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059" w:rsidRPr="00477E47" w:rsidRDefault="00175059" w:rsidP="00175059">
      <w:pPr>
        <w:spacing w:line="360" w:lineRule="auto"/>
        <w:jc w:val="center"/>
        <w:rPr>
          <w:rFonts w:asciiTheme="majorBidi" w:hAnsiTheme="majorBidi" w:cstheme="majorBidi"/>
          <w:b/>
          <w:bCs/>
          <w:sz w:val="28"/>
          <w:szCs w:val="28"/>
        </w:rPr>
      </w:pPr>
      <w:r w:rsidRPr="00477E47">
        <w:rPr>
          <w:rFonts w:asciiTheme="majorBidi" w:hAnsiTheme="majorBidi" w:cstheme="majorBidi"/>
          <w:b/>
          <w:bCs/>
          <w:sz w:val="28"/>
          <w:szCs w:val="28"/>
        </w:rPr>
        <w:t>STRATEGI DAKWAH DALAM MENCIPTAKAN GENERASI BERAKHLAQUL KARIMAH DI TPQ ROUDLATUL AMANAH 02 GENENG MULYO JUWANA PATI</w:t>
      </w:r>
    </w:p>
    <w:p w:rsidR="00175059" w:rsidRDefault="00175059" w:rsidP="00175059">
      <w:pPr>
        <w:spacing w:line="360" w:lineRule="auto"/>
        <w:jc w:val="center"/>
        <w:rPr>
          <w:rFonts w:asciiTheme="majorBidi" w:hAnsiTheme="majorBidi" w:cstheme="majorBidi"/>
          <w:sz w:val="24"/>
          <w:szCs w:val="24"/>
        </w:rPr>
      </w:pPr>
      <w:r w:rsidRPr="006F1782">
        <w:rPr>
          <w:rFonts w:asciiTheme="majorBidi" w:hAnsiTheme="majorBidi" w:cstheme="majorBidi"/>
          <w:noProof/>
          <w:sz w:val="24"/>
          <w:szCs w:val="24"/>
          <w:lang w:eastAsia="id-ID"/>
        </w:rPr>
        <w:drawing>
          <wp:inline distT="0" distB="0" distL="0" distR="0" wp14:anchorId="26E08A65" wp14:editId="0F2A0416">
            <wp:extent cx="1866900" cy="241935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1224" cy="2450871"/>
                    </a:xfrm>
                    <a:prstGeom prst="rect">
                      <a:avLst/>
                    </a:prstGeom>
                  </pic:spPr>
                </pic:pic>
              </a:graphicData>
            </a:graphic>
          </wp:inline>
        </w:drawing>
      </w:r>
    </w:p>
    <w:p w:rsidR="00175059" w:rsidRDefault="00175059" w:rsidP="00175059">
      <w:pPr>
        <w:spacing w:line="360" w:lineRule="auto"/>
        <w:jc w:val="center"/>
        <w:rPr>
          <w:rFonts w:asciiTheme="majorBidi" w:hAnsiTheme="majorBidi" w:cstheme="majorBidi"/>
          <w:sz w:val="24"/>
          <w:szCs w:val="24"/>
        </w:rPr>
      </w:pPr>
      <w:r>
        <w:rPr>
          <w:rFonts w:asciiTheme="majorBidi" w:hAnsiTheme="majorBidi" w:cstheme="majorBidi"/>
          <w:sz w:val="24"/>
          <w:szCs w:val="24"/>
        </w:rPr>
        <w:t>SKRIPSI</w:t>
      </w:r>
    </w:p>
    <w:p w:rsidR="00175059" w:rsidRDefault="00175059" w:rsidP="00175059">
      <w:pPr>
        <w:spacing w:line="360" w:lineRule="auto"/>
        <w:jc w:val="center"/>
        <w:rPr>
          <w:rFonts w:asciiTheme="majorBidi" w:hAnsiTheme="majorBidi" w:cstheme="majorBidi"/>
          <w:sz w:val="24"/>
          <w:szCs w:val="24"/>
        </w:rPr>
      </w:pPr>
      <w:r>
        <w:rPr>
          <w:rFonts w:asciiTheme="majorBidi" w:hAnsiTheme="majorBidi" w:cstheme="majorBidi"/>
          <w:sz w:val="24"/>
          <w:szCs w:val="24"/>
        </w:rPr>
        <w:t>Diajukan Untuk Memenuhi Sebagian Syarat</w:t>
      </w:r>
    </w:p>
    <w:p w:rsidR="00175059" w:rsidRDefault="00175059" w:rsidP="00175059">
      <w:pPr>
        <w:spacing w:line="360" w:lineRule="auto"/>
        <w:jc w:val="center"/>
        <w:rPr>
          <w:rFonts w:asciiTheme="majorBidi" w:hAnsiTheme="majorBidi" w:cstheme="majorBidi"/>
          <w:sz w:val="24"/>
          <w:szCs w:val="24"/>
        </w:rPr>
      </w:pPr>
      <w:r>
        <w:rPr>
          <w:rFonts w:asciiTheme="majorBidi" w:hAnsiTheme="majorBidi" w:cstheme="majorBidi"/>
          <w:sz w:val="24"/>
          <w:szCs w:val="24"/>
        </w:rPr>
        <w:t>Guna Memperoleh Gelar Sarjana Sosial (S.Sos)</w:t>
      </w:r>
    </w:p>
    <w:p w:rsidR="00175059" w:rsidRPr="006F1782" w:rsidRDefault="00175059" w:rsidP="00175059">
      <w:pPr>
        <w:spacing w:line="360" w:lineRule="auto"/>
        <w:jc w:val="center"/>
        <w:rPr>
          <w:rFonts w:asciiTheme="majorBidi" w:hAnsiTheme="majorBidi" w:cstheme="majorBidi"/>
          <w:sz w:val="24"/>
          <w:szCs w:val="24"/>
        </w:rPr>
      </w:pPr>
      <w:r>
        <w:rPr>
          <w:rFonts w:asciiTheme="majorBidi" w:hAnsiTheme="majorBidi" w:cstheme="majorBidi"/>
          <w:sz w:val="24"/>
          <w:szCs w:val="24"/>
        </w:rPr>
        <w:t>Jurusan Manajemen Dakwah (MD)</w:t>
      </w:r>
    </w:p>
    <w:p w:rsidR="00175059" w:rsidRPr="006F1782" w:rsidRDefault="00175059" w:rsidP="00175059">
      <w:pPr>
        <w:spacing w:line="360" w:lineRule="auto"/>
        <w:jc w:val="center"/>
        <w:rPr>
          <w:rFonts w:asciiTheme="majorBidi" w:hAnsiTheme="majorBidi" w:cstheme="majorBidi"/>
          <w:sz w:val="24"/>
          <w:szCs w:val="24"/>
        </w:rPr>
      </w:pPr>
      <w:r w:rsidRPr="006F1782">
        <w:rPr>
          <w:rFonts w:asciiTheme="majorBidi" w:hAnsiTheme="majorBidi" w:cstheme="majorBidi"/>
          <w:sz w:val="24"/>
          <w:szCs w:val="24"/>
        </w:rPr>
        <w:t>Oleh :</w:t>
      </w:r>
    </w:p>
    <w:p w:rsidR="00175059" w:rsidRPr="006F1782" w:rsidRDefault="00175059" w:rsidP="00175059">
      <w:pPr>
        <w:spacing w:line="360" w:lineRule="auto"/>
        <w:jc w:val="center"/>
        <w:rPr>
          <w:rFonts w:asciiTheme="majorBidi" w:hAnsiTheme="majorBidi" w:cstheme="majorBidi"/>
          <w:sz w:val="24"/>
          <w:szCs w:val="24"/>
        </w:rPr>
      </w:pPr>
      <w:r w:rsidRPr="006F1782">
        <w:rPr>
          <w:rFonts w:asciiTheme="majorBidi" w:hAnsiTheme="majorBidi" w:cstheme="majorBidi"/>
          <w:sz w:val="24"/>
          <w:szCs w:val="24"/>
        </w:rPr>
        <w:t>Qorina Durroh Mas’adah</w:t>
      </w:r>
    </w:p>
    <w:p w:rsidR="00175059" w:rsidRPr="006F1782" w:rsidRDefault="00175059" w:rsidP="00175059">
      <w:pPr>
        <w:spacing w:line="360" w:lineRule="auto"/>
        <w:jc w:val="center"/>
        <w:rPr>
          <w:rFonts w:asciiTheme="majorBidi" w:hAnsiTheme="majorBidi" w:cstheme="majorBidi"/>
          <w:sz w:val="24"/>
          <w:szCs w:val="24"/>
        </w:rPr>
      </w:pPr>
      <w:r w:rsidRPr="006F1782">
        <w:rPr>
          <w:rFonts w:asciiTheme="majorBidi" w:hAnsiTheme="majorBidi" w:cstheme="majorBidi"/>
          <w:sz w:val="24"/>
          <w:szCs w:val="24"/>
        </w:rPr>
        <w:t>(1601036029)</w:t>
      </w:r>
    </w:p>
    <w:p w:rsidR="00175059" w:rsidRPr="00477E47" w:rsidRDefault="00175059" w:rsidP="00175059">
      <w:pPr>
        <w:spacing w:line="360" w:lineRule="auto"/>
        <w:jc w:val="center"/>
        <w:rPr>
          <w:rFonts w:asciiTheme="majorBidi" w:hAnsiTheme="majorBidi" w:cstheme="majorBidi"/>
          <w:b/>
          <w:bCs/>
          <w:sz w:val="28"/>
          <w:szCs w:val="28"/>
        </w:rPr>
      </w:pPr>
      <w:r w:rsidRPr="00477E47">
        <w:rPr>
          <w:rFonts w:asciiTheme="majorBidi" w:hAnsiTheme="majorBidi" w:cstheme="majorBidi"/>
          <w:b/>
          <w:bCs/>
          <w:sz w:val="28"/>
          <w:szCs w:val="28"/>
        </w:rPr>
        <w:t>FAKULTAS DAKWAH DAN KOMUNIKASI</w:t>
      </w:r>
    </w:p>
    <w:p w:rsidR="00175059" w:rsidRPr="00477E47" w:rsidRDefault="00175059" w:rsidP="00175059">
      <w:pPr>
        <w:spacing w:line="360" w:lineRule="auto"/>
        <w:jc w:val="center"/>
        <w:rPr>
          <w:rFonts w:asciiTheme="majorBidi" w:hAnsiTheme="majorBidi" w:cstheme="majorBidi"/>
          <w:b/>
          <w:bCs/>
          <w:sz w:val="28"/>
          <w:szCs w:val="28"/>
        </w:rPr>
      </w:pPr>
      <w:r w:rsidRPr="00477E47">
        <w:rPr>
          <w:rFonts w:asciiTheme="majorBidi" w:hAnsiTheme="majorBidi" w:cstheme="majorBidi"/>
          <w:b/>
          <w:bCs/>
          <w:sz w:val="28"/>
          <w:szCs w:val="28"/>
        </w:rPr>
        <w:t>UNIVERSITAS ISLAM NEGERI WALISONGO</w:t>
      </w:r>
    </w:p>
    <w:p w:rsidR="00175059" w:rsidRPr="00477E47" w:rsidRDefault="00175059" w:rsidP="00175059">
      <w:pPr>
        <w:spacing w:line="360" w:lineRule="auto"/>
        <w:jc w:val="center"/>
        <w:rPr>
          <w:rFonts w:asciiTheme="majorBidi" w:hAnsiTheme="majorBidi" w:cstheme="majorBidi"/>
          <w:b/>
          <w:bCs/>
          <w:sz w:val="28"/>
          <w:szCs w:val="28"/>
        </w:rPr>
      </w:pPr>
      <w:r w:rsidRPr="00477E47">
        <w:rPr>
          <w:rFonts w:asciiTheme="majorBidi" w:hAnsiTheme="majorBidi" w:cstheme="majorBidi"/>
          <w:b/>
          <w:bCs/>
          <w:sz w:val="28"/>
          <w:szCs w:val="28"/>
        </w:rPr>
        <w:t>SEMARANG</w:t>
      </w:r>
    </w:p>
    <w:p w:rsidR="003F04E2" w:rsidRDefault="00175059" w:rsidP="00175059">
      <w:pPr>
        <w:spacing w:line="360" w:lineRule="auto"/>
        <w:jc w:val="center"/>
        <w:rPr>
          <w:rFonts w:asciiTheme="majorBidi" w:hAnsiTheme="majorBidi" w:cstheme="majorBidi"/>
          <w:b/>
          <w:bCs/>
          <w:sz w:val="28"/>
          <w:szCs w:val="28"/>
        </w:rPr>
        <w:sectPr w:rsidR="003F04E2" w:rsidSect="00E23F4F">
          <w:footerReference w:type="default" r:id="rId10"/>
          <w:type w:val="continuous"/>
          <w:pgSz w:w="11906" w:h="16838"/>
          <w:pgMar w:top="2268" w:right="1701" w:bottom="1701" w:left="2268" w:header="709" w:footer="709" w:gutter="0"/>
          <w:cols w:space="708"/>
          <w:titlePg/>
          <w:docGrid w:linePitch="360"/>
        </w:sectPr>
      </w:pPr>
      <w:r w:rsidRPr="00477E47">
        <w:rPr>
          <w:rFonts w:asciiTheme="majorBidi" w:hAnsiTheme="majorBidi" w:cstheme="majorBidi"/>
          <w:b/>
          <w:bCs/>
          <w:sz w:val="28"/>
          <w:szCs w:val="28"/>
        </w:rPr>
        <w:t>2020</w:t>
      </w:r>
    </w:p>
    <w:p w:rsidR="008F09EF" w:rsidRDefault="008F09EF" w:rsidP="00817240">
      <w:pPr>
        <w:spacing w:after="0" w:line="360" w:lineRule="auto"/>
        <w:jc w:val="center"/>
        <w:rPr>
          <w:rFonts w:asciiTheme="majorBidi" w:hAnsiTheme="majorBidi" w:cstheme="majorBidi"/>
          <w:b/>
          <w:bCs/>
          <w:noProof/>
          <w:sz w:val="24"/>
          <w:szCs w:val="24"/>
          <w:lang w:eastAsia="id-ID"/>
        </w:rPr>
      </w:pPr>
    </w:p>
    <w:p w:rsidR="00B542F3" w:rsidRDefault="00337500" w:rsidP="00817240">
      <w:pPr>
        <w:spacing w:after="0" w:line="360" w:lineRule="auto"/>
        <w:jc w:val="center"/>
        <w:rPr>
          <w:rFonts w:asciiTheme="majorBidi" w:hAnsiTheme="majorBidi" w:cstheme="majorBidi"/>
          <w:b/>
          <w:bCs/>
          <w:noProof/>
          <w:sz w:val="24"/>
          <w:szCs w:val="24"/>
          <w:lang w:eastAsia="id-ID"/>
        </w:rPr>
      </w:pPr>
      <w:r>
        <w:rPr>
          <w:rFonts w:asciiTheme="majorBidi" w:hAnsiTheme="majorBidi" w:cstheme="majorBidi"/>
          <w:b/>
          <w:bCs/>
          <w:noProof/>
          <w:sz w:val="24"/>
          <w:szCs w:val="24"/>
          <w:lang w:eastAsia="id-ID"/>
        </w:rPr>
        <w:drawing>
          <wp:inline distT="0" distB="0" distL="0" distR="0" wp14:anchorId="4AC01C3B" wp14:editId="4707DBA0">
            <wp:extent cx="5512513" cy="7553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n fto.jpg"/>
                    <pic:cNvPicPr/>
                  </pic:nvPicPr>
                  <pic:blipFill rotWithShape="1">
                    <a:blip r:embed="rId11">
                      <a:extLst>
                        <a:ext uri="{28A0092B-C50C-407E-A947-70E740481C1C}">
                          <a14:useLocalDpi xmlns:a14="http://schemas.microsoft.com/office/drawing/2010/main" val="0"/>
                        </a:ext>
                      </a:extLst>
                    </a:blip>
                    <a:srcRect t="21153" b="13648"/>
                    <a:stretch/>
                  </pic:blipFill>
                  <pic:spPr bwMode="auto">
                    <a:xfrm>
                      <a:off x="0" y="0"/>
                      <a:ext cx="5512099" cy="7552758"/>
                    </a:xfrm>
                    <a:prstGeom prst="rect">
                      <a:avLst/>
                    </a:prstGeom>
                    <a:ln>
                      <a:noFill/>
                    </a:ln>
                    <a:extLst>
                      <a:ext uri="{53640926-AAD7-44D8-BBD7-CCE9431645EC}">
                        <a14:shadowObscured xmlns:a14="http://schemas.microsoft.com/office/drawing/2010/main"/>
                      </a:ext>
                    </a:extLst>
                  </pic:spPr>
                </pic:pic>
              </a:graphicData>
            </a:graphic>
          </wp:inline>
        </w:drawing>
      </w:r>
    </w:p>
    <w:p w:rsidR="00B542F3" w:rsidRDefault="00B542F3" w:rsidP="00817240">
      <w:pPr>
        <w:spacing w:after="0" w:line="360" w:lineRule="auto"/>
        <w:jc w:val="center"/>
        <w:rPr>
          <w:rFonts w:asciiTheme="majorBidi" w:hAnsiTheme="majorBidi" w:cstheme="majorBidi"/>
          <w:b/>
          <w:bCs/>
          <w:sz w:val="24"/>
          <w:szCs w:val="24"/>
        </w:rPr>
      </w:pPr>
    </w:p>
    <w:p w:rsidR="00817240" w:rsidRPr="006F1782" w:rsidRDefault="00817240" w:rsidP="00817240">
      <w:pPr>
        <w:spacing w:after="0" w:line="360" w:lineRule="auto"/>
        <w:jc w:val="center"/>
        <w:rPr>
          <w:rFonts w:asciiTheme="majorBidi" w:eastAsia="Times New Roman" w:hAnsiTheme="majorBidi" w:cstheme="majorBidi"/>
          <w:b/>
          <w:bCs/>
          <w:color w:val="000000"/>
          <w:sz w:val="24"/>
          <w:szCs w:val="24"/>
          <w:lang w:eastAsia="id-ID"/>
        </w:rPr>
      </w:pPr>
      <w:r w:rsidRPr="006F1782">
        <w:rPr>
          <w:rFonts w:asciiTheme="majorBidi" w:eastAsia="Times New Roman" w:hAnsiTheme="majorBidi" w:cstheme="majorBidi"/>
          <w:b/>
          <w:bCs/>
          <w:color w:val="000000"/>
          <w:sz w:val="24"/>
          <w:szCs w:val="24"/>
          <w:lang w:eastAsia="id-ID"/>
        </w:rPr>
        <w:lastRenderedPageBreak/>
        <w:t>NOTA PEMBIMBING</w:t>
      </w:r>
    </w:p>
    <w:p w:rsidR="00817240" w:rsidRPr="006F1782" w:rsidRDefault="00817240" w:rsidP="00817240">
      <w:pPr>
        <w:spacing w:after="0" w:line="360" w:lineRule="auto"/>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 xml:space="preserve">Lamp </w:t>
      </w:r>
      <w:r w:rsidRPr="006F1782">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ab/>
        <w:t>: 1 bendel</w:t>
      </w:r>
      <w:r w:rsidRPr="006F1782">
        <w:rPr>
          <w:rFonts w:asciiTheme="majorBidi" w:eastAsia="Times New Roman" w:hAnsiTheme="majorBidi" w:cstheme="majorBidi"/>
          <w:color w:val="000000"/>
          <w:sz w:val="24"/>
          <w:szCs w:val="24"/>
          <w:lang w:eastAsia="id-ID"/>
        </w:rPr>
        <w:br/>
        <w:t>Hal</w:t>
      </w:r>
      <w:r w:rsidRPr="006F1782">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ab/>
        <w:t>: Persetujuan Proposal Skripsi</w:t>
      </w:r>
    </w:p>
    <w:p w:rsidR="00817240" w:rsidRPr="006F1782" w:rsidRDefault="00817240" w:rsidP="00817240">
      <w:pPr>
        <w:spacing w:after="0" w:line="360" w:lineRule="auto"/>
        <w:ind w:left="1560"/>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Kepada Yth,</w:t>
      </w:r>
      <w:r w:rsidRPr="006F1782">
        <w:rPr>
          <w:rFonts w:asciiTheme="majorBidi" w:eastAsia="Times New Roman" w:hAnsiTheme="majorBidi" w:cstheme="majorBidi"/>
          <w:color w:val="000000"/>
          <w:sz w:val="24"/>
          <w:szCs w:val="24"/>
          <w:lang w:eastAsia="id-ID"/>
        </w:rPr>
        <w:br/>
        <w:t>Ketua Jurusan Manajemen Dakwah (MD)</w:t>
      </w:r>
      <w:r w:rsidRPr="006F1782">
        <w:rPr>
          <w:rFonts w:asciiTheme="majorBidi" w:eastAsia="Times New Roman" w:hAnsiTheme="majorBidi" w:cstheme="majorBidi"/>
          <w:color w:val="000000"/>
          <w:sz w:val="24"/>
          <w:szCs w:val="24"/>
          <w:lang w:eastAsia="id-ID"/>
        </w:rPr>
        <w:br/>
        <w:t>Fakultas Dakwah dan Komunikasi</w:t>
      </w:r>
      <w:r w:rsidRPr="006F1782">
        <w:rPr>
          <w:rFonts w:asciiTheme="majorBidi" w:eastAsia="Times New Roman" w:hAnsiTheme="majorBidi" w:cstheme="majorBidi"/>
          <w:color w:val="000000"/>
          <w:sz w:val="24"/>
          <w:szCs w:val="24"/>
          <w:lang w:eastAsia="id-ID"/>
        </w:rPr>
        <w:br/>
        <w:t>UIN Walisongo Semarang</w:t>
      </w:r>
      <w:r w:rsidRPr="006F1782">
        <w:rPr>
          <w:rFonts w:asciiTheme="majorBidi" w:eastAsia="Times New Roman" w:hAnsiTheme="majorBidi" w:cstheme="majorBidi"/>
          <w:color w:val="000000"/>
          <w:sz w:val="24"/>
          <w:szCs w:val="24"/>
          <w:lang w:eastAsia="id-ID"/>
        </w:rPr>
        <w:br/>
        <w:t>Di Semarang</w:t>
      </w:r>
    </w:p>
    <w:p w:rsidR="00817240" w:rsidRPr="006F1782" w:rsidRDefault="00817240" w:rsidP="00817240">
      <w:pPr>
        <w:spacing w:after="0"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br/>
        <w:t>AssalamualaikumWr.Wb</w:t>
      </w:r>
      <w:r w:rsidRPr="006F1782">
        <w:rPr>
          <w:rFonts w:asciiTheme="majorBidi" w:eastAsia="Times New Roman" w:hAnsiTheme="majorBidi" w:cstheme="majorBidi"/>
          <w:color w:val="000000"/>
          <w:sz w:val="24"/>
          <w:szCs w:val="24"/>
          <w:lang w:eastAsia="id-ID"/>
        </w:rPr>
        <w:br/>
        <w:t>Setelah membaca, mengadakan koreksi dan melakukan perbaikan</w:t>
      </w:r>
      <w:r w:rsidRPr="006F1782">
        <w:rPr>
          <w:rFonts w:asciiTheme="majorBidi" w:eastAsia="Times New Roman" w:hAnsiTheme="majorBidi" w:cstheme="majorBidi"/>
          <w:color w:val="000000"/>
          <w:sz w:val="24"/>
          <w:szCs w:val="24"/>
          <w:lang w:eastAsia="id-ID"/>
        </w:rPr>
        <w:br/>
        <w:t>sebagaimana mestinya, maka kami menyatakan bahwa proposal</w:t>
      </w:r>
      <w:r w:rsidRPr="006F1782">
        <w:rPr>
          <w:rFonts w:asciiTheme="majorBidi" w:eastAsia="Times New Roman" w:hAnsiTheme="majorBidi" w:cstheme="majorBidi"/>
          <w:color w:val="000000"/>
          <w:sz w:val="24"/>
          <w:szCs w:val="24"/>
          <w:lang w:eastAsia="id-ID"/>
        </w:rPr>
        <w:br/>
        <w:t>skripsi mahasiswa :</w:t>
      </w:r>
    </w:p>
    <w:p w:rsidR="00817240" w:rsidRPr="006F1782" w:rsidRDefault="00817240" w:rsidP="00817240">
      <w:pPr>
        <w:spacing w:after="0"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Nama</w:t>
      </w:r>
      <w:r w:rsidRPr="006F1782">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ab/>
        <w:t>: Qorina Durroh Mas’adah</w:t>
      </w:r>
    </w:p>
    <w:p w:rsidR="00817240" w:rsidRPr="006F1782" w:rsidRDefault="00817240" w:rsidP="00817240">
      <w:pPr>
        <w:spacing w:after="0"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NIM</w:t>
      </w:r>
      <w:r w:rsidRPr="006F1782">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ab/>
      </w:r>
      <w:r>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 1601036029</w:t>
      </w:r>
    </w:p>
    <w:p w:rsidR="00817240" w:rsidRPr="006F1782" w:rsidRDefault="00817240" w:rsidP="00817240">
      <w:pPr>
        <w:spacing w:after="0"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Fakultas</w:t>
      </w:r>
      <w:r w:rsidRPr="006F1782">
        <w:rPr>
          <w:rFonts w:asciiTheme="majorBidi" w:eastAsia="Times New Roman" w:hAnsiTheme="majorBidi" w:cstheme="majorBidi"/>
          <w:color w:val="000000"/>
          <w:sz w:val="24"/>
          <w:szCs w:val="24"/>
          <w:lang w:eastAsia="id-ID"/>
        </w:rPr>
        <w:tab/>
      </w:r>
      <w:r>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 Dakwah dan Komunikasi</w:t>
      </w:r>
    </w:p>
    <w:p w:rsidR="00817240" w:rsidRPr="006F1782" w:rsidRDefault="00817240" w:rsidP="00817240">
      <w:pPr>
        <w:spacing w:after="0" w:line="360" w:lineRule="auto"/>
        <w:ind w:left="1560"/>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Jurusan</w:t>
      </w:r>
      <w:r>
        <w:rPr>
          <w:rFonts w:asciiTheme="majorBidi" w:eastAsia="Times New Roman" w:hAnsiTheme="majorBidi" w:cstheme="majorBidi"/>
          <w:color w:val="000000"/>
          <w:sz w:val="24"/>
          <w:szCs w:val="24"/>
          <w:lang w:eastAsia="id-ID"/>
        </w:rPr>
        <w:tab/>
      </w:r>
      <w:r>
        <w:rPr>
          <w:rFonts w:asciiTheme="majorBidi" w:eastAsia="Times New Roman" w:hAnsiTheme="majorBidi" w:cstheme="majorBidi"/>
          <w:color w:val="000000"/>
          <w:sz w:val="24"/>
          <w:szCs w:val="24"/>
          <w:lang w:eastAsia="id-ID"/>
        </w:rPr>
        <w:tab/>
      </w:r>
      <w:r w:rsidRPr="006F1782">
        <w:rPr>
          <w:rFonts w:asciiTheme="majorBidi" w:eastAsia="Times New Roman" w:hAnsiTheme="majorBidi" w:cstheme="majorBidi"/>
          <w:color w:val="000000"/>
          <w:sz w:val="24"/>
          <w:szCs w:val="24"/>
          <w:lang w:eastAsia="id-ID"/>
        </w:rPr>
        <w:t>: Manajemen Dakwah</w:t>
      </w:r>
    </w:p>
    <w:p w:rsidR="00817240" w:rsidRPr="006F1782" w:rsidRDefault="00817240" w:rsidP="00817240">
      <w:pPr>
        <w:spacing w:after="0" w:line="360" w:lineRule="auto"/>
        <w:ind w:left="3402" w:hanging="1842"/>
        <w:jc w:val="both"/>
        <w:rPr>
          <w:rFonts w:asciiTheme="majorBidi" w:eastAsia="Times New Roman" w:hAnsiTheme="majorBidi" w:cstheme="majorBidi"/>
          <w:sz w:val="24"/>
          <w:szCs w:val="24"/>
          <w:lang w:eastAsia="id-ID"/>
        </w:rPr>
      </w:pPr>
      <w:r>
        <w:rPr>
          <w:rFonts w:asciiTheme="majorBidi" w:eastAsia="Times New Roman" w:hAnsiTheme="majorBidi" w:cstheme="majorBidi"/>
          <w:color w:val="000000"/>
          <w:sz w:val="24"/>
          <w:szCs w:val="24"/>
          <w:lang w:eastAsia="id-ID"/>
        </w:rPr>
        <w:t>Judul</w:t>
      </w:r>
      <w:r>
        <w:rPr>
          <w:rFonts w:asciiTheme="majorBidi" w:eastAsia="Times New Roman" w:hAnsiTheme="majorBidi" w:cstheme="majorBidi"/>
          <w:color w:val="000000"/>
          <w:sz w:val="24"/>
          <w:szCs w:val="24"/>
          <w:lang w:eastAsia="id-ID"/>
        </w:rPr>
        <w:tab/>
        <w:t>:</w:t>
      </w:r>
      <w:r w:rsidRPr="006F1782">
        <w:rPr>
          <w:rFonts w:asciiTheme="majorBidi" w:eastAsia="Times New Roman" w:hAnsiTheme="majorBidi" w:cstheme="majorBidi"/>
          <w:color w:val="000000"/>
          <w:sz w:val="24"/>
          <w:szCs w:val="24"/>
          <w:lang w:eastAsia="id-ID"/>
        </w:rPr>
        <w:t>“Strategi Da</w:t>
      </w:r>
      <w:r>
        <w:rPr>
          <w:rFonts w:asciiTheme="majorBidi" w:eastAsia="Times New Roman" w:hAnsiTheme="majorBidi" w:cstheme="majorBidi"/>
          <w:color w:val="000000"/>
          <w:sz w:val="24"/>
          <w:szCs w:val="24"/>
          <w:lang w:eastAsia="id-ID"/>
        </w:rPr>
        <w:t xml:space="preserve">kwah Dalam Menciptakan Generasi </w:t>
      </w:r>
      <w:r w:rsidRPr="006F1782">
        <w:rPr>
          <w:rFonts w:asciiTheme="majorBidi" w:eastAsia="Times New Roman" w:hAnsiTheme="majorBidi" w:cstheme="majorBidi"/>
          <w:color w:val="000000"/>
          <w:sz w:val="24"/>
          <w:szCs w:val="24"/>
          <w:lang w:eastAsia="id-ID"/>
        </w:rPr>
        <w:t xml:space="preserve">Berakhlaqul </w:t>
      </w:r>
      <w:r>
        <w:rPr>
          <w:rFonts w:asciiTheme="majorBidi" w:eastAsia="Times New Roman" w:hAnsiTheme="majorBidi" w:cstheme="majorBidi"/>
          <w:color w:val="000000"/>
          <w:sz w:val="24"/>
          <w:szCs w:val="24"/>
          <w:lang w:eastAsia="id-ID"/>
        </w:rPr>
        <w:t xml:space="preserve">Karimah Di Tpq Roudlatul Amanah </w:t>
      </w:r>
      <w:r w:rsidRPr="006F1782">
        <w:rPr>
          <w:rFonts w:asciiTheme="majorBidi" w:eastAsia="Times New Roman" w:hAnsiTheme="majorBidi" w:cstheme="majorBidi"/>
          <w:color w:val="000000"/>
          <w:sz w:val="24"/>
          <w:szCs w:val="24"/>
          <w:lang w:eastAsia="id-ID"/>
        </w:rPr>
        <w:t>02 Geneng Mulyo Juwana Pati”</w:t>
      </w:r>
    </w:p>
    <w:p w:rsidR="00817240" w:rsidRPr="006F1782" w:rsidRDefault="00817240" w:rsidP="00817240">
      <w:pPr>
        <w:spacing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Telah kami setujui dan oleh karenanya kami mohon untuk segera</w:t>
      </w:r>
      <w:r w:rsidRPr="006F1782">
        <w:rPr>
          <w:rFonts w:asciiTheme="majorBidi" w:eastAsia="Times New Roman" w:hAnsiTheme="majorBidi" w:cstheme="majorBidi"/>
          <w:color w:val="000000"/>
          <w:sz w:val="24"/>
          <w:szCs w:val="24"/>
          <w:lang w:eastAsia="id-ID"/>
        </w:rPr>
        <w:br/>
        <w:t>diujikan, atas perhatiannya kami sampaikan terimakasih.</w:t>
      </w:r>
    </w:p>
    <w:p w:rsidR="00817240" w:rsidRPr="006F1782" w:rsidRDefault="00817240" w:rsidP="00817240">
      <w:pPr>
        <w:spacing w:line="360" w:lineRule="auto"/>
        <w:ind w:left="1560"/>
        <w:jc w:val="both"/>
        <w:rPr>
          <w:rFonts w:asciiTheme="majorBidi" w:eastAsia="Times New Roman" w:hAnsiTheme="majorBidi" w:cstheme="majorBidi"/>
          <w:color w:val="000000"/>
          <w:sz w:val="24"/>
          <w:szCs w:val="24"/>
          <w:lang w:eastAsia="id-ID"/>
        </w:rPr>
      </w:pPr>
      <w:r w:rsidRPr="006F1782">
        <w:rPr>
          <w:rFonts w:asciiTheme="majorBidi" w:eastAsia="Times New Roman" w:hAnsiTheme="majorBidi" w:cstheme="majorBidi"/>
          <w:color w:val="000000"/>
          <w:sz w:val="24"/>
          <w:szCs w:val="24"/>
          <w:lang w:eastAsia="id-ID"/>
        </w:rPr>
        <w:t>Wassalamu’alaikum Wr. Wb.</w:t>
      </w:r>
    </w:p>
    <w:p w:rsidR="00817240" w:rsidRPr="006F1782" w:rsidRDefault="00337500" w:rsidP="00817240">
      <w:pPr>
        <w:spacing w:line="360" w:lineRule="auto"/>
        <w:ind w:left="5040"/>
        <w:rPr>
          <w:rFonts w:asciiTheme="majorBidi" w:eastAsia="Times New Roman" w:hAnsiTheme="majorBidi" w:cstheme="majorBidi"/>
          <w:color w:val="000000"/>
          <w:sz w:val="24"/>
          <w:szCs w:val="24"/>
          <w:lang w:eastAsia="id-ID"/>
        </w:rPr>
      </w:pPr>
      <w:r>
        <w:rPr>
          <w:rFonts w:asciiTheme="majorBidi" w:hAnsiTheme="majorBidi" w:cstheme="majorBidi"/>
          <w:b/>
          <w:bCs/>
          <w:noProof/>
          <w:sz w:val="24"/>
          <w:szCs w:val="24"/>
          <w:lang w:eastAsia="id-ID"/>
        </w:rPr>
        <w:drawing>
          <wp:anchor distT="0" distB="0" distL="114300" distR="114300" simplePos="0" relativeHeight="251668480" behindDoc="1" locked="0" layoutInCell="1" allowOverlap="1" wp14:anchorId="50AB29B7" wp14:editId="516C3A28">
            <wp:simplePos x="0" y="0"/>
            <wp:positionH relativeFrom="column">
              <wp:posOffset>3169920</wp:posOffset>
            </wp:positionH>
            <wp:positionV relativeFrom="paragraph">
              <wp:posOffset>502920</wp:posOffset>
            </wp:positionV>
            <wp:extent cx="1695450" cy="1000125"/>
            <wp:effectExtent l="0" t="0" r="0" b="9525"/>
            <wp:wrapThrough wrapText="bothSides">
              <wp:wrapPolygon edited="0">
                <wp:start x="0" y="0"/>
                <wp:lineTo x="0" y="21394"/>
                <wp:lineTo x="21357" y="21394"/>
                <wp:lineTo x="213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n fto.jpg"/>
                    <pic:cNvPicPr/>
                  </pic:nvPicPr>
                  <pic:blipFill rotWithShape="1">
                    <a:blip r:embed="rId11">
                      <a:extLst>
                        <a:ext uri="{28A0092B-C50C-407E-A947-70E740481C1C}">
                          <a14:useLocalDpi xmlns:a14="http://schemas.microsoft.com/office/drawing/2010/main" val="0"/>
                        </a:ext>
                      </a:extLst>
                    </a:blip>
                    <a:srcRect l="57237" t="44144" r="17056" b="49669"/>
                    <a:stretch/>
                  </pic:blipFill>
                  <pic:spPr bwMode="auto">
                    <a:xfrm>
                      <a:off x="0" y="0"/>
                      <a:ext cx="169545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240" w:rsidRPr="006F1782">
        <w:rPr>
          <w:rFonts w:asciiTheme="majorBidi" w:eastAsia="Times New Roman" w:hAnsiTheme="majorBidi" w:cstheme="majorBidi"/>
          <w:color w:val="000000"/>
          <w:sz w:val="24"/>
          <w:szCs w:val="24"/>
          <w:lang w:eastAsia="id-ID"/>
        </w:rPr>
        <w:t>Semarang, 11 Mei 2020</w:t>
      </w:r>
      <w:r w:rsidR="00817240" w:rsidRPr="006F1782">
        <w:rPr>
          <w:rFonts w:asciiTheme="majorBidi" w:eastAsia="Times New Roman" w:hAnsiTheme="majorBidi" w:cstheme="majorBidi"/>
          <w:color w:val="000000"/>
          <w:sz w:val="24"/>
          <w:szCs w:val="24"/>
          <w:lang w:eastAsia="id-ID"/>
        </w:rPr>
        <w:br/>
        <w:t>Pembimbing,</w:t>
      </w:r>
    </w:p>
    <w:p w:rsidR="00337500" w:rsidRDefault="00337500" w:rsidP="00175059">
      <w:pPr>
        <w:spacing w:line="360" w:lineRule="auto"/>
        <w:jc w:val="center"/>
        <w:rPr>
          <w:rFonts w:asciiTheme="majorBidi" w:hAnsiTheme="majorBidi" w:cstheme="majorBidi"/>
          <w:b/>
          <w:bCs/>
          <w:noProof/>
          <w:sz w:val="24"/>
          <w:szCs w:val="24"/>
          <w:lang w:eastAsia="id-ID"/>
        </w:rPr>
      </w:pPr>
    </w:p>
    <w:p w:rsidR="00337500" w:rsidRDefault="00337500" w:rsidP="008F09EF">
      <w:pPr>
        <w:spacing w:line="360" w:lineRule="auto"/>
        <w:rPr>
          <w:rFonts w:asciiTheme="majorBidi" w:hAnsiTheme="majorBidi" w:cstheme="majorBidi"/>
          <w:b/>
          <w:bCs/>
          <w:sz w:val="24"/>
          <w:szCs w:val="24"/>
        </w:rPr>
      </w:pPr>
    </w:p>
    <w:p w:rsidR="005B5531" w:rsidRPr="005B5531" w:rsidRDefault="005B5531" w:rsidP="00175059">
      <w:pPr>
        <w:spacing w:line="360" w:lineRule="auto"/>
        <w:jc w:val="center"/>
        <w:rPr>
          <w:rFonts w:asciiTheme="majorBidi" w:hAnsiTheme="majorBidi" w:cstheme="majorBidi"/>
          <w:b/>
          <w:bCs/>
          <w:sz w:val="24"/>
          <w:szCs w:val="24"/>
        </w:rPr>
      </w:pPr>
      <w:r w:rsidRPr="005B5531">
        <w:rPr>
          <w:rFonts w:asciiTheme="majorBidi" w:hAnsiTheme="majorBidi" w:cstheme="majorBidi"/>
          <w:b/>
          <w:bCs/>
          <w:sz w:val="24"/>
          <w:szCs w:val="24"/>
        </w:rPr>
        <w:lastRenderedPageBreak/>
        <w:t>PERNYATAAN</w:t>
      </w:r>
    </w:p>
    <w:p w:rsidR="002529B3" w:rsidRPr="00583D14" w:rsidRDefault="005B5531" w:rsidP="00583D14">
      <w:pPr>
        <w:spacing w:line="360" w:lineRule="auto"/>
        <w:ind w:firstLine="720"/>
        <w:jc w:val="both"/>
        <w:rPr>
          <w:rFonts w:asciiTheme="majorBidi" w:hAnsiTheme="majorBidi" w:cstheme="majorBidi"/>
          <w:sz w:val="24"/>
          <w:szCs w:val="24"/>
        </w:rPr>
      </w:pPr>
      <w:r w:rsidRPr="00583D14">
        <w:rPr>
          <w:rFonts w:asciiTheme="majorBidi" w:hAnsiTheme="majorBidi" w:cstheme="majorBidi"/>
          <w:sz w:val="24"/>
          <w:szCs w:val="24"/>
        </w:rPr>
        <w:t>Dengan ini saya menyatakan bahwa skripsi saya ini adalah hasil karya saya sendiri dan di</w:t>
      </w:r>
      <w:r w:rsidR="003755B8">
        <w:rPr>
          <w:rFonts w:asciiTheme="majorBidi" w:hAnsiTheme="majorBidi" w:cstheme="majorBidi"/>
          <w:sz w:val="24"/>
          <w:szCs w:val="24"/>
        </w:rPr>
        <w:t xml:space="preserve"> </w:t>
      </w:r>
      <w:r w:rsidRPr="00583D14">
        <w:rPr>
          <w:rFonts w:asciiTheme="majorBidi" w:hAnsiTheme="majorBidi" w:cstheme="majorBidi"/>
          <w:sz w:val="24"/>
          <w:szCs w:val="24"/>
        </w:rPr>
        <w:t>dalamnya tidak terdapat karya orang lain yang diajukan untuk memperoleh gelar kesarjanaan di suatu perguruan tinggi di lembaga pendidikan lainnya.</w:t>
      </w:r>
      <w:r w:rsidR="001E5706" w:rsidRPr="00583D14">
        <w:rPr>
          <w:rFonts w:asciiTheme="majorBidi" w:hAnsiTheme="majorBidi" w:cstheme="majorBidi"/>
          <w:sz w:val="24"/>
          <w:szCs w:val="24"/>
        </w:rPr>
        <w:t xml:space="preserve"> </w:t>
      </w:r>
      <w:r w:rsidRPr="00583D14">
        <w:rPr>
          <w:rFonts w:asciiTheme="majorBidi" w:hAnsiTheme="majorBidi" w:cstheme="majorBidi"/>
          <w:sz w:val="24"/>
          <w:szCs w:val="24"/>
        </w:rPr>
        <w:t>Pengetahuan yang diperoleh dari has</w:t>
      </w:r>
      <w:r w:rsidR="003755B8">
        <w:rPr>
          <w:rFonts w:asciiTheme="majorBidi" w:hAnsiTheme="majorBidi" w:cstheme="majorBidi"/>
          <w:sz w:val="24"/>
          <w:szCs w:val="24"/>
        </w:rPr>
        <w:t xml:space="preserve">il penelitian maupun yang belum atau </w:t>
      </w:r>
      <w:r w:rsidRPr="00583D14">
        <w:rPr>
          <w:rFonts w:asciiTheme="majorBidi" w:hAnsiTheme="majorBidi" w:cstheme="majorBidi"/>
          <w:sz w:val="24"/>
          <w:szCs w:val="24"/>
        </w:rPr>
        <w:t>tidak diterbitkan, sumbernya</w:t>
      </w:r>
      <w:r w:rsidR="002529B3" w:rsidRPr="00583D14">
        <w:rPr>
          <w:rFonts w:asciiTheme="majorBidi" w:hAnsiTheme="majorBidi" w:cstheme="majorBidi"/>
          <w:sz w:val="24"/>
          <w:szCs w:val="24"/>
        </w:rPr>
        <w:t xml:space="preserve"> jelas di dalam tulisan dan daftar pustaka.</w:t>
      </w:r>
    </w:p>
    <w:p w:rsidR="00876157" w:rsidRDefault="00876157" w:rsidP="00927C52">
      <w:pPr>
        <w:spacing w:line="360" w:lineRule="auto"/>
        <w:ind w:left="4720" w:firstLine="720"/>
        <w:jc w:val="both"/>
        <w:rPr>
          <w:rFonts w:asciiTheme="majorBidi" w:hAnsiTheme="majorBidi" w:cstheme="majorBidi"/>
          <w:b/>
          <w:bCs/>
          <w:noProof/>
          <w:sz w:val="24"/>
          <w:szCs w:val="24"/>
          <w:lang w:eastAsia="id-ID"/>
        </w:rPr>
      </w:pPr>
    </w:p>
    <w:p w:rsidR="005B5531" w:rsidRPr="00EC44D4" w:rsidRDefault="00876157" w:rsidP="00927C52">
      <w:pPr>
        <w:spacing w:line="360" w:lineRule="auto"/>
        <w:ind w:left="4720" w:firstLine="720"/>
        <w:jc w:val="both"/>
        <w:rPr>
          <w:rFonts w:asciiTheme="majorBidi" w:hAnsiTheme="majorBidi" w:cstheme="majorBidi"/>
          <w:sz w:val="24"/>
          <w:szCs w:val="24"/>
        </w:rPr>
      </w:pPr>
      <w:r>
        <w:rPr>
          <w:rFonts w:asciiTheme="majorBidi" w:hAnsiTheme="majorBidi" w:cstheme="majorBidi"/>
          <w:b/>
          <w:bCs/>
          <w:noProof/>
          <w:sz w:val="24"/>
          <w:szCs w:val="24"/>
          <w:lang w:eastAsia="id-ID"/>
        </w:rPr>
        <w:drawing>
          <wp:anchor distT="0" distB="0" distL="114300" distR="114300" simplePos="0" relativeHeight="251669504" behindDoc="1" locked="0" layoutInCell="1" allowOverlap="1" wp14:anchorId="1AF9534D" wp14:editId="69FD7D8C">
            <wp:simplePos x="0" y="0"/>
            <wp:positionH relativeFrom="column">
              <wp:posOffset>3274695</wp:posOffset>
            </wp:positionH>
            <wp:positionV relativeFrom="paragraph">
              <wp:posOffset>272415</wp:posOffset>
            </wp:positionV>
            <wp:extent cx="1847850" cy="952500"/>
            <wp:effectExtent l="0" t="0" r="0" b="0"/>
            <wp:wrapThrough wrapText="bothSides">
              <wp:wrapPolygon edited="0">
                <wp:start x="0" y="0"/>
                <wp:lineTo x="0" y="21168"/>
                <wp:lineTo x="21377" y="21168"/>
                <wp:lineTo x="213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qorina.jpg"/>
                    <pic:cNvPicPr/>
                  </pic:nvPicPr>
                  <pic:blipFill rotWithShape="1">
                    <a:blip r:embed="rId12">
                      <a:extLst>
                        <a:ext uri="{28A0092B-C50C-407E-A947-70E740481C1C}">
                          <a14:useLocalDpi xmlns:a14="http://schemas.microsoft.com/office/drawing/2010/main" val="0"/>
                        </a:ext>
                      </a:extLst>
                    </a:blip>
                    <a:srcRect l="12078" t="51683" r="29503" b="36647"/>
                    <a:stretch/>
                  </pic:blipFill>
                  <pic:spPr bwMode="auto">
                    <a:xfrm>
                      <a:off x="0" y="0"/>
                      <a:ext cx="184785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7B4">
        <w:rPr>
          <w:rFonts w:asciiTheme="majorBidi" w:hAnsiTheme="majorBidi" w:cstheme="majorBidi"/>
          <w:sz w:val="24"/>
          <w:szCs w:val="24"/>
        </w:rPr>
        <w:t xml:space="preserve">Semarang, 24 Juli </w:t>
      </w:r>
      <w:r w:rsidR="002529B3" w:rsidRPr="00EC44D4">
        <w:rPr>
          <w:rFonts w:asciiTheme="majorBidi" w:hAnsiTheme="majorBidi" w:cstheme="majorBidi"/>
          <w:sz w:val="24"/>
          <w:szCs w:val="24"/>
        </w:rPr>
        <w:t>2020</w:t>
      </w:r>
      <w:r w:rsidR="005B5531" w:rsidRPr="00EC44D4">
        <w:rPr>
          <w:rFonts w:asciiTheme="majorBidi" w:hAnsiTheme="majorBidi" w:cstheme="majorBidi"/>
          <w:sz w:val="24"/>
          <w:szCs w:val="24"/>
        </w:rPr>
        <w:t xml:space="preserve"> </w:t>
      </w:r>
    </w:p>
    <w:p w:rsidR="0050527F" w:rsidRPr="00EC44D4" w:rsidRDefault="0050527F" w:rsidP="002529B3">
      <w:pPr>
        <w:spacing w:line="360" w:lineRule="auto"/>
        <w:ind w:left="4320" w:firstLine="720"/>
        <w:jc w:val="both"/>
        <w:rPr>
          <w:rFonts w:asciiTheme="majorBidi" w:hAnsiTheme="majorBidi" w:cstheme="majorBidi"/>
          <w:sz w:val="24"/>
          <w:szCs w:val="24"/>
        </w:rPr>
      </w:pPr>
    </w:p>
    <w:p w:rsidR="002529B3" w:rsidRPr="00927C52" w:rsidRDefault="00927C52" w:rsidP="00927C52">
      <w:pPr>
        <w:spacing w:line="360" w:lineRule="auto"/>
        <w:ind w:left="5440"/>
        <w:jc w:val="both"/>
        <w:rPr>
          <w:rFonts w:asciiTheme="majorBidi" w:hAnsiTheme="majorBidi" w:cstheme="majorBidi"/>
          <w:sz w:val="24"/>
          <w:szCs w:val="24"/>
        </w:rPr>
      </w:pPr>
      <w:r>
        <w:rPr>
          <w:rFonts w:asciiTheme="majorBidi" w:hAnsiTheme="majorBidi" w:cstheme="majorBidi"/>
          <w:sz w:val="24"/>
          <w:szCs w:val="24"/>
        </w:rPr>
        <w:t xml:space="preserve">Qorina Durroh Mas’adah                                                                                  </w:t>
      </w:r>
      <w:r w:rsidR="000274F9">
        <w:rPr>
          <w:rFonts w:asciiTheme="majorBidi" w:hAnsiTheme="majorBidi" w:cstheme="majorBidi"/>
          <w:sz w:val="24"/>
          <w:szCs w:val="24"/>
        </w:rPr>
        <w:t xml:space="preserve">NIM </w:t>
      </w:r>
      <w:r w:rsidR="002529B3" w:rsidRPr="00EC44D4">
        <w:rPr>
          <w:rFonts w:asciiTheme="majorBidi" w:hAnsiTheme="majorBidi" w:cstheme="majorBidi"/>
          <w:sz w:val="24"/>
          <w:szCs w:val="24"/>
        </w:rPr>
        <w:t>1601036029</w:t>
      </w:r>
    </w:p>
    <w:p w:rsidR="00175059" w:rsidRPr="006F1782" w:rsidRDefault="00175059" w:rsidP="00175059">
      <w:pPr>
        <w:spacing w:line="360" w:lineRule="auto"/>
        <w:jc w:val="center"/>
        <w:rPr>
          <w:rFonts w:asciiTheme="majorBidi" w:hAnsiTheme="majorBidi" w:cstheme="majorBidi"/>
          <w:b/>
          <w:bCs/>
          <w:sz w:val="24"/>
          <w:szCs w:val="24"/>
        </w:rPr>
      </w:pPr>
    </w:p>
    <w:p w:rsidR="00DA109E" w:rsidRDefault="00DA109E" w:rsidP="00DA109E">
      <w:pPr>
        <w:spacing w:line="360" w:lineRule="auto"/>
        <w:jc w:val="both"/>
        <w:rPr>
          <w:rFonts w:asciiTheme="majorBidi" w:hAnsiTheme="majorBidi" w:cstheme="majorBidi"/>
          <w:b/>
          <w:bCs/>
          <w:sz w:val="24"/>
          <w:szCs w:val="24"/>
        </w:rPr>
      </w:pPr>
    </w:p>
    <w:p w:rsidR="00DA109E" w:rsidRDefault="00DA109E" w:rsidP="00DA109E">
      <w:pPr>
        <w:spacing w:line="360" w:lineRule="auto"/>
        <w:jc w:val="both"/>
        <w:rPr>
          <w:rFonts w:asciiTheme="majorBidi" w:hAnsiTheme="majorBidi" w:cstheme="majorBidi"/>
          <w:b/>
          <w:bCs/>
          <w:sz w:val="24"/>
          <w:szCs w:val="24"/>
        </w:rPr>
      </w:pPr>
    </w:p>
    <w:p w:rsidR="00DA109E" w:rsidRDefault="00DA109E" w:rsidP="00DA109E">
      <w:pPr>
        <w:spacing w:line="360" w:lineRule="auto"/>
        <w:jc w:val="both"/>
        <w:rPr>
          <w:rFonts w:asciiTheme="majorBidi" w:hAnsiTheme="majorBidi" w:cstheme="majorBidi"/>
          <w:b/>
          <w:bCs/>
          <w:sz w:val="24"/>
          <w:szCs w:val="24"/>
        </w:rPr>
      </w:pPr>
    </w:p>
    <w:p w:rsidR="00876157" w:rsidRDefault="00876157" w:rsidP="00DA109E">
      <w:pPr>
        <w:spacing w:line="360" w:lineRule="auto"/>
        <w:jc w:val="both"/>
        <w:rPr>
          <w:rFonts w:asciiTheme="majorBidi" w:hAnsiTheme="majorBidi" w:cstheme="majorBidi"/>
          <w:b/>
          <w:bCs/>
          <w:noProof/>
          <w:sz w:val="24"/>
          <w:szCs w:val="24"/>
          <w:lang w:eastAsia="id-ID"/>
        </w:rPr>
      </w:pPr>
    </w:p>
    <w:p w:rsidR="00DA109E" w:rsidRDefault="00DA109E" w:rsidP="00DA109E">
      <w:pPr>
        <w:spacing w:line="360" w:lineRule="auto"/>
        <w:jc w:val="both"/>
        <w:rPr>
          <w:rFonts w:asciiTheme="majorBidi" w:hAnsiTheme="majorBidi" w:cstheme="majorBidi"/>
          <w:b/>
          <w:bCs/>
          <w:sz w:val="24"/>
          <w:szCs w:val="24"/>
        </w:rPr>
      </w:pPr>
    </w:p>
    <w:p w:rsidR="00DA109E" w:rsidRDefault="00DA109E" w:rsidP="00DA109E">
      <w:pPr>
        <w:spacing w:line="360" w:lineRule="auto"/>
        <w:jc w:val="both"/>
        <w:rPr>
          <w:rFonts w:asciiTheme="majorBidi" w:hAnsiTheme="majorBidi" w:cstheme="majorBidi"/>
          <w:b/>
          <w:bCs/>
          <w:sz w:val="24"/>
          <w:szCs w:val="24"/>
        </w:rPr>
      </w:pPr>
    </w:p>
    <w:p w:rsidR="008F09EF" w:rsidRDefault="008F09EF" w:rsidP="00DA109E">
      <w:pPr>
        <w:spacing w:line="360" w:lineRule="auto"/>
        <w:jc w:val="both"/>
        <w:rPr>
          <w:rFonts w:asciiTheme="majorBidi" w:hAnsiTheme="majorBidi" w:cstheme="majorBidi"/>
          <w:b/>
          <w:bCs/>
          <w:sz w:val="24"/>
          <w:szCs w:val="24"/>
        </w:rPr>
      </w:pPr>
    </w:p>
    <w:p w:rsidR="00CA11AF" w:rsidRDefault="00CA11AF" w:rsidP="00DA109E">
      <w:pPr>
        <w:spacing w:line="360" w:lineRule="auto"/>
        <w:jc w:val="both"/>
        <w:rPr>
          <w:rFonts w:asciiTheme="majorBidi" w:hAnsiTheme="majorBidi" w:cstheme="majorBidi"/>
          <w:b/>
          <w:bCs/>
          <w:sz w:val="24"/>
          <w:szCs w:val="24"/>
        </w:rPr>
      </w:pPr>
    </w:p>
    <w:p w:rsidR="00876157" w:rsidRDefault="00876157" w:rsidP="00DA109E">
      <w:pPr>
        <w:spacing w:line="360" w:lineRule="auto"/>
        <w:jc w:val="both"/>
        <w:rPr>
          <w:rFonts w:asciiTheme="majorBidi" w:hAnsiTheme="majorBidi" w:cstheme="majorBidi"/>
          <w:b/>
          <w:bCs/>
          <w:sz w:val="24"/>
          <w:szCs w:val="24"/>
        </w:rPr>
      </w:pPr>
    </w:p>
    <w:p w:rsidR="00DA109E" w:rsidRPr="008676AB" w:rsidRDefault="00DA109E" w:rsidP="00DA109E">
      <w:pPr>
        <w:spacing w:line="360" w:lineRule="auto"/>
        <w:jc w:val="center"/>
        <w:rPr>
          <w:rFonts w:asciiTheme="majorBidi" w:hAnsiTheme="majorBidi" w:cstheme="majorBidi"/>
          <w:sz w:val="24"/>
          <w:szCs w:val="24"/>
        </w:rPr>
      </w:pPr>
      <w:r w:rsidRPr="008676AB">
        <w:rPr>
          <w:rFonts w:asciiTheme="majorBidi" w:hAnsiTheme="majorBidi" w:cstheme="majorBidi"/>
          <w:b/>
          <w:bCs/>
          <w:sz w:val="24"/>
          <w:szCs w:val="24"/>
        </w:rPr>
        <w:lastRenderedPageBreak/>
        <w:t>KATA PENGANTAR</w:t>
      </w:r>
    </w:p>
    <w:p w:rsidR="00545CFC" w:rsidRPr="00545CFC" w:rsidRDefault="00545CFC" w:rsidP="00545CFC">
      <w:pPr>
        <w:spacing w:after="0" w:line="360" w:lineRule="auto"/>
        <w:jc w:val="both"/>
        <w:rPr>
          <w:rFonts w:asciiTheme="majorBidi" w:hAnsiTheme="majorBidi" w:cstheme="majorBidi"/>
          <w:i/>
          <w:iCs/>
          <w:sz w:val="24"/>
          <w:szCs w:val="24"/>
        </w:rPr>
      </w:pPr>
      <w:r w:rsidRPr="00545CFC">
        <w:rPr>
          <w:rFonts w:asciiTheme="majorBidi" w:hAnsiTheme="majorBidi" w:cstheme="majorBidi"/>
          <w:i/>
          <w:iCs/>
          <w:sz w:val="24"/>
          <w:szCs w:val="24"/>
        </w:rPr>
        <w:t>Bismillahirrahmanirrahim...</w:t>
      </w:r>
    </w:p>
    <w:p w:rsidR="00583D14" w:rsidRDefault="00DA109E" w:rsidP="00545CFC">
      <w:pPr>
        <w:spacing w:after="0" w:line="360" w:lineRule="auto"/>
        <w:ind w:firstLine="720"/>
        <w:jc w:val="both"/>
        <w:rPr>
          <w:rFonts w:asciiTheme="majorBidi" w:hAnsiTheme="majorBidi" w:cstheme="majorBidi"/>
          <w:sz w:val="24"/>
          <w:szCs w:val="24"/>
        </w:rPr>
      </w:pPr>
      <w:r w:rsidRPr="00583D14">
        <w:rPr>
          <w:rFonts w:asciiTheme="majorBidi" w:hAnsiTheme="majorBidi" w:cstheme="majorBidi"/>
          <w:sz w:val="24"/>
          <w:szCs w:val="24"/>
        </w:rPr>
        <w:t>Alhamdulillah, dengan rahmat All</w:t>
      </w:r>
      <w:r w:rsidR="00C32CDF">
        <w:rPr>
          <w:rFonts w:asciiTheme="majorBidi" w:hAnsiTheme="majorBidi" w:cstheme="majorBidi"/>
          <w:sz w:val="24"/>
          <w:szCs w:val="24"/>
        </w:rPr>
        <w:t>ah SWT yang M</w:t>
      </w:r>
      <w:r w:rsidR="00C749E3">
        <w:rPr>
          <w:rFonts w:asciiTheme="majorBidi" w:hAnsiTheme="majorBidi" w:cstheme="majorBidi"/>
          <w:sz w:val="24"/>
          <w:szCs w:val="24"/>
        </w:rPr>
        <w:t>aha Pengasih lagi M</w:t>
      </w:r>
      <w:r w:rsidRPr="00583D14">
        <w:rPr>
          <w:rFonts w:asciiTheme="majorBidi" w:hAnsiTheme="majorBidi" w:cstheme="majorBidi"/>
          <w:sz w:val="24"/>
          <w:szCs w:val="24"/>
        </w:rPr>
        <w:t>aha Penyayang yang telah mencurahkan rahmat-N</w:t>
      </w:r>
      <w:r w:rsidR="00C749E3">
        <w:rPr>
          <w:rFonts w:asciiTheme="majorBidi" w:hAnsiTheme="majorBidi" w:cstheme="majorBidi"/>
          <w:sz w:val="24"/>
          <w:szCs w:val="24"/>
        </w:rPr>
        <w:t>ya kepada penulis sehingga skri</w:t>
      </w:r>
      <w:r w:rsidRPr="00583D14">
        <w:rPr>
          <w:rFonts w:asciiTheme="majorBidi" w:hAnsiTheme="majorBidi" w:cstheme="majorBidi"/>
          <w:sz w:val="24"/>
          <w:szCs w:val="24"/>
        </w:rPr>
        <w:t>psi ini dapat diselesaikan walaupun dalam bentuk yang sederhana. Salam dan shalawat</w:t>
      </w:r>
      <w:r w:rsidR="00C749E3">
        <w:rPr>
          <w:rFonts w:asciiTheme="majorBidi" w:hAnsiTheme="majorBidi" w:cstheme="majorBidi"/>
          <w:sz w:val="24"/>
          <w:szCs w:val="24"/>
        </w:rPr>
        <w:t xml:space="preserve"> senantiasa tercurahkan kepada N</w:t>
      </w:r>
      <w:r w:rsidR="00545CFC">
        <w:rPr>
          <w:rFonts w:asciiTheme="majorBidi" w:hAnsiTheme="majorBidi" w:cstheme="majorBidi"/>
          <w:sz w:val="24"/>
          <w:szCs w:val="24"/>
        </w:rPr>
        <w:t>abi Muhammad SAW, semoga kita semua tergolong umat yang mendapatkan syafaatnya di dunia dan di akhirat. amiin</w:t>
      </w:r>
    </w:p>
    <w:p w:rsidR="002A3045" w:rsidRDefault="00545CFC" w:rsidP="00583D14">
      <w:pPr>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Skripsi yang berjudul “Strategi Dakwah Dalam Menciptakan Generasi Ber</w:t>
      </w:r>
      <w:r w:rsidR="004C3B23">
        <w:rPr>
          <w:rFonts w:asciiTheme="majorBidi" w:hAnsiTheme="majorBidi" w:cstheme="majorBidi"/>
          <w:sz w:val="24"/>
          <w:szCs w:val="24"/>
        </w:rPr>
        <w:t>a</w:t>
      </w:r>
      <w:r>
        <w:rPr>
          <w:rFonts w:asciiTheme="majorBidi" w:hAnsiTheme="majorBidi" w:cstheme="majorBidi"/>
          <w:sz w:val="24"/>
          <w:szCs w:val="24"/>
        </w:rPr>
        <w:t>khlaqul Karimah di TPQ Raudlatul Amanah 02 Geneng Mulyo Juwana Pati”</w:t>
      </w:r>
      <w:r w:rsidR="00025000">
        <w:rPr>
          <w:rFonts w:asciiTheme="majorBidi" w:hAnsiTheme="majorBidi" w:cstheme="majorBidi"/>
          <w:sz w:val="24"/>
          <w:szCs w:val="24"/>
        </w:rPr>
        <w:t xml:space="preserve"> pada tahun 2020, disusun guna memenuhi syarat memperoleh gelar Sarjana dalam Ilmu Dakwah dan Komunikasi Jurusan Manajemen Dakwah Universitas Islam Negeri UIN Walisongo Semarang. </w:t>
      </w:r>
    </w:p>
    <w:p w:rsidR="00DA109E" w:rsidRPr="008676AB" w:rsidRDefault="00DA109E" w:rsidP="00583D14">
      <w:pPr>
        <w:spacing w:after="0" w:line="360" w:lineRule="auto"/>
        <w:ind w:firstLine="720"/>
        <w:jc w:val="both"/>
        <w:rPr>
          <w:rFonts w:asciiTheme="majorBidi" w:hAnsiTheme="majorBidi" w:cstheme="majorBidi"/>
          <w:sz w:val="24"/>
          <w:szCs w:val="24"/>
        </w:rPr>
      </w:pPr>
      <w:r w:rsidRPr="008676AB">
        <w:rPr>
          <w:rFonts w:asciiTheme="majorBidi" w:hAnsiTheme="majorBidi" w:cstheme="majorBidi"/>
          <w:sz w:val="24"/>
          <w:szCs w:val="24"/>
        </w:rPr>
        <w:t>Penulis menyadari bahwa dalam penyusunan skripsi ini telah banyak mengalami kesulitan, namun berkat adanya bantuan, bimbingan, motivasi dari berbagai pihak, sehingga skripsi ini dapat diselesaikan. Oleh sebab itu, sepantasnya penulis dengan tulus mengucapkan terima kasih kepada:</w:t>
      </w:r>
    </w:p>
    <w:p w:rsidR="00583D14" w:rsidRDefault="00C749E3" w:rsidP="008C5FB7">
      <w:pPr>
        <w:pStyle w:val="ListParagraph"/>
        <w:numPr>
          <w:ilvl w:val="0"/>
          <w:numId w:val="39"/>
        </w:numPr>
        <w:spacing w:after="0" w:line="360" w:lineRule="auto"/>
        <w:jc w:val="both"/>
        <w:rPr>
          <w:rFonts w:asciiTheme="majorBidi" w:hAnsiTheme="majorBidi" w:cstheme="majorBidi"/>
          <w:sz w:val="24"/>
          <w:szCs w:val="24"/>
        </w:rPr>
      </w:pPr>
      <w:r>
        <w:rPr>
          <w:rFonts w:asciiTheme="majorBidi" w:hAnsiTheme="majorBidi" w:cstheme="majorBidi"/>
          <w:sz w:val="24"/>
          <w:szCs w:val="24"/>
        </w:rPr>
        <w:t>Prof. Dr</w:t>
      </w:r>
      <w:r w:rsidR="002674DC">
        <w:rPr>
          <w:rFonts w:asciiTheme="majorBidi" w:hAnsiTheme="majorBidi" w:cstheme="majorBidi"/>
          <w:sz w:val="24"/>
          <w:szCs w:val="24"/>
        </w:rPr>
        <w:t>. H. Imam Taufiq, M.Ag. S</w:t>
      </w:r>
      <w:r w:rsidR="00DA109E" w:rsidRPr="00583D14">
        <w:rPr>
          <w:rFonts w:asciiTheme="majorBidi" w:hAnsiTheme="majorBidi" w:cstheme="majorBidi"/>
          <w:sz w:val="24"/>
          <w:szCs w:val="24"/>
        </w:rPr>
        <w:t xml:space="preserve">elaku Rektor Universitas Islam Negeri Semarang </w:t>
      </w:r>
    </w:p>
    <w:p w:rsidR="00DA109E" w:rsidRPr="00583D14"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583D14">
        <w:rPr>
          <w:rFonts w:asciiTheme="majorBidi" w:hAnsiTheme="majorBidi" w:cstheme="majorBidi"/>
          <w:sz w:val="24"/>
          <w:szCs w:val="24"/>
        </w:rPr>
        <w:t>Dr. Ilyas Supena, M.Ag</w:t>
      </w:r>
      <w:r w:rsidR="002674DC">
        <w:rPr>
          <w:rFonts w:asciiTheme="majorBidi" w:hAnsiTheme="majorBidi" w:cstheme="majorBidi"/>
          <w:sz w:val="24"/>
          <w:szCs w:val="24"/>
        </w:rPr>
        <w:t>. S</w:t>
      </w:r>
      <w:r w:rsidRPr="00583D14">
        <w:rPr>
          <w:rFonts w:asciiTheme="majorBidi" w:hAnsiTheme="majorBidi" w:cstheme="majorBidi"/>
          <w:sz w:val="24"/>
          <w:szCs w:val="24"/>
        </w:rPr>
        <w:t>elaku Dekan Fakultas Dakwah dan Komunikasi UIN Walisongo Semarang</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bCs/>
          <w:sz w:val="24"/>
          <w:szCs w:val="24"/>
        </w:rPr>
        <w:t>D</w:t>
      </w:r>
      <w:r w:rsidR="002674DC">
        <w:rPr>
          <w:rFonts w:asciiTheme="majorBidi" w:hAnsiTheme="majorBidi" w:cstheme="majorBidi"/>
          <w:bCs/>
          <w:sz w:val="24"/>
          <w:szCs w:val="24"/>
        </w:rPr>
        <w:t>ra. Siti Prihatiningtyas, M.Pd. S</w:t>
      </w:r>
      <w:r w:rsidRPr="008676AB">
        <w:rPr>
          <w:rFonts w:asciiTheme="majorBidi" w:hAnsiTheme="majorBidi" w:cstheme="majorBidi"/>
          <w:bCs/>
          <w:sz w:val="24"/>
          <w:szCs w:val="24"/>
        </w:rPr>
        <w:t xml:space="preserve">elaku Ketua Jurusan </w:t>
      </w:r>
      <w:r w:rsidRPr="008676AB">
        <w:rPr>
          <w:rFonts w:asciiTheme="majorBidi" w:hAnsiTheme="majorBidi" w:cstheme="majorBidi"/>
          <w:sz w:val="24"/>
          <w:szCs w:val="24"/>
        </w:rPr>
        <w:t>Manajemen Dakwah</w:t>
      </w:r>
    </w:p>
    <w:p w:rsidR="00DA109E" w:rsidRPr="008676AB" w:rsidRDefault="002674DC" w:rsidP="008C5FB7">
      <w:pPr>
        <w:pStyle w:val="ListParagraph"/>
        <w:numPr>
          <w:ilvl w:val="0"/>
          <w:numId w:val="39"/>
        </w:numPr>
        <w:spacing w:after="0" w:line="360" w:lineRule="auto"/>
        <w:jc w:val="both"/>
        <w:rPr>
          <w:rFonts w:asciiTheme="majorBidi" w:hAnsiTheme="majorBidi" w:cstheme="majorBidi"/>
          <w:sz w:val="24"/>
          <w:szCs w:val="24"/>
        </w:rPr>
      </w:pPr>
      <w:r>
        <w:rPr>
          <w:rFonts w:asciiTheme="majorBidi" w:hAnsiTheme="majorBidi" w:cstheme="majorBidi"/>
          <w:sz w:val="24"/>
          <w:szCs w:val="24"/>
        </w:rPr>
        <w:t>Drs. H. Anasom, M.</w:t>
      </w:r>
      <w:r w:rsidR="00DA109E" w:rsidRPr="008676AB">
        <w:rPr>
          <w:rFonts w:asciiTheme="majorBidi" w:hAnsiTheme="majorBidi" w:cstheme="majorBidi"/>
          <w:sz w:val="24"/>
          <w:szCs w:val="24"/>
        </w:rPr>
        <w:t>Hum</w:t>
      </w:r>
      <w:r>
        <w:rPr>
          <w:rFonts w:asciiTheme="majorBidi" w:hAnsiTheme="majorBidi" w:cstheme="majorBidi"/>
          <w:sz w:val="24"/>
          <w:szCs w:val="24"/>
        </w:rPr>
        <w:t>. S</w:t>
      </w:r>
      <w:r w:rsidR="00DA109E" w:rsidRPr="008676AB">
        <w:rPr>
          <w:rFonts w:asciiTheme="majorBidi" w:hAnsiTheme="majorBidi" w:cstheme="majorBidi"/>
          <w:sz w:val="24"/>
          <w:szCs w:val="24"/>
        </w:rPr>
        <w:t xml:space="preserve">elaku Wali Dosen Sekaligus </w:t>
      </w:r>
      <w:r w:rsidR="00DA109E" w:rsidRPr="008676AB">
        <w:rPr>
          <w:rFonts w:asciiTheme="majorBidi" w:hAnsiTheme="majorBidi" w:cstheme="majorBidi"/>
          <w:sz w:val="24"/>
          <w:szCs w:val="24"/>
          <w:shd w:val="clear" w:color="auto" w:fill="F9F9F9"/>
        </w:rPr>
        <w:t>Dosen Pembimbing</w:t>
      </w:r>
      <w:r w:rsidR="00DA109E" w:rsidRPr="008676AB">
        <w:rPr>
          <w:rFonts w:asciiTheme="majorBidi" w:hAnsiTheme="majorBidi" w:cstheme="majorBidi"/>
          <w:sz w:val="24"/>
          <w:szCs w:val="24"/>
        </w:rPr>
        <w:t xml:space="preserve"> Skripsi yang selalu memberikan arahan dan bimbingan sehingg</w:t>
      </w:r>
      <w:r w:rsidR="00BF209A">
        <w:rPr>
          <w:rFonts w:asciiTheme="majorBidi" w:hAnsiTheme="majorBidi" w:cstheme="majorBidi"/>
          <w:sz w:val="24"/>
          <w:szCs w:val="24"/>
        </w:rPr>
        <w:t>a</w:t>
      </w:r>
      <w:r w:rsidR="00DA109E" w:rsidRPr="008676AB">
        <w:rPr>
          <w:rFonts w:asciiTheme="majorBidi" w:hAnsiTheme="majorBidi" w:cstheme="majorBidi"/>
          <w:sz w:val="24"/>
          <w:szCs w:val="24"/>
        </w:rPr>
        <w:t xml:space="preserve"> skripsi ini mampu terselesaikan</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sz w:val="24"/>
          <w:szCs w:val="24"/>
        </w:rPr>
        <w:t>Segenap Ustadzah TPQ Raudlatul Amanah 02 beserta tokoh masyarakat  Geneng Mulyo Juwana Pati yang telah memberikan izin terkait penelitian yang dilakukan dan memperm</w:t>
      </w:r>
      <w:r w:rsidR="00BF209A">
        <w:rPr>
          <w:rFonts w:asciiTheme="majorBidi" w:hAnsiTheme="majorBidi" w:cstheme="majorBidi"/>
          <w:sz w:val="24"/>
          <w:szCs w:val="24"/>
        </w:rPr>
        <w:t>u</w:t>
      </w:r>
      <w:r w:rsidRPr="008676AB">
        <w:rPr>
          <w:rFonts w:asciiTheme="majorBidi" w:hAnsiTheme="majorBidi" w:cstheme="majorBidi"/>
          <w:sz w:val="24"/>
          <w:szCs w:val="24"/>
        </w:rPr>
        <w:t>dah urusan dalam proses penelitian</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sz w:val="24"/>
          <w:szCs w:val="24"/>
        </w:rPr>
        <w:lastRenderedPageBreak/>
        <w:t>Segenap dosen pengajar di Fakultas Dakwah dan Komunikasi UIN Walisongo Semarang yang telah membekali pengetahuan</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sz w:val="24"/>
          <w:szCs w:val="24"/>
        </w:rPr>
        <w:t>Bapak Mohamad Mastur dan Ibu Hanik Rosyidah sebagai Orang Tua yang terbaik buat saya</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sz w:val="24"/>
          <w:szCs w:val="24"/>
        </w:rPr>
        <w:t>Teman-teman seperjuangan berkat dukungan kalian juga saya mampu menyelesaikan skripsi ini</w:t>
      </w:r>
    </w:p>
    <w:p w:rsidR="00DA109E" w:rsidRPr="008676AB" w:rsidRDefault="00DA109E" w:rsidP="008C5FB7">
      <w:pPr>
        <w:pStyle w:val="ListParagraph"/>
        <w:numPr>
          <w:ilvl w:val="0"/>
          <w:numId w:val="39"/>
        </w:numPr>
        <w:spacing w:after="0" w:line="360" w:lineRule="auto"/>
        <w:jc w:val="both"/>
        <w:rPr>
          <w:rFonts w:asciiTheme="majorBidi" w:hAnsiTheme="majorBidi" w:cstheme="majorBidi"/>
          <w:sz w:val="24"/>
          <w:szCs w:val="24"/>
        </w:rPr>
      </w:pPr>
      <w:r w:rsidRPr="008676AB">
        <w:rPr>
          <w:rFonts w:asciiTheme="majorBidi" w:hAnsiTheme="majorBidi" w:cstheme="majorBidi"/>
          <w:sz w:val="24"/>
          <w:szCs w:val="24"/>
        </w:rPr>
        <w:t xml:space="preserve">Semu pihak yang memberikan dukungan baik secara langsung maupun tidak langsung </w:t>
      </w:r>
    </w:p>
    <w:p w:rsidR="00DA109E" w:rsidRDefault="00DA109E" w:rsidP="008B7CD6">
      <w:pPr>
        <w:spacing w:after="0" w:line="360" w:lineRule="auto"/>
        <w:ind w:firstLine="720"/>
        <w:jc w:val="both"/>
        <w:rPr>
          <w:rFonts w:asciiTheme="majorBidi" w:hAnsiTheme="majorBidi" w:cstheme="majorBidi"/>
          <w:sz w:val="24"/>
          <w:szCs w:val="24"/>
        </w:rPr>
      </w:pPr>
      <w:r w:rsidRPr="008676AB">
        <w:rPr>
          <w:rFonts w:asciiTheme="majorBidi" w:hAnsiTheme="majorBidi" w:cstheme="majorBidi"/>
          <w:sz w:val="24"/>
          <w:szCs w:val="24"/>
        </w:rPr>
        <w:t xml:space="preserve">Semoga </w:t>
      </w:r>
      <w:r w:rsidR="00BF209A">
        <w:rPr>
          <w:rFonts w:asciiTheme="majorBidi" w:hAnsiTheme="majorBidi" w:cstheme="majorBidi"/>
          <w:sz w:val="24"/>
          <w:szCs w:val="24"/>
        </w:rPr>
        <w:t>apapun yang kalian berikan kepada</w:t>
      </w:r>
      <w:r w:rsidRPr="008676AB">
        <w:rPr>
          <w:rFonts w:asciiTheme="majorBidi" w:hAnsiTheme="majorBidi" w:cstheme="majorBidi"/>
          <w:sz w:val="24"/>
          <w:szCs w:val="24"/>
        </w:rPr>
        <w:t xml:space="preserve"> saya untuk mempermudah men</w:t>
      </w:r>
      <w:r w:rsidR="00A43E64">
        <w:rPr>
          <w:rFonts w:asciiTheme="majorBidi" w:hAnsiTheme="majorBidi" w:cstheme="majorBidi"/>
          <w:sz w:val="24"/>
          <w:szCs w:val="24"/>
        </w:rPr>
        <w:t>yelesaikan urusan ini, Allah SWT</w:t>
      </w:r>
      <w:r w:rsidRPr="008676AB">
        <w:rPr>
          <w:rFonts w:asciiTheme="majorBidi" w:hAnsiTheme="majorBidi" w:cstheme="majorBidi"/>
          <w:sz w:val="24"/>
          <w:szCs w:val="24"/>
        </w:rPr>
        <w:t xml:space="preserve"> akan melipat gandakan kebaikan yang kalian berikan. Penulis menyadari bahwa karya ini jauh dari kata sempurna dan masih banyak kekurangan. Oleh karena itu, penulis menyampaikan terima kasih atas kritik dan saran yang diberikan untuk memperbaiki dan menyempurnakan skripsi ini. Akhirnya semoga skripsi ini dapat bermanfaat bagi semua pihak.</w:t>
      </w:r>
    </w:p>
    <w:p w:rsidR="00A41AF1" w:rsidRDefault="00A41AF1" w:rsidP="00DA109E">
      <w:pPr>
        <w:spacing w:after="0" w:line="360" w:lineRule="auto"/>
        <w:ind w:left="284" w:firstLine="1134"/>
        <w:jc w:val="both"/>
        <w:rPr>
          <w:rFonts w:asciiTheme="majorBidi" w:hAnsiTheme="majorBidi" w:cstheme="majorBidi"/>
          <w:sz w:val="24"/>
          <w:szCs w:val="24"/>
        </w:rPr>
      </w:pPr>
    </w:p>
    <w:p w:rsidR="00A41AF1" w:rsidRDefault="00A41AF1" w:rsidP="00DA109E">
      <w:pPr>
        <w:spacing w:after="0" w:line="360" w:lineRule="auto"/>
        <w:ind w:left="284" w:firstLine="1134"/>
        <w:jc w:val="both"/>
        <w:rPr>
          <w:rFonts w:asciiTheme="majorBidi" w:hAnsiTheme="majorBidi" w:cstheme="majorBidi"/>
          <w:sz w:val="24"/>
          <w:szCs w:val="24"/>
        </w:rPr>
      </w:pPr>
    </w:p>
    <w:p w:rsidR="00EA1E52" w:rsidRDefault="00876157" w:rsidP="00A64D74">
      <w:pPr>
        <w:spacing w:after="0" w:line="360" w:lineRule="auto"/>
        <w:ind w:left="4320" w:firstLine="720"/>
        <w:jc w:val="both"/>
        <w:rPr>
          <w:rFonts w:asciiTheme="majorBidi" w:hAnsiTheme="majorBidi" w:cstheme="majorBidi"/>
          <w:sz w:val="24"/>
          <w:szCs w:val="24"/>
        </w:rPr>
      </w:pPr>
      <w:r>
        <w:rPr>
          <w:rFonts w:asciiTheme="majorBidi" w:hAnsiTheme="majorBidi" w:cstheme="majorBidi"/>
          <w:b/>
          <w:bCs/>
          <w:noProof/>
          <w:sz w:val="24"/>
          <w:szCs w:val="24"/>
          <w:lang w:eastAsia="id-ID"/>
        </w:rPr>
        <w:drawing>
          <wp:anchor distT="0" distB="0" distL="114300" distR="114300" simplePos="0" relativeHeight="251671552" behindDoc="1" locked="0" layoutInCell="1" allowOverlap="1" wp14:anchorId="045F8722" wp14:editId="5FCFCBD0">
            <wp:simplePos x="0" y="0"/>
            <wp:positionH relativeFrom="column">
              <wp:posOffset>2979420</wp:posOffset>
            </wp:positionH>
            <wp:positionV relativeFrom="paragraph">
              <wp:posOffset>220980</wp:posOffset>
            </wp:positionV>
            <wp:extent cx="1847850" cy="952500"/>
            <wp:effectExtent l="0" t="0" r="0" b="0"/>
            <wp:wrapThrough wrapText="bothSides">
              <wp:wrapPolygon edited="0">
                <wp:start x="0" y="0"/>
                <wp:lineTo x="0" y="21168"/>
                <wp:lineTo x="21377" y="21168"/>
                <wp:lineTo x="2137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qorina.jpg"/>
                    <pic:cNvPicPr/>
                  </pic:nvPicPr>
                  <pic:blipFill rotWithShape="1">
                    <a:blip r:embed="rId12">
                      <a:extLst>
                        <a:ext uri="{28A0092B-C50C-407E-A947-70E740481C1C}">
                          <a14:useLocalDpi xmlns:a14="http://schemas.microsoft.com/office/drawing/2010/main" val="0"/>
                        </a:ext>
                      </a:extLst>
                    </a:blip>
                    <a:srcRect l="12078" t="51683" r="29503" b="36647"/>
                    <a:stretch/>
                  </pic:blipFill>
                  <pic:spPr bwMode="auto">
                    <a:xfrm>
                      <a:off x="0" y="0"/>
                      <a:ext cx="184785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E52">
        <w:rPr>
          <w:rFonts w:asciiTheme="majorBidi" w:hAnsiTheme="majorBidi" w:cstheme="majorBidi"/>
          <w:sz w:val="24"/>
          <w:szCs w:val="24"/>
        </w:rPr>
        <w:t>Semarang,</w:t>
      </w:r>
      <w:r w:rsidR="00A64D74">
        <w:rPr>
          <w:rFonts w:asciiTheme="majorBidi" w:hAnsiTheme="majorBidi" w:cstheme="majorBidi"/>
          <w:sz w:val="24"/>
          <w:szCs w:val="24"/>
        </w:rPr>
        <w:t xml:space="preserve"> 24 Juli</w:t>
      </w:r>
      <w:r w:rsidR="00EA1E52">
        <w:rPr>
          <w:rFonts w:asciiTheme="majorBidi" w:hAnsiTheme="majorBidi" w:cstheme="majorBidi"/>
          <w:sz w:val="24"/>
          <w:szCs w:val="24"/>
        </w:rPr>
        <w:t xml:space="preserve"> 2020</w:t>
      </w:r>
    </w:p>
    <w:p w:rsidR="00EA1E52" w:rsidRDefault="00EA1E52" w:rsidP="00EA1E52">
      <w:pPr>
        <w:spacing w:after="0" w:line="360" w:lineRule="auto"/>
        <w:ind w:left="5346" w:firstLine="414"/>
        <w:jc w:val="both"/>
        <w:rPr>
          <w:rFonts w:asciiTheme="majorBidi" w:hAnsiTheme="majorBidi" w:cstheme="majorBidi"/>
          <w:sz w:val="24"/>
          <w:szCs w:val="24"/>
        </w:rPr>
      </w:pPr>
    </w:p>
    <w:p w:rsidR="00EA1E52" w:rsidRDefault="00EA1E52" w:rsidP="00EA1E52">
      <w:pPr>
        <w:spacing w:after="0" w:line="360" w:lineRule="auto"/>
        <w:ind w:left="5346" w:firstLine="414"/>
        <w:jc w:val="both"/>
        <w:rPr>
          <w:rFonts w:asciiTheme="majorBidi" w:hAnsiTheme="majorBidi" w:cstheme="majorBidi"/>
          <w:sz w:val="24"/>
          <w:szCs w:val="24"/>
        </w:rPr>
      </w:pPr>
    </w:p>
    <w:p w:rsidR="002E3923" w:rsidRDefault="002E3923" w:rsidP="00EA1E52">
      <w:pPr>
        <w:spacing w:after="0" w:line="360" w:lineRule="auto"/>
        <w:ind w:left="5346" w:firstLine="414"/>
        <w:jc w:val="both"/>
        <w:rPr>
          <w:rFonts w:asciiTheme="majorBidi" w:hAnsiTheme="majorBidi" w:cstheme="majorBidi"/>
          <w:sz w:val="24"/>
          <w:szCs w:val="24"/>
        </w:rPr>
      </w:pPr>
    </w:p>
    <w:p w:rsidR="00EA1E52" w:rsidRDefault="00EA1E52" w:rsidP="00EA1E52">
      <w:pPr>
        <w:spacing w:after="0" w:line="360" w:lineRule="auto"/>
        <w:ind w:left="3906" w:firstLine="1134"/>
        <w:jc w:val="both"/>
        <w:rPr>
          <w:rFonts w:asciiTheme="majorBidi" w:hAnsiTheme="majorBidi" w:cstheme="majorBidi"/>
          <w:sz w:val="24"/>
          <w:szCs w:val="24"/>
        </w:rPr>
      </w:pPr>
      <w:r>
        <w:rPr>
          <w:rFonts w:asciiTheme="majorBidi" w:hAnsiTheme="majorBidi" w:cstheme="majorBidi"/>
          <w:sz w:val="24"/>
          <w:szCs w:val="24"/>
        </w:rPr>
        <w:t>Qorina Durroh Mas’adah</w:t>
      </w:r>
    </w:p>
    <w:p w:rsidR="00EA1E52" w:rsidRPr="008676AB" w:rsidRDefault="000274F9" w:rsidP="00EA1E52">
      <w:pPr>
        <w:spacing w:after="0" w:line="360" w:lineRule="auto"/>
        <w:ind w:left="4320" w:firstLine="720"/>
        <w:jc w:val="both"/>
        <w:rPr>
          <w:rFonts w:asciiTheme="majorBidi" w:hAnsiTheme="majorBidi" w:cstheme="majorBidi"/>
          <w:sz w:val="24"/>
          <w:szCs w:val="24"/>
        </w:rPr>
      </w:pPr>
      <w:r>
        <w:rPr>
          <w:rFonts w:asciiTheme="majorBidi" w:hAnsiTheme="majorBidi" w:cstheme="majorBidi"/>
          <w:sz w:val="24"/>
          <w:szCs w:val="24"/>
        </w:rPr>
        <w:t xml:space="preserve">NIM </w:t>
      </w:r>
      <w:r w:rsidR="00EA1E52">
        <w:rPr>
          <w:rFonts w:asciiTheme="majorBidi" w:hAnsiTheme="majorBidi" w:cstheme="majorBidi"/>
          <w:sz w:val="24"/>
          <w:szCs w:val="24"/>
        </w:rPr>
        <w:t>1601036029</w:t>
      </w:r>
    </w:p>
    <w:p w:rsidR="00DA109E" w:rsidRDefault="00DA109E" w:rsidP="00E60A7D">
      <w:pPr>
        <w:spacing w:line="360" w:lineRule="auto"/>
        <w:jc w:val="both"/>
        <w:rPr>
          <w:rFonts w:asciiTheme="majorBidi" w:hAnsiTheme="majorBidi" w:cstheme="majorBidi"/>
          <w:b/>
          <w:bCs/>
          <w:sz w:val="24"/>
          <w:szCs w:val="24"/>
        </w:rPr>
      </w:pPr>
    </w:p>
    <w:p w:rsidR="00A41AF1" w:rsidRDefault="00A41AF1" w:rsidP="00E60A7D">
      <w:pPr>
        <w:spacing w:line="360" w:lineRule="auto"/>
        <w:jc w:val="both"/>
        <w:rPr>
          <w:rFonts w:asciiTheme="majorBidi" w:hAnsiTheme="majorBidi" w:cstheme="majorBidi"/>
          <w:b/>
          <w:bCs/>
          <w:sz w:val="24"/>
          <w:szCs w:val="24"/>
        </w:rPr>
      </w:pPr>
    </w:p>
    <w:p w:rsidR="00A41AF1" w:rsidRDefault="00A41AF1" w:rsidP="00E60A7D">
      <w:pPr>
        <w:spacing w:line="360" w:lineRule="auto"/>
        <w:jc w:val="both"/>
        <w:rPr>
          <w:rFonts w:asciiTheme="majorBidi" w:hAnsiTheme="majorBidi" w:cstheme="majorBidi"/>
          <w:b/>
          <w:bCs/>
          <w:sz w:val="24"/>
          <w:szCs w:val="24"/>
        </w:rPr>
      </w:pPr>
    </w:p>
    <w:p w:rsidR="00CB02C5" w:rsidRDefault="00CB02C5" w:rsidP="00E60A7D">
      <w:pPr>
        <w:spacing w:line="360" w:lineRule="auto"/>
        <w:jc w:val="both"/>
        <w:rPr>
          <w:rFonts w:asciiTheme="majorBidi" w:hAnsiTheme="majorBidi" w:cstheme="majorBidi"/>
          <w:b/>
          <w:bCs/>
          <w:sz w:val="24"/>
          <w:szCs w:val="24"/>
        </w:rPr>
      </w:pPr>
    </w:p>
    <w:p w:rsidR="00BF2575" w:rsidRDefault="00BF2575" w:rsidP="00E60A7D">
      <w:pPr>
        <w:spacing w:line="360" w:lineRule="auto"/>
        <w:jc w:val="both"/>
        <w:rPr>
          <w:rFonts w:asciiTheme="majorBidi" w:hAnsiTheme="majorBidi" w:cstheme="majorBidi"/>
          <w:b/>
          <w:bCs/>
          <w:sz w:val="24"/>
          <w:szCs w:val="24"/>
        </w:rPr>
      </w:pPr>
    </w:p>
    <w:p w:rsidR="00BF2575" w:rsidRDefault="00BF2575" w:rsidP="00E60A7D">
      <w:pPr>
        <w:spacing w:line="360" w:lineRule="auto"/>
        <w:jc w:val="both"/>
        <w:rPr>
          <w:rFonts w:asciiTheme="majorBidi" w:hAnsiTheme="majorBidi" w:cstheme="majorBidi"/>
          <w:b/>
          <w:bCs/>
          <w:sz w:val="24"/>
          <w:szCs w:val="24"/>
        </w:rPr>
      </w:pPr>
    </w:p>
    <w:p w:rsidR="00A41AF1" w:rsidRPr="008676AB" w:rsidRDefault="00A41AF1" w:rsidP="00A41AF1">
      <w:pPr>
        <w:spacing w:line="360" w:lineRule="auto"/>
        <w:jc w:val="center"/>
        <w:rPr>
          <w:rFonts w:asciiTheme="majorBidi" w:hAnsiTheme="majorBidi" w:cstheme="majorBidi"/>
          <w:b/>
          <w:bCs/>
          <w:sz w:val="24"/>
          <w:szCs w:val="24"/>
        </w:rPr>
      </w:pPr>
      <w:r w:rsidRPr="008676AB">
        <w:rPr>
          <w:rFonts w:asciiTheme="majorBidi" w:hAnsiTheme="majorBidi" w:cstheme="majorBidi"/>
          <w:b/>
          <w:bCs/>
          <w:sz w:val="24"/>
          <w:szCs w:val="24"/>
        </w:rPr>
        <w:lastRenderedPageBreak/>
        <w:t>PERSEMBAHAN</w:t>
      </w:r>
    </w:p>
    <w:p w:rsidR="00A41AF1" w:rsidRPr="004445E1" w:rsidRDefault="00A41AF1" w:rsidP="004445E1">
      <w:pPr>
        <w:spacing w:line="360" w:lineRule="auto"/>
        <w:ind w:firstLine="720"/>
        <w:jc w:val="both"/>
        <w:rPr>
          <w:rFonts w:asciiTheme="majorBidi" w:hAnsiTheme="majorBidi" w:cstheme="majorBidi"/>
          <w:sz w:val="24"/>
          <w:szCs w:val="24"/>
        </w:rPr>
      </w:pPr>
      <w:r w:rsidRPr="004445E1">
        <w:rPr>
          <w:rFonts w:asciiTheme="majorBidi" w:hAnsiTheme="majorBidi" w:cstheme="majorBidi"/>
          <w:sz w:val="24"/>
          <w:szCs w:val="24"/>
        </w:rPr>
        <w:t>Alhamdulilah saya mampu melewati</w:t>
      </w:r>
      <w:r w:rsidR="00044D59">
        <w:rPr>
          <w:rFonts w:asciiTheme="majorBidi" w:hAnsiTheme="majorBidi" w:cstheme="majorBidi"/>
          <w:sz w:val="24"/>
          <w:szCs w:val="24"/>
        </w:rPr>
        <w:t xml:space="preserve"> seluruh ujian yang saya terima, </w:t>
      </w:r>
      <w:r w:rsidRPr="004445E1">
        <w:rPr>
          <w:rFonts w:asciiTheme="majorBidi" w:hAnsiTheme="majorBidi" w:cstheme="majorBidi"/>
          <w:sz w:val="24"/>
          <w:szCs w:val="24"/>
        </w:rPr>
        <w:t>berkat dukungan orang-orang yang menyanyangiku. Memberikan dorongan atau motivasi untuk selalu bangkit walaupun dalam keadaan yang paling terpuruk. Puji syukur atas nikmat yang Engkau berikan kepada saya, atas kesempatan untuk menyelesaikan perjuanganku. Kupersembahkan bagi mereka yang setia berada diruang dan waku kehidupanku:</w:t>
      </w:r>
    </w:p>
    <w:p w:rsidR="00A41AF1" w:rsidRPr="004445E1" w:rsidRDefault="00A41AF1" w:rsidP="008C5FB7">
      <w:pPr>
        <w:pStyle w:val="ListParagraph"/>
        <w:numPr>
          <w:ilvl w:val="0"/>
          <w:numId w:val="40"/>
        </w:numPr>
        <w:spacing w:line="360" w:lineRule="auto"/>
        <w:jc w:val="both"/>
        <w:rPr>
          <w:rFonts w:asciiTheme="majorBidi" w:hAnsiTheme="majorBidi" w:cstheme="majorBidi"/>
          <w:sz w:val="24"/>
          <w:szCs w:val="24"/>
        </w:rPr>
      </w:pPr>
      <w:r w:rsidRPr="004445E1">
        <w:rPr>
          <w:rFonts w:asciiTheme="majorBidi" w:hAnsiTheme="majorBidi" w:cstheme="majorBidi"/>
          <w:sz w:val="24"/>
          <w:szCs w:val="24"/>
        </w:rPr>
        <w:t>Bapak Mohamad Mastur dan Ibu Hanik Rosyidah yang tulus serta ikhlas memberikan do’a dan restu kepada penulis sehingga mampu menyelesaikan penulisan skripsi ini dan menyelesaikan studi.</w:t>
      </w:r>
    </w:p>
    <w:p w:rsidR="00A41AF1" w:rsidRDefault="00270BCD" w:rsidP="008C5FB7">
      <w:pPr>
        <w:pStyle w:val="ListParagraph"/>
        <w:numPr>
          <w:ilvl w:val="0"/>
          <w:numId w:val="40"/>
        </w:numPr>
        <w:spacing w:line="360" w:lineRule="auto"/>
        <w:jc w:val="both"/>
        <w:rPr>
          <w:rFonts w:asciiTheme="majorBidi" w:hAnsiTheme="majorBidi" w:cstheme="majorBidi"/>
          <w:sz w:val="24"/>
          <w:szCs w:val="24"/>
        </w:rPr>
      </w:pPr>
      <w:r>
        <w:rPr>
          <w:rFonts w:asciiTheme="majorBidi" w:hAnsiTheme="majorBidi" w:cstheme="majorBidi"/>
          <w:sz w:val="24"/>
          <w:szCs w:val="24"/>
        </w:rPr>
        <w:t>Adek- adekku Al</w:t>
      </w:r>
      <w:r w:rsidR="00A41AF1" w:rsidRPr="00A41AF1">
        <w:rPr>
          <w:rFonts w:asciiTheme="majorBidi" w:hAnsiTheme="majorBidi" w:cstheme="majorBidi"/>
          <w:sz w:val="24"/>
          <w:szCs w:val="24"/>
        </w:rPr>
        <w:t>fina Tsamrotul Mas’adah dan Lilis Aqidatul Mas’adah</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Calon pendamping masa depanku yang senantiasa penuh kesabaran dan selalu memberikan dukungan serta motivasi</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Teman- teman S3 yang terus menjadi sahabat berjuang  dari MA hingga sekarang</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MD A16 teman- teman satu perjuangan</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K. Parsin Abdullah sekeluarga</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Teman- teman santri PP. Ar-rahmah Jrakah</w:t>
      </w:r>
    </w:p>
    <w:p w:rsid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 xml:space="preserve">Almamaterku Fakultas Dakwah dan Komunikasi </w:t>
      </w:r>
    </w:p>
    <w:p w:rsidR="00A41AF1" w:rsidRPr="00A41AF1" w:rsidRDefault="00A41AF1" w:rsidP="008C5FB7">
      <w:pPr>
        <w:pStyle w:val="ListParagraph"/>
        <w:numPr>
          <w:ilvl w:val="0"/>
          <w:numId w:val="40"/>
        </w:numPr>
        <w:spacing w:line="360" w:lineRule="auto"/>
        <w:jc w:val="both"/>
        <w:rPr>
          <w:rFonts w:asciiTheme="majorBidi" w:hAnsiTheme="majorBidi" w:cstheme="majorBidi"/>
          <w:sz w:val="24"/>
          <w:szCs w:val="24"/>
        </w:rPr>
      </w:pPr>
      <w:r w:rsidRPr="00A41AF1">
        <w:rPr>
          <w:rFonts w:asciiTheme="majorBidi" w:hAnsiTheme="majorBidi" w:cstheme="majorBidi"/>
          <w:sz w:val="24"/>
          <w:szCs w:val="24"/>
        </w:rPr>
        <w:t>Semua pihak baik secara langsung maupun tidak langsung yang telah memb</w:t>
      </w:r>
      <w:r w:rsidR="00270BCD">
        <w:rPr>
          <w:rFonts w:asciiTheme="majorBidi" w:hAnsiTheme="majorBidi" w:cstheme="majorBidi"/>
          <w:sz w:val="24"/>
          <w:szCs w:val="24"/>
        </w:rPr>
        <w:t>antu, baik moral maupun materi</w:t>
      </w:r>
      <w:r w:rsidRPr="00A41AF1">
        <w:rPr>
          <w:rFonts w:asciiTheme="majorBidi" w:hAnsiTheme="majorBidi" w:cstheme="majorBidi"/>
          <w:sz w:val="24"/>
          <w:szCs w:val="24"/>
        </w:rPr>
        <w:t xml:space="preserve"> dalam penyusunan skripsi ini</w:t>
      </w:r>
    </w:p>
    <w:p w:rsidR="00A41AF1" w:rsidRPr="00026B78" w:rsidRDefault="002674DC" w:rsidP="00026B78">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Semoga Allah SWT</w:t>
      </w:r>
      <w:r w:rsidR="00A41AF1" w:rsidRPr="00026B78">
        <w:rPr>
          <w:rFonts w:asciiTheme="majorBidi" w:hAnsiTheme="majorBidi" w:cstheme="majorBidi"/>
          <w:sz w:val="24"/>
          <w:szCs w:val="24"/>
        </w:rPr>
        <w:t xml:space="preserve"> membalas semua jasa yang telah kalian berikan. Penulis memanjatkan rasa syukur atas segala rahmat dan pert</w:t>
      </w:r>
      <w:r w:rsidR="00270BCD">
        <w:rPr>
          <w:rFonts w:asciiTheme="majorBidi" w:hAnsiTheme="majorBidi" w:cstheme="majorBidi"/>
          <w:sz w:val="24"/>
          <w:szCs w:val="24"/>
        </w:rPr>
        <w:t xml:space="preserve">olongannya, mudah-mudahan </w:t>
      </w:r>
      <w:r w:rsidR="00A41AF1" w:rsidRPr="00026B78">
        <w:rPr>
          <w:rFonts w:asciiTheme="majorBidi" w:hAnsiTheme="majorBidi" w:cstheme="majorBidi"/>
          <w:sz w:val="24"/>
          <w:szCs w:val="24"/>
        </w:rPr>
        <w:t xml:space="preserve">dapat bermanfaat </w:t>
      </w:r>
      <w:r w:rsidR="00270BCD">
        <w:rPr>
          <w:rFonts w:asciiTheme="majorBidi" w:hAnsiTheme="majorBidi" w:cstheme="majorBidi"/>
          <w:sz w:val="24"/>
          <w:szCs w:val="24"/>
        </w:rPr>
        <w:t xml:space="preserve">dengan </w:t>
      </w:r>
      <w:r w:rsidR="00A41AF1" w:rsidRPr="00026B78">
        <w:rPr>
          <w:rFonts w:asciiTheme="majorBidi" w:hAnsiTheme="majorBidi" w:cstheme="majorBidi"/>
          <w:sz w:val="24"/>
          <w:szCs w:val="24"/>
        </w:rPr>
        <w:t>baik bagi penulis maupun pembaca. Amin Ya Rabbal ‘Alamiin.</w:t>
      </w:r>
    </w:p>
    <w:p w:rsidR="0086068B" w:rsidRDefault="0086068B" w:rsidP="00E60A7D">
      <w:pPr>
        <w:spacing w:line="360" w:lineRule="auto"/>
        <w:jc w:val="both"/>
        <w:rPr>
          <w:rFonts w:asciiTheme="majorBidi" w:hAnsiTheme="majorBidi" w:cstheme="majorBidi"/>
          <w:sz w:val="24"/>
          <w:szCs w:val="24"/>
        </w:rPr>
      </w:pPr>
    </w:p>
    <w:p w:rsidR="00026B78" w:rsidRDefault="00026B78" w:rsidP="00E60A7D">
      <w:pPr>
        <w:spacing w:line="360" w:lineRule="auto"/>
        <w:jc w:val="both"/>
        <w:rPr>
          <w:rFonts w:asciiTheme="majorBidi" w:hAnsiTheme="majorBidi" w:cstheme="majorBidi"/>
          <w:sz w:val="24"/>
          <w:szCs w:val="24"/>
        </w:rPr>
      </w:pPr>
    </w:p>
    <w:p w:rsidR="004F2DFA" w:rsidRDefault="004F2DFA" w:rsidP="00E60A7D">
      <w:pPr>
        <w:spacing w:line="360" w:lineRule="auto"/>
        <w:jc w:val="both"/>
        <w:rPr>
          <w:rFonts w:asciiTheme="majorBidi" w:hAnsiTheme="majorBidi" w:cstheme="majorBidi"/>
          <w:sz w:val="24"/>
          <w:szCs w:val="24"/>
        </w:rPr>
      </w:pPr>
    </w:p>
    <w:p w:rsidR="00481AAB" w:rsidRPr="008676AB" w:rsidRDefault="001C73BD" w:rsidP="00DC5617">
      <w:pPr>
        <w:spacing w:line="360" w:lineRule="auto"/>
        <w:jc w:val="center"/>
        <w:rPr>
          <w:rFonts w:asciiTheme="majorBidi" w:hAnsiTheme="majorBidi" w:cstheme="majorBidi"/>
          <w:b/>
          <w:bCs/>
          <w:sz w:val="24"/>
          <w:szCs w:val="24"/>
        </w:rPr>
      </w:pPr>
      <w:r w:rsidRPr="008676AB">
        <w:rPr>
          <w:rFonts w:asciiTheme="majorBidi" w:hAnsiTheme="majorBidi" w:cstheme="majorBidi"/>
          <w:b/>
          <w:bCs/>
          <w:sz w:val="24"/>
          <w:szCs w:val="24"/>
        </w:rPr>
        <w:lastRenderedPageBreak/>
        <w:t>MOTTO</w:t>
      </w:r>
    </w:p>
    <w:p w:rsidR="006C7E2C" w:rsidRPr="00090600" w:rsidRDefault="006C7E2C" w:rsidP="00E60A7D">
      <w:pPr>
        <w:tabs>
          <w:tab w:val="left" w:pos="2589"/>
        </w:tabs>
        <w:spacing w:line="360" w:lineRule="auto"/>
        <w:jc w:val="center"/>
        <w:rPr>
          <w:rFonts w:ascii="Arabic Typesetting" w:hAnsi="Arabic Typesetting" w:cs="Arabic Typesetting"/>
          <w:b/>
          <w:bCs/>
          <w:sz w:val="20"/>
          <w:szCs w:val="20"/>
        </w:rPr>
      </w:pPr>
    </w:p>
    <w:p w:rsidR="006C7E2C" w:rsidRPr="00090600" w:rsidRDefault="006C7E2C" w:rsidP="008B60AC">
      <w:pPr>
        <w:tabs>
          <w:tab w:val="left" w:pos="2589"/>
        </w:tabs>
        <w:spacing w:line="360" w:lineRule="auto"/>
        <w:jc w:val="center"/>
        <w:rPr>
          <w:rFonts w:ascii="Arabic Typesetting" w:hAnsi="Arabic Typesetting" w:cs="Arabic Typesetting"/>
          <w:b/>
          <w:bCs/>
          <w:sz w:val="24"/>
          <w:szCs w:val="24"/>
        </w:rPr>
      </w:pPr>
      <w:r w:rsidRPr="00090600">
        <w:rPr>
          <w:rFonts w:ascii="Arabic Typesetting" w:hAnsi="Arabic Typesetting" w:cs="Arabic Typesetting"/>
          <w:b/>
          <w:bCs/>
          <w:sz w:val="24"/>
          <w:szCs w:val="24"/>
          <w:rtl/>
        </w:rPr>
        <w:t>يَرْفَعِ اللهُ الَّذِ يْنَ آمَنُوْا مِنْكُمْ وَالَّذِيْنَ أُوْ تُوْاالْعِلْمَ دَرَجتٍ</w:t>
      </w:r>
    </w:p>
    <w:p w:rsidR="006C7E2C" w:rsidRDefault="006C7E2C" w:rsidP="00E60A7D">
      <w:pPr>
        <w:tabs>
          <w:tab w:val="left" w:pos="2589"/>
        </w:tabs>
        <w:spacing w:line="360" w:lineRule="auto"/>
        <w:rPr>
          <w:rFonts w:asciiTheme="majorBidi" w:hAnsiTheme="majorBidi" w:cstheme="majorBidi"/>
          <w:i/>
          <w:iCs/>
          <w:sz w:val="24"/>
          <w:szCs w:val="24"/>
        </w:rPr>
      </w:pPr>
      <w:r w:rsidRPr="008676AB">
        <w:rPr>
          <w:rFonts w:asciiTheme="majorBidi" w:hAnsiTheme="majorBidi" w:cstheme="majorBidi"/>
          <w:sz w:val="24"/>
          <w:szCs w:val="24"/>
        </w:rPr>
        <w:t xml:space="preserve">Artinya : </w:t>
      </w:r>
      <w:r w:rsidRPr="008676AB">
        <w:rPr>
          <w:rFonts w:asciiTheme="majorBidi" w:hAnsiTheme="majorBidi" w:cstheme="majorBidi"/>
          <w:i/>
          <w:iCs/>
          <w:sz w:val="24"/>
          <w:szCs w:val="24"/>
        </w:rPr>
        <w:t xml:space="preserve">“Allah meninggikan orang-orang yang beriman diantara kamu dan orang-orang yang diberi ilmu pengetahuan beberapa derajat” </w:t>
      </w: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9558DF" w:rsidRDefault="009558DF"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DC5617" w:rsidRDefault="00DC5617" w:rsidP="00E60A7D">
      <w:pPr>
        <w:tabs>
          <w:tab w:val="left" w:pos="2589"/>
        </w:tabs>
        <w:spacing w:line="360" w:lineRule="auto"/>
        <w:rPr>
          <w:rFonts w:asciiTheme="majorBidi" w:hAnsiTheme="majorBidi" w:cstheme="majorBidi"/>
          <w:i/>
          <w:iCs/>
          <w:sz w:val="24"/>
          <w:szCs w:val="24"/>
        </w:rPr>
      </w:pPr>
    </w:p>
    <w:p w:rsidR="00CA6178" w:rsidRPr="008676AB" w:rsidRDefault="00CA6178" w:rsidP="00E60A7D">
      <w:pPr>
        <w:tabs>
          <w:tab w:val="left" w:pos="2589"/>
        </w:tabs>
        <w:spacing w:line="360" w:lineRule="auto"/>
        <w:rPr>
          <w:rFonts w:asciiTheme="majorBidi" w:hAnsiTheme="majorBidi" w:cstheme="majorBidi"/>
          <w:i/>
          <w:iCs/>
          <w:sz w:val="24"/>
          <w:szCs w:val="24"/>
        </w:rPr>
      </w:pPr>
    </w:p>
    <w:p w:rsidR="00E14759" w:rsidRDefault="00E14759" w:rsidP="00524A49">
      <w:pPr>
        <w:spacing w:line="360" w:lineRule="auto"/>
        <w:jc w:val="center"/>
        <w:rPr>
          <w:rFonts w:asciiTheme="majorBidi" w:hAnsiTheme="majorBidi" w:cstheme="majorBidi"/>
          <w:b/>
          <w:bCs/>
          <w:sz w:val="24"/>
          <w:szCs w:val="24"/>
        </w:rPr>
      </w:pPr>
    </w:p>
    <w:p w:rsidR="00DC5617" w:rsidRDefault="00DC5617" w:rsidP="00524A4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ABSTRAK</w:t>
      </w:r>
    </w:p>
    <w:p w:rsidR="00394C29" w:rsidRDefault="00DC5617" w:rsidP="00CB02C5">
      <w:pPr>
        <w:spacing w:after="0" w:line="240" w:lineRule="auto"/>
        <w:ind w:firstLine="720"/>
        <w:jc w:val="both"/>
        <w:rPr>
          <w:rFonts w:asciiTheme="majorBidi" w:hAnsiTheme="majorBidi" w:cstheme="majorBidi"/>
          <w:sz w:val="24"/>
          <w:szCs w:val="24"/>
        </w:rPr>
      </w:pPr>
      <w:r w:rsidRPr="00394C29">
        <w:rPr>
          <w:rFonts w:asciiTheme="majorBidi" w:hAnsiTheme="majorBidi" w:cstheme="majorBidi"/>
          <w:b/>
          <w:bCs/>
          <w:sz w:val="24"/>
          <w:szCs w:val="24"/>
        </w:rPr>
        <w:t>Qorina Durroh Mas’adah, 1601036029,</w:t>
      </w:r>
      <w:r w:rsidRPr="00394C29">
        <w:rPr>
          <w:rFonts w:asciiTheme="majorBidi" w:hAnsiTheme="majorBidi" w:cstheme="majorBidi"/>
          <w:b/>
          <w:bCs/>
          <w:sz w:val="28"/>
          <w:szCs w:val="28"/>
        </w:rPr>
        <w:t xml:space="preserve"> </w:t>
      </w:r>
      <w:r w:rsidRPr="00394C29">
        <w:rPr>
          <w:rFonts w:asciiTheme="majorBidi" w:hAnsiTheme="majorBidi" w:cstheme="majorBidi"/>
          <w:b/>
          <w:bCs/>
          <w:sz w:val="24"/>
          <w:szCs w:val="24"/>
        </w:rPr>
        <w:t xml:space="preserve">Strategi Dakwah Dalam Menciptakan Generasi Berakhlaqul Karimah Di Tpq Roudlatul Amanah 02 Geneng Mulyo Juwana Pati. </w:t>
      </w:r>
      <w:r w:rsidRPr="00394C29">
        <w:rPr>
          <w:rFonts w:asciiTheme="majorBidi" w:hAnsiTheme="majorBidi" w:cstheme="majorBidi"/>
          <w:sz w:val="24"/>
          <w:szCs w:val="24"/>
        </w:rPr>
        <w:t>Strategi dakwah adalah suatu upaya yang dilakukan dalam rangka untuk memilih cara terbaik mencapai tujuan dakwah.</w:t>
      </w:r>
      <w:r w:rsidR="00394C29" w:rsidRPr="00394C29">
        <w:rPr>
          <w:rFonts w:asciiTheme="majorBidi" w:hAnsiTheme="majorBidi" w:cstheme="majorBidi"/>
          <w:sz w:val="24"/>
          <w:szCs w:val="24"/>
        </w:rPr>
        <w:t xml:space="preserve"> </w:t>
      </w:r>
      <w:r w:rsidR="00394C29" w:rsidRPr="00014951">
        <w:rPr>
          <w:rFonts w:asciiTheme="majorBidi" w:hAnsiTheme="majorBidi" w:cstheme="majorBidi"/>
          <w:sz w:val="24"/>
          <w:szCs w:val="24"/>
        </w:rPr>
        <w:t>generasi muda adalah untuk meneruskan semua perjuangan dari para generasi tua</w:t>
      </w:r>
      <w:r w:rsidR="008A3122">
        <w:rPr>
          <w:rFonts w:asciiTheme="majorBidi" w:hAnsiTheme="majorBidi" w:cstheme="majorBidi"/>
          <w:sz w:val="24"/>
          <w:szCs w:val="24"/>
        </w:rPr>
        <w:t>.</w:t>
      </w:r>
      <w:r w:rsidR="00394C29" w:rsidRPr="00394C29">
        <w:rPr>
          <w:rFonts w:asciiTheme="majorBidi" w:hAnsiTheme="majorBidi" w:cstheme="majorBidi"/>
          <w:sz w:val="24"/>
          <w:szCs w:val="24"/>
        </w:rPr>
        <w:t xml:space="preserve"> Akhlak mulia berarti seluruh p</w:t>
      </w:r>
      <w:r w:rsidR="009558DF">
        <w:rPr>
          <w:rFonts w:asciiTheme="majorBidi" w:hAnsiTheme="majorBidi" w:cstheme="majorBidi"/>
          <w:sz w:val="24"/>
          <w:szCs w:val="24"/>
        </w:rPr>
        <w:t>e</w:t>
      </w:r>
      <w:r w:rsidR="00394C29" w:rsidRPr="00394C29">
        <w:rPr>
          <w:rFonts w:asciiTheme="majorBidi" w:hAnsiTheme="majorBidi" w:cstheme="majorBidi"/>
          <w:sz w:val="24"/>
          <w:szCs w:val="24"/>
        </w:rPr>
        <w:t>rilaku umat manusia yang sesuai dengan tuntunan al-Qur’an dan hadist yaitu adab sopan santun yang dicontohkan dan diajarkan Rasulullah Muhammad saw kepada seluruh umat ma</w:t>
      </w:r>
      <w:r w:rsidR="00394C29">
        <w:rPr>
          <w:rFonts w:asciiTheme="majorBidi" w:hAnsiTheme="majorBidi" w:cstheme="majorBidi"/>
          <w:sz w:val="24"/>
          <w:szCs w:val="24"/>
        </w:rPr>
        <w:t>nusia ketika beliau masih hidup, dan TPQ Raudlatul Amanah 02 adalah s</w:t>
      </w:r>
      <w:r w:rsidR="00394C29" w:rsidRPr="006F1782">
        <w:rPr>
          <w:rFonts w:asciiTheme="majorBidi" w:hAnsiTheme="majorBidi" w:cstheme="majorBidi"/>
          <w:sz w:val="24"/>
          <w:szCs w:val="24"/>
        </w:rPr>
        <w:t>uatu lembaga pendidikan al-Qur’an dalam menciptakan generasi berakhlakul karimah</w:t>
      </w:r>
      <w:r w:rsidR="00394C29">
        <w:rPr>
          <w:rFonts w:asciiTheme="majorBidi" w:hAnsiTheme="majorBidi" w:cstheme="majorBidi"/>
          <w:sz w:val="24"/>
          <w:szCs w:val="24"/>
        </w:rPr>
        <w:t xml:space="preserve"> yang menjadi tempat penelitian.</w:t>
      </w:r>
    </w:p>
    <w:p w:rsidR="00873664" w:rsidRDefault="00394C29" w:rsidP="00CB02C5">
      <w:pPr>
        <w:spacing w:after="0" w:line="240" w:lineRule="auto"/>
        <w:ind w:firstLine="720"/>
        <w:jc w:val="both"/>
        <w:rPr>
          <w:rFonts w:asciiTheme="majorBidi" w:hAnsiTheme="majorBidi" w:cstheme="majorBidi"/>
          <w:sz w:val="24"/>
          <w:szCs w:val="24"/>
        </w:rPr>
      </w:pPr>
      <w:r w:rsidRPr="00394C29">
        <w:rPr>
          <w:rFonts w:asciiTheme="majorBidi" w:hAnsiTheme="majorBidi" w:cstheme="majorBidi"/>
          <w:sz w:val="24"/>
          <w:szCs w:val="24"/>
        </w:rPr>
        <w:t xml:space="preserve">Rumusan masalah </w:t>
      </w:r>
      <w:r>
        <w:rPr>
          <w:rFonts w:asciiTheme="majorBidi" w:hAnsiTheme="majorBidi" w:cstheme="majorBidi"/>
          <w:sz w:val="24"/>
          <w:szCs w:val="24"/>
        </w:rPr>
        <w:t xml:space="preserve">adalah </w:t>
      </w:r>
      <w:r w:rsidRPr="00394C29">
        <w:rPr>
          <w:rFonts w:asciiTheme="majorBidi" w:hAnsiTheme="majorBidi" w:cstheme="majorBidi"/>
          <w:sz w:val="24"/>
          <w:szCs w:val="24"/>
        </w:rPr>
        <w:t>Bagaimana Strategi Dakwah yang Diterapkan dalam Menciptakan Generasi Berakhlaqul Karimah di TPQ Roudlatul Amanah 02 Geneng Mulyo?</w:t>
      </w:r>
      <w:r>
        <w:rPr>
          <w:rFonts w:asciiTheme="majorBidi" w:hAnsiTheme="majorBidi" w:cstheme="majorBidi"/>
          <w:sz w:val="24"/>
          <w:szCs w:val="24"/>
        </w:rPr>
        <w:t>. Untuk mendapatkan jawaban dari rumusa</w:t>
      </w:r>
      <w:r w:rsidR="008B60A4">
        <w:rPr>
          <w:rFonts w:asciiTheme="majorBidi" w:hAnsiTheme="majorBidi" w:cstheme="majorBidi"/>
          <w:sz w:val="24"/>
          <w:szCs w:val="24"/>
        </w:rPr>
        <w:t>n masalah peneliti menggunakan Penelitian kualitatif. T</w:t>
      </w:r>
      <w:r w:rsidR="001C5070">
        <w:rPr>
          <w:rFonts w:asciiTheme="majorBidi" w:hAnsiTheme="majorBidi" w:cstheme="majorBidi"/>
          <w:sz w:val="24"/>
          <w:szCs w:val="24"/>
        </w:rPr>
        <w:t>eknik pengumpulan data berupa observasi, interview, dan dokumen. A</w:t>
      </w:r>
      <w:r>
        <w:rPr>
          <w:rFonts w:asciiTheme="majorBidi" w:hAnsiTheme="majorBidi" w:cstheme="majorBidi"/>
          <w:sz w:val="24"/>
          <w:szCs w:val="24"/>
        </w:rPr>
        <w:t>nalisi</w:t>
      </w:r>
      <w:r w:rsidR="001C5070">
        <w:rPr>
          <w:rFonts w:asciiTheme="majorBidi" w:hAnsiTheme="majorBidi" w:cstheme="majorBidi"/>
          <w:sz w:val="24"/>
          <w:szCs w:val="24"/>
        </w:rPr>
        <w:t>s</w:t>
      </w:r>
      <w:r>
        <w:rPr>
          <w:rFonts w:asciiTheme="majorBidi" w:hAnsiTheme="majorBidi" w:cstheme="majorBidi"/>
          <w:sz w:val="24"/>
          <w:szCs w:val="24"/>
        </w:rPr>
        <w:t xml:space="preserve"> data dengan </w:t>
      </w:r>
      <w:r w:rsidRPr="006F1782">
        <w:rPr>
          <w:rFonts w:asciiTheme="majorBidi" w:hAnsiTheme="majorBidi" w:cstheme="majorBidi"/>
          <w:sz w:val="24"/>
          <w:szCs w:val="24"/>
        </w:rPr>
        <w:t>teknik pendekatan deskriptif kualitatif</w:t>
      </w:r>
      <w:r w:rsidR="008B60A4">
        <w:rPr>
          <w:rFonts w:asciiTheme="majorBidi" w:hAnsiTheme="majorBidi" w:cstheme="majorBidi"/>
          <w:sz w:val="24"/>
          <w:szCs w:val="24"/>
        </w:rPr>
        <w:t>. T</w:t>
      </w:r>
      <w:r>
        <w:rPr>
          <w:rFonts w:asciiTheme="majorBidi" w:hAnsiTheme="majorBidi" w:cstheme="majorBidi"/>
          <w:sz w:val="24"/>
          <w:szCs w:val="24"/>
        </w:rPr>
        <w:t>eknik keabsahan data menggunakan Triangulasi sumber data dan triangulasi metode</w:t>
      </w:r>
      <w:r w:rsidR="00407470">
        <w:rPr>
          <w:rFonts w:asciiTheme="majorBidi" w:hAnsiTheme="majorBidi" w:cstheme="majorBidi"/>
          <w:sz w:val="24"/>
          <w:szCs w:val="24"/>
        </w:rPr>
        <w:t>.</w:t>
      </w:r>
    </w:p>
    <w:p w:rsidR="00873664" w:rsidRDefault="00407470" w:rsidP="00C614F8">
      <w:pPr>
        <w:spacing w:after="0" w:line="240" w:lineRule="auto"/>
        <w:ind w:firstLine="720"/>
        <w:jc w:val="both"/>
        <w:rPr>
          <w:rFonts w:asciiTheme="majorBidi" w:hAnsiTheme="majorBidi" w:cstheme="majorBidi"/>
          <w:sz w:val="24"/>
          <w:szCs w:val="24"/>
        </w:rPr>
      </w:pPr>
      <w:r w:rsidRPr="00873664">
        <w:rPr>
          <w:rFonts w:asciiTheme="majorBidi" w:hAnsiTheme="majorBidi" w:cstheme="majorBidi"/>
          <w:sz w:val="24"/>
          <w:szCs w:val="24"/>
        </w:rPr>
        <w:t>Hasil dari penelitian</w:t>
      </w:r>
      <w:r w:rsidR="00A55DB8" w:rsidRPr="00873664">
        <w:rPr>
          <w:rFonts w:asciiTheme="majorBidi" w:hAnsiTheme="majorBidi" w:cstheme="majorBidi"/>
          <w:sz w:val="24"/>
          <w:szCs w:val="24"/>
        </w:rPr>
        <w:t xml:space="preserve"> ini </w:t>
      </w:r>
      <w:r w:rsidR="00C614F8">
        <w:rPr>
          <w:rFonts w:asciiTheme="majorBidi" w:hAnsiTheme="majorBidi" w:cstheme="majorBidi"/>
          <w:sz w:val="24"/>
          <w:szCs w:val="24"/>
        </w:rPr>
        <w:t>menunjukkan bahwa</w:t>
      </w:r>
      <w:r w:rsidR="00A55DB8" w:rsidRPr="00873664">
        <w:rPr>
          <w:rFonts w:asciiTheme="majorBidi" w:hAnsiTheme="majorBidi" w:cstheme="majorBidi"/>
          <w:sz w:val="24"/>
          <w:szCs w:val="24"/>
        </w:rPr>
        <w:t xml:space="preserve"> Strategi Dakwah Dalam Menciptakan Generasi Berakhlaqul Karimah Di Tpq Roudlatul Amanah 02 </w:t>
      </w:r>
      <w:r w:rsidR="008A3122">
        <w:rPr>
          <w:rFonts w:asciiTheme="majorBidi" w:hAnsiTheme="majorBidi" w:cstheme="majorBidi"/>
          <w:sz w:val="24"/>
          <w:szCs w:val="24"/>
        </w:rPr>
        <w:t xml:space="preserve">Geneng Mulyo Juwana Pati yaitu dengan pengembangan dakwah di bidang keagamaan, pendidikan dan masyarakat. </w:t>
      </w:r>
      <w:r w:rsidR="00C14846" w:rsidRPr="00C14846">
        <w:rPr>
          <w:rFonts w:asciiTheme="majorBidi" w:hAnsiTheme="majorBidi" w:cstheme="majorBidi"/>
          <w:sz w:val="24"/>
          <w:szCs w:val="24"/>
        </w:rPr>
        <w:t xml:space="preserve">Upaya atau Strategi dalam </w:t>
      </w:r>
      <w:r w:rsidR="00C14846" w:rsidRPr="00C14846">
        <w:rPr>
          <w:rFonts w:asciiTheme="majorBidi" w:hAnsiTheme="majorBidi" w:cstheme="majorBidi"/>
          <w:i/>
          <w:iCs/>
          <w:sz w:val="24"/>
          <w:szCs w:val="24"/>
        </w:rPr>
        <w:t xml:space="preserve">bidang keagamaan dan bidang pendidikan </w:t>
      </w:r>
      <w:r w:rsidR="00C14846" w:rsidRPr="00C14846">
        <w:rPr>
          <w:rFonts w:asciiTheme="majorBidi" w:hAnsiTheme="majorBidi" w:cstheme="majorBidi"/>
          <w:sz w:val="24"/>
          <w:szCs w:val="24"/>
        </w:rPr>
        <w:t xml:space="preserve">dari pengurus maupun pengajar diantaranya: </w:t>
      </w:r>
      <w:r w:rsidR="00C14846">
        <w:rPr>
          <w:rFonts w:asciiTheme="majorBidi" w:hAnsiTheme="majorBidi" w:cstheme="majorBidi"/>
          <w:sz w:val="24"/>
          <w:szCs w:val="24"/>
        </w:rPr>
        <w:t xml:space="preserve">1). </w:t>
      </w:r>
      <w:r w:rsidR="00C14846" w:rsidRPr="00C14846">
        <w:rPr>
          <w:rFonts w:asciiTheme="majorBidi" w:hAnsiTheme="majorBidi" w:cstheme="majorBidi"/>
          <w:sz w:val="24"/>
          <w:szCs w:val="24"/>
        </w:rPr>
        <w:t>Berupaya memberikan motivasi kepada masyarakat yang berbasis pendidikan keagamaan untuk belajar mengaji al-Qur’an bagi anak-anak di TPQ bersama guru pengajar dengan bimbingan intensif dari kecamatan dan cabang untuk pengajaran</w:t>
      </w:r>
      <w:r w:rsidR="00C14846">
        <w:rPr>
          <w:rFonts w:asciiTheme="majorBidi" w:hAnsiTheme="majorBidi" w:cstheme="majorBidi"/>
          <w:sz w:val="24"/>
          <w:szCs w:val="24"/>
        </w:rPr>
        <w:t xml:space="preserve"> 2). </w:t>
      </w:r>
      <w:r w:rsidR="00C14846" w:rsidRPr="00C14846">
        <w:rPr>
          <w:rFonts w:asciiTheme="majorBidi" w:hAnsiTheme="majorBidi" w:cstheme="majorBidi"/>
          <w:sz w:val="24"/>
          <w:szCs w:val="24"/>
        </w:rPr>
        <w:t>Pengurus tetap berupaya membangun gedung untuk pengajaran dengan satu rua</w:t>
      </w:r>
      <w:r w:rsidR="00A829C1">
        <w:rPr>
          <w:rFonts w:asciiTheme="majorBidi" w:hAnsiTheme="majorBidi" w:cstheme="majorBidi"/>
          <w:sz w:val="24"/>
          <w:szCs w:val="24"/>
        </w:rPr>
        <w:t>ngan maksimal dua puluh santri dan satu</w:t>
      </w:r>
      <w:r w:rsidR="00C14846" w:rsidRPr="00C14846">
        <w:rPr>
          <w:rFonts w:asciiTheme="majorBidi" w:hAnsiTheme="majorBidi" w:cstheme="majorBidi"/>
          <w:sz w:val="24"/>
          <w:szCs w:val="24"/>
        </w:rPr>
        <w:t xml:space="preserve"> ustadzah</w:t>
      </w:r>
      <w:r w:rsidR="00C14846">
        <w:rPr>
          <w:rFonts w:asciiTheme="majorBidi" w:hAnsiTheme="majorBidi" w:cstheme="majorBidi"/>
          <w:sz w:val="24"/>
          <w:szCs w:val="24"/>
        </w:rPr>
        <w:t xml:space="preserve"> 3). </w:t>
      </w:r>
      <w:r w:rsidR="00C14846" w:rsidRPr="00C14846">
        <w:rPr>
          <w:rFonts w:asciiTheme="majorBidi" w:hAnsiTheme="majorBidi" w:cstheme="majorBidi"/>
          <w:sz w:val="24"/>
          <w:szCs w:val="24"/>
        </w:rPr>
        <w:t>Guru atau pengajar di TPQ juga ahli dalam ilmu yang diajarkan.</w:t>
      </w:r>
      <w:r w:rsidR="00D21339">
        <w:rPr>
          <w:rFonts w:asciiTheme="majorBidi" w:hAnsiTheme="majorBidi" w:cstheme="majorBidi"/>
          <w:sz w:val="24"/>
          <w:szCs w:val="24"/>
        </w:rPr>
        <w:t xml:space="preserve"> </w:t>
      </w:r>
      <w:r w:rsidR="00C14846" w:rsidRPr="00D21339">
        <w:rPr>
          <w:rFonts w:asciiTheme="majorBidi" w:hAnsiTheme="majorBidi" w:cstheme="majorBidi"/>
          <w:sz w:val="24"/>
          <w:szCs w:val="24"/>
        </w:rPr>
        <w:t xml:space="preserve">Upaya atau strategi dalam </w:t>
      </w:r>
      <w:r w:rsidR="00C14846" w:rsidRPr="00D21339">
        <w:rPr>
          <w:rFonts w:asciiTheme="majorBidi" w:hAnsiTheme="majorBidi" w:cstheme="majorBidi"/>
          <w:i/>
          <w:iCs/>
          <w:sz w:val="24"/>
          <w:szCs w:val="24"/>
        </w:rPr>
        <w:t>bidang masyarakat</w:t>
      </w:r>
      <w:r w:rsidR="00C14846" w:rsidRPr="00D21339">
        <w:rPr>
          <w:rFonts w:asciiTheme="majorBidi" w:hAnsiTheme="majorBidi" w:cstheme="majorBidi"/>
          <w:sz w:val="24"/>
          <w:szCs w:val="24"/>
        </w:rPr>
        <w:t xml:space="preserve"> </w:t>
      </w:r>
      <w:r w:rsidR="00D21339">
        <w:rPr>
          <w:rFonts w:asciiTheme="majorBidi" w:hAnsiTheme="majorBidi" w:cstheme="majorBidi"/>
          <w:sz w:val="24"/>
          <w:szCs w:val="24"/>
        </w:rPr>
        <w:t xml:space="preserve">diantaranya: 1). </w:t>
      </w:r>
      <w:r w:rsidR="00C14846" w:rsidRPr="00D21339">
        <w:rPr>
          <w:rFonts w:asciiTheme="majorBidi" w:hAnsiTheme="majorBidi" w:cstheme="majorBidi"/>
          <w:sz w:val="24"/>
          <w:szCs w:val="24"/>
        </w:rPr>
        <w:t>Mengajak m</w:t>
      </w:r>
      <w:r w:rsidR="00F924E6">
        <w:rPr>
          <w:rFonts w:asciiTheme="majorBidi" w:hAnsiTheme="majorBidi" w:cstheme="majorBidi"/>
          <w:sz w:val="24"/>
          <w:szCs w:val="24"/>
        </w:rPr>
        <w:t>asyarakat untuk ikut andil dalam</w:t>
      </w:r>
      <w:r w:rsidR="00C14846" w:rsidRPr="00D21339">
        <w:rPr>
          <w:rFonts w:asciiTheme="majorBidi" w:hAnsiTheme="majorBidi" w:cstheme="majorBidi"/>
          <w:sz w:val="24"/>
          <w:szCs w:val="24"/>
        </w:rPr>
        <w:t xml:space="preserve"> pendidikan gedung TPQ sesuai standar pendidikan metode qira’ati</w:t>
      </w:r>
      <w:r w:rsidR="00D21339">
        <w:rPr>
          <w:rFonts w:asciiTheme="majorBidi" w:hAnsiTheme="majorBidi" w:cstheme="majorBidi"/>
          <w:sz w:val="24"/>
          <w:szCs w:val="24"/>
        </w:rPr>
        <w:t xml:space="preserve"> 2). </w:t>
      </w:r>
      <w:r w:rsidR="00C14846" w:rsidRPr="00D21339">
        <w:rPr>
          <w:rFonts w:asciiTheme="majorBidi" w:hAnsiTheme="majorBidi" w:cstheme="majorBidi"/>
          <w:sz w:val="24"/>
          <w:szCs w:val="24"/>
        </w:rPr>
        <w:t>Mengajak masyarakat membentuk donatur operasional untuk lembaga pendidikan belajar mengaji</w:t>
      </w:r>
      <w:r w:rsidR="00D21339">
        <w:rPr>
          <w:rFonts w:asciiTheme="majorBidi" w:hAnsiTheme="majorBidi" w:cstheme="majorBidi"/>
          <w:sz w:val="24"/>
          <w:szCs w:val="24"/>
        </w:rPr>
        <w:t>.</w:t>
      </w:r>
      <w:r w:rsidR="003B6C10">
        <w:rPr>
          <w:rFonts w:asciiTheme="majorBidi" w:hAnsiTheme="majorBidi" w:cstheme="majorBidi"/>
          <w:sz w:val="24"/>
          <w:szCs w:val="24"/>
        </w:rPr>
        <w:t xml:space="preserve"> Sehingga </w:t>
      </w:r>
      <w:r w:rsidR="00873664" w:rsidRPr="00873664">
        <w:rPr>
          <w:rFonts w:asciiTheme="majorBidi" w:hAnsiTheme="majorBidi" w:cstheme="majorBidi"/>
          <w:sz w:val="24"/>
          <w:szCs w:val="24"/>
        </w:rPr>
        <w:t>Antusias masyarakat terhadap pendidikan agama untuk b</w:t>
      </w:r>
      <w:r w:rsidR="00A20DA1">
        <w:rPr>
          <w:rFonts w:asciiTheme="majorBidi" w:hAnsiTheme="majorBidi" w:cstheme="majorBidi"/>
          <w:sz w:val="24"/>
          <w:szCs w:val="24"/>
        </w:rPr>
        <w:t>uah hati semakin di perhatikan, j</w:t>
      </w:r>
      <w:r w:rsidR="00873664" w:rsidRPr="00873664">
        <w:rPr>
          <w:rFonts w:asciiTheme="majorBidi" w:hAnsiTheme="majorBidi" w:cstheme="majorBidi"/>
          <w:sz w:val="24"/>
          <w:szCs w:val="24"/>
        </w:rPr>
        <w:t>umlah santri yang belajar semakin meningkat dan alumni atau wisudawan semakin bertambah. Kepercayaa</w:t>
      </w:r>
      <w:r w:rsidR="00F924E6">
        <w:rPr>
          <w:rFonts w:asciiTheme="majorBidi" w:hAnsiTheme="majorBidi" w:cstheme="majorBidi"/>
          <w:sz w:val="24"/>
          <w:szCs w:val="24"/>
        </w:rPr>
        <w:t>n</w:t>
      </w:r>
      <w:r w:rsidR="00873664" w:rsidRPr="00873664">
        <w:rPr>
          <w:rFonts w:asciiTheme="majorBidi" w:hAnsiTheme="majorBidi" w:cstheme="majorBidi"/>
          <w:sz w:val="24"/>
          <w:szCs w:val="24"/>
        </w:rPr>
        <w:t xml:space="preserve"> masyarakat untuk ikut serta dalam donatur operasional juga semakin baik. </w:t>
      </w:r>
    </w:p>
    <w:p w:rsidR="00D21339" w:rsidRPr="00DA45B2" w:rsidRDefault="00D21339" w:rsidP="00CB02C5">
      <w:pPr>
        <w:spacing w:after="0" w:line="240" w:lineRule="auto"/>
        <w:jc w:val="both"/>
        <w:rPr>
          <w:rFonts w:asciiTheme="majorBidi" w:hAnsiTheme="majorBidi" w:cstheme="majorBidi"/>
          <w:b/>
          <w:bCs/>
          <w:sz w:val="24"/>
          <w:szCs w:val="24"/>
        </w:rPr>
      </w:pPr>
      <w:r w:rsidRPr="00DA45B2">
        <w:rPr>
          <w:rFonts w:asciiTheme="majorBidi" w:hAnsiTheme="majorBidi" w:cstheme="majorBidi"/>
          <w:b/>
          <w:bCs/>
          <w:sz w:val="24"/>
          <w:szCs w:val="24"/>
        </w:rPr>
        <w:t xml:space="preserve">Kata kunci: Strategi </w:t>
      </w:r>
      <w:r w:rsidR="00682FBB" w:rsidRPr="00DA45B2">
        <w:rPr>
          <w:rFonts w:asciiTheme="majorBidi" w:hAnsiTheme="majorBidi" w:cstheme="majorBidi"/>
          <w:b/>
          <w:bCs/>
          <w:sz w:val="24"/>
          <w:szCs w:val="24"/>
        </w:rPr>
        <w:t>Dakwah, Akhlakul Karimah, Generasi Muda</w:t>
      </w:r>
    </w:p>
    <w:p w:rsidR="00407470" w:rsidRPr="00A55DB8" w:rsidRDefault="00407470" w:rsidP="00873664">
      <w:pPr>
        <w:spacing w:after="0" w:line="360" w:lineRule="auto"/>
        <w:ind w:firstLine="720"/>
        <w:jc w:val="both"/>
        <w:rPr>
          <w:rFonts w:asciiTheme="majorBidi" w:hAnsiTheme="majorBidi" w:cstheme="majorBidi"/>
          <w:sz w:val="24"/>
          <w:szCs w:val="24"/>
        </w:rPr>
      </w:pPr>
    </w:p>
    <w:p w:rsidR="00394C29" w:rsidRPr="00394C29" w:rsidRDefault="00394C29" w:rsidP="00394C29">
      <w:pPr>
        <w:spacing w:after="0" w:line="360" w:lineRule="auto"/>
        <w:jc w:val="both"/>
        <w:rPr>
          <w:rFonts w:asciiTheme="majorBidi" w:hAnsiTheme="majorBidi" w:cstheme="majorBidi"/>
          <w:sz w:val="24"/>
          <w:szCs w:val="24"/>
        </w:rPr>
      </w:pPr>
    </w:p>
    <w:p w:rsidR="00592F08" w:rsidRDefault="00592F08" w:rsidP="00E60A7D">
      <w:pPr>
        <w:spacing w:line="360" w:lineRule="auto"/>
        <w:jc w:val="both"/>
        <w:rPr>
          <w:rFonts w:asciiTheme="majorBidi" w:hAnsiTheme="majorBidi" w:cstheme="majorBidi"/>
          <w:b/>
          <w:bCs/>
          <w:sz w:val="24"/>
          <w:szCs w:val="24"/>
        </w:rPr>
      </w:pPr>
    </w:p>
    <w:p w:rsidR="008D3995" w:rsidRDefault="008D3995" w:rsidP="00E60A7D">
      <w:pPr>
        <w:spacing w:line="360" w:lineRule="auto"/>
        <w:jc w:val="both"/>
        <w:rPr>
          <w:rFonts w:asciiTheme="majorBidi" w:hAnsiTheme="majorBidi" w:cstheme="majorBidi"/>
          <w:b/>
          <w:bCs/>
          <w:sz w:val="24"/>
          <w:szCs w:val="24"/>
        </w:rPr>
      </w:pPr>
    </w:p>
    <w:p w:rsidR="008304B1" w:rsidRPr="00DC5617" w:rsidRDefault="00F12767" w:rsidP="008D3995">
      <w:pPr>
        <w:spacing w:line="360" w:lineRule="auto"/>
        <w:jc w:val="center"/>
        <w:rPr>
          <w:rFonts w:asciiTheme="majorBidi" w:hAnsiTheme="majorBidi" w:cstheme="majorBidi"/>
          <w:b/>
          <w:bCs/>
          <w:sz w:val="24"/>
          <w:szCs w:val="24"/>
          <w:shd w:val="clear" w:color="auto" w:fill="FFF9EE"/>
        </w:rPr>
      </w:pPr>
      <w:r>
        <w:rPr>
          <w:rFonts w:asciiTheme="majorBidi" w:hAnsiTheme="majorBidi" w:cstheme="majorBidi"/>
          <w:b/>
          <w:bCs/>
          <w:sz w:val="24"/>
          <w:szCs w:val="24"/>
        </w:rPr>
        <w:lastRenderedPageBreak/>
        <w:t>DAFTAR ISI</w:t>
      </w:r>
    </w:p>
    <w:p w:rsidR="000B26BF" w:rsidRDefault="000B26BF" w:rsidP="00B136B8">
      <w:pPr>
        <w:tabs>
          <w:tab w:val="right" w:pos="2758"/>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COVER</w:t>
      </w:r>
    </w:p>
    <w:p w:rsidR="00A107AC" w:rsidRDefault="00A107AC" w:rsidP="00B136B8">
      <w:pPr>
        <w:tabs>
          <w:tab w:val="right" w:pos="2758"/>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HALAMAN PENGESAHAN</w:t>
      </w:r>
      <w:r>
        <w:rPr>
          <w:rFonts w:asciiTheme="majorBidi" w:hAnsiTheme="majorBidi" w:cstheme="majorBidi"/>
          <w:b/>
          <w:bCs/>
          <w:sz w:val="24"/>
          <w:szCs w:val="24"/>
        </w:rPr>
        <w:tab/>
      </w:r>
      <w:r w:rsidR="00D55F47">
        <w:rPr>
          <w:rFonts w:asciiTheme="majorBidi" w:hAnsiTheme="majorBidi" w:cstheme="majorBidi"/>
          <w:b/>
          <w:bCs/>
          <w:sz w:val="24"/>
          <w:szCs w:val="24"/>
        </w:rPr>
        <w:t>i</w:t>
      </w:r>
    </w:p>
    <w:p w:rsidR="00A107AC" w:rsidRDefault="00A107AC" w:rsidP="00B136B8">
      <w:pPr>
        <w:tabs>
          <w:tab w:val="right" w:pos="2758"/>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NOTA PEMBIMBING......</w:t>
      </w:r>
      <w:r>
        <w:rPr>
          <w:rFonts w:asciiTheme="majorBidi" w:hAnsiTheme="majorBidi" w:cstheme="majorBidi"/>
          <w:b/>
          <w:bCs/>
          <w:sz w:val="24"/>
          <w:szCs w:val="24"/>
        </w:rPr>
        <w:tab/>
      </w:r>
      <w:r>
        <w:rPr>
          <w:rFonts w:asciiTheme="majorBidi" w:hAnsiTheme="majorBidi" w:cstheme="majorBidi"/>
          <w:b/>
          <w:bCs/>
          <w:sz w:val="24"/>
          <w:szCs w:val="24"/>
        </w:rPr>
        <w:tab/>
      </w:r>
      <w:r w:rsidR="00D55F47">
        <w:rPr>
          <w:rFonts w:asciiTheme="majorBidi" w:hAnsiTheme="majorBidi" w:cstheme="majorBidi"/>
          <w:b/>
          <w:bCs/>
          <w:sz w:val="24"/>
          <w:szCs w:val="24"/>
        </w:rPr>
        <w:t>ii</w:t>
      </w:r>
    </w:p>
    <w:p w:rsidR="005E5F20" w:rsidRPr="00E6644D" w:rsidRDefault="00524A49" w:rsidP="00B136B8">
      <w:pPr>
        <w:tabs>
          <w:tab w:val="right" w:pos="2758"/>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HALAMAN PERNYATAAN</w:t>
      </w:r>
      <w:r w:rsidR="00B136B8" w:rsidRPr="00E6644D">
        <w:rPr>
          <w:rFonts w:asciiTheme="majorBidi" w:hAnsiTheme="majorBidi" w:cstheme="majorBidi"/>
          <w:b/>
          <w:bCs/>
          <w:sz w:val="24"/>
          <w:szCs w:val="24"/>
        </w:rPr>
        <w:tab/>
      </w:r>
      <w:r w:rsidR="00D55F47">
        <w:rPr>
          <w:rFonts w:asciiTheme="majorBidi" w:hAnsiTheme="majorBidi" w:cstheme="majorBidi"/>
          <w:b/>
          <w:bCs/>
          <w:sz w:val="24"/>
          <w:szCs w:val="24"/>
        </w:rPr>
        <w:t>iii</w:t>
      </w:r>
    </w:p>
    <w:p w:rsidR="005E5F20" w:rsidRPr="00E6644D" w:rsidRDefault="00524A49" w:rsidP="005E5F20">
      <w:pPr>
        <w:tabs>
          <w:tab w:val="right" w:pos="2198"/>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KATA PENGANTAR</w:t>
      </w:r>
      <w:r w:rsidR="00E6644D">
        <w:rPr>
          <w:rFonts w:asciiTheme="majorBidi" w:hAnsiTheme="majorBidi" w:cstheme="majorBidi"/>
          <w:b/>
          <w:bCs/>
          <w:sz w:val="24"/>
          <w:szCs w:val="24"/>
        </w:rPr>
        <w:tab/>
      </w:r>
      <w:r w:rsidR="000B26BF">
        <w:rPr>
          <w:rFonts w:asciiTheme="majorBidi" w:hAnsiTheme="majorBidi" w:cstheme="majorBidi"/>
          <w:b/>
          <w:bCs/>
          <w:sz w:val="24"/>
          <w:szCs w:val="24"/>
        </w:rPr>
        <w:t>i</w:t>
      </w:r>
      <w:r w:rsidR="00D55F47">
        <w:rPr>
          <w:rFonts w:asciiTheme="majorBidi" w:hAnsiTheme="majorBidi" w:cstheme="majorBidi"/>
          <w:b/>
          <w:bCs/>
          <w:sz w:val="24"/>
          <w:szCs w:val="24"/>
        </w:rPr>
        <w:t>v</w:t>
      </w:r>
    </w:p>
    <w:p w:rsidR="00524A49" w:rsidRPr="00E6644D" w:rsidRDefault="00524A49" w:rsidP="005E5F20">
      <w:pPr>
        <w:tabs>
          <w:tab w:val="right" w:pos="1862"/>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PERSEMBAHAN</w:t>
      </w:r>
      <w:r w:rsidR="00B136B8" w:rsidRPr="00E6644D">
        <w:rPr>
          <w:rFonts w:asciiTheme="majorBidi" w:hAnsiTheme="majorBidi" w:cstheme="majorBidi"/>
          <w:b/>
          <w:bCs/>
          <w:sz w:val="24"/>
          <w:szCs w:val="24"/>
        </w:rPr>
        <w:tab/>
      </w:r>
      <w:r w:rsidR="00D55F47">
        <w:rPr>
          <w:rFonts w:asciiTheme="majorBidi" w:hAnsiTheme="majorBidi" w:cstheme="majorBidi"/>
          <w:b/>
          <w:bCs/>
          <w:sz w:val="24"/>
          <w:szCs w:val="24"/>
        </w:rPr>
        <w:t>vi</w:t>
      </w:r>
    </w:p>
    <w:p w:rsidR="00524A49" w:rsidRPr="00E6644D" w:rsidRDefault="00524A49" w:rsidP="005E5F20">
      <w:pPr>
        <w:tabs>
          <w:tab w:val="right" w:pos="868"/>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MOTTO</w:t>
      </w:r>
      <w:r w:rsidR="005E5F20" w:rsidRPr="00E6644D">
        <w:rPr>
          <w:rFonts w:asciiTheme="majorBidi" w:hAnsiTheme="majorBidi" w:cstheme="majorBidi"/>
          <w:b/>
          <w:bCs/>
          <w:sz w:val="24"/>
          <w:szCs w:val="24"/>
        </w:rPr>
        <w:tab/>
      </w:r>
      <w:r w:rsidR="00D55F47">
        <w:rPr>
          <w:rFonts w:asciiTheme="majorBidi" w:hAnsiTheme="majorBidi" w:cstheme="majorBidi"/>
          <w:b/>
          <w:bCs/>
          <w:sz w:val="24"/>
          <w:szCs w:val="24"/>
        </w:rPr>
        <w:t>vii</w:t>
      </w:r>
    </w:p>
    <w:p w:rsidR="00524A49" w:rsidRPr="00E6644D" w:rsidRDefault="00524A49" w:rsidP="00B136B8">
      <w:pPr>
        <w:tabs>
          <w:tab w:val="right" w:pos="994"/>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ABSTRAK</w:t>
      </w:r>
      <w:r w:rsidR="005E5F20" w:rsidRPr="00E6644D">
        <w:rPr>
          <w:rFonts w:asciiTheme="majorBidi" w:hAnsiTheme="majorBidi" w:cstheme="majorBidi"/>
          <w:b/>
          <w:bCs/>
          <w:sz w:val="24"/>
          <w:szCs w:val="24"/>
        </w:rPr>
        <w:tab/>
      </w:r>
      <w:r w:rsidR="00D55F47">
        <w:rPr>
          <w:rFonts w:asciiTheme="majorBidi" w:hAnsiTheme="majorBidi" w:cstheme="majorBidi"/>
          <w:b/>
          <w:bCs/>
          <w:sz w:val="24"/>
          <w:szCs w:val="24"/>
        </w:rPr>
        <w:t>viii</w:t>
      </w:r>
    </w:p>
    <w:p w:rsidR="00524A49" w:rsidRDefault="00524A49" w:rsidP="00B136B8">
      <w:pPr>
        <w:tabs>
          <w:tab w:val="right" w:pos="854"/>
          <w:tab w:val="left" w:pos="1288"/>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DAFTAR ISI</w:t>
      </w:r>
      <w:r w:rsidR="005E5F20" w:rsidRPr="00E6644D">
        <w:rPr>
          <w:rFonts w:asciiTheme="majorBidi" w:hAnsiTheme="majorBidi" w:cstheme="majorBidi"/>
          <w:b/>
          <w:bCs/>
          <w:sz w:val="24"/>
          <w:szCs w:val="24"/>
        </w:rPr>
        <w:tab/>
      </w:r>
      <w:r w:rsidR="00D55F47">
        <w:rPr>
          <w:rFonts w:asciiTheme="majorBidi" w:hAnsiTheme="majorBidi" w:cstheme="majorBidi"/>
          <w:b/>
          <w:bCs/>
          <w:sz w:val="24"/>
          <w:szCs w:val="24"/>
        </w:rPr>
        <w:t>ix</w:t>
      </w:r>
    </w:p>
    <w:p w:rsidR="00850DBB" w:rsidRPr="00E6644D" w:rsidRDefault="00850DBB" w:rsidP="00B136B8">
      <w:pPr>
        <w:tabs>
          <w:tab w:val="right" w:pos="854"/>
          <w:tab w:val="left" w:pos="1288"/>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DAFTAR TABEL</w:t>
      </w:r>
      <w:r>
        <w:rPr>
          <w:rFonts w:asciiTheme="majorBidi" w:hAnsiTheme="majorBidi" w:cstheme="majorBidi"/>
          <w:b/>
          <w:bCs/>
          <w:sz w:val="24"/>
          <w:szCs w:val="24"/>
        </w:rPr>
        <w:tab/>
      </w:r>
      <w:r w:rsidR="00D55F47">
        <w:rPr>
          <w:rFonts w:asciiTheme="majorBidi" w:hAnsiTheme="majorBidi" w:cstheme="majorBidi"/>
          <w:b/>
          <w:bCs/>
          <w:sz w:val="24"/>
          <w:szCs w:val="24"/>
        </w:rPr>
        <w:t>xii</w:t>
      </w:r>
    </w:p>
    <w:p w:rsidR="00524A49" w:rsidRPr="00E6644D" w:rsidRDefault="00A90C52" w:rsidP="00D55F47">
      <w:pPr>
        <w:tabs>
          <w:tab w:val="left" w:pos="2492"/>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BAB I : </w:t>
      </w:r>
      <w:r w:rsidR="00524A49" w:rsidRPr="00E6644D">
        <w:rPr>
          <w:rFonts w:asciiTheme="majorBidi" w:hAnsiTheme="majorBidi" w:cstheme="majorBidi"/>
          <w:b/>
          <w:bCs/>
          <w:sz w:val="24"/>
          <w:szCs w:val="24"/>
        </w:rPr>
        <w:t>PENDAHULUAN</w:t>
      </w:r>
    </w:p>
    <w:p w:rsidR="005E5F20" w:rsidRDefault="005E5F20" w:rsidP="008C5FB7">
      <w:pPr>
        <w:pStyle w:val="ListParagraph"/>
        <w:numPr>
          <w:ilvl w:val="0"/>
          <w:numId w:val="63"/>
        </w:numPr>
        <w:tabs>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Latar Belakang</w:t>
      </w:r>
      <w:r w:rsidR="007233E0">
        <w:rPr>
          <w:rFonts w:asciiTheme="majorBidi" w:hAnsiTheme="majorBidi" w:cstheme="majorBidi"/>
          <w:sz w:val="24"/>
          <w:szCs w:val="24"/>
        </w:rPr>
        <w:tab/>
      </w:r>
      <w:r w:rsidR="00791A16">
        <w:rPr>
          <w:rFonts w:asciiTheme="majorBidi" w:hAnsiTheme="majorBidi" w:cstheme="majorBidi"/>
          <w:sz w:val="24"/>
          <w:szCs w:val="24"/>
        </w:rPr>
        <w:t>1</w:t>
      </w:r>
    </w:p>
    <w:p w:rsidR="005E5F20" w:rsidRDefault="005E5F20" w:rsidP="008C5FB7">
      <w:pPr>
        <w:pStyle w:val="ListParagraph"/>
        <w:numPr>
          <w:ilvl w:val="0"/>
          <w:numId w:val="63"/>
        </w:numPr>
        <w:tabs>
          <w:tab w:val="left" w:pos="225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Rumusan Masalah</w:t>
      </w:r>
      <w:r w:rsidR="00B136B8">
        <w:rPr>
          <w:rFonts w:asciiTheme="majorBidi" w:hAnsiTheme="majorBidi" w:cstheme="majorBidi"/>
          <w:sz w:val="24"/>
          <w:szCs w:val="24"/>
        </w:rPr>
        <w:tab/>
      </w:r>
      <w:r w:rsidR="00791A16">
        <w:rPr>
          <w:rFonts w:asciiTheme="majorBidi" w:hAnsiTheme="majorBidi" w:cstheme="majorBidi"/>
          <w:sz w:val="24"/>
          <w:szCs w:val="24"/>
        </w:rPr>
        <w:t>3</w:t>
      </w:r>
    </w:p>
    <w:p w:rsidR="005E5F20" w:rsidRDefault="005E5F20" w:rsidP="008C5FB7">
      <w:pPr>
        <w:pStyle w:val="ListParagraph"/>
        <w:numPr>
          <w:ilvl w:val="0"/>
          <w:numId w:val="63"/>
        </w:numPr>
        <w:tabs>
          <w:tab w:val="left" w:pos="3261"/>
          <w:tab w:val="left" w:pos="3686"/>
          <w:tab w:val="left" w:pos="3969"/>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Tinjauan dan Manfaat Penelitian</w:t>
      </w:r>
      <w:r w:rsidR="00B136B8">
        <w:rPr>
          <w:rFonts w:asciiTheme="majorBidi" w:hAnsiTheme="majorBidi" w:cstheme="majorBidi"/>
          <w:sz w:val="24"/>
          <w:szCs w:val="24"/>
        </w:rPr>
        <w:tab/>
      </w:r>
      <w:r w:rsidR="00B136B8">
        <w:rPr>
          <w:rFonts w:asciiTheme="majorBidi" w:hAnsiTheme="majorBidi" w:cstheme="majorBidi"/>
          <w:sz w:val="24"/>
          <w:szCs w:val="24"/>
        </w:rPr>
        <w:tab/>
      </w:r>
      <w:r w:rsidR="00791A16">
        <w:rPr>
          <w:rFonts w:asciiTheme="majorBidi" w:hAnsiTheme="majorBidi" w:cstheme="majorBidi"/>
          <w:sz w:val="24"/>
          <w:szCs w:val="24"/>
        </w:rPr>
        <w:t>4</w:t>
      </w:r>
    </w:p>
    <w:p w:rsidR="005E5F20" w:rsidRDefault="005E5F20" w:rsidP="008C5FB7">
      <w:pPr>
        <w:pStyle w:val="ListParagraph"/>
        <w:numPr>
          <w:ilvl w:val="0"/>
          <w:numId w:val="63"/>
        </w:numPr>
        <w:tabs>
          <w:tab w:val="left" w:pos="225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Tinjauan Pustaka</w:t>
      </w:r>
      <w:r w:rsidR="00B136B8">
        <w:rPr>
          <w:rFonts w:asciiTheme="majorBidi" w:hAnsiTheme="majorBidi" w:cstheme="majorBidi"/>
          <w:sz w:val="24"/>
          <w:szCs w:val="24"/>
        </w:rPr>
        <w:tab/>
      </w:r>
      <w:r w:rsidR="00791A16">
        <w:rPr>
          <w:rFonts w:asciiTheme="majorBidi" w:hAnsiTheme="majorBidi" w:cstheme="majorBidi"/>
          <w:sz w:val="24"/>
          <w:szCs w:val="24"/>
        </w:rPr>
        <w:t>4</w:t>
      </w:r>
    </w:p>
    <w:p w:rsidR="005E5F20" w:rsidRDefault="005E5F20" w:rsidP="008C5FB7">
      <w:pPr>
        <w:pStyle w:val="ListParagraph"/>
        <w:numPr>
          <w:ilvl w:val="0"/>
          <w:numId w:val="63"/>
        </w:numPr>
        <w:tabs>
          <w:tab w:val="left" w:pos="2410"/>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Metode Penelitian</w:t>
      </w:r>
      <w:r w:rsidR="00001744">
        <w:rPr>
          <w:rFonts w:asciiTheme="majorBidi" w:hAnsiTheme="majorBidi" w:cstheme="majorBidi"/>
          <w:sz w:val="24"/>
          <w:szCs w:val="24"/>
        </w:rPr>
        <w:tab/>
      </w:r>
      <w:r w:rsidR="00791A16">
        <w:rPr>
          <w:rFonts w:asciiTheme="majorBidi" w:hAnsiTheme="majorBidi" w:cstheme="majorBidi"/>
          <w:sz w:val="24"/>
          <w:szCs w:val="24"/>
        </w:rPr>
        <w:t>7</w:t>
      </w:r>
    </w:p>
    <w:p w:rsidR="005E5F20" w:rsidRDefault="00001744" w:rsidP="008C5FB7">
      <w:pPr>
        <w:pStyle w:val="ListParagraph"/>
        <w:numPr>
          <w:ilvl w:val="0"/>
          <w:numId w:val="64"/>
        </w:numPr>
        <w:tabs>
          <w:tab w:val="left" w:pos="2758"/>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Jenis Penelitian</w:t>
      </w:r>
      <w:r>
        <w:rPr>
          <w:rFonts w:asciiTheme="majorBidi" w:hAnsiTheme="majorBidi" w:cstheme="majorBidi"/>
          <w:sz w:val="24"/>
          <w:szCs w:val="24"/>
        </w:rPr>
        <w:tab/>
      </w:r>
      <w:r w:rsidR="00791A16">
        <w:rPr>
          <w:rFonts w:asciiTheme="majorBidi" w:hAnsiTheme="majorBidi" w:cstheme="majorBidi"/>
          <w:sz w:val="24"/>
          <w:szCs w:val="24"/>
        </w:rPr>
        <w:t>7</w:t>
      </w:r>
    </w:p>
    <w:p w:rsidR="005E5F20" w:rsidRDefault="005E5F20" w:rsidP="008C5FB7">
      <w:pPr>
        <w:pStyle w:val="ListParagraph"/>
        <w:numPr>
          <w:ilvl w:val="0"/>
          <w:numId w:val="64"/>
        </w:numPr>
        <w:tabs>
          <w:tab w:val="left" w:pos="3276"/>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Sumber dan Jenis Data</w:t>
      </w:r>
      <w:r w:rsidR="00001744">
        <w:rPr>
          <w:rFonts w:asciiTheme="majorBidi" w:hAnsiTheme="majorBidi" w:cstheme="majorBidi"/>
          <w:sz w:val="24"/>
          <w:szCs w:val="24"/>
        </w:rPr>
        <w:tab/>
      </w:r>
      <w:r w:rsidR="00791A16">
        <w:rPr>
          <w:rFonts w:asciiTheme="majorBidi" w:hAnsiTheme="majorBidi" w:cstheme="majorBidi"/>
          <w:sz w:val="24"/>
          <w:szCs w:val="24"/>
        </w:rPr>
        <w:t>7</w:t>
      </w:r>
    </w:p>
    <w:p w:rsidR="005E5F20" w:rsidRDefault="005E5F20" w:rsidP="008C5FB7">
      <w:pPr>
        <w:pStyle w:val="ListParagraph"/>
        <w:numPr>
          <w:ilvl w:val="0"/>
          <w:numId w:val="64"/>
        </w:numPr>
        <w:tabs>
          <w:tab w:val="left" w:pos="3836"/>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Teknik Pengumpulan Data</w:t>
      </w:r>
      <w:r w:rsidR="00001744">
        <w:rPr>
          <w:rFonts w:asciiTheme="majorBidi" w:hAnsiTheme="majorBidi" w:cstheme="majorBidi"/>
          <w:sz w:val="24"/>
          <w:szCs w:val="24"/>
        </w:rPr>
        <w:tab/>
      </w:r>
      <w:r w:rsidR="00791A16">
        <w:rPr>
          <w:rFonts w:asciiTheme="majorBidi" w:hAnsiTheme="majorBidi" w:cstheme="majorBidi"/>
          <w:sz w:val="24"/>
          <w:szCs w:val="24"/>
        </w:rPr>
        <w:t>8</w:t>
      </w:r>
    </w:p>
    <w:p w:rsidR="005E5F20" w:rsidRDefault="005E5F20" w:rsidP="008C5FB7">
      <w:pPr>
        <w:pStyle w:val="ListParagraph"/>
        <w:numPr>
          <w:ilvl w:val="0"/>
          <w:numId w:val="64"/>
        </w:numPr>
        <w:tabs>
          <w:tab w:val="left" w:pos="326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Teknik Analisis Data</w:t>
      </w:r>
      <w:r w:rsidR="00001744">
        <w:rPr>
          <w:rFonts w:asciiTheme="majorBidi" w:hAnsiTheme="majorBidi" w:cstheme="majorBidi"/>
          <w:sz w:val="24"/>
          <w:szCs w:val="24"/>
        </w:rPr>
        <w:tab/>
      </w:r>
      <w:r w:rsidR="00791A16">
        <w:rPr>
          <w:rFonts w:asciiTheme="majorBidi" w:hAnsiTheme="majorBidi" w:cstheme="majorBidi"/>
          <w:sz w:val="24"/>
          <w:szCs w:val="24"/>
        </w:rPr>
        <w:t>10</w:t>
      </w:r>
    </w:p>
    <w:p w:rsidR="005E5F20" w:rsidRDefault="00001744" w:rsidP="008C5FB7">
      <w:pPr>
        <w:pStyle w:val="ListParagraph"/>
        <w:numPr>
          <w:ilvl w:val="0"/>
          <w:numId w:val="64"/>
        </w:numPr>
        <w:tabs>
          <w:tab w:val="left" w:pos="365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Teknik Keabsahan Data</w:t>
      </w:r>
      <w:r>
        <w:rPr>
          <w:rFonts w:asciiTheme="majorBidi" w:hAnsiTheme="majorBidi" w:cstheme="majorBidi"/>
          <w:sz w:val="24"/>
          <w:szCs w:val="24"/>
        </w:rPr>
        <w:tab/>
      </w:r>
      <w:r w:rsidR="00791A16">
        <w:rPr>
          <w:rFonts w:asciiTheme="majorBidi" w:hAnsiTheme="majorBidi" w:cstheme="majorBidi"/>
          <w:sz w:val="24"/>
          <w:szCs w:val="24"/>
        </w:rPr>
        <w:t>11</w:t>
      </w:r>
    </w:p>
    <w:p w:rsidR="005E5F20" w:rsidRDefault="005E5F20" w:rsidP="008C5FB7">
      <w:pPr>
        <w:pStyle w:val="ListParagraph"/>
        <w:numPr>
          <w:ilvl w:val="0"/>
          <w:numId w:val="64"/>
        </w:numPr>
        <w:tabs>
          <w:tab w:val="left" w:pos="354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Sistematika Penulisan</w:t>
      </w:r>
      <w:r w:rsidR="00001744">
        <w:rPr>
          <w:rFonts w:asciiTheme="majorBidi" w:hAnsiTheme="majorBidi" w:cstheme="majorBidi"/>
          <w:sz w:val="24"/>
          <w:szCs w:val="24"/>
        </w:rPr>
        <w:tab/>
      </w:r>
      <w:r w:rsidR="00791A16">
        <w:rPr>
          <w:rFonts w:asciiTheme="majorBidi" w:hAnsiTheme="majorBidi" w:cstheme="majorBidi"/>
          <w:sz w:val="24"/>
          <w:szCs w:val="24"/>
        </w:rPr>
        <w:t>13</w:t>
      </w:r>
    </w:p>
    <w:p w:rsidR="000B26BF" w:rsidRPr="000B26BF" w:rsidRDefault="000B26BF" w:rsidP="000B26BF">
      <w:pPr>
        <w:tabs>
          <w:tab w:val="left" w:pos="3542"/>
          <w:tab w:val="decimal" w:leader="dot" w:pos="7513"/>
        </w:tabs>
        <w:spacing w:line="360" w:lineRule="auto"/>
        <w:jc w:val="both"/>
        <w:rPr>
          <w:rFonts w:asciiTheme="majorBidi" w:hAnsiTheme="majorBidi" w:cstheme="majorBidi"/>
          <w:sz w:val="24"/>
          <w:szCs w:val="24"/>
        </w:rPr>
      </w:pPr>
    </w:p>
    <w:p w:rsidR="00524A49" w:rsidRPr="00E6644D" w:rsidRDefault="00A90C52" w:rsidP="00791A16">
      <w:pPr>
        <w:tabs>
          <w:tab w:val="left" w:pos="3066"/>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BAB II : </w:t>
      </w:r>
      <w:r w:rsidR="00BF1409">
        <w:rPr>
          <w:rFonts w:asciiTheme="majorBidi" w:hAnsiTheme="majorBidi" w:cstheme="majorBidi"/>
          <w:b/>
          <w:bCs/>
          <w:sz w:val="24"/>
          <w:szCs w:val="24"/>
        </w:rPr>
        <w:t>LANDASAN TEORI</w:t>
      </w:r>
    </w:p>
    <w:p w:rsidR="005E5F20" w:rsidRDefault="00001744" w:rsidP="008C5FB7">
      <w:pPr>
        <w:pStyle w:val="ListParagraph"/>
        <w:numPr>
          <w:ilvl w:val="0"/>
          <w:numId w:val="65"/>
        </w:numPr>
        <w:tabs>
          <w:tab w:val="left" w:pos="2716"/>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Strategi Dakwah</w:t>
      </w:r>
      <w:r>
        <w:rPr>
          <w:rFonts w:asciiTheme="majorBidi" w:hAnsiTheme="majorBidi" w:cstheme="majorBidi"/>
          <w:sz w:val="24"/>
          <w:szCs w:val="24"/>
        </w:rPr>
        <w:tab/>
      </w:r>
      <w:r>
        <w:rPr>
          <w:rFonts w:asciiTheme="majorBidi" w:hAnsiTheme="majorBidi" w:cstheme="majorBidi"/>
          <w:sz w:val="24"/>
          <w:szCs w:val="24"/>
        </w:rPr>
        <w:tab/>
      </w:r>
      <w:r w:rsidR="005E7788">
        <w:rPr>
          <w:rFonts w:asciiTheme="majorBidi" w:hAnsiTheme="majorBidi" w:cstheme="majorBidi"/>
          <w:sz w:val="24"/>
          <w:szCs w:val="24"/>
        </w:rPr>
        <w:t>15</w:t>
      </w:r>
    </w:p>
    <w:p w:rsidR="005E5F20" w:rsidRDefault="005E5F20" w:rsidP="008C5FB7">
      <w:pPr>
        <w:pStyle w:val="ListParagraph"/>
        <w:numPr>
          <w:ilvl w:val="0"/>
          <w:numId w:val="66"/>
        </w:numPr>
        <w:tabs>
          <w:tab w:val="left" w:pos="3836"/>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Pengertian Strategi Dakwah</w:t>
      </w:r>
      <w:r w:rsidR="00001744">
        <w:rPr>
          <w:rFonts w:asciiTheme="majorBidi" w:hAnsiTheme="majorBidi" w:cstheme="majorBidi"/>
          <w:sz w:val="24"/>
          <w:szCs w:val="24"/>
        </w:rPr>
        <w:tab/>
      </w:r>
      <w:r w:rsidR="005E7788">
        <w:rPr>
          <w:rFonts w:asciiTheme="majorBidi" w:hAnsiTheme="majorBidi" w:cstheme="majorBidi"/>
          <w:sz w:val="24"/>
          <w:szCs w:val="24"/>
        </w:rPr>
        <w:t>15</w:t>
      </w:r>
    </w:p>
    <w:p w:rsidR="005E5F20" w:rsidRDefault="005E5F20" w:rsidP="008C5FB7">
      <w:pPr>
        <w:pStyle w:val="ListParagraph"/>
        <w:numPr>
          <w:ilvl w:val="0"/>
          <w:numId w:val="66"/>
        </w:numPr>
        <w:tabs>
          <w:tab w:val="left" w:pos="4088"/>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Azas- azas Strategi Dakwah</w:t>
      </w:r>
      <w:r w:rsidR="00001744">
        <w:rPr>
          <w:rFonts w:asciiTheme="majorBidi" w:hAnsiTheme="majorBidi" w:cstheme="majorBidi"/>
          <w:sz w:val="24"/>
          <w:szCs w:val="24"/>
        </w:rPr>
        <w:tab/>
      </w:r>
      <w:r w:rsidR="005E7788">
        <w:rPr>
          <w:rFonts w:asciiTheme="majorBidi" w:hAnsiTheme="majorBidi" w:cstheme="majorBidi"/>
          <w:sz w:val="24"/>
          <w:szCs w:val="24"/>
        </w:rPr>
        <w:t>16</w:t>
      </w:r>
    </w:p>
    <w:p w:rsidR="005E5F20" w:rsidRDefault="005E5F20" w:rsidP="008C5FB7">
      <w:pPr>
        <w:pStyle w:val="ListParagraph"/>
        <w:numPr>
          <w:ilvl w:val="0"/>
          <w:numId w:val="66"/>
        </w:numPr>
        <w:tabs>
          <w:tab w:val="left" w:pos="3738"/>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Jenis Strategi Dakwah</w:t>
      </w:r>
      <w:r w:rsidR="00001744">
        <w:rPr>
          <w:rFonts w:asciiTheme="majorBidi" w:hAnsiTheme="majorBidi" w:cstheme="majorBidi"/>
          <w:sz w:val="24"/>
          <w:szCs w:val="24"/>
        </w:rPr>
        <w:tab/>
      </w:r>
      <w:r w:rsidR="00001744">
        <w:rPr>
          <w:rFonts w:asciiTheme="majorBidi" w:hAnsiTheme="majorBidi" w:cstheme="majorBidi"/>
          <w:sz w:val="24"/>
          <w:szCs w:val="24"/>
        </w:rPr>
        <w:tab/>
      </w:r>
      <w:r w:rsidR="005E7788">
        <w:rPr>
          <w:rFonts w:asciiTheme="majorBidi" w:hAnsiTheme="majorBidi" w:cstheme="majorBidi"/>
          <w:sz w:val="24"/>
          <w:szCs w:val="24"/>
        </w:rPr>
        <w:t>17</w:t>
      </w:r>
    </w:p>
    <w:p w:rsidR="005E5F20" w:rsidRDefault="005E5F20" w:rsidP="008C5FB7">
      <w:pPr>
        <w:pStyle w:val="ListParagraph"/>
        <w:numPr>
          <w:ilvl w:val="0"/>
          <w:numId w:val="65"/>
        </w:numPr>
        <w:tabs>
          <w:tab w:val="left" w:pos="2660"/>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Akhlakul Karimah</w:t>
      </w:r>
      <w:r w:rsidR="00001744">
        <w:rPr>
          <w:rFonts w:asciiTheme="majorBidi" w:hAnsiTheme="majorBidi" w:cstheme="majorBidi"/>
          <w:sz w:val="24"/>
          <w:szCs w:val="24"/>
        </w:rPr>
        <w:tab/>
      </w:r>
      <w:r w:rsidR="00001744">
        <w:rPr>
          <w:rFonts w:asciiTheme="majorBidi" w:hAnsiTheme="majorBidi" w:cstheme="majorBidi"/>
          <w:sz w:val="24"/>
          <w:szCs w:val="24"/>
        </w:rPr>
        <w:tab/>
      </w:r>
      <w:r w:rsidR="005E7788">
        <w:rPr>
          <w:rFonts w:asciiTheme="majorBidi" w:hAnsiTheme="majorBidi" w:cstheme="majorBidi"/>
          <w:sz w:val="24"/>
          <w:szCs w:val="24"/>
        </w:rPr>
        <w:t>20</w:t>
      </w:r>
    </w:p>
    <w:p w:rsidR="005E5F20" w:rsidRDefault="005E5F20" w:rsidP="008C5FB7">
      <w:pPr>
        <w:pStyle w:val="ListParagraph"/>
        <w:numPr>
          <w:ilvl w:val="0"/>
          <w:numId w:val="67"/>
        </w:numPr>
        <w:tabs>
          <w:tab w:val="left" w:pos="330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Pengertian Akhlakul </w:t>
      </w:r>
      <w:r w:rsidR="00001744">
        <w:rPr>
          <w:rFonts w:asciiTheme="majorBidi" w:hAnsiTheme="majorBidi" w:cstheme="majorBidi"/>
          <w:sz w:val="24"/>
          <w:szCs w:val="24"/>
        </w:rPr>
        <w:tab/>
      </w:r>
      <w:r w:rsidR="005E7788">
        <w:rPr>
          <w:rFonts w:asciiTheme="majorBidi" w:hAnsiTheme="majorBidi" w:cstheme="majorBidi"/>
          <w:sz w:val="24"/>
          <w:szCs w:val="24"/>
        </w:rPr>
        <w:t>20</w:t>
      </w:r>
    </w:p>
    <w:p w:rsidR="005E5F20" w:rsidRDefault="005E5F20" w:rsidP="008C5FB7">
      <w:pPr>
        <w:pStyle w:val="ListParagraph"/>
        <w:numPr>
          <w:ilvl w:val="0"/>
          <w:numId w:val="67"/>
        </w:numPr>
        <w:tabs>
          <w:tab w:val="left" w:pos="291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Jenis Akhlak</w:t>
      </w:r>
      <w:r w:rsidR="00001744">
        <w:rPr>
          <w:rFonts w:asciiTheme="majorBidi" w:hAnsiTheme="majorBidi" w:cstheme="majorBidi"/>
          <w:sz w:val="24"/>
          <w:szCs w:val="24"/>
        </w:rPr>
        <w:tab/>
      </w:r>
      <w:r w:rsidR="00001744">
        <w:rPr>
          <w:rFonts w:asciiTheme="majorBidi" w:hAnsiTheme="majorBidi" w:cstheme="majorBidi"/>
          <w:sz w:val="24"/>
          <w:szCs w:val="24"/>
        </w:rPr>
        <w:tab/>
      </w:r>
      <w:r w:rsidR="005E7788">
        <w:rPr>
          <w:rFonts w:asciiTheme="majorBidi" w:hAnsiTheme="majorBidi" w:cstheme="majorBidi"/>
          <w:sz w:val="24"/>
          <w:szCs w:val="24"/>
        </w:rPr>
        <w:t>22</w:t>
      </w:r>
    </w:p>
    <w:p w:rsidR="000F6F85" w:rsidRDefault="001C6523" w:rsidP="008C5FB7">
      <w:pPr>
        <w:pStyle w:val="ListParagraph"/>
        <w:numPr>
          <w:ilvl w:val="0"/>
          <w:numId w:val="67"/>
        </w:numPr>
        <w:tabs>
          <w:tab w:val="left" w:pos="291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Sas</w:t>
      </w:r>
      <w:r w:rsidR="000F6F85">
        <w:rPr>
          <w:rFonts w:asciiTheme="majorBidi" w:hAnsiTheme="majorBidi" w:cstheme="majorBidi"/>
          <w:sz w:val="24"/>
          <w:szCs w:val="24"/>
        </w:rPr>
        <w:t>aran Akhalakul Karimah</w:t>
      </w:r>
      <w:r w:rsidR="000F6F85">
        <w:rPr>
          <w:rFonts w:asciiTheme="majorBidi" w:hAnsiTheme="majorBidi" w:cstheme="majorBidi"/>
          <w:sz w:val="24"/>
          <w:szCs w:val="24"/>
        </w:rPr>
        <w:tab/>
      </w:r>
      <w:r w:rsidR="005E7788">
        <w:rPr>
          <w:rFonts w:asciiTheme="majorBidi" w:hAnsiTheme="majorBidi" w:cstheme="majorBidi"/>
          <w:sz w:val="24"/>
          <w:szCs w:val="24"/>
        </w:rPr>
        <w:t>23</w:t>
      </w:r>
    </w:p>
    <w:p w:rsidR="005E5F20" w:rsidRPr="005E5F20" w:rsidRDefault="005E5F20" w:rsidP="008C5FB7">
      <w:pPr>
        <w:pStyle w:val="ListParagraph"/>
        <w:numPr>
          <w:ilvl w:val="0"/>
          <w:numId w:val="65"/>
        </w:numPr>
        <w:tabs>
          <w:tab w:val="left" w:pos="2338"/>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Generasi Muda</w:t>
      </w:r>
      <w:r w:rsidR="00001744">
        <w:rPr>
          <w:rFonts w:asciiTheme="majorBidi" w:hAnsiTheme="majorBidi" w:cstheme="majorBidi"/>
          <w:sz w:val="24"/>
          <w:szCs w:val="24"/>
        </w:rPr>
        <w:tab/>
      </w:r>
      <w:r w:rsidR="00001744">
        <w:rPr>
          <w:rFonts w:asciiTheme="majorBidi" w:hAnsiTheme="majorBidi" w:cstheme="majorBidi"/>
          <w:sz w:val="24"/>
          <w:szCs w:val="24"/>
        </w:rPr>
        <w:tab/>
      </w:r>
      <w:r w:rsidR="005E7788">
        <w:rPr>
          <w:rFonts w:asciiTheme="majorBidi" w:hAnsiTheme="majorBidi" w:cstheme="majorBidi"/>
          <w:sz w:val="24"/>
          <w:szCs w:val="24"/>
        </w:rPr>
        <w:t>25</w:t>
      </w:r>
    </w:p>
    <w:p w:rsidR="00A90C52" w:rsidRDefault="00A90C52" w:rsidP="00A90C52">
      <w:pPr>
        <w:tabs>
          <w:tab w:val="left" w:pos="2618"/>
          <w:tab w:val="decimal" w:leader="dot" w:pos="7513"/>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BAB III : </w:t>
      </w:r>
      <w:r w:rsidR="00D05C8B" w:rsidRPr="00E6644D">
        <w:rPr>
          <w:rFonts w:asciiTheme="majorBidi" w:hAnsiTheme="majorBidi" w:cstheme="majorBidi"/>
          <w:b/>
          <w:bCs/>
          <w:sz w:val="24"/>
          <w:szCs w:val="24"/>
        </w:rPr>
        <w:t>STRAT</w:t>
      </w:r>
      <w:r>
        <w:rPr>
          <w:rFonts w:asciiTheme="majorBidi" w:hAnsiTheme="majorBidi" w:cstheme="majorBidi"/>
          <w:b/>
          <w:bCs/>
          <w:sz w:val="24"/>
          <w:szCs w:val="24"/>
        </w:rPr>
        <w:t>EGI DAKWAH TPQ RAUDLATUL AMANAH</w:t>
      </w:r>
    </w:p>
    <w:p w:rsidR="00C257CF" w:rsidRPr="00E6644D" w:rsidRDefault="00A90C52" w:rsidP="005E7788">
      <w:pPr>
        <w:tabs>
          <w:tab w:val="left" w:pos="2618"/>
          <w:tab w:val="decimal" w:leader="dot" w:pos="7513"/>
        </w:tabs>
        <w:spacing w:line="360" w:lineRule="auto"/>
        <w:ind w:left="993" w:hanging="993"/>
        <w:jc w:val="both"/>
        <w:rPr>
          <w:rFonts w:asciiTheme="majorBidi" w:hAnsiTheme="majorBidi" w:cstheme="majorBidi"/>
          <w:b/>
          <w:bCs/>
          <w:sz w:val="24"/>
          <w:szCs w:val="24"/>
        </w:rPr>
      </w:pPr>
      <w:r>
        <w:rPr>
          <w:rFonts w:asciiTheme="majorBidi" w:hAnsiTheme="majorBidi" w:cstheme="majorBidi"/>
          <w:b/>
          <w:bCs/>
          <w:sz w:val="24"/>
          <w:szCs w:val="24"/>
        </w:rPr>
        <w:tab/>
      </w:r>
      <w:r w:rsidR="00D05C8B" w:rsidRPr="00E6644D">
        <w:rPr>
          <w:rFonts w:asciiTheme="majorBidi" w:hAnsiTheme="majorBidi" w:cstheme="majorBidi"/>
          <w:b/>
          <w:bCs/>
          <w:sz w:val="24"/>
          <w:szCs w:val="24"/>
        </w:rPr>
        <w:t>02 GENENG MULYO JUWANA PATI</w:t>
      </w:r>
    </w:p>
    <w:p w:rsidR="005E5F20" w:rsidRDefault="00783EBA" w:rsidP="008C5FB7">
      <w:pPr>
        <w:pStyle w:val="ListParagraph"/>
        <w:numPr>
          <w:ilvl w:val="0"/>
          <w:numId w:val="68"/>
        </w:numPr>
        <w:tabs>
          <w:tab w:val="left" w:pos="529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Sejarah Berdirinya</w:t>
      </w:r>
      <w:r w:rsidR="00D45F01">
        <w:rPr>
          <w:rFonts w:asciiTheme="majorBidi" w:hAnsiTheme="majorBidi" w:cstheme="majorBidi"/>
          <w:sz w:val="24"/>
          <w:szCs w:val="24"/>
        </w:rPr>
        <w:t xml:space="preserve"> TPQ Raudlatul Amanah 02</w:t>
      </w:r>
      <w:r w:rsidR="00001744">
        <w:rPr>
          <w:rFonts w:asciiTheme="majorBidi" w:hAnsiTheme="majorBidi" w:cstheme="majorBidi"/>
          <w:sz w:val="24"/>
          <w:szCs w:val="24"/>
        </w:rPr>
        <w:tab/>
      </w:r>
      <w:r w:rsidR="00001744">
        <w:rPr>
          <w:rFonts w:asciiTheme="majorBidi" w:hAnsiTheme="majorBidi" w:cstheme="majorBidi"/>
          <w:sz w:val="24"/>
          <w:szCs w:val="24"/>
        </w:rPr>
        <w:tab/>
      </w:r>
      <w:r w:rsidR="005E7788">
        <w:rPr>
          <w:rFonts w:asciiTheme="majorBidi" w:hAnsiTheme="majorBidi" w:cstheme="majorBidi"/>
          <w:sz w:val="24"/>
          <w:szCs w:val="24"/>
        </w:rPr>
        <w:t>32</w:t>
      </w:r>
    </w:p>
    <w:p w:rsidR="00D45F01" w:rsidRDefault="00D45F01" w:rsidP="008C5FB7">
      <w:pPr>
        <w:pStyle w:val="ListParagraph"/>
        <w:numPr>
          <w:ilvl w:val="0"/>
          <w:numId w:val="69"/>
        </w:numPr>
        <w:tabs>
          <w:tab w:val="left" w:pos="5739"/>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Gambaran Umum TPQ Raudlatul Amanah 02</w:t>
      </w:r>
      <w:r w:rsidR="00001744">
        <w:rPr>
          <w:rFonts w:asciiTheme="majorBidi" w:hAnsiTheme="majorBidi" w:cstheme="majorBidi"/>
          <w:sz w:val="24"/>
          <w:szCs w:val="24"/>
        </w:rPr>
        <w:tab/>
      </w:r>
      <w:r w:rsidR="005E7788">
        <w:rPr>
          <w:rFonts w:asciiTheme="majorBidi" w:hAnsiTheme="majorBidi" w:cstheme="majorBidi"/>
          <w:sz w:val="24"/>
          <w:szCs w:val="24"/>
        </w:rPr>
        <w:t>32</w:t>
      </w:r>
    </w:p>
    <w:p w:rsidR="00D45F01" w:rsidRDefault="00D45F01" w:rsidP="008C5FB7">
      <w:pPr>
        <w:pStyle w:val="ListParagraph"/>
        <w:numPr>
          <w:ilvl w:val="0"/>
          <w:numId w:val="69"/>
        </w:numPr>
        <w:tabs>
          <w:tab w:val="left" w:pos="6005"/>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Visi Misi dan Tujuan TPQ Raudlatul Amanah 02</w:t>
      </w:r>
      <w:r w:rsidR="00001744">
        <w:rPr>
          <w:rFonts w:asciiTheme="majorBidi" w:hAnsiTheme="majorBidi" w:cstheme="majorBidi"/>
          <w:sz w:val="24"/>
          <w:szCs w:val="24"/>
        </w:rPr>
        <w:tab/>
      </w:r>
      <w:r w:rsidR="005E7788">
        <w:rPr>
          <w:rFonts w:asciiTheme="majorBidi" w:hAnsiTheme="majorBidi" w:cstheme="majorBidi"/>
          <w:sz w:val="24"/>
          <w:szCs w:val="24"/>
        </w:rPr>
        <w:t>33</w:t>
      </w:r>
    </w:p>
    <w:p w:rsidR="00D45F01" w:rsidRDefault="007E5CCE" w:rsidP="008C5FB7">
      <w:pPr>
        <w:pStyle w:val="ListParagraph"/>
        <w:numPr>
          <w:ilvl w:val="0"/>
          <w:numId w:val="69"/>
        </w:numPr>
        <w:tabs>
          <w:tab w:val="left" w:pos="5446"/>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Tata Tert</w:t>
      </w:r>
      <w:r w:rsidR="00D45F01">
        <w:rPr>
          <w:rFonts w:asciiTheme="majorBidi" w:hAnsiTheme="majorBidi" w:cstheme="majorBidi"/>
          <w:sz w:val="24"/>
          <w:szCs w:val="24"/>
        </w:rPr>
        <w:t>ib Santri TPQ Raudlatul Amanah 02</w:t>
      </w:r>
      <w:r w:rsidR="00001744">
        <w:rPr>
          <w:rFonts w:asciiTheme="majorBidi" w:hAnsiTheme="majorBidi" w:cstheme="majorBidi"/>
          <w:sz w:val="24"/>
          <w:szCs w:val="24"/>
        </w:rPr>
        <w:tab/>
      </w:r>
      <w:r w:rsidR="005E7788">
        <w:rPr>
          <w:rFonts w:asciiTheme="majorBidi" w:hAnsiTheme="majorBidi" w:cstheme="majorBidi"/>
          <w:sz w:val="24"/>
          <w:szCs w:val="24"/>
        </w:rPr>
        <w:t>34</w:t>
      </w:r>
    </w:p>
    <w:p w:rsidR="00A90C52" w:rsidRDefault="00D45F01" w:rsidP="008C5FB7">
      <w:pPr>
        <w:pStyle w:val="ListParagraph"/>
        <w:numPr>
          <w:ilvl w:val="0"/>
          <w:numId w:val="69"/>
        </w:numPr>
        <w:tabs>
          <w:tab w:val="left" w:pos="347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Struktur Organisasi pengurus dan Stuktur Organisasi </w:t>
      </w:r>
    </w:p>
    <w:p w:rsidR="00D45F01" w:rsidRDefault="00D45F01" w:rsidP="00A90C52">
      <w:pPr>
        <w:pStyle w:val="ListParagraph"/>
        <w:tabs>
          <w:tab w:val="left" w:pos="3472"/>
          <w:tab w:val="decimal" w:leader="dot" w:pos="7513"/>
        </w:tabs>
        <w:spacing w:line="360" w:lineRule="auto"/>
        <w:ind w:left="1440"/>
        <w:jc w:val="both"/>
        <w:rPr>
          <w:rFonts w:asciiTheme="majorBidi" w:hAnsiTheme="majorBidi" w:cstheme="majorBidi"/>
          <w:sz w:val="24"/>
          <w:szCs w:val="24"/>
        </w:rPr>
      </w:pPr>
      <w:r>
        <w:rPr>
          <w:rFonts w:asciiTheme="majorBidi" w:hAnsiTheme="majorBidi" w:cstheme="majorBidi"/>
          <w:sz w:val="24"/>
          <w:szCs w:val="24"/>
        </w:rPr>
        <w:t>TPQ Raudlatul Amanah 02</w:t>
      </w:r>
      <w:r w:rsidR="00001744">
        <w:rPr>
          <w:rFonts w:asciiTheme="majorBidi" w:hAnsiTheme="majorBidi" w:cstheme="majorBidi"/>
          <w:sz w:val="24"/>
          <w:szCs w:val="24"/>
        </w:rPr>
        <w:tab/>
      </w:r>
      <w:r w:rsidR="005E7788">
        <w:rPr>
          <w:rFonts w:asciiTheme="majorBidi" w:hAnsiTheme="majorBidi" w:cstheme="majorBidi"/>
          <w:sz w:val="24"/>
          <w:szCs w:val="24"/>
        </w:rPr>
        <w:t>36</w:t>
      </w:r>
    </w:p>
    <w:p w:rsidR="00D45F01" w:rsidRDefault="00D45F01" w:rsidP="008C5FB7">
      <w:pPr>
        <w:pStyle w:val="ListParagraph"/>
        <w:numPr>
          <w:ilvl w:val="0"/>
          <w:numId w:val="69"/>
        </w:numPr>
        <w:tabs>
          <w:tab w:val="left" w:pos="5460"/>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Standar Ketentuan Kriteria Kenaikan Jilid</w:t>
      </w:r>
      <w:r w:rsidR="00405E30">
        <w:rPr>
          <w:rFonts w:asciiTheme="majorBidi" w:hAnsiTheme="majorBidi" w:cstheme="majorBidi"/>
          <w:sz w:val="24"/>
          <w:szCs w:val="24"/>
        </w:rPr>
        <w:tab/>
      </w:r>
      <w:r w:rsidR="005E7788">
        <w:rPr>
          <w:rFonts w:asciiTheme="majorBidi" w:hAnsiTheme="majorBidi" w:cstheme="majorBidi"/>
          <w:sz w:val="24"/>
          <w:szCs w:val="24"/>
        </w:rPr>
        <w:t>37</w:t>
      </w:r>
    </w:p>
    <w:p w:rsidR="005E7788" w:rsidRDefault="005E7788" w:rsidP="005E7788">
      <w:pPr>
        <w:pStyle w:val="ListParagraph"/>
        <w:numPr>
          <w:ilvl w:val="0"/>
          <w:numId w:val="68"/>
        </w:numPr>
        <w:tabs>
          <w:tab w:val="left" w:pos="487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Data Santri dan Pengajar.............................</w:t>
      </w:r>
      <w:r>
        <w:rPr>
          <w:rFonts w:asciiTheme="majorBidi" w:hAnsiTheme="majorBidi" w:cstheme="majorBidi"/>
          <w:sz w:val="24"/>
          <w:szCs w:val="24"/>
        </w:rPr>
        <w:tab/>
      </w:r>
      <w:r>
        <w:rPr>
          <w:rFonts w:asciiTheme="majorBidi" w:hAnsiTheme="majorBidi" w:cstheme="majorBidi"/>
          <w:sz w:val="24"/>
          <w:szCs w:val="24"/>
        </w:rPr>
        <w:tab/>
        <w:t>49</w:t>
      </w:r>
    </w:p>
    <w:p w:rsidR="00F023C5" w:rsidRDefault="00F023C5" w:rsidP="008C5FB7">
      <w:pPr>
        <w:pStyle w:val="ListParagraph"/>
        <w:numPr>
          <w:ilvl w:val="0"/>
          <w:numId w:val="68"/>
        </w:numPr>
        <w:tabs>
          <w:tab w:val="left" w:pos="487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Strategi Dakwah di TPQ Raudlatul Amanah 02</w:t>
      </w:r>
      <w:r w:rsidR="00405E30">
        <w:rPr>
          <w:rFonts w:asciiTheme="majorBidi" w:hAnsiTheme="majorBidi" w:cstheme="majorBidi"/>
          <w:sz w:val="24"/>
          <w:szCs w:val="24"/>
        </w:rPr>
        <w:tab/>
      </w:r>
      <w:r w:rsidR="005E7788">
        <w:rPr>
          <w:rFonts w:asciiTheme="majorBidi" w:hAnsiTheme="majorBidi" w:cstheme="majorBidi"/>
          <w:sz w:val="24"/>
          <w:szCs w:val="24"/>
        </w:rPr>
        <w:t>55</w:t>
      </w:r>
    </w:p>
    <w:p w:rsidR="00F023C5" w:rsidRPr="005E5F20" w:rsidRDefault="00F023C5" w:rsidP="008C5FB7">
      <w:pPr>
        <w:pStyle w:val="ListParagraph"/>
        <w:numPr>
          <w:ilvl w:val="0"/>
          <w:numId w:val="68"/>
        </w:numPr>
        <w:tabs>
          <w:tab w:val="left" w:pos="5418"/>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Program Islamiyah di TPQ Raudlatul Amanah 02</w:t>
      </w:r>
      <w:r w:rsidR="00405E30">
        <w:rPr>
          <w:rFonts w:asciiTheme="majorBidi" w:hAnsiTheme="majorBidi" w:cstheme="majorBidi"/>
          <w:sz w:val="24"/>
          <w:szCs w:val="24"/>
        </w:rPr>
        <w:tab/>
      </w:r>
      <w:r w:rsidR="005E7788">
        <w:rPr>
          <w:rFonts w:asciiTheme="majorBidi" w:hAnsiTheme="majorBidi" w:cstheme="majorBidi"/>
          <w:sz w:val="24"/>
          <w:szCs w:val="24"/>
        </w:rPr>
        <w:t>56</w:t>
      </w:r>
    </w:p>
    <w:p w:rsidR="005E7788" w:rsidRDefault="00C257CF" w:rsidP="005E7788">
      <w:pPr>
        <w:tabs>
          <w:tab w:val="decimal" w:leader="dot" w:pos="7513"/>
        </w:tabs>
        <w:spacing w:line="360" w:lineRule="auto"/>
        <w:jc w:val="both"/>
        <w:rPr>
          <w:rFonts w:asciiTheme="majorBidi" w:hAnsiTheme="majorBidi" w:cstheme="majorBidi"/>
          <w:b/>
          <w:bCs/>
          <w:sz w:val="24"/>
          <w:szCs w:val="24"/>
        </w:rPr>
      </w:pPr>
      <w:r w:rsidRPr="00405E30">
        <w:rPr>
          <w:rFonts w:asciiTheme="majorBidi" w:hAnsiTheme="majorBidi" w:cstheme="majorBidi"/>
          <w:b/>
          <w:bCs/>
          <w:sz w:val="24"/>
          <w:szCs w:val="24"/>
        </w:rPr>
        <w:t xml:space="preserve">BAB IV </w:t>
      </w:r>
      <w:r w:rsidR="00D05C8B" w:rsidRPr="00405E30">
        <w:rPr>
          <w:rFonts w:asciiTheme="majorBidi" w:hAnsiTheme="majorBidi" w:cstheme="majorBidi"/>
          <w:b/>
          <w:bCs/>
          <w:sz w:val="24"/>
          <w:szCs w:val="24"/>
        </w:rPr>
        <w:t>ANALISI</w:t>
      </w:r>
      <w:r w:rsidR="00A90C52">
        <w:rPr>
          <w:rFonts w:asciiTheme="majorBidi" w:hAnsiTheme="majorBidi" w:cstheme="majorBidi"/>
          <w:b/>
          <w:bCs/>
          <w:sz w:val="24"/>
          <w:szCs w:val="24"/>
        </w:rPr>
        <w:t>S</w:t>
      </w:r>
      <w:r w:rsidR="005E7788">
        <w:rPr>
          <w:rFonts w:asciiTheme="majorBidi" w:hAnsiTheme="majorBidi" w:cstheme="majorBidi"/>
          <w:b/>
          <w:bCs/>
          <w:sz w:val="24"/>
          <w:szCs w:val="24"/>
        </w:rPr>
        <w:t xml:space="preserve"> STRATEGI DAKWAH TPQ RAUDLATUL </w:t>
      </w:r>
    </w:p>
    <w:p w:rsidR="00C257CF" w:rsidRPr="00405E30" w:rsidRDefault="00D05C8B" w:rsidP="005E7788">
      <w:pPr>
        <w:tabs>
          <w:tab w:val="decimal" w:leader="dot" w:pos="7513"/>
        </w:tabs>
        <w:spacing w:line="360" w:lineRule="auto"/>
        <w:ind w:left="851" w:firstLine="142"/>
        <w:jc w:val="both"/>
        <w:rPr>
          <w:rFonts w:asciiTheme="majorBidi" w:hAnsiTheme="majorBidi" w:cstheme="majorBidi"/>
          <w:b/>
          <w:bCs/>
          <w:sz w:val="24"/>
          <w:szCs w:val="24"/>
        </w:rPr>
      </w:pPr>
      <w:r w:rsidRPr="00405E30">
        <w:rPr>
          <w:rFonts w:asciiTheme="majorBidi" w:hAnsiTheme="majorBidi" w:cstheme="majorBidi"/>
          <w:b/>
          <w:bCs/>
          <w:sz w:val="24"/>
          <w:szCs w:val="24"/>
        </w:rPr>
        <w:t>AMANAH 02</w:t>
      </w:r>
    </w:p>
    <w:p w:rsidR="00F023C5" w:rsidRPr="00F023C5" w:rsidRDefault="00F023C5" w:rsidP="008C5FB7">
      <w:pPr>
        <w:pStyle w:val="ListParagraph"/>
        <w:numPr>
          <w:ilvl w:val="0"/>
          <w:numId w:val="70"/>
        </w:numPr>
        <w:tabs>
          <w:tab w:val="left" w:pos="491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Strategi Dakwah di TPQ Raudlatul Amanah 02</w:t>
      </w:r>
      <w:r w:rsidR="00405E30">
        <w:rPr>
          <w:rFonts w:asciiTheme="majorBidi" w:hAnsiTheme="majorBidi" w:cstheme="majorBidi"/>
          <w:sz w:val="24"/>
          <w:szCs w:val="24"/>
        </w:rPr>
        <w:tab/>
      </w:r>
      <w:r w:rsidR="005E7788">
        <w:rPr>
          <w:rFonts w:asciiTheme="majorBidi" w:hAnsiTheme="majorBidi" w:cstheme="majorBidi"/>
          <w:sz w:val="24"/>
          <w:szCs w:val="24"/>
        </w:rPr>
        <w:t>59</w:t>
      </w:r>
    </w:p>
    <w:p w:rsidR="000B26BF" w:rsidRDefault="000B26BF" w:rsidP="005E7788">
      <w:pPr>
        <w:tabs>
          <w:tab w:val="left" w:pos="1974"/>
          <w:tab w:val="decimal" w:leader="dot" w:pos="7513"/>
        </w:tabs>
        <w:spacing w:line="360" w:lineRule="auto"/>
        <w:jc w:val="both"/>
        <w:rPr>
          <w:rFonts w:asciiTheme="majorBidi" w:hAnsiTheme="majorBidi" w:cstheme="majorBidi"/>
          <w:b/>
          <w:bCs/>
          <w:sz w:val="24"/>
          <w:szCs w:val="24"/>
        </w:rPr>
      </w:pPr>
    </w:p>
    <w:p w:rsidR="000B26BF" w:rsidRDefault="000B26BF" w:rsidP="005E7788">
      <w:pPr>
        <w:tabs>
          <w:tab w:val="left" w:pos="1974"/>
          <w:tab w:val="decimal" w:leader="dot" w:pos="7513"/>
        </w:tabs>
        <w:spacing w:line="360" w:lineRule="auto"/>
        <w:jc w:val="both"/>
        <w:rPr>
          <w:rFonts w:asciiTheme="majorBidi" w:hAnsiTheme="majorBidi" w:cstheme="majorBidi"/>
          <w:b/>
          <w:bCs/>
          <w:sz w:val="24"/>
          <w:szCs w:val="24"/>
        </w:rPr>
      </w:pPr>
    </w:p>
    <w:p w:rsidR="005E5F20" w:rsidRPr="00E6644D" w:rsidRDefault="00C257CF" w:rsidP="005E7788">
      <w:pPr>
        <w:tabs>
          <w:tab w:val="left" w:pos="1974"/>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lastRenderedPageBreak/>
        <w:t>BAB V PENUTUP</w:t>
      </w:r>
      <w:r w:rsidR="00405E30" w:rsidRPr="00E6644D">
        <w:rPr>
          <w:rFonts w:asciiTheme="majorBidi" w:hAnsiTheme="majorBidi" w:cstheme="majorBidi"/>
          <w:b/>
          <w:bCs/>
          <w:sz w:val="24"/>
          <w:szCs w:val="24"/>
        </w:rPr>
        <w:tab/>
      </w:r>
    </w:p>
    <w:p w:rsidR="00F023C5" w:rsidRDefault="00F023C5" w:rsidP="008C5FB7">
      <w:pPr>
        <w:pStyle w:val="ListParagraph"/>
        <w:numPr>
          <w:ilvl w:val="0"/>
          <w:numId w:val="71"/>
        </w:numPr>
        <w:tabs>
          <w:tab w:val="left" w:pos="183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Kesimpulan</w:t>
      </w:r>
      <w:r w:rsidR="00405E30">
        <w:rPr>
          <w:rFonts w:asciiTheme="majorBidi" w:hAnsiTheme="majorBidi" w:cstheme="majorBidi"/>
          <w:sz w:val="24"/>
          <w:szCs w:val="24"/>
        </w:rPr>
        <w:tab/>
      </w:r>
      <w:r w:rsidR="005E7788">
        <w:rPr>
          <w:rFonts w:asciiTheme="majorBidi" w:hAnsiTheme="majorBidi" w:cstheme="majorBidi"/>
          <w:sz w:val="24"/>
          <w:szCs w:val="24"/>
        </w:rPr>
        <w:t>65</w:t>
      </w:r>
    </w:p>
    <w:p w:rsidR="00F023C5" w:rsidRDefault="00F023C5" w:rsidP="008C5FB7">
      <w:pPr>
        <w:pStyle w:val="ListParagraph"/>
        <w:numPr>
          <w:ilvl w:val="0"/>
          <w:numId w:val="70"/>
        </w:numPr>
        <w:tabs>
          <w:tab w:val="left" w:pos="1484"/>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Saran</w:t>
      </w:r>
      <w:r w:rsidR="00405E30">
        <w:rPr>
          <w:rFonts w:asciiTheme="majorBidi" w:hAnsiTheme="majorBidi" w:cstheme="majorBidi"/>
          <w:sz w:val="24"/>
          <w:szCs w:val="24"/>
        </w:rPr>
        <w:tab/>
      </w:r>
      <w:r w:rsidR="00405E30">
        <w:rPr>
          <w:rFonts w:asciiTheme="majorBidi" w:hAnsiTheme="majorBidi" w:cstheme="majorBidi"/>
          <w:sz w:val="24"/>
          <w:szCs w:val="24"/>
        </w:rPr>
        <w:tab/>
      </w:r>
      <w:r w:rsidR="005E7788">
        <w:rPr>
          <w:rFonts w:asciiTheme="majorBidi" w:hAnsiTheme="majorBidi" w:cstheme="majorBidi"/>
          <w:sz w:val="24"/>
          <w:szCs w:val="24"/>
        </w:rPr>
        <w:t>66</w:t>
      </w:r>
    </w:p>
    <w:p w:rsidR="00D55F47" w:rsidRPr="000B26BF" w:rsidRDefault="00F023C5" w:rsidP="000B26BF">
      <w:pPr>
        <w:pStyle w:val="ListParagraph"/>
        <w:numPr>
          <w:ilvl w:val="0"/>
          <w:numId w:val="70"/>
        </w:numPr>
        <w:tabs>
          <w:tab w:val="left" w:pos="1652"/>
          <w:tab w:val="decimal" w:leader="dot" w:pos="7513"/>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Penutup </w:t>
      </w:r>
      <w:r w:rsidR="00405E30">
        <w:rPr>
          <w:rFonts w:asciiTheme="majorBidi" w:hAnsiTheme="majorBidi" w:cstheme="majorBidi"/>
          <w:sz w:val="24"/>
          <w:szCs w:val="24"/>
        </w:rPr>
        <w:tab/>
      </w:r>
      <w:r w:rsidR="00405E30">
        <w:rPr>
          <w:rFonts w:asciiTheme="majorBidi" w:hAnsiTheme="majorBidi" w:cstheme="majorBidi"/>
          <w:sz w:val="24"/>
          <w:szCs w:val="24"/>
        </w:rPr>
        <w:tab/>
      </w:r>
      <w:r w:rsidR="005E7788">
        <w:rPr>
          <w:rFonts w:asciiTheme="majorBidi" w:hAnsiTheme="majorBidi" w:cstheme="majorBidi"/>
          <w:sz w:val="24"/>
          <w:szCs w:val="24"/>
        </w:rPr>
        <w:t>66</w:t>
      </w:r>
    </w:p>
    <w:p w:rsidR="00C257CF" w:rsidRPr="00E6644D" w:rsidRDefault="00C257CF" w:rsidP="00405E30">
      <w:pPr>
        <w:tabs>
          <w:tab w:val="left" w:pos="2086"/>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DAFTAR PUSTAKA</w:t>
      </w:r>
    </w:p>
    <w:p w:rsidR="00F023C5" w:rsidRPr="00E6644D" w:rsidRDefault="00F023C5" w:rsidP="00405E30">
      <w:pPr>
        <w:tabs>
          <w:tab w:val="left" w:pos="2618"/>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PEDOMAN WAWANCARA</w:t>
      </w:r>
    </w:p>
    <w:p w:rsidR="00C257CF" w:rsidRPr="00E6644D" w:rsidRDefault="00C257CF" w:rsidP="00405E30">
      <w:pPr>
        <w:tabs>
          <w:tab w:val="left" w:pos="2422"/>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LAMPIRAN- LAMPIRAN</w:t>
      </w:r>
    </w:p>
    <w:p w:rsidR="00C257CF" w:rsidRPr="00E6644D" w:rsidRDefault="00C257CF" w:rsidP="00405E30">
      <w:pPr>
        <w:tabs>
          <w:tab w:val="left" w:pos="2940"/>
          <w:tab w:val="decimal" w:leader="dot" w:pos="7513"/>
        </w:tabs>
        <w:spacing w:line="360" w:lineRule="auto"/>
        <w:jc w:val="both"/>
        <w:rPr>
          <w:rFonts w:asciiTheme="majorBidi" w:hAnsiTheme="majorBidi" w:cstheme="majorBidi"/>
          <w:b/>
          <w:bCs/>
          <w:sz w:val="24"/>
          <w:szCs w:val="24"/>
        </w:rPr>
      </w:pPr>
      <w:r w:rsidRPr="00E6644D">
        <w:rPr>
          <w:rFonts w:asciiTheme="majorBidi" w:hAnsiTheme="majorBidi" w:cstheme="majorBidi"/>
          <w:b/>
          <w:bCs/>
          <w:sz w:val="24"/>
          <w:szCs w:val="24"/>
        </w:rPr>
        <w:t>DAFTAR RIWAYAT HIDUP</w:t>
      </w:r>
    </w:p>
    <w:p w:rsidR="00E14759" w:rsidRDefault="00E14759"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A107AC" w:rsidRDefault="00A107AC" w:rsidP="00D031D1">
      <w:pPr>
        <w:spacing w:line="360" w:lineRule="auto"/>
        <w:rPr>
          <w:rFonts w:asciiTheme="majorBidi" w:hAnsiTheme="majorBidi" w:cstheme="majorBidi"/>
          <w:b/>
          <w:bCs/>
          <w:sz w:val="24"/>
          <w:szCs w:val="24"/>
        </w:rPr>
      </w:pPr>
    </w:p>
    <w:p w:rsidR="001E3DD7" w:rsidRDefault="001E3DD7" w:rsidP="00D031D1">
      <w:pPr>
        <w:spacing w:line="360" w:lineRule="auto"/>
        <w:rPr>
          <w:rFonts w:asciiTheme="majorBidi" w:hAnsiTheme="majorBidi" w:cstheme="majorBidi"/>
          <w:b/>
          <w:bCs/>
          <w:sz w:val="24"/>
          <w:szCs w:val="24"/>
        </w:rPr>
      </w:pPr>
    </w:p>
    <w:p w:rsidR="000B26BF" w:rsidRDefault="000B26BF" w:rsidP="00D031D1">
      <w:pPr>
        <w:spacing w:line="360" w:lineRule="auto"/>
        <w:rPr>
          <w:rFonts w:asciiTheme="majorBidi" w:hAnsiTheme="majorBidi" w:cstheme="majorBidi"/>
          <w:b/>
          <w:bCs/>
          <w:sz w:val="24"/>
          <w:szCs w:val="24"/>
        </w:rPr>
      </w:pPr>
    </w:p>
    <w:p w:rsidR="007958F0" w:rsidRDefault="004D15E1" w:rsidP="00D87928">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DAFTAR TABEL </w:t>
      </w:r>
    </w:p>
    <w:p w:rsidR="007958F0" w:rsidRDefault="007958F0" w:rsidP="007958F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1.1 Data TKQ/TPQ Pati, 30 September 2019</w:t>
      </w:r>
    </w:p>
    <w:p w:rsidR="007958F0" w:rsidRDefault="007958F0" w:rsidP="007958F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1.2 Data TKQ/TPQ Pati, 31 Oktober 2019</w:t>
      </w:r>
    </w:p>
    <w:p w:rsidR="007958F0" w:rsidRDefault="007958F0" w:rsidP="007958F0">
      <w:pPr>
        <w:pStyle w:val="ListParagraph"/>
        <w:spacing w:line="360" w:lineRule="auto"/>
        <w:jc w:val="both"/>
        <w:rPr>
          <w:rFonts w:asciiTheme="majorBidi" w:hAnsiTheme="majorBidi" w:cstheme="majorBidi"/>
          <w:sz w:val="24"/>
          <w:szCs w:val="24"/>
        </w:rPr>
      </w:pPr>
      <w:r w:rsidRPr="007958F0">
        <w:rPr>
          <w:rFonts w:asciiTheme="majorBidi" w:hAnsiTheme="majorBidi" w:cstheme="majorBidi"/>
          <w:sz w:val="24"/>
          <w:szCs w:val="24"/>
        </w:rPr>
        <w:t>Tabel 1.3 Data TKQ/TPQ Pati, 30 November 2019</w:t>
      </w:r>
      <w:r w:rsidR="00A90DB0">
        <w:rPr>
          <w:rFonts w:asciiTheme="majorBidi" w:hAnsiTheme="majorBidi" w:cstheme="majorBidi"/>
          <w:sz w:val="24"/>
          <w:szCs w:val="24"/>
        </w:rPr>
        <w:t xml:space="preserve"> </w:t>
      </w:r>
    </w:p>
    <w:p w:rsidR="00A90DB0" w:rsidRDefault="00A90DB0" w:rsidP="007958F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2.1 Data Santri TKQ/ TPQ Bulan Juli 2020</w:t>
      </w:r>
    </w:p>
    <w:p w:rsidR="00A90DB0" w:rsidRDefault="00A90DB0" w:rsidP="00A90DB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2.2 Data Santri TKQ/ TPQ Bulan Agustus 2020</w:t>
      </w:r>
    </w:p>
    <w:p w:rsidR="00A90DB0" w:rsidRDefault="00A90DB0" w:rsidP="00A90DB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2.3 Data Santri TKQ/ TPQ Bulan September 2020</w:t>
      </w:r>
    </w:p>
    <w:p w:rsidR="00A90DB0" w:rsidRDefault="00A90DB0" w:rsidP="00A90DB0">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2.4 Data Santri TKQ/ TPQ Bulan Oktober 2020</w:t>
      </w:r>
    </w:p>
    <w:p w:rsidR="00A90DB0" w:rsidRDefault="00A90DB0" w:rsidP="00A90DB0">
      <w:pPr>
        <w:pStyle w:val="ListParagraph"/>
        <w:spacing w:line="360" w:lineRule="auto"/>
        <w:jc w:val="both"/>
        <w:rPr>
          <w:rFonts w:asciiTheme="majorBidi" w:hAnsiTheme="majorBidi" w:cstheme="majorBidi"/>
          <w:sz w:val="24"/>
          <w:szCs w:val="24"/>
        </w:rPr>
      </w:pPr>
    </w:p>
    <w:p w:rsidR="00A90DB0" w:rsidRDefault="00A90DB0" w:rsidP="00A90DB0">
      <w:pPr>
        <w:pStyle w:val="ListParagraph"/>
        <w:spacing w:line="360" w:lineRule="auto"/>
        <w:jc w:val="both"/>
        <w:rPr>
          <w:rFonts w:asciiTheme="majorBidi" w:hAnsiTheme="majorBidi" w:cstheme="majorBidi"/>
          <w:sz w:val="24"/>
          <w:szCs w:val="24"/>
        </w:rPr>
      </w:pPr>
    </w:p>
    <w:p w:rsidR="00A90DB0" w:rsidRDefault="00A90DB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7958F0" w:rsidRDefault="007958F0" w:rsidP="007958F0">
      <w:pPr>
        <w:pStyle w:val="ListParagraph"/>
        <w:spacing w:line="360" w:lineRule="auto"/>
        <w:jc w:val="both"/>
        <w:rPr>
          <w:rFonts w:asciiTheme="majorBidi" w:hAnsiTheme="majorBidi" w:cstheme="majorBidi"/>
          <w:sz w:val="24"/>
          <w:szCs w:val="24"/>
        </w:rPr>
      </w:pPr>
    </w:p>
    <w:p w:rsidR="00817240" w:rsidRDefault="00817240" w:rsidP="00817240">
      <w:pPr>
        <w:spacing w:line="360" w:lineRule="auto"/>
        <w:rPr>
          <w:rFonts w:asciiTheme="majorBidi" w:hAnsiTheme="majorBidi" w:cstheme="majorBidi"/>
          <w:sz w:val="24"/>
          <w:szCs w:val="24"/>
        </w:rPr>
      </w:pPr>
    </w:p>
    <w:p w:rsidR="00993BBA" w:rsidRDefault="00993BBA" w:rsidP="00817240">
      <w:pPr>
        <w:spacing w:line="360" w:lineRule="auto"/>
        <w:rPr>
          <w:rFonts w:asciiTheme="majorBidi" w:hAnsiTheme="majorBidi" w:cstheme="majorBidi"/>
          <w:b/>
          <w:bCs/>
          <w:sz w:val="24"/>
          <w:szCs w:val="24"/>
        </w:rPr>
        <w:sectPr w:rsidR="00993BBA" w:rsidSect="00AA7170">
          <w:footerReference w:type="default" r:id="rId13"/>
          <w:footerReference w:type="first" r:id="rId14"/>
          <w:pgSz w:w="11906" w:h="16838"/>
          <w:pgMar w:top="2268" w:right="1701" w:bottom="1701" w:left="2268" w:header="709" w:footer="709" w:gutter="0"/>
          <w:pgNumType w:fmt="lowerRoman" w:start="1" w:chapStyle="1"/>
          <w:cols w:space="708"/>
          <w:docGrid w:linePitch="360"/>
        </w:sectPr>
      </w:pPr>
    </w:p>
    <w:p w:rsidR="00817240" w:rsidRDefault="00817240" w:rsidP="00993BBA">
      <w:pPr>
        <w:spacing w:line="360" w:lineRule="auto"/>
        <w:rPr>
          <w:rFonts w:asciiTheme="majorBidi" w:hAnsiTheme="majorBidi" w:cstheme="majorBidi"/>
          <w:b/>
          <w:bCs/>
          <w:sz w:val="24"/>
          <w:szCs w:val="24"/>
        </w:rPr>
      </w:pPr>
    </w:p>
    <w:p w:rsidR="001E3DD7" w:rsidRDefault="001E3DD7" w:rsidP="00993BBA">
      <w:pPr>
        <w:spacing w:line="360" w:lineRule="auto"/>
        <w:rPr>
          <w:rFonts w:asciiTheme="majorBidi" w:hAnsiTheme="majorBidi" w:cstheme="majorBidi"/>
          <w:b/>
          <w:bCs/>
          <w:sz w:val="24"/>
          <w:szCs w:val="24"/>
        </w:rPr>
      </w:pPr>
    </w:p>
    <w:p w:rsidR="001E3DD7" w:rsidRDefault="001E3DD7" w:rsidP="00993BBA">
      <w:pPr>
        <w:spacing w:line="360" w:lineRule="auto"/>
        <w:rPr>
          <w:rFonts w:asciiTheme="majorBidi" w:hAnsiTheme="majorBidi" w:cstheme="majorBidi"/>
          <w:b/>
          <w:bCs/>
          <w:sz w:val="24"/>
          <w:szCs w:val="24"/>
        </w:rPr>
        <w:sectPr w:rsidR="001E3DD7" w:rsidSect="0051214F">
          <w:type w:val="continuous"/>
          <w:pgSz w:w="11906" w:h="16838"/>
          <w:pgMar w:top="2268" w:right="1701" w:bottom="1701" w:left="2268" w:header="709" w:footer="709" w:gutter="0"/>
          <w:pgNumType w:start="1" w:chapStyle="1"/>
          <w:cols w:space="708"/>
          <w:titlePg/>
          <w:docGrid w:linePitch="360"/>
        </w:sectPr>
      </w:pPr>
    </w:p>
    <w:p w:rsidR="002D27BE" w:rsidRPr="00D87928" w:rsidRDefault="002D27BE" w:rsidP="00817240">
      <w:pPr>
        <w:spacing w:line="360" w:lineRule="auto"/>
        <w:jc w:val="center"/>
        <w:rPr>
          <w:rFonts w:asciiTheme="majorBidi" w:hAnsiTheme="majorBidi" w:cstheme="majorBidi"/>
          <w:b/>
          <w:bCs/>
          <w:sz w:val="24"/>
          <w:szCs w:val="24"/>
        </w:rPr>
      </w:pPr>
      <w:r w:rsidRPr="00D87928">
        <w:rPr>
          <w:rFonts w:asciiTheme="majorBidi" w:hAnsiTheme="majorBidi" w:cstheme="majorBidi"/>
          <w:b/>
          <w:bCs/>
          <w:sz w:val="24"/>
          <w:szCs w:val="24"/>
        </w:rPr>
        <w:lastRenderedPageBreak/>
        <w:t>BAB I</w:t>
      </w:r>
    </w:p>
    <w:p w:rsidR="002D27BE" w:rsidRPr="00D87928" w:rsidRDefault="002D27BE" w:rsidP="00D87928">
      <w:pPr>
        <w:spacing w:line="360" w:lineRule="auto"/>
        <w:jc w:val="center"/>
        <w:rPr>
          <w:rFonts w:asciiTheme="majorBidi" w:hAnsiTheme="majorBidi" w:cstheme="majorBidi"/>
          <w:b/>
          <w:bCs/>
          <w:sz w:val="24"/>
          <w:szCs w:val="24"/>
        </w:rPr>
      </w:pPr>
      <w:r w:rsidRPr="00D87928">
        <w:rPr>
          <w:rFonts w:asciiTheme="majorBidi" w:hAnsiTheme="majorBidi" w:cstheme="majorBidi"/>
          <w:b/>
          <w:bCs/>
          <w:sz w:val="24"/>
          <w:szCs w:val="24"/>
        </w:rPr>
        <w:t>PENDAHULUAN</w:t>
      </w:r>
    </w:p>
    <w:p w:rsidR="002D27BE" w:rsidRPr="006F1782" w:rsidRDefault="002D27BE" w:rsidP="003E0C67">
      <w:pPr>
        <w:pStyle w:val="ListParagraph"/>
        <w:numPr>
          <w:ilvl w:val="0"/>
          <w:numId w:val="1"/>
        </w:numPr>
        <w:spacing w:after="0"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Latar Belakang</w:t>
      </w:r>
    </w:p>
    <w:p w:rsidR="002D27BE" w:rsidRPr="006F1782" w:rsidRDefault="002D27BE" w:rsidP="002D27BE">
      <w:pPr>
        <w:pStyle w:val="ListParagraph"/>
        <w:spacing w:after="0" w:line="360" w:lineRule="auto"/>
        <w:ind w:firstLine="720"/>
        <w:jc w:val="both"/>
        <w:rPr>
          <w:rFonts w:asciiTheme="majorBidi" w:hAnsiTheme="majorBidi" w:cstheme="majorBidi"/>
          <w:sz w:val="24"/>
          <w:szCs w:val="24"/>
        </w:rPr>
      </w:pPr>
      <w:r w:rsidRPr="006F1782">
        <w:rPr>
          <w:rFonts w:asciiTheme="majorBidi" w:hAnsiTheme="majorBidi" w:cstheme="majorBidi"/>
          <w:sz w:val="24"/>
          <w:szCs w:val="24"/>
        </w:rPr>
        <w:t>Akhlak manusia terutama generasi kaum remaja di zaman sekarang semakin rusak dan berkurang, salah satu penyebabnya adalah perkembangan teknologi yang semakin canggih. Dampak positif dan negatif teknologi akan selalu ada dalam kehidupan, tergantung pada keahlian masyarakat tentang pemanfaatan teknologi yang baik dan benar, sehingga mampu menguntungkan bukan merugikan baik itu individu maupun kelompok. Perubahan teknologi dari yang sederhana menjadi maju dapat dikatakan sebagai wujud modernisasi yang biasanya diikuti oleh modernisasi gagasan (ide). Dalam bukunya Nanang Martono disebutkan bahwa modernisasi muncul dengan berbagai wujudnya, baik nyata maupun dalam wujud yang tidak disadari manusia di dunia, sehingga dapat dikatakan hampir tidak ada manusia yang tidak menjadi “korban” modernisasi. Modernisasi dalam jangka waktu tertentu memunculkan sebuah proses yang dinamakan globalisasi. Globalisasi telah menyatukan manusia dari berbagai belahan dunia, sehingga mereka sulit dibedakan lagi, karena semua manusia mempunyai karakter yang hampir sama. Perkembangan teknologi telah berhasil menyatukan seluruh karakter atau budaya manusia di bumi ini.</w:t>
      </w:r>
    </w:p>
    <w:p w:rsidR="0070344C" w:rsidRDefault="002D27BE" w:rsidP="002D27BE">
      <w:pPr>
        <w:pStyle w:val="ListParagraph"/>
        <w:spacing w:after="0" w:line="360" w:lineRule="auto"/>
        <w:ind w:firstLine="720"/>
        <w:jc w:val="both"/>
        <w:rPr>
          <w:rFonts w:asciiTheme="majorBidi" w:hAnsiTheme="majorBidi" w:cstheme="majorBidi"/>
          <w:sz w:val="24"/>
          <w:szCs w:val="24"/>
        </w:rPr>
      </w:pPr>
      <w:r w:rsidRPr="006F1782">
        <w:rPr>
          <w:rStyle w:val="fontstyle01"/>
          <w:rFonts w:asciiTheme="majorBidi" w:hAnsiTheme="majorBidi" w:cstheme="majorBidi"/>
          <w:b w:val="0"/>
          <w:bCs w:val="0"/>
          <w:sz w:val="24"/>
          <w:szCs w:val="24"/>
        </w:rPr>
        <w:t>Perubahan teknologi komunikasi yang sangat cepat dan pesat dari</w:t>
      </w:r>
      <w:r w:rsidRPr="006F1782">
        <w:rPr>
          <w:rFonts w:asciiTheme="majorBidi" w:hAnsiTheme="majorBidi" w:cstheme="majorBidi"/>
          <w:b/>
          <w:bCs/>
          <w:color w:val="000000"/>
          <w:sz w:val="24"/>
          <w:szCs w:val="24"/>
        </w:rPr>
        <w:br/>
      </w:r>
      <w:r w:rsidRPr="006F1782">
        <w:rPr>
          <w:rStyle w:val="fontstyle01"/>
          <w:rFonts w:asciiTheme="majorBidi" w:hAnsiTheme="majorBidi" w:cstheme="majorBidi"/>
          <w:b w:val="0"/>
          <w:bCs w:val="0"/>
          <w:sz w:val="24"/>
          <w:szCs w:val="24"/>
        </w:rPr>
        <w:t>tahun ke tahun dapat mempengaruhi cara berpikir seorang remaja dan</w:t>
      </w:r>
      <w:r w:rsidRPr="006F1782">
        <w:rPr>
          <w:rFonts w:asciiTheme="majorBidi" w:hAnsiTheme="majorBidi" w:cstheme="majorBidi"/>
          <w:b/>
          <w:bCs/>
          <w:color w:val="000000"/>
          <w:sz w:val="24"/>
          <w:szCs w:val="24"/>
        </w:rPr>
        <w:br/>
      </w:r>
      <w:r w:rsidRPr="006F1782">
        <w:rPr>
          <w:rStyle w:val="fontstyle01"/>
          <w:rFonts w:asciiTheme="majorBidi" w:hAnsiTheme="majorBidi" w:cstheme="majorBidi"/>
          <w:b w:val="0"/>
          <w:bCs w:val="0"/>
          <w:sz w:val="24"/>
          <w:szCs w:val="24"/>
        </w:rPr>
        <w:t>mempengaruhi interaksi sosial mereka. Perubahan teknologi komunikasi ini</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dapat mempunyai dampak positif dan negatif bagi seorang remaja. Apalagi</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masa remaja adalah masa transisi yang sedang mencari jati diri. Tanpa</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adanya bimbingan, dan pengawasan dari keluarga ataupun orang-orang</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terdekat, teknologi komunikasi dapat dimanfaatkan untuk melakukan</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perbuatan yang negatif, yang melanggar nilai dan norma yang berlaku</w:t>
      </w:r>
      <w:r w:rsidRPr="006F1782">
        <w:rPr>
          <w:rFonts w:asciiTheme="majorBidi" w:hAnsiTheme="majorBidi" w:cstheme="majorBidi"/>
          <w:b/>
          <w:bCs/>
          <w:color w:val="000000"/>
          <w:sz w:val="24"/>
          <w:szCs w:val="24"/>
        </w:rPr>
        <w:t xml:space="preserve"> </w:t>
      </w:r>
      <w:r w:rsidRPr="006F1782">
        <w:rPr>
          <w:rStyle w:val="fontstyle01"/>
          <w:rFonts w:asciiTheme="majorBidi" w:hAnsiTheme="majorBidi" w:cstheme="majorBidi"/>
          <w:b w:val="0"/>
          <w:bCs w:val="0"/>
          <w:sz w:val="24"/>
          <w:szCs w:val="24"/>
        </w:rPr>
        <w:t>dalam masyarakat.</w:t>
      </w:r>
      <w:r w:rsidRPr="006F1782">
        <w:rPr>
          <w:rFonts w:asciiTheme="majorBidi" w:hAnsiTheme="majorBidi" w:cstheme="majorBidi"/>
          <w:sz w:val="24"/>
          <w:szCs w:val="24"/>
        </w:rPr>
        <w:t xml:space="preserve"> (Astuti, 2014: 93)</w:t>
      </w:r>
    </w:p>
    <w:p w:rsidR="00E07784" w:rsidRDefault="00E07784" w:rsidP="002D27BE">
      <w:pPr>
        <w:pStyle w:val="ListParagraph"/>
        <w:spacing w:after="0" w:line="360" w:lineRule="auto"/>
        <w:ind w:firstLine="720"/>
        <w:jc w:val="both"/>
        <w:rPr>
          <w:rFonts w:asciiTheme="majorBidi" w:hAnsiTheme="majorBidi" w:cstheme="majorBidi"/>
          <w:sz w:val="24"/>
          <w:szCs w:val="24"/>
        </w:rPr>
        <w:sectPr w:rsidR="00E07784" w:rsidSect="000F6F85">
          <w:type w:val="continuous"/>
          <w:pgSz w:w="11906" w:h="16838"/>
          <w:pgMar w:top="2268" w:right="1701" w:bottom="1701" w:left="2268" w:header="709" w:footer="709" w:gutter="0"/>
          <w:pgNumType w:start="1" w:chapStyle="1"/>
          <w:cols w:space="708"/>
          <w:docGrid w:linePitch="360"/>
        </w:sectPr>
      </w:pPr>
    </w:p>
    <w:p w:rsidR="002D27BE" w:rsidRPr="006F1782" w:rsidRDefault="002D27BE" w:rsidP="002D27BE">
      <w:pPr>
        <w:pStyle w:val="ListParagraph"/>
        <w:spacing w:after="0" w:line="360" w:lineRule="auto"/>
        <w:ind w:firstLine="720"/>
        <w:jc w:val="both"/>
        <w:rPr>
          <w:rFonts w:asciiTheme="majorBidi" w:hAnsiTheme="majorBidi" w:cstheme="majorBidi"/>
          <w:i/>
          <w:iCs/>
          <w:sz w:val="24"/>
          <w:szCs w:val="24"/>
        </w:rPr>
      </w:pPr>
      <w:r w:rsidRPr="006F1782">
        <w:rPr>
          <w:rFonts w:asciiTheme="majorBidi" w:hAnsiTheme="majorBidi" w:cstheme="majorBidi"/>
          <w:sz w:val="24"/>
          <w:szCs w:val="24"/>
        </w:rPr>
        <w:lastRenderedPageBreak/>
        <w:t>Tradisi membaca al-Qur’an sekarang juga sedikit berkurang disebabkan banyak waktu luang yang dihabiskan untuk bermain teknologi yang kurang bermanfaat. Sehingga banyak generasi remaja yang kurang memahami baca tulis al-qur’an yang baik dan benar. Kurangnya pengetahuan tentang pentingnya belajar membaca al-Qur’an di lingkungan keluarga juga salah satu penghambat untuk mempelajari lebih dalam tentang agama. Kebanyakan pendidikan dunia lebih diutamakan karena nilai akademik tinggi yang bisa menunjang karir dimasa depan. Kesadaran tentang pentingnya ilmu agama yang dimiliki masyarakat masih setengah, maka tidak heran jika mereka atau anak-anak mereka kurang memahami baca tulis al-Qur’an. Proses belajar yang dilakukan semua orang terutama anak-anak memang baik jika ada yang membimbing, supaya tidak menyalah tafsirkan tentang apa yang mereka belum ketahui. Imam Asy Syafi’i ra berkata: “</w:t>
      </w:r>
      <w:r w:rsidRPr="006F1782">
        <w:rPr>
          <w:rFonts w:asciiTheme="majorBidi" w:hAnsiTheme="majorBidi" w:cstheme="majorBidi"/>
          <w:i/>
          <w:iCs/>
          <w:sz w:val="24"/>
          <w:szCs w:val="24"/>
        </w:rPr>
        <w:t>Orang yang belajar ilmu tanpa sanad guru bagaikan orang yang mengumpulkan kayu bakar digelapnya malam, ia membawa pengikat kayu bakar yang terdapat padanya ular berbisa dan ia tak tahu</w:t>
      </w:r>
      <w:r w:rsidRPr="006F1782">
        <w:rPr>
          <w:rFonts w:asciiTheme="majorBidi" w:hAnsiTheme="majorBidi" w:cstheme="majorBidi"/>
          <w:sz w:val="24"/>
          <w:szCs w:val="24"/>
        </w:rPr>
        <w:t>”. Faidhul Qadir juz 1 hal 433.(Faisal, 2017)</w:t>
      </w:r>
    </w:p>
    <w:p w:rsidR="002D27BE" w:rsidRPr="006F1782" w:rsidRDefault="002D27BE" w:rsidP="002D27BE">
      <w:pPr>
        <w:pStyle w:val="ListParagraph"/>
        <w:spacing w:after="0" w:line="360" w:lineRule="auto"/>
        <w:ind w:firstLine="720"/>
        <w:jc w:val="both"/>
        <w:rPr>
          <w:rFonts w:asciiTheme="majorBidi" w:hAnsiTheme="majorBidi" w:cstheme="majorBidi"/>
          <w:i/>
          <w:iCs/>
          <w:sz w:val="24"/>
          <w:szCs w:val="24"/>
        </w:rPr>
      </w:pPr>
      <w:r w:rsidRPr="006F1782">
        <w:rPr>
          <w:rFonts w:asciiTheme="majorBidi" w:hAnsiTheme="majorBidi" w:cstheme="majorBidi"/>
          <w:sz w:val="24"/>
          <w:szCs w:val="24"/>
        </w:rPr>
        <w:t xml:space="preserve">Perubahan ruang dan waktu mempengaruhi pola, pendekatan, metodologi,dan karakteristik dakwah. Situasional dan kontekstual menjadi sifat dakwah sesuai ruang serta waktu yang ada. Salah satu unsur dakwah yang sangat penting adalah mad’u, sasaran atau objek dari aktivitas dakwah. Teknologi dan kebiasaan masyarakat telah menjadi pengetahuan dan pengalaman bahwa sekarang kita menghadapi dunia baru, dimana mad’u banyak yang mengandalkan media dari pada mad’u dengan tradisi oral. Aktivitas dakwah tradisional masih bisa digunakan dan tetap mampu menjadi andalan pada kelompok masyarakat tertentu, namun, pola serta pendekatan baru juga dibutuhkan dalam aktivitas dakwah sebagai pembuktian bahwa agama Islam sebagai agama yang </w:t>
      </w:r>
      <w:r w:rsidRPr="006F1782">
        <w:rPr>
          <w:rFonts w:asciiTheme="majorBidi" w:hAnsiTheme="majorBidi" w:cstheme="majorBidi"/>
          <w:i/>
          <w:iCs/>
          <w:sz w:val="24"/>
          <w:szCs w:val="24"/>
        </w:rPr>
        <w:t>shalih li kulli zaman wa makan.</w:t>
      </w:r>
      <w:r w:rsidRPr="006F1782">
        <w:rPr>
          <w:rFonts w:asciiTheme="majorBidi" w:hAnsiTheme="majorBidi" w:cstheme="majorBidi"/>
          <w:sz w:val="24"/>
          <w:szCs w:val="24"/>
        </w:rPr>
        <w:t>(Fakhruroji, 2017: 8-11)</w:t>
      </w:r>
      <w:r w:rsidRPr="006F1782">
        <w:rPr>
          <w:rFonts w:asciiTheme="majorBidi" w:hAnsiTheme="majorBidi" w:cstheme="majorBidi"/>
          <w:i/>
          <w:iCs/>
          <w:sz w:val="24"/>
          <w:szCs w:val="24"/>
        </w:rPr>
        <w:t>.</w:t>
      </w:r>
    </w:p>
    <w:p w:rsidR="002D27BE" w:rsidRPr="006F1782" w:rsidRDefault="002D27BE" w:rsidP="002D27BE">
      <w:pPr>
        <w:pStyle w:val="ListParagraph"/>
        <w:spacing w:after="0" w:line="360" w:lineRule="auto"/>
        <w:ind w:firstLine="720"/>
        <w:jc w:val="both"/>
        <w:rPr>
          <w:rFonts w:asciiTheme="majorBidi" w:hAnsiTheme="majorBidi" w:cstheme="majorBidi"/>
          <w:sz w:val="24"/>
          <w:szCs w:val="24"/>
        </w:rPr>
      </w:pPr>
      <w:r w:rsidRPr="006F1782">
        <w:rPr>
          <w:rFonts w:asciiTheme="majorBidi" w:hAnsiTheme="majorBidi" w:cstheme="majorBidi"/>
          <w:sz w:val="24"/>
          <w:szCs w:val="24"/>
        </w:rPr>
        <w:t xml:space="preserve">Tentang berbagai masalah yang telah ada pada zaman sekarang, peneliti mempunyai tujuan tertentu untuk melaksanakan penelitian </w:t>
      </w:r>
      <w:bookmarkStart w:id="0" w:name="_GoBack"/>
      <w:bookmarkEnd w:id="0"/>
      <w:r w:rsidRPr="006F1782">
        <w:rPr>
          <w:rFonts w:asciiTheme="majorBidi" w:hAnsiTheme="majorBidi" w:cstheme="majorBidi"/>
          <w:sz w:val="24"/>
          <w:szCs w:val="24"/>
        </w:rPr>
        <w:lastRenderedPageBreak/>
        <w:t xml:space="preserve">terhadap suatu lembaga pendidikan al-Qur’an dalam menciptakan generasi berakhlakul karimah di zaman sekarang, strategi dakwah seperti apa yang akan diterapkan pada kondisi masyarakat yang memiliki masalah seperti penjelasan diatas, supaya masyarakat menyadari pentingnya ilmu agama dalam kehidupan seorang muslim. Maka dari itu peneliti tertarik pada salah satu lembaga pendidikan al-Qur’an di Desa Geneng Mulyo Juwana Pati. </w:t>
      </w:r>
    </w:p>
    <w:p w:rsidR="002D27BE" w:rsidRPr="006F1782" w:rsidRDefault="002D27BE" w:rsidP="002D27BE">
      <w:pPr>
        <w:pStyle w:val="ListParagraph"/>
        <w:spacing w:after="0" w:line="360" w:lineRule="auto"/>
        <w:ind w:firstLine="720"/>
        <w:jc w:val="both"/>
        <w:rPr>
          <w:rFonts w:asciiTheme="majorBidi" w:hAnsiTheme="majorBidi" w:cstheme="majorBidi"/>
          <w:b/>
          <w:bCs/>
          <w:sz w:val="24"/>
          <w:szCs w:val="24"/>
        </w:rPr>
      </w:pPr>
      <w:r w:rsidRPr="006F1782">
        <w:rPr>
          <w:rFonts w:asciiTheme="majorBidi" w:hAnsiTheme="majorBidi" w:cstheme="majorBidi"/>
          <w:sz w:val="24"/>
          <w:szCs w:val="24"/>
        </w:rPr>
        <w:t>Lembaga tersebut berdiri disamping punden atau tempat keramat untuk pemujaan terhadap leluhur. Akhlak masyarakat yang berada di lingkungan TPQ RA 02 juga sedikit yang sadar tentang pendidikan agama, mereka masih memilih pendidikan akademik untuk menunjang karir di masa depan. Masyarakat sekitar juga masih kental dengan tradisi kuno seperti pemujaaan nenek moyang.  Penyimpangan seperti berjudi, mabuk, masih dilakukan masyarakat sekitar baik itu golongan dewasa maupun remaja, banyak penentangan dari masyarakat terhadap berdirinya TPQ RA 02. Strategi dakwah yang diterapkan oleh kelompok pemuka agama di Lembaga TPQ RA 02 sedikit demi sedikit mampu merubah kondisi masyarakat sekitar. Sehingga program-program lembaga TPQ RA 02 tetap tercapai sesuai dengan tujuan dan TPQ RA 02 tetap berdiri, berjalan dan kondisi lingkungan yang semakin baik hingga sekarang. Maka dari itu peneliti merumuskan masalah dengan judul penelitian :</w:t>
      </w:r>
      <w:r w:rsidRPr="006F1782">
        <w:rPr>
          <w:rFonts w:asciiTheme="majorBidi" w:hAnsiTheme="majorBidi" w:cstheme="majorBidi"/>
          <w:b/>
          <w:bCs/>
          <w:sz w:val="24"/>
          <w:szCs w:val="24"/>
        </w:rPr>
        <w:t xml:space="preserve"> “Strategi Dakwah Dalam Menciptakan Generasi Berakhlaqul Karimah Di Tpq Roudlatul Amanah 02 Geneng Mulyo Juwana Pati”.</w:t>
      </w:r>
    </w:p>
    <w:p w:rsidR="002D27BE" w:rsidRPr="006F1782" w:rsidRDefault="002D27BE" w:rsidP="003E0C67">
      <w:pPr>
        <w:pStyle w:val="ListParagraph"/>
        <w:numPr>
          <w:ilvl w:val="0"/>
          <w:numId w:val="1"/>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Rumusan Masalah</w:t>
      </w:r>
    </w:p>
    <w:p w:rsidR="002D27BE" w:rsidRPr="006F1782" w:rsidRDefault="002D27BE" w:rsidP="002D27BE">
      <w:pPr>
        <w:pStyle w:val="ListParagraph"/>
        <w:spacing w:line="360" w:lineRule="auto"/>
        <w:ind w:firstLine="720"/>
        <w:jc w:val="both"/>
        <w:rPr>
          <w:rFonts w:asciiTheme="majorBidi" w:hAnsiTheme="majorBidi" w:cstheme="majorBidi"/>
          <w:sz w:val="24"/>
          <w:szCs w:val="24"/>
        </w:rPr>
      </w:pPr>
      <w:r w:rsidRPr="006F1782">
        <w:rPr>
          <w:rFonts w:asciiTheme="majorBidi" w:hAnsiTheme="majorBidi" w:cstheme="majorBidi"/>
          <w:sz w:val="24"/>
          <w:szCs w:val="24"/>
        </w:rPr>
        <w:t>Berdasarkan latar belakang diatas , maka rumusan masalah dalam penelitian ini sebagai berikut :</w:t>
      </w:r>
    </w:p>
    <w:p w:rsidR="002D27BE" w:rsidRDefault="002D27BE" w:rsidP="002D27BE">
      <w:pPr>
        <w:pStyle w:val="ListParagraph"/>
        <w:spacing w:line="360" w:lineRule="auto"/>
        <w:ind w:firstLine="720"/>
        <w:jc w:val="both"/>
        <w:rPr>
          <w:rFonts w:asciiTheme="majorBidi" w:hAnsiTheme="majorBidi" w:cstheme="majorBidi"/>
          <w:sz w:val="24"/>
          <w:szCs w:val="24"/>
        </w:rPr>
      </w:pPr>
      <w:r w:rsidRPr="006F1782">
        <w:rPr>
          <w:rFonts w:asciiTheme="majorBidi" w:hAnsiTheme="majorBidi" w:cstheme="majorBidi"/>
          <w:sz w:val="24"/>
          <w:szCs w:val="24"/>
        </w:rPr>
        <w:t>Bagaimana Strategi Dakwah yang Diterapkan dalam Menciptakan Generasi Berakhlaqul Karimah di TPQ Roudlatul Amanah 02 Geneng Mulyo?</w:t>
      </w:r>
    </w:p>
    <w:p w:rsidR="00E14759" w:rsidRDefault="00E14759" w:rsidP="002D27BE">
      <w:pPr>
        <w:pStyle w:val="ListParagraph"/>
        <w:spacing w:line="360" w:lineRule="auto"/>
        <w:ind w:firstLine="720"/>
        <w:jc w:val="both"/>
        <w:rPr>
          <w:rFonts w:asciiTheme="majorBidi" w:hAnsiTheme="majorBidi" w:cstheme="majorBidi"/>
          <w:sz w:val="24"/>
          <w:szCs w:val="24"/>
        </w:rPr>
      </w:pPr>
    </w:p>
    <w:p w:rsidR="00E14759" w:rsidRPr="006F1782" w:rsidRDefault="00E14759" w:rsidP="002D27BE">
      <w:pPr>
        <w:pStyle w:val="ListParagraph"/>
        <w:spacing w:line="360" w:lineRule="auto"/>
        <w:ind w:firstLine="720"/>
        <w:jc w:val="both"/>
        <w:rPr>
          <w:rFonts w:asciiTheme="majorBidi" w:hAnsiTheme="majorBidi" w:cstheme="majorBidi"/>
          <w:b/>
          <w:bCs/>
          <w:sz w:val="24"/>
          <w:szCs w:val="24"/>
        </w:rPr>
      </w:pPr>
    </w:p>
    <w:p w:rsidR="002D27BE" w:rsidRPr="006F1782" w:rsidRDefault="002D27BE" w:rsidP="003E0C67">
      <w:pPr>
        <w:pStyle w:val="ListParagraph"/>
        <w:numPr>
          <w:ilvl w:val="0"/>
          <w:numId w:val="1"/>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lastRenderedPageBreak/>
        <w:t>Tujuan dan Manfaat Penelitian</w:t>
      </w:r>
    </w:p>
    <w:p w:rsidR="002D27BE" w:rsidRPr="006F1782" w:rsidRDefault="002D27BE" w:rsidP="003E0C67">
      <w:pPr>
        <w:pStyle w:val="ListParagraph"/>
        <w:numPr>
          <w:ilvl w:val="0"/>
          <w:numId w:val="2"/>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Tujuan Penelitian</w:t>
      </w:r>
    </w:p>
    <w:p w:rsidR="002D27BE" w:rsidRPr="006F1782" w:rsidRDefault="002D27BE" w:rsidP="002D27BE">
      <w:pPr>
        <w:pStyle w:val="ListParagraph"/>
        <w:spacing w:line="360" w:lineRule="auto"/>
        <w:ind w:left="1440" w:firstLine="360"/>
        <w:jc w:val="both"/>
        <w:rPr>
          <w:rFonts w:asciiTheme="majorBidi" w:hAnsiTheme="majorBidi" w:cstheme="majorBidi"/>
          <w:sz w:val="24"/>
          <w:szCs w:val="24"/>
        </w:rPr>
      </w:pPr>
      <w:r w:rsidRPr="006F1782">
        <w:rPr>
          <w:rFonts w:asciiTheme="majorBidi" w:hAnsiTheme="majorBidi" w:cstheme="majorBidi"/>
          <w:sz w:val="24"/>
          <w:szCs w:val="24"/>
        </w:rPr>
        <w:t>Tujuan penelitian adalah poin- poin yang ingin dicapai dari kegiatan penelitian sesuai dengan rumusan masalah yang telah ditetapkan. Penelitian ini bertujuan:</w:t>
      </w:r>
    </w:p>
    <w:p w:rsidR="002D27BE" w:rsidRPr="006F1782" w:rsidRDefault="002D27BE" w:rsidP="002D27BE">
      <w:pPr>
        <w:pStyle w:val="ListParagraph"/>
        <w:spacing w:line="360" w:lineRule="auto"/>
        <w:ind w:left="1440" w:firstLine="360"/>
        <w:jc w:val="both"/>
        <w:rPr>
          <w:rFonts w:asciiTheme="majorBidi" w:hAnsiTheme="majorBidi" w:cstheme="majorBidi"/>
          <w:sz w:val="24"/>
          <w:szCs w:val="24"/>
        </w:rPr>
      </w:pPr>
      <w:r w:rsidRPr="006F1782">
        <w:rPr>
          <w:rFonts w:asciiTheme="majorBidi" w:hAnsiTheme="majorBidi" w:cstheme="majorBidi"/>
          <w:sz w:val="24"/>
          <w:szCs w:val="24"/>
        </w:rPr>
        <w:t>Mengetahui strategi dakwah yang diterapkan di lembaga TPQ Raudlatul Amanah 02 Geneng Mulyo Juwana Pati untuk menciptakan generasi berkhalaqul karimah</w:t>
      </w:r>
    </w:p>
    <w:p w:rsidR="002D27BE" w:rsidRPr="006F1782" w:rsidRDefault="002D27BE" w:rsidP="003E0C67">
      <w:pPr>
        <w:pStyle w:val="ListParagraph"/>
        <w:numPr>
          <w:ilvl w:val="0"/>
          <w:numId w:val="2"/>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Manfaat Penelitian</w:t>
      </w:r>
    </w:p>
    <w:p w:rsidR="002D27BE" w:rsidRPr="006F1782" w:rsidRDefault="002D27BE" w:rsidP="002D27BE">
      <w:pPr>
        <w:pStyle w:val="ListParagraph"/>
        <w:spacing w:line="360" w:lineRule="auto"/>
        <w:ind w:left="1440" w:firstLine="360"/>
        <w:jc w:val="both"/>
        <w:rPr>
          <w:rFonts w:asciiTheme="majorBidi" w:hAnsiTheme="majorBidi" w:cstheme="majorBidi"/>
          <w:sz w:val="24"/>
          <w:szCs w:val="24"/>
        </w:rPr>
      </w:pPr>
      <w:r w:rsidRPr="006F1782">
        <w:rPr>
          <w:rFonts w:asciiTheme="majorBidi" w:hAnsiTheme="majorBidi" w:cstheme="majorBidi"/>
          <w:sz w:val="24"/>
          <w:szCs w:val="24"/>
        </w:rPr>
        <w:t>Peneletian ini diharapkan bermanfaat bagi pembaca baik yang bersifat teori maupun praktis.</w:t>
      </w:r>
    </w:p>
    <w:p w:rsidR="002D27BE" w:rsidRPr="006F1782" w:rsidRDefault="002D27BE" w:rsidP="003E0C67">
      <w:pPr>
        <w:pStyle w:val="ListParagraph"/>
        <w:numPr>
          <w:ilvl w:val="0"/>
          <w:numId w:val="3"/>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Manfaat Teoritis</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 xml:space="preserve">Penelitian ini diharapkan dapat dijadikan panduan atau acuan serta sumber pengetahuan pada jurusan Manajemen Dakwah Fakultas Dakwah dan Komunikasi UIN Walisongo Semarang. </w:t>
      </w:r>
    </w:p>
    <w:p w:rsidR="002D27BE" w:rsidRPr="006F1782" w:rsidRDefault="002D27BE" w:rsidP="003E0C67">
      <w:pPr>
        <w:pStyle w:val="ListParagraph"/>
        <w:numPr>
          <w:ilvl w:val="0"/>
          <w:numId w:val="3"/>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Manfaat Praktis</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Penelitian ini diharapkan dapat menambah pengetahuan untuk ilmu manajemen bagi pelaku dakwah atau da’i dalam penerapan strategi dakwah yang tepat dikalangan masyarakat tradisional.</w:t>
      </w:r>
    </w:p>
    <w:p w:rsidR="002D27BE" w:rsidRPr="006F1782" w:rsidRDefault="002D27BE" w:rsidP="003E0C67">
      <w:pPr>
        <w:pStyle w:val="ListParagraph"/>
        <w:numPr>
          <w:ilvl w:val="0"/>
          <w:numId w:val="1"/>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Tinjauan Pustaka</w:t>
      </w:r>
    </w:p>
    <w:p w:rsidR="002D27BE" w:rsidRPr="006F1782" w:rsidRDefault="002D27BE" w:rsidP="002D27BE">
      <w:pPr>
        <w:pStyle w:val="ListParagraph"/>
        <w:spacing w:line="360" w:lineRule="auto"/>
        <w:ind w:firstLine="720"/>
        <w:jc w:val="both"/>
        <w:rPr>
          <w:rFonts w:asciiTheme="majorBidi" w:hAnsiTheme="majorBidi" w:cstheme="majorBidi"/>
          <w:sz w:val="24"/>
          <w:szCs w:val="24"/>
        </w:rPr>
      </w:pPr>
      <w:r w:rsidRPr="006F1782">
        <w:rPr>
          <w:rFonts w:asciiTheme="majorBidi" w:hAnsiTheme="majorBidi" w:cstheme="majorBidi"/>
          <w:sz w:val="24"/>
          <w:szCs w:val="24"/>
        </w:rPr>
        <w:t>Untuk menghindari kesamaan atau plagiat dalam pembahasan karangan orang lain, maka dalam penulisan skripsi ini penulis mencantumkan beberapa hasil penelitian yang ada kaitannya dengan skripsi yang penulis buat ini. Diantara penelitian-penelitian tersebut adalah sebagai berikut :</w:t>
      </w:r>
    </w:p>
    <w:p w:rsidR="002D27BE" w:rsidRPr="006F1782" w:rsidRDefault="002D27BE" w:rsidP="003E0C67">
      <w:pPr>
        <w:pStyle w:val="ListParagraph"/>
        <w:numPr>
          <w:ilvl w:val="0"/>
          <w:numId w:val="7"/>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 xml:space="preserve">Strategi dakwah Kyai Kohar pada masyarakat Samin di Desa Klopoduwur Banjarejo Blora diteliti oleh Arsi siu Ara Hafifah (1501036095) tahun 2019. Skripsi ini bertujuan untuk mengetahui strategi dakwah serta faktor pendukung serta penghambat yang </w:t>
      </w:r>
      <w:r w:rsidRPr="006F1782">
        <w:rPr>
          <w:rFonts w:asciiTheme="majorBidi" w:hAnsiTheme="majorBidi" w:cstheme="majorBidi"/>
          <w:sz w:val="24"/>
          <w:szCs w:val="24"/>
        </w:rPr>
        <w:lastRenderedPageBreak/>
        <w:t>Kayai Kohar alami selama berdakwah, yang mana masyarakat samin ini terkenal sangat kasar dalam melawan ketidak adilan dengan cara fisik dan kekerasan dalam menentang. Peneliti menggunakan metode kualitatif. Dengan pendekatan kualitatif deskriptif. Sumber data yang digunakan penulis yaitu menggunakan dua sumber: pertama data primer (wawancara dengan sesepuh samin, kepala desa klopoduwur, moden, dan masyarakat sekitarnya) dan kedua data sekunder (Buku, arsip, dokumen, peninggalan sejarah yang berupa patung). Pengumpulan data yang diperlukan menggunakan beberapa metode diantaranya, observasi, interview, dan dokumentasi Hasil penelitiannya ini mengungkapkan bahwa strategi dakwah yang digunakan kyai kohar yaitu strategi dakwah sentimentil yang mana lebih memfokuskan pada aspek hati dengan melihat bagaimana kondisi masyarakat samin yang sekarang ini melalui pengajian agama dan kegiatan-kegiatan lainnya. Dengan menggunakan pendekatan strategi dakwah kultural. Kemudian faktor pendukung dakwah kyai kohar yaitu sikap mau membuka diri untuk mengkaji ilmu agama dan dari faktor penghambatnya yaitu kurang akan kesadaran masyarakat samin terhadap pengetahuan agama.</w:t>
      </w:r>
    </w:p>
    <w:p w:rsidR="002D27BE" w:rsidRPr="006F1782" w:rsidRDefault="002D27BE" w:rsidP="003E0C67">
      <w:pPr>
        <w:pStyle w:val="ListParagraph"/>
        <w:numPr>
          <w:ilvl w:val="0"/>
          <w:numId w:val="7"/>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Sema’an al-Qur’an sebagai Media Dakwah KH. Mukhlas di Masyarakat Pilang Wetan Kebonagung Demak, Mustaqfirin (121311047) tahun 2017. Penelitian ini menjelaskan bahwasannya pengajian sema’an al-Qur’an digunakan sebagai metode dakwah KH. Mukhlas,  Penyampaikan beliau kepada masyarakat dalam pengajian ini supaya dapat diterima dengan baik banyak menggunakan berbagai cara seperti: ceramah, tanya jawab dan pembacaan al-Qur’an yang dilakukan warga dalam mengikuti pengajian tersebut. Teknik pengumpulan data menggunakan teknik wawancara, observasi dan dokumetasi adapun analisa datanya menggunakan deskriptif kualitatif.</w:t>
      </w:r>
    </w:p>
    <w:p w:rsidR="002D27BE" w:rsidRPr="006F1782" w:rsidRDefault="002D27BE" w:rsidP="003E0C67">
      <w:pPr>
        <w:pStyle w:val="ListParagraph"/>
        <w:numPr>
          <w:ilvl w:val="0"/>
          <w:numId w:val="7"/>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lastRenderedPageBreak/>
        <w:t>Manajemen Dakwah Majelis Tabligh Pimpinan Daerah Muhammadiyah Kota Semarang Tahun 2016, Asrori (121311019) tahun 2018. Penelitian ini menjelaskan bahwasannya manajemen dakwah yang dilakukan Majelis Tabligh Pimpinan Daerah Muhammadiyah Kota Semarang Tahun 2016 berdasarkan al-Qur’an dan as-Sunnah, manajemen yang dilakukan membentuk program kerja yang efektif dan efisien dengan struktur organisasi pada umumnya. Jenis penelitian yang digunakan dalam penelitian ini adalah penelitian kualitatif deskriptif. Teknik pengumpulan data meliputi kata- kata, gambar bukan angka. Jika data yang berbentuk angka sifatnya hanya sebagai penunjang seperti: transkip interview, catatan lapangan, foto, dokumen pribadi dan lain-lain. Tujuan menyajikan data menganalisa juga menginterpretasikan data. Selain itu tujuan lainnya untuk memecahkan masalah berdasarkan data. Hasil penelitian yaitu manajemen yang diterapkan dalam majelis Tabligh berdasarkan Al-qur’an dan As- sunnah</w:t>
      </w:r>
    </w:p>
    <w:p w:rsidR="004F2DFA" w:rsidRDefault="002D27BE" w:rsidP="00E14759">
      <w:pPr>
        <w:pStyle w:val="ListParagraph"/>
        <w:numPr>
          <w:ilvl w:val="0"/>
          <w:numId w:val="7"/>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Strategi Dakwah Dewan Pimpinan Majelis Agama Islam dalam Pengembanan Islam di Wilayah Narathiwat Selatan Thailand, Mr. Lukman Radaeng (1501036096) tahun 2018. Melalui penelitian dapat diketahui bahwasannya strategi dakwah yang digunakan dewan pimpinan majlis agama mengembangkan dakwah dalam bidang keagaman, pendidikan, dan kemasyarakatan. Metode penelitiaan yang digunakan adalah kualitatif, teknik pengumpulan data yaitu wawancara, dokumentasi dan observasi. Sumber data dalam penelitian ini ada dua yaitu sumber data primer dan sumber data sekunder. Hasil penelitian adalah strategi dakwah yang dilakukan Dewan Pimpinan Majelis Agama Islam dalam pengembangan Islam di wilayah Narathiwat yaitu mengadakan pengembangan dakwah di bidang keagamaan, pendidikan dan kemasyarakatan</w:t>
      </w:r>
      <w:r w:rsidR="007B359D">
        <w:rPr>
          <w:rFonts w:asciiTheme="majorBidi" w:hAnsiTheme="majorBidi" w:cstheme="majorBidi"/>
          <w:sz w:val="24"/>
          <w:szCs w:val="24"/>
        </w:rPr>
        <w:t>.</w:t>
      </w:r>
    </w:p>
    <w:p w:rsidR="00E14759" w:rsidRPr="00E14759" w:rsidRDefault="00E14759" w:rsidP="001C0343">
      <w:pPr>
        <w:pStyle w:val="ListParagraph"/>
        <w:spacing w:line="360" w:lineRule="auto"/>
        <w:ind w:left="1440"/>
        <w:jc w:val="both"/>
        <w:rPr>
          <w:rFonts w:asciiTheme="majorBidi" w:hAnsiTheme="majorBidi" w:cstheme="majorBidi"/>
          <w:sz w:val="24"/>
          <w:szCs w:val="24"/>
        </w:rPr>
      </w:pPr>
    </w:p>
    <w:p w:rsidR="002D27BE" w:rsidRPr="006F1782" w:rsidRDefault="002D27BE" w:rsidP="003E0C67">
      <w:pPr>
        <w:pStyle w:val="ListParagraph"/>
        <w:numPr>
          <w:ilvl w:val="0"/>
          <w:numId w:val="1"/>
        </w:numPr>
        <w:spacing w:after="0"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lastRenderedPageBreak/>
        <w:t>Metode Penelitian</w:t>
      </w:r>
    </w:p>
    <w:p w:rsidR="002D27BE" w:rsidRPr="006F1782" w:rsidRDefault="002D27BE" w:rsidP="003E0C67">
      <w:pPr>
        <w:pStyle w:val="ListParagraph"/>
        <w:numPr>
          <w:ilvl w:val="0"/>
          <w:numId w:val="4"/>
        </w:numPr>
        <w:spacing w:after="0"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Jenis Penelitian</w:t>
      </w:r>
    </w:p>
    <w:p w:rsidR="002D27BE" w:rsidRDefault="002D27BE" w:rsidP="002D27BE">
      <w:pPr>
        <w:pStyle w:val="ListParagraph"/>
        <w:spacing w:line="360" w:lineRule="auto"/>
        <w:ind w:left="1440" w:firstLine="720"/>
        <w:jc w:val="both"/>
        <w:rPr>
          <w:rFonts w:asciiTheme="majorBidi" w:hAnsiTheme="majorBidi" w:cstheme="majorBidi"/>
          <w:sz w:val="24"/>
          <w:szCs w:val="24"/>
        </w:rPr>
      </w:pPr>
      <w:r w:rsidRPr="006F1782">
        <w:rPr>
          <w:rFonts w:asciiTheme="majorBidi" w:hAnsiTheme="majorBidi" w:cstheme="majorBidi"/>
          <w:sz w:val="24"/>
          <w:szCs w:val="24"/>
        </w:rPr>
        <w:t>Metode penelitian yang digunakan dalam penulisan skripsi ini adalah model penelitian kualitatif. Penelitian kualitatif  yaitu prosedur penelitian yang menghasilkan data berupa kata-kata tertulis atau lisan dari orang-orang dan perilaku yang diamati. Penelitian kualitatif yaitu suatu penelitian yang ditujukan untuk mendiskripsikan dan mengan</w:t>
      </w:r>
      <w:r>
        <w:rPr>
          <w:rFonts w:asciiTheme="majorBidi" w:hAnsiTheme="majorBidi" w:cstheme="majorBidi"/>
          <w:sz w:val="24"/>
          <w:szCs w:val="24"/>
        </w:rPr>
        <w:t>a</w:t>
      </w:r>
      <w:r w:rsidRPr="006F1782">
        <w:rPr>
          <w:rFonts w:asciiTheme="majorBidi" w:hAnsiTheme="majorBidi" w:cstheme="majorBidi"/>
          <w:sz w:val="24"/>
          <w:szCs w:val="24"/>
        </w:rPr>
        <w:t>lisis fenomena, peristiwa, aktivitas sosial,sikap, kepercayaan, presepsi pemikiran orang secara individual maupun ke</w:t>
      </w:r>
      <w:r>
        <w:rPr>
          <w:rFonts w:asciiTheme="majorBidi" w:hAnsiTheme="majorBidi" w:cstheme="majorBidi"/>
          <w:sz w:val="24"/>
          <w:szCs w:val="24"/>
        </w:rPr>
        <w:t>lompok. (Rukajat, 2018:9). D</w:t>
      </w:r>
      <w:r w:rsidRPr="006F1782">
        <w:rPr>
          <w:rFonts w:asciiTheme="majorBidi" w:hAnsiTheme="majorBidi" w:cstheme="majorBidi"/>
          <w:sz w:val="24"/>
          <w:szCs w:val="24"/>
        </w:rPr>
        <w:t>ata penelitian kualitatif menggunakan data deskriptif yang umumnya terbentuk kata-kata, gambar-gambar atau rekaman. Kriteria data dalam penelitian kualitatif adalah data yang pasti. (Sugiarto, 2015:9)</w:t>
      </w:r>
      <w:r>
        <w:rPr>
          <w:rFonts w:asciiTheme="majorBidi" w:hAnsiTheme="majorBidi" w:cstheme="majorBidi"/>
          <w:sz w:val="24"/>
          <w:szCs w:val="24"/>
        </w:rPr>
        <w:t>.</w:t>
      </w:r>
    </w:p>
    <w:p w:rsidR="002D27BE" w:rsidRPr="00CE7CDC" w:rsidRDefault="002D27BE" w:rsidP="002D27BE">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Teknik kualitatif dipakai sebagai pendekatan dalam penelitian ini, karena teknik ini untuk memahami bahwa pendidikan agama juga harus diperhatikan untuk menyeimbangkan kehidupan didunia dan diakhirat. Proses observasi dan wawancara cara utama untuk pengumpulan data dalam penelitian ini, dengan kedua proses tersebut diharapkan dapat mengetahui perkembangan dan perubahan terhadap anak tentang pendidikan agama untuk menciptakan generasi berakhlakul karimah.</w:t>
      </w:r>
    </w:p>
    <w:p w:rsidR="002D27BE" w:rsidRPr="006F1782" w:rsidRDefault="002D27BE" w:rsidP="003E0C67">
      <w:pPr>
        <w:pStyle w:val="ListParagraph"/>
        <w:numPr>
          <w:ilvl w:val="0"/>
          <w:numId w:val="4"/>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Sumber dan jenis data</w:t>
      </w:r>
    </w:p>
    <w:p w:rsidR="002D27BE" w:rsidRPr="006F1782" w:rsidRDefault="002D27BE" w:rsidP="003E0C67">
      <w:pPr>
        <w:pStyle w:val="ListParagraph"/>
        <w:numPr>
          <w:ilvl w:val="0"/>
          <w:numId w:val="5"/>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Data primer</w:t>
      </w:r>
    </w:p>
    <w:p w:rsidR="002D27BE"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Sumber data yang berasal dari sumber asli atau sumber pertama, data ini tidak tersedia dalam bentuk terkomplikasi ataupu</w:t>
      </w:r>
      <w:r w:rsidR="009558DF">
        <w:rPr>
          <w:rFonts w:asciiTheme="majorBidi" w:hAnsiTheme="majorBidi" w:cstheme="majorBidi"/>
          <w:sz w:val="24"/>
          <w:szCs w:val="24"/>
        </w:rPr>
        <w:t>n</w:t>
      </w:r>
      <w:r w:rsidRPr="006F1782">
        <w:rPr>
          <w:rFonts w:asciiTheme="majorBidi" w:hAnsiTheme="majorBidi" w:cstheme="majorBidi"/>
          <w:sz w:val="24"/>
          <w:szCs w:val="24"/>
        </w:rPr>
        <w:t xml:space="preserve"> dalam bentuk file-file, dalam data primer data harus dicari melalui sumber primer yaitu orang yang kita jadikan sebagai sarana mendapatkan informasi atau data (Umi, 2008: 93).</w:t>
      </w:r>
      <w:r>
        <w:rPr>
          <w:rFonts w:asciiTheme="majorBidi" w:hAnsiTheme="majorBidi" w:cstheme="majorBidi"/>
          <w:sz w:val="24"/>
          <w:szCs w:val="24"/>
        </w:rPr>
        <w:t xml:space="preserve"> Data primer diperlukan sebagai data untuk memperoleh informasi yang akurat, baik dari observasi maupun wawancara kepada informan.</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lastRenderedPageBreak/>
        <w:t>Observasi dilakukan ketika pembelajaran berlangsung dilapangan, sedangkan wawancara dalam penelitian ini dilakukan terhadap kepala yayasan, ketua pengurus, wali santri dan santri dari TPQ Raudlatul Amanah 02.</w:t>
      </w:r>
    </w:p>
    <w:p w:rsidR="002D27BE" w:rsidRPr="006F1782" w:rsidRDefault="002D27BE" w:rsidP="003E0C67">
      <w:pPr>
        <w:pStyle w:val="ListParagraph"/>
        <w:numPr>
          <w:ilvl w:val="0"/>
          <w:numId w:val="5"/>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Data sekunder</w:t>
      </w:r>
    </w:p>
    <w:p w:rsidR="002D27BE" w:rsidRPr="00E14759" w:rsidRDefault="002D27BE" w:rsidP="00E14759">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Data yang diperoleh atau dikumpulkan oleh orang yang melakukan penelitian dari sumber-sumber yang telah ada. Data ini biasanya diperoleh dari dokumentasi dari perpustakan  dari laporan- laporan peneliti terdahulu (Hasan, 2002:82)</w:t>
      </w:r>
      <w:r>
        <w:rPr>
          <w:rFonts w:asciiTheme="majorBidi" w:hAnsiTheme="majorBidi" w:cstheme="majorBidi"/>
          <w:sz w:val="24"/>
          <w:szCs w:val="24"/>
        </w:rPr>
        <w:t xml:space="preserve">. Data sekunder ini diperlukan untuk melengkapi sumber data primer, dalam penelitian data sekunder menggunakan diantaranya: </w:t>
      </w:r>
      <w:r w:rsidRPr="006F1782">
        <w:rPr>
          <w:rFonts w:asciiTheme="majorBidi" w:hAnsiTheme="majorBidi" w:cstheme="majorBidi"/>
          <w:sz w:val="24"/>
          <w:szCs w:val="24"/>
        </w:rPr>
        <w:t>arsip format akreditasi TPQ Raudlatul Amanah 02 Geneng Mulyo Juwana Pati tahun 2017</w:t>
      </w:r>
      <w:r>
        <w:rPr>
          <w:rFonts w:asciiTheme="majorBidi" w:hAnsiTheme="majorBidi" w:cstheme="majorBidi"/>
          <w:sz w:val="24"/>
          <w:szCs w:val="24"/>
        </w:rPr>
        <w:t>, buku arsip tentang: (nilai, tes lembaga, tes korcam, tes korcab), Serta foto dan vidio yang didapatkan saat observasi dilapangan.</w:t>
      </w:r>
    </w:p>
    <w:p w:rsidR="002D27BE" w:rsidRPr="006F1782" w:rsidRDefault="002D27BE" w:rsidP="003E0C67">
      <w:pPr>
        <w:pStyle w:val="ListParagraph"/>
        <w:numPr>
          <w:ilvl w:val="0"/>
          <w:numId w:val="4"/>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Teknik Pengumpulan Data</w:t>
      </w:r>
    </w:p>
    <w:p w:rsidR="002D27BE" w:rsidRPr="00435BEE" w:rsidRDefault="002D27BE" w:rsidP="003E0C67">
      <w:pPr>
        <w:pStyle w:val="ListParagraph"/>
        <w:numPr>
          <w:ilvl w:val="0"/>
          <w:numId w:val="6"/>
        </w:numPr>
        <w:spacing w:line="360" w:lineRule="auto"/>
        <w:jc w:val="both"/>
        <w:rPr>
          <w:rFonts w:asciiTheme="majorBidi" w:hAnsiTheme="majorBidi" w:cstheme="majorBidi"/>
          <w:b/>
          <w:bCs/>
          <w:sz w:val="24"/>
          <w:szCs w:val="24"/>
        </w:rPr>
      </w:pPr>
      <w:r w:rsidRPr="00435BEE">
        <w:rPr>
          <w:rFonts w:asciiTheme="majorBidi" w:hAnsiTheme="majorBidi" w:cstheme="majorBidi"/>
          <w:b/>
          <w:bCs/>
          <w:sz w:val="24"/>
          <w:szCs w:val="24"/>
        </w:rPr>
        <w:t>Observasi</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Pengumpulan data penulis menggunakan beberapa teknik, yaitu: observasi, interview, dokumentasi. Observasi adalah metode pengumpulan data melalui pengamatan dan pencatatan serta sistematis terhadap kejadian yang diteliti. Observasi adalah adanya perilaku yang tampak dan adanya tujuan yang ingin dicapai. ( Restu, 2010: 131)</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 xml:space="preserve">Penelitian ini menggunakan metode observasi, peneliti akan melakukan pengamatan secara langsung terhadap kegiatan yang ada di TPQ Raudlatul Amanah 02 terkait strategi dakwah yang digunakan untuk menciptakan generasi yang berakhlaqul karimah. Metode ini digunakan </w:t>
      </w:r>
      <w:r w:rsidRPr="006F1782">
        <w:rPr>
          <w:rFonts w:asciiTheme="majorBidi" w:hAnsiTheme="majorBidi" w:cstheme="majorBidi"/>
          <w:sz w:val="24"/>
          <w:szCs w:val="24"/>
        </w:rPr>
        <w:lastRenderedPageBreak/>
        <w:t>untuk memperkuat data yang diperlukan peneliti untuk mendukung penelitian yang akan dilakukan.</w:t>
      </w:r>
    </w:p>
    <w:p w:rsidR="002D27BE" w:rsidRPr="00435BEE" w:rsidRDefault="002D27BE" w:rsidP="003E0C67">
      <w:pPr>
        <w:pStyle w:val="ListParagraph"/>
        <w:numPr>
          <w:ilvl w:val="0"/>
          <w:numId w:val="6"/>
        </w:numPr>
        <w:spacing w:line="360" w:lineRule="auto"/>
        <w:jc w:val="both"/>
        <w:rPr>
          <w:rFonts w:asciiTheme="majorBidi" w:hAnsiTheme="majorBidi" w:cstheme="majorBidi"/>
          <w:b/>
          <w:bCs/>
          <w:sz w:val="24"/>
          <w:szCs w:val="24"/>
        </w:rPr>
      </w:pPr>
      <w:r w:rsidRPr="00435BEE">
        <w:rPr>
          <w:rFonts w:asciiTheme="majorBidi" w:hAnsiTheme="majorBidi" w:cstheme="majorBidi"/>
          <w:b/>
          <w:bCs/>
          <w:sz w:val="24"/>
          <w:szCs w:val="24"/>
        </w:rPr>
        <w:t>Interview</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 xml:space="preserve">Interview adalah suatu percakapan yang dilakukan mengarah pada suatu masalah tertentu, hal ini merupakan tanya jawab lisan, dimana dua orang atau lebih berhadap-hadapan secara fisik, dua pihak dengan kedudukan yang berbeda dalam proses wawancara, pihak pertama berfungsi sebagai penanya disebut </w:t>
      </w:r>
      <w:r w:rsidRPr="006F1782">
        <w:rPr>
          <w:rFonts w:asciiTheme="majorBidi" w:hAnsiTheme="majorBidi" w:cstheme="majorBidi"/>
          <w:i/>
          <w:iCs/>
          <w:sz w:val="24"/>
          <w:szCs w:val="24"/>
        </w:rPr>
        <w:t>interviewer</w:t>
      </w:r>
      <w:r w:rsidRPr="006F1782">
        <w:rPr>
          <w:rFonts w:asciiTheme="majorBidi" w:hAnsiTheme="majorBidi" w:cstheme="majorBidi"/>
          <w:sz w:val="24"/>
          <w:szCs w:val="24"/>
        </w:rPr>
        <w:t xml:space="preserve">, dan pihak kedua berfungsi sebagai pemberi informasi atau </w:t>
      </w:r>
      <w:r w:rsidRPr="006F1782">
        <w:rPr>
          <w:rFonts w:asciiTheme="majorBidi" w:hAnsiTheme="majorBidi" w:cstheme="majorBidi"/>
          <w:i/>
          <w:iCs/>
          <w:sz w:val="24"/>
          <w:szCs w:val="24"/>
        </w:rPr>
        <w:t>information</w:t>
      </w:r>
      <w:r w:rsidRPr="006F1782">
        <w:rPr>
          <w:rFonts w:asciiTheme="majorBidi" w:hAnsiTheme="majorBidi" w:cstheme="majorBidi"/>
          <w:sz w:val="24"/>
          <w:szCs w:val="24"/>
        </w:rPr>
        <w:t>. (Gunawan, 2013:160-170)</w:t>
      </w:r>
    </w:p>
    <w:p w:rsidR="002D27BE" w:rsidRPr="00014EA0" w:rsidRDefault="002D27BE" w:rsidP="002D27BE">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Interview dalam penelitian ini dilakukan dengan dua bentuk yaitu interview terstuktur (menggunakan pedoman wawancar</w:t>
      </w:r>
      <w:r w:rsidR="0073341B">
        <w:rPr>
          <w:rFonts w:asciiTheme="majorBidi" w:hAnsiTheme="majorBidi" w:cstheme="majorBidi"/>
          <w:sz w:val="24"/>
          <w:szCs w:val="24"/>
        </w:rPr>
        <w:t>a</w:t>
      </w:r>
      <w:r>
        <w:rPr>
          <w:rFonts w:asciiTheme="majorBidi" w:hAnsiTheme="majorBidi" w:cstheme="majorBidi"/>
          <w:sz w:val="24"/>
          <w:szCs w:val="24"/>
        </w:rPr>
        <w:t xml:space="preserve">), dan interview tidak terstruktur (pertanyaan mucul secara langsung apabila jawaban dari pedoman wawancara berkembang sesuai dengan permasalahan dalam penelitian). </w:t>
      </w:r>
      <w:r w:rsidRPr="006F1782">
        <w:rPr>
          <w:rFonts w:asciiTheme="majorBidi" w:hAnsiTheme="majorBidi" w:cstheme="majorBidi"/>
          <w:sz w:val="24"/>
          <w:szCs w:val="24"/>
        </w:rPr>
        <w:t xml:space="preserve">Metode ini digunakan untuk mendapatkan informasi dari berbagai pihak yang bersangkutan dilingkungan TPQ Raudlatul </w:t>
      </w:r>
      <w:r>
        <w:rPr>
          <w:rFonts w:asciiTheme="majorBidi" w:hAnsiTheme="majorBidi" w:cstheme="majorBidi"/>
          <w:sz w:val="24"/>
          <w:szCs w:val="24"/>
        </w:rPr>
        <w:t xml:space="preserve">Amanah 02 diantaranya: kepala yayasan, ketua pengurus, wali santri dan santri dari TPQ Raudlatul Amanah 02. </w:t>
      </w:r>
      <w:r w:rsidRPr="00014EA0">
        <w:rPr>
          <w:rFonts w:asciiTheme="majorBidi" w:hAnsiTheme="majorBidi" w:cstheme="majorBidi"/>
          <w:sz w:val="24"/>
          <w:szCs w:val="24"/>
        </w:rPr>
        <w:t>untuk memperoleh data secara langsung terhadap strategi atau kegiatan yang dilakukan untuk menciptakan generasi berakhlakul karimah.</w:t>
      </w:r>
    </w:p>
    <w:p w:rsidR="002D27BE" w:rsidRPr="00435BEE" w:rsidRDefault="002D27BE" w:rsidP="003E0C67">
      <w:pPr>
        <w:pStyle w:val="ListParagraph"/>
        <w:numPr>
          <w:ilvl w:val="0"/>
          <w:numId w:val="6"/>
        </w:numPr>
        <w:spacing w:line="360" w:lineRule="auto"/>
        <w:jc w:val="both"/>
        <w:rPr>
          <w:rFonts w:asciiTheme="majorBidi" w:hAnsiTheme="majorBidi" w:cstheme="majorBidi"/>
          <w:b/>
          <w:bCs/>
          <w:sz w:val="24"/>
          <w:szCs w:val="24"/>
        </w:rPr>
      </w:pPr>
      <w:r w:rsidRPr="00435BEE">
        <w:rPr>
          <w:rFonts w:asciiTheme="majorBidi" w:hAnsiTheme="majorBidi" w:cstheme="majorBidi"/>
          <w:b/>
          <w:bCs/>
          <w:sz w:val="24"/>
          <w:szCs w:val="24"/>
        </w:rPr>
        <w:t>Dokumentasi</w:t>
      </w:r>
    </w:p>
    <w:p w:rsidR="002D27BE" w:rsidRPr="006F1782"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 xml:space="preserve">Pengumpulan data dengan metode dokumentasi yaitu mencari data mengenai hal-hal atau variabel yang berupa catatan, transkip, majalah, brosur, laporan kegiatan dan lain sebagainya. (Arikunto, 2002:206). Menurut Gottschalk dokumen mempunyai pengertian yang luas, salah satunya berupa setiap proses pembuktian yang didasarkan atas jenis sumber apapun baik itu bersifat </w:t>
      </w:r>
      <w:r w:rsidRPr="006F1782">
        <w:rPr>
          <w:rFonts w:asciiTheme="majorBidi" w:hAnsiTheme="majorBidi" w:cstheme="majorBidi"/>
          <w:sz w:val="24"/>
          <w:szCs w:val="24"/>
        </w:rPr>
        <w:lastRenderedPageBreak/>
        <w:t>tulisan, lisan, gambaran atau arkeologi, dengan bentuk surat kabar ataupun artikel yang lainnya. (Gunawan, 2013:175).</w:t>
      </w:r>
    </w:p>
    <w:p w:rsidR="002D27BE" w:rsidRDefault="002D27BE" w:rsidP="002D27BE">
      <w:pPr>
        <w:pStyle w:val="ListParagraph"/>
        <w:spacing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Penulis dal</w:t>
      </w:r>
      <w:r>
        <w:rPr>
          <w:rFonts w:asciiTheme="majorBidi" w:hAnsiTheme="majorBidi" w:cstheme="majorBidi"/>
          <w:sz w:val="24"/>
          <w:szCs w:val="24"/>
        </w:rPr>
        <w:t>am metode ini menggunakan arsip diantaranya:</w:t>
      </w:r>
    </w:p>
    <w:p w:rsidR="002D27BE" w:rsidRDefault="002D27BE" w:rsidP="003E0C67">
      <w:pPr>
        <w:pStyle w:val="ListParagraph"/>
        <w:numPr>
          <w:ilvl w:val="0"/>
          <w:numId w:val="9"/>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format akreditasi TPQ Raudlatul Amanah 02 Geneng Mulyo Juwana Pati tahun 2017 untuk mengetahui data operasional yang disusun sehingga da</w:t>
      </w:r>
      <w:r>
        <w:rPr>
          <w:rFonts w:asciiTheme="majorBidi" w:hAnsiTheme="majorBidi" w:cstheme="majorBidi"/>
          <w:sz w:val="24"/>
          <w:szCs w:val="24"/>
        </w:rPr>
        <w:t>ta yang penulis kumpulkan valid</w:t>
      </w:r>
    </w:p>
    <w:p w:rsidR="002D27BE" w:rsidRDefault="002D27BE" w:rsidP="003E0C67">
      <w:pPr>
        <w:pStyle w:val="ListParagraph"/>
        <w:numPr>
          <w:ilvl w:val="0"/>
          <w:numId w:val="9"/>
        </w:numPr>
        <w:spacing w:line="360" w:lineRule="auto"/>
        <w:jc w:val="both"/>
        <w:rPr>
          <w:rFonts w:asciiTheme="majorBidi" w:hAnsiTheme="majorBidi" w:cstheme="majorBidi"/>
          <w:sz w:val="24"/>
          <w:szCs w:val="24"/>
        </w:rPr>
      </w:pPr>
      <w:r>
        <w:rPr>
          <w:rFonts w:asciiTheme="majorBidi" w:hAnsiTheme="majorBidi" w:cstheme="majorBidi"/>
          <w:sz w:val="24"/>
          <w:szCs w:val="24"/>
        </w:rPr>
        <w:t>Buku arsip tentang: (nilai, tes lembaga, tes korcam, tes korcab) untuk mengetahui perkembangan anak dalam memahami ilmu agama.</w:t>
      </w:r>
    </w:p>
    <w:p w:rsidR="002D27BE" w:rsidRPr="00E14759" w:rsidRDefault="002D27BE" w:rsidP="00E14759">
      <w:pPr>
        <w:pStyle w:val="ListParagraph"/>
        <w:numPr>
          <w:ilvl w:val="0"/>
          <w:numId w:val="9"/>
        </w:numPr>
        <w:spacing w:line="360" w:lineRule="auto"/>
        <w:jc w:val="both"/>
        <w:rPr>
          <w:rFonts w:asciiTheme="majorBidi" w:hAnsiTheme="majorBidi" w:cstheme="majorBidi"/>
          <w:sz w:val="24"/>
          <w:szCs w:val="24"/>
        </w:rPr>
      </w:pPr>
      <w:r>
        <w:rPr>
          <w:rFonts w:asciiTheme="majorBidi" w:hAnsiTheme="majorBidi" w:cstheme="majorBidi"/>
          <w:sz w:val="24"/>
          <w:szCs w:val="24"/>
        </w:rPr>
        <w:t>Foto dan vidio yang didapatkan saat observasi dilapangan untuk bukti bahwa program kegiatan tersebut terlaksana.</w:t>
      </w:r>
    </w:p>
    <w:p w:rsidR="00120C2A" w:rsidRDefault="002D27BE" w:rsidP="00120C2A">
      <w:pPr>
        <w:pStyle w:val="ListParagraph"/>
        <w:numPr>
          <w:ilvl w:val="0"/>
          <w:numId w:val="4"/>
        </w:numPr>
        <w:spacing w:line="360" w:lineRule="auto"/>
        <w:jc w:val="both"/>
        <w:rPr>
          <w:rFonts w:asciiTheme="majorBidi" w:hAnsiTheme="majorBidi" w:cstheme="majorBidi"/>
          <w:b/>
          <w:bCs/>
          <w:sz w:val="24"/>
          <w:szCs w:val="24"/>
        </w:rPr>
      </w:pPr>
      <w:r w:rsidRPr="00435BEE">
        <w:rPr>
          <w:rFonts w:asciiTheme="majorBidi" w:hAnsiTheme="majorBidi" w:cstheme="majorBidi"/>
          <w:b/>
          <w:bCs/>
          <w:sz w:val="24"/>
          <w:szCs w:val="24"/>
        </w:rPr>
        <w:t>Teknis Analisis Data</w:t>
      </w:r>
    </w:p>
    <w:p w:rsidR="002D27BE" w:rsidRPr="00120C2A" w:rsidRDefault="002D27BE" w:rsidP="00120C2A">
      <w:pPr>
        <w:pStyle w:val="ListParagraph"/>
        <w:spacing w:line="360" w:lineRule="auto"/>
        <w:ind w:left="1440" w:firstLine="720"/>
        <w:jc w:val="both"/>
        <w:rPr>
          <w:rFonts w:asciiTheme="majorBidi" w:hAnsiTheme="majorBidi" w:cstheme="majorBidi"/>
          <w:b/>
          <w:bCs/>
          <w:sz w:val="24"/>
          <w:szCs w:val="24"/>
        </w:rPr>
      </w:pPr>
      <w:r w:rsidRPr="00120C2A">
        <w:rPr>
          <w:rFonts w:asciiTheme="majorBidi" w:hAnsiTheme="majorBidi" w:cstheme="majorBidi"/>
          <w:sz w:val="24"/>
          <w:szCs w:val="24"/>
        </w:rPr>
        <w:t>Analisis data adalah proses menguraikan data ke dalam bentuk yang lebih mudah dibaca dan diinterprestasikan. (Singarimbun, 1989:263) Guna untuk memperoleh gambaran yang jelas dalam memberikan, menyajikan, dan menyimpulkan data, maka penelitian ini digunakan metode kualitatif yaitu suatu penelitian untuk mendeskripsikan situasi tertentu yang bersifat faktual secara sistematis dan akurat. (Danim, 2002:21) Analisis data bertujuan untuk menyederhanakan data ke dalam bentuk yang mudah dibaca diimplementasikan dalam penelitian ini menggunakan teknik pendekatan deskriptif kualitatif yang me</w:t>
      </w:r>
      <w:r w:rsidR="0073341B">
        <w:rPr>
          <w:rFonts w:asciiTheme="majorBidi" w:hAnsiTheme="majorBidi" w:cstheme="majorBidi"/>
          <w:sz w:val="24"/>
          <w:szCs w:val="24"/>
        </w:rPr>
        <w:t>rupakan suatu proses menggambar</w:t>
      </w:r>
      <w:r w:rsidRPr="00120C2A">
        <w:rPr>
          <w:rFonts w:asciiTheme="majorBidi" w:hAnsiTheme="majorBidi" w:cstheme="majorBidi"/>
          <w:sz w:val="24"/>
          <w:szCs w:val="24"/>
        </w:rPr>
        <w:t>kan keadaan sasaran yang sebenarnya, penelitian seca</w:t>
      </w:r>
      <w:r w:rsidR="0073341B">
        <w:rPr>
          <w:rFonts w:asciiTheme="majorBidi" w:hAnsiTheme="majorBidi" w:cstheme="majorBidi"/>
          <w:sz w:val="24"/>
          <w:szCs w:val="24"/>
        </w:rPr>
        <w:t>ra</w:t>
      </w:r>
      <w:r w:rsidRPr="00120C2A">
        <w:rPr>
          <w:rFonts w:asciiTheme="majorBidi" w:hAnsiTheme="majorBidi" w:cstheme="majorBidi"/>
          <w:sz w:val="24"/>
          <w:szCs w:val="24"/>
        </w:rPr>
        <w:t xml:space="preserve"> apa adanya sejauh peneliti dapatkan dari hasil observasi, interview, dokumentasi. (Hajar, 1996:103). Analisis data dilakukan setelah data penelitian sudah terkumpul.</w:t>
      </w:r>
    </w:p>
    <w:p w:rsidR="002D27BE" w:rsidRPr="006F1782" w:rsidRDefault="002D27BE" w:rsidP="00120C2A">
      <w:pPr>
        <w:pStyle w:val="ListParagraph"/>
        <w:spacing w:line="360" w:lineRule="auto"/>
        <w:ind w:left="1440" w:firstLine="720"/>
        <w:jc w:val="both"/>
        <w:rPr>
          <w:rFonts w:asciiTheme="majorBidi" w:hAnsiTheme="majorBidi" w:cstheme="majorBidi"/>
          <w:sz w:val="24"/>
          <w:szCs w:val="24"/>
        </w:rPr>
      </w:pPr>
      <w:r w:rsidRPr="006F1782">
        <w:rPr>
          <w:rFonts w:asciiTheme="majorBidi" w:hAnsiTheme="majorBidi" w:cstheme="majorBidi"/>
          <w:sz w:val="24"/>
          <w:szCs w:val="24"/>
        </w:rPr>
        <w:t>Dengan demikian, secara sistematis langkah-langkah analisis tersebut sebagai berikut:</w:t>
      </w:r>
    </w:p>
    <w:p w:rsidR="002D27BE" w:rsidRPr="006F1782" w:rsidRDefault="002D27BE" w:rsidP="003E0C67">
      <w:pPr>
        <w:pStyle w:val="ListParagraph"/>
        <w:numPr>
          <w:ilvl w:val="0"/>
          <w:numId w:val="8"/>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lastRenderedPageBreak/>
        <w:t>Mengumpulkan data-data yang diperoleh dari hasil observasi, interview dan dokumentasi.</w:t>
      </w:r>
    </w:p>
    <w:p w:rsidR="002D27BE" w:rsidRPr="006F1782" w:rsidRDefault="002D27BE" w:rsidP="003E0C67">
      <w:pPr>
        <w:pStyle w:val="ListParagraph"/>
        <w:numPr>
          <w:ilvl w:val="0"/>
          <w:numId w:val="8"/>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Menyusun seluruh data yang diperoleh sesuai dengan urutan pembahasan yang telah direncanakan.</w:t>
      </w:r>
    </w:p>
    <w:p w:rsidR="002D27BE" w:rsidRDefault="002D27BE" w:rsidP="003E0C67">
      <w:pPr>
        <w:pStyle w:val="ListParagraph"/>
        <w:numPr>
          <w:ilvl w:val="0"/>
          <w:numId w:val="8"/>
        </w:numPr>
        <w:spacing w:line="360" w:lineRule="auto"/>
        <w:jc w:val="both"/>
        <w:rPr>
          <w:rFonts w:asciiTheme="majorBidi" w:hAnsiTheme="majorBidi" w:cstheme="majorBidi"/>
          <w:sz w:val="24"/>
          <w:szCs w:val="24"/>
        </w:rPr>
      </w:pPr>
      <w:r w:rsidRPr="006F1782">
        <w:rPr>
          <w:rFonts w:asciiTheme="majorBidi" w:hAnsiTheme="majorBidi" w:cstheme="majorBidi"/>
          <w:sz w:val="24"/>
          <w:szCs w:val="24"/>
        </w:rPr>
        <w:t>Melakukan interpretasi secukupnya terhadap data yang telah disusun untuk menjawab r</w:t>
      </w:r>
      <w:r w:rsidR="0073341B">
        <w:rPr>
          <w:rFonts w:asciiTheme="majorBidi" w:hAnsiTheme="majorBidi" w:cstheme="majorBidi"/>
          <w:sz w:val="24"/>
          <w:szCs w:val="24"/>
        </w:rPr>
        <w:t>umusan masalah sebagai hasil kes</w:t>
      </w:r>
      <w:r w:rsidRPr="006F1782">
        <w:rPr>
          <w:rFonts w:asciiTheme="majorBidi" w:hAnsiTheme="majorBidi" w:cstheme="majorBidi"/>
          <w:sz w:val="24"/>
          <w:szCs w:val="24"/>
        </w:rPr>
        <w:t>impulan Sistematika Pembahasan.</w:t>
      </w:r>
    </w:p>
    <w:p w:rsidR="002D27BE" w:rsidRPr="00435BEE" w:rsidRDefault="002D27BE" w:rsidP="00120C2A">
      <w:pPr>
        <w:pStyle w:val="ListParagraph"/>
        <w:numPr>
          <w:ilvl w:val="0"/>
          <w:numId w:val="4"/>
        </w:numPr>
        <w:spacing w:line="360" w:lineRule="auto"/>
        <w:jc w:val="both"/>
        <w:rPr>
          <w:rFonts w:asciiTheme="majorBidi" w:hAnsiTheme="majorBidi" w:cstheme="majorBidi"/>
          <w:b/>
          <w:bCs/>
          <w:sz w:val="24"/>
          <w:szCs w:val="24"/>
        </w:rPr>
      </w:pPr>
      <w:r w:rsidRPr="00435BEE">
        <w:rPr>
          <w:rFonts w:asciiTheme="majorBidi" w:hAnsiTheme="majorBidi" w:cstheme="majorBidi"/>
          <w:b/>
          <w:bCs/>
          <w:sz w:val="24"/>
          <w:szCs w:val="24"/>
        </w:rPr>
        <w:t>Teknik keabsahan data</w:t>
      </w:r>
    </w:p>
    <w:p w:rsidR="002D27BE" w:rsidRPr="00C5238D" w:rsidRDefault="002D27BE" w:rsidP="00120C2A">
      <w:pPr>
        <w:pStyle w:val="ListParagraph"/>
        <w:spacing w:line="360" w:lineRule="auto"/>
        <w:ind w:left="1440" w:firstLine="720"/>
        <w:jc w:val="both"/>
        <w:rPr>
          <w:rFonts w:asciiTheme="majorBidi" w:hAnsiTheme="majorBidi" w:cstheme="majorBidi"/>
          <w:sz w:val="24"/>
          <w:szCs w:val="24"/>
        </w:rPr>
      </w:pPr>
      <w:r w:rsidRPr="0005103F">
        <w:rPr>
          <w:rFonts w:asciiTheme="majorBidi" w:hAnsiTheme="majorBidi" w:cstheme="majorBidi"/>
          <w:sz w:val="24"/>
          <w:szCs w:val="24"/>
        </w:rPr>
        <w:t>Teknik triangulasi digunakan dalam menguji keabsahan data dalam penelitian ini</w:t>
      </w:r>
      <w:r>
        <w:rPr>
          <w:rFonts w:asciiTheme="majorBidi" w:hAnsiTheme="majorBidi" w:cstheme="majorBidi"/>
          <w:sz w:val="24"/>
          <w:szCs w:val="24"/>
        </w:rPr>
        <w:t xml:space="preserve">. </w:t>
      </w:r>
      <w:r w:rsidRPr="00C5238D">
        <w:rPr>
          <w:rFonts w:asciiTheme="majorBidi" w:hAnsiTheme="majorBidi" w:cstheme="majorBidi"/>
          <w:sz w:val="24"/>
          <w:szCs w:val="24"/>
        </w:rPr>
        <w:t>Teknik triangulasi dilakukan melalui interview, observasi secara langsung dan tidak langsung. Teknik pengumpulan data yang dilakukan untuk  melengkapi dalam memperoleh data primer dan sekunder. Observasi dan interview digunakan untuk menjaring data primer yang berkaitan dengan st</w:t>
      </w:r>
      <w:r w:rsidR="0073341B">
        <w:rPr>
          <w:rFonts w:asciiTheme="majorBidi" w:hAnsiTheme="majorBidi" w:cstheme="majorBidi"/>
          <w:sz w:val="24"/>
          <w:szCs w:val="24"/>
        </w:rPr>
        <w:t>r</w:t>
      </w:r>
      <w:r w:rsidRPr="00C5238D">
        <w:rPr>
          <w:rFonts w:asciiTheme="majorBidi" w:hAnsiTheme="majorBidi" w:cstheme="majorBidi"/>
          <w:sz w:val="24"/>
          <w:szCs w:val="24"/>
        </w:rPr>
        <w:t>ategi sekaligus metode yang digunakan untuk mendidik generasi.</w:t>
      </w:r>
    </w:p>
    <w:p w:rsidR="002D27BE" w:rsidRPr="0005103F" w:rsidRDefault="002D27BE" w:rsidP="00120C2A">
      <w:pPr>
        <w:pStyle w:val="ListParagraph"/>
        <w:spacing w:line="360" w:lineRule="auto"/>
        <w:ind w:left="1440" w:firstLine="720"/>
        <w:jc w:val="both"/>
        <w:rPr>
          <w:rFonts w:asciiTheme="majorBidi" w:hAnsiTheme="majorBidi" w:cstheme="majorBidi"/>
          <w:sz w:val="24"/>
          <w:szCs w:val="24"/>
        </w:rPr>
      </w:pPr>
      <w:r w:rsidRPr="0005103F">
        <w:rPr>
          <w:rFonts w:asciiTheme="majorBidi" w:hAnsiTheme="majorBidi" w:cstheme="majorBidi"/>
          <w:sz w:val="24"/>
          <w:szCs w:val="24"/>
        </w:rPr>
        <w:t>Tr</w:t>
      </w:r>
      <w:r w:rsidR="0073341B">
        <w:rPr>
          <w:rFonts w:asciiTheme="majorBidi" w:hAnsiTheme="majorBidi" w:cstheme="majorBidi"/>
          <w:sz w:val="24"/>
          <w:szCs w:val="24"/>
        </w:rPr>
        <w:t>iangulasi adalah teknik pemerik</w:t>
      </w:r>
      <w:r w:rsidRPr="0005103F">
        <w:rPr>
          <w:rFonts w:asciiTheme="majorBidi" w:hAnsiTheme="majorBidi" w:cstheme="majorBidi"/>
          <w:sz w:val="24"/>
          <w:szCs w:val="24"/>
        </w:rPr>
        <w:t>saan keabsahan data yang memanfaatkan sesuatu yang lain diluar data untuk keperluan pengecekan atau sebagai terhadap data. Teknik triangulasi yang paling banyak digunakan ialah pemeriksan melalui sumber lainnya. (Moleong, 2009:330).</w:t>
      </w:r>
    </w:p>
    <w:p w:rsidR="002D27BE" w:rsidRPr="0005103F" w:rsidRDefault="002D27BE" w:rsidP="00120C2A">
      <w:pPr>
        <w:pStyle w:val="ListParagraph"/>
        <w:spacing w:line="360" w:lineRule="auto"/>
        <w:ind w:left="1440" w:firstLine="720"/>
        <w:jc w:val="both"/>
        <w:rPr>
          <w:rFonts w:asciiTheme="majorBidi" w:hAnsiTheme="majorBidi" w:cstheme="majorBidi"/>
          <w:sz w:val="24"/>
          <w:szCs w:val="24"/>
        </w:rPr>
      </w:pPr>
      <w:r w:rsidRPr="0005103F">
        <w:rPr>
          <w:rFonts w:asciiTheme="majorBidi" w:hAnsiTheme="majorBidi" w:cstheme="majorBidi"/>
          <w:sz w:val="24"/>
          <w:szCs w:val="24"/>
        </w:rPr>
        <w:t>Norman K. Denkin  mendefinisikan triangulasi sebagai gabungan atau kombinasi berbagai metode yang dipakai untuk mengkaji fenomena yang saling terkait dari sudut pandang dan perspektif yang berbeda. Menurutnya, triangulasi m</w:t>
      </w:r>
      <w:r>
        <w:rPr>
          <w:rFonts w:asciiTheme="majorBidi" w:hAnsiTheme="majorBidi" w:cstheme="majorBidi"/>
          <w:sz w:val="24"/>
          <w:szCs w:val="24"/>
        </w:rPr>
        <w:t xml:space="preserve">eliputi empat hal, yaitu: Triangulasi metode, </w:t>
      </w:r>
      <w:r w:rsidRPr="0005103F">
        <w:rPr>
          <w:rFonts w:asciiTheme="majorBidi" w:hAnsiTheme="majorBidi" w:cstheme="majorBidi"/>
          <w:sz w:val="24"/>
          <w:szCs w:val="24"/>
        </w:rPr>
        <w:t>triangulasi antar-peneliti (jika penelitian dilakukan de</w:t>
      </w:r>
      <w:r>
        <w:rPr>
          <w:rFonts w:asciiTheme="majorBidi" w:hAnsiTheme="majorBidi" w:cstheme="majorBidi"/>
          <w:sz w:val="24"/>
          <w:szCs w:val="24"/>
        </w:rPr>
        <w:t xml:space="preserve">ngan kelompok), </w:t>
      </w:r>
      <w:r w:rsidRPr="0005103F">
        <w:rPr>
          <w:rFonts w:asciiTheme="majorBidi" w:hAnsiTheme="majorBidi" w:cstheme="majorBidi"/>
          <w:sz w:val="24"/>
          <w:szCs w:val="24"/>
        </w:rPr>
        <w:t>t</w:t>
      </w:r>
      <w:r>
        <w:rPr>
          <w:rFonts w:asciiTheme="majorBidi" w:hAnsiTheme="majorBidi" w:cstheme="majorBidi"/>
          <w:sz w:val="24"/>
          <w:szCs w:val="24"/>
        </w:rPr>
        <w:t xml:space="preserve">riangulasi sumber data, dan </w:t>
      </w:r>
      <w:r w:rsidRPr="0005103F">
        <w:rPr>
          <w:rFonts w:asciiTheme="majorBidi" w:hAnsiTheme="majorBidi" w:cstheme="majorBidi"/>
          <w:sz w:val="24"/>
          <w:szCs w:val="24"/>
        </w:rPr>
        <w:t>triangulasi teori.</w:t>
      </w:r>
    </w:p>
    <w:p w:rsidR="002D27BE" w:rsidRPr="0005103F" w:rsidRDefault="002D27BE" w:rsidP="003E0C67">
      <w:pPr>
        <w:pStyle w:val="ListParagraph"/>
        <w:numPr>
          <w:ilvl w:val="0"/>
          <w:numId w:val="10"/>
        </w:numPr>
        <w:spacing w:line="360" w:lineRule="auto"/>
        <w:jc w:val="both"/>
        <w:rPr>
          <w:rFonts w:asciiTheme="majorBidi" w:hAnsiTheme="majorBidi" w:cstheme="majorBidi"/>
          <w:sz w:val="24"/>
          <w:szCs w:val="24"/>
        </w:rPr>
      </w:pPr>
      <w:r w:rsidRPr="0005103F">
        <w:rPr>
          <w:rFonts w:asciiTheme="majorBidi" w:hAnsiTheme="majorBidi" w:cstheme="majorBidi"/>
          <w:sz w:val="24"/>
          <w:szCs w:val="24"/>
        </w:rPr>
        <w:lastRenderedPageBreak/>
        <w:t>Triangulasi metode dilakukan dengan cara membandingkan informasi atau data  dengan cara yang berbeda. Dalam penelitian kualitatif peneliti menggunakan metode wawancara, ob</w:t>
      </w:r>
      <w:r>
        <w:rPr>
          <w:rFonts w:asciiTheme="majorBidi" w:hAnsiTheme="majorBidi" w:cstheme="majorBidi"/>
          <w:sz w:val="24"/>
          <w:szCs w:val="24"/>
        </w:rPr>
        <w:t>s</w:t>
      </w:r>
      <w:r w:rsidRPr="0005103F">
        <w:rPr>
          <w:rFonts w:asciiTheme="majorBidi" w:hAnsiTheme="majorBidi" w:cstheme="majorBidi"/>
          <w:sz w:val="24"/>
          <w:szCs w:val="24"/>
        </w:rPr>
        <w:t>ervasi, dan survei. Untuk memperoleh kebenaran informasi yang handal dan gambaran yang utuh mengenai informasi tertentu, peneliti bisa menggunakan metode wawancara dan ob</w:t>
      </w:r>
      <w:r>
        <w:rPr>
          <w:rFonts w:asciiTheme="majorBidi" w:hAnsiTheme="majorBidi" w:cstheme="majorBidi"/>
          <w:sz w:val="24"/>
          <w:szCs w:val="24"/>
        </w:rPr>
        <w:t>s</w:t>
      </w:r>
      <w:r w:rsidRPr="0005103F">
        <w:rPr>
          <w:rFonts w:asciiTheme="majorBidi" w:hAnsiTheme="majorBidi" w:cstheme="majorBidi"/>
          <w:sz w:val="24"/>
          <w:szCs w:val="24"/>
        </w:rPr>
        <w:t>ervasi atau pengamatan untuk mengecek kebenarannya. Selain itu, peneliti juga bisa menggunakan informan yang berbeda untuk mengecek kebenaran informasi tersebut. Triangulasi tahap ini dilakukan jika data atau informasi yang diperoleh dari subjek atau informan penelitian diragukan kebenarannya.</w:t>
      </w:r>
    </w:p>
    <w:p w:rsidR="002D27BE" w:rsidRPr="0005103F" w:rsidRDefault="002D27BE" w:rsidP="003E0C67">
      <w:pPr>
        <w:pStyle w:val="ListParagraph"/>
        <w:numPr>
          <w:ilvl w:val="0"/>
          <w:numId w:val="10"/>
        </w:numPr>
        <w:spacing w:line="360" w:lineRule="auto"/>
        <w:jc w:val="both"/>
        <w:rPr>
          <w:rFonts w:asciiTheme="majorBidi" w:hAnsiTheme="majorBidi" w:cstheme="majorBidi"/>
          <w:sz w:val="24"/>
          <w:szCs w:val="24"/>
        </w:rPr>
      </w:pPr>
      <w:r w:rsidRPr="0005103F">
        <w:rPr>
          <w:rFonts w:asciiTheme="majorBidi" w:hAnsiTheme="majorBidi" w:cstheme="majorBidi"/>
          <w:sz w:val="24"/>
          <w:szCs w:val="24"/>
        </w:rPr>
        <w:t>Triangulasi antar-peneliti dilakukan dengan cara menggunakan lebih dari satu orang dalam pengumpulan dan analisis data. Teknik ini untuk memperkaya khasanah pengetahuan mengenai informasi yang digali dari subjek penelitian. Namun orang yang diajak menggali data itu harus yang telah memiliki pengalaman penelitian dan  bebas dari konflik kepentingan agar tidak justru merugikan peneliti dan melahirkan bias baru dari triangulasi.</w:t>
      </w:r>
    </w:p>
    <w:p w:rsidR="002D27BE" w:rsidRPr="0005103F" w:rsidRDefault="002D27BE" w:rsidP="003E0C67">
      <w:pPr>
        <w:pStyle w:val="ListParagraph"/>
        <w:numPr>
          <w:ilvl w:val="0"/>
          <w:numId w:val="10"/>
        </w:numPr>
        <w:spacing w:line="360" w:lineRule="auto"/>
        <w:jc w:val="both"/>
        <w:rPr>
          <w:rFonts w:asciiTheme="majorBidi" w:hAnsiTheme="majorBidi" w:cstheme="majorBidi"/>
          <w:sz w:val="24"/>
          <w:szCs w:val="24"/>
        </w:rPr>
      </w:pPr>
      <w:r w:rsidRPr="0005103F">
        <w:rPr>
          <w:rFonts w:asciiTheme="majorBidi" w:hAnsiTheme="majorBidi" w:cstheme="majorBidi"/>
          <w:sz w:val="24"/>
          <w:szCs w:val="24"/>
        </w:rPr>
        <w:t>Triangulasi sumber data adalah menggali kebenaran informai tertentu melalui berbagai metode dan sumber perolehan data. Misalnya, selain melalui wawancara dan observasi, peneliti bisa menggunakan observasi terlibat (participant ob</w:t>
      </w:r>
      <w:r w:rsidR="0029395B">
        <w:rPr>
          <w:rFonts w:asciiTheme="majorBidi" w:hAnsiTheme="majorBidi" w:cstheme="majorBidi"/>
          <w:sz w:val="24"/>
          <w:szCs w:val="24"/>
        </w:rPr>
        <w:t>s</w:t>
      </w:r>
      <w:r w:rsidRPr="0005103F">
        <w:rPr>
          <w:rFonts w:asciiTheme="majorBidi" w:hAnsiTheme="majorBidi" w:cstheme="majorBidi"/>
          <w:sz w:val="24"/>
          <w:szCs w:val="24"/>
        </w:rPr>
        <w:t xml:space="preserve">ervation), dokumen tertulis, arsif, dokumen sejarah, catatan resmi, catatan atau tulisan  pribadi </w:t>
      </w:r>
      <w:r w:rsidRPr="0005103F">
        <w:rPr>
          <w:rFonts w:asciiTheme="majorBidi" w:hAnsiTheme="majorBidi" w:cstheme="majorBidi"/>
          <w:sz w:val="24"/>
          <w:szCs w:val="24"/>
        </w:rPr>
        <w:lastRenderedPageBreak/>
        <w:t>dan gambar atau foto. Masing-masing cara  itu akan menghasilkan bukti atau data yang berbeda, yang selanjutnya akan memberikan pandangan (insights) yang berbeda pula mengenai fenomena yang diteliti.</w:t>
      </w:r>
    </w:p>
    <w:p w:rsidR="002D27BE" w:rsidRDefault="002D27BE" w:rsidP="003E0C67">
      <w:pPr>
        <w:pStyle w:val="ListParagraph"/>
        <w:numPr>
          <w:ilvl w:val="0"/>
          <w:numId w:val="10"/>
        </w:numPr>
        <w:spacing w:line="360" w:lineRule="auto"/>
        <w:jc w:val="both"/>
        <w:rPr>
          <w:rFonts w:asciiTheme="majorBidi" w:hAnsiTheme="majorBidi" w:cstheme="majorBidi"/>
          <w:sz w:val="24"/>
          <w:szCs w:val="24"/>
        </w:rPr>
      </w:pPr>
      <w:r w:rsidRPr="0005103F">
        <w:rPr>
          <w:rFonts w:asciiTheme="majorBidi" w:hAnsiTheme="majorBidi" w:cstheme="majorBidi"/>
          <w:sz w:val="24"/>
          <w:szCs w:val="24"/>
        </w:rPr>
        <w:t>Triangulasi teori. Hasil akhir penelitian kualitatif berupa sebuah rumusan informasi atau thesis statement.  Informasi tersebut selanjutnya dibandingkan dengan perspektif teori yang televan untuk menghindari bias individual peneliti atas temuan atau kesimpulan yang dihasilkan. Selain itu, triangulasi teori dapat meningkatkan kedalaman pemahaman asalkan peneliti mampu  menggali pengetahuan teoretik secara mendalam atas hasil analisis data yang telah diperoleh.</w:t>
      </w:r>
    </w:p>
    <w:p w:rsidR="002D27BE" w:rsidRDefault="002D27BE" w:rsidP="002D27BE">
      <w:pPr>
        <w:pStyle w:val="ListParagraph"/>
        <w:spacing w:line="360" w:lineRule="auto"/>
        <w:ind w:left="2880"/>
        <w:jc w:val="both"/>
        <w:rPr>
          <w:rFonts w:asciiTheme="majorBidi" w:hAnsiTheme="majorBidi" w:cstheme="majorBidi"/>
          <w:sz w:val="24"/>
          <w:szCs w:val="24"/>
        </w:rPr>
      </w:pPr>
      <w:r>
        <w:rPr>
          <w:rFonts w:asciiTheme="majorBidi" w:hAnsiTheme="majorBidi" w:cstheme="majorBidi"/>
          <w:sz w:val="24"/>
          <w:szCs w:val="24"/>
        </w:rPr>
        <w:t>(</w:t>
      </w:r>
      <w:r w:rsidRPr="00B05EEF">
        <w:rPr>
          <w:rFonts w:asciiTheme="majorBidi" w:hAnsiTheme="majorBidi" w:cstheme="majorBidi"/>
          <w:sz w:val="24"/>
          <w:szCs w:val="24"/>
        </w:rPr>
        <w:t xml:space="preserve"> </w:t>
      </w:r>
      <w:r>
        <w:rPr>
          <w:rFonts w:asciiTheme="majorBidi" w:hAnsiTheme="majorBidi" w:cstheme="majorBidi"/>
          <w:sz w:val="24"/>
          <w:szCs w:val="24"/>
        </w:rPr>
        <w:t>Hartatyfatshaf,2013)</w:t>
      </w:r>
    </w:p>
    <w:p w:rsidR="002D27BE" w:rsidRPr="00ED35C4" w:rsidRDefault="002D27BE" w:rsidP="002D27BE">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 xml:space="preserve">Dari empat macam teknik triangulasi diatas, penelitian ini menggunakan </w:t>
      </w:r>
      <w:r w:rsidRPr="009D5386">
        <w:rPr>
          <w:rFonts w:asciiTheme="majorBidi" w:hAnsiTheme="majorBidi" w:cstheme="majorBidi"/>
          <w:i/>
          <w:iCs/>
          <w:sz w:val="24"/>
          <w:szCs w:val="24"/>
        </w:rPr>
        <w:t>triangulasi sumber data</w:t>
      </w:r>
      <w:r>
        <w:rPr>
          <w:rFonts w:asciiTheme="majorBidi" w:hAnsiTheme="majorBidi" w:cstheme="majorBidi"/>
          <w:sz w:val="24"/>
          <w:szCs w:val="24"/>
        </w:rPr>
        <w:t xml:space="preserve"> dengan dokumen atau arsip yang dimiliki TPQ Raudlatul Amanah 02 dan </w:t>
      </w:r>
      <w:r w:rsidRPr="009D5386">
        <w:rPr>
          <w:rFonts w:asciiTheme="majorBidi" w:hAnsiTheme="majorBidi" w:cstheme="majorBidi"/>
          <w:i/>
          <w:iCs/>
          <w:sz w:val="24"/>
          <w:szCs w:val="24"/>
        </w:rPr>
        <w:t xml:space="preserve">triangulasi metode </w:t>
      </w:r>
      <w:r>
        <w:rPr>
          <w:rFonts w:asciiTheme="majorBidi" w:hAnsiTheme="majorBidi" w:cstheme="majorBidi"/>
          <w:sz w:val="24"/>
          <w:szCs w:val="24"/>
        </w:rPr>
        <w:t>dengan interview kepad</w:t>
      </w:r>
      <w:r w:rsidR="0029395B">
        <w:rPr>
          <w:rFonts w:asciiTheme="majorBidi" w:hAnsiTheme="majorBidi" w:cstheme="majorBidi"/>
          <w:sz w:val="24"/>
          <w:szCs w:val="24"/>
        </w:rPr>
        <w:t>a</w:t>
      </w:r>
      <w:r>
        <w:rPr>
          <w:rFonts w:asciiTheme="majorBidi" w:hAnsiTheme="majorBidi" w:cstheme="majorBidi"/>
          <w:sz w:val="24"/>
          <w:szCs w:val="24"/>
        </w:rPr>
        <w:t xml:space="preserve"> informan yang berbeda untuk menguji keabsahan data yang berhubungan dengan masalah penelitian. </w:t>
      </w:r>
    </w:p>
    <w:p w:rsidR="002D27BE" w:rsidRPr="006F1782" w:rsidRDefault="002D27BE" w:rsidP="003E0C67">
      <w:pPr>
        <w:pStyle w:val="ListParagraph"/>
        <w:numPr>
          <w:ilvl w:val="0"/>
          <w:numId w:val="4"/>
        </w:num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Sistematika Penulisan</w:t>
      </w:r>
    </w:p>
    <w:p w:rsidR="002D27BE" w:rsidRDefault="002D27BE" w:rsidP="002D27BE">
      <w:pPr>
        <w:pStyle w:val="ListParagraph"/>
        <w:spacing w:line="360" w:lineRule="auto"/>
        <w:ind w:left="2160"/>
        <w:jc w:val="both"/>
        <w:rPr>
          <w:rFonts w:asciiTheme="majorBidi" w:hAnsiTheme="majorBidi" w:cstheme="majorBidi"/>
          <w:sz w:val="24"/>
          <w:szCs w:val="24"/>
        </w:rPr>
      </w:pPr>
      <w:r w:rsidRPr="006F1782">
        <w:rPr>
          <w:rFonts w:asciiTheme="majorBidi" w:hAnsiTheme="majorBidi" w:cstheme="majorBidi"/>
          <w:sz w:val="24"/>
          <w:szCs w:val="24"/>
        </w:rPr>
        <w:t xml:space="preserve">BAB I : </w:t>
      </w:r>
      <w:r w:rsidRPr="00CD0E56">
        <w:rPr>
          <w:rFonts w:asciiTheme="majorBidi" w:hAnsiTheme="majorBidi" w:cstheme="majorBidi"/>
          <w:sz w:val="24"/>
          <w:szCs w:val="24"/>
        </w:rPr>
        <w:t xml:space="preserve">Pendahuluan. </w:t>
      </w:r>
    </w:p>
    <w:p w:rsidR="002D27BE" w:rsidRPr="00CD0E56" w:rsidRDefault="002D27BE" w:rsidP="002D27BE">
      <w:pPr>
        <w:pStyle w:val="ListParagraph"/>
        <w:spacing w:line="360" w:lineRule="auto"/>
        <w:ind w:left="2880"/>
        <w:jc w:val="both"/>
        <w:rPr>
          <w:rFonts w:asciiTheme="majorBidi" w:hAnsiTheme="majorBidi" w:cstheme="majorBidi"/>
          <w:sz w:val="24"/>
          <w:szCs w:val="24"/>
        </w:rPr>
      </w:pPr>
      <w:r w:rsidRPr="00CD0E56">
        <w:rPr>
          <w:rFonts w:asciiTheme="majorBidi" w:hAnsiTheme="majorBidi" w:cstheme="majorBidi"/>
          <w:sz w:val="24"/>
          <w:szCs w:val="24"/>
        </w:rPr>
        <w:t>Bab ini berisi tentang latar belakang masalah, rumusan masalah, tujuan dan manfaat penelitian, tinjauan pustaka, metode penelitian, sistematika penulisan skripsi.</w:t>
      </w:r>
    </w:p>
    <w:p w:rsidR="002D27BE" w:rsidRDefault="002D27BE" w:rsidP="002D27BE">
      <w:pPr>
        <w:pStyle w:val="ListParagraph"/>
        <w:spacing w:line="360" w:lineRule="auto"/>
        <w:ind w:left="2160"/>
        <w:jc w:val="both"/>
        <w:rPr>
          <w:rFonts w:asciiTheme="majorBidi" w:hAnsiTheme="majorBidi" w:cstheme="majorBidi"/>
          <w:sz w:val="24"/>
          <w:szCs w:val="24"/>
        </w:rPr>
      </w:pPr>
      <w:r w:rsidRPr="00CD0E56">
        <w:rPr>
          <w:rFonts w:asciiTheme="majorBidi" w:hAnsiTheme="majorBidi" w:cstheme="majorBidi"/>
          <w:sz w:val="24"/>
          <w:szCs w:val="24"/>
        </w:rPr>
        <w:t>BAB II :  Landasan teori berisi tentang tinjauan meliputi:</w:t>
      </w:r>
    </w:p>
    <w:p w:rsidR="002D27BE" w:rsidRDefault="002D27BE" w:rsidP="003E0C67">
      <w:pPr>
        <w:pStyle w:val="ListParagraph"/>
        <w:numPr>
          <w:ilvl w:val="0"/>
          <w:numId w:val="11"/>
        </w:numPr>
        <w:spacing w:line="360" w:lineRule="auto"/>
        <w:jc w:val="both"/>
        <w:rPr>
          <w:rFonts w:asciiTheme="majorBidi" w:hAnsiTheme="majorBidi" w:cstheme="majorBidi"/>
          <w:sz w:val="24"/>
          <w:szCs w:val="24"/>
        </w:rPr>
      </w:pPr>
      <w:r w:rsidRPr="00CD0E56">
        <w:rPr>
          <w:rFonts w:asciiTheme="majorBidi" w:hAnsiTheme="majorBidi" w:cstheme="majorBidi"/>
          <w:sz w:val="24"/>
          <w:szCs w:val="24"/>
        </w:rPr>
        <w:t>Strategi Dakwah diantaranya pengertian strategi dakwah ,azas- azas strategi dakwah,jenis strategi dakwah.</w:t>
      </w:r>
    </w:p>
    <w:p w:rsidR="002D27BE" w:rsidRDefault="002D27BE" w:rsidP="003E0C67">
      <w:pPr>
        <w:pStyle w:val="ListParagraph"/>
        <w:numPr>
          <w:ilvl w:val="0"/>
          <w:numId w:val="11"/>
        </w:numPr>
        <w:spacing w:line="360" w:lineRule="auto"/>
        <w:jc w:val="both"/>
        <w:rPr>
          <w:rFonts w:asciiTheme="majorBidi" w:hAnsiTheme="majorBidi" w:cstheme="majorBidi"/>
          <w:sz w:val="24"/>
          <w:szCs w:val="24"/>
        </w:rPr>
      </w:pPr>
      <w:r w:rsidRPr="00CD0E56">
        <w:rPr>
          <w:rFonts w:asciiTheme="majorBidi" w:hAnsiTheme="majorBidi" w:cstheme="majorBidi"/>
          <w:sz w:val="24"/>
          <w:szCs w:val="24"/>
        </w:rPr>
        <w:lastRenderedPageBreak/>
        <w:t>Akhlakul Karimah diantaranya pengertian akhlakul karimah,jenis akhlak,</w:t>
      </w:r>
    </w:p>
    <w:p w:rsidR="002D27BE" w:rsidRPr="00CD0E56" w:rsidRDefault="002D27BE" w:rsidP="003E0C67">
      <w:pPr>
        <w:pStyle w:val="ListParagraph"/>
        <w:numPr>
          <w:ilvl w:val="0"/>
          <w:numId w:val="11"/>
        </w:numPr>
        <w:spacing w:line="360" w:lineRule="auto"/>
        <w:jc w:val="both"/>
        <w:rPr>
          <w:rFonts w:asciiTheme="majorBidi" w:hAnsiTheme="majorBidi" w:cstheme="majorBidi"/>
          <w:sz w:val="24"/>
          <w:szCs w:val="24"/>
        </w:rPr>
      </w:pPr>
      <w:r w:rsidRPr="00CD0E56">
        <w:rPr>
          <w:rFonts w:asciiTheme="majorBidi" w:hAnsiTheme="majorBidi" w:cstheme="majorBidi"/>
          <w:sz w:val="24"/>
          <w:szCs w:val="24"/>
        </w:rPr>
        <w:t xml:space="preserve">Generasi Muda </w:t>
      </w:r>
    </w:p>
    <w:p w:rsidR="002D27BE" w:rsidRPr="00CD0E56" w:rsidRDefault="002D27BE" w:rsidP="002D27BE">
      <w:pPr>
        <w:pStyle w:val="ListParagraph"/>
        <w:spacing w:line="360" w:lineRule="auto"/>
        <w:ind w:left="2160"/>
        <w:jc w:val="both"/>
        <w:rPr>
          <w:rFonts w:asciiTheme="majorBidi" w:hAnsiTheme="majorBidi" w:cstheme="majorBidi"/>
          <w:sz w:val="24"/>
          <w:szCs w:val="24"/>
        </w:rPr>
      </w:pPr>
      <w:r w:rsidRPr="006F1782">
        <w:rPr>
          <w:rFonts w:asciiTheme="majorBidi" w:hAnsiTheme="majorBidi" w:cstheme="majorBidi"/>
          <w:sz w:val="24"/>
          <w:szCs w:val="24"/>
        </w:rPr>
        <w:t>BAB III : Gambaran Umum TPQ Raudlatul Amanah 02</w:t>
      </w:r>
    </w:p>
    <w:p w:rsidR="002D27BE" w:rsidRPr="00BF2575" w:rsidRDefault="002D27BE" w:rsidP="00BF2575">
      <w:pPr>
        <w:pStyle w:val="ListParagraph"/>
        <w:spacing w:line="360" w:lineRule="auto"/>
        <w:ind w:left="2940"/>
        <w:jc w:val="both"/>
        <w:rPr>
          <w:rFonts w:asciiTheme="majorBidi" w:hAnsiTheme="majorBidi" w:cstheme="majorBidi"/>
          <w:sz w:val="24"/>
          <w:szCs w:val="24"/>
        </w:rPr>
      </w:pPr>
      <w:r w:rsidRPr="00CD0E56">
        <w:rPr>
          <w:rFonts w:asciiTheme="majorBidi" w:hAnsiTheme="majorBidi" w:cstheme="majorBidi"/>
          <w:sz w:val="24"/>
          <w:szCs w:val="24"/>
        </w:rPr>
        <w:t>Tinjauan umum TPQ Raudlatul  Amanah 02 mengurai tentang sejarah dan letak geografis, visi misi, struktur organisasi pengurus dan organisasi TPQ, perkembangan dakwah Islam, Strategi dakwah TPQ Raudlatul Amanah 02, Aktifitas islamiyah TPQ.</w:t>
      </w:r>
    </w:p>
    <w:p w:rsidR="002D27BE" w:rsidRDefault="002D27BE" w:rsidP="00BF2575">
      <w:pPr>
        <w:pStyle w:val="ListParagraph"/>
        <w:spacing w:line="360" w:lineRule="auto"/>
        <w:ind w:left="2977" w:hanging="817"/>
        <w:jc w:val="both"/>
        <w:rPr>
          <w:rFonts w:asciiTheme="majorBidi" w:hAnsiTheme="majorBidi" w:cstheme="majorBidi"/>
          <w:sz w:val="24"/>
          <w:szCs w:val="24"/>
        </w:rPr>
      </w:pPr>
      <w:r w:rsidRPr="006F1782">
        <w:rPr>
          <w:rFonts w:asciiTheme="majorBidi" w:hAnsiTheme="majorBidi" w:cstheme="majorBidi"/>
          <w:sz w:val="24"/>
          <w:szCs w:val="24"/>
        </w:rPr>
        <w:t xml:space="preserve">BAB IV : Analisis </w:t>
      </w:r>
      <w:r>
        <w:rPr>
          <w:rFonts w:asciiTheme="majorBidi" w:hAnsiTheme="majorBidi" w:cstheme="majorBidi"/>
          <w:sz w:val="24"/>
          <w:szCs w:val="24"/>
        </w:rPr>
        <w:t>Strategi Dakwah TPQ Raudlataul                          Amanah 02</w:t>
      </w:r>
    </w:p>
    <w:p w:rsidR="002D27BE" w:rsidRDefault="002D27BE" w:rsidP="002D27BE">
      <w:pPr>
        <w:pStyle w:val="ListParagraph"/>
        <w:spacing w:line="360" w:lineRule="auto"/>
        <w:ind w:left="2940"/>
        <w:jc w:val="both"/>
        <w:rPr>
          <w:rFonts w:asciiTheme="majorBidi" w:hAnsiTheme="majorBidi" w:cstheme="majorBidi"/>
          <w:sz w:val="24"/>
          <w:szCs w:val="24"/>
        </w:rPr>
      </w:pPr>
      <w:r>
        <w:rPr>
          <w:rFonts w:asciiTheme="majorBidi" w:hAnsiTheme="majorBidi" w:cstheme="majorBidi"/>
          <w:sz w:val="24"/>
          <w:szCs w:val="24"/>
        </w:rPr>
        <w:t xml:space="preserve">Berisi analisis strategi dakwah di TPQ Raudlatul Amanah 02 yang meliputi analisis pelaksanaan strategi dakwah TPQ Raudlatul Amanah 02, di bidang keagamaan, pendidikan dan masyarakat. </w:t>
      </w:r>
    </w:p>
    <w:p w:rsidR="002D27BE" w:rsidRDefault="002D27BE" w:rsidP="002D27BE">
      <w:pPr>
        <w:pStyle w:val="ListParagraph"/>
        <w:spacing w:line="360" w:lineRule="auto"/>
        <w:ind w:left="2160"/>
        <w:jc w:val="both"/>
        <w:rPr>
          <w:rFonts w:asciiTheme="majorBidi" w:hAnsiTheme="majorBidi" w:cstheme="majorBidi"/>
          <w:sz w:val="24"/>
          <w:szCs w:val="24"/>
        </w:rPr>
      </w:pPr>
      <w:r w:rsidRPr="006F1782">
        <w:rPr>
          <w:rFonts w:asciiTheme="majorBidi" w:hAnsiTheme="majorBidi" w:cstheme="majorBidi"/>
          <w:sz w:val="24"/>
          <w:szCs w:val="24"/>
        </w:rPr>
        <w:t xml:space="preserve">BAB V : Penutup, </w:t>
      </w:r>
    </w:p>
    <w:p w:rsidR="002D27BE" w:rsidRPr="006F1782" w:rsidRDefault="002D27BE" w:rsidP="002D27BE">
      <w:pPr>
        <w:pStyle w:val="ListParagraph"/>
        <w:spacing w:line="360" w:lineRule="auto"/>
        <w:ind w:left="2940"/>
        <w:jc w:val="both"/>
        <w:rPr>
          <w:rFonts w:asciiTheme="majorBidi" w:hAnsiTheme="majorBidi" w:cstheme="majorBidi"/>
          <w:sz w:val="24"/>
          <w:szCs w:val="24"/>
        </w:rPr>
      </w:pPr>
      <w:r w:rsidRPr="006F1782">
        <w:rPr>
          <w:rFonts w:asciiTheme="majorBidi" w:hAnsiTheme="majorBidi" w:cstheme="majorBidi"/>
          <w:sz w:val="24"/>
          <w:szCs w:val="24"/>
        </w:rPr>
        <w:t>berisi tentang kesimpulan dari penelitian dan saran yang berhubungan dengan pembahasan.</w:t>
      </w:r>
    </w:p>
    <w:p w:rsidR="002D27BE" w:rsidRDefault="002D27BE" w:rsidP="002D27BE">
      <w:pPr>
        <w:pStyle w:val="ListParagraph"/>
        <w:spacing w:after="0" w:line="360" w:lineRule="auto"/>
        <w:jc w:val="both"/>
        <w:rPr>
          <w:rFonts w:asciiTheme="majorBidi" w:hAnsiTheme="majorBidi" w:cstheme="majorBidi"/>
          <w:sz w:val="24"/>
          <w:szCs w:val="24"/>
        </w:rPr>
      </w:pPr>
    </w:p>
    <w:p w:rsidR="002D27BE" w:rsidRDefault="002D27BE" w:rsidP="002D27BE">
      <w:pPr>
        <w:pStyle w:val="ListParagraph"/>
        <w:spacing w:after="0" w:line="360" w:lineRule="auto"/>
        <w:jc w:val="both"/>
        <w:rPr>
          <w:rFonts w:asciiTheme="majorBidi" w:hAnsiTheme="majorBidi" w:cstheme="majorBidi"/>
          <w:sz w:val="24"/>
          <w:szCs w:val="24"/>
        </w:rPr>
      </w:pPr>
    </w:p>
    <w:p w:rsidR="002D27BE" w:rsidRDefault="002D27BE" w:rsidP="002D27BE">
      <w:pPr>
        <w:pStyle w:val="ListParagraph"/>
        <w:spacing w:after="0" w:line="360" w:lineRule="auto"/>
        <w:jc w:val="both"/>
        <w:rPr>
          <w:rFonts w:asciiTheme="majorBidi" w:hAnsiTheme="majorBidi" w:cstheme="majorBidi"/>
          <w:sz w:val="24"/>
          <w:szCs w:val="24"/>
        </w:rPr>
      </w:pPr>
    </w:p>
    <w:p w:rsidR="002D27BE" w:rsidRDefault="002D27BE" w:rsidP="00E60A7D">
      <w:pPr>
        <w:spacing w:line="360" w:lineRule="auto"/>
        <w:jc w:val="both"/>
        <w:rPr>
          <w:rFonts w:asciiTheme="majorBidi" w:hAnsiTheme="majorBidi" w:cstheme="majorBidi"/>
          <w:sz w:val="24"/>
          <w:szCs w:val="24"/>
        </w:rPr>
      </w:pPr>
    </w:p>
    <w:p w:rsidR="002D27BE" w:rsidRDefault="002D27BE" w:rsidP="00E60A7D">
      <w:pPr>
        <w:spacing w:line="360" w:lineRule="auto"/>
        <w:jc w:val="both"/>
        <w:rPr>
          <w:rFonts w:asciiTheme="majorBidi" w:hAnsiTheme="majorBidi" w:cstheme="majorBidi"/>
          <w:sz w:val="24"/>
          <w:szCs w:val="24"/>
        </w:rPr>
      </w:pPr>
    </w:p>
    <w:p w:rsidR="00120C2A" w:rsidRDefault="00120C2A" w:rsidP="00E60A7D">
      <w:pPr>
        <w:spacing w:line="360" w:lineRule="auto"/>
        <w:jc w:val="both"/>
        <w:rPr>
          <w:rFonts w:asciiTheme="majorBidi" w:hAnsiTheme="majorBidi" w:cstheme="majorBidi"/>
          <w:sz w:val="24"/>
          <w:szCs w:val="24"/>
        </w:rPr>
      </w:pPr>
    </w:p>
    <w:p w:rsidR="00120C2A" w:rsidRDefault="00120C2A" w:rsidP="00E60A7D">
      <w:pPr>
        <w:spacing w:line="360" w:lineRule="auto"/>
        <w:jc w:val="both"/>
        <w:rPr>
          <w:rFonts w:asciiTheme="majorBidi" w:hAnsiTheme="majorBidi" w:cstheme="majorBidi"/>
          <w:sz w:val="24"/>
          <w:szCs w:val="24"/>
        </w:rPr>
      </w:pPr>
    </w:p>
    <w:p w:rsidR="009E68B1" w:rsidRDefault="009E68B1" w:rsidP="00E60A7D">
      <w:pPr>
        <w:spacing w:line="360" w:lineRule="auto"/>
        <w:jc w:val="both"/>
        <w:rPr>
          <w:rFonts w:asciiTheme="majorBidi" w:hAnsiTheme="majorBidi" w:cstheme="majorBidi"/>
          <w:sz w:val="24"/>
          <w:szCs w:val="24"/>
        </w:rPr>
      </w:pPr>
    </w:p>
    <w:p w:rsidR="002E3923" w:rsidRDefault="002E3923" w:rsidP="00E60A7D">
      <w:pPr>
        <w:spacing w:line="360" w:lineRule="auto"/>
        <w:jc w:val="both"/>
        <w:rPr>
          <w:rFonts w:asciiTheme="majorBidi" w:hAnsiTheme="majorBidi" w:cstheme="majorBidi"/>
          <w:sz w:val="24"/>
          <w:szCs w:val="24"/>
        </w:rPr>
      </w:pPr>
    </w:p>
    <w:p w:rsidR="009E68B1" w:rsidRDefault="00FF37F7" w:rsidP="004F2DF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FF37F7" w:rsidRDefault="00FF37F7" w:rsidP="004F2DF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LANDASAN TEORI</w:t>
      </w:r>
    </w:p>
    <w:p w:rsidR="002E2822" w:rsidRDefault="00FF37F7" w:rsidP="003E0C67">
      <w:pPr>
        <w:pStyle w:val="ListParagraph"/>
        <w:numPr>
          <w:ilvl w:val="0"/>
          <w:numId w:val="12"/>
        </w:numPr>
        <w:spacing w:after="0" w:line="360" w:lineRule="auto"/>
        <w:jc w:val="both"/>
        <w:rPr>
          <w:rFonts w:asciiTheme="majorBidi" w:hAnsiTheme="majorBidi" w:cstheme="majorBidi"/>
          <w:b/>
          <w:bCs/>
          <w:sz w:val="24"/>
          <w:szCs w:val="24"/>
        </w:rPr>
      </w:pPr>
      <w:r w:rsidRPr="002E2822">
        <w:rPr>
          <w:rFonts w:asciiTheme="majorBidi" w:hAnsiTheme="majorBidi" w:cstheme="majorBidi"/>
          <w:b/>
          <w:bCs/>
          <w:sz w:val="24"/>
          <w:szCs w:val="24"/>
        </w:rPr>
        <w:t>Strategi Dakwah</w:t>
      </w:r>
    </w:p>
    <w:p w:rsidR="002E2822" w:rsidRDefault="00FF37F7" w:rsidP="003E0C67">
      <w:pPr>
        <w:pStyle w:val="ListParagraph"/>
        <w:numPr>
          <w:ilvl w:val="0"/>
          <w:numId w:val="13"/>
        </w:numPr>
        <w:spacing w:after="0" w:line="360" w:lineRule="auto"/>
        <w:jc w:val="both"/>
        <w:rPr>
          <w:rFonts w:asciiTheme="majorBidi" w:hAnsiTheme="majorBidi" w:cstheme="majorBidi"/>
          <w:b/>
          <w:bCs/>
          <w:sz w:val="24"/>
          <w:szCs w:val="24"/>
        </w:rPr>
      </w:pPr>
      <w:r w:rsidRPr="002E2822">
        <w:rPr>
          <w:rFonts w:asciiTheme="majorBidi" w:hAnsiTheme="majorBidi" w:cstheme="majorBidi"/>
          <w:b/>
          <w:bCs/>
          <w:sz w:val="24"/>
          <w:szCs w:val="24"/>
        </w:rPr>
        <w:t xml:space="preserve">Pengertian Strategi Dakwah </w:t>
      </w:r>
    </w:p>
    <w:p w:rsidR="002E2822" w:rsidRDefault="00FF37F7" w:rsidP="002E2822">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 xml:space="preserve">Arsyad dikutip Dedy Susanto Istilah strategi secara etimologi berasal dari bahasa Yunani “Stratego” yang berarti merencanakan pemusnahan musuh lewat penggunaan sumber- sumber yang efektif. Adams dikutip  Dedy Susanto strategi sering diidentikkan dengan taktik yang secara bahasa dapat diartikan sebagai </w:t>
      </w:r>
      <w:r w:rsidRPr="002E2822">
        <w:rPr>
          <w:rFonts w:asciiTheme="majorBidi" w:hAnsiTheme="majorBidi" w:cstheme="majorBidi"/>
          <w:i/>
          <w:iCs/>
          <w:sz w:val="24"/>
          <w:szCs w:val="24"/>
        </w:rPr>
        <w:t>“Corcerning the movement of organisms in respons to external stimulus”.</w:t>
      </w:r>
      <w:r w:rsidRPr="002E2822">
        <w:rPr>
          <w:rFonts w:asciiTheme="majorBidi" w:hAnsiTheme="majorBidi" w:cstheme="majorBidi"/>
          <w:sz w:val="24"/>
          <w:szCs w:val="24"/>
        </w:rPr>
        <w:t xml:space="preserve"> Suatu strategi mempunyai dasar- dasar atau skema untuk mencapai sasaran yang dituju, jadi pada dasarnya strategi merupakan alat untuk mencapai tujuan.</w:t>
      </w:r>
    </w:p>
    <w:p w:rsidR="002E2822" w:rsidRDefault="00FF37F7" w:rsidP="00D8097F">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K. Andrew dikutip Mudrajat Kuncoro dalam buku Dedy Susanto mengatakan bahwa strategi adalah pola sasaran, tujuan dan kebijakan umum untuk meraih tujuan yang telah ditetapkan. Strategi dalam masalah organisasi ditentukan oleh tujuan yang diinginkan, serta kondisi yang ingin tercipta. Strategi yang dipakai dalam memecahkan persoalan tertentu pasti berbeda dengan strategi yang diterapkan untuk memecahkan persoalan lain. Dari beberapa pengertian straegi diatas. Jadi strategi merupakan konsep atau kerangka berpikir, sedangkan metode merupakan penerapan konsep tersebut. (Susanto, 2012:32-33)</w:t>
      </w:r>
    </w:p>
    <w:p w:rsidR="002E2822" w:rsidRDefault="00FF37F7" w:rsidP="002E2822">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 xml:space="preserve">Menurut Pimay, 2005: 59 yang dikutip Dedy Susanto Strategi bisa tercipta sebagai cara dan daya upaya untuk menghadapi sasaran tertentu agar memperoleh hasil yang diharapkan secara maksimal. Jika strategi dikaitkan dengan dakwah dapat diartikan sebagai proses menentukan cara dan daya upaya untuk menghadapi sasaran dakwah dalam situasi dan kondisi tertentu guna mencapai tujuan dakwah secara optimal. Dengan kata </w:t>
      </w:r>
      <w:r w:rsidRPr="002E2822">
        <w:rPr>
          <w:rFonts w:asciiTheme="majorBidi" w:hAnsiTheme="majorBidi" w:cstheme="majorBidi"/>
          <w:sz w:val="24"/>
          <w:szCs w:val="24"/>
        </w:rPr>
        <w:lastRenderedPageBreak/>
        <w:t>lain strategi dalam dakwah ialah siasat, taktik yang ditempuh dalam mencapai tujuan dakwah.(Susanto, 2012:33)</w:t>
      </w:r>
    </w:p>
    <w:p w:rsidR="002E2822" w:rsidRDefault="00FF37F7" w:rsidP="002E2822">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Strategi dakwah adalah suatu upaya yang dilakukan dalam rangka untuk memilih cara terbaik mencapai tujuan dakwah. Upaya yang dilakukan tentu dengan melihat pada efektifitasnya dan kemungkinan risiko yang harus dihadapi da’i. Seorang da’i harus mempunyai strategi dakwah dalam seruan dan ajakan dakwah kepada mad’u, sesuai kondisi dan situasi (ruang dan waktu) yang akan dihadapi, untuk mencapai efektifitas atau mencapai tujuan, adanya strategi dakwah  untuk mempermudah komu</w:t>
      </w:r>
      <w:r w:rsidR="0029395B">
        <w:rPr>
          <w:rFonts w:asciiTheme="majorBidi" w:hAnsiTheme="majorBidi" w:cstheme="majorBidi"/>
          <w:sz w:val="24"/>
          <w:szCs w:val="24"/>
        </w:rPr>
        <w:t>n</w:t>
      </w:r>
      <w:r w:rsidRPr="002E2822">
        <w:rPr>
          <w:rFonts w:asciiTheme="majorBidi" w:hAnsiTheme="majorBidi" w:cstheme="majorBidi"/>
          <w:sz w:val="24"/>
          <w:szCs w:val="24"/>
        </w:rPr>
        <w:t>ikasi secara sadar dari subjek dakwah pada objek dakwah atau mad’u atau khlayak umum.</w:t>
      </w:r>
    </w:p>
    <w:p w:rsidR="002E2822" w:rsidRPr="008F09EF" w:rsidRDefault="00FF37F7" w:rsidP="003E0C67">
      <w:pPr>
        <w:pStyle w:val="ListParagraph"/>
        <w:numPr>
          <w:ilvl w:val="0"/>
          <w:numId w:val="13"/>
        </w:numPr>
        <w:spacing w:after="0" w:line="360" w:lineRule="auto"/>
        <w:jc w:val="both"/>
        <w:rPr>
          <w:rFonts w:asciiTheme="majorBidi" w:hAnsiTheme="majorBidi" w:cstheme="majorBidi"/>
          <w:b/>
          <w:bCs/>
          <w:sz w:val="24"/>
          <w:szCs w:val="24"/>
        </w:rPr>
      </w:pPr>
      <w:r w:rsidRPr="008F09EF">
        <w:rPr>
          <w:rFonts w:asciiTheme="majorBidi" w:hAnsiTheme="majorBidi" w:cstheme="majorBidi"/>
          <w:b/>
          <w:bCs/>
          <w:sz w:val="24"/>
          <w:szCs w:val="24"/>
        </w:rPr>
        <w:t>Azas-Azas Strategi Dakwah</w:t>
      </w:r>
    </w:p>
    <w:p w:rsidR="002E2822" w:rsidRDefault="00FF37F7" w:rsidP="002E2822">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Strategi dakwah Islam sebaiknya dirancang untuk lebih memberikan tekanan pada usaha-usaha pemberdayaan umat, baik pemberdayaann ekonomi, politik, budaya maupun pendidikan. Karena itu menurut syukir strategi dakwah yang baik harus memperhatikan beberapa azas sebagai berikut:</w:t>
      </w:r>
    </w:p>
    <w:p w:rsidR="002E2822" w:rsidRDefault="00FF37F7" w:rsidP="003E0C67">
      <w:pPr>
        <w:pStyle w:val="ListParagraph"/>
        <w:numPr>
          <w:ilvl w:val="0"/>
          <w:numId w:val="14"/>
        </w:numPr>
        <w:spacing w:after="0" w:line="360" w:lineRule="auto"/>
        <w:jc w:val="both"/>
        <w:rPr>
          <w:rFonts w:asciiTheme="majorBidi" w:hAnsiTheme="majorBidi" w:cstheme="majorBidi"/>
          <w:sz w:val="24"/>
          <w:szCs w:val="24"/>
        </w:rPr>
      </w:pPr>
      <w:r w:rsidRPr="002E2822">
        <w:rPr>
          <w:rFonts w:asciiTheme="majorBidi" w:hAnsiTheme="majorBidi" w:cstheme="majorBidi"/>
          <w:sz w:val="24"/>
          <w:szCs w:val="24"/>
        </w:rPr>
        <w:t>Azas Filosofi : Azas ini terutama membicarakan masalah yang erat hubungannya dengan tujuan- tujuan yang hendak dicapai dalam proses atau dalam aktifitas dakwah</w:t>
      </w:r>
    </w:p>
    <w:p w:rsidR="002E2822" w:rsidRDefault="00FF37F7" w:rsidP="003E0C67">
      <w:pPr>
        <w:pStyle w:val="ListParagraph"/>
        <w:numPr>
          <w:ilvl w:val="0"/>
          <w:numId w:val="14"/>
        </w:numPr>
        <w:spacing w:after="0" w:line="360" w:lineRule="auto"/>
        <w:jc w:val="both"/>
        <w:rPr>
          <w:rFonts w:asciiTheme="majorBidi" w:hAnsiTheme="majorBidi" w:cstheme="majorBidi"/>
          <w:sz w:val="24"/>
          <w:szCs w:val="24"/>
        </w:rPr>
      </w:pPr>
      <w:r w:rsidRPr="002E2822">
        <w:rPr>
          <w:rFonts w:asciiTheme="majorBidi" w:hAnsiTheme="majorBidi" w:cstheme="majorBidi"/>
          <w:sz w:val="24"/>
          <w:szCs w:val="24"/>
        </w:rPr>
        <w:t>Azas kemampuan dan keahlian Dai (achievement and professional)</w:t>
      </w:r>
    </w:p>
    <w:p w:rsidR="002E2822" w:rsidRDefault="00FF37F7" w:rsidP="003E0C67">
      <w:pPr>
        <w:pStyle w:val="ListParagraph"/>
        <w:numPr>
          <w:ilvl w:val="0"/>
          <w:numId w:val="14"/>
        </w:numPr>
        <w:spacing w:after="0" w:line="360" w:lineRule="auto"/>
        <w:jc w:val="both"/>
        <w:rPr>
          <w:rFonts w:asciiTheme="majorBidi" w:hAnsiTheme="majorBidi" w:cstheme="majorBidi"/>
          <w:sz w:val="24"/>
          <w:szCs w:val="24"/>
        </w:rPr>
      </w:pPr>
      <w:r w:rsidRPr="002E2822">
        <w:rPr>
          <w:rFonts w:asciiTheme="majorBidi" w:hAnsiTheme="majorBidi" w:cstheme="majorBidi"/>
          <w:sz w:val="24"/>
          <w:szCs w:val="24"/>
        </w:rPr>
        <w:t>Azas Sosiologis: azas  ini membahas masalah- masalah yang berkaitan dengan situasi dan kondisi sasaran dakwah. Misalnya: politik pemerintah setempat, mayoritas agama di daerah setempat, filosofis sasaran dakwah, sosio kultural sasaran dakwah dan sebagainya</w:t>
      </w:r>
    </w:p>
    <w:p w:rsidR="00FF37F7" w:rsidRPr="002E2822" w:rsidRDefault="00FF37F7" w:rsidP="003E0C67">
      <w:pPr>
        <w:pStyle w:val="ListParagraph"/>
        <w:numPr>
          <w:ilvl w:val="0"/>
          <w:numId w:val="14"/>
        </w:numPr>
        <w:spacing w:after="0" w:line="360" w:lineRule="auto"/>
        <w:jc w:val="both"/>
        <w:rPr>
          <w:rFonts w:asciiTheme="majorBidi" w:hAnsiTheme="majorBidi" w:cstheme="majorBidi"/>
          <w:sz w:val="24"/>
          <w:szCs w:val="24"/>
        </w:rPr>
      </w:pPr>
      <w:r w:rsidRPr="002E2822">
        <w:rPr>
          <w:rFonts w:asciiTheme="majorBidi" w:hAnsiTheme="majorBidi" w:cstheme="majorBidi"/>
          <w:sz w:val="24"/>
          <w:szCs w:val="24"/>
        </w:rPr>
        <w:t>Azas Psychologism: Azas ini membahas masalah yang erat hubungannya dengan kejiwaan manusia. (Syukir, 1983:32)</w:t>
      </w:r>
    </w:p>
    <w:p w:rsidR="00FF37F7" w:rsidRPr="006F1782" w:rsidRDefault="00FF37F7" w:rsidP="002E2822">
      <w:pPr>
        <w:pStyle w:val="ListParagraph"/>
        <w:spacing w:after="0" w:line="360" w:lineRule="auto"/>
        <w:ind w:left="1440" w:firstLine="360"/>
        <w:jc w:val="both"/>
        <w:rPr>
          <w:rFonts w:asciiTheme="majorBidi" w:hAnsiTheme="majorBidi" w:cstheme="majorBidi"/>
          <w:sz w:val="24"/>
          <w:szCs w:val="24"/>
        </w:rPr>
      </w:pPr>
      <w:r w:rsidRPr="006F1782">
        <w:rPr>
          <w:rFonts w:asciiTheme="majorBidi" w:hAnsiTheme="majorBidi" w:cstheme="majorBidi"/>
          <w:sz w:val="24"/>
          <w:szCs w:val="24"/>
        </w:rPr>
        <w:lastRenderedPageBreak/>
        <w:t>Maka dari itu Azas- azas strategi dakwah mengarah pada tercapainya tujuan dari dakwah yang terkait dengan kemanusiaan dan hubungannya dengan sesama manusia dalam menjelaskan dakwahnnya.</w:t>
      </w:r>
    </w:p>
    <w:p w:rsidR="002E2822" w:rsidRDefault="00FF37F7" w:rsidP="003E0C67">
      <w:pPr>
        <w:pStyle w:val="ListParagraph"/>
        <w:numPr>
          <w:ilvl w:val="0"/>
          <w:numId w:val="13"/>
        </w:numPr>
        <w:spacing w:after="0" w:line="360" w:lineRule="auto"/>
        <w:jc w:val="both"/>
        <w:rPr>
          <w:rFonts w:asciiTheme="majorBidi" w:hAnsiTheme="majorBidi" w:cstheme="majorBidi"/>
          <w:b/>
          <w:bCs/>
          <w:sz w:val="24"/>
          <w:szCs w:val="24"/>
        </w:rPr>
      </w:pPr>
      <w:r w:rsidRPr="002A237A">
        <w:rPr>
          <w:rFonts w:asciiTheme="majorBidi" w:hAnsiTheme="majorBidi" w:cstheme="majorBidi"/>
          <w:b/>
          <w:bCs/>
          <w:sz w:val="24"/>
          <w:szCs w:val="24"/>
        </w:rPr>
        <w:t>Jenis Strategi Dakwah</w:t>
      </w:r>
    </w:p>
    <w:p w:rsidR="002E2822" w:rsidRDefault="00FF37F7" w:rsidP="002E2822">
      <w:pPr>
        <w:pStyle w:val="ListParagraph"/>
        <w:spacing w:after="0" w:line="360" w:lineRule="auto"/>
        <w:ind w:left="1440" w:firstLine="720"/>
        <w:jc w:val="both"/>
        <w:rPr>
          <w:rFonts w:asciiTheme="majorBidi" w:hAnsiTheme="majorBidi" w:cstheme="majorBidi"/>
          <w:sz w:val="24"/>
          <w:szCs w:val="24"/>
        </w:rPr>
      </w:pPr>
      <w:r w:rsidRPr="002E2822">
        <w:rPr>
          <w:rFonts w:asciiTheme="majorBidi" w:hAnsiTheme="majorBidi" w:cstheme="majorBidi"/>
          <w:sz w:val="24"/>
          <w:szCs w:val="24"/>
        </w:rPr>
        <w:t>Faktor penunjang dalam keberhasilan dakwah sangat diperlukan salah satunya strategi dakwah yang tepat sehingga dakwah Islam mengena dalam sasaran. Pada era globalisasi dan era informasi saat ini diperlukan penerapan dakwah yang dapat menjangkau dan mengimbangi kemajuan teknologi tersebut, maka itu dakwah harus dikembangkan melalui strategi pendekatan. Penerapan menghasilkan dakwah yang tepat (Amin, 2009:100).</w:t>
      </w:r>
    </w:p>
    <w:p w:rsidR="009B544E" w:rsidRDefault="00242130" w:rsidP="00E86E71">
      <w:pPr>
        <w:pStyle w:val="ListParagraph"/>
        <w:spacing w:after="0" w:line="360" w:lineRule="auto"/>
        <w:ind w:left="1440" w:firstLine="720"/>
        <w:jc w:val="both"/>
        <w:rPr>
          <w:rFonts w:asciiTheme="majorBidi" w:hAnsiTheme="majorBidi" w:cstheme="majorBidi"/>
          <w:sz w:val="24"/>
          <w:szCs w:val="24"/>
        </w:rPr>
      </w:pPr>
      <w:r w:rsidRPr="00242130">
        <w:rPr>
          <w:rFonts w:asciiTheme="majorBidi" w:hAnsiTheme="majorBidi" w:cstheme="majorBidi"/>
          <w:sz w:val="24"/>
          <w:szCs w:val="24"/>
        </w:rPr>
        <w:t xml:space="preserve">Berkaitan dengan perubahan masyarakat yang berlangsung di era globalisasi, maka perlu dikembangkan strategi dakwah Islam sebagai </w:t>
      </w:r>
      <w:r>
        <w:rPr>
          <w:rFonts w:asciiTheme="majorBidi" w:hAnsiTheme="majorBidi" w:cstheme="majorBidi"/>
          <w:sz w:val="24"/>
          <w:szCs w:val="24"/>
        </w:rPr>
        <w:t>berikut</w:t>
      </w:r>
      <w:r w:rsidR="009B544E">
        <w:rPr>
          <w:rFonts w:asciiTheme="majorBidi" w:hAnsiTheme="majorBidi" w:cstheme="majorBidi"/>
          <w:sz w:val="24"/>
          <w:szCs w:val="24"/>
        </w:rPr>
        <w:t>:</w:t>
      </w:r>
    </w:p>
    <w:p w:rsidR="009B544E" w:rsidRDefault="00242130" w:rsidP="00E86E71">
      <w:pPr>
        <w:pStyle w:val="ListParagraph"/>
        <w:spacing w:after="0" w:line="360" w:lineRule="auto"/>
        <w:ind w:left="1440" w:firstLine="720"/>
        <w:jc w:val="both"/>
        <w:rPr>
          <w:rFonts w:asciiTheme="majorBidi" w:hAnsiTheme="majorBidi" w:cstheme="majorBidi"/>
          <w:sz w:val="24"/>
          <w:szCs w:val="24"/>
        </w:rPr>
      </w:pPr>
      <w:r w:rsidRPr="009B544E">
        <w:rPr>
          <w:rFonts w:asciiTheme="majorBidi" w:hAnsiTheme="majorBidi" w:cstheme="majorBidi"/>
          <w:i/>
          <w:iCs/>
          <w:sz w:val="24"/>
          <w:szCs w:val="24"/>
        </w:rPr>
        <w:t>Pertama,</w:t>
      </w:r>
      <w:r w:rsidRPr="00242130">
        <w:rPr>
          <w:rFonts w:asciiTheme="majorBidi" w:hAnsiTheme="majorBidi" w:cstheme="majorBidi"/>
          <w:sz w:val="24"/>
          <w:szCs w:val="24"/>
        </w:rPr>
        <w:t xml:space="preserve"> meletakkan paradigma tauhid dalam dakwah. Pada dasarnya dakwah merupakan usaha penyampaian risalah tauhid yang memperjuangkan nilai-nilai kemanusiaan yang universal (egaliter, keadilan dan kemerdekaan). Dakwah berusaha mengembangkan fitrah dan kehanifan manusia agar mampu memahami hakekat hidup yang berasal </w:t>
      </w:r>
      <w:r w:rsidRPr="00D11C0A">
        <w:rPr>
          <w:rFonts w:asciiTheme="majorBidi" w:hAnsiTheme="majorBidi" w:cstheme="majorBidi"/>
          <w:sz w:val="24"/>
          <w:szCs w:val="24"/>
        </w:rPr>
        <w:t xml:space="preserve">dari Allah dan akan kembali kepada-Nya. Dengan mengembangkan potensi atau fitrah dan kedhaifan manusia, maka dakwah tidak lain merupakan suatu proses memanusiakan manusia dalam proses transformasi sosio-kultural yang membentuk ekosistem kehidupan. Karena itu, tauhid merupakan kekuatan paradigmatis dalam teologi dakwah yang akan memperkuat strategi dakwah. </w:t>
      </w:r>
    </w:p>
    <w:p w:rsidR="00D11C0A" w:rsidRPr="00E86E71" w:rsidRDefault="00242130" w:rsidP="00E86E71">
      <w:pPr>
        <w:pStyle w:val="ListParagraph"/>
        <w:spacing w:after="0" w:line="360" w:lineRule="auto"/>
        <w:ind w:left="1440" w:firstLine="720"/>
        <w:jc w:val="both"/>
        <w:rPr>
          <w:rFonts w:asciiTheme="majorBidi" w:hAnsiTheme="majorBidi" w:cstheme="majorBidi"/>
          <w:sz w:val="24"/>
          <w:szCs w:val="24"/>
        </w:rPr>
      </w:pPr>
      <w:r w:rsidRPr="009B544E">
        <w:rPr>
          <w:rFonts w:asciiTheme="majorBidi" w:hAnsiTheme="majorBidi" w:cstheme="majorBidi"/>
          <w:i/>
          <w:iCs/>
          <w:sz w:val="24"/>
          <w:szCs w:val="24"/>
        </w:rPr>
        <w:t>Kedua</w:t>
      </w:r>
      <w:r w:rsidRPr="00D11C0A">
        <w:rPr>
          <w:rFonts w:asciiTheme="majorBidi" w:hAnsiTheme="majorBidi" w:cstheme="majorBidi"/>
          <w:sz w:val="24"/>
          <w:szCs w:val="24"/>
        </w:rPr>
        <w:t xml:space="preserve">, perubahan masyarakat berimplikasi pada perubahan paradigmatik pemahaman agama. Dakwah sebagai gerakan transformasi sosial sering dihadapkan pada kendala-kendala kemapanan keberagamaan </w:t>
      </w:r>
      <w:r w:rsidRPr="00E86E71">
        <w:rPr>
          <w:rFonts w:asciiTheme="majorBidi" w:hAnsiTheme="majorBidi" w:cstheme="majorBidi"/>
          <w:sz w:val="24"/>
          <w:szCs w:val="24"/>
        </w:rPr>
        <w:t xml:space="preserve">seolah-olah sudah merupakan standar </w:t>
      </w:r>
      <w:r w:rsidRPr="00E86E71">
        <w:rPr>
          <w:rFonts w:asciiTheme="majorBidi" w:hAnsiTheme="majorBidi" w:cstheme="majorBidi"/>
          <w:sz w:val="24"/>
          <w:szCs w:val="24"/>
        </w:rPr>
        <w:lastRenderedPageBreak/>
        <w:t>keagamaan yang final sebagaimana agama Allah. Pemahaman agama yang terialu eksoteris dalam memahami</w:t>
      </w:r>
      <w:r w:rsidR="00D11C0A" w:rsidRPr="00E86E71">
        <w:rPr>
          <w:rFonts w:asciiTheme="majorBidi" w:hAnsiTheme="majorBidi" w:cstheme="majorBidi"/>
          <w:sz w:val="24"/>
          <w:szCs w:val="24"/>
        </w:rPr>
        <w:t xml:space="preserve"> gejala-gejala kehidupan dapat menghambat pemecahan masalah sosial yang dihadapi oleh para juru dakwah itu sendiri. Oleh karena itu, diperlukan pemikiran inovatif yang dapat mengubah kemapanan pemahaman agama dari pemahaman yang tertutup menuju pemahaman keagamaan yang terbuka. </w:t>
      </w:r>
    </w:p>
    <w:p w:rsidR="00242130" w:rsidRPr="0051214F" w:rsidRDefault="00D11C0A" w:rsidP="00F241E2">
      <w:pPr>
        <w:pStyle w:val="ListParagraph"/>
        <w:spacing w:after="0" w:line="360" w:lineRule="auto"/>
        <w:ind w:left="1440" w:firstLine="720"/>
        <w:jc w:val="both"/>
        <w:rPr>
          <w:rFonts w:asciiTheme="majorBidi" w:hAnsiTheme="majorBidi" w:cstheme="majorBidi"/>
          <w:sz w:val="24"/>
          <w:szCs w:val="24"/>
        </w:rPr>
      </w:pPr>
      <w:r w:rsidRPr="0051214F">
        <w:rPr>
          <w:rFonts w:asciiTheme="majorBidi" w:hAnsiTheme="majorBidi" w:cstheme="majorBidi"/>
          <w:i/>
          <w:iCs/>
          <w:sz w:val="24"/>
          <w:szCs w:val="24"/>
        </w:rPr>
        <w:t>Ketiga</w:t>
      </w:r>
      <w:r w:rsidRPr="0051214F">
        <w:rPr>
          <w:rFonts w:asciiTheme="majorBidi" w:hAnsiTheme="majorBidi" w:cstheme="majorBidi"/>
          <w:sz w:val="24"/>
          <w:szCs w:val="24"/>
        </w:rPr>
        <w:t>, strategi yang imperatif dalam dakwah. Dakwah Islam berorientasi pada upaya amar ma'ruf dan nahi munkar. Dalam hal ini, dakwah tidak dipahami secara sempit sebagai kegiatan yang identik dengan pengajian umum atau memberikan ceramah di atas podium, lebih dari itu esensi dakwah sebetulnya adalah segala bentuk kegiatan yang mengandung unsur amar ma'ruf dan nahi munkar (Pimay, 2005: 52).</w:t>
      </w:r>
    </w:p>
    <w:p w:rsidR="002E2822" w:rsidRPr="0051214F" w:rsidRDefault="00FF37F7" w:rsidP="002E2822">
      <w:pPr>
        <w:pStyle w:val="ListParagraph"/>
        <w:spacing w:after="0" w:line="360" w:lineRule="auto"/>
        <w:ind w:left="1440" w:firstLine="720"/>
        <w:jc w:val="both"/>
        <w:rPr>
          <w:rFonts w:asciiTheme="majorBidi" w:hAnsiTheme="majorBidi" w:cstheme="majorBidi"/>
          <w:sz w:val="24"/>
          <w:szCs w:val="24"/>
        </w:rPr>
      </w:pPr>
      <w:r w:rsidRPr="0051214F">
        <w:rPr>
          <w:rFonts w:asciiTheme="majorBidi" w:hAnsiTheme="majorBidi" w:cstheme="majorBidi"/>
          <w:sz w:val="24"/>
          <w:szCs w:val="24"/>
        </w:rPr>
        <w:t>Macam- macam Strategi Dakwah menurut Al- Bayuni terbagi menjadi tiga macam yaitu:</w:t>
      </w:r>
    </w:p>
    <w:p w:rsidR="002E2822" w:rsidRPr="0051214F" w:rsidRDefault="00FF37F7" w:rsidP="003E0C67">
      <w:pPr>
        <w:pStyle w:val="ListParagraph"/>
        <w:numPr>
          <w:ilvl w:val="0"/>
          <w:numId w:val="15"/>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Strategi Sentimentil (</w:t>
      </w:r>
      <w:r w:rsidRPr="0051214F">
        <w:rPr>
          <w:rFonts w:asciiTheme="majorBidi" w:hAnsiTheme="majorBidi" w:cstheme="majorBidi"/>
          <w:i/>
          <w:iCs/>
          <w:sz w:val="24"/>
          <w:szCs w:val="24"/>
        </w:rPr>
        <w:t>al-manhaj al-‘athifi</w:t>
      </w:r>
      <w:r w:rsidRPr="0051214F">
        <w:rPr>
          <w:rFonts w:asciiTheme="majorBidi" w:hAnsiTheme="majorBidi" w:cstheme="majorBidi"/>
          <w:sz w:val="24"/>
          <w:szCs w:val="24"/>
        </w:rPr>
        <w:t xml:space="preserve">) </w:t>
      </w:r>
    </w:p>
    <w:p w:rsidR="002E2822" w:rsidRDefault="00FF37F7" w:rsidP="002E2822">
      <w:pPr>
        <w:pStyle w:val="ListParagraph"/>
        <w:spacing w:after="0" w:line="360" w:lineRule="auto"/>
        <w:ind w:left="2160" w:firstLine="720"/>
        <w:jc w:val="both"/>
        <w:rPr>
          <w:rFonts w:asciiTheme="majorBidi" w:hAnsiTheme="majorBidi" w:cstheme="majorBidi"/>
          <w:sz w:val="24"/>
          <w:szCs w:val="24"/>
        </w:rPr>
      </w:pPr>
      <w:r w:rsidRPr="002E2822">
        <w:rPr>
          <w:rFonts w:asciiTheme="majorBidi" w:hAnsiTheme="majorBidi" w:cstheme="majorBidi"/>
          <w:sz w:val="24"/>
          <w:szCs w:val="24"/>
        </w:rPr>
        <w:t>Strategi sentimentil adalah dakwah yang berfokuskan pada aspek hati serta menggerakkan perasaan dan batin. Strategi ini sesuai untuk objek dakwah yang lemah seperti: Wanita, anak- anak, orang awam, mu’alaf, anak yatim, orang miskin dan sebagainya.</w:t>
      </w:r>
    </w:p>
    <w:p w:rsidR="00FF37F7" w:rsidRPr="002E2822" w:rsidRDefault="00FF37F7" w:rsidP="002E2822">
      <w:pPr>
        <w:pStyle w:val="ListParagraph"/>
        <w:spacing w:after="0" w:line="360" w:lineRule="auto"/>
        <w:ind w:left="2160" w:firstLine="720"/>
        <w:jc w:val="both"/>
        <w:rPr>
          <w:rFonts w:asciiTheme="majorBidi" w:hAnsiTheme="majorBidi" w:cstheme="majorBidi"/>
          <w:b/>
          <w:bCs/>
          <w:sz w:val="24"/>
          <w:szCs w:val="24"/>
        </w:rPr>
      </w:pPr>
      <w:r w:rsidRPr="002E2822">
        <w:rPr>
          <w:rFonts w:asciiTheme="majorBidi" w:hAnsiTheme="majorBidi" w:cstheme="majorBidi"/>
          <w:sz w:val="24"/>
          <w:szCs w:val="24"/>
        </w:rPr>
        <w:t>Strategi ini diterapkan Rasulullah SAW saat menghadapi kaum musyrik makkah dengan menekankan aspek kemanusiaan seperti: kebersamaan, perhatian terhadap fakir miskin, kasih sayang terhadap anak yatim dan sebagainya. Dengan strategi ini kaum lemah merasa dihargai dan kaum mulia merasa dihormati.</w:t>
      </w:r>
    </w:p>
    <w:p w:rsidR="00BB4369" w:rsidRDefault="00FF37F7" w:rsidP="003E0C67">
      <w:pPr>
        <w:pStyle w:val="ListParagraph"/>
        <w:numPr>
          <w:ilvl w:val="0"/>
          <w:numId w:val="15"/>
        </w:numPr>
        <w:spacing w:after="0" w:line="360" w:lineRule="auto"/>
        <w:jc w:val="both"/>
        <w:rPr>
          <w:rFonts w:asciiTheme="majorBidi" w:hAnsiTheme="majorBidi" w:cstheme="majorBidi"/>
          <w:sz w:val="24"/>
          <w:szCs w:val="24"/>
        </w:rPr>
      </w:pPr>
      <w:r w:rsidRPr="006F1782">
        <w:rPr>
          <w:rFonts w:asciiTheme="majorBidi" w:hAnsiTheme="majorBidi" w:cstheme="majorBidi"/>
          <w:sz w:val="24"/>
          <w:szCs w:val="24"/>
        </w:rPr>
        <w:t>Strategi Rasional (</w:t>
      </w:r>
      <w:r w:rsidRPr="00BB4369">
        <w:rPr>
          <w:rFonts w:asciiTheme="majorBidi" w:hAnsiTheme="majorBidi" w:cstheme="majorBidi"/>
          <w:i/>
          <w:iCs/>
          <w:sz w:val="24"/>
          <w:szCs w:val="24"/>
        </w:rPr>
        <w:t>al-manhaj al-‘aqli</w:t>
      </w:r>
      <w:r w:rsidRPr="006F1782">
        <w:rPr>
          <w:rFonts w:asciiTheme="majorBidi" w:hAnsiTheme="majorBidi" w:cstheme="majorBidi"/>
          <w:sz w:val="24"/>
          <w:szCs w:val="24"/>
        </w:rPr>
        <w:t>)</w:t>
      </w:r>
    </w:p>
    <w:p w:rsidR="00FF37F7" w:rsidRPr="00BB4369" w:rsidRDefault="00FF37F7" w:rsidP="00BB4369">
      <w:pPr>
        <w:pStyle w:val="ListParagraph"/>
        <w:spacing w:after="0" w:line="360" w:lineRule="auto"/>
        <w:ind w:left="2160" w:firstLine="675"/>
        <w:jc w:val="both"/>
        <w:rPr>
          <w:rFonts w:asciiTheme="majorBidi" w:hAnsiTheme="majorBidi" w:cstheme="majorBidi"/>
          <w:sz w:val="24"/>
          <w:szCs w:val="24"/>
        </w:rPr>
      </w:pPr>
      <w:r w:rsidRPr="00BB4369">
        <w:rPr>
          <w:rFonts w:asciiTheme="majorBidi" w:hAnsiTheme="majorBidi" w:cstheme="majorBidi"/>
          <w:sz w:val="24"/>
          <w:szCs w:val="24"/>
        </w:rPr>
        <w:t xml:space="preserve">Strategi rasional adalah dakwah yang berfokuskan pada aspek akal pikiran. Strategi ini mendorong objek </w:t>
      </w:r>
      <w:r w:rsidRPr="00BB4369">
        <w:rPr>
          <w:rFonts w:asciiTheme="majorBidi" w:hAnsiTheme="majorBidi" w:cstheme="majorBidi"/>
          <w:sz w:val="24"/>
          <w:szCs w:val="24"/>
        </w:rPr>
        <w:lastRenderedPageBreak/>
        <w:t>dakwah untuk berfikir, merenungkan, dan mengambil pelajaran, seperti diskusi atau menampilkan contoh dan bukti sejarah.</w:t>
      </w:r>
      <w:r w:rsidR="00BB4369">
        <w:rPr>
          <w:rFonts w:asciiTheme="majorBidi" w:hAnsiTheme="majorBidi" w:cstheme="majorBidi"/>
          <w:sz w:val="24"/>
          <w:szCs w:val="24"/>
        </w:rPr>
        <w:t xml:space="preserve"> </w:t>
      </w:r>
      <w:r w:rsidRPr="00BB4369">
        <w:rPr>
          <w:rFonts w:asciiTheme="majorBidi" w:hAnsiTheme="majorBidi" w:cstheme="majorBidi"/>
          <w:sz w:val="24"/>
          <w:szCs w:val="24"/>
        </w:rPr>
        <w:t>Rasulullah menggunakan strategi ini untuk menghadapi argumentasi para pemuka yahudi.</w:t>
      </w:r>
    </w:p>
    <w:p w:rsidR="00BB4369" w:rsidRDefault="00FF37F7" w:rsidP="003E0C67">
      <w:pPr>
        <w:pStyle w:val="ListParagraph"/>
        <w:numPr>
          <w:ilvl w:val="0"/>
          <w:numId w:val="15"/>
        </w:numPr>
        <w:spacing w:after="0" w:line="360" w:lineRule="auto"/>
        <w:jc w:val="both"/>
        <w:rPr>
          <w:rFonts w:asciiTheme="majorBidi" w:hAnsiTheme="majorBidi" w:cstheme="majorBidi"/>
          <w:sz w:val="24"/>
          <w:szCs w:val="24"/>
        </w:rPr>
      </w:pPr>
      <w:r w:rsidRPr="006F1782">
        <w:rPr>
          <w:rFonts w:asciiTheme="majorBidi" w:hAnsiTheme="majorBidi" w:cstheme="majorBidi"/>
          <w:sz w:val="24"/>
          <w:szCs w:val="24"/>
        </w:rPr>
        <w:t>Strategi Indrawi (al-manhaj al-hissi)</w:t>
      </w:r>
    </w:p>
    <w:p w:rsidR="00FF37F7" w:rsidRDefault="00FF37F7" w:rsidP="00BB4369">
      <w:pPr>
        <w:pStyle w:val="ListParagraph"/>
        <w:spacing w:after="0" w:line="360" w:lineRule="auto"/>
        <w:ind w:left="2160" w:firstLine="720"/>
        <w:jc w:val="both"/>
        <w:rPr>
          <w:rFonts w:asciiTheme="majorBidi" w:hAnsiTheme="majorBidi" w:cstheme="majorBidi"/>
          <w:sz w:val="24"/>
          <w:szCs w:val="24"/>
        </w:rPr>
      </w:pPr>
      <w:r w:rsidRPr="00BB4369">
        <w:rPr>
          <w:rFonts w:asciiTheme="majorBidi" w:hAnsiTheme="majorBidi" w:cstheme="majorBidi"/>
          <w:sz w:val="24"/>
          <w:szCs w:val="24"/>
        </w:rPr>
        <w:t>Strategi indrawi juga bisa dikatakan strategi eksperimen atau strategi ilmiah, dalam strategi ini berfokuskan pada panca indra dan berpegang teguh pada hasil penelitian serta percobaan seperti: praktik keagamaan dan keteladanan. Nabi Muhammad SAW mempraktikan Islam sebagai perwujudan strategi indrawi yang disaksikan oleh sahabat. Para sahabat bisa menyaksikan mukjizat Nabi secara langsung. Seperti: terbelahnya rembulan bahkan menyaksikan malaikat jibril dalam bentuk manusia.(Yosita, 2013:24)</w:t>
      </w:r>
    </w:p>
    <w:p w:rsidR="00020D27" w:rsidRPr="00020D27" w:rsidRDefault="00B13A13" w:rsidP="00020D27">
      <w:pPr>
        <w:pStyle w:val="ListParagraph"/>
        <w:spacing w:after="0" w:line="360" w:lineRule="auto"/>
        <w:ind w:left="1440" w:firstLine="600"/>
        <w:jc w:val="both"/>
        <w:rPr>
          <w:rFonts w:asciiTheme="majorBidi" w:hAnsiTheme="majorBidi" w:cstheme="majorBidi"/>
          <w:sz w:val="24"/>
          <w:szCs w:val="24"/>
        </w:rPr>
      </w:pPr>
      <w:r>
        <w:rPr>
          <w:rFonts w:asciiTheme="majorBidi" w:hAnsiTheme="majorBidi" w:cstheme="majorBidi"/>
          <w:sz w:val="24"/>
          <w:szCs w:val="24"/>
        </w:rPr>
        <w:t>Strategi dakwah juga membutuhkan metode dakwah</w:t>
      </w:r>
      <w:r w:rsidR="00020D27">
        <w:rPr>
          <w:rFonts w:asciiTheme="majorBidi" w:hAnsiTheme="majorBidi" w:cstheme="majorBidi"/>
          <w:sz w:val="24"/>
          <w:szCs w:val="24"/>
        </w:rPr>
        <w:t xml:space="preserve"> </w:t>
      </w:r>
      <w:r w:rsidR="00020D27" w:rsidRPr="00020D27">
        <w:rPr>
          <w:rFonts w:asciiTheme="majorBidi" w:hAnsiTheme="majorBidi" w:cstheme="majorBidi"/>
          <w:sz w:val="24"/>
          <w:szCs w:val="24"/>
        </w:rPr>
        <w:t>untuk mewujudkan tujuan yang di rencanakan</w:t>
      </w:r>
      <w:r w:rsidR="00020D27">
        <w:rPr>
          <w:rFonts w:asciiTheme="majorBidi" w:hAnsiTheme="majorBidi" w:cstheme="majorBidi"/>
          <w:sz w:val="24"/>
          <w:szCs w:val="24"/>
        </w:rPr>
        <w:t>.</w:t>
      </w:r>
    </w:p>
    <w:p w:rsidR="00020D27" w:rsidRPr="00400341" w:rsidRDefault="00020D27" w:rsidP="00020D27">
      <w:pPr>
        <w:pStyle w:val="ListParagraph"/>
        <w:tabs>
          <w:tab w:val="right" w:pos="7937"/>
        </w:tabs>
        <w:spacing w:line="360" w:lineRule="auto"/>
        <w:ind w:left="1418"/>
        <w:jc w:val="both"/>
        <w:rPr>
          <w:rFonts w:asciiTheme="majorBidi" w:hAnsiTheme="majorBidi" w:cstheme="majorBidi"/>
          <w:sz w:val="24"/>
          <w:szCs w:val="24"/>
        </w:rPr>
      </w:pPr>
      <w:r w:rsidRPr="00400341">
        <w:rPr>
          <w:rFonts w:asciiTheme="majorBidi" w:hAnsiTheme="majorBidi" w:cstheme="majorBidi"/>
          <w:sz w:val="24"/>
          <w:szCs w:val="24"/>
        </w:rPr>
        <w:t>Dalam al-Qur’an surat An-Nahl ayat 125, Allah SWT berfirman:</w:t>
      </w:r>
      <w:r w:rsidRPr="00400341">
        <w:rPr>
          <w:rFonts w:asciiTheme="majorBidi" w:hAnsiTheme="majorBidi" w:cstheme="majorBidi"/>
          <w:sz w:val="24"/>
          <w:szCs w:val="24"/>
        </w:rPr>
        <w:tab/>
      </w:r>
    </w:p>
    <w:p w:rsidR="00020D27" w:rsidRPr="00400341" w:rsidRDefault="00020D27" w:rsidP="00020D27">
      <w:pPr>
        <w:autoSpaceDE w:val="0"/>
        <w:autoSpaceDN w:val="0"/>
        <w:adjustRightInd w:val="0"/>
        <w:spacing w:line="360" w:lineRule="auto"/>
        <w:ind w:left="1418"/>
        <w:jc w:val="right"/>
        <w:rPr>
          <w:rFonts w:asciiTheme="majorBidi" w:hAnsiTheme="majorBidi" w:cstheme="majorBidi"/>
          <w:sz w:val="24"/>
          <w:szCs w:val="24"/>
        </w:rPr>
      </w:pPr>
      <w:r w:rsidRPr="00400341">
        <w:rPr>
          <w:rFonts w:asciiTheme="majorBidi" w:hAnsiTheme="majorBidi" w:cstheme="majorBidi"/>
          <w:sz w:val="24"/>
          <w:szCs w:val="24"/>
          <w:rtl/>
        </w:rPr>
        <w:t>ادْعُ إِلَىٰ سَبِيلِ رَبِّكَ بِالْحِكْمَةِ وَالْمَوْعِظَةِ الْحَسَنَةِ ۖ وَجَادِلْهُمْ بِالَّتِي هِيَ أَحْسَنُ ۚ إِنَّ رَبَّكَ هُوَ أَعْلَمُ بِمَنْ ضَلَّ عَنْ سَبِيلِهِ ۖ وَهُوَ أَعْلَمُ بِالْمُهْتَدِينَ</w:t>
      </w:r>
    </w:p>
    <w:p w:rsidR="00020D27" w:rsidRDefault="00020D27" w:rsidP="00020D27">
      <w:pPr>
        <w:tabs>
          <w:tab w:val="left" w:pos="1276"/>
          <w:tab w:val="left" w:pos="1701"/>
          <w:tab w:val="left" w:pos="1985"/>
        </w:tabs>
        <w:spacing w:line="360" w:lineRule="auto"/>
        <w:ind w:left="1418"/>
        <w:jc w:val="both"/>
        <w:rPr>
          <w:rFonts w:asciiTheme="majorBidi" w:hAnsiTheme="majorBidi" w:cstheme="majorBidi"/>
          <w:sz w:val="24"/>
          <w:szCs w:val="24"/>
        </w:rPr>
      </w:pPr>
      <w:r w:rsidRPr="00400341">
        <w:rPr>
          <w:rFonts w:asciiTheme="majorBidi" w:hAnsiTheme="majorBidi" w:cstheme="majorBidi"/>
          <w:sz w:val="24"/>
          <w:szCs w:val="24"/>
        </w:rPr>
        <w:t xml:space="preserve">Artinya: </w:t>
      </w:r>
      <w:r w:rsidRPr="00400341">
        <w:rPr>
          <w:rFonts w:asciiTheme="majorBidi" w:hAnsiTheme="majorBidi" w:cstheme="majorBidi"/>
          <w:i/>
          <w:iCs/>
          <w:sz w:val="24"/>
          <w:szCs w:val="24"/>
        </w:rPr>
        <w:t>"Serulah (manusia) kepada jalan tuhanmu dengan hikmah dan pelajaran yang baik dan bantahlah mereka dengan cara yang baik. Sesungguhnya tuhan mu dialah yang lebih mengetahui tentang siapa yang tersesat di jalannya dan dialah yang mengetahui orang – orang yang mendapat petunjuk</w:t>
      </w:r>
      <w:r w:rsidRPr="00400341">
        <w:rPr>
          <w:rFonts w:asciiTheme="majorBidi" w:hAnsiTheme="majorBidi" w:cstheme="majorBidi"/>
          <w:sz w:val="24"/>
          <w:szCs w:val="24"/>
        </w:rPr>
        <w:t xml:space="preserve"> .</w:t>
      </w:r>
    </w:p>
    <w:p w:rsidR="007403EA" w:rsidRDefault="006F6CAB" w:rsidP="00020D27">
      <w:pPr>
        <w:tabs>
          <w:tab w:val="left" w:pos="1276"/>
          <w:tab w:val="left" w:pos="1701"/>
          <w:tab w:val="left" w:pos="1985"/>
        </w:tabs>
        <w:spacing w:line="360" w:lineRule="auto"/>
        <w:ind w:left="1418"/>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400341">
        <w:rPr>
          <w:rFonts w:asciiTheme="majorBidi" w:hAnsiTheme="majorBidi" w:cstheme="majorBidi"/>
          <w:sz w:val="24"/>
          <w:szCs w:val="24"/>
        </w:rPr>
        <w:t>Al-Qur’an surat an-Nahl ayat 125 menyebutkan bahwa ada tiga bentuk metode yang dapat digunakan dalam berdakwah yakni bil hikmah, mauidza</w:t>
      </w:r>
      <w:r w:rsidR="00D55F47">
        <w:rPr>
          <w:rFonts w:asciiTheme="majorBidi" w:hAnsiTheme="majorBidi" w:cstheme="majorBidi"/>
          <w:sz w:val="24"/>
          <w:szCs w:val="24"/>
        </w:rPr>
        <w:t>h</w:t>
      </w:r>
      <w:r w:rsidRPr="00400341">
        <w:rPr>
          <w:rFonts w:asciiTheme="majorBidi" w:hAnsiTheme="majorBidi" w:cstheme="majorBidi"/>
          <w:sz w:val="24"/>
          <w:szCs w:val="24"/>
        </w:rPr>
        <w:t xml:space="preserve"> al-hasanah dan mujadalah.</w:t>
      </w:r>
      <w:r w:rsidR="007403EA">
        <w:rPr>
          <w:rFonts w:asciiTheme="majorBidi" w:hAnsiTheme="majorBidi" w:cstheme="majorBidi"/>
          <w:sz w:val="24"/>
          <w:szCs w:val="24"/>
        </w:rPr>
        <w:t xml:space="preserve"> </w:t>
      </w:r>
    </w:p>
    <w:p w:rsidR="007403EA" w:rsidRDefault="007403EA" w:rsidP="00020D27">
      <w:pPr>
        <w:tabs>
          <w:tab w:val="left" w:pos="1276"/>
          <w:tab w:val="left" w:pos="1701"/>
          <w:tab w:val="left" w:pos="1985"/>
        </w:tabs>
        <w:spacing w:line="360" w:lineRule="auto"/>
        <w:ind w:left="1418"/>
        <w:jc w:val="both"/>
        <w:rPr>
          <w:rFonts w:asciiTheme="majorBidi" w:hAnsiTheme="majorBidi" w:cstheme="majorBidi"/>
          <w:sz w:val="24"/>
          <w:szCs w:val="24"/>
        </w:rPr>
      </w:pPr>
    </w:p>
    <w:p w:rsidR="007403EA" w:rsidRDefault="007403EA" w:rsidP="007403EA">
      <w:pPr>
        <w:pStyle w:val="ListParagraph"/>
        <w:numPr>
          <w:ilvl w:val="0"/>
          <w:numId w:val="99"/>
        </w:numPr>
        <w:tabs>
          <w:tab w:val="left" w:pos="1276"/>
          <w:tab w:val="left" w:pos="1701"/>
          <w:tab w:val="left" w:pos="1985"/>
        </w:tabs>
        <w:spacing w:line="360" w:lineRule="auto"/>
        <w:ind w:left="1985" w:hanging="185"/>
        <w:jc w:val="both"/>
        <w:rPr>
          <w:rFonts w:asciiTheme="majorBidi" w:hAnsiTheme="majorBidi" w:cstheme="majorBidi"/>
          <w:sz w:val="24"/>
          <w:szCs w:val="24"/>
        </w:rPr>
      </w:pPr>
      <w:r w:rsidRPr="007403EA">
        <w:rPr>
          <w:rFonts w:asciiTheme="majorBidi" w:hAnsiTheme="majorBidi" w:cstheme="majorBidi"/>
          <w:sz w:val="24"/>
          <w:szCs w:val="24"/>
        </w:rPr>
        <w:lastRenderedPageBreak/>
        <w:t xml:space="preserve">Dakwah bil hikmah </w:t>
      </w:r>
    </w:p>
    <w:p w:rsidR="007403EA" w:rsidRDefault="007403EA" w:rsidP="007403EA">
      <w:pPr>
        <w:pStyle w:val="ListParagraph"/>
        <w:tabs>
          <w:tab w:val="left" w:pos="1276"/>
          <w:tab w:val="left" w:pos="1701"/>
          <w:tab w:val="left" w:pos="1985"/>
        </w:tabs>
        <w:spacing w:line="360" w:lineRule="auto"/>
        <w:ind w:left="1985"/>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Y</w:t>
      </w:r>
      <w:r w:rsidRPr="007403EA">
        <w:rPr>
          <w:rFonts w:asciiTheme="majorBidi" w:hAnsiTheme="majorBidi" w:cstheme="majorBidi"/>
          <w:sz w:val="24"/>
          <w:szCs w:val="24"/>
        </w:rPr>
        <w:t xml:space="preserve">aitu dakwah yang dilakukan dengan terlebih dahulu memahami secara mendalam segala persoalan yang berhubungan dengan proses dakwah, yang meliputi persoalan sasaran dakwah, tindakan-tindakan yang akan dilakukan, masyarakat yang menjadi objek dakwah, situasi tempat dan waktu di mana dakwah akan dilaksanakan dan lain sebagainya. </w:t>
      </w:r>
    </w:p>
    <w:p w:rsidR="007403EA" w:rsidRDefault="007403EA" w:rsidP="007403EA">
      <w:pPr>
        <w:pStyle w:val="ListParagraph"/>
        <w:numPr>
          <w:ilvl w:val="0"/>
          <w:numId w:val="99"/>
        </w:numPr>
        <w:tabs>
          <w:tab w:val="left" w:pos="1276"/>
          <w:tab w:val="left" w:pos="1701"/>
          <w:tab w:val="left" w:pos="1985"/>
        </w:tabs>
        <w:spacing w:line="360" w:lineRule="auto"/>
        <w:ind w:left="1985" w:hanging="185"/>
        <w:jc w:val="both"/>
        <w:rPr>
          <w:rFonts w:asciiTheme="majorBidi" w:hAnsiTheme="majorBidi" w:cstheme="majorBidi"/>
          <w:sz w:val="24"/>
          <w:szCs w:val="24"/>
        </w:rPr>
      </w:pPr>
      <w:r w:rsidRPr="007403EA">
        <w:rPr>
          <w:rFonts w:asciiTheme="majorBidi" w:hAnsiTheme="majorBidi" w:cstheme="majorBidi"/>
          <w:sz w:val="24"/>
          <w:szCs w:val="24"/>
        </w:rPr>
        <w:t xml:space="preserve">Dakwah dengan mauidza khasanah </w:t>
      </w:r>
    </w:p>
    <w:p w:rsidR="007403EA" w:rsidRDefault="007403EA" w:rsidP="007403EA">
      <w:pPr>
        <w:pStyle w:val="ListParagraph"/>
        <w:tabs>
          <w:tab w:val="left" w:pos="1276"/>
          <w:tab w:val="left" w:pos="1701"/>
          <w:tab w:val="left" w:pos="1985"/>
        </w:tabs>
        <w:spacing w:line="360" w:lineRule="auto"/>
        <w:ind w:left="1985"/>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Y</w:t>
      </w:r>
      <w:r w:rsidRPr="007403EA">
        <w:rPr>
          <w:rFonts w:asciiTheme="majorBidi" w:hAnsiTheme="majorBidi" w:cstheme="majorBidi"/>
          <w:sz w:val="24"/>
          <w:szCs w:val="24"/>
        </w:rPr>
        <w:t xml:space="preserve">aitu kalimat atau ucapan yang diucapkan oleh seorang dai atau muballigh, disampaikan dengan cara yang baik, berisikan petunjuk-petunjuk ke arah kebajikan, diterangkan dengan gaya bahasa yang sederhana, supaya yang disampaikan itu dapat ditangkap, dicerna, dihayati, dan tahapan selanjutnya dapat diamalkan. </w:t>
      </w:r>
    </w:p>
    <w:p w:rsidR="007403EA" w:rsidRDefault="007403EA" w:rsidP="007403EA">
      <w:pPr>
        <w:pStyle w:val="ListParagraph"/>
        <w:numPr>
          <w:ilvl w:val="0"/>
          <w:numId w:val="99"/>
        </w:numPr>
        <w:tabs>
          <w:tab w:val="left" w:pos="1276"/>
          <w:tab w:val="left" w:pos="1701"/>
          <w:tab w:val="left" w:pos="1985"/>
        </w:tabs>
        <w:spacing w:line="360" w:lineRule="auto"/>
        <w:ind w:left="1985" w:hanging="142"/>
        <w:jc w:val="both"/>
        <w:rPr>
          <w:rFonts w:asciiTheme="majorBidi" w:hAnsiTheme="majorBidi" w:cstheme="majorBidi"/>
          <w:sz w:val="24"/>
          <w:szCs w:val="24"/>
        </w:rPr>
      </w:pPr>
      <w:r>
        <w:rPr>
          <w:rFonts w:asciiTheme="majorBidi" w:hAnsiTheme="majorBidi" w:cstheme="majorBidi"/>
          <w:sz w:val="24"/>
          <w:szCs w:val="24"/>
        </w:rPr>
        <w:t>Dakwah Mujadalah</w:t>
      </w:r>
    </w:p>
    <w:p w:rsidR="004A461A" w:rsidRPr="0051214F" w:rsidRDefault="007403EA" w:rsidP="0051214F">
      <w:pPr>
        <w:pStyle w:val="ListParagraph"/>
        <w:tabs>
          <w:tab w:val="left" w:pos="1276"/>
          <w:tab w:val="left" w:pos="1701"/>
          <w:tab w:val="left" w:pos="1985"/>
        </w:tabs>
        <w:spacing w:line="360" w:lineRule="auto"/>
        <w:ind w:left="1985"/>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Y</w:t>
      </w:r>
      <w:r w:rsidRPr="007403EA">
        <w:rPr>
          <w:rFonts w:asciiTheme="majorBidi" w:hAnsiTheme="majorBidi" w:cstheme="majorBidi"/>
          <w:sz w:val="24"/>
          <w:szCs w:val="24"/>
        </w:rPr>
        <w:t>aitu berdakwah dengan cara bertukar pikiran dan membantah dengan cara yang sebaik-baiknya dengan tidak memberikan tekanan-tekanan (Nabiry, 2008: 240-242; Aziz, 2004: 135-136).</w:t>
      </w:r>
      <w:r w:rsidR="004A461A" w:rsidRPr="0051214F">
        <w:rPr>
          <w:rFonts w:asciiTheme="majorBidi" w:hAnsiTheme="majorBidi" w:cstheme="majorBidi"/>
          <w:sz w:val="24"/>
          <w:szCs w:val="24"/>
        </w:rPr>
        <w:t>.</w:t>
      </w:r>
    </w:p>
    <w:p w:rsidR="000D7AEF" w:rsidRDefault="00FF37F7" w:rsidP="003E0C67">
      <w:pPr>
        <w:pStyle w:val="ListParagraph"/>
        <w:numPr>
          <w:ilvl w:val="0"/>
          <w:numId w:val="12"/>
        </w:numPr>
        <w:spacing w:after="0"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Akhlak</w:t>
      </w:r>
      <w:r>
        <w:rPr>
          <w:rFonts w:asciiTheme="majorBidi" w:hAnsiTheme="majorBidi" w:cstheme="majorBidi"/>
          <w:b/>
          <w:bCs/>
          <w:sz w:val="24"/>
          <w:szCs w:val="24"/>
        </w:rPr>
        <w:t>ul Karimah</w:t>
      </w:r>
    </w:p>
    <w:p w:rsidR="000D7AEF" w:rsidRDefault="00FF37F7" w:rsidP="003E0C67">
      <w:pPr>
        <w:pStyle w:val="ListParagraph"/>
        <w:numPr>
          <w:ilvl w:val="0"/>
          <w:numId w:val="16"/>
        </w:numPr>
        <w:spacing w:after="0" w:line="360" w:lineRule="auto"/>
        <w:jc w:val="both"/>
        <w:rPr>
          <w:rFonts w:asciiTheme="majorBidi" w:hAnsiTheme="majorBidi" w:cstheme="majorBidi"/>
          <w:b/>
          <w:bCs/>
          <w:sz w:val="24"/>
          <w:szCs w:val="24"/>
        </w:rPr>
      </w:pPr>
      <w:r w:rsidRPr="000D7AEF">
        <w:rPr>
          <w:rFonts w:asciiTheme="majorBidi" w:hAnsiTheme="majorBidi" w:cstheme="majorBidi"/>
          <w:b/>
          <w:bCs/>
          <w:sz w:val="24"/>
          <w:szCs w:val="24"/>
        </w:rPr>
        <w:t>Pengertian Akhlak</w:t>
      </w:r>
    </w:p>
    <w:p w:rsidR="000D7AEF" w:rsidRDefault="00FF37F7" w:rsidP="000D7AEF">
      <w:pPr>
        <w:pStyle w:val="ListParagraph"/>
        <w:spacing w:after="0" w:line="360" w:lineRule="auto"/>
        <w:ind w:left="1440" w:firstLine="720"/>
        <w:jc w:val="both"/>
        <w:rPr>
          <w:rFonts w:asciiTheme="majorBidi" w:hAnsiTheme="majorBidi" w:cstheme="majorBidi"/>
          <w:sz w:val="24"/>
          <w:szCs w:val="24"/>
        </w:rPr>
      </w:pPr>
      <w:r w:rsidRPr="000D7AEF">
        <w:rPr>
          <w:rFonts w:asciiTheme="majorBidi" w:hAnsiTheme="majorBidi" w:cstheme="majorBidi"/>
          <w:sz w:val="24"/>
          <w:szCs w:val="24"/>
        </w:rPr>
        <w:t>Akhlak berarti p</w:t>
      </w:r>
      <w:r w:rsidR="009F7670">
        <w:rPr>
          <w:rFonts w:asciiTheme="majorBidi" w:hAnsiTheme="majorBidi" w:cstheme="majorBidi"/>
          <w:sz w:val="24"/>
          <w:szCs w:val="24"/>
        </w:rPr>
        <w:t>e</w:t>
      </w:r>
      <w:r w:rsidRPr="000D7AEF">
        <w:rPr>
          <w:rFonts w:asciiTheme="majorBidi" w:hAnsiTheme="majorBidi" w:cstheme="majorBidi"/>
          <w:sz w:val="24"/>
          <w:szCs w:val="24"/>
        </w:rPr>
        <w:t>rilaku, sikap, perbuatan, adab dan sopan santun. Sedangkan karimah berarti mulia, terpuji, baik. Maka akhlakul karimah ialah budi pekerti atau sebuah perangai yang mulia. Akhlak mulia berarti seluruh prilaku umat manusia yang sesuai dengan tuntunan al-Qur’an dan hadist yaitu adab sopan santun yang dicontohkan dan diajarkan Rasulullah Muhammad saw kepada seluruh umat manusia ketika beliau masih hidup.</w:t>
      </w:r>
    </w:p>
    <w:p w:rsidR="000D7AEF" w:rsidRPr="000D7AEF" w:rsidRDefault="00FF37F7" w:rsidP="000D7AEF">
      <w:pPr>
        <w:pStyle w:val="ListParagraph"/>
        <w:spacing w:after="0" w:line="360" w:lineRule="auto"/>
        <w:ind w:left="1440" w:firstLine="720"/>
        <w:jc w:val="both"/>
        <w:rPr>
          <w:rFonts w:asciiTheme="majorBidi" w:hAnsiTheme="majorBidi" w:cstheme="majorBidi"/>
          <w:sz w:val="24"/>
          <w:szCs w:val="24"/>
        </w:rPr>
      </w:pPr>
      <w:r w:rsidRPr="000D7AEF">
        <w:rPr>
          <w:rFonts w:asciiTheme="majorBidi" w:hAnsiTheme="majorBidi" w:cstheme="majorBidi"/>
          <w:sz w:val="24"/>
          <w:szCs w:val="24"/>
        </w:rPr>
        <w:t xml:space="preserve">Ada dua pendekatan untuk mendefenisikan akhlak, yaitu pendekatan linguistik (kebahasaan) dan pendekatan terminologi </w:t>
      </w:r>
      <w:r w:rsidRPr="000D7AEF">
        <w:rPr>
          <w:rFonts w:asciiTheme="majorBidi" w:hAnsiTheme="majorBidi" w:cstheme="majorBidi"/>
          <w:sz w:val="24"/>
          <w:szCs w:val="24"/>
        </w:rPr>
        <w:lastRenderedPageBreak/>
        <w:t xml:space="preserve">(peristilahan). Akhlak berasal dari </w:t>
      </w:r>
      <w:r w:rsidRPr="000D7AEF">
        <w:rPr>
          <w:rFonts w:asciiTheme="majorBidi" w:hAnsiTheme="majorBidi" w:cstheme="majorBidi"/>
          <w:i/>
          <w:iCs/>
          <w:sz w:val="24"/>
          <w:szCs w:val="24"/>
        </w:rPr>
        <w:t>bahasa arab</w:t>
      </w:r>
      <w:r w:rsidRPr="000D7AEF">
        <w:rPr>
          <w:rFonts w:asciiTheme="majorBidi" w:hAnsiTheme="majorBidi" w:cstheme="majorBidi"/>
          <w:sz w:val="24"/>
          <w:szCs w:val="24"/>
        </w:rPr>
        <w:t xml:space="preserve"> yakni</w:t>
      </w:r>
      <w:r w:rsidRPr="000D7AEF">
        <w:rPr>
          <w:rFonts w:asciiTheme="majorBidi" w:hAnsiTheme="majorBidi" w:cstheme="majorBidi"/>
          <w:i/>
          <w:iCs/>
          <w:sz w:val="24"/>
          <w:szCs w:val="24"/>
        </w:rPr>
        <w:t xml:space="preserve"> khuluk</w:t>
      </w:r>
      <w:r w:rsidRPr="000D7AEF">
        <w:rPr>
          <w:rFonts w:asciiTheme="majorBidi" w:hAnsiTheme="majorBidi" w:cstheme="majorBidi"/>
          <w:sz w:val="24"/>
          <w:szCs w:val="24"/>
        </w:rPr>
        <w:t xml:space="preserve"> yang menurut</w:t>
      </w:r>
      <w:r w:rsidRPr="000D7AEF">
        <w:rPr>
          <w:rFonts w:asciiTheme="majorBidi" w:hAnsiTheme="majorBidi" w:cstheme="majorBidi"/>
          <w:i/>
          <w:iCs/>
          <w:sz w:val="24"/>
          <w:szCs w:val="24"/>
        </w:rPr>
        <w:t xml:space="preserve"> loghat</w:t>
      </w:r>
      <w:r w:rsidRPr="000D7AEF">
        <w:rPr>
          <w:rFonts w:asciiTheme="majorBidi" w:hAnsiTheme="majorBidi" w:cstheme="majorBidi"/>
          <w:sz w:val="24"/>
          <w:szCs w:val="24"/>
        </w:rPr>
        <w:t xml:space="preserve"> diartikan: budi pekerti, perangai, tingkah laku atau tabiat. Kalimat tersebut mengandung segi-segi persesuaian dengan perkataan khalaqun yang berarti kejadian, serta erat hubungan dengan sang pencipta yang berarti pencipta dan makhluk yang berarti diciptakan. Perumusan pengertian akhlak timbul sebagai media yang memungkinkan adanya hubungan baik antara khaliq dengan makhluk dan antara makhluk dengan makhluk.(Hamzah, 1988:10)</w:t>
      </w:r>
    </w:p>
    <w:p w:rsidR="000D7AEF" w:rsidRDefault="00FF37F7" w:rsidP="000D7AEF">
      <w:pPr>
        <w:pStyle w:val="ListParagraph"/>
        <w:spacing w:after="0" w:line="360" w:lineRule="auto"/>
        <w:ind w:left="1440" w:firstLine="720"/>
        <w:jc w:val="both"/>
        <w:rPr>
          <w:rFonts w:asciiTheme="majorBidi" w:hAnsiTheme="majorBidi" w:cstheme="majorBidi"/>
          <w:sz w:val="24"/>
          <w:szCs w:val="24"/>
        </w:rPr>
      </w:pPr>
      <w:r w:rsidRPr="000D7AEF">
        <w:rPr>
          <w:rFonts w:asciiTheme="majorBidi" w:hAnsiTheme="majorBidi" w:cstheme="majorBidi"/>
          <w:sz w:val="24"/>
          <w:szCs w:val="24"/>
        </w:rPr>
        <w:t>Sebagaimana firman Allah dalam Q.S. al-Qalam/66:4. Rtinya: “</w:t>
      </w:r>
      <w:r w:rsidRPr="000D7AEF">
        <w:rPr>
          <w:rFonts w:asciiTheme="majorBidi" w:hAnsiTheme="majorBidi" w:cstheme="majorBidi"/>
          <w:i/>
          <w:iCs/>
          <w:sz w:val="24"/>
          <w:szCs w:val="24"/>
        </w:rPr>
        <w:t>Dan Sesungguhnya kamu benar-benar berbudi pekerti yang agung</w:t>
      </w:r>
      <w:r w:rsidRPr="000D7AEF">
        <w:rPr>
          <w:rFonts w:asciiTheme="majorBidi" w:hAnsiTheme="majorBidi" w:cstheme="majorBidi"/>
          <w:sz w:val="24"/>
          <w:szCs w:val="24"/>
        </w:rPr>
        <w:t>”.</w:t>
      </w:r>
    </w:p>
    <w:p w:rsidR="00FF37F7" w:rsidRPr="00087F3C" w:rsidRDefault="00FF37F7" w:rsidP="000D7AEF">
      <w:pPr>
        <w:pStyle w:val="ListParagraph"/>
        <w:spacing w:after="0" w:line="360" w:lineRule="auto"/>
        <w:ind w:left="1440" w:firstLine="720"/>
        <w:jc w:val="both"/>
        <w:rPr>
          <w:rFonts w:ascii="Arabic Typesetting" w:hAnsi="Arabic Typesetting" w:cs="Arabic Typesetting"/>
          <w:b/>
          <w:bCs/>
          <w:sz w:val="24"/>
          <w:szCs w:val="24"/>
        </w:rPr>
      </w:pPr>
      <w:r w:rsidRPr="000D7AEF">
        <w:rPr>
          <w:rFonts w:asciiTheme="majorBidi" w:hAnsiTheme="majorBidi" w:cstheme="majorBidi"/>
          <w:sz w:val="24"/>
          <w:szCs w:val="24"/>
        </w:rPr>
        <w:t xml:space="preserve">Akhlaq yang baik dan mulia akan mengantarkan kedudukan seseorang pada posisi yag terhormat dan tinggi. Oleh karena itu, Allah SWT dalam firman-Nya QS al-ahzab 33:21  memuji akhlaq Rasulullah SAW sebagai berikut: </w:t>
      </w:r>
    </w:p>
    <w:p w:rsidR="00FF37F7" w:rsidRPr="00087F3C" w:rsidRDefault="00FF37F7" w:rsidP="00FF37F7">
      <w:pPr>
        <w:pStyle w:val="ListParagraph"/>
        <w:spacing w:after="0" w:line="360" w:lineRule="auto"/>
        <w:ind w:left="2160"/>
        <w:jc w:val="right"/>
        <w:rPr>
          <w:rFonts w:ascii="Arabic Typesetting" w:hAnsi="Arabic Typesetting" w:cs="Arabic Typesetting"/>
          <w:sz w:val="24"/>
          <w:szCs w:val="24"/>
        </w:rPr>
      </w:pPr>
      <w:r w:rsidRPr="00087F3C">
        <w:rPr>
          <w:rFonts w:ascii="Arabic Typesetting" w:hAnsi="Arabic Typesetting" w:cs="Arabic Typesetting"/>
          <w:sz w:val="24"/>
          <w:szCs w:val="24"/>
          <w:rtl/>
        </w:rPr>
        <w:t>لَقَدْ كَانَ لَكُمْ فِيْ رَسُوْلِ اللّٰهِ اُسْوَةٌ حَسَنَةٌ لِّمَنْ كَانَ يَرْجُوا اللّٰهَ وَالْيَوْمَ الْاٰخِرَ وَذَكَرَ اللّٰهَ كَثِيْرًاۗ -٢١</w:t>
      </w:r>
    </w:p>
    <w:p w:rsidR="00FF37F7" w:rsidRPr="006F1782" w:rsidRDefault="00FF37F7" w:rsidP="000D7AEF">
      <w:pPr>
        <w:pStyle w:val="ListParagraph"/>
        <w:spacing w:after="0" w:line="360" w:lineRule="auto"/>
        <w:ind w:left="1440" w:firstLine="720"/>
        <w:jc w:val="both"/>
        <w:rPr>
          <w:rFonts w:asciiTheme="majorBidi" w:hAnsiTheme="majorBidi" w:cstheme="majorBidi"/>
          <w:sz w:val="24"/>
          <w:szCs w:val="24"/>
        </w:rPr>
      </w:pPr>
      <w:r w:rsidRPr="006F1782">
        <w:rPr>
          <w:rFonts w:asciiTheme="majorBidi" w:hAnsiTheme="majorBidi" w:cstheme="majorBidi"/>
          <w:sz w:val="24"/>
          <w:szCs w:val="24"/>
        </w:rPr>
        <w:t>Artinya:</w:t>
      </w:r>
      <w:r w:rsidRPr="006F1782">
        <w:rPr>
          <w:rFonts w:asciiTheme="majorBidi" w:hAnsiTheme="majorBidi" w:cstheme="majorBidi"/>
          <w:i/>
          <w:iCs/>
          <w:sz w:val="24"/>
          <w:szCs w:val="24"/>
        </w:rPr>
        <w:t xml:space="preserve"> “Sungguh, telah ada pada (diri) Rasulullah itu suri teladan yang baik bagimu (yaitu) bagi orang yang mengharap (rahmat) Allah dan (kedatangan) hari Kiamat dan yang banyak mengingat Allah.”</w:t>
      </w:r>
      <w:r w:rsidRPr="006F1782">
        <w:rPr>
          <w:rFonts w:asciiTheme="majorBidi" w:hAnsiTheme="majorBidi" w:cstheme="majorBidi"/>
          <w:sz w:val="24"/>
          <w:szCs w:val="24"/>
        </w:rPr>
        <w:t xml:space="preserve"> (Kemenag 33:21)</w:t>
      </w:r>
    </w:p>
    <w:p w:rsidR="00FF37F7" w:rsidRPr="00D05A34" w:rsidRDefault="0029395B" w:rsidP="000D7AEF">
      <w:pPr>
        <w:pStyle w:val="ListParagraph"/>
        <w:spacing w:after="0" w:line="360" w:lineRule="auto"/>
        <w:ind w:left="1440" w:firstLine="360"/>
        <w:jc w:val="both"/>
        <w:rPr>
          <w:rFonts w:asciiTheme="majorBidi" w:hAnsiTheme="majorBidi" w:cstheme="majorBidi"/>
          <w:sz w:val="24"/>
          <w:szCs w:val="24"/>
        </w:rPr>
      </w:pPr>
      <w:r>
        <w:rPr>
          <w:rFonts w:asciiTheme="majorBidi" w:hAnsiTheme="majorBidi" w:cstheme="majorBidi"/>
          <w:sz w:val="24"/>
          <w:szCs w:val="24"/>
        </w:rPr>
        <w:t>Firman Allah SWT diatas</w:t>
      </w:r>
      <w:r w:rsidR="00FF37F7" w:rsidRPr="006F1782">
        <w:rPr>
          <w:rFonts w:asciiTheme="majorBidi" w:hAnsiTheme="majorBidi" w:cstheme="majorBidi"/>
          <w:sz w:val="24"/>
          <w:szCs w:val="24"/>
        </w:rPr>
        <w:t xml:space="preserve"> menjelaskan bahwasannya N</w:t>
      </w:r>
      <w:r>
        <w:rPr>
          <w:rFonts w:asciiTheme="majorBidi" w:hAnsiTheme="majorBidi" w:cstheme="majorBidi"/>
          <w:sz w:val="24"/>
          <w:szCs w:val="24"/>
        </w:rPr>
        <w:t>abi Muhammad SAW</w:t>
      </w:r>
      <w:r w:rsidR="00FF37F7" w:rsidRPr="006F1782">
        <w:rPr>
          <w:rFonts w:asciiTheme="majorBidi" w:hAnsiTheme="majorBidi" w:cstheme="majorBidi"/>
          <w:sz w:val="24"/>
          <w:szCs w:val="24"/>
        </w:rPr>
        <w:t xml:space="preserve"> menjadi panutan atau teladan yang baik bagi kaum </w:t>
      </w:r>
      <w:r>
        <w:rPr>
          <w:rFonts w:asciiTheme="majorBidi" w:hAnsiTheme="majorBidi" w:cstheme="majorBidi"/>
          <w:sz w:val="24"/>
          <w:szCs w:val="24"/>
        </w:rPr>
        <w:t>muslimin. Bagi Nabi Muhammad SAW</w:t>
      </w:r>
      <w:r w:rsidR="00FF37F7" w:rsidRPr="006F1782">
        <w:rPr>
          <w:rFonts w:asciiTheme="majorBidi" w:hAnsiTheme="majorBidi" w:cstheme="majorBidi"/>
          <w:sz w:val="24"/>
          <w:szCs w:val="24"/>
        </w:rPr>
        <w:t xml:space="preserve">, Al-Qur’an sebagai cerminan berakhlak. Rasulullah diutus untuk menyempurnakan akhlak manusia yaitu untuk memperbaiki hubungan makhluq (manusia) dengan khaliq (Allah Ta’ala) dan hubungan baik antara makhluq dengan makhluq. Kata </w:t>
      </w:r>
      <w:r w:rsidR="00FF37F7" w:rsidRPr="006F1782">
        <w:rPr>
          <w:rFonts w:asciiTheme="majorBidi" w:hAnsiTheme="majorBidi" w:cstheme="majorBidi"/>
          <w:i/>
          <w:iCs/>
          <w:sz w:val="24"/>
          <w:szCs w:val="24"/>
        </w:rPr>
        <w:t>“menyempurnakan”</w:t>
      </w:r>
      <w:r w:rsidR="00FF37F7" w:rsidRPr="006F1782">
        <w:rPr>
          <w:rFonts w:asciiTheme="majorBidi" w:hAnsiTheme="majorBidi" w:cstheme="majorBidi"/>
          <w:sz w:val="24"/>
          <w:szCs w:val="24"/>
        </w:rPr>
        <w:t xml:space="preserve"> berarti akhlak itu bertingkat, sehingga perlu disempurnakan. Hal ini menunjukan bahwa akhlak bermacam-macam, dari akhlak sangat buruk, buruk, sedang, baik, baik sekali hingga sempurna. Rasulullah sebelum </w:t>
      </w:r>
      <w:r w:rsidR="00FF37F7" w:rsidRPr="006F1782">
        <w:rPr>
          <w:rFonts w:asciiTheme="majorBidi" w:hAnsiTheme="majorBidi" w:cstheme="majorBidi"/>
          <w:sz w:val="24"/>
          <w:szCs w:val="24"/>
        </w:rPr>
        <w:lastRenderedPageBreak/>
        <w:t xml:space="preserve">bertugas menyempurnakan akhlak, beliau sendiri sudah berakhlak sempurna. (Salim, 2010:5-11). </w:t>
      </w:r>
    </w:p>
    <w:p w:rsidR="000D7AEF" w:rsidRDefault="00FF37F7" w:rsidP="003E0C67">
      <w:pPr>
        <w:pStyle w:val="ListParagraph"/>
        <w:numPr>
          <w:ilvl w:val="0"/>
          <w:numId w:val="16"/>
        </w:numPr>
        <w:spacing w:after="0"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 xml:space="preserve">Jenis Akhlak </w:t>
      </w:r>
    </w:p>
    <w:p w:rsidR="00120C2A" w:rsidRPr="0051214F" w:rsidRDefault="00FF37F7" w:rsidP="0051214F">
      <w:pPr>
        <w:pStyle w:val="ListParagraph"/>
        <w:spacing w:after="0" w:line="360" w:lineRule="auto"/>
        <w:ind w:left="1440" w:firstLine="720"/>
        <w:jc w:val="both"/>
        <w:rPr>
          <w:rFonts w:asciiTheme="majorBidi" w:hAnsiTheme="majorBidi" w:cstheme="majorBidi"/>
          <w:sz w:val="24"/>
          <w:szCs w:val="24"/>
        </w:rPr>
      </w:pPr>
      <w:r w:rsidRPr="000D7AEF">
        <w:rPr>
          <w:rFonts w:asciiTheme="majorBidi" w:hAnsiTheme="majorBidi" w:cstheme="majorBidi"/>
          <w:sz w:val="24"/>
          <w:szCs w:val="24"/>
        </w:rPr>
        <w:t>Jenis- jenis ak</w:t>
      </w:r>
      <w:r w:rsidRPr="0051214F">
        <w:rPr>
          <w:rFonts w:asciiTheme="majorBidi" w:hAnsiTheme="majorBidi" w:cstheme="majorBidi"/>
          <w:sz w:val="24"/>
          <w:szCs w:val="24"/>
        </w:rPr>
        <w:t>hlak dalm Islam ada 2 macam yaitu Akhlak Mahmudah dan Akhlak Madzmumah.</w:t>
      </w:r>
    </w:p>
    <w:p w:rsidR="000D7AEF" w:rsidRPr="0051214F" w:rsidRDefault="00FF37F7" w:rsidP="003E0C67">
      <w:pPr>
        <w:pStyle w:val="ListParagraph"/>
        <w:numPr>
          <w:ilvl w:val="0"/>
          <w:numId w:val="17"/>
        </w:numPr>
        <w:spacing w:after="0" w:line="360" w:lineRule="auto"/>
        <w:jc w:val="both"/>
        <w:rPr>
          <w:rFonts w:asciiTheme="majorBidi" w:hAnsiTheme="majorBidi" w:cstheme="majorBidi"/>
          <w:sz w:val="24"/>
          <w:szCs w:val="24"/>
        </w:rPr>
      </w:pPr>
      <w:r w:rsidRPr="0051214F">
        <w:rPr>
          <w:rFonts w:asciiTheme="majorBidi" w:hAnsiTheme="majorBidi" w:cstheme="majorBidi"/>
          <w:i/>
          <w:iCs/>
          <w:sz w:val="24"/>
          <w:szCs w:val="24"/>
        </w:rPr>
        <w:t>Akhlak Mahmudah</w:t>
      </w:r>
    </w:p>
    <w:p w:rsidR="00FF37F7" w:rsidRPr="000D7AEF" w:rsidRDefault="00FF37F7" w:rsidP="000D7AEF">
      <w:pPr>
        <w:pStyle w:val="ListParagraph"/>
        <w:spacing w:after="0" w:line="360" w:lineRule="auto"/>
        <w:ind w:left="2160" w:firstLine="360"/>
        <w:jc w:val="both"/>
        <w:rPr>
          <w:rFonts w:asciiTheme="majorBidi" w:hAnsiTheme="majorBidi" w:cstheme="majorBidi"/>
          <w:b/>
          <w:bCs/>
          <w:sz w:val="24"/>
          <w:szCs w:val="24"/>
        </w:rPr>
      </w:pPr>
      <w:r w:rsidRPr="0051214F">
        <w:rPr>
          <w:rFonts w:asciiTheme="majorBidi" w:hAnsiTheme="majorBidi" w:cstheme="majorBidi"/>
          <w:sz w:val="24"/>
          <w:szCs w:val="24"/>
        </w:rPr>
        <w:t>Yaitu akhl</w:t>
      </w:r>
      <w:r w:rsidRPr="000D7AEF">
        <w:rPr>
          <w:rFonts w:asciiTheme="majorBidi" w:hAnsiTheme="majorBidi" w:cstheme="majorBidi"/>
          <w:sz w:val="24"/>
          <w:szCs w:val="24"/>
        </w:rPr>
        <w:t>ak terpuji atau akhlak yang baik. Contoh akhlak terpuji diantaranya: Jujur, Berperilaku baik, Malu, Rendah hati, Murah hati, sabar.</w:t>
      </w:r>
    </w:p>
    <w:p w:rsidR="00FF37F7" w:rsidRPr="00042A2C" w:rsidRDefault="00FF37F7" w:rsidP="003E0C67">
      <w:pPr>
        <w:pStyle w:val="ListParagraph"/>
        <w:numPr>
          <w:ilvl w:val="0"/>
          <w:numId w:val="17"/>
        </w:numPr>
        <w:spacing w:after="0" w:line="360" w:lineRule="auto"/>
        <w:jc w:val="both"/>
        <w:rPr>
          <w:rFonts w:asciiTheme="majorBidi" w:hAnsiTheme="majorBidi" w:cstheme="majorBidi"/>
          <w:i/>
          <w:iCs/>
          <w:sz w:val="24"/>
          <w:szCs w:val="24"/>
        </w:rPr>
      </w:pPr>
      <w:r w:rsidRPr="00042A2C">
        <w:rPr>
          <w:rFonts w:asciiTheme="majorBidi" w:hAnsiTheme="majorBidi" w:cstheme="majorBidi"/>
          <w:i/>
          <w:iCs/>
          <w:sz w:val="24"/>
          <w:szCs w:val="24"/>
        </w:rPr>
        <w:t>Akhlak Madzmumah</w:t>
      </w:r>
    </w:p>
    <w:p w:rsidR="00FF37F7" w:rsidRPr="00B05EEF" w:rsidRDefault="00FF37F7" w:rsidP="000D7AEF">
      <w:pPr>
        <w:pStyle w:val="ListParagraph"/>
        <w:spacing w:after="0" w:line="360" w:lineRule="auto"/>
        <w:ind w:left="2160" w:firstLine="360"/>
        <w:jc w:val="both"/>
        <w:rPr>
          <w:rFonts w:asciiTheme="majorBidi" w:hAnsiTheme="majorBidi" w:cstheme="majorBidi"/>
          <w:sz w:val="24"/>
          <w:szCs w:val="24"/>
        </w:rPr>
      </w:pPr>
      <w:r>
        <w:rPr>
          <w:rFonts w:asciiTheme="majorBidi" w:hAnsiTheme="majorBidi" w:cstheme="majorBidi"/>
          <w:sz w:val="24"/>
          <w:szCs w:val="24"/>
        </w:rPr>
        <w:t>Yaitu akhlak tercela atau akhlak buruk. Contoh akhlak tercela diantaranya: Riya’, Sum’ah, Ujub, Takabur, Tamak, Malas, Fitnah, Bakhil, dan segala yang merugikan makhluk lain.(Si Manis, 2017)</w:t>
      </w:r>
    </w:p>
    <w:p w:rsidR="00FF37F7" w:rsidRDefault="00FF37F7" w:rsidP="000D7AEF">
      <w:pPr>
        <w:pStyle w:val="ListParagraph"/>
        <w:spacing w:after="0" w:line="360" w:lineRule="auto"/>
        <w:ind w:left="1440" w:firstLine="720"/>
        <w:jc w:val="both"/>
        <w:rPr>
          <w:rFonts w:asciiTheme="majorBidi" w:hAnsiTheme="majorBidi" w:cstheme="majorBidi"/>
          <w:i/>
          <w:iCs/>
          <w:sz w:val="24"/>
          <w:szCs w:val="24"/>
        </w:rPr>
      </w:pPr>
      <w:r w:rsidRPr="006F1782">
        <w:rPr>
          <w:rFonts w:asciiTheme="majorBidi" w:hAnsiTheme="majorBidi" w:cstheme="majorBidi"/>
          <w:sz w:val="24"/>
          <w:szCs w:val="24"/>
        </w:rPr>
        <w:t xml:space="preserve">Menurut Ibn Qoyyim al-jauziyah bahwa akhlak dari sudut pandang manusia dengan segala seginya dapat dibedakan menjadi dua jenis akhlak, yaitu </w:t>
      </w:r>
      <w:r w:rsidRPr="006F1782">
        <w:rPr>
          <w:rFonts w:asciiTheme="majorBidi" w:hAnsiTheme="majorBidi" w:cstheme="majorBidi"/>
          <w:i/>
          <w:iCs/>
          <w:sz w:val="24"/>
          <w:szCs w:val="24"/>
        </w:rPr>
        <w:t xml:space="preserve">akhlakk Dlarury </w:t>
      </w:r>
      <w:r w:rsidRPr="006F1782">
        <w:rPr>
          <w:rFonts w:asciiTheme="majorBidi" w:hAnsiTheme="majorBidi" w:cstheme="majorBidi"/>
          <w:sz w:val="24"/>
          <w:szCs w:val="24"/>
        </w:rPr>
        <w:t xml:space="preserve">dan </w:t>
      </w:r>
      <w:r w:rsidRPr="006F1782">
        <w:rPr>
          <w:rFonts w:asciiTheme="majorBidi" w:hAnsiTheme="majorBidi" w:cstheme="majorBidi"/>
          <w:i/>
          <w:iCs/>
          <w:sz w:val="24"/>
          <w:szCs w:val="24"/>
        </w:rPr>
        <w:t>akhlak Mukhtasabah.</w:t>
      </w:r>
    </w:p>
    <w:p w:rsidR="00FF37F7" w:rsidRPr="000D7AEF" w:rsidRDefault="00FF37F7" w:rsidP="003E0C67">
      <w:pPr>
        <w:pStyle w:val="ListParagraph"/>
        <w:numPr>
          <w:ilvl w:val="0"/>
          <w:numId w:val="18"/>
        </w:numPr>
        <w:spacing w:after="0" w:line="360" w:lineRule="auto"/>
        <w:jc w:val="both"/>
        <w:rPr>
          <w:rFonts w:asciiTheme="majorBidi" w:hAnsiTheme="majorBidi" w:cstheme="majorBidi"/>
          <w:i/>
          <w:iCs/>
          <w:sz w:val="24"/>
          <w:szCs w:val="24"/>
        </w:rPr>
      </w:pPr>
      <w:r w:rsidRPr="000D7AEF">
        <w:rPr>
          <w:rFonts w:asciiTheme="majorBidi" w:hAnsiTheme="majorBidi" w:cstheme="majorBidi"/>
          <w:i/>
          <w:iCs/>
          <w:sz w:val="24"/>
          <w:szCs w:val="24"/>
        </w:rPr>
        <w:t>Akhlak Dlarury</w:t>
      </w:r>
    </w:p>
    <w:p w:rsidR="00FF37F7" w:rsidRPr="006F1782" w:rsidRDefault="00FF37F7" w:rsidP="000D7AEF">
      <w:pPr>
        <w:pStyle w:val="ListParagraph"/>
        <w:spacing w:after="0"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Yaitu akhlak yang asli dan otomatis yang merupakan pemberian Tuhan secara langsung, tanpa memerlukan latihan, pembiasaan dan pendidikan. Akhlak semacam ini hanya dimiliki oleh manusia- manusia pilihan Tuhan. Keadaannya terpelihara dari perbuatan- perbuatan maksiat dan terjaga dari melanggar perintah Allah SWT, yang memiliki akhlak ini adalah para Nabi dan Rasul-Nya.</w:t>
      </w:r>
    </w:p>
    <w:p w:rsidR="000D7AEF" w:rsidRDefault="00FF37F7" w:rsidP="000D7AEF">
      <w:pPr>
        <w:pStyle w:val="ListParagraph"/>
        <w:spacing w:after="0"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 xml:space="preserve">Bagi orang mu’min yang shalih tidak tertutup kemungkinan sejak lahir sudah berakhlak dan berbudi luhur. Namun dengan mengetahui potensi yang baik dan yang buruk sejak kecil itu tetap diperlukan latihan dan didikan. Karena tanpa dilatih, bibit kebaikan tersebut bisa tetep kecil </w:t>
      </w:r>
      <w:r w:rsidR="00EA5F13">
        <w:rPr>
          <w:rFonts w:asciiTheme="majorBidi" w:hAnsiTheme="majorBidi" w:cstheme="majorBidi"/>
          <w:sz w:val="24"/>
          <w:szCs w:val="24"/>
        </w:rPr>
        <w:t>bahkan mungkin akan hilang. Hal</w:t>
      </w:r>
      <w:r w:rsidRPr="006F1782">
        <w:rPr>
          <w:rFonts w:asciiTheme="majorBidi" w:hAnsiTheme="majorBidi" w:cstheme="majorBidi"/>
          <w:sz w:val="24"/>
          <w:szCs w:val="24"/>
        </w:rPr>
        <w:t xml:space="preserve"> itu berbeda </w:t>
      </w:r>
      <w:r w:rsidRPr="006F1782">
        <w:rPr>
          <w:rFonts w:asciiTheme="majorBidi" w:hAnsiTheme="majorBidi" w:cstheme="majorBidi"/>
          <w:sz w:val="24"/>
          <w:szCs w:val="24"/>
        </w:rPr>
        <w:lastRenderedPageBreak/>
        <w:t>keadaannya dengan akhlak para Nabi yang tidak akan berubah.</w:t>
      </w:r>
    </w:p>
    <w:p w:rsidR="00FF37F7" w:rsidRPr="000D7AEF" w:rsidRDefault="00FF37F7" w:rsidP="000D7AEF">
      <w:pPr>
        <w:pStyle w:val="ListParagraph"/>
        <w:spacing w:after="0" w:line="360" w:lineRule="auto"/>
        <w:ind w:left="2160" w:firstLine="720"/>
        <w:jc w:val="both"/>
        <w:rPr>
          <w:rFonts w:asciiTheme="majorBidi" w:hAnsiTheme="majorBidi" w:cstheme="majorBidi"/>
          <w:sz w:val="24"/>
          <w:szCs w:val="24"/>
        </w:rPr>
      </w:pPr>
      <w:r w:rsidRPr="000D7AEF">
        <w:rPr>
          <w:rFonts w:asciiTheme="majorBidi" w:hAnsiTheme="majorBidi" w:cstheme="majorBidi"/>
          <w:sz w:val="24"/>
          <w:szCs w:val="24"/>
        </w:rPr>
        <w:t>Siti ‘Aisyah ketika ditanya tentang akhlak Rasulullah SAW, ia menjawab, bahwa segala yang ada dalam al-Qur’an khususnya masalah akhlak adalah ada pada Rasul tanpa dipelajari, begitu wahyu turun, begitulah akhlak beliau.</w:t>
      </w:r>
    </w:p>
    <w:p w:rsidR="00FF37F7" w:rsidRPr="006F1782" w:rsidRDefault="00FF37F7" w:rsidP="003E0C67">
      <w:pPr>
        <w:pStyle w:val="ListParagraph"/>
        <w:numPr>
          <w:ilvl w:val="0"/>
          <w:numId w:val="18"/>
        </w:numPr>
        <w:spacing w:after="0" w:line="360" w:lineRule="auto"/>
        <w:jc w:val="both"/>
        <w:rPr>
          <w:rFonts w:asciiTheme="majorBidi" w:hAnsiTheme="majorBidi" w:cstheme="majorBidi"/>
          <w:i/>
          <w:iCs/>
          <w:sz w:val="24"/>
          <w:szCs w:val="24"/>
        </w:rPr>
      </w:pPr>
      <w:r w:rsidRPr="006F1782">
        <w:rPr>
          <w:rFonts w:asciiTheme="majorBidi" w:hAnsiTheme="majorBidi" w:cstheme="majorBidi"/>
          <w:i/>
          <w:iCs/>
          <w:sz w:val="24"/>
          <w:szCs w:val="24"/>
        </w:rPr>
        <w:t>Akhlak Mukhtasabah</w:t>
      </w:r>
    </w:p>
    <w:p w:rsidR="000D7AEF" w:rsidRDefault="00FF37F7" w:rsidP="000D7AEF">
      <w:pPr>
        <w:pStyle w:val="ListParagraph"/>
        <w:spacing w:after="0" w:line="360" w:lineRule="auto"/>
        <w:ind w:left="2160" w:firstLine="720"/>
        <w:jc w:val="both"/>
        <w:rPr>
          <w:rFonts w:asciiTheme="majorBidi" w:hAnsiTheme="majorBidi" w:cstheme="majorBidi"/>
          <w:sz w:val="24"/>
          <w:szCs w:val="24"/>
        </w:rPr>
      </w:pPr>
      <w:r w:rsidRPr="006F1782">
        <w:rPr>
          <w:rFonts w:asciiTheme="majorBidi" w:hAnsiTheme="majorBidi" w:cstheme="majorBidi"/>
          <w:sz w:val="24"/>
          <w:szCs w:val="24"/>
        </w:rPr>
        <w:t>Yaitu budi pekerti yang harus dicari dengan jalan melatih, mendidik, membiasakan yang baik dan tingkah laku serta cara berfikir yang tepat. Dengan demikian, kesadaran moral atau mengetahui baik dan buruk harus dikembangkan, dan pengembangan potensi tersebut membutuhkan syarat:</w:t>
      </w:r>
    </w:p>
    <w:p w:rsidR="000D7AEF" w:rsidRDefault="00FF37F7" w:rsidP="003E0C67">
      <w:pPr>
        <w:pStyle w:val="ListParagraph"/>
        <w:numPr>
          <w:ilvl w:val="0"/>
          <w:numId w:val="19"/>
        </w:numPr>
        <w:spacing w:after="0" w:line="360" w:lineRule="auto"/>
        <w:jc w:val="both"/>
        <w:rPr>
          <w:rFonts w:asciiTheme="majorBidi" w:hAnsiTheme="majorBidi" w:cstheme="majorBidi"/>
          <w:sz w:val="24"/>
          <w:szCs w:val="24"/>
        </w:rPr>
      </w:pPr>
      <w:r w:rsidRPr="000D7AEF">
        <w:rPr>
          <w:rFonts w:asciiTheme="majorBidi" w:hAnsiTheme="majorBidi" w:cstheme="majorBidi"/>
          <w:i/>
          <w:iCs/>
          <w:sz w:val="24"/>
          <w:szCs w:val="24"/>
        </w:rPr>
        <w:t xml:space="preserve">Maturatet </w:t>
      </w:r>
      <w:r w:rsidRPr="000D7AEF">
        <w:rPr>
          <w:rFonts w:asciiTheme="majorBidi" w:hAnsiTheme="majorBidi" w:cstheme="majorBidi"/>
          <w:sz w:val="24"/>
          <w:szCs w:val="24"/>
        </w:rPr>
        <w:t>yaitu kematangan dari segi pemikiran perasaan dan kehendak yang mendalam</w:t>
      </w:r>
      <w:r w:rsidR="000D7AEF">
        <w:rPr>
          <w:rFonts w:asciiTheme="majorBidi" w:hAnsiTheme="majorBidi" w:cstheme="majorBidi"/>
          <w:sz w:val="24"/>
          <w:szCs w:val="24"/>
        </w:rPr>
        <w:t>.</w:t>
      </w:r>
    </w:p>
    <w:p w:rsidR="00FF37F7" w:rsidRDefault="00FF37F7" w:rsidP="002E3923">
      <w:pPr>
        <w:pStyle w:val="ListParagraph"/>
        <w:numPr>
          <w:ilvl w:val="0"/>
          <w:numId w:val="19"/>
        </w:numPr>
        <w:spacing w:after="0" w:line="360" w:lineRule="auto"/>
        <w:jc w:val="both"/>
        <w:rPr>
          <w:rFonts w:asciiTheme="majorBidi" w:hAnsiTheme="majorBidi" w:cstheme="majorBidi"/>
          <w:sz w:val="24"/>
          <w:szCs w:val="24"/>
        </w:rPr>
      </w:pPr>
      <w:r w:rsidRPr="000D7AEF">
        <w:rPr>
          <w:rFonts w:asciiTheme="majorBidi" w:hAnsiTheme="majorBidi" w:cstheme="majorBidi"/>
          <w:sz w:val="24"/>
          <w:szCs w:val="24"/>
        </w:rPr>
        <w:t>Pendidikan, pendidik terpenting adalah orang tua (keluarga/rumah tangga) untuk mengarahkan kepada peril</w:t>
      </w:r>
      <w:r w:rsidR="00EA5F13">
        <w:rPr>
          <w:rFonts w:asciiTheme="majorBidi" w:hAnsiTheme="majorBidi" w:cstheme="majorBidi"/>
          <w:sz w:val="24"/>
          <w:szCs w:val="24"/>
        </w:rPr>
        <w:t xml:space="preserve">aku yang baik dan mulia </w:t>
      </w:r>
      <w:r w:rsidRPr="000D7AEF">
        <w:rPr>
          <w:rFonts w:asciiTheme="majorBidi" w:hAnsiTheme="majorBidi" w:cstheme="majorBidi"/>
          <w:sz w:val="24"/>
          <w:szCs w:val="24"/>
        </w:rPr>
        <w:t>akan menjadi landasan bagi proses pendidikan selanjutnya. (Syukur, 2010:5-10)</w:t>
      </w:r>
    </w:p>
    <w:p w:rsidR="002A0DBA" w:rsidRPr="00EB573D" w:rsidRDefault="002A0DBA" w:rsidP="002E3923">
      <w:pPr>
        <w:pStyle w:val="ListParagraph"/>
        <w:numPr>
          <w:ilvl w:val="0"/>
          <w:numId w:val="16"/>
        </w:numPr>
        <w:spacing w:after="0" w:line="360" w:lineRule="auto"/>
        <w:jc w:val="both"/>
        <w:rPr>
          <w:rFonts w:asciiTheme="majorBidi" w:hAnsiTheme="majorBidi" w:cstheme="majorBidi"/>
          <w:b/>
          <w:bCs/>
          <w:sz w:val="24"/>
          <w:szCs w:val="24"/>
        </w:rPr>
      </w:pPr>
      <w:r w:rsidRPr="00EB573D">
        <w:rPr>
          <w:rFonts w:asciiTheme="majorBidi" w:hAnsiTheme="majorBidi" w:cstheme="majorBidi"/>
          <w:b/>
          <w:bCs/>
          <w:sz w:val="24"/>
          <w:szCs w:val="24"/>
        </w:rPr>
        <w:t xml:space="preserve">Sasaran Akhlakul Karimah </w:t>
      </w:r>
    </w:p>
    <w:p w:rsidR="002A0DBA" w:rsidRDefault="002A0DBA" w:rsidP="002E3923">
      <w:pPr>
        <w:pStyle w:val="ListParagraph"/>
        <w:numPr>
          <w:ilvl w:val="0"/>
          <w:numId w:val="95"/>
        </w:numPr>
        <w:spacing w:after="0" w:line="360" w:lineRule="auto"/>
        <w:jc w:val="both"/>
        <w:rPr>
          <w:rFonts w:asciiTheme="majorBidi" w:hAnsiTheme="majorBidi" w:cstheme="majorBidi"/>
          <w:sz w:val="24"/>
          <w:szCs w:val="24"/>
        </w:rPr>
      </w:pPr>
      <w:r>
        <w:rPr>
          <w:rFonts w:asciiTheme="majorBidi" w:hAnsiTheme="majorBidi" w:cstheme="majorBidi"/>
          <w:sz w:val="24"/>
          <w:szCs w:val="24"/>
        </w:rPr>
        <w:t>Akhlak Kepada Allah SWT</w:t>
      </w:r>
    </w:p>
    <w:p w:rsidR="002E3923" w:rsidRPr="00F96831" w:rsidRDefault="002A0DBA" w:rsidP="00F96831">
      <w:pPr>
        <w:pStyle w:val="ListParagraph"/>
        <w:spacing w:after="0" w:line="360" w:lineRule="auto"/>
        <w:ind w:left="2160" w:firstLine="560"/>
        <w:jc w:val="both"/>
        <w:rPr>
          <w:rFonts w:asciiTheme="majorBidi" w:hAnsiTheme="majorBidi" w:cstheme="majorBidi"/>
          <w:sz w:val="24"/>
          <w:szCs w:val="24"/>
        </w:rPr>
      </w:pPr>
      <w:r>
        <w:rPr>
          <w:rFonts w:asciiTheme="majorBidi" w:hAnsiTheme="majorBidi" w:cstheme="majorBidi"/>
          <w:sz w:val="24"/>
          <w:szCs w:val="24"/>
        </w:rPr>
        <w:t xml:space="preserve">Akhlak kepada Alla SWT yakni pengakuan dan kesadaran bahwa tiada Allah SWT (Tuhan, Yang didahulukan) selain Allah SWT, dzat yang Maha Esa, dzat yang Maha Suci atas semua sifat-sifat terpuji-Nya, tidak ada satupun yang dapat menandingi ke-Esaan-Nya,jangankan manusia, malaikatpun tidak ada yang menjangkau hakikat-Nya. Seperti yang diterangkan dalam kitab wasoya “wahai anakku kewajiban yang pertama </w:t>
      </w:r>
      <w:r>
        <w:rPr>
          <w:rFonts w:asciiTheme="majorBidi" w:hAnsiTheme="majorBidi" w:cstheme="majorBidi"/>
          <w:sz w:val="24"/>
          <w:szCs w:val="24"/>
        </w:rPr>
        <w:lastRenderedPageBreak/>
        <w:t>terhadap Allah SWT penciptamu Yang Maha Luhur  dalam segala hal adalah mengetahui sifat-sifat-Nya yang sempurna</w:t>
      </w:r>
      <w:r w:rsidR="00F96831">
        <w:rPr>
          <w:rFonts w:asciiTheme="majorBidi" w:hAnsiTheme="majorBidi" w:cstheme="majorBidi"/>
          <w:sz w:val="24"/>
          <w:szCs w:val="24"/>
        </w:rPr>
        <w:t>.</w:t>
      </w:r>
    </w:p>
    <w:p w:rsidR="002A0DBA" w:rsidRDefault="002A0DBA" w:rsidP="002E3923">
      <w:pPr>
        <w:pStyle w:val="ListParagraph"/>
        <w:numPr>
          <w:ilvl w:val="0"/>
          <w:numId w:val="95"/>
        </w:numPr>
        <w:spacing w:after="0" w:line="360" w:lineRule="auto"/>
        <w:jc w:val="both"/>
        <w:rPr>
          <w:rFonts w:asciiTheme="majorBidi" w:hAnsiTheme="majorBidi" w:cstheme="majorBidi"/>
          <w:sz w:val="24"/>
          <w:szCs w:val="24"/>
        </w:rPr>
      </w:pPr>
      <w:r>
        <w:rPr>
          <w:rFonts w:asciiTheme="majorBidi" w:hAnsiTheme="majorBidi" w:cstheme="majorBidi"/>
          <w:sz w:val="24"/>
          <w:szCs w:val="24"/>
        </w:rPr>
        <w:t>Akhlak kepada orang tua</w:t>
      </w:r>
    </w:p>
    <w:p w:rsidR="001F2688" w:rsidRDefault="001F2688" w:rsidP="002E3923">
      <w:pPr>
        <w:pStyle w:val="ListParagraph"/>
        <w:spacing w:after="0" w:line="360" w:lineRule="auto"/>
        <w:ind w:left="2160" w:firstLine="560"/>
        <w:jc w:val="both"/>
        <w:rPr>
          <w:rFonts w:asciiTheme="majorBidi" w:hAnsiTheme="majorBidi" w:cstheme="majorBidi"/>
          <w:sz w:val="24"/>
          <w:szCs w:val="24"/>
        </w:rPr>
      </w:pPr>
      <w:r>
        <w:rPr>
          <w:rFonts w:asciiTheme="majorBidi" w:hAnsiTheme="majorBidi" w:cstheme="majorBidi"/>
          <w:sz w:val="24"/>
          <w:szCs w:val="24"/>
        </w:rPr>
        <w:t>Orang tua menjadi sebab adanya anak-anak, karena itu akhlak terhadap orang tua sangat ditekankan oleh ajaran Islam. Bahkan berdosa kepada orang tua termasuk dosa besar yang siksanya tidak hanya di akhirat akan tetapi di dunia juga.</w:t>
      </w:r>
    </w:p>
    <w:p w:rsidR="001F2688" w:rsidRDefault="001F2688" w:rsidP="002E3923">
      <w:pPr>
        <w:pStyle w:val="ListParagraph"/>
        <w:spacing w:after="0" w:line="360" w:lineRule="auto"/>
        <w:ind w:left="2160" w:firstLine="360"/>
        <w:jc w:val="both"/>
        <w:rPr>
          <w:rFonts w:asciiTheme="majorBidi" w:hAnsiTheme="majorBidi" w:cstheme="majorBidi"/>
          <w:sz w:val="24"/>
          <w:szCs w:val="24"/>
        </w:rPr>
      </w:pPr>
      <w:r>
        <w:rPr>
          <w:rFonts w:asciiTheme="majorBidi" w:hAnsiTheme="majorBidi" w:cstheme="majorBidi"/>
          <w:sz w:val="24"/>
          <w:szCs w:val="24"/>
        </w:rPr>
        <w:t>Prinsip-prinsip dalam melaksanakan akhlakul karimah  terhadap orang tua adalah</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Patuh, yaitu mentaati perintah orang tua, kecuali yang bertentangan dengan perintah Allah SWT</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Ihsan, yaitu berbuat baik kepada mereka sepanjang hidupnya</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Lemah lembut dalam perkataan maupun tindakan</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Merendahkan diri di hadapannya</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Berterima kasih</w:t>
      </w:r>
    </w:p>
    <w:p w:rsidR="00AA31F1" w:rsidRDefault="00AA31F1" w:rsidP="002E3923">
      <w:pPr>
        <w:pStyle w:val="ListParagraph"/>
        <w:numPr>
          <w:ilvl w:val="0"/>
          <w:numId w:val="97"/>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Berdoa untuk mereka </w:t>
      </w:r>
    </w:p>
    <w:p w:rsidR="001F2688" w:rsidRPr="002E3923" w:rsidRDefault="00AA31F1" w:rsidP="002E3923">
      <w:pPr>
        <w:pStyle w:val="ListParagraph"/>
        <w:spacing w:after="0" w:line="360" w:lineRule="auto"/>
        <w:ind w:left="2160" w:firstLine="360"/>
        <w:jc w:val="both"/>
        <w:rPr>
          <w:rFonts w:asciiTheme="majorBidi" w:hAnsiTheme="majorBidi" w:cstheme="majorBidi"/>
          <w:sz w:val="24"/>
          <w:szCs w:val="24"/>
        </w:rPr>
      </w:pPr>
      <w:r>
        <w:rPr>
          <w:rFonts w:asciiTheme="majorBidi" w:hAnsiTheme="majorBidi" w:cstheme="majorBidi"/>
          <w:sz w:val="24"/>
          <w:szCs w:val="24"/>
        </w:rPr>
        <w:t>Begitu pentingnya kita untuk berbakti kepada orang tua, Allah SWT telah memposisikan ini setelah perintah manusia untuk tidak menyekutukan Allah SWT sehingga berbuat baik kepada orang tua berada di bawah satu tingkat setelah perintah tauhid</w:t>
      </w:r>
    </w:p>
    <w:p w:rsidR="002A0DBA" w:rsidRDefault="002A0DBA" w:rsidP="002E3923">
      <w:pPr>
        <w:pStyle w:val="ListParagraph"/>
        <w:numPr>
          <w:ilvl w:val="0"/>
          <w:numId w:val="95"/>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Akhlak kepada sesama manusia </w:t>
      </w:r>
    </w:p>
    <w:p w:rsidR="002E3923" w:rsidRPr="0051214F" w:rsidRDefault="00027EC0" w:rsidP="0051214F">
      <w:pPr>
        <w:pStyle w:val="ListParagraph"/>
        <w:spacing w:after="0" w:line="360" w:lineRule="auto"/>
        <w:ind w:left="2160" w:firstLine="560"/>
        <w:jc w:val="both"/>
        <w:rPr>
          <w:rFonts w:asciiTheme="majorBidi" w:hAnsiTheme="majorBidi" w:cstheme="majorBidi"/>
          <w:sz w:val="24"/>
          <w:szCs w:val="24"/>
        </w:rPr>
      </w:pPr>
      <w:r>
        <w:rPr>
          <w:rFonts w:asciiTheme="majorBidi" w:hAnsiTheme="majorBidi" w:cstheme="majorBidi"/>
          <w:sz w:val="24"/>
          <w:szCs w:val="24"/>
        </w:rPr>
        <w:t>Manusia adalah makhluk sosial yang bergaul dan berinteraksi dengan orang lain, sehingga dalam pergaulan terhadap sesama maka dibutuhkan</w:t>
      </w:r>
      <w:r w:rsidR="00870DA3">
        <w:rPr>
          <w:rFonts w:asciiTheme="majorBidi" w:hAnsiTheme="majorBidi" w:cstheme="majorBidi"/>
          <w:sz w:val="24"/>
          <w:szCs w:val="24"/>
        </w:rPr>
        <w:t xml:space="preserve"> akhlak terhadap sesama manusia diataranya berbuat baik terhadap sesama, saling tolong menoong, membantu yang membutuhkan, menjaga </w:t>
      </w:r>
      <w:r w:rsidR="00870DA3">
        <w:rPr>
          <w:rFonts w:asciiTheme="majorBidi" w:hAnsiTheme="majorBidi" w:cstheme="majorBidi"/>
          <w:sz w:val="24"/>
          <w:szCs w:val="24"/>
        </w:rPr>
        <w:lastRenderedPageBreak/>
        <w:t>lisan dan tangan supaya tidak menyakiti yang lain dan sebagainya.</w:t>
      </w:r>
    </w:p>
    <w:p w:rsidR="002A0DBA" w:rsidRDefault="002A0DBA" w:rsidP="002E3923">
      <w:pPr>
        <w:pStyle w:val="ListParagraph"/>
        <w:numPr>
          <w:ilvl w:val="0"/>
          <w:numId w:val="95"/>
        </w:num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Akhlak terhadap lingkungan </w:t>
      </w:r>
    </w:p>
    <w:p w:rsidR="00870DA3" w:rsidRDefault="00870DA3" w:rsidP="002E3923">
      <w:pPr>
        <w:pStyle w:val="ListParagraph"/>
        <w:spacing w:after="0" w:line="360" w:lineRule="auto"/>
        <w:ind w:left="2160" w:firstLine="360"/>
        <w:jc w:val="both"/>
        <w:rPr>
          <w:rFonts w:asciiTheme="majorBidi" w:hAnsiTheme="majorBidi" w:cstheme="majorBidi"/>
          <w:sz w:val="24"/>
          <w:szCs w:val="24"/>
        </w:rPr>
      </w:pPr>
      <w:r>
        <w:rPr>
          <w:rFonts w:asciiTheme="majorBidi" w:hAnsiTheme="majorBidi" w:cstheme="majorBidi"/>
          <w:sz w:val="24"/>
          <w:szCs w:val="24"/>
        </w:rPr>
        <w:t>Dalam lingkungan tentu terjalin hubugan antara manusia dengan manusia lainnya. Sehingga bisa dijelaskan bahwa akhlak terhadap lingkungan meliputi:</w:t>
      </w:r>
    </w:p>
    <w:p w:rsidR="00870DA3" w:rsidRDefault="00870DA3" w:rsidP="002E3923">
      <w:pPr>
        <w:pStyle w:val="ListParagraph"/>
        <w:numPr>
          <w:ilvl w:val="0"/>
          <w:numId w:val="98"/>
        </w:numPr>
        <w:spacing w:after="0" w:line="360" w:lineRule="auto"/>
        <w:jc w:val="both"/>
        <w:rPr>
          <w:rFonts w:asciiTheme="majorBidi" w:hAnsiTheme="majorBidi" w:cstheme="majorBidi"/>
          <w:sz w:val="24"/>
          <w:szCs w:val="24"/>
        </w:rPr>
      </w:pPr>
      <w:r>
        <w:rPr>
          <w:rFonts w:asciiTheme="majorBidi" w:hAnsiTheme="majorBidi" w:cstheme="majorBidi"/>
          <w:sz w:val="24"/>
          <w:szCs w:val="24"/>
        </w:rPr>
        <w:t>Hormat kepada orang lain</w:t>
      </w:r>
    </w:p>
    <w:p w:rsidR="00870DA3" w:rsidRDefault="00870DA3" w:rsidP="002E3923">
      <w:pPr>
        <w:pStyle w:val="ListParagraph"/>
        <w:spacing w:after="0" w:line="360" w:lineRule="auto"/>
        <w:ind w:left="2880" w:firstLine="520"/>
        <w:jc w:val="both"/>
        <w:rPr>
          <w:rFonts w:asciiTheme="majorBidi" w:hAnsiTheme="majorBidi" w:cstheme="majorBidi"/>
          <w:sz w:val="24"/>
          <w:szCs w:val="24"/>
        </w:rPr>
      </w:pPr>
      <w:r>
        <w:rPr>
          <w:rFonts w:asciiTheme="majorBidi" w:hAnsiTheme="majorBidi" w:cstheme="majorBidi"/>
          <w:sz w:val="24"/>
          <w:szCs w:val="24"/>
        </w:rPr>
        <w:t>Manusia diciptakan untuk saling berhubungan antara satu dengan yang lain, manusia tidak bisa hidup dengan sendirian. Dalam hubungan orang lain kita harus saling menghormatinya, karena kita tiada dapat memenuhi keperluan-keperluan kita sendiri, maka bantuan dan orang lain yang kita butuhkan untuk memperolehnya</w:t>
      </w:r>
    </w:p>
    <w:p w:rsidR="00DE489C" w:rsidRDefault="00DE489C" w:rsidP="002E3923">
      <w:pPr>
        <w:pStyle w:val="ListParagraph"/>
        <w:numPr>
          <w:ilvl w:val="0"/>
          <w:numId w:val="98"/>
        </w:numPr>
        <w:spacing w:after="0" w:line="360" w:lineRule="auto"/>
        <w:jc w:val="both"/>
        <w:rPr>
          <w:rFonts w:asciiTheme="majorBidi" w:hAnsiTheme="majorBidi" w:cstheme="majorBidi"/>
          <w:sz w:val="24"/>
          <w:szCs w:val="24"/>
        </w:rPr>
      </w:pPr>
      <w:r>
        <w:rPr>
          <w:rFonts w:asciiTheme="majorBidi" w:hAnsiTheme="majorBidi" w:cstheme="majorBidi"/>
          <w:sz w:val="24"/>
          <w:szCs w:val="24"/>
        </w:rPr>
        <w:t>Menjenguk orang yang sakit</w:t>
      </w:r>
    </w:p>
    <w:p w:rsidR="00DE489C" w:rsidRPr="002A0DBA" w:rsidRDefault="00DE489C" w:rsidP="002E3923">
      <w:pPr>
        <w:pStyle w:val="ListParagraph"/>
        <w:spacing w:after="0" w:line="360" w:lineRule="auto"/>
        <w:ind w:left="2880" w:firstLine="520"/>
        <w:jc w:val="both"/>
        <w:rPr>
          <w:rFonts w:asciiTheme="majorBidi" w:hAnsiTheme="majorBidi" w:cstheme="majorBidi"/>
          <w:sz w:val="24"/>
          <w:szCs w:val="24"/>
        </w:rPr>
      </w:pPr>
      <w:r>
        <w:rPr>
          <w:rFonts w:asciiTheme="majorBidi" w:hAnsiTheme="majorBidi" w:cstheme="majorBidi"/>
          <w:sz w:val="24"/>
          <w:szCs w:val="24"/>
        </w:rPr>
        <w:t>Menjenguk orang yang sakit hal yang di perintahkan oleh Rasulullah SAW dan termasuk salah satu hak dan kewajiban umat Islam terhadap saudaranya sesama muslim, yaitu menjawab salam, memenuhi undangan, memberi nasehat mendo’akan orang bersin, menjenguk orang sakit dan mengantarkan jenazah. (Ali, 1992:33)</w:t>
      </w:r>
    </w:p>
    <w:p w:rsidR="00FF37F7" w:rsidRDefault="00FF37F7" w:rsidP="002E3923">
      <w:pPr>
        <w:pStyle w:val="ListParagraph"/>
        <w:numPr>
          <w:ilvl w:val="0"/>
          <w:numId w:val="12"/>
        </w:numPr>
        <w:spacing w:before="240" w:after="0" w:line="360" w:lineRule="auto"/>
        <w:jc w:val="both"/>
        <w:rPr>
          <w:rFonts w:asciiTheme="majorBidi" w:hAnsiTheme="majorBidi" w:cstheme="majorBidi"/>
          <w:b/>
          <w:bCs/>
          <w:sz w:val="24"/>
          <w:szCs w:val="24"/>
        </w:rPr>
      </w:pPr>
      <w:r>
        <w:rPr>
          <w:rFonts w:asciiTheme="majorBidi" w:hAnsiTheme="majorBidi" w:cstheme="majorBidi"/>
          <w:b/>
          <w:bCs/>
          <w:sz w:val="24"/>
          <w:szCs w:val="24"/>
        </w:rPr>
        <w:t>Generasi Muda</w:t>
      </w:r>
    </w:p>
    <w:p w:rsidR="00253306" w:rsidRDefault="007328ED" w:rsidP="002E3923">
      <w:pPr>
        <w:pStyle w:val="ListParagraph"/>
        <w:spacing w:before="240" w:after="0" w:line="360" w:lineRule="auto"/>
        <w:ind w:firstLine="720"/>
        <w:jc w:val="both"/>
        <w:rPr>
          <w:rFonts w:asciiTheme="majorBidi" w:hAnsiTheme="majorBidi" w:cstheme="majorBidi"/>
          <w:sz w:val="24"/>
          <w:szCs w:val="24"/>
        </w:rPr>
      </w:pPr>
      <w:r>
        <w:rPr>
          <w:rFonts w:asciiTheme="majorBidi" w:hAnsiTheme="majorBidi" w:cstheme="majorBidi"/>
          <w:sz w:val="24"/>
          <w:szCs w:val="24"/>
        </w:rPr>
        <w:t>Pengertian generasi m</w:t>
      </w:r>
      <w:r w:rsidR="00FF37F7" w:rsidRPr="00014951">
        <w:rPr>
          <w:rFonts w:asciiTheme="majorBidi" w:hAnsiTheme="majorBidi" w:cstheme="majorBidi"/>
          <w:sz w:val="24"/>
          <w:szCs w:val="24"/>
        </w:rPr>
        <w:t>uda</w:t>
      </w:r>
      <w:r w:rsidR="00FF37F7">
        <w:rPr>
          <w:rFonts w:asciiTheme="majorBidi" w:hAnsiTheme="majorBidi" w:cstheme="majorBidi"/>
          <w:sz w:val="24"/>
          <w:szCs w:val="24"/>
        </w:rPr>
        <w:t xml:space="preserve"> </w:t>
      </w:r>
      <w:r w:rsidR="00FF37F7" w:rsidRPr="00014951">
        <w:rPr>
          <w:rFonts w:asciiTheme="majorBidi" w:hAnsiTheme="majorBidi" w:cstheme="majorBidi"/>
          <w:sz w:val="24"/>
          <w:szCs w:val="24"/>
        </w:rPr>
        <w:t xml:space="preserve">dalah generasi penerus bangsa. Dari segi artinya saja sudah memiliki makna sebagai orang yang akan meneruskan suatu bangsa, bagian dari usaha pembangunan bangsa. </w:t>
      </w:r>
      <w:r w:rsidR="00FF37F7" w:rsidRPr="00A2523B">
        <w:rPr>
          <w:rFonts w:asciiTheme="majorBidi" w:hAnsiTheme="majorBidi" w:cstheme="majorBidi"/>
          <w:sz w:val="24"/>
          <w:szCs w:val="24"/>
        </w:rPr>
        <w:t xml:space="preserve">Setiap manusia itu pasti memiliki masa atau waktunya masing-masing untuk ikut serta dalam proses pembangunan bangsa, oleh karena itu kita sebagai generasi muda memiliki peran sebagai penerus proses pembangunan yang telah dibangun oleh para generasi sebelum kita. Sebab, jika mereka telah berakhir masa keikut sertaannya maka untuk selanjutnya peran generasi muda sangat </w:t>
      </w:r>
      <w:r w:rsidR="00FF37F7" w:rsidRPr="00A2523B">
        <w:rPr>
          <w:rFonts w:asciiTheme="majorBidi" w:hAnsiTheme="majorBidi" w:cstheme="majorBidi"/>
          <w:sz w:val="24"/>
          <w:szCs w:val="24"/>
        </w:rPr>
        <w:lastRenderedPageBreak/>
        <w:t xml:space="preserve">diperlukan untuk melanjutkan proses pembangunan tersebut. Jika kita memang menginginkan negeri ini menjadi lebih maju, maka tentu saja kita harus terus memperjuangkan proses pembangunan di negeri ini. Janganlah kita lepas tangan begitu saja, atau menyerahkan usaha tanggung jawab kita sebagai generasi penerus kepada pihak lain. </w:t>
      </w:r>
    </w:p>
    <w:p w:rsidR="00253306" w:rsidRDefault="00FF37F7" w:rsidP="00253306">
      <w:pPr>
        <w:pStyle w:val="ListParagraph"/>
        <w:spacing w:before="240" w:after="0" w:line="360" w:lineRule="auto"/>
        <w:ind w:firstLine="720"/>
        <w:jc w:val="both"/>
        <w:rPr>
          <w:rFonts w:asciiTheme="majorBidi" w:hAnsiTheme="majorBidi" w:cstheme="majorBidi"/>
          <w:sz w:val="24"/>
          <w:szCs w:val="24"/>
        </w:rPr>
      </w:pPr>
      <w:r w:rsidRPr="00253306">
        <w:rPr>
          <w:rFonts w:asciiTheme="majorBidi" w:hAnsiTheme="majorBidi" w:cstheme="majorBidi"/>
          <w:sz w:val="24"/>
          <w:szCs w:val="24"/>
        </w:rPr>
        <w:t xml:space="preserve">Jadi peran generasi muda adalah untuk meneruskan semua perjuangan dari para generasi tua. Meneruskan usaha pembangunan itu bukanlah suatu beban, tapi itu merupakan hadiah bagi kita untuk mencapaikan proses pembangunan bangsa ini menjadi lebih baik. Ini adalah suatu hadiah yang sangat besar, bukannya suatu beban untuk menjalani kehidupan. Ketika peran generasi muda kita telah berhasil membuat bangsa ini menjadi lebih baik, itulah hadiah yang paling berharga, karena memang pada saat itu generasi tua belum bisa mencapainya. Suatu peran generasi muda tidak serta-merta harus langsung berhubungan dengan bangsa, tapi kita bisa memulai peran generasi muda sejak kita kecil, saat-saat dimana kita baru mengenal diri-sendiri dan lingkungan kita. Sejak saat itulah kita berusaha untuk membangun diri-sendiri untuk dijadikan bekal nanti ketika tiba saatnya untuk ikut serta dalam meneruskan proses pembangunan bangsa. Jadi untuk itulah juga kenapa pada saat kita duduk di bangku sekolah dulu, kita diajari mata pelajaran tentang Sejarah Indonesia, karena memang bertujuan untuk menyadarkan kita terhadap pentingnya proses pembangunan di negeri ini. Dengan kata lain, kita harus sadar bahwa masa depan bangsa ini ada di tangan kita akan seberapa banyak kontribusi kita untuk bangsa ini, Dan itulah beberapa pemikiran saya mengenai peran generasi muda, agar kita tahu bahwa yang namanya zaman pasti akan terus berganti. Di dalam pergantian zaman tersebut, kita juga tidak boleh membiarkan pembangunan di negeri ini berhenti begitu saja, untuk itulah peran generasi muda seharusnya hadir di tengah proses pembangunan bangsa. Telah kita ketahui bahwa generasi muda merupakan konsep-konsep yang selalu dikaitkan dengan masalah nilai. hal ini merupakan pengertian </w:t>
      </w:r>
      <w:r w:rsidRPr="00253306">
        <w:rPr>
          <w:rFonts w:asciiTheme="majorBidi" w:hAnsiTheme="majorBidi" w:cstheme="majorBidi"/>
          <w:sz w:val="24"/>
          <w:szCs w:val="24"/>
        </w:rPr>
        <w:lastRenderedPageBreak/>
        <w:t>idiologis dan kultural dari pada pengertian ini. Di dalam masyarakat, pemuda merupakan satu identitas yang potensial sebagai penerus cita-cita perjuangan bangsa dan sumber insani bagi pembangunan bangsanya karma pemuda sebagai harapan bangsa dapat diartikan bahwa siapa yang menguasai pemuda akan menguasai masa depan.</w:t>
      </w:r>
    </w:p>
    <w:p w:rsidR="00253306" w:rsidRPr="000C23A5" w:rsidRDefault="00FF37F7" w:rsidP="00253306">
      <w:pPr>
        <w:pStyle w:val="ListParagraph"/>
        <w:spacing w:before="240" w:after="0" w:line="360" w:lineRule="auto"/>
        <w:ind w:firstLine="720"/>
        <w:jc w:val="both"/>
        <w:rPr>
          <w:rFonts w:asciiTheme="majorBidi" w:hAnsiTheme="majorBidi" w:cstheme="majorBidi"/>
          <w:sz w:val="24"/>
          <w:szCs w:val="24"/>
        </w:rPr>
      </w:pPr>
      <w:r w:rsidRPr="00253306">
        <w:rPr>
          <w:rFonts w:asciiTheme="majorBidi" w:hAnsiTheme="majorBidi" w:cstheme="majorBidi"/>
          <w:sz w:val="24"/>
          <w:szCs w:val="24"/>
        </w:rPr>
        <w:t xml:space="preserve">Generasi muda atau remaja, yang dalam bahasa aslinya disebut </w:t>
      </w:r>
      <w:r w:rsidRPr="00253306">
        <w:rPr>
          <w:rFonts w:asciiTheme="majorBidi" w:hAnsiTheme="majorBidi" w:cstheme="majorBidi"/>
          <w:i/>
          <w:iCs/>
          <w:sz w:val="24"/>
          <w:szCs w:val="24"/>
        </w:rPr>
        <w:t>adolescence</w:t>
      </w:r>
      <w:r w:rsidRPr="00253306">
        <w:rPr>
          <w:rFonts w:asciiTheme="majorBidi" w:hAnsiTheme="majorBidi" w:cstheme="majorBidi"/>
          <w:sz w:val="24"/>
          <w:szCs w:val="24"/>
        </w:rPr>
        <w:t xml:space="preserve">, berasal dari </w:t>
      </w:r>
      <w:r w:rsidRPr="00253306">
        <w:rPr>
          <w:rFonts w:asciiTheme="majorBidi" w:hAnsiTheme="majorBidi" w:cstheme="majorBidi"/>
          <w:i/>
          <w:iCs/>
          <w:sz w:val="24"/>
          <w:szCs w:val="24"/>
        </w:rPr>
        <w:t xml:space="preserve">bahasa latin adolescare </w:t>
      </w:r>
      <w:r w:rsidRPr="00253306">
        <w:rPr>
          <w:rFonts w:asciiTheme="majorBidi" w:hAnsiTheme="majorBidi" w:cstheme="majorBidi"/>
          <w:sz w:val="24"/>
          <w:szCs w:val="24"/>
        </w:rPr>
        <w:t xml:space="preserve">yang artinya ” tumbuh atau tumbuh untuk mencapai kematangan ”.Perkembangan lebih lanjut, istilah </w:t>
      </w:r>
      <w:r w:rsidRPr="00253306">
        <w:rPr>
          <w:rFonts w:asciiTheme="majorBidi" w:hAnsiTheme="majorBidi" w:cstheme="majorBidi"/>
          <w:i/>
          <w:iCs/>
          <w:sz w:val="24"/>
          <w:szCs w:val="24"/>
        </w:rPr>
        <w:t xml:space="preserve">adolescence </w:t>
      </w:r>
      <w:r w:rsidRPr="00253306">
        <w:rPr>
          <w:rFonts w:asciiTheme="majorBidi" w:hAnsiTheme="majorBidi" w:cstheme="majorBidi"/>
          <w:sz w:val="24"/>
          <w:szCs w:val="24"/>
        </w:rPr>
        <w:t>sesungguhnya memiliki arti yang luas, mencakup kematangan mental, emosional,</w:t>
      </w:r>
      <w:r w:rsidRPr="00253306">
        <w:rPr>
          <w:rFonts w:asciiTheme="majorBidi" w:hAnsiTheme="majorBidi" w:cstheme="majorBidi"/>
          <w:i/>
          <w:iCs/>
          <w:sz w:val="24"/>
          <w:szCs w:val="24"/>
        </w:rPr>
        <w:t xml:space="preserve"> </w:t>
      </w:r>
      <w:r w:rsidR="000C23A5">
        <w:rPr>
          <w:rFonts w:asciiTheme="majorBidi" w:hAnsiTheme="majorBidi" w:cstheme="majorBidi"/>
          <w:sz w:val="24"/>
          <w:szCs w:val="24"/>
        </w:rPr>
        <w:t>sosial dan fisik (</w:t>
      </w:r>
      <w:r w:rsidRPr="00253306">
        <w:rPr>
          <w:rFonts w:asciiTheme="majorBidi" w:hAnsiTheme="majorBidi" w:cstheme="majorBidi"/>
          <w:sz w:val="24"/>
          <w:szCs w:val="24"/>
        </w:rPr>
        <w:t>Hurlock, 1991). Pandangan ini di dukung oleh Piaget yang</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mengatakan bahwa secara psikologis, remaja adalah suatu usia di mana individu</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menjadi terintegrasi ke dalam masyarakat dewasa, suatu usia di mana anak tidak</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merasa bahwa dirinya berada di bawah tingkat orang yang lebih tua melainkan</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merasa sama, atau paling tidak sejajar.</w:t>
      </w:r>
      <w:r w:rsidRPr="00253306">
        <w:rPr>
          <w:rFonts w:asciiTheme="majorBidi" w:hAnsiTheme="majorBidi" w:cstheme="majorBidi"/>
          <w:i/>
          <w:iCs/>
          <w:sz w:val="24"/>
          <w:szCs w:val="24"/>
        </w:rPr>
        <w:t xml:space="preserve"> </w:t>
      </w:r>
      <w:r w:rsidR="000C23A5">
        <w:rPr>
          <w:rFonts w:asciiTheme="majorBidi" w:hAnsiTheme="majorBidi" w:cstheme="majorBidi"/>
          <w:sz w:val="24"/>
          <w:szCs w:val="24"/>
        </w:rPr>
        <w:t>Bangsa primitif dan orang-orang purbakala memandang masa puber dan masa remaja tidak berbeda dengan periode lain dalam rentang kehidupan. Anak dianggap sudah dewasa apabila sudah mampu mengadakan reproduksi.</w:t>
      </w:r>
    </w:p>
    <w:p w:rsidR="00D8097F" w:rsidRDefault="00D8097F" w:rsidP="00253306">
      <w:pPr>
        <w:pStyle w:val="ListParagraph"/>
        <w:spacing w:before="240" w:after="0" w:line="360" w:lineRule="auto"/>
        <w:ind w:firstLine="720"/>
        <w:jc w:val="both"/>
        <w:rPr>
          <w:rFonts w:asciiTheme="majorBidi" w:hAnsiTheme="majorBidi" w:cstheme="majorBidi"/>
          <w:sz w:val="24"/>
          <w:szCs w:val="24"/>
        </w:rPr>
      </w:pPr>
      <w:r>
        <w:rPr>
          <w:rFonts w:asciiTheme="majorBidi" w:hAnsiTheme="majorBidi" w:cstheme="majorBidi"/>
          <w:sz w:val="24"/>
          <w:szCs w:val="24"/>
        </w:rPr>
        <w:t>Masa remaja, menurut Mappiare (1982)</w:t>
      </w:r>
      <w:r w:rsidR="007743DF">
        <w:rPr>
          <w:rFonts w:asciiTheme="majorBidi" w:hAnsiTheme="majorBidi" w:cstheme="majorBidi"/>
          <w:sz w:val="24"/>
          <w:szCs w:val="24"/>
        </w:rPr>
        <w:t>, berlangsung antara umur 12 tahun sampai dengan 21 tahun bagi wanita dan 13 tahun sampai dengan 22 tahun bagi pria. Rentang usia remaja ini dapat dibagi menjadi dua bagian, yaitu usia 12 atau 13 tahun sampai dengan 17 atau 18 tahun adalah remaja awal, dan usia 17 atau 18 tahun sampai dengan 21 atau 22 tahun adalah remaja akhir. Menurut hukum Amerika Serikat saat ini, individu dianggap telah dewasa apabila telah mencapai usia 18 tahun, dan bukan 21 tahun seperti ketentuan sebelumnya (Hurlock, 1991). Pada usia ini, umumnya anak sedang duduk di bangku sekolah menengah.</w:t>
      </w:r>
      <w:r w:rsidR="000C23A5">
        <w:rPr>
          <w:rFonts w:asciiTheme="majorBidi" w:hAnsiTheme="majorBidi" w:cstheme="majorBidi"/>
          <w:sz w:val="24"/>
          <w:szCs w:val="24"/>
        </w:rPr>
        <w:t xml:space="preserve"> (Asrori &amp; Ali, 2011:9)</w:t>
      </w:r>
    </w:p>
    <w:p w:rsidR="00253306" w:rsidRDefault="00FF37F7" w:rsidP="00253306">
      <w:pPr>
        <w:pStyle w:val="ListParagraph"/>
        <w:spacing w:before="240" w:after="0" w:line="360" w:lineRule="auto"/>
        <w:ind w:firstLine="720"/>
        <w:jc w:val="both"/>
        <w:rPr>
          <w:rFonts w:asciiTheme="majorBidi" w:hAnsiTheme="majorBidi" w:cstheme="majorBidi"/>
          <w:sz w:val="24"/>
          <w:szCs w:val="24"/>
        </w:rPr>
      </w:pPr>
      <w:r w:rsidRPr="00253306">
        <w:rPr>
          <w:rFonts w:asciiTheme="majorBidi" w:hAnsiTheme="majorBidi" w:cstheme="majorBidi"/>
          <w:sz w:val="24"/>
          <w:szCs w:val="24"/>
        </w:rPr>
        <w:t>Pembinaan akhlak bagi setiap muslim adalah sebuah kewajiban yang harus</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 xml:space="preserve">dilakukan </w:t>
      </w:r>
      <w:r w:rsidR="007328ED">
        <w:rPr>
          <w:rFonts w:asciiTheme="majorBidi" w:hAnsiTheme="majorBidi" w:cstheme="majorBidi"/>
          <w:sz w:val="24"/>
          <w:szCs w:val="24"/>
        </w:rPr>
        <w:t xml:space="preserve">terus menerus. Baik dengan cara </w:t>
      </w:r>
      <w:r w:rsidRPr="00253306">
        <w:rPr>
          <w:rFonts w:asciiTheme="majorBidi" w:hAnsiTheme="majorBidi" w:cstheme="majorBidi"/>
          <w:sz w:val="24"/>
          <w:szCs w:val="24"/>
        </w:rPr>
        <w:t>melalui pembinaan orang lain maupun</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pembinaan</w:t>
      </w:r>
      <w:r w:rsidR="00D8097F">
        <w:rPr>
          <w:rFonts w:asciiTheme="majorBidi" w:hAnsiTheme="majorBidi" w:cstheme="majorBidi"/>
          <w:sz w:val="24"/>
          <w:szCs w:val="24"/>
        </w:rPr>
        <w:t>33</w:t>
      </w:r>
      <w:r w:rsidRPr="00253306">
        <w:rPr>
          <w:rFonts w:asciiTheme="majorBidi" w:hAnsiTheme="majorBidi" w:cstheme="majorBidi"/>
          <w:sz w:val="24"/>
          <w:szCs w:val="24"/>
        </w:rPr>
        <w:t xml:space="preserve"> diri sendiri tanpa harus dituntun orang </w:t>
      </w:r>
      <w:r w:rsidRPr="00253306">
        <w:rPr>
          <w:rFonts w:asciiTheme="majorBidi" w:hAnsiTheme="majorBidi" w:cstheme="majorBidi"/>
          <w:sz w:val="24"/>
          <w:szCs w:val="24"/>
        </w:rPr>
        <w:lastRenderedPageBreak/>
        <w:t>lain. Hidup di tengah krisis</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kehidupan sekarang ini, pembinaan akhlak memang harus lebih gencar</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dilakukan. Banyak ilmuwan yang mengatakan bahwa berbagai kerusakan dan</w:t>
      </w:r>
      <w:r w:rsidRPr="00253306">
        <w:rPr>
          <w:rFonts w:asciiTheme="majorBidi" w:hAnsiTheme="majorBidi" w:cstheme="majorBidi"/>
          <w:i/>
          <w:iCs/>
          <w:sz w:val="24"/>
          <w:szCs w:val="24"/>
        </w:rPr>
        <w:t xml:space="preserve"> </w:t>
      </w:r>
      <w:r w:rsidR="007328ED">
        <w:rPr>
          <w:rFonts w:asciiTheme="majorBidi" w:hAnsiTheme="majorBidi" w:cstheme="majorBidi"/>
          <w:sz w:val="24"/>
          <w:szCs w:val="24"/>
        </w:rPr>
        <w:t>kejahatan yang te</w:t>
      </w:r>
      <w:r w:rsidRPr="00253306">
        <w:rPr>
          <w:rFonts w:asciiTheme="majorBidi" w:hAnsiTheme="majorBidi" w:cstheme="majorBidi"/>
          <w:sz w:val="24"/>
          <w:szCs w:val="24"/>
        </w:rPr>
        <w:t>lah terjadi sampai saat ini akibat manusia tidak lagi memegang dan</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mengamalkan akhlak yang baik. Kapitalisme dan hedonisme yang menginvasi</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kawasan muslim betul-betul telah berdampak buruk. Ditambah lagi kurangnya</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perhatian masyarakat Islam sendiri terhadap pendidikan atau pembinaan akhlak.</w:t>
      </w:r>
    </w:p>
    <w:p w:rsidR="00253306" w:rsidRDefault="00FF37F7" w:rsidP="00253306">
      <w:pPr>
        <w:pStyle w:val="ListParagraph"/>
        <w:spacing w:before="240" w:after="0" w:line="360" w:lineRule="auto"/>
        <w:ind w:firstLine="720"/>
        <w:jc w:val="both"/>
        <w:rPr>
          <w:rFonts w:asciiTheme="majorBidi" w:hAnsiTheme="majorBidi" w:cstheme="majorBidi"/>
          <w:sz w:val="24"/>
          <w:szCs w:val="24"/>
        </w:rPr>
      </w:pPr>
      <w:r w:rsidRPr="00253306">
        <w:rPr>
          <w:rFonts w:asciiTheme="majorBidi" w:hAnsiTheme="majorBidi" w:cstheme="majorBidi"/>
          <w:sz w:val="24"/>
          <w:szCs w:val="24"/>
        </w:rPr>
        <w:t>Generasi muda juga sedang mengalami perkembangan pesat dalam aspek</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intelektual. Transformasi intelektual dari cara berfikir remaja ini memungkinkan</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mereka tidak hanya mampu mengintegrasikan dirinya ke dalam masyarakat dewasa,</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tapi juga merupakan karakteristik yang paling menonjol dari semua priode</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perkembangan. Oleh karena itu, generasi muda sering dikenal dengan fase ”</w:t>
      </w:r>
      <w:r w:rsidRPr="00253306">
        <w:rPr>
          <w:rFonts w:asciiTheme="majorBidi" w:hAnsiTheme="majorBidi" w:cstheme="majorBidi"/>
          <w:i/>
          <w:iCs/>
          <w:sz w:val="24"/>
          <w:szCs w:val="24"/>
        </w:rPr>
        <w:t>mencari jati diri</w:t>
      </w:r>
      <w:r w:rsidRPr="00253306">
        <w:rPr>
          <w:rFonts w:asciiTheme="majorBidi" w:hAnsiTheme="majorBidi" w:cstheme="majorBidi"/>
          <w:sz w:val="24"/>
          <w:szCs w:val="24"/>
        </w:rPr>
        <w:t>”</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atau fase ”</w:t>
      </w:r>
      <w:r w:rsidRPr="00253306">
        <w:rPr>
          <w:rFonts w:asciiTheme="majorBidi" w:hAnsiTheme="majorBidi" w:cstheme="majorBidi"/>
          <w:i/>
          <w:iCs/>
          <w:sz w:val="24"/>
          <w:szCs w:val="24"/>
        </w:rPr>
        <w:t>topan dan badai</w:t>
      </w:r>
      <w:r w:rsidRPr="00253306">
        <w:rPr>
          <w:rFonts w:asciiTheme="majorBidi" w:hAnsiTheme="majorBidi" w:cstheme="majorBidi"/>
          <w:sz w:val="24"/>
          <w:szCs w:val="24"/>
        </w:rPr>
        <w:t>”. Generasi muda masih belum mampu menguasai dan</w:t>
      </w:r>
      <w:r w:rsidRPr="00253306">
        <w:rPr>
          <w:rFonts w:asciiTheme="majorBidi" w:hAnsiTheme="majorBidi" w:cstheme="majorBidi"/>
          <w:i/>
          <w:iCs/>
          <w:sz w:val="24"/>
          <w:szCs w:val="24"/>
        </w:rPr>
        <w:t xml:space="preserve"> </w:t>
      </w:r>
      <w:r w:rsidRPr="00253306">
        <w:rPr>
          <w:rFonts w:asciiTheme="majorBidi" w:hAnsiTheme="majorBidi" w:cstheme="majorBidi"/>
          <w:sz w:val="24"/>
          <w:szCs w:val="24"/>
        </w:rPr>
        <w:t>memfungsikan secara maksimal fungsi fisik maupun psikisnya. (wijaya, 1988: 88)</w:t>
      </w:r>
    </w:p>
    <w:p w:rsidR="00FF37F7" w:rsidRPr="00253306" w:rsidRDefault="00FF37F7" w:rsidP="00253306">
      <w:pPr>
        <w:pStyle w:val="ListParagraph"/>
        <w:spacing w:before="240" w:after="0" w:line="360" w:lineRule="auto"/>
        <w:ind w:firstLine="720"/>
        <w:jc w:val="both"/>
        <w:rPr>
          <w:rFonts w:asciiTheme="majorBidi" w:hAnsiTheme="majorBidi" w:cstheme="majorBidi"/>
          <w:sz w:val="24"/>
          <w:szCs w:val="24"/>
        </w:rPr>
      </w:pPr>
      <w:r w:rsidRPr="00253306">
        <w:rPr>
          <w:rFonts w:asciiTheme="majorBidi" w:hAnsiTheme="majorBidi" w:cstheme="majorBidi"/>
          <w:sz w:val="24"/>
          <w:szCs w:val="24"/>
        </w:rPr>
        <w:t>Sesuai dengan prinsip pertumbuhan, seorang anak yang tumbuh dewasa, menurut Jalaluddin (2004:64), memerlukan bimbingan sesuai dengan prinsip yang dimilikinya, yaitu sebagai berikut:</w:t>
      </w:r>
    </w:p>
    <w:p w:rsidR="00FF37F7" w:rsidRPr="00253306" w:rsidRDefault="00FF37F7" w:rsidP="003E0C67">
      <w:pPr>
        <w:pStyle w:val="ListParagraph"/>
        <w:numPr>
          <w:ilvl w:val="0"/>
          <w:numId w:val="20"/>
        </w:numPr>
        <w:spacing w:before="240" w:after="0" w:line="360" w:lineRule="auto"/>
        <w:jc w:val="both"/>
        <w:rPr>
          <w:rFonts w:asciiTheme="majorBidi" w:hAnsiTheme="majorBidi" w:cstheme="majorBidi"/>
          <w:sz w:val="24"/>
          <w:szCs w:val="24"/>
        </w:rPr>
      </w:pPr>
      <w:r w:rsidRPr="00253306">
        <w:rPr>
          <w:rFonts w:asciiTheme="majorBidi" w:hAnsiTheme="majorBidi" w:cstheme="majorBidi"/>
          <w:sz w:val="24"/>
          <w:szCs w:val="24"/>
        </w:rPr>
        <w:t>Prinsip biologis</w:t>
      </w:r>
    </w:p>
    <w:p w:rsidR="00FF37F7" w:rsidRDefault="00FF37F7" w:rsidP="00253306">
      <w:pPr>
        <w:pStyle w:val="ListParagraph"/>
        <w:spacing w:before="240" w:after="0" w:line="360" w:lineRule="auto"/>
        <w:ind w:left="1440" w:firstLine="360"/>
        <w:jc w:val="both"/>
        <w:rPr>
          <w:rFonts w:asciiTheme="majorBidi" w:hAnsiTheme="majorBidi" w:cstheme="majorBidi"/>
          <w:sz w:val="24"/>
          <w:szCs w:val="24"/>
        </w:rPr>
      </w:pPr>
      <w:r>
        <w:rPr>
          <w:rFonts w:asciiTheme="majorBidi" w:hAnsiTheme="majorBidi" w:cstheme="majorBidi"/>
          <w:sz w:val="24"/>
          <w:szCs w:val="24"/>
        </w:rPr>
        <w:t>Secara fisik, anak yang baru dilahirkan berad</w:t>
      </w:r>
      <w:r w:rsidR="007328ED">
        <w:rPr>
          <w:rFonts w:asciiTheme="majorBidi" w:hAnsiTheme="majorBidi" w:cstheme="majorBidi"/>
          <w:sz w:val="24"/>
          <w:szCs w:val="24"/>
        </w:rPr>
        <w:t>a</w:t>
      </w:r>
      <w:r>
        <w:rPr>
          <w:rFonts w:asciiTheme="majorBidi" w:hAnsiTheme="majorBidi" w:cstheme="majorBidi"/>
          <w:sz w:val="24"/>
          <w:szCs w:val="24"/>
        </w:rPr>
        <w:t xml:space="preserve"> dalam keadaan lemah. Dalam segala gerak dan tindak-tanduknya. Ia selalu memerlukan bantuan dari orang-orang dewasa sekelilingnya. Dengan kata lain, ia belum dapat berdiri sendiri karena manusia bukanlah makhluk instinkif. Keadaan tubuhnya belum tumbuh secara sempurna untuk difungsikan secara maksimal.</w:t>
      </w:r>
    </w:p>
    <w:p w:rsidR="00FF37F7" w:rsidRDefault="00FF37F7" w:rsidP="003E0C67">
      <w:pPr>
        <w:pStyle w:val="ListParagraph"/>
        <w:numPr>
          <w:ilvl w:val="0"/>
          <w:numId w:val="20"/>
        </w:num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Prinsip tanpa daya</w:t>
      </w:r>
    </w:p>
    <w:p w:rsidR="00FF37F7"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Sejalan dengan belum sempurnanya pertumbuhan fisik dan psikisnya, anak yang baru dilahirkan hingga menginjak usia dewasa selalu mengharapkan bantuan dari orang tuanya. Ia sama sekali tak berdaya untuk mengurus dirinya sendiri.</w:t>
      </w:r>
    </w:p>
    <w:p w:rsidR="00FF37F7" w:rsidRDefault="00FF37F7" w:rsidP="003E0C67">
      <w:pPr>
        <w:pStyle w:val="ListParagraph"/>
        <w:numPr>
          <w:ilvl w:val="0"/>
          <w:numId w:val="20"/>
        </w:num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Prinsip eksplorasi</w:t>
      </w:r>
    </w:p>
    <w:p w:rsidR="00FF37F7" w:rsidRPr="005536A0"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Kemantapan dan kesempurnaan perkembangan potensi manusia yang dibawa sejak lahir, baik jasmani maupun rohani, memerlukan pengembangan melalui pemeliharaan dan latihan. Jasmaninya baru akan berfungsi secara sempurna jika di</w:t>
      </w:r>
      <w:r w:rsidR="007328ED">
        <w:rPr>
          <w:rFonts w:asciiTheme="majorBidi" w:hAnsiTheme="majorBidi" w:cstheme="majorBidi"/>
          <w:sz w:val="24"/>
          <w:szCs w:val="24"/>
        </w:rPr>
        <w:t>pelihara dan dilatih. F</w:t>
      </w:r>
      <w:r>
        <w:rPr>
          <w:rFonts w:asciiTheme="majorBidi" w:hAnsiTheme="majorBidi" w:cstheme="majorBidi"/>
          <w:sz w:val="24"/>
          <w:szCs w:val="24"/>
        </w:rPr>
        <w:t>ungsi mental lainny</w:t>
      </w:r>
      <w:r w:rsidR="007328ED">
        <w:rPr>
          <w:rFonts w:asciiTheme="majorBidi" w:hAnsiTheme="majorBidi" w:cstheme="majorBidi"/>
          <w:sz w:val="24"/>
          <w:szCs w:val="24"/>
        </w:rPr>
        <w:t>a</w:t>
      </w:r>
      <w:r>
        <w:rPr>
          <w:rFonts w:asciiTheme="majorBidi" w:hAnsiTheme="majorBidi" w:cstheme="majorBidi"/>
          <w:sz w:val="24"/>
          <w:szCs w:val="24"/>
        </w:rPr>
        <w:t xml:space="preserve"> pun baru akan menjadi baik dan berfungsi jika kematangan dan pemeliharaan serta bimbingan dapat diarahkan pada pengeksplorasian perkembangan. </w:t>
      </w:r>
      <w:r w:rsidRPr="005536A0">
        <w:rPr>
          <w:rFonts w:asciiTheme="majorBidi" w:hAnsiTheme="majorBidi" w:cstheme="majorBidi"/>
          <w:sz w:val="24"/>
          <w:szCs w:val="24"/>
        </w:rPr>
        <w:t>Semua itu tak dapat dipenuhi secara sekaligus, melalinkan melalui pentahapan. Demikian juga, perkembangan agama pada diri anak.</w:t>
      </w:r>
    </w:p>
    <w:p w:rsidR="00FF37F7" w:rsidRDefault="00FF37F7" w:rsidP="00253306">
      <w:pPr>
        <w:pStyle w:val="ListParagraph"/>
        <w:spacing w:before="240"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Menurut Jalaluddin (2004: 65-66) mengemukakan beberapa teori mengenai pertumbuhan agama pada anak itu antara lain: </w:t>
      </w:r>
    </w:p>
    <w:p w:rsidR="00FF37F7" w:rsidRDefault="00FF37F7" w:rsidP="003E0C67">
      <w:pPr>
        <w:pStyle w:val="ListParagraph"/>
        <w:numPr>
          <w:ilvl w:val="0"/>
          <w:numId w:val="21"/>
        </w:num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Rasa ketergantungan (</w:t>
      </w:r>
      <w:r w:rsidRPr="005536A0">
        <w:rPr>
          <w:rFonts w:asciiTheme="majorBidi" w:hAnsiTheme="majorBidi" w:cstheme="majorBidi"/>
          <w:i/>
          <w:iCs/>
          <w:sz w:val="24"/>
          <w:szCs w:val="24"/>
        </w:rPr>
        <w:t>Sense of Dependent</w:t>
      </w:r>
      <w:r>
        <w:rPr>
          <w:rFonts w:asciiTheme="majorBidi" w:hAnsiTheme="majorBidi" w:cstheme="majorBidi"/>
          <w:sz w:val="24"/>
          <w:szCs w:val="24"/>
        </w:rPr>
        <w:t>)</w:t>
      </w:r>
    </w:p>
    <w:p w:rsidR="00253306"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Menurut Thomas, manusia dilahirkan didunia ini memiliki empat keinginan yaitu keinginan untuk perlindungan (</w:t>
      </w:r>
      <w:r w:rsidRPr="005536A0">
        <w:rPr>
          <w:rFonts w:asciiTheme="majorBidi" w:hAnsiTheme="majorBidi" w:cstheme="majorBidi"/>
          <w:i/>
          <w:iCs/>
          <w:sz w:val="24"/>
          <w:szCs w:val="24"/>
        </w:rPr>
        <w:t>security</w:t>
      </w:r>
      <w:r>
        <w:rPr>
          <w:rFonts w:asciiTheme="majorBidi" w:hAnsiTheme="majorBidi" w:cstheme="majorBidi"/>
          <w:sz w:val="24"/>
          <w:szCs w:val="24"/>
        </w:rPr>
        <w:t>), keinginan akan pengalaman baru (</w:t>
      </w:r>
      <w:r w:rsidRPr="005536A0">
        <w:rPr>
          <w:rFonts w:asciiTheme="majorBidi" w:hAnsiTheme="majorBidi" w:cstheme="majorBidi"/>
          <w:i/>
          <w:iCs/>
          <w:sz w:val="24"/>
          <w:szCs w:val="24"/>
        </w:rPr>
        <w:t>new experience</w:t>
      </w:r>
      <w:r>
        <w:rPr>
          <w:rFonts w:asciiTheme="majorBidi" w:hAnsiTheme="majorBidi" w:cstheme="majorBidi"/>
          <w:sz w:val="24"/>
          <w:szCs w:val="24"/>
        </w:rPr>
        <w:t>), keinginan untuk mendapat tanggapan (</w:t>
      </w:r>
      <w:r w:rsidRPr="005536A0">
        <w:rPr>
          <w:rFonts w:asciiTheme="majorBidi" w:hAnsiTheme="majorBidi" w:cstheme="majorBidi"/>
          <w:i/>
          <w:iCs/>
          <w:sz w:val="24"/>
          <w:szCs w:val="24"/>
        </w:rPr>
        <w:t>response</w:t>
      </w:r>
      <w:r>
        <w:rPr>
          <w:rFonts w:asciiTheme="majorBidi" w:hAnsiTheme="majorBidi" w:cstheme="majorBidi"/>
          <w:sz w:val="24"/>
          <w:szCs w:val="24"/>
        </w:rPr>
        <w:t>), dan keinginan untuk dikenal (</w:t>
      </w:r>
      <w:r w:rsidRPr="005536A0">
        <w:rPr>
          <w:rFonts w:asciiTheme="majorBidi" w:hAnsiTheme="majorBidi" w:cstheme="majorBidi"/>
          <w:i/>
          <w:iCs/>
          <w:sz w:val="24"/>
          <w:szCs w:val="24"/>
        </w:rPr>
        <w:t>recognation</w:t>
      </w:r>
      <w:r>
        <w:rPr>
          <w:rFonts w:asciiTheme="majorBidi" w:hAnsiTheme="majorBidi" w:cstheme="majorBidi"/>
          <w:sz w:val="24"/>
          <w:szCs w:val="24"/>
        </w:rPr>
        <w:t>). Berdasarkan kenyataan</w:t>
      </w:r>
      <w:r w:rsidR="005E5F63">
        <w:rPr>
          <w:rFonts w:asciiTheme="majorBidi" w:hAnsiTheme="majorBidi" w:cstheme="majorBidi"/>
          <w:sz w:val="24"/>
          <w:szCs w:val="24"/>
        </w:rPr>
        <w:t xml:space="preserve"> </w:t>
      </w:r>
      <w:r>
        <w:rPr>
          <w:rFonts w:asciiTheme="majorBidi" w:hAnsiTheme="majorBidi" w:cstheme="majorBidi"/>
          <w:sz w:val="24"/>
          <w:szCs w:val="24"/>
        </w:rPr>
        <w:t>dan kerja sama dari keempat keinginan itu, sejak dilahirkan bayi hidup dalam ketergantungan, kemudian dia melampaui pengalaman-pengalaman yang diterimanya dari lingkungan dan akhirnya terbentuklah rasa keagamaan pada dirinya.</w:t>
      </w:r>
    </w:p>
    <w:p w:rsidR="00FF37F7" w:rsidRPr="00253306" w:rsidRDefault="00FF37F7" w:rsidP="003E0C67">
      <w:pPr>
        <w:pStyle w:val="ListParagraph"/>
        <w:numPr>
          <w:ilvl w:val="0"/>
          <w:numId w:val="21"/>
        </w:numPr>
        <w:spacing w:before="240" w:after="0" w:line="360" w:lineRule="auto"/>
        <w:jc w:val="both"/>
        <w:rPr>
          <w:rFonts w:asciiTheme="majorBidi" w:hAnsiTheme="majorBidi" w:cstheme="majorBidi"/>
          <w:sz w:val="24"/>
          <w:szCs w:val="24"/>
        </w:rPr>
      </w:pPr>
      <w:r w:rsidRPr="00253306">
        <w:rPr>
          <w:rFonts w:asciiTheme="majorBidi" w:hAnsiTheme="majorBidi" w:cstheme="majorBidi"/>
          <w:sz w:val="24"/>
          <w:szCs w:val="24"/>
        </w:rPr>
        <w:t>Instink Keagamaan</w:t>
      </w:r>
    </w:p>
    <w:p w:rsidR="00FF37F7" w:rsidRPr="00734CE8"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Menurut Woodworth, bayi yang dilahirkan sudah memiliki beberapa instink, diantaranya instink keagamaan. Belum tampaknya tindak keagamaan pada diri anak karena beberapa fungsi kejiwaan yang menopang kemat</w:t>
      </w:r>
      <w:r w:rsidR="005E5F63">
        <w:rPr>
          <w:rFonts w:asciiTheme="majorBidi" w:hAnsiTheme="majorBidi" w:cstheme="majorBidi"/>
          <w:sz w:val="24"/>
          <w:szCs w:val="24"/>
        </w:rPr>
        <w:t>a</w:t>
      </w:r>
      <w:r>
        <w:rPr>
          <w:rFonts w:asciiTheme="majorBidi" w:hAnsiTheme="majorBidi" w:cstheme="majorBidi"/>
          <w:sz w:val="24"/>
          <w:szCs w:val="24"/>
        </w:rPr>
        <w:t xml:space="preserve">ngan belum berfungsi sempurna. Sebagai contoh, instink sosial pada anak yang merupakan potensi bawaannya sebagai makhluk homo socius, baru akan berfungsi setelah anak dapat bergaul dan berkemampuan </w:t>
      </w:r>
      <w:r>
        <w:rPr>
          <w:rFonts w:asciiTheme="majorBidi" w:hAnsiTheme="majorBidi" w:cstheme="majorBidi"/>
          <w:sz w:val="24"/>
          <w:szCs w:val="24"/>
        </w:rPr>
        <w:lastRenderedPageBreak/>
        <w:t>untuk berkomunikasi. Jadi, instink sosial itu bergantung pada kematangan fun</w:t>
      </w:r>
      <w:r w:rsidR="005E5F63">
        <w:rPr>
          <w:rFonts w:asciiTheme="majorBidi" w:hAnsiTheme="majorBidi" w:cstheme="majorBidi"/>
          <w:sz w:val="24"/>
          <w:szCs w:val="24"/>
        </w:rPr>
        <w:t>g</w:t>
      </w:r>
      <w:r>
        <w:rPr>
          <w:rFonts w:asciiTheme="majorBidi" w:hAnsiTheme="majorBidi" w:cstheme="majorBidi"/>
          <w:sz w:val="24"/>
          <w:szCs w:val="24"/>
        </w:rPr>
        <w:t>si lainnya. Demikian pula, instink keagamaan.</w:t>
      </w:r>
    </w:p>
    <w:p w:rsidR="00FF37F7" w:rsidRDefault="00FF37F7" w:rsidP="00253306">
      <w:pPr>
        <w:pStyle w:val="ListParagraph"/>
        <w:spacing w:before="240"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Faktor- faktor yang berpengaruh dalam perkembangan agama pada anak- anak. Menurut penelitian Erness Harms, yang dikemukakan oleh Ramayulius (2004:51-52), perkembangan agama pada anak-anak itu melalui beberapa fase (tingkatan). Dalam bukunya </w:t>
      </w:r>
      <w:r w:rsidRPr="005536A0">
        <w:rPr>
          <w:rFonts w:asciiTheme="majorBidi" w:hAnsiTheme="majorBidi" w:cstheme="majorBidi"/>
          <w:i/>
          <w:iCs/>
          <w:sz w:val="24"/>
          <w:szCs w:val="24"/>
        </w:rPr>
        <w:t>The Development of Religius on Children,</w:t>
      </w:r>
      <w:r>
        <w:rPr>
          <w:rFonts w:asciiTheme="majorBidi" w:hAnsiTheme="majorBidi" w:cstheme="majorBidi"/>
          <w:sz w:val="24"/>
          <w:szCs w:val="24"/>
        </w:rPr>
        <w:t xml:space="preserve"> ia mengatakan bahwa perkembangan agama pada anak-anak itu melalui tiga tingkatan:</w:t>
      </w:r>
    </w:p>
    <w:p w:rsidR="00FF37F7" w:rsidRDefault="00FF37F7" w:rsidP="003E0C67">
      <w:pPr>
        <w:pStyle w:val="ListParagraph"/>
        <w:numPr>
          <w:ilvl w:val="0"/>
          <w:numId w:val="22"/>
        </w:numPr>
        <w:spacing w:before="240" w:after="0" w:line="360" w:lineRule="auto"/>
        <w:jc w:val="both"/>
        <w:rPr>
          <w:rFonts w:asciiTheme="majorBidi" w:hAnsiTheme="majorBidi" w:cstheme="majorBidi"/>
          <w:sz w:val="24"/>
          <w:szCs w:val="24"/>
        </w:rPr>
      </w:pPr>
      <w:r w:rsidRPr="0061786A">
        <w:rPr>
          <w:rFonts w:asciiTheme="majorBidi" w:hAnsiTheme="majorBidi" w:cstheme="majorBidi"/>
          <w:i/>
          <w:iCs/>
          <w:sz w:val="24"/>
          <w:szCs w:val="24"/>
        </w:rPr>
        <w:t>The fair tale stage</w:t>
      </w:r>
      <w:r>
        <w:rPr>
          <w:rFonts w:asciiTheme="majorBidi" w:hAnsiTheme="majorBidi" w:cstheme="majorBidi"/>
          <w:sz w:val="24"/>
          <w:szCs w:val="24"/>
        </w:rPr>
        <w:t xml:space="preserve"> (tingkatan dongeng)</w:t>
      </w:r>
    </w:p>
    <w:p w:rsidR="00FF37F7" w:rsidRDefault="00FF37F7" w:rsidP="00253306">
      <w:pPr>
        <w:pStyle w:val="ListParagraph"/>
        <w:spacing w:before="240" w:after="0" w:line="360" w:lineRule="auto"/>
        <w:ind w:left="1440" w:firstLine="360"/>
        <w:jc w:val="both"/>
        <w:rPr>
          <w:rFonts w:asciiTheme="majorBidi" w:hAnsiTheme="majorBidi" w:cstheme="majorBidi"/>
          <w:sz w:val="24"/>
          <w:szCs w:val="24"/>
        </w:rPr>
      </w:pPr>
      <w:r>
        <w:rPr>
          <w:rFonts w:asciiTheme="majorBidi" w:hAnsiTheme="majorBidi" w:cstheme="majorBidi"/>
          <w:sz w:val="24"/>
          <w:szCs w:val="24"/>
        </w:rPr>
        <w:t>Tingkatan ini dimulai pada anak yang berusia 3-6 tahun. Pada tingkatan ini, konsep mengenai Tuhan lebih banyak dipengaruhi oleh fantasi dan emosi. Pada tingkat perkembangan in</w:t>
      </w:r>
      <w:r w:rsidR="005E5F63">
        <w:rPr>
          <w:rFonts w:asciiTheme="majorBidi" w:hAnsiTheme="majorBidi" w:cstheme="majorBidi"/>
          <w:sz w:val="24"/>
          <w:szCs w:val="24"/>
        </w:rPr>
        <w:t>i</w:t>
      </w:r>
      <w:r>
        <w:rPr>
          <w:rFonts w:asciiTheme="majorBidi" w:hAnsiTheme="majorBidi" w:cstheme="majorBidi"/>
          <w:sz w:val="24"/>
          <w:szCs w:val="24"/>
        </w:rPr>
        <w:t>, anak menghayati konsep ketuhanan sesuai dengan tingkat perkembangan intelektualnya. Kehidupan masa ini masih banyak dipengaruhi kehidupan fantasi, hingga dalam menghadapi agamapun, anak masih menggunakan konsep fantastis yang diliputi oleh dongeng-dongeng yang kurang masuk akal.</w:t>
      </w:r>
    </w:p>
    <w:p w:rsidR="00FF37F7" w:rsidRDefault="00FF37F7" w:rsidP="003E0C67">
      <w:pPr>
        <w:pStyle w:val="ListParagraph"/>
        <w:numPr>
          <w:ilvl w:val="0"/>
          <w:numId w:val="22"/>
        </w:numPr>
        <w:spacing w:before="240" w:after="0" w:line="360" w:lineRule="auto"/>
        <w:jc w:val="both"/>
        <w:rPr>
          <w:rFonts w:asciiTheme="majorBidi" w:hAnsiTheme="majorBidi" w:cstheme="majorBidi"/>
          <w:sz w:val="24"/>
          <w:szCs w:val="24"/>
        </w:rPr>
      </w:pPr>
      <w:r w:rsidRPr="0061786A">
        <w:rPr>
          <w:rFonts w:asciiTheme="majorBidi" w:hAnsiTheme="majorBidi" w:cstheme="majorBidi"/>
          <w:i/>
          <w:iCs/>
          <w:sz w:val="24"/>
          <w:szCs w:val="24"/>
        </w:rPr>
        <w:t>The Realistic Stage</w:t>
      </w:r>
      <w:r>
        <w:rPr>
          <w:rFonts w:asciiTheme="majorBidi" w:hAnsiTheme="majorBidi" w:cstheme="majorBidi"/>
          <w:sz w:val="24"/>
          <w:szCs w:val="24"/>
        </w:rPr>
        <w:t xml:space="preserve"> (Tingkat kenyataan)</w:t>
      </w:r>
    </w:p>
    <w:p w:rsidR="00FF37F7"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Tingkat ini dimulai sejak anak masuk sekolah dasar hingga ke usia (masa usia) adolesense. Pada masa ini ide ketuhanan anak sudah mencerminkan konsep-konsep yang berdasarkan kepada kenyataan (realitas). Konsep ini t</w:t>
      </w:r>
      <w:r w:rsidR="00D938C8">
        <w:rPr>
          <w:rFonts w:asciiTheme="majorBidi" w:hAnsiTheme="majorBidi" w:cstheme="majorBidi"/>
          <w:sz w:val="24"/>
          <w:szCs w:val="24"/>
        </w:rPr>
        <w:t>i</w:t>
      </w:r>
      <w:r>
        <w:rPr>
          <w:rFonts w:asciiTheme="majorBidi" w:hAnsiTheme="majorBidi" w:cstheme="majorBidi"/>
          <w:sz w:val="24"/>
          <w:szCs w:val="24"/>
        </w:rPr>
        <w:t>mbul melalui lembaga-lembaga keagamaan dan pengajaran agama dari orang dewasa lainnya. Pada masa ii ide keagamaan anak didasarkan atas dorongan emosional, hingga mereka dapat melahirkan konsep Tuhan yang formalis. Berdasarkan hal itu, pada masa ini, anak-anak tertarik dan senang pada lembaga keagamaan yang mereka lihat dikelola oleh orang dewasa dalam lingkungan mereka. Segala bentuk tindak (amal) keagamaan mereka ikuti dan dipelajari dengan penuh minat</w:t>
      </w:r>
    </w:p>
    <w:p w:rsidR="00FF37F7" w:rsidRDefault="00FF37F7" w:rsidP="003E0C67">
      <w:pPr>
        <w:pStyle w:val="ListParagraph"/>
        <w:numPr>
          <w:ilvl w:val="0"/>
          <w:numId w:val="22"/>
        </w:numPr>
        <w:spacing w:before="240" w:after="0" w:line="360" w:lineRule="auto"/>
        <w:jc w:val="both"/>
        <w:rPr>
          <w:rFonts w:asciiTheme="majorBidi" w:hAnsiTheme="majorBidi" w:cstheme="majorBidi"/>
          <w:sz w:val="24"/>
          <w:szCs w:val="24"/>
        </w:rPr>
      </w:pPr>
      <w:r w:rsidRPr="0061786A">
        <w:rPr>
          <w:rFonts w:asciiTheme="majorBidi" w:hAnsiTheme="majorBidi" w:cstheme="majorBidi"/>
          <w:i/>
          <w:iCs/>
          <w:sz w:val="24"/>
          <w:szCs w:val="24"/>
        </w:rPr>
        <w:t xml:space="preserve">The Individual Stage </w:t>
      </w:r>
      <w:r>
        <w:rPr>
          <w:rFonts w:asciiTheme="majorBidi" w:hAnsiTheme="majorBidi" w:cstheme="majorBidi"/>
          <w:sz w:val="24"/>
          <w:szCs w:val="24"/>
        </w:rPr>
        <w:t>(tingkat individu)</w:t>
      </w:r>
    </w:p>
    <w:p w:rsidR="00FF37F7" w:rsidRDefault="00FF37F7" w:rsidP="00253306">
      <w:pPr>
        <w:pStyle w:val="ListParagraph"/>
        <w:spacing w:before="240" w:after="0" w:line="360" w:lineRule="auto"/>
        <w:ind w:left="1440" w:firstLine="720"/>
        <w:jc w:val="both"/>
        <w:rPr>
          <w:rFonts w:asciiTheme="majorBidi" w:hAnsiTheme="majorBidi" w:cstheme="majorBidi"/>
          <w:sz w:val="24"/>
          <w:szCs w:val="24"/>
        </w:rPr>
      </w:pPr>
      <w:r>
        <w:rPr>
          <w:rFonts w:asciiTheme="majorBidi" w:hAnsiTheme="majorBidi" w:cstheme="majorBidi"/>
          <w:sz w:val="24"/>
          <w:szCs w:val="24"/>
        </w:rPr>
        <w:lastRenderedPageBreak/>
        <w:t>Pada tingkat ini, anak telah memiliki kepekaan emosi yang paling tinggi sejalan dengan perkembangan usianya. Konsep keagamaan yang individualistik ini terbagi atas tiga golongan, yaitu:</w:t>
      </w:r>
    </w:p>
    <w:p w:rsidR="00253306" w:rsidRDefault="00FF37F7" w:rsidP="003E0C67">
      <w:pPr>
        <w:pStyle w:val="ListParagraph"/>
        <w:numPr>
          <w:ilvl w:val="0"/>
          <w:numId w:val="23"/>
        </w:num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Konsep ketuhanan yang konvensional dan konservatif dengan dipengaruhi sebagian kecil fantasi. Hal tersebut disebabkan oleh pengaruh luar.</w:t>
      </w:r>
    </w:p>
    <w:p w:rsidR="00253306" w:rsidRDefault="00FF37F7" w:rsidP="003E0C67">
      <w:pPr>
        <w:pStyle w:val="ListParagraph"/>
        <w:numPr>
          <w:ilvl w:val="0"/>
          <w:numId w:val="23"/>
        </w:numPr>
        <w:spacing w:before="240" w:after="0" w:line="360" w:lineRule="auto"/>
        <w:jc w:val="both"/>
        <w:rPr>
          <w:rFonts w:asciiTheme="majorBidi" w:hAnsiTheme="majorBidi" w:cstheme="majorBidi"/>
          <w:sz w:val="24"/>
          <w:szCs w:val="24"/>
        </w:rPr>
      </w:pPr>
      <w:r w:rsidRPr="00253306">
        <w:rPr>
          <w:rFonts w:asciiTheme="majorBidi" w:hAnsiTheme="majorBidi" w:cstheme="majorBidi"/>
          <w:sz w:val="24"/>
          <w:szCs w:val="24"/>
        </w:rPr>
        <w:t>Konsep ketuhanan yang lebih murni yang dinyatakan dalam pandangan yng bersifat personal (perseorangan).</w:t>
      </w:r>
    </w:p>
    <w:p w:rsidR="00FF37F7" w:rsidRPr="00253306" w:rsidRDefault="00FF37F7" w:rsidP="003E0C67">
      <w:pPr>
        <w:pStyle w:val="ListParagraph"/>
        <w:numPr>
          <w:ilvl w:val="0"/>
          <w:numId w:val="23"/>
        </w:numPr>
        <w:spacing w:before="240" w:after="0" w:line="360" w:lineRule="auto"/>
        <w:jc w:val="both"/>
        <w:rPr>
          <w:rFonts w:asciiTheme="majorBidi" w:hAnsiTheme="majorBidi" w:cstheme="majorBidi"/>
          <w:sz w:val="24"/>
          <w:szCs w:val="24"/>
        </w:rPr>
      </w:pPr>
      <w:r w:rsidRPr="00253306">
        <w:rPr>
          <w:rFonts w:asciiTheme="majorBidi" w:hAnsiTheme="majorBidi" w:cstheme="majorBidi"/>
          <w:sz w:val="24"/>
          <w:szCs w:val="24"/>
        </w:rPr>
        <w:t xml:space="preserve">Konsep ketuhanan yang bersifat humanistik. Agama telah menjadi etos humanis pada diri mereka dalam menghayati ajaran agama. </w:t>
      </w:r>
    </w:p>
    <w:p w:rsidR="009E68B1" w:rsidRDefault="00FF37F7" w:rsidP="00F405C2">
      <w:pPr>
        <w:pStyle w:val="ListParagraph"/>
        <w:spacing w:before="240" w:after="0" w:line="360" w:lineRule="auto"/>
        <w:ind w:firstLine="720"/>
        <w:jc w:val="both"/>
        <w:rPr>
          <w:rFonts w:asciiTheme="majorBidi" w:hAnsiTheme="majorBidi" w:cstheme="majorBidi"/>
          <w:sz w:val="24"/>
          <w:szCs w:val="24"/>
        </w:rPr>
      </w:pPr>
      <w:r>
        <w:rPr>
          <w:rFonts w:asciiTheme="majorBidi" w:hAnsiTheme="majorBidi" w:cstheme="majorBidi"/>
          <w:sz w:val="24"/>
          <w:szCs w:val="24"/>
        </w:rPr>
        <w:t>Perubahan ini setiap tingkatan dipengaruhi oleh faktor intern yaitu perkembangan usia dan faktor ekstern berupa pengaruh luar yang dialaminya. Dorongan untuk mengabdi yang ada pada diri manusia pada hakikatnya merupakan sumber keberagamaan yang fitri untuk memelihara dan menjaga kemurnian potensi fitrah. (Arifin, 2008: 48-51)</w:t>
      </w: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F96831" w:rsidRDefault="00F96831" w:rsidP="00F405C2">
      <w:pPr>
        <w:pStyle w:val="ListParagraph"/>
        <w:spacing w:before="240" w:after="0" w:line="360" w:lineRule="auto"/>
        <w:ind w:firstLine="720"/>
        <w:jc w:val="both"/>
        <w:rPr>
          <w:rFonts w:asciiTheme="majorBidi" w:hAnsiTheme="majorBidi" w:cstheme="majorBidi"/>
          <w:sz w:val="24"/>
          <w:szCs w:val="24"/>
        </w:rPr>
      </w:pPr>
    </w:p>
    <w:p w:rsidR="00616F8E" w:rsidRPr="00DE4D06" w:rsidRDefault="00616F8E" w:rsidP="00CC6699">
      <w:pPr>
        <w:spacing w:line="360" w:lineRule="auto"/>
        <w:jc w:val="center"/>
        <w:rPr>
          <w:rFonts w:asciiTheme="majorBidi" w:hAnsiTheme="majorBidi" w:cstheme="majorBidi"/>
          <w:b/>
          <w:bCs/>
          <w:sz w:val="24"/>
          <w:szCs w:val="24"/>
        </w:rPr>
      </w:pPr>
      <w:r w:rsidRPr="00DE4D06">
        <w:rPr>
          <w:rFonts w:asciiTheme="majorBidi" w:hAnsiTheme="majorBidi" w:cstheme="majorBidi"/>
          <w:b/>
          <w:bCs/>
          <w:sz w:val="24"/>
          <w:szCs w:val="24"/>
        </w:rPr>
        <w:lastRenderedPageBreak/>
        <w:t>BAB III</w:t>
      </w:r>
      <w:r w:rsidRPr="00DE4D06">
        <w:rPr>
          <w:rFonts w:asciiTheme="majorBidi" w:hAnsiTheme="majorBidi" w:cstheme="majorBidi"/>
          <w:b/>
          <w:bCs/>
          <w:sz w:val="24"/>
          <w:szCs w:val="24"/>
        </w:rPr>
        <w:br/>
        <w:t xml:space="preserve">STRATEGI DAKWAH TPQ ROUDLATUL AMANAH 02 </w:t>
      </w:r>
      <w:r w:rsidR="00CC6699">
        <w:rPr>
          <w:rFonts w:asciiTheme="majorBidi" w:hAnsiTheme="majorBidi" w:cstheme="majorBidi"/>
          <w:b/>
          <w:bCs/>
          <w:sz w:val="24"/>
          <w:szCs w:val="24"/>
        </w:rPr>
        <w:t xml:space="preserve">               </w:t>
      </w:r>
      <w:r w:rsidRPr="00DE4D06">
        <w:rPr>
          <w:rFonts w:asciiTheme="majorBidi" w:hAnsiTheme="majorBidi" w:cstheme="majorBidi"/>
          <w:b/>
          <w:bCs/>
          <w:sz w:val="24"/>
          <w:szCs w:val="24"/>
        </w:rPr>
        <w:t>GENENG MULYO JUWANA PATI</w:t>
      </w:r>
    </w:p>
    <w:p w:rsidR="00541D95" w:rsidRPr="00371E9A" w:rsidRDefault="0097726F" w:rsidP="003E0C67">
      <w:pPr>
        <w:pStyle w:val="ListParagraph"/>
        <w:numPr>
          <w:ilvl w:val="0"/>
          <w:numId w:val="24"/>
        </w:numPr>
        <w:spacing w:line="360" w:lineRule="auto"/>
        <w:jc w:val="both"/>
        <w:rPr>
          <w:rFonts w:asciiTheme="majorBidi" w:hAnsiTheme="majorBidi" w:cstheme="majorBidi"/>
          <w:sz w:val="24"/>
          <w:szCs w:val="24"/>
        </w:rPr>
      </w:pPr>
      <w:r w:rsidRPr="00541D95">
        <w:rPr>
          <w:rFonts w:asciiTheme="majorBidi" w:hAnsiTheme="majorBidi" w:cstheme="majorBidi"/>
          <w:b/>
          <w:bCs/>
          <w:sz w:val="24"/>
          <w:szCs w:val="24"/>
        </w:rPr>
        <w:t xml:space="preserve">Sejarah Berdiri </w:t>
      </w:r>
      <w:r w:rsidR="00CC60E3" w:rsidRPr="00541D95">
        <w:rPr>
          <w:rFonts w:asciiTheme="majorBidi" w:hAnsiTheme="majorBidi" w:cstheme="majorBidi"/>
          <w:b/>
          <w:bCs/>
          <w:sz w:val="24"/>
          <w:szCs w:val="24"/>
        </w:rPr>
        <w:t xml:space="preserve">TPQ Raudlatul </w:t>
      </w:r>
      <w:r w:rsidR="00255C52" w:rsidRPr="00541D95">
        <w:rPr>
          <w:rFonts w:asciiTheme="majorBidi" w:hAnsiTheme="majorBidi" w:cstheme="majorBidi"/>
          <w:b/>
          <w:bCs/>
          <w:sz w:val="24"/>
          <w:szCs w:val="24"/>
        </w:rPr>
        <w:t xml:space="preserve">Amanah 02 </w:t>
      </w:r>
    </w:p>
    <w:p w:rsidR="00B149CE" w:rsidRPr="00A12B57" w:rsidRDefault="00B149CE" w:rsidP="003E0C67">
      <w:pPr>
        <w:pStyle w:val="ListParagraph"/>
        <w:numPr>
          <w:ilvl w:val="0"/>
          <w:numId w:val="28"/>
        </w:numPr>
        <w:spacing w:line="360" w:lineRule="auto"/>
        <w:jc w:val="both"/>
        <w:rPr>
          <w:rFonts w:asciiTheme="majorBidi" w:hAnsiTheme="majorBidi" w:cstheme="majorBidi"/>
          <w:b/>
          <w:bCs/>
          <w:sz w:val="24"/>
          <w:szCs w:val="24"/>
        </w:rPr>
      </w:pPr>
      <w:r w:rsidRPr="00A12B57">
        <w:rPr>
          <w:rFonts w:asciiTheme="majorBidi" w:hAnsiTheme="majorBidi" w:cstheme="majorBidi"/>
          <w:b/>
          <w:bCs/>
          <w:sz w:val="24"/>
          <w:szCs w:val="24"/>
        </w:rPr>
        <w:t>Gambaran Umum TPQ Raudlatul Amanah 02</w:t>
      </w:r>
    </w:p>
    <w:p w:rsidR="004501F5" w:rsidRDefault="00985CDE" w:rsidP="00D938C8">
      <w:pPr>
        <w:pStyle w:val="ListParagraph"/>
        <w:spacing w:line="360" w:lineRule="auto"/>
        <w:ind w:left="1440" w:firstLine="720"/>
        <w:jc w:val="both"/>
        <w:rPr>
          <w:rFonts w:asciiTheme="majorBidi" w:hAnsiTheme="majorBidi" w:cstheme="majorBidi"/>
          <w:sz w:val="24"/>
          <w:szCs w:val="24"/>
        </w:rPr>
      </w:pPr>
      <w:r w:rsidRPr="00371E9A">
        <w:rPr>
          <w:rFonts w:asciiTheme="majorBidi" w:hAnsiTheme="majorBidi" w:cstheme="majorBidi"/>
          <w:sz w:val="24"/>
          <w:szCs w:val="24"/>
        </w:rPr>
        <w:t>TPQ Raudlatul Amanah 02 sala</w:t>
      </w:r>
      <w:r w:rsidRPr="00B149CE">
        <w:rPr>
          <w:rFonts w:asciiTheme="majorBidi" w:hAnsiTheme="majorBidi" w:cstheme="majorBidi"/>
          <w:sz w:val="24"/>
          <w:szCs w:val="24"/>
        </w:rPr>
        <w:t xml:space="preserve">h satu lembaga pendidikan </w:t>
      </w:r>
      <w:r w:rsidR="007874BF" w:rsidRPr="00B149CE">
        <w:rPr>
          <w:rFonts w:asciiTheme="majorBidi" w:hAnsiTheme="majorBidi" w:cstheme="majorBidi"/>
          <w:sz w:val="24"/>
          <w:szCs w:val="24"/>
        </w:rPr>
        <w:t xml:space="preserve">terletak </w:t>
      </w:r>
      <w:r w:rsidRPr="00B149CE">
        <w:rPr>
          <w:rFonts w:asciiTheme="majorBidi" w:hAnsiTheme="majorBidi" w:cstheme="majorBidi"/>
          <w:sz w:val="24"/>
          <w:szCs w:val="24"/>
        </w:rPr>
        <w:t>di Desa Geneng Mulyo</w:t>
      </w:r>
      <w:r w:rsidR="007874BF" w:rsidRPr="00B149CE">
        <w:rPr>
          <w:rFonts w:asciiTheme="majorBidi" w:hAnsiTheme="majorBidi" w:cstheme="majorBidi"/>
          <w:sz w:val="24"/>
          <w:szCs w:val="24"/>
        </w:rPr>
        <w:t xml:space="preserve"> kecamatan Juwana,</w:t>
      </w:r>
      <w:r w:rsidR="00D938C8">
        <w:rPr>
          <w:rFonts w:asciiTheme="majorBidi" w:hAnsiTheme="majorBidi" w:cstheme="majorBidi"/>
          <w:sz w:val="24"/>
          <w:szCs w:val="24"/>
        </w:rPr>
        <w:t xml:space="preserve"> </w:t>
      </w:r>
      <w:r w:rsidR="007874BF" w:rsidRPr="00B149CE">
        <w:rPr>
          <w:rFonts w:asciiTheme="majorBidi" w:hAnsiTheme="majorBidi" w:cstheme="majorBidi"/>
          <w:sz w:val="24"/>
          <w:szCs w:val="24"/>
        </w:rPr>
        <w:t>Pati,</w:t>
      </w:r>
      <w:r w:rsidR="00D938C8">
        <w:rPr>
          <w:rFonts w:asciiTheme="majorBidi" w:hAnsiTheme="majorBidi" w:cstheme="majorBidi"/>
          <w:sz w:val="24"/>
          <w:szCs w:val="24"/>
        </w:rPr>
        <w:t xml:space="preserve"> </w:t>
      </w:r>
      <w:r w:rsidR="007874BF" w:rsidRPr="00B149CE">
        <w:rPr>
          <w:rFonts w:asciiTheme="majorBidi" w:hAnsiTheme="majorBidi" w:cstheme="majorBidi"/>
          <w:sz w:val="24"/>
          <w:szCs w:val="24"/>
        </w:rPr>
        <w:t>Jawa Tengah, yang mana lokasi Desa terletak di pesisir pantai laut Jawa ini berada kurang lebih 5 km ke arah barat kota Juwana.</w:t>
      </w:r>
      <w:r w:rsidR="00D938C8">
        <w:rPr>
          <w:rFonts w:asciiTheme="majorBidi" w:hAnsiTheme="majorBidi" w:cstheme="majorBidi"/>
          <w:sz w:val="24"/>
          <w:szCs w:val="24"/>
        </w:rPr>
        <w:t xml:space="preserve"> </w:t>
      </w:r>
      <w:r w:rsidRPr="00B149CE">
        <w:rPr>
          <w:rFonts w:asciiTheme="majorBidi" w:hAnsiTheme="majorBidi" w:cstheme="majorBidi"/>
          <w:sz w:val="24"/>
          <w:szCs w:val="24"/>
        </w:rPr>
        <w:t>TP</w:t>
      </w:r>
      <w:r w:rsidR="00FB64FB" w:rsidRPr="00B149CE">
        <w:rPr>
          <w:rFonts w:asciiTheme="majorBidi" w:hAnsiTheme="majorBidi" w:cstheme="majorBidi"/>
          <w:sz w:val="24"/>
          <w:szCs w:val="24"/>
        </w:rPr>
        <w:t xml:space="preserve">Q </w:t>
      </w:r>
      <w:r w:rsidR="00FB64FB" w:rsidRPr="00371E9A">
        <w:rPr>
          <w:rFonts w:asciiTheme="majorBidi" w:hAnsiTheme="majorBidi" w:cstheme="majorBidi"/>
          <w:sz w:val="24"/>
          <w:szCs w:val="24"/>
        </w:rPr>
        <w:t>terletak di Desa</w:t>
      </w:r>
      <w:r w:rsidR="00A12F44">
        <w:rPr>
          <w:rFonts w:asciiTheme="majorBidi" w:hAnsiTheme="majorBidi" w:cstheme="majorBidi"/>
          <w:sz w:val="24"/>
          <w:szCs w:val="24"/>
        </w:rPr>
        <w:t xml:space="preserve"> Geneng Mulyo</w:t>
      </w:r>
      <w:r w:rsidR="00FB64FB" w:rsidRPr="00371E9A">
        <w:rPr>
          <w:rFonts w:asciiTheme="majorBidi" w:hAnsiTheme="majorBidi" w:cstheme="majorBidi"/>
          <w:sz w:val="24"/>
          <w:szCs w:val="24"/>
        </w:rPr>
        <w:t xml:space="preserve"> bagian timur, RT</w:t>
      </w:r>
      <w:r w:rsidR="001D1A9E">
        <w:rPr>
          <w:rFonts w:asciiTheme="majorBidi" w:hAnsiTheme="majorBidi" w:cstheme="majorBidi"/>
          <w:sz w:val="24"/>
          <w:szCs w:val="24"/>
        </w:rPr>
        <w:t xml:space="preserve"> 01</w:t>
      </w:r>
      <w:r w:rsidR="00FB64FB" w:rsidRPr="00371E9A">
        <w:rPr>
          <w:rFonts w:asciiTheme="majorBidi" w:hAnsiTheme="majorBidi" w:cstheme="majorBidi"/>
          <w:sz w:val="24"/>
          <w:szCs w:val="24"/>
        </w:rPr>
        <w:t>/RW</w:t>
      </w:r>
      <w:r w:rsidR="001D1A9E">
        <w:rPr>
          <w:rFonts w:asciiTheme="majorBidi" w:hAnsiTheme="majorBidi" w:cstheme="majorBidi"/>
          <w:sz w:val="24"/>
          <w:szCs w:val="24"/>
        </w:rPr>
        <w:t>04</w:t>
      </w:r>
      <w:r w:rsidR="00A12F44">
        <w:rPr>
          <w:rFonts w:asciiTheme="majorBidi" w:hAnsiTheme="majorBidi" w:cstheme="majorBidi"/>
          <w:sz w:val="24"/>
          <w:szCs w:val="24"/>
        </w:rPr>
        <w:t xml:space="preserve"> kecamat</w:t>
      </w:r>
      <w:r w:rsidR="00D938C8">
        <w:rPr>
          <w:rFonts w:asciiTheme="majorBidi" w:hAnsiTheme="majorBidi" w:cstheme="majorBidi"/>
          <w:sz w:val="24"/>
          <w:szCs w:val="24"/>
        </w:rPr>
        <w:t>a</w:t>
      </w:r>
      <w:r w:rsidR="00A12F44">
        <w:rPr>
          <w:rFonts w:asciiTheme="majorBidi" w:hAnsiTheme="majorBidi" w:cstheme="majorBidi"/>
          <w:sz w:val="24"/>
          <w:szCs w:val="24"/>
        </w:rPr>
        <w:t>n Juwana</w:t>
      </w:r>
      <w:r w:rsidR="001E59A2">
        <w:rPr>
          <w:rFonts w:asciiTheme="majorBidi" w:hAnsiTheme="majorBidi" w:cstheme="majorBidi"/>
          <w:sz w:val="24"/>
          <w:szCs w:val="24"/>
        </w:rPr>
        <w:t>.</w:t>
      </w:r>
      <w:r w:rsidR="00EF4B4A">
        <w:rPr>
          <w:rFonts w:asciiTheme="majorBidi" w:hAnsiTheme="majorBidi" w:cstheme="majorBidi"/>
          <w:sz w:val="24"/>
          <w:szCs w:val="24"/>
        </w:rPr>
        <w:t xml:space="preserve"> TPQ Raudlatul Amanah 02 berdiri pada tanggal 10 november 2005. </w:t>
      </w:r>
      <w:r w:rsidR="00EF4B4A" w:rsidRPr="006551C1">
        <w:rPr>
          <w:rFonts w:asciiTheme="majorBidi" w:hAnsiTheme="majorBidi" w:cstheme="majorBidi"/>
          <w:sz w:val="24"/>
          <w:szCs w:val="24"/>
        </w:rPr>
        <w:t>Tanah wakaf dengan keadaan pekarangan dari Bapak Basri Djajus</w:t>
      </w:r>
      <w:r w:rsidR="00EF4B4A">
        <w:rPr>
          <w:rFonts w:asciiTheme="majorBidi" w:hAnsiTheme="majorBidi" w:cstheme="majorBidi"/>
          <w:sz w:val="24"/>
          <w:szCs w:val="24"/>
        </w:rPr>
        <w:t xml:space="preserve"> adalah tempat atau lokasi TPQ Raudlatul Amanah 02</w:t>
      </w:r>
      <w:r w:rsidR="00D938C8">
        <w:rPr>
          <w:rFonts w:asciiTheme="majorBidi" w:hAnsiTheme="majorBidi" w:cstheme="majorBidi"/>
          <w:sz w:val="24"/>
          <w:szCs w:val="24"/>
        </w:rPr>
        <w:t xml:space="preserve"> </w:t>
      </w:r>
      <w:r w:rsidR="00EF4B4A">
        <w:rPr>
          <w:rFonts w:asciiTheme="majorBidi" w:hAnsiTheme="majorBidi" w:cstheme="majorBidi"/>
          <w:sz w:val="24"/>
          <w:szCs w:val="24"/>
        </w:rPr>
        <w:t>dengan luas 675 M2.</w:t>
      </w:r>
    </w:p>
    <w:p w:rsidR="006551C1" w:rsidRDefault="00574A42" w:rsidP="006551C1">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TPQ Raudlatul Amanah 02 terbentuk setelah berdirinya TPQ Raudlatul Amanah 01. Bangunan TPQ pertama terletak dibagian barat Desa Geneng Mulyo,</w:t>
      </w:r>
      <w:r w:rsidR="002F2D8C">
        <w:rPr>
          <w:rFonts w:asciiTheme="majorBidi" w:hAnsiTheme="majorBidi" w:cstheme="majorBidi"/>
          <w:sz w:val="24"/>
          <w:szCs w:val="24"/>
        </w:rPr>
        <w:t xml:space="preserve"> dengan kondisi masyarakat atau lingkungan yang lumayan baik. Sebab banyak orang- orang ahli ilmu tinggal di sekitar lingkungan TPQ Raudlatul Amanah 01.</w:t>
      </w:r>
      <w:r w:rsidR="00670430">
        <w:rPr>
          <w:rFonts w:asciiTheme="majorBidi" w:hAnsiTheme="majorBidi" w:cstheme="majorBidi"/>
          <w:sz w:val="24"/>
          <w:szCs w:val="24"/>
        </w:rPr>
        <w:t xml:space="preserve"> </w:t>
      </w:r>
      <w:r w:rsidR="00D20D41">
        <w:rPr>
          <w:rFonts w:asciiTheme="majorBidi" w:hAnsiTheme="majorBidi" w:cstheme="majorBidi"/>
          <w:sz w:val="24"/>
          <w:szCs w:val="24"/>
        </w:rPr>
        <w:t>M</w:t>
      </w:r>
      <w:r w:rsidR="00670430">
        <w:rPr>
          <w:rFonts w:asciiTheme="majorBidi" w:hAnsiTheme="majorBidi" w:cstheme="majorBidi"/>
          <w:sz w:val="24"/>
          <w:szCs w:val="24"/>
        </w:rPr>
        <w:t>inat masyarakat untuk belaja</w:t>
      </w:r>
      <w:r w:rsidR="00D20D41">
        <w:rPr>
          <w:rFonts w:asciiTheme="majorBidi" w:hAnsiTheme="majorBidi" w:cstheme="majorBidi"/>
          <w:sz w:val="24"/>
          <w:szCs w:val="24"/>
        </w:rPr>
        <w:t>r agama anatara barat dan timur memang berbeda. Bagian timur cenderung</w:t>
      </w:r>
      <w:r w:rsidR="00DA7323">
        <w:rPr>
          <w:rFonts w:asciiTheme="majorBidi" w:hAnsiTheme="majorBidi" w:cstheme="majorBidi"/>
          <w:sz w:val="24"/>
          <w:szCs w:val="24"/>
        </w:rPr>
        <w:t xml:space="preserve"> </w:t>
      </w:r>
      <w:r w:rsidR="00D20D41">
        <w:rPr>
          <w:rFonts w:asciiTheme="majorBidi" w:hAnsiTheme="majorBidi" w:cstheme="majorBidi"/>
          <w:sz w:val="24"/>
          <w:szCs w:val="24"/>
        </w:rPr>
        <w:t>sedikit yang mempunyai minat untuk belajar agama</w:t>
      </w:r>
      <w:r w:rsidR="00670430">
        <w:rPr>
          <w:rFonts w:asciiTheme="majorBidi" w:hAnsiTheme="majorBidi" w:cstheme="majorBidi"/>
          <w:sz w:val="24"/>
          <w:szCs w:val="24"/>
        </w:rPr>
        <w:t>.</w:t>
      </w:r>
      <w:r w:rsidR="00DA7323">
        <w:rPr>
          <w:rFonts w:asciiTheme="majorBidi" w:hAnsiTheme="majorBidi" w:cstheme="majorBidi"/>
          <w:sz w:val="24"/>
          <w:szCs w:val="24"/>
        </w:rPr>
        <w:t xml:space="preserve"> </w:t>
      </w:r>
      <w:r w:rsidR="00487CD6">
        <w:rPr>
          <w:rFonts w:asciiTheme="majorBidi" w:hAnsiTheme="majorBidi" w:cstheme="majorBidi"/>
          <w:sz w:val="24"/>
          <w:szCs w:val="24"/>
        </w:rPr>
        <w:t>karena dikhawatirkan adanya perpecahan jika m</w:t>
      </w:r>
      <w:r w:rsidR="001E59A2">
        <w:rPr>
          <w:rFonts w:asciiTheme="majorBidi" w:hAnsiTheme="majorBidi" w:cstheme="majorBidi"/>
          <w:sz w:val="24"/>
          <w:szCs w:val="24"/>
        </w:rPr>
        <w:t>e</w:t>
      </w:r>
      <w:r w:rsidR="00487CD6">
        <w:rPr>
          <w:rFonts w:asciiTheme="majorBidi" w:hAnsiTheme="majorBidi" w:cstheme="majorBidi"/>
          <w:sz w:val="24"/>
          <w:szCs w:val="24"/>
        </w:rPr>
        <w:t>mbangun dua lembaga maka diputuskan hanya ada satu lembaga untuk belajar agama</w:t>
      </w:r>
      <w:r w:rsidR="002D3B00">
        <w:rPr>
          <w:rFonts w:asciiTheme="majorBidi" w:hAnsiTheme="majorBidi" w:cstheme="majorBidi"/>
          <w:sz w:val="24"/>
          <w:szCs w:val="24"/>
        </w:rPr>
        <w:t xml:space="preserve"> yaitu TPQ Raudlatul Amanah 01 di bagian barat</w:t>
      </w:r>
      <w:r w:rsidR="00487CD6">
        <w:rPr>
          <w:rFonts w:asciiTheme="majorBidi" w:hAnsiTheme="majorBidi" w:cstheme="majorBidi"/>
          <w:sz w:val="24"/>
          <w:szCs w:val="24"/>
        </w:rPr>
        <w:t>, namun minat belajar dari masyarakat bagian timur semakin berkurang. Salah satu penyebabnya adalah jauh tempatnya. Untuk mengatasi permasalahan tersebut sebagian pemuka Desa mengusulkan untuk pendirian TPQ Raudlatul Amanah 02 dengan p</w:t>
      </w:r>
      <w:r w:rsidR="00CC3C31">
        <w:rPr>
          <w:rFonts w:asciiTheme="majorBidi" w:hAnsiTheme="majorBidi" w:cstheme="majorBidi"/>
          <w:sz w:val="24"/>
          <w:szCs w:val="24"/>
        </w:rPr>
        <w:t xml:space="preserve">enempatan di Desa bagian timur, diharapkan dengan adanya lembaga kedua, masyarakat barat maupun timur </w:t>
      </w:r>
      <w:r w:rsidR="00CC3C31">
        <w:rPr>
          <w:rFonts w:asciiTheme="majorBidi" w:hAnsiTheme="majorBidi" w:cstheme="majorBidi"/>
          <w:sz w:val="24"/>
          <w:szCs w:val="24"/>
        </w:rPr>
        <w:lastRenderedPageBreak/>
        <w:t>mampu mempelajari ilmu agama</w:t>
      </w:r>
      <w:r w:rsidR="007C1525">
        <w:rPr>
          <w:rFonts w:asciiTheme="majorBidi" w:hAnsiTheme="majorBidi" w:cstheme="majorBidi"/>
          <w:sz w:val="24"/>
          <w:szCs w:val="24"/>
        </w:rPr>
        <w:t xml:space="preserve"> dan menerima pembelajaran agama dalam kehidupan</w:t>
      </w:r>
      <w:r w:rsidR="00CC3C31">
        <w:rPr>
          <w:rFonts w:asciiTheme="majorBidi" w:hAnsiTheme="majorBidi" w:cstheme="majorBidi"/>
          <w:sz w:val="24"/>
          <w:szCs w:val="24"/>
        </w:rPr>
        <w:t>.</w:t>
      </w:r>
      <w:r w:rsidR="006551C1">
        <w:rPr>
          <w:rFonts w:asciiTheme="majorBidi" w:hAnsiTheme="majorBidi" w:cstheme="majorBidi"/>
          <w:sz w:val="24"/>
          <w:szCs w:val="24"/>
        </w:rPr>
        <w:t xml:space="preserve"> </w:t>
      </w:r>
      <w:r w:rsidR="003359B7" w:rsidRPr="006551C1">
        <w:rPr>
          <w:rFonts w:asciiTheme="majorBidi" w:hAnsiTheme="majorBidi" w:cstheme="majorBidi"/>
          <w:sz w:val="24"/>
          <w:szCs w:val="24"/>
        </w:rPr>
        <w:t xml:space="preserve">Pendirian TPQ atau lembaga kedua tersebut sedikit mengalami kesulitan. Sebab kondisi masyarakat sekitar memang tidak mendukung. </w:t>
      </w:r>
      <w:r w:rsidR="00CB1F96" w:rsidRPr="006551C1">
        <w:rPr>
          <w:rFonts w:asciiTheme="majorBidi" w:hAnsiTheme="majorBidi" w:cstheme="majorBidi"/>
          <w:sz w:val="24"/>
          <w:szCs w:val="24"/>
        </w:rPr>
        <w:t>Namun</w:t>
      </w:r>
      <w:r w:rsidR="00D938C8">
        <w:rPr>
          <w:rFonts w:asciiTheme="majorBidi" w:hAnsiTheme="majorBidi" w:cstheme="majorBidi"/>
          <w:sz w:val="24"/>
          <w:szCs w:val="24"/>
        </w:rPr>
        <w:t xml:space="preserve"> dengan bantuan masyarakat juga, </w:t>
      </w:r>
      <w:r w:rsidR="00CB1F96" w:rsidRPr="006551C1">
        <w:rPr>
          <w:rFonts w:asciiTheme="majorBidi" w:hAnsiTheme="majorBidi" w:cstheme="majorBidi"/>
          <w:sz w:val="24"/>
          <w:szCs w:val="24"/>
        </w:rPr>
        <w:t>TPQ Raudlatul Amanah 02 mampu berdiri sebagaimana mestinya.</w:t>
      </w:r>
      <w:r w:rsidR="006551C1" w:rsidRPr="006551C1">
        <w:rPr>
          <w:rFonts w:asciiTheme="majorBidi" w:hAnsiTheme="majorBidi" w:cstheme="majorBidi"/>
          <w:sz w:val="24"/>
          <w:szCs w:val="24"/>
        </w:rPr>
        <w:t xml:space="preserve"> </w:t>
      </w:r>
    </w:p>
    <w:p w:rsidR="00487CD6" w:rsidRPr="00354F55" w:rsidRDefault="001E59A2" w:rsidP="001E59A2">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 xml:space="preserve">Maksud dan tujuan yayasan </w:t>
      </w:r>
      <w:r w:rsidR="00C768DC">
        <w:rPr>
          <w:rFonts w:asciiTheme="majorBidi" w:hAnsiTheme="majorBidi" w:cstheme="majorBidi"/>
          <w:sz w:val="24"/>
          <w:szCs w:val="24"/>
        </w:rPr>
        <w:t xml:space="preserve">berada </w:t>
      </w:r>
      <w:r>
        <w:rPr>
          <w:rFonts w:asciiTheme="majorBidi" w:hAnsiTheme="majorBidi" w:cstheme="majorBidi"/>
          <w:sz w:val="24"/>
          <w:szCs w:val="24"/>
        </w:rPr>
        <w:t>dalam bidang sosial, keman</w:t>
      </w:r>
      <w:r w:rsidR="00A34009">
        <w:rPr>
          <w:rFonts w:asciiTheme="majorBidi" w:hAnsiTheme="majorBidi" w:cstheme="majorBidi"/>
          <w:sz w:val="24"/>
          <w:szCs w:val="24"/>
        </w:rPr>
        <w:t>u</w:t>
      </w:r>
      <w:r>
        <w:rPr>
          <w:rFonts w:asciiTheme="majorBidi" w:hAnsiTheme="majorBidi" w:cstheme="majorBidi"/>
          <w:sz w:val="24"/>
          <w:szCs w:val="24"/>
        </w:rPr>
        <w:t>siaan dan keagamaan.</w:t>
      </w:r>
      <w:r w:rsidR="00FB1B26">
        <w:rPr>
          <w:rFonts w:asciiTheme="majorBidi" w:hAnsiTheme="majorBidi" w:cstheme="majorBidi"/>
          <w:sz w:val="24"/>
          <w:szCs w:val="24"/>
        </w:rPr>
        <w:t xml:space="preserve"> Dalam bidang sosial</w:t>
      </w:r>
      <w:r w:rsidR="006551C1">
        <w:rPr>
          <w:rFonts w:asciiTheme="majorBidi" w:hAnsiTheme="majorBidi" w:cstheme="majorBidi"/>
          <w:sz w:val="24"/>
          <w:szCs w:val="24"/>
        </w:rPr>
        <w:t xml:space="preserve"> </w:t>
      </w:r>
      <w:r w:rsidR="00FB1B26">
        <w:rPr>
          <w:rFonts w:asciiTheme="majorBidi" w:hAnsiTheme="majorBidi" w:cstheme="majorBidi"/>
          <w:sz w:val="24"/>
          <w:szCs w:val="24"/>
        </w:rPr>
        <w:t>diharapkan mampu meningkatkan sumber daya dibidang pembinaan mental, intelektual dan spiritual, bidang kemanusiaan meningkatkan rasa kepedulian terhadap sesama manusia untuk saling tolong menolong, bidang keagamaan menciptakan dan meningkatkan  yayasan untuk kemaslahatan umat</w:t>
      </w:r>
      <w:r w:rsidR="00717700">
        <w:rPr>
          <w:rFonts w:asciiTheme="majorBidi" w:hAnsiTheme="majorBidi" w:cstheme="majorBidi"/>
          <w:sz w:val="24"/>
          <w:szCs w:val="24"/>
        </w:rPr>
        <w:t>.</w:t>
      </w:r>
    </w:p>
    <w:p w:rsidR="00541D95" w:rsidRPr="00A12B57" w:rsidRDefault="00CC60E3" w:rsidP="003E0C67">
      <w:pPr>
        <w:pStyle w:val="ListParagraph"/>
        <w:numPr>
          <w:ilvl w:val="0"/>
          <w:numId w:val="28"/>
        </w:numPr>
        <w:spacing w:line="360" w:lineRule="auto"/>
        <w:jc w:val="both"/>
        <w:rPr>
          <w:rFonts w:asciiTheme="majorBidi" w:hAnsiTheme="majorBidi" w:cstheme="majorBidi"/>
          <w:b/>
          <w:bCs/>
          <w:sz w:val="24"/>
          <w:szCs w:val="24"/>
        </w:rPr>
      </w:pPr>
      <w:r w:rsidRPr="00A12B57">
        <w:rPr>
          <w:rFonts w:asciiTheme="majorBidi" w:hAnsiTheme="majorBidi" w:cstheme="majorBidi"/>
          <w:b/>
          <w:bCs/>
          <w:sz w:val="24"/>
          <w:szCs w:val="24"/>
        </w:rPr>
        <w:t xml:space="preserve">Visi- Misi </w:t>
      </w:r>
      <w:r w:rsidR="00790485" w:rsidRPr="00A12B57">
        <w:rPr>
          <w:rFonts w:asciiTheme="majorBidi" w:hAnsiTheme="majorBidi" w:cstheme="majorBidi"/>
          <w:b/>
          <w:bCs/>
          <w:sz w:val="24"/>
          <w:szCs w:val="24"/>
        </w:rPr>
        <w:t xml:space="preserve">dan Tujuan </w:t>
      </w:r>
      <w:r w:rsidRPr="00A12B57">
        <w:rPr>
          <w:rFonts w:asciiTheme="majorBidi" w:hAnsiTheme="majorBidi" w:cstheme="majorBidi"/>
          <w:b/>
          <w:bCs/>
          <w:sz w:val="24"/>
          <w:szCs w:val="24"/>
        </w:rPr>
        <w:t xml:space="preserve">TPQ Raudlatul Amanah </w:t>
      </w:r>
      <w:r w:rsidR="00255C52" w:rsidRPr="00A12B57">
        <w:rPr>
          <w:rFonts w:asciiTheme="majorBidi" w:hAnsiTheme="majorBidi" w:cstheme="majorBidi"/>
          <w:b/>
          <w:bCs/>
          <w:sz w:val="24"/>
          <w:szCs w:val="24"/>
        </w:rPr>
        <w:t xml:space="preserve">02 </w:t>
      </w:r>
      <w:r w:rsidRPr="00A12B57">
        <w:rPr>
          <w:rFonts w:asciiTheme="majorBidi" w:hAnsiTheme="majorBidi" w:cstheme="majorBidi"/>
          <w:b/>
          <w:bCs/>
          <w:sz w:val="24"/>
          <w:szCs w:val="24"/>
        </w:rPr>
        <w:t>Geneng Mulyo Juwana Pati</w:t>
      </w:r>
    </w:p>
    <w:p w:rsidR="00B149CE" w:rsidRDefault="00790485" w:rsidP="003E0C67">
      <w:pPr>
        <w:pStyle w:val="ListParagraph"/>
        <w:numPr>
          <w:ilvl w:val="0"/>
          <w:numId w:val="29"/>
        </w:numPr>
        <w:spacing w:line="360" w:lineRule="auto"/>
        <w:jc w:val="both"/>
        <w:rPr>
          <w:rFonts w:asciiTheme="majorBidi" w:hAnsiTheme="majorBidi" w:cstheme="majorBidi"/>
          <w:sz w:val="24"/>
          <w:szCs w:val="24"/>
        </w:rPr>
      </w:pPr>
      <w:r w:rsidRPr="00BC2349">
        <w:rPr>
          <w:rFonts w:asciiTheme="majorBidi" w:hAnsiTheme="majorBidi" w:cstheme="majorBidi"/>
          <w:sz w:val="24"/>
          <w:szCs w:val="24"/>
        </w:rPr>
        <w:t>Visi</w:t>
      </w:r>
    </w:p>
    <w:p w:rsidR="00790485" w:rsidRPr="00B149CE" w:rsidRDefault="00790485" w:rsidP="00B149CE">
      <w:pPr>
        <w:pStyle w:val="ListParagraph"/>
        <w:spacing w:line="360" w:lineRule="auto"/>
        <w:ind w:left="2160" w:firstLine="720"/>
        <w:jc w:val="both"/>
        <w:rPr>
          <w:rFonts w:asciiTheme="majorBidi" w:hAnsiTheme="majorBidi" w:cstheme="majorBidi"/>
          <w:sz w:val="24"/>
          <w:szCs w:val="24"/>
        </w:rPr>
      </w:pPr>
      <w:r w:rsidRPr="00B149CE">
        <w:rPr>
          <w:rFonts w:asciiTheme="majorBidi" w:hAnsiTheme="majorBidi" w:cstheme="majorBidi"/>
          <w:sz w:val="24"/>
          <w:szCs w:val="24"/>
        </w:rPr>
        <w:t>Mengembangkan kretivitas baca al-Qur’an berakhlakul mulia dan budi pekerti luhur</w:t>
      </w:r>
    </w:p>
    <w:p w:rsidR="00B149CE" w:rsidRDefault="00790485" w:rsidP="003E0C67">
      <w:pPr>
        <w:pStyle w:val="ListParagraph"/>
        <w:numPr>
          <w:ilvl w:val="0"/>
          <w:numId w:val="29"/>
        </w:numPr>
        <w:spacing w:line="360" w:lineRule="auto"/>
        <w:jc w:val="both"/>
        <w:rPr>
          <w:rFonts w:asciiTheme="majorBidi" w:hAnsiTheme="majorBidi" w:cstheme="majorBidi"/>
          <w:sz w:val="24"/>
          <w:szCs w:val="24"/>
        </w:rPr>
      </w:pPr>
      <w:r w:rsidRPr="00BC2349">
        <w:rPr>
          <w:rFonts w:asciiTheme="majorBidi" w:hAnsiTheme="majorBidi" w:cstheme="majorBidi"/>
          <w:sz w:val="24"/>
          <w:szCs w:val="24"/>
        </w:rPr>
        <w:t xml:space="preserve">Misi </w:t>
      </w:r>
    </w:p>
    <w:p w:rsidR="00B149CE" w:rsidRDefault="00790485" w:rsidP="003E0C67">
      <w:pPr>
        <w:pStyle w:val="ListParagraph"/>
        <w:numPr>
          <w:ilvl w:val="0"/>
          <w:numId w:val="30"/>
        </w:numPr>
        <w:spacing w:line="360" w:lineRule="auto"/>
        <w:jc w:val="both"/>
        <w:rPr>
          <w:rFonts w:asciiTheme="majorBidi" w:hAnsiTheme="majorBidi" w:cstheme="majorBidi"/>
          <w:sz w:val="24"/>
          <w:szCs w:val="24"/>
        </w:rPr>
      </w:pPr>
      <w:r w:rsidRPr="00B149CE">
        <w:rPr>
          <w:rFonts w:asciiTheme="majorBidi" w:hAnsiTheme="majorBidi" w:cstheme="majorBidi"/>
          <w:sz w:val="24"/>
          <w:szCs w:val="24"/>
        </w:rPr>
        <w:t>Menciptakan lingkungan belajar yang konduktif, menarik, menyenangkan dan bermakna</w:t>
      </w:r>
    </w:p>
    <w:p w:rsidR="00B149CE" w:rsidRDefault="00790485" w:rsidP="00D938C8">
      <w:pPr>
        <w:pStyle w:val="ListParagraph"/>
        <w:numPr>
          <w:ilvl w:val="0"/>
          <w:numId w:val="30"/>
        </w:numPr>
        <w:spacing w:line="360" w:lineRule="auto"/>
        <w:jc w:val="both"/>
        <w:rPr>
          <w:rFonts w:asciiTheme="majorBidi" w:hAnsiTheme="majorBidi" w:cstheme="majorBidi"/>
          <w:sz w:val="24"/>
          <w:szCs w:val="24"/>
        </w:rPr>
      </w:pPr>
      <w:r w:rsidRPr="00B149CE">
        <w:rPr>
          <w:rFonts w:asciiTheme="majorBidi" w:hAnsiTheme="majorBidi" w:cstheme="majorBidi"/>
          <w:sz w:val="24"/>
          <w:szCs w:val="24"/>
        </w:rPr>
        <w:t>Melatih,</w:t>
      </w:r>
      <w:r w:rsidR="00D938C8">
        <w:rPr>
          <w:rFonts w:asciiTheme="majorBidi" w:hAnsiTheme="majorBidi" w:cstheme="majorBidi"/>
          <w:sz w:val="24"/>
          <w:szCs w:val="24"/>
        </w:rPr>
        <w:t xml:space="preserve"> membimbing dan membiasakan pengembangan sikap perilaku yang terpuji dan agamis</w:t>
      </w:r>
    </w:p>
    <w:p w:rsidR="00B149CE" w:rsidRDefault="009D6F19" w:rsidP="003E0C67">
      <w:pPr>
        <w:pStyle w:val="ListParagraph"/>
        <w:numPr>
          <w:ilvl w:val="0"/>
          <w:numId w:val="30"/>
        </w:numPr>
        <w:spacing w:line="360" w:lineRule="auto"/>
        <w:jc w:val="both"/>
        <w:rPr>
          <w:rFonts w:asciiTheme="majorBidi" w:hAnsiTheme="majorBidi" w:cstheme="majorBidi"/>
          <w:sz w:val="24"/>
          <w:szCs w:val="24"/>
        </w:rPr>
      </w:pPr>
      <w:r w:rsidRPr="00B149CE">
        <w:rPr>
          <w:rFonts w:asciiTheme="majorBidi" w:hAnsiTheme="majorBidi" w:cstheme="majorBidi"/>
          <w:sz w:val="24"/>
          <w:szCs w:val="24"/>
        </w:rPr>
        <w:t>Mengembangkan bidan</w:t>
      </w:r>
      <w:r w:rsidR="00541D95" w:rsidRPr="00B149CE">
        <w:rPr>
          <w:rFonts w:asciiTheme="majorBidi" w:hAnsiTheme="majorBidi" w:cstheme="majorBidi"/>
          <w:sz w:val="24"/>
          <w:szCs w:val="24"/>
        </w:rPr>
        <w:t xml:space="preserve">g pembiasaan aspek perkembangan </w:t>
      </w:r>
      <w:r w:rsidR="00D938C8">
        <w:rPr>
          <w:rFonts w:asciiTheme="majorBidi" w:hAnsiTheme="majorBidi" w:cstheme="majorBidi"/>
          <w:sz w:val="24"/>
          <w:szCs w:val="24"/>
        </w:rPr>
        <w:t>moral, nilai-</w:t>
      </w:r>
      <w:r w:rsidRPr="00B149CE">
        <w:rPr>
          <w:rFonts w:asciiTheme="majorBidi" w:hAnsiTheme="majorBidi" w:cstheme="majorBidi"/>
          <w:sz w:val="24"/>
          <w:szCs w:val="24"/>
        </w:rPr>
        <w:t>nilai agama, perkembangan sosial dan perkembangan kemandirian bagi peserta didik</w:t>
      </w:r>
    </w:p>
    <w:p w:rsidR="00B149CE" w:rsidRDefault="009D6F19" w:rsidP="003E0C67">
      <w:pPr>
        <w:pStyle w:val="ListParagraph"/>
        <w:numPr>
          <w:ilvl w:val="0"/>
          <w:numId w:val="30"/>
        </w:numPr>
        <w:spacing w:line="360" w:lineRule="auto"/>
        <w:jc w:val="both"/>
        <w:rPr>
          <w:rFonts w:asciiTheme="majorBidi" w:hAnsiTheme="majorBidi" w:cstheme="majorBidi"/>
          <w:sz w:val="24"/>
          <w:szCs w:val="24"/>
        </w:rPr>
      </w:pPr>
      <w:r w:rsidRPr="00B149CE">
        <w:rPr>
          <w:rFonts w:asciiTheme="majorBidi" w:hAnsiTheme="majorBidi" w:cstheme="majorBidi"/>
          <w:sz w:val="24"/>
          <w:szCs w:val="24"/>
        </w:rPr>
        <w:t xml:space="preserve">Mengembangkan pengembangan diri untuk meningkatkan kemampuan dan kreativitas sesuai </w:t>
      </w:r>
      <w:r w:rsidRPr="00B149CE">
        <w:rPr>
          <w:rFonts w:asciiTheme="majorBidi" w:hAnsiTheme="majorBidi" w:cstheme="majorBidi"/>
          <w:sz w:val="24"/>
          <w:szCs w:val="24"/>
        </w:rPr>
        <w:lastRenderedPageBreak/>
        <w:t>dengan potensi, bakat, minat yang dimiliki peserta didik</w:t>
      </w:r>
    </w:p>
    <w:p w:rsidR="00354F55" w:rsidRPr="0090359E" w:rsidRDefault="009D6F19" w:rsidP="0090359E">
      <w:pPr>
        <w:pStyle w:val="ListParagraph"/>
        <w:numPr>
          <w:ilvl w:val="0"/>
          <w:numId w:val="30"/>
        </w:numPr>
        <w:spacing w:line="360" w:lineRule="auto"/>
        <w:jc w:val="both"/>
        <w:rPr>
          <w:rFonts w:asciiTheme="majorBidi" w:hAnsiTheme="majorBidi" w:cstheme="majorBidi"/>
          <w:sz w:val="24"/>
          <w:szCs w:val="24"/>
        </w:rPr>
      </w:pPr>
      <w:r w:rsidRPr="00B149CE">
        <w:rPr>
          <w:rFonts w:asciiTheme="majorBidi" w:hAnsiTheme="majorBidi" w:cstheme="majorBidi"/>
          <w:sz w:val="24"/>
          <w:szCs w:val="24"/>
        </w:rPr>
        <w:t>Mengembangkan potensi peserta didik dalam hal membaca al-Qur’an sedini mungkin sesuai dengan kaidah metode qiro’ati</w:t>
      </w:r>
    </w:p>
    <w:p w:rsidR="00246087" w:rsidRDefault="009D6F19" w:rsidP="003E0C67">
      <w:pPr>
        <w:pStyle w:val="ListParagraph"/>
        <w:numPr>
          <w:ilvl w:val="0"/>
          <w:numId w:val="29"/>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Tujuan</w:t>
      </w:r>
    </w:p>
    <w:p w:rsidR="009D6F19" w:rsidRPr="00246087" w:rsidRDefault="009D6F19"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 xml:space="preserve">Membiasakan siswa </w:t>
      </w:r>
      <w:r w:rsidR="00C74C0B" w:rsidRPr="00246087">
        <w:rPr>
          <w:rFonts w:asciiTheme="majorBidi" w:hAnsiTheme="majorBidi" w:cstheme="majorBidi"/>
          <w:sz w:val="24"/>
          <w:szCs w:val="24"/>
        </w:rPr>
        <w:t>berp</w:t>
      </w:r>
      <w:r w:rsidR="00D938C8">
        <w:rPr>
          <w:rFonts w:asciiTheme="majorBidi" w:hAnsiTheme="majorBidi" w:cstheme="majorBidi"/>
          <w:sz w:val="24"/>
          <w:szCs w:val="24"/>
        </w:rPr>
        <w:t>e</w:t>
      </w:r>
      <w:r w:rsidR="00C74C0B" w:rsidRPr="00246087">
        <w:rPr>
          <w:rFonts w:asciiTheme="majorBidi" w:hAnsiTheme="majorBidi" w:cstheme="majorBidi"/>
          <w:sz w:val="24"/>
          <w:szCs w:val="24"/>
        </w:rPr>
        <w:t xml:space="preserve">rilaku tertib, sopan dan memiliki keimanan serta ketaqwaan kepada Tuhan Yang Maha Esa </w:t>
      </w:r>
    </w:p>
    <w:p w:rsid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Meningkatkan profesionalisme guru</w:t>
      </w:r>
    </w:p>
    <w:p w:rsid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Menyediakan sarana dan prasarana pendidikan yang diperlukan</w:t>
      </w:r>
    </w:p>
    <w:p w:rsid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Membiasakan warga sekolah yang memiliki pribadi yang berakhlak mulia, disiplin dan memiliki kesadaran menjaga lingkungan dengan baik</w:t>
      </w:r>
    </w:p>
    <w:p w:rsid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Menyelenggarakan kegiatan pembelajaran yang qur’ani</w:t>
      </w:r>
    </w:p>
    <w:p w:rsid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Membiasakan anak melakukan rutinitas harian secara mandiri dan bertanggung jawab</w:t>
      </w:r>
    </w:p>
    <w:p w:rsidR="00C74C0B" w:rsidRPr="00246087" w:rsidRDefault="00C74C0B" w:rsidP="003E0C67">
      <w:pPr>
        <w:pStyle w:val="ListParagraph"/>
        <w:numPr>
          <w:ilvl w:val="0"/>
          <w:numId w:val="31"/>
        </w:numPr>
        <w:spacing w:line="360" w:lineRule="auto"/>
        <w:jc w:val="both"/>
        <w:rPr>
          <w:rFonts w:asciiTheme="majorBidi" w:hAnsiTheme="majorBidi" w:cstheme="majorBidi"/>
          <w:sz w:val="24"/>
          <w:szCs w:val="24"/>
        </w:rPr>
      </w:pPr>
      <w:r w:rsidRPr="00246087">
        <w:rPr>
          <w:rFonts w:asciiTheme="majorBidi" w:hAnsiTheme="majorBidi" w:cstheme="majorBidi"/>
          <w:sz w:val="24"/>
          <w:szCs w:val="24"/>
        </w:rPr>
        <w:t>Membiasakan anak mengaji tiap hari</w:t>
      </w:r>
    </w:p>
    <w:p w:rsidR="00354F55" w:rsidRPr="00A12B57" w:rsidRDefault="00354F55" w:rsidP="003E0C67">
      <w:pPr>
        <w:pStyle w:val="ListParagraph"/>
        <w:numPr>
          <w:ilvl w:val="0"/>
          <w:numId w:val="28"/>
        </w:numPr>
        <w:spacing w:line="360" w:lineRule="auto"/>
        <w:jc w:val="both"/>
        <w:rPr>
          <w:rFonts w:asciiTheme="majorBidi" w:hAnsiTheme="majorBidi" w:cstheme="majorBidi"/>
          <w:b/>
          <w:bCs/>
          <w:sz w:val="24"/>
          <w:szCs w:val="24"/>
        </w:rPr>
      </w:pPr>
      <w:r w:rsidRPr="00A12B57">
        <w:rPr>
          <w:rFonts w:asciiTheme="majorBidi" w:hAnsiTheme="majorBidi" w:cstheme="majorBidi"/>
          <w:b/>
          <w:bCs/>
          <w:sz w:val="24"/>
          <w:szCs w:val="24"/>
        </w:rPr>
        <w:t>Tata Tertib Santri TPQ Raudlatul Amanah 02</w:t>
      </w:r>
    </w:p>
    <w:p w:rsidR="009302C7" w:rsidRDefault="00471A78"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mentaati tata tertib TPQ</w:t>
      </w:r>
    </w:p>
    <w:p w:rsidR="00471A78" w:rsidRDefault="00471A78"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sudah hadir 5 menit sebelum bel masuk berbunyi</w:t>
      </w:r>
    </w:p>
    <w:p w:rsidR="000C7D51" w:rsidRPr="000C7D51" w:rsidRDefault="00471A78"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yang berhalangan harus memberikan surat keterangan izin kepada ustadzah masing- masing dengan ketentuan</w:t>
      </w:r>
      <w:r w:rsidR="008C457E">
        <w:rPr>
          <w:rFonts w:asciiTheme="majorBidi" w:hAnsiTheme="majorBidi" w:cstheme="majorBidi"/>
          <w:sz w:val="24"/>
          <w:szCs w:val="24"/>
        </w:rPr>
        <w:t xml:space="preserve"> mencantumkan tanggal mulai izin hingga tanggal akan masuk kembali untuk izin selain sakit</w:t>
      </w:r>
    </w:p>
    <w:p w:rsidR="008C457E" w:rsidRDefault="008C457E"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berseragam sesuai ketentuan yaitu:</w:t>
      </w:r>
    </w:p>
    <w:p w:rsidR="008C457E" w:rsidRDefault="008C457E" w:rsidP="008C5FB7">
      <w:pPr>
        <w:pStyle w:val="ListParagraph"/>
        <w:numPr>
          <w:ilvl w:val="0"/>
          <w:numId w:val="60"/>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Sabtu-ahad</w:t>
      </w:r>
      <w:r w:rsidR="00921C52">
        <w:rPr>
          <w:rFonts w:asciiTheme="majorBidi" w:hAnsiTheme="majorBidi" w:cstheme="majorBidi"/>
          <w:sz w:val="24"/>
          <w:szCs w:val="24"/>
        </w:rPr>
        <w:t xml:space="preserve">: Putra (seragam lembaga, baju dan </w:t>
      </w:r>
      <w:r>
        <w:rPr>
          <w:rFonts w:asciiTheme="majorBidi" w:hAnsiTheme="majorBidi" w:cstheme="majorBidi"/>
          <w:sz w:val="24"/>
          <w:szCs w:val="24"/>
        </w:rPr>
        <w:t>celana biru,</w:t>
      </w:r>
      <w:r w:rsidR="00D938C8">
        <w:rPr>
          <w:rFonts w:asciiTheme="majorBidi" w:hAnsiTheme="majorBidi" w:cstheme="majorBidi"/>
          <w:sz w:val="24"/>
          <w:szCs w:val="24"/>
        </w:rPr>
        <w:t xml:space="preserve"> </w:t>
      </w:r>
      <w:r>
        <w:rPr>
          <w:rFonts w:asciiTheme="majorBidi" w:hAnsiTheme="majorBidi" w:cstheme="majorBidi"/>
          <w:sz w:val="24"/>
          <w:szCs w:val="24"/>
        </w:rPr>
        <w:t>peciputih),</w:t>
      </w:r>
      <w:r w:rsidR="00D938C8">
        <w:rPr>
          <w:rFonts w:asciiTheme="majorBidi" w:hAnsiTheme="majorBidi" w:cstheme="majorBidi"/>
          <w:sz w:val="24"/>
          <w:szCs w:val="24"/>
        </w:rPr>
        <w:t xml:space="preserve"> </w:t>
      </w:r>
      <w:r>
        <w:rPr>
          <w:rFonts w:asciiTheme="majorBidi" w:hAnsiTheme="majorBidi" w:cstheme="majorBidi"/>
          <w:sz w:val="24"/>
          <w:szCs w:val="24"/>
        </w:rPr>
        <w:t>Putri</w:t>
      </w:r>
      <w:r w:rsidR="00921C52">
        <w:rPr>
          <w:rFonts w:asciiTheme="majorBidi" w:hAnsiTheme="majorBidi" w:cstheme="majorBidi"/>
          <w:sz w:val="24"/>
          <w:szCs w:val="24"/>
        </w:rPr>
        <w:t>(seragam</w:t>
      </w:r>
      <w:r w:rsidR="00D938C8">
        <w:rPr>
          <w:rFonts w:asciiTheme="majorBidi" w:hAnsiTheme="majorBidi" w:cstheme="majorBidi"/>
          <w:sz w:val="24"/>
          <w:szCs w:val="24"/>
        </w:rPr>
        <w:t xml:space="preserve"> </w:t>
      </w:r>
      <w:r w:rsidR="00921C52">
        <w:rPr>
          <w:rFonts w:asciiTheme="majorBidi" w:hAnsiTheme="majorBidi" w:cstheme="majorBidi"/>
          <w:sz w:val="24"/>
          <w:szCs w:val="24"/>
        </w:rPr>
        <w:t>lembaga,</w:t>
      </w:r>
      <w:r w:rsidR="00D938C8">
        <w:rPr>
          <w:rFonts w:asciiTheme="majorBidi" w:hAnsiTheme="majorBidi" w:cstheme="majorBidi"/>
          <w:sz w:val="24"/>
          <w:szCs w:val="24"/>
        </w:rPr>
        <w:t xml:space="preserve"> </w:t>
      </w:r>
      <w:r w:rsidR="00921C52">
        <w:rPr>
          <w:rFonts w:asciiTheme="majorBidi" w:hAnsiTheme="majorBidi" w:cstheme="majorBidi"/>
          <w:sz w:val="24"/>
          <w:szCs w:val="24"/>
        </w:rPr>
        <w:t xml:space="preserve">baju dan </w:t>
      </w:r>
      <w:r>
        <w:rPr>
          <w:rFonts w:asciiTheme="majorBidi" w:hAnsiTheme="majorBidi" w:cstheme="majorBidi"/>
          <w:sz w:val="24"/>
          <w:szCs w:val="24"/>
        </w:rPr>
        <w:t>bawahan biru, jilbab putih</w:t>
      </w:r>
      <w:r w:rsidRPr="008C457E">
        <w:rPr>
          <w:rFonts w:asciiTheme="majorBidi" w:hAnsiTheme="majorBidi" w:cstheme="majorBidi"/>
          <w:sz w:val="24"/>
          <w:szCs w:val="24"/>
        </w:rPr>
        <w:t>)</w:t>
      </w:r>
    </w:p>
    <w:p w:rsidR="008C457E" w:rsidRDefault="008C457E" w:rsidP="008C5FB7">
      <w:pPr>
        <w:pStyle w:val="ListParagraph"/>
        <w:numPr>
          <w:ilvl w:val="0"/>
          <w:numId w:val="60"/>
        </w:numPr>
        <w:spacing w:line="360" w:lineRule="auto"/>
        <w:jc w:val="both"/>
        <w:rPr>
          <w:rFonts w:asciiTheme="majorBidi" w:hAnsiTheme="majorBidi" w:cstheme="majorBidi"/>
          <w:sz w:val="24"/>
          <w:szCs w:val="24"/>
        </w:rPr>
      </w:pPr>
      <w:r>
        <w:rPr>
          <w:rFonts w:asciiTheme="majorBidi" w:hAnsiTheme="majorBidi" w:cstheme="majorBidi"/>
          <w:sz w:val="24"/>
          <w:szCs w:val="24"/>
        </w:rPr>
        <w:t>Senin-selasa: Putra (baju batik Korcam,</w:t>
      </w:r>
      <w:r w:rsidR="00D938C8">
        <w:rPr>
          <w:rFonts w:asciiTheme="majorBidi" w:hAnsiTheme="majorBidi" w:cstheme="majorBidi"/>
          <w:sz w:val="24"/>
          <w:szCs w:val="24"/>
        </w:rPr>
        <w:t xml:space="preserve"> </w:t>
      </w:r>
      <w:r>
        <w:rPr>
          <w:rFonts w:asciiTheme="majorBidi" w:hAnsiTheme="majorBidi" w:cstheme="majorBidi"/>
          <w:sz w:val="24"/>
          <w:szCs w:val="24"/>
        </w:rPr>
        <w:t>celana hijau, peci putih), P</w:t>
      </w:r>
      <w:r w:rsidR="00921C52">
        <w:rPr>
          <w:rFonts w:asciiTheme="majorBidi" w:hAnsiTheme="majorBidi" w:cstheme="majorBidi"/>
          <w:sz w:val="24"/>
          <w:szCs w:val="24"/>
        </w:rPr>
        <w:t xml:space="preserve">utri (baju batik Korcam, celana dan </w:t>
      </w:r>
      <w:r>
        <w:rPr>
          <w:rFonts w:asciiTheme="majorBidi" w:hAnsiTheme="majorBidi" w:cstheme="majorBidi"/>
          <w:sz w:val="24"/>
          <w:szCs w:val="24"/>
        </w:rPr>
        <w:t>bawahan hijau,</w:t>
      </w:r>
      <w:r w:rsidR="00D938C8">
        <w:rPr>
          <w:rFonts w:asciiTheme="majorBidi" w:hAnsiTheme="majorBidi" w:cstheme="majorBidi"/>
          <w:sz w:val="24"/>
          <w:szCs w:val="24"/>
        </w:rPr>
        <w:t xml:space="preserve"> </w:t>
      </w:r>
      <w:r>
        <w:rPr>
          <w:rFonts w:asciiTheme="majorBidi" w:hAnsiTheme="majorBidi" w:cstheme="majorBidi"/>
          <w:sz w:val="24"/>
          <w:szCs w:val="24"/>
        </w:rPr>
        <w:t>jilbab putih)</w:t>
      </w:r>
    </w:p>
    <w:p w:rsidR="008C457E" w:rsidRDefault="008C457E" w:rsidP="008C5FB7">
      <w:pPr>
        <w:pStyle w:val="ListParagraph"/>
        <w:numPr>
          <w:ilvl w:val="0"/>
          <w:numId w:val="60"/>
        </w:numPr>
        <w:spacing w:line="360" w:lineRule="auto"/>
        <w:jc w:val="both"/>
        <w:rPr>
          <w:rFonts w:asciiTheme="majorBidi" w:hAnsiTheme="majorBidi" w:cstheme="majorBidi"/>
          <w:sz w:val="24"/>
          <w:szCs w:val="24"/>
        </w:rPr>
      </w:pPr>
      <w:r>
        <w:rPr>
          <w:rFonts w:asciiTheme="majorBidi" w:hAnsiTheme="majorBidi" w:cstheme="majorBidi"/>
          <w:sz w:val="24"/>
          <w:szCs w:val="24"/>
        </w:rPr>
        <w:t>Rabu- kamis: putra</w:t>
      </w:r>
      <w:r w:rsidR="00D938C8">
        <w:rPr>
          <w:rFonts w:asciiTheme="majorBidi" w:hAnsiTheme="majorBidi" w:cstheme="majorBidi"/>
          <w:sz w:val="24"/>
          <w:szCs w:val="24"/>
        </w:rPr>
        <w:t xml:space="preserve"> </w:t>
      </w:r>
      <w:r>
        <w:rPr>
          <w:rFonts w:asciiTheme="majorBidi" w:hAnsiTheme="majorBidi" w:cstheme="majorBidi"/>
          <w:sz w:val="24"/>
          <w:szCs w:val="24"/>
        </w:rPr>
        <w:t xml:space="preserve">(baju batik Korwil, celana coklat, peci crem), </w:t>
      </w:r>
      <w:r w:rsidR="00921C52">
        <w:rPr>
          <w:rFonts w:asciiTheme="majorBidi" w:hAnsiTheme="majorBidi" w:cstheme="majorBidi"/>
          <w:sz w:val="24"/>
          <w:szCs w:val="24"/>
        </w:rPr>
        <w:t xml:space="preserve">putri (baju batik Korwi, celana dan </w:t>
      </w:r>
      <w:r>
        <w:rPr>
          <w:rFonts w:asciiTheme="majorBidi" w:hAnsiTheme="majorBidi" w:cstheme="majorBidi"/>
          <w:sz w:val="24"/>
          <w:szCs w:val="24"/>
        </w:rPr>
        <w:t>bawahan coklat, jilbab crem)</w:t>
      </w:r>
    </w:p>
    <w:p w:rsidR="000C7D51" w:rsidRDefault="000C7D51"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mengikuti baris berbaris secara tertib</w:t>
      </w:r>
    </w:p>
    <w:p w:rsidR="000C7D51" w:rsidRDefault="000C7D51"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w:t>
      </w:r>
      <w:r w:rsidR="00921C52">
        <w:rPr>
          <w:rFonts w:asciiTheme="majorBidi" w:hAnsiTheme="majorBidi" w:cstheme="majorBidi"/>
          <w:sz w:val="24"/>
          <w:szCs w:val="24"/>
        </w:rPr>
        <w:t xml:space="preserve">s menempatkan diri sesuai kelas dan </w:t>
      </w:r>
      <w:r>
        <w:rPr>
          <w:rFonts w:asciiTheme="majorBidi" w:hAnsiTheme="majorBidi" w:cstheme="majorBidi"/>
          <w:sz w:val="24"/>
          <w:szCs w:val="24"/>
        </w:rPr>
        <w:t>jilid masing-masing</w:t>
      </w:r>
    </w:p>
    <w:p w:rsidR="000C7D51" w:rsidRDefault="000C7D51"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membawa peratan sekolah yaitu: buku jilid (materi utama), buku materi tambahan (MT), buku prestasi, buku kontrol, buku tulis dan alat tulis</w:t>
      </w:r>
    </w:p>
    <w:p w:rsidR="000C7D51" w:rsidRDefault="000C7D51"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mengikuti pelajaran dengan baik dan tertib</w:t>
      </w:r>
    </w:p>
    <w:p w:rsidR="004D0373" w:rsidRDefault="004D0373"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hormat dan taat kepada ustadzah</w:t>
      </w:r>
    </w:p>
    <w:p w:rsidR="004D0373" w:rsidRDefault="004D0373"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menjaga sopan santun dan berakhlakul karimah</w:t>
      </w:r>
    </w:p>
    <w:p w:rsidR="004D0373" w:rsidRDefault="004D0373"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berbuat baik dengan sesama teman</w:t>
      </w:r>
    </w:p>
    <w:p w:rsidR="004D0373" w:rsidRDefault="004D0373"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harus menjaga kebersihan</w:t>
      </w:r>
    </w:p>
    <w:p w:rsidR="004D0373" w:rsidRDefault="004D0373" w:rsidP="008C5FB7">
      <w:pPr>
        <w:pStyle w:val="ListParagraph"/>
        <w:numPr>
          <w:ilvl w:val="0"/>
          <w:numId w:val="59"/>
        </w:numPr>
        <w:spacing w:line="360" w:lineRule="auto"/>
        <w:jc w:val="both"/>
        <w:rPr>
          <w:rFonts w:asciiTheme="majorBidi" w:hAnsiTheme="majorBidi" w:cstheme="majorBidi"/>
          <w:sz w:val="24"/>
          <w:szCs w:val="24"/>
        </w:rPr>
      </w:pPr>
      <w:r>
        <w:rPr>
          <w:rFonts w:asciiTheme="majorBidi" w:hAnsiTheme="majorBidi" w:cstheme="majorBidi"/>
          <w:sz w:val="24"/>
          <w:szCs w:val="24"/>
        </w:rPr>
        <w:t>Santri haru</w:t>
      </w:r>
      <w:r w:rsidR="00921C52">
        <w:rPr>
          <w:rFonts w:asciiTheme="majorBidi" w:hAnsiTheme="majorBidi" w:cstheme="majorBidi"/>
          <w:sz w:val="24"/>
          <w:szCs w:val="24"/>
        </w:rPr>
        <w:t xml:space="preserve">s melaporkan kepada kepala TPQ atau </w:t>
      </w:r>
      <w:r>
        <w:rPr>
          <w:rFonts w:asciiTheme="majorBidi" w:hAnsiTheme="majorBidi" w:cstheme="majorBidi"/>
          <w:sz w:val="24"/>
          <w:szCs w:val="24"/>
        </w:rPr>
        <w:t>guru, bila santri lain melanggar</w:t>
      </w:r>
    </w:p>
    <w:p w:rsidR="004D0373" w:rsidRDefault="004D0373" w:rsidP="004D0373">
      <w:pPr>
        <w:pStyle w:val="ListParagraph"/>
        <w:spacing w:line="360" w:lineRule="auto"/>
        <w:ind w:left="1440"/>
        <w:jc w:val="both"/>
        <w:rPr>
          <w:rFonts w:asciiTheme="majorBidi" w:hAnsiTheme="majorBidi" w:cstheme="majorBidi"/>
          <w:sz w:val="24"/>
          <w:szCs w:val="24"/>
        </w:rPr>
      </w:pPr>
      <w:r>
        <w:rPr>
          <w:rFonts w:asciiTheme="majorBidi" w:hAnsiTheme="majorBidi" w:cstheme="majorBidi"/>
          <w:sz w:val="24"/>
          <w:szCs w:val="24"/>
        </w:rPr>
        <w:t>Larangan- larangan</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gaduh saat berbaris</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ramai dalam kelas</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keluar kelas tanpa izin ustadzah</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berlaku tidak sopan</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bertengkar dengan teman</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memanjangkan kuku</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membuang sampah sembarangan</w:t>
      </w:r>
    </w:p>
    <w:p w:rsidR="004D0373"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Mencoret-coret dinding, merusak tanaman atau merusak lingkungan TPQ</w:t>
      </w:r>
    </w:p>
    <w:p w:rsidR="000C7D51" w:rsidRPr="00A12F44" w:rsidRDefault="004D0373" w:rsidP="008C5FB7">
      <w:pPr>
        <w:pStyle w:val="ListParagraph"/>
        <w:numPr>
          <w:ilvl w:val="0"/>
          <w:numId w:val="61"/>
        </w:numPr>
        <w:spacing w:line="360" w:lineRule="auto"/>
        <w:jc w:val="both"/>
        <w:rPr>
          <w:rFonts w:asciiTheme="majorBidi" w:hAnsiTheme="majorBidi" w:cstheme="majorBidi"/>
          <w:sz w:val="24"/>
          <w:szCs w:val="24"/>
        </w:rPr>
      </w:pPr>
      <w:r>
        <w:rPr>
          <w:rFonts w:asciiTheme="majorBidi" w:hAnsiTheme="majorBidi" w:cstheme="majorBidi"/>
          <w:sz w:val="24"/>
          <w:szCs w:val="24"/>
        </w:rPr>
        <w:t>Santri dilarang merusak dan merubah tatanan bangku yang ada dikelas</w:t>
      </w:r>
    </w:p>
    <w:p w:rsidR="00470554" w:rsidRPr="00A12B57" w:rsidRDefault="00CC60E3" w:rsidP="003E0C67">
      <w:pPr>
        <w:pStyle w:val="ListParagraph"/>
        <w:numPr>
          <w:ilvl w:val="0"/>
          <w:numId w:val="28"/>
        </w:numPr>
        <w:spacing w:line="360" w:lineRule="auto"/>
        <w:jc w:val="both"/>
        <w:rPr>
          <w:rFonts w:asciiTheme="majorBidi" w:hAnsiTheme="majorBidi" w:cstheme="majorBidi"/>
          <w:b/>
          <w:bCs/>
          <w:sz w:val="24"/>
          <w:szCs w:val="24"/>
        </w:rPr>
      </w:pPr>
      <w:r w:rsidRPr="00A12B57">
        <w:rPr>
          <w:rFonts w:asciiTheme="majorBidi" w:hAnsiTheme="majorBidi" w:cstheme="majorBidi"/>
          <w:b/>
          <w:bCs/>
          <w:sz w:val="24"/>
          <w:szCs w:val="24"/>
        </w:rPr>
        <w:t>Stuktur Organisasi Pengurus dan Stuktur Organisasi TPQ Raudlatul Amanah 02</w:t>
      </w:r>
    </w:p>
    <w:p w:rsidR="00C9680C" w:rsidRPr="00470554" w:rsidRDefault="00C9680C" w:rsidP="003E0C67">
      <w:pPr>
        <w:pStyle w:val="ListParagraph"/>
        <w:numPr>
          <w:ilvl w:val="0"/>
          <w:numId w:val="32"/>
        </w:numPr>
        <w:spacing w:line="360" w:lineRule="auto"/>
        <w:jc w:val="both"/>
        <w:rPr>
          <w:rFonts w:asciiTheme="majorBidi" w:hAnsiTheme="majorBidi" w:cstheme="majorBidi"/>
          <w:sz w:val="24"/>
          <w:szCs w:val="24"/>
        </w:rPr>
      </w:pPr>
      <w:r w:rsidRPr="00470554">
        <w:rPr>
          <w:rFonts w:asciiTheme="majorBidi" w:hAnsiTheme="majorBidi" w:cstheme="majorBidi"/>
          <w:sz w:val="24"/>
          <w:szCs w:val="24"/>
        </w:rPr>
        <w:t>Stuktur organisasi dan pengurus TPQ Raudlatul Amanah 02</w:t>
      </w:r>
    </w:p>
    <w:p w:rsidR="00436ACF" w:rsidRDefault="005C3026" w:rsidP="00436ACF">
      <w:pPr>
        <w:pStyle w:val="ListParagraph"/>
        <w:spacing w:line="360" w:lineRule="auto"/>
        <w:ind w:left="2160"/>
        <w:jc w:val="both"/>
        <w:rPr>
          <w:rFonts w:asciiTheme="majorBidi" w:hAnsiTheme="majorBidi" w:cstheme="majorBidi"/>
          <w:sz w:val="24"/>
          <w:szCs w:val="24"/>
        </w:rPr>
      </w:pPr>
      <w:r w:rsidRPr="00470554">
        <w:rPr>
          <w:rFonts w:asciiTheme="majorBidi" w:hAnsiTheme="majorBidi" w:cstheme="majorBidi"/>
          <w:sz w:val="24"/>
          <w:szCs w:val="24"/>
        </w:rPr>
        <w:t>Stuktur Penguru</w:t>
      </w:r>
      <w:r>
        <w:rPr>
          <w:rFonts w:asciiTheme="majorBidi" w:hAnsiTheme="majorBidi" w:cstheme="majorBidi"/>
          <w:sz w:val="24"/>
          <w:szCs w:val="24"/>
        </w:rPr>
        <w:t>s TPQ Raudlatul Amanah 02</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Pendiri</w:t>
      </w:r>
      <w:r w:rsidR="00FF29CF">
        <w:rPr>
          <w:rFonts w:asciiTheme="majorBidi" w:hAnsiTheme="majorBidi" w:cstheme="majorBidi"/>
          <w:sz w:val="24"/>
          <w:szCs w:val="24"/>
        </w:rPr>
        <w:tab/>
      </w:r>
      <w:r w:rsidR="00FF29CF">
        <w:rPr>
          <w:rFonts w:asciiTheme="majorBidi" w:hAnsiTheme="majorBidi" w:cstheme="majorBidi"/>
          <w:sz w:val="24"/>
          <w:szCs w:val="24"/>
        </w:rPr>
        <w:tab/>
      </w:r>
      <w:r w:rsidR="00FF29CF">
        <w:rPr>
          <w:rFonts w:asciiTheme="majorBidi" w:hAnsiTheme="majorBidi" w:cstheme="majorBidi"/>
          <w:sz w:val="24"/>
          <w:szCs w:val="24"/>
        </w:rPr>
        <w:tab/>
      </w:r>
      <w:r>
        <w:rPr>
          <w:rFonts w:asciiTheme="majorBidi" w:hAnsiTheme="majorBidi" w:cstheme="majorBidi"/>
          <w:sz w:val="24"/>
          <w:szCs w:val="24"/>
        </w:rPr>
        <w:t>: Swadaya Masyarakat</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Pembina</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Kepala Desa</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Ketua</w:t>
      </w:r>
      <w:r w:rsidR="00FF29CF">
        <w:rPr>
          <w:rFonts w:asciiTheme="majorBidi" w:hAnsiTheme="majorBidi" w:cstheme="majorBidi"/>
          <w:sz w:val="24"/>
          <w:szCs w:val="24"/>
        </w:rPr>
        <w:tab/>
      </w:r>
      <w:r w:rsidR="00FF29CF">
        <w:rPr>
          <w:rFonts w:asciiTheme="majorBidi" w:hAnsiTheme="majorBidi" w:cstheme="majorBidi"/>
          <w:sz w:val="24"/>
          <w:szCs w:val="24"/>
        </w:rPr>
        <w:tab/>
      </w:r>
      <w:r w:rsidR="00FF29CF">
        <w:rPr>
          <w:rFonts w:asciiTheme="majorBidi" w:hAnsiTheme="majorBidi" w:cstheme="majorBidi"/>
          <w:sz w:val="24"/>
          <w:szCs w:val="24"/>
        </w:rPr>
        <w:tab/>
      </w:r>
      <w:r>
        <w:rPr>
          <w:rFonts w:asciiTheme="majorBidi" w:hAnsiTheme="majorBidi" w:cstheme="majorBidi"/>
          <w:sz w:val="24"/>
          <w:szCs w:val="24"/>
        </w:rPr>
        <w:t>: H.Sungadi, S.Pd</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Wakil Ketua</w:t>
      </w:r>
      <w:r w:rsidR="00FF29CF">
        <w:rPr>
          <w:rFonts w:asciiTheme="majorBidi" w:hAnsiTheme="majorBidi" w:cstheme="majorBidi"/>
          <w:sz w:val="24"/>
          <w:szCs w:val="24"/>
        </w:rPr>
        <w:tab/>
      </w:r>
      <w:r w:rsidR="00FF29CF">
        <w:rPr>
          <w:rFonts w:asciiTheme="majorBidi" w:hAnsiTheme="majorBidi" w:cstheme="majorBidi"/>
          <w:sz w:val="24"/>
          <w:szCs w:val="24"/>
        </w:rPr>
        <w:tab/>
      </w:r>
      <w:r>
        <w:rPr>
          <w:rFonts w:asciiTheme="majorBidi" w:hAnsiTheme="majorBidi" w:cstheme="majorBidi"/>
          <w:sz w:val="24"/>
          <w:szCs w:val="24"/>
        </w:rPr>
        <w:t>: M. Mastur</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Sekretaris</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Sutarwi S.Pd</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Bendahara</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Imam Khundhori</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Pengawas</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Barono</w:t>
      </w:r>
    </w:p>
    <w:p w:rsidR="00F87C3F"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Seksi Pembangunan</w:t>
      </w:r>
      <w:r w:rsidR="00FF29CF">
        <w:rPr>
          <w:rFonts w:asciiTheme="majorBidi" w:hAnsiTheme="majorBidi" w:cstheme="majorBidi"/>
          <w:sz w:val="24"/>
          <w:szCs w:val="24"/>
        </w:rPr>
        <w:tab/>
      </w:r>
      <w:r>
        <w:rPr>
          <w:rFonts w:asciiTheme="majorBidi" w:hAnsiTheme="majorBidi" w:cstheme="majorBidi"/>
          <w:sz w:val="24"/>
          <w:szCs w:val="24"/>
        </w:rPr>
        <w:t>: Giyarno</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Seksi Usaha</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Markuat dan Abu Na’im</w:t>
      </w:r>
    </w:p>
    <w:p w:rsidR="003D444B" w:rsidRDefault="003D444B" w:rsidP="003E0C67">
      <w:pPr>
        <w:pStyle w:val="ListParagraph"/>
        <w:numPr>
          <w:ilvl w:val="0"/>
          <w:numId w:val="2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Sarana Prasarana</w:t>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Teguh Sutikno</w:t>
      </w:r>
    </w:p>
    <w:p w:rsidR="00541D95" w:rsidRPr="00601E1F" w:rsidRDefault="003D444B" w:rsidP="009813EF">
      <w:pPr>
        <w:pStyle w:val="ListParagraph"/>
        <w:numPr>
          <w:ilvl w:val="0"/>
          <w:numId w:val="25"/>
        </w:numPr>
        <w:spacing w:line="360" w:lineRule="auto"/>
        <w:rPr>
          <w:rFonts w:asciiTheme="majorBidi" w:hAnsiTheme="majorBidi" w:cstheme="majorBidi"/>
          <w:sz w:val="24"/>
          <w:szCs w:val="24"/>
        </w:rPr>
      </w:pPr>
      <w:r>
        <w:rPr>
          <w:rFonts w:asciiTheme="majorBidi" w:hAnsiTheme="majorBidi" w:cstheme="majorBidi"/>
          <w:sz w:val="24"/>
          <w:szCs w:val="24"/>
        </w:rPr>
        <w:t xml:space="preserve"> Humas</w:t>
      </w:r>
      <w:r w:rsidR="00FF29CF">
        <w:rPr>
          <w:rFonts w:asciiTheme="majorBidi" w:hAnsiTheme="majorBidi" w:cstheme="majorBidi"/>
          <w:sz w:val="24"/>
          <w:szCs w:val="24"/>
        </w:rPr>
        <w:tab/>
      </w:r>
      <w:r w:rsidR="00FF29CF">
        <w:rPr>
          <w:rFonts w:asciiTheme="majorBidi" w:hAnsiTheme="majorBidi" w:cstheme="majorBidi"/>
          <w:sz w:val="24"/>
          <w:szCs w:val="24"/>
        </w:rPr>
        <w:tab/>
      </w:r>
      <w:r w:rsidR="009813EF">
        <w:rPr>
          <w:rFonts w:asciiTheme="majorBidi" w:hAnsiTheme="majorBidi" w:cstheme="majorBidi"/>
          <w:sz w:val="24"/>
          <w:szCs w:val="24"/>
        </w:rPr>
        <w:tab/>
      </w:r>
      <w:r>
        <w:rPr>
          <w:rFonts w:asciiTheme="majorBidi" w:hAnsiTheme="majorBidi" w:cstheme="majorBidi"/>
          <w:sz w:val="24"/>
          <w:szCs w:val="24"/>
        </w:rPr>
        <w:t xml:space="preserve">: Ah.Rozi, S.Pd.I dan </w:t>
      </w:r>
      <w:r w:rsidR="009813EF">
        <w:rPr>
          <w:rFonts w:asciiTheme="majorBidi" w:hAnsiTheme="majorBidi" w:cstheme="majorBidi"/>
          <w:sz w:val="24"/>
          <w:szCs w:val="24"/>
        </w:rPr>
        <w:t xml:space="preserve"> </w:t>
      </w:r>
      <w:r>
        <w:rPr>
          <w:rFonts w:asciiTheme="majorBidi" w:hAnsiTheme="majorBidi" w:cstheme="majorBidi"/>
          <w:sz w:val="24"/>
          <w:szCs w:val="24"/>
        </w:rPr>
        <w:t>Karyadi</w:t>
      </w:r>
    </w:p>
    <w:p w:rsidR="00427E8C" w:rsidRPr="00EB5069" w:rsidRDefault="00427E8C" w:rsidP="003E0C67">
      <w:pPr>
        <w:pStyle w:val="ListParagraph"/>
        <w:numPr>
          <w:ilvl w:val="0"/>
          <w:numId w:val="32"/>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Stuktur Organisasi TPQ Raudlatul Amanah 02</w:t>
      </w:r>
    </w:p>
    <w:p w:rsidR="00EB5069" w:rsidRDefault="00470EBC" w:rsidP="003E0C67">
      <w:pPr>
        <w:pStyle w:val="ListParagraph"/>
        <w:numPr>
          <w:ilvl w:val="0"/>
          <w:numId w:val="26"/>
        </w:numPr>
        <w:spacing w:line="360" w:lineRule="auto"/>
        <w:jc w:val="both"/>
        <w:rPr>
          <w:rFonts w:asciiTheme="majorBidi" w:hAnsiTheme="majorBidi" w:cstheme="majorBidi"/>
          <w:sz w:val="24"/>
          <w:szCs w:val="24"/>
        </w:rPr>
      </w:pPr>
      <w:r>
        <w:rPr>
          <w:rFonts w:asciiTheme="majorBidi" w:hAnsiTheme="majorBidi" w:cstheme="majorBidi"/>
          <w:sz w:val="24"/>
          <w:szCs w:val="24"/>
        </w:rPr>
        <w:t>Ketua Pengurus</w:t>
      </w:r>
      <w:r w:rsidR="00FF29CF">
        <w:rPr>
          <w:rFonts w:asciiTheme="majorBidi" w:hAnsiTheme="majorBidi" w:cstheme="majorBidi"/>
          <w:sz w:val="24"/>
          <w:szCs w:val="24"/>
        </w:rPr>
        <w:tab/>
      </w:r>
      <w:r>
        <w:rPr>
          <w:rFonts w:asciiTheme="majorBidi" w:hAnsiTheme="majorBidi" w:cstheme="majorBidi"/>
          <w:sz w:val="24"/>
          <w:szCs w:val="24"/>
        </w:rPr>
        <w:t>: H. Sungadi, S.Pd</w:t>
      </w:r>
    </w:p>
    <w:p w:rsidR="00EB5069" w:rsidRDefault="00470EBC" w:rsidP="003E0C67">
      <w:pPr>
        <w:pStyle w:val="ListParagraph"/>
        <w:numPr>
          <w:ilvl w:val="0"/>
          <w:numId w:val="26"/>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Kepala TPQ</w:t>
      </w:r>
      <w:r w:rsidR="00FF29CF">
        <w:rPr>
          <w:rFonts w:asciiTheme="majorBidi" w:hAnsiTheme="majorBidi" w:cstheme="majorBidi"/>
          <w:sz w:val="24"/>
          <w:szCs w:val="24"/>
        </w:rPr>
        <w:tab/>
      </w:r>
      <w:r w:rsidR="00FF29CF">
        <w:rPr>
          <w:rFonts w:asciiTheme="majorBidi" w:hAnsiTheme="majorBidi" w:cstheme="majorBidi"/>
          <w:sz w:val="24"/>
          <w:szCs w:val="24"/>
        </w:rPr>
        <w:tab/>
      </w:r>
      <w:r w:rsidRPr="00EB5069">
        <w:rPr>
          <w:rFonts w:asciiTheme="majorBidi" w:hAnsiTheme="majorBidi" w:cstheme="majorBidi"/>
          <w:sz w:val="24"/>
          <w:szCs w:val="24"/>
        </w:rPr>
        <w:t>: Hanik Rosyidah</w:t>
      </w:r>
    </w:p>
    <w:p w:rsidR="00EB5069" w:rsidRDefault="00470EBC" w:rsidP="003E0C67">
      <w:pPr>
        <w:pStyle w:val="ListParagraph"/>
        <w:numPr>
          <w:ilvl w:val="0"/>
          <w:numId w:val="26"/>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Finising</w:t>
      </w:r>
      <w:r w:rsidR="00FF29CF">
        <w:rPr>
          <w:rFonts w:asciiTheme="majorBidi" w:hAnsiTheme="majorBidi" w:cstheme="majorBidi"/>
          <w:sz w:val="24"/>
          <w:szCs w:val="24"/>
        </w:rPr>
        <w:tab/>
      </w:r>
      <w:r w:rsidR="00FF29CF">
        <w:rPr>
          <w:rFonts w:asciiTheme="majorBidi" w:hAnsiTheme="majorBidi" w:cstheme="majorBidi"/>
          <w:sz w:val="24"/>
          <w:szCs w:val="24"/>
        </w:rPr>
        <w:tab/>
      </w:r>
      <w:r w:rsidRPr="00EB5069">
        <w:rPr>
          <w:rFonts w:asciiTheme="majorBidi" w:hAnsiTheme="majorBidi" w:cstheme="majorBidi"/>
          <w:sz w:val="24"/>
          <w:szCs w:val="24"/>
        </w:rPr>
        <w:t>: Siti Aisyah</w:t>
      </w:r>
    </w:p>
    <w:p w:rsidR="00EB5069" w:rsidRDefault="00470EBC" w:rsidP="003E0C67">
      <w:pPr>
        <w:pStyle w:val="ListParagraph"/>
        <w:numPr>
          <w:ilvl w:val="0"/>
          <w:numId w:val="26"/>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Bendahara</w:t>
      </w:r>
      <w:r w:rsidR="00FF29CF">
        <w:rPr>
          <w:rFonts w:asciiTheme="majorBidi" w:hAnsiTheme="majorBidi" w:cstheme="majorBidi"/>
          <w:sz w:val="24"/>
          <w:szCs w:val="24"/>
        </w:rPr>
        <w:tab/>
      </w:r>
      <w:r w:rsidR="00FF29CF">
        <w:rPr>
          <w:rFonts w:asciiTheme="majorBidi" w:hAnsiTheme="majorBidi" w:cstheme="majorBidi"/>
          <w:sz w:val="24"/>
          <w:szCs w:val="24"/>
        </w:rPr>
        <w:tab/>
      </w:r>
      <w:r w:rsidRPr="00EB5069">
        <w:rPr>
          <w:rFonts w:asciiTheme="majorBidi" w:hAnsiTheme="majorBidi" w:cstheme="majorBidi"/>
          <w:sz w:val="24"/>
          <w:szCs w:val="24"/>
        </w:rPr>
        <w:t>: Rusminah</w:t>
      </w:r>
    </w:p>
    <w:p w:rsidR="00EB5069" w:rsidRDefault="00470EBC" w:rsidP="003E0C67">
      <w:pPr>
        <w:pStyle w:val="ListParagraph"/>
        <w:numPr>
          <w:ilvl w:val="0"/>
          <w:numId w:val="26"/>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Tata Usaha</w:t>
      </w:r>
      <w:r w:rsidR="00FF29CF">
        <w:rPr>
          <w:rFonts w:asciiTheme="majorBidi" w:hAnsiTheme="majorBidi" w:cstheme="majorBidi"/>
          <w:sz w:val="24"/>
          <w:szCs w:val="24"/>
        </w:rPr>
        <w:tab/>
      </w:r>
      <w:r w:rsidR="00FF29CF">
        <w:rPr>
          <w:rFonts w:asciiTheme="majorBidi" w:hAnsiTheme="majorBidi" w:cstheme="majorBidi"/>
          <w:sz w:val="24"/>
          <w:szCs w:val="24"/>
        </w:rPr>
        <w:tab/>
      </w:r>
      <w:r w:rsidRPr="00EB5069">
        <w:rPr>
          <w:rFonts w:asciiTheme="majorBidi" w:hAnsiTheme="majorBidi" w:cstheme="majorBidi"/>
          <w:sz w:val="24"/>
          <w:szCs w:val="24"/>
        </w:rPr>
        <w:t>: Lutfiatin Nursholihah S.Pd</w:t>
      </w:r>
    </w:p>
    <w:p w:rsidR="00EB5069" w:rsidRDefault="00921C52" w:rsidP="003E0C67">
      <w:pPr>
        <w:pStyle w:val="ListParagraph"/>
        <w:numPr>
          <w:ilvl w:val="0"/>
          <w:numId w:val="2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Ustadzah atau </w:t>
      </w:r>
      <w:r w:rsidR="00470EBC" w:rsidRPr="00EB5069">
        <w:rPr>
          <w:rFonts w:asciiTheme="majorBidi" w:hAnsiTheme="majorBidi" w:cstheme="majorBidi"/>
          <w:sz w:val="24"/>
          <w:szCs w:val="24"/>
        </w:rPr>
        <w:t>Pengajar</w:t>
      </w:r>
      <w:r w:rsidR="00FF29CF">
        <w:rPr>
          <w:rFonts w:asciiTheme="majorBidi" w:hAnsiTheme="majorBidi" w:cstheme="majorBidi"/>
          <w:sz w:val="24"/>
          <w:szCs w:val="24"/>
        </w:rPr>
        <w:tab/>
      </w:r>
      <w:r w:rsidR="00470EBC" w:rsidRPr="00EB5069">
        <w:rPr>
          <w:rFonts w:asciiTheme="majorBidi" w:hAnsiTheme="majorBidi" w:cstheme="majorBidi"/>
          <w:sz w:val="24"/>
          <w:szCs w:val="24"/>
        </w:rPr>
        <w:t xml:space="preserve">: </w:t>
      </w:r>
    </w:p>
    <w:p w:rsidR="00EB5069" w:rsidRDefault="00B4611A" w:rsidP="003E0C67">
      <w:pPr>
        <w:pStyle w:val="ListParagraph"/>
        <w:numPr>
          <w:ilvl w:val="0"/>
          <w:numId w:val="27"/>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Khilyatun Nihaya</w:t>
      </w:r>
      <w:r w:rsidR="00EB5069">
        <w:rPr>
          <w:rFonts w:asciiTheme="majorBidi" w:hAnsiTheme="majorBidi" w:cstheme="majorBidi"/>
          <w:sz w:val="24"/>
          <w:szCs w:val="24"/>
        </w:rPr>
        <w:tab/>
      </w:r>
      <w:r w:rsidRPr="00EB5069">
        <w:rPr>
          <w:rFonts w:asciiTheme="majorBidi" w:hAnsiTheme="majorBidi" w:cstheme="majorBidi"/>
          <w:sz w:val="24"/>
          <w:szCs w:val="24"/>
        </w:rPr>
        <w:t xml:space="preserve"> </w:t>
      </w:r>
      <w:r w:rsidRPr="00EB5069">
        <w:rPr>
          <w:rFonts w:asciiTheme="majorBidi" w:hAnsiTheme="majorBidi" w:cstheme="majorBidi"/>
          <w:sz w:val="24"/>
          <w:szCs w:val="24"/>
        </w:rPr>
        <w:tab/>
      </w:r>
    </w:p>
    <w:p w:rsidR="00E66A93" w:rsidRDefault="00B4611A" w:rsidP="003E0C67">
      <w:pPr>
        <w:pStyle w:val="ListParagraph"/>
        <w:numPr>
          <w:ilvl w:val="0"/>
          <w:numId w:val="27"/>
        </w:numPr>
        <w:spacing w:line="360" w:lineRule="auto"/>
        <w:jc w:val="both"/>
        <w:rPr>
          <w:rFonts w:asciiTheme="majorBidi" w:hAnsiTheme="majorBidi" w:cstheme="majorBidi"/>
          <w:sz w:val="24"/>
          <w:szCs w:val="24"/>
        </w:rPr>
      </w:pPr>
      <w:r w:rsidRPr="00E66A93">
        <w:rPr>
          <w:rFonts w:asciiTheme="majorBidi" w:hAnsiTheme="majorBidi" w:cstheme="majorBidi"/>
          <w:sz w:val="24"/>
          <w:szCs w:val="24"/>
        </w:rPr>
        <w:t>Sumini</w:t>
      </w:r>
      <w:r w:rsidRPr="00E66A93">
        <w:rPr>
          <w:rFonts w:asciiTheme="majorBidi" w:hAnsiTheme="majorBidi" w:cstheme="majorBidi"/>
          <w:sz w:val="24"/>
          <w:szCs w:val="24"/>
        </w:rPr>
        <w:tab/>
        <w:t xml:space="preserve"> </w:t>
      </w:r>
      <w:r w:rsidR="00EB5069" w:rsidRPr="00E66A93">
        <w:rPr>
          <w:rFonts w:asciiTheme="majorBidi" w:hAnsiTheme="majorBidi" w:cstheme="majorBidi"/>
          <w:sz w:val="24"/>
          <w:szCs w:val="24"/>
        </w:rPr>
        <w:tab/>
      </w:r>
      <w:r w:rsidR="00EB5069" w:rsidRPr="00E66A93">
        <w:rPr>
          <w:rFonts w:asciiTheme="majorBidi" w:hAnsiTheme="majorBidi" w:cstheme="majorBidi"/>
          <w:sz w:val="24"/>
          <w:szCs w:val="24"/>
        </w:rPr>
        <w:tab/>
      </w:r>
    </w:p>
    <w:p w:rsidR="00EB5069" w:rsidRPr="00E66A93" w:rsidRDefault="00E66A93" w:rsidP="003E0C67">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Nisfatun Khotimah</w:t>
      </w:r>
      <w:r>
        <w:rPr>
          <w:rFonts w:asciiTheme="majorBidi" w:hAnsiTheme="majorBidi" w:cstheme="majorBidi"/>
          <w:sz w:val="24"/>
          <w:szCs w:val="24"/>
        </w:rPr>
        <w:tab/>
      </w:r>
    </w:p>
    <w:p w:rsidR="00B4611A" w:rsidRPr="00EB5069" w:rsidRDefault="00E66A93" w:rsidP="003E0C67">
      <w:pPr>
        <w:pStyle w:val="ListParagraph"/>
        <w:numPr>
          <w:ilvl w:val="0"/>
          <w:numId w:val="2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Nur Aminah </w:t>
      </w:r>
      <w:r>
        <w:rPr>
          <w:rFonts w:asciiTheme="majorBidi" w:hAnsiTheme="majorBidi" w:cstheme="majorBidi"/>
          <w:sz w:val="24"/>
          <w:szCs w:val="24"/>
        </w:rPr>
        <w:tab/>
      </w:r>
      <w:r>
        <w:rPr>
          <w:rFonts w:asciiTheme="majorBidi" w:hAnsiTheme="majorBidi" w:cstheme="majorBidi"/>
          <w:sz w:val="24"/>
          <w:szCs w:val="24"/>
        </w:rPr>
        <w:tab/>
      </w:r>
    </w:p>
    <w:p w:rsidR="00B4611A" w:rsidRDefault="00E66A93" w:rsidP="003E0C67">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lastRenderedPageBreak/>
        <w:t xml:space="preserve">Hj Sunarsih </w:t>
      </w:r>
      <w:r>
        <w:rPr>
          <w:rFonts w:asciiTheme="majorBidi" w:hAnsiTheme="majorBidi" w:cstheme="majorBidi"/>
          <w:sz w:val="24"/>
          <w:szCs w:val="24"/>
        </w:rPr>
        <w:tab/>
      </w:r>
      <w:r>
        <w:rPr>
          <w:rFonts w:asciiTheme="majorBidi" w:hAnsiTheme="majorBidi" w:cstheme="majorBidi"/>
          <w:sz w:val="24"/>
          <w:szCs w:val="24"/>
        </w:rPr>
        <w:tab/>
      </w:r>
    </w:p>
    <w:p w:rsidR="00B4611A" w:rsidRDefault="00E66A93" w:rsidP="003E0C67">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 xml:space="preserve">Lamini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rsidR="00B4611A" w:rsidRDefault="00E66A93" w:rsidP="003E0C67">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 xml:space="preserve">Eni Setiorini </w:t>
      </w:r>
      <w:r>
        <w:rPr>
          <w:rFonts w:asciiTheme="majorBidi" w:hAnsiTheme="majorBidi" w:cstheme="majorBidi"/>
          <w:sz w:val="24"/>
          <w:szCs w:val="24"/>
        </w:rPr>
        <w:tab/>
      </w:r>
      <w:r>
        <w:rPr>
          <w:rFonts w:asciiTheme="majorBidi" w:hAnsiTheme="majorBidi" w:cstheme="majorBidi"/>
          <w:sz w:val="24"/>
          <w:szCs w:val="24"/>
        </w:rPr>
        <w:tab/>
      </w:r>
    </w:p>
    <w:p w:rsidR="00427E8C" w:rsidRPr="00015328" w:rsidRDefault="00015328" w:rsidP="00015328">
      <w:pPr>
        <w:pStyle w:val="ListParagraph"/>
        <w:numPr>
          <w:ilvl w:val="0"/>
          <w:numId w:val="27"/>
        </w:numPr>
        <w:rPr>
          <w:rFonts w:asciiTheme="majorBidi" w:hAnsiTheme="majorBidi" w:cstheme="majorBidi"/>
          <w:sz w:val="24"/>
          <w:szCs w:val="24"/>
        </w:rPr>
      </w:pPr>
      <w:r>
        <w:rPr>
          <w:rFonts w:asciiTheme="majorBidi" w:hAnsiTheme="majorBidi" w:cstheme="majorBidi"/>
          <w:sz w:val="24"/>
          <w:szCs w:val="24"/>
        </w:rPr>
        <w:t>Anis Najmiatin</w:t>
      </w:r>
      <w:r w:rsidR="00E66A93" w:rsidRPr="00015328">
        <w:rPr>
          <w:rFonts w:asciiTheme="majorBidi" w:hAnsiTheme="majorBidi" w:cstheme="majorBidi"/>
          <w:sz w:val="24"/>
          <w:szCs w:val="24"/>
        </w:rPr>
        <w:tab/>
      </w:r>
      <w:r w:rsidR="00E66A93" w:rsidRPr="00015328">
        <w:rPr>
          <w:rFonts w:asciiTheme="majorBidi" w:hAnsiTheme="majorBidi" w:cstheme="majorBidi"/>
          <w:sz w:val="24"/>
          <w:szCs w:val="24"/>
        </w:rPr>
        <w:tab/>
      </w:r>
    </w:p>
    <w:p w:rsidR="00CC60E3" w:rsidRPr="00A12B57" w:rsidRDefault="00A359CC" w:rsidP="003E0C67">
      <w:pPr>
        <w:pStyle w:val="ListParagraph"/>
        <w:numPr>
          <w:ilvl w:val="0"/>
          <w:numId w:val="28"/>
        </w:numPr>
        <w:spacing w:line="360" w:lineRule="auto"/>
        <w:jc w:val="both"/>
        <w:rPr>
          <w:rFonts w:asciiTheme="majorBidi" w:hAnsiTheme="majorBidi" w:cstheme="majorBidi"/>
          <w:b/>
          <w:bCs/>
          <w:sz w:val="24"/>
          <w:szCs w:val="24"/>
        </w:rPr>
      </w:pPr>
      <w:r w:rsidRPr="00A12B57">
        <w:rPr>
          <w:rFonts w:asciiTheme="majorBidi" w:hAnsiTheme="majorBidi" w:cstheme="majorBidi"/>
          <w:b/>
          <w:bCs/>
          <w:sz w:val="24"/>
          <w:szCs w:val="24"/>
        </w:rPr>
        <w:t>Standar Ketentuan Kriteria Kenaikan Jilid</w:t>
      </w:r>
    </w:p>
    <w:p w:rsidR="001349EB" w:rsidRDefault="001349EB" w:rsidP="003E0C67">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Pra TK</w:t>
      </w:r>
    </w:p>
    <w:p w:rsidR="001349EB" w:rsidRDefault="001349EB" w:rsidP="001349EB">
      <w:pPr>
        <w:pStyle w:val="ListParagraph"/>
        <w:spacing w:line="360" w:lineRule="auto"/>
        <w:ind w:left="2160" w:firstLine="36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B3298D"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Dapat membaca jilid yang benar dan lancar</w:t>
      </w:r>
    </w:p>
    <w:p w:rsidR="00B240DA"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al-fatihah dengan benar dan lancar</w:t>
      </w:r>
    </w:p>
    <w:p w:rsidR="00B240DA"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al-ikhlas dengan benar dan lancar</w:t>
      </w:r>
    </w:p>
    <w:p w:rsidR="00B240DA"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yaitu: do’a memulai pekerjaan, do’a mengakhiri pekerjaan, do’a sebelum makan, do’a sesudah makan, do’a kedua orang tua</w:t>
      </w:r>
    </w:p>
    <w:p w:rsidR="00B240DA"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mengahafalkan bacaan kalimat Thoyyibah yaitu: ta’awwudz, basmalah, hamdalah.</w:t>
      </w:r>
    </w:p>
    <w:p w:rsidR="00307CB4" w:rsidRPr="00921C52" w:rsidRDefault="00B240DA" w:rsidP="008C5FB7">
      <w:pPr>
        <w:pStyle w:val="ListParagraph"/>
        <w:numPr>
          <w:ilvl w:val="0"/>
          <w:numId w:val="41"/>
        </w:numPr>
        <w:spacing w:line="360" w:lineRule="auto"/>
        <w:jc w:val="both"/>
        <w:rPr>
          <w:rFonts w:asciiTheme="majorBidi" w:hAnsiTheme="majorBidi" w:cstheme="majorBidi"/>
          <w:sz w:val="24"/>
          <w:szCs w:val="24"/>
        </w:rPr>
      </w:pPr>
      <w:r>
        <w:rPr>
          <w:rFonts w:asciiTheme="majorBidi" w:hAnsiTheme="majorBidi" w:cstheme="majorBidi"/>
          <w:sz w:val="24"/>
          <w:szCs w:val="24"/>
        </w:rPr>
        <w:t>Siswa dapat mempraktikkan syair seni Islam: Klip klop, Tepuk 1,2,3</w:t>
      </w:r>
    </w:p>
    <w:p w:rsidR="00591318" w:rsidRDefault="00591318" w:rsidP="00591318">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 A</w:t>
      </w:r>
    </w:p>
    <w:p w:rsidR="00591318" w:rsidRDefault="00591318" w:rsidP="00591318">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591318" w:rsidRDefault="009813EF"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Dapat </w:t>
      </w:r>
      <w:r w:rsidR="00591318">
        <w:rPr>
          <w:rFonts w:asciiTheme="majorBidi" w:hAnsiTheme="majorBidi" w:cstheme="majorBidi"/>
          <w:sz w:val="24"/>
          <w:szCs w:val="24"/>
        </w:rPr>
        <w:t>membaca jilid dengan benar dan lancar</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an-nas dengan benar dan lancar</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w:t>
      </w:r>
      <w:r w:rsidR="00DF1898">
        <w:rPr>
          <w:rFonts w:asciiTheme="majorBidi" w:hAnsiTheme="majorBidi" w:cstheme="majorBidi"/>
          <w:sz w:val="24"/>
          <w:szCs w:val="24"/>
        </w:rPr>
        <w:t>dapat meng</w:t>
      </w:r>
      <w:r>
        <w:rPr>
          <w:rFonts w:asciiTheme="majorBidi" w:hAnsiTheme="majorBidi" w:cstheme="majorBidi"/>
          <w:sz w:val="24"/>
          <w:szCs w:val="24"/>
        </w:rPr>
        <w:t>hafalkan surah al-falaq dengan benar dan lancar</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do’a sehari-hari: do’a sebelum tidur, do’a bangun tidur, do’a sebelum makan</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niat wudhu dengan benar dan lancar</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yaitu: takbir dan tahmid</w:t>
      </w:r>
    </w:p>
    <w:p w:rsidR="00591318" w:rsidRDefault="00591318"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bilangan satuan dalam bahasa arab</w:t>
      </w:r>
    </w:p>
    <w:p w:rsidR="00591318" w:rsidRDefault="00C47E85" w:rsidP="008C5FB7">
      <w:pPr>
        <w:pStyle w:val="ListParagraph"/>
        <w:numPr>
          <w:ilvl w:val="0"/>
          <w:numId w:val="4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“A BA T</w:t>
      </w:r>
      <w:r w:rsidR="00DC7EC1">
        <w:rPr>
          <w:rFonts w:asciiTheme="majorBidi" w:hAnsiTheme="majorBidi" w:cstheme="majorBidi"/>
          <w:sz w:val="24"/>
          <w:szCs w:val="24"/>
        </w:rPr>
        <w:t>A</w:t>
      </w:r>
      <w:r w:rsidRPr="00C47E85">
        <w:rPr>
          <w:rFonts w:asciiTheme="majorBidi" w:hAnsiTheme="majorBidi" w:cstheme="majorBidi"/>
          <w:sz w:val="24"/>
          <w:szCs w:val="24"/>
        </w:rPr>
        <w:t>”</w:t>
      </w:r>
    </w:p>
    <w:p w:rsidR="00C47E85" w:rsidRDefault="00C47E85" w:rsidP="00C47E85">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 B</w:t>
      </w:r>
    </w:p>
    <w:p w:rsidR="00A65BBA" w:rsidRDefault="00C47E85" w:rsidP="00A65BBA">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A65BBA" w:rsidRPr="00A65BBA" w:rsidRDefault="00C47E85" w:rsidP="008C5FB7">
      <w:pPr>
        <w:pStyle w:val="ListParagraph"/>
        <w:numPr>
          <w:ilvl w:val="0"/>
          <w:numId w:val="43"/>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sidR="00A65BBA">
        <w:rPr>
          <w:rFonts w:asciiTheme="majorBidi" w:hAnsiTheme="majorBidi" w:cstheme="majorBidi"/>
          <w:sz w:val="24"/>
          <w:szCs w:val="24"/>
        </w:rPr>
        <w:t>e</w:t>
      </w:r>
      <w:r w:rsidRPr="00A65BBA">
        <w:rPr>
          <w:rFonts w:asciiTheme="majorBidi" w:hAnsiTheme="majorBidi" w:cstheme="majorBidi"/>
          <w:sz w:val="24"/>
          <w:szCs w:val="24"/>
        </w:rPr>
        <w:t>mbaca jilid dengan benar dan lancar</w:t>
      </w:r>
      <w:r w:rsidR="00A65BBA" w:rsidRPr="00A65BBA">
        <w:rPr>
          <w:rFonts w:asciiTheme="majorBidi" w:hAnsiTheme="majorBidi" w:cstheme="majorBidi"/>
          <w:sz w:val="24"/>
          <w:szCs w:val="24"/>
        </w:rPr>
        <w:t xml:space="preserve"> </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al-ikhlas dengan benar dan lancar</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al-lahab dengan benar dan lancar</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masuk wc dan do’a keluar wc</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takbirotul ihram dengan benar dan lancar</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yaitu:</w:t>
      </w:r>
      <w:r w:rsidR="00657E43">
        <w:rPr>
          <w:rFonts w:asciiTheme="majorBidi" w:hAnsiTheme="majorBidi" w:cstheme="majorBidi"/>
          <w:sz w:val="24"/>
          <w:szCs w:val="24"/>
        </w:rPr>
        <w:t xml:space="preserve"> </w:t>
      </w:r>
      <w:r>
        <w:rPr>
          <w:rFonts w:asciiTheme="majorBidi" w:hAnsiTheme="majorBidi" w:cstheme="majorBidi"/>
          <w:sz w:val="24"/>
          <w:szCs w:val="24"/>
        </w:rPr>
        <w:t>tasbih dan istighfar</w:t>
      </w:r>
    </w:p>
    <w:p w:rsidR="00A65BBA"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bilangan puluhan dalam bahasa arab</w:t>
      </w:r>
    </w:p>
    <w:p w:rsidR="00015328" w:rsidRDefault="00A65BBA" w:rsidP="008C5FB7">
      <w:pPr>
        <w:pStyle w:val="ListParagraph"/>
        <w:numPr>
          <w:ilvl w:val="0"/>
          <w:numId w:val="4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“Ilalliqo’ dan Tepuk Anak Sholeh</w:t>
      </w:r>
    </w:p>
    <w:p w:rsidR="00015328" w:rsidRPr="00015328" w:rsidRDefault="00015328" w:rsidP="00015328">
      <w:pPr>
        <w:pStyle w:val="ListParagraph"/>
        <w:spacing w:line="360" w:lineRule="auto"/>
        <w:ind w:left="3600"/>
        <w:jc w:val="both"/>
        <w:rPr>
          <w:rFonts w:asciiTheme="majorBidi" w:hAnsiTheme="majorBidi" w:cstheme="majorBidi"/>
          <w:sz w:val="24"/>
          <w:szCs w:val="24"/>
        </w:rPr>
      </w:pPr>
    </w:p>
    <w:p w:rsidR="00307CB4" w:rsidRDefault="00307CB4" w:rsidP="00307CB4">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JILID II A</w:t>
      </w:r>
    </w:p>
    <w:p w:rsidR="00307CB4" w:rsidRPr="00307CB4" w:rsidRDefault="00307CB4" w:rsidP="00307CB4">
      <w:pPr>
        <w:pStyle w:val="ListParagraph"/>
        <w:spacing w:line="360" w:lineRule="auto"/>
        <w:ind w:left="2160" w:firstLine="720"/>
        <w:jc w:val="both"/>
        <w:rPr>
          <w:rFonts w:asciiTheme="majorBidi" w:hAnsiTheme="majorBidi" w:cstheme="majorBidi"/>
          <w:sz w:val="24"/>
          <w:szCs w:val="24"/>
        </w:rPr>
      </w:pPr>
      <w:r w:rsidRPr="00307CB4">
        <w:rPr>
          <w:rFonts w:asciiTheme="majorBidi" w:hAnsiTheme="majorBidi" w:cstheme="majorBidi"/>
          <w:sz w:val="24"/>
          <w:szCs w:val="24"/>
        </w:rPr>
        <w:t>Santri dapat naik jilid jika memenuhi kriteria sebagai berikut:</w:t>
      </w:r>
    </w:p>
    <w:p w:rsidR="00307CB4" w:rsidRPr="00A65BBA" w:rsidRDefault="00307CB4" w:rsidP="008C5FB7">
      <w:pPr>
        <w:pStyle w:val="ListParagraph"/>
        <w:numPr>
          <w:ilvl w:val="0"/>
          <w:numId w:val="44"/>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Pr="00A65BBA">
        <w:rPr>
          <w:rFonts w:asciiTheme="majorBidi" w:hAnsiTheme="majorBidi" w:cstheme="majorBidi"/>
          <w:sz w:val="24"/>
          <w:szCs w:val="24"/>
        </w:rPr>
        <w:t xml:space="preserve">mbaca jilid dengan benar dan lancar </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an-nahsr dengan benar dan lancar</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al-kafirun dengan benar dan lancar</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memakai pakaian dan melepas pakaian</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bacaan ruku’ dan sujud dengan benar dan lancar</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yaitu:tahlil atau tauhid</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anggota keluarga dalam bahasa arab</w:t>
      </w:r>
    </w:p>
    <w:p w:rsidR="00307CB4"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hadits tentang kebersihan</w:t>
      </w:r>
    </w:p>
    <w:p w:rsidR="00FF1D41" w:rsidRPr="00015328" w:rsidRDefault="00307CB4" w:rsidP="008C5FB7">
      <w:pPr>
        <w:pStyle w:val="ListParagraph"/>
        <w:numPr>
          <w:ilvl w:val="0"/>
          <w:numId w:val="4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mempraktikan syair seni Islam “</w:t>
      </w:r>
      <w:r w:rsidR="00CC1189">
        <w:rPr>
          <w:rFonts w:asciiTheme="majorBidi" w:hAnsiTheme="majorBidi" w:cstheme="majorBidi"/>
          <w:sz w:val="24"/>
          <w:szCs w:val="24"/>
        </w:rPr>
        <w:t>sya’ir Qiro’ati dan anak utama</w:t>
      </w:r>
      <w:r>
        <w:rPr>
          <w:rFonts w:asciiTheme="majorBidi" w:hAnsiTheme="majorBidi" w:cstheme="majorBidi"/>
          <w:sz w:val="24"/>
          <w:szCs w:val="24"/>
        </w:rPr>
        <w:t>”</w:t>
      </w:r>
    </w:p>
    <w:p w:rsidR="00FF1D41" w:rsidRDefault="00FF1D41" w:rsidP="00FF1D41">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II B</w:t>
      </w:r>
    </w:p>
    <w:p w:rsidR="00FF1D41" w:rsidRDefault="00FF1D41" w:rsidP="00FF1D41">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FF1D41" w:rsidRPr="00A65BBA" w:rsidRDefault="00FF1D41" w:rsidP="008C5FB7">
      <w:pPr>
        <w:pStyle w:val="ListParagraph"/>
        <w:numPr>
          <w:ilvl w:val="0"/>
          <w:numId w:val="45"/>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Pr="00A65BBA">
        <w:rPr>
          <w:rFonts w:asciiTheme="majorBidi" w:hAnsiTheme="majorBidi" w:cstheme="majorBidi"/>
          <w:sz w:val="24"/>
          <w:szCs w:val="24"/>
        </w:rPr>
        <w:t xml:space="preserve">mbaca jilid dengan benar dan lancar </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al-kautsar dengan benar dan lancar</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al-ma’un dengan benar dan lancar</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do’a sehari-hari: do’a masuk rumah dan do’a keluar rumah</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do’a iftitah dengan benar dan lancar</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yaitu: hauqolah dan basmalah</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anggota badan dalam bahasa arab</w:t>
      </w:r>
    </w:p>
    <w:p w:rsidR="00462F92" w:rsidRDefault="00462F92"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hadits tentang ilmu</w:t>
      </w:r>
    </w:p>
    <w:p w:rsidR="00FF1D41" w:rsidRDefault="00FF1D41" w:rsidP="008C5FB7">
      <w:pPr>
        <w:pStyle w:val="ListParagraph"/>
        <w:numPr>
          <w:ilvl w:val="0"/>
          <w:numId w:val="4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“aku tahu dan syair do’a</w:t>
      </w:r>
      <w:r w:rsidRPr="00C47E85">
        <w:rPr>
          <w:rFonts w:asciiTheme="majorBidi" w:hAnsiTheme="majorBidi" w:cstheme="majorBidi"/>
          <w:sz w:val="24"/>
          <w:szCs w:val="24"/>
        </w:rPr>
        <w:t>”</w:t>
      </w:r>
    </w:p>
    <w:p w:rsidR="00BF71DA" w:rsidRDefault="00BF71DA" w:rsidP="00BF71DA">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III A</w:t>
      </w:r>
    </w:p>
    <w:p w:rsidR="00BF71DA" w:rsidRDefault="00BF71DA" w:rsidP="00BF71DA">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BF71DA" w:rsidRPr="00A65BBA" w:rsidRDefault="00BF71DA" w:rsidP="008C5FB7">
      <w:pPr>
        <w:pStyle w:val="ListParagraph"/>
        <w:numPr>
          <w:ilvl w:val="0"/>
          <w:numId w:val="46"/>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Pr="00A65BBA">
        <w:rPr>
          <w:rFonts w:asciiTheme="majorBidi" w:hAnsiTheme="majorBidi" w:cstheme="majorBidi"/>
          <w:sz w:val="24"/>
          <w:szCs w:val="24"/>
        </w:rPr>
        <w:t xml:space="preserve">mbaca jilid dengan benar dan lancar </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al-quraisy dengan benar dan lancar</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al-fiil dengan benar dan lancar</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do’a sehari-hari: do’a </w:t>
      </w:r>
      <w:r w:rsidR="000E32BB">
        <w:rPr>
          <w:rFonts w:asciiTheme="majorBidi" w:hAnsiTheme="majorBidi" w:cstheme="majorBidi"/>
          <w:sz w:val="24"/>
          <w:szCs w:val="24"/>
        </w:rPr>
        <w:t>bercermin dan do’ akan belajar</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5E7E19">
        <w:rPr>
          <w:rFonts w:asciiTheme="majorBidi" w:hAnsiTheme="majorBidi" w:cstheme="majorBidi"/>
          <w:sz w:val="24"/>
          <w:szCs w:val="24"/>
        </w:rPr>
        <w:t>i’tidal</w:t>
      </w:r>
      <w:r>
        <w:rPr>
          <w:rFonts w:asciiTheme="majorBidi" w:hAnsiTheme="majorBidi" w:cstheme="majorBidi"/>
          <w:sz w:val="24"/>
          <w:szCs w:val="24"/>
        </w:rPr>
        <w:t xml:space="preserve"> dengan benar dan lancar</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yaitu:</w:t>
      </w:r>
      <w:r w:rsidR="005E7E19">
        <w:rPr>
          <w:rFonts w:asciiTheme="majorBidi" w:hAnsiTheme="majorBidi" w:cstheme="majorBidi"/>
          <w:sz w:val="24"/>
          <w:szCs w:val="24"/>
        </w:rPr>
        <w:t xml:space="preserve"> syahadatain dan shalawat</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5E7E19">
        <w:rPr>
          <w:rFonts w:asciiTheme="majorBidi" w:hAnsiTheme="majorBidi" w:cstheme="majorBidi"/>
          <w:sz w:val="24"/>
          <w:szCs w:val="24"/>
        </w:rPr>
        <w:t>nama-nama</w:t>
      </w:r>
      <w:r w:rsidR="0077751A">
        <w:rPr>
          <w:rFonts w:asciiTheme="majorBidi" w:hAnsiTheme="majorBidi" w:cstheme="majorBidi"/>
          <w:sz w:val="24"/>
          <w:szCs w:val="24"/>
        </w:rPr>
        <w:t xml:space="preserve"> hari</w:t>
      </w:r>
      <w:r w:rsidR="005E7E19">
        <w:rPr>
          <w:rFonts w:asciiTheme="majorBidi" w:hAnsiTheme="majorBidi" w:cstheme="majorBidi"/>
          <w:sz w:val="24"/>
          <w:szCs w:val="24"/>
        </w:rPr>
        <w:t xml:space="preserve"> </w:t>
      </w:r>
      <w:r>
        <w:rPr>
          <w:rFonts w:asciiTheme="majorBidi" w:hAnsiTheme="majorBidi" w:cstheme="majorBidi"/>
          <w:sz w:val="24"/>
          <w:szCs w:val="24"/>
        </w:rPr>
        <w:t>dalam bahasa arab</w:t>
      </w:r>
    </w:p>
    <w:p w:rsidR="005E7E19" w:rsidRDefault="005E7E19"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malu</w:t>
      </w:r>
    </w:p>
    <w:p w:rsidR="00BF71DA" w:rsidRDefault="00BF71DA" w:rsidP="008C5FB7">
      <w:pPr>
        <w:pStyle w:val="ListParagraph"/>
        <w:numPr>
          <w:ilvl w:val="0"/>
          <w:numId w:val="46"/>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mempraktikkan syair seni Islam “</w:t>
      </w:r>
      <w:r w:rsidR="005E7E19">
        <w:rPr>
          <w:rFonts w:asciiTheme="majorBidi" w:hAnsiTheme="majorBidi" w:cstheme="majorBidi"/>
          <w:sz w:val="24"/>
          <w:szCs w:val="24"/>
        </w:rPr>
        <w:t>kitab suciku dan tepuk istiqomah</w:t>
      </w:r>
      <w:r w:rsidRPr="00C47E85">
        <w:rPr>
          <w:rFonts w:asciiTheme="majorBidi" w:hAnsiTheme="majorBidi" w:cstheme="majorBidi"/>
          <w:sz w:val="24"/>
          <w:szCs w:val="24"/>
        </w:rPr>
        <w:t>”</w:t>
      </w:r>
    </w:p>
    <w:p w:rsidR="00BF71DA" w:rsidRDefault="00155A8B" w:rsidP="00155A8B">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III B</w:t>
      </w:r>
    </w:p>
    <w:p w:rsidR="00155A8B" w:rsidRDefault="00155A8B" w:rsidP="00155A8B">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155A8B" w:rsidRPr="00155A8B" w:rsidRDefault="00155A8B" w:rsidP="008C5FB7">
      <w:pPr>
        <w:pStyle w:val="ListParagraph"/>
        <w:numPr>
          <w:ilvl w:val="0"/>
          <w:numId w:val="47"/>
        </w:numPr>
        <w:spacing w:line="360" w:lineRule="auto"/>
        <w:jc w:val="both"/>
        <w:rPr>
          <w:rFonts w:asciiTheme="majorBidi" w:hAnsiTheme="majorBidi" w:cstheme="majorBidi"/>
          <w:sz w:val="24"/>
          <w:szCs w:val="24"/>
        </w:rPr>
      </w:pPr>
      <w:r w:rsidRPr="00155A8B">
        <w:rPr>
          <w:rFonts w:asciiTheme="majorBidi" w:hAnsiTheme="majorBidi" w:cstheme="majorBidi"/>
          <w:sz w:val="24"/>
          <w:szCs w:val="24"/>
        </w:rPr>
        <w:t xml:space="preserve">Dapat membaca jilid dengan benar dan lancar </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Santri dapa</w:t>
      </w:r>
      <w:r w:rsidR="00B7476D">
        <w:rPr>
          <w:rFonts w:asciiTheme="majorBidi" w:hAnsiTheme="majorBidi" w:cstheme="majorBidi"/>
          <w:sz w:val="24"/>
          <w:szCs w:val="24"/>
        </w:rPr>
        <w:t xml:space="preserve">t menghafalkan surah al- humazah </w:t>
      </w:r>
      <w:r>
        <w:rPr>
          <w:rFonts w:asciiTheme="majorBidi" w:hAnsiTheme="majorBidi" w:cstheme="majorBidi"/>
          <w:sz w:val="24"/>
          <w:szCs w:val="24"/>
        </w:rPr>
        <w:t>dengan benar dan lancar</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w:t>
      </w:r>
      <w:r w:rsidR="00B7476D">
        <w:rPr>
          <w:rFonts w:asciiTheme="majorBidi" w:hAnsiTheme="majorBidi" w:cstheme="majorBidi"/>
          <w:sz w:val="24"/>
          <w:szCs w:val="24"/>
        </w:rPr>
        <w:t xml:space="preserve">n surah al-ashr </w:t>
      </w:r>
      <w:r>
        <w:rPr>
          <w:rFonts w:asciiTheme="majorBidi" w:hAnsiTheme="majorBidi" w:cstheme="majorBidi"/>
          <w:sz w:val="24"/>
          <w:szCs w:val="24"/>
        </w:rPr>
        <w:t>dengan benar dan lancar</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do’a sehari-hari: do’a </w:t>
      </w:r>
      <w:r w:rsidR="00B7476D">
        <w:rPr>
          <w:rFonts w:asciiTheme="majorBidi" w:hAnsiTheme="majorBidi" w:cstheme="majorBidi"/>
          <w:sz w:val="24"/>
          <w:szCs w:val="24"/>
        </w:rPr>
        <w:t>masuk masjid dan do’a keluar masjid</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B7476D">
        <w:rPr>
          <w:rFonts w:asciiTheme="majorBidi" w:hAnsiTheme="majorBidi" w:cstheme="majorBidi"/>
          <w:sz w:val="24"/>
          <w:szCs w:val="24"/>
        </w:rPr>
        <w:t xml:space="preserve">bacaan duduk iftirosy (duduk diantara dua sujud) </w:t>
      </w:r>
      <w:r>
        <w:rPr>
          <w:rFonts w:asciiTheme="majorBidi" w:hAnsiTheme="majorBidi" w:cstheme="majorBidi"/>
          <w:sz w:val="24"/>
          <w:szCs w:val="24"/>
        </w:rPr>
        <w:t>dengan benar dan lancar</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B7476D">
        <w:rPr>
          <w:rFonts w:asciiTheme="majorBidi" w:hAnsiTheme="majorBidi" w:cstheme="majorBidi"/>
          <w:sz w:val="24"/>
          <w:szCs w:val="24"/>
        </w:rPr>
        <w:t>ketika ada musibah/ tarji’</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nama-nama</w:t>
      </w:r>
      <w:r w:rsidR="00B7476D">
        <w:rPr>
          <w:rFonts w:asciiTheme="majorBidi" w:hAnsiTheme="majorBidi" w:cstheme="majorBidi"/>
          <w:sz w:val="24"/>
          <w:szCs w:val="24"/>
        </w:rPr>
        <w:t xml:space="preserve"> buah</w:t>
      </w:r>
      <w:r>
        <w:rPr>
          <w:rFonts w:asciiTheme="majorBidi" w:hAnsiTheme="majorBidi" w:cstheme="majorBidi"/>
          <w:sz w:val="24"/>
          <w:szCs w:val="24"/>
        </w:rPr>
        <w:t xml:space="preserve"> dalam bahasa arab</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B7476D">
        <w:rPr>
          <w:rFonts w:asciiTheme="majorBidi" w:hAnsiTheme="majorBidi" w:cstheme="majorBidi"/>
          <w:sz w:val="24"/>
          <w:szCs w:val="24"/>
        </w:rPr>
        <w:t>berbakti kepada ibu</w:t>
      </w:r>
    </w:p>
    <w:p w:rsidR="00155A8B" w:rsidRDefault="00155A8B" w:rsidP="008C5FB7">
      <w:pPr>
        <w:pStyle w:val="ListParagraph"/>
        <w:numPr>
          <w:ilvl w:val="0"/>
          <w:numId w:val="4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B7476D">
        <w:rPr>
          <w:rFonts w:asciiTheme="majorBidi" w:hAnsiTheme="majorBidi" w:cstheme="majorBidi"/>
          <w:sz w:val="24"/>
          <w:szCs w:val="24"/>
        </w:rPr>
        <w:t>syai’r amal apa dan berani</w:t>
      </w:r>
      <w:r w:rsidRPr="00C47E85">
        <w:rPr>
          <w:rFonts w:asciiTheme="majorBidi" w:hAnsiTheme="majorBidi" w:cstheme="majorBidi"/>
          <w:sz w:val="24"/>
          <w:szCs w:val="24"/>
        </w:rPr>
        <w:t>”</w:t>
      </w:r>
    </w:p>
    <w:p w:rsidR="00FF1D41" w:rsidRDefault="00C5142C" w:rsidP="00C5142C">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IV A</w:t>
      </w:r>
    </w:p>
    <w:p w:rsidR="00EE35A5" w:rsidRDefault="00EE35A5" w:rsidP="00EE35A5">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EE35A5" w:rsidRPr="00A65BBA" w:rsidRDefault="00EE35A5" w:rsidP="008C5FB7">
      <w:pPr>
        <w:pStyle w:val="ListParagraph"/>
        <w:numPr>
          <w:ilvl w:val="0"/>
          <w:numId w:val="48"/>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Pr="00A65BBA">
        <w:rPr>
          <w:rFonts w:asciiTheme="majorBidi" w:hAnsiTheme="majorBidi" w:cstheme="majorBidi"/>
          <w:sz w:val="24"/>
          <w:szCs w:val="24"/>
        </w:rPr>
        <w:t xml:space="preserve">mbaca jilid dengan benar dan lancar </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at-takasur dengan benar dan lancar</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surah al-qori’ah dengan benar dan lancar</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panjang umur dan do’ sesudah wudhu</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bacaan niat sholat lima waktu</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9C5A19">
        <w:rPr>
          <w:rFonts w:asciiTheme="majorBidi" w:hAnsiTheme="majorBidi" w:cstheme="majorBidi"/>
          <w:sz w:val="24"/>
          <w:szCs w:val="24"/>
        </w:rPr>
        <w:t>bacaan ketika akan berjanji dan ketika melihat keajaiban/ taa’ajub</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9C5A19">
        <w:rPr>
          <w:rFonts w:asciiTheme="majorBidi" w:hAnsiTheme="majorBidi" w:cstheme="majorBidi"/>
          <w:sz w:val="24"/>
          <w:szCs w:val="24"/>
        </w:rPr>
        <w:t>warna-warna</w:t>
      </w:r>
      <w:r>
        <w:rPr>
          <w:rFonts w:asciiTheme="majorBidi" w:hAnsiTheme="majorBidi" w:cstheme="majorBidi"/>
          <w:sz w:val="24"/>
          <w:szCs w:val="24"/>
        </w:rPr>
        <w:t xml:space="preserve"> dalam bahasa arab</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w:t>
      </w:r>
      <w:r w:rsidR="009C5A19">
        <w:rPr>
          <w:rFonts w:asciiTheme="majorBidi" w:hAnsiTheme="majorBidi" w:cstheme="majorBidi"/>
          <w:sz w:val="24"/>
          <w:szCs w:val="24"/>
        </w:rPr>
        <w:t>menghafalkan hadits tentang menepati janji</w:t>
      </w:r>
    </w:p>
    <w:p w:rsidR="00EE35A5" w:rsidRDefault="00EE35A5" w:rsidP="008C5FB7">
      <w:pPr>
        <w:pStyle w:val="ListParagraph"/>
        <w:numPr>
          <w:ilvl w:val="0"/>
          <w:numId w:val="4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9C5A19">
        <w:rPr>
          <w:rFonts w:asciiTheme="majorBidi" w:hAnsiTheme="majorBidi" w:cstheme="majorBidi"/>
          <w:sz w:val="24"/>
          <w:szCs w:val="24"/>
        </w:rPr>
        <w:t>tepuk wudhu dan hanyalah Allah SWT</w:t>
      </w:r>
      <w:r w:rsidRPr="00C47E85">
        <w:rPr>
          <w:rFonts w:asciiTheme="majorBidi" w:hAnsiTheme="majorBidi" w:cstheme="majorBidi"/>
          <w:sz w:val="24"/>
          <w:szCs w:val="24"/>
        </w:rPr>
        <w:t>”</w:t>
      </w:r>
    </w:p>
    <w:p w:rsidR="00EE35A5" w:rsidRDefault="00A434D6" w:rsidP="00A434D6">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IV B</w:t>
      </w:r>
    </w:p>
    <w:p w:rsidR="00A434D6" w:rsidRDefault="00A434D6" w:rsidP="00A434D6">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A434D6" w:rsidRPr="00A434D6" w:rsidRDefault="00A434D6" w:rsidP="008C5FB7">
      <w:pPr>
        <w:pStyle w:val="ListParagraph"/>
        <w:numPr>
          <w:ilvl w:val="0"/>
          <w:numId w:val="49"/>
        </w:numPr>
        <w:spacing w:line="360" w:lineRule="auto"/>
        <w:jc w:val="both"/>
        <w:rPr>
          <w:rFonts w:asciiTheme="majorBidi" w:hAnsiTheme="majorBidi" w:cstheme="majorBidi"/>
          <w:sz w:val="24"/>
          <w:szCs w:val="24"/>
        </w:rPr>
      </w:pPr>
      <w:r w:rsidRPr="00A434D6">
        <w:rPr>
          <w:rFonts w:asciiTheme="majorBidi" w:hAnsiTheme="majorBidi" w:cstheme="majorBidi"/>
          <w:sz w:val="24"/>
          <w:szCs w:val="24"/>
        </w:rPr>
        <w:t xml:space="preserve">Dapat membaca jilid dengan benar dan lancar </w:t>
      </w:r>
    </w:p>
    <w:p w:rsidR="00A434D6" w:rsidRPr="00A434D6" w:rsidRDefault="00A434D6" w:rsidP="008C5FB7">
      <w:pPr>
        <w:pStyle w:val="ListParagraph"/>
        <w:numPr>
          <w:ilvl w:val="0"/>
          <w:numId w:val="49"/>
        </w:numPr>
        <w:spacing w:line="360" w:lineRule="auto"/>
        <w:jc w:val="both"/>
        <w:rPr>
          <w:rFonts w:asciiTheme="majorBidi" w:hAnsiTheme="majorBidi" w:cstheme="majorBidi"/>
          <w:sz w:val="24"/>
          <w:szCs w:val="24"/>
        </w:rPr>
      </w:pPr>
      <w:r w:rsidRPr="00A434D6">
        <w:rPr>
          <w:rFonts w:asciiTheme="majorBidi" w:hAnsiTheme="majorBidi" w:cstheme="majorBidi"/>
          <w:sz w:val="24"/>
          <w:szCs w:val="24"/>
        </w:rPr>
        <w:t>Santri dapat menghafalkan surah al-</w:t>
      </w:r>
      <w:r>
        <w:rPr>
          <w:rFonts w:asciiTheme="majorBidi" w:hAnsiTheme="majorBidi" w:cstheme="majorBidi"/>
          <w:sz w:val="24"/>
          <w:szCs w:val="24"/>
        </w:rPr>
        <w:t>‘adiyat</w:t>
      </w:r>
      <w:r w:rsidRPr="00A434D6">
        <w:rPr>
          <w:rFonts w:asciiTheme="majorBidi" w:hAnsiTheme="majorBidi" w:cstheme="majorBidi"/>
          <w:sz w:val="24"/>
          <w:szCs w:val="24"/>
        </w:rPr>
        <w:t xml:space="preserve"> dengan benar dan lancar</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al-zalzalah dengan benar dan lancar</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ketika bersin, do’a mendengar orang bersin, do’a jawaban orang yang bersin, do’a lapang dada</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bacaan tasyahud awal</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kalimat Thoyyibah bacaan ketika bertemu sesama muslim</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nama-nama binatang dalam bahasa arab</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keutamaan memberi</w:t>
      </w:r>
    </w:p>
    <w:p w:rsidR="00A434D6" w:rsidRDefault="00A434D6" w:rsidP="008C5FB7">
      <w:pPr>
        <w:pStyle w:val="ListParagraph"/>
        <w:numPr>
          <w:ilvl w:val="0"/>
          <w:numId w:val="49"/>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“mars TKQ/TPQ</w:t>
      </w:r>
      <w:r w:rsidRPr="00C47E85">
        <w:rPr>
          <w:rFonts w:asciiTheme="majorBidi" w:hAnsiTheme="majorBidi" w:cstheme="majorBidi"/>
          <w:sz w:val="24"/>
          <w:szCs w:val="24"/>
        </w:rPr>
        <w:t>”</w:t>
      </w:r>
    </w:p>
    <w:p w:rsidR="00FB7D10" w:rsidRDefault="00FB7D10" w:rsidP="00FB7D10">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V A</w:t>
      </w:r>
    </w:p>
    <w:p w:rsidR="00FB7D10" w:rsidRPr="00FB7D10" w:rsidRDefault="00FB7D10" w:rsidP="008C5FB7">
      <w:pPr>
        <w:pStyle w:val="ListParagraph"/>
        <w:numPr>
          <w:ilvl w:val="0"/>
          <w:numId w:val="50"/>
        </w:numPr>
        <w:spacing w:line="360" w:lineRule="auto"/>
        <w:jc w:val="both"/>
        <w:rPr>
          <w:rFonts w:asciiTheme="majorBidi" w:hAnsiTheme="majorBidi" w:cstheme="majorBidi"/>
          <w:sz w:val="24"/>
          <w:szCs w:val="24"/>
        </w:rPr>
      </w:pPr>
      <w:r w:rsidRPr="00FB7D10">
        <w:rPr>
          <w:rFonts w:asciiTheme="majorBidi" w:hAnsiTheme="majorBidi" w:cstheme="majorBidi"/>
          <w:sz w:val="24"/>
          <w:szCs w:val="24"/>
        </w:rPr>
        <w:t xml:space="preserve">Dapat membaca jilid dengan benar dan lancar </w:t>
      </w:r>
    </w:p>
    <w:p w:rsidR="00FB7D10" w:rsidRPr="00FB7D10" w:rsidRDefault="00FB7D10" w:rsidP="008C5FB7">
      <w:pPr>
        <w:pStyle w:val="ListParagraph"/>
        <w:numPr>
          <w:ilvl w:val="0"/>
          <w:numId w:val="50"/>
        </w:numPr>
        <w:spacing w:line="360" w:lineRule="auto"/>
        <w:jc w:val="both"/>
        <w:rPr>
          <w:rFonts w:asciiTheme="majorBidi" w:hAnsiTheme="majorBidi" w:cstheme="majorBidi"/>
          <w:sz w:val="24"/>
          <w:szCs w:val="24"/>
        </w:rPr>
      </w:pPr>
      <w:r w:rsidRPr="00FB7D10">
        <w:rPr>
          <w:rFonts w:asciiTheme="majorBidi" w:hAnsiTheme="majorBidi" w:cstheme="majorBidi"/>
          <w:sz w:val="24"/>
          <w:szCs w:val="24"/>
        </w:rPr>
        <w:t>Santri dap</w:t>
      </w:r>
      <w:r>
        <w:rPr>
          <w:rFonts w:asciiTheme="majorBidi" w:hAnsiTheme="majorBidi" w:cstheme="majorBidi"/>
          <w:sz w:val="24"/>
          <w:szCs w:val="24"/>
        </w:rPr>
        <w:t xml:space="preserve">at menghafalkan surah al-bayyinah </w:t>
      </w:r>
      <w:r w:rsidRPr="00FB7D10">
        <w:rPr>
          <w:rFonts w:asciiTheme="majorBidi" w:hAnsiTheme="majorBidi" w:cstheme="majorBidi"/>
          <w:sz w:val="24"/>
          <w:szCs w:val="24"/>
        </w:rPr>
        <w:t xml:space="preserve"> dengan benar dan lancar</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al-qodr dengan benar dan lancar</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bahagia dunia akhirat dan do’a naik kendaraan</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0128F8">
        <w:rPr>
          <w:rFonts w:asciiTheme="majorBidi" w:hAnsiTheme="majorBidi" w:cstheme="majorBidi"/>
          <w:sz w:val="24"/>
          <w:szCs w:val="24"/>
        </w:rPr>
        <w:t>bacaan tasyahud akhir</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0128F8">
        <w:rPr>
          <w:rFonts w:asciiTheme="majorBidi" w:hAnsiTheme="majorBidi" w:cstheme="majorBidi"/>
          <w:sz w:val="24"/>
          <w:szCs w:val="24"/>
        </w:rPr>
        <w:t>bacaan ketika bersedih dan bacaan ketika menguap</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nama</w:t>
      </w:r>
      <w:r w:rsidR="000128F8">
        <w:rPr>
          <w:rFonts w:asciiTheme="majorBidi" w:hAnsiTheme="majorBidi" w:cstheme="majorBidi"/>
          <w:sz w:val="24"/>
          <w:szCs w:val="24"/>
        </w:rPr>
        <w:t xml:space="preserve"> benda</w:t>
      </w:r>
      <w:r>
        <w:rPr>
          <w:rFonts w:asciiTheme="majorBidi" w:hAnsiTheme="majorBidi" w:cstheme="majorBidi"/>
          <w:sz w:val="24"/>
          <w:szCs w:val="24"/>
        </w:rPr>
        <w:t xml:space="preserve"> </w:t>
      </w:r>
      <w:r w:rsidR="000128F8">
        <w:rPr>
          <w:rFonts w:asciiTheme="majorBidi" w:hAnsiTheme="majorBidi" w:cstheme="majorBidi"/>
          <w:sz w:val="24"/>
          <w:szCs w:val="24"/>
        </w:rPr>
        <w:t>disekitar kelas dalam bahasa arab</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3C2427">
        <w:rPr>
          <w:rFonts w:asciiTheme="majorBidi" w:hAnsiTheme="majorBidi" w:cstheme="majorBidi"/>
          <w:sz w:val="24"/>
          <w:szCs w:val="24"/>
        </w:rPr>
        <w:t>berbicara benar</w:t>
      </w:r>
    </w:p>
    <w:p w:rsidR="00FB7D10" w:rsidRDefault="00FB7D10" w:rsidP="008C5FB7">
      <w:pPr>
        <w:pStyle w:val="ListParagraph"/>
        <w:numPr>
          <w:ilvl w:val="0"/>
          <w:numId w:val="50"/>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7C12D8">
        <w:rPr>
          <w:rFonts w:asciiTheme="majorBidi" w:hAnsiTheme="majorBidi" w:cstheme="majorBidi"/>
          <w:sz w:val="24"/>
          <w:szCs w:val="24"/>
        </w:rPr>
        <w:t>Himne TKQ/TPQ</w:t>
      </w:r>
      <w:r w:rsidRPr="00C47E85">
        <w:rPr>
          <w:rFonts w:asciiTheme="majorBidi" w:hAnsiTheme="majorBidi" w:cstheme="majorBidi"/>
          <w:sz w:val="24"/>
          <w:szCs w:val="24"/>
        </w:rPr>
        <w:t>”</w:t>
      </w:r>
    </w:p>
    <w:p w:rsidR="00015328" w:rsidRDefault="00015328" w:rsidP="00015328">
      <w:pPr>
        <w:pStyle w:val="ListParagraph"/>
        <w:spacing w:line="360" w:lineRule="auto"/>
        <w:ind w:left="3600"/>
        <w:jc w:val="both"/>
        <w:rPr>
          <w:rFonts w:asciiTheme="majorBidi" w:hAnsiTheme="majorBidi" w:cstheme="majorBidi"/>
          <w:sz w:val="24"/>
          <w:szCs w:val="24"/>
        </w:rPr>
      </w:pPr>
    </w:p>
    <w:p w:rsidR="00FB7D10" w:rsidRDefault="00BD0CF0" w:rsidP="00BD0CF0">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JILID V B</w:t>
      </w:r>
    </w:p>
    <w:p w:rsidR="00BD0CF0" w:rsidRDefault="00BD0CF0" w:rsidP="00BD0CF0">
      <w:pPr>
        <w:pStyle w:val="ListParagraph"/>
        <w:spacing w:line="360" w:lineRule="auto"/>
        <w:ind w:left="2160" w:firstLine="720"/>
        <w:jc w:val="both"/>
        <w:rPr>
          <w:rFonts w:asciiTheme="majorBidi" w:hAnsiTheme="majorBidi" w:cstheme="majorBidi"/>
          <w:sz w:val="24"/>
          <w:szCs w:val="24"/>
        </w:rPr>
      </w:pPr>
      <w:r>
        <w:rPr>
          <w:rFonts w:asciiTheme="majorBidi" w:hAnsiTheme="majorBidi" w:cstheme="majorBidi"/>
          <w:sz w:val="24"/>
          <w:szCs w:val="24"/>
        </w:rPr>
        <w:t>Santri dapat naik jilid jika memenuhi kriteria sebagai berikut:</w:t>
      </w:r>
    </w:p>
    <w:p w:rsidR="00BD0CF0" w:rsidRPr="00A65BBA" w:rsidRDefault="00BD0CF0" w:rsidP="008C5FB7">
      <w:pPr>
        <w:pStyle w:val="ListParagraph"/>
        <w:numPr>
          <w:ilvl w:val="0"/>
          <w:numId w:val="51"/>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Pr="00A65BBA">
        <w:rPr>
          <w:rFonts w:asciiTheme="majorBidi" w:hAnsiTheme="majorBidi" w:cstheme="majorBidi"/>
          <w:sz w:val="24"/>
          <w:szCs w:val="24"/>
        </w:rPr>
        <w:t xml:space="preserve">mbaca jilid dengan benar dan lancar </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Santri dap</w:t>
      </w:r>
      <w:r w:rsidR="00B71955">
        <w:rPr>
          <w:rFonts w:asciiTheme="majorBidi" w:hAnsiTheme="majorBidi" w:cstheme="majorBidi"/>
          <w:sz w:val="24"/>
          <w:szCs w:val="24"/>
        </w:rPr>
        <w:t>at menghafalkan surah al-‘alaq</w:t>
      </w:r>
      <w:r>
        <w:rPr>
          <w:rFonts w:asciiTheme="majorBidi" w:hAnsiTheme="majorBidi" w:cstheme="majorBidi"/>
          <w:sz w:val="24"/>
          <w:szCs w:val="24"/>
        </w:rPr>
        <w:t xml:space="preserve"> dengan benar dan lancar</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w:t>
      </w:r>
      <w:r w:rsidR="00B71955">
        <w:rPr>
          <w:rFonts w:asciiTheme="majorBidi" w:hAnsiTheme="majorBidi" w:cstheme="majorBidi"/>
          <w:sz w:val="24"/>
          <w:szCs w:val="24"/>
        </w:rPr>
        <w:t>n surah at-tiin</w:t>
      </w:r>
      <w:r>
        <w:rPr>
          <w:rFonts w:asciiTheme="majorBidi" w:hAnsiTheme="majorBidi" w:cstheme="majorBidi"/>
          <w:sz w:val="24"/>
          <w:szCs w:val="24"/>
        </w:rPr>
        <w:t xml:space="preserve"> dengan benar dan lancar</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do’a sehari-hari: do’a </w:t>
      </w:r>
      <w:r w:rsidR="00B71955">
        <w:rPr>
          <w:rFonts w:asciiTheme="majorBidi" w:hAnsiTheme="majorBidi" w:cstheme="majorBidi"/>
          <w:sz w:val="24"/>
          <w:szCs w:val="24"/>
        </w:rPr>
        <w:t>mengalami kesulitan dan do’a minta kecerdasan</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B71955">
        <w:rPr>
          <w:rFonts w:asciiTheme="majorBidi" w:hAnsiTheme="majorBidi" w:cstheme="majorBidi"/>
          <w:sz w:val="24"/>
          <w:szCs w:val="24"/>
        </w:rPr>
        <w:t>bacaan do’a tasyahhud</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B71955">
        <w:rPr>
          <w:rFonts w:asciiTheme="majorBidi" w:hAnsiTheme="majorBidi" w:cstheme="majorBidi"/>
          <w:sz w:val="24"/>
          <w:szCs w:val="24"/>
        </w:rPr>
        <w:t>bacaan ketika bersyukur dan bacaan bersalah</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B71955">
        <w:rPr>
          <w:rFonts w:asciiTheme="majorBidi" w:hAnsiTheme="majorBidi" w:cstheme="majorBidi"/>
          <w:sz w:val="24"/>
          <w:szCs w:val="24"/>
        </w:rPr>
        <w:t>sifat dan lawannya dalam bahasa arab</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B71955">
        <w:rPr>
          <w:rFonts w:asciiTheme="majorBidi" w:hAnsiTheme="majorBidi" w:cstheme="majorBidi"/>
          <w:sz w:val="24"/>
          <w:szCs w:val="24"/>
        </w:rPr>
        <w:t>berbakti kepada orang tua</w:t>
      </w:r>
    </w:p>
    <w:p w:rsidR="00BD0CF0" w:rsidRDefault="00BD0CF0" w:rsidP="008C5FB7">
      <w:pPr>
        <w:pStyle w:val="ListParagraph"/>
        <w:numPr>
          <w:ilvl w:val="0"/>
          <w:numId w:val="51"/>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DF5B45">
        <w:rPr>
          <w:rFonts w:asciiTheme="majorBidi" w:hAnsiTheme="majorBidi" w:cstheme="majorBidi"/>
          <w:sz w:val="24"/>
          <w:szCs w:val="24"/>
        </w:rPr>
        <w:t>tepuk ihsan</w:t>
      </w:r>
      <w:r w:rsidRPr="00C47E85">
        <w:rPr>
          <w:rFonts w:asciiTheme="majorBidi" w:hAnsiTheme="majorBidi" w:cstheme="majorBidi"/>
          <w:sz w:val="24"/>
          <w:szCs w:val="24"/>
        </w:rPr>
        <w:t>”</w:t>
      </w:r>
    </w:p>
    <w:p w:rsidR="00243E51" w:rsidRDefault="00243E51" w:rsidP="00243E51">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JUZ 27</w:t>
      </w:r>
    </w:p>
    <w:p w:rsidR="00243E51" w:rsidRPr="00A65BBA" w:rsidRDefault="00243E51" w:rsidP="008C5FB7">
      <w:pPr>
        <w:pStyle w:val="ListParagraph"/>
        <w:numPr>
          <w:ilvl w:val="0"/>
          <w:numId w:val="52"/>
        </w:numPr>
        <w:spacing w:line="360" w:lineRule="auto"/>
        <w:jc w:val="both"/>
        <w:rPr>
          <w:rFonts w:asciiTheme="majorBidi" w:hAnsiTheme="majorBidi" w:cstheme="majorBidi"/>
          <w:sz w:val="24"/>
          <w:szCs w:val="24"/>
        </w:rPr>
      </w:pPr>
      <w:r w:rsidRPr="00A65BBA">
        <w:rPr>
          <w:rFonts w:asciiTheme="majorBidi" w:hAnsiTheme="majorBidi" w:cstheme="majorBidi"/>
          <w:sz w:val="24"/>
          <w:szCs w:val="24"/>
        </w:rPr>
        <w:t>Dapat m</w:t>
      </w:r>
      <w:r>
        <w:rPr>
          <w:rFonts w:asciiTheme="majorBidi" w:hAnsiTheme="majorBidi" w:cstheme="majorBidi"/>
          <w:sz w:val="24"/>
          <w:szCs w:val="24"/>
        </w:rPr>
        <w:t>e</w:t>
      </w:r>
      <w:r w:rsidR="009E57BA">
        <w:rPr>
          <w:rFonts w:asciiTheme="majorBidi" w:hAnsiTheme="majorBidi" w:cstheme="majorBidi"/>
          <w:sz w:val="24"/>
          <w:szCs w:val="24"/>
        </w:rPr>
        <w:t>mbaca juz 27</w:t>
      </w:r>
      <w:r w:rsidRPr="00A65BBA">
        <w:rPr>
          <w:rFonts w:asciiTheme="majorBidi" w:hAnsiTheme="majorBidi" w:cstheme="majorBidi"/>
          <w:sz w:val="24"/>
          <w:szCs w:val="24"/>
        </w:rPr>
        <w:t xml:space="preserve"> dengan benar dan lancar </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Santri dap</w:t>
      </w:r>
      <w:r w:rsidR="00A16685">
        <w:rPr>
          <w:rFonts w:asciiTheme="majorBidi" w:hAnsiTheme="majorBidi" w:cstheme="majorBidi"/>
          <w:sz w:val="24"/>
          <w:szCs w:val="24"/>
        </w:rPr>
        <w:t>at menghafalkan surah al-insyirah</w:t>
      </w:r>
      <w:r>
        <w:rPr>
          <w:rFonts w:asciiTheme="majorBidi" w:hAnsiTheme="majorBidi" w:cstheme="majorBidi"/>
          <w:sz w:val="24"/>
          <w:szCs w:val="24"/>
        </w:rPr>
        <w:t xml:space="preserve"> dengan benar dan lancar</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w:t>
      </w:r>
      <w:r w:rsidR="00A16685">
        <w:rPr>
          <w:rFonts w:asciiTheme="majorBidi" w:hAnsiTheme="majorBidi" w:cstheme="majorBidi"/>
          <w:sz w:val="24"/>
          <w:szCs w:val="24"/>
        </w:rPr>
        <w:t>n surah ad-dhuha</w:t>
      </w:r>
      <w:r>
        <w:rPr>
          <w:rFonts w:asciiTheme="majorBidi" w:hAnsiTheme="majorBidi" w:cstheme="majorBidi"/>
          <w:sz w:val="24"/>
          <w:szCs w:val="24"/>
        </w:rPr>
        <w:t xml:space="preserve"> dengan benar dan lancar</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Santri dapat menghafalkan do’a sehari-hari: do’a </w:t>
      </w:r>
      <w:r w:rsidR="00A16685">
        <w:rPr>
          <w:rFonts w:asciiTheme="majorBidi" w:hAnsiTheme="majorBidi" w:cstheme="majorBidi"/>
          <w:sz w:val="24"/>
          <w:szCs w:val="24"/>
        </w:rPr>
        <w:t>sesudah adzan</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w:t>
      </w:r>
      <w:r w:rsidR="005A3E52">
        <w:rPr>
          <w:rFonts w:asciiTheme="majorBidi" w:hAnsiTheme="majorBidi" w:cstheme="majorBidi"/>
          <w:sz w:val="24"/>
          <w:szCs w:val="24"/>
        </w:rPr>
        <w:t>kan do’a qunut</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5A3E52">
        <w:rPr>
          <w:rFonts w:asciiTheme="majorBidi" w:hAnsiTheme="majorBidi" w:cstheme="majorBidi"/>
          <w:sz w:val="24"/>
          <w:szCs w:val="24"/>
        </w:rPr>
        <w:t>asmaul husna</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366D28">
        <w:rPr>
          <w:rFonts w:asciiTheme="majorBidi" w:hAnsiTheme="majorBidi" w:cstheme="majorBidi"/>
          <w:sz w:val="24"/>
          <w:szCs w:val="24"/>
        </w:rPr>
        <w:t>peralatan dapur</w:t>
      </w:r>
      <w:r>
        <w:rPr>
          <w:rFonts w:asciiTheme="majorBidi" w:hAnsiTheme="majorBidi" w:cstheme="majorBidi"/>
          <w:sz w:val="24"/>
          <w:szCs w:val="24"/>
        </w:rPr>
        <w:t xml:space="preserve"> dalam bahasa arab</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366D28">
        <w:rPr>
          <w:rFonts w:asciiTheme="majorBidi" w:hAnsiTheme="majorBidi" w:cstheme="majorBidi"/>
          <w:sz w:val="24"/>
          <w:szCs w:val="24"/>
        </w:rPr>
        <w:t>tanda-tanda orang munafiq</w:t>
      </w:r>
    </w:p>
    <w:p w:rsidR="00243E51" w:rsidRDefault="00243E51" w:rsidP="008C5FB7">
      <w:pPr>
        <w:pStyle w:val="ListParagraph"/>
        <w:numPr>
          <w:ilvl w:val="0"/>
          <w:numId w:val="52"/>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366D28">
        <w:rPr>
          <w:rFonts w:asciiTheme="majorBidi" w:hAnsiTheme="majorBidi" w:cstheme="majorBidi"/>
          <w:sz w:val="24"/>
          <w:szCs w:val="24"/>
        </w:rPr>
        <w:t>asmaul husna</w:t>
      </w:r>
      <w:r w:rsidRPr="00C47E85">
        <w:rPr>
          <w:rFonts w:asciiTheme="majorBidi" w:hAnsiTheme="majorBidi" w:cstheme="majorBidi"/>
          <w:sz w:val="24"/>
          <w:szCs w:val="24"/>
        </w:rPr>
        <w:t>”</w:t>
      </w:r>
    </w:p>
    <w:p w:rsidR="00360D3E" w:rsidRDefault="00360D3E" w:rsidP="00360D3E">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JILID VI</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surah an-nas dan ad-dhuha dengan benar dan lancar</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do’a mensyukuri nikmat dan do’a ketika lupa</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bacaan sholat mulai niat sampai salam</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bacaan ketika ada kilat dan bacaan ketika ada petir</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ruangan dalam rumah dengan bahasa arab</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sholat tepat waktu</w:t>
      </w:r>
    </w:p>
    <w:p w:rsidR="00360D3E" w:rsidRDefault="00360D3E" w:rsidP="008C5FB7">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“al-qur’an I</w:t>
      </w:r>
      <w:r w:rsidRPr="00C47E85">
        <w:rPr>
          <w:rFonts w:asciiTheme="majorBidi" w:hAnsiTheme="majorBidi" w:cstheme="majorBidi"/>
          <w:sz w:val="24"/>
          <w:szCs w:val="24"/>
        </w:rPr>
        <w:t>”</w:t>
      </w:r>
    </w:p>
    <w:p w:rsidR="00BE17CF" w:rsidRDefault="00BE17CF" w:rsidP="00BE17CF">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AL QUR’AN</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awal akhir dan nama suroh dengan benar dan lancar</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do’a sehari-hari: niat puasa dan berbuka puasa</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mempraktikan ibadah wudhu dan sholat dengan benar</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menghafalkan kalimat Thoyyibah </w:t>
      </w:r>
      <w:r w:rsidR="008C6B13">
        <w:rPr>
          <w:rFonts w:asciiTheme="majorBidi" w:hAnsiTheme="majorBidi" w:cstheme="majorBidi"/>
          <w:sz w:val="24"/>
          <w:szCs w:val="24"/>
        </w:rPr>
        <w:t>bacaan wiridan sehabis sholat lima waktu</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dapat menghafal </w:t>
      </w:r>
      <w:r w:rsidR="002C0975">
        <w:rPr>
          <w:rFonts w:asciiTheme="majorBidi" w:hAnsiTheme="majorBidi" w:cstheme="majorBidi"/>
          <w:sz w:val="24"/>
          <w:szCs w:val="24"/>
        </w:rPr>
        <w:t>bilangan ratusan</w:t>
      </w:r>
      <w:r>
        <w:rPr>
          <w:rFonts w:asciiTheme="majorBidi" w:hAnsiTheme="majorBidi" w:cstheme="majorBidi"/>
          <w:sz w:val="24"/>
          <w:szCs w:val="24"/>
        </w:rPr>
        <w:t xml:space="preserve"> dalam bahasa arab</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2C0975">
        <w:rPr>
          <w:rFonts w:asciiTheme="majorBidi" w:hAnsiTheme="majorBidi" w:cstheme="majorBidi"/>
          <w:sz w:val="24"/>
          <w:szCs w:val="24"/>
        </w:rPr>
        <w:t>keutamaan belajar al-qur’an</w:t>
      </w:r>
    </w:p>
    <w:p w:rsidR="00BE17CF" w:rsidRDefault="00BE17CF" w:rsidP="008C5FB7">
      <w:pPr>
        <w:pStyle w:val="ListParagraph"/>
        <w:numPr>
          <w:ilvl w:val="0"/>
          <w:numId w:val="54"/>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2C0975">
        <w:rPr>
          <w:rFonts w:asciiTheme="majorBidi" w:hAnsiTheme="majorBidi" w:cstheme="majorBidi"/>
          <w:sz w:val="24"/>
          <w:szCs w:val="24"/>
        </w:rPr>
        <w:t>takrim dan sya’ir al-qur’an II</w:t>
      </w:r>
      <w:r w:rsidRPr="00C47E85">
        <w:rPr>
          <w:rFonts w:asciiTheme="majorBidi" w:hAnsiTheme="majorBidi" w:cstheme="majorBidi"/>
          <w:sz w:val="24"/>
          <w:szCs w:val="24"/>
        </w:rPr>
        <w:t>”</w:t>
      </w:r>
    </w:p>
    <w:p w:rsidR="00BE17CF" w:rsidRDefault="002C0975" w:rsidP="002C0975">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GHORIB A</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materi jilid pra TK- al-qur’an secara acak dengan benar dan lancar</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sidRPr="002C0975">
        <w:rPr>
          <w:rFonts w:asciiTheme="majorBidi" w:hAnsiTheme="majorBidi" w:cstheme="majorBidi"/>
          <w:sz w:val="24"/>
          <w:szCs w:val="24"/>
        </w:rPr>
        <w:t>Santri dapat</w:t>
      </w:r>
      <w:r>
        <w:rPr>
          <w:rFonts w:asciiTheme="majorBidi" w:hAnsiTheme="majorBidi" w:cstheme="majorBidi"/>
          <w:sz w:val="24"/>
          <w:szCs w:val="24"/>
        </w:rPr>
        <w:t xml:space="preserve"> menghafalkan do’a sehari-hari yaitu mulai materi jilid pra TK- al-qur’an secara acak</w:t>
      </w:r>
    </w:p>
    <w:p w:rsidR="002C0975" w:rsidRPr="002C0975" w:rsidRDefault="002C0975" w:rsidP="008C5FB7">
      <w:pPr>
        <w:pStyle w:val="ListParagraph"/>
        <w:numPr>
          <w:ilvl w:val="0"/>
          <w:numId w:val="55"/>
        </w:numPr>
        <w:spacing w:line="360" w:lineRule="auto"/>
        <w:jc w:val="both"/>
        <w:rPr>
          <w:rFonts w:asciiTheme="majorBidi" w:hAnsiTheme="majorBidi" w:cstheme="majorBidi"/>
          <w:sz w:val="24"/>
          <w:szCs w:val="24"/>
        </w:rPr>
      </w:pPr>
      <w:r w:rsidRPr="002C0975">
        <w:rPr>
          <w:rFonts w:asciiTheme="majorBidi" w:hAnsiTheme="majorBidi" w:cstheme="majorBidi"/>
          <w:sz w:val="24"/>
          <w:szCs w:val="24"/>
        </w:rPr>
        <w:t xml:space="preserve">Santri dapat </w:t>
      </w:r>
      <w:r>
        <w:rPr>
          <w:rFonts w:asciiTheme="majorBidi" w:hAnsiTheme="majorBidi" w:cstheme="majorBidi"/>
          <w:sz w:val="24"/>
          <w:szCs w:val="24"/>
        </w:rPr>
        <w:t>mempraktikkan materi fasholatan dari jilid Pra TK- al-qur’an secara acak dan benar</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materi mulai Pra TK- al-qur’an secara acak dan benar</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materi bahasa arab mulai Pra TK- al-qur’an secara acak dan benar</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menutup aurat</w:t>
      </w:r>
    </w:p>
    <w:p w:rsidR="002C0975" w:rsidRDefault="002C0975" w:rsidP="008C5FB7">
      <w:pPr>
        <w:pStyle w:val="ListParagraph"/>
        <w:numPr>
          <w:ilvl w:val="0"/>
          <w:numId w:val="55"/>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mempraktikkan syair seni Islam “syair senandung al-fatihah</w:t>
      </w:r>
      <w:r w:rsidRPr="00C47E85">
        <w:rPr>
          <w:rFonts w:asciiTheme="majorBidi" w:hAnsiTheme="majorBidi" w:cstheme="majorBidi"/>
          <w:sz w:val="24"/>
          <w:szCs w:val="24"/>
        </w:rPr>
        <w:t>”</w:t>
      </w:r>
    </w:p>
    <w:p w:rsidR="002C0975" w:rsidRDefault="00AA6F6A" w:rsidP="00AA6F6A">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GHORIB B</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materi jilid Pra TK- al-qur’an secara acak dan benar</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mulai materi jilid Pra TK- alqur’an secara acak</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mempraktikan materi fasholatan dari jilid Pra TK- al-qur’an secara acak dan benar</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materi mulai Pra TK- al-qur’an secara acak dan benar</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w:t>
      </w:r>
      <w:r w:rsidR="0034242F">
        <w:rPr>
          <w:rFonts w:asciiTheme="majorBidi" w:hAnsiTheme="majorBidi" w:cstheme="majorBidi"/>
          <w:sz w:val="24"/>
          <w:szCs w:val="24"/>
        </w:rPr>
        <w:t xml:space="preserve"> materi bahasa arab mulai Pra TK- al-qur’an secara acak dan benar</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Santri menghafalkan hadits tentang </w:t>
      </w:r>
      <w:r w:rsidR="0034242F">
        <w:rPr>
          <w:rFonts w:asciiTheme="majorBidi" w:hAnsiTheme="majorBidi" w:cstheme="majorBidi"/>
          <w:sz w:val="24"/>
          <w:szCs w:val="24"/>
        </w:rPr>
        <w:t>keutamaan puasa ramadhan</w:t>
      </w:r>
    </w:p>
    <w:p w:rsidR="00AA6F6A" w:rsidRDefault="00AA6F6A" w:rsidP="008C5FB7">
      <w:pPr>
        <w:pStyle w:val="ListParagraph"/>
        <w:numPr>
          <w:ilvl w:val="0"/>
          <w:numId w:val="56"/>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w:t>
      </w:r>
      <w:r w:rsidR="0034242F">
        <w:rPr>
          <w:rFonts w:asciiTheme="majorBidi" w:hAnsiTheme="majorBidi" w:cstheme="majorBidi"/>
          <w:sz w:val="24"/>
          <w:szCs w:val="24"/>
        </w:rPr>
        <w:t>puasa ramadhan</w:t>
      </w:r>
      <w:r w:rsidRPr="00C47E85">
        <w:rPr>
          <w:rFonts w:asciiTheme="majorBidi" w:hAnsiTheme="majorBidi" w:cstheme="majorBidi"/>
          <w:sz w:val="24"/>
          <w:szCs w:val="24"/>
        </w:rPr>
        <w:t>”</w:t>
      </w:r>
    </w:p>
    <w:p w:rsidR="00AA6F6A" w:rsidRDefault="009E7D03" w:rsidP="009E7D03">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TAJWID</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materi jilid Pra TK- al-qur’an secara acak dan benar</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mulai materi jilid Pra TK- alqur’an secara acak</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mempraktikan materi fasholatan dari jilid Pra TK- al-qur’an secara acak dan benar</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Santri dapat menghafalkan kalimat Thoyyibah materi mulai Pra TK- al-qur’an secara acak dan benar</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materi bahasa arab mulai Pra TK- al-qur’an secara acak dan benar</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khatam al-qur’an</w:t>
      </w:r>
    </w:p>
    <w:p w:rsidR="009E7D03" w:rsidRDefault="009E7D03" w:rsidP="008C5FB7">
      <w:pPr>
        <w:pStyle w:val="ListParagraph"/>
        <w:numPr>
          <w:ilvl w:val="0"/>
          <w:numId w:val="57"/>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“terima kasih guru</w:t>
      </w:r>
      <w:r w:rsidRPr="00C47E85">
        <w:rPr>
          <w:rFonts w:asciiTheme="majorBidi" w:hAnsiTheme="majorBidi" w:cstheme="majorBidi"/>
          <w:sz w:val="24"/>
          <w:szCs w:val="24"/>
        </w:rPr>
        <w:t>”</w:t>
      </w:r>
    </w:p>
    <w:p w:rsidR="009E7D03" w:rsidRPr="009E7D03" w:rsidRDefault="009E7D03" w:rsidP="009E7D03">
      <w:pPr>
        <w:pStyle w:val="ListParagraph"/>
        <w:numPr>
          <w:ilvl w:val="0"/>
          <w:numId w:val="33"/>
        </w:numPr>
        <w:spacing w:line="360" w:lineRule="auto"/>
        <w:jc w:val="both"/>
        <w:rPr>
          <w:rFonts w:asciiTheme="majorBidi" w:hAnsiTheme="majorBidi" w:cstheme="majorBidi"/>
          <w:sz w:val="24"/>
          <w:szCs w:val="24"/>
        </w:rPr>
      </w:pPr>
      <w:r>
        <w:rPr>
          <w:rFonts w:asciiTheme="majorBidi" w:hAnsiTheme="majorBidi" w:cstheme="majorBidi"/>
          <w:sz w:val="24"/>
          <w:szCs w:val="24"/>
        </w:rPr>
        <w:t>FINISHING</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materi jilid Pra TK- al-qur’an secara acak dan benar</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do’a sehari-hari: mulai materi jilid Pra TK- alqur’an secara acak</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mempraktikan materi fasholatan dari jilid Pra TK- al-qur’an secara acak dan benar</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menghafalkan kalimat Thoyyibah materi mulai Pra TK- al-qur’an secara acak dan benar</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menghafal materi bahasa arab mulai Pra TK- al-qur’an secara acak dan benar</w:t>
      </w:r>
    </w:p>
    <w:p w:rsidR="009E7D03"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menghafalkan hadits tentang keutamaan puasa ramadhan</w:t>
      </w:r>
    </w:p>
    <w:p w:rsidR="003A3436" w:rsidRDefault="009E7D03" w:rsidP="008C5FB7">
      <w:pPr>
        <w:pStyle w:val="ListParagraph"/>
        <w:numPr>
          <w:ilvl w:val="0"/>
          <w:numId w:val="58"/>
        </w:numPr>
        <w:spacing w:line="360" w:lineRule="auto"/>
        <w:jc w:val="both"/>
        <w:rPr>
          <w:rFonts w:asciiTheme="majorBidi" w:hAnsiTheme="majorBidi" w:cstheme="majorBidi"/>
          <w:sz w:val="24"/>
          <w:szCs w:val="24"/>
        </w:rPr>
      </w:pPr>
      <w:r>
        <w:rPr>
          <w:rFonts w:asciiTheme="majorBidi" w:hAnsiTheme="majorBidi" w:cstheme="majorBidi"/>
          <w:sz w:val="24"/>
          <w:szCs w:val="24"/>
        </w:rPr>
        <w:t>Santri dapat mempraktikkan syair seni Islam “puasa ramadhan</w:t>
      </w:r>
      <w:r w:rsidRPr="00C47E85">
        <w:rPr>
          <w:rFonts w:asciiTheme="majorBidi" w:hAnsiTheme="majorBidi" w:cstheme="majorBidi"/>
          <w:sz w:val="24"/>
          <w:szCs w:val="24"/>
        </w:rPr>
        <w:t>”</w:t>
      </w:r>
    </w:p>
    <w:p w:rsidR="003D55E9" w:rsidRPr="003D55E9" w:rsidRDefault="003D55E9" w:rsidP="003D55E9">
      <w:pPr>
        <w:spacing w:line="360" w:lineRule="auto"/>
        <w:jc w:val="both"/>
        <w:rPr>
          <w:rFonts w:asciiTheme="majorBidi" w:hAnsiTheme="majorBidi" w:cstheme="majorBidi"/>
          <w:sz w:val="24"/>
          <w:szCs w:val="24"/>
        </w:rPr>
      </w:pPr>
    </w:p>
    <w:p w:rsidR="003A3436" w:rsidRDefault="003A3436" w:rsidP="003E0C67">
      <w:pPr>
        <w:pStyle w:val="ListParagraph"/>
        <w:numPr>
          <w:ilvl w:val="0"/>
          <w:numId w:val="24"/>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Data Santri dan Pengajar TKQ/TPQ Koordinator Pendidikan Al-Qur’an</w:t>
      </w:r>
    </w:p>
    <w:p w:rsidR="00EE55D7" w:rsidRDefault="00EE55D7" w:rsidP="00EE55D7">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t>Tabel 1.1 Data TKQ/TPQ Pati, 30 September 2019</w:t>
      </w:r>
    </w:p>
    <w:tbl>
      <w:tblPr>
        <w:tblStyle w:val="TableGrid"/>
        <w:tblW w:w="0" w:type="auto"/>
        <w:tblInd w:w="1295" w:type="dxa"/>
        <w:tblLook w:val="04A0" w:firstRow="1" w:lastRow="0" w:firstColumn="1" w:lastColumn="0" w:noHBand="0" w:noVBand="1"/>
      </w:tblPr>
      <w:tblGrid>
        <w:gridCol w:w="1417"/>
        <w:gridCol w:w="2127"/>
        <w:gridCol w:w="1275"/>
      </w:tblGrid>
      <w:tr w:rsidR="00771B87" w:rsidTr="00C43FE9">
        <w:tc>
          <w:tcPr>
            <w:tcW w:w="1417" w:type="dxa"/>
            <w:vMerge w:val="restart"/>
            <w:vAlign w:val="center"/>
          </w:tcPr>
          <w:p w:rsidR="00771B87" w:rsidRDefault="00771B87"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 Santri</w:t>
            </w:r>
          </w:p>
        </w:tc>
        <w:tc>
          <w:tcPr>
            <w:tcW w:w="2127" w:type="dxa"/>
            <w:vAlign w:val="center"/>
          </w:tcPr>
          <w:p w:rsidR="00771B87" w:rsidRDefault="00771B87"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 xml:space="preserve">Jilid </w:t>
            </w:r>
            <w:r w:rsidR="00AE7776">
              <w:rPr>
                <w:rFonts w:asciiTheme="majorBidi" w:hAnsiTheme="majorBidi" w:cstheme="majorBidi"/>
                <w:sz w:val="24"/>
                <w:szCs w:val="24"/>
              </w:rPr>
              <w:t>Pra TK</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23</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771B87"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771B87"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27</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III</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IV</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12</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27</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VI</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Al Qur’an</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Ghorib</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Tajwid</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Persiapan Khotam</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Pasca</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8</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Lpq</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771B87" w:rsidTr="00C43FE9">
        <w:tc>
          <w:tcPr>
            <w:tcW w:w="1417" w:type="dxa"/>
            <w:vMerge/>
            <w:vAlign w:val="center"/>
          </w:tcPr>
          <w:p w:rsidR="00771B87" w:rsidRDefault="00771B87" w:rsidP="00030039">
            <w:pPr>
              <w:pStyle w:val="ListParagraph"/>
              <w:spacing w:line="360" w:lineRule="auto"/>
              <w:ind w:left="0"/>
              <w:jc w:val="center"/>
              <w:rPr>
                <w:rFonts w:asciiTheme="majorBidi" w:hAnsiTheme="majorBidi" w:cstheme="majorBidi"/>
                <w:sz w:val="24"/>
                <w:szCs w:val="24"/>
              </w:rPr>
            </w:pPr>
          </w:p>
        </w:tc>
        <w:tc>
          <w:tcPr>
            <w:tcW w:w="2127" w:type="dxa"/>
            <w:vAlign w:val="center"/>
          </w:tcPr>
          <w:p w:rsidR="00771B87" w:rsidRDefault="00AE7776"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Total</w:t>
            </w:r>
          </w:p>
        </w:tc>
        <w:tc>
          <w:tcPr>
            <w:tcW w:w="1275" w:type="dxa"/>
            <w:vAlign w:val="center"/>
          </w:tcPr>
          <w:p w:rsidR="00771B87" w:rsidRDefault="00851264"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136</w:t>
            </w:r>
          </w:p>
        </w:tc>
      </w:tr>
    </w:tbl>
    <w:p w:rsidR="00EE55D7" w:rsidRPr="00E327CA" w:rsidRDefault="00EE55D7" w:rsidP="00E327CA">
      <w:pPr>
        <w:spacing w:line="360" w:lineRule="auto"/>
        <w:jc w:val="both"/>
        <w:rPr>
          <w:rFonts w:asciiTheme="majorBidi" w:hAnsiTheme="majorBidi" w:cstheme="majorBidi"/>
          <w:sz w:val="24"/>
          <w:szCs w:val="24"/>
        </w:rPr>
      </w:pPr>
    </w:p>
    <w:p w:rsid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Jumlah Guru</w:t>
      </w:r>
      <w:r w:rsidR="0023683F">
        <w:rPr>
          <w:rFonts w:asciiTheme="majorBidi" w:hAnsiTheme="majorBidi" w:cstheme="majorBidi"/>
          <w:sz w:val="24"/>
          <w:szCs w:val="24"/>
        </w:rPr>
        <w:tab/>
      </w:r>
      <w:r w:rsidR="0023683F">
        <w:rPr>
          <w:rFonts w:asciiTheme="majorBidi" w:hAnsiTheme="majorBidi" w:cstheme="majorBidi"/>
          <w:sz w:val="24"/>
          <w:szCs w:val="24"/>
        </w:rPr>
        <w:tab/>
      </w:r>
      <w:r w:rsidR="0023683F">
        <w:rPr>
          <w:rFonts w:asciiTheme="majorBidi" w:hAnsiTheme="majorBidi" w:cstheme="majorBidi"/>
          <w:sz w:val="24"/>
          <w:szCs w:val="24"/>
        </w:rPr>
        <w:tab/>
      </w:r>
      <w:r w:rsidR="0023683F">
        <w:rPr>
          <w:rFonts w:asciiTheme="majorBidi" w:hAnsiTheme="majorBidi" w:cstheme="majorBidi"/>
          <w:sz w:val="24"/>
          <w:szCs w:val="24"/>
        </w:rPr>
        <w:tab/>
      </w:r>
      <w:r>
        <w:rPr>
          <w:rFonts w:asciiTheme="majorBidi" w:hAnsiTheme="majorBidi" w:cstheme="majorBidi"/>
          <w:sz w:val="24"/>
          <w:szCs w:val="24"/>
        </w:rPr>
        <w:t xml:space="preserve"> :</w:t>
      </w:r>
      <w:r w:rsidR="0023683F">
        <w:rPr>
          <w:rFonts w:asciiTheme="majorBidi" w:hAnsiTheme="majorBidi" w:cstheme="majorBidi"/>
          <w:sz w:val="24"/>
          <w:szCs w:val="24"/>
        </w:rPr>
        <w:t xml:space="preserve"> 12</w:t>
      </w:r>
    </w:p>
    <w:p w:rsidR="00E327CA" w:rsidRDefault="00E327CA" w:rsidP="008C5FB7">
      <w:pPr>
        <w:pStyle w:val="ListParagraph"/>
        <w:numPr>
          <w:ilvl w:val="0"/>
          <w:numId w:val="7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Bersyahadah </w:t>
      </w:r>
      <w:r w:rsidR="0023683F">
        <w:rPr>
          <w:rFonts w:asciiTheme="majorBidi" w:hAnsiTheme="majorBidi" w:cstheme="majorBidi"/>
          <w:sz w:val="24"/>
          <w:szCs w:val="24"/>
        </w:rPr>
        <w:tab/>
      </w:r>
      <w:r w:rsidR="0023683F">
        <w:rPr>
          <w:rFonts w:asciiTheme="majorBidi" w:hAnsiTheme="majorBidi" w:cstheme="majorBidi"/>
          <w:sz w:val="24"/>
          <w:szCs w:val="24"/>
        </w:rPr>
        <w:tab/>
        <w:t xml:space="preserve"> </w:t>
      </w:r>
      <w:r>
        <w:rPr>
          <w:rFonts w:asciiTheme="majorBidi" w:hAnsiTheme="majorBidi" w:cstheme="majorBidi"/>
          <w:sz w:val="24"/>
          <w:szCs w:val="24"/>
        </w:rPr>
        <w:t>:</w:t>
      </w:r>
      <w:r w:rsidR="0023683F">
        <w:rPr>
          <w:rFonts w:asciiTheme="majorBidi" w:hAnsiTheme="majorBidi" w:cstheme="majorBidi"/>
          <w:sz w:val="24"/>
          <w:szCs w:val="24"/>
        </w:rPr>
        <w:t xml:space="preserve"> 10</w:t>
      </w:r>
    </w:p>
    <w:p w:rsidR="00E327CA" w:rsidRPr="00E327CA" w:rsidRDefault="00E327CA" w:rsidP="008C5FB7">
      <w:pPr>
        <w:pStyle w:val="ListParagraph"/>
        <w:numPr>
          <w:ilvl w:val="0"/>
          <w:numId w:val="78"/>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Belum bersyahadah </w:t>
      </w:r>
      <w:r w:rsidR="0023683F">
        <w:rPr>
          <w:rFonts w:asciiTheme="majorBidi" w:hAnsiTheme="majorBidi" w:cstheme="majorBidi"/>
          <w:sz w:val="24"/>
          <w:szCs w:val="24"/>
        </w:rPr>
        <w:tab/>
        <w:t xml:space="preserve"> </w:t>
      </w:r>
      <w:r>
        <w:rPr>
          <w:rFonts w:asciiTheme="majorBidi" w:hAnsiTheme="majorBidi" w:cstheme="majorBidi"/>
          <w:sz w:val="24"/>
          <w:szCs w:val="24"/>
        </w:rPr>
        <w:t xml:space="preserve">: </w:t>
      </w:r>
      <w:r w:rsidR="0023683F">
        <w:rPr>
          <w:rFonts w:asciiTheme="majorBidi" w:hAnsiTheme="majorBidi" w:cstheme="majorBidi"/>
          <w:sz w:val="24"/>
          <w:szCs w:val="24"/>
        </w:rPr>
        <w:t xml:space="preserve"> 2</w:t>
      </w:r>
    </w:p>
    <w:p w:rsid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Berapa kali Khataman </w:t>
      </w:r>
      <w:r w:rsidR="0023683F">
        <w:rPr>
          <w:rFonts w:asciiTheme="majorBidi" w:hAnsiTheme="majorBidi" w:cstheme="majorBidi"/>
          <w:sz w:val="24"/>
          <w:szCs w:val="24"/>
        </w:rPr>
        <w:tab/>
      </w:r>
      <w:r w:rsidR="0023683F">
        <w:rPr>
          <w:rFonts w:asciiTheme="majorBidi" w:hAnsiTheme="majorBidi" w:cstheme="majorBidi"/>
          <w:sz w:val="24"/>
          <w:szCs w:val="24"/>
        </w:rPr>
        <w:tab/>
        <w:t xml:space="preserve"> </w:t>
      </w:r>
      <w:r>
        <w:rPr>
          <w:rFonts w:asciiTheme="majorBidi" w:hAnsiTheme="majorBidi" w:cstheme="majorBidi"/>
          <w:sz w:val="24"/>
          <w:szCs w:val="24"/>
        </w:rPr>
        <w:t>:</w:t>
      </w:r>
      <w:r w:rsidR="0023683F">
        <w:rPr>
          <w:rFonts w:asciiTheme="majorBidi" w:hAnsiTheme="majorBidi" w:cstheme="majorBidi"/>
          <w:sz w:val="24"/>
          <w:szCs w:val="24"/>
        </w:rPr>
        <w:t xml:space="preserve"> 10 kali</w:t>
      </w:r>
    </w:p>
    <w:p w:rsid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Khataman pertama tahun</w:t>
      </w:r>
      <w:r w:rsidR="0023683F">
        <w:rPr>
          <w:rFonts w:asciiTheme="majorBidi" w:hAnsiTheme="majorBidi" w:cstheme="majorBidi"/>
          <w:sz w:val="24"/>
          <w:szCs w:val="24"/>
        </w:rPr>
        <w:tab/>
      </w:r>
      <w:r w:rsidR="0023683F">
        <w:rPr>
          <w:rFonts w:asciiTheme="majorBidi" w:hAnsiTheme="majorBidi" w:cstheme="majorBidi"/>
          <w:sz w:val="24"/>
          <w:szCs w:val="24"/>
        </w:rPr>
        <w:tab/>
      </w:r>
      <w:r>
        <w:rPr>
          <w:rFonts w:asciiTheme="majorBidi" w:hAnsiTheme="majorBidi" w:cstheme="majorBidi"/>
          <w:sz w:val="24"/>
          <w:szCs w:val="24"/>
        </w:rPr>
        <w:t xml:space="preserve"> :</w:t>
      </w:r>
      <w:r w:rsidR="0023683F">
        <w:rPr>
          <w:rFonts w:asciiTheme="majorBidi" w:hAnsiTheme="majorBidi" w:cstheme="majorBidi"/>
          <w:sz w:val="24"/>
          <w:szCs w:val="24"/>
        </w:rPr>
        <w:t xml:space="preserve"> 2 november 2008</w:t>
      </w:r>
    </w:p>
    <w:p w:rsidR="0023683F" w:rsidRDefault="0023683F"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Khataman Terakhir Tahun</w:t>
      </w:r>
      <w:r>
        <w:rPr>
          <w:rFonts w:asciiTheme="majorBidi" w:hAnsiTheme="majorBidi" w:cstheme="majorBidi"/>
          <w:sz w:val="24"/>
          <w:szCs w:val="24"/>
        </w:rPr>
        <w:tab/>
      </w:r>
      <w:r>
        <w:rPr>
          <w:rFonts w:asciiTheme="majorBidi" w:hAnsiTheme="majorBidi" w:cstheme="majorBidi"/>
          <w:sz w:val="24"/>
          <w:szCs w:val="24"/>
        </w:rPr>
        <w:tab/>
        <w:t xml:space="preserve"> : 21 november 2018</w:t>
      </w:r>
    </w:p>
    <w:p w:rsid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Berapa kali ikut IMTAS/IMTAQ </w:t>
      </w:r>
      <w:r w:rsidR="0023683F">
        <w:rPr>
          <w:rFonts w:asciiTheme="majorBidi" w:hAnsiTheme="majorBidi" w:cstheme="majorBidi"/>
          <w:sz w:val="24"/>
          <w:szCs w:val="24"/>
        </w:rPr>
        <w:tab/>
        <w:t xml:space="preserve"> </w:t>
      </w:r>
      <w:r>
        <w:rPr>
          <w:rFonts w:asciiTheme="majorBidi" w:hAnsiTheme="majorBidi" w:cstheme="majorBidi"/>
          <w:sz w:val="24"/>
          <w:szCs w:val="24"/>
        </w:rPr>
        <w:t>:</w:t>
      </w:r>
      <w:r w:rsidR="0023683F">
        <w:rPr>
          <w:rFonts w:asciiTheme="majorBidi" w:hAnsiTheme="majorBidi" w:cstheme="majorBidi"/>
          <w:sz w:val="24"/>
          <w:szCs w:val="24"/>
        </w:rPr>
        <w:t xml:space="preserve"> 11 kali/9 kali</w:t>
      </w:r>
    </w:p>
    <w:p w:rsid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Berepa peserta IMTAS/IMTAQ </w:t>
      </w:r>
      <w:r w:rsidR="0023683F">
        <w:rPr>
          <w:rFonts w:asciiTheme="majorBidi" w:hAnsiTheme="majorBidi" w:cstheme="majorBidi"/>
          <w:sz w:val="24"/>
          <w:szCs w:val="24"/>
        </w:rPr>
        <w:tab/>
        <w:t xml:space="preserve"> </w:t>
      </w:r>
      <w:r>
        <w:rPr>
          <w:rFonts w:asciiTheme="majorBidi" w:hAnsiTheme="majorBidi" w:cstheme="majorBidi"/>
          <w:sz w:val="24"/>
          <w:szCs w:val="24"/>
        </w:rPr>
        <w:t>:</w:t>
      </w:r>
      <w:r w:rsidR="0023683F">
        <w:rPr>
          <w:rFonts w:asciiTheme="majorBidi" w:hAnsiTheme="majorBidi" w:cstheme="majorBidi"/>
          <w:sz w:val="24"/>
          <w:szCs w:val="24"/>
        </w:rPr>
        <w:t xml:space="preserve"> 50 santri/25 santri</w:t>
      </w:r>
    </w:p>
    <w:p w:rsidR="00E327CA" w:rsidRPr="00E327CA" w:rsidRDefault="00E327CA" w:rsidP="008C5FB7">
      <w:pPr>
        <w:pStyle w:val="ListParagraph"/>
        <w:numPr>
          <w:ilvl w:val="0"/>
          <w:numId w:val="77"/>
        </w:numPr>
        <w:spacing w:line="360" w:lineRule="auto"/>
        <w:jc w:val="both"/>
        <w:rPr>
          <w:rFonts w:asciiTheme="majorBidi" w:hAnsiTheme="majorBidi" w:cstheme="majorBidi"/>
          <w:sz w:val="24"/>
          <w:szCs w:val="24"/>
        </w:rPr>
      </w:pPr>
      <w:r>
        <w:rPr>
          <w:rFonts w:asciiTheme="majorBidi" w:hAnsiTheme="majorBidi" w:cstheme="majorBidi"/>
          <w:sz w:val="24"/>
          <w:szCs w:val="24"/>
        </w:rPr>
        <w:t>IMTAS ke KORCAB :</w:t>
      </w:r>
    </w:p>
    <w:p w:rsidR="005C611F" w:rsidRPr="00F96831" w:rsidRDefault="005C611F" w:rsidP="00F96831">
      <w:pPr>
        <w:spacing w:line="360" w:lineRule="auto"/>
        <w:jc w:val="both"/>
        <w:rPr>
          <w:rFonts w:asciiTheme="majorBidi" w:hAnsiTheme="majorBidi" w:cstheme="majorBidi"/>
          <w:sz w:val="24"/>
          <w:szCs w:val="24"/>
        </w:rPr>
      </w:pPr>
    </w:p>
    <w:p w:rsidR="0030671D" w:rsidRDefault="0030671D" w:rsidP="0030671D">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Tabel 1.2 Data TKQ/TPQ Pati, 31 Oktober 2019</w:t>
      </w:r>
    </w:p>
    <w:tbl>
      <w:tblPr>
        <w:tblStyle w:val="TableGrid"/>
        <w:tblW w:w="0" w:type="auto"/>
        <w:tblInd w:w="1365" w:type="dxa"/>
        <w:tblLook w:val="04A0" w:firstRow="1" w:lastRow="0" w:firstColumn="1" w:lastColumn="0" w:noHBand="0" w:noVBand="1"/>
      </w:tblPr>
      <w:tblGrid>
        <w:gridCol w:w="1417"/>
        <w:gridCol w:w="2127"/>
        <w:gridCol w:w="1134"/>
      </w:tblGrid>
      <w:tr w:rsidR="00C43FE9" w:rsidTr="00C43FE9">
        <w:tc>
          <w:tcPr>
            <w:tcW w:w="1417" w:type="dxa"/>
            <w:vMerge w:val="restart"/>
            <w:tcBorders>
              <w:top w:val="single" w:sz="4" w:space="0" w:color="auto"/>
              <w:left w:val="single" w:sz="4" w:space="0" w:color="auto"/>
              <w:bottom w:val="single" w:sz="4" w:space="0" w:color="auto"/>
              <w:right w:val="single" w:sz="4" w:space="0" w:color="auto"/>
            </w:tcBorders>
            <w:vAlign w:val="center"/>
          </w:tcPr>
          <w:p w:rsidR="00C43FE9" w:rsidRDefault="00C43FE9" w:rsidP="00791A16">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 Santri</w:t>
            </w:r>
          </w:p>
        </w:tc>
        <w:tc>
          <w:tcPr>
            <w:tcW w:w="2127" w:type="dxa"/>
            <w:tcBorders>
              <w:left w:val="single" w:sz="4" w:space="0" w:color="auto"/>
            </w:tcBorders>
            <w:vAlign w:val="center"/>
          </w:tcPr>
          <w:p w:rsidR="00C43FE9" w:rsidRDefault="00C43FE9" w:rsidP="00791A16">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Pra TK</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25</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33</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III</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30</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IV</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27</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VI</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bottom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Al Qur’an</w:t>
            </w:r>
          </w:p>
        </w:tc>
        <w:tc>
          <w:tcPr>
            <w:tcW w:w="1134" w:type="dxa"/>
            <w:tcBorders>
              <w:bottom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top w:val="single" w:sz="4" w:space="0" w:color="auto"/>
              <w:left w:val="single" w:sz="4" w:space="0" w:color="auto"/>
              <w:bottom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Ghorib</w:t>
            </w:r>
          </w:p>
        </w:tc>
        <w:tc>
          <w:tcPr>
            <w:tcW w:w="1134" w:type="dxa"/>
            <w:tcBorders>
              <w:bottom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18</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Tajwid</w:t>
            </w:r>
          </w:p>
        </w:tc>
        <w:tc>
          <w:tcPr>
            <w:tcW w:w="1134" w:type="dxa"/>
            <w:tcBorders>
              <w:top w:val="single" w:sz="4" w:space="0" w:color="auto"/>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top w:val="single" w:sz="4" w:space="0" w:color="auto"/>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Persiapan Khotam</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7</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Pasca</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Lpq</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C43FE9" w:rsidTr="00C43FE9">
        <w:tc>
          <w:tcPr>
            <w:tcW w:w="1417" w:type="dxa"/>
            <w:vMerge/>
            <w:tcBorders>
              <w:left w:val="single" w:sz="4" w:space="0" w:color="auto"/>
              <w:bottom w:val="single" w:sz="4" w:space="0" w:color="auto"/>
              <w:righ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p>
        </w:tc>
        <w:tc>
          <w:tcPr>
            <w:tcW w:w="2127" w:type="dxa"/>
            <w:tcBorders>
              <w:left w:val="single" w:sz="4" w:space="0" w:color="auto"/>
            </w:tcBorders>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Total</w:t>
            </w:r>
          </w:p>
        </w:tc>
        <w:tc>
          <w:tcPr>
            <w:tcW w:w="1134" w:type="dxa"/>
            <w:vAlign w:val="center"/>
          </w:tcPr>
          <w:p w:rsidR="00C43FE9" w:rsidRDefault="00C43FE9" w:rsidP="0003003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155</w:t>
            </w:r>
          </w:p>
        </w:tc>
      </w:tr>
    </w:tbl>
    <w:p w:rsidR="0030671D" w:rsidRDefault="0030671D" w:rsidP="0030671D">
      <w:pPr>
        <w:pStyle w:val="ListParagraph"/>
        <w:spacing w:line="360" w:lineRule="auto"/>
        <w:jc w:val="both"/>
        <w:rPr>
          <w:rFonts w:asciiTheme="majorBidi" w:hAnsiTheme="majorBidi" w:cstheme="majorBidi"/>
          <w:sz w:val="24"/>
          <w:szCs w:val="24"/>
        </w:rPr>
      </w:pPr>
    </w:p>
    <w:p w:rsidR="005C611F" w:rsidRPr="005C611F" w:rsidRDefault="005C611F" w:rsidP="008C5FB7">
      <w:pPr>
        <w:pStyle w:val="ListParagraph"/>
        <w:numPr>
          <w:ilvl w:val="0"/>
          <w:numId w:val="79"/>
        </w:numPr>
        <w:spacing w:line="360" w:lineRule="auto"/>
        <w:jc w:val="both"/>
        <w:rPr>
          <w:rFonts w:asciiTheme="majorBidi" w:hAnsiTheme="majorBidi" w:cstheme="majorBidi"/>
          <w:sz w:val="24"/>
          <w:szCs w:val="24"/>
        </w:rPr>
      </w:pPr>
      <w:r w:rsidRPr="005C611F">
        <w:rPr>
          <w:rFonts w:asciiTheme="majorBidi" w:hAnsiTheme="majorBidi" w:cstheme="majorBidi"/>
          <w:sz w:val="24"/>
          <w:szCs w:val="24"/>
        </w:rPr>
        <w:t>Jumlah Guru :</w:t>
      </w:r>
      <w:r w:rsidR="0023683F">
        <w:rPr>
          <w:rFonts w:asciiTheme="majorBidi" w:hAnsiTheme="majorBidi" w:cstheme="majorBidi"/>
          <w:sz w:val="24"/>
          <w:szCs w:val="24"/>
        </w:rPr>
        <w:t xml:space="preserve"> 12</w:t>
      </w:r>
    </w:p>
    <w:p w:rsidR="005C611F" w:rsidRDefault="005C611F" w:rsidP="008C5FB7">
      <w:pPr>
        <w:pStyle w:val="ListParagraph"/>
        <w:numPr>
          <w:ilvl w:val="0"/>
          <w:numId w:val="80"/>
        </w:numPr>
        <w:spacing w:line="360" w:lineRule="auto"/>
        <w:jc w:val="both"/>
        <w:rPr>
          <w:rFonts w:asciiTheme="majorBidi" w:hAnsiTheme="majorBidi" w:cstheme="majorBidi"/>
          <w:sz w:val="24"/>
          <w:szCs w:val="24"/>
        </w:rPr>
      </w:pPr>
      <w:r w:rsidRPr="005C611F">
        <w:rPr>
          <w:rFonts w:asciiTheme="majorBidi" w:hAnsiTheme="majorBidi" w:cstheme="majorBidi"/>
          <w:sz w:val="24"/>
          <w:szCs w:val="24"/>
        </w:rPr>
        <w:t>Bersyahadah :</w:t>
      </w:r>
      <w:r w:rsidR="0023683F">
        <w:rPr>
          <w:rFonts w:asciiTheme="majorBidi" w:hAnsiTheme="majorBidi" w:cstheme="majorBidi"/>
          <w:sz w:val="24"/>
          <w:szCs w:val="24"/>
        </w:rPr>
        <w:t>10</w:t>
      </w:r>
    </w:p>
    <w:p w:rsidR="005C611F" w:rsidRPr="005C611F" w:rsidRDefault="005C611F" w:rsidP="008C5FB7">
      <w:pPr>
        <w:pStyle w:val="ListParagraph"/>
        <w:numPr>
          <w:ilvl w:val="0"/>
          <w:numId w:val="80"/>
        </w:numPr>
        <w:spacing w:line="360" w:lineRule="auto"/>
        <w:jc w:val="both"/>
        <w:rPr>
          <w:rFonts w:asciiTheme="majorBidi" w:hAnsiTheme="majorBidi" w:cstheme="majorBidi"/>
          <w:sz w:val="24"/>
          <w:szCs w:val="24"/>
        </w:rPr>
      </w:pPr>
      <w:r w:rsidRPr="005C611F">
        <w:rPr>
          <w:rFonts w:asciiTheme="majorBidi" w:hAnsiTheme="majorBidi" w:cstheme="majorBidi"/>
          <w:sz w:val="24"/>
          <w:szCs w:val="24"/>
        </w:rPr>
        <w:t>Belum bersyahadah :</w:t>
      </w:r>
      <w:r w:rsidR="0023683F">
        <w:rPr>
          <w:rFonts w:asciiTheme="majorBidi" w:hAnsiTheme="majorBidi" w:cstheme="majorBidi"/>
          <w:sz w:val="24"/>
          <w:szCs w:val="24"/>
        </w:rPr>
        <w:t>2</w:t>
      </w:r>
      <w:r w:rsidRPr="005C611F">
        <w:rPr>
          <w:rFonts w:asciiTheme="majorBidi" w:hAnsiTheme="majorBidi" w:cstheme="majorBidi"/>
          <w:sz w:val="24"/>
          <w:szCs w:val="24"/>
        </w:rPr>
        <w:t xml:space="preserve"> </w:t>
      </w:r>
    </w:p>
    <w:p w:rsidR="005C611F" w:rsidRDefault="005C611F" w:rsidP="008C5FB7">
      <w:pPr>
        <w:pStyle w:val="ListParagraph"/>
        <w:numPr>
          <w:ilvl w:val="0"/>
          <w:numId w:val="79"/>
        </w:numPr>
        <w:spacing w:line="360" w:lineRule="auto"/>
        <w:jc w:val="both"/>
        <w:rPr>
          <w:rFonts w:asciiTheme="majorBidi" w:hAnsiTheme="majorBidi" w:cstheme="majorBidi"/>
          <w:sz w:val="24"/>
          <w:szCs w:val="24"/>
        </w:rPr>
      </w:pPr>
      <w:r>
        <w:rPr>
          <w:rFonts w:asciiTheme="majorBidi" w:hAnsiTheme="majorBidi" w:cstheme="majorBidi"/>
          <w:sz w:val="24"/>
          <w:szCs w:val="24"/>
        </w:rPr>
        <w:t>Berapa kali Khataman :</w:t>
      </w:r>
      <w:r w:rsidR="0023683F">
        <w:rPr>
          <w:rFonts w:asciiTheme="majorBidi" w:hAnsiTheme="majorBidi" w:cstheme="majorBidi"/>
          <w:sz w:val="24"/>
          <w:szCs w:val="24"/>
        </w:rPr>
        <w:t xml:space="preserve"> 10 kali</w:t>
      </w:r>
    </w:p>
    <w:p w:rsidR="005C611F" w:rsidRDefault="005C611F" w:rsidP="008C5FB7">
      <w:pPr>
        <w:pStyle w:val="ListParagraph"/>
        <w:numPr>
          <w:ilvl w:val="0"/>
          <w:numId w:val="79"/>
        </w:numPr>
        <w:spacing w:line="360" w:lineRule="auto"/>
        <w:jc w:val="both"/>
        <w:rPr>
          <w:rFonts w:asciiTheme="majorBidi" w:hAnsiTheme="majorBidi" w:cstheme="majorBidi"/>
          <w:sz w:val="24"/>
          <w:szCs w:val="24"/>
        </w:rPr>
      </w:pPr>
      <w:r>
        <w:rPr>
          <w:rFonts w:asciiTheme="majorBidi" w:hAnsiTheme="majorBidi" w:cstheme="majorBidi"/>
          <w:sz w:val="24"/>
          <w:szCs w:val="24"/>
        </w:rPr>
        <w:t>Khataman pertama tahun :</w:t>
      </w:r>
      <w:r w:rsidR="0023683F" w:rsidRPr="0023683F">
        <w:rPr>
          <w:rFonts w:asciiTheme="majorBidi" w:hAnsiTheme="majorBidi" w:cstheme="majorBidi"/>
          <w:sz w:val="24"/>
          <w:szCs w:val="24"/>
        </w:rPr>
        <w:t xml:space="preserve"> </w:t>
      </w:r>
      <w:r w:rsidR="0023683F">
        <w:rPr>
          <w:rFonts w:asciiTheme="majorBidi" w:hAnsiTheme="majorBidi" w:cstheme="majorBidi"/>
          <w:sz w:val="24"/>
          <w:szCs w:val="24"/>
        </w:rPr>
        <w:t>2 november 2008</w:t>
      </w:r>
    </w:p>
    <w:p w:rsidR="0023683F" w:rsidRDefault="0023683F" w:rsidP="008C5FB7">
      <w:pPr>
        <w:pStyle w:val="ListParagraph"/>
        <w:numPr>
          <w:ilvl w:val="0"/>
          <w:numId w:val="79"/>
        </w:numPr>
        <w:spacing w:line="360" w:lineRule="auto"/>
        <w:jc w:val="both"/>
        <w:rPr>
          <w:rFonts w:asciiTheme="majorBidi" w:hAnsiTheme="majorBidi" w:cstheme="majorBidi"/>
          <w:sz w:val="24"/>
          <w:szCs w:val="24"/>
        </w:rPr>
      </w:pPr>
      <w:r>
        <w:rPr>
          <w:rFonts w:asciiTheme="majorBidi" w:hAnsiTheme="majorBidi" w:cstheme="majorBidi"/>
          <w:sz w:val="24"/>
          <w:szCs w:val="24"/>
        </w:rPr>
        <w:t>Khataman terakhir tahun :</w:t>
      </w:r>
      <w:r w:rsidRPr="0023683F">
        <w:rPr>
          <w:rFonts w:asciiTheme="majorBidi" w:hAnsiTheme="majorBidi" w:cstheme="majorBidi"/>
          <w:sz w:val="24"/>
          <w:szCs w:val="24"/>
        </w:rPr>
        <w:t xml:space="preserve"> </w:t>
      </w:r>
      <w:r>
        <w:rPr>
          <w:rFonts w:asciiTheme="majorBidi" w:hAnsiTheme="majorBidi" w:cstheme="majorBidi"/>
          <w:sz w:val="24"/>
          <w:szCs w:val="24"/>
        </w:rPr>
        <w:t>21 november 2018</w:t>
      </w:r>
    </w:p>
    <w:p w:rsidR="005C611F" w:rsidRDefault="005C611F" w:rsidP="008C5FB7">
      <w:pPr>
        <w:pStyle w:val="ListParagraph"/>
        <w:numPr>
          <w:ilvl w:val="0"/>
          <w:numId w:val="79"/>
        </w:numPr>
        <w:spacing w:line="360" w:lineRule="auto"/>
        <w:jc w:val="both"/>
        <w:rPr>
          <w:rFonts w:asciiTheme="majorBidi" w:hAnsiTheme="majorBidi" w:cstheme="majorBidi"/>
          <w:sz w:val="24"/>
          <w:szCs w:val="24"/>
        </w:rPr>
      </w:pPr>
      <w:r>
        <w:rPr>
          <w:rFonts w:asciiTheme="majorBidi" w:hAnsiTheme="majorBidi" w:cstheme="majorBidi"/>
          <w:sz w:val="24"/>
          <w:szCs w:val="24"/>
        </w:rPr>
        <w:t>Berapa kali ikut IMTAS/IMTAQ :</w:t>
      </w:r>
      <w:r w:rsidR="0023683F">
        <w:rPr>
          <w:rFonts w:asciiTheme="majorBidi" w:hAnsiTheme="majorBidi" w:cstheme="majorBidi"/>
          <w:sz w:val="24"/>
          <w:szCs w:val="24"/>
        </w:rPr>
        <w:t xml:space="preserve"> 11 kali/9 kali</w:t>
      </w:r>
    </w:p>
    <w:p w:rsidR="005C611F" w:rsidRDefault="005C611F" w:rsidP="008C5FB7">
      <w:pPr>
        <w:pStyle w:val="ListParagraph"/>
        <w:numPr>
          <w:ilvl w:val="0"/>
          <w:numId w:val="79"/>
        </w:numPr>
        <w:spacing w:line="360" w:lineRule="auto"/>
        <w:jc w:val="both"/>
        <w:rPr>
          <w:rFonts w:asciiTheme="majorBidi" w:hAnsiTheme="majorBidi" w:cstheme="majorBidi"/>
          <w:sz w:val="24"/>
          <w:szCs w:val="24"/>
        </w:rPr>
      </w:pPr>
      <w:r>
        <w:rPr>
          <w:rFonts w:asciiTheme="majorBidi" w:hAnsiTheme="majorBidi" w:cstheme="majorBidi"/>
          <w:sz w:val="24"/>
          <w:szCs w:val="24"/>
        </w:rPr>
        <w:t>Berepa peserta IMTAS/IMTAQ :</w:t>
      </w:r>
      <w:r w:rsidR="0023683F">
        <w:rPr>
          <w:rFonts w:asciiTheme="majorBidi" w:hAnsiTheme="majorBidi" w:cstheme="majorBidi"/>
          <w:sz w:val="24"/>
          <w:szCs w:val="24"/>
        </w:rPr>
        <w:t xml:space="preserve"> 50 santri/25 santri</w:t>
      </w:r>
    </w:p>
    <w:p w:rsidR="005C611F" w:rsidRPr="005C611F" w:rsidRDefault="005C611F" w:rsidP="008C5FB7">
      <w:pPr>
        <w:pStyle w:val="ListParagraph"/>
        <w:numPr>
          <w:ilvl w:val="0"/>
          <w:numId w:val="79"/>
        </w:numPr>
        <w:spacing w:line="360" w:lineRule="auto"/>
        <w:jc w:val="both"/>
        <w:rPr>
          <w:rFonts w:asciiTheme="majorBidi" w:hAnsiTheme="majorBidi" w:cstheme="majorBidi"/>
          <w:sz w:val="24"/>
          <w:szCs w:val="24"/>
        </w:rPr>
      </w:pPr>
      <w:r w:rsidRPr="005C611F">
        <w:rPr>
          <w:rFonts w:asciiTheme="majorBidi" w:hAnsiTheme="majorBidi" w:cstheme="majorBidi"/>
          <w:sz w:val="24"/>
          <w:szCs w:val="24"/>
        </w:rPr>
        <w:t>IMTAS ke KORCAB :</w:t>
      </w:r>
      <w:r w:rsidR="0023683F">
        <w:rPr>
          <w:rFonts w:asciiTheme="majorBidi" w:hAnsiTheme="majorBidi" w:cstheme="majorBidi"/>
          <w:sz w:val="24"/>
          <w:szCs w:val="24"/>
        </w:rPr>
        <w:t xml:space="preserve"> muharram</w:t>
      </w:r>
    </w:p>
    <w:p w:rsidR="005C611F" w:rsidRDefault="005C611F" w:rsidP="0030671D">
      <w:pPr>
        <w:pStyle w:val="ListParagraph"/>
        <w:spacing w:line="360" w:lineRule="auto"/>
        <w:jc w:val="both"/>
        <w:rPr>
          <w:rFonts w:asciiTheme="majorBidi" w:hAnsiTheme="majorBidi" w:cstheme="majorBidi"/>
          <w:sz w:val="24"/>
          <w:szCs w:val="24"/>
        </w:rPr>
      </w:pPr>
    </w:p>
    <w:p w:rsidR="00F96831" w:rsidRDefault="00F96831" w:rsidP="0030671D">
      <w:pPr>
        <w:pStyle w:val="ListParagraph"/>
        <w:spacing w:line="360" w:lineRule="auto"/>
        <w:jc w:val="both"/>
        <w:rPr>
          <w:rFonts w:asciiTheme="majorBidi" w:hAnsiTheme="majorBidi" w:cstheme="majorBidi"/>
          <w:sz w:val="24"/>
          <w:szCs w:val="24"/>
        </w:rPr>
      </w:pPr>
    </w:p>
    <w:p w:rsidR="0023683F" w:rsidRDefault="0023683F" w:rsidP="0030671D">
      <w:pPr>
        <w:pStyle w:val="ListParagraph"/>
        <w:spacing w:line="360" w:lineRule="auto"/>
        <w:jc w:val="both"/>
        <w:rPr>
          <w:rFonts w:asciiTheme="majorBidi" w:hAnsiTheme="majorBidi" w:cstheme="majorBidi"/>
          <w:sz w:val="24"/>
          <w:szCs w:val="24"/>
        </w:rPr>
      </w:pPr>
    </w:p>
    <w:p w:rsidR="0023683F" w:rsidRDefault="0023683F" w:rsidP="0030671D">
      <w:pPr>
        <w:pStyle w:val="ListParagraph"/>
        <w:spacing w:line="360" w:lineRule="auto"/>
        <w:jc w:val="both"/>
        <w:rPr>
          <w:rFonts w:asciiTheme="majorBidi" w:hAnsiTheme="majorBidi" w:cstheme="majorBidi"/>
          <w:sz w:val="24"/>
          <w:szCs w:val="24"/>
        </w:rPr>
      </w:pPr>
    </w:p>
    <w:p w:rsidR="0023683F" w:rsidRDefault="0023683F" w:rsidP="0030671D">
      <w:pPr>
        <w:pStyle w:val="ListParagraph"/>
        <w:spacing w:line="360" w:lineRule="auto"/>
        <w:jc w:val="both"/>
        <w:rPr>
          <w:rFonts w:asciiTheme="majorBidi" w:hAnsiTheme="majorBidi" w:cstheme="majorBidi"/>
          <w:sz w:val="24"/>
          <w:szCs w:val="24"/>
        </w:rPr>
      </w:pPr>
    </w:p>
    <w:p w:rsidR="0030671D" w:rsidRDefault="0030671D" w:rsidP="0030671D">
      <w:pPr>
        <w:pStyle w:val="ListParagraph"/>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Tabel 1.3 Data TKQ/TPQ Pati, 30 November 2019</w:t>
      </w:r>
    </w:p>
    <w:tbl>
      <w:tblPr>
        <w:tblStyle w:val="TableGrid"/>
        <w:tblpPr w:leftFromText="180" w:rightFromText="180" w:horzAnchor="margin" w:tblpXSpec="center" w:tblpY="520"/>
        <w:tblW w:w="0" w:type="auto"/>
        <w:tblLook w:val="04A0" w:firstRow="1" w:lastRow="0" w:firstColumn="1" w:lastColumn="0" w:noHBand="0" w:noVBand="1"/>
      </w:tblPr>
      <w:tblGrid>
        <w:gridCol w:w="1417"/>
        <w:gridCol w:w="2410"/>
        <w:gridCol w:w="992"/>
      </w:tblGrid>
      <w:tr w:rsidR="0030671D" w:rsidTr="00C43FE9">
        <w:tc>
          <w:tcPr>
            <w:tcW w:w="1417" w:type="dxa"/>
            <w:vMerge w:val="restart"/>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Jumlah Santri</w:t>
            </w: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Pra TK</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21</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26</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III</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35</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IV</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11</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27</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Jilid VI</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Al Qur’an</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Ghorib</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Tajwid</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Persiapan Khotam</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15</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Pasca</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9</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Lpq</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30671D" w:rsidTr="00C43FE9">
        <w:tc>
          <w:tcPr>
            <w:tcW w:w="1417" w:type="dxa"/>
            <w:vMerge/>
            <w:vAlign w:val="center"/>
          </w:tcPr>
          <w:p w:rsidR="0030671D" w:rsidRDefault="0030671D" w:rsidP="00C43FE9">
            <w:pPr>
              <w:pStyle w:val="ListParagraph"/>
              <w:spacing w:line="360" w:lineRule="auto"/>
              <w:ind w:left="0"/>
              <w:jc w:val="center"/>
              <w:rPr>
                <w:rFonts w:asciiTheme="majorBidi" w:hAnsiTheme="majorBidi" w:cstheme="majorBidi"/>
                <w:sz w:val="24"/>
                <w:szCs w:val="24"/>
              </w:rPr>
            </w:pPr>
          </w:p>
        </w:tc>
        <w:tc>
          <w:tcPr>
            <w:tcW w:w="2410" w:type="dxa"/>
            <w:vAlign w:val="center"/>
          </w:tcPr>
          <w:p w:rsidR="0030671D" w:rsidRDefault="0030671D"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Total</w:t>
            </w:r>
          </w:p>
        </w:tc>
        <w:tc>
          <w:tcPr>
            <w:tcW w:w="992" w:type="dxa"/>
            <w:vAlign w:val="center"/>
          </w:tcPr>
          <w:p w:rsidR="0030671D" w:rsidRDefault="0023683F" w:rsidP="00C43FE9">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142</w:t>
            </w:r>
          </w:p>
        </w:tc>
      </w:tr>
    </w:tbl>
    <w:p w:rsidR="0030671D" w:rsidRDefault="0030671D" w:rsidP="0030671D">
      <w:pPr>
        <w:pStyle w:val="ListParagraph"/>
        <w:spacing w:line="360" w:lineRule="auto"/>
        <w:jc w:val="both"/>
        <w:rPr>
          <w:rFonts w:asciiTheme="majorBidi" w:hAnsiTheme="majorBidi" w:cstheme="majorBidi"/>
          <w:sz w:val="24"/>
          <w:szCs w:val="24"/>
        </w:rPr>
      </w:pPr>
    </w:p>
    <w:p w:rsidR="00F54475"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Jumlah Guru :</w:t>
      </w:r>
      <w:r w:rsidR="0023683F">
        <w:rPr>
          <w:rFonts w:asciiTheme="majorBidi" w:hAnsiTheme="majorBidi" w:cstheme="majorBidi"/>
          <w:sz w:val="24"/>
          <w:szCs w:val="24"/>
        </w:rPr>
        <w:t xml:space="preserve"> 12</w:t>
      </w:r>
    </w:p>
    <w:p w:rsidR="00F54475" w:rsidRDefault="00F54475" w:rsidP="008C5FB7">
      <w:pPr>
        <w:pStyle w:val="ListParagraph"/>
        <w:numPr>
          <w:ilvl w:val="0"/>
          <w:numId w:val="82"/>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Bersyahadah :</w:t>
      </w:r>
      <w:r w:rsidR="0023683F">
        <w:rPr>
          <w:rFonts w:asciiTheme="majorBidi" w:hAnsiTheme="majorBidi" w:cstheme="majorBidi"/>
          <w:sz w:val="24"/>
          <w:szCs w:val="24"/>
        </w:rPr>
        <w:t>10</w:t>
      </w:r>
    </w:p>
    <w:p w:rsidR="00F54475" w:rsidRPr="00F54475" w:rsidRDefault="00F54475" w:rsidP="008C5FB7">
      <w:pPr>
        <w:pStyle w:val="ListParagraph"/>
        <w:numPr>
          <w:ilvl w:val="0"/>
          <w:numId w:val="82"/>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 xml:space="preserve">Belum bersyahadah : </w:t>
      </w:r>
      <w:r w:rsidR="0023683F">
        <w:rPr>
          <w:rFonts w:asciiTheme="majorBidi" w:hAnsiTheme="majorBidi" w:cstheme="majorBidi"/>
          <w:sz w:val="24"/>
          <w:szCs w:val="24"/>
        </w:rPr>
        <w:t>2</w:t>
      </w:r>
    </w:p>
    <w:p w:rsidR="00F54475"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Berapa kali Khataman :</w:t>
      </w:r>
      <w:r w:rsidR="0023683F">
        <w:rPr>
          <w:rFonts w:asciiTheme="majorBidi" w:hAnsiTheme="majorBidi" w:cstheme="majorBidi"/>
          <w:sz w:val="24"/>
          <w:szCs w:val="24"/>
        </w:rPr>
        <w:t>11 kali</w:t>
      </w:r>
    </w:p>
    <w:p w:rsidR="00F54475"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Khataman pertama tahun :</w:t>
      </w:r>
      <w:r w:rsidR="0023683F">
        <w:rPr>
          <w:rFonts w:asciiTheme="majorBidi" w:hAnsiTheme="majorBidi" w:cstheme="majorBidi"/>
          <w:sz w:val="24"/>
          <w:szCs w:val="24"/>
        </w:rPr>
        <w:t xml:space="preserve"> 2 november 2008</w:t>
      </w:r>
    </w:p>
    <w:p w:rsidR="0023683F" w:rsidRDefault="0023683F" w:rsidP="008C5FB7">
      <w:pPr>
        <w:pStyle w:val="ListParagraph"/>
        <w:numPr>
          <w:ilvl w:val="0"/>
          <w:numId w:val="81"/>
        </w:numPr>
        <w:spacing w:line="360" w:lineRule="auto"/>
        <w:jc w:val="both"/>
        <w:rPr>
          <w:rFonts w:asciiTheme="majorBidi" w:hAnsiTheme="majorBidi" w:cstheme="majorBidi"/>
          <w:sz w:val="24"/>
          <w:szCs w:val="24"/>
        </w:rPr>
      </w:pPr>
      <w:r>
        <w:rPr>
          <w:rFonts w:asciiTheme="majorBidi" w:hAnsiTheme="majorBidi" w:cstheme="majorBidi"/>
          <w:sz w:val="24"/>
          <w:szCs w:val="24"/>
        </w:rPr>
        <w:t>Khatman terakhir tahun :18 november 2019</w:t>
      </w:r>
    </w:p>
    <w:p w:rsidR="00F54475"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Berapa kali ikut IMTAS/IMTAQ :</w:t>
      </w:r>
      <w:r w:rsidR="0023683F">
        <w:rPr>
          <w:rFonts w:asciiTheme="majorBidi" w:hAnsiTheme="majorBidi" w:cstheme="majorBidi"/>
          <w:sz w:val="24"/>
          <w:szCs w:val="24"/>
        </w:rPr>
        <w:t xml:space="preserve"> 12 kali/ 10 kali</w:t>
      </w:r>
    </w:p>
    <w:p w:rsidR="00F54475"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Berepa peserta IMTAS/IMTAQ :</w:t>
      </w:r>
      <w:r w:rsidR="0023683F">
        <w:rPr>
          <w:rFonts w:asciiTheme="majorBidi" w:hAnsiTheme="majorBidi" w:cstheme="majorBidi"/>
          <w:sz w:val="24"/>
          <w:szCs w:val="24"/>
        </w:rPr>
        <w:t xml:space="preserve"> 57 santri/ 28 santri</w:t>
      </w:r>
    </w:p>
    <w:p w:rsidR="0030671D" w:rsidRDefault="00F54475" w:rsidP="008C5FB7">
      <w:pPr>
        <w:pStyle w:val="ListParagraph"/>
        <w:numPr>
          <w:ilvl w:val="0"/>
          <w:numId w:val="81"/>
        </w:numPr>
        <w:spacing w:line="360" w:lineRule="auto"/>
        <w:jc w:val="both"/>
        <w:rPr>
          <w:rFonts w:asciiTheme="majorBidi" w:hAnsiTheme="majorBidi" w:cstheme="majorBidi"/>
          <w:sz w:val="24"/>
          <w:szCs w:val="24"/>
        </w:rPr>
      </w:pPr>
      <w:r w:rsidRPr="00F54475">
        <w:rPr>
          <w:rFonts w:asciiTheme="majorBidi" w:hAnsiTheme="majorBidi" w:cstheme="majorBidi"/>
          <w:sz w:val="24"/>
          <w:szCs w:val="24"/>
        </w:rPr>
        <w:t>IMTAS ke KORCAB :</w:t>
      </w:r>
      <w:r w:rsidR="00333E40">
        <w:rPr>
          <w:rFonts w:asciiTheme="majorBidi" w:hAnsiTheme="majorBidi" w:cstheme="majorBidi"/>
          <w:sz w:val="24"/>
          <w:szCs w:val="24"/>
        </w:rPr>
        <w:t xml:space="preserve"> </w:t>
      </w:r>
      <w:r w:rsidR="0023683F" w:rsidRPr="00333E40">
        <w:rPr>
          <w:rFonts w:asciiTheme="majorBidi" w:hAnsiTheme="majorBidi" w:cstheme="majorBidi"/>
          <w:sz w:val="24"/>
          <w:szCs w:val="24"/>
        </w:rPr>
        <w:t>muharram</w:t>
      </w:r>
    </w:p>
    <w:p w:rsidR="0051214F" w:rsidRDefault="0051214F" w:rsidP="0051214F">
      <w:pPr>
        <w:spacing w:line="360" w:lineRule="auto"/>
        <w:jc w:val="both"/>
        <w:rPr>
          <w:rFonts w:asciiTheme="majorBidi" w:hAnsiTheme="majorBidi" w:cstheme="majorBidi"/>
          <w:sz w:val="24"/>
          <w:szCs w:val="24"/>
        </w:rPr>
      </w:pPr>
    </w:p>
    <w:p w:rsidR="0051214F" w:rsidRDefault="0051214F" w:rsidP="0051214F">
      <w:pPr>
        <w:spacing w:line="360" w:lineRule="auto"/>
        <w:jc w:val="both"/>
        <w:rPr>
          <w:rFonts w:asciiTheme="majorBidi" w:hAnsiTheme="majorBidi" w:cstheme="majorBidi"/>
          <w:sz w:val="24"/>
          <w:szCs w:val="24"/>
        </w:rPr>
      </w:pPr>
    </w:p>
    <w:p w:rsidR="00D55F47" w:rsidRDefault="00D55F47" w:rsidP="0051214F">
      <w:pPr>
        <w:spacing w:line="360" w:lineRule="auto"/>
        <w:jc w:val="both"/>
        <w:rPr>
          <w:rFonts w:asciiTheme="majorBidi" w:hAnsiTheme="majorBidi" w:cstheme="majorBidi"/>
          <w:sz w:val="24"/>
          <w:szCs w:val="24"/>
        </w:rPr>
      </w:pPr>
    </w:p>
    <w:p w:rsidR="00083EF7" w:rsidRDefault="00083EF7" w:rsidP="00083EF7">
      <w:pPr>
        <w:pStyle w:val="ListParagraph"/>
        <w:numPr>
          <w:ilvl w:val="1"/>
          <w:numId w:val="21"/>
        </w:numPr>
        <w:spacing w:line="360" w:lineRule="auto"/>
        <w:jc w:val="both"/>
        <w:rPr>
          <w:rFonts w:asciiTheme="majorBidi" w:hAnsiTheme="majorBidi" w:cstheme="majorBidi"/>
          <w:sz w:val="24"/>
          <w:szCs w:val="24"/>
        </w:rPr>
      </w:pPr>
      <w:r w:rsidRPr="00083EF7">
        <w:rPr>
          <w:rFonts w:asciiTheme="majorBidi" w:hAnsiTheme="majorBidi" w:cstheme="majorBidi"/>
          <w:sz w:val="24"/>
          <w:szCs w:val="24"/>
        </w:rPr>
        <w:lastRenderedPageBreak/>
        <w:t>Data Santri bulan juli 2020</w:t>
      </w:r>
    </w:p>
    <w:tbl>
      <w:tblPr>
        <w:tblStyle w:val="TableGrid"/>
        <w:tblW w:w="0" w:type="auto"/>
        <w:tblInd w:w="1372" w:type="dxa"/>
        <w:tblLook w:val="04A0" w:firstRow="1" w:lastRow="0" w:firstColumn="1" w:lastColumn="0" w:noHBand="0" w:noVBand="1"/>
      </w:tblPr>
      <w:tblGrid>
        <w:gridCol w:w="992"/>
        <w:gridCol w:w="2126"/>
        <w:gridCol w:w="2410"/>
      </w:tblGrid>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Jilid</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C</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 C</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Juz 27</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VI</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Al-Qur’an</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Ghorib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Tajwid</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18</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Finishing</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92"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19</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Pasca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97910" w:rsidTr="00C43FE9">
        <w:tc>
          <w:tcPr>
            <w:tcW w:w="3118" w:type="dxa"/>
            <w:gridSpan w:val="2"/>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129</w:t>
            </w:r>
          </w:p>
        </w:tc>
      </w:tr>
    </w:tbl>
    <w:p w:rsidR="00897910" w:rsidRPr="00083EF7" w:rsidRDefault="00897910" w:rsidP="00897910">
      <w:pPr>
        <w:pStyle w:val="ListParagraph"/>
        <w:spacing w:line="360" w:lineRule="auto"/>
        <w:ind w:left="1440"/>
        <w:jc w:val="both"/>
        <w:rPr>
          <w:rFonts w:asciiTheme="majorBidi" w:hAnsiTheme="majorBidi" w:cstheme="majorBidi"/>
          <w:sz w:val="24"/>
          <w:szCs w:val="24"/>
        </w:rPr>
      </w:pPr>
    </w:p>
    <w:p w:rsidR="00083EF7" w:rsidRDefault="00083EF7" w:rsidP="00083EF7">
      <w:pPr>
        <w:pStyle w:val="ListParagraph"/>
        <w:numPr>
          <w:ilvl w:val="1"/>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Data santri bulan agustus 2020</w:t>
      </w:r>
    </w:p>
    <w:tbl>
      <w:tblPr>
        <w:tblStyle w:val="TableGrid"/>
        <w:tblW w:w="0" w:type="auto"/>
        <w:tblInd w:w="1352" w:type="dxa"/>
        <w:tblLook w:val="04A0" w:firstRow="1" w:lastRow="0" w:firstColumn="1" w:lastColumn="0" w:noHBand="0" w:noVBand="1"/>
      </w:tblPr>
      <w:tblGrid>
        <w:gridCol w:w="992"/>
        <w:gridCol w:w="2126"/>
        <w:gridCol w:w="2410"/>
      </w:tblGrid>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Jilid</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C</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 C</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5</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18</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Juz 27</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VI</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Al-Qur’an</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Ghorib</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Tajwid</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18</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Finishing</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475B8" w:rsidTr="00C43FE9">
        <w:tc>
          <w:tcPr>
            <w:tcW w:w="992"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19</w:t>
            </w:r>
          </w:p>
        </w:tc>
        <w:tc>
          <w:tcPr>
            <w:tcW w:w="2126"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Pasca</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475B8" w:rsidTr="00C43FE9">
        <w:tc>
          <w:tcPr>
            <w:tcW w:w="3118" w:type="dxa"/>
            <w:gridSpan w:val="2"/>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c>
          <w:tcPr>
            <w:tcW w:w="2410" w:type="dxa"/>
            <w:vAlign w:val="center"/>
          </w:tcPr>
          <w:p w:rsidR="008475B8" w:rsidRDefault="008475B8"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137</w:t>
            </w:r>
          </w:p>
        </w:tc>
      </w:tr>
    </w:tbl>
    <w:p w:rsidR="008475B8" w:rsidRDefault="008475B8" w:rsidP="008475B8">
      <w:pPr>
        <w:pStyle w:val="ListParagraph"/>
        <w:spacing w:line="360" w:lineRule="auto"/>
        <w:ind w:left="1440"/>
        <w:jc w:val="both"/>
        <w:rPr>
          <w:rFonts w:asciiTheme="majorBidi" w:hAnsiTheme="majorBidi" w:cstheme="majorBidi"/>
          <w:sz w:val="24"/>
          <w:szCs w:val="24"/>
        </w:rPr>
      </w:pPr>
    </w:p>
    <w:p w:rsidR="00C6388B" w:rsidRDefault="00C6388B" w:rsidP="00083EF7">
      <w:pPr>
        <w:pStyle w:val="ListParagraph"/>
        <w:numPr>
          <w:ilvl w:val="1"/>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Data santri bulan september 2020</w:t>
      </w:r>
    </w:p>
    <w:tbl>
      <w:tblPr>
        <w:tblStyle w:val="TableGrid"/>
        <w:tblW w:w="0" w:type="auto"/>
        <w:tblInd w:w="1372" w:type="dxa"/>
        <w:tblLook w:val="04A0" w:firstRow="1" w:lastRow="0" w:firstColumn="1" w:lastColumn="0" w:noHBand="0" w:noVBand="1"/>
      </w:tblPr>
      <w:tblGrid>
        <w:gridCol w:w="959"/>
        <w:gridCol w:w="2126"/>
        <w:gridCol w:w="2410"/>
      </w:tblGrid>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Jilid</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C</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 C</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11</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Juz 27</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VI</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Al-Qur’an</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Ghorib</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17</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Tajwid</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18</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Finishing</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897910" w:rsidTr="00C43FE9">
        <w:tc>
          <w:tcPr>
            <w:tcW w:w="959"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19</w:t>
            </w:r>
          </w:p>
        </w:tc>
        <w:tc>
          <w:tcPr>
            <w:tcW w:w="2126"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Pasca</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897910" w:rsidTr="00C43FE9">
        <w:tc>
          <w:tcPr>
            <w:tcW w:w="3085" w:type="dxa"/>
            <w:gridSpan w:val="2"/>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c>
          <w:tcPr>
            <w:tcW w:w="2410" w:type="dxa"/>
            <w:vAlign w:val="center"/>
          </w:tcPr>
          <w:p w:rsidR="00897910" w:rsidRDefault="00897910"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137</w:t>
            </w:r>
          </w:p>
        </w:tc>
      </w:tr>
    </w:tbl>
    <w:p w:rsidR="00897910" w:rsidRDefault="00897910" w:rsidP="00897910">
      <w:pPr>
        <w:pStyle w:val="ListParagraph"/>
        <w:spacing w:line="360" w:lineRule="auto"/>
        <w:ind w:left="1440"/>
        <w:jc w:val="both"/>
        <w:rPr>
          <w:rFonts w:asciiTheme="majorBidi" w:hAnsiTheme="majorBidi" w:cstheme="majorBidi"/>
          <w:sz w:val="24"/>
          <w:szCs w:val="24"/>
        </w:rPr>
      </w:pPr>
    </w:p>
    <w:p w:rsidR="00AE6BAB" w:rsidRDefault="00C6388B" w:rsidP="00083EF7">
      <w:pPr>
        <w:pStyle w:val="ListParagraph"/>
        <w:numPr>
          <w:ilvl w:val="1"/>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Data santri bulan oktober</w:t>
      </w:r>
      <w:r w:rsidR="00AE6BAB" w:rsidRPr="00083EF7">
        <w:rPr>
          <w:rFonts w:asciiTheme="majorBidi" w:hAnsiTheme="majorBidi" w:cstheme="majorBidi"/>
          <w:sz w:val="24"/>
          <w:szCs w:val="24"/>
        </w:rPr>
        <w:t xml:space="preserve"> 2020</w:t>
      </w:r>
    </w:p>
    <w:tbl>
      <w:tblPr>
        <w:tblStyle w:val="TableGrid"/>
        <w:tblW w:w="0" w:type="auto"/>
        <w:tblInd w:w="1352" w:type="dxa"/>
        <w:tblLook w:val="04A0" w:firstRow="1" w:lastRow="0" w:firstColumn="1" w:lastColumn="0" w:noHBand="0" w:noVBand="1"/>
      </w:tblPr>
      <w:tblGrid>
        <w:gridCol w:w="992"/>
        <w:gridCol w:w="2126"/>
        <w:gridCol w:w="2410"/>
      </w:tblGrid>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Jilid</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Jumlah</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Pra TK C</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4</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 C</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 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III 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9</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10</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IV 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11</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12</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 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Juz 27</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14</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VI</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15</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Al-Qur’an</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16</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Ghorib</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6</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lastRenderedPageBreak/>
              <w:t>17</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Tajwid</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18</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Finishing</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7</w:t>
            </w:r>
          </w:p>
        </w:tc>
      </w:tr>
      <w:tr w:rsidR="00272244" w:rsidTr="00C43FE9">
        <w:tc>
          <w:tcPr>
            <w:tcW w:w="992"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19</w:t>
            </w:r>
          </w:p>
        </w:tc>
        <w:tc>
          <w:tcPr>
            <w:tcW w:w="2126"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Pasca</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8</w:t>
            </w:r>
          </w:p>
        </w:tc>
      </w:tr>
      <w:tr w:rsidR="00272244" w:rsidTr="00C43FE9">
        <w:tc>
          <w:tcPr>
            <w:tcW w:w="3118" w:type="dxa"/>
            <w:gridSpan w:val="2"/>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Total</w:t>
            </w:r>
          </w:p>
        </w:tc>
        <w:tc>
          <w:tcPr>
            <w:tcW w:w="2410" w:type="dxa"/>
            <w:vAlign w:val="center"/>
          </w:tcPr>
          <w:p w:rsidR="00272244" w:rsidRDefault="00272244" w:rsidP="00030039">
            <w:pPr>
              <w:spacing w:line="360" w:lineRule="auto"/>
              <w:jc w:val="center"/>
              <w:rPr>
                <w:rFonts w:asciiTheme="majorBidi" w:hAnsiTheme="majorBidi" w:cstheme="majorBidi"/>
                <w:sz w:val="24"/>
                <w:szCs w:val="24"/>
              </w:rPr>
            </w:pPr>
            <w:r>
              <w:rPr>
                <w:rFonts w:asciiTheme="majorBidi" w:hAnsiTheme="majorBidi" w:cstheme="majorBidi"/>
                <w:sz w:val="24"/>
                <w:szCs w:val="24"/>
              </w:rPr>
              <w:t>134</w:t>
            </w:r>
          </w:p>
        </w:tc>
      </w:tr>
    </w:tbl>
    <w:p w:rsidR="00AE6BAB" w:rsidRPr="0051214F" w:rsidRDefault="00AE6BAB" w:rsidP="0051214F">
      <w:pPr>
        <w:spacing w:line="360" w:lineRule="auto"/>
        <w:jc w:val="both"/>
        <w:rPr>
          <w:rFonts w:asciiTheme="majorBidi" w:hAnsiTheme="majorBidi" w:cstheme="majorBidi"/>
          <w:sz w:val="24"/>
          <w:szCs w:val="24"/>
        </w:rPr>
      </w:pPr>
    </w:p>
    <w:p w:rsidR="00952736" w:rsidRDefault="00255C52" w:rsidP="003E0C67">
      <w:pPr>
        <w:pStyle w:val="ListParagraph"/>
        <w:numPr>
          <w:ilvl w:val="0"/>
          <w:numId w:val="24"/>
        </w:numPr>
        <w:spacing w:line="360" w:lineRule="auto"/>
        <w:jc w:val="both"/>
        <w:rPr>
          <w:rFonts w:asciiTheme="majorBidi" w:hAnsiTheme="majorBidi" w:cstheme="majorBidi"/>
          <w:b/>
          <w:bCs/>
          <w:sz w:val="24"/>
          <w:szCs w:val="24"/>
        </w:rPr>
      </w:pPr>
      <w:r w:rsidRPr="00DE4D06">
        <w:rPr>
          <w:rFonts w:asciiTheme="majorBidi" w:hAnsiTheme="majorBidi" w:cstheme="majorBidi"/>
          <w:b/>
          <w:bCs/>
          <w:sz w:val="24"/>
          <w:szCs w:val="24"/>
        </w:rPr>
        <w:t xml:space="preserve">Strategi Dakwah </w:t>
      </w:r>
      <w:r w:rsidR="006E55AF">
        <w:rPr>
          <w:rFonts w:asciiTheme="majorBidi" w:hAnsiTheme="majorBidi" w:cstheme="majorBidi"/>
          <w:b/>
          <w:bCs/>
          <w:sz w:val="24"/>
          <w:szCs w:val="24"/>
        </w:rPr>
        <w:t>Di TPQ</w:t>
      </w:r>
      <w:r w:rsidRPr="00DE4D06">
        <w:rPr>
          <w:rFonts w:asciiTheme="majorBidi" w:hAnsiTheme="majorBidi" w:cstheme="majorBidi"/>
          <w:b/>
          <w:bCs/>
          <w:sz w:val="24"/>
          <w:szCs w:val="24"/>
        </w:rPr>
        <w:t xml:space="preserve"> Roudlatul Amanah 02 Geneng Mulyo Juwana Pati</w:t>
      </w:r>
    </w:p>
    <w:p w:rsidR="006E55AF" w:rsidRDefault="006E55AF" w:rsidP="00CD2503">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Strategi dakwah yang dilakukan di TPQ Raudlatul Amanah 02 dalam pengembangan Islam </w:t>
      </w:r>
      <w:r w:rsidR="00F46D55">
        <w:rPr>
          <w:rFonts w:asciiTheme="majorBidi" w:hAnsiTheme="majorBidi" w:cstheme="majorBidi"/>
          <w:sz w:val="24"/>
          <w:szCs w:val="24"/>
        </w:rPr>
        <w:t xml:space="preserve">terutama generasi atau kalangan anak-anak sampai remaja </w:t>
      </w:r>
      <w:r>
        <w:rPr>
          <w:rFonts w:asciiTheme="majorBidi" w:hAnsiTheme="majorBidi" w:cstheme="majorBidi"/>
          <w:sz w:val="24"/>
          <w:szCs w:val="24"/>
        </w:rPr>
        <w:t>ditetapkan ata</w:t>
      </w:r>
      <w:r w:rsidR="001F24A8">
        <w:rPr>
          <w:rFonts w:asciiTheme="majorBidi" w:hAnsiTheme="majorBidi" w:cstheme="majorBidi"/>
          <w:sz w:val="24"/>
          <w:szCs w:val="24"/>
        </w:rPr>
        <w:t>s dasar memahami dan mengetahui. Pendekatan berfokuskan pada hati  adalah pendekatan yang paling mudah diterima karen</w:t>
      </w:r>
      <w:r w:rsidR="00AA20B2">
        <w:rPr>
          <w:rFonts w:asciiTheme="majorBidi" w:hAnsiTheme="majorBidi" w:cstheme="majorBidi"/>
          <w:sz w:val="24"/>
          <w:szCs w:val="24"/>
        </w:rPr>
        <w:t xml:space="preserve">a mereka merasa dihargai dan </w:t>
      </w:r>
      <w:r w:rsidR="001F24A8">
        <w:rPr>
          <w:rFonts w:asciiTheme="majorBidi" w:hAnsiTheme="majorBidi" w:cstheme="majorBidi"/>
          <w:sz w:val="24"/>
          <w:szCs w:val="24"/>
        </w:rPr>
        <w:t>dihormati</w:t>
      </w:r>
      <w:r w:rsidR="00A1149B">
        <w:rPr>
          <w:rFonts w:asciiTheme="majorBidi" w:hAnsiTheme="majorBidi" w:cstheme="majorBidi"/>
          <w:sz w:val="24"/>
          <w:szCs w:val="24"/>
        </w:rPr>
        <w:t>. Strategi dakwah</w:t>
      </w:r>
      <w:r w:rsidR="00FC6D01">
        <w:rPr>
          <w:rFonts w:asciiTheme="majorBidi" w:hAnsiTheme="majorBidi" w:cstheme="majorBidi"/>
          <w:sz w:val="24"/>
          <w:szCs w:val="24"/>
        </w:rPr>
        <w:t xml:space="preserve"> terutama</w:t>
      </w:r>
      <w:r w:rsidR="00A1149B">
        <w:rPr>
          <w:rFonts w:asciiTheme="majorBidi" w:hAnsiTheme="majorBidi" w:cstheme="majorBidi"/>
          <w:sz w:val="24"/>
          <w:szCs w:val="24"/>
        </w:rPr>
        <w:t xml:space="preserve"> untuk pengembangan Islam </w:t>
      </w:r>
      <w:r w:rsidR="00FC6D01">
        <w:rPr>
          <w:rFonts w:asciiTheme="majorBidi" w:hAnsiTheme="majorBidi" w:cstheme="majorBidi"/>
          <w:sz w:val="24"/>
          <w:szCs w:val="24"/>
        </w:rPr>
        <w:t>di bidang keagamaan, pendidikan dan masyarakat adalah dengan cara pembelajaran mengaji atau agama di TPQ dan di rumah ustadzah,</w:t>
      </w:r>
      <w:r w:rsidR="003C533C">
        <w:rPr>
          <w:rFonts w:asciiTheme="majorBidi" w:hAnsiTheme="majorBidi" w:cstheme="majorBidi"/>
          <w:sz w:val="24"/>
          <w:szCs w:val="24"/>
        </w:rPr>
        <w:t>tes Lembaga, tes KORCAM, tes KORCAB</w:t>
      </w:r>
      <w:r w:rsidR="00FC6D01">
        <w:rPr>
          <w:rFonts w:asciiTheme="majorBidi" w:hAnsiTheme="majorBidi" w:cstheme="majorBidi"/>
          <w:sz w:val="24"/>
          <w:szCs w:val="24"/>
        </w:rPr>
        <w:t xml:space="preserve"> melakukan pengajian selapanan (bulanan) setiap malam jum’at pon di TPQ, melakukan pengajian akbar untuk haflah anak- anak TPQ yang telah lulus belajar sampai tingkat kabupaten</w:t>
      </w:r>
      <w:r w:rsidR="006F6849">
        <w:rPr>
          <w:rFonts w:asciiTheme="majorBidi" w:hAnsiTheme="majorBidi" w:cstheme="majorBidi"/>
          <w:sz w:val="24"/>
          <w:szCs w:val="24"/>
        </w:rPr>
        <w:t>.</w:t>
      </w:r>
    </w:p>
    <w:p w:rsidR="004C7AD0" w:rsidRDefault="004C7AD0" w:rsidP="004C7AD0">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Strategi dakwah dalam pengembangan Islam oleh semua anggota pengurus maupun ustadzah yang berada dilembaga TPQ dilakuka</w:t>
      </w:r>
      <w:r w:rsidR="006D7C1A">
        <w:rPr>
          <w:rFonts w:asciiTheme="majorBidi" w:hAnsiTheme="majorBidi" w:cstheme="majorBidi"/>
          <w:sz w:val="24"/>
          <w:szCs w:val="24"/>
        </w:rPr>
        <w:t>n secara formal dan non formal. Strategi dakwah secara formal dilakukan melalui pembelajaran anak- anak di TPQ untuk memahami agama, pengajian bulanan, dan pengajian akbar.</w:t>
      </w:r>
    </w:p>
    <w:p w:rsidR="009B7421" w:rsidRPr="009B7421" w:rsidRDefault="006D7C1A" w:rsidP="009B7421">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Sedangkan strategi dakwah secara non formal bagi TPQ Raudlatul Amanah 02 adalah menyiapkan diri untuk membantu dan memberi saran kepada masyarakat yang mengalami masalah tentang agama dan lain-lain</w:t>
      </w:r>
      <w:r w:rsidR="002153DA">
        <w:rPr>
          <w:rFonts w:asciiTheme="majorBidi" w:hAnsiTheme="majorBidi" w:cstheme="majorBidi"/>
          <w:sz w:val="24"/>
          <w:szCs w:val="24"/>
        </w:rPr>
        <w:t xml:space="preserve">. </w:t>
      </w:r>
      <w:r w:rsidR="00F46D55">
        <w:rPr>
          <w:rFonts w:asciiTheme="majorBidi" w:hAnsiTheme="majorBidi" w:cstheme="majorBidi"/>
          <w:sz w:val="24"/>
          <w:szCs w:val="24"/>
        </w:rPr>
        <w:t>Pendekatan dakwah dan partisipasi yang dilakukan sesama anggota atau pengurus TPQ dengan bentuk musyawarah khusus dalam musyarah umum, supaya bisa mencari solusi menyelesaikan masalah dalam masyarakat yang terkaitan agama dan sosial.</w:t>
      </w:r>
      <w:r w:rsidR="00CD2503">
        <w:rPr>
          <w:rFonts w:asciiTheme="majorBidi" w:hAnsiTheme="majorBidi" w:cstheme="majorBidi"/>
          <w:sz w:val="24"/>
          <w:szCs w:val="24"/>
        </w:rPr>
        <w:t xml:space="preserve"> Maka bisa ditarik </w:t>
      </w:r>
      <w:r w:rsidR="00CD2503">
        <w:rPr>
          <w:rFonts w:asciiTheme="majorBidi" w:hAnsiTheme="majorBidi" w:cstheme="majorBidi"/>
          <w:sz w:val="24"/>
          <w:szCs w:val="24"/>
        </w:rPr>
        <w:lastRenderedPageBreak/>
        <w:t xml:space="preserve">kesimpulan, bahwa strategi dakwah yang dilakukan oleh pengurus dan ustadzah TPQ Raudlatul Amanah 02 berfokuskan dalam bidang pendidikan. </w:t>
      </w:r>
      <w:r w:rsidR="00050CCE">
        <w:rPr>
          <w:rFonts w:asciiTheme="majorBidi" w:hAnsiTheme="majorBidi" w:cstheme="majorBidi"/>
          <w:sz w:val="24"/>
          <w:szCs w:val="24"/>
        </w:rPr>
        <w:t>Terutam</w:t>
      </w:r>
      <w:r w:rsidR="00B97191">
        <w:rPr>
          <w:rFonts w:asciiTheme="majorBidi" w:hAnsiTheme="majorBidi" w:cstheme="majorBidi"/>
          <w:sz w:val="24"/>
          <w:szCs w:val="24"/>
        </w:rPr>
        <w:t>a</w:t>
      </w:r>
      <w:r w:rsidR="00050CCE">
        <w:rPr>
          <w:rFonts w:asciiTheme="majorBidi" w:hAnsiTheme="majorBidi" w:cstheme="majorBidi"/>
          <w:sz w:val="24"/>
          <w:szCs w:val="24"/>
        </w:rPr>
        <w:t xml:space="preserve"> pada anak-anak dan remaja.</w:t>
      </w:r>
    </w:p>
    <w:p w:rsidR="009B7421" w:rsidRDefault="009B7421" w:rsidP="00050CCE">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Tahapan- tahapan strategi dakwah dalam menciptakan generasi berakhlakul karimah di TPQ Raudlatu Amanah 02 diantaranya:</w:t>
      </w:r>
    </w:p>
    <w:p w:rsidR="009B7421" w:rsidRDefault="009B7421" w:rsidP="00050CCE">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Tahapan </w:t>
      </w:r>
      <w:r w:rsidRPr="00D64E64">
        <w:rPr>
          <w:rFonts w:asciiTheme="majorBidi" w:hAnsiTheme="majorBidi" w:cstheme="majorBidi"/>
          <w:i/>
          <w:iCs/>
          <w:sz w:val="24"/>
          <w:szCs w:val="24"/>
        </w:rPr>
        <w:t>pertama</w:t>
      </w:r>
      <w:r>
        <w:rPr>
          <w:rFonts w:asciiTheme="majorBidi" w:hAnsiTheme="majorBidi" w:cstheme="majorBidi"/>
          <w:sz w:val="24"/>
          <w:szCs w:val="24"/>
        </w:rPr>
        <w:t>, mencakup tentang misi, visi dan tujuan dari TPQ itu sendiri, menentukan dan menetapkan cara atau metode pembelajaran yang mudah di terima anak- anak, sekaligus membuat strategi alternatif untuk dakwah terhadap masyarakat sekitar lingkungan lembaga.</w:t>
      </w:r>
    </w:p>
    <w:p w:rsidR="009B7421" w:rsidRDefault="009B7421" w:rsidP="00050CCE">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Tahapan </w:t>
      </w:r>
      <w:r w:rsidRPr="00D64E64">
        <w:rPr>
          <w:rFonts w:asciiTheme="majorBidi" w:hAnsiTheme="majorBidi" w:cstheme="majorBidi"/>
          <w:i/>
          <w:iCs/>
          <w:sz w:val="24"/>
          <w:szCs w:val="24"/>
        </w:rPr>
        <w:t>kedua</w:t>
      </w:r>
      <w:r>
        <w:rPr>
          <w:rFonts w:asciiTheme="majorBidi" w:hAnsiTheme="majorBidi" w:cstheme="majorBidi"/>
          <w:sz w:val="24"/>
          <w:szCs w:val="24"/>
        </w:rPr>
        <w:t>, implementasi atau pelaksanaan  strategi. Pelaksanaa strategi dakwah ini dikembangkan dalam tiga bidang yaitu agama, pendidikan dan masyarakat. Perbaikan akhlak untuk generasi muda menjadi sasaran utama dalam dakwah, namun masyarakat juga menjadi salah satu sasaran dakwah sebab cara pandang masyarakat tentang agama perlu diperbaiki untuk memudahkan mendidik generasi mudah untuk memperbaiki akhlakul karimah.</w:t>
      </w:r>
    </w:p>
    <w:p w:rsidR="009E2B31" w:rsidRPr="00EB3CD8" w:rsidRDefault="008B1566" w:rsidP="00EB3CD8">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Tahapan</w:t>
      </w:r>
      <w:r w:rsidRPr="00D64E64">
        <w:rPr>
          <w:rFonts w:asciiTheme="majorBidi" w:hAnsiTheme="majorBidi" w:cstheme="majorBidi"/>
          <w:i/>
          <w:iCs/>
          <w:sz w:val="24"/>
          <w:szCs w:val="24"/>
        </w:rPr>
        <w:t xml:space="preserve"> ketiga</w:t>
      </w:r>
      <w:r>
        <w:rPr>
          <w:rFonts w:asciiTheme="majorBidi" w:hAnsiTheme="majorBidi" w:cstheme="majorBidi"/>
          <w:sz w:val="24"/>
          <w:szCs w:val="24"/>
        </w:rPr>
        <w:t>, evaluasi strategi. Untuk mencapai tujuan yang telah dirumuskan awal. Strategi dan pelaksanaan strategi harus saling berkesinambungan. Untuk menjaga hal itu evalusi strategi perlu dilakukan. Jika memang kurang tepat dengan sasaran bisa dirubah atau diperbaiki atau memang baik bisa dipertahankan.</w:t>
      </w:r>
    </w:p>
    <w:p w:rsidR="00952736" w:rsidRDefault="00657E43" w:rsidP="003E0C67">
      <w:pPr>
        <w:pStyle w:val="ListParagraph"/>
        <w:numPr>
          <w:ilvl w:val="0"/>
          <w:numId w:val="24"/>
        </w:numPr>
        <w:spacing w:line="360" w:lineRule="auto"/>
        <w:rPr>
          <w:rFonts w:asciiTheme="majorBidi" w:hAnsiTheme="majorBidi" w:cstheme="majorBidi"/>
          <w:b/>
          <w:bCs/>
          <w:sz w:val="24"/>
          <w:szCs w:val="24"/>
        </w:rPr>
      </w:pPr>
      <w:r>
        <w:rPr>
          <w:rFonts w:asciiTheme="majorBidi" w:hAnsiTheme="majorBidi" w:cstheme="majorBidi"/>
          <w:b/>
          <w:bCs/>
          <w:sz w:val="24"/>
          <w:szCs w:val="24"/>
        </w:rPr>
        <w:t>Program</w:t>
      </w:r>
      <w:r w:rsidR="009E2B31">
        <w:rPr>
          <w:rFonts w:asciiTheme="majorBidi" w:hAnsiTheme="majorBidi" w:cstheme="majorBidi"/>
          <w:b/>
          <w:bCs/>
          <w:sz w:val="24"/>
          <w:szCs w:val="24"/>
        </w:rPr>
        <w:t xml:space="preserve"> Islamiyah di TPQ Raudlatul Amanah 02</w:t>
      </w:r>
    </w:p>
    <w:p w:rsidR="00323579" w:rsidRDefault="00421919" w:rsidP="00EB3CD8">
      <w:pPr>
        <w:pStyle w:val="ListParagraph"/>
        <w:spacing w:line="360" w:lineRule="auto"/>
        <w:ind w:firstLine="360"/>
        <w:jc w:val="both"/>
        <w:rPr>
          <w:rFonts w:asciiTheme="majorBidi" w:hAnsiTheme="majorBidi" w:cstheme="majorBidi"/>
          <w:sz w:val="24"/>
          <w:szCs w:val="24"/>
        </w:rPr>
      </w:pPr>
      <w:r>
        <w:rPr>
          <w:rFonts w:asciiTheme="majorBidi" w:hAnsiTheme="majorBidi" w:cstheme="majorBidi"/>
          <w:sz w:val="24"/>
          <w:szCs w:val="24"/>
        </w:rPr>
        <w:t xml:space="preserve">Program </w:t>
      </w:r>
      <w:r w:rsidR="00323579">
        <w:rPr>
          <w:rFonts w:asciiTheme="majorBidi" w:hAnsiTheme="majorBidi" w:cstheme="majorBidi"/>
          <w:sz w:val="24"/>
          <w:szCs w:val="24"/>
        </w:rPr>
        <w:t xml:space="preserve">dakwah yang dilakukan anggota dan pengurus TPQ di bidang keagamaan, pendidikan dan masyarakat melalui kegiatan </w:t>
      </w:r>
      <w:r w:rsidR="00323579" w:rsidRPr="00323579">
        <w:rPr>
          <w:rFonts w:asciiTheme="majorBidi" w:hAnsiTheme="majorBidi" w:cstheme="majorBidi"/>
          <w:i/>
          <w:iCs/>
          <w:sz w:val="24"/>
          <w:szCs w:val="24"/>
        </w:rPr>
        <w:t xml:space="preserve">bil lisan </w:t>
      </w:r>
      <w:r w:rsidR="00323579">
        <w:rPr>
          <w:rFonts w:asciiTheme="majorBidi" w:hAnsiTheme="majorBidi" w:cstheme="majorBidi"/>
          <w:sz w:val="24"/>
          <w:szCs w:val="24"/>
        </w:rPr>
        <w:t>dan</w:t>
      </w:r>
      <w:r w:rsidR="00323579" w:rsidRPr="00323579">
        <w:rPr>
          <w:rFonts w:asciiTheme="majorBidi" w:hAnsiTheme="majorBidi" w:cstheme="majorBidi"/>
          <w:i/>
          <w:iCs/>
          <w:sz w:val="24"/>
          <w:szCs w:val="24"/>
        </w:rPr>
        <w:t xml:space="preserve"> bil hal</w:t>
      </w:r>
      <w:r w:rsidR="002347F2">
        <w:rPr>
          <w:rFonts w:asciiTheme="majorBidi" w:hAnsiTheme="majorBidi" w:cstheme="majorBidi"/>
          <w:i/>
          <w:iCs/>
          <w:sz w:val="24"/>
          <w:szCs w:val="24"/>
        </w:rPr>
        <w:t xml:space="preserve">. </w:t>
      </w:r>
      <w:r w:rsidR="002347F2">
        <w:rPr>
          <w:rFonts w:asciiTheme="majorBidi" w:hAnsiTheme="majorBidi" w:cstheme="majorBidi"/>
          <w:sz w:val="24"/>
          <w:szCs w:val="24"/>
        </w:rPr>
        <w:t>Aktivitas dakwah yang dilaksanakan diantaranya:</w:t>
      </w:r>
    </w:p>
    <w:p w:rsidR="002347F2" w:rsidRDefault="002347F2" w:rsidP="003E0C6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P</w:t>
      </w:r>
      <w:r w:rsidR="00E21D1A">
        <w:rPr>
          <w:rFonts w:asciiTheme="majorBidi" w:hAnsiTheme="majorBidi" w:cstheme="majorBidi"/>
          <w:sz w:val="24"/>
          <w:szCs w:val="24"/>
        </w:rPr>
        <w:t>rogram p</w:t>
      </w:r>
      <w:r>
        <w:rPr>
          <w:rFonts w:asciiTheme="majorBidi" w:hAnsiTheme="majorBidi" w:cstheme="majorBidi"/>
          <w:sz w:val="24"/>
          <w:szCs w:val="24"/>
        </w:rPr>
        <w:t>embelajaran anak- anak di TPQ</w:t>
      </w:r>
    </w:p>
    <w:p w:rsidR="00D2412C" w:rsidRPr="00B3298D" w:rsidRDefault="00F00317" w:rsidP="00B3298D">
      <w:pPr>
        <w:pStyle w:val="ListParagraph"/>
        <w:spacing w:line="360" w:lineRule="auto"/>
        <w:ind w:left="1440" w:firstLine="720"/>
        <w:rPr>
          <w:rFonts w:asciiTheme="majorBidi" w:hAnsiTheme="majorBidi" w:cstheme="majorBidi"/>
          <w:sz w:val="24"/>
          <w:szCs w:val="24"/>
        </w:rPr>
      </w:pPr>
      <w:r>
        <w:rPr>
          <w:rFonts w:asciiTheme="majorBidi" w:hAnsiTheme="majorBidi" w:cstheme="majorBidi"/>
          <w:sz w:val="24"/>
          <w:szCs w:val="24"/>
        </w:rPr>
        <w:t>Pembelajaran di TPQ dilaksanakan setiap hari Senin- Kamis. Hari Jum’at diliburkan</w:t>
      </w:r>
      <w:r w:rsidR="00700A4B">
        <w:rPr>
          <w:rFonts w:asciiTheme="majorBidi" w:hAnsiTheme="majorBidi" w:cstheme="majorBidi"/>
          <w:sz w:val="24"/>
          <w:szCs w:val="24"/>
        </w:rPr>
        <w:t>.</w:t>
      </w:r>
      <w:r w:rsidR="00B3298D">
        <w:rPr>
          <w:rFonts w:asciiTheme="majorBidi" w:hAnsiTheme="majorBidi" w:cstheme="majorBidi"/>
          <w:sz w:val="24"/>
          <w:szCs w:val="24"/>
        </w:rPr>
        <w:t xml:space="preserve"> </w:t>
      </w:r>
      <w:r w:rsidR="00700A4B" w:rsidRPr="00B3298D">
        <w:rPr>
          <w:rFonts w:asciiTheme="majorBidi" w:hAnsiTheme="majorBidi" w:cstheme="majorBidi"/>
          <w:sz w:val="24"/>
          <w:szCs w:val="24"/>
        </w:rPr>
        <w:t>Jadwal mengajar untuk Ustadzah TPQ Raudlatul Amanah 02</w:t>
      </w:r>
      <w:r w:rsidR="00D2412C" w:rsidRPr="00B3298D">
        <w:rPr>
          <w:rFonts w:asciiTheme="majorBidi" w:hAnsiTheme="majorBidi" w:cstheme="majorBidi"/>
          <w:sz w:val="24"/>
          <w:szCs w:val="24"/>
        </w:rPr>
        <w:t>:</w:t>
      </w:r>
    </w:p>
    <w:p w:rsidR="00D2412C" w:rsidRPr="00D2412C" w:rsidRDefault="00D2412C" w:rsidP="00856B37">
      <w:pPr>
        <w:pStyle w:val="ListParagraph"/>
        <w:numPr>
          <w:ilvl w:val="0"/>
          <w:numId w:val="35"/>
        </w:numPr>
        <w:spacing w:line="360" w:lineRule="auto"/>
        <w:rPr>
          <w:rFonts w:asciiTheme="majorBidi" w:hAnsiTheme="majorBidi" w:cstheme="majorBidi"/>
          <w:sz w:val="24"/>
          <w:szCs w:val="24"/>
        </w:rPr>
      </w:pPr>
      <w:r w:rsidRPr="00D2412C">
        <w:rPr>
          <w:rFonts w:asciiTheme="majorBidi" w:hAnsiTheme="majorBidi" w:cstheme="majorBidi"/>
          <w:sz w:val="24"/>
          <w:szCs w:val="24"/>
        </w:rPr>
        <w:t xml:space="preserve">Hanik Rosyidah </w:t>
      </w:r>
      <w:r w:rsidRPr="00D2412C">
        <w:rPr>
          <w:rFonts w:asciiTheme="majorBidi" w:hAnsiTheme="majorBidi" w:cstheme="majorBidi"/>
          <w:sz w:val="24"/>
          <w:szCs w:val="24"/>
        </w:rPr>
        <w:tab/>
      </w:r>
      <w:r>
        <w:rPr>
          <w:rFonts w:asciiTheme="majorBidi" w:hAnsiTheme="majorBidi" w:cstheme="majorBidi"/>
          <w:sz w:val="24"/>
          <w:szCs w:val="24"/>
        </w:rPr>
        <w:tab/>
      </w:r>
      <w:r w:rsidR="00421919">
        <w:rPr>
          <w:rFonts w:asciiTheme="majorBidi" w:hAnsiTheme="majorBidi" w:cstheme="majorBidi"/>
          <w:sz w:val="24"/>
          <w:szCs w:val="24"/>
        </w:rPr>
        <w:t xml:space="preserve">Pengetes atau </w:t>
      </w:r>
      <w:r w:rsidRPr="00D2412C">
        <w:rPr>
          <w:rFonts w:asciiTheme="majorBidi" w:hAnsiTheme="majorBidi" w:cstheme="majorBidi"/>
          <w:sz w:val="24"/>
          <w:szCs w:val="24"/>
        </w:rPr>
        <w:t>IMTAQ</w:t>
      </w:r>
    </w:p>
    <w:p w:rsidR="00D2412C"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lastRenderedPageBreak/>
        <w:t>Siti Aisyah</w:t>
      </w:r>
      <w:r w:rsidRPr="00EB5069">
        <w:rPr>
          <w:rFonts w:asciiTheme="majorBidi" w:hAnsiTheme="majorBidi" w:cstheme="majorBidi"/>
          <w:sz w:val="24"/>
          <w:szCs w:val="24"/>
        </w:rPr>
        <w:tab/>
      </w:r>
      <w:r w:rsidRPr="00EB5069">
        <w:rPr>
          <w:rFonts w:asciiTheme="majorBidi" w:hAnsiTheme="majorBidi" w:cstheme="majorBidi"/>
          <w:sz w:val="24"/>
          <w:szCs w:val="24"/>
        </w:rPr>
        <w:tab/>
      </w:r>
      <w:r>
        <w:rPr>
          <w:rFonts w:asciiTheme="majorBidi" w:hAnsiTheme="majorBidi" w:cstheme="majorBidi"/>
          <w:sz w:val="24"/>
          <w:szCs w:val="24"/>
        </w:rPr>
        <w:tab/>
      </w:r>
      <w:r w:rsidRPr="00EB5069">
        <w:rPr>
          <w:rFonts w:asciiTheme="majorBidi" w:hAnsiTheme="majorBidi" w:cstheme="majorBidi"/>
          <w:sz w:val="24"/>
          <w:szCs w:val="24"/>
        </w:rPr>
        <w:t>Finishing</w:t>
      </w:r>
    </w:p>
    <w:p w:rsidR="00D2412C"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Khilyatun Nihaya</w:t>
      </w:r>
      <w:r>
        <w:rPr>
          <w:rFonts w:asciiTheme="majorBidi" w:hAnsiTheme="majorBidi" w:cstheme="majorBidi"/>
          <w:sz w:val="24"/>
          <w:szCs w:val="24"/>
        </w:rPr>
        <w:tab/>
      </w:r>
      <w:r w:rsidRPr="00EB5069">
        <w:rPr>
          <w:rFonts w:asciiTheme="majorBidi" w:hAnsiTheme="majorBidi" w:cstheme="majorBidi"/>
          <w:sz w:val="24"/>
          <w:szCs w:val="24"/>
        </w:rPr>
        <w:t xml:space="preserve"> </w:t>
      </w:r>
      <w:r w:rsidRPr="00EB5069">
        <w:rPr>
          <w:rFonts w:asciiTheme="majorBidi" w:hAnsiTheme="majorBidi" w:cstheme="majorBidi"/>
          <w:sz w:val="24"/>
          <w:szCs w:val="24"/>
        </w:rPr>
        <w:tab/>
        <w:t>Ghorib</w:t>
      </w:r>
    </w:p>
    <w:p w:rsidR="00D2412C"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 xml:space="preserve">Rusminah </w:t>
      </w:r>
      <w:r w:rsidRPr="00EB5069">
        <w:rPr>
          <w:rFonts w:asciiTheme="majorBidi" w:hAnsiTheme="majorBidi" w:cstheme="majorBidi"/>
          <w:sz w:val="24"/>
          <w:szCs w:val="24"/>
        </w:rPr>
        <w:tab/>
      </w:r>
      <w:r w:rsidRPr="00EB5069">
        <w:rPr>
          <w:rFonts w:asciiTheme="majorBidi" w:hAnsiTheme="majorBidi" w:cstheme="majorBidi"/>
          <w:sz w:val="24"/>
          <w:szCs w:val="24"/>
        </w:rPr>
        <w:tab/>
      </w:r>
      <w:r>
        <w:rPr>
          <w:rFonts w:asciiTheme="majorBidi" w:hAnsiTheme="majorBidi" w:cstheme="majorBidi"/>
          <w:sz w:val="24"/>
          <w:szCs w:val="24"/>
        </w:rPr>
        <w:tab/>
      </w:r>
      <w:r w:rsidRPr="00EB5069">
        <w:rPr>
          <w:rFonts w:asciiTheme="majorBidi" w:hAnsiTheme="majorBidi" w:cstheme="majorBidi"/>
          <w:sz w:val="24"/>
          <w:szCs w:val="24"/>
        </w:rPr>
        <w:t>Al-Qur’an</w:t>
      </w:r>
    </w:p>
    <w:p w:rsidR="00D2412C"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Sumini</w:t>
      </w:r>
      <w:r w:rsidRPr="00EB5069">
        <w:rPr>
          <w:rFonts w:asciiTheme="majorBidi" w:hAnsiTheme="majorBidi" w:cstheme="majorBidi"/>
          <w:sz w:val="24"/>
          <w:szCs w:val="24"/>
        </w:rPr>
        <w:tab/>
        <w:t xml:space="preserve"> </w:t>
      </w:r>
      <w:r w:rsidR="00343184">
        <w:rPr>
          <w:rFonts w:asciiTheme="majorBidi" w:hAnsiTheme="majorBidi" w:cstheme="majorBidi"/>
          <w:sz w:val="24"/>
          <w:szCs w:val="24"/>
        </w:rPr>
        <w:tab/>
      </w:r>
      <w:r w:rsidR="00343184">
        <w:rPr>
          <w:rFonts w:asciiTheme="majorBidi" w:hAnsiTheme="majorBidi" w:cstheme="majorBidi"/>
          <w:sz w:val="24"/>
          <w:szCs w:val="24"/>
        </w:rPr>
        <w:tab/>
      </w:r>
      <w:r w:rsidR="00421919">
        <w:rPr>
          <w:rFonts w:asciiTheme="majorBidi" w:hAnsiTheme="majorBidi" w:cstheme="majorBidi"/>
          <w:sz w:val="24"/>
          <w:szCs w:val="24"/>
        </w:rPr>
        <w:t xml:space="preserve">Juz 27 atau </w:t>
      </w:r>
      <w:r w:rsidRPr="00EB5069">
        <w:rPr>
          <w:rFonts w:asciiTheme="majorBidi" w:hAnsiTheme="majorBidi" w:cstheme="majorBidi"/>
          <w:sz w:val="24"/>
          <w:szCs w:val="24"/>
        </w:rPr>
        <w:t>Jilid VI</w:t>
      </w:r>
    </w:p>
    <w:p w:rsidR="00D2412C"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Nisfatun Khotimah</w:t>
      </w:r>
      <w:r w:rsidRPr="00EB5069">
        <w:rPr>
          <w:rFonts w:asciiTheme="majorBidi" w:hAnsiTheme="majorBidi" w:cstheme="majorBidi"/>
          <w:sz w:val="24"/>
          <w:szCs w:val="24"/>
        </w:rPr>
        <w:tab/>
      </w:r>
      <w:r>
        <w:rPr>
          <w:rFonts w:asciiTheme="majorBidi" w:hAnsiTheme="majorBidi" w:cstheme="majorBidi"/>
          <w:sz w:val="24"/>
          <w:szCs w:val="24"/>
        </w:rPr>
        <w:tab/>
      </w:r>
      <w:r w:rsidRPr="00EB5069">
        <w:rPr>
          <w:rFonts w:asciiTheme="majorBidi" w:hAnsiTheme="majorBidi" w:cstheme="majorBidi"/>
          <w:sz w:val="24"/>
          <w:szCs w:val="24"/>
        </w:rPr>
        <w:t>Jilid V</w:t>
      </w:r>
    </w:p>
    <w:p w:rsidR="00D2412C" w:rsidRPr="00EB5069" w:rsidRDefault="00D2412C" w:rsidP="00856B37">
      <w:pPr>
        <w:pStyle w:val="ListParagraph"/>
        <w:numPr>
          <w:ilvl w:val="0"/>
          <w:numId w:val="35"/>
        </w:numPr>
        <w:spacing w:line="360" w:lineRule="auto"/>
        <w:jc w:val="both"/>
        <w:rPr>
          <w:rFonts w:asciiTheme="majorBidi" w:hAnsiTheme="majorBidi" w:cstheme="majorBidi"/>
          <w:sz w:val="24"/>
          <w:szCs w:val="24"/>
        </w:rPr>
      </w:pPr>
      <w:r w:rsidRPr="00EB5069">
        <w:rPr>
          <w:rFonts w:asciiTheme="majorBidi" w:hAnsiTheme="majorBidi" w:cstheme="majorBidi"/>
          <w:sz w:val="24"/>
          <w:szCs w:val="24"/>
        </w:rPr>
        <w:t xml:space="preserve">Nur Aminah </w:t>
      </w:r>
      <w:r w:rsidRPr="00EB5069">
        <w:rPr>
          <w:rFonts w:asciiTheme="majorBidi" w:hAnsiTheme="majorBidi" w:cstheme="majorBidi"/>
          <w:sz w:val="24"/>
          <w:szCs w:val="24"/>
        </w:rPr>
        <w:tab/>
      </w:r>
      <w:r w:rsidRPr="00EB5069">
        <w:rPr>
          <w:rFonts w:asciiTheme="majorBidi" w:hAnsiTheme="majorBidi" w:cstheme="majorBidi"/>
          <w:sz w:val="24"/>
          <w:szCs w:val="24"/>
        </w:rPr>
        <w:tab/>
        <w:t>Jilid IV</w:t>
      </w:r>
    </w:p>
    <w:p w:rsidR="00D2412C" w:rsidRDefault="00D2412C" w:rsidP="00856B37">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 xml:space="preserve">Hj Sunarsih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Jilid III</w:t>
      </w:r>
    </w:p>
    <w:p w:rsidR="00D2412C" w:rsidRDefault="00D2412C" w:rsidP="00856B37">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 xml:space="preserve">Lamini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Jilid II</w:t>
      </w:r>
    </w:p>
    <w:p w:rsidR="00D2412C" w:rsidRDefault="00343184" w:rsidP="00856B37">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 xml:space="preserve">Eni Setiorini </w:t>
      </w:r>
      <w:r>
        <w:rPr>
          <w:rFonts w:asciiTheme="majorBidi" w:hAnsiTheme="majorBidi" w:cstheme="majorBidi"/>
          <w:sz w:val="24"/>
          <w:szCs w:val="24"/>
        </w:rPr>
        <w:tab/>
      </w:r>
      <w:r>
        <w:rPr>
          <w:rFonts w:asciiTheme="majorBidi" w:hAnsiTheme="majorBidi" w:cstheme="majorBidi"/>
          <w:sz w:val="24"/>
          <w:szCs w:val="24"/>
        </w:rPr>
        <w:tab/>
      </w:r>
      <w:r w:rsidR="00D2412C">
        <w:rPr>
          <w:rFonts w:asciiTheme="majorBidi" w:hAnsiTheme="majorBidi" w:cstheme="majorBidi"/>
          <w:sz w:val="24"/>
          <w:szCs w:val="24"/>
        </w:rPr>
        <w:t>Jilid I</w:t>
      </w:r>
    </w:p>
    <w:p w:rsidR="00FD7CE1" w:rsidRPr="00015328" w:rsidRDefault="00D2412C" w:rsidP="00015328">
      <w:pPr>
        <w:pStyle w:val="ListParagraph"/>
        <w:numPr>
          <w:ilvl w:val="0"/>
          <w:numId w:val="35"/>
        </w:numPr>
        <w:rPr>
          <w:rFonts w:asciiTheme="majorBidi" w:hAnsiTheme="majorBidi" w:cstheme="majorBidi"/>
          <w:sz w:val="24"/>
          <w:szCs w:val="24"/>
        </w:rPr>
      </w:pPr>
      <w:r>
        <w:rPr>
          <w:rFonts w:asciiTheme="majorBidi" w:hAnsiTheme="majorBidi" w:cstheme="majorBidi"/>
          <w:sz w:val="24"/>
          <w:szCs w:val="24"/>
        </w:rPr>
        <w:t xml:space="preserve">Anis Najmiatin </w:t>
      </w:r>
      <w:r>
        <w:rPr>
          <w:rFonts w:asciiTheme="majorBidi" w:hAnsiTheme="majorBidi" w:cstheme="majorBidi"/>
          <w:sz w:val="24"/>
          <w:szCs w:val="24"/>
        </w:rPr>
        <w:tab/>
      </w:r>
      <w:r>
        <w:rPr>
          <w:rFonts w:asciiTheme="majorBidi" w:hAnsiTheme="majorBidi" w:cstheme="majorBidi"/>
          <w:sz w:val="24"/>
          <w:szCs w:val="24"/>
        </w:rPr>
        <w:tab/>
        <w:t>Pra TK</w:t>
      </w:r>
    </w:p>
    <w:p w:rsidR="00705E2E" w:rsidRDefault="00705E2E"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w:t>
      </w:r>
      <w:r w:rsidR="00E21D1A">
        <w:rPr>
          <w:rFonts w:asciiTheme="majorBidi" w:hAnsiTheme="majorBidi" w:cstheme="majorBidi"/>
          <w:sz w:val="24"/>
          <w:szCs w:val="24"/>
        </w:rPr>
        <w:t>rogram p</w:t>
      </w:r>
      <w:r>
        <w:rPr>
          <w:rFonts w:asciiTheme="majorBidi" w:hAnsiTheme="majorBidi" w:cstheme="majorBidi"/>
          <w:sz w:val="24"/>
          <w:szCs w:val="24"/>
        </w:rPr>
        <w:t>embelajaran di rumah Ustadzah TPQ</w:t>
      </w:r>
    </w:p>
    <w:p w:rsidR="00FD7CE1" w:rsidRPr="00FD7CE1" w:rsidRDefault="0088675E" w:rsidP="00FD7CE1">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Pembelajaran di rumah Ustadzah TPQ dilaksanakan setiap habis Magrib- selesai.</w:t>
      </w:r>
    </w:p>
    <w:p w:rsidR="00E440FC" w:rsidRDefault="00E21D1A"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Program t</w:t>
      </w:r>
      <w:r w:rsidR="00E440FC">
        <w:rPr>
          <w:rFonts w:asciiTheme="majorBidi" w:hAnsiTheme="majorBidi" w:cstheme="majorBidi"/>
          <w:sz w:val="24"/>
          <w:szCs w:val="24"/>
        </w:rPr>
        <w:t>es Lembaga</w:t>
      </w:r>
    </w:p>
    <w:p w:rsidR="00833C71" w:rsidRPr="00202AF6" w:rsidRDefault="00833C71" w:rsidP="00202AF6">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Tes lembaga dilaksanakan apabila anak telah selesai menerima materi di TPQ. Tes dilakukan bersama Ustadzah-ustadzah TPQ sendiri. Jika belum lulus maka anak harus m</w:t>
      </w:r>
      <w:r w:rsidR="00B97191">
        <w:rPr>
          <w:rFonts w:asciiTheme="majorBidi" w:hAnsiTheme="majorBidi" w:cstheme="majorBidi"/>
          <w:sz w:val="24"/>
          <w:szCs w:val="24"/>
        </w:rPr>
        <w:t>e</w:t>
      </w:r>
      <w:r>
        <w:rPr>
          <w:rFonts w:asciiTheme="majorBidi" w:hAnsiTheme="majorBidi" w:cstheme="majorBidi"/>
          <w:sz w:val="24"/>
          <w:szCs w:val="24"/>
        </w:rPr>
        <w:t>ngulangi tes kembali.</w:t>
      </w:r>
    </w:p>
    <w:p w:rsidR="00F17629" w:rsidRDefault="00E21D1A"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Program t</w:t>
      </w:r>
      <w:r w:rsidR="00E440FC">
        <w:rPr>
          <w:rFonts w:asciiTheme="majorBidi" w:hAnsiTheme="majorBidi" w:cstheme="majorBidi"/>
          <w:sz w:val="24"/>
          <w:szCs w:val="24"/>
        </w:rPr>
        <w:t>es KORCAM</w:t>
      </w:r>
    </w:p>
    <w:p w:rsidR="00833C71" w:rsidRPr="00F17629" w:rsidRDefault="00833C71" w:rsidP="00F17629">
      <w:pPr>
        <w:pStyle w:val="ListParagraph"/>
        <w:spacing w:line="360" w:lineRule="auto"/>
        <w:ind w:left="1440" w:firstLine="720"/>
        <w:jc w:val="both"/>
        <w:rPr>
          <w:rFonts w:asciiTheme="majorBidi" w:hAnsiTheme="majorBidi" w:cstheme="majorBidi"/>
          <w:sz w:val="24"/>
          <w:szCs w:val="24"/>
        </w:rPr>
      </w:pPr>
      <w:r w:rsidRPr="00F17629">
        <w:rPr>
          <w:rFonts w:asciiTheme="majorBidi" w:hAnsiTheme="majorBidi" w:cstheme="majorBidi"/>
          <w:sz w:val="24"/>
          <w:szCs w:val="24"/>
        </w:rPr>
        <w:t>Tes KORCAM dilaksanakan apabila anak telah lulus di Tes Lembaga. Tes ini dilaksanakan bersama koordinator Kecamatan TPQ. Karena TPQ Raudlatul Amanah 02 di Kecamatan Juwana maka tes dilaksanakan di kecamatan Juwana. Apabila anak tidak lulus di Tes KORCAM, anak- anak harus mengulangi kembali di tahap awal yaitu tes Lembaga.</w:t>
      </w:r>
    </w:p>
    <w:p w:rsidR="00F17629" w:rsidRPr="00F17629" w:rsidRDefault="00E21D1A"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Program t</w:t>
      </w:r>
      <w:r w:rsidR="009B09BE">
        <w:rPr>
          <w:rFonts w:asciiTheme="majorBidi" w:hAnsiTheme="majorBidi" w:cstheme="majorBidi"/>
          <w:sz w:val="24"/>
          <w:szCs w:val="24"/>
        </w:rPr>
        <w:t>es KORCAB</w:t>
      </w:r>
    </w:p>
    <w:p w:rsidR="00F17629" w:rsidRPr="00826AC8" w:rsidRDefault="00F17629" w:rsidP="00826AC8">
      <w:pPr>
        <w:pStyle w:val="ListParagraph"/>
        <w:spacing w:line="360" w:lineRule="auto"/>
        <w:ind w:left="1440" w:firstLine="720"/>
        <w:jc w:val="both"/>
        <w:rPr>
          <w:rFonts w:asciiTheme="majorBidi" w:hAnsiTheme="majorBidi" w:cstheme="majorBidi"/>
          <w:sz w:val="24"/>
          <w:szCs w:val="24"/>
        </w:rPr>
      </w:pPr>
      <w:r w:rsidRPr="00F17629">
        <w:rPr>
          <w:rFonts w:asciiTheme="majorBidi" w:hAnsiTheme="majorBidi" w:cstheme="majorBidi"/>
          <w:sz w:val="24"/>
          <w:szCs w:val="24"/>
        </w:rPr>
        <w:t>Tes KORCAB dilaksanakan apabila anak telah lulus di Tes KORCAM. Tes dilaksanakan bersama koordinator kabupaten TPQ. Karena TPQ Raudl</w:t>
      </w:r>
      <w:r w:rsidR="00B97191">
        <w:rPr>
          <w:rFonts w:asciiTheme="majorBidi" w:hAnsiTheme="majorBidi" w:cstheme="majorBidi"/>
          <w:sz w:val="24"/>
          <w:szCs w:val="24"/>
        </w:rPr>
        <w:t>atul Amanah 02 di kabupaten Pati</w:t>
      </w:r>
      <w:r w:rsidRPr="00F17629">
        <w:rPr>
          <w:rFonts w:asciiTheme="majorBidi" w:hAnsiTheme="majorBidi" w:cstheme="majorBidi"/>
          <w:sz w:val="24"/>
          <w:szCs w:val="24"/>
        </w:rPr>
        <w:t>, maka tes dilaksanakan di kabupaten Pati. Apabila anak tidak lulus di Tes KORCAB, anak- anak harus mengulangi kembali di tahap awal yaitu tes Lembaga.</w:t>
      </w:r>
    </w:p>
    <w:p w:rsidR="00015489" w:rsidRDefault="00015489"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P</w:t>
      </w:r>
      <w:r w:rsidR="00E21D1A">
        <w:rPr>
          <w:rFonts w:asciiTheme="majorBidi" w:hAnsiTheme="majorBidi" w:cstheme="majorBidi"/>
          <w:sz w:val="24"/>
          <w:szCs w:val="24"/>
        </w:rPr>
        <w:t>rogram p</w:t>
      </w:r>
      <w:r>
        <w:rPr>
          <w:rFonts w:asciiTheme="majorBidi" w:hAnsiTheme="majorBidi" w:cstheme="majorBidi"/>
          <w:sz w:val="24"/>
          <w:szCs w:val="24"/>
        </w:rPr>
        <w:t>engajian Akbar atau Haflah Akhirussanah TPQ Raudlatul Amanah 02</w:t>
      </w:r>
    </w:p>
    <w:p w:rsidR="00B97191" w:rsidRPr="00015328" w:rsidRDefault="001079E9" w:rsidP="00015328">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Pengajian akbar dilaksanakan setiap setahun sekali dengan peserta anak- anak TPQ yang telah lulus tes KORCAB</w:t>
      </w:r>
      <w:r w:rsidR="00B40085">
        <w:rPr>
          <w:rFonts w:asciiTheme="majorBidi" w:hAnsiTheme="majorBidi" w:cstheme="majorBidi"/>
          <w:sz w:val="24"/>
          <w:szCs w:val="24"/>
        </w:rPr>
        <w:t xml:space="preserve"> serta masyarakat Desa sekaligus tamu undangan dari luar Desa juga ikut serta dalam pelaksanaan pengajian akbar TPQ</w:t>
      </w:r>
      <w:r w:rsidR="00A643A5">
        <w:rPr>
          <w:rFonts w:asciiTheme="majorBidi" w:hAnsiTheme="majorBidi" w:cstheme="majorBidi"/>
          <w:sz w:val="24"/>
          <w:szCs w:val="24"/>
        </w:rPr>
        <w:t>.</w:t>
      </w:r>
    </w:p>
    <w:p w:rsidR="00B2213C" w:rsidRDefault="00B2213C"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w:t>
      </w:r>
      <w:r w:rsidR="00E21D1A">
        <w:rPr>
          <w:rFonts w:asciiTheme="majorBidi" w:hAnsiTheme="majorBidi" w:cstheme="majorBidi"/>
          <w:sz w:val="24"/>
          <w:szCs w:val="24"/>
        </w:rPr>
        <w:t>rogram p</w:t>
      </w:r>
      <w:r>
        <w:rPr>
          <w:rFonts w:asciiTheme="majorBidi" w:hAnsiTheme="majorBidi" w:cstheme="majorBidi"/>
          <w:sz w:val="24"/>
          <w:szCs w:val="24"/>
        </w:rPr>
        <w:t>engajian Selapanan (bulanan)</w:t>
      </w:r>
    </w:p>
    <w:p w:rsidR="00FA29E7" w:rsidRPr="00C501C3" w:rsidRDefault="00692A9D" w:rsidP="00321562">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Pengajian selapanan dilaksana</w:t>
      </w:r>
      <w:r w:rsidR="00B97191">
        <w:rPr>
          <w:rFonts w:asciiTheme="majorBidi" w:hAnsiTheme="majorBidi" w:cstheme="majorBidi"/>
          <w:sz w:val="24"/>
          <w:szCs w:val="24"/>
        </w:rPr>
        <w:t>kan</w:t>
      </w:r>
      <w:r>
        <w:rPr>
          <w:rFonts w:asciiTheme="majorBidi" w:hAnsiTheme="majorBidi" w:cstheme="majorBidi"/>
          <w:sz w:val="24"/>
          <w:szCs w:val="24"/>
        </w:rPr>
        <w:t xml:space="preserve"> satu kali dalam sebulan,</w:t>
      </w:r>
      <w:r w:rsidR="00B97191">
        <w:rPr>
          <w:rFonts w:asciiTheme="majorBidi" w:hAnsiTheme="majorBidi" w:cstheme="majorBidi"/>
          <w:sz w:val="24"/>
          <w:szCs w:val="24"/>
        </w:rPr>
        <w:t xml:space="preserve"> </w:t>
      </w:r>
      <w:r>
        <w:rPr>
          <w:rFonts w:asciiTheme="majorBidi" w:hAnsiTheme="majorBidi" w:cstheme="majorBidi"/>
          <w:sz w:val="24"/>
          <w:szCs w:val="24"/>
        </w:rPr>
        <w:t>pada malam Jum’at pon</w:t>
      </w:r>
      <w:r w:rsidR="00082352">
        <w:rPr>
          <w:rFonts w:asciiTheme="majorBidi" w:hAnsiTheme="majorBidi" w:cstheme="majorBidi"/>
          <w:sz w:val="24"/>
          <w:szCs w:val="24"/>
        </w:rPr>
        <w:t>. KH. Asrori Hasan dari Jepuro Juwana adalah pemimpin rutinan jama’ah setiap malam tersebut</w:t>
      </w:r>
      <w:r w:rsidR="00BA048A">
        <w:rPr>
          <w:rFonts w:asciiTheme="majorBidi" w:hAnsiTheme="majorBidi" w:cstheme="majorBidi"/>
          <w:sz w:val="24"/>
          <w:szCs w:val="24"/>
        </w:rPr>
        <w:t xml:space="preserve">. Namun diganti KH. Abdul Hamid dari Langgen Harjo Juwana, karena KH. </w:t>
      </w:r>
      <w:r w:rsidR="000426E0">
        <w:rPr>
          <w:rFonts w:asciiTheme="majorBidi" w:hAnsiTheme="majorBidi" w:cstheme="majorBidi"/>
          <w:sz w:val="24"/>
          <w:szCs w:val="24"/>
        </w:rPr>
        <w:t xml:space="preserve">Asrori </w:t>
      </w:r>
      <w:r w:rsidR="00BA048A">
        <w:rPr>
          <w:rFonts w:asciiTheme="majorBidi" w:hAnsiTheme="majorBidi" w:cstheme="majorBidi"/>
          <w:sz w:val="24"/>
          <w:szCs w:val="24"/>
        </w:rPr>
        <w:t xml:space="preserve">Hasan </w:t>
      </w:r>
      <w:r w:rsidR="000426E0">
        <w:rPr>
          <w:rFonts w:asciiTheme="majorBidi" w:hAnsiTheme="majorBidi" w:cstheme="majorBidi"/>
          <w:sz w:val="24"/>
          <w:szCs w:val="24"/>
        </w:rPr>
        <w:t>telah meninggal</w:t>
      </w:r>
      <w:r w:rsidR="00FA29E7">
        <w:rPr>
          <w:rFonts w:asciiTheme="majorBidi" w:hAnsiTheme="majorBidi" w:cstheme="majorBidi"/>
          <w:sz w:val="24"/>
          <w:szCs w:val="24"/>
        </w:rPr>
        <w:t>.</w:t>
      </w:r>
      <w:r w:rsidR="00C501C3">
        <w:rPr>
          <w:rFonts w:asciiTheme="majorBidi" w:hAnsiTheme="majorBidi" w:cstheme="majorBidi"/>
          <w:sz w:val="24"/>
          <w:szCs w:val="24"/>
        </w:rPr>
        <w:t xml:space="preserve"> </w:t>
      </w:r>
      <w:r w:rsidR="00FA29E7" w:rsidRPr="00C501C3">
        <w:rPr>
          <w:rFonts w:asciiTheme="majorBidi" w:hAnsiTheme="majorBidi" w:cstheme="majorBidi"/>
          <w:sz w:val="24"/>
          <w:szCs w:val="24"/>
        </w:rPr>
        <w:t>Istighosah</w:t>
      </w:r>
      <w:r w:rsidR="00C501C3">
        <w:rPr>
          <w:rFonts w:asciiTheme="majorBidi" w:hAnsiTheme="majorBidi" w:cstheme="majorBidi"/>
          <w:sz w:val="24"/>
          <w:szCs w:val="24"/>
        </w:rPr>
        <w:t xml:space="preserve"> atau pengajian selapanan</w:t>
      </w:r>
      <w:r w:rsidR="00FA29E7" w:rsidRPr="00C501C3">
        <w:rPr>
          <w:rFonts w:asciiTheme="majorBidi" w:hAnsiTheme="majorBidi" w:cstheme="majorBidi"/>
          <w:sz w:val="24"/>
          <w:szCs w:val="24"/>
        </w:rPr>
        <w:t xml:space="preserve"> sudah berjalan lama dari tahun 2008.</w:t>
      </w:r>
      <w:r w:rsidR="00250597">
        <w:rPr>
          <w:rFonts w:asciiTheme="majorBidi" w:hAnsiTheme="majorBidi" w:cstheme="majorBidi"/>
          <w:sz w:val="24"/>
          <w:szCs w:val="24"/>
        </w:rPr>
        <w:t xml:space="preserve"> Sasaran </w:t>
      </w:r>
      <w:r w:rsidR="00CF3ABA">
        <w:rPr>
          <w:rFonts w:asciiTheme="majorBidi" w:hAnsiTheme="majorBidi" w:cstheme="majorBidi"/>
          <w:sz w:val="24"/>
          <w:szCs w:val="24"/>
        </w:rPr>
        <w:t>aktivitas ini untuk seluruh masyarakat Desa Geneng Mulyo terutama Masyarakat yang berada dilingkungan TPQ Raudlatul Amanah 02, alumni santri- santriwan TPQ dari angkatan pertama. Acara pengajian di isi dengan khataman bersama anak-anak, ustadzah dan alumni TPQ. Setelah itu istighosah bersama, dan diakhiri ceramah  atau nasihat dari pimpinan rutinan jama’ah.</w:t>
      </w:r>
    </w:p>
    <w:p w:rsidR="00BB6392" w:rsidRDefault="00067902" w:rsidP="003E0C67">
      <w:pPr>
        <w:pStyle w:val="ListParagraph"/>
        <w:numPr>
          <w:ilvl w:val="0"/>
          <w:numId w:val="34"/>
        </w:numPr>
        <w:spacing w:line="360" w:lineRule="auto"/>
        <w:jc w:val="both"/>
        <w:rPr>
          <w:rFonts w:asciiTheme="majorBidi" w:hAnsiTheme="majorBidi" w:cstheme="majorBidi"/>
          <w:sz w:val="24"/>
          <w:szCs w:val="24"/>
        </w:rPr>
      </w:pPr>
      <w:r>
        <w:rPr>
          <w:rFonts w:asciiTheme="majorBidi" w:hAnsiTheme="majorBidi" w:cstheme="majorBidi"/>
          <w:sz w:val="24"/>
          <w:szCs w:val="24"/>
        </w:rPr>
        <w:t>Program m</w:t>
      </w:r>
      <w:r w:rsidR="00BB6392">
        <w:rPr>
          <w:rFonts w:asciiTheme="majorBidi" w:hAnsiTheme="majorBidi" w:cstheme="majorBidi"/>
          <w:sz w:val="24"/>
          <w:szCs w:val="24"/>
        </w:rPr>
        <w:t xml:space="preserve">usyawarah </w:t>
      </w:r>
    </w:p>
    <w:p w:rsidR="00321562" w:rsidRDefault="00321562" w:rsidP="00CF3ABA">
      <w:pPr>
        <w:pStyle w:val="ListParagraph"/>
        <w:spacing w:line="360" w:lineRule="auto"/>
        <w:ind w:left="1440" w:firstLine="720"/>
        <w:jc w:val="both"/>
        <w:rPr>
          <w:rFonts w:asciiTheme="majorBidi" w:hAnsiTheme="majorBidi" w:cstheme="majorBidi"/>
          <w:sz w:val="24"/>
          <w:szCs w:val="24"/>
        </w:rPr>
      </w:pPr>
      <w:r>
        <w:rPr>
          <w:rFonts w:asciiTheme="majorBidi" w:hAnsiTheme="majorBidi" w:cstheme="majorBidi"/>
          <w:sz w:val="24"/>
          <w:szCs w:val="24"/>
        </w:rPr>
        <w:t>Musyawarah disini adalah rapat koordinasi setiap anggota dari pengurus dan ustadzah TPQ Raudlatul Amanah 02.</w:t>
      </w:r>
      <w:r w:rsidR="001D6D94">
        <w:rPr>
          <w:rFonts w:asciiTheme="majorBidi" w:hAnsiTheme="majorBidi" w:cstheme="majorBidi"/>
          <w:sz w:val="24"/>
          <w:szCs w:val="24"/>
        </w:rPr>
        <w:t xml:space="preserve"> Musyarawah khusus dan umum. Musyawarah khusus apabila ada even-even tertentu maupun pemasala</w:t>
      </w:r>
      <w:r w:rsidR="00FD7CE1">
        <w:rPr>
          <w:rFonts w:asciiTheme="majorBidi" w:hAnsiTheme="majorBidi" w:cstheme="majorBidi"/>
          <w:sz w:val="24"/>
          <w:szCs w:val="24"/>
        </w:rPr>
        <w:t>han</w:t>
      </w:r>
      <w:r w:rsidR="0051214F">
        <w:rPr>
          <w:rFonts w:asciiTheme="majorBidi" w:hAnsiTheme="majorBidi" w:cstheme="majorBidi"/>
          <w:sz w:val="24"/>
          <w:szCs w:val="24"/>
        </w:rPr>
        <w:t xml:space="preserve">-permasalahan secara tiba-tiba, </w:t>
      </w:r>
      <w:r w:rsidR="001D6D94">
        <w:rPr>
          <w:rFonts w:asciiTheme="majorBidi" w:hAnsiTheme="majorBidi" w:cstheme="majorBidi"/>
          <w:sz w:val="24"/>
          <w:szCs w:val="24"/>
        </w:rPr>
        <w:t>musyawarah umum dilaksanakan rutinan untuk pengevaluasian program atau akt</w:t>
      </w:r>
      <w:r w:rsidR="00EB3CD8">
        <w:rPr>
          <w:rFonts w:asciiTheme="majorBidi" w:hAnsiTheme="majorBidi" w:cstheme="majorBidi"/>
          <w:sz w:val="24"/>
          <w:szCs w:val="24"/>
        </w:rPr>
        <w:t>ivitas TPQ.</w:t>
      </w:r>
    </w:p>
    <w:p w:rsidR="00015489" w:rsidRDefault="00015489" w:rsidP="00015489">
      <w:pPr>
        <w:pStyle w:val="ListParagraph"/>
        <w:spacing w:line="360" w:lineRule="auto"/>
        <w:ind w:left="1440"/>
        <w:jc w:val="both"/>
        <w:rPr>
          <w:rFonts w:asciiTheme="majorBidi" w:hAnsiTheme="majorBidi" w:cstheme="majorBidi"/>
          <w:sz w:val="24"/>
          <w:szCs w:val="24"/>
        </w:rPr>
      </w:pPr>
    </w:p>
    <w:p w:rsidR="00A00EE1" w:rsidRDefault="00A00EE1" w:rsidP="00015489">
      <w:pPr>
        <w:pStyle w:val="ListParagraph"/>
        <w:spacing w:line="360" w:lineRule="auto"/>
        <w:ind w:left="1440"/>
        <w:jc w:val="both"/>
        <w:rPr>
          <w:rFonts w:asciiTheme="majorBidi" w:hAnsiTheme="majorBidi" w:cstheme="majorBidi"/>
          <w:sz w:val="24"/>
          <w:szCs w:val="24"/>
        </w:rPr>
      </w:pPr>
    </w:p>
    <w:p w:rsidR="0051214F" w:rsidRDefault="0051214F" w:rsidP="00CA1D5A">
      <w:pPr>
        <w:spacing w:line="360" w:lineRule="auto"/>
        <w:jc w:val="both"/>
        <w:rPr>
          <w:rFonts w:asciiTheme="majorBidi" w:hAnsiTheme="majorBidi" w:cstheme="majorBidi"/>
          <w:sz w:val="24"/>
          <w:szCs w:val="24"/>
        </w:rPr>
      </w:pPr>
    </w:p>
    <w:p w:rsidR="00A12B57" w:rsidRPr="00CA1D5A" w:rsidRDefault="00A12B57" w:rsidP="00CA1D5A">
      <w:pPr>
        <w:spacing w:line="360" w:lineRule="auto"/>
        <w:jc w:val="both"/>
        <w:rPr>
          <w:rFonts w:asciiTheme="majorBidi" w:hAnsiTheme="majorBidi" w:cstheme="majorBidi"/>
          <w:sz w:val="24"/>
          <w:szCs w:val="24"/>
        </w:rPr>
      </w:pPr>
    </w:p>
    <w:p w:rsidR="00952736" w:rsidRPr="00DE4D06" w:rsidRDefault="00952736" w:rsidP="00E60A7D">
      <w:pPr>
        <w:spacing w:line="360" w:lineRule="auto"/>
        <w:jc w:val="center"/>
        <w:rPr>
          <w:rFonts w:asciiTheme="majorBidi" w:hAnsiTheme="majorBidi" w:cstheme="majorBidi"/>
          <w:b/>
          <w:bCs/>
          <w:sz w:val="24"/>
          <w:szCs w:val="24"/>
        </w:rPr>
      </w:pPr>
      <w:r w:rsidRPr="00DE4D06">
        <w:rPr>
          <w:rFonts w:asciiTheme="majorBidi" w:hAnsiTheme="majorBidi" w:cstheme="majorBidi"/>
          <w:b/>
          <w:bCs/>
          <w:sz w:val="24"/>
          <w:szCs w:val="24"/>
        </w:rPr>
        <w:lastRenderedPageBreak/>
        <w:t>BAB IV</w:t>
      </w:r>
    </w:p>
    <w:p w:rsidR="00065476" w:rsidRPr="00566884" w:rsidRDefault="002329D4" w:rsidP="00566884">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ANALISIS </w:t>
      </w:r>
      <w:r w:rsidR="00952736" w:rsidRPr="00DE4D06">
        <w:rPr>
          <w:rFonts w:asciiTheme="majorBidi" w:hAnsiTheme="majorBidi" w:cstheme="majorBidi"/>
          <w:b/>
          <w:bCs/>
          <w:sz w:val="24"/>
          <w:szCs w:val="24"/>
        </w:rPr>
        <w:t>STRATEGI DAKWAH TPQ ROUDLATUL AMANAH 02 GENENG MULYO JUWANA PATI</w:t>
      </w:r>
    </w:p>
    <w:p w:rsidR="00566884" w:rsidRDefault="00566884" w:rsidP="007307C4">
      <w:pPr>
        <w:pStyle w:val="ListParagraph"/>
        <w:spacing w:after="0" w:line="360" w:lineRule="auto"/>
        <w:ind w:firstLine="640"/>
        <w:jc w:val="both"/>
        <w:rPr>
          <w:rFonts w:asciiTheme="majorBidi" w:hAnsiTheme="majorBidi" w:cstheme="majorBidi"/>
          <w:sz w:val="24"/>
          <w:szCs w:val="24"/>
        </w:rPr>
      </w:pPr>
      <w:r w:rsidRPr="00566884">
        <w:rPr>
          <w:rFonts w:asciiTheme="majorBidi" w:hAnsiTheme="majorBidi" w:cstheme="majorBidi"/>
          <w:sz w:val="24"/>
          <w:szCs w:val="24"/>
        </w:rPr>
        <w:t>Unsur penting dalam berdakwah adalah strategi. Strategi adalah</w:t>
      </w:r>
      <w:r>
        <w:rPr>
          <w:rFonts w:asciiTheme="majorBidi" w:hAnsiTheme="majorBidi" w:cstheme="majorBidi"/>
          <w:sz w:val="24"/>
          <w:szCs w:val="24"/>
        </w:rPr>
        <w:t xml:space="preserve"> </w:t>
      </w:r>
      <w:r w:rsidRPr="00566884">
        <w:rPr>
          <w:rFonts w:asciiTheme="majorBidi" w:hAnsiTheme="majorBidi" w:cstheme="majorBidi"/>
          <w:sz w:val="24"/>
          <w:szCs w:val="24"/>
        </w:rPr>
        <w:t>konsep atau kerangka berpikir untuk meraih tujuan yang telah ditetapkan.</w:t>
      </w:r>
      <w:r>
        <w:rPr>
          <w:rFonts w:asciiTheme="majorBidi" w:hAnsiTheme="majorBidi" w:cstheme="majorBidi"/>
          <w:sz w:val="24"/>
          <w:szCs w:val="24"/>
        </w:rPr>
        <w:t xml:space="preserve"> </w:t>
      </w:r>
      <w:r w:rsidRPr="002E2822">
        <w:rPr>
          <w:rFonts w:asciiTheme="majorBidi" w:hAnsiTheme="majorBidi" w:cstheme="majorBidi"/>
          <w:sz w:val="24"/>
          <w:szCs w:val="24"/>
        </w:rPr>
        <w:t xml:space="preserve">Upaya yang dilakukan tentu dengan melihat pada efektifitasnya dan kemungkinan risiko yang harus dihadapi da’i. </w:t>
      </w:r>
      <w:r w:rsidRPr="007307C4">
        <w:rPr>
          <w:rFonts w:asciiTheme="majorBidi" w:hAnsiTheme="majorBidi" w:cstheme="majorBidi"/>
          <w:sz w:val="24"/>
          <w:szCs w:val="24"/>
        </w:rPr>
        <w:t>Seorang da’i harus mempunyai strategi dakwah dalam seruan dan ajakan dakwah kepada mad’u, sesuai kondisi dan situasi (ruang dan waktu) yang akan dihadapi, untuk mencapai efektifitas atau mencapai tujuan, adanya strategi dakwah untuk mempermudah komu</w:t>
      </w:r>
      <w:r w:rsidR="00563443">
        <w:rPr>
          <w:rFonts w:asciiTheme="majorBidi" w:hAnsiTheme="majorBidi" w:cstheme="majorBidi"/>
          <w:sz w:val="24"/>
          <w:szCs w:val="24"/>
        </w:rPr>
        <w:t>n</w:t>
      </w:r>
      <w:r w:rsidRPr="007307C4">
        <w:rPr>
          <w:rFonts w:asciiTheme="majorBidi" w:hAnsiTheme="majorBidi" w:cstheme="majorBidi"/>
          <w:sz w:val="24"/>
          <w:szCs w:val="24"/>
        </w:rPr>
        <w:t>ikasi secara sadar dari subjek dakwah pada objek dakwah atau mad’u atau khlayak umum.</w:t>
      </w:r>
      <w:r w:rsidR="007307C4">
        <w:rPr>
          <w:rFonts w:asciiTheme="majorBidi" w:hAnsiTheme="majorBidi" w:cstheme="majorBidi"/>
          <w:sz w:val="24"/>
          <w:szCs w:val="24"/>
        </w:rPr>
        <w:t xml:space="preserve"> </w:t>
      </w:r>
      <w:r w:rsidRPr="007307C4">
        <w:rPr>
          <w:rFonts w:asciiTheme="majorBidi" w:hAnsiTheme="majorBidi" w:cstheme="majorBidi"/>
          <w:sz w:val="24"/>
          <w:szCs w:val="24"/>
        </w:rPr>
        <w:t xml:space="preserve">Begitu pula dengan strategi dakwah yang di lakukan pihak-pihak yang bersangkutan dengan lembaga TPQ Raudlatul Amanah 02 mencakup 3 bidang yaitu bidang </w:t>
      </w:r>
      <w:r w:rsidRPr="007307C4">
        <w:rPr>
          <w:rFonts w:asciiTheme="majorBidi" w:hAnsiTheme="majorBidi" w:cstheme="majorBidi"/>
          <w:i/>
          <w:iCs/>
          <w:sz w:val="24"/>
          <w:szCs w:val="24"/>
        </w:rPr>
        <w:t>keagamaan, kemasyarakatan dan pendidikan</w:t>
      </w:r>
      <w:r w:rsidRPr="007307C4">
        <w:rPr>
          <w:rFonts w:asciiTheme="majorBidi" w:hAnsiTheme="majorBidi" w:cstheme="majorBidi"/>
          <w:sz w:val="24"/>
          <w:szCs w:val="24"/>
        </w:rPr>
        <w:t xml:space="preserve"> yang ada </w:t>
      </w:r>
      <w:r w:rsidR="002F22C9" w:rsidRPr="007307C4">
        <w:rPr>
          <w:rFonts w:asciiTheme="majorBidi" w:hAnsiTheme="majorBidi" w:cstheme="majorBidi"/>
          <w:sz w:val="24"/>
          <w:szCs w:val="24"/>
        </w:rPr>
        <w:t>di lingkungan lembaga TPQ terebut</w:t>
      </w:r>
      <w:r w:rsidR="00372B32" w:rsidRPr="007307C4">
        <w:rPr>
          <w:rFonts w:asciiTheme="majorBidi" w:hAnsiTheme="majorBidi" w:cstheme="majorBidi"/>
          <w:sz w:val="24"/>
          <w:szCs w:val="24"/>
        </w:rPr>
        <w:t>, tertutama anak-anak kecil dan remaja yang menjadi santri di TPQ</w:t>
      </w:r>
      <w:r w:rsidR="008B5535" w:rsidRPr="007307C4">
        <w:rPr>
          <w:rFonts w:asciiTheme="majorBidi" w:hAnsiTheme="majorBidi" w:cstheme="majorBidi"/>
          <w:sz w:val="24"/>
          <w:szCs w:val="24"/>
        </w:rPr>
        <w:t xml:space="preserve">. Maka dari itu dalam penelitian ini strategi dakwah dalam menciptakan generasi berakhlakul karimah yang dilakukan oleh pemuka agama melalui </w:t>
      </w:r>
      <w:r w:rsidR="007307C4">
        <w:rPr>
          <w:rFonts w:asciiTheme="majorBidi" w:hAnsiTheme="majorBidi" w:cstheme="majorBidi"/>
          <w:sz w:val="24"/>
          <w:szCs w:val="24"/>
        </w:rPr>
        <w:t>lembaga TPQ Raudlatul Amanah 02, dengan obyek generasi muda yang akan menjadi penerus perjuangan agama di daerah tersebut.</w:t>
      </w:r>
    </w:p>
    <w:p w:rsidR="00242130" w:rsidRDefault="00F02C61" w:rsidP="00E575A0">
      <w:pPr>
        <w:pStyle w:val="ListParagraph"/>
        <w:spacing w:after="0" w:line="360" w:lineRule="auto"/>
        <w:ind w:firstLine="640"/>
        <w:jc w:val="both"/>
        <w:rPr>
          <w:rFonts w:asciiTheme="majorBidi" w:hAnsiTheme="majorBidi" w:cstheme="majorBidi"/>
          <w:sz w:val="24"/>
          <w:szCs w:val="24"/>
        </w:rPr>
      </w:pPr>
      <w:r>
        <w:rPr>
          <w:rFonts w:asciiTheme="majorBidi" w:hAnsiTheme="majorBidi" w:cstheme="majorBidi"/>
          <w:sz w:val="24"/>
          <w:szCs w:val="24"/>
        </w:rPr>
        <w:t>Menurut Al- Bayuni strategi dakwah terbagi menjadi tiga macam</w:t>
      </w:r>
      <w:r w:rsidR="00E509BE">
        <w:rPr>
          <w:rFonts w:asciiTheme="majorBidi" w:hAnsiTheme="majorBidi" w:cstheme="majorBidi"/>
          <w:sz w:val="24"/>
          <w:szCs w:val="24"/>
        </w:rPr>
        <w:t xml:space="preserve"> yaitu: </w:t>
      </w:r>
      <w:r w:rsidR="00E509BE">
        <w:rPr>
          <w:rFonts w:asciiTheme="majorBidi" w:hAnsiTheme="majorBidi" w:cstheme="majorBidi"/>
          <w:i/>
          <w:iCs/>
          <w:sz w:val="24"/>
          <w:szCs w:val="24"/>
        </w:rPr>
        <w:t xml:space="preserve">pertama, </w:t>
      </w:r>
      <w:r w:rsidR="00E509BE">
        <w:rPr>
          <w:rFonts w:asciiTheme="majorBidi" w:hAnsiTheme="majorBidi" w:cstheme="majorBidi"/>
          <w:sz w:val="24"/>
          <w:szCs w:val="24"/>
        </w:rPr>
        <w:t xml:space="preserve"> strategi setimentil. </w:t>
      </w:r>
      <w:r w:rsidR="00E509BE" w:rsidRPr="00E509BE">
        <w:rPr>
          <w:rFonts w:asciiTheme="majorBidi" w:hAnsiTheme="majorBidi" w:cstheme="majorBidi"/>
          <w:sz w:val="24"/>
          <w:szCs w:val="24"/>
        </w:rPr>
        <w:t>Strategi Sentimental</w:t>
      </w:r>
      <w:r w:rsidR="00E509BE">
        <w:rPr>
          <w:rFonts w:asciiTheme="majorBidi" w:hAnsiTheme="majorBidi" w:cstheme="majorBidi"/>
          <w:sz w:val="24"/>
          <w:szCs w:val="24"/>
        </w:rPr>
        <w:t xml:space="preserve"> adalah </w:t>
      </w:r>
      <w:r w:rsidR="00E509BE" w:rsidRPr="00E509BE">
        <w:rPr>
          <w:rFonts w:asciiTheme="majorBidi" w:hAnsiTheme="majorBidi" w:cstheme="majorBidi"/>
          <w:sz w:val="24"/>
          <w:szCs w:val="24"/>
        </w:rPr>
        <w:t>dakwah yang memfokuskan aspek hati dan mnggerakkan</w:t>
      </w:r>
      <w:r w:rsidR="00E509BE">
        <w:rPr>
          <w:rFonts w:asciiTheme="majorBidi" w:hAnsiTheme="majorBidi" w:cstheme="majorBidi"/>
          <w:sz w:val="24"/>
          <w:szCs w:val="24"/>
        </w:rPr>
        <w:t xml:space="preserve"> perasaan dan batin mitra dakwah.</w:t>
      </w:r>
      <w:r w:rsidR="00E509BE" w:rsidRPr="00E509BE">
        <w:rPr>
          <w:rFonts w:asciiTheme="majorBidi" w:hAnsiTheme="majorBidi" w:cstheme="majorBidi"/>
          <w:i/>
          <w:iCs/>
          <w:sz w:val="24"/>
          <w:szCs w:val="24"/>
        </w:rPr>
        <w:t xml:space="preserve"> Kedua, </w:t>
      </w:r>
      <w:r w:rsidR="00E509BE" w:rsidRPr="00E509BE">
        <w:rPr>
          <w:rFonts w:asciiTheme="majorBidi" w:hAnsiTheme="majorBidi" w:cstheme="majorBidi"/>
          <w:sz w:val="24"/>
          <w:szCs w:val="24"/>
        </w:rPr>
        <w:t>Strategi Rasional</w:t>
      </w:r>
      <w:r w:rsidR="00E509BE">
        <w:rPr>
          <w:rFonts w:asciiTheme="majorBidi" w:hAnsiTheme="majorBidi" w:cstheme="majorBidi"/>
          <w:sz w:val="24"/>
          <w:szCs w:val="24"/>
        </w:rPr>
        <w:t xml:space="preserve">. Strategi Rasional adalah dakwah </w:t>
      </w:r>
      <w:r w:rsidR="00E509BE" w:rsidRPr="00E509BE">
        <w:rPr>
          <w:rFonts w:asciiTheme="majorBidi" w:hAnsiTheme="majorBidi" w:cstheme="majorBidi"/>
          <w:sz w:val="24"/>
          <w:szCs w:val="24"/>
        </w:rPr>
        <w:t>dengan beberapa metode yang mengfokuskan pada</w:t>
      </w:r>
      <w:r w:rsidR="00E509BE">
        <w:rPr>
          <w:rFonts w:asciiTheme="majorBidi" w:hAnsiTheme="majorBidi" w:cstheme="majorBidi"/>
          <w:sz w:val="24"/>
          <w:szCs w:val="24"/>
        </w:rPr>
        <w:t xml:space="preserve"> </w:t>
      </w:r>
      <w:r w:rsidR="00E509BE" w:rsidRPr="00E509BE">
        <w:rPr>
          <w:rFonts w:asciiTheme="majorBidi" w:hAnsiTheme="majorBidi" w:cstheme="majorBidi"/>
          <w:sz w:val="24"/>
          <w:szCs w:val="24"/>
        </w:rPr>
        <w:t>aspek akal pikiran</w:t>
      </w:r>
      <w:r w:rsidR="00E509BE">
        <w:rPr>
          <w:rFonts w:asciiTheme="majorBidi" w:hAnsiTheme="majorBidi" w:cstheme="majorBidi"/>
          <w:sz w:val="24"/>
          <w:szCs w:val="24"/>
        </w:rPr>
        <w:t xml:space="preserve">. </w:t>
      </w:r>
      <w:r w:rsidR="00E509BE" w:rsidRPr="00E509BE">
        <w:rPr>
          <w:rFonts w:asciiTheme="majorBidi" w:hAnsiTheme="majorBidi" w:cstheme="majorBidi"/>
          <w:i/>
          <w:iCs/>
          <w:sz w:val="24"/>
          <w:szCs w:val="24"/>
        </w:rPr>
        <w:t>Ketiga,</w:t>
      </w:r>
      <w:r w:rsidR="00E509BE" w:rsidRPr="00E509BE">
        <w:rPr>
          <w:rFonts w:asciiTheme="majorBidi" w:hAnsiTheme="majorBidi" w:cstheme="majorBidi"/>
          <w:sz w:val="24"/>
          <w:szCs w:val="24"/>
        </w:rPr>
        <w:t>Strategi Indrawi</w:t>
      </w:r>
      <w:r w:rsidR="00E509BE">
        <w:rPr>
          <w:rFonts w:asciiTheme="majorBidi" w:hAnsiTheme="majorBidi" w:cstheme="majorBidi"/>
          <w:sz w:val="24"/>
          <w:szCs w:val="24"/>
        </w:rPr>
        <w:t xml:space="preserve">. </w:t>
      </w:r>
      <w:r w:rsidR="00E509BE" w:rsidRPr="00E509BE">
        <w:rPr>
          <w:rFonts w:asciiTheme="majorBidi" w:hAnsiTheme="majorBidi" w:cstheme="majorBidi"/>
          <w:sz w:val="24"/>
          <w:szCs w:val="24"/>
        </w:rPr>
        <w:t>Strategi indrawi juga dinamakan dengan strategi eksperimen atau strateg</w:t>
      </w:r>
      <w:r w:rsidR="00533D0E">
        <w:rPr>
          <w:rFonts w:asciiTheme="majorBidi" w:hAnsiTheme="majorBidi" w:cstheme="majorBidi"/>
          <w:sz w:val="24"/>
          <w:szCs w:val="24"/>
        </w:rPr>
        <w:t>i Ilmiah.</w:t>
      </w:r>
      <w:r w:rsidRPr="00E509BE">
        <w:rPr>
          <w:rFonts w:asciiTheme="majorBidi" w:hAnsiTheme="majorBidi" w:cstheme="majorBidi"/>
          <w:sz w:val="24"/>
          <w:szCs w:val="24"/>
        </w:rPr>
        <w:t xml:space="preserve"> </w:t>
      </w:r>
    </w:p>
    <w:p w:rsidR="007307C4" w:rsidRPr="00E509BE" w:rsidRDefault="00F02C61" w:rsidP="00E575A0">
      <w:pPr>
        <w:pStyle w:val="ListParagraph"/>
        <w:spacing w:after="0" w:line="360" w:lineRule="auto"/>
        <w:ind w:firstLine="640"/>
        <w:jc w:val="both"/>
        <w:rPr>
          <w:rFonts w:asciiTheme="majorBidi" w:hAnsiTheme="majorBidi" w:cstheme="majorBidi"/>
          <w:sz w:val="24"/>
          <w:szCs w:val="24"/>
        </w:rPr>
      </w:pPr>
      <w:r w:rsidRPr="00E509BE">
        <w:rPr>
          <w:rFonts w:asciiTheme="majorBidi" w:hAnsiTheme="majorBidi" w:cstheme="majorBidi"/>
          <w:sz w:val="24"/>
          <w:szCs w:val="24"/>
        </w:rPr>
        <w:t>Salah satunya adalah Strategi Sentimentil (</w:t>
      </w:r>
      <w:r w:rsidRPr="00E509BE">
        <w:rPr>
          <w:rFonts w:asciiTheme="majorBidi" w:hAnsiTheme="majorBidi" w:cstheme="majorBidi"/>
          <w:i/>
          <w:iCs/>
          <w:sz w:val="24"/>
          <w:szCs w:val="24"/>
        </w:rPr>
        <w:t>al-manhaj al-‘athifi</w:t>
      </w:r>
      <w:r w:rsidRPr="00E509BE">
        <w:rPr>
          <w:rFonts w:asciiTheme="majorBidi" w:hAnsiTheme="majorBidi" w:cstheme="majorBidi"/>
          <w:sz w:val="24"/>
          <w:szCs w:val="24"/>
        </w:rPr>
        <w:t>). Strategi tersebut</w:t>
      </w:r>
      <w:r w:rsidR="00847FF9" w:rsidRPr="00E509BE">
        <w:rPr>
          <w:rFonts w:asciiTheme="majorBidi" w:hAnsiTheme="majorBidi" w:cstheme="majorBidi"/>
          <w:sz w:val="24"/>
          <w:szCs w:val="24"/>
        </w:rPr>
        <w:t xml:space="preserve"> berfokuskan pada aspek hati serta menggerakkan perasaan dan batin, Strategi ini sesuai untuk objek dakwah yang lemah. </w:t>
      </w:r>
      <w:r w:rsidR="00847FF9" w:rsidRPr="00E509BE">
        <w:rPr>
          <w:rFonts w:asciiTheme="majorBidi" w:hAnsiTheme="majorBidi" w:cstheme="majorBidi"/>
          <w:sz w:val="24"/>
          <w:szCs w:val="24"/>
        </w:rPr>
        <w:lastRenderedPageBreak/>
        <w:t xml:space="preserve">Maka dari itu penerapan strategi dalam </w:t>
      </w:r>
      <w:r w:rsidR="004E4287" w:rsidRPr="00E509BE">
        <w:rPr>
          <w:rFonts w:asciiTheme="majorBidi" w:hAnsiTheme="majorBidi" w:cstheme="majorBidi"/>
          <w:sz w:val="24"/>
          <w:szCs w:val="24"/>
        </w:rPr>
        <w:t>bidan</w:t>
      </w:r>
      <w:r w:rsidR="00563443" w:rsidRPr="00E509BE">
        <w:rPr>
          <w:rFonts w:asciiTheme="majorBidi" w:hAnsiTheme="majorBidi" w:cstheme="majorBidi"/>
          <w:sz w:val="24"/>
          <w:szCs w:val="24"/>
        </w:rPr>
        <w:t>g</w:t>
      </w:r>
      <w:r w:rsidR="004E4287" w:rsidRPr="00E509BE">
        <w:rPr>
          <w:rFonts w:asciiTheme="majorBidi" w:hAnsiTheme="majorBidi" w:cstheme="majorBidi"/>
          <w:sz w:val="24"/>
          <w:szCs w:val="24"/>
        </w:rPr>
        <w:t xml:space="preserve"> pendidikan</w:t>
      </w:r>
      <w:r w:rsidR="00847FF9" w:rsidRPr="00E509BE">
        <w:rPr>
          <w:rFonts w:asciiTheme="majorBidi" w:hAnsiTheme="majorBidi" w:cstheme="majorBidi"/>
          <w:sz w:val="24"/>
          <w:szCs w:val="24"/>
        </w:rPr>
        <w:t xml:space="preserve"> kebanyakan menggunakan strategi s</w:t>
      </w:r>
      <w:r w:rsidR="006907EC" w:rsidRPr="00E509BE">
        <w:rPr>
          <w:rFonts w:asciiTheme="majorBidi" w:hAnsiTheme="majorBidi" w:cstheme="majorBidi"/>
          <w:sz w:val="24"/>
          <w:szCs w:val="24"/>
        </w:rPr>
        <w:t xml:space="preserve">entimentil, karena obyek pertama dalam penelitian ini </w:t>
      </w:r>
      <w:r w:rsidR="00847FF9" w:rsidRPr="00E509BE">
        <w:rPr>
          <w:rFonts w:asciiTheme="majorBidi" w:hAnsiTheme="majorBidi" w:cstheme="majorBidi"/>
          <w:sz w:val="24"/>
          <w:szCs w:val="24"/>
        </w:rPr>
        <w:t>adalah anak- anak</w:t>
      </w:r>
      <w:r w:rsidR="006907EC" w:rsidRPr="00E509BE">
        <w:rPr>
          <w:rFonts w:asciiTheme="majorBidi" w:hAnsiTheme="majorBidi" w:cstheme="majorBidi"/>
          <w:sz w:val="24"/>
          <w:szCs w:val="24"/>
        </w:rPr>
        <w:t xml:space="preserve"> dan remaja </w:t>
      </w:r>
      <w:r w:rsidR="00847FF9" w:rsidRPr="00E509BE">
        <w:rPr>
          <w:rFonts w:asciiTheme="majorBidi" w:hAnsiTheme="majorBidi" w:cstheme="majorBidi"/>
          <w:sz w:val="24"/>
          <w:szCs w:val="24"/>
        </w:rPr>
        <w:t>, mereka membutuhkan perhatikan khusus dari hati ke hati untuk mau mengikuti sesuatu yang baik sesuai dengan perasannya atau keinginannya tanpa harus memaksa mereka menyukai sesuatu hal yang tidak mereka sukai.</w:t>
      </w:r>
    </w:p>
    <w:p w:rsidR="00566884" w:rsidRDefault="00B97687" w:rsidP="00566884">
      <w:pPr>
        <w:pStyle w:val="ListParagraph"/>
        <w:spacing w:after="0" w:line="360" w:lineRule="auto"/>
        <w:ind w:firstLine="640"/>
        <w:jc w:val="both"/>
        <w:rPr>
          <w:rFonts w:asciiTheme="majorBidi" w:hAnsiTheme="majorBidi" w:cstheme="majorBidi"/>
          <w:sz w:val="24"/>
          <w:szCs w:val="24"/>
        </w:rPr>
      </w:pPr>
      <w:r>
        <w:rPr>
          <w:rFonts w:asciiTheme="majorBidi" w:hAnsiTheme="majorBidi" w:cstheme="majorBidi"/>
          <w:sz w:val="24"/>
          <w:szCs w:val="24"/>
        </w:rPr>
        <w:t>Strategi sentimentil juga di terapkan dalam bidang kemasyarkatan. Karena masyarakat terdiri dari berbagai golongan yaitu atas, tengah dan bawah. Strategi tersebut digunakan dengan tujuan supaya masyarkat dari golongan menengah- keatas merasa di hormati dengan menjadikan mereka seb</w:t>
      </w:r>
      <w:r w:rsidR="00563443">
        <w:rPr>
          <w:rFonts w:asciiTheme="majorBidi" w:hAnsiTheme="majorBidi" w:cstheme="majorBidi"/>
          <w:sz w:val="24"/>
          <w:szCs w:val="24"/>
        </w:rPr>
        <w:t>agai donatur operasional TPQ dan lain-lain</w:t>
      </w:r>
      <w:r>
        <w:rPr>
          <w:rFonts w:asciiTheme="majorBidi" w:hAnsiTheme="majorBidi" w:cstheme="majorBidi"/>
          <w:sz w:val="24"/>
          <w:szCs w:val="24"/>
        </w:rPr>
        <w:t>. Sedangkan golongan bawah merasa dihargai deng</w:t>
      </w:r>
      <w:r w:rsidR="005D5ABC">
        <w:rPr>
          <w:rFonts w:asciiTheme="majorBidi" w:hAnsiTheme="majorBidi" w:cstheme="majorBidi"/>
          <w:sz w:val="24"/>
          <w:szCs w:val="24"/>
        </w:rPr>
        <w:t>a</w:t>
      </w:r>
      <w:r>
        <w:rPr>
          <w:rFonts w:asciiTheme="majorBidi" w:hAnsiTheme="majorBidi" w:cstheme="majorBidi"/>
          <w:sz w:val="24"/>
          <w:szCs w:val="24"/>
        </w:rPr>
        <w:t>n menyertakan mereka</w:t>
      </w:r>
      <w:r w:rsidR="005D5ABC">
        <w:rPr>
          <w:rFonts w:asciiTheme="majorBidi" w:hAnsiTheme="majorBidi" w:cstheme="majorBidi"/>
          <w:sz w:val="24"/>
          <w:szCs w:val="24"/>
        </w:rPr>
        <w:t xml:space="preserve"> untuk bekerja sama</w:t>
      </w:r>
      <w:r>
        <w:rPr>
          <w:rFonts w:asciiTheme="majorBidi" w:hAnsiTheme="majorBidi" w:cstheme="majorBidi"/>
          <w:sz w:val="24"/>
          <w:szCs w:val="24"/>
        </w:rPr>
        <w:t xml:space="preserve"> dalam proses pembangunan lembaga TPQ</w:t>
      </w:r>
      <w:r w:rsidR="005D5ABC">
        <w:rPr>
          <w:rFonts w:asciiTheme="majorBidi" w:hAnsiTheme="majorBidi" w:cstheme="majorBidi"/>
          <w:sz w:val="24"/>
          <w:szCs w:val="24"/>
        </w:rPr>
        <w:t>.</w:t>
      </w:r>
    </w:p>
    <w:p w:rsidR="005C60B1" w:rsidRDefault="00EF4E9B" w:rsidP="005C60B1">
      <w:pPr>
        <w:pStyle w:val="ListParagraph"/>
        <w:spacing w:after="0" w:line="360" w:lineRule="auto"/>
        <w:ind w:firstLine="640"/>
        <w:jc w:val="both"/>
        <w:rPr>
          <w:rFonts w:asciiTheme="majorBidi" w:hAnsiTheme="majorBidi" w:cstheme="majorBidi"/>
          <w:sz w:val="24"/>
          <w:szCs w:val="24"/>
        </w:rPr>
      </w:pPr>
      <w:r>
        <w:rPr>
          <w:rFonts w:asciiTheme="majorBidi" w:hAnsiTheme="majorBidi" w:cstheme="majorBidi"/>
          <w:sz w:val="24"/>
          <w:szCs w:val="24"/>
        </w:rPr>
        <w:t xml:space="preserve">Strategi yang digunakan dalam bidang keagaman adalah </w:t>
      </w:r>
      <w:r w:rsidRPr="00EF4E9B">
        <w:rPr>
          <w:rFonts w:asciiTheme="majorBidi" w:hAnsiTheme="majorBidi" w:cstheme="majorBidi"/>
          <w:sz w:val="24"/>
          <w:szCs w:val="24"/>
        </w:rPr>
        <w:t>Strategi Rasional (</w:t>
      </w:r>
      <w:r w:rsidRPr="00EF4E9B">
        <w:rPr>
          <w:rFonts w:asciiTheme="majorBidi" w:hAnsiTheme="majorBidi" w:cstheme="majorBidi"/>
          <w:i/>
          <w:iCs/>
          <w:sz w:val="24"/>
          <w:szCs w:val="24"/>
        </w:rPr>
        <w:t>al-manhaj al-‘aqli</w:t>
      </w:r>
      <w:r w:rsidRPr="00EF4E9B">
        <w:rPr>
          <w:rFonts w:asciiTheme="majorBidi" w:hAnsiTheme="majorBidi" w:cstheme="majorBidi"/>
          <w:sz w:val="24"/>
          <w:szCs w:val="24"/>
        </w:rPr>
        <w:t>)</w:t>
      </w:r>
      <w:r>
        <w:rPr>
          <w:rFonts w:asciiTheme="majorBidi" w:hAnsiTheme="majorBidi" w:cstheme="majorBidi"/>
          <w:sz w:val="24"/>
          <w:szCs w:val="24"/>
        </w:rPr>
        <w:t xml:space="preserve">, strategi tersebut juga salah satu dari 3 macam strategi menurut Al-Bayuni. Strategi tersebut </w:t>
      </w:r>
      <w:r w:rsidRPr="00EF4E9B">
        <w:rPr>
          <w:rFonts w:asciiTheme="majorBidi" w:hAnsiTheme="majorBidi" w:cstheme="majorBidi"/>
          <w:sz w:val="24"/>
          <w:szCs w:val="24"/>
        </w:rPr>
        <w:t>berfokuskan pada aspek akal pikiran. Strategi ini mendorong objek dakwah untuk berfikir, merenungkan, dan mengambil pelajaran, seperti diskusi atau menam</w:t>
      </w:r>
      <w:r>
        <w:rPr>
          <w:rFonts w:asciiTheme="majorBidi" w:hAnsiTheme="majorBidi" w:cstheme="majorBidi"/>
          <w:sz w:val="24"/>
          <w:szCs w:val="24"/>
        </w:rPr>
        <w:t>pilkan contoh dan bukti sejarah. Satu bulan sekali TPQ mempunyai program Istighosah atau do’a bersama, dengan obyek masyarakat umum, terutama m</w:t>
      </w:r>
      <w:r w:rsidR="00563443">
        <w:rPr>
          <w:rFonts w:asciiTheme="majorBidi" w:hAnsiTheme="majorBidi" w:cstheme="majorBidi"/>
          <w:sz w:val="24"/>
          <w:szCs w:val="24"/>
        </w:rPr>
        <w:t>asyarakat sekitar dan santri</w:t>
      </w:r>
      <w:r>
        <w:rPr>
          <w:rFonts w:asciiTheme="majorBidi" w:hAnsiTheme="majorBidi" w:cstheme="majorBidi"/>
          <w:sz w:val="24"/>
          <w:szCs w:val="24"/>
        </w:rPr>
        <w:t xml:space="preserve">. </w:t>
      </w:r>
      <w:r w:rsidRPr="00EF4E9B">
        <w:rPr>
          <w:rFonts w:asciiTheme="majorBidi" w:hAnsiTheme="majorBidi" w:cstheme="majorBidi"/>
          <w:sz w:val="24"/>
          <w:szCs w:val="24"/>
        </w:rPr>
        <w:t>KH. Asrori Hasan dari Jepuro Juwana adalah pemimpin rutinan jama’ah setiap malam tersebut. Namun diganti KH. Abdul Hamid dari Langgen Harjo Juwana, karena KH. Asrori Hasan telah meninggal</w:t>
      </w:r>
      <w:r>
        <w:rPr>
          <w:rFonts w:asciiTheme="majorBidi" w:hAnsiTheme="majorBidi" w:cstheme="majorBidi"/>
          <w:sz w:val="24"/>
          <w:szCs w:val="24"/>
        </w:rPr>
        <w:t>. Do’a bersama dilaksanakan s</w:t>
      </w:r>
      <w:r w:rsidR="002754ED">
        <w:rPr>
          <w:rFonts w:asciiTheme="majorBidi" w:hAnsiTheme="majorBidi" w:cstheme="majorBidi"/>
          <w:sz w:val="24"/>
          <w:szCs w:val="24"/>
        </w:rPr>
        <w:t>etiap malam jum’at pon dalam sat</w:t>
      </w:r>
      <w:r>
        <w:rPr>
          <w:rFonts w:asciiTheme="majorBidi" w:hAnsiTheme="majorBidi" w:cstheme="majorBidi"/>
          <w:sz w:val="24"/>
          <w:szCs w:val="24"/>
        </w:rPr>
        <w:t xml:space="preserve">u bulan sekali. Tujuan diadakan program tersebut adalah untuk mengajak masyarakat supaya lebih mendekatkan diri kepada Allah SWT, dan memberikan pengetahuan tentang agama dari kajian- kajian yang di sampaikan </w:t>
      </w:r>
      <w:r w:rsidR="0088231E">
        <w:rPr>
          <w:rFonts w:asciiTheme="majorBidi" w:hAnsiTheme="majorBidi" w:cstheme="majorBidi"/>
          <w:sz w:val="24"/>
          <w:szCs w:val="24"/>
        </w:rPr>
        <w:t>pemuka agama yang menjadi pemimpin majlis</w:t>
      </w:r>
      <w:r w:rsidR="00E72898">
        <w:rPr>
          <w:rFonts w:asciiTheme="majorBidi" w:hAnsiTheme="majorBidi" w:cstheme="majorBidi"/>
          <w:sz w:val="24"/>
          <w:szCs w:val="24"/>
        </w:rPr>
        <w:t>.</w:t>
      </w:r>
    </w:p>
    <w:p w:rsidR="005C60B1" w:rsidRDefault="005C60B1" w:rsidP="005C60B1">
      <w:pPr>
        <w:pStyle w:val="ListParagraph"/>
        <w:spacing w:after="0" w:line="360" w:lineRule="auto"/>
        <w:ind w:firstLine="640"/>
        <w:jc w:val="both"/>
        <w:rPr>
          <w:rFonts w:asciiTheme="majorBidi" w:hAnsiTheme="majorBidi" w:cstheme="majorBidi"/>
          <w:sz w:val="24"/>
          <w:szCs w:val="24"/>
        </w:rPr>
      </w:pPr>
      <w:r>
        <w:rPr>
          <w:rFonts w:asciiTheme="majorBidi" w:hAnsiTheme="majorBidi" w:cstheme="majorBidi"/>
          <w:sz w:val="24"/>
          <w:szCs w:val="24"/>
        </w:rPr>
        <w:t xml:space="preserve">Berdasarkan </w:t>
      </w:r>
      <w:r w:rsidRPr="005C60B1">
        <w:rPr>
          <w:rFonts w:asciiTheme="majorBidi" w:hAnsiTheme="majorBidi" w:cstheme="majorBidi"/>
          <w:sz w:val="24"/>
          <w:szCs w:val="24"/>
        </w:rPr>
        <w:t>perubahan masyarakat di era globalisasi, strategi dakwah Islam dikembangkan sebagai berikut:</w:t>
      </w:r>
      <w:r>
        <w:rPr>
          <w:rFonts w:asciiTheme="majorBidi" w:hAnsiTheme="majorBidi" w:cstheme="majorBidi"/>
          <w:sz w:val="24"/>
          <w:szCs w:val="24"/>
        </w:rPr>
        <w:t xml:space="preserve"> </w:t>
      </w:r>
    </w:p>
    <w:p w:rsidR="001A24FA" w:rsidRDefault="005C60B1" w:rsidP="001110FF">
      <w:pPr>
        <w:pStyle w:val="ListParagraph"/>
        <w:spacing w:after="0" w:line="360" w:lineRule="auto"/>
        <w:ind w:firstLine="640"/>
        <w:jc w:val="both"/>
        <w:rPr>
          <w:rFonts w:asciiTheme="majorBidi" w:hAnsiTheme="majorBidi" w:cstheme="majorBidi"/>
          <w:sz w:val="24"/>
          <w:szCs w:val="24"/>
        </w:rPr>
      </w:pPr>
      <w:r w:rsidRPr="005C60B1">
        <w:rPr>
          <w:rFonts w:asciiTheme="majorBidi" w:hAnsiTheme="majorBidi" w:cstheme="majorBidi"/>
          <w:i/>
          <w:iCs/>
          <w:sz w:val="24"/>
          <w:szCs w:val="24"/>
        </w:rPr>
        <w:lastRenderedPageBreak/>
        <w:t>Pertama,</w:t>
      </w:r>
      <w:r w:rsidRPr="005C60B1">
        <w:rPr>
          <w:rFonts w:asciiTheme="majorBidi" w:hAnsiTheme="majorBidi" w:cstheme="majorBidi"/>
          <w:sz w:val="24"/>
          <w:szCs w:val="24"/>
        </w:rPr>
        <w:t xml:space="preserve"> meletakkan paradigma tauhid dalam dakwa</w:t>
      </w:r>
      <w:r w:rsidR="001110FF">
        <w:rPr>
          <w:rFonts w:asciiTheme="majorBidi" w:hAnsiTheme="majorBidi" w:cstheme="majorBidi"/>
          <w:sz w:val="24"/>
          <w:szCs w:val="24"/>
        </w:rPr>
        <w:t>h. T</w:t>
      </w:r>
      <w:r w:rsidRPr="005C60B1">
        <w:rPr>
          <w:rFonts w:asciiTheme="majorBidi" w:hAnsiTheme="majorBidi" w:cstheme="majorBidi"/>
          <w:sz w:val="24"/>
          <w:szCs w:val="24"/>
        </w:rPr>
        <w:t>auhid merupakan kekuatan paradigmatis dalam teologi dakwah yang a</w:t>
      </w:r>
      <w:r>
        <w:rPr>
          <w:rFonts w:asciiTheme="majorBidi" w:hAnsiTheme="majorBidi" w:cstheme="majorBidi"/>
          <w:sz w:val="24"/>
          <w:szCs w:val="24"/>
        </w:rPr>
        <w:t xml:space="preserve">kan memperkuat strategi dakwah dengan </w:t>
      </w:r>
      <w:r w:rsidRPr="005C60B1">
        <w:rPr>
          <w:rFonts w:asciiTheme="majorBidi" w:hAnsiTheme="majorBidi" w:cstheme="majorBidi"/>
          <w:sz w:val="24"/>
          <w:szCs w:val="24"/>
        </w:rPr>
        <w:t>proses transformasi sosio-kultural yang membentuk ekosistem kehidupan</w:t>
      </w:r>
      <w:r w:rsidR="00742EF5">
        <w:rPr>
          <w:rFonts w:asciiTheme="majorBidi" w:hAnsiTheme="majorBidi" w:cstheme="majorBidi"/>
          <w:sz w:val="24"/>
          <w:szCs w:val="24"/>
        </w:rPr>
        <w:t xml:space="preserve">, dalam penelitian ini subjek dakwah tidak meninggalkan budaya masyarakat sekitar lingkungan TPQ, karena TPQ sendiri berdiri di samping punden atau tempat yang dikeramatkan. Anggota TPQ juga ikut serta dalam kegiatan-kegiatan masyarakat sekitar yang masih menggunakan budaya lokal, namun sedikit-demi sedikit subjek dakwah mendakwahkan apa yang menjadi tujuan utama, dengan menyisipakan kegiatan yang mengtauhidkan Allah SWT dalam kegiatan- kegiatan masyarakat yang masih menggunakan budaya lokal. </w:t>
      </w:r>
    </w:p>
    <w:p w:rsidR="00C04BFE" w:rsidRDefault="005C60B1" w:rsidP="00510F1B">
      <w:pPr>
        <w:pStyle w:val="ListParagraph"/>
        <w:spacing w:after="0" w:line="360" w:lineRule="auto"/>
        <w:ind w:firstLine="640"/>
        <w:jc w:val="both"/>
        <w:rPr>
          <w:rFonts w:asciiTheme="majorBidi" w:hAnsiTheme="majorBidi" w:cstheme="majorBidi"/>
          <w:sz w:val="24"/>
          <w:szCs w:val="24"/>
        </w:rPr>
      </w:pPr>
      <w:r w:rsidRPr="001110FF">
        <w:rPr>
          <w:rFonts w:asciiTheme="majorBidi" w:hAnsiTheme="majorBidi" w:cstheme="majorBidi"/>
          <w:i/>
          <w:iCs/>
          <w:sz w:val="24"/>
          <w:szCs w:val="24"/>
        </w:rPr>
        <w:t>Kedua</w:t>
      </w:r>
      <w:r w:rsidRPr="001110FF">
        <w:rPr>
          <w:rFonts w:asciiTheme="majorBidi" w:hAnsiTheme="majorBidi" w:cstheme="majorBidi"/>
          <w:sz w:val="24"/>
          <w:szCs w:val="24"/>
        </w:rPr>
        <w:t xml:space="preserve">, </w:t>
      </w:r>
      <w:r w:rsidR="001110FF" w:rsidRPr="001110FF">
        <w:rPr>
          <w:rFonts w:asciiTheme="majorBidi" w:hAnsiTheme="majorBidi" w:cstheme="majorBidi"/>
          <w:sz w:val="24"/>
          <w:szCs w:val="24"/>
        </w:rPr>
        <w:t xml:space="preserve">Dakwah sebagai gerakan transformasi sosial </w:t>
      </w:r>
      <w:r w:rsidR="001110FF">
        <w:rPr>
          <w:rFonts w:asciiTheme="majorBidi" w:hAnsiTheme="majorBidi" w:cstheme="majorBidi"/>
          <w:sz w:val="24"/>
          <w:szCs w:val="24"/>
        </w:rPr>
        <w:t xml:space="preserve">karena </w:t>
      </w:r>
      <w:r w:rsidRPr="001110FF">
        <w:rPr>
          <w:rFonts w:asciiTheme="majorBidi" w:hAnsiTheme="majorBidi" w:cstheme="majorBidi"/>
          <w:sz w:val="24"/>
          <w:szCs w:val="24"/>
        </w:rPr>
        <w:t>perubahan masyarakat berimplikasi pada perubahan paradigmatik pemahaman agama.</w:t>
      </w:r>
      <w:r w:rsidR="001110FF">
        <w:rPr>
          <w:rFonts w:asciiTheme="majorBidi" w:hAnsiTheme="majorBidi" w:cstheme="majorBidi"/>
          <w:sz w:val="24"/>
          <w:szCs w:val="24"/>
        </w:rPr>
        <w:t xml:space="preserve"> Sehingga</w:t>
      </w:r>
      <w:r w:rsidRPr="001110FF">
        <w:rPr>
          <w:rFonts w:asciiTheme="majorBidi" w:hAnsiTheme="majorBidi" w:cstheme="majorBidi"/>
          <w:sz w:val="24"/>
          <w:szCs w:val="24"/>
        </w:rPr>
        <w:t xml:space="preserve"> pemikiran inovatif yang dapat mengubah kemapanan pemahaman agama dari pemahaman yang tertutup menuju pemahaman keagamaan yang terbuka. </w:t>
      </w:r>
      <w:r w:rsidR="001A24FA">
        <w:rPr>
          <w:rFonts w:asciiTheme="majorBidi" w:hAnsiTheme="majorBidi" w:cstheme="majorBidi"/>
          <w:sz w:val="24"/>
          <w:szCs w:val="24"/>
        </w:rPr>
        <w:t xml:space="preserve">Subjek dakwah melaksanakan dakwahnya dengan salah satu caranya mendatangi rumah- rumah masyarakat untuk mau ikut andil memberikan dana operasional untuk pembangunan TPQ yang jauh lebih baik lagi. Gedung yang bagus dan nyaman bisa memberikan fasilitas terbaik untuk anak-anak yang belajar agama </w:t>
      </w:r>
      <w:r w:rsidR="004F1D98">
        <w:rPr>
          <w:rFonts w:asciiTheme="majorBidi" w:hAnsiTheme="majorBidi" w:cstheme="majorBidi"/>
          <w:sz w:val="24"/>
          <w:szCs w:val="24"/>
        </w:rPr>
        <w:t>di lembaga tersebut</w:t>
      </w:r>
      <w:r w:rsidR="00510F1B">
        <w:rPr>
          <w:rFonts w:asciiTheme="majorBidi" w:hAnsiTheme="majorBidi" w:cstheme="majorBidi"/>
          <w:sz w:val="24"/>
          <w:szCs w:val="24"/>
        </w:rPr>
        <w:t>, sehinggan proses pembelajaran mampu berjalan dengan baik.</w:t>
      </w:r>
      <w:r w:rsidR="00C04BFE">
        <w:rPr>
          <w:rFonts w:asciiTheme="majorBidi" w:hAnsiTheme="majorBidi" w:cstheme="majorBidi"/>
          <w:sz w:val="24"/>
          <w:szCs w:val="24"/>
        </w:rPr>
        <w:t xml:space="preserve"> </w:t>
      </w:r>
      <w:r w:rsidR="00510F1B">
        <w:rPr>
          <w:rFonts w:asciiTheme="majorBidi" w:hAnsiTheme="majorBidi" w:cstheme="majorBidi"/>
          <w:sz w:val="24"/>
          <w:szCs w:val="24"/>
        </w:rPr>
        <w:t>Hal itu mampu meningkatkan rasa tolong menolong sesama manusia, rasa memberi dan mengajarkan bershadaqah semampunya untuk diberikan kepada pihak yang membutu</w:t>
      </w:r>
      <w:r w:rsidR="00C04BFE">
        <w:rPr>
          <w:rFonts w:asciiTheme="majorBidi" w:hAnsiTheme="majorBidi" w:cstheme="majorBidi"/>
          <w:sz w:val="24"/>
          <w:szCs w:val="24"/>
        </w:rPr>
        <w:t>h</w:t>
      </w:r>
      <w:r w:rsidR="00510F1B">
        <w:rPr>
          <w:rFonts w:asciiTheme="majorBidi" w:hAnsiTheme="majorBidi" w:cstheme="majorBidi"/>
          <w:sz w:val="24"/>
          <w:szCs w:val="24"/>
        </w:rPr>
        <w:t xml:space="preserve">kan. </w:t>
      </w:r>
    </w:p>
    <w:p w:rsidR="005C60B1" w:rsidRPr="002C7837" w:rsidRDefault="005C60B1" w:rsidP="002C7837">
      <w:pPr>
        <w:pStyle w:val="ListParagraph"/>
        <w:spacing w:after="0" w:line="360" w:lineRule="auto"/>
        <w:ind w:firstLine="640"/>
        <w:jc w:val="both"/>
        <w:rPr>
          <w:rFonts w:asciiTheme="majorBidi" w:hAnsiTheme="majorBidi" w:cstheme="majorBidi"/>
          <w:sz w:val="24"/>
          <w:szCs w:val="24"/>
        </w:rPr>
      </w:pPr>
      <w:r w:rsidRPr="001110FF">
        <w:rPr>
          <w:rFonts w:asciiTheme="majorBidi" w:hAnsiTheme="majorBidi" w:cstheme="majorBidi"/>
          <w:i/>
          <w:iCs/>
          <w:sz w:val="24"/>
          <w:szCs w:val="24"/>
        </w:rPr>
        <w:t>Ketiga</w:t>
      </w:r>
      <w:r w:rsidRPr="001110FF">
        <w:rPr>
          <w:rFonts w:asciiTheme="majorBidi" w:hAnsiTheme="majorBidi" w:cstheme="majorBidi"/>
          <w:sz w:val="24"/>
          <w:szCs w:val="24"/>
        </w:rPr>
        <w:t xml:space="preserve">, strategi yang imperatif dalam dakwah. Dakwah Islam berorientasi pada upaya amar ma'ruf dan nahi munkar. </w:t>
      </w:r>
      <w:r w:rsidR="00C04BFE">
        <w:rPr>
          <w:rFonts w:asciiTheme="majorBidi" w:hAnsiTheme="majorBidi" w:cstheme="majorBidi"/>
          <w:sz w:val="24"/>
          <w:szCs w:val="24"/>
        </w:rPr>
        <w:t xml:space="preserve">Subjek dakwah memberikan nasehat baik bukan hanya dengan acara pengajian akbar, ceramah dan lain sebagainya. Namun dengan mengajarkan kepada santri TPQ tentang hal- hal yang diperbolehkan maupun dilarang. Pendidikan akhlak sejak dini bagus untuk pembentukan akhlak seorang anak. Sebab </w:t>
      </w:r>
      <w:r w:rsidR="00C04BFE">
        <w:rPr>
          <w:rFonts w:asciiTheme="majorBidi" w:hAnsiTheme="majorBidi" w:cstheme="majorBidi"/>
          <w:sz w:val="24"/>
          <w:szCs w:val="24"/>
        </w:rPr>
        <w:lastRenderedPageBreak/>
        <w:t>pendidikan yang diterapkan sejak dini akan menjadi kebiasan seseorang dalam melakukan serta mengambil keputusan dalam setiap hal.</w:t>
      </w:r>
      <w:r w:rsidR="00231117">
        <w:rPr>
          <w:rFonts w:asciiTheme="majorBidi" w:hAnsiTheme="majorBidi" w:cstheme="majorBidi"/>
          <w:sz w:val="24"/>
          <w:szCs w:val="24"/>
        </w:rPr>
        <w:t xml:space="preserve"> Contonya: tidak boleh mengambil uang orang lain, tidak boleh berkelahi, tidak boleh</w:t>
      </w:r>
      <w:r w:rsidR="00C04BFE">
        <w:rPr>
          <w:rFonts w:asciiTheme="majorBidi" w:hAnsiTheme="majorBidi" w:cstheme="majorBidi"/>
          <w:sz w:val="24"/>
          <w:szCs w:val="24"/>
        </w:rPr>
        <w:t xml:space="preserve"> </w:t>
      </w:r>
      <w:r w:rsidR="00252957">
        <w:rPr>
          <w:rFonts w:asciiTheme="majorBidi" w:hAnsiTheme="majorBidi" w:cstheme="majorBidi"/>
          <w:sz w:val="24"/>
          <w:szCs w:val="24"/>
        </w:rPr>
        <w:t>berangkat telat, dan masih banyak lagi</w:t>
      </w:r>
      <w:r w:rsidRPr="001110FF">
        <w:rPr>
          <w:rFonts w:asciiTheme="majorBidi" w:hAnsiTheme="majorBidi" w:cstheme="majorBidi"/>
          <w:sz w:val="24"/>
          <w:szCs w:val="24"/>
        </w:rPr>
        <w:t>(Pimay, 2005: 52).</w:t>
      </w:r>
    </w:p>
    <w:p w:rsidR="00027D5E" w:rsidRPr="00242130" w:rsidRDefault="00E72898" w:rsidP="0065738B">
      <w:pPr>
        <w:pStyle w:val="ListParagraph"/>
        <w:spacing w:after="0" w:line="360" w:lineRule="auto"/>
        <w:ind w:firstLine="640"/>
        <w:jc w:val="both"/>
        <w:rPr>
          <w:rFonts w:asciiTheme="majorBidi" w:hAnsiTheme="majorBidi" w:cstheme="majorBidi"/>
          <w:i/>
          <w:iCs/>
          <w:sz w:val="24"/>
          <w:szCs w:val="24"/>
        </w:rPr>
      </w:pPr>
      <w:r>
        <w:rPr>
          <w:rFonts w:asciiTheme="majorBidi" w:hAnsiTheme="majorBidi" w:cstheme="majorBidi"/>
          <w:sz w:val="24"/>
          <w:szCs w:val="24"/>
        </w:rPr>
        <w:t xml:space="preserve">Akhlak terbagi menjadi 2 macam yaitu </w:t>
      </w:r>
      <w:r w:rsidRPr="00E72898">
        <w:rPr>
          <w:rFonts w:asciiTheme="majorBidi" w:hAnsiTheme="majorBidi" w:cstheme="majorBidi"/>
          <w:sz w:val="24"/>
          <w:szCs w:val="24"/>
        </w:rPr>
        <w:t>Akhlak Mahmudah dan Akhlak Madzmumah.</w:t>
      </w:r>
      <w:r>
        <w:rPr>
          <w:rFonts w:asciiTheme="majorBidi" w:hAnsiTheme="majorBidi" w:cstheme="majorBidi"/>
          <w:sz w:val="24"/>
          <w:szCs w:val="24"/>
        </w:rPr>
        <w:t xml:space="preserve"> Tujuan utama dalam penelitian ini adalah menciptakan generasi berakhlakul karimah, mempunyai akhlak yang baik. Untuk menyampaikan tujuan utama dakwah di lembaga TPQ terhadap santri menggunakan strategi</w:t>
      </w:r>
      <w:r w:rsidR="00F96831">
        <w:rPr>
          <w:rFonts w:asciiTheme="majorBidi" w:hAnsiTheme="majorBidi" w:cstheme="majorBidi"/>
          <w:sz w:val="24"/>
          <w:szCs w:val="24"/>
        </w:rPr>
        <w:t xml:space="preserve"> yang disebutkan oleh </w:t>
      </w:r>
      <w:r w:rsidR="0019561C">
        <w:rPr>
          <w:rFonts w:asciiTheme="majorBidi" w:hAnsiTheme="majorBidi" w:cstheme="majorBidi"/>
          <w:sz w:val="24"/>
          <w:szCs w:val="24"/>
        </w:rPr>
        <w:t>Al-Bayuni</w:t>
      </w:r>
      <w:r>
        <w:rPr>
          <w:rFonts w:asciiTheme="majorBidi" w:hAnsiTheme="majorBidi" w:cstheme="majorBidi"/>
          <w:sz w:val="24"/>
          <w:szCs w:val="24"/>
        </w:rPr>
        <w:t>,</w:t>
      </w:r>
      <w:r w:rsidR="0019561C">
        <w:rPr>
          <w:rFonts w:asciiTheme="majorBidi" w:hAnsiTheme="majorBidi" w:cstheme="majorBidi"/>
          <w:sz w:val="24"/>
          <w:szCs w:val="24"/>
        </w:rPr>
        <w:t xml:space="preserve"> untuk mnerapkan strategi terhadap objek dakwah, subjek dakwah </w:t>
      </w:r>
      <w:r>
        <w:rPr>
          <w:rFonts w:asciiTheme="majorBidi" w:hAnsiTheme="majorBidi" w:cstheme="majorBidi"/>
          <w:sz w:val="24"/>
          <w:szCs w:val="24"/>
        </w:rPr>
        <w:t>menerapkan</w:t>
      </w:r>
      <w:r w:rsidR="0065738B">
        <w:rPr>
          <w:rFonts w:asciiTheme="majorBidi" w:hAnsiTheme="majorBidi" w:cstheme="majorBidi"/>
          <w:sz w:val="24"/>
          <w:szCs w:val="24"/>
        </w:rPr>
        <w:t xml:space="preserve"> </w:t>
      </w:r>
      <w:r>
        <w:rPr>
          <w:rFonts w:asciiTheme="majorBidi" w:hAnsiTheme="majorBidi" w:cstheme="majorBidi"/>
          <w:sz w:val="24"/>
          <w:szCs w:val="24"/>
        </w:rPr>
        <w:t xml:space="preserve"> metode berdasarkan QS. An-Nahl : 125 yaitu</w:t>
      </w:r>
      <w:r w:rsidR="00284C13" w:rsidRPr="00284C13">
        <w:rPr>
          <w:rFonts w:asciiTheme="majorBidi" w:hAnsiTheme="majorBidi" w:cstheme="majorBidi"/>
          <w:i/>
          <w:iCs/>
          <w:sz w:val="24"/>
          <w:szCs w:val="24"/>
        </w:rPr>
        <w:t xml:space="preserve"> bi al-hikmah, mau’idzah hasanah</w:t>
      </w:r>
      <w:r w:rsidR="0065738B">
        <w:rPr>
          <w:rFonts w:asciiTheme="majorBidi" w:hAnsiTheme="majorBidi" w:cstheme="majorBidi"/>
          <w:i/>
          <w:iCs/>
          <w:sz w:val="24"/>
          <w:szCs w:val="24"/>
        </w:rPr>
        <w:t xml:space="preserve"> dan</w:t>
      </w:r>
    </w:p>
    <w:p w:rsidR="00284C13" w:rsidRDefault="002754ED" w:rsidP="008C5FB7">
      <w:pPr>
        <w:pStyle w:val="ListParagraph"/>
        <w:numPr>
          <w:ilvl w:val="0"/>
          <w:numId w:val="72"/>
        </w:numPr>
        <w:spacing w:after="0" w:line="360" w:lineRule="auto"/>
        <w:jc w:val="both"/>
        <w:rPr>
          <w:rFonts w:asciiTheme="majorBidi" w:hAnsiTheme="majorBidi" w:cstheme="majorBidi"/>
          <w:sz w:val="24"/>
          <w:szCs w:val="24"/>
        </w:rPr>
      </w:pPr>
      <w:r>
        <w:rPr>
          <w:rFonts w:asciiTheme="majorBidi" w:hAnsiTheme="majorBidi" w:cstheme="majorBidi"/>
          <w:sz w:val="24"/>
          <w:szCs w:val="24"/>
        </w:rPr>
        <w:t>Metode B</w:t>
      </w:r>
      <w:r w:rsidR="00284C13">
        <w:rPr>
          <w:rFonts w:asciiTheme="majorBidi" w:hAnsiTheme="majorBidi" w:cstheme="majorBidi"/>
          <w:sz w:val="24"/>
          <w:szCs w:val="24"/>
        </w:rPr>
        <w:t>i Hikmah</w:t>
      </w:r>
    </w:p>
    <w:p w:rsidR="00027D5E" w:rsidRPr="00027D5E" w:rsidRDefault="00284C13" w:rsidP="00027D5E">
      <w:pPr>
        <w:pStyle w:val="ListParagraph"/>
        <w:spacing w:after="0" w:line="360" w:lineRule="auto"/>
        <w:ind w:left="1440" w:firstLine="600"/>
        <w:jc w:val="both"/>
        <w:rPr>
          <w:rFonts w:asciiTheme="majorBidi" w:hAnsiTheme="majorBidi" w:cstheme="majorBidi"/>
          <w:sz w:val="24"/>
          <w:szCs w:val="24"/>
        </w:rPr>
      </w:pPr>
      <w:r>
        <w:rPr>
          <w:rFonts w:asciiTheme="majorBidi" w:hAnsiTheme="majorBidi" w:cstheme="majorBidi"/>
          <w:sz w:val="24"/>
          <w:szCs w:val="24"/>
        </w:rPr>
        <w:t xml:space="preserve">Kata hikmah sering kali diterjemahkan dalam pengertian bijaksana, yaitu suatu pendekatan sedemikian rupa sehingga </w:t>
      </w:r>
      <w:r w:rsidR="00BC20DC">
        <w:rPr>
          <w:rFonts w:asciiTheme="majorBidi" w:hAnsiTheme="majorBidi" w:cstheme="majorBidi"/>
          <w:sz w:val="24"/>
          <w:szCs w:val="24"/>
        </w:rPr>
        <w:t>pihak objek dakwah mampu melaksanakan apa yang didakwahkan atas kemauannya sendiri, tidak ada paksaan, konflik maupun rasa tertekan. Metode ini digunakan karena da’i harus mampu mengendalikan emosi dihadapan mad’u sehingga memikirkan sesuatu yang akan di berikan kepada mad’u itu sesuai dengan apa yang mereka faham. Karena kemampuan setiap anak itu berbeda- beda</w:t>
      </w:r>
      <w:r w:rsidR="00D6547F">
        <w:rPr>
          <w:rFonts w:asciiTheme="majorBidi" w:hAnsiTheme="majorBidi" w:cstheme="majorBidi"/>
          <w:sz w:val="24"/>
          <w:szCs w:val="24"/>
        </w:rPr>
        <w:t>. Maka dari itu kelas mengaji di kelompokkan sesuai dengan pemahaman belajar al-qur’</w:t>
      </w:r>
      <w:r w:rsidR="002754ED">
        <w:rPr>
          <w:rFonts w:asciiTheme="majorBidi" w:hAnsiTheme="majorBidi" w:cstheme="majorBidi"/>
          <w:sz w:val="24"/>
          <w:szCs w:val="24"/>
        </w:rPr>
        <w:t>a</w:t>
      </w:r>
      <w:r w:rsidR="00D6547F">
        <w:rPr>
          <w:rFonts w:asciiTheme="majorBidi" w:hAnsiTheme="majorBidi" w:cstheme="majorBidi"/>
          <w:sz w:val="24"/>
          <w:szCs w:val="24"/>
        </w:rPr>
        <w:t>n setiap santri.</w:t>
      </w:r>
    </w:p>
    <w:p w:rsidR="00027D5E" w:rsidRDefault="00027D5E" w:rsidP="008C5FB7">
      <w:pPr>
        <w:pStyle w:val="ListParagraph"/>
        <w:numPr>
          <w:ilvl w:val="0"/>
          <w:numId w:val="72"/>
        </w:numPr>
        <w:spacing w:after="0" w:line="360" w:lineRule="auto"/>
        <w:jc w:val="both"/>
        <w:rPr>
          <w:rFonts w:asciiTheme="majorBidi" w:hAnsiTheme="majorBidi" w:cstheme="majorBidi"/>
          <w:sz w:val="24"/>
          <w:szCs w:val="24"/>
        </w:rPr>
      </w:pPr>
      <w:r>
        <w:rPr>
          <w:rFonts w:asciiTheme="majorBidi" w:hAnsiTheme="majorBidi" w:cstheme="majorBidi"/>
          <w:sz w:val="24"/>
          <w:szCs w:val="24"/>
        </w:rPr>
        <w:t>M</w:t>
      </w:r>
      <w:r w:rsidRPr="00027D5E">
        <w:rPr>
          <w:rFonts w:asciiTheme="majorBidi" w:hAnsiTheme="majorBidi" w:cstheme="majorBidi"/>
          <w:sz w:val="24"/>
          <w:szCs w:val="24"/>
        </w:rPr>
        <w:t>au’idzah Hasanah</w:t>
      </w:r>
    </w:p>
    <w:p w:rsidR="00027D5E" w:rsidRPr="0051214F" w:rsidRDefault="002754ED" w:rsidP="00627432">
      <w:pPr>
        <w:pStyle w:val="ListParagraph"/>
        <w:spacing w:after="0" w:line="360" w:lineRule="auto"/>
        <w:ind w:left="1440" w:firstLine="600"/>
        <w:jc w:val="both"/>
        <w:rPr>
          <w:rFonts w:asciiTheme="majorBidi" w:hAnsiTheme="majorBidi" w:cstheme="majorBidi"/>
          <w:sz w:val="24"/>
          <w:szCs w:val="24"/>
        </w:rPr>
      </w:pPr>
      <w:r>
        <w:rPr>
          <w:rFonts w:asciiTheme="majorBidi" w:hAnsiTheme="majorBidi" w:cstheme="majorBidi"/>
          <w:sz w:val="24"/>
          <w:szCs w:val="24"/>
        </w:rPr>
        <w:t>Menurut Ali Must</w:t>
      </w:r>
      <w:r w:rsidR="00027D5E">
        <w:rPr>
          <w:rFonts w:asciiTheme="majorBidi" w:hAnsiTheme="majorBidi" w:cstheme="majorBidi"/>
          <w:sz w:val="24"/>
          <w:szCs w:val="24"/>
        </w:rPr>
        <w:t>h</w:t>
      </w:r>
      <w:r>
        <w:rPr>
          <w:rFonts w:asciiTheme="majorBidi" w:hAnsiTheme="majorBidi" w:cstheme="majorBidi"/>
          <w:sz w:val="24"/>
          <w:szCs w:val="24"/>
        </w:rPr>
        <w:t>a</w:t>
      </w:r>
      <w:r w:rsidR="00027D5E">
        <w:rPr>
          <w:rFonts w:asciiTheme="majorBidi" w:hAnsiTheme="majorBidi" w:cstheme="majorBidi"/>
          <w:sz w:val="24"/>
          <w:szCs w:val="24"/>
        </w:rPr>
        <w:t>fa Ya’kub metode ini adalah ucapan yang berisi nasihat yang baik dan bermanfaat bagi orang y</w:t>
      </w:r>
      <w:r w:rsidR="00627432">
        <w:rPr>
          <w:rFonts w:asciiTheme="majorBidi" w:hAnsiTheme="majorBidi" w:cstheme="majorBidi"/>
          <w:sz w:val="24"/>
          <w:szCs w:val="24"/>
        </w:rPr>
        <w:t>a</w:t>
      </w:r>
      <w:r w:rsidR="00027D5E">
        <w:rPr>
          <w:rFonts w:asciiTheme="majorBidi" w:hAnsiTheme="majorBidi" w:cstheme="majorBidi"/>
          <w:sz w:val="24"/>
          <w:szCs w:val="24"/>
        </w:rPr>
        <w:t>ng mendengarkannya atau argumen yang memuaskan sehingga mad’u dapat membenarkan apa yang disampaikan oleh subjek dakwah.</w:t>
      </w:r>
      <w:r w:rsidR="00627432">
        <w:rPr>
          <w:rFonts w:asciiTheme="majorBidi" w:hAnsiTheme="majorBidi" w:cstheme="majorBidi"/>
          <w:sz w:val="24"/>
          <w:szCs w:val="24"/>
        </w:rPr>
        <w:t xml:space="preserve"> Dalam penelitian metode ini diterapkan karena  pentingnya pembinaan terhadap anak  sejak dini dalam penanaman moral dan etika seperti kesabaran, keberanian, menepati janji, belas kasih </w:t>
      </w:r>
      <w:r w:rsidR="00627432">
        <w:rPr>
          <w:rFonts w:asciiTheme="majorBidi" w:hAnsiTheme="majorBidi" w:cstheme="majorBidi"/>
          <w:sz w:val="24"/>
          <w:szCs w:val="24"/>
        </w:rPr>
        <w:lastRenderedPageBreak/>
        <w:t xml:space="preserve">hingga menjaga kehormatan diri serta menjelaskan efek dan </w:t>
      </w:r>
      <w:r w:rsidR="00627432" w:rsidRPr="0051214F">
        <w:rPr>
          <w:rFonts w:asciiTheme="majorBidi" w:hAnsiTheme="majorBidi" w:cstheme="majorBidi"/>
          <w:sz w:val="24"/>
          <w:szCs w:val="24"/>
        </w:rPr>
        <w:t>manfaat dalam kehidupan masyarakat yang dapat menjauhkan mereka dari perbuatan tercela yang menghancurkan kehidupan. Supaya akhlak madzmumah mereka terbentuk sejak dini agar menjadi kebiasaan hingga dewasa nanti.</w:t>
      </w:r>
    </w:p>
    <w:p w:rsidR="00D326D3" w:rsidRPr="0051214F" w:rsidRDefault="0065738B" w:rsidP="00D326D3">
      <w:pPr>
        <w:pStyle w:val="ListParagraph"/>
        <w:spacing w:after="0" w:line="360" w:lineRule="auto"/>
        <w:ind w:firstLine="640"/>
        <w:jc w:val="both"/>
        <w:rPr>
          <w:rFonts w:asciiTheme="majorBidi" w:hAnsiTheme="majorBidi" w:cstheme="majorBidi"/>
          <w:sz w:val="24"/>
          <w:szCs w:val="24"/>
        </w:rPr>
      </w:pPr>
      <w:r w:rsidRPr="0051214F">
        <w:rPr>
          <w:rFonts w:asciiTheme="majorBidi" w:hAnsiTheme="majorBidi" w:cstheme="majorBidi"/>
          <w:sz w:val="24"/>
          <w:szCs w:val="24"/>
        </w:rPr>
        <w:t>Namun dari ayat tersebut QS.An-Nahl ayat 125</w:t>
      </w:r>
      <w:r w:rsidR="00CB6F2D" w:rsidRPr="0051214F">
        <w:rPr>
          <w:rFonts w:asciiTheme="majorBidi" w:hAnsiTheme="majorBidi" w:cstheme="majorBidi"/>
          <w:sz w:val="24"/>
          <w:szCs w:val="24"/>
        </w:rPr>
        <w:t xml:space="preserve"> para ulama memberikan tafsiran dan pengembangan tentang metode dakwah sebagai berikut:</w:t>
      </w:r>
    </w:p>
    <w:p w:rsidR="00D326D3" w:rsidRPr="0051214F" w:rsidRDefault="00CB6F2D"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Fardiah</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t>Dakwah Fardiyah adalah dakwah yang dilaksanakan oleh pribadi-pribadi kaum Muslim dengan cara komuni</w:t>
      </w:r>
      <w:r w:rsidR="00D326D3" w:rsidRPr="0051214F">
        <w:rPr>
          <w:rFonts w:asciiTheme="majorBidi" w:hAnsiTheme="majorBidi" w:cstheme="majorBidi"/>
          <w:sz w:val="24"/>
          <w:szCs w:val="24"/>
        </w:rPr>
        <w:t>kasi antar pribadi,one to one, s</w:t>
      </w:r>
      <w:r w:rsidRPr="0051214F">
        <w:rPr>
          <w:rFonts w:asciiTheme="majorBidi" w:hAnsiTheme="majorBidi" w:cstheme="majorBidi"/>
          <w:sz w:val="24"/>
          <w:szCs w:val="24"/>
        </w:rPr>
        <w:t>eseorang kepada orang lain (satu orang), atau seseoreang kepada beberapa orang dalam jumlah yang kecil dan terbatas.</w:t>
      </w:r>
      <w:r w:rsidR="00D326D3" w:rsidRPr="0051214F">
        <w:rPr>
          <w:rFonts w:asciiTheme="majorBidi" w:hAnsiTheme="majorBidi" w:cstheme="majorBidi"/>
          <w:sz w:val="24"/>
          <w:szCs w:val="24"/>
        </w:rPr>
        <w:t xml:space="preserve"> Dalam penelitian ini da’i memberikan arahan kepada masyarakat antar pribadi, tanpa disengaja dan di rencanakan, sesuai dengan kemampuan mad’u dalam menerima nasihat.</w:t>
      </w:r>
    </w:p>
    <w:p w:rsidR="00D326D3" w:rsidRPr="0051214F" w:rsidRDefault="00CB6F2D"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Ammah</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t>Dakwah Ammah adalah metode dakwah yang umum dilakukan oleh seorang juru dakwah, ustadz, atau ulama. Biasanya berupa komunikasi lisan (pidato, ceramah, tausiyah, khotbah) yang ditujukan kepada orang banyak.</w:t>
      </w:r>
      <w:r w:rsidR="00D326D3" w:rsidRPr="0051214F">
        <w:rPr>
          <w:rFonts w:asciiTheme="majorBidi" w:hAnsiTheme="majorBidi" w:cstheme="majorBidi"/>
          <w:sz w:val="24"/>
          <w:szCs w:val="24"/>
        </w:rPr>
        <w:t xml:space="preserve"> Dalam lembaga TPQ ketika progam ujian santri telah selesai pasti ada pengajian umum yang dipimpin oleh pemuka agama yang dapat dipercaya, setiap satu bulan sekali juga ada pengajian bulanan yang dilaksanakan setiap jum’at pon</w:t>
      </w:r>
    </w:p>
    <w:p w:rsidR="00D326D3" w:rsidRPr="0051214F" w:rsidRDefault="00CB6F2D"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Bil Lisan</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t>Dakwah Bil Lisan yaitu metode dakwah melalui perkataan atau komunikasi lisan (speaking), seperti ceramah, khotbah, atau dialog.</w:t>
      </w:r>
      <w:r w:rsidR="00D326D3" w:rsidRPr="0051214F">
        <w:rPr>
          <w:rFonts w:asciiTheme="majorBidi" w:hAnsiTheme="majorBidi" w:cstheme="majorBidi"/>
          <w:sz w:val="24"/>
          <w:szCs w:val="24"/>
        </w:rPr>
        <w:t xml:space="preserve"> Dala dakwah ini sistemnya sama denga dakwah ammah.</w:t>
      </w:r>
    </w:p>
    <w:p w:rsidR="00D326D3" w:rsidRPr="0051214F" w:rsidRDefault="00CB6F2D"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Bil Hal</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lastRenderedPageBreak/>
        <w:t>Dakwah Bil Hal disebut jugaDakwah Bil Qudwah , yaitu metode dakwah melalui sikap, perbuatan, contoh, atau keteladanan, misalnya segera mendirikan sholat begitu terdengar adzan, membantu kaum dhuafa atau fakir-miskin, mendanai pembangunan masjid atau membantu kegiatan dakwah, mendamaikan orang yang b</w:t>
      </w:r>
      <w:r w:rsidR="00D326D3" w:rsidRPr="0051214F">
        <w:rPr>
          <w:rFonts w:asciiTheme="majorBidi" w:hAnsiTheme="majorBidi" w:cstheme="majorBidi"/>
          <w:sz w:val="24"/>
          <w:szCs w:val="24"/>
        </w:rPr>
        <w:t>ermusuhan, bersikap Islami, dan lain-lain</w:t>
      </w:r>
    </w:p>
    <w:p w:rsidR="00D326D3" w:rsidRPr="0051214F" w:rsidRDefault="00CB6F2D"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Bit Tadwin</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t>Dakwah Bit Tadwin disebut jugadakwah bil qolam dandakwah bil kitabah , yaitu metode dakwah melalui tulisan, seperti menulis artikel, buku, menulis di blog, status di media sosial, dll.</w:t>
      </w:r>
    </w:p>
    <w:p w:rsidR="00D326D3" w:rsidRPr="0051214F" w:rsidRDefault="00D326D3" w:rsidP="00D326D3">
      <w:pPr>
        <w:pStyle w:val="ListParagraph"/>
        <w:numPr>
          <w:ilvl w:val="0"/>
          <w:numId w:val="101"/>
        </w:numPr>
        <w:spacing w:after="0" w:line="360" w:lineRule="auto"/>
        <w:jc w:val="both"/>
        <w:rPr>
          <w:rFonts w:asciiTheme="majorBidi" w:hAnsiTheme="majorBidi" w:cstheme="majorBidi"/>
          <w:sz w:val="24"/>
          <w:szCs w:val="24"/>
        </w:rPr>
      </w:pPr>
      <w:r w:rsidRPr="0051214F">
        <w:rPr>
          <w:rFonts w:asciiTheme="majorBidi" w:hAnsiTheme="majorBidi" w:cstheme="majorBidi"/>
          <w:sz w:val="24"/>
          <w:szCs w:val="24"/>
        </w:rPr>
        <w:t>Dakwah bil Hikmah</w:t>
      </w:r>
    </w:p>
    <w:p w:rsidR="00CB6F2D" w:rsidRPr="0051214F" w:rsidRDefault="00CB6F2D" w:rsidP="00D326D3">
      <w:pPr>
        <w:pStyle w:val="ListParagraph"/>
        <w:spacing w:after="0" w:line="360" w:lineRule="auto"/>
        <w:ind w:left="1440" w:firstLine="600"/>
        <w:jc w:val="both"/>
        <w:rPr>
          <w:rFonts w:asciiTheme="majorBidi" w:hAnsiTheme="majorBidi" w:cstheme="majorBidi"/>
          <w:sz w:val="24"/>
          <w:szCs w:val="24"/>
        </w:rPr>
      </w:pPr>
      <w:r w:rsidRPr="0051214F">
        <w:rPr>
          <w:rFonts w:asciiTheme="majorBidi" w:hAnsiTheme="majorBidi" w:cstheme="majorBidi"/>
          <w:sz w:val="24"/>
          <w:szCs w:val="24"/>
        </w:rPr>
        <w:t>Dakwah bil hikmah artinya dakwah dengan bijak, persuasif, dan sesuai dengan kondisi atau keadaan objek dakwah (mad'u ). Dakwah bil Hikmah merangkum semua metode dakwah sebelumnya. Dakwah Bil Hikmah bisa dipahami sebagai dakwah yang sesuai dengan tuntutan zaman, tuntutan kebutuhan, atau sesuai dengan situasi dan kondisi sehingga efektif.</w:t>
      </w:r>
    </w:p>
    <w:p w:rsidR="00D326D3" w:rsidRDefault="00D326D3" w:rsidP="00EA6192">
      <w:pPr>
        <w:spacing w:line="360" w:lineRule="auto"/>
        <w:jc w:val="center"/>
        <w:rPr>
          <w:rFonts w:asciiTheme="majorBidi" w:hAnsiTheme="majorBidi" w:cstheme="majorBidi"/>
          <w:sz w:val="24"/>
          <w:szCs w:val="24"/>
        </w:rPr>
      </w:pPr>
    </w:p>
    <w:p w:rsidR="0051214F" w:rsidRDefault="0051214F" w:rsidP="00EA6192">
      <w:pPr>
        <w:spacing w:line="360" w:lineRule="auto"/>
        <w:jc w:val="center"/>
        <w:rPr>
          <w:rFonts w:asciiTheme="majorBidi" w:hAnsiTheme="majorBidi" w:cstheme="majorBidi"/>
          <w:sz w:val="24"/>
          <w:szCs w:val="24"/>
        </w:rPr>
      </w:pPr>
    </w:p>
    <w:p w:rsidR="0051214F" w:rsidRPr="0051214F" w:rsidRDefault="0051214F" w:rsidP="00EA6192">
      <w:pPr>
        <w:spacing w:line="360" w:lineRule="auto"/>
        <w:jc w:val="center"/>
        <w:rPr>
          <w:rFonts w:asciiTheme="majorBidi" w:hAnsiTheme="majorBidi" w:cstheme="majorBidi"/>
          <w:sz w:val="24"/>
          <w:szCs w:val="24"/>
        </w:rPr>
      </w:pPr>
    </w:p>
    <w:p w:rsidR="00D326D3" w:rsidRPr="0051214F" w:rsidRDefault="00D326D3" w:rsidP="00EA6192">
      <w:pPr>
        <w:spacing w:line="360" w:lineRule="auto"/>
        <w:jc w:val="center"/>
        <w:rPr>
          <w:rFonts w:asciiTheme="majorBidi" w:hAnsiTheme="majorBidi" w:cstheme="majorBidi"/>
          <w:sz w:val="24"/>
          <w:szCs w:val="24"/>
        </w:rPr>
      </w:pPr>
    </w:p>
    <w:p w:rsidR="00D326D3" w:rsidRPr="0051214F" w:rsidRDefault="00D326D3" w:rsidP="00EA6192">
      <w:pPr>
        <w:spacing w:line="360" w:lineRule="auto"/>
        <w:jc w:val="center"/>
        <w:rPr>
          <w:rFonts w:asciiTheme="majorBidi" w:hAnsiTheme="majorBidi" w:cstheme="majorBidi"/>
          <w:sz w:val="24"/>
          <w:szCs w:val="24"/>
        </w:rPr>
      </w:pPr>
    </w:p>
    <w:p w:rsidR="00D326D3" w:rsidRPr="0051214F" w:rsidRDefault="00D326D3" w:rsidP="00EA6192">
      <w:pPr>
        <w:spacing w:line="360" w:lineRule="auto"/>
        <w:jc w:val="center"/>
        <w:rPr>
          <w:rFonts w:asciiTheme="majorBidi" w:hAnsiTheme="majorBidi" w:cstheme="majorBidi"/>
          <w:sz w:val="24"/>
          <w:szCs w:val="24"/>
        </w:rPr>
      </w:pPr>
    </w:p>
    <w:p w:rsidR="00D326D3" w:rsidRPr="0051214F" w:rsidRDefault="00D326D3" w:rsidP="00EA6192">
      <w:pPr>
        <w:spacing w:line="360" w:lineRule="auto"/>
        <w:jc w:val="center"/>
        <w:rPr>
          <w:rFonts w:asciiTheme="majorBidi" w:hAnsiTheme="majorBidi" w:cstheme="majorBidi"/>
          <w:sz w:val="24"/>
          <w:szCs w:val="24"/>
        </w:rPr>
      </w:pPr>
    </w:p>
    <w:p w:rsidR="00D326D3" w:rsidRDefault="00D326D3" w:rsidP="0051214F">
      <w:pPr>
        <w:spacing w:line="360" w:lineRule="auto"/>
        <w:rPr>
          <w:rFonts w:asciiTheme="majorBidi" w:hAnsiTheme="majorBidi" w:cstheme="majorBidi"/>
          <w:sz w:val="24"/>
          <w:szCs w:val="24"/>
        </w:rPr>
      </w:pPr>
    </w:p>
    <w:p w:rsidR="0051214F" w:rsidRDefault="0051214F" w:rsidP="0051214F">
      <w:pPr>
        <w:spacing w:line="360" w:lineRule="auto"/>
        <w:rPr>
          <w:rFonts w:asciiTheme="majorBidi" w:hAnsiTheme="majorBidi" w:cstheme="majorBidi"/>
          <w:b/>
          <w:bCs/>
          <w:sz w:val="24"/>
          <w:szCs w:val="24"/>
        </w:rPr>
      </w:pPr>
    </w:p>
    <w:p w:rsidR="00952736" w:rsidRPr="00EA6192" w:rsidRDefault="00F12767" w:rsidP="00EA6192">
      <w:pPr>
        <w:spacing w:line="360" w:lineRule="auto"/>
        <w:jc w:val="center"/>
        <w:rPr>
          <w:rFonts w:asciiTheme="majorBidi" w:hAnsiTheme="majorBidi" w:cstheme="majorBidi"/>
          <w:b/>
          <w:bCs/>
          <w:sz w:val="24"/>
          <w:szCs w:val="24"/>
        </w:rPr>
      </w:pPr>
      <w:r w:rsidRPr="00EA6192">
        <w:rPr>
          <w:rFonts w:asciiTheme="majorBidi" w:hAnsiTheme="majorBidi" w:cstheme="majorBidi"/>
          <w:b/>
          <w:bCs/>
          <w:sz w:val="24"/>
          <w:szCs w:val="24"/>
        </w:rPr>
        <w:lastRenderedPageBreak/>
        <w:t>BAB V</w:t>
      </w:r>
    </w:p>
    <w:p w:rsidR="00F12767" w:rsidRPr="00EA6192" w:rsidRDefault="00F12767" w:rsidP="00EA6192">
      <w:pPr>
        <w:spacing w:line="360" w:lineRule="auto"/>
        <w:jc w:val="center"/>
        <w:rPr>
          <w:rFonts w:asciiTheme="majorBidi" w:hAnsiTheme="majorBidi" w:cstheme="majorBidi"/>
          <w:b/>
          <w:bCs/>
          <w:sz w:val="24"/>
          <w:szCs w:val="24"/>
        </w:rPr>
      </w:pPr>
      <w:r w:rsidRPr="00EA6192">
        <w:rPr>
          <w:rFonts w:asciiTheme="majorBidi" w:hAnsiTheme="majorBidi" w:cstheme="majorBidi"/>
          <w:b/>
          <w:bCs/>
          <w:sz w:val="24"/>
          <w:szCs w:val="24"/>
        </w:rPr>
        <w:t>PENUTUP</w:t>
      </w:r>
    </w:p>
    <w:p w:rsidR="00F12767" w:rsidRPr="00A12B57" w:rsidRDefault="00F12767" w:rsidP="008C5FB7">
      <w:pPr>
        <w:pStyle w:val="ListParagraph"/>
        <w:numPr>
          <w:ilvl w:val="0"/>
          <w:numId w:val="36"/>
        </w:numPr>
        <w:spacing w:line="360" w:lineRule="auto"/>
        <w:rPr>
          <w:rFonts w:asciiTheme="majorBidi" w:hAnsiTheme="majorBidi" w:cstheme="majorBidi"/>
          <w:b/>
          <w:bCs/>
          <w:sz w:val="24"/>
          <w:szCs w:val="24"/>
        </w:rPr>
      </w:pPr>
      <w:r w:rsidRPr="00A12B57">
        <w:rPr>
          <w:rFonts w:asciiTheme="majorBidi" w:hAnsiTheme="majorBidi" w:cstheme="majorBidi"/>
          <w:b/>
          <w:bCs/>
          <w:sz w:val="24"/>
          <w:szCs w:val="24"/>
        </w:rPr>
        <w:t>Kesimpulan</w:t>
      </w:r>
    </w:p>
    <w:p w:rsidR="00A35569" w:rsidRDefault="00A35569" w:rsidP="00203B5E">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Berdasarkan hasil penelitian dan analisis data yang telah dilakukan kepada pengurus atau pengajar di TPQ Raudlatul Amanah 02 Geneng Mulyo Juwana Pati, maka peneliti dapat mengambil kesimpulan sebagai berikut:</w:t>
      </w:r>
    </w:p>
    <w:p w:rsidR="00DE4643" w:rsidRDefault="00A35569" w:rsidP="00D50EFA">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Strategi dakwah dalam menciptakan generasi yang</w:t>
      </w:r>
      <w:r w:rsidR="00DE4643">
        <w:rPr>
          <w:rFonts w:asciiTheme="majorBidi" w:hAnsiTheme="majorBidi" w:cstheme="majorBidi"/>
          <w:sz w:val="24"/>
          <w:szCs w:val="24"/>
        </w:rPr>
        <w:t xml:space="preserve"> berakhlakul karimah diantara lain:</w:t>
      </w:r>
    </w:p>
    <w:p w:rsidR="00DE4643" w:rsidRDefault="00A35569" w:rsidP="008C5FB7">
      <w:pPr>
        <w:pStyle w:val="ListParagraph"/>
        <w:numPr>
          <w:ilvl w:val="0"/>
          <w:numId w:val="6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menciptakan tempat pembelajaran khusus al-qur’an, sekaligus memberikan motivasi tentang pentingnya ilmu agama dalam kehidupan. </w:t>
      </w:r>
    </w:p>
    <w:p w:rsidR="00DE4643" w:rsidRDefault="00A35569" w:rsidP="008C5FB7">
      <w:pPr>
        <w:pStyle w:val="ListParagraph"/>
        <w:numPr>
          <w:ilvl w:val="0"/>
          <w:numId w:val="6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Dakwah dilakukan secara bil-lisan dan bil-hal dengan </w:t>
      </w:r>
      <w:r w:rsidR="00633CBB">
        <w:rPr>
          <w:rFonts w:asciiTheme="majorBidi" w:hAnsiTheme="majorBidi" w:cstheme="majorBidi"/>
          <w:sz w:val="24"/>
          <w:szCs w:val="24"/>
        </w:rPr>
        <w:t xml:space="preserve">obyek masyarakat sekitar dan anak-anak kecil, remaja </w:t>
      </w:r>
    </w:p>
    <w:p w:rsidR="00D50EFA" w:rsidRDefault="00DE4643" w:rsidP="008C5FB7">
      <w:pPr>
        <w:pStyle w:val="ListParagraph"/>
        <w:numPr>
          <w:ilvl w:val="0"/>
          <w:numId w:val="6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Dakwah </w:t>
      </w:r>
      <w:r w:rsidR="00633CBB">
        <w:rPr>
          <w:rFonts w:asciiTheme="majorBidi" w:hAnsiTheme="majorBidi" w:cstheme="majorBidi"/>
          <w:sz w:val="24"/>
          <w:szCs w:val="24"/>
        </w:rPr>
        <w:t>di fokuskan terhadap tiga bidang yaitu bidang pendidikan, bidang keagamaan dan bidang kemasyarakatan.</w:t>
      </w:r>
    </w:p>
    <w:p w:rsidR="00C05D95" w:rsidRDefault="00C05D95" w:rsidP="00C05D95">
      <w:pPr>
        <w:pStyle w:val="ListParagraph"/>
        <w:spacing w:line="360" w:lineRule="auto"/>
        <w:ind w:firstLine="640"/>
        <w:jc w:val="both"/>
        <w:rPr>
          <w:rFonts w:asciiTheme="majorBidi" w:hAnsiTheme="majorBidi" w:cstheme="majorBidi"/>
          <w:sz w:val="24"/>
          <w:szCs w:val="24"/>
        </w:rPr>
      </w:pPr>
      <w:r>
        <w:rPr>
          <w:rFonts w:asciiTheme="majorBidi" w:hAnsiTheme="majorBidi" w:cstheme="majorBidi"/>
          <w:sz w:val="24"/>
          <w:szCs w:val="24"/>
        </w:rPr>
        <w:t>Dengan menggunakan 2 strategi menurut Al-Bayuni yaitu strategi sentimentil dan strategi rasional untuk diterapkan dalam penerapan strategi dakwah di TPQ Raudlatul Amanah 02. Dengan menggun</w:t>
      </w:r>
      <w:r w:rsidR="00D570EB">
        <w:rPr>
          <w:rFonts w:asciiTheme="majorBidi" w:hAnsiTheme="majorBidi" w:cstheme="majorBidi"/>
          <w:sz w:val="24"/>
          <w:szCs w:val="24"/>
        </w:rPr>
        <w:t>a</w:t>
      </w:r>
      <w:r>
        <w:rPr>
          <w:rFonts w:asciiTheme="majorBidi" w:hAnsiTheme="majorBidi" w:cstheme="majorBidi"/>
          <w:sz w:val="24"/>
          <w:szCs w:val="24"/>
        </w:rPr>
        <w:t xml:space="preserve">kan 2 metode menurut QS.An-Nahl: 125 yaitu metode dakwah bil hikmah dan metode dakwah mauidzhoh hasanah. Berbagai strategi dan metode dakwah yang di terapkan sesuai dengan kemampuan mad’u atau obyek dakwah dalam menerima materi yang diberikan subjek dakwah. </w:t>
      </w:r>
    </w:p>
    <w:p w:rsidR="00C05D95" w:rsidRDefault="00C05D95" w:rsidP="00C05D95">
      <w:pPr>
        <w:pStyle w:val="ListParagraph"/>
        <w:spacing w:line="360" w:lineRule="auto"/>
        <w:ind w:firstLine="640"/>
        <w:jc w:val="both"/>
        <w:rPr>
          <w:rFonts w:asciiTheme="majorBidi" w:hAnsiTheme="majorBidi" w:cstheme="majorBidi"/>
          <w:sz w:val="24"/>
          <w:szCs w:val="24"/>
        </w:rPr>
      </w:pPr>
      <w:r>
        <w:rPr>
          <w:rFonts w:asciiTheme="majorBidi" w:hAnsiTheme="majorBidi" w:cstheme="majorBidi"/>
          <w:sz w:val="24"/>
          <w:szCs w:val="24"/>
        </w:rPr>
        <w:t xml:space="preserve">Obyek pertama dalam penelitian ini adalah anak- anak atau remaja, karena mereka menjadi generasi penerus. Dan pembinaan akhlakul karimah generasi muda adalah tujuan utama dalam dakwah pemuka agama di sekitar TPQ. Dengan harapan mereka mampu menjadi generasi penerus bangasa yang baik sesuai dengan ajaran syariat Islam. </w:t>
      </w:r>
    </w:p>
    <w:p w:rsidR="005B3E05" w:rsidRDefault="005B3E05" w:rsidP="00C05D95">
      <w:pPr>
        <w:pStyle w:val="ListParagraph"/>
        <w:spacing w:line="360" w:lineRule="auto"/>
        <w:ind w:firstLine="640"/>
        <w:jc w:val="both"/>
        <w:rPr>
          <w:rFonts w:asciiTheme="majorBidi" w:hAnsiTheme="majorBidi" w:cstheme="majorBidi"/>
          <w:sz w:val="24"/>
          <w:szCs w:val="24"/>
        </w:rPr>
      </w:pPr>
    </w:p>
    <w:p w:rsidR="005B3E05" w:rsidRPr="00C05D95" w:rsidRDefault="005B3E05" w:rsidP="00C05D95">
      <w:pPr>
        <w:pStyle w:val="ListParagraph"/>
        <w:spacing w:line="360" w:lineRule="auto"/>
        <w:ind w:firstLine="640"/>
        <w:jc w:val="both"/>
        <w:rPr>
          <w:rFonts w:asciiTheme="majorBidi" w:hAnsiTheme="majorBidi" w:cstheme="majorBidi"/>
          <w:sz w:val="24"/>
          <w:szCs w:val="24"/>
        </w:rPr>
      </w:pPr>
    </w:p>
    <w:p w:rsidR="00F12767" w:rsidRPr="00A12B57" w:rsidRDefault="00DD780B" w:rsidP="008C5FB7">
      <w:pPr>
        <w:pStyle w:val="ListParagraph"/>
        <w:numPr>
          <w:ilvl w:val="0"/>
          <w:numId w:val="36"/>
        </w:numPr>
        <w:spacing w:line="360" w:lineRule="auto"/>
        <w:rPr>
          <w:rFonts w:asciiTheme="majorBidi" w:hAnsiTheme="majorBidi" w:cstheme="majorBidi"/>
          <w:b/>
          <w:bCs/>
          <w:sz w:val="24"/>
          <w:szCs w:val="24"/>
        </w:rPr>
      </w:pPr>
      <w:r w:rsidRPr="00A12B57">
        <w:rPr>
          <w:rFonts w:asciiTheme="majorBidi" w:hAnsiTheme="majorBidi" w:cstheme="majorBidi"/>
          <w:b/>
          <w:bCs/>
          <w:sz w:val="24"/>
          <w:szCs w:val="24"/>
        </w:rPr>
        <w:lastRenderedPageBreak/>
        <w:t>Saran</w:t>
      </w:r>
    </w:p>
    <w:p w:rsidR="00733068" w:rsidRDefault="00733068" w:rsidP="008C5FB7">
      <w:pPr>
        <w:pStyle w:val="ListParagraph"/>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Bagi</w:t>
      </w:r>
      <w:r w:rsidR="003A1CB7">
        <w:rPr>
          <w:rFonts w:asciiTheme="majorBidi" w:hAnsiTheme="majorBidi" w:cstheme="majorBidi"/>
          <w:sz w:val="24"/>
          <w:szCs w:val="24"/>
        </w:rPr>
        <w:t xml:space="preserve"> seluruh pihak pengurus</w:t>
      </w:r>
      <w:r>
        <w:rPr>
          <w:rFonts w:asciiTheme="majorBidi" w:hAnsiTheme="majorBidi" w:cstheme="majorBidi"/>
          <w:sz w:val="24"/>
          <w:szCs w:val="24"/>
        </w:rPr>
        <w:t xml:space="preserve"> TPQ Raudlatul Amanah 02</w:t>
      </w:r>
      <w:r w:rsidR="003A1CB7">
        <w:rPr>
          <w:rFonts w:asciiTheme="majorBidi" w:hAnsiTheme="majorBidi" w:cstheme="majorBidi"/>
          <w:sz w:val="24"/>
          <w:szCs w:val="24"/>
        </w:rPr>
        <w:t xml:space="preserve"> kerja sama atas</w:t>
      </w:r>
      <w:r w:rsidR="00DF3838">
        <w:rPr>
          <w:rFonts w:asciiTheme="majorBidi" w:hAnsiTheme="majorBidi" w:cstheme="majorBidi"/>
          <w:sz w:val="24"/>
          <w:szCs w:val="24"/>
        </w:rPr>
        <w:t xml:space="preserve"> pelaksanaan</w:t>
      </w:r>
      <w:r w:rsidR="003A1CB7">
        <w:rPr>
          <w:rFonts w:asciiTheme="majorBidi" w:hAnsiTheme="majorBidi" w:cstheme="majorBidi"/>
          <w:sz w:val="24"/>
          <w:szCs w:val="24"/>
        </w:rPr>
        <w:t xml:space="preserve"> </w:t>
      </w:r>
      <w:r w:rsidR="00DF3838">
        <w:rPr>
          <w:rFonts w:asciiTheme="majorBidi" w:hAnsiTheme="majorBidi" w:cstheme="majorBidi"/>
          <w:sz w:val="24"/>
          <w:szCs w:val="24"/>
        </w:rPr>
        <w:t xml:space="preserve">tujuan lembaga diharapkan menjadi prioritas utama supaya tujuan serta misi dan visi tercapai maksimal sesuai dengan apa yang telah diharapkan </w:t>
      </w:r>
    </w:p>
    <w:p w:rsidR="00DF3838" w:rsidRPr="00DF3838" w:rsidRDefault="00DF3838" w:rsidP="008C5FB7">
      <w:pPr>
        <w:pStyle w:val="ListParagraph"/>
        <w:numPr>
          <w:ilvl w:val="0"/>
          <w:numId w:val="76"/>
        </w:numPr>
        <w:spacing w:line="360" w:lineRule="auto"/>
        <w:jc w:val="both"/>
        <w:rPr>
          <w:rFonts w:asciiTheme="majorBidi" w:hAnsiTheme="majorBidi" w:cstheme="majorBidi"/>
          <w:sz w:val="24"/>
          <w:szCs w:val="24"/>
        </w:rPr>
      </w:pPr>
      <w:r>
        <w:rPr>
          <w:rFonts w:asciiTheme="majorBidi" w:hAnsiTheme="majorBidi" w:cstheme="majorBidi"/>
          <w:sz w:val="24"/>
          <w:szCs w:val="24"/>
        </w:rPr>
        <w:t>Untuk ustadzah TPQ diharapkan profesi mengajar di TPQ jangan di jadikan profesi sampingan. Karena pendidikan agama juga di perlukan untuk menyeimbangi kehidupan di dunia. Pendidikan agama sejak dini juga berdampak positif dengan akhlak seorang anak hingga mereka dewasa.</w:t>
      </w:r>
    </w:p>
    <w:p w:rsidR="00F12767" w:rsidRPr="00A12B57" w:rsidRDefault="00E03692" w:rsidP="008C5FB7">
      <w:pPr>
        <w:pStyle w:val="ListParagraph"/>
        <w:numPr>
          <w:ilvl w:val="0"/>
          <w:numId w:val="36"/>
        </w:numPr>
        <w:spacing w:line="360" w:lineRule="auto"/>
        <w:rPr>
          <w:rFonts w:asciiTheme="majorBidi" w:hAnsiTheme="majorBidi" w:cstheme="majorBidi"/>
          <w:b/>
          <w:bCs/>
          <w:sz w:val="24"/>
          <w:szCs w:val="24"/>
        </w:rPr>
      </w:pPr>
      <w:r w:rsidRPr="00A12B57">
        <w:rPr>
          <w:rFonts w:asciiTheme="majorBidi" w:hAnsiTheme="majorBidi" w:cstheme="majorBidi"/>
          <w:b/>
          <w:bCs/>
          <w:sz w:val="24"/>
          <w:szCs w:val="24"/>
        </w:rPr>
        <w:t>Penutup</w:t>
      </w:r>
    </w:p>
    <w:p w:rsidR="00E03692" w:rsidRPr="00E03692" w:rsidRDefault="00E03692" w:rsidP="002E7D0D">
      <w:pPr>
        <w:pStyle w:val="ListParagraph"/>
        <w:spacing w:line="360" w:lineRule="auto"/>
        <w:ind w:firstLine="720"/>
        <w:jc w:val="both"/>
        <w:rPr>
          <w:rFonts w:asciiTheme="majorBidi" w:hAnsiTheme="majorBidi" w:cstheme="majorBidi"/>
          <w:sz w:val="24"/>
          <w:szCs w:val="24"/>
        </w:rPr>
      </w:pPr>
      <w:r>
        <w:rPr>
          <w:rFonts w:asciiTheme="majorBidi" w:hAnsiTheme="majorBidi" w:cstheme="majorBidi"/>
          <w:sz w:val="24"/>
          <w:szCs w:val="24"/>
        </w:rPr>
        <w:t>Segala puji bagi Allah SWT atas rahmat, taufik, hidayah serta nikmat-Nya sehingga peniliti dapat menyelesaikan tugas akhir ini melalui beberapa proses yang harus dilalui. Meskipun penulis telah berusaha semaksimmal mungkin, namun manusia tidak lepas dari kekurangan dan kesalahan untuk itu saran dan kritik yang membangun dari pembaca, sangat penulis harapkan demi kesempurnaan skripsi ini. Semoga skripsi ini dapat bermanfaat bagi penulis khususnya dan pembaca pada umumnya</w:t>
      </w:r>
      <w:r w:rsidR="002E7D0D">
        <w:rPr>
          <w:rFonts w:asciiTheme="majorBidi" w:hAnsiTheme="majorBidi" w:cstheme="majorBidi"/>
          <w:sz w:val="24"/>
          <w:szCs w:val="24"/>
        </w:rPr>
        <w:t>.</w:t>
      </w:r>
    </w:p>
    <w:p w:rsidR="00F12767" w:rsidRDefault="00F12767" w:rsidP="002E7D0D">
      <w:pPr>
        <w:spacing w:line="360" w:lineRule="auto"/>
        <w:jc w:val="both"/>
        <w:rPr>
          <w:rFonts w:asciiTheme="majorBidi" w:hAnsiTheme="majorBidi" w:cstheme="majorBidi"/>
          <w:sz w:val="24"/>
          <w:szCs w:val="24"/>
        </w:rPr>
      </w:pPr>
    </w:p>
    <w:p w:rsidR="00357AB7" w:rsidRDefault="00357AB7" w:rsidP="002E7D0D">
      <w:pPr>
        <w:spacing w:line="360" w:lineRule="auto"/>
        <w:jc w:val="both"/>
        <w:rPr>
          <w:rFonts w:asciiTheme="majorBidi" w:hAnsiTheme="majorBidi" w:cstheme="majorBidi"/>
          <w:sz w:val="24"/>
          <w:szCs w:val="24"/>
        </w:rPr>
      </w:pPr>
    </w:p>
    <w:p w:rsidR="00357AB7" w:rsidRDefault="00357AB7" w:rsidP="002E7D0D">
      <w:pPr>
        <w:spacing w:line="360" w:lineRule="auto"/>
        <w:jc w:val="both"/>
        <w:rPr>
          <w:rFonts w:asciiTheme="majorBidi" w:hAnsiTheme="majorBidi" w:cstheme="majorBidi"/>
          <w:sz w:val="24"/>
          <w:szCs w:val="24"/>
        </w:rPr>
      </w:pPr>
    </w:p>
    <w:p w:rsidR="00357AB7" w:rsidRDefault="00357AB7" w:rsidP="002E7D0D">
      <w:pPr>
        <w:spacing w:line="360" w:lineRule="auto"/>
        <w:jc w:val="both"/>
        <w:rPr>
          <w:rFonts w:asciiTheme="majorBidi" w:hAnsiTheme="majorBidi" w:cstheme="majorBidi"/>
          <w:sz w:val="24"/>
          <w:szCs w:val="24"/>
        </w:rPr>
      </w:pPr>
    </w:p>
    <w:p w:rsidR="00357AB7" w:rsidRDefault="00357AB7" w:rsidP="002E7D0D">
      <w:pPr>
        <w:spacing w:line="360" w:lineRule="auto"/>
        <w:jc w:val="both"/>
        <w:rPr>
          <w:rFonts w:asciiTheme="majorBidi" w:hAnsiTheme="majorBidi" w:cstheme="majorBidi"/>
          <w:sz w:val="24"/>
          <w:szCs w:val="24"/>
        </w:rPr>
      </w:pPr>
    </w:p>
    <w:p w:rsidR="00357AB7" w:rsidRDefault="00357AB7" w:rsidP="002E7D0D">
      <w:pPr>
        <w:spacing w:line="360" w:lineRule="auto"/>
        <w:jc w:val="both"/>
        <w:rPr>
          <w:rFonts w:asciiTheme="majorBidi" w:hAnsiTheme="majorBidi" w:cstheme="majorBidi"/>
          <w:sz w:val="24"/>
          <w:szCs w:val="24"/>
        </w:rPr>
      </w:pPr>
    </w:p>
    <w:p w:rsidR="00F12767" w:rsidRDefault="00F12767" w:rsidP="00F12767">
      <w:pPr>
        <w:spacing w:line="360" w:lineRule="auto"/>
        <w:rPr>
          <w:rFonts w:asciiTheme="majorBidi" w:hAnsiTheme="majorBidi" w:cstheme="majorBidi"/>
          <w:sz w:val="24"/>
          <w:szCs w:val="24"/>
        </w:rPr>
      </w:pPr>
    </w:p>
    <w:p w:rsidR="00F71862" w:rsidRDefault="00F71862" w:rsidP="00F12767">
      <w:pPr>
        <w:spacing w:line="360" w:lineRule="auto"/>
        <w:rPr>
          <w:rFonts w:asciiTheme="majorBidi" w:hAnsiTheme="majorBidi" w:cstheme="majorBidi"/>
          <w:sz w:val="24"/>
          <w:szCs w:val="24"/>
        </w:rPr>
      </w:pPr>
    </w:p>
    <w:p w:rsidR="0032211F" w:rsidRDefault="0032211F" w:rsidP="00F12767">
      <w:pPr>
        <w:spacing w:line="360" w:lineRule="auto"/>
        <w:rPr>
          <w:rFonts w:asciiTheme="majorBidi" w:hAnsiTheme="majorBidi" w:cstheme="majorBidi"/>
          <w:sz w:val="24"/>
          <w:szCs w:val="24"/>
        </w:rPr>
      </w:pPr>
    </w:p>
    <w:p w:rsidR="00CE2AF3" w:rsidRDefault="00CE2AF3" w:rsidP="009F4269">
      <w:pPr>
        <w:spacing w:line="360" w:lineRule="auto"/>
        <w:jc w:val="center"/>
        <w:rPr>
          <w:rFonts w:asciiTheme="majorBidi" w:hAnsiTheme="majorBidi" w:cstheme="majorBidi"/>
          <w:b/>
          <w:bCs/>
          <w:sz w:val="24"/>
          <w:szCs w:val="24"/>
        </w:rPr>
        <w:sectPr w:rsidR="00CE2AF3" w:rsidSect="000F6F85">
          <w:pgSz w:w="11906" w:h="16838"/>
          <w:pgMar w:top="2268" w:right="1701" w:bottom="1701" w:left="2268" w:header="709" w:footer="709" w:gutter="0"/>
          <w:cols w:space="708"/>
          <w:docGrid w:linePitch="360"/>
        </w:sectPr>
      </w:pPr>
    </w:p>
    <w:p w:rsidR="0051214F" w:rsidRDefault="0051214F" w:rsidP="009F4269">
      <w:pPr>
        <w:spacing w:line="360" w:lineRule="auto"/>
        <w:jc w:val="center"/>
        <w:rPr>
          <w:rFonts w:asciiTheme="majorBidi" w:hAnsiTheme="majorBidi" w:cstheme="majorBidi"/>
          <w:b/>
          <w:bCs/>
          <w:sz w:val="24"/>
          <w:szCs w:val="24"/>
        </w:rPr>
        <w:sectPr w:rsidR="0051214F" w:rsidSect="00CE2AF3">
          <w:type w:val="continuous"/>
          <w:pgSz w:w="11906" w:h="16838"/>
          <w:pgMar w:top="2268" w:right="1701" w:bottom="1701" w:left="2268" w:header="709" w:footer="709" w:gutter="0"/>
          <w:cols w:space="708"/>
          <w:titlePg/>
          <w:docGrid w:linePitch="360"/>
        </w:sectPr>
      </w:pPr>
    </w:p>
    <w:p w:rsidR="00817240" w:rsidRDefault="00817240" w:rsidP="009F4269">
      <w:pPr>
        <w:spacing w:line="360" w:lineRule="auto"/>
        <w:jc w:val="center"/>
        <w:rPr>
          <w:rFonts w:asciiTheme="majorBidi" w:hAnsiTheme="majorBidi" w:cstheme="majorBidi"/>
          <w:b/>
          <w:bCs/>
          <w:sz w:val="24"/>
          <w:szCs w:val="24"/>
        </w:rPr>
        <w:sectPr w:rsidR="00817240" w:rsidSect="00CE2AF3">
          <w:type w:val="continuous"/>
          <w:pgSz w:w="11906" w:h="16838"/>
          <w:pgMar w:top="2268" w:right="1701" w:bottom="1701" w:left="2268" w:header="709" w:footer="709" w:gutter="0"/>
          <w:cols w:space="708"/>
          <w:titlePg/>
          <w:docGrid w:linePitch="360"/>
        </w:sectPr>
      </w:pPr>
    </w:p>
    <w:p w:rsidR="00F12767" w:rsidRPr="009F4269" w:rsidRDefault="00F12767" w:rsidP="009F4269">
      <w:pPr>
        <w:spacing w:line="360" w:lineRule="auto"/>
        <w:jc w:val="center"/>
        <w:rPr>
          <w:rFonts w:asciiTheme="majorBidi" w:hAnsiTheme="majorBidi" w:cstheme="majorBidi"/>
          <w:b/>
          <w:bCs/>
          <w:sz w:val="24"/>
          <w:szCs w:val="24"/>
        </w:rPr>
      </w:pPr>
      <w:r w:rsidRPr="009F4269">
        <w:rPr>
          <w:rFonts w:asciiTheme="majorBidi" w:hAnsiTheme="majorBidi" w:cstheme="majorBidi"/>
          <w:b/>
          <w:bCs/>
          <w:sz w:val="24"/>
          <w:szCs w:val="24"/>
        </w:rPr>
        <w:lastRenderedPageBreak/>
        <w:t>DAFTAR PUSTAKA</w:t>
      </w:r>
    </w:p>
    <w:p w:rsidR="0054366E" w:rsidRPr="006F1782" w:rsidRDefault="0054366E" w:rsidP="0054366E">
      <w:p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 xml:space="preserve">Buku: </w:t>
      </w:r>
    </w:p>
    <w:p w:rsidR="0053475F" w:rsidRDefault="0053475F" w:rsidP="00197125">
      <w:pPr>
        <w:shd w:val="clear" w:color="auto" w:fill="FFFFFF"/>
        <w:spacing w:after="0" w:line="360" w:lineRule="auto"/>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Ali Syed Amir. 1992. </w:t>
      </w:r>
      <w:r>
        <w:rPr>
          <w:rFonts w:asciiTheme="majorBidi" w:eastAsia="Times New Roman" w:hAnsiTheme="majorBidi" w:cstheme="majorBidi"/>
          <w:i/>
          <w:iCs/>
          <w:sz w:val="24"/>
          <w:szCs w:val="24"/>
          <w:lang w:eastAsia="id-ID"/>
        </w:rPr>
        <w:t xml:space="preserve">Etika dalam Islam. </w:t>
      </w:r>
      <w:r>
        <w:rPr>
          <w:rFonts w:asciiTheme="majorBidi" w:eastAsia="Times New Roman" w:hAnsiTheme="majorBidi" w:cstheme="majorBidi"/>
          <w:sz w:val="24"/>
          <w:szCs w:val="24"/>
          <w:lang w:eastAsia="id-ID"/>
        </w:rPr>
        <w:t xml:space="preserve">Surabaya: Risalah Gusti </w:t>
      </w:r>
    </w:p>
    <w:p w:rsidR="00197125" w:rsidRPr="00197125" w:rsidRDefault="00197125" w:rsidP="00197125">
      <w:pPr>
        <w:spacing w:line="360" w:lineRule="auto"/>
        <w:jc w:val="both"/>
        <w:rPr>
          <w:rFonts w:asciiTheme="majorBidi" w:hAnsiTheme="majorBidi" w:cstheme="majorBidi"/>
          <w:sz w:val="24"/>
          <w:szCs w:val="24"/>
        </w:rPr>
      </w:pPr>
      <w:r w:rsidRPr="00AB6626">
        <w:rPr>
          <w:rFonts w:asciiTheme="majorBidi" w:hAnsiTheme="majorBidi" w:cstheme="majorBidi"/>
          <w:sz w:val="24"/>
          <w:szCs w:val="24"/>
        </w:rPr>
        <w:t xml:space="preserve">An-Nabiry Bahri Fathul. 2008. </w:t>
      </w:r>
      <w:r w:rsidRPr="00AB6626">
        <w:rPr>
          <w:rFonts w:asciiTheme="majorBidi" w:hAnsiTheme="majorBidi" w:cstheme="majorBidi"/>
          <w:i/>
          <w:iCs/>
          <w:sz w:val="24"/>
          <w:szCs w:val="24"/>
        </w:rPr>
        <w:t xml:space="preserve">Meniti </w:t>
      </w:r>
      <w:r w:rsidR="009C1F33" w:rsidRPr="00AB6626">
        <w:rPr>
          <w:rFonts w:asciiTheme="majorBidi" w:hAnsiTheme="majorBidi" w:cstheme="majorBidi"/>
          <w:i/>
          <w:iCs/>
          <w:sz w:val="24"/>
          <w:szCs w:val="24"/>
        </w:rPr>
        <w:t xml:space="preserve">Jalan </w:t>
      </w:r>
      <w:r w:rsidRPr="00AB6626">
        <w:rPr>
          <w:rFonts w:asciiTheme="majorBidi" w:hAnsiTheme="majorBidi" w:cstheme="majorBidi"/>
          <w:i/>
          <w:iCs/>
          <w:sz w:val="24"/>
          <w:szCs w:val="24"/>
        </w:rPr>
        <w:t>Dakwah</w:t>
      </w:r>
      <w:r w:rsidRPr="00AB6626">
        <w:rPr>
          <w:rFonts w:asciiTheme="majorBidi" w:hAnsiTheme="majorBidi" w:cstheme="majorBidi"/>
          <w:sz w:val="24"/>
          <w:szCs w:val="24"/>
        </w:rPr>
        <w:t>. jakarta: Amzah.</w:t>
      </w:r>
    </w:p>
    <w:p w:rsidR="0054366E" w:rsidRDefault="0054366E" w:rsidP="00197125">
      <w:pPr>
        <w:shd w:val="clear" w:color="auto" w:fill="FFFFFF"/>
        <w:spacing w:after="0" w:line="360" w:lineRule="auto"/>
        <w:jc w:val="both"/>
        <w:rPr>
          <w:rFonts w:asciiTheme="majorBidi" w:eastAsia="Times New Roman" w:hAnsiTheme="majorBidi" w:cstheme="majorBidi"/>
          <w:sz w:val="24"/>
          <w:szCs w:val="24"/>
          <w:lang w:eastAsia="id-ID"/>
        </w:rPr>
      </w:pPr>
      <w:r w:rsidRPr="006F1782">
        <w:rPr>
          <w:rFonts w:asciiTheme="majorBidi" w:eastAsia="Times New Roman" w:hAnsiTheme="majorBidi" w:cstheme="majorBidi"/>
          <w:sz w:val="24"/>
          <w:szCs w:val="24"/>
          <w:lang w:eastAsia="id-ID"/>
        </w:rPr>
        <w:t xml:space="preserve">Amin, Samsul Munir. 2009. </w:t>
      </w:r>
      <w:r w:rsidRPr="006F1782">
        <w:rPr>
          <w:rFonts w:asciiTheme="majorBidi" w:eastAsia="Times New Roman" w:hAnsiTheme="majorBidi" w:cstheme="majorBidi"/>
          <w:i/>
          <w:iCs/>
          <w:sz w:val="24"/>
          <w:szCs w:val="24"/>
          <w:lang w:eastAsia="id-ID"/>
        </w:rPr>
        <w:t>Ilmu Dakwah</w:t>
      </w:r>
      <w:r w:rsidRPr="006F1782">
        <w:rPr>
          <w:rFonts w:asciiTheme="majorBidi" w:eastAsia="Times New Roman" w:hAnsiTheme="majorBidi" w:cstheme="majorBidi"/>
          <w:sz w:val="24"/>
          <w:szCs w:val="24"/>
          <w:lang w:eastAsia="id-ID"/>
        </w:rPr>
        <w:t xml:space="preserve">. Jakarta: Amzah </w:t>
      </w:r>
    </w:p>
    <w:p w:rsidR="0054366E" w:rsidRDefault="0054366E" w:rsidP="00197125">
      <w:pPr>
        <w:shd w:val="clear" w:color="auto" w:fill="FFFFFF"/>
        <w:spacing w:after="0" w:line="360" w:lineRule="auto"/>
        <w:ind w:left="1134" w:hanging="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Arifin Bambang Syamsul. 2008. </w:t>
      </w:r>
      <w:r>
        <w:rPr>
          <w:rFonts w:asciiTheme="majorBidi" w:eastAsia="Times New Roman" w:hAnsiTheme="majorBidi" w:cstheme="majorBidi"/>
          <w:i/>
          <w:iCs/>
          <w:sz w:val="24"/>
          <w:szCs w:val="24"/>
          <w:lang w:eastAsia="id-ID"/>
        </w:rPr>
        <w:t xml:space="preserve">Psikologi Agama Cet I. </w:t>
      </w:r>
      <w:r w:rsidRPr="008D0B28">
        <w:rPr>
          <w:rFonts w:asciiTheme="majorBidi" w:eastAsia="Times New Roman" w:hAnsiTheme="majorBidi" w:cstheme="majorBidi"/>
          <w:sz w:val="24"/>
          <w:szCs w:val="24"/>
          <w:lang w:eastAsia="id-ID"/>
        </w:rPr>
        <w:t>Bandung: CV Pustaka Setia</w:t>
      </w:r>
    </w:p>
    <w:p w:rsidR="006F17F0" w:rsidRPr="006F17F0" w:rsidRDefault="006F17F0" w:rsidP="006F17F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Aziz, Moh. Ali. 2004. </w:t>
      </w:r>
      <w:r>
        <w:rPr>
          <w:rFonts w:asciiTheme="majorBidi" w:hAnsiTheme="majorBidi" w:cstheme="majorBidi"/>
          <w:i/>
          <w:iCs/>
          <w:sz w:val="24"/>
          <w:szCs w:val="24"/>
        </w:rPr>
        <w:t>Ilmu Dakwah</w:t>
      </w:r>
      <w:r>
        <w:rPr>
          <w:rFonts w:asciiTheme="majorBidi" w:hAnsiTheme="majorBidi" w:cstheme="majorBidi"/>
          <w:sz w:val="24"/>
          <w:szCs w:val="24"/>
        </w:rPr>
        <w:t>. Jakarta: Penada Media.</w:t>
      </w:r>
    </w:p>
    <w:p w:rsidR="000C23A5" w:rsidRPr="000C23A5" w:rsidRDefault="000C23A5" w:rsidP="00A47C29">
      <w:pPr>
        <w:shd w:val="clear" w:color="auto" w:fill="FFFFFF"/>
        <w:spacing w:after="0" w:line="360" w:lineRule="auto"/>
        <w:ind w:left="1134" w:hanging="1134"/>
        <w:jc w:val="both"/>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 xml:space="preserve">Asrori Ali. 2011. </w:t>
      </w:r>
      <w:r>
        <w:rPr>
          <w:rFonts w:asciiTheme="majorBidi" w:eastAsia="Times New Roman" w:hAnsiTheme="majorBidi" w:cstheme="majorBidi"/>
          <w:i/>
          <w:iCs/>
          <w:sz w:val="24"/>
          <w:szCs w:val="24"/>
          <w:lang w:eastAsia="id-ID"/>
        </w:rPr>
        <w:t xml:space="preserve">Psikologi Remaja Perkembangan Peserta Didik. </w:t>
      </w:r>
      <w:r>
        <w:rPr>
          <w:rFonts w:asciiTheme="majorBidi" w:eastAsia="Times New Roman" w:hAnsiTheme="majorBidi" w:cstheme="majorBidi"/>
          <w:sz w:val="24"/>
          <w:szCs w:val="24"/>
          <w:lang w:eastAsia="id-ID"/>
        </w:rPr>
        <w:t>Jakarta: PT Bumi Aksara</w:t>
      </w:r>
    </w:p>
    <w:p w:rsidR="0054366E" w:rsidRPr="006F1782"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Fakhruroji, Moch. 2017. </w:t>
      </w:r>
      <w:r w:rsidRPr="006F1782">
        <w:rPr>
          <w:rFonts w:asciiTheme="majorBidi" w:hAnsiTheme="majorBidi" w:cstheme="majorBidi"/>
          <w:i/>
          <w:iCs/>
          <w:sz w:val="24"/>
          <w:szCs w:val="24"/>
        </w:rPr>
        <w:t xml:space="preserve">Dakwah di Era Media Baru. </w:t>
      </w:r>
      <w:r w:rsidRPr="006F1782">
        <w:rPr>
          <w:rFonts w:asciiTheme="majorBidi" w:hAnsiTheme="majorBidi" w:cstheme="majorBidi"/>
          <w:sz w:val="24"/>
          <w:szCs w:val="24"/>
        </w:rPr>
        <w:t>Bandung : Simbiosa Rekatama Media</w:t>
      </w:r>
    </w:p>
    <w:p w:rsidR="0054366E"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Hasan, M. Iqbal. 2002. </w:t>
      </w:r>
      <w:r w:rsidRPr="006F1782">
        <w:rPr>
          <w:rFonts w:asciiTheme="majorBidi" w:hAnsiTheme="majorBidi" w:cstheme="majorBidi"/>
          <w:i/>
          <w:iCs/>
          <w:sz w:val="24"/>
          <w:szCs w:val="24"/>
        </w:rPr>
        <w:t>Pokok-Pokok Materi Metodologi Penelitian Dan Aplikasinya.</w:t>
      </w:r>
      <w:r w:rsidRPr="006F1782">
        <w:rPr>
          <w:rFonts w:asciiTheme="majorBidi" w:hAnsiTheme="majorBidi" w:cstheme="majorBidi"/>
          <w:sz w:val="24"/>
          <w:szCs w:val="24"/>
        </w:rPr>
        <w:t xml:space="preserve"> Bogor: Ghalia Indonesia</w:t>
      </w:r>
    </w:p>
    <w:p w:rsidR="0054366E" w:rsidRDefault="0054366E" w:rsidP="0054366E">
      <w:pPr>
        <w:spacing w:line="360" w:lineRule="auto"/>
        <w:ind w:left="1134" w:hanging="1134"/>
        <w:jc w:val="both"/>
        <w:rPr>
          <w:rFonts w:asciiTheme="majorBidi" w:hAnsiTheme="majorBidi" w:cstheme="majorBidi"/>
          <w:sz w:val="24"/>
          <w:szCs w:val="24"/>
        </w:rPr>
      </w:pPr>
      <w:r w:rsidRPr="00EF15F2">
        <w:rPr>
          <w:rFonts w:asciiTheme="majorBidi" w:hAnsiTheme="majorBidi" w:cstheme="majorBidi"/>
          <w:sz w:val="24"/>
          <w:szCs w:val="24"/>
        </w:rPr>
        <w:t>Hamzah</w:t>
      </w:r>
      <w:r>
        <w:rPr>
          <w:rFonts w:asciiTheme="majorBidi" w:hAnsiTheme="majorBidi" w:cstheme="majorBidi"/>
          <w:sz w:val="24"/>
          <w:szCs w:val="24"/>
        </w:rPr>
        <w:t xml:space="preserve"> Yaqub</w:t>
      </w:r>
      <w:r w:rsidRPr="00EF15F2">
        <w:rPr>
          <w:rFonts w:asciiTheme="majorBidi" w:hAnsiTheme="majorBidi" w:cstheme="majorBidi"/>
          <w:sz w:val="24"/>
          <w:szCs w:val="24"/>
        </w:rPr>
        <w:t>.</w:t>
      </w:r>
      <w:r>
        <w:rPr>
          <w:rFonts w:asciiTheme="majorBidi" w:hAnsiTheme="majorBidi" w:cstheme="majorBidi"/>
          <w:sz w:val="24"/>
          <w:szCs w:val="24"/>
        </w:rPr>
        <w:t>1988.</w:t>
      </w:r>
      <w:r w:rsidRPr="00EF15F2">
        <w:rPr>
          <w:rFonts w:asciiTheme="majorBidi" w:hAnsiTheme="majorBidi" w:cstheme="majorBidi"/>
          <w:sz w:val="24"/>
          <w:szCs w:val="24"/>
        </w:rPr>
        <w:t xml:space="preserve"> </w:t>
      </w:r>
      <w:r w:rsidRPr="00EF15F2">
        <w:rPr>
          <w:rFonts w:asciiTheme="majorBidi" w:hAnsiTheme="majorBidi" w:cstheme="majorBidi"/>
          <w:i/>
          <w:iCs/>
          <w:sz w:val="24"/>
          <w:szCs w:val="24"/>
        </w:rPr>
        <w:t>Etika Islam</w:t>
      </w:r>
      <w:r>
        <w:rPr>
          <w:rFonts w:asciiTheme="majorBidi" w:hAnsiTheme="majorBidi" w:cstheme="majorBidi"/>
          <w:i/>
          <w:iCs/>
          <w:sz w:val="24"/>
          <w:szCs w:val="24"/>
        </w:rPr>
        <w:t xml:space="preserve"> cet I</w:t>
      </w:r>
      <w:r>
        <w:rPr>
          <w:rFonts w:asciiTheme="majorBidi" w:hAnsiTheme="majorBidi" w:cstheme="majorBidi"/>
          <w:sz w:val="24"/>
          <w:szCs w:val="24"/>
        </w:rPr>
        <w:t xml:space="preserve">. Bandung: </w:t>
      </w:r>
      <w:r w:rsidRPr="00EF15F2">
        <w:rPr>
          <w:rFonts w:asciiTheme="majorBidi" w:hAnsiTheme="majorBidi" w:cstheme="majorBidi"/>
          <w:sz w:val="24"/>
          <w:szCs w:val="24"/>
        </w:rPr>
        <w:t>CV Diponegoro</w:t>
      </w:r>
    </w:p>
    <w:p w:rsidR="00AB6626" w:rsidRPr="006F1782" w:rsidRDefault="0054366E" w:rsidP="00197125">
      <w:pPr>
        <w:spacing w:line="360"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Moleong Lexy J. 2009. </w:t>
      </w:r>
      <w:r w:rsidRPr="00EE339E">
        <w:rPr>
          <w:rFonts w:asciiTheme="majorBidi" w:hAnsiTheme="majorBidi" w:cstheme="majorBidi"/>
          <w:i/>
          <w:iCs/>
          <w:sz w:val="24"/>
          <w:szCs w:val="24"/>
        </w:rPr>
        <w:t>Metodologi penelitian kualitatif</w:t>
      </w:r>
      <w:r>
        <w:rPr>
          <w:rFonts w:asciiTheme="majorBidi" w:hAnsiTheme="majorBidi" w:cstheme="majorBidi"/>
          <w:sz w:val="24"/>
          <w:szCs w:val="24"/>
        </w:rPr>
        <w:t>. Bandung: Remaja Rosdakarya.s</w:t>
      </w:r>
    </w:p>
    <w:p w:rsidR="0054366E" w:rsidRPr="006F1782"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Salim, Abdullah. 2010. </w:t>
      </w:r>
      <w:r w:rsidRPr="006F1782">
        <w:rPr>
          <w:rFonts w:asciiTheme="majorBidi" w:hAnsiTheme="majorBidi" w:cstheme="majorBidi"/>
          <w:i/>
          <w:iCs/>
          <w:sz w:val="24"/>
          <w:szCs w:val="24"/>
        </w:rPr>
        <w:t>Akhlaq Islam Membina Rumah Tangga Dan Masyarakat.</w:t>
      </w:r>
    </w:p>
    <w:p w:rsidR="0054366E" w:rsidRPr="006F1782"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Susanto, Dedy. 2012. </w:t>
      </w:r>
      <w:r w:rsidRPr="006F1782">
        <w:rPr>
          <w:rFonts w:asciiTheme="majorBidi" w:hAnsiTheme="majorBidi" w:cstheme="majorBidi"/>
          <w:i/>
          <w:iCs/>
          <w:sz w:val="24"/>
          <w:szCs w:val="24"/>
        </w:rPr>
        <w:t>Aktivitas Dakwah Majlis Tafsir Al-Qur’an (Studi terhadap pola strategi dan metode Dakwah Majlis Tafsir Al-Qur’an (MTA) di Kota Semarang</w:t>
      </w:r>
      <w:r w:rsidRPr="006F1782">
        <w:rPr>
          <w:rFonts w:asciiTheme="majorBidi" w:hAnsiTheme="majorBidi" w:cstheme="majorBidi"/>
          <w:sz w:val="24"/>
          <w:szCs w:val="24"/>
        </w:rPr>
        <w:t>. Semarang : IAIN Walisongo</w:t>
      </w:r>
    </w:p>
    <w:p w:rsidR="0054366E" w:rsidRPr="006F1782"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Syukir, Asmuni. 1983. </w:t>
      </w:r>
      <w:r w:rsidRPr="006F1782">
        <w:rPr>
          <w:rFonts w:asciiTheme="majorBidi" w:hAnsiTheme="majorBidi" w:cstheme="majorBidi"/>
          <w:i/>
          <w:iCs/>
          <w:sz w:val="24"/>
          <w:szCs w:val="24"/>
        </w:rPr>
        <w:t>“Dasar- Dasar Strategi Dakwah Islam”</w:t>
      </w:r>
      <w:r w:rsidRPr="006F1782">
        <w:rPr>
          <w:rFonts w:asciiTheme="majorBidi" w:hAnsiTheme="majorBidi" w:cstheme="majorBidi"/>
          <w:sz w:val="24"/>
          <w:szCs w:val="24"/>
        </w:rPr>
        <w:t>. Surabaya. Al Ikhlas</w:t>
      </w:r>
    </w:p>
    <w:p w:rsidR="0054366E"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Umi, Nawarti. 2008. </w:t>
      </w:r>
      <w:r w:rsidRPr="006F1782">
        <w:rPr>
          <w:rFonts w:asciiTheme="majorBidi" w:hAnsiTheme="majorBidi" w:cstheme="majorBidi"/>
          <w:i/>
          <w:iCs/>
          <w:sz w:val="24"/>
          <w:szCs w:val="24"/>
        </w:rPr>
        <w:t>Metodologi Penelitian Kualitatif Dan Kuantitatif Teori Dan Aplikasi.</w:t>
      </w:r>
      <w:r w:rsidRPr="006F1782">
        <w:rPr>
          <w:rFonts w:asciiTheme="majorBidi" w:hAnsiTheme="majorBidi" w:cstheme="majorBidi"/>
          <w:sz w:val="24"/>
          <w:szCs w:val="24"/>
        </w:rPr>
        <w:t xml:space="preserve"> Bandung:Agung Media </w:t>
      </w:r>
    </w:p>
    <w:p w:rsidR="00E54646" w:rsidRDefault="00E54646" w:rsidP="0054366E">
      <w:pPr>
        <w:spacing w:line="360" w:lineRule="auto"/>
        <w:ind w:left="1134" w:hanging="1134"/>
        <w:jc w:val="both"/>
        <w:rPr>
          <w:rFonts w:asciiTheme="majorBidi" w:hAnsiTheme="majorBidi" w:cstheme="majorBidi"/>
          <w:sz w:val="24"/>
          <w:szCs w:val="24"/>
        </w:rPr>
        <w:sectPr w:rsidR="00E54646" w:rsidSect="00CE2AF3">
          <w:type w:val="continuous"/>
          <w:pgSz w:w="11906" w:h="16838"/>
          <w:pgMar w:top="2268" w:right="1701" w:bottom="1701" w:left="2268" w:header="709" w:footer="709" w:gutter="0"/>
          <w:cols w:space="708"/>
          <w:titlePg/>
          <w:docGrid w:linePitch="360"/>
        </w:sectPr>
      </w:pPr>
    </w:p>
    <w:p w:rsidR="0054366E" w:rsidRPr="0046308F" w:rsidRDefault="0054366E" w:rsidP="0054366E">
      <w:pPr>
        <w:spacing w:line="360" w:lineRule="auto"/>
        <w:ind w:left="1134" w:hanging="1134"/>
        <w:jc w:val="both"/>
        <w:rPr>
          <w:rFonts w:asciiTheme="majorBidi" w:hAnsiTheme="majorBidi" w:cstheme="majorBidi"/>
          <w:sz w:val="24"/>
          <w:szCs w:val="24"/>
        </w:rPr>
      </w:pPr>
      <w:r>
        <w:rPr>
          <w:rFonts w:asciiTheme="majorBidi" w:hAnsiTheme="majorBidi" w:cstheme="majorBidi"/>
          <w:sz w:val="24"/>
          <w:szCs w:val="24"/>
        </w:rPr>
        <w:lastRenderedPageBreak/>
        <w:t xml:space="preserve">Wijaya Juhana. 1998. </w:t>
      </w:r>
      <w:r>
        <w:rPr>
          <w:rFonts w:asciiTheme="majorBidi" w:hAnsiTheme="majorBidi" w:cstheme="majorBidi"/>
          <w:i/>
          <w:iCs/>
          <w:sz w:val="24"/>
          <w:szCs w:val="24"/>
        </w:rPr>
        <w:t xml:space="preserve">Psikologi Bimbingan Cet I </w:t>
      </w:r>
      <w:r>
        <w:rPr>
          <w:rFonts w:asciiTheme="majorBidi" w:hAnsiTheme="majorBidi" w:cstheme="majorBidi"/>
          <w:sz w:val="24"/>
          <w:szCs w:val="24"/>
        </w:rPr>
        <w:t>. Bandung</w:t>
      </w:r>
    </w:p>
    <w:p w:rsidR="0054366E" w:rsidRPr="006F1782" w:rsidRDefault="0054366E" w:rsidP="0054366E">
      <w:p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Jurnal:</w:t>
      </w:r>
    </w:p>
    <w:p w:rsidR="00CE2AF3" w:rsidRDefault="0054366E" w:rsidP="00CC122B">
      <w:pPr>
        <w:spacing w:line="360" w:lineRule="auto"/>
        <w:ind w:left="1134" w:hanging="1134"/>
        <w:jc w:val="both"/>
        <w:rPr>
          <w:rFonts w:asciiTheme="majorBidi" w:eastAsia="Times New Roman" w:hAnsiTheme="majorBidi" w:cstheme="majorBidi"/>
          <w:sz w:val="24"/>
          <w:szCs w:val="24"/>
          <w:lang w:eastAsia="id-ID"/>
        </w:rPr>
        <w:sectPr w:rsidR="00CE2AF3" w:rsidSect="00CE2AF3">
          <w:pgSz w:w="11906" w:h="16838"/>
          <w:pgMar w:top="2268" w:right="1701" w:bottom="1701" w:left="2268" w:header="709" w:footer="709" w:gutter="0"/>
          <w:pgNumType w:chapStyle="1"/>
          <w:cols w:space="708"/>
          <w:titlePg/>
          <w:docGrid w:linePitch="360"/>
        </w:sectPr>
      </w:pPr>
      <w:r w:rsidRPr="006F1782">
        <w:rPr>
          <w:rFonts w:asciiTheme="majorBidi" w:hAnsiTheme="majorBidi" w:cstheme="majorBidi"/>
          <w:sz w:val="24"/>
          <w:szCs w:val="24"/>
        </w:rPr>
        <w:t xml:space="preserve">Astuti Ana Puji , Anike Nurmalita RPS. 2014. Teknologi Komunikasi Dan Perilaku Remaja. </w:t>
      </w:r>
      <w:r w:rsidRPr="006F1782">
        <w:rPr>
          <w:rFonts w:asciiTheme="majorBidi" w:hAnsiTheme="majorBidi" w:cstheme="majorBidi"/>
          <w:i/>
          <w:iCs/>
          <w:sz w:val="24"/>
          <w:szCs w:val="24"/>
        </w:rPr>
        <w:t>Jurnal Analisa Sosiologi</w:t>
      </w:r>
      <w:r w:rsidR="00CC122B">
        <w:rPr>
          <w:rFonts w:asciiTheme="majorBidi" w:hAnsiTheme="majorBidi" w:cstheme="majorBidi"/>
          <w:sz w:val="24"/>
          <w:szCs w:val="24"/>
        </w:rPr>
        <w:t>, 3(1): 91–11</w:t>
      </w:r>
    </w:p>
    <w:p w:rsidR="0054366E" w:rsidRPr="006F1782" w:rsidRDefault="0054366E" w:rsidP="00CC122B">
      <w:pPr>
        <w:spacing w:line="360" w:lineRule="auto"/>
        <w:ind w:left="1134" w:hanging="1134"/>
        <w:jc w:val="both"/>
        <w:rPr>
          <w:rFonts w:asciiTheme="majorBidi" w:eastAsia="Times New Roman" w:hAnsiTheme="majorBidi" w:cstheme="majorBidi"/>
          <w:sz w:val="24"/>
          <w:szCs w:val="24"/>
          <w:lang w:eastAsia="id-ID"/>
        </w:rPr>
      </w:pPr>
      <w:r w:rsidRPr="006F1782">
        <w:rPr>
          <w:rFonts w:asciiTheme="majorBidi" w:eastAsia="Times New Roman" w:hAnsiTheme="majorBidi" w:cstheme="majorBidi"/>
          <w:sz w:val="24"/>
          <w:szCs w:val="24"/>
          <w:lang w:eastAsia="id-ID"/>
        </w:rPr>
        <w:lastRenderedPageBreak/>
        <w:t xml:space="preserve">Yosita Maulidia Arianti. 2013. </w:t>
      </w:r>
      <w:r w:rsidRPr="006F1782">
        <w:rPr>
          <w:rFonts w:asciiTheme="majorBidi" w:eastAsia="Times New Roman" w:hAnsiTheme="majorBidi" w:cstheme="majorBidi"/>
          <w:i/>
          <w:iCs/>
          <w:sz w:val="24"/>
          <w:szCs w:val="24"/>
          <w:lang w:eastAsia="id-ID"/>
        </w:rPr>
        <w:t>Tawassul Sebagai Strategi Dakwah KH. Muhammmad Hasan Di Pondok Pesantren Baitul Ulum Tempel Gempol Pasuruan.</w:t>
      </w:r>
      <w:r w:rsidRPr="006F1782">
        <w:rPr>
          <w:rFonts w:asciiTheme="majorBidi" w:eastAsia="Times New Roman" w:hAnsiTheme="majorBidi" w:cstheme="majorBidi"/>
          <w:sz w:val="24"/>
          <w:szCs w:val="24"/>
          <w:lang w:eastAsia="id-ID"/>
        </w:rPr>
        <w:t xml:space="preserve"> Surabaya: Fakultas Dakwah IAIN Sunan Ampel </w:t>
      </w:r>
    </w:p>
    <w:p w:rsidR="0054366E" w:rsidRPr="006F1782" w:rsidRDefault="0054366E" w:rsidP="0054366E">
      <w:pPr>
        <w:spacing w:line="360" w:lineRule="auto"/>
        <w:jc w:val="both"/>
        <w:rPr>
          <w:rFonts w:asciiTheme="majorBidi" w:hAnsiTheme="majorBidi" w:cstheme="majorBidi"/>
          <w:b/>
          <w:bCs/>
          <w:sz w:val="24"/>
          <w:szCs w:val="24"/>
        </w:rPr>
      </w:pPr>
      <w:r w:rsidRPr="006F1782">
        <w:rPr>
          <w:rFonts w:asciiTheme="majorBidi" w:hAnsiTheme="majorBidi" w:cstheme="majorBidi"/>
          <w:b/>
          <w:bCs/>
          <w:sz w:val="24"/>
          <w:szCs w:val="24"/>
        </w:rPr>
        <w:t>Internet:</w:t>
      </w:r>
    </w:p>
    <w:p w:rsidR="0054366E" w:rsidRPr="006F1782" w:rsidRDefault="0054366E" w:rsidP="0054366E">
      <w:pPr>
        <w:spacing w:line="360" w:lineRule="auto"/>
        <w:ind w:left="1134" w:hanging="1134"/>
        <w:jc w:val="both"/>
        <w:rPr>
          <w:rFonts w:asciiTheme="majorBidi" w:hAnsiTheme="majorBidi" w:cstheme="majorBidi"/>
          <w:sz w:val="24"/>
          <w:szCs w:val="24"/>
        </w:rPr>
      </w:pPr>
      <w:r w:rsidRPr="006F1782">
        <w:rPr>
          <w:rFonts w:asciiTheme="majorBidi" w:hAnsiTheme="majorBidi" w:cstheme="majorBidi"/>
          <w:sz w:val="24"/>
          <w:szCs w:val="24"/>
        </w:rPr>
        <w:t xml:space="preserve">Fahmi, Faisal. 2017. </w:t>
      </w:r>
      <w:r w:rsidRPr="006F1782">
        <w:rPr>
          <w:rFonts w:asciiTheme="majorBidi" w:hAnsiTheme="majorBidi" w:cstheme="majorBidi"/>
          <w:i/>
          <w:iCs/>
          <w:sz w:val="24"/>
          <w:szCs w:val="24"/>
        </w:rPr>
        <w:t>“Pentingnya Menuntut Ilmu Dengan Berguru dan Bersanad Dalam Islam”</w:t>
      </w:r>
      <w:r w:rsidRPr="006F1782">
        <w:rPr>
          <w:rFonts w:asciiTheme="majorBidi" w:hAnsiTheme="majorBidi" w:cstheme="majorBidi"/>
          <w:sz w:val="24"/>
          <w:szCs w:val="24"/>
        </w:rPr>
        <w:t xml:space="preserve">, dalam </w:t>
      </w:r>
      <w:hyperlink r:id="rId15" w:history="1">
        <w:r w:rsidRPr="00DA2AA1">
          <w:rPr>
            <w:rStyle w:val="Hyperlink"/>
            <w:rFonts w:asciiTheme="majorBidi" w:hAnsiTheme="majorBidi" w:cstheme="majorBidi"/>
            <w:sz w:val="24"/>
            <w:szCs w:val="24"/>
          </w:rPr>
          <w:t>https://taiwanhalal.com/post/141/pentingnya-menuntut-ilmu-dengan-berguru-dan-bersanad-dalam-islam.html. diakses 17 Januari 2020</w:t>
        </w:r>
      </w:hyperlink>
      <w:r w:rsidRPr="006F1782">
        <w:rPr>
          <w:rFonts w:asciiTheme="majorBidi" w:hAnsiTheme="majorBidi" w:cstheme="majorBidi"/>
          <w:sz w:val="24"/>
          <w:szCs w:val="24"/>
        </w:rPr>
        <w:t xml:space="preserve"> </w:t>
      </w:r>
    </w:p>
    <w:p w:rsidR="0054366E" w:rsidRDefault="0054366E" w:rsidP="0054366E">
      <w:pPr>
        <w:spacing w:line="360"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Hartatyfatshaf. 2013. </w:t>
      </w:r>
      <w:hyperlink r:id="rId16" w:history="1">
        <w:r w:rsidRPr="00C36F6B">
          <w:rPr>
            <w:rStyle w:val="Hyperlink"/>
            <w:rFonts w:asciiTheme="majorBidi" w:hAnsiTheme="majorBidi" w:cstheme="majorBidi"/>
            <w:sz w:val="24"/>
            <w:szCs w:val="24"/>
          </w:rPr>
          <w:t>http://hartatyfatshaf.blogspot.com/2013/09/triangulasi-dalam-penelitian-kualitatif_21.html?m=1</w:t>
        </w:r>
      </w:hyperlink>
      <w:r>
        <w:rPr>
          <w:rStyle w:val="Hyperlink"/>
          <w:rFonts w:asciiTheme="majorBidi" w:hAnsiTheme="majorBidi" w:cstheme="majorBidi"/>
          <w:sz w:val="24"/>
          <w:szCs w:val="24"/>
        </w:rPr>
        <w:t>.</w:t>
      </w:r>
      <w:r>
        <w:rPr>
          <w:rFonts w:asciiTheme="majorBidi" w:hAnsiTheme="majorBidi" w:cstheme="majorBidi"/>
          <w:sz w:val="24"/>
          <w:szCs w:val="24"/>
        </w:rPr>
        <w:t xml:space="preserve"> diakses 22 Juni 2020</w:t>
      </w:r>
    </w:p>
    <w:p w:rsidR="0054366E" w:rsidRPr="006F1782" w:rsidRDefault="0054366E" w:rsidP="0054366E">
      <w:pPr>
        <w:spacing w:line="360" w:lineRule="auto"/>
        <w:ind w:left="1134" w:hanging="1134"/>
        <w:jc w:val="both"/>
        <w:rPr>
          <w:rFonts w:asciiTheme="majorBidi" w:hAnsiTheme="majorBidi" w:cstheme="majorBidi"/>
          <w:sz w:val="24"/>
          <w:szCs w:val="24"/>
        </w:rPr>
      </w:pPr>
      <w:r>
        <w:rPr>
          <w:rFonts w:asciiTheme="majorBidi" w:hAnsiTheme="majorBidi" w:cstheme="majorBidi"/>
          <w:sz w:val="24"/>
          <w:szCs w:val="24"/>
        </w:rPr>
        <w:t xml:space="preserve">Si Manis. 2017. </w:t>
      </w:r>
      <w:hyperlink r:id="rId17" w:history="1">
        <w:r w:rsidRPr="00DA2AA1">
          <w:rPr>
            <w:rStyle w:val="Hyperlink"/>
            <w:rFonts w:asciiTheme="majorBidi" w:hAnsiTheme="majorBidi" w:cstheme="majorBidi"/>
            <w:sz w:val="24"/>
            <w:szCs w:val="24"/>
          </w:rPr>
          <w:t>Http://www.pelajaran.co.id/2017/16/pengertian-akhlak-macam-macam-akhlak-dan-contoh-serta-ruang-lingkup-akhlak-dalam-islam.html</w:t>
        </w:r>
      </w:hyperlink>
      <w:r>
        <w:rPr>
          <w:rFonts w:asciiTheme="majorBidi" w:hAnsiTheme="majorBidi" w:cstheme="majorBidi"/>
          <w:sz w:val="24"/>
          <w:szCs w:val="24"/>
        </w:rPr>
        <w:t xml:space="preserve"> diakses 23 Juni 2020</w:t>
      </w:r>
    </w:p>
    <w:p w:rsidR="00CB6F2D" w:rsidRPr="00CB6F2D" w:rsidRDefault="00B542F3" w:rsidP="0054366E">
      <w:pPr>
        <w:spacing w:line="360" w:lineRule="auto"/>
        <w:ind w:left="1134" w:hanging="1134"/>
        <w:jc w:val="both"/>
        <w:rPr>
          <w:rFonts w:asciiTheme="majorBidi" w:hAnsiTheme="majorBidi" w:cstheme="majorBidi"/>
          <w:sz w:val="24"/>
          <w:szCs w:val="24"/>
        </w:rPr>
      </w:pPr>
      <w:hyperlink r:id="rId18" w:history="1">
        <w:r w:rsidR="00CB6F2D" w:rsidRPr="0022603D">
          <w:rPr>
            <w:rStyle w:val="Hyperlink"/>
            <w:rFonts w:asciiTheme="majorBidi" w:hAnsiTheme="majorBidi" w:cstheme="majorBidi"/>
            <w:sz w:val="24"/>
            <w:szCs w:val="24"/>
          </w:rPr>
          <w:t>https://umma.id/post/pengertian-dan-metode-dakwah-islam-329843?lang=id</w:t>
        </w:r>
      </w:hyperlink>
      <w:r w:rsidR="00CB6F2D">
        <w:rPr>
          <w:rFonts w:asciiTheme="majorBidi" w:hAnsiTheme="majorBidi" w:cstheme="majorBidi"/>
          <w:sz w:val="24"/>
          <w:szCs w:val="24"/>
        </w:rPr>
        <w:t xml:space="preserve"> diakses 27 Desember 2020</w:t>
      </w:r>
    </w:p>
    <w:p w:rsidR="0054366E" w:rsidRDefault="00B542F3" w:rsidP="0054366E">
      <w:pPr>
        <w:spacing w:line="360" w:lineRule="auto"/>
        <w:ind w:left="1134" w:hanging="1134"/>
        <w:jc w:val="both"/>
        <w:rPr>
          <w:rFonts w:asciiTheme="majorBidi" w:hAnsiTheme="majorBidi" w:cstheme="majorBidi"/>
          <w:sz w:val="24"/>
          <w:szCs w:val="24"/>
        </w:rPr>
      </w:pPr>
      <w:hyperlink r:id="rId19" w:history="1">
        <w:r w:rsidR="0054366E" w:rsidRPr="006F1782">
          <w:rPr>
            <w:rStyle w:val="Hyperlink"/>
            <w:rFonts w:asciiTheme="majorBidi" w:hAnsiTheme="majorBidi" w:cstheme="majorBidi"/>
            <w:sz w:val="24"/>
            <w:szCs w:val="24"/>
          </w:rPr>
          <w:t>Https://quran.kemenag.go.id/</w:t>
        </w:r>
      </w:hyperlink>
      <w:r w:rsidR="0054366E" w:rsidRPr="006F1782">
        <w:rPr>
          <w:rFonts w:asciiTheme="majorBidi" w:hAnsiTheme="majorBidi" w:cstheme="majorBidi"/>
          <w:sz w:val="24"/>
          <w:szCs w:val="24"/>
        </w:rPr>
        <w:t xml:space="preserve"> diakses 28 Januari 2020</w:t>
      </w:r>
    </w:p>
    <w:p w:rsidR="00F12767" w:rsidRDefault="00F12767" w:rsidP="00F12767">
      <w:pPr>
        <w:spacing w:line="360" w:lineRule="auto"/>
        <w:rPr>
          <w:rFonts w:asciiTheme="majorBidi" w:hAnsiTheme="majorBidi" w:cstheme="majorBidi"/>
          <w:sz w:val="24"/>
          <w:szCs w:val="24"/>
        </w:rPr>
      </w:pPr>
    </w:p>
    <w:p w:rsidR="00F12767" w:rsidRDefault="00F12767" w:rsidP="00F12767">
      <w:pPr>
        <w:spacing w:line="360" w:lineRule="auto"/>
        <w:rPr>
          <w:rFonts w:asciiTheme="majorBidi" w:hAnsiTheme="majorBidi" w:cstheme="majorBidi"/>
          <w:sz w:val="24"/>
          <w:szCs w:val="24"/>
        </w:rPr>
      </w:pPr>
    </w:p>
    <w:p w:rsidR="00E54646" w:rsidRDefault="00E54646" w:rsidP="00F12767">
      <w:pPr>
        <w:spacing w:line="360" w:lineRule="auto"/>
        <w:rPr>
          <w:rFonts w:asciiTheme="majorBidi" w:hAnsiTheme="majorBidi" w:cstheme="majorBidi"/>
          <w:sz w:val="24"/>
          <w:szCs w:val="24"/>
        </w:rPr>
      </w:pPr>
    </w:p>
    <w:p w:rsidR="00667091" w:rsidRDefault="00667091" w:rsidP="00F12767">
      <w:pPr>
        <w:spacing w:line="360" w:lineRule="auto"/>
        <w:rPr>
          <w:rFonts w:asciiTheme="majorBidi" w:hAnsiTheme="majorBidi" w:cstheme="majorBidi"/>
          <w:sz w:val="24"/>
          <w:szCs w:val="24"/>
        </w:rPr>
      </w:pPr>
    </w:p>
    <w:p w:rsidR="00CE2AF3" w:rsidRDefault="00CE2AF3" w:rsidP="00F12767">
      <w:pPr>
        <w:spacing w:line="360" w:lineRule="auto"/>
        <w:jc w:val="center"/>
        <w:rPr>
          <w:rFonts w:asciiTheme="majorBidi" w:hAnsiTheme="majorBidi" w:cstheme="majorBidi"/>
          <w:b/>
          <w:bCs/>
          <w:sz w:val="24"/>
          <w:szCs w:val="24"/>
        </w:rPr>
        <w:sectPr w:rsidR="00CE2AF3" w:rsidSect="00CE2AF3">
          <w:type w:val="continuous"/>
          <w:pgSz w:w="11906" w:h="16838"/>
          <w:pgMar w:top="2268" w:right="1701" w:bottom="1701" w:left="2268" w:header="709" w:footer="709" w:gutter="0"/>
          <w:pgNumType w:chapStyle="1"/>
          <w:cols w:space="708"/>
          <w:docGrid w:linePitch="360"/>
        </w:sectPr>
      </w:pPr>
    </w:p>
    <w:p w:rsidR="00F12767" w:rsidRPr="00F12767" w:rsidRDefault="00F12767" w:rsidP="00F12767">
      <w:pPr>
        <w:spacing w:line="360" w:lineRule="auto"/>
        <w:jc w:val="center"/>
        <w:rPr>
          <w:rFonts w:asciiTheme="majorBidi" w:hAnsiTheme="majorBidi" w:cstheme="majorBidi"/>
          <w:b/>
          <w:bCs/>
          <w:sz w:val="24"/>
          <w:szCs w:val="24"/>
        </w:rPr>
      </w:pPr>
      <w:r w:rsidRPr="00F12767">
        <w:rPr>
          <w:rFonts w:asciiTheme="majorBidi" w:hAnsiTheme="majorBidi" w:cstheme="majorBidi"/>
          <w:b/>
          <w:bCs/>
          <w:sz w:val="24"/>
          <w:szCs w:val="24"/>
        </w:rPr>
        <w:lastRenderedPageBreak/>
        <w:t>PEDOMAN WAWANCARA</w:t>
      </w:r>
    </w:p>
    <w:p w:rsidR="00F12767" w:rsidRPr="006F1782" w:rsidRDefault="00F12767" w:rsidP="00F12767">
      <w:pPr>
        <w:tabs>
          <w:tab w:val="left" w:pos="208"/>
        </w:tabs>
        <w:spacing w:line="360" w:lineRule="auto"/>
        <w:jc w:val="both"/>
        <w:rPr>
          <w:rFonts w:asciiTheme="majorBidi" w:hAnsiTheme="majorBidi" w:cstheme="majorBidi"/>
          <w:b/>
          <w:bCs/>
          <w:sz w:val="24"/>
          <w:szCs w:val="24"/>
        </w:rPr>
      </w:pPr>
      <w:r w:rsidRPr="00F12767">
        <w:rPr>
          <w:rFonts w:asciiTheme="majorBidi" w:hAnsiTheme="majorBidi" w:cstheme="majorBidi"/>
          <w:b/>
          <w:bCs/>
          <w:sz w:val="24"/>
          <w:szCs w:val="24"/>
        </w:rPr>
        <w:t>Pertanyaan ditujukan k</w:t>
      </w:r>
      <w:r w:rsidR="002F5599">
        <w:rPr>
          <w:rFonts w:asciiTheme="majorBidi" w:hAnsiTheme="majorBidi" w:cstheme="majorBidi"/>
          <w:b/>
          <w:bCs/>
          <w:sz w:val="24"/>
          <w:szCs w:val="24"/>
        </w:rPr>
        <w:t xml:space="preserve">epada penguru atau </w:t>
      </w:r>
      <w:r>
        <w:rPr>
          <w:rFonts w:asciiTheme="majorBidi" w:hAnsiTheme="majorBidi" w:cstheme="majorBidi"/>
          <w:b/>
          <w:bCs/>
          <w:sz w:val="24"/>
          <w:szCs w:val="24"/>
        </w:rPr>
        <w:t>kepala  lembaga TPQ Raudlatul Amanah 02:</w:t>
      </w:r>
    </w:p>
    <w:p w:rsidR="00F12767" w:rsidRPr="006F1782"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Bagaimana pengembangan dakwah Islam untuk generasi muda di </w:t>
      </w:r>
      <w:r w:rsidRPr="006F1782">
        <w:rPr>
          <w:rFonts w:asciiTheme="majorBidi" w:hAnsiTheme="majorBidi" w:cstheme="majorBidi"/>
          <w:sz w:val="24"/>
          <w:szCs w:val="24"/>
        </w:rPr>
        <w:t>TPQ Raudlatul Amanah 02 Ds.Geneng Mulyo Juwana Pati ?</w:t>
      </w:r>
    </w:p>
    <w:p w:rsidR="00F12767" w:rsidRPr="006F1782"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Bagaimana strategi dakwah yang dilakukan dewan anggota lembaga untuk generasi muda di TPQ Raudlatul Amanah 02</w:t>
      </w:r>
      <w:r w:rsidRPr="006F1782">
        <w:rPr>
          <w:rFonts w:asciiTheme="majorBidi" w:hAnsiTheme="majorBidi" w:cstheme="majorBidi"/>
          <w:sz w:val="24"/>
          <w:szCs w:val="24"/>
        </w:rPr>
        <w:t>?</w:t>
      </w:r>
    </w:p>
    <w:p w:rsidR="00F12767" w:rsidRPr="006F1782"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sidRPr="006F1782">
        <w:rPr>
          <w:rFonts w:asciiTheme="majorBidi" w:hAnsiTheme="majorBidi" w:cstheme="majorBidi"/>
          <w:sz w:val="24"/>
          <w:szCs w:val="24"/>
        </w:rPr>
        <w:t xml:space="preserve">Bagaimana </w:t>
      </w:r>
      <w:r>
        <w:rPr>
          <w:rFonts w:asciiTheme="majorBidi" w:hAnsiTheme="majorBidi" w:cstheme="majorBidi"/>
          <w:sz w:val="24"/>
          <w:szCs w:val="24"/>
        </w:rPr>
        <w:t>pengembangan dakwah Islam yang dilakukan dewan anggota TPQ dalam bidang keagamaan</w:t>
      </w:r>
      <w:r w:rsidRPr="006F1782">
        <w:rPr>
          <w:rFonts w:asciiTheme="majorBidi" w:hAnsiTheme="majorBidi" w:cstheme="majorBidi"/>
          <w:sz w:val="24"/>
          <w:szCs w:val="24"/>
        </w:rPr>
        <w:t>?</w:t>
      </w:r>
    </w:p>
    <w:p w:rsidR="00F12767" w:rsidRPr="006F1782"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sidRPr="006F1782">
        <w:rPr>
          <w:rFonts w:asciiTheme="majorBidi" w:hAnsiTheme="majorBidi" w:cstheme="majorBidi"/>
          <w:sz w:val="24"/>
          <w:szCs w:val="24"/>
        </w:rPr>
        <w:t xml:space="preserve">Bagaimana </w:t>
      </w:r>
      <w:r>
        <w:rPr>
          <w:rFonts w:asciiTheme="majorBidi" w:hAnsiTheme="majorBidi" w:cstheme="majorBidi"/>
          <w:sz w:val="24"/>
          <w:szCs w:val="24"/>
        </w:rPr>
        <w:t>pengembangan dakwah Islam yang dilakukan dewan anggota TPQ dalam bidang pendidikan</w:t>
      </w:r>
      <w:r w:rsidRPr="006F1782">
        <w:rPr>
          <w:rFonts w:asciiTheme="majorBidi" w:hAnsiTheme="majorBidi" w:cstheme="majorBidi"/>
          <w:sz w:val="24"/>
          <w:szCs w:val="24"/>
        </w:rPr>
        <w:t>?</w:t>
      </w:r>
    </w:p>
    <w:p w:rsidR="00F12767" w:rsidRPr="006F1782"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sidRPr="006F1782">
        <w:rPr>
          <w:rFonts w:asciiTheme="majorBidi" w:hAnsiTheme="majorBidi" w:cstheme="majorBidi"/>
          <w:sz w:val="24"/>
          <w:szCs w:val="24"/>
        </w:rPr>
        <w:t xml:space="preserve">Bagaimana </w:t>
      </w:r>
      <w:r>
        <w:rPr>
          <w:rFonts w:asciiTheme="majorBidi" w:hAnsiTheme="majorBidi" w:cstheme="majorBidi"/>
          <w:sz w:val="24"/>
          <w:szCs w:val="24"/>
        </w:rPr>
        <w:t>pengembangan dakwah Islam yang dilakukan dewan anggota TPQ dalam bidang masyarakat</w:t>
      </w:r>
      <w:r w:rsidRPr="006F1782">
        <w:rPr>
          <w:rFonts w:asciiTheme="majorBidi" w:hAnsiTheme="majorBidi" w:cstheme="majorBidi"/>
          <w:sz w:val="24"/>
          <w:szCs w:val="24"/>
        </w:rPr>
        <w:t>?</w:t>
      </w:r>
    </w:p>
    <w:p w:rsidR="00F12767"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Apa tujuan yang ingin dicapai dalam lembaga dengan strategi dakwah yang diterapkan?</w:t>
      </w:r>
    </w:p>
    <w:p w:rsidR="00F12767"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Apa saja problematika yang dihadapi dalam menerapkan strategi dakwah?</w:t>
      </w:r>
    </w:p>
    <w:p w:rsidR="00F12767"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sidRPr="006F1782">
        <w:rPr>
          <w:rFonts w:asciiTheme="majorBidi" w:hAnsiTheme="majorBidi" w:cstheme="majorBidi"/>
          <w:sz w:val="24"/>
          <w:szCs w:val="24"/>
        </w:rPr>
        <w:t>Apa</w:t>
      </w:r>
      <w:r>
        <w:rPr>
          <w:rFonts w:asciiTheme="majorBidi" w:hAnsiTheme="majorBidi" w:cstheme="majorBidi"/>
          <w:sz w:val="24"/>
          <w:szCs w:val="24"/>
        </w:rPr>
        <w:t xml:space="preserve"> saja bentuk dukungan masyarakat untuk TPQ Raudlatul Amanah 02</w:t>
      </w:r>
      <w:r w:rsidRPr="006F1782">
        <w:rPr>
          <w:rFonts w:asciiTheme="majorBidi" w:hAnsiTheme="majorBidi" w:cstheme="majorBidi"/>
          <w:sz w:val="24"/>
          <w:szCs w:val="24"/>
        </w:rPr>
        <w:t>?</w:t>
      </w:r>
    </w:p>
    <w:p w:rsidR="00F12767"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Apakah kegiatan- kegiatan mendapatkan dukungan dari masyarakat?</w:t>
      </w:r>
    </w:p>
    <w:p w:rsidR="00F12767" w:rsidRDefault="00F12767" w:rsidP="008C5FB7">
      <w:pPr>
        <w:pStyle w:val="ListParagraph"/>
        <w:numPr>
          <w:ilvl w:val="0"/>
          <w:numId w:val="37"/>
        </w:numPr>
        <w:tabs>
          <w:tab w:val="left" w:pos="208"/>
        </w:tabs>
        <w:spacing w:line="360" w:lineRule="auto"/>
        <w:jc w:val="both"/>
        <w:rPr>
          <w:rFonts w:asciiTheme="majorBidi" w:hAnsiTheme="majorBidi" w:cstheme="majorBidi"/>
          <w:sz w:val="24"/>
          <w:szCs w:val="24"/>
        </w:rPr>
      </w:pPr>
      <w:r>
        <w:rPr>
          <w:rFonts w:asciiTheme="majorBidi" w:hAnsiTheme="majorBidi" w:cstheme="majorBidi"/>
          <w:sz w:val="24"/>
          <w:szCs w:val="24"/>
        </w:rPr>
        <w:t>Bagaimana dampak strategi dakwah yang diterapkan TPQ Raudlatul Amanah 02 untuk generasi muda supaya berakhlakul karimah?</w:t>
      </w:r>
    </w:p>
    <w:p w:rsidR="00E54646" w:rsidRDefault="00E54646" w:rsidP="00F12767">
      <w:pPr>
        <w:tabs>
          <w:tab w:val="left" w:pos="208"/>
        </w:tabs>
        <w:spacing w:line="360" w:lineRule="auto"/>
        <w:jc w:val="both"/>
        <w:rPr>
          <w:rFonts w:asciiTheme="majorBidi" w:hAnsiTheme="majorBidi" w:cstheme="majorBidi"/>
          <w:b/>
          <w:bCs/>
          <w:sz w:val="24"/>
          <w:szCs w:val="24"/>
        </w:rPr>
      </w:pPr>
    </w:p>
    <w:p w:rsidR="00E54646" w:rsidRDefault="00E54646" w:rsidP="00F12767">
      <w:pPr>
        <w:tabs>
          <w:tab w:val="left" w:pos="208"/>
        </w:tabs>
        <w:spacing w:line="360" w:lineRule="auto"/>
        <w:jc w:val="both"/>
        <w:rPr>
          <w:rFonts w:asciiTheme="majorBidi" w:hAnsiTheme="majorBidi" w:cstheme="majorBidi"/>
          <w:b/>
          <w:bCs/>
          <w:sz w:val="24"/>
          <w:szCs w:val="24"/>
        </w:rPr>
      </w:pPr>
    </w:p>
    <w:p w:rsidR="00E54646" w:rsidRDefault="00E54646" w:rsidP="00F12767">
      <w:pPr>
        <w:tabs>
          <w:tab w:val="left" w:pos="208"/>
        </w:tabs>
        <w:spacing w:line="360" w:lineRule="auto"/>
        <w:jc w:val="both"/>
        <w:rPr>
          <w:rFonts w:asciiTheme="majorBidi" w:hAnsiTheme="majorBidi" w:cstheme="majorBidi"/>
          <w:b/>
          <w:bCs/>
          <w:sz w:val="24"/>
          <w:szCs w:val="24"/>
        </w:rPr>
      </w:pPr>
    </w:p>
    <w:p w:rsidR="00E54646" w:rsidRDefault="00E54646" w:rsidP="00F12767">
      <w:pPr>
        <w:tabs>
          <w:tab w:val="left" w:pos="208"/>
        </w:tabs>
        <w:spacing w:line="360" w:lineRule="auto"/>
        <w:jc w:val="both"/>
        <w:rPr>
          <w:rFonts w:asciiTheme="majorBidi" w:hAnsiTheme="majorBidi" w:cstheme="majorBidi"/>
          <w:b/>
          <w:bCs/>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F12767" w:rsidRPr="002325FE" w:rsidRDefault="00F12767" w:rsidP="00F12767">
      <w:pPr>
        <w:tabs>
          <w:tab w:val="left" w:pos="208"/>
        </w:tabs>
        <w:spacing w:line="360" w:lineRule="auto"/>
        <w:jc w:val="both"/>
        <w:rPr>
          <w:rFonts w:asciiTheme="majorBidi" w:hAnsiTheme="majorBidi" w:cstheme="majorBidi"/>
          <w:b/>
          <w:bCs/>
          <w:sz w:val="24"/>
          <w:szCs w:val="24"/>
        </w:rPr>
      </w:pPr>
      <w:r w:rsidRPr="002325FE">
        <w:rPr>
          <w:rFonts w:asciiTheme="majorBidi" w:hAnsiTheme="majorBidi" w:cstheme="majorBidi"/>
          <w:b/>
          <w:bCs/>
          <w:sz w:val="24"/>
          <w:szCs w:val="24"/>
        </w:rPr>
        <w:lastRenderedPageBreak/>
        <w:t>Pertanyaan ditujukan</w:t>
      </w:r>
      <w:r>
        <w:rPr>
          <w:rFonts w:asciiTheme="majorBidi" w:hAnsiTheme="majorBidi" w:cstheme="majorBidi"/>
          <w:b/>
          <w:bCs/>
          <w:sz w:val="24"/>
          <w:szCs w:val="24"/>
        </w:rPr>
        <w:t xml:space="preserve"> kepada anak TPQ</w:t>
      </w:r>
      <w:r w:rsidRPr="002325FE">
        <w:rPr>
          <w:rFonts w:asciiTheme="majorBidi" w:hAnsiTheme="majorBidi" w:cstheme="majorBidi"/>
          <w:b/>
          <w:bCs/>
          <w:sz w:val="24"/>
          <w:szCs w:val="24"/>
        </w:rPr>
        <w:t xml:space="preserve">/ </w:t>
      </w:r>
      <w:r>
        <w:rPr>
          <w:rFonts w:asciiTheme="majorBidi" w:hAnsiTheme="majorBidi" w:cstheme="majorBidi"/>
          <w:b/>
          <w:bCs/>
          <w:sz w:val="24"/>
          <w:szCs w:val="24"/>
        </w:rPr>
        <w:t>orang tua santri TPQ/ masyarakat sekitar TPQ</w:t>
      </w:r>
      <w:r w:rsidRPr="002325FE">
        <w:rPr>
          <w:rFonts w:asciiTheme="majorBidi" w:hAnsiTheme="majorBidi" w:cstheme="majorBidi"/>
          <w:b/>
          <w:bCs/>
          <w:sz w:val="24"/>
          <w:szCs w:val="24"/>
        </w:rPr>
        <w:t>:</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Ilmu apa yang didapat selama belajar di TPQ Raudlatul Amanah 02?</w:t>
      </w:r>
    </w:p>
    <w:p w:rsidR="00CE2AF3" w:rsidRDefault="00CE2AF3"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sectPr w:rsidR="00CE2AF3" w:rsidSect="00CE2AF3">
          <w:type w:val="continuous"/>
          <w:pgSz w:w="11906" w:h="16838"/>
          <w:pgMar w:top="2268" w:right="1701" w:bottom="1701" w:left="2268" w:header="709" w:footer="709" w:gutter="0"/>
          <w:pgNumType w:chapStyle="1"/>
          <w:cols w:space="708"/>
          <w:titlePg/>
          <w:docGrid w:linePitch="360"/>
        </w:sectPr>
      </w:pP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lastRenderedPageBreak/>
        <w:t>Perubahan apa saja yang didapat selama belajar dan setelah menjadi alumni di TPQ Raudlatul Amanah 02?</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Apakah persepsi tentang pendidikan agama tidak mampu menunjang karir dimasa depan masih ada?</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Bagaimana cara orang tua memperingatkan pentingnya ilmu agama terhadap anak?</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Apa orang tua senang terhadap adanya lembaga TPQ di lingkungan sekitar?</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Dampak apa saja yang ditimbulkan di masyarakat setelah berdirinya TPQ?</w:t>
      </w:r>
    </w:p>
    <w:p w:rsidR="00F12767" w:rsidRDefault="00F12767" w:rsidP="008C5FB7">
      <w:pPr>
        <w:pStyle w:val="ListParagraph"/>
        <w:numPr>
          <w:ilvl w:val="0"/>
          <w:numId w:val="38"/>
        </w:numPr>
        <w:spacing w:line="360" w:lineRule="auto"/>
        <w:jc w:val="both"/>
        <w:rPr>
          <w:rFonts w:asciiTheme="majorBidi" w:eastAsia="Times New Roman" w:hAnsiTheme="majorBidi" w:cstheme="majorBidi"/>
          <w:color w:val="000000"/>
          <w:sz w:val="24"/>
          <w:szCs w:val="24"/>
          <w:lang w:eastAsia="id-ID"/>
        </w:rPr>
      </w:pPr>
      <w:r>
        <w:rPr>
          <w:rFonts w:asciiTheme="majorBidi" w:eastAsia="Times New Roman" w:hAnsiTheme="majorBidi" w:cstheme="majorBidi"/>
          <w:color w:val="000000"/>
          <w:sz w:val="24"/>
          <w:szCs w:val="24"/>
          <w:lang w:eastAsia="id-ID"/>
        </w:rPr>
        <w:t>Dukungan apa saja yang telah diberikan masyarakat untuk lembaga TPQ?</w:t>
      </w:r>
    </w:p>
    <w:p w:rsidR="00F12767" w:rsidRDefault="00F12767"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734428" w:rsidRDefault="00734428" w:rsidP="00F12767">
      <w:pPr>
        <w:pStyle w:val="ListParagraph"/>
        <w:spacing w:line="360" w:lineRule="auto"/>
        <w:ind w:left="1440"/>
        <w:jc w:val="both"/>
        <w:rPr>
          <w:rFonts w:asciiTheme="majorBidi" w:eastAsia="Times New Roman" w:hAnsiTheme="majorBidi" w:cstheme="majorBidi"/>
          <w:color w:val="000000"/>
          <w:sz w:val="24"/>
          <w:szCs w:val="24"/>
          <w:lang w:eastAsia="id-ID"/>
        </w:rPr>
      </w:pPr>
    </w:p>
    <w:p w:rsidR="00CE2AF3" w:rsidRDefault="00CE2AF3" w:rsidP="00CE2AF3">
      <w:pPr>
        <w:spacing w:line="360" w:lineRule="auto"/>
        <w:jc w:val="both"/>
        <w:rPr>
          <w:rFonts w:asciiTheme="majorBidi" w:eastAsia="Times New Roman" w:hAnsiTheme="majorBidi" w:cstheme="majorBidi"/>
          <w:color w:val="000000"/>
          <w:sz w:val="24"/>
          <w:szCs w:val="24"/>
          <w:lang w:eastAsia="id-ID"/>
        </w:rPr>
      </w:pPr>
    </w:p>
    <w:p w:rsidR="00E54646" w:rsidRPr="00CE2AF3" w:rsidRDefault="00E54646" w:rsidP="00CE2AF3">
      <w:pPr>
        <w:spacing w:line="360" w:lineRule="auto"/>
        <w:jc w:val="both"/>
        <w:rPr>
          <w:rFonts w:asciiTheme="majorBidi" w:eastAsia="Times New Roman" w:hAnsiTheme="majorBidi" w:cstheme="majorBidi"/>
          <w:color w:val="000000"/>
          <w:sz w:val="24"/>
          <w:szCs w:val="24"/>
          <w:lang w:eastAsia="id-ID"/>
        </w:rPr>
      </w:pPr>
    </w:p>
    <w:p w:rsidR="00CE2AF3" w:rsidRDefault="00CE2AF3" w:rsidP="009F4269">
      <w:pPr>
        <w:spacing w:line="360" w:lineRule="auto"/>
        <w:jc w:val="center"/>
        <w:rPr>
          <w:rFonts w:asciiTheme="majorBidi" w:hAnsiTheme="majorBidi" w:cstheme="majorBidi"/>
          <w:b/>
          <w:bCs/>
          <w:sz w:val="24"/>
          <w:szCs w:val="24"/>
        </w:rPr>
        <w:sectPr w:rsidR="00CE2AF3" w:rsidSect="00CE2AF3">
          <w:type w:val="continuous"/>
          <w:pgSz w:w="11906" w:h="16838"/>
          <w:pgMar w:top="2268" w:right="1701" w:bottom="1701" w:left="2268" w:header="709" w:footer="709" w:gutter="0"/>
          <w:pgNumType w:chapStyle="1"/>
          <w:cols w:space="708"/>
          <w:titlePg/>
          <w:docGrid w:linePitch="360"/>
        </w:sectPr>
      </w:pPr>
    </w:p>
    <w:p w:rsidR="00E54646" w:rsidRDefault="00E54646" w:rsidP="009F4269">
      <w:pPr>
        <w:spacing w:line="360" w:lineRule="auto"/>
        <w:jc w:val="center"/>
        <w:rPr>
          <w:rFonts w:asciiTheme="majorBidi" w:hAnsiTheme="majorBidi" w:cstheme="majorBidi"/>
          <w:b/>
          <w:bCs/>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552979" w:rsidRDefault="00734428" w:rsidP="009F4269">
      <w:pPr>
        <w:spacing w:line="360" w:lineRule="auto"/>
        <w:jc w:val="center"/>
        <w:rPr>
          <w:rFonts w:asciiTheme="majorBidi" w:hAnsiTheme="majorBidi" w:cstheme="majorBidi"/>
          <w:b/>
          <w:bCs/>
          <w:sz w:val="24"/>
          <w:szCs w:val="24"/>
        </w:rPr>
      </w:pPr>
      <w:r w:rsidRPr="009F4269">
        <w:rPr>
          <w:rFonts w:asciiTheme="majorBidi" w:hAnsiTheme="majorBidi" w:cstheme="majorBidi"/>
          <w:b/>
          <w:bCs/>
          <w:sz w:val="24"/>
          <w:szCs w:val="24"/>
        </w:rPr>
        <w:lastRenderedPageBreak/>
        <w:t>LAMPIRAN- LAMPIRAN</w:t>
      </w:r>
    </w:p>
    <w:p w:rsidR="00552979" w:rsidRDefault="00552979" w:rsidP="004723D2">
      <w:pPr>
        <w:tabs>
          <w:tab w:val="left" w:pos="1389"/>
        </w:tabs>
        <w:ind w:left="680"/>
        <w:rPr>
          <w:rFonts w:asciiTheme="majorBidi" w:hAnsiTheme="majorBidi" w:cstheme="majorBidi"/>
          <w:sz w:val="24"/>
          <w:szCs w:val="24"/>
        </w:rPr>
      </w:pPr>
      <w:r>
        <w:rPr>
          <w:rFonts w:asciiTheme="majorBidi" w:hAnsiTheme="majorBidi" w:cstheme="majorBidi"/>
          <w:sz w:val="24"/>
          <w:szCs w:val="24"/>
        </w:rPr>
        <w:t xml:space="preserve">Wawancara bersama kepala TPQ Raudlatul Amanah 02 </w:t>
      </w:r>
    </w:p>
    <w:p w:rsidR="00D709C9" w:rsidRDefault="00D709C9" w:rsidP="00552979">
      <w:pPr>
        <w:tabs>
          <w:tab w:val="left" w:pos="1389"/>
        </w:tabs>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58240" behindDoc="0" locked="0" layoutInCell="1" allowOverlap="1" wp14:anchorId="163023EA" wp14:editId="4FDE9735">
            <wp:simplePos x="0" y="0"/>
            <wp:positionH relativeFrom="column">
              <wp:posOffset>914400</wp:posOffset>
            </wp:positionH>
            <wp:positionV relativeFrom="paragraph">
              <wp:posOffset>306070</wp:posOffset>
            </wp:positionV>
            <wp:extent cx="3200400" cy="1788795"/>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1788795"/>
                    </a:xfrm>
                    <a:prstGeom prst="rect">
                      <a:avLst/>
                    </a:prstGeom>
                  </pic:spPr>
                </pic:pic>
              </a:graphicData>
            </a:graphic>
            <wp14:sizeRelH relativeFrom="page">
              <wp14:pctWidth>0</wp14:pctWidth>
            </wp14:sizeRelH>
            <wp14:sizeRelV relativeFrom="page">
              <wp14:pctHeight>0</wp14:pctHeight>
            </wp14:sizeRelV>
          </wp:anchor>
        </w:drawing>
      </w: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4723D2"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t>Wawancara bersama salah satu pengurus TPQ Raudlatul Amanah 02</w:t>
      </w:r>
    </w:p>
    <w:p w:rsidR="00D709C9" w:rsidRDefault="00D709C9"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59264" behindDoc="0" locked="0" layoutInCell="1" allowOverlap="1" wp14:anchorId="295BA5DF" wp14:editId="3BF718C7">
            <wp:simplePos x="0" y="0"/>
            <wp:positionH relativeFrom="column">
              <wp:posOffset>916940</wp:posOffset>
            </wp:positionH>
            <wp:positionV relativeFrom="paragraph">
              <wp:posOffset>269240</wp:posOffset>
            </wp:positionV>
            <wp:extent cx="3199130" cy="179959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9130" cy="1799590"/>
                    </a:xfrm>
                    <a:prstGeom prst="rect">
                      <a:avLst/>
                    </a:prstGeom>
                  </pic:spPr>
                </pic:pic>
              </a:graphicData>
            </a:graphic>
            <wp14:sizeRelH relativeFrom="page">
              <wp14:pctWidth>0</wp14:pctWidth>
            </wp14:sizeRelH>
            <wp14:sizeRelV relativeFrom="page">
              <wp14:pctHeight>0</wp14:pctHeight>
            </wp14:sizeRelV>
          </wp:anchor>
        </w:drawing>
      </w: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t>Foto gedung TPQ Raudlatul Amanah 02 tampak luar</w:t>
      </w:r>
    </w:p>
    <w:p w:rsidR="00D709C9" w:rsidRDefault="006013EE"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3360" behindDoc="0" locked="0" layoutInCell="1" allowOverlap="1" wp14:anchorId="117E700C" wp14:editId="3A9D4976">
            <wp:simplePos x="0" y="0"/>
            <wp:positionH relativeFrom="column">
              <wp:posOffset>802005</wp:posOffset>
            </wp:positionH>
            <wp:positionV relativeFrom="paragraph">
              <wp:posOffset>133350</wp:posOffset>
            </wp:positionV>
            <wp:extent cx="3308985" cy="2022475"/>
            <wp:effectExtent l="0" t="0" r="571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8985" cy="2022475"/>
                    </a:xfrm>
                    <a:prstGeom prst="rect">
                      <a:avLst/>
                    </a:prstGeom>
                  </pic:spPr>
                </pic:pic>
              </a:graphicData>
            </a:graphic>
            <wp14:sizeRelH relativeFrom="page">
              <wp14:pctWidth>0</wp14:pctWidth>
            </wp14:sizeRelH>
            <wp14:sizeRelV relativeFrom="page">
              <wp14:pctHeight>0</wp14:pctHeight>
            </wp14:sizeRelV>
          </wp:anchor>
        </w:drawing>
      </w: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D709C9" w:rsidRDefault="00D709C9" w:rsidP="00F12767">
      <w:pPr>
        <w:spacing w:line="360" w:lineRule="auto"/>
        <w:rPr>
          <w:rFonts w:asciiTheme="majorBidi" w:hAnsiTheme="majorBidi" w:cstheme="majorBidi"/>
          <w:sz w:val="24"/>
          <w:szCs w:val="24"/>
        </w:rPr>
      </w:pPr>
    </w:p>
    <w:p w:rsidR="00E54646" w:rsidRDefault="00E54646" w:rsidP="004723D2">
      <w:pPr>
        <w:spacing w:line="360" w:lineRule="auto"/>
        <w:ind w:firstLine="680"/>
        <w:rPr>
          <w:rFonts w:asciiTheme="majorBidi" w:hAnsiTheme="majorBidi" w:cstheme="majorBidi"/>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060E33" w:rsidRDefault="00060E33" w:rsidP="004723D2">
      <w:pPr>
        <w:spacing w:line="360" w:lineRule="auto"/>
        <w:ind w:firstLine="680"/>
        <w:rPr>
          <w:rFonts w:asciiTheme="majorBidi" w:hAnsiTheme="majorBidi" w:cstheme="majorBidi"/>
          <w:sz w:val="24"/>
          <w:szCs w:val="24"/>
        </w:rPr>
      </w:pPr>
    </w:p>
    <w:p w:rsidR="00060E33" w:rsidRDefault="00060E33" w:rsidP="004723D2">
      <w:pPr>
        <w:spacing w:line="360" w:lineRule="auto"/>
        <w:ind w:firstLine="680"/>
        <w:rPr>
          <w:rFonts w:asciiTheme="majorBidi" w:hAnsiTheme="majorBidi" w:cstheme="majorBidi"/>
          <w:sz w:val="24"/>
          <w:szCs w:val="24"/>
        </w:rPr>
      </w:pPr>
    </w:p>
    <w:p w:rsidR="00D709C9"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t>Foto bersama pengurus TPQ Raudlatul Amanah 02</w:t>
      </w: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CE2AF3" w:rsidRDefault="00CE2AF3" w:rsidP="00F12767">
      <w:pPr>
        <w:spacing w:line="360" w:lineRule="auto"/>
        <w:rPr>
          <w:rFonts w:asciiTheme="majorBidi" w:hAnsiTheme="majorBidi" w:cstheme="majorBidi"/>
          <w:sz w:val="24"/>
          <w:szCs w:val="24"/>
        </w:rPr>
        <w:sectPr w:rsidR="00CE2AF3" w:rsidSect="00CE2AF3">
          <w:type w:val="continuous"/>
          <w:pgSz w:w="11906" w:h="16838"/>
          <w:pgMar w:top="2268" w:right="1701" w:bottom="1701" w:left="2268" w:header="709" w:footer="709" w:gutter="0"/>
          <w:pgNumType w:chapStyle="1"/>
          <w:cols w:space="708"/>
          <w:titlePg/>
          <w:docGrid w:linePitch="360"/>
        </w:sectPr>
      </w:pPr>
    </w:p>
    <w:p w:rsidR="00D709C9" w:rsidRDefault="0076160D"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1312" behindDoc="0" locked="0" layoutInCell="1" allowOverlap="1" wp14:anchorId="013B26F6" wp14:editId="55524BF6">
            <wp:simplePos x="0" y="0"/>
            <wp:positionH relativeFrom="column">
              <wp:posOffset>1243330</wp:posOffset>
            </wp:positionH>
            <wp:positionV relativeFrom="paragraph">
              <wp:posOffset>-695325</wp:posOffset>
            </wp:positionV>
            <wp:extent cx="2256155" cy="29121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6155" cy="2912110"/>
                    </a:xfrm>
                    <a:prstGeom prst="rect">
                      <a:avLst/>
                    </a:prstGeom>
                  </pic:spPr>
                </pic:pic>
              </a:graphicData>
            </a:graphic>
            <wp14:sizeRelH relativeFrom="page">
              <wp14:pctWidth>0</wp14:pctWidth>
            </wp14:sizeRelH>
            <wp14:sizeRelV relativeFrom="page">
              <wp14:pctHeight>0</wp14:pctHeight>
            </wp14:sizeRelV>
          </wp:anchor>
        </w:drawing>
      </w: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4723D2" w:rsidRDefault="004723D2" w:rsidP="004723D2">
      <w:pPr>
        <w:spacing w:line="360" w:lineRule="auto"/>
        <w:rPr>
          <w:rFonts w:asciiTheme="majorBidi" w:hAnsiTheme="majorBidi" w:cstheme="majorBidi"/>
          <w:sz w:val="24"/>
          <w:szCs w:val="24"/>
        </w:rPr>
      </w:pPr>
    </w:p>
    <w:p w:rsidR="004723D2"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t>Foto proses mengaji santri di rumah kepala TPQ Raudlatul Amanah 02</w:t>
      </w:r>
    </w:p>
    <w:p w:rsidR="0076160D" w:rsidRDefault="0076160D" w:rsidP="00F12767">
      <w:pPr>
        <w:spacing w:line="360" w:lineRule="auto"/>
        <w:rPr>
          <w:rFonts w:asciiTheme="majorBidi" w:hAnsiTheme="majorBidi" w:cstheme="majorBidi"/>
          <w:noProof/>
          <w:sz w:val="24"/>
          <w:szCs w:val="24"/>
          <w:lang w:eastAsia="id-ID"/>
        </w:rPr>
      </w:pPr>
      <w:r>
        <w:rPr>
          <w:rFonts w:asciiTheme="majorBidi" w:hAnsiTheme="majorBidi" w:cstheme="majorBidi"/>
          <w:noProof/>
          <w:sz w:val="24"/>
          <w:szCs w:val="24"/>
          <w:lang w:eastAsia="id-ID"/>
        </w:rPr>
        <w:drawing>
          <wp:anchor distT="0" distB="0" distL="114300" distR="114300" simplePos="0" relativeHeight="251662336" behindDoc="0" locked="0" layoutInCell="1" allowOverlap="1" wp14:anchorId="5138F6BB" wp14:editId="115E4B7D">
            <wp:simplePos x="0" y="0"/>
            <wp:positionH relativeFrom="column">
              <wp:posOffset>1243330</wp:posOffset>
            </wp:positionH>
            <wp:positionV relativeFrom="paragraph">
              <wp:posOffset>69215</wp:posOffset>
            </wp:positionV>
            <wp:extent cx="2205990" cy="2772410"/>
            <wp:effectExtent l="0" t="0" r="381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53.jpg"/>
                    <pic:cNvPicPr/>
                  </pic:nvPicPr>
                  <pic:blipFill rotWithShape="1">
                    <a:blip r:embed="rId24" cstate="print">
                      <a:extLst>
                        <a:ext uri="{28A0092B-C50C-407E-A947-70E740481C1C}">
                          <a14:useLocalDpi xmlns:a14="http://schemas.microsoft.com/office/drawing/2010/main" val="0"/>
                        </a:ext>
                      </a:extLst>
                    </a:blip>
                    <a:srcRect t="24960" r="2597"/>
                    <a:stretch/>
                  </pic:blipFill>
                  <pic:spPr bwMode="auto">
                    <a:xfrm>
                      <a:off x="0" y="0"/>
                      <a:ext cx="2205990" cy="277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160D" w:rsidRDefault="0076160D"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E54646" w:rsidRDefault="00E54646" w:rsidP="004723D2">
      <w:pPr>
        <w:spacing w:line="360" w:lineRule="auto"/>
        <w:ind w:firstLine="680"/>
        <w:rPr>
          <w:rFonts w:asciiTheme="majorBidi" w:hAnsiTheme="majorBidi" w:cstheme="majorBidi"/>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4723D2"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lastRenderedPageBreak/>
        <w:t>Foto bersama santri dan wali santri TPQ Raudlatul Amanah 02</w:t>
      </w:r>
    </w:p>
    <w:p w:rsidR="006013EE" w:rsidRDefault="006013EE"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0288" behindDoc="0" locked="0" layoutInCell="1" allowOverlap="1" wp14:anchorId="22458EAA" wp14:editId="617ECA0D">
            <wp:simplePos x="0" y="0"/>
            <wp:positionH relativeFrom="column">
              <wp:posOffset>1237615</wp:posOffset>
            </wp:positionH>
            <wp:positionV relativeFrom="paragraph">
              <wp:posOffset>349250</wp:posOffset>
            </wp:positionV>
            <wp:extent cx="2220595" cy="306959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26-WA0043.jpg"/>
                    <pic:cNvPicPr/>
                  </pic:nvPicPr>
                  <pic:blipFill rotWithShape="1">
                    <a:blip r:embed="rId25" cstate="print">
                      <a:extLst>
                        <a:ext uri="{28A0092B-C50C-407E-A947-70E740481C1C}">
                          <a14:useLocalDpi xmlns:a14="http://schemas.microsoft.com/office/drawing/2010/main" val="0"/>
                        </a:ext>
                      </a:extLst>
                    </a:blip>
                    <a:srcRect l="16616" t="10782" r="14152" b="12056"/>
                    <a:stretch/>
                  </pic:blipFill>
                  <pic:spPr bwMode="auto">
                    <a:xfrm>
                      <a:off x="0" y="0"/>
                      <a:ext cx="2220595" cy="306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4723D2" w:rsidRDefault="004723D2" w:rsidP="00F12767">
      <w:pPr>
        <w:spacing w:line="360" w:lineRule="auto"/>
        <w:rPr>
          <w:rFonts w:asciiTheme="majorBidi" w:hAnsiTheme="majorBidi" w:cstheme="majorBidi"/>
          <w:sz w:val="24"/>
          <w:szCs w:val="24"/>
        </w:rPr>
      </w:pPr>
    </w:p>
    <w:p w:rsidR="006013EE" w:rsidRDefault="006013EE" w:rsidP="00F12767">
      <w:pPr>
        <w:spacing w:line="360" w:lineRule="auto"/>
        <w:rPr>
          <w:rFonts w:asciiTheme="majorBidi" w:hAnsiTheme="majorBidi" w:cstheme="majorBidi"/>
          <w:sz w:val="24"/>
          <w:szCs w:val="24"/>
        </w:rPr>
      </w:pPr>
    </w:p>
    <w:p w:rsidR="006013EE" w:rsidRDefault="006013EE" w:rsidP="006013EE">
      <w:pPr>
        <w:spacing w:line="360" w:lineRule="auto"/>
        <w:rPr>
          <w:rFonts w:asciiTheme="majorBidi" w:hAnsiTheme="majorBidi" w:cstheme="majorBidi"/>
          <w:sz w:val="24"/>
          <w:szCs w:val="24"/>
        </w:rPr>
      </w:pPr>
    </w:p>
    <w:p w:rsidR="00734428" w:rsidRDefault="004723D2" w:rsidP="004723D2">
      <w:pPr>
        <w:spacing w:line="360" w:lineRule="auto"/>
        <w:ind w:firstLine="680"/>
        <w:rPr>
          <w:rFonts w:asciiTheme="majorBidi" w:hAnsiTheme="majorBidi" w:cstheme="majorBidi"/>
          <w:sz w:val="24"/>
          <w:szCs w:val="24"/>
        </w:rPr>
      </w:pPr>
      <w:r>
        <w:rPr>
          <w:rFonts w:asciiTheme="majorBidi" w:hAnsiTheme="majorBidi" w:cstheme="majorBidi"/>
          <w:sz w:val="24"/>
          <w:szCs w:val="24"/>
        </w:rPr>
        <w:t>Foto gedung TPQ Raudlatul Amanah 02</w:t>
      </w: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CE2AF3" w:rsidRDefault="00CE2AF3" w:rsidP="00F12767">
      <w:pPr>
        <w:spacing w:line="360" w:lineRule="auto"/>
        <w:rPr>
          <w:rFonts w:asciiTheme="majorBidi" w:hAnsiTheme="majorBidi" w:cstheme="majorBidi"/>
          <w:sz w:val="24"/>
          <w:szCs w:val="24"/>
        </w:rPr>
        <w:sectPr w:rsidR="00CE2AF3" w:rsidSect="00CE2AF3">
          <w:type w:val="continuous"/>
          <w:pgSz w:w="11906" w:h="16838"/>
          <w:pgMar w:top="2268" w:right="1701" w:bottom="1701" w:left="2268" w:header="709" w:footer="709" w:gutter="0"/>
          <w:pgNumType w:chapStyle="1"/>
          <w:cols w:space="708"/>
          <w:titlePg/>
          <w:docGrid w:linePitch="360"/>
        </w:sectPr>
      </w:pPr>
    </w:p>
    <w:p w:rsidR="00734428" w:rsidRDefault="00D4296F"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lastRenderedPageBreak/>
        <w:drawing>
          <wp:anchor distT="0" distB="0" distL="114300" distR="114300" simplePos="0" relativeHeight="251664384" behindDoc="0" locked="0" layoutInCell="1" allowOverlap="1" wp14:anchorId="1E6ED452" wp14:editId="1CD40AA2">
            <wp:simplePos x="0" y="0"/>
            <wp:positionH relativeFrom="column">
              <wp:posOffset>666750</wp:posOffset>
            </wp:positionH>
            <wp:positionV relativeFrom="paragraph">
              <wp:posOffset>-883920</wp:posOffset>
            </wp:positionV>
            <wp:extent cx="3378835" cy="1669415"/>
            <wp:effectExtent l="0" t="0" r="0"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4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8835" cy="1669415"/>
                    </a:xfrm>
                    <a:prstGeom prst="rect">
                      <a:avLst/>
                    </a:prstGeom>
                  </pic:spPr>
                </pic:pic>
              </a:graphicData>
            </a:graphic>
            <wp14:sizeRelH relativeFrom="page">
              <wp14:pctWidth>0</wp14:pctWidth>
            </wp14:sizeRelH>
            <wp14:sizeRelV relativeFrom="page">
              <wp14:pctHeight>0</wp14:pctHeight>
            </wp14:sizeRelV>
          </wp:anchor>
        </w:drawing>
      </w:r>
    </w:p>
    <w:p w:rsidR="00734428" w:rsidRDefault="00734428" w:rsidP="00F12767">
      <w:pPr>
        <w:spacing w:line="360" w:lineRule="auto"/>
        <w:rPr>
          <w:rFonts w:asciiTheme="majorBidi" w:hAnsiTheme="majorBidi" w:cstheme="majorBidi"/>
          <w:sz w:val="24"/>
          <w:szCs w:val="24"/>
        </w:rPr>
      </w:pPr>
    </w:p>
    <w:p w:rsidR="00734428" w:rsidRDefault="00734428" w:rsidP="00F12767">
      <w:pPr>
        <w:spacing w:line="360" w:lineRule="auto"/>
        <w:rPr>
          <w:rFonts w:asciiTheme="majorBidi" w:hAnsiTheme="majorBidi" w:cstheme="majorBidi"/>
          <w:sz w:val="24"/>
          <w:szCs w:val="24"/>
        </w:rPr>
      </w:pPr>
    </w:p>
    <w:p w:rsidR="00734428" w:rsidRDefault="00016D97" w:rsidP="00F12767">
      <w:pPr>
        <w:spacing w:line="360" w:lineRule="auto"/>
        <w:rPr>
          <w:rFonts w:asciiTheme="majorBidi" w:hAnsiTheme="majorBidi" w:cstheme="majorBidi"/>
          <w:sz w:val="24"/>
          <w:szCs w:val="24"/>
        </w:rPr>
      </w:pPr>
      <w:r>
        <w:rPr>
          <w:rFonts w:asciiTheme="majorBidi" w:hAnsiTheme="majorBidi" w:cstheme="majorBidi"/>
          <w:noProof/>
          <w:sz w:val="24"/>
          <w:szCs w:val="24"/>
          <w:lang w:eastAsia="id-ID"/>
        </w:rPr>
        <w:drawing>
          <wp:anchor distT="0" distB="0" distL="114300" distR="114300" simplePos="0" relativeHeight="251667456" behindDoc="0" locked="0" layoutInCell="1" allowOverlap="1" wp14:anchorId="0DA8AF36" wp14:editId="1B56739A">
            <wp:simplePos x="0" y="0"/>
            <wp:positionH relativeFrom="column">
              <wp:posOffset>666115</wp:posOffset>
            </wp:positionH>
            <wp:positionV relativeFrom="paragraph">
              <wp:posOffset>13335</wp:posOffset>
            </wp:positionV>
            <wp:extent cx="3498215" cy="182880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4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98215" cy="1828800"/>
                    </a:xfrm>
                    <a:prstGeom prst="rect">
                      <a:avLst/>
                    </a:prstGeom>
                  </pic:spPr>
                </pic:pic>
              </a:graphicData>
            </a:graphic>
            <wp14:sizeRelH relativeFrom="page">
              <wp14:pctWidth>0</wp14:pctWidth>
            </wp14:sizeRelH>
            <wp14:sizeRelV relativeFrom="page">
              <wp14:pctHeight>0</wp14:pctHeight>
            </wp14:sizeRelV>
          </wp:anchor>
        </w:drawing>
      </w: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E54646" w:rsidRDefault="00E54646" w:rsidP="00F33A77">
      <w:pPr>
        <w:spacing w:line="360" w:lineRule="auto"/>
        <w:jc w:val="center"/>
        <w:rPr>
          <w:rFonts w:asciiTheme="majorBidi" w:hAnsiTheme="majorBidi" w:cstheme="majorBidi"/>
          <w:b/>
          <w:bCs/>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060E33" w:rsidP="00F33A77">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eastAsia="id-ID"/>
        </w:rPr>
        <w:drawing>
          <wp:anchor distT="0" distB="0" distL="114300" distR="114300" simplePos="0" relativeHeight="251665408" behindDoc="0" locked="0" layoutInCell="1" allowOverlap="1" wp14:anchorId="50F2DD4B" wp14:editId="1020554C">
            <wp:simplePos x="0" y="0"/>
            <wp:positionH relativeFrom="column">
              <wp:posOffset>785495</wp:posOffset>
            </wp:positionH>
            <wp:positionV relativeFrom="paragraph">
              <wp:posOffset>242570</wp:posOffset>
            </wp:positionV>
            <wp:extent cx="3378835" cy="1748790"/>
            <wp:effectExtent l="0" t="0" r="0"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78835" cy="1748790"/>
                    </a:xfrm>
                    <a:prstGeom prst="rect">
                      <a:avLst/>
                    </a:prstGeom>
                  </pic:spPr>
                </pic:pic>
              </a:graphicData>
            </a:graphic>
            <wp14:sizeRelH relativeFrom="page">
              <wp14:pctWidth>0</wp14:pctWidth>
            </wp14:sizeRelH>
            <wp14:sizeRelV relativeFrom="page">
              <wp14:pctHeight>0</wp14:pctHeight>
            </wp14:sizeRelV>
          </wp:anchor>
        </w:drawing>
      </w: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D4296F" w:rsidRDefault="00060E33" w:rsidP="00F33A77">
      <w:pPr>
        <w:spacing w:line="360" w:lineRule="auto"/>
        <w:jc w:val="center"/>
        <w:rPr>
          <w:rFonts w:asciiTheme="majorBidi" w:hAnsiTheme="majorBidi" w:cstheme="majorBidi"/>
          <w:b/>
          <w:bCs/>
          <w:sz w:val="24"/>
          <w:szCs w:val="24"/>
        </w:rPr>
      </w:pPr>
      <w:r>
        <w:rPr>
          <w:rFonts w:asciiTheme="majorBidi" w:hAnsiTheme="majorBidi" w:cstheme="majorBidi"/>
          <w:noProof/>
          <w:sz w:val="24"/>
          <w:szCs w:val="24"/>
          <w:lang w:eastAsia="id-ID"/>
        </w:rPr>
        <w:drawing>
          <wp:anchor distT="0" distB="0" distL="114300" distR="114300" simplePos="0" relativeHeight="251666432" behindDoc="0" locked="0" layoutInCell="1" allowOverlap="1" wp14:anchorId="5B4B11AC" wp14:editId="69F1D8EF">
            <wp:simplePos x="0" y="0"/>
            <wp:positionH relativeFrom="column">
              <wp:posOffset>775970</wp:posOffset>
            </wp:positionH>
            <wp:positionV relativeFrom="paragraph">
              <wp:posOffset>351155</wp:posOffset>
            </wp:positionV>
            <wp:extent cx="3498215" cy="294195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731-WA0049.jpg"/>
                    <pic:cNvPicPr/>
                  </pic:nvPicPr>
                  <pic:blipFill>
                    <a:blip r:embed="rId29">
                      <a:extLst>
                        <a:ext uri="{28A0092B-C50C-407E-A947-70E740481C1C}">
                          <a14:useLocalDpi xmlns:a14="http://schemas.microsoft.com/office/drawing/2010/main" val="0"/>
                        </a:ext>
                      </a:extLst>
                    </a:blip>
                    <a:stretch>
                      <a:fillRect/>
                    </a:stretch>
                  </pic:blipFill>
                  <pic:spPr>
                    <a:xfrm>
                      <a:off x="0" y="0"/>
                      <a:ext cx="3498215" cy="2941955"/>
                    </a:xfrm>
                    <a:prstGeom prst="rect">
                      <a:avLst/>
                    </a:prstGeom>
                  </pic:spPr>
                </pic:pic>
              </a:graphicData>
            </a:graphic>
            <wp14:sizeRelH relativeFrom="page">
              <wp14:pctWidth>0</wp14:pctWidth>
            </wp14:sizeRelH>
            <wp14:sizeRelV relativeFrom="page">
              <wp14:pctHeight>0</wp14:pctHeight>
            </wp14:sizeRelV>
          </wp:anchor>
        </w:drawing>
      </w:r>
    </w:p>
    <w:p w:rsidR="00D4296F" w:rsidRDefault="00D4296F" w:rsidP="00F33A77">
      <w:pPr>
        <w:spacing w:line="360" w:lineRule="auto"/>
        <w:jc w:val="center"/>
        <w:rPr>
          <w:rFonts w:asciiTheme="majorBidi" w:hAnsiTheme="majorBidi" w:cstheme="majorBidi"/>
          <w:b/>
          <w:bCs/>
          <w:sz w:val="24"/>
          <w:szCs w:val="24"/>
        </w:rPr>
      </w:pPr>
    </w:p>
    <w:p w:rsidR="00D4296F" w:rsidRDefault="00D4296F" w:rsidP="00F33A77">
      <w:pPr>
        <w:spacing w:line="360" w:lineRule="auto"/>
        <w:jc w:val="center"/>
        <w:rPr>
          <w:rFonts w:asciiTheme="majorBidi" w:hAnsiTheme="majorBidi" w:cstheme="majorBidi"/>
          <w:b/>
          <w:bCs/>
          <w:sz w:val="24"/>
          <w:szCs w:val="24"/>
        </w:rPr>
      </w:pPr>
    </w:p>
    <w:p w:rsidR="004723D2" w:rsidRDefault="004723D2" w:rsidP="00F33A77">
      <w:pPr>
        <w:spacing w:line="360" w:lineRule="auto"/>
        <w:jc w:val="center"/>
        <w:rPr>
          <w:rFonts w:asciiTheme="majorBidi" w:hAnsiTheme="majorBidi" w:cstheme="majorBidi"/>
          <w:b/>
          <w:bCs/>
          <w:sz w:val="24"/>
          <w:szCs w:val="24"/>
        </w:rPr>
      </w:pPr>
    </w:p>
    <w:p w:rsidR="004723D2" w:rsidRDefault="004723D2" w:rsidP="00F33A77">
      <w:pPr>
        <w:spacing w:line="360" w:lineRule="auto"/>
        <w:jc w:val="center"/>
        <w:rPr>
          <w:rFonts w:asciiTheme="majorBidi" w:hAnsiTheme="majorBidi" w:cstheme="majorBidi"/>
          <w:b/>
          <w:bCs/>
          <w:sz w:val="24"/>
          <w:szCs w:val="24"/>
        </w:rPr>
      </w:pPr>
    </w:p>
    <w:p w:rsidR="004723D2" w:rsidRDefault="004723D2" w:rsidP="00F33A77">
      <w:pPr>
        <w:spacing w:line="360" w:lineRule="auto"/>
        <w:jc w:val="center"/>
        <w:rPr>
          <w:rFonts w:asciiTheme="majorBidi" w:hAnsiTheme="majorBidi" w:cstheme="majorBidi"/>
          <w:b/>
          <w:bCs/>
          <w:sz w:val="24"/>
          <w:szCs w:val="24"/>
        </w:rPr>
      </w:pPr>
    </w:p>
    <w:p w:rsidR="004723D2" w:rsidRDefault="004723D2" w:rsidP="00F33A77">
      <w:pPr>
        <w:spacing w:line="360" w:lineRule="auto"/>
        <w:jc w:val="center"/>
        <w:rPr>
          <w:rFonts w:asciiTheme="majorBidi" w:hAnsiTheme="majorBidi" w:cstheme="majorBidi"/>
          <w:b/>
          <w:bCs/>
          <w:sz w:val="24"/>
          <w:szCs w:val="24"/>
        </w:rPr>
      </w:pPr>
    </w:p>
    <w:p w:rsidR="00D4296F" w:rsidRDefault="00D4296F" w:rsidP="00016D97">
      <w:pPr>
        <w:spacing w:line="360" w:lineRule="auto"/>
        <w:rPr>
          <w:rFonts w:asciiTheme="majorBidi" w:hAnsiTheme="majorBidi" w:cstheme="majorBidi"/>
          <w:b/>
          <w:bCs/>
          <w:sz w:val="24"/>
          <w:szCs w:val="24"/>
        </w:rPr>
      </w:pPr>
    </w:p>
    <w:p w:rsidR="00E54646" w:rsidRDefault="00E54646" w:rsidP="00016D97">
      <w:pPr>
        <w:spacing w:line="360" w:lineRule="auto"/>
        <w:rPr>
          <w:rFonts w:asciiTheme="majorBidi" w:hAnsiTheme="majorBidi" w:cstheme="majorBidi"/>
          <w:b/>
          <w:bCs/>
          <w:sz w:val="24"/>
          <w:szCs w:val="24"/>
        </w:rPr>
      </w:pPr>
    </w:p>
    <w:p w:rsidR="00E54646" w:rsidRDefault="00E54646" w:rsidP="00016D97">
      <w:pPr>
        <w:spacing w:line="360" w:lineRule="auto"/>
        <w:rPr>
          <w:rFonts w:asciiTheme="majorBidi" w:hAnsiTheme="majorBidi" w:cstheme="majorBidi"/>
          <w:b/>
          <w:bCs/>
          <w:sz w:val="24"/>
          <w:szCs w:val="24"/>
        </w:rPr>
      </w:pPr>
    </w:p>
    <w:p w:rsidR="00E54646" w:rsidRDefault="00E54646" w:rsidP="00016D97">
      <w:pPr>
        <w:spacing w:line="360" w:lineRule="auto"/>
        <w:rPr>
          <w:rFonts w:asciiTheme="majorBidi" w:hAnsiTheme="majorBidi" w:cstheme="majorBidi"/>
          <w:b/>
          <w:bCs/>
          <w:sz w:val="24"/>
          <w:szCs w:val="24"/>
        </w:rPr>
      </w:pPr>
    </w:p>
    <w:p w:rsidR="00E54646" w:rsidRDefault="00E54646" w:rsidP="00016D97">
      <w:pPr>
        <w:spacing w:line="360" w:lineRule="auto"/>
        <w:rPr>
          <w:rFonts w:asciiTheme="majorBidi" w:hAnsiTheme="majorBidi" w:cstheme="majorBidi"/>
          <w:b/>
          <w:bCs/>
          <w:sz w:val="24"/>
          <w:szCs w:val="24"/>
        </w:rPr>
      </w:pPr>
    </w:p>
    <w:p w:rsidR="00CE2AF3" w:rsidRDefault="00CE2AF3" w:rsidP="00F33A77">
      <w:pPr>
        <w:spacing w:line="360" w:lineRule="auto"/>
        <w:jc w:val="center"/>
        <w:rPr>
          <w:rFonts w:asciiTheme="majorBidi" w:hAnsiTheme="majorBidi" w:cstheme="majorBidi"/>
          <w:b/>
          <w:bCs/>
          <w:sz w:val="24"/>
          <w:szCs w:val="24"/>
        </w:rPr>
        <w:sectPr w:rsidR="00CE2AF3" w:rsidSect="00CE2AF3">
          <w:type w:val="continuous"/>
          <w:pgSz w:w="11906" w:h="16838"/>
          <w:pgMar w:top="2268" w:right="1701" w:bottom="1701" w:left="2268" w:header="709" w:footer="709" w:gutter="0"/>
          <w:pgNumType w:chapStyle="1"/>
          <w:cols w:space="708"/>
          <w:titlePg/>
          <w:docGrid w:linePitch="360"/>
        </w:sectPr>
      </w:pPr>
    </w:p>
    <w:p w:rsidR="00C50CE5" w:rsidRDefault="00C50CE5" w:rsidP="00F33A77">
      <w:pPr>
        <w:spacing w:line="360" w:lineRule="auto"/>
        <w:jc w:val="center"/>
        <w:rPr>
          <w:rFonts w:asciiTheme="majorBidi" w:hAnsiTheme="majorBidi" w:cstheme="majorBidi"/>
          <w:b/>
          <w:bCs/>
          <w:noProof/>
          <w:sz w:val="24"/>
          <w:szCs w:val="24"/>
          <w:lang w:eastAsia="id-ID"/>
        </w:rPr>
      </w:pPr>
    </w:p>
    <w:p w:rsidR="00C50CE5" w:rsidRDefault="00C50CE5" w:rsidP="00F33A77">
      <w:pPr>
        <w:spacing w:line="360" w:lineRule="auto"/>
        <w:jc w:val="center"/>
        <w:rPr>
          <w:rFonts w:asciiTheme="majorBidi" w:hAnsiTheme="majorBidi" w:cstheme="majorBidi"/>
          <w:b/>
          <w:bCs/>
          <w:noProof/>
          <w:sz w:val="24"/>
          <w:szCs w:val="24"/>
          <w:lang w:eastAsia="id-ID"/>
        </w:rPr>
      </w:pPr>
      <w:r>
        <w:rPr>
          <w:rFonts w:asciiTheme="majorBidi" w:hAnsiTheme="majorBidi" w:cstheme="majorBidi"/>
          <w:b/>
          <w:bCs/>
          <w:noProof/>
          <w:sz w:val="24"/>
          <w:szCs w:val="24"/>
          <w:lang w:eastAsia="id-ID"/>
        </w:rPr>
        <w:drawing>
          <wp:inline distT="0" distB="0" distL="0" distR="0">
            <wp:extent cx="7489560" cy="5145311"/>
            <wp:effectExtent l="0" t="889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tifikt imka.jpg"/>
                    <pic:cNvPicPr/>
                  </pic:nvPicPr>
                  <pic:blipFill rotWithShape="1">
                    <a:blip r:embed="rId30">
                      <a:extLst>
                        <a:ext uri="{28A0092B-C50C-407E-A947-70E740481C1C}">
                          <a14:useLocalDpi xmlns:a14="http://schemas.microsoft.com/office/drawing/2010/main" val="0"/>
                        </a:ext>
                      </a:extLst>
                    </a:blip>
                    <a:srcRect t="1801" r="2840" b="46172"/>
                    <a:stretch/>
                  </pic:blipFill>
                  <pic:spPr bwMode="auto">
                    <a:xfrm rot="16200000">
                      <a:off x="0" y="0"/>
                      <a:ext cx="7489560" cy="5145311"/>
                    </a:xfrm>
                    <a:prstGeom prst="rect">
                      <a:avLst/>
                    </a:prstGeom>
                    <a:ln>
                      <a:noFill/>
                    </a:ln>
                    <a:extLst>
                      <a:ext uri="{53640926-AAD7-44D8-BBD7-CCE9431645EC}">
                        <a14:shadowObscured xmlns:a14="http://schemas.microsoft.com/office/drawing/2010/main"/>
                      </a:ext>
                    </a:extLst>
                  </pic:spPr>
                </pic:pic>
              </a:graphicData>
            </a:graphic>
          </wp:inline>
        </w:drawing>
      </w:r>
    </w:p>
    <w:p w:rsidR="00C50CE5" w:rsidRDefault="00C50CE5" w:rsidP="00F33A77">
      <w:pPr>
        <w:spacing w:line="360" w:lineRule="auto"/>
        <w:jc w:val="center"/>
        <w:rPr>
          <w:rFonts w:asciiTheme="majorBidi" w:hAnsiTheme="majorBidi" w:cstheme="majorBidi"/>
          <w:b/>
          <w:bCs/>
          <w:noProof/>
          <w:sz w:val="24"/>
          <w:szCs w:val="24"/>
          <w:lang w:eastAsia="id-ID"/>
        </w:rPr>
      </w:pPr>
    </w:p>
    <w:p w:rsidR="00E54646" w:rsidRDefault="00C50CE5" w:rsidP="00F33A77">
      <w:pPr>
        <w:spacing w:line="360" w:lineRule="auto"/>
        <w:jc w:val="center"/>
        <w:rPr>
          <w:rFonts w:asciiTheme="majorBidi" w:hAnsiTheme="majorBidi" w:cstheme="majorBidi"/>
          <w:b/>
          <w:bCs/>
          <w:sz w:val="24"/>
          <w:szCs w:val="24"/>
        </w:rPr>
        <w:sectPr w:rsidR="00E54646" w:rsidSect="00CE2AF3">
          <w:type w:val="continuous"/>
          <w:pgSz w:w="11906" w:h="16838"/>
          <w:pgMar w:top="2268" w:right="1701" w:bottom="1701" w:left="2268" w:header="709" w:footer="709" w:gutter="0"/>
          <w:pgNumType w:chapStyle="1"/>
          <w:cols w:space="708"/>
          <w:titlePg/>
          <w:docGrid w:linePitch="360"/>
        </w:sectPr>
      </w:pPr>
      <w:r>
        <w:rPr>
          <w:rFonts w:asciiTheme="majorBidi" w:hAnsiTheme="majorBidi" w:cstheme="majorBidi"/>
          <w:b/>
          <w:bCs/>
          <w:noProof/>
          <w:sz w:val="24"/>
          <w:szCs w:val="24"/>
          <w:lang w:eastAsia="id-ID"/>
        </w:rPr>
        <w:drawing>
          <wp:inline distT="0" distB="0" distL="0" distR="0">
            <wp:extent cx="7461971" cy="5449531"/>
            <wp:effectExtent l="0" t="3175"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fl.jpg"/>
                    <pic:cNvPicPr/>
                  </pic:nvPicPr>
                  <pic:blipFill rotWithShape="1">
                    <a:blip r:embed="rId31">
                      <a:extLst>
                        <a:ext uri="{28A0092B-C50C-407E-A947-70E740481C1C}">
                          <a14:useLocalDpi xmlns:a14="http://schemas.microsoft.com/office/drawing/2010/main" val="0"/>
                        </a:ext>
                      </a:extLst>
                    </a:blip>
                    <a:srcRect t="1203" r="1295" b="46524"/>
                    <a:stretch/>
                  </pic:blipFill>
                  <pic:spPr bwMode="auto">
                    <a:xfrm rot="16200000">
                      <a:off x="0" y="0"/>
                      <a:ext cx="7465141" cy="5451846"/>
                    </a:xfrm>
                    <a:prstGeom prst="rect">
                      <a:avLst/>
                    </a:prstGeom>
                    <a:ln>
                      <a:noFill/>
                    </a:ln>
                    <a:extLst>
                      <a:ext uri="{53640926-AAD7-44D8-BBD7-CCE9431645EC}">
                        <a14:shadowObscured xmlns:a14="http://schemas.microsoft.com/office/drawing/2010/main"/>
                      </a:ext>
                    </a:extLst>
                  </pic:spPr>
                </pic:pic>
              </a:graphicData>
            </a:graphic>
          </wp:inline>
        </w:drawing>
      </w:r>
    </w:p>
    <w:p w:rsidR="00734428" w:rsidRDefault="00734428" w:rsidP="00F33A77">
      <w:pPr>
        <w:spacing w:line="360" w:lineRule="auto"/>
        <w:jc w:val="center"/>
        <w:rPr>
          <w:rFonts w:asciiTheme="majorBidi" w:hAnsiTheme="majorBidi" w:cstheme="majorBidi"/>
          <w:b/>
          <w:bCs/>
          <w:sz w:val="24"/>
          <w:szCs w:val="24"/>
        </w:rPr>
      </w:pPr>
      <w:r w:rsidRPr="00F33A77">
        <w:rPr>
          <w:rFonts w:asciiTheme="majorBidi" w:hAnsiTheme="majorBidi" w:cstheme="majorBidi"/>
          <w:b/>
          <w:bCs/>
          <w:sz w:val="24"/>
          <w:szCs w:val="24"/>
        </w:rPr>
        <w:lastRenderedPageBreak/>
        <w:t>DAFTAR RIWAYAT HIDUP</w:t>
      </w:r>
    </w:p>
    <w:p w:rsidR="00F33A77" w:rsidRPr="00F33A77" w:rsidRDefault="008C34C7" w:rsidP="00717E08">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lang w:eastAsia="id-ID"/>
        </w:rPr>
        <w:drawing>
          <wp:inline distT="0" distB="0" distL="0" distR="0" wp14:anchorId="74AE61E4" wp14:editId="60EE66FB">
            <wp:extent cx="1550504" cy="19281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kb.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50504" cy="1928191"/>
                    </a:xfrm>
                    <a:prstGeom prst="rect">
                      <a:avLst/>
                    </a:prstGeom>
                  </pic:spPr>
                </pic:pic>
              </a:graphicData>
            </a:graphic>
          </wp:inline>
        </w:drawing>
      </w:r>
    </w:p>
    <w:p w:rsidR="00734428" w:rsidRDefault="00734428"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Yang bertanda tangan di bawah ini:</w:t>
      </w:r>
    </w:p>
    <w:p w:rsidR="00734428" w:rsidRDefault="00734428"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Nama</w:t>
      </w:r>
      <w:r w:rsidR="00F33A77">
        <w:rPr>
          <w:rFonts w:asciiTheme="majorBidi" w:hAnsiTheme="majorBidi" w:cstheme="majorBidi"/>
          <w:sz w:val="24"/>
          <w:szCs w:val="24"/>
        </w:rPr>
        <w:tab/>
      </w:r>
      <w:r w:rsidR="00F33A77">
        <w:rPr>
          <w:rFonts w:asciiTheme="majorBidi" w:hAnsiTheme="majorBidi" w:cstheme="majorBidi"/>
          <w:sz w:val="24"/>
          <w:szCs w:val="24"/>
        </w:rPr>
        <w:tab/>
      </w:r>
      <w:r w:rsidR="00F33A77">
        <w:rPr>
          <w:rFonts w:asciiTheme="majorBidi" w:hAnsiTheme="majorBidi" w:cstheme="majorBidi"/>
          <w:sz w:val="24"/>
          <w:szCs w:val="24"/>
        </w:rPr>
        <w:tab/>
      </w:r>
      <w:r w:rsidR="00F33A77">
        <w:rPr>
          <w:rFonts w:asciiTheme="majorBidi" w:hAnsiTheme="majorBidi" w:cstheme="majorBidi"/>
          <w:sz w:val="24"/>
          <w:szCs w:val="24"/>
        </w:rPr>
        <w:tab/>
      </w:r>
      <w:r>
        <w:rPr>
          <w:rFonts w:asciiTheme="majorBidi" w:hAnsiTheme="majorBidi" w:cstheme="majorBidi"/>
          <w:sz w:val="24"/>
          <w:szCs w:val="24"/>
        </w:rPr>
        <w:t>: Qorina Durroh Mas’adah</w:t>
      </w:r>
    </w:p>
    <w:p w:rsidR="00F05AAB" w:rsidRDefault="00F05AAB"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NIM</w:t>
      </w:r>
      <w:r w:rsidR="003B58DC">
        <w:rPr>
          <w:rFonts w:asciiTheme="majorBidi" w:hAnsiTheme="majorBidi" w:cstheme="majorBidi"/>
          <w:sz w:val="24"/>
          <w:szCs w:val="24"/>
        </w:rPr>
        <w:tab/>
      </w:r>
      <w:r w:rsidR="003B58DC">
        <w:rPr>
          <w:rFonts w:asciiTheme="majorBidi" w:hAnsiTheme="majorBidi" w:cstheme="majorBidi"/>
          <w:sz w:val="24"/>
          <w:szCs w:val="24"/>
        </w:rPr>
        <w:tab/>
      </w:r>
      <w:r w:rsidR="003B58DC">
        <w:rPr>
          <w:rFonts w:asciiTheme="majorBidi" w:hAnsiTheme="majorBidi" w:cstheme="majorBidi"/>
          <w:sz w:val="24"/>
          <w:szCs w:val="24"/>
        </w:rPr>
        <w:tab/>
      </w:r>
      <w:r w:rsidR="003B58DC">
        <w:rPr>
          <w:rFonts w:asciiTheme="majorBidi" w:hAnsiTheme="majorBidi" w:cstheme="majorBidi"/>
          <w:sz w:val="24"/>
          <w:szCs w:val="24"/>
        </w:rPr>
        <w:tab/>
      </w:r>
      <w:r>
        <w:rPr>
          <w:rFonts w:asciiTheme="majorBidi" w:hAnsiTheme="majorBidi" w:cstheme="majorBidi"/>
          <w:sz w:val="24"/>
          <w:szCs w:val="24"/>
        </w:rPr>
        <w:t>: 1601036029</w:t>
      </w:r>
    </w:p>
    <w:p w:rsidR="00F05AAB" w:rsidRDefault="00F05AAB"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Fakultas/ Jurusan</w:t>
      </w:r>
      <w:r w:rsidR="003B58DC">
        <w:rPr>
          <w:rFonts w:asciiTheme="majorBidi" w:hAnsiTheme="majorBidi" w:cstheme="majorBidi"/>
          <w:sz w:val="24"/>
          <w:szCs w:val="24"/>
        </w:rPr>
        <w:tab/>
      </w:r>
      <w:r w:rsidR="003B58DC">
        <w:rPr>
          <w:rFonts w:asciiTheme="majorBidi" w:hAnsiTheme="majorBidi" w:cstheme="majorBidi"/>
          <w:sz w:val="24"/>
          <w:szCs w:val="24"/>
        </w:rPr>
        <w:tab/>
      </w:r>
      <w:r>
        <w:rPr>
          <w:rFonts w:asciiTheme="majorBidi" w:hAnsiTheme="majorBidi" w:cstheme="majorBidi"/>
          <w:sz w:val="24"/>
          <w:szCs w:val="24"/>
        </w:rPr>
        <w:t>: FDK/Manajemen Dakwah</w:t>
      </w:r>
    </w:p>
    <w:p w:rsidR="00734428" w:rsidRDefault="00734428"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Tempat dan Tanggal Lahir </w:t>
      </w:r>
      <w:r w:rsidR="00F33A77">
        <w:rPr>
          <w:rFonts w:asciiTheme="majorBidi" w:hAnsiTheme="majorBidi" w:cstheme="majorBidi"/>
          <w:sz w:val="24"/>
          <w:szCs w:val="24"/>
        </w:rPr>
        <w:tab/>
      </w:r>
      <w:r>
        <w:rPr>
          <w:rFonts w:asciiTheme="majorBidi" w:hAnsiTheme="majorBidi" w:cstheme="majorBidi"/>
          <w:sz w:val="24"/>
          <w:szCs w:val="24"/>
        </w:rPr>
        <w:t>: Pati, 03 September 1998</w:t>
      </w:r>
    </w:p>
    <w:p w:rsidR="00734428" w:rsidRDefault="00734428"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Alamat </w:t>
      </w:r>
      <w:r w:rsidR="00F33A77">
        <w:rPr>
          <w:rFonts w:asciiTheme="majorBidi" w:hAnsiTheme="majorBidi" w:cstheme="majorBidi"/>
          <w:sz w:val="24"/>
          <w:szCs w:val="24"/>
        </w:rPr>
        <w:tab/>
      </w:r>
      <w:r w:rsidR="00F33A77">
        <w:rPr>
          <w:rFonts w:asciiTheme="majorBidi" w:hAnsiTheme="majorBidi" w:cstheme="majorBidi"/>
          <w:sz w:val="24"/>
          <w:szCs w:val="24"/>
        </w:rPr>
        <w:tab/>
      </w:r>
      <w:r w:rsidR="00F33A77">
        <w:rPr>
          <w:rFonts w:asciiTheme="majorBidi" w:hAnsiTheme="majorBidi" w:cstheme="majorBidi"/>
          <w:sz w:val="24"/>
          <w:szCs w:val="24"/>
        </w:rPr>
        <w:tab/>
      </w:r>
      <w:r>
        <w:rPr>
          <w:rFonts w:asciiTheme="majorBidi" w:hAnsiTheme="majorBidi" w:cstheme="majorBidi"/>
          <w:sz w:val="24"/>
          <w:szCs w:val="24"/>
        </w:rPr>
        <w:t>: Ds. Geneng Mulyo Juwana Pati RT 01/ RW 03</w:t>
      </w:r>
    </w:p>
    <w:p w:rsidR="00DE34EF" w:rsidRDefault="00DE34EF"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Handpone/ WA</w:t>
      </w:r>
      <w:r w:rsidR="00F33A77">
        <w:rPr>
          <w:rFonts w:asciiTheme="majorBidi" w:hAnsiTheme="majorBidi" w:cstheme="majorBidi"/>
          <w:sz w:val="24"/>
          <w:szCs w:val="24"/>
        </w:rPr>
        <w:tab/>
      </w:r>
      <w:r w:rsidR="00F33A77">
        <w:rPr>
          <w:rFonts w:asciiTheme="majorBidi" w:hAnsiTheme="majorBidi" w:cstheme="majorBidi"/>
          <w:sz w:val="24"/>
          <w:szCs w:val="24"/>
        </w:rPr>
        <w:tab/>
      </w:r>
      <w:r>
        <w:rPr>
          <w:rFonts w:asciiTheme="majorBidi" w:hAnsiTheme="majorBidi" w:cstheme="majorBidi"/>
          <w:sz w:val="24"/>
          <w:szCs w:val="24"/>
        </w:rPr>
        <w:t>: 085647261308</w:t>
      </w:r>
    </w:p>
    <w:p w:rsidR="00DE34EF" w:rsidRDefault="00DE34EF"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Jenis Kelamin</w:t>
      </w:r>
      <w:r w:rsidR="00F05AAB">
        <w:rPr>
          <w:rFonts w:asciiTheme="majorBidi" w:hAnsiTheme="majorBidi" w:cstheme="majorBidi"/>
          <w:sz w:val="24"/>
          <w:szCs w:val="24"/>
        </w:rPr>
        <w:tab/>
      </w:r>
      <w:r w:rsidR="00F05AAB">
        <w:rPr>
          <w:rFonts w:asciiTheme="majorBidi" w:hAnsiTheme="majorBidi" w:cstheme="majorBidi"/>
          <w:sz w:val="24"/>
          <w:szCs w:val="24"/>
        </w:rPr>
        <w:tab/>
        <w:t xml:space="preserve">: </w:t>
      </w:r>
      <w:r>
        <w:rPr>
          <w:rFonts w:asciiTheme="majorBidi" w:hAnsiTheme="majorBidi" w:cstheme="majorBidi"/>
          <w:sz w:val="24"/>
          <w:szCs w:val="24"/>
        </w:rPr>
        <w:t>Perempuan</w:t>
      </w:r>
    </w:p>
    <w:p w:rsidR="00D16ED7" w:rsidRDefault="00D16ED7"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Golongan Darah</w:t>
      </w:r>
      <w:r w:rsidR="003B58DC">
        <w:rPr>
          <w:rFonts w:asciiTheme="majorBidi" w:hAnsiTheme="majorBidi" w:cstheme="majorBidi"/>
          <w:sz w:val="24"/>
          <w:szCs w:val="24"/>
        </w:rPr>
        <w:tab/>
      </w:r>
      <w:r w:rsidR="003B58DC">
        <w:rPr>
          <w:rFonts w:asciiTheme="majorBidi" w:hAnsiTheme="majorBidi" w:cstheme="majorBidi"/>
          <w:sz w:val="24"/>
          <w:szCs w:val="24"/>
        </w:rPr>
        <w:tab/>
      </w:r>
      <w:r>
        <w:rPr>
          <w:rFonts w:asciiTheme="majorBidi" w:hAnsiTheme="majorBidi" w:cstheme="majorBidi"/>
          <w:sz w:val="24"/>
          <w:szCs w:val="24"/>
        </w:rPr>
        <w:t>: B</w:t>
      </w:r>
    </w:p>
    <w:p w:rsidR="00DE34EF" w:rsidRDefault="00CD5CBC"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Email</w:t>
      </w:r>
      <w:r w:rsidR="00F33A77">
        <w:rPr>
          <w:rFonts w:asciiTheme="majorBidi" w:hAnsiTheme="majorBidi" w:cstheme="majorBidi"/>
          <w:sz w:val="24"/>
          <w:szCs w:val="24"/>
        </w:rPr>
        <w:tab/>
      </w:r>
      <w:r w:rsidR="00F33A77">
        <w:rPr>
          <w:rFonts w:asciiTheme="majorBidi" w:hAnsiTheme="majorBidi" w:cstheme="majorBidi"/>
          <w:sz w:val="24"/>
          <w:szCs w:val="24"/>
        </w:rPr>
        <w:tab/>
      </w:r>
      <w:r w:rsidR="00F33A77">
        <w:rPr>
          <w:rFonts w:asciiTheme="majorBidi" w:hAnsiTheme="majorBidi" w:cstheme="majorBidi"/>
          <w:sz w:val="24"/>
          <w:szCs w:val="24"/>
        </w:rPr>
        <w:tab/>
      </w:r>
      <w:r w:rsidR="00F33A77">
        <w:rPr>
          <w:rFonts w:asciiTheme="majorBidi" w:hAnsiTheme="majorBidi" w:cstheme="majorBidi"/>
          <w:sz w:val="24"/>
          <w:szCs w:val="24"/>
        </w:rPr>
        <w:tab/>
      </w:r>
      <w:r>
        <w:rPr>
          <w:rFonts w:asciiTheme="majorBidi" w:hAnsiTheme="majorBidi" w:cstheme="majorBidi"/>
          <w:sz w:val="24"/>
          <w:szCs w:val="24"/>
        </w:rPr>
        <w:t xml:space="preserve">: </w:t>
      </w:r>
      <w:hyperlink r:id="rId33" w:history="1">
        <w:r w:rsidRPr="005B362D">
          <w:rPr>
            <w:rStyle w:val="Hyperlink"/>
            <w:rFonts w:asciiTheme="majorBidi" w:hAnsiTheme="majorBidi" w:cstheme="majorBidi"/>
            <w:sz w:val="24"/>
            <w:szCs w:val="24"/>
          </w:rPr>
          <w:t>Qorinadurroh@gmail.com</w:t>
        </w:r>
      </w:hyperlink>
    </w:p>
    <w:p w:rsidR="00CD5CBC" w:rsidRDefault="00CD5CBC"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Riwayat Pendidikan Formal</w:t>
      </w:r>
      <w:r w:rsidR="00F33A77">
        <w:rPr>
          <w:rFonts w:asciiTheme="majorBidi" w:hAnsiTheme="majorBidi" w:cstheme="majorBidi"/>
          <w:sz w:val="24"/>
          <w:szCs w:val="24"/>
        </w:rPr>
        <w:tab/>
      </w:r>
      <w:r>
        <w:rPr>
          <w:rFonts w:asciiTheme="majorBidi" w:hAnsiTheme="majorBidi" w:cstheme="majorBidi"/>
          <w:sz w:val="24"/>
          <w:szCs w:val="24"/>
        </w:rPr>
        <w:t>:</w:t>
      </w:r>
    </w:p>
    <w:p w:rsidR="006B08A8" w:rsidRDefault="00F33A77" w:rsidP="008C5FB7">
      <w:pPr>
        <w:pStyle w:val="ListParagraph"/>
        <w:numPr>
          <w:ilvl w:val="0"/>
          <w:numId w:val="73"/>
        </w:numPr>
        <w:spacing w:line="360" w:lineRule="auto"/>
        <w:jc w:val="both"/>
        <w:rPr>
          <w:rFonts w:asciiTheme="majorBidi" w:hAnsiTheme="majorBidi" w:cstheme="majorBidi"/>
          <w:sz w:val="24"/>
          <w:szCs w:val="24"/>
        </w:rPr>
      </w:pPr>
      <w:r w:rsidRPr="006B08A8">
        <w:rPr>
          <w:rFonts w:asciiTheme="majorBidi" w:hAnsiTheme="majorBidi" w:cstheme="majorBidi"/>
          <w:sz w:val="24"/>
          <w:szCs w:val="24"/>
        </w:rPr>
        <w:t>MI Silahul Ulum</w:t>
      </w:r>
    </w:p>
    <w:p w:rsidR="006B08A8" w:rsidRDefault="00F33A77" w:rsidP="008C5FB7">
      <w:pPr>
        <w:pStyle w:val="ListParagraph"/>
        <w:numPr>
          <w:ilvl w:val="0"/>
          <w:numId w:val="73"/>
        </w:numPr>
        <w:spacing w:line="360" w:lineRule="auto"/>
        <w:jc w:val="both"/>
        <w:rPr>
          <w:rFonts w:asciiTheme="majorBidi" w:hAnsiTheme="majorBidi" w:cstheme="majorBidi"/>
          <w:sz w:val="24"/>
          <w:szCs w:val="24"/>
        </w:rPr>
      </w:pPr>
      <w:r w:rsidRPr="006B08A8">
        <w:rPr>
          <w:rFonts w:asciiTheme="majorBidi" w:hAnsiTheme="majorBidi" w:cstheme="majorBidi"/>
          <w:sz w:val="24"/>
          <w:szCs w:val="24"/>
        </w:rPr>
        <w:t>MTS Silahul Ulum</w:t>
      </w:r>
    </w:p>
    <w:p w:rsidR="00F33A77" w:rsidRDefault="00F33A77" w:rsidP="008C5FB7">
      <w:pPr>
        <w:pStyle w:val="ListParagraph"/>
        <w:numPr>
          <w:ilvl w:val="0"/>
          <w:numId w:val="73"/>
        </w:numPr>
        <w:spacing w:line="360" w:lineRule="auto"/>
        <w:jc w:val="both"/>
        <w:rPr>
          <w:rFonts w:asciiTheme="majorBidi" w:hAnsiTheme="majorBidi" w:cstheme="majorBidi"/>
          <w:sz w:val="24"/>
          <w:szCs w:val="24"/>
        </w:rPr>
      </w:pPr>
      <w:r w:rsidRPr="006B08A8">
        <w:rPr>
          <w:rFonts w:asciiTheme="majorBidi" w:hAnsiTheme="majorBidi" w:cstheme="majorBidi"/>
          <w:sz w:val="24"/>
          <w:szCs w:val="24"/>
        </w:rPr>
        <w:t>MA silhaul Ulum</w:t>
      </w:r>
    </w:p>
    <w:p w:rsidR="00E54646" w:rsidRDefault="00E54646" w:rsidP="008C5FB7">
      <w:pPr>
        <w:pStyle w:val="ListParagraph"/>
        <w:numPr>
          <w:ilvl w:val="0"/>
          <w:numId w:val="73"/>
        </w:numPr>
        <w:spacing w:line="360" w:lineRule="auto"/>
        <w:jc w:val="both"/>
        <w:rPr>
          <w:rFonts w:asciiTheme="majorBidi" w:hAnsiTheme="majorBidi" w:cstheme="majorBidi"/>
          <w:sz w:val="24"/>
          <w:szCs w:val="24"/>
        </w:rPr>
        <w:sectPr w:rsidR="00E54646" w:rsidSect="00CE2AF3">
          <w:type w:val="continuous"/>
          <w:pgSz w:w="11906" w:h="16838"/>
          <w:pgMar w:top="2268" w:right="1701" w:bottom="1701" w:left="2268" w:header="709" w:footer="709" w:gutter="0"/>
          <w:pgNumType w:chapStyle="1"/>
          <w:cols w:space="708"/>
          <w:titlePg/>
          <w:docGrid w:linePitch="360"/>
        </w:sectPr>
      </w:pPr>
    </w:p>
    <w:p w:rsidR="005307BB" w:rsidRPr="006B08A8" w:rsidRDefault="005307BB" w:rsidP="008C5FB7">
      <w:pPr>
        <w:pStyle w:val="ListParagraph"/>
        <w:numPr>
          <w:ilvl w:val="0"/>
          <w:numId w:val="7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UIN Walisongo Semarang Fakultas Dakwah dan Komunikasi </w:t>
      </w:r>
    </w:p>
    <w:p w:rsidR="00CE2AF3" w:rsidRDefault="00CE2AF3" w:rsidP="00717E08">
      <w:pPr>
        <w:spacing w:line="360" w:lineRule="auto"/>
        <w:jc w:val="both"/>
        <w:rPr>
          <w:rFonts w:asciiTheme="majorBidi" w:hAnsiTheme="majorBidi" w:cstheme="majorBidi"/>
          <w:sz w:val="24"/>
          <w:szCs w:val="24"/>
        </w:rPr>
        <w:sectPr w:rsidR="00CE2AF3" w:rsidSect="00CE2AF3">
          <w:type w:val="continuous"/>
          <w:pgSz w:w="11906" w:h="16838"/>
          <w:pgMar w:top="2268" w:right="1701" w:bottom="1701" w:left="2268" w:header="709" w:footer="709" w:gutter="0"/>
          <w:pgNumType w:chapStyle="1"/>
          <w:cols w:space="708"/>
          <w:titlePg/>
          <w:docGrid w:linePitch="360"/>
        </w:sectPr>
      </w:pPr>
    </w:p>
    <w:p w:rsidR="006B08A8" w:rsidRDefault="006B08A8" w:rsidP="00717E08">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Riwayat Pendidikan Non Formal:</w:t>
      </w:r>
    </w:p>
    <w:p w:rsidR="006B08A8" w:rsidRDefault="006B08A8" w:rsidP="008C5FB7">
      <w:pPr>
        <w:pStyle w:val="ListParagraph"/>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TPQ Raudlatul Amanah 02</w:t>
      </w:r>
    </w:p>
    <w:p w:rsidR="00BA3364" w:rsidRDefault="00BA3364" w:rsidP="008C5FB7">
      <w:pPr>
        <w:pStyle w:val="ListParagraph"/>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Madrasah Diniyyah  MI Silahul Ulum</w:t>
      </w:r>
    </w:p>
    <w:p w:rsidR="00B37637" w:rsidRPr="00CE2AF3" w:rsidRDefault="006B08A8" w:rsidP="008C5FB7">
      <w:pPr>
        <w:pStyle w:val="ListParagraph"/>
        <w:numPr>
          <w:ilvl w:val="0"/>
          <w:numId w:val="74"/>
        </w:numPr>
        <w:spacing w:line="360" w:lineRule="auto"/>
        <w:jc w:val="both"/>
        <w:rPr>
          <w:rFonts w:asciiTheme="majorBidi" w:hAnsiTheme="majorBidi" w:cstheme="majorBidi"/>
          <w:sz w:val="24"/>
          <w:szCs w:val="24"/>
        </w:rPr>
      </w:pPr>
      <w:r>
        <w:rPr>
          <w:rFonts w:asciiTheme="majorBidi" w:hAnsiTheme="majorBidi" w:cstheme="majorBidi"/>
          <w:sz w:val="24"/>
          <w:szCs w:val="24"/>
        </w:rPr>
        <w:t>Kursus Bahasa Arab Tahun</w:t>
      </w:r>
      <w:r w:rsidR="00B903B8">
        <w:rPr>
          <w:rFonts w:asciiTheme="majorBidi" w:hAnsiTheme="majorBidi" w:cstheme="majorBidi"/>
          <w:sz w:val="24"/>
          <w:szCs w:val="24"/>
        </w:rPr>
        <w:t xml:space="preserve"> 2017</w:t>
      </w:r>
    </w:p>
    <w:p w:rsidR="00142166" w:rsidRDefault="00142166" w:rsidP="00717E08">
      <w:pPr>
        <w:spacing w:line="360" w:lineRule="auto"/>
        <w:jc w:val="both"/>
        <w:rPr>
          <w:rFonts w:asciiTheme="majorBidi" w:hAnsiTheme="majorBidi" w:cstheme="majorBidi"/>
          <w:sz w:val="24"/>
          <w:szCs w:val="24"/>
        </w:rPr>
      </w:pPr>
      <w:r>
        <w:rPr>
          <w:rFonts w:asciiTheme="majorBidi" w:hAnsiTheme="majorBidi" w:cstheme="majorBidi"/>
          <w:sz w:val="24"/>
          <w:szCs w:val="24"/>
        </w:rPr>
        <w:t>Pengalaman Organisasi</w:t>
      </w:r>
    </w:p>
    <w:p w:rsidR="00142166" w:rsidRDefault="00284F9C"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Bendahara 1 HSSU</w:t>
      </w:r>
      <w:r w:rsidR="00142166">
        <w:rPr>
          <w:rFonts w:asciiTheme="majorBidi" w:hAnsiTheme="majorBidi" w:cstheme="majorBidi"/>
          <w:sz w:val="24"/>
          <w:szCs w:val="24"/>
        </w:rPr>
        <w:t xml:space="preserve"> MA Silahul ulum</w:t>
      </w:r>
      <w:r w:rsidR="000B62D0">
        <w:rPr>
          <w:rFonts w:asciiTheme="majorBidi" w:hAnsiTheme="majorBidi" w:cstheme="majorBidi"/>
          <w:sz w:val="24"/>
          <w:szCs w:val="24"/>
        </w:rPr>
        <w:t xml:space="preserve"> T</w:t>
      </w:r>
      <w:r w:rsidR="00B903B8">
        <w:rPr>
          <w:rFonts w:asciiTheme="majorBidi" w:hAnsiTheme="majorBidi" w:cstheme="majorBidi"/>
          <w:sz w:val="24"/>
          <w:szCs w:val="24"/>
        </w:rPr>
        <w:t>ahun 2014/2015</w:t>
      </w:r>
    </w:p>
    <w:p w:rsidR="00142166" w:rsidRDefault="00142166"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Bendahara umum </w:t>
      </w:r>
      <w:r w:rsidR="00284F9C">
        <w:rPr>
          <w:rFonts w:asciiTheme="majorBidi" w:hAnsiTheme="majorBidi" w:cstheme="majorBidi"/>
          <w:sz w:val="24"/>
          <w:szCs w:val="24"/>
        </w:rPr>
        <w:t xml:space="preserve">HSSU </w:t>
      </w:r>
      <w:r>
        <w:rPr>
          <w:rFonts w:asciiTheme="majorBidi" w:hAnsiTheme="majorBidi" w:cstheme="majorBidi"/>
          <w:sz w:val="24"/>
          <w:szCs w:val="24"/>
        </w:rPr>
        <w:t>MA Silahul Ulum</w:t>
      </w:r>
      <w:r w:rsidR="000B62D0">
        <w:rPr>
          <w:rFonts w:asciiTheme="majorBidi" w:hAnsiTheme="majorBidi" w:cstheme="majorBidi"/>
          <w:sz w:val="24"/>
          <w:szCs w:val="24"/>
        </w:rPr>
        <w:t xml:space="preserve"> T</w:t>
      </w:r>
      <w:r w:rsidR="00B903B8">
        <w:rPr>
          <w:rFonts w:asciiTheme="majorBidi" w:hAnsiTheme="majorBidi" w:cstheme="majorBidi"/>
          <w:sz w:val="24"/>
          <w:szCs w:val="24"/>
        </w:rPr>
        <w:t>ahun 2015/20</w:t>
      </w:r>
      <w:r w:rsidR="00D32E74">
        <w:rPr>
          <w:rFonts w:asciiTheme="majorBidi" w:hAnsiTheme="majorBidi" w:cstheme="majorBidi"/>
          <w:sz w:val="24"/>
          <w:szCs w:val="24"/>
        </w:rPr>
        <w:t>1</w:t>
      </w:r>
      <w:r w:rsidR="00B903B8">
        <w:rPr>
          <w:rFonts w:asciiTheme="majorBidi" w:hAnsiTheme="majorBidi" w:cstheme="majorBidi"/>
          <w:sz w:val="24"/>
          <w:szCs w:val="24"/>
        </w:rPr>
        <w:t>6</w:t>
      </w:r>
    </w:p>
    <w:p w:rsidR="00142166" w:rsidRDefault="00142166"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Pengurus UKM Kordais</w:t>
      </w:r>
      <w:r w:rsidR="000B62D0">
        <w:rPr>
          <w:rFonts w:asciiTheme="majorBidi" w:hAnsiTheme="majorBidi" w:cstheme="majorBidi"/>
          <w:sz w:val="24"/>
          <w:szCs w:val="24"/>
        </w:rPr>
        <w:t xml:space="preserve"> Tahun</w:t>
      </w:r>
      <w:r>
        <w:rPr>
          <w:rFonts w:asciiTheme="majorBidi" w:hAnsiTheme="majorBidi" w:cstheme="majorBidi"/>
          <w:sz w:val="24"/>
          <w:szCs w:val="24"/>
        </w:rPr>
        <w:t xml:space="preserve"> 2018</w:t>
      </w:r>
    </w:p>
    <w:p w:rsidR="00B37637" w:rsidRDefault="000B62D0"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Pengurus Wisma</w:t>
      </w:r>
      <w:r w:rsidR="0072403A">
        <w:rPr>
          <w:rFonts w:asciiTheme="majorBidi" w:hAnsiTheme="majorBidi" w:cstheme="majorBidi"/>
          <w:sz w:val="24"/>
          <w:szCs w:val="24"/>
        </w:rPr>
        <w:t xml:space="preserve"> 9 B</w:t>
      </w:r>
      <w:r>
        <w:rPr>
          <w:rFonts w:asciiTheme="majorBidi" w:hAnsiTheme="majorBidi" w:cstheme="majorBidi"/>
          <w:sz w:val="24"/>
          <w:szCs w:val="24"/>
        </w:rPr>
        <w:t>intang T</w:t>
      </w:r>
      <w:r w:rsidR="008114D5">
        <w:rPr>
          <w:rFonts w:asciiTheme="majorBidi" w:hAnsiTheme="majorBidi" w:cstheme="majorBidi"/>
          <w:sz w:val="24"/>
          <w:szCs w:val="24"/>
        </w:rPr>
        <w:t>ahun 2017</w:t>
      </w:r>
    </w:p>
    <w:p w:rsidR="004E46A4" w:rsidRDefault="004E46A4"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Bendahara FORSIMASU </w:t>
      </w:r>
      <w:r w:rsidR="000B62D0">
        <w:rPr>
          <w:rFonts w:asciiTheme="majorBidi" w:hAnsiTheme="majorBidi" w:cstheme="majorBidi"/>
          <w:sz w:val="24"/>
          <w:szCs w:val="24"/>
        </w:rPr>
        <w:t xml:space="preserve">Tahun </w:t>
      </w:r>
      <w:r>
        <w:rPr>
          <w:rFonts w:asciiTheme="majorBidi" w:hAnsiTheme="majorBidi" w:cstheme="majorBidi"/>
          <w:sz w:val="24"/>
          <w:szCs w:val="24"/>
        </w:rPr>
        <w:t>2018/2019</w:t>
      </w:r>
    </w:p>
    <w:p w:rsidR="004E46A4" w:rsidRDefault="004E46A4"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Koordinator FORSIMASU UIN Walisongo </w:t>
      </w:r>
      <w:r w:rsidR="000B62D0">
        <w:rPr>
          <w:rFonts w:asciiTheme="majorBidi" w:hAnsiTheme="majorBidi" w:cstheme="majorBidi"/>
          <w:sz w:val="24"/>
          <w:szCs w:val="24"/>
        </w:rPr>
        <w:t xml:space="preserve">Tahun </w:t>
      </w:r>
      <w:r>
        <w:rPr>
          <w:rFonts w:asciiTheme="majorBidi" w:hAnsiTheme="majorBidi" w:cstheme="majorBidi"/>
          <w:sz w:val="24"/>
          <w:szCs w:val="24"/>
        </w:rPr>
        <w:t>2018/2019</w:t>
      </w:r>
    </w:p>
    <w:p w:rsidR="000B62D0" w:rsidRDefault="000B62D0"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Anggota PMII Rayon Dakwah  Tahun 2016</w:t>
      </w:r>
    </w:p>
    <w:p w:rsidR="000B62D0" w:rsidRDefault="000B62D0"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Anggota BMC UIN Walisongo Tahun 2016</w:t>
      </w:r>
    </w:p>
    <w:p w:rsidR="00406548" w:rsidRPr="008C34C7" w:rsidRDefault="00406548" w:rsidP="008C5FB7">
      <w:pPr>
        <w:pStyle w:val="ListParagraph"/>
        <w:numPr>
          <w:ilvl w:val="0"/>
          <w:numId w:val="75"/>
        </w:numPr>
        <w:spacing w:line="360" w:lineRule="auto"/>
        <w:jc w:val="both"/>
        <w:rPr>
          <w:rFonts w:asciiTheme="majorBidi" w:hAnsiTheme="majorBidi" w:cstheme="majorBidi"/>
          <w:sz w:val="24"/>
          <w:szCs w:val="24"/>
        </w:rPr>
      </w:pPr>
      <w:r>
        <w:rPr>
          <w:rFonts w:asciiTheme="majorBidi" w:hAnsiTheme="majorBidi" w:cstheme="majorBidi"/>
          <w:sz w:val="24"/>
          <w:szCs w:val="24"/>
        </w:rPr>
        <w:t>Anggota KMPP Semarang Tahun 2016</w:t>
      </w:r>
    </w:p>
    <w:p w:rsidR="00641118" w:rsidRDefault="00F33A77" w:rsidP="00717E08">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Demikian riwayat hidup ini penulis buat dengan sebenar-benarnya dan kepada yang berkepentingan harap maklum adanya.</w:t>
      </w:r>
    </w:p>
    <w:p w:rsidR="00F33A77" w:rsidRDefault="00876157" w:rsidP="00717E08">
      <w:pPr>
        <w:spacing w:line="360" w:lineRule="auto"/>
        <w:ind w:left="4640" w:firstLine="400"/>
        <w:jc w:val="both"/>
        <w:rPr>
          <w:rFonts w:asciiTheme="majorBidi" w:hAnsiTheme="majorBidi" w:cstheme="majorBidi"/>
          <w:sz w:val="24"/>
          <w:szCs w:val="24"/>
        </w:rPr>
      </w:pPr>
      <w:r>
        <w:rPr>
          <w:rFonts w:asciiTheme="majorBidi" w:hAnsiTheme="majorBidi" w:cstheme="majorBidi"/>
          <w:b/>
          <w:bCs/>
          <w:noProof/>
          <w:sz w:val="24"/>
          <w:szCs w:val="24"/>
          <w:lang w:eastAsia="id-ID"/>
        </w:rPr>
        <w:drawing>
          <wp:anchor distT="0" distB="0" distL="114300" distR="114300" simplePos="0" relativeHeight="251673600" behindDoc="1" locked="0" layoutInCell="1" allowOverlap="1" wp14:anchorId="74B46F24" wp14:editId="4918A04E">
            <wp:simplePos x="0" y="0"/>
            <wp:positionH relativeFrom="column">
              <wp:posOffset>3027045</wp:posOffset>
            </wp:positionH>
            <wp:positionV relativeFrom="paragraph">
              <wp:posOffset>224790</wp:posOffset>
            </wp:positionV>
            <wp:extent cx="1847850" cy="952500"/>
            <wp:effectExtent l="0" t="0" r="0" b="0"/>
            <wp:wrapThrough wrapText="bothSides">
              <wp:wrapPolygon edited="0">
                <wp:start x="0" y="0"/>
                <wp:lineTo x="0" y="21168"/>
                <wp:lineTo x="21377" y="21168"/>
                <wp:lineTo x="2137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qorina.jpg"/>
                    <pic:cNvPicPr/>
                  </pic:nvPicPr>
                  <pic:blipFill rotWithShape="1">
                    <a:blip r:embed="rId12">
                      <a:extLst>
                        <a:ext uri="{28A0092B-C50C-407E-A947-70E740481C1C}">
                          <a14:useLocalDpi xmlns:a14="http://schemas.microsoft.com/office/drawing/2010/main" val="0"/>
                        </a:ext>
                      </a:extLst>
                    </a:blip>
                    <a:srcRect l="12078" t="51683" r="29503" b="36647"/>
                    <a:stretch/>
                  </pic:blipFill>
                  <pic:spPr bwMode="auto">
                    <a:xfrm>
                      <a:off x="0" y="0"/>
                      <a:ext cx="184785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A77">
        <w:rPr>
          <w:rFonts w:asciiTheme="majorBidi" w:hAnsiTheme="majorBidi" w:cstheme="majorBidi"/>
          <w:sz w:val="24"/>
          <w:szCs w:val="24"/>
        </w:rPr>
        <w:t>Semarang</w:t>
      </w:r>
      <w:r w:rsidR="00641118">
        <w:rPr>
          <w:rFonts w:asciiTheme="majorBidi" w:hAnsiTheme="majorBidi" w:cstheme="majorBidi"/>
          <w:sz w:val="24"/>
          <w:szCs w:val="24"/>
        </w:rPr>
        <w:t>, 24 Juli</w:t>
      </w:r>
      <w:r w:rsidR="00B37637">
        <w:rPr>
          <w:rFonts w:asciiTheme="majorBidi" w:hAnsiTheme="majorBidi" w:cstheme="majorBidi"/>
          <w:sz w:val="24"/>
          <w:szCs w:val="24"/>
        </w:rPr>
        <w:t xml:space="preserve"> </w:t>
      </w:r>
      <w:r w:rsidR="00F33A77">
        <w:rPr>
          <w:rFonts w:asciiTheme="majorBidi" w:hAnsiTheme="majorBidi" w:cstheme="majorBidi"/>
          <w:sz w:val="24"/>
          <w:szCs w:val="24"/>
        </w:rPr>
        <w:t>2020</w:t>
      </w:r>
    </w:p>
    <w:p w:rsidR="00F33A77" w:rsidRDefault="00F33A77" w:rsidP="00717E08">
      <w:pPr>
        <w:spacing w:line="360" w:lineRule="auto"/>
        <w:ind w:left="5760"/>
        <w:jc w:val="both"/>
        <w:rPr>
          <w:rFonts w:asciiTheme="majorBidi" w:hAnsiTheme="majorBidi" w:cstheme="majorBidi"/>
          <w:sz w:val="24"/>
          <w:szCs w:val="24"/>
        </w:rPr>
      </w:pPr>
    </w:p>
    <w:p w:rsidR="00A35569" w:rsidRDefault="00A35569" w:rsidP="00717E08">
      <w:pPr>
        <w:spacing w:line="360" w:lineRule="auto"/>
        <w:ind w:left="5760"/>
        <w:jc w:val="both"/>
        <w:rPr>
          <w:rFonts w:asciiTheme="majorBidi" w:hAnsiTheme="majorBidi" w:cstheme="majorBidi"/>
          <w:sz w:val="24"/>
          <w:szCs w:val="24"/>
        </w:rPr>
      </w:pPr>
    </w:p>
    <w:p w:rsidR="000274F9" w:rsidRDefault="000274F9" w:rsidP="000274F9">
      <w:pPr>
        <w:spacing w:line="360" w:lineRule="auto"/>
        <w:ind w:left="5040"/>
        <w:jc w:val="both"/>
        <w:rPr>
          <w:rFonts w:asciiTheme="majorBidi" w:hAnsiTheme="majorBidi" w:cstheme="majorBidi"/>
          <w:sz w:val="24"/>
          <w:szCs w:val="24"/>
        </w:rPr>
      </w:pPr>
      <w:r>
        <w:rPr>
          <w:rFonts w:asciiTheme="majorBidi" w:hAnsiTheme="majorBidi" w:cstheme="majorBidi"/>
          <w:sz w:val="24"/>
          <w:szCs w:val="24"/>
        </w:rPr>
        <w:t>Qorina Durroh Mas’adah</w:t>
      </w:r>
    </w:p>
    <w:p w:rsidR="00F33A77" w:rsidRPr="00F12767" w:rsidRDefault="000274F9" w:rsidP="000274F9">
      <w:pPr>
        <w:spacing w:line="360" w:lineRule="auto"/>
        <w:ind w:left="5040"/>
        <w:jc w:val="both"/>
        <w:rPr>
          <w:rFonts w:asciiTheme="majorBidi" w:hAnsiTheme="majorBidi" w:cstheme="majorBidi"/>
          <w:sz w:val="24"/>
          <w:szCs w:val="24"/>
        </w:rPr>
      </w:pPr>
      <w:r>
        <w:rPr>
          <w:rFonts w:asciiTheme="majorBidi" w:hAnsiTheme="majorBidi" w:cstheme="majorBidi"/>
          <w:sz w:val="24"/>
          <w:szCs w:val="24"/>
        </w:rPr>
        <w:t xml:space="preserve">NIM </w:t>
      </w:r>
      <w:r w:rsidR="00F33A77">
        <w:rPr>
          <w:rFonts w:asciiTheme="majorBidi" w:hAnsiTheme="majorBidi" w:cstheme="majorBidi"/>
          <w:sz w:val="24"/>
          <w:szCs w:val="24"/>
        </w:rPr>
        <w:t>1601036029</w:t>
      </w:r>
    </w:p>
    <w:sectPr w:rsidR="00F33A77" w:rsidRPr="00F12767" w:rsidSect="00CE2AF3">
      <w:type w:val="continuous"/>
      <w:pgSz w:w="11906" w:h="16838"/>
      <w:pgMar w:top="2268" w:right="1701" w:bottom="1701" w:left="2268"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1C4" w:rsidRDefault="007D61C4" w:rsidP="00427E8C">
      <w:pPr>
        <w:spacing w:after="0" w:line="240" w:lineRule="auto"/>
      </w:pPr>
      <w:r>
        <w:separator/>
      </w:r>
    </w:p>
  </w:endnote>
  <w:endnote w:type="continuationSeparator" w:id="0">
    <w:p w:rsidR="007D61C4" w:rsidRDefault="007D61C4" w:rsidP="00427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Italic">
    <w:panose1 w:val="00000000000000000000"/>
    <w:charset w:val="00"/>
    <w:family w:val="roman"/>
    <w:notTrueType/>
    <w:pitch w:val="default"/>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F3" w:rsidRDefault="00B542F3" w:rsidP="003F04E2">
    <w:pPr>
      <w:tabs>
        <w:tab w:val="left" w:pos="6662"/>
      </w:tabs>
      <w:ind w:right="260"/>
      <w:rPr>
        <w:color w:val="0F243E" w:themeColor="text2" w:themeShade="80"/>
        <w:sz w:val="26"/>
        <w:szCs w:val="26"/>
      </w:rPr>
    </w:pPr>
    <w:r>
      <w:rPr>
        <w:noProof/>
        <w:color w:val="1F497D" w:themeColor="text2"/>
        <w:sz w:val="26"/>
        <w:szCs w:val="26"/>
        <w:lang w:eastAsia="id-ID"/>
      </w:rPr>
      <mc:AlternateContent>
        <mc:Choice Requires="wps">
          <w:drawing>
            <wp:anchor distT="0" distB="0" distL="114300" distR="114300" simplePos="0" relativeHeight="251659264" behindDoc="0" locked="0" layoutInCell="1" allowOverlap="1" wp14:anchorId="1BA847F2" wp14:editId="21DCD114">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542F3" w:rsidRDefault="00B542F3">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3</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B542F3" w:rsidRDefault="00B542F3">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Pr>
                        <w:noProof/>
                        <w:color w:val="0F243E" w:themeColor="text2" w:themeShade="80"/>
                        <w:sz w:val="26"/>
                        <w:szCs w:val="26"/>
                      </w:rPr>
                      <w:t>3</w:t>
                    </w:r>
                    <w:r>
                      <w:rPr>
                        <w:color w:val="0F243E" w:themeColor="text2" w:themeShade="80"/>
                        <w:sz w:val="26"/>
                        <w:szCs w:val="26"/>
                      </w:rPr>
                      <w:fldChar w:fldCharType="end"/>
                    </w:r>
                  </w:p>
                </w:txbxContent>
              </v:textbox>
              <w10:wrap anchorx="page" anchory="page"/>
            </v:shape>
          </w:pict>
        </mc:Fallback>
      </mc:AlternateContent>
    </w:r>
    <w:r>
      <w:rPr>
        <w:color w:val="0F243E" w:themeColor="text2" w:themeShade="80"/>
        <w:sz w:val="26"/>
        <w:szCs w:val="26"/>
      </w:rPr>
      <w:tab/>
    </w:r>
  </w:p>
  <w:p w:rsidR="00B542F3" w:rsidRDefault="00B542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681321"/>
      <w:docPartObj>
        <w:docPartGallery w:val="Page Numbers (Bottom of Page)"/>
        <w:docPartUnique/>
      </w:docPartObj>
    </w:sdtPr>
    <w:sdtEndPr>
      <w:rPr>
        <w:noProof/>
      </w:rPr>
    </w:sdtEndPr>
    <w:sdtContent>
      <w:p w:rsidR="00B542F3" w:rsidRDefault="00B542F3">
        <w:pPr>
          <w:pStyle w:val="Footer"/>
          <w:jc w:val="center"/>
        </w:pPr>
        <w:r>
          <w:fldChar w:fldCharType="begin"/>
        </w:r>
        <w:r>
          <w:instrText xml:space="preserve"> PAGE   \* MERGEFORMAT </w:instrText>
        </w:r>
        <w:r>
          <w:fldChar w:fldCharType="separate"/>
        </w:r>
        <w:r w:rsidR="000B26BF">
          <w:rPr>
            <w:noProof/>
          </w:rPr>
          <w:t>3</w:t>
        </w:r>
        <w:r>
          <w:rPr>
            <w:noProof/>
          </w:rPr>
          <w:fldChar w:fldCharType="end"/>
        </w:r>
      </w:p>
    </w:sdtContent>
  </w:sdt>
  <w:p w:rsidR="00B542F3" w:rsidRDefault="00B542F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2F3" w:rsidRDefault="00B542F3" w:rsidP="00817240">
    <w:pPr>
      <w:pStyle w:val="Footer"/>
    </w:pPr>
  </w:p>
  <w:p w:rsidR="00B542F3" w:rsidRDefault="00B542F3" w:rsidP="003F04E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1C4" w:rsidRDefault="007D61C4" w:rsidP="00427E8C">
      <w:pPr>
        <w:spacing w:after="0" w:line="240" w:lineRule="auto"/>
      </w:pPr>
      <w:r>
        <w:separator/>
      </w:r>
    </w:p>
  </w:footnote>
  <w:footnote w:type="continuationSeparator" w:id="0">
    <w:p w:rsidR="007D61C4" w:rsidRDefault="007D61C4" w:rsidP="00427E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3325"/>
    <w:multiLevelType w:val="hybridMultilevel"/>
    <w:tmpl w:val="AF5CE3A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26476D7"/>
    <w:multiLevelType w:val="hybridMultilevel"/>
    <w:tmpl w:val="EB1E7C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CF7F72"/>
    <w:multiLevelType w:val="hybridMultilevel"/>
    <w:tmpl w:val="071C3812"/>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
    <w:nsid w:val="0563482B"/>
    <w:multiLevelType w:val="hybridMultilevel"/>
    <w:tmpl w:val="B3901B6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5D86DBA"/>
    <w:multiLevelType w:val="hybridMultilevel"/>
    <w:tmpl w:val="B42EEB12"/>
    <w:lvl w:ilvl="0" w:tplc="04210019">
      <w:start w:val="1"/>
      <w:numFmt w:val="lowerLetter"/>
      <w:lvlText w:val="%1."/>
      <w:lvlJc w:val="left"/>
      <w:pPr>
        <w:ind w:left="2530" w:hanging="360"/>
      </w:pPr>
    </w:lvl>
    <w:lvl w:ilvl="1" w:tplc="04210019" w:tentative="1">
      <w:start w:val="1"/>
      <w:numFmt w:val="lowerLetter"/>
      <w:lvlText w:val="%2."/>
      <w:lvlJc w:val="left"/>
      <w:pPr>
        <w:ind w:left="3250" w:hanging="360"/>
      </w:pPr>
    </w:lvl>
    <w:lvl w:ilvl="2" w:tplc="0421001B" w:tentative="1">
      <w:start w:val="1"/>
      <w:numFmt w:val="lowerRoman"/>
      <w:lvlText w:val="%3."/>
      <w:lvlJc w:val="right"/>
      <w:pPr>
        <w:ind w:left="3970" w:hanging="180"/>
      </w:pPr>
    </w:lvl>
    <w:lvl w:ilvl="3" w:tplc="0421000F" w:tentative="1">
      <w:start w:val="1"/>
      <w:numFmt w:val="decimal"/>
      <w:lvlText w:val="%4."/>
      <w:lvlJc w:val="left"/>
      <w:pPr>
        <w:ind w:left="4690" w:hanging="360"/>
      </w:pPr>
    </w:lvl>
    <w:lvl w:ilvl="4" w:tplc="04210019" w:tentative="1">
      <w:start w:val="1"/>
      <w:numFmt w:val="lowerLetter"/>
      <w:lvlText w:val="%5."/>
      <w:lvlJc w:val="left"/>
      <w:pPr>
        <w:ind w:left="5410" w:hanging="360"/>
      </w:pPr>
    </w:lvl>
    <w:lvl w:ilvl="5" w:tplc="0421001B" w:tentative="1">
      <w:start w:val="1"/>
      <w:numFmt w:val="lowerRoman"/>
      <w:lvlText w:val="%6."/>
      <w:lvlJc w:val="right"/>
      <w:pPr>
        <w:ind w:left="6130" w:hanging="180"/>
      </w:pPr>
    </w:lvl>
    <w:lvl w:ilvl="6" w:tplc="0421000F" w:tentative="1">
      <w:start w:val="1"/>
      <w:numFmt w:val="decimal"/>
      <w:lvlText w:val="%7."/>
      <w:lvlJc w:val="left"/>
      <w:pPr>
        <w:ind w:left="6850" w:hanging="360"/>
      </w:pPr>
    </w:lvl>
    <w:lvl w:ilvl="7" w:tplc="04210019" w:tentative="1">
      <w:start w:val="1"/>
      <w:numFmt w:val="lowerLetter"/>
      <w:lvlText w:val="%8."/>
      <w:lvlJc w:val="left"/>
      <w:pPr>
        <w:ind w:left="7570" w:hanging="360"/>
      </w:pPr>
    </w:lvl>
    <w:lvl w:ilvl="8" w:tplc="0421001B" w:tentative="1">
      <w:start w:val="1"/>
      <w:numFmt w:val="lowerRoman"/>
      <w:lvlText w:val="%9."/>
      <w:lvlJc w:val="right"/>
      <w:pPr>
        <w:ind w:left="8290" w:hanging="180"/>
      </w:pPr>
    </w:lvl>
  </w:abstractNum>
  <w:abstractNum w:abstractNumId="5">
    <w:nsid w:val="07305AD9"/>
    <w:multiLevelType w:val="hybridMultilevel"/>
    <w:tmpl w:val="C9B0F950"/>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6">
    <w:nsid w:val="074F00B8"/>
    <w:multiLevelType w:val="hybridMultilevel"/>
    <w:tmpl w:val="84E4BAB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077415BA"/>
    <w:multiLevelType w:val="hybridMultilevel"/>
    <w:tmpl w:val="75523DAE"/>
    <w:lvl w:ilvl="0" w:tplc="BA7CDEC0">
      <w:start w:val="1"/>
      <w:numFmt w:val="lowerLetter"/>
      <w:lvlText w:val="%1)"/>
      <w:lvlJc w:val="left"/>
      <w:pPr>
        <w:ind w:left="3960" w:hanging="360"/>
      </w:pPr>
      <w:rPr>
        <w:rFonts w:asciiTheme="majorBidi" w:eastAsiaTheme="minorHAnsi" w:hAnsiTheme="majorBidi" w:cstheme="majorBidi"/>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8">
    <w:nsid w:val="0AC252CB"/>
    <w:multiLevelType w:val="hybridMultilevel"/>
    <w:tmpl w:val="9EBE4820"/>
    <w:lvl w:ilvl="0" w:tplc="511069DC">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
    <w:nsid w:val="0DA7644C"/>
    <w:multiLevelType w:val="hybridMultilevel"/>
    <w:tmpl w:val="A8E4AA7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
    <w:nsid w:val="0E7E1756"/>
    <w:multiLevelType w:val="hybridMultilevel"/>
    <w:tmpl w:val="620E274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0FE918DB"/>
    <w:multiLevelType w:val="hybridMultilevel"/>
    <w:tmpl w:val="92D0BEF6"/>
    <w:lvl w:ilvl="0" w:tplc="F488C5B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2">
    <w:nsid w:val="105D64B1"/>
    <w:multiLevelType w:val="hybridMultilevel"/>
    <w:tmpl w:val="D0828A2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C030B8"/>
    <w:multiLevelType w:val="hybridMultilevel"/>
    <w:tmpl w:val="C9B0F950"/>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4">
    <w:nsid w:val="12807323"/>
    <w:multiLevelType w:val="hybridMultilevel"/>
    <w:tmpl w:val="CE60E598"/>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5">
    <w:nsid w:val="135F45EC"/>
    <w:multiLevelType w:val="hybridMultilevel"/>
    <w:tmpl w:val="583452A6"/>
    <w:lvl w:ilvl="0" w:tplc="BF3028AA">
      <w:start w:val="1"/>
      <w:numFmt w:val="decimal"/>
      <w:lvlText w:val="(%1)"/>
      <w:lvlJc w:val="left"/>
      <w:pPr>
        <w:ind w:left="3960" w:hanging="360"/>
      </w:pPr>
      <w:rPr>
        <w:rFonts w:hint="default"/>
      </w:rPr>
    </w:lvl>
    <w:lvl w:ilvl="1" w:tplc="04210019" w:tentative="1">
      <w:start w:val="1"/>
      <w:numFmt w:val="lowerLetter"/>
      <w:lvlText w:val="%2."/>
      <w:lvlJc w:val="left"/>
      <w:pPr>
        <w:ind w:left="4680" w:hanging="360"/>
      </w:pPr>
    </w:lvl>
    <w:lvl w:ilvl="2" w:tplc="0421001B" w:tentative="1">
      <w:start w:val="1"/>
      <w:numFmt w:val="lowerRoman"/>
      <w:lvlText w:val="%3."/>
      <w:lvlJc w:val="right"/>
      <w:pPr>
        <w:ind w:left="5400" w:hanging="180"/>
      </w:pPr>
    </w:lvl>
    <w:lvl w:ilvl="3" w:tplc="0421000F" w:tentative="1">
      <w:start w:val="1"/>
      <w:numFmt w:val="decimal"/>
      <w:lvlText w:val="%4."/>
      <w:lvlJc w:val="left"/>
      <w:pPr>
        <w:ind w:left="6120" w:hanging="360"/>
      </w:pPr>
    </w:lvl>
    <w:lvl w:ilvl="4" w:tplc="04210019" w:tentative="1">
      <w:start w:val="1"/>
      <w:numFmt w:val="lowerLetter"/>
      <w:lvlText w:val="%5."/>
      <w:lvlJc w:val="left"/>
      <w:pPr>
        <w:ind w:left="6840" w:hanging="360"/>
      </w:pPr>
    </w:lvl>
    <w:lvl w:ilvl="5" w:tplc="0421001B" w:tentative="1">
      <w:start w:val="1"/>
      <w:numFmt w:val="lowerRoman"/>
      <w:lvlText w:val="%6."/>
      <w:lvlJc w:val="right"/>
      <w:pPr>
        <w:ind w:left="7560" w:hanging="180"/>
      </w:pPr>
    </w:lvl>
    <w:lvl w:ilvl="6" w:tplc="0421000F" w:tentative="1">
      <w:start w:val="1"/>
      <w:numFmt w:val="decimal"/>
      <w:lvlText w:val="%7."/>
      <w:lvlJc w:val="left"/>
      <w:pPr>
        <w:ind w:left="8280" w:hanging="360"/>
      </w:pPr>
    </w:lvl>
    <w:lvl w:ilvl="7" w:tplc="04210019" w:tentative="1">
      <w:start w:val="1"/>
      <w:numFmt w:val="lowerLetter"/>
      <w:lvlText w:val="%8."/>
      <w:lvlJc w:val="left"/>
      <w:pPr>
        <w:ind w:left="9000" w:hanging="360"/>
      </w:pPr>
    </w:lvl>
    <w:lvl w:ilvl="8" w:tplc="0421001B" w:tentative="1">
      <w:start w:val="1"/>
      <w:numFmt w:val="lowerRoman"/>
      <w:lvlText w:val="%9."/>
      <w:lvlJc w:val="right"/>
      <w:pPr>
        <w:ind w:left="9720" w:hanging="180"/>
      </w:pPr>
    </w:lvl>
  </w:abstractNum>
  <w:abstractNum w:abstractNumId="16">
    <w:nsid w:val="164B6179"/>
    <w:multiLevelType w:val="hybridMultilevel"/>
    <w:tmpl w:val="7B7CE63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16591B13"/>
    <w:multiLevelType w:val="hybridMultilevel"/>
    <w:tmpl w:val="D9484E2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18192734"/>
    <w:multiLevelType w:val="hybridMultilevel"/>
    <w:tmpl w:val="8370DA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CE4AA7"/>
    <w:multiLevelType w:val="hybridMultilevel"/>
    <w:tmpl w:val="54BE626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B2E79AD"/>
    <w:multiLevelType w:val="hybridMultilevel"/>
    <w:tmpl w:val="46BE336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1">
    <w:nsid w:val="1B583FE1"/>
    <w:multiLevelType w:val="hybridMultilevel"/>
    <w:tmpl w:val="BF1AF79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1C3F4BE0"/>
    <w:multiLevelType w:val="hybridMultilevel"/>
    <w:tmpl w:val="4C10546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2108720A"/>
    <w:multiLevelType w:val="hybridMultilevel"/>
    <w:tmpl w:val="8A320174"/>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4">
    <w:nsid w:val="213069F1"/>
    <w:multiLevelType w:val="hybridMultilevel"/>
    <w:tmpl w:val="9C1C5B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222A53F5"/>
    <w:multiLevelType w:val="hybridMultilevel"/>
    <w:tmpl w:val="4BDE0DC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232758C4"/>
    <w:multiLevelType w:val="hybridMultilevel"/>
    <w:tmpl w:val="49F48EE6"/>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27">
    <w:nsid w:val="248A076F"/>
    <w:multiLevelType w:val="hybridMultilevel"/>
    <w:tmpl w:val="A7AAD7FA"/>
    <w:lvl w:ilvl="0" w:tplc="9BBAD3F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4C83D97"/>
    <w:multiLevelType w:val="hybridMultilevel"/>
    <w:tmpl w:val="28243D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064324"/>
    <w:multiLevelType w:val="hybridMultilevel"/>
    <w:tmpl w:val="182E02B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7F769A0"/>
    <w:multiLevelType w:val="hybridMultilevel"/>
    <w:tmpl w:val="81DC6EE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29C93CCD"/>
    <w:multiLevelType w:val="hybridMultilevel"/>
    <w:tmpl w:val="AE14AD06"/>
    <w:lvl w:ilvl="0" w:tplc="511069DC">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2">
    <w:nsid w:val="2A7741C1"/>
    <w:multiLevelType w:val="hybridMultilevel"/>
    <w:tmpl w:val="2446ECAC"/>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3">
    <w:nsid w:val="2AF83888"/>
    <w:multiLevelType w:val="hybridMultilevel"/>
    <w:tmpl w:val="EB88812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4">
    <w:nsid w:val="2B353A7C"/>
    <w:multiLevelType w:val="hybridMultilevel"/>
    <w:tmpl w:val="A3C090A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5">
    <w:nsid w:val="2BFD47DA"/>
    <w:multiLevelType w:val="hybridMultilevel"/>
    <w:tmpl w:val="6058A7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2C4061C8"/>
    <w:multiLevelType w:val="hybridMultilevel"/>
    <w:tmpl w:val="DD163E6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2D6D682F"/>
    <w:multiLevelType w:val="multilevel"/>
    <w:tmpl w:val="3956068E"/>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2D7B7690"/>
    <w:multiLevelType w:val="hybridMultilevel"/>
    <w:tmpl w:val="7466D85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2E466932"/>
    <w:multiLevelType w:val="hybridMultilevel"/>
    <w:tmpl w:val="4BDE0DC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2F6877EE"/>
    <w:multiLevelType w:val="hybridMultilevel"/>
    <w:tmpl w:val="AAD2CD0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1">
    <w:nsid w:val="2F6E3FC7"/>
    <w:multiLevelType w:val="hybridMultilevel"/>
    <w:tmpl w:val="FAE6E642"/>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nsid w:val="30DF1B6B"/>
    <w:multiLevelType w:val="hybridMultilevel"/>
    <w:tmpl w:val="7B7CE63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0DF2409"/>
    <w:multiLevelType w:val="hybridMultilevel"/>
    <w:tmpl w:val="4F2E1800"/>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44">
    <w:nsid w:val="31C053ED"/>
    <w:multiLevelType w:val="hybridMultilevel"/>
    <w:tmpl w:val="135292F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332F5F26"/>
    <w:multiLevelType w:val="hybridMultilevel"/>
    <w:tmpl w:val="206C2B6A"/>
    <w:lvl w:ilvl="0" w:tplc="ECE8413E">
      <w:start w:val="1"/>
      <w:numFmt w:val="decimal"/>
      <w:lvlText w:val="(%1)"/>
      <w:lvlJc w:val="left"/>
      <w:pPr>
        <w:ind w:left="4320" w:hanging="360"/>
      </w:pPr>
      <w:rPr>
        <w:rFonts w:hint="default"/>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46">
    <w:nsid w:val="33A33912"/>
    <w:multiLevelType w:val="hybridMultilevel"/>
    <w:tmpl w:val="3A2058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5623AA0"/>
    <w:multiLevelType w:val="hybridMultilevel"/>
    <w:tmpl w:val="7B748C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5B473C2"/>
    <w:multiLevelType w:val="hybridMultilevel"/>
    <w:tmpl w:val="B46C1C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6201E85"/>
    <w:multiLevelType w:val="hybridMultilevel"/>
    <w:tmpl w:val="041289BE"/>
    <w:lvl w:ilvl="0" w:tplc="04210011">
      <w:start w:val="1"/>
      <w:numFmt w:val="decimal"/>
      <w:lvlText w:val="%1)"/>
      <w:lvlJc w:val="left"/>
      <w:pPr>
        <w:ind w:left="2880" w:hanging="360"/>
      </w:pPr>
    </w:lvl>
    <w:lvl w:ilvl="1" w:tplc="04210019">
      <w:start w:val="1"/>
      <w:numFmt w:val="lowerLetter"/>
      <w:lvlText w:val="%2."/>
      <w:lvlJc w:val="left"/>
      <w:pPr>
        <w:ind w:left="3600" w:hanging="360"/>
      </w:pPr>
    </w:lvl>
    <w:lvl w:ilvl="2" w:tplc="0421001B">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0">
    <w:nsid w:val="379756CF"/>
    <w:multiLevelType w:val="hybridMultilevel"/>
    <w:tmpl w:val="31D2D338"/>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51">
    <w:nsid w:val="393C7CED"/>
    <w:multiLevelType w:val="hybridMultilevel"/>
    <w:tmpl w:val="A06028E2"/>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52">
    <w:nsid w:val="39F07086"/>
    <w:multiLevelType w:val="hybridMultilevel"/>
    <w:tmpl w:val="36C81096"/>
    <w:lvl w:ilvl="0" w:tplc="F488C5B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3CF9577B"/>
    <w:multiLevelType w:val="hybridMultilevel"/>
    <w:tmpl w:val="2162008A"/>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4">
    <w:nsid w:val="3D273310"/>
    <w:multiLevelType w:val="hybridMultilevel"/>
    <w:tmpl w:val="430ED6B2"/>
    <w:lvl w:ilvl="0" w:tplc="9BBAD3F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5">
    <w:nsid w:val="400118F4"/>
    <w:multiLevelType w:val="hybridMultilevel"/>
    <w:tmpl w:val="F3FE015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0816947"/>
    <w:multiLevelType w:val="hybridMultilevel"/>
    <w:tmpl w:val="A6BC170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7">
    <w:nsid w:val="413D7359"/>
    <w:multiLevelType w:val="hybridMultilevel"/>
    <w:tmpl w:val="B5E6DE2E"/>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8">
    <w:nsid w:val="419D5CB2"/>
    <w:multiLevelType w:val="hybridMultilevel"/>
    <w:tmpl w:val="7990F7C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9">
    <w:nsid w:val="41E10E3D"/>
    <w:multiLevelType w:val="hybridMultilevel"/>
    <w:tmpl w:val="FEE429AA"/>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0">
    <w:nsid w:val="439F7FE6"/>
    <w:multiLevelType w:val="hybridMultilevel"/>
    <w:tmpl w:val="D0001FD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1">
    <w:nsid w:val="43F558B3"/>
    <w:multiLevelType w:val="hybridMultilevel"/>
    <w:tmpl w:val="49F48EE6"/>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62">
    <w:nsid w:val="447A4B48"/>
    <w:multiLevelType w:val="hybridMultilevel"/>
    <w:tmpl w:val="BC12A86C"/>
    <w:lvl w:ilvl="0" w:tplc="F488C5B0">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3">
    <w:nsid w:val="47C10511"/>
    <w:multiLevelType w:val="hybridMultilevel"/>
    <w:tmpl w:val="D2BE57D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8AB7947"/>
    <w:multiLevelType w:val="hybridMultilevel"/>
    <w:tmpl w:val="B150C24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48C56BBE"/>
    <w:multiLevelType w:val="hybridMultilevel"/>
    <w:tmpl w:val="BE486856"/>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66">
    <w:nsid w:val="4F1808FE"/>
    <w:multiLevelType w:val="hybridMultilevel"/>
    <w:tmpl w:val="A3068F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0853252"/>
    <w:multiLevelType w:val="hybridMultilevel"/>
    <w:tmpl w:val="6A387170"/>
    <w:lvl w:ilvl="0" w:tplc="BF3028AA">
      <w:start w:val="1"/>
      <w:numFmt w:val="decimal"/>
      <w:lvlText w:val="(%1)"/>
      <w:lvlJc w:val="left"/>
      <w:pPr>
        <w:ind w:left="4320" w:hanging="360"/>
      </w:pPr>
      <w:rPr>
        <w:rFonts w:hint="default"/>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68">
    <w:nsid w:val="525D7A1B"/>
    <w:multiLevelType w:val="hybridMultilevel"/>
    <w:tmpl w:val="69C4F65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50D1F76"/>
    <w:multiLevelType w:val="hybridMultilevel"/>
    <w:tmpl w:val="36CEF01E"/>
    <w:lvl w:ilvl="0" w:tplc="511069DC">
      <w:start w:val="1"/>
      <w:numFmt w:val="lowerLetter"/>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0">
    <w:nsid w:val="57A05108"/>
    <w:multiLevelType w:val="hybridMultilevel"/>
    <w:tmpl w:val="2F148C1C"/>
    <w:lvl w:ilvl="0" w:tplc="04210019">
      <w:start w:val="1"/>
      <w:numFmt w:val="lowerLetter"/>
      <w:lvlText w:val="%1."/>
      <w:lvlJc w:val="left"/>
      <w:pPr>
        <w:ind w:left="2530" w:hanging="360"/>
      </w:pPr>
    </w:lvl>
    <w:lvl w:ilvl="1" w:tplc="04210019" w:tentative="1">
      <w:start w:val="1"/>
      <w:numFmt w:val="lowerLetter"/>
      <w:lvlText w:val="%2."/>
      <w:lvlJc w:val="left"/>
      <w:pPr>
        <w:ind w:left="3250" w:hanging="360"/>
      </w:pPr>
    </w:lvl>
    <w:lvl w:ilvl="2" w:tplc="0421001B" w:tentative="1">
      <w:start w:val="1"/>
      <w:numFmt w:val="lowerRoman"/>
      <w:lvlText w:val="%3."/>
      <w:lvlJc w:val="right"/>
      <w:pPr>
        <w:ind w:left="3970" w:hanging="180"/>
      </w:pPr>
    </w:lvl>
    <w:lvl w:ilvl="3" w:tplc="0421000F" w:tentative="1">
      <w:start w:val="1"/>
      <w:numFmt w:val="decimal"/>
      <w:lvlText w:val="%4."/>
      <w:lvlJc w:val="left"/>
      <w:pPr>
        <w:ind w:left="4690" w:hanging="360"/>
      </w:pPr>
    </w:lvl>
    <w:lvl w:ilvl="4" w:tplc="04210019" w:tentative="1">
      <w:start w:val="1"/>
      <w:numFmt w:val="lowerLetter"/>
      <w:lvlText w:val="%5."/>
      <w:lvlJc w:val="left"/>
      <w:pPr>
        <w:ind w:left="5410" w:hanging="360"/>
      </w:pPr>
    </w:lvl>
    <w:lvl w:ilvl="5" w:tplc="0421001B" w:tentative="1">
      <w:start w:val="1"/>
      <w:numFmt w:val="lowerRoman"/>
      <w:lvlText w:val="%6."/>
      <w:lvlJc w:val="right"/>
      <w:pPr>
        <w:ind w:left="6130" w:hanging="180"/>
      </w:pPr>
    </w:lvl>
    <w:lvl w:ilvl="6" w:tplc="0421000F" w:tentative="1">
      <w:start w:val="1"/>
      <w:numFmt w:val="decimal"/>
      <w:lvlText w:val="%7."/>
      <w:lvlJc w:val="left"/>
      <w:pPr>
        <w:ind w:left="6850" w:hanging="360"/>
      </w:pPr>
    </w:lvl>
    <w:lvl w:ilvl="7" w:tplc="04210019" w:tentative="1">
      <w:start w:val="1"/>
      <w:numFmt w:val="lowerLetter"/>
      <w:lvlText w:val="%8."/>
      <w:lvlJc w:val="left"/>
      <w:pPr>
        <w:ind w:left="7570" w:hanging="360"/>
      </w:pPr>
    </w:lvl>
    <w:lvl w:ilvl="8" w:tplc="0421001B" w:tentative="1">
      <w:start w:val="1"/>
      <w:numFmt w:val="lowerRoman"/>
      <w:lvlText w:val="%9."/>
      <w:lvlJc w:val="right"/>
      <w:pPr>
        <w:ind w:left="8290" w:hanging="180"/>
      </w:pPr>
    </w:lvl>
  </w:abstractNum>
  <w:abstractNum w:abstractNumId="71">
    <w:nsid w:val="58A74183"/>
    <w:multiLevelType w:val="hybridMultilevel"/>
    <w:tmpl w:val="D9484E2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2">
    <w:nsid w:val="58AF7DC0"/>
    <w:multiLevelType w:val="hybridMultilevel"/>
    <w:tmpl w:val="1FC05F0A"/>
    <w:lvl w:ilvl="0" w:tplc="04210011">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3">
    <w:nsid w:val="59137EE8"/>
    <w:multiLevelType w:val="hybridMultilevel"/>
    <w:tmpl w:val="1C68310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4">
    <w:nsid w:val="59A14626"/>
    <w:multiLevelType w:val="hybridMultilevel"/>
    <w:tmpl w:val="AD1A4C1E"/>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5">
    <w:nsid w:val="59B52E5A"/>
    <w:multiLevelType w:val="hybridMultilevel"/>
    <w:tmpl w:val="E47C2B88"/>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76">
    <w:nsid w:val="5A472B4C"/>
    <w:multiLevelType w:val="hybridMultilevel"/>
    <w:tmpl w:val="811EDEB6"/>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7">
    <w:nsid w:val="5CF907FA"/>
    <w:multiLevelType w:val="hybridMultilevel"/>
    <w:tmpl w:val="5DD6370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8">
    <w:nsid w:val="5F6A31E5"/>
    <w:multiLevelType w:val="hybridMultilevel"/>
    <w:tmpl w:val="9E967A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1776A70"/>
    <w:multiLevelType w:val="hybridMultilevel"/>
    <w:tmpl w:val="C38078E0"/>
    <w:lvl w:ilvl="0" w:tplc="04210019">
      <w:start w:val="1"/>
      <w:numFmt w:val="lowerLetter"/>
      <w:lvlText w:val="%1."/>
      <w:lvlJc w:val="left"/>
      <w:pPr>
        <w:ind w:left="2530" w:hanging="360"/>
      </w:pPr>
    </w:lvl>
    <w:lvl w:ilvl="1" w:tplc="04210019" w:tentative="1">
      <w:start w:val="1"/>
      <w:numFmt w:val="lowerLetter"/>
      <w:lvlText w:val="%2."/>
      <w:lvlJc w:val="left"/>
      <w:pPr>
        <w:ind w:left="3250" w:hanging="360"/>
      </w:pPr>
    </w:lvl>
    <w:lvl w:ilvl="2" w:tplc="0421001B" w:tentative="1">
      <w:start w:val="1"/>
      <w:numFmt w:val="lowerRoman"/>
      <w:lvlText w:val="%3."/>
      <w:lvlJc w:val="right"/>
      <w:pPr>
        <w:ind w:left="3970" w:hanging="180"/>
      </w:pPr>
    </w:lvl>
    <w:lvl w:ilvl="3" w:tplc="0421000F" w:tentative="1">
      <w:start w:val="1"/>
      <w:numFmt w:val="decimal"/>
      <w:lvlText w:val="%4."/>
      <w:lvlJc w:val="left"/>
      <w:pPr>
        <w:ind w:left="4690" w:hanging="360"/>
      </w:pPr>
    </w:lvl>
    <w:lvl w:ilvl="4" w:tplc="04210019" w:tentative="1">
      <w:start w:val="1"/>
      <w:numFmt w:val="lowerLetter"/>
      <w:lvlText w:val="%5."/>
      <w:lvlJc w:val="left"/>
      <w:pPr>
        <w:ind w:left="5410" w:hanging="360"/>
      </w:pPr>
    </w:lvl>
    <w:lvl w:ilvl="5" w:tplc="0421001B" w:tentative="1">
      <w:start w:val="1"/>
      <w:numFmt w:val="lowerRoman"/>
      <w:lvlText w:val="%6."/>
      <w:lvlJc w:val="right"/>
      <w:pPr>
        <w:ind w:left="6130" w:hanging="180"/>
      </w:pPr>
    </w:lvl>
    <w:lvl w:ilvl="6" w:tplc="0421000F" w:tentative="1">
      <w:start w:val="1"/>
      <w:numFmt w:val="decimal"/>
      <w:lvlText w:val="%7."/>
      <w:lvlJc w:val="left"/>
      <w:pPr>
        <w:ind w:left="6850" w:hanging="360"/>
      </w:pPr>
    </w:lvl>
    <w:lvl w:ilvl="7" w:tplc="04210019" w:tentative="1">
      <w:start w:val="1"/>
      <w:numFmt w:val="lowerLetter"/>
      <w:lvlText w:val="%8."/>
      <w:lvlJc w:val="left"/>
      <w:pPr>
        <w:ind w:left="7570" w:hanging="360"/>
      </w:pPr>
    </w:lvl>
    <w:lvl w:ilvl="8" w:tplc="0421001B" w:tentative="1">
      <w:start w:val="1"/>
      <w:numFmt w:val="lowerRoman"/>
      <w:lvlText w:val="%9."/>
      <w:lvlJc w:val="right"/>
      <w:pPr>
        <w:ind w:left="8290" w:hanging="180"/>
      </w:pPr>
    </w:lvl>
  </w:abstractNum>
  <w:abstractNum w:abstractNumId="80">
    <w:nsid w:val="62743C72"/>
    <w:multiLevelType w:val="hybridMultilevel"/>
    <w:tmpl w:val="3C141B2E"/>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81">
    <w:nsid w:val="641555A4"/>
    <w:multiLevelType w:val="hybridMultilevel"/>
    <w:tmpl w:val="72A21B8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2">
    <w:nsid w:val="660056AF"/>
    <w:multiLevelType w:val="hybridMultilevel"/>
    <w:tmpl w:val="7184538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3">
    <w:nsid w:val="674E5CFC"/>
    <w:multiLevelType w:val="hybridMultilevel"/>
    <w:tmpl w:val="47C4A06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4">
    <w:nsid w:val="69B76CA7"/>
    <w:multiLevelType w:val="hybridMultilevel"/>
    <w:tmpl w:val="3BE2D0B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5">
    <w:nsid w:val="6A8D639E"/>
    <w:multiLevelType w:val="hybridMultilevel"/>
    <w:tmpl w:val="F9CEDCF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6">
    <w:nsid w:val="6BEA3C44"/>
    <w:multiLevelType w:val="hybridMultilevel"/>
    <w:tmpl w:val="79681DE4"/>
    <w:lvl w:ilvl="0" w:tplc="BF3028AA">
      <w:start w:val="1"/>
      <w:numFmt w:val="decimal"/>
      <w:lvlText w:val="(%1)"/>
      <w:lvlJc w:val="left"/>
      <w:pPr>
        <w:ind w:left="4320" w:hanging="360"/>
      </w:pPr>
      <w:rPr>
        <w:rFonts w:hint="default"/>
      </w:r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87">
    <w:nsid w:val="6C7B02E0"/>
    <w:multiLevelType w:val="hybridMultilevel"/>
    <w:tmpl w:val="7B7E27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nsid w:val="6D5E6B81"/>
    <w:multiLevelType w:val="hybridMultilevel"/>
    <w:tmpl w:val="F2E6F4B2"/>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89">
    <w:nsid w:val="6DB45AF2"/>
    <w:multiLevelType w:val="hybridMultilevel"/>
    <w:tmpl w:val="C972AB2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6DD84EAF"/>
    <w:multiLevelType w:val="hybridMultilevel"/>
    <w:tmpl w:val="E348BDC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E1904D9"/>
    <w:multiLevelType w:val="hybridMultilevel"/>
    <w:tmpl w:val="799E3916"/>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2">
    <w:nsid w:val="6FE86B6B"/>
    <w:multiLevelType w:val="hybridMultilevel"/>
    <w:tmpl w:val="17462ECC"/>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3">
    <w:nsid w:val="70136259"/>
    <w:multiLevelType w:val="hybridMultilevel"/>
    <w:tmpl w:val="E57689D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717C7A2B"/>
    <w:multiLevelType w:val="hybridMultilevel"/>
    <w:tmpl w:val="3ED276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719B0513"/>
    <w:multiLevelType w:val="hybridMultilevel"/>
    <w:tmpl w:val="64C68E4E"/>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96">
    <w:nsid w:val="71A51F66"/>
    <w:multiLevelType w:val="hybridMultilevel"/>
    <w:tmpl w:val="65C48E2C"/>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7">
    <w:nsid w:val="728238E2"/>
    <w:multiLevelType w:val="hybridMultilevel"/>
    <w:tmpl w:val="F260F8FE"/>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8">
    <w:nsid w:val="728D54D6"/>
    <w:multiLevelType w:val="hybridMultilevel"/>
    <w:tmpl w:val="92E602D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9">
    <w:nsid w:val="7640537B"/>
    <w:multiLevelType w:val="hybridMultilevel"/>
    <w:tmpl w:val="B6928440"/>
    <w:lvl w:ilvl="0" w:tplc="511069DC">
      <w:start w:val="1"/>
      <w:numFmt w:val="lowerLetter"/>
      <w:lvlText w:val="(%1)"/>
      <w:lvlJc w:val="left"/>
      <w:pPr>
        <w:ind w:left="3600" w:hanging="360"/>
      </w:pPr>
      <w:rPr>
        <w:rFonts w:hint="default"/>
      </w:rPr>
    </w:lvl>
    <w:lvl w:ilvl="1" w:tplc="04210019">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00">
    <w:nsid w:val="76CC3A71"/>
    <w:multiLevelType w:val="hybridMultilevel"/>
    <w:tmpl w:val="5B80B67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01">
    <w:nsid w:val="798E0944"/>
    <w:multiLevelType w:val="hybridMultilevel"/>
    <w:tmpl w:val="608C3188"/>
    <w:lvl w:ilvl="0" w:tplc="04210011">
      <w:start w:val="1"/>
      <w:numFmt w:val="decimal"/>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num w:numId="1">
    <w:abstractNumId w:val="48"/>
  </w:num>
  <w:num w:numId="2">
    <w:abstractNumId w:val="39"/>
  </w:num>
  <w:num w:numId="3">
    <w:abstractNumId w:val="21"/>
  </w:num>
  <w:num w:numId="4">
    <w:abstractNumId w:val="44"/>
  </w:num>
  <w:num w:numId="5">
    <w:abstractNumId w:val="56"/>
  </w:num>
  <w:num w:numId="6">
    <w:abstractNumId w:val="91"/>
  </w:num>
  <w:num w:numId="7">
    <w:abstractNumId w:val="25"/>
  </w:num>
  <w:num w:numId="8">
    <w:abstractNumId w:val="23"/>
  </w:num>
  <w:num w:numId="9">
    <w:abstractNumId w:val="100"/>
  </w:num>
  <w:num w:numId="10">
    <w:abstractNumId w:val="53"/>
  </w:num>
  <w:num w:numId="11">
    <w:abstractNumId w:val="9"/>
  </w:num>
  <w:num w:numId="12">
    <w:abstractNumId w:val="47"/>
  </w:num>
  <w:num w:numId="13">
    <w:abstractNumId w:val="68"/>
  </w:num>
  <w:num w:numId="14">
    <w:abstractNumId w:val="22"/>
  </w:num>
  <w:num w:numId="15">
    <w:abstractNumId w:val="34"/>
  </w:num>
  <w:num w:numId="16">
    <w:abstractNumId w:val="3"/>
  </w:num>
  <w:num w:numId="17">
    <w:abstractNumId w:val="73"/>
  </w:num>
  <w:num w:numId="18">
    <w:abstractNumId w:val="10"/>
  </w:num>
  <w:num w:numId="19">
    <w:abstractNumId w:val="2"/>
  </w:num>
  <w:num w:numId="20">
    <w:abstractNumId w:val="89"/>
  </w:num>
  <w:num w:numId="21">
    <w:abstractNumId w:val="37"/>
  </w:num>
  <w:num w:numId="22">
    <w:abstractNumId w:val="63"/>
  </w:num>
  <w:num w:numId="23">
    <w:abstractNumId w:val="20"/>
  </w:num>
  <w:num w:numId="24">
    <w:abstractNumId w:val="46"/>
  </w:num>
  <w:num w:numId="25">
    <w:abstractNumId w:val="49"/>
  </w:num>
  <w:num w:numId="26">
    <w:abstractNumId w:val="96"/>
  </w:num>
  <w:num w:numId="27">
    <w:abstractNumId w:val="7"/>
  </w:num>
  <w:num w:numId="28">
    <w:abstractNumId w:val="66"/>
  </w:num>
  <w:num w:numId="29">
    <w:abstractNumId w:val="71"/>
  </w:num>
  <w:num w:numId="30">
    <w:abstractNumId w:val="6"/>
  </w:num>
  <w:num w:numId="31">
    <w:abstractNumId w:val="40"/>
  </w:num>
  <w:num w:numId="32">
    <w:abstractNumId w:val="83"/>
  </w:num>
  <w:num w:numId="33">
    <w:abstractNumId w:val="33"/>
  </w:num>
  <w:num w:numId="34">
    <w:abstractNumId w:val="87"/>
  </w:num>
  <w:num w:numId="35">
    <w:abstractNumId w:val="84"/>
  </w:num>
  <w:num w:numId="36">
    <w:abstractNumId w:val="93"/>
  </w:num>
  <w:num w:numId="37">
    <w:abstractNumId w:val="42"/>
  </w:num>
  <w:num w:numId="38">
    <w:abstractNumId w:val="16"/>
  </w:num>
  <w:num w:numId="39">
    <w:abstractNumId w:val="78"/>
  </w:num>
  <w:num w:numId="40">
    <w:abstractNumId w:val="18"/>
  </w:num>
  <w:num w:numId="41">
    <w:abstractNumId w:val="72"/>
  </w:num>
  <w:num w:numId="42">
    <w:abstractNumId w:val="14"/>
  </w:num>
  <w:num w:numId="43">
    <w:abstractNumId w:val="51"/>
  </w:num>
  <w:num w:numId="44">
    <w:abstractNumId w:val="92"/>
  </w:num>
  <w:num w:numId="45">
    <w:abstractNumId w:val="75"/>
  </w:num>
  <w:num w:numId="46">
    <w:abstractNumId w:val="95"/>
  </w:num>
  <w:num w:numId="47">
    <w:abstractNumId w:val="26"/>
  </w:num>
  <w:num w:numId="48">
    <w:abstractNumId w:val="61"/>
  </w:num>
  <w:num w:numId="49">
    <w:abstractNumId w:val="50"/>
  </w:num>
  <w:num w:numId="50">
    <w:abstractNumId w:val="65"/>
  </w:num>
  <w:num w:numId="51">
    <w:abstractNumId w:val="88"/>
  </w:num>
  <w:num w:numId="52">
    <w:abstractNumId w:val="32"/>
  </w:num>
  <w:num w:numId="53">
    <w:abstractNumId w:val="80"/>
  </w:num>
  <w:num w:numId="54">
    <w:abstractNumId w:val="74"/>
  </w:num>
  <w:num w:numId="55">
    <w:abstractNumId w:val="13"/>
  </w:num>
  <w:num w:numId="56">
    <w:abstractNumId w:val="5"/>
  </w:num>
  <w:num w:numId="57">
    <w:abstractNumId w:val="101"/>
  </w:num>
  <w:num w:numId="58">
    <w:abstractNumId w:val="43"/>
  </w:num>
  <w:num w:numId="59">
    <w:abstractNumId w:val="17"/>
  </w:num>
  <w:num w:numId="60">
    <w:abstractNumId w:val="82"/>
  </w:num>
  <w:num w:numId="61">
    <w:abstractNumId w:val="81"/>
  </w:num>
  <w:num w:numId="62">
    <w:abstractNumId w:val="59"/>
  </w:num>
  <w:num w:numId="63">
    <w:abstractNumId w:val="55"/>
  </w:num>
  <w:num w:numId="64">
    <w:abstractNumId w:val="35"/>
  </w:num>
  <w:num w:numId="65">
    <w:abstractNumId w:val="29"/>
  </w:num>
  <w:num w:numId="66">
    <w:abstractNumId w:val="0"/>
  </w:num>
  <w:num w:numId="67">
    <w:abstractNumId w:val="60"/>
  </w:num>
  <w:num w:numId="68">
    <w:abstractNumId w:val="12"/>
  </w:num>
  <w:num w:numId="69">
    <w:abstractNumId w:val="36"/>
  </w:num>
  <w:num w:numId="70">
    <w:abstractNumId w:val="90"/>
  </w:num>
  <w:num w:numId="71">
    <w:abstractNumId w:val="64"/>
  </w:num>
  <w:num w:numId="72">
    <w:abstractNumId w:val="98"/>
  </w:num>
  <w:num w:numId="73">
    <w:abstractNumId w:val="1"/>
  </w:num>
  <w:num w:numId="74">
    <w:abstractNumId w:val="28"/>
  </w:num>
  <w:num w:numId="75">
    <w:abstractNumId w:val="94"/>
  </w:num>
  <w:num w:numId="76">
    <w:abstractNumId w:val="85"/>
  </w:num>
  <w:num w:numId="77">
    <w:abstractNumId w:val="24"/>
  </w:num>
  <w:num w:numId="78">
    <w:abstractNumId w:val="11"/>
  </w:num>
  <w:num w:numId="79">
    <w:abstractNumId w:val="30"/>
  </w:num>
  <w:num w:numId="80">
    <w:abstractNumId w:val="52"/>
  </w:num>
  <w:num w:numId="81">
    <w:abstractNumId w:val="38"/>
  </w:num>
  <w:num w:numId="82">
    <w:abstractNumId w:val="62"/>
  </w:num>
  <w:num w:numId="83">
    <w:abstractNumId w:val="76"/>
  </w:num>
  <w:num w:numId="84">
    <w:abstractNumId w:val="99"/>
  </w:num>
  <w:num w:numId="85">
    <w:abstractNumId w:val="69"/>
  </w:num>
  <w:num w:numId="86">
    <w:abstractNumId w:val="8"/>
  </w:num>
  <w:num w:numId="87">
    <w:abstractNumId w:val="45"/>
  </w:num>
  <w:num w:numId="88">
    <w:abstractNumId w:val="31"/>
  </w:num>
  <w:num w:numId="89">
    <w:abstractNumId w:val="15"/>
  </w:num>
  <w:num w:numId="90">
    <w:abstractNumId w:val="86"/>
  </w:num>
  <w:num w:numId="91">
    <w:abstractNumId w:val="67"/>
  </w:num>
  <w:num w:numId="92">
    <w:abstractNumId w:val="19"/>
  </w:num>
  <w:num w:numId="93">
    <w:abstractNumId w:val="27"/>
  </w:num>
  <w:num w:numId="94">
    <w:abstractNumId w:val="54"/>
  </w:num>
  <w:num w:numId="95">
    <w:abstractNumId w:val="58"/>
  </w:num>
  <w:num w:numId="96">
    <w:abstractNumId w:val="41"/>
  </w:num>
  <w:num w:numId="97">
    <w:abstractNumId w:val="97"/>
  </w:num>
  <w:num w:numId="98">
    <w:abstractNumId w:val="57"/>
  </w:num>
  <w:num w:numId="99">
    <w:abstractNumId w:val="4"/>
  </w:num>
  <w:num w:numId="100">
    <w:abstractNumId w:val="79"/>
  </w:num>
  <w:num w:numId="101">
    <w:abstractNumId w:val="77"/>
  </w:num>
  <w:num w:numId="102">
    <w:abstractNumId w:val="7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6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4B1"/>
    <w:rsid w:val="00001744"/>
    <w:rsid w:val="000128F8"/>
    <w:rsid w:val="00015328"/>
    <w:rsid w:val="00015489"/>
    <w:rsid w:val="00016D97"/>
    <w:rsid w:val="00020D27"/>
    <w:rsid w:val="00022646"/>
    <w:rsid w:val="00025000"/>
    <w:rsid w:val="00026B78"/>
    <w:rsid w:val="000274F9"/>
    <w:rsid w:val="00027D5E"/>
    <w:rsid w:val="00027EC0"/>
    <w:rsid w:val="00030039"/>
    <w:rsid w:val="000304C6"/>
    <w:rsid w:val="00034B11"/>
    <w:rsid w:val="000426E0"/>
    <w:rsid w:val="00044D59"/>
    <w:rsid w:val="00050CCE"/>
    <w:rsid w:val="000535CA"/>
    <w:rsid w:val="00060E33"/>
    <w:rsid w:val="00065476"/>
    <w:rsid w:val="000670D8"/>
    <w:rsid w:val="00067902"/>
    <w:rsid w:val="00082352"/>
    <w:rsid w:val="00083EF7"/>
    <w:rsid w:val="00087F3C"/>
    <w:rsid w:val="00090600"/>
    <w:rsid w:val="000A276A"/>
    <w:rsid w:val="000A7690"/>
    <w:rsid w:val="000B237E"/>
    <w:rsid w:val="000B26BF"/>
    <w:rsid w:val="000B62D0"/>
    <w:rsid w:val="000C19DE"/>
    <w:rsid w:val="000C23A5"/>
    <w:rsid w:val="000C7D51"/>
    <w:rsid w:val="000D3F4C"/>
    <w:rsid w:val="000D7AEF"/>
    <w:rsid w:val="000E32BB"/>
    <w:rsid w:val="000F6F85"/>
    <w:rsid w:val="001079E9"/>
    <w:rsid w:val="001110FF"/>
    <w:rsid w:val="00115F93"/>
    <w:rsid w:val="00120C2A"/>
    <w:rsid w:val="00132D3E"/>
    <w:rsid w:val="001349EB"/>
    <w:rsid w:val="0013570E"/>
    <w:rsid w:val="00142166"/>
    <w:rsid w:val="00155A8B"/>
    <w:rsid w:val="00173D68"/>
    <w:rsid w:val="00175059"/>
    <w:rsid w:val="001930F6"/>
    <w:rsid w:val="0019561C"/>
    <w:rsid w:val="00197125"/>
    <w:rsid w:val="001A24FA"/>
    <w:rsid w:val="001C0343"/>
    <w:rsid w:val="001C5070"/>
    <w:rsid w:val="001C6523"/>
    <w:rsid w:val="001C73BD"/>
    <w:rsid w:val="001D1A9E"/>
    <w:rsid w:val="001D3758"/>
    <w:rsid w:val="001D481B"/>
    <w:rsid w:val="001D6C1C"/>
    <w:rsid w:val="001D6D94"/>
    <w:rsid w:val="001E3DD7"/>
    <w:rsid w:val="001E3E7A"/>
    <w:rsid w:val="001E5706"/>
    <w:rsid w:val="001E59A2"/>
    <w:rsid w:val="001F2159"/>
    <w:rsid w:val="001F24A8"/>
    <w:rsid w:val="001F2688"/>
    <w:rsid w:val="00202AF6"/>
    <w:rsid w:val="00203B5E"/>
    <w:rsid w:val="002125B9"/>
    <w:rsid w:val="002153DA"/>
    <w:rsid w:val="0022301E"/>
    <w:rsid w:val="00225AF4"/>
    <w:rsid w:val="00231117"/>
    <w:rsid w:val="002329D4"/>
    <w:rsid w:val="002347F2"/>
    <w:rsid w:val="0023683F"/>
    <w:rsid w:val="00242130"/>
    <w:rsid w:val="00243E51"/>
    <w:rsid w:val="00246087"/>
    <w:rsid w:val="00246C5A"/>
    <w:rsid w:val="00250597"/>
    <w:rsid w:val="00252957"/>
    <w:rsid w:val="002529B3"/>
    <w:rsid w:val="00253306"/>
    <w:rsid w:val="00255C52"/>
    <w:rsid w:val="002674DC"/>
    <w:rsid w:val="00270BCD"/>
    <w:rsid w:val="00272244"/>
    <w:rsid w:val="002754ED"/>
    <w:rsid w:val="00284C13"/>
    <w:rsid w:val="00284F9C"/>
    <w:rsid w:val="00290F65"/>
    <w:rsid w:val="0029395B"/>
    <w:rsid w:val="00294726"/>
    <w:rsid w:val="0029565C"/>
    <w:rsid w:val="002A0DBA"/>
    <w:rsid w:val="002A3045"/>
    <w:rsid w:val="002B5D10"/>
    <w:rsid w:val="002C0975"/>
    <w:rsid w:val="002C7837"/>
    <w:rsid w:val="002D098F"/>
    <w:rsid w:val="002D27BE"/>
    <w:rsid w:val="002D3B00"/>
    <w:rsid w:val="002E2822"/>
    <w:rsid w:val="002E3717"/>
    <w:rsid w:val="002E3923"/>
    <w:rsid w:val="002E7D0D"/>
    <w:rsid w:val="002F2231"/>
    <w:rsid w:val="002F22C9"/>
    <w:rsid w:val="002F2D8C"/>
    <w:rsid w:val="002F5599"/>
    <w:rsid w:val="0030671D"/>
    <w:rsid w:val="00307CB4"/>
    <w:rsid w:val="00321562"/>
    <w:rsid w:val="0032211F"/>
    <w:rsid w:val="00323579"/>
    <w:rsid w:val="00333E40"/>
    <w:rsid w:val="00333F3C"/>
    <w:rsid w:val="003359B7"/>
    <w:rsid w:val="00337500"/>
    <w:rsid w:val="0034242F"/>
    <w:rsid w:val="00343184"/>
    <w:rsid w:val="00343A6B"/>
    <w:rsid w:val="00354F55"/>
    <w:rsid w:val="0035779F"/>
    <w:rsid w:val="00357AB7"/>
    <w:rsid w:val="00360D3E"/>
    <w:rsid w:val="00366D28"/>
    <w:rsid w:val="00367BE4"/>
    <w:rsid w:val="00371E9A"/>
    <w:rsid w:val="00372599"/>
    <w:rsid w:val="00372B32"/>
    <w:rsid w:val="00374D78"/>
    <w:rsid w:val="003755B8"/>
    <w:rsid w:val="0039444E"/>
    <w:rsid w:val="00394C29"/>
    <w:rsid w:val="003A1CB7"/>
    <w:rsid w:val="003A3436"/>
    <w:rsid w:val="003B0D0F"/>
    <w:rsid w:val="003B58DC"/>
    <w:rsid w:val="003B6C10"/>
    <w:rsid w:val="003C2427"/>
    <w:rsid w:val="003C533C"/>
    <w:rsid w:val="003C56ED"/>
    <w:rsid w:val="003D444B"/>
    <w:rsid w:val="003D55E9"/>
    <w:rsid w:val="003D6A21"/>
    <w:rsid w:val="003E0C67"/>
    <w:rsid w:val="003F02C4"/>
    <w:rsid w:val="003F04E2"/>
    <w:rsid w:val="003F1114"/>
    <w:rsid w:val="003F1FFC"/>
    <w:rsid w:val="00401140"/>
    <w:rsid w:val="00405E30"/>
    <w:rsid w:val="00406548"/>
    <w:rsid w:val="00407470"/>
    <w:rsid w:val="00421919"/>
    <w:rsid w:val="0042783F"/>
    <w:rsid w:val="00427E8C"/>
    <w:rsid w:val="00436866"/>
    <w:rsid w:val="00436ACF"/>
    <w:rsid w:val="00437DE8"/>
    <w:rsid w:val="004441BD"/>
    <w:rsid w:val="004445E1"/>
    <w:rsid w:val="004501F5"/>
    <w:rsid w:val="004523B8"/>
    <w:rsid w:val="004565CD"/>
    <w:rsid w:val="00462F92"/>
    <w:rsid w:val="004635F6"/>
    <w:rsid w:val="00470554"/>
    <w:rsid w:val="00470EBC"/>
    <w:rsid w:val="00471A78"/>
    <w:rsid w:val="004723D2"/>
    <w:rsid w:val="0047537E"/>
    <w:rsid w:val="00481AAB"/>
    <w:rsid w:val="00482235"/>
    <w:rsid w:val="00487CD6"/>
    <w:rsid w:val="00490B81"/>
    <w:rsid w:val="00490D5E"/>
    <w:rsid w:val="004A461A"/>
    <w:rsid w:val="004C3B23"/>
    <w:rsid w:val="004C7AD0"/>
    <w:rsid w:val="004D0373"/>
    <w:rsid w:val="004D15E1"/>
    <w:rsid w:val="004E4287"/>
    <w:rsid w:val="004E46A4"/>
    <w:rsid w:val="004F1D98"/>
    <w:rsid w:val="004F2DFA"/>
    <w:rsid w:val="004F6D61"/>
    <w:rsid w:val="0050527F"/>
    <w:rsid w:val="00510F1B"/>
    <w:rsid w:val="0051214F"/>
    <w:rsid w:val="00524A49"/>
    <w:rsid w:val="005307BB"/>
    <w:rsid w:val="005331F6"/>
    <w:rsid w:val="00533D0E"/>
    <w:rsid w:val="0053475F"/>
    <w:rsid w:val="00535036"/>
    <w:rsid w:val="00541D95"/>
    <w:rsid w:val="0054366E"/>
    <w:rsid w:val="00545CFC"/>
    <w:rsid w:val="00552979"/>
    <w:rsid w:val="00553823"/>
    <w:rsid w:val="00563443"/>
    <w:rsid w:val="005639E3"/>
    <w:rsid w:val="00564AB3"/>
    <w:rsid w:val="00566884"/>
    <w:rsid w:val="00574A42"/>
    <w:rsid w:val="005810B0"/>
    <w:rsid w:val="005811F9"/>
    <w:rsid w:val="00583D14"/>
    <w:rsid w:val="00587467"/>
    <w:rsid w:val="00591318"/>
    <w:rsid w:val="00592F08"/>
    <w:rsid w:val="005A254A"/>
    <w:rsid w:val="005A3E52"/>
    <w:rsid w:val="005B37A3"/>
    <w:rsid w:val="005B3E05"/>
    <w:rsid w:val="005B5531"/>
    <w:rsid w:val="005C3026"/>
    <w:rsid w:val="005C60B1"/>
    <w:rsid w:val="005C611F"/>
    <w:rsid w:val="005D098B"/>
    <w:rsid w:val="005D5ABC"/>
    <w:rsid w:val="005D7819"/>
    <w:rsid w:val="005E0EB3"/>
    <w:rsid w:val="005E5F20"/>
    <w:rsid w:val="005E5F63"/>
    <w:rsid w:val="005E7788"/>
    <w:rsid w:val="005E7E19"/>
    <w:rsid w:val="005F1023"/>
    <w:rsid w:val="005F2FE6"/>
    <w:rsid w:val="005F68B5"/>
    <w:rsid w:val="006013EE"/>
    <w:rsid w:val="00601E1F"/>
    <w:rsid w:val="00602DAC"/>
    <w:rsid w:val="00612ABA"/>
    <w:rsid w:val="00612D40"/>
    <w:rsid w:val="00616F8E"/>
    <w:rsid w:val="00627432"/>
    <w:rsid w:val="00632400"/>
    <w:rsid w:val="00633CBB"/>
    <w:rsid w:val="0063595B"/>
    <w:rsid w:val="00637E77"/>
    <w:rsid w:val="00641118"/>
    <w:rsid w:val="006551C1"/>
    <w:rsid w:val="006557B4"/>
    <w:rsid w:val="0065738B"/>
    <w:rsid w:val="00657E43"/>
    <w:rsid w:val="00660162"/>
    <w:rsid w:val="006626F5"/>
    <w:rsid w:val="00667091"/>
    <w:rsid w:val="00670430"/>
    <w:rsid w:val="00673C8A"/>
    <w:rsid w:val="006755BF"/>
    <w:rsid w:val="0067567E"/>
    <w:rsid w:val="00682FBB"/>
    <w:rsid w:val="006907EC"/>
    <w:rsid w:val="00692A9D"/>
    <w:rsid w:val="00695D3A"/>
    <w:rsid w:val="006A36F2"/>
    <w:rsid w:val="006B08A8"/>
    <w:rsid w:val="006B69AD"/>
    <w:rsid w:val="006B6E21"/>
    <w:rsid w:val="006C7E2C"/>
    <w:rsid w:val="006D7C1A"/>
    <w:rsid w:val="006E37C1"/>
    <w:rsid w:val="006E55AF"/>
    <w:rsid w:val="006F17F0"/>
    <w:rsid w:val="006F6849"/>
    <w:rsid w:val="006F6CAB"/>
    <w:rsid w:val="00700A4B"/>
    <w:rsid w:val="0070268A"/>
    <w:rsid w:val="0070344C"/>
    <w:rsid w:val="00705E2E"/>
    <w:rsid w:val="00712EF1"/>
    <w:rsid w:val="00714ECA"/>
    <w:rsid w:val="00717700"/>
    <w:rsid w:val="00717E08"/>
    <w:rsid w:val="007233E0"/>
    <w:rsid w:val="0072403A"/>
    <w:rsid w:val="007307C4"/>
    <w:rsid w:val="007328ED"/>
    <w:rsid w:val="00733068"/>
    <w:rsid w:val="0073341B"/>
    <w:rsid w:val="00734428"/>
    <w:rsid w:val="007403EA"/>
    <w:rsid w:val="00742EF5"/>
    <w:rsid w:val="00754CF7"/>
    <w:rsid w:val="00757BAD"/>
    <w:rsid w:val="0076160D"/>
    <w:rsid w:val="00771B87"/>
    <w:rsid w:val="007743DF"/>
    <w:rsid w:val="0077608B"/>
    <w:rsid w:val="0077751A"/>
    <w:rsid w:val="00783EBA"/>
    <w:rsid w:val="007874BF"/>
    <w:rsid w:val="00790485"/>
    <w:rsid w:val="00791A16"/>
    <w:rsid w:val="007958F0"/>
    <w:rsid w:val="007B04B7"/>
    <w:rsid w:val="007B2B3B"/>
    <w:rsid w:val="007B359D"/>
    <w:rsid w:val="007C12D8"/>
    <w:rsid w:val="007C1525"/>
    <w:rsid w:val="007C4EAF"/>
    <w:rsid w:val="007C66A1"/>
    <w:rsid w:val="007D1CB4"/>
    <w:rsid w:val="007D61C4"/>
    <w:rsid w:val="007E5CCE"/>
    <w:rsid w:val="008012A5"/>
    <w:rsid w:val="008114D5"/>
    <w:rsid w:val="00817240"/>
    <w:rsid w:val="00826AC8"/>
    <w:rsid w:val="008304B1"/>
    <w:rsid w:val="00830E85"/>
    <w:rsid w:val="00833C71"/>
    <w:rsid w:val="00835A29"/>
    <w:rsid w:val="00846764"/>
    <w:rsid w:val="008475B8"/>
    <w:rsid w:val="00847FF9"/>
    <w:rsid w:val="00850DBB"/>
    <w:rsid w:val="00851264"/>
    <w:rsid w:val="00856B37"/>
    <w:rsid w:val="0086068B"/>
    <w:rsid w:val="008676AB"/>
    <w:rsid w:val="00870AF0"/>
    <w:rsid w:val="00870DA3"/>
    <w:rsid w:val="00873664"/>
    <w:rsid w:val="00876157"/>
    <w:rsid w:val="0088231E"/>
    <w:rsid w:val="00883AED"/>
    <w:rsid w:val="0088675E"/>
    <w:rsid w:val="00896EB9"/>
    <w:rsid w:val="00897910"/>
    <w:rsid w:val="008A3122"/>
    <w:rsid w:val="008A5573"/>
    <w:rsid w:val="008B1566"/>
    <w:rsid w:val="008B5535"/>
    <w:rsid w:val="008B60A4"/>
    <w:rsid w:val="008B60AC"/>
    <w:rsid w:val="008B7CD6"/>
    <w:rsid w:val="008C34C7"/>
    <w:rsid w:val="008C457E"/>
    <w:rsid w:val="008C5FB7"/>
    <w:rsid w:val="008C6B13"/>
    <w:rsid w:val="008C753E"/>
    <w:rsid w:val="008C7DCE"/>
    <w:rsid w:val="008D3995"/>
    <w:rsid w:val="008D3ACB"/>
    <w:rsid w:val="008F09EF"/>
    <w:rsid w:val="008F7766"/>
    <w:rsid w:val="0090359E"/>
    <w:rsid w:val="00921C52"/>
    <w:rsid w:val="009246F1"/>
    <w:rsid w:val="00927C52"/>
    <w:rsid w:val="009302C7"/>
    <w:rsid w:val="00933833"/>
    <w:rsid w:val="00947D37"/>
    <w:rsid w:val="00952736"/>
    <w:rsid w:val="009558DF"/>
    <w:rsid w:val="00962DC5"/>
    <w:rsid w:val="00967170"/>
    <w:rsid w:val="00972949"/>
    <w:rsid w:val="0097726F"/>
    <w:rsid w:val="009813EF"/>
    <w:rsid w:val="00985CDE"/>
    <w:rsid w:val="00993BBA"/>
    <w:rsid w:val="009A0E93"/>
    <w:rsid w:val="009A7775"/>
    <w:rsid w:val="009B09BE"/>
    <w:rsid w:val="009B4521"/>
    <w:rsid w:val="009B544E"/>
    <w:rsid w:val="009B7421"/>
    <w:rsid w:val="009C1F33"/>
    <w:rsid w:val="009C5A19"/>
    <w:rsid w:val="009D3C9E"/>
    <w:rsid w:val="009D6F19"/>
    <w:rsid w:val="009E1165"/>
    <w:rsid w:val="009E2B31"/>
    <w:rsid w:val="009E57BA"/>
    <w:rsid w:val="009E68B1"/>
    <w:rsid w:val="009E75D9"/>
    <w:rsid w:val="009E7D03"/>
    <w:rsid w:val="009F171E"/>
    <w:rsid w:val="009F4269"/>
    <w:rsid w:val="009F7670"/>
    <w:rsid w:val="00A00EE1"/>
    <w:rsid w:val="00A01F64"/>
    <w:rsid w:val="00A02CE0"/>
    <w:rsid w:val="00A107AC"/>
    <w:rsid w:val="00A1149B"/>
    <w:rsid w:val="00A12B57"/>
    <w:rsid w:val="00A12F44"/>
    <w:rsid w:val="00A16685"/>
    <w:rsid w:val="00A1783C"/>
    <w:rsid w:val="00A20DA1"/>
    <w:rsid w:val="00A34009"/>
    <w:rsid w:val="00A34170"/>
    <w:rsid w:val="00A35569"/>
    <w:rsid w:val="00A359CC"/>
    <w:rsid w:val="00A41AF1"/>
    <w:rsid w:val="00A434D6"/>
    <w:rsid w:val="00A43E64"/>
    <w:rsid w:val="00A47C29"/>
    <w:rsid w:val="00A47E23"/>
    <w:rsid w:val="00A55DB8"/>
    <w:rsid w:val="00A643A5"/>
    <w:rsid w:val="00A64D74"/>
    <w:rsid w:val="00A656C9"/>
    <w:rsid w:val="00A65BBA"/>
    <w:rsid w:val="00A77AD0"/>
    <w:rsid w:val="00A829C1"/>
    <w:rsid w:val="00A90C52"/>
    <w:rsid w:val="00A90DB0"/>
    <w:rsid w:val="00A93586"/>
    <w:rsid w:val="00A949A1"/>
    <w:rsid w:val="00AA20B2"/>
    <w:rsid w:val="00AA31F1"/>
    <w:rsid w:val="00AA6A05"/>
    <w:rsid w:val="00AA6F6A"/>
    <w:rsid w:val="00AA7170"/>
    <w:rsid w:val="00AB6626"/>
    <w:rsid w:val="00AD4102"/>
    <w:rsid w:val="00AE6BAB"/>
    <w:rsid w:val="00AE7776"/>
    <w:rsid w:val="00AF0F31"/>
    <w:rsid w:val="00AF1E4E"/>
    <w:rsid w:val="00B02971"/>
    <w:rsid w:val="00B030D2"/>
    <w:rsid w:val="00B136B8"/>
    <w:rsid w:val="00B13A13"/>
    <w:rsid w:val="00B149CE"/>
    <w:rsid w:val="00B15B2B"/>
    <w:rsid w:val="00B2213C"/>
    <w:rsid w:val="00B240DA"/>
    <w:rsid w:val="00B24FCB"/>
    <w:rsid w:val="00B3298D"/>
    <w:rsid w:val="00B33115"/>
    <w:rsid w:val="00B37637"/>
    <w:rsid w:val="00B40085"/>
    <w:rsid w:val="00B40D30"/>
    <w:rsid w:val="00B4611A"/>
    <w:rsid w:val="00B4634F"/>
    <w:rsid w:val="00B4742E"/>
    <w:rsid w:val="00B542F3"/>
    <w:rsid w:val="00B71955"/>
    <w:rsid w:val="00B72044"/>
    <w:rsid w:val="00B7476D"/>
    <w:rsid w:val="00B903B8"/>
    <w:rsid w:val="00B9686A"/>
    <w:rsid w:val="00B96B1C"/>
    <w:rsid w:val="00B97191"/>
    <w:rsid w:val="00B97687"/>
    <w:rsid w:val="00BA048A"/>
    <w:rsid w:val="00BA3364"/>
    <w:rsid w:val="00BB2AAD"/>
    <w:rsid w:val="00BB4369"/>
    <w:rsid w:val="00BB6392"/>
    <w:rsid w:val="00BC20DC"/>
    <w:rsid w:val="00BC2349"/>
    <w:rsid w:val="00BC4E81"/>
    <w:rsid w:val="00BD0CF0"/>
    <w:rsid w:val="00BE17CF"/>
    <w:rsid w:val="00BF1409"/>
    <w:rsid w:val="00BF209A"/>
    <w:rsid w:val="00BF2575"/>
    <w:rsid w:val="00BF639C"/>
    <w:rsid w:val="00BF71DA"/>
    <w:rsid w:val="00C04BFE"/>
    <w:rsid w:val="00C05D95"/>
    <w:rsid w:val="00C07220"/>
    <w:rsid w:val="00C11B61"/>
    <w:rsid w:val="00C14846"/>
    <w:rsid w:val="00C257CF"/>
    <w:rsid w:val="00C3012D"/>
    <w:rsid w:val="00C31AB5"/>
    <w:rsid w:val="00C32CDF"/>
    <w:rsid w:val="00C41E6B"/>
    <w:rsid w:val="00C43815"/>
    <w:rsid w:val="00C43FE9"/>
    <w:rsid w:val="00C46717"/>
    <w:rsid w:val="00C47E85"/>
    <w:rsid w:val="00C501C3"/>
    <w:rsid w:val="00C50CE5"/>
    <w:rsid w:val="00C5142C"/>
    <w:rsid w:val="00C6006C"/>
    <w:rsid w:val="00C614F8"/>
    <w:rsid w:val="00C6388B"/>
    <w:rsid w:val="00C65C2E"/>
    <w:rsid w:val="00C749E3"/>
    <w:rsid w:val="00C74C0B"/>
    <w:rsid w:val="00C768DC"/>
    <w:rsid w:val="00C86BD1"/>
    <w:rsid w:val="00C9680C"/>
    <w:rsid w:val="00CA11AF"/>
    <w:rsid w:val="00CA1D5A"/>
    <w:rsid w:val="00CA6178"/>
    <w:rsid w:val="00CB02C5"/>
    <w:rsid w:val="00CB1F96"/>
    <w:rsid w:val="00CB4A1C"/>
    <w:rsid w:val="00CB6F2D"/>
    <w:rsid w:val="00CC1189"/>
    <w:rsid w:val="00CC122B"/>
    <w:rsid w:val="00CC3C31"/>
    <w:rsid w:val="00CC60E3"/>
    <w:rsid w:val="00CC6699"/>
    <w:rsid w:val="00CD2503"/>
    <w:rsid w:val="00CD5CBC"/>
    <w:rsid w:val="00CE2AF3"/>
    <w:rsid w:val="00CF3ABA"/>
    <w:rsid w:val="00D031D1"/>
    <w:rsid w:val="00D05C8B"/>
    <w:rsid w:val="00D065AA"/>
    <w:rsid w:val="00D10BB2"/>
    <w:rsid w:val="00D11C0A"/>
    <w:rsid w:val="00D14054"/>
    <w:rsid w:val="00D16ED7"/>
    <w:rsid w:val="00D20D41"/>
    <w:rsid w:val="00D21339"/>
    <w:rsid w:val="00D2412C"/>
    <w:rsid w:val="00D326D3"/>
    <w:rsid w:val="00D32E74"/>
    <w:rsid w:val="00D33311"/>
    <w:rsid w:val="00D4296F"/>
    <w:rsid w:val="00D45F01"/>
    <w:rsid w:val="00D46148"/>
    <w:rsid w:val="00D50EFA"/>
    <w:rsid w:val="00D52EDD"/>
    <w:rsid w:val="00D55F47"/>
    <w:rsid w:val="00D570EB"/>
    <w:rsid w:val="00D64E64"/>
    <w:rsid w:val="00D6547F"/>
    <w:rsid w:val="00D709C9"/>
    <w:rsid w:val="00D7127E"/>
    <w:rsid w:val="00D8097F"/>
    <w:rsid w:val="00D84125"/>
    <w:rsid w:val="00D87928"/>
    <w:rsid w:val="00D938C8"/>
    <w:rsid w:val="00DA109E"/>
    <w:rsid w:val="00DA45B2"/>
    <w:rsid w:val="00DA7323"/>
    <w:rsid w:val="00DC5617"/>
    <w:rsid w:val="00DC6826"/>
    <w:rsid w:val="00DC78D8"/>
    <w:rsid w:val="00DC7EC1"/>
    <w:rsid w:val="00DD3297"/>
    <w:rsid w:val="00DD5765"/>
    <w:rsid w:val="00DD62BB"/>
    <w:rsid w:val="00DD780B"/>
    <w:rsid w:val="00DE01D8"/>
    <w:rsid w:val="00DE0F02"/>
    <w:rsid w:val="00DE34EF"/>
    <w:rsid w:val="00DE4643"/>
    <w:rsid w:val="00DE489C"/>
    <w:rsid w:val="00DE4D06"/>
    <w:rsid w:val="00DE6FBA"/>
    <w:rsid w:val="00DF1898"/>
    <w:rsid w:val="00DF3838"/>
    <w:rsid w:val="00DF5B45"/>
    <w:rsid w:val="00E03692"/>
    <w:rsid w:val="00E058FB"/>
    <w:rsid w:val="00E07784"/>
    <w:rsid w:val="00E11891"/>
    <w:rsid w:val="00E14759"/>
    <w:rsid w:val="00E17191"/>
    <w:rsid w:val="00E17698"/>
    <w:rsid w:val="00E21D1A"/>
    <w:rsid w:val="00E230F5"/>
    <w:rsid w:val="00E23F4F"/>
    <w:rsid w:val="00E327CA"/>
    <w:rsid w:val="00E42E2D"/>
    <w:rsid w:val="00E440FC"/>
    <w:rsid w:val="00E44719"/>
    <w:rsid w:val="00E509BE"/>
    <w:rsid w:val="00E54646"/>
    <w:rsid w:val="00E569AF"/>
    <w:rsid w:val="00E575A0"/>
    <w:rsid w:val="00E608D1"/>
    <w:rsid w:val="00E60A7D"/>
    <w:rsid w:val="00E6644D"/>
    <w:rsid w:val="00E66A93"/>
    <w:rsid w:val="00E717C8"/>
    <w:rsid w:val="00E72898"/>
    <w:rsid w:val="00E82F4D"/>
    <w:rsid w:val="00E86E71"/>
    <w:rsid w:val="00E94EED"/>
    <w:rsid w:val="00E96568"/>
    <w:rsid w:val="00EA1E52"/>
    <w:rsid w:val="00EA5F13"/>
    <w:rsid w:val="00EA6192"/>
    <w:rsid w:val="00EB3CD8"/>
    <w:rsid w:val="00EB5069"/>
    <w:rsid w:val="00EB573D"/>
    <w:rsid w:val="00EC44D4"/>
    <w:rsid w:val="00EC688F"/>
    <w:rsid w:val="00ED312D"/>
    <w:rsid w:val="00EE35A5"/>
    <w:rsid w:val="00EE55D7"/>
    <w:rsid w:val="00EF06A0"/>
    <w:rsid w:val="00EF4B4A"/>
    <w:rsid w:val="00EF4E9B"/>
    <w:rsid w:val="00EF75C8"/>
    <w:rsid w:val="00F00317"/>
    <w:rsid w:val="00F023C5"/>
    <w:rsid w:val="00F02C61"/>
    <w:rsid w:val="00F05AAB"/>
    <w:rsid w:val="00F05CA7"/>
    <w:rsid w:val="00F12767"/>
    <w:rsid w:val="00F17629"/>
    <w:rsid w:val="00F241E2"/>
    <w:rsid w:val="00F33A77"/>
    <w:rsid w:val="00F405C2"/>
    <w:rsid w:val="00F41B22"/>
    <w:rsid w:val="00F42150"/>
    <w:rsid w:val="00F467FD"/>
    <w:rsid w:val="00F46D55"/>
    <w:rsid w:val="00F54475"/>
    <w:rsid w:val="00F662CF"/>
    <w:rsid w:val="00F71862"/>
    <w:rsid w:val="00F748D1"/>
    <w:rsid w:val="00F76E1A"/>
    <w:rsid w:val="00F81C66"/>
    <w:rsid w:val="00F87C3F"/>
    <w:rsid w:val="00F924E6"/>
    <w:rsid w:val="00F94141"/>
    <w:rsid w:val="00F96831"/>
    <w:rsid w:val="00FA29E7"/>
    <w:rsid w:val="00FA5B0E"/>
    <w:rsid w:val="00FA6650"/>
    <w:rsid w:val="00FB1B26"/>
    <w:rsid w:val="00FB64FB"/>
    <w:rsid w:val="00FB7D10"/>
    <w:rsid w:val="00FC0F06"/>
    <w:rsid w:val="00FC6D01"/>
    <w:rsid w:val="00FD0389"/>
    <w:rsid w:val="00FD4A50"/>
    <w:rsid w:val="00FD7CE1"/>
    <w:rsid w:val="00FF0031"/>
    <w:rsid w:val="00FF1D41"/>
    <w:rsid w:val="00FF29CF"/>
    <w:rsid w:val="00FF37F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
    <w:basedOn w:val="DefaultParagraphFont"/>
    <w:link w:val="ListParagraph"/>
    <w:uiPriority w:val="34"/>
    <w:locked/>
    <w:rsid w:val="00C6006C"/>
  </w:style>
  <w:style w:type="paragraph" w:styleId="ListParagraph">
    <w:name w:val="List Paragraph"/>
    <w:aliases w:val="Body of text,List Paragraph1"/>
    <w:basedOn w:val="Normal"/>
    <w:link w:val="ListParagraphChar"/>
    <w:uiPriority w:val="34"/>
    <w:qFormat/>
    <w:rsid w:val="00C6006C"/>
    <w:pPr>
      <w:ind w:left="720"/>
      <w:contextualSpacing/>
    </w:pPr>
  </w:style>
  <w:style w:type="paragraph" w:styleId="Header">
    <w:name w:val="header"/>
    <w:basedOn w:val="Normal"/>
    <w:link w:val="HeaderChar"/>
    <w:uiPriority w:val="99"/>
    <w:unhideWhenUsed/>
    <w:rsid w:val="00427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E8C"/>
  </w:style>
  <w:style w:type="paragraph" w:styleId="Footer">
    <w:name w:val="footer"/>
    <w:basedOn w:val="Normal"/>
    <w:link w:val="FooterChar"/>
    <w:uiPriority w:val="99"/>
    <w:unhideWhenUsed/>
    <w:rsid w:val="00427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E8C"/>
  </w:style>
  <w:style w:type="character" w:customStyle="1" w:styleId="fontstyle01">
    <w:name w:val="fontstyle01"/>
    <w:basedOn w:val="DefaultParagraphFont"/>
    <w:rsid w:val="002D27BE"/>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175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59"/>
    <w:rPr>
      <w:rFonts w:ascii="Tahoma" w:hAnsi="Tahoma" w:cs="Tahoma"/>
      <w:sz w:val="16"/>
      <w:szCs w:val="16"/>
    </w:rPr>
  </w:style>
  <w:style w:type="character" w:styleId="Hyperlink">
    <w:name w:val="Hyperlink"/>
    <w:basedOn w:val="DefaultParagraphFont"/>
    <w:uiPriority w:val="99"/>
    <w:unhideWhenUsed/>
    <w:rsid w:val="00CD5CBC"/>
    <w:rPr>
      <w:color w:val="0000FF" w:themeColor="hyperlink"/>
      <w:u w:val="single"/>
    </w:rPr>
  </w:style>
  <w:style w:type="table" w:styleId="TableGrid">
    <w:name w:val="Table Grid"/>
    <w:basedOn w:val="TableNormal"/>
    <w:uiPriority w:val="59"/>
    <w:rsid w:val="00EE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C65C2E"/>
    <w:rPr>
      <w:rFonts w:ascii="Times New Roman Italic" w:hAnsi="Times New Roman Italic" w:hint="default"/>
      <w:b w:val="0"/>
      <w:bCs w:val="0"/>
      <w:i/>
      <w:i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
    <w:basedOn w:val="DefaultParagraphFont"/>
    <w:link w:val="ListParagraph"/>
    <w:uiPriority w:val="34"/>
    <w:locked/>
    <w:rsid w:val="00C6006C"/>
  </w:style>
  <w:style w:type="paragraph" w:styleId="ListParagraph">
    <w:name w:val="List Paragraph"/>
    <w:aliases w:val="Body of text,List Paragraph1"/>
    <w:basedOn w:val="Normal"/>
    <w:link w:val="ListParagraphChar"/>
    <w:uiPriority w:val="34"/>
    <w:qFormat/>
    <w:rsid w:val="00C6006C"/>
    <w:pPr>
      <w:ind w:left="720"/>
      <w:contextualSpacing/>
    </w:pPr>
  </w:style>
  <w:style w:type="paragraph" w:styleId="Header">
    <w:name w:val="header"/>
    <w:basedOn w:val="Normal"/>
    <w:link w:val="HeaderChar"/>
    <w:uiPriority w:val="99"/>
    <w:unhideWhenUsed/>
    <w:rsid w:val="00427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7E8C"/>
  </w:style>
  <w:style w:type="paragraph" w:styleId="Footer">
    <w:name w:val="footer"/>
    <w:basedOn w:val="Normal"/>
    <w:link w:val="FooterChar"/>
    <w:uiPriority w:val="99"/>
    <w:unhideWhenUsed/>
    <w:rsid w:val="00427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7E8C"/>
  </w:style>
  <w:style w:type="character" w:customStyle="1" w:styleId="fontstyle01">
    <w:name w:val="fontstyle01"/>
    <w:basedOn w:val="DefaultParagraphFont"/>
    <w:rsid w:val="002D27BE"/>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175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059"/>
    <w:rPr>
      <w:rFonts w:ascii="Tahoma" w:hAnsi="Tahoma" w:cs="Tahoma"/>
      <w:sz w:val="16"/>
      <w:szCs w:val="16"/>
    </w:rPr>
  </w:style>
  <w:style w:type="character" w:styleId="Hyperlink">
    <w:name w:val="Hyperlink"/>
    <w:basedOn w:val="DefaultParagraphFont"/>
    <w:uiPriority w:val="99"/>
    <w:unhideWhenUsed/>
    <w:rsid w:val="00CD5CBC"/>
    <w:rPr>
      <w:color w:val="0000FF" w:themeColor="hyperlink"/>
      <w:u w:val="single"/>
    </w:rPr>
  </w:style>
  <w:style w:type="table" w:styleId="TableGrid">
    <w:name w:val="Table Grid"/>
    <w:basedOn w:val="TableNormal"/>
    <w:uiPriority w:val="59"/>
    <w:rsid w:val="00EE5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C65C2E"/>
    <w:rPr>
      <w:rFonts w:ascii="Times New Roman Italic" w:hAnsi="Times New Roman Italic"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01884">
      <w:bodyDiv w:val="1"/>
      <w:marLeft w:val="0"/>
      <w:marRight w:val="0"/>
      <w:marTop w:val="0"/>
      <w:marBottom w:val="0"/>
      <w:divBdr>
        <w:top w:val="none" w:sz="0" w:space="0" w:color="auto"/>
        <w:left w:val="none" w:sz="0" w:space="0" w:color="auto"/>
        <w:bottom w:val="none" w:sz="0" w:space="0" w:color="auto"/>
        <w:right w:val="none" w:sz="0" w:space="0" w:color="auto"/>
      </w:divBdr>
    </w:div>
    <w:div w:id="702292299">
      <w:bodyDiv w:val="1"/>
      <w:marLeft w:val="0"/>
      <w:marRight w:val="0"/>
      <w:marTop w:val="0"/>
      <w:marBottom w:val="0"/>
      <w:divBdr>
        <w:top w:val="none" w:sz="0" w:space="0" w:color="auto"/>
        <w:left w:val="none" w:sz="0" w:space="0" w:color="auto"/>
        <w:bottom w:val="none" w:sz="0" w:space="0" w:color="auto"/>
        <w:right w:val="none" w:sz="0" w:space="0" w:color="auto"/>
      </w:divBdr>
    </w:div>
    <w:div w:id="1112742444">
      <w:bodyDiv w:val="1"/>
      <w:marLeft w:val="0"/>
      <w:marRight w:val="0"/>
      <w:marTop w:val="0"/>
      <w:marBottom w:val="0"/>
      <w:divBdr>
        <w:top w:val="none" w:sz="0" w:space="0" w:color="auto"/>
        <w:left w:val="none" w:sz="0" w:space="0" w:color="auto"/>
        <w:bottom w:val="none" w:sz="0" w:space="0" w:color="auto"/>
        <w:right w:val="none" w:sz="0" w:space="0" w:color="auto"/>
      </w:divBdr>
    </w:div>
    <w:div w:id="148303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umma.id/post/pengertian-dan-metode-dakwah-islam-329843?lang=id"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pelajaran.co.id/2017/16/pengertian-akhlak-macam-macam-akhlak-dan-contoh-serta-ruang-lingkup-akhlak-dalam-islam.html" TargetMode="External"/><Relationship Id="rId25" Type="http://schemas.openxmlformats.org/officeDocument/2006/relationships/image" Target="media/image9.jpeg"/><Relationship Id="rId33" Type="http://schemas.openxmlformats.org/officeDocument/2006/relationships/hyperlink" Target="mailto:Qorinadurroh@gmail.com" TargetMode="External"/><Relationship Id="rId2" Type="http://schemas.openxmlformats.org/officeDocument/2006/relationships/numbering" Target="numbering.xml"/><Relationship Id="rId16" Type="http://schemas.openxmlformats.org/officeDocument/2006/relationships/hyperlink" Target="http://hartatyfatshaf.blogspot.com/2013/09/triangulasi-dalam-penelitian-kualitatif_21.html?m=1" TargetMode="External"/><Relationship Id="rId20" Type="http://schemas.openxmlformats.org/officeDocument/2006/relationships/image" Target="media/image4.jp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s://taiwanhalal.com/post/141/pentingnya-menuntut-ilmu-dengan-berguru-dan-bersanad-dalam-islam.html.%20diakses%2017%20Januari%202020"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s://quran.kemenag.go.id/" TargetMode="External"/><Relationship Id="rId31" Type="http://schemas.openxmlformats.org/officeDocument/2006/relationships/image" Target="media/image15.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3EA0D-261A-4466-B136-EA015F44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91</Pages>
  <Words>15377</Words>
  <Characters>87651</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zallani</dc:creator>
  <cp:lastModifiedBy>zallani</cp:lastModifiedBy>
  <cp:revision>141</cp:revision>
  <dcterms:created xsi:type="dcterms:W3CDTF">2020-12-15T15:30:00Z</dcterms:created>
  <dcterms:modified xsi:type="dcterms:W3CDTF">2021-01-12T02:41:00Z</dcterms:modified>
</cp:coreProperties>
</file>