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692" w:rsidRPr="00902A5D" w:rsidRDefault="000A3692" w:rsidP="004D42CB">
      <w:pPr>
        <w:pStyle w:val="BodyText"/>
        <w:jc w:val="center"/>
        <w:rPr>
          <w:b/>
          <w:bCs/>
        </w:rPr>
      </w:pPr>
      <w:r w:rsidRPr="00902A5D">
        <w:rPr>
          <w:b/>
          <w:bCs/>
        </w:rPr>
        <w:t>PENGARUH</w:t>
      </w:r>
      <w:r w:rsidR="006241AE" w:rsidRPr="00902A5D">
        <w:rPr>
          <w:b/>
          <w:bCs/>
        </w:rPr>
        <w:t xml:space="preserve"> </w:t>
      </w:r>
      <w:r w:rsidRPr="00902A5D">
        <w:rPr>
          <w:b/>
          <w:bCs/>
        </w:rPr>
        <w:t>PE</w:t>
      </w:r>
      <w:r w:rsidR="00715355" w:rsidRPr="00902A5D">
        <w:rPr>
          <w:b/>
          <w:bCs/>
        </w:rPr>
        <w:t>NGGUNAAN</w:t>
      </w:r>
      <w:r w:rsidRPr="00902A5D">
        <w:rPr>
          <w:b/>
          <w:bCs/>
        </w:rPr>
        <w:t xml:space="preserve"> </w:t>
      </w:r>
      <w:r w:rsidR="00F11D06" w:rsidRPr="00902A5D">
        <w:rPr>
          <w:b/>
          <w:bCs/>
        </w:rPr>
        <w:t>TEKNOLOGI INFORMASI</w:t>
      </w:r>
      <w:r w:rsidR="006241AE" w:rsidRPr="00902A5D">
        <w:rPr>
          <w:b/>
          <w:bCs/>
        </w:rPr>
        <w:t>,</w:t>
      </w:r>
      <w:r w:rsidRPr="00902A5D">
        <w:rPr>
          <w:b/>
          <w:bCs/>
          <w:spacing w:val="1"/>
        </w:rPr>
        <w:t xml:space="preserve"> </w:t>
      </w:r>
      <w:r w:rsidR="006241AE" w:rsidRPr="00902A5D">
        <w:rPr>
          <w:b/>
          <w:bCs/>
          <w:spacing w:val="1"/>
        </w:rPr>
        <w:t xml:space="preserve">SIKAP </w:t>
      </w:r>
      <w:r w:rsidR="006241AE" w:rsidRPr="00902A5D">
        <w:rPr>
          <w:b/>
          <w:bCs/>
          <w:i/>
        </w:rPr>
        <w:t xml:space="preserve">LOVE OF MONEY, </w:t>
      </w:r>
      <w:r w:rsidR="006241AE" w:rsidRPr="00902A5D">
        <w:rPr>
          <w:b/>
          <w:bCs/>
        </w:rPr>
        <w:t>DAN KECERDASAN SPIRITUAL MASYARAKAT</w:t>
      </w:r>
      <w:r w:rsidR="006241AE" w:rsidRPr="00902A5D">
        <w:rPr>
          <w:b/>
          <w:bCs/>
          <w:i/>
        </w:rPr>
        <w:t xml:space="preserve"> </w:t>
      </w:r>
      <w:r w:rsidR="006241AE" w:rsidRPr="00902A5D">
        <w:rPr>
          <w:b/>
          <w:bCs/>
        </w:rPr>
        <w:t xml:space="preserve">TERHADAP KEPATUHAN WAJIB </w:t>
      </w:r>
      <w:r w:rsidRPr="00902A5D">
        <w:rPr>
          <w:b/>
          <w:bCs/>
        </w:rPr>
        <w:t>PAJAK</w:t>
      </w:r>
      <w:r w:rsidRPr="00902A5D">
        <w:rPr>
          <w:b/>
          <w:bCs/>
          <w:spacing w:val="-4"/>
        </w:rPr>
        <w:t xml:space="preserve"> </w:t>
      </w:r>
      <w:r w:rsidRPr="00902A5D">
        <w:rPr>
          <w:b/>
          <w:bCs/>
        </w:rPr>
        <w:t>ORANG PRIBADI</w:t>
      </w:r>
      <w:r w:rsidR="009250F0" w:rsidRPr="00902A5D">
        <w:rPr>
          <w:b/>
          <w:bCs/>
        </w:rPr>
        <w:t xml:space="preserve"> NON KARYAWAN</w:t>
      </w:r>
      <w:r w:rsidRPr="00902A5D">
        <w:rPr>
          <w:b/>
          <w:bCs/>
        </w:rPr>
        <w:t xml:space="preserve"> DALAM PE</w:t>
      </w:r>
      <w:r w:rsidR="009250F0" w:rsidRPr="00902A5D">
        <w:rPr>
          <w:b/>
          <w:bCs/>
        </w:rPr>
        <w:t>LAPORAN</w:t>
      </w:r>
      <w:r w:rsidRPr="00902A5D">
        <w:rPr>
          <w:b/>
          <w:bCs/>
          <w:spacing w:val="-1"/>
        </w:rPr>
        <w:t xml:space="preserve"> </w:t>
      </w:r>
      <w:r w:rsidRPr="00902A5D">
        <w:rPr>
          <w:b/>
          <w:bCs/>
        </w:rPr>
        <w:t>SPT TAHUNAN</w:t>
      </w:r>
    </w:p>
    <w:p w:rsidR="000A3692" w:rsidRPr="00902A5D" w:rsidRDefault="000A3692" w:rsidP="0074384E">
      <w:pPr>
        <w:pStyle w:val="BodyText"/>
        <w:spacing w:before="195"/>
        <w:jc w:val="center"/>
        <w:rPr>
          <w:b/>
        </w:rPr>
      </w:pPr>
      <w:r w:rsidRPr="00902A5D">
        <w:rPr>
          <w:b/>
        </w:rPr>
        <w:t>(Studi</w:t>
      </w:r>
      <w:r w:rsidRPr="00902A5D">
        <w:rPr>
          <w:b/>
          <w:spacing w:val="-2"/>
        </w:rPr>
        <w:t xml:space="preserve"> </w:t>
      </w:r>
      <w:r w:rsidRPr="00902A5D">
        <w:rPr>
          <w:b/>
        </w:rPr>
        <w:t>Kasus</w:t>
      </w:r>
      <w:r w:rsidRPr="00902A5D">
        <w:rPr>
          <w:b/>
          <w:spacing w:val="-1"/>
        </w:rPr>
        <w:t xml:space="preserve"> </w:t>
      </w:r>
      <w:r w:rsidRPr="00902A5D">
        <w:rPr>
          <w:b/>
        </w:rPr>
        <w:t>Wajib</w:t>
      </w:r>
      <w:r w:rsidRPr="00902A5D">
        <w:rPr>
          <w:b/>
          <w:spacing w:val="-2"/>
        </w:rPr>
        <w:t xml:space="preserve"> </w:t>
      </w:r>
      <w:r w:rsidRPr="00902A5D">
        <w:rPr>
          <w:b/>
        </w:rPr>
        <w:t>Pajak</w:t>
      </w:r>
      <w:r w:rsidRPr="00902A5D">
        <w:rPr>
          <w:b/>
          <w:spacing w:val="1"/>
        </w:rPr>
        <w:t xml:space="preserve"> </w:t>
      </w:r>
      <w:r w:rsidRPr="00902A5D">
        <w:rPr>
          <w:b/>
        </w:rPr>
        <w:t>yang</w:t>
      </w:r>
      <w:r w:rsidRPr="00902A5D">
        <w:rPr>
          <w:b/>
          <w:spacing w:val="-4"/>
        </w:rPr>
        <w:t xml:space="preserve"> </w:t>
      </w:r>
      <w:r w:rsidRPr="00902A5D">
        <w:rPr>
          <w:b/>
        </w:rPr>
        <w:t>Terdaftar</w:t>
      </w:r>
      <w:r w:rsidRPr="00902A5D">
        <w:rPr>
          <w:b/>
          <w:spacing w:val="-2"/>
        </w:rPr>
        <w:t xml:space="preserve"> </w:t>
      </w:r>
      <w:r w:rsidR="00715355" w:rsidRPr="00902A5D">
        <w:rPr>
          <w:b/>
        </w:rPr>
        <w:t>P</w:t>
      </w:r>
      <w:r w:rsidRPr="00902A5D">
        <w:rPr>
          <w:b/>
        </w:rPr>
        <w:t>ada</w:t>
      </w:r>
      <w:r w:rsidRPr="00902A5D">
        <w:rPr>
          <w:b/>
          <w:spacing w:val="-2"/>
        </w:rPr>
        <w:t xml:space="preserve"> </w:t>
      </w:r>
      <w:r w:rsidRPr="00902A5D">
        <w:rPr>
          <w:b/>
        </w:rPr>
        <w:t>KPP</w:t>
      </w:r>
      <w:r w:rsidRPr="00902A5D">
        <w:rPr>
          <w:b/>
          <w:spacing w:val="-2"/>
        </w:rPr>
        <w:t xml:space="preserve"> </w:t>
      </w:r>
      <w:r w:rsidRPr="00902A5D">
        <w:rPr>
          <w:b/>
        </w:rPr>
        <w:t>Pratama</w:t>
      </w:r>
      <w:r w:rsidRPr="00902A5D">
        <w:rPr>
          <w:b/>
          <w:spacing w:val="-2"/>
        </w:rPr>
        <w:t xml:space="preserve"> </w:t>
      </w:r>
      <w:r w:rsidRPr="00902A5D">
        <w:rPr>
          <w:b/>
        </w:rPr>
        <w:t>Jepara)</w:t>
      </w:r>
    </w:p>
    <w:p w:rsidR="000A3692" w:rsidRPr="00902A5D" w:rsidRDefault="000A3692" w:rsidP="0074384E">
      <w:pPr>
        <w:pStyle w:val="BodyText"/>
        <w:spacing w:before="6"/>
        <w:jc w:val="left"/>
        <w:rPr>
          <w:sz w:val="21"/>
        </w:rPr>
      </w:pPr>
    </w:p>
    <w:p w:rsidR="000A3692" w:rsidRPr="00902A5D" w:rsidRDefault="000A3692" w:rsidP="004D42CB">
      <w:pPr>
        <w:pStyle w:val="BodyText"/>
        <w:jc w:val="center"/>
        <w:rPr>
          <w:b/>
          <w:bCs/>
        </w:rPr>
      </w:pPr>
      <w:r w:rsidRPr="00902A5D">
        <w:rPr>
          <w:b/>
          <w:bCs/>
        </w:rPr>
        <w:t>SKRIPSI</w:t>
      </w:r>
    </w:p>
    <w:p w:rsidR="000A3692" w:rsidRPr="00902A5D" w:rsidRDefault="000A3692" w:rsidP="0074384E">
      <w:pPr>
        <w:pStyle w:val="BodyText"/>
        <w:spacing w:before="5"/>
        <w:jc w:val="left"/>
        <w:rPr>
          <w:b/>
          <w:sz w:val="20"/>
        </w:rPr>
      </w:pPr>
    </w:p>
    <w:p w:rsidR="000A3692" w:rsidRPr="00902A5D" w:rsidRDefault="000A3692" w:rsidP="0074384E">
      <w:pPr>
        <w:pStyle w:val="BodyText"/>
        <w:spacing w:line="276" w:lineRule="auto"/>
        <w:jc w:val="center"/>
      </w:pPr>
      <w:r w:rsidRPr="00902A5D">
        <w:t>Disusun</w:t>
      </w:r>
      <w:r w:rsidRPr="00902A5D">
        <w:rPr>
          <w:spacing w:val="-2"/>
        </w:rPr>
        <w:t xml:space="preserve"> </w:t>
      </w:r>
      <w:r w:rsidRPr="00902A5D">
        <w:t>Untuk</w:t>
      </w:r>
      <w:r w:rsidRPr="00902A5D">
        <w:rPr>
          <w:spacing w:val="-2"/>
        </w:rPr>
        <w:t xml:space="preserve"> </w:t>
      </w:r>
      <w:r w:rsidRPr="00902A5D">
        <w:t>Memenuhi</w:t>
      </w:r>
      <w:r w:rsidRPr="00902A5D">
        <w:rPr>
          <w:spacing w:val="-1"/>
        </w:rPr>
        <w:t xml:space="preserve"> </w:t>
      </w:r>
      <w:r w:rsidRPr="00902A5D">
        <w:t>Tugas</w:t>
      </w:r>
      <w:r w:rsidRPr="00902A5D">
        <w:rPr>
          <w:spacing w:val="-2"/>
        </w:rPr>
        <w:t xml:space="preserve"> </w:t>
      </w:r>
      <w:r w:rsidRPr="00902A5D">
        <w:t>Dan</w:t>
      </w:r>
      <w:r w:rsidRPr="00902A5D">
        <w:rPr>
          <w:spacing w:val="-1"/>
        </w:rPr>
        <w:t xml:space="preserve"> </w:t>
      </w:r>
      <w:r w:rsidRPr="00902A5D">
        <w:t>Melengkapi</w:t>
      </w:r>
      <w:r w:rsidRPr="00902A5D">
        <w:rPr>
          <w:spacing w:val="-2"/>
        </w:rPr>
        <w:t xml:space="preserve"> </w:t>
      </w:r>
      <w:r w:rsidRPr="00902A5D">
        <w:t>Syarat</w:t>
      </w:r>
      <w:r w:rsidRPr="00902A5D">
        <w:rPr>
          <w:spacing w:val="1"/>
        </w:rPr>
        <w:t xml:space="preserve"> </w:t>
      </w:r>
      <w:r w:rsidRPr="00902A5D">
        <w:t>Guna</w:t>
      </w:r>
      <w:r w:rsidRPr="00902A5D">
        <w:rPr>
          <w:spacing w:val="-4"/>
        </w:rPr>
        <w:t xml:space="preserve"> </w:t>
      </w:r>
      <w:r w:rsidRPr="00902A5D">
        <w:t>Memperoleh</w:t>
      </w:r>
      <w:r w:rsidRPr="00902A5D">
        <w:rPr>
          <w:spacing w:val="-1"/>
        </w:rPr>
        <w:t xml:space="preserve"> </w:t>
      </w:r>
      <w:r w:rsidRPr="00902A5D">
        <w:t>Gelar</w:t>
      </w:r>
      <w:r w:rsidRPr="00902A5D">
        <w:rPr>
          <w:spacing w:val="-3"/>
        </w:rPr>
        <w:t xml:space="preserve"> </w:t>
      </w:r>
      <w:r w:rsidRPr="00902A5D">
        <w:t>Sarjana</w:t>
      </w:r>
      <w:r w:rsidRPr="00902A5D">
        <w:rPr>
          <w:spacing w:val="-57"/>
        </w:rPr>
        <w:t xml:space="preserve"> </w:t>
      </w:r>
      <w:r w:rsidRPr="00902A5D">
        <w:t>Starta</w:t>
      </w:r>
      <w:r w:rsidRPr="00902A5D">
        <w:rPr>
          <w:spacing w:val="-1"/>
        </w:rPr>
        <w:t xml:space="preserve"> </w:t>
      </w:r>
      <w:r w:rsidRPr="00902A5D">
        <w:t>S. 1 Dalam Akuntansi Syariah</w:t>
      </w:r>
    </w:p>
    <w:p w:rsidR="000A3692" w:rsidRPr="00902A5D" w:rsidRDefault="000A3692" w:rsidP="0074384E">
      <w:pPr>
        <w:pStyle w:val="BodyText"/>
        <w:jc w:val="left"/>
        <w:rPr>
          <w:sz w:val="20"/>
        </w:rPr>
      </w:pPr>
    </w:p>
    <w:p w:rsidR="000A3692" w:rsidRPr="00902A5D" w:rsidRDefault="00334695" w:rsidP="0074384E">
      <w:pPr>
        <w:pStyle w:val="BodyText"/>
        <w:spacing w:before="1"/>
        <w:jc w:val="left"/>
        <w:rPr>
          <w:sz w:val="26"/>
        </w:rPr>
      </w:pPr>
      <w:r w:rsidRPr="00902A5D">
        <w:rPr>
          <w:noProof/>
          <w:lang w:val="en-US"/>
        </w:rPr>
        <w:drawing>
          <wp:anchor distT="0" distB="0" distL="0" distR="0" simplePos="0" relativeHeight="251658240" behindDoc="0" locked="0" layoutInCell="1" allowOverlap="1" wp14:anchorId="5690E6D2" wp14:editId="0FF3DD36">
            <wp:simplePos x="0" y="0"/>
            <wp:positionH relativeFrom="page">
              <wp:posOffset>3103245</wp:posOffset>
            </wp:positionH>
            <wp:positionV relativeFrom="paragraph">
              <wp:posOffset>215265</wp:posOffset>
            </wp:positionV>
            <wp:extent cx="1518920" cy="2295525"/>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92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692" w:rsidRPr="00902A5D" w:rsidRDefault="000A3692" w:rsidP="0074384E">
      <w:pPr>
        <w:pStyle w:val="BodyText"/>
        <w:spacing w:before="3"/>
        <w:jc w:val="left"/>
        <w:rPr>
          <w:sz w:val="26"/>
        </w:rPr>
      </w:pPr>
    </w:p>
    <w:p w:rsidR="000A3692" w:rsidRPr="00902A5D" w:rsidRDefault="000A3692" w:rsidP="0074384E">
      <w:pPr>
        <w:jc w:val="center"/>
        <w:rPr>
          <w:sz w:val="28"/>
        </w:rPr>
      </w:pPr>
      <w:r w:rsidRPr="00902A5D">
        <w:rPr>
          <w:sz w:val="28"/>
        </w:rPr>
        <w:t>Oleh:</w:t>
      </w:r>
    </w:p>
    <w:p w:rsidR="000A3692" w:rsidRPr="00902A5D" w:rsidRDefault="000A3692" w:rsidP="0074384E">
      <w:pPr>
        <w:spacing w:before="249" w:line="256" w:lineRule="auto"/>
        <w:jc w:val="center"/>
        <w:rPr>
          <w:spacing w:val="-67"/>
          <w:sz w:val="28"/>
        </w:rPr>
      </w:pPr>
      <w:r w:rsidRPr="00902A5D">
        <w:rPr>
          <w:sz w:val="28"/>
        </w:rPr>
        <w:t>Anggun</w:t>
      </w:r>
      <w:r w:rsidRPr="00902A5D">
        <w:rPr>
          <w:spacing w:val="-11"/>
          <w:sz w:val="28"/>
        </w:rPr>
        <w:t xml:space="preserve"> </w:t>
      </w:r>
      <w:r w:rsidRPr="00902A5D">
        <w:rPr>
          <w:sz w:val="28"/>
        </w:rPr>
        <w:t>Puspitasari</w:t>
      </w:r>
      <w:r w:rsidRPr="00902A5D">
        <w:rPr>
          <w:spacing w:val="-67"/>
          <w:sz w:val="28"/>
        </w:rPr>
        <w:t xml:space="preserve"> </w:t>
      </w:r>
    </w:p>
    <w:p w:rsidR="000A3692" w:rsidRPr="00902A5D" w:rsidRDefault="000A3692" w:rsidP="0074384E">
      <w:pPr>
        <w:spacing w:before="249" w:line="256" w:lineRule="auto"/>
        <w:jc w:val="center"/>
        <w:rPr>
          <w:sz w:val="28"/>
        </w:rPr>
      </w:pPr>
      <w:r w:rsidRPr="00902A5D">
        <w:rPr>
          <w:sz w:val="28"/>
        </w:rPr>
        <w:t>(1905046082)</w:t>
      </w:r>
    </w:p>
    <w:p w:rsidR="000A3692" w:rsidRPr="00902A5D" w:rsidRDefault="000A3692" w:rsidP="0074384E">
      <w:pPr>
        <w:spacing w:before="249" w:line="256" w:lineRule="auto"/>
        <w:jc w:val="center"/>
        <w:rPr>
          <w:sz w:val="28"/>
        </w:rPr>
      </w:pPr>
    </w:p>
    <w:p w:rsidR="006241AE" w:rsidRPr="00902A5D" w:rsidRDefault="006241AE" w:rsidP="0074384E">
      <w:pPr>
        <w:pStyle w:val="BodyText"/>
        <w:spacing w:before="10"/>
        <w:jc w:val="left"/>
        <w:rPr>
          <w:sz w:val="42"/>
        </w:rPr>
      </w:pPr>
    </w:p>
    <w:p w:rsidR="00BC22B9" w:rsidRPr="00902A5D" w:rsidRDefault="00BC22B9" w:rsidP="0074384E">
      <w:pPr>
        <w:pStyle w:val="BodyText"/>
        <w:spacing w:before="10"/>
        <w:jc w:val="left"/>
        <w:rPr>
          <w:sz w:val="42"/>
        </w:rPr>
      </w:pPr>
    </w:p>
    <w:p w:rsidR="000A3692" w:rsidRPr="00902A5D" w:rsidRDefault="000A3692" w:rsidP="004D42CB">
      <w:pPr>
        <w:pStyle w:val="BodyText"/>
        <w:spacing w:line="360" w:lineRule="auto"/>
        <w:jc w:val="center"/>
        <w:rPr>
          <w:b/>
          <w:bCs/>
          <w:spacing w:val="1"/>
        </w:rPr>
      </w:pPr>
      <w:r w:rsidRPr="00902A5D">
        <w:rPr>
          <w:b/>
          <w:bCs/>
        </w:rPr>
        <w:t>JURUSAN AKUNTANSI SYARIAH</w:t>
      </w:r>
    </w:p>
    <w:p w:rsidR="000A3692" w:rsidRPr="00902A5D" w:rsidRDefault="000A3692" w:rsidP="004D42CB">
      <w:pPr>
        <w:pStyle w:val="BodyText"/>
        <w:spacing w:line="360" w:lineRule="auto"/>
        <w:jc w:val="center"/>
        <w:rPr>
          <w:b/>
          <w:bCs/>
        </w:rPr>
      </w:pPr>
      <w:r w:rsidRPr="00902A5D">
        <w:rPr>
          <w:b/>
          <w:bCs/>
        </w:rPr>
        <w:t>FAKULTAS</w:t>
      </w:r>
      <w:r w:rsidRPr="00902A5D">
        <w:rPr>
          <w:b/>
          <w:bCs/>
          <w:spacing w:val="-2"/>
        </w:rPr>
        <w:t xml:space="preserve"> </w:t>
      </w:r>
      <w:r w:rsidRPr="00902A5D">
        <w:rPr>
          <w:b/>
          <w:bCs/>
        </w:rPr>
        <w:t>EKONOMI</w:t>
      </w:r>
      <w:r w:rsidRPr="00902A5D">
        <w:rPr>
          <w:b/>
          <w:bCs/>
          <w:spacing w:val="-1"/>
        </w:rPr>
        <w:t xml:space="preserve"> </w:t>
      </w:r>
      <w:r w:rsidRPr="00902A5D">
        <w:rPr>
          <w:b/>
          <w:bCs/>
        </w:rPr>
        <w:t>DAN</w:t>
      </w:r>
      <w:r w:rsidRPr="00902A5D">
        <w:rPr>
          <w:b/>
          <w:bCs/>
          <w:spacing w:val="-2"/>
        </w:rPr>
        <w:t xml:space="preserve"> </w:t>
      </w:r>
      <w:r w:rsidRPr="00902A5D">
        <w:rPr>
          <w:b/>
          <w:bCs/>
        </w:rPr>
        <w:t>BISNIS</w:t>
      </w:r>
      <w:r w:rsidRPr="00902A5D">
        <w:rPr>
          <w:b/>
          <w:bCs/>
          <w:spacing w:val="-2"/>
        </w:rPr>
        <w:t xml:space="preserve"> </w:t>
      </w:r>
      <w:r w:rsidRPr="00902A5D">
        <w:rPr>
          <w:b/>
          <w:bCs/>
        </w:rPr>
        <w:t>ISLAM</w:t>
      </w:r>
    </w:p>
    <w:p w:rsidR="000A3692" w:rsidRPr="00902A5D" w:rsidRDefault="000A3692" w:rsidP="004D42CB">
      <w:pPr>
        <w:pStyle w:val="BodyText"/>
        <w:spacing w:line="360" w:lineRule="auto"/>
        <w:jc w:val="center"/>
        <w:rPr>
          <w:b/>
          <w:bCs/>
        </w:rPr>
      </w:pPr>
      <w:r w:rsidRPr="00902A5D">
        <w:rPr>
          <w:b/>
          <w:bCs/>
        </w:rPr>
        <w:t>UNIVERSITAS</w:t>
      </w:r>
      <w:r w:rsidRPr="00902A5D">
        <w:rPr>
          <w:b/>
          <w:bCs/>
          <w:spacing w:val="-3"/>
        </w:rPr>
        <w:t xml:space="preserve"> </w:t>
      </w:r>
      <w:r w:rsidRPr="00902A5D">
        <w:rPr>
          <w:b/>
          <w:bCs/>
        </w:rPr>
        <w:t>ISLAM</w:t>
      </w:r>
      <w:r w:rsidRPr="00902A5D">
        <w:rPr>
          <w:b/>
          <w:bCs/>
          <w:spacing w:val="-3"/>
        </w:rPr>
        <w:t xml:space="preserve"> </w:t>
      </w:r>
      <w:r w:rsidRPr="00902A5D">
        <w:rPr>
          <w:b/>
          <w:bCs/>
        </w:rPr>
        <w:t>NEGERI</w:t>
      </w:r>
      <w:r w:rsidRPr="00902A5D">
        <w:rPr>
          <w:b/>
          <w:bCs/>
          <w:spacing w:val="-2"/>
        </w:rPr>
        <w:t xml:space="preserve"> </w:t>
      </w:r>
      <w:r w:rsidRPr="00902A5D">
        <w:rPr>
          <w:b/>
          <w:bCs/>
        </w:rPr>
        <w:t>WALISONGO</w:t>
      </w:r>
      <w:r w:rsidRPr="00902A5D">
        <w:rPr>
          <w:b/>
          <w:bCs/>
          <w:spacing w:val="-2"/>
        </w:rPr>
        <w:t xml:space="preserve"> </w:t>
      </w:r>
      <w:r w:rsidRPr="00902A5D">
        <w:rPr>
          <w:b/>
          <w:bCs/>
        </w:rPr>
        <w:t>SEMARANG</w:t>
      </w:r>
    </w:p>
    <w:p w:rsidR="006241AE" w:rsidRPr="00902A5D" w:rsidRDefault="00CE2BD1" w:rsidP="004D42CB">
      <w:pPr>
        <w:spacing w:before="250" w:line="360" w:lineRule="auto"/>
        <w:jc w:val="center"/>
        <w:rPr>
          <w:b/>
          <w:sz w:val="32"/>
        </w:rPr>
      </w:pPr>
      <w:r w:rsidRPr="00902A5D">
        <w:rPr>
          <w:b/>
          <w:sz w:val="32"/>
        </w:rPr>
        <w:t>2022</w:t>
      </w:r>
    </w:p>
    <w:p w:rsidR="004C3025" w:rsidRDefault="004C3025" w:rsidP="004C3025">
      <w:pPr>
        <w:tabs>
          <w:tab w:val="left" w:pos="3040"/>
        </w:tabs>
        <w:spacing w:after="120"/>
        <w:jc w:val="center"/>
        <w:rPr>
          <w:b/>
          <w:sz w:val="24"/>
          <w:szCs w:val="24"/>
        </w:rPr>
      </w:pPr>
    </w:p>
    <w:p w:rsidR="00F8181B" w:rsidRPr="00902A5D" w:rsidRDefault="00F8181B" w:rsidP="004C3025">
      <w:pPr>
        <w:tabs>
          <w:tab w:val="left" w:pos="3040"/>
        </w:tabs>
        <w:spacing w:after="120"/>
        <w:jc w:val="center"/>
        <w:rPr>
          <w:b/>
          <w:sz w:val="24"/>
          <w:szCs w:val="24"/>
        </w:rPr>
      </w:pPr>
    </w:p>
    <w:p w:rsidR="00E72B21" w:rsidRDefault="00E72B21" w:rsidP="00475609">
      <w:pPr>
        <w:pStyle w:val="Heading1"/>
        <w:ind w:left="-567"/>
      </w:pPr>
      <w:bookmarkStart w:id="0" w:name="_Toc105015769"/>
      <w:bookmarkStart w:id="1" w:name="_Toc122335222"/>
      <w:bookmarkStart w:id="2" w:name="_Toc122336607"/>
      <w:bookmarkStart w:id="3" w:name="_Toc122336993"/>
      <w:r>
        <w:rPr>
          <w:noProof/>
          <w:lang w:val="en-US"/>
        </w:rPr>
        <w:lastRenderedPageBreak/>
        <w:drawing>
          <wp:inline distT="0" distB="0" distL="0" distR="0" wp14:anchorId="35E2FFA3" wp14:editId="6075E1BC">
            <wp:extent cx="5867146" cy="9566031"/>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6 at 12.38.04 PM.jpeg"/>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72836" cy="9575308"/>
                    </a:xfrm>
                    <a:prstGeom prst="rect">
                      <a:avLst/>
                    </a:prstGeom>
                  </pic:spPr>
                </pic:pic>
              </a:graphicData>
            </a:graphic>
          </wp:inline>
        </w:drawing>
      </w:r>
    </w:p>
    <w:p w:rsidR="00E72B21" w:rsidRDefault="009E2584" w:rsidP="004A2B21">
      <w:pPr>
        <w:pStyle w:val="Heading1"/>
      </w:pPr>
      <w:r>
        <w:rPr>
          <w:noProof/>
          <w:lang w:val="en-US"/>
        </w:rPr>
        <w:lastRenderedPageBreak/>
        <w:drawing>
          <wp:anchor distT="0" distB="0" distL="114300" distR="114300" simplePos="0" relativeHeight="251710464" behindDoc="0" locked="0" layoutInCell="1" allowOverlap="1" wp14:anchorId="7845B37E" wp14:editId="2503CFA7">
            <wp:simplePos x="0" y="0"/>
            <wp:positionH relativeFrom="column">
              <wp:posOffset>-480887</wp:posOffset>
            </wp:positionH>
            <wp:positionV relativeFrom="paragraph">
              <wp:posOffset>-100953</wp:posOffset>
            </wp:positionV>
            <wp:extent cx="5834380" cy="865124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3.07.58 PM.jpeg"/>
                    <pic:cNvPicPr/>
                  </pic:nvPicPr>
                  <pic:blipFill>
                    <a:blip r:embed="rId12">
                      <a:extLst>
                        <a:ext uri="{28A0092B-C50C-407E-A947-70E740481C1C}">
                          <a14:useLocalDpi xmlns:a14="http://schemas.microsoft.com/office/drawing/2010/main" val="0"/>
                        </a:ext>
                      </a:extLst>
                    </a:blip>
                    <a:stretch>
                      <a:fillRect/>
                    </a:stretch>
                  </pic:blipFill>
                  <pic:spPr>
                    <a:xfrm>
                      <a:off x="0" y="0"/>
                      <a:ext cx="5834380" cy="8651240"/>
                    </a:xfrm>
                    <a:prstGeom prst="rect">
                      <a:avLst/>
                    </a:prstGeom>
                  </pic:spPr>
                </pic:pic>
              </a:graphicData>
            </a:graphic>
            <wp14:sizeRelH relativeFrom="page">
              <wp14:pctWidth>0</wp14:pctWidth>
            </wp14:sizeRelH>
            <wp14:sizeRelV relativeFrom="page">
              <wp14:pctHeight>0</wp14:pctHeight>
            </wp14:sizeRelV>
          </wp:anchor>
        </w:drawing>
      </w:r>
    </w:p>
    <w:p w:rsidR="00E72B21" w:rsidRDefault="00E72B21" w:rsidP="004A2B21">
      <w:pPr>
        <w:pStyle w:val="Heading1"/>
      </w:pPr>
    </w:p>
    <w:p w:rsidR="00E72B21" w:rsidRDefault="00E72B21"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9E2584" w:rsidRDefault="009E2584" w:rsidP="004A2B21">
      <w:pPr>
        <w:pStyle w:val="Heading1"/>
      </w:pPr>
    </w:p>
    <w:p w:rsidR="00E72B21" w:rsidRDefault="00E72B21" w:rsidP="009E2584">
      <w:pPr>
        <w:pStyle w:val="Heading1"/>
        <w:ind w:left="0"/>
        <w:jc w:val="left"/>
      </w:pPr>
    </w:p>
    <w:p w:rsidR="004C3025" w:rsidRPr="00902A5D" w:rsidRDefault="004C3025" w:rsidP="004A2B21">
      <w:pPr>
        <w:pStyle w:val="Heading1"/>
      </w:pPr>
      <w:r w:rsidRPr="00902A5D">
        <w:lastRenderedPageBreak/>
        <w:t>MOTTO</w:t>
      </w:r>
      <w:bookmarkEnd w:id="0"/>
      <w:bookmarkEnd w:id="1"/>
      <w:bookmarkEnd w:id="2"/>
      <w:bookmarkEnd w:id="3"/>
    </w:p>
    <w:p w:rsidR="004C3025" w:rsidRPr="00902A5D" w:rsidRDefault="004C3025" w:rsidP="004C3025"/>
    <w:p w:rsidR="004C3025" w:rsidRPr="00902A5D" w:rsidRDefault="004C3025" w:rsidP="004C3025">
      <w:pPr>
        <w:spacing w:line="360" w:lineRule="auto"/>
        <w:jc w:val="center"/>
        <w:rPr>
          <w:sz w:val="24"/>
          <w:szCs w:val="24"/>
        </w:rPr>
      </w:pPr>
      <w:r w:rsidRPr="00902A5D">
        <w:rPr>
          <w:rFonts w:hint="cs"/>
          <w:spacing w:val="15"/>
          <w:sz w:val="36"/>
          <w:szCs w:val="36"/>
          <w:shd w:val="clear" w:color="auto" w:fill="FFFFFF"/>
          <w:rtl/>
        </w:rPr>
        <w:t>قُلْ سِيرُوا فِي الْأَرْضِ ثُمَّ انْظُرُوا كَيْفَ كَانَ عَاقِبَةُ الْمُكَذِّبِينَ</w:t>
      </w:r>
    </w:p>
    <w:p w:rsidR="004C3025" w:rsidRDefault="004C3025" w:rsidP="004C3025">
      <w:pPr>
        <w:pStyle w:val="lead"/>
        <w:shd w:val="clear" w:color="auto" w:fill="FFFFFF"/>
        <w:spacing w:before="0" w:beforeAutospacing="0" w:after="300" w:afterAutospacing="0" w:line="360" w:lineRule="auto"/>
        <w:jc w:val="center"/>
        <w:rPr>
          <w:rFonts w:ascii="Roboto" w:hAnsi="Roboto"/>
          <w:i/>
          <w:lang w:val="en-US"/>
        </w:rPr>
      </w:pPr>
      <w:r w:rsidRPr="00E72B21">
        <w:rPr>
          <w:rFonts w:ascii="Roboto" w:hAnsi="Roboto"/>
          <w:i/>
        </w:rPr>
        <w:t>"Berjalanlah di muka bumi, kemudian perhatikanlah bagaimana kesudahan orang-orang yang mendustakan itu".</w:t>
      </w: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9E2584" w:rsidRPr="009E2584" w:rsidRDefault="009E2584" w:rsidP="004C3025">
      <w:pPr>
        <w:pStyle w:val="lead"/>
        <w:shd w:val="clear" w:color="auto" w:fill="FFFFFF"/>
        <w:spacing w:before="0" w:beforeAutospacing="0" w:after="300" w:afterAutospacing="0" w:line="360" w:lineRule="auto"/>
        <w:jc w:val="center"/>
        <w:rPr>
          <w:rFonts w:ascii="Roboto" w:hAnsi="Roboto"/>
          <w:i/>
          <w:lang w:val="en-US"/>
        </w:rPr>
      </w:pPr>
    </w:p>
    <w:p w:rsidR="004C3025" w:rsidRPr="00902A5D" w:rsidRDefault="004C3025" w:rsidP="004C3025">
      <w:pPr>
        <w:spacing w:line="360" w:lineRule="auto"/>
        <w:rPr>
          <w:rFonts w:asciiTheme="majorBidi" w:eastAsiaTheme="majorEastAsia" w:hAnsiTheme="majorBidi" w:cstheme="majorBidi"/>
          <w:sz w:val="24"/>
          <w:szCs w:val="24"/>
        </w:rPr>
      </w:pPr>
    </w:p>
    <w:p w:rsidR="004C3025" w:rsidRPr="00902A5D" w:rsidRDefault="004C3025" w:rsidP="004C3025">
      <w:pPr>
        <w:rPr>
          <w:rFonts w:eastAsiaTheme="majorEastAsia" w:cstheme="majorBidi"/>
          <w:szCs w:val="24"/>
        </w:rPr>
      </w:pPr>
      <w:r w:rsidRPr="00902A5D">
        <w:br w:type="page"/>
      </w:r>
    </w:p>
    <w:p w:rsidR="004C3025" w:rsidRPr="00902A5D" w:rsidRDefault="004C3025" w:rsidP="004A2B21">
      <w:pPr>
        <w:pStyle w:val="Heading1"/>
        <w:rPr>
          <w:rFonts w:eastAsiaTheme="majorEastAsia"/>
        </w:rPr>
      </w:pPr>
      <w:bookmarkStart w:id="4" w:name="_Toc105015770"/>
      <w:bookmarkStart w:id="5" w:name="_Toc122335223"/>
      <w:bookmarkStart w:id="6" w:name="_Toc122336608"/>
      <w:bookmarkStart w:id="7" w:name="_Toc122336994"/>
      <w:r w:rsidRPr="00902A5D">
        <w:lastRenderedPageBreak/>
        <w:t>PERSEMBAHAN</w:t>
      </w:r>
      <w:bookmarkEnd w:id="4"/>
      <w:bookmarkEnd w:id="5"/>
      <w:bookmarkEnd w:id="6"/>
      <w:bookmarkEnd w:id="7"/>
    </w:p>
    <w:p w:rsidR="004C3025" w:rsidRPr="00902A5D" w:rsidRDefault="004C3025" w:rsidP="004C3025">
      <w:pPr>
        <w:rPr>
          <w:sz w:val="24"/>
          <w:szCs w:val="24"/>
          <w:lang w:val="en-US"/>
        </w:rPr>
      </w:pPr>
    </w:p>
    <w:p w:rsidR="004C3025" w:rsidRPr="00902A5D" w:rsidRDefault="004C3025" w:rsidP="004C3025">
      <w:pPr>
        <w:spacing w:line="360" w:lineRule="auto"/>
        <w:jc w:val="both"/>
        <w:rPr>
          <w:sz w:val="24"/>
          <w:szCs w:val="24"/>
          <w:lang w:val="en-US"/>
        </w:rPr>
      </w:pPr>
      <w:r w:rsidRPr="00902A5D">
        <w:rPr>
          <w:sz w:val="24"/>
          <w:szCs w:val="24"/>
          <w:lang w:val="en-US"/>
        </w:rPr>
        <w:t>Dengan mengucap syukur kepada Allah SWT, skripsi ini dipersembahkan untuk :</w:t>
      </w:r>
    </w:p>
    <w:p w:rsidR="004C3025" w:rsidRPr="00902A5D" w:rsidRDefault="004C3025" w:rsidP="005E2444">
      <w:pPr>
        <w:pStyle w:val="ListParagraph"/>
        <w:widowControl/>
        <w:numPr>
          <w:ilvl w:val="0"/>
          <w:numId w:val="41"/>
        </w:numPr>
        <w:autoSpaceDE/>
        <w:autoSpaceDN/>
        <w:spacing w:after="160" w:line="360" w:lineRule="auto"/>
        <w:contextualSpacing/>
        <w:rPr>
          <w:sz w:val="24"/>
          <w:szCs w:val="24"/>
          <w:lang w:val="en-US"/>
        </w:rPr>
      </w:pPr>
      <w:r w:rsidRPr="00902A5D">
        <w:rPr>
          <w:sz w:val="24"/>
          <w:szCs w:val="24"/>
          <w:lang w:val="en-US"/>
        </w:rPr>
        <w:t>Kedua orang tua saya tercinta, Bapak Muhamad Yudi dan Ibu Alfiyah yang telah bertekad kuat untuk mendukung setiap langkah yang saya ambil, termasuk dalam menjalani perkuliahan hingga sampai selesai.</w:t>
      </w:r>
    </w:p>
    <w:p w:rsidR="004C3025" w:rsidRPr="00902A5D" w:rsidRDefault="004C3025" w:rsidP="005E2444">
      <w:pPr>
        <w:pStyle w:val="ListParagraph"/>
        <w:widowControl/>
        <w:numPr>
          <w:ilvl w:val="0"/>
          <w:numId w:val="41"/>
        </w:numPr>
        <w:autoSpaceDE/>
        <w:autoSpaceDN/>
        <w:spacing w:after="160" w:line="360" w:lineRule="auto"/>
        <w:contextualSpacing/>
        <w:rPr>
          <w:sz w:val="24"/>
          <w:szCs w:val="24"/>
          <w:lang w:val="en-US"/>
        </w:rPr>
      </w:pPr>
      <w:r w:rsidRPr="00902A5D">
        <w:rPr>
          <w:sz w:val="24"/>
          <w:szCs w:val="24"/>
          <w:lang w:val="en-US"/>
        </w:rPr>
        <w:t>Saudara saya, Dimas Yusuf Maulana yang sudah menjadi penyemangat dalam menjalani segala aktivitas yang saya lakukan.</w:t>
      </w:r>
    </w:p>
    <w:p w:rsidR="004C3025" w:rsidRPr="00902A5D" w:rsidRDefault="004C3025" w:rsidP="005E2444">
      <w:pPr>
        <w:pStyle w:val="ListParagraph"/>
        <w:widowControl/>
        <w:numPr>
          <w:ilvl w:val="0"/>
          <w:numId w:val="41"/>
        </w:numPr>
        <w:autoSpaceDE/>
        <w:autoSpaceDN/>
        <w:spacing w:after="160" w:line="360" w:lineRule="auto"/>
        <w:contextualSpacing/>
        <w:rPr>
          <w:sz w:val="24"/>
          <w:szCs w:val="24"/>
          <w:lang w:val="en-US"/>
        </w:rPr>
      </w:pPr>
      <w:r w:rsidRPr="00902A5D">
        <w:rPr>
          <w:sz w:val="24"/>
          <w:szCs w:val="24"/>
          <w:lang w:val="en-US"/>
        </w:rPr>
        <w:t xml:space="preserve">Keluarga Besar Bani Rasemin dan keluarga besar </w:t>
      </w:r>
      <w:r w:rsidR="00384A10" w:rsidRPr="00902A5D">
        <w:rPr>
          <w:sz w:val="24"/>
          <w:szCs w:val="24"/>
          <w:lang w:val="en-US"/>
        </w:rPr>
        <w:t xml:space="preserve">Mbah </w:t>
      </w:r>
      <w:r w:rsidRPr="00902A5D">
        <w:rPr>
          <w:sz w:val="24"/>
          <w:szCs w:val="24"/>
          <w:lang w:val="en-US"/>
        </w:rPr>
        <w:t>Mani yang selalu mensuport saya selama menjalani perkuliahan baik secara pikiran,</w:t>
      </w:r>
      <w:r w:rsidRPr="00902A5D">
        <w:rPr>
          <w:i/>
          <w:sz w:val="24"/>
          <w:szCs w:val="24"/>
          <w:lang w:val="en-US"/>
        </w:rPr>
        <w:t xml:space="preserve"> financial</w:t>
      </w:r>
      <w:r w:rsidRPr="00902A5D">
        <w:rPr>
          <w:sz w:val="24"/>
          <w:szCs w:val="24"/>
          <w:lang w:val="en-US"/>
        </w:rPr>
        <w:t xml:space="preserve"> dan doa.</w:t>
      </w:r>
    </w:p>
    <w:p w:rsidR="004C3025" w:rsidRPr="00902A5D" w:rsidRDefault="004C3025" w:rsidP="005E2444">
      <w:pPr>
        <w:pStyle w:val="ListParagraph"/>
        <w:widowControl/>
        <w:numPr>
          <w:ilvl w:val="0"/>
          <w:numId w:val="41"/>
        </w:numPr>
        <w:autoSpaceDE/>
        <w:autoSpaceDN/>
        <w:spacing w:after="160" w:line="360" w:lineRule="auto"/>
        <w:contextualSpacing/>
        <w:rPr>
          <w:sz w:val="24"/>
          <w:szCs w:val="24"/>
          <w:lang w:val="en-US"/>
        </w:rPr>
      </w:pPr>
      <w:r w:rsidRPr="00902A5D">
        <w:rPr>
          <w:sz w:val="24"/>
          <w:szCs w:val="24"/>
          <w:lang w:val="en-US"/>
        </w:rPr>
        <w:t>Teman-teman disekitar rumah yang selalu mendukung dan memberikan semangat kepada saya.</w:t>
      </w:r>
    </w:p>
    <w:p w:rsidR="004C3025" w:rsidRPr="00902A5D" w:rsidRDefault="004C3025" w:rsidP="005E2444">
      <w:pPr>
        <w:pStyle w:val="ListParagraph"/>
        <w:widowControl/>
        <w:numPr>
          <w:ilvl w:val="0"/>
          <w:numId w:val="41"/>
        </w:numPr>
        <w:autoSpaceDE/>
        <w:autoSpaceDN/>
        <w:spacing w:after="160" w:line="360" w:lineRule="auto"/>
        <w:contextualSpacing/>
        <w:rPr>
          <w:sz w:val="24"/>
          <w:szCs w:val="24"/>
          <w:lang w:val="en-US"/>
        </w:rPr>
      </w:pPr>
      <w:r w:rsidRPr="00902A5D">
        <w:rPr>
          <w:sz w:val="24"/>
          <w:szCs w:val="24"/>
          <w:lang w:val="en-US"/>
        </w:rPr>
        <w:t>Teman-teman Prodi Akuntansi Syariah AKS-C 2019 yang selalu membersamai dari awal perkuliahan sampai dengan saat ini.</w:t>
      </w:r>
    </w:p>
    <w:p w:rsidR="004C3025" w:rsidRPr="00902A5D" w:rsidRDefault="004C3025" w:rsidP="005E2444">
      <w:pPr>
        <w:pStyle w:val="ListParagraph"/>
        <w:widowControl/>
        <w:numPr>
          <w:ilvl w:val="0"/>
          <w:numId w:val="41"/>
        </w:numPr>
        <w:autoSpaceDE/>
        <w:autoSpaceDN/>
        <w:spacing w:after="160" w:line="360" w:lineRule="auto"/>
        <w:contextualSpacing/>
        <w:rPr>
          <w:sz w:val="24"/>
          <w:szCs w:val="24"/>
          <w:lang w:val="en-US"/>
        </w:rPr>
      </w:pPr>
      <w:r w:rsidRPr="00902A5D">
        <w:rPr>
          <w:sz w:val="24"/>
          <w:szCs w:val="24"/>
          <w:lang w:val="en-US"/>
        </w:rPr>
        <w:t>Almamater kampus yang selalu menjadi kebanggan saya.</w:t>
      </w: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id-ID"/>
        </w:rPr>
      </w:pPr>
    </w:p>
    <w:p w:rsidR="004C3025" w:rsidRPr="00902A5D" w:rsidRDefault="004C3025" w:rsidP="004C3025">
      <w:pPr>
        <w:rPr>
          <w:sz w:val="24"/>
          <w:szCs w:val="24"/>
        </w:rPr>
      </w:pPr>
      <w:r w:rsidRPr="00902A5D">
        <w:rPr>
          <w:sz w:val="24"/>
          <w:szCs w:val="24"/>
          <w:lang w:val="en-US"/>
        </w:rPr>
        <w:br w:type="page"/>
      </w:r>
    </w:p>
    <w:p w:rsidR="004C3025" w:rsidRDefault="004C3025" w:rsidP="004A2B21">
      <w:pPr>
        <w:pStyle w:val="Heading1"/>
      </w:pPr>
      <w:bookmarkStart w:id="8" w:name="_Toc105015771"/>
      <w:bookmarkStart w:id="9" w:name="_Toc122335224"/>
      <w:bookmarkStart w:id="10" w:name="_Toc122336609"/>
      <w:bookmarkStart w:id="11" w:name="_Toc122336995"/>
      <w:r w:rsidRPr="00902A5D">
        <w:lastRenderedPageBreak/>
        <w:t>DEKLARASI</w:t>
      </w:r>
      <w:bookmarkEnd w:id="8"/>
      <w:bookmarkEnd w:id="9"/>
      <w:bookmarkEnd w:id="10"/>
      <w:bookmarkEnd w:id="11"/>
    </w:p>
    <w:p w:rsidR="00434A99" w:rsidRPr="00902A5D" w:rsidRDefault="00434A99" w:rsidP="004A2B21">
      <w:pPr>
        <w:pStyle w:val="Heading1"/>
      </w:pPr>
    </w:p>
    <w:p w:rsidR="004C3025" w:rsidRPr="00902A5D" w:rsidRDefault="004C3025" w:rsidP="004C3025">
      <w:pPr>
        <w:spacing w:line="360" w:lineRule="auto"/>
        <w:ind w:left="357" w:firstLine="567"/>
        <w:jc w:val="both"/>
        <w:rPr>
          <w:sz w:val="24"/>
          <w:szCs w:val="24"/>
          <w:lang w:val="en-US"/>
        </w:rPr>
      </w:pPr>
      <w:r w:rsidRPr="00902A5D">
        <w:rPr>
          <w:sz w:val="24"/>
          <w:szCs w:val="24"/>
        </w:rPr>
        <w:t xml:space="preserve">Dengan penuh kejujuran, dan menaruh kerendahan hati serta tanggung jawab, penulis menyatakan bahwa skripsi dengan judul </w:t>
      </w:r>
      <w:r w:rsidRPr="00902A5D">
        <w:rPr>
          <w:i/>
          <w:sz w:val="24"/>
          <w:szCs w:val="24"/>
        </w:rPr>
        <w:t>“Pengaruh Penggunaan Teknologi Informasi, Sikap Love of Money, dan Kecerdasan Spiritual terhadap Kepatuhan Wajib Pajak Orang Pribadi Non-Karyawan dalam Melaporkan SPT Tahunan”</w:t>
      </w:r>
      <w:r w:rsidRPr="00902A5D">
        <w:rPr>
          <w:sz w:val="24"/>
          <w:szCs w:val="24"/>
        </w:rPr>
        <w:t xml:space="preserve"> tidak berisikan materi yang sudah pernah diteliti oleh orang lain atau diterbitkan oleh pihak manapun. </w:t>
      </w:r>
      <w:r w:rsidRPr="00902A5D">
        <w:rPr>
          <w:sz w:val="24"/>
          <w:szCs w:val="24"/>
          <w:lang w:val="en-US"/>
        </w:rPr>
        <w:t>Skripsi ini tidak berisi pemikiran orang lain, namun mengandung pemikiran para pakar dan ahli yang dijadikan referensi dalam penulisan skripsi ini.</w:t>
      </w: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both"/>
        <w:rPr>
          <w:sz w:val="24"/>
          <w:szCs w:val="24"/>
          <w:lang w:val="en-US"/>
        </w:rPr>
      </w:pPr>
    </w:p>
    <w:p w:rsidR="004C3025" w:rsidRPr="00902A5D" w:rsidRDefault="004C3025" w:rsidP="004C3025">
      <w:pPr>
        <w:spacing w:line="360" w:lineRule="auto"/>
        <w:ind w:left="360"/>
        <w:jc w:val="right"/>
        <w:rPr>
          <w:sz w:val="24"/>
          <w:szCs w:val="24"/>
          <w:lang w:val="en-US"/>
        </w:rPr>
      </w:pPr>
      <w:r w:rsidRPr="00902A5D">
        <w:rPr>
          <w:sz w:val="24"/>
          <w:szCs w:val="24"/>
          <w:lang w:val="en-US"/>
        </w:rPr>
        <w:t>Semarang, 27 Mei 2022</w:t>
      </w:r>
    </w:p>
    <w:p w:rsidR="004C3025" w:rsidRPr="00902A5D" w:rsidRDefault="004C3025" w:rsidP="004C3025">
      <w:pPr>
        <w:spacing w:line="360" w:lineRule="auto"/>
        <w:ind w:left="360"/>
        <w:jc w:val="right"/>
        <w:rPr>
          <w:sz w:val="24"/>
          <w:szCs w:val="24"/>
          <w:lang w:val="en-US"/>
        </w:rPr>
      </w:pPr>
      <w:r w:rsidRPr="00902A5D">
        <w:rPr>
          <w:sz w:val="24"/>
          <w:szCs w:val="24"/>
          <w:lang w:val="en-US"/>
        </w:rPr>
        <w:t>Deklarator</w:t>
      </w:r>
    </w:p>
    <w:p w:rsidR="004C3025" w:rsidRPr="00902A5D" w:rsidRDefault="004C3025" w:rsidP="004C3025">
      <w:pPr>
        <w:spacing w:line="360" w:lineRule="auto"/>
        <w:ind w:left="360"/>
        <w:jc w:val="right"/>
        <w:rPr>
          <w:b/>
          <w:sz w:val="24"/>
          <w:szCs w:val="24"/>
          <w:lang w:val="en-US"/>
        </w:rPr>
      </w:pPr>
    </w:p>
    <w:p w:rsidR="004C3025" w:rsidRPr="005C6A38" w:rsidRDefault="004C3025" w:rsidP="005C6A38">
      <w:pPr>
        <w:ind w:left="360"/>
        <w:rPr>
          <w:b/>
          <w:sz w:val="24"/>
          <w:szCs w:val="24"/>
          <w:u w:val="single"/>
          <w:lang w:val="en-US"/>
        </w:rPr>
      </w:pPr>
    </w:p>
    <w:p w:rsidR="004C3025" w:rsidRPr="00902A5D" w:rsidRDefault="004C3025" w:rsidP="004C3025">
      <w:pPr>
        <w:ind w:left="360"/>
        <w:jc w:val="right"/>
        <w:rPr>
          <w:b/>
          <w:sz w:val="24"/>
          <w:szCs w:val="24"/>
          <w:u w:val="single"/>
        </w:rPr>
      </w:pPr>
    </w:p>
    <w:p w:rsidR="004C3025" w:rsidRPr="00902A5D" w:rsidRDefault="004C3025" w:rsidP="004C3025">
      <w:pPr>
        <w:ind w:left="360"/>
        <w:jc w:val="right"/>
        <w:rPr>
          <w:b/>
          <w:sz w:val="24"/>
          <w:szCs w:val="24"/>
          <w:u w:val="single"/>
        </w:rPr>
      </w:pPr>
    </w:p>
    <w:p w:rsidR="004C3025" w:rsidRPr="00902A5D" w:rsidRDefault="004C3025" w:rsidP="004C3025">
      <w:pPr>
        <w:ind w:left="360"/>
        <w:jc w:val="right"/>
        <w:rPr>
          <w:b/>
          <w:sz w:val="24"/>
          <w:szCs w:val="24"/>
          <w:u w:val="single"/>
        </w:rPr>
      </w:pPr>
    </w:p>
    <w:p w:rsidR="004C3025" w:rsidRPr="00902A5D" w:rsidRDefault="004C3025" w:rsidP="004C3025">
      <w:pPr>
        <w:ind w:left="360"/>
        <w:jc w:val="right"/>
        <w:rPr>
          <w:b/>
          <w:sz w:val="24"/>
          <w:szCs w:val="24"/>
          <w:u w:val="single"/>
          <w:lang w:val="en-US"/>
        </w:rPr>
      </w:pPr>
      <w:r w:rsidRPr="00902A5D">
        <w:rPr>
          <w:b/>
          <w:sz w:val="24"/>
          <w:szCs w:val="24"/>
          <w:u w:val="single"/>
          <w:lang w:val="en-US"/>
        </w:rPr>
        <w:t>Anggun Puspitasari</w:t>
      </w:r>
    </w:p>
    <w:p w:rsidR="004C3025" w:rsidRPr="00902A5D" w:rsidRDefault="004C3025" w:rsidP="005C6A38">
      <w:pPr>
        <w:ind w:left="5400" w:firstLine="360"/>
        <w:jc w:val="center"/>
        <w:rPr>
          <w:b/>
          <w:sz w:val="24"/>
          <w:szCs w:val="24"/>
          <w:lang w:val="en-US"/>
        </w:rPr>
      </w:pPr>
      <w:r w:rsidRPr="00902A5D">
        <w:rPr>
          <w:b/>
          <w:sz w:val="24"/>
          <w:szCs w:val="24"/>
          <w:lang w:val="en-US"/>
        </w:rPr>
        <w:t>NIM. 1905046082</w:t>
      </w:r>
    </w:p>
    <w:p w:rsidR="004C3025" w:rsidRPr="00902A5D" w:rsidRDefault="004C3025" w:rsidP="004C3025">
      <w:pPr>
        <w:ind w:left="360"/>
        <w:jc w:val="right"/>
        <w:rPr>
          <w:b/>
          <w:sz w:val="24"/>
          <w:szCs w:val="24"/>
          <w:lang w:val="en-US"/>
        </w:rPr>
      </w:pPr>
    </w:p>
    <w:p w:rsidR="004C3025" w:rsidRPr="00902A5D" w:rsidRDefault="004C3025" w:rsidP="004C3025">
      <w:pPr>
        <w:ind w:left="360"/>
        <w:jc w:val="right"/>
        <w:rPr>
          <w:b/>
          <w:sz w:val="24"/>
          <w:szCs w:val="24"/>
          <w:lang w:val="en-US"/>
        </w:rPr>
      </w:pPr>
    </w:p>
    <w:p w:rsidR="004C3025" w:rsidRPr="00902A5D" w:rsidRDefault="004C3025" w:rsidP="004C3025">
      <w:pPr>
        <w:ind w:left="360"/>
        <w:jc w:val="right"/>
        <w:rPr>
          <w:b/>
          <w:sz w:val="24"/>
          <w:szCs w:val="24"/>
          <w:lang w:val="en-US"/>
        </w:rPr>
      </w:pPr>
    </w:p>
    <w:p w:rsidR="004C3025" w:rsidRPr="00902A5D" w:rsidRDefault="004C3025" w:rsidP="004C3025">
      <w:pPr>
        <w:ind w:left="360"/>
        <w:jc w:val="right"/>
        <w:rPr>
          <w:b/>
          <w:sz w:val="24"/>
          <w:szCs w:val="24"/>
          <w:lang w:val="en-US"/>
        </w:rPr>
      </w:pPr>
    </w:p>
    <w:p w:rsidR="004C3025" w:rsidRPr="00902A5D" w:rsidRDefault="004C3025" w:rsidP="004C3025">
      <w:pPr>
        <w:ind w:left="360"/>
        <w:jc w:val="right"/>
        <w:rPr>
          <w:b/>
          <w:sz w:val="24"/>
          <w:szCs w:val="24"/>
          <w:lang w:val="en-US"/>
        </w:rPr>
      </w:pPr>
    </w:p>
    <w:p w:rsidR="004C3025" w:rsidRPr="00902A5D" w:rsidRDefault="004C3025" w:rsidP="004C3025">
      <w:pPr>
        <w:ind w:left="360"/>
        <w:jc w:val="right"/>
        <w:rPr>
          <w:b/>
          <w:sz w:val="24"/>
          <w:szCs w:val="24"/>
          <w:lang w:val="en-US"/>
        </w:rPr>
      </w:pPr>
    </w:p>
    <w:p w:rsidR="004C3025" w:rsidRPr="00902A5D" w:rsidRDefault="004C3025"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Pr="00902A5D" w:rsidRDefault="00212817" w:rsidP="004C3025">
      <w:pPr>
        <w:rPr>
          <w:b/>
          <w:sz w:val="24"/>
          <w:szCs w:val="24"/>
          <w:lang w:val="en-US"/>
        </w:rPr>
      </w:pPr>
    </w:p>
    <w:p w:rsidR="00212817" w:rsidRDefault="00212817" w:rsidP="004C3025">
      <w:pPr>
        <w:rPr>
          <w:b/>
          <w:sz w:val="24"/>
          <w:szCs w:val="24"/>
          <w:lang w:val="en-US"/>
        </w:rPr>
      </w:pPr>
    </w:p>
    <w:p w:rsidR="00F8181B" w:rsidRDefault="00F8181B" w:rsidP="004C3025">
      <w:pPr>
        <w:rPr>
          <w:b/>
          <w:sz w:val="24"/>
          <w:szCs w:val="24"/>
          <w:lang w:val="en-US"/>
        </w:rPr>
      </w:pPr>
    </w:p>
    <w:p w:rsidR="00F8181B" w:rsidRPr="00902A5D" w:rsidRDefault="00F8181B" w:rsidP="004C3025">
      <w:pPr>
        <w:rPr>
          <w:b/>
          <w:sz w:val="24"/>
          <w:szCs w:val="24"/>
          <w:lang w:val="en-US"/>
        </w:rPr>
      </w:pPr>
    </w:p>
    <w:p w:rsidR="004C3025" w:rsidRPr="00902A5D" w:rsidRDefault="004C3025" w:rsidP="004C3025">
      <w:pPr>
        <w:rPr>
          <w:b/>
          <w:sz w:val="24"/>
          <w:szCs w:val="24"/>
          <w:lang w:val="en-US"/>
        </w:rPr>
      </w:pPr>
    </w:p>
    <w:p w:rsidR="004C3025" w:rsidRDefault="004C3025" w:rsidP="004A2B21">
      <w:pPr>
        <w:pStyle w:val="Heading1"/>
      </w:pPr>
      <w:bookmarkStart w:id="12" w:name="_Toc105015772"/>
      <w:bookmarkStart w:id="13" w:name="_Toc122335225"/>
      <w:bookmarkStart w:id="14" w:name="_Toc122336610"/>
      <w:bookmarkStart w:id="15" w:name="_Toc122336996"/>
      <w:r w:rsidRPr="00902A5D">
        <w:t>PEDOMAN TRANSLITERASI</w:t>
      </w:r>
      <w:bookmarkEnd w:id="12"/>
      <w:bookmarkEnd w:id="13"/>
      <w:bookmarkEnd w:id="14"/>
      <w:bookmarkEnd w:id="15"/>
    </w:p>
    <w:p w:rsidR="00434A99" w:rsidRPr="00902A5D" w:rsidRDefault="00434A99" w:rsidP="004A2B21">
      <w:pPr>
        <w:pStyle w:val="Heading1"/>
        <w:rPr>
          <w:lang w:val="id-ID"/>
        </w:rPr>
      </w:pPr>
    </w:p>
    <w:p w:rsidR="004C3025" w:rsidRPr="00902A5D" w:rsidRDefault="004C3025" w:rsidP="00212817">
      <w:pPr>
        <w:spacing w:line="360" w:lineRule="auto"/>
        <w:ind w:firstLine="567"/>
        <w:jc w:val="both"/>
        <w:rPr>
          <w:sz w:val="24"/>
          <w:szCs w:val="24"/>
          <w:lang w:val="en-US"/>
        </w:rPr>
      </w:pPr>
      <w:r w:rsidRPr="00902A5D">
        <w:rPr>
          <w:sz w:val="24"/>
          <w:szCs w:val="24"/>
        </w:rPr>
        <w:t xml:space="preserve">Transliterasi adalah hal yang krusial dalam skripsi. Sebab pada umumnya banyak istilah Arab, nama orang, judul buku, nama lembaga dan lain sebagainya yang pada aslinya ditulis dengan alfabet Arab wajib disalin kedalam alfabet latin. Guna menjamin konsistensi, perlu ditetapkan satu panduan transliterasi sebagai berikut: </w:t>
      </w:r>
    </w:p>
    <w:p w:rsidR="004C3025" w:rsidRPr="00902A5D" w:rsidRDefault="004C3025" w:rsidP="00212817">
      <w:pPr>
        <w:spacing w:line="360" w:lineRule="auto"/>
        <w:jc w:val="both"/>
        <w:rPr>
          <w:b/>
          <w:sz w:val="24"/>
          <w:szCs w:val="24"/>
          <w:lang w:val="id-ID"/>
        </w:rPr>
      </w:pPr>
      <w:r w:rsidRPr="00902A5D">
        <w:rPr>
          <w:b/>
          <w:sz w:val="24"/>
          <w:szCs w:val="24"/>
        </w:rPr>
        <w:t>A. Konsonan</w:t>
      </w:r>
    </w:p>
    <w:tbl>
      <w:tblPr>
        <w:tblW w:w="7325"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4"/>
        <w:gridCol w:w="2312"/>
        <w:gridCol w:w="2849"/>
      </w:tblGrid>
      <w:tr w:rsidR="004C3025" w:rsidRPr="00902A5D" w:rsidTr="00212817">
        <w:trPr>
          <w:trHeight w:val="539"/>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15" w:right="706"/>
              <w:jc w:val="center"/>
              <w:rPr>
                <w:sz w:val="24"/>
                <w:szCs w:val="24"/>
                <w:lang w:val="id-ID"/>
              </w:rPr>
            </w:pPr>
            <w:r w:rsidRPr="00902A5D">
              <w:rPr>
                <w:sz w:val="24"/>
                <w:szCs w:val="24"/>
                <w:rtl/>
              </w:rPr>
              <w:t>ء</w:t>
            </w:r>
            <w:r w:rsidRPr="00902A5D">
              <w:rPr>
                <w:spacing w:val="-11"/>
                <w:sz w:val="24"/>
                <w:szCs w:val="24"/>
              </w:rPr>
              <w:t xml:space="preserve"> </w:t>
            </w:r>
            <w:r w:rsidRPr="00902A5D">
              <w:rPr>
                <w:sz w:val="24"/>
                <w:szCs w:val="24"/>
              </w:rPr>
              <w:t>=</w:t>
            </w:r>
            <w:r w:rsidRPr="00902A5D">
              <w:rPr>
                <w:spacing w:val="-10"/>
                <w:sz w:val="24"/>
                <w:szCs w:val="24"/>
              </w:rPr>
              <w:t xml:space="preserve"> </w:t>
            </w:r>
            <w:r w:rsidRPr="00902A5D">
              <w:rPr>
                <w:sz w:val="24"/>
                <w:szCs w:val="24"/>
              </w:rPr>
              <w:t>‘</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54" w:right="739"/>
              <w:jc w:val="center"/>
              <w:rPr>
                <w:sz w:val="24"/>
                <w:szCs w:val="24"/>
                <w:lang w:val="id-ID"/>
              </w:rPr>
            </w:pPr>
            <w:r w:rsidRPr="00902A5D">
              <w:rPr>
                <w:w w:val="95"/>
                <w:sz w:val="24"/>
                <w:szCs w:val="24"/>
                <w:rtl/>
              </w:rPr>
              <w:t>ز</w:t>
            </w:r>
            <w:r w:rsidRPr="00902A5D">
              <w:rPr>
                <w:spacing w:val="-9"/>
                <w:w w:val="95"/>
                <w:sz w:val="24"/>
                <w:szCs w:val="24"/>
              </w:rPr>
              <w:t xml:space="preserve"> </w:t>
            </w:r>
            <w:r w:rsidRPr="00902A5D">
              <w:rPr>
                <w:sz w:val="24"/>
                <w:szCs w:val="24"/>
              </w:rPr>
              <w:t>=</w:t>
            </w:r>
            <w:r w:rsidRPr="00902A5D">
              <w:rPr>
                <w:spacing w:val="-11"/>
                <w:sz w:val="24"/>
                <w:szCs w:val="24"/>
              </w:rPr>
              <w:t xml:space="preserve"> </w:t>
            </w:r>
            <w:r w:rsidRPr="00902A5D">
              <w:rPr>
                <w:sz w:val="24"/>
                <w:szCs w:val="24"/>
              </w:rPr>
              <w:t>z</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1138"/>
              <w:rPr>
                <w:sz w:val="24"/>
                <w:szCs w:val="24"/>
                <w:lang w:val="id-ID"/>
              </w:rPr>
            </w:pPr>
            <w:r w:rsidRPr="00902A5D">
              <w:rPr>
                <w:sz w:val="24"/>
                <w:szCs w:val="24"/>
                <w:rtl/>
              </w:rPr>
              <w:t>ق</w:t>
            </w:r>
            <w:r w:rsidRPr="00902A5D">
              <w:rPr>
                <w:spacing w:val="-17"/>
                <w:sz w:val="24"/>
                <w:szCs w:val="24"/>
              </w:rPr>
              <w:t xml:space="preserve"> </w:t>
            </w:r>
            <w:r w:rsidRPr="00902A5D">
              <w:rPr>
                <w:sz w:val="24"/>
                <w:szCs w:val="24"/>
              </w:rPr>
              <w:t>=</w:t>
            </w:r>
            <w:r w:rsidRPr="00902A5D">
              <w:rPr>
                <w:spacing w:val="-6"/>
                <w:sz w:val="24"/>
                <w:szCs w:val="24"/>
              </w:rPr>
              <w:t xml:space="preserve"> </w:t>
            </w:r>
            <w:r w:rsidRPr="00902A5D">
              <w:rPr>
                <w:sz w:val="24"/>
                <w:szCs w:val="24"/>
              </w:rPr>
              <w:t>q</w:t>
            </w:r>
          </w:p>
        </w:tc>
      </w:tr>
      <w:tr w:rsidR="004C3025" w:rsidRPr="00902A5D" w:rsidTr="00212817">
        <w:trPr>
          <w:trHeight w:val="565"/>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715" w:right="706"/>
              <w:jc w:val="center"/>
              <w:rPr>
                <w:sz w:val="24"/>
                <w:szCs w:val="24"/>
                <w:lang w:val="id-ID"/>
              </w:rPr>
            </w:pPr>
            <w:r w:rsidRPr="00902A5D">
              <w:rPr>
                <w:sz w:val="24"/>
                <w:szCs w:val="24"/>
                <w:rtl/>
              </w:rPr>
              <w:t>ب</w:t>
            </w:r>
            <w:r w:rsidRPr="00902A5D">
              <w:rPr>
                <w:spacing w:val="-4"/>
                <w:sz w:val="24"/>
                <w:szCs w:val="24"/>
              </w:rPr>
              <w:t xml:space="preserve"> </w:t>
            </w:r>
            <w:r w:rsidRPr="00902A5D">
              <w:rPr>
                <w:sz w:val="24"/>
                <w:szCs w:val="24"/>
              </w:rPr>
              <w:t>=</w:t>
            </w:r>
            <w:r w:rsidRPr="00902A5D">
              <w:rPr>
                <w:spacing w:val="-3"/>
                <w:sz w:val="24"/>
                <w:szCs w:val="24"/>
              </w:rPr>
              <w:t xml:space="preserve"> </w:t>
            </w:r>
            <w:r w:rsidRPr="00902A5D">
              <w:rPr>
                <w:sz w:val="24"/>
                <w:szCs w:val="24"/>
              </w:rPr>
              <w:t>b</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754" w:right="738"/>
              <w:jc w:val="center"/>
              <w:rPr>
                <w:sz w:val="24"/>
                <w:szCs w:val="24"/>
                <w:lang w:val="id-ID"/>
              </w:rPr>
            </w:pPr>
            <w:r w:rsidRPr="00902A5D">
              <w:rPr>
                <w:sz w:val="24"/>
                <w:szCs w:val="24"/>
                <w:rtl/>
              </w:rPr>
              <w:t>س</w:t>
            </w:r>
            <w:r w:rsidRPr="00902A5D">
              <w:rPr>
                <w:spacing w:val="-16"/>
                <w:sz w:val="24"/>
                <w:szCs w:val="24"/>
              </w:rPr>
              <w:t xml:space="preserve"> </w:t>
            </w:r>
            <w:r w:rsidRPr="00902A5D">
              <w:rPr>
                <w:sz w:val="24"/>
                <w:szCs w:val="24"/>
              </w:rPr>
              <w:t>=</w:t>
            </w:r>
            <w:r w:rsidRPr="00902A5D">
              <w:rPr>
                <w:spacing w:val="-15"/>
                <w:sz w:val="24"/>
                <w:szCs w:val="24"/>
              </w:rPr>
              <w:t xml:space="preserve"> </w:t>
            </w:r>
            <w:r w:rsidRPr="00902A5D">
              <w:rPr>
                <w:sz w:val="24"/>
                <w:szCs w:val="24"/>
              </w:rPr>
              <w:t>s</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1142"/>
              <w:rPr>
                <w:sz w:val="24"/>
                <w:szCs w:val="24"/>
                <w:lang w:val="id-ID"/>
              </w:rPr>
            </w:pPr>
            <w:r w:rsidRPr="00902A5D">
              <w:rPr>
                <w:w w:val="95"/>
                <w:sz w:val="24"/>
                <w:szCs w:val="24"/>
                <w:rtl/>
              </w:rPr>
              <w:t>ك</w:t>
            </w:r>
            <w:r w:rsidRPr="00902A5D">
              <w:rPr>
                <w:spacing w:val="-11"/>
                <w:w w:val="95"/>
                <w:sz w:val="24"/>
                <w:szCs w:val="24"/>
              </w:rPr>
              <w:t xml:space="preserve"> </w:t>
            </w:r>
            <w:r w:rsidRPr="00902A5D">
              <w:rPr>
                <w:w w:val="95"/>
                <w:sz w:val="24"/>
                <w:szCs w:val="24"/>
              </w:rPr>
              <w:t>=</w:t>
            </w:r>
            <w:r w:rsidRPr="00902A5D">
              <w:rPr>
                <w:spacing w:val="-2"/>
                <w:w w:val="95"/>
                <w:sz w:val="24"/>
                <w:szCs w:val="24"/>
              </w:rPr>
              <w:t xml:space="preserve"> </w:t>
            </w:r>
            <w:r w:rsidRPr="00902A5D">
              <w:rPr>
                <w:w w:val="95"/>
                <w:sz w:val="24"/>
                <w:szCs w:val="24"/>
              </w:rPr>
              <w:t>k</w:t>
            </w:r>
          </w:p>
        </w:tc>
      </w:tr>
      <w:tr w:rsidR="004C3025" w:rsidRPr="00902A5D" w:rsidTr="00212817">
        <w:trPr>
          <w:trHeight w:val="539"/>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15" w:right="707"/>
              <w:jc w:val="center"/>
              <w:rPr>
                <w:sz w:val="24"/>
                <w:szCs w:val="24"/>
                <w:lang w:val="id-ID"/>
              </w:rPr>
            </w:pPr>
            <w:r w:rsidRPr="00902A5D">
              <w:rPr>
                <w:sz w:val="24"/>
                <w:szCs w:val="24"/>
                <w:rtl/>
              </w:rPr>
              <w:t>ت</w:t>
            </w:r>
            <w:r w:rsidRPr="00902A5D">
              <w:rPr>
                <w:spacing w:val="-4"/>
                <w:sz w:val="24"/>
                <w:szCs w:val="24"/>
              </w:rPr>
              <w:t xml:space="preserve"> </w:t>
            </w:r>
            <w:r w:rsidRPr="00902A5D">
              <w:rPr>
                <w:sz w:val="24"/>
                <w:szCs w:val="24"/>
              </w:rPr>
              <w:t>=</w:t>
            </w:r>
            <w:r w:rsidRPr="00902A5D">
              <w:rPr>
                <w:spacing w:val="-3"/>
                <w:sz w:val="24"/>
                <w:szCs w:val="24"/>
              </w:rPr>
              <w:t xml:space="preserve"> </w:t>
            </w:r>
            <w:r w:rsidRPr="00902A5D">
              <w:rPr>
                <w:sz w:val="24"/>
                <w:szCs w:val="24"/>
              </w:rPr>
              <w:t>t</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54" w:right="740"/>
              <w:jc w:val="center"/>
              <w:rPr>
                <w:sz w:val="24"/>
                <w:szCs w:val="24"/>
                <w:lang w:val="id-ID"/>
              </w:rPr>
            </w:pPr>
            <w:r w:rsidRPr="00902A5D">
              <w:rPr>
                <w:w w:val="95"/>
                <w:sz w:val="24"/>
                <w:szCs w:val="24"/>
                <w:rtl/>
              </w:rPr>
              <w:t>ش</w:t>
            </w:r>
            <w:r w:rsidRPr="00902A5D">
              <w:rPr>
                <w:spacing w:val="-12"/>
                <w:w w:val="95"/>
                <w:sz w:val="24"/>
                <w:szCs w:val="24"/>
              </w:rPr>
              <w:t xml:space="preserve"> </w:t>
            </w:r>
            <w:r w:rsidRPr="00902A5D">
              <w:rPr>
                <w:w w:val="95"/>
                <w:sz w:val="24"/>
                <w:szCs w:val="24"/>
              </w:rPr>
              <w:t>=</w:t>
            </w:r>
            <w:r w:rsidRPr="00902A5D">
              <w:rPr>
                <w:spacing w:val="-4"/>
                <w:w w:val="95"/>
                <w:sz w:val="24"/>
                <w:szCs w:val="24"/>
              </w:rPr>
              <w:t xml:space="preserve"> </w:t>
            </w:r>
            <w:r w:rsidRPr="00902A5D">
              <w:rPr>
                <w:w w:val="95"/>
                <w:sz w:val="24"/>
                <w:szCs w:val="24"/>
              </w:rPr>
              <w:t>sy</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1174"/>
              <w:rPr>
                <w:sz w:val="24"/>
                <w:szCs w:val="24"/>
                <w:lang w:val="id-ID"/>
              </w:rPr>
            </w:pPr>
            <w:r w:rsidRPr="00902A5D">
              <w:rPr>
                <w:sz w:val="24"/>
                <w:szCs w:val="24"/>
                <w:rtl/>
              </w:rPr>
              <w:t>ل</w:t>
            </w:r>
            <w:r w:rsidRPr="00902A5D">
              <w:rPr>
                <w:spacing w:val="-15"/>
                <w:sz w:val="24"/>
                <w:szCs w:val="24"/>
              </w:rPr>
              <w:t xml:space="preserve"> </w:t>
            </w:r>
            <w:r w:rsidRPr="00902A5D">
              <w:rPr>
                <w:sz w:val="24"/>
                <w:szCs w:val="24"/>
              </w:rPr>
              <w:t>=</w:t>
            </w:r>
            <w:r w:rsidRPr="00902A5D">
              <w:rPr>
                <w:spacing w:val="-6"/>
                <w:sz w:val="24"/>
                <w:szCs w:val="24"/>
              </w:rPr>
              <w:t xml:space="preserve"> </w:t>
            </w:r>
            <w:r w:rsidRPr="00902A5D">
              <w:rPr>
                <w:sz w:val="24"/>
                <w:szCs w:val="24"/>
              </w:rPr>
              <w:t>l</w:t>
            </w:r>
          </w:p>
        </w:tc>
      </w:tr>
      <w:tr w:rsidR="004C3025" w:rsidRPr="00902A5D" w:rsidTr="00212817">
        <w:trPr>
          <w:trHeight w:val="539"/>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15" w:right="705"/>
              <w:jc w:val="center"/>
              <w:rPr>
                <w:sz w:val="24"/>
                <w:szCs w:val="24"/>
                <w:lang w:val="id-ID"/>
              </w:rPr>
            </w:pPr>
            <w:r w:rsidRPr="00902A5D">
              <w:rPr>
                <w:sz w:val="24"/>
                <w:szCs w:val="24"/>
                <w:rtl/>
              </w:rPr>
              <w:t>ث</w:t>
            </w:r>
            <w:r w:rsidRPr="00902A5D">
              <w:rPr>
                <w:spacing w:val="-4"/>
                <w:sz w:val="24"/>
                <w:szCs w:val="24"/>
              </w:rPr>
              <w:t xml:space="preserve"> </w:t>
            </w:r>
            <w:r w:rsidRPr="00902A5D">
              <w:rPr>
                <w:sz w:val="24"/>
                <w:szCs w:val="24"/>
              </w:rPr>
              <w:t>=</w:t>
            </w:r>
            <w:r w:rsidRPr="00902A5D">
              <w:rPr>
                <w:spacing w:val="-3"/>
                <w:sz w:val="24"/>
                <w:szCs w:val="24"/>
              </w:rPr>
              <w:t xml:space="preserve"> </w:t>
            </w:r>
            <w:r w:rsidRPr="00902A5D">
              <w:rPr>
                <w:sz w:val="24"/>
                <w:szCs w:val="24"/>
              </w:rPr>
              <w:t>ts</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54" w:right="742"/>
              <w:jc w:val="center"/>
              <w:rPr>
                <w:sz w:val="24"/>
                <w:szCs w:val="24"/>
                <w:lang w:val="id-ID"/>
              </w:rPr>
            </w:pPr>
            <w:r w:rsidRPr="00902A5D">
              <w:rPr>
                <w:w w:val="95"/>
                <w:sz w:val="24"/>
                <w:szCs w:val="24"/>
                <w:rtl/>
              </w:rPr>
              <w:t>ص</w:t>
            </w:r>
            <w:r w:rsidRPr="00902A5D">
              <w:rPr>
                <w:spacing w:val="-14"/>
                <w:w w:val="95"/>
                <w:sz w:val="24"/>
                <w:szCs w:val="24"/>
              </w:rPr>
              <w:t xml:space="preserve"> </w:t>
            </w:r>
            <w:r w:rsidRPr="00902A5D">
              <w:rPr>
                <w:w w:val="95"/>
                <w:sz w:val="24"/>
                <w:szCs w:val="24"/>
              </w:rPr>
              <w:t>=</w:t>
            </w:r>
            <w:r w:rsidRPr="00902A5D">
              <w:rPr>
                <w:spacing w:val="-11"/>
                <w:w w:val="95"/>
                <w:sz w:val="24"/>
                <w:szCs w:val="24"/>
              </w:rPr>
              <w:t xml:space="preserve"> </w:t>
            </w:r>
            <w:r w:rsidRPr="00902A5D">
              <w:rPr>
                <w:w w:val="95"/>
                <w:sz w:val="24"/>
                <w:szCs w:val="24"/>
              </w:rPr>
              <w:t>sh</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1135"/>
              <w:rPr>
                <w:sz w:val="24"/>
                <w:szCs w:val="24"/>
                <w:lang w:val="id-ID"/>
              </w:rPr>
            </w:pPr>
            <w:r w:rsidRPr="00902A5D">
              <w:rPr>
                <w:sz w:val="24"/>
                <w:szCs w:val="24"/>
                <w:rtl/>
              </w:rPr>
              <w:t>م</w:t>
            </w:r>
            <w:r w:rsidRPr="00902A5D">
              <w:rPr>
                <w:spacing w:val="-14"/>
                <w:sz w:val="24"/>
                <w:szCs w:val="24"/>
              </w:rPr>
              <w:t xml:space="preserve"> </w:t>
            </w:r>
            <w:r w:rsidRPr="00902A5D">
              <w:rPr>
                <w:sz w:val="24"/>
                <w:szCs w:val="24"/>
              </w:rPr>
              <w:t>=</w:t>
            </w:r>
            <w:r w:rsidRPr="00902A5D">
              <w:rPr>
                <w:spacing w:val="-4"/>
                <w:sz w:val="24"/>
                <w:szCs w:val="24"/>
              </w:rPr>
              <w:t xml:space="preserve"> </w:t>
            </w:r>
            <w:r w:rsidRPr="00902A5D">
              <w:rPr>
                <w:sz w:val="24"/>
                <w:szCs w:val="24"/>
              </w:rPr>
              <w:t>m</w:t>
            </w:r>
          </w:p>
        </w:tc>
      </w:tr>
      <w:tr w:rsidR="004C3025" w:rsidRPr="00902A5D" w:rsidTr="00212817">
        <w:trPr>
          <w:trHeight w:val="563"/>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715" w:right="704"/>
              <w:jc w:val="center"/>
              <w:rPr>
                <w:sz w:val="24"/>
                <w:szCs w:val="24"/>
                <w:lang w:val="id-ID"/>
              </w:rPr>
            </w:pPr>
            <w:r w:rsidRPr="00902A5D">
              <w:rPr>
                <w:sz w:val="24"/>
                <w:szCs w:val="24"/>
                <w:rtl/>
              </w:rPr>
              <w:t>ج</w:t>
            </w:r>
            <w:r w:rsidRPr="00902A5D">
              <w:rPr>
                <w:spacing w:val="-3"/>
                <w:sz w:val="24"/>
                <w:szCs w:val="24"/>
              </w:rPr>
              <w:t xml:space="preserve"> </w:t>
            </w:r>
            <w:r w:rsidRPr="00902A5D">
              <w:rPr>
                <w:sz w:val="24"/>
                <w:szCs w:val="24"/>
              </w:rPr>
              <w:t>=</w:t>
            </w:r>
            <w:r w:rsidRPr="00902A5D">
              <w:rPr>
                <w:spacing w:val="-3"/>
                <w:sz w:val="24"/>
                <w:szCs w:val="24"/>
              </w:rPr>
              <w:t xml:space="preserve"> </w:t>
            </w:r>
            <w:r w:rsidRPr="00902A5D">
              <w:rPr>
                <w:sz w:val="24"/>
                <w:szCs w:val="24"/>
              </w:rPr>
              <w:t>j</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753" w:right="742"/>
              <w:jc w:val="center"/>
              <w:rPr>
                <w:sz w:val="24"/>
                <w:szCs w:val="24"/>
                <w:lang w:val="id-ID"/>
              </w:rPr>
            </w:pPr>
            <w:r w:rsidRPr="00902A5D">
              <w:rPr>
                <w:w w:val="90"/>
                <w:sz w:val="24"/>
                <w:szCs w:val="24"/>
                <w:rtl/>
              </w:rPr>
              <w:t>ض</w:t>
            </w:r>
            <w:r w:rsidRPr="00902A5D">
              <w:rPr>
                <w:spacing w:val="-10"/>
                <w:w w:val="90"/>
                <w:sz w:val="24"/>
                <w:szCs w:val="24"/>
              </w:rPr>
              <w:t xml:space="preserve"> </w:t>
            </w:r>
            <w:r w:rsidRPr="00902A5D">
              <w:rPr>
                <w:w w:val="90"/>
                <w:sz w:val="24"/>
                <w:szCs w:val="24"/>
              </w:rPr>
              <w:t>= dl</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1150"/>
              <w:rPr>
                <w:sz w:val="24"/>
                <w:szCs w:val="24"/>
                <w:lang w:val="id-ID"/>
              </w:rPr>
            </w:pPr>
            <w:r w:rsidRPr="00902A5D">
              <w:rPr>
                <w:w w:val="95"/>
                <w:sz w:val="24"/>
                <w:szCs w:val="24"/>
                <w:rtl/>
              </w:rPr>
              <w:t>ن</w:t>
            </w:r>
            <w:r w:rsidRPr="00902A5D">
              <w:rPr>
                <w:spacing w:val="-9"/>
                <w:w w:val="95"/>
                <w:sz w:val="24"/>
                <w:szCs w:val="24"/>
              </w:rPr>
              <w:t xml:space="preserve"> </w:t>
            </w:r>
            <w:r w:rsidRPr="00902A5D">
              <w:rPr>
                <w:w w:val="95"/>
                <w:sz w:val="24"/>
                <w:szCs w:val="24"/>
              </w:rPr>
              <w:t>= n</w:t>
            </w:r>
          </w:p>
        </w:tc>
      </w:tr>
      <w:tr w:rsidR="004C3025" w:rsidRPr="00902A5D" w:rsidTr="00212817">
        <w:trPr>
          <w:trHeight w:val="542"/>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15" w:right="709"/>
              <w:jc w:val="center"/>
              <w:rPr>
                <w:sz w:val="24"/>
                <w:szCs w:val="24"/>
                <w:lang w:val="id-ID"/>
              </w:rPr>
            </w:pPr>
            <w:r w:rsidRPr="00902A5D">
              <w:rPr>
                <w:sz w:val="24"/>
                <w:szCs w:val="24"/>
                <w:rtl/>
              </w:rPr>
              <w:t>ح</w:t>
            </w:r>
            <w:r w:rsidRPr="00902A5D">
              <w:rPr>
                <w:spacing w:val="-12"/>
                <w:sz w:val="24"/>
                <w:szCs w:val="24"/>
              </w:rPr>
              <w:t xml:space="preserve"> </w:t>
            </w:r>
            <w:r w:rsidRPr="00902A5D">
              <w:rPr>
                <w:sz w:val="24"/>
                <w:szCs w:val="24"/>
              </w:rPr>
              <w:t>=</w:t>
            </w:r>
            <w:r w:rsidRPr="00902A5D">
              <w:rPr>
                <w:spacing w:val="-3"/>
                <w:sz w:val="24"/>
                <w:szCs w:val="24"/>
              </w:rPr>
              <w:t xml:space="preserve"> </w:t>
            </w:r>
            <w:r w:rsidRPr="00902A5D">
              <w:rPr>
                <w:sz w:val="24"/>
                <w:szCs w:val="24"/>
              </w:rPr>
              <w:t>h</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54" w:right="740"/>
              <w:jc w:val="center"/>
              <w:rPr>
                <w:sz w:val="24"/>
                <w:szCs w:val="24"/>
                <w:lang w:val="id-ID"/>
              </w:rPr>
            </w:pPr>
            <w:r w:rsidRPr="00902A5D">
              <w:rPr>
                <w:sz w:val="24"/>
                <w:szCs w:val="24"/>
                <w:rtl/>
              </w:rPr>
              <w:t>ط</w:t>
            </w:r>
            <w:r w:rsidRPr="00902A5D">
              <w:rPr>
                <w:spacing w:val="-4"/>
                <w:sz w:val="24"/>
                <w:szCs w:val="24"/>
              </w:rPr>
              <w:t xml:space="preserve"> </w:t>
            </w:r>
            <w:r w:rsidRPr="00902A5D">
              <w:rPr>
                <w:sz w:val="24"/>
                <w:szCs w:val="24"/>
              </w:rPr>
              <w:t>=</w:t>
            </w:r>
            <w:r w:rsidRPr="00902A5D">
              <w:rPr>
                <w:spacing w:val="-3"/>
                <w:sz w:val="24"/>
                <w:szCs w:val="24"/>
              </w:rPr>
              <w:t xml:space="preserve"> </w:t>
            </w:r>
            <w:r w:rsidRPr="00902A5D">
              <w:rPr>
                <w:sz w:val="24"/>
                <w:szCs w:val="24"/>
              </w:rPr>
              <w:t>th</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1133"/>
              <w:rPr>
                <w:sz w:val="24"/>
                <w:szCs w:val="24"/>
                <w:lang w:val="id-ID"/>
              </w:rPr>
            </w:pPr>
            <w:r w:rsidRPr="00902A5D">
              <w:rPr>
                <w:sz w:val="24"/>
                <w:szCs w:val="24"/>
                <w:rtl/>
              </w:rPr>
              <w:t>و</w:t>
            </w:r>
            <w:r w:rsidRPr="00902A5D">
              <w:rPr>
                <w:spacing w:val="-18"/>
                <w:sz w:val="24"/>
                <w:szCs w:val="24"/>
              </w:rPr>
              <w:t xml:space="preserve"> </w:t>
            </w:r>
            <w:r w:rsidRPr="00902A5D">
              <w:rPr>
                <w:sz w:val="24"/>
                <w:szCs w:val="24"/>
              </w:rPr>
              <w:t>=</w:t>
            </w:r>
            <w:r w:rsidRPr="00902A5D">
              <w:rPr>
                <w:spacing w:val="-7"/>
                <w:sz w:val="24"/>
                <w:szCs w:val="24"/>
              </w:rPr>
              <w:t xml:space="preserve"> </w:t>
            </w:r>
            <w:r w:rsidRPr="00902A5D">
              <w:rPr>
                <w:sz w:val="24"/>
                <w:szCs w:val="24"/>
              </w:rPr>
              <w:t>w</w:t>
            </w:r>
          </w:p>
        </w:tc>
      </w:tr>
      <w:tr w:rsidR="004C3025" w:rsidRPr="00902A5D" w:rsidTr="00212817">
        <w:trPr>
          <w:trHeight w:val="539"/>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88" w:line="360" w:lineRule="auto"/>
              <w:ind w:left="715" w:right="709"/>
              <w:jc w:val="center"/>
              <w:rPr>
                <w:sz w:val="24"/>
                <w:szCs w:val="24"/>
                <w:lang w:val="id-ID"/>
              </w:rPr>
            </w:pPr>
            <w:r w:rsidRPr="00902A5D">
              <w:rPr>
                <w:sz w:val="24"/>
                <w:szCs w:val="24"/>
                <w:rtl/>
              </w:rPr>
              <w:t>خ</w:t>
            </w:r>
            <w:r w:rsidRPr="00902A5D">
              <w:rPr>
                <w:spacing w:val="-12"/>
                <w:sz w:val="24"/>
                <w:szCs w:val="24"/>
              </w:rPr>
              <w:t xml:space="preserve"> </w:t>
            </w:r>
            <w:r w:rsidRPr="00902A5D">
              <w:rPr>
                <w:sz w:val="24"/>
                <w:szCs w:val="24"/>
              </w:rPr>
              <w:t>=</w:t>
            </w:r>
            <w:r w:rsidRPr="00902A5D">
              <w:rPr>
                <w:spacing w:val="-3"/>
                <w:sz w:val="24"/>
                <w:szCs w:val="24"/>
              </w:rPr>
              <w:t xml:space="preserve"> </w:t>
            </w:r>
            <w:r w:rsidRPr="00902A5D">
              <w:rPr>
                <w:sz w:val="24"/>
                <w:szCs w:val="24"/>
              </w:rPr>
              <w:t>kh</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88" w:line="360" w:lineRule="auto"/>
              <w:ind w:left="754" w:right="738"/>
              <w:jc w:val="center"/>
              <w:rPr>
                <w:sz w:val="24"/>
                <w:szCs w:val="24"/>
                <w:lang w:val="id-ID"/>
              </w:rPr>
            </w:pPr>
            <w:r w:rsidRPr="00902A5D">
              <w:rPr>
                <w:sz w:val="24"/>
                <w:szCs w:val="24"/>
                <w:rtl/>
              </w:rPr>
              <w:t>ظ</w:t>
            </w:r>
            <w:r w:rsidRPr="00902A5D">
              <w:rPr>
                <w:spacing w:val="-12"/>
                <w:sz w:val="24"/>
                <w:szCs w:val="24"/>
              </w:rPr>
              <w:t xml:space="preserve"> </w:t>
            </w:r>
            <w:r w:rsidRPr="00902A5D">
              <w:rPr>
                <w:sz w:val="24"/>
                <w:szCs w:val="24"/>
              </w:rPr>
              <w:t>=</w:t>
            </w:r>
            <w:r w:rsidRPr="00902A5D">
              <w:rPr>
                <w:spacing w:val="-3"/>
                <w:sz w:val="24"/>
                <w:szCs w:val="24"/>
              </w:rPr>
              <w:t xml:space="preserve"> </w:t>
            </w:r>
            <w:r w:rsidRPr="00902A5D">
              <w:rPr>
                <w:sz w:val="24"/>
                <w:szCs w:val="24"/>
              </w:rPr>
              <w:t>zh</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88" w:line="360" w:lineRule="auto"/>
              <w:ind w:left="1142"/>
              <w:rPr>
                <w:sz w:val="24"/>
                <w:szCs w:val="24"/>
                <w:lang w:val="id-ID"/>
              </w:rPr>
            </w:pPr>
            <w:r w:rsidRPr="00902A5D">
              <w:rPr>
                <w:w w:val="135"/>
                <w:sz w:val="24"/>
                <w:szCs w:val="24"/>
                <w:rtl/>
              </w:rPr>
              <w:t>ه</w:t>
            </w:r>
            <w:r w:rsidRPr="00902A5D">
              <w:rPr>
                <w:spacing w:val="-37"/>
                <w:w w:val="135"/>
                <w:sz w:val="24"/>
                <w:szCs w:val="24"/>
              </w:rPr>
              <w:t xml:space="preserve"> </w:t>
            </w:r>
            <w:r w:rsidRPr="00902A5D">
              <w:rPr>
                <w:w w:val="110"/>
                <w:sz w:val="24"/>
                <w:szCs w:val="24"/>
              </w:rPr>
              <w:t>=</w:t>
            </w:r>
            <w:r w:rsidRPr="00902A5D">
              <w:rPr>
                <w:spacing w:val="-6"/>
                <w:w w:val="110"/>
                <w:sz w:val="24"/>
                <w:szCs w:val="24"/>
              </w:rPr>
              <w:t xml:space="preserve"> </w:t>
            </w:r>
            <w:r w:rsidRPr="00902A5D">
              <w:rPr>
                <w:w w:val="110"/>
                <w:sz w:val="24"/>
                <w:szCs w:val="24"/>
              </w:rPr>
              <w:t>h</w:t>
            </w:r>
          </w:p>
        </w:tc>
      </w:tr>
      <w:tr w:rsidR="004C3025" w:rsidRPr="00902A5D" w:rsidTr="00212817">
        <w:trPr>
          <w:trHeight w:val="562"/>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715" w:right="709"/>
              <w:jc w:val="center"/>
              <w:rPr>
                <w:sz w:val="24"/>
                <w:szCs w:val="24"/>
                <w:lang w:val="id-ID"/>
              </w:rPr>
            </w:pPr>
            <w:r w:rsidRPr="00902A5D">
              <w:rPr>
                <w:sz w:val="24"/>
                <w:szCs w:val="24"/>
                <w:rtl/>
              </w:rPr>
              <w:t>د</w:t>
            </w:r>
            <w:r w:rsidRPr="00902A5D">
              <w:rPr>
                <w:spacing w:val="-12"/>
                <w:sz w:val="24"/>
                <w:szCs w:val="24"/>
              </w:rPr>
              <w:t xml:space="preserve"> </w:t>
            </w:r>
            <w:r w:rsidRPr="00902A5D">
              <w:rPr>
                <w:sz w:val="24"/>
                <w:szCs w:val="24"/>
              </w:rPr>
              <w:t>=</w:t>
            </w:r>
            <w:r w:rsidRPr="00902A5D">
              <w:rPr>
                <w:spacing w:val="-3"/>
                <w:sz w:val="24"/>
                <w:szCs w:val="24"/>
              </w:rPr>
              <w:t xml:space="preserve"> </w:t>
            </w:r>
            <w:r w:rsidRPr="00902A5D">
              <w:rPr>
                <w:sz w:val="24"/>
                <w:szCs w:val="24"/>
              </w:rPr>
              <w:t>d</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752" w:right="742"/>
              <w:jc w:val="center"/>
              <w:rPr>
                <w:sz w:val="24"/>
                <w:szCs w:val="24"/>
                <w:lang w:val="id-ID"/>
              </w:rPr>
            </w:pPr>
            <w:r w:rsidRPr="00902A5D">
              <w:rPr>
                <w:sz w:val="24"/>
                <w:szCs w:val="24"/>
                <w:rtl/>
              </w:rPr>
              <w:t>ع</w:t>
            </w:r>
            <w:r w:rsidRPr="00902A5D">
              <w:rPr>
                <w:spacing w:val="-14"/>
                <w:sz w:val="24"/>
                <w:szCs w:val="24"/>
              </w:rPr>
              <w:t xml:space="preserve"> </w:t>
            </w:r>
            <w:r w:rsidRPr="00902A5D">
              <w:rPr>
                <w:sz w:val="24"/>
                <w:szCs w:val="24"/>
              </w:rPr>
              <w:t>=</w:t>
            </w:r>
            <w:r w:rsidRPr="00902A5D">
              <w:rPr>
                <w:spacing w:val="-3"/>
                <w:sz w:val="24"/>
                <w:szCs w:val="24"/>
              </w:rPr>
              <w:t xml:space="preserve"> </w:t>
            </w:r>
            <w:r w:rsidRPr="00902A5D">
              <w:rPr>
                <w:sz w:val="24"/>
                <w:szCs w:val="24"/>
              </w:rPr>
              <w:t>‘</w:t>
            </w:r>
          </w:p>
        </w:tc>
        <w:tc>
          <w:tcPr>
            <w:tcW w:w="2849"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103" w:line="360" w:lineRule="auto"/>
              <w:ind w:left="1130"/>
              <w:rPr>
                <w:sz w:val="24"/>
                <w:szCs w:val="24"/>
                <w:lang w:val="id-ID"/>
              </w:rPr>
            </w:pPr>
            <w:r w:rsidRPr="00902A5D">
              <w:rPr>
                <w:sz w:val="24"/>
                <w:szCs w:val="24"/>
                <w:rtl/>
              </w:rPr>
              <w:t>ي</w:t>
            </w:r>
            <w:r w:rsidRPr="00902A5D">
              <w:rPr>
                <w:spacing w:val="-16"/>
                <w:sz w:val="24"/>
                <w:szCs w:val="24"/>
              </w:rPr>
              <w:t xml:space="preserve"> </w:t>
            </w:r>
            <w:r w:rsidRPr="00902A5D">
              <w:rPr>
                <w:sz w:val="24"/>
                <w:szCs w:val="24"/>
              </w:rPr>
              <w:t>=</w:t>
            </w:r>
            <w:r w:rsidRPr="00902A5D">
              <w:rPr>
                <w:spacing w:val="-4"/>
                <w:sz w:val="24"/>
                <w:szCs w:val="24"/>
              </w:rPr>
              <w:t xml:space="preserve"> </w:t>
            </w:r>
            <w:r w:rsidRPr="00902A5D">
              <w:rPr>
                <w:sz w:val="24"/>
                <w:szCs w:val="24"/>
              </w:rPr>
              <w:t>y</w:t>
            </w:r>
          </w:p>
        </w:tc>
      </w:tr>
      <w:tr w:rsidR="004C3025" w:rsidRPr="00902A5D" w:rsidTr="00212817">
        <w:trPr>
          <w:trHeight w:val="539"/>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15" w:right="708"/>
              <w:jc w:val="center"/>
              <w:rPr>
                <w:sz w:val="24"/>
                <w:szCs w:val="24"/>
                <w:lang w:val="id-ID"/>
              </w:rPr>
            </w:pPr>
            <w:r w:rsidRPr="00902A5D">
              <w:rPr>
                <w:sz w:val="24"/>
                <w:szCs w:val="24"/>
                <w:rtl/>
              </w:rPr>
              <w:t>ذ</w:t>
            </w:r>
            <w:r w:rsidRPr="00902A5D">
              <w:rPr>
                <w:spacing w:val="-12"/>
                <w:sz w:val="24"/>
                <w:szCs w:val="24"/>
              </w:rPr>
              <w:t xml:space="preserve"> </w:t>
            </w:r>
            <w:r w:rsidRPr="00902A5D">
              <w:rPr>
                <w:sz w:val="24"/>
                <w:szCs w:val="24"/>
              </w:rPr>
              <w:t>=</w:t>
            </w:r>
            <w:r w:rsidRPr="00902A5D">
              <w:rPr>
                <w:spacing w:val="-3"/>
                <w:sz w:val="24"/>
                <w:szCs w:val="24"/>
              </w:rPr>
              <w:t xml:space="preserve"> </w:t>
            </w:r>
            <w:r w:rsidRPr="00902A5D">
              <w:rPr>
                <w:sz w:val="24"/>
                <w:szCs w:val="24"/>
              </w:rPr>
              <w:t>dz</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54" w:right="742"/>
              <w:jc w:val="center"/>
              <w:rPr>
                <w:sz w:val="24"/>
                <w:szCs w:val="24"/>
                <w:lang w:val="id-ID"/>
              </w:rPr>
            </w:pPr>
            <w:r w:rsidRPr="00902A5D">
              <w:rPr>
                <w:sz w:val="24"/>
                <w:szCs w:val="24"/>
                <w:rtl/>
              </w:rPr>
              <w:t>غ</w:t>
            </w:r>
            <w:r w:rsidRPr="00902A5D">
              <w:rPr>
                <w:spacing w:val="-15"/>
                <w:sz w:val="24"/>
                <w:szCs w:val="24"/>
              </w:rPr>
              <w:t xml:space="preserve"> </w:t>
            </w:r>
            <w:r w:rsidRPr="00902A5D">
              <w:rPr>
                <w:sz w:val="24"/>
                <w:szCs w:val="24"/>
              </w:rPr>
              <w:t>=</w:t>
            </w:r>
            <w:r w:rsidRPr="00902A5D">
              <w:rPr>
                <w:spacing w:val="-2"/>
                <w:sz w:val="24"/>
                <w:szCs w:val="24"/>
              </w:rPr>
              <w:t xml:space="preserve"> </w:t>
            </w:r>
            <w:r w:rsidRPr="00902A5D">
              <w:rPr>
                <w:sz w:val="24"/>
                <w:szCs w:val="24"/>
              </w:rPr>
              <w:t>gh</w:t>
            </w:r>
          </w:p>
        </w:tc>
        <w:tc>
          <w:tcPr>
            <w:tcW w:w="2849" w:type="dxa"/>
            <w:tcBorders>
              <w:top w:val="single" w:sz="4" w:space="0" w:color="000000"/>
              <w:left w:val="single" w:sz="4" w:space="0" w:color="000000"/>
              <w:bottom w:val="single" w:sz="4" w:space="0" w:color="000000"/>
              <w:right w:val="single" w:sz="4" w:space="0" w:color="000000"/>
            </w:tcBorders>
          </w:tcPr>
          <w:p w:rsidR="004C3025" w:rsidRPr="00902A5D" w:rsidRDefault="004C3025" w:rsidP="00212817">
            <w:pPr>
              <w:pStyle w:val="TableParagraph"/>
              <w:spacing w:line="360" w:lineRule="auto"/>
              <w:rPr>
                <w:sz w:val="24"/>
                <w:szCs w:val="24"/>
                <w:lang w:val="id-ID"/>
              </w:rPr>
            </w:pPr>
          </w:p>
        </w:tc>
      </w:tr>
      <w:tr w:rsidR="004C3025" w:rsidRPr="00902A5D" w:rsidTr="00212817">
        <w:trPr>
          <w:trHeight w:val="540"/>
        </w:trPr>
        <w:tc>
          <w:tcPr>
            <w:tcW w:w="2164"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15" w:right="706"/>
              <w:jc w:val="center"/>
              <w:rPr>
                <w:sz w:val="24"/>
                <w:szCs w:val="24"/>
                <w:lang w:val="id-ID"/>
              </w:rPr>
            </w:pPr>
            <w:r w:rsidRPr="00902A5D">
              <w:rPr>
                <w:w w:val="95"/>
                <w:sz w:val="24"/>
                <w:szCs w:val="24"/>
                <w:rtl/>
              </w:rPr>
              <w:t>ر</w:t>
            </w:r>
            <w:r w:rsidRPr="00902A5D">
              <w:rPr>
                <w:spacing w:val="-9"/>
                <w:w w:val="95"/>
                <w:sz w:val="24"/>
                <w:szCs w:val="24"/>
              </w:rPr>
              <w:t xml:space="preserve"> </w:t>
            </w:r>
            <w:r w:rsidRPr="00902A5D">
              <w:rPr>
                <w:sz w:val="24"/>
                <w:szCs w:val="24"/>
              </w:rPr>
              <w:t>=</w:t>
            </w:r>
            <w:r w:rsidRPr="00902A5D">
              <w:rPr>
                <w:spacing w:val="-11"/>
                <w:sz w:val="24"/>
                <w:szCs w:val="24"/>
              </w:rPr>
              <w:t xml:space="preserve"> </w:t>
            </w:r>
            <w:r w:rsidRPr="00902A5D">
              <w:rPr>
                <w:sz w:val="24"/>
                <w:szCs w:val="24"/>
              </w:rPr>
              <w:t>r</w:t>
            </w:r>
          </w:p>
        </w:tc>
        <w:tc>
          <w:tcPr>
            <w:tcW w:w="2312" w:type="dxa"/>
            <w:tcBorders>
              <w:top w:val="single" w:sz="4" w:space="0" w:color="000000"/>
              <w:left w:val="single" w:sz="4" w:space="0" w:color="000000"/>
              <w:bottom w:val="single" w:sz="4" w:space="0" w:color="000000"/>
              <w:right w:val="single" w:sz="4" w:space="0" w:color="000000"/>
            </w:tcBorders>
            <w:hideMark/>
          </w:tcPr>
          <w:p w:rsidR="004C3025" w:rsidRPr="00902A5D" w:rsidRDefault="004C3025" w:rsidP="00212817">
            <w:pPr>
              <w:pStyle w:val="TableParagraph"/>
              <w:spacing w:before="91" w:line="360" w:lineRule="auto"/>
              <w:ind w:left="752" w:right="742"/>
              <w:jc w:val="center"/>
              <w:rPr>
                <w:sz w:val="24"/>
                <w:szCs w:val="24"/>
                <w:lang w:val="id-ID"/>
              </w:rPr>
            </w:pPr>
            <w:r w:rsidRPr="00902A5D">
              <w:rPr>
                <w:sz w:val="24"/>
                <w:szCs w:val="24"/>
                <w:rtl/>
              </w:rPr>
              <w:t>ف</w:t>
            </w:r>
            <w:r w:rsidRPr="00902A5D">
              <w:rPr>
                <w:spacing w:val="-15"/>
                <w:sz w:val="24"/>
                <w:szCs w:val="24"/>
              </w:rPr>
              <w:t xml:space="preserve"> </w:t>
            </w:r>
            <w:r w:rsidRPr="00902A5D">
              <w:rPr>
                <w:sz w:val="24"/>
                <w:szCs w:val="24"/>
              </w:rPr>
              <w:t>=</w:t>
            </w:r>
            <w:r w:rsidRPr="00902A5D">
              <w:rPr>
                <w:spacing w:val="-5"/>
                <w:sz w:val="24"/>
                <w:szCs w:val="24"/>
              </w:rPr>
              <w:t xml:space="preserve"> </w:t>
            </w:r>
            <w:r w:rsidRPr="00902A5D">
              <w:rPr>
                <w:sz w:val="24"/>
                <w:szCs w:val="24"/>
              </w:rPr>
              <w:t>f</w:t>
            </w:r>
          </w:p>
        </w:tc>
        <w:tc>
          <w:tcPr>
            <w:tcW w:w="2849" w:type="dxa"/>
            <w:tcBorders>
              <w:top w:val="single" w:sz="4" w:space="0" w:color="000000"/>
              <w:left w:val="single" w:sz="4" w:space="0" w:color="000000"/>
              <w:bottom w:val="single" w:sz="4" w:space="0" w:color="000000"/>
              <w:right w:val="single" w:sz="4" w:space="0" w:color="000000"/>
            </w:tcBorders>
          </w:tcPr>
          <w:p w:rsidR="004C3025" w:rsidRPr="00902A5D" w:rsidRDefault="004C3025" w:rsidP="00212817">
            <w:pPr>
              <w:pStyle w:val="TableParagraph"/>
              <w:spacing w:line="360" w:lineRule="auto"/>
              <w:rPr>
                <w:sz w:val="24"/>
                <w:szCs w:val="24"/>
                <w:lang w:val="id-ID"/>
              </w:rPr>
            </w:pPr>
          </w:p>
        </w:tc>
      </w:tr>
    </w:tbl>
    <w:p w:rsidR="00EB62B9" w:rsidRDefault="00EB62B9" w:rsidP="00212817">
      <w:pPr>
        <w:spacing w:line="360" w:lineRule="auto"/>
        <w:rPr>
          <w:rFonts w:eastAsiaTheme="minorHAnsi"/>
          <w:b/>
          <w:sz w:val="24"/>
          <w:szCs w:val="24"/>
        </w:rPr>
      </w:pPr>
    </w:p>
    <w:p w:rsidR="00212817" w:rsidRPr="00902A5D" w:rsidRDefault="00212817" w:rsidP="00212817">
      <w:pPr>
        <w:spacing w:line="360" w:lineRule="auto"/>
        <w:rPr>
          <w:rFonts w:eastAsiaTheme="minorHAnsi"/>
          <w:b/>
          <w:sz w:val="24"/>
          <w:szCs w:val="24"/>
        </w:rPr>
      </w:pPr>
      <w:r w:rsidRPr="00902A5D">
        <w:rPr>
          <w:rFonts w:eastAsiaTheme="minorHAnsi"/>
          <w:b/>
          <w:sz w:val="24"/>
          <w:szCs w:val="24"/>
        </w:rPr>
        <w:t>B. Vokal</w:t>
      </w:r>
    </w:p>
    <w:p w:rsidR="00212817" w:rsidRPr="00902A5D" w:rsidRDefault="00212817" w:rsidP="00212817">
      <w:pPr>
        <w:adjustRightInd w:val="0"/>
        <w:spacing w:line="360" w:lineRule="auto"/>
        <w:ind w:left="284"/>
        <w:jc w:val="both"/>
        <w:rPr>
          <w:rFonts w:eastAsiaTheme="minorHAnsi"/>
          <w:b/>
          <w:sz w:val="24"/>
          <w:szCs w:val="24"/>
        </w:rPr>
      </w:pPr>
      <w:r w:rsidRPr="00902A5D">
        <w:rPr>
          <w:b/>
          <w:sz w:val="24"/>
          <w:szCs w:val="24"/>
          <w:rtl/>
        </w:rPr>
        <w:t>َ</w:t>
      </w:r>
      <w:r w:rsidRPr="00902A5D">
        <w:rPr>
          <w:rFonts w:eastAsiaTheme="minorHAnsi"/>
          <w:b/>
          <w:sz w:val="24"/>
          <w:szCs w:val="24"/>
        </w:rPr>
        <w:t xml:space="preserve"> = a</w:t>
      </w:r>
    </w:p>
    <w:p w:rsidR="00212817" w:rsidRPr="00902A5D" w:rsidRDefault="00212817" w:rsidP="00212817">
      <w:pPr>
        <w:adjustRightInd w:val="0"/>
        <w:spacing w:line="360" w:lineRule="auto"/>
        <w:ind w:left="284"/>
        <w:jc w:val="both"/>
        <w:rPr>
          <w:rFonts w:eastAsiaTheme="minorHAnsi"/>
          <w:b/>
          <w:sz w:val="24"/>
          <w:szCs w:val="24"/>
        </w:rPr>
      </w:pPr>
      <w:r w:rsidRPr="00902A5D">
        <w:rPr>
          <w:b/>
          <w:w w:val="80"/>
          <w:sz w:val="24"/>
          <w:szCs w:val="24"/>
          <w:rtl/>
        </w:rPr>
        <w:t>َ</w:t>
      </w:r>
      <w:r w:rsidRPr="00902A5D">
        <w:rPr>
          <w:rFonts w:eastAsiaTheme="minorHAnsi"/>
          <w:b/>
          <w:sz w:val="24"/>
          <w:szCs w:val="24"/>
        </w:rPr>
        <w:t xml:space="preserve"> = i</w:t>
      </w:r>
    </w:p>
    <w:p w:rsidR="00212817" w:rsidRPr="00902A5D" w:rsidRDefault="00212817" w:rsidP="00212817">
      <w:pPr>
        <w:adjustRightInd w:val="0"/>
        <w:spacing w:line="360" w:lineRule="auto"/>
        <w:ind w:left="284"/>
        <w:jc w:val="both"/>
        <w:rPr>
          <w:rFonts w:eastAsiaTheme="minorHAnsi"/>
          <w:b/>
          <w:sz w:val="24"/>
          <w:szCs w:val="24"/>
        </w:rPr>
      </w:pPr>
      <w:r w:rsidRPr="00902A5D">
        <w:rPr>
          <w:b/>
          <w:w w:val="80"/>
          <w:sz w:val="24"/>
          <w:szCs w:val="24"/>
          <w:rtl/>
        </w:rPr>
        <w:t>َ</w:t>
      </w:r>
      <w:r w:rsidRPr="00902A5D">
        <w:rPr>
          <w:b/>
          <w:w w:val="80"/>
          <w:position w:val="1"/>
          <w:sz w:val="24"/>
          <w:szCs w:val="24"/>
        </w:rPr>
        <w:t>˚</w:t>
      </w:r>
      <w:r w:rsidRPr="00902A5D">
        <w:rPr>
          <w:b/>
          <w:spacing w:val="73"/>
          <w:position w:val="1"/>
          <w:sz w:val="24"/>
          <w:szCs w:val="24"/>
        </w:rPr>
        <w:t xml:space="preserve"> </w:t>
      </w:r>
      <w:r w:rsidRPr="00902A5D">
        <w:rPr>
          <w:rFonts w:eastAsiaTheme="minorHAnsi"/>
          <w:b/>
          <w:sz w:val="24"/>
          <w:szCs w:val="24"/>
        </w:rPr>
        <w:t>= u</w:t>
      </w:r>
    </w:p>
    <w:p w:rsidR="00212817" w:rsidRPr="00902A5D" w:rsidRDefault="00212817" w:rsidP="00212817">
      <w:pPr>
        <w:spacing w:line="360" w:lineRule="auto"/>
        <w:rPr>
          <w:rFonts w:eastAsiaTheme="minorHAnsi"/>
          <w:b/>
          <w:sz w:val="24"/>
          <w:szCs w:val="24"/>
        </w:rPr>
      </w:pPr>
      <w:r w:rsidRPr="00902A5D">
        <w:rPr>
          <w:rFonts w:eastAsiaTheme="minorHAnsi"/>
          <w:b/>
          <w:sz w:val="24"/>
          <w:szCs w:val="24"/>
        </w:rPr>
        <w:t>C. Diftong</w:t>
      </w:r>
    </w:p>
    <w:p w:rsidR="00212817" w:rsidRPr="00902A5D" w:rsidRDefault="00212817" w:rsidP="00212817">
      <w:pPr>
        <w:adjustRightInd w:val="0"/>
        <w:spacing w:line="360" w:lineRule="auto"/>
        <w:ind w:left="284"/>
        <w:jc w:val="both"/>
        <w:rPr>
          <w:rFonts w:eastAsiaTheme="minorHAnsi"/>
          <w:b/>
          <w:bCs/>
          <w:sz w:val="24"/>
          <w:szCs w:val="24"/>
        </w:rPr>
      </w:pPr>
      <w:r w:rsidRPr="00902A5D">
        <w:rPr>
          <w:rFonts w:eastAsiaTheme="minorHAnsi"/>
          <w:b/>
          <w:bCs/>
          <w:sz w:val="24"/>
          <w:szCs w:val="24"/>
          <w:rtl/>
        </w:rPr>
        <w:t>ا</w:t>
      </w:r>
      <w:r w:rsidRPr="00902A5D">
        <w:rPr>
          <w:rFonts w:eastAsiaTheme="minorHAnsi"/>
          <w:b/>
          <w:bCs/>
          <w:sz w:val="24"/>
          <w:szCs w:val="24"/>
        </w:rPr>
        <w:t>’</w:t>
      </w:r>
      <w:r w:rsidRPr="00902A5D">
        <w:rPr>
          <w:rFonts w:eastAsiaTheme="minorHAnsi"/>
          <w:b/>
          <w:bCs/>
          <w:sz w:val="24"/>
          <w:szCs w:val="24"/>
          <w:rtl/>
        </w:rPr>
        <w:t>ي</w:t>
      </w:r>
      <w:r w:rsidRPr="00902A5D">
        <w:rPr>
          <w:rFonts w:eastAsiaTheme="minorHAnsi"/>
          <w:b/>
          <w:bCs/>
          <w:sz w:val="24"/>
          <w:szCs w:val="24"/>
        </w:rPr>
        <w:t xml:space="preserve"> = ay</w:t>
      </w:r>
    </w:p>
    <w:p w:rsidR="00212817" w:rsidRDefault="00212817" w:rsidP="00212817">
      <w:pPr>
        <w:adjustRightInd w:val="0"/>
        <w:spacing w:line="360" w:lineRule="auto"/>
        <w:ind w:left="284"/>
        <w:jc w:val="both"/>
        <w:rPr>
          <w:rFonts w:eastAsiaTheme="minorHAnsi"/>
          <w:b/>
          <w:bCs/>
          <w:sz w:val="24"/>
          <w:szCs w:val="24"/>
        </w:rPr>
      </w:pPr>
      <w:r w:rsidRPr="00902A5D">
        <w:rPr>
          <w:rFonts w:eastAsiaTheme="minorHAnsi"/>
          <w:b/>
          <w:bCs/>
          <w:sz w:val="24"/>
          <w:szCs w:val="24"/>
          <w:rtl/>
        </w:rPr>
        <w:t>ا</w:t>
      </w:r>
      <w:r w:rsidRPr="00902A5D">
        <w:rPr>
          <w:rFonts w:eastAsiaTheme="minorHAnsi"/>
          <w:b/>
          <w:bCs/>
          <w:sz w:val="24"/>
          <w:szCs w:val="24"/>
        </w:rPr>
        <w:t>’</w:t>
      </w:r>
      <w:r w:rsidRPr="00902A5D">
        <w:rPr>
          <w:rFonts w:eastAsiaTheme="minorHAnsi"/>
          <w:b/>
          <w:bCs/>
          <w:sz w:val="24"/>
          <w:szCs w:val="24"/>
          <w:rtl/>
        </w:rPr>
        <w:t>و</w:t>
      </w:r>
      <w:r w:rsidRPr="00902A5D">
        <w:rPr>
          <w:rFonts w:eastAsiaTheme="minorHAnsi"/>
          <w:b/>
          <w:bCs/>
          <w:sz w:val="24"/>
          <w:szCs w:val="24"/>
        </w:rPr>
        <w:t xml:space="preserve"> = aw</w:t>
      </w:r>
    </w:p>
    <w:p w:rsidR="00E72B21" w:rsidRDefault="00E72B21" w:rsidP="00212817">
      <w:pPr>
        <w:adjustRightInd w:val="0"/>
        <w:spacing w:line="360" w:lineRule="auto"/>
        <w:ind w:left="284"/>
        <w:jc w:val="both"/>
        <w:rPr>
          <w:rFonts w:eastAsiaTheme="minorHAnsi"/>
          <w:b/>
          <w:bCs/>
          <w:sz w:val="24"/>
          <w:szCs w:val="24"/>
        </w:rPr>
      </w:pPr>
    </w:p>
    <w:p w:rsidR="00E72B21" w:rsidRPr="00902A5D" w:rsidRDefault="00E72B21" w:rsidP="00212817">
      <w:pPr>
        <w:adjustRightInd w:val="0"/>
        <w:spacing w:line="360" w:lineRule="auto"/>
        <w:ind w:left="284"/>
        <w:jc w:val="both"/>
        <w:rPr>
          <w:rFonts w:eastAsiaTheme="minorHAnsi"/>
          <w:b/>
          <w:bCs/>
          <w:sz w:val="24"/>
          <w:szCs w:val="24"/>
        </w:rPr>
      </w:pPr>
    </w:p>
    <w:p w:rsidR="00212817" w:rsidRPr="00902A5D" w:rsidRDefault="00212817" w:rsidP="00212817">
      <w:pPr>
        <w:spacing w:line="360" w:lineRule="auto"/>
        <w:rPr>
          <w:rFonts w:eastAsiaTheme="minorHAnsi"/>
          <w:b/>
          <w:sz w:val="24"/>
          <w:szCs w:val="24"/>
        </w:rPr>
      </w:pPr>
      <w:r w:rsidRPr="00902A5D">
        <w:rPr>
          <w:rFonts w:eastAsiaTheme="minorHAnsi"/>
          <w:b/>
          <w:sz w:val="24"/>
          <w:szCs w:val="24"/>
        </w:rPr>
        <w:lastRenderedPageBreak/>
        <w:t>D. Syaddah (</w:t>
      </w:r>
      <w:r w:rsidRPr="00902A5D">
        <w:rPr>
          <w:b/>
          <w:w w:val="90"/>
          <w:position w:val="1"/>
          <w:sz w:val="24"/>
          <w:szCs w:val="24"/>
          <w:rtl/>
        </w:rPr>
        <w:t>ّ</w:t>
      </w:r>
      <w:r w:rsidRPr="00902A5D">
        <w:rPr>
          <w:b/>
          <w:w w:val="90"/>
          <w:sz w:val="24"/>
          <w:szCs w:val="24"/>
        </w:rPr>
        <w:t>’</w:t>
      </w:r>
      <w:r w:rsidRPr="00902A5D">
        <w:rPr>
          <w:rFonts w:eastAsiaTheme="minorHAnsi"/>
          <w:b/>
          <w:sz w:val="24"/>
          <w:szCs w:val="24"/>
        </w:rPr>
        <w:t>)</w:t>
      </w:r>
    </w:p>
    <w:p w:rsidR="004C3025" w:rsidRPr="00902A5D" w:rsidRDefault="00212817" w:rsidP="00212817">
      <w:pPr>
        <w:adjustRightInd w:val="0"/>
        <w:spacing w:line="360" w:lineRule="auto"/>
        <w:ind w:left="284"/>
        <w:jc w:val="both"/>
        <w:rPr>
          <w:rFonts w:eastAsiaTheme="minorHAnsi"/>
          <w:sz w:val="24"/>
          <w:szCs w:val="24"/>
          <w:lang w:bidi="ar-SY"/>
        </w:rPr>
      </w:pPr>
      <w:r w:rsidRPr="00902A5D">
        <w:rPr>
          <w:rFonts w:eastAsiaTheme="minorHAnsi"/>
          <w:b/>
          <w:bCs/>
          <w:sz w:val="24"/>
          <w:szCs w:val="24"/>
        </w:rPr>
        <w:tab/>
      </w:r>
      <w:r w:rsidRPr="00902A5D">
        <w:rPr>
          <w:rFonts w:eastAsiaTheme="minorHAnsi"/>
          <w:i/>
          <w:iCs/>
          <w:sz w:val="24"/>
          <w:szCs w:val="24"/>
        </w:rPr>
        <w:t xml:space="preserve">Syaddah </w:t>
      </w:r>
      <w:r w:rsidRPr="00902A5D">
        <w:rPr>
          <w:rFonts w:eastAsiaTheme="minorHAnsi"/>
          <w:sz w:val="24"/>
          <w:szCs w:val="24"/>
        </w:rPr>
        <w:t xml:space="preserve">dilambangkan dengan konsonan ganda, misalnya </w:t>
      </w:r>
      <w:r w:rsidRPr="00902A5D">
        <w:rPr>
          <w:rFonts w:eastAsiaTheme="minorHAnsi"/>
          <w:sz w:val="24"/>
          <w:szCs w:val="24"/>
          <w:rtl/>
        </w:rPr>
        <w:t>الط</w:t>
      </w:r>
      <w:r w:rsidRPr="00902A5D">
        <w:rPr>
          <w:rFonts w:eastAsiaTheme="minorHAnsi"/>
          <w:sz w:val="24"/>
          <w:szCs w:val="24"/>
          <w:rtl/>
          <w:lang w:bidi="ar-SY"/>
        </w:rPr>
        <w:t>ب</w:t>
      </w:r>
    </w:p>
    <w:p w:rsidR="004C3025" w:rsidRPr="00902A5D" w:rsidRDefault="004C3025" w:rsidP="00212817">
      <w:pPr>
        <w:adjustRightInd w:val="0"/>
        <w:spacing w:line="360" w:lineRule="auto"/>
        <w:ind w:left="284"/>
        <w:jc w:val="both"/>
        <w:rPr>
          <w:rFonts w:eastAsiaTheme="minorHAnsi"/>
          <w:i/>
          <w:iCs/>
          <w:sz w:val="24"/>
          <w:szCs w:val="24"/>
          <w:rtl/>
        </w:rPr>
      </w:pPr>
      <w:r w:rsidRPr="00902A5D">
        <w:rPr>
          <w:rFonts w:eastAsiaTheme="minorHAnsi"/>
          <w:i/>
          <w:iCs/>
          <w:sz w:val="24"/>
          <w:szCs w:val="24"/>
        </w:rPr>
        <w:t>al-thibb</w:t>
      </w:r>
    </w:p>
    <w:p w:rsidR="004C3025" w:rsidRPr="00902A5D" w:rsidRDefault="004C3025" w:rsidP="00212817">
      <w:pPr>
        <w:spacing w:line="360" w:lineRule="auto"/>
        <w:rPr>
          <w:rFonts w:eastAsiaTheme="minorHAnsi"/>
          <w:b/>
          <w:sz w:val="24"/>
          <w:szCs w:val="24"/>
        </w:rPr>
      </w:pPr>
      <w:r w:rsidRPr="00902A5D">
        <w:rPr>
          <w:rFonts w:eastAsiaTheme="minorHAnsi"/>
          <w:b/>
          <w:sz w:val="24"/>
          <w:szCs w:val="24"/>
        </w:rPr>
        <w:t>E. Kata Sandang (</w:t>
      </w:r>
      <w:r w:rsidRPr="00902A5D">
        <w:rPr>
          <w:rFonts w:eastAsiaTheme="minorHAnsi"/>
          <w:b/>
          <w:sz w:val="24"/>
          <w:szCs w:val="24"/>
          <w:rtl/>
        </w:rPr>
        <w:t>ال</w:t>
      </w:r>
      <w:r w:rsidRPr="00902A5D">
        <w:rPr>
          <w:rFonts w:eastAsiaTheme="minorHAnsi"/>
          <w:b/>
          <w:sz w:val="24"/>
          <w:szCs w:val="24"/>
        </w:rPr>
        <w:t>----)</w:t>
      </w:r>
    </w:p>
    <w:p w:rsidR="004C3025" w:rsidRPr="00902A5D" w:rsidRDefault="004C3025" w:rsidP="00212817">
      <w:pPr>
        <w:adjustRightInd w:val="0"/>
        <w:spacing w:line="360" w:lineRule="auto"/>
        <w:ind w:left="284"/>
        <w:jc w:val="both"/>
        <w:rPr>
          <w:rFonts w:eastAsiaTheme="minorHAnsi"/>
          <w:sz w:val="24"/>
          <w:szCs w:val="24"/>
        </w:rPr>
      </w:pPr>
      <w:r w:rsidRPr="00902A5D">
        <w:rPr>
          <w:rFonts w:eastAsiaTheme="minorHAnsi"/>
          <w:sz w:val="24"/>
          <w:szCs w:val="24"/>
        </w:rPr>
        <w:tab/>
        <w:t>Kata sandang (</w:t>
      </w:r>
      <w:r w:rsidRPr="00902A5D">
        <w:rPr>
          <w:rFonts w:eastAsiaTheme="minorHAnsi"/>
          <w:sz w:val="24"/>
          <w:szCs w:val="24"/>
          <w:rtl/>
        </w:rPr>
        <w:t>ال</w:t>
      </w:r>
      <w:r w:rsidRPr="00902A5D">
        <w:rPr>
          <w:rFonts w:eastAsiaTheme="minorHAnsi"/>
          <w:sz w:val="24"/>
          <w:szCs w:val="24"/>
        </w:rPr>
        <w:t xml:space="preserve">....)ditulis dengan </w:t>
      </w:r>
      <w:r w:rsidRPr="00902A5D">
        <w:rPr>
          <w:rFonts w:eastAsiaTheme="minorHAnsi"/>
          <w:i/>
          <w:iCs/>
          <w:sz w:val="24"/>
          <w:szCs w:val="24"/>
        </w:rPr>
        <w:t xml:space="preserve">al-….. </w:t>
      </w:r>
      <w:r w:rsidRPr="00902A5D">
        <w:rPr>
          <w:rFonts w:eastAsiaTheme="minorHAnsi"/>
          <w:sz w:val="24"/>
          <w:szCs w:val="24"/>
        </w:rPr>
        <w:t xml:space="preserve">. Misalnya </w:t>
      </w:r>
      <w:r w:rsidRPr="00902A5D">
        <w:rPr>
          <w:rFonts w:eastAsiaTheme="minorHAnsi"/>
          <w:sz w:val="24"/>
          <w:szCs w:val="24"/>
          <w:rtl/>
        </w:rPr>
        <w:t>الصناعة</w:t>
      </w:r>
      <w:r w:rsidRPr="00902A5D">
        <w:rPr>
          <w:rFonts w:eastAsiaTheme="minorHAnsi"/>
          <w:sz w:val="24"/>
          <w:szCs w:val="24"/>
        </w:rPr>
        <w:t xml:space="preserve"> = </w:t>
      </w:r>
      <w:r w:rsidRPr="00902A5D">
        <w:rPr>
          <w:rFonts w:eastAsiaTheme="minorHAnsi"/>
          <w:i/>
          <w:iCs/>
          <w:sz w:val="24"/>
          <w:szCs w:val="24"/>
        </w:rPr>
        <w:t>al-shina’ah</w:t>
      </w:r>
      <w:r w:rsidRPr="00902A5D">
        <w:rPr>
          <w:rFonts w:eastAsiaTheme="minorHAnsi"/>
          <w:sz w:val="24"/>
          <w:szCs w:val="24"/>
        </w:rPr>
        <w:t xml:space="preserve">. </w:t>
      </w:r>
      <w:r w:rsidRPr="00902A5D">
        <w:rPr>
          <w:rFonts w:eastAsiaTheme="minorHAnsi"/>
          <w:i/>
          <w:iCs/>
          <w:sz w:val="24"/>
          <w:szCs w:val="24"/>
        </w:rPr>
        <w:t xml:space="preserve">Al- </w:t>
      </w:r>
      <w:r w:rsidRPr="00902A5D">
        <w:rPr>
          <w:rFonts w:eastAsiaTheme="minorHAnsi"/>
          <w:sz w:val="24"/>
          <w:szCs w:val="24"/>
        </w:rPr>
        <w:t>ditulis dengan huruf kecil kecuali jika terletak pada permulaan kalimat.</w:t>
      </w:r>
    </w:p>
    <w:p w:rsidR="004C3025" w:rsidRPr="00902A5D" w:rsidRDefault="004C3025" w:rsidP="00212817">
      <w:pPr>
        <w:adjustRightInd w:val="0"/>
        <w:spacing w:line="360" w:lineRule="auto"/>
        <w:jc w:val="both"/>
        <w:rPr>
          <w:rFonts w:eastAsiaTheme="minorHAnsi"/>
          <w:b/>
          <w:sz w:val="24"/>
          <w:szCs w:val="24"/>
        </w:rPr>
      </w:pPr>
      <w:r w:rsidRPr="00902A5D">
        <w:rPr>
          <w:rFonts w:eastAsiaTheme="minorHAnsi"/>
          <w:b/>
          <w:sz w:val="24"/>
          <w:szCs w:val="24"/>
        </w:rPr>
        <w:t>F. Ta’Marbuthah</w:t>
      </w:r>
      <w:r w:rsidRPr="00902A5D">
        <w:rPr>
          <w:rFonts w:eastAsiaTheme="minorHAnsi"/>
          <w:b/>
          <w:bCs/>
          <w:sz w:val="24"/>
          <w:szCs w:val="24"/>
        </w:rPr>
        <w:t xml:space="preserve"> </w:t>
      </w:r>
      <w:r w:rsidRPr="00902A5D">
        <w:rPr>
          <w:rFonts w:eastAsiaTheme="minorHAnsi"/>
          <w:b/>
          <w:sz w:val="24"/>
          <w:szCs w:val="24"/>
        </w:rPr>
        <w:t>(</w:t>
      </w:r>
      <w:r w:rsidRPr="00902A5D">
        <w:rPr>
          <w:rFonts w:eastAsiaTheme="minorHAnsi"/>
          <w:b/>
          <w:sz w:val="24"/>
          <w:szCs w:val="24"/>
          <w:rtl/>
        </w:rPr>
        <w:t>ة</w:t>
      </w:r>
      <w:r w:rsidRPr="00902A5D">
        <w:rPr>
          <w:rFonts w:eastAsiaTheme="minorHAnsi"/>
          <w:b/>
          <w:sz w:val="24"/>
          <w:szCs w:val="24"/>
        </w:rPr>
        <w:t>)</w:t>
      </w:r>
    </w:p>
    <w:p w:rsidR="004C3025" w:rsidRPr="00902A5D" w:rsidRDefault="004C3025" w:rsidP="00212817">
      <w:pPr>
        <w:spacing w:line="360" w:lineRule="auto"/>
        <w:ind w:left="284"/>
        <w:jc w:val="both"/>
        <w:rPr>
          <w:sz w:val="24"/>
          <w:szCs w:val="24"/>
        </w:rPr>
      </w:pPr>
      <w:r w:rsidRPr="00902A5D">
        <w:rPr>
          <w:rFonts w:eastAsiaTheme="minorHAnsi"/>
          <w:sz w:val="24"/>
          <w:szCs w:val="24"/>
        </w:rPr>
        <w:tab/>
        <w:t xml:space="preserve">Setiap </w:t>
      </w:r>
      <w:r w:rsidRPr="00902A5D">
        <w:rPr>
          <w:rFonts w:eastAsiaTheme="minorHAnsi"/>
          <w:i/>
          <w:iCs/>
          <w:sz w:val="24"/>
          <w:szCs w:val="24"/>
        </w:rPr>
        <w:t xml:space="preserve">ta’marbuthah </w:t>
      </w:r>
      <w:r w:rsidRPr="00902A5D">
        <w:rPr>
          <w:rFonts w:eastAsiaTheme="minorHAnsi"/>
          <w:sz w:val="24"/>
          <w:szCs w:val="24"/>
        </w:rPr>
        <w:t xml:space="preserve">ditulis dengan “h” misalnya </w:t>
      </w:r>
      <w:r w:rsidRPr="00902A5D">
        <w:rPr>
          <w:rFonts w:eastAsiaTheme="minorHAnsi"/>
          <w:sz w:val="24"/>
          <w:szCs w:val="24"/>
          <w:rtl/>
        </w:rPr>
        <w:t>المعيشة</w:t>
      </w:r>
      <w:r w:rsidRPr="00902A5D">
        <w:rPr>
          <w:rFonts w:eastAsiaTheme="minorHAnsi"/>
          <w:sz w:val="24"/>
          <w:szCs w:val="24"/>
        </w:rPr>
        <w:t xml:space="preserve"> </w:t>
      </w:r>
      <w:r w:rsidRPr="00902A5D">
        <w:rPr>
          <w:rFonts w:eastAsiaTheme="minorHAnsi"/>
          <w:sz w:val="24"/>
          <w:szCs w:val="24"/>
          <w:rtl/>
        </w:rPr>
        <w:t>الطبيعية</w:t>
      </w:r>
      <w:r w:rsidRPr="00902A5D">
        <w:rPr>
          <w:rFonts w:eastAsiaTheme="minorHAnsi"/>
          <w:sz w:val="24"/>
          <w:szCs w:val="24"/>
        </w:rPr>
        <w:t xml:space="preserve"> = </w:t>
      </w:r>
      <w:r w:rsidRPr="00902A5D">
        <w:rPr>
          <w:rFonts w:eastAsiaTheme="minorHAnsi"/>
          <w:i/>
          <w:iCs/>
          <w:sz w:val="24"/>
          <w:szCs w:val="24"/>
        </w:rPr>
        <w:t>al-ma’isyah al-thabi’iyyah</w:t>
      </w:r>
      <w:r w:rsidRPr="00902A5D">
        <w:rPr>
          <w:rFonts w:eastAsiaTheme="minorHAnsi"/>
          <w:sz w:val="24"/>
          <w:szCs w:val="24"/>
        </w:rPr>
        <w:t>.</w:t>
      </w:r>
    </w:p>
    <w:p w:rsidR="004C3025" w:rsidRPr="00902A5D" w:rsidRDefault="004C3025"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212817" w:rsidRPr="00902A5D" w:rsidRDefault="00212817" w:rsidP="00BC22B9">
      <w:pPr>
        <w:spacing w:before="77" w:line="360" w:lineRule="auto"/>
        <w:ind w:firstLine="5"/>
        <w:jc w:val="center"/>
        <w:rPr>
          <w:b/>
          <w:sz w:val="24"/>
        </w:rPr>
      </w:pPr>
    </w:p>
    <w:p w:rsidR="00EB62B9" w:rsidRDefault="00EB62B9" w:rsidP="00EB62B9">
      <w:pPr>
        <w:spacing w:before="77" w:line="360" w:lineRule="auto"/>
        <w:rPr>
          <w:b/>
          <w:sz w:val="24"/>
        </w:rPr>
      </w:pPr>
    </w:p>
    <w:p w:rsidR="00E72B21" w:rsidRPr="00902A5D" w:rsidRDefault="00E72B21" w:rsidP="00EB62B9">
      <w:pPr>
        <w:spacing w:before="77" w:line="360" w:lineRule="auto"/>
        <w:rPr>
          <w:b/>
          <w:sz w:val="24"/>
        </w:rPr>
      </w:pPr>
    </w:p>
    <w:p w:rsidR="006241AE" w:rsidRPr="00902A5D" w:rsidRDefault="002E7CB8" w:rsidP="0039131A">
      <w:pPr>
        <w:pStyle w:val="Heading1"/>
      </w:pPr>
      <w:bookmarkStart w:id="16" w:name="_Toc122336997"/>
      <w:r w:rsidRPr="00902A5D">
        <w:lastRenderedPageBreak/>
        <w:t>ABSTRAK</w:t>
      </w:r>
      <w:bookmarkEnd w:id="16"/>
      <w:r w:rsidRPr="00902A5D">
        <w:t xml:space="preserve"> </w:t>
      </w:r>
    </w:p>
    <w:p w:rsidR="002E7CB8" w:rsidRPr="00902A5D" w:rsidRDefault="002E7CB8" w:rsidP="00212817">
      <w:pPr>
        <w:spacing w:before="77"/>
        <w:ind w:firstLine="5"/>
        <w:jc w:val="center"/>
        <w:rPr>
          <w:b/>
          <w:sz w:val="24"/>
        </w:rPr>
      </w:pPr>
    </w:p>
    <w:p w:rsidR="00BC22B9" w:rsidRPr="00902A5D" w:rsidRDefault="00BC22B9" w:rsidP="00212817">
      <w:pPr>
        <w:spacing w:before="77"/>
        <w:ind w:firstLine="5"/>
        <w:jc w:val="both"/>
        <w:rPr>
          <w:sz w:val="24"/>
        </w:rPr>
      </w:pPr>
      <w:r w:rsidRPr="00902A5D">
        <w:rPr>
          <w:sz w:val="28"/>
        </w:rPr>
        <w:t xml:space="preserve">       </w:t>
      </w:r>
      <w:r w:rsidRPr="00902A5D">
        <w:rPr>
          <w:sz w:val="24"/>
        </w:rPr>
        <w:t>Pajak memiliki peran yang sangat penting dalam pelaksanaan pembangunan, namun</w:t>
      </w:r>
      <w:r w:rsidRPr="00902A5D">
        <w:rPr>
          <w:spacing w:val="1"/>
          <w:sz w:val="24"/>
        </w:rPr>
        <w:t xml:space="preserve"> </w:t>
      </w:r>
      <w:r w:rsidRPr="00902A5D">
        <w:rPr>
          <w:sz w:val="24"/>
        </w:rPr>
        <w:t>dalam</w:t>
      </w:r>
      <w:r w:rsidRPr="00902A5D">
        <w:rPr>
          <w:spacing w:val="1"/>
          <w:sz w:val="24"/>
        </w:rPr>
        <w:t xml:space="preserve"> </w:t>
      </w:r>
      <w:r w:rsidRPr="00902A5D">
        <w:rPr>
          <w:sz w:val="24"/>
        </w:rPr>
        <w:t>realisasinya</w:t>
      </w:r>
      <w:r w:rsidRPr="00902A5D">
        <w:rPr>
          <w:spacing w:val="1"/>
          <w:sz w:val="24"/>
        </w:rPr>
        <w:t xml:space="preserve"> </w:t>
      </w:r>
      <w:r w:rsidRPr="00902A5D">
        <w:rPr>
          <w:sz w:val="24"/>
        </w:rPr>
        <w:t>pemungutan</w:t>
      </w:r>
      <w:r w:rsidRPr="00902A5D">
        <w:rPr>
          <w:spacing w:val="1"/>
          <w:sz w:val="24"/>
        </w:rPr>
        <w:t xml:space="preserve"> </w:t>
      </w:r>
      <w:r w:rsidRPr="00902A5D">
        <w:rPr>
          <w:sz w:val="24"/>
        </w:rPr>
        <w:t>terbilang</w:t>
      </w:r>
      <w:r w:rsidRPr="00902A5D">
        <w:rPr>
          <w:spacing w:val="1"/>
          <w:sz w:val="24"/>
        </w:rPr>
        <w:t xml:space="preserve"> </w:t>
      </w:r>
      <w:r w:rsidRPr="00902A5D">
        <w:rPr>
          <w:sz w:val="24"/>
        </w:rPr>
        <w:t>masih</w:t>
      </w:r>
      <w:r w:rsidRPr="00902A5D">
        <w:rPr>
          <w:spacing w:val="1"/>
          <w:sz w:val="24"/>
        </w:rPr>
        <w:t xml:space="preserve"> </w:t>
      </w:r>
      <w:r w:rsidRPr="00902A5D">
        <w:rPr>
          <w:sz w:val="24"/>
        </w:rPr>
        <w:t>sulit</w:t>
      </w:r>
      <w:r w:rsidRPr="00902A5D">
        <w:rPr>
          <w:spacing w:val="1"/>
          <w:sz w:val="24"/>
        </w:rPr>
        <w:t xml:space="preserve"> </w:t>
      </w:r>
      <w:r w:rsidRPr="00902A5D">
        <w:rPr>
          <w:sz w:val="24"/>
        </w:rPr>
        <w:t>dilaksanakan</w:t>
      </w:r>
      <w:r w:rsidRPr="00902A5D">
        <w:rPr>
          <w:spacing w:val="1"/>
          <w:sz w:val="24"/>
        </w:rPr>
        <w:t xml:space="preserve"> </w:t>
      </w:r>
      <w:r w:rsidRPr="00902A5D">
        <w:rPr>
          <w:sz w:val="24"/>
        </w:rPr>
        <w:t>karena</w:t>
      </w:r>
      <w:r w:rsidRPr="00902A5D">
        <w:rPr>
          <w:spacing w:val="1"/>
          <w:sz w:val="24"/>
        </w:rPr>
        <w:t xml:space="preserve"> </w:t>
      </w:r>
      <w:r w:rsidRPr="00902A5D">
        <w:rPr>
          <w:sz w:val="24"/>
        </w:rPr>
        <w:t xml:space="preserve">rendahnya </w:t>
      </w:r>
      <w:r w:rsidRPr="00902A5D">
        <w:rPr>
          <w:spacing w:val="-57"/>
          <w:sz w:val="24"/>
        </w:rPr>
        <w:t xml:space="preserve"> </w:t>
      </w:r>
      <w:r w:rsidRPr="00902A5D">
        <w:rPr>
          <w:sz w:val="24"/>
        </w:rPr>
        <w:t>tingkat</w:t>
      </w:r>
      <w:r w:rsidRPr="00902A5D">
        <w:rPr>
          <w:spacing w:val="1"/>
          <w:sz w:val="24"/>
        </w:rPr>
        <w:t xml:space="preserve"> </w:t>
      </w:r>
      <w:r w:rsidRPr="00902A5D">
        <w:rPr>
          <w:sz w:val="24"/>
        </w:rPr>
        <w:t>kepatuhan</w:t>
      </w:r>
      <w:r w:rsidRPr="00902A5D">
        <w:rPr>
          <w:spacing w:val="1"/>
          <w:sz w:val="24"/>
        </w:rPr>
        <w:t xml:space="preserve"> pajak. </w:t>
      </w:r>
      <w:r w:rsidR="00073E28">
        <w:rPr>
          <w:spacing w:val="1"/>
          <w:sz w:val="24"/>
        </w:rPr>
        <w:t>Rendahnya kepatuhan wajib pajak disebabkan oleh beberapa faktor</w:t>
      </w:r>
      <w:r w:rsidRPr="00902A5D">
        <w:rPr>
          <w:spacing w:val="1"/>
          <w:sz w:val="24"/>
        </w:rPr>
        <w:t xml:space="preserve"> diantaranya yaitu </w:t>
      </w:r>
      <w:r w:rsidR="00073E28">
        <w:rPr>
          <w:spacing w:val="1"/>
          <w:sz w:val="24"/>
        </w:rPr>
        <w:t>masyarakat yang merasa tidak puas dengan pelayanan publik, tidak meratanya pembangunan infrastrutur</w:t>
      </w:r>
      <w:r w:rsidRPr="00902A5D">
        <w:rPr>
          <w:spacing w:val="1"/>
          <w:sz w:val="24"/>
        </w:rPr>
        <w:t xml:space="preserve"> dan banyaknya kasus korupsi yang dilakukan oleh pejabat tinggi. Kepatuhan pajak </w:t>
      </w:r>
      <w:r w:rsidR="00073E28">
        <w:rPr>
          <w:spacing w:val="1"/>
          <w:sz w:val="24"/>
        </w:rPr>
        <w:t xml:space="preserve">salah satunya dapat </w:t>
      </w:r>
      <w:r w:rsidRPr="00902A5D">
        <w:rPr>
          <w:spacing w:val="1"/>
          <w:sz w:val="24"/>
        </w:rPr>
        <w:t xml:space="preserve">dilihat dari sisi administrasi yaitu dengan cara </w:t>
      </w:r>
      <w:r w:rsidRPr="00902A5D">
        <w:rPr>
          <w:sz w:val="24"/>
        </w:rPr>
        <w:t xml:space="preserve">membandingkan jumlah wajib pajak terdaftar dengan jumlah wajib pajak yang melaporkan </w:t>
      </w:r>
      <w:r w:rsidRPr="00902A5D">
        <w:rPr>
          <w:spacing w:val="-57"/>
          <w:sz w:val="24"/>
        </w:rPr>
        <w:t xml:space="preserve"> </w:t>
      </w:r>
      <w:r w:rsidRPr="00902A5D">
        <w:rPr>
          <w:sz w:val="24"/>
        </w:rPr>
        <w:t>SPT</w:t>
      </w:r>
      <w:r w:rsidRPr="00902A5D">
        <w:rPr>
          <w:spacing w:val="-1"/>
          <w:sz w:val="24"/>
        </w:rPr>
        <w:t xml:space="preserve"> </w:t>
      </w:r>
      <w:r w:rsidRPr="00902A5D">
        <w:rPr>
          <w:sz w:val="24"/>
        </w:rPr>
        <w:t xml:space="preserve">tahunan. Penelitian ini bertujuan untuk mengetahui faktor-faktor kepatuhan wajib pajak, yaitu penggunaan teknologi informasi, sikap </w:t>
      </w:r>
      <w:r w:rsidRPr="00902A5D">
        <w:rPr>
          <w:i/>
          <w:sz w:val="24"/>
        </w:rPr>
        <w:t>love of money</w:t>
      </w:r>
      <w:r w:rsidRPr="00902A5D">
        <w:rPr>
          <w:sz w:val="24"/>
        </w:rPr>
        <w:t>, dan kecerdasan spiritual t</w:t>
      </w:r>
      <w:r w:rsidR="002E7CB8" w:rsidRPr="00902A5D">
        <w:rPr>
          <w:sz w:val="24"/>
        </w:rPr>
        <w:t>erhadap kepatuhan wajib pajak orang pribadi non karyawan di KPP Pratama Jepara.</w:t>
      </w:r>
    </w:p>
    <w:p w:rsidR="002E7CB8" w:rsidRPr="00902A5D" w:rsidRDefault="002E7CB8" w:rsidP="00212817">
      <w:pPr>
        <w:spacing w:before="77"/>
        <w:jc w:val="both"/>
        <w:rPr>
          <w:sz w:val="24"/>
        </w:rPr>
      </w:pPr>
      <w:r w:rsidRPr="00902A5D">
        <w:rPr>
          <w:sz w:val="24"/>
        </w:rPr>
        <w:t xml:space="preserve">       Penelitian ini menggunakan metode kuantitatif dengan teknik pengambilan sampel yaitu </w:t>
      </w:r>
      <w:r w:rsidRPr="00902A5D">
        <w:rPr>
          <w:i/>
          <w:sz w:val="24"/>
        </w:rPr>
        <w:t>simple random sampling</w:t>
      </w:r>
      <w:r w:rsidRPr="00902A5D">
        <w:rPr>
          <w:sz w:val="24"/>
        </w:rPr>
        <w:t xml:space="preserve">. Kemudian data diolah menggunakan SPSS. </w:t>
      </w:r>
      <w:r w:rsidR="009943EE">
        <w:rPr>
          <w:sz w:val="24"/>
        </w:rPr>
        <w:t>Dalam penelitian ini, peneliti menggunakan populasi wajib pajak orang pribadi non karyawan dengan mengambil sampel sebanyak 100 responden.</w:t>
      </w:r>
    </w:p>
    <w:p w:rsidR="002E7CB8" w:rsidRPr="00902A5D" w:rsidRDefault="002E7CB8" w:rsidP="00212817">
      <w:pPr>
        <w:spacing w:before="77"/>
        <w:jc w:val="both"/>
        <w:rPr>
          <w:sz w:val="24"/>
        </w:rPr>
      </w:pPr>
      <w:r w:rsidRPr="00902A5D">
        <w:rPr>
          <w:sz w:val="24"/>
        </w:rPr>
        <w:t xml:space="preserve">       Hasil penelitian ini menunjukkan bahwa penggunaan teknologi informasi dan kecerdasan spiritual berpengaruh positif dan signifikan terhadap kepatuhan wajib pajak orang pribadi non karyawan. Sedangkan sikap </w:t>
      </w:r>
      <w:r w:rsidRPr="00902A5D">
        <w:rPr>
          <w:i/>
          <w:sz w:val="24"/>
        </w:rPr>
        <w:t xml:space="preserve">love of money </w:t>
      </w:r>
      <w:r w:rsidRPr="00902A5D">
        <w:rPr>
          <w:sz w:val="24"/>
        </w:rPr>
        <w:t>berpengaruh negatif dan tidak signifikan terhadap kepatuhan wajib pajak orang pribadi non karyawan yang terdaftar di KPP Pratama Jepara.</w:t>
      </w:r>
    </w:p>
    <w:p w:rsidR="002E7CB8" w:rsidRPr="00902A5D" w:rsidRDefault="002E7CB8" w:rsidP="00212817">
      <w:pPr>
        <w:spacing w:before="77"/>
        <w:jc w:val="both"/>
        <w:rPr>
          <w:sz w:val="24"/>
        </w:rPr>
      </w:pPr>
    </w:p>
    <w:p w:rsidR="002E7CB8" w:rsidRPr="00902A5D" w:rsidRDefault="005E583F" w:rsidP="00212817">
      <w:pPr>
        <w:spacing w:before="77"/>
        <w:jc w:val="both"/>
        <w:rPr>
          <w:b/>
          <w:sz w:val="28"/>
          <w:szCs w:val="24"/>
        </w:rPr>
      </w:pPr>
      <w:r w:rsidRPr="00902A5D">
        <w:rPr>
          <w:b/>
          <w:sz w:val="24"/>
        </w:rPr>
        <w:t>Kata Kunci : Wajib</w:t>
      </w:r>
      <w:r w:rsidR="002E7CB8" w:rsidRPr="00902A5D">
        <w:rPr>
          <w:b/>
          <w:sz w:val="24"/>
        </w:rPr>
        <w:t xml:space="preserve"> Pajak, Penggunaan Teknologi Informasi, Sikap </w:t>
      </w:r>
      <w:r w:rsidR="002E7CB8" w:rsidRPr="00902A5D">
        <w:rPr>
          <w:b/>
          <w:i/>
          <w:sz w:val="24"/>
        </w:rPr>
        <w:t>Love of Money</w:t>
      </w:r>
      <w:r w:rsidR="002E7CB8" w:rsidRPr="00902A5D">
        <w:rPr>
          <w:b/>
          <w:sz w:val="24"/>
        </w:rPr>
        <w:t>, Kecerdasan Spiritual, Kepatuhan Wajib Pajak , Non Karyawan.</w:t>
      </w:r>
    </w:p>
    <w:p w:rsidR="002E7CB8" w:rsidRPr="00902A5D" w:rsidRDefault="002E7CB8" w:rsidP="00212817">
      <w:pPr>
        <w:widowControl/>
        <w:autoSpaceDE/>
        <w:autoSpaceDN/>
        <w:spacing w:after="200"/>
        <w:jc w:val="both"/>
        <w:rPr>
          <w:sz w:val="24"/>
        </w:rPr>
      </w:pPr>
    </w:p>
    <w:p w:rsidR="002E7CB8" w:rsidRPr="00902A5D" w:rsidRDefault="002E7CB8" w:rsidP="00212817">
      <w:pPr>
        <w:widowControl/>
        <w:autoSpaceDE/>
        <w:autoSpaceDN/>
        <w:spacing w:after="200"/>
        <w:jc w:val="both"/>
        <w:rPr>
          <w:sz w:val="24"/>
        </w:rPr>
      </w:pPr>
    </w:p>
    <w:p w:rsidR="002E7CB8" w:rsidRPr="00902A5D" w:rsidRDefault="002E7CB8"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995317" w:rsidRDefault="00995317" w:rsidP="00212817">
      <w:pPr>
        <w:widowControl/>
        <w:autoSpaceDE/>
        <w:autoSpaceDN/>
        <w:spacing w:after="200"/>
        <w:jc w:val="both"/>
        <w:rPr>
          <w:sz w:val="24"/>
        </w:rPr>
      </w:pPr>
    </w:p>
    <w:p w:rsidR="00995317" w:rsidRPr="00902A5D" w:rsidRDefault="00995317" w:rsidP="00212817">
      <w:pPr>
        <w:widowControl/>
        <w:autoSpaceDE/>
        <w:autoSpaceDN/>
        <w:spacing w:after="200"/>
        <w:jc w:val="both"/>
        <w:rPr>
          <w:sz w:val="24"/>
        </w:rPr>
      </w:pPr>
    </w:p>
    <w:p w:rsidR="00212817" w:rsidRPr="00902A5D" w:rsidRDefault="00212817" w:rsidP="00212817">
      <w:pPr>
        <w:widowControl/>
        <w:autoSpaceDE/>
        <w:autoSpaceDN/>
        <w:spacing w:after="200"/>
        <w:jc w:val="both"/>
        <w:rPr>
          <w:sz w:val="24"/>
        </w:rPr>
      </w:pPr>
    </w:p>
    <w:p w:rsidR="00171186" w:rsidRPr="00902A5D" w:rsidRDefault="00171186" w:rsidP="0039131A">
      <w:pPr>
        <w:pStyle w:val="Heading1"/>
        <w:rPr>
          <w:lang w:val="en-US"/>
        </w:rPr>
      </w:pPr>
      <w:bookmarkStart w:id="17" w:name="_Toc122336998"/>
      <w:r w:rsidRPr="00902A5D">
        <w:rPr>
          <w:lang w:val="en"/>
        </w:rPr>
        <w:lastRenderedPageBreak/>
        <w:t>ABSTRACT</w:t>
      </w:r>
      <w:bookmarkEnd w:id="17"/>
    </w:p>
    <w:p w:rsidR="00171186" w:rsidRPr="00902A5D" w:rsidRDefault="00171186" w:rsidP="00212817">
      <w:pPr>
        <w:widowControl/>
        <w:spacing w:before="77"/>
        <w:ind w:firstLine="5"/>
        <w:jc w:val="both"/>
        <w:rPr>
          <w:i/>
          <w:lang w:val="en-US"/>
        </w:rPr>
      </w:pPr>
      <w:r w:rsidRPr="00902A5D">
        <w:rPr>
          <w:b/>
          <w:bCs/>
          <w:i/>
          <w:sz w:val="24"/>
          <w:szCs w:val="24"/>
          <w:lang w:val="id-ID"/>
        </w:rPr>
        <w:t> </w:t>
      </w:r>
    </w:p>
    <w:p w:rsidR="00171186" w:rsidRPr="00902A5D" w:rsidRDefault="00171186" w:rsidP="00212817">
      <w:pPr>
        <w:widowControl/>
        <w:spacing w:before="77"/>
        <w:ind w:firstLine="5"/>
        <w:jc w:val="both"/>
        <w:rPr>
          <w:i/>
          <w:lang w:val="en-US"/>
        </w:rPr>
      </w:pPr>
      <w:r w:rsidRPr="00902A5D">
        <w:rPr>
          <w:i/>
          <w:sz w:val="28"/>
          <w:szCs w:val="28"/>
          <w:lang w:val="id-ID"/>
        </w:rPr>
        <w:t xml:space="preserve">       </w:t>
      </w:r>
      <w:r w:rsidRPr="00902A5D">
        <w:rPr>
          <w:i/>
          <w:sz w:val="24"/>
          <w:szCs w:val="24"/>
          <w:lang w:val="en"/>
        </w:rPr>
        <w:t>Taxes have a very important role in the implementation of development, but</w:t>
      </w:r>
      <w:r w:rsidRPr="00902A5D">
        <w:rPr>
          <w:i/>
          <w:spacing w:val="1"/>
          <w:sz w:val="24"/>
          <w:szCs w:val="24"/>
          <w:lang w:val="en"/>
        </w:rPr>
        <w:t xml:space="preserve"> </w:t>
      </w:r>
      <w:r w:rsidRPr="00902A5D">
        <w:rPr>
          <w:i/>
          <w:sz w:val="24"/>
          <w:szCs w:val="24"/>
          <w:lang w:val="en"/>
        </w:rPr>
        <w:t>in</w:t>
      </w:r>
      <w:r w:rsidRPr="00902A5D">
        <w:rPr>
          <w:i/>
          <w:spacing w:val="1"/>
          <w:sz w:val="24"/>
          <w:szCs w:val="24"/>
          <w:lang w:val="en"/>
        </w:rPr>
        <w:t xml:space="preserve"> </w:t>
      </w:r>
      <w:r w:rsidRPr="00902A5D">
        <w:rPr>
          <w:i/>
          <w:sz w:val="24"/>
          <w:szCs w:val="24"/>
          <w:lang w:val="en"/>
        </w:rPr>
        <w:t>its</w:t>
      </w:r>
      <w:r w:rsidRPr="00902A5D">
        <w:rPr>
          <w:i/>
          <w:spacing w:val="1"/>
          <w:sz w:val="24"/>
          <w:szCs w:val="24"/>
          <w:lang w:val="en"/>
        </w:rPr>
        <w:t xml:space="preserve"> </w:t>
      </w:r>
      <w:r w:rsidRPr="00902A5D">
        <w:rPr>
          <w:i/>
          <w:sz w:val="24"/>
          <w:szCs w:val="24"/>
          <w:lang w:val="en"/>
        </w:rPr>
        <w:t>realization collection</w:t>
      </w:r>
      <w:r w:rsidRPr="00902A5D">
        <w:rPr>
          <w:i/>
          <w:spacing w:val="1"/>
          <w:sz w:val="24"/>
          <w:szCs w:val="24"/>
          <w:lang w:val="en"/>
        </w:rPr>
        <w:t xml:space="preserve"> </w:t>
      </w:r>
      <w:r w:rsidRPr="00902A5D">
        <w:rPr>
          <w:i/>
          <w:sz w:val="24"/>
          <w:szCs w:val="24"/>
          <w:lang w:val="en"/>
        </w:rPr>
        <w:t>is still</w:t>
      </w:r>
      <w:r w:rsidRPr="00902A5D">
        <w:rPr>
          <w:i/>
          <w:spacing w:val="1"/>
          <w:sz w:val="24"/>
          <w:szCs w:val="24"/>
          <w:lang w:val="en"/>
        </w:rPr>
        <w:t xml:space="preserve"> </w:t>
      </w:r>
      <w:r w:rsidRPr="00902A5D">
        <w:rPr>
          <w:i/>
          <w:sz w:val="24"/>
          <w:szCs w:val="24"/>
          <w:lang w:val="en"/>
        </w:rPr>
        <w:t>difficult</w:t>
      </w:r>
      <w:r w:rsidRPr="00902A5D">
        <w:rPr>
          <w:i/>
          <w:spacing w:val="1"/>
          <w:sz w:val="24"/>
          <w:szCs w:val="24"/>
          <w:lang w:val="en"/>
        </w:rPr>
        <w:t xml:space="preserve"> </w:t>
      </w:r>
      <w:r w:rsidRPr="00902A5D">
        <w:rPr>
          <w:i/>
          <w:sz w:val="24"/>
          <w:szCs w:val="24"/>
          <w:lang w:val="en"/>
        </w:rPr>
        <w:t>to</w:t>
      </w:r>
      <w:r w:rsidRPr="00902A5D">
        <w:rPr>
          <w:i/>
          <w:spacing w:val="1"/>
          <w:sz w:val="24"/>
          <w:szCs w:val="24"/>
          <w:lang w:val="en"/>
        </w:rPr>
        <w:t xml:space="preserve"> </w:t>
      </w:r>
      <w:r w:rsidRPr="00902A5D">
        <w:rPr>
          <w:i/>
          <w:sz w:val="24"/>
          <w:szCs w:val="24"/>
          <w:lang w:val="en"/>
        </w:rPr>
        <w:t>implement</w:t>
      </w:r>
      <w:r w:rsidRPr="00902A5D">
        <w:rPr>
          <w:i/>
          <w:spacing w:val="1"/>
          <w:sz w:val="24"/>
          <w:szCs w:val="24"/>
          <w:lang w:val="en"/>
        </w:rPr>
        <w:t xml:space="preserve"> </w:t>
      </w:r>
      <w:r w:rsidRPr="00902A5D">
        <w:rPr>
          <w:i/>
          <w:sz w:val="24"/>
          <w:szCs w:val="24"/>
          <w:lang w:val="en"/>
        </w:rPr>
        <w:t>due to</w:t>
      </w:r>
      <w:r w:rsidRPr="00902A5D">
        <w:rPr>
          <w:i/>
          <w:spacing w:val="1"/>
          <w:sz w:val="24"/>
          <w:szCs w:val="24"/>
          <w:lang w:val="en"/>
        </w:rPr>
        <w:t xml:space="preserve"> </w:t>
      </w:r>
      <w:r w:rsidRPr="00902A5D">
        <w:rPr>
          <w:i/>
          <w:sz w:val="24"/>
          <w:szCs w:val="24"/>
          <w:lang w:val="en"/>
        </w:rPr>
        <w:t>the low level of</w:t>
      </w:r>
      <w:r w:rsidRPr="00902A5D">
        <w:rPr>
          <w:i/>
          <w:spacing w:val="1"/>
          <w:sz w:val="24"/>
          <w:szCs w:val="24"/>
          <w:lang w:val="en"/>
        </w:rPr>
        <w:t xml:space="preserve"> </w:t>
      </w:r>
      <w:r w:rsidRPr="00902A5D">
        <w:rPr>
          <w:i/>
          <w:sz w:val="24"/>
          <w:szCs w:val="24"/>
          <w:lang w:val="en"/>
        </w:rPr>
        <w:t>tax compliance</w:t>
      </w:r>
      <w:r w:rsidRPr="00902A5D">
        <w:rPr>
          <w:i/>
          <w:spacing w:val="1"/>
          <w:sz w:val="24"/>
          <w:szCs w:val="24"/>
          <w:lang w:val="en"/>
        </w:rPr>
        <w:t xml:space="preserve">. Some of the factors of low taxpayer compliance include public dissatisfaction with public services, uneven infrastructure development, and the number of corruption cases committed by high-ranking officials. Tax compliance can be seen from the administrative side, namely by </w:t>
      </w:r>
      <w:r w:rsidRPr="00902A5D">
        <w:rPr>
          <w:i/>
          <w:sz w:val="24"/>
          <w:szCs w:val="24"/>
          <w:lang w:val="en"/>
        </w:rPr>
        <w:t xml:space="preserve">comparing the number of registered taxpayers with the number of taxpayers who report annual tax returns. This study aims to determine the factors of taxpayer compliance, namely the use of information technology, </w:t>
      </w:r>
      <w:r w:rsidRPr="00902A5D">
        <w:rPr>
          <w:i/>
          <w:iCs/>
          <w:sz w:val="24"/>
          <w:szCs w:val="24"/>
          <w:lang w:val="en"/>
        </w:rPr>
        <w:t>love of money</w:t>
      </w:r>
      <w:r w:rsidRPr="00902A5D">
        <w:rPr>
          <w:i/>
          <w:sz w:val="24"/>
          <w:szCs w:val="24"/>
          <w:lang w:val="en"/>
        </w:rPr>
        <w:t xml:space="preserve"> attitude, and spiritual intelligence towards the compliance of non-employee individual taxpayers at KPP Pratama Jepara.</w:t>
      </w:r>
    </w:p>
    <w:p w:rsidR="00171186" w:rsidRPr="00902A5D" w:rsidRDefault="00171186" w:rsidP="00212817">
      <w:pPr>
        <w:widowControl/>
        <w:spacing w:before="77"/>
        <w:jc w:val="both"/>
        <w:rPr>
          <w:i/>
          <w:lang w:val="en-US"/>
        </w:rPr>
      </w:pPr>
      <w:r w:rsidRPr="00902A5D">
        <w:rPr>
          <w:i/>
          <w:sz w:val="24"/>
          <w:szCs w:val="24"/>
          <w:lang w:val="en"/>
        </w:rPr>
        <w:t xml:space="preserve">       This research uses quantitative methods with sampling techniques, namely </w:t>
      </w:r>
      <w:r w:rsidRPr="00902A5D">
        <w:rPr>
          <w:i/>
          <w:iCs/>
          <w:sz w:val="24"/>
          <w:szCs w:val="24"/>
          <w:lang w:val="en"/>
        </w:rPr>
        <w:t>simple random sampling</w:t>
      </w:r>
      <w:r w:rsidRPr="00902A5D">
        <w:rPr>
          <w:i/>
          <w:sz w:val="24"/>
          <w:szCs w:val="24"/>
          <w:lang w:val="en"/>
        </w:rPr>
        <w:t>. Then the data is processed using SPSS. The population used in this study was non-employee individual taxpayers registered at KPP Pratama Jepara, by taking a sample of 100 respondents.</w:t>
      </w:r>
    </w:p>
    <w:p w:rsidR="00171186" w:rsidRPr="00902A5D" w:rsidRDefault="00171186" w:rsidP="00212817">
      <w:pPr>
        <w:widowControl/>
        <w:spacing w:before="77"/>
        <w:jc w:val="both"/>
        <w:rPr>
          <w:i/>
          <w:lang w:val="en-US"/>
        </w:rPr>
      </w:pPr>
      <w:r w:rsidRPr="00902A5D">
        <w:rPr>
          <w:i/>
          <w:sz w:val="24"/>
          <w:szCs w:val="24"/>
          <w:lang w:val="en"/>
        </w:rPr>
        <w:t xml:space="preserve">       The results of this study show that the use of information technology and spiritual intelligence has a positive and significant effect on the compliance of non-employee individual taxpayers. Meanwhile, </w:t>
      </w:r>
      <w:r w:rsidRPr="00902A5D">
        <w:rPr>
          <w:i/>
          <w:iCs/>
          <w:sz w:val="24"/>
          <w:szCs w:val="24"/>
          <w:lang w:val="en"/>
        </w:rPr>
        <w:t xml:space="preserve">the love of money </w:t>
      </w:r>
      <w:r w:rsidRPr="00902A5D">
        <w:rPr>
          <w:i/>
          <w:sz w:val="24"/>
          <w:szCs w:val="24"/>
          <w:lang w:val="en"/>
        </w:rPr>
        <w:t>attitude has a negative and insignificant effect on the compliance of non-employee individual taxpayers registered at KPP Pratama Jepara.</w:t>
      </w:r>
    </w:p>
    <w:p w:rsidR="00171186" w:rsidRPr="00902A5D" w:rsidRDefault="00171186" w:rsidP="00212817">
      <w:pPr>
        <w:widowControl/>
        <w:spacing w:before="77"/>
        <w:jc w:val="both"/>
        <w:rPr>
          <w:i/>
          <w:lang w:val="en-US"/>
        </w:rPr>
      </w:pPr>
      <w:r w:rsidRPr="00902A5D">
        <w:rPr>
          <w:i/>
          <w:sz w:val="24"/>
          <w:szCs w:val="24"/>
          <w:lang w:val="id-ID"/>
        </w:rPr>
        <w:t> </w:t>
      </w:r>
    </w:p>
    <w:p w:rsidR="00171186" w:rsidRPr="00902A5D" w:rsidRDefault="00171186" w:rsidP="00212817">
      <w:pPr>
        <w:widowControl/>
        <w:spacing w:before="77"/>
        <w:jc w:val="both"/>
        <w:rPr>
          <w:i/>
          <w:lang w:val="en-US"/>
        </w:rPr>
      </w:pPr>
      <w:r w:rsidRPr="00902A5D">
        <w:rPr>
          <w:b/>
          <w:bCs/>
          <w:i/>
          <w:sz w:val="24"/>
          <w:szCs w:val="24"/>
          <w:lang w:val="en"/>
        </w:rPr>
        <w:t>Keywords: Tax Wagin, Use of Information Technology, Love of Money Attitude, Spiritual Intelligence, Taxpayer Compliance, Non Employee.</w:t>
      </w:r>
    </w:p>
    <w:p w:rsidR="002E7CB8" w:rsidRPr="00902A5D" w:rsidRDefault="002E7CB8" w:rsidP="002E7CB8">
      <w:pPr>
        <w:widowControl/>
        <w:autoSpaceDE/>
        <w:autoSpaceDN/>
        <w:spacing w:after="200" w:line="360" w:lineRule="auto"/>
        <w:rPr>
          <w:i/>
          <w:sz w:val="24"/>
        </w:rPr>
      </w:pPr>
    </w:p>
    <w:p w:rsidR="002E7CB8" w:rsidRPr="00902A5D" w:rsidRDefault="002E7CB8" w:rsidP="002E7CB8">
      <w:pPr>
        <w:widowControl/>
        <w:autoSpaceDE/>
        <w:autoSpaceDN/>
        <w:spacing w:after="200" w:line="360" w:lineRule="auto"/>
        <w:rPr>
          <w:sz w:val="24"/>
        </w:rPr>
      </w:pPr>
      <w:r w:rsidRPr="00902A5D">
        <w:rPr>
          <w:sz w:val="24"/>
        </w:rPr>
        <w:t xml:space="preserve">       </w:t>
      </w:r>
    </w:p>
    <w:p w:rsidR="004D42CB" w:rsidRPr="00902A5D" w:rsidRDefault="004D42CB" w:rsidP="007D533A">
      <w:pPr>
        <w:spacing w:line="360" w:lineRule="auto"/>
      </w:pPr>
    </w:p>
    <w:p w:rsidR="004D42CB" w:rsidRPr="00902A5D" w:rsidRDefault="004D42CB">
      <w:pPr>
        <w:widowControl/>
        <w:autoSpaceDE/>
        <w:autoSpaceDN/>
        <w:spacing w:after="200" w:line="276" w:lineRule="auto"/>
        <w:rPr>
          <w:rFonts w:asciiTheme="majorBidi" w:hAnsiTheme="majorBidi" w:cs="Arial"/>
          <w:b/>
          <w:bCs/>
          <w:sz w:val="24"/>
          <w:szCs w:val="28"/>
        </w:rPr>
      </w:pPr>
    </w:p>
    <w:p w:rsidR="004D42CB" w:rsidRDefault="004D42CB" w:rsidP="00EB62B9">
      <w:pPr>
        <w:pStyle w:val="Heading1"/>
      </w:pPr>
      <w:bookmarkStart w:id="18" w:name="_Toc113917177"/>
      <w:r w:rsidRPr="00902A5D">
        <w:br w:type="page"/>
      </w:r>
      <w:bookmarkStart w:id="19" w:name="_Toc122336999"/>
      <w:r w:rsidR="00171186" w:rsidRPr="00902A5D">
        <w:lastRenderedPageBreak/>
        <w:t>KATA PENGANTAR</w:t>
      </w:r>
      <w:bookmarkEnd w:id="19"/>
    </w:p>
    <w:p w:rsidR="00134066" w:rsidRPr="00902A5D" w:rsidRDefault="00134066" w:rsidP="00EB62B9">
      <w:pPr>
        <w:pStyle w:val="Heading1"/>
      </w:pPr>
    </w:p>
    <w:p w:rsidR="00171186" w:rsidRPr="00902A5D" w:rsidRDefault="00171186" w:rsidP="00134066">
      <w:pPr>
        <w:widowControl/>
        <w:autoSpaceDE/>
        <w:autoSpaceDN/>
        <w:spacing w:line="360" w:lineRule="auto"/>
        <w:jc w:val="both"/>
        <w:rPr>
          <w:rFonts w:asciiTheme="majorBidi" w:hAnsiTheme="majorBidi" w:cs="Arial"/>
          <w:bCs/>
          <w:sz w:val="24"/>
          <w:szCs w:val="24"/>
        </w:rPr>
      </w:pPr>
      <w:r w:rsidRPr="00902A5D">
        <w:rPr>
          <w:rFonts w:asciiTheme="majorBidi" w:hAnsiTheme="majorBidi" w:cs="Arial"/>
          <w:bCs/>
          <w:sz w:val="24"/>
          <w:szCs w:val="24"/>
        </w:rPr>
        <w:t xml:space="preserve">       </w:t>
      </w:r>
      <w:r w:rsidRPr="00902A5D">
        <w:rPr>
          <w:rFonts w:asciiTheme="majorBidi" w:hAnsiTheme="majorBidi" w:cs="Arial"/>
          <w:bCs/>
          <w:i/>
          <w:sz w:val="24"/>
          <w:szCs w:val="24"/>
        </w:rPr>
        <w:t>Alhamdulillah,</w:t>
      </w:r>
      <w:r w:rsidRPr="00902A5D">
        <w:rPr>
          <w:rFonts w:asciiTheme="majorBidi" w:hAnsiTheme="majorBidi" w:cs="Arial"/>
          <w:bCs/>
          <w:sz w:val="24"/>
          <w:szCs w:val="24"/>
        </w:rPr>
        <w:t xml:space="preserve"> segala puji hanya bagi Allah yang menguasai seluruh alam. Puji dan syukur bagi</w:t>
      </w:r>
      <w:r w:rsidR="00315B06" w:rsidRPr="00902A5D">
        <w:rPr>
          <w:rFonts w:asciiTheme="majorBidi" w:hAnsiTheme="majorBidi" w:cs="Arial"/>
          <w:bCs/>
          <w:sz w:val="24"/>
          <w:szCs w:val="24"/>
        </w:rPr>
        <w:t xml:space="preserve"> Allah SWT atas rahmat serta</w:t>
      </w:r>
      <w:r w:rsidRPr="00902A5D">
        <w:rPr>
          <w:rFonts w:asciiTheme="majorBidi" w:hAnsiTheme="majorBidi" w:cs="Arial"/>
          <w:bCs/>
          <w:sz w:val="24"/>
          <w:szCs w:val="24"/>
        </w:rPr>
        <w:t xml:space="preserve"> karunia-Nya yang selalu dilimpahkan kepada penulis, sehingga dapat menyelesaikan skripsi ini.</w:t>
      </w:r>
      <w:r w:rsidR="00315B06" w:rsidRPr="00902A5D">
        <w:rPr>
          <w:rFonts w:asciiTheme="majorBidi" w:hAnsiTheme="majorBidi" w:cs="Arial"/>
          <w:bCs/>
          <w:sz w:val="24"/>
          <w:szCs w:val="24"/>
        </w:rPr>
        <w:t xml:space="preserve"> S</w:t>
      </w:r>
      <w:r w:rsidRPr="00902A5D">
        <w:rPr>
          <w:rFonts w:asciiTheme="majorBidi" w:hAnsiTheme="majorBidi" w:cs="Arial"/>
          <w:bCs/>
          <w:sz w:val="24"/>
          <w:szCs w:val="24"/>
        </w:rPr>
        <w:t>holawat serta salam semoga selalu terlimpahkan kepada Nabi Muhammad SAW serta keluarga dan para sahabatnya</w:t>
      </w:r>
      <w:r w:rsidR="00A4403D" w:rsidRPr="00902A5D">
        <w:rPr>
          <w:rFonts w:asciiTheme="majorBidi" w:hAnsiTheme="majorBidi" w:cs="Arial"/>
          <w:bCs/>
          <w:sz w:val="24"/>
          <w:szCs w:val="24"/>
        </w:rPr>
        <w:t xml:space="preserve">, semoga kita termasuk sebagai umat beliau yang diakui dan diberikan syafaat di yaumul akhir nanti. </w:t>
      </w:r>
    </w:p>
    <w:p w:rsidR="00A4403D" w:rsidRPr="00902A5D" w:rsidRDefault="00A4403D" w:rsidP="00134066">
      <w:pPr>
        <w:widowControl/>
        <w:autoSpaceDE/>
        <w:autoSpaceDN/>
        <w:spacing w:line="360" w:lineRule="auto"/>
        <w:jc w:val="both"/>
        <w:rPr>
          <w:rFonts w:asciiTheme="majorBidi" w:hAnsiTheme="majorBidi" w:cs="Arial"/>
          <w:bCs/>
          <w:sz w:val="24"/>
          <w:szCs w:val="24"/>
        </w:rPr>
      </w:pPr>
      <w:r w:rsidRPr="00902A5D">
        <w:rPr>
          <w:rFonts w:asciiTheme="majorBidi" w:hAnsiTheme="majorBidi" w:cs="Arial"/>
          <w:bCs/>
          <w:sz w:val="24"/>
          <w:szCs w:val="24"/>
        </w:rPr>
        <w:t xml:space="preserve">       Setelah menempuh berbagai proses tahapan yang cukup panjang, dengan ridha dan kemurahan Allah SWT, akhirnya penulis bisa menyelesaikan penulisan skirpsi yang berjudul “</w:t>
      </w:r>
      <w:r w:rsidRPr="00902A5D">
        <w:rPr>
          <w:rFonts w:asciiTheme="majorBidi" w:hAnsiTheme="majorBidi" w:cs="Arial"/>
          <w:bCs/>
          <w:i/>
          <w:sz w:val="24"/>
          <w:szCs w:val="24"/>
        </w:rPr>
        <w:t>Pengaruh Penggunaan Teknologi Informasi, Sikap Love of Money, dan Kecerdasan Spiritual terhadap Kepatuhan Wajib Pajak Orang Pribadi Non Karyawan</w:t>
      </w:r>
      <w:r w:rsidRPr="00902A5D">
        <w:rPr>
          <w:rFonts w:asciiTheme="majorBidi" w:hAnsiTheme="majorBidi" w:cs="Arial"/>
          <w:bCs/>
          <w:sz w:val="24"/>
          <w:szCs w:val="24"/>
        </w:rPr>
        <w:t>”. Skripsi ini disusun sebagai salah satu syarat untuk meraih gelar sarjana (S1) pada program Studi Akuntansi Syariah di Fakultas Ekonomi dan Bisnis Islam Universitas Islam Negeri Walisongo Semarang. Selanjutnya penulis dengan kerendahan hati mengucapkan terimakasih yang sangat dalam kepada :</w:t>
      </w:r>
    </w:p>
    <w:p w:rsidR="00A4403D" w:rsidRPr="00902A5D" w:rsidRDefault="00A4403D"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Bapak Prof. Dr. H. Imam Taufik, M. Ag. selaku rektor UIN Walisongo Semarang.</w:t>
      </w:r>
    </w:p>
    <w:p w:rsidR="00A4403D" w:rsidRPr="00902A5D" w:rsidRDefault="00A4403D"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Bapak Dr. H. Muhammad Saifullah, M. Ag. selaku Dekan Fakultas Ekonomi dan Bisnis Islam.</w:t>
      </w:r>
    </w:p>
    <w:p w:rsidR="00A4403D" w:rsidRPr="00902A5D" w:rsidRDefault="00A4403D"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 xml:space="preserve">Bapak Dr. Ratno Agriyanto, M,Si. Akt. CA, CPA selaku Kepala Jurusan Akuntansi Syariah </w:t>
      </w:r>
      <w:r w:rsidR="005D4095" w:rsidRPr="00902A5D">
        <w:rPr>
          <w:rFonts w:asciiTheme="majorBidi" w:hAnsiTheme="majorBidi" w:cs="Arial"/>
          <w:bCs/>
          <w:sz w:val="24"/>
          <w:szCs w:val="24"/>
        </w:rPr>
        <w:t>dan selaku dosen selama menempuh perkuliahan di UIN Walisongo Semarang serta</w:t>
      </w:r>
      <w:r w:rsidRPr="00902A5D">
        <w:rPr>
          <w:rFonts w:asciiTheme="majorBidi" w:hAnsiTheme="majorBidi" w:cs="Arial"/>
          <w:bCs/>
          <w:sz w:val="24"/>
          <w:szCs w:val="24"/>
        </w:rPr>
        <w:t xml:space="preserve"> Bapak Warno, SE, M.Si selaku Sekretaris Jurusan Akuntansi Syariah Fakultas Ekonomi dan Bisnis Islam UIN Walisongo Semarang.</w:t>
      </w:r>
    </w:p>
    <w:p w:rsidR="00A4403D" w:rsidRPr="00902A5D" w:rsidRDefault="005D4095"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Ibu Muyassaroh</w:t>
      </w:r>
      <w:r w:rsidR="004C3025" w:rsidRPr="00902A5D">
        <w:rPr>
          <w:rFonts w:asciiTheme="majorBidi" w:hAnsiTheme="majorBidi" w:cs="Arial"/>
          <w:bCs/>
          <w:sz w:val="24"/>
          <w:szCs w:val="24"/>
        </w:rPr>
        <w:t>, M.SI.</w:t>
      </w:r>
      <w:r w:rsidRPr="00902A5D">
        <w:rPr>
          <w:rFonts w:asciiTheme="majorBidi" w:hAnsiTheme="majorBidi" w:cs="Arial"/>
          <w:bCs/>
          <w:sz w:val="24"/>
          <w:szCs w:val="24"/>
        </w:rPr>
        <w:t xml:space="preserve"> selaku pembimbing </w:t>
      </w:r>
      <w:r w:rsidR="004C3025" w:rsidRPr="00902A5D">
        <w:rPr>
          <w:rFonts w:asciiTheme="majorBidi" w:hAnsiTheme="majorBidi" w:cs="Arial"/>
          <w:bCs/>
          <w:sz w:val="24"/>
          <w:szCs w:val="24"/>
        </w:rPr>
        <w:t>I dan Ibu Irma Istiariani, M. SI.</w:t>
      </w:r>
      <w:r w:rsidRPr="00902A5D">
        <w:rPr>
          <w:rFonts w:asciiTheme="majorBidi" w:hAnsiTheme="majorBidi" w:cs="Arial"/>
          <w:bCs/>
          <w:sz w:val="24"/>
          <w:szCs w:val="24"/>
        </w:rPr>
        <w:t xml:space="preserve"> selaku pembimbing II yang selalu meluangkan waktunya untuk memberikan arahan kepada penulis dalam penyusunan skripsi ini.</w:t>
      </w:r>
    </w:p>
    <w:p w:rsidR="005D4095" w:rsidRPr="00902A5D" w:rsidRDefault="005D4095"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Segenap Dosen dan jajaran staf UIN Walisongo yang telah membagikan ilmu dan pelayanan selama penulis menempuh perkuliahan di UIN Walisongo Semarang.</w:t>
      </w:r>
    </w:p>
    <w:p w:rsidR="005D4095" w:rsidRPr="00902A5D" w:rsidRDefault="005D4095"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lastRenderedPageBreak/>
        <w:t>Segenap Ibu Fadia selaku pegawai KPP Pratama Jepara dan Pegawai Direktorat Jendral Pajak (DJP) Kanwil I Jawa tengah yang telah memberikan izin untuk memperoleh data penelitian.</w:t>
      </w:r>
    </w:p>
    <w:p w:rsidR="005D4095" w:rsidRPr="00902A5D" w:rsidRDefault="005D4095"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Kedua orang tua tercinta, Bapak Muhamad Yudi dan Ibu Alfiyah yang senantiasa memberikan kasih sayang, semangat serta doa dan selalu mendukung setiap keputusan penulis</w:t>
      </w:r>
      <w:r w:rsidR="00426D07" w:rsidRPr="00902A5D">
        <w:rPr>
          <w:rFonts w:asciiTheme="majorBidi" w:hAnsiTheme="majorBidi" w:cs="Arial"/>
          <w:bCs/>
          <w:sz w:val="24"/>
          <w:szCs w:val="24"/>
        </w:rPr>
        <w:t>.</w:t>
      </w:r>
    </w:p>
    <w:p w:rsidR="00426D07" w:rsidRPr="00902A5D" w:rsidRDefault="00426D07"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Dimas Yusuf Maulana saudara penulis yang memberikan doa dan Mas Agung Wibowo yang senantiasa memberikan semangat dan membantu penulis dengan tulus dalam proses penyelesaian skripsi.</w:t>
      </w:r>
    </w:p>
    <w:p w:rsidR="00426D07" w:rsidRPr="00902A5D" w:rsidRDefault="00426D07"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Teman terdekat penulis Dita Yuandrea Lestari, Auliyana Muzayaroh, Kurnia Zu</w:t>
      </w:r>
      <w:r w:rsidR="00315B06" w:rsidRPr="00902A5D">
        <w:rPr>
          <w:rFonts w:asciiTheme="majorBidi" w:hAnsiTheme="majorBidi" w:cs="Arial"/>
          <w:bCs/>
          <w:sz w:val="24"/>
          <w:szCs w:val="24"/>
        </w:rPr>
        <w:t>lia Ningsih, Khamnah Diah</w:t>
      </w:r>
      <w:r w:rsidR="00475609">
        <w:rPr>
          <w:rFonts w:asciiTheme="majorBidi" w:hAnsiTheme="majorBidi" w:cs="Arial"/>
          <w:bCs/>
          <w:sz w:val="24"/>
          <w:szCs w:val="24"/>
        </w:rPr>
        <w:t>, Reza Resita, Fitratun Nafsiah, Annisa Shorea, Arif Hidayatullah</w:t>
      </w:r>
      <w:r w:rsidRPr="00902A5D">
        <w:rPr>
          <w:rFonts w:asciiTheme="majorBidi" w:hAnsiTheme="majorBidi" w:cs="Arial"/>
          <w:bCs/>
          <w:sz w:val="24"/>
          <w:szCs w:val="24"/>
        </w:rPr>
        <w:t xml:space="preserve"> dan teman-teman lainnya yang selalu memberikan semangat kepada penulis.</w:t>
      </w:r>
    </w:p>
    <w:p w:rsidR="00426D07" w:rsidRPr="00902A5D" w:rsidRDefault="00426D07"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Teman-teman Akuntansi Syariah 2019 AKS-C, yang menjadi teman seperjuangan dalam menempuh perkuliahan di UIN Walisongo Semarang.</w:t>
      </w:r>
    </w:p>
    <w:p w:rsidR="00426D07" w:rsidRPr="00902A5D" w:rsidRDefault="00426D07"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Keluarga besar Forshei, Tax Center, HMJ Akuntansi Syariah, DEMA FEBI, Lembaga Kajian dan Jurnalistik</w:t>
      </w:r>
      <w:r w:rsidR="00F44B91" w:rsidRPr="00902A5D">
        <w:rPr>
          <w:rFonts w:asciiTheme="majorBidi" w:hAnsiTheme="majorBidi" w:cs="Arial"/>
          <w:bCs/>
          <w:sz w:val="24"/>
          <w:szCs w:val="24"/>
        </w:rPr>
        <w:t>, KKN Posko 36</w:t>
      </w:r>
      <w:r w:rsidRPr="00902A5D">
        <w:rPr>
          <w:rFonts w:asciiTheme="majorBidi" w:hAnsiTheme="majorBidi" w:cs="Arial"/>
          <w:bCs/>
          <w:sz w:val="24"/>
          <w:szCs w:val="24"/>
        </w:rPr>
        <w:t xml:space="preserve"> yang telah memberikan banyak pengalaman selama proses perkualiahan.</w:t>
      </w:r>
    </w:p>
    <w:p w:rsidR="00F44B91" w:rsidRPr="00902A5D" w:rsidRDefault="00F44B91" w:rsidP="00134066">
      <w:pPr>
        <w:pStyle w:val="ListParagraph"/>
        <w:widowControl/>
        <w:numPr>
          <w:ilvl w:val="0"/>
          <w:numId w:val="40"/>
        </w:numPr>
        <w:autoSpaceDE/>
        <w:autoSpaceDN/>
        <w:spacing w:line="360" w:lineRule="auto"/>
        <w:rPr>
          <w:rFonts w:asciiTheme="majorBidi" w:hAnsiTheme="majorBidi" w:cs="Arial"/>
          <w:bCs/>
          <w:sz w:val="24"/>
          <w:szCs w:val="24"/>
        </w:rPr>
      </w:pPr>
      <w:r w:rsidRPr="00902A5D">
        <w:rPr>
          <w:rFonts w:asciiTheme="majorBidi" w:hAnsiTheme="majorBidi" w:cs="Arial"/>
          <w:bCs/>
          <w:sz w:val="24"/>
          <w:szCs w:val="24"/>
        </w:rPr>
        <w:t>Semua pihak yang telah membantu dalam menyelesaikan penulisan skripsi ini yang tidak dapat disebutkan satu persatu.</w:t>
      </w:r>
    </w:p>
    <w:p w:rsidR="00F44B91" w:rsidRPr="00902A5D" w:rsidRDefault="00F44B91" w:rsidP="00134066">
      <w:pPr>
        <w:pStyle w:val="ListParagraph"/>
        <w:widowControl/>
        <w:autoSpaceDE/>
        <w:autoSpaceDN/>
        <w:spacing w:line="360" w:lineRule="auto"/>
        <w:ind w:left="720" w:firstLine="0"/>
        <w:rPr>
          <w:rFonts w:asciiTheme="majorBidi" w:hAnsiTheme="majorBidi" w:cs="Arial"/>
          <w:bCs/>
          <w:sz w:val="24"/>
          <w:szCs w:val="24"/>
        </w:rPr>
      </w:pPr>
      <w:r w:rsidRPr="00902A5D">
        <w:rPr>
          <w:rFonts w:asciiTheme="majorBidi" w:hAnsiTheme="majorBidi" w:cs="Arial"/>
          <w:bCs/>
          <w:sz w:val="24"/>
          <w:szCs w:val="24"/>
        </w:rPr>
        <w:t>Terimakasih penulis sampaikan kepada semua yang telah memberikan segala dukungan, doa, dan semangat kepada penulis. Semoga segala kebaikan mendapat balasan yang berkah dari Allah SWT amin ya rabbal ‘alamin.</w:t>
      </w:r>
    </w:p>
    <w:p w:rsidR="00F44B91" w:rsidRPr="00902A5D" w:rsidRDefault="00F44B91" w:rsidP="00134066">
      <w:pPr>
        <w:pStyle w:val="ListParagraph"/>
        <w:widowControl/>
        <w:autoSpaceDE/>
        <w:autoSpaceDN/>
        <w:spacing w:line="360" w:lineRule="auto"/>
        <w:ind w:left="720" w:firstLine="0"/>
        <w:rPr>
          <w:rFonts w:asciiTheme="majorBidi" w:hAnsiTheme="majorBidi" w:cs="Arial"/>
          <w:bCs/>
          <w:sz w:val="24"/>
          <w:szCs w:val="24"/>
        </w:rPr>
      </w:pPr>
    </w:p>
    <w:p w:rsidR="00F44B91" w:rsidRPr="00902A5D" w:rsidRDefault="00F44B91" w:rsidP="00134066">
      <w:pPr>
        <w:pStyle w:val="ListParagraph"/>
        <w:widowControl/>
        <w:autoSpaceDE/>
        <w:autoSpaceDN/>
        <w:spacing w:line="360" w:lineRule="auto"/>
        <w:ind w:left="4242" w:firstLine="720"/>
        <w:jc w:val="center"/>
        <w:rPr>
          <w:rFonts w:asciiTheme="majorBidi" w:hAnsiTheme="majorBidi" w:cs="Arial"/>
          <w:bCs/>
          <w:sz w:val="24"/>
          <w:szCs w:val="24"/>
        </w:rPr>
      </w:pPr>
      <w:r w:rsidRPr="00902A5D">
        <w:rPr>
          <w:rFonts w:asciiTheme="majorBidi" w:hAnsiTheme="majorBidi" w:cs="Arial"/>
          <w:bCs/>
          <w:sz w:val="24"/>
          <w:szCs w:val="24"/>
        </w:rPr>
        <w:t>Semarang, 13 Desember 2022</w:t>
      </w:r>
    </w:p>
    <w:p w:rsidR="00F44B91" w:rsidRPr="00902A5D" w:rsidRDefault="00F44B91" w:rsidP="00134066">
      <w:pPr>
        <w:pStyle w:val="ListParagraph"/>
        <w:widowControl/>
        <w:autoSpaceDE/>
        <w:autoSpaceDN/>
        <w:spacing w:line="360" w:lineRule="auto"/>
        <w:ind w:left="4962" w:firstLine="0"/>
        <w:rPr>
          <w:rFonts w:asciiTheme="majorBidi" w:hAnsiTheme="majorBidi" w:cs="Arial"/>
          <w:bCs/>
          <w:sz w:val="24"/>
          <w:szCs w:val="24"/>
        </w:rPr>
      </w:pPr>
      <w:r w:rsidRPr="00902A5D">
        <w:rPr>
          <w:rFonts w:asciiTheme="majorBidi" w:hAnsiTheme="majorBidi" w:cs="Arial"/>
          <w:bCs/>
          <w:sz w:val="24"/>
          <w:szCs w:val="24"/>
        </w:rPr>
        <w:t>Penulis</w:t>
      </w:r>
    </w:p>
    <w:p w:rsidR="00F44B91" w:rsidRPr="00902A5D" w:rsidRDefault="00F44B91" w:rsidP="00134066">
      <w:pPr>
        <w:pStyle w:val="ListParagraph"/>
        <w:widowControl/>
        <w:autoSpaceDE/>
        <w:autoSpaceDN/>
        <w:spacing w:line="360" w:lineRule="auto"/>
        <w:ind w:left="4962" w:firstLine="0"/>
        <w:jc w:val="right"/>
        <w:rPr>
          <w:rFonts w:asciiTheme="majorBidi" w:hAnsiTheme="majorBidi" w:cs="Arial"/>
          <w:bCs/>
          <w:sz w:val="24"/>
          <w:szCs w:val="24"/>
        </w:rPr>
      </w:pPr>
    </w:p>
    <w:p w:rsidR="00F44B91" w:rsidRPr="00902A5D" w:rsidRDefault="00F44B91" w:rsidP="00134066">
      <w:pPr>
        <w:pStyle w:val="ListParagraph"/>
        <w:widowControl/>
        <w:autoSpaceDE/>
        <w:autoSpaceDN/>
        <w:spacing w:line="360" w:lineRule="auto"/>
        <w:ind w:left="4962" w:firstLine="0"/>
        <w:jc w:val="right"/>
        <w:rPr>
          <w:rFonts w:asciiTheme="majorBidi" w:hAnsiTheme="majorBidi" w:cs="Arial"/>
          <w:bCs/>
          <w:sz w:val="24"/>
          <w:szCs w:val="24"/>
        </w:rPr>
      </w:pPr>
    </w:p>
    <w:p w:rsidR="00F44B91" w:rsidRPr="00EB62B9" w:rsidRDefault="00F44B91" w:rsidP="00134066">
      <w:pPr>
        <w:pStyle w:val="BodyText"/>
        <w:spacing w:line="360" w:lineRule="auto"/>
        <w:ind w:left="4962"/>
        <w:rPr>
          <w:b/>
          <w:u w:val="single"/>
        </w:rPr>
      </w:pPr>
      <w:r w:rsidRPr="00EB62B9">
        <w:rPr>
          <w:b/>
          <w:u w:val="single"/>
        </w:rPr>
        <w:t>Anggun Puspitasari</w:t>
      </w:r>
    </w:p>
    <w:p w:rsidR="00F44B91" w:rsidRPr="00902A5D" w:rsidRDefault="00F44B91" w:rsidP="00134066">
      <w:pPr>
        <w:pStyle w:val="BodyText"/>
        <w:spacing w:line="360" w:lineRule="auto"/>
        <w:ind w:left="4962"/>
      </w:pPr>
      <w:r w:rsidRPr="00902A5D">
        <w:t>NIM.1905046082</w:t>
      </w:r>
    </w:p>
    <w:p w:rsidR="00EB62B9" w:rsidRPr="00902A5D" w:rsidRDefault="00EB62B9" w:rsidP="00EB62B9">
      <w:pPr>
        <w:pStyle w:val="Heading1"/>
        <w:ind w:left="0"/>
        <w:jc w:val="left"/>
      </w:pPr>
    </w:p>
    <w:p w:rsidR="00F44B91" w:rsidRPr="00902A5D" w:rsidRDefault="00F44B91" w:rsidP="004A2B21">
      <w:pPr>
        <w:pStyle w:val="Heading1"/>
      </w:pPr>
    </w:p>
    <w:p w:rsidR="00212817" w:rsidRPr="00902A5D" w:rsidRDefault="00212817" w:rsidP="004A2B21">
      <w:pPr>
        <w:pStyle w:val="Heading1"/>
      </w:pPr>
      <w:bookmarkStart w:id="20" w:name="_Toc122335226"/>
      <w:bookmarkStart w:id="21" w:name="_Toc122336611"/>
      <w:bookmarkStart w:id="22" w:name="_Toc122337000"/>
      <w:r w:rsidRPr="00902A5D">
        <w:t>DAFTAR ISI</w:t>
      </w:r>
      <w:bookmarkEnd w:id="20"/>
      <w:bookmarkEnd w:id="21"/>
      <w:bookmarkEnd w:id="22"/>
    </w:p>
    <w:sdt>
      <w:sdtPr>
        <w:rPr>
          <w:rFonts w:ascii="Times New Roman" w:eastAsia="Times New Roman" w:hAnsi="Times New Roman"/>
          <w:b w:val="0"/>
          <w:bCs w:val="0"/>
          <w:color w:val="auto"/>
          <w:sz w:val="22"/>
          <w:szCs w:val="22"/>
          <w:lang w:val="id"/>
        </w:rPr>
        <w:id w:val="1136001601"/>
        <w:docPartObj>
          <w:docPartGallery w:val="Table of Contents"/>
          <w:docPartUnique/>
        </w:docPartObj>
      </w:sdtPr>
      <w:sdtEndPr>
        <w:rPr>
          <w:noProof/>
        </w:rPr>
      </w:sdtEndPr>
      <w:sdtContent>
        <w:p w:rsidR="0039131A" w:rsidRDefault="0039131A">
          <w:pPr>
            <w:pStyle w:val="TOCHeading"/>
          </w:pPr>
        </w:p>
        <w:p w:rsidR="00E72B21" w:rsidRDefault="00E72B21">
          <w:pPr>
            <w:pStyle w:val="TOC1"/>
            <w:tabs>
              <w:tab w:val="right" w:leader="dot" w:pos="7928"/>
            </w:tabs>
          </w:pPr>
          <w:r>
            <w:t>HALAMAN PENGESAHAN.............................................................................................ii</w:t>
          </w:r>
        </w:p>
        <w:p w:rsidR="0039131A" w:rsidRDefault="0039131A">
          <w:pPr>
            <w:pStyle w:val="TOC1"/>
            <w:tabs>
              <w:tab w:val="right" w:leader="dot" w:pos="7928"/>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22336993" w:history="1">
            <w:r w:rsidRPr="00CB036B">
              <w:rPr>
                <w:rStyle w:val="Hyperlink"/>
                <w:noProof/>
              </w:rPr>
              <w:t>MOTTO</w:t>
            </w:r>
            <w:r>
              <w:rPr>
                <w:noProof/>
                <w:webHidden/>
              </w:rPr>
              <w:tab/>
            </w:r>
            <w:r>
              <w:rPr>
                <w:noProof/>
                <w:webHidden/>
              </w:rPr>
              <w:fldChar w:fldCharType="begin"/>
            </w:r>
            <w:r>
              <w:rPr>
                <w:noProof/>
                <w:webHidden/>
              </w:rPr>
              <w:instrText xml:space="preserve"> PAGEREF _Toc122336993 \h </w:instrText>
            </w:r>
            <w:r>
              <w:rPr>
                <w:noProof/>
                <w:webHidden/>
              </w:rPr>
            </w:r>
            <w:r>
              <w:rPr>
                <w:noProof/>
                <w:webHidden/>
              </w:rPr>
              <w:fldChar w:fldCharType="separate"/>
            </w:r>
            <w:r w:rsidR="008010BF">
              <w:rPr>
                <w:noProof/>
                <w:webHidden/>
              </w:rPr>
              <w:t>ii</w:t>
            </w:r>
            <w:r>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6994" w:history="1">
            <w:r w:rsidR="0039131A" w:rsidRPr="00CB036B">
              <w:rPr>
                <w:rStyle w:val="Hyperlink"/>
                <w:noProof/>
              </w:rPr>
              <w:t>PERSEMBAHAN</w:t>
            </w:r>
            <w:r w:rsidR="0039131A">
              <w:rPr>
                <w:noProof/>
                <w:webHidden/>
              </w:rPr>
              <w:tab/>
            </w:r>
            <w:r w:rsidR="0039131A">
              <w:rPr>
                <w:noProof/>
                <w:webHidden/>
              </w:rPr>
              <w:fldChar w:fldCharType="begin"/>
            </w:r>
            <w:r w:rsidR="0039131A">
              <w:rPr>
                <w:noProof/>
                <w:webHidden/>
              </w:rPr>
              <w:instrText xml:space="preserve"> PAGEREF _Toc122336994 \h </w:instrText>
            </w:r>
            <w:r w:rsidR="0039131A">
              <w:rPr>
                <w:noProof/>
                <w:webHidden/>
              </w:rPr>
            </w:r>
            <w:r w:rsidR="0039131A">
              <w:rPr>
                <w:noProof/>
                <w:webHidden/>
              </w:rPr>
              <w:fldChar w:fldCharType="separate"/>
            </w:r>
            <w:r w:rsidR="008010BF">
              <w:rPr>
                <w:noProof/>
                <w:webHidden/>
              </w:rPr>
              <w:t>iv</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6995" w:history="1">
            <w:r w:rsidR="0039131A" w:rsidRPr="00CB036B">
              <w:rPr>
                <w:rStyle w:val="Hyperlink"/>
                <w:noProof/>
              </w:rPr>
              <w:t>DEKLARASI</w:t>
            </w:r>
            <w:r w:rsidR="0039131A">
              <w:rPr>
                <w:noProof/>
                <w:webHidden/>
              </w:rPr>
              <w:tab/>
            </w:r>
            <w:r w:rsidR="0039131A">
              <w:rPr>
                <w:noProof/>
                <w:webHidden/>
              </w:rPr>
              <w:fldChar w:fldCharType="begin"/>
            </w:r>
            <w:r w:rsidR="0039131A">
              <w:rPr>
                <w:noProof/>
                <w:webHidden/>
              </w:rPr>
              <w:instrText xml:space="preserve"> PAGEREF _Toc122336995 \h </w:instrText>
            </w:r>
            <w:r w:rsidR="0039131A">
              <w:rPr>
                <w:noProof/>
                <w:webHidden/>
              </w:rPr>
            </w:r>
            <w:r w:rsidR="0039131A">
              <w:rPr>
                <w:noProof/>
                <w:webHidden/>
              </w:rPr>
              <w:fldChar w:fldCharType="separate"/>
            </w:r>
            <w:r w:rsidR="008010BF">
              <w:rPr>
                <w:noProof/>
                <w:webHidden/>
              </w:rPr>
              <w:t>v</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6996" w:history="1">
            <w:r w:rsidR="0039131A" w:rsidRPr="00CB036B">
              <w:rPr>
                <w:rStyle w:val="Hyperlink"/>
                <w:noProof/>
              </w:rPr>
              <w:t>PEDOMAN TRANSLITERASI</w:t>
            </w:r>
            <w:r w:rsidR="0039131A">
              <w:rPr>
                <w:noProof/>
                <w:webHidden/>
              </w:rPr>
              <w:tab/>
            </w:r>
            <w:r w:rsidR="0039131A">
              <w:rPr>
                <w:noProof/>
                <w:webHidden/>
              </w:rPr>
              <w:fldChar w:fldCharType="begin"/>
            </w:r>
            <w:r w:rsidR="0039131A">
              <w:rPr>
                <w:noProof/>
                <w:webHidden/>
              </w:rPr>
              <w:instrText xml:space="preserve"> PAGEREF _Toc122336996 \h </w:instrText>
            </w:r>
            <w:r w:rsidR="0039131A">
              <w:rPr>
                <w:noProof/>
                <w:webHidden/>
              </w:rPr>
            </w:r>
            <w:r w:rsidR="0039131A">
              <w:rPr>
                <w:noProof/>
                <w:webHidden/>
              </w:rPr>
              <w:fldChar w:fldCharType="separate"/>
            </w:r>
            <w:r w:rsidR="008010BF">
              <w:rPr>
                <w:noProof/>
                <w:webHidden/>
              </w:rPr>
              <w:t>vi</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6997" w:history="1">
            <w:r w:rsidR="0039131A" w:rsidRPr="00CB036B">
              <w:rPr>
                <w:rStyle w:val="Hyperlink"/>
                <w:noProof/>
              </w:rPr>
              <w:t>ABSTRAK</w:t>
            </w:r>
            <w:r w:rsidR="0039131A">
              <w:rPr>
                <w:noProof/>
                <w:webHidden/>
              </w:rPr>
              <w:tab/>
            </w:r>
            <w:r w:rsidR="0039131A">
              <w:rPr>
                <w:noProof/>
                <w:webHidden/>
              </w:rPr>
              <w:fldChar w:fldCharType="begin"/>
            </w:r>
            <w:r w:rsidR="0039131A">
              <w:rPr>
                <w:noProof/>
                <w:webHidden/>
              </w:rPr>
              <w:instrText xml:space="preserve"> PAGEREF _Toc122336997 \h </w:instrText>
            </w:r>
            <w:r w:rsidR="0039131A">
              <w:rPr>
                <w:noProof/>
                <w:webHidden/>
              </w:rPr>
            </w:r>
            <w:r w:rsidR="0039131A">
              <w:rPr>
                <w:noProof/>
                <w:webHidden/>
              </w:rPr>
              <w:fldChar w:fldCharType="separate"/>
            </w:r>
            <w:r w:rsidR="008010BF">
              <w:rPr>
                <w:noProof/>
                <w:webHidden/>
              </w:rPr>
              <w:t>viii</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6998" w:history="1">
            <w:r w:rsidR="0039131A" w:rsidRPr="00CB036B">
              <w:rPr>
                <w:rStyle w:val="Hyperlink"/>
                <w:noProof/>
                <w:lang w:val="en"/>
              </w:rPr>
              <w:t>ABSTRACT</w:t>
            </w:r>
            <w:r w:rsidR="0039131A">
              <w:rPr>
                <w:noProof/>
                <w:webHidden/>
              </w:rPr>
              <w:tab/>
            </w:r>
            <w:r w:rsidR="0039131A">
              <w:rPr>
                <w:noProof/>
                <w:webHidden/>
              </w:rPr>
              <w:fldChar w:fldCharType="begin"/>
            </w:r>
            <w:r w:rsidR="0039131A">
              <w:rPr>
                <w:noProof/>
                <w:webHidden/>
              </w:rPr>
              <w:instrText xml:space="preserve"> PAGEREF _Toc122336998 \h </w:instrText>
            </w:r>
            <w:r w:rsidR="0039131A">
              <w:rPr>
                <w:noProof/>
                <w:webHidden/>
              </w:rPr>
            </w:r>
            <w:r w:rsidR="0039131A">
              <w:rPr>
                <w:noProof/>
                <w:webHidden/>
              </w:rPr>
              <w:fldChar w:fldCharType="separate"/>
            </w:r>
            <w:r w:rsidR="008010BF">
              <w:rPr>
                <w:noProof/>
                <w:webHidden/>
              </w:rPr>
              <w:t>ix</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6999" w:history="1">
            <w:r w:rsidR="0039131A" w:rsidRPr="00CB036B">
              <w:rPr>
                <w:rStyle w:val="Hyperlink"/>
                <w:noProof/>
              </w:rPr>
              <w:t>KATA PENGANTAR</w:t>
            </w:r>
            <w:r w:rsidR="0039131A">
              <w:rPr>
                <w:noProof/>
                <w:webHidden/>
              </w:rPr>
              <w:tab/>
            </w:r>
            <w:r w:rsidR="0039131A">
              <w:rPr>
                <w:noProof/>
                <w:webHidden/>
              </w:rPr>
              <w:fldChar w:fldCharType="begin"/>
            </w:r>
            <w:r w:rsidR="0039131A">
              <w:rPr>
                <w:noProof/>
                <w:webHidden/>
              </w:rPr>
              <w:instrText xml:space="preserve"> PAGEREF _Toc122336999 \h </w:instrText>
            </w:r>
            <w:r w:rsidR="0039131A">
              <w:rPr>
                <w:noProof/>
                <w:webHidden/>
              </w:rPr>
            </w:r>
            <w:r w:rsidR="0039131A">
              <w:rPr>
                <w:noProof/>
                <w:webHidden/>
              </w:rPr>
              <w:fldChar w:fldCharType="separate"/>
            </w:r>
            <w:r w:rsidR="008010BF">
              <w:rPr>
                <w:noProof/>
                <w:webHidden/>
              </w:rPr>
              <w:t>x</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00" w:history="1">
            <w:r w:rsidR="0039131A" w:rsidRPr="00CB036B">
              <w:rPr>
                <w:rStyle w:val="Hyperlink"/>
                <w:noProof/>
              </w:rPr>
              <w:t>DAFTAR ISI</w:t>
            </w:r>
            <w:r w:rsidR="0039131A">
              <w:rPr>
                <w:noProof/>
                <w:webHidden/>
              </w:rPr>
              <w:tab/>
            </w:r>
            <w:r w:rsidR="0039131A">
              <w:rPr>
                <w:noProof/>
                <w:webHidden/>
              </w:rPr>
              <w:fldChar w:fldCharType="begin"/>
            </w:r>
            <w:r w:rsidR="0039131A">
              <w:rPr>
                <w:noProof/>
                <w:webHidden/>
              </w:rPr>
              <w:instrText xml:space="preserve"> PAGEREF _Toc122337000 \h </w:instrText>
            </w:r>
            <w:r w:rsidR="0039131A">
              <w:rPr>
                <w:noProof/>
                <w:webHidden/>
              </w:rPr>
            </w:r>
            <w:r w:rsidR="0039131A">
              <w:rPr>
                <w:noProof/>
                <w:webHidden/>
              </w:rPr>
              <w:fldChar w:fldCharType="separate"/>
            </w:r>
            <w:r w:rsidR="008010BF">
              <w:rPr>
                <w:noProof/>
                <w:webHidden/>
              </w:rPr>
              <w:t>xii</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01" w:history="1">
            <w:r w:rsidR="0039131A" w:rsidRPr="00CB036B">
              <w:rPr>
                <w:rStyle w:val="Hyperlink"/>
                <w:noProof/>
              </w:rPr>
              <w:t>DAFTAR TABEL</w:t>
            </w:r>
            <w:r w:rsidR="0039131A">
              <w:rPr>
                <w:noProof/>
                <w:webHidden/>
              </w:rPr>
              <w:tab/>
            </w:r>
            <w:r w:rsidR="0039131A">
              <w:rPr>
                <w:noProof/>
                <w:webHidden/>
              </w:rPr>
              <w:fldChar w:fldCharType="begin"/>
            </w:r>
            <w:r w:rsidR="0039131A">
              <w:rPr>
                <w:noProof/>
                <w:webHidden/>
              </w:rPr>
              <w:instrText xml:space="preserve"> PAGEREF _Toc122337001 \h </w:instrText>
            </w:r>
            <w:r w:rsidR="0039131A">
              <w:rPr>
                <w:noProof/>
                <w:webHidden/>
              </w:rPr>
            </w:r>
            <w:r w:rsidR="0039131A">
              <w:rPr>
                <w:noProof/>
                <w:webHidden/>
              </w:rPr>
              <w:fldChar w:fldCharType="separate"/>
            </w:r>
            <w:r w:rsidR="008010BF">
              <w:rPr>
                <w:noProof/>
                <w:webHidden/>
              </w:rPr>
              <w:t>xiv</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02" w:history="1">
            <w:r w:rsidR="0039131A" w:rsidRPr="00CB036B">
              <w:rPr>
                <w:rStyle w:val="Hyperlink"/>
                <w:noProof/>
              </w:rPr>
              <w:t>DAFTAR GAMBAR</w:t>
            </w:r>
            <w:r w:rsidR="0039131A">
              <w:rPr>
                <w:noProof/>
                <w:webHidden/>
              </w:rPr>
              <w:tab/>
            </w:r>
            <w:r w:rsidR="0039131A">
              <w:rPr>
                <w:noProof/>
                <w:webHidden/>
              </w:rPr>
              <w:fldChar w:fldCharType="begin"/>
            </w:r>
            <w:r w:rsidR="0039131A">
              <w:rPr>
                <w:noProof/>
                <w:webHidden/>
              </w:rPr>
              <w:instrText xml:space="preserve"> PAGEREF _Toc122337002 \h </w:instrText>
            </w:r>
            <w:r w:rsidR="0039131A">
              <w:rPr>
                <w:noProof/>
                <w:webHidden/>
              </w:rPr>
            </w:r>
            <w:r w:rsidR="0039131A">
              <w:rPr>
                <w:noProof/>
                <w:webHidden/>
              </w:rPr>
              <w:fldChar w:fldCharType="separate"/>
            </w:r>
            <w:r w:rsidR="008010BF">
              <w:rPr>
                <w:noProof/>
                <w:webHidden/>
              </w:rPr>
              <w:t>xv</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03" w:history="1">
            <w:r w:rsidR="0039131A" w:rsidRPr="00CB036B">
              <w:rPr>
                <w:rStyle w:val="Hyperlink"/>
                <w:noProof/>
              </w:rPr>
              <w:t>DAFTAR LAMPIRAN</w:t>
            </w:r>
            <w:r w:rsidR="0039131A">
              <w:rPr>
                <w:noProof/>
                <w:webHidden/>
              </w:rPr>
              <w:tab/>
            </w:r>
            <w:r w:rsidR="0039131A">
              <w:rPr>
                <w:noProof/>
                <w:webHidden/>
              </w:rPr>
              <w:fldChar w:fldCharType="begin"/>
            </w:r>
            <w:r w:rsidR="0039131A">
              <w:rPr>
                <w:noProof/>
                <w:webHidden/>
              </w:rPr>
              <w:instrText xml:space="preserve"> PAGEREF _Toc122337003 \h </w:instrText>
            </w:r>
            <w:r w:rsidR="0039131A">
              <w:rPr>
                <w:noProof/>
                <w:webHidden/>
              </w:rPr>
            </w:r>
            <w:r w:rsidR="0039131A">
              <w:rPr>
                <w:noProof/>
                <w:webHidden/>
              </w:rPr>
              <w:fldChar w:fldCharType="separate"/>
            </w:r>
            <w:r w:rsidR="008010BF">
              <w:rPr>
                <w:noProof/>
                <w:webHidden/>
              </w:rPr>
              <w:t>xvi</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04" w:history="1">
            <w:r w:rsidR="0039131A" w:rsidRPr="00CB036B">
              <w:rPr>
                <w:rStyle w:val="Hyperlink"/>
                <w:noProof/>
              </w:rPr>
              <w:t>BAB I</w:t>
            </w:r>
            <w:r w:rsidR="0039131A">
              <w:rPr>
                <w:noProof/>
                <w:webHidden/>
              </w:rPr>
              <w:tab/>
            </w:r>
            <w:r w:rsidR="0039131A">
              <w:rPr>
                <w:noProof/>
                <w:webHidden/>
              </w:rPr>
              <w:fldChar w:fldCharType="begin"/>
            </w:r>
            <w:r w:rsidR="0039131A">
              <w:rPr>
                <w:noProof/>
                <w:webHidden/>
              </w:rPr>
              <w:instrText xml:space="preserve"> PAGEREF _Toc122337004 \h </w:instrText>
            </w:r>
            <w:r w:rsidR="0039131A">
              <w:rPr>
                <w:noProof/>
                <w:webHidden/>
              </w:rPr>
            </w:r>
            <w:r w:rsidR="0039131A">
              <w:rPr>
                <w:noProof/>
                <w:webHidden/>
              </w:rPr>
              <w:fldChar w:fldCharType="separate"/>
            </w:r>
            <w:r w:rsidR="008010BF">
              <w:rPr>
                <w:noProof/>
                <w:webHidden/>
              </w:rPr>
              <w:t>1</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05" w:history="1">
            <w:r w:rsidR="0039131A" w:rsidRPr="00CB036B">
              <w:rPr>
                <w:rStyle w:val="Hyperlink"/>
                <w:noProof/>
              </w:rPr>
              <w:t>PENDAHULUAN</w:t>
            </w:r>
            <w:r w:rsidR="0039131A">
              <w:rPr>
                <w:noProof/>
                <w:webHidden/>
              </w:rPr>
              <w:tab/>
            </w:r>
            <w:r w:rsidR="0039131A">
              <w:rPr>
                <w:noProof/>
                <w:webHidden/>
              </w:rPr>
              <w:fldChar w:fldCharType="begin"/>
            </w:r>
            <w:r w:rsidR="0039131A">
              <w:rPr>
                <w:noProof/>
                <w:webHidden/>
              </w:rPr>
              <w:instrText xml:space="preserve"> PAGEREF _Toc122337005 \h </w:instrText>
            </w:r>
            <w:r w:rsidR="0039131A">
              <w:rPr>
                <w:noProof/>
                <w:webHidden/>
              </w:rPr>
            </w:r>
            <w:r w:rsidR="0039131A">
              <w:rPr>
                <w:noProof/>
                <w:webHidden/>
              </w:rPr>
              <w:fldChar w:fldCharType="separate"/>
            </w:r>
            <w:r w:rsidR="008010BF">
              <w:rPr>
                <w:noProof/>
                <w:webHidden/>
              </w:rPr>
              <w:t>1</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06" w:history="1">
            <w:r w:rsidR="0039131A" w:rsidRPr="00CB036B">
              <w:rPr>
                <w:rStyle w:val="Hyperlink"/>
                <w:noProof/>
              </w:rPr>
              <w:t>1.1</w:t>
            </w:r>
            <w:r w:rsidR="00630679">
              <w:rPr>
                <w:rFonts w:asciiTheme="minorHAnsi" w:eastAsiaTheme="minorEastAsia" w:hAnsiTheme="minorHAnsi" w:cstheme="minorBidi"/>
                <w:noProof/>
                <w:lang w:val="en-US"/>
              </w:rPr>
              <w:t xml:space="preserve"> </w:t>
            </w:r>
            <w:r w:rsidR="0039131A" w:rsidRPr="00CB036B">
              <w:rPr>
                <w:rStyle w:val="Hyperlink"/>
                <w:noProof/>
              </w:rPr>
              <w:t>Latar Belakang</w:t>
            </w:r>
            <w:r w:rsidR="0039131A">
              <w:rPr>
                <w:noProof/>
                <w:webHidden/>
              </w:rPr>
              <w:tab/>
            </w:r>
            <w:r w:rsidR="0039131A">
              <w:rPr>
                <w:noProof/>
                <w:webHidden/>
              </w:rPr>
              <w:fldChar w:fldCharType="begin"/>
            </w:r>
            <w:r w:rsidR="0039131A">
              <w:rPr>
                <w:noProof/>
                <w:webHidden/>
              </w:rPr>
              <w:instrText xml:space="preserve"> PAGEREF _Toc122337006 \h </w:instrText>
            </w:r>
            <w:r w:rsidR="0039131A">
              <w:rPr>
                <w:noProof/>
                <w:webHidden/>
              </w:rPr>
            </w:r>
            <w:r w:rsidR="0039131A">
              <w:rPr>
                <w:noProof/>
                <w:webHidden/>
              </w:rPr>
              <w:fldChar w:fldCharType="separate"/>
            </w:r>
            <w:r w:rsidR="008010BF">
              <w:rPr>
                <w:noProof/>
                <w:webHidden/>
              </w:rPr>
              <w:t>1</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09" w:history="1">
            <w:r w:rsidR="0039131A" w:rsidRPr="00CB036B">
              <w:rPr>
                <w:rStyle w:val="Hyperlink"/>
                <w:noProof/>
              </w:rPr>
              <w:t>1.2</w:t>
            </w:r>
            <w:r w:rsidR="00630679">
              <w:rPr>
                <w:rFonts w:asciiTheme="minorHAnsi" w:eastAsiaTheme="minorEastAsia" w:hAnsiTheme="minorHAnsi" w:cstheme="minorBidi"/>
                <w:noProof/>
                <w:lang w:val="en-US"/>
              </w:rPr>
              <w:t xml:space="preserve"> </w:t>
            </w:r>
            <w:r w:rsidR="0039131A" w:rsidRPr="00CB036B">
              <w:rPr>
                <w:rStyle w:val="Hyperlink"/>
                <w:noProof/>
              </w:rPr>
              <w:t>Rumusan Masalah</w:t>
            </w:r>
            <w:r w:rsidR="0039131A">
              <w:rPr>
                <w:noProof/>
                <w:webHidden/>
              </w:rPr>
              <w:tab/>
            </w:r>
            <w:r w:rsidR="0039131A">
              <w:rPr>
                <w:noProof/>
                <w:webHidden/>
              </w:rPr>
              <w:fldChar w:fldCharType="begin"/>
            </w:r>
            <w:r w:rsidR="0039131A">
              <w:rPr>
                <w:noProof/>
                <w:webHidden/>
              </w:rPr>
              <w:instrText xml:space="preserve"> PAGEREF _Toc122337009 \h </w:instrText>
            </w:r>
            <w:r w:rsidR="0039131A">
              <w:rPr>
                <w:noProof/>
                <w:webHidden/>
              </w:rPr>
            </w:r>
            <w:r w:rsidR="0039131A">
              <w:rPr>
                <w:noProof/>
                <w:webHidden/>
              </w:rPr>
              <w:fldChar w:fldCharType="separate"/>
            </w:r>
            <w:r w:rsidR="008010BF">
              <w:rPr>
                <w:noProof/>
                <w:webHidden/>
              </w:rPr>
              <w:t>14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10" w:history="1">
            <w:r w:rsidR="0039131A" w:rsidRPr="00CB036B">
              <w:rPr>
                <w:rStyle w:val="Hyperlink"/>
                <w:noProof/>
              </w:rPr>
              <w:t>1.3</w:t>
            </w:r>
            <w:r w:rsidR="00630679">
              <w:rPr>
                <w:rFonts w:asciiTheme="minorHAnsi" w:eastAsiaTheme="minorEastAsia" w:hAnsiTheme="minorHAnsi" w:cstheme="minorBidi"/>
                <w:noProof/>
                <w:lang w:val="en-US"/>
              </w:rPr>
              <w:t xml:space="preserve"> </w:t>
            </w:r>
            <w:r w:rsidR="0039131A" w:rsidRPr="00CB036B">
              <w:rPr>
                <w:rStyle w:val="Hyperlink"/>
                <w:noProof/>
              </w:rPr>
              <w:t>Tujuan</w:t>
            </w:r>
            <w:r w:rsidR="0039131A">
              <w:rPr>
                <w:noProof/>
                <w:webHidden/>
              </w:rPr>
              <w:tab/>
            </w:r>
            <w:r w:rsidR="0039131A">
              <w:rPr>
                <w:noProof/>
                <w:webHidden/>
              </w:rPr>
              <w:fldChar w:fldCharType="begin"/>
            </w:r>
            <w:r w:rsidR="0039131A">
              <w:rPr>
                <w:noProof/>
                <w:webHidden/>
              </w:rPr>
              <w:instrText xml:space="preserve"> PAGEREF _Toc122337010 \h </w:instrText>
            </w:r>
            <w:r w:rsidR="0039131A">
              <w:rPr>
                <w:noProof/>
                <w:webHidden/>
              </w:rPr>
            </w:r>
            <w:r w:rsidR="0039131A">
              <w:rPr>
                <w:noProof/>
                <w:webHidden/>
              </w:rPr>
              <w:fldChar w:fldCharType="separate"/>
            </w:r>
            <w:r w:rsidR="008010BF">
              <w:rPr>
                <w:noProof/>
                <w:webHidden/>
              </w:rPr>
              <w:t>14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11" w:history="1">
            <w:r w:rsidR="0039131A" w:rsidRPr="00CB036B">
              <w:rPr>
                <w:rStyle w:val="Hyperlink"/>
                <w:noProof/>
              </w:rPr>
              <w:t>1.4</w:t>
            </w:r>
            <w:r w:rsidR="00630679">
              <w:rPr>
                <w:rFonts w:asciiTheme="minorHAnsi" w:eastAsiaTheme="minorEastAsia" w:hAnsiTheme="minorHAnsi" w:cstheme="minorBidi"/>
                <w:noProof/>
                <w:lang w:val="en-US"/>
              </w:rPr>
              <w:t xml:space="preserve"> </w:t>
            </w:r>
            <w:r w:rsidR="0039131A" w:rsidRPr="00CB036B">
              <w:rPr>
                <w:rStyle w:val="Hyperlink"/>
                <w:noProof/>
              </w:rPr>
              <w:t>Manfaat</w:t>
            </w:r>
            <w:r w:rsidR="0039131A">
              <w:rPr>
                <w:noProof/>
                <w:webHidden/>
              </w:rPr>
              <w:tab/>
            </w:r>
            <w:r w:rsidR="0039131A">
              <w:rPr>
                <w:noProof/>
                <w:webHidden/>
              </w:rPr>
              <w:fldChar w:fldCharType="begin"/>
            </w:r>
            <w:r w:rsidR="0039131A">
              <w:rPr>
                <w:noProof/>
                <w:webHidden/>
              </w:rPr>
              <w:instrText xml:space="preserve"> PAGEREF _Toc122337011 \h </w:instrText>
            </w:r>
            <w:r w:rsidR="0039131A">
              <w:rPr>
                <w:noProof/>
                <w:webHidden/>
              </w:rPr>
            </w:r>
            <w:r w:rsidR="0039131A">
              <w:rPr>
                <w:noProof/>
                <w:webHidden/>
              </w:rPr>
              <w:fldChar w:fldCharType="separate"/>
            </w:r>
            <w:r w:rsidR="008010BF">
              <w:rPr>
                <w:noProof/>
                <w:webHidden/>
              </w:rPr>
              <w:t>14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12" w:history="1">
            <w:r w:rsidR="0039131A" w:rsidRPr="00CB036B">
              <w:rPr>
                <w:rStyle w:val="Hyperlink"/>
                <w:noProof/>
              </w:rPr>
              <w:t>1.5</w:t>
            </w:r>
            <w:r w:rsidR="00630679">
              <w:rPr>
                <w:rFonts w:asciiTheme="minorHAnsi" w:eastAsiaTheme="minorEastAsia" w:hAnsiTheme="minorHAnsi" w:cstheme="minorBidi"/>
                <w:noProof/>
                <w:lang w:val="en-US"/>
              </w:rPr>
              <w:t xml:space="preserve"> </w:t>
            </w:r>
            <w:r w:rsidR="0039131A" w:rsidRPr="00CB036B">
              <w:rPr>
                <w:rStyle w:val="Hyperlink"/>
                <w:noProof/>
              </w:rPr>
              <w:t>Sistematika Penulisan</w:t>
            </w:r>
            <w:r w:rsidR="0039131A">
              <w:rPr>
                <w:noProof/>
                <w:webHidden/>
              </w:rPr>
              <w:tab/>
            </w:r>
            <w:r w:rsidR="0039131A">
              <w:rPr>
                <w:noProof/>
                <w:webHidden/>
              </w:rPr>
              <w:fldChar w:fldCharType="begin"/>
            </w:r>
            <w:r w:rsidR="0039131A">
              <w:rPr>
                <w:noProof/>
                <w:webHidden/>
              </w:rPr>
              <w:instrText xml:space="preserve"> PAGEREF _Toc122337012 \h </w:instrText>
            </w:r>
            <w:r w:rsidR="0039131A">
              <w:rPr>
                <w:noProof/>
                <w:webHidden/>
              </w:rPr>
            </w:r>
            <w:r w:rsidR="0039131A">
              <w:rPr>
                <w:noProof/>
                <w:webHidden/>
              </w:rPr>
              <w:fldChar w:fldCharType="separate"/>
            </w:r>
            <w:r w:rsidR="008010BF">
              <w:rPr>
                <w:noProof/>
                <w:webHidden/>
              </w:rPr>
              <w:t>15</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13" w:history="1">
            <w:r w:rsidR="0039131A" w:rsidRPr="00CB036B">
              <w:rPr>
                <w:rStyle w:val="Hyperlink"/>
                <w:noProof/>
              </w:rPr>
              <w:t>BAB II</w:t>
            </w:r>
            <w:r w:rsidR="0039131A">
              <w:rPr>
                <w:noProof/>
                <w:webHidden/>
              </w:rPr>
              <w:tab/>
            </w:r>
            <w:r w:rsidR="0039131A">
              <w:rPr>
                <w:noProof/>
                <w:webHidden/>
              </w:rPr>
              <w:fldChar w:fldCharType="begin"/>
            </w:r>
            <w:r w:rsidR="0039131A">
              <w:rPr>
                <w:noProof/>
                <w:webHidden/>
              </w:rPr>
              <w:instrText xml:space="preserve"> PAGEREF _Toc122337013 \h </w:instrText>
            </w:r>
            <w:r w:rsidR="0039131A">
              <w:rPr>
                <w:noProof/>
                <w:webHidden/>
              </w:rPr>
            </w:r>
            <w:r w:rsidR="0039131A">
              <w:rPr>
                <w:noProof/>
                <w:webHidden/>
              </w:rPr>
              <w:fldChar w:fldCharType="separate"/>
            </w:r>
            <w:r w:rsidR="008010BF">
              <w:rPr>
                <w:noProof/>
                <w:webHidden/>
              </w:rPr>
              <w:t>16</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14" w:history="1">
            <w:r w:rsidR="0039131A" w:rsidRPr="00CB036B">
              <w:rPr>
                <w:rStyle w:val="Hyperlink"/>
                <w:noProof/>
              </w:rPr>
              <w:t>TINJAUAN PUSTAKA</w:t>
            </w:r>
            <w:r w:rsidR="0039131A">
              <w:rPr>
                <w:noProof/>
                <w:webHidden/>
              </w:rPr>
              <w:tab/>
            </w:r>
            <w:r w:rsidR="0039131A">
              <w:rPr>
                <w:noProof/>
                <w:webHidden/>
              </w:rPr>
              <w:fldChar w:fldCharType="begin"/>
            </w:r>
            <w:r w:rsidR="0039131A">
              <w:rPr>
                <w:noProof/>
                <w:webHidden/>
              </w:rPr>
              <w:instrText xml:space="preserve"> PAGEREF _Toc122337014 \h </w:instrText>
            </w:r>
            <w:r w:rsidR="0039131A">
              <w:rPr>
                <w:noProof/>
                <w:webHidden/>
              </w:rPr>
            </w:r>
            <w:r w:rsidR="0039131A">
              <w:rPr>
                <w:noProof/>
                <w:webHidden/>
              </w:rPr>
              <w:fldChar w:fldCharType="separate"/>
            </w:r>
            <w:r w:rsidR="008010BF">
              <w:rPr>
                <w:noProof/>
                <w:webHidden/>
              </w:rPr>
              <w:t>16</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15" w:history="1">
            <w:r w:rsidR="0039131A" w:rsidRPr="00CB036B">
              <w:rPr>
                <w:rStyle w:val="Hyperlink"/>
                <w:noProof/>
              </w:rPr>
              <w:t>2.1</w:t>
            </w:r>
            <w:r w:rsidR="00630679">
              <w:rPr>
                <w:rFonts w:asciiTheme="minorHAnsi" w:eastAsiaTheme="minorEastAsia" w:hAnsiTheme="minorHAnsi" w:cstheme="minorBidi"/>
                <w:noProof/>
                <w:lang w:val="en-US"/>
              </w:rPr>
              <w:t xml:space="preserve"> </w:t>
            </w:r>
            <w:r w:rsidR="0039131A" w:rsidRPr="00CB036B">
              <w:rPr>
                <w:rStyle w:val="Hyperlink"/>
                <w:noProof/>
              </w:rPr>
              <w:t>Landasan Teori</w:t>
            </w:r>
            <w:r w:rsidR="0039131A">
              <w:rPr>
                <w:noProof/>
                <w:webHidden/>
              </w:rPr>
              <w:tab/>
            </w:r>
            <w:r w:rsidR="0039131A">
              <w:rPr>
                <w:noProof/>
                <w:webHidden/>
              </w:rPr>
              <w:fldChar w:fldCharType="begin"/>
            </w:r>
            <w:r w:rsidR="0039131A">
              <w:rPr>
                <w:noProof/>
                <w:webHidden/>
              </w:rPr>
              <w:instrText xml:space="preserve"> PAGEREF _Toc122337015 \h </w:instrText>
            </w:r>
            <w:r w:rsidR="0039131A">
              <w:rPr>
                <w:noProof/>
                <w:webHidden/>
              </w:rPr>
            </w:r>
            <w:r w:rsidR="0039131A">
              <w:rPr>
                <w:noProof/>
                <w:webHidden/>
              </w:rPr>
              <w:fldChar w:fldCharType="separate"/>
            </w:r>
            <w:r w:rsidR="008010BF">
              <w:rPr>
                <w:noProof/>
                <w:webHidden/>
              </w:rPr>
              <w:t>16</w:t>
            </w:r>
            <w:r w:rsidR="0039131A">
              <w:rPr>
                <w:noProof/>
                <w:webHidden/>
              </w:rPr>
              <w:fldChar w:fldCharType="end"/>
            </w:r>
          </w:hyperlink>
        </w:p>
        <w:p w:rsidR="0039131A" w:rsidRDefault="001B0764" w:rsidP="00630679">
          <w:pPr>
            <w:pStyle w:val="TOC1"/>
            <w:tabs>
              <w:tab w:val="left" w:pos="880"/>
              <w:tab w:val="right" w:leader="dot" w:pos="7928"/>
            </w:tabs>
            <w:rPr>
              <w:rFonts w:asciiTheme="minorHAnsi" w:eastAsiaTheme="minorEastAsia" w:hAnsiTheme="minorHAnsi" w:cstheme="minorBidi"/>
              <w:noProof/>
              <w:lang w:val="en-US"/>
            </w:rPr>
          </w:pPr>
          <w:r>
            <w:t xml:space="preserve">      </w:t>
          </w:r>
          <w:hyperlink w:anchor="_Toc122337016" w:history="1">
            <w:r w:rsidR="0039131A" w:rsidRPr="00CB036B">
              <w:rPr>
                <w:rStyle w:val="Hyperlink"/>
                <w:noProof/>
              </w:rPr>
              <w:t>2.1.1</w:t>
            </w:r>
            <w:r w:rsidR="0039131A">
              <w:rPr>
                <w:rFonts w:asciiTheme="minorHAnsi" w:eastAsiaTheme="minorEastAsia" w:hAnsiTheme="minorHAnsi" w:cstheme="minorBidi"/>
                <w:noProof/>
                <w:lang w:val="en-US"/>
              </w:rPr>
              <w:tab/>
            </w:r>
            <w:r w:rsidR="0039131A" w:rsidRPr="00CB036B">
              <w:rPr>
                <w:rStyle w:val="Hyperlink"/>
                <w:noProof/>
              </w:rPr>
              <w:t>Theory of Reasoned Action (TRA)</w:t>
            </w:r>
            <w:r w:rsidR="0039131A">
              <w:rPr>
                <w:noProof/>
                <w:webHidden/>
              </w:rPr>
              <w:tab/>
            </w:r>
            <w:r w:rsidR="0039131A">
              <w:rPr>
                <w:noProof/>
                <w:webHidden/>
              </w:rPr>
              <w:fldChar w:fldCharType="begin"/>
            </w:r>
            <w:r w:rsidR="0039131A">
              <w:rPr>
                <w:noProof/>
                <w:webHidden/>
              </w:rPr>
              <w:instrText xml:space="preserve"> PAGEREF _Toc122337016 \h </w:instrText>
            </w:r>
            <w:r w:rsidR="0039131A">
              <w:rPr>
                <w:noProof/>
                <w:webHidden/>
              </w:rPr>
            </w:r>
            <w:r w:rsidR="0039131A">
              <w:rPr>
                <w:noProof/>
                <w:webHidden/>
              </w:rPr>
              <w:fldChar w:fldCharType="separate"/>
            </w:r>
            <w:r w:rsidR="008010BF">
              <w:rPr>
                <w:noProof/>
                <w:webHidden/>
              </w:rPr>
              <w:t>16</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17" w:history="1">
            <w:r w:rsidR="0039131A" w:rsidRPr="00CB036B">
              <w:rPr>
                <w:rStyle w:val="Hyperlink"/>
                <w:noProof/>
              </w:rPr>
              <w:t>2.2</w:t>
            </w:r>
            <w:r w:rsidR="001B0764">
              <w:rPr>
                <w:rFonts w:asciiTheme="minorHAnsi" w:eastAsiaTheme="minorEastAsia" w:hAnsiTheme="minorHAnsi" w:cstheme="minorBidi"/>
                <w:noProof/>
                <w:lang w:val="en-US"/>
              </w:rPr>
              <w:t xml:space="preserve"> </w:t>
            </w:r>
            <w:r w:rsidR="0039131A" w:rsidRPr="00CB036B">
              <w:rPr>
                <w:rStyle w:val="Hyperlink"/>
                <w:noProof/>
              </w:rPr>
              <w:t>Variabel Dependen</w:t>
            </w:r>
            <w:r w:rsidR="0039131A">
              <w:rPr>
                <w:noProof/>
                <w:webHidden/>
              </w:rPr>
              <w:tab/>
            </w:r>
            <w:r w:rsidR="0039131A">
              <w:rPr>
                <w:noProof/>
                <w:webHidden/>
              </w:rPr>
              <w:fldChar w:fldCharType="begin"/>
            </w:r>
            <w:r w:rsidR="0039131A">
              <w:rPr>
                <w:noProof/>
                <w:webHidden/>
              </w:rPr>
              <w:instrText xml:space="preserve"> PAGEREF _Toc122337017 \h </w:instrText>
            </w:r>
            <w:r w:rsidR="0039131A">
              <w:rPr>
                <w:noProof/>
                <w:webHidden/>
              </w:rPr>
            </w:r>
            <w:r w:rsidR="0039131A">
              <w:rPr>
                <w:noProof/>
                <w:webHidden/>
              </w:rPr>
              <w:fldChar w:fldCharType="separate"/>
            </w:r>
            <w:r w:rsidR="008010BF">
              <w:rPr>
                <w:noProof/>
                <w:webHidden/>
              </w:rPr>
              <w:t>19</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18" w:history="1">
            <w:r w:rsidR="0039131A" w:rsidRPr="00CB036B">
              <w:rPr>
                <w:rStyle w:val="Hyperlink"/>
                <w:noProof/>
              </w:rPr>
              <w:t>2.3</w:t>
            </w:r>
            <w:r w:rsidR="001B0764">
              <w:rPr>
                <w:rFonts w:asciiTheme="minorHAnsi" w:eastAsiaTheme="minorEastAsia" w:hAnsiTheme="minorHAnsi" w:cstheme="minorBidi"/>
                <w:noProof/>
                <w:lang w:val="en-US"/>
              </w:rPr>
              <w:t xml:space="preserve"> </w:t>
            </w:r>
            <w:r w:rsidR="0039131A" w:rsidRPr="00CB036B">
              <w:rPr>
                <w:rStyle w:val="Hyperlink"/>
                <w:noProof/>
              </w:rPr>
              <w:t>Variabel Indenden (X)</w:t>
            </w:r>
            <w:r w:rsidR="0039131A">
              <w:rPr>
                <w:noProof/>
                <w:webHidden/>
              </w:rPr>
              <w:tab/>
            </w:r>
            <w:r w:rsidR="0039131A">
              <w:rPr>
                <w:noProof/>
                <w:webHidden/>
              </w:rPr>
              <w:fldChar w:fldCharType="begin"/>
            </w:r>
            <w:r w:rsidR="0039131A">
              <w:rPr>
                <w:noProof/>
                <w:webHidden/>
              </w:rPr>
              <w:instrText xml:space="preserve"> PAGEREF _Toc122337018 \h </w:instrText>
            </w:r>
            <w:r w:rsidR="0039131A">
              <w:rPr>
                <w:noProof/>
                <w:webHidden/>
              </w:rPr>
            </w:r>
            <w:r w:rsidR="0039131A">
              <w:rPr>
                <w:noProof/>
                <w:webHidden/>
              </w:rPr>
              <w:fldChar w:fldCharType="separate"/>
            </w:r>
            <w:r w:rsidR="008010BF">
              <w:rPr>
                <w:noProof/>
                <w:webHidden/>
              </w:rPr>
              <w:t>24</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19" w:history="1">
            <w:r w:rsidR="0039131A" w:rsidRPr="00CB036B">
              <w:rPr>
                <w:rStyle w:val="Hyperlink"/>
                <w:noProof/>
              </w:rPr>
              <w:t>2.3.1Penggunaan Teknologi Informasi</w:t>
            </w:r>
            <w:r w:rsidR="0039131A">
              <w:rPr>
                <w:noProof/>
                <w:webHidden/>
              </w:rPr>
              <w:tab/>
            </w:r>
            <w:r w:rsidR="0039131A">
              <w:rPr>
                <w:noProof/>
                <w:webHidden/>
              </w:rPr>
              <w:fldChar w:fldCharType="begin"/>
            </w:r>
            <w:r w:rsidR="0039131A">
              <w:rPr>
                <w:noProof/>
                <w:webHidden/>
              </w:rPr>
              <w:instrText xml:space="preserve"> PAGEREF _Toc122337019 \h </w:instrText>
            </w:r>
            <w:r w:rsidR="0039131A">
              <w:rPr>
                <w:noProof/>
                <w:webHidden/>
              </w:rPr>
            </w:r>
            <w:r w:rsidR="0039131A">
              <w:rPr>
                <w:noProof/>
                <w:webHidden/>
              </w:rPr>
              <w:fldChar w:fldCharType="separate"/>
            </w:r>
            <w:r w:rsidR="008010BF">
              <w:rPr>
                <w:noProof/>
                <w:webHidden/>
              </w:rPr>
              <w:t>24</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20" w:history="1">
            <w:r w:rsidR="0039131A" w:rsidRPr="00CB036B">
              <w:rPr>
                <w:rStyle w:val="Hyperlink"/>
                <w:noProof/>
                <w:lang w:val="id-ID"/>
              </w:rPr>
              <w:t>2.3.2</w:t>
            </w:r>
            <w:r>
              <w:rPr>
                <w:rFonts w:asciiTheme="minorHAnsi" w:eastAsiaTheme="minorEastAsia" w:hAnsiTheme="minorHAnsi" w:cstheme="minorBidi"/>
                <w:noProof/>
                <w:lang w:val="en-US"/>
              </w:rPr>
              <w:t xml:space="preserve"> </w:t>
            </w:r>
            <w:r w:rsidR="0039131A" w:rsidRPr="00CB036B">
              <w:rPr>
                <w:rStyle w:val="Hyperlink"/>
                <w:noProof/>
              </w:rPr>
              <w:t>Sikap Love Of Money</w:t>
            </w:r>
            <w:r w:rsidR="0039131A">
              <w:rPr>
                <w:noProof/>
                <w:webHidden/>
              </w:rPr>
              <w:tab/>
            </w:r>
            <w:r w:rsidR="0039131A">
              <w:rPr>
                <w:noProof/>
                <w:webHidden/>
              </w:rPr>
              <w:fldChar w:fldCharType="begin"/>
            </w:r>
            <w:r w:rsidR="0039131A">
              <w:rPr>
                <w:noProof/>
                <w:webHidden/>
              </w:rPr>
              <w:instrText xml:space="preserve"> PAGEREF _Toc122337020 \h </w:instrText>
            </w:r>
            <w:r w:rsidR="0039131A">
              <w:rPr>
                <w:noProof/>
                <w:webHidden/>
              </w:rPr>
            </w:r>
            <w:r w:rsidR="0039131A">
              <w:rPr>
                <w:noProof/>
                <w:webHidden/>
              </w:rPr>
              <w:fldChar w:fldCharType="separate"/>
            </w:r>
            <w:r w:rsidR="008010BF">
              <w:rPr>
                <w:noProof/>
                <w:webHidden/>
              </w:rPr>
              <w:t>27</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21" w:history="1">
            <w:r w:rsidR="0039131A" w:rsidRPr="00CB036B">
              <w:rPr>
                <w:rStyle w:val="Hyperlink"/>
                <w:noProof/>
              </w:rPr>
              <w:t>2.3.3</w:t>
            </w:r>
            <w:r>
              <w:rPr>
                <w:rFonts w:asciiTheme="minorHAnsi" w:eastAsiaTheme="minorEastAsia" w:hAnsiTheme="minorHAnsi" w:cstheme="minorBidi"/>
                <w:noProof/>
                <w:lang w:val="en-US"/>
              </w:rPr>
              <w:t xml:space="preserve"> </w:t>
            </w:r>
            <w:r w:rsidR="0039131A" w:rsidRPr="00CB036B">
              <w:rPr>
                <w:rStyle w:val="Hyperlink"/>
                <w:noProof/>
              </w:rPr>
              <w:t>Kecerdasan Spiritual</w:t>
            </w:r>
            <w:r w:rsidR="0039131A">
              <w:rPr>
                <w:noProof/>
                <w:webHidden/>
              </w:rPr>
              <w:tab/>
            </w:r>
            <w:r w:rsidR="0039131A">
              <w:rPr>
                <w:noProof/>
                <w:webHidden/>
              </w:rPr>
              <w:fldChar w:fldCharType="begin"/>
            </w:r>
            <w:r w:rsidR="0039131A">
              <w:rPr>
                <w:noProof/>
                <w:webHidden/>
              </w:rPr>
              <w:instrText xml:space="preserve"> PAGEREF _Toc122337021 \h </w:instrText>
            </w:r>
            <w:r w:rsidR="0039131A">
              <w:rPr>
                <w:noProof/>
                <w:webHidden/>
              </w:rPr>
            </w:r>
            <w:r w:rsidR="0039131A">
              <w:rPr>
                <w:noProof/>
                <w:webHidden/>
              </w:rPr>
              <w:fldChar w:fldCharType="separate"/>
            </w:r>
            <w:r w:rsidR="008010BF">
              <w:rPr>
                <w:noProof/>
                <w:webHidden/>
              </w:rPr>
              <w:t>29</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22" w:history="1">
            <w:r w:rsidR="0039131A" w:rsidRPr="00CB036B">
              <w:rPr>
                <w:rStyle w:val="Hyperlink"/>
                <w:noProof/>
              </w:rPr>
              <w:t>2.4</w:t>
            </w:r>
            <w:r w:rsidR="001B0764">
              <w:rPr>
                <w:rFonts w:asciiTheme="minorHAnsi" w:eastAsiaTheme="minorEastAsia" w:hAnsiTheme="minorHAnsi" w:cstheme="minorBidi"/>
                <w:noProof/>
                <w:lang w:val="en-US"/>
              </w:rPr>
              <w:t xml:space="preserve"> </w:t>
            </w:r>
            <w:r w:rsidR="0039131A" w:rsidRPr="00CB036B">
              <w:rPr>
                <w:rStyle w:val="Hyperlink"/>
                <w:noProof/>
              </w:rPr>
              <w:t>Penelitian Terdahulu</w:t>
            </w:r>
            <w:r w:rsidR="0039131A">
              <w:rPr>
                <w:noProof/>
                <w:webHidden/>
              </w:rPr>
              <w:tab/>
            </w:r>
            <w:r w:rsidR="0039131A">
              <w:rPr>
                <w:noProof/>
                <w:webHidden/>
              </w:rPr>
              <w:fldChar w:fldCharType="begin"/>
            </w:r>
            <w:r w:rsidR="0039131A">
              <w:rPr>
                <w:noProof/>
                <w:webHidden/>
              </w:rPr>
              <w:instrText xml:space="preserve"> PAGEREF _Toc122337022 \h </w:instrText>
            </w:r>
            <w:r w:rsidR="0039131A">
              <w:rPr>
                <w:noProof/>
                <w:webHidden/>
              </w:rPr>
            </w:r>
            <w:r w:rsidR="0039131A">
              <w:rPr>
                <w:noProof/>
                <w:webHidden/>
              </w:rPr>
              <w:fldChar w:fldCharType="separate"/>
            </w:r>
            <w:r w:rsidR="008010BF">
              <w:rPr>
                <w:noProof/>
                <w:webHidden/>
              </w:rPr>
              <w:t>32</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25" w:history="1">
            <w:r w:rsidR="0039131A" w:rsidRPr="00CB036B">
              <w:rPr>
                <w:rStyle w:val="Hyperlink"/>
                <w:noProof/>
              </w:rPr>
              <w:t>2.5</w:t>
            </w:r>
            <w:r w:rsidR="001B0764">
              <w:rPr>
                <w:rFonts w:asciiTheme="minorHAnsi" w:eastAsiaTheme="minorEastAsia" w:hAnsiTheme="minorHAnsi" w:cstheme="minorBidi"/>
                <w:noProof/>
                <w:lang w:val="en-US"/>
              </w:rPr>
              <w:t xml:space="preserve"> </w:t>
            </w:r>
            <w:r w:rsidR="0039131A" w:rsidRPr="00CB036B">
              <w:rPr>
                <w:rStyle w:val="Hyperlink"/>
                <w:noProof/>
              </w:rPr>
              <w:t>Rumusan Hipotesis</w:t>
            </w:r>
            <w:r w:rsidR="0039131A">
              <w:rPr>
                <w:noProof/>
                <w:webHidden/>
              </w:rPr>
              <w:tab/>
            </w:r>
            <w:r w:rsidR="0039131A">
              <w:rPr>
                <w:noProof/>
                <w:webHidden/>
              </w:rPr>
              <w:fldChar w:fldCharType="begin"/>
            </w:r>
            <w:r w:rsidR="0039131A">
              <w:rPr>
                <w:noProof/>
                <w:webHidden/>
              </w:rPr>
              <w:instrText xml:space="preserve"> PAGEREF _Toc122337025 \h </w:instrText>
            </w:r>
            <w:r w:rsidR="0039131A">
              <w:rPr>
                <w:noProof/>
                <w:webHidden/>
              </w:rPr>
            </w:r>
            <w:r w:rsidR="0039131A">
              <w:rPr>
                <w:noProof/>
                <w:webHidden/>
              </w:rPr>
              <w:fldChar w:fldCharType="separate"/>
            </w:r>
            <w:r w:rsidR="008010BF">
              <w:rPr>
                <w:noProof/>
                <w:webHidden/>
              </w:rPr>
              <w:t>37</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26" w:history="1">
            <w:r w:rsidR="0039131A" w:rsidRPr="00CB036B">
              <w:rPr>
                <w:rStyle w:val="Hyperlink"/>
                <w:noProof/>
                <w:lang w:val="id-ID"/>
              </w:rPr>
              <w:t>2.5.1</w:t>
            </w:r>
            <w:r>
              <w:rPr>
                <w:rFonts w:asciiTheme="minorHAnsi" w:eastAsiaTheme="minorEastAsia" w:hAnsiTheme="minorHAnsi" w:cstheme="minorBidi"/>
                <w:noProof/>
                <w:lang w:val="en-US"/>
              </w:rPr>
              <w:t xml:space="preserve"> </w:t>
            </w:r>
            <w:r w:rsidR="0039131A" w:rsidRPr="00CB036B">
              <w:rPr>
                <w:rStyle w:val="Hyperlink"/>
                <w:noProof/>
              </w:rPr>
              <w:t>Pengaruh Penggunaan Teknologi Informasi</w:t>
            </w:r>
            <w:r w:rsidR="0039131A">
              <w:rPr>
                <w:noProof/>
                <w:webHidden/>
              </w:rPr>
              <w:tab/>
            </w:r>
            <w:r w:rsidR="0039131A">
              <w:rPr>
                <w:noProof/>
                <w:webHidden/>
              </w:rPr>
              <w:fldChar w:fldCharType="begin"/>
            </w:r>
            <w:r w:rsidR="0039131A">
              <w:rPr>
                <w:noProof/>
                <w:webHidden/>
              </w:rPr>
              <w:instrText xml:space="preserve"> PAGEREF _Toc122337026 \h </w:instrText>
            </w:r>
            <w:r w:rsidR="0039131A">
              <w:rPr>
                <w:noProof/>
                <w:webHidden/>
              </w:rPr>
            </w:r>
            <w:r w:rsidR="0039131A">
              <w:rPr>
                <w:noProof/>
                <w:webHidden/>
              </w:rPr>
              <w:fldChar w:fldCharType="separate"/>
            </w:r>
            <w:r w:rsidR="008010BF">
              <w:rPr>
                <w:noProof/>
                <w:webHidden/>
              </w:rPr>
              <w:t>37</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27" w:history="1">
            <w:r w:rsidR="0039131A" w:rsidRPr="00CB036B">
              <w:rPr>
                <w:rStyle w:val="Hyperlink"/>
                <w:noProof/>
                <w:lang w:val="id-ID"/>
              </w:rPr>
              <w:t>2.5.2</w:t>
            </w:r>
            <w:r>
              <w:rPr>
                <w:rFonts w:asciiTheme="minorHAnsi" w:eastAsiaTheme="minorEastAsia" w:hAnsiTheme="minorHAnsi" w:cstheme="minorBidi"/>
                <w:noProof/>
                <w:lang w:val="en-US"/>
              </w:rPr>
              <w:t xml:space="preserve"> </w:t>
            </w:r>
            <w:r w:rsidR="0039131A" w:rsidRPr="00CB036B">
              <w:rPr>
                <w:rStyle w:val="Hyperlink"/>
                <w:noProof/>
              </w:rPr>
              <w:t>Pengaruh Sikap Love Of Money</w:t>
            </w:r>
            <w:r w:rsidR="0039131A">
              <w:rPr>
                <w:noProof/>
                <w:webHidden/>
              </w:rPr>
              <w:tab/>
            </w:r>
            <w:r w:rsidR="0039131A">
              <w:rPr>
                <w:noProof/>
                <w:webHidden/>
              </w:rPr>
              <w:fldChar w:fldCharType="begin"/>
            </w:r>
            <w:r w:rsidR="0039131A">
              <w:rPr>
                <w:noProof/>
                <w:webHidden/>
              </w:rPr>
              <w:instrText xml:space="preserve"> PAGEREF _Toc122337027 \h </w:instrText>
            </w:r>
            <w:r w:rsidR="0039131A">
              <w:rPr>
                <w:noProof/>
                <w:webHidden/>
              </w:rPr>
            </w:r>
            <w:r w:rsidR="0039131A">
              <w:rPr>
                <w:noProof/>
                <w:webHidden/>
              </w:rPr>
              <w:fldChar w:fldCharType="separate"/>
            </w:r>
            <w:r w:rsidR="008010BF">
              <w:rPr>
                <w:noProof/>
                <w:webHidden/>
              </w:rPr>
              <w:t>39</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28" w:history="1">
            <w:r w:rsidR="0039131A" w:rsidRPr="00CB036B">
              <w:rPr>
                <w:rStyle w:val="Hyperlink"/>
                <w:noProof/>
                <w:lang w:val="id-ID"/>
              </w:rPr>
              <w:t>2.5.3</w:t>
            </w:r>
            <w:r>
              <w:rPr>
                <w:rFonts w:asciiTheme="minorHAnsi" w:eastAsiaTheme="minorEastAsia" w:hAnsiTheme="minorHAnsi" w:cstheme="minorBidi"/>
                <w:noProof/>
                <w:lang w:val="en-US"/>
              </w:rPr>
              <w:t xml:space="preserve"> </w:t>
            </w:r>
            <w:r w:rsidR="0039131A" w:rsidRPr="00CB036B">
              <w:rPr>
                <w:rStyle w:val="Hyperlink"/>
                <w:noProof/>
              </w:rPr>
              <w:t>Pengaruh Kecerdasan Spiritual</w:t>
            </w:r>
            <w:r w:rsidR="0039131A">
              <w:rPr>
                <w:noProof/>
                <w:webHidden/>
              </w:rPr>
              <w:tab/>
            </w:r>
            <w:r w:rsidR="0039131A">
              <w:rPr>
                <w:noProof/>
                <w:webHidden/>
              </w:rPr>
              <w:fldChar w:fldCharType="begin"/>
            </w:r>
            <w:r w:rsidR="0039131A">
              <w:rPr>
                <w:noProof/>
                <w:webHidden/>
              </w:rPr>
              <w:instrText xml:space="preserve"> PAGEREF _Toc122337028 \h </w:instrText>
            </w:r>
            <w:r w:rsidR="0039131A">
              <w:rPr>
                <w:noProof/>
                <w:webHidden/>
              </w:rPr>
            </w:r>
            <w:r w:rsidR="0039131A">
              <w:rPr>
                <w:noProof/>
                <w:webHidden/>
              </w:rPr>
              <w:fldChar w:fldCharType="separate"/>
            </w:r>
            <w:r w:rsidR="008010BF">
              <w:rPr>
                <w:noProof/>
                <w:webHidden/>
              </w:rPr>
              <w:t>40</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29" w:history="1">
            <w:r w:rsidR="0039131A" w:rsidRPr="00CB036B">
              <w:rPr>
                <w:rStyle w:val="Hyperlink"/>
                <w:noProof/>
              </w:rPr>
              <w:t>2.6</w:t>
            </w:r>
            <w:r w:rsidR="001B0764">
              <w:rPr>
                <w:rFonts w:asciiTheme="minorHAnsi" w:eastAsiaTheme="minorEastAsia" w:hAnsiTheme="minorHAnsi" w:cstheme="minorBidi"/>
                <w:noProof/>
                <w:lang w:val="en-US"/>
              </w:rPr>
              <w:t xml:space="preserve"> </w:t>
            </w:r>
            <w:r w:rsidR="0039131A" w:rsidRPr="00CB036B">
              <w:rPr>
                <w:rStyle w:val="Hyperlink"/>
                <w:noProof/>
              </w:rPr>
              <w:t>Kerangka Berfikir</w:t>
            </w:r>
            <w:r w:rsidR="0039131A">
              <w:rPr>
                <w:noProof/>
                <w:webHidden/>
              </w:rPr>
              <w:tab/>
            </w:r>
            <w:r w:rsidR="0039131A">
              <w:rPr>
                <w:noProof/>
                <w:webHidden/>
              </w:rPr>
              <w:fldChar w:fldCharType="begin"/>
            </w:r>
            <w:r w:rsidR="0039131A">
              <w:rPr>
                <w:noProof/>
                <w:webHidden/>
              </w:rPr>
              <w:instrText xml:space="preserve"> PAGEREF _Toc122337029 \h </w:instrText>
            </w:r>
            <w:r w:rsidR="0039131A">
              <w:rPr>
                <w:noProof/>
                <w:webHidden/>
              </w:rPr>
            </w:r>
            <w:r w:rsidR="0039131A">
              <w:rPr>
                <w:noProof/>
                <w:webHidden/>
              </w:rPr>
              <w:fldChar w:fldCharType="separate"/>
            </w:r>
            <w:r w:rsidR="008010BF">
              <w:rPr>
                <w:noProof/>
                <w:webHidden/>
              </w:rPr>
              <w:t>42</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30" w:history="1">
            <w:r w:rsidR="0039131A" w:rsidRPr="00CB036B">
              <w:rPr>
                <w:rStyle w:val="Hyperlink"/>
                <w:noProof/>
              </w:rPr>
              <w:t>BAB III</w:t>
            </w:r>
            <w:r w:rsidR="0039131A">
              <w:rPr>
                <w:noProof/>
                <w:webHidden/>
              </w:rPr>
              <w:tab/>
            </w:r>
            <w:r w:rsidR="0039131A">
              <w:rPr>
                <w:noProof/>
                <w:webHidden/>
              </w:rPr>
              <w:fldChar w:fldCharType="begin"/>
            </w:r>
            <w:r w:rsidR="0039131A">
              <w:rPr>
                <w:noProof/>
                <w:webHidden/>
              </w:rPr>
              <w:instrText xml:space="preserve"> PAGEREF _Toc122337030 \h </w:instrText>
            </w:r>
            <w:r w:rsidR="0039131A">
              <w:rPr>
                <w:noProof/>
                <w:webHidden/>
              </w:rPr>
            </w:r>
            <w:r w:rsidR="0039131A">
              <w:rPr>
                <w:noProof/>
                <w:webHidden/>
              </w:rPr>
              <w:fldChar w:fldCharType="separate"/>
            </w:r>
            <w:r w:rsidR="008010BF">
              <w:rPr>
                <w:noProof/>
                <w:webHidden/>
              </w:rPr>
              <w:t>43</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31" w:history="1">
            <w:r w:rsidR="0039131A" w:rsidRPr="00CB036B">
              <w:rPr>
                <w:rStyle w:val="Hyperlink"/>
                <w:noProof/>
              </w:rPr>
              <w:t>METODOLOGI PENELITIAN</w:t>
            </w:r>
            <w:r w:rsidR="0039131A">
              <w:rPr>
                <w:noProof/>
                <w:webHidden/>
              </w:rPr>
              <w:tab/>
            </w:r>
            <w:r w:rsidR="0039131A">
              <w:rPr>
                <w:noProof/>
                <w:webHidden/>
              </w:rPr>
              <w:fldChar w:fldCharType="begin"/>
            </w:r>
            <w:r w:rsidR="0039131A">
              <w:rPr>
                <w:noProof/>
                <w:webHidden/>
              </w:rPr>
              <w:instrText xml:space="preserve"> PAGEREF _Toc122337031 \h </w:instrText>
            </w:r>
            <w:r w:rsidR="0039131A">
              <w:rPr>
                <w:noProof/>
                <w:webHidden/>
              </w:rPr>
            </w:r>
            <w:r w:rsidR="0039131A">
              <w:rPr>
                <w:noProof/>
                <w:webHidden/>
              </w:rPr>
              <w:fldChar w:fldCharType="separate"/>
            </w:r>
            <w:r w:rsidR="008010BF">
              <w:rPr>
                <w:noProof/>
                <w:webHidden/>
              </w:rPr>
              <w:t>43</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32" w:history="1">
            <w:r w:rsidR="0039131A" w:rsidRPr="00CB036B">
              <w:rPr>
                <w:rStyle w:val="Hyperlink"/>
                <w:noProof/>
              </w:rPr>
              <w:t>3.1</w:t>
            </w:r>
            <w:r w:rsidR="001B0764">
              <w:rPr>
                <w:rFonts w:asciiTheme="minorHAnsi" w:eastAsiaTheme="minorEastAsia" w:hAnsiTheme="minorHAnsi" w:cstheme="minorBidi"/>
                <w:noProof/>
                <w:lang w:val="en-US"/>
              </w:rPr>
              <w:t xml:space="preserve"> </w:t>
            </w:r>
            <w:r w:rsidR="0039131A" w:rsidRPr="00CB036B">
              <w:rPr>
                <w:rStyle w:val="Hyperlink"/>
                <w:noProof/>
              </w:rPr>
              <w:t>Jenis dan Sumber Data</w:t>
            </w:r>
            <w:r w:rsidR="0039131A">
              <w:rPr>
                <w:noProof/>
                <w:webHidden/>
              </w:rPr>
              <w:tab/>
            </w:r>
            <w:r w:rsidR="0039131A">
              <w:rPr>
                <w:noProof/>
                <w:webHidden/>
              </w:rPr>
              <w:fldChar w:fldCharType="begin"/>
            </w:r>
            <w:r w:rsidR="0039131A">
              <w:rPr>
                <w:noProof/>
                <w:webHidden/>
              </w:rPr>
              <w:instrText xml:space="preserve"> PAGEREF _Toc122337032 \h </w:instrText>
            </w:r>
            <w:r w:rsidR="0039131A">
              <w:rPr>
                <w:noProof/>
                <w:webHidden/>
              </w:rPr>
            </w:r>
            <w:r w:rsidR="0039131A">
              <w:rPr>
                <w:noProof/>
                <w:webHidden/>
              </w:rPr>
              <w:fldChar w:fldCharType="separate"/>
            </w:r>
            <w:r w:rsidR="008010BF">
              <w:rPr>
                <w:noProof/>
                <w:webHidden/>
              </w:rPr>
              <w:t>43</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33" w:history="1">
            <w:r w:rsidR="0039131A" w:rsidRPr="00CB036B">
              <w:rPr>
                <w:rStyle w:val="Hyperlink"/>
                <w:noProof/>
              </w:rPr>
              <w:t>3.2</w:t>
            </w:r>
            <w:r w:rsidR="001B0764">
              <w:rPr>
                <w:rFonts w:asciiTheme="minorHAnsi" w:eastAsiaTheme="minorEastAsia" w:hAnsiTheme="minorHAnsi" w:cstheme="minorBidi"/>
                <w:noProof/>
                <w:lang w:val="en-US"/>
              </w:rPr>
              <w:t xml:space="preserve"> </w:t>
            </w:r>
            <w:r w:rsidR="0039131A" w:rsidRPr="00CB036B">
              <w:rPr>
                <w:rStyle w:val="Hyperlink"/>
                <w:noProof/>
              </w:rPr>
              <w:t>Populasi dan Sampel</w:t>
            </w:r>
            <w:r w:rsidR="0039131A">
              <w:rPr>
                <w:noProof/>
                <w:webHidden/>
              </w:rPr>
              <w:tab/>
            </w:r>
            <w:r w:rsidR="0039131A">
              <w:rPr>
                <w:noProof/>
                <w:webHidden/>
              </w:rPr>
              <w:fldChar w:fldCharType="begin"/>
            </w:r>
            <w:r w:rsidR="0039131A">
              <w:rPr>
                <w:noProof/>
                <w:webHidden/>
              </w:rPr>
              <w:instrText xml:space="preserve"> PAGEREF _Toc122337033 \h </w:instrText>
            </w:r>
            <w:r w:rsidR="0039131A">
              <w:rPr>
                <w:noProof/>
                <w:webHidden/>
              </w:rPr>
            </w:r>
            <w:r w:rsidR="0039131A">
              <w:rPr>
                <w:noProof/>
                <w:webHidden/>
              </w:rPr>
              <w:fldChar w:fldCharType="separate"/>
            </w:r>
            <w:r w:rsidR="008010BF">
              <w:rPr>
                <w:noProof/>
                <w:webHidden/>
              </w:rPr>
              <w:t>44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34" w:history="1">
            <w:r w:rsidR="0039131A" w:rsidRPr="00CB036B">
              <w:rPr>
                <w:rStyle w:val="Hyperlink"/>
                <w:noProof/>
              </w:rPr>
              <w:t>3.3</w:t>
            </w:r>
            <w:r w:rsidR="001B0764">
              <w:rPr>
                <w:rFonts w:asciiTheme="minorHAnsi" w:eastAsiaTheme="minorEastAsia" w:hAnsiTheme="minorHAnsi" w:cstheme="minorBidi"/>
                <w:noProof/>
                <w:lang w:val="en-US"/>
              </w:rPr>
              <w:t xml:space="preserve"> </w:t>
            </w:r>
            <w:r w:rsidR="0039131A" w:rsidRPr="00CB036B">
              <w:rPr>
                <w:rStyle w:val="Hyperlink"/>
                <w:noProof/>
              </w:rPr>
              <w:t>Metode Pengumpulan Data</w:t>
            </w:r>
            <w:r w:rsidR="0039131A">
              <w:rPr>
                <w:noProof/>
                <w:webHidden/>
              </w:rPr>
              <w:tab/>
            </w:r>
            <w:r w:rsidR="0039131A">
              <w:rPr>
                <w:noProof/>
                <w:webHidden/>
              </w:rPr>
              <w:fldChar w:fldCharType="begin"/>
            </w:r>
            <w:r w:rsidR="0039131A">
              <w:rPr>
                <w:noProof/>
                <w:webHidden/>
              </w:rPr>
              <w:instrText xml:space="preserve"> PAGEREF _Toc122337034 \h </w:instrText>
            </w:r>
            <w:r w:rsidR="0039131A">
              <w:rPr>
                <w:noProof/>
                <w:webHidden/>
              </w:rPr>
            </w:r>
            <w:r w:rsidR="0039131A">
              <w:rPr>
                <w:noProof/>
                <w:webHidden/>
              </w:rPr>
              <w:fldChar w:fldCharType="separate"/>
            </w:r>
            <w:r w:rsidR="008010BF">
              <w:rPr>
                <w:noProof/>
                <w:webHidden/>
              </w:rPr>
              <w:t>45</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35" w:history="1">
            <w:r w:rsidR="0039131A" w:rsidRPr="00CB036B">
              <w:rPr>
                <w:rStyle w:val="Hyperlink"/>
                <w:noProof/>
              </w:rPr>
              <w:t>3.4</w:t>
            </w:r>
            <w:r w:rsidR="001B0764">
              <w:rPr>
                <w:rFonts w:asciiTheme="minorHAnsi" w:eastAsiaTheme="minorEastAsia" w:hAnsiTheme="minorHAnsi" w:cstheme="minorBidi"/>
                <w:noProof/>
                <w:lang w:val="en-US"/>
              </w:rPr>
              <w:t xml:space="preserve"> </w:t>
            </w:r>
            <w:r w:rsidR="0039131A" w:rsidRPr="00CB036B">
              <w:rPr>
                <w:rStyle w:val="Hyperlink"/>
                <w:noProof/>
              </w:rPr>
              <w:t>Variabel Penelitan</w:t>
            </w:r>
            <w:r w:rsidR="0039131A">
              <w:rPr>
                <w:noProof/>
                <w:webHidden/>
              </w:rPr>
              <w:tab/>
            </w:r>
            <w:r w:rsidR="0039131A">
              <w:rPr>
                <w:noProof/>
                <w:webHidden/>
              </w:rPr>
              <w:fldChar w:fldCharType="begin"/>
            </w:r>
            <w:r w:rsidR="0039131A">
              <w:rPr>
                <w:noProof/>
                <w:webHidden/>
              </w:rPr>
              <w:instrText xml:space="preserve"> PAGEREF _Toc122337035 \h </w:instrText>
            </w:r>
            <w:r w:rsidR="0039131A">
              <w:rPr>
                <w:noProof/>
                <w:webHidden/>
              </w:rPr>
            </w:r>
            <w:r w:rsidR="0039131A">
              <w:rPr>
                <w:noProof/>
                <w:webHidden/>
              </w:rPr>
              <w:fldChar w:fldCharType="separate"/>
            </w:r>
            <w:r w:rsidR="008010BF">
              <w:rPr>
                <w:noProof/>
                <w:webHidden/>
              </w:rPr>
              <w:t>47</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36" w:history="1">
            <w:r w:rsidR="0039131A" w:rsidRPr="00CB036B">
              <w:rPr>
                <w:rStyle w:val="Hyperlink"/>
                <w:noProof/>
              </w:rPr>
              <w:t>3.5</w:t>
            </w:r>
            <w:r w:rsidR="001B0764">
              <w:rPr>
                <w:rFonts w:asciiTheme="minorHAnsi" w:eastAsiaTheme="minorEastAsia" w:hAnsiTheme="minorHAnsi" w:cstheme="minorBidi"/>
                <w:noProof/>
                <w:lang w:val="en-US"/>
              </w:rPr>
              <w:t xml:space="preserve"> </w:t>
            </w:r>
            <w:r w:rsidR="0039131A" w:rsidRPr="00CB036B">
              <w:rPr>
                <w:rStyle w:val="Hyperlink"/>
                <w:noProof/>
              </w:rPr>
              <w:t>Teknik Analisis Data</w:t>
            </w:r>
            <w:r w:rsidR="0039131A">
              <w:rPr>
                <w:noProof/>
                <w:webHidden/>
              </w:rPr>
              <w:tab/>
            </w:r>
            <w:r w:rsidR="0039131A">
              <w:rPr>
                <w:noProof/>
                <w:webHidden/>
              </w:rPr>
              <w:fldChar w:fldCharType="begin"/>
            </w:r>
            <w:r w:rsidR="0039131A">
              <w:rPr>
                <w:noProof/>
                <w:webHidden/>
              </w:rPr>
              <w:instrText xml:space="preserve"> PAGEREF _Toc122337036 \h </w:instrText>
            </w:r>
            <w:r w:rsidR="0039131A">
              <w:rPr>
                <w:noProof/>
                <w:webHidden/>
              </w:rPr>
            </w:r>
            <w:r w:rsidR="0039131A">
              <w:rPr>
                <w:noProof/>
                <w:webHidden/>
              </w:rPr>
              <w:fldChar w:fldCharType="separate"/>
            </w:r>
            <w:r w:rsidR="008010BF">
              <w:rPr>
                <w:noProof/>
                <w:webHidden/>
              </w:rPr>
              <w:t>50</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37" w:history="1">
            <w:r w:rsidR="0039131A" w:rsidRPr="00CB036B">
              <w:rPr>
                <w:rStyle w:val="Hyperlink"/>
                <w:noProof/>
              </w:rPr>
              <w:t>3.5.1</w:t>
            </w:r>
            <w:r>
              <w:rPr>
                <w:rFonts w:asciiTheme="minorHAnsi" w:eastAsiaTheme="minorEastAsia" w:hAnsiTheme="minorHAnsi" w:cstheme="minorBidi"/>
                <w:noProof/>
                <w:lang w:val="en-US"/>
              </w:rPr>
              <w:t xml:space="preserve"> </w:t>
            </w:r>
            <w:r w:rsidR="0039131A" w:rsidRPr="00CB036B">
              <w:rPr>
                <w:rStyle w:val="Hyperlink"/>
                <w:noProof/>
              </w:rPr>
              <w:t>Statistik Deskriptif</w:t>
            </w:r>
            <w:r w:rsidR="0039131A">
              <w:rPr>
                <w:noProof/>
                <w:webHidden/>
              </w:rPr>
              <w:tab/>
            </w:r>
            <w:r w:rsidR="0039131A">
              <w:rPr>
                <w:noProof/>
                <w:webHidden/>
              </w:rPr>
              <w:fldChar w:fldCharType="begin"/>
            </w:r>
            <w:r w:rsidR="0039131A">
              <w:rPr>
                <w:noProof/>
                <w:webHidden/>
              </w:rPr>
              <w:instrText xml:space="preserve"> PAGEREF _Toc122337037 \h </w:instrText>
            </w:r>
            <w:r w:rsidR="0039131A">
              <w:rPr>
                <w:noProof/>
                <w:webHidden/>
              </w:rPr>
            </w:r>
            <w:r w:rsidR="0039131A">
              <w:rPr>
                <w:noProof/>
                <w:webHidden/>
              </w:rPr>
              <w:fldChar w:fldCharType="separate"/>
            </w:r>
            <w:r w:rsidR="008010BF">
              <w:rPr>
                <w:noProof/>
                <w:webHidden/>
              </w:rPr>
              <w:t>50</w:t>
            </w:r>
            <w:r w:rsidR="0039131A">
              <w:rPr>
                <w:noProof/>
                <w:webHidden/>
              </w:rPr>
              <w:fldChar w:fldCharType="end"/>
            </w:r>
          </w:hyperlink>
        </w:p>
        <w:p w:rsidR="0039131A" w:rsidRDefault="001B0764">
          <w:pPr>
            <w:pStyle w:val="TOC3"/>
            <w:rPr>
              <w:rFonts w:asciiTheme="minorHAnsi" w:eastAsiaTheme="minorEastAsia" w:hAnsiTheme="minorHAnsi" w:cstheme="minorBidi"/>
              <w:noProof/>
              <w:lang w:val="en-US"/>
            </w:rPr>
          </w:pPr>
          <w:r>
            <w:t xml:space="preserve">    </w:t>
          </w:r>
          <w:hyperlink w:anchor="_Toc122337038" w:history="1">
            <w:r w:rsidR="0039131A" w:rsidRPr="00CB036B">
              <w:rPr>
                <w:rStyle w:val="Hyperlink"/>
                <w:noProof/>
              </w:rPr>
              <w:t>3.5.2</w:t>
            </w:r>
            <w:r>
              <w:rPr>
                <w:rFonts w:asciiTheme="minorHAnsi" w:eastAsiaTheme="minorEastAsia" w:hAnsiTheme="minorHAnsi" w:cstheme="minorBidi"/>
                <w:noProof/>
                <w:lang w:val="en-US"/>
              </w:rPr>
              <w:t xml:space="preserve"> </w:t>
            </w:r>
            <w:r w:rsidR="0039131A" w:rsidRPr="00CB036B">
              <w:rPr>
                <w:rStyle w:val="Hyperlink"/>
                <w:noProof/>
              </w:rPr>
              <w:t>Uji Kualitas Data</w:t>
            </w:r>
            <w:r w:rsidR="0039131A">
              <w:rPr>
                <w:noProof/>
                <w:webHidden/>
              </w:rPr>
              <w:tab/>
            </w:r>
            <w:r w:rsidR="0039131A">
              <w:rPr>
                <w:noProof/>
                <w:webHidden/>
              </w:rPr>
              <w:fldChar w:fldCharType="begin"/>
            </w:r>
            <w:r w:rsidR="0039131A">
              <w:rPr>
                <w:noProof/>
                <w:webHidden/>
              </w:rPr>
              <w:instrText xml:space="preserve"> PAGEREF _Toc122337038 \h </w:instrText>
            </w:r>
            <w:r w:rsidR="0039131A">
              <w:rPr>
                <w:noProof/>
                <w:webHidden/>
              </w:rPr>
            </w:r>
            <w:r w:rsidR="0039131A">
              <w:rPr>
                <w:noProof/>
                <w:webHidden/>
              </w:rPr>
              <w:fldChar w:fldCharType="separate"/>
            </w:r>
            <w:r w:rsidR="008010BF">
              <w:rPr>
                <w:noProof/>
                <w:webHidden/>
              </w:rPr>
              <w:t>50</w:t>
            </w:r>
            <w:r w:rsidR="0039131A">
              <w:rPr>
                <w:noProof/>
                <w:webHidden/>
              </w:rPr>
              <w:fldChar w:fldCharType="end"/>
            </w:r>
          </w:hyperlink>
        </w:p>
        <w:p w:rsidR="0039131A" w:rsidRDefault="00B161B7">
          <w:pPr>
            <w:pStyle w:val="TOC3"/>
            <w:rPr>
              <w:rFonts w:asciiTheme="minorHAnsi" w:eastAsiaTheme="minorEastAsia" w:hAnsiTheme="minorHAnsi" w:cstheme="minorBidi"/>
              <w:noProof/>
              <w:lang w:val="en-US"/>
            </w:rPr>
          </w:pPr>
          <w:hyperlink w:anchor="_Toc122337039" w:history="1">
            <w:r w:rsidR="0039131A" w:rsidRPr="00CB036B">
              <w:rPr>
                <w:rStyle w:val="Hyperlink"/>
                <w:noProof/>
              </w:rPr>
              <w:t>3.6</w:t>
            </w:r>
            <w:r w:rsidR="001B0764">
              <w:rPr>
                <w:rFonts w:asciiTheme="minorHAnsi" w:eastAsiaTheme="minorEastAsia" w:hAnsiTheme="minorHAnsi" w:cstheme="minorBidi"/>
                <w:noProof/>
                <w:lang w:val="en-US"/>
              </w:rPr>
              <w:t xml:space="preserve"> </w:t>
            </w:r>
            <w:r w:rsidR="0039131A" w:rsidRPr="00CB036B">
              <w:rPr>
                <w:rStyle w:val="Hyperlink"/>
                <w:noProof/>
              </w:rPr>
              <w:t>Uji Asumsi Klasik</w:t>
            </w:r>
            <w:r w:rsidR="0039131A">
              <w:rPr>
                <w:noProof/>
                <w:webHidden/>
              </w:rPr>
              <w:tab/>
            </w:r>
            <w:r w:rsidR="0039131A">
              <w:rPr>
                <w:noProof/>
                <w:webHidden/>
              </w:rPr>
              <w:fldChar w:fldCharType="begin"/>
            </w:r>
            <w:r w:rsidR="0039131A">
              <w:rPr>
                <w:noProof/>
                <w:webHidden/>
              </w:rPr>
              <w:instrText xml:space="preserve"> PAGEREF _Toc122337039 \h </w:instrText>
            </w:r>
            <w:r w:rsidR="0039131A">
              <w:rPr>
                <w:noProof/>
                <w:webHidden/>
              </w:rPr>
            </w:r>
            <w:r w:rsidR="0039131A">
              <w:rPr>
                <w:noProof/>
                <w:webHidden/>
              </w:rPr>
              <w:fldChar w:fldCharType="separate"/>
            </w:r>
            <w:r w:rsidR="008010BF">
              <w:rPr>
                <w:noProof/>
                <w:webHidden/>
              </w:rPr>
              <w:t>51</w:t>
            </w:r>
            <w:r w:rsidR="0039131A">
              <w:rPr>
                <w:noProof/>
                <w:webHidden/>
              </w:rPr>
              <w:fldChar w:fldCharType="end"/>
            </w:r>
          </w:hyperlink>
        </w:p>
        <w:p w:rsidR="0039131A" w:rsidRDefault="00B161B7">
          <w:pPr>
            <w:pStyle w:val="TOC3"/>
            <w:rPr>
              <w:rFonts w:asciiTheme="minorHAnsi" w:eastAsiaTheme="minorEastAsia" w:hAnsiTheme="minorHAnsi" w:cstheme="minorBidi"/>
              <w:noProof/>
              <w:lang w:val="en-US"/>
            </w:rPr>
          </w:pPr>
          <w:hyperlink w:anchor="_Toc122337040" w:history="1">
            <w:r w:rsidR="0039131A" w:rsidRPr="00CB036B">
              <w:rPr>
                <w:rStyle w:val="Hyperlink"/>
                <w:noProof/>
              </w:rPr>
              <w:t>3.7</w:t>
            </w:r>
            <w:r w:rsidR="001B0764">
              <w:rPr>
                <w:rFonts w:asciiTheme="minorHAnsi" w:eastAsiaTheme="minorEastAsia" w:hAnsiTheme="minorHAnsi" w:cstheme="minorBidi"/>
                <w:noProof/>
                <w:lang w:val="en-US"/>
              </w:rPr>
              <w:t xml:space="preserve"> </w:t>
            </w:r>
            <w:r w:rsidR="0039131A" w:rsidRPr="00CB036B">
              <w:rPr>
                <w:rStyle w:val="Hyperlink"/>
                <w:noProof/>
              </w:rPr>
              <w:t>Analisi Linier Berganda</w:t>
            </w:r>
            <w:r w:rsidR="0039131A">
              <w:rPr>
                <w:noProof/>
                <w:webHidden/>
              </w:rPr>
              <w:tab/>
            </w:r>
            <w:r w:rsidR="0039131A">
              <w:rPr>
                <w:noProof/>
                <w:webHidden/>
              </w:rPr>
              <w:fldChar w:fldCharType="begin"/>
            </w:r>
            <w:r w:rsidR="0039131A">
              <w:rPr>
                <w:noProof/>
                <w:webHidden/>
              </w:rPr>
              <w:instrText xml:space="preserve"> PAGEREF _Toc122337040 \h </w:instrText>
            </w:r>
            <w:r w:rsidR="0039131A">
              <w:rPr>
                <w:noProof/>
                <w:webHidden/>
              </w:rPr>
            </w:r>
            <w:r w:rsidR="0039131A">
              <w:rPr>
                <w:noProof/>
                <w:webHidden/>
              </w:rPr>
              <w:fldChar w:fldCharType="separate"/>
            </w:r>
            <w:r w:rsidR="008010BF">
              <w:rPr>
                <w:noProof/>
                <w:webHidden/>
              </w:rPr>
              <w:t>52</w:t>
            </w:r>
            <w:r w:rsidR="0039131A">
              <w:rPr>
                <w:noProof/>
                <w:webHidden/>
              </w:rPr>
              <w:fldChar w:fldCharType="end"/>
            </w:r>
          </w:hyperlink>
        </w:p>
        <w:p w:rsidR="0039131A" w:rsidRDefault="00B161B7">
          <w:pPr>
            <w:pStyle w:val="TOC3"/>
            <w:rPr>
              <w:rFonts w:asciiTheme="minorHAnsi" w:eastAsiaTheme="minorEastAsia" w:hAnsiTheme="minorHAnsi" w:cstheme="minorBidi"/>
              <w:noProof/>
              <w:lang w:val="en-US"/>
            </w:rPr>
          </w:pPr>
          <w:hyperlink w:anchor="_Toc122337041" w:history="1">
            <w:r w:rsidR="0039131A" w:rsidRPr="00CB036B">
              <w:rPr>
                <w:rStyle w:val="Hyperlink"/>
                <w:noProof/>
              </w:rPr>
              <w:t>3.8</w:t>
            </w:r>
            <w:r w:rsidR="001B0764">
              <w:rPr>
                <w:rFonts w:asciiTheme="minorHAnsi" w:eastAsiaTheme="minorEastAsia" w:hAnsiTheme="minorHAnsi" w:cstheme="minorBidi"/>
                <w:noProof/>
                <w:lang w:val="en-US"/>
              </w:rPr>
              <w:t xml:space="preserve"> </w:t>
            </w:r>
            <w:r w:rsidR="0039131A" w:rsidRPr="00CB036B">
              <w:rPr>
                <w:rStyle w:val="Hyperlink"/>
                <w:noProof/>
              </w:rPr>
              <w:t>Analisis Data</w:t>
            </w:r>
            <w:r w:rsidR="0039131A">
              <w:rPr>
                <w:noProof/>
                <w:webHidden/>
              </w:rPr>
              <w:tab/>
            </w:r>
            <w:r w:rsidR="004A2D9D">
              <w:rPr>
                <w:noProof/>
                <w:webHidden/>
              </w:rPr>
              <w:t>53</w:t>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42" w:history="1">
            <w:r w:rsidR="0039131A" w:rsidRPr="00CB036B">
              <w:rPr>
                <w:rStyle w:val="Hyperlink"/>
                <w:noProof/>
              </w:rPr>
              <w:t>BAB IV</w:t>
            </w:r>
            <w:r w:rsidR="0039131A">
              <w:rPr>
                <w:noProof/>
                <w:webHidden/>
              </w:rPr>
              <w:tab/>
            </w:r>
            <w:r w:rsidR="0039131A">
              <w:rPr>
                <w:noProof/>
                <w:webHidden/>
              </w:rPr>
              <w:fldChar w:fldCharType="begin"/>
            </w:r>
            <w:r w:rsidR="0039131A">
              <w:rPr>
                <w:noProof/>
                <w:webHidden/>
              </w:rPr>
              <w:instrText xml:space="preserve"> PAGEREF _Toc122337042 \h </w:instrText>
            </w:r>
            <w:r w:rsidR="0039131A">
              <w:rPr>
                <w:noProof/>
                <w:webHidden/>
              </w:rPr>
            </w:r>
            <w:r w:rsidR="0039131A">
              <w:rPr>
                <w:noProof/>
                <w:webHidden/>
              </w:rPr>
              <w:fldChar w:fldCharType="separate"/>
            </w:r>
            <w:r w:rsidR="008010BF">
              <w:rPr>
                <w:noProof/>
                <w:webHidden/>
              </w:rPr>
              <w:t>54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43" w:history="1">
            <w:r w:rsidR="0039131A" w:rsidRPr="00CB036B">
              <w:rPr>
                <w:rStyle w:val="Hyperlink"/>
                <w:noProof/>
              </w:rPr>
              <w:t>4.1</w:t>
            </w:r>
            <w:r w:rsidR="001B0764">
              <w:rPr>
                <w:rFonts w:asciiTheme="minorHAnsi" w:eastAsiaTheme="minorEastAsia" w:hAnsiTheme="minorHAnsi" w:cstheme="minorBidi"/>
                <w:noProof/>
                <w:lang w:val="en-US"/>
              </w:rPr>
              <w:t xml:space="preserve"> </w:t>
            </w:r>
            <w:r w:rsidR="0039131A" w:rsidRPr="00CB036B">
              <w:rPr>
                <w:rStyle w:val="Hyperlink"/>
                <w:noProof/>
              </w:rPr>
              <w:t>Deskripsi Umum Penelitian</w:t>
            </w:r>
            <w:r w:rsidR="0039131A">
              <w:rPr>
                <w:noProof/>
                <w:webHidden/>
              </w:rPr>
              <w:tab/>
            </w:r>
            <w:r w:rsidR="0039131A">
              <w:rPr>
                <w:noProof/>
                <w:webHidden/>
              </w:rPr>
              <w:fldChar w:fldCharType="begin"/>
            </w:r>
            <w:r w:rsidR="0039131A">
              <w:rPr>
                <w:noProof/>
                <w:webHidden/>
              </w:rPr>
              <w:instrText xml:space="preserve"> PAGEREF _Toc122337043 \h </w:instrText>
            </w:r>
            <w:r w:rsidR="0039131A">
              <w:rPr>
                <w:noProof/>
                <w:webHidden/>
              </w:rPr>
            </w:r>
            <w:r w:rsidR="0039131A">
              <w:rPr>
                <w:noProof/>
                <w:webHidden/>
              </w:rPr>
              <w:fldChar w:fldCharType="separate"/>
            </w:r>
            <w:r w:rsidR="008010BF">
              <w:rPr>
                <w:noProof/>
                <w:webHidden/>
              </w:rPr>
              <w:t>54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44" w:history="1">
            <w:r w:rsidR="0039131A" w:rsidRPr="00CB036B">
              <w:rPr>
                <w:rStyle w:val="Hyperlink"/>
                <w:noProof/>
              </w:rPr>
              <w:t>4.2</w:t>
            </w:r>
            <w:r w:rsidR="001B0764">
              <w:rPr>
                <w:rFonts w:asciiTheme="minorHAnsi" w:eastAsiaTheme="minorEastAsia" w:hAnsiTheme="minorHAnsi" w:cstheme="minorBidi"/>
                <w:noProof/>
                <w:lang w:val="en-US"/>
              </w:rPr>
              <w:t xml:space="preserve"> </w:t>
            </w:r>
            <w:r w:rsidR="0039131A" w:rsidRPr="00CB036B">
              <w:rPr>
                <w:rStyle w:val="Hyperlink"/>
                <w:noProof/>
              </w:rPr>
              <w:t>Deskripsi Data Penelitian dan Responden</w:t>
            </w:r>
            <w:r w:rsidR="0039131A">
              <w:rPr>
                <w:noProof/>
                <w:webHidden/>
              </w:rPr>
              <w:tab/>
            </w:r>
            <w:r w:rsidR="0039131A">
              <w:rPr>
                <w:noProof/>
                <w:webHidden/>
              </w:rPr>
              <w:fldChar w:fldCharType="begin"/>
            </w:r>
            <w:r w:rsidR="0039131A">
              <w:rPr>
                <w:noProof/>
                <w:webHidden/>
              </w:rPr>
              <w:instrText xml:space="preserve"> PAGEREF _Toc122337044 \h </w:instrText>
            </w:r>
            <w:r w:rsidR="0039131A">
              <w:rPr>
                <w:noProof/>
                <w:webHidden/>
              </w:rPr>
            </w:r>
            <w:r w:rsidR="0039131A">
              <w:rPr>
                <w:noProof/>
                <w:webHidden/>
              </w:rPr>
              <w:fldChar w:fldCharType="separate"/>
            </w:r>
            <w:r w:rsidR="008010BF">
              <w:rPr>
                <w:noProof/>
                <w:webHidden/>
              </w:rPr>
              <w:t>55</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45" w:history="1">
            <w:r w:rsidR="0039131A" w:rsidRPr="00CB036B">
              <w:rPr>
                <w:rStyle w:val="Hyperlink"/>
                <w:noProof/>
              </w:rPr>
              <w:t>4.3</w:t>
            </w:r>
            <w:r w:rsidR="001B0764">
              <w:rPr>
                <w:rFonts w:asciiTheme="minorHAnsi" w:eastAsiaTheme="minorEastAsia" w:hAnsiTheme="minorHAnsi" w:cstheme="minorBidi"/>
                <w:noProof/>
                <w:lang w:val="en-US"/>
              </w:rPr>
              <w:t xml:space="preserve"> </w:t>
            </w:r>
            <w:r w:rsidR="0039131A" w:rsidRPr="00CB036B">
              <w:rPr>
                <w:rStyle w:val="Hyperlink"/>
                <w:noProof/>
              </w:rPr>
              <w:t>Deskripsi variabel penelitian</w:t>
            </w:r>
            <w:r w:rsidR="0039131A">
              <w:rPr>
                <w:noProof/>
                <w:webHidden/>
              </w:rPr>
              <w:tab/>
            </w:r>
            <w:r w:rsidR="0039131A">
              <w:rPr>
                <w:noProof/>
                <w:webHidden/>
              </w:rPr>
              <w:fldChar w:fldCharType="begin"/>
            </w:r>
            <w:r w:rsidR="0039131A">
              <w:rPr>
                <w:noProof/>
                <w:webHidden/>
              </w:rPr>
              <w:instrText xml:space="preserve"> PAGEREF _Toc122337045 \h </w:instrText>
            </w:r>
            <w:r w:rsidR="0039131A">
              <w:rPr>
                <w:noProof/>
                <w:webHidden/>
              </w:rPr>
            </w:r>
            <w:r w:rsidR="0039131A">
              <w:rPr>
                <w:noProof/>
                <w:webHidden/>
              </w:rPr>
              <w:fldChar w:fldCharType="separate"/>
            </w:r>
            <w:r w:rsidR="008010BF">
              <w:rPr>
                <w:noProof/>
                <w:webHidden/>
              </w:rPr>
              <w:t>60</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46" w:history="1">
            <w:r w:rsidR="0039131A" w:rsidRPr="00CB036B">
              <w:rPr>
                <w:rStyle w:val="Hyperlink"/>
                <w:noProof/>
              </w:rPr>
              <w:t>4.4</w:t>
            </w:r>
            <w:r w:rsidR="001B0764">
              <w:rPr>
                <w:rFonts w:asciiTheme="minorHAnsi" w:eastAsiaTheme="minorEastAsia" w:hAnsiTheme="minorHAnsi" w:cstheme="minorBidi"/>
                <w:noProof/>
                <w:lang w:val="en-US"/>
              </w:rPr>
              <w:t xml:space="preserve"> </w:t>
            </w:r>
            <w:r w:rsidR="0039131A" w:rsidRPr="00CB036B">
              <w:rPr>
                <w:rStyle w:val="Hyperlink"/>
                <w:noProof/>
              </w:rPr>
              <w:t>Teknik Analisis data</w:t>
            </w:r>
            <w:r w:rsidR="0039131A">
              <w:rPr>
                <w:noProof/>
                <w:webHidden/>
              </w:rPr>
              <w:tab/>
            </w:r>
            <w:r w:rsidR="0039131A">
              <w:rPr>
                <w:noProof/>
                <w:webHidden/>
              </w:rPr>
              <w:fldChar w:fldCharType="begin"/>
            </w:r>
            <w:r w:rsidR="0039131A">
              <w:rPr>
                <w:noProof/>
                <w:webHidden/>
              </w:rPr>
              <w:instrText xml:space="preserve"> PAGEREF _Toc122337046 \h </w:instrText>
            </w:r>
            <w:r w:rsidR="0039131A">
              <w:rPr>
                <w:noProof/>
                <w:webHidden/>
              </w:rPr>
            </w:r>
            <w:r w:rsidR="0039131A">
              <w:rPr>
                <w:noProof/>
                <w:webHidden/>
              </w:rPr>
              <w:fldChar w:fldCharType="separate"/>
            </w:r>
            <w:r w:rsidR="008010BF">
              <w:rPr>
                <w:noProof/>
                <w:webHidden/>
              </w:rPr>
              <w:t>63</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47" w:history="1">
            <w:r w:rsidR="0039131A" w:rsidRPr="00CB036B">
              <w:rPr>
                <w:rStyle w:val="Hyperlink"/>
                <w:noProof/>
              </w:rPr>
              <w:t>BAB V</w:t>
            </w:r>
            <w:r w:rsidR="0039131A">
              <w:rPr>
                <w:noProof/>
                <w:webHidden/>
              </w:rPr>
              <w:tab/>
            </w:r>
            <w:r w:rsidR="0039131A">
              <w:rPr>
                <w:noProof/>
                <w:webHidden/>
              </w:rPr>
              <w:fldChar w:fldCharType="begin"/>
            </w:r>
            <w:r w:rsidR="0039131A">
              <w:rPr>
                <w:noProof/>
                <w:webHidden/>
              </w:rPr>
              <w:instrText xml:space="preserve"> PAGEREF _Toc122337047 \h </w:instrText>
            </w:r>
            <w:r w:rsidR="0039131A">
              <w:rPr>
                <w:noProof/>
                <w:webHidden/>
              </w:rPr>
            </w:r>
            <w:r w:rsidR="0039131A">
              <w:rPr>
                <w:noProof/>
                <w:webHidden/>
              </w:rPr>
              <w:fldChar w:fldCharType="separate"/>
            </w:r>
            <w:r w:rsidR="008010BF">
              <w:rPr>
                <w:noProof/>
                <w:webHidden/>
              </w:rPr>
              <w:t>83</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48" w:history="1">
            <w:r w:rsidR="0039131A" w:rsidRPr="00CB036B">
              <w:rPr>
                <w:rStyle w:val="Hyperlink"/>
                <w:noProof/>
              </w:rPr>
              <w:t>5.1</w:t>
            </w:r>
            <w:r w:rsidR="001B0764">
              <w:rPr>
                <w:rFonts w:asciiTheme="minorHAnsi" w:eastAsiaTheme="minorEastAsia" w:hAnsiTheme="minorHAnsi" w:cstheme="minorBidi"/>
                <w:noProof/>
                <w:lang w:val="en-US"/>
              </w:rPr>
              <w:t xml:space="preserve"> </w:t>
            </w:r>
            <w:r w:rsidR="0039131A" w:rsidRPr="00CB036B">
              <w:rPr>
                <w:rStyle w:val="Hyperlink"/>
                <w:noProof/>
              </w:rPr>
              <w:t>Kesimpulan</w:t>
            </w:r>
            <w:r w:rsidR="0039131A">
              <w:rPr>
                <w:noProof/>
                <w:webHidden/>
              </w:rPr>
              <w:tab/>
            </w:r>
            <w:r w:rsidR="0039131A">
              <w:rPr>
                <w:noProof/>
                <w:webHidden/>
              </w:rPr>
              <w:fldChar w:fldCharType="begin"/>
            </w:r>
            <w:r w:rsidR="0039131A">
              <w:rPr>
                <w:noProof/>
                <w:webHidden/>
              </w:rPr>
              <w:instrText xml:space="preserve"> PAGEREF _Toc122337048 \h </w:instrText>
            </w:r>
            <w:r w:rsidR="0039131A">
              <w:rPr>
                <w:noProof/>
                <w:webHidden/>
              </w:rPr>
            </w:r>
            <w:r w:rsidR="0039131A">
              <w:rPr>
                <w:noProof/>
                <w:webHidden/>
              </w:rPr>
              <w:fldChar w:fldCharType="separate"/>
            </w:r>
            <w:r w:rsidR="008010BF">
              <w:rPr>
                <w:noProof/>
                <w:webHidden/>
              </w:rPr>
              <w:t>83</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49" w:history="1">
            <w:r w:rsidR="0039131A" w:rsidRPr="00CB036B">
              <w:rPr>
                <w:rStyle w:val="Hyperlink"/>
                <w:noProof/>
              </w:rPr>
              <w:t>5.2</w:t>
            </w:r>
            <w:r w:rsidR="001B0764">
              <w:rPr>
                <w:rFonts w:asciiTheme="minorHAnsi" w:eastAsiaTheme="minorEastAsia" w:hAnsiTheme="minorHAnsi" w:cstheme="minorBidi"/>
                <w:noProof/>
                <w:lang w:val="en-US"/>
              </w:rPr>
              <w:t xml:space="preserve"> </w:t>
            </w:r>
            <w:r w:rsidR="0039131A" w:rsidRPr="00CB036B">
              <w:rPr>
                <w:rStyle w:val="Hyperlink"/>
                <w:noProof/>
              </w:rPr>
              <w:t>Keterbatasan Penelitian</w:t>
            </w:r>
            <w:r w:rsidR="0039131A">
              <w:rPr>
                <w:noProof/>
                <w:webHidden/>
              </w:rPr>
              <w:tab/>
            </w:r>
            <w:r w:rsidR="0039131A">
              <w:rPr>
                <w:noProof/>
                <w:webHidden/>
              </w:rPr>
              <w:fldChar w:fldCharType="begin"/>
            </w:r>
            <w:r w:rsidR="0039131A">
              <w:rPr>
                <w:noProof/>
                <w:webHidden/>
              </w:rPr>
              <w:instrText xml:space="preserve"> PAGEREF _Toc122337049 \h </w:instrText>
            </w:r>
            <w:r w:rsidR="0039131A">
              <w:rPr>
                <w:noProof/>
                <w:webHidden/>
              </w:rPr>
            </w:r>
            <w:r w:rsidR="0039131A">
              <w:rPr>
                <w:noProof/>
                <w:webHidden/>
              </w:rPr>
              <w:fldChar w:fldCharType="separate"/>
            </w:r>
            <w:r w:rsidR="008010BF">
              <w:rPr>
                <w:noProof/>
                <w:webHidden/>
              </w:rPr>
              <w:t>84</w:t>
            </w:r>
            <w:r w:rsidR="0039131A">
              <w:rPr>
                <w:noProof/>
                <w:webHidden/>
              </w:rPr>
              <w:fldChar w:fldCharType="end"/>
            </w:r>
          </w:hyperlink>
        </w:p>
        <w:p w:rsidR="0039131A" w:rsidRDefault="00B161B7">
          <w:pPr>
            <w:pStyle w:val="TOC2"/>
            <w:rPr>
              <w:rFonts w:asciiTheme="minorHAnsi" w:eastAsiaTheme="minorEastAsia" w:hAnsiTheme="minorHAnsi" w:cstheme="minorBidi"/>
              <w:noProof/>
              <w:lang w:val="en-US"/>
            </w:rPr>
          </w:pPr>
          <w:hyperlink w:anchor="_Toc122337050" w:history="1">
            <w:r w:rsidR="0039131A" w:rsidRPr="00CB036B">
              <w:rPr>
                <w:rStyle w:val="Hyperlink"/>
                <w:noProof/>
              </w:rPr>
              <w:t>5.3</w:t>
            </w:r>
            <w:r w:rsidR="001B0764">
              <w:rPr>
                <w:rFonts w:asciiTheme="minorHAnsi" w:eastAsiaTheme="minorEastAsia" w:hAnsiTheme="minorHAnsi" w:cstheme="minorBidi"/>
                <w:noProof/>
                <w:lang w:val="en-US"/>
              </w:rPr>
              <w:t xml:space="preserve"> </w:t>
            </w:r>
            <w:r w:rsidR="0039131A" w:rsidRPr="00CB036B">
              <w:rPr>
                <w:rStyle w:val="Hyperlink"/>
                <w:noProof/>
              </w:rPr>
              <w:t>Saran</w:t>
            </w:r>
            <w:r w:rsidR="001B0764">
              <w:rPr>
                <w:noProof/>
                <w:webHidden/>
              </w:rPr>
              <w:t>.............................................................................................................................</w:t>
            </w:r>
            <w:r w:rsidR="0039131A">
              <w:rPr>
                <w:noProof/>
                <w:webHidden/>
              </w:rPr>
              <w:fldChar w:fldCharType="begin"/>
            </w:r>
            <w:r w:rsidR="0039131A">
              <w:rPr>
                <w:noProof/>
                <w:webHidden/>
              </w:rPr>
              <w:instrText xml:space="preserve"> PAGEREF _Toc122337050 \h </w:instrText>
            </w:r>
            <w:r w:rsidR="0039131A">
              <w:rPr>
                <w:noProof/>
                <w:webHidden/>
              </w:rPr>
            </w:r>
            <w:r w:rsidR="0039131A">
              <w:rPr>
                <w:noProof/>
                <w:webHidden/>
              </w:rPr>
              <w:fldChar w:fldCharType="separate"/>
            </w:r>
            <w:r w:rsidR="008010BF">
              <w:rPr>
                <w:noProof/>
                <w:webHidden/>
              </w:rPr>
              <w:t>84</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51" w:history="1">
            <w:r w:rsidR="0039131A" w:rsidRPr="00CB036B">
              <w:rPr>
                <w:rStyle w:val="Hyperlink"/>
                <w:noProof/>
              </w:rPr>
              <w:t>DAFTAR PUSTAKA</w:t>
            </w:r>
            <w:r w:rsidR="0039131A">
              <w:rPr>
                <w:noProof/>
                <w:webHidden/>
              </w:rPr>
              <w:tab/>
            </w:r>
            <w:r w:rsidR="0039131A">
              <w:rPr>
                <w:noProof/>
                <w:webHidden/>
              </w:rPr>
              <w:fldChar w:fldCharType="begin"/>
            </w:r>
            <w:r w:rsidR="0039131A">
              <w:rPr>
                <w:noProof/>
                <w:webHidden/>
              </w:rPr>
              <w:instrText xml:space="preserve"> PAGEREF _Toc122337051 \h </w:instrText>
            </w:r>
            <w:r w:rsidR="0039131A">
              <w:rPr>
                <w:noProof/>
                <w:webHidden/>
              </w:rPr>
            </w:r>
            <w:r w:rsidR="0039131A">
              <w:rPr>
                <w:noProof/>
                <w:webHidden/>
              </w:rPr>
              <w:fldChar w:fldCharType="separate"/>
            </w:r>
            <w:r w:rsidR="008010BF">
              <w:rPr>
                <w:noProof/>
                <w:webHidden/>
              </w:rPr>
              <w:t>86</w:t>
            </w:r>
            <w:r w:rsidR="0039131A">
              <w:rPr>
                <w:noProof/>
                <w:webHidden/>
              </w:rPr>
              <w:fldChar w:fldCharType="end"/>
            </w:r>
          </w:hyperlink>
        </w:p>
        <w:p w:rsidR="0039131A" w:rsidRDefault="00B161B7">
          <w:pPr>
            <w:pStyle w:val="TOC1"/>
            <w:tabs>
              <w:tab w:val="right" w:leader="dot" w:pos="7928"/>
            </w:tabs>
            <w:rPr>
              <w:rFonts w:asciiTheme="minorHAnsi" w:eastAsiaTheme="minorEastAsia" w:hAnsiTheme="minorHAnsi" w:cstheme="minorBidi"/>
              <w:noProof/>
              <w:lang w:val="en-US"/>
            </w:rPr>
          </w:pPr>
          <w:hyperlink w:anchor="_Toc122337052" w:history="1">
            <w:r w:rsidR="0039131A" w:rsidRPr="00CB036B">
              <w:rPr>
                <w:rStyle w:val="Hyperlink"/>
                <w:noProof/>
              </w:rPr>
              <w:t>LAMPIRAN</w:t>
            </w:r>
            <w:r w:rsidR="0039131A">
              <w:rPr>
                <w:noProof/>
                <w:webHidden/>
              </w:rPr>
              <w:tab/>
            </w:r>
            <w:r w:rsidR="0039131A">
              <w:rPr>
                <w:noProof/>
                <w:webHidden/>
              </w:rPr>
              <w:fldChar w:fldCharType="begin"/>
            </w:r>
            <w:r w:rsidR="0039131A">
              <w:rPr>
                <w:noProof/>
                <w:webHidden/>
              </w:rPr>
              <w:instrText xml:space="preserve"> PAGEREF _Toc122337052 \h </w:instrText>
            </w:r>
            <w:r w:rsidR="0039131A">
              <w:rPr>
                <w:noProof/>
                <w:webHidden/>
              </w:rPr>
            </w:r>
            <w:r w:rsidR="0039131A">
              <w:rPr>
                <w:noProof/>
                <w:webHidden/>
              </w:rPr>
              <w:fldChar w:fldCharType="separate"/>
            </w:r>
            <w:r w:rsidR="008010BF">
              <w:rPr>
                <w:noProof/>
                <w:webHidden/>
              </w:rPr>
              <w:t>92</w:t>
            </w:r>
            <w:r w:rsidR="0039131A">
              <w:rPr>
                <w:noProof/>
                <w:webHidden/>
              </w:rPr>
              <w:fldChar w:fldCharType="end"/>
            </w:r>
          </w:hyperlink>
        </w:p>
        <w:p w:rsidR="0039131A" w:rsidRDefault="0039131A">
          <w:r>
            <w:rPr>
              <w:b/>
              <w:bCs/>
              <w:noProof/>
            </w:rPr>
            <w:fldChar w:fldCharType="end"/>
          </w:r>
        </w:p>
      </w:sdtContent>
    </w:sdt>
    <w:p w:rsidR="005179BE" w:rsidRDefault="005179BE" w:rsidP="0039131A">
      <w:pPr>
        <w:pStyle w:val="TOCHeading"/>
      </w:pPr>
    </w:p>
    <w:p w:rsidR="005179BE" w:rsidRDefault="005179BE" w:rsidP="005179BE">
      <w:pPr>
        <w:pStyle w:val="Heading1"/>
        <w:ind w:left="0"/>
        <w:jc w:val="left"/>
        <w:rPr>
          <w:rFonts w:asciiTheme="majorHAnsi" w:eastAsiaTheme="majorEastAsia" w:hAnsiTheme="majorHAnsi" w:cs="Times New Roman"/>
          <w:color w:val="365F91" w:themeColor="accent1" w:themeShade="BF"/>
          <w:sz w:val="28"/>
          <w:lang w:val="en-US"/>
        </w:rPr>
      </w:pPr>
    </w:p>
    <w:p w:rsidR="0039131A" w:rsidRDefault="0039131A" w:rsidP="005179BE">
      <w:pPr>
        <w:pStyle w:val="Heading1"/>
        <w:ind w:left="0"/>
        <w:jc w:val="left"/>
        <w:rPr>
          <w:rFonts w:asciiTheme="majorHAnsi" w:eastAsiaTheme="majorEastAsia" w:hAnsiTheme="majorHAnsi" w:cs="Times New Roman"/>
          <w:color w:val="365F91" w:themeColor="accent1" w:themeShade="BF"/>
          <w:sz w:val="28"/>
          <w:lang w:val="en-US"/>
        </w:rPr>
      </w:pPr>
    </w:p>
    <w:p w:rsidR="00953D65" w:rsidRDefault="00953D65" w:rsidP="005179BE">
      <w:pPr>
        <w:pStyle w:val="Heading1"/>
        <w:ind w:left="0"/>
        <w:jc w:val="left"/>
        <w:rPr>
          <w:rFonts w:asciiTheme="majorHAnsi" w:eastAsiaTheme="majorEastAsia" w:hAnsiTheme="majorHAnsi" w:cs="Times New Roman"/>
          <w:color w:val="365F91" w:themeColor="accent1" w:themeShade="BF"/>
          <w:sz w:val="28"/>
          <w:lang w:val="en-US"/>
        </w:rPr>
      </w:pPr>
    </w:p>
    <w:p w:rsidR="00953D65" w:rsidRDefault="00953D65" w:rsidP="005179BE">
      <w:pPr>
        <w:pStyle w:val="Heading1"/>
        <w:ind w:left="0"/>
        <w:jc w:val="left"/>
        <w:rPr>
          <w:rFonts w:asciiTheme="majorHAnsi" w:eastAsiaTheme="majorEastAsia" w:hAnsiTheme="majorHAnsi" w:cs="Times New Roman"/>
          <w:color w:val="365F91" w:themeColor="accent1" w:themeShade="BF"/>
          <w:sz w:val="28"/>
          <w:lang w:val="en-US"/>
        </w:rPr>
      </w:pPr>
    </w:p>
    <w:p w:rsidR="00995317" w:rsidRDefault="00995317" w:rsidP="005179BE">
      <w:pPr>
        <w:pStyle w:val="Heading1"/>
        <w:ind w:left="0"/>
        <w:jc w:val="left"/>
        <w:rPr>
          <w:rFonts w:asciiTheme="majorHAnsi" w:eastAsiaTheme="majorEastAsia" w:hAnsiTheme="majorHAnsi" w:cs="Times New Roman"/>
          <w:color w:val="365F91" w:themeColor="accent1" w:themeShade="BF"/>
          <w:sz w:val="28"/>
          <w:lang w:val="en-US"/>
        </w:rPr>
      </w:pPr>
    </w:p>
    <w:p w:rsidR="00F96110" w:rsidRDefault="00F96110" w:rsidP="005179BE">
      <w:pPr>
        <w:pStyle w:val="Heading1"/>
        <w:ind w:left="0"/>
        <w:jc w:val="left"/>
        <w:rPr>
          <w:rFonts w:asciiTheme="majorHAnsi" w:eastAsiaTheme="majorEastAsia" w:hAnsiTheme="majorHAnsi" w:cs="Times New Roman"/>
          <w:color w:val="365F91" w:themeColor="accent1" w:themeShade="BF"/>
          <w:sz w:val="28"/>
          <w:lang w:val="en-US"/>
        </w:rPr>
      </w:pPr>
    </w:p>
    <w:p w:rsidR="00995317" w:rsidRDefault="00995317" w:rsidP="005179BE">
      <w:pPr>
        <w:pStyle w:val="Heading1"/>
        <w:ind w:left="0"/>
        <w:jc w:val="left"/>
        <w:rPr>
          <w:rFonts w:asciiTheme="majorHAnsi" w:eastAsiaTheme="majorEastAsia" w:hAnsiTheme="majorHAnsi" w:cs="Times New Roman"/>
          <w:color w:val="365F91" w:themeColor="accent1" w:themeShade="BF"/>
          <w:sz w:val="28"/>
          <w:lang w:val="en-US"/>
        </w:rPr>
      </w:pPr>
    </w:p>
    <w:p w:rsidR="0039131A" w:rsidRDefault="0039131A" w:rsidP="005179BE">
      <w:pPr>
        <w:pStyle w:val="Heading1"/>
        <w:ind w:left="0"/>
        <w:jc w:val="left"/>
      </w:pPr>
    </w:p>
    <w:p w:rsidR="00474A21" w:rsidRDefault="00474A21" w:rsidP="005179BE">
      <w:pPr>
        <w:pStyle w:val="Heading1"/>
        <w:ind w:left="0"/>
        <w:jc w:val="left"/>
      </w:pPr>
    </w:p>
    <w:p w:rsidR="00F96110" w:rsidRDefault="00F96110" w:rsidP="005179BE">
      <w:pPr>
        <w:pStyle w:val="Heading1"/>
        <w:ind w:left="0"/>
        <w:jc w:val="left"/>
      </w:pPr>
    </w:p>
    <w:p w:rsidR="00212817" w:rsidRPr="00902A5D" w:rsidRDefault="00212817" w:rsidP="0039131A">
      <w:pPr>
        <w:pStyle w:val="Heading1"/>
      </w:pPr>
      <w:bookmarkStart w:id="23" w:name="_Toc122335227"/>
      <w:bookmarkStart w:id="24" w:name="_Toc122336612"/>
      <w:bookmarkStart w:id="25" w:name="_Toc122337001"/>
      <w:r w:rsidRPr="00902A5D">
        <w:t>DAFTAR TABEL</w:t>
      </w:r>
      <w:bookmarkEnd w:id="23"/>
      <w:bookmarkEnd w:id="24"/>
      <w:bookmarkEnd w:id="25"/>
    </w:p>
    <w:bookmarkStart w:id="26" w:name="_Toc122335228"/>
    <w:bookmarkStart w:id="27" w:name="_Toc122336613"/>
    <w:p w:rsidR="00134066" w:rsidRDefault="00134066" w:rsidP="009624A8">
      <w:pPr>
        <w:pStyle w:val="TableofFigures"/>
        <w:tabs>
          <w:tab w:val="right" w:leader="dot" w:pos="7928"/>
        </w:tabs>
        <w:rPr>
          <w:rFonts w:asciiTheme="minorHAnsi" w:eastAsiaTheme="minorEastAsia" w:hAnsiTheme="minorHAnsi" w:cstheme="minorBidi"/>
          <w:noProof/>
          <w:lang w:val="en-US"/>
        </w:rPr>
      </w:pPr>
      <w:r>
        <w:fldChar w:fldCharType="begin"/>
      </w:r>
      <w:r>
        <w:instrText xml:space="preserve"> TOC \h \z \c "Tabel 1." </w:instrText>
      </w:r>
      <w:r>
        <w:fldChar w:fldCharType="separate"/>
      </w:r>
      <w:hyperlink w:anchor="_Toc122676713" w:history="1">
        <w:r w:rsidRPr="0018073F">
          <w:rPr>
            <w:rStyle w:val="Hyperlink"/>
            <w:noProof/>
          </w:rPr>
          <w:t>Tabel 1. 1 Realisasi</w:t>
        </w:r>
        <w:r w:rsidRPr="0018073F">
          <w:rPr>
            <w:rStyle w:val="Hyperlink"/>
            <w:noProof/>
            <w:spacing w:val="-1"/>
          </w:rPr>
          <w:t xml:space="preserve"> </w:t>
        </w:r>
        <w:r w:rsidRPr="0018073F">
          <w:rPr>
            <w:rStyle w:val="Hyperlink"/>
            <w:noProof/>
          </w:rPr>
          <w:t>Pendapatan</w:t>
        </w:r>
        <w:r w:rsidRPr="0018073F">
          <w:rPr>
            <w:rStyle w:val="Hyperlink"/>
            <w:noProof/>
            <w:spacing w:val="-2"/>
          </w:rPr>
          <w:t xml:space="preserve"> </w:t>
        </w:r>
        <w:r w:rsidRPr="0018073F">
          <w:rPr>
            <w:rStyle w:val="Hyperlink"/>
            <w:noProof/>
          </w:rPr>
          <w:t>Negara</w:t>
        </w:r>
        <w:r w:rsidRPr="0018073F">
          <w:rPr>
            <w:rStyle w:val="Hyperlink"/>
            <w:noProof/>
            <w:spacing w:val="-1"/>
          </w:rPr>
          <w:t xml:space="preserve"> </w:t>
        </w:r>
        <w:r w:rsidRPr="0018073F">
          <w:rPr>
            <w:rStyle w:val="Hyperlink"/>
            <w:noProof/>
          </w:rPr>
          <w:t>2019-2021</w:t>
        </w:r>
        <w:r>
          <w:rPr>
            <w:noProof/>
            <w:webHidden/>
          </w:rPr>
          <w:tab/>
        </w:r>
        <w:r>
          <w:rPr>
            <w:noProof/>
            <w:webHidden/>
          </w:rPr>
          <w:fldChar w:fldCharType="begin"/>
        </w:r>
        <w:r>
          <w:rPr>
            <w:noProof/>
            <w:webHidden/>
          </w:rPr>
          <w:instrText xml:space="preserve"> PAGEREF _Toc122676713 \h </w:instrText>
        </w:r>
        <w:r>
          <w:rPr>
            <w:noProof/>
            <w:webHidden/>
          </w:rPr>
        </w:r>
        <w:r>
          <w:rPr>
            <w:noProof/>
            <w:webHidden/>
          </w:rPr>
          <w:fldChar w:fldCharType="separate"/>
        </w:r>
        <w:r w:rsidR="008010BF">
          <w:rPr>
            <w:noProof/>
            <w:webHidden/>
          </w:rPr>
          <w:t>1</w:t>
        </w:r>
        <w:r>
          <w:rPr>
            <w:noProof/>
            <w:webHidden/>
          </w:rPr>
          <w:fldChar w:fldCharType="end"/>
        </w:r>
      </w:hyperlink>
    </w:p>
    <w:p w:rsidR="00134066"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6714" w:history="1">
        <w:r w:rsidR="00134066" w:rsidRPr="0018073F">
          <w:rPr>
            <w:rStyle w:val="Hyperlink"/>
            <w:noProof/>
          </w:rPr>
          <w:t>Tabel 1. 2 Kepatuhan Wajib Pajak Non-Karyawan</w:t>
        </w:r>
        <w:r w:rsidR="00134066">
          <w:rPr>
            <w:noProof/>
            <w:webHidden/>
          </w:rPr>
          <w:tab/>
        </w:r>
        <w:r w:rsidR="00134066">
          <w:rPr>
            <w:noProof/>
            <w:webHidden/>
          </w:rPr>
          <w:fldChar w:fldCharType="begin"/>
        </w:r>
        <w:r w:rsidR="00134066">
          <w:rPr>
            <w:noProof/>
            <w:webHidden/>
          </w:rPr>
          <w:instrText xml:space="preserve"> PAGEREF _Toc122676714 \h </w:instrText>
        </w:r>
        <w:r w:rsidR="00134066">
          <w:rPr>
            <w:noProof/>
            <w:webHidden/>
          </w:rPr>
        </w:r>
        <w:r w:rsidR="00134066">
          <w:rPr>
            <w:noProof/>
            <w:webHidden/>
          </w:rPr>
          <w:fldChar w:fldCharType="separate"/>
        </w:r>
        <w:r w:rsidR="008010BF">
          <w:rPr>
            <w:noProof/>
            <w:webHidden/>
          </w:rPr>
          <w:t>7</w:t>
        </w:r>
        <w:r w:rsidR="00134066">
          <w:rPr>
            <w:noProof/>
            <w:webHidden/>
          </w:rPr>
          <w:fldChar w:fldCharType="end"/>
        </w:r>
      </w:hyperlink>
    </w:p>
    <w:p w:rsidR="00134066"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6715" w:history="1">
        <w:r w:rsidR="00134066" w:rsidRPr="0018073F">
          <w:rPr>
            <w:rStyle w:val="Hyperlink"/>
            <w:noProof/>
          </w:rPr>
          <w:t>Tabel 1. 3 Data Jumlah Pelaporan SPT di KPP Pratama Jepara</w:t>
        </w:r>
        <w:r w:rsidR="00134066">
          <w:rPr>
            <w:noProof/>
            <w:webHidden/>
          </w:rPr>
          <w:tab/>
        </w:r>
        <w:r w:rsidR="00134066">
          <w:rPr>
            <w:noProof/>
            <w:webHidden/>
          </w:rPr>
          <w:fldChar w:fldCharType="begin"/>
        </w:r>
        <w:r w:rsidR="00134066">
          <w:rPr>
            <w:noProof/>
            <w:webHidden/>
          </w:rPr>
          <w:instrText xml:space="preserve"> PAGEREF _Toc122676715 \h </w:instrText>
        </w:r>
        <w:r w:rsidR="00134066">
          <w:rPr>
            <w:noProof/>
            <w:webHidden/>
          </w:rPr>
        </w:r>
        <w:r w:rsidR="00134066">
          <w:rPr>
            <w:noProof/>
            <w:webHidden/>
          </w:rPr>
          <w:fldChar w:fldCharType="separate"/>
        </w:r>
        <w:r w:rsidR="008010BF">
          <w:rPr>
            <w:noProof/>
            <w:webHidden/>
          </w:rPr>
          <w:t>11</w:t>
        </w:r>
        <w:r w:rsidR="00134066">
          <w:rPr>
            <w:noProof/>
            <w:webHidden/>
          </w:rPr>
          <w:fldChar w:fldCharType="end"/>
        </w:r>
      </w:hyperlink>
    </w:p>
    <w:p w:rsidR="00134066"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6716" w:history="1">
        <w:r w:rsidR="00134066" w:rsidRPr="0018073F">
          <w:rPr>
            <w:rStyle w:val="Hyperlink"/>
            <w:noProof/>
          </w:rPr>
          <w:t>Tabel 1. 4 Jumlah WP OP Non Karyawan</w:t>
        </w:r>
        <w:r w:rsidR="00134066">
          <w:rPr>
            <w:noProof/>
            <w:webHidden/>
          </w:rPr>
          <w:tab/>
        </w:r>
        <w:r w:rsidR="00134066">
          <w:rPr>
            <w:noProof/>
            <w:webHidden/>
          </w:rPr>
          <w:fldChar w:fldCharType="begin"/>
        </w:r>
        <w:r w:rsidR="00134066">
          <w:rPr>
            <w:noProof/>
            <w:webHidden/>
          </w:rPr>
          <w:instrText xml:space="preserve"> PAGEREF _Toc122676716 \h </w:instrText>
        </w:r>
        <w:r w:rsidR="00134066">
          <w:rPr>
            <w:noProof/>
            <w:webHidden/>
          </w:rPr>
        </w:r>
        <w:r w:rsidR="00134066">
          <w:rPr>
            <w:noProof/>
            <w:webHidden/>
          </w:rPr>
          <w:fldChar w:fldCharType="separate"/>
        </w:r>
        <w:r w:rsidR="008010BF">
          <w:rPr>
            <w:noProof/>
            <w:webHidden/>
          </w:rPr>
          <w:t>12</w:t>
        </w:r>
        <w:r w:rsidR="00134066">
          <w:rPr>
            <w:noProof/>
            <w:webHidden/>
          </w:rPr>
          <w:fldChar w:fldCharType="end"/>
        </w:r>
      </w:hyperlink>
    </w:p>
    <w:p w:rsidR="00134066"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6717" w:history="1">
        <w:r w:rsidR="00134066" w:rsidRPr="0018073F">
          <w:rPr>
            <w:rStyle w:val="Hyperlink"/>
            <w:noProof/>
          </w:rPr>
          <w:t>Tabel 1. 5 Daftar Lapangan Usaha</w:t>
        </w:r>
        <w:r w:rsidR="00134066">
          <w:rPr>
            <w:noProof/>
            <w:webHidden/>
          </w:rPr>
          <w:tab/>
        </w:r>
        <w:r w:rsidR="00134066">
          <w:rPr>
            <w:noProof/>
            <w:webHidden/>
          </w:rPr>
          <w:fldChar w:fldCharType="begin"/>
        </w:r>
        <w:r w:rsidR="00134066">
          <w:rPr>
            <w:noProof/>
            <w:webHidden/>
          </w:rPr>
          <w:instrText xml:space="preserve"> PAGEREF _Toc122676717 \h </w:instrText>
        </w:r>
        <w:r w:rsidR="00134066">
          <w:rPr>
            <w:noProof/>
            <w:webHidden/>
          </w:rPr>
        </w:r>
        <w:r w:rsidR="00134066">
          <w:rPr>
            <w:noProof/>
            <w:webHidden/>
          </w:rPr>
          <w:fldChar w:fldCharType="separate"/>
        </w:r>
        <w:r w:rsidR="008010BF">
          <w:rPr>
            <w:noProof/>
            <w:webHidden/>
          </w:rPr>
          <w:t>12</w:t>
        </w:r>
        <w:r w:rsidR="00134066">
          <w:rPr>
            <w:noProof/>
            <w:webHidden/>
          </w:rPr>
          <w:fldChar w:fldCharType="end"/>
        </w:r>
      </w:hyperlink>
    </w:p>
    <w:p w:rsidR="00134066" w:rsidRPr="009624A8" w:rsidRDefault="00134066" w:rsidP="009624A8">
      <w:pPr>
        <w:pStyle w:val="Heading1"/>
        <w:spacing w:line="240" w:lineRule="auto"/>
        <w:ind w:left="0"/>
        <w:jc w:val="left"/>
        <w:rPr>
          <w:rFonts w:ascii="Times New Roman" w:hAnsi="Times New Roman" w:cs="Times New Roman"/>
          <w:b w:val="0"/>
          <w:noProof/>
          <w:sz w:val="22"/>
          <w:szCs w:val="22"/>
        </w:rPr>
      </w:pPr>
      <w:r>
        <w:fldChar w:fldCharType="end"/>
      </w:r>
      <w:r w:rsidRPr="009624A8">
        <w:rPr>
          <w:rFonts w:ascii="Times New Roman" w:hAnsi="Times New Roman" w:cs="Times New Roman"/>
          <w:b w:val="0"/>
          <w:sz w:val="22"/>
          <w:szCs w:val="22"/>
        </w:rPr>
        <w:fldChar w:fldCharType="begin"/>
      </w:r>
      <w:r w:rsidRPr="009624A8">
        <w:rPr>
          <w:rFonts w:ascii="Times New Roman" w:hAnsi="Times New Roman" w:cs="Times New Roman"/>
          <w:b w:val="0"/>
          <w:sz w:val="22"/>
          <w:szCs w:val="22"/>
        </w:rPr>
        <w:instrText xml:space="preserve"> TOC \h \z \c "Taabel 2." </w:instrText>
      </w:r>
      <w:r w:rsidRPr="009624A8">
        <w:rPr>
          <w:rFonts w:ascii="Times New Roman" w:hAnsi="Times New Roman" w:cs="Times New Roman"/>
          <w:b w:val="0"/>
          <w:sz w:val="22"/>
          <w:szCs w:val="22"/>
        </w:rPr>
        <w:fldChar w:fldCharType="separate"/>
      </w:r>
      <w:hyperlink w:anchor="_Toc122676739" w:history="1">
        <w:r w:rsidRPr="009624A8">
          <w:rPr>
            <w:rStyle w:val="Hyperlink"/>
            <w:rFonts w:ascii="Times New Roman" w:hAnsi="Times New Roman"/>
            <w:b w:val="0"/>
            <w:noProof/>
            <w:sz w:val="22"/>
            <w:szCs w:val="22"/>
          </w:rPr>
          <w:t>Tabel 2. 1 Penelitian Terdahulu</w:t>
        </w:r>
        <w:r w:rsidR="009624A8" w:rsidRPr="009624A8">
          <w:rPr>
            <w:rFonts w:ascii="Times New Roman" w:hAnsi="Times New Roman" w:cs="Times New Roman"/>
            <w:b w:val="0"/>
            <w:noProof/>
            <w:webHidden/>
            <w:sz w:val="22"/>
            <w:szCs w:val="22"/>
          </w:rPr>
          <w:t>...................</w:t>
        </w:r>
        <w:r w:rsidR="009624A8">
          <w:rPr>
            <w:rFonts w:ascii="Times New Roman" w:hAnsi="Times New Roman" w:cs="Times New Roman"/>
            <w:b w:val="0"/>
            <w:noProof/>
            <w:webHidden/>
            <w:sz w:val="22"/>
            <w:szCs w:val="22"/>
          </w:rPr>
          <w:t>...............</w:t>
        </w:r>
        <w:r w:rsidR="009624A8" w:rsidRPr="009624A8">
          <w:rPr>
            <w:rFonts w:ascii="Times New Roman" w:hAnsi="Times New Roman" w:cs="Times New Roman"/>
            <w:b w:val="0"/>
            <w:noProof/>
            <w:webHidden/>
            <w:sz w:val="22"/>
            <w:szCs w:val="22"/>
          </w:rPr>
          <w:t>......................................................</w:t>
        </w:r>
        <w:r w:rsidRPr="009624A8">
          <w:rPr>
            <w:rFonts w:ascii="Times New Roman" w:hAnsi="Times New Roman" w:cs="Times New Roman"/>
            <w:b w:val="0"/>
            <w:noProof/>
            <w:webHidden/>
            <w:sz w:val="22"/>
            <w:szCs w:val="22"/>
          </w:rPr>
          <w:fldChar w:fldCharType="begin"/>
        </w:r>
        <w:r w:rsidRPr="009624A8">
          <w:rPr>
            <w:rFonts w:ascii="Times New Roman" w:hAnsi="Times New Roman" w:cs="Times New Roman"/>
            <w:b w:val="0"/>
            <w:noProof/>
            <w:webHidden/>
            <w:sz w:val="22"/>
            <w:szCs w:val="22"/>
          </w:rPr>
          <w:instrText xml:space="preserve"> PAGEREF _Toc122676739 \h </w:instrText>
        </w:r>
        <w:r w:rsidRPr="009624A8">
          <w:rPr>
            <w:rFonts w:ascii="Times New Roman" w:hAnsi="Times New Roman" w:cs="Times New Roman"/>
            <w:b w:val="0"/>
            <w:noProof/>
            <w:webHidden/>
            <w:sz w:val="22"/>
            <w:szCs w:val="22"/>
          </w:rPr>
        </w:r>
        <w:r w:rsidRPr="009624A8">
          <w:rPr>
            <w:rFonts w:ascii="Times New Roman" w:hAnsi="Times New Roman" w:cs="Times New Roman"/>
            <w:b w:val="0"/>
            <w:noProof/>
            <w:webHidden/>
            <w:sz w:val="22"/>
            <w:szCs w:val="22"/>
          </w:rPr>
          <w:fldChar w:fldCharType="separate"/>
        </w:r>
        <w:r w:rsidR="008010BF">
          <w:rPr>
            <w:rFonts w:ascii="Times New Roman" w:hAnsi="Times New Roman" w:cs="Times New Roman"/>
            <w:b w:val="0"/>
            <w:noProof/>
            <w:webHidden/>
            <w:sz w:val="22"/>
            <w:szCs w:val="22"/>
          </w:rPr>
          <w:t>32</w:t>
        </w:r>
        <w:r w:rsidRPr="009624A8">
          <w:rPr>
            <w:rFonts w:ascii="Times New Roman" w:hAnsi="Times New Roman" w:cs="Times New Roman"/>
            <w:b w:val="0"/>
            <w:noProof/>
            <w:webHidden/>
            <w:sz w:val="22"/>
            <w:szCs w:val="22"/>
          </w:rPr>
          <w:fldChar w:fldCharType="end"/>
        </w:r>
      </w:hyperlink>
    </w:p>
    <w:p w:rsidR="00134066" w:rsidRPr="009624A8" w:rsidRDefault="00134066" w:rsidP="009624A8">
      <w:pPr>
        <w:pStyle w:val="Heading1"/>
        <w:spacing w:line="240" w:lineRule="auto"/>
        <w:ind w:left="0"/>
        <w:jc w:val="left"/>
        <w:rPr>
          <w:rFonts w:ascii="Times New Roman" w:hAnsi="Times New Roman" w:cs="Times New Roman"/>
          <w:b w:val="0"/>
          <w:noProof/>
          <w:sz w:val="22"/>
          <w:szCs w:val="22"/>
        </w:rPr>
      </w:pPr>
      <w:r w:rsidRPr="009624A8">
        <w:rPr>
          <w:rFonts w:ascii="Times New Roman" w:hAnsi="Times New Roman" w:cs="Times New Roman"/>
          <w:b w:val="0"/>
          <w:sz w:val="22"/>
          <w:szCs w:val="22"/>
        </w:rPr>
        <w:fldChar w:fldCharType="end"/>
      </w:r>
      <w:r w:rsidRPr="009624A8">
        <w:rPr>
          <w:rFonts w:ascii="Times New Roman" w:hAnsi="Times New Roman" w:cs="Times New Roman"/>
          <w:b w:val="0"/>
          <w:sz w:val="22"/>
          <w:szCs w:val="22"/>
        </w:rPr>
        <w:fldChar w:fldCharType="begin"/>
      </w:r>
      <w:r w:rsidRPr="009624A8">
        <w:rPr>
          <w:rFonts w:ascii="Times New Roman" w:hAnsi="Times New Roman" w:cs="Times New Roman"/>
          <w:b w:val="0"/>
          <w:sz w:val="22"/>
          <w:szCs w:val="22"/>
        </w:rPr>
        <w:instrText xml:space="preserve"> TOC \h \z \c "Tabel 3." </w:instrText>
      </w:r>
      <w:r w:rsidRPr="009624A8">
        <w:rPr>
          <w:rFonts w:ascii="Times New Roman" w:hAnsi="Times New Roman" w:cs="Times New Roman"/>
          <w:b w:val="0"/>
          <w:sz w:val="22"/>
          <w:szCs w:val="22"/>
        </w:rPr>
        <w:fldChar w:fldCharType="separate"/>
      </w:r>
      <w:hyperlink w:anchor="_Toc122676767" w:history="1">
        <w:r w:rsidRPr="009624A8">
          <w:rPr>
            <w:rStyle w:val="Hyperlink"/>
            <w:rFonts w:ascii="Times New Roman" w:hAnsi="Times New Roman"/>
            <w:b w:val="0"/>
            <w:noProof/>
            <w:sz w:val="22"/>
            <w:szCs w:val="22"/>
          </w:rPr>
          <w:t>Tabel 3. 1</w:t>
        </w:r>
        <w:r w:rsidR="00E8091E">
          <w:rPr>
            <w:rFonts w:ascii="Times New Roman" w:hAnsi="Times New Roman" w:cs="Times New Roman"/>
            <w:b w:val="0"/>
            <w:noProof/>
            <w:webHidden/>
            <w:sz w:val="22"/>
            <w:szCs w:val="22"/>
          </w:rPr>
          <w:t>Definisi Operasional......</w:t>
        </w:r>
        <w:r w:rsidR="009624A8" w:rsidRPr="009624A8">
          <w:rPr>
            <w:rFonts w:ascii="Times New Roman" w:hAnsi="Times New Roman" w:cs="Times New Roman"/>
            <w:b w:val="0"/>
            <w:noProof/>
            <w:webHidden/>
            <w:sz w:val="22"/>
            <w:szCs w:val="22"/>
          </w:rPr>
          <w:t>.....</w:t>
        </w:r>
        <w:r w:rsidR="009624A8">
          <w:rPr>
            <w:rFonts w:ascii="Times New Roman" w:hAnsi="Times New Roman" w:cs="Times New Roman"/>
            <w:b w:val="0"/>
            <w:noProof/>
            <w:webHidden/>
            <w:sz w:val="22"/>
            <w:szCs w:val="22"/>
          </w:rPr>
          <w:t>.............</w:t>
        </w:r>
        <w:r w:rsidR="009624A8" w:rsidRPr="009624A8">
          <w:rPr>
            <w:rFonts w:ascii="Times New Roman" w:hAnsi="Times New Roman" w:cs="Times New Roman"/>
            <w:b w:val="0"/>
            <w:noProof/>
            <w:webHidden/>
            <w:sz w:val="22"/>
            <w:szCs w:val="22"/>
          </w:rPr>
          <w:t>.................................................................</w:t>
        </w:r>
        <w:r w:rsidRPr="009624A8">
          <w:rPr>
            <w:rFonts w:ascii="Times New Roman" w:hAnsi="Times New Roman" w:cs="Times New Roman"/>
            <w:b w:val="0"/>
            <w:noProof/>
            <w:webHidden/>
            <w:sz w:val="22"/>
            <w:szCs w:val="22"/>
          </w:rPr>
          <w:fldChar w:fldCharType="begin"/>
        </w:r>
        <w:r w:rsidRPr="009624A8">
          <w:rPr>
            <w:rFonts w:ascii="Times New Roman" w:hAnsi="Times New Roman" w:cs="Times New Roman"/>
            <w:b w:val="0"/>
            <w:noProof/>
            <w:webHidden/>
            <w:sz w:val="22"/>
            <w:szCs w:val="22"/>
          </w:rPr>
          <w:instrText xml:space="preserve"> PAGEREF _Toc122676767 \h </w:instrText>
        </w:r>
        <w:r w:rsidRPr="009624A8">
          <w:rPr>
            <w:rFonts w:ascii="Times New Roman" w:hAnsi="Times New Roman" w:cs="Times New Roman"/>
            <w:b w:val="0"/>
            <w:noProof/>
            <w:webHidden/>
            <w:sz w:val="22"/>
            <w:szCs w:val="22"/>
          </w:rPr>
        </w:r>
        <w:r w:rsidRPr="009624A8">
          <w:rPr>
            <w:rFonts w:ascii="Times New Roman" w:hAnsi="Times New Roman" w:cs="Times New Roman"/>
            <w:b w:val="0"/>
            <w:noProof/>
            <w:webHidden/>
            <w:sz w:val="22"/>
            <w:szCs w:val="22"/>
          </w:rPr>
          <w:fldChar w:fldCharType="separate"/>
        </w:r>
        <w:r w:rsidR="008010BF">
          <w:rPr>
            <w:rFonts w:ascii="Times New Roman" w:hAnsi="Times New Roman" w:cs="Times New Roman"/>
            <w:b w:val="0"/>
            <w:noProof/>
            <w:webHidden/>
            <w:sz w:val="22"/>
            <w:szCs w:val="22"/>
          </w:rPr>
          <w:t>47</w:t>
        </w:r>
        <w:r w:rsidRPr="009624A8">
          <w:rPr>
            <w:rFonts w:ascii="Times New Roman" w:hAnsi="Times New Roman" w:cs="Times New Roman"/>
            <w:b w:val="0"/>
            <w:noProof/>
            <w:webHidden/>
            <w:sz w:val="22"/>
            <w:szCs w:val="22"/>
          </w:rPr>
          <w:fldChar w:fldCharType="end"/>
        </w:r>
      </w:hyperlink>
    </w:p>
    <w:p w:rsidR="009624A8" w:rsidRPr="009624A8" w:rsidRDefault="00134066" w:rsidP="009624A8">
      <w:pPr>
        <w:pStyle w:val="Heading1"/>
        <w:spacing w:line="240" w:lineRule="auto"/>
        <w:ind w:left="0"/>
        <w:jc w:val="left"/>
        <w:rPr>
          <w:rFonts w:ascii="Times New Roman" w:hAnsi="Times New Roman" w:cs="Times New Roman"/>
          <w:b w:val="0"/>
          <w:noProof/>
          <w:sz w:val="22"/>
          <w:szCs w:val="22"/>
        </w:rPr>
      </w:pPr>
      <w:r w:rsidRPr="009624A8">
        <w:rPr>
          <w:rFonts w:ascii="Times New Roman" w:hAnsi="Times New Roman" w:cs="Times New Roman"/>
          <w:b w:val="0"/>
          <w:sz w:val="22"/>
          <w:szCs w:val="22"/>
        </w:rPr>
        <w:fldChar w:fldCharType="end"/>
      </w:r>
      <w:r w:rsidR="009624A8" w:rsidRPr="009624A8">
        <w:rPr>
          <w:rFonts w:ascii="Times New Roman" w:hAnsi="Times New Roman" w:cs="Times New Roman"/>
          <w:b w:val="0"/>
          <w:sz w:val="22"/>
          <w:szCs w:val="22"/>
        </w:rPr>
        <w:fldChar w:fldCharType="begin"/>
      </w:r>
      <w:r w:rsidR="009624A8" w:rsidRPr="009624A8">
        <w:rPr>
          <w:rFonts w:ascii="Times New Roman" w:hAnsi="Times New Roman" w:cs="Times New Roman"/>
          <w:b w:val="0"/>
          <w:sz w:val="22"/>
          <w:szCs w:val="22"/>
        </w:rPr>
        <w:instrText xml:space="preserve"> TOC \h \z \c "Tabel 4." </w:instrText>
      </w:r>
      <w:r w:rsidR="009624A8" w:rsidRPr="009624A8">
        <w:rPr>
          <w:rFonts w:ascii="Times New Roman" w:hAnsi="Times New Roman" w:cs="Times New Roman"/>
          <w:b w:val="0"/>
          <w:sz w:val="22"/>
          <w:szCs w:val="22"/>
        </w:rPr>
        <w:fldChar w:fldCharType="separate"/>
      </w:r>
      <w:hyperlink w:anchor="_Toc122676804" w:history="1">
        <w:r w:rsidR="009624A8" w:rsidRPr="009624A8">
          <w:rPr>
            <w:rStyle w:val="Hyperlink"/>
            <w:rFonts w:ascii="Times New Roman" w:hAnsi="Times New Roman"/>
            <w:b w:val="0"/>
            <w:noProof/>
            <w:sz w:val="22"/>
            <w:szCs w:val="22"/>
          </w:rPr>
          <w:t>Tabel 4. 1</w:t>
        </w:r>
        <w:r w:rsidR="00E8091E">
          <w:rPr>
            <w:rStyle w:val="Hyperlink"/>
            <w:rFonts w:ascii="Times New Roman" w:hAnsi="Times New Roman"/>
            <w:b w:val="0"/>
            <w:noProof/>
            <w:sz w:val="22"/>
            <w:szCs w:val="22"/>
          </w:rPr>
          <w:t xml:space="preserve"> </w:t>
        </w:r>
        <w:r w:rsidR="00E8091E" w:rsidRPr="00E8091E">
          <w:rPr>
            <w:rStyle w:val="Hyperlink"/>
            <w:rFonts w:ascii="Times New Roman" w:hAnsi="Times New Roman"/>
            <w:b w:val="0"/>
            <w:noProof/>
            <w:sz w:val="22"/>
            <w:szCs w:val="22"/>
          </w:rPr>
          <w:t>Distribusi Sampe</w:t>
        </w:r>
        <w:r w:rsidR="00E8091E">
          <w:rPr>
            <w:rStyle w:val="Hyperlink"/>
            <w:rFonts w:ascii="Times New Roman" w:hAnsi="Times New Roman"/>
            <w:b w:val="0"/>
            <w:noProof/>
            <w:sz w:val="22"/>
            <w:szCs w:val="22"/>
          </w:rPr>
          <w:t>.......</w:t>
        </w:r>
        <w:r w:rsidR="009624A8" w:rsidRPr="009624A8">
          <w:rPr>
            <w:rFonts w:ascii="Times New Roman" w:hAnsi="Times New Roman" w:cs="Times New Roman"/>
            <w:b w:val="0"/>
            <w:noProof/>
            <w:webHidden/>
            <w:sz w:val="22"/>
            <w:szCs w:val="22"/>
          </w:rPr>
          <w:t>...................</w:t>
        </w:r>
        <w:r w:rsidR="009624A8">
          <w:rPr>
            <w:rFonts w:ascii="Times New Roman" w:hAnsi="Times New Roman" w:cs="Times New Roman"/>
            <w:b w:val="0"/>
            <w:noProof/>
            <w:webHidden/>
            <w:sz w:val="22"/>
            <w:szCs w:val="22"/>
          </w:rPr>
          <w:t>............</w:t>
        </w:r>
        <w:r w:rsidR="009624A8" w:rsidRPr="009624A8">
          <w:rPr>
            <w:rFonts w:ascii="Times New Roman" w:hAnsi="Times New Roman" w:cs="Times New Roman"/>
            <w:b w:val="0"/>
            <w:noProof/>
            <w:webHidden/>
            <w:sz w:val="22"/>
            <w:szCs w:val="22"/>
          </w:rPr>
          <w:t>........................................................</w:t>
        </w:r>
        <w:r w:rsidR="009624A8" w:rsidRPr="009624A8">
          <w:rPr>
            <w:rFonts w:ascii="Times New Roman" w:hAnsi="Times New Roman" w:cs="Times New Roman"/>
            <w:b w:val="0"/>
            <w:noProof/>
            <w:webHidden/>
            <w:sz w:val="22"/>
            <w:szCs w:val="22"/>
          </w:rPr>
          <w:fldChar w:fldCharType="begin"/>
        </w:r>
        <w:r w:rsidR="009624A8" w:rsidRPr="009624A8">
          <w:rPr>
            <w:rFonts w:ascii="Times New Roman" w:hAnsi="Times New Roman" w:cs="Times New Roman"/>
            <w:b w:val="0"/>
            <w:noProof/>
            <w:webHidden/>
            <w:sz w:val="22"/>
            <w:szCs w:val="22"/>
          </w:rPr>
          <w:instrText xml:space="preserve"> PAGEREF _Toc122676804 \h </w:instrText>
        </w:r>
        <w:r w:rsidR="009624A8" w:rsidRPr="009624A8">
          <w:rPr>
            <w:rFonts w:ascii="Times New Roman" w:hAnsi="Times New Roman" w:cs="Times New Roman"/>
            <w:b w:val="0"/>
            <w:noProof/>
            <w:webHidden/>
            <w:sz w:val="22"/>
            <w:szCs w:val="22"/>
          </w:rPr>
        </w:r>
        <w:r w:rsidR="009624A8" w:rsidRPr="009624A8">
          <w:rPr>
            <w:rFonts w:ascii="Times New Roman" w:hAnsi="Times New Roman" w:cs="Times New Roman"/>
            <w:b w:val="0"/>
            <w:noProof/>
            <w:webHidden/>
            <w:sz w:val="22"/>
            <w:szCs w:val="22"/>
          </w:rPr>
          <w:fldChar w:fldCharType="separate"/>
        </w:r>
        <w:r w:rsidR="008010BF">
          <w:rPr>
            <w:rFonts w:ascii="Times New Roman" w:hAnsi="Times New Roman" w:cs="Times New Roman"/>
            <w:b w:val="0"/>
            <w:noProof/>
            <w:webHidden/>
            <w:sz w:val="22"/>
            <w:szCs w:val="22"/>
          </w:rPr>
          <w:t>55</w:t>
        </w:r>
        <w:r w:rsidR="009624A8" w:rsidRPr="009624A8">
          <w:rPr>
            <w:rFonts w:ascii="Times New Roman" w:hAnsi="Times New Roman" w:cs="Times New Roman"/>
            <w:b w:val="0"/>
            <w:noProof/>
            <w:webHidden/>
            <w:sz w:val="22"/>
            <w:szCs w:val="22"/>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05" w:history="1">
        <w:r w:rsidR="009624A8" w:rsidRPr="009624A8">
          <w:rPr>
            <w:rStyle w:val="Hyperlink"/>
            <w:noProof/>
          </w:rPr>
          <w:t>Tabel 4. 2 Deskripsi Jawaban Penggunaan Teknologi Informasi</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_Toc122676805 \h </w:instrText>
        </w:r>
        <w:r w:rsidR="009624A8" w:rsidRPr="009624A8">
          <w:rPr>
            <w:noProof/>
            <w:webHidden/>
          </w:rPr>
        </w:r>
        <w:r w:rsidR="009624A8" w:rsidRPr="009624A8">
          <w:rPr>
            <w:noProof/>
            <w:webHidden/>
          </w:rPr>
          <w:fldChar w:fldCharType="separate"/>
        </w:r>
        <w:r w:rsidR="008010BF">
          <w:rPr>
            <w:noProof/>
            <w:webHidden/>
          </w:rPr>
          <w:t>60</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06" w:history="1">
        <w:r w:rsidR="009624A8" w:rsidRPr="009624A8">
          <w:rPr>
            <w:rStyle w:val="Hyperlink"/>
            <w:noProof/>
          </w:rPr>
          <w:t xml:space="preserve">Tabel 4. 3 Deskripsi Jawaban Variabel Sikap </w:t>
        </w:r>
        <w:r w:rsidR="009624A8" w:rsidRPr="009624A8">
          <w:rPr>
            <w:rStyle w:val="Hyperlink"/>
            <w:i/>
            <w:noProof/>
          </w:rPr>
          <w:t>Love of Money</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_Toc122676806 \h </w:instrText>
        </w:r>
        <w:r w:rsidR="009624A8" w:rsidRPr="009624A8">
          <w:rPr>
            <w:noProof/>
            <w:webHidden/>
          </w:rPr>
        </w:r>
        <w:r w:rsidR="009624A8" w:rsidRPr="009624A8">
          <w:rPr>
            <w:noProof/>
            <w:webHidden/>
          </w:rPr>
          <w:fldChar w:fldCharType="separate"/>
        </w:r>
        <w:r w:rsidR="008010BF">
          <w:rPr>
            <w:noProof/>
            <w:webHidden/>
          </w:rPr>
          <w:t>61</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07" w:history="1">
        <w:r w:rsidR="009624A8" w:rsidRPr="009624A8">
          <w:rPr>
            <w:rStyle w:val="Hyperlink"/>
            <w:noProof/>
          </w:rPr>
          <w:t xml:space="preserve">Tabel 4. 4 Deskripsi Jawaban Variabel Sikap </w:t>
        </w:r>
        <w:r w:rsidR="009624A8" w:rsidRPr="009624A8">
          <w:rPr>
            <w:rStyle w:val="Hyperlink"/>
            <w:i/>
            <w:noProof/>
          </w:rPr>
          <w:t>Love Of Money</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_Toc122676807 \h </w:instrText>
        </w:r>
        <w:r w:rsidR="009624A8" w:rsidRPr="009624A8">
          <w:rPr>
            <w:noProof/>
            <w:webHidden/>
          </w:rPr>
        </w:r>
        <w:r w:rsidR="009624A8" w:rsidRPr="009624A8">
          <w:rPr>
            <w:noProof/>
            <w:webHidden/>
          </w:rPr>
          <w:fldChar w:fldCharType="separate"/>
        </w:r>
        <w:r w:rsidR="008010BF">
          <w:rPr>
            <w:noProof/>
            <w:webHidden/>
          </w:rPr>
          <w:t>61</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08" w:history="1">
        <w:r w:rsidR="009624A8" w:rsidRPr="009624A8">
          <w:rPr>
            <w:rStyle w:val="Hyperlink"/>
            <w:noProof/>
          </w:rPr>
          <w:t>Tabel 4. 5 Deskripsi Jawaban Variabel Kepatuhan Wajib Pajak</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_Toc122676808 \h </w:instrText>
        </w:r>
        <w:r w:rsidR="009624A8" w:rsidRPr="009624A8">
          <w:rPr>
            <w:noProof/>
            <w:webHidden/>
          </w:rPr>
        </w:r>
        <w:r w:rsidR="009624A8" w:rsidRPr="009624A8">
          <w:rPr>
            <w:noProof/>
            <w:webHidden/>
          </w:rPr>
          <w:fldChar w:fldCharType="separate"/>
        </w:r>
        <w:r w:rsidR="008010BF">
          <w:rPr>
            <w:noProof/>
            <w:webHidden/>
          </w:rPr>
          <w:t>62</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09" w:history="1">
        <w:r w:rsidR="009624A8" w:rsidRPr="009624A8">
          <w:rPr>
            <w:rStyle w:val="Hyperlink"/>
            <w:noProof/>
          </w:rPr>
          <w:t>Tabel 4. 6 Uji Statistik Deskriptif</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_Toc122676809 \h </w:instrText>
        </w:r>
        <w:r w:rsidR="009624A8" w:rsidRPr="009624A8">
          <w:rPr>
            <w:noProof/>
            <w:webHidden/>
          </w:rPr>
        </w:r>
        <w:r w:rsidR="009624A8" w:rsidRPr="009624A8">
          <w:rPr>
            <w:noProof/>
            <w:webHidden/>
          </w:rPr>
          <w:fldChar w:fldCharType="separate"/>
        </w:r>
        <w:r w:rsidR="008010BF">
          <w:rPr>
            <w:noProof/>
            <w:webHidden/>
          </w:rPr>
          <w:t>63</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0" w:history="1">
        <w:r w:rsidR="009624A8" w:rsidRPr="009624A8">
          <w:rPr>
            <w:rStyle w:val="Hyperlink"/>
            <w:noProof/>
          </w:rPr>
          <w:t>Tabel 4. 7 Uji Validitas</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_Toc122676810 \h </w:instrText>
        </w:r>
        <w:r w:rsidR="009624A8" w:rsidRPr="009624A8">
          <w:rPr>
            <w:noProof/>
            <w:webHidden/>
          </w:rPr>
        </w:r>
        <w:r w:rsidR="009624A8" w:rsidRPr="009624A8">
          <w:rPr>
            <w:noProof/>
            <w:webHidden/>
          </w:rPr>
          <w:fldChar w:fldCharType="separate"/>
        </w:r>
        <w:r w:rsidR="008010BF">
          <w:rPr>
            <w:noProof/>
            <w:webHidden/>
          </w:rPr>
          <w:t>64</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1" w:history="1">
        <w:r w:rsidR="009624A8" w:rsidRPr="009624A8">
          <w:rPr>
            <w:rStyle w:val="Hyperlink"/>
            <w:noProof/>
          </w:rPr>
          <w:t>Tabel 4. 8 Uji Validitas Variabel</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_Toc122676811 \h </w:instrText>
        </w:r>
        <w:r w:rsidR="009624A8" w:rsidRPr="009624A8">
          <w:rPr>
            <w:noProof/>
            <w:webHidden/>
          </w:rPr>
        </w:r>
        <w:r w:rsidR="009624A8" w:rsidRPr="009624A8">
          <w:rPr>
            <w:noProof/>
            <w:webHidden/>
          </w:rPr>
          <w:fldChar w:fldCharType="separate"/>
        </w:r>
        <w:r w:rsidR="008010BF">
          <w:rPr>
            <w:noProof/>
            <w:webHidden/>
          </w:rPr>
          <w:t>65</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2" w:history="1">
        <w:r w:rsidR="009624A8" w:rsidRPr="009624A8">
          <w:rPr>
            <w:rStyle w:val="Hyperlink"/>
            <w:noProof/>
          </w:rPr>
          <w:t>Tabel 4. 9</w:t>
        </w:r>
        <w:r w:rsidR="00E8091E">
          <w:rPr>
            <w:rStyle w:val="Hyperlink"/>
            <w:noProof/>
          </w:rPr>
          <w:t xml:space="preserve"> Hasil Uji Reliabilitas Uji Coba</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_Toc122676812 \h </w:instrText>
        </w:r>
        <w:r w:rsidR="009624A8" w:rsidRPr="009624A8">
          <w:rPr>
            <w:noProof/>
            <w:webHidden/>
          </w:rPr>
        </w:r>
        <w:r w:rsidR="009624A8" w:rsidRPr="009624A8">
          <w:rPr>
            <w:noProof/>
            <w:webHidden/>
          </w:rPr>
          <w:fldChar w:fldCharType="separate"/>
        </w:r>
        <w:r w:rsidR="008010BF">
          <w:rPr>
            <w:noProof/>
            <w:webHidden/>
          </w:rPr>
          <w:t>67</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3" w:history="1">
        <w:r w:rsidR="009624A8" w:rsidRPr="009624A8">
          <w:rPr>
            <w:rStyle w:val="Hyperlink"/>
            <w:noProof/>
          </w:rPr>
          <w:t>Tabel 4. 10 Hasil Uji Reliabilitas</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_Toc122676813 \h </w:instrText>
        </w:r>
        <w:r w:rsidR="009624A8" w:rsidRPr="009624A8">
          <w:rPr>
            <w:noProof/>
            <w:webHidden/>
          </w:rPr>
        </w:r>
        <w:r w:rsidR="009624A8" w:rsidRPr="009624A8">
          <w:rPr>
            <w:noProof/>
            <w:webHidden/>
          </w:rPr>
          <w:fldChar w:fldCharType="separate"/>
        </w:r>
        <w:r w:rsidR="008010BF">
          <w:rPr>
            <w:noProof/>
            <w:webHidden/>
          </w:rPr>
          <w:t>67</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4" w:history="1">
        <w:r w:rsidR="009624A8" w:rsidRPr="009624A8">
          <w:rPr>
            <w:rStyle w:val="Hyperlink"/>
            <w:noProof/>
          </w:rPr>
          <w:t xml:space="preserve">Tabel 4. 11 </w:t>
        </w:r>
        <w:r w:rsidR="009624A8" w:rsidRPr="009624A8">
          <w:rPr>
            <w:rStyle w:val="Hyperlink"/>
            <w:noProof/>
            <w:lang w:val="en-US"/>
          </w:rPr>
          <w:t>Uji Normalitas Kolmogrov-Smirnov</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_Toc122676814 \h </w:instrText>
        </w:r>
        <w:r w:rsidR="009624A8" w:rsidRPr="009624A8">
          <w:rPr>
            <w:noProof/>
            <w:webHidden/>
          </w:rPr>
        </w:r>
        <w:r w:rsidR="009624A8" w:rsidRPr="009624A8">
          <w:rPr>
            <w:noProof/>
            <w:webHidden/>
          </w:rPr>
          <w:fldChar w:fldCharType="separate"/>
        </w:r>
        <w:r w:rsidR="008010BF">
          <w:rPr>
            <w:noProof/>
            <w:webHidden/>
          </w:rPr>
          <w:t>68</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5" w:history="1">
        <w:r w:rsidR="009624A8" w:rsidRPr="009624A8">
          <w:rPr>
            <w:rStyle w:val="Hyperlink"/>
            <w:noProof/>
          </w:rPr>
          <w:t xml:space="preserve">Tabel 4. 12 </w:t>
        </w:r>
        <w:r w:rsidR="009624A8" w:rsidRPr="009624A8">
          <w:rPr>
            <w:rStyle w:val="Hyperlink"/>
            <w:noProof/>
            <w:lang w:val="en-US"/>
          </w:rPr>
          <w:t>Uji Normalitas P-Plot</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_Toc122676815 \h </w:instrText>
        </w:r>
        <w:r w:rsidR="009624A8" w:rsidRPr="009624A8">
          <w:rPr>
            <w:noProof/>
            <w:webHidden/>
          </w:rPr>
        </w:r>
        <w:r w:rsidR="009624A8" w:rsidRPr="009624A8">
          <w:rPr>
            <w:noProof/>
            <w:webHidden/>
          </w:rPr>
          <w:fldChar w:fldCharType="separate"/>
        </w:r>
        <w:r w:rsidR="008010BF">
          <w:rPr>
            <w:noProof/>
            <w:webHidden/>
          </w:rPr>
          <w:t>69</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6" w:history="1">
        <w:r w:rsidR="009624A8" w:rsidRPr="009624A8">
          <w:rPr>
            <w:rStyle w:val="Hyperlink"/>
            <w:noProof/>
          </w:rPr>
          <w:t>Tabel 4. 13 Uji Multikolinearitas</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_Toc122676816 \h </w:instrText>
        </w:r>
        <w:r w:rsidR="009624A8" w:rsidRPr="009624A8">
          <w:rPr>
            <w:noProof/>
            <w:webHidden/>
          </w:rPr>
        </w:r>
        <w:r w:rsidR="009624A8" w:rsidRPr="009624A8">
          <w:rPr>
            <w:noProof/>
            <w:webHidden/>
          </w:rPr>
          <w:fldChar w:fldCharType="separate"/>
        </w:r>
        <w:r w:rsidR="008010BF">
          <w:rPr>
            <w:noProof/>
            <w:webHidden/>
          </w:rPr>
          <w:t>69</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7" w:history="1">
        <w:r w:rsidR="009624A8" w:rsidRPr="009624A8">
          <w:rPr>
            <w:rStyle w:val="Hyperlink"/>
            <w:noProof/>
          </w:rPr>
          <w:t>Tabel 4. 14 Scatterplot</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_Toc122676817 \h </w:instrText>
        </w:r>
        <w:r w:rsidR="009624A8" w:rsidRPr="009624A8">
          <w:rPr>
            <w:noProof/>
            <w:webHidden/>
          </w:rPr>
        </w:r>
        <w:r w:rsidR="009624A8" w:rsidRPr="009624A8">
          <w:rPr>
            <w:noProof/>
            <w:webHidden/>
          </w:rPr>
          <w:fldChar w:fldCharType="separate"/>
        </w:r>
        <w:r w:rsidR="008010BF">
          <w:rPr>
            <w:noProof/>
            <w:webHidden/>
          </w:rPr>
          <w:t>71</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8" w:history="1">
        <w:r w:rsidR="009624A8" w:rsidRPr="009624A8">
          <w:rPr>
            <w:rStyle w:val="Hyperlink"/>
            <w:noProof/>
          </w:rPr>
          <w:t xml:space="preserve">Tabel 4. 15 </w:t>
        </w:r>
        <w:r w:rsidR="009624A8" w:rsidRPr="009624A8">
          <w:rPr>
            <w:rStyle w:val="Hyperlink"/>
            <w:noProof/>
            <w:lang w:val="en-US"/>
          </w:rPr>
          <w:t>Uji Glejser</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_Toc122676818 \h </w:instrText>
        </w:r>
        <w:r w:rsidR="009624A8" w:rsidRPr="009624A8">
          <w:rPr>
            <w:noProof/>
            <w:webHidden/>
          </w:rPr>
        </w:r>
        <w:r w:rsidR="009624A8" w:rsidRPr="009624A8">
          <w:rPr>
            <w:noProof/>
            <w:webHidden/>
          </w:rPr>
          <w:fldChar w:fldCharType="separate"/>
        </w:r>
        <w:r w:rsidR="008010BF">
          <w:rPr>
            <w:noProof/>
            <w:webHidden/>
          </w:rPr>
          <w:t>71</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19" w:history="1">
        <w:r w:rsidR="009624A8" w:rsidRPr="009624A8">
          <w:rPr>
            <w:rStyle w:val="Hyperlink"/>
            <w:noProof/>
          </w:rPr>
          <w:t>Tabel 4. 16 Analisis Linier Berganda</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_Toc122676819 \h </w:instrText>
        </w:r>
        <w:r w:rsidR="009624A8" w:rsidRPr="009624A8">
          <w:rPr>
            <w:noProof/>
            <w:webHidden/>
          </w:rPr>
        </w:r>
        <w:r w:rsidR="009624A8" w:rsidRPr="009624A8">
          <w:rPr>
            <w:noProof/>
            <w:webHidden/>
          </w:rPr>
          <w:fldChar w:fldCharType="separate"/>
        </w:r>
        <w:r w:rsidR="008010BF">
          <w:rPr>
            <w:noProof/>
            <w:webHidden/>
          </w:rPr>
          <w:t>72</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20" w:history="1">
        <w:r w:rsidR="009624A8" w:rsidRPr="009624A8">
          <w:rPr>
            <w:rStyle w:val="Hyperlink"/>
            <w:noProof/>
          </w:rPr>
          <w:t>Tabel 4. 17 Hasil Pengujian Koefisien Determinan (</w:t>
        </w:r>
        <m:oMath>
          <m:r>
            <w:rPr>
              <w:rStyle w:val="Hyperlink"/>
              <w:rFonts w:ascii="Cambria Math" w:hAnsi="Cambria Math"/>
              <w:noProof/>
            </w:rPr>
            <m:t>R2</m:t>
          </m:r>
        </m:oMath>
        <w:r w:rsidR="009624A8" w:rsidRPr="009624A8">
          <w:rPr>
            <w:rStyle w:val="Hyperlink"/>
            <w:noProof/>
          </w:rPr>
          <w:t>)</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_Toc122676820 \h </w:instrText>
        </w:r>
        <w:r w:rsidR="009624A8" w:rsidRPr="009624A8">
          <w:rPr>
            <w:noProof/>
            <w:webHidden/>
          </w:rPr>
        </w:r>
        <w:r w:rsidR="009624A8" w:rsidRPr="009624A8">
          <w:rPr>
            <w:noProof/>
            <w:webHidden/>
          </w:rPr>
          <w:fldChar w:fldCharType="separate"/>
        </w:r>
        <w:r w:rsidR="008010BF">
          <w:rPr>
            <w:noProof/>
            <w:webHidden/>
          </w:rPr>
          <w:t>74</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21" w:history="1">
        <w:r w:rsidR="009624A8" w:rsidRPr="009624A8">
          <w:rPr>
            <w:rStyle w:val="Hyperlink"/>
            <w:noProof/>
          </w:rPr>
          <w:t>Tabel 4. 18</w:t>
        </w:r>
        <w:r w:rsidR="00E8091E">
          <w:rPr>
            <w:rStyle w:val="Hyperlink"/>
            <w:noProof/>
          </w:rPr>
          <w:t xml:space="preserve"> Hasil Uji Regresi Simultan (Uji F)</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_Toc122676821 \h </w:instrText>
        </w:r>
        <w:r w:rsidR="009624A8" w:rsidRPr="009624A8">
          <w:rPr>
            <w:noProof/>
            <w:webHidden/>
          </w:rPr>
        </w:r>
        <w:r w:rsidR="009624A8" w:rsidRPr="009624A8">
          <w:rPr>
            <w:noProof/>
            <w:webHidden/>
          </w:rPr>
          <w:fldChar w:fldCharType="separate"/>
        </w:r>
        <w:r w:rsidR="008010BF">
          <w:rPr>
            <w:noProof/>
            <w:webHidden/>
          </w:rPr>
          <w:t>75</w:t>
        </w:r>
        <w:r w:rsidR="009624A8" w:rsidRPr="009624A8">
          <w:rPr>
            <w:noProof/>
            <w:webHidden/>
          </w:rPr>
          <w:fldChar w:fldCharType="end"/>
        </w:r>
      </w:hyperlink>
    </w:p>
    <w:p w:rsidR="009624A8" w:rsidRPr="009624A8" w:rsidRDefault="00B161B7" w:rsidP="009624A8">
      <w:pPr>
        <w:pStyle w:val="TableofFigures"/>
        <w:tabs>
          <w:tab w:val="right" w:leader="dot" w:pos="7928"/>
        </w:tabs>
        <w:rPr>
          <w:rFonts w:eastAsiaTheme="minorEastAsia"/>
          <w:noProof/>
          <w:lang w:val="en-US"/>
        </w:rPr>
      </w:pPr>
      <w:hyperlink w:anchor="_Toc122676822" w:history="1">
        <w:r w:rsidR="009624A8" w:rsidRPr="009624A8">
          <w:rPr>
            <w:rStyle w:val="Hyperlink"/>
            <w:noProof/>
          </w:rPr>
          <w:t>Tabel 4. 19 Hasil Pengujian Koefisien Parsial (Uji t)</w:t>
        </w:r>
        <w:r w:rsidR="009624A8" w:rsidRPr="009624A8">
          <w:rPr>
            <w:noProof/>
            <w:webHidden/>
          </w:rPr>
          <w:tab/>
        </w:r>
        <w:r w:rsidR="009624A8" w:rsidRPr="009624A8">
          <w:rPr>
            <w:noProof/>
            <w:webHidden/>
          </w:rPr>
          <w:fldChar w:fldCharType="begin"/>
        </w:r>
        <w:r w:rsidR="009624A8" w:rsidRPr="009624A8">
          <w:rPr>
            <w:noProof/>
            <w:webHidden/>
          </w:rPr>
          <w:instrText xml:space="preserve"> PAGEREF _Toc122676822 \h </w:instrText>
        </w:r>
        <w:r w:rsidR="009624A8" w:rsidRPr="009624A8">
          <w:rPr>
            <w:noProof/>
            <w:webHidden/>
          </w:rPr>
        </w:r>
        <w:r w:rsidR="009624A8" w:rsidRPr="009624A8">
          <w:rPr>
            <w:noProof/>
            <w:webHidden/>
          </w:rPr>
          <w:fldChar w:fldCharType="separate"/>
        </w:r>
        <w:r w:rsidR="008010BF">
          <w:rPr>
            <w:noProof/>
            <w:webHidden/>
          </w:rPr>
          <w:t>76</w:t>
        </w:r>
        <w:r w:rsidR="009624A8" w:rsidRPr="009624A8">
          <w:rPr>
            <w:noProof/>
            <w:webHidden/>
          </w:rPr>
          <w:fldChar w:fldCharType="end"/>
        </w:r>
      </w:hyperlink>
    </w:p>
    <w:p w:rsidR="005179BE" w:rsidRDefault="009624A8" w:rsidP="009624A8">
      <w:pPr>
        <w:pStyle w:val="Heading1"/>
        <w:spacing w:line="240" w:lineRule="auto"/>
        <w:jc w:val="left"/>
      </w:pPr>
      <w:r w:rsidRPr="009624A8">
        <w:rPr>
          <w:rFonts w:ascii="Times New Roman" w:hAnsi="Times New Roman" w:cs="Times New Roman"/>
          <w:b w:val="0"/>
          <w:sz w:val="22"/>
          <w:szCs w:val="22"/>
        </w:rPr>
        <w:fldChar w:fldCharType="end"/>
      </w:r>
    </w:p>
    <w:p w:rsidR="005179BE" w:rsidRDefault="005179BE" w:rsidP="004A2B21">
      <w:pPr>
        <w:pStyle w:val="Heading1"/>
      </w:pPr>
    </w:p>
    <w:p w:rsidR="005179BE" w:rsidRDefault="005179BE" w:rsidP="004A2B21">
      <w:pPr>
        <w:pStyle w:val="Heading1"/>
      </w:pPr>
    </w:p>
    <w:p w:rsidR="005179BE" w:rsidRDefault="009624A8" w:rsidP="009624A8">
      <w:pPr>
        <w:pStyle w:val="Heading1"/>
        <w:tabs>
          <w:tab w:val="left" w:pos="1173"/>
        </w:tabs>
        <w:jc w:val="left"/>
      </w:pPr>
      <w:bookmarkStart w:id="28" w:name="_GoBack"/>
      <w:bookmarkEnd w:id="28"/>
      <w:r>
        <w:tab/>
      </w: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995317" w:rsidRDefault="00995317" w:rsidP="00995317">
      <w:pPr>
        <w:pStyle w:val="Heading1"/>
        <w:ind w:left="0"/>
        <w:jc w:val="left"/>
      </w:pPr>
    </w:p>
    <w:p w:rsidR="00212817" w:rsidRPr="00902A5D" w:rsidRDefault="00212817" w:rsidP="0039131A">
      <w:pPr>
        <w:pStyle w:val="Heading1"/>
      </w:pPr>
      <w:bookmarkStart w:id="29" w:name="_Toc122337002"/>
      <w:r w:rsidRPr="00902A5D">
        <w:t>DAFTAR GAMBAR</w:t>
      </w:r>
      <w:bookmarkEnd w:id="26"/>
      <w:bookmarkEnd w:id="27"/>
      <w:bookmarkEnd w:id="29"/>
    </w:p>
    <w:bookmarkStart w:id="30" w:name="_Toc122335229"/>
    <w:bookmarkStart w:id="31" w:name="_Toc122336614"/>
    <w:p w:rsidR="009624A8" w:rsidRDefault="009624A8">
      <w:pPr>
        <w:pStyle w:val="TableofFigures"/>
        <w:tabs>
          <w:tab w:val="right" w:leader="dot" w:pos="7928"/>
        </w:tabs>
        <w:rPr>
          <w:rFonts w:asciiTheme="minorHAnsi" w:eastAsiaTheme="minorEastAsia" w:hAnsiTheme="minorHAnsi" w:cstheme="minorBidi"/>
          <w:noProof/>
          <w:lang w:val="en-US"/>
        </w:rPr>
      </w:pPr>
      <w:r>
        <w:fldChar w:fldCharType="begin"/>
      </w:r>
      <w:r>
        <w:instrText xml:space="preserve"> TOC \h \z \c "Gambar 1." </w:instrText>
      </w:r>
      <w:r>
        <w:fldChar w:fldCharType="separate"/>
      </w:r>
      <w:hyperlink w:anchor="_Toc122677152" w:history="1">
        <w:r w:rsidRPr="00B5157F">
          <w:rPr>
            <w:rStyle w:val="Hyperlink"/>
            <w:noProof/>
          </w:rPr>
          <w:t>Gambar 1. 2 Ratio</w:t>
        </w:r>
        <w:r w:rsidRPr="00B5157F">
          <w:rPr>
            <w:rStyle w:val="Hyperlink"/>
            <w:noProof/>
            <w:spacing w:val="-2"/>
          </w:rPr>
          <w:t xml:space="preserve"> </w:t>
        </w:r>
        <w:r w:rsidRPr="00B5157F">
          <w:rPr>
            <w:rStyle w:val="Hyperlink"/>
            <w:noProof/>
          </w:rPr>
          <w:t>Kepatuhan</w:t>
        </w:r>
        <w:r w:rsidRPr="00B5157F">
          <w:rPr>
            <w:rStyle w:val="Hyperlink"/>
            <w:noProof/>
            <w:spacing w:val="-1"/>
          </w:rPr>
          <w:t xml:space="preserve"> </w:t>
        </w:r>
        <w:r w:rsidRPr="00B5157F">
          <w:rPr>
            <w:rStyle w:val="Hyperlink"/>
            <w:noProof/>
          </w:rPr>
          <w:t>SPT</w:t>
        </w:r>
        <w:r w:rsidRPr="00B5157F">
          <w:rPr>
            <w:rStyle w:val="Hyperlink"/>
            <w:noProof/>
            <w:spacing w:val="-2"/>
          </w:rPr>
          <w:t xml:space="preserve"> </w:t>
        </w:r>
        <w:r w:rsidRPr="00B5157F">
          <w:rPr>
            <w:rStyle w:val="Hyperlink"/>
            <w:noProof/>
          </w:rPr>
          <w:t>WPOP</w:t>
        </w:r>
        <w:r>
          <w:rPr>
            <w:noProof/>
            <w:webHidden/>
          </w:rPr>
          <w:tab/>
        </w:r>
        <w:r>
          <w:rPr>
            <w:noProof/>
            <w:webHidden/>
          </w:rPr>
          <w:fldChar w:fldCharType="begin"/>
        </w:r>
        <w:r>
          <w:rPr>
            <w:noProof/>
            <w:webHidden/>
          </w:rPr>
          <w:instrText xml:space="preserve"> PAGEREF _Toc122677152 \h </w:instrText>
        </w:r>
        <w:r>
          <w:rPr>
            <w:noProof/>
            <w:webHidden/>
          </w:rPr>
        </w:r>
        <w:r>
          <w:rPr>
            <w:noProof/>
            <w:webHidden/>
          </w:rPr>
          <w:fldChar w:fldCharType="separate"/>
        </w:r>
        <w:r w:rsidR="008010BF">
          <w:rPr>
            <w:noProof/>
            <w:webHidden/>
          </w:rPr>
          <w:t>3</w:t>
        </w:r>
        <w:r>
          <w:rPr>
            <w:noProof/>
            <w:webHidden/>
          </w:rPr>
          <w:fldChar w:fldCharType="end"/>
        </w:r>
      </w:hyperlink>
    </w:p>
    <w:p w:rsidR="009624A8" w:rsidRDefault="00B161B7">
      <w:pPr>
        <w:pStyle w:val="TableofFigures"/>
        <w:tabs>
          <w:tab w:val="right" w:leader="dot" w:pos="7928"/>
        </w:tabs>
        <w:rPr>
          <w:rFonts w:asciiTheme="minorHAnsi" w:eastAsiaTheme="minorEastAsia" w:hAnsiTheme="minorHAnsi" w:cstheme="minorBidi"/>
          <w:noProof/>
          <w:lang w:val="en-US"/>
        </w:rPr>
      </w:pPr>
      <w:hyperlink w:anchor="_Toc122677153" w:history="1">
        <w:r w:rsidR="009624A8" w:rsidRPr="00B5157F">
          <w:rPr>
            <w:rStyle w:val="Hyperlink"/>
            <w:noProof/>
          </w:rPr>
          <w:t>Gambar 1. 3 Jumlah Penduduk Indonesia Berdasarkan Agama</w:t>
        </w:r>
        <w:r w:rsidR="009624A8">
          <w:rPr>
            <w:noProof/>
            <w:webHidden/>
          </w:rPr>
          <w:tab/>
        </w:r>
        <w:r w:rsidR="009624A8">
          <w:rPr>
            <w:noProof/>
            <w:webHidden/>
          </w:rPr>
          <w:fldChar w:fldCharType="begin"/>
        </w:r>
        <w:r w:rsidR="009624A8">
          <w:rPr>
            <w:noProof/>
            <w:webHidden/>
          </w:rPr>
          <w:instrText xml:space="preserve"> PAGEREF _Toc122677153 \h </w:instrText>
        </w:r>
        <w:r w:rsidR="009624A8">
          <w:rPr>
            <w:noProof/>
            <w:webHidden/>
          </w:rPr>
        </w:r>
        <w:r w:rsidR="009624A8">
          <w:rPr>
            <w:noProof/>
            <w:webHidden/>
          </w:rPr>
          <w:fldChar w:fldCharType="separate"/>
        </w:r>
        <w:r w:rsidR="008010BF">
          <w:rPr>
            <w:noProof/>
            <w:webHidden/>
          </w:rPr>
          <w:t>8</w:t>
        </w:r>
        <w:r w:rsidR="009624A8">
          <w:rPr>
            <w:noProof/>
            <w:webHidden/>
          </w:rPr>
          <w:fldChar w:fldCharType="end"/>
        </w:r>
      </w:hyperlink>
    </w:p>
    <w:p w:rsidR="009624A8" w:rsidRPr="00E8091E" w:rsidRDefault="009624A8" w:rsidP="009624A8">
      <w:pPr>
        <w:pStyle w:val="TableofFigures"/>
        <w:tabs>
          <w:tab w:val="right" w:leader="dot" w:pos="7928"/>
        </w:tabs>
        <w:rPr>
          <w:rFonts w:asciiTheme="minorHAnsi" w:eastAsiaTheme="minorEastAsia" w:hAnsiTheme="minorHAnsi" w:cstheme="minorBidi"/>
          <w:noProof/>
          <w:lang w:val="en-US"/>
        </w:rPr>
      </w:pPr>
      <w:r>
        <w:fldChar w:fldCharType="end"/>
      </w:r>
      <w:hyperlink w:anchor="_Toc122677183" w:history="1">
        <w:r w:rsidRPr="00E8091E">
          <w:rPr>
            <w:rStyle w:val="Hyperlink"/>
            <w:noProof/>
            <w:color w:val="auto"/>
            <w:u w:val="none"/>
          </w:rPr>
          <w:t>Gambar 4. 1</w:t>
        </w:r>
        <w:r w:rsidR="00E8091E">
          <w:rPr>
            <w:rStyle w:val="Hyperlink"/>
            <w:noProof/>
            <w:color w:val="auto"/>
            <w:u w:val="none"/>
          </w:rPr>
          <w:t xml:space="preserve"> RespondenBerdasarkan Jenis Kelamin</w:t>
        </w:r>
        <w:r w:rsidRPr="00E8091E">
          <w:rPr>
            <w:noProof/>
            <w:webHidden/>
          </w:rPr>
          <w:tab/>
        </w:r>
        <w:r w:rsidRPr="00E8091E">
          <w:rPr>
            <w:noProof/>
            <w:webHidden/>
          </w:rPr>
          <w:fldChar w:fldCharType="begin"/>
        </w:r>
        <w:r w:rsidRPr="00E8091E">
          <w:rPr>
            <w:noProof/>
            <w:webHidden/>
          </w:rPr>
          <w:instrText xml:space="preserve"> PAGEREF _Toc122677183 \h </w:instrText>
        </w:r>
        <w:r w:rsidRPr="00E8091E">
          <w:rPr>
            <w:noProof/>
            <w:webHidden/>
          </w:rPr>
        </w:r>
        <w:r w:rsidRPr="00E8091E">
          <w:rPr>
            <w:noProof/>
            <w:webHidden/>
          </w:rPr>
          <w:fldChar w:fldCharType="separate"/>
        </w:r>
        <w:r w:rsidR="008010BF">
          <w:rPr>
            <w:noProof/>
            <w:webHidden/>
          </w:rPr>
          <w:t>56</w:t>
        </w:r>
        <w:r w:rsidRPr="00E8091E">
          <w:rPr>
            <w:noProof/>
            <w:webHidden/>
          </w:rPr>
          <w:fldChar w:fldCharType="end"/>
        </w:r>
      </w:hyperlink>
    </w:p>
    <w:p w:rsidR="009624A8" w:rsidRPr="00E8091E"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7184" w:history="1">
        <w:r w:rsidR="009624A8" w:rsidRPr="00E8091E">
          <w:rPr>
            <w:rStyle w:val="Hyperlink"/>
            <w:noProof/>
            <w:color w:val="auto"/>
            <w:u w:val="none"/>
          </w:rPr>
          <w:t>Gambar 4. 2</w:t>
        </w:r>
        <w:r w:rsidR="00E8091E">
          <w:rPr>
            <w:rStyle w:val="Hyperlink"/>
            <w:noProof/>
            <w:color w:val="auto"/>
            <w:u w:val="none"/>
          </w:rPr>
          <w:t xml:space="preserve"> Responden Berdasarkan Pendidikan Terakhir</w:t>
        </w:r>
        <w:r w:rsidR="009624A8" w:rsidRPr="00E8091E">
          <w:rPr>
            <w:noProof/>
            <w:webHidden/>
          </w:rPr>
          <w:tab/>
        </w:r>
        <w:r w:rsidR="009624A8" w:rsidRPr="00E8091E">
          <w:rPr>
            <w:noProof/>
            <w:webHidden/>
          </w:rPr>
          <w:fldChar w:fldCharType="begin"/>
        </w:r>
        <w:r w:rsidR="009624A8" w:rsidRPr="00E8091E">
          <w:rPr>
            <w:noProof/>
            <w:webHidden/>
          </w:rPr>
          <w:instrText xml:space="preserve"> PAGEREF _Toc122677184 \h </w:instrText>
        </w:r>
        <w:r w:rsidR="009624A8" w:rsidRPr="00E8091E">
          <w:rPr>
            <w:noProof/>
            <w:webHidden/>
          </w:rPr>
        </w:r>
        <w:r w:rsidR="009624A8" w:rsidRPr="00E8091E">
          <w:rPr>
            <w:noProof/>
            <w:webHidden/>
          </w:rPr>
          <w:fldChar w:fldCharType="separate"/>
        </w:r>
        <w:r w:rsidR="008010BF">
          <w:rPr>
            <w:noProof/>
            <w:webHidden/>
          </w:rPr>
          <w:t>57</w:t>
        </w:r>
        <w:r w:rsidR="009624A8" w:rsidRPr="00E8091E">
          <w:rPr>
            <w:noProof/>
            <w:webHidden/>
          </w:rPr>
          <w:fldChar w:fldCharType="end"/>
        </w:r>
      </w:hyperlink>
    </w:p>
    <w:p w:rsidR="009624A8" w:rsidRPr="00E8091E"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7185" w:history="1">
        <w:r w:rsidR="009624A8" w:rsidRPr="00E8091E">
          <w:rPr>
            <w:rStyle w:val="Hyperlink"/>
            <w:noProof/>
            <w:color w:val="auto"/>
            <w:u w:val="none"/>
          </w:rPr>
          <w:t>Gambar 4. 3</w:t>
        </w:r>
        <w:r w:rsidR="00E8091E">
          <w:rPr>
            <w:rStyle w:val="Hyperlink"/>
            <w:noProof/>
            <w:color w:val="auto"/>
            <w:u w:val="none"/>
          </w:rPr>
          <w:t xml:space="preserve"> Responden Berdasarkan Jenis Profesi</w:t>
        </w:r>
        <w:r w:rsidR="009624A8" w:rsidRPr="00E8091E">
          <w:rPr>
            <w:noProof/>
            <w:webHidden/>
          </w:rPr>
          <w:tab/>
        </w:r>
        <w:r w:rsidR="009624A8" w:rsidRPr="00E8091E">
          <w:rPr>
            <w:noProof/>
            <w:webHidden/>
          </w:rPr>
          <w:fldChar w:fldCharType="begin"/>
        </w:r>
        <w:r w:rsidR="009624A8" w:rsidRPr="00E8091E">
          <w:rPr>
            <w:noProof/>
            <w:webHidden/>
          </w:rPr>
          <w:instrText xml:space="preserve"> PAGEREF _Toc122677185 \h </w:instrText>
        </w:r>
        <w:r w:rsidR="009624A8" w:rsidRPr="00E8091E">
          <w:rPr>
            <w:noProof/>
            <w:webHidden/>
          </w:rPr>
        </w:r>
        <w:r w:rsidR="009624A8" w:rsidRPr="00E8091E">
          <w:rPr>
            <w:noProof/>
            <w:webHidden/>
          </w:rPr>
          <w:fldChar w:fldCharType="separate"/>
        </w:r>
        <w:r w:rsidR="008010BF">
          <w:rPr>
            <w:noProof/>
            <w:webHidden/>
          </w:rPr>
          <w:t>57</w:t>
        </w:r>
        <w:r w:rsidR="009624A8" w:rsidRPr="00E8091E">
          <w:rPr>
            <w:noProof/>
            <w:webHidden/>
          </w:rPr>
          <w:fldChar w:fldCharType="end"/>
        </w:r>
      </w:hyperlink>
    </w:p>
    <w:p w:rsidR="009624A8" w:rsidRPr="00E8091E"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7186" w:history="1">
        <w:r w:rsidR="009624A8" w:rsidRPr="00E8091E">
          <w:rPr>
            <w:rStyle w:val="Hyperlink"/>
            <w:noProof/>
            <w:color w:val="auto"/>
            <w:u w:val="none"/>
          </w:rPr>
          <w:t>Gambar 4. 4</w:t>
        </w:r>
        <w:r w:rsidR="00E8091E">
          <w:rPr>
            <w:rStyle w:val="Hyperlink"/>
            <w:noProof/>
            <w:color w:val="auto"/>
            <w:u w:val="none"/>
          </w:rPr>
          <w:t xml:space="preserve"> Responden Berdasarkan Lama Usaha</w:t>
        </w:r>
        <w:r w:rsidR="009624A8" w:rsidRPr="00E8091E">
          <w:rPr>
            <w:noProof/>
            <w:webHidden/>
          </w:rPr>
          <w:tab/>
        </w:r>
        <w:r w:rsidR="009624A8" w:rsidRPr="00E8091E">
          <w:rPr>
            <w:noProof/>
            <w:webHidden/>
          </w:rPr>
          <w:fldChar w:fldCharType="begin"/>
        </w:r>
        <w:r w:rsidR="009624A8" w:rsidRPr="00E8091E">
          <w:rPr>
            <w:noProof/>
            <w:webHidden/>
          </w:rPr>
          <w:instrText xml:space="preserve"> PAGEREF _Toc122677186 \h </w:instrText>
        </w:r>
        <w:r w:rsidR="009624A8" w:rsidRPr="00E8091E">
          <w:rPr>
            <w:noProof/>
            <w:webHidden/>
          </w:rPr>
        </w:r>
        <w:r w:rsidR="009624A8" w:rsidRPr="00E8091E">
          <w:rPr>
            <w:noProof/>
            <w:webHidden/>
          </w:rPr>
          <w:fldChar w:fldCharType="separate"/>
        </w:r>
        <w:r w:rsidR="008010BF">
          <w:rPr>
            <w:noProof/>
            <w:webHidden/>
          </w:rPr>
          <w:t>58</w:t>
        </w:r>
        <w:r w:rsidR="009624A8" w:rsidRPr="00E8091E">
          <w:rPr>
            <w:noProof/>
            <w:webHidden/>
          </w:rPr>
          <w:fldChar w:fldCharType="end"/>
        </w:r>
      </w:hyperlink>
    </w:p>
    <w:p w:rsidR="009624A8" w:rsidRPr="009624A8"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7187" w:history="1">
        <w:r w:rsidR="009624A8" w:rsidRPr="00E8091E">
          <w:rPr>
            <w:rStyle w:val="Hyperlink"/>
            <w:noProof/>
            <w:color w:val="auto"/>
            <w:u w:val="none"/>
          </w:rPr>
          <w:t>Gambar 4. 5 Responden berdasarkan Lama Menjalani Pekerjaan Bebas</w:t>
        </w:r>
        <w:r w:rsidR="009624A8" w:rsidRPr="00E8091E">
          <w:rPr>
            <w:noProof/>
            <w:webHidden/>
          </w:rPr>
          <w:tab/>
        </w:r>
        <w:r w:rsidR="009624A8" w:rsidRPr="00E8091E">
          <w:rPr>
            <w:noProof/>
            <w:webHidden/>
          </w:rPr>
          <w:fldChar w:fldCharType="begin"/>
        </w:r>
        <w:r w:rsidR="009624A8" w:rsidRPr="00E8091E">
          <w:rPr>
            <w:noProof/>
            <w:webHidden/>
          </w:rPr>
          <w:instrText xml:space="preserve"> PAGEREF _Toc122677187 \h </w:instrText>
        </w:r>
        <w:r w:rsidR="009624A8" w:rsidRPr="00E8091E">
          <w:rPr>
            <w:noProof/>
            <w:webHidden/>
          </w:rPr>
        </w:r>
        <w:r w:rsidR="009624A8" w:rsidRPr="00E8091E">
          <w:rPr>
            <w:noProof/>
            <w:webHidden/>
          </w:rPr>
          <w:fldChar w:fldCharType="separate"/>
        </w:r>
        <w:r w:rsidR="008010BF">
          <w:rPr>
            <w:noProof/>
            <w:webHidden/>
          </w:rPr>
          <w:t>59</w:t>
        </w:r>
        <w:r w:rsidR="009624A8" w:rsidRPr="00E8091E">
          <w:rPr>
            <w:noProof/>
            <w:webHidden/>
          </w:rPr>
          <w:fldChar w:fldCharType="end"/>
        </w:r>
      </w:hyperlink>
    </w:p>
    <w:p w:rsidR="009624A8" w:rsidRPr="00E8091E" w:rsidRDefault="00B161B7" w:rsidP="009624A8">
      <w:pPr>
        <w:pStyle w:val="TableofFigures"/>
        <w:tabs>
          <w:tab w:val="right" w:leader="dot" w:pos="7928"/>
        </w:tabs>
        <w:rPr>
          <w:rFonts w:asciiTheme="minorHAnsi" w:eastAsiaTheme="minorEastAsia" w:hAnsiTheme="minorHAnsi" w:cstheme="minorBidi"/>
          <w:noProof/>
          <w:lang w:val="en-US"/>
        </w:rPr>
      </w:pPr>
      <w:hyperlink w:anchor="_Toc122677188" w:history="1">
        <w:r w:rsidR="009624A8" w:rsidRPr="00E8091E">
          <w:rPr>
            <w:rStyle w:val="Hyperlink"/>
            <w:noProof/>
            <w:color w:val="auto"/>
            <w:u w:val="none"/>
          </w:rPr>
          <w:t>Gambar 4. 6 Responden Berdasarkan Penghasilan Per Tahun</w:t>
        </w:r>
        <w:r w:rsidR="009624A8" w:rsidRPr="00E8091E">
          <w:rPr>
            <w:noProof/>
            <w:webHidden/>
          </w:rPr>
          <w:tab/>
        </w:r>
        <w:r w:rsidR="009624A8" w:rsidRPr="00E8091E">
          <w:rPr>
            <w:noProof/>
            <w:webHidden/>
          </w:rPr>
          <w:fldChar w:fldCharType="begin"/>
        </w:r>
        <w:r w:rsidR="009624A8" w:rsidRPr="00E8091E">
          <w:rPr>
            <w:noProof/>
            <w:webHidden/>
          </w:rPr>
          <w:instrText xml:space="preserve"> PAGEREF _Toc122677188 \h </w:instrText>
        </w:r>
        <w:r w:rsidR="009624A8" w:rsidRPr="00E8091E">
          <w:rPr>
            <w:noProof/>
            <w:webHidden/>
          </w:rPr>
        </w:r>
        <w:r w:rsidR="009624A8" w:rsidRPr="00E8091E">
          <w:rPr>
            <w:noProof/>
            <w:webHidden/>
          </w:rPr>
          <w:fldChar w:fldCharType="separate"/>
        </w:r>
        <w:r w:rsidR="008010BF">
          <w:rPr>
            <w:noProof/>
            <w:webHidden/>
          </w:rPr>
          <w:t>59</w:t>
        </w:r>
        <w:r w:rsidR="009624A8" w:rsidRPr="00E8091E">
          <w:rPr>
            <w:noProof/>
            <w:webHidden/>
          </w:rPr>
          <w:fldChar w:fldCharType="end"/>
        </w:r>
      </w:hyperlink>
    </w:p>
    <w:p w:rsidR="009624A8" w:rsidRPr="00E8091E" w:rsidRDefault="009624A8" w:rsidP="009624A8">
      <w:pPr>
        <w:pStyle w:val="Heading1"/>
        <w:jc w:val="left"/>
        <w:rPr>
          <w:noProof/>
        </w:rPr>
      </w:pPr>
      <w:r w:rsidRPr="00E8091E">
        <w:fldChar w:fldCharType="begin"/>
      </w:r>
      <w:r w:rsidRPr="00E8091E">
        <w:instrText xml:space="preserve"> TOC \h \z \c "Gambar 4." </w:instrText>
      </w:r>
      <w:r w:rsidRPr="00E8091E">
        <w:fldChar w:fldCharType="separate"/>
      </w:r>
    </w:p>
    <w:p w:rsidR="005179BE" w:rsidRDefault="009624A8" w:rsidP="009624A8">
      <w:pPr>
        <w:pStyle w:val="Heading1"/>
        <w:jc w:val="left"/>
      </w:pPr>
      <w:r w:rsidRPr="00E8091E">
        <w:fldChar w:fldCharType="end"/>
      </w: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5179BE" w:rsidRDefault="005179BE" w:rsidP="004A2B21">
      <w:pPr>
        <w:pStyle w:val="Heading1"/>
      </w:pPr>
    </w:p>
    <w:p w:rsidR="00995317" w:rsidRDefault="00995317" w:rsidP="009624A8">
      <w:pPr>
        <w:pStyle w:val="Heading1"/>
        <w:ind w:left="0"/>
        <w:jc w:val="left"/>
      </w:pPr>
    </w:p>
    <w:p w:rsidR="00212817" w:rsidRPr="00902A5D" w:rsidRDefault="00212817" w:rsidP="0039131A">
      <w:pPr>
        <w:pStyle w:val="Heading1"/>
      </w:pPr>
      <w:bookmarkStart w:id="32" w:name="_Toc122337003"/>
      <w:r w:rsidRPr="00902A5D">
        <w:t>DAFTAR LAMPIRAN</w:t>
      </w:r>
      <w:bookmarkEnd w:id="30"/>
      <w:bookmarkEnd w:id="31"/>
      <w:bookmarkEnd w:id="32"/>
    </w:p>
    <w:p w:rsidR="009624A8" w:rsidRDefault="009624A8">
      <w:pPr>
        <w:pStyle w:val="TableofFigures"/>
        <w:tabs>
          <w:tab w:val="right" w:leader="dot" w:pos="7928"/>
        </w:tabs>
        <w:rPr>
          <w:rFonts w:asciiTheme="minorHAnsi" w:eastAsiaTheme="minorEastAsia" w:hAnsiTheme="minorHAnsi" w:cstheme="minorBidi"/>
          <w:noProof/>
          <w:lang w:val="en-US"/>
        </w:rPr>
      </w:pPr>
      <w:r>
        <w:fldChar w:fldCharType="begin"/>
      </w:r>
      <w:r>
        <w:instrText xml:space="preserve"> TOC \h \z \c "Lampiran 1." </w:instrText>
      </w:r>
      <w:r>
        <w:fldChar w:fldCharType="separate"/>
      </w:r>
      <w:hyperlink w:anchor="_Toc122677286" w:history="1">
        <w:r w:rsidRPr="0001388B">
          <w:rPr>
            <w:rStyle w:val="Hyperlink"/>
            <w:i/>
            <w:noProof/>
          </w:rPr>
          <w:t>Lampiran 1. 1</w:t>
        </w:r>
        <w:r w:rsidRPr="0001388B">
          <w:rPr>
            <w:rStyle w:val="Hyperlink"/>
            <w:noProof/>
          </w:rPr>
          <w:t xml:space="preserve"> </w:t>
        </w:r>
        <w:r w:rsidRPr="0001388B">
          <w:rPr>
            <w:rStyle w:val="Hyperlink"/>
            <w:i/>
            <w:noProof/>
            <w:lang w:val="en-US"/>
          </w:rPr>
          <w:t>Kuisioner Penelitian</w:t>
        </w:r>
        <w:r>
          <w:rPr>
            <w:noProof/>
            <w:webHidden/>
          </w:rPr>
          <w:tab/>
        </w:r>
        <w:r>
          <w:rPr>
            <w:noProof/>
            <w:webHidden/>
          </w:rPr>
          <w:fldChar w:fldCharType="begin"/>
        </w:r>
        <w:r>
          <w:rPr>
            <w:noProof/>
            <w:webHidden/>
          </w:rPr>
          <w:instrText xml:space="preserve"> PAGEREF _Toc122677286 \h </w:instrText>
        </w:r>
        <w:r>
          <w:rPr>
            <w:noProof/>
            <w:webHidden/>
          </w:rPr>
        </w:r>
        <w:r>
          <w:rPr>
            <w:noProof/>
            <w:webHidden/>
          </w:rPr>
          <w:fldChar w:fldCharType="separate"/>
        </w:r>
        <w:r w:rsidR="008010BF">
          <w:rPr>
            <w:noProof/>
            <w:webHidden/>
          </w:rPr>
          <w:t>92</w:t>
        </w:r>
        <w:r>
          <w:rPr>
            <w:noProof/>
            <w:webHidden/>
          </w:rPr>
          <w:fldChar w:fldCharType="end"/>
        </w:r>
      </w:hyperlink>
    </w:p>
    <w:p w:rsidR="009624A8" w:rsidRDefault="00B161B7">
      <w:pPr>
        <w:pStyle w:val="TableofFigures"/>
        <w:tabs>
          <w:tab w:val="right" w:leader="dot" w:pos="7928"/>
        </w:tabs>
        <w:rPr>
          <w:rFonts w:asciiTheme="minorHAnsi" w:eastAsiaTheme="minorEastAsia" w:hAnsiTheme="minorHAnsi" w:cstheme="minorBidi"/>
          <w:noProof/>
          <w:lang w:val="en-US"/>
        </w:rPr>
      </w:pPr>
      <w:hyperlink w:anchor="_Toc122677287" w:history="1">
        <w:r w:rsidR="009624A8" w:rsidRPr="0001388B">
          <w:rPr>
            <w:rStyle w:val="Hyperlink"/>
            <w:i/>
            <w:noProof/>
          </w:rPr>
          <w:t xml:space="preserve">Lampiran 1. 2 </w:t>
        </w:r>
        <w:r w:rsidR="009624A8" w:rsidRPr="0001388B">
          <w:rPr>
            <w:rStyle w:val="Hyperlink"/>
            <w:i/>
            <w:noProof/>
            <w:lang w:val="en-US"/>
          </w:rPr>
          <w:t xml:space="preserve"> Jawaban Responden</w:t>
        </w:r>
        <w:r w:rsidR="009624A8">
          <w:rPr>
            <w:noProof/>
            <w:webHidden/>
          </w:rPr>
          <w:tab/>
        </w:r>
        <w:r w:rsidR="009624A8">
          <w:rPr>
            <w:noProof/>
            <w:webHidden/>
          </w:rPr>
          <w:fldChar w:fldCharType="begin"/>
        </w:r>
        <w:r w:rsidR="009624A8">
          <w:rPr>
            <w:noProof/>
            <w:webHidden/>
          </w:rPr>
          <w:instrText xml:space="preserve"> PAGEREF _Toc122677287 \h </w:instrText>
        </w:r>
        <w:r w:rsidR="009624A8">
          <w:rPr>
            <w:noProof/>
            <w:webHidden/>
          </w:rPr>
        </w:r>
        <w:r w:rsidR="009624A8">
          <w:rPr>
            <w:noProof/>
            <w:webHidden/>
          </w:rPr>
          <w:fldChar w:fldCharType="separate"/>
        </w:r>
        <w:r w:rsidR="008010BF">
          <w:rPr>
            <w:noProof/>
            <w:webHidden/>
          </w:rPr>
          <w:t>98</w:t>
        </w:r>
        <w:r w:rsidR="009624A8">
          <w:rPr>
            <w:noProof/>
            <w:webHidden/>
          </w:rPr>
          <w:fldChar w:fldCharType="end"/>
        </w:r>
      </w:hyperlink>
    </w:p>
    <w:p w:rsidR="009624A8" w:rsidRDefault="00B161B7">
      <w:pPr>
        <w:pStyle w:val="TableofFigures"/>
        <w:tabs>
          <w:tab w:val="right" w:leader="dot" w:pos="7928"/>
        </w:tabs>
        <w:rPr>
          <w:rFonts w:asciiTheme="minorHAnsi" w:eastAsiaTheme="minorEastAsia" w:hAnsiTheme="minorHAnsi" w:cstheme="minorBidi"/>
          <w:noProof/>
          <w:lang w:val="en-US"/>
        </w:rPr>
      </w:pPr>
      <w:hyperlink w:anchor="_Toc122677288" w:history="1">
        <w:r w:rsidR="009624A8" w:rsidRPr="0001388B">
          <w:rPr>
            <w:rStyle w:val="Hyperlink"/>
            <w:i/>
            <w:noProof/>
          </w:rPr>
          <w:t>Lampiran 1. 3 Hasil Output</w:t>
        </w:r>
        <w:r w:rsidR="009624A8">
          <w:rPr>
            <w:noProof/>
            <w:webHidden/>
          </w:rPr>
          <w:tab/>
        </w:r>
        <w:r w:rsidR="009624A8">
          <w:rPr>
            <w:noProof/>
            <w:webHidden/>
          </w:rPr>
          <w:fldChar w:fldCharType="begin"/>
        </w:r>
        <w:r w:rsidR="009624A8">
          <w:rPr>
            <w:noProof/>
            <w:webHidden/>
          </w:rPr>
          <w:instrText xml:space="preserve"> PAGEREF _Toc122677288 \h </w:instrText>
        </w:r>
        <w:r w:rsidR="009624A8">
          <w:rPr>
            <w:noProof/>
            <w:webHidden/>
          </w:rPr>
        </w:r>
        <w:r w:rsidR="009624A8">
          <w:rPr>
            <w:noProof/>
            <w:webHidden/>
          </w:rPr>
          <w:fldChar w:fldCharType="separate"/>
        </w:r>
        <w:r w:rsidR="008010BF">
          <w:rPr>
            <w:noProof/>
            <w:webHidden/>
          </w:rPr>
          <w:t>108</w:t>
        </w:r>
        <w:r w:rsidR="009624A8">
          <w:rPr>
            <w:noProof/>
            <w:webHidden/>
          </w:rPr>
          <w:fldChar w:fldCharType="end"/>
        </w:r>
      </w:hyperlink>
    </w:p>
    <w:p w:rsidR="009624A8" w:rsidRDefault="00B161B7">
      <w:pPr>
        <w:pStyle w:val="TableofFigures"/>
        <w:tabs>
          <w:tab w:val="right" w:leader="dot" w:pos="7928"/>
        </w:tabs>
        <w:rPr>
          <w:rFonts w:asciiTheme="minorHAnsi" w:eastAsiaTheme="minorEastAsia" w:hAnsiTheme="minorHAnsi" w:cstheme="minorBidi"/>
          <w:noProof/>
          <w:lang w:val="en-US"/>
        </w:rPr>
      </w:pPr>
      <w:hyperlink w:anchor="_Toc122677289" w:history="1">
        <w:r w:rsidR="009624A8" w:rsidRPr="0001388B">
          <w:rPr>
            <w:rStyle w:val="Hyperlink"/>
            <w:i/>
            <w:noProof/>
          </w:rPr>
          <w:t>Lampiran 1. 4 Surat izin riset</w:t>
        </w:r>
        <w:r w:rsidR="009624A8">
          <w:rPr>
            <w:noProof/>
            <w:webHidden/>
          </w:rPr>
          <w:tab/>
        </w:r>
        <w:r w:rsidR="009624A8">
          <w:rPr>
            <w:noProof/>
            <w:webHidden/>
          </w:rPr>
          <w:fldChar w:fldCharType="begin"/>
        </w:r>
        <w:r w:rsidR="009624A8">
          <w:rPr>
            <w:noProof/>
            <w:webHidden/>
          </w:rPr>
          <w:instrText xml:space="preserve"> PAGEREF _Toc122677289 \h </w:instrText>
        </w:r>
        <w:r w:rsidR="009624A8">
          <w:rPr>
            <w:noProof/>
            <w:webHidden/>
          </w:rPr>
        </w:r>
        <w:r w:rsidR="009624A8">
          <w:rPr>
            <w:noProof/>
            <w:webHidden/>
          </w:rPr>
          <w:fldChar w:fldCharType="separate"/>
        </w:r>
        <w:r w:rsidR="008010BF">
          <w:rPr>
            <w:noProof/>
            <w:webHidden/>
          </w:rPr>
          <w:t>120</w:t>
        </w:r>
        <w:r w:rsidR="009624A8">
          <w:rPr>
            <w:noProof/>
            <w:webHidden/>
          </w:rPr>
          <w:fldChar w:fldCharType="end"/>
        </w:r>
      </w:hyperlink>
    </w:p>
    <w:p w:rsidR="009624A8" w:rsidRDefault="00B161B7">
      <w:pPr>
        <w:pStyle w:val="TableofFigures"/>
        <w:tabs>
          <w:tab w:val="right" w:leader="dot" w:pos="7928"/>
        </w:tabs>
        <w:rPr>
          <w:rFonts w:asciiTheme="minorHAnsi" w:eastAsiaTheme="minorEastAsia" w:hAnsiTheme="minorHAnsi" w:cstheme="minorBidi"/>
          <w:noProof/>
          <w:lang w:val="en-US"/>
        </w:rPr>
      </w:pPr>
      <w:hyperlink w:anchor="_Toc122677290" w:history="1">
        <w:r w:rsidR="009624A8" w:rsidRPr="0001388B">
          <w:rPr>
            <w:rStyle w:val="Hyperlink"/>
            <w:i/>
            <w:noProof/>
          </w:rPr>
          <w:t>Lampiran 1. 5 Surat Penerimaan izin riset</w:t>
        </w:r>
        <w:r w:rsidR="009624A8">
          <w:rPr>
            <w:noProof/>
            <w:webHidden/>
          </w:rPr>
          <w:tab/>
        </w:r>
        <w:r w:rsidR="009624A8">
          <w:rPr>
            <w:noProof/>
            <w:webHidden/>
          </w:rPr>
          <w:fldChar w:fldCharType="begin"/>
        </w:r>
        <w:r w:rsidR="009624A8">
          <w:rPr>
            <w:noProof/>
            <w:webHidden/>
          </w:rPr>
          <w:instrText xml:space="preserve"> PAGEREF _Toc122677290 \h </w:instrText>
        </w:r>
        <w:r w:rsidR="009624A8">
          <w:rPr>
            <w:noProof/>
            <w:webHidden/>
          </w:rPr>
        </w:r>
        <w:r w:rsidR="009624A8">
          <w:rPr>
            <w:noProof/>
            <w:webHidden/>
          </w:rPr>
          <w:fldChar w:fldCharType="separate"/>
        </w:r>
        <w:r w:rsidR="008010BF">
          <w:rPr>
            <w:noProof/>
            <w:webHidden/>
          </w:rPr>
          <w:t>121</w:t>
        </w:r>
        <w:r w:rsidR="009624A8">
          <w:rPr>
            <w:noProof/>
            <w:webHidden/>
          </w:rPr>
          <w:fldChar w:fldCharType="end"/>
        </w:r>
      </w:hyperlink>
    </w:p>
    <w:p w:rsidR="009624A8" w:rsidRDefault="00B161B7">
      <w:pPr>
        <w:pStyle w:val="TableofFigures"/>
        <w:tabs>
          <w:tab w:val="right" w:leader="dot" w:pos="7928"/>
        </w:tabs>
        <w:rPr>
          <w:rFonts w:asciiTheme="minorHAnsi" w:eastAsiaTheme="minorEastAsia" w:hAnsiTheme="minorHAnsi" w:cstheme="minorBidi"/>
          <w:noProof/>
          <w:lang w:val="en-US"/>
        </w:rPr>
      </w:pPr>
      <w:hyperlink w:anchor="_Toc122677291" w:history="1">
        <w:r w:rsidR="009624A8" w:rsidRPr="0001388B">
          <w:rPr>
            <w:rStyle w:val="Hyperlink"/>
            <w:i/>
            <w:noProof/>
          </w:rPr>
          <w:t>Lampiran 1. 6 Dokumentasi</w:t>
        </w:r>
        <w:r w:rsidR="009624A8">
          <w:rPr>
            <w:noProof/>
            <w:webHidden/>
          </w:rPr>
          <w:tab/>
        </w:r>
        <w:r w:rsidR="009624A8">
          <w:rPr>
            <w:noProof/>
            <w:webHidden/>
          </w:rPr>
          <w:fldChar w:fldCharType="begin"/>
        </w:r>
        <w:r w:rsidR="009624A8">
          <w:rPr>
            <w:noProof/>
            <w:webHidden/>
          </w:rPr>
          <w:instrText xml:space="preserve"> PAGEREF _Toc122677291 \h </w:instrText>
        </w:r>
        <w:r w:rsidR="009624A8">
          <w:rPr>
            <w:noProof/>
            <w:webHidden/>
          </w:rPr>
        </w:r>
        <w:r w:rsidR="009624A8">
          <w:rPr>
            <w:noProof/>
            <w:webHidden/>
          </w:rPr>
          <w:fldChar w:fldCharType="separate"/>
        </w:r>
        <w:r w:rsidR="008010BF">
          <w:rPr>
            <w:noProof/>
            <w:webHidden/>
          </w:rPr>
          <w:t>122</w:t>
        </w:r>
        <w:r w:rsidR="009624A8">
          <w:rPr>
            <w:noProof/>
            <w:webHidden/>
          </w:rPr>
          <w:fldChar w:fldCharType="end"/>
        </w:r>
      </w:hyperlink>
    </w:p>
    <w:p w:rsidR="007A094E" w:rsidRDefault="009624A8" w:rsidP="009624A8">
      <w:pPr>
        <w:pStyle w:val="Heading1"/>
        <w:jc w:val="left"/>
        <w:sectPr w:rsidR="007A094E" w:rsidSect="00F8181B">
          <w:headerReference w:type="default" r:id="rId13"/>
          <w:footerReference w:type="default" r:id="rId14"/>
          <w:footerReference w:type="first" r:id="rId15"/>
          <w:type w:val="nextColumn"/>
          <w:pgSz w:w="11907" w:h="16839" w:code="9"/>
          <w:pgMar w:top="1701" w:right="1701" w:bottom="1701" w:left="2268" w:header="0" w:footer="924" w:gutter="0"/>
          <w:pgNumType w:fmt="lowerRoman"/>
          <w:cols w:space="720"/>
          <w:titlePg/>
          <w:docGrid w:linePitch="299"/>
        </w:sectPr>
      </w:pPr>
      <w:r>
        <w:fldChar w:fldCharType="end"/>
      </w:r>
    </w:p>
    <w:p w:rsidR="001E64D4" w:rsidRDefault="001E64D4" w:rsidP="005179BE">
      <w:pPr>
        <w:pStyle w:val="Heading1"/>
        <w:ind w:left="0"/>
        <w:jc w:val="left"/>
        <w:sectPr w:rsidR="001E64D4" w:rsidSect="00F8181B">
          <w:type w:val="nextColumn"/>
          <w:pgSz w:w="11907" w:h="16839" w:code="9"/>
          <w:pgMar w:top="1701" w:right="1701" w:bottom="1701" w:left="2268" w:header="0" w:footer="924" w:gutter="0"/>
          <w:pgNumType w:fmt="lowerRoman"/>
          <w:cols w:space="720"/>
          <w:titlePg/>
          <w:docGrid w:linePitch="299"/>
        </w:sectPr>
      </w:pPr>
    </w:p>
    <w:p w:rsidR="00B26B00" w:rsidRPr="004A2B21" w:rsidRDefault="00B26B00" w:rsidP="0039131A">
      <w:pPr>
        <w:pStyle w:val="Heading1"/>
        <w:ind w:left="0"/>
      </w:pPr>
      <w:bookmarkStart w:id="33" w:name="_Toc122335230"/>
      <w:bookmarkStart w:id="34" w:name="_Toc122336615"/>
      <w:bookmarkStart w:id="35" w:name="_Toc122337004"/>
      <w:r w:rsidRPr="004A2B21">
        <w:lastRenderedPageBreak/>
        <w:t>BAB I</w:t>
      </w:r>
      <w:bookmarkEnd w:id="18"/>
      <w:bookmarkEnd w:id="33"/>
      <w:bookmarkEnd w:id="34"/>
      <w:bookmarkEnd w:id="35"/>
    </w:p>
    <w:p w:rsidR="00B26B00" w:rsidRPr="00902A5D" w:rsidRDefault="00B26B00" w:rsidP="0039131A">
      <w:pPr>
        <w:pStyle w:val="Heading1"/>
      </w:pPr>
      <w:bookmarkStart w:id="36" w:name="_Toc113917178"/>
      <w:bookmarkStart w:id="37" w:name="_Toc122335231"/>
      <w:bookmarkStart w:id="38" w:name="_Toc122336616"/>
      <w:bookmarkStart w:id="39" w:name="_Toc122337005"/>
      <w:r w:rsidRPr="00902A5D">
        <w:t>PENDAHULUAN</w:t>
      </w:r>
      <w:bookmarkEnd w:id="36"/>
      <w:bookmarkEnd w:id="37"/>
      <w:bookmarkEnd w:id="38"/>
      <w:bookmarkEnd w:id="39"/>
    </w:p>
    <w:p w:rsidR="00B26B00" w:rsidRPr="004A2B21" w:rsidRDefault="00B26B00" w:rsidP="005E2444">
      <w:pPr>
        <w:pStyle w:val="Heading2"/>
        <w:numPr>
          <w:ilvl w:val="1"/>
          <w:numId w:val="45"/>
        </w:numPr>
        <w:ind w:left="0"/>
      </w:pPr>
      <w:bookmarkStart w:id="40" w:name="_Toc113917179"/>
      <w:bookmarkStart w:id="41" w:name="_Toc122335232"/>
      <w:bookmarkStart w:id="42" w:name="_Toc122336617"/>
      <w:bookmarkStart w:id="43" w:name="_Toc122337006"/>
      <w:r w:rsidRPr="004A2B21">
        <w:t>Latar Belakang</w:t>
      </w:r>
      <w:bookmarkEnd w:id="40"/>
      <w:bookmarkEnd w:id="41"/>
      <w:bookmarkEnd w:id="42"/>
      <w:bookmarkEnd w:id="43"/>
    </w:p>
    <w:p w:rsidR="007A7597" w:rsidRPr="00902A5D" w:rsidRDefault="00B93F4E" w:rsidP="00B93F4E">
      <w:pPr>
        <w:pStyle w:val="BodyText"/>
        <w:spacing w:before="135" w:line="360" w:lineRule="auto"/>
      </w:pPr>
      <w:r>
        <w:t xml:space="preserve">       </w:t>
      </w:r>
      <w:r w:rsidR="00EB62B9">
        <w:t>Setiap n</w:t>
      </w:r>
      <w:r w:rsidR="008D0848" w:rsidRPr="00902A5D">
        <w:t>egara</w:t>
      </w:r>
      <w:r w:rsidR="00315B06" w:rsidRPr="00902A5D">
        <w:t xml:space="preserve"> memiliki</w:t>
      </w:r>
      <w:r w:rsidR="00B26B00" w:rsidRPr="00902A5D">
        <w:rPr>
          <w:spacing w:val="1"/>
        </w:rPr>
        <w:t xml:space="preserve"> </w:t>
      </w:r>
      <w:r w:rsidR="00B26B00" w:rsidRPr="00902A5D">
        <w:t>pemasukan</w:t>
      </w:r>
      <w:r w:rsidR="00B26B00" w:rsidRPr="00902A5D">
        <w:rPr>
          <w:spacing w:val="1"/>
        </w:rPr>
        <w:t xml:space="preserve"> </w:t>
      </w:r>
      <w:r w:rsidR="00B26B00" w:rsidRPr="00902A5D">
        <w:t>atau</w:t>
      </w:r>
      <w:r w:rsidR="00B26B00" w:rsidRPr="00902A5D">
        <w:rPr>
          <w:spacing w:val="1"/>
        </w:rPr>
        <w:t xml:space="preserve"> </w:t>
      </w:r>
      <w:r w:rsidR="00B26B00" w:rsidRPr="00902A5D">
        <w:t>penerimaan</w:t>
      </w:r>
      <w:r w:rsidR="00B26B00" w:rsidRPr="00902A5D">
        <w:rPr>
          <w:spacing w:val="1"/>
        </w:rPr>
        <w:t xml:space="preserve"> </w:t>
      </w:r>
      <w:r w:rsidR="00B26B00" w:rsidRPr="00902A5D">
        <w:t>yang</w:t>
      </w:r>
      <w:r w:rsidR="00B26B00" w:rsidRPr="00902A5D">
        <w:rPr>
          <w:spacing w:val="1"/>
        </w:rPr>
        <w:t xml:space="preserve"> </w:t>
      </w:r>
      <w:r w:rsidR="00B26B00" w:rsidRPr="00902A5D">
        <w:t>digunakan</w:t>
      </w:r>
      <w:r w:rsidR="00B26B00" w:rsidRPr="00902A5D">
        <w:rPr>
          <w:spacing w:val="1"/>
        </w:rPr>
        <w:t xml:space="preserve"> </w:t>
      </w:r>
      <w:r w:rsidR="00B26B00" w:rsidRPr="00902A5D">
        <w:t>untuk</w:t>
      </w:r>
      <w:r w:rsidR="00B26B00" w:rsidRPr="00902A5D">
        <w:rPr>
          <w:spacing w:val="1"/>
        </w:rPr>
        <w:t xml:space="preserve"> </w:t>
      </w:r>
      <w:r w:rsidR="00B26B00" w:rsidRPr="00902A5D">
        <w:t>membiayai</w:t>
      </w:r>
      <w:r w:rsidR="00B26B00" w:rsidRPr="00902A5D">
        <w:rPr>
          <w:spacing w:val="60"/>
        </w:rPr>
        <w:t xml:space="preserve"> </w:t>
      </w:r>
      <w:r w:rsidR="00B26B00" w:rsidRPr="00902A5D">
        <w:t>belanja negara. Penerimaan tersebut bersumber dari dalam negeri maupun</w:t>
      </w:r>
      <w:r w:rsidR="00B26B00" w:rsidRPr="00902A5D">
        <w:rPr>
          <w:spacing w:val="1"/>
        </w:rPr>
        <w:t xml:space="preserve"> </w:t>
      </w:r>
      <w:r w:rsidR="00B26B00" w:rsidRPr="00902A5D">
        <w:t>luar</w:t>
      </w:r>
      <w:r w:rsidR="00B26B00" w:rsidRPr="00902A5D">
        <w:rPr>
          <w:spacing w:val="1"/>
        </w:rPr>
        <w:t xml:space="preserve"> </w:t>
      </w:r>
      <w:r w:rsidR="00B26B00" w:rsidRPr="00902A5D">
        <w:t>negeri</w:t>
      </w:r>
      <w:r w:rsidR="00B26B00" w:rsidRPr="00902A5D">
        <w:rPr>
          <w:spacing w:val="1"/>
        </w:rPr>
        <w:t xml:space="preserve"> </w:t>
      </w:r>
      <w:r w:rsidR="00B26B00" w:rsidRPr="00902A5D">
        <w:t>yang</w:t>
      </w:r>
      <w:r w:rsidR="00B26B00" w:rsidRPr="00902A5D">
        <w:rPr>
          <w:spacing w:val="1"/>
        </w:rPr>
        <w:t xml:space="preserve"> </w:t>
      </w:r>
      <w:r w:rsidR="006241AE" w:rsidRPr="00902A5D">
        <w:t>memi</w:t>
      </w:r>
      <w:r w:rsidR="00B26B00" w:rsidRPr="00902A5D">
        <w:t>liki</w:t>
      </w:r>
      <w:r w:rsidR="00B26B00" w:rsidRPr="00902A5D">
        <w:rPr>
          <w:spacing w:val="1"/>
        </w:rPr>
        <w:t xml:space="preserve"> </w:t>
      </w:r>
      <w:r w:rsidR="00B26B00" w:rsidRPr="00902A5D">
        <w:t>pengaruh</w:t>
      </w:r>
      <w:r w:rsidR="00B26B00" w:rsidRPr="00902A5D">
        <w:rPr>
          <w:spacing w:val="1"/>
        </w:rPr>
        <w:t xml:space="preserve"> </w:t>
      </w:r>
      <w:r w:rsidR="00B26B00" w:rsidRPr="00902A5D">
        <w:t>dalam</w:t>
      </w:r>
      <w:r w:rsidR="00B26B00" w:rsidRPr="00902A5D">
        <w:rPr>
          <w:spacing w:val="1"/>
        </w:rPr>
        <w:t xml:space="preserve"> </w:t>
      </w:r>
      <w:r w:rsidR="00B26B00" w:rsidRPr="00902A5D">
        <w:t>mewujudkan</w:t>
      </w:r>
      <w:r w:rsidR="00B26B00" w:rsidRPr="00902A5D">
        <w:rPr>
          <w:spacing w:val="1"/>
        </w:rPr>
        <w:t xml:space="preserve"> </w:t>
      </w:r>
      <w:r w:rsidR="00B26B00" w:rsidRPr="00902A5D">
        <w:t>keberhasilan</w:t>
      </w:r>
      <w:r w:rsidR="00B26B00" w:rsidRPr="00902A5D">
        <w:rPr>
          <w:spacing w:val="1"/>
        </w:rPr>
        <w:t xml:space="preserve"> </w:t>
      </w:r>
      <w:r w:rsidR="00B26B00" w:rsidRPr="00902A5D">
        <w:t>pembangunan</w:t>
      </w:r>
      <w:r w:rsidR="00B26B00" w:rsidRPr="00902A5D">
        <w:rPr>
          <w:spacing w:val="-57"/>
        </w:rPr>
        <w:t xml:space="preserve"> </w:t>
      </w:r>
      <w:r w:rsidR="00A550F6" w:rsidRPr="00902A5D">
        <w:t>nasional, y</w:t>
      </w:r>
      <w:r w:rsidR="00B26B00" w:rsidRPr="00902A5D">
        <w:t>aitu</w:t>
      </w:r>
      <w:r w:rsidR="00B26B00" w:rsidRPr="00902A5D">
        <w:rPr>
          <w:spacing w:val="1"/>
        </w:rPr>
        <w:t xml:space="preserve"> </w:t>
      </w:r>
      <w:r w:rsidR="00B26B00" w:rsidRPr="00902A5D">
        <w:t>meningkatkan kesejahteraan masyarakat baik material maupun spiritual.</w:t>
      </w:r>
      <w:r w:rsidR="00B26B00" w:rsidRPr="00902A5D">
        <w:rPr>
          <w:spacing w:val="1"/>
        </w:rPr>
        <w:t xml:space="preserve"> </w:t>
      </w:r>
      <w:r w:rsidR="00B26B00" w:rsidRPr="00902A5D">
        <w:t>Untuk</w:t>
      </w:r>
      <w:r w:rsidR="00B26B00" w:rsidRPr="00902A5D">
        <w:rPr>
          <w:spacing w:val="1"/>
        </w:rPr>
        <w:t xml:space="preserve"> </w:t>
      </w:r>
      <w:r w:rsidR="00B26B00" w:rsidRPr="00902A5D">
        <w:t>mewujudkan</w:t>
      </w:r>
      <w:r w:rsidR="00B26B00" w:rsidRPr="00902A5D">
        <w:rPr>
          <w:spacing w:val="1"/>
        </w:rPr>
        <w:t xml:space="preserve"> </w:t>
      </w:r>
      <w:r w:rsidR="00B26B00" w:rsidRPr="00902A5D">
        <w:t>tujuan</w:t>
      </w:r>
      <w:r w:rsidR="00B26B00" w:rsidRPr="00902A5D">
        <w:rPr>
          <w:spacing w:val="1"/>
        </w:rPr>
        <w:t xml:space="preserve"> </w:t>
      </w:r>
      <w:r w:rsidR="00B26B00" w:rsidRPr="00902A5D">
        <w:t>tersebut</w:t>
      </w:r>
      <w:r w:rsidR="00B26B00" w:rsidRPr="00902A5D">
        <w:rPr>
          <w:spacing w:val="1"/>
        </w:rPr>
        <w:t xml:space="preserve"> </w:t>
      </w:r>
      <w:r w:rsidR="00B26B00" w:rsidRPr="00902A5D">
        <w:t>maka</w:t>
      </w:r>
      <w:r w:rsidR="00B26B00" w:rsidRPr="00902A5D">
        <w:rPr>
          <w:spacing w:val="1"/>
        </w:rPr>
        <w:t xml:space="preserve"> </w:t>
      </w:r>
      <w:r w:rsidR="00B26B00" w:rsidRPr="00902A5D">
        <w:t>suatu</w:t>
      </w:r>
      <w:r w:rsidR="00B26B00" w:rsidRPr="00902A5D">
        <w:rPr>
          <w:spacing w:val="1"/>
        </w:rPr>
        <w:t xml:space="preserve"> </w:t>
      </w:r>
      <w:r w:rsidR="00B26B00" w:rsidRPr="00902A5D">
        <w:t>negara</w:t>
      </w:r>
      <w:r w:rsidR="00B26B00" w:rsidRPr="00902A5D">
        <w:rPr>
          <w:spacing w:val="1"/>
        </w:rPr>
        <w:t xml:space="preserve"> </w:t>
      </w:r>
      <w:r w:rsidR="00B26B00" w:rsidRPr="00902A5D">
        <w:t>harus</w:t>
      </w:r>
      <w:r w:rsidR="00B26B00" w:rsidRPr="00902A5D">
        <w:rPr>
          <w:spacing w:val="1"/>
        </w:rPr>
        <w:t xml:space="preserve"> </w:t>
      </w:r>
      <w:r w:rsidR="00B26B00" w:rsidRPr="00902A5D">
        <w:t>memiliki</w:t>
      </w:r>
      <w:r w:rsidR="00B26B00" w:rsidRPr="00902A5D">
        <w:rPr>
          <w:spacing w:val="1"/>
        </w:rPr>
        <w:t xml:space="preserve"> </w:t>
      </w:r>
      <w:r w:rsidR="00B26B00" w:rsidRPr="00902A5D">
        <w:t>sumber</w:t>
      </w:r>
      <w:r w:rsidR="00334695" w:rsidRPr="00902A5D">
        <w:t xml:space="preserve"> penerimaan</w:t>
      </w:r>
      <w:r w:rsidR="00B26B00" w:rsidRPr="00902A5D">
        <w:rPr>
          <w:spacing w:val="1"/>
        </w:rPr>
        <w:t xml:space="preserve"> </w:t>
      </w:r>
      <w:r w:rsidR="00F70D69" w:rsidRPr="00902A5D">
        <w:t xml:space="preserve">yang </w:t>
      </w:r>
      <w:r w:rsidR="00B26B00" w:rsidRPr="00902A5D">
        <w:t>berasal dari dalam negeri berupa pajak.</w:t>
      </w:r>
      <w:r w:rsidR="00301526" w:rsidRPr="00A76471">
        <w:rPr>
          <w:rStyle w:val="FootnoteReference"/>
        </w:rPr>
        <w:footnoteReference w:id="1"/>
      </w:r>
      <w:r w:rsidR="007A7597" w:rsidRPr="00902A5D">
        <w:rPr>
          <w:b/>
        </w:rPr>
        <w:t xml:space="preserve"> </w:t>
      </w:r>
      <w:r w:rsidR="007A7597" w:rsidRPr="00902A5D">
        <w:t>Dalam</w:t>
      </w:r>
      <w:r w:rsidR="007A7597" w:rsidRPr="00902A5D">
        <w:rPr>
          <w:spacing w:val="1"/>
        </w:rPr>
        <w:t xml:space="preserve"> </w:t>
      </w:r>
      <w:r w:rsidR="007A7597" w:rsidRPr="00902A5D">
        <w:t>penerimaan pendapatan</w:t>
      </w:r>
      <w:r w:rsidR="007A7597" w:rsidRPr="00902A5D">
        <w:rPr>
          <w:spacing w:val="1"/>
        </w:rPr>
        <w:t xml:space="preserve"> </w:t>
      </w:r>
      <w:r w:rsidR="007A7597" w:rsidRPr="00902A5D">
        <w:t xml:space="preserve">nasional negara, pajak menjadi </w:t>
      </w:r>
      <w:r w:rsidR="00334695" w:rsidRPr="00902A5D">
        <w:t xml:space="preserve">salah satu sumber </w:t>
      </w:r>
      <w:r w:rsidR="007A7597" w:rsidRPr="00902A5D">
        <w:t>penting yang berpengaruh secara</w:t>
      </w:r>
      <w:r w:rsidR="007A7597" w:rsidRPr="00902A5D">
        <w:rPr>
          <w:spacing w:val="1"/>
        </w:rPr>
        <w:t xml:space="preserve"> </w:t>
      </w:r>
      <w:r w:rsidR="007A7597" w:rsidRPr="00902A5D">
        <w:t xml:space="preserve">signifikan terhadap ekonomi dan pembangunan negara. </w:t>
      </w:r>
      <w:r w:rsidR="008D0848" w:rsidRPr="00902A5D">
        <w:t>P</w:t>
      </w:r>
      <w:r w:rsidR="007A7597" w:rsidRPr="00902A5D">
        <w:t>enerimaan</w:t>
      </w:r>
      <w:r w:rsidR="007A7597" w:rsidRPr="00902A5D">
        <w:rPr>
          <w:spacing w:val="-1"/>
        </w:rPr>
        <w:t xml:space="preserve"> </w:t>
      </w:r>
      <w:r w:rsidR="007A7597" w:rsidRPr="00902A5D">
        <w:t>pemerintah pusat pada</w:t>
      </w:r>
      <w:r w:rsidR="007A7597" w:rsidRPr="00902A5D">
        <w:rPr>
          <w:spacing w:val="-1"/>
        </w:rPr>
        <w:t xml:space="preserve"> </w:t>
      </w:r>
      <w:r w:rsidR="007A7597" w:rsidRPr="00902A5D">
        <w:t>pendapatan  negara</w:t>
      </w:r>
      <w:r w:rsidR="007A7597" w:rsidRPr="00902A5D">
        <w:rPr>
          <w:spacing w:val="-2"/>
        </w:rPr>
        <w:t xml:space="preserve"> </w:t>
      </w:r>
      <w:r w:rsidR="007A7597" w:rsidRPr="00902A5D">
        <w:t>tiga</w:t>
      </w:r>
      <w:r w:rsidR="007A7597" w:rsidRPr="00902A5D">
        <w:rPr>
          <w:spacing w:val="-1"/>
        </w:rPr>
        <w:t xml:space="preserve"> </w:t>
      </w:r>
      <w:r w:rsidR="007A7597" w:rsidRPr="00902A5D">
        <w:t>tahun</w:t>
      </w:r>
      <w:r w:rsidR="007A7597" w:rsidRPr="00902A5D">
        <w:rPr>
          <w:spacing w:val="-1"/>
        </w:rPr>
        <w:t xml:space="preserve"> </w:t>
      </w:r>
      <w:r w:rsidR="008D0848" w:rsidRPr="00902A5D">
        <w:t>terakhir dapat ditunjukka</w:t>
      </w:r>
      <w:r w:rsidR="00052F51">
        <w:t>n</w:t>
      </w:r>
      <w:r w:rsidR="008D0848" w:rsidRPr="00902A5D">
        <w:t xml:space="preserve"> pada tabel berikut :</w:t>
      </w:r>
    </w:p>
    <w:p w:rsidR="007A7597" w:rsidRPr="00474A21" w:rsidRDefault="00474A21" w:rsidP="00953D65">
      <w:pPr>
        <w:pStyle w:val="Caption"/>
        <w:jc w:val="center"/>
        <w:rPr>
          <w:color w:val="auto"/>
          <w:sz w:val="24"/>
          <w:szCs w:val="24"/>
        </w:rPr>
      </w:pPr>
      <w:bookmarkStart w:id="44" w:name="_Toc113917180"/>
      <w:bookmarkStart w:id="45" w:name="_Toc122335233"/>
      <w:bookmarkStart w:id="46" w:name="_Toc122336618"/>
      <w:bookmarkStart w:id="47" w:name="_Toc122337007"/>
      <w:bookmarkStart w:id="48" w:name="_Toc122676713"/>
      <w:r w:rsidRPr="00474A21">
        <w:rPr>
          <w:color w:val="auto"/>
          <w:sz w:val="24"/>
          <w:szCs w:val="24"/>
        </w:rPr>
        <w:t xml:space="preserve">Tabel 1. </w:t>
      </w:r>
      <w:r w:rsidRPr="00474A21">
        <w:rPr>
          <w:color w:val="auto"/>
          <w:sz w:val="24"/>
          <w:szCs w:val="24"/>
        </w:rPr>
        <w:fldChar w:fldCharType="begin"/>
      </w:r>
      <w:r w:rsidRPr="00474A21">
        <w:rPr>
          <w:color w:val="auto"/>
          <w:sz w:val="24"/>
          <w:szCs w:val="24"/>
        </w:rPr>
        <w:instrText xml:space="preserve"> SEQ Tabel_1. \* ARABIC </w:instrText>
      </w:r>
      <w:r w:rsidRPr="00474A21">
        <w:rPr>
          <w:color w:val="auto"/>
          <w:sz w:val="24"/>
          <w:szCs w:val="24"/>
        </w:rPr>
        <w:fldChar w:fldCharType="separate"/>
      </w:r>
      <w:r w:rsidR="008010BF">
        <w:rPr>
          <w:noProof/>
          <w:color w:val="auto"/>
          <w:sz w:val="24"/>
          <w:szCs w:val="24"/>
        </w:rPr>
        <w:t>1</w:t>
      </w:r>
      <w:r w:rsidRPr="00474A21">
        <w:rPr>
          <w:color w:val="auto"/>
          <w:sz w:val="24"/>
          <w:szCs w:val="24"/>
        </w:rPr>
        <w:fldChar w:fldCharType="end"/>
      </w:r>
      <w:r w:rsidRPr="00474A21">
        <w:rPr>
          <w:color w:val="auto"/>
          <w:sz w:val="24"/>
          <w:szCs w:val="24"/>
        </w:rPr>
        <w:t xml:space="preserve"> </w:t>
      </w:r>
      <w:r w:rsidR="007A7597" w:rsidRPr="00474A21">
        <w:rPr>
          <w:color w:val="auto"/>
          <w:sz w:val="24"/>
          <w:szCs w:val="24"/>
        </w:rPr>
        <w:t>Realisasi</w:t>
      </w:r>
      <w:r w:rsidR="007A7597" w:rsidRPr="00474A21">
        <w:rPr>
          <w:color w:val="auto"/>
          <w:spacing w:val="-1"/>
          <w:sz w:val="24"/>
          <w:szCs w:val="24"/>
        </w:rPr>
        <w:t xml:space="preserve"> </w:t>
      </w:r>
      <w:r w:rsidR="007A7597" w:rsidRPr="00474A21">
        <w:rPr>
          <w:color w:val="auto"/>
          <w:sz w:val="24"/>
          <w:szCs w:val="24"/>
        </w:rPr>
        <w:t>Pendapatan</w:t>
      </w:r>
      <w:r w:rsidR="007A7597" w:rsidRPr="00474A21">
        <w:rPr>
          <w:color w:val="auto"/>
          <w:spacing w:val="-2"/>
          <w:sz w:val="24"/>
          <w:szCs w:val="24"/>
        </w:rPr>
        <w:t xml:space="preserve"> </w:t>
      </w:r>
      <w:r w:rsidR="007A7597" w:rsidRPr="00474A21">
        <w:rPr>
          <w:color w:val="auto"/>
          <w:sz w:val="24"/>
          <w:szCs w:val="24"/>
        </w:rPr>
        <w:t>Negara</w:t>
      </w:r>
      <w:r w:rsidR="007A7597" w:rsidRPr="00474A21">
        <w:rPr>
          <w:color w:val="auto"/>
          <w:spacing w:val="-1"/>
          <w:sz w:val="24"/>
          <w:szCs w:val="24"/>
        </w:rPr>
        <w:t xml:space="preserve"> </w:t>
      </w:r>
      <w:r w:rsidR="007A7597" w:rsidRPr="00474A21">
        <w:rPr>
          <w:color w:val="auto"/>
          <w:sz w:val="24"/>
          <w:szCs w:val="24"/>
        </w:rPr>
        <w:t>2019-2021</w:t>
      </w:r>
      <w:bookmarkEnd w:id="44"/>
      <w:bookmarkEnd w:id="45"/>
      <w:bookmarkEnd w:id="46"/>
      <w:bookmarkEnd w:id="47"/>
      <w:bookmarkEnd w:id="48"/>
    </w:p>
    <w:tbl>
      <w:tblPr>
        <w:tblStyle w:val="TableGrid"/>
        <w:tblW w:w="0" w:type="auto"/>
        <w:jc w:val="center"/>
        <w:tblLayout w:type="fixed"/>
        <w:tblLook w:val="01E0" w:firstRow="1" w:lastRow="1" w:firstColumn="1" w:lastColumn="1" w:noHBand="0" w:noVBand="0"/>
      </w:tblPr>
      <w:tblGrid>
        <w:gridCol w:w="3358"/>
        <w:gridCol w:w="1471"/>
        <w:gridCol w:w="1573"/>
        <w:gridCol w:w="1482"/>
      </w:tblGrid>
      <w:tr w:rsidR="007A7597" w:rsidRPr="00902A5D" w:rsidTr="00995317">
        <w:trPr>
          <w:trHeight w:val="586"/>
          <w:jc w:val="center"/>
        </w:trPr>
        <w:tc>
          <w:tcPr>
            <w:tcW w:w="3358" w:type="dxa"/>
          </w:tcPr>
          <w:p w:rsidR="007A7597" w:rsidRPr="00902A5D" w:rsidRDefault="007A7597" w:rsidP="0005136A">
            <w:pPr>
              <w:pStyle w:val="TableParagraph"/>
              <w:spacing w:line="261" w:lineRule="exact"/>
              <w:ind w:left="0"/>
              <w:jc w:val="center"/>
              <w:rPr>
                <w:rFonts w:ascii="Calibri"/>
                <w:b/>
                <w:sz w:val="24"/>
              </w:rPr>
            </w:pPr>
            <w:r w:rsidRPr="00902A5D">
              <w:rPr>
                <w:rFonts w:ascii="Calibri"/>
                <w:b/>
                <w:sz w:val="24"/>
              </w:rPr>
              <w:t>Sumber</w:t>
            </w:r>
            <w:r w:rsidRPr="00902A5D">
              <w:rPr>
                <w:rFonts w:ascii="Calibri"/>
                <w:b/>
                <w:spacing w:val="-2"/>
                <w:sz w:val="24"/>
              </w:rPr>
              <w:t xml:space="preserve"> </w:t>
            </w:r>
            <w:r w:rsidRPr="00902A5D">
              <w:rPr>
                <w:rFonts w:ascii="Calibri"/>
                <w:b/>
                <w:sz w:val="24"/>
              </w:rPr>
              <w:t>Penerimaan</w:t>
            </w:r>
            <w:r w:rsidRPr="00902A5D">
              <w:rPr>
                <w:rFonts w:ascii="Calibri"/>
                <w:b/>
                <w:spacing w:val="-1"/>
                <w:sz w:val="24"/>
              </w:rPr>
              <w:t xml:space="preserve"> </w:t>
            </w:r>
            <w:r w:rsidRPr="00902A5D">
              <w:rPr>
                <w:rFonts w:ascii="Calibri"/>
                <w:b/>
                <w:sz w:val="24"/>
              </w:rPr>
              <w:t>–</w:t>
            </w:r>
            <w:r w:rsidRPr="00902A5D">
              <w:rPr>
                <w:rFonts w:ascii="Calibri"/>
                <w:b/>
                <w:spacing w:val="-4"/>
                <w:sz w:val="24"/>
              </w:rPr>
              <w:t xml:space="preserve"> </w:t>
            </w:r>
            <w:r w:rsidRPr="00902A5D">
              <w:rPr>
                <w:rFonts w:ascii="Calibri"/>
                <w:b/>
                <w:sz w:val="24"/>
              </w:rPr>
              <w:t>Keuangan</w:t>
            </w:r>
          </w:p>
        </w:tc>
        <w:tc>
          <w:tcPr>
            <w:tcW w:w="4526" w:type="dxa"/>
            <w:gridSpan w:val="3"/>
          </w:tcPr>
          <w:p w:rsidR="00B51874" w:rsidRPr="00902A5D" w:rsidRDefault="007A7597" w:rsidP="0005136A">
            <w:pPr>
              <w:pStyle w:val="TableParagraph"/>
              <w:spacing w:line="290" w:lineRule="atLeast"/>
              <w:ind w:left="0" w:hanging="115"/>
              <w:jc w:val="center"/>
              <w:rPr>
                <w:rFonts w:ascii="Calibri"/>
                <w:b/>
                <w:spacing w:val="-6"/>
                <w:sz w:val="24"/>
              </w:rPr>
            </w:pPr>
            <w:r w:rsidRPr="00902A5D">
              <w:rPr>
                <w:rFonts w:ascii="Calibri"/>
                <w:b/>
                <w:sz w:val="24"/>
              </w:rPr>
              <w:t>Realisasi</w:t>
            </w:r>
            <w:r w:rsidRPr="00902A5D">
              <w:rPr>
                <w:rFonts w:ascii="Calibri"/>
                <w:b/>
                <w:spacing w:val="-5"/>
                <w:sz w:val="24"/>
              </w:rPr>
              <w:t xml:space="preserve"> </w:t>
            </w:r>
            <w:r w:rsidRPr="00902A5D">
              <w:rPr>
                <w:rFonts w:ascii="Calibri"/>
                <w:b/>
                <w:sz w:val="24"/>
              </w:rPr>
              <w:t>Pendapatan</w:t>
            </w:r>
            <w:r w:rsidRPr="00902A5D">
              <w:rPr>
                <w:rFonts w:ascii="Calibri"/>
                <w:b/>
                <w:spacing w:val="-5"/>
                <w:sz w:val="24"/>
              </w:rPr>
              <w:t xml:space="preserve"> </w:t>
            </w:r>
            <w:r w:rsidRPr="00902A5D">
              <w:rPr>
                <w:rFonts w:ascii="Calibri"/>
                <w:b/>
                <w:sz w:val="24"/>
              </w:rPr>
              <w:t>Negara</w:t>
            </w:r>
          </w:p>
          <w:p w:rsidR="007A7597" w:rsidRPr="00902A5D" w:rsidRDefault="007A7597" w:rsidP="0005136A">
            <w:pPr>
              <w:pStyle w:val="TableParagraph"/>
              <w:spacing w:line="290" w:lineRule="atLeast"/>
              <w:ind w:left="0" w:hanging="115"/>
              <w:jc w:val="center"/>
              <w:rPr>
                <w:rFonts w:ascii="Calibri"/>
                <w:b/>
                <w:sz w:val="24"/>
              </w:rPr>
            </w:pPr>
            <w:r w:rsidRPr="00902A5D">
              <w:rPr>
                <w:rFonts w:ascii="Calibri"/>
                <w:b/>
                <w:sz w:val="24"/>
              </w:rPr>
              <w:t>(Milyar</w:t>
            </w:r>
            <w:r w:rsidRPr="00902A5D">
              <w:rPr>
                <w:rFonts w:ascii="Calibri"/>
                <w:b/>
                <w:spacing w:val="-51"/>
                <w:sz w:val="24"/>
              </w:rPr>
              <w:t xml:space="preserve"> </w:t>
            </w:r>
            <w:r w:rsidRPr="00902A5D">
              <w:rPr>
                <w:rFonts w:ascii="Calibri"/>
                <w:b/>
                <w:sz w:val="24"/>
              </w:rPr>
              <w:t>Rupiah)</w:t>
            </w:r>
          </w:p>
        </w:tc>
      </w:tr>
      <w:tr w:rsidR="007A7597" w:rsidRPr="00902A5D" w:rsidTr="00995317">
        <w:trPr>
          <w:trHeight w:val="293"/>
          <w:jc w:val="center"/>
        </w:trPr>
        <w:tc>
          <w:tcPr>
            <w:tcW w:w="3358" w:type="dxa"/>
          </w:tcPr>
          <w:p w:rsidR="007A7597" w:rsidRPr="00902A5D" w:rsidRDefault="007A7597" w:rsidP="0074384E">
            <w:pPr>
              <w:pStyle w:val="TableParagraph"/>
              <w:ind w:left="0"/>
              <w:rPr>
                <w:sz w:val="20"/>
              </w:rPr>
            </w:pPr>
          </w:p>
        </w:tc>
        <w:tc>
          <w:tcPr>
            <w:tcW w:w="1471" w:type="dxa"/>
          </w:tcPr>
          <w:p w:rsidR="007A7597" w:rsidRPr="00902A5D" w:rsidRDefault="007A7597" w:rsidP="0074384E">
            <w:pPr>
              <w:pStyle w:val="TableParagraph"/>
              <w:spacing w:line="273" w:lineRule="exact"/>
              <w:ind w:left="0"/>
              <w:jc w:val="center"/>
              <w:rPr>
                <w:rFonts w:ascii="Calibri"/>
                <w:b/>
                <w:sz w:val="24"/>
              </w:rPr>
            </w:pPr>
            <w:r w:rsidRPr="00902A5D">
              <w:rPr>
                <w:rFonts w:ascii="Calibri"/>
                <w:b/>
                <w:sz w:val="24"/>
              </w:rPr>
              <w:t>2019</w:t>
            </w:r>
          </w:p>
        </w:tc>
        <w:tc>
          <w:tcPr>
            <w:tcW w:w="1573" w:type="dxa"/>
          </w:tcPr>
          <w:p w:rsidR="007A7597" w:rsidRPr="00902A5D" w:rsidRDefault="007A7597" w:rsidP="0074384E">
            <w:pPr>
              <w:pStyle w:val="TableParagraph"/>
              <w:spacing w:line="273" w:lineRule="exact"/>
              <w:ind w:left="0"/>
              <w:jc w:val="center"/>
              <w:rPr>
                <w:rFonts w:ascii="Calibri"/>
                <w:b/>
                <w:sz w:val="24"/>
              </w:rPr>
            </w:pPr>
            <w:r w:rsidRPr="00902A5D">
              <w:rPr>
                <w:rFonts w:ascii="Calibri"/>
                <w:b/>
                <w:sz w:val="24"/>
              </w:rPr>
              <w:t>2020</w:t>
            </w:r>
          </w:p>
        </w:tc>
        <w:tc>
          <w:tcPr>
            <w:tcW w:w="1482" w:type="dxa"/>
          </w:tcPr>
          <w:p w:rsidR="007A7597" w:rsidRPr="00902A5D" w:rsidRDefault="007A7597" w:rsidP="0074384E">
            <w:pPr>
              <w:pStyle w:val="TableParagraph"/>
              <w:spacing w:line="273" w:lineRule="exact"/>
              <w:ind w:left="0"/>
              <w:jc w:val="center"/>
              <w:rPr>
                <w:rFonts w:ascii="Calibri"/>
                <w:b/>
                <w:sz w:val="24"/>
              </w:rPr>
            </w:pPr>
            <w:r w:rsidRPr="00902A5D">
              <w:rPr>
                <w:rFonts w:ascii="Calibri"/>
                <w:b/>
                <w:sz w:val="24"/>
              </w:rPr>
              <w:t>2021</w:t>
            </w:r>
          </w:p>
        </w:tc>
      </w:tr>
      <w:tr w:rsidR="007A7597" w:rsidRPr="00902A5D" w:rsidTr="00995317">
        <w:trPr>
          <w:trHeight w:val="301"/>
          <w:jc w:val="center"/>
        </w:trPr>
        <w:tc>
          <w:tcPr>
            <w:tcW w:w="3358" w:type="dxa"/>
          </w:tcPr>
          <w:p w:rsidR="007A7597" w:rsidRPr="00902A5D" w:rsidRDefault="007A7597" w:rsidP="0074384E">
            <w:pPr>
              <w:pStyle w:val="TableParagraph"/>
              <w:spacing w:before="4" w:line="278" w:lineRule="exact"/>
              <w:ind w:left="0"/>
              <w:rPr>
                <w:rFonts w:ascii="Calibri"/>
                <w:b/>
                <w:sz w:val="24"/>
              </w:rPr>
            </w:pPr>
            <w:r w:rsidRPr="00902A5D">
              <w:rPr>
                <w:rFonts w:ascii="Calibri"/>
                <w:b/>
                <w:sz w:val="24"/>
              </w:rPr>
              <w:t>I.</w:t>
            </w:r>
            <w:r w:rsidRPr="00902A5D">
              <w:rPr>
                <w:rFonts w:ascii="Calibri"/>
                <w:b/>
                <w:spacing w:val="-2"/>
                <w:sz w:val="24"/>
              </w:rPr>
              <w:t xml:space="preserve"> </w:t>
            </w:r>
            <w:r w:rsidRPr="00902A5D">
              <w:rPr>
                <w:rFonts w:ascii="Calibri"/>
                <w:b/>
                <w:sz w:val="24"/>
              </w:rPr>
              <w:t>Penerimaan</w:t>
            </w:r>
          </w:p>
        </w:tc>
        <w:tc>
          <w:tcPr>
            <w:tcW w:w="1471" w:type="dxa"/>
          </w:tcPr>
          <w:p w:rsidR="007A7597" w:rsidRPr="00902A5D" w:rsidRDefault="007A7597" w:rsidP="0074384E">
            <w:pPr>
              <w:pStyle w:val="TableParagraph"/>
              <w:spacing w:before="4" w:line="278" w:lineRule="exact"/>
              <w:ind w:left="0"/>
              <w:jc w:val="center"/>
              <w:rPr>
                <w:rFonts w:ascii="Calibri"/>
                <w:sz w:val="24"/>
              </w:rPr>
            </w:pPr>
            <w:r w:rsidRPr="00902A5D">
              <w:rPr>
                <w:rFonts w:ascii="Calibri"/>
                <w:sz w:val="24"/>
              </w:rPr>
              <w:t>1955136.20</w:t>
            </w:r>
          </w:p>
        </w:tc>
        <w:tc>
          <w:tcPr>
            <w:tcW w:w="1573" w:type="dxa"/>
          </w:tcPr>
          <w:p w:rsidR="007A7597" w:rsidRPr="00902A5D" w:rsidRDefault="007A7597" w:rsidP="0074384E">
            <w:pPr>
              <w:pStyle w:val="TableParagraph"/>
              <w:spacing w:before="4" w:line="278" w:lineRule="exact"/>
              <w:ind w:left="0"/>
              <w:jc w:val="center"/>
              <w:rPr>
                <w:rFonts w:ascii="Calibri"/>
                <w:sz w:val="24"/>
              </w:rPr>
            </w:pPr>
            <w:r w:rsidRPr="00902A5D">
              <w:rPr>
                <w:rFonts w:ascii="Calibri"/>
                <w:sz w:val="24"/>
              </w:rPr>
              <w:t>1698648.50</w:t>
            </w:r>
          </w:p>
        </w:tc>
        <w:tc>
          <w:tcPr>
            <w:tcW w:w="1482" w:type="dxa"/>
          </w:tcPr>
          <w:p w:rsidR="007A7597" w:rsidRPr="00902A5D" w:rsidRDefault="007A7597" w:rsidP="0074384E">
            <w:pPr>
              <w:pStyle w:val="TableParagraph"/>
              <w:spacing w:before="4" w:line="278" w:lineRule="exact"/>
              <w:ind w:left="0"/>
              <w:jc w:val="center"/>
              <w:rPr>
                <w:rFonts w:ascii="Calibri"/>
                <w:sz w:val="24"/>
              </w:rPr>
            </w:pPr>
            <w:r w:rsidRPr="00902A5D">
              <w:rPr>
                <w:rFonts w:ascii="Calibri"/>
                <w:sz w:val="24"/>
              </w:rPr>
              <w:t>1742745.70</w:t>
            </w:r>
          </w:p>
        </w:tc>
      </w:tr>
      <w:tr w:rsidR="007A7597" w:rsidRPr="00902A5D" w:rsidTr="00995317">
        <w:trPr>
          <w:trHeight w:val="293"/>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Penerimaan</w:t>
            </w:r>
            <w:r w:rsidRPr="00902A5D">
              <w:rPr>
                <w:rFonts w:ascii="Calibri"/>
                <w:b/>
                <w:spacing w:val="-5"/>
                <w:sz w:val="24"/>
              </w:rPr>
              <w:t xml:space="preserve"> </w:t>
            </w:r>
            <w:r w:rsidRPr="00902A5D">
              <w:rPr>
                <w:rFonts w:ascii="Calibri"/>
                <w:b/>
                <w:sz w:val="24"/>
              </w:rPr>
              <w:t>Perpajakan</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1546141.90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1404507.50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1444541.60</w:t>
            </w:r>
          </w:p>
        </w:tc>
      </w:tr>
      <w:tr w:rsidR="007A7597" w:rsidRPr="00902A5D" w:rsidTr="00995317">
        <w:trPr>
          <w:trHeight w:val="300"/>
          <w:jc w:val="center"/>
        </w:trPr>
        <w:tc>
          <w:tcPr>
            <w:tcW w:w="3358" w:type="dxa"/>
          </w:tcPr>
          <w:p w:rsidR="007A7597" w:rsidRPr="00902A5D" w:rsidRDefault="007A7597" w:rsidP="0074384E">
            <w:pPr>
              <w:pStyle w:val="TableParagraph"/>
              <w:spacing w:before="2" w:line="278" w:lineRule="exact"/>
              <w:ind w:left="0"/>
              <w:rPr>
                <w:rFonts w:ascii="Calibri"/>
                <w:b/>
                <w:sz w:val="24"/>
              </w:rPr>
            </w:pPr>
            <w:r w:rsidRPr="00902A5D">
              <w:rPr>
                <w:rFonts w:ascii="Calibri"/>
                <w:b/>
                <w:sz w:val="24"/>
              </w:rPr>
              <w:t>Pajak</w:t>
            </w:r>
            <w:r w:rsidRPr="00902A5D">
              <w:rPr>
                <w:rFonts w:ascii="Calibri"/>
                <w:b/>
                <w:spacing w:val="-4"/>
                <w:sz w:val="24"/>
              </w:rPr>
              <w:t xml:space="preserve"> </w:t>
            </w:r>
            <w:r w:rsidRPr="00902A5D">
              <w:rPr>
                <w:rFonts w:ascii="Calibri"/>
                <w:b/>
                <w:sz w:val="24"/>
              </w:rPr>
              <w:t>Dalam</w:t>
            </w:r>
            <w:r w:rsidRPr="00902A5D">
              <w:rPr>
                <w:rFonts w:ascii="Calibri"/>
                <w:b/>
                <w:spacing w:val="-4"/>
                <w:sz w:val="24"/>
              </w:rPr>
              <w:t xml:space="preserve"> </w:t>
            </w:r>
            <w:r w:rsidRPr="00902A5D">
              <w:rPr>
                <w:rFonts w:ascii="Calibri"/>
                <w:b/>
                <w:sz w:val="24"/>
              </w:rPr>
              <w:t>Negeri</w:t>
            </w:r>
          </w:p>
        </w:tc>
        <w:tc>
          <w:tcPr>
            <w:tcW w:w="1471" w:type="dxa"/>
          </w:tcPr>
          <w:p w:rsidR="007A7597" w:rsidRPr="00902A5D" w:rsidRDefault="007A7597" w:rsidP="0074384E">
            <w:pPr>
              <w:pStyle w:val="TableParagraph"/>
              <w:spacing w:before="2" w:line="278" w:lineRule="exact"/>
              <w:ind w:left="0"/>
              <w:jc w:val="center"/>
              <w:rPr>
                <w:rFonts w:ascii="Calibri"/>
                <w:sz w:val="24"/>
              </w:rPr>
            </w:pPr>
            <w:r w:rsidRPr="00902A5D">
              <w:rPr>
                <w:rFonts w:ascii="Calibri"/>
                <w:sz w:val="24"/>
              </w:rPr>
              <w:t>1505088.20</w:t>
            </w:r>
          </w:p>
        </w:tc>
        <w:tc>
          <w:tcPr>
            <w:tcW w:w="1573" w:type="dxa"/>
          </w:tcPr>
          <w:p w:rsidR="007A7597" w:rsidRPr="00902A5D" w:rsidRDefault="007A7597" w:rsidP="0074384E">
            <w:pPr>
              <w:pStyle w:val="TableParagraph"/>
              <w:spacing w:before="2" w:line="278" w:lineRule="exact"/>
              <w:ind w:left="0"/>
              <w:jc w:val="center"/>
              <w:rPr>
                <w:rFonts w:ascii="Calibri"/>
                <w:sz w:val="24"/>
              </w:rPr>
            </w:pPr>
            <w:r w:rsidRPr="00902A5D">
              <w:rPr>
                <w:rFonts w:ascii="Calibri"/>
                <w:sz w:val="24"/>
              </w:rPr>
              <w:t>1371020.60</w:t>
            </w:r>
          </w:p>
        </w:tc>
        <w:tc>
          <w:tcPr>
            <w:tcW w:w="1482" w:type="dxa"/>
          </w:tcPr>
          <w:p w:rsidR="007A7597" w:rsidRPr="00902A5D" w:rsidRDefault="007A7597" w:rsidP="0074384E">
            <w:pPr>
              <w:pStyle w:val="TableParagraph"/>
              <w:spacing w:before="2" w:line="278" w:lineRule="exact"/>
              <w:ind w:left="0"/>
              <w:jc w:val="center"/>
              <w:rPr>
                <w:rFonts w:ascii="Calibri"/>
                <w:sz w:val="24"/>
              </w:rPr>
            </w:pPr>
            <w:r w:rsidRPr="00902A5D">
              <w:rPr>
                <w:rFonts w:ascii="Calibri"/>
                <w:sz w:val="24"/>
              </w:rPr>
              <w:t>1409581.00</w:t>
            </w:r>
          </w:p>
        </w:tc>
      </w:tr>
      <w:tr w:rsidR="007A7597" w:rsidRPr="00902A5D" w:rsidTr="00995317">
        <w:trPr>
          <w:trHeight w:val="293"/>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Pajak</w:t>
            </w:r>
            <w:r w:rsidRPr="00902A5D">
              <w:rPr>
                <w:rFonts w:ascii="Calibri"/>
                <w:b/>
                <w:spacing w:val="-5"/>
                <w:sz w:val="24"/>
              </w:rPr>
              <w:t xml:space="preserve"> </w:t>
            </w:r>
            <w:r w:rsidRPr="00902A5D">
              <w:rPr>
                <w:rFonts w:ascii="Calibri"/>
                <w:b/>
                <w:sz w:val="24"/>
              </w:rPr>
              <w:t>Penghasilan</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772265.70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670379.50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683774.60</w:t>
            </w:r>
          </w:p>
        </w:tc>
      </w:tr>
      <w:tr w:rsidR="007A7597" w:rsidRPr="00902A5D" w:rsidTr="00995317">
        <w:trPr>
          <w:trHeight w:val="590"/>
          <w:jc w:val="center"/>
        </w:trPr>
        <w:tc>
          <w:tcPr>
            <w:tcW w:w="3358" w:type="dxa"/>
          </w:tcPr>
          <w:p w:rsidR="007A7597" w:rsidRPr="00902A5D" w:rsidRDefault="007A7597" w:rsidP="0074384E">
            <w:pPr>
              <w:pStyle w:val="TableParagraph"/>
              <w:spacing w:line="290" w:lineRule="atLeast"/>
              <w:ind w:left="0"/>
              <w:rPr>
                <w:rFonts w:ascii="Calibri"/>
                <w:b/>
                <w:sz w:val="24"/>
              </w:rPr>
            </w:pPr>
            <w:r w:rsidRPr="00902A5D">
              <w:rPr>
                <w:rFonts w:ascii="Calibri"/>
                <w:b/>
                <w:sz w:val="24"/>
              </w:rPr>
              <w:t>PPN</w:t>
            </w:r>
            <w:r w:rsidRPr="00902A5D">
              <w:rPr>
                <w:rFonts w:ascii="Calibri"/>
                <w:b/>
                <w:spacing w:val="-3"/>
                <w:sz w:val="24"/>
              </w:rPr>
              <w:t xml:space="preserve"> </w:t>
            </w:r>
            <w:r w:rsidRPr="00902A5D">
              <w:rPr>
                <w:rFonts w:ascii="Calibri"/>
                <w:b/>
                <w:sz w:val="24"/>
              </w:rPr>
              <w:t>dan</w:t>
            </w:r>
            <w:r w:rsidRPr="00902A5D">
              <w:rPr>
                <w:rFonts w:ascii="Calibri"/>
                <w:b/>
                <w:spacing w:val="-3"/>
                <w:sz w:val="24"/>
              </w:rPr>
              <w:t xml:space="preserve"> </w:t>
            </w:r>
            <w:r w:rsidRPr="00902A5D">
              <w:rPr>
                <w:rFonts w:ascii="Calibri"/>
                <w:b/>
                <w:sz w:val="24"/>
              </w:rPr>
              <w:t>Pajak</w:t>
            </w:r>
            <w:r w:rsidRPr="00902A5D">
              <w:rPr>
                <w:rFonts w:ascii="Calibri"/>
                <w:b/>
                <w:spacing w:val="-4"/>
                <w:sz w:val="24"/>
              </w:rPr>
              <w:t xml:space="preserve"> </w:t>
            </w:r>
            <w:r w:rsidRPr="00902A5D">
              <w:rPr>
                <w:rFonts w:ascii="Calibri"/>
                <w:b/>
                <w:sz w:val="24"/>
              </w:rPr>
              <w:t>Penjualan</w:t>
            </w:r>
            <w:r w:rsidRPr="00902A5D">
              <w:rPr>
                <w:rFonts w:ascii="Calibri"/>
                <w:b/>
                <w:spacing w:val="-3"/>
                <w:sz w:val="24"/>
              </w:rPr>
              <w:t xml:space="preserve"> </w:t>
            </w:r>
            <w:r w:rsidRPr="00902A5D">
              <w:rPr>
                <w:rFonts w:ascii="Calibri"/>
                <w:b/>
                <w:sz w:val="24"/>
              </w:rPr>
              <w:t>atas</w:t>
            </w:r>
            <w:r w:rsidRPr="00902A5D">
              <w:rPr>
                <w:rFonts w:ascii="Calibri"/>
                <w:b/>
                <w:spacing w:val="-52"/>
                <w:sz w:val="24"/>
              </w:rPr>
              <w:t xml:space="preserve"> </w:t>
            </w:r>
            <w:r w:rsidRPr="00902A5D">
              <w:rPr>
                <w:rFonts w:ascii="Calibri"/>
                <w:b/>
                <w:sz w:val="24"/>
              </w:rPr>
              <w:t>Barang</w:t>
            </w:r>
            <w:r w:rsidRPr="00902A5D">
              <w:rPr>
                <w:rFonts w:ascii="Calibri"/>
                <w:b/>
                <w:spacing w:val="-2"/>
                <w:sz w:val="24"/>
              </w:rPr>
              <w:t xml:space="preserve"> </w:t>
            </w:r>
            <w:r w:rsidRPr="00902A5D">
              <w:rPr>
                <w:rFonts w:ascii="Calibri"/>
                <w:b/>
                <w:sz w:val="24"/>
              </w:rPr>
              <w:t>Mewah</w:t>
            </w:r>
          </w:p>
        </w:tc>
        <w:tc>
          <w:tcPr>
            <w:tcW w:w="1471" w:type="dxa"/>
          </w:tcPr>
          <w:p w:rsidR="007A7597" w:rsidRPr="00902A5D" w:rsidRDefault="007A7597" w:rsidP="0074384E">
            <w:pPr>
              <w:pStyle w:val="TableParagraph"/>
              <w:spacing w:before="4"/>
              <w:ind w:left="0"/>
              <w:jc w:val="center"/>
              <w:rPr>
                <w:rFonts w:ascii="Calibri"/>
                <w:sz w:val="24"/>
              </w:rPr>
            </w:pPr>
            <w:r w:rsidRPr="00902A5D">
              <w:rPr>
                <w:rFonts w:ascii="Calibri"/>
                <w:sz w:val="24"/>
              </w:rPr>
              <w:t>531577.30</w:t>
            </w:r>
          </w:p>
        </w:tc>
        <w:tc>
          <w:tcPr>
            <w:tcW w:w="1573" w:type="dxa"/>
          </w:tcPr>
          <w:p w:rsidR="007A7597" w:rsidRPr="00902A5D" w:rsidRDefault="007A7597" w:rsidP="0074384E">
            <w:pPr>
              <w:pStyle w:val="TableParagraph"/>
              <w:spacing w:before="4"/>
              <w:ind w:left="0"/>
              <w:jc w:val="center"/>
              <w:rPr>
                <w:rFonts w:ascii="Calibri"/>
                <w:sz w:val="24"/>
              </w:rPr>
            </w:pPr>
            <w:r w:rsidRPr="00902A5D">
              <w:rPr>
                <w:rFonts w:ascii="Calibri"/>
                <w:sz w:val="24"/>
              </w:rPr>
              <w:t>507516.20</w:t>
            </w:r>
          </w:p>
        </w:tc>
        <w:tc>
          <w:tcPr>
            <w:tcW w:w="1482" w:type="dxa"/>
          </w:tcPr>
          <w:p w:rsidR="007A7597" w:rsidRPr="00902A5D" w:rsidRDefault="007A7597" w:rsidP="0074384E">
            <w:pPr>
              <w:pStyle w:val="TableParagraph"/>
              <w:spacing w:before="4"/>
              <w:ind w:left="0"/>
              <w:jc w:val="center"/>
              <w:rPr>
                <w:rFonts w:ascii="Calibri"/>
                <w:sz w:val="24"/>
              </w:rPr>
            </w:pPr>
            <w:r w:rsidRPr="00902A5D">
              <w:rPr>
                <w:rFonts w:ascii="Calibri"/>
                <w:sz w:val="24"/>
              </w:rPr>
              <w:t>518545.20</w:t>
            </w:r>
          </w:p>
        </w:tc>
      </w:tr>
      <w:tr w:rsidR="007A7597" w:rsidRPr="00902A5D" w:rsidTr="00995317">
        <w:trPr>
          <w:trHeight w:val="293"/>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Pajak</w:t>
            </w:r>
            <w:r w:rsidRPr="00902A5D">
              <w:rPr>
                <w:rFonts w:ascii="Calibri"/>
                <w:b/>
                <w:spacing w:val="-3"/>
                <w:sz w:val="24"/>
              </w:rPr>
              <w:t xml:space="preserve"> </w:t>
            </w:r>
            <w:r w:rsidRPr="00902A5D">
              <w:rPr>
                <w:rFonts w:ascii="Calibri"/>
                <w:b/>
                <w:sz w:val="24"/>
              </w:rPr>
              <w:t>Bumi</w:t>
            </w:r>
            <w:r w:rsidRPr="00902A5D">
              <w:rPr>
                <w:rFonts w:ascii="Calibri"/>
                <w:b/>
                <w:spacing w:val="-1"/>
                <w:sz w:val="24"/>
              </w:rPr>
              <w:t xml:space="preserve"> </w:t>
            </w:r>
            <w:r w:rsidRPr="00902A5D">
              <w:rPr>
                <w:rFonts w:ascii="Calibri"/>
                <w:b/>
                <w:sz w:val="24"/>
              </w:rPr>
              <w:t>dan</w:t>
            </w:r>
            <w:r w:rsidRPr="00902A5D">
              <w:rPr>
                <w:rFonts w:ascii="Calibri"/>
                <w:b/>
                <w:spacing w:val="-2"/>
                <w:sz w:val="24"/>
              </w:rPr>
              <w:t xml:space="preserve"> </w:t>
            </w:r>
            <w:r w:rsidRPr="00902A5D">
              <w:rPr>
                <w:rFonts w:ascii="Calibri"/>
                <w:b/>
                <w:sz w:val="24"/>
              </w:rPr>
              <w:t>Bangunan</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21145.90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13441.90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14830.60</w:t>
            </w:r>
          </w:p>
        </w:tc>
      </w:tr>
      <w:tr w:rsidR="007A7597" w:rsidRPr="00902A5D" w:rsidTr="00995317">
        <w:trPr>
          <w:trHeight w:val="590"/>
          <w:jc w:val="center"/>
        </w:trPr>
        <w:tc>
          <w:tcPr>
            <w:tcW w:w="3358" w:type="dxa"/>
          </w:tcPr>
          <w:p w:rsidR="007A7597" w:rsidRPr="00902A5D" w:rsidRDefault="007A7597" w:rsidP="0074384E">
            <w:pPr>
              <w:pStyle w:val="TableParagraph"/>
              <w:spacing w:line="290" w:lineRule="atLeast"/>
              <w:ind w:left="0"/>
              <w:rPr>
                <w:rFonts w:ascii="Calibri"/>
                <w:b/>
                <w:sz w:val="24"/>
              </w:rPr>
            </w:pPr>
            <w:r w:rsidRPr="00902A5D">
              <w:rPr>
                <w:rFonts w:ascii="Calibri"/>
                <w:b/>
                <w:sz w:val="24"/>
              </w:rPr>
              <w:t>Bea</w:t>
            </w:r>
            <w:r w:rsidRPr="00902A5D">
              <w:rPr>
                <w:rFonts w:ascii="Calibri"/>
                <w:b/>
                <w:spacing w:val="-4"/>
                <w:sz w:val="24"/>
              </w:rPr>
              <w:t xml:space="preserve"> </w:t>
            </w:r>
            <w:r w:rsidRPr="00902A5D">
              <w:rPr>
                <w:rFonts w:ascii="Calibri"/>
                <w:b/>
                <w:sz w:val="24"/>
              </w:rPr>
              <w:t>Perolehan</w:t>
            </w:r>
            <w:r w:rsidRPr="00902A5D">
              <w:rPr>
                <w:rFonts w:ascii="Calibri"/>
                <w:b/>
                <w:spacing w:val="-1"/>
                <w:sz w:val="24"/>
              </w:rPr>
              <w:t xml:space="preserve"> </w:t>
            </w:r>
            <w:r w:rsidRPr="00902A5D">
              <w:rPr>
                <w:rFonts w:ascii="Calibri"/>
                <w:b/>
                <w:sz w:val="24"/>
              </w:rPr>
              <w:t>Hak</w:t>
            </w:r>
            <w:r w:rsidRPr="00902A5D">
              <w:rPr>
                <w:rFonts w:ascii="Calibri"/>
                <w:b/>
                <w:spacing w:val="-2"/>
                <w:sz w:val="24"/>
              </w:rPr>
              <w:t xml:space="preserve"> </w:t>
            </w:r>
            <w:r w:rsidRPr="00902A5D">
              <w:rPr>
                <w:rFonts w:ascii="Calibri"/>
                <w:b/>
                <w:sz w:val="24"/>
              </w:rPr>
              <w:t>atas</w:t>
            </w:r>
            <w:r w:rsidR="0005136A" w:rsidRPr="00902A5D">
              <w:rPr>
                <w:rFonts w:ascii="Calibri"/>
                <w:b/>
                <w:spacing w:val="-4"/>
                <w:sz w:val="24"/>
              </w:rPr>
              <w:t xml:space="preserve"> </w:t>
            </w:r>
            <w:r w:rsidRPr="00902A5D">
              <w:rPr>
                <w:rFonts w:ascii="Calibri"/>
                <w:b/>
                <w:sz w:val="24"/>
              </w:rPr>
              <w:t>Tanah</w:t>
            </w:r>
            <w:r w:rsidRPr="00902A5D">
              <w:rPr>
                <w:rFonts w:ascii="Calibri"/>
                <w:b/>
                <w:spacing w:val="-1"/>
                <w:sz w:val="24"/>
              </w:rPr>
              <w:t xml:space="preserve"> </w:t>
            </w:r>
            <w:r w:rsidRPr="00902A5D">
              <w:rPr>
                <w:rFonts w:ascii="Calibri"/>
                <w:b/>
                <w:sz w:val="24"/>
              </w:rPr>
              <w:t>dan</w:t>
            </w:r>
            <w:r w:rsidRPr="00902A5D">
              <w:rPr>
                <w:rFonts w:ascii="Calibri"/>
                <w:b/>
                <w:spacing w:val="-51"/>
                <w:sz w:val="24"/>
              </w:rPr>
              <w:t xml:space="preserve"> </w:t>
            </w:r>
            <w:r w:rsidRPr="00902A5D">
              <w:rPr>
                <w:rFonts w:ascii="Calibri"/>
                <w:b/>
                <w:sz w:val="24"/>
              </w:rPr>
              <w:t>Bangunan</w:t>
            </w:r>
          </w:p>
        </w:tc>
        <w:tc>
          <w:tcPr>
            <w:tcW w:w="1471" w:type="dxa"/>
          </w:tcPr>
          <w:p w:rsidR="007A7597" w:rsidRPr="00902A5D" w:rsidRDefault="007A7597" w:rsidP="0074384E">
            <w:pPr>
              <w:pStyle w:val="TableParagraph"/>
              <w:spacing w:before="4"/>
              <w:ind w:left="0"/>
              <w:jc w:val="center"/>
              <w:rPr>
                <w:rFonts w:ascii="Calibri"/>
                <w:sz w:val="24"/>
              </w:rPr>
            </w:pPr>
            <w:r w:rsidRPr="00902A5D">
              <w:rPr>
                <w:rFonts w:ascii="Calibri"/>
                <w:sz w:val="24"/>
              </w:rPr>
              <w:t>0.00</w:t>
            </w:r>
          </w:p>
        </w:tc>
        <w:tc>
          <w:tcPr>
            <w:tcW w:w="1573" w:type="dxa"/>
          </w:tcPr>
          <w:p w:rsidR="007A7597" w:rsidRPr="00902A5D" w:rsidRDefault="007A7597" w:rsidP="0074384E">
            <w:pPr>
              <w:pStyle w:val="TableParagraph"/>
              <w:spacing w:before="4"/>
              <w:ind w:left="0"/>
              <w:jc w:val="center"/>
              <w:rPr>
                <w:rFonts w:ascii="Calibri"/>
                <w:sz w:val="24"/>
              </w:rPr>
            </w:pPr>
            <w:r w:rsidRPr="00902A5D">
              <w:rPr>
                <w:rFonts w:ascii="Calibri"/>
                <w:sz w:val="24"/>
              </w:rPr>
              <w:t>0.00</w:t>
            </w:r>
          </w:p>
        </w:tc>
        <w:tc>
          <w:tcPr>
            <w:tcW w:w="1482" w:type="dxa"/>
          </w:tcPr>
          <w:p w:rsidR="007A7597" w:rsidRPr="00902A5D" w:rsidRDefault="007A7597" w:rsidP="0074384E">
            <w:pPr>
              <w:pStyle w:val="TableParagraph"/>
              <w:spacing w:before="4"/>
              <w:ind w:left="0"/>
              <w:jc w:val="center"/>
              <w:rPr>
                <w:rFonts w:ascii="Calibri"/>
                <w:sz w:val="24"/>
              </w:rPr>
            </w:pPr>
            <w:r w:rsidRPr="00902A5D">
              <w:rPr>
                <w:rFonts w:ascii="Calibri"/>
                <w:sz w:val="24"/>
              </w:rPr>
              <w:t>0.00</w:t>
            </w:r>
          </w:p>
        </w:tc>
      </w:tr>
      <w:tr w:rsidR="007A7597" w:rsidRPr="00902A5D" w:rsidTr="00995317">
        <w:trPr>
          <w:trHeight w:val="293"/>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Cukai</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172421.90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172197.20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180000.00</w:t>
            </w:r>
          </w:p>
        </w:tc>
      </w:tr>
      <w:tr w:rsidR="007A7597" w:rsidRPr="00902A5D" w:rsidTr="00995317">
        <w:trPr>
          <w:trHeight w:val="300"/>
          <w:jc w:val="center"/>
        </w:trPr>
        <w:tc>
          <w:tcPr>
            <w:tcW w:w="3358" w:type="dxa"/>
          </w:tcPr>
          <w:p w:rsidR="007A7597" w:rsidRPr="00902A5D" w:rsidRDefault="007A7597" w:rsidP="0074384E">
            <w:pPr>
              <w:pStyle w:val="TableParagraph"/>
              <w:spacing w:before="4" w:line="276" w:lineRule="exact"/>
              <w:ind w:left="0"/>
              <w:rPr>
                <w:rFonts w:ascii="Calibri"/>
                <w:b/>
                <w:sz w:val="24"/>
              </w:rPr>
            </w:pPr>
            <w:r w:rsidRPr="00902A5D">
              <w:rPr>
                <w:rFonts w:ascii="Calibri"/>
                <w:b/>
                <w:sz w:val="24"/>
              </w:rPr>
              <w:t>Pajak</w:t>
            </w:r>
            <w:r w:rsidRPr="00902A5D">
              <w:rPr>
                <w:rFonts w:ascii="Calibri"/>
                <w:b/>
                <w:spacing w:val="-3"/>
                <w:sz w:val="24"/>
              </w:rPr>
              <w:t xml:space="preserve"> </w:t>
            </w:r>
            <w:r w:rsidRPr="00902A5D">
              <w:rPr>
                <w:rFonts w:ascii="Calibri"/>
                <w:b/>
                <w:sz w:val="24"/>
              </w:rPr>
              <w:t>Lainnya</w:t>
            </w:r>
          </w:p>
        </w:tc>
        <w:tc>
          <w:tcPr>
            <w:tcW w:w="1471" w:type="dxa"/>
          </w:tcPr>
          <w:p w:rsidR="007A7597" w:rsidRPr="00902A5D" w:rsidRDefault="007A7597" w:rsidP="0074384E">
            <w:pPr>
              <w:pStyle w:val="TableParagraph"/>
              <w:spacing w:before="4" w:line="276" w:lineRule="exact"/>
              <w:ind w:left="0"/>
              <w:jc w:val="center"/>
              <w:rPr>
                <w:rFonts w:ascii="Calibri"/>
                <w:sz w:val="24"/>
              </w:rPr>
            </w:pPr>
            <w:r w:rsidRPr="00902A5D">
              <w:rPr>
                <w:rFonts w:ascii="Calibri"/>
                <w:sz w:val="24"/>
              </w:rPr>
              <w:t>7677.30</w:t>
            </w:r>
          </w:p>
        </w:tc>
        <w:tc>
          <w:tcPr>
            <w:tcW w:w="1573" w:type="dxa"/>
          </w:tcPr>
          <w:p w:rsidR="007A7597" w:rsidRPr="00902A5D" w:rsidRDefault="007A7597" w:rsidP="0074384E">
            <w:pPr>
              <w:pStyle w:val="TableParagraph"/>
              <w:spacing w:before="4" w:line="276" w:lineRule="exact"/>
              <w:ind w:left="0"/>
              <w:jc w:val="center"/>
              <w:rPr>
                <w:rFonts w:ascii="Calibri"/>
                <w:sz w:val="24"/>
              </w:rPr>
            </w:pPr>
            <w:r w:rsidRPr="00902A5D">
              <w:rPr>
                <w:rFonts w:ascii="Calibri"/>
                <w:sz w:val="24"/>
              </w:rPr>
              <w:t>7485.70</w:t>
            </w:r>
          </w:p>
        </w:tc>
        <w:tc>
          <w:tcPr>
            <w:tcW w:w="1482" w:type="dxa"/>
          </w:tcPr>
          <w:p w:rsidR="007A7597" w:rsidRPr="00902A5D" w:rsidRDefault="007A7597" w:rsidP="0074384E">
            <w:pPr>
              <w:pStyle w:val="TableParagraph"/>
              <w:spacing w:before="4" w:line="276" w:lineRule="exact"/>
              <w:ind w:left="0"/>
              <w:jc w:val="center"/>
              <w:rPr>
                <w:rFonts w:ascii="Calibri"/>
                <w:sz w:val="24"/>
              </w:rPr>
            </w:pPr>
            <w:r w:rsidRPr="00902A5D">
              <w:rPr>
                <w:rFonts w:ascii="Calibri"/>
                <w:sz w:val="24"/>
              </w:rPr>
              <w:t>12430.50</w:t>
            </w:r>
          </w:p>
        </w:tc>
      </w:tr>
      <w:tr w:rsidR="007A7597" w:rsidRPr="00902A5D" w:rsidTr="00995317">
        <w:trPr>
          <w:trHeight w:val="294"/>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Pajak</w:t>
            </w:r>
            <w:r w:rsidRPr="00902A5D">
              <w:rPr>
                <w:rFonts w:ascii="Calibri"/>
                <w:b/>
                <w:spacing w:val="-4"/>
                <w:sz w:val="24"/>
              </w:rPr>
              <w:t xml:space="preserve"> </w:t>
            </w:r>
            <w:r w:rsidRPr="00902A5D">
              <w:rPr>
                <w:rFonts w:ascii="Calibri"/>
                <w:b/>
                <w:sz w:val="24"/>
              </w:rPr>
              <w:t>Perdagangan</w:t>
            </w:r>
            <w:r w:rsidRPr="00902A5D">
              <w:rPr>
                <w:rFonts w:ascii="Calibri"/>
                <w:b/>
                <w:spacing w:val="-3"/>
                <w:sz w:val="24"/>
              </w:rPr>
              <w:t xml:space="preserve"> </w:t>
            </w:r>
            <w:r w:rsidRPr="00902A5D">
              <w:rPr>
                <w:rFonts w:ascii="Calibri"/>
                <w:b/>
                <w:sz w:val="24"/>
              </w:rPr>
              <w:t>Internasional</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41053.70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33486.90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34960.50</w:t>
            </w:r>
          </w:p>
        </w:tc>
      </w:tr>
      <w:tr w:rsidR="007A7597" w:rsidRPr="00902A5D" w:rsidTr="00995317">
        <w:trPr>
          <w:trHeight w:val="301"/>
          <w:jc w:val="center"/>
        </w:trPr>
        <w:tc>
          <w:tcPr>
            <w:tcW w:w="3358" w:type="dxa"/>
          </w:tcPr>
          <w:p w:rsidR="007A7597" w:rsidRPr="00902A5D" w:rsidRDefault="007A7597" w:rsidP="0074384E">
            <w:pPr>
              <w:pStyle w:val="TableParagraph"/>
              <w:spacing w:before="4" w:line="278" w:lineRule="exact"/>
              <w:ind w:left="0"/>
              <w:rPr>
                <w:rFonts w:ascii="Calibri"/>
                <w:b/>
                <w:sz w:val="24"/>
              </w:rPr>
            </w:pPr>
            <w:r w:rsidRPr="00902A5D">
              <w:rPr>
                <w:rFonts w:ascii="Calibri"/>
                <w:b/>
                <w:sz w:val="24"/>
              </w:rPr>
              <w:t>Bea</w:t>
            </w:r>
            <w:r w:rsidRPr="00902A5D">
              <w:rPr>
                <w:rFonts w:ascii="Calibri"/>
                <w:b/>
                <w:spacing w:val="-3"/>
                <w:sz w:val="24"/>
              </w:rPr>
              <w:t xml:space="preserve"> </w:t>
            </w:r>
            <w:r w:rsidRPr="00902A5D">
              <w:rPr>
                <w:rFonts w:ascii="Calibri"/>
                <w:b/>
                <w:sz w:val="24"/>
              </w:rPr>
              <w:t>Masuk</w:t>
            </w:r>
          </w:p>
        </w:tc>
        <w:tc>
          <w:tcPr>
            <w:tcW w:w="1471" w:type="dxa"/>
          </w:tcPr>
          <w:p w:rsidR="007A7597" w:rsidRPr="00902A5D" w:rsidRDefault="007A7597" w:rsidP="0074384E">
            <w:pPr>
              <w:pStyle w:val="TableParagraph"/>
              <w:spacing w:before="4" w:line="278" w:lineRule="exact"/>
              <w:ind w:left="0"/>
              <w:jc w:val="center"/>
              <w:rPr>
                <w:rFonts w:ascii="Calibri"/>
                <w:sz w:val="24"/>
              </w:rPr>
            </w:pPr>
            <w:r w:rsidRPr="00902A5D">
              <w:rPr>
                <w:rFonts w:ascii="Calibri"/>
                <w:sz w:val="24"/>
              </w:rPr>
              <w:t>37527.00</w:t>
            </w:r>
          </w:p>
        </w:tc>
        <w:tc>
          <w:tcPr>
            <w:tcW w:w="1573" w:type="dxa"/>
          </w:tcPr>
          <w:p w:rsidR="007A7597" w:rsidRPr="00902A5D" w:rsidRDefault="007A7597" w:rsidP="0074384E">
            <w:pPr>
              <w:pStyle w:val="TableParagraph"/>
              <w:spacing w:before="4" w:line="278" w:lineRule="exact"/>
              <w:ind w:left="0"/>
              <w:jc w:val="center"/>
              <w:rPr>
                <w:rFonts w:ascii="Calibri"/>
                <w:sz w:val="24"/>
              </w:rPr>
            </w:pPr>
            <w:r w:rsidRPr="00902A5D">
              <w:rPr>
                <w:rFonts w:ascii="Calibri"/>
                <w:sz w:val="24"/>
              </w:rPr>
              <w:t>31833.80</w:t>
            </w:r>
          </w:p>
        </w:tc>
        <w:tc>
          <w:tcPr>
            <w:tcW w:w="1482" w:type="dxa"/>
          </w:tcPr>
          <w:p w:rsidR="007A7597" w:rsidRPr="00902A5D" w:rsidRDefault="007A7597" w:rsidP="0074384E">
            <w:pPr>
              <w:pStyle w:val="TableParagraph"/>
              <w:spacing w:before="4" w:line="278" w:lineRule="exact"/>
              <w:ind w:left="0"/>
              <w:jc w:val="center"/>
              <w:rPr>
                <w:rFonts w:ascii="Calibri"/>
                <w:sz w:val="24"/>
              </w:rPr>
            </w:pPr>
            <w:r w:rsidRPr="00902A5D">
              <w:rPr>
                <w:rFonts w:ascii="Calibri"/>
                <w:sz w:val="24"/>
              </w:rPr>
              <w:t>33172.70</w:t>
            </w:r>
          </w:p>
        </w:tc>
      </w:tr>
      <w:tr w:rsidR="007A7597" w:rsidRPr="00902A5D" w:rsidTr="00995317">
        <w:trPr>
          <w:trHeight w:val="293"/>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Pajak</w:t>
            </w:r>
            <w:r w:rsidRPr="00902A5D">
              <w:rPr>
                <w:rFonts w:ascii="Calibri"/>
                <w:b/>
                <w:spacing w:val="-2"/>
                <w:sz w:val="24"/>
              </w:rPr>
              <w:t xml:space="preserve"> </w:t>
            </w:r>
            <w:r w:rsidRPr="00902A5D">
              <w:rPr>
                <w:rFonts w:ascii="Calibri"/>
                <w:b/>
                <w:sz w:val="24"/>
              </w:rPr>
              <w:t>Ekspor</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3526.70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1653.20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1787.90</w:t>
            </w:r>
          </w:p>
        </w:tc>
      </w:tr>
      <w:tr w:rsidR="007A7597" w:rsidRPr="00902A5D" w:rsidTr="00995317">
        <w:trPr>
          <w:trHeight w:val="300"/>
          <w:jc w:val="center"/>
        </w:trPr>
        <w:tc>
          <w:tcPr>
            <w:tcW w:w="3358" w:type="dxa"/>
          </w:tcPr>
          <w:p w:rsidR="007A7597" w:rsidRPr="00902A5D" w:rsidRDefault="007A7597" w:rsidP="0074384E">
            <w:pPr>
              <w:pStyle w:val="TableParagraph"/>
              <w:spacing w:before="4" w:line="276" w:lineRule="exact"/>
              <w:ind w:left="0"/>
              <w:rPr>
                <w:rFonts w:ascii="Calibri"/>
                <w:b/>
                <w:sz w:val="24"/>
              </w:rPr>
            </w:pPr>
            <w:r w:rsidRPr="00902A5D">
              <w:rPr>
                <w:rFonts w:ascii="Calibri"/>
                <w:b/>
                <w:sz w:val="24"/>
              </w:rPr>
              <w:t>Penerimaan</w:t>
            </w:r>
            <w:r w:rsidRPr="00902A5D">
              <w:rPr>
                <w:rFonts w:ascii="Calibri"/>
                <w:b/>
                <w:spacing w:val="-3"/>
                <w:sz w:val="24"/>
              </w:rPr>
              <w:t xml:space="preserve"> </w:t>
            </w:r>
            <w:r w:rsidRPr="00902A5D">
              <w:rPr>
                <w:rFonts w:ascii="Calibri"/>
                <w:b/>
                <w:sz w:val="24"/>
              </w:rPr>
              <w:t>Bukan</w:t>
            </w:r>
            <w:r w:rsidRPr="00902A5D">
              <w:rPr>
                <w:rFonts w:ascii="Calibri"/>
                <w:b/>
                <w:spacing w:val="-2"/>
                <w:sz w:val="24"/>
              </w:rPr>
              <w:t xml:space="preserve"> </w:t>
            </w:r>
            <w:r w:rsidRPr="00902A5D">
              <w:rPr>
                <w:rFonts w:ascii="Calibri"/>
                <w:b/>
                <w:sz w:val="24"/>
              </w:rPr>
              <w:t>Pajak</w:t>
            </w:r>
          </w:p>
        </w:tc>
        <w:tc>
          <w:tcPr>
            <w:tcW w:w="1471" w:type="dxa"/>
          </w:tcPr>
          <w:p w:rsidR="007A7597" w:rsidRPr="00902A5D" w:rsidRDefault="007A7597" w:rsidP="0074384E">
            <w:pPr>
              <w:pStyle w:val="TableParagraph"/>
              <w:spacing w:before="4" w:line="276" w:lineRule="exact"/>
              <w:ind w:left="0"/>
              <w:jc w:val="center"/>
              <w:rPr>
                <w:rFonts w:ascii="Calibri"/>
                <w:sz w:val="24"/>
              </w:rPr>
            </w:pPr>
            <w:r w:rsidRPr="00902A5D">
              <w:rPr>
                <w:rFonts w:ascii="Calibri"/>
                <w:sz w:val="24"/>
              </w:rPr>
              <w:t>408994.30</w:t>
            </w:r>
          </w:p>
        </w:tc>
        <w:tc>
          <w:tcPr>
            <w:tcW w:w="1573" w:type="dxa"/>
          </w:tcPr>
          <w:p w:rsidR="007A7597" w:rsidRPr="00902A5D" w:rsidRDefault="007A7597" w:rsidP="0074384E">
            <w:pPr>
              <w:pStyle w:val="TableParagraph"/>
              <w:spacing w:before="4" w:line="276" w:lineRule="exact"/>
              <w:ind w:left="0"/>
              <w:jc w:val="center"/>
              <w:rPr>
                <w:rFonts w:ascii="Calibri"/>
                <w:sz w:val="24"/>
              </w:rPr>
            </w:pPr>
            <w:r w:rsidRPr="00902A5D">
              <w:rPr>
                <w:rFonts w:ascii="Calibri"/>
                <w:sz w:val="24"/>
              </w:rPr>
              <w:t>294141.00</w:t>
            </w:r>
          </w:p>
        </w:tc>
        <w:tc>
          <w:tcPr>
            <w:tcW w:w="1482" w:type="dxa"/>
          </w:tcPr>
          <w:p w:rsidR="007A7597" w:rsidRPr="00902A5D" w:rsidRDefault="007A7597" w:rsidP="0074384E">
            <w:pPr>
              <w:pStyle w:val="TableParagraph"/>
              <w:spacing w:before="4" w:line="276" w:lineRule="exact"/>
              <w:ind w:left="0"/>
              <w:jc w:val="center"/>
              <w:rPr>
                <w:rFonts w:ascii="Calibri"/>
                <w:sz w:val="24"/>
              </w:rPr>
            </w:pPr>
            <w:r w:rsidRPr="00902A5D">
              <w:rPr>
                <w:rFonts w:ascii="Calibri"/>
                <w:sz w:val="24"/>
              </w:rPr>
              <w:t>298204.20</w:t>
            </w:r>
          </w:p>
        </w:tc>
      </w:tr>
      <w:tr w:rsidR="007A7597" w:rsidRPr="00902A5D" w:rsidTr="00995317">
        <w:trPr>
          <w:trHeight w:val="293"/>
          <w:jc w:val="center"/>
        </w:trPr>
        <w:tc>
          <w:tcPr>
            <w:tcW w:w="3358" w:type="dxa"/>
          </w:tcPr>
          <w:p w:rsidR="007A7597" w:rsidRPr="00902A5D" w:rsidRDefault="007A7597" w:rsidP="0074384E">
            <w:pPr>
              <w:pStyle w:val="TableParagraph"/>
              <w:spacing w:line="273" w:lineRule="exact"/>
              <w:ind w:left="0"/>
              <w:rPr>
                <w:rFonts w:ascii="Calibri"/>
                <w:b/>
                <w:sz w:val="24"/>
              </w:rPr>
            </w:pPr>
            <w:r w:rsidRPr="00902A5D">
              <w:rPr>
                <w:rFonts w:ascii="Calibri"/>
                <w:b/>
                <w:sz w:val="24"/>
              </w:rPr>
              <w:t>Penerimaan</w:t>
            </w:r>
            <w:r w:rsidRPr="00902A5D">
              <w:rPr>
                <w:rFonts w:ascii="Calibri"/>
                <w:b/>
                <w:spacing w:val="-2"/>
                <w:sz w:val="24"/>
              </w:rPr>
              <w:t xml:space="preserve"> </w:t>
            </w:r>
            <w:r w:rsidRPr="00902A5D">
              <w:rPr>
                <w:rFonts w:ascii="Calibri"/>
                <w:b/>
                <w:sz w:val="24"/>
              </w:rPr>
              <w:t>Sumber</w:t>
            </w:r>
            <w:r w:rsidRPr="00902A5D">
              <w:rPr>
                <w:rFonts w:ascii="Calibri"/>
                <w:b/>
                <w:spacing w:val="-2"/>
                <w:sz w:val="24"/>
              </w:rPr>
              <w:t xml:space="preserve"> </w:t>
            </w:r>
            <w:r w:rsidRPr="00902A5D">
              <w:rPr>
                <w:rFonts w:ascii="Calibri"/>
                <w:b/>
                <w:sz w:val="24"/>
              </w:rPr>
              <w:t>Daya</w:t>
            </w:r>
            <w:r w:rsidRPr="00902A5D">
              <w:rPr>
                <w:rFonts w:ascii="Calibri"/>
                <w:b/>
                <w:spacing w:val="-4"/>
                <w:sz w:val="24"/>
              </w:rPr>
              <w:t xml:space="preserve"> </w:t>
            </w:r>
            <w:r w:rsidRPr="00902A5D">
              <w:rPr>
                <w:rFonts w:ascii="Calibri"/>
                <w:b/>
                <w:sz w:val="24"/>
              </w:rPr>
              <w:t>Alam</w:t>
            </w:r>
          </w:p>
        </w:tc>
        <w:tc>
          <w:tcPr>
            <w:tcW w:w="1471"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154895.30</w:t>
            </w:r>
          </w:p>
        </w:tc>
        <w:tc>
          <w:tcPr>
            <w:tcW w:w="1573"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79086.90</w:t>
            </w:r>
          </w:p>
        </w:tc>
        <w:tc>
          <w:tcPr>
            <w:tcW w:w="1482" w:type="dxa"/>
          </w:tcPr>
          <w:p w:rsidR="007A7597" w:rsidRPr="00902A5D" w:rsidRDefault="007A7597" w:rsidP="0074384E">
            <w:pPr>
              <w:pStyle w:val="TableParagraph"/>
              <w:spacing w:line="273" w:lineRule="exact"/>
              <w:ind w:left="0"/>
              <w:jc w:val="center"/>
              <w:rPr>
                <w:rFonts w:ascii="Calibri"/>
                <w:sz w:val="24"/>
              </w:rPr>
            </w:pPr>
            <w:r w:rsidRPr="00902A5D">
              <w:rPr>
                <w:rFonts w:ascii="Calibri"/>
                <w:sz w:val="24"/>
              </w:rPr>
              <w:t>104108.80</w:t>
            </w:r>
          </w:p>
        </w:tc>
      </w:tr>
      <w:tr w:rsidR="007A7597" w:rsidRPr="00902A5D" w:rsidTr="00995317">
        <w:trPr>
          <w:trHeight w:val="588"/>
          <w:jc w:val="center"/>
        </w:trPr>
        <w:tc>
          <w:tcPr>
            <w:tcW w:w="3358" w:type="dxa"/>
          </w:tcPr>
          <w:p w:rsidR="007A7597" w:rsidRPr="00902A5D" w:rsidRDefault="007A7597" w:rsidP="0005136A">
            <w:pPr>
              <w:pStyle w:val="TableParagraph"/>
              <w:spacing w:before="4" w:line="293" w:lineRule="exact"/>
              <w:ind w:left="0"/>
              <w:rPr>
                <w:rFonts w:ascii="Calibri"/>
                <w:b/>
                <w:sz w:val="24"/>
              </w:rPr>
            </w:pPr>
            <w:r w:rsidRPr="00902A5D">
              <w:rPr>
                <w:rFonts w:ascii="Calibri"/>
                <w:b/>
                <w:sz w:val="24"/>
              </w:rPr>
              <w:lastRenderedPageBreak/>
              <w:t>Pendapatan</w:t>
            </w:r>
            <w:r w:rsidRPr="00902A5D">
              <w:rPr>
                <w:rFonts w:ascii="Calibri"/>
                <w:b/>
                <w:spacing w:val="-2"/>
                <w:sz w:val="24"/>
              </w:rPr>
              <w:t xml:space="preserve"> </w:t>
            </w:r>
            <w:r w:rsidRPr="00902A5D">
              <w:rPr>
                <w:rFonts w:ascii="Calibri"/>
                <w:b/>
                <w:sz w:val="24"/>
              </w:rPr>
              <w:t>dari</w:t>
            </w:r>
            <w:r w:rsidRPr="00902A5D">
              <w:rPr>
                <w:rFonts w:ascii="Calibri"/>
                <w:b/>
                <w:spacing w:val="-4"/>
                <w:sz w:val="24"/>
              </w:rPr>
              <w:t xml:space="preserve"> </w:t>
            </w:r>
            <w:r w:rsidRPr="00902A5D">
              <w:rPr>
                <w:rFonts w:ascii="Calibri"/>
                <w:b/>
                <w:sz w:val="24"/>
              </w:rPr>
              <w:t>Kekayaan</w:t>
            </w:r>
            <w:r w:rsidRPr="00902A5D">
              <w:rPr>
                <w:rFonts w:ascii="Calibri"/>
                <w:b/>
                <w:spacing w:val="-2"/>
                <w:sz w:val="24"/>
              </w:rPr>
              <w:t xml:space="preserve"> </w:t>
            </w:r>
            <w:r w:rsidR="0005136A" w:rsidRPr="00902A5D">
              <w:rPr>
                <w:rFonts w:ascii="Calibri"/>
                <w:b/>
                <w:sz w:val="24"/>
              </w:rPr>
              <w:t xml:space="preserve">Negara </w:t>
            </w:r>
            <w:r w:rsidRPr="00902A5D">
              <w:rPr>
                <w:rFonts w:ascii="Calibri"/>
                <w:b/>
                <w:sz w:val="24"/>
              </w:rPr>
              <w:t>yang</w:t>
            </w:r>
            <w:r w:rsidRPr="00902A5D">
              <w:rPr>
                <w:rFonts w:ascii="Calibri"/>
                <w:b/>
                <w:spacing w:val="-3"/>
                <w:sz w:val="24"/>
              </w:rPr>
              <w:t xml:space="preserve"> </w:t>
            </w:r>
            <w:r w:rsidRPr="00902A5D">
              <w:rPr>
                <w:rFonts w:ascii="Calibri"/>
                <w:b/>
                <w:sz w:val="24"/>
              </w:rPr>
              <w:t>Dipisahkan</w:t>
            </w:r>
          </w:p>
        </w:tc>
        <w:tc>
          <w:tcPr>
            <w:tcW w:w="1471" w:type="dxa"/>
          </w:tcPr>
          <w:p w:rsidR="007A7597" w:rsidRPr="00902A5D" w:rsidRDefault="007A7597" w:rsidP="0074384E">
            <w:pPr>
              <w:pStyle w:val="TableParagraph"/>
              <w:spacing w:before="4"/>
              <w:ind w:left="0"/>
              <w:jc w:val="center"/>
              <w:rPr>
                <w:rFonts w:ascii="Calibri"/>
                <w:sz w:val="24"/>
              </w:rPr>
            </w:pPr>
            <w:r w:rsidRPr="00902A5D">
              <w:rPr>
                <w:rFonts w:ascii="Calibri"/>
                <w:sz w:val="24"/>
              </w:rPr>
              <w:t>80726.10</w:t>
            </w:r>
          </w:p>
        </w:tc>
        <w:tc>
          <w:tcPr>
            <w:tcW w:w="1573" w:type="dxa"/>
          </w:tcPr>
          <w:p w:rsidR="007A7597" w:rsidRPr="00902A5D" w:rsidRDefault="007A7597" w:rsidP="0074384E">
            <w:pPr>
              <w:pStyle w:val="TableParagraph"/>
              <w:spacing w:before="4"/>
              <w:ind w:left="0"/>
              <w:jc w:val="center"/>
              <w:rPr>
                <w:rFonts w:ascii="Calibri"/>
                <w:sz w:val="24"/>
              </w:rPr>
            </w:pPr>
            <w:r w:rsidRPr="00902A5D">
              <w:rPr>
                <w:rFonts w:ascii="Calibri"/>
                <w:sz w:val="24"/>
              </w:rPr>
              <w:t>65000.00</w:t>
            </w:r>
          </w:p>
        </w:tc>
        <w:tc>
          <w:tcPr>
            <w:tcW w:w="1482" w:type="dxa"/>
          </w:tcPr>
          <w:p w:rsidR="007A7597" w:rsidRPr="00902A5D" w:rsidRDefault="007A7597" w:rsidP="0074384E">
            <w:pPr>
              <w:pStyle w:val="TableParagraph"/>
              <w:spacing w:before="4"/>
              <w:ind w:left="0"/>
              <w:jc w:val="center"/>
              <w:rPr>
                <w:rFonts w:ascii="Calibri"/>
                <w:sz w:val="24"/>
              </w:rPr>
            </w:pPr>
            <w:r w:rsidRPr="00902A5D">
              <w:rPr>
                <w:rFonts w:ascii="Calibri"/>
                <w:sz w:val="24"/>
              </w:rPr>
              <w:t>26130.50</w:t>
            </w:r>
          </w:p>
        </w:tc>
      </w:tr>
      <w:tr w:rsidR="007A7597" w:rsidRPr="00902A5D" w:rsidTr="00995317">
        <w:trPr>
          <w:trHeight w:val="297"/>
          <w:jc w:val="center"/>
        </w:trPr>
        <w:tc>
          <w:tcPr>
            <w:tcW w:w="3358" w:type="dxa"/>
          </w:tcPr>
          <w:p w:rsidR="007A7597" w:rsidRPr="00902A5D" w:rsidRDefault="007A7597" w:rsidP="0074384E">
            <w:pPr>
              <w:pStyle w:val="TableParagraph"/>
              <w:spacing w:line="277" w:lineRule="exact"/>
              <w:ind w:left="0"/>
              <w:rPr>
                <w:rFonts w:ascii="Calibri"/>
                <w:b/>
                <w:sz w:val="24"/>
              </w:rPr>
            </w:pPr>
            <w:r w:rsidRPr="00902A5D">
              <w:rPr>
                <w:rFonts w:ascii="Calibri"/>
                <w:b/>
                <w:sz w:val="24"/>
              </w:rPr>
              <w:t>Penerimaan</w:t>
            </w:r>
            <w:r w:rsidRPr="00902A5D">
              <w:rPr>
                <w:rFonts w:ascii="Calibri"/>
                <w:b/>
                <w:spacing w:val="-3"/>
                <w:sz w:val="24"/>
              </w:rPr>
              <w:t xml:space="preserve"> </w:t>
            </w:r>
            <w:r w:rsidRPr="00902A5D">
              <w:rPr>
                <w:rFonts w:ascii="Calibri"/>
                <w:b/>
                <w:sz w:val="24"/>
              </w:rPr>
              <w:t>Bukan</w:t>
            </w:r>
            <w:r w:rsidRPr="00902A5D">
              <w:rPr>
                <w:rFonts w:ascii="Calibri"/>
                <w:b/>
                <w:spacing w:val="-2"/>
                <w:sz w:val="24"/>
              </w:rPr>
              <w:t xml:space="preserve"> </w:t>
            </w:r>
            <w:r w:rsidRPr="00902A5D">
              <w:rPr>
                <w:rFonts w:ascii="Calibri"/>
                <w:b/>
                <w:sz w:val="24"/>
              </w:rPr>
              <w:t>Pajak</w:t>
            </w:r>
            <w:r w:rsidRPr="00902A5D">
              <w:rPr>
                <w:rFonts w:ascii="Calibri"/>
                <w:b/>
                <w:spacing w:val="-3"/>
                <w:sz w:val="24"/>
              </w:rPr>
              <w:t xml:space="preserve"> </w:t>
            </w:r>
            <w:r w:rsidRPr="00902A5D">
              <w:rPr>
                <w:rFonts w:ascii="Calibri"/>
                <w:b/>
                <w:sz w:val="24"/>
              </w:rPr>
              <w:t>Lainnya</w:t>
            </w:r>
          </w:p>
        </w:tc>
        <w:tc>
          <w:tcPr>
            <w:tcW w:w="1471"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124503.60</w:t>
            </w:r>
          </w:p>
        </w:tc>
        <w:tc>
          <w:tcPr>
            <w:tcW w:w="1573"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100053.80</w:t>
            </w:r>
          </w:p>
        </w:tc>
        <w:tc>
          <w:tcPr>
            <w:tcW w:w="1482"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109174.70</w:t>
            </w:r>
          </w:p>
        </w:tc>
      </w:tr>
      <w:tr w:rsidR="007A7597" w:rsidRPr="00902A5D" w:rsidTr="00995317">
        <w:trPr>
          <w:trHeight w:val="297"/>
          <w:jc w:val="center"/>
        </w:trPr>
        <w:tc>
          <w:tcPr>
            <w:tcW w:w="3358" w:type="dxa"/>
          </w:tcPr>
          <w:p w:rsidR="007A7597" w:rsidRPr="00902A5D" w:rsidRDefault="007A7597" w:rsidP="0074384E">
            <w:pPr>
              <w:pStyle w:val="TableParagraph"/>
              <w:spacing w:line="277" w:lineRule="exact"/>
              <w:ind w:left="0"/>
              <w:rPr>
                <w:rFonts w:ascii="Calibri"/>
                <w:b/>
                <w:sz w:val="24"/>
              </w:rPr>
            </w:pPr>
            <w:r w:rsidRPr="00902A5D">
              <w:rPr>
                <w:rFonts w:ascii="Calibri"/>
                <w:b/>
                <w:sz w:val="24"/>
              </w:rPr>
              <w:t>Pendapatan</w:t>
            </w:r>
            <w:r w:rsidRPr="00902A5D">
              <w:rPr>
                <w:rFonts w:ascii="Calibri"/>
                <w:b/>
                <w:spacing w:val="-2"/>
                <w:sz w:val="24"/>
              </w:rPr>
              <w:t xml:space="preserve"> </w:t>
            </w:r>
            <w:r w:rsidRPr="00902A5D">
              <w:rPr>
                <w:rFonts w:ascii="Calibri"/>
                <w:b/>
                <w:sz w:val="24"/>
              </w:rPr>
              <w:t>Badan</w:t>
            </w:r>
            <w:r w:rsidRPr="00902A5D">
              <w:rPr>
                <w:rFonts w:ascii="Calibri"/>
                <w:b/>
                <w:spacing w:val="-2"/>
                <w:sz w:val="24"/>
              </w:rPr>
              <w:t xml:space="preserve"> </w:t>
            </w:r>
            <w:r w:rsidRPr="00902A5D">
              <w:rPr>
                <w:rFonts w:ascii="Calibri"/>
                <w:b/>
                <w:sz w:val="24"/>
              </w:rPr>
              <w:t>Layanan</w:t>
            </w:r>
            <w:r w:rsidRPr="00902A5D">
              <w:rPr>
                <w:rFonts w:ascii="Calibri"/>
                <w:b/>
                <w:spacing w:val="-2"/>
                <w:sz w:val="24"/>
              </w:rPr>
              <w:t xml:space="preserve"> </w:t>
            </w:r>
            <w:r w:rsidRPr="00902A5D">
              <w:rPr>
                <w:rFonts w:ascii="Calibri"/>
                <w:b/>
                <w:sz w:val="24"/>
              </w:rPr>
              <w:t>Umum</w:t>
            </w:r>
          </w:p>
        </w:tc>
        <w:tc>
          <w:tcPr>
            <w:tcW w:w="1471"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48869.30</w:t>
            </w:r>
          </w:p>
        </w:tc>
        <w:tc>
          <w:tcPr>
            <w:tcW w:w="1573"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50000.30</w:t>
            </w:r>
          </w:p>
        </w:tc>
        <w:tc>
          <w:tcPr>
            <w:tcW w:w="1482"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58790.10</w:t>
            </w:r>
          </w:p>
        </w:tc>
      </w:tr>
      <w:tr w:rsidR="007A7597" w:rsidRPr="00902A5D" w:rsidTr="00995317">
        <w:trPr>
          <w:trHeight w:val="297"/>
          <w:jc w:val="center"/>
        </w:trPr>
        <w:tc>
          <w:tcPr>
            <w:tcW w:w="3358" w:type="dxa"/>
          </w:tcPr>
          <w:p w:rsidR="007A7597" w:rsidRPr="00902A5D" w:rsidRDefault="007A7597" w:rsidP="0074384E">
            <w:pPr>
              <w:pStyle w:val="TableParagraph"/>
              <w:spacing w:line="277" w:lineRule="exact"/>
              <w:ind w:left="0"/>
              <w:rPr>
                <w:rFonts w:ascii="Calibri"/>
                <w:b/>
                <w:sz w:val="24"/>
              </w:rPr>
            </w:pPr>
            <w:r w:rsidRPr="00902A5D">
              <w:rPr>
                <w:rFonts w:ascii="Calibri"/>
                <w:b/>
                <w:sz w:val="24"/>
              </w:rPr>
              <w:t>II.</w:t>
            </w:r>
            <w:r w:rsidRPr="00902A5D">
              <w:rPr>
                <w:rFonts w:ascii="Calibri"/>
                <w:b/>
                <w:spacing w:val="-1"/>
                <w:sz w:val="24"/>
              </w:rPr>
              <w:t xml:space="preserve"> </w:t>
            </w:r>
            <w:r w:rsidRPr="00902A5D">
              <w:rPr>
                <w:rFonts w:ascii="Calibri"/>
                <w:b/>
                <w:sz w:val="24"/>
              </w:rPr>
              <w:t>Hibah</w:t>
            </w:r>
          </w:p>
        </w:tc>
        <w:tc>
          <w:tcPr>
            <w:tcW w:w="1471"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5497.30</w:t>
            </w:r>
          </w:p>
        </w:tc>
        <w:tc>
          <w:tcPr>
            <w:tcW w:w="1573"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1300.00</w:t>
            </w:r>
          </w:p>
        </w:tc>
        <w:tc>
          <w:tcPr>
            <w:tcW w:w="1482" w:type="dxa"/>
          </w:tcPr>
          <w:p w:rsidR="007A7597" w:rsidRPr="00902A5D" w:rsidRDefault="007A7597" w:rsidP="0074384E">
            <w:pPr>
              <w:pStyle w:val="TableParagraph"/>
              <w:spacing w:line="277" w:lineRule="exact"/>
              <w:ind w:left="0"/>
              <w:jc w:val="center"/>
              <w:rPr>
                <w:rFonts w:ascii="Calibri"/>
                <w:sz w:val="24"/>
              </w:rPr>
            </w:pPr>
            <w:r w:rsidRPr="00902A5D">
              <w:rPr>
                <w:rFonts w:ascii="Calibri"/>
                <w:sz w:val="24"/>
              </w:rPr>
              <w:t>902.80</w:t>
            </w:r>
          </w:p>
        </w:tc>
      </w:tr>
      <w:tr w:rsidR="007A7597" w:rsidRPr="00902A5D" w:rsidTr="00995317">
        <w:trPr>
          <w:trHeight w:val="297"/>
          <w:jc w:val="center"/>
        </w:trPr>
        <w:tc>
          <w:tcPr>
            <w:tcW w:w="3358" w:type="dxa"/>
          </w:tcPr>
          <w:p w:rsidR="007A7597" w:rsidRPr="00902A5D" w:rsidRDefault="007A7597" w:rsidP="0074384E">
            <w:pPr>
              <w:pStyle w:val="TableParagraph"/>
              <w:spacing w:line="277" w:lineRule="exact"/>
              <w:ind w:left="0"/>
              <w:rPr>
                <w:rFonts w:ascii="Calibri"/>
                <w:b/>
                <w:sz w:val="24"/>
              </w:rPr>
            </w:pPr>
            <w:r w:rsidRPr="00902A5D">
              <w:rPr>
                <w:rFonts w:ascii="Calibri"/>
                <w:b/>
                <w:sz w:val="24"/>
              </w:rPr>
              <w:t>Jumlah</w:t>
            </w:r>
          </w:p>
        </w:tc>
        <w:tc>
          <w:tcPr>
            <w:tcW w:w="1471" w:type="dxa"/>
          </w:tcPr>
          <w:p w:rsidR="007A7597" w:rsidRPr="00902A5D" w:rsidRDefault="007A7597" w:rsidP="0074384E">
            <w:pPr>
              <w:pStyle w:val="TableParagraph"/>
              <w:spacing w:line="277" w:lineRule="exact"/>
              <w:ind w:left="0"/>
              <w:jc w:val="center"/>
              <w:rPr>
                <w:rFonts w:ascii="Calibri"/>
                <w:sz w:val="24"/>
              </w:rPr>
            </w:pPr>
            <w:r w:rsidRPr="00902A5D">
              <w:rPr>
                <w:rFonts w:ascii="Calibri"/>
                <w:b/>
                <w:sz w:val="24"/>
              </w:rPr>
              <w:t>1960633.60</w:t>
            </w:r>
          </w:p>
        </w:tc>
        <w:tc>
          <w:tcPr>
            <w:tcW w:w="1573" w:type="dxa"/>
          </w:tcPr>
          <w:p w:rsidR="007A7597" w:rsidRPr="00902A5D" w:rsidRDefault="007A7597" w:rsidP="0074384E">
            <w:pPr>
              <w:pStyle w:val="TableParagraph"/>
              <w:spacing w:line="277" w:lineRule="exact"/>
              <w:ind w:left="0"/>
              <w:jc w:val="center"/>
              <w:rPr>
                <w:rFonts w:ascii="Calibri"/>
                <w:sz w:val="24"/>
              </w:rPr>
            </w:pPr>
            <w:r w:rsidRPr="00902A5D">
              <w:rPr>
                <w:rFonts w:ascii="Calibri"/>
                <w:b/>
                <w:sz w:val="24"/>
              </w:rPr>
              <w:t>1699948.50</w:t>
            </w:r>
          </w:p>
        </w:tc>
        <w:tc>
          <w:tcPr>
            <w:tcW w:w="1482" w:type="dxa"/>
          </w:tcPr>
          <w:p w:rsidR="007A7597" w:rsidRPr="00902A5D" w:rsidRDefault="007A7597" w:rsidP="0074384E">
            <w:pPr>
              <w:pStyle w:val="TableParagraph"/>
              <w:spacing w:line="277" w:lineRule="exact"/>
              <w:ind w:left="0"/>
              <w:jc w:val="center"/>
              <w:rPr>
                <w:rFonts w:ascii="Calibri"/>
                <w:sz w:val="24"/>
              </w:rPr>
            </w:pPr>
            <w:r w:rsidRPr="00902A5D">
              <w:rPr>
                <w:rFonts w:ascii="Calibri"/>
                <w:b/>
                <w:sz w:val="24"/>
              </w:rPr>
              <w:t>1743648.50</w:t>
            </w:r>
          </w:p>
        </w:tc>
      </w:tr>
    </w:tbl>
    <w:p w:rsidR="002E0DEE" w:rsidRPr="00902A5D" w:rsidRDefault="007A7597" w:rsidP="002E0DEE">
      <w:pPr>
        <w:pStyle w:val="BodyText"/>
        <w:spacing w:line="292" w:lineRule="exact"/>
        <w:jc w:val="center"/>
        <w:rPr>
          <w:rFonts w:ascii="Calibri"/>
          <w:i/>
        </w:rPr>
      </w:pPr>
      <w:r w:rsidRPr="00902A5D">
        <w:rPr>
          <w:i/>
        </w:rPr>
        <w:t>Sumber</w:t>
      </w:r>
      <w:r w:rsidRPr="00902A5D">
        <w:rPr>
          <w:i/>
          <w:spacing w:val="-6"/>
        </w:rPr>
        <w:t xml:space="preserve"> </w:t>
      </w:r>
      <w:r w:rsidRPr="00902A5D">
        <w:rPr>
          <w:i/>
        </w:rPr>
        <w:t>:</w:t>
      </w:r>
      <w:r w:rsidRPr="00902A5D">
        <w:rPr>
          <w:i/>
          <w:spacing w:val="-8"/>
        </w:rPr>
        <w:t xml:space="preserve"> </w:t>
      </w:r>
      <w:r w:rsidRPr="00902A5D">
        <w:rPr>
          <w:rFonts w:ascii="Calibri"/>
          <w:i/>
        </w:rPr>
        <w:t>https://</w:t>
      </w:r>
      <w:hyperlink r:id="rId16">
        <w:r w:rsidRPr="00902A5D">
          <w:rPr>
            <w:rFonts w:ascii="Calibri"/>
            <w:i/>
          </w:rPr>
          <w:t>www.bps.go.id</w:t>
        </w:r>
      </w:hyperlink>
    </w:p>
    <w:p w:rsidR="008176FD" w:rsidRPr="00902A5D" w:rsidRDefault="00B93F4E" w:rsidP="00EB62B9">
      <w:pPr>
        <w:pStyle w:val="BodyText"/>
        <w:spacing w:line="360" w:lineRule="auto"/>
      </w:pPr>
      <w:r>
        <w:t xml:space="preserve">       </w:t>
      </w:r>
      <w:r w:rsidR="00052F51">
        <w:t>Berdasarkan t</w:t>
      </w:r>
      <w:r w:rsidR="007A7597" w:rsidRPr="00902A5D">
        <w:t>abel</w:t>
      </w:r>
      <w:r w:rsidR="007A7597" w:rsidRPr="00902A5D">
        <w:rPr>
          <w:spacing w:val="1"/>
        </w:rPr>
        <w:t xml:space="preserve"> </w:t>
      </w:r>
      <w:r w:rsidR="007A7597" w:rsidRPr="00902A5D">
        <w:t>1.1</w:t>
      </w:r>
      <w:r w:rsidR="007A7597" w:rsidRPr="00902A5D">
        <w:rPr>
          <w:spacing w:val="1"/>
        </w:rPr>
        <w:t xml:space="preserve"> </w:t>
      </w:r>
      <w:r w:rsidR="007A7597" w:rsidRPr="00902A5D">
        <w:t>menunjukkan</w:t>
      </w:r>
      <w:r w:rsidR="007A7597" w:rsidRPr="00902A5D">
        <w:rPr>
          <w:spacing w:val="1"/>
        </w:rPr>
        <w:t xml:space="preserve"> </w:t>
      </w:r>
      <w:r w:rsidR="007A7597" w:rsidRPr="00902A5D">
        <w:t>sumber</w:t>
      </w:r>
      <w:r w:rsidR="007A7597" w:rsidRPr="00902A5D">
        <w:rPr>
          <w:spacing w:val="1"/>
        </w:rPr>
        <w:t xml:space="preserve"> </w:t>
      </w:r>
      <w:r w:rsidR="007A7597" w:rsidRPr="00902A5D">
        <w:t>pendapatan</w:t>
      </w:r>
      <w:r w:rsidR="007A7597" w:rsidRPr="00902A5D">
        <w:rPr>
          <w:spacing w:val="1"/>
        </w:rPr>
        <w:t xml:space="preserve"> </w:t>
      </w:r>
      <w:r w:rsidR="007A7597" w:rsidRPr="00902A5D">
        <w:t>nasional</w:t>
      </w:r>
      <w:r w:rsidR="007A7597" w:rsidRPr="00902A5D">
        <w:rPr>
          <w:spacing w:val="1"/>
        </w:rPr>
        <w:t xml:space="preserve"> </w:t>
      </w:r>
      <w:r w:rsidR="007A7597" w:rsidRPr="00902A5D">
        <w:t>yang</w:t>
      </w:r>
      <w:r w:rsidR="007A7597" w:rsidRPr="00902A5D">
        <w:rPr>
          <w:spacing w:val="1"/>
        </w:rPr>
        <w:t xml:space="preserve"> </w:t>
      </w:r>
      <w:r w:rsidR="007A7597" w:rsidRPr="00902A5D">
        <w:t>didominasi</w:t>
      </w:r>
      <w:r w:rsidR="007A7597" w:rsidRPr="00902A5D">
        <w:rPr>
          <w:spacing w:val="1"/>
        </w:rPr>
        <w:t xml:space="preserve"> </w:t>
      </w:r>
      <w:r w:rsidR="007A7597" w:rsidRPr="00902A5D">
        <w:t>oleh</w:t>
      </w:r>
      <w:r w:rsidR="007A7597" w:rsidRPr="00902A5D">
        <w:rPr>
          <w:spacing w:val="1"/>
        </w:rPr>
        <w:t xml:space="preserve"> </w:t>
      </w:r>
      <w:r w:rsidR="007A7597" w:rsidRPr="00902A5D">
        <w:t xml:space="preserve">penerimaan pajak. </w:t>
      </w:r>
      <w:r w:rsidR="00073E28">
        <w:t>Tahun 2021 realisasi penerimaan pajak</w:t>
      </w:r>
      <w:r w:rsidR="007A7597" w:rsidRPr="00902A5D">
        <w:t xml:space="preserve"> mencapai Rp 1.277,5 triliun.</w:t>
      </w:r>
      <w:r w:rsidR="007A7597" w:rsidRPr="00902A5D">
        <w:rPr>
          <w:spacing w:val="1"/>
        </w:rPr>
        <w:t xml:space="preserve"> </w:t>
      </w:r>
      <w:r w:rsidR="007A7597" w:rsidRPr="00902A5D">
        <w:t>Dibanding dengan tahun 2020 mengalami peningkatan sebesar 19,2% dari penerimaan</w:t>
      </w:r>
      <w:r w:rsidR="007A7597" w:rsidRPr="00902A5D">
        <w:rPr>
          <w:spacing w:val="1"/>
        </w:rPr>
        <w:t xml:space="preserve"> </w:t>
      </w:r>
      <w:r w:rsidR="007A7597" w:rsidRPr="00902A5D">
        <w:t xml:space="preserve">pajak tahun 2020 yaitu Rp. </w:t>
      </w:r>
      <w:r w:rsidR="00715355" w:rsidRPr="00902A5D">
        <w:t>1,072,1 triliun</w:t>
      </w:r>
      <w:r w:rsidR="00AB22B0" w:rsidRPr="00902A5D">
        <w:t>.</w:t>
      </w:r>
      <w:r w:rsidR="00AB22B0" w:rsidRPr="00A76471">
        <w:rPr>
          <w:rStyle w:val="FootnoteReference"/>
        </w:rPr>
        <w:footnoteReference w:id="2"/>
      </w:r>
      <w:r w:rsidR="00AB22B0" w:rsidRPr="00902A5D">
        <w:t xml:space="preserve"> </w:t>
      </w:r>
      <w:r w:rsidR="007A7597" w:rsidRPr="00902A5D">
        <w:t>Hal tersebut membuktikan</w:t>
      </w:r>
      <w:r w:rsidR="007A7597" w:rsidRPr="00902A5D">
        <w:rPr>
          <w:spacing w:val="1"/>
        </w:rPr>
        <w:t xml:space="preserve"> </w:t>
      </w:r>
      <w:r w:rsidR="007A7597" w:rsidRPr="00902A5D">
        <w:t>bahwa</w:t>
      </w:r>
      <w:r w:rsidR="007A7597" w:rsidRPr="00902A5D">
        <w:rPr>
          <w:spacing w:val="1"/>
        </w:rPr>
        <w:t xml:space="preserve"> </w:t>
      </w:r>
      <w:r w:rsidR="007A7597" w:rsidRPr="00902A5D">
        <w:t>pajak</w:t>
      </w:r>
      <w:r w:rsidR="007A7597" w:rsidRPr="00902A5D">
        <w:rPr>
          <w:spacing w:val="1"/>
        </w:rPr>
        <w:t xml:space="preserve"> </w:t>
      </w:r>
      <w:r w:rsidR="007A7597" w:rsidRPr="00902A5D">
        <w:t>sangat</w:t>
      </w:r>
      <w:r w:rsidR="007A7597" w:rsidRPr="00902A5D">
        <w:rPr>
          <w:spacing w:val="1"/>
        </w:rPr>
        <w:t xml:space="preserve"> </w:t>
      </w:r>
      <w:r w:rsidR="007A7597" w:rsidRPr="00902A5D">
        <w:t>berpengaruh</w:t>
      </w:r>
      <w:r w:rsidR="007A7597" w:rsidRPr="00902A5D">
        <w:rPr>
          <w:spacing w:val="1"/>
        </w:rPr>
        <w:t xml:space="preserve"> </w:t>
      </w:r>
      <w:r w:rsidR="007A7597" w:rsidRPr="00902A5D">
        <w:t>pada</w:t>
      </w:r>
      <w:r w:rsidR="007A7597" w:rsidRPr="00902A5D">
        <w:rPr>
          <w:spacing w:val="1"/>
        </w:rPr>
        <w:t xml:space="preserve"> </w:t>
      </w:r>
      <w:r w:rsidR="007A7597" w:rsidRPr="00902A5D">
        <w:t>besarnya</w:t>
      </w:r>
      <w:r w:rsidR="007A7597" w:rsidRPr="00902A5D">
        <w:rPr>
          <w:spacing w:val="1"/>
        </w:rPr>
        <w:t xml:space="preserve"> </w:t>
      </w:r>
      <w:r w:rsidR="007A7597" w:rsidRPr="00902A5D">
        <w:t>pendapatan</w:t>
      </w:r>
      <w:r w:rsidR="007A7597" w:rsidRPr="00902A5D">
        <w:rPr>
          <w:spacing w:val="1"/>
        </w:rPr>
        <w:t xml:space="preserve"> </w:t>
      </w:r>
      <w:r w:rsidR="007A7597" w:rsidRPr="00902A5D">
        <w:t>nasional.</w:t>
      </w:r>
      <w:r w:rsidR="007A7597" w:rsidRPr="00902A5D">
        <w:rPr>
          <w:spacing w:val="1"/>
        </w:rPr>
        <w:t xml:space="preserve"> </w:t>
      </w:r>
      <w:r w:rsidR="007A7597" w:rsidRPr="00902A5D">
        <w:t>Pajak</w:t>
      </w:r>
      <w:r w:rsidR="007A7597" w:rsidRPr="00902A5D">
        <w:rPr>
          <w:spacing w:val="1"/>
        </w:rPr>
        <w:t xml:space="preserve"> </w:t>
      </w:r>
      <w:r w:rsidR="007A7597" w:rsidRPr="00902A5D">
        <w:t>dapat</w:t>
      </w:r>
      <w:r w:rsidR="007A7597" w:rsidRPr="00902A5D">
        <w:rPr>
          <w:spacing w:val="1"/>
        </w:rPr>
        <w:t xml:space="preserve"> </w:t>
      </w:r>
      <w:r w:rsidR="007A7597" w:rsidRPr="00902A5D">
        <w:t>dikatakan bermanfaat untuk pembangunan jika jumlah pajak lebih besar dari pengeluaran</w:t>
      </w:r>
      <w:r w:rsidR="007A7597" w:rsidRPr="00902A5D">
        <w:rPr>
          <w:spacing w:val="1"/>
        </w:rPr>
        <w:t xml:space="preserve"> </w:t>
      </w:r>
      <w:r w:rsidR="007A7597" w:rsidRPr="00902A5D">
        <w:t xml:space="preserve">rutin, sehingga terdapat </w:t>
      </w:r>
      <w:r w:rsidR="007A7597" w:rsidRPr="00902A5D">
        <w:rPr>
          <w:i/>
        </w:rPr>
        <w:t>public saving</w:t>
      </w:r>
      <w:r w:rsidR="007A7597" w:rsidRPr="00902A5D">
        <w:t xml:space="preserve"> yang digun</w:t>
      </w:r>
      <w:r w:rsidR="00AB22B0" w:rsidRPr="00902A5D">
        <w:t xml:space="preserve">akan </w:t>
      </w:r>
      <w:r w:rsidR="00EB62B9">
        <w:t xml:space="preserve">negara </w:t>
      </w:r>
      <w:r w:rsidR="00AB22B0" w:rsidRPr="00902A5D">
        <w:t>dalam proses pembangunan.</w:t>
      </w:r>
      <w:r w:rsidR="00AB22B0" w:rsidRPr="00A76471">
        <w:rPr>
          <w:rStyle w:val="FootnoteReference"/>
        </w:rPr>
        <w:footnoteReference w:id="3"/>
      </w:r>
    </w:p>
    <w:p w:rsidR="007B2F6F" w:rsidRPr="00902A5D" w:rsidRDefault="00B93F4E" w:rsidP="00EB62B9">
      <w:pPr>
        <w:pStyle w:val="BodyText"/>
        <w:spacing w:line="360" w:lineRule="auto"/>
        <w:rPr>
          <w:spacing w:val="1"/>
        </w:rPr>
      </w:pPr>
      <w:r>
        <w:t xml:space="preserve">       </w:t>
      </w:r>
      <w:r w:rsidR="00073E28">
        <w:t>Dalam pelaksanaan pembangunan pajak memiliki peran yang sangat penting</w:t>
      </w:r>
      <w:r w:rsidR="007A7597" w:rsidRPr="00902A5D">
        <w:t>, namun</w:t>
      </w:r>
      <w:r w:rsidR="007A7597" w:rsidRPr="00902A5D">
        <w:rPr>
          <w:spacing w:val="1"/>
        </w:rPr>
        <w:t xml:space="preserve"> </w:t>
      </w:r>
      <w:r w:rsidR="007A7597" w:rsidRPr="00902A5D">
        <w:t>dalam</w:t>
      </w:r>
      <w:r w:rsidR="007A7597" w:rsidRPr="00902A5D">
        <w:rPr>
          <w:spacing w:val="1"/>
        </w:rPr>
        <w:t xml:space="preserve"> </w:t>
      </w:r>
      <w:r w:rsidR="007A7597" w:rsidRPr="00902A5D">
        <w:t>realisasinya</w:t>
      </w:r>
      <w:r w:rsidR="007A7597" w:rsidRPr="00902A5D">
        <w:rPr>
          <w:spacing w:val="1"/>
        </w:rPr>
        <w:t xml:space="preserve"> </w:t>
      </w:r>
      <w:r w:rsidR="007A7597" w:rsidRPr="00902A5D">
        <w:t>pemungutan</w:t>
      </w:r>
      <w:r w:rsidR="007A7597" w:rsidRPr="00902A5D">
        <w:rPr>
          <w:spacing w:val="1"/>
        </w:rPr>
        <w:t xml:space="preserve"> </w:t>
      </w:r>
      <w:r w:rsidR="007A7597" w:rsidRPr="00902A5D">
        <w:t>terbilang</w:t>
      </w:r>
      <w:r w:rsidR="007A7597" w:rsidRPr="00902A5D">
        <w:rPr>
          <w:spacing w:val="1"/>
        </w:rPr>
        <w:t xml:space="preserve"> </w:t>
      </w:r>
      <w:r w:rsidR="007A7597" w:rsidRPr="00902A5D">
        <w:t>masih</w:t>
      </w:r>
      <w:r w:rsidR="007A7597" w:rsidRPr="00902A5D">
        <w:rPr>
          <w:spacing w:val="1"/>
        </w:rPr>
        <w:t xml:space="preserve"> </w:t>
      </w:r>
      <w:r w:rsidR="007A7597" w:rsidRPr="00902A5D">
        <w:t>sulit</w:t>
      </w:r>
      <w:r w:rsidR="007A7597" w:rsidRPr="00902A5D">
        <w:rPr>
          <w:spacing w:val="1"/>
        </w:rPr>
        <w:t xml:space="preserve"> </w:t>
      </w:r>
      <w:r w:rsidR="007A7597" w:rsidRPr="00902A5D">
        <w:t>dilaksanakan</w:t>
      </w:r>
      <w:r w:rsidR="007A7597" w:rsidRPr="00902A5D">
        <w:rPr>
          <w:spacing w:val="1"/>
        </w:rPr>
        <w:t xml:space="preserve"> </w:t>
      </w:r>
      <w:r w:rsidR="007A7597" w:rsidRPr="00902A5D">
        <w:t>karena</w:t>
      </w:r>
      <w:r w:rsidR="007A7597" w:rsidRPr="00902A5D">
        <w:rPr>
          <w:spacing w:val="1"/>
        </w:rPr>
        <w:t xml:space="preserve"> </w:t>
      </w:r>
      <w:r w:rsidR="007A7597" w:rsidRPr="00902A5D">
        <w:t>rendahnya</w:t>
      </w:r>
      <w:r w:rsidR="00D91810" w:rsidRPr="00902A5D">
        <w:t xml:space="preserve"> </w:t>
      </w:r>
      <w:r w:rsidR="007A7597" w:rsidRPr="00902A5D">
        <w:rPr>
          <w:spacing w:val="-57"/>
        </w:rPr>
        <w:t xml:space="preserve"> </w:t>
      </w:r>
      <w:r w:rsidR="007A7597" w:rsidRPr="00902A5D">
        <w:t>tingkat</w:t>
      </w:r>
      <w:r w:rsidR="007A7597" w:rsidRPr="00902A5D">
        <w:rPr>
          <w:spacing w:val="1"/>
        </w:rPr>
        <w:t xml:space="preserve"> </w:t>
      </w:r>
      <w:r w:rsidR="007A7597" w:rsidRPr="00902A5D">
        <w:t>kepatuhan</w:t>
      </w:r>
      <w:r w:rsidR="007A7597" w:rsidRPr="00902A5D">
        <w:rPr>
          <w:spacing w:val="1"/>
        </w:rPr>
        <w:t xml:space="preserve"> </w:t>
      </w:r>
      <w:r w:rsidR="00156DC9">
        <w:rPr>
          <w:spacing w:val="1"/>
        </w:rPr>
        <w:t xml:space="preserve">pajak. Pada umumnya tingkat </w:t>
      </w:r>
      <w:r w:rsidR="00765B53" w:rsidRPr="00902A5D">
        <w:rPr>
          <w:spacing w:val="1"/>
        </w:rPr>
        <w:t xml:space="preserve">kepatuhan wajib pajak </w:t>
      </w:r>
      <w:r w:rsidR="00315B06" w:rsidRPr="00902A5D">
        <w:rPr>
          <w:spacing w:val="1"/>
        </w:rPr>
        <w:t>dapat dilihat dari dua faktor, y</w:t>
      </w:r>
      <w:r w:rsidR="00765B53" w:rsidRPr="00902A5D">
        <w:rPr>
          <w:spacing w:val="1"/>
        </w:rPr>
        <w:t>aitu kepatuhan secara administratif atau secara formal dan kepatuhan secara teknis atau material. Kepatuhan secara administratif, dapat dil</w:t>
      </w:r>
      <w:r w:rsidR="00FF1548" w:rsidRPr="00902A5D">
        <w:rPr>
          <w:spacing w:val="1"/>
        </w:rPr>
        <w:t>i</w:t>
      </w:r>
      <w:r w:rsidR="00765B53" w:rsidRPr="00902A5D">
        <w:rPr>
          <w:spacing w:val="1"/>
        </w:rPr>
        <w:t xml:space="preserve">hat dari sejauh mana wajib pajak patuh terhadap </w:t>
      </w:r>
      <w:r w:rsidR="007B2F6F" w:rsidRPr="00902A5D">
        <w:rPr>
          <w:spacing w:val="1"/>
        </w:rPr>
        <w:t>prosedur administrasi perpajakan yaitu perilaku wajib pajak dalam membuat pelaporan dan membayar pajak secara tepat waktu, pemenuhan prosedur seperti kelengkapan pengisian formulir serta tata cara pelaporan sesuai ketentuan yang diatur dalam peraturan perpajakan</w:t>
      </w:r>
      <w:r w:rsidR="00765B53" w:rsidRPr="00902A5D">
        <w:rPr>
          <w:spacing w:val="1"/>
        </w:rPr>
        <w:t xml:space="preserve">. </w:t>
      </w:r>
      <w:r w:rsidR="007B2F6F" w:rsidRPr="00902A5D">
        <w:rPr>
          <w:spacing w:val="1"/>
        </w:rPr>
        <w:t>Kepatuhan pajak secara</w:t>
      </w:r>
      <w:r w:rsidR="00765B53" w:rsidRPr="00902A5D">
        <w:rPr>
          <w:spacing w:val="1"/>
        </w:rPr>
        <w:t xml:space="preserve"> teknis mengacu pada perhitungan pajak</w:t>
      </w:r>
      <w:r w:rsidR="007B2F6F" w:rsidRPr="00902A5D">
        <w:rPr>
          <w:spacing w:val="1"/>
        </w:rPr>
        <w:t xml:space="preserve"> yang harus dibayar atau jumlah pajak yang seharusnya disetor dengan benar</w:t>
      </w:r>
      <w:r w:rsidR="00765B53" w:rsidRPr="00902A5D">
        <w:rPr>
          <w:spacing w:val="1"/>
        </w:rPr>
        <w:t>.</w:t>
      </w:r>
      <w:r w:rsidR="007B2F6F" w:rsidRPr="00A76471">
        <w:rPr>
          <w:rStyle w:val="FootnoteReference"/>
        </w:rPr>
        <w:footnoteReference w:id="4"/>
      </w:r>
      <w:r w:rsidR="00052F51">
        <w:rPr>
          <w:spacing w:val="1"/>
        </w:rPr>
        <w:t xml:space="preserve"> Pernyataan ini belum sesuai dengan realita yang terjadi di Indonesia, secara umum capaian wajib pajak orang pribadi non karyawan belum mencapai kondisi ideal yaitu ratio kepatuhan sebesar 100%.</w:t>
      </w:r>
    </w:p>
    <w:p w:rsidR="00D225C9" w:rsidRPr="00902A5D" w:rsidRDefault="00B93F4E" w:rsidP="00EB62B9">
      <w:pPr>
        <w:pStyle w:val="BodyText"/>
        <w:spacing w:line="360" w:lineRule="auto"/>
        <w:rPr>
          <w:i/>
        </w:rPr>
      </w:pPr>
      <w:r>
        <w:rPr>
          <w:spacing w:val="1"/>
        </w:rPr>
        <w:lastRenderedPageBreak/>
        <w:t xml:space="preserve">       </w:t>
      </w:r>
      <w:r w:rsidR="00D01AC9">
        <w:rPr>
          <w:spacing w:val="1"/>
        </w:rPr>
        <w:t>Adapun faktor-faktor yang dapat mempengaruhi rendahnya kepatuhan wajib pajak diantaranya</w:t>
      </w:r>
      <w:r w:rsidR="00574A8A" w:rsidRPr="00902A5D">
        <w:rPr>
          <w:spacing w:val="1"/>
        </w:rPr>
        <w:t xml:space="preserve"> yaitu </w:t>
      </w:r>
      <w:r w:rsidR="00D01AC9">
        <w:rPr>
          <w:spacing w:val="1"/>
        </w:rPr>
        <w:t>pelayanan publik yang dirasa belum baik, tidak meratanya pembangunan infrastruktur, dan banyaknya pejabat tinggi yang terjerat kasus korupsi</w:t>
      </w:r>
      <w:r w:rsidR="00574A8A" w:rsidRPr="00902A5D">
        <w:rPr>
          <w:spacing w:val="1"/>
        </w:rPr>
        <w:t>.</w:t>
      </w:r>
      <w:r w:rsidR="00574A8A" w:rsidRPr="00A76471">
        <w:rPr>
          <w:rStyle w:val="FootnoteReference"/>
        </w:rPr>
        <w:footnoteReference w:id="5"/>
      </w:r>
      <w:r w:rsidR="00574A8A" w:rsidRPr="00902A5D">
        <w:rPr>
          <w:spacing w:val="1"/>
        </w:rPr>
        <w:t xml:space="preserve"> </w:t>
      </w:r>
      <w:r w:rsidR="00073E28">
        <w:rPr>
          <w:spacing w:val="1"/>
        </w:rPr>
        <w:t>Tingkat kepatuhan wajib pajak</w:t>
      </w:r>
      <w:r w:rsidR="008F41F4" w:rsidRPr="00902A5D">
        <w:rPr>
          <w:spacing w:val="1"/>
        </w:rPr>
        <w:t xml:space="preserve"> dapat dilihat dari</w:t>
      </w:r>
      <w:r w:rsidR="00FF1548" w:rsidRPr="00902A5D">
        <w:rPr>
          <w:spacing w:val="1"/>
        </w:rPr>
        <w:t xml:space="preserve"> </w:t>
      </w:r>
      <w:r w:rsidR="00715355" w:rsidRPr="00902A5D">
        <w:rPr>
          <w:spacing w:val="1"/>
        </w:rPr>
        <w:t>sisi</w:t>
      </w:r>
      <w:r w:rsidR="00FF1548" w:rsidRPr="00902A5D">
        <w:rPr>
          <w:spacing w:val="1"/>
        </w:rPr>
        <w:t xml:space="preserve"> administrasi </w:t>
      </w:r>
      <w:r w:rsidR="00A043C2" w:rsidRPr="00902A5D">
        <w:rPr>
          <w:spacing w:val="1"/>
        </w:rPr>
        <w:t xml:space="preserve">salah satunya </w:t>
      </w:r>
      <w:r w:rsidR="00FF1548" w:rsidRPr="00902A5D">
        <w:rPr>
          <w:spacing w:val="1"/>
        </w:rPr>
        <w:t xml:space="preserve">yaitu </w:t>
      </w:r>
      <w:r w:rsidR="00715355" w:rsidRPr="00902A5D">
        <w:rPr>
          <w:spacing w:val="1"/>
        </w:rPr>
        <w:t xml:space="preserve">dengan cara </w:t>
      </w:r>
      <w:r w:rsidR="007A7597" w:rsidRPr="00902A5D">
        <w:t xml:space="preserve">membandingkan jumlah wajib pajak </w:t>
      </w:r>
      <w:r w:rsidR="00334695" w:rsidRPr="00902A5D">
        <w:t xml:space="preserve">terdaftar </w:t>
      </w:r>
      <w:r w:rsidR="007A7597" w:rsidRPr="00902A5D">
        <w:t>dengan ju</w:t>
      </w:r>
      <w:r w:rsidR="006241AE" w:rsidRPr="00902A5D">
        <w:t xml:space="preserve">mlah wajib pajak yang melaporkan </w:t>
      </w:r>
      <w:r w:rsidR="007A7597" w:rsidRPr="00902A5D">
        <w:rPr>
          <w:spacing w:val="-57"/>
        </w:rPr>
        <w:t xml:space="preserve"> </w:t>
      </w:r>
      <w:r w:rsidR="007A7597" w:rsidRPr="00902A5D">
        <w:t>SPT</w:t>
      </w:r>
      <w:r w:rsidR="007A7597" w:rsidRPr="00902A5D">
        <w:rPr>
          <w:spacing w:val="-1"/>
        </w:rPr>
        <w:t xml:space="preserve"> </w:t>
      </w:r>
      <w:r w:rsidR="007A7597" w:rsidRPr="00902A5D">
        <w:t>tahunan.</w:t>
      </w:r>
      <w:r w:rsidR="00A70716" w:rsidRPr="00902A5D">
        <w:t xml:space="preserve"> </w:t>
      </w:r>
      <w:r w:rsidR="00D47321">
        <w:t>Wajib pajak dibagi menjadi dua, diantaranya yaitu wajib pajak badan dan wajib pajak orang pribadi. Kemudian wajib pajak orang pribadi terbagi menjadi w</w:t>
      </w:r>
      <w:r w:rsidR="00A70716" w:rsidRPr="00902A5D">
        <w:t>ajib pajak orang pribadi karyaw</w:t>
      </w:r>
      <w:r w:rsidR="00715355" w:rsidRPr="00902A5D">
        <w:t xml:space="preserve">an, dan wajib pajak </w:t>
      </w:r>
      <w:r w:rsidR="00813F2F" w:rsidRPr="00902A5D">
        <w:t xml:space="preserve">orang pribadi </w:t>
      </w:r>
      <w:r w:rsidR="00715355" w:rsidRPr="00902A5D">
        <w:t>non karyawan yaitu pekerja bebas dan pelaku usaha</w:t>
      </w:r>
      <w:r w:rsidR="00A70716" w:rsidRPr="00902A5D">
        <w:t xml:space="preserve">. </w:t>
      </w:r>
    </w:p>
    <w:p w:rsidR="005179BE" w:rsidRPr="00DA3F66" w:rsidRDefault="00B93F4E" w:rsidP="00EB62B9">
      <w:pPr>
        <w:pStyle w:val="BodyText"/>
        <w:spacing w:line="360" w:lineRule="auto"/>
      </w:pPr>
      <w:r>
        <w:t xml:space="preserve">       </w:t>
      </w:r>
      <w:r w:rsidR="00A70716" w:rsidRPr="00902A5D">
        <w:t>Berikut kepatuhan</w:t>
      </w:r>
      <w:r w:rsidR="00A70716" w:rsidRPr="00902A5D">
        <w:rPr>
          <w:spacing w:val="-1"/>
        </w:rPr>
        <w:t xml:space="preserve"> </w:t>
      </w:r>
      <w:r w:rsidR="00015100" w:rsidRPr="00902A5D">
        <w:t>pel</w:t>
      </w:r>
      <w:r w:rsidR="00A70716" w:rsidRPr="00902A5D">
        <w:t>aporan SPT berdasarkan laporan</w:t>
      </w:r>
      <w:r w:rsidR="00A70716" w:rsidRPr="00902A5D">
        <w:rPr>
          <w:spacing w:val="1"/>
        </w:rPr>
        <w:t xml:space="preserve"> </w:t>
      </w:r>
      <w:r w:rsidR="00A70716" w:rsidRPr="00902A5D">
        <w:t>DJP 2020 secara lebih merinci mengenai Wajib Pajak Badan dan Wajib Pajak Orang Priba</w:t>
      </w:r>
      <w:r w:rsidR="00715355" w:rsidRPr="00902A5D">
        <w:t>di Karyawan maupun Non Karyawan.</w:t>
      </w:r>
    </w:p>
    <w:p w:rsidR="00A70716" w:rsidRPr="00474A21" w:rsidRDefault="00474A21" w:rsidP="00474A21">
      <w:pPr>
        <w:pStyle w:val="Caption"/>
        <w:jc w:val="center"/>
        <w:rPr>
          <w:b w:val="0"/>
          <w:color w:val="auto"/>
          <w:sz w:val="24"/>
          <w:szCs w:val="24"/>
        </w:rPr>
      </w:pPr>
      <w:bookmarkStart w:id="49" w:name="_Toc122677152"/>
      <w:r w:rsidRPr="00474A21">
        <w:rPr>
          <w:color w:val="auto"/>
          <w:sz w:val="24"/>
          <w:szCs w:val="24"/>
        </w:rPr>
        <w:t xml:space="preserve">Gambar 1. </w:t>
      </w:r>
      <w:r w:rsidRPr="00474A21">
        <w:rPr>
          <w:color w:val="auto"/>
          <w:sz w:val="24"/>
          <w:szCs w:val="24"/>
        </w:rPr>
        <w:fldChar w:fldCharType="begin"/>
      </w:r>
      <w:r w:rsidRPr="00474A21">
        <w:rPr>
          <w:color w:val="auto"/>
          <w:sz w:val="24"/>
          <w:szCs w:val="24"/>
        </w:rPr>
        <w:instrText xml:space="preserve"> SEQ Gambar_1. \* ARABIC </w:instrText>
      </w:r>
      <w:r w:rsidRPr="00474A21">
        <w:rPr>
          <w:color w:val="auto"/>
          <w:sz w:val="24"/>
          <w:szCs w:val="24"/>
        </w:rPr>
        <w:fldChar w:fldCharType="separate"/>
      </w:r>
      <w:r w:rsidR="008010BF">
        <w:rPr>
          <w:noProof/>
          <w:color w:val="auto"/>
          <w:sz w:val="24"/>
          <w:szCs w:val="24"/>
        </w:rPr>
        <w:t>1</w:t>
      </w:r>
      <w:r w:rsidRPr="00474A21">
        <w:rPr>
          <w:color w:val="auto"/>
          <w:sz w:val="24"/>
          <w:szCs w:val="24"/>
        </w:rPr>
        <w:fldChar w:fldCharType="end"/>
      </w:r>
      <w:r w:rsidRPr="00474A21">
        <w:rPr>
          <w:color w:val="auto"/>
          <w:sz w:val="24"/>
          <w:szCs w:val="24"/>
        </w:rPr>
        <w:t xml:space="preserve"> </w:t>
      </w:r>
      <w:r w:rsidR="00A70716" w:rsidRPr="00BC409C">
        <w:rPr>
          <w:color w:val="auto"/>
          <w:sz w:val="24"/>
          <w:szCs w:val="24"/>
        </w:rPr>
        <w:t>Ratio</w:t>
      </w:r>
      <w:r w:rsidR="00A70716" w:rsidRPr="00BC409C">
        <w:rPr>
          <w:color w:val="auto"/>
          <w:spacing w:val="-2"/>
          <w:sz w:val="24"/>
          <w:szCs w:val="24"/>
        </w:rPr>
        <w:t xml:space="preserve"> </w:t>
      </w:r>
      <w:r w:rsidR="00A70716" w:rsidRPr="00BC409C">
        <w:rPr>
          <w:color w:val="auto"/>
          <w:sz w:val="24"/>
          <w:szCs w:val="24"/>
        </w:rPr>
        <w:t>Kepatuhan</w:t>
      </w:r>
      <w:r w:rsidR="00A70716" w:rsidRPr="00BC409C">
        <w:rPr>
          <w:color w:val="auto"/>
          <w:spacing w:val="-1"/>
          <w:sz w:val="24"/>
          <w:szCs w:val="24"/>
        </w:rPr>
        <w:t xml:space="preserve"> </w:t>
      </w:r>
      <w:r w:rsidR="00A70716" w:rsidRPr="00BC409C">
        <w:rPr>
          <w:color w:val="auto"/>
          <w:sz w:val="24"/>
          <w:szCs w:val="24"/>
        </w:rPr>
        <w:t>SPT</w:t>
      </w:r>
      <w:r w:rsidR="00A70716" w:rsidRPr="00BC409C">
        <w:rPr>
          <w:color w:val="auto"/>
          <w:spacing w:val="-2"/>
          <w:sz w:val="24"/>
          <w:szCs w:val="24"/>
        </w:rPr>
        <w:t xml:space="preserve"> </w:t>
      </w:r>
      <w:r w:rsidR="00A70716" w:rsidRPr="00BC409C">
        <w:rPr>
          <w:color w:val="auto"/>
          <w:sz w:val="24"/>
          <w:szCs w:val="24"/>
        </w:rPr>
        <w:t>WPOP</w:t>
      </w:r>
      <w:bookmarkEnd w:id="49"/>
    </w:p>
    <w:p w:rsidR="00052F51" w:rsidRDefault="00052F51" w:rsidP="00052F51">
      <w:pPr>
        <w:pStyle w:val="BodyText"/>
        <w:spacing w:before="74" w:line="360" w:lineRule="auto"/>
        <w:ind w:firstLine="420"/>
        <w:jc w:val="center"/>
        <w:rPr>
          <w:i/>
        </w:rPr>
      </w:pPr>
      <w:r w:rsidRPr="00474A21">
        <w:rPr>
          <w:noProof/>
          <w:lang w:val="en-US"/>
        </w:rPr>
        <w:drawing>
          <wp:inline distT="0" distB="0" distL="0" distR="0" wp14:anchorId="168BEDA2" wp14:editId="11281EB8">
            <wp:extent cx="4931924" cy="3754877"/>
            <wp:effectExtent l="0" t="0" r="2540" b="0"/>
            <wp:docPr id="20" name="image2.jpeg" descr="Description: Description: Description: https://ddtc-cdn1.sgp1.digitaloceanspaces.com/ori/static_211022051453_KEPATUHAN-F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Description: Description: Description: https://ddtc-cdn1.sgp1.digitaloceanspaces.com/ori/static_211022051453_KEPATUHAN-FORM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437" cy="3769733"/>
                    </a:xfrm>
                    <a:prstGeom prst="rect">
                      <a:avLst/>
                    </a:prstGeom>
                    <a:noFill/>
                    <a:ln>
                      <a:noFill/>
                    </a:ln>
                  </pic:spPr>
                </pic:pic>
              </a:graphicData>
            </a:graphic>
          </wp:inline>
        </w:drawing>
      </w:r>
    </w:p>
    <w:p w:rsidR="0005136A" w:rsidRPr="00902A5D" w:rsidRDefault="0005136A" w:rsidP="0005136A">
      <w:pPr>
        <w:pStyle w:val="BodyText"/>
        <w:spacing w:before="74" w:line="360" w:lineRule="auto"/>
        <w:ind w:firstLine="420"/>
        <w:jc w:val="center"/>
        <w:rPr>
          <w:i/>
        </w:rPr>
      </w:pPr>
      <w:r w:rsidRPr="00902A5D">
        <w:rPr>
          <w:i/>
        </w:rPr>
        <w:t>Sumber: Laporan Tahunan 2020 DJP</w:t>
      </w:r>
    </w:p>
    <w:p w:rsidR="00C35F21" w:rsidRPr="00902A5D" w:rsidRDefault="00B93F4E" w:rsidP="00B93F4E">
      <w:pPr>
        <w:pStyle w:val="BodyText"/>
        <w:spacing w:before="74" w:line="360" w:lineRule="auto"/>
      </w:pPr>
      <w:r>
        <w:lastRenderedPageBreak/>
        <w:t xml:space="preserve">       </w:t>
      </w:r>
      <w:r w:rsidR="00052F51">
        <w:t>Berdasarkan g</w:t>
      </w:r>
      <w:r w:rsidR="00775F6B" w:rsidRPr="00902A5D">
        <w:t>ambar 1.2</w:t>
      </w:r>
      <w:r w:rsidR="00A70716" w:rsidRPr="00902A5D">
        <w:t xml:space="preserve"> menunjukkan perbandingan wajib pajak orang pribadi yang terdaftar wajib SPT dengan wajib pajak yang melaporkan SPT tahunan. Ratio kepatuhan penyampaian SPT tahun</w:t>
      </w:r>
      <w:r w:rsidR="00035A7F" w:rsidRPr="00902A5D">
        <w:t>an</w:t>
      </w:r>
      <w:r w:rsidR="00A70716" w:rsidRPr="00902A5D">
        <w:t xml:space="preserve"> 2016-2</w:t>
      </w:r>
      <w:r w:rsidR="00035A7F" w:rsidRPr="00902A5D">
        <w:t>020 mengalami kenaikan maupun pe</w:t>
      </w:r>
      <w:r w:rsidR="00A70716" w:rsidRPr="00902A5D">
        <w:t>nurunan. Namun pada pada tahun 2020 hanya wajib pajak orang pribadi karyawan yang mengalami kenaikan. Wajib pajak orang priba</w:t>
      </w:r>
      <w:r w:rsidR="00C35F21" w:rsidRPr="00902A5D">
        <w:t xml:space="preserve">di non karyawan dan badan </w:t>
      </w:r>
      <w:r w:rsidR="00A70716" w:rsidRPr="00902A5D">
        <w:t>mengalami penurunan. Bahkan wajib p</w:t>
      </w:r>
      <w:r w:rsidR="00C35F21" w:rsidRPr="00902A5D">
        <w:t xml:space="preserve">ajak orang pribadi non karyawan </w:t>
      </w:r>
      <w:r w:rsidR="00A70716" w:rsidRPr="00902A5D">
        <w:t xml:space="preserve">mengalami penurunan yang </w:t>
      </w:r>
      <w:r w:rsidR="00015100" w:rsidRPr="00902A5D">
        <w:t>cukup</w:t>
      </w:r>
      <w:r w:rsidR="00A70716" w:rsidRPr="00902A5D">
        <w:t xml:space="preserve"> signifikan.</w:t>
      </w:r>
      <w:r w:rsidR="00A644E4">
        <w:t xml:space="preserve"> Hal ini menunjukkan bahwa pemerintah Indonesia masih menghadapi tantangan dalam mencapai tingkat kepatuhan wajib pajak yang diing</w:t>
      </w:r>
      <w:r w:rsidR="00052F51">
        <w:t>in</w:t>
      </w:r>
      <w:r w:rsidR="00A644E4">
        <w:t xml:space="preserve">kan, khususnya bagi wajib </w:t>
      </w:r>
      <w:r w:rsidR="00E952E9">
        <w:t xml:space="preserve">orang pribadi non karyawan. Wajib pajak non karyawan adalah wajib </w:t>
      </w:r>
      <w:r w:rsidR="00A644E4">
        <w:t>pajak yang membayar penghasilan final atau atas penghasilannya dari usaha mandiri atau pekerjaan yang diberikan ole</w:t>
      </w:r>
      <w:r w:rsidR="00E952E9">
        <w:t xml:space="preserve">h satu atau lebih dari pemberi kerja. </w:t>
      </w:r>
      <w:r w:rsidR="00A644E4">
        <w:t>Wajib pajak non karyawan menggunakan SPT Tahunan PPh OP (Formulir 1770) untuk melaporkan SPT Tahunannya.</w:t>
      </w:r>
      <w:r w:rsidR="006F3A52" w:rsidRPr="00A76471">
        <w:rPr>
          <w:rStyle w:val="FootnoteReference"/>
        </w:rPr>
        <w:footnoteReference w:id="6"/>
      </w:r>
      <w:r w:rsidR="006F3A52" w:rsidRPr="00902A5D">
        <w:t xml:space="preserve"> </w:t>
      </w:r>
      <w:r w:rsidR="00E952E9">
        <w:t>Wajib pajak non karyawan terbagi menjadi dua, yaitu pelaku usaha dan pekerja bebas.</w:t>
      </w:r>
      <w:r w:rsidR="00392B24" w:rsidRPr="00902A5D">
        <w:t xml:space="preserve"> </w:t>
      </w:r>
    </w:p>
    <w:p w:rsidR="00871726" w:rsidRPr="00902A5D" w:rsidRDefault="00B93F4E" w:rsidP="0074384E">
      <w:pPr>
        <w:widowControl/>
        <w:adjustRightInd w:val="0"/>
        <w:spacing w:line="360" w:lineRule="auto"/>
        <w:jc w:val="both"/>
        <w:rPr>
          <w:sz w:val="24"/>
          <w:szCs w:val="24"/>
          <w:lang w:val="en-US"/>
        </w:rPr>
      </w:pPr>
      <w:r>
        <w:t xml:space="preserve">       </w:t>
      </w:r>
      <w:r w:rsidR="009B7CF4" w:rsidRPr="00902A5D">
        <w:rPr>
          <w:sz w:val="24"/>
          <w:szCs w:val="24"/>
        </w:rPr>
        <w:t>Wajib pajak yang memperoleh penghasilan da</w:t>
      </w:r>
      <w:r w:rsidR="00DB27B0" w:rsidRPr="00902A5D">
        <w:rPr>
          <w:sz w:val="24"/>
          <w:szCs w:val="24"/>
        </w:rPr>
        <w:t>ri pekerjaan bebas</w:t>
      </w:r>
      <w:r w:rsidR="00015100" w:rsidRPr="00902A5D">
        <w:rPr>
          <w:sz w:val="24"/>
          <w:szCs w:val="24"/>
        </w:rPr>
        <w:t xml:space="preserve"> atau usaha bebas</w:t>
      </w:r>
      <w:r w:rsidR="00DB27B0" w:rsidRPr="00902A5D">
        <w:rPr>
          <w:sz w:val="24"/>
          <w:szCs w:val="24"/>
        </w:rPr>
        <w:t xml:space="preserve"> lebih rentan </w:t>
      </w:r>
      <w:r w:rsidR="00A043C2" w:rsidRPr="00902A5D">
        <w:rPr>
          <w:sz w:val="24"/>
          <w:szCs w:val="24"/>
        </w:rPr>
        <w:t>dalam hal kepatuhan pajak, y</w:t>
      </w:r>
      <w:r w:rsidR="009B7CF4" w:rsidRPr="00902A5D">
        <w:rPr>
          <w:sz w:val="24"/>
          <w:szCs w:val="24"/>
        </w:rPr>
        <w:t>aitu tida</w:t>
      </w:r>
      <w:r w:rsidR="007377B1" w:rsidRPr="00902A5D">
        <w:rPr>
          <w:sz w:val="24"/>
          <w:szCs w:val="24"/>
        </w:rPr>
        <w:t xml:space="preserve">k patuh bahkan tidak mengetahui </w:t>
      </w:r>
      <w:r w:rsidR="00DB27B0" w:rsidRPr="00902A5D">
        <w:rPr>
          <w:sz w:val="24"/>
          <w:szCs w:val="24"/>
        </w:rPr>
        <w:t xml:space="preserve">perpajakan </w:t>
      </w:r>
      <w:r w:rsidR="007377B1" w:rsidRPr="00902A5D">
        <w:rPr>
          <w:sz w:val="24"/>
          <w:szCs w:val="24"/>
        </w:rPr>
        <w:t>karena merasa tidak terikat dengan pemberi ke</w:t>
      </w:r>
      <w:r w:rsidR="00DB27B0" w:rsidRPr="00902A5D">
        <w:rPr>
          <w:sz w:val="24"/>
          <w:szCs w:val="24"/>
        </w:rPr>
        <w:t xml:space="preserve">rja serta tidak ada organisasi, </w:t>
      </w:r>
      <w:r w:rsidR="007377B1" w:rsidRPr="00902A5D">
        <w:rPr>
          <w:sz w:val="24"/>
          <w:szCs w:val="24"/>
        </w:rPr>
        <w:t>bad</w:t>
      </w:r>
      <w:r w:rsidR="00CB754A" w:rsidRPr="00902A5D">
        <w:rPr>
          <w:sz w:val="24"/>
          <w:szCs w:val="24"/>
        </w:rPr>
        <w:t>an, atau asosiasi yang menaungi.</w:t>
      </w:r>
      <w:r w:rsidR="007377B1" w:rsidRPr="00A76471">
        <w:rPr>
          <w:rStyle w:val="FootnoteReference"/>
        </w:rPr>
        <w:footnoteReference w:id="7"/>
      </w:r>
      <w:r w:rsidR="00CB754A" w:rsidRPr="00902A5D">
        <w:rPr>
          <w:sz w:val="24"/>
          <w:szCs w:val="24"/>
        </w:rPr>
        <w:t xml:space="preserve"> Oleh karena itu,</w:t>
      </w:r>
      <w:r w:rsidR="002E7642" w:rsidRPr="00902A5D">
        <w:rPr>
          <w:sz w:val="24"/>
          <w:szCs w:val="24"/>
        </w:rPr>
        <w:t xml:space="preserve"> wajib pajak non karyawan</w:t>
      </w:r>
      <w:r w:rsidR="00DB27B0" w:rsidRPr="00902A5D">
        <w:rPr>
          <w:sz w:val="24"/>
          <w:szCs w:val="24"/>
        </w:rPr>
        <w:t xml:space="preserve"> </w:t>
      </w:r>
      <w:r w:rsidR="002E7642" w:rsidRPr="00902A5D">
        <w:rPr>
          <w:sz w:val="24"/>
          <w:szCs w:val="24"/>
        </w:rPr>
        <w:t xml:space="preserve">cenderung lebih rentan melakukan pelanggaran </w:t>
      </w:r>
      <w:r w:rsidR="00DB27B0" w:rsidRPr="00902A5D">
        <w:rPr>
          <w:sz w:val="24"/>
          <w:szCs w:val="24"/>
        </w:rPr>
        <w:t xml:space="preserve">perpajakan daripada wajib pajak </w:t>
      </w:r>
      <w:r w:rsidR="002E7642" w:rsidRPr="00902A5D">
        <w:rPr>
          <w:sz w:val="24"/>
          <w:szCs w:val="24"/>
        </w:rPr>
        <w:t>pribadi karyawan.</w:t>
      </w:r>
      <w:r w:rsidR="00D47321">
        <w:rPr>
          <w:sz w:val="24"/>
          <w:szCs w:val="24"/>
          <w:lang w:val="en-US"/>
        </w:rPr>
        <w:t xml:space="preserve"> Salah satu penyebab adanya pelanggaran oleh wajib pajak non karyawan </w:t>
      </w:r>
      <w:r w:rsidR="00AD6119">
        <w:rPr>
          <w:sz w:val="24"/>
          <w:szCs w:val="24"/>
          <w:lang w:val="en-US"/>
        </w:rPr>
        <w:t>karena kebanyakan wajib pajak non karyawan melakukan pembuakan atau pencatatan sendiri, karena dianggap kurang efektif jika memperkerjakan orang lain,</w:t>
      </w:r>
      <w:r w:rsidR="00DB27B0" w:rsidRPr="00902A5D">
        <w:rPr>
          <w:sz w:val="24"/>
          <w:szCs w:val="24"/>
          <w:lang w:val="en-US"/>
        </w:rPr>
        <w:t xml:space="preserve"> terutama dalam hal biaya. </w:t>
      </w:r>
    </w:p>
    <w:p w:rsidR="00995317" w:rsidRPr="00902A5D" w:rsidRDefault="00B93F4E" w:rsidP="00B93F4E">
      <w:pPr>
        <w:pStyle w:val="BodyText"/>
        <w:spacing w:before="1" w:line="360" w:lineRule="auto"/>
      </w:pPr>
      <w:r>
        <w:t xml:space="preserve">       </w:t>
      </w:r>
      <w:r w:rsidR="00AD6119">
        <w:t>Faktor penting dalam merealisasikan penerimaan pajak salah satunya yaitu dapat dilihat dari tingkat kepatuhan wajib pajak</w:t>
      </w:r>
      <w:r w:rsidR="00D225C9" w:rsidRPr="00902A5D">
        <w:t xml:space="preserve">. </w:t>
      </w:r>
      <w:r w:rsidR="00056111">
        <w:t xml:space="preserve">Fungsi SPT adalah mengawasi penerimaan pajak, </w:t>
      </w:r>
      <w:r w:rsidR="00E952E9">
        <w:t>SPT menjadi indikator persentase</w:t>
      </w:r>
      <w:r w:rsidR="00056111">
        <w:t xml:space="preserve"> tingkat kepatuhan wajib pajak dalam membayar pajaknya. </w:t>
      </w:r>
      <w:r w:rsidR="00D225C9" w:rsidRPr="00902A5D">
        <w:t>Semakin tinggi tingkat kepatuhan wajib pajak, maka penerimaan atas pajak akan</w:t>
      </w:r>
      <w:r w:rsidR="00D225C9" w:rsidRPr="00902A5D">
        <w:rPr>
          <w:spacing w:val="1"/>
        </w:rPr>
        <w:t xml:space="preserve"> </w:t>
      </w:r>
      <w:r w:rsidR="00D225C9" w:rsidRPr="00902A5D">
        <w:t>semakin</w:t>
      </w:r>
      <w:r w:rsidR="00D225C9" w:rsidRPr="00902A5D">
        <w:rPr>
          <w:spacing w:val="1"/>
        </w:rPr>
        <w:t xml:space="preserve"> </w:t>
      </w:r>
      <w:r w:rsidR="00D225C9" w:rsidRPr="00902A5D">
        <w:t>tinggi.</w:t>
      </w:r>
      <w:r w:rsidR="00D225C9" w:rsidRPr="00902A5D">
        <w:rPr>
          <w:spacing w:val="1"/>
        </w:rPr>
        <w:t xml:space="preserve"> </w:t>
      </w:r>
      <w:r w:rsidR="00D225C9" w:rsidRPr="00902A5D">
        <w:t>Sebaliknya</w:t>
      </w:r>
      <w:r w:rsidR="00D225C9" w:rsidRPr="00902A5D">
        <w:rPr>
          <w:spacing w:val="1"/>
        </w:rPr>
        <w:t xml:space="preserve"> </w:t>
      </w:r>
      <w:r w:rsidR="00D225C9" w:rsidRPr="00902A5D">
        <w:t>rendahnya</w:t>
      </w:r>
      <w:r w:rsidR="00D225C9" w:rsidRPr="00902A5D">
        <w:rPr>
          <w:spacing w:val="1"/>
        </w:rPr>
        <w:t xml:space="preserve"> </w:t>
      </w:r>
      <w:r w:rsidR="00D225C9" w:rsidRPr="00902A5D">
        <w:lastRenderedPageBreak/>
        <w:t>kepatuhan</w:t>
      </w:r>
      <w:r w:rsidR="00D225C9" w:rsidRPr="00902A5D">
        <w:rPr>
          <w:spacing w:val="1"/>
        </w:rPr>
        <w:t xml:space="preserve"> </w:t>
      </w:r>
      <w:r w:rsidR="00D225C9" w:rsidRPr="00902A5D">
        <w:t>wajib</w:t>
      </w:r>
      <w:r w:rsidR="00D225C9" w:rsidRPr="00902A5D">
        <w:rPr>
          <w:spacing w:val="1"/>
        </w:rPr>
        <w:t xml:space="preserve"> </w:t>
      </w:r>
      <w:r w:rsidR="00D225C9" w:rsidRPr="00902A5D">
        <w:t>pajak,</w:t>
      </w:r>
      <w:r w:rsidR="00D225C9" w:rsidRPr="00902A5D">
        <w:rPr>
          <w:spacing w:val="1"/>
        </w:rPr>
        <w:t xml:space="preserve"> </w:t>
      </w:r>
      <w:r w:rsidR="00D225C9" w:rsidRPr="00902A5D">
        <w:t>maka</w:t>
      </w:r>
      <w:r w:rsidR="00D225C9" w:rsidRPr="00902A5D">
        <w:rPr>
          <w:spacing w:val="1"/>
        </w:rPr>
        <w:t xml:space="preserve"> </w:t>
      </w:r>
      <w:r w:rsidR="00D225C9" w:rsidRPr="00902A5D">
        <w:t>rendah</w:t>
      </w:r>
      <w:r w:rsidR="00D225C9" w:rsidRPr="00902A5D">
        <w:rPr>
          <w:spacing w:val="1"/>
        </w:rPr>
        <w:t xml:space="preserve"> </w:t>
      </w:r>
      <w:r w:rsidR="00D225C9" w:rsidRPr="00902A5D">
        <w:t>pula</w:t>
      </w:r>
      <w:r w:rsidR="00D225C9" w:rsidRPr="00902A5D">
        <w:rPr>
          <w:spacing w:val="1"/>
        </w:rPr>
        <w:t xml:space="preserve"> </w:t>
      </w:r>
      <w:r w:rsidR="00D225C9" w:rsidRPr="00902A5D">
        <w:t>penerimaan</w:t>
      </w:r>
      <w:r w:rsidR="00D225C9" w:rsidRPr="00902A5D">
        <w:rPr>
          <w:spacing w:val="1"/>
        </w:rPr>
        <w:t xml:space="preserve"> </w:t>
      </w:r>
      <w:r w:rsidR="00D225C9" w:rsidRPr="00902A5D">
        <w:t>atas</w:t>
      </w:r>
      <w:r w:rsidR="00D225C9" w:rsidRPr="00902A5D">
        <w:rPr>
          <w:spacing w:val="-1"/>
        </w:rPr>
        <w:t xml:space="preserve"> </w:t>
      </w:r>
      <w:r w:rsidR="00D225C9" w:rsidRPr="00902A5D">
        <w:t>pajak</w:t>
      </w:r>
      <w:r w:rsidR="00D225C9" w:rsidRPr="00902A5D">
        <w:rPr>
          <w:spacing w:val="4"/>
        </w:rPr>
        <w:t xml:space="preserve"> </w:t>
      </w:r>
      <w:r w:rsidR="00D225C9" w:rsidRPr="00902A5D">
        <w:t>yang</w:t>
      </w:r>
      <w:r w:rsidR="00D225C9" w:rsidRPr="00902A5D">
        <w:rPr>
          <w:spacing w:val="-4"/>
        </w:rPr>
        <w:t xml:space="preserve"> </w:t>
      </w:r>
      <w:r w:rsidR="00D225C9" w:rsidRPr="00902A5D">
        <w:t>akan</w:t>
      </w:r>
      <w:r w:rsidR="00D225C9" w:rsidRPr="00902A5D">
        <w:rPr>
          <w:spacing w:val="-1"/>
        </w:rPr>
        <w:t xml:space="preserve"> </w:t>
      </w:r>
      <w:r w:rsidR="00D225C9" w:rsidRPr="00902A5D">
        <w:t>berdampak pada menurunnya</w:t>
      </w:r>
      <w:r w:rsidR="00D225C9" w:rsidRPr="00902A5D">
        <w:rPr>
          <w:spacing w:val="-2"/>
        </w:rPr>
        <w:t xml:space="preserve"> </w:t>
      </w:r>
      <w:r w:rsidR="00D225C9" w:rsidRPr="00902A5D">
        <w:t>pendapatan</w:t>
      </w:r>
      <w:r w:rsidR="00D225C9" w:rsidRPr="00902A5D">
        <w:rPr>
          <w:spacing w:val="1"/>
        </w:rPr>
        <w:t xml:space="preserve"> </w:t>
      </w:r>
      <w:r w:rsidR="00D225C9" w:rsidRPr="00902A5D">
        <w:t>negara.</w:t>
      </w:r>
      <w:r w:rsidR="00A043C2" w:rsidRPr="00A76471">
        <w:rPr>
          <w:rStyle w:val="FootnoteReference"/>
        </w:rPr>
        <w:footnoteReference w:id="8"/>
      </w:r>
    </w:p>
    <w:p w:rsidR="00495257" w:rsidRPr="00902A5D" w:rsidRDefault="00D225C9" w:rsidP="00C8641D">
      <w:pPr>
        <w:pStyle w:val="BodyText"/>
        <w:spacing w:line="360" w:lineRule="auto"/>
        <w:ind w:firstLine="420"/>
      </w:pPr>
      <w:r w:rsidRPr="00902A5D">
        <w:t>Direktorat</w:t>
      </w:r>
      <w:r w:rsidRPr="00902A5D">
        <w:rPr>
          <w:spacing w:val="1"/>
        </w:rPr>
        <w:t xml:space="preserve"> </w:t>
      </w:r>
      <w:r w:rsidRPr="00902A5D">
        <w:t>Jenderal</w:t>
      </w:r>
      <w:r w:rsidRPr="00902A5D">
        <w:rPr>
          <w:spacing w:val="1"/>
        </w:rPr>
        <w:t xml:space="preserve"> </w:t>
      </w:r>
      <w:r w:rsidRPr="00902A5D">
        <w:t>Pajak</w:t>
      </w:r>
      <w:r w:rsidRPr="00902A5D">
        <w:rPr>
          <w:spacing w:val="1"/>
        </w:rPr>
        <w:t xml:space="preserve"> </w:t>
      </w:r>
      <w:r w:rsidRPr="00902A5D">
        <w:t>(DJP)</w:t>
      </w:r>
      <w:r w:rsidR="00156DC9">
        <w:t xml:space="preserve"> telah melakukan upaya-upaya dalam perpajakan, salah satunya yaitu</w:t>
      </w:r>
      <w:r w:rsidRPr="00902A5D">
        <w:rPr>
          <w:spacing w:val="1"/>
        </w:rPr>
        <w:t xml:space="preserve"> </w:t>
      </w:r>
      <w:r w:rsidRPr="00902A5D">
        <w:t>melakukan</w:t>
      </w:r>
      <w:r w:rsidRPr="00902A5D">
        <w:rPr>
          <w:spacing w:val="1"/>
        </w:rPr>
        <w:t xml:space="preserve"> </w:t>
      </w:r>
      <w:r w:rsidRPr="00902A5D">
        <w:t>reformasi</w:t>
      </w:r>
      <w:r w:rsidRPr="00902A5D">
        <w:rPr>
          <w:spacing w:val="1"/>
        </w:rPr>
        <w:t xml:space="preserve"> </w:t>
      </w:r>
      <w:r w:rsidRPr="00902A5D">
        <w:t>perpajakan</w:t>
      </w:r>
      <w:r w:rsidRPr="00902A5D">
        <w:rPr>
          <w:spacing w:val="1"/>
        </w:rPr>
        <w:t xml:space="preserve"> </w:t>
      </w:r>
      <w:r w:rsidRPr="00902A5D">
        <w:t>dalam</w:t>
      </w:r>
      <w:r w:rsidRPr="00902A5D">
        <w:rPr>
          <w:spacing w:val="1"/>
        </w:rPr>
        <w:t xml:space="preserve"> </w:t>
      </w:r>
      <w:r w:rsidRPr="00902A5D">
        <w:t>bidang</w:t>
      </w:r>
      <w:r w:rsidRPr="00902A5D">
        <w:rPr>
          <w:spacing w:val="1"/>
        </w:rPr>
        <w:t xml:space="preserve"> </w:t>
      </w:r>
      <w:r w:rsidRPr="00902A5D">
        <w:t>admisnistrasi</w:t>
      </w:r>
      <w:r w:rsidRPr="00902A5D">
        <w:rPr>
          <w:spacing w:val="1"/>
        </w:rPr>
        <w:t xml:space="preserve"> </w:t>
      </w:r>
      <w:r w:rsidRPr="00902A5D">
        <w:t>dalam</w:t>
      </w:r>
      <w:r w:rsidRPr="00902A5D">
        <w:rPr>
          <w:spacing w:val="1"/>
        </w:rPr>
        <w:t xml:space="preserve"> </w:t>
      </w:r>
      <w:r w:rsidRPr="00902A5D">
        <w:t>upaya</w:t>
      </w:r>
      <w:r w:rsidRPr="00902A5D">
        <w:rPr>
          <w:spacing w:val="1"/>
        </w:rPr>
        <w:t xml:space="preserve"> </w:t>
      </w:r>
      <w:r w:rsidRPr="00902A5D">
        <w:t>meningkatkan</w:t>
      </w:r>
      <w:r w:rsidRPr="00902A5D">
        <w:rPr>
          <w:spacing w:val="1"/>
        </w:rPr>
        <w:t xml:space="preserve"> </w:t>
      </w:r>
      <w:r w:rsidRPr="00902A5D">
        <w:t>kepatuhan</w:t>
      </w:r>
      <w:r w:rsidRPr="00902A5D">
        <w:rPr>
          <w:spacing w:val="1"/>
        </w:rPr>
        <w:t xml:space="preserve"> </w:t>
      </w:r>
      <w:r w:rsidRPr="00902A5D">
        <w:t>wajib</w:t>
      </w:r>
      <w:r w:rsidRPr="00902A5D">
        <w:rPr>
          <w:spacing w:val="1"/>
        </w:rPr>
        <w:t xml:space="preserve"> </w:t>
      </w:r>
      <w:r w:rsidRPr="00902A5D">
        <w:t>pajak</w:t>
      </w:r>
      <w:r w:rsidRPr="00902A5D">
        <w:rPr>
          <w:spacing w:val="1"/>
        </w:rPr>
        <w:t xml:space="preserve"> </w:t>
      </w:r>
      <w:r w:rsidRPr="00902A5D">
        <w:t>dengan</w:t>
      </w:r>
      <w:r w:rsidRPr="00902A5D">
        <w:rPr>
          <w:spacing w:val="1"/>
        </w:rPr>
        <w:t xml:space="preserve"> </w:t>
      </w:r>
      <w:r w:rsidRPr="00902A5D">
        <w:t>melihat</w:t>
      </w:r>
      <w:r w:rsidRPr="00902A5D">
        <w:rPr>
          <w:spacing w:val="1"/>
        </w:rPr>
        <w:t xml:space="preserve"> </w:t>
      </w:r>
      <w:r w:rsidRPr="00902A5D">
        <w:t>perkemb</w:t>
      </w:r>
      <w:r w:rsidR="00600982" w:rsidRPr="00902A5D">
        <w:t>angan teknologi dan informasi, s</w:t>
      </w:r>
      <w:r w:rsidRPr="00902A5D">
        <w:t>ehingga DJP mengeluarkan Keputusan Direktur</w:t>
      </w:r>
      <w:r w:rsidRPr="00902A5D">
        <w:rPr>
          <w:spacing w:val="-57"/>
        </w:rPr>
        <w:t xml:space="preserve"> </w:t>
      </w:r>
      <w:r w:rsidR="006241AE" w:rsidRPr="00902A5D">
        <w:rPr>
          <w:spacing w:val="-57"/>
        </w:rPr>
        <w:t xml:space="preserve"> </w:t>
      </w:r>
      <w:r w:rsidR="00B52D2D" w:rsidRPr="00902A5D">
        <w:rPr>
          <w:spacing w:val="-57"/>
        </w:rPr>
        <w:t xml:space="preserve"> </w:t>
      </w:r>
      <w:r w:rsidRPr="00902A5D">
        <w:t>Jenderal Pajak Nomor KEP-88/PJ/2004 tentang penyampaian surat pemberita</w:t>
      </w:r>
      <w:r w:rsidR="006241AE" w:rsidRPr="00902A5D">
        <w:t>h</w:t>
      </w:r>
      <w:r w:rsidRPr="00902A5D">
        <w:t>uan secara</w:t>
      </w:r>
      <w:r w:rsidRPr="00902A5D">
        <w:rPr>
          <w:spacing w:val="1"/>
        </w:rPr>
        <w:t xml:space="preserve"> </w:t>
      </w:r>
      <w:r w:rsidRPr="00902A5D">
        <w:t>elektronik</w:t>
      </w:r>
      <w:r w:rsidRPr="00902A5D">
        <w:rPr>
          <w:spacing w:val="1"/>
        </w:rPr>
        <w:t xml:space="preserve"> </w:t>
      </w:r>
      <w:r w:rsidRPr="00902A5D">
        <w:t>(E-filing).</w:t>
      </w:r>
      <w:r w:rsidR="00600982" w:rsidRPr="00A76471">
        <w:rPr>
          <w:rStyle w:val="FootnoteReference"/>
        </w:rPr>
        <w:footnoteReference w:id="9"/>
      </w:r>
      <w:r w:rsidRPr="00902A5D">
        <w:rPr>
          <w:spacing w:val="1"/>
        </w:rPr>
        <w:t xml:space="preserve"> </w:t>
      </w:r>
      <w:r w:rsidRPr="00902A5D">
        <w:t>E-filing</w:t>
      </w:r>
      <w:r w:rsidRPr="00902A5D">
        <w:rPr>
          <w:spacing w:val="1"/>
        </w:rPr>
        <w:t xml:space="preserve"> </w:t>
      </w:r>
      <w:r w:rsidRPr="00902A5D">
        <w:t>merupakan</w:t>
      </w:r>
      <w:r w:rsidRPr="00902A5D">
        <w:rPr>
          <w:spacing w:val="1"/>
        </w:rPr>
        <w:t xml:space="preserve"> </w:t>
      </w:r>
      <w:r w:rsidRPr="00902A5D">
        <w:t>layanan</w:t>
      </w:r>
      <w:r w:rsidRPr="00902A5D">
        <w:rPr>
          <w:spacing w:val="1"/>
        </w:rPr>
        <w:t xml:space="preserve"> </w:t>
      </w:r>
      <w:r w:rsidRPr="00902A5D">
        <w:t>pengisian</w:t>
      </w:r>
      <w:r w:rsidRPr="00902A5D">
        <w:rPr>
          <w:spacing w:val="1"/>
        </w:rPr>
        <w:t xml:space="preserve"> </w:t>
      </w:r>
      <w:r w:rsidRPr="00902A5D">
        <w:t>dan</w:t>
      </w:r>
      <w:r w:rsidRPr="00902A5D">
        <w:rPr>
          <w:spacing w:val="1"/>
        </w:rPr>
        <w:t xml:space="preserve"> </w:t>
      </w:r>
      <w:r w:rsidRPr="00902A5D">
        <w:t>penyampaian</w:t>
      </w:r>
      <w:r w:rsidRPr="00902A5D">
        <w:rPr>
          <w:spacing w:val="60"/>
        </w:rPr>
        <w:t xml:space="preserve"> </w:t>
      </w:r>
      <w:r w:rsidRPr="00902A5D">
        <w:t>SPT</w:t>
      </w:r>
      <w:r w:rsidRPr="00902A5D">
        <w:rPr>
          <w:spacing w:val="1"/>
        </w:rPr>
        <w:t xml:space="preserve"> </w:t>
      </w:r>
      <w:r w:rsidRPr="00902A5D">
        <w:t>kepada</w:t>
      </w:r>
      <w:r w:rsidRPr="00902A5D">
        <w:rPr>
          <w:spacing w:val="57"/>
        </w:rPr>
        <w:t xml:space="preserve"> </w:t>
      </w:r>
      <w:r w:rsidRPr="00902A5D">
        <w:t>Wajib</w:t>
      </w:r>
      <w:r w:rsidRPr="00902A5D">
        <w:rPr>
          <w:spacing w:val="57"/>
        </w:rPr>
        <w:t xml:space="preserve"> </w:t>
      </w:r>
      <w:r w:rsidRPr="00902A5D">
        <w:t>Pajak</w:t>
      </w:r>
      <w:r w:rsidRPr="00902A5D">
        <w:rPr>
          <w:spacing w:val="60"/>
        </w:rPr>
        <w:t xml:space="preserve"> </w:t>
      </w:r>
      <w:r w:rsidRPr="00902A5D">
        <w:t>yang</w:t>
      </w:r>
      <w:r w:rsidRPr="00902A5D">
        <w:rPr>
          <w:spacing w:val="56"/>
        </w:rPr>
        <w:t xml:space="preserve"> </w:t>
      </w:r>
      <w:r w:rsidRPr="00902A5D">
        <w:t>dilakukan</w:t>
      </w:r>
      <w:r w:rsidRPr="00902A5D">
        <w:rPr>
          <w:spacing w:val="58"/>
        </w:rPr>
        <w:t xml:space="preserve"> </w:t>
      </w:r>
      <w:r w:rsidRPr="00902A5D">
        <w:t>secara</w:t>
      </w:r>
      <w:r w:rsidRPr="00902A5D">
        <w:rPr>
          <w:spacing w:val="57"/>
        </w:rPr>
        <w:t xml:space="preserve"> </w:t>
      </w:r>
      <w:r w:rsidRPr="00902A5D">
        <w:t>elektronik</w:t>
      </w:r>
      <w:r w:rsidRPr="00902A5D">
        <w:rPr>
          <w:spacing w:val="58"/>
        </w:rPr>
        <w:t xml:space="preserve"> </w:t>
      </w:r>
      <w:r w:rsidRPr="00902A5D">
        <w:t>melalui</w:t>
      </w:r>
      <w:r w:rsidRPr="00902A5D">
        <w:rPr>
          <w:spacing w:val="59"/>
        </w:rPr>
        <w:t xml:space="preserve"> </w:t>
      </w:r>
      <w:r w:rsidRPr="00902A5D">
        <w:t>website</w:t>
      </w:r>
      <w:r w:rsidRPr="00902A5D">
        <w:rPr>
          <w:spacing w:val="57"/>
        </w:rPr>
        <w:t xml:space="preserve"> </w:t>
      </w:r>
      <w:r w:rsidRPr="00902A5D">
        <w:t>DJP.</w:t>
      </w:r>
      <w:r w:rsidR="00E15C0B">
        <w:t xml:space="preserve"> Dengan adanya perkembangan teknologi tersebut mendorong pemerintah menciptakan pengurusan pajak secara online untuk mempermudah wajib pajak dalam pelaksaan perpajakan sehingga meningkatkan kesadaran wajib pajak serta meningkatkan pendapatan peme</w:t>
      </w:r>
      <w:r w:rsidR="00C944AA">
        <w:t>rintah dalam sektor perpajakan yang tentunya akan meningkatkan mutu pelayanan wajib pajak.</w:t>
      </w:r>
      <w:r w:rsidR="00C944AA" w:rsidRPr="00A76471">
        <w:rPr>
          <w:rStyle w:val="FootnoteReference"/>
        </w:rPr>
        <w:footnoteReference w:id="10"/>
      </w:r>
      <w:r w:rsidRPr="00902A5D">
        <w:rPr>
          <w:spacing w:val="58"/>
        </w:rPr>
        <w:t xml:space="preserve"> </w:t>
      </w:r>
    </w:p>
    <w:p w:rsidR="00EA2640" w:rsidRPr="00902A5D" w:rsidRDefault="00B93F4E" w:rsidP="00B93F4E">
      <w:pPr>
        <w:pStyle w:val="BodyText"/>
        <w:spacing w:line="360" w:lineRule="auto"/>
      </w:pPr>
      <w:r>
        <w:t xml:space="preserve">       </w:t>
      </w:r>
      <w:r w:rsidR="006241AE" w:rsidRPr="00902A5D">
        <w:t>Pe</w:t>
      </w:r>
      <w:r w:rsidR="00715355" w:rsidRPr="00902A5D">
        <w:t>nggunaan</w:t>
      </w:r>
      <w:r w:rsidR="006241AE" w:rsidRPr="00902A5D">
        <w:t xml:space="preserve"> </w:t>
      </w:r>
      <w:r w:rsidR="00162E05" w:rsidRPr="00902A5D">
        <w:t>teknologi informasi</w:t>
      </w:r>
      <w:r w:rsidR="00054753" w:rsidRPr="00902A5D">
        <w:t xml:space="preserve"> </w:t>
      </w:r>
      <w:r w:rsidR="00975619" w:rsidRPr="00902A5D">
        <w:t xml:space="preserve">masyarakat menjadi salah satu faktor yang dapat meningkatkan kepatuhan wajib pajak dalam menyampaiakan pelaporan SPT Tahunan. Hal tersebut dikarenakan DJP menerapkan </w:t>
      </w:r>
      <w:r w:rsidR="00D91810" w:rsidRPr="00902A5D">
        <w:t xml:space="preserve">sistem </w:t>
      </w:r>
      <w:r w:rsidR="00975619" w:rsidRPr="00902A5D">
        <w:t>digitalisa</w:t>
      </w:r>
      <w:r w:rsidR="00D91810" w:rsidRPr="00902A5D">
        <w:t>si pajak pada proses perpajakan untuk memudahkan wajib pajak melakukan aktivitas yang berhubungan dengan paja</w:t>
      </w:r>
      <w:r w:rsidR="00374E3B" w:rsidRPr="00902A5D">
        <w:t xml:space="preserve">k tanpa datang ke kantor pajak. </w:t>
      </w:r>
      <w:r w:rsidR="00CF36EB" w:rsidRPr="00902A5D">
        <w:t>Digitalisasi pajak merupakan program reformasi perpajakan yang bertujuan dalam peningka</w:t>
      </w:r>
      <w:r w:rsidR="00A644E4">
        <w:t>tan efesiensi dan hemat biaya</w:t>
      </w:r>
      <w:r w:rsidR="00CF36EB" w:rsidRPr="00902A5D">
        <w:t>, serta sistem pelaporan yang menggunakan soft file yang menjadi format digital online.</w:t>
      </w:r>
      <w:r w:rsidR="00CF36EB" w:rsidRPr="00A76471">
        <w:rPr>
          <w:rStyle w:val="FootnoteReference"/>
        </w:rPr>
        <w:footnoteReference w:id="11"/>
      </w:r>
      <w:r w:rsidR="00DA5FB4" w:rsidRPr="00902A5D">
        <w:t xml:space="preserve"> </w:t>
      </w:r>
    </w:p>
    <w:p w:rsidR="00793B8C" w:rsidRPr="00902A5D" w:rsidRDefault="00B93F4E" w:rsidP="00B93F4E">
      <w:pPr>
        <w:pStyle w:val="BodyText"/>
        <w:spacing w:line="360" w:lineRule="auto"/>
      </w:pPr>
      <w:r>
        <w:t xml:space="preserve">       A</w:t>
      </w:r>
      <w:r w:rsidR="00DA5FB4" w:rsidRPr="00902A5D">
        <w:t>danya pelaporan pajak elektronik yang merupakan integrasi dari proses yang relevan, seperti proses pelaporan pajak, pembayaran pajak, dan pers</w:t>
      </w:r>
      <w:r w:rsidR="003A6A25" w:rsidRPr="00902A5D">
        <w:t>ia</w:t>
      </w:r>
      <w:r w:rsidR="00E952E9">
        <w:t>pan dokumen pajak melalui web. P</w:t>
      </w:r>
      <w:r w:rsidR="00DA5FB4" w:rsidRPr="00902A5D">
        <w:t xml:space="preserve">elaporan pajak elektronik dapat meningkatakan </w:t>
      </w:r>
      <w:r w:rsidR="00DA5FB4" w:rsidRPr="00902A5D">
        <w:lastRenderedPageBreak/>
        <w:t>sistem pelaporan pajak yang ada serta mengurangi biaya bagi wajib pajak dan pemerintah.</w:t>
      </w:r>
      <w:r w:rsidR="00DA5FB4" w:rsidRPr="00A76471">
        <w:rPr>
          <w:rStyle w:val="FootnoteReference"/>
        </w:rPr>
        <w:footnoteReference w:id="12"/>
      </w:r>
      <w:r w:rsidR="00935218" w:rsidRPr="00902A5D">
        <w:t xml:space="preserve"> </w:t>
      </w:r>
      <w:r w:rsidR="00784D7B" w:rsidRPr="00902A5D">
        <w:t>A</w:t>
      </w:r>
      <w:r w:rsidR="00935218" w:rsidRPr="00902A5D">
        <w:t>danya reformasi pajak tentang digitalisasi perpajakan, pemahaman</w:t>
      </w:r>
      <w:r w:rsidR="00B52D2D" w:rsidRPr="00902A5D">
        <w:t xml:space="preserve"> penggunaan</w:t>
      </w:r>
      <w:r w:rsidR="00935218" w:rsidRPr="00902A5D">
        <w:t xml:space="preserve"> </w:t>
      </w:r>
      <w:r w:rsidR="00162E05" w:rsidRPr="00902A5D">
        <w:t>teknologi infromasi</w:t>
      </w:r>
      <w:r w:rsidR="00935218" w:rsidRPr="00902A5D">
        <w:t xml:space="preserve"> sangat penting dalam menunjung adanya reformasi tersebut. </w:t>
      </w:r>
      <w:r w:rsidR="00156DC9">
        <w:t xml:space="preserve">Adanya modernisasi sistem berbasis </w:t>
      </w:r>
      <w:r w:rsidR="00156DC9">
        <w:rPr>
          <w:i/>
        </w:rPr>
        <w:t xml:space="preserve">e-system </w:t>
      </w:r>
      <w:r w:rsidR="00156DC9">
        <w:t xml:space="preserve">sebagai pemanfaatan penggunaan teknologi </w:t>
      </w:r>
      <w:r w:rsidR="00C8641D" w:rsidRPr="00902A5D">
        <w:t>diharapkan dapat meningkatkan kepatuhan wajib pajak.</w:t>
      </w:r>
    </w:p>
    <w:p w:rsidR="00F65AB9" w:rsidRDefault="00793B8C" w:rsidP="00F65AB9">
      <w:pPr>
        <w:pStyle w:val="NormalWeb"/>
        <w:shd w:val="clear" w:color="auto" w:fill="FFFFFF"/>
        <w:spacing w:before="0" w:beforeAutospacing="0" w:after="0" w:afterAutospacing="0" w:line="360" w:lineRule="auto"/>
        <w:jc w:val="both"/>
      </w:pPr>
      <w:r w:rsidRPr="00902A5D">
        <w:t xml:space="preserve">       </w:t>
      </w:r>
      <w:r w:rsidR="00784D7B" w:rsidRPr="00902A5D">
        <w:t>Selain itu</w:t>
      </w:r>
      <w:r w:rsidR="00935218" w:rsidRPr="00902A5D">
        <w:t xml:space="preserve">, salah satu faktor yang dapat memperngaruhi kepatuhan wajib pajak dalam pelaporan SPT Tahunan yaitu </w:t>
      </w:r>
      <w:r w:rsidR="005C37C0" w:rsidRPr="00902A5D">
        <w:t xml:space="preserve">sifat </w:t>
      </w:r>
      <w:r w:rsidR="00935218" w:rsidRPr="00902A5D">
        <w:rPr>
          <w:i/>
        </w:rPr>
        <w:t>love of money</w:t>
      </w:r>
      <w:r w:rsidR="005C37C0" w:rsidRPr="00902A5D">
        <w:t xml:space="preserve"> wajib pajak</w:t>
      </w:r>
      <w:r w:rsidR="00935218" w:rsidRPr="00902A5D">
        <w:t xml:space="preserve">. </w:t>
      </w:r>
      <w:r w:rsidR="003673E4" w:rsidRPr="00902A5D">
        <w:t>Seseorang yang memiliki si</w:t>
      </w:r>
      <w:r w:rsidR="00EB62B9">
        <w:t>kap</w:t>
      </w:r>
      <w:r w:rsidR="003673E4" w:rsidRPr="00902A5D">
        <w:t xml:space="preserve"> </w:t>
      </w:r>
      <w:r w:rsidR="003673E4" w:rsidRPr="00902A5D">
        <w:rPr>
          <w:i/>
        </w:rPr>
        <w:t>love of money</w:t>
      </w:r>
      <w:r w:rsidR="003673E4" w:rsidRPr="00902A5D">
        <w:t xml:space="preserve"> cen</w:t>
      </w:r>
      <w:r w:rsidR="003A6A25" w:rsidRPr="00902A5D">
        <w:t>derung berperilaku tidak etis k</w:t>
      </w:r>
      <w:r w:rsidR="003673E4" w:rsidRPr="00902A5D">
        <w:t>arena seseorang tersebut enggan mengeluarkan uang untuk sesuatu hal yang tidak memberi</w:t>
      </w:r>
      <w:r w:rsidR="008F3825" w:rsidRPr="00902A5D">
        <w:t>kannya manfaat secara langsung. S</w:t>
      </w:r>
      <w:r w:rsidR="003673E4" w:rsidRPr="00902A5D">
        <w:t xml:space="preserve">eperti yang </w:t>
      </w:r>
      <w:r w:rsidR="00E74161" w:rsidRPr="00902A5D">
        <w:t>diketahui</w:t>
      </w:r>
      <w:r w:rsidR="003673E4" w:rsidRPr="00902A5D">
        <w:t xml:space="preserve"> manfaat pajak ti</w:t>
      </w:r>
      <w:r w:rsidR="003A6A25" w:rsidRPr="00902A5D">
        <w:t>dak dirasakan secara langsung s</w:t>
      </w:r>
      <w:r w:rsidR="003673E4" w:rsidRPr="00902A5D">
        <w:t xml:space="preserve">ehingga </w:t>
      </w:r>
      <w:r w:rsidR="004E6CEE" w:rsidRPr="00902A5D">
        <w:t xml:space="preserve">wajib pajak yang memiliki sifat </w:t>
      </w:r>
      <w:r w:rsidR="004E6CEE" w:rsidRPr="00902A5D">
        <w:rPr>
          <w:i/>
        </w:rPr>
        <w:t xml:space="preserve">love of money </w:t>
      </w:r>
      <w:r w:rsidR="004E6CEE" w:rsidRPr="00902A5D">
        <w:t xml:space="preserve">cenderung menghindari pelaporan SPT Tahunan karena wajib pajak merasa tidak mendapat </w:t>
      </w:r>
      <w:r w:rsidR="00E74161" w:rsidRPr="00902A5D">
        <w:t>timbal balik setelah melaporkan SPT</w:t>
      </w:r>
      <w:r w:rsidR="004E6CEE" w:rsidRPr="00902A5D">
        <w:t xml:space="preserve"> Tahunan</w:t>
      </w:r>
      <w:r w:rsidR="00E74161" w:rsidRPr="00902A5D">
        <w:t>.</w:t>
      </w:r>
    </w:p>
    <w:p w:rsidR="00995317" w:rsidRPr="00902A5D" w:rsidRDefault="00B93F4E" w:rsidP="00F65AB9">
      <w:pPr>
        <w:pStyle w:val="NormalWeb"/>
        <w:shd w:val="clear" w:color="auto" w:fill="FFFFFF"/>
        <w:spacing w:before="0" w:beforeAutospacing="0" w:after="0" w:afterAutospacing="0" w:line="360" w:lineRule="auto"/>
        <w:jc w:val="both"/>
      </w:pPr>
      <w:r>
        <w:t xml:space="preserve">       </w:t>
      </w:r>
      <w:r w:rsidR="00EB62B9">
        <w:t>Saat melaporkan</w:t>
      </w:r>
      <w:r w:rsidR="00056111">
        <w:t xml:space="preserve"> SPT Tahunan seorang wajib pajak diwajibkan untuk mempertanggung jawabkan perhitungan </w:t>
      </w:r>
      <w:r w:rsidR="00F65AB9">
        <w:t xml:space="preserve">serta melunasi adanya pajak yang kurang bayar atau denda yang dimiliki wajib pajak dalam satu tahun terakhir. Hal tersebut menjadi alasan </w:t>
      </w:r>
      <w:r w:rsidR="00E952E9">
        <w:t xml:space="preserve">bagi </w:t>
      </w:r>
      <w:r w:rsidR="00F65AB9">
        <w:t xml:space="preserve">wajib pajak yang memiliki sikap </w:t>
      </w:r>
      <w:r w:rsidR="00F65AB9">
        <w:rPr>
          <w:i/>
        </w:rPr>
        <w:t xml:space="preserve">love of </w:t>
      </w:r>
      <w:r w:rsidR="00F65AB9" w:rsidRPr="00F65AB9">
        <w:rPr>
          <w:i/>
        </w:rPr>
        <w:t>money</w:t>
      </w:r>
      <w:r w:rsidR="00F65AB9">
        <w:t xml:space="preserve"> </w:t>
      </w:r>
      <w:r w:rsidR="00E952E9">
        <w:t xml:space="preserve">untuk </w:t>
      </w:r>
      <w:r w:rsidR="00F65AB9">
        <w:t>melakukan kecurangan baik dengan tidak membayar pajak atau melaporkan pajak dengan nilai yang tidak benar</w:t>
      </w:r>
      <w:r w:rsidR="00E952E9">
        <w:t>, bahkan dengan sengaja tidak melaporkan SPT Tahunan</w:t>
      </w:r>
      <w:r w:rsidR="00F65AB9">
        <w:t xml:space="preserve">. </w:t>
      </w:r>
      <w:r w:rsidR="00856667" w:rsidRPr="00F65AB9">
        <w:t>Seseorang</w:t>
      </w:r>
      <w:r w:rsidR="00EB62B9">
        <w:t xml:space="preserve"> yang memiliki sikap </w:t>
      </w:r>
      <w:r w:rsidR="00856667" w:rsidRPr="00902A5D">
        <w:rPr>
          <w:i/>
        </w:rPr>
        <w:t xml:space="preserve">love of money </w:t>
      </w:r>
      <w:r w:rsidR="00856667" w:rsidRPr="00902A5D">
        <w:t>mengang</w:t>
      </w:r>
      <w:r w:rsidR="00B52D2D" w:rsidRPr="00902A5D">
        <w:t>gap dengan memiliki banyak uang</w:t>
      </w:r>
      <w:r w:rsidR="00856667" w:rsidRPr="00902A5D">
        <w:t xml:space="preserve"> mereka akan memiliki kepuasan terse</w:t>
      </w:r>
      <w:r w:rsidR="00E74161" w:rsidRPr="00902A5D">
        <w:t xml:space="preserve">ndiri </w:t>
      </w:r>
      <w:r w:rsidR="00856667" w:rsidRPr="00902A5D">
        <w:t>untuk menikmati st</w:t>
      </w:r>
      <w:r w:rsidR="00E74161" w:rsidRPr="00902A5D">
        <w:t>andar kehidupan yang lebih baik terlepas etis atau tidak etis</w:t>
      </w:r>
      <w:r w:rsidR="00A96BE0" w:rsidRPr="00902A5D">
        <w:t>.</w:t>
      </w:r>
      <w:r w:rsidR="00A96BE0" w:rsidRPr="00A76471">
        <w:rPr>
          <w:rStyle w:val="FootnoteReference"/>
        </w:rPr>
        <w:footnoteReference w:id="13"/>
      </w:r>
      <w:r w:rsidR="00F65AB9">
        <w:t xml:space="preserve"> </w:t>
      </w:r>
      <w:r w:rsidR="003671CA" w:rsidRPr="00902A5D">
        <w:t xml:space="preserve">Kecintaan mereka terhadap uang memotivasi untuk melakukan tindakan tidak etis seperti tidak melaporkan SPT Tahunan. </w:t>
      </w:r>
      <w:r w:rsidR="00B23342" w:rsidRPr="00245017">
        <w:rPr>
          <w:i/>
        </w:rPr>
        <w:t>Love of money</w:t>
      </w:r>
      <w:r w:rsidR="00B23342" w:rsidRPr="00902A5D">
        <w:t xml:space="preserve"> merupakan pandangan yang berbeda terhadap uang. </w:t>
      </w:r>
      <w:r w:rsidR="00133602" w:rsidRPr="00902A5D">
        <w:t xml:space="preserve">Pandangan disini dalam arti keinginan seseorang </w:t>
      </w:r>
      <w:r w:rsidR="00133602" w:rsidRPr="00902A5D">
        <w:lastRenderedPageBreak/>
        <w:t>untuk mendapatkan uang yang lebih banyak, terlalu mencintai uang yang berlebihan, cenderung mengejar</w:t>
      </w:r>
      <w:r w:rsidR="003671CA" w:rsidRPr="00902A5D">
        <w:t xml:space="preserve"> uang, dan berambisi untuk uang.</w:t>
      </w:r>
      <w:r w:rsidR="003671CA" w:rsidRPr="00A76471">
        <w:rPr>
          <w:rStyle w:val="FootnoteReference"/>
        </w:rPr>
        <w:footnoteReference w:id="14"/>
      </w:r>
    </w:p>
    <w:p w:rsidR="00775F6B" w:rsidRPr="00474A21" w:rsidRDefault="00474A21" w:rsidP="00474A21">
      <w:pPr>
        <w:pStyle w:val="Caption"/>
        <w:jc w:val="center"/>
        <w:rPr>
          <w:b w:val="0"/>
          <w:color w:val="auto"/>
          <w:sz w:val="24"/>
          <w:szCs w:val="24"/>
        </w:rPr>
      </w:pPr>
      <w:bookmarkStart w:id="50" w:name="_Toc122676714"/>
      <w:r w:rsidRPr="00474A21">
        <w:rPr>
          <w:color w:val="auto"/>
          <w:sz w:val="24"/>
          <w:szCs w:val="24"/>
        </w:rPr>
        <w:t xml:space="preserve">Tabel 1. </w:t>
      </w:r>
      <w:r w:rsidRPr="00474A21">
        <w:rPr>
          <w:color w:val="auto"/>
          <w:sz w:val="24"/>
          <w:szCs w:val="24"/>
        </w:rPr>
        <w:fldChar w:fldCharType="begin"/>
      </w:r>
      <w:r w:rsidRPr="00474A21">
        <w:rPr>
          <w:color w:val="auto"/>
          <w:sz w:val="24"/>
          <w:szCs w:val="24"/>
        </w:rPr>
        <w:instrText xml:space="preserve"> SEQ Tabel_1. \* ARABIC </w:instrText>
      </w:r>
      <w:r w:rsidRPr="00474A21">
        <w:rPr>
          <w:color w:val="auto"/>
          <w:sz w:val="24"/>
          <w:szCs w:val="24"/>
        </w:rPr>
        <w:fldChar w:fldCharType="separate"/>
      </w:r>
      <w:r w:rsidR="008010BF">
        <w:rPr>
          <w:noProof/>
          <w:color w:val="auto"/>
          <w:sz w:val="24"/>
          <w:szCs w:val="24"/>
        </w:rPr>
        <w:t>2</w:t>
      </w:r>
      <w:r w:rsidRPr="00474A21">
        <w:rPr>
          <w:color w:val="auto"/>
          <w:sz w:val="24"/>
          <w:szCs w:val="24"/>
        </w:rPr>
        <w:fldChar w:fldCharType="end"/>
      </w:r>
      <w:r w:rsidRPr="00474A21">
        <w:rPr>
          <w:color w:val="auto"/>
          <w:sz w:val="24"/>
          <w:szCs w:val="24"/>
        </w:rPr>
        <w:t xml:space="preserve"> </w:t>
      </w:r>
      <w:r w:rsidR="00775F6B" w:rsidRPr="00BC409C">
        <w:rPr>
          <w:color w:val="auto"/>
          <w:sz w:val="24"/>
          <w:szCs w:val="24"/>
        </w:rPr>
        <w:t>Kepatuhan Wajib Pajak Non-Karyawan</w:t>
      </w:r>
      <w:bookmarkEnd w:id="50"/>
    </w:p>
    <w:tbl>
      <w:tblPr>
        <w:tblW w:w="7395" w:type="dxa"/>
        <w:jc w:val="center"/>
        <w:tblInd w:w="93" w:type="dxa"/>
        <w:tblLook w:val="04A0" w:firstRow="1" w:lastRow="0" w:firstColumn="1" w:lastColumn="0" w:noHBand="0" w:noVBand="1"/>
      </w:tblPr>
      <w:tblGrid>
        <w:gridCol w:w="963"/>
        <w:gridCol w:w="2144"/>
        <w:gridCol w:w="2144"/>
        <w:gridCol w:w="2144"/>
      </w:tblGrid>
      <w:tr w:rsidR="00DB6487" w:rsidRPr="00902A5D" w:rsidTr="008130D5">
        <w:trPr>
          <w:trHeight w:val="440"/>
          <w:jc w:val="center"/>
        </w:trPr>
        <w:tc>
          <w:tcPr>
            <w:tcW w:w="963" w:type="dxa"/>
            <w:tcBorders>
              <w:top w:val="single" w:sz="4" w:space="0" w:color="auto"/>
              <w:left w:val="single" w:sz="4" w:space="0" w:color="auto"/>
              <w:bottom w:val="single" w:sz="4" w:space="0" w:color="auto"/>
              <w:right w:val="single" w:sz="4" w:space="0" w:color="auto"/>
            </w:tcBorders>
            <w:noWrap/>
            <w:vAlign w:val="center"/>
            <w:hideMark/>
          </w:tcPr>
          <w:p w:rsidR="00DB6487" w:rsidRPr="00902A5D" w:rsidRDefault="00DB6487" w:rsidP="00DB6487">
            <w:pPr>
              <w:widowControl/>
              <w:autoSpaceDE/>
              <w:autoSpaceDN/>
              <w:jc w:val="center"/>
              <w:rPr>
                <w:rFonts w:ascii="Calibri" w:hAnsi="Calibri"/>
                <w:b/>
                <w:lang w:val="en-US"/>
              </w:rPr>
            </w:pPr>
            <w:r w:rsidRPr="00902A5D">
              <w:rPr>
                <w:rFonts w:ascii="Calibri" w:hAnsi="Calibri"/>
                <w:b/>
                <w:lang w:val="en-US"/>
              </w:rPr>
              <w:t>Tahun</w:t>
            </w:r>
          </w:p>
        </w:tc>
        <w:tc>
          <w:tcPr>
            <w:tcW w:w="2144" w:type="dxa"/>
            <w:tcBorders>
              <w:top w:val="single" w:sz="4" w:space="0" w:color="auto"/>
              <w:left w:val="nil"/>
              <w:bottom w:val="single" w:sz="4" w:space="0" w:color="auto"/>
              <w:right w:val="single" w:sz="4" w:space="0" w:color="auto"/>
            </w:tcBorders>
            <w:noWrap/>
            <w:vAlign w:val="center"/>
            <w:hideMark/>
          </w:tcPr>
          <w:p w:rsidR="00DB6487" w:rsidRPr="00902A5D" w:rsidRDefault="00DB6487" w:rsidP="00DB6487">
            <w:pPr>
              <w:widowControl/>
              <w:autoSpaceDE/>
              <w:autoSpaceDN/>
              <w:jc w:val="center"/>
              <w:rPr>
                <w:rFonts w:ascii="Calibri" w:hAnsi="Calibri"/>
                <w:b/>
                <w:lang w:val="en-US"/>
              </w:rPr>
            </w:pPr>
            <w:r w:rsidRPr="00902A5D">
              <w:rPr>
                <w:rFonts w:ascii="Calibri" w:hAnsi="Calibri"/>
                <w:b/>
                <w:lang w:val="en-US"/>
              </w:rPr>
              <w:t>Jumlah WP Terdaftar</w:t>
            </w:r>
          </w:p>
        </w:tc>
        <w:tc>
          <w:tcPr>
            <w:tcW w:w="2144" w:type="dxa"/>
            <w:tcBorders>
              <w:top w:val="single" w:sz="4" w:space="0" w:color="auto"/>
              <w:left w:val="nil"/>
              <w:bottom w:val="single" w:sz="4" w:space="0" w:color="auto"/>
              <w:right w:val="single" w:sz="4" w:space="0" w:color="auto"/>
            </w:tcBorders>
            <w:vAlign w:val="center"/>
          </w:tcPr>
          <w:p w:rsidR="00DB6487" w:rsidRPr="00902A5D" w:rsidRDefault="00DB6487" w:rsidP="00DB6487">
            <w:pPr>
              <w:widowControl/>
              <w:autoSpaceDE/>
              <w:autoSpaceDN/>
              <w:jc w:val="center"/>
              <w:rPr>
                <w:rFonts w:ascii="Calibri" w:hAnsi="Calibri"/>
                <w:b/>
                <w:lang w:val="en-US"/>
              </w:rPr>
            </w:pPr>
            <w:r w:rsidRPr="00902A5D">
              <w:rPr>
                <w:rFonts w:ascii="Calibri" w:hAnsi="Calibri"/>
                <w:b/>
                <w:lang w:val="en-US"/>
              </w:rPr>
              <w:t>Jumlah WP yang melaporkan</w:t>
            </w:r>
          </w:p>
        </w:tc>
        <w:tc>
          <w:tcPr>
            <w:tcW w:w="2144" w:type="dxa"/>
            <w:tcBorders>
              <w:top w:val="single" w:sz="4" w:space="0" w:color="auto"/>
              <w:left w:val="nil"/>
              <w:bottom w:val="single" w:sz="4" w:space="0" w:color="auto"/>
              <w:right w:val="single" w:sz="4" w:space="0" w:color="auto"/>
            </w:tcBorders>
            <w:vAlign w:val="center"/>
          </w:tcPr>
          <w:p w:rsidR="00DB6487" w:rsidRPr="00902A5D" w:rsidRDefault="00DB6487" w:rsidP="00DB6487">
            <w:pPr>
              <w:widowControl/>
              <w:autoSpaceDE/>
              <w:autoSpaceDN/>
              <w:jc w:val="center"/>
              <w:rPr>
                <w:rFonts w:ascii="Calibri" w:hAnsi="Calibri"/>
                <w:b/>
                <w:lang w:val="en-US"/>
              </w:rPr>
            </w:pPr>
            <w:r w:rsidRPr="00902A5D">
              <w:rPr>
                <w:rFonts w:ascii="Calibri" w:hAnsi="Calibri"/>
                <w:b/>
                <w:lang w:val="en-US"/>
              </w:rPr>
              <w:t>Jumlah WP yang tidak melaporkan</w:t>
            </w:r>
          </w:p>
        </w:tc>
      </w:tr>
      <w:tr w:rsidR="00DB6487" w:rsidRPr="00902A5D" w:rsidTr="008130D5">
        <w:trPr>
          <w:trHeight w:val="440"/>
          <w:jc w:val="center"/>
        </w:trPr>
        <w:tc>
          <w:tcPr>
            <w:tcW w:w="963" w:type="dxa"/>
            <w:tcBorders>
              <w:top w:val="nil"/>
              <w:left w:val="single" w:sz="4" w:space="0" w:color="auto"/>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2019</w:t>
            </w:r>
          </w:p>
        </w:tc>
        <w:tc>
          <w:tcPr>
            <w:tcW w:w="2144" w:type="dxa"/>
            <w:tcBorders>
              <w:top w:val="nil"/>
              <w:left w:val="nil"/>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12,903</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9325</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3578</w:t>
            </w:r>
          </w:p>
        </w:tc>
      </w:tr>
      <w:tr w:rsidR="00DB6487" w:rsidRPr="00902A5D" w:rsidTr="008130D5">
        <w:trPr>
          <w:trHeight w:val="440"/>
          <w:jc w:val="center"/>
        </w:trPr>
        <w:tc>
          <w:tcPr>
            <w:tcW w:w="963" w:type="dxa"/>
            <w:tcBorders>
              <w:top w:val="nil"/>
              <w:left w:val="single" w:sz="4" w:space="0" w:color="auto"/>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2020</w:t>
            </w:r>
          </w:p>
        </w:tc>
        <w:tc>
          <w:tcPr>
            <w:tcW w:w="2144" w:type="dxa"/>
            <w:tcBorders>
              <w:top w:val="nil"/>
              <w:left w:val="nil"/>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16,695</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3805</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12890</w:t>
            </w:r>
          </w:p>
        </w:tc>
      </w:tr>
      <w:tr w:rsidR="00DB6487" w:rsidRPr="00902A5D" w:rsidTr="008130D5">
        <w:trPr>
          <w:trHeight w:val="440"/>
          <w:jc w:val="center"/>
        </w:trPr>
        <w:tc>
          <w:tcPr>
            <w:tcW w:w="963" w:type="dxa"/>
            <w:tcBorders>
              <w:top w:val="nil"/>
              <w:left w:val="single" w:sz="4" w:space="0" w:color="auto"/>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2021</w:t>
            </w:r>
          </w:p>
        </w:tc>
        <w:tc>
          <w:tcPr>
            <w:tcW w:w="2144" w:type="dxa"/>
            <w:tcBorders>
              <w:top w:val="nil"/>
              <w:left w:val="nil"/>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19,326</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4695</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14631</w:t>
            </w:r>
          </w:p>
        </w:tc>
      </w:tr>
      <w:tr w:rsidR="00DB6487" w:rsidRPr="00902A5D" w:rsidTr="008130D5">
        <w:trPr>
          <w:trHeight w:val="440"/>
          <w:jc w:val="center"/>
        </w:trPr>
        <w:tc>
          <w:tcPr>
            <w:tcW w:w="963" w:type="dxa"/>
            <w:tcBorders>
              <w:top w:val="nil"/>
              <w:left w:val="single" w:sz="4" w:space="0" w:color="auto"/>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2022</w:t>
            </w:r>
          </w:p>
        </w:tc>
        <w:tc>
          <w:tcPr>
            <w:tcW w:w="2144" w:type="dxa"/>
            <w:tcBorders>
              <w:top w:val="nil"/>
              <w:left w:val="nil"/>
              <w:bottom w:val="single" w:sz="4" w:space="0" w:color="auto"/>
              <w:right w:val="single" w:sz="4" w:space="0" w:color="auto"/>
            </w:tcBorders>
            <w:noWrap/>
            <w:vAlign w:val="bottom"/>
            <w:hideMark/>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21,570</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5510</w:t>
            </w:r>
          </w:p>
        </w:tc>
        <w:tc>
          <w:tcPr>
            <w:tcW w:w="2144" w:type="dxa"/>
            <w:tcBorders>
              <w:top w:val="nil"/>
              <w:left w:val="nil"/>
              <w:bottom w:val="single" w:sz="4" w:space="0" w:color="auto"/>
              <w:right w:val="single" w:sz="4" w:space="0" w:color="auto"/>
            </w:tcBorders>
            <w:vAlign w:val="center"/>
          </w:tcPr>
          <w:p w:rsidR="00DB6487" w:rsidRPr="00902A5D" w:rsidRDefault="00DB6487" w:rsidP="0005136A">
            <w:pPr>
              <w:widowControl/>
              <w:autoSpaceDE/>
              <w:autoSpaceDN/>
              <w:jc w:val="center"/>
              <w:rPr>
                <w:rFonts w:ascii="Calibri" w:hAnsi="Calibri"/>
                <w:lang w:val="en-US"/>
              </w:rPr>
            </w:pPr>
            <w:r w:rsidRPr="00902A5D">
              <w:rPr>
                <w:rFonts w:ascii="Calibri" w:hAnsi="Calibri"/>
                <w:lang w:val="en-US"/>
              </w:rPr>
              <w:t>16060</w:t>
            </w:r>
          </w:p>
        </w:tc>
      </w:tr>
    </w:tbl>
    <w:p w:rsidR="003A6A25" w:rsidRPr="00902A5D" w:rsidRDefault="003A6A25" w:rsidP="003A6A25">
      <w:pPr>
        <w:pStyle w:val="BodyText"/>
        <w:spacing w:line="360" w:lineRule="auto"/>
        <w:ind w:firstLine="420"/>
        <w:jc w:val="center"/>
        <w:rPr>
          <w:i/>
        </w:rPr>
      </w:pPr>
      <w:r w:rsidRPr="00902A5D">
        <w:rPr>
          <w:i/>
        </w:rPr>
        <w:t>Sumber : Kantor Pratama Pajak Jepara</w:t>
      </w:r>
      <w:r w:rsidR="00715355" w:rsidRPr="00902A5D">
        <w:rPr>
          <w:i/>
        </w:rPr>
        <w:t xml:space="preserve"> Tahun 2022</w:t>
      </w:r>
    </w:p>
    <w:p w:rsidR="00DB6487" w:rsidRPr="00902A5D" w:rsidRDefault="00C70248" w:rsidP="0074384E">
      <w:pPr>
        <w:pStyle w:val="BodyText"/>
        <w:spacing w:line="360" w:lineRule="auto"/>
        <w:ind w:firstLine="420"/>
      </w:pPr>
      <w:r>
        <w:t xml:space="preserve">Berdasarkan </w:t>
      </w:r>
      <w:r w:rsidR="001756D5" w:rsidRPr="00902A5D">
        <w:t>tabel diatas, setiap tahunnya Wajib pajak orang pribadi non karyawan yang tidak melaporkan SPT Tahunan selalu mengalami peningkatan. Hal ini bisa disebabkan oleh beberapa faktor. Salah satunya, sikap</w:t>
      </w:r>
      <w:r w:rsidR="00784D7B" w:rsidRPr="00902A5D">
        <w:t xml:space="preserve"> </w:t>
      </w:r>
      <w:r w:rsidR="001756D5" w:rsidRPr="00902A5D">
        <w:rPr>
          <w:i/>
        </w:rPr>
        <w:t>love of money</w:t>
      </w:r>
      <w:r w:rsidR="001756D5" w:rsidRPr="00902A5D">
        <w:t xml:space="preserve"> masyarakat yang tinggi. Yaitu adanya kecemasan mendapat denda administrasi dalam pelaporan</w:t>
      </w:r>
      <w:r w:rsidR="00B52D2D" w:rsidRPr="00902A5D">
        <w:t xml:space="preserve"> atau membayar pajak lebih besar saat melaporkan SPT Tahunan</w:t>
      </w:r>
      <w:r w:rsidR="001756D5" w:rsidRPr="00902A5D">
        <w:t xml:space="preserve"> sehingga menyebabkan wajib pajak menghindari kewajiban melaporkan SPT Tahunannya.</w:t>
      </w:r>
    </w:p>
    <w:p w:rsidR="00892753" w:rsidRDefault="00793B8C" w:rsidP="0005136A">
      <w:pPr>
        <w:pStyle w:val="BodyText"/>
        <w:spacing w:line="360" w:lineRule="auto"/>
        <w:ind w:firstLine="420"/>
      </w:pPr>
      <w:r w:rsidRPr="00902A5D">
        <w:t>Faktor selanjutnya adalah kecerdasan s</w:t>
      </w:r>
      <w:r w:rsidR="00534C14" w:rsidRPr="00902A5D">
        <w:t>piritual</w:t>
      </w:r>
      <w:r w:rsidRPr="00902A5D">
        <w:t xml:space="preserve">, yang merupakan </w:t>
      </w:r>
      <w:r w:rsidR="00534C14" w:rsidRPr="00902A5D">
        <w:t>faktor intern</w:t>
      </w:r>
      <w:r w:rsidRPr="00902A5D">
        <w:t xml:space="preserve">al yang timbul dari dalam diri manusia. </w:t>
      </w:r>
      <w:r w:rsidR="00345956" w:rsidRPr="00902A5D">
        <w:t>Dimana seseorang dapat menilai tindakan atau jalan hidup seseorang lebih bermakna dari yang lain.</w:t>
      </w:r>
      <w:r w:rsidR="00FC1041" w:rsidRPr="00A76471">
        <w:rPr>
          <w:rStyle w:val="FootnoteReference"/>
        </w:rPr>
        <w:footnoteReference w:id="15"/>
      </w:r>
      <w:r w:rsidR="00345956" w:rsidRPr="00902A5D">
        <w:t xml:space="preserve"> Kecerdasan spiritual diperlukan untuk menjalankan fungsi IQ dan EQ secara efektif. Bahkan kecerdasan spiritual merupakan kecerdasan tertinggi manusia</w:t>
      </w:r>
      <w:r w:rsidR="00156DC9">
        <w:t xml:space="preserve"> yang </w:t>
      </w:r>
      <w:r w:rsidR="00345956" w:rsidRPr="00902A5D">
        <w:t xml:space="preserve">berhubungan dengan nilai-nilai kejujuran, tanggung jawab, akuntanbilitas, komitmen, konsistensi, keteladanan moral, dan etika lainnnya. </w:t>
      </w:r>
      <w:r w:rsidR="000747FC" w:rsidRPr="00902A5D">
        <w:t xml:space="preserve">Melaporkan SPT tahunan merupakan kesadaran seseorang dalam menjalankan tugas yang harus dilaksanakan oleh wajib pajak. </w:t>
      </w:r>
    </w:p>
    <w:p w:rsidR="008130D5" w:rsidRDefault="008130D5" w:rsidP="0005136A">
      <w:pPr>
        <w:pStyle w:val="BodyText"/>
        <w:spacing w:line="360" w:lineRule="auto"/>
        <w:ind w:firstLine="420"/>
      </w:pPr>
    </w:p>
    <w:p w:rsidR="008130D5" w:rsidRDefault="008130D5" w:rsidP="0005136A">
      <w:pPr>
        <w:pStyle w:val="BodyText"/>
        <w:spacing w:line="360" w:lineRule="auto"/>
        <w:ind w:firstLine="420"/>
      </w:pPr>
    </w:p>
    <w:p w:rsidR="008130D5" w:rsidRDefault="008130D5" w:rsidP="0005136A">
      <w:pPr>
        <w:pStyle w:val="BodyText"/>
        <w:spacing w:line="360" w:lineRule="auto"/>
        <w:ind w:firstLine="420"/>
      </w:pPr>
    </w:p>
    <w:p w:rsidR="008130D5" w:rsidRPr="00902A5D" w:rsidRDefault="008130D5" w:rsidP="0005136A">
      <w:pPr>
        <w:pStyle w:val="BodyText"/>
        <w:spacing w:line="360" w:lineRule="auto"/>
        <w:ind w:firstLine="420"/>
      </w:pPr>
    </w:p>
    <w:p w:rsidR="00CC097F" w:rsidRPr="00474A21" w:rsidRDefault="00474A21" w:rsidP="00474A21">
      <w:pPr>
        <w:pStyle w:val="Caption"/>
        <w:jc w:val="center"/>
        <w:rPr>
          <w:b w:val="0"/>
          <w:color w:val="auto"/>
          <w:sz w:val="24"/>
        </w:rPr>
      </w:pPr>
      <w:bookmarkStart w:id="51" w:name="_Toc122677153"/>
      <w:r w:rsidRPr="00474A21">
        <w:rPr>
          <w:color w:val="auto"/>
          <w:sz w:val="24"/>
        </w:rPr>
        <w:t xml:space="preserve">Gambar 1. </w:t>
      </w:r>
      <w:r w:rsidRPr="00474A21">
        <w:rPr>
          <w:color w:val="auto"/>
          <w:sz w:val="24"/>
        </w:rPr>
        <w:fldChar w:fldCharType="begin"/>
      </w:r>
      <w:r w:rsidRPr="00474A21">
        <w:rPr>
          <w:color w:val="auto"/>
          <w:sz w:val="24"/>
        </w:rPr>
        <w:instrText xml:space="preserve"> SEQ Gambar_1. \* ARABIC </w:instrText>
      </w:r>
      <w:r w:rsidRPr="00474A21">
        <w:rPr>
          <w:color w:val="auto"/>
          <w:sz w:val="24"/>
        </w:rPr>
        <w:fldChar w:fldCharType="separate"/>
      </w:r>
      <w:r w:rsidR="008010BF">
        <w:rPr>
          <w:noProof/>
          <w:color w:val="auto"/>
          <w:sz w:val="24"/>
        </w:rPr>
        <w:t>2</w:t>
      </w:r>
      <w:r w:rsidRPr="00474A21">
        <w:rPr>
          <w:color w:val="auto"/>
          <w:sz w:val="24"/>
        </w:rPr>
        <w:fldChar w:fldCharType="end"/>
      </w:r>
      <w:r w:rsidRPr="00474A21">
        <w:rPr>
          <w:color w:val="auto"/>
          <w:sz w:val="24"/>
        </w:rPr>
        <w:t xml:space="preserve"> </w:t>
      </w:r>
      <w:r w:rsidR="00FC1041" w:rsidRPr="00BC409C">
        <w:rPr>
          <w:color w:val="auto"/>
          <w:sz w:val="24"/>
        </w:rPr>
        <w:t>Jumlah Penduduk Indonesia Berdasarkan A</w:t>
      </w:r>
      <w:r w:rsidR="00CC097F" w:rsidRPr="00BC409C">
        <w:rPr>
          <w:color w:val="auto"/>
          <w:sz w:val="24"/>
        </w:rPr>
        <w:t>gama</w:t>
      </w:r>
      <w:bookmarkEnd w:id="51"/>
    </w:p>
    <w:p w:rsidR="00CC097F" w:rsidRPr="00902A5D" w:rsidRDefault="00334695" w:rsidP="00CC097F">
      <w:pPr>
        <w:pStyle w:val="BodyText"/>
        <w:spacing w:line="360" w:lineRule="auto"/>
        <w:ind w:firstLine="420"/>
        <w:jc w:val="center"/>
        <w:rPr>
          <w:b/>
        </w:rPr>
      </w:pPr>
      <w:r w:rsidRPr="00902A5D">
        <w:rPr>
          <w:b/>
          <w:noProof/>
          <w:lang w:val="en-US"/>
        </w:rPr>
        <w:drawing>
          <wp:inline distT="0" distB="0" distL="0" distR="0" wp14:anchorId="4B2F3B88" wp14:editId="6E0B9D35">
            <wp:extent cx="4067205" cy="318346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3946" cy="3188743"/>
                    </a:xfrm>
                    <a:prstGeom prst="rect">
                      <a:avLst/>
                    </a:prstGeom>
                    <a:noFill/>
                    <a:ln>
                      <a:noFill/>
                    </a:ln>
                  </pic:spPr>
                </pic:pic>
              </a:graphicData>
            </a:graphic>
          </wp:inline>
        </w:drawing>
      </w:r>
    </w:p>
    <w:p w:rsidR="0005136A" w:rsidRPr="00902A5D" w:rsidRDefault="0005136A" w:rsidP="00CC097F">
      <w:pPr>
        <w:pStyle w:val="BodyText"/>
        <w:spacing w:line="360" w:lineRule="auto"/>
        <w:ind w:firstLine="420"/>
        <w:jc w:val="center"/>
        <w:rPr>
          <w:i/>
        </w:rPr>
      </w:pPr>
      <w:r w:rsidRPr="00902A5D">
        <w:rPr>
          <w:i/>
        </w:rPr>
        <w:t>Sumber: Kemendagri, 2022</w:t>
      </w:r>
    </w:p>
    <w:p w:rsidR="00A13893" w:rsidRPr="00902A5D" w:rsidRDefault="00C70248" w:rsidP="0074384E">
      <w:pPr>
        <w:pStyle w:val="BodyText"/>
        <w:spacing w:line="360" w:lineRule="auto"/>
        <w:ind w:firstLine="420"/>
      </w:pPr>
      <w:r>
        <w:t>Berdasarkan gambar diatas, menunjukkan bahwa</w:t>
      </w:r>
      <w:r w:rsidR="00EB62B9">
        <w:t xml:space="preserve"> </w:t>
      </w:r>
      <w:r w:rsidR="00CC097F" w:rsidRPr="00902A5D">
        <w:t>Islam merupakan agama yang dominan</w:t>
      </w:r>
      <w:r w:rsidR="00EB62B9">
        <w:t xml:space="preserve"> di Indonesia</w:t>
      </w:r>
      <w:r w:rsidR="00A13893" w:rsidRPr="00902A5D">
        <w:t>, yaitu sebanyak 237,53 juta jiwa per 31 Desember 2021. Setara dengan 86,9% popula</w:t>
      </w:r>
      <w:r w:rsidR="003D4249">
        <w:t>si tanah air yang mencapai 273,</w:t>
      </w:r>
      <w:r w:rsidR="00A13893" w:rsidRPr="00902A5D">
        <w:t xml:space="preserve">32 juta orang. Islam mengajarkan umatnya untuk mematuhi peraturan dalam menjalankan hidup, hal ini sama dengan mematuhi aturan pemerintah dalam melakukan kewajiban sebagai wajib pajak. </w:t>
      </w:r>
      <w:r w:rsidR="00156DC9">
        <w:t>Seseorang yang memiliki kecerdasan spiritual yang tinggi akan mendorong dirinya untuk selalu melakukan kewajibannya</w:t>
      </w:r>
      <w:r w:rsidR="00534C14" w:rsidRPr="00902A5D">
        <w:t>. Seperti halnya</w:t>
      </w:r>
      <w:r w:rsidR="007138EF">
        <w:t xml:space="preserve"> yang dijelaskan dalam Q.S An-nisa ayat 59</w:t>
      </w:r>
      <w:r w:rsidR="00FC1041" w:rsidRPr="00902A5D">
        <w:t>:</w:t>
      </w:r>
    </w:p>
    <w:p w:rsidR="00534C14" w:rsidRPr="00902A5D" w:rsidRDefault="00534C14" w:rsidP="00534C14">
      <w:pPr>
        <w:pStyle w:val="BodyText"/>
        <w:spacing w:line="360" w:lineRule="auto"/>
        <w:ind w:firstLine="420"/>
        <w:jc w:val="right"/>
        <w:rPr>
          <w:sz w:val="22"/>
        </w:rPr>
      </w:pPr>
      <w:r w:rsidRPr="00902A5D">
        <w:rPr>
          <w:szCs w:val="28"/>
          <w:rtl/>
          <w:lang w:val="en-US"/>
        </w:rPr>
        <w:t>يٰٓاَيُّهَا الَّذِيْنَ اٰمَنُوْٓا اَطِيْعُوا اللّٰهَ وَاَطِيْعُوا الرَّسُوْلَ وَاُولِى الْاَمْرِ مِنْكُمْ</w:t>
      </w:r>
    </w:p>
    <w:p w:rsidR="003D4249" w:rsidRDefault="00DB3FEF" w:rsidP="00C70248">
      <w:pPr>
        <w:pStyle w:val="BodyText"/>
        <w:rPr>
          <w:i/>
        </w:rPr>
      </w:pPr>
      <w:r w:rsidRPr="00B93F4E">
        <w:t xml:space="preserve">Artinya </w:t>
      </w:r>
      <w:r w:rsidRPr="003D4249">
        <w:rPr>
          <w:i/>
        </w:rPr>
        <w:t>: “wahai orang-orang yang beriman! Taatilah Allah dan taatilah rasul (Muhammad) dan ulil amri (pemeg</w:t>
      </w:r>
      <w:r w:rsidR="00B52D2D" w:rsidRPr="003D4249">
        <w:rPr>
          <w:i/>
        </w:rPr>
        <w:t>ang kekuasaan) diatara kamu...”</w:t>
      </w:r>
    </w:p>
    <w:p w:rsidR="00C70248" w:rsidRPr="00C70248" w:rsidRDefault="00C70248" w:rsidP="00C70248">
      <w:pPr>
        <w:pStyle w:val="BodyText"/>
        <w:rPr>
          <w:i/>
        </w:rPr>
      </w:pPr>
    </w:p>
    <w:p w:rsidR="007138EF" w:rsidRDefault="00C9165C" w:rsidP="00DB3FEF">
      <w:pPr>
        <w:pStyle w:val="BodyText"/>
        <w:spacing w:line="360" w:lineRule="auto"/>
        <w:ind w:firstLine="420"/>
      </w:pPr>
      <w:r>
        <w:t>Berkaitan dengan Q.S Annis</w:t>
      </w:r>
      <w:r w:rsidR="00C70248">
        <w:t xml:space="preserve">a ayat 59, sesuai dengan tafsir </w:t>
      </w:r>
      <w:r>
        <w:t xml:space="preserve">Al-Azhar </w:t>
      </w:r>
      <w:r w:rsidR="00C70248">
        <w:t xml:space="preserve">ayat diatas </w:t>
      </w:r>
      <w:r>
        <w:t xml:space="preserve">menegaskan bahwa manusia hendaknya menyerahkan amanah kepada ahlinya. Dalam ayat ini menerangkan bahwa tempat taat yaitu kepada Allah, Rasul, dan </w:t>
      </w:r>
      <w:r w:rsidRPr="00C9165C">
        <w:rPr>
          <w:i/>
        </w:rPr>
        <w:t>Ulil Amri</w:t>
      </w:r>
      <w:r>
        <w:rPr>
          <w:i/>
        </w:rPr>
        <w:t>.</w:t>
      </w:r>
      <w:r>
        <w:t xml:space="preserve"> Manusia harus melaksanakan amanah karena berkhianat </w:t>
      </w:r>
      <w:r>
        <w:lastRenderedPageBreak/>
        <w:t>dalam sebuah amanah menunjukkan bahwa orang tersebut berbuat munafik.</w:t>
      </w:r>
      <w:r>
        <w:rPr>
          <w:rStyle w:val="FootnoteReference"/>
        </w:rPr>
        <w:footnoteReference w:id="16"/>
      </w:r>
      <w:r>
        <w:t xml:space="preserve"> </w:t>
      </w:r>
      <w:r w:rsidR="00C70248">
        <w:t>Oleh karena itu, seorang muslim harus menaati pemerintahnya selama pemerintah mengajak dalam hal kebaikan.</w:t>
      </w:r>
    </w:p>
    <w:p w:rsidR="00C9165C" w:rsidRPr="00C9165C" w:rsidRDefault="00C9165C" w:rsidP="00DB3FEF">
      <w:pPr>
        <w:pStyle w:val="BodyText"/>
        <w:spacing w:line="360" w:lineRule="auto"/>
        <w:ind w:firstLine="420"/>
      </w:pPr>
      <w:r>
        <w:t>Kaitannya surat An-nisa ayat 59 d</w:t>
      </w:r>
      <w:r w:rsidR="00F1398C">
        <w:t>engan kepatuhan wajib pajak ialah wajib pajak harus taat kepada pemerintah, dalam hal ini adalah Direktorat Jenderal Pajak. Wajib pajak harus menjalankan kewajibannya dalam hal perpajakan yaitu taat terhadap peraturan pajak, seperti melaporkan SPT Tahunan dengan jujur dan tepat waktu.</w:t>
      </w:r>
      <w:r w:rsidR="00C70248">
        <w:t xml:space="preserve"> Pajak digunakan untuk membiayai pengeluaran negara dan untuk memfasilitasi masyarakat. </w:t>
      </w:r>
    </w:p>
    <w:p w:rsidR="00DB3FEF" w:rsidRPr="003D4249" w:rsidRDefault="00DB3FEF" w:rsidP="00DB3FEF">
      <w:pPr>
        <w:pStyle w:val="BodyText"/>
        <w:spacing w:line="360" w:lineRule="auto"/>
        <w:ind w:firstLine="420"/>
        <w:rPr>
          <w:b/>
          <w:sz w:val="28"/>
          <w:szCs w:val="28"/>
        </w:rPr>
      </w:pPr>
      <w:r w:rsidRPr="00902A5D">
        <w:t>Hal ini sesuai dengan sabda rasullullah Shallallahu ‘alaihi wa sallam yang berbunyi :</w:t>
      </w:r>
    </w:p>
    <w:p w:rsidR="00DB3FEF" w:rsidRPr="003D4249" w:rsidRDefault="00DB3FEF" w:rsidP="00DB3FEF">
      <w:pPr>
        <w:widowControl/>
        <w:adjustRightInd w:val="0"/>
        <w:spacing w:after="200" w:line="276" w:lineRule="auto"/>
        <w:jc w:val="right"/>
        <w:rPr>
          <w:b/>
          <w:sz w:val="28"/>
          <w:szCs w:val="28"/>
          <w:rtl/>
          <w:lang w:val="en-US"/>
        </w:rPr>
      </w:pPr>
      <w:r w:rsidRPr="003D4249">
        <w:rPr>
          <w:b/>
          <w:sz w:val="28"/>
          <w:szCs w:val="28"/>
          <w:rtl/>
          <w:lang w:val="en-US"/>
        </w:rPr>
        <w:t>عَلَى الْمَرْءِ الْمُسْلِمِ السَّمْعُ وَالطَّاعَةُ فِيْمَا أَحَبَّ وَكَرِهَ، إِلاَّ أَنْ يُؤْمَرَ بِمَعْصِيَةٍ، فَإِنْ أُمِرَ بِمَعْصِيَةٍ، فَلاَ سَمْعَ وَلاَ طَاعَةَ</w:t>
      </w:r>
    </w:p>
    <w:p w:rsidR="00DB3FEF" w:rsidRPr="00C70248" w:rsidRDefault="00DB3FEF" w:rsidP="00B93F4E">
      <w:pPr>
        <w:pStyle w:val="BodyText"/>
      </w:pPr>
      <w:r w:rsidRPr="00B93F4E">
        <w:t xml:space="preserve">Artinya </w:t>
      </w:r>
      <w:r w:rsidRPr="003D4249">
        <w:rPr>
          <w:i/>
        </w:rPr>
        <w:t>: “wajib atas seorang muslim untuk mendengar dan taat (</w:t>
      </w:r>
      <w:r w:rsidR="003A314A" w:rsidRPr="003D4249">
        <w:rPr>
          <w:i/>
        </w:rPr>
        <w:t>kepada penguasa</w:t>
      </w:r>
      <w:r w:rsidRPr="003D4249">
        <w:rPr>
          <w:i/>
        </w:rPr>
        <w:t>)</w:t>
      </w:r>
      <w:r w:rsidR="003A314A" w:rsidRPr="003D4249">
        <w:rPr>
          <w:i/>
        </w:rPr>
        <w:t xml:space="preserve"> pada apa-apa yang ia cintai atau ia benci kecuali jika ia disuruh untuk berbuat kemaksiatan, maka tidak boleh mendengar dan tidak boleh taat.</w:t>
      </w:r>
      <w:r w:rsidRPr="003D4249">
        <w:rPr>
          <w:i/>
        </w:rPr>
        <w:t>”</w:t>
      </w:r>
      <w:r w:rsidR="00C70248">
        <w:rPr>
          <w:i/>
        </w:rPr>
        <w:t xml:space="preserve"> </w:t>
      </w:r>
      <w:r w:rsidR="00C70248">
        <w:t>(HR. Al-Bukhari No.4340, Muslim No.</w:t>
      </w:r>
      <w:r w:rsidR="002344CC">
        <w:t>1840</w:t>
      </w:r>
      <w:r w:rsidR="00C70248">
        <w:t>)</w:t>
      </w:r>
    </w:p>
    <w:p w:rsidR="00DB3FEF" w:rsidRPr="00902A5D" w:rsidRDefault="00C9165C" w:rsidP="003D4249">
      <w:pPr>
        <w:pStyle w:val="BodyText"/>
        <w:spacing w:line="360" w:lineRule="auto"/>
      </w:pPr>
      <w:r>
        <w:t xml:space="preserve">       </w:t>
      </w:r>
    </w:p>
    <w:p w:rsidR="00F1398C" w:rsidRDefault="00F1398C" w:rsidP="0074384E">
      <w:pPr>
        <w:pStyle w:val="BodyText"/>
        <w:spacing w:line="360" w:lineRule="auto"/>
        <w:ind w:firstLine="420"/>
      </w:pPr>
      <w:r>
        <w:t>Hadits diatas memiliki makna yang sama dengan Q.S An-nisa ayat 59 yaitu perintah untuk patuh kepada penguasa atau pemerintah dalam hal kebajikan, seperti wajib pajak yang harus taat dan menjalankan kewajibannya sesuai peraturan perundang-undangan yang dikeluarkan oleh pemerintah.</w:t>
      </w:r>
    </w:p>
    <w:p w:rsidR="00054753" w:rsidRDefault="00A13893" w:rsidP="0074384E">
      <w:pPr>
        <w:pStyle w:val="BodyText"/>
        <w:spacing w:line="360" w:lineRule="auto"/>
        <w:ind w:firstLine="420"/>
      </w:pPr>
      <w:r w:rsidRPr="00902A5D">
        <w:t>Kecerdasan spiritual didasari adanya hubu</w:t>
      </w:r>
      <w:r w:rsidR="003D4249">
        <w:t>n</w:t>
      </w:r>
      <w:r w:rsidRPr="00902A5D">
        <w:t xml:space="preserve">gan koneksi kepada Allah SWT. </w:t>
      </w:r>
      <w:r w:rsidR="00D248A9" w:rsidRPr="00902A5D">
        <w:t>Dalam kecerdasan spiriual terdapat tiga komponen utama, yaitu psiko etika, sosio etika, dan teo etika. Kecerdasan spiritual merupakan faktor yang membentuk manusia untuk bersikap patuh.</w:t>
      </w:r>
      <w:r w:rsidR="00012F82" w:rsidRPr="00A76471">
        <w:rPr>
          <w:rStyle w:val="FootnoteReference"/>
        </w:rPr>
        <w:footnoteReference w:id="17"/>
      </w:r>
      <w:r w:rsidR="00012F82" w:rsidRPr="00902A5D">
        <w:t xml:space="preserve"> </w:t>
      </w:r>
      <w:r w:rsidR="003A6A25" w:rsidRPr="00902A5D">
        <w:t xml:space="preserve">Oleh karena itu, </w:t>
      </w:r>
      <w:r w:rsidR="00012F82" w:rsidRPr="00902A5D">
        <w:t>kecerdasan spiritual seseorang yang semakin tinggi maka kepatuhan sese</w:t>
      </w:r>
      <w:r w:rsidR="00C70248">
        <w:t>orang akan dinilai semakin baik serta patuh terhadap peraturan perpajakan yang diatur dalam undang-undang.</w:t>
      </w:r>
    </w:p>
    <w:p w:rsidR="008130D5" w:rsidRDefault="008130D5" w:rsidP="0074384E">
      <w:pPr>
        <w:pStyle w:val="BodyText"/>
        <w:spacing w:line="360" w:lineRule="auto"/>
        <w:ind w:firstLine="420"/>
      </w:pPr>
    </w:p>
    <w:p w:rsidR="008130D5" w:rsidRPr="00902A5D" w:rsidRDefault="008130D5" w:rsidP="0074384E">
      <w:pPr>
        <w:pStyle w:val="BodyText"/>
        <w:spacing w:line="360" w:lineRule="auto"/>
        <w:ind w:firstLine="420"/>
      </w:pPr>
    </w:p>
    <w:p w:rsidR="00507AC2" w:rsidRPr="00902A5D" w:rsidRDefault="00F1398C" w:rsidP="0074384E">
      <w:pPr>
        <w:spacing w:line="360" w:lineRule="auto"/>
        <w:jc w:val="both"/>
        <w:rPr>
          <w:sz w:val="24"/>
        </w:rPr>
      </w:pPr>
      <w:r>
        <w:rPr>
          <w:sz w:val="24"/>
        </w:rPr>
        <w:lastRenderedPageBreak/>
        <w:t xml:space="preserve">       </w:t>
      </w:r>
      <w:r w:rsidR="00D5515A">
        <w:rPr>
          <w:sz w:val="24"/>
        </w:rPr>
        <w:t xml:space="preserve">Terdapat penelitian terdahulu tentang pemanfaatan teknologi informasi </w:t>
      </w:r>
      <w:r w:rsidR="00EB62B9">
        <w:rPr>
          <w:sz w:val="24"/>
        </w:rPr>
        <w:t>yaitu penelitian Kristiana Yolando</w:t>
      </w:r>
      <w:r w:rsidR="00EB62B9" w:rsidRPr="00EB62B9">
        <w:rPr>
          <w:sz w:val="24"/>
        </w:rPr>
        <w:t xml:space="preserve"> </w:t>
      </w:r>
      <w:r w:rsidR="00EB62B9">
        <w:rPr>
          <w:sz w:val="24"/>
        </w:rPr>
        <w:t xml:space="preserve">yang </w:t>
      </w:r>
      <w:r w:rsidR="00EB62B9" w:rsidRPr="00902A5D">
        <w:rPr>
          <w:sz w:val="24"/>
        </w:rPr>
        <w:t>menunjukkan bahwa pengaruh pemerintah yang mendukung pemanfaatan teknologi berpengaruh pada kepatuhan wajib pajak</w:t>
      </w:r>
      <w:r w:rsidR="00EB62B9">
        <w:rPr>
          <w:sz w:val="24"/>
        </w:rPr>
        <w:t>.</w:t>
      </w:r>
      <w:r w:rsidR="00EB62B9">
        <w:rPr>
          <w:rStyle w:val="FootnoteReference"/>
          <w:sz w:val="24"/>
        </w:rPr>
        <w:t xml:space="preserve"> </w:t>
      </w:r>
      <w:r>
        <w:rPr>
          <w:rStyle w:val="FootnoteReference"/>
          <w:sz w:val="24"/>
        </w:rPr>
        <w:footnoteReference w:id="18"/>
      </w:r>
      <w:r w:rsidR="00EB62B9">
        <w:rPr>
          <w:sz w:val="24"/>
        </w:rPr>
        <w:t xml:space="preserve"> </w:t>
      </w:r>
      <w:r w:rsidR="002906BF">
        <w:rPr>
          <w:sz w:val="24"/>
        </w:rPr>
        <w:t>Berbeda dengan p</w:t>
      </w:r>
      <w:r w:rsidR="00EA04F5" w:rsidRPr="00902A5D">
        <w:rPr>
          <w:sz w:val="24"/>
        </w:rPr>
        <w:t>enelitian Choirum Annisah dan Susanti menunjukkan hasil bahwa penggunaan teknologi informasi tidak berpegaruh terhadap kepatuhan wajib pajak.</w:t>
      </w:r>
      <w:r w:rsidR="00D5515A">
        <w:rPr>
          <w:rStyle w:val="FootnoteReference"/>
          <w:sz w:val="24"/>
        </w:rPr>
        <w:footnoteReference w:id="19"/>
      </w:r>
    </w:p>
    <w:p w:rsidR="003671CA" w:rsidRPr="00902A5D" w:rsidRDefault="00AD1361" w:rsidP="0074384E">
      <w:pPr>
        <w:spacing w:line="360" w:lineRule="auto"/>
        <w:jc w:val="both"/>
        <w:rPr>
          <w:sz w:val="24"/>
          <w:szCs w:val="24"/>
        </w:rPr>
      </w:pPr>
      <w:r w:rsidRPr="00902A5D">
        <w:rPr>
          <w:sz w:val="24"/>
        </w:rPr>
        <w:t xml:space="preserve">       Terdapat beberapa penelitian terdahulu mengenai </w:t>
      </w:r>
      <w:r w:rsidRPr="00902A5D">
        <w:rPr>
          <w:i/>
          <w:sz w:val="24"/>
        </w:rPr>
        <w:t>love of money</w:t>
      </w:r>
      <w:r w:rsidRPr="00902A5D">
        <w:rPr>
          <w:sz w:val="24"/>
        </w:rPr>
        <w:t xml:space="preserve"> terhadap kepatuhan wajib pajak, diantaranya</w:t>
      </w:r>
      <w:r w:rsidR="001A7C92">
        <w:rPr>
          <w:sz w:val="24"/>
        </w:rPr>
        <w:t xml:space="preserve"> penelitian </w:t>
      </w:r>
      <w:r w:rsidR="00DF459C">
        <w:rPr>
          <w:sz w:val="24"/>
        </w:rPr>
        <w:t>Oza Aida Putri</w:t>
      </w:r>
      <w:r w:rsidR="00EB62B9" w:rsidRPr="00EB62B9">
        <w:rPr>
          <w:sz w:val="24"/>
        </w:rPr>
        <w:t xml:space="preserve"> </w:t>
      </w:r>
      <w:r w:rsidR="00EB62B9" w:rsidRPr="00902A5D">
        <w:rPr>
          <w:sz w:val="24"/>
        </w:rPr>
        <w:t xml:space="preserve">menghasilkan bahwa </w:t>
      </w:r>
      <w:r w:rsidR="00EB62B9" w:rsidRPr="00902A5D">
        <w:rPr>
          <w:i/>
          <w:sz w:val="24"/>
        </w:rPr>
        <w:t>love of money</w:t>
      </w:r>
      <w:r w:rsidR="00EB62B9" w:rsidRPr="00902A5D">
        <w:rPr>
          <w:sz w:val="24"/>
        </w:rPr>
        <w:t xml:space="preserve"> berpengaruh positif terhadap kepatuh</w:t>
      </w:r>
      <w:r w:rsidR="00EB62B9">
        <w:rPr>
          <w:sz w:val="24"/>
        </w:rPr>
        <w:t>an calon wajib pajak.</w:t>
      </w:r>
      <w:r w:rsidR="00DF459C">
        <w:rPr>
          <w:rStyle w:val="FootnoteReference"/>
          <w:sz w:val="24"/>
        </w:rPr>
        <w:footnoteReference w:id="20"/>
      </w:r>
      <w:r w:rsidR="00245017" w:rsidRPr="00245017">
        <w:rPr>
          <w:sz w:val="24"/>
        </w:rPr>
        <w:t xml:space="preserve"> </w:t>
      </w:r>
      <w:r w:rsidR="00DF459C">
        <w:rPr>
          <w:sz w:val="24"/>
        </w:rPr>
        <w:t>Berbeda dengan p</w:t>
      </w:r>
      <w:r w:rsidR="00980266" w:rsidRPr="00245017">
        <w:rPr>
          <w:sz w:val="24"/>
        </w:rPr>
        <w:t>enelitian</w:t>
      </w:r>
      <w:r w:rsidR="00980266" w:rsidRPr="00902A5D">
        <w:rPr>
          <w:sz w:val="24"/>
        </w:rPr>
        <w:t xml:space="preserve"> </w:t>
      </w:r>
      <w:r w:rsidR="00DF459C">
        <w:rPr>
          <w:sz w:val="24"/>
        </w:rPr>
        <w:t xml:space="preserve">yang dilakukan </w:t>
      </w:r>
      <w:r w:rsidR="00980266" w:rsidRPr="00902A5D">
        <w:rPr>
          <w:sz w:val="24"/>
        </w:rPr>
        <w:t>Novi Purwanti</w:t>
      </w:r>
      <w:r w:rsidR="00DF459C">
        <w:rPr>
          <w:sz w:val="24"/>
        </w:rPr>
        <w:t>,</w:t>
      </w:r>
      <w:r w:rsidR="0079226B">
        <w:rPr>
          <w:rStyle w:val="FootnoteReference"/>
          <w:sz w:val="24"/>
        </w:rPr>
        <w:footnoteReference w:id="21"/>
      </w:r>
      <w:r w:rsidR="00980266" w:rsidRPr="00902A5D">
        <w:rPr>
          <w:sz w:val="24"/>
        </w:rPr>
        <w:t xml:space="preserve"> </w:t>
      </w:r>
      <w:r w:rsidR="0079226B">
        <w:rPr>
          <w:sz w:val="24"/>
        </w:rPr>
        <w:t xml:space="preserve">dan </w:t>
      </w:r>
      <w:r w:rsidR="0079226B">
        <w:rPr>
          <w:sz w:val="24"/>
          <w:szCs w:val="24"/>
        </w:rPr>
        <w:t xml:space="preserve">Ni Kadek Rahayu Artharini, </w:t>
      </w:r>
      <w:r w:rsidR="00F3149B" w:rsidRPr="00902A5D">
        <w:rPr>
          <w:sz w:val="24"/>
          <w:szCs w:val="24"/>
        </w:rPr>
        <w:t xml:space="preserve">menunjukkan bahwa </w:t>
      </w:r>
      <w:r w:rsidR="00F3149B" w:rsidRPr="00902A5D">
        <w:rPr>
          <w:i/>
          <w:sz w:val="24"/>
          <w:szCs w:val="24"/>
        </w:rPr>
        <w:t>love of money</w:t>
      </w:r>
      <w:r w:rsidR="00F3149B" w:rsidRPr="00902A5D">
        <w:rPr>
          <w:sz w:val="24"/>
          <w:szCs w:val="24"/>
        </w:rPr>
        <w:t xml:space="preserve"> berpengaruh negatif terhadap kepatuhan wajib pajak.</w:t>
      </w:r>
      <w:r w:rsidR="0079226B">
        <w:rPr>
          <w:rStyle w:val="FootnoteReference"/>
          <w:sz w:val="24"/>
          <w:szCs w:val="24"/>
        </w:rPr>
        <w:footnoteReference w:id="22"/>
      </w:r>
    </w:p>
    <w:p w:rsidR="002344CC" w:rsidRPr="003D4249" w:rsidRDefault="00980266" w:rsidP="003D4249">
      <w:pPr>
        <w:spacing w:line="360" w:lineRule="auto"/>
        <w:jc w:val="both"/>
        <w:rPr>
          <w:sz w:val="24"/>
          <w:szCs w:val="24"/>
        </w:rPr>
      </w:pPr>
      <w:r w:rsidRPr="00902A5D">
        <w:rPr>
          <w:sz w:val="24"/>
          <w:szCs w:val="24"/>
        </w:rPr>
        <w:t xml:space="preserve">       </w:t>
      </w:r>
      <w:r w:rsidRPr="00902A5D">
        <w:rPr>
          <w:sz w:val="24"/>
        </w:rPr>
        <w:t xml:space="preserve">Terdapat beberapa penelitian terdahulu mengenai </w:t>
      </w:r>
      <w:r w:rsidR="00F3149B" w:rsidRPr="00902A5D">
        <w:rPr>
          <w:sz w:val="24"/>
        </w:rPr>
        <w:t>kecerdasan spiritual</w:t>
      </w:r>
      <w:r w:rsidRPr="00902A5D">
        <w:rPr>
          <w:sz w:val="24"/>
        </w:rPr>
        <w:t xml:space="preserve"> terhadap kepatuhan wajib pajak, diantaranya penelitian</w:t>
      </w:r>
      <w:r w:rsidR="0079226B">
        <w:rPr>
          <w:sz w:val="24"/>
        </w:rPr>
        <w:t xml:space="preserve"> </w:t>
      </w:r>
      <w:r w:rsidR="00F3149B" w:rsidRPr="00902A5D">
        <w:rPr>
          <w:sz w:val="24"/>
        </w:rPr>
        <w:t>Kartika Sari Hariyanto</w:t>
      </w:r>
      <w:r w:rsidR="0079226B">
        <w:rPr>
          <w:sz w:val="24"/>
        </w:rPr>
        <w:t>,</w:t>
      </w:r>
      <w:r w:rsidR="005A2A13">
        <w:rPr>
          <w:rStyle w:val="FootnoteReference"/>
          <w:sz w:val="24"/>
        </w:rPr>
        <w:footnoteReference w:id="23"/>
      </w:r>
      <w:r w:rsidR="005A2A13">
        <w:rPr>
          <w:sz w:val="24"/>
        </w:rPr>
        <w:t xml:space="preserve"> dan Lipur Na’im,</w:t>
      </w:r>
      <w:r w:rsidR="005A2A13">
        <w:rPr>
          <w:rStyle w:val="FootnoteReference"/>
          <w:sz w:val="24"/>
        </w:rPr>
        <w:footnoteReference w:id="24"/>
      </w:r>
      <w:r w:rsidR="005A2A13">
        <w:rPr>
          <w:sz w:val="24"/>
        </w:rPr>
        <w:t xml:space="preserve"> </w:t>
      </w:r>
      <w:r w:rsidR="00A73CFC" w:rsidRPr="00902A5D">
        <w:rPr>
          <w:sz w:val="24"/>
        </w:rPr>
        <w:t xml:space="preserve">yang menunjukkan </w:t>
      </w:r>
      <w:r w:rsidR="007E32D3" w:rsidRPr="00902A5D">
        <w:rPr>
          <w:sz w:val="24"/>
          <w:szCs w:val="24"/>
        </w:rPr>
        <w:t>bahwa kecerdasan spiritual berpengaruh positif terhadap tingkat kepatuhan wajib pajak orang pribadi. Namun te</w:t>
      </w:r>
      <w:r w:rsidR="005A2A13">
        <w:rPr>
          <w:sz w:val="24"/>
          <w:szCs w:val="24"/>
        </w:rPr>
        <w:t xml:space="preserve">rdapat penelitian yang berbeda Yohana Masiikah Azmary </w:t>
      </w:r>
      <w:r w:rsidR="007E32D3" w:rsidRPr="00902A5D">
        <w:rPr>
          <w:sz w:val="24"/>
          <w:szCs w:val="24"/>
        </w:rPr>
        <w:t xml:space="preserve">menunjukkan bahwa kecerdasan spiritual tidak berpengaruh </w:t>
      </w:r>
      <w:r w:rsidR="005179BE">
        <w:rPr>
          <w:sz w:val="24"/>
          <w:szCs w:val="24"/>
        </w:rPr>
        <w:t>terhadap kepatuhan wajib pajak.</w:t>
      </w:r>
      <w:r w:rsidR="003D23C1">
        <w:rPr>
          <w:rStyle w:val="FootnoteReference"/>
          <w:sz w:val="24"/>
          <w:szCs w:val="24"/>
        </w:rPr>
        <w:footnoteReference w:id="25"/>
      </w:r>
    </w:p>
    <w:p w:rsidR="0014699C" w:rsidRPr="008130D5" w:rsidRDefault="00474A21" w:rsidP="008130D5">
      <w:pPr>
        <w:pStyle w:val="Caption"/>
        <w:jc w:val="center"/>
        <w:rPr>
          <w:color w:val="auto"/>
        </w:rPr>
      </w:pPr>
      <w:bookmarkStart w:id="52" w:name="_Toc122676715"/>
      <w:r w:rsidRPr="00474A21">
        <w:rPr>
          <w:color w:val="auto"/>
          <w:sz w:val="24"/>
          <w:szCs w:val="24"/>
        </w:rPr>
        <w:lastRenderedPageBreak/>
        <w:t xml:space="preserve">Tabel 1. </w:t>
      </w:r>
      <w:r w:rsidRPr="00474A21">
        <w:rPr>
          <w:color w:val="auto"/>
          <w:sz w:val="24"/>
          <w:szCs w:val="24"/>
        </w:rPr>
        <w:fldChar w:fldCharType="begin"/>
      </w:r>
      <w:r w:rsidRPr="00474A21">
        <w:rPr>
          <w:color w:val="auto"/>
          <w:sz w:val="24"/>
          <w:szCs w:val="24"/>
        </w:rPr>
        <w:instrText xml:space="preserve"> SEQ Tabel_1. \* ARABIC </w:instrText>
      </w:r>
      <w:r w:rsidRPr="00474A21">
        <w:rPr>
          <w:color w:val="auto"/>
          <w:sz w:val="24"/>
          <w:szCs w:val="24"/>
        </w:rPr>
        <w:fldChar w:fldCharType="separate"/>
      </w:r>
      <w:r w:rsidR="008010BF">
        <w:rPr>
          <w:noProof/>
          <w:color w:val="auto"/>
          <w:sz w:val="24"/>
          <w:szCs w:val="24"/>
        </w:rPr>
        <w:t>3</w:t>
      </w:r>
      <w:r w:rsidRPr="00474A21">
        <w:rPr>
          <w:color w:val="auto"/>
          <w:sz w:val="24"/>
          <w:szCs w:val="24"/>
        </w:rPr>
        <w:fldChar w:fldCharType="end"/>
      </w:r>
      <w:r w:rsidRPr="00474A21">
        <w:rPr>
          <w:color w:val="auto"/>
        </w:rPr>
        <w:t xml:space="preserve"> </w:t>
      </w:r>
      <w:r w:rsidR="0014699C" w:rsidRPr="00474A21">
        <w:rPr>
          <w:color w:val="auto"/>
          <w:sz w:val="24"/>
          <w:szCs w:val="24"/>
        </w:rPr>
        <w:t>Data</w:t>
      </w:r>
      <w:r w:rsidR="001C5AF1" w:rsidRPr="00474A21">
        <w:rPr>
          <w:color w:val="auto"/>
          <w:sz w:val="24"/>
          <w:szCs w:val="24"/>
        </w:rPr>
        <w:t xml:space="preserve"> Jumlah Pelaporan SPT di KPP Pratama Jepara</w:t>
      </w:r>
      <w:bookmarkEnd w:id="52"/>
    </w:p>
    <w:tbl>
      <w:tblPr>
        <w:tblW w:w="6180" w:type="dxa"/>
        <w:jc w:val="center"/>
        <w:tblInd w:w="136" w:type="dxa"/>
        <w:tblLook w:val="04A0" w:firstRow="1" w:lastRow="0" w:firstColumn="1" w:lastColumn="0" w:noHBand="0" w:noVBand="1"/>
      </w:tblPr>
      <w:tblGrid>
        <w:gridCol w:w="2588"/>
        <w:gridCol w:w="898"/>
        <w:gridCol w:w="898"/>
        <w:gridCol w:w="898"/>
        <w:gridCol w:w="898"/>
      </w:tblGrid>
      <w:tr w:rsidR="00F16208" w:rsidRPr="00902A5D" w:rsidTr="00BD6763">
        <w:trPr>
          <w:trHeight w:val="267"/>
          <w:jc w:val="center"/>
        </w:trPr>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208" w:rsidRPr="00902A5D" w:rsidRDefault="00F16208" w:rsidP="00F16208">
            <w:pPr>
              <w:widowControl/>
              <w:autoSpaceDE/>
              <w:autoSpaceDN/>
              <w:jc w:val="center"/>
              <w:rPr>
                <w:rFonts w:ascii="Calibri" w:hAnsi="Calibri"/>
                <w:b/>
                <w:bCs/>
                <w:sz w:val="24"/>
                <w:szCs w:val="24"/>
                <w:lang w:val="en-US"/>
              </w:rPr>
            </w:pPr>
            <w:r w:rsidRPr="00902A5D">
              <w:rPr>
                <w:rFonts w:ascii="Calibri" w:hAnsi="Calibri"/>
                <w:b/>
                <w:bCs/>
                <w:sz w:val="24"/>
                <w:szCs w:val="24"/>
                <w:lang w:val="en-US"/>
              </w:rPr>
              <w:t>Jenis SPT</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b/>
                <w:bCs/>
                <w:sz w:val="24"/>
                <w:szCs w:val="24"/>
                <w:lang w:val="en-US"/>
              </w:rPr>
            </w:pPr>
            <w:r w:rsidRPr="00902A5D">
              <w:rPr>
                <w:rFonts w:ascii="Calibri" w:hAnsi="Calibri"/>
                <w:b/>
                <w:bCs/>
                <w:sz w:val="24"/>
                <w:szCs w:val="24"/>
                <w:lang w:val="en-US"/>
              </w:rPr>
              <w:t>2019</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b/>
                <w:bCs/>
                <w:sz w:val="24"/>
                <w:szCs w:val="24"/>
                <w:lang w:val="en-US"/>
              </w:rPr>
            </w:pPr>
            <w:r w:rsidRPr="00902A5D">
              <w:rPr>
                <w:rFonts w:ascii="Calibri" w:hAnsi="Calibri"/>
                <w:b/>
                <w:bCs/>
                <w:sz w:val="24"/>
                <w:szCs w:val="24"/>
                <w:lang w:val="en-US"/>
              </w:rPr>
              <w:t>2020</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b/>
                <w:bCs/>
                <w:sz w:val="24"/>
                <w:szCs w:val="24"/>
                <w:lang w:val="en-US"/>
              </w:rPr>
            </w:pPr>
            <w:r w:rsidRPr="00902A5D">
              <w:rPr>
                <w:rFonts w:ascii="Calibri" w:hAnsi="Calibri"/>
                <w:b/>
                <w:bCs/>
                <w:sz w:val="24"/>
                <w:szCs w:val="24"/>
                <w:lang w:val="en-US"/>
              </w:rPr>
              <w:t>2021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b/>
                <w:bCs/>
                <w:sz w:val="24"/>
                <w:szCs w:val="24"/>
                <w:lang w:val="en-US"/>
              </w:rPr>
            </w:pPr>
            <w:r w:rsidRPr="00902A5D">
              <w:rPr>
                <w:rFonts w:ascii="Calibri" w:hAnsi="Calibri"/>
                <w:b/>
                <w:bCs/>
                <w:sz w:val="24"/>
                <w:szCs w:val="24"/>
                <w:lang w:val="en-US"/>
              </w:rPr>
              <w:t>2022</w:t>
            </w:r>
          </w:p>
        </w:tc>
      </w:tr>
      <w:tr w:rsidR="00F16208" w:rsidRPr="00902A5D" w:rsidTr="00BD6763">
        <w:trPr>
          <w:trHeight w:val="267"/>
          <w:jc w:val="center"/>
        </w:trPr>
        <w:tc>
          <w:tcPr>
            <w:tcW w:w="2588" w:type="dxa"/>
            <w:tcBorders>
              <w:top w:val="nil"/>
              <w:left w:val="single" w:sz="4" w:space="0" w:color="auto"/>
              <w:bottom w:val="single" w:sz="4" w:space="0" w:color="auto"/>
              <w:right w:val="single" w:sz="4" w:space="0" w:color="auto"/>
            </w:tcBorders>
            <w:shd w:val="clear" w:color="auto" w:fill="auto"/>
            <w:noWrap/>
            <w:vAlign w:val="bottom"/>
            <w:hideMark/>
          </w:tcPr>
          <w:p w:rsidR="00F16208" w:rsidRPr="00902A5D" w:rsidRDefault="00F16208" w:rsidP="00F16208">
            <w:pPr>
              <w:widowControl/>
              <w:autoSpaceDE/>
              <w:autoSpaceDN/>
              <w:rPr>
                <w:rFonts w:ascii="Calibri" w:hAnsi="Calibri"/>
                <w:sz w:val="24"/>
                <w:szCs w:val="24"/>
                <w:lang w:val="en-US"/>
              </w:rPr>
            </w:pPr>
            <w:r w:rsidRPr="00902A5D">
              <w:rPr>
                <w:rFonts w:ascii="Calibri" w:hAnsi="Calibri"/>
                <w:sz w:val="24"/>
                <w:szCs w:val="24"/>
                <w:lang w:val="en-US"/>
              </w:rPr>
              <w:t>SPT Tahunan PPh Badan</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2.650</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2.638</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3.032</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3.062</w:t>
            </w:r>
          </w:p>
        </w:tc>
      </w:tr>
      <w:tr w:rsidR="00F16208" w:rsidRPr="00902A5D" w:rsidTr="00BD6763">
        <w:trPr>
          <w:trHeight w:val="267"/>
          <w:jc w:val="center"/>
        </w:trPr>
        <w:tc>
          <w:tcPr>
            <w:tcW w:w="2588" w:type="dxa"/>
            <w:tcBorders>
              <w:top w:val="nil"/>
              <w:left w:val="single" w:sz="4" w:space="0" w:color="auto"/>
              <w:bottom w:val="single" w:sz="4" w:space="0" w:color="auto"/>
              <w:right w:val="single" w:sz="4" w:space="0" w:color="auto"/>
            </w:tcBorders>
            <w:shd w:val="clear" w:color="auto" w:fill="auto"/>
            <w:noWrap/>
            <w:vAlign w:val="bottom"/>
            <w:hideMark/>
          </w:tcPr>
          <w:p w:rsidR="00F16208" w:rsidRPr="00902A5D" w:rsidRDefault="00F16208" w:rsidP="00F16208">
            <w:pPr>
              <w:widowControl/>
              <w:autoSpaceDE/>
              <w:autoSpaceDN/>
              <w:rPr>
                <w:rFonts w:ascii="Calibri" w:hAnsi="Calibri"/>
                <w:sz w:val="24"/>
                <w:szCs w:val="24"/>
                <w:lang w:val="en-US"/>
              </w:rPr>
            </w:pPr>
            <w:r w:rsidRPr="00902A5D">
              <w:rPr>
                <w:rFonts w:ascii="Calibri" w:hAnsi="Calibri"/>
                <w:sz w:val="24"/>
                <w:szCs w:val="24"/>
                <w:lang w:val="en-US"/>
              </w:rPr>
              <w:t>SPT Tahunan PPh OP</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9.325</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3.805</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4.695</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5.51</w:t>
            </w:r>
          </w:p>
        </w:tc>
      </w:tr>
      <w:tr w:rsidR="00F16208" w:rsidRPr="00902A5D" w:rsidTr="00BD6763">
        <w:trPr>
          <w:trHeight w:val="267"/>
          <w:jc w:val="center"/>
        </w:trPr>
        <w:tc>
          <w:tcPr>
            <w:tcW w:w="2588" w:type="dxa"/>
            <w:tcBorders>
              <w:top w:val="nil"/>
              <w:left w:val="single" w:sz="4" w:space="0" w:color="auto"/>
              <w:bottom w:val="single" w:sz="4" w:space="0" w:color="auto"/>
              <w:right w:val="single" w:sz="4" w:space="0" w:color="auto"/>
            </w:tcBorders>
            <w:shd w:val="clear" w:color="auto" w:fill="auto"/>
            <w:noWrap/>
            <w:vAlign w:val="bottom"/>
            <w:hideMark/>
          </w:tcPr>
          <w:p w:rsidR="00F16208" w:rsidRPr="00902A5D" w:rsidRDefault="00F16208" w:rsidP="00F16208">
            <w:pPr>
              <w:widowControl/>
              <w:autoSpaceDE/>
              <w:autoSpaceDN/>
              <w:rPr>
                <w:rFonts w:ascii="Calibri" w:hAnsi="Calibri"/>
                <w:sz w:val="24"/>
                <w:szCs w:val="24"/>
                <w:lang w:val="en-US"/>
              </w:rPr>
            </w:pPr>
            <w:r w:rsidRPr="00902A5D">
              <w:rPr>
                <w:rFonts w:ascii="Calibri" w:hAnsi="Calibri"/>
                <w:sz w:val="24"/>
                <w:szCs w:val="24"/>
                <w:lang w:val="en-US"/>
              </w:rPr>
              <w:t>SPT Tahunan PPh OP S</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10.733</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13.318</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11.741</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11.77</w:t>
            </w:r>
          </w:p>
        </w:tc>
      </w:tr>
      <w:tr w:rsidR="00F16208" w:rsidRPr="00902A5D" w:rsidTr="00BD6763">
        <w:trPr>
          <w:trHeight w:val="267"/>
          <w:jc w:val="center"/>
        </w:trPr>
        <w:tc>
          <w:tcPr>
            <w:tcW w:w="2588" w:type="dxa"/>
            <w:tcBorders>
              <w:top w:val="nil"/>
              <w:left w:val="single" w:sz="4" w:space="0" w:color="auto"/>
              <w:bottom w:val="single" w:sz="4" w:space="0" w:color="auto"/>
              <w:right w:val="single" w:sz="4" w:space="0" w:color="auto"/>
            </w:tcBorders>
            <w:shd w:val="clear" w:color="auto" w:fill="auto"/>
            <w:noWrap/>
            <w:vAlign w:val="bottom"/>
            <w:hideMark/>
          </w:tcPr>
          <w:p w:rsidR="00F16208" w:rsidRPr="00902A5D" w:rsidRDefault="00F16208" w:rsidP="00F16208">
            <w:pPr>
              <w:widowControl/>
              <w:autoSpaceDE/>
              <w:autoSpaceDN/>
              <w:rPr>
                <w:rFonts w:ascii="Calibri" w:hAnsi="Calibri"/>
                <w:sz w:val="24"/>
                <w:szCs w:val="24"/>
                <w:lang w:val="en-US"/>
              </w:rPr>
            </w:pPr>
            <w:r w:rsidRPr="00902A5D">
              <w:rPr>
                <w:rFonts w:ascii="Calibri" w:hAnsi="Calibri"/>
                <w:sz w:val="24"/>
                <w:szCs w:val="24"/>
                <w:lang w:val="en-US"/>
              </w:rPr>
              <w:t>SPT Tahunan PPh OP SS</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12.783</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13.114</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20.951</w:t>
            </w:r>
          </w:p>
        </w:tc>
        <w:tc>
          <w:tcPr>
            <w:tcW w:w="898" w:type="dxa"/>
            <w:tcBorders>
              <w:top w:val="nil"/>
              <w:left w:val="nil"/>
              <w:bottom w:val="single" w:sz="4" w:space="0" w:color="auto"/>
              <w:right w:val="single" w:sz="4" w:space="0" w:color="auto"/>
            </w:tcBorders>
            <w:shd w:val="clear" w:color="auto" w:fill="auto"/>
            <w:noWrap/>
            <w:vAlign w:val="center"/>
            <w:hideMark/>
          </w:tcPr>
          <w:p w:rsidR="00F16208" w:rsidRPr="00902A5D" w:rsidRDefault="00F16208" w:rsidP="00F16208">
            <w:pPr>
              <w:widowControl/>
              <w:autoSpaceDE/>
              <w:autoSpaceDN/>
              <w:jc w:val="center"/>
              <w:rPr>
                <w:rFonts w:ascii="Calibri" w:hAnsi="Calibri"/>
                <w:sz w:val="24"/>
                <w:szCs w:val="24"/>
                <w:lang w:val="en-US"/>
              </w:rPr>
            </w:pPr>
            <w:r w:rsidRPr="00902A5D">
              <w:rPr>
                <w:rFonts w:ascii="Calibri" w:hAnsi="Calibri"/>
                <w:sz w:val="24"/>
                <w:szCs w:val="24"/>
                <w:lang w:val="en-US"/>
              </w:rPr>
              <w:t>21.154</w:t>
            </w:r>
          </w:p>
        </w:tc>
      </w:tr>
    </w:tbl>
    <w:p w:rsidR="0014699C" w:rsidRPr="00902A5D" w:rsidRDefault="001C5AF1" w:rsidP="0074384E">
      <w:pPr>
        <w:spacing w:line="360" w:lineRule="auto"/>
        <w:jc w:val="both"/>
        <w:rPr>
          <w:i/>
          <w:sz w:val="24"/>
          <w:szCs w:val="24"/>
        </w:rPr>
      </w:pPr>
      <w:r w:rsidRPr="00902A5D">
        <w:rPr>
          <w:sz w:val="24"/>
          <w:szCs w:val="24"/>
        </w:rPr>
        <w:tab/>
      </w:r>
      <w:r w:rsidRPr="00902A5D">
        <w:rPr>
          <w:sz w:val="24"/>
          <w:szCs w:val="24"/>
        </w:rPr>
        <w:tab/>
      </w:r>
      <w:r w:rsidRPr="00902A5D">
        <w:rPr>
          <w:sz w:val="24"/>
          <w:szCs w:val="24"/>
        </w:rPr>
        <w:tab/>
      </w:r>
      <w:r w:rsidRPr="00902A5D">
        <w:rPr>
          <w:i/>
          <w:sz w:val="24"/>
          <w:szCs w:val="24"/>
        </w:rPr>
        <w:t>Sumber : KPP Pratama Jepara</w:t>
      </w:r>
      <w:r w:rsidR="00F16208" w:rsidRPr="00902A5D">
        <w:rPr>
          <w:i/>
          <w:sz w:val="24"/>
          <w:szCs w:val="24"/>
        </w:rPr>
        <w:t xml:space="preserve"> Tahun 2022</w:t>
      </w:r>
    </w:p>
    <w:p w:rsidR="003671CA" w:rsidRPr="00902A5D" w:rsidRDefault="00BC409C" w:rsidP="0074384E">
      <w:pPr>
        <w:spacing w:line="360" w:lineRule="auto"/>
        <w:jc w:val="both"/>
        <w:rPr>
          <w:sz w:val="24"/>
          <w:szCs w:val="24"/>
        </w:rPr>
      </w:pPr>
      <w:r>
        <w:rPr>
          <w:sz w:val="24"/>
          <w:szCs w:val="24"/>
        </w:rPr>
        <w:t xml:space="preserve">       </w:t>
      </w:r>
      <w:r w:rsidR="002344CC">
        <w:rPr>
          <w:sz w:val="24"/>
          <w:szCs w:val="24"/>
        </w:rPr>
        <w:t>Berdasarkan t</w:t>
      </w:r>
      <w:r w:rsidR="003671CA" w:rsidRPr="00902A5D">
        <w:rPr>
          <w:sz w:val="24"/>
          <w:szCs w:val="24"/>
        </w:rPr>
        <w:t xml:space="preserve">abel diatas menunjukkan jumlah pelaporan SPT Tahunan dari wajib pajak yang terdiri dari wajib pajak badan dan wajib pajak orang pribadi. Wajib pajak badan merupakan wajib pajak yang menggunakan SPT Tahunan </w:t>
      </w:r>
      <w:r w:rsidR="00F16208" w:rsidRPr="00902A5D">
        <w:rPr>
          <w:sz w:val="24"/>
          <w:szCs w:val="24"/>
        </w:rPr>
        <w:t xml:space="preserve">PPh </w:t>
      </w:r>
      <w:r w:rsidR="003671CA" w:rsidRPr="00902A5D">
        <w:rPr>
          <w:sz w:val="24"/>
          <w:szCs w:val="24"/>
        </w:rPr>
        <w:t>badan, wajib pajak non karyawan menggunakan SPT Tahunan PPh OP, dan wajib pajak karyawan menggunakan SPT Tahunan PPh</w:t>
      </w:r>
      <w:r w:rsidR="00F16208" w:rsidRPr="00902A5D">
        <w:rPr>
          <w:sz w:val="24"/>
          <w:szCs w:val="24"/>
        </w:rPr>
        <w:t xml:space="preserve"> OP S dan SPT Tahunan OP SS.</w:t>
      </w:r>
    </w:p>
    <w:p w:rsidR="001C5AF1" w:rsidRPr="00902A5D" w:rsidRDefault="00B93F4E" w:rsidP="00B93F4E">
      <w:pPr>
        <w:spacing w:line="360" w:lineRule="auto"/>
        <w:jc w:val="both"/>
        <w:rPr>
          <w:sz w:val="24"/>
          <w:szCs w:val="24"/>
        </w:rPr>
      </w:pPr>
      <w:r>
        <w:rPr>
          <w:sz w:val="24"/>
          <w:szCs w:val="24"/>
        </w:rPr>
        <w:t xml:space="preserve">       </w:t>
      </w:r>
      <w:r w:rsidR="001C5AF1" w:rsidRPr="00902A5D">
        <w:rPr>
          <w:sz w:val="24"/>
          <w:szCs w:val="24"/>
        </w:rPr>
        <w:t xml:space="preserve">Melihat tabel diatas terlihat bahwa dari sebelum masa pandemi tahun 2019 </w:t>
      </w:r>
      <w:r w:rsidR="00FD65B6" w:rsidRPr="00902A5D">
        <w:rPr>
          <w:sz w:val="24"/>
          <w:szCs w:val="24"/>
        </w:rPr>
        <w:t>dan pasca pandemi tahun 2022 m</w:t>
      </w:r>
      <w:r w:rsidR="001C5AF1" w:rsidRPr="00902A5D">
        <w:rPr>
          <w:sz w:val="24"/>
          <w:szCs w:val="24"/>
        </w:rPr>
        <w:t>enunjukkan pelaporan SPT Tahunan mengalami kenaikan kecuali Wajib Pajak Orang Pribadi Non-Karyawan. Dimana tahun 2019 sejumlah 9.325 wajib pajak namun 2022 mengalami penurunan menjadi 5</w:t>
      </w:r>
      <w:r w:rsidR="006D2418" w:rsidRPr="00902A5D">
        <w:rPr>
          <w:sz w:val="24"/>
          <w:szCs w:val="24"/>
        </w:rPr>
        <w:t>.</w:t>
      </w:r>
      <w:r w:rsidR="001C5AF1" w:rsidRPr="00902A5D">
        <w:rPr>
          <w:sz w:val="24"/>
          <w:szCs w:val="24"/>
        </w:rPr>
        <w:t xml:space="preserve">510. Padahal wajib pajak kategori yang lain seperti wajib pajak badan dan wajib pajak karyawan mengalami kenaikan. </w:t>
      </w:r>
      <w:r w:rsidR="00FD65B6" w:rsidRPr="00902A5D">
        <w:rPr>
          <w:sz w:val="24"/>
          <w:szCs w:val="24"/>
        </w:rPr>
        <w:t>Wajib pajak badan tahun 2019 sebesar 2</w:t>
      </w:r>
      <w:r w:rsidR="006D2418" w:rsidRPr="00902A5D">
        <w:rPr>
          <w:sz w:val="24"/>
          <w:szCs w:val="24"/>
        </w:rPr>
        <w:t>.</w:t>
      </w:r>
      <w:r w:rsidR="00FD65B6" w:rsidRPr="00902A5D">
        <w:rPr>
          <w:sz w:val="24"/>
          <w:szCs w:val="24"/>
        </w:rPr>
        <w:t>650 naik menjadi 3</w:t>
      </w:r>
      <w:r w:rsidR="006D2418" w:rsidRPr="00902A5D">
        <w:rPr>
          <w:sz w:val="24"/>
          <w:szCs w:val="24"/>
        </w:rPr>
        <w:t>.</w:t>
      </w:r>
      <w:r w:rsidR="003671CA" w:rsidRPr="00902A5D">
        <w:rPr>
          <w:sz w:val="24"/>
          <w:szCs w:val="24"/>
        </w:rPr>
        <w:t>062 pada tahun 2022, s</w:t>
      </w:r>
      <w:r w:rsidR="00FD65B6" w:rsidRPr="00902A5D">
        <w:rPr>
          <w:sz w:val="24"/>
          <w:szCs w:val="24"/>
        </w:rPr>
        <w:t xml:space="preserve">edangkan wajib pajak karyawan yaitu yang menggunakan SPT Tahunan PPh OP S dan PPh OP SS pada tahun 2019 jumlah totalnya sebesar </w:t>
      </w:r>
      <w:r w:rsidR="006D2418" w:rsidRPr="00902A5D">
        <w:rPr>
          <w:sz w:val="24"/>
          <w:szCs w:val="24"/>
        </w:rPr>
        <w:t>23.516 naik menjadi 32.924 pada tahun 2022.</w:t>
      </w:r>
    </w:p>
    <w:p w:rsidR="0005136A" w:rsidRPr="00902A5D" w:rsidRDefault="00B93F4E" w:rsidP="00B93F4E">
      <w:pPr>
        <w:widowControl/>
        <w:adjustRightInd w:val="0"/>
        <w:spacing w:line="360" w:lineRule="auto"/>
        <w:jc w:val="both"/>
        <w:rPr>
          <w:sz w:val="24"/>
          <w:szCs w:val="24"/>
          <w:lang w:val="en-US"/>
        </w:rPr>
      </w:pPr>
      <w:r>
        <w:rPr>
          <w:sz w:val="24"/>
          <w:szCs w:val="24"/>
        </w:rPr>
        <w:t xml:space="preserve">       </w:t>
      </w:r>
      <w:r w:rsidR="00813F2F" w:rsidRPr="00902A5D">
        <w:rPr>
          <w:sz w:val="24"/>
          <w:szCs w:val="24"/>
        </w:rPr>
        <w:t xml:space="preserve">Adanya masalah tentang kepatuhan wajib pajak </w:t>
      </w:r>
      <w:r w:rsidR="000724C7" w:rsidRPr="00902A5D">
        <w:rPr>
          <w:sz w:val="24"/>
          <w:szCs w:val="24"/>
        </w:rPr>
        <w:t xml:space="preserve">yang tidak pernah sebanding antara wajib pajak terdaftar dengan wajib pajak </w:t>
      </w:r>
      <w:r w:rsidR="00892753" w:rsidRPr="00902A5D">
        <w:rPr>
          <w:sz w:val="24"/>
          <w:szCs w:val="24"/>
        </w:rPr>
        <w:t xml:space="preserve">yang melaporkan </w:t>
      </w:r>
      <w:r w:rsidR="0073552C" w:rsidRPr="00902A5D">
        <w:rPr>
          <w:sz w:val="24"/>
          <w:szCs w:val="24"/>
        </w:rPr>
        <w:t>menjadi alasan dilakukannya</w:t>
      </w:r>
      <w:r w:rsidR="00813F2F" w:rsidRPr="00902A5D">
        <w:rPr>
          <w:sz w:val="24"/>
          <w:szCs w:val="24"/>
        </w:rPr>
        <w:t xml:space="preserve"> penelitian ini</w:t>
      </w:r>
      <w:r w:rsidR="00892753" w:rsidRPr="00902A5D">
        <w:rPr>
          <w:sz w:val="24"/>
          <w:szCs w:val="24"/>
        </w:rPr>
        <w:t xml:space="preserve">. </w:t>
      </w:r>
      <w:r w:rsidR="00BD6763">
        <w:rPr>
          <w:sz w:val="24"/>
          <w:szCs w:val="24"/>
        </w:rPr>
        <w:t xml:space="preserve">Rendahnya </w:t>
      </w:r>
      <w:r w:rsidR="00813F2F" w:rsidRPr="00902A5D">
        <w:rPr>
          <w:sz w:val="24"/>
          <w:szCs w:val="24"/>
        </w:rPr>
        <w:t xml:space="preserve">tingkat kepatuhan wajib pajak non karyawan </w:t>
      </w:r>
      <w:r w:rsidR="0073552C" w:rsidRPr="00902A5D">
        <w:rPr>
          <w:sz w:val="24"/>
          <w:szCs w:val="24"/>
        </w:rPr>
        <w:t xml:space="preserve">di Indonesia, khususnya di Kabupaten Jepara </w:t>
      </w:r>
      <w:r w:rsidR="00813F2F" w:rsidRPr="00902A5D">
        <w:rPr>
          <w:sz w:val="24"/>
          <w:szCs w:val="24"/>
        </w:rPr>
        <w:t>dikarenakan non karyawan</w:t>
      </w:r>
      <w:r w:rsidR="00784D7B" w:rsidRPr="00902A5D">
        <w:rPr>
          <w:sz w:val="24"/>
          <w:szCs w:val="24"/>
        </w:rPr>
        <w:t xml:space="preserve"> merasa tidak terikat dengan pemberi kerja serta tidak ada organisasi, badan, atau asosiasi yang menaungi sehingga wajib pajak non karyawan cenderung lebih rentan melakukan pelanggaran perpajakan daripada wajib pajak pribadi karyawan. </w:t>
      </w:r>
      <w:r w:rsidR="009943EE">
        <w:rPr>
          <w:sz w:val="24"/>
          <w:szCs w:val="24"/>
        </w:rPr>
        <w:t xml:space="preserve">Penyebab adanya pelanggaran wajib pajak non karyawan </w:t>
      </w:r>
      <w:r w:rsidR="00BD6763">
        <w:rPr>
          <w:sz w:val="24"/>
          <w:szCs w:val="24"/>
        </w:rPr>
        <w:t xml:space="preserve">karena </w:t>
      </w:r>
      <w:r w:rsidR="009943EE">
        <w:rPr>
          <w:sz w:val="24"/>
          <w:szCs w:val="24"/>
        </w:rPr>
        <w:t>cenderung melakukan sendiri pembukuan atau catatan atas usaha mereka, karena jika memperkerjakan orang yang ahli dalam bidangnya dinilai kurang efisien, khususnya dalam hal biaya.</w:t>
      </w:r>
      <w:r w:rsidR="009943EE">
        <w:rPr>
          <w:sz w:val="24"/>
          <w:szCs w:val="24"/>
          <w:lang w:val="en-US"/>
        </w:rPr>
        <w:t xml:space="preserve"> S</w:t>
      </w:r>
      <w:r w:rsidR="00784D7B" w:rsidRPr="00902A5D">
        <w:rPr>
          <w:sz w:val="24"/>
          <w:szCs w:val="24"/>
          <w:lang w:val="en-US"/>
        </w:rPr>
        <w:t xml:space="preserve">ehingga menimbulkan kemungkinan </w:t>
      </w:r>
      <w:r w:rsidR="00784D7B" w:rsidRPr="00902A5D">
        <w:rPr>
          <w:sz w:val="24"/>
          <w:szCs w:val="24"/>
          <w:lang w:val="en-US"/>
        </w:rPr>
        <w:lastRenderedPageBreak/>
        <w:t>kesalahan maupun ketidakjujuran dalam pelaporan pajaknya bahkan menghindari pelaporan SPT Tahunan.</w:t>
      </w:r>
    </w:p>
    <w:p w:rsidR="001C5AF1" w:rsidRPr="00BC409C" w:rsidRDefault="00BC409C" w:rsidP="00BD6763">
      <w:pPr>
        <w:pStyle w:val="Caption"/>
        <w:jc w:val="center"/>
        <w:rPr>
          <w:color w:val="auto"/>
          <w:sz w:val="24"/>
          <w:szCs w:val="24"/>
        </w:rPr>
      </w:pPr>
      <w:bookmarkStart w:id="53" w:name="_Toc122676716"/>
      <w:r w:rsidRPr="00BC409C">
        <w:rPr>
          <w:color w:val="auto"/>
          <w:sz w:val="24"/>
          <w:szCs w:val="24"/>
        </w:rPr>
        <w:t xml:space="preserve">Tabel 1. </w:t>
      </w:r>
      <w:r w:rsidRPr="00BC409C">
        <w:rPr>
          <w:color w:val="auto"/>
          <w:sz w:val="24"/>
          <w:szCs w:val="24"/>
        </w:rPr>
        <w:fldChar w:fldCharType="begin"/>
      </w:r>
      <w:r w:rsidRPr="00BC409C">
        <w:rPr>
          <w:color w:val="auto"/>
          <w:sz w:val="24"/>
          <w:szCs w:val="24"/>
        </w:rPr>
        <w:instrText xml:space="preserve"> SEQ Tabel_1. \* ARABIC </w:instrText>
      </w:r>
      <w:r w:rsidRPr="00BC409C">
        <w:rPr>
          <w:color w:val="auto"/>
          <w:sz w:val="24"/>
          <w:szCs w:val="24"/>
        </w:rPr>
        <w:fldChar w:fldCharType="separate"/>
      </w:r>
      <w:r w:rsidR="008010BF">
        <w:rPr>
          <w:noProof/>
          <w:color w:val="auto"/>
          <w:sz w:val="24"/>
          <w:szCs w:val="24"/>
        </w:rPr>
        <w:t>4</w:t>
      </w:r>
      <w:r w:rsidRPr="00BC409C">
        <w:rPr>
          <w:color w:val="auto"/>
          <w:sz w:val="24"/>
          <w:szCs w:val="24"/>
        </w:rPr>
        <w:fldChar w:fldCharType="end"/>
      </w:r>
      <w:r w:rsidRPr="00BC409C">
        <w:rPr>
          <w:color w:val="auto"/>
          <w:sz w:val="24"/>
          <w:szCs w:val="24"/>
        </w:rPr>
        <w:t xml:space="preserve"> </w:t>
      </w:r>
      <w:r w:rsidR="001C5AF1" w:rsidRPr="00BC409C">
        <w:rPr>
          <w:color w:val="auto"/>
          <w:sz w:val="24"/>
          <w:szCs w:val="24"/>
        </w:rPr>
        <w:t>Jumlah WP OP Non Karyawan</w:t>
      </w:r>
      <w:bookmarkEnd w:id="53"/>
    </w:p>
    <w:tbl>
      <w:tblPr>
        <w:tblW w:w="6745" w:type="dxa"/>
        <w:jc w:val="center"/>
        <w:tblInd w:w="93" w:type="dxa"/>
        <w:tblLook w:val="04A0" w:firstRow="1" w:lastRow="0" w:firstColumn="1" w:lastColumn="0" w:noHBand="0" w:noVBand="1"/>
      </w:tblPr>
      <w:tblGrid>
        <w:gridCol w:w="1237"/>
        <w:gridCol w:w="2754"/>
        <w:gridCol w:w="2754"/>
      </w:tblGrid>
      <w:tr w:rsidR="006B35AF" w:rsidRPr="00902A5D" w:rsidTr="00BD6763">
        <w:trPr>
          <w:trHeight w:val="255"/>
          <w:jc w:val="center"/>
        </w:trPr>
        <w:tc>
          <w:tcPr>
            <w:tcW w:w="1237" w:type="dxa"/>
            <w:tcBorders>
              <w:top w:val="single" w:sz="4" w:space="0" w:color="auto"/>
              <w:left w:val="single" w:sz="4" w:space="0" w:color="auto"/>
              <w:bottom w:val="single" w:sz="4" w:space="0" w:color="auto"/>
              <w:right w:val="single" w:sz="4" w:space="0" w:color="auto"/>
            </w:tcBorders>
            <w:noWrap/>
            <w:vAlign w:val="center"/>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Tahun</w:t>
            </w:r>
          </w:p>
        </w:tc>
        <w:tc>
          <w:tcPr>
            <w:tcW w:w="2754" w:type="dxa"/>
            <w:tcBorders>
              <w:top w:val="single" w:sz="4" w:space="0" w:color="auto"/>
              <w:left w:val="nil"/>
              <w:bottom w:val="single" w:sz="4" w:space="0" w:color="auto"/>
              <w:right w:val="single" w:sz="4" w:space="0" w:color="auto"/>
            </w:tcBorders>
            <w:noWrap/>
            <w:vAlign w:val="center"/>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Jumlah WP Terdaftar</w:t>
            </w:r>
          </w:p>
        </w:tc>
        <w:tc>
          <w:tcPr>
            <w:tcW w:w="2754" w:type="dxa"/>
            <w:tcBorders>
              <w:top w:val="single" w:sz="4" w:space="0" w:color="auto"/>
              <w:left w:val="nil"/>
              <w:bottom w:val="single" w:sz="4" w:space="0" w:color="auto"/>
              <w:right w:val="single" w:sz="4" w:space="0" w:color="auto"/>
            </w:tcBorders>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Jumlah WP yang melaporkan SPT Tahunan</w:t>
            </w:r>
          </w:p>
        </w:tc>
      </w:tr>
      <w:tr w:rsidR="006B35AF" w:rsidRPr="00902A5D" w:rsidTr="00BD6763">
        <w:trPr>
          <w:trHeight w:val="255"/>
          <w:jc w:val="center"/>
        </w:trPr>
        <w:tc>
          <w:tcPr>
            <w:tcW w:w="1237" w:type="dxa"/>
            <w:tcBorders>
              <w:top w:val="nil"/>
              <w:left w:val="single" w:sz="4" w:space="0" w:color="auto"/>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2019</w:t>
            </w:r>
          </w:p>
        </w:tc>
        <w:tc>
          <w:tcPr>
            <w:tcW w:w="2754" w:type="dxa"/>
            <w:tcBorders>
              <w:top w:val="nil"/>
              <w:left w:val="nil"/>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12,903</w:t>
            </w:r>
          </w:p>
        </w:tc>
        <w:tc>
          <w:tcPr>
            <w:tcW w:w="2754" w:type="dxa"/>
            <w:tcBorders>
              <w:top w:val="nil"/>
              <w:left w:val="nil"/>
              <w:bottom w:val="single" w:sz="4" w:space="0" w:color="auto"/>
              <w:right w:val="single" w:sz="4" w:space="0" w:color="auto"/>
            </w:tcBorders>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9,325</w:t>
            </w:r>
          </w:p>
        </w:tc>
      </w:tr>
      <w:tr w:rsidR="006B35AF" w:rsidRPr="00902A5D" w:rsidTr="00BD6763">
        <w:trPr>
          <w:trHeight w:val="255"/>
          <w:jc w:val="center"/>
        </w:trPr>
        <w:tc>
          <w:tcPr>
            <w:tcW w:w="1237" w:type="dxa"/>
            <w:tcBorders>
              <w:top w:val="nil"/>
              <w:left w:val="single" w:sz="4" w:space="0" w:color="auto"/>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2020</w:t>
            </w:r>
          </w:p>
        </w:tc>
        <w:tc>
          <w:tcPr>
            <w:tcW w:w="2754" w:type="dxa"/>
            <w:tcBorders>
              <w:top w:val="nil"/>
              <w:left w:val="nil"/>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16,695</w:t>
            </w:r>
          </w:p>
        </w:tc>
        <w:tc>
          <w:tcPr>
            <w:tcW w:w="2754" w:type="dxa"/>
            <w:tcBorders>
              <w:top w:val="nil"/>
              <w:left w:val="nil"/>
              <w:bottom w:val="single" w:sz="4" w:space="0" w:color="auto"/>
              <w:right w:val="single" w:sz="4" w:space="0" w:color="auto"/>
            </w:tcBorders>
          </w:tcPr>
          <w:p w:rsidR="006B35AF" w:rsidRPr="00902A5D" w:rsidRDefault="00ED3B69" w:rsidP="006B35AF">
            <w:pPr>
              <w:widowControl/>
              <w:autoSpaceDE/>
              <w:autoSpaceDN/>
              <w:jc w:val="center"/>
              <w:rPr>
                <w:rFonts w:ascii="Calibri" w:hAnsi="Calibri"/>
                <w:lang w:val="en-US"/>
              </w:rPr>
            </w:pPr>
            <w:r w:rsidRPr="00902A5D">
              <w:rPr>
                <w:rFonts w:ascii="Calibri" w:hAnsi="Calibri"/>
                <w:lang w:val="en-US"/>
              </w:rPr>
              <w:t>3.805</w:t>
            </w:r>
          </w:p>
        </w:tc>
      </w:tr>
      <w:tr w:rsidR="006B35AF" w:rsidRPr="00902A5D" w:rsidTr="00BD6763">
        <w:trPr>
          <w:trHeight w:val="255"/>
          <w:jc w:val="center"/>
        </w:trPr>
        <w:tc>
          <w:tcPr>
            <w:tcW w:w="1237" w:type="dxa"/>
            <w:tcBorders>
              <w:top w:val="nil"/>
              <w:left w:val="single" w:sz="4" w:space="0" w:color="auto"/>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2021</w:t>
            </w:r>
          </w:p>
        </w:tc>
        <w:tc>
          <w:tcPr>
            <w:tcW w:w="2754" w:type="dxa"/>
            <w:tcBorders>
              <w:top w:val="nil"/>
              <w:left w:val="nil"/>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19,326</w:t>
            </w:r>
          </w:p>
        </w:tc>
        <w:tc>
          <w:tcPr>
            <w:tcW w:w="2754" w:type="dxa"/>
            <w:tcBorders>
              <w:top w:val="nil"/>
              <w:left w:val="nil"/>
              <w:bottom w:val="single" w:sz="4" w:space="0" w:color="auto"/>
              <w:right w:val="single" w:sz="4" w:space="0" w:color="auto"/>
            </w:tcBorders>
          </w:tcPr>
          <w:p w:rsidR="006B35AF" w:rsidRPr="00902A5D" w:rsidRDefault="00ED3B69" w:rsidP="006B35AF">
            <w:pPr>
              <w:widowControl/>
              <w:autoSpaceDE/>
              <w:autoSpaceDN/>
              <w:jc w:val="center"/>
              <w:rPr>
                <w:rFonts w:ascii="Calibri" w:hAnsi="Calibri"/>
                <w:lang w:val="en-US"/>
              </w:rPr>
            </w:pPr>
            <w:r w:rsidRPr="00902A5D">
              <w:rPr>
                <w:rFonts w:ascii="Calibri" w:hAnsi="Calibri"/>
                <w:lang w:val="en-US"/>
              </w:rPr>
              <w:t>4.695</w:t>
            </w:r>
          </w:p>
        </w:tc>
      </w:tr>
      <w:tr w:rsidR="006B35AF" w:rsidRPr="00902A5D" w:rsidTr="00BD6763">
        <w:trPr>
          <w:trHeight w:val="207"/>
          <w:jc w:val="center"/>
        </w:trPr>
        <w:tc>
          <w:tcPr>
            <w:tcW w:w="1237" w:type="dxa"/>
            <w:tcBorders>
              <w:top w:val="nil"/>
              <w:left w:val="single" w:sz="4" w:space="0" w:color="auto"/>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2022</w:t>
            </w:r>
          </w:p>
        </w:tc>
        <w:tc>
          <w:tcPr>
            <w:tcW w:w="2754" w:type="dxa"/>
            <w:tcBorders>
              <w:top w:val="nil"/>
              <w:left w:val="nil"/>
              <w:bottom w:val="single" w:sz="4" w:space="0" w:color="auto"/>
              <w:right w:val="single" w:sz="4" w:space="0" w:color="auto"/>
            </w:tcBorders>
            <w:noWrap/>
            <w:vAlign w:val="bottom"/>
            <w:hideMark/>
          </w:tcPr>
          <w:p w:rsidR="006B35AF" w:rsidRPr="00902A5D" w:rsidRDefault="006B35AF" w:rsidP="006B35AF">
            <w:pPr>
              <w:widowControl/>
              <w:autoSpaceDE/>
              <w:autoSpaceDN/>
              <w:jc w:val="center"/>
              <w:rPr>
                <w:rFonts w:ascii="Calibri" w:hAnsi="Calibri"/>
                <w:lang w:val="en-US"/>
              </w:rPr>
            </w:pPr>
            <w:r w:rsidRPr="00902A5D">
              <w:rPr>
                <w:rFonts w:ascii="Calibri" w:hAnsi="Calibri"/>
                <w:lang w:val="en-US"/>
              </w:rPr>
              <w:t>21,570</w:t>
            </w:r>
          </w:p>
        </w:tc>
        <w:tc>
          <w:tcPr>
            <w:tcW w:w="2754" w:type="dxa"/>
            <w:tcBorders>
              <w:top w:val="nil"/>
              <w:left w:val="nil"/>
              <w:bottom w:val="single" w:sz="4" w:space="0" w:color="auto"/>
              <w:right w:val="single" w:sz="4" w:space="0" w:color="auto"/>
            </w:tcBorders>
          </w:tcPr>
          <w:p w:rsidR="006B35AF" w:rsidRPr="00902A5D" w:rsidRDefault="00ED3B69" w:rsidP="006B35AF">
            <w:pPr>
              <w:widowControl/>
              <w:autoSpaceDE/>
              <w:autoSpaceDN/>
              <w:jc w:val="center"/>
              <w:rPr>
                <w:rFonts w:ascii="Calibri" w:hAnsi="Calibri"/>
                <w:lang w:val="en-US"/>
              </w:rPr>
            </w:pPr>
            <w:r w:rsidRPr="00902A5D">
              <w:rPr>
                <w:rFonts w:ascii="Calibri" w:hAnsi="Calibri"/>
                <w:lang w:val="en-US"/>
              </w:rPr>
              <w:t>5.510</w:t>
            </w:r>
          </w:p>
        </w:tc>
      </w:tr>
    </w:tbl>
    <w:p w:rsidR="0005136A" w:rsidRPr="003D4249" w:rsidRDefault="001C5AF1" w:rsidP="0005136A">
      <w:pPr>
        <w:spacing w:line="360" w:lineRule="auto"/>
        <w:jc w:val="center"/>
        <w:rPr>
          <w:i/>
          <w:sz w:val="24"/>
          <w:szCs w:val="24"/>
        </w:rPr>
      </w:pPr>
      <w:r w:rsidRPr="003D4249">
        <w:rPr>
          <w:i/>
          <w:sz w:val="24"/>
          <w:szCs w:val="24"/>
        </w:rPr>
        <w:t>Sumber: KPP Pratama Jepara</w:t>
      </w:r>
      <w:r w:rsidR="00F16208" w:rsidRPr="003D4249">
        <w:rPr>
          <w:i/>
          <w:sz w:val="24"/>
          <w:szCs w:val="24"/>
        </w:rPr>
        <w:t xml:space="preserve"> Tahun 2022</w:t>
      </w:r>
    </w:p>
    <w:p w:rsidR="001C5AF1" w:rsidRPr="00902A5D" w:rsidRDefault="00B93F4E" w:rsidP="006D2418">
      <w:pPr>
        <w:spacing w:line="360" w:lineRule="auto"/>
        <w:jc w:val="both"/>
        <w:rPr>
          <w:sz w:val="24"/>
          <w:szCs w:val="24"/>
        </w:rPr>
      </w:pPr>
      <w:r>
        <w:rPr>
          <w:sz w:val="24"/>
          <w:szCs w:val="24"/>
        </w:rPr>
        <w:t xml:space="preserve">       </w:t>
      </w:r>
      <w:r w:rsidR="0001403E">
        <w:rPr>
          <w:sz w:val="24"/>
          <w:szCs w:val="24"/>
        </w:rPr>
        <w:t>Berdasarkan</w:t>
      </w:r>
      <w:r w:rsidR="001C5AF1" w:rsidRPr="00902A5D">
        <w:rPr>
          <w:sz w:val="24"/>
          <w:szCs w:val="24"/>
        </w:rPr>
        <w:t xml:space="preserve"> tabel 1.6 </w:t>
      </w:r>
      <w:r w:rsidR="0001403E">
        <w:rPr>
          <w:sz w:val="24"/>
          <w:szCs w:val="24"/>
        </w:rPr>
        <w:t xml:space="preserve">menunjukkan </w:t>
      </w:r>
      <w:r w:rsidR="001C5AF1" w:rsidRPr="00902A5D">
        <w:rPr>
          <w:sz w:val="24"/>
          <w:szCs w:val="24"/>
        </w:rPr>
        <w:t xml:space="preserve">jumlah WP OP non karyawan dari tahun 2019 </w:t>
      </w:r>
      <w:r w:rsidR="00FD65B6" w:rsidRPr="00902A5D">
        <w:rPr>
          <w:sz w:val="24"/>
          <w:szCs w:val="24"/>
        </w:rPr>
        <w:t>dan</w:t>
      </w:r>
      <w:r w:rsidR="001C5AF1" w:rsidRPr="00902A5D">
        <w:rPr>
          <w:sz w:val="24"/>
          <w:szCs w:val="24"/>
        </w:rPr>
        <w:t xml:space="preserve"> 2022 mengalami kenaikan yang cukup tinggi</w:t>
      </w:r>
      <w:r w:rsidR="006D2418" w:rsidRPr="00902A5D">
        <w:rPr>
          <w:sz w:val="24"/>
          <w:szCs w:val="24"/>
        </w:rPr>
        <w:t xml:space="preserve"> yaitu dari 12.903 naik menjadi 21.570</w:t>
      </w:r>
      <w:r w:rsidR="0073552C" w:rsidRPr="00902A5D">
        <w:rPr>
          <w:sz w:val="24"/>
          <w:szCs w:val="24"/>
        </w:rPr>
        <w:t>, n</w:t>
      </w:r>
      <w:r w:rsidR="001C5AF1" w:rsidRPr="00902A5D">
        <w:rPr>
          <w:sz w:val="24"/>
          <w:szCs w:val="24"/>
        </w:rPr>
        <w:t>amun pada pelaporan SPT Tahunannya justru mengalami penurunan.</w:t>
      </w:r>
      <w:r w:rsidR="006B35AF" w:rsidRPr="00902A5D">
        <w:rPr>
          <w:sz w:val="24"/>
          <w:szCs w:val="24"/>
        </w:rPr>
        <w:t xml:space="preserve"> Perbandingan wajib pajak terdaftar dengan wajib pajak yang melaporkan SPT Tahunan tidak pernah sebanding dan memiliki selisih yang signifikan.</w:t>
      </w:r>
    </w:p>
    <w:p w:rsidR="008130D5" w:rsidRPr="00902A5D" w:rsidRDefault="00B93F4E" w:rsidP="006D2418">
      <w:pPr>
        <w:spacing w:line="360" w:lineRule="auto"/>
        <w:jc w:val="both"/>
        <w:rPr>
          <w:sz w:val="24"/>
          <w:szCs w:val="24"/>
        </w:rPr>
      </w:pPr>
      <w:r>
        <w:rPr>
          <w:sz w:val="24"/>
          <w:szCs w:val="24"/>
        </w:rPr>
        <w:t xml:space="preserve">       </w:t>
      </w:r>
      <w:r w:rsidR="008D4BD5" w:rsidRPr="00902A5D">
        <w:rPr>
          <w:sz w:val="24"/>
          <w:szCs w:val="24"/>
        </w:rPr>
        <w:t>Melihat dari tabel diatas menggambarkan kondisi kepatuhan pelaporan SPT Tahunan di Kabupaten Jepara terbilang masih rendah. Dapat dilihat dari perbandingan wajib pajak yang terdaftar dengan yang melaporkan SPT Tahunan. Seperti yang kita tahu k</w:t>
      </w:r>
      <w:r w:rsidR="001A64AA" w:rsidRPr="00902A5D">
        <w:rPr>
          <w:sz w:val="24"/>
          <w:szCs w:val="24"/>
        </w:rPr>
        <w:t>abupaten Jepara</w:t>
      </w:r>
      <w:r w:rsidR="008D4BD5" w:rsidRPr="00902A5D">
        <w:rPr>
          <w:sz w:val="24"/>
          <w:szCs w:val="24"/>
        </w:rPr>
        <w:t xml:space="preserve"> </w:t>
      </w:r>
      <w:r w:rsidR="00944393" w:rsidRPr="00902A5D">
        <w:rPr>
          <w:sz w:val="24"/>
          <w:szCs w:val="24"/>
        </w:rPr>
        <w:t xml:space="preserve">merupakan kabupaten yang terdapat di provinsi Jawa Tengah </w:t>
      </w:r>
      <w:r w:rsidR="008D4BD5" w:rsidRPr="00902A5D">
        <w:rPr>
          <w:sz w:val="24"/>
          <w:szCs w:val="24"/>
        </w:rPr>
        <w:t>dengan banyaknya indusri seperti</w:t>
      </w:r>
      <w:r w:rsidR="00944393" w:rsidRPr="00902A5D">
        <w:rPr>
          <w:sz w:val="24"/>
          <w:szCs w:val="24"/>
        </w:rPr>
        <w:t xml:space="preserve"> industri furnitur, </w:t>
      </w:r>
      <w:r w:rsidR="009943EE">
        <w:rPr>
          <w:sz w:val="24"/>
          <w:szCs w:val="24"/>
        </w:rPr>
        <w:t xml:space="preserve">sentral </w:t>
      </w:r>
      <w:r w:rsidR="008D4BD5" w:rsidRPr="00902A5D">
        <w:rPr>
          <w:sz w:val="24"/>
          <w:szCs w:val="24"/>
        </w:rPr>
        <w:t xml:space="preserve">mebel, gerabah, </w:t>
      </w:r>
      <w:r w:rsidR="009943EE">
        <w:rPr>
          <w:sz w:val="24"/>
          <w:szCs w:val="24"/>
        </w:rPr>
        <w:t xml:space="preserve">monel, </w:t>
      </w:r>
      <w:r w:rsidR="008D4BD5" w:rsidRPr="00902A5D">
        <w:rPr>
          <w:sz w:val="24"/>
          <w:szCs w:val="24"/>
        </w:rPr>
        <w:t>troso,</w:t>
      </w:r>
      <w:r w:rsidR="00944393" w:rsidRPr="00902A5D">
        <w:rPr>
          <w:sz w:val="24"/>
          <w:szCs w:val="24"/>
        </w:rPr>
        <w:t xml:space="preserve"> konveksi, dll</w:t>
      </w:r>
      <w:r w:rsidR="001A64AA" w:rsidRPr="00902A5D">
        <w:rPr>
          <w:sz w:val="24"/>
          <w:szCs w:val="24"/>
        </w:rPr>
        <w:t>.</w:t>
      </w:r>
      <w:r w:rsidR="0006328C" w:rsidRPr="00902A5D">
        <w:rPr>
          <w:sz w:val="24"/>
          <w:szCs w:val="24"/>
        </w:rPr>
        <w:t xml:space="preserve"> Selain itu Kabupaten Jepara juga memiliki sektor perekonomian lainnya seperti sektor pertanian, perdagangan, perkebunan, dll. </w:t>
      </w:r>
    </w:p>
    <w:p w:rsidR="00F27A88" w:rsidRPr="00BC409C" w:rsidRDefault="00BC409C" w:rsidP="00BD6763">
      <w:pPr>
        <w:pStyle w:val="Caption"/>
        <w:jc w:val="center"/>
        <w:rPr>
          <w:color w:val="auto"/>
          <w:sz w:val="24"/>
          <w:szCs w:val="24"/>
        </w:rPr>
      </w:pPr>
      <w:bookmarkStart w:id="54" w:name="_Toc122676717"/>
      <w:r w:rsidRPr="00BC409C">
        <w:rPr>
          <w:color w:val="auto"/>
          <w:sz w:val="24"/>
          <w:szCs w:val="24"/>
        </w:rPr>
        <w:t xml:space="preserve">Tabel 1. </w:t>
      </w:r>
      <w:r w:rsidRPr="00BC409C">
        <w:rPr>
          <w:color w:val="auto"/>
          <w:sz w:val="24"/>
          <w:szCs w:val="24"/>
        </w:rPr>
        <w:fldChar w:fldCharType="begin"/>
      </w:r>
      <w:r w:rsidRPr="00BC409C">
        <w:rPr>
          <w:color w:val="auto"/>
          <w:sz w:val="24"/>
          <w:szCs w:val="24"/>
        </w:rPr>
        <w:instrText xml:space="preserve"> SEQ Tabel_1. \* ARABIC </w:instrText>
      </w:r>
      <w:r w:rsidRPr="00BC409C">
        <w:rPr>
          <w:color w:val="auto"/>
          <w:sz w:val="24"/>
          <w:szCs w:val="24"/>
        </w:rPr>
        <w:fldChar w:fldCharType="separate"/>
      </w:r>
      <w:r w:rsidR="008010BF">
        <w:rPr>
          <w:noProof/>
          <w:color w:val="auto"/>
          <w:sz w:val="24"/>
          <w:szCs w:val="24"/>
        </w:rPr>
        <w:t>5</w:t>
      </w:r>
      <w:r w:rsidRPr="00BC409C">
        <w:rPr>
          <w:color w:val="auto"/>
          <w:sz w:val="24"/>
          <w:szCs w:val="24"/>
        </w:rPr>
        <w:fldChar w:fldCharType="end"/>
      </w:r>
      <w:r w:rsidRPr="00BC409C">
        <w:rPr>
          <w:color w:val="auto"/>
          <w:sz w:val="24"/>
          <w:szCs w:val="24"/>
        </w:rPr>
        <w:t xml:space="preserve"> </w:t>
      </w:r>
      <w:r w:rsidR="00F27A88" w:rsidRPr="00BC409C">
        <w:rPr>
          <w:color w:val="auto"/>
          <w:sz w:val="24"/>
          <w:szCs w:val="24"/>
        </w:rPr>
        <w:t>Daftar Lapangan Usaha</w:t>
      </w:r>
      <w:bookmarkEnd w:id="54"/>
    </w:p>
    <w:tbl>
      <w:tblPr>
        <w:tblW w:w="6725" w:type="dxa"/>
        <w:jc w:val="center"/>
        <w:tblInd w:w="93" w:type="dxa"/>
        <w:tblLook w:val="04A0" w:firstRow="1" w:lastRow="0" w:firstColumn="1" w:lastColumn="0" w:noHBand="0" w:noVBand="1"/>
      </w:tblPr>
      <w:tblGrid>
        <w:gridCol w:w="6725"/>
      </w:tblGrid>
      <w:tr w:rsidR="00437647" w:rsidRPr="00902A5D" w:rsidTr="00BD6763">
        <w:trPr>
          <w:trHeight w:val="306"/>
          <w:jc w:val="center"/>
        </w:trPr>
        <w:tc>
          <w:tcPr>
            <w:tcW w:w="6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647" w:rsidRPr="00902A5D" w:rsidRDefault="00437647" w:rsidP="00437647">
            <w:pPr>
              <w:widowControl/>
              <w:autoSpaceDE/>
              <w:autoSpaceDN/>
              <w:jc w:val="center"/>
              <w:rPr>
                <w:rFonts w:ascii="Calibri" w:hAnsi="Calibri"/>
                <w:sz w:val="24"/>
                <w:szCs w:val="24"/>
                <w:lang w:val="en-US"/>
              </w:rPr>
            </w:pPr>
            <w:r w:rsidRPr="00902A5D">
              <w:rPr>
                <w:rFonts w:ascii="Calibri" w:hAnsi="Calibri"/>
                <w:sz w:val="24"/>
                <w:szCs w:val="24"/>
                <w:lang w:val="en-US"/>
              </w:rPr>
              <w:t>Lapangan Usaha</w:t>
            </w:r>
          </w:p>
        </w:tc>
      </w:tr>
      <w:tr w:rsidR="00437647" w:rsidRPr="00902A5D" w:rsidTr="00BD6763">
        <w:trPr>
          <w:trHeight w:val="293"/>
          <w:jc w:val="center"/>
        </w:trPr>
        <w:tc>
          <w:tcPr>
            <w:tcW w:w="6725" w:type="dxa"/>
            <w:vMerge/>
            <w:tcBorders>
              <w:top w:val="single" w:sz="4" w:space="0" w:color="auto"/>
              <w:left w:val="single" w:sz="4" w:space="0" w:color="auto"/>
              <w:bottom w:val="single" w:sz="4" w:space="0" w:color="auto"/>
              <w:right w:val="single" w:sz="4" w:space="0" w:color="auto"/>
            </w:tcBorders>
            <w:vAlign w:val="center"/>
            <w:hideMark/>
          </w:tcPr>
          <w:p w:rsidR="00437647" w:rsidRPr="00902A5D" w:rsidRDefault="00437647" w:rsidP="00437647">
            <w:pPr>
              <w:widowControl/>
              <w:autoSpaceDE/>
              <w:autoSpaceDN/>
              <w:rPr>
                <w:rFonts w:ascii="Calibri" w:hAnsi="Calibri"/>
                <w:sz w:val="24"/>
                <w:szCs w:val="24"/>
                <w:lang w:val="en-US"/>
              </w:rPr>
            </w:pP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A. Pertanian, Kehutanan, dan Perikanan</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B. Pertambangan dan Penggalian</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C. Industri Pengolahan</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D. Pengadaan Listrik dan Gas</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E. Pengadaan Air, Pengelolaan Sampah, Limbah dan Daur Ulang</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F. Konstruksi</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G. Perdagangan Besar dan Eceran; Reparasi Mobil dan Sepeda Motor</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H. Transportasi dan Pergudangan</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I. Penyediaan Akomodasi dan Makan Minum</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lastRenderedPageBreak/>
              <w:t>J. Informasi dan Komunikasi</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K. Jasa Keuangan dan Asuransi</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L. Real Estate</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M,N. Jasa Perusahaan</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O. Administrasi Pemerintahan, Pertahanan dan Jaminan Sosial Wajib</w:t>
            </w:r>
          </w:p>
        </w:tc>
      </w:tr>
      <w:tr w:rsidR="00437647" w:rsidRPr="00902A5D" w:rsidTr="00BD6763">
        <w:trPr>
          <w:trHeight w:val="306"/>
          <w:jc w:val="center"/>
        </w:trPr>
        <w:tc>
          <w:tcPr>
            <w:tcW w:w="6725" w:type="dxa"/>
            <w:tcBorders>
              <w:top w:val="nil"/>
              <w:left w:val="single" w:sz="4" w:space="0" w:color="auto"/>
              <w:bottom w:val="single" w:sz="4" w:space="0" w:color="auto"/>
              <w:right w:val="single" w:sz="4" w:space="0" w:color="auto"/>
            </w:tcBorders>
            <w:shd w:val="clear" w:color="auto" w:fill="auto"/>
            <w:noWrap/>
            <w:vAlign w:val="bottom"/>
            <w:hideMark/>
          </w:tcPr>
          <w:p w:rsidR="00437647" w:rsidRPr="00902A5D" w:rsidRDefault="00437647" w:rsidP="00437647">
            <w:pPr>
              <w:widowControl/>
              <w:autoSpaceDE/>
              <w:autoSpaceDN/>
              <w:rPr>
                <w:rFonts w:ascii="Calibri" w:hAnsi="Calibri"/>
                <w:sz w:val="24"/>
                <w:szCs w:val="24"/>
                <w:lang w:val="en-US"/>
              </w:rPr>
            </w:pPr>
            <w:r w:rsidRPr="00902A5D">
              <w:rPr>
                <w:rFonts w:ascii="Calibri" w:hAnsi="Calibri"/>
                <w:sz w:val="24"/>
                <w:szCs w:val="24"/>
                <w:lang w:val="en-US"/>
              </w:rPr>
              <w:t>P. Jasa Pendidikan</w:t>
            </w:r>
            <w:r w:rsidR="00BD6763">
              <w:rPr>
                <w:rFonts w:ascii="Calibri" w:hAnsi="Calibri"/>
                <w:sz w:val="24"/>
                <w:szCs w:val="24"/>
                <w:lang w:val="en-US"/>
              </w:rPr>
              <w:t>, Sosial, Kesehatan, dan lainnya</w:t>
            </w:r>
          </w:p>
        </w:tc>
      </w:tr>
    </w:tbl>
    <w:p w:rsidR="00652F9A" w:rsidRPr="00902A5D" w:rsidRDefault="00652F9A" w:rsidP="0005136A">
      <w:pPr>
        <w:jc w:val="center"/>
        <w:rPr>
          <w:rFonts w:ascii="Calibri" w:hAnsi="Calibri"/>
          <w:i/>
          <w:sz w:val="24"/>
          <w:szCs w:val="24"/>
          <w:lang w:val="en-US"/>
        </w:rPr>
      </w:pPr>
      <w:r w:rsidRPr="00902A5D">
        <w:rPr>
          <w:i/>
          <w:sz w:val="24"/>
          <w:szCs w:val="24"/>
        </w:rPr>
        <w:t xml:space="preserve">Sumber : </w:t>
      </w:r>
      <w:hyperlink r:id="rId19" w:history="1">
        <w:r w:rsidRPr="00902A5D">
          <w:rPr>
            <w:rStyle w:val="Hyperlink"/>
            <w:rFonts w:ascii="Calibri" w:hAnsi="Calibri"/>
            <w:i/>
            <w:color w:val="auto"/>
            <w:sz w:val="24"/>
            <w:szCs w:val="24"/>
            <w:lang w:val="en-US"/>
          </w:rPr>
          <w:t>https://jeparakab.bps.go.id/</w:t>
        </w:r>
      </w:hyperlink>
    </w:p>
    <w:p w:rsidR="0005136A" w:rsidRPr="00902A5D" w:rsidRDefault="0005136A" w:rsidP="0005136A">
      <w:pPr>
        <w:jc w:val="center"/>
        <w:rPr>
          <w:rFonts w:ascii="Calibri" w:hAnsi="Calibri"/>
          <w:i/>
          <w:sz w:val="24"/>
          <w:szCs w:val="24"/>
          <w:lang w:val="en-US"/>
        </w:rPr>
      </w:pPr>
    </w:p>
    <w:p w:rsidR="00672CCE" w:rsidRPr="00902A5D" w:rsidRDefault="00B93F4E" w:rsidP="00B93F4E">
      <w:pPr>
        <w:spacing w:line="360" w:lineRule="auto"/>
        <w:jc w:val="both"/>
        <w:rPr>
          <w:sz w:val="24"/>
          <w:szCs w:val="24"/>
        </w:rPr>
      </w:pPr>
      <w:r>
        <w:rPr>
          <w:sz w:val="24"/>
          <w:szCs w:val="24"/>
        </w:rPr>
        <w:t xml:space="preserve">       </w:t>
      </w:r>
      <w:r w:rsidR="0001403E">
        <w:rPr>
          <w:sz w:val="24"/>
          <w:szCs w:val="24"/>
        </w:rPr>
        <w:t>Berdas</w:t>
      </w:r>
      <w:r w:rsidR="00F16208" w:rsidRPr="00902A5D">
        <w:rPr>
          <w:sz w:val="24"/>
          <w:szCs w:val="24"/>
        </w:rPr>
        <w:t>a</w:t>
      </w:r>
      <w:r w:rsidR="0001403E">
        <w:rPr>
          <w:sz w:val="24"/>
          <w:szCs w:val="24"/>
        </w:rPr>
        <w:t>rkan</w:t>
      </w:r>
      <w:r w:rsidR="00437647" w:rsidRPr="00902A5D">
        <w:rPr>
          <w:sz w:val="24"/>
          <w:szCs w:val="24"/>
        </w:rPr>
        <w:t xml:space="preserve"> t</w:t>
      </w:r>
      <w:r w:rsidR="0001403E">
        <w:rPr>
          <w:sz w:val="24"/>
          <w:szCs w:val="24"/>
        </w:rPr>
        <w:t>abel diatas</w:t>
      </w:r>
      <w:r w:rsidR="00437647" w:rsidRPr="00902A5D">
        <w:rPr>
          <w:sz w:val="24"/>
          <w:szCs w:val="24"/>
        </w:rPr>
        <w:t xml:space="preserve"> menunjukkan banyaknya lapangan u</w:t>
      </w:r>
      <w:r w:rsidR="0073552C" w:rsidRPr="00902A5D">
        <w:rPr>
          <w:sz w:val="24"/>
          <w:szCs w:val="24"/>
        </w:rPr>
        <w:t>saha masyarakat K</w:t>
      </w:r>
      <w:r w:rsidR="00437647" w:rsidRPr="00902A5D">
        <w:rPr>
          <w:sz w:val="24"/>
          <w:szCs w:val="24"/>
        </w:rPr>
        <w:t>abupaten Jepara, n</w:t>
      </w:r>
      <w:r w:rsidR="001A64AA" w:rsidRPr="00902A5D">
        <w:rPr>
          <w:sz w:val="24"/>
          <w:szCs w:val="24"/>
        </w:rPr>
        <w:t xml:space="preserve">amun kepatuhan wajib pajak masih tergolong rendah khususnya non karyawan. Hal tersebut dikarenakan </w:t>
      </w:r>
      <w:r w:rsidR="009250F0" w:rsidRPr="00902A5D">
        <w:rPr>
          <w:sz w:val="24"/>
          <w:szCs w:val="24"/>
        </w:rPr>
        <w:t>beberapa faktor yang menyebabkan tingkat kepatuhan wajib pajak masih sangat rendah</w:t>
      </w:r>
      <w:r w:rsidR="00F16208" w:rsidRPr="00902A5D">
        <w:rPr>
          <w:sz w:val="24"/>
          <w:szCs w:val="24"/>
        </w:rPr>
        <w:t>, s</w:t>
      </w:r>
      <w:r w:rsidR="009250F0" w:rsidRPr="00902A5D">
        <w:rPr>
          <w:sz w:val="24"/>
          <w:szCs w:val="24"/>
        </w:rPr>
        <w:t xml:space="preserve">ehingga dalam penelitian ini </w:t>
      </w:r>
      <w:r w:rsidR="006D2418" w:rsidRPr="00902A5D">
        <w:rPr>
          <w:sz w:val="24"/>
          <w:szCs w:val="24"/>
        </w:rPr>
        <w:t xml:space="preserve">peneliti </w:t>
      </w:r>
      <w:r w:rsidR="009250F0" w:rsidRPr="00902A5D">
        <w:rPr>
          <w:sz w:val="24"/>
          <w:szCs w:val="24"/>
        </w:rPr>
        <w:t>ingin mengetahui faktor yang mempengaruhi kepatuhan wajib pajak dalam melaporkan SPT Tahunan</w:t>
      </w:r>
      <w:r w:rsidR="00ED3B69" w:rsidRPr="00902A5D">
        <w:rPr>
          <w:sz w:val="24"/>
          <w:szCs w:val="24"/>
        </w:rPr>
        <w:t xml:space="preserve"> di KPP Pratama Jepara</w:t>
      </w:r>
      <w:r w:rsidR="009250F0" w:rsidRPr="00902A5D">
        <w:rPr>
          <w:sz w:val="24"/>
          <w:szCs w:val="24"/>
        </w:rPr>
        <w:t>.</w:t>
      </w:r>
      <w:r w:rsidR="001A64AA" w:rsidRPr="00902A5D">
        <w:rPr>
          <w:sz w:val="24"/>
          <w:szCs w:val="24"/>
        </w:rPr>
        <w:t xml:space="preserve"> </w:t>
      </w:r>
    </w:p>
    <w:p w:rsidR="00BD6763" w:rsidRPr="00BD6763" w:rsidRDefault="00B93F4E" w:rsidP="00B93F4E">
      <w:pPr>
        <w:pStyle w:val="BodyText"/>
        <w:spacing w:line="360" w:lineRule="auto"/>
      </w:pPr>
      <w:r>
        <w:t xml:space="preserve">       </w:t>
      </w:r>
      <w:r w:rsidR="00162E05" w:rsidRPr="00902A5D">
        <w:t>Penelitian ini merupakan penelitian y</w:t>
      </w:r>
      <w:r w:rsidR="00672CCE" w:rsidRPr="00902A5D">
        <w:t xml:space="preserve">ang </w:t>
      </w:r>
      <w:r w:rsidR="00162E05" w:rsidRPr="00902A5D">
        <w:t>memiliki perbedaan dengan</w:t>
      </w:r>
      <w:r w:rsidR="00672CCE" w:rsidRPr="00902A5D">
        <w:rPr>
          <w:spacing w:val="1"/>
        </w:rPr>
        <w:t xml:space="preserve"> </w:t>
      </w:r>
      <w:r w:rsidR="00672CCE" w:rsidRPr="00902A5D">
        <w:t>penelitian</w:t>
      </w:r>
      <w:r w:rsidR="00162E05" w:rsidRPr="00902A5D">
        <w:rPr>
          <w:spacing w:val="1"/>
        </w:rPr>
        <w:t xml:space="preserve"> </w:t>
      </w:r>
      <w:r w:rsidR="00672CCE" w:rsidRPr="00902A5D">
        <w:t>sebelumnya</w:t>
      </w:r>
      <w:r w:rsidR="00672CCE" w:rsidRPr="00902A5D">
        <w:rPr>
          <w:spacing w:val="1"/>
        </w:rPr>
        <w:t xml:space="preserve"> </w:t>
      </w:r>
      <w:r w:rsidR="00672CCE" w:rsidRPr="00902A5D">
        <w:t>yaitu</w:t>
      </w:r>
      <w:r w:rsidR="00672CCE" w:rsidRPr="00902A5D">
        <w:rPr>
          <w:spacing w:val="1"/>
        </w:rPr>
        <w:t xml:space="preserve"> </w:t>
      </w:r>
      <w:r w:rsidR="00162E05" w:rsidRPr="00902A5D">
        <w:rPr>
          <w:spacing w:val="1"/>
        </w:rPr>
        <w:t xml:space="preserve">pada </w:t>
      </w:r>
      <w:r w:rsidR="006D2418" w:rsidRPr="00902A5D">
        <w:rPr>
          <w:spacing w:val="1"/>
        </w:rPr>
        <w:t>peneliti menambahkan variabel baru berupa</w:t>
      </w:r>
      <w:r w:rsidR="005A276D" w:rsidRPr="00902A5D">
        <w:rPr>
          <w:spacing w:val="1"/>
        </w:rPr>
        <w:t xml:space="preserve"> pe</w:t>
      </w:r>
      <w:r w:rsidR="00F16208" w:rsidRPr="00902A5D">
        <w:rPr>
          <w:spacing w:val="1"/>
        </w:rPr>
        <w:t>nggunaan</w:t>
      </w:r>
      <w:r w:rsidR="005A276D" w:rsidRPr="00902A5D">
        <w:rPr>
          <w:spacing w:val="1"/>
        </w:rPr>
        <w:t xml:space="preserve"> teknologi informasi karena dalam mengantisipasi perkembangan teknologi dan informasi yang semakin maju Direktorat Jenderal Pajak menerapkan pemanfaatan teknologi modern yang berbasis teknologi informasi. Variabel pe</w:t>
      </w:r>
      <w:r w:rsidR="00233ECF" w:rsidRPr="00902A5D">
        <w:rPr>
          <w:spacing w:val="1"/>
        </w:rPr>
        <w:t>nggunaan</w:t>
      </w:r>
      <w:r w:rsidR="005A276D" w:rsidRPr="00902A5D">
        <w:rPr>
          <w:spacing w:val="1"/>
        </w:rPr>
        <w:t xml:space="preserve"> teknologi informasi berisi bagaimana </w:t>
      </w:r>
      <w:r w:rsidR="00233ECF" w:rsidRPr="00902A5D">
        <w:rPr>
          <w:spacing w:val="1"/>
        </w:rPr>
        <w:t xml:space="preserve">penggunaan </w:t>
      </w:r>
      <w:r w:rsidR="005A276D" w:rsidRPr="00902A5D">
        <w:rPr>
          <w:spacing w:val="1"/>
        </w:rPr>
        <w:t xml:space="preserve">teknologi informasi yang dimilliki wajib pajak dapat memperngaruhi tingkat kepatuhan wajib pajak dalam melaporkan SPT Tahunan. Selain variabel, perbedaan dengan penelitian terdahulu yaitu </w:t>
      </w:r>
      <w:r w:rsidR="00B57218" w:rsidRPr="00902A5D">
        <w:t>objek pene</w:t>
      </w:r>
      <w:r w:rsidR="00672CCE" w:rsidRPr="00902A5D">
        <w:t xml:space="preserve">litian yang berada di Jepara. Dimana Jepara merupakan kabupaten yang sebagian masyarakatnya menjalankan usaha bebas baik dalam hal pertanian, perikanan, dan sebaginya. </w:t>
      </w:r>
      <w:r w:rsidR="006D2418" w:rsidRPr="00902A5D">
        <w:t>Oleh karena itu,</w:t>
      </w:r>
      <w:r w:rsidR="00672CCE" w:rsidRPr="00902A5D">
        <w:t xml:space="preserve"> penelitian ini </w:t>
      </w:r>
      <w:r w:rsidR="006D2418" w:rsidRPr="00902A5D">
        <w:t>dilakukan dengan tujuan untuk</w:t>
      </w:r>
      <w:r w:rsidR="00672CCE" w:rsidRPr="00902A5D">
        <w:t xml:space="preserve"> membuktikan adanya pengaruh-pe</w:t>
      </w:r>
      <w:r w:rsidR="00813F2F" w:rsidRPr="00902A5D">
        <w:t>ngaruh dari variabel independen</w:t>
      </w:r>
      <w:r w:rsidR="00672CCE" w:rsidRPr="00902A5D">
        <w:t xml:space="preserve"> berupa pemahaman </w:t>
      </w:r>
      <w:r w:rsidR="006D2418" w:rsidRPr="00902A5D">
        <w:t>teknologi informasi</w:t>
      </w:r>
      <w:r w:rsidR="00672CCE" w:rsidRPr="00902A5D">
        <w:t xml:space="preserve">, </w:t>
      </w:r>
      <w:r w:rsidR="00672CCE" w:rsidRPr="00902A5D">
        <w:rPr>
          <w:i/>
        </w:rPr>
        <w:t>love of money,</w:t>
      </w:r>
      <w:r w:rsidR="00672CCE" w:rsidRPr="00902A5D">
        <w:t xml:space="preserve"> dan kecerdasan spirit</w:t>
      </w:r>
      <w:r w:rsidR="0073552C" w:rsidRPr="00902A5D">
        <w:t xml:space="preserve">ual terhadap variabel dependen </w:t>
      </w:r>
      <w:r w:rsidR="00672CCE" w:rsidRPr="00902A5D">
        <w:t xml:space="preserve">yaitu kepatuhan wajib pajak dalam melaporkan SPT Tahunan. </w:t>
      </w:r>
    </w:p>
    <w:p w:rsidR="00B93F4E" w:rsidRPr="00902A5D" w:rsidRDefault="00B93F4E" w:rsidP="00B93F4E">
      <w:pPr>
        <w:pStyle w:val="BodyText"/>
        <w:spacing w:line="360" w:lineRule="auto"/>
        <w:rPr>
          <w:rFonts w:asciiTheme="majorBidi" w:hAnsiTheme="majorBidi"/>
          <w:b/>
        </w:rPr>
      </w:pPr>
      <w:r>
        <w:rPr>
          <w:rFonts w:asciiTheme="majorBidi" w:hAnsiTheme="majorBidi"/>
        </w:rPr>
        <w:t xml:space="preserve">       </w:t>
      </w:r>
      <w:r w:rsidR="009250F0" w:rsidRPr="00902A5D">
        <w:rPr>
          <w:rFonts w:asciiTheme="majorBidi" w:hAnsiTheme="majorBidi"/>
        </w:rPr>
        <w:t>Berdasarkan lata</w:t>
      </w:r>
      <w:r w:rsidR="009A59CA">
        <w:rPr>
          <w:rFonts w:asciiTheme="majorBidi" w:hAnsiTheme="majorBidi"/>
        </w:rPr>
        <w:t>r belakang permasalahan diatas, penulis terdorong untuk melakukan penelitian yang berjudul</w:t>
      </w:r>
      <w:r w:rsidR="009250F0" w:rsidRPr="00902A5D">
        <w:rPr>
          <w:rFonts w:asciiTheme="majorBidi" w:hAnsiTheme="majorBidi"/>
          <w:b/>
        </w:rPr>
        <w:t xml:space="preserve"> “</w:t>
      </w:r>
      <w:r w:rsidR="00BD6763" w:rsidRPr="00902A5D">
        <w:rPr>
          <w:rFonts w:asciiTheme="majorBidi" w:hAnsiTheme="majorBidi"/>
          <w:b/>
        </w:rPr>
        <w:t xml:space="preserve">Pengaruh </w:t>
      </w:r>
      <w:r w:rsidR="004464F9">
        <w:rPr>
          <w:rFonts w:asciiTheme="majorBidi" w:hAnsiTheme="majorBidi"/>
          <w:b/>
        </w:rPr>
        <w:t>Penggunssn Teknologi Informasi</w:t>
      </w:r>
      <w:r w:rsidR="00BD6763" w:rsidRPr="00902A5D">
        <w:rPr>
          <w:rFonts w:asciiTheme="majorBidi" w:hAnsiTheme="majorBidi"/>
          <w:b/>
        </w:rPr>
        <w:t xml:space="preserve">, Sikap </w:t>
      </w:r>
      <w:r w:rsidR="00BD6763" w:rsidRPr="00902A5D">
        <w:rPr>
          <w:rFonts w:asciiTheme="majorBidi" w:hAnsiTheme="majorBidi"/>
          <w:b/>
          <w:i/>
        </w:rPr>
        <w:t>Love Of Money</w:t>
      </w:r>
      <w:r w:rsidR="00BD6763" w:rsidRPr="00902A5D">
        <w:rPr>
          <w:rFonts w:asciiTheme="majorBidi" w:hAnsiTheme="majorBidi"/>
          <w:b/>
        </w:rPr>
        <w:t xml:space="preserve"> Dan Kecerdasan Spiritual Terhadap Kepatuhan Wajib Pajak Orang Pribadi Non Karyawan Dalam Melaporkan Spt Tahunan</w:t>
      </w:r>
      <w:r w:rsidR="0073552C" w:rsidRPr="00902A5D">
        <w:rPr>
          <w:rFonts w:asciiTheme="majorBidi" w:hAnsiTheme="majorBidi"/>
          <w:b/>
        </w:rPr>
        <w:t>”</w:t>
      </w:r>
      <w:r w:rsidR="00521380" w:rsidRPr="00902A5D">
        <w:rPr>
          <w:rFonts w:asciiTheme="majorBidi" w:hAnsiTheme="majorBidi"/>
          <w:b/>
        </w:rPr>
        <w:t>.</w:t>
      </w:r>
    </w:p>
    <w:p w:rsidR="00D225C9" w:rsidRPr="004A2B21" w:rsidRDefault="00D225C9" w:rsidP="005E2444">
      <w:pPr>
        <w:pStyle w:val="Heading2"/>
        <w:numPr>
          <w:ilvl w:val="1"/>
          <w:numId w:val="45"/>
        </w:numPr>
        <w:ind w:left="0"/>
      </w:pPr>
      <w:bookmarkStart w:id="55" w:name="_TOC_250008"/>
      <w:bookmarkStart w:id="56" w:name="_Toc113917183"/>
      <w:bookmarkStart w:id="57" w:name="_Toc122335235"/>
      <w:bookmarkStart w:id="58" w:name="_Toc122336620"/>
      <w:bookmarkStart w:id="59" w:name="_Toc122337009"/>
      <w:r w:rsidRPr="004A2B21">
        <w:lastRenderedPageBreak/>
        <w:t xml:space="preserve">Rumusan </w:t>
      </w:r>
      <w:bookmarkEnd w:id="55"/>
      <w:r w:rsidRPr="004A2B21">
        <w:t>Masalah</w:t>
      </w:r>
      <w:bookmarkEnd w:id="56"/>
      <w:bookmarkEnd w:id="57"/>
      <w:bookmarkEnd w:id="58"/>
      <w:bookmarkEnd w:id="59"/>
    </w:p>
    <w:p w:rsidR="00D225C9" w:rsidRPr="00902A5D" w:rsidRDefault="00D225C9" w:rsidP="0074384E">
      <w:pPr>
        <w:pStyle w:val="BodyText"/>
        <w:spacing w:before="135"/>
        <w:jc w:val="left"/>
      </w:pPr>
      <w:r w:rsidRPr="00902A5D">
        <w:t>Berdasarkan</w:t>
      </w:r>
      <w:r w:rsidRPr="00902A5D">
        <w:rPr>
          <w:spacing w:val="-1"/>
        </w:rPr>
        <w:t xml:space="preserve"> </w:t>
      </w:r>
      <w:r w:rsidRPr="00902A5D">
        <w:t>fenomena</w:t>
      </w:r>
      <w:r w:rsidRPr="00902A5D">
        <w:rPr>
          <w:spacing w:val="-2"/>
        </w:rPr>
        <w:t xml:space="preserve"> </w:t>
      </w:r>
      <w:r w:rsidRPr="00902A5D">
        <w:t>diatas,</w:t>
      </w:r>
      <w:r w:rsidRPr="00902A5D">
        <w:rPr>
          <w:spacing w:val="-1"/>
        </w:rPr>
        <w:t xml:space="preserve"> </w:t>
      </w:r>
      <w:r w:rsidRPr="00902A5D">
        <w:t>maka</w:t>
      </w:r>
      <w:r w:rsidRPr="00902A5D">
        <w:rPr>
          <w:spacing w:val="-2"/>
        </w:rPr>
        <w:t xml:space="preserve"> </w:t>
      </w:r>
      <w:r w:rsidRPr="00902A5D">
        <w:t>ada</w:t>
      </w:r>
      <w:r w:rsidRPr="00902A5D">
        <w:rPr>
          <w:spacing w:val="-2"/>
        </w:rPr>
        <w:t xml:space="preserve"> </w:t>
      </w:r>
      <w:r w:rsidRPr="00902A5D">
        <w:t>beberapa rumusan</w:t>
      </w:r>
      <w:r w:rsidRPr="00902A5D">
        <w:rPr>
          <w:spacing w:val="-1"/>
        </w:rPr>
        <w:t xml:space="preserve"> </w:t>
      </w:r>
      <w:r w:rsidRPr="00902A5D">
        <w:t>masalah.</w:t>
      </w:r>
      <w:r w:rsidRPr="00902A5D">
        <w:rPr>
          <w:spacing w:val="-1"/>
        </w:rPr>
        <w:t xml:space="preserve"> </w:t>
      </w:r>
      <w:r w:rsidRPr="00902A5D">
        <w:t>Dian</w:t>
      </w:r>
      <w:r w:rsidR="009B2103" w:rsidRPr="00902A5D">
        <w:t>t</w:t>
      </w:r>
      <w:r w:rsidRPr="00902A5D">
        <w:t>aranya adalah</w:t>
      </w:r>
      <w:r w:rsidRPr="00902A5D">
        <w:rPr>
          <w:spacing w:val="-1"/>
        </w:rPr>
        <w:t xml:space="preserve"> </w:t>
      </w:r>
      <w:r w:rsidRPr="00902A5D">
        <w:t>:</w:t>
      </w:r>
    </w:p>
    <w:p w:rsidR="00D225C9" w:rsidRPr="00902A5D" w:rsidRDefault="00D225C9" w:rsidP="005E2444">
      <w:pPr>
        <w:pStyle w:val="ListParagraph"/>
        <w:numPr>
          <w:ilvl w:val="0"/>
          <w:numId w:val="1"/>
        </w:numPr>
        <w:tabs>
          <w:tab w:val="left" w:pos="1621"/>
        </w:tabs>
        <w:spacing w:before="137" w:line="360" w:lineRule="auto"/>
        <w:rPr>
          <w:sz w:val="24"/>
        </w:rPr>
      </w:pPr>
      <w:r w:rsidRPr="00902A5D">
        <w:rPr>
          <w:sz w:val="24"/>
        </w:rPr>
        <w:t>Apakah</w:t>
      </w:r>
      <w:r w:rsidRPr="00902A5D">
        <w:rPr>
          <w:spacing w:val="41"/>
          <w:sz w:val="24"/>
        </w:rPr>
        <w:t xml:space="preserve"> </w:t>
      </w:r>
      <w:r w:rsidR="00BD6763">
        <w:rPr>
          <w:sz w:val="24"/>
        </w:rPr>
        <w:t>penggunaan teknologi informasi</w:t>
      </w:r>
      <w:r w:rsidRPr="00902A5D">
        <w:rPr>
          <w:spacing w:val="43"/>
          <w:sz w:val="24"/>
        </w:rPr>
        <w:t xml:space="preserve"> </w:t>
      </w:r>
      <w:r w:rsidRPr="00902A5D">
        <w:rPr>
          <w:sz w:val="24"/>
        </w:rPr>
        <w:t>mempengaruhi</w:t>
      </w:r>
      <w:r w:rsidRPr="00902A5D">
        <w:rPr>
          <w:spacing w:val="44"/>
          <w:sz w:val="24"/>
        </w:rPr>
        <w:t xml:space="preserve"> </w:t>
      </w:r>
      <w:r w:rsidRPr="00902A5D">
        <w:rPr>
          <w:sz w:val="24"/>
        </w:rPr>
        <w:t>kepatuhan</w:t>
      </w:r>
      <w:r w:rsidRPr="00902A5D">
        <w:rPr>
          <w:spacing w:val="-2"/>
          <w:sz w:val="24"/>
        </w:rPr>
        <w:t xml:space="preserve"> </w:t>
      </w:r>
      <w:r w:rsidR="00CB7126">
        <w:rPr>
          <w:spacing w:val="-2"/>
          <w:sz w:val="24"/>
        </w:rPr>
        <w:t xml:space="preserve">pelaporan </w:t>
      </w:r>
      <w:r w:rsidRPr="00902A5D">
        <w:rPr>
          <w:sz w:val="24"/>
        </w:rPr>
        <w:t xml:space="preserve">SPT </w:t>
      </w:r>
      <w:r w:rsidR="006241AE" w:rsidRPr="00902A5D">
        <w:rPr>
          <w:sz w:val="24"/>
        </w:rPr>
        <w:t xml:space="preserve">Tahunan </w:t>
      </w:r>
      <w:r w:rsidRPr="00902A5D">
        <w:rPr>
          <w:sz w:val="24"/>
        </w:rPr>
        <w:t>wajib pajak</w:t>
      </w:r>
      <w:r w:rsidR="009250F0" w:rsidRPr="00902A5D">
        <w:rPr>
          <w:sz w:val="24"/>
        </w:rPr>
        <w:t xml:space="preserve"> </w:t>
      </w:r>
      <w:r w:rsidR="00CB7126">
        <w:rPr>
          <w:sz w:val="24"/>
        </w:rPr>
        <w:t xml:space="preserve">orang pribadi </w:t>
      </w:r>
      <w:r w:rsidR="009250F0" w:rsidRPr="00902A5D">
        <w:rPr>
          <w:sz w:val="24"/>
        </w:rPr>
        <w:t>non karyawan</w:t>
      </w:r>
      <w:r w:rsidRPr="00902A5D">
        <w:rPr>
          <w:sz w:val="24"/>
        </w:rPr>
        <w:t>?</w:t>
      </w:r>
    </w:p>
    <w:p w:rsidR="00D225C9" w:rsidRPr="00902A5D" w:rsidRDefault="00D225C9" w:rsidP="005E2444">
      <w:pPr>
        <w:pStyle w:val="ListParagraph"/>
        <w:numPr>
          <w:ilvl w:val="0"/>
          <w:numId w:val="1"/>
        </w:numPr>
        <w:tabs>
          <w:tab w:val="left" w:pos="1621"/>
          <w:tab w:val="left" w:pos="2587"/>
          <w:tab w:val="left" w:pos="6406"/>
        </w:tabs>
        <w:spacing w:line="360" w:lineRule="auto"/>
        <w:jc w:val="left"/>
        <w:rPr>
          <w:sz w:val="24"/>
        </w:rPr>
      </w:pPr>
      <w:r w:rsidRPr="00902A5D">
        <w:rPr>
          <w:sz w:val="24"/>
        </w:rPr>
        <w:t xml:space="preserve">Apakah </w:t>
      </w:r>
      <w:r w:rsidR="006241AE" w:rsidRPr="00902A5D">
        <w:rPr>
          <w:sz w:val="24"/>
        </w:rPr>
        <w:t xml:space="preserve">sikap </w:t>
      </w:r>
      <w:r w:rsidR="006241AE" w:rsidRPr="00BD6763">
        <w:rPr>
          <w:i/>
          <w:sz w:val="24"/>
        </w:rPr>
        <w:t>love of money</w:t>
      </w:r>
      <w:r w:rsidRPr="00902A5D">
        <w:rPr>
          <w:spacing w:val="48"/>
          <w:sz w:val="24"/>
        </w:rPr>
        <w:t xml:space="preserve"> </w:t>
      </w:r>
      <w:r w:rsidRPr="00902A5D">
        <w:rPr>
          <w:sz w:val="24"/>
        </w:rPr>
        <w:t>masyarakat mempengaruhi</w:t>
      </w:r>
      <w:r w:rsidR="006241AE" w:rsidRPr="00902A5D">
        <w:rPr>
          <w:sz w:val="24"/>
        </w:rPr>
        <w:t xml:space="preserve"> </w:t>
      </w:r>
      <w:r w:rsidRPr="00902A5D">
        <w:rPr>
          <w:spacing w:val="-57"/>
          <w:sz w:val="24"/>
        </w:rPr>
        <w:t xml:space="preserve"> </w:t>
      </w:r>
      <w:r w:rsidRPr="00902A5D">
        <w:rPr>
          <w:sz w:val="24"/>
        </w:rPr>
        <w:t>kepatuhan</w:t>
      </w:r>
      <w:r w:rsidRPr="00902A5D">
        <w:rPr>
          <w:spacing w:val="1"/>
          <w:sz w:val="24"/>
        </w:rPr>
        <w:t xml:space="preserve"> </w:t>
      </w:r>
      <w:r w:rsidR="006241AE" w:rsidRPr="00902A5D">
        <w:rPr>
          <w:spacing w:val="1"/>
          <w:sz w:val="24"/>
        </w:rPr>
        <w:t>pe</w:t>
      </w:r>
      <w:r w:rsidR="00CB7126">
        <w:rPr>
          <w:spacing w:val="1"/>
          <w:sz w:val="24"/>
        </w:rPr>
        <w:t>laporan</w:t>
      </w:r>
      <w:r w:rsidR="006241AE" w:rsidRPr="00902A5D">
        <w:rPr>
          <w:spacing w:val="1"/>
          <w:sz w:val="24"/>
        </w:rPr>
        <w:t xml:space="preserve"> </w:t>
      </w:r>
      <w:r w:rsidRPr="00902A5D">
        <w:rPr>
          <w:sz w:val="24"/>
        </w:rPr>
        <w:t>SPT</w:t>
      </w:r>
      <w:r w:rsidR="00CB7126">
        <w:rPr>
          <w:sz w:val="24"/>
        </w:rPr>
        <w:t xml:space="preserve"> Tahunan</w:t>
      </w:r>
      <w:r w:rsidRPr="00902A5D">
        <w:rPr>
          <w:sz w:val="24"/>
        </w:rPr>
        <w:t xml:space="preserve"> wajib pajak</w:t>
      </w:r>
      <w:r w:rsidR="00CB7126">
        <w:rPr>
          <w:sz w:val="24"/>
        </w:rPr>
        <w:t xml:space="preserve"> orang pribadi</w:t>
      </w:r>
      <w:r w:rsidR="009250F0" w:rsidRPr="00902A5D">
        <w:rPr>
          <w:sz w:val="24"/>
        </w:rPr>
        <w:t xml:space="preserve"> non karyawan</w:t>
      </w:r>
      <w:r w:rsidRPr="00902A5D">
        <w:rPr>
          <w:sz w:val="24"/>
        </w:rPr>
        <w:t>?</w:t>
      </w:r>
    </w:p>
    <w:p w:rsidR="00BC409C" w:rsidRDefault="00D225C9" w:rsidP="0001403E">
      <w:pPr>
        <w:pStyle w:val="ListParagraph"/>
        <w:numPr>
          <w:ilvl w:val="0"/>
          <w:numId w:val="1"/>
        </w:numPr>
        <w:tabs>
          <w:tab w:val="left" w:pos="1621"/>
        </w:tabs>
        <w:spacing w:before="74"/>
        <w:rPr>
          <w:sz w:val="24"/>
        </w:rPr>
      </w:pPr>
      <w:r w:rsidRPr="00902A5D">
        <w:rPr>
          <w:sz w:val="24"/>
        </w:rPr>
        <w:t>Apakah</w:t>
      </w:r>
      <w:r w:rsidRPr="00902A5D">
        <w:rPr>
          <w:spacing w:val="-1"/>
          <w:sz w:val="24"/>
        </w:rPr>
        <w:t xml:space="preserve"> </w:t>
      </w:r>
      <w:r w:rsidR="006241AE" w:rsidRPr="00902A5D">
        <w:rPr>
          <w:sz w:val="24"/>
        </w:rPr>
        <w:t>kecerdasan spiritual</w:t>
      </w:r>
      <w:r w:rsidRPr="00902A5D">
        <w:rPr>
          <w:spacing w:val="-2"/>
          <w:sz w:val="24"/>
        </w:rPr>
        <w:t xml:space="preserve"> </w:t>
      </w:r>
      <w:r w:rsidRPr="00902A5D">
        <w:rPr>
          <w:sz w:val="24"/>
        </w:rPr>
        <w:t>mempengaruhi</w:t>
      </w:r>
      <w:r w:rsidRPr="00902A5D">
        <w:rPr>
          <w:spacing w:val="-1"/>
          <w:sz w:val="24"/>
        </w:rPr>
        <w:t xml:space="preserve"> </w:t>
      </w:r>
      <w:r w:rsidRPr="00902A5D">
        <w:rPr>
          <w:sz w:val="24"/>
        </w:rPr>
        <w:t xml:space="preserve">kepatuhan </w:t>
      </w:r>
      <w:r w:rsidR="00CB7126">
        <w:rPr>
          <w:sz w:val="24"/>
        </w:rPr>
        <w:t xml:space="preserve">pelaporan </w:t>
      </w:r>
      <w:r w:rsidRPr="00902A5D">
        <w:rPr>
          <w:sz w:val="24"/>
        </w:rPr>
        <w:t>SPT</w:t>
      </w:r>
      <w:r w:rsidRPr="00902A5D">
        <w:rPr>
          <w:spacing w:val="-1"/>
          <w:sz w:val="24"/>
        </w:rPr>
        <w:t xml:space="preserve"> </w:t>
      </w:r>
      <w:r w:rsidR="00CB7126">
        <w:rPr>
          <w:spacing w:val="-1"/>
          <w:sz w:val="24"/>
        </w:rPr>
        <w:t xml:space="preserve">Tahunan </w:t>
      </w:r>
      <w:r w:rsidRPr="00902A5D">
        <w:rPr>
          <w:sz w:val="24"/>
        </w:rPr>
        <w:t>wajib pajak</w:t>
      </w:r>
      <w:r w:rsidR="009250F0" w:rsidRPr="00902A5D">
        <w:rPr>
          <w:sz w:val="24"/>
        </w:rPr>
        <w:t xml:space="preserve"> </w:t>
      </w:r>
      <w:r w:rsidR="00CB7126">
        <w:rPr>
          <w:sz w:val="24"/>
        </w:rPr>
        <w:t xml:space="preserve">orang pribadi </w:t>
      </w:r>
      <w:r w:rsidR="009250F0" w:rsidRPr="00902A5D">
        <w:rPr>
          <w:sz w:val="24"/>
        </w:rPr>
        <w:t>non karyawan</w:t>
      </w:r>
      <w:r w:rsidR="00521380" w:rsidRPr="00902A5D">
        <w:rPr>
          <w:sz w:val="24"/>
        </w:rPr>
        <w:t>?</w:t>
      </w:r>
    </w:p>
    <w:p w:rsidR="003A452A" w:rsidRPr="00BD6763" w:rsidRDefault="003A452A" w:rsidP="003A452A">
      <w:pPr>
        <w:pStyle w:val="ListParagraph"/>
        <w:tabs>
          <w:tab w:val="left" w:pos="1621"/>
        </w:tabs>
        <w:spacing w:before="74"/>
        <w:ind w:left="720" w:firstLine="0"/>
        <w:rPr>
          <w:sz w:val="24"/>
        </w:rPr>
      </w:pPr>
    </w:p>
    <w:p w:rsidR="00D225C9" w:rsidRPr="00902A5D" w:rsidRDefault="00D225C9" w:rsidP="005E2444">
      <w:pPr>
        <w:pStyle w:val="Heading2"/>
        <w:numPr>
          <w:ilvl w:val="1"/>
          <w:numId w:val="45"/>
        </w:numPr>
        <w:ind w:left="0"/>
      </w:pPr>
      <w:bookmarkStart w:id="60" w:name="_Toc113917184"/>
      <w:bookmarkStart w:id="61" w:name="_Toc122335236"/>
      <w:bookmarkStart w:id="62" w:name="_Toc122336621"/>
      <w:bookmarkStart w:id="63" w:name="_Toc122337010"/>
      <w:r w:rsidRPr="00902A5D">
        <w:t>Tujuan</w:t>
      </w:r>
      <w:bookmarkEnd w:id="60"/>
      <w:bookmarkEnd w:id="61"/>
      <w:bookmarkEnd w:id="62"/>
      <w:bookmarkEnd w:id="63"/>
    </w:p>
    <w:p w:rsidR="00D225C9" w:rsidRPr="00902A5D" w:rsidRDefault="00D225C9" w:rsidP="0074384E">
      <w:pPr>
        <w:pStyle w:val="BodyText"/>
        <w:spacing w:before="132"/>
        <w:jc w:val="left"/>
      </w:pPr>
      <w:r w:rsidRPr="00902A5D">
        <w:t>Berdasarakan</w:t>
      </w:r>
      <w:r w:rsidRPr="00902A5D">
        <w:rPr>
          <w:spacing w:val="-1"/>
        </w:rPr>
        <w:t xml:space="preserve"> </w:t>
      </w:r>
      <w:r w:rsidRPr="00902A5D">
        <w:t>rumusan</w:t>
      </w:r>
      <w:r w:rsidRPr="00902A5D">
        <w:rPr>
          <w:spacing w:val="-1"/>
        </w:rPr>
        <w:t xml:space="preserve"> </w:t>
      </w:r>
      <w:r w:rsidRPr="00902A5D">
        <w:t>masalah</w:t>
      </w:r>
      <w:r w:rsidRPr="00902A5D">
        <w:rPr>
          <w:spacing w:val="-1"/>
        </w:rPr>
        <w:t xml:space="preserve"> </w:t>
      </w:r>
      <w:r w:rsidRPr="00902A5D">
        <w:t>diatas,</w:t>
      </w:r>
      <w:r w:rsidRPr="00902A5D">
        <w:rPr>
          <w:spacing w:val="-1"/>
        </w:rPr>
        <w:t xml:space="preserve"> </w:t>
      </w:r>
      <w:r w:rsidRPr="00902A5D">
        <w:t>maka</w:t>
      </w:r>
      <w:r w:rsidRPr="00902A5D">
        <w:rPr>
          <w:spacing w:val="-2"/>
        </w:rPr>
        <w:t xml:space="preserve"> </w:t>
      </w:r>
      <w:r w:rsidRPr="00902A5D">
        <w:t>tujuan</w:t>
      </w:r>
      <w:r w:rsidRPr="00902A5D">
        <w:rPr>
          <w:spacing w:val="-1"/>
        </w:rPr>
        <w:t xml:space="preserve"> </w:t>
      </w:r>
      <w:r w:rsidRPr="00902A5D">
        <w:t>penelitian</w:t>
      </w:r>
      <w:r w:rsidRPr="00902A5D">
        <w:rPr>
          <w:spacing w:val="-1"/>
        </w:rPr>
        <w:t xml:space="preserve"> </w:t>
      </w:r>
      <w:r w:rsidRPr="00902A5D">
        <w:t>ini</w:t>
      </w:r>
      <w:r w:rsidRPr="00902A5D">
        <w:rPr>
          <w:spacing w:val="-1"/>
        </w:rPr>
        <w:t xml:space="preserve"> </w:t>
      </w:r>
      <w:r w:rsidRPr="00902A5D">
        <w:t>adalah</w:t>
      </w:r>
      <w:r w:rsidRPr="00902A5D">
        <w:rPr>
          <w:spacing w:val="2"/>
        </w:rPr>
        <w:t xml:space="preserve"> </w:t>
      </w:r>
      <w:r w:rsidRPr="00902A5D">
        <w:t>:</w:t>
      </w:r>
    </w:p>
    <w:p w:rsidR="00F27A88" w:rsidRPr="00902A5D" w:rsidRDefault="00D225C9" w:rsidP="005E2444">
      <w:pPr>
        <w:pStyle w:val="ListParagraph"/>
        <w:numPr>
          <w:ilvl w:val="0"/>
          <w:numId w:val="26"/>
        </w:numPr>
        <w:tabs>
          <w:tab w:val="left" w:pos="1674"/>
        </w:tabs>
        <w:spacing w:before="140" w:line="360" w:lineRule="auto"/>
        <w:ind w:left="709"/>
        <w:rPr>
          <w:sz w:val="24"/>
        </w:rPr>
      </w:pPr>
      <w:r w:rsidRPr="00902A5D">
        <w:rPr>
          <w:sz w:val="24"/>
        </w:rPr>
        <w:t>Mengetahui</w:t>
      </w:r>
      <w:r w:rsidR="009B2103" w:rsidRPr="00902A5D">
        <w:rPr>
          <w:spacing w:val="31"/>
          <w:sz w:val="24"/>
        </w:rPr>
        <w:t xml:space="preserve"> </w:t>
      </w:r>
      <w:r w:rsidRPr="00902A5D">
        <w:rPr>
          <w:sz w:val="24"/>
        </w:rPr>
        <w:t>pengaruh</w:t>
      </w:r>
      <w:r w:rsidR="009B2103" w:rsidRPr="00902A5D">
        <w:rPr>
          <w:spacing w:val="32"/>
          <w:sz w:val="24"/>
        </w:rPr>
        <w:t xml:space="preserve"> </w:t>
      </w:r>
      <w:r w:rsidR="00A550F6" w:rsidRPr="00902A5D">
        <w:rPr>
          <w:sz w:val="24"/>
        </w:rPr>
        <w:t>penggunaan teknologi informasi</w:t>
      </w:r>
      <w:r w:rsidRPr="00902A5D">
        <w:rPr>
          <w:spacing w:val="32"/>
          <w:sz w:val="24"/>
        </w:rPr>
        <w:t xml:space="preserve"> </w:t>
      </w:r>
      <w:r w:rsidRPr="00902A5D">
        <w:rPr>
          <w:sz w:val="24"/>
        </w:rPr>
        <w:t>terhadap</w:t>
      </w:r>
      <w:r w:rsidRPr="00902A5D">
        <w:rPr>
          <w:spacing w:val="31"/>
          <w:sz w:val="24"/>
        </w:rPr>
        <w:t xml:space="preserve"> </w:t>
      </w:r>
      <w:r w:rsidR="006241AE" w:rsidRPr="00902A5D">
        <w:rPr>
          <w:sz w:val="24"/>
        </w:rPr>
        <w:t xml:space="preserve">kepatuhan </w:t>
      </w:r>
      <w:r w:rsidR="00CB7126">
        <w:rPr>
          <w:sz w:val="24"/>
        </w:rPr>
        <w:t>pelaporan</w:t>
      </w:r>
      <w:r w:rsidR="006241AE" w:rsidRPr="00902A5D">
        <w:rPr>
          <w:sz w:val="24"/>
        </w:rPr>
        <w:t xml:space="preserve"> SPT Tahunan wajib pajak</w:t>
      </w:r>
      <w:r w:rsidR="00CB7126">
        <w:rPr>
          <w:sz w:val="24"/>
        </w:rPr>
        <w:t xml:space="preserve"> orang pribadi</w:t>
      </w:r>
      <w:r w:rsidR="009250F0" w:rsidRPr="00902A5D">
        <w:rPr>
          <w:sz w:val="24"/>
        </w:rPr>
        <w:t xml:space="preserve"> non karyawan</w:t>
      </w:r>
      <w:r w:rsidR="006241AE" w:rsidRPr="00902A5D">
        <w:rPr>
          <w:sz w:val="24"/>
        </w:rPr>
        <w:t>.</w:t>
      </w:r>
    </w:p>
    <w:p w:rsidR="00F27A88" w:rsidRPr="00902A5D" w:rsidRDefault="006241AE" w:rsidP="005E2444">
      <w:pPr>
        <w:pStyle w:val="ListParagraph"/>
        <w:numPr>
          <w:ilvl w:val="0"/>
          <w:numId w:val="26"/>
        </w:numPr>
        <w:tabs>
          <w:tab w:val="left" w:pos="1674"/>
        </w:tabs>
        <w:spacing w:before="140" w:line="360" w:lineRule="auto"/>
        <w:ind w:left="709"/>
        <w:rPr>
          <w:sz w:val="24"/>
        </w:rPr>
      </w:pPr>
      <w:r w:rsidRPr="00902A5D">
        <w:rPr>
          <w:sz w:val="24"/>
        </w:rPr>
        <w:t>Mengetahui</w:t>
      </w:r>
      <w:r w:rsidRPr="00902A5D">
        <w:rPr>
          <w:spacing w:val="31"/>
          <w:sz w:val="24"/>
        </w:rPr>
        <w:t xml:space="preserve"> </w:t>
      </w:r>
      <w:r w:rsidRPr="00902A5D">
        <w:rPr>
          <w:sz w:val="24"/>
        </w:rPr>
        <w:t>pengaruh</w:t>
      </w:r>
      <w:r w:rsidRPr="00902A5D">
        <w:rPr>
          <w:spacing w:val="32"/>
          <w:sz w:val="24"/>
        </w:rPr>
        <w:t xml:space="preserve"> </w:t>
      </w:r>
      <w:r w:rsidRPr="00902A5D">
        <w:rPr>
          <w:sz w:val="24"/>
        </w:rPr>
        <w:t xml:space="preserve">sikap </w:t>
      </w:r>
      <w:r w:rsidRPr="00BD6763">
        <w:rPr>
          <w:i/>
          <w:sz w:val="24"/>
        </w:rPr>
        <w:t>love of money</w:t>
      </w:r>
      <w:r w:rsidRPr="00902A5D">
        <w:rPr>
          <w:sz w:val="24"/>
        </w:rPr>
        <w:t xml:space="preserve"> masyarakat</w:t>
      </w:r>
      <w:r w:rsidRPr="00902A5D">
        <w:rPr>
          <w:spacing w:val="32"/>
          <w:sz w:val="24"/>
        </w:rPr>
        <w:t xml:space="preserve"> </w:t>
      </w:r>
      <w:r w:rsidRPr="00902A5D">
        <w:rPr>
          <w:sz w:val="24"/>
        </w:rPr>
        <w:t>terhadap</w:t>
      </w:r>
      <w:r w:rsidRPr="00902A5D">
        <w:rPr>
          <w:spacing w:val="31"/>
          <w:sz w:val="24"/>
        </w:rPr>
        <w:t xml:space="preserve"> </w:t>
      </w:r>
      <w:r w:rsidRPr="00902A5D">
        <w:rPr>
          <w:sz w:val="24"/>
        </w:rPr>
        <w:t xml:space="preserve">kepatuhan </w:t>
      </w:r>
      <w:r w:rsidR="00CB7126">
        <w:rPr>
          <w:sz w:val="24"/>
        </w:rPr>
        <w:t>pelaporan</w:t>
      </w:r>
      <w:r w:rsidRPr="00902A5D">
        <w:rPr>
          <w:sz w:val="24"/>
        </w:rPr>
        <w:t xml:space="preserve"> SPT Tahunan wajib pajak</w:t>
      </w:r>
      <w:r w:rsidR="00CB7126">
        <w:rPr>
          <w:sz w:val="24"/>
        </w:rPr>
        <w:t xml:space="preserve"> orang pribadi</w:t>
      </w:r>
      <w:r w:rsidR="009250F0" w:rsidRPr="00902A5D">
        <w:rPr>
          <w:sz w:val="24"/>
        </w:rPr>
        <w:t xml:space="preserve"> non karyawan</w:t>
      </w:r>
      <w:r w:rsidRPr="00902A5D">
        <w:rPr>
          <w:sz w:val="24"/>
        </w:rPr>
        <w:t>.</w:t>
      </w:r>
    </w:p>
    <w:p w:rsidR="003A452A" w:rsidRDefault="00D225C9" w:rsidP="003A452A">
      <w:pPr>
        <w:pStyle w:val="ListParagraph"/>
        <w:numPr>
          <w:ilvl w:val="0"/>
          <w:numId w:val="26"/>
        </w:numPr>
        <w:tabs>
          <w:tab w:val="left" w:pos="1674"/>
        </w:tabs>
        <w:spacing w:before="140" w:line="360" w:lineRule="auto"/>
        <w:ind w:left="709"/>
        <w:rPr>
          <w:sz w:val="24"/>
        </w:rPr>
      </w:pPr>
      <w:r w:rsidRPr="00902A5D">
        <w:rPr>
          <w:sz w:val="24"/>
        </w:rPr>
        <w:t>Mengetahui</w:t>
      </w:r>
      <w:r w:rsidRPr="00902A5D">
        <w:rPr>
          <w:spacing w:val="-1"/>
          <w:sz w:val="24"/>
        </w:rPr>
        <w:t xml:space="preserve"> </w:t>
      </w:r>
      <w:r w:rsidR="006241AE" w:rsidRPr="00902A5D">
        <w:rPr>
          <w:spacing w:val="-1"/>
          <w:sz w:val="24"/>
        </w:rPr>
        <w:t xml:space="preserve">pengaruh </w:t>
      </w:r>
      <w:r w:rsidR="006241AE" w:rsidRPr="00902A5D">
        <w:rPr>
          <w:sz w:val="24"/>
        </w:rPr>
        <w:t>kecerdasan spiritual</w:t>
      </w:r>
      <w:r w:rsidRPr="00902A5D">
        <w:rPr>
          <w:spacing w:val="-3"/>
          <w:sz w:val="24"/>
        </w:rPr>
        <w:t xml:space="preserve"> </w:t>
      </w:r>
      <w:r w:rsidRPr="00902A5D">
        <w:rPr>
          <w:sz w:val="24"/>
        </w:rPr>
        <w:t>terhadap kepatuhan</w:t>
      </w:r>
      <w:r w:rsidRPr="00902A5D">
        <w:rPr>
          <w:spacing w:val="-1"/>
          <w:sz w:val="24"/>
        </w:rPr>
        <w:t xml:space="preserve"> </w:t>
      </w:r>
      <w:r w:rsidR="00CB7126">
        <w:rPr>
          <w:spacing w:val="-1"/>
          <w:sz w:val="24"/>
        </w:rPr>
        <w:t xml:space="preserve">pelaporan </w:t>
      </w:r>
      <w:r w:rsidRPr="00902A5D">
        <w:rPr>
          <w:sz w:val="24"/>
        </w:rPr>
        <w:t>SPT</w:t>
      </w:r>
      <w:r w:rsidR="00CB7126">
        <w:rPr>
          <w:sz w:val="24"/>
        </w:rPr>
        <w:t xml:space="preserve"> Tahunan</w:t>
      </w:r>
      <w:r w:rsidRPr="00902A5D">
        <w:rPr>
          <w:spacing w:val="-1"/>
          <w:sz w:val="24"/>
        </w:rPr>
        <w:t xml:space="preserve"> </w:t>
      </w:r>
      <w:r w:rsidRPr="00902A5D">
        <w:rPr>
          <w:sz w:val="24"/>
        </w:rPr>
        <w:t>wajib</w:t>
      </w:r>
      <w:r w:rsidRPr="00902A5D">
        <w:rPr>
          <w:spacing w:val="-1"/>
          <w:sz w:val="24"/>
        </w:rPr>
        <w:t xml:space="preserve"> </w:t>
      </w:r>
      <w:r w:rsidRPr="00902A5D">
        <w:rPr>
          <w:sz w:val="24"/>
        </w:rPr>
        <w:t>pajak</w:t>
      </w:r>
      <w:r w:rsidR="00CB7126">
        <w:rPr>
          <w:sz w:val="24"/>
        </w:rPr>
        <w:t xml:space="preserve"> orang pribadi</w:t>
      </w:r>
      <w:r w:rsidR="009250F0" w:rsidRPr="00902A5D">
        <w:rPr>
          <w:sz w:val="24"/>
        </w:rPr>
        <w:t xml:space="preserve"> non karyawan</w:t>
      </w:r>
      <w:r w:rsidR="0001403E">
        <w:rPr>
          <w:sz w:val="24"/>
        </w:rPr>
        <w:t>.</w:t>
      </w:r>
    </w:p>
    <w:p w:rsidR="003A452A" w:rsidRPr="003A452A" w:rsidRDefault="003A452A" w:rsidP="003A452A">
      <w:pPr>
        <w:pStyle w:val="ListParagraph"/>
        <w:tabs>
          <w:tab w:val="left" w:pos="1674"/>
        </w:tabs>
        <w:spacing w:before="140" w:line="360" w:lineRule="auto"/>
        <w:ind w:left="709" w:firstLine="0"/>
        <w:rPr>
          <w:sz w:val="24"/>
        </w:rPr>
      </w:pPr>
    </w:p>
    <w:p w:rsidR="00D247B7" w:rsidRPr="00924B63" w:rsidRDefault="009250F0" w:rsidP="005E2444">
      <w:pPr>
        <w:pStyle w:val="Heading2"/>
        <w:numPr>
          <w:ilvl w:val="1"/>
          <w:numId w:val="45"/>
        </w:numPr>
        <w:ind w:left="0"/>
      </w:pPr>
      <w:bookmarkStart w:id="64" w:name="_Toc113917185"/>
      <w:bookmarkStart w:id="65" w:name="_Toc122335237"/>
      <w:bookmarkStart w:id="66" w:name="_Toc122336622"/>
      <w:bookmarkStart w:id="67" w:name="_Toc122337011"/>
      <w:r w:rsidRPr="00924B63">
        <w:t>Manfaat</w:t>
      </w:r>
      <w:bookmarkEnd w:id="64"/>
      <w:bookmarkEnd w:id="65"/>
      <w:bookmarkEnd w:id="66"/>
      <w:bookmarkEnd w:id="67"/>
      <w:r w:rsidRPr="00924B63">
        <w:t xml:space="preserve"> </w:t>
      </w:r>
    </w:p>
    <w:p w:rsidR="00F27A88" w:rsidRPr="00902A5D" w:rsidRDefault="002548BA" w:rsidP="00F27A88">
      <w:pPr>
        <w:pStyle w:val="ListParagraph"/>
        <w:spacing w:before="1" w:line="360" w:lineRule="auto"/>
        <w:ind w:left="0" w:firstLine="0"/>
        <w:rPr>
          <w:rFonts w:asciiTheme="majorBidi" w:hAnsiTheme="majorBidi"/>
          <w:sz w:val="24"/>
          <w:szCs w:val="24"/>
        </w:rPr>
      </w:pPr>
      <w:r w:rsidRPr="00902A5D">
        <w:rPr>
          <w:rFonts w:asciiTheme="majorBidi" w:hAnsiTheme="majorBidi"/>
          <w:sz w:val="24"/>
          <w:szCs w:val="24"/>
        </w:rPr>
        <w:t>Penelitian ini diharapkan memberikan manfaat bagi masing-masing pihak yaitu :</w:t>
      </w:r>
    </w:p>
    <w:p w:rsidR="00F27A88" w:rsidRPr="00902A5D" w:rsidRDefault="00F27A88" w:rsidP="005E2444">
      <w:pPr>
        <w:pStyle w:val="ListParagraph"/>
        <w:numPr>
          <w:ilvl w:val="0"/>
          <w:numId w:val="27"/>
        </w:numPr>
        <w:spacing w:before="1" w:line="360" w:lineRule="auto"/>
        <w:rPr>
          <w:rFonts w:asciiTheme="majorBidi" w:hAnsiTheme="majorBidi"/>
          <w:b/>
          <w:sz w:val="24"/>
          <w:szCs w:val="24"/>
        </w:rPr>
      </w:pPr>
      <w:r w:rsidRPr="00902A5D">
        <w:rPr>
          <w:rFonts w:asciiTheme="majorBidi" w:hAnsiTheme="majorBidi"/>
          <w:b/>
          <w:sz w:val="24"/>
          <w:szCs w:val="24"/>
        </w:rPr>
        <w:t>Bagi Akademisi</w:t>
      </w:r>
    </w:p>
    <w:p w:rsidR="002548BA" w:rsidRPr="00902A5D" w:rsidRDefault="009A59CA" w:rsidP="00B93F4E">
      <w:pPr>
        <w:pStyle w:val="ListParagraph"/>
        <w:spacing w:before="1" w:line="360" w:lineRule="auto"/>
        <w:ind w:left="720" w:firstLine="0"/>
        <w:rPr>
          <w:rFonts w:asciiTheme="majorBidi" w:hAnsiTheme="majorBidi"/>
          <w:b/>
          <w:sz w:val="24"/>
          <w:szCs w:val="24"/>
        </w:rPr>
      </w:pPr>
      <w:r>
        <w:rPr>
          <w:rFonts w:asciiTheme="majorBidi" w:hAnsiTheme="majorBidi"/>
          <w:sz w:val="24"/>
          <w:szCs w:val="24"/>
        </w:rPr>
        <w:t>Penelitian ini diharapkan dapat memberikan manfaat untuk para akademisi sebagai berikut</w:t>
      </w:r>
      <w:r w:rsidR="002548BA" w:rsidRPr="00902A5D">
        <w:rPr>
          <w:rFonts w:asciiTheme="majorBidi" w:hAnsiTheme="majorBidi"/>
          <w:sz w:val="24"/>
          <w:szCs w:val="24"/>
        </w:rPr>
        <w:t xml:space="preserve">: </w:t>
      </w:r>
    </w:p>
    <w:p w:rsidR="002D06BC" w:rsidRPr="00902A5D" w:rsidRDefault="009A59CA" w:rsidP="005E2444">
      <w:pPr>
        <w:widowControl/>
        <w:numPr>
          <w:ilvl w:val="0"/>
          <w:numId w:val="2"/>
        </w:numPr>
        <w:autoSpaceDE/>
        <w:autoSpaceDN/>
        <w:spacing w:line="360" w:lineRule="auto"/>
        <w:ind w:left="1134" w:hanging="425"/>
        <w:jc w:val="both"/>
        <w:rPr>
          <w:rFonts w:asciiTheme="majorBidi" w:hAnsiTheme="majorBidi"/>
          <w:sz w:val="24"/>
          <w:szCs w:val="24"/>
        </w:rPr>
      </w:pPr>
      <w:r>
        <w:rPr>
          <w:rFonts w:asciiTheme="majorBidi" w:hAnsiTheme="majorBidi"/>
          <w:sz w:val="24"/>
          <w:szCs w:val="24"/>
        </w:rPr>
        <w:t>Menjadi acuan bagi penelitian baru terhadap masalah yang sama</w:t>
      </w:r>
      <w:r w:rsidR="00233ECF" w:rsidRPr="00902A5D">
        <w:rPr>
          <w:rFonts w:asciiTheme="majorBidi" w:hAnsiTheme="majorBidi"/>
          <w:sz w:val="24"/>
          <w:szCs w:val="24"/>
        </w:rPr>
        <w:t>.</w:t>
      </w:r>
    </w:p>
    <w:p w:rsidR="002548BA" w:rsidRDefault="002548BA" w:rsidP="005E2444">
      <w:pPr>
        <w:widowControl/>
        <w:numPr>
          <w:ilvl w:val="0"/>
          <w:numId w:val="2"/>
        </w:numPr>
        <w:autoSpaceDE/>
        <w:autoSpaceDN/>
        <w:spacing w:line="360" w:lineRule="auto"/>
        <w:ind w:left="1134" w:hanging="425"/>
        <w:jc w:val="both"/>
        <w:rPr>
          <w:rFonts w:asciiTheme="majorBidi" w:hAnsiTheme="majorBidi"/>
          <w:sz w:val="24"/>
          <w:szCs w:val="24"/>
        </w:rPr>
      </w:pPr>
      <w:r w:rsidRPr="00902A5D">
        <w:rPr>
          <w:rFonts w:asciiTheme="majorBidi" w:hAnsiTheme="majorBidi"/>
          <w:sz w:val="24"/>
          <w:szCs w:val="24"/>
        </w:rPr>
        <w:t>Mengembangkan dan menerapkan ilmu pengetahuan, khususnya sejauh mana pemikiran telah dibentuk dan dibawa ke lapangan guna menyempurnakan aspek-aspek yang selama ini dianggap kurang.</w:t>
      </w:r>
    </w:p>
    <w:p w:rsidR="003A452A" w:rsidRDefault="003A452A" w:rsidP="003A452A">
      <w:pPr>
        <w:widowControl/>
        <w:autoSpaceDE/>
        <w:autoSpaceDN/>
        <w:spacing w:line="360" w:lineRule="auto"/>
        <w:jc w:val="both"/>
        <w:rPr>
          <w:rFonts w:asciiTheme="majorBidi" w:hAnsiTheme="majorBidi"/>
          <w:sz w:val="24"/>
          <w:szCs w:val="24"/>
        </w:rPr>
      </w:pPr>
    </w:p>
    <w:p w:rsidR="003A452A" w:rsidRPr="00902A5D" w:rsidRDefault="003A452A" w:rsidP="003A452A">
      <w:pPr>
        <w:widowControl/>
        <w:autoSpaceDE/>
        <w:autoSpaceDN/>
        <w:spacing w:line="360" w:lineRule="auto"/>
        <w:jc w:val="both"/>
        <w:rPr>
          <w:rFonts w:asciiTheme="majorBidi" w:hAnsiTheme="majorBidi"/>
          <w:sz w:val="24"/>
          <w:szCs w:val="24"/>
        </w:rPr>
      </w:pPr>
    </w:p>
    <w:p w:rsidR="00F27A88" w:rsidRPr="00902A5D" w:rsidRDefault="00E46928" w:rsidP="005E2444">
      <w:pPr>
        <w:pStyle w:val="ListParagraph"/>
        <w:numPr>
          <w:ilvl w:val="0"/>
          <w:numId w:val="28"/>
        </w:numPr>
        <w:spacing w:line="360" w:lineRule="auto"/>
        <w:rPr>
          <w:rFonts w:asciiTheme="majorBidi" w:hAnsiTheme="majorBidi"/>
          <w:b/>
          <w:sz w:val="24"/>
          <w:szCs w:val="24"/>
        </w:rPr>
      </w:pPr>
      <w:r w:rsidRPr="00902A5D">
        <w:rPr>
          <w:rFonts w:asciiTheme="majorBidi" w:hAnsiTheme="majorBidi"/>
          <w:b/>
          <w:sz w:val="24"/>
          <w:szCs w:val="24"/>
        </w:rPr>
        <w:lastRenderedPageBreak/>
        <w:t>Bagi Praktisi</w:t>
      </w:r>
    </w:p>
    <w:p w:rsidR="002548BA" w:rsidRPr="00902A5D" w:rsidRDefault="009A59CA" w:rsidP="00B93F4E">
      <w:pPr>
        <w:spacing w:line="360" w:lineRule="auto"/>
        <w:ind w:left="709"/>
        <w:jc w:val="both"/>
        <w:rPr>
          <w:rFonts w:asciiTheme="majorBidi" w:hAnsiTheme="majorBidi"/>
          <w:b/>
          <w:sz w:val="24"/>
          <w:szCs w:val="24"/>
        </w:rPr>
      </w:pPr>
      <w:r>
        <w:rPr>
          <w:rFonts w:asciiTheme="majorBidi" w:hAnsiTheme="majorBidi"/>
          <w:sz w:val="24"/>
          <w:szCs w:val="24"/>
        </w:rPr>
        <w:t xml:space="preserve">Penelitian ini diharapkan dapat memberikan manfaat untuk para praktisis sebagai berikut </w:t>
      </w:r>
      <w:r w:rsidR="002548BA" w:rsidRPr="00902A5D">
        <w:rPr>
          <w:rFonts w:asciiTheme="majorBidi" w:hAnsiTheme="majorBidi"/>
          <w:sz w:val="24"/>
          <w:szCs w:val="24"/>
        </w:rPr>
        <w:t xml:space="preserve">: </w:t>
      </w:r>
    </w:p>
    <w:p w:rsidR="002548BA" w:rsidRPr="00902A5D" w:rsidRDefault="002548BA" w:rsidP="005E2444">
      <w:pPr>
        <w:pStyle w:val="ListParagraph"/>
        <w:widowControl/>
        <w:numPr>
          <w:ilvl w:val="0"/>
          <w:numId w:val="29"/>
        </w:numPr>
        <w:autoSpaceDE/>
        <w:autoSpaceDN/>
        <w:spacing w:line="360" w:lineRule="auto"/>
        <w:ind w:left="1134" w:hanging="425"/>
        <w:rPr>
          <w:rFonts w:asciiTheme="majorBidi" w:hAnsiTheme="majorBidi"/>
          <w:sz w:val="24"/>
          <w:szCs w:val="24"/>
        </w:rPr>
      </w:pPr>
      <w:r w:rsidRPr="00902A5D">
        <w:rPr>
          <w:rFonts w:asciiTheme="majorBidi" w:hAnsiTheme="majorBidi"/>
          <w:sz w:val="24"/>
          <w:szCs w:val="24"/>
        </w:rPr>
        <w:t>Sebagai masukan dan pertimbangan terkait kepatuhan pajak non karyawan di Kabupaten Jepara, penelitian ini diharapkan dapat memberikan informasi dan bahan yang bermanfaat untuk evaluasi kinerja Ditjen Pajak dan pengetahuan WP Non Karyawan terkait kewajiban perpajakan.</w:t>
      </w:r>
    </w:p>
    <w:p w:rsidR="003A452A" w:rsidRPr="003A452A" w:rsidRDefault="002548BA" w:rsidP="003A452A">
      <w:pPr>
        <w:pStyle w:val="ListParagraph"/>
        <w:widowControl/>
        <w:numPr>
          <w:ilvl w:val="0"/>
          <w:numId w:val="29"/>
        </w:numPr>
        <w:autoSpaceDE/>
        <w:autoSpaceDN/>
        <w:spacing w:line="360" w:lineRule="auto"/>
        <w:ind w:left="1134"/>
        <w:rPr>
          <w:rFonts w:asciiTheme="majorBidi" w:hAnsiTheme="majorBidi"/>
          <w:sz w:val="24"/>
          <w:szCs w:val="24"/>
        </w:rPr>
      </w:pPr>
      <w:r w:rsidRPr="00902A5D">
        <w:rPr>
          <w:rFonts w:asciiTheme="majorBidi" w:hAnsiTheme="majorBidi"/>
          <w:sz w:val="24"/>
          <w:szCs w:val="24"/>
        </w:rPr>
        <w:t xml:space="preserve">Penelitian ditujukan kepada Direktorat Jenderal Pajak WP Non Karyawan mengetahui kepatuhan wajib pajak Non Karyawan di Kabupaten Jepara. </w:t>
      </w:r>
    </w:p>
    <w:p w:rsidR="002548BA" w:rsidRPr="00924B63" w:rsidRDefault="002548BA" w:rsidP="005E2444">
      <w:pPr>
        <w:pStyle w:val="Heading2"/>
        <w:numPr>
          <w:ilvl w:val="1"/>
          <w:numId w:val="45"/>
        </w:numPr>
        <w:ind w:left="0"/>
      </w:pPr>
      <w:bookmarkStart w:id="68" w:name="_qsh70q" w:colFirst="0" w:colLast="0"/>
      <w:bookmarkStart w:id="69" w:name="_Toc100753510"/>
      <w:bookmarkStart w:id="70" w:name="_Toc113917186"/>
      <w:bookmarkStart w:id="71" w:name="_Toc122335238"/>
      <w:bookmarkStart w:id="72" w:name="_Toc122336623"/>
      <w:bookmarkStart w:id="73" w:name="_Toc122337012"/>
      <w:bookmarkEnd w:id="68"/>
      <w:r w:rsidRPr="00924B63">
        <w:t>Sistematika Penulisan</w:t>
      </w:r>
      <w:bookmarkEnd w:id="69"/>
      <w:bookmarkEnd w:id="70"/>
      <w:bookmarkEnd w:id="71"/>
      <w:bookmarkEnd w:id="72"/>
      <w:bookmarkEnd w:id="73"/>
      <w:r w:rsidRPr="00924B63">
        <w:t xml:space="preserve"> </w:t>
      </w:r>
    </w:p>
    <w:p w:rsidR="002548BA" w:rsidRPr="00902A5D" w:rsidRDefault="00B93F4E" w:rsidP="006D3721">
      <w:pPr>
        <w:spacing w:line="360" w:lineRule="auto"/>
        <w:jc w:val="both"/>
        <w:rPr>
          <w:rFonts w:asciiTheme="majorBidi" w:hAnsiTheme="majorBidi"/>
          <w:sz w:val="24"/>
          <w:szCs w:val="24"/>
        </w:rPr>
      </w:pPr>
      <w:r>
        <w:rPr>
          <w:rFonts w:asciiTheme="majorBidi" w:hAnsiTheme="majorBidi"/>
          <w:sz w:val="24"/>
          <w:szCs w:val="24"/>
        </w:rPr>
        <w:t>S</w:t>
      </w:r>
      <w:r w:rsidR="002548BA" w:rsidRPr="00902A5D">
        <w:rPr>
          <w:rFonts w:asciiTheme="majorBidi" w:hAnsiTheme="majorBidi"/>
          <w:sz w:val="24"/>
          <w:szCs w:val="24"/>
        </w:rPr>
        <w:t xml:space="preserve">istematika penulisan dalam menyusun penelitian ini terbagi ke dalam 5 BAB  yaitu : </w:t>
      </w:r>
    </w:p>
    <w:p w:rsidR="002548BA" w:rsidRPr="00902A5D" w:rsidRDefault="00233ECF" w:rsidP="006D3721">
      <w:pPr>
        <w:spacing w:line="360" w:lineRule="auto"/>
        <w:jc w:val="both"/>
        <w:rPr>
          <w:rFonts w:asciiTheme="majorBidi" w:hAnsiTheme="majorBidi"/>
          <w:b/>
          <w:sz w:val="24"/>
          <w:szCs w:val="24"/>
        </w:rPr>
      </w:pPr>
      <w:r w:rsidRPr="00902A5D">
        <w:rPr>
          <w:rFonts w:asciiTheme="majorBidi" w:hAnsiTheme="majorBidi"/>
          <w:b/>
          <w:sz w:val="24"/>
          <w:szCs w:val="24"/>
        </w:rPr>
        <w:t xml:space="preserve">BAB </w:t>
      </w:r>
      <w:r w:rsidRPr="00902A5D">
        <w:rPr>
          <w:rFonts w:asciiTheme="majorBidi" w:hAnsiTheme="majorBidi"/>
          <w:b/>
          <w:sz w:val="24"/>
          <w:szCs w:val="24"/>
        </w:rPr>
        <w:tab/>
        <w:t xml:space="preserve">I </w:t>
      </w:r>
      <w:r w:rsidR="002548BA" w:rsidRPr="00902A5D">
        <w:rPr>
          <w:rFonts w:asciiTheme="majorBidi" w:hAnsiTheme="majorBidi"/>
          <w:b/>
          <w:sz w:val="24"/>
          <w:szCs w:val="24"/>
        </w:rPr>
        <w:t>: Pendahuluan</w:t>
      </w:r>
    </w:p>
    <w:p w:rsidR="008130D5" w:rsidRDefault="002548BA" w:rsidP="00BD6763">
      <w:pPr>
        <w:spacing w:line="360" w:lineRule="auto"/>
        <w:ind w:left="993"/>
        <w:jc w:val="both"/>
        <w:rPr>
          <w:rFonts w:asciiTheme="majorBidi" w:hAnsiTheme="majorBidi"/>
          <w:b/>
          <w:sz w:val="24"/>
          <w:szCs w:val="24"/>
        </w:rPr>
      </w:pPr>
      <w:r w:rsidRPr="00902A5D">
        <w:rPr>
          <w:rFonts w:asciiTheme="majorBidi" w:hAnsiTheme="majorBidi"/>
          <w:sz w:val="24"/>
          <w:szCs w:val="24"/>
        </w:rPr>
        <w:t xml:space="preserve">Penelitian pada bab ini menjelaskan latar belakang masalah, rumusan masalah, tujuan dan manfaat penelitian, dan sistematika penelitian. </w:t>
      </w:r>
    </w:p>
    <w:p w:rsidR="00E46928" w:rsidRPr="00902A5D" w:rsidRDefault="00233ECF" w:rsidP="006D3721">
      <w:pPr>
        <w:spacing w:line="360" w:lineRule="auto"/>
        <w:jc w:val="both"/>
        <w:rPr>
          <w:rFonts w:asciiTheme="majorBidi" w:hAnsiTheme="majorBidi"/>
          <w:sz w:val="24"/>
          <w:szCs w:val="24"/>
        </w:rPr>
      </w:pPr>
      <w:r w:rsidRPr="00902A5D">
        <w:rPr>
          <w:rFonts w:asciiTheme="majorBidi" w:hAnsiTheme="majorBidi"/>
          <w:b/>
          <w:sz w:val="24"/>
          <w:szCs w:val="24"/>
        </w:rPr>
        <w:t xml:space="preserve">BAB II </w:t>
      </w:r>
      <w:r w:rsidR="002548BA" w:rsidRPr="00902A5D">
        <w:rPr>
          <w:rFonts w:asciiTheme="majorBidi" w:hAnsiTheme="majorBidi"/>
          <w:b/>
          <w:sz w:val="24"/>
          <w:szCs w:val="24"/>
        </w:rPr>
        <w:t xml:space="preserve">: Tinjauan Pustaka </w:t>
      </w:r>
    </w:p>
    <w:p w:rsidR="0073552C" w:rsidRPr="00902A5D" w:rsidRDefault="002548BA" w:rsidP="006D3721">
      <w:pPr>
        <w:spacing w:line="360" w:lineRule="auto"/>
        <w:ind w:left="993"/>
        <w:jc w:val="both"/>
        <w:rPr>
          <w:rFonts w:asciiTheme="majorBidi" w:hAnsiTheme="majorBidi"/>
          <w:sz w:val="24"/>
          <w:szCs w:val="24"/>
        </w:rPr>
      </w:pPr>
      <w:r w:rsidRPr="00902A5D">
        <w:rPr>
          <w:rFonts w:asciiTheme="majorBidi" w:hAnsiTheme="majorBidi"/>
          <w:sz w:val="24"/>
          <w:szCs w:val="24"/>
        </w:rPr>
        <w:t xml:space="preserve">Penelitian pada bab ini yaitu tinjauan pustaka yang menjelaskan deskripsi teori tentang perpajakan, penelitian yang relevan, kerangka pemikiran teoritis, dan hipotesis penelitian. </w:t>
      </w:r>
    </w:p>
    <w:p w:rsidR="002548BA" w:rsidRPr="00902A5D" w:rsidRDefault="00233ECF" w:rsidP="006D3721">
      <w:pPr>
        <w:spacing w:line="360" w:lineRule="auto"/>
        <w:jc w:val="both"/>
        <w:rPr>
          <w:rFonts w:asciiTheme="majorBidi" w:hAnsiTheme="majorBidi"/>
          <w:sz w:val="24"/>
          <w:szCs w:val="24"/>
        </w:rPr>
      </w:pPr>
      <w:r w:rsidRPr="00902A5D">
        <w:rPr>
          <w:rFonts w:asciiTheme="majorBidi" w:hAnsiTheme="majorBidi"/>
          <w:b/>
          <w:sz w:val="24"/>
          <w:szCs w:val="24"/>
        </w:rPr>
        <w:t xml:space="preserve">BAB III </w:t>
      </w:r>
      <w:r w:rsidR="002548BA" w:rsidRPr="00902A5D">
        <w:rPr>
          <w:rFonts w:asciiTheme="majorBidi" w:hAnsiTheme="majorBidi"/>
          <w:b/>
          <w:sz w:val="24"/>
          <w:szCs w:val="24"/>
        </w:rPr>
        <w:t xml:space="preserve">: </w:t>
      </w:r>
      <w:r w:rsidR="00C944AA" w:rsidRPr="00902A5D">
        <w:rPr>
          <w:rFonts w:asciiTheme="majorBidi" w:hAnsiTheme="majorBidi"/>
          <w:b/>
          <w:sz w:val="24"/>
          <w:szCs w:val="24"/>
        </w:rPr>
        <w:t>Metode Penelitian</w:t>
      </w:r>
    </w:p>
    <w:p w:rsidR="002548BA" w:rsidRPr="00902A5D" w:rsidRDefault="00E46928" w:rsidP="006D3721">
      <w:pPr>
        <w:spacing w:line="360" w:lineRule="auto"/>
        <w:ind w:left="993"/>
        <w:jc w:val="both"/>
        <w:rPr>
          <w:rFonts w:asciiTheme="majorBidi" w:hAnsiTheme="majorBidi"/>
          <w:sz w:val="24"/>
          <w:szCs w:val="24"/>
        </w:rPr>
      </w:pPr>
      <w:r w:rsidRPr="00902A5D">
        <w:rPr>
          <w:rFonts w:asciiTheme="majorBidi" w:hAnsiTheme="majorBidi"/>
          <w:sz w:val="24"/>
          <w:szCs w:val="24"/>
        </w:rPr>
        <w:t>P</w:t>
      </w:r>
      <w:r w:rsidR="002548BA" w:rsidRPr="00902A5D">
        <w:rPr>
          <w:rFonts w:asciiTheme="majorBidi" w:hAnsiTheme="majorBidi"/>
          <w:sz w:val="24"/>
          <w:szCs w:val="24"/>
        </w:rPr>
        <w:t xml:space="preserve">enelitian pada bab ini yaitu metode penelitian, berisi jenis dan sumber data, populasi dan sampel, teknik pengumpulan data, variabel penelitian dan pengukuran dan teknik analisis data. </w:t>
      </w:r>
    </w:p>
    <w:p w:rsidR="00E46928" w:rsidRPr="00902A5D" w:rsidRDefault="00233ECF" w:rsidP="006D3721">
      <w:pPr>
        <w:spacing w:line="360" w:lineRule="auto"/>
        <w:jc w:val="both"/>
        <w:rPr>
          <w:rFonts w:asciiTheme="majorBidi" w:hAnsiTheme="majorBidi"/>
          <w:sz w:val="24"/>
          <w:szCs w:val="24"/>
        </w:rPr>
      </w:pPr>
      <w:r w:rsidRPr="00902A5D">
        <w:rPr>
          <w:rFonts w:asciiTheme="majorBidi" w:hAnsiTheme="majorBidi"/>
          <w:b/>
          <w:sz w:val="24"/>
          <w:szCs w:val="24"/>
        </w:rPr>
        <w:t xml:space="preserve">BAB IV </w:t>
      </w:r>
      <w:r w:rsidR="002548BA" w:rsidRPr="00902A5D">
        <w:rPr>
          <w:rFonts w:asciiTheme="majorBidi" w:hAnsiTheme="majorBidi"/>
          <w:b/>
          <w:sz w:val="24"/>
          <w:szCs w:val="24"/>
        </w:rPr>
        <w:t xml:space="preserve">: </w:t>
      </w:r>
      <w:r w:rsidR="00C944AA" w:rsidRPr="00902A5D">
        <w:rPr>
          <w:rFonts w:asciiTheme="majorBidi" w:hAnsiTheme="majorBidi"/>
          <w:b/>
          <w:sz w:val="24"/>
          <w:szCs w:val="24"/>
        </w:rPr>
        <w:t>Hasil Penelitian Dan Pembahasan</w:t>
      </w:r>
    </w:p>
    <w:p w:rsidR="002548BA" w:rsidRPr="00902A5D" w:rsidRDefault="002548BA" w:rsidP="006D3721">
      <w:pPr>
        <w:spacing w:line="360" w:lineRule="auto"/>
        <w:ind w:left="993"/>
        <w:jc w:val="both"/>
        <w:rPr>
          <w:rFonts w:asciiTheme="majorBidi" w:hAnsiTheme="majorBidi"/>
          <w:sz w:val="24"/>
          <w:szCs w:val="24"/>
        </w:rPr>
      </w:pPr>
      <w:r w:rsidRPr="00902A5D">
        <w:rPr>
          <w:rFonts w:asciiTheme="majorBidi" w:hAnsiTheme="majorBidi"/>
          <w:sz w:val="24"/>
          <w:szCs w:val="24"/>
        </w:rPr>
        <w:t>Penelitian bab ini merupakan analisis dan pembahasan data yang meliputi deskripsi penelitian, pengujian analisis data dan hasil, pengujian instrumen, pengujian asumsi klasik, dan pengujian hipotesis.</w:t>
      </w:r>
    </w:p>
    <w:p w:rsidR="002548BA" w:rsidRPr="00902A5D" w:rsidRDefault="00233ECF" w:rsidP="006D3721">
      <w:pPr>
        <w:spacing w:line="360" w:lineRule="auto"/>
        <w:jc w:val="both"/>
        <w:rPr>
          <w:rFonts w:asciiTheme="majorBidi" w:hAnsiTheme="majorBidi"/>
          <w:sz w:val="24"/>
          <w:szCs w:val="24"/>
        </w:rPr>
      </w:pPr>
      <w:r w:rsidRPr="00902A5D">
        <w:rPr>
          <w:rFonts w:asciiTheme="majorBidi" w:hAnsiTheme="majorBidi"/>
          <w:b/>
          <w:sz w:val="24"/>
          <w:szCs w:val="24"/>
        </w:rPr>
        <w:t xml:space="preserve">BAB V </w:t>
      </w:r>
      <w:r w:rsidR="002548BA" w:rsidRPr="00902A5D">
        <w:rPr>
          <w:rFonts w:asciiTheme="majorBidi" w:hAnsiTheme="majorBidi"/>
          <w:sz w:val="24"/>
          <w:szCs w:val="24"/>
        </w:rPr>
        <w:t>:</w:t>
      </w:r>
      <w:r w:rsidR="002548BA" w:rsidRPr="00902A5D">
        <w:rPr>
          <w:rFonts w:asciiTheme="majorBidi" w:hAnsiTheme="majorBidi"/>
          <w:b/>
          <w:sz w:val="24"/>
          <w:szCs w:val="24"/>
        </w:rPr>
        <w:t xml:space="preserve"> </w:t>
      </w:r>
      <w:r w:rsidR="00C944AA" w:rsidRPr="00902A5D">
        <w:rPr>
          <w:rFonts w:asciiTheme="majorBidi" w:hAnsiTheme="majorBidi"/>
          <w:b/>
          <w:sz w:val="24"/>
          <w:szCs w:val="24"/>
        </w:rPr>
        <w:t>Penutup</w:t>
      </w:r>
      <w:r w:rsidR="00C944AA" w:rsidRPr="00902A5D">
        <w:rPr>
          <w:rFonts w:asciiTheme="majorBidi" w:hAnsiTheme="majorBidi"/>
          <w:sz w:val="24"/>
          <w:szCs w:val="24"/>
        </w:rPr>
        <w:t xml:space="preserve"> </w:t>
      </w:r>
    </w:p>
    <w:p w:rsidR="002548BA" w:rsidRPr="00902A5D" w:rsidRDefault="002548BA" w:rsidP="006D3721">
      <w:pPr>
        <w:spacing w:line="360" w:lineRule="auto"/>
        <w:ind w:left="993"/>
        <w:jc w:val="both"/>
        <w:rPr>
          <w:rFonts w:asciiTheme="majorBidi" w:hAnsiTheme="majorBidi"/>
          <w:sz w:val="24"/>
          <w:szCs w:val="24"/>
        </w:rPr>
      </w:pPr>
      <w:r w:rsidRPr="00902A5D">
        <w:rPr>
          <w:rFonts w:asciiTheme="majorBidi" w:hAnsiTheme="majorBidi"/>
          <w:sz w:val="24"/>
          <w:szCs w:val="24"/>
        </w:rPr>
        <w:t>Pada bab penutup, yang berisi kesimpulan, keterbatasan penelitian, dan saran-saran</w:t>
      </w:r>
      <w:r w:rsidR="00233ECF" w:rsidRPr="00902A5D">
        <w:rPr>
          <w:rFonts w:asciiTheme="majorBidi" w:hAnsiTheme="majorBidi"/>
          <w:sz w:val="24"/>
          <w:szCs w:val="24"/>
        </w:rPr>
        <w:t xml:space="preserve">. </w:t>
      </w:r>
    </w:p>
    <w:p w:rsidR="00233ECF" w:rsidRPr="00902A5D" w:rsidRDefault="00233ECF" w:rsidP="002548BA">
      <w:pPr>
        <w:spacing w:before="240" w:line="360" w:lineRule="auto"/>
        <w:ind w:left="2268"/>
        <w:jc w:val="both"/>
        <w:rPr>
          <w:rFonts w:asciiTheme="majorBidi" w:hAnsiTheme="majorBidi"/>
          <w:sz w:val="24"/>
          <w:szCs w:val="24"/>
        </w:rPr>
        <w:sectPr w:rsidR="00233ECF" w:rsidRPr="00902A5D" w:rsidSect="00F8181B">
          <w:type w:val="nextColumn"/>
          <w:pgSz w:w="11907" w:h="16839" w:code="9"/>
          <w:pgMar w:top="1701" w:right="1701" w:bottom="1701" w:left="2268" w:header="0" w:footer="924" w:gutter="0"/>
          <w:pgNumType w:start="1"/>
          <w:cols w:space="720"/>
          <w:titlePg/>
          <w:docGrid w:linePitch="299"/>
        </w:sectPr>
      </w:pPr>
    </w:p>
    <w:p w:rsidR="002548BA" w:rsidRPr="00902A5D" w:rsidRDefault="002548BA" w:rsidP="00924B63">
      <w:pPr>
        <w:pStyle w:val="Heading1"/>
      </w:pPr>
      <w:bookmarkStart w:id="74" w:name="_Toc113917187"/>
      <w:bookmarkStart w:id="75" w:name="_Toc122335239"/>
      <w:bookmarkStart w:id="76" w:name="_Toc122336624"/>
      <w:bookmarkStart w:id="77" w:name="_Toc122337013"/>
      <w:r w:rsidRPr="00902A5D">
        <w:lastRenderedPageBreak/>
        <w:t>BAB II</w:t>
      </w:r>
      <w:bookmarkEnd w:id="74"/>
      <w:bookmarkEnd w:id="75"/>
      <w:bookmarkEnd w:id="76"/>
      <w:bookmarkEnd w:id="77"/>
    </w:p>
    <w:p w:rsidR="00E46928" w:rsidRPr="00902A5D" w:rsidRDefault="00E46928" w:rsidP="004A2B21">
      <w:pPr>
        <w:pStyle w:val="Heading1"/>
      </w:pPr>
      <w:bookmarkStart w:id="78" w:name="_Toc122335240"/>
      <w:bookmarkStart w:id="79" w:name="_Toc122336625"/>
      <w:bookmarkStart w:id="80" w:name="_Toc122337014"/>
      <w:r w:rsidRPr="00902A5D">
        <w:t>TINJAUAN PUSTAKA</w:t>
      </w:r>
      <w:bookmarkEnd w:id="78"/>
      <w:bookmarkEnd w:id="79"/>
      <w:bookmarkEnd w:id="80"/>
    </w:p>
    <w:p w:rsidR="00E46928" w:rsidRPr="00902A5D" w:rsidRDefault="00E46928" w:rsidP="005E2444">
      <w:pPr>
        <w:pStyle w:val="Heading2"/>
        <w:numPr>
          <w:ilvl w:val="1"/>
          <w:numId w:val="46"/>
        </w:numPr>
        <w:ind w:left="0" w:hanging="426"/>
      </w:pPr>
      <w:bookmarkStart w:id="81" w:name="_Toc122335241"/>
      <w:bookmarkStart w:id="82" w:name="_Toc122336626"/>
      <w:bookmarkStart w:id="83" w:name="_Toc122337015"/>
      <w:r w:rsidRPr="00902A5D">
        <w:t>Landasan Teori</w:t>
      </w:r>
      <w:bookmarkEnd w:id="81"/>
      <w:bookmarkEnd w:id="82"/>
      <w:bookmarkEnd w:id="83"/>
    </w:p>
    <w:p w:rsidR="00777CA4" w:rsidRPr="00902A5D" w:rsidRDefault="007266DE" w:rsidP="005E2444">
      <w:pPr>
        <w:pStyle w:val="Heading1"/>
        <w:numPr>
          <w:ilvl w:val="1"/>
          <w:numId w:val="30"/>
        </w:numPr>
        <w:tabs>
          <w:tab w:val="left" w:pos="567"/>
        </w:tabs>
        <w:ind w:left="0" w:firstLine="0"/>
        <w:jc w:val="left"/>
      </w:pPr>
      <w:bookmarkStart w:id="84" w:name="_Toc122335242"/>
      <w:bookmarkStart w:id="85" w:name="_Toc122336627"/>
      <w:bookmarkStart w:id="86" w:name="_Toc122337016"/>
      <w:r w:rsidRPr="00902A5D">
        <w:t>Theory of Reasoned Action (TRA)</w:t>
      </w:r>
      <w:bookmarkEnd w:id="84"/>
      <w:bookmarkEnd w:id="85"/>
      <w:bookmarkEnd w:id="86"/>
    </w:p>
    <w:p w:rsidR="00E46928" w:rsidRPr="00902A5D" w:rsidRDefault="002548BA" w:rsidP="008130D5">
      <w:pPr>
        <w:pStyle w:val="BodyText"/>
        <w:spacing w:before="135" w:line="360" w:lineRule="auto"/>
        <w:ind w:left="567"/>
        <w:rPr>
          <w:b/>
        </w:rPr>
      </w:pPr>
      <w:r w:rsidRPr="00902A5D">
        <w:rPr>
          <w:i/>
        </w:rPr>
        <w:t xml:space="preserve">       Theory of Reasoned Action </w:t>
      </w:r>
      <w:r w:rsidRPr="00902A5D">
        <w:t>(TRA)</w:t>
      </w:r>
      <w:r w:rsidRPr="00902A5D">
        <w:rPr>
          <w:spacing w:val="1"/>
        </w:rPr>
        <w:t xml:space="preserve"> </w:t>
      </w:r>
      <w:r w:rsidRPr="00902A5D">
        <w:t>atau teori tindakan beralasan diperkenalkan oleh</w:t>
      </w:r>
      <w:r w:rsidRPr="00902A5D">
        <w:rPr>
          <w:spacing w:val="1"/>
        </w:rPr>
        <w:t xml:space="preserve"> </w:t>
      </w:r>
      <w:r w:rsidRPr="00902A5D">
        <w:t>Icek Ajzen dan Martin Fishbein pada tahun 1980. Pada teori ini, minat perilaku serta</w:t>
      </w:r>
      <w:r w:rsidRPr="00902A5D">
        <w:rPr>
          <w:spacing w:val="1"/>
        </w:rPr>
        <w:t xml:space="preserve"> </w:t>
      </w:r>
      <w:r w:rsidRPr="00902A5D">
        <w:t>perilaku</w:t>
      </w:r>
      <w:r w:rsidRPr="00902A5D">
        <w:rPr>
          <w:spacing w:val="1"/>
        </w:rPr>
        <w:t xml:space="preserve"> </w:t>
      </w:r>
      <w:r w:rsidRPr="00902A5D">
        <w:t>merupakan</w:t>
      </w:r>
      <w:r w:rsidRPr="00902A5D">
        <w:rPr>
          <w:spacing w:val="1"/>
        </w:rPr>
        <w:t xml:space="preserve"> </w:t>
      </w:r>
      <w:r w:rsidRPr="00902A5D">
        <w:t>suatu</w:t>
      </w:r>
      <w:r w:rsidRPr="00902A5D">
        <w:rPr>
          <w:spacing w:val="1"/>
        </w:rPr>
        <w:t xml:space="preserve"> </w:t>
      </w:r>
      <w:r w:rsidRPr="00902A5D">
        <w:t>hal</w:t>
      </w:r>
      <w:r w:rsidRPr="00902A5D">
        <w:rPr>
          <w:spacing w:val="1"/>
        </w:rPr>
        <w:t xml:space="preserve"> </w:t>
      </w:r>
      <w:r w:rsidRPr="00902A5D">
        <w:t>yang</w:t>
      </w:r>
      <w:r w:rsidRPr="00902A5D">
        <w:rPr>
          <w:spacing w:val="1"/>
        </w:rPr>
        <w:t xml:space="preserve"> </w:t>
      </w:r>
      <w:r w:rsidRPr="00902A5D">
        <w:t>berbeda.</w:t>
      </w:r>
      <w:r w:rsidRPr="00902A5D">
        <w:rPr>
          <w:spacing w:val="1"/>
        </w:rPr>
        <w:t xml:space="preserve"> </w:t>
      </w:r>
      <w:r w:rsidRPr="00902A5D">
        <w:t>Dimana</w:t>
      </w:r>
      <w:r w:rsidRPr="00902A5D">
        <w:rPr>
          <w:spacing w:val="1"/>
        </w:rPr>
        <w:t xml:space="preserve"> </w:t>
      </w:r>
      <w:r w:rsidRPr="00902A5D">
        <w:t>niat</w:t>
      </w:r>
      <w:r w:rsidRPr="00902A5D">
        <w:rPr>
          <w:spacing w:val="1"/>
        </w:rPr>
        <w:t xml:space="preserve"> </w:t>
      </w:r>
      <w:r w:rsidRPr="00902A5D">
        <w:t>atau</w:t>
      </w:r>
      <w:r w:rsidRPr="00902A5D">
        <w:rPr>
          <w:spacing w:val="1"/>
        </w:rPr>
        <w:t xml:space="preserve"> </w:t>
      </w:r>
      <w:r w:rsidRPr="00902A5D">
        <w:t>minat</w:t>
      </w:r>
      <w:r w:rsidRPr="00902A5D">
        <w:rPr>
          <w:spacing w:val="60"/>
        </w:rPr>
        <w:t xml:space="preserve"> </w:t>
      </w:r>
      <w:r w:rsidRPr="00902A5D">
        <w:t>merupakan</w:t>
      </w:r>
      <w:r w:rsidRPr="00902A5D">
        <w:rPr>
          <w:spacing w:val="1"/>
        </w:rPr>
        <w:t xml:space="preserve"> </w:t>
      </w:r>
      <w:r w:rsidRPr="00902A5D">
        <w:t>keinginan</w:t>
      </w:r>
      <w:r w:rsidRPr="00902A5D">
        <w:rPr>
          <w:spacing w:val="1"/>
        </w:rPr>
        <w:t xml:space="preserve"> </w:t>
      </w:r>
      <w:r w:rsidRPr="00902A5D">
        <w:t>seseorang</w:t>
      </w:r>
      <w:r w:rsidRPr="00902A5D">
        <w:rPr>
          <w:spacing w:val="1"/>
        </w:rPr>
        <w:t xml:space="preserve"> </w:t>
      </w:r>
      <w:r w:rsidRPr="00902A5D">
        <w:t>dalam</w:t>
      </w:r>
      <w:r w:rsidRPr="00902A5D">
        <w:rPr>
          <w:spacing w:val="1"/>
        </w:rPr>
        <w:t xml:space="preserve"> </w:t>
      </w:r>
      <w:r w:rsidRPr="00902A5D">
        <w:t>melakukan</w:t>
      </w:r>
      <w:r w:rsidRPr="00902A5D">
        <w:rPr>
          <w:spacing w:val="1"/>
        </w:rPr>
        <w:t xml:space="preserve"> </w:t>
      </w:r>
      <w:r w:rsidR="0049353D" w:rsidRPr="00902A5D">
        <w:t>sesuatu, s</w:t>
      </w:r>
      <w:r w:rsidRPr="00902A5D">
        <w:t>edangkan</w:t>
      </w:r>
      <w:r w:rsidRPr="00902A5D">
        <w:rPr>
          <w:spacing w:val="1"/>
        </w:rPr>
        <w:t xml:space="preserve"> </w:t>
      </w:r>
      <w:r w:rsidRPr="00902A5D">
        <w:t>perilaku</w:t>
      </w:r>
      <w:r w:rsidRPr="00902A5D">
        <w:rPr>
          <w:spacing w:val="1"/>
        </w:rPr>
        <w:t xml:space="preserve"> </w:t>
      </w:r>
      <w:r w:rsidRPr="00902A5D">
        <w:t>adalah</w:t>
      </w:r>
      <w:r w:rsidRPr="00902A5D">
        <w:rPr>
          <w:spacing w:val="60"/>
        </w:rPr>
        <w:t xml:space="preserve"> </w:t>
      </w:r>
      <w:r w:rsidRPr="00902A5D">
        <w:t>tindakan</w:t>
      </w:r>
      <w:r w:rsidRPr="00902A5D">
        <w:rPr>
          <w:spacing w:val="1"/>
        </w:rPr>
        <w:t xml:space="preserve"> </w:t>
      </w:r>
      <w:r w:rsidRPr="00902A5D">
        <w:t>nyata</w:t>
      </w:r>
      <w:r w:rsidRPr="00902A5D">
        <w:rPr>
          <w:spacing w:val="2"/>
        </w:rPr>
        <w:t xml:space="preserve"> </w:t>
      </w:r>
      <w:r w:rsidRPr="00902A5D">
        <w:t>yang</w:t>
      </w:r>
      <w:r w:rsidRPr="00902A5D">
        <w:rPr>
          <w:spacing w:val="-3"/>
        </w:rPr>
        <w:t xml:space="preserve"> </w:t>
      </w:r>
      <w:r w:rsidRPr="00902A5D">
        <w:t>dilakukan</w:t>
      </w:r>
      <w:r w:rsidRPr="00902A5D">
        <w:rPr>
          <w:spacing w:val="-1"/>
        </w:rPr>
        <w:t xml:space="preserve"> </w:t>
      </w:r>
      <w:r w:rsidRPr="00902A5D">
        <w:t>seseorang.</w:t>
      </w:r>
      <w:r w:rsidRPr="00A76471">
        <w:rPr>
          <w:rStyle w:val="FootnoteReference"/>
        </w:rPr>
        <w:footnoteReference w:id="26"/>
      </w:r>
    </w:p>
    <w:p w:rsidR="002548BA" w:rsidRPr="00902A5D" w:rsidRDefault="002548BA" w:rsidP="008130D5">
      <w:pPr>
        <w:pStyle w:val="BodyText"/>
        <w:spacing w:before="135" w:line="360" w:lineRule="auto"/>
        <w:ind w:left="567" w:firstLine="306"/>
        <w:rPr>
          <w:b/>
        </w:rPr>
      </w:pPr>
      <w:r w:rsidRPr="00902A5D">
        <w:t>Teori</w:t>
      </w:r>
      <w:r w:rsidRPr="00902A5D">
        <w:rPr>
          <w:spacing w:val="1"/>
        </w:rPr>
        <w:t xml:space="preserve"> </w:t>
      </w:r>
      <w:r w:rsidRPr="00902A5D">
        <w:t>ini</w:t>
      </w:r>
      <w:r w:rsidRPr="00902A5D">
        <w:rPr>
          <w:spacing w:val="1"/>
        </w:rPr>
        <w:t xml:space="preserve"> </w:t>
      </w:r>
      <w:r w:rsidRPr="00902A5D">
        <w:t>mengasumsikan</w:t>
      </w:r>
      <w:r w:rsidRPr="00902A5D">
        <w:rPr>
          <w:spacing w:val="1"/>
        </w:rPr>
        <w:t xml:space="preserve"> </w:t>
      </w:r>
      <w:r w:rsidRPr="00902A5D">
        <w:t>bahwa</w:t>
      </w:r>
      <w:r w:rsidRPr="00902A5D">
        <w:rPr>
          <w:spacing w:val="1"/>
        </w:rPr>
        <w:t xml:space="preserve"> </w:t>
      </w:r>
      <w:r w:rsidRPr="00902A5D">
        <w:t>perilaku</w:t>
      </w:r>
      <w:r w:rsidRPr="00902A5D">
        <w:rPr>
          <w:spacing w:val="1"/>
        </w:rPr>
        <w:t xml:space="preserve"> </w:t>
      </w:r>
      <w:r w:rsidRPr="00902A5D">
        <w:t>ditentukan oleh keinginan</w:t>
      </w:r>
      <w:r w:rsidRPr="00902A5D">
        <w:rPr>
          <w:spacing w:val="1"/>
        </w:rPr>
        <w:t xml:space="preserve"> </w:t>
      </w:r>
      <w:r w:rsidRPr="00902A5D">
        <w:t>individu</w:t>
      </w:r>
      <w:r w:rsidRPr="00902A5D">
        <w:rPr>
          <w:spacing w:val="1"/>
        </w:rPr>
        <w:t xml:space="preserve"> </w:t>
      </w:r>
      <w:r w:rsidRPr="00902A5D">
        <w:t>itu</w:t>
      </w:r>
      <w:r w:rsidRPr="00902A5D">
        <w:rPr>
          <w:spacing w:val="1"/>
        </w:rPr>
        <w:t xml:space="preserve"> </w:t>
      </w:r>
      <w:r w:rsidRPr="00902A5D">
        <w:t>sendiri. Dimana ia akan</w:t>
      </w:r>
      <w:r w:rsidRPr="00902A5D">
        <w:rPr>
          <w:spacing w:val="1"/>
        </w:rPr>
        <w:t xml:space="preserve"> </w:t>
      </w:r>
      <w:r w:rsidRPr="00902A5D">
        <w:t>memutuskan untuk melakukan suatu perilaku tertentu atau tidak</w:t>
      </w:r>
      <w:r w:rsidRPr="00902A5D">
        <w:rPr>
          <w:spacing w:val="1"/>
        </w:rPr>
        <w:t xml:space="preserve"> </w:t>
      </w:r>
      <w:r w:rsidRPr="00902A5D">
        <w:t>melakukannya. Keinganan tersebut ditentuk</w:t>
      </w:r>
      <w:r w:rsidR="0049353D" w:rsidRPr="00902A5D">
        <w:t>an oleh dua variabel independen</w:t>
      </w:r>
      <w:r w:rsidRPr="00902A5D">
        <w:t xml:space="preserve"> yaitu sikap</w:t>
      </w:r>
      <w:r w:rsidRPr="00902A5D">
        <w:rPr>
          <w:spacing w:val="1"/>
        </w:rPr>
        <w:t xml:space="preserve"> </w:t>
      </w:r>
      <w:r w:rsidRPr="00902A5D">
        <w:t>dan norma subjektif. Menurut teori</w:t>
      </w:r>
      <w:r w:rsidRPr="00902A5D">
        <w:rPr>
          <w:spacing w:val="1"/>
        </w:rPr>
        <w:t xml:space="preserve"> </w:t>
      </w:r>
      <w:r w:rsidRPr="00902A5D">
        <w:t>TRA perilaku seseorang sangat</w:t>
      </w:r>
      <w:r w:rsidRPr="00902A5D">
        <w:rPr>
          <w:spacing w:val="60"/>
        </w:rPr>
        <w:t xml:space="preserve"> </w:t>
      </w:r>
      <w:r w:rsidRPr="00902A5D">
        <w:t>dipengaruhi oleh</w:t>
      </w:r>
      <w:r w:rsidRPr="00902A5D">
        <w:rPr>
          <w:spacing w:val="1"/>
        </w:rPr>
        <w:t xml:space="preserve"> </w:t>
      </w:r>
      <w:r w:rsidRPr="00902A5D">
        <w:t>sikap</w:t>
      </w:r>
      <w:r w:rsidRPr="00902A5D">
        <w:rPr>
          <w:spacing w:val="1"/>
        </w:rPr>
        <w:t xml:space="preserve"> </w:t>
      </w:r>
      <w:r w:rsidRPr="00902A5D">
        <w:t>(</w:t>
      </w:r>
      <w:r w:rsidRPr="00902A5D">
        <w:rPr>
          <w:i/>
        </w:rPr>
        <w:t>attitude</w:t>
      </w:r>
      <w:r w:rsidRPr="00902A5D">
        <w:t>)</w:t>
      </w:r>
      <w:r w:rsidRPr="00902A5D">
        <w:rPr>
          <w:spacing w:val="1"/>
        </w:rPr>
        <w:t xml:space="preserve"> </w:t>
      </w:r>
      <w:r w:rsidRPr="00902A5D">
        <w:t>dan</w:t>
      </w:r>
      <w:r w:rsidRPr="00902A5D">
        <w:rPr>
          <w:spacing w:val="1"/>
        </w:rPr>
        <w:t xml:space="preserve"> </w:t>
      </w:r>
      <w:r w:rsidRPr="00902A5D">
        <w:t>norma</w:t>
      </w:r>
      <w:r w:rsidRPr="00902A5D">
        <w:rPr>
          <w:spacing w:val="1"/>
        </w:rPr>
        <w:t xml:space="preserve"> </w:t>
      </w:r>
      <w:r w:rsidRPr="00902A5D">
        <w:t>subjektif</w:t>
      </w:r>
      <w:r w:rsidRPr="00902A5D">
        <w:rPr>
          <w:spacing w:val="1"/>
        </w:rPr>
        <w:t xml:space="preserve"> </w:t>
      </w:r>
      <w:r w:rsidRPr="00902A5D">
        <w:t>atas</w:t>
      </w:r>
      <w:r w:rsidRPr="00902A5D">
        <w:rPr>
          <w:spacing w:val="1"/>
        </w:rPr>
        <w:t xml:space="preserve"> </w:t>
      </w:r>
      <w:r w:rsidRPr="00902A5D">
        <w:t>perilaku.</w:t>
      </w:r>
      <w:r w:rsidRPr="00902A5D">
        <w:rPr>
          <w:spacing w:val="1"/>
        </w:rPr>
        <w:t xml:space="preserve"> </w:t>
      </w:r>
      <w:r w:rsidRPr="00902A5D">
        <w:t>Minat</w:t>
      </w:r>
      <w:r w:rsidRPr="00902A5D">
        <w:rPr>
          <w:spacing w:val="1"/>
        </w:rPr>
        <w:t xml:space="preserve"> </w:t>
      </w:r>
      <w:r w:rsidRPr="00902A5D">
        <w:t>untuk</w:t>
      </w:r>
      <w:r w:rsidRPr="00902A5D">
        <w:rPr>
          <w:spacing w:val="1"/>
        </w:rPr>
        <w:t xml:space="preserve"> </w:t>
      </w:r>
      <w:r w:rsidRPr="00902A5D">
        <w:t>melakukan</w:t>
      </w:r>
      <w:r w:rsidRPr="00902A5D">
        <w:rPr>
          <w:spacing w:val="1"/>
        </w:rPr>
        <w:t xml:space="preserve"> </w:t>
      </w:r>
      <w:r w:rsidRPr="00902A5D">
        <w:t>sesuatu</w:t>
      </w:r>
      <w:r w:rsidRPr="00902A5D">
        <w:rPr>
          <w:spacing w:val="1"/>
        </w:rPr>
        <w:t xml:space="preserve"> </w:t>
      </w:r>
      <w:r w:rsidRPr="00902A5D">
        <w:t>dipengaruhi oleh faktor internal dan faktor eksternal (lingkungan sosial). Faktor internal</w:t>
      </w:r>
      <w:r w:rsidRPr="00902A5D">
        <w:rPr>
          <w:spacing w:val="1"/>
        </w:rPr>
        <w:t xml:space="preserve"> </w:t>
      </w:r>
      <w:r w:rsidRPr="00902A5D">
        <w:t>berasal dari dalam diri seseorang dan faktor eksternal berasal dari pengaruh orang lain</w:t>
      </w:r>
      <w:r w:rsidRPr="00902A5D">
        <w:rPr>
          <w:spacing w:val="1"/>
        </w:rPr>
        <w:t xml:space="preserve"> </w:t>
      </w:r>
      <w:r w:rsidRPr="00902A5D">
        <w:t>terhadap</w:t>
      </w:r>
      <w:r w:rsidRPr="00902A5D">
        <w:rPr>
          <w:spacing w:val="-1"/>
        </w:rPr>
        <w:t xml:space="preserve"> </w:t>
      </w:r>
      <w:r w:rsidRPr="00902A5D">
        <w:t>perilaku</w:t>
      </w:r>
      <w:r w:rsidRPr="00902A5D">
        <w:rPr>
          <w:spacing w:val="-1"/>
        </w:rPr>
        <w:t xml:space="preserve"> </w:t>
      </w:r>
      <w:r w:rsidRPr="00902A5D">
        <w:t>keputusan</w:t>
      </w:r>
      <w:r w:rsidRPr="00902A5D">
        <w:rPr>
          <w:spacing w:val="2"/>
        </w:rPr>
        <w:t xml:space="preserve"> </w:t>
      </w:r>
      <w:r w:rsidRPr="00902A5D">
        <w:t>yang</w:t>
      </w:r>
      <w:r w:rsidRPr="00902A5D">
        <w:rPr>
          <w:spacing w:val="-3"/>
        </w:rPr>
        <w:t xml:space="preserve"> </w:t>
      </w:r>
      <w:r w:rsidRPr="00902A5D">
        <w:t>diambil.</w:t>
      </w:r>
      <w:r w:rsidRPr="00A76471">
        <w:rPr>
          <w:rStyle w:val="FootnoteReference"/>
        </w:rPr>
        <w:footnoteReference w:id="27"/>
      </w:r>
      <w:r w:rsidR="00777CA4" w:rsidRPr="00902A5D">
        <w:rPr>
          <w:b/>
        </w:rPr>
        <w:t xml:space="preserve"> </w:t>
      </w:r>
      <w:r w:rsidR="0001403E">
        <w:t>Menurut Jogiyanto t</w:t>
      </w:r>
      <w:r w:rsidRPr="00902A5D">
        <w:t>erdapat</w:t>
      </w:r>
      <w:r w:rsidRPr="00902A5D">
        <w:rPr>
          <w:spacing w:val="1"/>
        </w:rPr>
        <w:t xml:space="preserve"> </w:t>
      </w:r>
      <w:r w:rsidRPr="00902A5D">
        <w:t>tiga</w:t>
      </w:r>
      <w:r w:rsidRPr="00902A5D">
        <w:rPr>
          <w:spacing w:val="1"/>
        </w:rPr>
        <w:t xml:space="preserve"> </w:t>
      </w:r>
      <w:r w:rsidRPr="00902A5D">
        <w:t>tahapan</w:t>
      </w:r>
      <w:r w:rsidRPr="00902A5D">
        <w:rPr>
          <w:spacing w:val="1"/>
        </w:rPr>
        <w:t xml:space="preserve"> </w:t>
      </w:r>
      <w:r w:rsidRPr="00902A5D">
        <w:t>manusia</w:t>
      </w:r>
      <w:r w:rsidRPr="00902A5D">
        <w:rPr>
          <w:spacing w:val="1"/>
        </w:rPr>
        <w:t xml:space="preserve"> </w:t>
      </w:r>
      <w:r w:rsidRPr="00902A5D">
        <w:t>untuk</w:t>
      </w:r>
      <w:r w:rsidRPr="00902A5D">
        <w:rPr>
          <w:spacing w:val="1"/>
        </w:rPr>
        <w:t xml:space="preserve"> </w:t>
      </w:r>
      <w:r w:rsidRPr="00902A5D">
        <w:t>melakukan</w:t>
      </w:r>
      <w:r w:rsidRPr="00902A5D">
        <w:rPr>
          <w:spacing w:val="1"/>
        </w:rPr>
        <w:t xml:space="preserve"> </w:t>
      </w:r>
      <w:r w:rsidRPr="00902A5D">
        <w:t>perilaku</w:t>
      </w:r>
      <w:r w:rsidRPr="00902A5D">
        <w:rPr>
          <w:spacing w:val="2"/>
        </w:rPr>
        <w:t xml:space="preserve"> </w:t>
      </w:r>
      <w:r w:rsidRPr="00902A5D">
        <w:t>yang</w:t>
      </w:r>
      <w:r w:rsidRPr="00902A5D">
        <w:rPr>
          <w:spacing w:val="-3"/>
        </w:rPr>
        <w:t xml:space="preserve"> </w:t>
      </w:r>
      <w:r w:rsidRPr="00902A5D">
        <w:t>terdapat dalam teori TRA,</w:t>
      </w:r>
      <w:r w:rsidRPr="00902A5D">
        <w:rPr>
          <w:spacing w:val="4"/>
        </w:rPr>
        <w:t xml:space="preserve"> </w:t>
      </w:r>
      <w:r w:rsidRPr="00902A5D">
        <w:t>yaitu</w:t>
      </w:r>
      <w:r w:rsidRPr="00902A5D">
        <w:rPr>
          <w:spacing w:val="-1"/>
        </w:rPr>
        <w:t xml:space="preserve"> </w:t>
      </w:r>
      <w:r w:rsidRPr="00902A5D">
        <w:t>:</w:t>
      </w:r>
    </w:p>
    <w:p w:rsidR="002548BA" w:rsidRPr="00902A5D" w:rsidRDefault="002548BA" w:rsidP="005E2444">
      <w:pPr>
        <w:pStyle w:val="BodyText"/>
        <w:numPr>
          <w:ilvl w:val="0"/>
          <w:numId w:val="66"/>
        </w:numPr>
        <w:spacing w:before="141" w:line="360" w:lineRule="auto"/>
      </w:pPr>
      <w:r w:rsidRPr="00902A5D">
        <w:t>Mula-mula perilaku ditentukan oleh niat atau minat.</w:t>
      </w:r>
    </w:p>
    <w:p w:rsidR="002548BA" w:rsidRPr="00902A5D" w:rsidRDefault="002548BA" w:rsidP="005E2444">
      <w:pPr>
        <w:pStyle w:val="BodyText"/>
        <w:numPr>
          <w:ilvl w:val="0"/>
          <w:numId w:val="66"/>
        </w:numPr>
        <w:spacing w:before="141" w:line="360" w:lineRule="auto"/>
      </w:pPr>
      <w:r w:rsidRPr="00902A5D">
        <w:t>Pada tahap kedua, minat tersebut direalisasikan dalam bentuk sikap terhadap perilaku (attitude toward the behavior) dan norma-norma subyektif (subjective norm).</w:t>
      </w:r>
    </w:p>
    <w:p w:rsidR="002548BA" w:rsidRPr="00902A5D" w:rsidRDefault="002548BA" w:rsidP="005E2444">
      <w:pPr>
        <w:pStyle w:val="BodyText"/>
        <w:numPr>
          <w:ilvl w:val="0"/>
          <w:numId w:val="66"/>
        </w:numPr>
        <w:spacing w:before="141" w:line="360" w:lineRule="auto"/>
      </w:pPr>
      <w:r w:rsidRPr="00902A5D">
        <w:t xml:space="preserve">Pada tahap ketiga individu mempertimbangkan sikap dan norma dalam </w:t>
      </w:r>
      <w:r w:rsidRPr="00902A5D">
        <w:lastRenderedPageBreak/>
        <w:t>melakukan perilaku dengan konsekuensi yang ada.</w:t>
      </w:r>
      <w:r w:rsidR="0001403E">
        <w:rPr>
          <w:rStyle w:val="FootnoteReference"/>
        </w:rPr>
        <w:footnoteReference w:id="28"/>
      </w:r>
    </w:p>
    <w:p w:rsidR="00924B63" w:rsidRPr="00902A5D" w:rsidRDefault="002548BA" w:rsidP="008130D5">
      <w:pPr>
        <w:pStyle w:val="BodyText"/>
        <w:spacing w:line="360" w:lineRule="auto"/>
        <w:ind w:left="567"/>
      </w:pPr>
      <w:r w:rsidRPr="00902A5D">
        <w:t xml:space="preserve">       Hubungan teori TRA dengan penelitian ini adalah bahwa seseorang dalam melakukan perilaku dipengaruhi oleh keyakinan dalam dirinya. Teori ini mengatakan bahwa seseorang memandang perbuatan yang hendak dilakukan bernilai positif dan meng</w:t>
      </w:r>
      <w:r w:rsidR="00777CA4" w:rsidRPr="00902A5D">
        <w:t xml:space="preserve">untungkan orang lain sehingga </w:t>
      </w:r>
      <w:r w:rsidRPr="00902A5D">
        <w:t>perlu untuk dilakukan.</w:t>
      </w:r>
      <w:r w:rsidRPr="00A76471">
        <w:rPr>
          <w:rStyle w:val="FootnoteReference"/>
        </w:rPr>
        <w:footnoteReference w:id="29"/>
      </w:r>
      <w:r w:rsidRPr="00902A5D">
        <w:t xml:space="preserve"> Dengan wajib pajak</w:t>
      </w:r>
      <w:r w:rsidR="007266DE" w:rsidRPr="00902A5D">
        <w:t xml:space="preserve"> </w:t>
      </w:r>
      <w:r w:rsidRPr="00902A5D">
        <w:t>melakukan perilaku patuh atau tidak patuh dipengaruhi oleh rasionalitas dalam mempertimbangkan manfaat dari pajak serta lingkungan sekitar yang mempengaruhi perilaku wajib pajak. Jadi hal ini berhubungan dengan kepatuhan wajib</w:t>
      </w:r>
      <w:r w:rsidR="0049353D" w:rsidRPr="00902A5D">
        <w:t xml:space="preserve"> pajak dalam melaporkan SPT nya. Dimana hal tersebut </w:t>
      </w:r>
      <w:r w:rsidRPr="00902A5D">
        <w:t xml:space="preserve">dipengaruhi minat atau niat dari dalam diri wajib </w:t>
      </w:r>
      <w:r w:rsidR="0049353D" w:rsidRPr="00902A5D">
        <w:t>pajak s</w:t>
      </w:r>
      <w:r w:rsidRPr="00902A5D">
        <w:t>erta norma yang merupakan tekanan sosial dalam menentukan perilaku wajib pajak untuk melakukan kepatuhan dalam melaporkan SPT nya.</w:t>
      </w:r>
      <w:bookmarkStart w:id="87" w:name="_Toc113917191"/>
    </w:p>
    <w:p w:rsidR="002548BA" w:rsidRPr="00902A5D" w:rsidRDefault="002548BA" w:rsidP="003A452A">
      <w:pPr>
        <w:pStyle w:val="BodyText"/>
        <w:numPr>
          <w:ilvl w:val="0"/>
          <w:numId w:val="31"/>
        </w:numPr>
        <w:tabs>
          <w:tab w:val="left" w:pos="567"/>
        </w:tabs>
        <w:spacing w:line="360" w:lineRule="auto"/>
        <w:ind w:left="0" w:hanging="425"/>
        <w:rPr>
          <w:b/>
        </w:rPr>
      </w:pPr>
      <w:r w:rsidRPr="00902A5D">
        <w:rPr>
          <w:b/>
        </w:rPr>
        <w:t>Definisi Pajak</w:t>
      </w:r>
      <w:bookmarkEnd w:id="87"/>
    </w:p>
    <w:p w:rsidR="002548BA" w:rsidRPr="00902A5D" w:rsidRDefault="002548BA" w:rsidP="003A452A">
      <w:pPr>
        <w:pStyle w:val="BodyText"/>
        <w:numPr>
          <w:ilvl w:val="0"/>
          <w:numId w:val="3"/>
        </w:numPr>
        <w:spacing w:line="360" w:lineRule="auto"/>
        <w:ind w:left="567" w:hanging="426"/>
        <w:rPr>
          <w:b/>
        </w:rPr>
      </w:pPr>
      <w:r w:rsidRPr="00902A5D">
        <w:rPr>
          <w:b/>
        </w:rPr>
        <w:t xml:space="preserve">Menurut Undang-undang </w:t>
      </w:r>
    </w:p>
    <w:p w:rsidR="002548BA" w:rsidRPr="00902A5D" w:rsidRDefault="002548BA" w:rsidP="008130D5">
      <w:pPr>
        <w:pStyle w:val="BodyText"/>
        <w:spacing w:before="141" w:line="360" w:lineRule="auto"/>
        <w:ind w:left="567"/>
      </w:pPr>
      <w:r w:rsidRPr="00902A5D">
        <w:t xml:space="preserve">       Menurut UU Nomo</w:t>
      </w:r>
      <w:r w:rsidR="003A452A">
        <w:t>r 28 Tahun 2007 yang telah diper</w:t>
      </w:r>
      <w:r w:rsidRPr="00902A5D">
        <w:t>barui dalam UU Nomor 11 Tahun 2020 tentang ketentuan um</w:t>
      </w:r>
      <w:r w:rsidR="00203147" w:rsidRPr="00902A5D">
        <w:t>um dan tata cara perpajakan. “P</w:t>
      </w:r>
      <w:r w:rsidRPr="00902A5D">
        <w:t>ajak merupakan kontribusi wajib kepada negara yang terutang oleh orang pribadi atau badan yang bersifat memaksa berdasarkan Undang-Undang, dengan tidak mendapatkan imbalan secara langsung dan digunakan untuk keperluan negara bagi sebesar-besarnya kemakmuran rakyat.”</w:t>
      </w:r>
      <w:r w:rsidRPr="00A76471">
        <w:rPr>
          <w:rStyle w:val="FootnoteReference"/>
        </w:rPr>
        <w:footnoteReference w:id="30"/>
      </w:r>
    </w:p>
    <w:p w:rsidR="002548BA" w:rsidRPr="00902A5D" w:rsidRDefault="00237E9E" w:rsidP="003A452A">
      <w:pPr>
        <w:pStyle w:val="BodyText"/>
        <w:numPr>
          <w:ilvl w:val="0"/>
          <w:numId w:val="3"/>
        </w:numPr>
        <w:spacing w:line="360" w:lineRule="auto"/>
        <w:ind w:left="567"/>
        <w:rPr>
          <w:b/>
        </w:rPr>
      </w:pPr>
      <w:r w:rsidRPr="00902A5D">
        <w:rPr>
          <w:b/>
        </w:rPr>
        <w:t>Menurut A</w:t>
      </w:r>
      <w:r w:rsidR="002548BA" w:rsidRPr="00902A5D">
        <w:rPr>
          <w:b/>
        </w:rPr>
        <w:t>hli</w:t>
      </w:r>
    </w:p>
    <w:p w:rsidR="002548BA" w:rsidRPr="00902A5D" w:rsidRDefault="002548BA" w:rsidP="003A452A">
      <w:pPr>
        <w:pStyle w:val="BodyText"/>
        <w:spacing w:line="360" w:lineRule="auto"/>
        <w:ind w:left="567"/>
      </w:pPr>
      <w:r w:rsidRPr="00902A5D">
        <w:t xml:space="preserve">   </w:t>
      </w:r>
      <w:r w:rsidR="00203147" w:rsidRPr="00902A5D">
        <w:t xml:space="preserve">    Menurut Mardiasmo (2016:3) p</w:t>
      </w:r>
      <w:r w:rsidRPr="00902A5D">
        <w:t xml:space="preserve">ajak merupakan iuran dari rakyat untuk negara yang masuk dalam kas negara yang merupakan pelaksanaan undang-undang serta pelaksanaanya bersifat memaksa tanpa adanya balas jasa. Dimana uang tersebut digunakan untuk kepentingan umum negara. Hal ini menunjukkan bahwa warga negara harus memiliki kesadaran yang tinggi </w:t>
      </w:r>
      <w:r w:rsidRPr="00902A5D">
        <w:lastRenderedPageBreak/>
        <w:t>sehingga memiliki rasa sukarela dalam membayar pajak.</w:t>
      </w:r>
      <w:r w:rsidR="0001403E">
        <w:rPr>
          <w:rStyle w:val="FootnoteReference"/>
        </w:rPr>
        <w:footnoteReference w:id="31"/>
      </w:r>
      <w:r w:rsidRPr="00902A5D">
        <w:t xml:space="preserve"> </w:t>
      </w:r>
    </w:p>
    <w:p w:rsidR="002548BA" w:rsidRPr="00902A5D" w:rsidRDefault="002548BA" w:rsidP="003A452A">
      <w:pPr>
        <w:pStyle w:val="BodyText"/>
        <w:spacing w:line="360" w:lineRule="auto"/>
        <w:ind w:left="567"/>
        <w:rPr>
          <w:i/>
        </w:rPr>
      </w:pPr>
      <w:r w:rsidRPr="00902A5D">
        <w:t xml:space="preserve">       Menurut Prof Edwin R.A Slegman dalam buku Perpajakan Indonesia (2009:1) </w:t>
      </w:r>
      <w:r w:rsidRPr="00902A5D">
        <w:rPr>
          <w:i/>
        </w:rPr>
        <w:t>Tax is compulsory contribution from the perso, to the government to depray the expenses incurred in the common nterest of all, without reference to special benefit conperred.</w:t>
      </w:r>
      <w:r w:rsidRPr="00902A5D">
        <w:t xml:space="preserve"> Pajak adalah kontribusi wajib dari orang tersebut, kepada pemerintah untuk membayar biaya yang dikeluarkan untuk kepentingan umum dari semua, tanpa merujuk pada manfaat khusus </w:t>
      </w:r>
      <w:r w:rsidRPr="00902A5D">
        <w:rPr>
          <w:i/>
        </w:rPr>
        <w:t>conperred</w:t>
      </w:r>
      <w:r w:rsidRPr="00902A5D">
        <w:t>.</w:t>
      </w:r>
      <w:r w:rsidR="00A022DB">
        <w:rPr>
          <w:rStyle w:val="FootnoteReference"/>
        </w:rPr>
        <w:footnoteReference w:id="32"/>
      </w:r>
    </w:p>
    <w:p w:rsidR="00BA2F9B" w:rsidRPr="00902A5D" w:rsidRDefault="002548BA" w:rsidP="003A452A">
      <w:pPr>
        <w:pStyle w:val="BodyText"/>
        <w:spacing w:line="360" w:lineRule="auto"/>
        <w:ind w:left="567"/>
      </w:pPr>
      <w:r w:rsidRPr="00902A5D">
        <w:t xml:space="preserve">       Berdasarkan pengertian pajak dari beberapa ahli, dapat disimpulkan bahwa pengertian pajak adalah iuran wajib yang harus dibayarkan oleh masyarakat. Bersifat memaksa dengan imbalan yang tidak secara langs</w:t>
      </w:r>
      <w:r w:rsidR="00203147" w:rsidRPr="00902A5D">
        <w:t>ung dirasakan oleh masyarakat, n</w:t>
      </w:r>
      <w:r w:rsidRPr="00902A5D">
        <w:t>amun akan sangat bermanfaat untuk kehidupan berkelanjutan dan digunakan untuk keperluan negara.</w:t>
      </w:r>
      <w:r w:rsidRPr="00A76471">
        <w:rPr>
          <w:rStyle w:val="FootnoteReference"/>
        </w:rPr>
        <w:footnoteReference w:id="33"/>
      </w:r>
      <w:bookmarkStart w:id="88" w:name="_Toc113917192"/>
    </w:p>
    <w:p w:rsidR="002548BA" w:rsidRPr="00902A5D" w:rsidRDefault="00B66022" w:rsidP="003A452A">
      <w:pPr>
        <w:pStyle w:val="BodyText"/>
        <w:numPr>
          <w:ilvl w:val="0"/>
          <w:numId w:val="32"/>
        </w:numPr>
        <w:tabs>
          <w:tab w:val="left" w:pos="567"/>
        </w:tabs>
        <w:spacing w:before="141" w:line="360" w:lineRule="auto"/>
        <w:ind w:left="0"/>
        <w:rPr>
          <w:b/>
        </w:rPr>
      </w:pPr>
      <w:r w:rsidRPr="00902A5D">
        <w:rPr>
          <w:b/>
        </w:rPr>
        <w:t xml:space="preserve">Wajib </w:t>
      </w:r>
      <w:r w:rsidRPr="00902A5D">
        <w:rPr>
          <w:b/>
          <w:lang w:val="id-ID"/>
        </w:rPr>
        <w:t>P</w:t>
      </w:r>
      <w:r w:rsidR="002548BA" w:rsidRPr="00902A5D">
        <w:rPr>
          <w:b/>
        </w:rPr>
        <w:t>ajak</w:t>
      </w:r>
      <w:bookmarkEnd w:id="88"/>
    </w:p>
    <w:p w:rsidR="00597BB9" w:rsidRDefault="002548BA" w:rsidP="003A452A">
      <w:pPr>
        <w:pStyle w:val="BodyText"/>
        <w:spacing w:line="360" w:lineRule="auto"/>
        <w:ind w:left="567"/>
      </w:pPr>
      <w:r w:rsidRPr="00902A5D">
        <w:t xml:space="preserve">      Menurut undang-undang Repubik Indonesi</w:t>
      </w:r>
      <w:r w:rsidR="00203147" w:rsidRPr="00902A5D">
        <w:t>a Nomor 16 Tahun 2009 mengenai ketentuan umum dan tata cara perpajakan</w:t>
      </w:r>
      <w:r w:rsidRPr="00902A5D">
        <w:t>. Wajib pajak merupakan orang pribadi atau badan yang menurut ketentuan undang-undang sudah memenuhi persyaratan untuk menjadi wajib pajak yang mana harus melakukan kewajiban perpajakna. Termasuk pelaporan pajak, pemungutan pajak atau pemotongan pajak tertentu.</w:t>
      </w:r>
    </w:p>
    <w:p w:rsidR="003A452A" w:rsidRDefault="002548BA" w:rsidP="003A452A">
      <w:pPr>
        <w:pStyle w:val="BodyText"/>
        <w:spacing w:line="360" w:lineRule="auto"/>
        <w:ind w:left="567"/>
      </w:pPr>
      <w:r w:rsidRPr="00902A5D">
        <w:t>Wajib pajak terbagi menjadi tiga yaitu :</w:t>
      </w:r>
    </w:p>
    <w:p w:rsidR="003A452A" w:rsidRPr="00902A5D" w:rsidRDefault="003A452A" w:rsidP="003A452A">
      <w:pPr>
        <w:pStyle w:val="BodyText"/>
        <w:numPr>
          <w:ilvl w:val="0"/>
          <w:numId w:val="18"/>
        </w:numPr>
        <w:spacing w:line="360" w:lineRule="auto"/>
        <w:ind w:left="993" w:hanging="357"/>
      </w:pPr>
      <w:r w:rsidRPr="00902A5D">
        <w:t>Wajib pajak orang pribadi baik karyawan maupun non karyawan. Wajib pajak non karyawan yaitu pekerja bebas dan pelaku usaha.</w:t>
      </w:r>
      <w:r>
        <w:t xml:space="preserve"> Wajib pajak non karyawan terbagi menjadi dua, yaitu pekerja bebas dan pelaku usaha. Dalam Undang-undang tentang ketentuan umum tata cara perpajakan, pekerja bebas adalah suatu pekerjaan yang dijalankan seseorang dengan suatu keahlian yang dimiliki sebagai upaya </w:t>
      </w:r>
      <w:r>
        <w:lastRenderedPageBreak/>
        <w:t>memperoleh penghasilan. Pelaku usaha adalah wajib pajak yang memiliki usaha sendiri, kemudian berpenghasilan bukan dari pemberi kerja.</w:t>
      </w:r>
      <w:r>
        <w:rPr>
          <w:rStyle w:val="FootnoteReference"/>
        </w:rPr>
        <w:footnoteReference w:id="34"/>
      </w:r>
    </w:p>
    <w:p w:rsidR="003A452A" w:rsidRPr="00902A5D" w:rsidRDefault="003A452A" w:rsidP="003A452A">
      <w:pPr>
        <w:pStyle w:val="BodyText"/>
        <w:numPr>
          <w:ilvl w:val="0"/>
          <w:numId w:val="18"/>
        </w:numPr>
        <w:spacing w:line="360" w:lineRule="auto"/>
        <w:ind w:left="993" w:hanging="357"/>
      </w:pPr>
      <w:r w:rsidRPr="00902A5D">
        <w:t>Wajib pajak badan, yaitu sekumpulan orang yang menjadi satu kesatuan baik melakukan usaha maupun tidak melakukan usaha meliputi Perseroan Terbatas (PT), Perseroan Komenditor, Badan Usaha Milik Negara (BUMN) atau Daerah, dan lain-lain.</w:t>
      </w:r>
    </w:p>
    <w:p w:rsidR="002548BA" w:rsidRPr="00902A5D" w:rsidRDefault="003A452A" w:rsidP="003A452A">
      <w:pPr>
        <w:pStyle w:val="BodyText"/>
        <w:numPr>
          <w:ilvl w:val="0"/>
          <w:numId w:val="18"/>
        </w:numPr>
        <w:spacing w:line="360" w:lineRule="auto"/>
        <w:ind w:left="993" w:hanging="357"/>
      </w:pPr>
      <w:r w:rsidRPr="00902A5D">
        <w:t>Pemungut atau pemotong pajak yang ditunjuk oleh pemerintah. Misalnya ben</w:t>
      </w:r>
      <w:r>
        <w:t>daharawan pemerintah atau KPKN.</w:t>
      </w:r>
      <w:r w:rsidR="002548BA" w:rsidRPr="00A76471">
        <w:rPr>
          <w:rStyle w:val="FootnoteReference"/>
        </w:rPr>
        <w:footnoteReference w:id="35"/>
      </w:r>
    </w:p>
    <w:p w:rsidR="006F2AE0" w:rsidRPr="00902A5D" w:rsidRDefault="006F2AE0" w:rsidP="006F2AE0">
      <w:pPr>
        <w:pStyle w:val="BodyText"/>
        <w:spacing w:line="360" w:lineRule="auto"/>
        <w:ind w:left="993"/>
      </w:pPr>
    </w:p>
    <w:p w:rsidR="003C0763" w:rsidRDefault="003C0763" w:rsidP="005E2444">
      <w:pPr>
        <w:pStyle w:val="Heading2"/>
        <w:numPr>
          <w:ilvl w:val="1"/>
          <w:numId w:val="33"/>
        </w:numPr>
        <w:ind w:left="567" w:hanging="644"/>
      </w:pPr>
      <w:bookmarkStart w:id="89" w:name="_Toc113917193"/>
      <w:bookmarkStart w:id="90" w:name="_Toc122335243"/>
      <w:bookmarkStart w:id="91" w:name="_Toc122336628"/>
      <w:bookmarkStart w:id="92" w:name="_Toc122337017"/>
      <w:r>
        <w:t>Surat Pemberitahuan Tahunan Pajak Penghasilan Wajib Pajak Orang Pribadi</w:t>
      </w:r>
    </w:p>
    <w:p w:rsidR="003C0763" w:rsidRDefault="003C0763" w:rsidP="006F2AE0">
      <w:pPr>
        <w:pStyle w:val="Heading2"/>
        <w:tabs>
          <w:tab w:val="left" w:pos="567"/>
        </w:tabs>
        <w:ind w:left="567" w:firstLine="0"/>
        <w:rPr>
          <w:b w:val="0"/>
        </w:rPr>
      </w:pPr>
      <w:r>
        <w:t xml:space="preserve">       </w:t>
      </w:r>
      <w:r>
        <w:rPr>
          <w:b w:val="0"/>
        </w:rPr>
        <w:t>Surat pemberitahuan (SPT) menurut Mardiasmo adalah “surat yang digunakan oleh wajib pajak untuk melaporkan perhitungan, pembayaran, yang termasuk objek pajak atau bukan objek pajak, serta harta dan kewajiban sesuai dengan peraturan perundang-undangan perpajakan”. Fungsi SPT Tahunan bagi wajib pajak adalah sebagai sarana melaporkan dan mempertanggungjawabkan perhitungan jumlah pajak yang sebenarnya serta untuk melaporkan tentang :</w:t>
      </w:r>
    </w:p>
    <w:p w:rsidR="003C0763" w:rsidRDefault="003C0763" w:rsidP="005E2444">
      <w:pPr>
        <w:pStyle w:val="Heading2"/>
        <w:numPr>
          <w:ilvl w:val="3"/>
          <w:numId w:val="2"/>
        </w:numPr>
        <w:tabs>
          <w:tab w:val="left" w:pos="709"/>
        </w:tabs>
        <w:ind w:left="993" w:hanging="283"/>
        <w:rPr>
          <w:b w:val="0"/>
        </w:rPr>
      </w:pPr>
      <w:r>
        <w:rPr>
          <w:b w:val="0"/>
        </w:rPr>
        <w:t>Pembayaran atau pelunasan yang telah dilaksanakan sendiri atau melalui pemotongan dan pemungutan pihak lain dalam satu tahun pajak atau bagian tahun pajak.</w:t>
      </w:r>
    </w:p>
    <w:p w:rsidR="003C0763" w:rsidRDefault="003C0763" w:rsidP="005E2444">
      <w:pPr>
        <w:pStyle w:val="Heading2"/>
        <w:numPr>
          <w:ilvl w:val="3"/>
          <w:numId w:val="2"/>
        </w:numPr>
        <w:tabs>
          <w:tab w:val="left" w:pos="709"/>
        </w:tabs>
        <w:ind w:left="993" w:hanging="283"/>
        <w:rPr>
          <w:b w:val="0"/>
        </w:rPr>
      </w:pPr>
      <w:r>
        <w:rPr>
          <w:b w:val="0"/>
        </w:rPr>
        <w:t>Penghasilan yang merupakan ojek pajak dan yang bukan objek pajak.</w:t>
      </w:r>
    </w:p>
    <w:p w:rsidR="003C0763" w:rsidRDefault="003C0763" w:rsidP="005E2444">
      <w:pPr>
        <w:pStyle w:val="Heading2"/>
        <w:numPr>
          <w:ilvl w:val="3"/>
          <w:numId w:val="2"/>
        </w:numPr>
        <w:tabs>
          <w:tab w:val="left" w:pos="709"/>
        </w:tabs>
        <w:ind w:left="993" w:hanging="283"/>
        <w:rPr>
          <w:b w:val="0"/>
        </w:rPr>
      </w:pPr>
      <w:r>
        <w:rPr>
          <w:b w:val="0"/>
        </w:rPr>
        <w:t>Harta dan kewajiban.</w:t>
      </w:r>
    </w:p>
    <w:p w:rsidR="003C0763" w:rsidRDefault="003C0763" w:rsidP="005E2444">
      <w:pPr>
        <w:pStyle w:val="Heading2"/>
        <w:numPr>
          <w:ilvl w:val="3"/>
          <w:numId w:val="2"/>
        </w:numPr>
        <w:tabs>
          <w:tab w:val="left" w:pos="709"/>
        </w:tabs>
        <w:ind w:left="993" w:hanging="283"/>
        <w:rPr>
          <w:b w:val="0"/>
        </w:rPr>
      </w:pPr>
      <w:r>
        <w:rPr>
          <w:b w:val="0"/>
        </w:rPr>
        <w:t>Pembayaran dari potongan atau pemungutan tentang pemotongan atau pemungutan pajak orang pribadi atau badan lain dalam satu masa pajak sesuai ketentuan perundang-undangan perpajakan.</w:t>
      </w:r>
      <w:r>
        <w:rPr>
          <w:rStyle w:val="FootnoteReference"/>
          <w:b w:val="0"/>
        </w:rPr>
        <w:footnoteReference w:id="36"/>
      </w:r>
    </w:p>
    <w:p w:rsidR="006F2AE0" w:rsidRDefault="006F2AE0" w:rsidP="006F2AE0">
      <w:pPr>
        <w:pStyle w:val="Heading2"/>
        <w:tabs>
          <w:tab w:val="left" w:pos="709"/>
        </w:tabs>
        <w:ind w:left="2160" w:firstLine="0"/>
        <w:rPr>
          <w:b w:val="0"/>
        </w:rPr>
      </w:pPr>
    </w:p>
    <w:p w:rsidR="006F2AE0" w:rsidRDefault="006F2AE0" w:rsidP="006F2AE0">
      <w:pPr>
        <w:pStyle w:val="Heading2"/>
        <w:tabs>
          <w:tab w:val="left" w:pos="709"/>
        </w:tabs>
        <w:ind w:left="2160" w:firstLine="0"/>
        <w:rPr>
          <w:b w:val="0"/>
        </w:rPr>
      </w:pPr>
    </w:p>
    <w:p w:rsidR="008573BD" w:rsidRDefault="006D3721" w:rsidP="006F2AE0">
      <w:pPr>
        <w:pStyle w:val="Heading2"/>
        <w:tabs>
          <w:tab w:val="left" w:pos="567"/>
        </w:tabs>
        <w:ind w:left="567" w:firstLine="0"/>
        <w:rPr>
          <w:b w:val="0"/>
        </w:rPr>
      </w:pPr>
      <w:r>
        <w:rPr>
          <w:b w:val="0"/>
        </w:rPr>
        <w:t xml:space="preserve">       </w:t>
      </w:r>
      <w:r w:rsidR="008573BD">
        <w:rPr>
          <w:b w:val="0"/>
        </w:rPr>
        <w:t>Pengisian SPT Tahunan wajib mengisi daftar jumlah peredaran bruto dan pembayaran PPh final berdasarkan PP 23 Tahun 2018 per masa pajak serta dari masing-masing tempat usaha yang diisi sesuai pembayaran pada masa tersebut. Pelaporan dapat dilakukan secara langsung atau melalui website DJP sesuai ketentuan perpajakan. Wajib pajak orang pribadi non karyawan hanya diperuntukkan menggunakan formulir jenis 1770.</w:t>
      </w:r>
      <w:r w:rsidR="008573BD">
        <w:rPr>
          <w:rStyle w:val="FootnoteReference"/>
          <w:b w:val="0"/>
        </w:rPr>
        <w:footnoteReference w:id="37"/>
      </w:r>
    </w:p>
    <w:p w:rsidR="003C0763" w:rsidRDefault="003C0763" w:rsidP="006F2AE0">
      <w:pPr>
        <w:pStyle w:val="Heading2"/>
        <w:tabs>
          <w:tab w:val="left" w:pos="426"/>
        </w:tabs>
        <w:ind w:left="567" w:firstLine="0"/>
        <w:rPr>
          <w:b w:val="0"/>
        </w:rPr>
      </w:pPr>
      <w:r>
        <w:rPr>
          <w:b w:val="0"/>
        </w:rPr>
        <w:t xml:space="preserve">      </w:t>
      </w:r>
      <w:r w:rsidR="008573BD">
        <w:rPr>
          <w:b w:val="0"/>
        </w:rPr>
        <w:t xml:space="preserve">Dalam melaporkan SPT Tahunan, seorang wajib pajak orang pribadi non karyawan </w:t>
      </w:r>
      <w:r w:rsidR="00872697">
        <w:rPr>
          <w:b w:val="0"/>
        </w:rPr>
        <w:t>harus menyiapkan dokumen yang dibutuhkan, diantaranya yaitu :</w:t>
      </w:r>
    </w:p>
    <w:p w:rsidR="00872697" w:rsidRDefault="00872697" w:rsidP="005E2444">
      <w:pPr>
        <w:pStyle w:val="Heading2"/>
        <w:numPr>
          <w:ilvl w:val="0"/>
          <w:numId w:val="59"/>
        </w:numPr>
        <w:tabs>
          <w:tab w:val="left" w:pos="1134"/>
        </w:tabs>
        <w:ind w:left="1134"/>
        <w:rPr>
          <w:b w:val="0"/>
        </w:rPr>
      </w:pPr>
      <w:r>
        <w:rPr>
          <w:b w:val="0"/>
        </w:rPr>
        <w:t>Daftar peredaran bruto</w:t>
      </w:r>
    </w:p>
    <w:p w:rsidR="00872697" w:rsidRDefault="00872697" w:rsidP="005E2444">
      <w:pPr>
        <w:pStyle w:val="Heading2"/>
        <w:numPr>
          <w:ilvl w:val="0"/>
          <w:numId w:val="59"/>
        </w:numPr>
        <w:tabs>
          <w:tab w:val="left" w:pos="1134"/>
        </w:tabs>
        <w:ind w:left="1134"/>
        <w:rPr>
          <w:b w:val="0"/>
        </w:rPr>
      </w:pPr>
      <w:r>
        <w:rPr>
          <w:b w:val="0"/>
        </w:rPr>
        <w:t>Penghasilan lain diluar pekerjaan</w:t>
      </w:r>
    </w:p>
    <w:p w:rsidR="00872697" w:rsidRDefault="00872697" w:rsidP="005E2444">
      <w:pPr>
        <w:pStyle w:val="Heading2"/>
        <w:numPr>
          <w:ilvl w:val="0"/>
          <w:numId w:val="59"/>
        </w:numPr>
        <w:tabs>
          <w:tab w:val="left" w:pos="1134"/>
        </w:tabs>
        <w:ind w:left="1134"/>
        <w:rPr>
          <w:b w:val="0"/>
        </w:rPr>
      </w:pPr>
      <w:r>
        <w:rPr>
          <w:b w:val="0"/>
        </w:rPr>
        <w:t>Bukti potong A1 atau A2 (jika seoran</w:t>
      </w:r>
      <w:r w:rsidR="00D84279">
        <w:rPr>
          <w:b w:val="0"/>
        </w:rPr>
        <w:t xml:space="preserve">g pegawai dengan penghasilan </w:t>
      </w:r>
      <w:r>
        <w:rPr>
          <w:b w:val="0"/>
        </w:rPr>
        <w:t>lain)</w:t>
      </w:r>
    </w:p>
    <w:p w:rsidR="00872697" w:rsidRDefault="00872697" w:rsidP="005E2444">
      <w:pPr>
        <w:pStyle w:val="Heading2"/>
        <w:numPr>
          <w:ilvl w:val="0"/>
          <w:numId w:val="59"/>
        </w:numPr>
        <w:tabs>
          <w:tab w:val="left" w:pos="1134"/>
        </w:tabs>
        <w:ind w:left="1134"/>
        <w:rPr>
          <w:b w:val="0"/>
        </w:rPr>
      </w:pPr>
      <w:r>
        <w:rPr>
          <w:b w:val="0"/>
        </w:rPr>
        <w:t>Neraca dan laporan laba rugi atau laporan keuangan (bila menggunakan metode pembukuan)</w:t>
      </w:r>
    </w:p>
    <w:p w:rsidR="00D84279" w:rsidRDefault="00872697" w:rsidP="005E2444">
      <w:pPr>
        <w:pStyle w:val="Heading2"/>
        <w:numPr>
          <w:ilvl w:val="0"/>
          <w:numId w:val="59"/>
        </w:numPr>
        <w:tabs>
          <w:tab w:val="left" w:pos="1134"/>
        </w:tabs>
        <w:ind w:left="1134"/>
        <w:rPr>
          <w:b w:val="0"/>
        </w:rPr>
      </w:pPr>
      <w:r>
        <w:rPr>
          <w:b w:val="0"/>
        </w:rPr>
        <w:t>Rekapitulasi peredaran bruto dan biaya (bila menggunakan metode norma/NPPN)</w:t>
      </w:r>
    </w:p>
    <w:p w:rsidR="00872697" w:rsidRPr="00D84279" w:rsidRDefault="00872697" w:rsidP="005E2444">
      <w:pPr>
        <w:pStyle w:val="Heading2"/>
        <w:numPr>
          <w:ilvl w:val="0"/>
          <w:numId w:val="59"/>
        </w:numPr>
        <w:tabs>
          <w:tab w:val="left" w:pos="1134"/>
        </w:tabs>
        <w:ind w:left="1134"/>
        <w:rPr>
          <w:b w:val="0"/>
        </w:rPr>
      </w:pPr>
      <w:r w:rsidRPr="00D84279">
        <w:rPr>
          <w:b w:val="0"/>
        </w:rPr>
        <w:t>Lembar perhitungan PPh Terutang (WP dengan status PH atau MT)</w:t>
      </w:r>
    </w:p>
    <w:p w:rsidR="00872697" w:rsidRPr="003C0763" w:rsidRDefault="00872697" w:rsidP="005E2444">
      <w:pPr>
        <w:pStyle w:val="Heading2"/>
        <w:numPr>
          <w:ilvl w:val="0"/>
          <w:numId w:val="59"/>
        </w:numPr>
        <w:tabs>
          <w:tab w:val="left" w:pos="1134"/>
          <w:tab w:val="left" w:pos="1261"/>
        </w:tabs>
        <w:ind w:left="1134"/>
        <w:rPr>
          <w:b w:val="0"/>
        </w:rPr>
      </w:pPr>
      <w:r>
        <w:rPr>
          <w:b w:val="0"/>
        </w:rPr>
        <w:t>Daftar perhitungan peredaran bruto (UMKM omzet maksimal Rp 4,8 miliar setahun).</w:t>
      </w:r>
      <w:r w:rsidR="00A070D4">
        <w:rPr>
          <w:rStyle w:val="FootnoteReference"/>
          <w:b w:val="0"/>
        </w:rPr>
        <w:footnoteReference w:id="38"/>
      </w:r>
    </w:p>
    <w:p w:rsidR="008573BD" w:rsidRPr="008573BD" w:rsidRDefault="008573BD" w:rsidP="008573BD">
      <w:pPr>
        <w:pStyle w:val="Heading2"/>
        <w:tabs>
          <w:tab w:val="left" w:pos="1261"/>
        </w:tabs>
        <w:spacing w:line="240" w:lineRule="auto"/>
        <w:ind w:left="0" w:firstLine="0"/>
        <w:rPr>
          <w:b w:val="0"/>
        </w:rPr>
      </w:pPr>
    </w:p>
    <w:p w:rsidR="00A4129C" w:rsidRPr="00902A5D" w:rsidRDefault="002548BA" w:rsidP="005E2444">
      <w:pPr>
        <w:pStyle w:val="Heading2"/>
        <w:numPr>
          <w:ilvl w:val="1"/>
          <w:numId w:val="33"/>
        </w:numPr>
        <w:tabs>
          <w:tab w:val="left" w:pos="567"/>
        </w:tabs>
        <w:spacing w:line="240" w:lineRule="auto"/>
        <w:ind w:left="567" w:hanging="567"/>
      </w:pPr>
      <w:r w:rsidRPr="00902A5D">
        <w:t>Variabel Dependen</w:t>
      </w:r>
      <w:bookmarkEnd w:id="89"/>
      <w:bookmarkEnd w:id="90"/>
      <w:bookmarkEnd w:id="91"/>
      <w:bookmarkEnd w:id="92"/>
    </w:p>
    <w:p w:rsidR="002548BA" w:rsidRPr="00902A5D" w:rsidRDefault="002548BA" w:rsidP="00F94656">
      <w:pPr>
        <w:pStyle w:val="BodyText"/>
        <w:spacing w:before="135" w:line="360" w:lineRule="auto"/>
        <w:ind w:left="567" w:firstLine="420"/>
        <w:rPr>
          <w:i/>
          <w:spacing w:val="1"/>
        </w:rPr>
      </w:pPr>
      <w:r w:rsidRPr="00902A5D">
        <w:t>Variabel</w:t>
      </w:r>
      <w:r w:rsidRPr="00902A5D">
        <w:rPr>
          <w:spacing w:val="1"/>
        </w:rPr>
        <w:t xml:space="preserve"> </w:t>
      </w:r>
      <w:r w:rsidR="00842813" w:rsidRPr="00902A5D">
        <w:t>dependen</w:t>
      </w:r>
      <w:r w:rsidRPr="00902A5D">
        <w:rPr>
          <w:i/>
          <w:spacing w:val="1"/>
        </w:rPr>
        <w:t xml:space="preserve"> </w:t>
      </w:r>
      <w:r w:rsidRPr="00902A5D">
        <w:t>atau</w:t>
      </w:r>
      <w:r w:rsidRPr="00902A5D">
        <w:rPr>
          <w:spacing w:val="1"/>
        </w:rPr>
        <w:t xml:space="preserve"> </w:t>
      </w:r>
      <w:r w:rsidRPr="00902A5D">
        <w:t>variabel</w:t>
      </w:r>
      <w:r w:rsidRPr="00902A5D">
        <w:rPr>
          <w:spacing w:val="1"/>
        </w:rPr>
        <w:t xml:space="preserve"> </w:t>
      </w:r>
      <w:r w:rsidRPr="00902A5D">
        <w:t>terikat</w:t>
      </w:r>
      <w:r w:rsidRPr="00902A5D">
        <w:rPr>
          <w:spacing w:val="1"/>
        </w:rPr>
        <w:t xml:space="preserve"> </w:t>
      </w:r>
      <w:r w:rsidRPr="00902A5D">
        <w:t>adalah</w:t>
      </w:r>
      <w:r w:rsidRPr="00902A5D">
        <w:rPr>
          <w:spacing w:val="1"/>
        </w:rPr>
        <w:t xml:space="preserve"> </w:t>
      </w:r>
      <w:r w:rsidRPr="00902A5D">
        <w:t>variabel</w:t>
      </w:r>
      <w:r w:rsidRPr="00902A5D">
        <w:rPr>
          <w:spacing w:val="1"/>
        </w:rPr>
        <w:t xml:space="preserve"> </w:t>
      </w:r>
      <w:r w:rsidRPr="00902A5D">
        <w:t>yang</w:t>
      </w:r>
      <w:r w:rsidRPr="00902A5D">
        <w:rPr>
          <w:spacing w:val="1"/>
        </w:rPr>
        <w:t xml:space="preserve"> </w:t>
      </w:r>
      <w:r w:rsidRPr="00902A5D">
        <w:t>dipengaruhi</w:t>
      </w:r>
      <w:r w:rsidRPr="00902A5D">
        <w:rPr>
          <w:spacing w:val="1"/>
        </w:rPr>
        <w:t xml:space="preserve"> </w:t>
      </w:r>
      <w:r w:rsidRPr="00902A5D">
        <w:t>oleh</w:t>
      </w:r>
      <w:r w:rsidRPr="00902A5D">
        <w:rPr>
          <w:spacing w:val="1"/>
        </w:rPr>
        <w:t xml:space="preserve"> </w:t>
      </w:r>
      <w:r w:rsidRPr="00902A5D">
        <w:t>variabel</w:t>
      </w:r>
      <w:r w:rsidRPr="00902A5D">
        <w:rPr>
          <w:spacing w:val="1"/>
        </w:rPr>
        <w:t xml:space="preserve"> </w:t>
      </w:r>
      <w:r w:rsidRPr="00902A5D">
        <w:t>lain</w:t>
      </w:r>
      <w:r w:rsidRPr="00902A5D">
        <w:rPr>
          <w:spacing w:val="1"/>
        </w:rPr>
        <w:t xml:space="preserve"> </w:t>
      </w:r>
      <w:r w:rsidRPr="00902A5D">
        <w:t>yang</w:t>
      </w:r>
      <w:r w:rsidRPr="00902A5D">
        <w:rPr>
          <w:spacing w:val="1"/>
        </w:rPr>
        <w:t xml:space="preserve"> </w:t>
      </w:r>
      <w:r w:rsidRPr="00902A5D">
        <w:t>sifatnya</w:t>
      </w:r>
      <w:r w:rsidRPr="00902A5D">
        <w:rPr>
          <w:spacing w:val="1"/>
        </w:rPr>
        <w:t xml:space="preserve"> </w:t>
      </w:r>
      <w:r w:rsidRPr="00902A5D">
        <w:t>tidak</w:t>
      </w:r>
      <w:r w:rsidRPr="00902A5D">
        <w:rPr>
          <w:spacing w:val="1"/>
        </w:rPr>
        <w:t xml:space="preserve"> </w:t>
      </w:r>
      <w:r w:rsidRPr="00902A5D">
        <w:t>dapat</w:t>
      </w:r>
      <w:r w:rsidRPr="00902A5D">
        <w:rPr>
          <w:spacing w:val="1"/>
        </w:rPr>
        <w:t xml:space="preserve"> </w:t>
      </w:r>
      <w:r w:rsidRPr="00902A5D">
        <w:t>berdiri</w:t>
      </w:r>
      <w:r w:rsidRPr="00902A5D">
        <w:rPr>
          <w:spacing w:val="1"/>
        </w:rPr>
        <w:t xml:space="preserve"> </w:t>
      </w:r>
      <w:r w:rsidRPr="00902A5D">
        <w:t>sendiri.</w:t>
      </w:r>
      <w:r w:rsidR="00872697">
        <w:rPr>
          <w:spacing w:val="1"/>
        </w:rPr>
        <w:t xml:space="preserve"> Variabel dependen</w:t>
      </w:r>
      <w:r w:rsidRPr="00902A5D">
        <w:rPr>
          <w:spacing w:val="1"/>
        </w:rPr>
        <w:t xml:space="preserve"> (terpengaruh) merupakan variabel yang dipengaruhi oleh satu atau beberapa variabel lain.</w:t>
      </w:r>
      <w:r w:rsidRPr="00A76471">
        <w:rPr>
          <w:rStyle w:val="FootnoteReference"/>
        </w:rPr>
        <w:footnoteReference w:id="39"/>
      </w:r>
      <w:r w:rsidRPr="00902A5D">
        <w:rPr>
          <w:spacing w:val="1"/>
        </w:rPr>
        <w:t xml:space="preserve"> </w:t>
      </w:r>
      <w:r w:rsidRPr="00902A5D">
        <w:t>Variabel</w:t>
      </w:r>
      <w:r w:rsidRPr="00902A5D">
        <w:rPr>
          <w:spacing w:val="1"/>
        </w:rPr>
        <w:t xml:space="preserve"> </w:t>
      </w:r>
      <w:r w:rsidRPr="00902A5D">
        <w:t>ini</w:t>
      </w:r>
      <w:r w:rsidRPr="00902A5D">
        <w:rPr>
          <w:spacing w:val="1"/>
        </w:rPr>
        <w:t xml:space="preserve"> </w:t>
      </w:r>
      <w:r w:rsidRPr="00902A5D">
        <w:t>dipengaruhi</w:t>
      </w:r>
      <w:r w:rsidRPr="00902A5D">
        <w:rPr>
          <w:spacing w:val="1"/>
        </w:rPr>
        <w:t xml:space="preserve"> </w:t>
      </w:r>
      <w:r w:rsidRPr="00902A5D">
        <w:t>oleh</w:t>
      </w:r>
      <w:r w:rsidRPr="00902A5D">
        <w:rPr>
          <w:spacing w:val="-57"/>
        </w:rPr>
        <w:t xml:space="preserve"> </w:t>
      </w:r>
      <w:r w:rsidRPr="00902A5D">
        <w:t>varaibel</w:t>
      </w:r>
      <w:r w:rsidRPr="00902A5D">
        <w:rPr>
          <w:spacing w:val="1"/>
        </w:rPr>
        <w:t xml:space="preserve"> </w:t>
      </w:r>
      <w:r w:rsidR="00842813" w:rsidRPr="00902A5D">
        <w:t>independen</w:t>
      </w:r>
      <w:r w:rsidRPr="00902A5D">
        <w:t>.</w:t>
      </w:r>
      <w:r w:rsidRPr="00902A5D">
        <w:rPr>
          <w:i/>
          <w:spacing w:val="1"/>
        </w:rPr>
        <w:t xml:space="preserve"> </w:t>
      </w:r>
    </w:p>
    <w:p w:rsidR="006A60D8" w:rsidRPr="00902A5D" w:rsidRDefault="002548BA" w:rsidP="00F94656">
      <w:pPr>
        <w:pStyle w:val="BodyText"/>
        <w:spacing w:before="135" w:line="360" w:lineRule="auto"/>
        <w:ind w:left="567" w:firstLine="420"/>
      </w:pPr>
      <w:r w:rsidRPr="00902A5D">
        <w:lastRenderedPageBreak/>
        <w:t>Variabel</w:t>
      </w:r>
      <w:r w:rsidR="008D063A" w:rsidRPr="00902A5D">
        <w:t xml:space="preserve"> dependen</w:t>
      </w:r>
      <w:r w:rsidRPr="00902A5D">
        <w:t xml:space="preserve"> pada penelitian ini adalah kepatuhan </w:t>
      </w:r>
      <w:r w:rsidR="00203147" w:rsidRPr="00902A5D">
        <w:t xml:space="preserve">wajib pajak orang pribadi dalam pelaporan </w:t>
      </w:r>
      <w:r w:rsidRPr="00902A5D">
        <w:t>SPT Tahu</w:t>
      </w:r>
      <w:r w:rsidR="00D971A9" w:rsidRPr="00902A5D">
        <w:t>nan Wajib Pajak Orang Pribadi k</w:t>
      </w:r>
      <w:r w:rsidRPr="00902A5D">
        <w:t>arena pajak merupakan aspek paling penting dalam mendukung pembangunan nasional. Kepatuhan Pelaporan SPT tahunan dihitung atas perbandingan wajib pajak terdaftar dengan wajib pajak yang melakukan pelaporan SPT Tahunan</w:t>
      </w:r>
      <w:r w:rsidR="00B22D07" w:rsidRPr="00902A5D">
        <w:t>. SPT Tahunan digunakan untuk melaporkan harta dan kewajiban sesuai ketentuan perundang</w:t>
      </w:r>
      <w:r w:rsidR="00203147" w:rsidRPr="00902A5D">
        <w:t>-undangan</w:t>
      </w:r>
      <w:r w:rsidR="00B22D07" w:rsidRPr="00902A5D">
        <w:t xml:space="preserve">, dalam SPT Tahunan sudah mencakup rekapitulasi dari SPT Masa yang telah dibayarkan selama satu tahun. Sehingga untuk mengukur tingkat kepatuhan wajib pajak, maka ditentukan dari tingkat kepatuhan SPT Tahunan. </w:t>
      </w:r>
      <w:r w:rsidRPr="00902A5D">
        <w:t xml:space="preserve">Dalam penelitian ini, kepatuhan wajib pajak dalam menyampaikan SPT Tahunan dapat dilihat dengan beberapa indikator, yaitu : </w:t>
      </w:r>
    </w:p>
    <w:p w:rsidR="006A60D8" w:rsidRPr="00902A5D" w:rsidRDefault="006A60D8" w:rsidP="005E2444">
      <w:pPr>
        <w:pStyle w:val="ListParagraph"/>
        <w:widowControl/>
        <w:numPr>
          <w:ilvl w:val="0"/>
          <w:numId w:val="4"/>
        </w:numPr>
        <w:autoSpaceDE/>
        <w:autoSpaceDN/>
        <w:spacing w:line="360" w:lineRule="auto"/>
        <w:ind w:left="993"/>
        <w:contextualSpacing/>
        <w:jc w:val="left"/>
        <w:rPr>
          <w:sz w:val="24"/>
        </w:rPr>
      </w:pPr>
      <w:r w:rsidRPr="00902A5D">
        <w:rPr>
          <w:sz w:val="24"/>
        </w:rPr>
        <w:t>Mendaftarkan diri</w:t>
      </w:r>
    </w:p>
    <w:p w:rsidR="006A60D8" w:rsidRPr="00902A5D" w:rsidRDefault="006A60D8" w:rsidP="005E2444">
      <w:pPr>
        <w:pStyle w:val="ListParagraph"/>
        <w:widowControl/>
        <w:numPr>
          <w:ilvl w:val="0"/>
          <w:numId w:val="4"/>
        </w:numPr>
        <w:autoSpaceDE/>
        <w:autoSpaceDN/>
        <w:spacing w:line="360" w:lineRule="auto"/>
        <w:ind w:left="993"/>
        <w:contextualSpacing/>
        <w:jc w:val="left"/>
        <w:rPr>
          <w:sz w:val="24"/>
        </w:rPr>
      </w:pPr>
      <w:r w:rsidRPr="00902A5D">
        <w:rPr>
          <w:sz w:val="24"/>
        </w:rPr>
        <w:t>Perhitungan dan pembukuan apa adanya</w:t>
      </w:r>
    </w:p>
    <w:p w:rsidR="006A60D8" w:rsidRPr="00902A5D" w:rsidRDefault="006A60D8" w:rsidP="005E2444">
      <w:pPr>
        <w:pStyle w:val="ListParagraph"/>
        <w:widowControl/>
        <w:numPr>
          <w:ilvl w:val="0"/>
          <w:numId w:val="4"/>
        </w:numPr>
        <w:autoSpaceDE/>
        <w:autoSpaceDN/>
        <w:spacing w:line="360" w:lineRule="auto"/>
        <w:ind w:left="993"/>
        <w:contextualSpacing/>
        <w:jc w:val="left"/>
        <w:rPr>
          <w:sz w:val="24"/>
        </w:rPr>
      </w:pPr>
      <w:r w:rsidRPr="00902A5D">
        <w:rPr>
          <w:sz w:val="24"/>
        </w:rPr>
        <w:t xml:space="preserve">Tepat waktu </w:t>
      </w:r>
    </w:p>
    <w:p w:rsidR="00D84279" w:rsidRPr="00A070D4" w:rsidRDefault="006A60D8" w:rsidP="005E2444">
      <w:pPr>
        <w:pStyle w:val="ListParagraph"/>
        <w:widowControl/>
        <w:numPr>
          <w:ilvl w:val="0"/>
          <w:numId w:val="4"/>
        </w:numPr>
        <w:autoSpaceDE/>
        <w:autoSpaceDN/>
        <w:spacing w:line="360" w:lineRule="auto"/>
        <w:ind w:left="993"/>
        <w:contextualSpacing/>
        <w:jc w:val="left"/>
        <w:rPr>
          <w:sz w:val="24"/>
        </w:rPr>
      </w:pPr>
      <w:r w:rsidRPr="00902A5D">
        <w:rPr>
          <w:sz w:val="24"/>
        </w:rPr>
        <w:t>Bersedia membayar tunggakan dan denda administrasi</w:t>
      </w:r>
      <w:r w:rsidR="00342E10" w:rsidRPr="00902A5D">
        <w:rPr>
          <w:sz w:val="24"/>
        </w:rPr>
        <w:t>.</w:t>
      </w:r>
      <w:r w:rsidR="000976D3" w:rsidRPr="00A76471">
        <w:rPr>
          <w:rStyle w:val="FootnoteReference"/>
        </w:rPr>
        <w:footnoteReference w:id="40"/>
      </w:r>
    </w:p>
    <w:p w:rsidR="000527F8" w:rsidRDefault="00D84279" w:rsidP="00F94656">
      <w:pPr>
        <w:pStyle w:val="BodyText"/>
        <w:spacing w:line="360" w:lineRule="auto"/>
        <w:ind w:left="567"/>
      </w:pPr>
      <w:r>
        <w:t xml:space="preserve">       </w:t>
      </w:r>
      <w:r w:rsidR="002548BA" w:rsidRPr="00902A5D">
        <w:t xml:space="preserve">Bahkan dalam Islam sendiri Rasulullah menganjurkan umatnya agar membayar </w:t>
      </w:r>
      <w:r w:rsidR="00AD6FCB" w:rsidRPr="00902A5D">
        <w:t>zakat</w:t>
      </w:r>
      <w:r w:rsidR="002548BA" w:rsidRPr="00902A5D">
        <w:t xml:space="preserve"> atas diri sendiri</w:t>
      </w:r>
      <w:r w:rsidR="00AD6FCB" w:rsidRPr="00902A5D">
        <w:t>. Zakat dan pajak memiliki kesamaan yaitu ditujukan untuk kepentingan umum, pajak diwajibkan oleh negara sedangkan zakat oleh agama. Zakat dan pajak bermanfaat</w:t>
      </w:r>
      <w:r w:rsidR="002548BA" w:rsidRPr="00902A5D">
        <w:t xml:space="preserve"> untuk menciptakan pertumbuhan pembangunan dan menjaga stabilitas perekonomian </w:t>
      </w:r>
      <w:r w:rsidR="008D063A" w:rsidRPr="00902A5D">
        <w:t xml:space="preserve">negara. </w:t>
      </w:r>
      <w:r w:rsidR="00AD6FCB" w:rsidRPr="00902A5D">
        <w:t>Islam memandang pajak sebagai bentuk ketaatan masy</w:t>
      </w:r>
      <w:r w:rsidR="00203147" w:rsidRPr="00902A5D">
        <w:t xml:space="preserve">arakat kepada </w:t>
      </w:r>
      <w:r w:rsidR="00203147" w:rsidRPr="000527F8">
        <w:rPr>
          <w:i/>
        </w:rPr>
        <w:t>ulil amri</w:t>
      </w:r>
      <w:r w:rsidR="00203147" w:rsidRPr="00902A5D">
        <w:t xml:space="preserve"> atau pe</w:t>
      </w:r>
      <w:r w:rsidR="00AD6FCB" w:rsidRPr="00902A5D">
        <w:t>merintah</w:t>
      </w:r>
      <w:r w:rsidR="00203147" w:rsidRPr="00902A5D">
        <w:t>, dalam hal ini yaitu Direktorat Jendral Pajak (DJP)</w:t>
      </w:r>
      <w:r w:rsidR="00AD6FCB" w:rsidRPr="00902A5D">
        <w:t>. Allah SWT</w:t>
      </w:r>
      <w:r w:rsidR="002548BA" w:rsidRPr="00902A5D">
        <w:t xml:space="preserve"> mengharuskan umatnya untuk menepati janji termasuk wajib pajak yang telah terdaftar harus menepati janji dan bertanggung jawab dalam melakukan kegiatan perpajakan. Seperti pelaporan SPT Tahunan, karena dengan melaporkan SPT Tahunan wajib pajak berarti melaksanakan kewajibannya sebagai wajib pajak. Yang secara tidak langsung bermanfaat untuk masyarakat. </w:t>
      </w:r>
    </w:p>
    <w:p w:rsidR="000527F8" w:rsidRDefault="000527F8" w:rsidP="00F94656">
      <w:pPr>
        <w:pStyle w:val="BodyText"/>
        <w:spacing w:line="360" w:lineRule="auto"/>
        <w:ind w:left="567"/>
      </w:pPr>
    </w:p>
    <w:p w:rsidR="002548BA" w:rsidRPr="00902A5D" w:rsidRDefault="002548BA" w:rsidP="00F94656">
      <w:pPr>
        <w:pStyle w:val="BodyText"/>
        <w:spacing w:line="360" w:lineRule="auto"/>
        <w:ind w:left="567"/>
      </w:pPr>
      <w:r w:rsidRPr="00902A5D">
        <w:lastRenderedPageBreak/>
        <w:t>Adapun ayat yang membahas tentang membayar pajak</w:t>
      </w:r>
      <w:r w:rsidR="00D34060" w:rsidRPr="00902A5D">
        <w:t xml:space="preserve"> </w:t>
      </w:r>
      <w:r w:rsidR="00872697">
        <w:t>yaitu QS. Al-Baqarah ayat 177.</w:t>
      </w:r>
    </w:p>
    <w:p w:rsidR="002548BA" w:rsidRPr="00872697" w:rsidRDefault="002548BA" w:rsidP="00DA3F66">
      <w:pPr>
        <w:pStyle w:val="quranayahlist-itemarabic-text"/>
        <w:shd w:val="clear" w:color="auto" w:fill="FFFFFF"/>
        <w:tabs>
          <w:tab w:val="right" w:pos="7512"/>
          <w:tab w:val="right" w:pos="7654"/>
        </w:tabs>
        <w:bidi/>
        <w:spacing w:before="0" w:beforeAutospacing="0" w:after="450" w:afterAutospacing="0" w:line="360" w:lineRule="auto"/>
        <w:ind w:right="1276"/>
        <w:jc w:val="both"/>
        <w:rPr>
          <w:b/>
          <w:sz w:val="28"/>
          <w:szCs w:val="28"/>
        </w:rPr>
      </w:pPr>
      <w:r w:rsidRPr="00872697">
        <w:rPr>
          <w:b/>
          <w:sz w:val="28"/>
          <w:szCs w:val="28"/>
          <w:rtl/>
        </w:rPr>
        <w:t>لَيْسَ الْبِرَّاَنْ تُوَلُّوْا وُجُوْهَكُمْ قِبَلَ الْمَشْرِقِ وَالْمَغْرِبِ وَلٰكِنَّ الْبِرَّ مَنْ اٰمَنَ بِاللّٰهِ وَالْيَوْمِ الْاٰخِرِ وَالْمَلٰۤىِٕكَةِ وَالْكِتٰبِ وَالنَّبِيّٖنَ ۚ وَاٰتَى الْمَالَ عَلٰى حُبِّهٖ ذَوِى الْقُرْبٰى وَالْيَتٰمٰى وَالْمَسٰكِيْنَ وَابْنَ السَّبِيْلِۙ وَالسَّاۤىِٕلِيْنَ وَفىِ الرِّقَابِۚ وَاَقَامَ الصَّلٰوةَ وَاٰتَى الزَّكٰوةَ ۚ وَالْمُوْفُوْنَ بِعَهْدِهِمْ اِذَا عَاهَدُوْا ۚ وَالصّٰبِرِيْنَ فِى الْبَأْسَاۤءِ وَالضَّرَّاۤءِ وَحِيْنَ الْبَأْسِۗ اُولٰۤىِٕكَ الَّذِيْنَ صَدَقُوْا ۗوَاُولٰۤىِٕكَ هُمُ الْمُتَّقُوْنَ</w:t>
      </w:r>
    </w:p>
    <w:p w:rsidR="00D84279" w:rsidRDefault="00D84279" w:rsidP="00F94656">
      <w:pPr>
        <w:pStyle w:val="quranayahlist-itemterjemah-text"/>
        <w:shd w:val="clear" w:color="auto" w:fill="FFFFFF"/>
        <w:spacing w:before="0" w:beforeAutospacing="0" w:after="450" w:afterAutospacing="0"/>
        <w:ind w:left="567"/>
        <w:jc w:val="both"/>
        <w:rPr>
          <w:i/>
        </w:rPr>
      </w:pPr>
      <w:r>
        <w:t xml:space="preserve">Artinya: </w:t>
      </w:r>
      <w:r w:rsidR="00D70D82" w:rsidRPr="00902A5D">
        <w:rPr>
          <w:lang w:val="id-ID"/>
        </w:rPr>
        <w:t>“</w:t>
      </w:r>
      <w:r w:rsidR="002548BA" w:rsidRPr="00872697">
        <w:rPr>
          <w:i/>
        </w:rPr>
        <w:t>Kebajikan itu bukanlah menghadapkan wajahmu ke arah timur dan ke barat, tetapi kebajikan itu ialah (kebajikan) orang yang beriman kepada Allah, hari akhir, malaikat-malaikat, kitab-kitab, dan nabi-nabi dan memberikan harta yang dicintainya kepada kerabat, anak yatim, orang-orang miskin, orang-orang yang dalam perjalanan (musafir), peminta-minta, dan untuk memerdekakan hamba sahaya, yang melaksanakan salat dan menunaikan zakat, orang-orang yang menepati janji apabila berjanji, dan orang yang sabar dalam kemelaratan, penderitaan dan pada masa peperangan. Mereka itulah orang-orang yang benar, dan mereka itulah orang-orang yang bertakwa.</w:t>
      </w:r>
      <w:r w:rsidR="00A070D4">
        <w:rPr>
          <w:i/>
        </w:rPr>
        <w:t>”</w:t>
      </w:r>
    </w:p>
    <w:p w:rsidR="002548BA" w:rsidRPr="00902A5D" w:rsidRDefault="00F94656" w:rsidP="00F94656">
      <w:pPr>
        <w:pStyle w:val="quranayahlist-itemterjemah-text"/>
        <w:shd w:val="clear" w:color="auto" w:fill="FFFFFF"/>
        <w:spacing w:before="0" w:beforeAutospacing="0" w:after="0" w:afterAutospacing="0" w:line="360" w:lineRule="auto"/>
        <w:ind w:left="567"/>
        <w:jc w:val="both"/>
      </w:pPr>
      <w:r>
        <w:t xml:space="preserve">       </w:t>
      </w:r>
      <w:r w:rsidR="00A070D4">
        <w:t>Dalam tafsir al-Misbah ayat diatas menegaskan bahwa ketaatan manusia bukanlah hanya kepada Allah, atau hanya melakukan shalat. Manusia hendaknya melakukan kebaikan kepada sesama manusia seperti halnya bersedekah dan tolong menolong. K</w:t>
      </w:r>
      <w:r w:rsidR="002548BA" w:rsidRPr="00902A5D">
        <w:t>elanjutan dari</w:t>
      </w:r>
      <w:r w:rsidR="002548BA" w:rsidRPr="00902A5D">
        <w:rPr>
          <w:spacing w:val="1"/>
        </w:rPr>
        <w:t xml:space="preserve"> </w:t>
      </w:r>
      <w:r w:rsidR="002548BA" w:rsidRPr="00902A5D">
        <w:t>ayat</w:t>
      </w:r>
      <w:r w:rsidR="002548BA" w:rsidRPr="00902A5D">
        <w:rPr>
          <w:spacing w:val="1"/>
        </w:rPr>
        <w:t xml:space="preserve"> </w:t>
      </w:r>
      <w:r w:rsidR="002548BA" w:rsidRPr="00902A5D">
        <w:t>177</w:t>
      </w:r>
      <w:r w:rsidR="002548BA" w:rsidRPr="00902A5D">
        <w:rPr>
          <w:spacing w:val="1"/>
        </w:rPr>
        <w:t xml:space="preserve"> </w:t>
      </w:r>
      <w:r w:rsidR="002548BA" w:rsidRPr="00902A5D">
        <w:t>surat</w:t>
      </w:r>
      <w:r w:rsidR="002548BA" w:rsidRPr="00902A5D">
        <w:rPr>
          <w:spacing w:val="1"/>
        </w:rPr>
        <w:t xml:space="preserve"> </w:t>
      </w:r>
      <w:r w:rsidR="002548BA" w:rsidRPr="00902A5D">
        <w:t>al-Baqarah</w:t>
      </w:r>
      <w:r w:rsidR="002548BA" w:rsidRPr="00902A5D">
        <w:rPr>
          <w:spacing w:val="1"/>
        </w:rPr>
        <w:t xml:space="preserve"> </w:t>
      </w:r>
      <w:r w:rsidR="002548BA" w:rsidRPr="00902A5D">
        <w:t>menjelaskan</w:t>
      </w:r>
      <w:r w:rsidR="002548BA" w:rsidRPr="00902A5D">
        <w:rPr>
          <w:spacing w:val="1"/>
        </w:rPr>
        <w:t xml:space="preserve"> </w:t>
      </w:r>
      <w:r w:rsidR="002548BA" w:rsidRPr="00902A5D">
        <w:t>tentang</w:t>
      </w:r>
      <w:r w:rsidR="002548BA" w:rsidRPr="00902A5D">
        <w:rPr>
          <w:spacing w:val="1"/>
        </w:rPr>
        <w:t xml:space="preserve"> </w:t>
      </w:r>
      <w:r w:rsidR="002548BA" w:rsidRPr="00902A5D">
        <w:t>kebajikan</w:t>
      </w:r>
      <w:r w:rsidR="002548BA" w:rsidRPr="00902A5D">
        <w:rPr>
          <w:spacing w:val="1"/>
        </w:rPr>
        <w:t xml:space="preserve"> </w:t>
      </w:r>
      <w:r w:rsidR="002548BA" w:rsidRPr="00902A5D">
        <w:t>dimana</w:t>
      </w:r>
      <w:r w:rsidR="002548BA" w:rsidRPr="00902A5D">
        <w:rPr>
          <w:spacing w:val="1"/>
        </w:rPr>
        <w:t xml:space="preserve"> </w:t>
      </w:r>
      <w:r w:rsidR="002548BA" w:rsidRPr="00902A5D">
        <w:t>seseorang bersedia</w:t>
      </w:r>
      <w:r w:rsidR="002548BA" w:rsidRPr="00902A5D">
        <w:rPr>
          <w:spacing w:val="-57"/>
        </w:rPr>
        <w:t xml:space="preserve"> </w:t>
      </w:r>
      <w:r w:rsidR="002548BA" w:rsidRPr="00902A5D">
        <w:t>mengorbankan kepentingan pribadi untuk kepentingan orang lain. Seperti memberikan</w:t>
      </w:r>
      <w:r w:rsidR="002548BA" w:rsidRPr="00902A5D">
        <w:rPr>
          <w:spacing w:val="1"/>
        </w:rPr>
        <w:t xml:space="preserve"> </w:t>
      </w:r>
      <w:r w:rsidR="002548BA" w:rsidRPr="00902A5D">
        <w:t>harta</w:t>
      </w:r>
      <w:r w:rsidR="002548BA" w:rsidRPr="00902A5D">
        <w:rPr>
          <w:spacing w:val="1"/>
        </w:rPr>
        <w:t xml:space="preserve"> </w:t>
      </w:r>
      <w:r w:rsidR="002548BA" w:rsidRPr="00902A5D">
        <w:t>yang</w:t>
      </w:r>
      <w:r w:rsidR="002548BA" w:rsidRPr="00902A5D">
        <w:rPr>
          <w:spacing w:val="1"/>
        </w:rPr>
        <w:t xml:space="preserve"> </w:t>
      </w:r>
      <w:r w:rsidR="002548BA" w:rsidRPr="00902A5D">
        <w:t>dicintai</w:t>
      </w:r>
      <w:r w:rsidR="002548BA" w:rsidRPr="00902A5D">
        <w:rPr>
          <w:spacing w:val="1"/>
        </w:rPr>
        <w:t xml:space="preserve"> </w:t>
      </w:r>
      <w:r w:rsidR="002548BA" w:rsidRPr="00902A5D">
        <w:t>untuk</w:t>
      </w:r>
      <w:r w:rsidR="002548BA" w:rsidRPr="00902A5D">
        <w:rPr>
          <w:spacing w:val="1"/>
        </w:rPr>
        <w:t xml:space="preserve"> </w:t>
      </w:r>
      <w:r w:rsidR="002548BA" w:rsidRPr="00902A5D">
        <w:t>kepentingan</w:t>
      </w:r>
      <w:r w:rsidR="002548BA" w:rsidRPr="00902A5D">
        <w:rPr>
          <w:spacing w:val="1"/>
        </w:rPr>
        <w:t xml:space="preserve"> </w:t>
      </w:r>
      <w:r w:rsidR="002548BA" w:rsidRPr="00902A5D">
        <w:t>orang lain</w:t>
      </w:r>
      <w:r w:rsidR="002548BA" w:rsidRPr="00902A5D">
        <w:rPr>
          <w:spacing w:val="1"/>
        </w:rPr>
        <w:t xml:space="preserve"> </w:t>
      </w:r>
      <w:r w:rsidR="002548BA" w:rsidRPr="00902A5D">
        <w:t>dengan</w:t>
      </w:r>
      <w:r w:rsidR="002548BA" w:rsidRPr="00902A5D">
        <w:rPr>
          <w:spacing w:val="1"/>
        </w:rPr>
        <w:t xml:space="preserve"> </w:t>
      </w:r>
      <w:r w:rsidR="002548BA" w:rsidRPr="00902A5D">
        <w:t>rasa ikhlas</w:t>
      </w:r>
      <w:r w:rsidR="002548BA" w:rsidRPr="00902A5D">
        <w:rPr>
          <w:spacing w:val="1"/>
        </w:rPr>
        <w:t xml:space="preserve"> </w:t>
      </w:r>
      <w:r w:rsidR="002548BA" w:rsidRPr="00902A5D">
        <w:t>dan</w:t>
      </w:r>
      <w:r w:rsidR="002548BA" w:rsidRPr="00902A5D">
        <w:rPr>
          <w:spacing w:val="1"/>
        </w:rPr>
        <w:t xml:space="preserve"> </w:t>
      </w:r>
      <w:r w:rsidR="002548BA" w:rsidRPr="00902A5D">
        <w:t>tulus</w:t>
      </w:r>
      <w:r w:rsidR="002548BA" w:rsidRPr="00902A5D">
        <w:rPr>
          <w:spacing w:val="1"/>
        </w:rPr>
        <w:t xml:space="preserve"> </w:t>
      </w:r>
      <w:r w:rsidR="002548BA" w:rsidRPr="00902A5D">
        <w:t>guna</w:t>
      </w:r>
      <w:r w:rsidR="002548BA" w:rsidRPr="00902A5D">
        <w:rPr>
          <w:spacing w:val="1"/>
        </w:rPr>
        <w:t xml:space="preserve"> </w:t>
      </w:r>
      <w:r w:rsidR="002548BA" w:rsidRPr="00902A5D">
        <w:t>mendapat</w:t>
      </w:r>
      <w:r w:rsidR="002548BA" w:rsidRPr="00902A5D">
        <w:rPr>
          <w:spacing w:val="-1"/>
        </w:rPr>
        <w:t xml:space="preserve"> </w:t>
      </w:r>
      <w:r w:rsidR="002548BA" w:rsidRPr="00902A5D">
        <w:t>cinta-Nya.</w:t>
      </w:r>
      <w:r w:rsidR="000527F8">
        <w:rPr>
          <w:rStyle w:val="FootnoteReference"/>
        </w:rPr>
        <w:footnoteReference w:id="41"/>
      </w:r>
    </w:p>
    <w:p w:rsidR="00D34060" w:rsidRPr="00902A5D" w:rsidRDefault="00F94656" w:rsidP="00F94656">
      <w:pPr>
        <w:pStyle w:val="BodyText"/>
        <w:spacing w:line="360" w:lineRule="auto"/>
        <w:ind w:left="567"/>
      </w:pPr>
      <w:r>
        <w:t xml:space="preserve">       </w:t>
      </w:r>
      <w:r w:rsidR="002548BA" w:rsidRPr="00902A5D">
        <w:t>Ayat tersebut memiliki kaitan yang erat dengan variabel kepatuhan melaporkan SPT,</w:t>
      </w:r>
      <w:r w:rsidR="002548BA" w:rsidRPr="00902A5D">
        <w:rPr>
          <w:spacing w:val="1"/>
        </w:rPr>
        <w:t xml:space="preserve"> </w:t>
      </w:r>
      <w:r w:rsidR="002548BA" w:rsidRPr="00902A5D">
        <w:t>yaitu dengan adanya kewa</w:t>
      </w:r>
      <w:r w:rsidR="00AA3FD0">
        <w:t>jiban atas harta selain zakat. Diantaranya yaitu</w:t>
      </w:r>
      <w:r w:rsidR="002548BA" w:rsidRPr="00902A5D">
        <w:t xml:space="preserve"> memberikan harta kepada</w:t>
      </w:r>
      <w:r w:rsidR="002548BA" w:rsidRPr="00902A5D">
        <w:rPr>
          <w:spacing w:val="1"/>
        </w:rPr>
        <w:t xml:space="preserve"> </w:t>
      </w:r>
      <w:r w:rsidR="0088752F" w:rsidRPr="00902A5D">
        <w:t>anak yatim, fakir miskin</w:t>
      </w:r>
      <w:r w:rsidR="002548BA" w:rsidRPr="00902A5D">
        <w:t>, kerabat, musafi</w:t>
      </w:r>
      <w:r w:rsidR="00AA3FD0">
        <w:t>r, dan orang yang membutuhkan, k</w:t>
      </w:r>
      <w:r w:rsidR="002548BA" w:rsidRPr="00902A5D">
        <w:t>arena dalam</w:t>
      </w:r>
      <w:r w:rsidR="002548BA" w:rsidRPr="00902A5D">
        <w:rPr>
          <w:spacing w:val="1"/>
        </w:rPr>
        <w:t xml:space="preserve"> </w:t>
      </w:r>
      <w:r w:rsidR="002548BA" w:rsidRPr="00902A5D">
        <w:t>harta orang muslim terdapat hak-hak orang lain yang harus disede</w:t>
      </w:r>
      <w:r w:rsidR="000527F8">
        <w:t>kahkan</w:t>
      </w:r>
      <w:r w:rsidR="002548BA" w:rsidRPr="00902A5D">
        <w:t xml:space="preserve"> disamping</w:t>
      </w:r>
      <w:r w:rsidR="002548BA" w:rsidRPr="00902A5D">
        <w:rPr>
          <w:spacing w:val="1"/>
        </w:rPr>
        <w:t xml:space="preserve"> </w:t>
      </w:r>
      <w:r w:rsidR="002548BA" w:rsidRPr="00902A5D">
        <w:t>membayar</w:t>
      </w:r>
      <w:r w:rsidR="002548BA" w:rsidRPr="00902A5D">
        <w:rPr>
          <w:spacing w:val="1"/>
        </w:rPr>
        <w:t xml:space="preserve"> </w:t>
      </w:r>
      <w:r w:rsidR="00AA3FD0">
        <w:t>zakat, s</w:t>
      </w:r>
      <w:r w:rsidR="002548BA" w:rsidRPr="00902A5D">
        <w:t>ehingga</w:t>
      </w:r>
      <w:r w:rsidR="002548BA" w:rsidRPr="00902A5D">
        <w:rPr>
          <w:spacing w:val="1"/>
        </w:rPr>
        <w:t xml:space="preserve"> </w:t>
      </w:r>
      <w:r w:rsidR="002548BA" w:rsidRPr="00902A5D">
        <w:t>dapat</w:t>
      </w:r>
      <w:r w:rsidR="002548BA" w:rsidRPr="00902A5D">
        <w:rPr>
          <w:spacing w:val="1"/>
        </w:rPr>
        <w:t xml:space="preserve"> </w:t>
      </w:r>
      <w:r w:rsidR="002548BA" w:rsidRPr="00902A5D">
        <w:t>dikaitakan</w:t>
      </w:r>
      <w:r w:rsidR="002548BA" w:rsidRPr="00902A5D">
        <w:rPr>
          <w:spacing w:val="1"/>
        </w:rPr>
        <w:t xml:space="preserve"> </w:t>
      </w:r>
      <w:r w:rsidR="002548BA" w:rsidRPr="00902A5D">
        <w:t>dengan</w:t>
      </w:r>
      <w:r w:rsidR="002548BA" w:rsidRPr="00902A5D">
        <w:rPr>
          <w:spacing w:val="1"/>
        </w:rPr>
        <w:t xml:space="preserve"> </w:t>
      </w:r>
      <w:r w:rsidR="002548BA" w:rsidRPr="00902A5D">
        <w:t>pemungutan</w:t>
      </w:r>
      <w:r w:rsidR="002548BA" w:rsidRPr="00902A5D">
        <w:rPr>
          <w:spacing w:val="1"/>
        </w:rPr>
        <w:t xml:space="preserve"> </w:t>
      </w:r>
      <w:r w:rsidR="002548BA" w:rsidRPr="00902A5D">
        <w:t>pajak</w:t>
      </w:r>
      <w:r w:rsidR="002548BA" w:rsidRPr="00902A5D">
        <w:rPr>
          <w:spacing w:val="1"/>
        </w:rPr>
        <w:t xml:space="preserve"> </w:t>
      </w:r>
      <w:r w:rsidR="002548BA" w:rsidRPr="00902A5D">
        <w:lastRenderedPageBreak/>
        <w:t>penghasilan</w:t>
      </w:r>
      <w:r w:rsidR="002548BA" w:rsidRPr="00902A5D">
        <w:rPr>
          <w:spacing w:val="1"/>
        </w:rPr>
        <w:t xml:space="preserve"> </w:t>
      </w:r>
      <w:r w:rsidR="002548BA" w:rsidRPr="00902A5D">
        <w:t xml:space="preserve">karena ada </w:t>
      </w:r>
      <w:r w:rsidR="002548BA" w:rsidRPr="000527F8">
        <w:rPr>
          <w:i/>
        </w:rPr>
        <w:t>nash</w:t>
      </w:r>
      <w:r w:rsidR="002548BA" w:rsidRPr="00902A5D">
        <w:t xml:space="preserve"> memenuhi prinsip pemungutan pajak. Sehingga seorang muslim harus</w:t>
      </w:r>
      <w:r w:rsidR="002548BA" w:rsidRPr="00902A5D">
        <w:rPr>
          <w:spacing w:val="1"/>
        </w:rPr>
        <w:t xml:space="preserve"> </w:t>
      </w:r>
      <w:r w:rsidR="002548BA" w:rsidRPr="00902A5D">
        <w:t>patuh</w:t>
      </w:r>
      <w:r w:rsidR="002548BA" w:rsidRPr="00902A5D">
        <w:rPr>
          <w:spacing w:val="-1"/>
        </w:rPr>
        <w:t xml:space="preserve"> </w:t>
      </w:r>
      <w:r w:rsidR="002548BA" w:rsidRPr="00902A5D">
        <w:t>dalam melakukan</w:t>
      </w:r>
      <w:r w:rsidR="002548BA" w:rsidRPr="00902A5D">
        <w:rPr>
          <w:spacing w:val="1"/>
        </w:rPr>
        <w:t xml:space="preserve"> </w:t>
      </w:r>
      <w:r w:rsidR="002548BA" w:rsidRPr="00902A5D">
        <w:t>pembayaran pajak untuk</w:t>
      </w:r>
      <w:r w:rsidR="002548BA" w:rsidRPr="00902A5D">
        <w:rPr>
          <w:spacing w:val="1"/>
        </w:rPr>
        <w:t xml:space="preserve"> </w:t>
      </w:r>
      <w:r w:rsidR="002548BA" w:rsidRPr="00902A5D">
        <w:t>memenuhi perintah Allah.</w:t>
      </w:r>
    </w:p>
    <w:p w:rsidR="007266DE" w:rsidRPr="00AA3FD0" w:rsidRDefault="002548BA" w:rsidP="00F94656">
      <w:pPr>
        <w:pStyle w:val="BodyText"/>
        <w:spacing w:line="360" w:lineRule="auto"/>
        <w:ind w:left="567" w:firstLine="420"/>
        <w:rPr>
          <w:b/>
          <w:sz w:val="28"/>
          <w:szCs w:val="28"/>
        </w:rPr>
      </w:pPr>
      <w:r w:rsidRPr="00902A5D">
        <w:t xml:space="preserve">Selain itu, terdapat ayat al-quran yang berkaitan dengan penyampaian SPT </w:t>
      </w:r>
      <w:r w:rsidR="00521380" w:rsidRPr="00902A5D">
        <w:t xml:space="preserve">yaitu pada Q.S Annisa Ayat 59. </w:t>
      </w:r>
    </w:p>
    <w:p w:rsidR="007266DE" w:rsidRPr="00AA3FD0" w:rsidRDefault="007266DE" w:rsidP="00F94656">
      <w:pPr>
        <w:widowControl/>
        <w:adjustRightInd w:val="0"/>
        <w:spacing w:after="200" w:line="276" w:lineRule="auto"/>
        <w:ind w:left="567"/>
        <w:jc w:val="right"/>
        <w:rPr>
          <w:b/>
          <w:sz w:val="28"/>
          <w:szCs w:val="28"/>
          <w:lang w:val="en"/>
        </w:rPr>
      </w:pPr>
      <w:r w:rsidRPr="00AA3FD0">
        <w:rPr>
          <w:b/>
          <w:sz w:val="28"/>
          <w:szCs w:val="28"/>
          <w:rtl/>
          <w:lang w:val="en-US"/>
        </w:rPr>
        <w:t>يٰٓاَيُّهَا الَّذِيْنَ اٰمَنُوْٓا اَطِيْعُوا اللّٰهَ وَاَطِيْعُوا الرَّسُوْلَ وَاُولِى الْاَمْرِ مِنْكُمْۚ فَاِنْ تَنَازَعْتُمْ فِيْ شَيْءٍ فَرُدُّوْهُ اِلَى اللّٰهِ وَالرَّسُوْلِ اِنْ كُنْتُمْ تُؤْمِنُوْنَ بِاللّٰهِ وَالْيَوْمِ الْاٰخِرِۗ ذٰلِكَ خَيْرٌ وَّاَحْسَنُ تَأْوِيْلًا</w:t>
      </w:r>
      <w:r w:rsidRPr="00AA3FD0">
        <w:rPr>
          <w:b/>
          <w:sz w:val="28"/>
          <w:szCs w:val="28"/>
          <w:lang w:val="en-US"/>
        </w:rPr>
        <w:t xml:space="preserve"> </w:t>
      </w:r>
    </w:p>
    <w:p w:rsidR="002548BA" w:rsidRDefault="002548BA" w:rsidP="00F94656">
      <w:pPr>
        <w:pStyle w:val="BodyText"/>
        <w:ind w:left="567"/>
        <w:rPr>
          <w:i/>
        </w:rPr>
      </w:pPr>
      <w:r w:rsidRPr="00902A5D">
        <w:t xml:space="preserve">Artinya : </w:t>
      </w:r>
      <w:r w:rsidRPr="00AA3FD0">
        <w:rPr>
          <w:i/>
        </w:rPr>
        <w:t>“Wahai orang-orang yang beriman! Taatilah Allah dan taatilah Rasul (Muhammad), dan Ulil Amri (pemegang kekuasaan) di antara kamu. Kemudian, jika kamu berbeda pendapat tentang sesuatu, maka kembalikanlah kepada Allah (Al-Qur'an) dan Rasul (sunnahnya), jika kamu beriman kepada Allah dan hari kemudian. Yang demikian itu lebih utama (bagimu) dan lebih baik akibatnya.”</w:t>
      </w:r>
    </w:p>
    <w:p w:rsidR="00AA3FD0" w:rsidRPr="00902A5D" w:rsidRDefault="00AA3FD0" w:rsidP="00F94656">
      <w:pPr>
        <w:pStyle w:val="BodyText"/>
        <w:ind w:left="567" w:firstLine="420"/>
      </w:pPr>
    </w:p>
    <w:p w:rsidR="00287820" w:rsidRPr="00287820" w:rsidRDefault="00A070D4" w:rsidP="00F94656">
      <w:pPr>
        <w:pStyle w:val="BodyText"/>
        <w:spacing w:line="360" w:lineRule="auto"/>
        <w:ind w:left="567" w:firstLine="420"/>
      </w:pPr>
      <w:r>
        <w:t>Ayat diatas menjelaskan tentang perintah patu</w:t>
      </w:r>
      <w:r w:rsidR="000527F8">
        <w:t>h</w:t>
      </w:r>
      <w:r>
        <w:t xml:space="preserve"> kepada pemerintah atau penguasa. Sesuai dalam tafsir Al-Azhar yang menjelaskan tentang ayat tersebut </w:t>
      </w:r>
      <w:r w:rsidR="00BF173A">
        <w:t xml:space="preserve">bahwa manusia hendaknya menyerahkan amanah kepada ahlinya. Dalam hal ini hendaklah seluruh pelaksana pemerintah, seluruh aparat pemerintah diberikan kepada orang yang bisa memegang amanah, yaitu orang yang ahli. Setelah meneragkan dasar-dasar mengenai pemimpin, datanglah perintah taat. Tempat taat yang pertama ialah Allah, kedua ialah rasul, ketiga ialah </w:t>
      </w:r>
      <w:r w:rsidR="00BF173A">
        <w:rPr>
          <w:i/>
        </w:rPr>
        <w:t xml:space="preserve">ulil amri </w:t>
      </w:r>
      <w:r w:rsidR="00BF173A">
        <w:t xml:space="preserve">atau penguasa. </w:t>
      </w:r>
      <w:r w:rsidR="00287820">
        <w:rPr>
          <w:i/>
        </w:rPr>
        <w:t xml:space="preserve">Ulil amri </w:t>
      </w:r>
      <w:r w:rsidR="00287820">
        <w:t>yang diwajibkan menaatinya di samping menaati Allah dan Rasul ialah yang perbuatannya sesuai dengan kehendak Allah dan Rasul, yang mementingkan keadilan dan kebenaran.</w:t>
      </w:r>
      <w:r w:rsidR="00287820">
        <w:rPr>
          <w:rStyle w:val="FootnoteReference"/>
        </w:rPr>
        <w:footnoteReference w:id="42"/>
      </w:r>
    </w:p>
    <w:p w:rsidR="002548BA" w:rsidRDefault="002548BA" w:rsidP="00F94656">
      <w:pPr>
        <w:pStyle w:val="BodyText"/>
        <w:spacing w:line="360" w:lineRule="auto"/>
        <w:ind w:left="567" w:firstLine="420"/>
      </w:pPr>
      <w:r w:rsidRPr="00902A5D">
        <w:t>Dalam Q.S Annisa ayat 59 menjelaskan bahwa barang siapa yang t</w:t>
      </w:r>
      <w:r w:rsidR="0088752F" w:rsidRPr="00902A5D">
        <w:t>e</w:t>
      </w:r>
      <w:r w:rsidRPr="00902A5D">
        <w:t>lah diberi amanah maka seseroang tersebut harus melaksanakannya. Karena berkhianat dalam sebuah amanah menunjukkan bahwa orang tersebut berbuat munafik. Dalam beberapa riwayat menjelaskan bahwa amanah mencakup kepemimpinan sosial sebagai amanah ilahi yang tergolong besar, sehingga rakyat harus berhati-hati dalam memberikan amanah kepada pemimpin yaitu orang yang shaleh dan layak.</w:t>
      </w:r>
      <w:r w:rsidRPr="00A76471">
        <w:rPr>
          <w:rStyle w:val="FootnoteReference"/>
        </w:rPr>
        <w:footnoteReference w:id="43"/>
      </w:r>
      <w:r w:rsidRPr="00902A5D">
        <w:t xml:space="preserve"> Pada ayat tersebut terdapat </w:t>
      </w:r>
      <w:r w:rsidRPr="00902A5D">
        <w:lastRenderedPageBreak/>
        <w:t>perintah untuk mentaati pemimpin</w:t>
      </w:r>
      <w:r w:rsidR="0088752F" w:rsidRPr="00902A5D">
        <w:t>, dalam hal ini adalah Direktorat Jenderal Pajak (DJP).</w:t>
      </w:r>
      <w:r w:rsidRPr="00902A5D">
        <w:t xml:space="preserve"> Wajib pajak yang mem</w:t>
      </w:r>
      <w:r w:rsidR="0088752F" w:rsidRPr="00902A5D">
        <w:t>a</w:t>
      </w:r>
      <w:r w:rsidRPr="00902A5D">
        <w:t>hami kewajibannya dalam</w:t>
      </w:r>
      <w:r w:rsidR="0088752F" w:rsidRPr="00902A5D">
        <w:t xml:space="preserve"> hal perpajakan, seperti</w:t>
      </w:r>
      <w:r w:rsidRPr="00902A5D">
        <w:t xml:space="preserve"> melaporkan SPT Tahunan akan melaksanakan kewajibannya tersebut. Namun jika wajib pajak tidak melaporkan SPT Tahunan, berarti hal tersebut merupakan suatu hal yang tidak beretika dalam berperilaku serta menyalahi ajaran agama dalam bersikap profesionalitas dan bersikap amanah.</w:t>
      </w:r>
    </w:p>
    <w:p w:rsidR="00F94656" w:rsidRPr="00902A5D" w:rsidRDefault="00F94656" w:rsidP="00F94656">
      <w:pPr>
        <w:pStyle w:val="BodyText"/>
        <w:spacing w:line="360" w:lineRule="auto"/>
        <w:ind w:left="567" w:firstLine="420"/>
      </w:pPr>
    </w:p>
    <w:p w:rsidR="002548BA" w:rsidRPr="00902A5D" w:rsidRDefault="0088752F" w:rsidP="005E2444">
      <w:pPr>
        <w:pStyle w:val="Heading2"/>
        <w:numPr>
          <w:ilvl w:val="1"/>
          <w:numId w:val="33"/>
        </w:numPr>
        <w:tabs>
          <w:tab w:val="left" w:pos="567"/>
        </w:tabs>
        <w:spacing w:line="240" w:lineRule="auto"/>
        <w:ind w:left="567" w:hanging="643"/>
      </w:pPr>
      <w:bookmarkStart w:id="93" w:name="_Toc113917194"/>
      <w:bookmarkStart w:id="94" w:name="_Toc122335244"/>
      <w:bookmarkStart w:id="95" w:name="_Toc122336629"/>
      <w:bookmarkStart w:id="96" w:name="_Toc122337018"/>
      <w:r w:rsidRPr="00902A5D">
        <w:t>Variabel Indenden</w:t>
      </w:r>
      <w:r w:rsidR="002548BA" w:rsidRPr="00902A5D">
        <w:t xml:space="preserve"> (X)</w:t>
      </w:r>
      <w:bookmarkEnd w:id="93"/>
      <w:bookmarkEnd w:id="94"/>
      <w:bookmarkEnd w:id="95"/>
      <w:bookmarkEnd w:id="96"/>
    </w:p>
    <w:p w:rsidR="002548BA" w:rsidRPr="00902A5D" w:rsidRDefault="002548BA" w:rsidP="00F94656">
      <w:pPr>
        <w:pStyle w:val="BodyText"/>
        <w:spacing w:before="135" w:line="360" w:lineRule="auto"/>
        <w:ind w:left="567" w:firstLine="420"/>
        <w:rPr>
          <w:i/>
        </w:rPr>
      </w:pPr>
      <w:r w:rsidRPr="00902A5D">
        <w:t xml:space="preserve">Variabel </w:t>
      </w:r>
      <w:r w:rsidR="0088752F" w:rsidRPr="00902A5D">
        <w:t>independen</w:t>
      </w:r>
      <w:r w:rsidRPr="00902A5D">
        <w:rPr>
          <w:i/>
        </w:rPr>
        <w:t xml:space="preserve"> </w:t>
      </w:r>
      <w:r w:rsidRPr="00902A5D">
        <w:t>atau bebas adalah variabel yang mempengaruhi variabel yang</w:t>
      </w:r>
      <w:r w:rsidRPr="00902A5D">
        <w:rPr>
          <w:spacing w:val="1"/>
        </w:rPr>
        <w:t xml:space="preserve"> </w:t>
      </w:r>
      <w:r w:rsidRPr="00902A5D">
        <w:t>lain.</w:t>
      </w:r>
      <w:r w:rsidRPr="00A76471">
        <w:rPr>
          <w:rStyle w:val="FootnoteReference"/>
        </w:rPr>
        <w:footnoteReference w:id="44"/>
      </w:r>
      <w:r w:rsidRPr="00902A5D">
        <w:rPr>
          <w:spacing w:val="1"/>
        </w:rPr>
        <w:t xml:space="preserve"> </w:t>
      </w:r>
      <w:r w:rsidRPr="00902A5D">
        <w:t>Dalam</w:t>
      </w:r>
      <w:r w:rsidRPr="00902A5D">
        <w:rPr>
          <w:spacing w:val="1"/>
        </w:rPr>
        <w:t xml:space="preserve"> </w:t>
      </w:r>
      <w:r w:rsidRPr="00902A5D">
        <w:t>penelitian</w:t>
      </w:r>
      <w:r w:rsidRPr="00902A5D">
        <w:rPr>
          <w:spacing w:val="1"/>
        </w:rPr>
        <w:t xml:space="preserve"> </w:t>
      </w:r>
      <w:r w:rsidRPr="00902A5D">
        <w:t>ini</w:t>
      </w:r>
      <w:r w:rsidRPr="00902A5D">
        <w:rPr>
          <w:spacing w:val="1"/>
        </w:rPr>
        <w:t xml:space="preserve"> </w:t>
      </w:r>
      <w:r w:rsidRPr="00902A5D">
        <w:t>menggunakan</w:t>
      </w:r>
      <w:r w:rsidRPr="00902A5D">
        <w:rPr>
          <w:spacing w:val="1"/>
        </w:rPr>
        <w:t xml:space="preserve"> </w:t>
      </w:r>
      <w:r w:rsidRPr="00902A5D">
        <w:t>beberapa</w:t>
      </w:r>
      <w:r w:rsidRPr="00902A5D">
        <w:rPr>
          <w:spacing w:val="1"/>
        </w:rPr>
        <w:t xml:space="preserve"> </w:t>
      </w:r>
      <w:r w:rsidRPr="00902A5D">
        <w:t>variabel</w:t>
      </w:r>
      <w:r w:rsidRPr="00902A5D">
        <w:rPr>
          <w:spacing w:val="1"/>
        </w:rPr>
        <w:t xml:space="preserve"> </w:t>
      </w:r>
      <w:r w:rsidRPr="00902A5D">
        <w:t>independent,</w:t>
      </w:r>
      <w:r w:rsidRPr="00902A5D">
        <w:rPr>
          <w:spacing w:val="60"/>
        </w:rPr>
        <w:t xml:space="preserve"> </w:t>
      </w:r>
      <w:r w:rsidRPr="00902A5D">
        <w:t>diantaranya:</w:t>
      </w:r>
      <w:r w:rsidRPr="00902A5D">
        <w:rPr>
          <w:spacing w:val="-57"/>
        </w:rPr>
        <w:t xml:space="preserve"> </w:t>
      </w:r>
      <w:r w:rsidRPr="00902A5D">
        <w:t>yaitu</w:t>
      </w:r>
      <w:r w:rsidRPr="00902A5D">
        <w:rPr>
          <w:spacing w:val="56"/>
        </w:rPr>
        <w:t xml:space="preserve"> </w:t>
      </w:r>
      <w:r w:rsidRPr="00902A5D">
        <w:t>:</w:t>
      </w:r>
      <w:r w:rsidRPr="00902A5D">
        <w:rPr>
          <w:spacing w:val="56"/>
        </w:rPr>
        <w:t xml:space="preserve"> </w:t>
      </w:r>
      <w:r w:rsidRPr="00902A5D">
        <w:t>pemahaman</w:t>
      </w:r>
      <w:r w:rsidRPr="00902A5D">
        <w:rPr>
          <w:spacing w:val="58"/>
        </w:rPr>
        <w:t xml:space="preserve"> </w:t>
      </w:r>
      <w:r w:rsidR="00A15245" w:rsidRPr="00902A5D">
        <w:t>teknologi informasi</w:t>
      </w:r>
      <w:r w:rsidRPr="00902A5D">
        <w:t>,</w:t>
      </w:r>
      <w:r w:rsidRPr="00902A5D">
        <w:rPr>
          <w:spacing w:val="56"/>
        </w:rPr>
        <w:t xml:space="preserve"> </w:t>
      </w:r>
      <w:r w:rsidRPr="00902A5D">
        <w:t xml:space="preserve">sikap </w:t>
      </w:r>
      <w:r w:rsidRPr="00902A5D">
        <w:rPr>
          <w:i/>
        </w:rPr>
        <w:t xml:space="preserve">love of money, </w:t>
      </w:r>
      <w:r w:rsidRPr="00902A5D">
        <w:t xml:space="preserve">dan kecerdasan spiritual. </w:t>
      </w:r>
    </w:p>
    <w:p w:rsidR="002548BA" w:rsidRPr="00902A5D" w:rsidRDefault="002548BA" w:rsidP="005E2444">
      <w:pPr>
        <w:pStyle w:val="Heading3"/>
        <w:numPr>
          <w:ilvl w:val="2"/>
          <w:numId w:val="34"/>
        </w:numPr>
        <w:ind w:left="567" w:hanging="425"/>
      </w:pPr>
      <w:bookmarkStart w:id="97" w:name="_Toc113917195"/>
      <w:bookmarkStart w:id="98" w:name="_Toc122335245"/>
      <w:bookmarkStart w:id="99" w:name="_Toc122336630"/>
      <w:bookmarkStart w:id="100" w:name="_Toc122337019"/>
      <w:r w:rsidRPr="00902A5D">
        <w:t>P</w:t>
      </w:r>
      <w:r w:rsidR="00532DEB" w:rsidRPr="00902A5D">
        <w:t>enggunaan</w:t>
      </w:r>
      <w:r w:rsidRPr="00902A5D">
        <w:t xml:space="preserve"> </w:t>
      </w:r>
      <w:bookmarkEnd w:id="97"/>
      <w:r w:rsidR="00A15245" w:rsidRPr="00902A5D">
        <w:t>Teknologi Informasi</w:t>
      </w:r>
      <w:bookmarkEnd w:id="98"/>
      <w:bookmarkEnd w:id="99"/>
      <w:bookmarkEnd w:id="100"/>
    </w:p>
    <w:p w:rsidR="0088752F" w:rsidRPr="00902A5D" w:rsidRDefault="0088752F" w:rsidP="00F94656">
      <w:pPr>
        <w:pStyle w:val="BodyText"/>
        <w:spacing w:before="132" w:line="360" w:lineRule="auto"/>
        <w:ind w:left="709" w:firstLine="422"/>
      </w:pPr>
      <w:r w:rsidRPr="00902A5D">
        <w:t xml:space="preserve">Penggunaan teknologi harus didukung adanya pengetahuan tentang teknologi infomasi karena dalam menggunakan teknologi infomasi maka seseorang perlu memiliki pengetahuan dari teknologi tersebut. </w:t>
      </w:r>
      <w:r w:rsidR="00756A47">
        <w:t>Menurut (Sudijono, 2005) p</w:t>
      </w:r>
      <w:r w:rsidR="002548BA" w:rsidRPr="00902A5D">
        <w:t>emahaman</w:t>
      </w:r>
      <w:r w:rsidRPr="00902A5D">
        <w:t xml:space="preserve"> atau pengetahuan</w:t>
      </w:r>
      <w:r w:rsidR="002548BA" w:rsidRPr="00902A5D">
        <w:t xml:space="preserve"> adalah kapabilitas seseorang untuk memahami suatu hal dan dapat melihat dari sudut </w:t>
      </w:r>
      <w:r w:rsidR="00A15245" w:rsidRPr="00902A5D">
        <w:t>pandang yang berbeda.</w:t>
      </w:r>
      <w:r w:rsidR="00A15245" w:rsidRPr="00A76471">
        <w:rPr>
          <w:rStyle w:val="FootnoteReference"/>
        </w:rPr>
        <w:footnoteReference w:id="45"/>
      </w:r>
      <w:r w:rsidR="002548BA" w:rsidRPr="00902A5D">
        <w:t xml:space="preserve"> </w:t>
      </w:r>
      <w:r w:rsidR="003A36B3" w:rsidRPr="00902A5D">
        <w:t xml:space="preserve">Sedangkan teknologi merupakan sebuah alat yang diciptakan untuk membantu tugas-tugas manusia. Dalam perpajakan teknologi informasi memilik banyak manfaat yaitu menghemat waktu, mudah, dan </w:t>
      </w:r>
      <w:r w:rsidR="00217E09" w:rsidRPr="00902A5D">
        <w:t>akurat.</w:t>
      </w:r>
      <w:r w:rsidR="00217E09" w:rsidRPr="00A76471">
        <w:rPr>
          <w:rStyle w:val="FootnoteReference"/>
        </w:rPr>
        <w:footnoteReference w:id="46"/>
      </w:r>
      <w:r w:rsidR="00217E09" w:rsidRPr="00902A5D">
        <w:t xml:space="preserve"> Direktorat jenderal pajak menerapkan layanan pajak berbasis teknologi informasi  sebagai upaya terciptanya kemudahan dalam proses administrasi perpajakan seperti </w:t>
      </w:r>
      <w:r w:rsidR="00217E09" w:rsidRPr="00902A5D">
        <w:rPr>
          <w:i/>
        </w:rPr>
        <w:t xml:space="preserve">e-filling </w:t>
      </w:r>
      <w:r w:rsidR="00217E09" w:rsidRPr="00902A5D">
        <w:t xml:space="preserve">sehingga dapat </w:t>
      </w:r>
      <w:r w:rsidR="00217E09" w:rsidRPr="00902A5D">
        <w:lastRenderedPageBreak/>
        <w:t>meningkatkan kepatuhan wajib pajak.</w:t>
      </w:r>
      <w:r w:rsidR="00217E09" w:rsidRPr="00A76471">
        <w:rPr>
          <w:rStyle w:val="FootnoteReference"/>
        </w:rPr>
        <w:footnoteReference w:id="47"/>
      </w:r>
      <w:r w:rsidRPr="00902A5D">
        <w:t xml:space="preserve"> </w:t>
      </w:r>
    </w:p>
    <w:p w:rsidR="002548BA" w:rsidRPr="00902A5D" w:rsidRDefault="00A15245" w:rsidP="000527F8">
      <w:pPr>
        <w:pStyle w:val="BodyText"/>
        <w:spacing w:line="360" w:lineRule="auto"/>
        <w:ind w:left="709" w:firstLine="422"/>
      </w:pPr>
      <w:r w:rsidRPr="00902A5D">
        <w:t>Teknologi informasi</w:t>
      </w:r>
      <w:r w:rsidR="002548BA" w:rsidRPr="00902A5D">
        <w:t xml:space="preserve"> sangat bermanfaat untuk kehidupan sehari-hari</w:t>
      </w:r>
      <w:r w:rsidR="002548BA" w:rsidRPr="00902A5D">
        <w:rPr>
          <w:spacing w:val="1"/>
        </w:rPr>
        <w:t xml:space="preserve"> </w:t>
      </w:r>
      <w:r w:rsidR="002548BA" w:rsidRPr="00902A5D">
        <w:t>dan sangat dibutuhkan oleh pengguna. Kegunaan ini dapat dilihat pada penerapan</w:t>
      </w:r>
      <w:r w:rsidR="002548BA" w:rsidRPr="00902A5D">
        <w:rPr>
          <w:spacing w:val="1"/>
        </w:rPr>
        <w:t xml:space="preserve"> digitalisasi perpajakan</w:t>
      </w:r>
      <w:r w:rsidR="002548BA" w:rsidRPr="00902A5D">
        <w:rPr>
          <w:i/>
          <w:spacing w:val="1"/>
        </w:rPr>
        <w:t xml:space="preserve"> </w:t>
      </w:r>
      <w:r w:rsidR="002548BA" w:rsidRPr="00902A5D">
        <w:t>yang</w:t>
      </w:r>
      <w:r w:rsidR="002548BA" w:rsidRPr="00902A5D">
        <w:rPr>
          <w:spacing w:val="1"/>
        </w:rPr>
        <w:t xml:space="preserve"> </w:t>
      </w:r>
      <w:r w:rsidR="002548BA" w:rsidRPr="00902A5D">
        <w:t>memanfaatkan</w:t>
      </w:r>
      <w:r w:rsidR="002548BA" w:rsidRPr="00902A5D">
        <w:rPr>
          <w:spacing w:val="1"/>
        </w:rPr>
        <w:t xml:space="preserve"> </w:t>
      </w:r>
      <w:r w:rsidR="003A36B3" w:rsidRPr="00902A5D">
        <w:t>sistem modern s</w:t>
      </w:r>
      <w:r w:rsidR="002548BA" w:rsidRPr="00902A5D">
        <w:t>ehingga</w:t>
      </w:r>
      <w:r w:rsidR="002548BA" w:rsidRPr="00902A5D">
        <w:rPr>
          <w:spacing w:val="1"/>
        </w:rPr>
        <w:t xml:space="preserve"> </w:t>
      </w:r>
      <w:r w:rsidR="002548BA" w:rsidRPr="00902A5D">
        <w:t>wajib</w:t>
      </w:r>
      <w:r w:rsidR="002548BA" w:rsidRPr="00902A5D">
        <w:rPr>
          <w:spacing w:val="1"/>
        </w:rPr>
        <w:t xml:space="preserve"> </w:t>
      </w:r>
      <w:r w:rsidR="002548BA" w:rsidRPr="00902A5D">
        <w:t>pajak</w:t>
      </w:r>
      <w:r w:rsidR="002548BA" w:rsidRPr="00902A5D">
        <w:rPr>
          <w:spacing w:val="1"/>
        </w:rPr>
        <w:t xml:space="preserve"> </w:t>
      </w:r>
      <w:r w:rsidR="002548BA" w:rsidRPr="00902A5D">
        <w:t>dapat</w:t>
      </w:r>
      <w:r w:rsidR="002548BA" w:rsidRPr="00902A5D">
        <w:rPr>
          <w:spacing w:val="1"/>
        </w:rPr>
        <w:t xml:space="preserve"> </w:t>
      </w:r>
      <w:r w:rsidR="002548BA" w:rsidRPr="00902A5D">
        <w:t>melakukan</w:t>
      </w:r>
      <w:r w:rsidR="002548BA" w:rsidRPr="00902A5D">
        <w:rPr>
          <w:spacing w:val="1"/>
        </w:rPr>
        <w:t xml:space="preserve"> </w:t>
      </w:r>
      <w:r w:rsidR="002548BA" w:rsidRPr="00902A5D">
        <w:t>pelaporan</w:t>
      </w:r>
      <w:r w:rsidR="002548BA" w:rsidRPr="00902A5D">
        <w:rPr>
          <w:spacing w:val="-1"/>
        </w:rPr>
        <w:t xml:space="preserve"> </w:t>
      </w:r>
      <w:r w:rsidR="002548BA" w:rsidRPr="00902A5D">
        <w:t>dengan mudah, cepat, dan</w:t>
      </w:r>
      <w:r w:rsidR="002548BA" w:rsidRPr="00902A5D">
        <w:rPr>
          <w:spacing w:val="1"/>
        </w:rPr>
        <w:t xml:space="preserve"> </w:t>
      </w:r>
      <w:r w:rsidR="002548BA" w:rsidRPr="00902A5D">
        <w:t>aman.</w:t>
      </w:r>
      <w:r w:rsidR="002548BA" w:rsidRPr="00A76471">
        <w:rPr>
          <w:rStyle w:val="FootnoteReference"/>
        </w:rPr>
        <w:footnoteReference w:id="48"/>
      </w:r>
      <w:r w:rsidR="002548BA" w:rsidRPr="00902A5D">
        <w:t xml:space="preserve"> Pada penelitian ini, digunakan variabel pe</w:t>
      </w:r>
      <w:r w:rsidR="00532DEB" w:rsidRPr="00902A5D">
        <w:t>nggunaan</w:t>
      </w:r>
      <w:r w:rsidR="002548BA" w:rsidRPr="00902A5D">
        <w:t xml:space="preserve"> </w:t>
      </w:r>
      <w:r w:rsidR="003A36B3" w:rsidRPr="00902A5D">
        <w:t>teknologi informasi</w:t>
      </w:r>
      <w:r w:rsidR="002548BA" w:rsidRPr="00902A5D">
        <w:t xml:space="preserve"> karena untuk</w:t>
      </w:r>
      <w:r w:rsidR="002548BA" w:rsidRPr="00902A5D">
        <w:rPr>
          <w:spacing w:val="1"/>
        </w:rPr>
        <w:t xml:space="preserve"> </w:t>
      </w:r>
      <w:r w:rsidR="002548BA" w:rsidRPr="00902A5D">
        <w:t>mengetahui pengaruh pe</w:t>
      </w:r>
      <w:r w:rsidR="00532DEB" w:rsidRPr="00902A5D">
        <w:t>nggunaan</w:t>
      </w:r>
      <w:r w:rsidR="002548BA" w:rsidRPr="00902A5D">
        <w:t xml:space="preserve"> </w:t>
      </w:r>
      <w:r w:rsidR="003A36B3" w:rsidRPr="00902A5D">
        <w:t>teknologi informasi terhadap minat</w:t>
      </w:r>
      <w:r w:rsidR="002548BA" w:rsidRPr="00902A5D">
        <w:t xml:space="preserve"> penerapan e-pajak</w:t>
      </w:r>
      <w:r w:rsidR="002548BA" w:rsidRPr="00902A5D">
        <w:rPr>
          <w:i/>
        </w:rPr>
        <w:t xml:space="preserve"> </w:t>
      </w:r>
      <w:r w:rsidR="002548BA" w:rsidRPr="00902A5D">
        <w:t>yang</w:t>
      </w:r>
      <w:r w:rsidR="002548BA" w:rsidRPr="00902A5D">
        <w:rPr>
          <w:spacing w:val="-57"/>
        </w:rPr>
        <w:t xml:space="preserve"> </w:t>
      </w:r>
      <w:r w:rsidR="002548BA" w:rsidRPr="00902A5D">
        <w:t>berpengaruh pada kepatuhan pelaporan SPT orang pribadi. Karena tidak sedikit</w:t>
      </w:r>
      <w:r w:rsidR="002548BA" w:rsidRPr="00902A5D">
        <w:rPr>
          <w:spacing w:val="1"/>
        </w:rPr>
        <w:t xml:space="preserve"> </w:t>
      </w:r>
      <w:r w:rsidR="002548BA" w:rsidRPr="00902A5D">
        <w:t xml:space="preserve">wajib pajak orang pribadi yang memiliki </w:t>
      </w:r>
      <w:r w:rsidR="002548BA" w:rsidRPr="00902A5D">
        <w:rPr>
          <w:i/>
        </w:rPr>
        <w:t xml:space="preserve">computer </w:t>
      </w:r>
      <w:r w:rsidR="002548BA" w:rsidRPr="00902A5D">
        <w:t>atau laptop, namun tidak dapat</w:t>
      </w:r>
      <w:r w:rsidR="00BF7F97" w:rsidRPr="00902A5D">
        <w:t xml:space="preserve"> </w:t>
      </w:r>
      <w:r w:rsidR="002548BA" w:rsidRPr="00902A5D">
        <w:rPr>
          <w:spacing w:val="-57"/>
        </w:rPr>
        <w:t xml:space="preserve"> </w:t>
      </w:r>
      <w:r w:rsidR="00BF7F97" w:rsidRPr="00902A5D">
        <w:t>menggunakan teknologi informasi</w:t>
      </w:r>
      <w:r w:rsidR="002548BA" w:rsidRPr="00902A5D">
        <w:rPr>
          <w:i/>
        </w:rPr>
        <w:t>.</w:t>
      </w:r>
      <w:r w:rsidR="002548BA" w:rsidRPr="00902A5D">
        <w:t xml:space="preserve"> Sehingga tingkat kepatuhan pelaporan SPT Tahunan masih</w:t>
      </w:r>
      <w:r w:rsidR="00532DEB" w:rsidRPr="00902A5D">
        <w:t xml:space="preserve"> </w:t>
      </w:r>
      <w:r w:rsidR="002548BA" w:rsidRPr="00902A5D">
        <w:rPr>
          <w:spacing w:val="-57"/>
        </w:rPr>
        <w:t xml:space="preserve"> </w:t>
      </w:r>
      <w:r w:rsidR="002548BA" w:rsidRPr="00902A5D">
        <w:t>rendah.</w:t>
      </w:r>
    </w:p>
    <w:p w:rsidR="00587566" w:rsidRPr="00902A5D" w:rsidRDefault="00D84279" w:rsidP="000527F8">
      <w:pPr>
        <w:pStyle w:val="BodyText"/>
        <w:spacing w:line="360" w:lineRule="auto"/>
        <w:ind w:left="709"/>
      </w:pPr>
      <w:r>
        <w:t xml:space="preserve">       </w:t>
      </w:r>
      <w:r w:rsidR="002548BA" w:rsidRPr="00902A5D">
        <w:t>Untuk mengukur tingkat kepatuhan wajib pajak dalam pelaporan SPT melalui pe</w:t>
      </w:r>
      <w:r w:rsidR="00532DEB" w:rsidRPr="00902A5D">
        <w:t>nggunaan</w:t>
      </w:r>
      <w:r w:rsidR="002548BA" w:rsidRPr="00902A5D">
        <w:t xml:space="preserve"> </w:t>
      </w:r>
      <w:r w:rsidR="003A36B3" w:rsidRPr="00902A5D">
        <w:t>teknologi informasi</w:t>
      </w:r>
      <w:r w:rsidR="002548BA" w:rsidRPr="00902A5D">
        <w:t>, digunakan bebera</w:t>
      </w:r>
      <w:r w:rsidR="00587566" w:rsidRPr="00902A5D">
        <w:t>pa indikator diantaranya</w:t>
      </w:r>
      <w:r w:rsidR="00D34060" w:rsidRPr="00902A5D">
        <w:t xml:space="preserve"> :</w:t>
      </w:r>
    </w:p>
    <w:p w:rsidR="002548BA" w:rsidRPr="00902A5D" w:rsidRDefault="00587566" w:rsidP="000527F8">
      <w:pPr>
        <w:pStyle w:val="BodyText"/>
        <w:numPr>
          <w:ilvl w:val="0"/>
          <w:numId w:val="60"/>
        </w:numPr>
        <w:spacing w:line="360" w:lineRule="auto"/>
        <w:ind w:left="1134"/>
      </w:pPr>
      <w:r w:rsidRPr="00902A5D">
        <w:t>Mudah untuk dipelajari (</w:t>
      </w:r>
      <w:r w:rsidRPr="00902A5D">
        <w:rPr>
          <w:i/>
        </w:rPr>
        <w:t>easy of learn</w:t>
      </w:r>
      <w:r w:rsidRPr="00902A5D">
        <w:t>), jelas, dan dapat mengerti (</w:t>
      </w:r>
      <w:r w:rsidRPr="00902A5D">
        <w:rPr>
          <w:i/>
        </w:rPr>
        <w:t>clear and understandnable</w:t>
      </w:r>
      <w:r w:rsidRPr="00902A5D">
        <w:t>)</w:t>
      </w:r>
    </w:p>
    <w:p w:rsidR="00587566" w:rsidRPr="00902A5D" w:rsidRDefault="00587566" w:rsidP="000527F8">
      <w:pPr>
        <w:pStyle w:val="BodyText"/>
        <w:numPr>
          <w:ilvl w:val="0"/>
          <w:numId w:val="60"/>
        </w:numPr>
        <w:spacing w:line="360" w:lineRule="auto"/>
        <w:ind w:left="1134"/>
      </w:pPr>
      <w:r w:rsidRPr="00902A5D">
        <w:t>Mudah untuk digunakan (</w:t>
      </w:r>
      <w:r w:rsidRPr="00902A5D">
        <w:rPr>
          <w:i/>
        </w:rPr>
        <w:t>easy of use</w:t>
      </w:r>
      <w:r w:rsidRPr="00902A5D">
        <w:t>)</w:t>
      </w:r>
    </w:p>
    <w:p w:rsidR="00587566" w:rsidRPr="00902A5D" w:rsidRDefault="00587566" w:rsidP="000527F8">
      <w:pPr>
        <w:pStyle w:val="BodyText"/>
        <w:numPr>
          <w:ilvl w:val="0"/>
          <w:numId w:val="60"/>
        </w:numPr>
        <w:spacing w:line="360" w:lineRule="auto"/>
        <w:ind w:left="1134"/>
      </w:pPr>
      <w:r w:rsidRPr="00902A5D">
        <w:t>Bekerja lebih cepat (</w:t>
      </w:r>
      <w:r w:rsidRPr="00902A5D">
        <w:rPr>
          <w:i/>
        </w:rPr>
        <w:t>work more quickly</w:t>
      </w:r>
      <w:r w:rsidRPr="00902A5D">
        <w:t>).</w:t>
      </w:r>
      <w:r w:rsidRPr="00A76471">
        <w:rPr>
          <w:rStyle w:val="FootnoteReference"/>
        </w:rPr>
        <w:footnoteReference w:id="49"/>
      </w:r>
    </w:p>
    <w:p w:rsidR="000527F8" w:rsidRDefault="002548BA" w:rsidP="00F94656">
      <w:pPr>
        <w:pStyle w:val="BodyText"/>
        <w:spacing w:before="1" w:line="360" w:lineRule="auto"/>
        <w:ind w:left="709" w:firstLine="360"/>
      </w:pPr>
      <w:r w:rsidRPr="00902A5D">
        <w:t>Dalam kaitannya pe</w:t>
      </w:r>
      <w:r w:rsidR="00BF7F97" w:rsidRPr="00902A5D">
        <w:t>nggunaa</w:t>
      </w:r>
      <w:r w:rsidRPr="00902A5D">
        <w:t>n</w:t>
      </w:r>
      <w:r w:rsidR="003A36B3" w:rsidRPr="00902A5D">
        <w:t xml:space="preserve"> teknologi informasi dengan Al-Qur’</w:t>
      </w:r>
      <w:r w:rsidRPr="00902A5D">
        <w:t>an yaitu bahwa seorang</w:t>
      </w:r>
      <w:r w:rsidRPr="00902A5D">
        <w:rPr>
          <w:spacing w:val="-57"/>
        </w:rPr>
        <w:t xml:space="preserve"> </w:t>
      </w:r>
      <w:r w:rsidR="003A36B3" w:rsidRPr="00902A5D">
        <w:rPr>
          <w:spacing w:val="-57"/>
        </w:rPr>
        <w:t xml:space="preserve"> </w:t>
      </w:r>
      <w:r w:rsidRPr="00902A5D">
        <w:t>muslim wajib mempelajari hal-hal baru yang ada agar tidak tertinggal dengan adanya</w:t>
      </w:r>
      <w:r w:rsidR="00BF7F97" w:rsidRPr="00902A5D">
        <w:t xml:space="preserve"> perkembangan zaman sehingga seorang muslim dengan mempelajari teknologi informasi, maka dapat menggunakan teknologi tersebut. </w:t>
      </w:r>
      <w:r w:rsidRPr="00902A5D">
        <w:t xml:space="preserve">Hal tersebut berguna untuk diri sendiri maupun orang lain. </w:t>
      </w:r>
    </w:p>
    <w:p w:rsidR="000527F8" w:rsidRDefault="000527F8" w:rsidP="00F94656">
      <w:pPr>
        <w:pStyle w:val="BodyText"/>
        <w:spacing w:before="1" w:line="360" w:lineRule="auto"/>
        <w:ind w:left="709" w:firstLine="360"/>
      </w:pPr>
    </w:p>
    <w:p w:rsidR="000527F8" w:rsidRDefault="000527F8" w:rsidP="00F94656">
      <w:pPr>
        <w:pStyle w:val="BodyText"/>
        <w:spacing w:before="1" w:line="360" w:lineRule="auto"/>
        <w:ind w:left="709" w:firstLine="360"/>
      </w:pPr>
    </w:p>
    <w:p w:rsidR="00ED38C3" w:rsidRDefault="002548BA" w:rsidP="00F94656">
      <w:pPr>
        <w:pStyle w:val="BodyText"/>
        <w:spacing w:before="1" w:line="360" w:lineRule="auto"/>
        <w:ind w:left="709" w:firstLine="360"/>
      </w:pPr>
      <w:r w:rsidRPr="00902A5D">
        <w:lastRenderedPageBreak/>
        <w:t>Adapaun ayat Al-</w:t>
      </w:r>
      <w:r w:rsidRPr="00902A5D">
        <w:rPr>
          <w:spacing w:val="1"/>
        </w:rPr>
        <w:t xml:space="preserve"> </w:t>
      </w:r>
      <w:r w:rsidRPr="00902A5D">
        <w:t>Quran</w:t>
      </w:r>
      <w:r w:rsidRPr="00902A5D">
        <w:rPr>
          <w:spacing w:val="43"/>
        </w:rPr>
        <w:t xml:space="preserve"> </w:t>
      </w:r>
      <w:r w:rsidRPr="00902A5D">
        <w:t>yang</w:t>
      </w:r>
      <w:r w:rsidRPr="00902A5D">
        <w:rPr>
          <w:spacing w:val="37"/>
        </w:rPr>
        <w:t xml:space="preserve"> </w:t>
      </w:r>
      <w:r w:rsidRPr="00902A5D">
        <w:t>menjelaskan</w:t>
      </w:r>
      <w:r w:rsidRPr="00902A5D">
        <w:rPr>
          <w:spacing w:val="39"/>
        </w:rPr>
        <w:t xml:space="preserve"> </w:t>
      </w:r>
      <w:r w:rsidRPr="00902A5D">
        <w:t>tentang</w:t>
      </w:r>
      <w:r w:rsidRPr="00902A5D">
        <w:rPr>
          <w:spacing w:val="38"/>
        </w:rPr>
        <w:t xml:space="preserve"> </w:t>
      </w:r>
      <w:r w:rsidRPr="00902A5D">
        <w:t>pentingnya</w:t>
      </w:r>
      <w:r w:rsidRPr="00902A5D">
        <w:rPr>
          <w:spacing w:val="40"/>
        </w:rPr>
        <w:t xml:space="preserve"> </w:t>
      </w:r>
      <w:r w:rsidRPr="00902A5D">
        <w:t>belajar</w:t>
      </w:r>
      <w:r w:rsidRPr="00902A5D">
        <w:rPr>
          <w:spacing w:val="43"/>
        </w:rPr>
        <w:t xml:space="preserve"> </w:t>
      </w:r>
      <w:r w:rsidRPr="00902A5D">
        <w:t>yaitu</w:t>
      </w:r>
      <w:r w:rsidRPr="00902A5D">
        <w:rPr>
          <w:spacing w:val="38"/>
        </w:rPr>
        <w:t xml:space="preserve"> </w:t>
      </w:r>
      <w:r w:rsidRPr="00902A5D">
        <w:t>dalam</w:t>
      </w:r>
      <w:r w:rsidRPr="00902A5D">
        <w:rPr>
          <w:spacing w:val="42"/>
        </w:rPr>
        <w:t xml:space="preserve"> </w:t>
      </w:r>
      <w:r w:rsidRPr="00902A5D">
        <w:t>QS.</w:t>
      </w:r>
      <w:r w:rsidRPr="00902A5D">
        <w:rPr>
          <w:spacing w:val="39"/>
        </w:rPr>
        <w:t xml:space="preserve"> </w:t>
      </w:r>
      <w:r w:rsidRPr="00902A5D">
        <w:t>Al-</w:t>
      </w:r>
      <w:r w:rsidR="00ED38C3">
        <w:t>Anbiyaa’</w:t>
      </w:r>
      <w:r w:rsidR="000527F8">
        <w:t xml:space="preserve"> ayat 80 :</w:t>
      </w:r>
    </w:p>
    <w:p w:rsidR="00ED38C3" w:rsidRPr="00ED38C3" w:rsidRDefault="00ED38C3" w:rsidP="00DA3F66">
      <w:pPr>
        <w:widowControl/>
        <w:adjustRightInd w:val="0"/>
        <w:spacing w:after="200" w:line="360" w:lineRule="auto"/>
        <w:jc w:val="right"/>
        <w:rPr>
          <w:rFonts w:ascii="Arial Narrow" w:hAnsi="Arial Narrow" w:cs="Calibri"/>
          <w:b/>
          <w:sz w:val="28"/>
          <w:szCs w:val="28"/>
          <w:lang w:val="en"/>
        </w:rPr>
      </w:pPr>
      <w:r w:rsidRPr="00ED38C3">
        <w:rPr>
          <w:rFonts w:ascii="Arial Narrow" w:hAnsi="Arial Narrow" w:cs="Arial"/>
          <w:b/>
          <w:sz w:val="28"/>
          <w:szCs w:val="28"/>
          <w:rtl/>
          <w:lang w:val="en-US"/>
        </w:rPr>
        <w:t>وَعَلَّمْنٰهُ صَنْعَةَ لَبُوْسٍ لَّكُمْ لِتُحْصِنَكُمْ مِّنْۢ بَأْسِكُمْۚ فَهَلْ اَنْتُمْ شٰكِرُوْنَ</w:t>
      </w:r>
    </w:p>
    <w:p w:rsidR="00ED38C3" w:rsidRDefault="00ED38C3" w:rsidP="00F94656">
      <w:pPr>
        <w:pStyle w:val="BodyText"/>
        <w:spacing w:before="1" w:line="360" w:lineRule="auto"/>
        <w:ind w:left="709"/>
        <w:rPr>
          <w:i/>
        </w:rPr>
      </w:pPr>
      <w:r>
        <w:t>Artinya :”</w:t>
      </w:r>
      <w:r>
        <w:rPr>
          <w:i/>
        </w:rPr>
        <w:t>Dan kami ajarkan kepadanya pertukangan baju besi, agar bermanfaat membentengimu dalam peperangan kamu. Maka adakah kamu bersyukur?”</w:t>
      </w:r>
    </w:p>
    <w:p w:rsidR="00C73223" w:rsidRDefault="00C73223" w:rsidP="00F94656">
      <w:pPr>
        <w:pStyle w:val="BodyText"/>
        <w:spacing w:before="74" w:line="360" w:lineRule="auto"/>
        <w:ind w:left="709" w:firstLine="420"/>
      </w:pPr>
      <w:r>
        <w:t>Ayat diatas menjelaskan tentang perkembangan teknologi yang sudah ada sejak zaman Nabi Dawud. Sesuai dengan tafsir Al-Azhar, ayat tersebut menerangkan bahwa Allah telah memberikan ilmu kepada manusia agar mengembangkan ilmu teknologi untuk memudahkan kehidupan manusia, seperti perkembangan teknologi informasi yang telah memberikan manfaat kepada manusia dalam menjalankan kehidupannya.</w:t>
      </w:r>
      <w:r>
        <w:rPr>
          <w:rStyle w:val="FootnoteReference"/>
        </w:rPr>
        <w:footnoteReference w:id="50"/>
      </w:r>
    </w:p>
    <w:p w:rsidR="00F94656" w:rsidRPr="00902A5D" w:rsidRDefault="002548BA" w:rsidP="000527F8">
      <w:pPr>
        <w:pStyle w:val="BodyText"/>
        <w:spacing w:before="74" w:line="360" w:lineRule="auto"/>
        <w:ind w:left="709" w:firstLine="420"/>
      </w:pPr>
      <w:r w:rsidRPr="00902A5D">
        <w:t>Kaitannya</w:t>
      </w:r>
      <w:r w:rsidRPr="00902A5D">
        <w:rPr>
          <w:spacing w:val="1"/>
        </w:rPr>
        <w:t xml:space="preserve"> </w:t>
      </w:r>
      <w:r w:rsidRPr="00902A5D">
        <w:t>variabel</w:t>
      </w:r>
      <w:r w:rsidRPr="00902A5D">
        <w:rPr>
          <w:spacing w:val="1"/>
        </w:rPr>
        <w:t xml:space="preserve"> </w:t>
      </w:r>
      <w:r w:rsidRPr="00902A5D">
        <w:t>pe</w:t>
      </w:r>
      <w:r w:rsidR="00BF7F97" w:rsidRPr="00902A5D">
        <w:t>nggunaan</w:t>
      </w:r>
      <w:r w:rsidRPr="00902A5D">
        <w:rPr>
          <w:spacing w:val="1"/>
        </w:rPr>
        <w:t xml:space="preserve"> </w:t>
      </w:r>
      <w:r w:rsidR="003A36B3" w:rsidRPr="00902A5D">
        <w:t>Teknologi</w:t>
      </w:r>
      <w:r w:rsidRPr="00902A5D">
        <w:rPr>
          <w:spacing w:val="1"/>
        </w:rPr>
        <w:t xml:space="preserve"> </w:t>
      </w:r>
      <w:r w:rsidRPr="00902A5D">
        <w:t>pada</w:t>
      </w:r>
      <w:r w:rsidRPr="00902A5D">
        <w:rPr>
          <w:spacing w:val="1"/>
        </w:rPr>
        <w:t xml:space="preserve"> </w:t>
      </w:r>
      <w:r w:rsidRPr="00902A5D">
        <w:t>penelitian</w:t>
      </w:r>
      <w:r w:rsidRPr="00902A5D">
        <w:rPr>
          <w:spacing w:val="1"/>
        </w:rPr>
        <w:t xml:space="preserve"> </w:t>
      </w:r>
      <w:r w:rsidRPr="00902A5D">
        <w:t>ini</w:t>
      </w:r>
      <w:r w:rsidRPr="00902A5D">
        <w:rPr>
          <w:spacing w:val="1"/>
        </w:rPr>
        <w:t xml:space="preserve"> </w:t>
      </w:r>
      <w:r w:rsidRPr="00902A5D">
        <w:t>yaitu</w:t>
      </w:r>
      <w:r w:rsidRPr="00902A5D">
        <w:rPr>
          <w:spacing w:val="1"/>
        </w:rPr>
        <w:t xml:space="preserve"> </w:t>
      </w:r>
      <w:r w:rsidRPr="00902A5D">
        <w:t>bahwa</w:t>
      </w:r>
      <w:r w:rsidRPr="00902A5D">
        <w:rPr>
          <w:spacing w:val="1"/>
        </w:rPr>
        <w:t xml:space="preserve"> </w:t>
      </w:r>
      <w:r w:rsidR="00C73223">
        <w:rPr>
          <w:spacing w:val="1"/>
        </w:rPr>
        <w:t xml:space="preserve">hendaknya manusia selalu melakukan inovasi-inovasi untuk memudahkan kehidupannya sepeti yang dilakukan DJP dengan menciptakan inovasi baru yaitu </w:t>
      </w:r>
      <w:r w:rsidR="00C73223">
        <w:rPr>
          <w:i/>
          <w:spacing w:val="1"/>
        </w:rPr>
        <w:t xml:space="preserve">e-system </w:t>
      </w:r>
      <w:r w:rsidR="00C73223">
        <w:rPr>
          <w:spacing w:val="1"/>
        </w:rPr>
        <w:t xml:space="preserve">perpajakan. </w:t>
      </w:r>
      <w:r w:rsidR="00C73223">
        <w:t>P</w:t>
      </w:r>
      <w:r w:rsidRPr="00902A5D">
        <w:t>entingnya</w:t>
      </w:r>
      <w:r w:rsidRPr="00902A5D">
        <w:rPr>
          <w:spacing w:val="1"/>
        </w:rPr>
        <w:t xml:space="preserve"> </w:t>
      </w:r>
      <w:r w:rsidRPr="00902A5D">
        <w:t>mengetahui</w:t>
      </w:r>
      <w:r w:rsidRPr="00902A5D">
        <w:rPr>
          <w:spacing w:val="1"/>
        </w:rPr>
        <w:t xml:space="preserve"> </w:t>
      </w:r>
      <w:r w:rsidRPr="00902A5D">
        <w:t>ilmu</w:t>
      </w:r>
      <w:r w:rsidRPr="00902A5D">
        <w:rPr>
          <w:spacing w:val="1"/>
        </w:rPr>
        <w:t xml:space="preserve"> </w:t>
      </w:r>
      <w:r w:rsidR="00BF7F97" w:rsidRPr="00902A5D">
        <w:t>baru agar tidak terti</w:t>
      </w:r>
      <w:r w:rsidR="000527F8">
        <w:t>nggal dengan perkembangan zaman, S</w:t>
      </w:r>
      <w:r w:rsidRPr="00902A5D">
        <w:t xml:space="preserve">eperti halnya </w:t>
      </w:r>
      <w:r w:rsidRPr="00902A5D">
        <w:rPr>
          <w:i/>
        </w:rPr>
        <w:t>e-system</w:t>
      </w:r>
      <w:r w:rsidRPr="00902A5D">
        <w:t xml:space="preserve"> yang terdiri dari </w:t>
      </w:r>
      <w:r w:rsidRPr="00902A5D">
        <w:rPr>
          <w:i/>
        </w:rPr>
        <w:t xml:space="preserve">e-registration, e-SPT, e-filling, </w:t>
      </w:r>
      <w:r w:rsidRPr="00902A5D">
        <w:t xml:space="preserve">dan </w:t>
      </w:r>
      <w:r w:rsidRPr="00902A5D">
        <w:rPr>
          <w:i/>
        </w:rPr>
        <w:t>e-Billing</w:t>
      </w:r>
      <w:r w:rsidRPr="00902A5D">
        <w:t xml:space="preserve"> yang tidak le</w:t>
      </w:r>
      <w:r w:rsidR="006304AD" w:rsidRPr="00902A5D">
        <w:t>pas dari penggunaan teknologi s</w:t>
      </w:r>
      <w:r w:rsidRPr="00902A5D">
        <w:t xml:space="preserve">ehingga dengan adanya </w:t>
      </w:r>
      <w:r w:rsidR="003A36B3" w:rsidRPr="00902A5D">
        <w:t>teknologi informasi</w:t>
      </w:r>
      <w:r w:rsidRPr="00902A5D">
        <w:t xml:space="preserve"> akan membantu wajib pajak untuk memahami dan membantu wajib pajak dalam menggunakan </w:t>
      </w:r>
      <w:r w:rsidRPr="00902A5D">
        <w:rPr>
          <w:i/>
        </w:rPr>
        <w:t>e-system.</w:t>
      </w:r>
      <w:r w:rsidRPr="00A76471">
        <w:rPr>
          <w:rStyle w:val="FootnoteReference"/>
        </w:rPr>
        <w:footnoteReference w:id="51"/>
      </w:r>
      <w:r w:rsidRPr="00902A5D">
        <w:rPr>
          <w:i/>
        </w:rPr>
        <w:t xml:space="preserve"> </w:t>
      </w:r>
      <w:r w:rsidR="000527F8">
        <w:t>DJP</w:t>
      </w:r>
      <w:r w:rsidR="00144E6A">
        <w:t xml:space="preserve"> telah mengembangkan teknologi dalam dunia perpajakan agar wajib pajak lebih mudah dalam melaporkan SPT Tahunan serta melaksanakan kewajiban perpajakan yang lainnya. </w:t>
      </w:r>
      <w:r w:rsidR="000527F8">
        <w:t xml:space="preserve">Wajib pajak harus memanfaatkan kemudahan yang telah diberikan oleh DJP. </w:t>
      </w:r>
      <w:r w:rsidR="00144E6A">
        <w:t>Adanya teknologi informasi tersebut diharapkan dapat digunakan oleh wajib pajak sehingga kepatuhan wajib pajak dalam melaporkan SPT Tahunan meningkat.</w:t>
      </w:r>
    </w:p>
    <w:p w:rsidR="002548BA" w:rsidRPr="00902A5D" w:rsidRDefault="002548BA" w:rsidP="005E2444">
      <w:pPr>
        <w:pStyle w:val="Heading3"/>
        <w:numPr>
          <w:ilvl w:val="2"/>
          <w:numId w:val="34"/>
        </w:numPr>
        <w:ind w:left="709"/>
        <w:rPr>
          <w:lang w:val="id-ID"/>
        </w:rPr>
      </w:pPr>
      <w:bookmarkStart w:id="101" w:name="_Toc113917196"/>
      <w:bookmarkStart w:id="102" w:name="_Toc122335246"/>
      <w:bookmarkStart w:id="103" w:name="_Toc122336631"/>
      <w:bookmarkStart w:id="104" w:name="_Toc122337020"/>
      <w:r w:rsidRPr="00902A5D">
        <w:lastRenderedPageBreak/>
        <w:t xml:space="preserve">Sikap </w:t>
      </w:r>
      <w:r w:rsidRPr="00B3070C">
        <w:rPr>
          <w:i/>
        </w:rPr>
        <w:t>Love Of Money</w:t>
      </w:r>
      <w:bookmarkEnd w:id="101"/>
      <w:bookmarkEnd w:id="102"/>
      <w:bookmarkEnd w:id="103"/>
      <w:bookmarkEnd w:id="104"/>
    </w:p>
    <w:p w:rsidR="00B66022" w:rsidRPr="00902A5D" w:rsidRDefault="00B66022" w:rsidP="00B66022">
      <w:pPr>
        <w:rPr>
          <w:lang w:val="id-ID"/>
        </w:rPr>
      </w:pPr>
    </w:p>
    <w:p w:rsidR="00DA3F66" w:rsidRDefault="002548BA" w:rsidP="00F94656">
      <w:pPr>
        <w:pStyle w:val="BodyText"/>
        <w:spacing w:before="1" w:line="360" w:lineRule="auto"/>
        <w:ind w:left="709"/>
      </w:pPr>
      <w:r w:rsidRPr="00902A5D">
        <w:t xml:space="preserve">       Salah satu aspek yang paling penting dalam k</w:t>
      </w:r>
      <w:r w:rsidR="000976D3" w:rsidRPr="00902A5D">
        <w:t>ehidupan yaitu uang. Bahkan di A</w:t>
      </w:r>
      <w:r w:rsidRPr="00902A5D">
        <w:t>merika, keberhasilan seseorang diukur melalui uang. Dalam dunia kerja pun uang digunakan untuk menari</w:t>
      </w:r>
      <w:r w:rsidR="000527F8">
        <w:t>k</w:t>
      </w:r>
      <w:r w:rsidRPr="00902A5D">
        <w:t xml:space="preserve"> dan </w:t>
      </w:r>
      <w:r w:rsidR="000527F8">
        <w:t>me</w:t>
      </w:r>
      <w:r w:rsidRPr="00902A5D">
        <w:t>motivasi dalam mempertahankan karyawan.</w:t>
      </w:r>
      <w:r w:rsidRPr="00A76471">
        <w:rPr>
          <w:rStyle w:val="FootnoteReference"/>
        </w:rPr>
        <w:footnoteReference w:id="52"/>
      </w:r>
      <w:r w:rsidRPr="00902A5D">
        <w:t xml:space="preserve"> Tang dalam penelitiannya memperkenalkan konsep “cinta uang” yang sering disebut sebagaii </w:t>
      </w:r>
      <w:r w:rsidRPr="00902A5D">
        <w:rPr>
          <w:i/>
        </w:rPr>
        <w:t xml:space="preserve">love of money. </w:t>
      </w:r>
      <w:r w:rsidRPr="00902A5D">
        <w:t xml:space="preserve">Seseorang yang memiliki sikap </w:t>
      </w:r>
      <w:r w:rsidRPr="00B3070C">
        <w:rPr>
          <w:i/>
        </w:rPr>
        <w:t>love of money</w:t>
      </w:r>
      <w:r w:rsidRPr="00902A5D">
        <w:t xml:space="preserve"> yang tinggi cenderung memiliki perilaku tidak etis. Seseorang tidak akan bersedia mengeluarkan uang jika hal tersebut dinilai tidak memberikan </w:t>
      </w:r>
      <w:r w:rsidR="000527F8">
        <w:t>t</w:t>
      </w:r>
      <w:r w:rsidRPr="00902A5D">
        <w:t>imbal balik yang besar kepadanya.</w:t>
      </w:r>
      <w:r w:rsidRPr="00A76471">
        <w:rPr>
          <w:rStyle w:val="FootnoteReference"/>
        </w:rPr>
        <w:footnoteReference w:id="53"/>
      </w:r>
      <w:r w:rsidRPr="00902A5D">
        <w:t xml:space="preserve"> </w:t>
      </w:r>
    </w:p>
    <w:p w:rsidR="00D34060" w:rsidRPr="00902A5D" w:rsidRDefault="00DA3F66" w:rsidP="00F94656">
      <w:pPr>
        <w:pStyle w:val="BodyText"/>
        <w:spacing w:before="1" w:line="360" w:lineRule="auto"/>
        <w:ind w:left="709"/>
      </w:pPr>
      <w:r>
        <w:t xml:space="preserve">       </w:t>
      </w:r>
      <w:r w:rsidR="002548BA" w:rsidRPr="00902A5D">
        <w:t xml:space="preserve">Hal ini sama dengan wajib pajak yang memiliki sikap </w:t>
      </w:r>
      <w:r w:rsidR="002548BA" w:rsidRPr="00B3070C">
        <w:rPr>
          <w:i/>
        </w:rPr>
        <w:t xml:space="preserve">love fo money </w:t>
      </w:r>
      <w:r w:rsidR="002548BA" w:rsidRPr="00902A5D">
        <w:t>tinggi, maka ia cenderung tidak bersedia mengeluarkan uang karena manfaat pajak tidak dapat dirasakan secara langsung. Oleh karena itu, wajib pajak cenderung ingin melakukan kecurangan dalam perpajakan sepeti tidak membayar pajak dan melaporkan SPT dengan tidak jujur. Bahkan tidak sedikit yang enggan melaporkan SPT untuk menghindari hutang pajak, kurang bayar, dan lainnya.</w:t>
      </w:r>
    </w:p>
    <w:p w:rsidR="002548BA" w:rsidRPr="00902A5D" w:rsidRDefault="008B0D52" w:rsidP="008B0D52">
      <w:pPr>
        <w:pStyle w:val="BodyText"/>
        <w:spacing w:before="1" w:line="360" w:lineRule="auto"/>
        <w:ind w:left="709"/>
      </w:pPr>
      <w:r>
        <w:t xml:space="preserve">       </w:t>
      </w:r>
      <w:r w:rsidR="002548BA" w:rsidRPr="00902A5D">
        <w:t xml:space="preserve">Untuk mengukur tingkat kepatuhan Wajib Pajak dalam melaporkan SPT Tahunan melalui Sikap </w:t>
      </w:r>
      <w:r w:rsidR="002548BA" w:rsidRPr="00B3070C">
        <w:rPr>
          <w:i/>
        </w:rPr>
        <w:t>Love of Money</w:t>
      </w:r>
      <w:r w:rsidR="002548BA" w:rsidRPr="00902A5D">
        <w:t xml:space="preserve"> maka peneliti menggunakan beberapa indikator diantaranya adalah </w:t>
      </w:r>
    </w:p>
    <w:p w:rsidR="00B075C2" w:rsidRPr="00902A5D" w:rsidRDefault="00B075C2" w:rsidP="005E2444">
      <w:pPr>
        <w:pStyle w:val="ListParagraph"/>
        <w:widowControl/>
        <w:numPr>
          <w:ilvl w:val="0"/>
          <w:numId w:val="13"/>
        </w:numPr>
        <w:autoSpaceDE/>
        <w:autoSpaceDN/>
        <w:spacing w:line="360" w:lineRule="auto"/>
        <w:ind w:left="709" w:firstLine="425"/>
        <w:contextualSpacing/>
        <w:jc w:val="left"/>
        <w:rPr>
          <w:sz w:val="24"/>
        </w:rPr>
      </w:pPr>
      <w:r w:rsidRPr="00902A5D">
        <w:rPr>
          <w:sz w:val="24"/>
        </w:rPr>
        <w:t>Budget</w:t>
      </w:r>
      <w:r w:rsidRPr="00902A5D">
        <w:rPr>
          <w:sz w:val="24"/>
          <w:lang w:val="en-US"/>
        </w:rPr>
        <w:t>/ anggaran</w:t>
      </w:r>
    </w:p>
    <w:p w:rsidR="00B075C2" w:rsidRPr="00902A5D" w:rsidRDefault="00B075C2" w:rsidP="005E2444">
      <w:pPr>
        <w:pStyle w:val="ListParagraph"/>
        <w:widowControl/>
        <w:numPr>
          <w:ilvl w:val="0"/>
          <w:numId w:val="13"/>
        </w:numPr>
        <w:autoSpaceDE/>
        <w:autoSpaceDN/>
        <w:spacing w:line="360" w:lineRule="auto"/>
        <w:ind w:left="709" w:firstLine="425"/>
        <w:contextualSpacing/>
        <w:jc w:val="left"/>
        <w:rPr>
          <w:sz w:val="24"/>
        </w:rPr>
      </w:pPr>
      <w:r w:rsidRPr="00902A5D">
        <w:rPr>
          <w:sz w:val="24"/>
        </w:rPr>
        <w:t>Important/kepentingan</w:t>
      </w:r>
    </w:p>
    <w:p w:rsidR="00B075C2" w:rsidRPr="00902A5D" w:rsidRDefault="00B075C2" w:rsidP="005E2444">
      <w:pPr>
        <w:pStyle w:val="ListParagraph"/>
        <w:widowControl/>
        <w:numPr>
          <w:ilvl w:val="0"/>
          <w:numId w:val="13"/>
        </w:numPr>
        <w:autoSpaceDE/>
        <w:autoSpaceDN/>
        <w:spacing w:line="360" w:lineRule="auto"/>
        <w:ind w:left="709" w:firstLine="425"/>
        <w:contextualSpacing/>
        <w:jc w:val="left"/>
        <w:rPr>
          <w:sz w:val="24"/>
        </w:rPr>
      </w:pPr>
      <w:r w:rsidRPr="00902A5D">
        <w:rPr>
          <w:sz w:val="24"/>
        </w:rPr>
        <w:t>Freedom/kebebasan</w:t>
      </w:r>
    </w:p>
    <w:p w:rsidR="00B075C2" w:rsidRPr="00902A5D" w:rsidRDefault="00B075C2" w:rsidP="005E2444">
      <w:pPr>
        <w:pStyle w:val="ListParagraph"/>
        <w:widowControl/>
        <w:numPr>
          <w:ilvl w:val="0"/>
          <w:numId w:val="13"/>
        </w:numPr>
        <w:autoSpaceDE/>
        <w:autoSpaceDN/>
        <w:spacing w:line="360" w:lineRule="auto"/>
        <w:ind w:left="709" w:firstLine="425"/>
        <w:contextualSpacing/>
        <w:jc w:val="left"/>
        <w:rPr>
          <w:sz w:val="24"/>
        </w:rPr>
      </w:pPr>
      <w:r w:rsidRPr="00902A5D">
        <w:rPr>
          <w:sz w:val="24"/>
          <w:lang w:val="en-US"/>
        </w:rPr>
        <w:t>Pride/ harga diri</w:t>
      </w:r>
      <w:r w:rsidR="005D49BE" w:rsidRPr="00902A5D">
        <w:rPr>
          <w:sz w:val="24"/>
          <w:lang w:val="en-US"/>
        </w:rPr>
        <w:t>.</w:t>
      </w:r>
      <w:r w:rsidR="005D49BE" w:rsidRPr="00A76471">
        <w:rPr>
          <w:rStyle w:val="FootnoteReference"/>
        </w:rPr>
        <w:footnoteReference w:id="54"/>
      </w:r>
    </w:p>
    <w:p w:rsidR="002548BA" w:rsidRPr="000B40A7" w:rsidRDefault="002548BA" w:rsidP="008B0D52">
      <w:pPr>
        <w:spacing w:line="360" w:lineRule="auto"/>
        <w:ind w:left="709" w:firstLine="425"/>
        <w:jc w:val="both"/>
        <w:rPr>
          <w:b/>
          <w:sz w:val="28"/>
          <w:szCs w:val="28"/>
        </w:rPr>
      </w:pPr>
      <w:r w:rsidRPr="00902A5D">
        <w:rPr>
          <w:sz w:val="24"/>
        </w:rPr>
        <w:t xml:space="preserve">Dalam Al-Qur’an dijelaskan mengenai uang atau mal atau harta dan pengembangannya dalam kegatan ekonomi. Pada hakikatnya, uang dalam islam dipandang positif. Manusia diperintahkan oleh Allah untuk mencari </w:t>
      </w:r>
      <w:r w:rsidRPr="00902A5D">
        <w:rPr>
          <w:sz w:val="24"/>
        </w:rPr>
        <w:lastRenderedPageBreak/>
        <w:t>rezeki semata-mata bukan hanya untuk kekayaan. Melainkan untuk berbagi sesama manusia dan membantu orang lain yang tidak berkecukupan.</w:t>
      </w:r>
      <w:r w:rsidRPr="00A76471">
        <w:rPr>
          <w:rStyle w:val="FootnoteReference"/>
        </w:rPr>
        <w:footnoteReference w:id="55"/>
      </w:r>
      <w:r w:rsidRPr="00902A5D">
        <w:rPr>
          <w:sz w:val="24"/>
        </w:rPr>
        <w:t xml:space="preserve"> Salah satu ayat yang menjelaskan hal ini yaitu Q.S </w:t>
      </w:r>
      <w:r w:rsidR="00AE5F6A" w:rsidRPr="00902A5D">
        <w:rPr>
          <w:sz w:val="24"/>
        </w:rPr>
        <w:t xml:space="preserve">Al-Hadid ayat 20. </w:t>
      </w:r>
    </w:p>
    <w:p w:rsidR="002548BA" w:rsidRPr="000B40A7" w:rsidRDefault="00AE5F6A" w:rsidP="008B0D52">
      <w:pPr>
        <w:widowControl/>
        <w:adjustRightInd w:val="0"/>
        <w:spacing w:after="200" w:line="276" w:lineRule="auto"/>
        <w:ind w:left="709" w:firstLine="425"/>
        <w:jc w:val="right"/>
        <w:rPr>
          <w:b/>
          <w:sz w:val="28"/>
          <w:szCs w:val="28"/>
          <w:rtl/>
          <w:lang w:val="en-US"/>
        </w:rPr>
      </w:pPr>
      <w:r w:rsidRPr="000B40A7">
        <w:rPr>
          <w:rFonts w:ascii="Segoe UI" w:hAnsi="Segoe UI" w:cs="Segoe UI"/>
          <w:b/>
          <w:bCs/>
          <w:sz w:val="28"/>
          <w:szCs w:val="28"/>
          <w:lang w:val="en-US"/>
        </w:rPr>
        <w:tab/>
      </w:r>
      <w:r w:rsidRPr="000B40A7">
        <w:rPr>
          <w:rFonts w:ascii="Segoe UI" w:hAnsi="Segoe UI" w:cs="Segoe UI"/>
          <w:b/>
          <w:bCs/>
          <w:sz w:val="28"/>
          <w:szCs w:val="28"/>
          <w:lang w:val="en-US"/>
        </w:rPr>
        <w:tab/>
      </w:r>
      <w:r w:rsidRPr="000B40A7">
        <w:rPr>
          <w:b/>
          <w:sz w:val="28"/>
          <w:szCs w:val="28"/>
          <w:rtl/>
          <w:lang w:val="en-US"/>
        </w:rPr>
        <w:t>عْلَمُوْٓا اَنَّمَا الْحَيٰوةُ الدُّنْيَا لَعِبٌ وَّلَهْوٌ وَّزِيْنَةٌ وَّتَفَاخُرٌۢ بَيْنَكُمْ وَتَكَاثُرٌ فِى الْاَمْوَالِ وَالْاَوْلَادِۗ كَمَثَلِ غَيْثٍ اَعْجَبَ الْكُفَّارَ نَبَاتُهٗ ثُمَّ يَهِيْجُ فَتَرٰىهُ مُصْفَرًّا ثُمَّ يَكُوْنُ حُطَامًاۗ وَفِى الْاٰخِرَةِ عَذَابٌ شَدِيْدٌۙ وَّمَغْفِرَةٌ مِّنَ اللّٰهِ وَرِضْوَانٌ ۗوَمَا الْحَيٰوةُ الدُّنْيَآ اِلَّا مَتَاعُ الْغُرُوْرِ</w:t>
      </w:r>
    </w:p>
    <w:p w:rsidR="002548BA" w:rsidRDefault="002548BA" w:rsidP="008B0D52">
      <w:pPr>
        <w:widowControl/>
        <w:autoSpaceDE/>
        <w:autoSpaceDN/>
        <w:ind w:left="709" w:firstLine="425"/>
        <w:jc w:val="both"/>
        <w:rPr>
          <w:i/>
          <w:sz w:val="24"/>
          <w:szCs w:val="21"/>
          <w:lang w:val="en-US"/>
        </w:rPr>
      </w:pPr>
      <w:r w:rsidRPr="00902A5D">
        <w:rPr>
          <w:sz w:val="24"/>
          <w:szCs w:val="21"/>
          <w:lang w:val="en-US"/>
        </w:rPr>
        <w:t>Artinya : “</w:t>
      </w:r>
      <w:r w:rsidR="00AE5F6A" w:rsidRPr="000B40A7">
        <w:rPr>
          <w:i/>
          <w:sz w:val="24"/>
          <w:szCs w:val="21"/>
          <w:lang w:val="en-US"/>
        </w:rPr>
        <w:t>Ketahuilah, sesungguhnya kehidupan dunia itu hanyalah permainan dan sendagurauan, perhiasan dan saling berbangga di antara kamu serta berlomba dalam kekayaan dan anak keturunan, seperti hujan yang tanam-tanamannya mengagumkan para petani; kemudian (tanaman) itu menjadi kering dan kamu lihat warnanya kuning kemudian menjadi hancur. Dan di akhirat (nanti) ada azab yang keras dan ampunan dari Allah serta keridaan-Nya. Dan kehidupan dunia tidak lain hanyalah kesenangan yang palsu.</w:t>
      </w:r>
      <w:r w:rsidRPr="000B40A7">
        <w:rPr>
          <w:i/>
          <w:sz w:val="24"/>
          <w:szCs w:val="21"/>
          <w:lang w:val="en-US"/>
        </w:rPr>
        <w:t xml:space="preserve">” </w:t>
      </w:r>
    </w:p>
    <w:p w:rsidR="00D84279" w:rsidRPr="00D84279" w:rsidRDefault="00D84279" w:rsidP="008B0D52">
      <w:pPr>
        <w:widowControl/>
        <w:autoSpaceDE/>
        <w:autoSpaceDN/>
        <w:ind w:left="709" w:firstLine="425"/>
        <w:jc w:val="both"/>
        <w:rPr>
          <w:i/>
          <w:sz w:val="24"/>
          <w:szCs w:val="21"/>
          <w:lang w:val="en-US"/>
        </w:rPr>
      </w:pPr>
    </w:p>
    <w:p w:rsidR="003834C3" w:rsidRPr="00363947" w:rsidRDefault="00363947" w:rsidP="008B0D52">
      <w:pPr>
        <w:widowControl/>
        <w:autoSpaceDE/>
        <w:autoSpaceDN/>
        <w:spacing w:line="360" w:lineRule="auto"/>
        <w:ind w:left="709" w:firstLine="425"/>
        <w:jc w:val="both"/>
      </w:pPr>
      <w:r>
        <w:rPr>
          <w:sz w:val="24"/>
          <w:szCs w:val="21"/>
          <w:lang w:val="en-US"/>
        </w:rPr>
        <w:t>Ayat diatas menegaska bahwa Allah memberi peringatan bahwa dunia tidak lain hanyalah titipan semata yang kekayaannya bersifat sementara. Hal tersebut dijelaskan pada tafsir Al-Azhar yang menerangkan bahwa manusia hendaknya jangan terlena dengan kehidupan di dunia saja sehingga lupa dengan akhiratnya.</w:t>
      </w:r>
      <w:r w:rsidR="00BA4F9D">
        <w:rPr>
          <w:rStyle w:val="FootnoteReference"/>
          <w:sz w:val="24"/>
          <w:szCs w:val="21"/>
          <w:lang w:val="en-US"/>
        </w:rPr>
        <w:footnoteReference w:id="56"/>
      </w:r>
    </w:p>
    <w:p w:rsidR="002548BA" w:rsidRPr="00902A5D" w:rsidRDefault="002548BA" w:rsidP="008B0D52">
      <w:pPr>
        <w:widowControl/>
        <w:autoSpaceDE/>
        <w:autoSpaceDN/>
        <w:spacing w:line="360" w:lineRule="auto"/>
        <w:ind w:left="709" w:firstLine="425"/>
        <w:jc w:val="both"/>
        <w:rPr>
          <w:sz w:val="24"/>
          <w:szCs w:val="21"/>
          <w:lang w:val="en-US"/>
        </w:rPr>
      </w:pPr>
      <w:r w:rsidRPr="00902A5D">
        <w:rPr>
          <w:sz w:val="24"/>
          <w:szCs w:val="21"/>
          <w:lang w:val="en-US"/>
        </w:rPr>
        <w:t xml:space="preserve">Kaitannya ayat tersebut dengan sikap </w:t>
      </w:r>
      <w:r w:rsidRPr="00902A5D">
        <w:rPr>
          <w:i/>
          <w:sz w:val="24"/>
          <w:szCs w:val="21"/>
          <w:lang w:val="en-US"/>
        </w:rPr>
        <w:t>love of money</w:t>
      </w:r>
      <w:r w:rsidRPr="00902A5D">
        <w:rPr>
          <w:sz w:val="24"/>
          <w:szCs w:val="21"/>
          <w:lang w:val="en-US"/>
        </w:rPr>
        <w:t xml:space="preserve"> ialah </w:t>
      </w:r>
      <w:r w:rsidR="00A15245" w:rsidRPr="00902A5D">
        <w:rPr>
          <w:sz w:val="24"/>
          <w:szCs w:val="21"/>
          <w:lang w:val="en-US"/>
        </w:rPr>
        <w:t xml:space="preserve">seseorang dianjurkan untuk selalu ingat dengan kenikmatan yang diberikan oleh Allah </w:t>
      </w:r>
      <w:r w:rsidR="000B40A7">
        <w:rPr>
          <w:sz w:val="24"/>
          <w:szCs w:val="21"/>
          <w:lang w:val="en-US"/>
        </w:rPr>
        <w:t xml:space="preserve">yang </w:t>
      </w:r>
      <w:r w:rsidR="00A15245" w:rsidRPr="00902A5D">
        <w:rPr>
          <w:sz w:val="24"/>
          <w:szCs w:val="21"/>
          <w:lang w:val="en-US"/>
        </w:rPr>
        <w:t>merupakan karunia yang nanti baik buruknya akan dipertanggungjawabkan diakherat kelak</w:t>
      </w:r>
      <w:r w:rsidRPr="00902A5D">
        <w:rPr>
          <w:sz w:val="24"/>
          <w:szCs w:val="21"/>
          <w:lang w:val="en-US"/>
        </w:rPr>
        <w:t>. Salah satu ibadah yang dapa</w:t>
      </w:r>
      <w:r w:rsidR="00DA3799">
        <w:rPr>
          <w:sz w:val="24"/>
          <w:szCs w:val="21"/>
          <w:lang w:val="en-US"/>
        </w:rPr>
        <w:t>t dilakukan yaitu dengan berbag</w:t>
      </w:r>
      <w:r w:rsidRPr="00902A5D">
        <w:rPr>
          <w:sz w:val="24"/>
          <w:szCs w:val="21"/>
          <w:lang w:val="en-US"/>
        </w:rPr>
        <w:t>i. Wajib pajak dalam melaporkan SPT Tahunan secara tidak langsung telah melakukan suatu perbuatan yang baik. Dimana wajib pajak akan melaporkan SPT Tahunan dengan jujur. Misalnya melakukan pembayaran hutang pajak jik</w:t>
      </w:r>
      <w:r w:rsidR="00BF7F97" w:rsidRPr="00902A5D">
        <w:rPr>
          <w:sz w:val="24"/>
          <w:szCs w:val="21"/>
          <w:lang w:val="en-US"/>
        </w:rPr>
        <w:t>a masih terdapat kurang bayar, k</w:t>
      </w:r>
      <w:r w:rsidRPr="00902A5D">
        <w:rPr>
          <w:sz w:val="24"/>
          <w:szCs w:val="21"/>
          <w:lang w:val="en-US"/>
        </w:rPr>
        <w:t>arena dalam pelapo</w:t>
      </w:r>
      <w:r w:rsidR="00144E6A">
        <w:rPr>
          <w:sz w:val="24"/>
          <w:szCs w:val="21"/>
          <w:lang w:val="en-US"/>
        </w:rPr>
        <w:t xml:space="preserve">ran SPT Tahunan wajib pajak diharuskan </w:t>
      </w:r>
      <w:r w:rsidR="00144E6A">
        <w:rPr>
          <w:sz w:val="24"/>
          <w:szCs w:val="21"/>
          <w:lang w:val="en-US"/>
        </w:rPr>
        <w:lastRenderedPageBreak/>
        <w:t xml:space="preserve">melaporkan dan </w:t>
      </w:r>
      <w:r w:rsidRPr="00902A5D">
        <w:rPr>
          <w:sz w:val="24"/>
          <w:szCs w:val="21"/>
          <w:lang w:val="en-US"/>
        </w:rPr>
        <w:t>mempertanggungjawabkan perhitunga</w:t>
      </w:r>
      <w:r w:rsidR="00A15245" w:rsidRPr="00902A5D">
        <w:rPr>
          <w:sz w:val="24"/>
          <w:szCs w:val="21"/>
          <w:lang w:val="en-US"/>
        </w:rPr>
        <w:t>n jumlah pajak yang sebenernya.</w:t>
      </w:r>
    </w:p>
    <w:p w:rsidR="002548BA" w:rsidRPr="00902A5D" w:rsidRDefault="002548BA" w:rsidP="005E2444">
      <w:pPr>
        <w:pStyle w:val="Heading3"/>
        <w:numPr>
          <w:ilvl w:val="2"/>
          <w:numId w:val="34"/>
        </w:numPr>
        <w:spacing w:line="360" w:lineRule="auto"/>
        <w:ind w:left="709"/>
      </w:pPr>
      <w:bookmarkStart w:id="105" w:name="_Toc113917197"/>
      <w:bookmarkStart w:id="106" w:name="_Toc122335247"/>
      <w:bookmarkStart w:id="107" w:name="_Toc122336632"/>
      <w:bookmarkStart w:id="108" w:name="_Toc122337021"/>
      <w:r w:rsidRPr="00902A5D">
        <w:t>Kecerdasan Spiritual</w:t>
      </w:r>
      <w:bookmarkEnd w:id="105"/>
      <w:bookmarkEnd w:id="106"/>
      <w:bookmarkEnd w:id="107"/>
      <w:bookmarkEnd w:id="108"/>
    </w:p>
    <w:p w:rsidR="002548BA" w:rsidRPr="00902A5D" w:rsidRDefault="002548BA" w:rsidP="008B0D52">
      <w:pPr>
        <w:widowControl/>
        <w:autoSpaceDE/>
        <w:autoSpaceDN/>
        <w:spacing w:line="360" w:lineRule="auto"/>
        <w:ind w:left="709"/>
        <w:jc w:val="both"/>
        <w:rPr>
          <w:sz w:val="24"/>
          <w:szCs w:val="21"/>
          <w:lang w:val="en-US"/>
        </w:rPr>
      </w:pPr>
      <w:r w:rsidRPr="00902A5D">
        <w:rPr>
          <w:sz w:val="24"/>
          <w:szCs w:val="21"/>
          <w:lang w:val="en-US"/>
        </w:rPr>
        <w:t xml:space="preserve">       Kecerdasan dalam pandangan tradisional ditetapkan sebagai kemampuan untuk menja</w:t>
      </w:r>
      <w:r w:rsidR="00EE1015" w:rsidRPr="00902A5D">
        <w:rPr>
          <w:sz w:val="24"/>
          <w:szCs w:val="21"/>
          <w:lang w:val="en-US"/>
        </w:rPr>
        <w:t>wab berbagai jenis kecerdasan sedangkan d</w:t>
      </w:r>
      <w:r w:rsidRPr="00902A5D">
        <w:rPr>
          <w:sz w:val="24"/>
          <w:szCs w:val="21"/>
          <w:lang w:val="en-US"/>
        </w:rPr>
        <w:t>alam kamus besar Indonesia, kecerdesan diartikan sebagai kepandaian, kepintaran, dan ketajaman berpikir.</w:t>
      </w:r>
      <w:r w:rsidR="00DA36FC" w:rsidRPr="00A76471">
        <w:rPr>
          <w:rStyle w:val="FootnoteReference"/>
        </w:rPr>
        <w:footnoteReference w:id="57"/>
      </w:r>
      <w:r w:rsidRPr="00902A5D">
        <w:rPr>
          <w:sz w:val="24"/>
          <w:szCs w:val="21"/>
          <w:lang w:val="en-US"/>
        </w:rPr>
        <w:t xml:space="preserve"> </w:t>
      </w:r>
      <w:r w:rsidR="00BF7F97" w:rsidRPr="00902A5D">
        <w:rPr>
          <w:sz w:val="24"/>
          <w:szCs w:val="21"/>
          <w:lang w:val="en-US"/>
        </w:rPr>
        <w:t>K</w:t>
      </w:r>
      <w:r w:rsidRPr="00902A5D">
        <w:rPr>
          <w:sz w:val="24"/>
          <w:szCs w:val="21"/>
          <w:lang w:val="en-US"/>
        </w:rPr>
        <w:t>ecerdasan spiritual merupakan kecerdasan dalam menghadapi dan meme</w:t>
      </w:r>
      <w:r w:rsidR="00EE1015" w:rsidRPr="00902A5D">
        <w:rPr>
          <w:sz w:val="24"/>
          <w:szCs w:val="21"/>
          <w:lang w:val="en-US"/>
        </w:rPr>
        <w:t>cahkan pesoalan makna dan nilai, y</w:t>
      </w:r>
      <w:r w:rsidRPr="00902A5D">
        <w:rPr>
          <w:sz w:val="24"/>
          <w:szCs w:val="21"/>
          <w:lang w:val="en-US"/>
        </w:rPr>
        <w:t>aitu kecerdasan untuk menempatkan perilaku d</w:t>
      </w:r>
      <w:r w:rsidR="00DA36FC" w:rsidRPr="00902A5D">
        <w:rPr>
          <w:sz w:val="24"/>
          <w:szCs w:val="21"/>
          <w:lang w:val="en-US"/>
        </w:rPr>
        <w:t>an hidup dalam konteks yang lebih luas dan kaya</w:t>
      </w:r>
      <w:r w:rsidRPr="00902A5D">
        <w:rPr>
          <w:sz w:val="24"/>
          <w:szCs w:val="21"/>
          <w:lang w:val="en-US"/>
        </w:rPr>
        <w:t>.</w:t>
      </w:r>
      <w:r w:rsidR="00DA36FC" w:rsidRPr="00A76471">
        <w:rPr>
          <w:rStyle w:val="FootnoteReference"/>
        </w:rPr>
        <w:footnoteReference w:id="58"/>
      </w:r>
      <w:r w:rsidRPr="00902A5D">
        <w:rPr>
          <w:sz w:val="24"/>
          <w:szCs w:val="21"/>
          <w:lang w:val="en-US"/>
        </w:rPr>
        <w:t xml:space="preserve"> Kecerdasan yang digunakan untuk menilai bahwa jalan hidup atau tinda</w:t>
      </w:r>
      <w:r w:rsidR="00DA36FC" w:rsidRPr="00902A5D">
        <w:rPr>
          <w:sz w:val="24"/>
          <w:szCs w:val="21"/>
          <w:lang w:val="en-US"/>
        </w:rPr>
        <w:t>kan seseorang lebih bermakna di</w:t>
      </w:r>
      <w:r w:rsidRPr="00902A5D">
        <w:rPr>
          <w:sz w:val="24"/>
          <w:szCs w:val="21"/>
          <w:lang w:val="en-US"/>
        </w:rPr>
        <w:t>banding dengan yang lain.</w:t>
      </w:r>
      <w:r w:rsidRPr="00A76471">
        <w:rPr>
          <w:rStyle w:val="FootnoteReference"/>
        </w:rPr>
        <w:footnoteReference w:id="59"/>
      </w:r>
    </w:p>
    <w:p w:rsidR="002548BA" w:rsidRPr="00902A5D" w:rsidRDefault="002548BA" w:rsidP="008B0D52">
      <w:pPr>
        <w:widowControl/>
        <w:autoSpaceDE/>
        <w:autoSpaceDN/>
        <w:spacing w:line="360" w:lineRule="auto"/>
        <w:ind w:left="709"/>
        <w:jc w:val="both"/>
        <w:rPr>
          <w:sz w:val="24"/>
          <w:szCs w:val="21"/>
          <w:lang w:val="en-US"/>
        </w:rPr>
      </w:pPr>
      <w:r w:rsidRPr="00902A5D">
        <w:rPr>
          <w:sz w:val="24"/>
          <w:szCs w:val="21"/>
          <w:lang w:val="en-US"/>
        </w:rPr>
        <w:t xml:space="preserve">       Seseorang dikatakan cerdas secara spiritual yaitu memiliki ciri diantaranya : </w:t>
      </w:r>
    </w:p>
    <w:p w:rsidR="002548BA" w:rsidRPr="00D84279" w:rsidRDefault="002548BA" w:rsidP="005E2444">
      <w:pPr>
        <w:pStyle w:val="ListParagraph"/>
        <w:widowControl/>
        <w:numPr>
          <w:ilvl w:val="0"/>
          <w:numId w:val="61"/>
        </w:numPr>
        <w:autoSpaceDE/>
        <w:autoSpaceDN/>
        <w:spacing w:line="360" w:lineRule="auto"/>
        <w:ind w:left="1276"/>
        <w:rPr>
          <w:sz w:val="24"/>
          <w:szCs w:val="21"/>
          <w:lang w:val="en-US"/>
        </w:rPr>
      </w:pPr>
      <w:r w:rsidRPr="00D84279">
        <w:rPr>
          <w:sz w:val="24"/>
          <w:szCs w:val="21"/>
          <w:lang w:val="en-US"/>
        </w:rPr>
        <w:t>Fleksibel, yaitu mudah menyesuaikan diri dengan lingkungan baru.</w:t>
      </w:r>
    </w:p>
    <w:p w:rsidR="002548BA" w:rsidRPr="00D84279" w:rsidRDefault="002548BA" w:rsidP="005E2444">
      <w:pPr>
        <w:pStyle w:val="ListParagraph"/>
        <w:widowControl/>
        <w:numPr>
          <w:ilvl w:val="0"/>
          <w:numId w:val="61"/>
        </w:numPr>
        <w:autoSpaceDE/>
        <w:autoSpaceDN/>
        <w:spacing w:line="360" w:lineRule="auto"/>
        <w:ind w:left="1276"/>
        <w:rPr>
          <w:sz w:val="24"/>
          <w:szCs w:val="21"/>
          <w:lang w:val="en-US"/>
        </w:rPr>
      </w:pPr>
      <w:r w:rsidRPr="00D84279">
        <w:rPr>
          <w:sz w:val="24"/>
          <w:szCs w:val="21"/>
          <w:lang w:val="en-US"/>
        </w:rPr>
        <w:t>Kemampuan refleksi tinggi, yaitu memiliki jiwa kritis dalam berbagai hal dan situasi yang sedang dialami.</w:t>
      </w:r>
    </w:p>
    <w:p w:rsidR="002548BA" w:rsidRPr="00D84279" w:rsidRDefault="002548BA" w:rsidP="005E2444">
      <w:pPr>
        <w:pStyle w:val="ListParagraph"/>
        <w:widowControl/>
        <w:numPr>
          <w:ilvl w:val="0"/>
          <w:numId w:val="61"/>
        </w:numPr>
        <w:autoSpaceDE/>
        <w:autoSpaceDN/>
        <w:spacing w:line="360" w:lineRule="auto"/>
        <w:ind w:left="1276"/>
        <w:rPr>
          <w:sz w:val="24"/>
          <w:szCs w:val="21"/>
          <w:lang w:val="en-US"/>
        </w:rPr>
      </w:pPr>
      <w:r w:rsidRPr="00D84279">
        <w:rPr>
          <w:sz w:val="24"/>
          <w:szCs w:val="21"/>
          <w:lang w:val="en-US"/>
        </w:rPr>
        <w:t xml:space="preserve">Kemampuan kontemplasi tinggi, yaitu memiliki kreatifitas yang tinggi dan kemampuan untuk menyampaikan nilai dan makna kepada orang lain, serta kemampuan mendapat inspirasi dari berbagai hal. </w:t>
      </w:r>
    </w:p>
    <w:p w:rsidR="002548BA" w:rsidRPr="00D84279" w:rsidRDefault="002548BA" w:rsidP="005E2444">
      <w:pPr>
        <w:pStyle w:val="ListParagraph"/>
        <w:widowControl/>
        <w:numPr>
          <w:ilvl w:val="0"/>
          <w:numId w:val="61"/>
        </w:numPr>
        <w:autoSpaceDE/>
        <w:autoSpaceDN/>
        <w:spacing w:line="360" w:lineRule="auto"/>
        <w:ind w:left="1276"/>
        <w:rPr>
          <w:sz w:val="24"/>
          <w:szCs w:val="21"/>
          <w:lang w:val="en-US"/>
        </w:rPr>
      </w:pPr>
      <w:r w:rsidRPr="00D84279">
        <w:rPr>
          <w:sz w:val="24"/>
          <w:szCs w:val="21"/>
          <w:lang w:val="en-US"/>
        </w:rPr>
        <w:t>Berpikir secara holistic.</w:t>
      </w:r>
    </w:p>
    <w:p w:rsidR="002548BA" w:rsidRPr="00D84279" w:rsidRDefault="002548BA" w:rsidP="005E2444">
      <w:pPr>
        <w:pStyle w:val="ListParagraph"/>
        <w:widowControl/>
        <w:numPr>
          <w:ilvl w:val="0"/>
          <w:numId w:val="61"/>
        </w:numPr>
        <w:autoSpaceDE/>
        <w:autoSpaceDN/>
        <w:spacing w:line="360" w:lineRule="auto"/>
        <w:ind w:left="1276"/>
        <w:rPr>
          <w:sz w:val="24"/>
          <w:szCs w:val="21"/>
          <w:lang w:val="en-US"/>
        </w:rPr>
      </w:pPr>
      <w:r w:rsidRPr="00D84279">
        <w:rPr>
          <w:sz w:val="24"/>
          <w:szCs w:val="21"/>
          <w:lang w:val="en-US"/>
        </w:rPr>
        <w:t>Berani menghadapi dan memanfaatkan penderitaan</w:t>
      </w:r>
    </w:p>
    <w:p w:rsidR="002548BA" w:rsidRPr="00D84279" w:rsidRDefault="002548BA" w:rsidP="005E2444">
      <w:pPr>
        <w:pStyle w:val="ListParagraph"/>
        <w:widowControl/>
        <w:numPr>
          <w:ilvl w:val="0"/>
          <w:numId w:val="61"/>
        </w:numPr>
        <w:tabs>
          <w:tab w:val="left" w:pos="1560"/>
        </w:tabs>
        <w:autoSpaceDE/>
        <w:autoSpaceDN/>
        <w:spacing w:line="360" w:lineRule="auto"/>
        <w:ind w:left="1276"/>
        <w:rPr>
          <w:sz w:val="24"/>
          <w:szCs w:val="21"/>
          <w:lang w:val="en-US"/>
        </w:rPr>
      </w:pPr>
      <w:r w:rsidRPr="00D84279">
        <w:rPr>
          <w:sz w:val="24"/>
          <w:szCs w:val="21"/>
          <w:lang w:val="en-US"/>
        </w:rPr>
        <w:t>Berani melawan arus/tradisi.</w:t>
      </w:r>
    </w:p>
    <w:p w:rsidR="002548BA" w:rsidRPr="00D84279" w:rsidRDefault="002548BA" w:rsidP="005E2444">
      <w:pPr>
        <w:pStyle w:val="ListParagraph"/>
        <w:widowControl/>
        <w:numPr>
          <w:ilvl w:val="0"/>
          <w:numId w:val="61"/>
        </w:numPr>
        <w:tabs>
          <w:tab w:val="left" w:pos="1560"/>
        </w:tabs>
        <w:autoSpaceDE/>
        <w:autoSpaceDN/>
        <w:spacing w:line="360" w:lineRule="auto"/>
        <w:ind w:left="1276"/>
        <w:rPr>
          <w:sz w:val="24"/>
          <w:szCs w:val="21"/>
          <w:lang w:val="en-US"/>
        </w:rPr>
      </w:pPr>
      <w:r w:rsidRPr="00D84279">
        <w:rPr>
          <w:sz w:val="24"/>
          <w:szCs w:val="21"/>
          <w:lang w:val="en-US"/>
        </w:rPr>
        <w:t>Berusaha tidak menimbukan kegaduhan atau kerusakan.</w:t>
      </w:r>
      <w:r w:rsidR="00D710CC" w:rsidRPr="00A76471">
        <w:rPr>
          <w:rStyle w:val="FootnoteReference"/>
        </w:rPr>
        <w:footnoteReference w:id="60"/>
      </w:r>
    </w:p>
    <w:p w:rsidR="002548BA" w:rsidRPr="00902A5D" w:rsidRDefault="002548BA" w:rsidP="008B0D52">
      <w:pPr>
        <w:pStyle w:val="ListParagraph"/>
        <w:widowControl/>
        <w:tabs>
          <w:tab w:val="left" w:pos="709"/>
        </w:tabs>
        <w:autoSpaceDE/>
        <w:autoSpaceDN/>
        <w:spacing w:line="360" w:lineRule="auto"/>
        <w:ind w:left="709" w:firstLine="0"/>
        <w:rPr>
          <w:sz w:val="24"/>
          <w:szCs w:val="21"/>
          <w:lang w:val="en-US"/>
        </w:rPr>
      </w:pPr>
      <w:r w:rsidRPr="00902A5D">
        <w:rPr>
          <w:sz w:val="24"/>
          <w:szCs w:val="21"/>
          <w:lang w:val="en-US"/>
        </w:rPr>
        <w:lastRenderedPageBreak/>
        <w:t xml:space="preserve">       Kecerdasan spiritual didasari adanya koneksi kepada Al</w:t>
      </w:r>
      <w:r w:rsidR="00BF7F97" w:rsidRPr="00902A5D">
        <w:rPr>
          <w:sz w:val="24"/>
          <w:szCs w:val="21"/>
          <w:lang w:val="en-US"/>
        </w:rPr>
        <w:t>lah y</w:t>
      </w:r>
      <w:r w:rsidRPr="00902A5D">
        <w:rPr>
          <w:sz w:val="24"/>
          <w:szCs w:val="21"/>
          <w:lang w:val="en-US"/>
        </w:rPr>
        <w:t>ang meliputi untuk individu, social, dan ketuhanan. Kecerdasan spiritual melibatkan individu dan jiwanya. Berhubungan dengan bagaimana seseorang menyikapi makna-makna, nilai-nilai, dan kualitas-kualitas kehidupan spiritualnya pada kehidupan yang lebih bermakna.</w:t>
      </w:r>
      <w:r w:rsidRPr="00A76471">
        <w:rPr>
          <w:rStyle w:val="FootnoteReference"/>
        </w:rPr>
        <w:footnoteReference w:id="61"/>
      </w:r>
      <w:r w:rsidRPr="00902A5D">
        <w:rPr>
          <w:sz w:val="24"/>
          <w:szCs w:val="21"/>
          <w:lang w:val="en-US"/>
        </w:rPr>
        <w:t xml:space="preserve"> Menurut Ari Gynanjar Agustian, kecerdasan spiritual adalah kemampuan dalam memberi makna pada ibadah terhadap setiap kegiatan dan perilaku, melalui langkah-langkah dan pemikiran yang bersifat fitrah, untuk menjadi manusia yang seutuhnya, dan memiliki pola piker tauhid, serta berpinsip semata-mata hanya karena Allah.</w:t>
      </w:r>
      <w:r w:rsidRPr="00A76471">
        <w:rPr>
          <w:rStyle w:val="FootnoteReference"/>
        </w:rPr>
        <w:footnoteReference w:id="62"/>
      </w:r>
    </w:p>
    <w:p w:rsidR="002548BA" w:rsidRPr="00902A5D" w:rsidRDefault="002548BA" w:rsidP="008B0D52">
      <w:pPr>
        <w:pStyle w:val="ListParagraph"/>
        <w:widowControl/>
        <w:tabs>
          <w:tab w:val="left" w:pos="709"/>
        </w:tabs>
        <w:autoSpaceDE/>
        <w:autoSpaceDN/>
        <w:spacing w:line="360" w:lineRule="auto"/>
        <w:ind w:left="709" w:firstLine="0"/>
        <w:rPr>
          <w:sz w:val="24"/>
          <w:szCs w:val="21"/>
          <w:lang w:val="en-US"/>
        </w:rPr>
      </w:pPr>
      <w:r w:rsidRPr="00902A5D">
        <w:rPr>
          <w:sz w:val="24"/>
          <w:szCs w:val="21"/>
          <w:lang w:val="en-US"/>
        </w:rPr>
        <w:t xml:space="preserve">       Dari segi psikologi, orang yang memiliki ibadah yang bagus dan taat beragama belum pasti memiliki kecerdasan spiritual yang baik pula. Hal ini dikarenakan kecerdasan spiritual bukan hanya tentang ibadah </w:t>
      </w:r>
      <w:r w:rsidRPr="00902A5D">
        <w:rPr>
          <w:i/>
          <w:sz w:val="24"/>
          <w:szCs w:val="21"/>
          <w:lang w:val="en-US"/>
        </w:rPr>
        <w:t xml:space="preserve">makhdloh </w:t>
      </w:r>
      <w:r w:rsidRPr="00902A5D">
        <w:rPr>
          <w:sz w:val="24"/>
          <w:szCs w:val="21"/>
          <w:lang w:val="en-US"/>
        </w:rPr>
        <w:t>(murni pada Allah) semata, namun bagaiman dapat bersosialisasi dengan orang-orang sekitar (</w:t>
      </w:r>
      <w:r w:rsidRPr="00902A5D">
        <w:rPr>
          <w:i/>
          <w:sz w:val="24"/>
          <w:szCs w:val="21"/>
          <w:lang w:val="en-US"/>
        </w:rPr>
        <w:t>ghoiru makhdloh)</w:t>
      </w:r>
      <w:r w:rsidR="00BD7382" w:rsidRPr="00902A5D">
        <w:rPr>
          <w:i/>
          <w:sz w:val="24"/>
          <w:szCs w:val="21"/>
          <w:lang w:val="en-US"/>
        </w:rPr>
        <w:t xml:space="preserve"> </w:t>
      </w:r>
      <w:r w:rsidRPr="00902A5D">
        <w:rPr>
          <w:sz w:val="24"/>
          <w:szCs w:val="21"/>
          <w:lang w:val="en-US"/>
        </w:rPr>
        <w:t>yaitu kecerdasan yang memb</w:t>
      </w:r>
      <w:r w:rsidR="00DA3799">
        <w:rPr>
          <w:sz w:val="24"/>
          <w:szCs w:val="21"/>
          <w:lang w:val="en-US"/>
        </w:rPr>
        <w:t>eri kemampuan untuk membedakan rasa moral</w:t>
      </w:r>
      <w:r w:rsidRPr="00902A5D">
        <w:rPr>
          <w:sz w:val="24"/>
          <w:szCs w:val="21"/>
          <w:lang w:val="en-US"/>
        </w:rPr>
        <w:t xml:space="preserve"> serta kemampuan menyesuaikan aturan yang ada dengan dibarengi pemahaman dan cinta.</w:t>
      </w:r>
    </w:p>
    <w:p w:rsidR="002548BA" w:rsidRPr="00902A5D" w:rsidRDefault="002548BA" w:rsidP="008B0D52">
      <w:pPr>
        <w:pStyle w:val="ListParagraph"/>
        <w:widowControl/>
        <w:tabs>
          <w:tab w:val="left" w:pos="709"/>
        </w:tabs>
        <w:autoSpaceDE/>
        <w:autoSpaceDN/>
        <w:spacing w:line="360" w:lineRule="auto"/>
        <w:ind w:left="709" w:firstLine="0"/>
        <w:rPr>
          <w:sz w:val="24"/>
          <w:szCs w:val="21"/>
          <w:lang w:val="en-US"/>
        </w:rPr>
      </w:pPr>
      <w:r w:rsidRPr="00902A5D">
        <w:rPr>
          <w:sz w:val="24"/>
          <w:szCs w:val="21"/>
          <w:lang w:val="en-US"/>
        </w:rPr>
        <w:t xml:space="preserve">       Dalam pelaporan SPT Tahunan, wajib pajak yang memiliki kecerdasan spiritual yang tinggi cenderung akan patuh dan</w:t>
      </w:r>
      <w:r w:rsidR="00BD7382" w:rsidRPr="00902A5D">
        <w:rPr>
          <w:sz w:val="24"/>
          <w:szCs w:val="21"/>
          <w:lang w:val="en-US"/>
        </w:rPr>
        <w:t xml:space="preserve"> taat pada peraturan yang ada, k</w:t>
      </w:r>
      <w:r w:rsidRPr="00902A5D">
        <w:rPr>
          <w:sz w:val="24"/>
          <w:szCs w:val="21"/>
          <w:lang w:val="en-US"/>
        </w:rPr>
        <w:t xml:space="preserve">arena kecerdasan spiritual mendorong untuk berpikir dan memandang hidup dari berbagai sisi. Sama halnya </w:t>
      </w:r>
      <w:r w:rsidR="00DA3799">
        <w:rPr>
          <w:sz w:val="24"/>
          <w:szCs w:val="21"/>
          <w:lang w:val="en-US"/>
        </w:rPr>
        <w:t>dengan melaporkan SPT Tahunan, d</w:t>
      </w:r>
      <w:r w:rsidRPr="00902A5D">
        <w:rPr>
          <w:sz w:val="24"/>
          <w:szCs w:val="21"/>
          <w:lang w:val="en-US"/>
        </w:rPr>
        <w:t>imana seseorang yang patuh dan taat sebagai wajib pajak akan selalu melakukan pelaporan SPT. Kepatuhan pelaporan SPT Tahunan menunjukkan seseorang telah melaksanakan k</w:t>
      </w:r>
      <w:r w:rsidR="00DA3799">
        <w:rPr>
          <w:sz w:val="24"/>
          <w:szCs w:val="21"/>
          <w:lang w:val="en-US"/>
        </w:rPr>
        <w:t>e</w:t>
      </w:r>
      <w:r w:rsidRPr="00902A5D">
        <w:rPr>
          <w:sz w:val="24"/>
          <w:szCs w:val="21"/>
          <w:lang w:val="en-US"/>
        </w:rPr>
        <w:t>wajibann</w:t>
      </w:r>
      <w:r w:rsidR="00BD7382" w:rsidRPr="00902A5D">
        <w:rPr>
          <w:sz w:val="24"/>
          <w:szCs w:val="21"/>
          <w:lang w:val="en-US"/>
        </w:rPr>
        <w:t>ya sebagai wajib pajak s</w:t>
      </w:r>
      <w:r w:rsidRPr="00902A5D">
        <w:rPr>
          <w:sz w:val="24"/>
          <w:szCs w:val="21"/>
          <w:lang w:val="en-US"/>
        </w:rPr>
        <w:t>eperti melunasi pajak terutang, melaporkan kekayaan yang dimiliki dengan jujur. Wajib pajak yang memiliki kecerdasan spiritual akan memandang hal terseb</w:t>
      </w:r>
      <w:r w:rsidR="006304AD" w:rsidRPr="00902A5D">
        <w:rPr>
          <w:sz w:val="24"/>
          <w:szCs w:val="21"/>
          <w:lang w:val="en-US"/>
        </w:rPr>
        <w:t>ut dari berbagai sisi. Dengan me</w:t>
      </w:r>
      <w:r w:rsidRPr="00902A5D">
        <w:rPr>
          <w:sz w:val="24"/>
          <w:szCs w:val="21"/>
          <w:lang w:val="en-US"/>
        </w:rPr>
        <w:t>laporkan SPT Tahunan wajib paj</w:t>
      </w:r>
      <w:r w:rsidR="006304AD" w:rsidRPr="00902A5D">
        <w:rPr>
          <w:sz w:val="24"/>
          <w:szCs w:val="21"/>
          <w:lang w:val="en-US"/>
        </w:rPr>
        <w:t>ak telah mendukung n</w:t>
      </w:r>
      <w:r w:rsidR="00BD7382" w:rsidRPr="00902A5D">
        <w:rPr>
          <w:sz w:val="24"/>
          <w:szCs w:val="21"/>
          <w:lang w:val="en-US"/>
        </w:rPr>
        <w:t>egara untuk berkembang k</w:t>
      </w:r>
      <w:r w:rsidRPr="00902A5D">
        <w:rPr>
          <w:sz w:val="24"/>
          <w:szCs w:val="21"/>
          <w:lang w:val="en-US"/>
        </w:rPr>
        <w:t xml:space="preserve">arena </w:t>
      </w:r>
      <w:r w:rsidRPr="00902A5D">
        <w:rPr>
          <w:sz w:val="24"/>
          <w:szCs w:val="21"/>
          <w:lang w:val="en-US"/>
        </w:rPr>
        <w:lastRenderedPageBreak/>
        <w:t>pajak merupakan salah satu sumber</w:t>
      </w:r>
      <w:r w:rsidR="00BD7382" w:rsidRPr="00902A5D">
        <w:rPr>
          <w:sz w:val="24"/>
          <w:szCs w:val="21"/>
          <w:lang w:val="en-US"/>
        </w:rPr>
        <w:t xml:space="preserve"> penerimaan Negara yang utama y</w:t>
      </w:r>
      <w:r w:rsidRPr="00902A5D">
        <w:rPr>
          <w:sz w:val="24"/>
          <w:szCs w:val="21"/>
          <w:lang w:val="en-US"/>
        </w:rPr>
        <w:t>a</w:t>
      </w:r>
      <w:r w:rsidR="006304AD" w:rsidRPr="00902A5D">
        <w:rPr>
          <w:sz w:val="24"/>
          <w:szCs w:val="21"/>
          <w:lang w:val="en-US"/>
        </w:rPr>
        <w:t>ng dapat menunjang pembangunan n</w:t>
      </w:r>
      <w:r w:rsidRPr="00902A5D">
        <w:rPr>
          <w:sz w:val="24"/>
          <w:szCs w:val="21"/>
          <w:lang w:val="en-US"/>
        </w:rPr>
        <w:t>egara serta pemerataan ekonomi.</w:t>
      </w:r>
      <w:r w:rsidRPr="00A76471">
        <w:rPr>
          <w:rStyle w:val="FootnoteReference"/>
        </w:rPr>
        <w:footnoteReference w:id="63"/>
      </w:r>
      <w:r w:rsidR="00DA3799">
        <w:rPr>
          <w:sz w:val="24"/>
          <w:szCs w:val="21"/>
          <w:lang w:val="en-US"/>
        </w:rPr>
        <w:t xml:space="preserve"> </w:t>
      </w:r>
    </w:p>
    <w:p w:rsidR="002548BA" w:rsidRPr="00BA4F9D" w:rsidRDefault="002548BA" w:rsidP="008B0D52">
      <w:pPr>
        <w:pStyle w:val="ListParagraph"/>
        <w:widowControl/>
        <w:tabs>
          <w:tab w:val="left" w:pos="1134"/>
        </w:tabs>
        <w:autoSpaceDE/>
        <w:autoSpaceDN/>
        <w:spacing w:line="360" w:lineRule="auto"/>
        <w:ind w:left="709" w:firstLine="0"/>
        <w:rPr>
          <w:sz w:val="28"/>
          <w:szCs w:val="28"/>
          <w:lang w:val="en-US"/>
        </w:rPr>
      </w:pPr>
      <w:r w:rsidRPr="00902A5D">
        <w:rPr>
          <w:sz w:val="24"/>
          <w:szCs w:val="21"/>
          <w:lang w:val="en-US"/>
        </w:rPr>
        <w:t xml:space="preserve">       Seseorang yang cerdas spiritualnya, ia akan menunjukkan rasa tanggungjawab dengan selalu melakukan kebajikan, sebagaimana firman Allah SWT p</w:t>
      </w:r>
      <w:r w:rsidR="00C944AA">
        <w:rPr>
          <w:sz w:val="24"/>
          <w:szCs w:val="21"/>
          <w:lang w:val="en-US"/>
        </w:rPr>
        <w:t>ada Q.S Al-Maidah (5) ayat 93 :</w:t>
      </w:r>
    </w:p>
    <w:p w:rsidR="00830504" w:rsidRDefault="002548BA" w:rsidP="00044288">
      <w:pPr>
        <w:widowControl/>
        <w:shd w:val="clear" w:color="auto" w:fill="FFFFFF"/>
        <w:tabs>
          <w:tab w:val="right" w:pos="567"/>
          <w:tab w:val="left" w:pos="1134"/>
        </w:tabs>
        <w:autoSpaceDE/>
        <w:autoSpaceDN/>
        <w:bidi/>
        <w:ind w:right="709"/>
        <w:rPr>
          <w:rFonts w:ascii="Lateef" w:hAnsi="Lateef"/>
          <w:b/>
          <w:sz w:val="28"/>
          <w:szCs w:val="28"/>
          <w:rtl/>
          <w:lang w:val="en-US"/>
        </w:rPr>
      </w:pPr>
      <w:r w:rsidRPr="00BA4F9D">
        <w:rPr>
          <w:rFonts w:ascii="Lateef" w:hAnsi="Lateef" w:hint="eastAsia"/>
          <w:b/>
          <w:sz w:val="28"/>
          <w:szCs w:val="28"/>
          <w:rtl/>
          <w:lang w:val="en-US"/>
        </w:rPr>
        <w:t>لَيْسَ</w:t>
      </w:r>
      <w:r w:rsidRPr="00BA4F9D">
        <w:rPr>
          <w:rFonts w:ascii="Lateef" w:hAnsi="Lateef"/>
          <w:b/>
          <w:sz w:val="28"/>
          <w:szCs w:val="28"/>
          <w:rtl/>
          <w:lang w:val="en-US"/>
        </w:rPr>
        <w:t xml:space="preserve"> </w:t>
      </w:r>
      <w:r w:rsidRPr="00BA4F9D">
        <w:rPr>
          <w:rFonts w:ascii="Lateef" w:hAnsi="Lateef" w:hint="eastAsia"/>
          <w:b/>
          <w:sz w:val="28"/>
          <w:szCs w:val="28"/>
          <w:rtl/>
          <w:lang w:val="en-US"/>
        </w:rPr>
        <w:t>عَلَى</w:t>
      </w:r>
      <w:r w:rsidRPr="00BA4F9D">
        <w:rPr>
          <w:rFonts w:ascii="Lateef" w:hAnsi="Lateef"/>
          <w:b/>
          <w:sz w:val="28"/>
          <w:szCs w:val="28"/>
          <w:rtl/>
          <w:lang w:val="en-US"/>
        </w:rPr>
        <w:t xml:space="preserve"> </w:t>
      </w:r>
      <w:r w:rsidRPr="00BA4F9D">
        <w:rPr>
          <w:rFonts w:ascii="Lateef" w:hAnsi="Lateef" w:hint="eastAsia"/>
          <w:b/>
          <w:sz w:val="28"/>
          <w:szCs w:val="28"/>
          <w:rtl/>
          <w:lang w:val="en-US"/>
        </w:rPr>
        <w:t>الَّذِيْنَ</w:t>
      </w:r>
      <w:r w:rsidRPr="00BA4F9D">
        <w:rPr>
          <w:rFonts w:ascii="Lateef" w:hAnsi="Lateef"/>
          <w:b/>
          <w:sz w:val="28"/>
          <w:szCs w:val="28"/>
          <w:rtl/>
          <w:lang w:val="en-US"/>
        </w:rPr>
        <w:t xml:space="preserve"> </w:t>
      </w:r>
      <w:r w:rsidRPr="00BA4F9D">
        <w:rPr>
          <w:rFonts w:ascii="Lateef" w:hAnsi="Lateef" w:hint="eastAsia"/>
          <w:b/>
          <w:sz w:val="28"/>
          <w:szCs w:val="28"/>
          <w:rtl/>
          <w:lang w:val="en-US"/>
        </w:rPr>
        <w:t>ا</w:t>
      </w:r>
      <w:r w:rsidRPr="00BA4F9D">
        <w:rPr>
          <w:rFonts w:ascii="Lateef" w:hAnsi="Lateef"/>
          <w:b/>
          <w:sz w:val="28"/>
          <w:szCs w:val="28"/>
          <w:rtl/>
          <w:lang w:val="en-US"/>
        </w:rPr>
        <w:t>ٰ</w:t>
      </w:r>
      <w:r w:rsidRPr="00BA4F9D">
        <w:rPr>
          <w:rFonts w:ascii="Lateef" w:hAnsi="Lateef" w:hint="eastAsia"/>
          <w:b/>
          <w:sz w:val="28"/>
          <w:szCs w:val="28"/>
          <w:rtl/>
          <w:lang w:val="en-US"/>
        </w:rPr>
        <w:t>مَنُوْا</w:t>
      </w:r>
      <w:r w:rsidRPr="00BA4F9D">
        <w:rPr>
          <w:rFonts w:ascii="Lateef" w:hAnsi="Lateef"/>
          <w:b/>
          <w:sz w:val="28"/>
          <w:szCs w:val="28"/>
          <w:rtl/>
          <w:lang w:val="en-US"/>
        </w:rPr>
        <w:t xml:space="preserve"> </w:t>
      </w:r>
      <w:r w:rsidRPr="00BA4F9D">
        <w:rPr>
          <w:rFonts w:ascii="Lateef" w:hAnsi="Lateef" w:hint="eastAsia"/>
          <w:b/>
          <w:sz w:val="28"/>
          <w:szCs w:val="28"/>
          <w:rtl/>
          <w:lang w:val="en-US"/>
        </w:rPr>
        <w:t>وَعَمِلُوا</w:t>
      </w:r>
      <w:r w:rsidRPr="00BA4F9D">
        <w:rPr>
          <w:rFonts w:ascii="Lateef" w:hAnsi="Lateef"/>
          <w:b/>
          <w:sz w:val="28"/>
          <w:szCs w:val="28"/>
          <w:rtl/>
          <w:lang w:val="en-US"/>
        </w:rPr>
        <w:t xml:space="preserve"> </w:t>
      </w:r>
      <w:r w:rsidRPr="00BA4F9D">
        <w:rPr>
          <w:rFonts w:ascii="Lateef" w:hAnsi="Lateef" w:hint="eastAsia"/>
          <w:b/>
          <w:sz w:val="28"/>
          <w:szCs w:val="28"/>
          <w:rtl/>
          <w:lang w:val="en-US"/>
        </w:rPr>
        <w:t>الصّ</w:t>
      </w:r>
      <w:r w:rsidRPr="00BA4F9D">
        <w:rPr>
          <w:rFonts w:ascii="Lateef" w:hAnsi="Lateef"/>
          <w:b/>
          <w:sz w:val="28"/>
          <w:szCs w:val="28"/>
          <w:rtl/>
          <w:lang w:val="en-US"/>
        </w:rPr>
        <w:t>ٰ</w:t>
      </w:r>
      <w:r w:rsidRPr="00BA4F9D">
        <w:rPr>
          <w:rFonts w:ascii="Lateef" w:hAnsi="Lateef" w:hint="eastAsia"/>
          <w:b/>
          <w:sz w:val="28"/>
          <w:szCs w:val="28"/>
          <w:rtl/>
          <w:lang w:val="en-US"/>
        </w:rPr>
        <w:t>لِح</w:t>
      </w:r>
      <w:r w:rsidRPr="00BA4F9D">
        <w:rPr>
          <w:rFonts w:ascii="Lateef" w:hAnsi="Lateef"/>
          <w:b/>
          <w:sz w:val="28"/>
          <w:szCs w:val="28"/>
          <w:rtl/>
          <w:lang w:val="en-US"/>
        </w:rPr>
        <w:t>ٰ</w:t>
      </w:r>
      <w:r w:rsidRPr="00BA4F9D">
        <w:rPr>
          <w:rFonts w:ascii="Lateef" w:hAnsi="Lateef" w:hint="eastAsia"/>
          <w:b/>
          <w:sz w:val="28"/>
          <w:szCs w:val="28"/>
          <w:rtl/>
          <w:lang w:val="en-US"/>
        </w:rPr>
        <w:t>تِ</w:t>
      </w:r>
      <w:r w:rsidRPr="00BA4F9D">
        <w:rPr>
          <w:rFonts w:ascii="Lateef" w:hAnsi="Lateef"/>
          <w:b/>
          <w:sz w:val="28"/>
          <w:szCs w:val="28"/>
          <w:rtl/>
          <w:lang w:val="en-US"/>
        </w:rPr>
        <w:t xml:space="preserve"> </w:t>
      </w:r>
      <w:r w:rsidRPr="00BA4F9D">
        <w:rPr>
          <w:rFonts w:ascii="Lateef" w:hAnsi="Lateef" w:hint="eastAsia"/>
          <w:b/>
          <w:sz w:val="28"/>
          <w:szCs w:val="28"/>
          <w:rtl/>
          <w:lang w:val="en-US"/>
        </w:rPr>
        <w:t>جُنَاحٌ</w:t>
      </w:r>
      <w:r w:rsidRPr="00BA4F9D">
        <w:rPr>
          <w:rFonts w:ascii="Lateef" w:hAnsi="Lateef"/>
          <w:b/>
          <w:sz w:val="28"/>
          <w:szCs w:val="28"/>
          <w:rtl/>
          <w:lang w:val="en-US"/>
        </w:rPr>
        <w:t xml:space="preserve"> </w:t>
      </w:r>
      <w:r w:rsidRPr="00BA4F9D">
        <w:rPr>
          <w:rFonts w:ascii="Lateef" w:hAnsi="Lateef" w:hint="eastAsia"/>
          <w:b/>
          <w:sz w:val="28"/>
          <w:szCs w:val="28"/>
          <w:rtl/>
          <w:lang w:val="en-US"/>
        </w:rPr>
        <w:t>فِيْمَا</w:t>
      </w:r>
      <w:r w:rsidRPr="00BA4F9D">
        <w:rPr>
          <w:rFonts w:ascii="Lateef" w:hAnsi="Lateef"/>
          <w:b/>
          <w:sz w:val="28"/>
          <w:szCs w:val="28"/>
          <w:rtl/>
          <w:lang w:val="en-US"/>
        </w:rPr>
        <w:t xml:space="preserve"> </w:t>
      </w:r>
      <w:r w:rsidRPr="00BA4F9D">
        <w:rPr>
          <w:rFonts w:ascii="Lateef" w:hAnsi="Lateef" w:hint="eastAsia"/>
          <w:b/>
          <w:sz w:val="28"/>
          <w:szCs w:val="28"/>
          <w:rtl/>
          <w:lang w:val="en-US"/>
        </w:rPr>
        <w:t>طَعِمُو</w:t>
      </w:r>
      <w:r w:rsidRPr="00BA4F9D">
        <w:rPr>
          <w:rFonts w:ascii="Lateef" w:hAnsi="Lateef"/>
          <w:b/>
          <w:sz w:val="28"/>
          <w:szCs w:val="28"/>
          <w:rtl/>
          <w:lang w:val="en-US"/>
        </w:rPr>
        <w:t>ٓ</w:t>
      </w:r>
      <w:r w:rsidRPr="00BA4F9D">
        <w:rPr>
          <w:rFonts w:ascii="Lateef" w:hAnsi="Lateef" w:hint="eastAsia"/>
          <w:b/>
          <w:sz w:val="28"/>
          <w:szCs w:val="28"/>
          <w:rtl/>
          <w:lang w:val="en-US"/>
        </w:rPr>
        <w:t>ْا</w:t>
      </w:r>
      <w:r w:rsidRPr="00BA4F9D">
        <w:rPr>
          <w:rFonts w:ascii="Lateef" w:hAnsi="Lateef"/>
          <w:b/>
          <w:sz w:val="28"/>
          <w:szCs w:val="28"/>
          <w:rtl/>
          <w:lang w:val="en-US"/>
        </w:rPr>
        <w:t xml:space="preserve"> </w:t>
      </w:r>
      <w:r w:rsidRPr="00BA4F9D">
        <w:rPr>
          <w:rFonts w:ascii="Lateef" w:hAnsi="Lateef" w:hint="eastAsia"/>
          <w:b/>
          <w:sz w:val="28"/>
          <w:szCs w:val="28"/>
          <w:rtl/>
          <w:lang w:val="en-US"/>
        </w:rPr>
        <w:t>اِذَا</w:t>
      </w:r>
      <w:r w:rsidRPr="00BA4F9D">
        <w:rPr>
          <w:rFonts w:ascii="Lateef" w:hAnsi="Lateef"/>
          <w:b/>
          <w:sz w:val="28"/>
          <w:szCs w:val="28"/>
          <w:rtl/>
          <w:lang w:val="en-US"/>
        </w:rPr>
        <w:t xml:space="preserve"> </w:t>
      </w:r>
      <w:r w:rsidRPr="00BA4F9D">
        <w:rPr>
          <w:rFonts w:ascii="Lateef" w:hAnsi="Lateef" w:hint="eastAsia"/>
          <w:b/>
          <w:sz w:val="28"/>
          <w:szCs w:val="28"/>
          <w:rtl/>
          <w:lang w:val="en-US"/>
        </w:rPr>
        <w:t>مَا</w:t>
      </w:r>
      <w:r w:rsidRPr="00BA4F9D">
        <w:rPr>
          <w:rFonts w:ascii="Lateef" w:hAnsi="Lateef"/>
          <w:b/>
          <w:sz w:val="28"/>
          <w:szCs w:val="28"/>
          <w:rtl/>
          <w:lang w:val="en-US"/>
        </w:rPr>
        <w:t xml:space="preserve"> </w:t>
      </w:r>
      <w:r w:rsidRPr="00BA4F9D">
        <w:rPr>
          <w:rFonts w:ascii="Lateef" w:hAnsi="Lateef" w:hint="eastAsia"/>
          <w:b/>
          <w:sz w:val="28"/>
          <w:szCs w:val="28"/>
          <w:rtl/>
          <w:lang w:val="en-US"/>
        </w:rPr>
        <w:t>اتَّقَوْا</w:t>
      </w:r>
      <w:r w:rsidRPr="00BA4F9D">
        <w:rPr>
          <w:rFonts w:ascii="Lateef" w:hAnsi="Lateef"/>
          <w:b/>
          <w:sz w:val="28"/>
          <w:szCs w:val="28"/>
          <w:rtl/>
          <w:lang w:val="en-US"/>
        </w:rPr>
        <w:t xml:space="preserve"> </w:t>
      </w:r>
      <w:r w:rsidRPr="00BA4F9D">
        <w:rPr>
          <w:rFonts w:ascii="Lateef" w:hAnsi="Lateef" w:hint="eastAsia"/>
          <w:b/>
          <w:sz w:val="28"/>
          <w:szCs w:val="28"/>
          <w:rtl/>
          <w:lang w:val="en-US"/>
        </w:rPr>
        <w:t>وَّا</w:t>
      </w:r>
      <w:r w:rsidRPr="00BA4F9D">
        <w:rPr>
          <w:rFonts w:ascii="Lateef" w:hAnsi="Lateef"/>
          <w:b/>
          <w:sz w:val="28"/>
          <w:szCs w:val="28"/>
          <w:rtl/>
          <w:lang w:val="en-US"/>
        </w:rPr>
        <w:t>ٰ</w:t>
      </w:r>
      <w:r w:rsidRPr="00BA4F9D">
        <w:rPr>
          <w:rFonts w:ascii="Lateef" w:hAnsi="Lateef" w:hint="eastAsia"/>
          <w:b/>
          <w:sz w:val="28"/>
          <w:szCs w:val="28"/>
          <w:rtl/>
          <w:lang w:val="en-US"/>
        </w:rPr>
        <w:t>مَنُوْا</w:t>
      </w:r>
      <w:r w:rsidRPr="00BA4F9D">
        <w:rPr>
          <w:rFonts w:ascii="Lateef" w:hAnsi="Lateef"/>
          <w:b/>
          <w:sz w:val="28"/>
          <w:szCs w:val="28"/>
          <w:rtl/>
          <w:lang w:val="en-US"/>
        </w:rPr>
        <w:t xml:space="preserve"> </w:t>
      </w:r>
      <w:r w:rsidRPr="00BA4F9D">
        <w:rPr>
          <w:rFonts w:ascii="Lateef" w:hAnsi="Lateef" w:hint="eastAsia"/>
          <w:b/>
          <w:sz w:val="28"/>
          <w:szCs w:val="28"/>
          <w:rtl/>
          <w:lang w:val="en-US"/>
        </w:rPr>
        <w:t>وَعَمِلُوا</w:t>
      </w:r>
      <w:r w:rsidRPr="00BA4F9D">
        <w:rPr>
          <w:rFonts w:ascii="Lateef" w:hAnsi="Lateef"/>
          <w:b/>
          <w:sz w:val="28"/>
          <w:szCs w:val="28"/>
          <w:rtl/>
          <w:lang w:val="en-US"/>
        </w:rPr>
        <w:t xml:space="preserve"> </w:t>
      </w:r>
      <w:r w:rsidRPr="00BA4F9D">
        <w:rPr>
          <w:rFonts w:ascii="Lateef" w:hAnsi="Lateef" w:hint="eastAsia"/>
          <w:b/>
          <w:sz w:val="28"/>
          <w:szCs w:val="28"/>
          <w:rtl/>
          <w:lang w:val="en-US"/>
        </w:rPr>
        <w:t>الصّ</w:t>
      </w:r>
      <w:r w:rsidRPr="00BA4F9D">
        <w:rPr>
          <w:rFonts w:ascii="Lateef" w:hAnsi="Lateef"/>
          <w:b/>
          <w:sz w:val="28"/>
          <w:szCs w:val="28"/>
          <w:rtl/>
          <w:lang w:val="en-US"/>
        </w:rPr>
        <w:t>ٰ</w:t>
      </w:r>
      <w:r w:rsidRPr="00BA4F9D">
        <w:rPr>
          <w:rFonts w:ascii="Lateef" w:hAnsi="Lateef" w:hint="eastAsia"/>
          <w:b/>
          <w:sz w:val="28"/>
          <w:szCs w:val="28"/>
          <w:rtl/>
          <w:lang w:val="en-US"/>
        </w:rPr>
        <w:t>لِح</w:t>
      </w:r>
      <w:r w:rsidRPr="00BA4F9D">
        <w:rPr>
          <w:rFonts w:ascii="Lateef" w:hAnsi="Lateef"/>
          <w:b/>
          <w:sz w:val="28"/>
          <w:szCs w:val="28"/>
          <w:rtl/>
          <w:lang w:val="en-US"/>
        </w:rPr>
        <w:t>ٰ</w:t>
      </w:r>
      <w:r w:rsidRPr="00BA4F9D">
        <w:rPr>
          <w:rFonts w:ascii="Lateef" w:hAnsi="Lateef" w:hint="eastAsia"/>
          <w:b/>
          <w:sz w:val="28"/>
          <w:szCs w:val="28"/>
          <w:rtl/>
          <w:lang w:val="en-US"/>
        </w:rPr>
        <w:t>تِ</w:t>
      </w:r>
      <w:r w:rsidRPr="00BA4F9D">
        <w:rPr>
          <w:rFonts w:ascii="Lateef" w:hAnsi="Lateef"/>
          <w:b/>
          <w:sz w:val="28"/>
          <w:szCs w:val="28"/>
          <w:rtl/>
          <w:lang w:val="en-US"/>
        </w:rPr>
        <w:t xml:space="preserve"> </w:t>
      </w:r>
      <w:r w:rsidRPr="00BA4F9D">
        <w:rPr>
          <w:rFonts w:ascii="Lateef" w:hAnsi="Lateef" w:hint="eastAsia"/>
          <w:b/>
          <w:sz w:val="28"/>
          <w:szCs w:val="28"/>
          <w:rtl/>
          <w:lang w:val="en-US"/>
        </w:rPr>
        <w:t>ثُمَّ</w:t>
      </w:r>
      <w:r w:rsidRPr="00BA4F9D">
        <w:rPr>
          <w:rFonts w:ascii="Lateef" w:hAnsi="Lateef"/>
          <w:b/>
          <w:sz w:val="28"/>
          <w:szCs w:val="28"/>
          <w:rtl/>
          <w:lang w:val="en-US"/>
        </w:rPr>
        <w:t xml:space="preserve"> </w:t>
      </w:r>
      <w:r w:rsidRPr="00BA4F9D">
        <w:rPr>
          <w:rFonts w:ascii="Lateef" w:hAnsi="Lateef" w:hint="eastAsia"/>
          <w:b/>
          <w:sz w:val="28"/>
          <w:szCs w:val="28"/>
          <w:rtl/>
          <w:lang w:val="en-US"/>
        </w:rPr>
        <w:t>اتَّقَوْا</w:t>
      </w:r>
      <w:r w:rsidRPr="00BA4F9D">
        <w:rPr>
          <w:rFonts w:ascii="Lateef" w:hAnsi="Lateef"/>
          <w:b/>
          <w:sz w:val="28"/>
          <w:szCs w:val="28"/>
          <w:rtl/>
          <w:lang w:val="en-US"/>
        </w:rPr>
        <w:t xml:space="preserve"> </w:t>
      </w:r>
      <w:r w:rsidRPr="00BA4F9D">
        <w:rPr>
          <w:rFonts w:ascii="Lateef" w:hAnsi="Lateef" w:hint="eastAsia"/>
          <w:b/>
          <w:sz w:val="28"/>
          <w:szCs w:val="28"/>
          <w:rtl/>
          <w:lang w:val="en-US"/>
        </w:rPr>
        <w:t>وَّا</w:t>
      </w:r>
      <w:r w:rsidRPr="00BA4F9D">
        <w:rPr>
          <w:rFonts w:ascii="Lateef" w:hAnsi="Lateef"/>
          <w:b/>
          <w:sz w:val="28"/>
          <w:szCs w:val="28"/>
          <w:rtl/>
          <w:lang w:val="en-US"/>
        </w:rPr>
        <w:t>ٰ</w:t>
      </w:r>
      <w:r w:rsidRPr="00BA4F9D">
        <w:rPr>
          <w:rFonts w:ascii="Lateef" w:hAnsi="Lateef" w:hint="eastAsia"/>
          <w:b/>
          <w:sz w:val="28"/>
          <w:szCs w:val="28"/>
          <w:rtl/>
          <w:lang w:val="en-US"/>
        </w:rPr>
        <w:t>مَنُوْا</w:t>
      </w:r>
      <w:r w:rsidRPr="00BA4F9D">
        <w:rPr>
          <w:rFonts w:ascii="Lateef" w:hAnsi="Lateef"/>
          <w:b/>
          <w:sz w:val="28"/>
          <w:szCs w:val="28"/>
          <w:rtl/>
          <w:lang w:val="en-US"/>
        </w:rPr>
        <w:t xml:space="preserve"> </w:t>
      </w:r>
      <w:r w:rsidRPr="00BA4F9D">
        <w:rPr>
          <w:rFonts w:ascii="Lateef" w:hAnsi="Lateef" w:hint="eastAsia"/>
          <w:b/>
          <w:sz w:val="28"/>
          <w:szCs w:val="28"/>
          <w:rtl/>
          <w:lang w:val="en-US"/>
        </w:rPr>
        <w:t>ثُمَّ</w:t>
      </w:r>
      <w:r w:rsidRPr="00BA4F9D">
        <w:rPr>
          <w:rFonts w:ascii="Lateef" w:hAnsi="Lateef"/>
          <w:b/>
          <w:sz w:val="28"/>
          <w:szCs w:val="28"/>
          <w:rtl/>
          <w:lang w:val="en-US"/>
        </w:rPr>
        <w:t xml:space="preserve"> </w:t>
      </w:r>
      <w:r w:rsidRPr="00BA4F9D">
        <w:rPr>
          <w:rFonts w:ascii="Lateef" w:hAnsi="Lateef" w:hint="eastAsia"/>
          <w:b/>
          <w:sz w:val="28"/>
          <w:szCs w:val="28"/>
          <w:rtl/>
          <w:lang w:val="en-US"/>
        </w:rPr>
        <w:t>اتَّقَوْا</w:t>
      </w:r>
      <w:r w:rsidRPr="00BA4F9D">
        <w:rPr>
          <w:rFonts w:ascii="Lateef" w:hAnsi="Lateef"/>
          <w:b/>
          <w:sz w:val="28"/>
          <w:szCs w:val="28"/>
          <w:rtl/>
          <w:lang w:val="en-US"/>
        </w:rPr>
        <w:t xml:space="preserve"> </w:t>
      </w:r>
      <w:r w:rsidRPr="00BA4F9D">
        <w:rPr>
          <w:rFonts w:ascii="Lateef" w:hAnsi="Lateef" w:hint="eastAsia"/>
          <w:b/>
          <w:sz w:val="28"/>
          <w:szCs w:val="28"/>
          <w:rtl/>
          <w:lang w:val="en-US"/>
        </w:rPr>
        <w:t>وَّاَحْسَنُوْا</w:t>
      </w:r>
      <w:r w:rsidRPr="00BA4F9D">
        <w:rPr>
          <w:rFonts w:ascii="Lateef" w:hAnsi="Lateef"/>
          <w:b/>
          <w:sz w:val="28"/>
          <w:szCs w:val="28"/>
          <w:rtl/>
          <w:lang w:val="en-US"/>
        </w:rPr>
        <w:t xml:space="preserve"> ۗ</w:t>
      </w:r>
      <w:r w:rsidRPr="00BA4F9D">
        <w:rPr>
          <w:rFonts w:ascii="Lateef" w:hAnsi="Lateef" w:hint="eastAsia"/>
          <w:b/>
          <w:sz w:val="28"/>
          <w:szCs w:val="28"/>
          <w:rtl/>
          <w:lang w:val="en-US"/>
        </w:rPr>
        <w:t>وَاللّ</w:t>
      </w:r>
      <w:r w:rsidRPr="00BA4F9D">
        <w:rPr>
          <w:rFonts w:ascii="Lateef" w:hAnsi="Lateef"/>
          <w:b/>
          <w:sz w:val="28"/>
          <w:szCs w:val="28"/>
          <w:rtl/>
          <w:lang w:val="en-US"/>
        </w:rPr>
        <w:t>ٰ</w:t>
      </w:r>
      <w:r w:rsidRPr="00BA4F9D">
        <w:rPr>
          <w:rFonts w:ascii="Lateef" w:hAnsi="Lateef" w:hint="eastAsia"/>
          <w:b/>
          <w:sz w:val="28"/>
          <w:szCs w:val="28"/>
          <w:rtl/>
          <w:lang w:val="en-US"/>
        </w:rPr>
        <w:t>هُ</w:t>
      </w:r>
      <w:r w:rsidRPr="00BA4F9D">
        <w:rPr>
          <w:rFonts w:ascii="Lateef" w:hAnsi="Lateef"/>
          <w:b/>
          <w:sz w:val="28"/>
          <w:szCs w:val="28"/>
          <w:rtl/>
          <w:lang w:val="en-US"/>
        </w:rPr>
        <w:t xml:space="preserve"> </w:t>
      </w:r>
      <w:r w:rsidRPr="00BA4F9D">
        <w:rPr>
          <w:rFonts w:ascii="Lateef" w:hAnsi="Lateef" w:hint="eastAsia"/>
          <w:b/>
          <w:sz w:val="28"/>
          <w:szCs w:val="28"/>
          <w:rtl/>
          <w:lang w:val="en-US"/>
        </w:rPr>
        <w:t>يُحِبُّ</w:t>
      </w:r>
      <w:r w:rsidRPr="00BA4F9D">
        <w:rPr>
          <w:rFonts w:ascii="Lateef" w:hAnsi="Lateef"/>
          <w:b/>
          <w:sz w:val="28"/>
          <w:szCs w:val="28"/>
          <w:rtl/>
          <w:lang w:val="en-US"/>
        </w:rPr>
        <w:t xml:space="preserve"> </w:t>
      </w:r>
      <w:r w:rsidRPr="00BA4F9D">
        <w:rPr>
          <w:rFonts w:ascii="Lateef" w:hAnsi="Lateef" w:hint="eastAsia"/>
          <w:b/>
          <w:sz w:val="28"/>
          <w:szCs w:val="28"/>
          <w:rtl/>
          <w:lang w:val="en-US"/>
        </w:rPr>
        <w:t>الْمُحْسِنِيْنَ</w:t>
      </w:r>
      <w:r w:rsidRPr="00BA4F9D">
        <w:rPr>
          <w:rFonts w:ascii="Lateef" w:hAnsi="Lateef"/>
          <w:b/>
          <w:sz w:val="28"/>
          <w:szCs w:val="28"/>
          <w:rtl/>
          <w:lang w:val="en-US"/>
        </w:rPr>
        <w:t xml:space="preserve"> </w:t>
      </w:r>
    </w:p>
    <w:p w:rsidR="008B0D52" w:rsidRPr="00BA4F9D" w:rsidRDefault="008B0D52" w:rsidP="008B0D52">
      <w:pPr>
        <w:widowControl/>
        <w:shd w:val="clear" w:color="auto" w:fill="FFFFFF"/>
        <w:tabs>
          <w:tab w:val="right" w:pos="567"/>
          <w:tab w:val="left" w:pos="1134"/>
        </w:tabs>
        <w:autoSpaceDE/>
        <w:autoSpaceDN/>
        <w:bidi/>
        <w:ind w:right="1276"/>
        <w:rPr>
          <w:rFonts w:ascii="Lateef" w:hAnsi="Lateef"/>
          <w:b/>
          <w:sz w:val="28"/>
          <w:szCs w:val="28"/>
          <w:lang w:val="id-ID"/>
        </w:rPr>
      </w:pPr>
    </w:p>
    <w:p w:rsidR="008B0D52" w:rsidRPr="008B0D52" w:rsidRDefault="00BA4F9D" w:rsidP="00044288">
      <w:pPr>
        <w:widowControl/>
        <w:shd w:val="clear" w:color="auto" w:fill="FFFFFF"/>
        <w:tabs>
          <w:tab w:val="right" w:pos="567"/>
          <w:tab w:val="left" w:pos="1559"/>
          <w:tab w:val="right" w:pos="1984"/>
          <w:tab w:val="right" w:pos="7087"/>
          <w:tab w:val="right" w:pos="7229"/>
        </w:tabs>
        <w:autoSpaceDE/>
        <w:autoSpaceDN/>
        <w:bidi/>
        <w:spacing w:after="450"/>
        <w:ind w:right="709"/>
        <w:jc w:val="both"/>
        <w:rPr>
          <w:i/>
          <w:sz w:val="24"/>
          <w:szCs w:val="24"/>
          <w:lang w:val="en-US"/>
        </w:rPr>
      </w:pPr>
      <w:r w:rsidRPr="00BA4F9D">
        <w:rPr>
          <w:rFonts w:ascii="Lateef" w:hAnsi="Lateef"/>
          <w:b/>
          <w:i/>
          <w:sz w:val="24"/>
          <w:szCs w:val="24"/>
          <w:lang w:val="id-ID"/>
        </w:rPr>
        <w:t>“</w:t>
      </w:r>
      <w:r w:rsidRPr="00BA4F9D">
        <w:rPr>
          <w:i/>
          <w:sz w:val="24"/>
          <w:szCs w:val="24"/>
          <w:lang w:val="id-ID"/>
        </w:rPr>
        <w:t xml:space="preserve">Tidak berdosa bagi orang-orang yang beriman dan mengerjakan kebajikan tentang apa yang mereka makan (dahulu), apabila mereka bertakwa dan beriman, serta mengerjakan kebajikan, kemudian mereka tetap bertakwa dan beriman, selanjutnya mereka (tetap juga) bertakwa dan berbuat kebajikan. </w:t>
      </w:r>
      <w:r>
        <w:rPr>
          <w:i/>
          <w:sz w:val="24"/>
          <w:szCs w:val="24"/>
          <w:lang w:val="en-US"/>
        </w:rPr>
        <w:t xml:space="preserve">Dan Allah menyukai orang-orang </w:t>
      </w:r>
      <w:r w:rsidRPr="00BA4F9D">
        <w:rPr>
          <w:i/>
          <w:sz w:val="24"/>
          <w:szCs w:val="24"/>
          <w:lang w:val="en-US"/>
        </w:rPr>
        <w:t>yang berbuat kebajikan”</w:t>
      </w:r>
    </w:p>
    <w:p w:rsidR="00BA4F9D" w:rsidRDefault="00B044BC" w:rsidP="008B0D52">
      <w:pPr>
        <w:pStyle w:val="ListParagraph"/>
        <w:widowControl/>
        <w:tabs>
          <w:tab w:val="left" w:pos="1134"/>
        </w:tabs>
        <w:autoSpaceDE/>
        <w:autoSpaceDN/>
        <w:spacing w:line="360" w:lineRule="auto"/>
        <w:ind w:left="709" w:firstLine="0"/>
        <w:rPr>
          <w:sz w:val="24"/>
          <w:szCs w:val="21"/>
          <w:lang w:val="en-US"/>
        </w:rPr>
      </w:pPr>
      <w:r>
        <w:rPr>
          <w:sz w:val="24"/>
          <w:szCs w:val="21"/>
          <w:lang w:val="en-US"/>
        </w:rPr>
        <w:t xml:space="preserve">       Dalam</w:t>
      </w:r>
      <w:r w:rsidR="00BA4F9D">
        <w:rPr>
          <w:sz w:val="24"/>
          <w:szCs w:val="21"/>
          <w:lang w:val="en-US"/>
        </w:rPr>
        <w:t xml:space="preserve"> tafsir Al-Azhar</w:t>
      </w:r>
      <w:r>
        <w:rPr>
          <w:sz w:val="24"/>
          <w:szCs w:val="21"/>
          <w:lang w:val="en-US"/>
        </w:rPr>
        <w:t>, ayat diatas menegaskan</w:t>
      </w:r>
      <w:r w:rsidR="00BA4F9D">
        <w:rPr>
          <w:sz w:val="24"/>
          <w:szCs w:val="21"/>
          <w:lang w:val="en-US"/>
        </w:rPr>
        <w:t xml:space="preserve"> bahwa </w:t>
      </w:r>
      <w:r w:rsidR="00316164">
        <w:rPr>
          <w:sz w:val="24"/>
          <w:szCs w:val="21"/>
          <w:lang w:val="en-US"/>
        </w:rPr>
        <w:t>Allah memafkan kesalahan umatnya karena tidak mengetahui bahwa yang dilakukannya berdosa, namun setelahnya mereka bertaubat dan tidak pernah melakukan kesalahan yang sama lagi.</w:t>
      </w:r>
      <w:r>
        <w:rPr>
          <w:sz w:val="24"/>
          <w:szCs w:val="21"/>
          <w:lang w:val="en-US"/>
        </w:rPr>
        <w:t xml:space="preserve"> Kemudian umat tersebut berjuang untuk selalu melaksanakn perintah kepada Allah dan selalu menjaga keimanannya</w:t>
      </w:r>
      <w:r w:rsidR="00316164">
        <w:rPr>
          <w:sz w:val="24"/>
          <w:szCs w:val="21"/>
          <w:lang w:val="en-US"/>
        </w:rPr>
        <w:t>.</w:t>
      </w:r>
      <w:r w:rsidR="00316164">
        <w:rPr>
          <w:rStyle w:val="FootnoteReference"/>
          <w:sz w:val="24"/>
          <w:szCs w:val="21"/>
          <w:lang w:val="en-US"/>
        </w:rPr>
        <w:footnoteReference w:id="64"/>
      </w:r>
    </w:p>
    <w:p w:rsidR="002548BA" w:rsidRDefault="00BA4F9D" w:rsidP="00044288">
      <w:pPr>
        <w:pStyle w:val="ListParagraph"/>
        <w:widowControl/>
        <w:tabs>
          <w:tab w:val="left" w:pos="709"/>
        </w:tabs>
        <w:autoSpaceDE/>
        <w:autoSpaceDN/>
        <w:spacing w:line="360" w:lineRule="auto"/>
        <w:ind w:left="709" w:firstLine="0"/>
        <w:rPr>
          <w:sz w:val="24"/>
          <w:szCs w:val="21"/>
          <w:lang w:val="en-US"/>
        </w:rPr>
      </w:pPr>
      <w:r>
        <w:rPr>
          <w:sz w:val="24"/>
          <w:szCs w:val="21"/>
          <w:lang w:val="en-US"/>
        </w:rPr>
        <w:t xml:space="preserve">       </w:t>
      </w:r>
      <w:r w:rsidR="002548BA" w:rsidRPr="00902A5D">
        <w:rPr>
          <w:sz w:val="24"/>
          <w:szCs w:val="21"/>
          <w:lang w:val="en-US"/>
        </w:rPr>
        <w:t>Dari ayat diatas sangat jelas, bahwa taqwa, iman dan beramal shaleh merupakan indikasi kecerdasan spiritual. Kecerdasan spiritual erat kaitannya dengan mempertahankan prinsip-prinsip untuk menjaga keseimbangan dan melahirkan nilai manfaat, memberi nilai ibadah setiap perilaku yang dikerjakan, melalui langkah-langkah dan perilaku yang bersifat fitra. Kecerdasan spiritual membuat individu memaknai segala kegiatannya sebagai ibadah, demi kepenting</w:t>
      </w:r>
      <w:r w:rsidR="00C944AA">
        <w:rPr>
          <w:sz w:val="24"/>
          <w:szCs w:val="21"/>
          <w:lang w:val="en-US"/>
        </w:rPr>
        <w:t xml:space="preserve">an umat manusia dan Allah SWT. </w:t>
      </w:r>
    </w:p>
    <w:p w:rsidR="00044288" w:rsidRDefault="00044288" w:rsidP="00044288">
      <w:pPr>
        <w:pStyle w:val="ListParagraph"/>
        <w:widowControl/>
        <w:tabs>
          <w:tab w:val="left" w:pos="709"/>
        </w:tabs>
        <w:autoSpaceDE/>
        <w:autoSpaceDN/>
        <w:spacing w:line="360" w:lineRule="auto"/>
        <w:ind w:left="709" w:firstLine="0"/>
        <w:rPr>
          <w:sz w:val="24"/>
          <w:szCs w:val="21"/>
          <w:lang w:val="en-US"/>
        </w:rPr>
      </w:pPr>
    </w:p>
    <w:p w:rsidR="00DA3799" w:rsidRPr="00C944AA" w:rsidRDefault="00DA3799" w:rsidP="00044288">
      <w:pPr>
        <w:pStyle w:val="ListParagraph"/>
        <w:widowControl/>
        <w:tabs>
          <w:tab w:val="left" w:pos="709"/>
        </w:tabs>
        <w:autoSpaceDE/>
        <w:autoSpaceDN/>
        <w:spacing w:line="360" w:lineRule="auto"/>
        <w:ind w:left="709" w:firstLine="0"/>
        <w:rPr>
          <w:sz w:val="24"/>
          <w:szCs w:val="21"/>
          <w:lang w:val="en-US"/>
        </w:rPr>
      </w:pPr>
    </w:p>
    <w:p w:rsidR="00026389" w:rsidRPr="00902A5D" w:rsidRDefault="002548BA" w:rsidP="005E2444">
      <w:pPr>
        <w:pStyle w:val="Heading2"/>
        <w:numPr>
          <w:ilvl w:val="1"/>
          <w:numId w:val="34"/>
        </w:numPr>
        <w:tabs>
          <w:tab w:val="left" w:pos="0"/>
        </w:tabs>
        <w:spacing w:line="240" w:lineRule="auto"/>
        <w:ind w:left="0"/>
      </w:pPr>
      <w:bookmarkStart w:id="109" w:name="_Toc113917198"/>
      <w:bookmarkStart w:id="110" w:name="_Toc122335248"/>
      <w:bookmarkStart w:id="111" w:name="_Toc122336633"/>
      <w:bookmarkStart w:id="112" w:name="_Toc122337022"/>
      <w:r w:rsidRPr="00902A5D">
        <w:lastRenderedPageBreak/>
        <w:t>Penelitian Terdahulu</w:t>
      </w:r>
      <w:bookmarkEnd w:id="109"/>
      <w:bookmarkEnd w:id="110"/>
      <w:bookmarkEnd w:id="111"/>
      <w:bookmarkEnd w:id="112"/>
      <w:r w:rsidRPr="00902A5D">
        <w:t xml:space="preserve"> </w:t>
      </w:r>
    </w:p>
    <w:p w:rsidR="00026389" w:rsidRPr="00902A5D" w:rsidRDefault="00026389" w:rsidP="00A4129C">
      <w:pPr>
        <w:pStyle w:val="Heading2"/>
        <w:tabs>
          <w:tab w:val="left" w:pos="1261"/>
        </w:tabs>
        <w:spacing w:line="240" w:lineRule="auto"/>
        <w:ind w:left="976" w:firstLine="0"/>
        <w:jc w:val="center"/>
      </w:pPr>
    </w:p>
    <w:p w:rsidR="00FA59EA" w:rsidRPr="00BC409C" w:rsidRDefault="00BC409C" w:rsidP="00BC409C">
      <w:pPr>
        <w:pStyle w:val="Caption"/>
        <w:jc w:val="center"/>
        <w:rPr>
          <w:color w:val="auto"/>
          <w:sz w:val="24"/>
          <w:szCs w:val="24"/>
        </w:rPr>
      </w:pPr>
      <w:bookmarkStart w:id="113" w:name="_Toc122335250"/>
      <w:bookmarkStart w:id="114" w:name="_Toc122336635"/>
      <w:bookmarkStart w:id="115" w:name="_Toc122337024"/>
      <w:bookmarkStart w:id="116" w:name="_Toc122676671"/>
      <w:bookmarkStart w:id="117" w:name="_Toc122676739"/>
      <w:r w:rsidRPr="00BC409C">
        <w:rPr>
          <w:color w:val="auto"/>
          <w:sz w:val="24"/>
          <w:szCs w:val="24"/>
        </w:rPr>
        <w:t xml:space="preserve">Tabel 2. </w:t>
      </w:r>
      <w:r w:rsidRPr="00BC409C">
        <w:rPr>
          <w:color w:val="auto"/>
          <w:sz w:val="24"/>
          <w:szCs w:val="24"/>
        </w:rPr>
        <w:fldChar w:fldCharType="begin"/>
      </w:r>
      <w:r w:rsidRPr="00BC409C">
        <w:rPr>
          <w:color w:val="auto"/>
          <w:sz w:val="24"/>
          <w:szCs w:val="24"/>
        </w:rPr>
        <w:instrText xml:space="preserve"> SEQ Taabel_2. \* ARABIC </w:instrText>
      </w:r>
      <w:r w:rsidRPr="00BC409C">
        <w:rPr>
          <w:color w:val="auto"/>
          <w:sz w:val="24"/>
          <w:szCs w:val="24"/>
        </w:rPr>
        <w:fldChar w:fldCharType="separate"/>
      </w:r>
      <w:r w:rsidR="008010BF">
        <w:rPr>
          <w:noProof/>
          <w:color w:val="auto"/>
          <w:sz w:val="24"/>
          <w:szCs w:val="24"/>
        </w:rPr>
        <w:t>1</w:t>
      </w:r>
      <w:r w:rsidRPr="00BC409C">
        <w:rPr>
          <w:color w:val="auto"/>
          <w:sz w:val="24"/>
          <w:szCs w:val="24"/>
        </w:rPr>
        <w:fldChar w:fldCharType="end"/>
      </w:r>
      <w:r w:rsidRPr="00BC409C">
        <w:rPr>
          <w:color w:val="auto"/>
          <w:sz w:val="24"/>
          <w:szCs w:val="24"/>
        </w:rPr>
        <w:t xml:space="preserve"> </w:t>
      </w:r>
      <w:r w:rsidR="00FA59EA" w:rsidRPr="00BC409C">
        <w:rPr>
          <w:color w:val="auto"/>
          <w:sz w:val="24"/>
          <w:szCs w:val="24"/>
        </w:rPr>
        <w:t>Penelitian Terdahulu</w:t>
      </w:r>
      <w:bookmarkEnd w:id="113"/>
      <w:bookmarkEnd w:id="114"/>
      <w:bookmarkEnd w:id="115"/>
      <w:bookmarkEnd w:id="116"/>
      <w:bookmarkEnd w:id="117"/>
    </w:p>
    <w:tbl>
      <w:tblPr>
        <w:tblStyle w:val="TableGrid"/>
        <w:tblpPr w:leftFromText="180" w:rightFromText="180" w:vertAnchor="text" w:horzAnchor="margin" w:tblpX="-528" w:tblpY="82"/>
        <w:tblW w:w="9000" w:type="dxa"/>
        <w:tblLayout w:type="fixed"/>
        <w:tblLook w:val="04A0" w:firstRow="1" w:lastRow="0" w:firstColumn="1" w:lastColumn="0" w:noHBand="0" w:noVBand="1"/>
      </w:tblPr>
      <w:tblGrid>
        <w:gridCol w:w="568"/>
        <w:gridCol w:w="1486"/>
        <w:gridCol w:w="1843"/>
        <w:gridCol w:w="2551"/>
        <w:gridCol w:w="2552"/>
      </w:tblGrid>
      <w:tr w:rsidR="00DA3F66" w:rsidRPr="00902A5D" w:rsidTr="0012680D">
        <w:tc>
          <w:tcPr>
            <w:tcW w:w="568" w:type="dxa"/>
            <w:vAlign w:val="center"/>
          </w:tcPr>
          <w:p w:rsidR="00DA3F66" w:rsidRPr="00902A5D" w:rsidRDefault="00DA3F66" w:rsidP="0012680D">
            <w:pPr>
              <w:jc w:val="center"/>
              <w:rPr>
                <w:b/>
              </w:rPr>
            </w:pPr>
            <w:r w:rsidRPr="00902A5D">
              <w:rPr>
                <w:b/>
              </w:rPr>
              <w:t>No</w:t>
            </w:r>
          </w:p>
        </w:tc>
        <w:tc>
          <w:tcPr>
            <w:tcW w:w="1486" w:type="dxa"/>
            <w:vAlign w:val="center"/>
          </w:tcPr>
          <w:p w:rsidR="00DA3F66" w:rsidRPr="00902A5D" w:rsidRDefault="00DA3F66" w:rsidP="0012680D">
            <w:pPr>
              <w:jc w:val="center"/>
              <w:rPr>
                <w:b/>
              </w:rPr>
            </w:pPr>
            <w:r w:rsidRPr="00902A5D">
              <w:rPr>
                <w:b/>
              </w:rPr>
              <w:t>Penulis</w:t>
            </w:r>
          </w:p>
        </w:tc>
        <w:tc>
          <w:tcPr>
            <w:tcW w:w="1843" w:type="dxa"/>
            <w:vAlign w:val="center"/>
          </w:tcPr>
          <w:p w:rsidR="00DA3F66" w:rsidRPr="007958FC" w:rsidRDefault="00DA3F66" w:rsidP="0012680D">
            <w:pPr>
              <w:jc w:val="center"/>
              <w:rPr>
                <w:b/>
                <w:sz w:val="24"/>
                <w:szCs w:val="24"/>
              </w:rPr>
            </w:pPr>
            <w:r w:rsidRPr="007958FC">
              <w:rPr>
                <w:b/>
                <w:sz w:val="24"/>
                <w:szCs w:val="24"/>
              </w:rPr>
              <w:t>Judul</w:t>
            </w:r>
          </w:p>
        </w:tc>
        <w:tc>
          <w:tcPr>
            <w:tcW w:w="2551" w:type="dxa"/>
            <w:vAlign w:val="center"/>
          </w:tcPr>
          <w:p w:rsidR="00DA3F66" w:rsidRPr="007958FC" w:rsidRDefault="00DA3F66" w:rsidP="0012680D">
            <w:pPr>
              <w:jc w:val="center"/>
              <w:rPr>
                <w:b/>
                <w:sz w:val="24"/>
                <w:szCs w:val="24"/>
              </w:rPr>
            </w:pPr>
            <w:r w:rsidRPr="007958FC">
              <w:rPr>
                <w:b/>
                <w:sz w:val="24"/>
                <w:szCs w:val="24"/>
              </w:rPr>
              <w:t>Hasil</w:t>
            </w:r>
          </w:p>
        </w:tc>
        <w:tc>
          <w:tcPr>
            <w:tcW w:w="2552" w:type="dxa"/>
          </w:tcPr>
          <w:p w:rsidR="00DA3F66" w:rsidRPr="00DA3F66" w:rsidRDefault="00DA3F66" w:rsidP="0012680D">
            <w:pPr>
              <w:jc w:val="center"/>
              <w:rPr>
                <w:b/>
              </w:rPr>
            </w:pPr>
            <w:r>
              <w:rPr>
                <w:b/>
              </w:rPr>
              <w:t>Persamaan dan Perbedaan</w:t>
            </w:r>
          </w:p>
        </w:tc>
      </w:tr>
      <w:tr w:rsidR="00DA3F66" w:rsidRPr="00902A5D" w:rsidTr="0012680D">
        <w:tc>
          <w:tcPr>
            <w:tcW w:w="568" w:type="dxa"/>
          </w:tcPr>
          <w:p w:rsidR="00DA3F66" w:rsidRPr="00902A5D" w:rsidRDefault="00DA3F66" w:rsidP="0012680D">
            <w:r w:rsidRPr="00902A5D">
              <w:t>1.</w:t>
            </w:r>
          </w:p>
        </w:tc>
        <w:tc>
          <w:tcPr>
            <w:tcW w:w="1486" w:type="dxa"/>
          </w:tcPr>
          <w:p w:rsidR="00DA3F66" w:rsidRPr="00902A5D" w:rsidRDefault="00DA3F66" w:rsidP="0012680D">
            <w:pPr>
              <w:pStyle w:val="TableParagraph"/>
              <w:ind w:left="0" w:right="137"/>
              <w:jc w:val="both"/>
              <w:rPr>
                <w:sz w:val="24"/>
              </w:rPr>
            </w:pPr>
            <w:r w:rsidRPr="00902A5D">
              <w:rPr>
                <w:sz w:val="24"/>
              </w:rPr>
              <w:t>Nur Inaya (2018)</w:t>
            </w:r>
          </w:p>
        </w:tc>
        <w:tc>
          <w:tcPr>
            <w:tcW w:w="1843" w:type="dxa"/>
          </w:tcPr>
          <w:p w:rsidR="00DA3F66" w:rsidRPr="007958FC" w:rsidRDefault="00DA3F66" w:rsidP="0012680D">
            <w:pPr>
              <w:pStyle w:val="TableParagraph"/>
              <w:ind w:left="-12" w:right="125"/>
              <w:rPr>
                <w:sz w:val="24"/>
                <w:szCs w:val="24"/>
              </w:rPr>
            </w:pPr>
            <w:r w:rsidRPr="007958FC">
              <w:rPr>
                <w:sz w:val="24"/>
                <w:szCs w:val="24"/>
              </w:rPr>
              <w:t>Pengaruh Penerapan Sistem E-Filling, Kualitas Teknologi Informasi, dan Tingkat Pemahaman Perpajakan terhadap Kepatuhan Wajib Pajak</w:t>
            </w:r>
          </w:p>
        </w:tc>
        <w:tc>
          <w:tcPr>
            <w:tcW w:w="2551" w:type="dxa"/>
          </w:tcPr>
          <w:p w:rsidR="00DA3F66" w:rsidRPr="007958FC" w:rsidRDefault="00DA3F66" w:rsidP="005E2444">
            <w:pPr>
              <w:pStyle w:val="TableParagraph"/>
              <w:numPr>
                <w:ilvl w:val="0"/>
                <w:numId w:val="19"/>
              </w:numPr>
              <w:tabs>
                <w:tab w:val="left" w:pos="274"/>
              </w:tabs>
              <w:ind w:left="317" w:right="118"/>
              <w:rPr>
                <w:sz w:val="24"/>
                <w:szCs w:val="24"/>
              </w:rPr>
            </w:pPr>
            <w:r w:rsidRPr="007958FC">
              <w:rPr>
                <w:sz w:val="24"/>
                <w:szCs w:val="24"/>
              </w:rPr>
              <w:t>Penerapan E-Filling berpengaruh positif terhadap kepatuhan wajib pajak.</w:t>
            </w:r>
          </w:p>
          <w:p w:rsidR="00DA3F66" w:rsidRPr="007958FC" w:rsidRDefault="00DA3F66" w:rsidP="005E2444">
            <w:pPr>
              <w:pStyle w:val="TableParagraph"/>
              <w:numPr>
                <w:ilvl w:val="0"/>
                <w:numId w:val="19"/>
              </w:numPr>
              <w:tabs>
                <w:tab w:val="left" w:pos="274"/>
              </w:tabs>
              <w:ind w:left="317" w:right="118"/>
              <w:rPr>
                <w:sz w:val="24"/>
                <w:szCs w:val="24"/>
              </w:rPr>
            </w:pPr>
            <w:r w:rsidRPr="007958FC">
              <w:rPr>
                <w:sz w:val="24"/>
                <w:szCs w:val="24"/>
              </w:rPr>
              <w:t>Kualitas teknologi informasi berpengaruh positif terhadap kepatuhan wajib pajak.</w:t>
            </w:r>
          </w:p>
          <w:p w:rsidR="00DA3F66" w:rsidRDefault="00DA3F66" w:rsidP="005E2444">
            <w:pPr>
              <w:pStyle w:val="TableParagraph"/>
              <w:numPr>
                <w:ilvl w:val="0"/>
                <w:numId w:val="19"/>
              </w:numPr>
              <w:tabs>
                <w:tab w:val="left" w:pos="274"/>
              </w:tabs>
              <w:ind w:left="317" w:right="118"/>
              <w:rPr>
                <w:sz w:val="24"/>
                <w:szCs w:val="24"/>
              </w:rPr>
            </w:pPr>
            <w:r w:rsidRPr="007958FC">
              <w:rPr>
                <w:sz w:val="24"/>
                <w:szCs w:val="24"/>
              </w:rPr>
              <w:t>Tingkat pemahaman perpajakan berpengaruh positif terhadap kepatuhan wajib pajak.</w:t>
            </w:r>
          </w:p>
          <w:p w:rsidR="00044288" w:rsidRPr="007958FC" w:rsidRDefault="00044288" w:rsidP="00044288">
            <w:pPr>
              <w:pStyle w:val="TableParagraph"/>
              <w:tabs>
                <w:tab w:val="left" w:pos="274"/>
              </w:tabs>
              <w:ind w:left="317" w:right="118"/>
              <w:rPr>
                <w:sz w:val="24"/>
                <w:szCs w:val="24"/>
              </w:rPr>
            </w:pPr>
          </w:p>
        </w:tc>
        <w:tc>
          <w:tcPr>
            <w:tcW w:w="2552" w:type="dxa"/>
          </w:tcPr>
          <w:p w:rsidR="00DA3F66" w:rsidRDefault="00FF440E" w:rsidP="005E2444">
            <w:pPr>
              <w:pStyle w:val="TableParagraph"/>
              <w:numPr>
                <w:ilvl w:val="0"/>
                <w:numId w:val="50"/>
              </w:numPr>
              <w:tabs>
                <w:tab w:val="left" w:pos="317"/>
              </w:tabs>
              <w:ind w:left="317" w:right="-39"/>
              <w:rPr>
                <w:sz w:val="24"/>
              </w:rPr>
            </w:pPr>
            <w:r>
              <w:rPr>
                <w:sz w:val="24"/>
              </w:rPr>
              <w:t>Persamaan dengan penelitian yang dilakukan oleh Nur Inayah adalah penggunaan variabel dependen yaitu kepatuhan wajib pajak.</w:t>
            </w:r>
          </w:p>
          <w:p w:rsidR="00FF440E" w:rsidRDefault="00FF440E" w:rsidP="005E2444">
            <w:pPr>
              <w:pStyle w:val="TableParagraph"/>
              <w:numPr>
                <w:ilvl w:val="0"/>
                <w:numId w:val="50"/>
              </w:numPr>
              <w:tabs>
                <w:tab w:val="left" w:pos="317"/>
              </w:tabs>
              <w:ind w:left="317" w:right="-39"/>
              <w:rPr>
                <w:sz w:val="24"/>
              </w:rPr>
            </w:pPr>
            <w:r>
              <w:rPr>
                <w:sz w:val="24"/>
              </w:rPr>
              <w:t>Perbedaan dengan penelitian terdahulu yaitu pada penelitian ini mengembangkan variabel teknologi informasi. Penelitian Nur Inayah menggunakan variabel Kualitas sedangkan pada penelitian ini menggunakan varaiabel penggunaan.</w:t>
            </w:r>
          </w:p>
          <w:p w:rsidR="0083175B" w:rsidRPr="00902A5D" w:rsidRDefault="0083175B" w:rsidP="00BC409C">
            <w:pPr>
              <w:pStyle w:val="TableParagraph"/>
              <w:tabs>
                <w:tab w:val="left" w:pos="317"/>
              </w:tabs>
              <w:ind w:left="317" w:right="-39"/>
              <w:rPr>
                <w:sz w:val="24"/>
              </w:rPr>
            </w:pPr>
          </w:p>
        </w:tc>
      </w:tr>
      <w:tr w:rsidR="00DA3F66" w:rsidRPr="00902A5D" w:rsidTr="0012680D">
        <w:tc>
          <w:tcPr>
            <w:tcW w:w="568" w:type="dxa"/>
          </w:tcPr>
          <w:p w:rsidR="00DA3F66" w:rsidRPr="00902A5D" w:rsidRDefault="00DA3F66" w:rsidP="0012680D">
            <w:r w:rsidRPr="00902A5D">
              <w:t xml:space="preserve">2. </w:t>
            </w:r>
          </w:p>
        </w:tc>
        <w:tc>
          <w:tcPr>
            <w:tcW w:w="1486" w:type="dxa"/>
          </w:tcPr>
          <w:p w:rsidR="00DA3F66" w:rsidRPr="00902A5D" w:rsidRDefault="00FC6026" w:rsidP="0012680D">
            <w:pPr>
              <w:pStyle w:val="TableParagraph"/>
              <w:tabs>
                <w:tab w:val="left" w:pos="1270"/>
              </w:tabs>
              <w:ind w:left="0" w:right="102"/>
              <w:rPr>
                <w:sz w:val="24"/>
              </w:rPr>
            </w:pPr>
            <w:r>
              <w:rPr>
                <w:sz w:val="24"/>
              </w:rPr>
              <w:t>Chairum</w:t>
            </w:r>
            <w:r w:rsidR="00DA3F66" w:rsidRPr="00902A5D">
              <w:rPr>
                <w:sz w:val="24"/>
              </w:rPr>
              <w:t xml:space="preserve"> Annisa dan Susanti (2021)</w:t>
            </w:r>
          </w:p>
        </w:tc>
        <w:tc>
          <w:tcPr>
            <w:tcW w:w="1843" w:type="dxa"/>
          </w:tcPr>
          <w:p w:rsidR="00DA3F66" w:rsidRPr="007958FC" w:rsidRDefault="00DA3F66" w:rsidP="0012680D">
            <w:pPr>
              <w:pStyle w:val="TableParagraph"/>
              <w:spacing w:line="270" w:lineRule="atLeast"/>
              <w:ind w:left="-12" w:right="274"/>
              <w:rPr>
                <w:sz w:val="24"/>
                <w:szCs w:val="24"/>
              </w:rPr>
            </w:pPr>
            <w:r w:rsidRPr="007958FC">
              <w:rPr>
                <w:sz w:val="24"/>
                <w:szCs w:val="24"/>
              </w:rPr>
              <w:t>Pengaruh Pema</w:t>
            </w:r>
            <w:r w:rsidR="00FC6026" w:rsidRPr="007958FC">
              <w:rPr>
                <w:sz w:val="24"/>
                <w:szCs w:val="24"/>
              </w:rPr>
              <w:t>nfaatan</w:t>
            </w:r>
            <w:r w:rsidRPr="007958FC">
              <w:rPr>
                <w:sz w:val="24"/>
                <w:szCs w:val="24"/>
              </w:rPr>
              <w:t xml:space="preserve"> Teknologi Informasi, Pengetahuan Perpajakan, dan Sanksi Pajak terhadap Kepatuhan Wajib Pajak Orang Pribadi</w:t>
            </w:r>
          </w:p>
        </w:tc>
        <w:tc>
          <w:tcPr>
            <w:tcW w:w="2551" w:type="dxa"/>
          </w:tcPr>
          <w:p w:rsidR="00DA3F66" w:rsidRPr="007958FC" w:rsidRDefault="00DA3F66" w:rsidP="005E2444">
            <w:pPr>
              <w:pStyle w:val="TableParagraph"/>
              <w:numPr>
                <w:ilvl w:val="0"/>
                <w:numId w:val="20"/>
              </w:numPr>
              <w:spacing w:line="270" w:lineRule="atLeast"/>
              <w:ind w:left="317" w:right="222"/>
              <w:rPr>
                <w:sz w:val="24"/>
                <w:szCs w:val="24"/>
              </w:rPr>
            </w:pPr>
            <w:r w:rsidRPr="007958FC">
              <w:rPr>
                <w:sz w:val="24"/>
                <w:szCs w:val="24"/>
              </w:rPr>
              <w:t>Terdapat pengaruh secara simultan pemanfaatan teknologi informasi, pengetahuan perpajakan, dan sanksi pajak terhadap tingkat patuh WP orang pribadi.</w:t>
            </w:r>
          </w:p>
          <w:p w:rsidR="00DA3F66" w:rsidRPr="007958FC" w:rsidRDefault="00DA3F66" w:rsidP="005E2444">
            <w:pPr>
              <w:pStyle w:val="TableParagraph"/>
              <w:numPr>
                <w:ilvl w:val="0"/>
                <w:numId w:val="20"/>
              </w:numPr>
              <w:spacing w:line="270" w:lineRule="atLeast"/>
              <w:ind w:left="317" w:right="222"/>
              <w:rPr>
                <w:sz w:val="24"/>
                <w:szCs w:val="24"/>
              </w:rPr>
            </w:pPr>
            <w:r w:rsidRPr="007958FC">
              <w:rPr>
                <w:sz w:val="24"/>
                <w:szCs w:val="24"/>
              </w:rPr>
              <w:t xml:space="preserve">Tidak terdapat pengaruh dari pemanfaatan teknologi informasi secara parsial terhadap </w:t>
            </w:r>
            <w:r w:rsidRPr="007958FC">
              <w:rPr>
                <w:sz w:val="24"/>
                <w:szCs w:val="24"/>
              </w:rPr>
              <w:lastRenderedPageBreak/>
              <w:t>tingkat patuh WP orang pribadi.</w:t>
            </w:r>
          </w:p>
          <w:p w:rsidR="00DA3F66" w:rsidRPr="007958FC" w:rsidRDefault="00DA3F66" w:rsidP="005E2444">
            <w:pPr>
              <w:pStyle w:val="TableParagraph"/>
              <w:numPr>
                <w:ilvl w:val="0"/>
                <w:numId w:val="20"/>
              </w:numPr>
              <w:spacing w:line="270" w:lineRule="atLeast"/>
              <w:ind w:left="317" w:right="222"/>
              <w:rPr>
                <w:sz w:val="24"/>
                <w:szCs w:val="24"/>
              </w:rPr>
            </w:pPr>
            <w:r w:rsidRPr="007958FC">
              <w:rPr>
                <w:sz w:val="24"/>
                <w:szCs w:val="24"/>
              </w:rPr>
              <w:t>Terdapat pengaruh yang diberikan oleh pengetahuan perpajakan secara parsial terhadap tingkat patuh WP OP.</w:t>
            </w:r>
          </w:p>
          <w:p w:rsidR="00DA3F66" w:rsidRPr="007958FC" w:rsidRDefault="00DA3F66" w:rsidP="005E2444">
            <w:pPr>
              <w:pStyle w:val="TableParagraph"/>
              <w:numPr>
                <w:ilvl w:val="0"/>
                <w:numId w:val="20"/>
              </w:numPr>
              <w:spacing w:line="270" w:lineRule="atLeast"/>
              <w:ind w:left="317" w:right="222"/>
              <w:rPr>
                <w:sz w:val="24"/>
                <w:szCs w:val="24"/>
              </w:rPr>
            </w:pPr>
            <w:r w:rsidRPr="007958FC">
              <w:rPr>
                <w:sz w:val="24"/>
                <w:szCs w:val="24"/>
              </w:rPr>
              <w:t>Terdapat pengaruh yang diberikan oleh sanksi pajak secara parsial terhadap tingkat patuh WP OP.</w:t>
            </w:r>
          </w:p>
        </w:tc>
        <w:tc>
          <w:tcPr>
            <w:tcW w:w="2552" w:type="dxa"/>
          </w:tcPr>
          <w:p w:rsidR="00DA3F66" w:rsidRDefault="005B71BE" w:rsidP="005E2444">
            <w:pPr>
              <w:pStyle w:val="TableParagraph"/>
              <w:numPr>
                <w:ilvl w:val="0"/>
                <w:numId w:val="51"/>
              </w:numPr>
              <w:spacing w:line="270" w:lineRule="atLeast"/>
              <w:ind w:left="249" w:hanging="218"/>
              <w:rPr>
                <w:sz w:val="24"/>
              </w:rPr>
            </w:pPr>
            <w:r>
              <w:rPr>
                <w:sz w:val="24"/>
              </w:rPr>
              <w:lastRenderedPageBreak/>
              <w:t xml:space="preserve">Persamaan dengan penelitian ini adalah </w:t>
            </w:r>
            <w:r w:rsidR="00FC6026">
              <w:rPr>
                <w:sz w:val="24"/>
              </w:rPr>
              <w:t>sama-sama menggunakan skala likert pada skala pengukurannya. Dan memakai uji yang sama yakni uji asumsi klasik, uji instrumen, dan uji hipotesis.</w:t>
            </w:r>
          </w:p>
          <w:p w:rsidR="00FC6026" w:rsidRPr="00044288" w:rsidRDefault="00FC6026" w:rsidP="005E2444">
            <w:pPr>
              <w:pStyle w:val="TableParagraph"/>
              <w:numPr>
                <w:ilvl w:val="0"/>
                <w:numId w:val="51"/>
              </w:numPr>
              <w:spacing w:line="270" w:lineRule="atLeast"/>
              <w:ind w:left="249" w:hanging="218"/>
              <w:rPr>
                <w:sz w:val="24"/>
              </w:rPr>
            </w:pPr>
            <w:r>
              <w:rPr>
                <w:sz w:val="24"/>
              </w:rPr>
              <w:t xml:space="preserve">Perbedaan dengan penelitian ini adalah pada penelitian Chairum Nisa dan Susanti menggunakan dua skala pengukuran </w:t>
            </w:r>
            <w:r>
              <w:rPr>
                <w:sz w:val="24"/>
              </w:rPr>
              <w:lastRenderedPageBreak/>
              <w:t xml:space="preserve">yaituskla guttman dan skala likert. Sedangkan penelitian yang dilakukan peneliti hanya menggunakan pengukuran skala likert. Selain itu, perbedaan penelitian ini terletak pada objek penelitiannya dan teknik pengambilan sampelnya. Pada penelitian Chairun nisa dan susanti menggunakan </w:t>
            </w:r>
            <w:r>
              <w:rPr>
                <w:i/>
                <w:sz w:val="24"/>
              </w:rPr>
              <w:t>accinden sampling</w:t>
            </w:r>
            <w:r>
              <w:rPr>
                <w:sz w:val="24"/>
              </w:rPr>
              <w:t xml:space="preserve"> dan pada penelitian ini menggunakan </w:t>
            </w:r>
            <w:r w:rsidR="0083175B">
              <w:rPr>
                <w:i/>
                <w:sz w:val="24"/>
              </w:rPr>
              <w:t>simple random sampling.</w:t>
            </w:r>
          </w:p>
          <w:p w:rsidR="00044288" w:rsidRPr="00902A5D" w:rsidRDefault="00044288" w:rsidP="00DA3799">
            <w:pPr>
              <w:pStyle w:val="TableParagraph"/>
              <w:spacing w:line="270" w:lineRule="atLeast"/>
              <w:ind w:left="249"/>
              <w:rPr>
                <w:sz w:val="24"/>
              </w:rPr>
            </w:pPr>
          </w:p>
        </w:tc>
      </w:tr>
      <w:tr w:rsidR="00DA3F66" w:rsidRPr="00902A5D" w:rsidTr="0012680D">
        <w:tc>
          <w:tcPr>
            <w:tcW w:w="568" w:type="dxa"/>
          </w:tcPr>
          <w:p w:rsidR="00DA3F66" w:rsidRPr="00902A5D" w:rsidRDefault="00F54885" w:rsidP="0012680D">
            <w:r>
              <w:lastRenderedPageBreak/>
              <w:t>3</w:t>
            </w:r>
            <w:r w:rsidR="00DA3F66" w:rsidRPr="00902A5D">
              <w:t>.</w:t>
            </w:r>
          </w:p>
        </w:tc>
        <w:tc>
          <w:tcPr>
            <w:tcW w:w="1486" w:type="dxa"/>
          </w:tcPr>
          <w:p w:rsidR="00DA3F66" w:rsidRPr="00902A5D" w:rsidRDefault="00DA3F66" w:rsidP="0012680D">
            <w:r w:rsidRPr="00902A5D">
              <w:t>Kristiana Yolanda Wula Djo (2022)</w:t>
            </w:r>
          </w:p>
        </w:tc>
        <w:tc>
          <w:tcPr>
            <w:tcW w:w="1843" w:type="dxa"/>
          </w:tcPr>
          <w:p w:rsidR="00DA3F66" w:rsidRPr="007958FC" w:rsidRDefault="00DA3F66" w:rsidP="0012680D">
            <w:pPr>
              <w:rPr>
                <w:sz w:val="24"/>
                <w:szCs w:val="24"/>
              </w:rPr>
            </w:pPr>
            <w:r w:rsidRPr="007958FC">
              <w:rPr>
                <w:sz w:val="24"/>
                <w:szCs w:val="24"/>
              </w:rPr>
              <w:t>Pengaruh pemanfaatan teknologi informasi, sosialisasi pajak dan penerapan E-Filing terhadap kepatuhan wajib pajak</w:t>
            </w:r>
          </w:p>
          <w:p w:rsidR="00DA3F66" w:rsidRPr="007958FC" w:rsidRDefault="00DA3F66" w:rsidP="0012680D">
            <w:pPr>
              <w:rPr>
                <w:sz w:val="24"/>
                <w:szCs w:val="24"/>
              </w:rPr>
            </w:pPr>
          </w:p>
        </w:tc>
        <w:tc>
          <w:tcPr>
            <w:tcW w:w="2551" w:type="dxa"/>
          </w:tcPr>
          <w:p w:rsidR="007958FC" w:rsidRDefault="00DA3F66" w:rsidP="005E2444">
            <w:pPr>
              <w:pStyle w:val="ListParagraph"/>
              <w:widowControl/>
              <w:numPr>
                <w:ilvl w:val="0"/>
                <w:numId w:val="6"/>
              </w:numPr>
              <w:autoSpaceDE/>
              <w:autoSpaceDN/>
              <w:ind w:left="248" w:hanging="283"/>
              <w:contextualSpacing/>
              <w:jc w:val="left"/>
              <w:rPr>
                <w:sz w:val="24"/>
                <w:szCs w:val="24"/>
              </w:rPr>
            </w:pPr>
            <w:r w:rsidRPr="007958FC">
              <w:rPr>
                <w:sz w:val="24"/>
                <w:szCs w:val="24"/>
              </w:rPr>
              <w:t>Pemanfaatan teknologi informasi berpengaruh positif terhadap kepatuhan wajib pajak</w:t>
            </w:r>
          </w:p>
          <w:p w:rsidR="007958FC" w:rsidRDefault="00DA3F66" w:rsidP="005E2444">
            <w:pPr>
              <w:pStyle w:val="ListParagraph"/>
              <w:widowControl/>
              <w:numPr>
                <w:ilvl w:val="0"/>
                <w:numId w:val="6"/>
              </w:numPr>
              <w:autoSpaceDE/>
              <w:autoSpaceDN/>
              <w:ind w:left="248" w:hanging="283"/>
              <w:contextualSpacing/>
              <w:jc w:val="left"/>
              <w:rPr>
                <w:sz w:val="24"/>
                <w:szCs w:val="24"/>
              </w:rPr>
            </w:pPr>
            <w:r w:rsidRPr="007958FC">
              <w:rPr>
                <w:sz w:val="24"/>
                <w:szCs w:val="24"/>
              </w:rPr>
              <w:t>Sosisalisasipajak berpengaruh positif terhadap kepatuhan wajib pajak.</w:t>
            </w:r>
          </w:p>
          <w:p w:rsidR="00DA3F66" w:rsidRPr="007958FC" w:rsidRDefault="00DA3F66" w:rsidP="005E2444">
            <w:pPr>
              <w:pStyle w:val="ListParagraph"/>
              <w:widowControl/>
              <w:numPr>
                <w:ilvl w:val="0"/>
                <w:numId w:val="6"/>
              </w:numPr>
              <w:autoSpaceDE/>
              <w:autoSpaceDN/>
              <w:ind w:left="248" w:hanging="283"/>
              <w:contextualSpacing/>
              <w:jc w:val="left"/>
              <w:rPr>
                <w:sz w:val="24"/>
                <w:szCs w:val="24"/>
              </w:rPr>
            </w:pPr>
            <w:r w:rsidRPr="007958FC">
              <w:rPr>
                <w:sz w:val="24"/>
                <w:szCs w:val="24"/>
              </w:rPr>
              <w:t>Penerapan E-Filling berpengaruh positif dan signifikan terhadap kepatuhan wajib pajak</w:t>
            </w:r>
          </w:p>
        </w:tc>
        <w:tc>
          <w:tcPr>
            <w:tcW w:w="2552" w:type="dxa"/>
          </w:tcPr>
          <w:p w:rsidR="00DA3F66" w:rsidRDefault="007958FC" w:rsidP="005E2444">
            <w:pPr>
              <w:pStyle w:val="ListParagraph"/>
              <w:widowControl/>
              <w:numPr>
                <w:ilvl w:val="0"/>
                <w:numId w:val="52"/>
              </w:numPr>
              <w:autoSpaceDE/>
              <w:autoSpaceDN/>
              <w:ind w:left="249" w:hanging="284"/>
              <w:contextualSpacing/>
              <w:jc w:val="left"/>
            </w:pPr>
            <w:r>
              <w:t>Persamaan pada ini adalah sama-sama meneliti faktor yang tentang kepatuhan wajib pajak. Kemudian menggunakan uji data yang sama.</w:t>
            </w:r>
          </w:p>
          <w:p w:rsidR="007958FC" w:rsidRDefault="007958FC" w:rsidP="005E2444">
            <w:pPr>
              <w:pStyle w:val="ListParagraph"/>
              <w:widowControl/>
              <w:numPr>
                <w:ilvl w:val="0"/>
                <w:numId w:val="52"/>
              </w:numPr>
              <w:autoSpaceDE/>
              <w:autoSpaceDN/>
              <w:ind w:left="249" w:hanging="284"/>
              <w:contextualSpacing/>
              <w:jc w:val="left"/>
            </w:pPr>
            <w:r>
              <w:t xml:space="preserve">Perbedaan dengan penelitian yang sedang diteliti adalah pada penelitian ini menggunakan teori atribusi, sedangkan pada penelitian yang sedang diteliti menggunakan teori </w:t>
            </w:r>
            <w:r w:rsidR="00292A9F">
              <w:rPr>
                <w:i/>
              </w:rPr>
              <w:t>reasoned</w:t>
            </w:r>
            <w:r w:rsidRPr="007958FC">
              <w:rPr>
                <w:i/>
              </w:rPr>
              <w:t xml:space="preserve"> of action</w:t>
            </w:r>
            <w:r>
              <w:t xml:space="preserve"> (TRA)</w:t>
            </w:r>
            <w:r w:rsidR="00292A9F">
              <w:t>. Selain itu pada penelitian ini menggunakan variabel eksternal dan internal yang berhubungan dengan pajak.</w:t>
            </w:r>
          </w:p>
          <w:p w:rsidR="00044288" w:rsidRDefault="00044288" w:rsidP="00044288">
            <w:pPr>
              <w:widowControl/>
              <w:autoSpaceDE/>
              <w:autoSpaceDN/>
              <w:contextualSpacing/>
            </w:pPr>
          </w:p>
          <w:p w:rsidR="00044288" w:rsidRDefault="00044288" w:rsidP="00044288">
            <w:pPr>
              <w:widowControl/>
              <w:autoSpaceDE/>
              <w:autoSpaceDN/>
              <w:contextualSpacing/>
            </w:pPr>
          </w:p>
          <w:p w:rsidR="00044288" w:rsidRPr="00902A5D" w:rsidRDefault="00044288" w:rsidP="00044288">
            <w:pPr>
              <w:widowControl/>
              <w:autoSpaceDE/>
              <w:autoSpaceDN/>
              <w:contextualSpacing/>
            </w:pPr>
          </w:p>
        </w:tc>
      </w:tr>
      <w:tr w:rsidR="00DA3F66" w:rsidRPr="00902A5D" w:rsidTr="0012680D">
        <w:tc>
          <w:tcPr>
            <w:tcW w:w="568" w:type="dxa"/>
          </w:tcPr>
          <w:p w:rsidR="00DA3F66" w:rsidRPr="00902A5D" w:rsidRDefault="00F54885" w:rsidP="0012680D">
            <w:r>
              <w:lastRenderedPageBreak/>
              <w:t>4</w:t>
            </w:r>
            <w:r w:rsidR="00DA3F66" w:rsidRPr="00902A5D">
              <w:t>.</w:t>
            </w:r>
          </w:p>
        </w:tc>
        <w:tc>
          <w:tcPr>
            <w:tcW w:w="1486" w:type="dxa"/>
          </w:tcPr>
          <w:p w:rsidR="00DA3F66" w:rsidRPr="00902A5D" w:rsidRDefault="00DA3F66" w:rsidP="0012680D">
            <w:pPr>
              <w:pStyle w:val="TableParagraph"/>
              <w:ind w:left="0" w:right="228"/>
              <w:rPr>
                <w:sz w:val="24"/>
              </w:rPr>
            </w:pPr>
            <w:r w:rsidRPr="00902A5D">
              <w:rPr>
                <w:sz w:val="24"/>
              </w:rPr>
              <w:t>Titik Arianti (2016)</w:t>
            </w:r>
          </w:p>
        </w:tc>
        <w:tc>
          <w:tcPr>
            <w:tcW w:w="1843" w:type="dxa"/>
          </w:tcPr>
          <w:p w:rsidR="00DA3F66" w:rsidRPr="00902A5D" w:rsidRDefault="00DA3F66" w:rsidP="0012680D">
            <w:r w:rsidRPr="00902A5D">
              <w:t>Pengaruh Pemanfaatan Teknologi dan Modernisasi Sistem Administrasi Perpajakan Terhadap Kepatuhan Wajib Pajak Orang Pribadi</w:t>
            </w:r>
          </w:p>
        </w:tc>
        <w:tc>
          <w:tcPr>
            <w:tcW w:w="2551" w:type="dxa"/>
          </w:tcPr>
          <w:p w:rsidR="00DA3F66" w:rsidRPr="00902A5D" w:rsidRDefault="00DA3F66" w:rsidP="005E2444">
            <w:pPr>
              <w:pStyle w:val="TableParagraph"/>
              <w:numPr>
                <w:ilvl w:val="0"/>
                <w:numId w:val="21"/>
              </w:numPr>
              <w:ind w:left="317" w:right="439"/>
              <w:rPr>
                <w:sz w:val="24"/>
              </w:rPr>
            </w:pPr>
            <w:r w:rsidRPr="00902A5D">
              <w:rPr>
                <w:sz w:val="24"/>
              </w:rPr>
              <w:t>Administrasi pajak modern memiliki pengaruh positif terhadap kepatuhan WP OP.</w:t>
            </w:r>
          </w:p>
          <w:p w:rsidR="00DA3F66" w:rsidRPr="00902A5D" w:rsidRDefault="00DA3F66" w:rsidP="005E2444">
            <w:pPr>
              <w:pStyle w:val="TableParagraph"/>
              <w:numPr>
                <w:ilvl w:val="0"/>
                <w:numId w:val="21"/>
              </w:numPr>
              <w:ind w:left="317" w:right="439"/>
              <w:rPr>
                <w:sz w:val="24"/>
              </w:rPr>
            </w:pPr>
            <w:r w:rsidRPr="00902A5D">
              <w:rPr>
                <w:sz w:val="24"/>
              </w:rPr>
              <w:t>Peraturan pemerintah yang mendukung pemanfaatan teknologi tidak memiliki pengaruh positif terhdap kepatuhan WP OP.</w:t>
            </w:r>
          </w:p>
          <w:p w:rsidR="00DA3F66" w:rsidRDefault="00DA3F66" w:rsidP="005E2444">
            <w:pPr>
              <w:pStyle w:val="TableParagraph"/>
              <w:numPr>
                <w:ilvl w:val="0"/>
                <w:numId w:val="21"/>
              </w:numPr>
              <w:ind w:left="317" w:right="439"/>
              <w:rPr>
                <w:sz w:val="24"/>
              </w:rPr>
            </w:pPr>
            <w:r w:rsidRPr="00902A5D">
              <w:rPr>
                <w:sz w:val="24"/>
              </w:rPr>
              <w:t>Medernisasi struktur organisasi tidak memiliki pengaruh positif terhadap kepatuhan WP OP.</w:t>
            </w:r>
          </w:p>
          <w:p w:rsidR="00044288" w:rsidRPr="00902A5D" w:rsidRDefault="00044288" w:rsidP="00044288">
            <w:pPr>
              <w:pStyle w:val="TableParagraph"/>
              <w:ind w:left="317" w:right="439"/>
              <w:rPr>
                <w:sz w:val="24"/>
              </w:rPr>
            </w:pPr>
          </w:p>
        </w:tc>
        <w:tc>
          <w:tcPr>
            <w:tcW w:w="2552" w:type="dxa"/>
          </w:tcPr>
          <w:p w:rsidR="00DA3F66" w:rsidRDefault="00292A9F" w:rsidP="0012680D">
            <w:pPr>
              <w:pStyle w:val="TableParagraph"/>
              <w:tabs>
                <w:tab w:val="left" w:pos="2336"/>
                <w:tab w:val="left" w:pos="2375"/>
              </w:tabs>
              <w:ind w:left="249" w:right="-39" w:hanging="284"/>
              <w:rPr>
                <w:sz w:val="24"/>
              </w:rPr>
            </w:pPr>
            <w:r>
              <w:rPr>
                <w:sz w:val="24"/>
              </w:rPr>
              <w:t>1. Persamaan penelitian Titik Arianti dengan penelitian yang sedang dilakukan yaitu merupakan penelitian jenis kuantitatif serta menggunakan analisis data yang sama.</w:t>
            </w:r>
          </w:p>
          <w:p w:rsidR="00292A9F" w:rsidRPr="00292A9F" w:rsidRDefault="00292A9F" w:rsidP="0012680D">
            <w:pPr>
              <w:pStyle w:val="TableParagraph"/>
              <w:tabs>
                <w:tab w:val="left" w:pos="2336"/>
                <w:tab w:val="left" w:pos="2375"/>
              </w:tabs>
              <w:ind w:left="249" w:right="-39" w:hanging="284"/>
              <w:rPr>
                <w:i/>
                <w:sz w:val="24"/>
              </w:rPr>
            </w:pPr>
            <w:r>
              <w:rPr>
                <w:sz w:val="24"/>
              </w:rPr>
              <w:t xml:space="preserve">2. Perbedaan dengan penelitian ini adalah toeri yang digunakan. Pada penelitian Titik menggunakan teori TAM dan pengambilan sampel menggunakan teknik </w:t>
            </w:r>
            <w:r>
              <w:rPr>
                <w:i/>
                <w:sz w:val="24"/>
              </w:rPr>
              <w:t>covinience samplin.</w:t>
            </w:r>
            <w:r>
              <w:rPr>
                <w:sz w:val="24"/>
              </w:rPr>
              <w:t xml:space="preserve"> Pada penelitian yang dilakukan peneliti menggunakan teori TRA dan teknik pengambilan sampel yaitu </w:t>
            </w:r>
            <w:r>
              <w:rPr>
                <w:i/>
                <w:sz w:val="24"/>
              </w:rPr>
              <w:t>random sampling.</w:t>
            </w:r>
          </w:p>
        </w:tc>
      </w:tr>
      <w:tr w:rsidR="00DA3F66" w:rsidRPr="00902A5D" w:rsidTr="0012680D">
        <w:tc>
          <w:tcPr>
            <w:tcW w:w="568" w:type="dxa"/>
          </w:tcPr>
          <w:p w:rsidR="00DA3F66" w:rsidRPr="00902A5D" w:rsidRDefault="00F54885" w:rsidP="0012680D">
            <w:r>
              <w:t>5</w:t>
            </w:r>
            <w:r w:rsidR="00DA3F66" w:rsidRPr="00902A5D">
              <w:t>.</w:t>
            </w:r>
          </w:p>
        </w:tc>
        <w:tc>
          <w:tcPr>
            <w:tcW w:w="1486" w:type="dxa"/>
          </w:tcPr>
          <w:p w:rsidR="00DA3F66" w:rsidRPr="00902A5D" w:rsidRDefault="00DA3F66" w:rsidP="0012680D">
            <w:r w:rsidRPr="00902A5D">
              <w:t>Novi Purwanti dan Nyoman Trisna Herawati (2020)</w:t>
            </w:r>
          </w:p>
        </w:tc>
        <w:tc>
          <w:tcPr>
            <w:tcW w:w="1843" w:type="dxa"/>
          </w:tcPr>
          <w:p w:rsidR="00DA3F66" w:rsidRPr="00902A5D" w:rsidRDefault="00DA3F66" w:rsidP="0012680D">
            <w:r w:rsidRPr="00902A5D">
              <w:t>Pengaruh Kewajiban Moral, Love Of Money, Biaya Kepatuhan Pajak, dan Implementasi E-Samsat terhadap Kepatuhan Wajib Pajak Kendaraan Bermotor</w:t>
            </w:r>
          </w:p>
        </w:tc>
        <w:tc>
          <w:tcPr>
            <w:tcW w:w="2551" w:type="dxa"/>
          </w:tcPr>
          <w:p w:rsidR="00DA3F66" w:rsidRPr="00902A5D" w:rsidRDefault="00DA3F66" w:rsidP="005E2444">
            <w:pPr>
              <w:pStyle w:val="ListParagraph"/>
              <w:widowControl/>
              <w:numPr>
                <w:ilvl w:val="0"/>
                <w:numId w:val="7"/>
              </w:numPr>
              <w:autoSpaceDE/>
              <w:autoSpaceDN/>
              <w:ind w:left="318"/>
              <w:contextualSpacing/>
              <w:jc w:val="left"/>
            </w:pPr>
            <w:r w:rsidRPr="00902A5D">
              <w:t>Kewajiban Moral berpengaruh positif dan signifikan terhadap kepatuhan wajib pajak kendaraan bermotor.</w:t>
            </w:r>
          </w:p>
          <w:p w:rsidR="00DA3F66" w:rsidRPr="00902A5D" w:rsidRDefault="00DA3F66" w:rsidP="005E2444">
            <w:pPr>
              <w:pStyle w:val="ListParagraph"/>
              <w:widowControl/>
              <w:numPr>
                <w:ilvl w:val="0"/>
                <w:numId w:val="7"/>
              </w:numPr>
              <w:autoSpaceDE/>
              <w:autoSpaceDN/>
              <w:ind w:left="318"/>
              <w:contextualSpacing/>
              <w:jc w:val="left"/>
            </w:pPr>
            <w:r w:rsidRPr="00902A5D">
              <w:t>Love of money berpengaruh negative dan signifikan terhadap kepatuhan wajib pajak kendaraan bermotor</w:t>
            </w:r>
          </w:p>
          <w:p w:rsidR="00DA3F66" w:rsidRPr="00902A5D" w:rsidRDefault="00DA3F66" w:rsidP="005E2444">
            <w:pPr>
              <w:pStyle w:val="ListParagraph"/>
              <w:widowControl/>
              <w:numPr>
                <w:ilvl w:val="0"/>
                <w:numId w:val="7"/>
              </w:numPr>
              <w:autoSpaceDE/>
              <w:autoSpaceDN/>
              <w:ind w:left="318"/>
              <w:contextualSpacing/>
              <w:jc w:val="left"/>
            </w:pPr>
            <w:r w:rsidRPr="00902A5D">
              <w:t>Biaya kepatuhan pajak berpengaruh negative dan signifikan terhadap kepatuhan wajib pajak kendaraan bermotor.</w:t>
            </w:r>
          </w:p>
          <w:p w:rsidR="00DA3F66" w:rsidRPr="00902A5D" w:rsidRDefault="00DA3F66" w:rsidP="005E2444">
            <w:pPr>
              <w:pStyle w:val="ListParagraph"/>
              <w:widowControl/>
              <w:numPr>
                <w:ilvl w:val="0"/>
                <w:numId w:val="7"/>
              </w:numPr>
              <w:autoSpaceDE/>
              <w:autoSpaceDN/>
              <w:ind w:left="318"/>
              <w:contextualSpacing/>
              <w:jc w:val="left"/>
            </w:pPr>
            <w:r w:rsidRPr="00902A5D">
              <w:t xml:space="preserve">Implementasi e-samsat berpengaruh positif dan signifikan terhadap kepatuhan </w:t>
            </w:r>
            <w:r w:rsidRPr="00902A5D">
              <w:lastRenderedPageBreak/>
              <w:t>wajib pajak kendaraan bermotor.</w:t>
            </w:r>
          </w:p>
          <w:p w:rsidR="00DA3F66" w:rsidRPr="00902A5D" w:rsidRDefault="00DA3F66" w:rsidP="0012680D">
            <w:pPr>
              <w:pStyle w:val="ListParagraph"/>
              <w:ind w:left="318" w:firstLine="0"/>
            </w:pPr>
          </w:p>
        </w:tc>
        <w:tc>
          <w:tcPr>
            <w:tcW w:w="2552" w:type="dxa"/>
          </w:tcPr>
          <w:p w:rsidR="00DA3F66" w:rsidRDefault="00F54885" w:rsidP="005E2444">
            <w:pPr>
              <w:pStyle w:val="ListParagraph"/>
              <w:widowControl/>
              <w:numPr>
                <w:ilvl w:val="0"/>
                <w:numId w:val="53"/>
              </w:numPr>
              <w:autoSpaceDE/>
              <w:autoSpaceDN/>
              <w:ind w:left="249" w:hanging="284"/>
              <w:contextualSpacing/>
              <w:rPr>
                <w:sz w:val="24"/>
                <w:szCs w:val="24"/>
              </w:rPr>
            </w:pPr>
            <w:r>
              <w:rPr>
                <w:sz w:val="24"/>
                <w:szCs w:val="24"/>
              </w:rPr>
              <w:lastRenderedPageBreak/>
              <w:t xml:space="preserve">Persamaan pada penelitian ini adalah pada penggunaan variabel bebas. </w:t>
            </w:r>
          </w:p>
          <w:p w:rsidR="00F54885" w:rsidRPr="00F54885" w:rsidRDefault="00F54885" w:rsidP="005E2444">
            <w:pPr>
              <w:pStyle w:val="ListParagraph"/>
              <w:widowControl/>
              <w:numPr>
                <w:ilvl w:val="0"/>
                <w:numId w:val="53"/>
              </w:numPr>
              <w:autoSpaceDE/>
              <w:autoSpaceDN/>
              <w:ind w:left="249" w:hanging="284"/>
              <w:contextualSpacing/>
              <w:rPr>
                <w:sz w:val="24"/>
                <w:szCs w:val="24"/>
              </w:rPr>
            </w:pPr>
            <w:r>
              <w:rPr>
                <w:sz w:val="24"/>
                <w:szCs w:val="24"/>
              </w:rPr>
              <w:t xml:space="preserve">Perbedaan pada peneliti ini adalah penggunaan teknik pengambilan sampel. Pada penelitian ini mengunakan metode </w:t>
            </w:r>
            <w:r>
              <w:rPr>
                <w:i/>
                <w:sz w:val="24"/>
                <w:szCs w:val="24"/>
              </w:rPr>
              <w:t xml:space="preserve">covinience sampling </w:t>
            </w:r>
            <w:r>
              <w:rPr>
                <w:sz w:val="24"/>
                <w:szCs w:val="24"/>
              </w:rPr>
              <w:t xml:space="preserve">dan pada penelitian yang sedang diteliti peneliti menggunakan teknik </w:t>
            </w:r>
            <w:r>
              <w:rPr>
                <w:i/>
                <w:sz w:val="24"/>
                <w:szCs w:val="24"/>
              </w:rPr>
              <w:t xml:space="preserve">random sampling. </w:t>
            </w:r>
          </w:p>
        </w:tc>
      </w:tr>
      <w:tr w:rsidR="00DA3F66" w:rsidRPr="00902A5D" w:rsidTr="0012680D">
        <w:tc>
          <w:tcPr>
            <w:tcW w:w="568" w:type="dxa"/>
          </w:tcPr>
          <w:p w:rsidR="00DA3F66" w:rsidRPr="00902A5D" w:rsidRDefault="00F54885" w:rsidP="0012680D">
            <w:r>
              <w:lastRenderedPageBreak/>
              <w:t>6</w:t>
            </w:r>
            <w:r w:rsidR="00DA3F66" w:rsidRPr="00902A5D">
              <w:t>.</w:t>
            </w:r>
          </w:p>
        </w:tc>
        <w:tc>
          <w:tcPr>
            <w:tcW w:w="1486" w:type="dxa"/>
          </w:tcPr>
          <w:p w:rsidR="00DA3F66" w:rsidRPr="00902A5D" w:rsidRDefault="00DA3F66" w:rsidP="0012680D">
            <w:r w:rsidRPr="00902A5D">
              <w:t>Eki Andhika Ratnawardhani, Widi Dwi Ernawati, dan AnnisaFatimah</w:t>
            </w:r>
            <w:r w:rsidR="003D23C1">
              <w:t xml:space="preserve"> (2020)</w:t>
            </w:r>
          </w:p>
        </w:tc>
        <w:tc>
          <w:tcPr>
            <w:tcW w:w="1843" w:type="dxa"/>
          </w:tcPr>
          <w:p w:rsidR="00DA3F66" w:rsidRPr="00902A5D" w:rsidRDefault="00DA3F66" w:rsidP="0012680D">
            <w:r w:rsidRPr="00902A5D">
              <w:t>Pengaruh Religiusitas dan Love of Money terhadap Kepatuhan Calon Wajib Pajak</w:t>
            </w:r>
          </w:p>
        </w:tc>
        <w:tc>
          <w:tcPr>
            <w:tcW w:w="2551" w:type="dxa"/>
          </w:tcPr>
          <w:p w:rsidR="00DA3F66" w:rsidRPr="00902A5D" w:rsidRDefault="00DA3F66" w:rsidP="005E2444">
            <w:pPr>
              <w:pStyle w:val="ListParagraph"/>
              <w:widowControl/>
              <w:numPr>
                <w:ilvl w:val="0"/>
                <w:numId w:val="8"/>
              </w:numPr>
              <w:autoSpaceDE/>
              <w:autoSpaceDN/>
              <w:ind w:left="318"/>
              <w:contextualSpacing/>
              <w:jc w:val="left"/>
            </w:pPr>
            <w:r w:rsidRPr="00902A5D">
              <w:t>Religiusitas memiliki pengaruh terhada kepatuhan calon wajib pajak.</w:t>
            </w:r>
          </w:p>
          <w:p w:rsidR="00DA3F66" w:rsidRPr="00902A5D" w:rsidRDefault="00DA3F66" w:rsidP="005E2444">
            <w:pPr>
              <w:pStyle w:val="ListParagraph"/>
              <w:widowControl/>
              <w:numPr>
                <w:ilvl w:val="0"/>
                <w:numId w:val="8"/>
              </w:numPr>
              <w:autoSpaceDE/>
              <w:autoSpaceDN/>
              <w:ind w:left="318"/>
              <w:contextualSpacing/>
              <w:jc w:val="left"/>
            </w:pPr>
            <w:r w:rsidRPr="00902A5D">
              <w:t>Love of money walaupun tidak banyak, namun masih memiliki pengaruh pada kepatuhan calon wajib pajak.</w:t>
            </w:r>
          </w:p>
        </w:tc>
        <w:tc>
          <w:tcPr>
            <w:tcW w:w="2552" w:type="dxa"/>
          </w:tcPr>
          <w:p w:rsidR="00DA3F66" w:rsidRDefault="00F54885" w:rsidP="005E2444">
            <w:pPr>
              <w:pStyle w:val="ListParagraph"/>
              <w:widowControl/>
              <w:numPr>
                <w:ilvl w:val="0"/>
                <w:numId w:val="54"/>
              </w:numPr>
              <w:autoSpaceDE/>
              <w:autoSpaceDN/>
              <w:ind w:left="249" w:hanging="249"/>
              <w:contextualSpacing/>
              <w:jc w:val="left"/>
            </w:pPr>
            <w:r>
              <w:t>Persamaan dengan penelitian ini adalah pada penggunaan variabel bebas dan jenis data yang diolah yaitu kuantitatif.</w:t>
            </w:r>
          </w:p>
          <w:p w:rsidR="00F54885" w:rsidRDefault="00F54885" w:rsidP="005E2444">
            <w:pPr>
              <w:pStyle w:val="ListParagraph"/>
              <w:widowControl/>
              <w:numPr>
                <w:ilvl w:val="0"/>
                <w:numId w:val="54"/>
              </w:numPr>
              <w:autoSpaceDE/>
              <w:autoSpaceDN/>
              <w:ind w:left="249" w:hanging="249"/>
              <w:contextualSpacing/>
              <w:jc w:val="left"/>
            </w:pPr>
            <w:r>
              <w:t xml:space="preserve">Perbedaannya terletak pada objek penelitian. Pada peneliti ini yaitu calon wajib pajak. Pada penelitian yang sedang diteliti yaitu pada wajib pajak. </w:t>
            </w:r>
          </w:p>
          <w:p w:rsidR="00DA3799" w:rsidRPr="00902A5D" w:rsidRDefault="00DA3799" w:rsidP="00DA3799">
            <w:pPr>
              <w:pStyle w:val="ListParagraph"/>
              <w:widowControl/>
              <w:autoSpaceDE/>
              <w:autoSpaceDN/>
              <w:ind w:left="249" w:firstLine="0"/>
              <w:contextualSpacing/>
              <w:jc w:val="left"/>
            </w:pPr>
          </w:p>
        </w:tc>
      </w:tr>
      <w:tr w:rsidR="00DA3F66" w:rsidRPr="00902A5D" w:rsidTr="0012680D">
        <w:tc>
          <w:tcPr>
            <w:tcW w:w="568" w:type="dxa"/>
          </w:tcPr>
          <w:p w:rsidR="00DA3F66" w:rsidRPr="00902A5D" w:rsidRDefault="00F54885" w:rsidP="0012680D">
            <w:r>
              <w:t>7</w:t>
            </w:r>
            <w:r w:rsidR="00DA3F66">
              <w:t>.</w:t>
            </w:r>
          </w:p>
        </w:tc>
        <w:tc>
          <w:tcPr>
            <w:tcW w:w="1486" w:type="dxa"/>
          </w:tcPr>
          <w:p w:rsidR="00DA3F66" w:rsidRPr="00902A5D" w:rsidRDefault="00DA3F66" w:rsidP="0012680D">
            <w:r>
              <w:t xml:space="preserve">Oza Aida Putri, Linda Hetri Suliyanti, dan Adriyanti Agustina Putri </w:t>
            </w:r>
            <w:r w:rsidR="003D23C1">
              <w:t>(2022)</w:t>
            </w:r>
          </w:p>
        </w:tc>
        <w:tc>
          <w:tcPr>
            <w:tcW w:w="1843" w:type="dxa"/>
          </w:tcPr>
          <w:p w:rsidR="00DA3F66" w:rsidRPr="00902A5D" w:rsidRDefault="00DA3F66" w:rsidP="0012680D">
            <w:r>
              <w:t>Pengaruh Religiusitas dan Love of Money terhadap Kepatuhan Wajib Pajak UMKM dengan Sanksi Pajak Sebagai Variabel Moderasi</w:t>
            </w:r>
          </w:p>
        </w:tc>
        <w:tc>
          <w:tcPr>
            <w:tcW w:w="2551" w:type="dxa"/>
          </w:tcPr>
          <w:p w:rsidR="00DA3F66" w:rsidRDefault="00DA3F66" w:rsidP="005E2444">
            <w:pPr>
              <w:pStyle w:val="ListParagraph"/>
              <w:widowControl/>
              <w:numPr>
                <w:ilvl w:val="0"/>
                <w:numId w:val="49"/>
              </w:numPr>
              <w:autoSpaceDE/>
              <w:autoSpaceDN/>
              <w:ind w:left="267"/>
              <w:contextualSpacing/>
            </w:pPr>
            <w:r>
              <w:t>Religiusitas dan Love of Money berpengaruh terhadap Kepatuhan Wajib Pajak UMKM.</w:t>
            </w:r>
          </w:p>
          <w:p w:rsidR="00DA3F66" w:rsidRDefault="00DA3F66" w:rsidP="005E2444">
            <w:pPr>
              <w:pStyle w:val="ListParagraph"/>
              <w:widowControl/>
              <w:numPr>
                <w:ilvl w:val="0"/>
                <w:numId w:val="49"/>
              </w:numPr>
              <w:autoSpaceDE/>
              <w:autoSpaceDN/>
              <w:ind w:left="267"/>
              <w:contextualSpacing/>
            </w:pPr>
            <w:r>
              <w:t xml:space="preserve">Sanksi pajak dapat memoderasi pengaruh </w:t>
            </w:r>
            <w:r>
              <w:rPr>
                <w:i/>
              </w:rPr>
              <w:t xml:space="preserve">Love of Money </w:t>
            </w:r>
            <w:r>
              <w:t>terhadap kepatuhan wajib pajak UMKM.</w:t>
            </w:r>
          </w:p>
          <w:p w:rsidR="00DA3F66" w:rsidRPr="00902A5D" w:rsidRDefault="00DA3F66" w:rsidP="0012680D">
            <w:pPr>
              <w:pStyle w:val="ListParagraph"/>
              <w:widowControl/>
              <w:autoSpaceDE/>
              <w:autoSpaceDN/>
              <w:ind w:left="267" w:firstLine="0"/>
              <w:contextualSpacing/>
            </w:pPr>
          </w:p>
        </w:tc>
        <w:tc>
          <w:tcPr>
            <w:tcW w:w="2552" w:type="dxa"/>
          </w:tcPr>
          <w:p w:rsidR="00DA3F66" w:rsidRDefault="001C635C" w:rsidP="005E2444">
            <w:pPr>
              <w:pStyle w:val="ListParagraph"/>
              <w:widowControl/>
              <w:numPr>
                <w:ilvl w:val="0"/>
                <w:numId w:val="55"/>
              </w:numPr>
              <w:autoSpaceDE/>
              <w:autoSpaceDN/>
              <w:ind w:left="249" w:hanging="249"/>
              <w:contextualSpacing/>
            </w:pPr>
            <w:r>
              <w:t>Persamaan peneliti yang sedang dilakukan dengan penelitian terdahulu adalah analisis data yang digunakan.</w:t>
            </w:r>
          </w:p>
          <w:p w:rsidR="001C635C" w:rsidRDefault="001C635C" w:rsidP="005E2444">
            <w:pPr>
              <w:pStyle w:val="ListParagraph"/>
              <w:widowControl/>
              <w:numPr>
                <w:ilvl w:val="0"/>
                <w:numId w:val="55"/>
              </w:numPr>
              <w:autoSpaceDE/>
              <w:autoSpaceDN/>
              <w:ind w:left="249" w:hanging="249"/>
              <w:contextualSpacing/>
            </w:pPr>
            <w:r>
              <w:t>Perbedaan dengan penelitian ini adalah pembahasan yang diteliti. Pada peneliti ini membahas tentang kepatuhan membayar pajak. Sedangkan pada penelitian yang sedang diteliti membahas kepatuhan wajib pajak dalam melaporkan SPT.</w:t>
            </w:r>
          </w:p>
          <w:p w:rsidR="00DA3799" w:rsidRDefault="00DA3799" w:rsidP="00DA3799">
            <w:pPr>
              <w:pStyle w:val="ListParagraph"/>
              <w:widowControl/>
              <w:autoSpaceDE/>
              <w:autoSpaceDN/>
              <w:ind w:left="249" w:firstLine="0"/>
              <w:contextualSpacing/>
            </w:pPr>
          </w:p>
        </w:tc>
      </w:tr>
      <w:tr w:rsidR="00DA3F66" w:rsidRPr="00902A5D" w:rsidTr="0012680D">
        <w:tc>
          <w:tcPr>
            <w:tcW w:w="568" w:type="dxa"/>
          </w:tcPr>
          <w:p w:rsidR="00DA3F66" w:rsidRPr="00902A5D" w:rsidRDefault="00F54885" w:rsidP="0012680D">
            <w:r>
              <w:t>8</w:t>
            </w:r>
            <w:r w:rsidR="00DA3F66" w:rsidRPr="00902A5D">
              <w:t>.</w:t>
            </w:r>
          </w:p>
        </w:tc>
        <w:tc>
          <w:tcPr>
            <w:tcW w:w="1486" w:type="dxa"/>
          </w:tcPr>
          <w:p w:rsidR="00DA3F66" w:rsidRPr="00902A5D" w:rsidRDefault="00DA3F66" w:rsidP="0012680D">
            <w:r w:rsidRPr="00902A5D">
              <w:t>I Made Dwi Sumba Wirawan dan Gede Yohanes Aryagunartha</w:t>
            </w:r>
            <w:r w:rsidR="00EB4A90">
              <w:t xml:space="preserve"> (2022)</w:t>
            </w:r>
          </w:p>
        </w:tc>
        <w:tc>
          <w:tcPr>
            <w:tcW w:w="1843" w:type="dxa"/>
          </w:tcPr>
          <w:p w:rsidR="00DA3F66" w:rsidRPr="00902A5D" w:rsidRDefault="00DA3F66" w:rsidP="0012680D">
            <w:r w:rsidRPr="00902A5D">
              <w:t>Pemahaman Perpajakan dan Religiusitas Memoderasi Penurunan Tarif Pajak dan Pelayanan Online pada Kepatuhan Wajib Pajak</w:t>
            </w:r>
          </w:p>
        </w:tc>
        <w:tc>
          <w:tcPr>
            <w:tcW w:w="2551" w:type="dxa"/>
          </w:tcPr>
          <w:p w:rsidR="00DA3F66" w:rsidRPr="00902A5D" w:rsidRDefault="00DA3F66" w:rsidP="005E2444">
            <w:pPr>
              <w:pStyle w:val="ListParagraph"/>
              <w:widowControl/>
              <w:numPr>
                <w:ilvl w:val="0"/>
                <w:numId w:val="5"/>
              </w:numPr>
              <w:autoSpaceDE/>
              <w:autoSpaceDN/>
              <w:ind w:left="342"/>
              <w:contextualSpacing/>
              <w:jc w:val="left"/>
            </w:pPr>
            <w:r w:rsidRPr="00902A5D">
              <w:t>Tarif pajak berpengaruh positif pada kepatuhan wajib pajak.</w:t>
            </w:r>
          </w:p>
          <w:p w:rsidR="00DA3F66" w:rsidRPr="00902A5D" w:rsidRDefault="00DA3F66" w:rsidP="005E2444">
            <w:pPr>
              <w:pStyle w:val="ListParagraph"/>
              <w:widowControl/>
              <w:numPr>
                <w:ilvl w:val="0"/>
                <w:numId w:val="5"/>
              </w:numPr>
              <w:autoSpaceDE/>
              <w:autoSpaceDN/>
              <w:ind w:left="342"/>
              <w:contextualSpacing/>
              <w:jc w:val="left"/>
            </w:pPr>
            <w:r w:rsidRPr="00902A5D">
              <w:t>Pelayanan Online berpengaruh positif pada kepatuhan wajib pajak.</w:t>
            </w:r>
          </w:p>
          <w:p w:rsidR="00DA3F66" w:rsidRPr="00902A5D" w:rsidRDefault="00DA3F66" w:rsidP="005E2444">
            <w:pPr>
              <w:pStyle w:val="ListParagraph"/>
              <w:widowControl/>
              <w:numPr>
                <w:ilvl w:val="0"/>
                <w:numId w:val="5"/>
              </w:numPr>
              <w:autoSpaceDE/>
              <w:autoSpaceDN/>
              <w:ind w:left="342"/>
              <w:contextualSpacing/>
              <w:jc w:val="left"/>
            </w:pPr>
            <w:r w:rsidRPr="00902A5D">
              <w:t>Pemahaman pajak mampu memperkuat pengaruh penurunan tarif pajak pada kepatuhan wajib pajak.</w:t>
            </w:r>
          </w:p>
          <w:p w:rsidR="00DA3F66" w:rsidRPr="00902A5D" w:rsidRDefault="00DA3F66" w:rsidP="005E2444">
            <w:pPr>
              <w:pStyle w:val="ListParagraph"/>
              <w:widowControl/>
              <w:numPr>
                <w:ilvl w:val="0"/>
                <w:numId w:val="5"/>
              </w:numPr>
              <w:autoSpaceDE/>
              <w:autoSpaceDN/>
              <w:ind w:left="342"/>
              <w:contextualSpacing/>
              <w:jc w:val="left"/>
            </w:pPr>
            <w:r w:rsidRPr="00902A5D">
              <w:t xml:space="preserve">Pemahaman pajak </w:t>
            </w:r>
            <w:r w:rsidRPr="00902A5D">
              <w:lastRenderedPageBreak/>
              <w:t>tidak mampu memoderasi pengaruh pelayanan online dengan kepatuhan wajib pajak.</w:t>
            </w:r>
          </w:p>
          <w:p w:rsidR="00DA3F66" w:rsidRPr="00902A5D" w:rsidRDefault="00DA3F66" w:rsidP="005E2444">
            <w:pPr>
              <w:pStyle w:val="ListParagraph"/>
              <w:widowControl/>
              <w:numPr>
                <w:ilvl w:val="0"/>
                <w:numId w:val="5"/>
              </w:numPr>
              <w:autoSpaceDE/>
              <w:autoSpaceDN/>
              <w:ind w:left="342"/>
              <w:contextualSpacing/>
              <w:jc w:val="left"/>
            </w:pPr>
            <w:r w:rsidRPr="00902A5D">
              <w:t>Religiusitas mampu memperkuat pengaruh penurunan tariff pajak pada kepatuhan wajib pajak.</w:t>
            </w:r>
          </w:p>
          <w:p w:rsidR="00DA3F66" w:rsidRPr="00902A5D" w:rsidRDefault="00DA3F66" w:rsidP="005E2444">
            <w:pPr>
              <w:pStyle w:val="ListParagraph"/>
              <w:widowControl/>
              <w:numPr>
                <w:ilvl w:val="0"/>
                <w:numId w:val="5"/>
              </w:numPr>
              <w:autoSpaceDE/>
              <w:autoSpaceDN/>
              <w:ind w:left="342"/>
              <w:contextualSpacing/>
              <w:jc w:val="left"/>
            </w:pPr>
            <w:r w:rsidRPr="00902A5D">
              <w:t>Religiusitas tidak mampu memoderasi pengaruh pelayanan online dengan kepatuhan wajib pajak.</w:t>
            </w:r>
          </w:p>
          <w:p w:rsidR="00DA3F66" w:rsidRPr="00902A5D" w:rsidRDefault="00DA3F66" w:rsidP="0012680D"/>
        </w:tc>
        <w:tc>
          <w:tcPr>
            <w:tcW w:w="2552" w:type="dxa"/>
          </w:tcPr>
          <w:p w:rsidR="00DA3F66" w:rsidRDefault="001C635C" w:rsidP="005E2444">
            <w:pPr>
              <w:pStyle w:val="ListParagraph"/>
              <w:widowControl/>
              <w:numPr>
                <w:ilvl w:val="0"/>
                <w:numId w:val="56"/>
              </w:numPr>
              <w:autoSpaceDE/>
              <w:autoSpaceDN/>
              <w:ind w:left="249" w:hanging="249"/>
              <w:contextualSpacing/>
              <w:jc w:val="left"/>
            </w:pPr>
            <w:r>
              <w:lastRenderedPageBreak/>
              <w:t>Persamaan pada penelitian ini yaitu terletak pada variabel dependen. Yaitu sama-sama meneliti tentang kepatuhan wajib pajak. Serta metode dan analisis data yang digunakan. Kemudian pada metode dan teknik yang digunakan pada pengambilan sampel.</w:t>
            </w:r>
          </w:p>
          <w:p w:rsidR="001C635C" w:rsidRPr="00902A5D" w:rsidRDefault="001C635C" w:rsidP="005E2444">
            <w:pPr>
              <w:pStyle w:val="ListParagraph"/>
              <w:widowControl/>
              <w:numPr>
                <w:ilvl w:val="0"/>
                <w:numId w:val="56"/>
              </w:numPr>
              <w:autoSpaceDE/>
              <w:autoSpaceDN/>
              <w:ind w:left="249" w:hanging="249"/>
              <w:contextualSpacing/>
              <w:jc w:val="left"/>
            </w:pPr>
            <w:r>
              <w:t xml:space="preserve">Perbedaan dengan penelitian terdahulu </w:t>
            </w:r>
            <w:r>
              <w:lastRenderedPageBreak/>
              <w:t xml:space="preserve">adalah pada penggunaan variabel moderasi. </w:t>
            </w:r>
          </w:p>
        </w:tc>
      </w:tr>
      <w:tr w:rsidR="00DA3F66" w:rsidRPr="00902A5D" w:rsidTr="0012680D">
        <w:tc>
          <w:tcPr>
            <w:tcW w:w="568" w:type="dxa"/>
          </w:tcPr>
          <w:p w:rsidR="00DA3F66" w:rsidRPr="00902A5D" w:rsidRDefault="00DA3F66" w:rsidP="0012680D">
            <w:r w:rsidRPr="00902A5D">
              <w:lastRenderedPageBreak/>
              <w:t>9.</w:t>
            </w:r>
          </w:p>
        </w:tc>
        <w:tc>
          <w:tcPr>
            <w:tcW w:w="1486" w:type="dxa"/>
          </w:tcPr>
          <w:p w:rsidR="00DA3F66" w:rsidRPr="00902A5D" w:rsidRDefault="00DA3F66" w:rsidP="0012680D">
            <w:r w:rsidRPr="00902A5D">
              <w:t>Yohana Masiikah Putri Azmary, Nuramalia Hasanah, dan Indah Muliasari</w:t>
            </w:r>
            <w:r w:rsidR="00EB4A90">
              <w:t xml:space="preserve"> (2019)</w:t>
            </w:r>
          </w:p>
        </w:tc>
        <w:tc>
          <w:tcPr>
            <w:tcW w:w="1843" w:type="dxa"/>
          </w:tcPr>
          <w:p w:rsidR="00DA3F66" w:rsidRPr="00902A5D" w:rsidRDefault="00DA3F66" w:rsidP="0012680D">
            <w:r w:rsidRPr="00902A5D">
              <w:t>Pengaruh Kecerdasan Spiritual, Penerapan Akuntansi, Pemahaman Perpajakan Terhadap Kepatuhan WPOP UMKM</w:t>
            </w:r>
          </w:p>
        </w:tc>
        <w:tc>
          <w:tcPr>
            <w:tcW w:w="2551" w:type="dxa"/>
          </w:tcPr>
          <w:p w:rsidR="00DA3F66" w:rsidRPr="00902A5D" w:rsidRDefault="00DA3F66" w:rsidP="005E2444">
            <w:pPr>
              <w:pStyle w:val="ListParagraph"/>
              <w:numPr>
                <w:ilvl w:val="0"/>
                <w:numId w:val="9"/>
              </w:numPr>
              <w:ind w:left="302"/>
              <w:jc w:val="left"/>
            </w:pPr>
            <w:r w:rsidRPr="00902A5D">
              <w:t>Kecerdasan Spiritual tidak berpengaruh terhadap kepatuhan wajib pajak.</w:t>
            </w:r>
          </w:p>
          <w:p w:rsidR="00DA3F66" w:rsidRPr="00902A5D" w:rsidRDefault="00DA3F66" w:rsidP="005E2444">
            <w:pPr>
              <w:pStyle w:val="ListParagraph"/>
              <w:numPr>
                <w:ilvl w:val="0"/>
                <w:numId w:val="9"/>
              </w:numPr>
              <w:ind w:left="302"/>
              <w:jc w:val="left"/>
            </w:pPr>
            <w:r w:rsidRPr="00902A5D">
              <w:t>Penerapan akuntansi berpengaruh positif dan signifikan terhadap kepatuhan wajib pajak.</w:t>
            </w:r>
          </w:p>
          <w:p w:rsidR="00DA3F66" w:rsidRPr="00902A5D" w:rsidRDefault="00DA3F66" w:rsidP="005E2444">
            <w:pPr>
              <w:pStyle w:val="ListParagraph"/>
              <w:numPr>
                <w:ilvl w:val="0"/>
                <w:numId w:val="9"/>
              </w:numPr>
              <w:ind w:left="302"/>
              <w:jc w:val="left"/>
            </w:pPr>
            <w:r w:rsidRPr="00902A5D">
              <w:t>Perpajakan perpajakan berpengaruh signifikan terhadap kepatuhan wajib pajak.</w:t>
            </w:r>
          </w:p>
        </w:tc>
        <w:tc>
          <w:tcPr>
            <w:tcW w:w="2552" w:type="dxa"/>
          </w:tcPr>
          <w:p w:rsidR="00DA3F66" w:rsidRDefault="00436CEF" w:rsidP="005E2444">
            <w:pPr>
              <w:pStyle w:val="ListParagraph"/>
              <w:numPr>
                <w:ilvl w:val="0"/>
                <w:numId w:val="57"/>
              </w:numPr>
              <w:ind w:left="249" w:hanging="284"/>
            </w:pPr>
            <w:r>
              <w:t>Persamaan dengan penelitian ini adalah sama-sama menggunakan variabel bebas yaitu kecerdasan spiritual.</w:t>
            </w:r>
          </w:p>
          <w:p w:rsidR="00436CEF" w:rsidRPr="00902A5D" w:rsidRDefault="00436CEF" w:rsidP="005E2444">
            <w:pPr>
              <w:pStyle w:val="ListParagraph"/>
              <w:numPr>
                <w:ilvl w:val="0"/>
                <w:numId w:val="57"/>
              </w:numPr>
              <w:ind w:left="249" w:hanging="284"/>
            </w:pPr>
            <w:r>
              <w:t>Perbedaan dengan penelitian ini terletak pada populasi yang digunakan yaitu pada penelitian yang sedang diteliti menggunakan populasi WP OP non Karyawan, sedangkan pada penelitian Yohana menggunakan populasi WP OP UMKM .</w:t>
            </w:r>
          </w:p>
        </w:tc>
      </w:tr>
      <w:tr w:rsidR="00DA3F66" w:rsidRPr="00902A5D" w:rsidTr="0012680D">
        <w:tc>
          <w:tcPr>
            <w:tcW w:w="568" w:type="dxa"/>
          </w:tcPr>
          <w:p w:rsidR="00DA3F66" w:rsidRPr="00902A5D" w:rsidRDefault="00DA3F66" w:rsidP="0012680D">
            <w:r w:rsidRPr="00902A5D">
              <w:t>10.</w:t>
            </w:r>
          </w:p>
        </w:tc>
        <w:tc>
          <w:tcPr>
            <w:tcW w:w="1486" w:type="dxa"/>
          </w:tcPr>
          <w:p w:rsidR="00DA3F66" w:rsidRPr="00902A5D" w:rsidRDefault="00DA3F66" w:rsidP="0012680D">
            <w:r w:rsidRPr="00902A5D">
              <w:t>Lipur Naim, Kencana Dewi, dan Emylia Yuniartie</w:t>
            </w:r>
            <w:r w:rsidR="00EB4A90">
              <w:t xml:space="preserve"> (2019)</w:t>
            </w:r>
          </w:p>
        </w:tc>
        <w:tc>
          <w:tcPr>
            <w:tcW w:w="1843" w:type="dxa"/>
          </w:tcPr>
          <w:p w:rsidR="00DA3F66" w:rsidRPr="00902A5D" w:rsidRDefault="00DA3F66" w:rsidP="0012680D">
            <w:r w:rsidRPr="00902A5D">
              <w:t>Pengaruh Modernisasi Sistem Administrasi Perpajakan dan Kecerdasan Spiritual terhadap Tingkat Kepatuhan Wajib Pajak Orang Pribadi</w:t>
            </w:r>
          </w:p>
        </w:tc>
        <w:tc>
          <w:tcPr>
            <w:tcW w:w="2551" w:type="dxa"/>
          </w:tcPr>
          <w:p w:rsidR="00DA3F66" w:rsidRPr="00902A5D" w:rsidRDefault="00DA3F66" w:rsidP="005E2444">
            <w:pPr>
              <w:pStyle w:val="ListParagraph"/>
              <w:numPr>
                <w:ilvl w:val="0"/>
                <w:numId w:val="10"/>
              </w:numPr>
              <w:ind w:left="302"/>
            </w:pPr>
            <w:r w:rsidRPr="00902A5D">
              <w:t>Modernasi administrasi perpajakan berpengaruh positif signifikan terhadap tingkat kepatuhan wajib pajak orang pribadi.</w:t>
            </w:r>
          </w:p>
          <w:p w:rsidR="00DA3F66" w:rsidRPr="00902A5D" w:rsidRDefault="00DA3F66" w:rsidP="005E2444">
            <w:pPr>
              <w:pStyle w:val="ListParagraph"/>
              <w:numPr>
                <w:ilvl w:val="0"/>
                <w:numId w:val="10"/>
              </w:numPr>
              <w:ind w:left="302"/>
            </w:pPr>
            <w:r w:rsidRPr="00902A5D">
              <w:t>Kecerdasan spiritual berpengaruh positif tidak signifikan terhadap tingkat kepatuhan wajib pajak orang pribadi.</w:t>
            </w:r>
          </w:p>
          <w:p w:rsidR="00DA3F66" w:rsidRPr="00902A5D" w:rsidRDefault="00DA3F66" w:rsidP="005E2444">
            <w:pPr>
              <w:pStyle w:val="ListParagraph"/>
              <w:numPr>
                <w:ilvl w:val="0"/>
                <w:numId w:val="10"/>
              </w:numPr>
              <w:ind w:left="302"/>
            </w:pPr>
            <w:r w:rsidRPr="00902A5D">
              <w:t xml:space="preserve">Modernisasi sistem administrasi perpajakan dan </w:t>
            </w:r>
            <w:r w:rsidRPr="00902A5D">
              <w:lastRenderedPageBreak/>
              <w:t>kecerdasan spiritual secara bersama-sama (simultan) berpengaruh positif terhadap tingkat kepatuhan wajib pajak orang pribadi.</w:t>
            </w:r>
          </w:p>
        </w:tc>
        <w:tc>
          <w:tcPr>
            <w:tcW w:w="2552" w:type="dxa"/>
          </w:tcPr>
          <w:p w:rsidR="00DA3F66" w:rsidRDefault="00436CEF" w:rsidP="005E2444">
            <w:pPr>
              <w:pStyle w:val="ListParagraph"/>
              <w:numPr>
                <w:ilvl w:val="0"/>
                <w:numId w:val="58"/>
              </w:numPr>
              <w:ind w:left="249" w:hanging="284"/>
            </w:pPr>
            <w:r>
              <w:lastRenderedPageBreak/>
              <w:t>Persamaan penelitian yang sedang diteliti dengan peneilitian ini adalah sama-sama meneliti tentang kepatuhan dalam melapor SPT dan penggunaan variabel bebas.</w:t>
            </w:r>
          </w:p>
          <w:p w:rsidR="00436CEF" w:rsidRPr="00902A5D" w:rsidRDefault="00436CEF" w:rsidP="005E2444">
            <w:pPr>
              <w:pStyle w:val="ListParagraph"/>
              <w:numPr>
                <w:ilvl w:val="0"/>
                <w:numId w:val="58"/>
              </w:numPr>
              <w:ind w:left="249" w:hanging="284"/>
            </w:pPr>
            <w:r>
              <w:t xml:space="preserve">Perbedaan penelitian ini adalah pada penggunaan variabel modernisasi dan teknik pengambilan sampe. Pada penelitian ini menggunakan teknik </w:t>
            </w:r>
            <w:r>
              <w:rPr>
                <w:i/>
              </w:rPr>
              <w:t xml:space="preserve">nonprobability random </w:t>
            </w:r>
            <w:r>
              <w:rPr>
                <w:i/>
              </w:rPr>
              <w:lastRenderedPageBreak/>
              <w:t xml:space="preserve">sampling </w:t>
            </w:r>
            <w:r>
              <w:t xml:space="preserve">sedangkan pada penelitian yang sedang diteliti menggunakan teknik </w:t>
            </w:r>
            <w:r>
              <w:rPr>
                <w:i/>
              </w:rPr>
              <w:t>probability random sampling.</w:t>
            </w:r>
          </w:p>
        </w:tc>
      </w:tr>
    </w:tbl>
    <w:p w:rsidR="00383A29" w:rsidRDefault="00383A29" w:rsidP="00C944AA">
      <w:pPr>
        <w:pStyle w:val="Heading2"/>
        <w:tabs>
          <w:tab w:val="left" w:pos="1261"/>
        </w:tabs>
        <w:spacing w:line="240" w:lineRule="auto"/>
        <w:ind w:left="0" w:firstLine="0"/>
      </w:pPr>
      <w:bookmarkStart w:id="118" w:name="_Toc113917199"/>
    </w:p>
    <w:p w:rsidR="001C770C" w:rsidRPr="001C770C" w:rsidRDefault="001C770C" w:rsidP="00044288">
      <w:pPr>
        <w:pStyle w:val="Heading2"/>
        <w:tabs>
          <w:tab w:val="left" w:pos="426"/>
        </w:tabs>
        <w:ind w:left="0" w:firstLine="0"/>
        <w:rPr>
          <w:b w:val="0"/>
        </w:rPr>
      </w:pPr>
      <w:r>
        <w:t xml:space="preserve">      </w:t>
      </w:r>
      <w:r>
        <w:rPr>
          <w:b w:val="0"/>
        </w:rPr>
        <w:t xml:space="preserve">Berdasarkan tabel diatas, menunjukkan data penelitian terdahulu yang memiliki persamaan dengan penelitian yang sedang dilakukan peneliti yaitu membahas tentang kepatuhan wajib pajak. Akan tetapi penelitian ini memiliki beberapa berbedaan yaitu pada variabel independen. Penelitian ini menggunakan variabel </w:t>
      </w:r>
      <w:r>
        <w:rPr>
          <w:b w:val="0"/>
          <w:i/>
        </w:rPr>
        <w:t xml:space="preserve">Love of Money, </w:t>
      </w:r>
      <w:r>
        <w:rPr>
          <w:b w:val="0"/>
        </w:rPr>
        <w:t xml:space="preserve">dimana pada penelitian terdahulu membahas </w:t>
      </w:r>
      <w:r>
        <w:rPr>
          <w:b w:val="0"/>
          <w:i/>
        </w:rPr>
        <w:t xml:space="preserve">love of money </w:t>
      </w:r>
      <w:r>
        <w:rPr>
          <w:b w:val="0"/>
        </w:rPr>
        <w:t>terhadap kepatuhan dalam membayar pajak. Sedangkan dalam penelitian ini peneliti membahasa kepatuhan wajib pajak dalam melaporkan SPT Tahunan. Kemudian pada penelitian terdahulu variabel teknologi informasi difokuskan pada pemanfaatan dan kualitas teknologi informasi bagi kantor pajaknya, sedangkan dalam penelitian ini varaibel penggunaan informasi difokuskan pada bagaimana wajib pajak dalam menggunakan teknologi informasi tersebut dalam perpajakan.</w:t>
      </w:r>
    </w:p>
    <w:p w:rsidR="00FA59EA" w:rsidRPr="00902A5D" w:rsidRDefault="00FA59EA" w:rsidP="005E2444">
      <w:pPr>
        <w:pStyle w:val="Heading2"/>
        <w:numPr>
          <w:ilvl w:val="1"/>
          <w:numId w:val="8"/>
        </w:numPr>
        <w:tabs>
          <w:tab w:val="left" w:pos="0"/>
        </w:tabs>
        <w:ind w:left="0"/>
      </w:pPr>
      <w:bookmarkStart w:id="119" w:name="_Toc122335251"/>
      <w:bookmarkStart w:id="120" w:name="_Toc122336636"/>
      <w:bookmarkStart w:id="121" w:name="_Toc122337025"/>
      <w:r w:rsidRPr="00902A5D">
        <w:t>Rumusan Hipotesis</w:t>
      </w:r>
      <w:bookmarkEnd w:id="118"/>
      <w:bookmarkEnd w:id="119"/>
      <w:bookmarkEnd w:id="120"/>
      <w:bookmarkEnd w:id="121"/>
    </w:p>
    <w:p w:rsidR="002548BA" w:rsidRPr="00902A5D" w:rsidRDefault="00FA59EA" w:rsidP="00044288">
      <w:pPr>
        <w:pStyle w:val="BodyText"/>
        <w:spacing w:before="141" w:line="360" w:lineRule="auto"/>
      </w:pPr>
      <w:r w:rsidRPr="00902A5D">
        <w:t xml:space="preserve">        Hipotesis merupakan pernyataan ilmiah berdasarkan kerangka konseptual dan penalaran deduktif yang memberikan jawaban teoritis awal dalam kesulitan yang dihadapi dan dapat dibuktikan keberadaannya menggunakan bukti empiris. Hipotesis diajukan berdasarkan rumusan masalah, tujuan penelitian, tinjauan pustaka, kerangka berpikir, serta kerangka konseptual yang telah dibuat.</w:t>
      </w:r>
      <w:r w:rsidRPr="00A76471">
        <w:rPr>
          <w:rStyle w:val="FootnoteReference"/>
        </w:rPr>
        <w:footnoteReference w:id="65"/>
      </w:r>
      <w:r w:rsidRPr="00902A5D">
        <w:t xml:space="preserve"> Dalam penelitian berikut, hipotesis dirumuskan sebagai berikut : </w:t>
      </w:r>
    </w:p>
    <w:p w:rsidR="00FA59EA" w:rsidRPr="00902A5D" w:rsidRDefault="00FA59EA" w:rsidP="005E2444">
      <w:pPr>
        <w:pStyle w:val="Heading3"/>
        <w:numPr>
          <w:ilvl w:val="2"/>
          <w:numId w:val="8"/>
        </w:numPr>
        <w:ind w:left="284" w:hanging="567"/>
        <w:rPr>
          <w:lang w:val="id-ID"/>
        </w:rPr>
      </w:pPr>
      <w:bookmarkStart w:id="122" w:name="_Toc113917200"/>
      <w:bookmarkStart w:id="123" w:name="_Toc122335252"/>
      <w:bookmarkStart w:id="124" w:name="_Toc122336637"/>
      <w:bookmarkStart w:id="125" w:name="_Toc122337026"/>
      <w:r w:rsidRPr="00902A5D">
        <w:t>Pengaruh Penggunaan Teknologi Informasi terhadap Kepatuhan Wajib Pajak Orang Pribadi</w:t>
      </w:r>
      <w:r w:rsidR="00DA3799">
        <w:t xml:space="preserve"> Non Karyawan</w:t>
      </w:r>
      <w:r w:rsidRPr="00902A5D">
        <w:t xml:space="preserve"> dalam Pe</w:t>
      </w:r>
      <w:r w:rsidR="00DA3799">
        <w:t xml:space="preserve">laporan </w:t>
      </w:r>
      <w:r w:rsidRPr="00902A5D">
        <w:t>SPT Tahunan</w:t>
      </w:r>
      <w:bookmarkEnd w:id="122"/>
      <w:bookmarkEnd w:id="123"/>
      <w:bookmarkEnd w:id="124"/>
      <w:bookmarkEnd w:id="125"/>
    </w:p>
    <w:p w:rsidR="00FA59EA" w:rsidRPr="00902A5D" w:rsidRDefault="00FA59EA" w:rsidP="0068070C">
      <w:pPr>
        <w:ind w:left="284"/>
        <w:rPr>
          <w:lang w:val="id-ID"/>
        </w:rPr>
      </w:pPr>
    </w:p>
    <w:p w:rsidR="00FA59EA" w:rsidRPr="00902A5D" w:rsidRDefault="00FA59EA" w:rsidP="0068070C">
      <w:pPr>
        <w:pStyle w:val="BodyText"/>
        <w:tabs>
          <w:tab w:val="left" w:pos="1843"/>
        </w:tabs>
        <w:spacing w:line="360" w:lineRule="auto"/>
        <w:ind w:left="284"/>
      </w:pPr>
      <w:r w:rsidRPr="00902A5D">
        <w:rPr>
          <w:b/>
        </w:rPr>
        <w:t xml:space="preserve">       </w:t>
      </w:r>
      <w:r w:rsidRPr="00902A5D">
        <w:t xml:space="preserve">Teknologi informasi merupakan salah satu hal yang memberi pengaruh kepatuhan wajib pajak karena dimanfaatkan oleh wajib pajak dalam mengakses </w:t>
      </w:r>
      <w:r w:rsidRPr="00902A5D">
        <w:rPr>
          <w:i/>
        </w:rPr>
        <w:t>e-filing</w:t>
      </w:r>
      <w:r w:rsidRPr="00902A5D">
        <w:t xml:space="preserve"> yang dicip</w:t>
      </w:r>
      <w:r w:rsidR="00DA3799">
        <w:t>ta</w:t>
      </w:r>
      <w:r w:rsidRPr="00902A5D">
        <w:t xml:space="preserve">kan oleh DJP dalam upaya mendisiplinkan wajib pajak agar lebih patuh dalam melaksanakan pelaporan </w:t>
      </w:r>
      <w:r w:rsidR="00DA3799">
        <w:t>SPT Tahunan</w:t>
      </w:r>
      <w:r w:rsidRPr="00902A5D">
        <w:t xml:space="preserve"> yang lebih </w:t>
      </w:r>
      <w:r w:rsidRPr="00902A5D">
        <w:lastRenderedPageBreak/>
        <w:t>mudah dan efisien.</w:t>
      </w:r>
      <w:r w:rsidRPr="00A76471">
        <w:rPr>
          <w:rStyle w:val="FootnoteReference"/>
        </w:rPr>
        <w:footnoteReference w:id="66"/>
      </w:r>
      <w:r w:rsidRPr="00902A5D">
        <w:rPr>
          <w:spacing w:val="1"/>
        </w:rPr>
        <w:t xml:space="preserve"> </w:t>
      </w:r>
      <w:r w:rsidRPr="00902A5D">
        <w:t>Pada dasarnya seseorangan yang memiliki pengetahuan tentang penggunaan teknologi akan lebih</w:t>
      </w:r>
      <w:r w:rsidRPr="00902A5D">
        <w:rPr>
          <w:spacing w:val="1"/>
        </w:rPr>
        <w:t xml:space="preserve"> </w:t>
      </w:r>
      <w:r w:rsidRPr="00902A5D">
        <w:t>berwawasan</w:t>
      </w:r>
      <w:r w:rsidRPr="00902A5D">
        <w:rPr>
          <w:spacing w:val="1"/>
        </w:rPr>
        <w:t xml:space="preserve"> </w:t>
      </w:r>
      <w:r w:rsidRPr="00902A5D">
        <w:t>luas karena</w:t>
      </w:r>
      <w:r w:rsidRPr="00902A5D">
        <w:rPr>
          <w:spacing w:val="1"/>
        </w:rPr>
        <w:t xml:space="preserve"> </w:t>
      </w:r>
      <w:r w:rsidRPr="00902A5D">
        <w:t>dapat</w:t>
      </w:r>
      <w:r w:rsidRPr="00902A5D">
        <w:rPr>
          <w:spacing w:val="1"/>
        </w:rPr>
        <w:t xml:space="preserve"> mengoperasikan berbagai teknologi </w:t>
      </w:r>
      <w:r w:rsidRPr="00902A5D">
        <w:t>salah salah satunya sistem perpajakan online sehingga dengan seseorang memiliki pemahaman yang cukup maka seseorang itu</w:t>
      </w:r>
      <w:r w:rsidRPr="00902A5D">
        <w:rPr>
          <w:spacing w:val="1"/>
        </w:rPr>
        <w:t xml:space="preserve"> </w:t>
      </w:r>
      <w:r w:rsidRPr="00902A5D">
        <w:t>dengan</w:t>
      </w:r>
      <w:r w:rsidRPr="00902A5D">
        <w:rPr>
          <w:spacing w:val="1"/>
        </w:rPr>
        <w:t xml:space="preserve"> </w:t>
      </w:r>
      <w:r w:rsidRPr="00902A5D">
        <w:t>mudah</w:t>
      </w:r>
      <w:r w:rsidRPr="00902A5D">
        <w:rPr>
          <w:spacing w:val="1"/>
        </w:rPr>
        <w:t xml:space="preserve"> </w:t>
      </w:r>
      <w:r w:rsidRPr="00902A5D">
        <w:t>dapat</w:t>
      </w:r>
      <w:r w:rsidRPr="00902A5D">
        <w:rPr>
          <w:spacing w:val="1"/>
        </w:rPr>
        <w:t xml:space="preserve"> </w:t>
      </w:r>
      <w:r w:rsidRPr="00902A5D">
        <w:t>mempelajari</w:t>
      </w:r>
      <w:r w:rsidRPr="00902A5D">
        <w:rPr>
          <w:spacing w:val="1"/>
        </w:rPr>
        <w:t xml:space="preserve"> </w:t>
      </w:r>
      <w:r w:rsidRPr="00902A5D">
        <w:t>hal</w:t>
      </w:r>
      <w:r w:rsidRPr="00902A5D">
        <w:rPr>
          <w:spacing w:val="1"/>
        </w:rPr>
        <w:t xml:space="preserve"> </w:t>
      </w:r>
      <w:r w:rsidRPr="00902A5D">
        <w:t>yang</w:t>
      </w:r>
      <w:r w:rsidRPr="00902A5D">
        <w:rPr>
          <w:spacing w:val="1"/>
        </w:rPr>
        <w:t xml:space="preserve"> </w:t>
      </w:r>
      <w:r w:rsidRPr="00902A5D">
        <w:t>baru seperti</w:t>
      </w:r>
      <w:r w:rsidRPr="00902A5D">
        <w:rPr>
          <w:spacing w:val="1"/>
        </w:rPr>
        <w:t xml:space="preserve"> </w:t>
      </w:r>
      <w:r w:rsidRPr="00902A5D">
        <w:t>halnya</w:t>
      </w:r>
      <w:r w:rsidRPr="00902A5D">
        <w:rPr>
          <w:spacing w:val="1"/>
        </w:rPr>
        <w:t xml:space="preserve"> </w:t>
      </w:r>
      <w:r w:rsidRPr="00902A5D">
        <w:t>dalam</w:t>
      </w:r>
      <w:r w:rsidRPr="00902A5D">
        <w:rPr>
          <w:spacing w:val="1"/>
        </w:rPr>
        <w:t xml:space="preserve"> </w:t>
      </w:r>
      <w:r w:rsidRPr="00902A5D">
        <w:t>dunia</w:t>
      </w:r>
      <w:r w:rsidRPr="00902A5D">
        <w:rPr>
          <w:spacing w:val="1"/>
        </w:rPr>
        <w:t xml:space="preserve"> </w:t>
      </w:r>
      <w:r w:rsidRPr="00902A5D">
        <w:t>pelaporan</w:t>
      </w:r>
      <w:r w:rsidRPr="00902A5D">
        <w:rPr>
          <w:spacing w:val="1"/>
        </w:rPr>
        <w:t xml:space="preserve"> </w:t>
      </w:r>
      <w:r w:rsidRPr="00902A5D">
        <w:t>perpajakan</w:t>
      </w:r>
      <w:r w:rsidRPr="00902A5D">
        <w:rPr>
          <w:spacing w:val="1"/>
        </w:rPr>
        <w:t xml:space="preserve"> </w:t>
      </w:r>
      <w:r w:rsidRPr="00902A5D">
        <w:t>terdapat</w:t>
      </w:r>
      <w:r w:rsidRPr="00902A5D">
        <w:rPr>
          <w:spacing w:val="1"/>
        </w:rPr>
        <w:t xml:space="preserve"> </w:t>
      </w:r>
      <w:r w:rsidRPr="00902A5D">
        <w:t>sistem</w:t>
      </w:r>
      <w:r w:rsidRPr="00902A5D">
        <w:rPr>
          <w:spacing w:val="1"/>
        </w:rPr>
        <w:t xml:space="preserve"> </w:t>
      </w:r>
      <w:r w:rsidRPr="00902A5D">
        <w:t>digitalisasi.</w:t>
      </w:r>
      <w:r w:rsidRPr="00902A5D">
        <w:rPr>
          <w:spacing w:val="1"/>
        </w:rPr>
        <w:t xml:space="preserve"> </w:t>
      </w:r>
      <w:r w:rsidRPr="00902A5D">
        <w:t>Dengan</w:t>
      </w:r>
      <w:r w:rsidRPr="00902A5D">
        <w:rPr>
          <w:spacing w:val="1"/>
        </w:rPr>
        <w:t xml:space="preserve"> </w:t>
      </w:r>
      <w:r w:rsidRPr="00902A5D">
        <w:t>penggunaan</w:t>
      </w:r>
      <w:r w:rsidRPr="00902A5D">
        <w:rPr>
          <w:spacing w:val="1"/>
        </w:rPr>
        <w:t xml:space="preserve"> </w:t>
      </w:r>
      <w:r w:rsidRPr="00902A5D">
        <w:t>teknologi informasi maka wajib pajak akan mudah mencari informasi tentang digitalisasi perpajakan sehingga</w:t>
      </w:r>
      <w:r w:rsidRPr="00902A5D">
        <w:rPr>
          <w:spacing w:val="1"/>
        </w:rPr>
        <w:t xml:space="preserve"> </w:t>
      </w:r>
      <w:r w:rsidRPr="00902A5D">
        <w:t>wajib</w:t>
      </w:r>
      <w:r w:rsidRPr="00902A5D">
        <w:rPr>
          <w:spacing w:val="-1"/>
        </w:rPr>
        <w:t xml:space="preserve"> </w:t>
      </w:r>
      <w:r w:rsidRPr="00902A5D">
        <w:t xml:space="preserve">pajak akan mudah dalam mengakses </w:t>
      </w:r>
      <w:r w:rsidRPr="00DA3799">
        <w:rPr>
          <w:i/>
        </w:rPr>
        <w:t>e-system</w:t>
      </w:r>
      <w:r w:rsidRPr="00902A5D">
        <w:t xml:space="preserve"> pada pajak. </w:t>
      </w:r>
    </w:p>
    <w:p w:rsidR="00FA59EA" w:rsidRPr="00902A5D" w:rsidRDefault="00044288" w:rsidP="0068070C">
      <w:pPr>
        <w:pStyle w:val="BodyText"/>
        <w:tabs>
          <w:tab w:val="left" w:pos="1843"/>
        </w:tabs>
        <w:spacing w:line="360" w:lineRule="auto"/>
        <w:ind w:left="284"/>
      </w:pPr>
      <w:r>
        <w:t xml:space="preserve">       </w:t>
      </w:r>
      <w:r w:rsidR="00FA59EA" w:rsidRPr="00902A5D">
        <w:t>Menurut Kristiana Yolanda Wulo DJp</w:t>
      </w:r>
      <w:r w:rsidR="006F73C4">
        <w:t>,</w:t>
      </w:r>
      <w:r w:rsidR="00EB4A90">
        <w:rPr>
          <w:rStyle w:val="FootnoteReference"/>
        </w:rPr>
        <w:footnoteReference w:id="67"/>
      </w:r>
      <w:r w:rsidR="006F73C4">
        <w:t xml:space="preserve"> dan</w:t>
      </w:r>
      <w:r w:rsidR="00FA59EA" w:rsidRPr="00902A5D">
        <w:t xml:space="preserve"> penelitian Hestu Dewi Rohhanang menunjukkan bahwa pemanfa</w:t>
      </w:r>
      <w:r w:rsidR="003671E9" w:rsidRPr="00902A5D">
        <w:t>atan teknologi informasi memilik</w:t>
      </w:r>
      <w:r w:rsidR="00FA59EA" w:rsidRPr="00902A5D">
        <w:t>i pengaruh yang signifikan terhadap kepatuhan wajib pajak. Hal ini disebabkan karena dapat mempermuda</w:t>
      </w:r>
      <w:r w:rsidR="003671E9" w:rsidRPr="00902A5D">
        <w:t>h</w:t>
      </w:r>
      <w:r w:rsidR="00FA59EA" w:rsidRPr="00902A5D">
        <w:t xml:space="preserve"> wajib pajak dalam mengakses data.</w:t>
      </w:r>
      <w:r w:rsidR="00EB4A90">
        <w:rPr>
          <w:rStyle w:val="FootnoteReference"/>
        </w:rPr>
        <w:footnoteReference w:id="68"/>
      </w:r>
    </w:p>
    <w:p w:rsidR="00FA59EA" w:rsidRPr="00902A5D" w:rsidRDefault="00044288" w:rsidP="0068070C">
      <w:pPr>
        <w:pStyle w:val="BodyText"/>
        <w:tabs>
          <w:tab w:val="left" w:pos="1843"/>
        </w:tabs>
        <w:spacing w:line="360" w:lineRule="auto"/>
        <w:ind w:left="284"/>
        <w:rPr>
          <w:spacing w:val="1"/>
        </w:rPr>
      </w:pPr>
      <w:r>
        <w:t xml:space="preserve">       </w:t>
      </w:r>
      <w:r w:rsidR="00FA59EA" w:rsidRPr="00902A5D">
        <w:t xml:space="preserve">Seperti halnya pada </w:t>
      </w:r>
      <w:r w:rsidR="00FA59EA" w:rsidRPr="00902A5D">
        <w:rPr>
          <w:i/>
        </w:rPr>
        <w:t>Theory of</w:t>
      </w:r>
      <w:r w:rsidR="00FA59EA" w:rsidRPr="00902A5D">
        <w:rPr>
          <w:i/>
          <w:spacing w:val="-57"/>
        </w:rPr>
        <w:t xml:space="preserve"> </w:t>
      </w:r>
      <w:r w:rsidR="00FA59EA" w:rsidRPr="00902A5D">
        <w:rPr>
          <w:i/>
        </w:rPr>
        <w:t>Reasoned</w:t>
      </w:r>
      <w:r w:rsidR="00FA59EA" w:rsidRPr="00902A5D">
        <w:t xml:space="preserve"> </w:t>
      </w:r>
      <w:r w:rsidR="00FA59EA" w:rsidRPr="00902A5D">
        <w:rPr>
          <w:i/>
        </w:rPr>
        <w:t>Action</w:t>
      </w:r>
      <w:r w:rsidR="00FA59EA" w:rsidRPr="00902A5D">
        <w:rPr>
          <w:i/>
          <w:spacing w:val="1"/>
        </w:rPr>
        <w:t xml:space="preserve"> </w:t>
      </w:r>
      <w:r w:rsidR="00FA59EA" w:rsidRPr="00902A5D">
        <w:rPr>
          <w:i/>
        </w:rPr>
        <w:t>(</w:t>
      </w:r>
      <w:r w:rsidR="00FA59EA" w:rsidRPr="00902A5D">
        <w:t>TRA)</w:t>
      </w:r>
      <w:r w:rsidR="00FA59EA" w:rsidRPr="00902A5D">
        <w:rPr>
          <w:spacing w:val="1"/>
        </w:rPr>
        <w:t xml:space="preserve"> </w:t>
      </w:r>
      <w:r w:rsidR="00FA59EA" w:rsidRPr="00902A5D">
        <w:t>yang</w:t>
      </w:r>
      <w:r w:rsidR="00FA59EA" w:rsidRPr="00902A5D">
        <w:rPr>
          <w:spacing w:val="1"/>
        </w:rPr>
        <w:t xml:space="preserve"> </w:t>
      </w:r>
      <w:r w:rsidR="00FA59EA" w:rsidRPr="00902A5D">
        <w:t>melibatkan</w:t>
      </w:r>
      <w:r w:rsidR="00FA59EA" w:rsidRPr="00902A5D">
        <w:rPr>
          <w:spacing w:val="1"/>
        </w:rPr>
        <w:t xml:space="preserve"> </w:t>
      </w:r>
      <w:r w:rsidR="00FA59EA" w:rsidRPr="00902A5D">
        <w:t>minat</w:t>
      </w:r>
      <w:r w:rsidR="00FA59EA" w:rsidRPr="00902A5D">
        <w:rPr>
          <w:spacing w:val="1"/>
        </w:rPr>
        <w:t xml:space="preserve"> </w:t>
      </w:r>
      <w:r w:rsidR="00FA59EA" w:rsidRPr="00902A5D">
        <w:t>seseorang,</w:t>
      </w:r>
      <w:r w:rsidR="00FA59EA" w:rsidRPr="00902A5D">
        <w:rPr>
          <w:spacing w:val="1"/>
        </w:rPr>
        <w:t xml:space="preserve"> </w:t>
      </w:r>
      <w:r w:rsidR="00FA59EA" w:rsidRPr="00902A5D">
        <w:t>saat</w:t>
      </w:r>
      <w:r w:rsidR="00FA59EA" w:rsidRPr="00902A5D">
        <w:rPr>
          <w:spacing w:val="1"/>
        </w:rPr>
        <w:t xml:space="preserve"> </w:t>
      </w:r>
      <w:r w:rsidR="00FA59EA" w:rsidRPr="00902A5D">
        <w:t>mereka</w:t>
      </w:r>
      <w:r w:rsidR="00FA59EA" w:rsidRPr="00902A5D">
        <w:rPr>
          <w:spacing w:val="1"/>
        </w:rPr>
        <w:t xml:space="preserve"> </w:t>
      </w:r>
      <w:r w:rsidR="00FA59EA" w:rsidRPr="00902A5D">
        <w:t>merasa</w:t>
      </w:r>
      <w:r w:rsidR="00FA59EA" w:rsidRPr="00902A5D">
        <w:rPr>
          <w:spacing w:val="-57"/>
        </w:rPr>
        <w:t xml:space="preserve"> </w:t>
      </w:r>
      <w:r w:rsidR="00FA59EA" w:rsidRPr="00902A5D">
        <w:t>sesuatu</w:t>
      </w:r>
      <w:r w:rsidR="00FA59EA" w:rsidRPr="00902A5D">
        <w:rPr>
          <w:spacing w:val="40"/>
        </w:rPr>
        <w:t xml:space="preserve"> </w:t>
      </w:r>
      <w:r w:rsidR="00FA59EA" w:rsidRPr="00902A5D">
        <w:t>hal</w:t>
      </w:r>
      <w:r w:rsidR="00FA59EA" w:rsidRPr="00902A5D">
        <w:rPr>
          <w:spacing w:val="41"/>
        </w:rPr>
        <w:t xml:space="preserve"> </w:t>
      </w:r>
      <w:r w:rsidR="00FA59EA" w:rsidRPr="00902A5D">
        <w:t>memberikan</w:t>
      </w:r>
      <w:r w:rsidR="00FA59EA" w:rsidRPr="00902A5D">
        <w:rPr>
          <w:spacing w:val="43"/>
        </w:rPr>
        <w:t xml:space="preserve"> </w:t>
      </w:r>
      <w:r w:rsidR="00FA59EA" w:rsidRPr="00902A5D">
        <w:t>manfaat</w:t>
      </w:r>
      <w:r w:rsidR="00FA59EA" w:rsidRPr="00902A5D">
        <w:rPr>
          <w:spacing w:val="42"/>
        </w:rPr>
        <w:t xml:space="preserve"> </w:t>
      </w:r>
      <w:r w:rsidR="00FA59EA" w:rsidRPr="00902A5D">
        <w:t>pada</w:t>
      </w:r>
      <w:r w:rsidR="00FA59EA" w:rsidRPr="00902A5D">
        <w:rPr>
          <w:spacing w:val="40"/>
        </w:rPr>
        <w:t xml:space="preserve"> </w:t>
      </w:r>
      <w:r w:rsidR="00FA59EA" w:rsidRPr="00902A5D">
        <w:t>mereka,</w:t>
      </w:r>
      <w:r w:rsidR="00FA59EA" w:rsidRPr="00902A5D">
        <w:rPr>
          <w:spacing w:val="43"/>
        </w:rPr>
        <w:t xml:space="preserve"> </w:t>
      </w:r>
      <w:r w:rsidR="00FA59EA" w:rsidRPr="00902A5D">
        <w:t>mereka</w:t>
      </w:r>
      <w:r w:rsidR="00FA59EA" w:rsidRPr="00902A5D">
        <w:rPr>
          <w:spacing w:val="41"/>
        </w:rPr>
        <w:t xml:space="preserve"> </w:t>
      </w:r>
      <w:r w:rsidR="00FA59EA" w:rsidRPr="00902A5D">
        <w:t>dengan</w:t>
      </w:r>
      <w:r w:rsidR="00FA59EA" w:rsidRPr="00902A5D">
        <w:rPr>
          <w:spacing w:val="40"/>
        </w:rPr>
        <w:t xml:space="preserve"> </w:t>
      </w:r>
      <w:r w:rsidR="00FA59EA" w:rsidRPr="00902A5D">
        <w:t>senang</w:t>
      </w:r>
      <w:r w:rsidR="00FA59EA" w:rsidRPr="00902A5D">
        <w:rPr>
          <w:spacing w:val="40"/>
        </w:rPr>
        <w:t xml:space="preserve"> </w:t>
      </w:r>
      <w:r w:rsidR="00FA59EA" w:rsidRPr="00902A5D">
        <w:t>dan</w:t>
      </w:r>
      <w:r w:rsidR="00FA59EA" w:rsidRPr="00902A5D">
        <w:rPr>
          <w:spacing w:val="41"/>
        </w:rPr>
        <w:t xml:space="preserve"> </w:t>
      </w:r>
      <w:r w:rsidR="00FA59EA" w:rsidRPr="00902A5D">
        <w:t>mudah melakukan</w:t>
      </w:r>
      <w:r w:rsidR="00FA59EA" w:rsidRPr="00902A5D">
        <w:rPr>
          <w:spacing w:val="1"/>
        </w:rPr>
        <w:t xml:space="preserve"> </w:t>
      </w:r>
      <w:r w:rsidR="00FA59EA" w:rsidRPr="00902A5D">
        <w:t>tindakan</w:t>
      </w:r>
      <w:r w:rsidR="00FA59EA" w:rsidRPr="00902A5D">
        <w:rPr>
          <w:spacing w:val="1"/>
        </w:rPr>
        <w:t xml:space="preserve"> </w:t>
      </w:r>
      <w:r w:rsidR="00FA59EA" w:rsidRPr="00902A5D">
        <w:t>tersebut sehingga</w:t>
      </w:r>
      <w:r w:rsidR="00FA59EA" w:rsidRPr="00902A5D">
        <w:rPr>
          <w:spacing w:val="1"/>
        </w:rPr>
        <w:t xml:space="preserve"> </w:t>
      </w:r>
      <w:r w:rsidR="00FA59EA" w:rsidRPr="00902A5D">
        <w:t>wajib</w:t>
      </w:r>
      <w:r w:rsidR="00FA59EA" w:rsidRPr="00902A5D">
        <w:rPr>
          <w:spacing w:val="1"/>
        </w:rPr>
        <w:t xml:space="preserve"> </w:t>
      </w:r>
      <w:r w:rsidR="00FA59EA" w:rsidRPr="00902A5D">
        <w:t>pajak</w:t>
      </w:r>
      <w:r w:rsidR="00FA59EA" w:rsidRPr="00902A5D">
        <w:rPr>
          <w:spacing w:val="1"/>
        </w:rPr>
        <w:t xml:space="preserve"> </w:t>
      </w:r>
      <w:r w:rsidR="00FA59EA" w:rsidRPr="00902A5D">
        <w:t>yang</w:t>
      </w:r>
      <w:r w:rsidR="00FA59EA" w:rsidRPr="00902A5D">
        <w:rPr>
          <w:spacing w:val="1"/>
        </w:rPr>
        <w:t xml:space="preserve"> </w:t>
      </w:r>
      <w:r w:rsidR="00FA59EA" w:rsidRPr="00902A5D">
        <w:t>memiliki</w:t>
      </w:r>
      <w:r w:rsidR="00FA59EA" w:rsidRPr="00902A5D">
        <w:rPr>
          <w:spacing w:val="1"/>
        </w:rPr>
        <w:t xml:space="preserve"> </w:t>
      </w:r>
      <w:r w:rsidR="00FA59EA" w:rsidRPr="00902A5D">
        <w:t>pemahaman</w:t>
      </w:r>
      <w:r w:rsidR="00FA59EA" w:rsidRPr="00902A5D">
        <w:rPr>
          <w:spacing w:val="1"/>
        </w:rPr>
        <w:t xml:space="preserve"> </w:t>
      </w:r>
      <w:r w:rsidR="00FA59EA" w:rsidRPr="00902A5D">
        <w:t>teknologi informasi dia akan memanfaatkan digitalisasi</w:t>
      </w:r>
      <w:r w:rsidR="00FA59EA" w:rsidRPr="00902A5D">
        <w:rPr>
          <w:i/>
        </w:rPr>
        <w:t xml:space="preserve"> </w:t>
      </w:r>
      <w:r w:rsidR="00DA3799">
        <w:t>dalam menyampaika</w:t>
      </w:r>
      <w:r w:rsidR="00FA59EA" w:rsidRPr="00902A5D">
        <w:t>n SPT Tahunan orang</w:t>
      </w:r>
      <w:r w:rsidR="00FA59EA" w:rsidRPr="00902A5D">
        <w:rPr>
          <w:spacing w:val="1"/>
        </w:rPr>
        <w:t xml:space="preserve"> </w:t>
      </w:r>
      <w:r w:rsidR="00FA59EA" w:rsidRPr="00902A5D">
        <w:t>pribadi, s</w:t>
      </w:r>
      <w:r w:rsidR="00FA59EA" w:rsidRPr="00902A5D">
        <w:rPr>
          <w:spacing w:val="1"/>
        </w:rPr>
        <w:t xml:space="preserve">erta akan berusaha memahami penggunaan teknologi informasi karena dirasa dengan menggunakan teknologi infomasi, maka wajib pajak dapat mendapatkan manfaat yang banyak. Salah satunya dapat mempermudah perkerjaan seperti kewajiban wajib pajak dalam melaporkan SPT Tahunan dengan mudah dan efisien. </w:t>
      </w:r>
      <w:r w:rsidR="00FA59EA" w:rsidRPr="00902A5D">
        <w:t>Maka</w:t>
      </w:r>
      <w:r w:rsidR="00FA59EA" w:rsidRPr="00902A5D">
        <w:rPr>
          <w:spacing w:val="1"/>
        </w:rPr>
        <w:t xml:space="preserve"> </w:t>
      </w:r>
      <w:r w:rsidR="00FA59EA" w:rsidRPr="00902A5D">
        <w:t>berdasarkan</w:t>
      </w:r>
      <w:r w:rsidR="00FA59EA" w:rsidRPr="00902A5D">
        <w:rPr>
          <w:spacing w:val="1"/>
        </w:rPr>
        <w:t xml:space="preserve"> </w:t>
      </w:r>
      <w:r w:rsidR="00FA59EA" w:rsidRPr="00902A5D">
        <w:t>rumusan</w:t>
      </w:r>
      <w:r w:rsidR="00FA59EA" w:rsidRPr="00902A5D">
        <w:rPr>
          <w:spacing w:val="1"/>
        </w:rPr>
        <w:t xml:space="preserve"> </w:t>
      </w:r>
      <w:r w:rsidR="00FA59EA" w:rsidRPr="00902A5D">
        <w:t>diatas,</w:t>
      </w:r>
      <w:r w:rsidR="00FA59EA" w:rsidRPr="00902A5D">
        <w:rPr>
          <w:spacing w:val="1"/>
        </w:rPr>
        <w:t xml:space="preserve"> </w:t>
      </w:r>
      <w:r w:rsidR="00FA59EA" w:rsidRPr="00902A5D">
        <w:t>hipotsis</w:t>
      </w:r>
      <w:r w:rsidR="00FA59EA" w:rsidRPr="00902A5D">
        <w:rPr>
          <w:spacing w:val="1"/>
        </w:rPr>
        <w:t xml:space="preserve"> </w:t>
      </w:r>
      <w:r w:rsidR="00FA59EA" w:rsidRPr="00902A5D">
        <w:t>pertama</w:t>
      </w:r>
      <w:r w:rsidR="00FA59EA" w:rsidRPr="00902A5D">
        <w:rPr>
          <w:spacing w:val="1"/>
        </w:rPr>
        <w:t xml:space="preserve"> </w:t>
      </w:r>
      <w:r w:rsidR="00FA59EA" w:rsidRPr="00902A5D">
        <w:t>yang</w:t>
      </w:r>
      <w:r w:rsidR="00FA59EA" w:rsidRPr="00902A5D">
        <w:rPr>
          <w:spacing w:val="1"/>
        </w:rPr>
        <w:t xml:space="preserve"> </w:t>
      </w:r>
      <w:r w:rsidR="00FA59EA" w:rsidRPr="00902A5D">
        <w:t>dibangun</w:t>
      </w:r>
      <w:r w:rsidR="00FA59EA" w:rsidRPr="00902A5D">
        <w:rPr>
          <w:spacing w:val="1"/>
        </w:rPr>
        <w:t xml:space="preserve"> </w:t>
      </w:r>
      <w:r w:rsidR="00FA59EA" w:rsidRPr="00902A5D">
        <w:t>dalam</w:t>
      </w:r>
      <w:r w:rsidR="00FA59EA" w:rsidRPr="00902A5D">
        <w:rPr>
          <w:spacing w:val="1"/>
        </w:rPr>
        <w:t xml:space="preserve"> </w:t>
      </w:r>
      <w:r w:rsidR="00FA59EA" w:rsidRPr="00902A5D">
        <w:t>penelitian</w:t>
      </w:r>
      <w:r w:rsidR="00FA59EA" w:rsidRPr="00902A5D">
        <w:rPr>
          <w:spacing w:val="-1"/>
        </w:rPr>
        <w:t xml:space="preserve"> </w:t>
      </w:r>
      <w:r w:rsidR="00FA59EA" w:rsidRPr="00902A5D">
        <w:t>ini adalah</w:t>
      </w:r>
    </w:p>
    <w:p w:rsidR="00FA59EA" w:rsidRDefault="00FA59EA" w:rsidP="00DA3799">
      <w:pPr>
        <w:pStyle w:val="BodyText"/>
        <w:tabs>
          <w:tab w:val="left" w:pos="1843"/>
        </w:tabs>
        <w:spacing w:before="1" w:line="360" w:lineRule="auto"/>
        <w:ind w:left="284" w:hanging="709"/>
        <w:rPr>
          <w:b/>
        </w:rPr>
      </w:pPr>
      <w:r w:rsidRPr="00902A5D">
        <w:rPr>
          <w:b/>
        </w:rPr>
        <w:t>H1</w:t>
      </w:r>
      <w:r w:rsidRPr="00902A5D">
        <w:rPr>
          <w:b/>
          <w:spacing w:val="1"/>
        </w:rPr>
        <w:t xml:space="preserve"> </w:t>
      </w:r>
      <w:r w:rsidR="00DA3799" w:rsidRPr="00902A5D">
        <w:rPr>
          <w:b/>
        </w:rPr>
        <w:t>:</w:t>
      </w:r>
      <w:r w:rsidR="00DA3799" w:rsidRPr="00902A5D">
        <w:rPr>
          <w:b/>
          <w:spacing w:val="1"/>
        </w:rPr>
        <w:t xml:space="preserve"> </w:t>
      </w:r>
      <w:r w:rsidR="00DA3799">
        <w:rPr>
          <w:b/>
        </w:rPr>
        <w:t>P</w:t>
      </w:r>
      <w:r w:rsidR="00DA3799" w:rsidRPr="00DA3799">
        <w:rPr>
          <w:b/>
        </w:rPr>
        <w:t>emahaman</w:t>
      </w:r>
      <w:r w:rsidR="00DA3799" w:rsidRPr="00DA3799">
        <w:rPr>
          <w:b/>
          <w:spacing w:val="1"/>
        </w:rPr>
        <w:t xml:space="preserve"> </w:t>
      </w:r>
      <w:r w:rsidR="00DA3799" w:rsidRPr="00DA3799">
        <w:rPr>
          <w:b/>
        </w:rPr>
        <w:t>teknologi informasi</w:t>
      </w:r>
      <w:r w:rsidR="00DA3799" w:rsidRPr="00DA3799">
        <w:rPr>
          <w:b/>
          <w:i/>
          <w:spacing w:val="1"/>
        </w:rPr>
        <w:t xml:space="preserve"> </w:t>
      </w:r>
      <w:r w:rsidR="00DA3799" w:rsidRPr="00DA3799">
        <w:rPr>
          <w:b/>
        </w:rPr>
        <w:t>berpengaruh</w:t>
      </w:r>
      <w:r w:rsidR="00DA3799" w:rsidRPr="00DA3799">
        <w:rPr>
          <w:b/>
          <w:spacing w:val="1"/>
        </w:rPr>
        <w:t xml:space="preserve"> positif </w:t>
      </w:r>
      <w:r w:rsidR="00DA3799" w:rsidRPr="00DA3799">
        <w:rPr>
          <w:b/>
        </w:rPr>
        <w:t>terhadap</w:t>
      </w:r>
      <w:r w:rsidR="00DA3799" w:rsidRPr="00DA3799">
        <w:rPr>
          <w:b/>
          <w:spacing w:val="1"/>
        </w:rPr>
        <w:t xml:space="preserve"> </w:t>
      </w:r>
      <w:r w:rsidR="00DA3799" w:rsidRPr="00DA3799">
        <w:rPr>
          <w:b/>
        </w:rPr>
        <w:t>kepatuhan</w:t>
      </w:r>
      <w:r w:rsidR="00DA3799" w:rsidRPr="00DA3799">
        <w:rPr>
          <w:b/>
          <w:spacing w:val="-1"/>
        </w:rPr>
        <w:t xml:space="preserve"> </w:t>
      </w:r>
      <w:r w:rsidR="00DA3799" w:rsidRPr="00DA3799">
        <w:rPr>
          <w:b/>
        </w:rPr>
        <w:t>wajib pajak orang</w:t>
      </w:r>
      <w:r w:rsidR="00DA3799" w:rsidRPr="00DA3799">
        <w:rPr>
          <w:b/>
          <w:spacing w:val="-3"/>
        </w:rPr>
        <w:t xml:space="preserve"> </w:t>
      </w:r>
      <w:r w:rsidR="00DA3799" w:rsidRPr="00DA3799">
        <w:rPr>
          <w:b/>
        </w:rPr>
        <w:t>pribadi</w:t>
      </w:r>
      <w:r w:rsidR="00DA3799" w:rsidRPr="00DA3799">
        <w:rPr>
          <w:b/>
          <w:spacing w:val="-1"/>
        </w:rPr>
        <w:t xml:space="preserve"> non karyawan </w:t>
      </w:r>
      <w:r w:rsidR="00DA3799" w:rsidRPr="00DA3799">
        <w:rPr>
          <w:b/>
        </w:rPr>
        <w:t>dalam pelaporan SPT tahunan</w:t>
      </w:r>
      <w:r w:rsidR="00DA3799" w:rsidRPr="00902A5D">
        <w:rPr>
          <w:b/>
        </w:rPr>
        <w:t>.</w:t>
      </w:r>
    </w:p>
    <w:p w:rsidR="00044288" w:rsidRPr="00902A5D" w:rsidRDefault="00044288" w:rsidP="0068070C">
      <w:pPr>
        <w:pStyle w:val="BodyText"/>
        <w:tabs>
          <w:tab w:val="left" w:pos="1843"/>
        </w:tabs>
        <w:spacing w:before="1" w:line="360" w:lineRule="auto"/>
        <w:ind w:left="284"/>
        <w:rPr>
          <w:b/>
        </w:rPr>
      </w:pPr>
    </w:p>
    <w:p w:rsidR="00FA59EA" w:rsidRPr="00902A5D" w:rsidRDefault="00FA59EA" w:rsidP="005E2444">
      <w:pPr>
        <w:pStyle w:val="Heading3"/>
        <w:numPr>
          <w:ilvl w:val="2"/>
          <w:numId w:val="8"/>
        </w:numPr>
        <w:ind w:left="284" w:hanging="567"/>
        <w:rPr>
          <w:lang w:val="id-ID"/>
        </w:rPr>
      </w:pPr>
      <w:bookmarkStart w:id="126" w:name="_Toc113917201"/>
      <w:bookmarkStart w:id="127" w:name="_Toc122335253"/>
      <w:bookmarkStart w:id="128" w:name="_Toc122336638"/>
      <w:bookmarkStart w:id="129" w:name="_Toc122337027"/>
      <w:r w:rsidRPr="00902A5D">
        <w:lastRenderedPageBreak/>
        <w:t xml:space="preserve">Pengaruh Sikap </w:t>
      </w:r>
      <w:r w:rsidRPr="00B3070C">
        <w:rPr>
          <w:i/>
        </w:rPr>
        <w:t>Love Of Money</w:t>
      </w:r>
      <w:r w:rsidRPr="00902A5D">
        <w:t xml:space="preserve"> terhada</w:t>
      </w:r>
      <w:r w:rsidR="0012680D">
        <w:t xml:space="preserve">p Kepatuhan </w:t>
      </w:r>
      <w:r w:rsidRPr="00902A5D">
        <w:t xml:space="preserve">Wajib Pajak Orang Pribadi </w:t>
      </w:r>
      <w:r w:rsidR="00DA3799">
        <w:t>Non Karyawan dalam Pelaporan</w:t>
      </w:r>
      <w:r w:rsidRPr="00902A5D">
        <w:t xml:space="preserve"> SPT Tahunan</w:t>
      </w:r>
      <w:bookmarkEnd w:id="126"/>
      <w:bookmarkEnd w:id="127"/>
      <w:bookmarkEnd w:id="128"/>
      <w:bookmarkEnd w:id="129"/>
    </w:p>
    <w:p w:rsidR="00FA59EA" w:rsidRPr="00902A5D" w:rsidRDefault="00FA59EA" w:rsidP="0068070C">
      <w:pPr>
        <w:ind w:left="284"/>
        <w:rPr>
          <w:lang w:val="id-ID"/>
        </w:rPr>
      </w:pPr>
    </w:p>
    <w:p w:rsidR="00FA59EA" w:rsidRPr="00902A5D" w:rsidRDefault="00FA59EA" w:rsidP="0068070C">
      <w:pPr>
        <w:pStyle w:val="BodyText"/>
        <w:tabs>
          <w:tab w:val="left" w:pos="142"/>
        </w:tabs>
        <w:spacing w:before="1" w:line="360" w:lineRule="auto"/>
        <w:ind w:left="284"/>
      </w:pPr>
      <w:r w:rsidRPr="00902A5D">
        <w:rPr>
          <w:b/>
        </w:rPr>
        <w:t xml:space="preserve">       </w:t>
      </w:r>
      <w:r w:rsidRPr="00902A5D">
        <w:t>Salah satu aspek yang paling penting dalam kehidupan yaitu uang. Bahkan di amerika, keberhasilan seseorang diukur melalui uang. Dalam dunia kerja pun uang digunakan untuk menari</w:t>
      </w:r>
      <w:r w:rsidR="00DA3799">
        <w:t>k</w:t>
      </w:r>
      <w:r w:rsidRPr="00902A5D">
        <w:t xml:space="preserve"> dan </w:t>
      </w:r>
      <w:r w:rsidR="00DA3799">
        <w:t>me</w:t>
      </w:r>
      <w:r w:rsidRPr="00902A5D">
        <w:t>motivasi dalam mempertahankan karyawan.</w:t>
      </w:r>
      <w:r w:rsidRPr="00A76471">
        <w:rPr>
          <w:rStyle w:val="FootnoteReference"/>
        </w:rPr>
        <w:footnoteReference w:id="69"/>
      </w:r>
      <w:r w:rsidRPr="00902A5D">
        <w:t xml:space="preserve"> </w:t>
      </w:r>
      <w:r w:rsidR="00DA3799">
        <w:t>Menurut Tang dalam penelitianPurwanti</w:t>
      </w:r>
      <w:r w:rsidRPr="00902A5D">
        <w:t xml:space="preserve"> memperkenalkan konsep “cinta uang” yang sering disebut </w:t>
      </w:r>
      <w:r w:rsidRPr="00902A5D">
        <w:rPr>
          <w:i/>
        </w:rPr>
        <w:t>love of money</w:t>
      </w:r>
      <w:r w:rsidRPr="00902A5D">
        <w:t xml:space="preserve"> sebagai literatur psikologi yang mengukur perasaan subjektif seseorang tentang uang</w:t>
      </w:r>
      <w:r w:rsidRPr="00902A5D">
        <w:rPr>
          <w:i/>
        </w:rPr>
        <w:t>.</w:t>
      </w:r>
      <w:r w:rsidRPr="00A76471">
        <w:rPr>
          <w:rStyle w:val="FootnoteReference"/>
        </w:rPr>
        <w:footnoteReference w:id="70"/>
      </w:r>
      <w:r w:rsidRPr="00902A5D">
        <w:rPr>
          <w:i/>
        </w:rPr>
        <w:t xml:space="preserve"> </w:t>
      </w:r>
      <w:r w:rsidRPr="00902A5D">
        <w:t>Seseorang yang memiliki sikap love of money yang tinggi cenderung memiliki perilaku tidak etis. Seseorang tidak akan bersedia mengeluarkan uang jika hal tersebut dinilai tidak memberikan imbal balik yang besar kepadanya.</w:t>
      </w:r>
      <w:r w:rsidRPr="00A76471">
        <w:rPr>
          <w:rStyle w:val="FootnoteReference"/>
        </w:rPr>
        <w:footnoteReference w:id="71"/>
      </w:r>
      <w:r w:rsidRPr="00902A5D">
        <w:t xml:space="preserve"> </w:t>
      </w:r>
    </w:p>
    <w:p w:rsidR="00FA59EA" w:rsidRPr="00902A5D" w:rsidRDefault="00FA59EA" w:rsidP="0068070C">
      <w:pPr>
        <w:pStyle w:val="BodyText"/>
        <w:tabs>
          <w:tab w:val="left" w:pos="142"/>
          <w:tab w:val="left" w:pos="1843"/>
        </w:tabs>
        <w:spacing w:line="360" w:lineRule="auto"/>
        <w:ind w:left="284"/>
      </w:pPr>
      <w:r w:rsidRPr="00902A5D">
        <w:t xml:space="preserve">       Hal ini sama dengan wajib pajak yang memiliki sikap </w:t>
      </w:r>
      <w:r w:rsidRPr="00902A5D">
        <w:rPr>
          <w:i/>
        </w:rPr>
        <w:t>love of money</w:t>
      </w:r>
      <w:r w:rsidRPr="00902A5D">
        <w:t xml:space="preserve"> tinggi, maka ia cenderung tidak bersedia mengeluarkan uang karena manfaat pajak tidak dapat dirasakan secara langsung. Oleh karena itu, wajib pajak cenderung ingin melakukan kecurangan dalam perpajakan sepeti tidak membayar pajak dan melaporkan SPT dengan tidak jujur. Bahkan tidak sedikit yang enggan melaporkan SPT untuk menghindari hutang pajak, kurang bayar, dan lainnya. </w:t>
      </w:r>
    </w:p>
    <w:p w:rsidR="00FA59EA" w:rsidRPr="00902A5D" w:rsidRDefault="00DF70AD" w:rsidP="0068070C">
      <w:pPr>
        <w:pStyle w:val="BodyText"/>
        <w:tabs>
          <w:tab w:val="left" w:pos="142"/>
          <w:tab w:val="left" w:pos="1843"/>
        </w:tabs>
        <w:spacing w:line="360" w:lineRule="auto"/>
        <w:ind w:left="284"/>
      </w:pPr>
      <w:r>
        <w:t xml:space="preserve">       </w:t>
      </w:r>
      <w:r w:rsidR="00DA3799">
        <w:t>Sejalan dengan p</w:t>
      </w:r>
      <w:r>
        <w:t xml:space="preserve">enelitian yang dilakukan </w:t>
      </w:r>
      <w:r w:rsidR="00FA59EA" w:rsidRPr="00902A5D">
        <w:t>Eki Andhika Ratnawardhani,</w:t>
      </w:r>
      <w:r>
        <w:rPr>
          <w:rStyle w:val="FootnoteReference"/>
        </w:rPr>
        <w:footnoteReference w:id="72"/>
      </w:r>
      <w:r w:rsidR="00FA59EA" w:rsidRPr="00902A5D">
        <w:t xml:space="preserve"> </w:t>
      </w:r>
      <w:r w:rsidR="006F73C4">
        <w:t xml:space="preserve">dan </w:t>
      </w:r>
      <w:r w:rsidR="00FA59EA" w:rsidRPr="00902A5D">
        <w:t xml:space="preserve">penelitian Ni kadek Rahayu Artharini yang menunjukkan bahwa </w:t>
      </w:r>
      <w:r w:rsidR="00FA59EA" w:rsidRPr="00902A5D">
        <w:rPr>
          <w:i/>
        </w:rPr>
        <w:t xml:space="preserve">love of money </w:t>
      </w:r>
      <w:r w:rsidR="00FA59EA" w:rsidRPr="00902A5D">
        <w:t>berpengaruh negatif terh</w:t>
      </w:r>
      <w:r w:rsidR="00DA3799">
        <w:t>a</w:t>
      </w:r>
      <w:r w:rsidR="00FA59EA" w:rsidRPr="00902A5D">
        <w:t>dap kepatuhan wajib pajak dalam sektor UMKM.</w:t>
      </w:r>
      <w:r>
        <w:rPr>
          <w:rStyle w:val="FootnoteReference"/>
        </w:rPr>
        <w:footnoteReference w:id="73"/>
      </w:r>
    </w:p>
    <w:p w:rsidR="00FA59EA" w:rsidRPr="00902A5D" w:rsidRDefault="00FA59EA" w:rsidP="0068070C">
      <w:pPr>
        <w:pStyle w:val="BodyText"/>
        <w:tabs>
          <w:tab w:val="left" w:pos="142"/>
          <w:tab w:val="left" w:pos="1843"/>
        </w:tabs>
        <w:spacing w:line="360" w:lineRule="auto"/>
        <w:ind w:left="284"/>
      </w:pPr>
      <w:r w:rsidRPr="00902A5D">
        <w:t xml:space="preserve">       Pada </w:t>
      </w:r>
      <w:r w:rsidRPr="00902A5D">
        <w:rPr>
          <w:i/>
        </w:rPr>
        <w:t>Theory of</w:t>
      </w:r>
      <w:r w:rsidRPr="00902A5D">
        <w:rPr>
          <w:i/>
          <w:spacing w:val="-57"/>
        </w:rPr>
        <w:t xml:space="preserve"> </w:t>
      </w:r>
      <w:r w:rsidRPr="00902A5D">
        <w:rPr>
          <w:i/>
        </w:rPr>
        <w:t>Reasoned</w:t>
      </w:r>
      <w:r w:rsidRPr="00902A5D">
        <w:rPr>
          <w:i/>
          <w:spacing w:val="1"/>
        </w:rPr>
        <w:t xml:space="preserve"> </w:t>
      </w:r>
      <w:r w:rsidRPr="00902A5D">
        <w:rPr>
          <w:i/>
        </w:rPr>
        <w:t>Action</w:t>
      </w:r>
      <w:r w:rsidRPr="00902A5D">
        <w:rPr>
          <w:i/>
          <w:spacing w:val="1"/>
        </w:rPr>
        <w:t xml:space="preserve"> </w:t>
      </w:r>
      <w:r w:rsidRPr="00902A5D">
        <w:rPr>
          <w:i/>
        </w:rPr>
        <w:t>(</w:t>
      </w:r>
      <w:r w:rsidRPr="00902A5D">
        <w:t xml:space="preserve">TRA) seseorang melakukan tindakan dengan mempertimbangkan </w:t>
      </w:r>
      <w:r w:rsidR="00DA3799">
        <w:t xml:space="preserve">keyakinan dari dalam diri </w:t>
      </w:r>
      <w:r w:rsidRPr="00902A5D">
        <w:t>se</w:t>
      </w:r>
      <w:r w:rsidR="00DA3799">
        <w:t>hingga kaitannya an</w:t>
      </w:r>
      <w:r w:rsidRPr="00902A5D">
        <w:t xml:space="preserve">tara teori TRA dengan sikap </w:t>
      </w:r>
      <w:r w:rsidRPr="00902A5D">
        <w:rPr>
          <w:i/>
        </w:rPr>
        <w:t xml:space="preserve">love of money </w:t>
      </w:r>
      <w:r w:rsidRPr="00902A5D">
        <w:t xml:space="preserve">yaitu apabila seseorang </w:t>
      </w:r>
      <w:r w:rsidR="001366A3">
        <w:t xml:space="preserve">dari </w:t>
      </w:r>
      <w:r w:rsidR="001366A3">
        <w:lastRenderedPageBreak/>
        <w:t xml:space="preserve">dalam diri meyakini bahwa tidak </w:t>
      </w:r>
      <w:r w:rsidRPr="00902A5D">
        <w:t>merasakan kebermanfaat dalam pelaporan SPT maka seseorang yang memiliki sikap love of money pun enggan untuk melakukan pelaporan. Hal tersebut disebabkan karena ia tidak merasakan kebermanfaatan atas pajak secara langsung sehingga ia menganggap pelaporan pajak tidak bermanfaat untuknya, maka</w:t>
      </w:r>
      <w:r w:rsidRPr="00902A5D">
        <w:rPr>
          <w:spacing w:val="1"/>
        </w:rPr>
        <w:t xml:space="preserve"> </w:t>
      </w:r>
      <w:r w:rsidRPr="00902A5D">
        <w:t>berdasarkan</w:t>
      </w:r>
      <w:r w:rsidRPr="00902A5D">
        <w:rPr>
          <w:spacing w:val="1"/>
        </w:rPr>
        <w:t xml:space="preserve"> </w:t>
      </w:r>
      <w:r w:rsidRPr="00902A5D">
        <w:t>rumusan</w:t>
      </w:r>
      <w:r w:rsidRPr="00902A5D">
        <w:rPr>
          <w:spacing w:val="1"/>
        </w:rPr>
        <w:t xml:space="preserve"> </w:t>
      </w:r>
      <w:r w:rsidRPr="00902A5D">
        <w:t>diatas,</w:t>
      </w:r>
      <w:r w:rsidRPr="00902A5D">
        <w:rPr>
          <w:spacing w:val="1"/>
        </w:rPr>
        <w:t xml:space="preserve"> </w:t>
      </w:r>
      <w:r w:rsidRPr="00902A5D">
        <w:t>hipotsis</w:t>
      </w:r>
      <w:r w:rsidRPr="00902A5D">
        <w:rPr>
          <w:spacing w:val="1"/>
        </w:rPr>
        <w:t xml:space="preserve"> </w:t>
      </w:r>
      <w:r w:rsidRPr="00902A5D">
        <w:t>pertama</w:t>
      </w:r>
      <w:r w:rsidRPr="00902A5D">
        <w:rPr>
          <w:spacing w:val="1"/>
        </w:rPr>
        <w:t xml:space="preserve"> </w:t>
      </w:r>
      <w:r w:rsidRPr="00902A5D">
        <w:t>yang</w:t>
      </w:r>
      <w:r w:rsidRPr="00902A5D">
        <w:rPr>
          <w:spacing w:val="1"/>
        </w:rPr>
        <w:t xml:space="preserve"> </w:t>
      </w:r>
      <w:r w:rsidRPr="00902A5D">
        <w:t>dibangun</w:t>
      </w:r>
      <w:r w:rsidRPr="00902A5D">
        <w:rPr>
          <w:spacing w:val="1"/>
        </w:rPr>
        <w:t xml:space="preserve"> </w:t>
      </w:r>
      <w:r w:rsidRPr="00902A5D">
        <w:t>dalam</w:t>
      </w:r>
      <w:r w:rsidRPr="00902A5D">
        <w:rPr>
          <w:spacing w:val="1"/>
        </w:rPr>
        <w:t xml:space="preserve"> </w:t>
      </w:r>
      <w:r w:rsidRPr="00902A5D">
        <w:t>penelitian</w:t>
      </w:r>
      <w:r w:rsidRPr="00902A5D">
        <w:rPr>
          <w:spacing w:val="-1"/>
        </w:rPr>
        <w:t xml:space="preserve"> </w:t>
      </w:r>
      <w:r w:rsidRPr="00902A5D">
        <w:t>ini adalah</w:t>
      </w:r>
    </w:p>
    <w:p w:rsidR="00FA59EA" w:rsidRPr="00902A5D" w:rsidRDefault="00FA59EA" w:rsidP="0068070C">
      <w:pPr>
        <w:pStyle w:val="BodyText"/>
        <w:tabs>
          <w:tab w:val="left" w:pos="142"/>
          <w:tab w:val="left" w:pos="1843"/>
        </w:tabs>
        <w:spacing w:before="1" w:line="360" w:lineRule="auto"/>
        <w:ind w:left="851" w:hanging="567"/>
        <w:rPr>
          <w:b/>
        </w:rPr>
      </w:pPr>
      <w:r w:rsidRPr="00902A5D">
        <w:rPr>
          <w:b/>
        </w:rPr>
        <w:t>H2</w:t>
      </w:r>
      <w:r w:rsidRPr="00902A5D">
        <w:rPr>
          <w:b/>
          <w:spacing w:val="1"/>
        </w:rPr>
        <w:t xml:space="preserve"> </w:t>
      </w:r>
      <w:r w:rsidRPr="00902A5D">
        <w:rPr>
          <w:b/>
        </w:rPr>
        <w:t>:</w:t>
      </w:r>
      <w:r w:rsidRPr="00902A5D">
        <w:rPr>
          <w:b/>
          <w:spacing w:val="1"/>
        </w:rPr>
        <w:t xml:space="preserve"> </w:t>
      </w:r>
      <w:r w:rsidRPr="00902A5D">
        <w:rPr>
          <w:b/>
        </w:rPr>
        <w:t xml:space="preserve">Sikap </w:t>
      </w:r>
      <w:r w:rsidRPr="00902A5D">
        <w:rPr>
          <w:b/>
          <w:i/>
        </w:rPr>
        <w:t>Love of Money</w:t>
      </w:r>
      <w:r w:rsidRPr="00902A5D">
        <w:rPr>
          <w:b/>
          <w:i/>
          <w:spacing w:val="1"/>
        </w:rPr>
        <w:t xml:space="preserve"> </w:t>
      </w:r>
      <w:r w:rsidRPr="00902A5D">
        <w:rPr>
          <w:b/>
        </w:rPr>
        <w:t>berpengaruh</w:t>
      </w:r>
      <w:r w:rsidRPr="00902A5D">
        <w:rPr>
          <w:b/>
          <w:spacing w:val="1"/>
        </w:rPr>
        <w:t xml:space="preserve"> negatif </w:t>
      </w:r>
      <w:r w:rsidRPr="00902A5D">
        <w:rPr>
          <w:b/>
        </w:rPr>
        <w:t>terhadap</w:t>
      </w:r>
      <w:r w:rsidRPr="00902A5D">
        <w:rPr>
          <w:b/>
          <w:spacing w:val="1"/>
        </w:rPr>
        <w:t xml:space="preserve"> </w:t>
      </w:r>
      <w:r w:rsidRPr="00902A5D">
        <w:rPr>
          <w:b/>
        </w:rPr>
        <w:t>kepatuhan</w:t>
      </w:r>
      <w:r w:rsidRPr="00902A5D">
        <w:rPr>
          <w:b/>
          <w:spacing w:val="-1"/>
        </w:rPr>
        <w:t xml:space="preserve"> </w:t>
      </w:r>
      <w:r w:rsidRPr="00902A5D">
        <w:rPr>
          <w:b/>
        </w:rPr>
        <w:t>wajib pajak orang</w:t>
      </w:r>
      <w:r w:rsidRPr="00902A5D">
        <w:rPr>
          <w:b/>
          <w:spacing w:val="-3"/>
        </w:rPr>
        <w:t xml:space="preserve"> </w:t>
      </w:r>
      <w:r w:rsidRPr="00902A5D">
        <w:rPr>
          <w:b/>
        </w:rPr>
        <w:t>pribadi</w:t>
      </w:r>
      <w:r w:rsidRPr="00902A5D">
        <w:rPr>
          <w:b/>
          <w:spacing w:val="-1"/>
        </w:rPr>
        <w:t xml:space="preserve"> </w:t>
      </w:r>
      <w:r w:rsidR="001366A3">
        <w:rPr>
          <w:b/>
          <w:spacing w:val="-1"/>
        </w:rPr>
        <w:t xml:space="preserve">non karyawan </w:t>
      </w:r>
      <w:r w:rsidRPr="00902A5D">
        <w:rPr>
          <w:b/>
        </w:rPr>
        <w:t>dalam pe</w:t>
      </w:r>
      <w:r w:rsidR="001366A3">
        <w:rPr>
          <w:b/>
        </w:rPr>
        <w:t>laporan</w:t>
      </w:r>
      <w:r w:rsidRPr="00902A5D">
        <w:rPr>
          <w:b/>
        </w:rPr>
        <w:t xml:space="preserve"> SPT Tahunan.</w:t>
      </w:r>
    </w:p>
    <w:p w:rsidR="00FA59EA" w:rsidRPr="00902A5D" w:rsidRDefault="00FA59EA" w:rsidP="005E2444">
      <w:pPr>
        <w:pStyle w:val="Heading3"/>
        <w:numPr>
          <w:ilvl w:val="2"/>
          <w:numId w:val="8"/>
        </w:numPr>
        <w:ind w:left="284" w:hanging="567"/>
        <w:rPr>
          <w:lang w:val="id-ID"/>
        </w:rPr>
      </w:pPr>
      <w:bookmarkStart w:id="130" w:name="_Toc113917202"/>
      <w:bookmarkStart w:id="131" w:name="_Toc122335254"/>
      <w:bookmarkStart w:id="132" w:name="_Toc122336639"/>
      <w:bookmarkStart w:id="133" w:name="_Toc122337028"/>
      <w:r w:rsidRPr="00902A5D">
        <w:t>Pengaruh Kecerdas</w:t>
      </w:r>
      <w:r w:rsidR="0012680D">
        <w:t xml:space="preserve">an Spiritual terhadap Kepatuhan </w:t>
      </w:r>
      <w:r w:rsidRPr="00902A5D">
        <w:t xml:space="preserve">Wajib Pajak Orang Pribadi </w:t>
      </w:r>
      <w:r w:rsidR="001366A3">
        <w:t>Non Karyawan dalam Pelaporan</w:t>
      </w:r>
      <w:r w:rsidRPr="00902A5D">
        <w:t xml:space="preserve"> SPT Tahunan</w:t>
      </w:r>
      <w:bookmarkEnd w:id="130"/>
      <w:bookmarkEnd w:id="131"/>
      <w:bookmarkEnd w:id="132"/>
      <w:bookmarkEnd w:id="133"/>
    </w:p>
    <w:p w:rsidR="00FA59EA" w:rsidRPr="00902A5D" w:rsidRDefault="00FA59EA" w:rsidP="0068070C">
      <w:pPr>
        <w:ind w:left="284"/>
        <w:rPr>
          <w:lang w:val="id-ID"/>
        </w:rPr>
      </w:pPr>
    </w:p>
    <w:p w:rsidR="00FA59EA" w:rsidRPr="00902A5D" w:rsidRDefault="00FA59EA" w:rsidP="0068070C">
      <w:pPr>
        <w:widowControl/>
        <w:autoSpaceDE/>
        <w:autoSpaceDN/>
        <w:spacing w:line="360" w:lineRule="auto"/>
        <w:ind w:left="284"/>
        <w:jc w:val="both"/>
        <w:rPr>
          <w:sz w:val="24"/>
          <w:szCs w:val="21"/>
          <w:lang w:val="en-US"/>
        </w:rPr>
      </w:pPr>
      <w:r w:rsidRPr="00902A5D">
        <w:t xml:space="preserve">       </w:t>
      </w:r>
      <w:r w:rsidRPr="00902A5D">
        <w:rPr>
          <w:sz w:val="24"/>
          <w:szCs w:val="21"/>
          <w:lang w:val="en-US"/>
        </w:rPr>
        <w:t>Kecerdasan dalam pandangan tradisional ditetapkan sebagai kemampuan untuk menjawab berbagai jenis kecerdasan. Dalam kamus besar Indonesia, kecerdesan diartikan sebagai kepandaian, kepintaran, dan ketajaman berpikir, sedangkan kecerdasan spiritual merupakan kecerdasan dalam menghadapi dan memecahkan pesoalan makna dan nilai yaitu kecerdasan untuk menempatkan perilaku dan hidup dalam konteks yang luas. Kecerdasan yang digunakan untuk menilai bahwa jalan hidup atau tindakan seseorang lebih bermakna dibanding dengan yang lain.</w:t>
      </w:r>
      <w:r w:rsidRPr="00A76471">
        <w:rPr>
          <w:rStyle w:val="FootnoteReference"/>
        </w:rPr>
        <w:footnoteReference w:id="74"/>
      </w:r>
    </w:p>
    <w:p w:rsidR="006D32B8" w:rsidRDefault="00FA59EA" w:rsidP="0068070C">
      <w:pPr>
        <w:pStyle w:val="ListParagraph"/>
        <w:widowControl/>
        <w:autoSpaceDE/>
        <w:autoSpaceDN/>
        <w:spacing w:line="360" w:lineRule="auto"/>
        <w:ind w:left="284" w:firstLine="0"/>
        <w:rPr>
          <w:sz w:val="24"/>
          <w:szCs w:val="24"/>
        </w:rPr>
      </w:pPr>
      <w:r w:rsidRPr="00902A5D">
        <w:t xml:space="preserve">       </w:t>
      </w:r>
      <w:r w:rsidR="006D32B8">
        <w:rPr>
          <w:sz w:val="24"/>
          <w:szCs w:val="24"/>
        </w:rPr>
        <w:t xml:space="preserve">Seorang wajib pajak yang memiliki spiritualitas yang tinggi </w:t>
      </w:r>
      <w:r w:rsidR="001366A3">
        <w:rPr>
          <w:sz w:val="24"/>
          <w:szCs w:val="24"/>
        </w:rPr>
        <w:t>cenderung tumbuh dalam dua level keteramp</w:t>
      </w:r>
      <w:r w:rsidR="006D32B8">
        <w:rPr>
          <w:sz w:val="24"/>
          <w:szCs w:val="24"/>
        </w:rPr>
        <w:t>ilan, yaitu pribadi dan sosial. Dilihat dari sisi kesadaran spiritual, Individu yang memiliki kecerdasan spiritual yang tinggi akan menunjukkan sifat yang lebih positif dan lebih empati.</w:t>
      </w:r>
      <w:r w:rsidR="006D32B8" w:rsidRPr="00A76471">
        <w:rPr>
          <w:rStyle w:val="FootnoteReference"/>
        </w:rPr>
        <w:footnoteReference w:id="75"/>
      </w:r>
      <w:r w:rsidR="006D32B8">
        <w:rPr>
          <w:sz w:val="24"/>
          <w:szCs w:val="24"/>
        </w:rPr>
        <w:t xml:space="preserve"> </w:t>
      </w:r>
    </w:p>
    <w:p w:rsidR="00FA59EA" w:rsidRPr="00902A5D" w:rsidRDefault="006D32B8" w:rsidP="0068070C">
      <w:pPr>
        <w:pStyle w:val="ListParagraph"/>
        <w:widowControl/>
        <w:autoSpaceDE/>
        <w:autoSpaceDN/>
        <w:spacing w:line="360" w:lineRule="auto"/>
        <w:ind w:left="284" w:firstLine="0"/>
        <w:rPr>
          <w:sz w:val="24"/>
          <w:szCs w:val="21"/>
          <w:lang w:val="en-US"/>
        </w:rPr>
      </w:pPr>
      <w:r>
        <w:rPr>
          <w:sz w:val="24"/>
          <w:szCs w:val="24"/>
        </w:rPr>
        <w:t xml:space="preserve">       </w:t>
      </w:r>
      <w:r w:rsidR="00FA59EA" w:rsidRPr="00902A5D">
        <w:rPr>
          <w:sz w:val="24"/>
          <w:szCs w:val="21"/>
          <w:lang w:val="en-US"/>
        </w:rPr>
        <w:t xml:space="preserve">Dalam pelaporan SPT Tahunan, wajib pajak yang memiliki kecerdasan spiritual yang tinggi cenderung akan patuh dan taat pada peraturan yang ada, karena kecerdasan spiritual mendorong untuk berpikir dan memandang hidup dari berbagai sisi. Sama halnya dengan melaporkan SPT Tahunan. Dimana seseorang yang patuh dan taat sebagai wajib pajak akan selalu melakukan pelaporan SPT. Kepatuhan pelaporan SPT Tahunan menunjukkan seseorang </w:t>
      </w:r>
      <w:r w:rsidR="00FA59EA" w:rsidRPr="00902A5D">
        <w:rPr>
          <w:sz w:val="24"/>
          <w:szCs w:val="21"/>
          <w:lang w:val="en-US"/>
        </w:rPr>
        <w:lastRenderedPageBreak/>
        <w:t>telah melaksanakan k</w:t>
      </w:r>
      <w:r w:rsidR="003671E9" w:rsidRPr="00902A5D">
        <w:rPr>
          <w:sz w:val="24"/>
          <w:szCs w:val="21"/>
          <w:lang w:val="en-US"/>
        </w:rPr>
        <w:t>e</w:t>
      </w:r>
      <w:r w:rsidR="00FA59EA" w:rsidRPr="00902A5D">
        <w:rPr>
          <w:sz w:val="24"/>
          <w:szCs w:val="21"/>
          <w:lang w:val="en-US"/>
        </w:rPr>
        <w:t>wajibannya sebagai wajib pajak, seperti melunasi pajak terutang, melaporkan kekayaan yang dimiliki dengan jujur. Wajib pajak yang memiliki kecerdasan spiritual akan memandang hal tersebut dari berbagai sisi. Dengan malaporkan SPT Tahunan wajib pajak telah mendukung negara untuk berkembang karena pajak merupakan salah satu sumber penerimaan negara yang utama yang dapat menunjang pembangunan Negara serta pemerataan ekonomi.</w:t>
      </w:r>
      <w:r w:rsidR="00FA59EA" w:rsidRPr="00A76471">
        <w:rPr>
          <w:rStyle w:val="FootnoteReference"/>
        </w:rPr>
        <w:footnoteReference w:id="76"/>
      </w:r>
      <w:r w:rsidR="001366A3">
        <w:rPr>
          <w:sz w:val="24"/>
          <w:szCs w:val="21"/>
          <w:lang w:val="en-US"/>
        </w:rPr>
        <w:t xml:space="preserve"> Wajib pajak yang memiliki kecerdasan spiritual yang tinggi akan memandang pajak secara positif, yaitu adanya pajak dapat memberikan manfaat yang dirasakan dalam jangka panjang, seperti infrastruktur yang semakin baik sehingga mempermudah wajib pajak dalam berakifitas.</w:t>
      </w:r>
    </w:p>
    <w:p w:rsidR="001C7980" w:rsidRDefault="00FA59EA" w:rsidP="001366A3">
      <w:pPr>
        <w:pStyle w:val="BodyText"/>
        <w:tabs>
          <w:tab w:val="left" w:pos="1843"/>
        </w:tabs>
        <w:spacing w:line="360" w:lineRule="auto"/>
        <w:ind w:left="284"/>
      </w:pPr>
      <w:r w:rsidRPr="00902A5D">
        <w:rPr>
          <w:szCs w:val="21"/>
          <w:lang w:val="en-US"/>
        </w:rPr>
        <w:t xml:space="preserve">       </w:t>
      </w:r>
      <w:r w:rsidR="00DF70AD">
        <w:t xml:space="preserve">Penelitian </w:t>
      </w:r>
      <w:r w:rsidRPr="00902A5D">
        <w:t>Kartika Sari Hariyanto dan Wiyono Pontjoharyo</w:t>
      </w:r>
      <w:r w:rsidR="00DF70AD">
        <w:t xml:space="preserve"> </w:t>
      </w:r>
      <w:r w:rsidRPr="00902A5D">
        <w:t>menghasilkan bahwa kajian spiritual berperan dalam tax compliance.</w:t>
      </w:r>
      <w:r w:rsidR="00DF70AD">
        <w:rPr>
          <w:rStyle w:val="FootnoteReference"/>
        </w:rPr>
        <w:footnoteReference w:id="77"/>
      </w:r>
      <w:r w:rsidR="00DF70AD">
        <w:t xml:space="preserve"> Penelitian </w:t>
      </w:r>
      <w:r w:rsidRPr="00902A5D">
        <w:t>Lipur Na’im, Kencana dewi dan Enylia Yuniartie yang berjudul menunjukkan bahwa kecerdasan spiritual berpengaruh positif terhadap tingkat kepatuhan wajib pajak orang pribadi.</w:t>
      </w:r>
      <w:r w:rsidR="00033F26">
        <w:rPr>
          <w:rStyle w:val="FootnoteReference"/>
        </w:rPr>
        <w:footnoteReference w:id="78"/>
      </w:r>
    </w:p>
    <w:p w:rsidR="00FA59EA" w:rsidRPr="00902A5D" w:rsidRDefault="00DF70AD" w:rsidP="0068070C">
      <w:pPr>
        <w:pStyle w:val="BodyText"/>
        <w:tabs>
          <w:tab w:val="left" w:pos="1843"/>
        </w:tabs>
        <w:spacing w:line="360" w:lineRule="auto"/>
        <w:ind w:left="284"/>
      </w:pPr>
      <w:r>
        <w:t xml:space="preserve">       </w:t>
      </w:r>
      <w:r w:rsidR="00FA59EA" w:rsidRPr="00902A5D">
        <w:rPr>
          <w:i/>
        </w:rPr>
        <w:t>Theory of Reason Action (TRA)</w:t>
      </w:r>
      <w:r w:rsidR="00FA59EA" w:rsidRPr="00902A5D">
        <w:t xml:space="preserve"> menyatakan bahwa tindakan seseorang didasari atas kebermanfaatan yang akan didapatkan. Dalam penelitian ini, seorang wajib pajak yang memiliki kecerdasan spiritual cenderung  berprinsip melakukan segala sesuatu yang dicintai Allah yaitu dalam kebaikan. Mematuhi perintah pemerintah merupakan salah satu perbuatan yang diharuskan Allah dan rasul-Nya. Sehingga wajib pajak yang memiliki kecerdasan spiritual yang tinggi akan melaksanakan kewajibannya dalam melaporkan SPT Tahunan. Maka</w:t>
      </w:r>
      <w:r w:rsidR="00FA59EA" w:rsidRPr="00902A5D">
        <w:rPr>
          <w:spacing w:val="1"/>
        </w:rPr>
        <w:t xml:space="preserve"> </w:t>
      </w:r>
      <w:r w:rsidR="00FA59EA" w:rsidRPr="00902A5D">
        <w:t>berdasarkan</w:t>
      </w:r>
      <w:r w:rsidR="00FA59EA" w:rsidRPr="00902A5D">
        <w:rPr>
          <w:spacing w:val="1"/>
        </w:rPr>
        <w:t xml:space="preserve"> </w:t>
      </w:r>
      <w:r w:rsidR="00FA59EA" w:rsidRPr="00902A5D">
        <w:t>rumusan</w:t>
      </w:r>
      <w:r w:rsidR="00FA59EA" w:rsidRPr="00902A5D">
        <w:rPr>
          <w:spacing w:val="1"/>
        </w:rPr>
        <w:t xml:space="preserve"> </w:t>
      </w:r>
      <w:r w:rsidR="00FA59EA" w:rsidRPr="00902A5D">
        <w:t>diatas,</w:t>
      </w:r>
      <w:r w:rsidR="00FA59EA" w:rsidRPr="00902A5D">
        <w:rPr>
          <w:spacing w:val="1"/>
        </w:rPr>
        <w:t xml:space="preserve"> </w:t>
      </w:r>
      <w:r w:rsidR="00FA59EA" w:rsidRPr="00902A5D">
        <w:t>hipotsis</w:t>
      </w:r>
      <w:r w:rsidR="00FA59EA" w:rsidRPr="00902A5D">
        <w:rPr>
          <w:spacing w:val="1"/>
        </w:rPr>
        <w:t xml:space="preserve"> </w:t>
      </w:r>
      <w:r w:rsidR="00FA59EA" w:rsidRPr="00902A5D">
        <w:t>pertama</w:t>
      </w:r>
      <w:r w:rsidR="00FA59EA" w:rsidRPr="00902A5D">
        <w:rPr>
          <w:spacing w:val="1"/>
        </w:rPr>
        <w:t xml:space="preserve"> </w:t>
      </w:r>
      <w:r w:rsidR="00FA59EA" w:rsidRPr="00902A5D">
        <w:t>yang</w:t>
      </w:r>
      <w:r w:rsidR="00FA59EA" w:rsidRPr="00902A5D">
        <w:rPr>
          <w:spacing w:val="1"/>
        </w:rPr>
        <w:t xml:space="preserve"> </w:t>
      </w:r>
      <w:r w:rsidR="00FA59EA" w:rsidRPr="00902A5D">
        <w:t>dibangun</w:t>
      </w:r>
      <w:r w:rsidR="00FA59EA" w:rsidRPr="00902A5D">
        <w:rPr>
          <w:spacing w:val="1"/>
        </w:rPr>
        <w:t xml:space="preserve"> </w:t>
      </w:r>
      <w:r w:rsidR="00FA59EA" w:rsidRPr="00902A5D">
        <w:t>dalam</w:t>
      </w:r>
      <w:r w:rsidR="00FA59EA" w:rsidRPr="00902A5D">
        <w:rPr>
          <w:spacing w:val="1"/>
        </w:rPr>
        <w:t xml:space="preserve"> </w:t>
      </w:r>
      <w:r w:rsidR="00FA59EA" w:rsidRPr="00902A5D">
        <w:t>penelitian</w:t>
      </w:r>
      <w:r w:rsidR="00FA59EA" w:rsidRPr="00902A5D">
        <w:rPr>
          <w:spacing w:val="-1"/>
        </w:rPr>
        <w:t xml:space="preserve"> </w:t>
      </w:r>
      <w:r w:rsidR="00FA59EA" w:rsidRPr="00902A5D">
        <w:t>ini adalah</w:t>
      </w:r>
    </w:p>
    <w:p w:rsidR="00383A29" w:rsidRDefault="00FA59EA" w:rsidP="0068070C">
      <w:pPr>
        <w:pStyle w:val="BodyText"/>
        <w:tabs>
          <w:tab w:val="left" w:pos="1843"/>
        </w:tabs>
        <w:spacing w:before="1" w:line="360" w:lineRule="auto"/>
        <w:ind w:left="851" w:hanging="567"/>
        <w:rPr>
          <w:b/>
        </w:rPr>
      </w:pPr>
      <w:r w:rsidRPr="00902A5D">
        <w:rPr>
          <w:b/>
        </w:rPr>
        <w:t>H3</w:t>
      </w:r>
      <w:r w:rsidRPr="00902A5D">
        <w:rPr>
          <w:b/>
          <w:spacing w:val="1"/>
        </w:rPr>
        <w:t xml:space="preserve"> </w:t>
      </w:r>
      <w:r w:rsidRPr="00902A5D">
        <w:rPr>
          <w:b/>
        </w:rPr>
        <w:t>:</w:t>
      </w:r>
      <w:r w:rsidRPr="00902A5D">
        <w:rPr>
          <w:b/>
          <w:spacing w:val="1"/>
        </w:rPr>
        <w:t xml:space="preserve"> </w:t>
      </w:r>
      <w:r w:rsidRPr="00902A5D">
        <w:rPr>
          <w:b/>
        </w:rPr>
        <w:t>Kecerdasan Spiritual</w:t>
      </w:r>
      <w:r w:rsidRPr="00902A5D">
        <w:rPr>
          <w:b/>
          <w:i/>
          <w:spacing w:val="1"/>
        </w:rPr>
        <w:t xml:space="preserve"> </w:t>
      </w:r>
      <w:r w:rsidRPr="00902A5D">
        <w:rPr>
          <w:b/>
        </w:rPr>
        <w:t>berpengaruh</w:t>
      </w:r>
      <w:r w:rsidRPr="00902A5D">
        <w:rPr>
          <w:b/>
          <w:spacing w:val="1"/>
        </w:rPr>
        <w:t xml:space="preserve"> positif </w:t>
      </w:r>
      <w:r w:rsidRPr="00902A5D">
        <w:rPr>
          <w:b/>
        </w:rPr>
        <w:t>terhadap</w:t>
      </w:r>
      <w:r w:rsidRPr="00902A5D">
        <w:rPr>
          <w:b/>
          <w:spacing w:val="1"/>
        </w:rPr>
        <w:t xml:space="preserve"> </w:t>
      </w:r>
      <w:r w:rsidRPr="00902A5D">
        <w:rPr>
          <w:b/>
        </w:rPr>
        <w:t>kepatuhan</w:t>
      </w:r>
      <w:r w:rsidRPr="00902A5D">
        <w:rPr>
          <w:b/>
          <w:spacing w:val="-1"/>
        </w:rPr>
        <w:t xml:space="preserve"> </w:t>
      </w:r>
      <w:r w:rsidRPr="00902A5D">
        <w:rPr>
          <w:b/>
        </w:rPr>
        <w:t>wajib pajak orang</w:t>
      </w:r>
      <w:r w:rsidRPr="00902A5D">
        <w:rPr>
          <w:b/>
          <w:spacing w:val="-3"/>
        </w:rPr>
        <w:t xml:space="preserve"> </w:t>
      </w:r>
      <w:r w:rsidRPr="00902A5D">
        <w:rPr>
          <w:b/>
        </w:rPr>
        <w:t>pribadi</w:t>
      </w:r>
      <w:r w:rsidRPr="00902A5D">
        <w:rPr>
          <w:b/>
          <w:spacing w:val="-1"/>
        </w:rPr>
        <w:t xml:space="preserve"> </w:t>
      </w:r>
      <w:r w:rsidR="001366A3">
        <w:rPr>
          <w:b/>
          <w:spacing w:val="-1"/>
        </w:rPr>
        <w:t xml:space="preserve">non karyawan </w:t>
      </w:r>
      <w:r w:rsidR="0012680D">
        <w:rPr>
          <w:b/>
        </w:rPr>
        <w:t>dalam pe</w:t>
      </w:r>
      <w:r w:rsidR="001366A3">
        <w:rPr>
          <w:b/>
        </w:rPr>
        <w:t>laporan</w:t>
      </w:r>
      <w:r w:rsidR="0012680D">
        <w:rPr>
          <w:b/>
        </w:rPr>
        <w:t xml:space="preserve"> SPT Tahunan.</w:t>
      </w:r>
    </w:p>
    <w:p w:rsidR="0068070C" w:rsidRDefault="0068070C" w:rsidP="001366A3">
      <w:pPr>
        <w:pStyle w:val="BodyText"/>
        <w:tabs>
          <w:tab w:val="left" w:pos="1843"/>
        </w:tabs>
        <w:spacing w:before="1" w:line="360" w:lineRule="auto"/>
        <w:rPr>
          <w:b/>
        </w:rPr>
      </w:pPr>
    </w:p>
    <w:p w:rsidR="001366A3" w:rsidRPr="00902A5D" w:rsidRDefault="001366A3" w:rsidP="001366A3">
      <w:pPr>
        <w:pStyle w:val="BodyText"/>
        <w:tabs>
          <w:tab w:val="left" w:pos="1843"/>
        </w:tabs>
        <w:spacing w:before="1" w:line="360" w:lineRule="auto"/>
        <w:rPr>
          <w:b/>
        </w:rPr>
      </w:pPr>
    </w:p>
    <w:p w:rsidR="00FA59EA" w:rsidRDefault="00FA59EA" w:rsidP="005E2444">
      <w:pPr>
        <w:pStyle w:val="Heading2"/>
        <w:numPr>
          <w:ilvl w:val="1"/>
          <w:numId w:val="8"/>
        </w:numPr>
        <w:tabs>
          <w:tab w:val="left" w:pos="284"/>
        </w:tabs>
        <w:ind w:left="284"/>
      </w:pPr>
      <w:bookmarkStart w:id="134" w:name="_Toc113917203"/>
      <w:bookmarkStart w:id="135" w:name="_Toc122335255"/>
      <w:bookmarkStart w:id="136" w:name="_Toc122336640"/>
      <w:bookmarkStart w:id="137" w:name="_Toc122337029"/>
      <w:r w:rsidRPr="00902A5D">
        <w:lastRenderedPageBreak/>
        <w:t>Kerangka Berfikir</w:t>
      </w:r>
      <w:bookmarkEnd w:id="134"/>
      <w:bookmarkEnd w:id="135"/>
      <w:bookmarkEnd w:id="136"/>
      <w:bookmarkEnd w:id="137"/>
    </w:p>
    <w:p w:rsidR="001C7980" w:rsidRPr="001C7980" w:rsidRDefault="001C7980" w:rsidP="0068070C">
      <w:pPr>
        <w:pStyle w:val="Heading2"/>
        <w:tabs>
          <w:tab w:val="left" w:pos="284"/>
        </w:tabs>
        <w:ind w:left="284" w:firstLine="0"/>
        <w:rPr>
          <w:b w:val="0"/>
        </w:rPr>
      </w:pPr>
      <w:r>
        <w:t xml:space="preserve">       </w:t>
      </w:r>
      <w:r>
        <w:rPr>
          <w:b w:val="0"/>
        </w:rPr>
        <w:t>Berdasarkan uraian yang dijelaskan sebelumnya dengan permasalahan yang hendak ditelit, maka kerangka pemikiran dalam penelitian ini dapat digambarkan sebagai berikut :</w:t>
      </w:r>
    </w:p>
    <w:p w:rsidR="00FA59EA" w:rsidRPr="00902A5D" w:rsidRDefault="00FA59EA" w:rsidP="00FA59EA">
      <w:pPr>
        <w:pStyle w:val="BodyText"/>
        <w:spacing w:before="10"/>
        <w:jc w:val="left"/>
        <w:rPr>
          <w:sz w:val="26"/>
        </w:rPr>
        <w:sectPr w:rsidR="00FA59EA" w:rsidRPr="00902A5D" w:rsidSect="00F8181B">
          <w:type w:val="nextColumn"/>
          <w:pgSz w:w="11907" w:h="16839" w:code="9"/>
          <w:pgMar w:top="1701" w:right="1701" w:bottom="1701" w:left="2268" w:header="720" w:footer="720" w:gutter="0"/>
          <w:cols w:space="720"/>
        </w:sectPr>
      </w:pPr>
      <w:r w:rsidRPr="00902A5D">
        <w:rPr>
          <w:noProof/>
          <w:lang w:val="en-US"/>
        </w:rPr>
        <mc:AlternateContent>
          <mc:Choice Requires="wpg">
            <w:drawing>
              <wp:anchor distT="0" distB="0" distL="0" distR="0" simplePos="0" relativeHeight="251662336" behindDoc="1" locked="0" layoutInCell="1" allowOverlap="1" wp14:anchorId="110A39A1" wp14:editId="50519CBF">
                <wp:simplePos x="0" y="0"/>
                <wp:positionH relativeFrom="page">
                  <wp:posOffset>3074670</wp:posOffset>
                </wp:positionH>
                <wp:positionV relativeFrom="paragraph">
                  <wp:posOffset>143510</wp:posOffset>
                </wp:positionV>
                <wp:extent cx="1983105" cy="1987550"/>
                <wp:effectExtent l="0" t="0" r="17145" b="1270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987550"/>
                          <a:chOff x="2205" y="225"/>
                          <a:chExt cx="3123" cy="3130"/>
                        </a:xfrm>
                      </wpg:grpSpPr>
                      <wps:wsp>
                        <wps:cNvPr id="22" name="Line 3"/>
                        <wps:cNvCnPr/>
                        <wps:spPr bwMode="auto">
                          <a:xfrm>
                            <a:off x="4228" y="805"/>
                            <a:ext cx="1093"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4"/>
                        <wps:cNvSpPr>
                          <a:spLocks/>
                        </wps:cNvSpPr>
                        <wps:spPr bwMode="auto">
                          <a:xfrm>
                            <a:off x="4220" y="1763"/>
                            <a:ext cx="1108" cy="2"/>
                          </a:xfrm>
                          <a:custGeom>
                            <a:avLst/>
                            <a:gdLst>
                              <a:gd name="T0" fmla="+- 0 4221 4221"/>
                              <a:gd name="T1" fmla="*/ T0 w 1108"/>
                              <a:gd name="T2" fmla="+- 0 4365 4221"/>
                              <a:gd name="T3" fmla="*/ T2 w 1108"/>
                              <a:gd name="T4" fmla="+- 0 4950 4221"/>
                              <a:gd name="T5" fmla="*/ T4 w 1108"/>
                              <a:gd name="T6" fmla="+- 0 5329 4221"/>
                              <a:gd name="T7" fmla="*/ T6 w 1108"/>
                            </a:gdLst>
                            <a:ahLst/>
                            <a:cxnLst>
                              <a:cxn ang="0">
                                <a:pos x="T1" y="0"/>
                              </a:cxn>
                              <a:cxn ang="0">
                                <a:pos x="T3" y="0"/>
                              </a:cxn>
                              <a:cxn ang="0">
                                <a:pos x="T5" y="0"/>
                              </a:cxn>
                              <a:cxn ang="0">
                                <a:pos x="T7" y="0"/>
                              </a:cxn>
                            </a:cxnLst>
                            <a:rect l="0" t="0" r="r" b="b"/>
                            <a:pathLst>
                              <a:path w="1108">
                                <a:moveTo>
                                  <a:pt x="0" y="0"/>
                                </a:moveTo>
                                <a:lnTo>
                                  <a:pt x="144" y="0"/>
                                </a:lnTo>
                                <a:moveTo>
                                  <a:pt x="729" y="0"/>
                                </a:moveTo>
                                <a:lnTo>
                                  <a:pt x="1108" y="0"/>
                                </a:lnTo>
                              </a:path>
                            </a:pathLst>
                          </a:custGeom>
                          <a:noFill/>
                          <a:ln w="20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5"/>
                        <wps:cNvCnPr/>
                        <wps:spPr bwMode="auto">
                          <a:xfrm flipV="1">
                            <a:off x="4228" y="1724"/>
                            <a:ext cx="1094" cy="1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6"/>
                        <wps:cNvSpPr>
                          <a:spLocks noChangeArrowheads="1"/>
                        </wps:cNvSpPr>
                        <wps:spPr bwMode="auto">
                          <a:xfrm>
                            <a:off x="4440" y="567"/>
                            <a:ext cx="5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4365" y="1542"/>
                            <a:ext cx="5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4365" y="1542"/>
                            <a:ext cx="585" cy="4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9"/>
                        <wps:cNvSpPr>
                          <a:spLocks noChangeArrowheads="1"/>
                        </wps:cNvSpPr>
                        <wps:spPr bwMode="auto">
                          <a:xfrm>
                            <a:off x="4530" y="2593"/>
                            <a:ext cx="5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10"/>
                        <wps:cNvSpPr txBox="1">
                          <a:spLocks noChangeArrowheads="1"/>
                        </wps:cNvSpPr>
                        <wps:spPr bwMode="auto">
                          <a:xfrm>
                            <a:off x="4365" y="1542"/>
                            <a:ext cx="585" cy="4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70"/>
                                <w:ind w:left="145"/>
                                <w:rPr>
                                  <w:b/>
                                  <w:sz w:val="24"/>
                                </w:rPr>
                              </w:pPr>
                              <w:r w:rsidRPr="00B161B7">
                                <w:rPr>
                                  <w:b/>
                                  <w:sz w:val="24"/>
                                </w:rPr>
                                <w:t>H2</w:t>
                              </w:r>
                            </w:p>
                          </w:txbxContent>
                        </wps:txbx>
                        <wps:bodyPr rot="0" vert="horz" wrap="square" lIns="0" tIns="0" rIns="0" bIns="0" anchor="t" anchorCtr="0" upright="1">
                          <a:noAutofit/>
                        </wps:bodyPr>
                      </wps:wsp>
                      <wps:wsp>
                        <wps:cNvPr id="31" name="Text Box 12"/>
                        <wps:cNvSpPr txBox="1">
                          <a:spLocks noChangeArrowheads="1"/>
                        </wps:cNvSpPr>
                        <wps:spPr bwMode="auto">
                          <a:xfrm>
                            <a:off x="2205" y="1332"/>
                            <a:ext cx="2023" cy="92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71" w:line="276" w:lineRule="auto"/>
                                <w:ind w:left="284" w:right="412"/>
                                <w:rPr>
                                  <w:sz w:val="24"/>
                                  <w:szCs w:val="24"/>
                                </w:rPr>
                              </w:pPr>
                              <w:r w:rsidRPr="00B161B7">
                                <w:rPr>
                                  <w:spacing w:val="-12"/>
                                  <w:sz w:val="24"/>
                                  <w:szCs w:val="24"/>
                                </w:rPr>
                                <w:t xml:space="preserve">Sifat Lovw Of Money </w:t>
                              </w:r>
                              <w:r w:rsidRPr="00B161B7">
                                <w:rPr>
                                  <w:sz w:val="24"/>
                                  <w:szCs w:val="24"/>
                                </w:rPr>
                                <w:t>(X2)</w:t>
                              </w:r>
                            </w:p>
                          </w:txbxContent>
                        </wps:txbx>
                        <wps:bodyPr rot="0" vert="horz" wrap="square" lIns="0" tIns="0" rIns="0" bIns="0" anchor="t" anchorCtr="0" upright="1">
                          <a:noAutofit/>
                        </wps:bodyPr>
                      </wps:wsp>
                      <wps:wsp>
                        <wps:cNvPr id="32" name="Text Box 13"/>
                        <wps:cNvSpPr txBox="1">
                          <a:spLocks noChangeArrowheads="1"/>
                        </wps:cNvSpPr>
                        <wps:spPr bwMode="auto">
                          <a:xfrm>
                            <a:off x="4530" y="2593"/>
                            <a:ext cx="585" cy="4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68"/>
                                <w:ind w:left="146"/>
                                <w:rPr>
                                  <w:b/>
                                  <w:sz w:val="24"/>
                                </w:rPr>
                              </w:pPr>
                              <w:r w:rsidRPr="00B161B7">
                                <w:rPr>
                                  <w:b/>
                                  <w:sz w:val="24"/>
                                </w:rPr>
                                <w:t>H3</w:t>
                              </w:r>
                            </w:p>
                          </w:txbxContent>
                        </wps:txbx>
                        <wps:bodyPr rot="0" vert="horz" wrap="square" lIns="0" tIns="0" rIns="0" bIns="0" anchor="t" anchorCtr="0" upright="1">
                          <a:noAutofit/>
                        </wps:bodyPr>
                      </wps:wsp>
                      <wps:wsp>
                        <wps:cNvPr id="33" name="Text Box 14"/>
                        <wps:cNvSpPr txBox="1">
                          <a:spLocks noChangeArrowheads="1"/>
                        </wps:cNvSpPr>
                        <wps:spPr bwMode="auto">
                          <a:xfrm>
                            <a:off x="2205" y="2371"/>
                            <a:ext cx="2023" cy="98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69" w:line="278" w:lineRule="auto"/>
                                <w:ind w:left="249" w:right="244" w:firstLine="35"/>
                                <w:rPr>
                                  <w:sz w:val="24"/>
                                  <w:szCs w:val="24"/>
                                </w:rPr>
                              </w:pPr>
                              <w:r w:rsidRPr="00B161B7">
                                <w:rPr>
                                  <w:sz w:val="24"/>
                                  <w:szCs w:val="24"/>
                                </w:rPr>
                                <w:t>Kecerdasan Spiritual</w:t>
                              </w:r>
                              <w:r w:rsidRPr="00B161B7">
                                <w:rPr>
                                  <w:spacing w:val="-12"/>
                                  <w:sz w:val="24"/>
                                  <w:szCs w:val="24"/>
                                </w:rPr>
                                <w:t xml:space="preserve"> </w:t>
                              </w:r>
                              <w:r w:rsidRPr="00B161B7">
                                <w:rPr>
                                  <w:sz w:val="24"/>
                                  <w:szCs w:val="24"/>
                                </w:rPr>
                                <w:t>(X3)</w:t>
                              </w:r>
                            </w:p>
                          </w:txbxContent>
                        </wps:txbx>
                        <wps:bodyPr rot="0" vert="horz" wrap="square" lIns="0" tIns="0" rIns="0" bIns="0" anchor="t" anchorCtr="0" upright="1">
                          <a:noAutofit/>
                        </wps:bodyPr>
                      </wps:wsp>
                      <wps:wsp>
                        <wps:cNvPr id="34" name="Text Box 15"/>
                        <wps:cNvSpPr txBox="1">
                          <a:spLocks noChangeArrowheads="1"/>
                        </wps:cNvSpPr>
                        <wps:spPr bwMode="auto">
                          <a:xfrm>
                            <a:off x="4440" y="567"/>
                            <a:ext cx="585" cy="4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70"/>
                                <w:ind w:left="144"/>
                                <w:rPr>
                                  <w:b/>
                                  <w:sz w:val="24"/>
                                  <w:szCs w:val="24"/>
                                </w:rPr>
                              </w:pPr>
                              <w:r w:rsidRPr="00B161B7">
                                <w:rPr>
                                  <w:b/>
                                  <w:sz w:val="24"/>
                                  <w:szCs w:val="24"/>
                                </w:rPr>
                                <w:t>H1</w:t>
                              </w:r>
                            </w:p>
                          </w:txbxContent>
                        </wps:txbx>
                        <wps:bodyPr rot="0" vert="horz" wrap="square" lIns="0" tIns="0" rIns="0" bIns="0" anchor="t" anchorCtr="0" upright="1">
                          <a:noAutofit/>
                        </wps:bodyPr>
                      </wps:wsp>
                      <wps:wsp>
                        <wps:cNvPr id="35" name="Text Box 16"/>
                        <wps:cNvSpPr txBox="1">
                          <a:spLocks noChangeArrowheads="1"/>
                        </wps:cNvSpPr>
                        <wps:spPr bwMode="auto">
                          <a:xfrm>
                            <a:off x="2205" y="225"/>
                            <a:ext cx="2023" cy="99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70" w:line="276" w:lineRule="auto"/>
                                <w:ind w:left="233" w:right="227"/>
                                <w:rPr>
                                  <w:sz w:val="24"/>
                                  <w:szCs w:val="24"/>
                                </w:rPr>
                              </w:pPr>
                              <w:r w:rsidRPr="00B161B7">
                                <w:rPr>
                                  <w:sz w:val="24"/>
                                  <w:szCs w:val="24"/>
                                </w:rPr>
                                <w:t>Pemahaman Teknologi Informasi</w:t>
                              </w:r>
                              <w:r w:rsidRPr="00B161B7">
                                <w:rPr>
                                  <w:spacing w:val="-11"/>
                                  <w:sz w:val="24"/>
                                  <w:szCs w:val="24"/>
                                </w:rPr>
                                <w:t xml:space="preserve"> </w:t>
                              </w:r>
                              <w:r w:rsidRPr="00B161B7">
                                <w:rPr>
                                  <w:sz w:val="24"/>
                                  <w:szCs w:val="24"/>
                                </w:rPr>
                                <w:t>(X1)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42.1pt;margin-top:11.3pt;width:156.15pt;height:156.5pt;z-index:-251654144;mso-wrap-distance-left:0;mso-wrap-distance-right:0;mso-position-horizontal-relative:page" coordorigin="2205,225" coordsize="3123,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">
                <v:line id="Line 3" o:spid="_x0000_s1027" style="position:absolute;visibility:visible;mso-wrap-style:square" from="4228,805" to="532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AutoShape 4" o:spid="_x0000_s1028" style="position:absolute;left:4220;top:1763;width:1108;height:2;visibility:visible;mso-wrap-style:square;v-text-anchor:top" coordsize="1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R8UA&#10;AADbAAAADwAAAGRycy9kb3ducmV2LnhtbESPT2vCQBTE7wW/w/IKXopuTKBK6iqiBCw9FP/Q8yP7&#10;mg3Jvg3ZVeO37xYEj8PM/IZZrgfbiiv1vnasYDZNQBCXTtdcKTifiskChA/IGlvHpOBOHtar0csS&#10;c+1ufKDrMVQiQtjnqMCE0OVS+tKQRT91HXH0fl1vMUTZV1L3eItw28o0Sd6lxZrjgsGOtobK5nix&#10;Cr4G498uP7vZd/o5z5pmX5yzolVq/DpsPkAEGsIz/GjvtYI0g/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v5HxQAAANsAAAAPAAAAAAAAAAAAAAAAAJgCAABkcnMv&#10;ZG93bnJldi54bWxQSwUGAAAAAAQABAD1AAAAigMAAAAA&#10;" path="m,l144,m729,r379,e" filled="f" strokeweight="1.65pt">
                  <v:path arrowok="t" o:connecttype="custom" o:connectlocs="0,0;144,0;729,0;1108,0" o:connectangles="0,0,0,0"/>
                </v:shape>
                <v:line id="Line 5" o:spid="_x0000_s1029" style="position:absolute;flip:y;visibility:visible;mso-wrap-style:square" from="4228,1724" to="5322,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rect id="Rectangle 6" o:spid="_x0000_s1030" style="position:absolute;left:4440;top:567;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7" o:spid="_x0000_s1031" style="position:absolute;left:4365;top:1542;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8" o:spid="_x0000_s1032" style="position:absolute;left:4365;top:1542;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hK8IA&#10;AADbAAAADwAAAGRycy9kb3ducmV2LnhtbESPUWvCMBSF34X9h3AFX2Sma0FHZxQZDHwSqv6AS3PX&#10;FJOb0kSb/ftFGOzxcM75Dme7T86KB42h96zgbVWAIG697rlTcL18vb6DCBFZo/VMCn4owH73Mtti&#10;rf3EDT3OsRMZwqFGBSbGoZYytIYchpUfiLP37UeHMcuxk3rEKcOdlWVRrKXDnvOCwYE+DbW3890p&#10;WAabnGm6qmw26Xq4T7aqTlapxTwdPkBESvE//Nc+agXlBp5f8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iErwgAAANsAAAAPAAAAAAAAAAAAAAAAAJgCAABkcnMvZG93&#10;bnJldi54bWxQSwUGAAAAAAQABAD1AAAAhwMAAAAA&#10;" filled="f" strokeweight=".5pt"/>
                <v:rect id="Rectangle 9" o:spid="_x0000_s1033" style="position:absolute;left:4530;top:2593;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shapetype id="_x0000_t202" coordsize="21600,21600" o:spt="202" path="m,l,21600r21600,l21600,xe">
                  <v:stroke joinstyle="miter"/>
                  <v:path gradientshapeok="t" o:connecttype="rect"/>
                </v:shapetype>
                <v:shape id="Text Box 10" o:spid="_x0000_s1034" type="#_x0000_t202" style="position:absolute;left:4365;top:1542;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jucYA&#10;AADbAAAADwAAAGRycy9kb3ducmV2LnhtbESPS2/CMBCE75X4D9YicStOAaGSYlBAPHrohafEbRtv&#10;k4h4HWID6b/HSJV6HM3MN5rxtDGluFHtCssK3roRCOLU6oIzBfvd8vUdhPPIGkvLpOCXHEwnrZcx&#10;xtreeUO3rc9EgLCLUUHufRVL6dKcDLqurYiD92Nrgz7IOpO6xnuAm1L2omgoDRYcFnKsaJ5Tet5e&#10;jYLN92yZnNLDan0ZLJLhYNEcv/ozpTrtJvkA4anx/+G/9qdW0BvB80v4AX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cjucYAAADbAAAADwAAAAAAAAAAAAAAAACYAgAAZHJz&#10;L2Rvd25yZXYueG1sUEsFBgAAAAAEAAQA9QAAAIsDAAAAAA==&#10;" filled="f" strokeweight=".5pt">
                  <v:textbox inset="0,0,0,0">
                    <w:txbxContent>
                      <w:p w:rsidR="00B161B7" w:rsidRPr="00B161B7" w:rsidRDefault="00B161B7" w:rsidP="00FA59EA">
                        <w:pPr>
                          <w:spacing w:before="70"/>
                          <w:ind w:left="145"/>
                          <w:rPr>
                            <w:b/>
                            <w:sz w:val="24"/>
                          </w:rPr>
                        </w:pPr>
                        <w:r w:rsidRPr="00B161B7">
                          <w:rPr>
                            <w:b/>
                            <w:sz w:val="24"/>
                          </w:rPr>
                          <w:t>H2</w:t>
                        </w:r>
                      </w:p>
                    </w:txbxContent>
                  </v:textbox>
                </v:shape>
                <v:shape id="Text Box 12" o:spid="_x0000_s1035" type="#_x0000_t202" style="position:absolute;left:2205;top:1332;width:202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gcsQA&#10;AADbAAAADwAAAGRycy9kb3ducmV2LnhtbESPQWvCQBSE74L/YXmF3nSjLVpiNiKi0F4KRtPzI/tM&#10;YrNvQ3Y1aX99tyB4HGbmGyZZD6YRN+pcbVnBbBqBIC6srrlUcDruJ28gnEfW2FgmBT/kYJ2ORwnG&#10;2vZ8oFvmSxEg7GJUUHnfxlK6oiKDbmpb4uCdbWfQB9mVUnfYB7hp5DyKFtJgzWGhwpa2FRXf2dUo&#10;eM13y99jfi7N4aJ7+ZnN8+jjS6nnp2GzAuFp8I/wvf2uFbzM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YHLEAAAA2wAAAA8AAAAAAAAAAAAAAAAAmAIAAGRycy9k&#10;b3ducmV2LnhtbFBLBQYAAAAABAAEAPUAAACJAwAAAAA=&#10;" filled="f" strokeweight="2pt">
                  <v:textbox inset="0,0,0,0">
                    <w:txbxContent>
                      <w:p w:rsidR="00B161B7" w:rsidRPr="00B161B7" w:rsidRDefault="00B161B7" w:rsidP="00FA59EA">
                        <w:pPr>
                          <w:spacing w:before="71" w:line="276" w:lineRule="auto"/>
                          <w:ind w:left="284" w:right="412"/>
                          <w:rPr>
                            <w:sz w:val="24"/>
                            <w:szCs w:val="24"/>
                          </w:rPr>
                        </w:pPr>
                        <w:r w:rsidRPr="00B161B7">
                          <w:rPr>
                            <w:spacing w:val="-12"/>
                            <w:sz w:val="24"/>
                            <w:szCs w:val="24"/>
                          </w:rPr>
                          <w:t xml:space="preserve">Sifat Lovw Of Money </w:t>
                        </w:r>
                        <w:r w:rsidRPr="00B161B7">
                          <w:rPr>
                            <w:sz w:val="24"/>
                            <w:szCs w:val="24"/>
                          </w:rPr>
                          <w:t>(X2)</w:t>
                        </w:r>
                      </w:p>
                    </w:txbxContent>
                  </v:textbox>
                </v:shape>
                <v:shape id="Text Box 13" o:spid="_x0000_s1036" type="#_x0000_t202" style="position:absolute;left:4530;top:2593;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nFccA&#10;AADbAAAADwAAAGRycy9kb3ducmV2LnhtbESPT2vCQBTE74V+h+UVvNWNf5AS3YQoanvoRatCb6/Z&#10;ZxLMvo3ZVeO3dwuFHoeZ+Q0zSztTiyu1rrKsYNCPQBDnVldcKNh9rV7fQDiPrLG2TAru5CBNnp9m&#10;GGt74w1dt74QAcIuRgWl900spctLMuj6tiEO3tG2Bn2QbSF1i7cAN7UcRtFEGqw4LJTY0KKk/LS9&#10;GAWbn/kq+8736/fzeJlNxsvu8DmaK9V76bIpCE+d/w//tT+0gtEQfr+EHy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KJxXHAAAA2wAAAA8AAAAAAAAAAAAAAAAAmAIAAGRy&#10;cy9kb3ducmV2LnhtbFBLBQYAAAAABAAEAPUAAACMAwAAAAA=&#10;" filled="f" strokeweight=".5pt">
                  <v:textbox inset="0,0,0,0">
                    <w:txbxContent>
                      <w:p w:rsidR="00B161B7" w:rsidRPr="00B161B7" w:rsidRDefault="00B161B7" w:rsidP="00FA59EA">
                        <w:pPr>
                          <w:spacing w:before="68"/>
                          <w:ind w:left="146"/>
                          <w:rPr>
                            <w:b/>
                            <w:sz w:val="24"/>
                          </w:rPr>
                        </w:pPr>
                        <w:r w:rsidRPr="00B161B7">
                          <w:rPr>
                            <w:b/>
                            <w:sz w:val="24"/>
                          </w:rPr>
                          <w:t>H3</w:t>
                        </w:r>
                      </w:p>
                    </w:txbxContent>
                  </v:textbox>
                </v:shape>
                <v:shape id="Text Box 14" o:spid="_x0000_s1037" type="#_x0000_t202" style="position:absolute;left:2205;top:2371;width:2023;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bnsQA&#10;AADbAAAADwAAAGRycy9kb3ducmV2LnhtbESPT2vCQBTE7wW/w/KE3urGP1iJriLSQr0IJo3nR/aZ&#10;RLNvQ3Zr0n76riB4HGbmN8xq05ta3Kh1lWUF41EEgji3uuJCwXf6+bYA4TyyxtoyKfglB5v14GWF&#10;sbYdH+mW+EIECLsYFZTeN7GULi/JoBvZhjh4Z9sa9EG2hdQtdgFuajmJork0WHFYKLGhXUn5Nfkx&#10;CmbZx/tfmp0Lc7zoTh6SSRbtT0q9DvvtEoSn3j/Dj/aXVjCdwv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W57EAAAA2wAAAA8AAAAAAAAAAAAAAAAAmAIAAGRycy9k&#10;b3ducmV2LnhtbFBLBQYAAAAABAAEAPUAAACJAwAAAAA=&#10;" filled="f" strokeweight="2pt">
                  <v:textbox inset="0,0,0,0">
                    <w:txbxContent>
                      <w:p w:rsidR="00B161B7" w:rsidRPr="00B161B7" w:rsidRDefault="00B161B7" w:rsidP="00FA59EA">
                        <w:pPr>
                          <w:spacing w:before="69" w:line="278" w:lineRule="auto"/>
                          <w:ind w:left="249" w:right="244" w:firstLine="35"/>
                          <w:rPr>
                            <w:sz w:val="24"/>
                            <w:szCs w:val="24"/>
                          </w:rPr>
                        </w:pPr>
                        <w:r w:rsidRPr="00B161B7">
                          <w:rPr>
                            <w:sz w:val="24"/>
                            <w:szCs w:val="24"/>
                          </w:rPr>
                          <w:t>Kecerdasan Spiritual</w:t>
                        </w:r>
                        <w:r w:rsidRPr="00B161B7">
                          <w:rPr>
                            <w:spacing w:val="-12"/>
                            <w:sz w:val="24"/>
                            <w:szCs w:val="24"/>
                          </w:rPr>
                          <w:t xml:space="preserve"> </w:t>
                        </w:r>
                        <w:r w:rsidRPr="00B161B7">
                          <w:rPr>
                            <w:sz w:val="24"/>
                            <w:szCs w:val="24"/>
                          </w:rPr>
                          <w:t>(X3)</w:t>
                        </w:r>
                      </w:p>
                    </w:txbxContent>
                  </v:textbox>
                </v:shape>
                <v:shape id="Text Box 15" o:spid="_x0000_s1038" type="#_x0000_t202" style="position:absolute;left:4440;top:567;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a+sYA&#10;AADbAAAADwAAAGRycy9kb3ducmV2LnhtbESPT2vCQBTE70K/w/IKvemmGkRSV4mi1YMX/7TQ2zP7&#10;TEKzb9PsVuO3dwXB4zAzv2HG09ZU4kyNKy0reO9FIIgzq0vOFRz2y+4IhPPIGivLpOBKDqaTl84Y&#10;E20vvKXzzuciQNglqKDwvk6kdFlBBl3P1sTBO9nGoA+yyaVu8BLgppL9KBpKgyWHhQJrmheU/e7+&#10;jYLtcbZMf7Kvz9VfvEiH8aL93gxmSr29tukHCE+tf4Yf7bVWMIjh/i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8a+sYAAADbAAAADwAAAAAAAAAAAAAAAACYAgAAZHJz&#10;L2Rvd25yZXYueG1sUEsFBgAAAAAEAAQA9QAAAIsDAAAAAA==&#10;" filled="f" strokeweight=".5pt">
                  <v:textbox inset="0,0,0,0">
                    <w:txbxContent>
                      <w:p w:rsidR="00B161B7" w:rsidRPr="00B161B7" w:rsidRDefault="00B161B7" w:rsidP="00FA59EA">
                        <w:pPr>
                          <w:spacing w:before="70"/>
                          <w:ind w:left="144"/>
                          <w:rPr>
                            <w:b/>
                            <w:sz w:val="24"/>
                            <w:szCs w:val="24"/>
                          </w:rPr>
                        </w:pPr>
                        <w:r w:rsidRPr="00B161B7">
                          <w:rPr>
                            <w:b/>
                            <w:sz w:val="24"/>
                            <w:szCs w:val="24"/>
                          </w:rPr>
                          <w:t>H1</w:t>
                        </w:r>
                      </w:p>
                    </w:txbxContent>
                  </v:textbox>
                </v:shape>
                <v:shape id="Text Box 16" o:spid="_x0000_s1039" type="#_x0000_t202" style="position:absolute;left:2205;top:225;width:2023;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ccUA&#10;AADbAAAADwAAAGRycy9kb3ducmV2LnhtbESPT2vCQBTE70K/w/IKvemmtlWJWUWkhfZSMBrPj+zL&#10;H5t9G7Jbk/bTu4LgcZiZ3zDJejCNOFPnassKnicRCOLc6ppLBYf9x3gBwnlkjY1lUvBHDtarh1GC&#10;sbY97+ic+lIECLsYFVTet7GULq/IoJvYljh4he0M+iC7UuoO+wA3jZxG0UwarDksVNjStqL8J/01&#10;Cl6z9/n/PitKszvpXn6n0yz6Oir19DhsliA8Df4evrU/tYKXN7h+C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GZxxQAAANsAAAAPAAAAAAAAAAAAAAAAAJgCAABkcnMv&#10;ZG93bnJldi54bWxQSwUGAAAAAAQABAD1AAAAigMAAAAA&#10;" filled="f" strokeweight="2pt">
                  <v:textbox inset="0,0,0,0">
                    <w:txbxContent>
                      <w:p w:rsidR="00B161B7" w:rsidRPr="00B161B7" w:rsidRDefault="00B161B7" w:rsidP="00FA59EA">
                        <w:pPr>
                          <w:spacing w:before="70" w:line="276" w:lineRule="auto"/>
                          <w:ind w:left="233" w:right="227"/>
                          <w:rPr>
                            <w:sz w:val="24"/>
                            <w:szCs w:val="24"/>
                          </w:rPr>
                        </w:pPr>
                        <w:r w:rsidRPr="00B161B7">
                          <w:rPr>
                            <w:sz w:val="24"/>
                            <w:szCs w:val="24"/>
                          </w:rPr>
                          <w:t>Pemahaman Teknologi Informasi</w:t>
                        </w:r>
                        <w:r w:rsidRPr="00B161B7">
                          <w:rPr>
                            <w:spacing w:val="-11"/>
                            <w:sz w:val="24"/>
                            <w:szCs w:val="24"/>
                          </w:rPr>
                          <w:t xml:space="preserve"> </w:t>
                        </w:r>
                        <w:r w:rsidRPr="00B161B7">
                          <w:rPr>
                            <w:sz w:val="24"/>
                            <w:szCs w:val="24"/>
                          </w:rPr>
                          <w:t>(X1)</w:t>
                        </w:r>
                      </w:p>
                    </w:txbxContent>
                  </v:textbox>
                </v:shape>
                <w10:wrap type="topAndBottom" anchorx="page"/>
              </v:group>
            </w:pict>
          </mc:Fallback>
        </mc:AlternateContent>
      </w:r>
      <w:r w:rsidRPr="00902A5D">
        <w:rPr>
          <w:noProof/>
          <w:lang w:val="en-US"/>
        </w:rPr>
        <mc:AlternateContent>
          <mc:Choice Requires="wps">
            <w:drawing>
              <wp:anchor distT="0" distB="0" distL="0" distR="0" simplePos="0" relativeHeight="251663360" behindDoc="1" locked="0" layoutInCell="1" allowOverlap="1" wp14:anchorId="65F71B42" wp14:editId="53DDA4F1">
                <wp:simplePos x="0" y="0"/>
                <wp:positionH relativeFrom="page">
                  <wp:posOffset>5057140</wp:posOffset>
                </wp:positionH>
                <wp:positionV relativeFrom="paragraph">
                  <wp:posOffset>649605</wp:posOffset>
                </wp:positionV>
                <wp:extent cx="1180465" cy="937260"/>
                <wp:effectExtent l="0" t="0" r="19685" b="15240"/>
                <wp:wrapTopAndBottom/>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9372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1B7" w:rsidRPr="00B161B7" w:rsidRDefault="00B161B7" w:rsidP="00FA59EA">
                            <w:pPr>
                              <w:spacing w:before="151" w:line="276" w:lineRule="auto"/>
                              <w:ind w:left="160" w:right="149"/>
                              <w:jc w:val="center"/>
                              <w:rPr>
                                <w:sz w:val="24"/>
                                <w:szCs w:val="24"/>
                              </w:rPr>
                            </w:pPr>
                            <w:r w:rsidRPr="00B161B7">
                              <w:rPr>
                                <w:sz w:val="24"/>
                                <w:szCs w:val="24"/>
                              </w:rPr>
                              <w:t>Kepatuhan wajib</w:t>
                            </w:r>
                            <w:r w:rsidRPr="00B161B7">
                              <w:rPr>
                                <w:spacing w:val="-47"/>
                                <w:sz w:val="24"/>
                                <w:szCs w:val="24"/>
                              </w:rPr>
                              <w:t xml:space="preserve"> </w:t>
                            </w:r>
                            <w:r w:rsidRPr="00B161B7">
                              <w:rPr>
                                <w:sz w:val="24"/>
                                <w:szCs w:val="24"/>
                              </w:rPr>
                              <w:t>pajak orang</w:t>
                            </w:r>
                            <w:r w:rsidRPr="00B161B7">
                              <w:rPr>
                                <w:spacing w:val="1"/>
                                <w:sz w:val="24"/>
                                <w:szCs w:val="24"/>
                              </w:rPr>
                              <w:t xml:space="preserve"> </w:t>
                            </w:r>
                            <w:r w:rsidRPr="00B161B7">
                              <w:rPr>
                                <w:sz w:val="24"/>
                                <w:szCs w:val="24"/>
                              </w:rPr>
                              <w:t>pribadi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98.2pt;margin-top:51.15pt;width:92.95pt;height:73.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" filled="f" strokeweight="2pt">
                <v:textbox inset="0,0,0,0">
                  <w:txbxContent>
                    <w:p w:rsidR="00B161B7" w:rsidRPr="00B161B7" w:rsidRDefault="00B161B7" w:rsidP="00FA59EA">
                      <w:pPr>
                        <w:spacing w:before="151" w:line="276" w:lineRule="auto"/>
                        <w:ind w:left="160" w:right="149"/>
                        <w:jc w:val="center"/>
                        <w:rPr>
                          <w:sz w:val="24"/>
                          <w:szCs w:val="24"/>
                        </w:rPr>
                      </w:pPr>
                      <w:r w:rsidRPr="00B161B7">
                        <w:rPr>
                          <w:sz w:val="24"/>
                          <w:szCs w:val="24"/>
                        </w:rPr>
                        <w:t>Kepatuhan wajib</w:t>
                      </w:r>
                      <w:r w:rsidRPr="00B161B7">
                        <w:rPr>
                          <w:spacing w:val="-47"/>
                          <w:sz w:val="24"/>
                          <w:szCs w:val="24"/>
                        </w:rPr>
                        <w:t xml:space="preserve"> </w:t>
                      </w:r>
                      <w:r w:rsidRPr="00B161B7">
                        <w:rPr>
                          <w:sz w:val="24"/>
                          <w:szCs w:val="24"/>
                        </w:rPr>
                        <w:t>pajak orang</w:t>
                      </w:r>
                      <w:r w:rsidRPr="00B161B7">
                        <w:rPr>
                          <w:spacing w:val="1"/>
                          <w:sz w:val="24"/>
                          <w:szCs w:val="24"/>
                        </w:rPr>
                        <w:t xml:space="preserve"> </w:t>
                      </w:r>
                      <w:r w:rsidRPr="00B161B7">
                        <w:rPr>
                          <w:sz w:val="24"/>
                          <w:szCs w:val="24"/>
                        </w:rPr>
                        <w:t>pribadi</w:t>
                      </w:r>
                    </w:p>
                  </w:txbxContent>
                </v:textbox>
                <w10:wrap type="topAndBottom" anchorx="page"/>
              </v:shape>
            </w:pict>
          </mc:Fallback>
        </mc:AlternateContent>
      </w:r>
    </w:p>
    <w:p w:rsidR="00FA59EA" w:rsidRPr="00902A5D" w:rsidRDefault="00FA59EA" w:rsidP="004A2B21">
      <w:pPr>
        <w:pStyle w:val="Heading1"/>
      </w:pPr>
      <w:bookmarkStart w:id="138" w:name="_Toc113917204"/>
      <w:bookmarkStart w:id="139" w:name="_Toc122335256"/>
      <w:bookmarkStart w:id="140" w:name="_Toc122336641"/>
      <w:bookmarkStart w:id="141" w:name="_Toc122337030"/>
      <w:r w:rsidRPr="00902A5D">
        <w:lastRenderedPageBreak/>
        <w:t>BAB III</w:t>
      </w:r>
      <w:bookmarkEnd w:id="138"/>
      <w:bookmarkEnd w:id="139"/>
      <w:bookmarkEnd w:id="140"/>
      <w:bookmarkEnd w:id="141"/>
    </w:p>
    <w:p w:rsidR="00DF734D" w:rsidRDefault="00FA59EA" w:rsidP="0012680D">
      <w:pPr>
        <w:pStyle w:val="Heading1"/>
      </w:pPr>
      <w:bookmarkStart w:id="142" w:name="_Toc113917205"/>
      <w:bookmarkStart w:id="143" w:name="_Toc122335257"/>
      <w:bookmarkStart w:id="144" w:name="_Toc122336642"/>
      <w:bookmarkStart w:id="145" w:name="_Toc122337031"/>
      <w:r w:rsidRPr="00902A5D">
        <w:t>METODOLOGI PENELITIAN</w:t>
      </w:r>
      <w:bookmarkEnd w:id="142"/>
      <w:bookmarkEnd w:id="143"/>
      <w:bookmarkEnd w:id="144"/>
      <w:bookmarkEnd w:id="145"/>
    </w:p>
    <w:p w:rsidR="0068070C" w:rsidRPr="00225168" w:rsidRDefault="0068070C" w:rsidP="0012680D">
      <w:pPr>
        <w:pStyle w:val="Heading1"/>
      </w:pPr>
    </w:p>
    <w:p w:rsidR="00F11D06" w:rsidRPr="00902A5D" w:rsidRDefault="00F11D06" w:rsidP="005E2444">
      <w:pPr>
        <w:pStyle w:val="Heading2"/>
        <w:numPr>
          <w:ilvl w:val="1"/>
          <w:numId w:val="10"/>
        </w:numPr>
        <w:ind w:left="567" w:hanging="501"/>
      </w:pPr>
      <w:bookmarkStart w:id="146" w:name="_Toc122335258"/>
      <w:bookmarkStart w:id="147" w:name="_Toc122336643"/>
      <w:bookmarkStart w:id="148" w:name="_Toc122337032"/>
      <w:bookmarkStart w:id="149" w:name="_Toc113917206"/>
      <w:r w:rsidRPr="00902A5D">
        <w:t>Jenis dan Sumber Data</w:t>
      </w:r>
      <w:bookmarkEnd w:id="146"/>
      <w:bookmarkEnd w:id="147"/>
      <w:bookmarkEnd w:id="148"/>
    </w:p>
    <w:p w:rsidR="00F11D06" w:rsidRPr="00902A5D" w:rsidRDefault="00F11D06" w:rsidP="0068070C">
      <w:pPr>
        <w:tabs>
          <w:tab w:val="left" w:pos="1843"/>
        </w:tabs>
        <w:spacing w:line="360" w:lineRule="auto"/>
        <w:ind w:left="567"/>
        <w:jc w:val="both"/>
        <w:rPr>
          <w:sz w:val="24"/>
        </w:rPr>
      </w:pPr>
      <w:r w:rsidRPr="00902A5D">
        <w:rPr>
          <w:sz w:val="24"/>
        </w:rPr>
        <w:t xml:space="preserve">       Penelitian ini menggunakan metode kuantitatif. Penelitian kuantitatif lebih banyak digunakan karena menggunakan angka atau numerik. Banyak yang beranggapan bahwa sesuatu yang ilmiah harus ditun</w:t>
      </w:r>
      <w:r w:rsidR="00311B02" w:rsidRPr="00902A5D">
        <w:rPr>
          <w:sz w:val="24"/>
        </w:rPr>
        <w:t>j</w:t>
      </w:r>
      <w:r w:rsidRPr="00902A5D">
        <w:rPr>
          <w:sz w:val="24"/>
        </w:rPr>
        <w:t>ukkan dengan angka karena angka mewakili ketepatan atau akurasi.</w:t>
      </w:r>
      <w:r w:rsidRPr="00A76471">
        <w:rPr>
          <w:rStyle w:val="FootnoteReference"/>
        </w:rPr>
        <w:footnoteReference w:id="79"/>
      </w:r>
      <w:r w:rsidRPr="00902A5D">
        <w:rPr>
          <w:sz w:val="24"/>
        </w:rPr>
        <w:t xml:space="preserve"> Pada penelitian kuantitatif ini akan meneliti pengaruh variabel </w:t>
      </w:r>
      <w:r w:rsidRPr="001366A3">
        <w:rPr>
          <w:sz w:val="24"/>
        </w:rPr>
        <w:t>inde</w:t>
      </w:r>
      <w:r w:rsidR="001366A3" w:rsidRPr="001366A3">
        <w:rPr>
          <w:sz w:val="24"/>
        </w:rPr>
        <w:t>penden</w:t>
      </w:r>
      <w:r w:rsidRPr="00902A5D">
        <w:rPr>
          <w:i/>
          <w:sz w:val="24"/>
        </w:rPr>
        <w:t xml:space="preserve"> </w:t>
      </w:r>
      <w:r w:rsidR="00311B02" w:rsidRPr="00902A5D">
        <w:rPr>
          <w:sz w:val="24"/>
        </w:rPr>
        <w:t>yaitu penggunaan</w:t>
      </w:r>
      <w:r w:rsidRPr="00902A5D">
        <w:rPr>
          <w:sz w:val="24"/>
        </w:rPr>
        <w:t xml:space="preserve"> teknlogi informasi, sikap </w:t>
      </w:r>
      <w:r w:rsidRPr="00902A5D">
        <w:rPr>
          <w:i/>
          <w:sz w:val="24"/>
        </w:rPr>
        <w:t>love of money</w:t>
      </w:r>
      <w:r w:rsidRPr="00902A5D">
        <w:rPr>
          <w:sz w:val="24"/>
        </w:rPr>
        <w:t xml:space="preserve">, dan kecerdasan spiritual terhadap variabel </w:t>
      </w:r>
      <w:r w:rsidR="001366A3" w:rsidRPr="001366A3">
        <w:rPr>
          <w:sz w:val="24"/>
        </w:rPr>
        <w:t>dependen</w:t>
      </w:r>
      <w:r w:rsidRPr="00902A5D">
        <w:rPr>
          <w:i/>
          <w:sz w:val="24"/>
        </w:rPr>
        <w:t xml:space="preserve"> </w:t>
      </w:r>
      <w:r w:rsidRPr="00902A5D">
        <w:rPr>
          <w:sz w:val="24"/>
        </w:rPr>
        <w:t>yaitu kepatuhan penyampaian SPT Tahunan wajib pajak orang pribadi non karyawan. Dalam penelitian kuantita</w:t>
      </w:r>
      <w:r w:rsidR="00311B02" w:rsidRPr="00902A5D">
        <w:rPr>
          <w:sz w:val="24"/>
        </w:rPr>
        <w:t>tif ini menggunakan metode su</w:t>
      </w:r>
      <w:r w:rsidR="00A550F6" w:rsidRPr="00902A5D">
        <w:rPr>
          <w:sz w:val="24"/>
        </w:rPr>
        <w:t>r</w:t>
      </w:r>
      <w:r w:rsidR="00311B02" w:rsidRPr="00902A5D">
        <w:rPr>
          <w:sz w:val="24"/>
        </w:rPr>
        <w:t>vei</w:t>
      </w:r>
      <w:r w:rsidRPr="00902A5D">
        <w:rPr>
          <w:sz w:val="24"/>
        </w:rPr>
        <w:t>, yaitu metode yang digunakan peneliti dengan menyusun pertanyaan yang kemudian diajukan kepada responden dalam bentuk s</w:t>
      </w:r>
      <w:r w:rsidR="00311B02" w:rsidRPr="00902A5D">
        <w:rPr>
          <w:sz w:val="24"/>
        </w:rPr>
        <w:t>ampel</w:t>
      </w:r>
      <w:r w:rsidRPr="00902A5D">
        <w:rPr>
          <w:sz w:val="24"/>
        </w:rPr>
        <w:t xml:space="preserve"> </w:t>
      </w:r>
      <w:r w:rsidR="00311B02" w:rsidRPr="00902A5D">
        <w:rPr>
          <w:sz w:val="24"/>
        </w:rPr>
        <w:t>pada</w:t>
      </w:r>
      <w:r w:rsidRPr="00902A5D">
        <w:rPr>
          <w:sz w:val="24"/>
        </w:rPr>
        <w:t xml:space="preserve"> s</w:t>
      </w:r>
      <w:r w:rsidR="00311B02" w:rsidRPr="00902A5D">
        <w:rPr>
          <w:sz w:val="24"/>
        </w:rPr>
        <w:t>ebuah populasi. Penelitian su</w:t>
      </w:r>
      <w:r w:rsidR="001366A3">
        <w:rPr>
          <w:sz w:val="24"/>
        </w:rPr>
        <w:t>r</w:t>
      </w:r>
      <w:r w:rsidR="00311B02" w:rsidRPr="00902A5D">
        <w:rPr>
          <w:sz w:val="24"/>
        </w:rPr>
        <w:t>vei</w:t>
      </w:r>
      <w:r w:rsidRPr="00902A5D">
        <w:rPr>
          <w:sz w:val="24"/>
        </w:rPr>
        <w:t xml:space="preserve"> menggunakan kuisioner atau pertanyaan terstruktur yang sistematis.</w:t>
      </w:r>
      <w:r w:rsidRPr="00A76471">
        <w:rPr>
          <w:rStyle w:val="FootnoteReference"/>
        </w:rPr>
        <w:footnoteReference w:id="80"/>
      </w:r>
      <w:r w:rsidRPr="00902A5D">
        <w:rPr>
          <w:sz w:val="24"/>
        </w:rPr>
        <w:t xml:space="preserve"> Penelitian kuantitatif diambil dari pengukuran data kuantitatif dan statistik objektif melalui perhitungan ilmiah yang berasal dari sampel atas se</w:t>
      </w:r>
      <w:r w:rsidR="00311B02" w:rsidRPr="00902A5D">
        <w:rPr>
          <w:sz w:val="24"/>
        </w:rPr>
        <w:t>jumlah pertanyaan tentang survei</w:t>
      </w:r>
      <w:r w:rsidRPr="00902A5D">
        <w:rPr>
          <w:sz w:val="24"/>
        </w:rPr>
        <w:t xml:space="preserve"> yang bertujuan menentukan frekuensi dan persentase tanggapan mereka.</w:t>
      </w:r>
    </w:p>
    <w:p w:rsidR="00F11D06" w:rsidRPr="00902A5D" w:rsidRDefault="0012680D" w:rsidP="0068070C">
      <w:pPr>
        <w:pStyle w:val="ListParagraph"/>
        <w:tabs>
          <w:tab w:val="left" w:pos="1843"/>
        </w:tabs>
        <w:spacing w:line="360" w:lineRule="auto"/>
        <w:ind w:left="567" w:firstLine="0"/>
        <w:rPr>
          <w:sz w:val="24"/>
        </w:rPr>
      </w:pPr>
      <w:r>
        <w:rPr>
          <w:sz w:val="24"/>
        </w:rPr>
        <w:t xml:space="preserve">       </w:t>
      </w:r>
      <w:r w:rsidR="00F11D06" w:rsidRPr="00902A5D">
        <w:rPr>
          <w:sz w:val="24"/>
        </w:rPr>
        <w:t xml:space="preserve">Sumber data adalah segala sesuatu yang memberikan informasi mengenai data. Sumber data dalam penelitian ini yaitu data primer dan data sekunder. Data primer diperoleh dari pemberian kuisioner kepada wajib </w:t>
      </w:r>
      <w:r w:rsidR="00311B02" w:rsidRPr="00902A5D">
        <w:rPr>
          <w:sz w:val="24"/>
        </w:rPr>
        <w:t>pajak orang pribadi masyarakat J</w:t>
      </w:r>
      <w:r w:rsidR="00F11D06" w:rsidRPr="00902A5D">
        <w:rPr>
          <w:sz w:val="24"/>
        </w:rPr>
        <w:t>e</w:t>
      </w:r>
      <w:r w:rsidR="00311B02" w:rsidRPr="00902A5D">
        <w:rPr>
          <w:sz w:val="24"/>
        </w:rPr>
        <w:t>p</w:t>
      </w:r>
      <w:r w:rsidR="00F11D06" w:rsidRPr="00902A5D">
        <w:rPr>
          <w:sz w:val="24"/>
        </w:rPr>
        <w:t xml:space="preserve">ara yang berprofesi sebagai </w:t>
      </w:r>
      <w:r w:rsidR="00311B02" w:rsidRPr="00902A5D">
        <w:rPr>
          <w:sz w:val="24"/>
        </w:rPr>
        <w:t>non karyawan</w:t>
      </w:r>
      <w:r w:rsidR="00F11D06" w:rsidRPr="00902A5D">
        <w:rPr>
          <w:sz w:val="24"/>
        </w:rPr>
        <w:t xml:space="preserve"> baik pelaku usaha atau pekerja bebas. Data sekunder diperoleh dari dokumen-dokumen KPP Pratama Jepara yang dibutuhkan dalam penelitian ini.</w:t>
      </w:r>
    </w:p>
    <w:p w:rsidR="00F11D06" w:rsidRDefault="00F11D06" w:rsidP="0068070C">
      <w:pPr>
        <w:pStyle w:val="Heading2"/>
        <w:ind w:left="567" w:firstLine="0"/>
        <w:rPr>
          <w:b w:val="0"/>
        </w:rPr>
      </w:pPr>
    </w:p>
    <w:p w:rsidR="0068070C" w:rsidRPr="00902A5D" w:rsidRDefault="0068070C" w:rsidP="0068070C">
      <w:pPr>
        <w:pStyle w:val="Heading2"/>
        <w:ind w:left="567" w:firstLine="0"/>
        <w:rPr>
          <w:b w:val="0"/>
        </w:rPr>
      </w:pPr>
    </w:p>
    <w:p w:rsidR="00660088" w:rsidRPr="00902A5D" w:rsidRDefault="00660088" w:rsidP="005E2444">
      <w:pPr>
        <w:pStyle w:val="Heading2"/>
        <w:numPr>
          <w:ilvl w:val="1"/>
          <w:numId w:val="10"/>
        </w:numPr>
        <w:ind w:left="567"/>
      </w:pPr>
      <w:bookmarkStart w:id="150" w:name="_Toc113917209"/>
      <w:bookmarkStart w:id="151" w:name="_Toc122335259"/>
      <w:bookmarkStart w:id="152" w:name="_Toc122336644"/>
      <w:bookmarkStart w:id="153" w:name="_Toc122337033"/>
      <w:r w:rsidRPr="00902A5D">
        <w:lastRenderedPageBreak/>
        <w:t>Populasi dan Sampel</w:t>
      </w:r>
      <w:bookmarkEnd w:id="150"/>
      <w:bookmarkEnd w:id="151"/>
      <w:bookmarkEnd w:id="152"/>
      <w:bookmarkEnd w:id="153"/>
    </w:p>
    <w:p w:rsidR="00660088" w:rsidRPr="00902A5D" w:rsidRDefault="0012680D" w:rsidP="0068070C">
      <w:pPr>
        <w:pStyle w:val="ListParagraph"/>
        <w:tabs>
          <w:tab w:val="left" w:pos="1843"/>
        </w:tabs>
        <w:spacing w:line="360" w:lineRule="auto"/>
        <w:ind w:left="567" w:firstLine="0"/>
        <w:rPr>
          <w:sz w:val="24"/>
        </w:rPr>
      </w:pPr>
      <w:r>
        <w:rPr>
          <w:sz w:val="24"/>
        </w:rPr>
        <w:t xml:space="preserve">       </w:t>
      </w:r>
      <w:r w:rsidR="00660088" w:rsidRPr="00902A5D">
        <w:rPr>
          <w:sz w:val="24"/>
        </w:rPr>
        <w:t>Populasi adalah sekelompok orang, kejadian, atau segala sesuatu yang memiliki karakteristik tertentu.</w:t>
      </w:r>
      <w:r w:rsidR="00660088" w:rsidRPr="00A76471">
        <w:rPr>
          <w:rStyle w:val="FootnoteReference"/>
        </w:rPr>
        <w:footnoteReference w:id="81"/>
      </w:r>
      <w:r w:rsidR="00660088" w:rsidRPr="00902A5D">
        <w:rPr>
          <w:sz w:val="24"/>
        </w:rPr>
        <w:t xml:space="preserve"> Populasi dalam penelitian ini </w:t>
      </w:r>
      <w:r w:rsidR="00DF734D" w:rsidRPr="00902A5D">
        <w:rPr>
          <w:sz w:val="24"/>
        </w:rPr>
        <w:t xml:space="preserve">yaitu </w:t>
      </w:r>
      <w:r w:rsidR="00660088" w:rsidRPr="00902A5D">
        <w:rPr>
          <w:sz w:val="24"/>
        </w:rPr>
        <w:t xml:space="preserve">wajib pajak orang pribadi </w:t>
      </w:r>
      <w:r w:rsidR="001366A3">
        <w:rPr>
          <w:sz w:val="24"/>
        </w:rPr>
        <w:t xml:space="preserve">non karyawan </w:t>
      </w:r>
      <w:r w:rsidR="00660088" w:rsidRPr="00902A5D">
        <w:rPr>
          <w:sz w:val="24"/>
        </w:rPr>
        <w:t>yang terdaftar di KPP Pratama Jepara yang merupakan pelaku usaha atau pekerja bebas.</w:t>
      </w:r>
    </w:p>
    <w:p w:rsidR="00660088" w:rsidRPr="00902A5D" w:rsidRDefault="00660088" w:rsidP="0068070C">
      <w:pPr>
        <w:pStyle w:val="ListParagraph"/>
        <w:tabs>
          <w:tab w:val="left" w:pos="1843"/>
        </w:tabs>
        <w:spacing w:line="360" w:lineRule="auto"/>
        <w:ind w:left="567" w:firstLine="0"/>
        <w:rPr>
          <w:sz w:val="24"/>
        </w:rPr>
      </w:pPr>
      <w:r w:rsidRPr="00902A5D">
        <w:rPr>
          <w:sz w:val="24"/>
        </w:rPr>
        <w:t xml:space="preserve">       Sampel dari penelitian ini yaitu wajib pajak orang pribadi</w:t>
      </w:r>
      <w:r w:rsidR="00311B02" w:rsidRPr="00902A5D">
        <w:rPr>
          <w:sz w:val="24"/>
        </w:rPr>
        <w:t xml:space="preserve"> non karyawan</w:t>
      </w:r>
      <w:r w:rsidRPr="00902A5D">
        <w:rPr>
          <w:sz w:val="24"/>
        </w:rPr>
        <w:t xml:space="preserve"> di KPP Pratama Jepara yang melakukan pelaporan SPT Tahunan. Sampel merupakan bagian dari populasi.</w:t>
      </w:r>
      <w:r w:rsidRPr="00A76471">
        <w:rPr>
          <w:rStyle w:val="FootnoteReference"/>
        </w:rPr>
        <w:footnoteReference w:id="82"/>
      </w:r>
      <w:r w:rsidRPr="00902A5D">
        <w:rPr>
          <w:sz w:val="24"/>
        </w:rPr>
        <w:t xml:space="preserve"> Menentukan sampel merupakan hal yang harus diperhatikan. Secara teoritis, banyaknya sampel yang akan dipilih menyangkut pada : </w:t>
      </w:r>
    </w:p>
    <w:p w:rsidR="00660088" w:rsidRPr="00902A5D" w:rsidRDefault="00660088" w:rsidP="005E2444">
      <w:pPr>
        <w:pStyle w:val="ListParagraph"/>
        <w:numPr>
          <w:ilvl w:val="0"/>
          <w:numId w:val="17"/>
        </w:numPr>
        <w:tabs>
          <w:tab w:val="left" w:pos="1843"/>
        </w:tabs>
        <w:spacing w:line="360" w:lineRule="auto"/>
        <w:ind w:left="993"/>
        <w:rPr>
          <w:sz w:val="24"/>
        </w:rPr>
      </w:pPr>
      <w:r w:rsidRPr="00902A5D">
        <w:rPr>
          <w:sz w:val="24"/>
        </w:rPr>
        <w:t>Fungsi ketepatan dalam membuat estimasi yang ingi dicapai.</w:t>
      </w:r>
    </w:p>
    <w:p w:rsidR="00660088" w:rsidRPr="00902A5D" w:rsidRDefault="00660088" w:rsidP="005E2444">
      <w:pPr>
        <w:pStyle w:val="ListParagraph"/>
        <w:numPr>
          <w:ilvl w:val="0"/>
          <w:numId w:val="17"/>
        </w:numPr>
        <w:tabs>
          <w:tab w:val="left" w:pos="1843"/>
        </w:tabs>
        <w:spacing w:line="360" w:lineRule="auto"/>
        <w:ind w:left="993"/>
        <w:rPr>
          <w:sz w:val="24"/>
        </w:rPr>
      </w:pPr>
      <w:r w:rsidRPr="00902A5D">
        <w:rPr>
          <w:sz w:val="24"/>
        </w:rPr>
        <w:t>Variabilitas atau varian populasi</w:t>
      </w:r>
    </w:p>
    <w:p w:rsidR="00660088" w:rsidRPr="00902A5D" w:rsidRDefault="00660088" w:rsidP="005E2444">
      <w:pPr>
        <w:pStyle w:val="ListParagraph"/>
        <w:numPr>
          <w:ilvl w:val="0"/>
          <w:numId w:val="17"/>
        </w:numPr>
        <w:tabs>
          <w:tab w:val="left" w:pos="1843"/>
        </w:tabs>
        <w:spacing w:line="360" w:lineRule="auto"/>
        <w:ind w:left="993"/>
        <w:rPr>
          <w:sz w:val="24"/>
        </w:rPr>
      </w:pPr>
      <w:r w:rsidRPr="00902A5D">
        <w:rPr>
          <w:sz w:val="24"/>
        </w:rPr>
        <w:t>Tingkat keyakinan yang dipakai</w:t>
      </w:r>
      <w:r w:rsidR="00311B02" w:rsidRPr="00902A5D">
        <w:rPr>
          <w:sz w:val="24"/>
        </w:rPr>
        <w:t>.</w:t>
      </w:r>
      <w:r w:rsidRPr="00A76471">
        <w:rPr>
          <w:rStyle w:val="FootnoteReference"/>
        </w:rPr>
        <w:footnoteReference w:id="83"/>
      </w:r>
    </w:p>
    <w:p w:rsidR="00660088" w:rsidRPr="00902A5D" w:rsidRDefault="00660088" w:rsidP="0068070C">
      <w:pPr>
        <w:pStyle w:val="ListParagraph"/>
        <w:tabs>
          <w:tab w:val="left" w:pos="1843"/>
        </w:tabs>
        <w:spacing w:line="360" w:lineRule="auto"/>
        <w:ind w:left="567" w:firstLine="0"/>
        <w:rPr>
          <w:sz w:val="24"/>
        </w:rPr>
      </w:pPr>
      <w:r w:rsidRPr="00902A5D">
        <w:rPr>
          <w:sz w:val="24"/>
        </w:rPr>
        <w:t xml:space="preserve">       Dalam pengambilan sampel dari populasi WPOP non karyawan yang berjumlah 21.570, peneliti menggunakan rumus slovin </w:t>
      </w:r>
      <w:r w:rsidR="001366A3">
        <w:rPr>
          <w:sz w:val="24"/>
        </w:rPr>
        <w:t xml:space="preserve">dengan tingkat kesalahan 10% </w:t>
      </w:r>
      <w:r w:rsidRPr="00902A5D">
        <w:rPr>
          <w:sz w:val="24"/>
        </w:rPr>
        <w:t>dalam pengambilan sampel. Yaitu :</w:t>
      </w:r>
    </w:p>
    <w:p w:rsidR="00660088" w:rsidRPr="00902A5D" w:rsidRDefault="00660088" w:rsidP="00660088">
      <w:pPr>
        <w:pStyle w:val="ListParagraph"/>
        <w:tabs>
          <w:tab w:val="left" w:pos="1843"/>
        </w:tabs>
        <w:spacing w:line="360" w:lineRule="auto"/>
        <w:ind w:left="792" w:firstLine="0"/>
        <w:rPr>
          <w:sz w:val="24"/>
        </w:rPr>
      </w:pPr>
      <m:oMathPara>
        <m:oMath>
          <m:r>
            <w:rPr>
              <w:rFonts w:ascii="Cambria Math" w:hAnsi="Cambria Math"/>
              <w:sz w:val="24"/>
            </w:rPr>
            <m:t>n=</m:t>
          </m:r>
          <m:f>
            <m:fPr>
              <m:ctrlPr>
                <w:rPr>
                  <w:rFonts w:ascii="Cambria Math" w:hAnsi="Cambria Math"/>
                  <w:i/>
                </w:rPr>
              </m:ctrlPr>
            </m:fPr>
            <m:num>
              <m:r>
                <w:rPr>
                  <w:rFonts w:ascii="Cambria Math" w:hAnsi="Cambria Math"/>
                  <w:sz w:val="24"/>
                </w:rPr>
                <m:t>N</m:t>
              </m:r>
            </m:num>
            <m:den>
              <m:r>
                <w:rPr>
                  <w:rFonts w:ascii="Cambria Math" w:hAnsi="Cambria Math"/>
                  <w:sz w:val="24"/>
                </w:rPr>
                <m:t>1+</m:t>
              </m:r>
              <m:sSup>
                <m:sSupPr>
                  <m:ctrlPr>
                    <w:rPr>
                      <w:rFonts w:ascii="Cambria Math" w:hAnsi="Cambria Math"/>
                      <w:i/>
                    </w:rPr>
                  </m:ctrlPr>
                </m:sSupPr>
                <m:e>
                  <m:r>
                    <w:rPr>
                      <w:rFonts w:ascii="Cambria Math" w:hAnsi="Cambria Math"/>
                      <w:sz w:val="24"/>
                    </w:rPr>
                    <m:t>Ne</m:t>
                  </m:r>
                </m:e>
                <m:sup>
                  <m:r>
                    <w:rPr>
                      <w:rFonts w:ascii="Cambria Math" w:hAnsi="Cambria Math"/>
                      <w:sz w:val="24"/>
                    </w:rPr>
                    <m:t>2</m:t>
                  </m:r>
                </m:sup>
              </m:sSup>
            </m:den>
          </m:f>
        </m:oMath>
      </m:oMathPara>
    </w:p>
    <w:p w:rsidR="00660088" w:rsidRPr="00902A5D" w:rsidRDefault="00660088" w:rsidP="00660088">
      <w:pPr>
        <w:pStyle w:val="ListParagraph"/>
        <w:tabs>
          <w:tab w:val="left" w:pos="1843"/>
        </w:tabs>
        <w:spacing w:line="360" w:lineRule="auto"/>
        <w:ind w:left="792" w:firstLine="0"/>
        <w:rPr>
          <w:sz w:val="24"/>
        </w:rPr>
      </w:pPr>
      <w:r w:rsidRPr="00902A5D">
        <w:rPr>
          <w:sz w:val="24"/>
        </w:rPr>
        <w:t>Keterangan :</w:t>
      </w:r>
    </w:p>
    <w:p w:rsidR="00660088" w:rsidRPr="00902A5D" w:rsidRDefault="00660088" w:rsidP="00660088">
      <w:pPr>
        <w:pStyle w:val="ListParagraph"/>
        <w:tabs>
          <w:tab w:val="left" w:pos="1843"/>
        </w:tabs>
        <w:spacing w:line="360" w:lineRule="auto"/>
        <w:ind w:left="792" w:firstLine="0"/>
        <w:rPr>
          <w:sz w:val="24"/>
        </w:rPr>
      </w:pPr>
      <w:r w:rsidRPr="00902A5D">
        <w:rPr>
          <w:sz w:val="24"/>
        </w:rPr>
        <w:t>n = jumlah sampel minimal</w:t>
      </w:r>
    </w:p>
    <w:p w:rsidR="00660088" w:rsidRPr="00902A5D" w:rsidRDefault="00660088" w:rsidP="00660088">
      <w:pPr>
        <w:pStyle w:val="ListParagraph"/>
        <w:tabs>
          <w:tab w:val="left" w:pos="1843"/>
        </w:tabs>
        <w:spacing w:line="360" w:lineRule="auto"/>
        <w:ind w:left="792" w:firstLine="0"/>
        <w:rPr>
          <w:sz w:val="24"/>
        </w:rPr>
      </w:pPr>
      <w:r w:rsidRPr="00902A5D">
        <w:rPr>
          <w:sz w:val="24"/>
        </w:rPr>
        <w:t>N = Populasi</w:t>
      </w:r>
    </w:p>
    <w:p w:rsidR="00660088" w:rsidRPr="00902A5D" w:rsidRDefault="00DF734D" w:rsidP="00660088">
      <w:pPr>
        <w:pStyle w:val="ListParagraph"/>
        <w:tabs>
          <w:tab w:val="left" w:pos="1843"/>
        </w:tabs>
        <w:spacing w:line="360" w:lineRule="auto"/>
        <w:ind w:left="792" w:firstLine="0"/>
        <w:rPr>
          <w:sz w:val="24"/>
        </w:rPr>
      </w:pPr>
      <w:r w:rsidRPr="00902A5D">
        <w:rPr>
          <w:sz w:val="24"/>
        </w:rPr>
        <w:t>e = error</w:t>
      </w:r>
      <w:r w:rsidR="00660088" w:rsidRPr="00902A5D">
        <w:rPr>
          <w:sz w:val="24"/>
        </w:rPr>
        <w:t xml:space="preserve"> margin </w:t>
      </w:r>
    </w:p>
    <w:p w:rsidR="00660088" w:rsidRPr="00902A5D" w:rsidRDefault="00660088" w:rsidP="00660088">
      <w:pPr>
        <w:pStyle w:val="ListParagraph"/>
        <w:tabs>
          <w:tab w:val="left" w:pos="1843"/>
        </w:tabs>
        <w:spacing w:line="360" w:lineRule="auto"/>
        <w:ind w:left="792" w:firstLine="0"/>
      </w:pPr>
      <m:oMathPara>
        <m:oMath>
          <m:r>
            <w:rPr>
              <w:rFonts w:ascii="Cambria Math" w:hAnsi="Cambria Math"/>
              <w:sz w:val="24"/>
            </w:rPr>
            <m:t>n=</m:t>
          </m:r>
          <m:f>
            <m:fPr>
              <m:ctrlPr>
                <w:rPr>
                  <w:rFonts w:ascii="Cambria Math" w:hAnsi="Cambria Math"/>
                  <w:i/>
                </w:rPr>
              </m:ctrlPr>
            </m:fPr>
            <m:num>
              <m:r>
                <w:rPr>
                  <w:rFonts w:ascii="Cambria Math" w:hAnsi="Cambria Math"/>
                  <w:sz w:val="24"/>
                </w:rPr>
                <m:t>21.570</m:t>
              </m:r>
            </m:num>
            <m:den>
              <m:r>
                <w:rPr>
                  <w:rFonts w:ascii="Cambria Math" w:hAnsi="Cambria Math"/>
                  <w:sz w:val="24"/>
                </w:rPr>
                <m:t>1+</m:t>
              </m:r>
              <m:sSup>
                <m:sSupPr>
                  <m:ctrlPr>
                    <w:rPr>
                      <w:rFonts w:ascii="Cambria Math" w:hAnsi="Cambria Math"/>
                      <w:i/>
                    </w:rPr>
                  </m:ctrlPr>
                </m:sSupPr>
                <m:e>
                  <m:r>
                    <w:rPr>
                      <w:rFonts w:ascii="Cambria Math" w:hAnsi="Cambria Math"/>
                      <w:sz w:val="24"/>
                    </w:rPr>
                    <m:t>21.570(0,1)</m:t>
                  </m:r>
                </m:e>
                <m:sup>
                  <m:r>
                    <w:rPr>
                      <w:rFonts w:ascii="Cambria Math" w:hAnsi="Cambria Math"/>
                      <w:sz w:val="24"/>
                    </w:rPr>
                    <m:t>2</m:t>
                  </m:r>
                </m:sup>
              </m:sSup>
            </m:den>
          </m:f>
        </m:oMath>
      </m:oMathPara>
    </w:p>
    <w:p w:rsidR="00660088" w:rsidRPr="00902A5D" w:rsidRDefault="00660088" w:rsidP="00660088">
      <w:pPr>
        <w:pStyle w:val="ListParagraph"/>
        <w:tabs>
          <w:tab w:val="left" w:pos="1843"/>
        </w:tabs>
        <w:spacing w:line="360" w:lineRule="auto"/>
        <w:ind w:left="792" w:firstLine="0"/>
        <w:jc w:val="center"/>
      </w:pPr>
      <m:oMathPara>
        <m:oMath>
          <m:r>
            <w:rPr>
              <w:rFonts w:ascii="Cambria Math" w:hAnsi="Cambria Math"/>
              <w:sz w:val="24"/>
            </w:rPr>
            <m:t>n=</m:t>
          </m:r>
          <m:f>
            <m:fPr>
              <m:ctrlPr>
                <w:rPr>
                  <w:rFonts w:ascii="Cambria Math" w:hAnsi="Cambria Math"/>
                  <w:i/>
                </w:rPr>
              </m:ctrlPr>
            </m:fPr>
            <m:num>
              <m:r>
                <w:rPr>
                  <w:rFonts w:ascii="Cambria Math" w:hAnsi="Cambria Math"/>
                  <w:sz w:val="24"/>
                </w:rPr>
                <m:t>21.570</m:t>
              </m:r>
            </m:num>
            <m:den>
              <m:r>
                <w:rPr>
                  <w:rFonts w:ascii="Cambria Math" w:hAnsi="Cambria Math"/>
                </w:rPr>
                <m:t>1+21.570(0,01)</m:t>
              </m:r>
            </m:den>
          </m:f>
        </m:oMath>
      </m:oMathPara>
    </w:p>
    <w:p w:rsidR="00660088" w:rsidRPr="00902A5D" w:rsidRDefault="00660088" w:rsidP="00660088">
      <w:pPr>
        <w:pStyle w:val="ListParagraph"/>
        <w:tabs>
          <w:tab w:val="left" w:pos="1843"/>
        </w:tabs>
        <w:spacing w:line="360" w:lineRule="auto"/>
        <w:ind w:left="792" w:firstLine="0"/>
        <w:jc w:val="center"/>
      </w:pPr>
      <m:oMathPara>
        <m:oMath>
          <m:r>
            <w:rPr>
              <w:rFonts w:ascii="Cambria Math" w:hAnsi="Cambria Math"/>
              <w:sz w:val="24"/>
            </w:rPr>
            <m:t>n=</m:t>
          </m:r>
          <m:f>
            <m:fPr>
              <m:ctrlPr>
                <w:rPr>
                  <w:rFonts w:ascii="Cambria Math" w:hAnsi="Cambria Math"/>
                  <w:i/>
                </w:rPr>
              </m:ctrlPr>
            </m:fPr>
            <m:num>
              <m:r>
                <w:rPr>
                  <w:rFonts w:ascii="Cambria Math" w:hAnsi="Cambria Math"/>
                  <w:sz w:val="24"/>
                </w:rPr>
                <m:t>21.570</m:t>
              </m:r>
            </m:num>
            <m:den>
              <m:r>
                <w:rPr>
                  <w:rFonts w:ascii="Cambria Math" w:hAnsi="Cambria Math"/>
                </w:rPr>
                <m:t>216,7</m:t>
              </m:r>
            </m:den>
          </m:f>
        </m:oMath>
      </m:oMathPara>
    </w:p>
    <w:p w:rsidR="00660088" w:rsidRPr="00902A5D" w:rsidRDefault="00660088" w:rsidP="00660088">
      <w:pPr>
        <w:pStyle w:val="ListParagraph"/>
        <w:tabs>
          <w:tab w:val="left" w:pos="1843"/>
        </w:tabs>
        <w:spacing w:line="360" w:lineRule="auto"/>
        <w:ind w:left="792" w:firstLine="0"/>
        <w:jc w:val="center"/>
        <w:rPr>
          <w:sz w:val="24"/>
        </w:rPr>
      </w:pPr>
      <m:oMathPara>
        <m:oMath>
          <m:r>
            <w:rPr>
              <w:rFonts w:ascii="Cambria Math" w:hAnsi="Cambria Math"/>
              <w:sz w:val="24"/>
            </w:rPr>
            <w:lastRenderedPageBreak/>
            <m:t xml:space="preserve">n=99,53 </m:t>
          </m:r>
        </m:oMath>
      </m:oMathPara>
    </w:p>
    <w:p w:rsidR="0073552C" w:rsidRPr="00902A5D" w:rsidRDefault="0073552C" w:rsidP="0073552C">
      <w:pPr>
        <w:pStyle w:val="ListParagraph"/>
        <w:tabs>
          <w:tab w:val="left" w:pos="1843"/>
        </w:tabs>
        <w:spacing w:line="360" w:lineRule="auto"/>
        <w:ind w:left="792" w:firstLine="0"/>
        <w:jc w:val="center"/>
      </w:pPr>
      <m:oMathPara>
        <m:oMath>
          <m:r>
            <w:rPr>
              <w:rFonts w:ascii="Cambria Math" w:hAnsi="Cambria Math"/>
              <w:sz w:val="24"/>
            </w:rPr>
            <m:t>n=100 sampel</m:t>
          </m:r>
        </m:oMath>
      </m:oMathPara>
    </w:p>
    <w:p w:rsidR="00FA59EA" w:rsidRDefault="00660088" w:rsidP="0068070C">
      <w:pPr>
        <w:pStyle w:val="ListParagraph"/>
        <w:tabs>
          <w:tab w:val="left" w:pos="1843"/>
        </w:tabs>
        <w:spacing w:line="360" w:lineRule="auto"/>
        <w:ind w:left="567" w:firstLine="0"/>
        <w:rPr>
          <w:sz w:val="24"/>
        </w:rPr>
      </w:pPr>
      <w:r w:rsidRPr="00902A5D">
        <w:rPr>
          <w:sz w:val="24"/>
        </w:rPr>
        <w:t xml:space="preserve">       Dalam p</w:t>
      </w:r>
      <w:r w:rsidR="00311B02" w:rsidRPr="00902A5D">
        <w:rPr>
          <w:sz w:val="24"/>
        </w:rPr>
        <w:t>enelitian ini menggunakan metode</w:t>
      </w:r>
      <w:r w:rsidRPr="00902A5D">
        <w:rPr>
          <w:sz w:val="24"/>
        </w:rPr>
        <w:t xml:space="preserve"> </w:t>
      </w:r>
      <w:r w:rsidRPr="00902A5D">
        <w:rPr>
          <w:i/>
          <w:sz w:val="24"/>
        </w:rPr>
        <w:t xml:space="preserve">probability sampling, </w:t>
      </w:r>
      <w:r w:rsidR="00F45C75" w:rsidRPr="00902A5D">
        <w:rPr>
          <w:sz w:val="24"/>
        </w:rPr>
        <w:t>yaitu metode</w:t>
      </w:r>
      <w:r w:rsidRPr="00902A5D">
        <w:rPr>
          <w:sz w:val="24"/>
        </w:rPr>
        <w:t xml:space="preserve"> pengambilan sampel dengan memberikan kesempatan yang sama untuk dipilih menjadi anggota sampel. </w:t>
      </w:r>
      <w:r w:rsidR="0073552C" w:rsidRPr="00902A5D">
        <w:rPr>
          <w:sz w:val="24"/>
        </w:rPr>
        <w:t>M</w:t>
      </w:r>
      <w:r w:rsidR="00311B02" w:rsidRPr="00902A5D">
        <w:rPr>
          <w:sz w:val="24"/>
        </w:rPr>
        <w:t>etode</w:t>
      </w:r>
      <w:r w:rsidRPr="00902A5D">
        <w:rPr>
          <w:sz w:val="24"/>
        </w:rPr>
        <w:t xml:space="preserve"> </w:t>
      </w:r>
      <w:r w:rsidRPr="00902A5D">
        <w:rPr>
          <w:i/>
          <w:sz w:val="24"/>
        </w:rPr>
        <w:t xml:space="preserve">probability sampling </w:t>
      </w:r>
      <w:r w:rsidRPr="00902A5D">
        <w:rPr>
          <w:sz w:val="24"/>
        </w:rPr>
        <w:t xml:space="preserve">yang dipilih yaitu </w:t>
      </w:r>
      <w:r w:rsidR="00311B02" w:rsidRPr="00902A5D">
        <w:rPr>
          <w:sz w:val="24"/>
        </w:rPr>
        <w:t xml:space="preserve">teknik </w:t>
      </w:r>
      <w:r w:rsidRPr="00902A5D">
        <w:rPr>
          <w:i/>
          <w:sz w:val="24"/>
        </w:rPr>
        <w:t>simple random sampling</w:t>
      </w:r>
      <w:r w:rsidRPr="00902A5D">
        <w:rPr>
          <w:sz w:val="24"/>
        </w:rPr>
        <w:t>, yaitu proses memilih individu dari suatu populasi secara acak tanpa memperhatikan status yang dimiliki.</w:t>
      </w:r>
      <w:bookmarkEnd w:id="149"/>
      <w:r w:rsidRPr="00A76471">
        <w:rPr>
          <w:rStyle w:val="FootnoteReference"/>
        </w:rPr>
        <w:footnoteReference w:id="84"/>
      </w:r>
      <w:r w:rsidR="00E15079" w:rsidRPr="00902A5D">
        <w:rPr>
          <w:sz w:val="24"/>
        </w:rPr>
        <w:t xml:space="preserve">    </w:t>
      </w:r>
    </w:p>
    <w:p w:rsidR="001366A3" w:rsidRPr="00383A29" w:rsidRDefault="001366A3" w:rsidP="0068070C">
      <w:pPr>
        <w:pStyle w:val="ListParagraph"/>
        <w:tabs>
          <w:tab w:val="left" w:pos="1843"/>
        </w:tabs>
        <w:spacing w:line="360" w:lineRule="auto"/>
        <w:ind w:left="567" w:firstLine="0"/>
        <w:rPr>
          <w:sz w:val="24"/>
        </w:rPr>
      </w:pPr>
    </w:p>
    <w:p w:rsidR="00066501" w:rsidRPr="00902A5D" w:rsidRDefault="00066501" w:rsidP="005E2444">
      <w:pPr>
        <w:pStyle w:val="Heading2"/>
        <w:numPr>
          <w:ilvl w:val="1"/>
          <w:numId w:val="17"/>
        </w:numPr>
        <w:ind w:left="567" w:hanging="567"/>
      </w:pPr>
      <w:bookmarkStart w:id="154" w:name="_Toc113917210"/>
      <w:bookmarkStart w:id="155" w:name="_Toc122335260"/>
      <w:bookmarkStart w:id="156" w:name="_Toc122336645"/>
      <w:bookmarkStart w:id="157" w:name="_Toc122337034"/>
      <w:r w:rsidRPr="00902A5D">
        <w:t>Metode Pengumpulan Data</w:t>
      </w:r>
      <w:bookmarkEnd w:id="154"/>
      <w:bookmarkEnd w:id="155"/>
      <w:bookmarkEnd w:id="156"/>
      <w:bookmarkEnd w:id="157"/>
    </w:p>
    <w:p w:rsidR="00FF2A09" w:rsidRPr="00902A5D" w:rsidRDefault="00FF2A09" w:rsidP="0068070C">
      <w:pPr>
        <w:pStyle w:val="ListParagraph"/>
        <w:tabs>
          <w:tab w:val="left" w:pos="1843"/>
        </w:tabs>
        <w:spacing w:line="360" w:lineRule="auto"/>
        <w:ind w:left="567" w:firstLine="0"/>
        <w:rPr>
          <w:sz w:val="24"/>
        </w:rPr>
      </w:pPr>
      <w:r w:rsidRPr="00902A5D">
        <w:rPr>
          <w:b/>
          <w:sz w:val="24"/>
        </w:rPr>
        <w:t xml:space="preserve">       </w:t>
      </w:r>
      <w:r w:rsidRPr="00902A5D">
        <w:rPr>
          <w:sz w:val="24"/>
        </w:rPr>
        <w:t xml:space="preserve">Penelitian ini menggunakan teknik pengumpulan data </w:t>
      </w:r>
      <w:r w:rsidR="0063626B" w:rsidRPr="00902A5D">
        <w:rPr>
          <w:sz w:val="24"/>
        </w:rPr>
        <w:t xml:space="preserve">melalui metode dokumentasi </w:t>
      </w:r>
      <w:r w:rsidRPr="00902A5D">
        <w:rPr>
          <w:sz w:val="24"/>
        </w:rPr>
        <w:t xml:space="preserve">dengan mengumpulkan data yang relevan sesuai dengan yang dibutuhkan untuk penelitian baik dari buku, artikel ilmiah, berita, maupun sumbel </w:t>
      </w:r>
      <w:r w:rsidRPr="00902A5D">
        <w:rPr>
          <w:i/>
          <w:sz w:val="24"/>
        </w:rPr>
        <w:t xml:space="preserve">credible </w:t>
      </w:r>
      <w:r w:rsidRPr="00902A5D">
        <w:rPr>
          <w:sz w:val="24"/>
        </w:rPr>
        <w:t xml:space="preserve">lainnya. Data sekunder yaitu dari penelitian orang lain yang memiliki perbedaan di dalamnya namun tetap dapat dimanfaatkan hasil penelitiannya. </w:t>
      </w:r>
      <w:r w:rsidR="004E077A">
        <w:rPr>
          <w:sz w:val="24"/>
        </w:rPr>
        <w:t xml:space="preserve">Data primer merupakan sumber data dalam suatu penelitian yang berasal dari sumber awal. Sehingga baik data primer atau sekunder digunakan dalam penelitian ini. </w:t>
      </w:r>
      <w:r w:rsidRPr="00902A5D">
        <w:rPr>
          <w:sz w:val="24"/>
        </w:rPr>
        <w:t>Tahapan dalam pengumpulan data dalam penelitian ini yaitu :</w:t>
      </w:r>
    </w:p>
    <w:p w:rsidR="00FF2A09" w:rsidRPr="00902A5D" w:rsidRDefault="00DF734D" w:rsidP="005E2444">
      <w:pPr>
        <w:pStyle w:val="ListParagraph"/>
        <w:numPr>
          <w:ilvl w:val="3"/>
          <w:numId w:val="11"/>
        </w:numPr>
        <w:tabs>
          <w:tab w:val="left" w:pos="1843"/>
        </w:tabs>
        <w:spacing w:line="360" w:lineRule="auto"/>
        <w:ind w:left="1418" w:hanging="284"/>
        <w:rPr>
          <w:sz w:val="24"/>
        </w:rPr>
      </w:pPr>
      <w:r w:rsidRPr="00902A5D">
        <w:rPr>
          <w:sz w:val="24"/>
        </w:rPr>
        <w:t>Survei</w:t>
      </w:r>
      <w:r w:rsidR="00FF2A09" w:rsidRPr="00902A5D">
        <w:rPr>
          <w:sz w:val="24"/>
        </w:rPr>
        <w:t xml:space="preserve"> awal dengan melakukan wawancara singkat </w:t>
      </w:r>
      <w:r w:rsidR="00B075C2" w:rsidRPr="00902A5D">
        <w:rPr>
          <w:sz w:val="24"/>
        </w:rPr>
        <w:t xml:space="preserve">dan meminta data </w:t>
      </w:r>
      <w:r w:rsidR="00FF2A09" w:rsidRPr="00902A5D">
        <w:rPr>
          <w:sz w:val="24"/>
        </w:rPr>
        <w:t>kepada pihak yang berwenang di KPP Pratama Jepara.</w:t>
      </w:r>
    </w:p>
    <w:p w:rsidR="0012680D" w:rsidRDefault="00FF2A09" w:rsidP="004E077A">
      <w:pPr>
        <w:pStyle w:val="ListParagraph"/>
        <w:numPr>
          <w:ilvl w:val="3"/>
          <w:numId w:val="11"/>
        </w:numPr>
        <w:tabs>
          <w:tab w:val="left" w:pos="1843"/>
        </w:tabs>
        <w:spacing w:line="360" w:lineRule="auto"/>
        <w:ind w:left="1418" w:hanging="284"/>
        <w:rPr>
          <w:sz w:val="24"/>
        </w:rPr>
      </w:pPr>
      <w:r w:rsidRPr="00902A5D">
        <w:rPr>
          <w:sz w:val="24"/>
        </w:rPr>
        <w:t>Studi lapangan dengan menggunakan kuisioner yang disebarkan kepada wajib pajak orang pribadi non-karyawan</w:t>
      </w:r>
      <w:r w:rsidR="00DF734D" w:rsidRPr="00902A5D">
        <w:rPr>
          <w:sz w:val="24"/>
        </w:rPr>
        <w:t xml:space="preserve"> yaitu pekerja bebas dan pelaku usaha</w:t>
      </w:r>
      <w:r w:rsidRPr="00902A5D">
        <w:rPr>
          <w:sz w:val="24"/>
        </w:rPr>
        <w:t xml:space="preserve"> yang melakukan pelaporan SPT Tahunan di KPP Pratama Jepara.</w:t>
      </w:r>
    </w:p>
    <w:p w:rsidR="004E077A" w:rsidRDefault="004E077A" w:rsidP="004E077A">
      <w:pPr>
        <w:tabs>
          <w:tab w:val="left" w:pos="1843"/>
        </w:tabs>
        <w:spacing w:line="360" w:lineRule="auto"/>
        <w:ind w:left="567"/>
        <w:jc w:val="both"/>
        <w:rPr>
          <w:sz w:val="24"/>
        </w:rPr>
      </w:pPr>
      <w:r>
        <w:rPr>
          <w:sz w:val="24"/>
        </w:rPr>
        <w:t xml:space="preserve">       Dalam penelitian ini, peneliti mengirimkan kuesioner kepada responden, dalam penelitian ini responden merupakan sumber data primer. Peneliti memberikan kuisioner penelitian ini kepada wajib pajak non karyawan yang terdaftar di KPP Pratama Jepara sebanyak 100 responden yang menjadi sampel penelitian. Kuisioner disebar secara langsung dan melalui media sosial dengan </w:t>
      </w:r>
      <w:r>
        <w:rPr>
          <w:sz w:val="24"/>
        </w:rPr>
        <w:lastRenderedPageBreak/>
        <w:t>menggunakan google form kepada wajib pajak yang ditemui peneliti dan sudah memenuhi syarat menjadi responden.</w:t>
      </w:r>
    </w:p>
    <w:p w:rsidR="0068070C" w:rsidRDefault="004E077A" w:rsidP="004E077A">
      <w:pPr>
        <w:tabs>
          <w:tab w:val="left" w:pos="1843"/>
        </w:tabs>
        <w:spacing w:line="360" w:lineRule="auto"/>
        <w:ind w:left="567"/>
        <w:jc w:val="both"/>
        <w:rPr>
          <w:sz w:val="24"/>
        </w:rPr>
      </w:pPr>
      <w:r>
        <w:rPr>
          <w:sz w:val="24"/>
        </w:rPr>
        <w:t xml:space="preserve">       Pada penelitian ini menggunakan skala pengukuran likert untuk menilai jawaban dari responden. Skala likert dalam penelitian ini yaitu menggunakan skala 1-4. Nilai 1 berarti sangat tidak setuju, nilai 2 berarti tidak setuju, nilai 3 berarti setuju, dan nilai 4 berarti setuju.</w:t>
      </w: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Default="004E077A" w:rsidP="004E077A">
      <w:pPr>
        <w:tabs>
          <w:tab w:val="left" w:pos="1843"/>
        </w:tabs>
        <w:spacing w:line="360" w:lineRule="auto"/>
        <w:ind w:left="567"/>
        <w:jc w:val="both"/>
        <w:rPr>
          <w:sz w:val="24"/>
        </w:rPr>
      </w:pPr>
    </w:p>
    <w:p w:rsidR="004E077A" w:rsidRPr="0068070C" w:rsidRDefault="004E077A" w:rsidP="004E077A">
      <w:pPr>
        <w:tabs>
          <w:tab w:val="left" w:pos="1843"/>
        </w:tabs>
        <w:spacing w:line="360" w:lineRule="auto"/>
        <w:jc w:val="both"/>
        <w:rPr>
          <w:sz w:val="24"/>
        </w:rPr>
      </w:pPr>
    </w:p>
    <w:p w:rsidR="00066501" w:rsidRPr="00902A5D" w:rsidRDefault="00066501" w:rsidP="005E2444">
      <w:pPr>
        <w:pStyle w:val="Heading2"/>
        <w:numPr>
          <w:ilvl w:val="1"/>
          <w:numId w:val="17"/>
        </w:numPr>
        <w:tabs>
          <w:tab w:val="left" w:pos="567"/>
        </w:tabs>
        <w:ind w:left="567" w:hanging="567"/>
      </w:pPr>
      <w:bookmarkStart w:id="158" w:name="_Toc113917211"/>
      <w:bookmarkStart w:id="159" w:name="_Toc122335261"/>
      <w:bookmarkStart w:id="160" w:name="_Toc122336646"/>
      <w:bookmarkStart w:id="161" w:name="_Toc122337035"/>
      <w:r w:rsidRPr="00902A5D">
        <w:lastRenderedPageBreak/>
        <w:t>Variabel Penelitan</w:t>
      </w:r>
      <w:bookmarkEnd w:id="158"/>
      <w:bookmarkEnd w:id="159"/>
      <w:bookmarkEnd w:id="160"/>
      <w:bookmarkEnd w:id="161"/>
      <w:r w:rsidR="00F52E9A" w:rsidRPr="00902A5D">
        <w:t xml:space="preserve"> </w:t>
      </w:r>
    </w:p>
    <w:p w:rsidR="00BC409C" w:rsidRDefault="00BC409C" w:rsidP="00BC409C">
      <w:pPr>
        <w:pStyle w:val="Caption"/>
        <w:jc w:val="center"/>
        <w:rPr>
          <w:color w:val="auto"/>
          <w:sz w:val="24"/>
          <w:szCs w:val="24"/>
        </w:rPr>
      </w:pPr>
      <w:bookmarkStart w:id="162" w:name="_Toc122676767"/>
      <w:r w:rsidRPr="00BC409C">
        <w:rPr>
          <w:color w:val="auto"/>
          <w:sz w:val="24"/>
          <w:szCs w:val="24"/>
        </w:rPr>
        <w:t xml:space="preserve">Tabel 3. </w:t>
      </w:r>
      <w:r w:rsidRPr="00BC409C">
        <w:rPr>
          <w:color w:val="auto"/>
          <w:sz w:val="24"/>
          <w:szCs w:val="24"/>
        </w:rPr>
        <w:fldChar w:fldCharType="begin"/>
      </w:r>
      <w:r w:rsidRPr="00BC409C">
        <w:rPr>
          <w:color w:val="auto"/>
          <w:sz w:val="24"/>
          <w:szCs w:val="24"/>
        </w:rPr>
        <w:instrText xml:space="preserve"> SEQ Tabel_3. \* ARABIC </w:instrText>
      </w:r>
      <w:r w:rsidRPr="00BC409C">
        <w:rPr>
          <w:color w:val="auto"/>
          <w:sz w:val="24"/>
          <w:szCs w:val="24"/>
        </w:rPr>
        <w:fldChar w:fldCharType="separate"/>
      </w:r>
      <w:r w:rsidR="008010BF">
        <w:rPr>
          <w:noProof/>
          <w:color w:val="auto"/>
          <w:sz w:val="24"/>
          <w:szCs w:val="24"/>
        </w:rPr>
        <w:t>1</w:t>
      </w:r>
      <w:bookmarkEnd w:id="162"/>
      <w:r w:rsidRPr="00BC409C">
        <w:rPr>
          <w:color w:val="auto"/>
          <w:sz w:val="24"/>
          <w:szCs w:val="24"/>
        </w:rPr>
        <w:fldChar w:fldCharType="end"/>
      </w:r>
      <w:r w:rsidRPr="00BC409C">
        <w:rPr>
          <w:color w:val="auto"/>
          <w:sz w:val="24"/>
          <w:szCs w:val="24"/>
        </w:rPr>
        <w:t xml:space="preserve"> </w:t>
      </w:r>
    </w:p>
    <w:p w:rsidR="00032EE7" w:rsidRPr="00BC409C" w:rsidRDefault="00032EE7" w:rsidP="00BC409C">
      <w:pPr>
        <w:pStyle w:val="Caption"/>
        <w:jc w:val="center"/>
        <w:rPr>
          <w:color w:val="auto"/>
          <w:sz w:val="24"/>
          <w:szCs w:val="24"/>
        </w:rPr>
      </w:pPr>
      <w:r w:rsidRPr="00BC409C">
        <w:rPr>
          <w:color w:val="auto"/>
          <w:sz w:val="24"/>
          <w:szCs w:val="24"/>
        </w:rPr>
        <w:t>Definisi Operasional Variabel Penelitian</w:t>
      </w:r>
    </w:p>
    <w:tbl>
      <w:tblPr>
        <w:tblStyle w:val="TableGrid"/>
        <w:tblW w:w="0" w:type="auto"/>
        <w:tblLayout w:type="fixed"/>
        <w:tblLook w:val="04A0" w:firstRow="1" w:lastRow="0" w:firstColumn="1" w:lastColumn="0" w:noHBand="0" w:noVBand="1"/>
      </w:tblPr>
      <w:tblGrid>
        <w:gridCol w:w="516"/>
        <w:gridCol w:w="1577"/>
        <w:gridCol w:w="3402"/>
        <w:gridCol w:w="2977"/>
      </w:tblGrid>
      <w:tr w:rsidR="00F45C75" w:rsidRPr="00902A5D" w:rsidTr="00494B4C">
        <w:tc>
          <w:tcPr>
            <w:tcW w:w="516" w:type="dxa"/>
          </w:tcPr>
          <w:p w:rsidR="00F45C75" w:rsidRPr="00902A5D" w:rsidRDefault="00F45C75" w:rsidP="00032EE7">
            <w:pPr>
              <w:spacing w:line="360" w:lineRule="auto"/>
              <w:rPr>
                <w:b/>
                <w:sz w:val="24"/>
              </w:rPr>
            </w:pPr>
            <w:r w:rsidRPr="00902A5D">
              <w:rPr>
                <w:b/>
                <w:sz w:val="24"/>
              </w:rPr>
              <w:t>No</w:t>
            </w:r>
          </w:p>
        </w:tc>
        <w:tc>
          <w:tcPr>
            <w:tcW w:w="1577" w:type="dxa"/>
          </w:tcPr>
          <w:p w:rsidR="00F45C75" w:rsidRPr="00902A5D" w:rsidRDefault="00F45C75" w:rsidP="00032EE7">
            <w:pPr>
              <w:spacing w:line="360" w:lineRule="auto"/>
              <w:rPr>
                <w:b/>
                <w:sz w:val="24"/>
              </w:rPr>
            </w:pPr>
            <w:r w:rsidRPr="00902A5D">
              <w:rPr>
                <w:b/>
                <w:sz w:val="24"/>
              </w:rPr>
              <w:t>Variabel</w:t>
            </w:r>
          </w:p>
        </w:tc>
        <w:tc>
          <w:tcPr>
            <w:tcW w:w="3402" w:type="dxa"/>
          </w:tcPr>
          <w:p w:rsidR="00F45C75" w:rsidRPr="00902A5D" w:rsidRDefault="00F45C75" w:rsidP="00032EE7">
            <w:pPr>
              <w:spacing w:line="360" w:lineRule="auto"/>
              <w:rPr>
                <w:b/>
                <w:sz w:val="24"/>
              </w:rPr>
            </w:pPr>
            <w:r w:rsidRPr="00902A5D">
              <w:rPr>
                <w:b/>
                <w:sz w:val="24"/>
              </w:rPr>
              <w:t>Definisi</w:t>
            </w:r>
          </w:p>
        </w:tc>
        <w:tc>
          <w:tcPr>
            <w:tcW w:w="2977" w:type="dxa"/>
          </w:tcPr>
          <w:p w:rsidR="00F45C75" w:rsidRPr="00902A5D" w:rsidRDefault="00F45C75" w:rsidP="00032EE7">
            <w:pPr>
              <w:spacing w:line="360" w:lineRule="auto"/>
              <w:rPr>
                <w:b/>
                <w:sz w:val="24"/>
              </w:rPr>
            </w:pPr>
            <w:r w:rsidRPr="00902A5D">
              <w:rPr>
                <w:b/>
                <w:sz w:val="24"/>
              </w:rPr>
              <w:t>Indikator</w:t>
            </w:r>
          </w:p>
        </w:tc>
      </w:tr>
      <w:tr w:rsidR="00F45C75" w:rsidRPr="00902A5D" w:rsidTr="00494B4C">
        <w:trPr>
          <w:trHeight w:val="6991"/>
        </w:trPr>
        <w:tc>
          <w:tcPr>
            <w:tcW w:w="516" w:type="dxa"/>
          </w:tcPr>
          <w:p w:rsidR="00F45C75" w:rsidRPr="00902A5D" w:rsidRDefault="00F45C75" w:rsidP="00032EE7">
            <w:pPr>
              <w:spacing w:line="360" w:lineRule="auto"/>
              <w:rPr>
                <w:sz w:val="24"/>
              </w:rPr>
            </w:pPr>
            <w:r w:rsidRPr="00902A5D">
              <w:rPr>
                <w:sz w:val="24"/>
              </w:rPr>
              <w:t xml:space="preserve">1. </w:t>
            </w:r>
          </w:p>
        </w:tc>
        <w:tc>
          <w:tcPr>
            <w:tcW w:w="1577" w:type="dxa"/>
          </w:tcPr>
          <w:p w:rsidR="00F45C75" w:rsidRPr="00902A5D" w:rsidRDefault="00B3070C" w:rsidP="00F45C75">
            <w:pPr>
              <w:pStyle w:val="ListParagraph"/>
              <w:spacing w:line="360" w:lineRule="auto"/>
              <w:ind w:left="33" w:firstLine="4"/>
              <w:rPr>
                <w:sz w:val="24"/>
              </w:rPr>
            </w:pPr>
            <w:r w:rsidRPr="00902A5D">
              <w:rPr>
                <w:sz w:val="24"/>
              </w:rPr>
              <w:t>Penggunaan Teknologi Informasi (X1)</w:t>
            </w:r>
          </w:p>
        </w:tc>
        <w:tc>
          <w:tcPr>
            <w:tcW w:w="3402" w:type="dxa"/>
          </w:tcPr>
          <w:p w:rsidR="00F45C75" w:rsidRPr="00902A5D" w:rsidRDefault="00B3070C" w:rsidP="001C7980">
            <w:pPr>
              <w:pStyle w:val="ListParagraph"/>
              <w:spacing w:line="360" w:lineRule="auto"/>
              <w:ind w:left="33" w:firstLine="4"/>
              <w:jc w:val="left"/>
              <w:rPr>
                <w:sz w:val="24"/>
              </w:rPr>
            </w:pPr>
            <w:r w:rsidRPr="00902A5D">
              <w:rPr>
                <w:sz w:val="24"/>
                <w:szCs w:val="24"/>
              </w:rPr>
              <w:t>Penggunaan teknologi informasi merupakan cara seseorang dalam mengoperasikan dan memanfaatkan teknologi informasi dengan baik. Teknologi informasi sangat bermanfaat untuk kehidupan sehari-hari</w:t>
            </w:r>
            <w:r w:rsidRPr="00902A5D">
              <w:rPr>
                <w:spacing w:val="1"/>
                <w:sz w:val="24"/>
                <w:szCs w:val="24"/>
              </w:rPr>
              <w:t xml:space="preserve"> </w:t>
            </w:r>
            <w:r w:rsidRPr="00902A5D">
              <w:rPr>
                <w:sz w:val="24"/>
                <w:szCs w:val="24"/>
              </w:rPr>
              <w:t>dan sangat dibutuhkan oleh pengguna. Kegunaan ini dapat dilihat pada penerapan</w:t>
            </w:r>
            <w:r w:rsidRPr="00902A5D">
              <w:rPr>
                <w:spacing w:val="1"/>
                <w:sz w:val="24"/>
                <w:szCs w:val="24"/>
              </w:rPr>
              <w:t xml:space="preserve"> digitalisasi perpajakan</w:t>
            </w:r>
            <w:r w:rsidRPr="00902A5D">
              <w:rPr>
                <w:i/>
                <w:spacing w:val="1"/>
                <w:sz w:val="24"/>
                <w:szCs w:val="24"/>
              </w:rPr>
              <w:t xml:space="preserve"> </w:t>
            </w:r>
            <w:r w:rsidRPr="00902A5D">
              <w:rPr>
                <w:sz w:val="24"/>
                <w:szCs w:val="24"/>
              </w:rPr>
              <w:t>yang</w:t>
            </w:r>
            <w:r w:rsidRPr="00902A5D">
              <w:rPr>
                <w:spacing w:val="1"/>
                <w:sz w:val="24"/>
                <w:szCs w:val="24"/>
              </w:rPr>
              <w:t xml:space="preserve"> </w:t>
            </w:r>
            <w:r w:rsidRPr="00902A5D">
              <w:rPr>
                <w:sz w:val="24"/>
                <w:szCs w:val="24"/>
              </w:rPr>
              <w:t>memanfaatkan</w:t>
            </w:r>
            <w:r w:rsidRPr="00902A5D">
              <w:rPr>
                <w:spacing w:val="1"/>
                <w:sz w:val="24"/>
                <w:szCs w:val="24"/>
              </w:rPr>
              <w:t xml:space="preserve"> </w:t>
            </w:r>
            <w:r w:rsidRPr="00902A5D">
              <w:rPr>
                <w:sz w:val="24"/>
                <w:szCs w:val="24"/>
              </w:rPr>
              <w:t>sistem modern sehingga</w:t>
            </w:r>
            <w:r w:rsidRPr="00902A5D">
              <w:rPr>
                <w:spacing w:val="1"/>
                <w:sz w:val="24"/>
                <w:szCs w:val="24"/>
              </w:rPr>
              <w:t xml:space="preserve"> </w:t>
            </w:r>
            <w:r w:rsidRPr="00902A5D">
              <w:rPr>
                <w:sz w:val="24"/>
                <w:szCs w:val="24"/>
              </w:rPr>
              <w:t>wajib</w:t>
            </w:r>
            <w:r w:rsidRPr="00902A5D">
              <w:rPr>
                <w:spacing w:val="1"/>
                <w:sz w:val="24"/>
                <w:szCs w:val="24"/>
              </w:rPr>
              <w:t xml:space="preserve"> </w:t>
            </w:r>
            <w:r w:rsidRPr="00902A5D">
              <w:rPr>
                <w:sz w:val="24"/>
                <w:szCs w:val="24"/>
              </w:rPr>
              <w:t>pajak</w:t>
            </w:r>
            <w:r w:rsidRPr="00902A5D">
              <w:rPr>
                <w:spacing w:val="1"/>
                <w:sz w:val="24"/>
                <w:szCs w:val="24"/>
              </w:rPr>
              <w:t xml:space="preserve"> </w:t>
            </w:r>
            <w:r w:rsidRPr="00902A5D">
              <w:rPr>
                <w:sz w:val="24"/>
                <w:szCs w:val="24"/>
              </w:rPr>
              <w:t>dapat</w:t>
            </w:r>
            <w:r w:rsidRPr="00902A5D">
              <w:rPr>
                <w:spacing w:val="1"/>
                <w:sz w:val="24"/>
                <w:szCs w:val="24"/>
              </w:rPr>
              <w:t xml:space="preserve"> </w:t>
            </w:r>
            <w:r w:rsidRPr="00902A5D">
              <w:rPr>
                <w:sz w:val="24"/>
                <w:szCs w:val="24"/>
              </w:rPr>
              <w:t>melakukan</w:t>
            </w:r>
            <w:r w:rsidRPr="00902A5D">
              <w:rPr>
                <w:spacing w:val="1"/>
                <w:sz w:val="24"/>
                <w:szCs w:val="24"/>
              </w:rPr>
              <w:t xml:space="preserve"> </w:t>
            </w:r>
            <w:r w:rsidRPr="00902A5D">
              <w:rPr>
                <w:sz w:val="24"/>
                <w:szCs w:val="24"/>
              </w:rPr>
              <w:t>pelaporan</w:t>
            </w:r>
            <w:r w:rsidRPr="00902A5D">
              <w:rPr>
                <w:spacing w:val="-1"/>
                <w:sz w:val="24"/>
                <w:szCs w:val="24"/>
              </w:rPr>
              <w:t xml:space="preserve"> </w:t>
            </w:r>
            <w:r w:rsidRPr="00902A5D">
              <w:rPr>
                <w:sz w:val="24"/>
                <w:szCs w:val="24"/>
              </w:rPr>
              <w:t>dengan mudah, cepat, dan</w:t>
            </w:r>
            <w:r w:rsidRPr="00902A5D">
              <w:rPr>
                <w:spacing w:val="1"/>
                <w:sz w:val="24"/>
                <w:szCs w:val="24"/>
              </w:rPr>
              <w:t xml:space="preserve"> </w:t>
            </w:r>
            <w:r w:rsidR="001C7980">
              <w:rPr>
                <w:sz w:val="24"/>
                <w:szCs w:val="24"/>
              </w:rPr>
              <w:t>aman.</w:t>
            </w:r>
            <w:r w:rsidR="001C7980">
              <w:rPr>
                <w:rStyle w:val="FootnoteReference"/>
                <w:sz w:val="24"/>
                <w:szCs w:val="24"/>
              </w:rPr>
              <w:footnoteReference w:id="85"/>
            </w:r>
          </w:p>
        </w:tc>
        <w:tc>
          <w:tcPr>
            <w:tcW w:w="2977" w:type="dxa"/>
          </w:tcPr>
          <w:p w:rsidR="00B3070C" w:rsidRPr="00902A5D" w:rsidRDefault="00B3070C" w:rsidP="005E2444">
            <w:pPr>
              <w:pStyle w:val="BodyText"/>
              <w:numPr>
                <w:ilvl w:val="0"/>
                <w:numId w:val="23"/>
              </w:numPr>
              <w:spacing w:before="132" w:line="360" w:lineRule="auto"/>
              <w:ind w:left="317"/>
            </w:pPr>
            <w:r w:rsidRPr="00902A5D">
              <w:t>Mudah untuk dipelajari (</w:t>
            </w:r>
            <w:r w:rsidRPr="00902A5D">
              <w:rPr>
                <w:i/>
              </w:rPr>
              <w:t>easy of learn</w:t>
            </w:r>
            <w:r w:rsidRPr="00902A5D">
              <w:t>), jelas, dan dapat mengerti (</w:t>
            </w:r>
            <w:r w:rsidRPr="00902A5D">
              <w:rPr>
                <w:i/>
              </w:rPr>
              <w:t>clear and understandnable</w:t>
            </w:r>
            <w:r w:rsidRPr="00902A5D">
              <w:t>)</w:t>
            </w:r>
          </w:p>
          <w:p w:rsidR="00B3070C" w:rsidRPr="00902A5D" w:rsidRDefault="00B3070C" w:rsidP="005E2444">
            <w:pPr>
              <w:pStyle w:val="BodyText"/>
              <w:numPr>
                <w:ilvl w:val="0"/>
                <w:numId w:val="23"/>
              </w:numPr>
              <w:spacing w:before="132" w:line="360" w:lineRule="auto"/>
              <w:ind w:left="317"/>
            </w:pPr>
            <w:r w:rsidRPr="00902A5D">
              <w:t>Mudah untuk digunakan (</w:t>
            </w:r>
            <w:r w:rsidRPr="00902A5D">
              <w:rPr>
                <w:i/>
              </w:rPr>
              <w:t>easy of use</w:t>
            </w:r>
            <w:r w:rsidRPr="00902A5D">
              <w:t>)</w:t>
            </w:r>
          </w:p>
          <w:p w:rsidR="00F45C75" w:rsidRPr="00902A5D" w:rsidRDefault="00B3070C" w:rsidP="005E2444">
            <w:pPr>
              <w:pStyle w:val="BodyText"/>
              <w:numPr>
                <w:ilvl w:val="0"/>
                <w:numId w:val="23"/>
              </w:numPr>
              <w:spacing w:before="132" w:line="360" w:lineRule="auto"/>
              <w:ind w:left="317"/>
            </w:pPr>
            <w:r w:rsidRPr="00902A5D">
              <w:t>Bekerja lebih cepat (</w:t>
            </w:r>
            <w:r w:rsidRPr="00902A5D">
              <w:rPr>
                <w:i/>
              </w:rPr>
              <w:t>work more quickly</w:t>
            </w:r>
            <w:r w:rsidRPr="00902A5D">
              <w:t>).</w:t>
            </w:r>
            <w:r w:rsidR="00830864">
              <w:rPr>
                <w:rStyle w:val="FootnoteReference"/>
              </w:rPr>
              <w:footnoteReference w:id="86"/>
            </w:r>
            <w:r w:rsidRPr="00902A5D">
              <w:t xml:space="preserve"> </w:t>
            </w:r>
          </w:p>
        </w:tc>
      </w:tr>
      <w:tr w:rsidR="00F45C75" w:rsidRPr="00902A5D" w:rsidTr="00494B4C">
        <w:trPr>
          <w:trHeight w:val="6946"/>
        </w:trPr>
        <w:tc>
          <w:tcPr>
            <w:tcW w:w="516" w:type="dxa"/>
          </w:tcPr>
          <w:p w:rsidR="00F45C75" w:rsidRPr="00902A5D" w:rsidRDefault="00F45C75" w:rsidP="00032EE7">
            <w:pPr>
              <w:spacing w:line="360" w:lineRule="auto"/>
              <w:rPr>
                <w:sz w:val="24"/>
              </w:rPr>
            </w:pPr>
            <w:r w:rsidRPr="00902A5D">
              <w:rPr>
                <w:sz w:val="24"/>
              </w:rPr>
              <w:lastRenderedPageBreak/>
              <w:t>2.</w:t>
            </w:r>
          </w:p>
        </w:tc>
        <w:tc>
          <w:tcPr>
            <w:tcW w:w="1577" w:type="dxa"/>
          </w:tcPr>
          <w:p w:rsidR="00F45C75" w:rsidRPr="00902A5D" w:rsidRDefault="00B3070C" w:rsidP="00D81A6D">
            <w:pPr>
              <w:spacing w:line="360" w:lineRule="auto"/>
              <w:rPr>
                <w:sz w:val="24"/>
                <w:szCs w:val="24"/>
              </w:rPr>
            </w:pPr>
            <w:r w:rsidRPr="00902A5D">
              <w:rPr>
                <w:sz w:val="24"/>
                <w:lang w:val="en-US"/>
              </w:rPr>
              <w:t xml:space="preserve">Sikap </w:t>
            </w:r>
            <w:r w:rsidRPr="00902A5D">
              <w:rPr>
                <w:i/>
                <w:sz w:val="24"/>
                <w:lang w:val="en-US"/>
              </w:rPr>
              <w:t xml:space="preserve">Love Of </w:t>
            </w:r>
            <w:r w:rsidRPr="00902A5D">
              <w:rPr>
                <w:sz w:val="24"/>
                <w:lang w:val="en-US"/>
              </w:rPr>
              <w:t>(X2)</w:t>
            </w:r>
          </w:p>
        </w:tc>
        <w:tc>
          <w:tcPr>
            <w:tcW w:w="3402" w:type="dxa"/>
          </w:tcPr>
          <w:p w:rsidR="00F45C75" w:rsidRPr="00902A5D" w:rsidRDefault="00B3070C" w:rsidP="00311B02">
            <w:pPr>
              <w:spacing w:line="360" w:lineRule="auto"/>
              <w:rPr>
                <w:sz w:val="24"/>
              </w:rPr>
            </w:pPr>
            <w:r w:rsidRPr="00902A5D">
              <w:rPr>
                <w:sz w:val="24"/>
                <w:szCs w:val="24"/>
              </w:rPr>
              <w:t>Sikap</w:t>
            </w:r>
            <w:r w:rsidRPr="00902A5D">
              <w:rPr>
                <w:i/>
                <w:sz w:val="24"/>
                <w:szCs w:val="24"/>
              </w:rPr>
              <w:t xml:space="preserve"> Love of Money</w:t>
            </w:r>
            <w:r w:rsidRPr="00902A5D">
              <w:rPr>
                <w:sz w:val="24"/>
                <w:szCs w:val="24"/>
              </w:rPr>
              <w:t xml:space="preserve"> adalah sikap seseorang terhadap uang serta keinginan seseorang terhadap uang</w:t>
            </w:r>
            <w:r w:rsidRPr="00902A5D">
              <w:rPr>
                <w:i/>
                <w:sz w:val="24"/>
                <w:lang w:val="en-US"/>
              </w:rPr>
              <w:t xml:space="preserve"> Money</w:t>
            </w:r>
            <w:r w:rsidRPr="00902A5D">
              <w:rPr>
                <w:sz w:val="24"/>
                <w:lang w:val="en-US"/>
              </w:rPr>
              <w:t xml:space="preserve"> (X2).</w:t>
            </w:r>
            <w:r w:rsidR="00830864">
              <w:rPr>
                <w:rStyle w:val="FootnoteReference"/>
                <w:sz w:val="24"/>
                <w:lang w:val="en-US"/>
              </w:rPr>
              <w:footnoteReference w:id="87"/>
            </w:r>
          </w:p>
        </w:tc>
        <w:tc>
          <w:tcPr>
            <w:tcW w:w="2977" w:type="dxa"/>
          </w:tcPr>
          <w:p w:rsidR="00B3070C" w:rsidRPr="00B3070C" w:rsidRDefault="00B3070C" w:rsidP="005E2444">
            <w:pPr>
              <w:pStyle w:val="ListParagraph"/>
              <w:widowControl/>
              <w:numPr>
                <w:ilvl w:val="0"/>
                <w:numId w:val="48"/>
              </w:numPr>
              <w:autoSpaceDE/>
              <w:autoSpaceDN/>
              <w:spacing w:line="360" w:lineRule="auto"/>
              <w:ind w:left="317"/>
              <w:contextualSpacing/>
              <w:rPr>
                <w:sz w:val="24"/>
              </w:rPr>
            </w:pPr>
            <w:r w:rsidRPr="00B3070C">
              <w:rPr>
                <w:sz w:val="24"/>
              </w:rPr>
              <w:t>Budget</w:t>
            </w:r>
            <w:r w:rsidRPr="00B3070C">
              <w:rPr>
                <w:sz w:val="24"/>
                <w:lang w:val="en-US"/>
              </w:rPr>
              <w:t>/ anggaran</w:t>
            </w:r>
          </w:p>
          <w:p w:rsidR="00B3070C" w:rsidRPr="00B3070C" w:rsidRDefault="00B3070C" w:rsidP="005E2444">
            <w:pPr>
              <w:pStyle w:val="ListParagraph"/>
              <w:widowControl/>
              <w:numPr>
                <w:ilvl w:val="0"/>
                <w:numId w:val="48"/>
              </w:numPr>
              <w:autoSpaceDE/>
              <w:autoSpaceDN/>
              <w:spacing w:line="360" w:lineRule="auto"/>
              <w:ind w:left="317"/>
              <w:contextualSpacing/>
              <w:rPr>
                <w:sz w:val="24"/>
              </w:rPr>
            </w:pPr>
            <w:r w:rsidRPr="00B3070C">
              <w:rPr>
                <w:sz w:val="24"/>
              </w:rPr>
              <w:t>Important/kepentingan</w:t>
            </w:r>
          </w:p>
          <w:p w:rsidR="00B3070C" w:rsidRPr="00902A5D" w:rsidRDefault="00B3070C" w:rsidP="005E2444">
            <w:pPr>
              <w:pStyle w:val="ListParagraph"/>
              <w:widowControl/>
              <w:numPr>
                <w:ilvl w:val="0"/>
                <w:numId w:val="48"/>
              </w:numPr>
              <w:autoSpaceDE/>
              <w:autoSpaceDN/>
              <w:spacing w:line="360" w:lineRule="auto"/>
              <w:ind w:left="317"/>
              <w:contextualSpacing/>
              <w:jc w:val="left"/>
              <w:rPr>
                <w:sz w:val="24"/>
              </w:rPr>
            </w:pPr>
            <w:r w:rsidRPr="00902A5D">
              <w:rPr>
                <w:sz w:val="24"/>
              </w:rPr>
              <w:t>Freedom/kebebasan</w:t>
            </w:r>
          </w:p>
          <w:p w:rsidR="00B3070C" w:rsidRPr="005F5E33" w:rsidRDefault="00B3070C" w:rsidP="005E2444">
            <w:pPr>
              <w:pStyle w:val="ListParagraph"/>
              <w:widowControl/>
              <w:numPr>
                <w:ilvl w:val="0"/>
                <w:numId w:val="48"/>
              </w:numPr>
              <w:autoSpaceDE/>
              <w:autoSpaceDN/>
              <w:spacing w:line="360" w:lineRule="auto"/>
              <w:ind w:left="317"/>
              <w:contextualSpacing/>
              <w:jc w:val="left"/>
              <w:rPr>
                <w:sz w:val="24"/>
              </w:rPr>
            </w:pPr>
            <w:r w:rsidRPr="00902A5D">
              <w:rPr>
                <w:sz w:val="24"/>
                <w:lang w:val="en-US"/>
              </w:rPr>
              <w:t>Pride/ harga diri.</w:t>
            </w:r>
            <w:r w:rsidR="005F5E33">
              <w:rPr>
                <w:rStyle w:val="FootnoteReference"/>
                <w:sz w:val="24"/>
                <w:lang w:val="en-US"/>
              </w:rPr>
              <w:footnoteReference w:id="88"/>
            </w:r>
          </w:p>
          <w:p w:rsidR="00B3070C" w:rsidRPr="00902A5D" w:rsidRDefault="00B3070C" w:rsidP="00B3070C">
            <w:pPr>
              <w:pStyle w:val="BodyText"/>
              <w:spacing w:before="132" w:line="360" w:lineRule="auto"/>
              <w:ind w:left="65"/>
            </w:pPr>
          </w:p>
        </w:tc>
      </w:tr>
      <w:tr w:rsidR="00F45C75" w:rsidRPr="00902A5D" w:rsidTr="00494B4C">
        <w:trPr>
          <w:trHeight w:val="2865"/>
        </w:trPr>
        <w:tc>
          <w:tcPr>
            <w:tcW w:w="516" w:type="dxa"/>
          </w:tcPr>
          <w:p w:rsidR="00F45C75" w:rsidRPr="00902A5D" w:rsidRDefault="00F45C75" w:rsidP="00032EE7">
            <w:pPr>
              <w:spacing w:line="360" w:lineRule="auto"/>
              <w:rPr>
                <w:sz w:val="24"/>
              </w:rPr>
            </w:pPr>
            <w:r w:rsidRPr="00902A5D">
              <w:rPr>
                <w:sz w:val="24"/>
              </w:rPr>
              <w:t>3</w:t>
            </w:r>
          </w:p>
        </w:tc>
        <w:tc>
          <w:tcPr>
            <w:tcW w:w="1577" w:type="dxa"/>
          </w:tcPr>
          <w:p w:rsidR="00F45C75" w:rsidRPr="00902A5D" w:rsidRDefault="00B3070C" w:rsidP="00032EE7">
            <w:pPr>
              <w:spacing w:line="360" w:lineRule="auto"/>
              <w:rPr>
                <w:sz w:val="24"/>
                <w:szCs w:val="24"/>
              </w:rPr>
            </w:pPr>
            <w:r w:rsidRPr="00902A5D">
              <w:rPr>
                <w:sz w:val="24"/>
              </w:rPr>
              <w:t>Kecerdasan Spiritual (X</w:t>
            </w:r>
            <w:r w:rsidRPr="00902A5D">
              <w:rPr>
                <w:sz w:val="24"/>
                <w:lang w:val="en-US"/>
              </w:rPr>
              <w:t>3</w:t>
            </w:r>
            <w:r w:rsidRPr="00902A5D">
              <w:rPr>
                <w:sz w:val="24"/>
              </w:rPr>
              <w:t>)</w:t>
            </w:r>
          </w:p>
        </w:tc>
        <w:tc>
          <w:tcPr>
            <w:tcW w:w="3402" w:type="dxa"/>
          </w:tcPr>
          <w:p w:rsidR="00F45C75" w:rsidRDefault="00E263E4" w:rsidP="00032EE7">
            <w:pPr>
              <w:spacing w:line="360" w:lineRule="auto"/>
              <w:rPr>
                <w:sz w:val="24"/>
                <w:lang w:val="en-US"/>
              </w:rPr>
            </w:pPr>
            <w:r w:rsidRPr="00902A5D">
              <w:rPr>
                <w:sz w:val="24"/>
                <w:lang w:val="en-US"/>
              </w:rPr>
              <w:t xml:space="preserve"> (Noviani dan Andri, 2014)</w:t>
            </w:r>
          </w:p>
          <w:p w:rsidR="00B3070C" w:rsidRPr="00902A5D" w:rsidRDefault="00B3070C" w:rsidP="005F5E33">
            <w:pPr>
              <w:spacing w:line="360" w:lineRule="auto"/>
              <w:rPr>
                <w:sz w:val="24"/>
                <w:lang w:val="en-US"/>
              </w:rPr>
            </w:pPr>
            <w:r w:rsidRPr="00902A5D">
              <w:rPr>
                <w:sz w:val="24"/>
              </w:rPr>
              <w:t xml:space="preserve">Spiritual memiliki hubungan kejiwaan seseorang dalam hal batin dan rohani, sedangkan kecerdasan dapat diartikan sebagai kepandaian, kepintaran, dan ketajaman pikiran. Kecerdasan spiritual didefiniskan sebagai  </w:t>
            </w:r>
            <w:r w:rsidRPr="00902A5D">
              <w:rPr>
                <w:sz w:val="24"/>
              </w:rPr>
              <w:lastRenderedPageBreak/>
              <w:t>kemampuan menghadapi dan memecahkan persoalan makna dan nilai serta menempatkan perilaku dan hidup dalam konteks makna yang lebih kompleks. Sehingga kecerdasan spiritual mendorong seseorang untuk mentaati segala sesuatu yang menjadi kewajibannya.</w:t>
            </w:r>
            <w:r w:rsidR="005F5E33">
              <w:rPr>
                <w:rStyle w:val="FootnoteReference"/>
                <w:sz w:val="24"/>
              </w:rPr>
              <w:footnoteReference w:id="89"/>
            </w:r>
          </w:p>
        </w:tc>
        <w:tc>
          <w:tcPr>
            <w:tcW w:w="2977" w:type="dxa"/>
          </w:tcPr>
          <w:p w:rsidR="00B3070C" w:rsidRPr="00902A5D" w:rsidRDefault="00B3070C" w:rsidP="005E2444">
            <w:pPr>
              <w:pStyle w:val="ListParagraph"/>
              <w:widowControl/>
              <w:numPr>
                <w:ilvl w:val="0"/>
                <w:numId w:val="12"/>
              </w:numPr>
              <w:autoSpaceDE/>
              <w:autoSpaceDN/>
              <w:spacing w:line="360" w:lineRule="auto"/>
              <w:ind w:left="317"/>
              <w:contextualSpacing/>
              <w:jc w:val="left"/>
              <w:rPr>
                <w:sz w:val="24"/>
              </w:rPr>
            </w:pPr>
            <w:r w:rsidRPr="00902A5D">
              <w:rPr>
                <w:sz w:val="24"/>
              </w:rPr>
              <w:lastRenderedPageBreak/>
              <w:t>Penggunaan didasarkan pada kemaslahatan.</w:t>
            </w:r>
          </w:p>
          <w:p w:rsidR="00B3070C" w:rsidRPr="00902A5D" w:rsidRDefault="00B3070C" w:rsidP="005E2444">
            <w:pPr>
              <w:pStyle w:val="ListParagraph"/>
              <w:widowControl/>
              <w:numPr>
                <w:ilvl w:val="0"/>
                <w:numId w:val="12"/>
              </w:numPr>
              <w:autoSpaceDE/>
              <w:autoSpaceDN/>
              <w:spacing w:line="360" w:lineRule="auto"/>
              <w:ind w:left="317"/>
              <w:contextualSpacing/>
              <w:jc w:val="left"/>
              <w:rPr>
                <w:sz w:val="24"/>
              </w:rPr>
            </w:pPr>
            <w:r w:rsidRPr="00902A5D">
              <w:rPr>
                <w:sz w:val="24"/>
              </w:rPr>
              <w:t>Kesadaran yang tinggi dari wajib pajak.</w:t>
            </w:r>
          </w:p>
          <w:p w:rsidR="00B3070C" w:rsidRPr="00902A5D" w:rsidRDefault="00B3070C" w:rsidP="005E2444">
            <w:pPr>
              <w:pStyle w:val="ListParagraph"/>
              <w:widowControl/>
              <w:numPr>
                <w:ilvl w:val="0"/>
                <w:numId w:val="12"/>
              </w:numPr>
              <w:autoSpaceDE/>
              <w:autoSpaceDN/>
              <w:spacing w:line="360" w:lineRule="auto"/>
              <w:ind w:left="317"/>
              <w:contextualSpacing/>
              <w:jc w:val="left"/>
              <w:rPr>
                <w:sz w:val="24"/>
              </w:rPr>
            </w:pPr>
            <w:r w:rsidRPr="00902A5D">
              <w:rPr>
                <w:sz w:val="24"/>
              </w:rPr>
              <w:t>Memiliki kepatuhan kepada perutaran pemerintah</w:t>
            </w:r>
          </w:p>
          <w:p w:rsidR="00B3070C" w:rsidRPr="00902A5D" w:rsidRDefault="00B3070C" w:rsidP="005E2444">
            <w:pPr>
              <w:pStyle w:val="ListParagraph"/>
              <w:widowControl/>
              <w:numPr>
                <w:ilvl w:val="0"/>
                <w:numId w:val="12"/>
              </w:numPr>
              <w:autoSpaceDE/>
              <w:autoSpaceDN/>
              <w:spacing w:line="360" w:lineRule="auto"/>
              <w:ind w:left="317"/>
              <w:contextualSpacing/>
              <w:jc w:val="left"/>
              <w:rPr>
                <w:sz w:val="24"/>
              </w:rPr>
            </w:pPr>
            <w:r w:rsidRPr="00902A5D">
              <w:rPr>
                <w:sz w:val="24"/>
              </w:rPr>
              <w:t xml:space="preserve"> Memiliki</w:t>
            </w:r>
            <w:r w:rsidR="00830864">
              <w:rPr>
                <w:sz w:val="24"/>
              </w:rPr>
              <w:t xml:space="preserve"> kejujuran sebagai wajib pajak.</w:t>
            </w:r>
            <w:r w:rsidR="00830864">
              <w:rPr>
                <w:rStyle w:val="FootnoteReference"/>
                <w:sz w:val="24"/>
              </w:rPr>
              <w:footnoteReference w:id="90"/>
            </w:r>
          </w:p>
          <w:p w:rsidR="005F5E33" w:rsidRDefault="005F5E33" w:rsidP="00032EE7">
            <w:pPr>
              <w:pStyle w:val="ListParagraph"/>
              <w:spacing w:line="360" w:lineRule="auto"/>
              <w:ind w:left="317"/>
              <w:rPr>
                <w:sz w:val="24"/>
              </w:rPr>
            </w:pPr>
          </w:p>
          <w:p w:rsidR="005F5E33" w:rsidRPr="005F5E33" w:rsidRDefault="005F5E33" w:rsidP="005F5E33"/>
          <w:p w:rsidR="005F5E33" w:rsidRDefault="005F5E33" w:rsidP="005F5E33"/>
          <w:p w:rsidR="00F45C75" w:rsidRPr="005F5E33" w:rsidRDefault="00F45C75" w:rsidP="005F5E33">
            <w:pPr>
              <w:ind w:firstLine="720"/>
            </w:pPr>
          </w:p>
        </w:tc>
      </w:tr>
      <w:tr w:rsidR="00F45C75" w:rsidRPr="00902A5D" w:rsidTr="00494B4C">
        <w:trPr>
          <w:trHeight w:val="4111"/>
        </w:trPr>
        <w:tc>
          <w:tcPr>
            <w:tcW w:w="516" w:type="dxa"/>
          </w:tcPr>
          <w:p w:rsidR="00F45C75" w:rsidRPr="00902A5D" w:rsidRDefault="00F45C75" w:rsidP="00032EE7">
            <w:pPr>
              <w:spacing w:line="360" w:lineRule="auto"/>
              <w:rPr>
                <w:sz w:val="24"/>
              </w:rPr>
            </w:pPr>
            <w:r w:rsidRPr="00902A5D">
              <w:rPr>
                <w:sz w:val="24"/>
              </w:rPr>
              <w:lastRenderedPageBreak/>
              <w:t>4.</w:t>
            </w:r>
          </w:p>
        </w:tc>
        <w:tc>
          <w:tcPr>
            <w:tcW w:w="1577" w:type="dxa"/>
          </w:tcPr>
          <w:p w:rsidR="00F45C75" w:rsidRPr="00902A5D" w:rsidRDefault="00F45C75" w:rsidP="00032EE7">
            <w:pPr>
              <w:spacing w:line="360" w:lineRule="auto"/>
              <w:rPr>
                <w:sz w:val="24"/>
              </w:rPr>
            </w:pPr>
            <w:r w:rsidRPr="00902A5D">
              <w:rPr>
                <w:sz w:val="24"/>
              </w:rPr>
              <w:t>Kepatuhan wajib pajak</w:t>
            </w:r>
            <w:r w:rsidRPr="00902A5D">
              <w:rPr>
                <w:sz w:val="24"/>
                <w:lang w:val="en-US"/>
              </w:rPr>
              <w:t xml:space="preserve"> (Y)</w:t>
            </w:r>
          </w:p>
        </w:tc>
        <w:tc>
          <w:tcPr>
            <w:tcW w:w="3402" w:type="dxa"/>
          </w:tcPr>
          <w:p w:rsidR="00F45C75" w:rsidRPr="00902A5D" w:rsidRDefault="00F45C75" w:rsidP="005F5E33">
            <w:pPr>
              <w:spacing w:line="360" w:lineRule="auto"/>
              <w:rPr>
                <w:sz w:val="24"/>
                <w:lang w:val="en-US"/>
              </w:rPr>
            </w:pPr>
            <w:r w:rsidRPr="00902A5D">
              <w:rPr>
                <w:sz w:val="24"/>
              </w:rPr>
              <w:t>Kepatuhan wajib pajak merupakan perilaku dimana wajib pajak memenuhi semua kewajiban perpajakan dan melaksanakan hak perpajakan.</w:t>
            </w:r>
            <w:r w:rsidR="005F5E33">
              <w:rPr>
                <w:rStyle w:val="FootnoteReference"/>
                <w:sz w:val="24"/>
              </w:rPr>
              <w:footnoteReference w:id="91"/>
            </w:r>
          </w:p>
        </w:tc>
        <w:tc>
          <w:tcPr>
            <w:tcW w:w="2977" w:type="dxa"/>
          </w:tcPr>
          <w:p w:rsidR="00F45C75" w:rsidRPr="00902A5D" w:rsidRDefault="00F45C75" w:rsidP="005E2444">
            <w:pPr>
              <w:pStyle w:val="ListParagraph"/>
              <w:widowControl/>
              <w:numPr>
                <w:ilvl w:val="0"/>
                <w:numId w:val="24"/>
              </w:numPr>
              <w:autoSpaceDE/>
              <w:autoSpaceDN/>
              <w:spacing w:line="360" w:lineRule="auto"/>
              <w:ind w:left="384" w:hanging="425"/>
              <w:contextualSpacing/>
              <w:rPr>
                <w:sz w:val="24"/>
              </w:rPr>
            </w:pPr>
            <w:r w:rsidRPr="00902A5D">
              <w:rPr>
                <w:sz w:val="24"/>
              </w:rPr>
              <w:t>Mendaftarkan diri</w:t>
            </w:r>
          </w:p>
          <w:p w:rsidR="00F45C75" w:rsidRPr="00902A5D" w:rsidRDefault="00F45C75" w:rsidP="005E2444">
            <w:pPr>
              <w:pStyle w:val="ListParagraph"/>
              <w:widowControl/>
              <w:numPr>
                <w:ilvl w:val="0"/>
                <w:numId w:val="24"/>
              </w:numPr>
              <w:autoSpaceDE/>
              <w:autoSpaceDN/>
              <w:spacing w:line="360" w:lineRule="auto"/>
              <w:ind w:left="384" w:hanging="425"/>
              <w:contextualSpacing/>
              <w:rPr>
                <w:sz w:val="24"/>
              </w:rPr>
            </w:pPr>
            <w:r w:rsidRPr="00902A5D">
              <w:rPr>
                <w:sz w:val="24"/>
              </w:rPr>
              <w:t>Perhitungan dan pembukuan apa adanya</w:t>
            </w:r>
          </w:p>
          <w:p w:rsidR="00F45C75" w:rsidRPr="00902A5D" w:rsidRDefault="00F45C75" w:rsidP="005E2444">
            <w:pPr>
              <w:pStyle w:val="ListParagraph"/>
              <w:widowControl/>
              <w:numPr>
                <w:ilvl w:val="0"/>
                <w:numId w:val="24"/>
              </w:numPr>
              <w:autoSpaceDE/>
              <w:autoSpaceDN/>
              <w:spacing w:line="360" w:lineRule="auto"/>
              <w:ind w:left="384" w:hanging="425"/>
              <w:contextualSpacing/>
              <w:rPr>
                <w:sz w:val="24"/>
              </w:rPr>
            </w:pPr>
            <w:r w:rsidRPr="00902A5D">
              <w:rPr>
                <w:sz w:val="24"/>
              </w:rPr>
              <w:t xml:space="preserve">Tepat waktu </w:t>
            </w:r>
          </w:p>
          <w:p w:rsidR="00F45C75" w:rsidRPr="00A129E1" w:rsidRDefault="00F45C75" w:rsidP="00A129E1">
            <w:pPr>
              <w:pStyle w:val="ListParagraph"/>
              <w:widowControl/>
              <w:numPr>
                <w:ilvl w:val="0"/>
                <w:numId w:val="24"/>
              </w:numPr>
              <w:autoSpaceDE/>
              <w:autoSpaceDN/>
              <w:spacing w:line="360" w:lineRule="auto"/>
              <w:ind w:left="384" w:hanging="425"/>
              <w:contextualSpacing/>
              <w:rPr>
                <w:sz w:val="24"/>
              </w:rPr>
            </w:pPr>
            <w:r w:rsidRPr="00902A5D">
              <w:rPr>
                <w:sz w:val="24"/>
              </w:rPr>
              <w:t>Bersedia membayar tunggakan dan denda administrasi.</w:t>
            </w:r>
            <w:r w:rsidR="005F5E33">
              <w:rPr>
                <w:rStyle w:val="FootnoteReference"/>
                <w:sz w:val="24"/>
              </w:rPr>
              <w:footnoteReference w:id="92"/>
            </w:r>
          </w:p>
        </w:tc>
      </w:tr>
    </w:tbl>
    <w:p w:rsidR="00032EE7" w:rsidRDefault="00032EE7" w:rsidP="00FA59EA">
      <w:pPr>
        <w:tabs>
          <w:tab w:val="left" w:pos="1843"/>
        </w:tabs>
        <w:spacing w:line="360" w:lineRule="auto"/>
        <w:rPr>
          <w:b/>
          <w:sz w:val="24"/>
        </w:rPr>
      </w:pPr>
    </w:p>
    <w:p w:rsidR="0068070C" w:rsidRDefault="0068070C" w:rsidP="00FA59EA">
      <w:pPr>
        <w:tabs>
          <w:tab w:val="left" w:pos="1843"/>
        </w:tabs>
        <w:spacing w:line="360" w:lineRule="auto"/>
        <w:rPr>
          <w:b/>
          <w:sz w:val="24"/>
        </w:rPr>
      </w:pPr>
    </w:p>
    <w:p w:rsidR="0068070C" w:rsidRDefault="0068070C" w:rsidP="00FA59EA">
      <w:pPr>
        <w:tabs>
          <w:tab w:val="left" w:pos="1843"/>
        </w:tabs>
        <w:spacing w:line="360" w:lineRule="auto"/>
        <w:rPr>
          <w:b/>
          <w:sz w:val="24"/>
        </w:rPr>
      </w:pPr>
    </w:p>
    <w:p w:rsidR="0068070C" w:rsidRDefault="0068070C" w:rsidP="00FA59EA">
      <w:pPr>
        <w:tabs>
          <w:tab w:val="left" w:pos="1843"/>
        </w:tabs>
        <w:spacing w:line="360" w:lineRule="auto"/>
        <w:rPr>
          <w:b/>
          <w:sz w:val="24"/>
        </w:rPr>
      </w:pPr>
    </w:p>
    <w:p w:rsidR="0068070C" w:rsidRDefault="0068070C" w:rsidP="00FA59EA">
      <w:pPr>
        <w:tabs>
          <w:tab w:val="left" w:pos="1843"/>
        </w:tabs>
        <w:spacing w:line="360" w:lineRule="auto"/>
        <w:rPr>
          <w:b/>
          <w:sz w:val="24"/>
        </w:rPr>
      </w:pPr>
    </w:p>
    <w:p w:rsidR="00A129E1" w:rsidRDefault="00A129E1" w:rsidP="00FA59EA">
      <w:pPr>
        <w:tabs>
          <w:tab w:val="left" w:pos="1843"/>
        </w:tabs>
        <w:spacing w:line="360" w:lineRule="auto"/>
        <w:rPr>
          <w:b/>
          <w:sz w:val="24"/>
        </w:rPr>
      </w:pPr>
    </w:p>
    <w:p w:rsidR="0068070C" w:rsidRPr="00902A5D" w:rsidRDefault="0068070C" w:rsidP="00FA59EA">
      <w:pPr>
        <w:tabs>
          <w:tab w:val="left" w:pos="1843"/>
        </w:tabs>
        <w:spacing w:line="360" w:lineRule="auto"/>
        <w:rPr>
          <w:b/>
          <w:sz w:val="24"/>
        </w:rPr>
      </w:pPr>
    </w:p>
    <w:p w:rsidR="00841558" w:rsidRPr="00902A5D" w:rsidRDefault="00841558" w:rsidP="00A129E1">
      <w:pPr>
        <w:pStyle w:val="Heading2"/>
        <w:numPr>
          <w:ilvl w:val="1"/>
          <w:numId w:val="17"/>
        </w:numPr>
        <w:ind w:left="567" w:hanging="567"/>
      </w:pPr>
      <w:bookmarkStart w:id="163" w:name="_Toc113917212"/>
      <w:bookmarkStart w:id="164" w:name="_Toc122335262"/>
      <w:bookmarkStart w:id="165" w:name="_Toc122336647"/>
      <w:bookmarkStart w:id="166" w:name="_Toc122337036"/>
      <w:r w:rsidRPr="00902A5D">
        <w:lastRenderedPageBreak/>
        <w:t>Teknik Analisis Data</w:t>
      </w:r>
      <w:bookmarkEnd w:id="163"/>
      <w:bookmarkEnd w:id="164"/>
      <w:bookmarkEnd w:id="165"/>
      <w:bookmarkEnd w:id="166"/>
    </w:p>
    <w:p w:rsidR="00841558" w:rsidRPr="00902A5D" w:rsidRDefault="00841558" w:rsidP="00A129E1">
      <w:pPr>
        <w:pStyle w:val="Heading3"/>
        <w:numPr>
          <w:ilvl w:val="2"/>
          <w:numId w:val="17"/>
        </w:numPr>
        <w:spacing w:before="0" w:line="360" w:lineRule="auto"/>
        <w:ind w:left="993"/>
      </w:pPr>
      <w:bookmarkStart w:id="167" w:name="_Toc113917213"/>
      <w:bookmarkStart w:id="168" w:name="_Toc122335263"/>
      <w:bookmarkStart w:id="169" w:name="_Toc122336648"/>
      <w:bookmarkStart w:id="170" w:name="_Toc122337037"/>
      <w:r w:rsidRPr="00902A5D">
        <w:t>Statistik Deskriptif</w:t>
      </w:r>
      <w:bookmarkEnd w:id="167"/>
      <w:bookmarkEnd w:id="168"/>
      <w:bookmarkEnd w:id="169"/>
      <w:bookmarkEnd w:id="170"/>
      <w:r w:rsidRPr="00902A5D">
        <w:t xml:space="preserve"> </w:t>
      </w:r>
    </w:p>
    <w:p w:rsidR="00841558" w:rsidRPr="00902A5D" w:rsidRDefault="00DE7B8E" w:rsidP="00A129E1">
      <w:pPr>
        <w:pStyle w:val="ListParagraph"/>
        <w:spacing w:line="360" w:lineRule="auto"/>
        <w:ind w:left="993" w:firstLine="0"/>
        <w:rPr>
          <w:sz w:val="24"/>
        </w:rPr>
      </w:pPr>
      <w:r w:rsidRPr="00902A5D">
        <w:rPr>
          <w:sz w:val="24"/>
        </w:rPr>
        <w:t xml:space="preserve">       Statistik deskriptif adalah metode yang digunakan untuk menganalisis data dengan cara mendeskripsikan data yang telah terkumpul kemudian ditarik kesimpulan sebagai informasi. Statistik deskriptif juga memberikan gambaran satu data yang dilihat dari mean, standar deviasi, varian, maksimum. Minimum, sum range, kurtosis, dan skewness.</w:t>
      </w:r>
      <w:r w:rsidRPr="00A76471">
        <w:rPr>
          <w:rStyle w:val="FootnoteReference"/>
        </w:rPr>
        <w:footnoteReference w:id="93"/>
      </w:r>
    </w:p>
    <w:p w:rsidR="00841558" w:rsidRPr="00902A5D" w:rsidRDefault="00841558" w:rsidP="00A129E1">
      <w:pPr>
        <w:pStyle w:val="Heading3"/>
        <w:numPr>
          <w:ilvl w:val="2"/>
          <w:numId w:val="17"/>
        </w:numPr>
        <w:spacing w:before="0"/>
        <w:ind w:left="993"/>
      </w:pPr>
      <w:bookmarkStart w:id="171" w:name="_Toc113917214"/>
      <w:bookmarkStart w:id="172" w:name="_Toc122335264"/>
      <w:bookmarkStart w:id="173" w:name="_Toc122336649"/>
      <w:bookmarkStart w:id="174" w:name="_Toc122337038"/>
      <w:r w:rsidRPr="00902A5D">
        <w:t>Uji Kualitas Data</w:t>
      </w:r>
      <w:bookmarkEnd w:id="171"/>
      <w:bookmarkEnd w:id="172"/>
      <w:bookmarkEnd w:id="173"/>
      <w:bookmarkEnd w:id="174"/>
    </w:p>
    <w:p w:rsidR="00DE7B8E" w:rsidRPr="00902A5D" w:rsidRDefault="00DE7B8E" w:rsidP="00A129E1">
      <w:pPr>
        <w:pStyle w:val="ListParagraph"/>
        <w:spacing w:line="360" w:lineRule="auto"/>
        <w:ind w:left="993" w:firstLine="0"/>
        <w:rPr>
          <w:sz w:val="24"/>
        </w:rPr>
      </w:pPr>
      <w:r w:rsidRPr="00902A5D">
        <w:rPr>
          <w:sz w:val="24"/>
        </w:rPr>
        <w:t xml:space="preserve">       Uji kualitas data digunakan untuk mengetahui baik tidaknya data yang sedang diteliti. Uji kualitas dilakukan melalui uji </w:t>
      </w:r>
      <w:r w:rsidR="00973C82" w:rsidRPr="00902A5D">
        <w:rPr>
          <w:sz w:val="24"/>
        </w:rPr>
        <w:t xml:space="preserve">reliabilitas dan uji validitas. </w:t>
      </w:r>
    </w:p>
    <w:p w:rsidR="00973C82" w:rsidRPr="00902A5D" w:rsidRDefault="00973C82" w:rsidP="00A129E1">
      <w:pPr>
        <w:pStyle w:val="ListParagraph"/>
        <w:numPr>
          <w:ilvl w:val="3"/>
          <w:numId w:val="14"/>
        </w:numPr>
        <w:spacing w:line="360" w:lineRule="auto"/>
        <w:ind w:left="1418" w:hanging="284"/>
        <w:rPr>
          <w:sz w:val="24"/>
        </w:rPr>
      </w:pPr>
      <w:r w:rsidRPr="00902A5D">
        <w:rPr>
          <w:b/>
          <w:sz w:val="24"/>
        </w:rPr>
        <w:t>Uji Validitas</w:t>
      </w:r>
    </w:p>
    <w:p w:rsidR="00973C82" w:rsidRPr="00902A5D" w:rsidRDefault="00973C82" w:rsidP="00A129E1">
      <w:pPr>
        <w:pStyle w:val="ListParagraph"/>
        <w:spacing w:line="360" w:lineRule="auto"/>
        <w:ind w:left="1418" w:firstLine="0"/>
        <w:rPr>
          <w:sz w:val="24"/>
        </w:rPr>
      </w:pPr>
      <w:r w:rsidRPr="00902A5D">
        <w:rPr>
          <w:sz w:val="24"/>
        </w:rPr>
        <w:t xml:space="preserve">       </w:t>
      </w:r>
      <w:r w:rsidR="003C2F8C" w:rsidRPr="00902A5D">
        <w:rPr>
          <w:sz w:val="24"/>
        </w:rPr>
        <w:t xml:space="preserve">Suatu alat ukur dikatakan valid jika dapat menjawab secara cermat variabel yang diukur. Pengujian validitas menggunakan </w:t>
      </w:r>
      <w:r w:rsidR="003C2F8C" w:rsidRPr="00902A5D">
        <w:rPr>
          <w:i/>
          <w:sz w:val="24"/>
        </w:rPr>
        <w:t>person correlation</w:t>
      </w:r>
      <w:r w:rsidR="003C2F8C" w:rsidRPr="00902A5D">
        <w:rPr>
          <w:sz w:val="24"/>
        </w:rPr>
        <w:t xml:space="preserve"> yaitu dengan menghitung korelasi antar nilai yang diperoleh dari pernyataan-pernyataan.</w:t>
      </w:r>
      <w:r w:rsidR="00A129E1">
        <w:rPr>
          <w:sz w:val="24"/>
        </w:rPr>
        <w:t xml:space="preserve"> Apabila nilai r hitung lebih besar dari r tabel dan hasilnya positif, maka indikator dikatakan valid</w:t>
      </w:r>
      <w:r w:rsidR="003C2F8C" w:rsidRPr="00902A5D">
        <w:rPr>
          <w:sz w:val="24"/>
        </w:rPr>
        <w:t>.</w:t>
      </w:r>
      <w:r w:rsidR="003C2F8C" w:rsidRPr="00A76471">
        <w:rPr>
          <w:rStyle w:val="FootnoteReference"/>
        </w:rPr>
        <w:footnoteReference w:id="94"/>
      </w:r>
    </w:p>
    <w:p w:rsidR="00B075C2" w:rsidRPr="00902A5D" w:rsidRDefault="00B075C2" w:rsidP="005E2444">
      <w:pPr>
        <w:pStyle w:val="ListParagraph"/>
        <w:numPr>
          <w:ilvl w:val="3"/>
          <w:numId w:val="14"/>
        </w:numPr>
        <w:spacing w:line="360" w:lineRule="auto"/>
        <w:ind w:left="1418" w:hanging="284"/>
        <w:rPr>
          <w:sz w:val="24"/>
        </w:rPr>
      </w:pPr>
      <w:r w:rsidRPr="00902A5D">
        <w:rPr>
          <w:b/>
          <w:sz w:val="24"/>
        </w:rPr>
        <w:t>Uji Reliabilitas</w:t>
      </w:r>
    </w:p>
    <w:p w:rsidR="00B075C2" w:rsidRPr="00902A5D" w:rsidRDefault="00B075C2" w:rsidP="0068070C">
      <w:pPr>
        <w:pStyle w:val="ListParagraph"/>
        <w:spacing w:line="360" w:lineRule="auto"/>
        <w:ind w:left="1418" w:firstLine="0"/>
        <w:rPr>
          <w:i/>
          <w:sz w:val="24"/>
        </w:rPr>
      </w:pPr>
      <w:r w:rsidRPr="00902A5D">
        <w:rPr>
          <w:b/>
          <w:sz w:val="24"/>
        </w:rPr>
        <w:t xml:space="preserve">       </w:t>
      </w:r>
      <w:r w:rsidRPr="00902A5D">
        <w:rPr>
          <w:sz w:val="24"/>
        </w:rPr>
        <w:t>Uji reliabilitas digunakan untuk mengukur suatu kuisioner yang merupakan indikator dari variabel. Serta mengukur bahwa variabel yang digunakan benar-benar bebas dari ke</w:t>
      </w:r>
      <w:r w:rsidR="00D61454" w:rsidRPr="00902A5D">
        <w:rPr>
          <w:sz w:val="24"/>
        </w:rPr>
        <w:t>s</w:t>
      </w:r>
      <w:r w:rsidRPr="00902A5D">
        <w:rPr>
          <w:sz w:val="24"/>
        </w:rPr>
        <w:t>alahan wal</w:t>
      </w:r>
      <w:r w:rsidR="00D61454" w:rsidRPr="00902A5D">
        <w:rPr>
          <w:sz w:val="24"/>
        </w:rPr>
        <w:t>a</w:t>
      </w:r>
      <w:r w:rsidRPr="00902A5D">
        <w:rPr>
          <w:sz w:val="24"/>
        </w:rPr>
        <w:t>upun sudah diuji berkali-kali.</w:t>
      </w:r>
      <w:r w:rsidR="00111565" w:rsidRPr="00902A5D">
        <w:rPr>
          <w:sz w:val="24"/>
        </w:rPr>
        <w:t xml:space="preserve"> Suatu kuesioner dapat dinyatakan reliabel jika seseorang kosisten dalam menjawab pernyataan dan stabil dari waktu ke waktu, realibilitas dapat dinyatakan dengan menggunakan metode </w:t>
      </w:r>
      <w:r w:rsidR="00111565" w:rsidRPr="00902A5D">
        <w:rPr>
          <w:i/>
          <w:sz w:val="24"/>
        </w:rPr>
        <w:t xml:space="preserve">composite reliability </w:t>
      </w:r>
      <w:r w:rsidR="00111565" w:rsidRPr="00902A5D">
        <w:rPr>
          <w:sz w:val="24"/>
        </w:rPr>
        <w:t xml:space="preserve">yakni dengan melihat nilai </w:t>
      </w:r>
      <w:r w:rsidR="00111565" w:rsidRPr="00902A5D">
        <w:rPr>
          <w:i/>
          <w:sz w:val="24"/>
        </w:rPr>
        <w:t xml:space="preserve">Cronbach Alpha &gt; </w:t>
      </w:r>
      <w:r w:rsidR="00111565" w:rsidRPr="00902A5D">
        <w:rPr>
          <w:sz w:val="24"/>
        </w:rPr>
        <w:t>0,60.</w:t>
      </w:r>
      <w:r w:rsidR="00111565" w:rsidRPr="00A76471">
        <w:rPr>
          <w:rStyle w:val="FootnoteReference"/>
        </w:rPr>
        <w:footnoteReference w:id="95"/>
      </w:r>
    </w:p>
    <w:p w:rsidR="00841558" w:rsidRPr="00902A5D" w:rsidRDefault="00841558" w:rsidP="00A129E1">
      <w:pPr>
        <w:pStyle w:val="Heading3"/>
        <w:numPr>
          <w:ilvl w:val="1"/>
          <w:numId w:val="17"/>
        </w:numPr>
        <w:spacing w:before="0" w:line="360" w:lineRule="auto"/>
        <w:ind w:left="567" w:hanging="643"/>
      </w:pPr>
      <w:bookmarkStart w:id="175" w:name="_Toc113917215"/>
      <w:bookmarkStart w:id="176" w:name="_Toc122335265"/>
      <w:bookmarkStart w:id="177" w:name="_Toc122336650"/>
      <w:bookmarkStart w:id="178" w:name="_Toc122337039"/>
      <w:r w:rsidRPr="00902A5D">
        <w:lastRenderedPageBreak/>
        <w:t>Uji Asumsi Klasik</w:t>
      </w:r>
      <w:bookmarkEnd w:id="175"/>
      <w:bookmarkEnd w:id="176"/>
      <w:bookmarkEnd w:id="177"/>
      <w:bookmarkEnd w:id="178"/>
    </w:p>
    <w:p w:rsidR="003C2F8C" w:rsidRPr="00902A5D" w:rsidRDefault="0012680D" w:rsidP="00A129E1">
      <w:pPr>
        <w:pStyle w:val="ListParagraph"/>
        <w:spacing w:line="360" w:lineRule="auto"/>
        <w:ind w:left="567" w:firstLine="0"/>
        <w:rPr>
          <w:sz w:val="24"/>
        </w:rPr>
      </w:pPr>
      <w:r>
        <w:rPr>
          <w:b/>
          <w:sz w:val="24"/>
        </w:rPr>
        <w:t xml:space="preserve">       </w:t>
      </w:r>
      <w:r w:rsidR="003C2F8C" w:rsidRPr="00902A5D">
        <w:rPr>
          <w:sz w:val="24"/>
        </w:rPr>
        <w:t>Uji asumsi klasik digunakan untuk menguji sampel yang digunakan dalam penelitian ini apakah sudah benar da</w:t>
      </w:r>
      <w:r w:rsidR="00F671C9" w:rsidRPr="00902A5D">
        <w:rPr>
          <w:sz w:val="24"/>
        </w:rPr>
        <w:t>n tepat dalam mewakili populasi,</w:t>
      </w:r>
      <w:r w:rsidR="003C2F8C" w:rsidRPr="00902A5D">
        <w:rPr>
          <w:sz w:val="24"/>
        </w:rPr>
        <w:t xml:space="preserve"> u</w:t>
      </w:r>
      <w:r w:rsidR="00527A1A" w:rsidRPr="00902A5D">
        <w:rPr>
          <w:sz w:val="24"/>
        </w:rPr>
        <w:t>ji asumsi klasik terdiri dari :</w:t>
      </w:r>
    </w:p>
    <w:p w:rsidR="00527A1A" w:rsidRPr="00902A5D" w:rsidRDefault="00527A1A" w:rsidP="00A129E1">
      <w:pPr>
        <w:pStyle w:val="ListParagraph"/>
        <w:numPr>
          <w:ilvl w:val="3"/>
          <w:numId w:val="15"/>
        </w:numPr>
        <w:spacing w:line="360" w:lineRule="auto"/>
        <w:ind w:left="993" w:hanging="452"/>
        <w:rPr>
          <w:sz w:val="24"/>
        </w:rPr>
      </w:pPr>
      <w:r w:rsidRPr="00902A5D">
        <w:rPr>
          <w:b/>
          <w:sz w:val="24"/>
        </w:rPr>
        <w:t>Uji Normalitas</w:t>
      </w:r>
    </w:p>
    <w:p w:rsidR="00527A1A" w:rsidRPr="00902A5D" w:rsidRDefault="00527A1A" w:rsidP="00A129E1">
      <w:pPr>
        <w:pStyle w:val="ListParagraph"/>
        <w:spacing w:line="360" w:lineRule="auto"/>
        <w:ind w:left="993" w:firstLine="0"/>
        <w:rPr>
          <w:sz w:val="24"/>
        </w:rPr>
      </w:pPr>
      <w:r w:rsidRPr="00902A5D">
        <w:rPr>
          <w:sz w:val="24"/>
        </w:rPr>
        <w:t xml:space="preserve">       </w:t>
      </w:r>
      <w:r w:rsidR="002C2D28">
        <w:rPr>
          <w:sz w:val="24"/>
        </w:rPr>
        <w:t>Uji normalitas digunakan untuk mengetahui data yang disajikan berdistribusi normal atau tidak</w:t>
      </w:r>
      <w:r w:rsidR="007C3BF1">
        <w:rPr>
          <w:sz w:val="24"/>
        </w:rPr>
        <w:t xml:space="preserve"> normal.</w:t>
      </w:r>
      <w:r w:rsidR="000E15E7" w:rsidRPr="00A76471">
        <w:rPr>
          <w:rStyle w:val="FootnoteReference"/>
        </w:rPr>
        <w:footnoteReference w:id="96"/>
      </w:r>
      <w:r w:rsidRPr="00902A5D">
        <w:rPr>
          <w:sz w:val="24"/>
        </w:rPr>
        <w:t xml:space="preserve"> Suatu regresi yang baik yaitu yang berdistribusi normal atau mendekati normal. Cara melihat suatu model berdistribusi normal yaitu dengan melihat penyebaran data (titik), jika data menyebar disekitar garis diagonal, maka dapat diasumsikan normalitas. Namun jika data menyebar jauh dari diagonal, maka berarti model regresi tidak memenuhi standar normalitas</w:t>
      </w:r>
      <w:r w:rsidR="00F509EB" w:rsidRPr="00902A5D">
        <w:rPr>
          <w:sz w:val="24"/>
        </w:rPr>
        <w:t>, dalam penelitian ini menggunakan pendekatan plot probabilitas standar dengan uji one sample kolmogronov smirnov.</w:t>
      </w:r>
      <w:r w:rsidR="00F509EB" w:rsidRPr="00A76471">
        <w:rPr>
          <w:rStyle w:val="FootnoteReference"/>
        </w:rPr>
        <w:footnoteReference w:id="97"/>
      </w:r>
    </w:p>
    <w:p w:rsidR="00B075C2" w:rsidRPr="00902A5D" w:rsidRDefault="00B075C2" w:rsidP="00A129E1">
      <w:pPr>
        <w:pStyle w:val="ListParagraph"/>
        <w:numPr>
          <w:ilvl w:val="3"/>
          <w:numId w:val="15"/>
        </w:numPr>
        <w:spacing w:line="360" w:lineRule="auto"/>
        <w:ind w:left="993" w:hanging="452"/>
        <w:rPr>
          <w:sz w:val="24"/>
        </w:rPr>
      </w:pPr>
      <w:r w:rsidRPr="00902A5D">
        <w:rPr>
          <w:b/>
          <w:sz w:val="24"/>
        </w:rPr>
        <w:t>Uji Multikolinieritas</w:t>
      </w:r>
    </w:p>
    <w:p w:rsidR="00B075C2" w:rsidRDefault="00B075C2" w:rsidP="00A129E1">
      <w:pPr>
        <w:pStyle w:val="ListParagraph"/>
        <w:spacing w:line="360" w:lineRule="auto"/>
        <w:ind w:left="993" w:firstLine="0"/>
        <w:rPr>
          <w:sz w:val="24"/>
        </w:rPr>
      </w:pPr>
      <w:r w:rsidRPr="00902A5D">
        <w:rPr>
          <w:sz w:val="24"/>
        </w:rPr>
        <w:t xml:space="preserve">       Uji Multikolinieritas berguna untuk menguji apakah terdapat korelasi antar variabel bebas dalam model regresi karena model regresi yang baik tidak ditemuka suatu korelasi antar variabel. </w:t>
      </w:r>
      <w:r w:rsidR="00F509EB" w:rsidRPr="00902A5D">
        <w:rPr>
          <w:sz w:val="24"/>
        </w:rPr>
        <w:t>Jika variabel independen saling berkorelasi, maka variabel-variabel yang digunakan tidak ortogonal atau variabel sama dengan nol.</w:t>
      </w:r>
      <w:r w:rsidR="00F509EB" w:rsidRPr="00A76471">
        <w:rPr>
          <w:rStyle w:val="FootnoteReference"/>
        </w:rPr>
        <w:footnoteReference w:id="98"/>
      </w:r>
      <w:r w:rsidR="00F509EB" w:rsidRPr="00902A5D">
        <w:rPr>
          <w:sz w:val="24"/>
        </w:rPr>
        <w:t xml:space="preserve"> </w:t>
      </w:r>
      <w:r w:rsidRPr="00902A5D">
        <w:rPr>
          <w:sz w:val="24"/>
        </w:rPr>
        <w:t>Untuk mendeteksi adanya kesalahan, maka dilihat pada nilai VIF (</w:t>
      </w:r>
      <w:r w:rsidRPr="00902A5D">
        <w:rPr>
          <w:i/>
          <w:sz w:val="24"/>
        </w:rPr>
        <w:t>Variance Inflation Factor</w:t>
      </w:r>
      <w:r w:rsidRPr="00902A5D">
        <w:rPr>
          <w:sz w:val="24"/>
        </w:rPr>
        <w:t xml:space="preserve">) </w:t>
      </w:r>
      <w:r w:rsidR="00CB0A49" w:rsidRPr="00902A5D">
        <w:rPr>
          <w:sz w:val="24"/>
        </w:rPr>
        <w:t xml:space="preserve">dan </w:t>
      </w:r>
      <w:r w:rsidR="00CB0A49" w:rsidRPr="00902A5D">
        <w:rPr>
          <w:i/>
          <w:sz w:val="24"/>
        </w:rPr>
        <w:t xml:space="preserve">Tolerance </w:t>
      </w:r>
      <w:r w:rsidRPr="00902A5D">
        <w:rPr>
          <w:sz w:val="24"/>
        </w:rPr>
        <w:t>serta besaran kor</w:t>
      </w:r>
      <w:r w:rsidR="00A129E1">
        <w:rPr>
          <w:sz w:val="24"/>
        </w:rPr>
        <w:t>elasi antar variabel independen</w:t>
      </w:r>
      <w:r w:rsidRPr="00902A5D">
        <w:rPr>
          <w:sz w:val="24"/>
        </w:rPr>
        <w:t>.</w:t>
      </w:r>
      <w:r w:rsidR="00CB0A49" w:rsidRPr="00902A5D">
        <w:rPr>
          <w:i/>
          <w:sz w:val="24"/>
        </w:rPr>
        <w:t xml:space="preserve"> </w:t>
      </w:r>
      <w:r w:rsidR="00CB0A49" w:rsidRPr="00902A5D">
        <w:rPr>
          <w:sz w:val="24"/>
        </w:rPr>
        <w:t>Suatu data dikatakan terjadi mul</w:t>
      </w:r>
      <w:r w:rsidR="009D41DD" w:rsidRPr="00902A5D">
        <w:rPr>
          <w:sz w:val="24"/>
        </w:rPr>
        <w:t xml:space="preserve">tikolinearitas jika nilai VIF </w:t>
      </w:r>
      <w:r w:rsidR="00A129E1">
        <w:rPr>
          <w:sz w:val="24"/>
        </w:rPr>
        <w:t xml:space="preserve">≥10 dan nilai toleransi </w:t>
      </w:r>
      <w:r w:rsidR="00A129E1">
        <w:rPr>
          <w:sz w:val="24"/>
        </w:rPr>
        <w:br/>
        <w:t>≤</w:t>
      </w:r>
      <w:r w:rsidR="00CB0A49" w:rsidRPr="00902A5D">
        <w:rPr>
          <w:sz w:val="24"/>
        </w:rPr>
        <w:t>0,1.</w:t>
      </w:r>
      <w:r w:rsidR="00CB0A49" w:rsidRPr="00A76471">
        <w:rPr>
          <w:rStyle w:val="FootnoteReference"/>
        </w:rPr>
        <w:footnoteReference w:id="99"/>
      </w:r>
    </w:p>
    <w:p w:rsidR="0068070C" w:rsidRDefault="0068070C" w:rsidP="0068070C">
      <w:pPr>
        <w:pStyle w:val="ListParagraph"/>
        <w:spacing w:line="360" w:lineRule="auto"/>
        <w:ind w:left="993" w:firstLine="0"/>
        <w:rPr>
          <w:sz w:val="24"/>
        </w:rPr>
      </w:pPr>
    </w:p>
    <w:p w:rsidR="0068070C" w:rsidRPr="00902A5D" w:rsidRDefault="0068070C" w:rsidP="0068070C">
      <w:pPr>
        <w:pStyle w:val="ListParagraph"/>
        <w:spacing w:line="360" w:lineRule="auto"/>
        <w:ind w:left="993" w:firstLine="0"/>
        <w:rPr>
          <w:sz w:val="24"/>
        </w:rPr>
      </w:pPr>
    </w:p>
    <w:p w:rsidR="00527A1A" w:rsidRPr="00902A5D" w:rsidRDefault="00527A1A" w:rsidP="005E2444">
      <w:pPr>
        <w:pStyle w:val="ListParagraph"/>
        <w:numPr>
          <w:ilvl w:val="3"/>
          <w:numId w:val="15"/>
        </w:numPr>
        <w:spacing w:line="360" w:lineRule="auto"/>
        <w:ind w:left="993" w:hanging="452"/>
        <w:rPr>
          <w:sz w:val="24"/>
        </w:rPr>
      </w:pPr>
      <w:r w:rsidRPr="00902A5D">
        <w:rPr>
          <w:b/>
          <w:sz w:val="24"/>
        </w:rPr>
        <w:lastRenderedPageBreak/>
        <w:t>Uji Heteroskedastisitas</w:t>
      </w:r>
    </w:p>
    <w:p w:rsidR="00494B4C" w:rsidRPr="00383A29" w:rsidRDefault="00527A1A" w:rsidP="0068070C">
      <w:pPr>
        <w:pStyle w:val="ListParagraph"/>
        <w:spacing w:line="360" w:lineRule="auto"/>
        <w:ind w:left="993" w:firstLine="0"/>
        <w:rPr>
          <w:sz w:val="24"/>
        </w:rPr>
      </w:pPr>
      <w:r w:rsidRPr="00902A5D">
        <w:rPr>
          <w:b/>
          <w:sz w:val="24"/>
        </w:rPr>
        <w:t xml:space="preserve">       </w:t>
      </w:r>
      <w:r w:rsidR="00731400" w:rsidRPr="00902A5D">
        <w:rPr>
          <w:sz w:val="24"/>
        </w:rPr>
        <w:t>Uji heteroskedastisitas digunakan untuk menguji apakah dalam metode regresi terjadi ketidaksamaan varians dan residual antar pengamatan. Jika residual antar pengamatan tetap maka disebut homoskedastisitas. Namun jika berbeda, maka disebut heteroskedastisitas.</w:t>
      </w:r>
      <w:r w:rsidR="00CB0A49" w:rsidRPr="00902A5D">
        <w:rPr>
          <w:sz w:val="24"/>
        </w:rPr>
        <w:t xml:space="preserve"> </w:t>
      </w:r>
      <w:r w:rsidR="00A129E1">
        <w:rPr>
          <w:sz w:val="24"/>
        </w:rPr>
        <w:t>Pengujian dilakukan dengan uji glejser, m</w:t>
      </w:r>
      <w:r w:rsidR="00CB0A49" w:rsidRPr="00902A5D">
        <w:rPr>
          <w:sz w:val="24"/>
        </w:rPr>
        <w:t>enurut Imam Ghazali, jika nilai signifikan &gt; 0,05 maka berarti model regresi bebas dari gejala heteroskedastisitas, sedangkan jika nilai signifikan &lt; 0,05 maka model regresi bermasalah dengan heteroskedastisitas.</w:t>
      </w:r>
      <w:r w:rsidR="00CB0A49" w:rsidRPr="00A76471">
        <w:rPr>
          <w:rStyle w:val="FootnoteReference"/>
        </w:rPr>
        <w:footnoteReference w:id="100"/>
      </w:r>
    </w:p>
    <w:p w:rsidR="00B075C2" w:rsidRPr="00902A5D" w:rsidRDefault="00B075C2" w:rsidP="00A129E1">
      <w:pPr>
        <w:pStyle w:val="Heading3"/>
        <w:numPr>
          <w:ilvl w:val="1"/>
          <w:numId w:val="17"/>
        </w:numPr>
        <w:spacing w:before="0" w:line="360" w:lineRule="auto"/>
        <w:ind w:left="567" w:hanging="567"/>
      </w:pPr>
      <w:bookmarkStart w:id="179" w:name="_Toc122336651"/>
      <w:bookmarkStart w:id="180" w:name="_Toc122337040"/>
      <w:r w:rsidRPr="00902A5D">
        <w:t>Analisi Linier Berganda</w:t>
      </w:r>
      <w:bookmarkEnd w:id="179"/>
      <w:bookmarkEnd w:id="180"/>
    </w:p>
    <w:p w:rsidR="00F671C9" w:rsidRPr="00902A5D" w:rsidRDefault="0012680D" w:rsidP="00A129E1">
      <w:pPr>
        <w:pStyle w:val="ListParagraph"/>
        <w:spacing w:line="360" w:lineRule="auto"/>
        <w:ind w:left="567" w:firstLine="0"/>
        <w:rPr>
          <w:sz w:val="24"/>
        </w:rPr>
      </w:pPr>
      <w:r>
        <w:rPr>
          <w:sz w:val="24"/>
        </w:rPr>
        <w:t xml:space="preserve">       </w:t>
      </w:r>
      <w:r w:rsidR="00F671C9" w:rsidRPr="00902A5D">
        <w:rPr>
          <w:sz w:val="24"/>
        </w:rPr>
        <w:t>Analisis regresi linier berganda merupakan model persamaan yang menjelaskan hubungan antara dua varibel independen dengan variabel dependen. Uji regresi liner berganda berguna untuk mengetahui arah hubungan variabel dependen dengan variabel independen, apakah masing-masing variabel independen berhubungan positif atau negatif, serta memprediksi nilai variabel dependen apakah mengalami kenaikan atau penurunan.</w:t>
      </w:r>
      <w:r w:rsidR="00F671C9" w:rsidRPr="00A76471">
        <w:rPr>
          <w:rStyle w:val="FootnoteReference"/>
        </w:rPr>
        <w:footnoteReference w:id="101"/>
      </w:r>
    </w:p>
    <w:p w:rsidR="00841558" w:rsidRPr="00902A5D" w:rsidRDefault="00A129E1" w:rsidP="005E2444">
      <w:pPr>
        <w:pStyle w:val="Heading3"/>
        <w:numPr>
          <w:ilvl w:val="1"/>
          <w:numId w:val="17"/>
        </w:numPr>
        <w:spacing w:line="360" w:lineRule="auto"/>
        <w:ind w:left="567" w:hanging="567"/>
      </w:pPr>
      <w:r>
        <w:t>Uji Hipotesis</w:t>
      </w:r>
    </w:p>
    <w:p w:rsidR="00AF50B8" w:rsidRPr="00902A5D" w:rsidRDefault="00AF50B8" w:rsidP="005E2444">
      <w:pPr>
        <w:pStyle w:val="ListParagraph"/>
        <w:numPr>
          <w:ilvl w:val="3"/>
          <w:numId w:val="16"/>
        </w:numPr>
        <w:spacing w:line="360" w:lineRule="auto"/>
        <w:ind w:left="993" w:hanging="426"/>
        <w:rPr>
          <w:sz w:val="24"/>
        </w:rPr>
      </w:pPr>
      <w:r w:rsidRPr="00902A5D">
        <w:rPr>
          <w:b/>
          <w:sz w:val="24"/>
        </w:rPr>
        <w:t>Uji Koefisien Determinan (</w:t>
      </w:r>
      <m:oMath>
        <m:sSup>
          <m:sSupPr>
            <m:ctrlPr>
              <w:rPr>
                <w:rFonts w:ascii="Cambria Math" w:hAnsi="Cambria Math"/>
                <w:b/>
                <w:i/>
              </w:rPr>
            </m:ctrlPr>
          </m:sSupPr>
          <m:e>
            <m:r>
              <m:rPr>
                <m:sty m:val="bi"/>
              </m:rPr>
              <w:rPr>
                <w:rFonts w:ascii="Cambria Math" w:hAnsi="Cambria Math"/>
                <w:sz w:val="24"/>
              </w:rPr>
              <m:t>R</m:t>
            </m:r>
          </m:e>
          <m:sup>
            <m:r>
              <m:rPr>
                <m:sty m:val="bi"/>
              </m:rPr>
              <w:rPr>
                <w:rFonts w:ascii="Cambria Math" w:hAnsi="Cambria Math"/>
                <w:sz w:val="24"/>
              </w:rPr>
              <m:t>2</m:t>
            </m:r>
          </m:sup>
        </m:sSup>
      </m:oMath>
      <w:r w:rsidRPr="00902A5D">
        <w:rPr>
          <w:b/>
          <w:sz w:val="24"/>
        </w:rPr>
        <w:t>)</w:t>
      </w:r>
    </w:p>
    <w:p w:rsidR="00AF50B8" w:rsidRDefault="00AF50B8" w:rsidP="0068070C">
      <w:pPr>
        <w:pStyle w:val="ListParagraph"/>
        <w:spacing w:line="360" w:lineRule="auto"/>
        <w:ind w:left="993" w:firstLine="0"/>
        <w:rPr>
          <w:sz w:val="24"/>
          <w:szCs w:val="24"/>
        </w:rPr>
      </w:pPr>
      <w:r w:rsidRPr="00902A5D">
        <w:rPr>
          <w:sz w:val="24"/>
        </w:rPr>
        <w:t xml:space="preserve">       </w:t>
      </w:r>
      <w:r w:rsidRPr="009C2AD9">
        <w:rPr>
          <w:sz w:val="24"/>
          <w:szCs w:val="24"/>
        </w:rPr>
        <w:t xml:space="preserve">Koefisien determinasi R2, menurut Ghozali digunakan untuk mengetahui seberapa baik model dapat menjelaskan variabel terikat, koefisien determinan antara nol dan satu. Jika nilai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m:t>
        </m:r>
      </m:oMath>
      <w:r w:rsidRPr="009C2AD9">
        <w:rPr>
          <w:sz w:val="24"/>
          <w:szCs w:val="24"/>
        </w:rPr>
        <w:t xml:space="preserve">rendah menunjukkan bahwa kapasitas variabel terikat sangat terbatas. Namun, jika nilai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9C2AD9">
        <w:rPr>
          <w:sz w:val="24"/>
          <w:szCs w:val="24"/>
        </w:rPr>
        <w:t xml:space="preserve"> mendekati 1, model tertentu dapat menjelaskan variabel independen dengan semua data yang tersedia.</w:t>
      </w:r>
      <w:r w:rsidRPr="009C2AD9">
        <w:rPr>
          <w:rStyle w:val="FootnoteReference"/>
          <w:sz w:val="24"/>
          <w:szCs w:val="24"/>
        </w:rPr>
        <w:footnoteReference w:id="102"/>
      </w:r>
    </w:p>
    <w:p w:rsidR="0012680D" w:rsidRDefault="0012680D" w:rsidP="0068070C">
      <w:pPr>
        <w:pStyle w:val="ListParagraph"/>
        <w:spacing w:line="360" w:lineRule="auto"/>
        <w:ind w:left="993" w:firstLine="0"/>
        <w:rPr>
          <w:sz w:val="24"/>
          <w:szCs w:val="24"/>
        </w:rPr>
      </w:pPr>
    </w:p>
    <w:p w:rsidR="0012680D" w:rsidRDefault="0012680D" w:rsidP="0068070C">
      <w:pPr>
        <w:pStyle w:val="ListParagraph"/>
        <w:spacing w:line="360" w:lineRule="auto"/>
        <w:ind w:left="567" w:firstLine="0"/>
        <w:rPr>
          <w:sz w:val="24"/>
          <w:szCs w:val="24"/>
        </w:rPr>
      </w:pPr>
    </w:p>
    <w:p w:rsidR="0068070C" w:rsidRPr="009C2AD9" w:rsidRDefault="0068070C" w:rsidP="0068070C">
      <w:pPr>
        <w:pStyle w:val="ListParagraph"/>
        <w:spacing w:line="360" w:lineRule="auto"/>
        <w:ind w:left="567" w:firstLine="0"/>
        <w:rPr>
          <w:sz w:val="24"/>
          <w:szCs w:val="24"/>
        </w:rPr>
      </w:pPr>
    </w:p>
    <w:p w:rsidR="00731400" w:rsidRPr="00902A5D" w:rsidRDefault="00731400" w:rsidP="005E2444">
      <w:pPr>
        <w:pStyle w:val="ListParagraph"/>
        <w:numPr>
          <w:ilvl w:val="3"/>
          <w:numId w:val="16"/>
        </w:numPr>
        <w:spacing w:line="360" w:lineRule="auto"/>
        <w:ind w:left="1134" w:hanging="567"/>
        <w:rPr>
          <w:sz w:val="24"/>
        </w:rPr>
      </w:pPr>
      <w:r w:rsidRPr="00902A5D">
        <w:rPr>
          <w:b/>
          <w:sz w:val="24"/>
        </w:rPr>
        <w:t>Uji Statistik T</w:t>
      </w:r>
      <w:r w:rsidR="00B075C2" w:rsidRPr="00902A5D">
        <w:rPr>
          <w:b/>
          <w:sz w:val="24"/>
        </w:rPr>
        <w:t xml:space="preserve"> (Parsial)</w:t>
      </w:r>
    </w:p>
    <w:p w:rsidR="00731400" w:rsidRPr="00902A5D" w:rsidRDefault="00731400" w:rsidP="0068070C">
      <w:pPr>
        <w:pStyle w:val="ListParagraph"/>
        <w:spacing w:line="360" w:lineRule="auto"/>
        <w:ind w:left="1134" w:firstLine="0"/>
        <w:rPr>
          <w:sz w:val="24"/>
        </w:rPr>
      </w:pPr>
      <w:r w:rsidRPr="00902A5D">
        <w:rPr>
          <w:b/>
          <w:sz w:val="24"/>
        </w:rPr>
        <w:t xml:space="preserve">       </w:t>
      </w:r>
      <w:r w:rsidRPr="00902A5D">
        <w:rPr>
          <w:sz w:val="24"/>
        </w:rPr>
        <w:t>Uji statistik T digunakan untuk mengetahui</w:t>
      </w:r>
      <w:r w:rsidR="009C2AD9">
        <w:rPr>
          <w:sz w:val="24"/>
        </w:rPr>
        <w:t xml:space="preserve"> pengaruh masing-masing variabel bebas terjadap variabel terikat</w:t>
      </w:r>
      <w:r w:rsidRPr="00902A5D">
        <w:rPr>
          <w:sz w:val="24"/>
        </w:rPr>
        <w:t xml:space="preserve"> yang diuji pada tingkat signifikan 0,05. </w:t>
      </w:r>
      <w:r w:rsidR="009C2AD9">
        <w:rPr>
          <w:sz w:val="24"/>
        </w:rPr>
        <w:t>Pengambilan keputusan uji statistik dapat dilihat sebagai berikut</w:t>
      </w:r>
      <w:r w:rsidRPr="00902A5D">
        <w:rPr>
          <w:sz w:val="24"/>
        </w:rPr>
        <w:t xml:space="preserve"> :</w:t>
      </w:r>
    </w:p>
    <w:p w:rsidR="00731400" w:rsidRPr="0068070C" w:rsidRDefault="009C2AD9" w:rsidP="005E2444">
      <w:pPr>
        <w:pStyle w:val="ListParagraph"/>
        <w:numPr>
          <w:ilvl w:val="0"/>
          <w:numId w:val="67"/>
        </w:numPr>
        <w:spacing w:line="360" w:lineRule="auto"/>
        <w:ind w:left="1560"/>
        <w:rPr>
          <w:sz w:val="24"/>
        </w:rPr>
      </w:pPr>
      <w:r w:rsidRPr="0068070C">
        <w:rPr>
          <w:sz w:val="24"/>
        </w:rPr>
        <w:t>Ho diterima dan Ha ditolak apabila nilai signifikansi lebih besar dari 0,05.</w:t>
      </w:r>
      <w:r w:rsidR="00731400" w:rsidRPr="0068070C">
        <w:rPr>
          <w:sz w:val="24"/>
        </w:rPr>
        <w:t xml:space="preserve"> Hal ini menunj</w:t>
      </w:r>
      <w:r w:rsidR="00A129E1">
        <w:rPr>
          <w:sz w:val="24"/>
        </w:rPr>
        <w:t>ukkan bahwa variabel independen</w:t>
      </w:r>
      <w:r w:rsidR="00731400" w:rsidRPr="0068070C">
        <w:rPr>
          <w:sz w:val="24"/>
        </w:rPr>
        <w:t xml:space="preserve"> tidak memiliki pengaruh secara indivi</w:t>
      </w:r>
      <w:r w:rsidR="00A129E1">
        <w:rPr>
          <w:sz w:val="24"/>
        </w:rPr>
        <w:t>dual terhadap variabel dependen</w:t>
      </w:r>
      <w:r w:rsidR="00731400" w:rsidRPr="0068070C">
        <w:rPr>
          <w:sz w:val="24"/>
        </w:rPr>
        <w:t>.</w:t>
      </w:r>
    </w:p>
    <w:p w:rsidR="00731400" w:rsidRPr="0068070C" w:rsidRDefault="009C2AD9" w:rsidP="005E2444">
      <w:pPr>
        <w:pStyle w:val="ListParagraph"/>
        <w:numPr>
          <w:ilvl w:val="0"/>
          <w:numId w:val="67"/>
        </w:numPr>
        <w:spacing w:line="360" w:lineRule="auto"/>
        <w:ind w:left="1560"/>
        <w:rPr>
          <w:sz w:val="24"/>
        </w:rPr>
      </w:pPr>
      <w:r w:rsidRPr="0068070C">
        <w:rPr>
          <w:sz w:val="24"/>
        </w:rPr>
        <w:t>Ho ditolak dan Ha diterima apabila nilai signifikansi lebih kecil dari 0,05</w:t>
      </w:r>
      <w:r w:rsidR="00756660" w:rsidRPr="0068070C">
        <w:rPr>
          <w:sz w:val="24"/>
        </w:rPr>
        <w:t xml:space="preserve">Jika nilai </w:t>
      </w:r>
      <w:r w:rsidR="001C4113" w:rsidRPr="0068070C">
        <w:rPr>
          <w:sz w:val="24"/>
        </w:rPr>
        <w:t>sig</w:t>
      </w:r>
      <w:r w:rsidR="00756660" w:rsidRPr="0068070C">
        <w:rPr>
          <w:sz w:val="24"/>
        </w:rPr>
        <w:t xml:space="preserve"> lebih kecil da</w:t>
      </w:r>
      <w:r w:rsidRPr="0068070C">
        <w:rPr>
          <w:sz w:val="24"/>
        </w:rPr>
        <w:t xml:space="preserve">ri 0,05. </w:t>
      </w:r>
      <w:r w:rsidR="00756660" w:rsidRPr="0068070C">
        <w:rPr>
          <w:sz w:val="24"/>
        </w:rPr>
        <w:t>Hal ini menunj</w:t>
      </w:r>
      <w:r w:rsidR="001C4113" w:rsidRPr="0068070C">
        <w:rPr>
          <w:sz w:val="24"/>
        </w:rPr>
        <w:t>ukkan bahwa variabel independen</w:t>
      </w:r>
      <w:r w:rsidR="00756660" w:rsidRPr="0068070C">
        <w:rPr>
          <w:sz w:val="24"/>
        </w:rPr>
        <w:t xml:space="preserve"> memiliki pengaruh secara individual terhadap variabel dependent.</w:t>
      </w:r>
      <w:r w:rsidR="001C4113" w:rsidRPr="00A76471">
        <w:rPr>
          <w:rStyle w:val="FootnoteReference"/>
        </w:rPr>
        <w:footnoteReference w:id="103"/>
      </w:r>
    </w:p>
    <w:p w:rsidR="00756660" w:rsidRPr="00902A5D" w:rsidRDefault="00731400" w:rsidP="005E2444">
      <w:pPr>
        <w:pStyle w:val="ListParagraph"/>
        <w:numPr>
          <w:ilvl w:val="3"/>
          <w:numId w:val="16"/>
        </w:numPr>
        <w:spacing w:line="360" w:lineRule="auto"/>
        <w:ind w:left="1134" w:hanging="425"/>
        <w:rPr>
          <w:sz w:val="24"/>
        </w:rPr>
      </w:pPr>
      <w:r w:rsidRPr="00902A5D">
        <w:rPr>
          <w:b/>
          <w:sz w:val="24"/>
        </w:rPr>
        <w:t>Uji Statistik F</w:t>
      </w:r>
      <w:r w:rsidR="00B075C2" w:rsidRPr="00902A5D">
        <w:rPr>
          <w:b/>
          <w:sz w:val="24"/>
        </w:rPr>
        <w:t xml:space="preserve"> (Simultan)</w:t>
      </w:r>
    </w:p>
    <w:p w:rsidR="00B075C2" w:rsidRPr="00902A5D" w:rsidRDefault="00B075C2" w:rsidP="0068070C">
      <w:pPr>
        <w:pStyle w:val="ListParagraph"/>
        <w:spacing w:line="360" w:lineRule="auto"/>
        <w:ind w:left="1134" w:firstLine="0"/>
        <w:rPr>
          <w:sz w:val="24"/>
        </w:rPr>
      </w:pPr>
      <w:r w:rsidRPr="00902A5D">
        <w:rPr>
          <w:b/>
          <w:sz w:val="24"/>
        </w:rPr>
        <w:t xml:space="preserve">       </w:t>
      </w:r>
      <w:r w:rsidRPr="00902A5D">
        <w:rPr>
          <w:sz w:val="24"/>
        </w:rPr>
        <w:t>Uji statistik F digunakan untuk meget</w:t>
      </w:r>
      <w:r w:rsidR="00A129E1">
        <w:rPr>
          <w:sz w:val="24"/>
        </w:rPr>
        <w:t>ahui apakah variabel independen</w:t>
      </w:r>
      <w:r w:rsidRPr="00902A5D">
        <w:rPr>
          <w:sz w:val="24"/>
        </w:rPr>
        <w:t xml:space="preserve"> secara bersama-sama memiliki penng</w:t>
      </w:r>
      <w:r w:rsidR="001C4113" w:rsidRPr="00902A5D">
        <w:rPr>
          <w:sz w:val="24"/>
        </w:rPr>
        <w:t>aruh terhadap variabel dependen</w:t>
      </w:r>
      <w:r w:rsidRPr="00902A5D">
        <w:rPr>
          <w:sz w:val="24"/>
        </w:rPr>
        <w:t xml:space="preserve"> yang diuji pada tingkat signifikan 0,05.</w:t>
      </w:r>
    </w:p>
    <w:p w:rsidR="00B075C2" w:rsidRPr="00902A5D" w:rsidRDefault="00B075C2" w:rsidP="0068070C">
      <w:pPr>
        <w:pStyle w:val="ListParagraph"/>
        <w:spacing w:line="360" w:lineRule="auto"/>
        <w:ind w:left="1134" w:firstLine="0"/>
        <w:rPr>
          <w:sz w:val="24"/>
        </w:rPr>
      </w:pPr>
      <w:r w:rsidRPr="00902A5D">
        <w:rPr>
          <w:sz w:val="24"/>
        </w:rPr>
        <w:t>Dasar pengambilan keputusan adalah sebagai berikut :</w:t>
      </w:r>
    </w:p>
    <w:p w:rsidR="001C4113" w:rsidRPr="0068070C" w:rsidRDefault="009C2AD9" w:rsidP="005E2444">
      <w:pPr>
        <w:pStyle w:val="ListParagraph"/>
        <w:numPr>
          <w:ilvl w:val="0"/>
          <w:numId w:val="68"/>
        </w:numPr>
        <w:spacing w:line="360" w:lineRule="auto"/>
        <w:ind w:left="1560"/>
        <w:rPr>
          <w:sz w:val="24"/>
        </w:rPr>
      </w:pPr>
      <w:r w:rsidRPr="0068070C">
        <w:rPr>
          <w:sz w:val="24"/>
        </w:rPr>
        <w:t>Hipotesis dikatakan diterima yaitu apabila F hitung &lt; F tabel atau nilai probability lebih dari nilai signifikan.</w:t>
      </w:r>
    </w:p>
    <w:p w:rsidR="006B0498" w:rsidRDefault="009C2AD9" w:rsidP="005E2444">
      <w:pPr>
        <w:pStyle w:val="ListParagraph"/>
        <w:numPr>
          <w:ilvl w:val="0"/>
          <w:numId w:val="68"/>
        </w:numPr>
        <w:spacing w:line="360" w:lineRule="auto"/>
        <w:ind w:left="1560"/>
        <w:rPr>
          <w:sz w:val="24"/>
        </w:rPr>
      </w:pPr>
      <w:r w:rsidRPr="0068070C">
        <w:rPr>
          <w:sz w:val="24"/>
        </w:rPr>
        <w:t xml:space="preserve">Hipotesis ditolak apabila </w:t>
      </w:r>
      <w:r w:rsidR="001C4113" w:rsidRPr="0068070C">
        <w:rPr>
          <w:sz w:val="24"/>
        </w:rPr>
        <w:t xml:space="preserve">F hitung </w:t>
      </w:r>
      <w:r w:rsidRPr="0068070C">
        <w:rPr>
          <w:sz w:val="24"/>
        </w:rPr>
        <w:t>&gt; F tabel atau nilai signifikan kurang dari nilai probability</w:t>
      </w:r>
      <w:r w:rsidR="001C4113" w:rsidRPr="0068070C">
        <w:rPr>
          <w:sz w:val="24"/>
        </w:rPr>
        <w:t>.</w:t>
      </w:r>
      <w:r w:rsidR="001C4113" w:rsidRPr="00A76471">
        <w:rPr>
          <w:rStyle w:val="FootnoteReference"/>
        </w:rPr>
        <w:footnoteReference w:id="104"/>
      </w:r>
    </w:p>
    <w:p w:rsidR="0068070C" w:rsidRPr="0068070C" w:rsidRDefault="0068070C" w:rsidP="005E2444">
      <w:pPr>
        <w:pStyle w:val="ListParagraph"/>
        <w:numPr>
          <w:ilvl w:val="0"/>
          <w:numId w:val="68"/>
        </w:numPr>
        <w:spacing w:line="360" w:lineRule="auto"/>
        <w:ind w:left="1560"/>
        <w:rPr>
          <w:sz w:val="24"/>
        </w:rPr>
        <w:sectPr w:rsidR="0068070C" w:rsidRPr="0068070C" w:rsidSect="00F8181B">
          <w:type w:val="nextColumn"/>
          <w:pgSz w:w="12240" w:h="15840"/>
          <w:pgMar w:top="1701" w:right="1701" w:bottom="1701" w:left="2268" w:header="0" w:footer="923" w:gutter="0"/>
          <w:cols w:space="720"/>
        </w:sectPr>
      </w:pPr>
    </w:p>
    <w:p w:rsidR="00296AC5" w:rsidRPr="00902A5D" w:rsidRDefault="00296AC5" w:rsidP="00924B63">
      <w:pPr>
        <w:pStyle w:val="Heading1"/>
      </w:pPr>
      <w:bookmarkStart w:id="181" w:name="_Toc122336653"/>
      <w:bookmarkStart w:id="182" w:name="_Toc122337042"/>
      <w:r w:rsidRPr="00902A5D">
        <w:lastRenderedPageBreak/>
        <w:t>BAB IV</w:t>
      </w:r>
      <w:bookmarkEnd w:id="181"/>
      <w:bookmarkEnd w:id="182"/>
    </w:p>
    <w:p w:rsidR="00296AC5" w:rsidRPr="00902A5D" w:rsidRDefault="00296AC5" w:rsidP="00892753">
      <w:pPr>
        <w:pStyle w:val="ListParagraph"/>
        <w:spacing w:before="1" w:line="360" w:lineRule="auto"/>
        <w:ind w:left="0" w:firstLine="0"/>
        <w:jc w:val="center"/>
        <w:rPr>
          <w:b/>
          <w:sz w:val="24"/>
        </w:rPr>
      </w:pPr>
      <w:r w:rsidRPr="00902A5D">
        <w:rPr>
          <w:b/>
          <w:sz w:val="24"/>
        </w:rPr>
        <w:t>HASIL PENELITIAN DAN PE</w:t>
      </w:r>
      <w:r w:rsidR="00494B4C" w:rsidRPr="00902A5D">
        <w:rPr>
          <w:b/>
          <w:sz w:val="24"/>
        </w:rPr>
        <w:t>M</w:t>
      </w:r>
      <w:r w:rsidRPr="00902A5D">
        <w:rPr>
          <w:b/>
          <w:sz w:val="24"/>
        </w:rPr>
        <w:t>BAHASAN</w:t>
      </w:r>
    </w:p>
    <w:p w:rsidR="00296AC5" w:rsidRPr="00902A5D" w:rsidRDefault="00296AC5" w:rsidP="00892753">
      <w:pPr>
        <w:pStyle w:val="ListParagraph"/>
        <w:spacing w:before="1" w:line="360" w:lineRule="auto"/>
        <w:ind w:left="0" w:firstLine="0"/>
        <w:jc w:val="center"/>
        <w:rPr>
          <w:b/>
          <w:sz w:val="24"/>
        </w:rPr>
      </w:pPr>
    </w:p>
    <w:p w:rsidR="00054339" w:rsidRPr="00902A5D" w:rsidRDefault="008A4A02" w:rsidP="005E2444">
      <w:pPr>
        <w:pStyle w:val="Heading2"/>
        <w:numPr>
          <w:ilvl w:val="1"/>
          <w:numId w:val="24"/>
        </w:numPr>
        <w:ind w:left="567" w:hanging="567"/>
      </w:pPr>
      <w:bookmarkStart w:id="183" w:name="_Toc122336654"/>
      <w:bookmarkStart w:id="184" w:name="_Toc122337043"/>
      <w:r w:rsidRPr="00902A5D">
        <w:t>Deskripsi</w:t>
      </w:r>
      <w:r w:rsidR="00054339" w:rsidRPr="00902A5D">
        <w:t xml:space="preserve"> Umum Penelitian</w:t>
      </w:r>
      <w:bookmarkEnd w:id="183"/>
      <w:bookmarkEnd w:id="184"/>
    </w:p>
    <w:p w:rsidR="00054339" w:rsidRPr="00902A5D" w:rsidRDefault="008A4A02" w:rsidP="005E2444">
      <w:pPr>
        <w:pStyle w:val="ListParagraph"/>
        <w:numPr>
          <w:ilvl w:val="2"/>
          <w:numId w:val="24"/>
        </w:numPr>
        <w:spacing w:before="1" w:line="360" w:lineRule="auto"/>
        <w:ind w:left="851" w:hanging="709"/>
        <w:rPr>
          <w:b/>
          <w:sz w:val="24"/>
        </w:rPr>
      </w:pPr>
      <w:r w:rsidRPr="00902A5D">
        <w:rPr>
          <w:b/>
          <w:sz w:val="24"/>
        </w:rPr>
        <w:t>Deskripsi</w:t>
      </w:r>
      <w:r w:rsidR="00054339" w:rsidRPr="00902A5D">
        <w:rPr>
          <w:b/>
          <w:sz w:val="24"/>
        </w:rPr>
        <w:t xml:space="preserve"> Umum KPP Pratama Jepara</w:t>
      </w:r>
    </w:p>
    <w:p w:rsidR="00054339" w:rsidRPr="00902A5D" w:rsidRDefault="00052927" w:rsidP="007F4B13">
      <w:pPr>
        <w:pStyle w:val="ListParagraph"/>
        <w:spacing w:before="1" w:line="360" w:lineRule="auto"/>
        <w:ind w:left="851" w:firstLine="0"/>
        <w:rPr>
          <w:sz w:val="24"/>
        </w:rPr>
      </w:pPr>
      <w:r w:rsidRPr="00902A5D">
        <w:rPr>
          <w:sz w:val="24"/>
        </w:rPr>
        <w:t xml:space="preserve">      </w:t>
      </w:r>
      <w:r w:rsidR="00494B4C" w:rsidRPr="00902A5D">
        <w:rPr>
          <w:sz w:val="24"/>
        </w:rPr>
        <w:t>Kantor pelayanan pajak pratama J</w:t>
      </w:r>
      <w:r w:rsidRPr="00902A5D">
        <w:rPr>
          <w:sz w:val="24"/>
        </w:rPr>
        <w:t xml:space="preserve">epara merupakan instansi DJP yang masih dibawah naungan kementrian keuangan negara yang memiliki tugas menghimpun penerimaan pajak di wilayah Jepara. </w:t>
      </w:r>
      <w:r w:rsidR="00537CDA" w:rsidRPr="00537CDA">
        <w:rPr>
          <w:sz w:val="24"/>
        </w:rPr>
        <w:t>KPP Pratama Jepara ber</w:t>
      </w:r>
      <w:r w:rsidR="00537CDA">
        <w:rPr>
          <w:sz w:val="24"/>
        </w:rPr>
        <w:t>tempat</w:t>
      </w:r>
      <w:r w:rsidR="00537CDA" w:rsidRPr="00537CDA">
        <w:rPr>
          <w:sz w:val="24"/>
        </w:rPr>
        <w:t xml:space="preserve"> di Jalan Raya Ngabut Km.9 Ngabul, </w:t>
      </w:r>
      <w:r w:rsidR="00537CDA">
        <w:rPr>
          <w:sz w:val="24"/>
        </w:rPr>
        <w:t>Kecamatan</w:t>
      </w:r>
      <w:r w:rsidR="00537CDA" w:rsidRPr="00537CDA">
        <w:rPr>
          <w:sz w:val="24"/>
        </w:rPr>
        <w:t xml:space="preserve"> Tahunan, </w:t>
      </w:r>
      <w:r w:rsidR="00537CDA">
        <w:rPr>
          <w:sz w:val="24"/>
        </w:rPr>
        <w:t>Kabupaten</w:t>
      </w:r>
      <w:r w:rsidR="00537CDA" w:rsidRPr="00537CDA">
        <w:rPr>
          <w:sz w:val="24"/>
        </w:rPr>
        <w:t xml:space="preserve"> Jepara 59428,</w:t>
      </w:r>
      <w:r w:rsidR="00537CDA">
        <w:rPr>
          <w:sz w:val="24"/>
        </w:rPr>
        <w:t xml:space="preserve"> berupa bangunan dua lantai.</w:t>
      </w:r>
      <w:r w:rsidRPr="00902A5D">
        <w:rPr>
          <w:sz w:val="24"/>
        </w:rPr>
        <w:t xml:space="preserve"> </w:t>
      </w:r>
    </w:p>
    <w:p w:rsidR="00054339" w:rsidRPr="00902A5D" w:rsidRDefault="00052927" w:rsidP="007F4B13">
      <w:pPr>
        <w:pStyle w:val="ListParagraph"/>
        <w:spacing w:before="1" w:line="360" w:lineRule="auto"/>
        <w:ind w:left="851" w:firstLine="0"/>
        <w:rPr>
          <w:sz w:val="24"/>
        </w:rPr>
      </w:pPr>
      <w:r w:rsidRPr="00902A5D">
        <w:rPr>
          <w:sz w:val="24"/>
        </w:rPr>
        <w:t xml:space="preserve">       </w:t>
      </w:r>
      <w:r w:rsidR="009C2AD9">
        <w:rPr>
          <w:sz w:val="24"/>
        </w:rPr>
        <w:t xml:space="preserve">Tugas-tugas </w:t>
      </w:r>
      <w:r w:rsidR="00CD59B3">
        <w:rPr>
          <w:sz w:val="24"/>
        </w:rPr>
        <w:t>Kantor Pelayanan Pajak Pratama (KPP) J</w:t>
      </w:r>
      <w:r w:rsidRPr="00902A5D">
        <w:rPr>
          <w:sz w:val="24"/>
        </w:rPr>
        <w:t xml:space="preserve">epara </w:t>
      </w:r>
      <w:r w:rsidR="009C2AD9">
        <w:rPr>
          <w:sz w:val="24"/>
        </w:rPr>
        <w:t xml:space="preserve">adalah </w:t>
      </w:r>
      <w:r w:rsidRPr="00902A5D">
        <w:rPr>
          <w:sz w:val="24"/>
        </w:rPr>
        <w:t xml:space="preserve">melayani </w:t>
      </w:r>
      <w:r w:rsidR="009C2AD9">
        <w:rPr>
          <w:sz w:val="24"/>
        </w:rPr>
        <w:t xml:space="preserve">masyarakat atau wajib pajak yang memiliki </w:t>
      </w:r>
      <w:r w:rsidRPr="00902A5D">
        <w:rPr>
          <w:sz w:val="24"/>
        </w:rPr>
        <w:t xml:space="preserve">masalah </w:t>
      </w:r>
      <w:r w:rsidR="00CD59B3">
        <w:rPr>
          <w:sz w:val="24"/>
        </w:rPr>
        <w:t>perpajakan</w:t>
      </w:r>
      <w:r w:rsidR="009C2AD9">
        <w:rPr>
          <w:sz w:val="24"/>
        </w:rPr>
        <w:t>. P</w:t>
      </w:r>
      <w:r w:rsidRPr="00902A5D">
        <w:rPr>
          <w:sz w:val="24"/>
        </w:rPr>
        <w:t xml:space="preserve">elayanan juga </w:t>
      </w:r>
      <w:r w:rsidR="009C2AD9">
        <w:rPr>
          <w:sz w:val="24"/>
        </w:rPr>
        <w:t xml:space="preserve">dapat dilakukan dengan datang langsung atau melalui </w:t>
      </w:r>
      <w:r w:rsidRPr="00902A5D">
        <w:rPr>
          <w:sz w:val="24"/>
        </w:rPr>
        <w:t xml:space="preserve">telepon. </w:t>
      </w:r>
      <w:r w:rsidR="00537CDA" w:rsidRPr="00537CDA">
        <w:rPr>
          <w:sz w:val="24"/>
        </w:rPr>
        <w:t xml:space="preserve">Secara umum, pelayanan wajib pajak, pembinaan (konsultasi, penyuluhan, dan sosialisasi), pengawasan, dan penegakan hukum </w:t>
      </w:r>
      <w:r w:rsidR="00537CDA">
        <w:rPr>
          <w:sz w:val="24"/>
        </w:rPr>
        <w:t xml:space="preserve">merupakan tugas KPP yang </w:t>
      </w:r>
      <w:r w:rsidR="00537CDA" w:rsidRPr="00537CDA">
        <w:rPr>
          <w:sz w:val="24"/>
        </w:rPr>
        <w:t xml:space="preserve">berada di bawah naungan </w:t>
      </w:r>
      <w:r w:rsidR="00537CDA">
        <w:rPr>
          <w:sz w:val="24"/>
        </w:rPr>
        <w:t>DJP</w:t>
      </w:r>
      <w:r w:rsidRPr="00902A5D">
        <w:rPr>
          <w:sz w:val="24"/>
        </w:rPr>
        <w:t xml:space="preserve">. </w:t>
      </w:r>
      <w:r w:rsidR="00B5078C" w:rsidRPr="00A76471">
        <w:rPr>
          <w:rStyle w:val="FootnoteReference"/>
        </w:rPr>
        <w:footnoteReference w:id="105"/>
      </w:r>
    </w:p>
    <w:p w:rsidR="00B5078C" w:rsidRPr="00902A5D" w:rsidRDefault="00B5078C" w:rsidP="005E2444">
      <w:pPr>
        <w:pStyle w:val="ListParagraph"/>
        <w:numPr>
          <w:ilvl w:val="2"/>
          <w:numId w:val="24"/>
        </w:numPr>
        <w:spacing w:before="1" w:line="360" w:lineRule="auto"/>
        <w:ind w:left="851" w:hanging="709"/>
        <w:rPr>
          <w:b/>
          <w:sz w:val="24"/>
        </w:rPr>
      </w:pPr>
      <w:r w:rsidRPr="00902A5D">
        <w:rPr>
          <w:b/>
          <w:sz w:val="24"/>
        </w:rPr>
        <w:t>Visi dan Misi KPP Pratama Jepara</w:t>
      </w:r>
    </w:p>
    <w:p w:rsidR="007F4B13" w:rsidRDefault="00B5078C" w:rsidP="005E2444">
      <w:pPr>
        <w:pStyle w:val="ListParagraph"/>
        <w:numPr>
          <w:ilvl w:val="0"/>
          <w:numId w:val="25"/>
        </w:numPr>
        <w:tabs>
          <w:tab w:val="left" w:pos="1134"/>
        </w:tabs>
        <w:spacing w:before="1" w:line="360" w:lineRule="auto"/>
        <w:ind w:left="1134" w:hanging="283"/>
        <w:rPr>
          <w:sz w:val="24"/>
        </w:rPr>
      </w:pPr>
      <w:r w:rsidRPr="00902A5D">
        <w:rPr>
          <w:sz w:val="24"/>
        </w:rPr>
        <w:t>Visi KPP Pratama Jepara</w:t>
      </w:r>
    </w:p>
    <w:p w:rsidR="00B5078C" w:rsidRPr="007F4B13" w:rsidRDefault="00B5078C" w:rsidP="007F4B13">
      <w:pPr>
        <w:pStyle w:val="ListParagraph"/>
        <w:tabs>
          <w:tab w:val="left" w:pos="1134"/>
        </w:tabs>
        <w:spacing w:before="1" w:line="360" w:lineRule="auto"/>
        <w:ind w:left="1134" w:firstLine="0"/>
        <w:rPr>
          <w:sz w:val="24"/>
        </w:rPr>
      </w:pPr>
      <w:r w:rsidRPr="007F4B13">
        <w:rPr>
          <w:sz w:val="24"/>
        </w:rPr>
        <w:t>Menjadi institut penghimpun penerimaan negara yang terbaik demi menjamin kedaulatan dan kemandirian negara.</w:t>
      </w:r>
    </w:p>
    <w:p w:rsidR="007F4B13" w:rsidRDefault="00B5078C" w:rsidP="005E2444">
      <w:pPr>
        <w:pStyle w:val="ListParagraph"/>
        <w:numPr>
          <w:ilvl w:val="0"/>
          <w:numId w:val="25"/>
        </w:numPr>
        <w:spacing w:before="1" w:line="360" w:lineRule="auto"/>
        <w:ind w:left="1134" w:hanging="284"/>
        <w:rPr>
          <w:sz w:val="24"/>
        </w:rPr>
      </w:pPr>
      <w:r w:rsidRPr="00902A5D">
        <w:rPr>
          <w:sz w:val="24"/>
        </w:rPr>
        <w:t>Misi KPP Pratama Jepara</w:t>
      </w:r>
    </w:p>
    <w:p w:rsidR="00B5078C" w:rsidRPr="007F4B13" w:rsidRDefault="00B5078C" w:rsidP="007F4B13">
      <w:pPr>
        <w:pStyle w:val="ListParagraph"/>
        <w:tabs>
          <w:tab w:val="left" w:pos="1134"/>
        </w:tabs>
        <w:spacing w:before="1" w:line="360" w:lineRule="auto"/>
        <w:ind w:left="1134" w:firstLine="0"/>
        <w:rPr>
          <w:sz w:val="24"/>
        </w:rPr>
      </w:pPr>
      <w:r w:rsidRPr="007F4B13">
        <w:rPr>
          <w:sz w:val="24"/>
        </w:rPr>
        <w:t>Menjamin penyelenggaraan negara yang berdaulat dan mandiri dengan :</w:t>
      </w:r>
    </w:p>
    <w:p w:rsidR="00B5078C" w:rsidRPr="007F4B13" w:rsidRDefault="00B5078C" w:rsidP="005E2444">
      <w:pPr>
        <w:pStyle w:val="ListParagraph"/>
        <w:numPr>
          <w:ilvl w:val="0"/>
          <w:numId w:val="69"/>
        </w:numPr>
        <w:spacing w:before="1" w:line="360" w:lineRule="auto"/>
        <w:ind w:hanging="437"/>
        <w:rPr>
          <w:sz w:val="24"/>
        </w:rPr>
      </w:pPr>
      <w:r w:rsidRPr="007F4B13">
        <w:rPr>
          <w:sz w:val="24"/>
        </w:rPr>
        <w:t>Mengumpulkan penerimaan berdasarkan kepatuhan pajak sukarela yang tinggi dan penegakan hukum yang adil;</w:t>
      </w:r>
    </w:p>
    <w:p w:rsidR="00B5078C" w:rsidRPr="007F4B13" w:rsidRDefault="00B5078C" w:rsidP="005E2444">
      <w:pPr>
        <w:pStyle w:val="ListParagraph"/>
        <w:numPr>
          <w:ilvl w:val="0"/>
          <w:numId w:val="69"/>
        </w:numPr>
        <w:spacing w:before="1" w:line="360" w:lineRule="auto"/>
        <w:ind w:hanging="437"/>
        <w:rPr>
          <w:sz w:val="24"/>
        </w:rPr>
      </w:pPr>
      <w:r w:rsidRPr="007F4B13">
        <w:rPr>
          <w:sz w:val="24"/>
        </w:rPr>
        <w:t>Pelayanan berbasis teknologi modern untuk kemudahan pemenuhan kewajiban perpajakan;</w:t>
      </w:r>
    </w:p>
    <w:p w:rsidR="009E60E7" w:rsidRPr="007F4B13" w:rsidRDefault="00B5078C" w:rsidP="005E2444">
      <w:pPr>
        <w:pStyle w:val="ListParagraph"/>
        <w:numPr>
          <w:ilvl w:val="0"/>
          <w:numId w:val="69"/>
        </w:numPr>
        <w:spacing w:before="1" w:line="360" w:lineRule="auto"/>
        <w:ind w:hanging="437"/>
        <w:rPr>
          <w:sz w:val="24"/>
        </w:rPr>
      </w:pPr>
      <w:r w:rsidRPr="007F4B13">
        <w:rPr>
          <w:sz w:val="24"/>
        </w:rPr>
        <w:t>Aparatur pajak yang berintegritas, kompeten, dan profesional</w:t>
      </w:r>
      <w:r w:rsidR="008A4A02" w:rsidRPr="007F4B13">
        <w:rPr>
          <w:sz w:val="24"/>
        </w:rPr>
        <w:t>;</w:t>
      </w:r>
    </w:p>
    <w:p w:rsidR="008A4A02" w:rsidRDefault="008A4A02" w:rsidP="005E2444">
      <w:pPr>
        <w:pStyle w:val="ListParagraph"/>
        <w:numPr>
          <w:ilvl w:val="0"/>
          <w:numId w:val="69"/>
        </w:numPr>
        <w:spacing w:before="1" w:line="360" w:lineRule="auto"/>
        <w:ind w:hanging="437"/>
        <w:rPr>
          <w:sz w:val="24"/>
        </w:rPr>
      </w:pPr>
      <w:r w:rsidRPr="007F4B13">
        <w:rPr>
          <w:sz w:val="24"/>
        </w:rPr>
        <w:t>Kompensasi yang kompetitif berbasis sistem manajemen kinerja.</w:t>
      </w:r>
    </w:p>
    <w:p w:rsidR="007F4B13" w:rsidRDefault="007F4B13" w:rsidP="007F4B13">
      <w:pPr>
        <w:spacing w:before="1" w:line="360" w:lineRule="auto"/>
        <w:rPr>
          <w:sz w:val="24"/>
        </w:rPr>
      </w:pPr>
    </w:p>
    <w:p w:rsidR="007F4B13" w:rsidRDefault="007F4B13" w:rsidP="007F4B13">
      <w:pPr>
        <w:spacing w:before="1" w:line="360" w:lineRule="auto"/>
        <w:rPr>
          <w:sz w:val="24"/>
        </w:rPr>
      </w:pPr>
    </w:p>
    <w:p w:rsidR="007F4B13" w:rsidRPr="007F4B13" w:rsidRDefault="007F4B13" w:rsidP="007F4B13">
      <w:pPr>
        <w:spacing w:before="1" w:line="360" w:lineRule="auto"/>
        <w:rPr>
          <w:sz w:val="24"/>
        </w:rPr>
      </w:pPr>
    </w:p>
    <w:p w:rsidR="008A4A02" w:rsidRPr="00902A5D" w:rsidRDefault="008A4A02" w:rsidP="005E2444">
      <w:pPr>
        <w:pStyle w:val="Heading2"/>
        <w:numPr>
          <w:ilvl w:val="1"/>
          <w:numId w:val="24"/>
        </w:numPr>
        <w:ind w:left="567" w:hanging="567"/>
      </w:pPr>
      <w:bookmarkStart w:id="185" w:name="_Toc122336655"/>
      <w:bookmarkStart w:id="186" w:name="_Toc122337044"/>
      <w:r w:rsidRPr="00902A5D">
        <w:t>Deskripsi Data Penelitian dan Responden</w:t>
      </w:r>
      <w:bookmarkEnd w:id="185"/>
      <w:bookmarkEnd w:id="186"/>
    </w:p>
    <w:p w:rsidR="008A4A02" w:rsidRPr="00902A5D" w:rsidRDefault="007C7B22" w:rsidP="005E2444">
      <w:pPr>
        <w:pStyle w:val="ListParagraph"/>
        <w:numPr>
          <w:ilvl w:val="2"/>
          <w:numId w:val="24"/>
        </w:numPr>
        <w:spacing w:before="1" w:line="360" w:lineRule="auto"/>
        <w:ind w:left="851" w:hanging="709"/>
        <w:rPr>
          <w:b/>
          <w:sz w:val="24"/>
        </w:rPr>
      </w:pPr>
      <w:r w:rsidRPr="00902A5D">
        <w:rPr>
          <w:b/>
          <w:sz w:val="24"/>
        </w:rPr>
        <w:t>Deskripsi data penelitian</w:t>
      </w:r>
    </w:p>
    <w:p w:rsidR="007C7B22" w:rsidRPr="00902A5D" w:rsidRDefault="009E60E7" w:rsidP="007F4B13">
      <w:pPr>
        <w:pStyle w:val="ListParagraph"/>
        <w:spacing w:before="1" w:line="360" w:lineRule="auto"/>
        <w:ind w:left="709" w:firstLine="0"/>
        <w:rPr>
          <w:sz w:val="24"/>
        </w:rPr>
      </w:pPr>
      <w:r>
        <w:rPr>
          <w:sz w:val="24"/>
        </w:rPr>
        <w:t xml:space="preserve">       </w:t>
      </w:r>
      <w:r w:rsidR="00C408E8" w:rsidRPr="00902A5D">
        <w:rPr>
          <w:sz w:val="24"/>
        </w:rPr>
        <w:t>Peneliti mengumpulkan 100 sampel wajib pajak non-karyawan yang terdaftar di KPP Pratama Jepara. Sumber data pada penelitian ini didapatkan melalui kuisioner yang dibagikan kepada responden</w:t>
      </w:r>
      <w:r w:rsidR="00CD59B3">
        <w:rPr>
          <w:sz w:val="24"/>
        </w:rPr>
        <w:t xml:space="preserve"> baik secara langsung ataupun melalui google form yang disebar secara online melalui sosial media</w:t>
      </w:r>
      <w:r w:rsidR="00C408E8" w:rsidRPr="00902A5D">
        <w:rPr>
          <w:sz w:val="24"/>
        </w:rPr>
        <w:t xml:space="preserve">. Pengambilan sampel menggunakan rumun slovin berdasarkan akumulasi jumlah populasi. Teknik penentuan sampel menggunakan teknik </w:t>
      </w:r>
      <w:r w:rsidR="00C408E8" w:rsidRPr="00902A5D">
        <w:rPr>
          <w:i/>
          <w:sz w:val="24"/>
        </w:rPr>
        <w:t>simple random sampling</w:t>
      </w:r>
      <w:r w:rsidR="00C408E8" w:rsidRPr="00902A5D">
        <w:rPr>
          <w:sz w:val="24"/>
        </w:rPr>
        <w:t>, yaitu proses memilih individu dari suatu populasi secara acak tanpa memperhatikan status yang dimiliki, yang artinya peneliti dapat menggunakan setiap orang yang ditemui untuk dijadikan sampel jika orang tersebut dianggap cocok untuk digunakan sebagai sumber data.</w:t>
      </w:r>
    </w:p>
    <w:p w:rsidR="00BC409C" w:rsidRDefault="00BC409C" w:rsidP="00BC409C">
      <w:pPr>
        <w:pStyle w:val="Caption"/>
        <w:jc w:val="center"/>
        <w:rPr>
          <w:color w:val="auto"/>
          <w:sz w:val="24"/>
          <w:szCs w:val="24"/>
        </w:rPr>
      </w:pPr>
      <w:bookmarkStart w:id="187" w:name="_Toc122676804"/>
      <w:r w:rsidRPr="00BC409C">
        <w:rPr>
          <w:color w:val="auto"/>
          <w:sz w:val="24"/>
          <w:szCs w:val="24"/>
        </w:rPr>
        <w:t xml:space="preserve">Tabel 4. </w:t>
      </w:r>
      <w:r w:rsidRPr="00BC409C">
        <w:rPr>
          <w:color w:val="auto"/>
          <w:sz w:val="24"/>
          <w:szCs w:val="24"/>
        </w:rPr>
        <w:fldChar w:fldCharType="begin"/>
      </w:r>
      <w:r w:rsidRPr="00BC409C">
        <w:rPr>
          <w:color w:val="auto"/>
          <w:sz w:val="24"/>
          <w:szCs w:val="24"/>
        </w:rPr>
        <w:instrText xml:space="preserve"> SEQ Tabel_4. \* ARABIC </w:instrText>
      </w:r>
      <w:r w:rsidRPr="00BC409C">
        <w:rPr>
          <w:color w:val="auto"/>
          <w:sz w:val="24"/>
          <w:szCs w:val="24"/>
        </w:rPr>
        <w:fldChar w:fldCharType="separate"/>
      </w:r>
      <w:r w:rsidR="008010BF">
        <w:rPr>
          <w:noProof/>
          <w:color w:val="auto"/>
          <w:sz w:val="24"/>
          <w:szCs w:val="24"/>
        </w:rPr>
        <w:t>1</w:t>
      </w:r>
      <w:bookmarkEnd w:id="187"/>
      <w:r w:rsidRPr="00BC409C">
        <w:rPr>
          <w:color w:val="auto"/>
          <w:sz w:val="24"/>
          <w:szCs w:val="24"/>
        </w:rPr>
        <w:fldChar w:fldCharType="end"/>
      </w:r>
      <w:r w:rsidRPr="00BC409C">
        <w:rPr>
          <w:color w:val="auto"/>
          <w:sz w:val="24"/>
          <w:szCs w:val="24"/>
        </w:rPr>
        <w:t xml:space="preserve"> </w:t>
      </w:r>
    </w:p>
    <w:p w:rsidR="0050072E" w:rsidRPr="00BC409C" w:rsidRDefault="0050072E" w:rsidP="00BC409C">
      <w:pPr>
        <w:pStyle w:val="Caption"/>
        <w:jc w:val="center"/>
        <w:rPr>
          <w:color w:val="auto"/>
          <w:sz w:val="24"/>
          <w:szCs w:val="24"/>
        </w:rPr>
      </w:pPr>
      <w:r w:rsidRPr="00BC409C">
        <w:rPr>
          <w:color w:val="auto"/>
          <w:sz w:val="24"/>
          <w:szCs w:val="24"/>
        </w:rPr>
        <w:t>Distribusi Sampel</w:t>
      </w:r>
    </w:p>
    <w:tbl>
      <w:tblPr>
        <w:tblStyle w:val="TableGrid"/>
        <w:tblW w:w="7284" w:type="dxa"/>
        <w:tblInd w:w="675" w:type="dxa"/>
        <w:tblLook w:val="04A0" w:firstRow="1" w:lastRow="0" w:firstColumn="1" w:lastColumn="0" w:noHBand="0" w:noVBand="1"/>
      </w:tblPr>
      <w:tblGrid>
        <w:gridCol w:w="4536"/>
        <w:gridCol w:w="1276"/>
        <w:gridCol w:w="1472"/>
      </w:tblGrid>
      <w:tr w:rsidR="001062AF" w:rsidRPr="00902A5D" w:rsidTr="001062AF">
        <w:trPr>
          <w:trHeight w:val="212"/>
        </w:trPr>
        <w:tc>
          <w:tcPr>
            <w:tcW w:w="4536" w:type="dxa"/>
            <w:vAlign w:val="center"/>
          </w:tcPr>
          <w:p w:rsidR="001062AF" w:rsidRPr="00902A5D" w:rsidRDefault="00113F74" w:rsidP="00353725">
            <w:pPr>
              <w:pStyle w:val="ListParagraph"/>
              <w:spacing w:before="1" w:line="360" w:lineRule="auto"/>
              <w:ind w:left="-164" w:firstLine="0"/>
              <w:jc w:val="center"/>
              <w:rPr>
                <w:b/>
                <w:sz w:val="24"/>
              </w:rPr>
            </w:pPr>
            <w:r w:rsidRPr="00902A5D">
              <w:rPr>
                <w:b/>
                <w:sz w:val="24"/>
              </w:rPr>
              <w:t>K</w:t>
            </w:r>
            <w:r w:rsidR="001062AF" w:rsidRPr="00902A5D">
              <w:rPr>
                <w:b/>
                <w:sz w:val="24"/>
              </w:rPr>
              <w:t>lasifikasi</w:t>
            </w:r>
          </w:p>
        </w:tc>
        <w:tc>
          <w:tcPr>
            <w:tcW w:w="1276" w:type="dxa"/>
            <w:vAlign w:val="center"/>
          </w:tcPr>
          <w:p w:rsidR="001062AF" w:rsidRPr="00902A5D" w:rsidRDefault="001062AF" w:rsidP="00353725">
            <w:pPr>
              <w:pStyle w:val="ListParagraph"/>
              <w:spacing w:before="1" w:line="360" w:lineRule="auto"/>
              <w:ind w:left="-76" w:firstLine="0"/>
              <w:jc w:val="center"/>
              <w:rPr>
                <w:b/>
                <w:sz w:val="24"/>
              </w:rPr>
            </w:pPr>
            <w:r w:rsidRPr="00902A5D">
              <w:rPr>
                <w:b/>
                <w:sz w:val="24"/>
              </w:rPr>
              <w:t>Jumlah</w:t>
            </w:r>
          </w:p>
        </w:tc>
        <w:tc>
          <w:tcPr>
            <w:tcW w:w="1472" w:type="dxa"/>
            <w:vAlign w:val="center"/>
          </w:tcPr>
          <w:p w:rsidR="001062AF" w:rsidRPr="00902A5D" w:rsidRDefault="001062AF" w:rsidP="001062AF">
            <w:pPr>
              <w:pStyle w:val="ListParagraph"/>
              <w:spacing w:before="1" w:line="360" w:lineRule="auto"/>
              <w:ind w:left="-76" w:firstLine="0"/>
              <w:jc w:val="center"/>
              <w:rPr>
                <w:b/>
                <w:sz w:val="24"/>
              </w:rPr>
            </w:pPr>
            <w:r>
              <w:rPr>
                <w:b/>
                <w:sz w:val="24"/>
              </w:rPr>
              <w:t>Persentase</w:t>
            </w:r>
          </w:p>
        </w:tc>
      </w:tr>
      <w:tr w:rsidR="001062AF" w:rsidRPr="00902A5D" w:rsidTr="001062AF">
        <w:trPr>
          <w:trHeight w:val="424"/>
        </w:trPr>
        <w:tc>
          <w:tcPr>
            <w:tcW w:w="4536" w:type="dxa"/>
            <w:vAlign w:val="center"/>
          </w:tcPr>
          <w:p w:rsidR="001062AF" w:rsidRPr="00902A5D" w:rsidRDefault="001062AF" w:rsidP="001062AF">
            <w:pPr>
              <w:pStyle w:val="ListParagraph"/>
              <w:spacing w:before="1" w:line="360" w:lineRule="auto"/>
              <w:ind w:left="-164" w:firstLine="0"/>
              <w:jc w:val="center"/>
              <w:rPr>
                <w:sz w:val="24"/>
              </w:rPr>
            </w:pPr>
            <w:r w:rsidRPr="00902A5D">
              <w:rPr>
                <w:sz w:val="24"/>
              </w:rPr>
              <w:t>Kuisioner yang disebarkan</w:t>
            </w:r>
            <w:r>
              <w:rPr>
                <w:sz w:val="24"/>
              </w:rPr>
              <w:t xml:space="preserve"> secara langsung</w:t>
            </w:r>
          </w:p>
        </w:tc>
        <w:tc>
          <w:tcPr>
            <w:tcW w:w="1276" w:type="dxa"/>
            <w:vAlign w:val="center"/>
          </w:tcPr>
          <w:p w:rsidR="001062AF" w:rsidRPr="00902A5D" w:rsidRDefault="001062AF" w:rsidP="00353725">
            <w:pPr>
              <w:pStyle w:val="ListParagraph"/>
              <w:spacing w:before="1" w:line="360" w:lineRule="auto"/>
              <w:ind w:left="-76" w:firstLine="0"/>
              <w:jc w:val="center"/>
              <w:rPr>
                <w:sz w:val="24"/>
              </w:rPr>
            </w:pPr>
            <w:r>
              <w:rPr>
                <w:sz w:val="24"/>
              </w:rPr>
              <w:t>50</w:t>
            </w:r>
          </w:p>
        </w:tc>
        <w:tc>
          <w:tcPr>
            <w:tcW w:w="1472" w:type="dxa"/>
          </w:tcPr>
          <w:p w:rsidR="001062AF" w:rsidRDefault="001062AF" w:rsidP="00353725">
            <w:pPr>
              <w:pStyle w:val="ListParagraph"/>
              <w:spacing w:before="1" w:line="360" w:lineRule="auto"/>
              <w:ind w:left="-76" w:firstLine="0"/>
              <w:jc w:val="center"/>
              <w:rPr>
                <w:sz w:val="24"/>
              </w:rPr>
            </w:pPr>
            <w:r>
              <w:rPr>
                <w:sz w:val="24"/>
              </w:rPr>
              <w:t>37%</w:t>
            </w:r>
          </w:p>
        </w:tc>
      </w:tr>
      <w:tr w:rsidR="001062AF" w:rsidRPr="00902A5D" w:rsidTr="001062AF">
        <w:trPr>
          <w:trHeight w:val="427"/>
        </w:trPr>
        <w:tc>
          <w:tcPr>
            <w:tcW w:w="4536" w:type="dxa"/>
            <w:vAlign w:val="center"/>
          </w:tcPr>
          <w:p w:rsidR="001062AF" w:rsidRPr="00902A5D" w:rsidRDefault="001062AF" w:rsidP="001062AF">
            <w:pPr>
              <w:pStyle w:val="ListParagraph"/>
              <w:spacing w:before="1" w:line="360" w:lineRule="auto"/>
              <w:ind w:left="-164" w:firstLine="0"/>
              <w:jc w:val="center"/>
              <w:rPr>
                <w:sz w:val="24"/>
              </w:rPr>
            </w:pPr>
            <w:r w:rsidRPr="00902A5D">
              <w:rPr>
                <w:sz w:val="24"/>
              </w:rPr>
              <w:t xml:space="preserve">Kuisioner yang </w:t>
            </w:r>
            <w:r>
              <w:rPr>
                <w:sz w:val="24"/>
              </w:rPr>
              <w:t>disebar melalui google form</w:t>
            </w:r>
          </w:p>
        </w:tc>
        <w:tc>
          <w:tcPr>
            <w:tcW w:w="1276" w:type="dxa"/>
            <w:vAlign w:val="center"/>
          </w:tcPr>
          <w:p w:rsidR="001062AF" w:rsidRPr="00902A5D" w:rsidRDefault="001062AF" w:rsidP="00353725">
            <w:pPr>
              <w:pStyle w:val="ListParagraph"/>
              <w:spacing w:before="1" w:line="360" w:lineRule="auto"/>
              <w:ind w:left="-76" w:firstLine="0"/>
              <w:jc w:val="center"/>
              <w:rPr>
                <w:sz w:val="24"/>
              </w:rPr>
            </w:pPr>
            <w:r>
              <w:rPr>
                <w:sz w:val="24"/>
              </w:rPr>
              <w:t>84</w:t>
            </w:r>
          </w:p>
        </w:tc>
        <w:tc>
          <w:tcPr>
            <w:tcW w:w="1472" w:type="dxa"/>
          </w:tcPr>
          <w:p w:rsidR="001062AF" w:rsidRDefault="001062AF" w:rsidP="00353725">
            <w:pPr>
              <w:pStyle w:val="ListParagraph"/>
              <w:spacing w:before="1" w:line="360" w:lineRule="auto"/>
              <w:ind w:left="-76" w:firstLine="0"/>
              <w:jc w:val="center"/>
              <w:rPr>
                <w:sz w:val="24"/>
              </w:rPr>
            </w:pPr>
            <w:r>
              <w:rPr>
                <w:sz w:val="24"/>
              </w:rPr>
              <w:t>63%</w:t>
            </w:r>
          </w:p>
        </w:tc>
      </w:tr>
      <w:tr w:rsidR="001062AF" w:rsidRPr="00902A5D" w:rsidTr="001062AF">
        <w:trPr>
          <w:trHeight w:val="427"/>
        </w:trPr>
        <w:tc>
          <w:tcPr>
            <w:tcW w:w="4536" w:type="dxa"/>
            <w:vAlign w:val="center"/>
          </w:tcPr>
          <w:p w:rsidR="001062AF" w:rsidRPr="00902A5D" w:rsidRDefault="001062AF" w:rsidP="001062AF">
            <w:pPr>
              <w:pStyle w:val="ListParagraph"/>
              <w:spacing w:before="1" w:line="360" w:lineRule="auto"/>
              <w:ind w:left="-164" w:firstLine="0"/>
              <w:jc w:val="center"/>
              <w:rPr>
                <w:sz w:val="24"/>
              </w:rPr>
            </w:pPr>
            <w:r>
              <w:rPr>
                <w:sz w:val="24"/>
              </w:rPr>
              <w:t>Total kuisioner yang disebar</w:t>
            </w:r>
          </w:p>
        </w:tc>
        <w:tc>
          <w:tcPr>
            <w:tcW w:w="1276" w:type="dxa"/>
            <w:vAlign w:val="center"/>
          </w:tcPr>
          <w:p w:rsidR="001062AF" w:rsidRPr="00902A5D" w:rsidRDefault="001062AF" w:rsidP="00353725">
            <w:pPr>
              <w:pStyle w:val="ListParagraph"/>
              <w:spacing w:before="1" w:line="360" w:lineRule="auto"/>
              <w:ind w:left="-76" w:firstLine="0"/>
              <w:jc w:val="center"/>
              <w:rPr>
                <w:sz w:val="24"/>
              </w:rPr>
            </w:pPr>
            <w:r>
              <w:rPr>
                <w:sz w:val="24"/>
              </w:rPr>
              <w:t>134</w:t>
            </w:r>
          </w:p>
        </w:tc>
        <w:tc>
          <w:tcPr>
            <w:tcW w:w="1472" w:type="dxa"/>
          </w:tcPr>
          <w:p w:rsidR="001062AF" w:rsidRDefault="001062AF" w:rsidP="00353725">
            <w:pPr>
              <w:pStyle w:val="ListParagraph"/>
              <w:spacing w:before="1" w:line="360" w:lineRule="auto"/>
              <w:ind w:left="-76" w:firstLine="0"/>
              <w:jc w:val="center"/>
              <w:rPr>
                <w:sz w:val="24"/>
              </w:rPr>
            </w:pPr>
            <w:r>
              <w:rPr>
                <w:sz w:val="24"/>
              </w:rPr>
              <w:t>100%</w:t>
            </w:r>
          </w:p>
        </w:tc>
      </w:tr>
      <w:tr w:rsidR="001062AF" w:rsidRPr="00902A5D" w:rsidTr="001062AF">
        <w:trPr>
          <w:trHeight w:val="427"/>
        </w:trPr>
        <w:tc>
          <w:tcPr>
            <w:tcW w:w="4536" w:type="dxa"/>
            <w:vAlign w:val="center"/>
          </w:tcPr>
          <w:p w:rsidR="001062AF" w:rsidRDefault="001062AF" w:rsidP="001062AF">
            <w:pPr>
              <w:pStyle w:val="ListParagraph"/>
              <w:spacing w:before="1" w:line="360" w:lineRule="auto"/>
              <w:ind w:left="-164" w:firstLine="0"/>
              <w:jc w:val="center"/>
              <w:rPr>
                <w:sz w:val="24"/>
              </w:rPr>
            </w:pPr>
            <w:r>
              <w:rPr>
                <w:sz w:val="24"/>
              </w:rPr>
              <w:t>Kuisioner yang kembali</w:t>
            </w:r>
          </w:p>
        </w:tc>
        <w:tc>
          <w:tcPr>
            <w:tcW w:w="1276" w:type="dxa"/>
            <w:vAlign w:val="center"/>
          </w:tcPr>
          <w:p w:rsidR="001062AF" w:rsidRDefault="001062AF" w:rsidP="00353725">
            <w:pPr>
              <w:pStyle w:val="ListParagraph"/>
              <w:spacing w:before="1" w:line="360" w:lineRule="auto"/>
              <w:ind w:left="-76" w:firstLine="0"/>
              <w:jc w:val="center"/>
              <w:rPr>
                <w:sz w:val="24"/>
              </w:rPr>
            </w:pPr>
            <w:r>
              <w:rPr>
                <w:sz w:val="24"/>
              </w:rPr>
              <w:t>117</w:t>
            </w:r>
          </w:p>
        </w:tc>
        <w:tc>
          <w:tcPr>
            <w:tcW w:w="1472" w:type="dxa"/>
          </w:tcPr>
          <w:p w:rsidR="001062AF" w:rsidRDefault="001062AF" w:rsidP="00353725">
            <w:pPr>
              <w:pStyle w:val="ListParagraph"/>
              <w:spacing w:before="1" w:line="360" w:lineRule="auto"/>
              <w:ind w:left="-76" w:firstLine="0"/>
              <w:jc w:val="center"/>
              <w:rPr>
                <w:sz w:val="24"/>
              </w:rPr>
            </w:pPr>
            <w:r>
              <w:rPr>
                <w:sz w:val="24"/>
              </w:rPr>
              <w:t>87%</w:t>
            </w:r>
          </w:p>
        </w:tc>
      </w:tr>
      <w:tr w:rsidR="001062AF" w:rsidRPr="00902A5D" w:rsidTr="001062AF">
        <w:trPr>
          <w:trHeight w:val="427"/>
        </w:trPr>
        <w:tc>
          <w:tcPr>
            <w:tcW w:w="4536" w:type="dxa"/>
            <w:vAlign w:val="center"/>
          </w:tcPr>
          <w:p w:rsidR="001062AF" w:rsidRDefault="001062AF" w:rsidP="001062AF">
            <w:pPr>
              <w:pStyle w:val="ListParagraph"/>
              <w:spacing w:before="1" w:line="360" w:lineRule="auto"/>
              <w:ind w:left="-164" w:firstLine="0"/>
              <w:jc w:val="center"/>
              <w:rPr>
                <w:sz w:val="24"/>
              </w:rPr>
            </w:pPr>
            <w:r>
              <w:rPr>
                <w:sz w:val="24"/>
              </w:rPr>
              <w:t>Kuisioner yang dapat diolah</w:t>
            </w:r>
          </w:p>
        </w:tc>
        <w:tc>
          <w:tcPr>
            <w:tcW w:w="1276" w:type="dxa"/>
            <w:vAlign w:val="center"/>
          </w:tcPr>
          <w:p w:rsidR="001062AF" w:rsidRDefault="001062AF" w:rsidP="00353725">
            <w:pPr>
              <w:pStyle w:val="ListParagraph"/>
              <w:spacing w:before="1" w:line="360" w:lineRule="auto"/>
              <w:ind w:left="-76" w:firstLine="0"/>
              <w:jc w:val="center"/>
              <w:rPr>
                <w:sz w:val="24"/>
              </w:rPr>
            </w:pPr>
            <w:r>
              <w:rPr>
                <w:sz w:val="24"/>
              </w:rPr>
              <w:t>100</w:t>
            </w:r>
          </w:p>
        </w:tc>
        <w:tc>
          <w:tcPr>
            <w:tcW w:w="1472" w:type="dxa"/>
          </w:tcPr>
          <w:p w:rsidR="001062AF" w:rsidRDefault="001062AF" w:rsidP="00353725">
            <w:pPr>
              <w:pStyle w:val="ListParagraph"/>
              <w:spacing w:before="1" w:line="360" w:lineRule="auto"/>
              <w:ind w:left="-76" w:firstLine="0"/>
              <w:jc w:val="center"/>
              <w:rPr>
                <w:sz w:val="24"/>
              </w:rPr>
            </w:pPr>
            <w:r>
              <w:rPr>
                <w:sz w:val="24"/>
              </w:rPr>
              <w:t>75%</w:t>
            </w:r>
          </w:p>
        </w:tc>
      </w:tr>
    </w:tbl>
    <w:p w:rsidR="00C408E8" w:rsidRPr="00902A5D" w:rsidRDefault="00DA512B" w:rsidP="00494B4C">
      <w:pPr>
        <w:pStyle w:val="ListParagraph"/>
        <w:spacing w:before="1" w:line="360" w:lineRule="auto"/>
        <w:ind w:left="2552" w:firstLine="0"/>
        <w:rPr>
          <w:i/>
          <w:sz w:val="24"/>
        </w:rPr>
      </w:pPr>
      <w:r w:rsidRPr="00902A5D">
        <w:rPr>
          <w:i/>
          <w:sz w:val="24"/>
        </w:rPr>
        <w:t>Sumber: data primer yang diolah, 2022</w:t>
      </w:r>
    </w:p>
    <w:p w:rsidR="007F4B13" w:rsidRDefault="00876486" w:rsidP="00A129E1">
      <w:pPr>
        <w:pStyle w:val="ListParagraph"/>
        <w:spacing w:before="1" w:line="360" w:lineRule="auto"/>
        <w:ind w:left="709" w:firstLine="0"/>
        <w:rPr>
          <w:sz w:val="24"/>
        </w:rPr>
      </w:pPr>
      <w:r w:rsidRPr="00902A5D">
        <w:rPr>
          <w:sz w:val="24"/>
        </w:rPr>
        <w:t xml:space="preserve">       </w:t>
      </w:r>
      <w:r w:rsidR="002E2816">
        <w:rPr>
          <w:sz w:val="24"/>
        </w:rPr>
        <w:t>Berdasarkan tabel kue</w:t>
      </w:r>
      <w:r w:rsidR="00C408E8" w:rsidRPr="00902A5D">
        <w:rPr>
          <w:sz w:val="24"/>
        </w:rPr>
        <w:t>si</w:t>
      </w:r>
      <w:r w:rsidR="00494B4C" w:rsidRPr="00902A5D">
        <w:rPr>
          <w:sz w:val="24"/>
        </w:rPr>
        <w:t xml:space="preserve">oner </w:t>
      </w:r>
      <w:r w:rsidR="00C408E8" w:rsidRPr="00902A5D">
        <w:rPr>
          <w:sz w:val="24"/>
        </w:rPr>
        <w:t>yan</w:t>
      </w:r>
      <w:r w:rsidR="00293563" w:rsidRPr="00902A5D">
        <w:rPr>
          <w:sz w:val="24"/>
        </w:rPr>
        <w:t>g dapat dikumpulkan sebanyak 117</w:t>
      </w:r>
      <w:r w:rsidR="00C408E8" w:rsidRPr="00902A5D">
        <w:rPr>
          <w:sz w:val="24"/>
        </w:rPr>
        <w:t xml:space="preserve"> butir</w:t>
      </w:r>
      <w:r w:rsidR="00293563" w:rsidRPr="00902A5D">
        <w:rPr>
          <w:sz w:val="24"/>
        </w:rPr>
        <w:t xml:space="preserve"> yaitu dari google form sebanyak 84 butir dan angket yang disebar secara langsung sebanyak 33 butir</w:t>
      </w:r>
      <w:r w:rsidR="00CD59B3">
        <w:rPr>
          <w:sz w:val="24"/>
        </w:rPr>
        <w:t>,namun</w:t>
      </w:r>
      <w:r w:rsidR="00293563" w:rsidRPr="00902A5D">
        <w:rPr>
          <w:sz w:val="24"/>
        </w:rPr>
        <w:t xml:space="preserve"> yang dapat diolah sebanyak 100 butir</w:t>
      </w:r>
      <w:r w:rsidR="00CD59B3">
        <w:rPr>
          <w:sz w:val="24"/>
        </w:rPr>
        <w:t>,</w:t>
      </w:r>
      <w:r w:rsidR="00293563" w:rsidRPr="00902A5D">
        <w:rPr>
          <w:sz w:val="24"/>
        </w:rPr>
        <w:t xml:space="preserve"> dari google form sebanyak 67 responden dan angket secara langsung sebanyak 33 butir.</w:t>
      </w:r>
      <w:r w:rsidR="00C408E8" w:rsidRPr="00902A5D">
        <w:rPr>
          <w:sz w:val="24"/>
        </w:rPr>
        <w:t xml:space="preserve"> </w:t>
      </w:r>
      <w:r w:rsidR="0050072E" w:rsidRPr="00902A5D">
        <w:rPr>
          <w:sz w:val="24"/>
        </w:rPr>
        <w:t>Dalam penyebaran k</w:t>
      </w:r>
      <w:r w:rsidR="002E2816">
        <w:rPr>
          <w:sz w:val="24"/>
        </w:rPr>
        <w:t>ue</w:t>
      </w:r>
      <w:r w:rsidR="00CD59B3">
        <w:rPr>
          <w:sz w:val="24"/>
        </w:rPr>
        <w:t>sioner, peneliti menggunakan sec</w:t>
      </w:r>
      <w:r w:rsidR="0050072E" w:rsidRPr="00902A5D">
        <w:rPr>
          <w:sz w:val="24"/>
        </w:rPr>
        <w:t xml:space="preserve">ara langsung yaitu </w:t>
      </w:r>
      <w:r w:rsidR="00CD59B3">
        <w:rPr>
          <w:sz w:val="24"/>
        </w:rPr>
        <w:t xml:space="preserve">dengan </w:t>
      </w:r>
      <w:r w:rsidR="00CD59B3" w:rsidRPr="00902A5D">
        <w:rPr>
          <w:sz w:val="24"/>
        </w:rPr>
        <w:t>meng</w:t>
      </w:r>
      <w:r w:rsidR="002E2816">
        <w:rPr>
          <w:sz w:val="24"/>
        </w:rPr>
        <w:t>gunakan angket atau formulir kue</w:t>
      </w:r>
      <w:r w:rsidR="00CD59B3" w:rsidRPr="00902A5D">
        <w:rPr>
          <w:sz w:val="24"/>
        </w:rPr>
        <w:t xml:space="preserve">sioner </w:t>
      </w:r>
      <w:r w:rsidR="0050072E" w:rsidRPr="00902A5D">
        <w:rPr>
          <w:sz w:val="24"/>
        </w:rPr>
        <w:t xml:space="preserve">kepada </w:t>
      </w:r>
      <w:r w:rsidR="00A129E1" w:rsidRPr="00902A5D">
        <w:rPr>
          <w:sz w:val="24"/>
        </w:rPr>
        <w:t>wajib pajak non-karyawan</w:t>
      </w:r>
      <w:r w:rsidR="0050072E" w:rsidRPr="00902A5D">
        <w:rPr>
          <w:sz w:val="24"/>
        </w:rPr>
        <w:t xml:space="preserve">. Selain itu, dibagikan secara online berupa google formulir yang disabar </w:t>
      </w:r>
      <w:r w:rsidR="002E2816">
        <w:rPr>
          <w:sz w:val="24"/>
        </w:rPr>
        <w:t>melalui Whatsapp. Penyebaran kue</w:t>
      </w:r>
      <w:r w:rsidR="0050072E" w:rsidRPr="00902A5D">
        <w:rPr>
          <w:sz w:val="24"/>
        </w:rPr>
        <w:t xml:space="preserve">sioner dilakukan dari tanggal 28 Oktober s/d 11 Desember 2022. Data </w:t>
      </w:r>
      <w:r w:rsidR="0050072E" w:rsidRPr="00902A5D">
        <w:rPr>
          <w:sz w:val="24"/>
        </w:rPr>
        <w:lastRenderedPageBreak/>
        <w:t xml:space="preserve">yang telah diperoleh kemudian dianalisis dan diolah menggunakan aplikasi SPSS. </w:t>
      </w:r>
    </w:p>
    <w:p w:rsidR="00A129E1" w:rsidRPr="00A129E1" w:rsidRDefault="00A129E1" w:rsidP="00A129E1">
      <w:pPr>
        <w:pStyle w:val="ListParagraph"/>
        <w:spacing w:before="1" w:line="360" w:lineRule="auto"/>
        <w:ind w:left="709" w:firstLine="0"/>
        <w:rPr>
          <w:sz w:val="24"/>
        </w:rPr>
      </w:pPr>
    </w:p>
    <w:p w:rsidR="00651DF2" w:rsidRPr="00902A5D" w:rsidRDefault="007C7B22" w:rsidP="005E2444">
      <w:pPr>
        <w:pStyle w:val="ListParagraph"/>
        <w:numPr>
          <w:ilvl w:val="2"/>
          <w:numId w:val="24"/>
        </w:numPr>
        <w:spacing w:before="1" w:line="360" w:lineRule="auto"/>
        <w:ind w:left="709" w:hanging="709"/>
        <w:rPr>
          <w:b/>
          <w:sz w:val="24"/>
        </w:rPr>
      </w:pPr>
      <w:r w:rsidRPr="00902A5D">
        <w:rPr>
          <w:b/>
          <w:sz w:val="24"/>
        </w:rPr>
        <w:t>Deskripsi responden</w:t>
      </w:r>
    </w:p>
    <w:p w:rsidR="007F4B13" w:rsidRPr="00A129E1" w:rsidRDefault="002E2816" w:rsidP="00A129E1">
      <w:pPr>
        <w:pStyle w:val="ListParagraph"/>
        <w:spacing w:before="1" w:line="360" w:lineRule="auto"/>
        <w:ind w:left="709" w:firstLine="448"/>
        <w:rPr>
          <w:sz w:val="24"/>
        </w:rPr>
      </w:pPr>
      <w:r>
        <w:rPr>
          <w:sz w:val="24"/>
        </w:rPr>
        <w:t>Untuk mendeskripsikan responden digunakan 5 klasifikasi</w:t>
      </w:r>
      <w:r w:rsidR="00331D1F" w:rsidRPr="00902A5D">
        <w:rPr>
          <w:sz w:val="24"/>
        </w:rPr>
        <w:t>, yai</w:t>
      </w:r>
      <w:r w:rsidR="00144CF9" w:rsidRPr="00902A5D">
        <w:rPr>
          <w:sz w:val="24"/>
        </w:rPr>
        <w:t>tu jenis kelamin,</w:t>
      </w:r>
      <w:r w:rsidR="00CD59B3">
        <w:rPr>
          <w:sz w:val="24"/>
        </w:rPr>
        <w:t xml:space="preserve"> pendidikan terakhir, p</w:t>
      </w:r>
      <w:r w:rsidR="00331D1F" w:rsidRPr="00902A5D">
        <w:rPr>
          <w:sz w:val="24"/>
        </w:rPr>
        <w:t>rofesi yang dijalani, lama profesi yang dijalani, dan pengahasilan per tahun. Deskripsi responden tersebut akan diuraikan lebih rinci sebagai berikut :</w:t>
      </w:r>
    </w:p>
    <w:p w:rsidR="00D030BF" w:rsidRPr="00902A5D" w:rsidRDefault="00331D1F" w:rsidP="005E2444">
      <w:pPr>
        <w:pStyle w:val="ListParagraph"/>
        <w:numPr>
          <w:ilvl w:val="3"/>
          <w:numId w:val="23"/>
        </w:numPr>
        <w:spacing w:before="1" w:line="360" w:lineRule="auto"/>
        <w:ind w:left="993" w:hanging="283"/>
        <w:rPr>
          <w:b/>
          <w:sz w:val="24"/>
        </w:rPr>
      </w:pPr>
      <w:r w:rsidRPr="00902A5D">
        <w:rPr>
          <w:b/>
          <w:sz w:val="24"/>
        </w:rPr>
        <w:t xml:space="preserve">Deskripsi Responden </w:t>
      </w:r>
      <w:r w:rsidR="00353725" w:rsidRPr="00902A5D">
        <w:rPr>
          <w:b/>
          <w:sz w:val="24"/>
        </w:rPr>
        <w:t>Berdasarkan Jenis Kelamin</w:t>
      </w:r>
    </w:p>
    <w:p w:rsidR="00BC409C" w:rsidRPr="00BC409C" w:rsidRDefault="00D030BF" w:rsidP="007F4B13">
      <w:pPr>
        <w:pStyle w:val="ListParagraph"/>
        <w:spacing w:before="1" w:line="360" w:lineRule="auto"/>
        <w:ind w:left="993" w:firstLine="0"/>
        <w:rPr>
          <w:sz w:val="24"/>
        </w:rPr>
      </w:pPr>
      <w:r w:rsidRPr="00902A5D">
        <w:rPr>
          <w:sz w:val="24"/>
        </w:rPr>
        <w:t xml:space="preserve">       </w:t>
      </w:r>
      <w:r w:rsidR="002E2816">
        <w:rPr>
          <w:sz w:val="24"/>
        </w:rPr>
        <w:t>Setelah dilakukan klasifikasi, diperoleh gambar yang mendeskripsikan responden berdasarkan jenis kelamin sebagai berikut</w:t>
      </w:r>
      <w:r w:rsidR="00BC409C">
        <w:rPr>
          <w:sz w:val="24"/>
        </w:rPr>
        <w:t xml:space="preserve"> :</w:t>
      </w:r>
    </w:p>
    <w:p w:rsidR="00377CB8" w:rsidRDefault="00BC409C" w:rsidP="00BC409C">
      <w:pPr>
        <w:pStyle w:val="Caption"/>
        <w:jc w:val="center"/>
        <w:rPr>
          <w:color w:val="auto"/>
          <w:sz w:val="24"/>
          <w:szCs w:val="24"/>
        </w:rPr>
      </w:pPr>
      <w:bookmarkStart w:id="188" w:name="_Toc122677183"/>
      <w:r w:rsidRPr="00BC409C">
        <w:rPr>
          <w:color w:val="auto"/>
          <w:sz w:val="24"/>
          <w:szCs w:val="24"/>
        </w:rPr>
        <w:t xml:space="preserve">Gambar 4. </w:t>
      </w:r>
      <w:r w:rsidRPr="00BC409C">
        <w:rPr>
          <w:color w:val="auto"/>
          <w:sz w:val="24"/>
          <w:szCs w:val="24"/>
        </w:rPr>
        <w:fldChar w:fldCharType="begin"/>
      </w:r>
      <w:r w:rsidRPr="00BC409C">
        <w:rPr>
          <w:color w:val="auto"/>
          <w:sz w:val="24"/>
          <w:szCs w:val="24"/>
        </w:rPr>
        <w:instrText xml:space="preserve"> SEQ Gambar_4. \* ARABIC </w:instrText>
      </w:r>
      <w:r w:rsidRPr="00BC409C">
        <w:rPr>
          <w:color w:val="auto"/>
          <w:sz w:val="24"/>
          <w:szCs w:val="24"/>
        </w:rPr>
        <w:fldChar w:fldCharType="separate"/>
      </w:r>
      <w:r w:rsidR="008010BF">
        <w:rPr>
          <w:noProof/>
          <w:color w:val="auto"/>
          <w:sz w:val="24"/>
          <w:szCs w:val="24"/>
        </w:rPr>
        <w:t>1</w:t>
      </w:r>
      <w:bookmarkEnd w:id="188"/>
      <w:r w:rsidRPr="00BC409C">
        <w:rPr>
          <w:color w:val="auto"/>
          <w:sz w:val="24"/>
          <w:szCs w:val="24"/>
        </w:rPr>
        <w:fldChar w:fldCharType="end"/>
      </w:r>
      <w:r w:rsidRPr="00BC409C">
        <w:rPr>
          <w:color w:val="auto"/>
          <w:sz w:val="24"/>
          <w:szCs w:val="24"/>
        </w:rPr>
        <w:t xml:space="preserve"> </w:t>
      </w:r>
    </w:p>
    <w:p w:rsidR="00D030BF" w:rsidRPr="00BC409C" w:rsidRDefault="00D030BF" w:rsidP="00BC409C">
      <w:pPr>
        <w:pStyle w:val="Caption"/>
        <w:jc w:val="center"/>
        <w:rPr>
          <w:color w:val="auto"/>
          <w:sz w:val="24"/>
          <w:szCs w:val="24"/>
        </w:rPr>
      </w:pPr>
      <w:r w:rsidRPr="00BC409C">
        <w:rPr>
          <w:color w:val="auto"/>
          <w:sz w:val="24"/>
          <w:szCs w:val="24"/>
        </w:rPr>
        <w:t>Deskripsi Responden Berdasarkan Jenis Kelamin</w:t>
      </w:r>
    </w:p>
    <w:p w:rsidR="00331D1F" w:rsidRPr="00902A5D" w:rsidRDefault="00D030BF" w:rsidP="007F4B13">
      <w:pPr>
        <w:pStyle w:val="ListParagraph"/>
        <w:tabs>
          <w:tab w:val="left" w:pos="1418"/>
        </w:tabs>
        <w:spacing w:before="1" w:line="360" w:lineRule="auto"/>
        <w:ind w:left="709" w:firstLine="0"/>
        <w:jc w:val="center"/>
        <w:rPr>
          <w:sz w:val="24"/>
        </w:rPr>
      </w:pPr>
      <w:r w:rsidRPr="00902A5D">
        <w:rPr>
          <w:noProof/>
          <w:lang w:val="en-US"/>
        </w:rPr>
        <w:drawing>
          <wp:inline distT="0" distB="0" distL="0" distR="0" wp14:anchorId="790D95F4" wp14:editId="193E9AC5">
            <wp:extent cx="2714625" cy="17621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59B3" w:rsidRPr="002E2816" w:rsidRDefault="00D030BF" w:rsidP="007F4B13">
      <w:pPr>
        <w:pStyle w:val="ListParagraph"/>
        <w:tabs>
          <w:tab w:val="left" w:pos="851"/>
        </w:tabs>
        <w:spacing w:before="1" w:line="360" w:lineRule="auto"/>
        <w:ind w:left="993" w:firstLine="0"/>
        <w:jc w:val="center"/>
        <w:rPr>
          <w:i/>
          <w:sz w:val="24"/>
        </w:rPr>
      </w:pPr>
      <w:r w:rsidRPr="00902A5D">
        <w:rPr>
          <w:i/>
          <w:sz w:val="24"/>
        </w:rPr>
        <w:t>Sumbe</w:t>
      </w:r>
      <w:r w:rsidR="002E2816">
        <w:rPr>
          <w:i/>
          <w:sz w:val="24"/>
        </w:rPr>
        <w:t>r: Data primer yang diolah, 2022</w:t>
      </w:r>
    </w:p>
    <w:p w:rsidR="00537CDA" w:rsidRDefault="00CD59B3" w:rsidP="007F4B13">
      <w:pPr>
        <w:pStyle w:val="ListParagraph"/>
        <w:tabs>
          <w:tab w:val="left" w:pos="851"/>
        </w:tabs>
        <w:spacing w:before="1" w:line="360" w:lineRule="auto"/>
        <w:ind w:left="993" w:firstLine="0"/>
        <w:rPr>
          <w:sz w:val="24"/>
        </w:rPr>
      </w:pPr>
      <w:r>
        <w:rPr>
          <w:sz w:val="24"/>
        </w:rPr>
        <w:t xml:space="preserve">       </w:t>
      </w:r>
      <w:r w:rsidR="00D030BF" w:rsidRPr="00902A5D">
        <w:rPr>
          <w:sz w:val="24"/>
        </w:rPr>
        <w:t>Berdasarkan</w:t>
      </w:r>
      <w:r w:rsidR="00537CDA" w:rsidRPr="00537CDA">
        <w:rPr>
          <w:sz w:val="24"/>
        </w:rPr>
        <w:t xml:space="preserve"> Gambar 4.1, </w:t>
      </w:r>
      <w:r w:rsidR="00537CDA">
        <w:rPr>
          <w:sz w:val="24"/>
        </w:rPr>
        <w:t xml:space="preserve">sebanyak </w:t>
      </w:r>
      <w:r w:rsidR="00537CDA" w:rsidRPr="00537CDA">
        <w:rPr>
          <w:sz w:val="24"/>
        </w:rPr>
        <w:t xml:space="preserve">46% </w:t>
      </w:r>
      <w:r w:rsidR="00A129E1">
        <w:rPr>
          <w:sz w:val="24"/>
        </w:rPr>
        <w:t xml:space="preserve">(46 </w:t>
      </w:r>
      <w:r w:rsidR="00537CDA" w:rsidRPr="00537CDA">
        <w:rPr>
          <w:sz w:val="24"/>
        </w:rPr>
        <w:t>responden</w:t>
      </w:r>
      <w:r w:rsidR="00A129E1">
        <w:rPr>
          <w:sz w:val="24"/>
        </w:rPr>
        <w:t>)</w:t>
      </w:r>
      <w:r w:rsidR="00537CDA" w:rsidRPr="00537CDA">
        <w:rPr>
          <w:sz w:val="24"/>
        </w:rPr>
        <w:t xml:space="preserve"> adalah perempuan, sedangkan 54% (54 responden) adalah laki-laki. Oleh karena itu, responden laki-laki dalam penelitian ini lebih banyak dibandingkan responden perempuan.</w:t>
      </w:r>
    </w:p>
    <w:p w:rsidR="007F4B13" w:rsidRDefault="007F4B13" w:rsidP="007F4B13">
      <w:pPr>
        <w:pStyle w:val="ListParagraph"/>
        <w:tabs>
          <w:tab w:val="left" w:pos="851"/>
        </w:tabs>
        <w:spacing w:before="1" w:line="360" w:lineRule="auto"/>
        <w:ind w:left="993" w:firstLine="0"/>
        <w:rPr>
          <w:sz w:val="24"/>
        </w:rPr>
      </w:pPr>
    </w:p>
    <w:p w:rsidR="007F4B13" w:rsidRDefault="007F4B13" w:rsidP="007F4B13">
      <w:pPr>
        <w:pStyle w:val="ListParagraph"/>
        <w:tabs>
          <w:tab w:val="left" w:pos="851"/>
        </w:tabs>
        <w:spacing w:before="1" w:line="360" w:lineRule="auto"/>
        <w:ind w:left="993" w:firstLine="0"/>
        <w:rPr>
          <w:sz w:val="24"/>
        </w:rPr>
      </w:pPr>
    </w:p>
    <w:p w:rsidR="007F4B13" w:rsidRDefault="007F4B13" w:rsidP="007F4B13">
      <w:pPr>
        <w:pStyle w:val="ListParagraph"/>
        <w:tabs>
          <w:tab w:val="left" w:pos="851"/>
        </w:tabs>
        <w:spacing w:before="1" w:line="360" w:lineRule="auto"/>
        <w:ind w:left="993" w:firstLine="0"/>
        <w:rPr>
          <w:sz w:val="24"/>
        </w:rPr>
      </w:pPr>
    </w:p>
    <w:p w:rsidR="007F4B13" w:rsidRDefault="007F4B13" w:rsidP="007F4B13">
      <w:pPr>
        <w:pStyle w:val="ListParagraph"/>
        <w:tabs>
          <w:tab w:val="left" w:pos="851"/>
        </w:tabs>
        <w:spacing w:before="1" w:line="360" w:lineRule="auto"/>
        <w:ind w:left="993" w:firstLine="0"/>
        <w:rPr>
          <w:sz w:val="24"/>
        </w:rPr>
      </w:pPr>
    </w:p>
    <w:p w:rsidR="007F4B13" w:rsidRDefault="007F4B13" w:rsidP="007F4B13">
      <w:pPr>
        <w:pStyle w:val="ListParagraph"/>
        <w:tabs>
          <w:tab w:val="left" w:pos="851"/>
        </w:tabs>
        <w:spacing w:before="1" w:line="360" w:lineRule="auto"/>
        <w:ind w:left="993" w:firstLine="0"/>
        <w:rPr>
          <w:sz w:val="24"/>
        </w:rPr>
      </w:pPr>
    </w:p>
    <w:p w:rsidR="007F4B13" w:rsidRDefault="007F4B13" w:rsidP="007F4B13">
      <w:pPr>
        <w:tabs>
          <w:tab w:val="left" w:pos="851"/>
        </w:tabs>
        <w:spacing w:before="1" w:line="360" w:lineRule="auto"/>
        <w:rPr>
          <w:sz w:val="24"/>
        </w:rPr>
      </w:pPr>
    </w:p>
    <w:p w:rsidR="00A129E1" w:rsidRPr="007F4B13" w:rsidRDefault="00A129E1" w:rsidP="007F4B13">
      <w:pPr>
        <w:tabs>
          <w:tab w:val="left" w:pos="851"/>
        </w:tabs>
        <w:spacing w:before="1" w:line="360" w:lineRule="auto"/>
        <w:rPr>
          <w:sz w:val="24"/>
        </w:rPr>
      </w:pPr>
    </w:p>
    <w:p w:rsidR="000147DE" w:rsidRPr="00902A5D" w:rsidRDefault="00353725" w:rsidP="005E2444">
      <w:pPr>
        <w:pStyle w:val="ListParagraph"/>
        <w:numPr>
          <w:ilvl w:val="3"/>
          <w:numId w:val="23"/>
        </w:numPr>
        <w:tabs>
          <w:tab w:val="left" w:pos="993"/>
        </w:tabs>
        <w:spacing w:before="1" w:line="360" w:lineRule="auto"/>
        <w:ind w:left="993"/>
        <w:rPr>
          <w:b/>
          <w:sz w:val="24"/>
        </w:rPr>
      </w:pPr>
      <w:r w:rsidRPr="00902A5D">
        <w:rPr>
          <w:b/>
          <w:sz w:val="24"/>
        </w:rPr>
        <w:lastRenderedPageBreak/>
        <w:t xml:space="preserve">Deskripsi Responden </w:t>
      </w:r>
      <w:r w:rsidR="002E2816">
        <w:rPr>
          <w:b/>
          <w:sz w:val="24"/>
        </w:rPr>
        <w:t>Berdasark</w:t>
      </w:r>
      <w:r w:rsidR="000147DE" w:rsidRPr="00902A5D">
        <w:rPr>
          <w:b/>
          <w:sz w:val="24"/>
        </w:rPr>
        <w:t xml:space="preserve">an Pendidikan Terakhir </w:t>
      </w:r>
    </w:p>
    <w:p w:rsidR="000147DE" w:rsidRPr="00902A5D" w:rsidRDefault="000147DE" w:rsidP="007F4B13">
      <w:pPr>
        <w:pStyle w:val="ListParagraph"/>
        <w:spacing w:before="1" w:line="360" w:lineRule="auto"/>
        <w:ind w:left="993" w:firstLine="0"/>
        <w:rPr>
          <w:sz w:val="24"/>
        </w:rPr>
      </w:pPr>
      <w:r w:rsidRPr="00902A5D">
        <w:rPr>
          <w:sz w:val="24"/>
        </w:rPr>
        <w:t xml:space="preserve">       Data mengenai pendidikan terakhir responden dapat dilihat pada gambar berikut :</w:t>
      </w:r>
    </w:p>
    <w:p w:rsidR="00377CB8" w:rsidRDefault="00377CB8" w:rsidP="007F4B13">
      <w:pPr>
        <w:pStyle w:val="Caption"/>
        <w:ind w:left="993"/>
        <w:jc w:val="center"/>
        <w:rPr>
          <w:color w:val="auto"/>
          <w:sz w:val="24"/>
          <w:szCs w:val="24"/>
        </w:rPr>
      </w:pPr>
      <w:bookmarkStart w:id="189" w:name="_Toc122677184"/>
      <w:r w:rsidRPr="00377CB8">
        <w:rPr>
          <w:color w:val="auto"/>
          <w:sz w:val="24"/>
          <w:szCs w:val="24"/>
        </w:rPr>
        <w:t xml:space="preserve">Gambar 4. </w:t>
      </w:r>
      <w:r w:rsidRPr="00377CB8">
        <w:rPr>
          <w:color w:val="auto"/>
          <w:sz w:val="24"/>
          <w:szCs w:val="24"/>
        </w:rPr>
        <w:fldChar w:fldCharType="begin"/>
      </w:r>
      <w:r w:rsidRPr="00377CB8">
        <w:rPr>
          <w:color w:val="auto"/>
          <w:sz w:val="24"/>
          <w:szCs w:val="24"/>
        </w:rPr>
        <w:instrText xml:space="preserve"> SEQ Gambar_4. \* ARABIC </w:instrText>
      </w:r>
      <w:r w:rsidRPr="00377CB8">
        <w:rPr>
          <w:color w:val="auto"/>
          <w:sz w:val="24"/>
          <w:szCs w:val="24"/>
        </w:rPr>
        <w:fldChar w:fldCharType="separate"/>
      </w:r>
      <w:r w:rsidR="008010BF">
        <w:rPr>
          <w:noProof/>
          <w:color w:val="auto"/>
          <w:sz w:val="24"/>
          <w:szCs w:val="24"/>
        </w:rPr>
        <w:t>2</w:t>
      </w:r>
      <w:bookmarkEnd w:id="189"/>
      <w:r w:rsidRPr="00377CB8">
        <w:rPr>
          <w:color w:val="auto"/>
          <w:sz w:val="24"/>
          <w:szCs w:val="24"/>
        </w:rPr>
        <w:fldChar w:fldCharType="end"/>
      </w:r>
      <w:r>
        <w:rPr>
          <w:color w:val="auto"/>
          <w:sz w:val="24"/>
          <w:szCs w:val="24"/>
        </w:rPr>
        <w:t xml:space="preserve"> </w:t>
      </w:r>
    </w:p>
    <w:p w:rsidR="00F678D9" w:rsidRPr="00377CB8" w:rsidRDefault="00F678D9" w:rsidP="007F4B13">
      <w:pPr>
        <w:pStyle w:val="Caption"/>
        <w:ind w:left="993"/>
        <w:jc w:val="center"/>
        <w:rPr>
          <w:color w:val="auto"/>
          <w:sz w:val="24"/>
          <w:szCs w:val="24"/>
        </w:rPr>
      </w:pPr>
      <w:r w:rsidRPr="00377CB8">
        <w:rPr>
          <w:color w:val="auto"/>
          <w:sz w:val="24"/>
          <w:szCs w:val="24"/>
        </w:rPr>
        <w:t>Deskripsi Responden Berdasarkan Pendidikan Terakhir</w:t>
      </w:r>
    </w:p>
    <w:p w:rsidR="000147DE" w:rsidRPr="00902A5D" w:rsidRDefault="000147DE" w:rsidP="007F4B13">
      <w:pPr>
        <w:pStyle w:val="ListParagraph"/>
        <w:spacing w:before="1" w:line="360" w:lineRule="auto"/>
        <w:ind w:left="993" w:firstLine="0"/>
        <w:jc w:val="center"/>
        <w:rPr>
          <w:sz w:val="24"/>
        </w:rPr>
      </w:pPr>
      <w:r w:rsidRPr="00902A5D">
        <w:rPr>
          <w:noProof/>
          <w:lang w:val="en-US"/>
        </w:rPr>
        <w:drawing>
          <wp:inline distT="0" distB="0" distL="0" distR="0" wp14:anchorId="11C4250D" wp14:editId="2CCE2104">
            <wp:extent cx="3190875" cy="171450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78D9" w:rsidRPr="00902A5D" w:rsidRDefault="00F678D9" w:rsidP="007F4B13">
      <w:pPr>
        <w:pStyle w:val="ListParagraph"/>
        <w:spacing w:before="1" w:line="360" w:lineRule="auto"/>
        <w:ind w:left="993" w:firstLine="0"/>
        <w:jc w:val="center"/>
        <w:rPr>
          <w:i/>
          <w:sz w:val="24"/>
        </w:rPr>
      </w:pPr>
      <w:r w:rsidRPr="00902A5D">
        <w:rPr>
          <w:i/>
          <w:sz w:val="24"/>
        </w:rPr>
        <w:t>Sumber: Data primer yang diolah, 2022</w:t>
      </w:r>
    </w:p>
    <w:p w:rsidR="00597BB9" w:rsidRPr="001062AF" w:rsidRDefault="00876486" w:rsidP="007F4B13">
      <w:pPr>
        <w:pStyle w:val="ListParagraph"/>
        <w:tabs>
          <w:tab w:val="left" w:pos="1418"/>
        </w:tabs>
        <w:spacing w:before="1" w:line="360" w:lineRule="auto"/>
        <w:ind w:left="993" w:firstLine="0"/>
        <w:rPr>
          <w:sz w:val="24"/>
        </w:rPr>
      </w:pPr>
      <w:r w:rsidRPr="00902A5D">
        <w:rPr>
          <w:sz w:val="24"/>
        </w:rPr>
        <w:t xml:space="preserve">       </w:t>
      </w:r>
      <w:r w:rsidR="00F678D9" w:rsidRPr="00902A5D">
        <w:rPr>
          <w:sz w:val="24"/>
        </w:rPr>
        <w:t>Berdasarkan gambar 4.3 diatas menunjukkan responden yang berpendidikan SD yaitu 7% (7 responden), SMP sebanyak 12% (12 responden), SMA sebanyak 39% (39 responden), Diploma sebanyak 9% (9 responden), Sarjana 28% (28 responden), dan Magister sebanyak 5% (5 responden).</w:t>
      </w:r>
    </w:p>
    <w:p w:rsidR="000147DE" w:rsidRPr="00902A5D" w:rsidRDefault="008D0D0D" w:rsidP="005E2444">
      <w:pPr>
        <w:pStyle w:val="ListParagraph"/>
        <w:numPr>
          <w:ilvl w:val="3"/>
          <w:numId w:val="23"/>
        </w:numPr>
        <w:spacing w:before="1" w:line="360" w:lineRule="auto"/>
        <w:ind w:left="993"/>
        <w:rPr>
          <w:b/>
          <w:sz w:val="24"/>
        </w:rPr>
      </w:pPr>
      <w:r w:rsidRPr="00902A5D">
        <w:rPr>
          <w:b/>
          <w:sz w:val="24"/>
        </w:rPr>
        <w:t xml:space="preserve">Deskripsi Responden </w:t>
      </w:r>
      <w:r w:rsidR="000147DE" w:rsidRPr="00902A5D">
        <w:rPr>
          <w:b/>
          <w:sz w:val="24"/>
        </w:rPr>
        <w:t>Berdasarkan Jenis Profesi</w:t>
      </w:r>
    </w:p>
    <w:p w:rsidR="002E2816" w:rsidRPr="002E2816" w:rsidRDefault="00F678D9" w:rsidP="007F4B13">
      <w:pPr>
        <w:pStyle w:val="ListParagraph"/>
        <w:spacing w:before="1" w:line="360" w:lineRule="auto"/>
        <w:ind w:left="993" w:firstLine="0"/>
        <w:rPr>
          <w:sz w:val="24"/>
        </w:rPr>
      </w:pPr>
      <w:r w:rsidRPr="00902A5D">
        <w:rPr>
          <w:sz w:val="24"/>
        </w:rPr>
        <w:t xml:space="preserve">       Berdasarkan kuisioner yang terkumpul diperoleh gambar yang menunjukkan jenis profesi responden yaitu Wajib Pajak Non-Karyawan yang terdiri dari pekerja bebas dan pelaku usaha sebagai berikut :</w:t>
      </w:r>
    </w:p>
    <w:p w:rsidR="00377CB8" w:rsidRPr="00377CB8" w:rsidRDefault="00377CB8" w:rsidP="007F4B13">
      <w:pPr>
        <w:pStyle w:val="Caption"/>
        <w:ind w:left="993"/>
        <w:jc w:val="center"/>
        <w:rPr>
          <w:color w:val="auto"/>
          <w:sz w:val="24"/>
          <w:szCs w:val="24"/>
        </w:rPr>
      </w:pPr>
      <w:bookmarkStart w:id="190" w:name="_Toc122677185"/>
      <w:r w:rsidRPr="00377CB8">
        <w:rPr>
          <w:color w:val="auto"/>
          <w:sz w:val="24"/>
          <w:szCs w:val="24"/>
        </w:rPr>
        <w:t xml:space="preserve">Gambar 4. </w:t>
      </w:r>
      <w:r w:rsidRPr="00377CB8">
        <w:rPr>
          <w:color w:val="auto"/>
          <w:sz w:val="24"/>
          <w:szCs w:val="24"/>
        </w:rPr>
        <w:fldChar w:fldCharType="begin"/>
      </w:r>
      <w:r w:rsidRPr="00377CB8">
        <w:rPr>
          <w:color w:val="auto"/>
          <w:sz w:val="24"/>
          <w:szCs w:val="24"/>
        </w:rPr>
        <w:instrText xml:space="preserve"> SEQ Gambar_4. \* ARABIC </w:instrText>
      </w:r>
      <w:r w:rsidRPr="00377CB8">
        <w:rPr>
          <w:color w:val="auto"/>
          <w:sz w:val="24"/>
          <w:szCs w:val="24"/>
        </w:rPr>
        <w:fldChar w:fldCharType="separate"/>
      </w:r>
      <w:r w:rsidR="008010BF">
        <w:rPr>
          <w:noProof/>
          <w:color w:val="auto"/>
          <w:sz w:val="24"/>
          <w:szCs w:val="24"/>
        </w:rPr>
        <w:t>3</w:t>
      </w:r>
      <w:bookmarkEnd w:id="190"/>
      <w:r w:rsidRPr="00377CB8">
        <w:rPr>
          <w:color w:val="auto"/>
          <w:sz w:val="24"/>
          <w:szCs w:val="24"/>
        </w:rPr>
        <w:fldChar w:fldCharType="end"/>
      </w:r>
      <w:r w:rsidRPr="00377CB8">
        <w:rPr>
          <w:color w:val="auto"/>
          <w:sz w:val="24"/>
          <w:szCs w:val="24"/>
        </w:rPr>
        <w:t xml:space="preserve"> </w:t>
      </w:r>
    </w:p>
    <w:p w:rsidR="00A129E1" w:rsidRDefault="00F678D9" w:rsidP="007F4B13">
      <w:pPr>
        <w:pStyle w:val="Caption"/>
        <w:ind w:left="993"/>
        <w:jc w:val="center"/>
        <w:rPr>
          <w:color w:val="auto"/>
          <w:sz w:val="24"/>
          <w:szCs w:val="24"/>
        </w:rPr>
      </w:pPr>
      <w:r w:rsidRPr="00377CB8">
        <w:rPr>
          <w:color w:val="auto"/>
          <w:sz w:val="24"/>
          <w:szCs w:val="24"/>
        </w:rPr>
        <w:t>Deskripsi Responden Berdasarkan Jenis Profesi</w:t>
      </w:r>
    </w:p>
    <w:p w:rsidR="00F678D9" w:rsidRPr="00902A5D" w:rsidRDefault="00876486" w:rsidP="007F4B13">
      <w:pPr>
        <w:pStyle w:val="Caption"/>
        <w:ind w:left="993"/>
        <w:jc w:val="center"/>
        <w:rPr>
          <w:b w:val="0"/>
          <w:sz w:val="24"/>
        </w:rPr>
      </w:pPr>
      <w:r w:rsidRPr="00902A5D">
        <w:rPr>
          <w:noProof/>
          <w:lang w:val="en-US"/>
        </w:rPr>
        <w:drawing>
          <wp:inline distT="0" distB="0" distL="0" distR="0" wp14:anchorId="7AD56041" wp14:editId="66DA9A97">
            <wp:extent cx="2540000" cy="1741714"/>
            <wp:effectExtent l="0" t="0" r="1270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78D9" w:rsidRPr="00902A5D" w:rsidRDefault="00F678D9" w:rsidP="007F4B13">
      <w:pPr>
        <w:pStyle w:val="ListParagraph"/>
        <w:spacing w:before="1" w:line="360" w:lineRule="auto"/>
        <w:ind w:left="993" w:firstLine="0"/>
        <w:jc w:val="center"/>
        <w:rPr>
          <w:i/>
          <w:sz w:val="24"/>
        </w:rPr>
      </w:pPr>
      <w:r w:rsidRPr="00902A5D">
        <w:rPr>
          <w:i/>
          <w:sz w:val="24"/>
        </w:rPr>
        <w:t>Sumber: Data primer yang diolah, 2022</w:t>
      </w:r>
    </w:p>
    <w:p w:rsidR="00F678D9" w:rsidRPr="002E2816" w:rsidRDefault="00CD59B3" w:rsidP="007F4B13">
      <w:pPr>
        <w:pStyle w:val="ListParagraph"/>
        <w:spacing w:before="1" w:line="360" w:lineRule="auto"/>
        <w:ind w:left="993" w:firstLine="0"/>
        <w:rPr>
          <w:sz w:val="24"/>
        </w:rPr>
      </w:pPr>
      <w:r>
        <w:rPr>
          <w:sz w:val="24"/>
        </w:rPr>
        <w:lastRenderedPageBreak/>
        <w:t xml:space="preserve">       </w:t>
      </w:r>
      <w:r w:rsidR="00F678D9" w:rsidRPr="00902A5D">
        <w:rPr>
          <w:sz w:val="24"/>
        </w:rPr>
        <w:t xml:space="preserve">Berdasarkan gambar 4.4 sebanyak 61% </w:t>
      </w:r>
      <w:r w:rsidR="002E2816">
        <w:rPr>
          <w:sz w:val="24"/>
        </w:rPr>
        <w:t xml:space="preserve">responden </w:t>
      </w:r>
      <w:r w:rsidR="00F678D9" w:rsidRPr="00902A5D">
        <w:rPr>
          <w:sz w:val="24"/>
        </w:rPr>
        <w:t xml:space="preserve">berprofesi sebagai pelaku usaha, dan sebanyak 39% berprofesi sebagai pekerja bebas. </w:t>
      </w:r>
      <w:r w:rsidR="00F678D9" w:rsidRPr="002E2816">
        <w:rPr>
          <w:sz w:val="24"/>
        </w:rPr>
        <w:t xml:space="preserve">Adapun jenis usaha yang dijalani oleh pelaku usaha terdiri dari berbagai jenis. Mulai dari bidang pertanian/perkebunan, jasa, </w:t>
      </w:r>
      <w:r w:rsidR="00267AD4" w:rsidRPr="002E2816">
        <w:rPr>
          <w:sz w:val="24"/>
        </w:rPr>
        <w:t>perdagangan, peternakan, bisnis properti, usaha catering, furniture, makanan, ritel, usaha tokosembako, mebel, dan bidang pengolahan.</w:t>
      </w:r>
    </w:p>
    <w:p w:rsidR="00597BB9" w:rsidRPr="00597BB9" w:rsidRDefault="00267AD4" w:rsidP="00D52681">
      <w:pPr>
        <w:pStyle w:val="ListParagraph"/>
        <w:spacing w:before="1" w:line="360" w:lineRule="auto"/>
        <w:ind w:left="993" w:firstLine="0"/>
        <w:rPr>
          <w:sz w:val="24"/>
        </w:rPr>
      </w:pPr>
      <w:r w:rsidRPr="00902A5D">
        <w:rPr>
          <w:sz w:val="24"/>
        </w:rPr>
        <w:t xml:space="preserve">       Jenis pekerjaan bebas yang dijalani oleh wajib pajak terdiri dari berbagai jenis, diantaranya yaitu MUA, designer, Akuntan, dan apoteker. </w:t>
      </w:r>
    </w:p>
    <w:p w:rsidR="000147DE" w:rsidRPr="00902A5D" w:rsidRDefault="008D0D0D" w:rsidP="005E2444">
      <w:pPr>
        <w:pStyle w:val="ListParagraph"/>
        <w:numPr>
          <w:ilvl w:val="3"/>
          <w:numId w:val="23"/>
        </w:numPr>
        <w:spacing w:before="1" w:line="360" w:lineRule="auto"/>
        <w:ind w:left="993"/>
        <w:rPr>
          <w:b/>
          <w:sz w:val="24"/>
        </w:rPr>
      </w:pPr>
      <w:r w:rsidRPr="00902A5D">
        <w:rPr>
          <w:b/>
          <w:sz w:val="24"/>
        </w:rPr>
        <w:t xml:space="preserve">Deskripsi Responden </w:t>
      </w:r>
      <w:r w:rsidR="000147DE" w:rsidRPr="00902A5D">
        <w:rPr>
          <w:b/>
          <w:sz w:val="24"/>
        </w:rPr>
        <w:t>Berdasarkan Lama Usaha/Pekerjaan</w:t>
      </w:r>
    </w:p>
    <w:p w:rsidR="001062AF" w:rsidRPr="002E2816" w:rsidRDefault="00267AD4" w:rsidP="00367249">
      <w:pPr>
        <w:pStyle w:val="ListParagraph"/>
        <w:tabs>
          <w:tab w:val="left" w:pos="993"/>
        </w:tabs>
        <w:spacing w:before="1" w:line="360" w:lineRule="auto"/>
        <w:ind w:left="993" w:firstLine="0"/>
        <w:rPr>
          <w:sz w:val="24"/>
        </w:rPr>
      </w:pPr>
      <w:r w:rsidRPr="00902A5D">
        <w:rPr>
          <w:sz w:val="24"/>
        </w:rPr>
        <w:t xml:space="preserve">       Berdasarkan gambar berikut menunjukkan lama usaha/pekerjaan sesuai jenis profesi wajib pajak. yaitu sebagai berik</w:t>
      </w:r>
      <w:r w:rsidR="00597BB9">
        <w:rPr>
          <w:sz w:val="24"/>
        </w:rPr>
        <w:t>ut :</w:t>
      </w:r>
    </w:p>
    <w:p w:rsidR="00377CB8" w:rsidRDefault="00377CB8" w:rsidP="00367249">
      <w:pPr>
        <w:pStyle w:val="Caption"/>
        <w:tabs>
          <w:tab w:val="left" w:pos="993"/>
          <w:tab w:val="left" w:pos="1560"/>
        </w:tabs>
        <w:ind w:left="993"/>
        <w:jc w:val="center"/>
        <w:rPr>
          <w:color w:val="auto"/>
          <w:sz w:val="24"/>
          <w:szCs w:val="24"/>
        </w:rPr>
      </w:pPr>
      <w:bookmarkStart w:id="191" w:name="_Toc122677186"/>
      <w:r w:rsidRPr="00377CB8">
        <w:rPr>
          <w:color w:val="auto"/>
          <w:sz w:val="24"/>
          <w:szCs w:val="24"/>
        </w:rPr>
        <w:t xml:space="preserve">Gambar 4. </w:t>
      </w:r>
      <w:r w:rsidRPr="00377CB8">
        <w:rPr>
          <w:color w:val="auto"/>
          <w:sz w:val="24"/>
          <w:szCs w:val="24"/>
        </w:rPr>
        <w:fldChar w:fldCharType="begin"/>
      </w:r>
      <w:r w:rsidRPr="00377CB8">
        <w:rPr>
          <w:color w:val="auto"/>
          <w:sz w:val="24"/>
          <w:szCs w:val="24"/>
        </w:rPr>
        <w:instrText xml:space="preserve"> SEQ Gambar_4. \* ARABIC </w:instrText>
      </w:r>
      <w:r w:rsidRPr="00377CB8">
        <w:rPr>
          <w:color w:val="auto"/>
          <w:sz w:val="24"/>
          <w:szCs w:val="24"/>
        </w:rPr>
        <w:fldChar w:fldCharType="separate"/>
      </w:r>
      <w:r w:rsidR="008010BF">
        <w:rPr>
          <w:noProof/>
          <w:color w:val="auto"/>
          <w:sz w:val="24"/>
          <w:szCs w:val="24"/>
        </w:rPr>
        <w:t>4</w:t>
      </w:r>
      <w:bookmarkEnd w:id="191"/>
      <w:r w:rsidRPr="00377CB8">
        <w:rPr>
          <w:color w:val="auto"/>
          <w:sz w:val="24"/>
          <w:szCs w:val="24"/>
        </w:rPr>
        <w:fldChar w:fldCharType="end"/>
      </w:r>
      <w:r w:rsidRPr="00377CB8">
        <w:rPr>
          <w:color w:val="auto"/>
          <w:sz w:val="24"/>
          <w:szCs w:val="24"/>
        </w:rPr>
        <w:t xml:space="preserve"> </w:t>
      </w:r>
    </w:p>
    <w:p w:rsidR="0051270B" w:rsidRPr="00377CB8" w:rsidRDefault="0051270B" w:rsidP="00367249">
      <w:pPr>
        <w:pStyle w:val="Caption"/>
        <w:tabs>
          <w:tab w:val="left" w:pos="993"/>
          <w:tab w:val="left" w:pos="1560"/>
        </w:tabs>
        <w:ind w:left="993"/>
        <w:jc w:val="center"/>
        <w:rPr>
          <w:color w:val="auto"/>
          <w:sz w:val="24"/>
          <w:szCs w:val="24"/>
        </w:rPr>
      </w:pPr>
      <w:r w:rsidRPr="00377CB8">
        <w:rPr>
          <w:color w:val="auto"/>
          <w:sz w:val="24"/>
          <w:szCs w:val="24"/>
        </w:rPr>
        <w:t>Deskripsi Responden berdasarkan Lama Usaha</w:t>
      </w:r>
    </w:p>
    <w:p w:rsidR="0051270B" w:rsidRPr="00902A5D" w:rsidRDefault="00F16A3E" w:rsidP="00367249">
      <w:pPr>
        <w:pStyle w:val="ListParagraph"/>
        <w:tabs>
          <w:tab w:val="left" w:pos="993"/>
        </w:tabs>
        <w:spacing w:before="1" w:line="360" w:lineRule="auto"/>
        <w:ind w:left="993" w:firstLine="0"/>
        <w:jc w:val="center"/>
        <w:rPr>
          <w:sz w:val="24"/>
        </w:rPr>
      </w:pPr>
      <w:r w:rsidRPr="00902A5D">
        <w:rPr>
          <w:noProof/>
          <w:lang w:val="en-US"/>
        </w:rPr>
        <w:drawing>
          <wp:inline distT="0" distB="0" distL="0" distR="0" wp14:anchorId="6B699228" wp14:editId="4C18F9AC">
            <wp:extent cx="2951747" cy="2101516"/>
            <wp:effectExtent l="0" t="0" r="20320" b="1333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270B" w:rsidRPr="00902A5D" w:rsidRDefault="0051270B" w:rsidP="00367249">
      <w:pPr>
        <w:pStyle w:val="ListParagraph"/>
        <w:spacing w:before="1" w:line="360" w:lineRule="auto"/>
        <w:ind w:left="1134" w:firstLine="0"/>
        <w:jc w:val="center"/>
        <w:rPr>
          <w:i/>
          <w:sz w:val="24"/>
        </w:rPr>
      </w:pPr>
      <w:r w:rsidRPr="00902A5D">
        <w:rPr>
          <w:i/>
          <w:sz w:val="24"/>
        </w:rPr>
        <w:t>Sumber: Data primer yang diolah, 2022</w:t>
      </w:r>
    </w:p>
    <w:p w:rsidR="00AA2FB5" w:rsidRPr="00902A5D" w:rsidRDefault="0051270B" w:rsidP="00367249">
      <w:pPr>
        <w:pStyle w:val="ListParagraph"/>
        <w:spacing w:before="1" w:line="360" w:lineRule="auto"/>
        <w:ind w:left="993" w:firstLine="0"/>
        <w:rPr>
          <w:sz w:val="24"/>
        </w:rPr>
      </w:pPr>
      <w:r w:rsidRPr="00902A5D">
        <w:rPr>
          <w:sz w:val="24"/>
        </w:rPr>
        <w:t xml:space="preserve">       Berdasarkan gambar 4.5 yang menunjukkan lama usaha dari pelaku usaha sebanyak 61 responden yaitu kurang dari 1 tahun sebanyak 12% (</w:t>
      </w:r>
      <w:r w:rsidR="00D91BB5" w:rsidRPr="00902A5D">
        <w:rPr>
          <w:sz w:val="24"/>
        </w:rPr>
        <w:t>7</w:t>
      </w:r>
      <w:r w:rsidR="00F16A3E" w:rsidRPr="00902A5D">
        <w:rPr>
          <w:sz w:val="24"/>
        </w:rPr>
        <w:t xml:space="preserve"> responden), 1-3 tahun sebanyak 21</w:t>
      </w:r>
      <w:r w:rsidRPr="00902A5D">
        <w:rPr>
          <w:sz w:val="24"/>
        </w:rPr>
        <w:t>% (</w:t>
      </w:r>
      <w:r w:rsidR="00F16A3E" w:rsidRPr="00902A5D">
        <w:rPr>
          <w:sz w:val="24"/>
        </w:rPr>
        <w:t>13</w:t>
      </w:r>
      <w:r w:rsidRPr="00902A5D">
        <w:rPr>
          <w:sz w:val="24"/>
        </w:rPr>
        <w:t xml:space="preserve"> responden), </w:t>
      </w:r>
      <w:r w:rsidR="00F16A3E" w:rsidRPr="00902A5D">
        <w:rPr>
          <w:sz w:val="24"/>
        </w:rPr>
        <w:t>3-5 tahun sebanyak 3</w:t>
      </w:r>
      <w:r w:rsidRPr="00902A5D">
        <w:rPr>
          <w:sz w:val="24"/>
        </w:rPr>
        <w:t>1% (</w:t>
      </w:r>
      <w:r w:rsidR="00F16A3E" w:rsidRPr="00902A5D">
        <w:rPr>
          <w:sz w:val="24"/>
        </w:rPr>
        <w:t>19</w:t>
      </w:r>
      <w:r w:rsidRPr="00902A5D">
        <w:rPr>
          <w:sz w:val="24"/>
        </w:rPr>
        <w:t xml:space="preserve"> responden), dan lebih dari 5 tahun sebanyak 36% (</w:t>
      </w:r>
      <w:r w:rsidR="00D91BB5" w:rsidRPr="00902A5D">
        <w:rPr>
          <w:sz w:val="24"/>
        </w:rPr>
        <w:t>22</w:t>
      </w:r>
      <w:r w:rsidR="00AA2FB5" w:rsidRPr="00902A5D">
        <w:rPr>
          <w:sz w:val="24"/>
        </w:rPr>
        <w:t xml:space="preserve"> responden).</w:t>
      </w:r>
    </w:p>
    <w:p w:rsidR="006F3B0E" w:rsidRDefault="006F3B0E" w:rsidP="00597BB9">
      <w:pPr>
        <w:pStyle w:val="ListParagraph"/>
        <w:spacing w:before="1" w:line="360" w:lineRule="auto"/>
        <w:ind w:left="1985" w:firstLine="0"/>
        <w:jc w:val="center"/>
        <w:rPr>
          <w:b/>
          <w:sz w:val="24"/>
        </w:rPr>
      </w:pPr>
    </w:p>
    <w:p w:rsidR="00367249" w:rsidRDefault="00367249" w:rsidP="00597BB9">
      <w:pPr>
        <w:pStyle w:val="ListParagraph"/>
        <w:spacing w:before="1" w:line="360" w:lineRule="auto"/>
        <w:ind w:left="1985" w:firstLine="0"/>
        <w:jc w:val="center"/>
        <w:rPr>
          <w:b/>
          <w:sz w:val="24"/>
        </w:rPr>
      </w:pPr>
    </w:p>
    <w:p w:rsidR="00367249" w:rsidRDefault="00367249" w:rsidP="00597BB9">
      <w:pPr>
        <w:pStyle w:val="ListParagraph"/>
        <w:spacing w:before="1" w:line="360" w:lineRule="auto"/>
        <w:ind w:left="1985" w:firstLine="0"/>
        <w:jc w:val="center"/>
        <w:rPr>
          <w:b/>
          <w:sz w:val="24"/>
        </w:rPr>
      </w:pPr>
    </w:p>
    <w:p w:rsidR="00367249" w:rsidRDefault="00367249" w:rsidP="00597BB9">
      <w:pPr>
        <w:pStyle w:val="ListParagraph"/>
        <w:spacing w:before="1" w:line="360" w:lineRule="auto"/>
        <w:ind w:left="1985" w:firstLine="0"/>
        <w:jc w:val="center"/>
        <w:rPr>
          <w:b/>
          <w:sz w:val="24"/>
        </w:rPr>
      </w:pPr>
    </w:p>
    <w:p w:rsidR="0051270B" w:rsidRPr="00377CB8" w:rsidRDefault="00377CB8" w:rsidP="00367249">
      <w:pPr>
        <w:pStyle w:val="Caption"/>
        <w:ind w:left="851"/>
        <w:jc w:val="center"/>
        <w:rPr>
          <w:color w:val="auto"/>
          <w:sz w:val="24"/>
          <w:szCs w:val="24"/>
        </w:rPr>
      </w:pPr>
      <w:bookmarkStart w:id="192" w:name="_Toc122677187"/>
      <w:r w:rsidRPr="00377CB8">
        <w:rPr>
          <w:color w:val="auto"/>
          <w:sz w:val="24"/>
          <w:szCs w:val="24"/>
        </w:rPr>
        <w:lastRenderedPageBreak/>
        <w:t xml:space="preserve">Gambar 4. </w:t>
      </w:r>
      <w:r w:rsidRPr="00377CB8">
        <w:rPr>
          <w:color w:val="auto"/>
          <w:sz w:val="24"/>
          <w:szCs w:val="24"/>
        </w:rPr>
        <w:fldChar w:fldCharType="begin"/>
      </w:r>
      <w:r w:rsidRPr="00377CB8">
        <w:rPr>
          <w:color w:val="auto"/>
          <w:sz w:val="24"/>
          <w:szCs w:val="24"/>
        </w:rPr>
        <w:instrText xml:space="preserve"> SEQ Gambar_4. \* ARABIC </w:instrText>
      </w:r>
      <w:r w:rsidRPr="00377CB8">
        <w:rPr>
          <w:color w:val="auto"/>
          <w:sz w:val="24"/>
          <w:szCs w:val="24"/>
        </w:rPr>
        <w:fldChar w:fldCharType="separate"/>
      </w:r>
      <w:r w:rsidR="008010BF">
        <w:rPr>
          <w:noProof/>
          <w:color w:val="auto"/>
          <w:sz w:val="24"/>
          <w:szCs w:val="24"/>
        </w:rPr>
        <w:t>5</w:t>
      </w:r>
      <w:r w:rsidRPr="00377CB8">
        <w:rPr>
          <w:color w:val="auto"/>
          <w:sz w:val="24"/>
          <w:szCs w:val="24"/>
        </w:rPr>
        <w:fldChar w:fldCharType="end"/>
      </w:r>
      <w:r w:rsidRPr="00377CB8">
        <w:rPr>
          <w:color w:val="auto"/>
          <w:sz w:val="24"/>
          <w:szCs w:val="24"/>
        </w:rPr>
        <w:t xml:space="preserve"> </w:t>
      </w:r>
      <w:r w:rsidR="0051270B" w:rsidRPr="00377CB8">
        <w:rPr>
          <w:color w:val="auto"/>
          <w:sz w:val="24"/>
          <w:szCs w:val="24"/>
        </w:rPr>
        <w:t>Responden berdasarkan Lama Menjalani Pekerjaan Bebas</w:t>
      </w:r>
      <w:bookmarkEnd w:id="192"/>
    </w:p>
    <w:p w:rsidR="0051270B" w:rsidRPr="00902A5D" w:rsidRDefault="00F16A3E" w:rsidP="00367249">
      <w:pPr>
        <w:pStyle w:val="ListParagraph"/>
        <w:spacing w:before="1" w:line="360" w:lineRule="auto"/>
        <w:ind w:left="851" w:firstLine="0"/>
        <w:jc w:val="center"/>
        <w:rPr>
          <w:sz w:val="24"/>
        </w:rPr>
      </w:pPr>
      <w:r w:rsidRPr="00902A5D">
        <w:rPr>
          <w:noProof/>
          <w:lang w:val="en-US"/>
        </w:rPr>
        <w:drawing>
          <wp:inline distT="0" distB="0" distL="0" distR="0" wp14:anchorId="752F1FF6" wp14:editId="2BEA1076">
            <wp:extent cx="3673642" cy="2133600"/>
            <wp:effectExtent l="0" t="0" r="222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6A3E" w:rsidRPr="00CD59B3" w:rsidRDefault="0051270B" w:rsidP="00367249">
      <w:pPr>
        <w:pStyle w:val="ListParagraph"/>
        <w:spacing w:before="1" w:line="360" w:lineRule="auto"/>
        <w:ind w:left="851" w:firstLine="0"/>
        <w:jc w:val="center"/>
        <w:rPr>
          <w:i/>
          <w:sz w:val="24"/>
        </w:rPr>
      </w:pPr>
      <w:r w:rsidRPr="00902A5D">
        <w:rPr>
          <w:i/>
          <w:sz w:val="24"/>
        </w:rPr>
        <w:t>Sumber: data primer yang diolah, 2022</w:t>
      </w:r>
    </w:p>
    <w:p w:rsidR="0051270B" w:rsidRPr="00902A5D" w:rsidRDefault="00F16A3E" w:rsidP="00367249">
      <w:pPr>
        <w:pStyle w:val="ListParagraph"/>
        <w:spacing w:before="1" w:line="360" w:lineRule="auto"/>
        <w:ind w:left="851" w:firstLine="0"/>
        <w:rPr>
          <w:sz w:val="24"/>
        </w:rPr>
      </w:pPr>
      <w:r w:rsidRPr="00902A5D">
        <w:rPr>
          <w:sz w:val="24"/>
        </w:rPr>
        <w:t xml:space="preserve">       </w:t>
      </w:r>
      <w:r w:rsidR="0051270B" w:rsidRPr="00902A5D">
        <w:rPr>
          <w:sz w:val="24"/>
        </w:rPr>
        <w:t>Berdasarkan gambar 4.5 lama usaha dari pekerja bebas yang terdiri dari 39 responden yaitu kurang dari 1 tahun sebanyak 13% (5 responden), 1</w:t>
      </w:r>
      <w:r w:rsidRPr="00902A5D">
        <w:rPr>
          <w:sz w:val="24"/>
        </w:rPr>
        <w:t>-3 tahun sebanyak 31% (12</w:t>
      </w:r>
      <w:r w:rsidR="0051270B" w:rsidRPr="00902A5D">
        <w:rPr>
          <w:sz w:val="24"/>
        </w:rPr>
        <w:t xml:space="preserve"> responden), </w:t>
      </w:r>
      <w:r w:rsidRPr="00902A5D">
        <w:rPr>
          <w:sz w:val="24"/>
        </w:rPr>
        <w:t>5 tahun sebanyak 18% (7</w:t>
      </w:r>
      <w:r w:rsidR="0051270B" w:rsidRPr="00902A5D">
        <w:rPr>
          <w:sz w:val="24"/>
        </w:rPr>
        <w:t xml:space="preserve"> responden), dan lebih dari 5 tahun sebanyak 38% (15 responden)</w:t>
      </w:r>
      <w:r w:rsidR="00D91BB5" w:rsidRPr="00902A5D">
        <w:rPr>
          <w:sz w:val="24"/>
        </w:rPr>
        <w:t>.</w:t>
      </w:r>
    </w:p>
    <w:p w:rsidR="000147DE" w:rsidRPr="00902A5D" w:rsidRDefault="008D0D0D" w:rsidP="005E2444">
      <w:pPr>
        <w:pStyle w:val="ListParagraph"/>
        <w:numPr>
          <w:ilvl w:val="3"/>
          <w:numId w:val="23"/>
        </w:numPr>
        <w:spacing w:before="1" w:line="360" w:lineRule="auto"/>
        <w:ind w:left="851"/>
        <w:rPr>
          <w:b/>
          <w:sz w:val="24"/>
        </w:rPr>
      </w:pPr>
      <w:r w:rsidRPr="00902A5D">
        <w:rPr>
          <w:b/>
          <w:sz w:val="24"/>
        </w:rPr>
        <w:t xml:space="preserve">Deskripsi Responden </w:t>
      </w:r>
      <w:r w:rsidR="000147DE" w:rsidRPr="00902A5D">
        <w:rPr>
          <w:b/>
          <w:sz w:val="24"/>
        </w:rPr>
        <w:t>Berdasarkan Penghasilan Per Tahun</w:t>
      </w:r>
    </w:p>
    <w:p w:rsidR="00D91BB5" w:rsidRPr="00902A5D" w:rsidRDefault="00D91BB5" w:rsidP="00367249">
      <w:pPr>
        <w:pStyle w:val="ListParagraph"/>
        <w:spacing w:before="1" w:line="360" w:lineRule="auto"/>
        <w:ind w:left="851" w:firstLine="0"/>
        <w:rPr>
          <w:sz w:val="24"/>
        </w:rPr>
      </w:pPr>
      <w:r w:rsidRPr="00902A5D">
        <w:rPr>
          <w:sz w:val="24"/>
        </w:rPr>
        <w:t xml:space="preserve">       </w:t>
      </w:r>
      <w:r w:rsidR="006F3B0E">
        <w:rPr>
          <w:sz w:val="24"/>
        </w:rPr>
        <w:t xml:space="preserve">Deskripsi responden berdasarkan penghasilan per tahun dapat dilihat pada gambar sebagai berikut </w:t>
      </w:r>
      <w:r w:rsidRPr="00902A5D">
        <w:rPr>
          <w:sz w:val="24"/>
        </w:rPr>
        <w:t>:</w:t>
      </w:r>
    </w:p>
    <w:p w:rsidR="00D91BB5" w:rsidRPr="00377CB8" w:rsidRDefault="00377CB8" w:rsidP="00367249">
      <w:pPr>
        <w:pStyle w:val="Caption"/>
        <w:ind w:left="851"/>
        <w:jc w:val="center"/>
        <w:rPr>
          <w:color w:val="auto"/>
          <w:sz w:val="24"/>
          <w:szCs w:val="24"/>
        </w:rPr>
      </w:pPr>
      <w:bookmarkStart w:id="193" w:name="_Toc122677188"/>
      <w:r w:rsidRPr="00377CB8">
        <w:rPr>
          <w:color w:val="auto"/>
          <w:sz w:val="24"/>
          <w:szCs w:val="24"/>
        </w:rPr>
        <w:t xml:space="preserve">Gambar 4. </w:t>
      </w:r>
      <w:r w:rsidRPr="00377CB8">
        <w:rPr>
          <w:color w:val="auto"/>
          <w:sz w:val="24"/>
          <w:szCs w:val="24"/>
        </w:rPr>
        <w:fldChar w:fldCharType="begin"/>
      </w:r>
      <w:r w:rsidRPr="00377CB8">
        <w:rPr>
          <w:color w:val="auto"/>
          <w:sz w:val="24"/>
          <w:szCs w:val="24"/>
        </w:rPr>
        <w:instrText xml:space="preserve"> SEQ Gambar_4. \* ARABIC </w:instrText>
      </w:r>
      <w:r w:rsidRPr="00377CB8">
        <w:rPr>
          <w:color w:val="auto"/>
          <w:sz w:val="24"/>
          <w:szCs w:val="24"/>
        </w:rPr>
        <w:fldChar w:fldCharType="separate"/>
      </w:r>
      <w:r w:rsidR="008010BF">
        <w:rPr>
          <w:noProof/>
          <w:color w:val="auto"/>
          <w:sz w:val="24"/>
          <w:szCs w:val="24"/>
        </w:rPr>
        <w:t>6</w:t>
      </w:r>
      <w:r w:rsidRPr="00377CB8">
        <w:rPr>
          <w:color w:val="auto"/>
          <w:sz w:val="24"/>
          <w:szCs w:val="24"/>
        </w:rPr>
        <w:fldChar w:fldCharType="end"/>
      </w:r>
      <w:r w:rsidRPr="00377CB8">
        <w:rPr>
          <w:color w:val="auto"/>
          <w:sz w:val="24"/>
          <w:szCs w:val="24"/>
        </w:rPr>
        <w:t xml:space="preserve"> </w:t>
      </w:r>
      <w:r w:rsidR="00D91BB5" w:rsidRPr="00377CB8">
        <w:rPr>
          <w:color w:val="auto"/>
          <w:sz w:val="24"/>
          <w:szCs w:val="24"/>
        </w:rPr>
        <w:t>Responden Berdasarkan Penghasilan Per Tahun</w:t>
      </w:r>
      <w:bookmarkEnd w:id="193"/>
    </w:p>
    <w:p w:rsidR="00D91BB5" w:rsidRPr="00902A5D" w:rsidRDefault="00D91BB5" w:rsidP="00367249">
      <w:pPr>
        <w:pStyle w:val="ListParagraph"/>
        <w:spacing w:before="1" w:line="360" w:lineRule="auto"/>
        <w:ind w:left="851" w:firstLine="0"/>
        <w:jc w:val="center"/>
        <w:rPr>
          <w:sz w:val="24"/>
        </w:rPr>
      </w:pPr>
      <w:r w:rsidRPr="00902A5D">
        <w:rPr>
          <w:noProof/>
          <w:lang w:val="en-US"/>
        </w:rPr>
        <w:drawing>
          <wp:inline distT="0" distB="0" distL="0" distR="0" wp14:anchorId="4D864E84" wp14:editId="347EFB04">
            <wp:extent cx="3610099" cy="1757548"/>
            <wp:effectExtent l="0" t="0" r="9525" b="146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1BB5" w:rsidRPr="00902A5D" w:rsidRDefault="00D91BB5" w:rsidP="00367249">
      <w:pPr>
        <w:pStyle w:val="ListParagraph"/>
        <w:spacing w:before="1" w:line="360" w:lineRule="auto"/>
        <w:ind w:left="851" w:firstLine="0"/>
        <w:jc w:val="center"/>
        <w:rPr>
          <w:i/>
          <w:sz w:val="24"/>
        </w:rPr>
      </w:pPr>
      <w:r w:rsidRPr="00902A5D">
        <w:rPr>
          <w:i/>
          <w:sz w:val="24"/>
        </w:rPr>
        <w:t>Sumber: data primer yang dilah, 2022</w:t>
      </w:r>
    </w:p>
    <w:p w:rsidR="001062AF" w:rsidRPr="006F3B0E" w:rsidRDefault="009E60E7" w:rsidP="00367249">
      <w:pPr>
        <w:pStyle w:val="ListParagraph"/>
        <w:spacing w:before="1" w:line="360" w:lineRule="auto"/>
        <w:ind w:left="851" w:firstLine="0"/>
        <w:rPr>
          <w:sz w:val="24"/>
        </w:rPr>
      </w:pPr>
      <w:r>
        <w:rPr>
          <w:sz w:val="24"/>
        </w:rPr>
        <w:t xml:space="preserve">       </w:t>
      </w:r>
      <w:r w:rsidR="00D91BB5" w:rsidRPr="00902A5D">
        <w:rPr>
          <w:sz w:val="24"/>
        </w:rPr>
        <w:t xml:space="preserve">Berdasarkan gambar 4.7 menunjukkan penghasilan </w:t>
      </w:r>
      <w:r w:rsidR="006F3B0E">
        <w:rPr>
          <w:sz w:val="24"/>
        </w:rPr>
        <w:t xml:space="preserve">responden </w:t>
      </w:r>
      <w:r w:rsidR="00D91BB5" w:rsidRPr="00902A5D">
        <w:rPr>
          <w:sz w:val="24"/>
        </w:rPr>
        <w:t xml:space="preserve">sampai dengan Rp 50.000.000 sebanyak 31% (31 responden), Rp 50.000.000 - Rp 250.000.000 sebanyak 43% (43 responden), Rp 250.000.000 – Rp 500.000.000 sebanyak 17% (17 responden), dan lebih dari Rp 500.000.000 sebanyak 9% (9 responden). </w:t>
      </w:r>
    </w:p>
    <w:p w:rsidR="00651DF2" w:rsidRPr="00902A5D" w:rsidRDefault="007C7B22" w:rsidP="005E2444">
      <w:pPr>
        <w:pStyle w:val="Heading2"/>
        <w:numPr>
          <w:ilvl w:val="1"/>
          <w:numId w:val="24"/>
        </w:numPr>
        <w:ind w:left="567" w:hanging="567"/>
      </w:pPr>
      <w:bookmarkStart w:id="194" w:name="_Toc122336656"/>
      <w:bookmarkStart w:id="195" w:name="_Toc122337045"/>
      <w:r w:rsidRPr="00902A5D">
        <w:lastRenderedPageBreak/>
        <w:t>Deskripsi variabel penelitian</w:t>
      </w:r>
      <w:bookmarkEnd w:id="194"/>
      <w:bookmarkEnd w:id="195"/>
    </w:p>
    <w:p w:rsidR="002C1CFD" w:rsidRDefault="00843A4B" w:rsidP="00367249">
      <w:pPr>
        <w:pStyle w:val="ListParagraph"/>
        <w:spacing w:before="1" w:line="360" w:lineRule="auto"/>
        <w:ind w:left="567" w:firstLine="0"/>
        <w:rPr>
          <w:sz w:val="24"/>
        </w:rPr>
      </w:pPr>
      <w:r w:rsidRPr="00902A5D">
        <w:rPr>
          <w:sz w:val="24"/>
        </w:rPr>
        <w:t xml:space="preserve">       Variabel penelitian ini terdiri atas penggunaan teknologi informasi, sikap </w:t>
      </w:r>
      <w:r w:rsidRPr="00902A5D">
        <w:rPr>
          <w:i/>
          <w:sz w:val="24"/>
        </w:rPr>
        <w:t xml:space="preserve">love of money, </w:t>
      </w:r>
      <w:r w:rsidRPr="00902A5D">
        <w:rPr>
          <w:sz w:val="24"/>
        </w:rPr>
        <w:t>dan kecerdasan spiritual sebagai variabel bebas, dan kepatuhan wajib pajak dalam melaporkan SPT Tahunan sebagai vari</w:t>
      </w:r>
      <w:r w:rsidR="006F3B0E">
        <w:rPr>
          <w:sz w:val="24"/>
        </w:rPr>
        <w:t>abel terikat. Data variabel ter</w:t>
      </w:r>
      <w:r w:rsidRPr="00902A5D">
        <w:rPr>
          <w:sz w:val="24"/>
        </w:rPr>
        <w:t xml:space="preserve">sebut didapatkan dari hasil kuesioner dari wajib pajak non-karyawan yang terdaftar di KPP Pratama Jepara. Kemudian, peneliti memberi asumsi nilai setiap hasil jawaban responden yang mana item sangat setuju dengan nilai 4, setuju dengan nilai 3, tidak setuju dengan nilai 2, dan sangat setuju dengan nilai 1. </w:t>
      </w:r>
    </w:p>
    <w:p w:rsidR="00367249" w:rsidRPr="00902A5D" w:rsidRDefault="00367249" w:rsidP="00367249">
      <w:pPr>
        <w:pStyle w:val="ListParagraph"/>
        <w:spacing w:before="1" w:line="360" w:lineRule="auto"/>
        <w:ind w:left="567" w:firstLine="0"/>
        <w:rPr>
          <w:sz w:val="24"/>
        </w:rPr>
      </w:pPr>
    </w:p>
    <w:p w:rsidR="002C1CFD" w:rsidRPr="00902A5D" w:rsidRDefault="002C1CFD" w:rsidP="005E2444">
      <w:pPr>
        <w:pStyle w:val="ListParagraph"/>
        <w:numPr>
          <w:ilvl w:val="0"/>
          <w:numId w:val="35"/>
        </w:numPr>
        <w:spacing w:before="1" w:line="360" w:lineRule="auto"/>
        <w:ind w:left="993"/>
        <w:rPr>
          <w:b/>
          <w:sz w:val="24"/>
        </w:rPr>
      </w:pPr>
      <w:r w:rsidRPr="00902A5D">
        <w:rPr>
          <w:b/>
          <w:sz w:val="24"/>
        </w:rPr>
        <w:t xml:space="preserve">Deskripsi Variabel </w:t>
      </w:r>
      <w:r w:rsidR="00093DFD" w:rsidRPr="00902A5D">
        <w:rPr>
          <w:b/>
          <w:sz w:val="24"/>
        </w:rPr>
        <w:t>Penggunaan Teknologi Informasi</w:t>
      </w:r>
    </w:p>
    <w:p w:rsidR="002D77DD" w:rsidRPr="00902A5D" w:rsidRDefault="002D77DD" w:rsidP="00367249">
      <w:pPr>
        <w:pStyle w:val="ListParagraph"/>
        <w:spacing w:before="1" w:line="360" w:lineRule="auto"/>
        <w:ind w:left="993" w:firstLine="0"/>
        <w:rPr>
          <w:sz w:val="24"/>
        </w:rPr>
      </w:pPr>
      <w:r w:rsidRPr="00902A5D">
        <w:rPr>
          <w:b/>
          <w:sz w:val="24"/>
        </w:rPr>
        <w:t xml:space="preserve">       </w:t>
      </w:r>
      <w:r w:rsidRPr="00902A5D">
        <w:rPr>
          <w:sz w:val="24"/>
        </w:rPr>
        <w:t xml:space="preserve">Berikut peneliti uraikan hasil jawaban responden dari beberapa pernyataan tentang penggunaan </w:t>
      </w:r>
      <w:r w:rsidR="00F16A3E" w:rsidRPr="00902A5D">
        <w:rPr>
          <w:sz w:val="24"/>
        </w:rPr>
        <w:t xml:space="preserve">teknologi informasi </w:t>
      </w:r>
      <w:r w:rsidR="00D43F63">
        <w:rPr>
          <w:sz w:val="24"/>
        </w:rPr>
        <w:t>:</w:t>
      </w:r>
    </w:p>
    <w:p w:rsidR="002D77DD" w:rsidRPr="00377CB8" w:rsidRDefault="00377CB8" w:rsidP="00367249">
      <w:pPr>
        <w:pStyle w:val="Caption"/>
        <w:ind w:left="993"/>
        <w:jc w:val="center"/>
        <w:rPr>
          <w:color w:val="auto"/>
          <w:sz w:val="24"/>
          <w:szCs w:val="24"/>
        </w:rPr>
      </w:pPr>
      <w:bookmarkStart w:id="196" w:name="_Toc122676805"/>
      <w:r w:rsidRPr="00377CB8">
        <w:rPr>
          <w:color w:val="auto"/>
          <w:sz w:val="24"/>
          <w:szCs w:val="24"/>
        </w:rPr>
        <w:t xml:space="preserve">Tabel 4. </w:t>
      </w:r>
      <w:r w:rsidRPr="00377CB8">
        <w:rPr>
          <w:color w:val="auto"/>
          <w:sz w:val="24"/>
          <w:szCs w:val="24"/>
        </w:rPr>
        <w:fldChar w:fldCharType="begin"/>
      </w:r>
      <w:r w:rsidRPr="00377CB8">
        <w:rPr>
          <w:color w:val="auto"/>
          <w:sz w:val="24"/>
          <w:szCs w:val="24"/>
        </w:rPr>
        <w:instrText xml:space="preserve"> SEQ Tabel_4. \* ARABIC </w:instrText>
      </w:r>
      <w:r w:rsidRPr="00377CB8">
        <w:rPr>
          <w:color w:val="auto"/>
          <w:sz w:val="24"/>
          <w:szCs w:val="24"/>
        </w:rPr>
        <w:fldChar w:fldCharType="separate"/>
      </w:r>
      <w:r w:rsidR="008010BF">
        <w:rPr>
          <w:noProof/>
          <w:color w:val="auto"/>
          <w:sz w:val="24"/>
          <w:szCs w:val="24"/>
        </w:rPr>
        <w:t>2</w:t>
      </w:r>
      <w:r w:rsidRPr="00377CB8">
        <w:rPr>
          <w:color w:val="auto"/>
          <w:sz w:val="24"/>
          <w:szCs w:val="24"/>
        </w:rPr>
        <w:fldChar w:fldCharType="end"/>
      </w:r>
      <w:r w:rsidRPr="00377CB8">
        <w:rPr>
          <w:color w:val="auto"/>
          <w:sz w:val="24"/>
          <w:szCs w:val="24"/>
        </w:rPr>
        <w:t xml:space="preserve"> </w:t>
      </w:r>
      <w:r w:rsidR="002D77DD" w:rsidRPr="00377CB8">
        <w:rPr>
          <w:color w:val="auto"/>
          <w:sz w:val="24"/>
          <w:szCs w:val="24"/>
        </w:rPr>
        <w:t>Deskripsi Jawaban Penggunaan Teknologi Informasi</w:t>
      </w:r>
      <w:bookmarkEnd w:id="196"/>
    </w:p>
    <w:tbl>
      <w:tblPr>
        <w:tblW w:w="7515" w:type="dxa"/>
        <w:tblInd w:w="932" w:type="dxa"/>
        <w:tblLook w:val="04A0" w:firstRow="1" w:lastRow="0" w:firstColumn="1" w:lastColumn="0" w:noHBand="0" w:noVBand="1"/>
      </w:tblPr>
      <w:tblGrid>
        <w:gridCol w:w="939"/>
        <w:gridCol w:w="1331"/>
        <w:gridCol w:w="937"/>
        <w:gridCol w:w="937"/>
        <w:gridCol w:w="937"/>
        <w:gridCol w:w="937"/>
        <w:gridCol w:w="1497"/>
      </w:tblGrid>
      <w:tr w:rsidR="00CD59B3" w:rsidRPr="00902A5D" w:rsidTr="00A129E1">
        <w:trPr>
          <w:trHeight w:val="366"/>
        </w:trPr>
        <w:tc>
          <w:tcPr>
            <w:tcW w:w="9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b/>
                <w:bCs/>
                <w:sz w:val="24"/>
                <w:lang w:val="en-US"/>
              </w:rPr>
            </w:pPr>
            <w:r w:rsidRPr="00902A5D">
              <w:rPr>
                <w:b/>
                <w:bCs/>
                <w:sz w:val="24"/>
                <w:lang w:val="en-US"/>
              </w:rPr>
              <w:t>No</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b/>
                <w:bCs/>
                <w:sz w:val="24"/>
                <w:lang w:val="en-US"/>
              </w:rPr>
            </w:pPr>
            <w:r w:rsidRPr="00902A5D">
              <w:rPr>
                <w:b/>
                <w:bCs/>
                <w:sz w:val="24"/>
                <w:lang w:val="en-US"/>
              </w:rPr>
              <w:t>Indikator</w:t>
            </w:r>
          </w:p>
        </w:tc>
        <w:tc>
          <w:tcPr>
            <w:tcW w:w="5245" w:type="dxa"/>
            <w:gridSpan w:val="5"/>
            <w:tcBorders>
              <w:top w:val="single" w:sz="4" w:space="0" w:color="auto"/>
              <w:left w:val="nil"/>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b/>
                <w:bCs/>
                <w:sz w:val="24"/>
                <w:lang w:val="en-US"/>
              </w:rPr>
            </w:pPr>
            <w:r w:rsidRPr="00902A5D">
              <w:rPr>
                <w:b/>
                <w:bCs/>
                <w:sz w:val="24"/>
                <w:lang w:val="en-US"/>
              </w:rPr>
              <w:t>Jawaban</w:t>
            </w:r>
          </w:p>
        </w:tc>
      </w:tr>
      <w:tr w:rsidR="00CD59B3" w:rsidRPr="00902A5D" w:rsidTr="00A129E1">
        <w:trPr>
          <w:trHeight w:val="366"/>
        </w:trPr>
        <w:tc>
          <w:tcPr>
            <w:tcW w:w="939" w:type="dxa"/>
            <w:vMerge/>
            <w:tcBorders>
              <w:top w:val="single" w:sz="4" w:space="0" w:color="auto"/>
              <w:left w:val="single" w:sz="4" w:space="0" w:color="auto"/>
              <w:bottom w:val="single" w:sz="4" w:space="0" w:color="auto"/>
              <w:right w:val="single" w:sz="4" w:space="0" w:color="auto"/>
            </w:tcBorders>
            <w:vAlign w:val="center"/>
            <w:hideMark/>
          </w:tcPr>
          <w:p w:rsidR="002D77DD" w:rsidRPr="00902A5D" w:rsidRDefault="002D77DD" w:rsidP="00730280">
            <w:pPr>
              <w:widowControl/>
              <w:autoSpaceDE/>
              <w:autoSpaceDN/>
              <w:rPr>
                <w:b/>
                <w:bCs/>
                <w:sz w:val="24"/>
                <w:lang w:val="en-US"/>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rsidR="002D77DD" w:rsidRPr="00902A5D" w:rsidRDefault="002D77DD" w:rsidP="00730280">
            <w:pPr>
              <w:widowControl/>
              <w:autoSpaceDE/>
              <w:autoSpaceDN/>
              <w:rPr>
                <w:b/>
                <w:bCs/>
                <w:sz w:val="24"/>
                <w:lang w:val="en-US"/>
              </w:rPr>
            </w:pP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b/>
                <w:bCs/>
                <w:sz w:val="24"/>
                <w:lang w:val="en-US"/>
              </w:rPr>
            </w:pPr>
            <w:r w:rsidRPr="00902A5D">
              <w:rPr>
                <w:b/>
                <w:bCs/>
                <w:sz w:val="24"/>
                <w:lang w:val="en-US"/>
              </w:rPr>
              <w:t>STS (%)</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b/>
                <w:bCs/>
                <w:sz w:val="24"/>
                <w:lang w:val="en-US"/>
              </w:rPr>
            </w:pPr>
            <w:r w:rsidRPr="00902A5D">
              <w:rPr>
                <w:b/>
                <w:bCs/>
                <w:sz w:val="24"/>
                <w:lang w:val="en-US"/>
              </w:rPr>
              <w:t>TS</w:t>
            </w:r>
          </w:p>
          <w:p w:rsidR="002D77DD" w:rsidRPr="00902A5D" w:rsidRDefault="002D77DD" w:rsidP="00730280">
            <w:pPr>
              <w:widowControl/>
              <w:autoSpaceDE/>
              <w:autoSpaceDN/>
              <w:jc w:val="center"/>
              <w:rPr>
                <w:b/>
                <w:bCs/>
                <w:sz w:val="24"/>
                <w:lang w:val="en-US"/>
              </w:rPr>
            </w:pPr>
            <w:r w:rsidRPr="00902A5D">
              <w:rPr>
                <w:b/>
                <w:bCs/>
                <w:sz w:val="24"/>
                <w:lang w:val="en-US"/>
              </w:rPr>
              <w:t>(%)</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b/>
                <w:bCs/>
                <w:sz w:val="24"/>
                <w:lang w:val="en-US"/>
              </w:rPr>
            </w:pPr>
            <w:r w:rsidRPr="00902A5D">
              <w:rPr>
                <w:b/>
                <w:bCs/>
                <w:sz w:val="24"/>
                <w:lang w:val="en-US"/>
              </w:rPr>
              <w:t>S</w:t>
            </w:r>
          </w:p>
          <w:p w:rsidR="002D77DD" w:rsidRPr="00902A5D" w:rsidRDefault="002D77DD" w:rsidP="00730280">
            <w:pPr>
              <w:widowControl/>
              <w:autoSpaceDE/>
              <w:autoSpaceDN/>
              <w:jc w:val="center"/>
              <w:rPr>
                <w:b/>
                <w:bCs/>
                <w:sz w:val="24"/>
                <w:lang w:val="en-US"/>
              </w:rPr>
            </w:pPr>
            <w:r w:rsidRPr="00902A5D">
              <w:rPr>
                <w:b/>
                <w:bCs/>
                <w:sz w:val="24"/>
                <w:lang w:val="en-US"/>
              </w:rPr>
              <w:t>(%)</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b/>
                <w:bCs/>
                <w:sz w:val="24"/>
                <w:lang w:val="en-US"/>
              </w:rPr>
            </w:pPr>
            <w:r w:rsidRPr="00902A5D">
              <w:rPr>
                <w:b/>
                <w:bCs/>
                <w:sz w:val="24"/>
                <w:lang w:val="en-US"/>
              </w:rPr>
              <w:t>SS</w:t>
            </w:r>
          </w:p>
          <w:p w:rsidR="002D77DD" w:rsidRPr="00902A5D" w:rsidRDefault="002D77DD" w:rsidP="00730280">
            <w:pPr>
              <w:widowControl/>
              <w:autoSpaceDE/>
              <w:autoSpaceDN/>
              <w:jc w:val="center"/>
              <w:rPr>
                <w:b/>
                <w:bCs/>
                <w:sz w:val="24"/>
                <w:lang w:val="en-US"/>
              </w:rPr>
            </w:pPr>
            <w:r w:rsidRPr="00902A5D">
              <w:rPr>
                <w:b/>
                <w:bCs/>
                <w:sz w:val="24"/>
                <w:lang w:val="en-US"/>
              </w:rPr>
              <w:t>(%)</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b/>
                <w:bCs/>
                <w:sz w:val="24"/>
                <w:lang w:val="en-US"/>
              </w:rPr>
            </w:pPr>
            <w:r w:rsidRPr="00902A5D">
              <w:rPr>
                <w:b/>
                <w:bCs/>
                <w:sz w:val="24"/>
                <w:lang w:val="en-US"/>
              </w:rPr>
              <w:t>Persentase (%)</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X1.1</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0</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20</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35</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45</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X1.2</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8</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16</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27</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38</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X1.3</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27</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27</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46</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X1.4</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26</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27</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39</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5</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X1.5</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16</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41</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42</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6</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X1.6</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11</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39</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49</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7</w:t>
            </w:r>
          </w:p>
        </w:tc>
        <w:tc>
          <w:tcPr>
            <w:tcW w:w="133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X1.7</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14</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38</w:t>
            </w:r>
          </w:p>
        </w:tc>
        <w:tc>
          <w:tcPr>
            <w:tcW w:w="93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44</w:t>
            </w:r>
          </w:p>
        </w:tc>
        <w:tc>
          <w:tcPr>
            <w:tcW w:w="149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730280">
            <w:pPr>
              <w:widowControl/>
              <w:autoSpaceDE/>
              <w:autoSpaceDN/>
              <w:jc w:val="center"/>
              <w:rPr>
                <w:sz w:val="24"/>
                <w:lang w:val="en-US"/>
              </w:rPr>
            </w:pPr>
            <w:r w:rsidRPr="00902A5D">
              <w:rPr>
                <w:sz w:val="24"/>
                <w:lang w:val="en-US"/>
              </w:rPr>
              <w:t>100</w:t>
            </w:r>
          </w:p>
        </w:tc>
      </w:tr>
      <w:tr w:rsidR="00CD59B3" w:rsidRPr="00902A5D" w:rsidTr="00A129E1">
        <w:trPr>
          <w:trHeight w:val="366"/>
        </w:trPr>
        <w:tc>
          <w:tcPr>
            <w:tcW w:w="22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sz w:val="24"/>
                <w:lang w:val="en-US"/>
              </w:rPr>
            </w:pPr>
            <w:r w:rsidRPr="00902A5D">
              <w:rPr>
                <w:sz w:val="24"/>
                <w:lang w:val="en-US"/>
              </w:rPr>
              <w:t>Rata-rata</w:t>
            </w:r>
          </w:p>
        </w:tc>
        <w:tc>
          <w:tcPr>
            <w:tcW w:w="937" w:type="dxa"/>
            <w:tcBorders>
              <w:top w:val="nil"/>
              <w:left w:val="nil"/>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sz w:val="24"/>
                <w:lang w:val="en-US"/>
              </w:rPr>
            </w:pPr>
            <w:r w:rsidRPr="00902A5D">
              <w:rPr>
                <w:sz w:val="24"/>
                <w:lang w:val="en-US"/>
              </w:rPr>
              <w:t>2.58</w:t>
            </w:r>
          </w:p>
        </w:tc>
        <w:tc>
          <w:tcPr>
            <w:tcW w:w="937" w:type="dxa"/>
            <w:tcBorders>
              <w:top w:val="nil"/>
              <w:left w:val="nil"/>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sz w:val="24"/>
                <w:lang w:val="en-US"/>
              </w:rPr>
            </w:pPr>
            <w:r w:rsidRPr="00902A5D">
              <w:rPr>
                <w:sz w:val="24"/>
                <w:lang w:val="en-US"/>
              </w:rPr>
              <w:t>18.57</w:t>
            </w:r>
          </w:p>
        </w:tc>
        <w:tc>
          <w:tcPr>
            <w:tcW w:w="937" w:type="dxa"/>
            <w:tcBorders>
              <w:top w:val="nil"/>
              <w:left w:val="nil"/>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sz w:val="24"/>
                <w:lang w:val="en-US"/>
              </w:rPr>
            </w:pPr>
            <w:r w:rsidRPr="00902A5D">
              <w:rPr>
                <w:sz w:val="24"/>
                <w:lang w:val="en-US"/>
              </w:rPr>
              <w:t>33.42</w:t>
            </w:r>
          </w:p>
        </w:tc>
        <w:tc>
          <w:tcPr>
            <w:tcW w:w="937" w:type="dxa"/>
            <w:tcBorders>
              <w:top w:val="nil"/>
              <w:left w:val="nil"/>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sz w:val="24"/>
                <w:lang w:val="en-US"/>
              </w:rPr>
            </w:pPr>
            <w:r w:rsidRPr="00902A5D">
              <w:rPr>
                <w:sz w:val="24"/>
                <w:lang w:val="en-US"/>
              </w:rPr>
              <w:t>43.28</w:t>
            </w:r>
          </w:p>
        </w:tc>
        <w:tc>
          <w:tcPr>
            <w:tcW w:w="1497" w:type="dxa"/>
            <w:tcBorders>
              <w:top w:val="nil"/>
              <w:left w:val="nil"/>
              <w:bottom w:val="single" w:sz="4" w:space="0" w:color="auto"/>
              <w:right w:val="single" w:sz="4" w:space="0" w:color="auto"/>
            </w:tcBorders>
            <w:shd w:val="clear" w:color="auto" w:fill="auto"/>
            <w:noWrap/>
            <w:vAlign w:val="center"/>
            <w:hideMark/>
          </w:tcPr>
          <w:p w:rsidR="002D77DD" w:rsidRPr="00902A5D" w:rsidRDefault="002D77DD" w:rsidP="00730280">
            <w:pPr>
              <w:widowControl/>
              <w:autoSpaceDE/>
              <w:autoSpaceDN/>
              <w:jc w:val="center"/>
              <w:rPr>
                <w:sz w:val="24"/>
                <w:lang w:val="en-US"/>
              </w:rPr>
            </w:pPr>
            <w:r w:rsidRPr="00902A5D">
              <w:rPr>
                <w:sz w:val="24"/>
                <w:lang w:val="en-US"/>
              </w:rPr>
              <w:t>100</w:t>
            </w:r>
          </w:p>
        </w:tc>
      </w:tr>
    </w:tbl>
    <w:p w:rsidR="002D77DD" w:rsidRPr="00902A5D" w:rsidRDefault="002D77DD" w:rsidP="002D77DD">
      <w:pPr>
        <w:spacing w:before="1" w:line="360" w:lineRule="auto"/>
        <w:jc w:val="center"/>
        <w:rPr>
          <w:i/>
          <w:sz w:val="24"/>
        </w:rPr>
      </w:pPr>
      <w:r w:rsidRPr="00902A5D">
        <w:rPr>
          <w:i/>
          <w:sz w:val="24"/>
        </w:rPr>
        <w:t>Sumber : data primer yang diolah,2022</w:t>
      </w:r>
    </w:p>
    <w:p w:rsidR="00597BB9" w:rsidRDefault="002D77DD" w:rsidP="00AA2FB5">
      <w:pPr>
        <w:pStyle w:val="ListParagraph"/>
        <w:spacing w:before="1" w:line="360" w:lineRule="auto"/>
        <w:ind w:left="1134" w:firstLine="0"/>
        <w:rPr>
          <w:sz w:val="24"/>
        </w:rPr>
      </w:pPr>
      <w:r w:rsidRPr="00902A5D">
        <w:rPr>
          <w:b/>
          <w:sz w:val="24"/>
        </w:rPr>
        <w:t xml:space="preserve">       </w:t>
      </w:r>
      <w:r w:rsidR="00537CDA" w:rsidRPr="00537CDA">
        <w:rPr>
          <w:sz w:val="24"/>
        </w:rPr>
        <w:t>Tabel 4.2 menunjukkan bahwa 43,28 persen responden men</w:t>
      </w:r>
      <w:r w:rsidR="00A129E1">
        <w:rPr>
          <w:sz w:val="24"/>
        </w:rPr>
        <w:t xml:space="preserve">jawab sangat setuju (SS), 33,42% </w:t>
      </w:r>
      <w:r w:rsidR="00537CDA" w:rsidRPr="00537CDA">
        <w:rPr>
          <w:sz w:val="24"/>
        </w:rPr>
        <w:t>menjawab setuju (S), 18,57</w:t>
      </w:r>
      <w:r w:rsidR="00A129E1">
        <w:rPr>
          <w:sz w:val="24"/>
        </w:rPr>
        <w:t xml:space="preserve">% </w:t>
      </w:r>
      <w:r w:rsidR="00537CDA" w:rsidRPr="00537CDA">
        <w:rPr>
          <w:sz w:val="24"/>
        </w:rPr>
        <w:t>menjawab tidak setuju (TS), dan 2,58% menjawab sangat tidak setuju (STS).</w:t>
      </w:r>
    </w:p>
    <w:p w:rsidR="00367249" w:rsidRDefault="00367249" w:rsidP="00367249">
      <w:pPr>
        <w:spacing w:before="1" w:line="360" w:lineRule="auto"/>
        <w:rPr>
          <w:sz w:val="24"/>
        </w:rPr>
      </w:pPr>
    </w:p>
    <w:p w:rsidR="00367249" w:rsidRPr="00367249" w:rsidRDefault="00367249" w:rsidP="00367249">
      <w:pPr>
        <w:spacing w:before="1" w:line="360" w:lineRule="auto"/>
        <w:rPr>
          <w:sz w:val="24"/>
        </w:rPr>
      </w:pPr>
    </w:p>
    <w:p w:rsidR="00367249" w:rsidRDefault="00367249" w:rsidP="00AA2FB5">
      <w:pPr>
        <w:pStyle w:val="ListParagraph"/>
        <w:spacing w:before="1" w:line="360" w:lineRule="auto"/>
        <w:ind w:left="1134" w:firstLine="0"/>
        <w:rPr>
          <w:sz w:val="24"/>
        </w:rPr>
      </w:pPr>
    </w:p>
    <w:p w:rsidR="00367249" w:rsidRDefault="00367249" w:rsidP="00AA2FB5">
      <w:pPr>
        <w:pStyle w:val="ListParagraph"/>
        <w:spacing w:before="1" w:line="360" w:lineRule="auto"/>
        <w:ind w:left="1134" w:firstLine="0"/>
        <w:rPr>
          <w:sz w:val="24"/>
        </w:rPr>
      </w:pPr>
    </w:p>
    <w:p w:rsidR="00A129E1" w:rsidRDefault="00A129E1" w:rsidP="00AA2FB5">
      <w:pPr>
        <w:pStyle w:val="ListParagraph"/>
        <w:spacing w:before="1" w:line="360" w:lineRule="auto"/>
        <w:ind w:left="1134" w:firstLine="0"/>
        <w:rPr>
          <w:sz w:val="24"/>
        </w:rPr>
      </w:pPr>
    </w:p>
    <w:p w:rsidR="00367249" w:rsidRPr="00902A5D" w:rsidRDefault="00367249" w:rsidP="00AA2FB5">
      <w:pPr>
        <w:pStyle w:val="ListParagraph"/>
        <w:spacing w:before="1" w:line="360" w:lineRule="auto"/>
        <w:ind w:left="1134" w:firstLine="0"/>
        <w:rPr>
          <w:sz w:val="24"/>
        </w:rPr>
      </w:pPr>
    </w:p>
    <w:p w:rsidR="008E5FC8" w:rsidRPr="00902A5D" w:rsidRDefault="008E5FC8" w:rsidP="005E2444">
      <w:pPr>
        <w:pStyle w:val="ListParagraph"/>
        <w:numPr>
          <w:ilvl w:val="0"/>
          <w:numId w:val="35"/>
        </w:numPr>
        <w:spacing w:before="1" w:line="360" w:lineRule="auto"/>
        <w:ind w:left="1134"/>
        <w:jc w:val="left"/>
        <w:rPr>
          <w:b/>
          <w:sz w:val="24"/>
        </w:rPr>
      </w:pPr>
      <w:r w:rsidRPr="00902A5D">
        <w:rPr>
          <w:b/>
          <w:sz w:val="24"/>
        </w:rPr>
        <w:t xml:space="preserve">Deskripsi Variabel Sikap </w:t>
      </w:r>
      <w:r w:rsidRPr="00902A5D">
        <w:rPr>
          <w:b/>
          <w:i/>
          <w:sz w:val="24"/>
        </w:rPr>
        <w:t>Love of Money</w:t>
      </w:r>
    </w:p>
    <w:p w:rsidR="002D77DD" w:rsidRPr="00902A5D" w:rsidRDefault="002D77DD" w:rsidP="002D77DD">
      <w:pPr>
        <w:pStyle w:val="ListParagraph"/>
        <w:spacing w:before="1" w:line="360" w:lineRule="auto"/>
        <w:ind w:left="1134" w:firstLine="0"/>
        <w:jc w:val="left"/>
        <w:rPr>
          <w:sz w:val="24"/>
        </w:rPr>
      </w:pPr>
      <w:r w:rsidRPr="00902A5D">
        <w:rPr>
          <w:sz w:val="24"/>
        </w:rPr>
        <w:t xml:space="preserve">       Berikut peneliti uraikan hasil jawaban responden dari beberapa pernyataan sikap </w:t>
      </w:r>
      <w:r w:rsidRPr="00902A5D">
        <w:rPr>
          <w:i/>
          <w:sz w:val="24"/>
        </w:rPr>
        <w:t>love of money</w:t>
      </w:r>
      <w:r w:rsidR="00F16A3E" w:rsidRPr="00902A5D">
        <w:rPr>
          <w:sz w:val="24"/>
        </w:rPr>
        <w:t xml:space="preserve"> </w:t>
      </w:r>
      <w:r w:rsidR="00D43F63">
        <w:rPr>
          <w:sz w:val="24"/>
        </w:rPr>
        <w:t>:</w:t>
      </w:r>
    </w:p>
    <w:p w:rsidR="002D77DD" w:rsidRPr="0021502E" w:rsidRDefault="00377CB8" w:rsidP="0021502E">
      <w:pPr>
        <w:pStyle w:val="Caption"/>
        <w:ind w:left="993"/>
        <w:jc w:val="center"/>
        <w:rPr>
          <w:color w:val="auto"/>
          <w:sz w:val="24"/>
          <w:szCs w:val="24"/>
        </w:rPr>
      </w:pPr>
      <w:bookmarkStart w:id="197" w:name="_Toc122676806"/>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3</w:t>
      </w:r>
      <w:r w:rsidRPr="0021502E">
        <w:rPr>
          <w:color w:val="auto"/>
          <w:sz w:val="24"/>
          <w:szCs w:val="24"/>
        </w:rPr>
        <w:fldChar w:fldCharType="end"/>
      </w:r>
      <w:r w:rsidRPr="0021502E">
        <w:rPr>
          <w:color w:val="auto"/>
          <w:sz w:val="24"/>
          <w:szCs w:val="24"/>
        </w:rPr>
        <w:t xml:space="preserve"> </w:t>
      </w:r>
      <w:r w:rsidR="002D77DD" w:rsidRPr="0021502E">
        <w:rPr>
          <w:color w:val="auto"/>
          <w:sz w:val="24"/>
          <w:szCs w:val="24"/>
        </w:rPr>
        <w:t xml:space="preserve">Deskripsi Jawaban Variabel Sikap </w:t>
      </w:r>
      <w:r w:rsidR="002D77DD" w:rsidRPr="0021502E">
        <w:rPr>
          <w:i/>
          <w:color w:val="auto"/>
          <w:sz w:val="24"/>
          <w:szCs w:val="24"/>
        </w:rPr>
        <w:t>Love of Money</w:t>
      </w:r>
      <w:bookmarkEnd w:id="197"/>
    </w:p>
    <w:tbl>
      <w:tblPr>
        <w:tblW w:w="6961" w:type="dxa"/>
        <w:tblInd w:w="1034" w:type="dxa"/>
        <w:tblLook w:val="04A0" w:firstRow="1" w:lastRow="0" w:firstColumn="1" w:lastColumn="0" w:noHBand="0" w:noVBand="1"/>
      </w:tblPr>
      <w:tblGrid>
        <w:gridCol w:w="619"/>
        <w:gridCol w:w="1386"/>
        <w:gridCol w:w="881"/>
        <w:gridCol w:w="756"/>
        <w:gridCol w:w="1017"/>
        <w:gridCol w:w="975"/>
        <w:gridCol w:w="90"/>
        <w:gridCol w:w="1254"/>
      </w:tblGrid>
      <w:tr w:rsidR="002D77DD" w:rsidRPr="00902A5D" w:rsidTr="00367249">
        <w:trPr>
          <w:trHeight w:val="240"/>
        </w:trPr>
        <w:tc>
          <w:tcPr>
            <w:tcW w:w="6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No</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Indikator</w:t>
            </w:r>
          </w:p>
        </w:tc>
        <w:tc>
          <w:tcPr>
            <w:tcW w:w="4955" w:type="dxa"/>
            <w:gridSpan w:val="6"/>
            <w:tcBorders>
              <w:top w:val="single" w:sz="4" w:space="0" w:color="auto"/>
              <w:left w:val="nil"/>
              <w:bottom w:val="single" w:sz="4" w:space="0" w:color="auto"/>
              <w:right w:val="single" w:sz="4" w:space="0" w:color="auto"/>
            </w:tcBorders>
            <w:shd w:val="clear" w:color="auto" w:fill="auto"/>
            <w:noWrap/>
            <w:vAlign w:val="center"/>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Jawaban</w:t>
            </w:r>
          </w:p>
        </w:tc>
      </w:tr>
      <w:tr w:rsidR="002D77DD" w:rsidRPr="00902A5D" w:rsidTr="00367249">
        <w:trPr>
          <w:trHeight w:val="240"/>
        </w:trPr>
        <w:tc>
          <w:tcPr>
            <w:tcW w:w="619" w:type="dxa"/>
            <w:vMerge/>
            <w:tcBorders>
              <w:top w:val="single" w:sz="4" w:space="0" w:color="auto"/>
              <w:left w:val="single" w:sz="4" w:space="0" w:color="auto"/>
              <w:bottom w:val="single" w:sz="4" w:space="0" w:color="auto"/>
              <w:right w:val="single" w:sz="4" w:space="0" w:color="auto"/>
            </w:tcBorders>
            <w:vAlign w:val="center"/>
            <w:hideMark/>
          </w:tcPr>
          <w:p w:rsidR="002D77DD" w:rsidRPr="00902A5D" w:rsidRDefault="002D77DD" w:rsidP="002D77DD">
            <w:pPr>
              <w:widowControl/>
              <w:autoSpaceDE/>
              <w:autoSpaceDN/>
              <w:rPr>
                <w:b/>
                <w:bCs/>
                <w:sz w:val="24"/>
                <w:szCs w:val="24"/>
                <w:lang w:val="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2D77DD" w:rsidRPr="00902A5D" w:rsidRDefault="002D77DD" w:rsidP="002D77DD">
            <w:pPr>
              <w:widowControl/>
              <w:autoSpaceDE/>
              <w:autoSpaceDN/>
              <w:rPr>
                <w:b/>
                <w:bCs/>
                <w:sz w:val="24"/>
                <w:szCs w:val="24"/>
                <w:lang w:val="en-US"/>
              </w:rPr>
            </w:pP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STS (%)</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TS (%)</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S</w:t>
            </w:r>
          </w:p>
          <w:p w:rsidR="002D77DD" w:rsidRPr="00902A5D" w:rsidRDefault="002D77DD" w:rsidP="002D77DD">
            <w:pPr>
              <w:widowControl/>
              <w:autoSpaceDE/>
              <w:autoSpaceDN/>
              <w:jc w:val="center"/>
              <w:rPr>
                <w:b/>
                <w:bCs/>
                <w:sz w:val="24"/>
                <w:szCs w:val="24"/>
                <w:lang w:val="en-US"/>
              </w:rPr>
            </w:pPr>
            <w:r w:rsidRPr="00902A5D">
              <w:rPr>
                <w:b/>
                <w:bCs/>
                <w:sz w:val="24"/>
                <w:szCs w:val="24"/>
                <w:lang w:val="en-US"/>
              </w:rPr>
              <w:t>(%)</w:t>
            </w:r>
          </w:p>
        </w:tc>
        <w:tc>
          <w:tcPr>
            <w:tcW w:w="975"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SS</w:t>
            </w:r>
          </w:p>
          <w:p w:rsidR="002D77DD" w:rsidRPr="00902A5D" w:rsidRDefault="002D77DD" w:rsidP="002D77DD">
            <w:pPr>
              <w:widowControl/>
              <w:autoSpaceDE/>
              <w:autoSpaceDN/>
              <w:jc w:val="center"/>
              <w:rPr>
                <w:b/>
                <w:bCs/>
                <w:sz w:val="24"/>
                <w:szCs w:val="24"/>
                <w:lang w:val="en-US"/>
              </w:rPr>
            </w:pPr>
            <w:r w:rsidRPr="00902A5D">
              <w:rPr>
                <w:b/>
                <w:bCs/>
                <w:sz w:val="24"/>
                <w:szCs w:val="24"/>
                <w:lang w:val="en-US"/>
              </w:rPr>
              <w:t>(%)</w:t>
            </w:r>
          </w:p>
        </w:tc>
        <w:tc>
          <w:tcPr>
            <w:tcW w:w="1344"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b/>
                <w:bCs/>
                <w:sz w:val="24"/>
                <w:szCs w:val="24"/>
                <w:lang w:val="en-US"/>
              </w:rPr>
            </w:pPr>
            <w:r w:rsidRPr="00902A5D">
              <w:rPr>
                <w:b/>
                <w:bCs/>
                <w:sz w:val="24"/>
                <w:szCs w:val="24"/>
                <w:lang w:val="en-US"/>
              </w:rPr>
              <w:t>Persentase</w:t>
            </w:r>
          </w:p>
          <w:p w:rsidR="002D77DD" w:rsidRPr="00902A5D" w:rsidRDefault="002D77DD" w:rsidP="002D77DD">
            <w:pPr>
              <w:widowControl/>
              <w:autoSpaceDE/>
              <w:autoSpaceDN/>
              <w:jc w:val="center"/>
              <w:rPr>
                <w:b/>
                <w:bCs/>
                <w:sz w:val="24"/>
                <w:szCs w:val="24"/>
                <w:lang w:val="en-US"/>
              </w:rPr>
            </w:pPr>
            <w:r w:rsidRPr="00902A5D">
              <w:rPr>
                <w:b/>
                <w:bCs/>
                <w:sz w:val="24"/>
                <w:szCs w:val="24"/>
                <w:lang w:val="en-US"/>
              </w:rPr>
              <w:t>(%)</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X2.1</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6</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39</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53</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X2.2</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19</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30</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49</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X2.3</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0</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20</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45</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35</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X2.4</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7</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40</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22</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31</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5</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X2.5</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0</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11</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39</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50</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6</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X2.6</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0</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35</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35</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30</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7</w:t>
            </w:r>
          </w:p>
        </w:tc>
        <w:tc>
          <w:tcPr>
            <w:tcW w:w="1386"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X2.7</w:t>
            </w:r>
          </w:p>
        </w:tc>
        <w:tc>
          <w:tcPr>
            <w:tcW w:w="881"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w:t>
            </w:r>
          </w:p>
        </w:tc>
        <w:tc>
          <w:tcPr>
            <w:tcW w:w="739"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30</w:t>
            </w:r>
          </w:p>
        </w:tc>
        <w:tc>
          <w:tcPr>
            <w:tcW w:w="1017"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28</w:t>
            </w:r>
          </w:p>
        </w:tc>
        <w:tc>
          <w:tcPr>
            <w:tcW w:w="1065" w:type="dxa"/>
            <w:gridSpan w:val="2"/>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41</w:t>
            </w:r>
          </w:p>
        </w:tc>
        <w:tc>
          <w:tcPr>
            <w:tcW w:w="1253" w:type="dxa"/>
            <w:tcBorders>
              <w:top w:val="nil"/>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619" w:type="dxa"/>
            <w:tcBorders>
              <w:top w:val="nil"/>
              <w:left w:val="single" w:sz="4" w:space="0" w:color="auto"/>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8</w:t>
            </w:r>
          </w:p>
        </w:tc>
        <w:tc>
          <w:tcPr>
            <w:tcW w:w="1386" w:type="dxa"/>
            <w:tcBorders>
              <w:top w:val="nil"/>
              <w:left w:val="nil"/>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X2.8</w:t>
            </w:r>
          </w:p>
        </w:tc>
        <w:tc>
          <w:tcPr>
            <w:tcW w:w="881" w:type="dxa"/>
            <w:tcBorders>
              <w:top w:val="nil"/>
              <w:left w:val="nil"/>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w:t>
            </w:r>
          </w:p>
        </w:tc>
        <w:tc>
          <w:tcPr>
            <w:tcW w:w="739" w:type="dxa"/>
            <w:tcBorders>
              <w:top w:val="nil"/>
              <w:left w:val="nil"/>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29</w:t>
            </w:r>
          </w:p>
        </w:tc>
        <w:tc>
          <w:tcPr>
            <w:tcW w:w="1017" w:type="dxa"/>
            <w:tcBorders>
              <w:top w:val="nil"/>
              <w:left w:val="nil"/>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27</w:t>
            </w:r>
          </w:p>
        </w:tc>
        <w:tc>
          <w:tcPr>
            <w:tcW w:w="1065" w:type="dxa"/>
            <w:gridSpan w:val="2"/>
            <w:tcBorders>
              <w:top w:val="nil"/>
              <w:left w:val="nil"/>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40</w:t>
            </w:r>
          </w:p>
        </w:tc>
        <w:tc>
          <w:tcPr>
            <w:tcW w:w="1253" w:type="dxa"/>
            <w:tcBorders>
              <w:top w:val="nil"/>
              <w:left w:val="nil"/>
              <w:bottom w:val="nil"/>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r w:rsidR="002D77DD" w:rsidRPr="00902A5D" w:rsidTr="00367249">
        <w:trPr>
          <w:trHeight w:val="240"/>
        </w:trPr>
        <w:tc>
          <w:tcPr>
            <w:tcW w:w="20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rata-rata</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23.75</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33.125</w:t>
            </w:r>
          </w:p>
        </w:tc>
        <w:tc>
          <w:tcPr>
            <w:tcW w:w="1065" w:type="dxa"/>
            <w:gridSpan w:val="2"/>
            <w:tcBorders>
              <w:top w:val="single" w:sz="4" w:space="0" w:color="auto"/>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41.125</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2D77DD" w:rsidRPr="00902A5D" w:rsidRDefault="002D77DD" w:rsidP="002D77DD">
            <w:pPr>
              <w:widowControl/>
              <w:autoSpaceDE/>
              <w:autoSpaceDN/>
              <w:jc w:val="center"/>
              <w:rPr>
                <w:sz w:val="24"/>
                <w:szCs w:val="24"/>
                <w:lang w:val="en-US"/>
              </w:rPr>
            </w:pPr>
            <w:r w:rsidRPr="00902A5D">
              <w:rPr>
                <w:sz w:val="24"/>
                <w:szCs w:val="24"/>
                <w:lang w:val="en-US"/>
              </w:rPr>
              <w:t>100</w:t>
            </w:r>
          </w:p>
        </w:tc>
      </w:tr>
    </w:tbl>
    <w:p w:rsidR="002D77DD" w:rsidRPr="00902A5D" w:rsidRDefault="002D77DD" w:rsidP="002D77DD">
      <w:pPr>
        <w:pStyle w:val="ListParagraph"/>
        <w:spacing w:before="1" w:line="360" w:lineRule="auto"/>
        <w:ind w:left="1134" w:firstLine="0"/>
        <w:jc w:val="center"/>
        <w:rPr>
          <w:i/>
          <w:sz w:val="24"/>
        </w:rPr>
      </w:pPr>
      <w:r w:rsidRPr="00902A5D">
        <w:rPr>
          <w:i/>
          <w:sz w:val="24"/>
        </w:rPr>
        <w:t>Sumber: data primer yang diolah, 2022</w:t>
      </w:r>
    </w:p>
    <w:p w:rsidR="00367249" w:rsidRDefault="002D77DD" w:rsidP="00367249">
      <w:pPr>
        <w:pStyle w:val="ListParagraph"/>
        <w:tabs>
          <w:tab w:val="left" w:pos="567"/>
        </w:tabs>
        <w:spacing w:before="1" w:line="360" w:lineRule="auto"/>
        <w:ind w:left="567" w:firstLine="0"/>
        <w:rPr>
          <w:sz w:val="24"/>
        </w:rPr>
      </w:pPr>
      <w:r w:rsidRPr="00902A5D">
        <w:rPr>
          <w:sz w:val="24"/>
        </w:rPr>
        <w:t xml:space="preserve">       Berdasarkan tabel 4.3 diatas </w:t>
      </w:r>
      <w:r w:rsidR="00D43F63">
        <w:rPr>
          <w:sz w:val="24"/>
        </w:rPr>
        <w:t xml:space="preserve">dapat diketahui bahwa sebanyak 41,125% responden </w:t>
      </w:r>
      <w:r w:rsidRPr="00902A5D">
        <w:rPr>
          <w:sz w:val="24"/>
        </w:rPr>
        <w:t>menjawab sangat setuju (SS</w:t>
      </w:r>
      <w:r w:rsidR="00D43F63">
        <w:rPr>
          <w:sz w:val="24"/>
        </w:rPr>
        <w:t xml:space="preserve">), sebanyak 33,125% responden </w:t>
      </w:r>
      <w:r w:rsidRPr="00902A5D">
        <w:rPr>
          <w:sz w:val="24"/>
        </w:rPr>
        <w:t xml:space="preserve"> </w:t>
      </w:r>
      <w:r w:rsidR="00D43F63">
        <w:rPr>
          <w:sz w:val="24"/>
        </w:rPr>
        <w:t xml:space="preserve">menjawab setuju (S), sebanyak 23,75% responden tidak setuju (TS), </w:t>
      </w:r>
      <w:r w:rsidRPr="00902A5D">
        <w:rPr>
          <w:sz w:val="24"/>
        </w:rPr>
        <w:t xml:space="preserve">dan </w:t>
      </w:r>
      <w:r w:rsidR="00D43F63">
        <w:rPr>
          <w:sz w:val="24"/>
        </w:rPr>
        <w:t>sebanyak 2%</w:t>
      </w:r>
      <w:r w:rsidRPr="00902A5D">
        <w:rPr>
          <w:sz w:val="24"/>
        </w:rPr>
        <w:t xml:space="preserve"> men</w:t>
      </w:r>
      <w:r w:rsidR="00D43F63">
        <w:rPr>
          <w:sz w:val="24"/>
        </w:rPr>
        <w:t>jawab sangat tidak setuju (STS).</w:t>
      </w:r>
    </w:p>
    <w:p w:rsidR="00F7179B" w:rsidRPr="00367249" w:rsidRDefault="00F7179B" w:rsidP="00367249">
      <w:pPr>
        <w:pStyle w:val="ListParagraph"/>
        <w:tabs>
          <w:tab w:val="left" w:pos="567"/>
        </w:tabs>
        <w:spacing w:before="1" w:line="360" w:lineRule="auto"/>
        <w:ind w:left="567" w:firstLine="0"/>
        <w:rPr>
          <w:sz w:val="24"/>
        </w:rPr>
      </w:pPr>
    </w:p>
    <w:p w:rsidR="00730280" w:rsidRPr="00902A5D" w:rsidRDefault="008E5FC8" w:rsidP="005E2444">
      <w:pPr>
        <w:pStyle w:val="ListParagraph"/>
        <w:numPr>
          <w:ilvl w:val="0"/>
          <w:numId w:val="35"/>
        </w:numPr>
        <w:tabs>
          <w:tab w:val="left" w:pos="567"/>
        </w:tabs>
        <w:spacing w:before="1" w:line="360" w:lineRule="auto"/>
        <w:ind w:left="567" w:hanging="567"/>
        <w:rPr>
          <w:b/>
          <w:sz w:val="24"/>
        </w:rPr>
      </w:pPr>
      <w:r w:rsidRPr="00902A5D">
        <w:rPr>
          <w:b/>
          <w:sz w:val="24"/>
        </w:rPr>
        <w:t xml:space="preserve">Deskripsi Variabel </w:t>
      </w:r>
      <w:r w:rsidR="00AA2FB5" w:rsidRPr="00902A5D">
        <w:rPr>
          <w:b/>
          <w:sz w:val="24"/>
        </w:rPr>
        <w:t>Kecerdasan Spiritual</w:t>
      </w:r>
    </w:p>
    <w:p w:rsidR="002D77DD" w:rsidRPr="0021502E" w:rsidRDefault="0021502E" w:rsidP="00367249">
      <w:pPr>
        <w:pStyle w:val="Caption"/>
        <w:ind w:left="567" w:hanging="567"/>
        <w:jc w:val="center"/>
        <w:rPr>
          <w:color w:val="auto"/>
          <w:sz w:val="24"/>
          <w:szCs w:val="24"/>
        </w:rPr>
      </w:pPr>
      <w:bookmarkStart w:id="198" w:name="_Toc122676807"/>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4</w:t>
      </w:r>
      <w:r w:rsidRPr="0021502E">
        <w:rPr>
          <w:color w:val="auto"/>
          <w:sz w:val="24"/>
          <w:szCs w:val="24"/>
        </w:rPr>
        <w:fldChar w:fldCharType="end"/>
      </w:r>
      <w:r w:rsidRPr="0021502E">
        <w:rPr>
          <w:color w:val="auto"/>
          <w:sz w:val="24"/>
          <w:szCs w:val="24"/>
        </w:rPr>
        <w:t xml:space="preserve"> </w:t>
      </w:r>
      <w:r w:rsidR="002D77DD" w:rsidRPr="0021502E">
        <w:rPr>
          <w:color w:val="auto"/>
          <w:sz w:val="24"/>
          <w:szCs w:val="24"/>
        </w:rPr>
        <w:t xml:space="preserve">Deskripsi Jawaban Variabel Sikap </w:t>
      </w:r>
      <w:r w:rsidR="002D77DD" w:rsidRPr="0021502E">
        <w:rPr>
          <w:i/>
          <w:color w:val="auto"/>
          <w:sz w:val="24"/>
          <w:szCs w:val="24"/>
        </w:rPr>
        <w:t>Love Of Money</w:t>
      </w:r>
      <w:bookmarkEnd w:id="198"/>
    </w:p>
    <w:tbl>
      <w:tblPr>
        <w:tblW w:w="6923" w:type="dxa"/>
        <w:tblInd w:w="1080" w:type="dxa"/>
        <w:tblLook w:val="04A0" w:firstRow="1" w:lastRow="0" w:firstColumn="1" w:lastColumn="0" w:noHBand="0" w:noVBand="1"/>
      </w:tblPr>
      <w:tblGrid>
        <w:gridCol w:w="902"/>
        <w:gridCol w:w="1203"/>
        <w:gridCol w:w="814"/>
        <w:gridCol w:w="876"/>
        <w:gridCol w:w="636"/>
        <w:gridCol w:w="883"/>
        <w:gridCol w:w="1620"/>
      </w:tblGrid>
      <w:tr w:rsidR="00730280" w:rsidRPr="00902A5D" w:rsidTr="00F7179B">
        <w:trPr>
          <w:trHeight w:val="350"/>
        </w:trPr>
        <w:tc>
          <w:tcPr>
            <w:tcW w:w="9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No</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Indikator</w:t>
            </w:r>
          </w:p>
        </w:tc>
        <w:tc>
          <w:tcPr>
            <w:tcW w:w="4822" w:type="dxa"/>
            <w:gridSpan w:val="5"/>
            <w:tcBorders>
              <w:top w:val="single" w:sz="4" w:space="0" w:color="auto"/>
              <w:left w:val="nil"/>
              <w:bottom w:val="single" w:sz="4" w:space="0" w:color="auto"/>
              <w:right w:val="single" w:sz="4" w:space="0" w:color="auto"/>
            </w:tcBorders>
            <w:shd w:val="clear" w:color="auto" w:fill="auto"/>
            <w:noWrap/>
            <w:vAlign w:val="center"/>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Jawaban</w:t>
            </w:r>
          </w:p>
        </w:tc>
      </w:tr>
      <w:tr w:rsidR="00730280" w:rsidRPr="00902A5D" w:rsidTr="00F7179B">
        <w:trPr>
          <w:trHeight w:val="350"/>
        </w:trPr>
        <w:tc>
          <w:tcPr>
            <w:tcW w:w="902" w:type="dxa"/>
            <w:vMerge/>
            <w:tcBorders>
              <w:top w:val="single" w:sz="4" w:space="0" w:color="auto"/>
              <w:left w:val="single" w:sz="4" w:space="0" w:color="auto"/>
              <w:bottom w:val="single" w:sz="4" w:space="0" w:color="auto"/>
              <w:right w:val="single" w:sz="4" w:space="0" w:color="auto"/>
            </w:tcBorders>
            <w:vAlign w:val="center"/>
            <w:hideMark/>
          </w:tcPr>
          <w:p w:rsidR="00730280" w:rsidRPr="00902A5D" w:rsidRDefault="00730280" w:rsidP="00730280">
            <w:pPr>
              <w:widowControl/>
              <w:autoSpaceDE/>
              <w:autoSpaceDN/>
              <w:rPr>
                <w:b/>
                <w:bCs/>
                <w:sz w:val="24"/>
                <w:szCs w:val="24"/>
                <w:lang w:val="en-US"/>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730280" w:rsidRPr="00902A5D" w:rsidRDefault="00730280" w:rsidP="00730280">
            <w:pPr>
              <w:widowControl/>
              <w:autoSpaceDE/>
              <w:autoSpaceDN/>
              <w:rPr>
                <w:b/>
                <w:bCs/>
                <w:sz w:val="24"/>
                <w:szCs w:val="24"/>
                <w:lang w:val="en-US"/>
              </w:rPr>
            </w:pP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rPr>
                <w:b/>
                <w:bCs/>
                <w:sz w:val="24"/>
                <w:szCs w:val="24"/>
                <w:lang w:val="en-US"/>
              </w:rPr>
            </w:pPr>
            <w:r w:rsidRPr="00902A5D">
              <w:rPr>
                <w:b/>
                <w:bCs/>
                <w:sz w:val="24"/>
                <w:szCs w:val="24"/>
                <w:lang w:val="en-US"/>
              </w:rPr>
              <w:t>STS (%)</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rPr>
                <w:b/>
                <w:bCs/>
                <w:sz w:val="24"/>
                <w:szCs w:val="24"/>
                <w:lang w:val="en-US"/>
              </w:rPr>
            </w:pPr>
            <w:r w:rsidRPr="00902A5D">
              <w:rPr>
                <w:b/>
                <w:bCs/>
                <w:sz w:val="24"/>
                <w:szCs w:val="24"/>
                <w:lang w:val="en-US"/>
              </w:rPr>
              <w:t>TS (%)</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rPr>
                <w:b/>
                <w:bCs/>
                <w:sz w:val="24"/>
                <w:szCs w:val="24"/>
                <w:lang w:val="en-US"/>
              </w:rPr>
            </w:pPr>
            <w:r w:rsidRPr="00902A5D">
              <w:rPr>
                <w:b/>
                <w:bCs/>
                <w:sz w:val="24"/>
                <w:szCs w:val="24"/>
                <w:lang w:val="en-US"/>
              </w:rPr>
              <w:t>S (%)</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rPr>
                <w:b/>
                <w:bCs/>
                <w:sz w:val="24"/>
                <w:szCs w:val="24"/>
                <w:lang w:val="en-US"/>
              </w:rPr>
            </w:pPr>
            <w:r w:rsidRPr="00902A5D">
              <w:rPr>
                <w:b/>
                <w:bCs/>
                <w:sz w:val="24"/>
                <w:szCs w:val="24"/>
                <w:lang w:val="en-US"/>
              </w:rPr>
              <w:t>SS(%)</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rPr>
                <w:b/>
                <w:bCs/>
                <w:sz w:val="24"/>
                <w:szCs w:val="24"/>
                <w:lang w:val="en-US"/>
              </w:rPr>
            </w:pPr>
            <w:r w:rsidRPr="00902A5D">
              <w:rPr>
                <w:b/>
                <w:bCs/>
                <w:sz w:val="24"/>
                <w:szCs w:val="24"/>
                <w:lang w:val="en-US"/>
              </w:rPr>
              <w:t>Persentase (%)</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X3.1</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8</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54</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36</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X3.2</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31</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40</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40</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X3.3</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19</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45</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33</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X3.4</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16</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53</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36</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X3.5</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31</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40</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29</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6</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X3.6</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53</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35</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7</w:t>
            </w:r>
          </w:p>
        </w:tc>
        <w:tc>
          <w:tcPr>
            <w:tcW w:w="1199"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X3.7</w:t>
            </w:r>
          </w:p>
        </w:tc>
        <w:tc>
          <w:tcPr>
            <w:tcW w:w="8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w:t>
            </w:r>
          </w:p>
        </w:tc>
        <w:tc>
          <w:tcPr>
            <w:tcW w:w="873"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13</w:t>
            </w:r>
          </w:p>
        </w:tc>
        <w:tc>
          <w:tcPr>
            <w:tcW w:w="63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39</w:t>
            </w:r>
          </w:p>
        </w:tc>
        <w:tc>
          <w:tcPr>
            <w:tcW w:w="88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47</w:t>
            </w:r>
          </w:p>
        </w:tc>
        <w:tc>
          <w:tcPr>
            <w:tcW w:w="1620"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902" w:type="dxa"/>
            <w:tcBorders>
              <w:top w:val="nil"/>
              <w:left w:val="single" w:sz="4" w:space="0" w:color="auto"/>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8</w:t>
            </w:r>
          </w:p>
        </w:tc>
        <w:tc>
          <w:tcPr>
            <w:tcW w:w="1199"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X3.8</w:t>
            </w:r>
          </w:p>
        </w:tc>
        <w:tc>
          <w:tcPr>
            <w:tcW w:w="814"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873"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19</w:t>
            </w:r>
          </w:p>
        </w:tc>
        <w:tc>
          <w:tcPr>
            <w:tcW w:w="634"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48</w:t>
            </w:r>
          </w:p>
        </w:tc>
        <w:tc>
          <w:tcPr>
            <w:tcW w:w="880"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31</w:t>
            </w:r>
          </w:p>
        </w:tc>
        <w:tc>
          <w:tcPr>
            <w:tcW w:w="1620"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F7179B">
        <w:trPr>
          <w:trHeight w:val="350"/>
        </w:trPr>
        <w:tc>
          <w:tcPr>
            <w:tcW w:w="21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rata-rata</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1.875</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18.375</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35.875</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bl>
    <w:p w:rsidR="00730280" w:rsidRDefault="00730280" w:rsidP="00367249">
      <w:pPr>
        <w:pStyle w:val="ListParagraph"/>
        <w:spacing w:before="1" w:line="360" w:lineRule="auto"/>
        <w:ind w:left="567" w:firstLine="0"/>
        <w:jc w:val="center"/>
        <w:rPr>
          <w:i/>
          <w:sz w:val="24"/>
        </w:rPr>
      </w:pPr>
      <w:r w:rsidRPr="00902A5D">
        <w:rPr>
          <w:i/>
          <w:sz w:val="24"/>
        </w:rPr>
        <w:t>Sumber: data primer yang diolah, 2022</w:t>
      </w:r>
    </w:p>
    <w:p w:rsidR="00F7179B" w:rsidRPr="00902A5D" w:rsidRDefault="00F7179B" w:rsidP="00367249">
      <w:pPr>
        <w:pStyle w:val="ListParagraph"/>
        <w:spacing w:before="1" w:line="360" w:lineRule="auto"/>
        <w:ind w:left="567" w:firstLine="0"/>
        <w:jc w:val="center"/>
        <w:rPr>
          <w:i/>
          <w:sz w:val="24"/>
        </w:rPr>
      </w:pPr>
    </w:p>
    <w:p w:rsidR="00367249" w:rsidRDefault="00730280" w:rsidP="00F7179B">
      <w:pPr>
        <w:pStyle w:val="ListParagraph"/>
        <w:spacing w:before="1" w:line="360" w:lineRule="auto"/>
        <w:ind w:left="1134" w:firstLine="0"/>
        <w:rPr>
          <w:sz w:val="24"/>
        </w:rPr>
      </w:pPr>
      <w:r w:rsidRPr="00902A5D">
        <w:rPr>
          <w:sz w:val="24"/>
        </w:rPr>
        <w:t xml:space="preserve">       Berdasarkan tabel 4.4 diatas dapat diketahui bahwa responden menjawab sangat setuju (SS) dengan persentase rata-rata 35,875%, responden yang menjawab setuju (S) dengan persentase rata-rata 46,5%, responden yang menjawab tidak setuju (TS) dengan persentase rata-rata 18,375%, dan yang menjawab sangat tidak setuju (STS) dengan persentase rata-rata 1,875%.</w:t>
      </w:r>
    </w:p>
    <w:p w:rsidR="00367249" w:rsidRPr="00367249" w:rsidRDefault="00367249" w:rsidP="00367249">
      <w:pPr>
        <w:pStyle w:val="ListParagraph"/>
        <w:spacing w:before="1" w:line="360" w:lineRule="auto"/>
        <w:ind w:left="567" w:firstLine="0"/>
        <w:rPr>
          <w:sz w:val="24"/>
        </w:rPr>
      </w:pPr>
    </w:p>
    <w:p w:rsidR="008E5FC8" w:rsidRPr="00902A5D" w:rsidRDefault="008E5FC8" w:rsidP="005E2444">
      <w:pPr>
        <w:pStyle w:val="ListParagraph"/>
        <w:numPr>
          <w:ilvl w:val="0"/>
          <w:numId w:val="35"/>
        </w:numPr>
        <w:spacing w:before="1" w:line="360" w:lineRule="auto"/>
        <w:ind w:left="1134" w:hanging="283"/>
        <w:rPr>
          <w:b/>
          <w:sz w:val="24"/>
        </w:rPr>
      </w:pPr>
      <w:r w:rsidRPr="00902A5D">
        <w:rPr>
          <w:b/>
          <w:sz w:val="24"/>
        </w:rPr>
        <w:t xml:space="preserve">Deskripsi Variabel </w:t>
      </w:r>
      <w:r w:rsidR="002D77DD" w:rsidRPr="00902A5D">
        <w:rPr>
          <w:b/>
          <w:sz w:val="24"/>
        </w:rPr>
        <w:t>Kepatuhan Wajib Pajak</w:t>
      </w:r>
    </w:p>
    <w:p w:rsidR="00730280" w:rsidRPr="00902A5D" w:rsidRDefault="00093DFD" w:rsidP="00367249">
      <w:pPr>
        <w:pStyle w:val="ListParagraph"/>
        <w:spacing w:before="1" w:line="360" w:lineRule="auto"/>
        <w:ind w:left="1134" w:firstLine="0"/>
        <w:rPr>
          <w:sz w:val="24"/>
        </w:rPr>
      </w:pPr>
      <w:r w:rsidRPr="00902A5D">
        <w:rPr>
          <w:sz w:val="24"/>
        </w:rPr>
        <w:t xml:space="preserve">       </w:t>
      </w:r>
      <w:r w:rsidR="00D43F63">
        <w:rPr>
          <w:sz w:val="24"/>
        </w:rPr>
        <w:t>Deskripsi mengenai variabel kepatuhan wajib pajak ditunjukkan pada tabel sebagai berikut :</w:t>
      </w:r>
    </w:p>
    <w:p w:rsidR="00AB7052" w:rsidRPr="0021502E" w:rsidRDefault="0021502E" w:rsidP="00367249">
      <w:pPr>
        <w:pStyle w:val="Caption"/>
        <w:ind w:left="1134"/>
        <w:jc w:val="center"/>
        <w:rPr>
          <w:color w:val="auto"/>
          <w:sz w:val="24"/>
          <w:szCs w:val="24"/>
        </w:rPr>
      </w:pPr>
      <w:bookmarkStart w:id="199" w:name="_Toc122676808"/>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5</w:t>
      </w:r>
      <w:r w:rsidRPr="0021502E">
        <w:rPr>
          <w:color w:val="auto"/>
          <w:sz w:val="24"/>
          <w:szCs w:val="24"/>
        </w:rPr>
        <w:fldChar w:fldCharType="end"/>
      </w:r>
      <w:r w:rsidRPr="0021502E">
        <w:rPr>
          <w:color w:val="auto"/>
          <w:sz w:val="24"/>
          <w:szCs w:val="24"/>
        </w:rPr>
        <w:t xml:space="preserve"> </w:t>
      </w:r>
      <w:r w:rsidR="00AB7052" w:rsidRPr="0021502E">
        <w:rPr>
          <w:color w:val="auto"/>
          <w:sz w:val="24"/>
          <w:szCs w:val="24"/>
        </w:rPr>
        <w:t xml:space="preserve">Deskripsi Jawaban Variabel </w:t>
      </w:r>
      <w:r w:rsidR="00730280" w:rsidRPr="0021502E">
        <w:rPr>
          <w:color w:val="auto"/>
          <w:sz w:val="24"/>
          <w:szCs w:val="24"/>
        </w:rPr>
        <w:t>Kepatuhan Wajib Pajak</w:t>
      </w:r>
      <w:bookmarkEnd w:id="199"/>
    </w:p>
    <w:tbl>
      <w:tblPr>
        <w:tblW w:w="7406" w:type="dxa"/>
        <w:tblInd w:w="1138" w:type="dxa"/>
        <w:tblLook w:val="04A0" w:firstRow="1" w:lastRow="0" w:firstColumn="1" w:lastColumn="0" w:noHBand="0" w:noVBand="1"/>
      </w:tblPr>
      <w:tblGrid>
        <w:gridCol w:w="1000"/>
        <w:gridCol w:w="1254"/>
        <w:gridCol w:w="917"/>
        <w:gridCol w:w="914"/>
        <w:gridCol w:w="788"/>
        <w:gridCol w:w="707"/>
        <w:gridCol w:w="1826"/>
      </w:tblGrid>
      <w:tr w:rsidR="00730280" w:rsidRPr="00902A5D" w:rsidTr="00367249">
        <w:trPr>
          <w:trHeight w:val="346"/>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No</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Indikator</w:t>
            </w:r>
          </w:p>
        </w:tc>
        <w:tc>
          <w:tcPr>
            <w:tcW w:w="5151" w:type="dxa"/>
            <w:gridSpan w:val="5"/>
            <w:tcBorders>
              <w:top w:val="single" w:sz="4" w:space="0" w:color="auto"/>
              <w:left w:val="nil"/>
              <w:bottom w:val="single" w:sz="4" w:space="0" w:color="auto"/>
              <w:right w:val="single" w:sz="4" w:space="0" w:color="auto"/>
            </w:tcBorders>
            <w:shd w:val="clear" w:color="auto" w:fill="auto"/>
            <w:noWrap/>
            <w:vAlign w:val="center"/>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Jawaban</w:t>
            </w:r>
          </w:p>
        </w:tc>
      </w:tr>
      <w:tr w:rsidR="00730280" w:rsidRPr="00902A5D" w:rsidTr="00367249">
        <w:trPr>
          <w:trHeight w:val="346"/>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730280" w:rsidRPr="00902A5D" w:rsidRDefault="00730280" w:rsidP="00730280">
            <w:pPr>
              <w:widowControl/>
              <w:autoSpaceDE/>
              <w:autoSpaceDN/>
              <w:rPr>
                <w:b/>
                <w:bCs/>
                <w:sz w:val="24"/>
                <w:szCs w:val="24"/>
                <w:lang w:val="en-US"/>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730280" w:rsidRPr="00902A5D" w:rsidRDefault="00730280" w:rsidP="00730280">
            <w:pPr>
              <w:widowControl/>
              <w:autoSpaceDE/>
              <w:autoSpaceDN/>
              <w:rPr>
                <w:b/>
                <w:bCs/>
                <w:sz w:val="24"/>
                <w:szCs w:val="24"/>
                <w:lang w:val="en-US"/>
              </w:rPr>
            </w:pP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STS (%)</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TS (%)</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S (%)</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SS</w:t>
            </w:r>
          </w:p>
          <w:p w:rsidR="00730280" w:rsidRPr="00902A5D" w:rsidRDefault="00730280" w:rsidP="00730280">
            <w:pPr>
              <w:widowControl/>
              <w:autoSpaceDE/>
              <w:autoSpaceDN/>
              <w:jc w:val="center"/>
              <w:rPr>
                <w:b/>
                <w:bCs/>
                <w:sz w:val="24"/>
                <w:szCs w:val="24"/>
                <w:lang w:val="en-US"/>
              </w:rPr>
            </w:pPr>
            <w:r w:rsidRPr="00902A5D">
              <w:rPr>
                <w:b/>
                <w:bCs/>
                <w:sz w:val="24"/>
                <w:szCs w:val="24"/>
                <w:lang w:val="en-US"/>
              </w:rPr>
              <w:t>(%)</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b/>
                <w:bCs/>
                <w:sz w:val="24"/>
                <w:szCs w:val="24"/>
                <w:lang w:val="en-US"/>
              </w:rPr>
            </w:pPr>
            <w:r w:rsidRPr="00902A5D">
              <w:rPr>
                <w:b/>
                <w:bCs/>
                <w:sz w:val="24"/>
                <w:szCs w:val="24"/>
                <w:lang w:val="en-US"/>
              </w:rPr>
              <w:t>Persentase</w:t>
            </w:r>
          </w:p>
          <w:p w:rsidR="00730280" w:rsidRPr="00902A5D" w:rsidRDefault="00730280" w:rsidP="00730280">
            <w:pPr>
              <w:widowControl/>
              <w:autoSpaceDE/>
              <w:autoSpaceDN/>
              <w:jc w:val="center"/>
              <w:rPr>
                <w:b/>
                <w:bCs/>
                <w:sz w:val="24"/>
                <w:szCs w:val="24"/>
                <w:lang w:val="en-US"/>
              </w:rPr>
            </w:pPr>
            <w:r w:rsidRPr="00902A5D">
              <w:rPr>
                <w:b/>
                <w:bCs/>
                <w:sz w:val="24"/>
                <w:szCs w:val="24"/>
                <w:lang w:val="en-US"/>
              </w:rPr>
              <w:t xml:space="preserve"> (%)</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X4.1</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7</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26</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42</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25</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X4.2</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19</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46</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46</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X4.3</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6</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26</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43</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25</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X4.4</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26</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45</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25</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X4.5</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7</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19</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46</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26</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6</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X4.6</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6</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28</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41</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25</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7</w:t>
            </w:r>
          </w:p>
        </w:tc>
        <w:tc>
          <w:tcPr>
            <w:tcW w:w="125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X4.7</w:t>
            </w:r>
          </w:p>
        </w:tc>
        <w:tc>
          <w:tcPr>
            <w:tcW w:w="91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w:t>
            </w:r>
          </w:p>
        </w:tc>
        <w:tc>
          <w:tcPr>
            <w:tcW w:w="914"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21</w:t>
            </w:r>
          </w:p>
        </w:tc>
        <w:tc>
          <w:tcPr>
            <w:tcW w:w="788"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48</w:t>
            </w:r>
          </w:p>
        </w:tc>
        <w:tc>
          <w:tcPr>
            <w:tcW w:w="707"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26</w:t>
            </w:r>
          </w:p>
        </w:tc>
        <w:tc>
          <w:tcPr>
            <w:tcW w:w="1826" w:type="dxa"/>
            <w:tcBorders>
              <w:top w:val="nil"/>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1000" w:type="dxa"/>
            <w:tcBorders>
              <w:top w:val="nil"/>
              <w:left w:val="single" w:sz="4" w:space="0" w:color="auto"/>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8</w:t>
            </w:r>
          </w:p>
        </w:tc>
        <w:tc>
          <w:tcPr>
            <w:tcW w:w="1254"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X4.8</w:t>
            </w:r>
          </w:p>
        </w:tc>
        <w:tc>
          <w:tcPr>
            <w:tcW w:w="917"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3</w:t>
            </w:r>
          </w:p>
        </w:tc>
        <w:tc>
          <w:tcPr>
            <w:tcW w:w="914"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28</w:t>
            </w:r>
          </w:p>
        </w:tc>
        <w:tc>
          <w:tcPr>
            <w:tcW w:w="788"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43</w:t>
            </w:r>
          </w:p>
        </w:tc>
        <w:tc>
          <w:tcPr>
            <w:tcW w:w="707"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26</w:t>
            </w:r>
          </w:p>
        </w:tc>
        <w:tc>
          <w:tcPr>
            <w:tcW w:w="1826" w:type="dxa"/>
            <w:tcBorders>
              <w:top w:val="nil"/>
              <w:left w:val="nil"/>
              <w:bottom w:val="nil"/>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r w:rsidR="00730280" w:rsidRPr="00902A5D" w:rsidTr="00367249">
        <w:trPr>
          <w:trHeight w:val="346"/>
        </w:trPr>
        <w:tc>
          <w:tcPr>
            <w:tcW w:w="22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rata-rata</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5.125</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24.125</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44.25</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28</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730280" w:rsidRPr="00902A5D" w:rsidRDefault="00730280" w:rsidP="00730280">
            <w:pPr>
              <w:widowControl/>
              <w:autoSpaceDE/>
              <w:autoSpaceDN/>
              <w:jc w:val="center"/>
              <w:rPr>
                <w:sz w:val="24"/>
                <w:szCs w:val="24"/>
                <w:lang w:val="en-US"/>
              </w:rPr>
            </w:pPr>
            <w:r w:rsidRPr="00902A5D">
              <w:rPr>
                <w:sz w:val="24"/>
                <w:szCs w:val="24"/>
                <w:lang w:val="en-US"/>
              </w:rPr>
              <w:t>100</w:t>
            </w:r>
          </w:p>
        </w:tc>
      </w:tr>
    </w:tbl>
    <w:p w:rsidR="00730280" w:rsidRPr="00902A5D" w:rsidRDefault="00730280" w:rsidP="00730280">
      <w:pPr>
        <w:pStyle w:val="ListParagraph"/>
        <w:spacing w:before="1" w:line="360" w:lineRule="auto"/>
        <w:ind w:left="1134" w:firstLine="0"/>
        <w:jc w:val="center"/>
        <w:rPr>
          <w:i/>
          <w:sz w:val="24"/>
        </w:rPr>
      </w:pPr>
      <w:r w:rsidRPr="00902A5D">
        <w:rPr>
          <w:i/>
          <w:sz w:val="24"/>
        </w:rPr>
        <w:t>Sumber: data primer yang diolah, 2022</w:t>
      </w:r>
    </w:p>
    <w:p w:rsidR="00AA2FB5" w:rsidRDefault="00730280" w:rsidP="00D43F63">
      <w:pPr>
        <w:pStyle w:val="ListParagraph"/>
        <w:spacing w:before="1" w:line="360" w:lineRule="auto"/>
        <w:ind w:left="1134" w:firstLine="0"/>
        <w:rPr>
          <w:sz w:val="24"/>
        </w:rPr>
      </w:pPr>
      <w:r w:rsidRPr="00902A5D">
        <w:rPr>
          <w:sz w:val="24"/>
        </w:rPr>
        <w:t xml:space="preserve">       Berdasarkan tabel 4.4 diatas dapat diketahui bahwa</w:t>
      </w:r>
      <w:r w:rsidR="00D43F63">
        <w:rPr>
          <w:sz w:val="24"/>
        </w:rPr>
        <w:t xml:space="preserve"> sebanyak 28%</w:t>
      </w:r>
      <w:r w:rsidRPr="00902A5D">
        <w:rPr>
          <w:sz w:val="24"/>
        </w:rPr>
        <w:t xml:space="preserve"> respon</w:t>
      </w:r>
      <w:r w:rsidR="00D43F63">
        <w:rPr>
          <w:sz w:val="24"/>
        </w:rPr>
        <w:t xml:space="preserve">den menjawab sangat setuju (SS), sebanyak 44,25% responden </w:t>
      </w:r>
      <w:r w:rsidRPr="00902A5D">
        <w:rPr>
          <w:sz w:val="24"/>
        </w:rPr>
        <w:t>menjawab setuju (S)</w:t>
      </w:r>
      <w:r w:rsidR="00D43F63">
        <w:rPr>
          <w:sz w:val="24"/>
        </w:rPr>
        <w:t>,</w:t>
      </w:r>
      <w:r w:rsidRPr="00902A5D">
        <w:rPr>
          <w:sz w:val="24"/>
        </w:rPr>
        <w:t xml:space="preserve"> </w:t>
      </w:r>
      <w:r w:rsidR="00D43F63">
        <w:rPr>
          <w:sz w:val="24"/>
        </w:rPr>
        <w:t xml:space="preserve">sebanyak 24,125% menjawab tidak setuju (TS), </w:t>
      </w:r>
      <w:r w:rsidRPr="00902A5D">
        <w:rPr>
          <w:sz w:val="24"/>
        </w:rPr>
        <w:t xml:space="preserve">dan </w:t>
      </w:r>
      <w:r w:rsidR="00D43F63">
        <w:rPr>
          <w:sz w:val="24"/>
        </w:rPr>
        <w:t xml:space="preserve">5,125% </w:t>
      </w:r>
      <w:r w:rsidRPr="00902A5D">
        <w:rPr>
          <w:sz w:val="24"/>
        </w:rPr>
        <w:t xml:space="preserve"> menjawab sangat tidak setuju (STS</w:t>
      </w:r>
      <w:r w:rsidR="00D43F63">
        <w:rPr>
          <w:sz w:val="24"/>
        </w:rPr>
        <w:t>).</w:t>
      </w:r>
    </w:p>
    <w:p w:rsidR="00367249" w:rsidRDefault="00367249" w:rsidP="00D43F63">
      <w:pPr>
        <w:pStyle w:val="ListParagraph"/>
        <w:spacing w:before="1" w:line="360" w:lineRule="auto"/>
        <w:ind w:left="1134" w:firstLine="0"/>
        <w:rPr>
          <w:sz w:val="24"/>
        </w:rPr>
      </w:pPr>
    </w:p>
    <w:p w:rsidR="00EB1D27" w:rsidRDefault="00EB1D27" w:rsidP="00D43F63">
      <w:pPr>
        <w:pStyle w:val="ListParagraph"/>
        <w:spacing w:before="1" w:line="360" w:lineRule="auto"/>
        <w:ind w:left="1134" w:firstLine="0"/>
        <w:rPr>
          <w:sz w:val="24"/>
        </w:rPr>
      </w:pPr>
    </w:p>
    <w:p w:rsidR="00EB1D27" w:rsidRDefault="00EB1D27" w:rsidP="00D43F63">
      <w:pPr>
        <w:pStyle w:val="ListParagraph"/>
        <w:spacing w:before="1" w:line="360" w:lineRule="auto"/>
        <w:ind w:left="1134" w:firstLine="0"/>
        <w:rPr>
          <w:sz w:val="24"/>
        </w:rPr>
      </w:pPr>
    </w:p>
    <w:p w:rsidR="00EB1D27" w:rsidRDefault="00EB1D27" w:rsidP="00D43F63">
      <w:pPr>
        <w:pStyle w:val="ListParagraph"/>
        <w:spacing w:before="1" w:line="360" w:lineRule="auto"/>
        <w:ind w:left="1134" w:firstLine="0"/>
        <w:rPr>
          <w:sz w:val="24"/>
        </w:rPr>
      </w:pPr>
    </w:p>
    <w:p w:rsidR="00EB1D27" w:rsidRPr="00D43F63" w:rsidRDefault="00EB1D27" w:rsidP="00D43F63">
      <w:pPr>
        <w:pStyle w:val="ListParagraph"/>
        <w:spacing w:before="1" w:line="360" w:lineRule="auto"/>
        <w:ind w:left="1134" w:firstLine="0"/>
        <w:rPr>
          <w:sz w:val="24"/>
        </w:rPr>
      </w:pPr>
    </w:p>
    <w:p w:rsidR="00101C53" w:rsidRPr="00902A5D" w:rsidRDefault="00775F6B" w:rsidP="005E2444">
      <w:pPr>
        <w:pStyle w:val="Heading2"/>
        <w:numPr>
          <w:ilvl w:val="1"/>
          <w:numId w:val="24"/>
        </w:numPr>
        <w:ind w:left="567" w:hanging="567"/>
      </w:pPr>
      <w:bookmarkStart w:id="200" w:name="_Toc122336657"/>
      <w:bookmarkStart w:id="201" w:name="_Toc122337046"/>
      <w:r w:rsidRPr="00902A5D">
        <w:lastRenderedPageBreak/>
        <w:t xml:space="preserve">Teknik </w:t>
      </w:r>
      <w:r w:rsidR="007C7B22" w:rsidRPr="00902A5D">
        <w:t>Analisis data</w:t>
      </w:r>
      <w:bookmarkEnd w:id="200"/>
      <w:bookmarkEnd w:id="201"/>
    </w:p>
    <w:p w:rsidR="00C4286B" w:rsidRPr="00902A5D" w:rsidRDefault="00C4286B" w:rsidP="005E2444">
      <w:pPr>
        <w:pStyle w:val="ListParagraph"/>
        <w:numPr>
          <w:ilvl w:val="2"/>
          <w:numId w:val="24"/>
        </w:numPr>
        <w:tabs>
          <w:tab w:val="left" w:pos="709"/>
        </w:tabs>
        <w:spacing w:before="1" w:line="360" w:lineRule="auto"/>
        <w:ind w:left="709" w:hanging="567"/>
        <w:rPr>
          <w:b/>
          <w:sz w:val="24"/>
        </w:rPr>
      </w:pPr>
      <w:r w:rsidRPr="00902A5D">
        <w:rPr>
          <w:b/>
          <w:sz w:val="24"/>
        </w:rPr>
        <w:t>Analisis Statistik Deskriptif</w:t>
      </w:r>
    </w:p>
    <w:p w:rsidR="00367249" w:rsidRPr="00F7179B" w:rsidRDefault="009E60E7" w:rsidP="00F7179B">
      <w:pPr>
        <w:pStyle w:val="ListParagraph"/>
        <w:tabs>
          <w:tab w:val="left" w:pos="709"/>
        </w:tabs>
        <w:spacing w:before="1" w:line="360" w:lineRule="auto"/>
        <w:ind w:left="709" w:firstLine="0"/>
        <w:rPr>
          <w:sz w:val="24"/>
        </w:rPr>
      </w:pPr>
      <w:r>
        <w:rPr>
          <w:sz w:val="24"/>
        </w:rPr>
        <w:t xml:space="preserve">        </w:t>
      </w:r>
      <w:r w:rsidR="00C4286B" w:rsidRPr="00902A5D">
        <w:rPr>
          <w:sz w:val="24"/>
        </w:rPr>
        <w:t xml:space="preserve">Analisis statistik deskriptif digunakan untuk melihat gambaran data setiap variabel secara umum seperti nilai rata-rata (mean), terendah (min), tertinggi (maks), median, standar deviasi, varians, dan range. Variabel penelitian ini adalah penggunaan teknologi informasi (X1), sikap </w:t>
      </w:r>
      <w:r w:rsidR="00C4286B" w:rsidRPr="00902A5D">
        <w:rPr>
          <w:i/>
          <w:sz w:val="24"/>
        </w:rPr>
        <w:t xml:space="preserve">love of money </w:t>
      </w:r>
      <w:r w:rsidR="00C4286B" w:rsidRPr="00902A5D">
        <w:rPr>
          <w:sz w:val="24"/>
        </w:rPr>
        <w:t xml:space="preserve">(X2), kecerdasan spiritual (X3), dan Kepatuhan wajib pajak (Y). Hasil analisis statistik deskriptif </w:t>
      </w:r>
      <w:r w:rsidR="00AA2FB5" w:rsidRPr="00902A5D">
        <w:rPr>
          <w:sz w:val="24"/>
        </w:rPr>
        <w:t>dapat dilihat sebagai berikut :</w:t>
      </w:r>
    </w:p>
    <w:p w:rsidR="00C4286B" w:rsidRPr="0021502E" w:rsidRDefault="0021502E" w:rsidP="0021502E">
      <w:pPr>
        <w:pStyle w:val="Caption"/>
        <w:ind w:left="1276"/>
        <w:jc w:val="center"/>
        <w:rPr>
          <w:color w:val="auto"/>
          <w:sz w:val="24"/>
          <w:szCs w:val="24"/>
        </w:rPr>
      </w:pPr>
      <w:bookmarkStart w:id="202" w:name="_Toc122676809"/>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6</w:t>
      </w:r>
      <w:r w:rsidRPr="0021502E">
        <w:rPr>
          <w:color w:val="auto"/>
          <w:sz w:val="24"/>
          <w:szCs w:val="24"/>
        </w:rPr>
        <w:fldChar w:fldCharType="end"/>
      </w:r>
      <w:r w:rsidRPr="0021502E">
        <w:rPr>
          <w:color w:val="auto"/>
          <w:sz w:val="24"/>
          <w:szCs w:val="24"/>
        </w:rPr>
        <w:t xml:space="preserve"> </w:t>
      </w:r>
      <w:r w:rsidR="00C4286B" w:rsidRPr="0021502E">
        <w:rPr>
          <w:color w:val="auto"/>
          <w:sz w:val="24"/>
          <w:szCs w:val="24"/>
        </w:rPr>
        <w:t>Uji Statistik Deskriptif</w:t>
      </w:r>
      <w:bookmarkEnd w:id="202"/>
    </w:p>
    <w:tbl>
      <w:tblPr>
        <w:tblW w:w="8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0"/>
        <w:gridCol w:w="888"/>
        <w:gridCol w:w="887"/>
        <w:gridCol w:w="927"/>
        <w:gridCol w:w="953"/>
        <w:gridCol w:w="887"/>
        <w:gridCol w:w="1244"/>
        <w:gridCol w:w="887"/>
      </w:tblGrid>
      <w:tr w:rsidR="00C4286B" w:rsidRPr="00902A5D" w:rsidTr="0095023A">
        <w:trPr>
          <w:cantSplit/>
          <w:trHeight w:val="288"/>
        </w:trPr>
        <w:tc>
          <w:tcPr>
            <w:tcW w:w="8793" w:type="dxa"/>
            <w:gridSpan w:val="8"/>
            <w:tcBorders>
              <w:top w:val="nil"/>
              <w:left w:val="nil"/>
              <w:bottom w:val="nil"/>
              <w:right w:val="nil"/>
            </w:tcBorders>
            <w:shd w:val="clear" w:color="auto" w:fill="FFFFFF"/>
            <w:vAlign w:val="center"/>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b/>
                <w:bCs/>
                <w:sz w:val="18"/>
                <w:szCs w:val="18"/>
                <w:lang w:val="en-US"/>
              </w:rPr>
              <w:t>Descriptive Statistics</w:t>
            </w:r>
          </w:p>
        </w:tc>
      </w:tr>
      <w:tr w:rsidR="00C4286B" w:rsidRPr="00902A5D" w:rsidTr="0095023A">
        <w:trPr>
          <w:cantSplit/>
          <w:trHeight w:val="303"/>
        </w:trPr>
        <w:tc>
          <w:tcPr>
            <w:tcW w:w="21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4286B" w:rsidRPr="00902A5D" w:rsidRDefault="00C4286B" w:rsidP="0095023A">
            <w:pPr>
              <w:widowControl/>
              <w:adjustRightInd w:val="0"/>
              <w:jc w:val="center"/>
              <w:rPr>
                <w:sz w:val="24"/>
                <w:szCs w:val="24"/>
                <w:lang w:val="en-US"/>
              </w:rPr>
            </w:pPr>
          </w:p>
        </w:tc>
        <w:tc>
          <w:tcPr>
            <w:tcW w:w="888" w:type="dxa"/>
            <w:tcBorders>
              <w:top w:val="single" w:sz="16" w:space="0" w:color="000000"/>
              <w:left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N</w:t>
            </w:r>
          </w:p>
        </w:tc>
        <w:tc>
          <w:tcPr>
            <w:tcW w:w="887"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Range</w:t>
            </w:r>
          </w:p>
        </w:tc>
        <w:tc>
          <w:tcPr>
            <w:tcW w:w="927"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Minimum</w:t>
            </w:r>
          </w:p>
        </w:tc>
        <w:tc>
          <w:tcPr>
            <w:tcW w:w="953"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Maximum</w:t>
            </w:r>
          </w:p>
        </w:tc>
        <w:tc>
          <w:tcPr>
            <w:tcW w:w="887"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Mean</w:t>
            </w:r>
          </w:p>
        </w:tc>
        <w:tc>
          <w:tcPr>
            <w:tcW w:w="1244"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Std. Deviation</w:t>
            </w:r>
          </w:p>
        </w:tc>
        <w:tc>
          <w:tcPr>
            <w:tcW w:w="887" w:type="dxa"/>
            <w:tcBorders>
              <w:top w:val="single" w:sz="16" w:space="0" w:color="000000"/>
              <w:bottom w:val="single" w:sz="16" w:space="0" w:color="000000"/>
              <w:right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Variance</w:t>
            </w:r>
          </w:p>
        </w:tc>
      </w:tr>
      <w:tr w:rsidR="00C4286B" w:rsidRPr="00902A5D" w:rsidTr="0095023A">
        <w:trPr>
          <w:cantSplit/>
          <w:trHeight w:val="592"/>
        </w:trPr>
        <w:tc>
          <w:tcPr>
            <w:tcW w:w="2120" w:type="dxa"/>
            <w:tcBorders>
              <w:top w:val="single" w:sz="16" w:space="0" w:color="000000"/>
              <w:left w:val="single" w:sz="16" w:space="0" w:color="000000"/>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Penggunaan Teknologi Informasi</w:t>
            </w:r>
          </w:p>
        </w:tc>
        <w:tc>
          <w:tcPr>
            <w:tcW w:w="888" w:type="dxa"/>
            <w:tcBorders>
              <w:top w:val="single" w:sz="16" w:space="0" w:color="000000"/>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100</w:t>
            </w:r>
          </w:p>
        </w:tc>
        <w:tc>
          <w:tcPr>
            <w:tcW w:w="887"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17.00</w:t>
            </w:r>
          </w:p>
        </w:tc>
        <w:tc>
          <w:tcPr>
            <w:tcW w:w="927"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11.00</w:t>
            </w:r>
          </w:p>
        </w:tc>
        <w:tc>
          <w:tcPr>
            <w:tcW w:w="953"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28.00</w:t>
            </w:r>
          </w:p>
        </w:tc>
        <w:tc>
          <w:tcPr>
            <w:tcW w:w="887"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22.3200</w:t>
            </w:r>
          </w:p>
        </w:tc>
        <w:tc>
          <w:tcPr>
            <w:tcW w:w="1244"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4.79031</w:t>
            </w:r>
          </w:p>
        </w:tc>
        <w:tc>
          <w:tcPr>
            <w:tcW w:w="887" w:type="dxa"/>
            <w:tcBorders>
              <w:top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22.947</w:t>
            </w:r>
          </w:p>
        </w:tc>
      </w:tr>
      <w:tr w:rsidR="00C4286B" w:rsidRPr="00902A5D" w:rsidTr="0095023A">
        <w:trPr>
          <w:cantSplit/>
          <w:trHeight w:val="288"/>
        </w:trPr>
        <w:tc>
          <w:tcPr>
            <w:tcW w:w="2120" w:type="dxa"/>
            <w:tcBorders>
              <w:top w:val="nil"/>
              <w:left w:val="single" w:sz="16" w:space="0" w:color="000000"/>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Sikap Love of Money</w:t>
            </w:r>
          </w:p>
        </w:tc>
        <w:tc>
          <w:tcPr>
            <w:tcW w:w="888" w:type="dxa"/>
            <w:tcBorders>
              <w:top w:val="nil"/>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100</w:t>
            </w:r>
          </w:p>
        </w:tc>
        <w:tc>
          <w:tcPr>
            <w:tcW w:w="88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16.00</w:t>
            </w:r>
          </w:p>
        </w:tc>
        <w:tc>
          <w:tcPr>
            <w:tcW w:w="92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16.00</w:t>
            </w:r>
          </w:p>
        </w:tc>
        <w:tc>
          <w:tcPr>
            <w:tcW w:w="953"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32.00</w:t>
            </w:r>
          </w:p>
        </w:tc>
        <w:tc>
          <w:tcPr>
            <w:tcW w:w="88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25.0800</w:t>
            </w:r>
          </w:p>
        </w:tc>
        <w:tc>
          <w:tcPr>
            <w:tcW w:w="1244"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3.58639</w:t>
            </w:r>
          </w:p>
        </w:tc>
        <w:tc>
          <w:tcPr>
            <w:tcW w:w="887" w:type="dxa"/>
            <w:tcBorders>
              <w:top w:val="nil"/>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12.862</w:t>
            </w:r>
          </w:p>
        </w:tc>
      </w:tr>
      <w:tr w:rsidR="00C4286B" w:rsidRPr="00902A5D" w:rsidTr="0095023A">
        <w:trPr>
          <w:cantSplit/>
          <w:trHeight w:val="288"/>
        </w:trPr>
        <w:tc>
          <w:tcPr>
            <w:tcW w:w="2120" w:type="dxa"/>
            <w:tcBorders>
              <w:top w:val="nil"/>
              <w:left w:val="single" w:sz="16" w:space="0" w:color="000000"/>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Kecerdasan Spiritual</w:t>
            </w:r>
          </w:p>
        </w:tc>
        <w:tc>
          <w:tcPr>
            <w:tcW w:w="888" w:type="dxa"/>
            <w:tcBorders>
              <w:top w:val="nil"/>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100</w:t>
            </w:r>
          </w:p>
        </w:tc>
        <w:tc>
          <w:tcPr>
            <w:tcW w:w="88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19.00</w:t>
            </w:r>
          </w:p>
        </w:tc>
        <w:tc>
          <w:tcPr>
            <w:tcW w:w="92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13.00</w:t>
            </w:r>
          </w:p>
        </w:tc>
        <w:tc>
          <w:tcPr>
            <w:tcW w:w="953"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32.00</w:t>
            </w:r>
          </w:p>
        </w:tc>
        <w:tc>
          <w:tcPr>
            <w:tcW w:w="88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25.0900</w:t>
            </w:r>
          </w:p>
        </w:tc>
        <w:tc>
          <w:tcPr>
            <w:tcW w:w="1244"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4.67552</w:t>
            </w:r>
          </w:p>
        </w:tc>
        <w:tc>
          <w:tcPr>
            <w:tcW w:w="887" w:type="dxa"/>
            <w:tcBorders>
              <w:top w:val="nil"/>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21.861</w:t>
            </w:r>
          </w:p>
        </w:tc>
      </w:tr>
      <w:tr w:rsidR="00C4286B" w:rsidRPr="00902A5D" w:rsidTr="0095023A">
        <w:trPr>
          <w:cantSplit/>
          <w:trHeight w:val="303"/>
        </w:trPr>
        <w:tc>
          <w:tcPr>
            <w:tcW w:w="2120" w:type="dxa"/>
            <w:tcBorders>
              <w:top w:val="nil"/>
              <w:left w:val="single" w:sz="16" w:space="0" w:color="000000"/>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Kepatuhan Wajib Pajak</w:t>
            </w:r>
          </w:p>
        </w:tc>
        <w:tc>
          <w:tcPr>
            <w:tcW w:w="888" w:type="dxa"/>
            <w:tcBorders>
              <w:top w:val="nil"/>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100</w:t>
            </w:r>
          </w:p>
        </w:tc>
        <w:tc>
          <w:tcPr>
            <w:tcW w:w="88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23.00</w:t>
            </w:r>
          </w:p>
        </w:tc>
        <w:tc>
          <w:tcPr>
            <w:tcW w:w="92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9.00</w:t>
            </w:r>
          </w:p>
        </w:tc>
        <w:tc>
          <w:tcPr>
            <w:tcW w:w="953"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32.00</w:t>
            </w:r>
          </w:p>
        </w:tc>
        <w:tc>
          <w:tcPr>
            <w:tcW w:w="887"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23.3000</w:t>
            </w:r>
          </w:p>
        </w:tc>
        <w:tc>
          <w:tcPr>
            <w:tcW w:w="1244"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5.84220</w:t>
            </w:r>
          </w:p>
        </w:tc>
        <w:tc>
          <w:tcPr>
            <w:tcW w:w="887" w:type="dxa"/>
            <w:tcBorders>
              <w:top w:val="nil"/>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34.131</w:t>
            </w:r>
          </w:p>
        </w:tc>
      </w:tr>
      <w:tr w:rsidR="00C4286B" w:rsidRPr="00902A5D" w:rsidTr="0095023A">
        <w:trPr>
          <w:cantSplit/>
          <w:trHeight w:val="303"/>
        </w:trPr>
        <w:tc>
          <w:tcPr>
            <w:tcW w:w="2120" w:type="dxa"/>
            <w:tcBorders>
              <w:top w:val="nil"/>
              <w:left w:val="single" w:sz="16" w:space="0" w:color="000000"/>
              <w:bottom w:val="single" w:sz="16" w:space="0" w:color="000000"/>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Valid N (listwise)</w:t>
            </w:r>
          </w:p>
        </w:tc>
        <w:tc>
          <w:tcPr>
            <w:tcW w:w="888" w:type="dxa"/>
            <w:tcBorders>
              <w:top w:val="nil"/>
              <w:left w:val="single" w:sz="16" w:space="0" w:color="000000"/>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100</w:t>
            </w:r>
          </w:p>
        </w:tc>
        <w:tc>
          <w:tcPr>
            <w:tcW w:w="887" w:type="dxa"/>
            <w:tcBorders>
              <w:top w:val="nil"/>
              <w:bottom w:val="single" w:sz="16" w:space="0" w:color="000000"/>
            </w:tcBorders>
            <w:shd w:val="clear" w:color="auto" w:fill="FFFFFF"/>
            <w:vAlign w:val="center"/>
          </w:tcPr>
          <w:p w:rsidR="00C4286B" w:rsidRPr="00902A5D" w:rsidRDefault="00C4286B" w:rsidP="0095023A">
            <w:pPr>
              <w:widowControl/>
              <w:adjustRightInd w:val="0"/>
              <w:rPr>
                <w:sz w:val="24"/>
                <w:szCs w:val="24"/>
                <w:lang w:val="en-US"/>
              </w:rPr>
            </w:pPr>
          </w:p>
        </w:tc>
        <w:tc>
          <w:tcPr>
            <w:tcW w:w="927" w:type="dxa"/>
            <w:tcBorders>
              <w:top w:val="nil"/>
              <w:bottom w:val="single" w:sz="16" w:space="0" w:color="000000"/>
            </w:tcBorders>
            <w:shd w:val="clear" w:color="auto" w:fill="FFFFFF"/>
            <w:vAlign w:val="center"/>
          </w:tcPr>
          <w:p w:rsidR="00C4286B" w:rsidRPr="00902A5D" w:rsidRDefault="00C4286B" w:rsidP="0095023A">
            <w:pPr>
              <w:widowControl/>
              <w:adjustRightInd w:val="0"/>
              <w:rPr>
                <w:sz w:val="24"/>
                <w:szCs w:val="24"/>
                <w:lang w:val="en-US"/>
              </w:rPr>
            </w:pPr>
          </w:p>
        </w:tc>
        <w:tc>
          <w:tcPr>
            <w:tcW w:w="953" w:type="dxa"/>
            <w:tcBorders>
              <w:top w:val="nil"/>
              <w:bottom w:val="single" w:sz="16" w:space="0" w:color="000000"/>
            </w:tcBorders>
            <w:shd w:val="clear" w:color="auto" w:fill="FFFFFF"/>
            <w:vAlign w:val="center"/>
          </w:tcPr>
          <w:p w:rsidR="00C4286B" w:rsidRPr="00902A5D" w:rsidRDefault="00C4286B" w:rsidP="0095023A">
            <w:pPr>
              <w:widowControl/>
              <w:adjustRightInd w:val="0"/>
              <w:rPr>
                <w:sz w:val="24"/>
                <w:szCs w:val="24"/>
                <w:lang w:val="en-US"/>
              </w:rPr>
            </w:pPr>
          </w:p>
        </w:tc>
        <w:tc>
          <w:tcPr>
            <w:tcW w:w="887" w:type="dxa"/>
            <w:tcBorders>
              <w:top w:val="nil"/>
              <w:bottom w:val="single" w:sz="16" w:space="0" w:color="000000"/>
            </w:tcBorders>
            <w:shd w:val="clear" w:color="auto" w:fill="FFFFFF"/>
            <w:vAlign w:val="center"/>
          </w:tcPr>
          <w:p w:rsidR="00C4286B" w:rsidRPr="00902A5D" w:rsidRDefault="00C4286B" w:rsidP="0095023A">
            <w:pPr>
              <w:widowControl/>
              <w:adjustRightInd w:val="0"/>
              <w:rPr>
                <w:sz w:val="24"/>
                <w:szCs w:val="24"/>
                <w:lang w:val="en-US"/>
              </w:rPr>
            </w:pPr>
          </w:p>
        </w:tc>
        <w:tc>
          <w:tcPr>
            <w:tcW w:w="1244" w:type="dxa"/>
            <w:tcBorders>
              <w:top w:val="nil"/>
              <w:bottom w:val="single" w:sz="16" w:space="0" w:color="000000"/>
            </w:tcBorders>
            <w:shd w:val="clear" w:color="auto" w:fill="FFFFFF"/>
            <w:vAlign w:val="center"/>
          </w:tcPr>
          <w:p w:rsidR="00C4286B" w:rsidRPr="00902A5D" w:rsidRDefault="00C4286B" w:rsidP="0095023A">
            <w:pPr>
              <w:widowControl/>
              <w:adjustRightInd w:val="0"/>
              <w:rPr>
                <w:sz w:val="24"/>
                <w:szCs w:val="24"/>
                <w:lang w:val="en-US"/>
              </w:rPr>
            </w:pPr>
          </w:p>
        </w:tc>
        <w:tc>
          <w:tcPr>
            <w:tcW w:w="887" w:type="dxa"/>
            <w:tcBorders>
              <w:top w:val="nil"/>
              <w:bottom w:val="single" w:sz="16" w:space="0" w:color="000000"/>
              <w:right w:val="single" w:sz="16" w:space="0" w:color="000000"/>
            </w:tcBorders>
            <w:shd w:val="clear" w:color="auto" w:fill="FFFFFF"/>
            <w:vAlign w:val="center"/>
          </w:tcPr>
          <w:p w:rsidR="00C4286B" w:rsidRPr="00902A5D" w:rsidRDefault="00C4286B" w:rsidP="0095023A">
            <w:pPr>
              <w:widowControl/>
              <w:adjustRightInd w:val="0"/>
              <w:rPr>
                <w:sz w:val="24"/>
                <w:szCs w:val="24"/>
                <w:lang w:val="en-US"/>
              </w:rPr>
            </w:pPr>
          </w:p>
        </w:tc>
      </w:tr>
    </w:tbl>
    <w:p w:rsidR="00C4286B" w:rsidRPr="00902A5D" w:rsidRDefault="00C4286B" w:rsidP="009E60E7">
      <w:pPr>
        <w:widowControl/>
        <w:adjustRightInd w:val="0"/>
        <w:spacing w:line="400" w:lineRule="atLeast"/>
        <w:jc w:val="center"/>
        <w:rPr>
          <w:i/>
          <w:sz w:val="24"/>
          <w:szCs w:val="24"/>
          <w:lang w:val="en-US"/>
        </w:rPr>
      </w:pPr>
      <w:r w:rsidRPr="00902A5D">
        <w:rPr>
          <w:i/>
          <w:sz w:val="24"/>
          <w:szCs w:val="24"/>
          <w:lang w:val="en-US"/>
        </w:rPr>
        <w:t xml:space="preserve">Sumber : </w:t>
      </w:r>
      <w:r w:rsidR="00730280" w:rsidRPr="00902A5D">
        <w:rPr>
          <w:i/>
          <w:sz w:val="24"/>
          <w:szCs w:val="24"/>
          <w:lang w:val="en-US"/>
        </w:rPr>
        <w:t>data primer yang diolah, 2022</w:t>
      </w:r>
    </w:p>
    <w:p w:rsidR="00C4286B" w:rsidRPr="00902A5D" w:rsidRDefault="00C4286B" w:rsidP="00F7179B">
      <w:pPr>
        <w:pStyle w:val="ListParagraph"/>
        <w:spacing w:before="1" w:line="360" w:lineRule="auto"/>
        <w:ind w:left="567" w:firstLine="0"/>
        <w:rPr>
          <w:sz w:val="24"/>
        </w:rPr>
      </w:pPr>
      <w:r w:rsidRPr="00902A5D">
        <w:rPr>
          <w:sz w:val="24"/>
        </w:rPr>
        <w:t xml:space="preserve">Berdasarkan data diatas dari 100 responden, dapat diketahui nilai </w:t>
      </w:r>
      <w:r w:rsidRPr="00902A5D">
        <w:rPr>
          <w:i/>
          <w:sz w:val="24"/>
        </w:rPr>
        <w:t>range, minimum, maximum, mean, deviation</w:t>
      </w:r>
      <w:r w:rsidRPr="00902A5D">
        <w:rPr>
          <w:sz w:val="24"/>
        </w:rPr>
        <w:t xml:space="preserve">, dan </w:t>
      </w:r>
      <w:r w:rsidRPr="00902A5D">
        <w:rPr>
          <w:i/>
          <w:sz w:val="24"/>
        </w:rPr>
        <w:t xml:space="preserve">variance </w:t>
      </w:r>
      <w:r w:rsidRPr="00902A5D">
        <w:rPr>
          <w:sz w:val="24"/>
        </w:rPr>
        <w:t>yang diuraikan sebagai berikut :</w:t>
      </w:r>
    </w:p>
    <w:p w:rsidR="009E60E7" w:rsidRPr="009E60E7" w:rsidRDefault="00C4286B" w:rsidP="005E2444">
      <w:pPr>
        <w:pStyle w:val="ListParagraph"/>
        <w:numPr>
          <w:ilvl w:val="0"/>
          <w:numId w:val="62"/>
        </w:numPr>
        <w:spacing w:before="1" w:line="360" w:lineRule="auto"/>
        <w:ind w:left="567"/>
        <w:rPr>
          <w:sz w:val="24"/>
        </w:rPr>
      </w:pPr>
      <w:r w:rsidRPr="009E60E7">
        <w:rPr>
          <w:sz w:val="24"/>
        </w:rPr>
        <w:t xml:space="preserve">Hasil analisis deskriptif variabel penggunaan teknologi informasi yang terdiri atas 7 pertanyaan didapat nilai minimum sebesar 11, maksimum sebesar 28 sehingga </w:t>
      </w:r>
      <w:r w:rsidR="00184316" w:rsidRPr="009E60E7">
        <w:rPr>
          <w:sz w:val="24"/>
        </w:rPr>
        <w:t>menghasilkan range sebesar 17, s</w:t>
      </w:r>
      <w:r w:rsidRPr="009E60E7">
        <w:rPr>
          <w:sz w:val="24"/>
        </w:rPr>
        <w:t>elanjutnya didapat hasil pengukuran dari nilai mean sebesar 22,32, deviasi sebesar 4,79031, dan varian sebesar 22,947.</w:t>
      </w:r>
    </w:p>
    <w:p w:rsidR="009E60E7" w:rsidRPr="009E60E7" w:rsidRDefault="00C4286B" w:rsidP="005E2444">
      <w:pPr>
        <w:pStyle w:val="ListParagraph"/>
        <w:numPr>
          <w:ilvl w:val="0"/>
          <w:numId w:val="62"/>
        </w:numPr>
        <w:spacing w:before="1" w:line="360" w:lineRule="auto"/>
        <w:ind w:left="567"/>
        <w:rPr>
          <w:sz w:val="24"/>
        </w:rPr>
      </w:pPr>
      <w:r w:rsidRPr="009E60E7">
        <w:rPr>
          <w:sz w:val="24"/>
        </w:rPr>
        <w:t xml:space="preserve">Hasil analisis deskriptif variabel sikap </w:t>
      </w:r>
      <w:r w:rsidRPr="009E60E7">
        <w:rPr>
          <w:i/>
          <w:sz w:val="24"/>
        </w:rPr>
        <w:t xml:space="preserve">love of money </w:t>
      </w:r>
      <w:r w:rsidR="00184316" w:rsidRPr="009E60E7">
        <w:rPr>
          <w:sz w:val="24"/>
        </w:rPr>
        <w:t>yang terdiri atas 7 per</w:t>
      </w:r>
      <w:r w:rsidRPr="009E60E7">
        <w:rPr>
          <w:sz w:val="24"/>
        </w:rPr>
        <w:t>nya</w:t>
      </w:r>
      <w:r w:rsidR="00184316" w:rsidRPr="009E60E7">
        <w:rPr>
          <w:sz w:val="24"/>
        </w:rPr>
        <w:t>ta</w:t>
      </w:r>
      <w:r w:rsidRPr="009E60E7">
        <w:rPr>
          <w:sz w:val="24"/>
        </w:rPr>
        <w:t>an didapat nilai minimum sebesar 16, maksimum sebesar 32 sehingga menghasilkan range sebesar 16. Selanjutnya didapat hasil pengukuran dari nilai mean sebesar 25,08, deviasi sebesar 3,58639, dan varian sebesar 12,862.</w:t>
      </w:r>
    </w:p>
    <w:p w:rsidR="009E60E7" w:rsidRPr="009E60E7" w:rsidRDefault="00C4286B" w:rsidP="005E2444">
      <w:pPr>
        <w:pStyle w:val="ListParagraph"/>
        <w:numPr>
          <w:ilvl w:val="0"/>
          <w:numId w:val="62"/>
        </w:numPr>
        <w:spacing w:before="1" w:line="360" w:lineRule="auto"/>
        <w:ind w:left="567"/>
        <w:rPr>
          <w:sz w:val="24"/>
        </w:rPr>
      </w:pPr>
      <w:r w:rsidRPr="009E60E7">
        <w:rPr>
          <w:sz w:val="24"/>
        </w:rPr>
        <w:t xml:space="preserve">Hasil analisis deskriptif variabel kecerdasan spiritual yang terdiri atas 8 pertanyaan didapat nilai minimum sebesar 13, maksimum sebesar 32 </w:t>
      </w:r>
      <w:r w:rsidRPr="009E60E7">
        <w:rPr>
          <w:sz w:val="24"/>
        </w:rPr>
        <w:lastRenderedPageBreak/>
        <w:t>sehingga menghasilkan range sebesar 19. Selanjutnya didapat hasil pengukuran dari nilai mean sebesar 25,09, deviasi sebesar 4,67552, dan varian sebesar 21,661.</w:t>
      </w:r>
    </w:p>
    <w:p w:rsidR="00C4286B" w:rsidRDefault="00C4286B" w:rsidP="005E2444">
      <w:pPr>
        <w:pStyle w:val="ListParagraph"/>
        <w:numPr>
          <w:ilvl w:val="0"/>
          <w:numId w:val="62"/>
        </w:numPr>
        <w:spacing w:before="1" w:line="360" w:lineRule="auto"/>
        <w:ind w:left="567" w:hanging="425"/>
        <w:rPr>
          <w:sz w:val="24"/>
        </w:rPr>
      </w:pPr>
      <w:r w:rsidRPr="009E60E7">
        <w:rPr>
          <w:sz w:val="24"/>
        </w:rPr>
        <w:t>Hasil analisis deskriptif variabel kepatuhan wajib pajak yang terdiri atas 8 pertanyaan didapat nilai minimum sebesar 9, maksimum sebesar 32 sehingga menghasilkan range sebesar 23. Selanjutnya didapat hasil pengukuran dari nilai mean sebesar 23,3, deviasi sebesar 5,84220, dan varian sebesar 34,131.</w:t>
      </w:r>
    </w:p>
    <w:p w:rsidR="00F7179B" w:rsidRPr="009E60E7" w:rsidRDefault="00F7179B" w:rsidP="00F7179B">
      <w:pPr>
        <w:pStyle w:val="ListParagraph"/>
        <w:spacing w:before="1" w:line="360" w:lineRule="auto"/>
        <w:ind w:left="567" w:firstLine="0"/>
        <w:rPr>
          <w:sz w:val="24"/>
        </w:rPr>
      </w:pPr>
    </w:p>
    <w:p w:rsidR="00C4286B" w:rsidRPr="00902A5D" w:rsidRDefault="00C4286B" w:rsidP="005E2444">
      <w:pPr>
        <w:pStyle w:val="ListParagraph"/>
        <w:numPr>
          <w:ilvl w:val="2"/>
          <w:numId w:val="24"/>
        </w:numPr>
        <w:spacing w:before="1" w:line="360" w:lineRule="auto"/>
        <w:ind w:left="567"/>
        <w:rPr>
          <w:b/>
          <w:sz w:val="24"/>
        </w:rPr>
      </w:pPr>
      <w:r w:rsidRPr="00902A5D">
        <w:rPr>
          <w:b/>
          <w:sz w:val="24"/>
        </w:rPr>
        <w:t>Uji Kualitas Data</w:t>
      </w:r>
    </w:p>
    <w:p w:rsidR="00C4286B" w:rsidRPr="00B3070C" w:rsidRDefault="00C4286B" w:rsidP="005E2444">
      <w:pPr>
        <w:pStyle w:val="ListParagraph"/>
        <w:numPr>
          <w:ilvl w:val="3"/>
          <w:numId w:val="21"/>
        </w:numPr>
        <w:spacing w:before="1" w:line="360" w:lineRule="auto"/>
        <w:ind w:left="567" w:hanging="283"/>
        <w:rPr>
          <w:b/>
          <w:sz w:val="24"/>
          <w:szCs w:val="24"/>
        </w:rPr>
      </w:pPr>
      <w:r w:rsidRPr="00B3070C">
        <w:rPr>
          <w:b/>
          <w:sz w:val="24"/>
          <w:szCs w:val="24"/>
        </w:rPr>
        <w:t xml:space="preserve">Uji Validitas </w:t>
      </w:r>
    </w:p>
    <w:p w:rsidR="00B3070C" w:rsidRDefault="009E60E7" w:rsidP="00F7179B">
      <w:pPr>
        <w:pStyle w:val="ListParagraph"/>
        <w:spacing w:before="1" w:line="360" w:lineRule="auto"/>
        <w:ind w:left="567" w:firstLine="0"/>
        <w:rPr>
          <w:sz w:val="24"/>
          <w:szCs w:val="24"/>
        </w:rPr>
      </w:pPr>
      <w:r>
        <w:rPr>
          <w:sz w:val="24"/>
          <w:szCs w:val="24"/>
        </w:rPr>
        <w:t xml:space="preserve">       </w:t>
      </w:r>
      <w:r w:rsidR="00C4286B" w:rsidRPr="00B3070C">
        <w:rPr>
          <w:sz w:val="24"/>
          <w:szCs w:val="24"/>
        </w:rPr>
        <w:t>Uji validitas bertujuan untuk menentukan valid atau tidaknya sebuah pernyataan pada masing-masing indikator. Pada penelitian ini, uji SPSS diuji menggunakan aplikasi SPSS 26 dengan tarif signifika</w:t>
      </w:r>
      <w:r w:rsidR="00D43F63" w:rsidRPr="00B3070C">
        <w:rPr>
          <w:sz w:val="24"/>
          <w:szCs w:val="24"/>
        </w:rPr>
        <w:t>n</w:t>
      </w:r>
      <w:r w:rsidR="00C4286B" w:rsidRPr="00B3070C">
        <w:rPr>
          <w:sz w:val="24"/>
          <w:szCs w:val="24"/>
        </w:rPr>
        <w:t xml:space="preserve"> 5%. </w:t>
      </w:r>
      <w:r w:rsidR="00B3070C">
        <w:rPr>
          <w:sz w:val="24"/>
          <w:szCs w:val="24"/>
        </w:rPr>
        <w:t>Sebelum melakukan penyebaran kuesioner, peneliti melakukan uji coba untuk melih</w:t>
      </w:r>
      <w:r w:rsidR="00EB1D27">
        <w:rPr>
          <w:sz w:val="24"/>
          <w:szCs w:val="24"/>
        </w:rPr>
        <w:t>at kevaliditasan</w:t>
      </w:r>
      <w:r w:rsidR="007F78AA">
        <w:rPr>
          <w:sz w:val="24"/>
          <w:szCs w:val="24"/>
        </w:rPr>
        <w:t xml:space="preserve"> kuesioner kepada 27</w:t>
      </w:r>
      <w:r w:rsidR="00B3070C">
        <w:rPr>
          <w:sz w:val="24"/>
          <w:szCs w:val="24"/>
        </w:rPr>
        <w:t xml:space="preserve"> </w:t>
      </w:r>
      <w:r w:rsidR="00B3070C" w:rsidRPr="00936724">
        <w:rPr>
          <w:sz w:val="24"/>
          <w:szCs w:val="24"/>
        </w:rPr>
        <w:t xml:space="preserve">responden. </w:t>
      </w:r>
      <w:r w:rsidR="00936724" w:rsidRPr="00936724">
        <w:rPr>
          <w:sz w:val="24"/>
          <w:szCs w:val="24"/>
        </w:rPr>
        <w:t xml:space="preserve">Dalam penelitian ini derajat kebebasan (Degree of freedom) adalah df = n – 2. Dengan ketentuan n (jumlah responden) adalah 99 responden, </w:t>
      </w:r>
      <w:r w:rsidR="007F78AA">
        <w:rPr>
          <w:sz w:val="24"/>
          <w:szCs w:val="24"/>
        </w:rPr>
        <w:t>jadi besarnya df = 27 – 2 = 25</w:t>
      </w:r>
      <w:r w:rsidR="00936724" w:rsidRPr="00936724">
        <w:rPr>
          <w:sz w:val="24"/>
          <w:szCs w:val="24"/>
        </w:rPr>
        <w:t xml:space="preserve"> dengan alpha 0,05 </w:t>
      </w:r>
      <w:r w:rsidR="0012350A">
        <w:rPr>
          <w:sz w:val="24"/>
          <w:szCs w:val="24"/>
        </w:rPr>
        <w:t>(5%). Maka didapat r tabel 0,380</w:t>
      </w:r>
      <w:r w:rsidR="00936724" w:rsidRPr="00936724">
        <w:rPr>
          <w:sz w:val="24"/>
          <w:szCs w:val="24"/>
        </w:rPr>
        <w:t>9. Adapun uji validitas dapat dilihat sebagai berikut:</w:t>
      </w:r>
    </w:p>
    <w:p w:rsidR="00936724" w:rsidRPr="0021502E" w:rsidRDefault="0021502E" w:rsidP="0021502E">
      <w:pPr>
        <w:pStyle w:val="Caption"/>
        <w:ind w:left="993"/>
        <w:jc w:val="center"/>
        <w:rPr>
          <w:color w:val="auto"/>
          <w:sz w:val="24"/>
          <w:szCs w:val="24"/>
        </w:rPr>
      </w:pPr>
      <w:bookmarkStart w:id="203" w:name="_Toc122676810"/>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7</w:t>
      </w:r>
      <w:r w:rsidRPr="0021502E">
        <w:rPr>
          <w:color w:val="auto"/>
          <w:sz w:val="24"/>
          <w:szCs w:val="24"/>
        </w:rPr>
        <w:fldChar w:fldCharType="end"/>
      </w:r>
      <w:r w:rsidRPr="0021502E">
        <w:rPr>
          <w:color w:val="auto"/>
          <w:sz w:val="24"/>
          <w:szCs w:val="24"/>
        </w:rPr>
        <w:t xml:space="preserve"> </w:t>
      </w:r>
      <w:r w:rsidR="00936724" w:rsidRPr="0021502E">
        <w:rPr>
          <w:color w:val="auto"/>
          <w:sz w:val="24"/>
          <w:szCs w:val="24"/>
        </w:rPr>
        <w:t>Uji Validitas</w:t>
      </w:r>
      <w:bookmarkEnd w:id="203"/>
    </w:p>
    <w:tbl>
      <w:tblPr>
        <w:tblW w:w="7088" w:type="dxa"/>
        <w:jc w:val="center"/>
        <w:tblInd w:w="1242" w:type="dxa"/>
        <w:tblLook w:val="04A0" w:firstRow="1" w:lastRow="0" w:firstColumn="1" w:lastColumn="0" w:noHBand="0" w:noVBand="1"/>
      </w:tblPr>
      <w:tblGrid>
        <w:gridCol w:w="1699"/>
        <w:gridCol w:w="1420"/>
        <w:gridCol w:w="1271"/>
        <w:gridCol w:w="1092"/>
        <w:gridCol w:w="1606"/>
      </w:tblGrid>
      <w:tr w:rsidR="0046572F" w:rsidRPr="0012350A" w:rsidTr="00F7179B">
        <w:trPr>
          <w:trHeight w:val="315"/>
          <w:jc w:val="center"/>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b/>
                <w:color w:val="000000"/>
                <w:sz w:val="24"/>
                <w:szCs w:val="24"/>
                <w:lang w:val="en-US"/>
              </w:rPr>
            </w:pPr>
            <w:r w:rsidRPr="0012350A">
              <w:rPr>
                <w:b/>
                <w:color w:val="000000"/>
                <w:sz w:val="24"/>
                <w:szCs w:val="24"/>
                <w:lang w:val="en-US"/>
              </w:rPr>
              <w:t>Variabel</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12350A" w:rsidRPr="0012350A" w:rsidRDefault="0012350A" w:rsidP="0012350A">
            <w:pPr>
              <w:widowControl/>
              <w:autoSpaceDE/>
              <w:autoSpaceDN/>
              <w:rPr>
                <w:b/>
                <w:color w:val="000000"/>
                <w:sz w:val="24"/>
                <w:szCs w:val="24"/>
                <w:lang w:val="en-US"/>
              </w:rPr>
            </w:pPr>
            <w:r w:rsidRPr="0012350A">
              <w:rPr>
                <w:b/>
                <w:color w:val="000000"/>
                <w:sz w:val="24"/>
                <w:szCs w:val="24"/>
                <w:lang w:val="en-US"/>
              </w:rPr>
              <w:t>Pernyataan</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12350A" w:rsidRPr="0012350A" w:rsidRDefault="0012350A" w:rsidP="0012350A">
            <w:pPr>
              <w:widowControl/>
              <w:autoSpaceDE/>
              <w:autoSpaceDN/>
              <w:rPr>
                <w:b/>
                <w:color w:val="000000"/>
                <w:sz w:val="24"/>
                <w:szCs w:val="24"/>
                <w:lang w:val="en-US"/>
              </w:rPr>
            </w:pPr>
            <w:r w:rsidRPr="0012350A">
              <w:rPr>
                <w:b/>
                <w:color w:val="000000"/>
                <w:sz w:val="24"/>
                <w:szCs w:val="24"/>
                <w:lang w:val="en-US"/>
              </w:rPr>
              <w:t>R hitung</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12350A" w:rsidRPr="0012350A" w:rsidRDefault="0012350A" w:rsidP="0012350A">
            <w:pPr>
              <w:widowControl/>
              <w:autoSpaceDE/>
              <w:autoSpaceDN/>
              <w:rPr>
                <w:b/>
                <w:color w:val="000000"/>
                <w:sz w:val="24"/>
                <w:szCs w:val="24"/>
                <w:lang w:val="en-US"/>
              </w:rPr>
            </w:pPr>
            <w:r w:rsidRPr="0012350A">
              <w:rPr>
                <w:b/>
                <w:color w:val="000000"/>
                <w:sz w:val="24"/>
                <w:szCs w:val="24"/>
                <w:lang w:val="en-US"/>
              </w:rPr>
              <w:t xml:space="preserve">R </w:t>
            </w:r>
            <w:r w:rsidR="004464F9">
              <w:rPr>
                <w:b/>
                <w:color w:val="000000"/>
                <w:sz w:val="24"/>
                <w:szCs w:val="24"/>
                <w:lang w:val="en-US"/>
              </w:rPr>
              <w:t>table</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12350A" w:rsidRPr="0012350A" w:rsidRDefault="0012350A" w:rsidP="0012350A">
            <w:pPr>
              <w:widowControl/>
              <w:autoSpaceDE/>
              <w:autoSpaceDN/>
              <w:rPr>
                <w:b/>
                <w:color w:val="000000"/>
                <w:sz w:val="24"/>
                <w:szCs w:val="24"/>
                <w:lang w:val="en-US"/>
              </w:rPr>
            </w:pPr>
            <w:r w:rsidRPr="0012350A">
              <w:rPr>
                <w:b/>
                <w:color w:val="000000"/>
                <w:sz w:val="24"/>
                <w:szCs w:val="24"/>
                <w:lang w:val="en-US"/>
              </w:rPr>
              <w:t>Keterangan</w:t>
            </w:r>
          </w:p>
        </w:tc>
      </w:tr>
      <w:tr w:rsidR="0046572F" w:rsidRPr="0012350A" w:rsidTr="00F7179B">
        <w:trPr>
          <w:trHeight w:val="315"/>
          <w:jc w:val="center"/>
        </w:trPr>
        <w:tc>
          <w:tcPr>
            <w:tcW w:w="1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350A" w:rsidRPr="0012350A" w:rsidRDefault="0012350A" w:rsidP="0012350A">
            <w:pPr>
              <w:widowControl/>
              <w:autoSpaceDE/>
              <w:autoSpaceDN/>
              <w:jc w:val="center"/>
              <w:rPr>
                <w:color w:val="000000"/>
                <w:sz w:val="24"/>
                <w:szCs w:val="24"/>
                <w:lang w:val="en-US"/>
              </w:rPr>
            </w:pPr>
            <w:r w:rsidRPr="0012350A">
              <w:rPr>
                <w:color w:val="000000"/>
                <w:sz w:val="24"/>
                <w:szCs w:val="24"/>
                <w:lang w:val="en-US"/>
              </w:rPr>
              <w:t>Penggunaan Teknologi Informasi</w:t>
            </w: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X1.1</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0,775</w:t>
            </w:r>
          </w:p>
        </w:tc>
        <w:tc>
          <w:tcPr>
            <w:tcW w:w="1092"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F7179B">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X1.2</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0,810</w:t>
            </w:r>
          </w:p>
        </w:tc>
        <w:tc>
          <w:tcPr>
            <w:tcW w:w="1092" w:type="dxa"/>
            <w:tcBorders>
              <w:top w:val="nil"/>
              <w:left w:val="nil"/>
              <w:bottom w:val="single" w:sz="4" w:space="0" w:color="auto"/>
              <w:right w:val="single" w:sz="4" w:space="0" w:color="auto"/>
            </w:tcBorders>
            <w:shd w:val="clear" w:color="auto" w:fill="auto"/>
            <w:noWrap/>
            <w:vAlign w:val="bottom"/>
            <w:hideMark/>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X1.3</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0,862</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X1.4</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0,811</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X1.5</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0,754</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X1.6</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0,778</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X1.7</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0,785</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350A" w:rsidRPr="0012350A" w:rsidRDefault="0012350A" w:rsidP="0012350A">
            <w:pPr>
              <w:widowControl/>
              <w:autoSpaceDE/>
              <w:autoSpaceDN/>
              <w:jc w:val="center"/>
              <w:rPr>
                <w:color w:val="000000"/>
                <w:sz w:val="24"/>
                <w:szCs w:val="24"/>
                <w:lang w:val="en-US"/>
              </w:rPr>
            </w:pPr>
            <w:r w:rsidRPr="0012350A">
              <w:rPr>
                <w:color w:val="000000"/>
                <w:sz w:val="24"/>
                <w:szCs w:val="24"/>
                <w:lang w:val="en-US"/>
              </w:rPr>
              <w:t xml:space="preserve">Sikap </w:t>
            </w:r>
            <w:r w:rsidRPr="0012350A">
              <w:rPr>
                <w:i/>
                <w:iCs/>
                <w:color w:val="000000"/>
                <w:sz w:val="24"/>
                <w:szCs w:val="24"/>
                <w:lang w:val="en-US"/>
              </w:rPr>
              <w:t>Love of Money</w:t>
            </w: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X2.1</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0,409</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X2.2</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0,449</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X2.3</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0,697</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X2.4</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0,404</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X2.5</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0,480</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X2.6</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0,847</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X2.7</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0,752</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X2.8</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0,582</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350A" w:rsidRPr="0012350A" w:rsidRDefault="0012350A" w:rsidP="0012350A">
            <w:pPr>
              <w:widowControl/>
              <w:autoSpaceDE/>
              <w:autoSpaceDN/>
              <w:jc w:val="center"/>
              <w:rPr>
                <w:color w:val="000000"/>
                <w:sz w:val="24"/>
                <w:szCs w:val="24"/>
                <w:lang w:val="en-US"/>
              </w:rPr>
            </w:pPr>
            <w:r w:rsidRPr="0012350A">
              <w:rPr>
                <w:color w:val="000000"/>
                <w:sz w:val="24"/>
                <w:szCs w:val="24"/>
                <w:lang w:val="en-US"/>
              </w:rPr>
              <w:t>Kecerdasan Spiritual</w:t>
            </w: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X3.1</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0,476</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X3.2</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0,620</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X3.3</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0,923</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X3.4</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0,878</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X3.5</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0,893</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X3.6</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0,808</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X3.7</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0,896</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X3.8</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0,792</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350A" w:rsidRPr="0012350A" w:rsidRDefault="0012350A" w:rsidP="0012350A">
            <w:pPr>
              <w:widowControl/>
              <w:autoSpaceDE/>
              <w:autoSpaceDN/>
              <w:jc w:val="center"/>
              <w:rPr>
                <w:color w:val="000000"/>
                <w:sz w:val="24"/>
                <w:szCs w:val="24"/>
                <w:lang w:val="en-US"/>
              </w:rPr>
            </w:pPr>
            <w:r w:rsidRPr="0012350A">
              <w:rPr>
                <w:color w:val="000000"/>
                <w:sz w:val="24"/>
                <w:szCs w:val="24"/>
                <w:lang w:val="en-US"/>
              </w:rPr>
              <w:t>Kepatuhan Wajib Pajak</w:t>
            </w: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Y1</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0,671</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Y2</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0,719</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Y3</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0,787</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Y4</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0,843</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Y5</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0,845</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Y6</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0,838</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Y7</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0,799</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r w:rsidR="0046572F" w:rsidRPr="0012350A" w:rsidTr="004464F9">
        <w:trPr>
          <w:trHeight w:val="315"/>
          <w:jc w:val="center"/>
        </w:trPr>
        <w:tc>
          <w:tcPr>
            <w:tcW w:w="1699" w:type="dxa"/>
            <w:vMerge/>
            <w:tcBorders>
              <w:top w:val="nil"/>
              <w:left w:val="single" w:sz="4" w:space="0" w:color="auto"/>
              <w:bottom w:val="single" w:sz="4" w:space="0" w:color="auto"/>
              <w:right w:val="single" w:sz="4" w:space="0" w:color="auto"/>
            </w:tcBorders>
            <w:vAlign w:val="center"/>
            <w:hideMark/>
          </w:tcPr>
          <w:p w:rsidR="0012350A" w:rsidRPr="0012350A" w:rsidRDefault="0012350A" w:rsidP="0012350A">
            <w:pPr>
              <w:widowControl/>
              <w:autoSpaceDE/>
              <w:autoSpaceDN/>
              <w:rPr>
                <w:color w:val="000000"/>
                <w:sz w:val="24"/>
                <w:szCs w:val="24"/>
                <w:lang w:val="en-US"/>
              </w:rPr>
            </w:pPr>
          </w:p>
        </w:tc>
        <w:tc>
          <w:tcPr>
            <w:tcW w:w="1420"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Y8</w:t>
            </w:r>
          </w:p>
        </w:tc>
        <w:tc>
          <w:tcPr>
            <w:tcW w:w="1271"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0,828</w:t>
            </w:r>
          </w:p>
        </w:tc>
        <w:tc>
          <w:tcPr>
            <w:tcW w:w="1092" w:type="dxa"/>
            <w:tcBorders>
              <w:top w:val="nil"/>
              <w:left w:val="nil"/>
              <w:bottom w:val="single" w:sz="4" w:space="0" w:color="auto"/>
              <w:right w:val="single" w:sz="4" w:space="0" w:color="auto"/>
            </w:tcBorders>
            <w:shd w:val="clear" w:color="auto" w:fill="auto"/>
            <w:noWrap/>
            <w:vAlign w:val="bottom"/>
          </w:tcPr>
          <w:p w:rsidR="0012350A" w:rsidRPr="0012350A" w:rsidRDefault="004464F9" w:rsidP="0046572F">
            <w:pPr>
              <w:widowControl/>
              <w:autoSpaceDE/>
              <w:autoSpaceDN/>
              <w:jc w:val="center"/>
              <w:rPr>
                <w:color w:val="000000"/>
                <w:sz w:val="24"/>
                <w:szCs w:val="24"/>
                <w:lang w:val="en-US"/>
              </w:rPr>
            </w:pPr>
            <w:r>
              <w:rPr>
                <w:color w:val="000000"/>
                <w:sz w:val="24"/>
                <w:szCs w:val="24"/>
                <w:lang w:val="en-US"/>
              </w:rPr>
              <w:t>0,3809</w:t>
            </w:r>
          </w:p>
        </w:tc>
        <w:tc>
          <w:tcPr>
            <w:tcW w:w="1606" w:type="dxa"/>
            <w:tcBorders>
              <w:top w:val="nil"/>
              <w:left w:val="nil"/>
              <w:bottom w:val="single" w:sz="4" w:space="0" w:color="auto"/>
              <w:right w:val="single" w:sz="4" w:space="0" w:color="auto"/>
            </w:tcBorders>
            <w:shd w:val="clear" w:color="auto" w:fill="auto"/>
            <w:noWrap/>
            <w:vAlign w:val="bottom"/>
            <w:hideMark/>
          </w:tcPr>
          <w:p w:rsidR="0012350A" w:rsidRPr="0012350A" w:rsidRDefault="0012350A" w:rsidP="0046572F">
            <w:pPr>
              <w:widowControl/>
              <w:autoSpaceDE/>
              <w:autoSpaceDN/>
              <w:jc w:val="center"/>
              <w:rPr>
                <w:color w:val="000000"/>
                <w:sz w:val="24"/>
                <w:szCs w:val="24"/>
                <w:lang w:val="en-US"/>
              </w:rPr>
            </w:pPr>
            <w:r w:rsidRPr="0012350A">
              <w:rPr>
                <w:color w:val="000000"/>
                <w:sz w:val="24"/>
                <w:szCs w:val="24"/>
                <w:lang w:val="en-US"/>
              </w:rPr>
              <w:t>Valid</w:t>
            </w:r>
          </w:p>
        </w:tc>
      </w:tr>
    </w:tbl>
    <w:p w:rsidR="00936724" w:rsidRDefault="005E7C80" w:rsidP="00936724">
      <w:pPr>
        <w:rPr>
          <w:i/>
        </w:rPr>
      </w:pPr>
      <w:r>
        <w:tab/>
      </w:r>
      <w:r>
        <w:tab/>
      </w:r>
      <w:r>
        <w:rPr>
          <w:i/>
        </w:rPr>
        <w:t>Sumber : data primer yang diolah, 2022</w:t>
      </w:r>
    </w:p>
    <w:p w:rsidR="005E7C80" w:rsidRPr="005E7C80" w:rsidRDefault="005E7C80" w:rsidP="00936724">
      <w:pPr>
        <w:rPr>
          <w:i/>
        </w:rPr>
      </w:pPr>
    </w:p>
    <w:p w:rsidR="00936724" w:rsidRDefault="009E60E7" w:rsidP="00F7179B">
      <w:pPr>
        <w:spacing w:line="360" w:lineRule="auto"/>
        <w:ind w:left="567" w:right="-426"/>
        <w:jc w:val="both"/>
        <w:rPr>
          <w:sz w:val="24"/>
          <w:szCs w:val="24"/>
        </w:rPr>
      </w:pPr>
      <w:r>
        <w:rPr>
          <w:sz w:val="24"/>
          <w:szCs w:val="24"/>
        </w:rPr>
        <w:t xml:space="preserve">       </w:t>
      </w:r>
      <w:r w:rsidR="005E7C80">
        <w:rPr>
          <w:sz w:val="24"/>
          <w:szCs w:val="24"/>
        </w:rPr>
        <w:t>Berdasarkan tabel diatas, h</w:t>
      </w:r>
      <w:r w:rsidR="00936724" w:rsidRPr="00936724">
        <w:rPr>
          <w:sz w:val="24"/>
          <w:szCs w:val="24"/>
        </w:rPr>
        <w:t>asil perhitungan menunjukkan bahwa syarat minimal kuesioner dikatakan valid yaitu r hitung h</w:t>
      </w:r>
      <w:r w:rsidR="0012350A">
        <w:rPr>
          <w:sz w:val="24"/>
          <w:szCs w:val="24"/>
        </w:rPr>
        <w:t>arus lebih dari r tabel = 0,3809</w:t>
      </w:r>
      <w:r w:rsidR="00936724" w:rsidRPr="00936724">
        <w:rPr>
          <w:sz w:val="24"/>
          <w:szCs w:val="24"/>
        </w:rPr>
        <w:t>, dapat dipenuhi berdasarkan tabel di atas. Karena r hitung lebih besar dari r tabel, hasil dari seluruh pertanyaan dalam penelitian ini bisa dikatakan valid.</w:t>
      </w:r>
    </w:p>
    <w:p w:rsidR="00C4286B" w:rsidRPr="00936724" w:rsidRDefault="009E60E7" w:rsidP="00F7179B">
      <w:pPr>
        <w:spacing w:line="360" w:lineRule="auto"/>
        <w:ind w:left="567" w:right="-426"/>
        <w:jc w:val="both"/>
        <w:rPr>
          <w:sz w:val="24"/>
          <w:szCs w:val="24"/>
        </w:rPr>
      </w:pPr>
      <w:r>
        <w:rPr>
          <w:sz w:val="24"/>
          <w:szCs w:val="24"/>
        </w:rPr>
        <w:t xml:space="preserve">       </w:t>
      </w:r>
      <w:r w:rsidR="00936724">
        <w:rPr>
          <w:sz w:val="24"/>
          <w:szCs w:val="24"/>
        </w:rPr>
        <w:t xml:space="preserve">Setelah melakukan </w:t>
      </w:r>
      <w:r w:rsidR="005E7C80">
        <w:rPr>
          <w:sz w:val="24"/>
          <w:szCs w:val="24"/>
        </w:rPr>
        <w:t xml:space="preserve">uji validitas kepada 27 responden, peneliti melakukan </w:t>
      </w:r>
      <w:r w:rsidR="00936724">
        <w:rPr>
          <w:sz w:val="24"/>
          <w:szCs w:val="24"/>
        </w:rPr>
        <w:t xml:space="preserve">penyebaran kuesioner kepada 100 </w:t>
      </w:r>
      <w:r w:rsidR="005E7C80">
        <w:rPr>
          <w:sz w:val="24"/>
          <w:szCs w:val="24"/>
        </w:rPr>
        <w:t xml:space="preserve">sampel </w:t>
      </w:r>
      <w:r w:rsidR="00936724">
        <w:rPr>
          <w:sz w:val="24"/>
          <w:szCs w:val="24"/>
        </w:rPr>
        <w:t xml:space="preserve">responden, maka didapat </w:t>
      </w:r>
      <w:r w:rsidR="00936724" w:rsidRPr="00B3070C">
        <w:rPr>
          <w:sz w:val="24"/>
          <w:szCs w:val="24"/>
        </w:rPr>
        <w:t>df = 100 – 2 = 98 dengan alpha 0,05 (5</w:t>
      </w:r>
      <w:r w:rsidR="00936724" w:rsidRPr="00902A5D">
        <w:rPr>
          <w:sz w:val="24"/>
          <w:szCs w:val="24"/>
        </w:rPr>
        <w:t>%).</w:t>
      </w:r>
      <w:r w:rsidR="00936724">
        <w:rPr>
          <w:sz w:val="24"/>
          <w:szCs w:val="24"/>
        </w:rPr>
        <w:t xml:space="preserve"> </w:t>
      </w:r>
      <w:r w:rsidR="00C4286B" w:rsidRPr="00936724">
        <w:rPr>
          <w:sz w:val="24"/>
          <w:szCs w:val="24"/>
        </w:rPr>
        <w:t>Maka didapat r tabel 0,1966. Adapun uji validitas dapat dilihat sebagai berikut:</w:t>
      </w:r>
    </w:p>
    <w:p w:rsidR="00C4286B" w:rsidRPr="0021502E" w:rsidRDefault="0021502E" w:rsidP="0021502E">
      <w:pPr>
        <w:pStyle w:val="Caption"/>
        <w:ind w:left="993"/>
        <w:jc w:val="center"/>
        <w:rPr>
          <w:color w:val="auto"/>
          <w:sz w:val="24"/>
          <w:szCs w:val="24"/>
        </w:rPr>
      </w:pPr>
      <w:bookmarkStart w:id="204" w:name="_Toc122676811"/>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8</w:t>
      </w:r>
      <w:r w:rsidRPr="0021502E">
        <w:rPr>
          <w:color w:val="auto"/>
          <w:sz w:val="24"/>
          <w:szCs w:val="24"/>
        </w:rPr>
        <w:fldChar w:fldCharType="end"/>
      </w:r>
      <w:r w:rsidRPr="0021502E">
        <w:rPr>
          <w:color w:val="auto"/>
          <w:sz w:val="24"/>
          <w:szCs w:val="24"/>
        </w:rPr>
        <w:t xml:space="preserve"> </w:t>
      </w:r>
      <w:r w:rsidR="00C4286B" w:rsidRPr="0021502E">
        <w:rPr>
          <w:color w:val="auto"/>
          <w:sz w:val="24"/>
          <w:szCs w:val="24"/>
        </w:rPr>
        <w:t>Uji Validitas</w:t>
      </w:r>
      <w:r w:rsidRPr="0021502E">
        <w:rPr>
          <w:color w:val="auto"/>
          <w:sz w:val="24"/>
          <w:szCs w:val="24"/>
        </w:rPr>
        <w:t xml:space="preserve"> Variabel</w:t>
      </w:r>
      <w:bookmarkEnd w:id="204"/>
    </w:p>
    <w:tbl>
      <w:tblPr>
        <w:tblW w:w="6687" w:type="dxa"/>
        <w:jc w:val="center"/>
        <w:tblInd w:w="1101" w:type="dxa"/>
        <w:tblLook w:val="04A0" w:firstRow="1" w:lastRow="0" w:firstColumn="1" w:lastColumn="0" w:noHBand="0" w:noVBand="1"/>
      </w:tblPr>
      <w:tblGrid>
        <w:gridCol w:w="2012"/>
        <w:gridCol w:w="1403"/>
        <w:gridCol w:w="1100"/>
        <w:gridCol w:w="1040"/>
        <w:gridCol w:w="1430"/>
      </w:tblGrid>
      <w:tr w:rsidR="00C4286B" w:rsidRPr="00902A5D" w:rsidTr="00F7179B">
        <w:trPr>
          <w:trHeight w:val="300"/>
          <w:jc w:val="center"/>
        </w:trPr>
        <w:tc>
          <w:tcPr>
            <w:tcW w:w="20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Variabel</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 xml:space="preserve">Pernyataan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r hitung</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r tabel</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Keterangan</w:t>
            </w:r>
          </w:p>
        </w:tc>
      </w:tr>
      <w:tr w:rsidR="00C4286B" w:rsidRPr="00902A5D" w:rsidTr="00F7179B">
        <w:trPr>
          <w:trHeight w:val="300"/>
          <w:jc w:val="center"/>
        </w:trPr>
        <w:tc>
          <w:tcPr>
            <w:tcW w:w="2012"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r>
      <w:tr w:rsidR="00C4286B" w:rsidRPr="00902A5D" w:rsidTr="00F7179B">
        <w:trPr>
          <w:trHeight w:val="300"/>
          <w:jc w:val="center"/>
        </w:trPr>
        <w:tc>
          <w:tcPr>
            <w:tcW w:w="20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Penggunaan Teknologi Informasi</w:t>
            </w: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X1.1</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0.788</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000000"/>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X1.2</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0,810</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000000"/>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X1.3</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0,807</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000000"/>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X1.4</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0,836</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000000"/>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X1.5</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0,742</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000000"/>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X1.6</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0,821</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000000"/>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X1.7</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0,812</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 xml:space="preserve">Sikap </w:t>
            </w:r>
            <w:r w:rsidRPr="00902A5D">
              <w:rPr>
                <w:b/>
                <w:bCs/>
                <w:i/>
                <w:iCs/>
                <w:sz w:val="24"/>
                <w:lang w:val="en-US"/>
              </w:rPr>
              <w:t xml:space="preserve">Love of </w:t>
            </w:r>
            <w:r w:rsidRPr="00902A5D">
              <w:rPr>
                <w:b/>
                <w:bCs/>
                <w:i/>
                <w:iCs/>
                <w:sz w:val="24"/>
                <w:lang w:val="en-US"/>
              </w:rPr>
              <w:lastRenderedPageBreak/>
              <w:t>Money</w:t>
            </w: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lastRenderedPageBreak/>
              <w:t>X2.1</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0,372</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X2.2</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0,222</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X2.3</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0,551</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X2.4</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0,500</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X2.5</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0,438</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X2.6</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0,618</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X2.7</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0,645</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X2.8</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0,571</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Kecerdasan Spiritual</w:t>
            </w: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X3.1</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0,701</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X3.2</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0,659</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X3.3</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0,846</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X3.4</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0,837</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X3.5</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0,860</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X3.6</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0,793</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X3.7</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0,795</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X3.8</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0,739</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bCs/>
                <w:sz w:val="24"/>
                <w:lang w:val="en-US"/>
              </w:rPr>
            </w:pPr>
            <w:r w:rsidRPr="00902A5D">
              <w:rPr>
                <w:b/>
                <w:bCs/>
                <w:sz w:val="24"/>
                <w:lang w:val="en-US"/>
              </w:rPr>
              <w:t>Kepatuhan Wajib Pajak</w:t>
            </w: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Y1</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0,849</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Y2</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0,809</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Y3</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0,854</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Y4</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0,875</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Y5</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0,906</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Y6</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0,906</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Y7</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0,814</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r w:rsidR="00C4286B" w:rsidRPr="00902A5D" w:rsidTr="00F7179B">
        <w:trPr>
          <w:trHeight w:val="300"/>
          <w:jc w:val="center"/>
        </w:trPr>
        <w:tc>
          <w:tcPr>
            <w:tcW w:w="2012" w:type="dxa"/>
            <w:vMerge/>
            <w:tcBorders>
              <w:top w:val="nil"/>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b/>
                <w:bCs/>
                <w:sz w:val="24"/>
                <w:lang w:val="en-US"/>
              </w:rPr>
            </w:pPr>
          </w:p>
        </w:tc>
        <w:tc>
          <w:tcPr>
            <w:tcW w:w="1265"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Y8</w:t>
            </w:r>
          </w:p>
        </w:tc>
        <w:tc>
          <w:tcPr>
            <w:tcW w:w="110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0,905</w:t>
            </w:r>
          </w:p>
        </w:tc>
        <w:tc>
          <w:tcPr>
            <w:tcW w:w="104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0,196</w:t>
            </w:r>
          </w:p>
        </w:tc>
        <w:tc>
          <w:tcPr>
            <w:tcW w:w="1270"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Valid</w:t>
            </w:r>
          </w:p>
        </w:tc>
      </w:tr>
    </w:tbl>
    <w:p w:rsidR="00C4286B" w:rsidRPr="00902A5D" w:rsidRDefault="00C4286B" w:rsidP="00C4286B">
      <w:pPr>
        <w:pStyle w:val="ListParagraph"/>
        <w:spacing w:before="1" w:line="360" w:lineRule="auto"/>
        <w:ind w:left="1418" w:firstLine="0"/>
        <w:jc w:val="center"/>
        <w:rPr>
          <w:i/>
          <w:sz w:val="24"/>
        </w:rPr>
      </w:pPr>
      <w:r w:rsidRPr="00902A5D">
        <w:rPr>
          <w:i/>
          <w:sz w:val="24"/>
        </w:rPr>
        <w:t>Sumber: SPSS output yang diolah, 2022</w:t>
      </w:r>
    </w:p>
    <w:p w:rsidR="00C4286B" w:rsidRDefault="009E60E7" w:rsidP="00F7179B">
      <w:pPr>
        <w:pStyle w:val="ListParagraph"/>
        <w:spacing w:before="1" w:line="360" w:lineRule="auto"/>
        <w:ind w:left="567" w:firstLine="0"/>
        <w:rPr>
          <w:sz w:val="24"/>
        </w:rPr>
      </w:pPr>
      <w:r>
        <w:rPr>
          <w:sz w:val="24"/>
        </w:rPr>
        <w:t xml:space="preserve">       </w:t>
      </w:r>
      <w:r w:rsidR="006C5CB2">
        <w:rPr>
          <w:sz w:val="24"/>
        </w:rPr>
        <w:t>Berdasarkan tabel diatas menunjukkan nilai r hitung seluruhnya lebih dari r tabel yaitu 0,196. Sehingga dapat disimpulkan bahwa seluruh penyataan pada penelitian ini dianggap valid.</w:t>
      </w:r>
    </w:p>
    <w:p w:rsidR="00F7179B" w:rsidRPr="00550D5D" w:rsidRDefault="00F7179B" w:rsidP="00F7179B">
      <w:pPr>
        <w:pStyle w:val="ListParagraph"/>
        <w:spacing w:before="1" w:line="360" w:lineRule="auto"/>
        <w:ind w:left="567" w:firstLine="0"/>
        <w:rPr>
          <w:sz w:val="28"/>
        </w:rPr>
      </w:pPr>
    </w:p>
    <w:p w:rsidR="00C4286B" w:rsidRPr="00902A5D" w:rsidRDefault="00C4286B" w:rsidP="005E2444">
      <w:pPr>
        <w:pStyle w:val="ListParagraph"/>
        <w:numPr>
          <w:ilvl w:val="3"/>
          <w:numId w:val="21"/>
        </w:numPr>
        <w:spacing w:before="1" w:line="360" w:lineRule="auto"/>
        <w:ind w:left="567"/>
        <w:rPr>
          <w:b/>
          <w:sz w:val="24"/>
        </w:rPr>
      </w:pPr>
      <w:r w:rsidRPr="00902A5D">
        <w:rPr>
          <w:b/>
          <w:sz w:val="24"/>
        </w:rPr>
        <w:t>Uji Reliabilitas</w:t>
      </w:r>
    </w:p>
    <w:p w:rsidR="00F7179B" w:rsidRPr="00EB1D27" w:rsidRDefault="009E60E7" w:rsidP="00EB1D27">
      <w:pPr>
        <w:pStyle w:val="ListParagraph"/>
        <w:spacing w:before="1" w:line="360" w:lineRule="auto"/>
        <w:ind w:left="567" w:firstLine="0"/>
        <w:rPr>
          <w:sz w:val="24"/>
        </w:rPr>
      </w:pPr>
      <w:r>
        <w:rPr>
          <w:sz w:val="24"/>
        </w:rPr>
        <w:t xml:space="preserve">       </w:t>
      </w:r>
      <w:r w:rsidR="00C4286B" w:rsidRPr="00902A5D">
        <w:rPr>
          <w:sz w:val="24"/>
        </w:rPr>
        <w:t xml:space="preserve">Reliabilitas dapat digunakan untuk mengetahui konsistensi dari jawaban yang diperoleh. Suatu kuesioner dapat dikatakan reliabel jika responden memberikan jawaban yang konsisten terhadap suatu pernyataan dan dari waktu ke waktu cenderung stabil. Reliabilitas suatu pernyataan dapat diketahui dari nilai </w:t>
      </w:r>
      <w:r w:rsidR="00C4286B" w:rsidRPr="00902A5D">
        <w:rPr>
          <w:i/>
          <w:sz w:val="24"/>
        </w:rPr>
        <w:t>Cronbach Alpha</w:t>
      </w:r>
      <w:r w:rsidR="00C4286B" w:rsidRPr="00902A5D">
        <w:rPr>
          <w:sz w:val="24"/>
        </w:rPr>
        <w:t>,</w:t>
      </w:r>
      <w:r w:rsidR="00EB1D27">
        <w:rPr>
          <w:sz w:val="24"/>
        </w:rPr>
        <w:t xml:space="preserve"> </w:t>
      </w:r>
      <w:r w:rsidR="00C4286B" w:rsidRPr="00902A5D">
        <w:rPr>
          <w:sz w:val="24"/>
        </w:rPr>
        <w:t xml:space="preserve">yang mana instrumen penelitian dikatakan reliabel apabila </w:t>
      </w:r>
      <w:r w:rsidR="00C4286B" w:rsidRPr="00902A5D">
        <w:rPr>
          <w:i/>
          <w:sz w:val="24"/>
        </w:rPr>
        <w:t>Cronbach Alpha</w:t>
      </w:r>
      <w:r w:rsidR="00C4286B" w:rsidRPr="00902A5D">
        <w:rPr>
          <w:sz w:val="24"/>
        </w:rPr>
        <w:t xml:space="preserve"> &gt; 0,60. Apabila nilai </w:t>
      </w:r>
      <w:r w:rsidR="00C4286B" w:rsidRPr="00902A5D">
        <w:rPr>
          <w:i/>
          <w:sz w:val="24"/>
        </w:rPr>
        <w:t xml:space="preserve">Cronbach Alpha &lt; </w:t>
      </w:r>
      <w:r w:rsidR="00C4286B" w:rsidRPr="00902A5D">
        <w:rPr>
          <w:sz w:val="24"/>
        </w:rPr>
        <w:t xml:space="preserve">0,60 maka tidak dapat dikatakan reliabel. </w:t>
      </w:r>
      <w:r w:rsidR="0046572F">
        <w:rPr>
          <w:sz w:val="24"/>
        </w:rPr>
        <w:t xml:space="preserve">Pada penelitian ini, sebelum peneliti menyebar responden peneliti telah menguji pernyataan-pernyataan dengan 27 </w:t>
      </w:r>
      <w:r w:rsidR="005E7C80">
        <w:rPr>
          <w:sz w:val="24"/>
        </w:rPr>
        <w:t>responden sebagai berikut :</w:t>
      </w:r>
    </w:p>
    <w:p w:rsidR="0021502E" w:rsidRDefault="0021502E" w:rsidP="00F7179B">
      <w:pPr>
        <w:pStyle w:val="Caption"/>
        <w:ind w:left="567"/>
        <w:jc w:val="center"/>
        <w:rPr>
          <w:color w:val="auto"/>
          <w:sz w:val="24"/>
          <w:szCs w:val="24"/>
        </w:rPr>
      </w:pPr>
      <w:bookmarkStart w:id="205" w:name="_Toc122676812"/>
      <w:r w:rsidRPr="0021502E">
        <w:rPr>
          <w:color w:val="auto"/>
          <w:sz w:val="24"/>
          <w:szCs w:val="24"/>
        </w:rPr>
        <w:lastRenderedPageBreak/>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9</w:t>
      </w:r>
      <w:bookmarkEnd w:id="205"/>
      <w:r w:rsidRPr="0021502E">
        <w:rPr>
          <w:color w:val="auto"/>
          <w:sz w:val="24"/>
          <w:szCs w:val="24"/>
        </w:rPr>
        <w:fldChar w:fldCharType="end"/>
      </w:r>
      <w:r w:rsidRPr="0021502E">
        <w:rPr>
          <w:color w:val="auto"/>
          <w:sz w:val="24"/>
          <w:szCs w:val="24"/>
        </w:rPr>
        <w:t xml:space="preserve"> </w:t>
      </w:r>
    </w:p>
    <w:p w:rsidR="0046572F" w:rsidRPr="0021502E" w:rsidRDefault="0046572F" w:rsidP="00F7179B">
      <w:pPr>
        <w:pStyle w:val="Caption"/>
        <w:ind w:left="567"/>
        <w:jc w:val="center"/>
        <w:rPr>
          <w:color w:val="auto"/>
          <w:sz w:val="24"/>
          <w:szCs w:val="24"/>
        </w:rPr>
      </w:pPr>
      <w:r w:rsidRPr="0021502E">
        <w:rPr>
          <w:color w:val="auto"/>
          <w:sz w:val="24"/>
          <w:szCs w:val="24"/>
        </w:rPr>
        <w:t>Hasil Uji Reliabilitas</w:t>
      </w:r>
      <w:r w:rsidR="0021502E" w:rsidRPr="0021502E">
        <w:rPr>
          <w:color w:val="auto"/>
          <w:sz w:val="24"/>
          <w:szCs w:val="24"/>
        </w:rPr>
        <w:t xml:space="preserve"> Uji Coba</w:t>
      </w:r>
    </w:p>
    <w:tbl>
      <w:tblPr>
        <w:tblW w:w="6863" w:type="dxa"/>
        <w:jc w:val="center"/>
        <w:tblInd w:w="1572" w:type="dxa"/>
        <w:tblLook w:val="04A0" w:firstRow="1" w:lastRow="0" w:firstColumn="1" w:lastColumn="0" w:noHBand="0" w:noVBand="1"/>
      </w:tblPr>
      <w:tblGrid>
        <w:gridCol w:w="3243"/>
        <w:gridCol w:w="1230"/>
        <w:gridCol w:w="960"/>
        <w:gridCol w:w="1430"/>
      </w:tblGrid>
      <w:tr w:rsidR="0046572F" w:rsidRPr="0046572F" w:rsidTr="00F7179B">
        <w:trPr>
          <w:trHeight w:val="315"/>
          <w:jc w:val="center"/>
        </w:trPr>
        <w:tc>
          <w:tcPr>
            <w:tcW w:w="3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b/>
                <w:bCs/>
                <w:color w:val="000000"/>
                <w:sz w:val="24"/>
                <w:szCs w:val="24"/>
                <w:lang w:val="en-US"/>
              </w:rPr>
            </w:pPr>
            <w:r w:rsidRPr="0046572F">
              <w:rPr>
                <w:b/>
                <w:bCs/>
                <w:color w:val="000000"/>
                <w:sz w:val="24"/>
                <w:szCs w:val="24"/>
                <w:lang w:val="en-US"/>
              </w:rPr>
              <w:t>Variabel</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b/>
                <w:bCs/>
                <w:i/>
                <w:iCs/>
                <w:color w:val="000000"/>
                <w:sz w:val="24"/>
                <w:szCs w:val="24"/>
                <w:lang w:val="en-US"/>
              </w:rPr>
            </w:pPr>
            <w:r w:rsidRPr="0046572F">
              <w:rPr>
                <w:b/>
                <w:bCs/>
                <w:i/>
                <w:iCs/>
                <w:color w:val="000000"/>
                <w:sz w:val="24"/>
                <w:szCs w:val="24"/>
                <w:lang w:val="en-US"/>
              </w:rPr>
              <w:t>Reliability Coeffiens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b/>
                <w:bCs/>
                <w:color w:val="000000"/>
                <w:sz w:val="24"/>
                <w:szCs w:val="24"/>
                <w:lang w:val="en-US"/>
              </w:rPr>
            </w:pPr>
            <w:r w:rsidRPr="0046572F">
              <w:rPr>
                <w:b/>
                <w:bCs/>
                <w:color w:val="000000"/>
                <w:sz w:val="24"/>
                <w:szCs w:val="24"/>
                <w:lang w:val="en-US"/>
              </w:rPr>
              <w:t>Alpha</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b/>
                <w:bCs/>
                <w:color w:val="000000"/>
                <w:sz w:val="24"/>
                <w:szCs w:val="24"/>
                <w:lang w:val="en-US"/>
              </w:rPr>
            </w:pPr>
            <w:r w:rsidRPr="0046572F">
              <w:rPr>
                <w:b/>
                <w:bCs/>
                <w:color w:val="000000"/>
                <w:sz w:val="24"/>
                <w:szCs w:val="24"/>
                <w:lang w:val="en-US"/>
              </w:rPr>
              <w:t>Keterangan</w:t>
            </w:r>
          </w:p>
        </w:tc>
      </w:tr>
      <w:tr w:rsidR="0046572F" w:rsidRPr="0046572F" w:rsidTr="00F7179B">
        <w:trPr>
          <w:trHeight w:val="315"/>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Penggunaan Teknologi Informasi</w:t>
            </w:r>
          </w:p>
        </w:tc>
        <w:tc>
          <w:tcPr>
            <w:tcW w:w="12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0,903</w:t>
            </w:r>
          </w:p>
        </w:tc>
        <w:tc>
          <w:tcPr>
            <w:tcW w:w="96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0,60</w:t>
            </w:r>
          </w:p>
        </w:tc>
        <w:tc>
          <w:tcPr>
            <w:tcW w:w="14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Reliabel</w:t>
            </w:r>
          </w:p>
        </w:tc>
      </w:tr>
      <w:tr w:rsidR="0046572F" w:rsidRPr="0046572F" w:rsidTr="004464F9">
        <w:trPr>
          <w:trHeight w:val="315"/>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 xml:space="preserve">Sikap </w:t>
            </w:r>
            <w:r w:rsidRPr="0046572F">
              <w:rPr>
                <w:i/>
                <w:iCs/>
                <w:color w:val="000000"/>
                <w:sz w:val="24"/>
                <w:szCs w:val="24"/>
                <w:lang w:val="en-US"/>
              </w:rPr>
              <w:t>Love of Money</w:t>
            </w:r>
          </w:p>
        </w:tc>
        <w:tc>
          <w:tcPr>
            <w:tcW w:w="12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0,710</w:t>
            </w:r>
          </w:p>
        </w:tc>
        <w:tc>
          <w:tcPr>
            <w:tcW w:w="960" w:type="dxa"/>
            <w:tcBorders>
              <w:top w:val="nil"/>
              <w:left w:val="nil"/>
              <w:bottom w:val="single" w:sz="4" w:space="0" w:color="auto"/>
              <w:right w:val="single" w:sz="4" w:space="0" w:color="auto"/>
            </w:tcBorders>
            <w:shd w:val="clear" w:color="auto" w:fill="auto"/>
            <w:noWrap/>
            <w:vAlign w:val="bottom"/>
          </w:tcPr>
          <w:p w:rsidR="0046572F" w:rsidRPr="0046572F" w:rsidRDefault="004464F9" w:rsidP="0046572F">
            <w:pPr>
              <w:widowControl/>
              <w:autoSpaceDE/>
              <w:autoSpaceDN/>
              <w:rPr>
                <w:color w:val="000000"/>
                <w:sz w:val="24"/>
                <w:szCs w:val="24"/>
                <w:lang w:val="en-US"/>
              </w:rPr>
            </w:pPr>
            <w:r w:rsidRPr="0046572F">
              <w:rPr>
                <w:color w:val="000000"/>
                <w:sz w:val="24"/>
                <w:szCs w:val="24"/>
                <w:lang w:val="en-US"/>
              </w:rPr>
              <w:t>0,60</w:t>
            </w:r>
          </w:p>
        </w:tc>
        <w:tc>
          <w:tcPr>
            <w:tcW w:w="14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Reliabel</w:t>
            </w:r>
          </w:p>
        </w:tc>
      </w:tr>
      <w:tr w:rsidR="0046572F" w:rsidRPr="0046572F" w:rsidTr="004464F9">
        <w:trPr>
          <w:trHeight w:val="315"/>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Kecerdasan Spiritual</w:t>
            </w:r>
          </w:p>
        </w:tc>
        <w:tc>
          <w:tcPr>
            <w:tcW w:w="12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0,906</w:t>
            </w:r>
          </w:p>
        </w:tc>
        <w:tc>
          <w:tcPr>
            <w:tcW w:w="960" w:type="dxa"/>
            <w:tcBorders>
              <w:top w:val="nil"/>
              <w:left w:val="nil"/>
              <w:bottom w:val="single" w:sz="4" w:space="0" w:color="auto"/>
              <w:right w:val="single" w:sz="4" w:space="0" w:color="auto"/>
            </w:tcBorders>
            <w:shd w:val="clear" w:color="auto" w:fill="auto"/>
            <w:noWrap/>
            <w:vAlign w:val="bottom"/>
          </w:tcPr>
          <w:p w:rsidR="0046572F" w:rsidRPr="0046572F" w:rsidRDefault="004464F9" w:rsidP="0046572F">
            <w:pPr>
              <w:widowControl/>
              <w:autoSpaceDE/>
              <w:autoSpaceDN/>
              <w:rPr>
                <w:color w:val="000000"/>
                <w:sz w:val="24"/>
                <w:szCs w:val="24"/>
                <w:lang w:val="en-US"/>
              </w:rPr>
            </w:pPr>
            <w:r w:rsidRPr="0046572F">
              <w:rPr>
                <w:color w:val="000000"/>
                <w:sz w:val="24"/>
                <w:szCs w:val="24"/>
                <w:lang w:val="en-US"/>
              </w:rPr>
              <w:t>0,60</w:t>
            </w:r>
          </w:p>
        </w:tc>
        <w:tc>
          <w:tcPr>
            <w:tcW w:w="14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Reliabel</w:t>
            </w:r>
          </w:p>
        </w:tc>
      </w:tr>
      <w:tr w:rsidR="0046572F" w:rsidRPr="0046572F" w:rsidTr="004464F9">
        <w:trPr>
          <w:trHeight w:val="315"/>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Kepatuhan Wajib Pajak</w:t>
            </w:r>
          </w:p>
        </w:tc>
        <w:tc>
          <w:tcPr>
            <w:tcW w:w="12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0,915</w:t>
            </w:r>
          </w:p>
        </w:tc>
        <w:tc>
          <w:tcPr>
            <w:tcW w:w="960" w:type="dxa"/>
            <w:tcBorders>
              <w:top w:val="nil"/>
              <w:left w:val="nil"/>
              <w:bottom w:val="single" w:sz="4" w:space="0" w:color="auto"/>
              <w:right w:val="single" w:sz="4" w:space="0" w:color="auto"/>
            </w:tcBorders>
            <w:shd w:val="clear" w:color="auto" w:fill="auto"/>
            <w:noWrap/>
            <w:vAlign w:val="bottom"/>
          </w:tcPr>
          <w:p w:rsidR="0046572F" w:rsidRPr="0046572F" w:rsidRDefault="004464F9" w:rsidP="0046572F">
            <w:pPr>
              <w:widowControl/>
              <w:autoSpaceDE/>
              <w:autoSpaceDN/>
              <w:rPr>
                <w:color w:val="000000"/>
                <w:sz w:val="24"/>
                <w:szCs w:val="24"/>
                <w:lang w:val="en-US"/>
              </w:rPr>
            </w:pPr>
            <w:r w:rsidRPr="0046572F">
              <w:rPr>
                <w:color w:val="000000"/>
                <w:sz w:val="24"/>
                <w:szCs w:val="24"/>
                <w:lang w:val="en-US"/>
              </w:rPr>
              <w:t>0,60</w:t>
            </w:r>
          </w:p>
        </w:tc>
        <w:tc>
          <w:tcPr>
            <w:tcW w:w="1430" w:type="dxa"/>
            <w:tcBorders>
              <w:top w:val="nil"/>
              <w:left w:val="nil"/>
              <w:bottom w:val="single" w:sz="4" w:space="0" w:color="auto"/>
              <w:right w:val="single" w:sz="4" w:space="0" w:color="auto"/>
            </w:tcBorders>
            <w:shd w:val="clear" w:color="auto" w:fill="auto"/>
            <w:noWrap/>
            <w:vAlign w:val="bottom"/>
            <w:hideMark/>
          </w:tcPr>
          <w:p w:rsidR="0046572F" w:rsidRPr="0046572F" w:rsidRDefault="0046572F" w:rsidP="0046572F">
            <w:pPr>
              <w:widowControl/>
              <w:autoSpaceDE/>
              <w:autoSpaceDN/>
              <w:rPr>
                <w:color w:val="000000"/>
                <w:sz w:val="24"/>
                <w:szCs w:val="24"/>
                <w:lang w:val="en-US"/>
              </w:rPr>
            </w:pPr>
            <w:r w:rsidRPr="0046572F">
              <w:rPr>
                <w:color w:val="000000"/>
                <w:sz w:val="24"/>
                <w:szCs w:val="24"/>
                <w:lang w:val="en-US"/>
              </w:rPr>
              <w:t>Reliabel</w:t>
            </w:r>
          </w:p>
        </w:tc>
      </w:tr>
    </w:tbl>
    <w:p w:rsidR="0046572F" w:rsidRPr="005E7C80" w:rsidRDefault="005E7C80" w:rsidP="00F7179B">
      <w:pPr>
        <w:pStyle w:val="ListParagraph"/>
        <w:spacing w:before="1" w:line="360" w:lineRule="auto"/>
        <w:ind w:left="567" w:firstLine="0"/>
        <w:rPr>
          <w:i/>
          <w:sz w:val="24"/>
        </w:rPr>
      </w:pPr>
      <w:r>
        <w:rPr>
          <w:i/>
          <w:sz w:val="24"/>
        </w:rPr>
        <w:t>Sumber: data primer yang diolah, 2022</w:t>
      </w:r>
    </w:p>
    <w:p w:rsidR="005E7C80" w:rsidRPr="005E7C80" w:rsidRDefault="005E7C80" w:rsidP="00F7179B">
      <w:pPr>
        <w:pStyle w:val="ListParagraph"/>
        <w:spacing w:before="1" w:line="360" w:lineRule="auto"/>
        <w:ind w:left="567" w:firstLine="0"/>
        <w:rPr>
          <w:sz w:val="24"/>
        </w:rPr>
      </w:pPr>
      <w:r>
        <w:rPr>
          <w:sz w:val="24"/>
        </w:rPr>
        <w:t xml:space="preserve">       Berdasarkan tabel diatas menunjukkan hasil uji reliabilitas dari 27 responden, yang menyatakan bahwa masing-masing variabel memiliki nilai </w:t>
      </w:r>
      <w:r>
        <w:rPr>
          <w:i/>
          <w:sz w:val="24"/>
        </w:rPr>
        <w:t>Cronbach Alpha &gt;0,60</w:t>
      </w:r>
      <w:r>
        <w:rPr>
          <w:sz w:val="24"/>
        </w:rPr>
        <w:t xml:space="preserve"> sehingga pernyataan-pernyataan variabel dikatakan</w:t>
      </w:r>
      <w:r w:rsidRPr="005E7C80">
        <w:rPr>
          <w:i/>
          <w:sz w:val="24"/>
        </w:rPr>
        <w:t xml:space="preserve"> reliabel</w:t>
      </w:r>
      <w:r>
        <w:rPr>
          <w:i/>
          <w:sz w:val="24"/>
        </w:rPr>
        <w:t xml:space="preserve">, </w:t>
      </w:r>
      <w:r>
        <w:rPr>
          <w:sz w:val="24"/>
        </w:rPr>
        <w:t>sehingga pernyataan dikatakan layak untuk disebar kepada 100 responden yang menjadi sampel.</w:t>
      </w:r>
    </w:p>
    <w:p w:rsidR="00730280" w:rsidRPr="00902A5D" w:rsidRDefault="005E7C80" w:rsidP="00F7179B">
      <w:pPr>
        <w:pStyle w:val="ListParagraph"/>
        <w:spacing w:before="1" w:line="360" w:lineRule="auto"/>
        <w:ind w:left="567" w:firstLine="0"/>
        <w:rPr>
          <w:sz w:val="24"/>
        </w:rPr>
      </w:pPr>
      <w:r>
        <w:rPr>
          <w:sz w:val="24"/>
        </w:rPr>
        <w:t xml:space="preserve">       </w:t>
      </w:r>
      <w:r w:rsidR="0046572F">
        <w:rPr>
          <w:sz w:val="24"/>
        </w:rPr>
        <w:t xml:space="preserve">Setelah peneliti melakukan penyebaran kuesioner sesuai jumlah sampel yang ditentukan, maka didapat </w:t>
      </w:r>
      <w:r w:rsidR="00C4286B" w:rsidRPr="00902A5D">
        <w:rPr>
          <w:sz w:val="24"/>
        </w:rPr>
        <w:t>hasil dari uji reliabilitas :</w:t>
      </w:r>
    </w:p>
    <w:p w:rsidR="00C4286B" w:rsidRPr="0021502E" w:rsidRDefault="0021502E" w:rsidP="0021502E">
      <w:pPr>
        <w:pStyle w:val="Caption"/>
        <w:ind w:left="993"/>
        <w:jc w:val="center"/>
        <w:rPr>
          <w:color w:val="auto"/>
          <w:sz w:val="24"/>
          <w:szCs w:val="24"/>
        </w:rPr>
      </w:pPr>
      <w:bookmarkStart w:id="206" w:name="_Toc122676813"/>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10</w:t>
      </w:r>
      <w:r w:rsidRPr="0021502E">
        <w:rPr>
          <w:color w:val="auto"/>
          <w:sz w:val="24"/>
          <w:szCs w:val="24"/>
        </w:rPr>
        <w:fldChar w:fldCharType="end"/>
      </w:r>
      <w:r w:rsidRPr="0021502E">
        <w:rPr>
          <w:color w:val="auto"/>
          <w:sz w:val="24"/>
          <w:szCs w:val="24"/>
        </w:rPr>
        <w:t xml:space="preserve"> </w:t>
      </w:r>
      <w:r w:rsidR="00C4286B" w:rsidRPr="0021502E">
        <w:rPr>
          <w:color w:val="auto"/>
          <w:sz w:val="24"/>
          <w:szCs w:val="24"/>
        </w:rPr>
        <w:t>Hasil Uji Reliabilitas</w:t>
      </w:r>
      <w:bookmarkEnd w:id="206"/>
    </w:p>
    <w:tbl>
      <w:tblPr>
        <w:tblW w:w="6886" w:type="dxa"/>
        <w:jc w:val="center"/>
        <w:tblInd w:w="1526" w:type="dxa"/>
        <w:tblLook w:val="04A0" w:firstRow="1" w:lastRow="0" w:firstColumn="1" w:lastColumn="0" w:noHBand="0" w:noVBand="1"/>
      </w:tblPr>
      <w:tblGrid>
        <w:gridCol w:w="3231"/>
        <w:gridCol w:w="1261"/>
        <w:gridCol w:w="1026"/>
        <w:gridCol w:w="1430"/>
      </w:tblGrid>
      <w:tr w:rsidR="00C4286B" w:rsidRPr="00902A5D" w:rsidTr="00F7179B">
        <w:trPr>
          <w:trHeight w:val="314"/>
          <w:jc w:val="center"/>
        </w:trPr>
        <w:tc>
          <w:tcPr>
            <w:tcW w:w="32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sz w:val="24"/>
                <w:lang w:val="en-US"/>
              </w:rPr>
            </w:pPr>
            <w:r w:rsidRPr="00902A5D">
              <w:rPr>
                <w:b/>
                <w:sz w:val="24"/>
                <w:lang w:val="en-US"/>
              </w:rPr>
              <w:t>Variabel</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i/>
                <w:iCs/>
                <w:sz w:val="24"/>
                <w:lang w:val="en-US"/>
              </w:rPr>
            </w:pPr>
            <w:r w:rsidRPr="00902A5D">
              <w:rPr>
                <w:b/>
                <w:i/>
                <w:iCs/>
                <w:sz w:val="24"/>
                <w:lang w:val="en-US"/>
              </w:rPr>
              <w:t>Reliability Coeffiens</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sz w:val="24"/>
                <w:lang w:val="en-US"/>
              </w:rPr>
            </w:pPr>
            <w:r w:rsidRPr="00902A5D">
              <w:rPr>
                <w:b/>
                <w:sz w:val="24"/>
                <w:lang w:val="en-US"/>
              </w:rPr>
              <w:t>Alpha</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b/>
                <w:sz w:val="24"/>
                <w:lang w:val="en-US"/>
              </w:rPr>
            </w:pPr>
            <w:r w:rsidRPr="00902A5D">
              <w:rPr>
                <w:b/>
                <w:sz w:val="24"/>
                <w:lang w:val="en-US"/>
              </w:rPr>
              <w:t>Keterangan</w:t>
            </w:r>
          </w:p>
        </w:tc>
      </w:tr>
      <w:tr w:rsidR="00C4286B" w:rsidRPr="00902A5D" w:rsidTr="00F7179B">
        <w:trPr>
          <w:trHeight w:val="314"/>
          <w:jc w:val="center"/>
        </w:trPr>
        <w:tc>
          <w:tcPr>
            <w:tcW w:w="3231"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sz w:val="24"/>
                <w:lang w:val="en-US"/>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i/>
                <w:iCs/>
                <w:sz w:val="24"/>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sz w:val="24"/>
                <w:lang w:val="en-US"/>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sz w:val="24"/>
                <w:lang w:val="en-US"/>
              </w:rPr>
            </w:pPr>
          </w:p>
        </w:tc>
      </w:tr>
      <w:tr w:rsidR="00C4286B" w:rsidRPr="00902A5D" w:rsidTr="00F7179B">
        <w:trPr>
          <w:trHeight w:val="314"/>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Penggunaan Teknologi Informasi (X1)</w:t>
            </w:r>
          </w:p>
        </w:tc>
        <w:tc>
          <w:tcPr>
            <w:tcW w:w="1261"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0,923</w:t>
            </w:r>
          </w:p>
        </w:tc>
        <w:tc>
          <w:tcPr>
            <w:tcW w:w="102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0,60</w:t>
            </w:r>
          </w:p>
        </w:tc>
        <w:tc>
          <w:tcPr>
            <w:tcW w:w="1368"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Reliabilitas</w:t>
            </w:r>
          </w:p>
        </w:tc>
      </w:tr>
      <w:tr w:rsidR="00C4286B" w:rsidRPr="00902A5D" w:rsidTr="00F7179B">
        <w:trPr>
          <w:trHeight w:val="314"/>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Sikap Love of Money (X2)</w:t>
            </w:r>
          </w:p>
        </w:tc>
        <w:tc>
          <w:tcPr>
            <w:tcW w:w="1261"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0,636</w:t>
            </w:r>
          </w:p>
        </w:tc>
        <w:tc>
          <w:tcPr>
            <w:tcW w:w="102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0,60</w:t>
            </w:r>
          </w:p>
        </w:tc>
        <w:tc>
          <w:tcPr>
            <w:tcW w:w="1368"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Reliabilitas</w:t>
            </w:r>
          </w:p>
        </w:tc>
      </w:tr>
      <w:tr w:rsidR="00C4286B" w:rsidRPr="00902A5D" w:rsidTr="00F7179B">
        <w:trPr>
          <w:trHeight w:val="314"/>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Kecerdasan Spiritual (X3)</w:t>
            </w:r>
          </w:p>
        </w:tc>
        <w:tc>
          <w:tcPr>
            <w:tcW w:w="1261"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0,906</w:t>
            </w:r>
          </w:p>
        </w:tc>
        <w:tc>
          <w:tcPr>
            <w:tcW w:w="102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0,60</w:t>
            </w:r>
          </w:p>
        </w:tc>
        <w:tc>
          <w:tcPr>
            <w:tcW w:w="1368"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Reliabilitas</w:t>
            </w:r>
          </w:p>
        </w:tc>
      </w:tr>
      <w:tr w:rsidR="00C4286B" w:rsidRPr="00902A5D" w:rsidTr="00F7179B">
        <w:trPr>
          <w:trHeight w:val="314"/>
          <w:jc w:val="center"/>
        </w:trPr>
        <w:tc>
          <w:tcPr>
            <w:tcW w:w="323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Kepatuhan Wajib Pajak (Y)</w:t>
            </w:r>
          </w:p>
        </w:tc>
        <w:tc>
          <w:tcPr>
            <w:tcW w:w="1261"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sz w:val="24"/>
                <w:lang w:val="en-US"/>
              </w:rPr>
            </w:pPr>
            <w:r w:rsidRPr="00902A5D">
              <w:rPr>
                <w:sz w:val="24"/>
                <w:lang w:val="en-US"/>
              </w:rPr>
              <w:t>0,952</w:t>
            </w:r>
          </w:p>
        </w:tc>
        <w:tc>
          <w:tcPr>
            <w:tcW w:w="102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0,60</w:t>
            </w:r>
          </w:p>
        </w:tc>
        <w:tc>
          <w:tcPr>
            <w:tcW w:w="1368"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sz w:val="24"/>
                <w:lang w:val="en-US"/>
              </w:rPr>
            </w:pPr>
            <w:r w:rsidRPr="00902A5D">
              <w:rPr>
                <w:sz w:val="24"/>
                <w:lang w:val="en-US"/>
              </w:rPr>
              <w:t>Reliabilitas</w:t>
            </w:r>
          </w:p>
        </w:tc>
      </w:tr>
    </w:tbl>
    <w:p w:rsidR="00C4286B" w:rsidRPr="00902A5D" w:rsidRDefault="00C4286B" w:rsidP="00F7179B">
      <w:pPr>
        <w:pStyle w:val="ListParagraph"/>
        <w:spacing w:before="1" w:line="360" w:lineRule="auto"/>
        <w:ind w:left="567" w:firstLine="0"/>
        <w:rPr>
          <w:i/>
          <w:sz w:val="24"/>
        </w:rPr>
      </w:pPr>
      <w:r w:rsidRPr="00902A5D">
        <w:rPr>
          <w:i/>
          <w:sz w:val="24"/>
        </w:rPr>
        <w:t>Sumber: Data primer yang diolah, 2022</w:t>
      </w:r>
    </w:p>
    <w:p w:rsidR="00C4286B" w:rsidRDefault="0046572F" w:rsidP="00F7179B">
      <w:pPr>
        <w:pStyle w:val="ListParagraph"/>
        <w:spacing w:before="1" w:line="360" w:lineRule="auto"/>
        <w:ind w:left="567" w:firstLine="0"/>
        <w:rPr>
          <w:i/>
          <w:sz w:val="24"/>
        </w:rPr>
      </w:pPr>
      <w:r>
        <w:rPr>
          <w:sz w:val="24"/>
        </w:rPr>
        <w:t xml:space="preserve">       Berdasarkan tabel di atas</w:t>
      </w:r>
      <w:r w:rsidR="00C4286B" w:rsidRPr="00902A5D">
        <w:rPr>
          <w:sz w:val="24"/>
        </w:rPr>
        <w:t xml:space="preserve"> dapat diketahui bahwa masing-masing variabel memiliki nilai </w:t>
      </w:r>
      <w:r w:rsidR="00C4286B" w:rsidRPr="00902A5D">
        <w:rPr>
          <w:i/>
          <w:sz w:val="24"/>
        </w:rPr>
        <w:t>Cronbach Alpha &gt;</w:t>
      </w:r>
      <w:r w:rsidR="00C4286B" w:rsidRPr="00902A5D">
        <w:rPr>
          <w:sz w:val="24"/>
        </w:rPr>
        <w:t xml:space="preserve">0,60. Dengan demikian, semua variabel dikatakan </w:t>
      </w:r>
      <w:r w:rsidR="00C4286B" w:rsidRPr="00902A5D">
        <w:rPr>
          <w:i/>
          <w:sz w:val="24"/>
        </w:rPr>
        <w:t>reliabel.</w:t>
      </w:r>
    </w:p>
    <w:p w:rsidR="00F7179B" w:rsidRDefault="00F7179B" w:rsidP="00F7179B">
      <w:pPr>
        <w:pStyle w:val="ListParagraph"/>
        <w:spacing w:before="1" w:line="360" w:lineRule="auto"/>
        <w:ind w:left="567" w:firstLine="0"/>
        <w:rPr>
          <w:i/>
          <w:sz w:val="24"/>
        </w:rPr>
      </w:pPr>
    </w:p>
    <w:p w:rsidR="00F7179B" w:rsidRDefault="00F7179B" w:rsidP="00F7179B">
      <w:pPr>
        <w:pStyle w:val="ListParagraph"/>
        <w:spacing w:before="1" w:line="360" w:lineRule="auto"/>
        <w:ind w:left="567" w:firstLine="0"/>
        <w:rPr>
          <w:i/>
          <w:sz w:val="24"/>
        </w:rPr>
      </w:pPr>
    </w:p>
    <w:p w:rsidR="00F7179B" w:rsidRDefault="00F7179B" w:rsidP="00F7179B">
      <w:pPr>
        <w:pStyle w:val="ListParagraph"/>
        <w:spacing w:before="1" w:line="360" w:lineRule="auto"/>
        <w:ind w:left="567" w:firstLine="0"/>
        <w:rPr>
          <w:i/>
          <w:sz w:val="24"/>
        </w:rPr>
      </w:pPr>
    </w:p>
    <w:p w:rsidR="00F7179B" w:rsidRDefault="00F7179B" w:rsidP="00F7179B">
      <w:pPr>
        <w:pStyle w:val="ListParagraph"/>
        <w:spacing w:before="1" w:line="360" w:lineRule="auto"/>
        <w:ind w:left="567" w:firstLine="0"/>
        <w:rPr>
          <w:i/>
          <w:sz w:val="24"/>
        </w:rPr>
      </w:pPr>
    </w:p>
    <w:p w:rsidR="00F7179B" w:rsidRDefault="00F7179B" w:rsidP="00F7179B">
      <w:pPr>
        <w:pStyle w:val="ListParagraph"/>
        <w:spacing w:before="1" w:line="360" w:lineRule="auto"/>
        <w:ind w:left="567" w:firstLine="0"/>
        <w:rPr>
          <w:i/>
          <w:sz w:val="24"/>
        </w:rPr>
      </w:pPr>
    </w:p>
    <w:p w:rsidR="00F7179B" w:rsidRPr="00902A5D" w:rsidRDefault="00F7179B" w:rsidP="00F7179B">
      <w:pPr>
        <w:pStyle w:val="ListParagraph"/>
        <w:spacing w:before="1" w:line="360" w:lineRule="auto"/>
        <w:ind w:left="567" w:firstLine="0"/>
        <w:rPr>
          <w:i/>
          <w:sz w:val="24"/>
        </w:rPr>
      </w:pPr>
    </w:p>
    <w:p w:rsidR="00C4286B" w:rsidRPr="00902A5D" w:rsidRDefault="00C4286B" w:rsidP="005E2444">
      <w:pPr>
        <w:pStyle w:val="ListParagraph"/>
        <w:numPr>
          <w:ilvl w:val="2"/>
          <w:numId w:val="24"/>
        </w:numPr>
        <w:spacing w:before="1" w:line="360" w:lineRule="auto"/>
        <w:ind w:left="567"/>
        <w:rPr>
          <w:b/>
          <w:sz w:val="24"/>
        </w:rPr>
      </w:pPr>
      <w:r w:rsidRPr="00902A5D">
        <w:rPr>
          <w:b/>
          <w:sz w:val="24"/>
        </w:rPr>
        <w:lastRenderedPageBreak/>
        <w:t xml:space="preserve">Uji Asumsi Klasik </w:t>
      </w:r>
    </w:p>
    <w:p w:rsidR="00C4286B" w:rsidRPr="00902A5D" w:rsidRDefault="00F7179B" w:rsidP="00F7179B">
      <w:pPr>
        <w:tabs>
          <w:tab w:val="left" w:pos="567"/>
        </w:tabs>
        <w:spacing w:before="1" w:line="360" w:lineRule="auto"/>
        <w:ind w:left="567"/>
        <w:jc w:val="both"/>
        <w:rPr>
          <w:sz w:val="24"/>
        </w:rPr>
      </w:pPr>
      <w:r>
        <w:rPr>
          <w:sz w:val="24"/>
        </w:rPr>
        <w:t xml:space="preserve">       </w:t>
      </w:r>
      <w:r w:rsidR="00C4286B" w:rsidRPr="00902A5D">
        <w:rPr>
          <w:sz w:val="24"/>
        </w:rPr>
        <w:t>Penelitian ini menggunakan tiga macam pengujian dalam dalam uji asumsi klasik yaitu uji normalitas, uji multikolinearitas, dan uji heteroskedastisitas.</w:t>
      </w:r>
    </w:p>
    <w:p w:rsidR="00C4286B" w:rsidRPr="00902A5D" w:rsidRDefault="00C4286B" w:rsidP="005E2444">
      <w:pPr>
        <w:pStyle w:val="ListParagraph"/>
        <w:numPr>
          <w:ilvl w:val="6"/>
          <w:numId w:val="21"/>
        </w:numPr>
        <w:tabs>
          <w:tab w:val="left" w:pos="567"/>
          <w:tab w:val="left" w:pos="1701"/>
        </w:tabs>
        <w:spacing w:before="1" w:line="360" w:lineRule="auto"/>
        <w:ind w:left="567" w:hanging="567"/>
        <w:rPr>
          <w:b/>
          <w:sz w:val="24"/>
        </w:rPr>
      </w:pPr>
      <w:r w:rsidRPr="00902A5D">
        <w:rPr>
          <w:b/>
          <w:sz w:val="24"/>
        </w:rPr>
        <w:t xml:space="preserve">Uji Normalitas </w:t>
      </w:r>
    </w:p>
    <w:p w:rsidR="00597BB9" w:rsidRPr="00EB1D27" w:rsidRDefault="00C4286B" w:rsidP="00EB1D27">
      <w:pPr>
        <w:pStyle w:val="ListParagraph"/>
        <w:tabs>
          <w:tab w:val="left" w:pos="567"/>
        </w:tabs>
        <w:spacing w:before="1" w:line="360" w:lineRule="auto"/>
        <w:ind w:left="567" w:firstLine="0"/>
        <w:rPr>
          <w:sz w:val="24"/>
        </w:rPr>
      </w:pPr>
      <w:r w:rsidRPr="00902A5D">
        <w:rPr>
          <w:b/>
          <w:sz w:val="24"/>
        </w:rPr>
        <w:t xml:space="preserve">      </w:t>
      </w:r>
      <w:r w:rsidRPr="00902A5D">
        <w:rPr>
          <w:sz w:val="24"/>
        </w:rPr>
        <w:t xml:space="preserve">Uji normalitas digunakan untuk menguji apakah dalam model regresi variabel terikat dan variabel bebas keduanya memiliki distribusi normal atau tidak. Salah satu cara untuk melihat normalitas adalah dengan menggunakan uji </w:t>
      </w:r>
      <w:r w:rsidRPr="00902A5D">
        <w:rPr>
          <w:i/>
          <w:sz w:val="24"/>
        </w:rPr>
        <w:t>Kolmogrov Smirnov,</w:t>
      </w:r>
      <w:r w:rsidR="00184316" w:rsidRPr="00EB1D27">
        <w:rPr>
          <w:sz w:val="24"/>
        </w:rPr>
        <w:t>yaitu jika nilai sig &gt;</w:t>
      </w:r>
      <w:r w:rsidRPr="00EB1D27">
        <w:rPr>
          <w:sz w:val="24"/>
        </w:rPr>
        <w:t>5% (0,05) maka dapat disimpulkan bahwa residual menyebar normal, dan jika nilai sig &lt;5% (0,05) maka dapat disimpulkan bahwa residual menyebar tidak normal. Selain itu, uji normalitas dapat dilihat dengan mengetahui persebaran data (titik) pada sumbu diagonal yang diketahui melalui grafik normal P-P Plot. Apabila persebaran data mengikuti pola garis lurus diagonal maka dapat dikatakan bahawa residual menyebar normal.</w:t>
      </w:r>
    </w:p>
    <w:p w:rsidR="00C4286B" w:rsidRPr="0021502E" w:rsidRDefault="0021502E" w:rsidP="00F7179B">
      <w:pPr>
        <w:pStyle w:val="Caption"/>
        <w:ind w:left="567"/>
        <w:jc w:val="center"/>
        <w:rPr>
          <w:color w:val="auto"/>
          <w:sz w:val="24"/>
          <w:szCs w:val="24"/>
          <w:lang w:val="en-US"/>
        </w:rPr>
      </w:pPr>
      <w:bookmarkStart w:id="207" w:name="_Toc122676814"/>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11</w:t>
      </w:r>
      <w:r w:rsidRPr="0021502E">
        <w:rPr>
          <w:color w:val="auto"/>
          <w:sz w:val="24"/>
          <w:szCs w:val="24"/>
        </w:rPr>
        <w:fldChar w:fldCharType="end"/>
      </w:r>
      <w:r w:rsidRPr="0021502E">
        <w:rPr>
          <w:color w:val="auto"/>
          <w:sz w:val="24"/>
          <w:szCs w:val="24"/>
        </w:rPr>
        <w:t xml:space="preserve"> </w:t>
      </w:r>
      <w:r w:rsidR="00C4286B" w:rsidRPr="0021502E">
        <w:rPr>
          <w:color w:val="auto"/>
          <w:sz w:val="24"/>
          <w:szCs w:val="24"/>
          <w:lang w:val="en-US"/>
        </w:rPr>
        <w:t>Uji Normalitas Kolmogrov-Smirnov</w:t>
      </w:r>
      <w:bookmarkEnd w:id="207"/>
    </w:p>
    <w:tbl>
      <w:tblPr>
        <w:tblW w:w="5338" w:type="dxa"/>
        <w:jc w:val="center"/>
        <w:tblInd w:w="1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C4286B" w:rsidRPr="00902A5D" w:rsidTr="00F7179B">
        <w:trPr>
          <w:cantSplit/>
          <w:jc w:val="center"/>
        </w:trPr>
        <w:tc>
          <w:tcPr>
            <w:tcW w:w="5338" w:type="dxa"/>
            <w:gridSpan w:val="3"/>
            <w:tcBorders>
              <w:top w:val="nil"/>
              <w:left w:val="nil"/>
              <w:bottom w:val="nil"/>
              <w:right w:val="nil"/>
            </w:tcBorders>
            <w:shd w:val="clear" w:color="auto" w:fill="FFFFFF"/>
            <w:vAlign w:val="center"/>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b/>
                <w:bCs/>
                <w:sz w:val="18"/>
                <w:szCs w:val="18"/>
                <w:lang w:val="en-US"/>
              </w:rPr>
              <w:t>One-Sample Kolmogorov-Smirnov Test</w:t>
            </w:r>
          </w:p>
        </w:tc>
      </w:tr>
      <w:tr w:rsidR="00C4286B" w:rsidRPr="00902A5D" w:rsidTr="00F7179B">
        <w:trPr>
          <w:cantSplit/>
          <w:jc w:val="center"/>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rsidR="00C4286B" w:rsidRPr="00902A5D" w:rsidRDefault="00C4286B" w:rsidP="0095023A">
            <w:pPr>
              <w:widowControl/>
              <w:adjustRightInd w:val="0"/>
              <w:rPr>
                <w:sz w:val="24"/>
                <w:szCs w:val="24"/>
                <w:lang w:val="en-US"/>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Unstandardized Residual</w:t>
            </w:r>
          </w:p>
        </w:tc>
      </w:tr>
      <w:tr w:rsidR="00C4286B" w:rsidRPr="00902A5D" w:rsidTr="00F7179B">
        <w:trPr>
          <w:cantSplit/>
          <w:jc w:val="center"/>
        </w:trPr>
        <w:tc>
          <w:tcPr>
            <w:tcW w:w="3869" w:type="dxa"/>
            <w:gridSpan w:val="2"/>
            <w:tcBorders>
              <w:top w:val="single" w:sz="16" w:space="0" w:color="000000"/>
              <w:left w:val="single" w:sz="16" w:space="0" w:color="000000"/>
              <w:bottom w:val="nil"/>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100</w:t>
            </w:r>
          </w:p>
        </w:tc>
      </w:tr>
      <w:tr w:rsidR="00C4286B" w:rsidRPr="00902A5D" w:rsidTr="00F7179B">
        <w:trPr>
          <w:cantSplit/>
          <w:jc w:val="center"/>
        </w:trPr>
        <w:tc>
          <w:tcPr>
            <w:tcW w:w="2431" w:type="dxa"/>
            <w:vMerge w:val="restart"/>
            <w:tcBorders>
              <w:top w:val="nil"/>
              <w:left w:val="single" w:sz="16" w:space="0" w:color="000000"/>
              <w:bottom w:val="nil"/>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Normal Parameters</w:t>
            </w:r>
            <w:r w:rsidRPr="00902A5D">
              <w:rPr>
                <w:rFonts w:ascii="Arial" w:hAnsi="Arial" w:cs="Arial"/>
                <w:sz w:val="18"/>
                <w:szCs w:val="18"/>
                <w:vertAlign w:val="superscript"/>
                <w:lang w:val="en-US"/>
              </w:rPr>
              <w:t>a,b</w:t>
            </w:r>
          </w:p>
        </w:tc>
        <w:tc>
          <w:tcPr>
            <w:tcW w:w="1438"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Mean</w:t>
            </w:r>
          </w:p>
        </w:tc>
        <w:tc>
          <w:tcPr>
            <w:tcW w:w="1469" w:type="dxa"/>
            <w:tcBorders>
              <w:top w:val="nil"/>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.0000000</w:t>
            </w:r>
          </w:p>
        </w:tc>
      </w:tr>
      <w:tr w:rsidR="00C4286B" w:rsidRPr="00902A5D" w:rsidTr="00F7179B">
        <w:trPr>
          <w:cantSplit/>
          <w:jc w:val="center"/>
        </w:trPr>
        <w:tc>
          <w:tcPr>
            <w:tcW w:w="2431" w:type="dxa"/>
            <w:vMerge/>
            <w:tcBorders>
              <w:top w:val="nil"/>
              <w:left w:val="single" w:sz="16" w:space="0" w:color="000000"/>
              <w:bottom w:val="nil"/>
              <w:right w:val="nil"/>
            </w:tcBorders>
            <w:shd w:val="clear" w:color="auto" w:fill="FFFFFF"/>
          </w:tcPr>
          <w:p w:rsidR="00C4286B" w:rsidRPr="00902A5D" w:rsidRDefault="00C4286B" w:rsidP="0095023A">
            <w:pPr>
              <w:widowControl/>
              <w:adjustRightInd w:val="0"/>
              <w:rPr>
                <w:rFonts w:ascii="Arial" w:hAnsi="Arial" w:cs="Arial"/>
                <w:sz w:val="18"/>
                <w:szCs w:val="18"/>
                <w:lang w:val="en-US"/>
              </w:rPr>
            </w:pPr>
          </w:p>
        </w:tc>
        <w:tc>
          <w:tcPr>
            <w:tcW w:w="1438"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Std. Deviation</w:t>
            </w:r>
          </w:p>
        </w:tc>
        <w:tc>
          <w:tcPr>
            <w:tcW w:w="1469" w:type="dxa"/>
            <w:tcBorders>
              <w:top w:val="nil"/>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2.91872759</w:t>
            </w:r>
          </w:p>
        </w:tc>
      </w:tr>
      <w:tr w:rsidR="00C4286B" w:rsidRPr="00902A5D" w:rsidTr="00F7179B">
        <w:trPr>
          <w:cantSplit/>
          <w:jc w:val="center"/>
        </w:trPr>
        <w:tc>
          <w:tcPr>
            <w:tcW w:w="2431" w:type="dxa"/>
            <w:vMerge w:val="restart"/>
            <w:tcBorders>
              <w:top w:val="nil"/>
              <w:left w:val="single" w:sz="16" w:space="0" w:color="000000"/>
              <w:bottom w:val="nil"/>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Most Extreme Differences</w:t>
            </w:r>
          </w:p>
        </w:tc>
        <w:tc>
          <w:tcPr>
            <w:tcW w:w="1438"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Absolute</w:t>
            </w:r>
          </w:p>
        </w:tc>
        <w:tc>
          <w:tcPr>
            <w:tcW w:w="1469" w:type="dxa"/>
            <w:tcBorders>
              <w:top w:val="nil"/>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.076</w:t>
            </w:r>
          </w:p>
        </w:tc>
      </w:tr>
      <w:tr w:rsidR="00C4286B" w:rsidRPr="00902A5D" w:rsidTr="00F7179B">
        <w:trPr>
          <w:cantSplit/>
          <w:jc w:val="center"/>
        </w:trPr>
        <w:tc>
          <w:tcPr>
            <w:tcW w:w="2431" w:type="dxa"/>
            <w:vMerge/>
            <w:tcBorders>
              <w:top w:val="nil"/>
              <w:left w:val="single" w:sz="16" w:space="0" w:color="000000"/>
              <w:bottom w:val="nil"/>
              <w:right w:val="nil"/>
            </w:tcBorders>
            <w:shd w:val="clear" w:color="auto" w:fill="FFFFFF"/>
          </w:tcPr>
          <w:p w:rsidR="00C4286B" w:rsidRPr="00902A5D" w:rsidRDefault="00C4286B" w:rsidP="0095023A">
            <w:pPr>
              <w:widowControl/>
              <w:adjustRightInd w:val="0"/>
              <w:rPr>
                <w:rFonts w:ascii="Arial" w:hAnsi="Arial" w:cs="Arial"/>
                <w:sz w:val="18"/>
                <w:szCs w:val="18"/>
                <w:lang w:val="en-US"/>
              </w:rPr>
            </w:pPr>
          </w:p>
        </w:tc>
        <w:tc>
          <w:tcPr>
            <w:tcW w:w="1438"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Positive</w:t>
            </w:r>
          </w:p>
        </w:tc>
        <w:tc>
          <w:tcPr>
            <w:tcW w:w="1469" w:type="dxa"/>
            <w:tcBorders>
              <w:top w:val="nil"/>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.047</w:t>
            </w:r>
          </w:p>
        </w:tc>
      </w:tr>
      <w:tr w:rsidR="00C4286B" w:rsidRPr="00902A5D" w:rsidTr="00F7179B">
        <w:trPr>
          <w:cantSplit/>
          <w:jc w:val="center"/>
        </w:trPr>
        <w:tc>
          <w:tcPr>
            <w:tcW w:w="2431" w:type="dxa"/>
            <w:vMerge/>
            <w:tcBorders>
              <w:top w:val="nil"/>
              <w:left w:val="single" w:sz="16" w:space="0" w:color="000000"/>
              <w:bottom w:val="nil"/>
              <w:right w:val="nil"/>
            </w:tcBorders>
            <w:shd w:val="clear" w:color="auto" w:fill="FFFFFF"/>
          </w:tcPr>
          <w:p w:rsidR="00C4286B" w:rsidRPr="00902A5D" w:rsidRDefault="00C4286B" w:rsidP="0095023A">
            <w:pPr>
              <w:widowControl/>
              <w:adjustRightInd w:val="0"/>
              <w:rPr>
                <w:rFonts w:ascii="Arial" w:hAnsi="Arial" w:cs="Arial"/>
                <w:sz w:val="18"/>
                <w:szCs w:val="18"/>
                <w:lang w:val="en-US"/>
              </w:rPr>
            </w:pPr>
          </w:p>
        </w:tc>
        <w:tc>
          <w:tcPr>
            <w:tcW w:w="1438"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Negative</w:t>
            </w:r>
          </w:p>
        </w:tc>
        <w:tc>
          <w:tcPr>
            <w:tcW w:w="1469" w:type="dxa"/>
            <w:tcBorders>
              <w:top w:val="nil"/>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-.076</w:t>
            </w:r>
          </w:p>
        </w:tc>
      </w:tr>
      <w:tr w:rsidR="00C4286B" w:rsidRPr="00902A5D" w:rsidTr="00F7179B">
        <w:trPr>
          <w:cantSplit/>
          <w:jc w:val="center"/>
        </w:trPr>
        <w:tc>
          <w:tcPr>
            <w:tcW w:w="3869" w:type="dxa"/>
            <w:gridSpan w:val="2"/>
            <w:tcBorders>
              <w:top w:val="nil"/>
              <w:left w:val="single" w:sz="16" w:space="0" w:color="000000"/>
              <w:bottom w:val="nil"/>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Test Statistic</w:t>
            </w:r>
          </w:p>
        </w:tc>
        <w:tc>
          <w:tcPr>
            <w:tcW w:w="1469" w:type="dxa"/>
            <w:tcBorders>
              <w:top w:val="nil"/>
              <w:left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.076</w:t>
            </w:r>
          </w:p>
        </w:tc>
      </w:tr>
      <w:tr w:rsidR="00C4286B" w:rsidRPr="00902A5D" w:rsidTr="00F7179B">
        <w:trPr>
          <w:cantSplit/>
          <w:jc w:val="center"/>
        </w:trPr>
        <w:tc>
          <w:tcPr>
            <w:tcW w:w="3869" w:type="dxa"/>
            <w:gridSpan w:val="2"/>
            <w:tcBorders>
              <w:top w:val="nil"/>
              <w:left w:val="single" w:sz="16" w:space="0" w:color="000000"/>
              <w:bottom w:val="single" w:sz="16" w:space="0" w:color="000000"/>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.161</w:t>
            </w:r>
            <w:r w:rsidRPr="00902A5D">
              <w:rPr>
                <w:rFonts w:ascii="Arial" w:hAnsi="Arial" w:cs="Arial"/>
                <w:sz w:val="18"/>
                <w:szCs w:val="18"/>
                <w:vertAlign w:val="superscript"/>
                <w:lang w:val="en-US"/>
              </w:rPr>
              <w:t>c</w:t>
            </w:r>
          </w:p>
        </w:tc>
      </w:tr>
    </w:tbl>
    <w:p w:rsidR="005E7C80" w:rsidRPr="005E7C80" w:rsidRDefault="00ED50BB" w:rsidP="005E7C80">
      <w:pPr>
        <w:spacing w:before="1" w:line="360" w:lineRule="auto"/>
        <w:ind w:left="1440" w:firstLine="720"/>
        <w:rPr>
          <w:i/>
          <w:sz w:val="24"/>
        </w:rPr>
      </w:pPr>
      <w:r w:rsidRPr="00902A5D">
        <w:rPr>
          <w:i/>
          <w:sz w:val="24"/>
        </w:rPr>
        <w:t>Sumber</w:t>
      </w:r>
      <w:r w:rsidR="00184316">
        <w:rPr>
          <w:i/>
          <w:sz w:val="24"/>
        </w:rPr>
        <w:t>: data primer yang diolah, 2022</w:t>
      </w:r>
    </w:p>
    <w:p w:rsidR="005E7C80" w:rsidRDefault="005E7C80" w:rsidP="00F7179B">
      <w:pPr>
        <w:pStyle w:val="Caption"/>
        <w:tabs>
          <w:tab w:val="left" w:pos="1677"/>
          <w:tab w:val="center" w:pos="4677"/>
        </w:tabs>
        <w:spacing w:line="360" w:lineRule="auto"/>
        <w:ind w:left="567"/>
        <w:jc w:val="both"/>
        <w:rPr>
          <w:color w:val="auto"/>
          <w:sz w:val="24"/>
          <w:szCs w:val="24"/>
        </w:rPr>
      </w:pPr>
      <w:r>
        <w:rPr>
          <w:b w:val="0"/>
          <w:color w:val="auto"/>
          <w:sz w:val="24"/>
          <w:szCs w:val="24"/>
        </w:rPr>
        <w:t xml:space="preserve">       Berdasarkan tabel diatas, menunjukkan </w:t>
      </w:r>
      <w:r w:rsidR="00424EC9">
        <w:rPr>
          <w:b w:val="0"/>
          <w:color w:val="auto"/>
          <w:sz w:val="24"/>
          <w:szCs w:val="24"/>
        </w:rPr>
        <w:t>nilai signifikan pada (Asymp. Si. (2 tailed) sebesar 0,161. Angka tersebut menunjukkan nilai 0,161 lebih besar dari nilai signifikan 0.05 yang berarti residual berjalan dengan normal. Dapat disimpulkan bahwa residual memenuhi uji normalitas data.</w:t>
      </w:r>
      <w:r>
        <w:rPr>
          <w:color w:val="auto"/>
          <w:sz w:val="24"/>
          <w:szCs w:val="24"/>
        </w:rPr>
        <w:tab/>
      </w:r>
    </w:p>
    <w:p w:rsidR="00F7179B" w:rsidRPr="00F7179B" w:rsidRDefault="00F7179B" w:rsidP="00F7179B"/>
    <w:p w:rsidR="00EB1D27" w:rsidRDefault="00EB1D27" w:rsidP="00F7179B">
      <w:pPr>
        <w:pStyle w:val="Caption"/>
        <w:tabs>
          <w:tab w:val="left" w:pos="1677"/>
          <w:tab w:val="center" w:pos="4677"/>
        </w:tabs>
        <w:ind w:left="567"/>
        <w:jc w:val="center"/>
        <w:rPr>
          <w:color w:val="auto"/>
          <w:sz w:val="24"/>
          <w:szCs w:val="24"/>
        </w:rPr>
      </w:pPr>
    </w:p>
    <w:p w:rsidR="00C4286B" w:rsidRPr="0021502E" w:rsidRDefault="0021502E" w:rsidP="00F7179B">
      <w:pPr>
        <w:pStyle w:val="Caption"/>
        <w:tabs>
          <w:tab w:val="left" w:pos="1677"/>
          <w:tab w:val="center" w:pos="4677"/>
        </w:tabs>
        <w:ind w:left="567"/>
        <w:jc w:val="center"/>
        <w:rPr>
          <w:color w:val="auto"/>
          <w:sz w:val="24"/>
          <w:szCs w:val="24"/>
          <w:lang w:val="en-US"/>
        </w:rPr>
      </w:pPr>
      <w:bookmarkStart w:id="208" w:name="_Toc122676815"/>
      <w:r w:rsidRPr="0021502E">
        <w:rPr>
          <w:color w:val="auto"/>
          <w:sz w:val="24"/>
          <w:szCs w:val="24"/>
        </w:rPr>
        <w:lastRenderedPageBreak/>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12</w:t>
      </w:r>
      <w:r w:rsidRPr="0021502E">
        <w:rPr>
          <w:color w:val="auto"/>
          <w:sz w:val="24"/>
          <w:szCs w:val="24"/>
        </w:rPr>
        <w:fldChar w:fldCharType="end"/>
      </w:r>
      <w:r w:rsidRPr="0021502E">
        <w:rPr>
          <w:color w:val="auto"/>
          <w:sz w:val="24"/>
          <w:szCs w:val="24"/>
        </w:rPr>
        <w:t xml:space="preserve"> </w:t>
      </w:r>
      <w:r w:rsidR="00C4286B" w:rsidRPr="0021502E">
        <w:rPr>
          <w:color w:val="auto"/>
          <w:sz w:val="24"/>
          <w:szCs w:val="24"/>
          <w:lang w:val="en-US"/>
        </w:rPr>
        <w:t>Uji Normalitas P-Plot</w:t>
      </w:r>
      <w:bookmarkEnd w:id="208"/>
    </w:p>
    <w:p w:rsidR="00C4286B" w:rsidRPr="00902A5D" w:rsidRDefault="00C4286B" w:rsidP="00F7179B">
      <w:pPr>
        <w:widowControl/>
        <w:adjustRightInd w:val="0"/>
        <w:spacing w:line="400" w:lineRule="atLeast"/>
        <w:ind w:left="567"/>
        <w:jc w:val="center"/>
        <w:rPr>
          <w:sz w:val="24"/>
          <w:szCs w:val="24"/>
          <w:lang w:val="en-US"/>
        </w:rPr>
      </w:pPr>
      <w:r w:rsidRPr="00902A5D">
        <w:rPr>
          <w:noProof/>
          <w:sz w:val="24"/>
          <w:szCs w:val="24"/>
          <w:lang w:val="en-US"/>
        </w:rPr>
        <w:drawing>
          <wp:inline distT="0" distB="0" distL="0" distR="0" wp14:anchorId="067092DC" wp14:editId="27BEC390">
            <wp:extent cx="2830285" cy="2267856"/>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39629" cy="2275343"/>
                    </a:xfrm>
                    <a:prstGeom prst="rect">
                      <a:avLst/>
                    </a:prstGeom>
                  </pic:spPr>
                </pic:pic>
              </a:graphicData>
            </a:graphic>
          </wp:inline>
        </w:drawing>
      </w:r>
    </w:p>
    <w:p w:rsidR="00ED50BB" w:rsidRPr="00902A5D" w:rsidRDefault="00ED50BB" w:rsidP="00F7179B">
      <w:pPr>
        <w:pStyle w:val="ListParagraph"/>
        <w:spacing w:before="1" w:line="360" w:lineRule="auto"/>
        <w:ind w:left="567" w:firstLine="0"/>
        <w:jc w:val="center"/>
        <w:rPr>
          <w:i/>
          <w:sz w:val="24"/>
        </w:rPr>
      </w:pPr>
      <w:r w:rsidRPr="00902A5D">
        <w:rPr>
          <w:i/>
          <w:sz w:val="24"/>
        </w:rPr>
        <w:t>Sumber: data primer yang diolah, 2022</w:t>
      </w:r>
    </w:p>
    <w:p w:rsidR="00C4286B" w:rsidRDefault="009E60E7" w:rsidP="00F7179B">
      <w:pPr>
        <w:widowControl/>
        <w:adjustRightInd w:val="0"/>
        <w:spacing w:line="360" w:lineRule="auto"/>
        <w:ind w:left="567"/>
        <w:jc w:val="both"/>
        <w:rPr>
          <w:sz w:val="24"/>
          <w:szCs w:val="24"/>
          <w:lang w:val="en-US"/>
        </w:rPr>
      </w:pPr>
      <w:r>
        <w:rPr>
          <w:sz w:val="24"/>
          <w:szCs w:val="24"/>
          <w:lang w:val="en-US"/>
        </w:rPr>
        <w:t xml:space="preserve">       </w:t>
      </w:r>
      <w:r w:rsidR="00424EC9">
        <w:rPr>
          <w:sz w:val="24"/>
          <w:szCs w:val="24"/>
          <w:lang w:val="en-US"/>
        </w:rPr>
        <w:t xml:space="preserve">Berdasarkan gambar diatas, menunjukkan </w:t>
      </w:r>
      <w:r w:rsidR="00790545" w:rsidRPr="00790545">
        <w:rPr>
          <w:sz w:val="24"/>
          <w:szCs w:val="24"/>
          <w:lang w:val="en-US"/>
        </w:rPr>
        <w:t>itik-titik menyebar di sekitar garis diagonal pada grafik plot normal, dan distribusinya mengikuti arah garis diagonal. Kedua grafik ini menunjukkan bahwa model reg</w:t>
      </w:r>
      <w:r w:rsidR="00790545">
        <w:rPr>
          <w:sz w:val="24"/>
          <w:szCs w:val="24"/>
          <w:lang w:val="en-US"/>
        </w:rPr>
        <w:t>resi memenuhi asumsi normalitas</w:t>
      </w:r>
      <w:r w:rsidR="00C4286B" w:rsidRPr="00902A5D">
        <w:rPr>
          <w:sz w:val="24"/>
          <w:szCs w:val="24"/>
          <w:lang w:val="en-US"/>
        </w:rPr>
        <w:t>.</w:t>
      </w:r>
    </w:p>
    <w:p w:rsidR="00EB1D27" w:rsidRPr="00902A5D" w:rsidRDefault="00EB1D27" w:rsidP="00EB1D27">
      <w:pPr>
        <w:widowControl/>
        <w:adjustRightInd w:val="0"/>
        <w:spacing w:line="360" w:lineRule="auto"/>
        <w:jc w:val="both"/>
        <w:rPr>
          <w:sz w:val="24"/>
          <w:szCs w:val="24"/>
          <w:lang w:val="en-US"/>
        </w:rPr>
      </w:pPr>
    </w:p>
    <w:p w:rsidR="00C4286B" w:rsidRPr="00902A5D" w:rsidRDefault="00C4286B" w:rsidP="005E2444">
      <w:pPr>
        <w:pStyle w:val="ListParagraph"/>
        <w:numPr>
          <w:ilvl w:val="3"/>
          <w:numId w:val="21"/>
        </w:numPr>
        <w:spacing w:before="1" w:line="360" w:lineRule="auto"/>
        <w:ind w:left="567" w:hanging="567"/>
        <w:rPr>
          <w:b/>
          <w:sz w:val="24"/>
        </w:rPr>
      </w:pPr>
      <w:r w:rsidRPr="00902A5D">
        <w:rPr>
          <w:b/>
          <w:sz w:val="24"/>
        </w:rPr>
        <w:t>Uji Multikolinearitas</w:t>
      </w:r>
    </w:p>
    <w:p w:rsidR="00C4286B" w:rsidRPr="00902A5D" w:rsidRDefault="009E60E7" w:rsidP="00F7179B">
      <w:pPr>
        <w:pStyle w:val="ListParagraph"/>
        <w:spacing w:before="1" w:line="360" w:lineRule="auto"/>
        <w:ind w:left="567" w:firstLine="0"/>
        <w:rPr>
          <w:sz w:val="24"/>
        </w:rPr>
      </w:pPr>
      <w:r>
        <w:rPr>
          <w:sz w:val="24"/>
        </w:rPr>
        <w:t xml:space="preserve">       </w:t>
      </w:r>
      <w:r w:rsidR="00C4286B" w:rsidRPr="00902A5D">
        <w:rPr>
          <w:sz w:val="24"/>
        </w:rPr>
        <w:t xml:space="preserve">Uji multikolinearitas digunakan untuk melihat ada atau tidaknya hubungan antara variabel terikat dengan variabel bebas dalam suatu model regresi. Dalam model regresi yang baik seharusnya tidak terjadi korelasi antar variabel independennya. Multikolinearitas bisa diketahui dari nilai </w:t>
      </w:r>
      <w:r w:rsidR="00184316">
        <w:rPr>
          <w:i/>
          <w:sz w:val="24"/>
        </w:rPr>
        <w:t>t</w:t>
      </w:r>
      <w:r w:rsidR="00C4286B" w:rsidRPr="00902A5D">
        <w:rPr>
          <w:i/>
          <w:sz w:val="24"/>
        </w:rPr>
        <w:t xml:space="preserve">olerance </w:t>
      </w:r>
      <w:r w:rsidR="00C4286B" w:rsidRPr="00902A5D">
        <w:rPr>
          <w:sz w:val="24"/>
        </w:rPr>
        <w:t>dan VIF (</w:t>
      </w:r>
      <w:r w:rsidR="00C4286B" w:rsidRPr="00902A5D">
        <w:rPr>
          <w:i/>
          <w:sz w:val="24"/>
        </w:rPr>
        <w:t>Variance Inflation Factor</w:t>
      </w:r>
      <w:r w:rsidR="00C4286B" w:rsidRPr="00902A5D">
        <w:rPr>
          <w:sz w:val="24"/>
        </w:rPr>
        <w:t>) pada variabel bebas dan variabel te</w:t>
      </w:r>
      <w:r w:rsidR="009D41DD" w:rsidRPr="00902A5D">
        <w:rPr>
          <w:sz w:val="24"/>
        </w:rPr>
        <w:t xml:space="preserve">rikatnya. Apabila nilai </w:t>
      </w:r>
      <w:r w:rsidR="009D41DD" w:rsidRPr="00184316">
        <w:rPr>
          <w:i/>
          <w:sz w:val="24"/>
        </w:rPr>
        <w:t>tolerance</w:t>
      </w:r>
      <w:r w:rsidR="00EB1D27">
        <w:rPr>
          <w:sz w:val="24"/>
        </w:rPr>
        <w:t xml:space="preserve"> ≥0,10 atau VIF ≤</w:t>
      </w:r>
      <w:r w:rsidR="009D41DD" w:rsidRPr="00902A5D">
        <w:rPr>
          <w:sz w:val="24"/>
        </w:rPr>
        <w:t>10</w:t>
      </w:r>
      <w:r w:rsidR="00C4286B" w:rsidRPr="00902A5D">
        <w:rPr>
          <w:sz w:val="24"/>
        </w:rPr>
        <w:t xml:space="preserve"> maka tidak terdapat multikolinearitas diantara variabel independen, sebalikny</w:t>
      </w:r>
      <w:r w:rsidR="009D41DD" w:rsidRPr="00902A5D">
        <w:rPr>
          <w:sz w:val="24"/>
        </w:rPr>
        <w:t xml:space="preserve">a jika nilai </w:t>
      </w:r>
      <w:r w:rsidR="009D41DD" w:rsidRPr="00184316">
        <w:rPr>
          <w:i/>
          <w:sz w:val="24"/>
        </w:rPr>
        <w:t>tolerance</w:t>
      </w:r>
      <w:r w:rsidR="00EB1D27">
        <w:rPr>
          <w:sz w:val="24"/>
        </w:rPr>
        <w:t xml:space="preserve"> ≤0,10 atau nilai VIF seluruhnya ≥</w:t>
      </w:r>
      <w:r w:rsidR="009D41DD" w:rsidRPr="00902A5D">
        <w:rPr>
          <w:sz w:val="24"/>
        </w:rPr>
        <w:t>10</w:t>
      </w:r>
      <w:r w:rsidR="00C4286B" w:rsidRPr="00902A5D">
        <w:rPr>
          <w:sz w:val="24"/>
        </w:rPr>
        <w:t xml:space="preserve"> maka dikatakan terdapat multikolinearitas.</w:t>
      </w:r>
    </w:p>
    <w:p w:rsidR="00C4286B" w:rsidRPr="0021502E" w:rsidRDefault="0021502E" w:rsidP="00F7179B">
      <w:pPr>
        <w:pStyle w:val="Caption"/>
        <w:ind w:left="1418"/>
        <w:jc w:val="center"/>
        <w:rPr>
          <w:color w:val="auto"/>
          <w:sz w:val="24"/>
          <w:szCs w:val="24"/>
        </w:rPr>
      </w:pPr>
      <w:bookmarkStart w:id="209" w:name="_Toc122676816"/>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13</w:t>
      </w:r>
      <w:r w:rsidRPr="0021502E">
        <w:rPr>
          <w:color w:val="auto"/>
          <w:sz w:val="24"/>
          <w:szCs w:val="24"/>
        </w:rPr>
        <w:fldChar w:fldCharType="end"/>
      </w:r>
      <w:r w:rsidRPr="0021502E">
        <w:rPr>
          <w:color w:val="auto"/>
          <w:sz w:val="24"/>
          <w:szCs w:val="24"/>
        </w:rPr>
        <w:t xml:space="preserve"> </w:t>
      </w:r>
      <w:r w:rsidR="00C4286B" w:rsidRPr="0021502E">
        <w:rPr>
          <w:color w:val="auto"/>
          <w:sz w:val="24"/>
          <w:szCs w:val="24"/>
        </w:rPr>
        <w:t>Uji Multikolinearitas</w:t>
      </w:r>
      <w:bookmarkEnd w:id="209"/>
    </w:p>
    <w:tbl>
      <w:tblPr>
        <w:tblW w:w="7867" w:type="dxa"/>
        <w:tblInd w:w="860" w:type="dxa"/>
        <w:tblLook w:val="04A0" w:firstRow="1" w:lastRow="0" w:firstColumn="1" w:lastColumn="0" w:noHBand="0" w:noVBand="1"/>
      </w:tblPr>
      <w:tblGrid>
        <w:gridCol w:w="2951"/>
        <w:gridCol w:w="1117"/>
        <w:gridCol w:w="1143"/>
        <w:gridCol w:w="2656"/>
      </w:tblGrid>
      <w:tr w:rsidR="00C4286B" w:rsidRPr="00902A5D" w:rsidTr="0095023A">
        <w:trPr>
          <w:trHeight w:val="300"/>
        </w:trPr>
        <w:tc>
          <w:tcPr>
            <w:tcW w:w="29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rFonts w:ascii="Calibri" w:hAnsi="Calibri"/>
                <w:b/>
                <w:bCs/>
                <w:lang w:val="en-US"/>
              </w:rPr>
            </w:pPr>
            <w:r w:rsidRPr="00902A5D">
              <w:rPr>
                <w:rFonts w:ascii="Calibri" w:hAnsi="Calibri"/>
                <w:b/>
                <w:bCs/>
                <w:lang w:val="en-US"/>
              </w:rPr>
              <w:t>Variabel</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rFonts w:ascii="Calibri" w:hAnsi="Calibri"/>
                <w:b/>
                <w:bCs/>
                <w:lang w:val="en-US"/>
              </w:rPr>
            </w:pPr>
            <w:r w:rsidRPr="00902A5D">
              <w:rPr>
                <w:rFonts w:ascii="Calibri" w:hAnsi="Calibri"/>
                <w:b/>
                <w:bCs/>
                <w:lang w:val="en-US"/>
              </w:rPr>
              <w:t>Persamaan</w:t>
            </w:r>
          </w:p>
        </w:tc>
        <w:tc>
          <w:tcPr>
            <w:tcW w:w="2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95023A">
            <w:pPr>
              <w:widowControl/>
              <w:autoSpaceDE/>
              <w:autoSpaceDN/>
              <w:jc w:val="center"/>
              <w:rPr>
                <w:rFonts w:ascii="Calibri" w:hAnsi="Calibri"/>
                <w:b/>
                <w:bCs/>
                <w:lang w:val="en-US"/>
              </w:rPr>
            </w:pPr>
            <w:r w:rsidRPr="00902A5D">
              <w:rPr>
                <w:rFonts w:ascii="Calibri" w:hAnsi="Calibri"/>
                <w:b/>
                <w:bCs/>
                <w:lang w:val="en-US"/>
              </w:rPr>
              <w:t>Keterangan</w:t>
            </w:r>
          </w:p>
        </w:tc>
      </w:tr>
      <w:tr w:rsidR="00C4286B" w:rsidRPr="00902A5D" w:rsidTr="0095023A">
        <w:trPr>
          <w:trHeight w:val="300"/>
        </w:trPr>
        <w:tc>
          <w:tcPr>
            <w:tcW w:w="2951"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rFonts w:ascii="Calibri" w:hAnsi="Calibri"/>
                <w:b/>
                <w:bCs/>
                <w:lang w:val="en-US"/>
              </w:rPr>
            </w:pPr>
          </w:p>
        </w:tc>
        <w:tc>
          <w:tcPr>
            <w:tcW w:w="1117"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b/>
                <w:bCs/>
                <w:i/>
                <w:iCs/>
                <w:lang w:val="en-US"/>
              </w:rPr>
            </w:pPr>
            <w:r w:rsidRPr="00902A5D">
              <w:rPr>
                <w:rFonts w:ascii="Calibri" w:hAnsi="Calibri"/>
                <w:b/>
                <w:bCs/>
                <w:i/>
                <w:iCs/>
                <w:lang w:val="en-US"/>
              </w:rPr>
              <w:t>Tolerance</w:t>
            </w:r>
          </w:p>
        </w:tc>
        <w:tc>
          <w:tcPr>
            <w:tcW w:w="1143"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b/>
                <w:bCs/>
                <w:lang w:val="en-US"/>
              </w:rPr>
            </w:pPr>
            <w:r w:rsidRPr="00902A5D">
              <w:rPr>
                <w:rFonts w:ascii="Calibri" w:hAnsi="Calibri"/>
                <w:b/>
                <w:bCs/>
                <w:lang w:val="en-US"/>
              </w:rPr>
              <w:t>VIF</w:t>
            </w:r>
          </w:p>
        </w:tc>
        <w:tc>
          <w:tcPr>
            <w:tcW w:w="2656"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95023A">
            <w:pPr>
              <w:widowControl/>
              <w:autoSpaceDE/>
              <w:autoSpaceDN/>
              <w:rPr>
                <w:rFonts w:ascii="Calibri" w:hAnsi="Calibri"/>
                <w:b/>
                <w:bCs/>
                <w:lang w:val="en-US"/>
              </w:rPr>
            </w:pPr>
          </w:p>
        </w:tc>
      </w:tr>
      <w:tr w:rsidR="00C4286B" w:rsidRPr="00902A5D" w:rsidTr="0095023A">
        <w:trPr>
          <w:trHeight w:val="300"/>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rFonts w:ascii="Calibri" w:hAnsi="Calibri"/>
                <w:lang w:val="en-US"/>
              </w:rPr>
            </w:pPr>
            <w:r w:rsidRPr="00902A5D">
              <w:rPr>
                <w:rFonts w:ascii="Calibri" w:hAnsi="Calibri"/>
                <w:lang w:val="en-US"/>
              </w:rPr>
              <w:t>Penggunaan Teknologi Informasi</w:t>
            </w:r>
          </w:p>
        </w:tc>
        <w:tc>
          <w:tcPr>
            <w:tcW w:w="1117"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0,408</w:t>
            </w:r>
          </w:p>
        </w:tc>
        <w:tc>
          <w:tcPr>
            <w:tcW w:w="1143"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2,449</w:t>
            </w:r>
          </w:p>
        </w:tc>
        <w:tc>
          <w:tcPr>
            <w:tcW w:w="265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Tidak terjadi Multikolinieritas</w:t>
            </w:r>
          </w:p>
        </w:tc>
      </w:tr>
      <w:tr w:rsidR="00C4286B" w:rsidRPr="00902A5D" w:rsidTr="0095023A">
        <w:trPr>
          <w:trHeight w:val="300"/>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rFonts w:ascii="Calibri" w:hAnsi="Calibri"/>
                <w:lang w:val="en-US"/>
              </w:rPr>
            </w:pPr>
            <w:r w:rsidRPr="00902A5D">
              <w:rPr>
                <w:rFonts w:ascii="Calibri" w:hAnsi="Calibri"/>
                <w:lang w:val="en-US"/>
              </w:rPr>
              <w:t>Sikap Love of Money</w:t>
            </w:r>
          </w:p>
        </w:tc>
        <w:tc>
          <w:tcPr>
            <w:tcW w:w="1117"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0,984</w:t>
            </w:r>
          </w:p>
        </w:tc>
        <w:tc>
          <w:tcPr>
            <w:tcW w:w="1143"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1,016</w:t>
            </w:r>
          </w:p>
        </w:tc>
        <w:tc>
          <w:tcPr>
            <w:tcW w:w="265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Tidak terjadi Multikolinieritas</w:t>
            </w:r>
          </w:p>
        </w:tc>
      </w:tr>
      <w:tr w:rsidR="00C4286B" w:rsidRPr="00902A5D" w:rsidTr="0095023A">
        <w:trPr>
          <w:trHeight w:val="300"/>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rPr>
                <w:rFonts w:ascii="Calibri" w:hAnsi="Calibri"/>
                <w:lang w:val="en-US"/>
              </w:rPr>
            </w:pPr>
            <w:r w:rsidRPr="00902A5D">
              <w:rPr>
                <w:rFonts w:ascii="Calibri" w:hAnsi="Calibri"/>
                <w:lang w:val="en-US"/>
              </w:rPr>
              <w:t>Kecerdasan Spiritual</w:t>
            </w:r>
          </w:p>
        </w:tc>
        <w:tc>
          <w:tcPr>
            <w:tcW w:w="1117"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0,412</w:t>
            </w:r>
          </w:p>
        </w:tc>
        <w:tc>
          <w:tcPr>
            <w:tcW w:w="1143"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2,424</w:t>
            </w:r>
          </w:p>
        </w:tc>
        <w:tc>
          <w:tcPr>
            <w:tcW w:w="2656"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95023A">
            <w:pPr>
              <w:widowControl/>
              <w:autoSpaceDE/>
              <w:autoSpaceDN/>
              <w:jc w:val="center"/>
              <w:rPr>
                <w:rFonts w:ascii="Calibri" w:hAnsi="Calibri"/>
                <w:lang w:val="en-US"/>
              </w:rPr>
            </w:pPr>
            <w:r w:rsidRPr="00902A5D">
              <w:rPr>
                <w:rFonts w:ascii="Calibri" w:hAnsi="Calibri"/>
                <w:lang w:val="en-US"/>
              </w:rPr>
              <w:t>Tidak terjadi Multikolinieritas</w:t>
            </w:r>
          </w:p>
        </w:tc>
      </w:tr>
    </w:tbl>
    <w:p w:rsidR="00C4286B" w:rsidRPr="00902A5D" w:rsidRDefault="00ED50BB" w:rsidP="00ED50BB">
      <w:pPr>
        <w:pStyle w:val="ListParagraph"/>
        <w:spacing w:before="1" w:line="360" w:lineRule="auto"/>
        <w:ind w:left="1985" w:firstLine="0"/>
        <w:jc w:val="center"/>
        <w:rPr>
          <w:i/>
          <w:sz w:val="24"/>
        </w:rPr>
      </w:pPr>
      <w:r w:rsidRPr="00902A5D">
        <w:rPr>
          <w:i/>
          <w:sz w:val="24"/>
        </w:rPr>
        <w:lastRenderedPageBreak/>
        <w:t>Sumber: data primer yang diolah, 2022</w:t>
      </w:r>
    </w:p>
    <w:p w:rsidR="00C4286B" w:rsidRPr="00902A5D" w:rsidRDefault="00424EC9" w:rsidP="00F7179B">
      <w:pPr>
        <w:pStyle w:val="ListParagraph"/>
        <w:spacing w:before="1" w:line="360" w:lineRule="auto"/>
        <w:ind w:left="567" w:firstLine="0"/>
        <w:rPr>
          <w:sz w:val="24"/>
        </w:rPr>
      </w:pPr>
      <w:r>
        <w:rPr>
          <w:sz w:val="24"/>
        </w:rPr>
        <w:t xml:space="preserve">       Berdasarkan tabel diatas menunjukkan n</w:t>
      </w:r>
      <w:r w:rsidR="00C4286B" w:rsidRPr="00902A5D">
        <w:rPr>
          <w:sz w:val="24"/>
        </w:rPr>
        <w:t>ilai toleransi dari VIF untuk variabel adalah sebagai berikut :</w:t>
      </w:r>
    </w:p>
    <w:p w:rsidR="00C4286B" w:rsidRPr="009E60E7" w:rsidRDefault="00C4286B" w:rsidP="005E2444">
      <w:pPr>
        <w:pStyle w:val="ListParagraph"/>
        <w:numPr>
          <w:ilvl w:val="0"/>
          <w:numId w:val="63"/>
        </w:numPr>
        <w:spacing w:before="1" w:line="360" w:lineRule="auto"/>
        <w:ind w:left="993" w:hanging="284"/>
        <w:rPr>
          <w:sz w:val="24"/>
        </w:rPr>
      </w:pPr>
      <w:r w:rsidRPr="009E60E7">
        <w:rPr>
          <w:sz w:val="24"/>
        </w:rPr>
        <w:t>Penggunaan Teknologi Informasi memiliki nilai toleransi 0,408 dan VIF 2,449</w:t>
      </w:r>
    </w:p>
    <w:p w:rsidR="00C4286B" w:rsidRPr="009E60E7" w:rsidRDefault="00C4286B" w:rsidP="005E2444">
      <w:pPr>
        <w:pStyle w:val="ListParagraph"/>
        <w:numPr>
          <w:ilvl w:val="0"/>
          <w:numId w:val="63"/>
        </w:numPr>
        <w:spacing w:before="1" w:line="360" w:lineRule="auto"/>
        <w:ind w:left="993" w:hanging="284"/>
        <w:rPr>
          <w:sz w:val="24"/>
        </w:rPr>
      </w:pPr>
      <w:r w:rsidRPr="009E60E7">
        <w:rPr>
          <w:sz w:val="24"/>
        </w:rPr>
        <w:t xml:space="preserve">Sikap </w:t>
      </w:r>
      <w:r w:rsidRPr="009E60E7">
        <w:rPr>
          <w:i/>
          <w:sz w:val="24"/>
        </w:rPr>
        <w:t xml:space="preserve">love of money </w:t>
      </w:r>
      <w:r w:rsidRPr="009E60E7">
        <w:rPr>
          <w:sz w:val="24"/>
        </w:rPr>
        <w:t>memiliki nilai toleransi 0,984 dan VIF 1,016</w:t>
      </w:r>
    </w:p>
    <w:p w:rsidR="00C4286B" w:rsidRPr="009E60E7" w:rsidRDefault="00C4286B" w:rsidP="005E2444">
      <w:pPr>
        <w:pStyle w:val="ListParagraph"/>
        <w:numPr>
          <w:ilvl w:val="0"/>
          <w:numId w:val="63"/>
        </w:numPr>
        <w:spacing w:before="1" w:line="360" w:lineRule="auto"/>
        <w:ind w:left="993" w:hanging="284"/>
        <w:rPr>
          <w:sz w:val="24"/>
        </w:rPr>
      </w:pPr>
      <w:r w:rsidRPr="009E60E7">
        <w:rPr>
          <w:sz w:val="24"/>
        </w:rPr>
        <w:t>Kecerdasan spiritual memiliki nilai toleransi 0,412 dan VIF 2,424</w:t>
      </w:r>
    </w:p>
    <w:p w:rsidR="00C4286B" w:rsidRDefault="00424EC9" w:rsidP="00F7179B">
      <w:pPr>
        <w:spacing w:before="1" w:line="360" w:lineRule="auto"/>
        <w:ind w:left="567"/>
        <w:jc w:val="both"/>
        <w:rPr>
          <w:sz w:val="24"/>
        </w:rPr>
      </w:pPr>
      <w:r>
        <w:rPr>
          <w:sz w:val="24"/>
        </w:rPr>
        <w:t xml:space="preserve">     D</w:t>
      </w:r>
      <w:r w:rsidR="00C4286B" w:rsidRPr="00902A5D">
        <w:rPr>
          <w:sz w:val="24"/>
        </w:rPr>
        <w:t>apat disimpulkan bahwa semua variabel indepe</w:t>
      </w:r>
      <w:r w:rsidR="009D41DD" w:rsidRPr="00902A5D">
        <w:rPr>
          <w:sz w:val="24"/>
        </w:rPr>
        <w:t>nden memiliki nilai</w:t>
      </w:r>
      <w:r w:rsidR="00832665">
        <w:rPr>
          <w:sz w:val="24"/>
        </w:rPr>
        <w:t xml:space="preserve"> toleransi ≥0,10 dan nilai VIF ≤</w:t>
      </w:r>
      <w:r w:rsidR="00C4286B" w:rsidRPr="00902A5D">
        <w:rPr>
          <w:sz w:val="24"/>
        </w:rPr>
        <w:t>10 maka bisa dikatakan tidak terjadi multikolinearitas. Sehingga dapat disimpulkan bahwa antar variabel bebas dalam model regresi ini tidak terdapat multikolinearitas, karena regresi yang baik sesuai dengan ketentuan yaitu bebas dari gejala multikolinearitas.</w:t>
      </w:r>
    </w:p>
    <w:p w:rsidR="00F7179B" w:rsidRPr="00902A5D" w:rsidRDefault="00F7179B" w:rsidP="00F7179B">
      <w:pPr>
        <w:spacing w:before="1" w:line="360" w:lineRule="auto"/>
        <w:ind w:left="567"/>
        <w:jc w:val="both"/>
        <w:rPr>
          <w:sz w:val="24"/>
        </w:rPr>
      </w:pPr>
    </w:p>
    <w:p w:rsidR="00C4286B" w:rsidRPr="00902A5D" w:rsidRDefault="00C4286B" w:rsidP="005E2444">
      <w:pPr>
        <w:pStyle w:val="ListParagraph"/>
        <w:numPr>
          <w:ilvl w:val="3"/>
          <w:numId w:val="21"/>
        </w:numPr>
        <w:spacing w:before="1" w:line="360" w:lineRule="auto"/>
        <w:ind w:left="567"/>
        <w:rPr>
          <w:b/>
          <w:sz w:val="24"/>
        </w:rPr>
      </w:pPr>
      <w:r w:rsidRPr="00902A5D">
        <w:rPr>
          <w:b/>
          <w:sz w:val="24"/>
        </w:rPr>
        <w:t>Uji Heteroskedastisitas</w:t>
      </w:r>
    </w:p>
    <w:p w:rsidR="00C4286B" w:rsidRPr="00902A5D" w:rsidRDefault="00531008" w:rsidP="00F7179B">
      <w:pPr>
        <w:pStyle w:val="ListParagraph"/>
        <w:spacing w:before="1" w:line="360" w:lineRule="auto"/>
        <w:ind w:left="567" w:firstLine="0"/>
        <w:rPr>
          <w:sz w:val="24"/>
        </w:rPr>
      </w:pPr>
      <w:r>
        <w:rPr>
          <w:b/>
          <w:sz w:val="24"/>
        </w:rPr>
        <w:t xml:space="preserve">       </w:t>
      </w:r>
      <w:r w:rsidR="00790545" w:rsidRPr="00790545">
        <w:rPr>
          <w:sz w:val="24"/>
        </w:rPr>
        <w:t xml:space="preserve">Uji heteroskedastisitas </w:t>
      </w:r>
      <w:r w:rsidR="00790545">
        <w:rPr>
          <w:sz w:val="24"/>
        </w:rPr>
        <w:t>digunakan</w:t>
      </w:r>
      <w:r w:rsidR="00790545" w:rsidRPr="00790545">
        <w:rPr>
          <w:sz w:val="24"/>
        </w:rPr>
        <w:t xml:space="preserve"> untuk melihat apakah terdapat ketidaksamaan varian antara residual pengamatan dalam model regresi. Model re</w:t>
      </w:r>
      <w:r w:rsidR="00790545">
        <w:rPr>
          <w:sz w:val="24"/>
        </w:rPr>
        <w:t>gresi</w:t>
      </w:r>
      <w:r w:rsidR="00790545" w:rsidRPr="00790545">
        <w:rPr>
          <w:sz w:val="24"/>
        </w:rPr>
        <w:t xml:space="preserve"> yang </w:t>
      </w:r>
      <w:r w:rsidR="00790545">
        <w:rPr>
          <w:sz w:val="24"/>
        </w:rPr>
        <w:t>baik</w:t>
      </w:r>
      <w:r w:rsidR="00790545" w:rsidRPr="00790545">
        <w:rPr>
          <w:sz w:val="24"/>
        </w:rPr>
        <w:t xml:space="preserve"> adalah yang memiliki homoskedastisitas atau tidak memiliki heteroskedastisitas</w:t>
      </w:r>
      <w:r w:rsidR="00C4286B" w:rsidRPr="00790545">
        <w:rPr>
          <w:sz w:val="24"/>
        </w:rPr>
        <w:t>.</w:t>
      </w:r>
      <w:r w:rsidR="00C4286B" w:rsidRPr="00902A5D">
        <w:rPr>
          <w:sz w:val="24"/>
        </w:rPr>
        <w:t xml:space="preserve"> Pengambilan keputusan pada metode </w:t>
      </w:r>
      <w:r w:rsidR="00C4286B" w:rsidRPr="00902A5D">
        <w:rPr>
          <w:i/>
          <w:sz w:val="24"/>
        </w:rPr>
        <w:t>scatterplot</w:t>
      </w:r>
      <w:r w:rsidR="00C4286B" w:rsidRPr="00902A5D">
        <w:rPr>
          <w:sz w:val="24"/>
        </w:rPr>
        <w:t xml:space="preserve"> atau grafik dengan melihat ada atau tidaknya pola tertentu. Dasar analisisnya yaitu :</w:t>
      </w:r>
    </w:p>
    <w:p w:rsidR="00C4286B" w:rsidRPr="00902A5D" w:rsidRDefault="00C4286B" w:rsidP="005E2444">
      <w:pPr>
        <w:pStyle w:val="ListParagraph"/>
        <w:numPr>
          <w:ilvl w:val="0"/>
          <w:numId w:val="64"/>
        </w:numPr>
        <w:spacing w:before="1" w:line="360" w:lineRule="auto"/>
        <w:ind w:left="993" w:hanging="426"/>
        <w:rPr>
          <w:sz w:val="24"/>
        </w:rPr>
      </w:pPr>
      <w:r w:rsidRPr="00902A5D">
        <w:rPr>
          <w:sz w:val="24"/>
        </w:rPr>
        <w:t>Jika pada titik pola penyebarannya tidak jelas, dan menyebar diatas dan dibawah sumbu 0 (nol) pada sumbu Y, maka tidak terdapat heterokedastisitas pada model regresi.</w:t>
      </w:r>
    </w:p>
    <w:p w:rsidR="00C4286B" w:rsidRDefault="00C4286B" w:rsidP="005E2444">
      <w:pPr>
        <w:pStyle w:val="ListParagraph"/>
        <w:numPr>
          <w:ilvl w:val="0"/>
          <w:numId w:val="64"/>
        </w:numPr>
        <w:spacing w:before="1" w:line="360" w:lineRule="auto"/>
        <w:ind w:left="993" w:hanging="426"/>
        <w:rPr>
          <w:sz w:val="24"/>
        </w:rPr>
      </w:pPr>
      <w:r w:rsidRPr="00902A5D">
        <w:rPr>
          <w:sz w:val="24"/>
        </w:rPr>
        <w:t>Jika pada titik pola membentuk suatu pola tertentu (bergelombang, melebar, kemudian menyempit) yang teratur, maka terjadi heterokedastisitas.</w:t>
      </w:r>
      <w:r w:rsidRPr="00A76471">
        <w:rPr>
          <w:rStyle w:val="FootnoteReference"/>
        </w:rPr>
        <w:footnoteReference w:id="106"/>
      </w:r>
    </w:p>
    <w:p w:rsidR="00F7179B" w:rsidRDefault="00F7179B" w:rsidP="00F7179B">
      <w:pPr>
        <w:spacing w:before="1" w:line="360" w:lineRule="auto"/>
        <w:rPr>
          <w:sz w:val="24"/>
        </w:rPr>
      </w:pPr>
    </w:p>
    <w:p w:rsidR="00F7179B" w:rsidRDefault="00F7179B" w:rsidP="00F7179B">
      <w:pPr>
        <w:spacing w:before="1" w:line="360" w:lineRule="auto"/>
        <w:rPr>
          <w:sz w:val="24"/>
        </w:rPr>
      </w:pPr>
    </w:p>
    <w:p w:rsidR="00F7179B" w:rsidRDefault="00F7179B" w:rsidP="00F7179B">
      <w:pPr>
        <w:spacing w:before="1" w:line="360" w:lineRule="auto"/>
        <w:rPr>
          <w:sz w:val="24"/>
        </w:rPr>
      </w:pPr>
    </w:p>
    <w:p w:rsidR="00F7179B" w:rsidRDefault="00F7179B" w:rsidP="00F7179B">
      <w:pPr>
        <w:spacing w:before="1" w:line="360" w:lineRule="auto"/>
        <w:rPr>
          <w:sz w:val="24"/>
        </w:rPr>
      </w:pPr>
    </w:p>
    <w:p w:rsidR="00F7179B" w:rsidRDefault="00F7179B" w:rsidP="00F7179B">
      <w:pPr>
        <w:spacing w:before="1" w:line="360" w:lineRule="auto"/>
        <w:rPr>
          <w:sz w:val="24"/>
        </w:rPr>
      </w:pPr>
    </w:p>
    <w:p w:rsidR="00F7179B" w:rsidRPr="00F7179B" w:rsidRDefault="00F7179B" w:rsidP="00F7179B">
      <w:pPr>
        <w:spacing w:before="1" w:line="360" w:lineRule="auto"/>
        <w:rPr>
          <w:sz w:val="24"/>
        </w:rPr>
      </w:pPr>
    </w:p>
    <w:p w:rsidR="00531008" w:rsidRPr="00902A5D" w:rsidRDefault="00C4286B" w:rsidP="00F7179B">
      <w:pPr>
        <w:spacing w:before="1" w:line="360" w:lineRule="auto"/>
        <w:ind w:left="993" w:hanging="426"/>
        <w:jc w:val="both"/>
        <w:rPr>
          <w:sz w:val="24"/>
        </w:rPr>
      </w:pPr>
      <w:r w:rsidRPr="00902A5D">
        <w:rPr>
          <w:sz w:val="24"/>
        </w:rPr>
        <w:t xml:space="preserve">      Berdasarkan hasil perhitungan SPSS diperoleh heterokedastisitas sebagai berikut :</w:t>
      </w:r>
    </w:p>
    <w:p w:rsidR="00C4286B" w:rsidRPr="0021502E" w:rsidRDefault="0021502E" w:rsidP="00F7179B">
      <w:pPr>
        <w:pStyle w:val="Caption"/>
        <w:ind w:left="567"/>
        <w:jc w:val="center"/>
        <w:rPr>
          <w:color w:val="auto"/>
          <w:sz w:val="24"/>
          <w:szCs w:val="24"/>
        </w:rPr>
      </w:pPr>
      <w:bookmarkStart w:id="210" w:name="_Toc122676817"/>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14</w:t>
      </w:r>
      <w:r w:rsidRPr="0021502E">
        <w:rPr>
          <w:color w:val="auto"/>
          <w:sz w:val="24"/>
          <w:szCs w:val="24"/>
        </w:rPr>
        <w:fldChar w:fldCharType="end"/>
      </w:r>
      <w:r>
        <w:rPr>
          <w:color w:val="auto"/>
          <w:sz w:val="24"/>
          <w:szCs w:val="24"/>
        </w:rPr>
        <w:t xml:space="preserve"> </w:t>
      </w:r>
      <w:r w:rsidR="00C4286B" w:rsidRPr="0021502E">
        <w:rPr>
          <w:color w:val="auto"/>
          <w:sz w:val="24"/>
          <w:szCs w:val="24"/>
        </w:rPr>
        <w:t>Scatterplot</w:t>
      </w:r>
      <w:bookmarkEnd w:id="210"/>
    </w:p>
    <w:p w:rsidR="00C4286B" w:rsidRPr="00902A5D" w:rsidRDefault="00C4286B" w:rsidP="00F7179B">
      <w:pPr>
        <w:widowControl/>
        <w:adjustRightInd w:val="0"/>
        <w:ind w:left="567"/>
        <w:jc w:val="center"/>
        <w:rPr>
          <w:sz w:val="24"/>
          <w:szCs w:val="24"/>
          <w:lang w:val="en-US"/>
        </w:rPr>
      </w:pPr>
      <w:r w:rsidRPr="00902A5D">
        <w:rPr>
          <w:noProof/>
          <w:sz w:val="24"/>
          <w:szCs w:val="24"/>
          <w:lang w:val="en-US"/>
        </w:rPr>
        <w:drawing>
          <wp:inline distT="0" distB="0" distL="0" distR="0" wp14:anchorId="5C612348" wp14:editId="1593754C">
            <wp:extent cx="3091543" cy="22410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8290" cy="2238724"/>
                    </a:xfrm>
                    <a:prstGeom prst="rect">
                      <a:avLst/>
                    </a:prstGeom>
                    <a:noFill/>
                    <a:ln>
                      <a:noFill/>
                    </a:ln>
                  </pic:spPr>
                </pic:pic>
              </a:graphicData>
            </a:graphic>
          </wp:inline>
        </w:drawing>
      </w:r>
    </w:p>
    <w:p w:rsidR="009D41DD" w:rsidRPr="00902A5D" w:rsidRDefault="009D41DD" w:rsidP="00F7179B">
      <w:pPr>
        <w:spacing w:before="1" w:line="360" w:lineRule="auto"/>
        <w:ind w:left="567"/>
        <w:jc w:val="center"/>
        <w:rPr>
          <w:i/>
          <w:sz w:val="24"/>
        </w:rPr>
      </w:pPr>
      <w:r w:rsidRPr="00902A5D">
        <w:rPr>
          <w:i/>
          <w:sz w:val="24"/>
        </w:rPr>
        <w:t>Sumber: hasil data primer yang diolah,2022</w:t>
      </w:r>
    </w:p>
    <w:p w:rsidR="00C4286B" w:rsidRPr="00902A5D" w:rsidRDefault="00C4286B" w:rsidP="00F7179B">
      <w:pPr>
        <w:widowControl/>
        <w:adjustRightInd w:val="0"/>
        <w:spacing w:line="400" w:lineRule="atLeast"/>
        <w:ind w:left="567"/>
        <w:jc w:val="both"/>
        <w:rPr>
          <w:sz w:val="24"/>
          <w:szCs w:val="24"/>
          <w:lang w:val="en-US"/>
        </w:rPr>
      </w:pPr>
      <w:r w:rsidRPr="00902A5D">
        <w:rPr>
          <w:sz w:val="24"/>
          <w:szCs w:val="24"/>
          <w:lang w:val="en-US"/>
        </w:rPr>
        <w:t xml:space="preserve">       </w:t>
      </w:r>
      <w:r w:rsidR="00424EC9">
        <w:rPr>
          <w:sz w:val="24"/>
          <w:szCs w:val="24"/>
          <w:lang w:val="en-US"/>
        </w:rPr>
        <w:t xml:space="preserve">Berdasarkan </w:t>
      </w:r>
      <w:r w:rsidRPr="00902A5D">
        <w:rPr>
          <w:sz w:val="24"/>
          <w:szCs w:val="24"/>
          <w:lang w:val="en-US"/>
        </w:rPr>
        <w:t xml:space="preserve">gambar </w:t>
      </w:r>
      <w:r w:rsidRPr="00902A5D">
        <w:rPr>
          <w:i/>
          <w:sz w:val="24"/>
          <w:szCs w:val="24"/>
          <w:lang w:val="en-US"/>
        </w:rPr>
        <w:t>scatterplot</w:t>
      </w:r>
      <w:r w:rsidRPr="00902A5D">
        <w:rPr>
          <w:sz w:val="24"/>
          <w:szCs w:val="24"/>
          <w:lang w:val="en-US"/>
        </w:rPr>
        <w:t xml:space="preserve"> </w:t>
      </w:r>
      <w:r w:rsidR="00424EC9">
        <w:rPr>
          <w:sz w:val="24"/>
          <w:szCs w:val="24"/>
          <w:lang w:val="en-US"/>
        </w:rPr>
        <w:t xml:space="preserve">diatas </w:t>
      </w:r>
      <w:r w:rsidRPr="00902A5D">
        <w:rPr>
          <w:sz w:val="24"/>
          <w:szCs w:val="24"/>
          <w:lang w:val="en-US"/>
        </w:rPr>
        <w:t>menunjukkan bahwa titik-titik menyebar secara acak serta tersebar baik di atas atau di bawah angka 0 pada sumbu Y. Dapat disimpulkan bahwa model regresi ini bebas dari gejala heterokedastisitas.</w:t>
      </w:r>
    </w:p>
    <w:p w:rsidR="0085348D" w:rsidRPr="00902A5D" w:rsidRDefault="006C4B94" w:rsidP="00F7179B">
      <w:pPr>
        <w:widowControl/>
        <w:adjustRightInd w:val="0"/>
        <w:spacing w:line="400" w:lineRule="atLeast"/>
        <w:ind w:left="567"/>
        <w:jc w:val="both"/>
        <w:rPr>
          <w:sz w:val="24"/>
          <w:szCs w:val="24"/>
          <w:lang w:val="en-US"/>
        </w:rPr>
      </w:pPr>
      <w:r w:rsidRPr="00902A5D">
        <w:rPr>
          <w:sz w:val="24"/>
          <w:szCs w:val="24"/>
          <w:lang w:val="en-US"/>
        </w:rPr>
        <w:t xml:space="preserve">       </w:t>
      </w:r>
      <w:r w:rsidR="0085348D" w:rsidRPr="00902A5D">
        <w:rPr>
          <w:sz w:val="24"/>
          <w:szCs w:val="24"/>
          <w:lang w:val="en-US"/>
        </w:rPr>
        <w:t xml:space="preserve">Selain dengan metode </w:t>
      </w:r>
      <w:r w:rsidR="0085348D" w:rsidRPr="00902A5D">
        <w:rPr>
          <w:i/>
          <w:sz w:val="24"/>
          <w:szCs w:val="24"/>
          <w:lang w:val="en-US"/>
        </w:rPr>
        <w:t>scatterplot</w:t>
      </w:r>
      <w:r w:rsidR="00EB1D27">
        <w:rPr>
          <w:sz w:val="24"/>
          <w:szCs w:val="24"/>
          <w:lang w:val="en-US"/>
        </w:rPr>
        <w:t xml:space="preserve"> uji heterokedast</w:t>
      </w:r>
      <w:r w:rsidR="0085348D" w:rsidRPr="00902A5D">
        <w:rPr>
          <w:sz w:val="24"/>
          <w:szCs w:val="24"/>
          <w:lang w:val="en-US"/>
        </w:rPr>
        <w:t xml:space="preserve">isitasdapat dilihat menggunakan uji </w:t>
      </w:r>
      <w:r w:rsidR="0085348D" w:rsidRPr="00902A5D">
        <w:rPr>
          <w:i/>
          <w:sz w:val="24"/>
          <w:szCs w:val="24"/>
          <w:lang w:val="en-US"/>
        </w:rPr>
        <w:t>glejser</w:t>
      </w:r>
      <w:r w:rsidR="0085348D" w:rsidRPr="00902A5D">
        <w:rPr>
          <w:sz w:val="24"/>
          <w:szCs w:val="24"/>
          <w:lang w:val="en-US"/>
        </w:rPr>
        <w:t xml:space="preserve">. Apabila nilai signifikansi </w:t>
      </w:r>
      <w:r w:rsidR="0082466C" w:rsidRPr="00902A5D">
        <w:rPr>
          <w:sz w:val="24"/>
          <w:szCs w:val="24"/>
          <w:lang w:val="en-US"/>
        </w:rPr>
        <w:t xml:space="preserve">antara </w:t>
      </w:r>
      <w:r w:rsidR="0085348D" w:rsidRPr="00902A5D">
        <w:rPr>
          <w:sz w:val="24"/>
          <w:szCs w:val="24"/>
          <w:lang w:val="en-US"/>
        </w:rPr>
        <w:t>variable independen</w:t>
      </w:r>
      <w:r w:rsidR="0082466C" w:rsidRPr="00902A5D">
        <w:rPr>
          <w:sz w:val="24"/>
          <w:szCs w:val="24"/>
          <w:lang w:val="en-US"/>
        </w:rPr>
        <w:t xml:space="preserve"> dengan absolut residual</w:t>
      </w:r>
      <w:r w:rsidR="0085348D" w:rsidRPr="00902A5D">
        <w:rPr>
          <w:sz w:val="24"/>
          <w:szCs w:val="24"/>
          <w:lang w:val="en-US"/>
        </w:rPr>
        <w:t xml:space="preserve"> &lt;0,05 maka nilai tersebut menujukkan adanya gejala hetero</w:t>
      </w:r>
      <w:r w:rsidR="0082466C" w:rsidRPr="00902A5D">
        <w:rPr>
          <w:sz w:val="24"/>
          <w:szCs w:val="24"/>
          <w:lang w:val="en-US"/>
        </w:rPr>
        <w:t>s</w:t>
      </w:r>
      <w:r w:rsidR="0085348D" w:rsidRPr="00902A5D">
        <w:rPr>
          <w:sz w:val="24"/>
          <w:szCs w:val="24"/>
          <w:lang w:val="en-US"/>
        </w:rPr>
        <w:t>kedastisitas. Dan sebaliknya, apabila nilai signifikansi &gt;0,05 maka nilai tersebut menunjukkan variable independen bebas dari gejala heterokeastisitas.</w:t>
      </w:r>
      <w:r w:rsidR="00181F61">
        <w:rPr>
          <w:rStyle w:val="FootnoteReference"/>
          <w:sz w:val="24"/>
          <w:szCs w:val="24"/>
          <w:lang w:val="en-US"/>
        </w:rPr>
        <w:footnoteReference w:id="107"/>
      </w:r>
      <w:r w:rsidR="0085348D" w:rsidRPr="00902A5D">
        <w:rPr>
          <w:sz w:val="24"/>
          <w:szCs w:val="24"/>
          <w:lang w:val="en-US"/>
        </w:rPr>
        <w:t xml:space="preserve"> Hasil dari uji glejser dapat dilihat sebagai berikut :</w:t>
      </w:r>
    </w:p>
    <w:p w:rsidR="0085348D" w:rsidRPr="00F7179B" w:rsidRDefault="0021502E" w:rsidP="00F7179B">
      <w:pPr>
        <w:pStyle w:val="Caption"/>
        <w:ind w:left="567"/>
        <w:jc w:val="center"/>
        <w:rPr>
          <w:color w:val="auto"/>
          <w:sz w:val="24"/>
          <w:szCs w:val="24"/>
          <w:lang w:val="en-US"/>
        </w:rPr>
      </w:pPr>
      <w:bookmarkStart w:id="211" w:name="_Toc122676818"/>
      <w:r w:rsidRPr="0021502E">
        <w:rPr>
          <w:color w:val="auto"/>
          <w:sz w:val="24"/>
          <w:szCs w:val="24"/>
        </w:rPr>
        <w:t xml:space="preserve">Tabel 4. </w:t>
      </w:r>
      <w:r w:rsidRPr="0021502E">
        <w:rPr>
          <w:color w:val="auto"/>
          <w:sz w:val="24"/>
          <w:szCs w:val="24"/>
        </w:rPr>
        <w:fldChar w:fldCharType="begin"/>
      </w:r>
      <w:r w:rsidRPr="0021502E">
        <w:rPr>
          <w:color w:val="auto"/>
          <w:sz w:val="24"/>
          <w:szCs w:val="24"/>
        </w:rPr>
        <w:instrText xml:space="preserve"> SEQ Tabel_4. \* ARABIC </w:instrText>
      </w:r>
      <w:r w:rsidRPr="0021502E">
        <w:rPr>
          <w:color w:val="auto"/>
          <w:sz w:val="24"/>
          <w:szCs w:val="24"/>
        </w:rPr>
        <w:fldChar w:fldCharType="separate"/>
      </w:r>
      <w:r w:rsidR="008010BF">
        <w:rPr>
          <w:noProof/>
          <w:color w:val="auto"/>
          <w:sz w:val="24"/>
          <w:szCs w:val="24"/>
        </w:rPr>
        <w:t>15</w:t>
      </w:r>
      <w:r w:rsidRPr="0021502E">
        <w:rPr>
          <w:color w:val="auto"/>
          <w:sz w:val="24"/>
          <w:szCs w:val="24"/>
        </w:rPr>
        <w:fldChar w:fldCharType="end"/>
      </w:r>
      <w:r w:rsidRPr="0021502E">
        <w:rPr>
          <w:color w:val="auto"/>
          <w:sz w:val="24"/>
          <w:szCs w:val="24"/>
        </w:rPr>
        <w:t xml:space="preserve"> </w:t>
      </w:r>
      <w:r w:rsidR="00F7179B">
        <w:rPr>
          <w:color w:val="auto"/>
          <w:sz w:val="24"/>
          <w:szCs w:val="24"/>
          <w:lang w:val="en-US"/>
        </w:rPr>
        <w:t>Uji Glejser</w:t>
      </w:r>
      <w:bookmarkEnd w:id="211"/>
    </w:p>
    <w:tbl>
      <w:tblPr>
        <w:tblW w:w="4476" w:type="dxa"/>
        <w:jc w:val="center"/>
        <w:tblInd w:w="2572" w:type="dxa"/>
        <w:tblLook w:val="04A0" w:firstRow="1" w:lastRow="0" w:firstColumn="1" w:lastColumn="0" w:noHBand="0" w:noVBand="1"/>
      </w:tblPr>
      <w:tblGrid>
        <w:gridCol w:w="3216"/>
        <w:gridCol w:w="1330"/>
      </w:tblGrid>
      <w:tr w:rsidR="0085348D" w:rsidRPr="00902A5D" w:rsidTr="00F7179B">
        <w:trPr>
          <w:trHeight w:val="315"/>
          <w:jc w:val="center"/>
        </w:trPr>
        <w:tc>
          <w:tcPr>
            <w:tcW w:w="3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48D" w:rsidRPr="00902A5D" w:rsidRDefault="0085348D" w:rsidP="00F7179B">
            <w:pPr>
              <w:widowControl/>
              <w:autoSpaceDE/>
              <w:autoSpaceDN/>
              <w:ind w:left="567"/>
              <w:jc w:val="center"/>
              <w:rPr>
                <w:rFonts w:ascii="Calibri" w:hAnsi="Calibri"/>
                <w:b/>
                <w:bCs/>
                <w:sz w:val="24"/>
                <w:szCs w:val="24"/>
                <w:lang w:val="en-US"/>
              </w:rPr>
            </w:pPr>
            <w:r w:rsidRPr="00902A5D">
              <w:rPr>
                <w:rFonts w:ascii="Calibri" w:hAnsi="Calibri"/>
                <w:b/>
                <w:bCs/>
                <w:sz w:val="24"/>
                <w:szCs w:val="24"/>
                <w:lang w:val="en-US"/>
              </w:rPr>
              <w:t>Variabel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5348D" w:rsidRPr="00902A5D" w:rsidRDefault="0085348D" w:rsidP="00F7179B">
            <w:pPr>
              <w:widowControl/>
              <w:autoSpaceDE/>
              <w:autoSpaceDN/>
              <w:ind w:left="567"/>
              <w:jc w:val="center"/>
              <w:rPr>
                <w:rFonts w:ascii="Calibri" w:hAnsi="Calibri"/>
                <w:b/>
                <w:bCs/>
                <w:sz w:val="24"/>
                <w:szCs w:val="24"/>
                <w:lang w:val="en-US"/>
              </w:rPr>
            </w:pPr>
            <w:r w:rsidRPr="00902A5D">
              <w:rPr>
                <w:rFonts w:ascii="Calibri" w:hAnsi="Calibri"/>
                <w:b/>
                <w:bCs/>
                <w:sz w:val="24"/>
                <w:szCs w:val="24"/>
                <w:lang w:val="en-US"/>
              </w:rPr>
              <w:t>Sig</w:t>
            </w:r>
          </w:p>
        </w:tc>
      </w:tr>
      <w:tr w:rsidR="0085348D" w:rsidRPr="00902A5D" w:rsidTr="00F7179B">
        <w:trPr>
          <w:trHeight w:val="315"/>
          <w:jc w:val="center"/>
        </w:trPr>
        <w:tc>
          <w:tcPr>
            <w:tcW w:w="3216" w:type="dxa"/>
            <w:tcBorders>
              <w:top w:val="nil"/>
              <w:left w:val="single" w:sz="4" w:space="0" w:color="auto"/>
              <w:bottom w:val="single" w:sz="4" w:space="0" w:color="auto"/>
              <w:right w:val="single" w:sz="4" w:space="0" w:color="auto"/>
            </w:tcBorders>
            <w:shd w:val="clear" w:color="auto" w:fill="auto"/>
            <w:noWrap/>
            <w:vAlign w:val="bottom"/>
            <w:hideMark/>
          </w:tcPr>
          <w:p w:rsidR="0085348D" w:rsidRPr="00902A5D" w:rsidRDefault="0085348D" w:rsidP="00F7179B">
            <w:pPr>
              <w:widowControl/>
              <w:autoSpaceDE/>
              <w:autoSpaceDN/>
              <w:ind w:left="567"/>
              <w:jc w:val="center"/>
              <w:rPr>
                <w:rFonts w:ascii="Calibri" w:hAnsi="Calibri"/>
                <w:sz w:val="24"/>
                <w:szCs w:val="24"/>
                <w:lang w:val="en-US"/>
              </w:rPr>
            </w:pPr>
            <w:r w:rsidRPr="00902A5D">
              <w:rPr>
                <w:rFonts w:ascii="Calibri" w:hAnsi="Calibri"/>
                <w:sz w:val="24"/>
                <w:szCs w:val="24"/>
                <w:lang w:val="en-US"/>
              </w:rPr>
              <w:t>Penggunaan Teknologi Informasi</w:t>
            </w:r>
          </w:p>
        </w:tc>
        <w:tc>
          <w:tcPr>
            <w:tcW w:w="1260" w:type="dxa"/>
            <w:tcBorders>
              <w:top w:val="nil"/>
              <w:left w:val="nil"/>
              <w:bottom w:val="single" w:sz="4" w:space="0" w:color="auto"/>
              <w:right w:val="single" w:sz="4" w:space="0" w:color="auto"/>
            </w:tcBorders>
            <w:shd w:val="clear" w:color="auto" w:fill="auto"/>
            <w:noWrap/>
            <w:vAlign w:val="center"/>
            <w:hideMark/>
          </w:tcPr>
          <w:p w:rsidR="0085348D" w:rsidRPr="00902A5D" w:rsidRDefault="0085348D" w:rsidP="00F7179B">
            <w:pPr>
              <w:widowControl/>
              <w:autoSpaceDE/>
              <w:autoSpaceDN/>
              <w:ind w:left="567"/>
              <w:jc w:val="center"/>
              <w:rPr>
                <w:rFonts w:ascii="Calibri" w:hAnsi="Calibri"/>
                <w:sz w:val="24"/>
                <w:szCs w:val="24"/>
                <w:lang w:val="en-US"/>
              </w:rPr>
            </w:pPr>
            <w:r w:rsidRPr="00902A5D">
              <w:rPr>
                <w:rFonts w:ascii="Calibri" w:hAnsi="Calibri"/>
                <w:sz w:val="24"/>
                <w:szCs w:val="24"/>
                <w:lang w:val="en-US"/>
              </w:rPr>
              <w:t>0,720</w:t>
            </w:r>
          </w:p>
        </w:tc>
      </w:tr>
      <w:tr w:rsidR="0085348D" w:rsidRPr="00902A5D" w:rsidTr="00F7179B">
        <w:trPr>
          <w:trHeight w:val="315"/>
          <w:jc w:val="center"/>
        </w:trPr>
        <w:tc>
          <w:tcPr>
            <w:tcW w:w="3216" w:type="dxa"/>
            <w:tcBorders>
              <w:top w:val="nil"/>
              <w:left w:val="single" w:sz="4" w:space="0" w:color="auto"/>
              <w:bottom w:val="single" w:sz="4" w:space="0" w:color="auto"/>
              <w:right w:val="single" w:sz="4" w:space="0" w:color="auto"/>
            </w:tcBorders>
            <w:shd w:val="clear" w:color="auto" w:fill="auto"/>
            <w:noWrap/>
            <w:vAlign w:val="bottom"/>
            <w:hideMark/>
          </w:tcPr>
          <w:p w:rsidR="0085348D" w:rsidRPr="00902A5D" w:rsidRDefault="0085348D" w:rsidP="00F7179B">
            <w:pPr>
              <w:widowControl/>
              <w:autoSpaceDE/>
              <w:autoSpaceDN/>
              <w:ind w:left="567"/>
              <w:jc w:val="center"/>
              <w:rPr>
                <w:rFonts w:ascii="Calibri" w:hAnsi="Calibri"/>
                <w:sz w:val="24"/>
                <w:szCs w:val="24"/>
                <w:lang w:val="en-US"/>
              </w:rPr>
            </w:pPr>
            <w:r w:rsidRPr="00902A5D">
              <w:rPr>
                <w:rFonts w:ascii="Calibri" w:hAnsi="Calibri"/>
                <w:sz w:val="24"/>
                <w:szCs w:val="24"/>
                <w:lang w:val="en-US"/>
              </w:rPr>
              <w:t xml:space="preserve">Sikap </w:t>
            </w:r>
            <w:r w:rsidRPr="00902A5D">
              <w:rPr>
                <w:rFonts w:ascii="Calibri" w:hAnsi="Calibri"/>
                <w:i/>
                <w:iCs/>
                <w:sz w:val="24"/>
                <w:szCs w:val="24"/>
                <w:lang w:val="en-US"/>
              </w:rPr>
              <w:t>Love of Money</w:t>
            </w:r>
          </w:p>
        </w:tc>
        <w:tc>
          <w:tcPr>
            <w:tcW w:w="1260" w:type="dxa"/>
            <w:tcBorders>
              <w:top w:val="nil"/>
              <w:left w:val="nil"/>
              <w:bottom w:val="single" w:sz="4" w:space="0" w:color="auto"/>
              <w:right w:val="single" w:sz="4" w:space="0" w:color="auto"/>
            </w:tcBorders>
            <w:shd w:val="clear" w:color="auto" w:fill="auto"/>
            <w:noWrap/>
            <w:vAlign w:val="center"/>
            <w:hideMark/>
          </w:tcPr>
          <w:p w:rsidR="0085348D" w:rsidRPr="00902A5D" w:rsidRDefault="0085348D" w:rsidP="00F7179B">
            <w:pPr>
              <w:widowControl/>
              <w:autoSpaceDE/>
              <w:autoSpaceDN/>
              <w:ind w:left="567"/>
              <w:jc w:val="center"/>
              <w:rPr>
                <w:rFonts w:ascii="Calibri" w:hAnsi="Calibri"/>
                <w:sz w:val="24"/>
                <w:szCs w:val="24"/>
                <w:lang w:val="en-US"/>
              </w:rPr>
            </w:pPr>
            <w:r w:rsidRPr="00902A5D">
              <w:rPr>
                <w:rFonts w:ascii="Calibri" w:hAnsi="Calibri"/>
                <w:sz w:val="24"/>
                <w:szCs w:val="24"/>
                <w:lang w:val="en-US"/>
              </w:rPr>
              <w:t>0,416</w:t>
            </w:r>
          </w:p>
        </w:tc>
      </w:tr>
      <w:tr w:rsidR="0085348D" w:rsidRPr="00902A5D" w:rsidTr="00F7179B">
        <w:trPr>
          <w:trHeight w:val="315"/>
          <w:jc w:val="center"/>
        </w:trPr>
        <w:tc>
          <w:tcPr>
            <w:tcW w:w="3216" w:type="dxa"/>
            <w:tcBorders>
              <w:top w:val="nil"/>
              <w:left w:val="single" w:sz="4" w:space="0" w:color="auto"/>
              <w:bottom w:val="single" w:sz="4" w:space="0" w:color="auto"/>
              <w:right w:val="single" w:sz="4" w:space="0" w:color="auto"/>
            </w:tcBorders>
            <w:shd w:val="clear" w:color="auto" w:fill="auto"/>
            <w:noWrap/>
            <w:vAlign w:val="bottom"/>
            <w:hideMark/>
          </w:tcPr>
          <w:p w:rsidR="0085348D" w:rsidRPr="00902A5D" w:rsidRDefault="0085348D" w:rsidP="00F7179B">
            <w:pPr>
              <w:widowControl/>
              <w:autoSpaceDE/>
              <w:autoSpaceDN/>
              <w:ind w:left="567"/>
              <w:jc w:val="center"/>
              <w:rPr>
                <w:rFonts w:ascii="Calibri" w:hAnsi="Calibri"/>
                <w:sz w:val="24"/>
                <w:szCs w:val="24"/>
                <w:lang w:val="en-US"/>
              </w:rPr>
            </w:pPr>
            <w:r w:rsidRPr="00902A5D">
              <w:rPr>
                <w:rFonts w:ascii="Calibri" w:hAnsi="Calibri"/>
                <w:sz w:val="24"/>
                <w:szCs w:val="24"/>
                <w:lang w:val="en-US"/>
              </w:rPr>
              <w:t>Kecerdasan Spiritual</w:t>
            </w:r>
          </w:p>
        </w:tc>
        <w:tc>
          <w:tcPr>
            <w:tcW w:w="1260" w:type="dxa"/>
            <w:tcBorders>
              <w:top w:val="nil"/>
              <w:left w:val="nil"/>
              <w:bottom w:val="single" w:sz="4" w:space="0" w:color="auto"/>
              <w:right w:val="single" w:sz="4" w:space="0" w:color="auto"/>
            </w:tcBorders>
            <w:shd w:val="clear" w:color="auto" w:fill="auto"/>
            <w:noWrap/>
            <w:vAlign w:val="center"/>
            <w:hideMark/>
          </w:tcPr>
          <w:p w:rsidR="0085348D" w:rsidRPr="00902A5D" w:rsidRDefault="0085348D" w:rsidP="00F7179B">
            <w:pPr>
              <w:widowControl/>
              <w:autoSpaceDE/>
              <w:autoSpaceDN/>
              <w:ind w:left="567"/>
              <w:jc w:val="center"/>
              <w:rPr>
                <w:rFonts w:ascii="Calibri" w:hAnsi="Calibri"/>
                <w:sz w:val="24"/>
                <w:szCs w:val="24"/>
                <w:lang w:val="en-US"/>
              </w:rPr>
            </w:pPr>
            <w:r w:rsidRPr="00902A5D">
              <w:rPr>
                <w:rFonts w:ascii="Calibri" w:hAnsi="Calibri"/>
                <w:sz w:val="24"/>
                <w:szCs w:val="24"/>
                <w:lang w:val="en-US"/>
              </w:rPr>
              <w:t>0,98</w:t>
            </w:r>
          </w:p>
        </w:tc>
      </w:tr>
    </w:tbl>
    <w:p w:rsidR="0085348D" w:rsidRPr="00902A5D" w:rsidRDefault="0082466C" w:rsidP="00F7179B">
      <w:pPr>
        <w:widowControl/>
        <w:adjustRightInd w:val="0"/>
        <w:spacing w:line="400" w:lineRule="atLeast"/>
        <w:ind w:left="567"/>
        <w:jc w:val="center"/>
        <w:rPr>
          <w:i/>
          <w:sz w:val="24"/>
          <w:szCs w:val="24"/>
          <w:lang w:val="en-US"/>
        </w:rPr>
      </w:pPr>
      <w:r w:rsidRPr="00902A5D">
        <w:rPr>
          <w:i/>
          <w:sz w:val="24"/>
          <w:szCs w:val="24"/>
          <w:lang w:val="en-US"/>
        </w:rPr>
        <w:t>Sumber: data primer yang diolah, 2022</w:t>
      </w:r>
    </w:p>
    <w:p w:rsidR="00C4286B" w:rsidRDefault="0082466C" w:rsidP="0003277B">
      <w:pPr>
        <w:widowControl/>
        <w:adjustRightInd w:val="0"/>
        <w:spacing w:line="360" w:lineRule="auto"/>
        <w:ind w:left="567"/>
        <w:jc w:val="both"/>
        <w:rPr>
          <w:sz w:val="24"/>
          <w:szCs w:val="24"/>
          <w:lang w:val="en-US"/>
        </w:rPr>
      </w:pPr>
      <w:r w:rsidRPr="00902A5D">
        <w:rPr>
          <w:sz w:val="24"/>
          <w:szCs w:val="24"/>
          <w:lang w:val="en-US"/>
        </w:rPr>
        <w:lastRenderedPageBreak/>
        <w:t xml:space="preserve">       Berdasarkan hasil uji glesjer di atas menunjukkan bahwa nilai signifikansi seluruh variable bebas memiliki nilai lebih besar dari 0,05. Hal ini membuktikan bahwa data penelitian ini tidak terdapat gejala heterokedastisitas.</w:t>
      </w:r>
    </w:p>
    <w:p w:rsidR="0003277B" w:rsidRPr="00902A5D" w:rsidRDefault="0003277B" w:rsidP="0003277B">
      <w:pPr>
        <w:widowControl/>
        <w:adjustRightInd w:val="0"/>
        <w:spacing w:line="360" w:lineRule="auto"/>
        <w:ind w:left="567"/>
        <w:jc w:val="both"/>
        <w:rPr>
          <w:sz w:val="24"/>
          <w:szCs w:val="24"/>
          <w:lang w:val="en-US"/>
        </w:rPr>
      </w:pPr>
    </w:p>
    <w:p w:rsidR="00C4286B" w:rsidRPr="00902A5D" w:rsidRDefault="00C4286B" w:rsidP="005E2444">
      <w:pPr>
        <w:pStyle w:val="ListParagraph"/>
        <w:numPr>
          <w:ilvl w:val="2"/>
          <w:numId w:val="24"/>
        </w:numPr>
        <w:spacing w:before="1" w:line="360" w:lineRule="auto"/>
        <w:ind w:left="567"/>
        <w:rPr>
          <w:b/>
          <w:sz w:val="24"/>
        </w:rPr>
      </w:pPr>
      <w:r w:rsidRPr="00902A5D">
        <w:rPr>
          <w:b/>
          <w:sz w:val="24"/>
        </w:rPr>
        <w:t xml:space="preserve">Analisis Linier Berganda </w:t>
      </w:r>
    </w:p>
    <w:p w:rsidR="00184316" w:rsidRPr="00550D5D" w:rsidRDefault="00C4286B" w:rsidP="00F7179B">
      <w:pPr>
        <w:pStyle w:val="ListParagraph"/>
        <w:spacing w:before="1" w:line="360" w:lineRule="auto"/>
        <w:ind w:left="567" w:firstLine="0"/>
        <w:rPr>
          <w:sz w:val="24"/>
        </w:rPr>
      </w:pPr>
      <w:r w:rsidRPr="00902A5D">
        <w:rPr>
          <w:b/>
          <w:sz w:val="24"/>
        </w:rPr>
        <w:t xml:space="preserve">       </w:t>
      </w:r>
      <w:r w:rsidRPr="00902A5D">
        <w:rPr>
          <w:sz w:val="24"/>
        </w:rPr>
        <w:t>Analisis linier berganda bertujuan untuk memperkirakan nilai variabel independen mengalami kenaikan atau penurunan dan mengetahui arah hubungan variabel independen apakah memiliki pengaruh positif atau negatif. Dengan menggunakan alat bantu SPPS maka diperole</w:t>
      </w:r>
      <w:r w:rsidR="00550D5D">
        <w:rPr>
          <w:sz w:val="24"/>
        </w:rPr>
        <w:t>h perhitungan sebagai berikut :</w:t>
      </w:r>
    </w:p>
    <w:p w:rsidR="00C4286B" w:rsidRPr="00D251C7" w:rsidRDefault="00D251C7" w:rsidP="00F7179B">
      <w:pPr>
        <w:pStyle w:val="Caption"/>
        <w:ind w:left="567"/>
        <w:jc w:val="center"/>
        <w:rPr>
          <w:color w:val="auto"/>
          <w:sz w:val="24"/>
          <w:szCs w:val="24"/>
        </w:rPr>
      </w:pPr>
      <w:bookmarkStart w:id="212" w:name="_Toc122676819"/>
      <w:r w:rsidRPr="00D251C7">
        <w:rPr>
          <w:color w:val="auto"/>
          <w:sz w:val="24"/>
          <w:szCs w:val="24"/>
        </w:rPr>
        <w:t xml:space="preserve">Tabel 4. </w:t>
      </w:r>
      <w:r w:rsidRPr="00D251C7">
        <w:rPr>
          <w:color w:val="auto"/>
          <w:sz w:val="24"/>
          <w:szCs w:val="24"/>
        </w:rPr>
        <w:fldChar w:fldCharType="begin"/>
      </w:r>
      <w:r w:rsidRPr="00D251C7">
        <w:rPr>
          <w:color w:val="auto"/>
          <w:sz w:val="24"/>
          <w:szCs w:val="24"/>
        </w:rPr>
        <w:instrText xml:space="preserve"> SEQ Tabel_4. \* ARABIC </w:instrText>
      </w:r>
      <w:r w:rsidRPr="00D251C7">
        <w:rPr>
          <w:color w:val="auto"/>
          <w:sz w:val="24"/>
          <w:szCs w:val="24"/>
        </w:rPr>
        <w:fldChar w:fldCharType="separate"/>
      </w:r>
      <w:r w:rsidR="008010BF">
        <w:rPr>
          <w:noProof/>
          <w:color w:val="auto"/>
          <w:sz w:val="24"/>
          <w:szCs w:val="24"/>
        </w:rPr>
        <w:t>16</w:t>
      </w:r>
      <w:r w:rsidRPr="00D251C7">
        <w:rPr>
          <w:color w:val="auto"/>
          <w:sz w:val="24"/>
          <w:szCs w:val="24"/>
        </w:rPr>
        <w:fldChar w:fldCharType="end"/>
      </w:r>
      <w:r w:rsidRPr="00D251C7">
        <w:rPr>
          <w:color w:val="auto"/>
          <w:sz w:val="24"/>
          <w:szCs w:val="24"/>
        </w:rPr>
        <w:t xml:space="preserve"> </w:t>
      </w:r>
      <w:r w:rsidR="00C4286B" w:rsidRPr="00D251C7">
        <w:rPr>
          <w:color w:val="auto"/>
          <w:sz w:val="24"/>
          <w:szCs w:val="24"/>
        </w:rPr>
        <w:t>Analisis Linier Berganda</w:t>
      </w:r>
      <w:bookmarkEnd w:id="212"/>
    </w:p>
    <w:tbl>
      <w:tblPr>
        <w:tblW w:w="4740" w:type="dxa"/>
        <w:jc w:val="center"/>
        <w:tblInd w:w="2317" w:type="dxa"/>
        <w:tblLook w:val="04A0" w:firstRow="1" w:lastRow="0" w:firstColumn="1" w:lastColumn="0" w:noHBand="0" w:noVBand="1"/>
      </w:tblPr>
      <w:tblGrid>
        <w:gridCol w:w="3461"/>
        <w:gridCol w:w="2229"/>
      </w:tblGrid>
      <w:tr w:rsidR="00C4286B" w:rsidRPr="00902A5D" w:rsidTr="00F7179B">
        <w:trPr>
          <w:trHeight w:val="300"/>
          <w:jc w:val="center"/>
        </w:trPr>
        <w:tc>
          <w:tcPr>
            <w:tcW w:w="3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86B" w:rsidRPr="00902A5D" w:rsidRDefault="00C4286B" w:rsidP="00F7179B">
            <w:pPr>
              <w:widowControl/>
              <w:autoSpaceDE/>
              <w:autoSpaceDN/>
              <w:ind w:left="567"/>
              <w:jc w:val="center"/>
              <w:rPr>
                <w:rFonts w:ascii="Calibri" w:hAnsi="Calibri"/>
                <w:b/>
                <w:bCs/>
                <w:lang w:val="en-US"/>
              </w:rPr>
            </w:pPr>
            <w:r w:rsidRPr="00902A5D">
              <w:rPr>
                <w:rFonts w:ascii="Calibri" w:hAnsi="Calibri"/>
                <w:b/>
                <w:bCs/>
                <w:lang w:val="en-US"/>
              </w:rPr>
              <w:t xml:space="preserve">Variabel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C4286B" w:rsidRPr="00902A5D" w:rsidRDefault="00C4286B" w:rsidP="00F7179B">
            <w:pPr>
              <w:widowControl/>
              <w:autoSpaceDE/>
              <w:autoSpaceDN/>
              <w:ind w:left="567"/>
              <w:jc w:val="center"/>
              <w:rPr>
                <w:rFonts w:ascii="Calibri" w:hAnsi="Calibri"/>
                <w:b/>
                <w:bCs/>
                <w:lang w:val="en-US"/>
              </w:rPr>
            </w:pPr>
            <w:r w:rsidRPr="00902A5D">
              <w:rPr>
                <w:rFonts w:ascii="Calibri" w:hAnsi="Calibri"/>
                <w:b/>
                <w:bCs/>
                <w:lang w:val="en-US"/>
              </w:rPr>
              <w:t>Unstandardized Coefficients</w:t>
            </w:r>
          </w:p>
        </w:tc>
      </w:tr>
      <w:tr w:rsidR="00C4286B" w:rsidRPr="00902A5D" w:rsidTr="00F7179B">
        <w:trPr>
          <w:trHeight w:val="300"/>
          <w:jc w:val="center"/>
        </w:trPr>
        <w:tc>
          <w:tcPr>
            <w:tcW w:w="3461" w:type="dxa"/>
            <w:vMerge/>
            <w:tcBorders>
              <w:top w:val="single" w:sz="4" w:space="0" w:color="auto"/>
              <w:left w:val="single" w:sz="4" w:space="0" w:color="auto"/>
              <w:bottom w:val="single" w:sz="4" w:space="0" w:color="auto"/>
              <w:right w:val="single" w:sz="4" w:space="0" w:color="auto"/>
            </w:tcBorders>
            <w:vAlign w:val="center"/>
            <w:hideMark/>
          </w:tcPr>
          <w:p w:rsidR="00C4286B" w:rsidRPr="00902A5D" w:rsidRDefault="00C4286B" w:rsidP="00F7179B">
            <w:pPr>
              <w:widowControl/>
              <w:autoSpaceDE/>
              <w:autoSpaceDN/>
              <w:ind w:left="567"/>
              <w:rPr>
                <w:rFonts w:ascii="Calibri" w:hAnsi="Calibri"/>
                <w:b/>
                <w:bCs/>
                <w:lang w:val="en-US"/>
              </w:rPr>
            </w:pPr>
          </w:p>
        </w:tc>
        <w:tc>
          <w:tcPr>
            <w:tcW w:w="1279" w:type="dxa"/>
            <w:tcBorders>
              <w:top w:val="nil"/>
              <w:left w:val="nil"/>
              <w:bottom w:val="single" w:sz="4" w:space="0" w:color="auto"/>
              <w:right w:val="single" w:sz="4" w:space="0" w:color="auto"/>
            </w:tcBorders>
            <w:shd w:val="clear" w:color="auto" w:fill="auto"/>
            <w:noWrap/>
            <w:vAlign w:val="center"/>
            <w:hideMark/>
          </w:tcPr>
          <w:p w:rsidR="00C4286B" w:rsidRPr="00902A5D" w:rsidRDefault="00C4286B" w:rsidP="00F7179B">
            <w:pPr>
              <w:widowControl/>
              <w:autoSpaceDE/>
              <w:autoSpaceDN/>
              <w:ind w:left="567"/>
              <w:jc w:val="center"/>
              <w:rPr>
                <w:rFonts w:ascii="Calibri" w:hAnsi="Calibri"/>
                <w:b/>
                <w:bCs/>
                <w:lang w:val="en-US"/>
              </w:rPr>
            </w:pPr>
            <w:r w:rsidRPr="00902A5D">
              <w:rPr>
                <w:rFonts w:ascii="Calibri" w:hAnsi="Calibri"/>
                <w:b/>
                <w:bCs/>
                <w:lang w:val="en-US"/>
              </w:rPr>
              <w:t>B</w:t>
            </w:r>
          </w:p>
        </w:tc>
      </w:tr>
      <w:tr w:rsidR="00C4286B" w:rsidRPr="00902A5D" w:rsidTr="00F7179B">
        <w:trPr>
          <w:trHeight w:val="300"/>
          <w:jc w:val="center"/>
        </w:trPr>
        <w:tc>
          <w:tcPr>
            <w:tcW w:w="346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rPr>
                <w:rFonts w:ascii="Calibri" w:hAnsi="Calibri"/>
                <w:i/>
                <w:iCs/>
                <w:lang w:val="en-US"/>
              </w:rPr>
            </w:pPr>
            <w:r w:rsidRPr="00902A5D">
              <w:rPr>
                <w:rFonts w:ascii="Calibri" w:hAnsi="Calibri"/>
                <w:i/>
                <w:iCs/>
                <w:lang w:val="en-US"/>
              </w:rPr>
              <w:t>Constant</w:t>
            </w:r>
          </w:p>
        </w:tc>
        <w:tc>
          <w:tcPr>
            <w:tcW w:w="1279"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jc w:val="center"/>
              <w:rPr>
                <w:rFonts w:ascii="Calibri" w:hAnsi="Calibri"/>
                <w:lang w:val="en-US"/>
              </w:rPr>
            </w:pPr>
            <w:r w:rsidRPr="00902A5D">
              <w:rPr>
                <w:rFonts w:ascii="Calibri" w:hAnsi="Calibri"/>
                <w:lang w:val="en-US"/>
              </w:rPr>
              <w:t>-2.962</w:t>
            </w:r>
          </w:p>
        </w:tc>
      </w:tr>
      <w:tr w:rsidR="00C4286B" w:rsidRPr="00902A5D" w:rsidTr="00F7179B">
        <w:trPr>
          <w:trHeight w:val="300"/>
          <w:jc w:val="center"/>
        </w:trPr>
        <w:tc>
          <w:tcPr>
            <w:tcW w:w="346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rPr>
                <w:rFonts w:ascii="Calibri" w:hAnsi="Calibri"/>
                <w:lang w:val="en-US"/>
              </w:rPr>
            </w:pPr>
            <w:r w:rsidRPr="00902A5D">
              <w:rPr>
                <w:rFonts w:ascii="Calibri" w:hAnsi="Calibri"/>
                <w:lang w:val="en-US"/>
              </w:rPr>
              <w:t>Penggunaan Teknologi Informasi</w:t>
            </w:r>
          </w:p>
        </w:tc>
        <w:tc>
          <w:tcPr>
            <w:tcW w:w="1279"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jc w:val="center"/>
              <w:rPr>
                <w:rFonts w:ascii="Calibri" w:hAnsi="Calibri"/>
                <w:lang w:val="en-US"/>
              </w:rPr>
            </w:pPr>
            <w:r w:rsidRPr="00902A5D">
              <w:rPr>
                <w:rFonts w:ascii="Calibri" w:hAnsi="Calibri"/>
                <w:lang w:val="en-US"/>
              </w:rPr>
              <w:t>0,233</w:t>
            </w:r>
          </w:p>
        </w:tc>
      </w:tr>
      <w:tr w:rsidR="00C4286B" w:rsidRPr="00902A5D" w:rsidTr="00F7179B">
        <w:trPr>
          <w:trHeight w:val="300"/>
          <w:jc w:val="center"/>
        </w:trPr>
        <w:tc>
          <w:tcPr>
            <w:tcW w:w="346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rPr>
                <w:rFonts w:ascii="Calibri" w:hAnsi="Calibri"/>
                <w:lang w:val="en-US"/>
              </w:rPr>
            </w:pPr>
            <w:r w:rsidRPr="00902A5D">
              <w:rPr>
                <w:rFonts w:ascii="Calibri" w:hAnsi="Calibri"/>
                <w:lang w:val="en-US"/>
              </w:rPr>
              <w:t>Sikap Lov of Money</w:t>
            </w:r>
          </w:p>
        </w:tc>
        <w:tc>
          <w:tcPr>
            <w:tcW w:w="1279"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jc w:val="center"/>
              <w:rPr>
                <w:rFonts w:ascii="Calibri" w:hAnsi="Calibri"/>
                <w:lang w:val="en-US"/>
              </w:rPr>
            </w:pPr>
            <w:r w:rsidRPr="00902A5D">
              <w:rPr>
                <w:rFonts w:ascii="Calibri" w:hAnsi="Calibri"/>
                <w:lang w:val="en-US"/>
              </w:rPr>
              <w:t>-0,046</w:t>
            </w:r>
          </w:p>
        </w:tc>
      </w:tr>
      <w:tr w:rsidR="00C4286B" w:rsidRPr="00902A5D" w:rsidTr="00F7179B">
        <w:trPr>
          <w:trHeight w:val="300"/>
          <w:jc w:val="center"/>
        </w:trPr>
        <w:tc>
          <w:tcPr>
            <w:tcW w:w="3461" w:type="dxa"/>
            <w:tcBorders>
              <w:top w:val="nil"/>
              <w:left w:val="single" w:sz="4" w:space="0" w:color="auto"/>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rPr>
                <w:rFonts w:ascii="Calibri" w:hAnsi="Calibri"/>
                <w:lang w:val="en-US"/>
              </w:rPr>
            </w:pPr>
            <w:r w:rsidRPr="00902A5D">
              <w:rPr>
                <w:rFonts w:ascii="Calibri" w:hAnsi="Calibri"/>
                <w:lang w:val="en-US"/>
              </w:rPr>
              <w:t>Kecerdasan Spiritual</w:t>
            </w:r>
          </w:p>
        </w:tc>
        <w:tc>
          <w:tcPr>
            <w:tcW w:w="1279" w:type="dxa"/>
            <w:tcBorders>
              <w:top w:val="nil"/>
              <w:left w:val="nil"/>
              <w:bottom w:val="single" w:sz="4" w:space="0" w:color="auto"/>
              <w:right w:val="single" w:sz="4" w:space="0" w:color="auto"/>
            </w:tcBorders>
            <w:shd w:val="clear" w:color="auto" w:fill="auto"/>
            <w:noWrap/>
            <w:vAlign w:val="bottom"/>
            <w:hideMark/>
          </w:tcPr>
          <w:p w:rsidR="00C4286B" w:rsidRPr="00902A5D" w:rsidRDefault="00C4286B" w:rsidP="00F7179B">
            <w:pPr>
              <w:widowControl/>
              <w:autoSpaceDE/>
              <w:autoSpaceDN/>
              <w:ind w:left="567"/>
              <w:jc w:val="center"/>
              <w:rPr>
                <w:rFonts w:ascii="Calibri" w:hAnsi="Calibri"/>
                <w:lang w:val="en-US"/>
              </w:rPr>
            </w:pPr>
            <w:r w:rsidRPr="00902A5D">
              <w:rPr>
                <w:rFonts w:ascii="Calibri" w:hAnsi="Calibri"/>
                <w:lang w:val="en-US"/>
              </w:rPr>
              <w:t>0,885</w:t>
            </w:r>
          </w:p>
        </w:tc>
      </w:tr>
    </w:tbl>
    <w:p w:rsidR="00C4286B" w:rsidRPr="00902A5D" w:rsidRDefault="00C4286B" w:rsidP="00F7179B">
      <w:pPr>
        <w:spacing w:before="1" w:line="360" w:lineRule="auto"/>
        <w:ind w:left="567"/>
        <w:jc w:val="center"/>
        <w:rPr>
          <w:i/>
          <w:sz w:val="24"/>
        </w:rPr>
      </w:pPr>
      <w:r w:rsidRPr="00902A5D">
        <w:rPr>
          <w:i/>
          <w:sz w:val="24"/>
        </w:rPr>
        <w:t>Sumber: hasil data primer yang diolah,2022</w:t>
      </w:r>
    </w:p>
    <w:p w:rsidR="00C4286B" w:rsidRPr="00902A5D" w:rsidRDefault="00C4286B" w:rsidP="00F7179B">
      <w:pPr>
        <w:pStyle w:val="ListParagraph"/>
        <w:spacing w:before="1" w:line="360" w:lineRule="auto"/>
        <w:ind w:left="567" w:firstLine="0"/>
        <w:rPr>
          <w:sz w:val="24"/>
        </w:rPr>
      </w:pPr>
      <w:r w:rsidRPr="00902A5D">
        <w:rPr>
          <w:sz w:val="24"/>
        </w:rPr>
        <w:t>Berdasarkan tabel di atas, dapat dijelaskan model persamaan regresinya adalah sebagai berikut :</w:t>
      </w:r>
    </w:p>
    <w:p w:rsidR="00C4286B" w:rsidRPr="00902A5D" w:rsidRDefault="00C4286B" w:rsidP="00F7179B">
      <w:pPr>
        <w:pStyle w:val="ListParagraph"/>
        <w:spacing w:before="1" w:line="360" w:lineRule="auto"/>
        <w:ind w:left="567" w:firstLine="0"/>
        <w:rPr>
          <w:sz w:val="24"/>
        </w:rPr>
      </w:pPr>
      <w:r w:rsidRPr="00902A5D">
        <w:rPr>
          <w:sz w:val="24"/>
        </w:rPr>
        <w:t xml:space="preserve">Rumus : </w:t>
      </w:r>
    </w:p>
    <w:p w:rsidR="00C4286B" w:rsidRPr="00902A5D" w:rsidRDefault="00C4286B" w:rsidP="00F7179B">
      <w:pPr>
        <w:pStyle w:val="ListParagraph"/>
        <w:spacing w:before="1" w:line="360" w:lineRule="auto"/>
        <w:ind w:left="567" w:firstLine="0"/>
        <w:rPr>
          <w:sz w:val="24"/>
        </w:rPr>
      </w:pPr>
      <w:r w:rsidRPr="00902A5D">
        <w:rPr>
          <w:sz w:val="24"/>
        </w:rPr>
        <w:t>Y = a+</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oMath>
      <w:r w:rsidRPr="00902A5D">
        <w:rPr>
          <w:sz w:val="24"/>
        </w:rPr>
        <w:t>+</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m:t>
            </m:r>
          </m:sub>
        </m:sSub>
        <m:r>
          <w:rPr>
            <w:rFonts w:ascii="Cambria Math" w:hAnsi="Cambria Math"/>
            <w:sz w:val="24"/>
          </w:rPr>
          <m:t>+e</m:t>
        </m:r>
      </m:oMath>
    </w:p>
    <w:p w:rsidR="00C4286B" w:rsidRPr="00902A5D" w:rsidRDefault="00C4286B" w:rsidP="00F7179B">
      <w:pPr>
        <w:pStyle w:val="ListParagraph"/>
        <w:spacing w:before="1" w:line="360" w:lineRule="auto"/>
        <w:ind w:left="567" w:firstLine="0"/>
        <w:rPr>
          <w:sz w:val="24"/>
        </w:rPr>
      </w:pPr>
      <w:r w:rsidRPr="00902A5D">
        <w:rPr>
          <w:sz w:val="24"/>
        </w:rPr>
        <w:t>Y = -2,962 + 0,233 + -0,046 + 0,885 + e</w:t>
      </w:r>
    </w:p>
    <w:p w:rsidR="00C4286B" w:rsidRPr="00902A5D" w:rsidRDefault="00C4286B" w:rsidP="00F7179B">
      <w:pPr>
        <w:pStyle w:val="ListParagraph"/>
        <w:spacing w:before="1" w:line="360" w:lineRule="auto"/>
        <w:ind w:left="567" w:firstLine="0"/>
        <w:rPr>
          <w:sz w:val="24"/>
        </w:rPr>
      </w:pPr>
      <w:r w:rsidRPr="00902A5D">
        <w:rPr>
          <w:sz w:val="24"/>
        </w:rPr>
        <w:t>Keterangan :</w:t>
      </w:r>
    </w:p>
    <w:p w:rsidR="00C4286B" w:rsidRPr="00902A5D" w:rsidRDefault="00C4286B" w:rsidP="00F7179B">
      <w:pPr>
        <w:pStyle w:val="ListParagraph"/>
        <w:spacing w:before="1" w:line="360" w:lineRule="auto"/>
        <w:ind w:left="567" w:firstLine="0"/>
        <w:rPr>
          <w:sz w:val="24"/>
        </w:rPr>
      </w:pPr>
      <w:r w:rsidRPr="00902A5D">
        <w:rPr>
          <w:sz w:val="24"/>
        </w:rPr>
        <w:t>Y</w:t>
      </w:r>
      <w:r w:rsidRPr="00902A5D">
        <w:rPr>
          <w:sz w:val="24"/>
        </w:rPr>
        <w:tab/>
        <w:t>: Kepatuhan Wajib Pajak</w:t>
      </w:r>
    </w:p>
    <w:p w:rsidR="00C4286B" w:rsidRPr="00902A5D" w:rsidRDefault="00C4286B" w:rsidP="00F7179B">
      <w:pPr>
        <w:pStyle w:val="ListParagraph"/>
        <w:spacing w:before="1" w:line="360" w:lineRule="auto"/>
        <w:ind w:left="567" w:firstLine="0"/>
        <w:rPr>
          <w:sz w:val="24"/>
        </w:rPr>
      </w:pPr>
      <w:r w:rsidRPr="00902A5D">
        <w:rPr>
          <w:sz w:val="24"/>
        </w:rPr>
        <w:t xml:space="preserve">a </w:t>
      </w:r>
      <w:r w:rsidRPr="00902A5D">
        <w:rPr>
          <w:sz w:val="24"/>
        </w:rPr>
        <w:tab/>
        <w:t>: Konstan</w:t>
      </w:r>
    </w:p>
    <w:p w:rsidR="00C4286B" w:rsidRPr="00902A5D" w:rsidRDefault="00C4286B" w:rsidP="00F7179B">
      <w:pPr>
        <w:pStyle w:val="ListParagraph"/>
        <w:spacing w:before="1" w:line="360" w:lineRule="auto"/>
        <w:ind w:left="567" w:firstLine="0"/>
        <w:rPr>
          <w:sz w:val="24"/>
        </w:rPr>
      </w:pPr>
      <w:r w:rsidRPr="00902A5D">
        <w:rPr>
          <w:sz w:val="24"/>
        </w:rPr>
        <w:t>X1</w:t>
      </w:r>
      <w:r w:rsidRPr="00902A5D">
        <w:rPr>
          <w:sz w:val="24"/>
        </w:rPr>
        <w:tab/>
        <w:t>: Penggunaan Teknologi Informasi</w:t>
      </w:r>
    </w:p>
    <w:p w:rsidR="00C4286B" w:rsidRPr="00902A5D" w:rsidRDefault="00C4286B" w:rsidP="00F7179B">
      <w:pPr>
        <w:pStyle w:val="ListParagraph"/>
        <w:spacing w:before="1" w:line="360" w:lineRule="auto"/>
        <w:ind w:left="567" w:firstLine="0"/>
        <w:rPr>
          <w:sz w:val="24"/>
        </w:rPr>
      </w:pPr>
      <w:r w:rsidRPr="00902A5D">
        <w:rPr>
          <w:sz w:val="24"/>
        </w:rPr>
        <w:t>X2</w:t>
      </w:r>
      <w:r w:rsidRPr="00902A5D">
        <w:rPr>
          <w:sz w:val="24"/>
        </w:rPr>
        <w:tab/>
        <w:t>: Sikap Love of Money</w:t>
      </w:r>
    </w:p>
    <w:p w:rsidR="00C4286B" w:rsidRPr="00902A5D" w:rsidRDefault="00C4286B" w:rsidP="00F7179B">
      <w:pPr>
        <w:pStyle w:val="ListParagraph"/>
        <w:spacing w:before="1" w:line="360" w:lineRule="auto"/>
        <w:ind w:left="567" w:firstLine="0"/>
        <w:rPr>
          <w:sz w:val="24"/>
        </w:rPr>
      </w:pPr>
      <w:r w:rsidRPr="00902A5D">
        <w:rPr>
          <w:sz w:val="24"/>
        </w:rPr>
        <w:t>X3</w:t>
      </w:r>
      <w:r w:rsidRPr="00902A5D">
        <w:rPr>
          <w:sz w:val="24"/>
        </w:rPr>
        <w:tab/>
        <w:t>: Kecerdasan Spiritual</w:t>
      </w:r>
    </w:p>
    <w:p w:rsidR="00C4286B" w:rsidRPr="00902A5D" w:rsidRDefault="00C4286B" w:rsidP="00F7179B">
      <w:pPr>
        <w:pStyle w:val="ListParagraph"/>
        <w:spacing w:before="1" w:line="360" w:lineRule="auto"/>
        <w:ind w:left="567" w:firstLine="0"/>
        <w:rPr>
          <w:sz w:val="24"/>
        </w:rPr>
      </w:pPr>
      <w:r w:rsidRPr="00902A5D">
        <w:rPr>
          <w:sz w:val="24"/>
        </w:rPr>
        <w:t>b1</w:t>
      </w:r>
      <w:r w:rsidRPr="00902A5D">
        <w:rPr>
          <w:sz w:val="24"/>
        </w:rPr>
        <w:tab/>
        <w:t>: Koefisien regresi variabel penggunaan teknologi informasi</w:t>
      </w:r>
    </w:p>
    <w:p w:rsidR="00C4286B" w:rsidRPr="00902A5D" w:rsidRDefault="00C4286B" w:rsidP="00F7179B">
      <w:pPr>
        <w:pStyle w:val="ListParagraph"/>
        <w:spacing w:before="1" w:line="360" w:lineRule="auto"/>
        <w:ind w:left="567" w:firstLine="0"/>
        <w:rPr>
          <w:sz w:val="24"/>
        </w:rPr>
      </w:pPr>
      <w:r w:rsidRPr="00902A5D">
        <w:rPr>
          <w:sz w:val="24"/>
        </w:rPr>
        <w:t>b2</w:t>
      </w:r>
      <w:r w:rsidRPr="00902A5D">
        <w:rPr>
          <w:sz w:val="24"/>
        </w:rPr>
        <w:tab/>
        <w:t>: koefisien regresi variabel sikap love of money</w:t>
      </w:r>
    </w:p>
    <w:p w:rsidR="00C4286B" w:rsidRPr="00902A5D" w:rsidRDefault="00C4286B" w:rsidP="00F7179B">
      <w:pPr>
        <w:pStyle w:val="ListParagraph"/>
        <w:spacing w:before="1" w:line="360" w:lineRule="auto"/>
        <w:ind w:left="567" w:firstLine="0"/>
        <w:rPr>
          <w:sz w:val="24"/>
        </w:rPr>
      </w:pPr>
      <w:r w:rsidRPr="00902A5D">
        <w:rPr>
          <w:sz w:val="24"/>
        </w:rPr>
        <w:lastRenderedPageBreak/>
        <w:t>b3</w:t>
      </w:r>
      <w:r w:rsidRPr="00902A5D">
        <w:rPr>
          <w:sz w:val="24"/>
        </w:rPr>
        <w:tab/>
        <w:t>: koefisien regresi variabel kecerdasan spiritual</w:t>
      </w:r>
    </w:p>
    <w:p w:rsidR="00C4286B" w:rsidRPr="00902A5D" w:rsidRDefault="00C4286B" w:rsidP="00F7179B">
      <w:pPr>
        <w:pStyle w:val="ListParagraph"/>
        <w:spacing w:before="1" w:line="360" w:lineRule="auto"/>
        <w:ind w:left="567" w:firstLine="0"/>
        <w:rPr>
          <w:sz w:val="24"/>
        </w:rPr>
      </w:pPr>
      <w:r w:rsidRPr="00902A5D">
        <w:rPr>
          <w:sz w:val="24"/>
        </w:rPr>
        <w:t>e</w:t>
      </w:r>
      <w:r w:rsidRPr="00902A5D">
        <w:rPr>
          <w:sz w:val="24"/>
        </w:rPr>
        <w:tab/>
      </w:r>
      <w:r w:rsidR="0003277B">
        <w:rPr>
          <w:sz w:val="24"/>
        </w:rPr>
        <w:tab/>
      </w:r>
      <w:r w:rsidRPr="00902A5D">
        <w:rPr>
          <w:sz w:val="24"/>
        </w:rPr>
        <w:t>: variabel independen lain diluar model regresi</w:t>
      </w:r>
    </w:p>
    <w:p w:rsidR="00C4286B" w:rsidRPr="00902A5D" w:rsidRDefault="00531008" w:rsidP="00F7179B">
      <w:pPr>
        <w:spacing w:before="1" w:line="360" w:lineRule="auto"/>
        <w:ind w:left="567"/>
        <w:rPr>
          <w:sz w:val="24"/>
        </w:rPr>
      </w:pPr>
      <w:r>
        <w:rPr>
          <w:sz w:val="24"/>
        </w:rPr>
        <w:t>D</w:t>
      </w:r>
      <w:r w:rsidR="00C4286B" w:rsidRPr="00902A5D">
        <w:rPr>
          <w:sz w:val="24"/>
        </w:rPr>
        <w:t>ari persamaan tersebut dapat dijelaskan bahwa :</w:t>
      </w:r>
    </w:p>
    <w:p w:rsidR="00C4286B" w:rsidRPr="00902A5D" w:rsidRDefault="00C4286B" w:rsidP="005E2444">
      <w:pPr>
        <w:pStyle w:val="ListParagraph"/>
        <w:numPr>
          <w:ilvl w:val="0"/>
          <w:numId w:val="36"/>
        </w:numPr>
        <w:spacing w:before="1" w:line="360" w:lineRule="auto"/>
        <w:ind w:left="851" w:hanging="284"/>
        <w:rPr>
          <w:sz w:val="24"/>
        </w:rPr>
      </w:pPr>
      <w:r w:rsidRPr="00902A5D">
        <w:rPr>
          <w:sz w:val="24"/>
        </w:rPr>
        <w:t>Nilai sebesar -2,962 merupakan konstanta, artinya jika variabel independen yaitu penggunaan teknologi informasi (X1), sikap Love of Money (X2), dan kecerdasan spiritual (X3) nilainya adalah 0 (nol), maka variabel kepatuhan wajib pajak berada pada angka -2,962</w:t>
      </w:r>
      <w:r w:rsidR="0082466C" w:rsidRPr="00902A5D">
        <w:rPr>
          <w:sz w:val="24"/>
        </w:rPr>
        <w:t>. Jadi, hal ini menunjukkan variabel independen memiliki pengaruh terhadap variabel dependen dengan ditunjukkan hasil konstansi yaitu negatif.</w:t>
      </w:r>
    </w:p>
    <w:p w:rsidR="00C4286B" w:rsidRPr="00902A5D" w:rsidRDefault="00C4286B" w:rsidP="005E2444">
      <w:pPr>
        <w:pStyle w:val="ListParagraph"/>
        <w:numPr>
          <w:ilvl w:val="0"/>
          <w:numId w:val="36"/>
        </w:numPr>
        <w:spacing w:before="1" w:line="360" w:lineRule="auto"/>
        <w:ind w:left="851" w:hanging="284"/>
        <w:rPr>
          <w:sz w:val="24"/>
        </w:rPr>
      </w:pPr>
      <w:r w:rsidRPr="00902A5D">
        <w:rPr>
          <w:sz w:val="24"/>
        </w:rPr>
        <w:t xml:space="preserve">Koefisien regresi (X1) dari perhitungan regresi berganda didapat nilai </w:t>
      </w:r>
      <w:r w:rsidRPr="00902A5D">
        <w:rPr>
          <w:i/>
          <w:sz w:val="24"/>
        </w:rPr>
        <w:t xml:space="preserve">coefficient </w:t>
      </w:r>
      <w:r w:rsidRPr="00902A5D">
        <w:rPr>
          <w:sz w:val="24"/>
        </w:rPr>
        <w:t xml:space="preserve">(b1) = 0,233 memiliki arti bahwa variabel penggunaan teknologi memiliki hubungan positif terhadap Kepatuhan Wajib Pajak. Hal ini berarti setiap ada peningkatan pada variabel penggunaan teknologi informasi (X1) maka variabel kepatuhan wajib pajak akan meningkat sebesar 23,3% dengan anggapan variabel sikap </w:t>
      </w:r>
      <w:r w:rsidRPr="00902A5D">
        <w:rPr>
          <w:i/>
          <w:sz w:val="24"/>
        </w:rPr>
        <w:t xml:space="preserve">love of money </w:t>
      </w:r>
      <w:r w:rsidRPr="00902A5D">
        <w:rPr>
          <w:sz w:val="24"/>
        </w:rPr>
        <w:t>(X2) dan variabel kecerdasan spiritual (X3) adalah konstan.</w:t>
      </w:r>
    </w:p>
    <w:p w:rsidR="00C4286B" w:rsidRPr="00902A5D" w:rsidRDefault="00C4286B" w:rsidP="005E2444">
      <w:pPr>
        <w:pStyle w:val="ListParagraph"/>
        <w:numPr>
          <w:ilvl w:val="0"/>
          <w:numId w:val="36"/>
        </w:numPr>
        <w:spacing w:before="1" w:line="360" w:lineRule="auto"/>
        <w:ind w:left="851" w:hanging="284"/>
        <w:rPr>
          <w:sz w:val="24"/>
        </w:rPr>
      </w:pPr>
      <w:r w:rsidRPr="00902A5D">
        <w:rPr>
          <w:sz w:val="24"/>
        </w:rPr>
        <w:t xml:space="preserve">Koefisien regresi (X2) dari perhitungan regresi berganda didapat nilai </w:t>
      </w:r>
      <w:r w:rsidRPr="00902A5D">
        <w:rPr>
          <w:i/>
          <w:sz w:val="24"/>
        </w:rPr>
        <w:t xml:space="preserve">coefficient </w:t>
      </w:r>
      <w:r w:rsidRPr="00902A5D">
        <w:rPr>
          <w:sz w:val="24"/>
        </w:rPr>
        <w:t xml:space="preserve">(b2) = -0,046 memiliki arti bahwa </w:t>
      </w:r>
      <w:r w:rsidRPr="00902A5D">
        <w:rPr>
          <w:i/>
          <w:sz w:val="24"/>
        </w:rPr>
        <w:t xml:space="preserve">love of money </w:t>
      </w:r>
      <w:r w:rsidRPr="00902A5D">
        <w:rPr>
          <w:sz w:val="24"/>
        </w:rPr>
        <w:t xml:space="preserve">memiliki hubungan negatif terhadap kepatuhan wajib pajak. Hal ini berarti setiap ada peningkatan pada variabel </w:t>
      </w:r>
      <w:r w:rsidRPr="00902A5D">
        <w:rPr>
          <w:i/>
          <w:sz w:val="24"/>
        </w:rPr>
        <w:t>love of money</w:t>
      </w:r>
      <w:r w:rsidRPr="00902A5D">
        <w:rPr>
          <w:sz w:val="24"/>
        </w:rPr>
        <w:t xml:space="preserve"> (X2) maka variabel kepatuhan wajib pajak akan menurun sebesar 4,6% dengan anggapan variabel penggunaan teknologi informasi</w:t>
      </w:r>
      <w:r w:rsidR="00184316">
        <w:rPr>
          <w:sz w:val="24"/>
        </w:rPr>
        <w:t xml:space="preserve"> </w:t>
      </w:r>
      <w:r w:rsidRPr="00902A5D">
        <w:rPr>
          <w:sz w:val="24"/>
        </w:rPr>
        <w:t>(X1) dan variabel kecerdasan spiritual (X3) adalah konstan.</w:t>
      </w:r>
    </w:p>
    <w:p w:rsidR="001062AF" w:rsidRDefault="00C4286B" w:rsidP="005E2444">
      <w:pPr>
        <w:pStyle w:val="ListParagraph"/>
        <w:numPr>
          <w:ilvl w:val="0"/>
          <w:numId w:val="36"/>
        </w:numPr>
        <w:spacing w:before="1" w:line="360" w:lineRule="auto"/>
        <w:ind w:left="851" w:hanging="284"/>
        <w:rPr>
          <w:sz w:val="24"/>
        </w:rPr>
      </w:pPr>
      <w:r w:rsidRPr="00902A5D">
        <w:rPr>
          <w:sz w:val="24"/>
        </w:rPr>
        <w:t xml:space="preserve">Koefisien regresi (X3) dari perhitungan regresi berganda didapat nilai </w:t>
      </w:r>
      <w:r w:rsidRPr="00902A5D">
        <w:rPr>
          <w:i/>
          <w:sz w:val="24"/>
        </w:rPr>
        <w:t xml:space="preserve">coefficient </w:t>
      </w:r>
      <w:r w:rsidRPr="00902A5D">
        <w:rPr>
          <w:sz w:val="24"/>
        </w:rPr>
        <w:t xml:space="preserve">(b3) = 0,885 memiliki arti bahwa kecerdasan spiritual memiliki hubungan positif terhadap kepatuhan wajib pajak. Hal ini berarti setiap ada peningkatan pada variabel kecerdasan spiritual (X3) maka variabel kepatuhan wajib pajak akan meningkat sebesar 8,85% dengan anggapan variabel sikap </w:t>
      </w:r>
      <w:r w:rsidRPr="00902A5D">
        <w:rPr>
          <w:i/>
          <w:sz w:val="24"/>
        </w:rPr>
        <w:t xml:space="preserve">love of money </w:t>
      </w:r>
      <w:r w:rsidRPr="00902A5D">
        <w:rPr>
          <w:sz w:val="24"/>
        </w:rPr>
        <w:t>(X2) dan variabel penggunaan teknologi informasi (X1) adalah konstan.</w:t>
      </w:r>
    </w:p>
    <w:p w:rsidR="0003277B" w:rsidRDefault="0003277B" w:rsidP="0003277B">
      <w:pPr>
        <w:spacing w:before="1" w:line="360" w:lineRule="auto"/>
        <w:rPr>
          <w:sz w:val="24"/>
        </w:rPr>
      </w:pPr>
    </w:p>
    <w:p w:rsidR="0003277B" w:rsidRPr="0003277B" w:rsidRDefault="0003277B" w:rsidP="0003277B">
      <w:pPr>
        <w:spacing w:before="1" w:line="360" w:lineRule="auto"/>
        <w:rPr>
          <w:sz w:val="24"/>
        </w:rPr>
      </w:pPr>
    </w:p>
    <w:p w:rsidR="00C4286B" w:rsidRPr="00902A5D" w:rsidRDefault="00C4286B" w:rsidP="005E2444">
      <w:pPr>
        <w:pStyle w:val="ListParagraph"/>
        <w:numPr>
          <w:ilvl w:val="2"/>
          <w:numId w:val="24"/>
        </w:numPr>
        <w:spacing w:before="1" w:line="360" w:lineRule="auto"/>
        <w:ind w:left="567" w:hanging="567"/>
        <w:rPr>
          <w:b/>
          <w:sz w:val="24"/>
        </w:rPr>
      </w:pPr>
      <w:r w:rsidRPr="00902A5D">
        <w:rPr>
          <w:b/>
          <w:sz w:val="24"/>
        </w:rPr>
        <w:lastRenderedPageBreak/>
        <w:t>Uji Hipotesis</w:t>
      </w:r>
    </w:p>
    <w:p w:rsidR="00C4286B" w:rsidRPr="00902A5D" w:rsidRDefault="00C4286B" w:rsidP="005E2444">
      <w:pPr>
        <w:pStyle w:val="ListParagraph"/>
        <w:numPr>
          <w:ilvl w:val="6"/>
          <w:numId w:val="21"/>
        </w:numPr>
        <w:spacing w:before="1" w:line="360" w:lineRule="auto"/>
        <w:ind w:left="567"/>
        <w:rPr>
          <w:b/>
          <w:sz w:val="24"/>
          <w:szCs w:val="24"/>
        </w:rPr>
      </w:pPr>
      <w:r w:rsidRPr="00902A5D">
        <w:rPr>
          <w:b/>
          <w:sz w:val="24"/>
          <w:szCs w:val="24"/>
        </w:rPr>
        <w:t>Uji Koefisien Determinan (</w:t>
      </w:r>
      <m:oMath>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oMath>
      <w:r w:rsidRPr="00902A5D">
        <w:rPr>
          <w:b/>
          <w:sz w:val="24"/>
          <w:szCs w:val="24"/>
        </w:rPr>
        <w:t>)</w:t>
      </w:r>
    </w:p>
    <w:p w:rsidR="00C4286B" w:rsidRPr="001062AF" w:rsidRDefault="00C4286B" w:rsidP="0003277B">
      <w:pPr>
        <w:pStyle w:val="ListParagraph"/>
        <w:spacing w:before="1" w:line="360" w:lineRule="auto"/>
        <w:ind w:left="567" w:firstLine="0"/>
        <w:rPr>
          <w:sz w:val="24"/>
          <w:szCs w:val="24"/>
        </w:rPr>
      </w:pPr>
      <w:r w:rsidRPr="00902A5D">
        <w:rPr>
          <w:sz w:val="24"/>
          <w:szCs w:val="24"/>
        </w:rPr>
        <w:t xml:space="preserve">       Uji koefisien determinan berguna</w:t>
      </w:r>
      <w:r w:rsidR="00EB1D27">
        <w:rPr>
          <w:sz w:val="24"/>
          <w:szCs w:val="24"/>
        </w:rPr>
        <w:t xml:space="preserve"> mengetahui seberap</w:t>
      </w:r>
      <w:r w:rsidR="006C5CB2">
        <w:rPr>
          <w:sz w:val="24"/>
          <w:szCs w:val="24"/>
        </w:rPr>
        <w:t>a jauh kemampuan variabel bebas dalam menjelaskan variabel terikat</w:t>
      </w:r>
      <w:r w:rsidRPr="00902A5D">
        <w:rPr>
          <w:sz w:val="24"/>
          <w:szCs w:val="24"/>
        </w:rPr>
        <w:t xml:space="preserve">. Nilai koefisien determinan berkisar dari 0-1. Jika nilai determinan mendekati nol, maka menandakan bahwa kemampuan variabel </w:t>
      </w:r>
      <w:r w:rsidR="006C5CB2">
        <w:rPr>
          <w:sz w:val="24"/>
          <w:szCs w:val="24"/>
        </w:rPr>
        <w:t>bebas</w:t>
      </w:r>
      <w:r w:rsidRPr="00902A5D">
        <w:rPr>
          <w:sz w:val="24"/>
          <w:szCs w:val="24"/>
        </w:rPr>
        <w:t xml:space="preserve"> dalam menjelaskan variabel </w:t>
      </w:r>
      <w:r w:rsidR="006C5CB2">
        <w:rPr>
          <w:sz w:val="24"/>
          <w:szCs w:val="24"/>
        </w:rPr>
        <w:t>terikat</w:t>
      </w:r>
      <w:r w:rsidRPr="00902A5D">
        <w:rPr>
          <w:sz w:val="24"/>
          <w:szCs w:val="24"/>
        </w:rPr>
        <w:t xml:space="preserve"> kurang informasi. Begitu sebaliknya, apabila nilai koefisien determinan mendekati angka 1, maka berarti kemampuan variabel </w:t>
      </w:r>
      <w:r w:rsidR="006C5CB2">
        <w:rPr>
          <w:sz w:val="24"/>
          <w:szCs w:val="24"/>
        </w:rPr>
        <w:t xml:space="preserve">bebas </w:t>
      </w:r>
      <w:r w:rsidRPr="00902A5D">
        <w:rPr>
          <w:sz w:val="24"/>
          <w:szCs w:val="24"/>
        </w:rPr>
        <w:t xml:space="preserve">dalam menjelaskan variabel </w:t>
      </w:r>
      <w:r w:rsidR="006C5CB2">
        <w:rPr>
          <w:sz w:val="24"/>
          <w:szCs w:val="24"/>
        </w:rPr>
        <w:t>terikat</w:t>
      </w:r>
      <w:r w:rsidRPr="00902A5D">
        <w:rPr>
          <w:sz w:val="24"/>
          <w:szCs w:val="24"/>
        </w:rPr>
        <w:t xml:space="preserve"> semakin kuat. </w:t>
      </w:r>
      <w:r w:rsidRPr="001062AF">
        <w:rPr>
          <w:sz w:val="24"/>
          <w:szCs w:val="24"/>
        </w:rPr>
        <w:t>Berikut hasil pengujian koefisien determinan :</w:t>
      </w:r>
    </w:p>
    <w:p w:rsidR="00C4286B" w:rsidRPr="0003277B" w:rsidRDefault="00D251C7" w:rsidP="0003277B">
      <w:pPr>
        <w:pStyle w:val="Caption"/>
        <w:tabs>
          <w:tab w:val="left" w:pos="567"/>
          <w:tab w:val="left" w:pos="709"/>
        </w:tabs>
        <w:ind w:left="567"/>
        <w:jc w:val="center"/>
        <w:rPr>
          <w:color w:val="auto"/>
          <w:sz w:val="24"/>
          <w:szCs w:val="24"/>
        </w:rPr>
      </w:pPr>
      <w:bookmarkStart w:id="213" w:name="_Toc122676820"/>
      <w:r w:rsidRPr="00D251C7">
        <w:rPr>
          <w:color w:val="auto"/>
          <w:sz w:val="24"/>
          <w:szCs w:val="24"/>
        </w:rPr>
        <w:t xml:space="preserve">Tabel 4. </w:t>
      </w:r>
      <w:r w:rsidRPr="00D251C7">
        <w:rPr>
          <w:color w:val="auto"/>
          <w:sz w:val="24"/>
          <w:szCs w:val="24"/>
        </w:rPr>
        <w:fldChar w:fldCharType="begin"/>
      </w:r>
      <w:r w:rsidRPr="00D251C7">
        <w:rPr>
          <w:color w:val="auto"/>
          <w:sz w:val="24"/>
          <w:szCs w:val="24"/>
        </w:rPr>
        <w:instrText xml:space="preserve"> SEQ Tabel_4. \* ARABIC </w:instrText>
      </w:r>
      <w:r w:rsidRPr="00D251C7">
        <w:rPr>
          <w:color w:val="auto"/>
          <w:sz w:val="24"/>
          <w:szCs w:val="24"/>
        </w:rPr>
        <w:fldChar w:fldCharType="separate"/>
      </w:r>
      <w:r w:rsidR="008010BF">
        <w:rPr>
          <w:noProof/>
          <w:color w:val="auto"/>
          <w:sz w:val="24"/>
          <w:szCs w:val="24"/>
        </w:rPr>
        <w:t>17</w:t>
      </w:r>
      <w:r w:rsidRPr="00D251C7">
        <w:rPr>
          <w:color w:val="auto"/>
          <w:sz w:val="24"/>
          <w:szCs w:val="24"/>
        </w:rPr>
        <w:fldChar w:fldCharType="end"/>
      </w:r>
      <w:r w:rsidRPr="00D251C7">
        <w:rPr>
          <w:color w:val="auto"/>
          <w:sz w:val="24"/>
          <w:szCs w:val="24"/>
        </w:rPr>
        <w:t xml:space="preserve"> </w:t>
      </w:r>
      <w:r w:rsidR="00C4286B" w:rsidRPr="00D251C7">
        <w:rPr>
          <w:color w:val="auto"/>
          <w:sz w:val="24"/>
          <w:szCs w:val="24"/>
        </w:rPr>
        <w:t>Hasil Pengujian Koefisien Determinan (</w:t>
      </w:r>
      <m:oMath>
        <m:sSup>
          <m:sSupPr>
            <m:ctrlPr>
              <w:rPr>
                <w:rFonts w:ascii="Cambria Math" w:hAnsi="Cambria Math"/>
                <w:i/>
                <w:color w:val="auto"/>
                <w:sz w:val="24"/>
                <w:szCs w:val="24"/>
              </w:rPr>
            </m:ctrlPr>
          </m:sSupPr>
          <m:e>
            <m:r>
              <m:rPr>
                <m:sty m:val="bi"/>
              </m:rPr>
              <w:rPr>
                <w:rFonts w:ascii="Cambria Math" w:hAnsi="Cambria Math"/>
                <w:color w:val="auto"/>
                <w:sz w:val="24"/>
                <w:szCs w:val="24"/>
              </w:rPr>
              <m:t>R</m:t>
            </m:r>
          </m:e>
          <m:sup>
            <m:r>
              <m:rPr>
                <m:sty m:val="bi"/>
              </m:rPr>
              <w:rPr>
                <w:rFonts w:ascii="Cambria Math" w:hAnsi="Cambria Math"/>
                <w:color w:val="auto"/>
                <w:sz w:val="24"/>
                <w:szCs w:val="24"/>
              </w:rPr>
              <m:t>2</m:t>
            </m:r>
          </m:sup>
        </m:sSup>
      </m:oMath>
      <w:r w:rsidR="00C4286B" w:rsidRPr="00D251C7">
        <w:rPr>
          <w:color w:val="auto"/>
          <w:sz w:val="24"/>
          <w:szCs w:val="24"/>
        </w:rPr>
        <w:t>)</w:t>
      </w:r>
      <w:bookmarkEnd w:id="213"/>
    </w:p>
    <w:tbl>
      <w:tblPr>
        <w:tblW w:w="5983" w:type="dxa"/>
        <w:jc w:val="center"/>
        <w:tblInd w:w="2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36"/>
        <w:gridCol w:w="1115"/>
        <w:gridCol w:w="1508"/>
        <w:gridCol w:w="1508"/>
      </w:tblGrid>
      <w:tr w:rsidR="00C4286B" w:rsidRPr="00902A5D" w:rsidTr="0003277B">
        <w:trPr>
          <w:cantSplit/>
          <w:trHeight w:val="343"/>
          <w:jc w:val="center"/>
        </w:trPr>
        <w:tc>
          <w:tcPr>
            <w:tcW w:w="5983" w:type="dxa"/>
            <w:gridSpan w:val="5"/>
            <w:tcBorders>
              <w:top w:val="nil"/>
              <w:left w:val="nil"/>
              <w:bottom w:val="nil"/>
              <w:right w:val="nil"/>
            </w:tcBorders>
            <w:shd w:val="clear" w:color="auto" w:fill="FFFFFF"/>
            <w:vAlign w:val="center"/>
          </w:tcPr>
          <w:p w:rsidR="00C4286B" w:rsidRPr="00902A5D" w:rsidRDefault="00C4286B" w:rsidP="0095023A">
            <w:pPr>
              <w:widowControl/>
              <w:adjustRightInd w:val="0"/>
              <w:spacing w:line="320" w:lineRule="atLeast"/>
              <w:ind w:left="60" w:right="60"/>
              <w:jc w:val="center"/>
              <w:rPr>
                <w:sz w:val="18"/>
                <w:szCs w:val="18"/>
                <w:lang w:val="en-US"/>
              </w:rPr>
            </w:pPr>
            <w:r w:rsidRPr="00902A5D">
              <w:rPr>
                <w:b/>
                <w:bCs/>
                <w:sz w:val="18"/>
                <w:szCs w:val="18"/>
                <w:lang w:val="en-US"/>
              </w:rPr>
              <w:t>Model Summary</w:t>
            </w:r>
          </w:p>
        </w:tc>
      </w:tr>
      <w:tr w:rsidR="00C4286B" w:rsidRPr="00902A5D" w:rsidTr="0003277B">
        <w:trPr>
          <w:cantSplit/>
          <w:trHeight w:val="730"/>
          <w:jc w:val="center"/>
        </w:trPr>
        <w:tc>
          <w:tcPr>
            <w:tcW w:w="81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rPr>
                <w:sz w:val="18"/>
                <w:szCs w:val="18"/>
                <w:lang w:val="en-US"/>
              </w:rPr>
            </w:pPr>
            <w:r w:rsidRPr="00902A5D">
              <w:rPr>
                <w:sz w:val="18"/>
                <w:szCs w:val="18"/>
                <w:lang w:val="en-US"/>
              </w:rPr>
              <w:t>Model</w:t>
            </w:r>
          </w:p>
        </w:tc>
        <w:tc>
          <w:tcPr>
            <w:tcW w:w="1036" w:type="dxa"/>
            <w:tcBorders>
              <w:top w:val="single" w:sz="16" w:space="0" w:color="000000"/>
              <w:left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sz w:val="18"/>
                <w:szCs w:val="18"/>
                <w:lang w:val="en-US"/>
              </w:rPr>
            </w:pPr>
            <w:r w:rsidRPr="00902A5D">
              <w:rPr>
                <w:sz w:val="18"/>
                <w:szCs w:val="18"/>
                <w:lang w:val="en-US"/>
              </w:rPr>
              <w:t>R</w:t>
            </w:r>
          </w:p>
        </w:tc>
        <w:tc>
          <w:tcPr>
            <w:tcW w:w="1115"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sz w:val="18"/>
                <w:szCs w:val="18"/>
                <w:lang w:val="en-US"/>
              </w:rPr>
            </w:pPr>
            <w:r w:rsidRPr="00902A5D">
              <w:rPr>
                <w:sz w:val="18"/>
                <w:szCs w:val="18"/>
                <w:lang w:val="en-US"/>
              </w:rPr>
              <w:t>R Square</w:t>
            </w:r>
          </w:p>
        </w:tc>
        <w:tc>
          <w:tcPr>
            <w:tcW w:w="1508" w:type="dxa"/>
            <w:tcBorders>
              <w:top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sz w:val="18"/>
                <w:szCs w:val="18"/>
                <w:lang w:val="en-US"/>
              </w:rPr>
            </w:pPr>
            <w:r w:rsidRPr="00902A5D">
              <w:rPr>
                <w:sz w:val="18"/>
                <w:szCs w:val="18"/>
                <w:lang w:val="en-US"/>
              </w:rPr>
              <w:t>Adjusted R Square</w:t>
            </w:r>
          </w:p>
        </w:tc>
        <w:tc>
          <w:tcPr>
            <w:tcW w:w="1508" w:type="dxa"/>
            <w:tcBorders>
              <w:top w:val="single" w:sz="16" w:space="0" w:color="000000"/>
              <w:bottom w:val="single" w:sz="16" w:space="0" w:color="000000"/>
              <w:right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sz w:val="18"/>
                <w:szCs w:val="18"/>
                <w:lang w:val="en-US"/>
              </w:rPr>
            </w:pPr>
            <w:r w:rsidRPr="00902A5D">
              <w:rPr>
                <w:sz w:val="18"/>
                <w:szCs w:val="18"/>
                <w:lang w:val="en-US"/>
              </w:rPr>
              <w:t>Std. Error of the Estimate</w:t>
            </w:r>
          </w:p>
        </w:tc>
      </w:tr>
      <w:tr w:rsidR="00C4286B" w:rsidRPr="00902A5D" w:rsidTr="0003277B">
        <w:trPr>
          <w:cantSplit/>
          <w:trHeight w:val="365"/>
          <w:jc w:val="center"/>
        </w:trPr>
        <w:tc>
          <w:tcPr>
            <w:tcW w:w="816" w:type="dxa"/>
            <w:tcBorders>
              <w:top w:val="single" w:sz="16" w:space="0" w:color="000000"/>
              <w:left w:val="single" w:sz="16" w:space="0" w:color="000000"/>
              <w:bottom w:val="single" w:sz="16" w:space="0" w:color="000000"/>
              <w:right w:val="single" w:sz="16" w:space="0" w:color="000000"/>
            </w:tcBorders>
            <w:shd w:val="clear" w:color="auto" w:fill="FFFFFF"/>
          </w:tcPr>
          <w:p w:rsidR="00C4286B" w:rsidRPr="00902A5D" w:rsidRDefault="00C4286B" w:rsidP="0095023A">
            <w:pPr>
              <w:widowControl/>
              <w:adjustRightInd w:val="0"/>
              <w:spacing w:line="320" w:lineRule="atLeast"/>
              <w:ind w:left="60" w:right="60"/>
              <w:rPr>
                <w:sz w:val="18"/>
                <w:szCs w:val="18"/>
                <w:lang w:val="en-US"/>
              </w:rPr>
            </w:pPr>
            <w:r w:rsidRPr="00902A5D">
              <w:rPr>
                <w:sz w:val="18"/>
                <w:szCs w:val="18"/>
                <w:lang w:val="en-US"/>
              </w:rPr>
              <w:t>1</w:t>
            </w:r>
          </w:p>
        </w:tc>
        <w:tc>
          <w:tcPr>
            <w:tcW w:w="1036" w:type="dxa"/>
            <w:tcBorders>
              <w:top w:val="single" w:sz="16" w:space="0" w:color="000000"/>
              <w:left w:val="single" w:sz="16" w:space="0" w:color="000000"/>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sz w:val="18"/>
                <w:szCs w:val="18"/>
                <w:lang w:val="en-US"/>
              </w:rPr>
            </w:pPr>
            <w:r w:rsidRPr="00902A5D">
              <w:rPr>
                <w:sz w:val="18"/>
                <w:szCs w:val="18"/>
                <w:lang w:val="en-US"/>
              </w:rPr>
              <w:t>.866</w:t>
            </w:r>
            <w:r w:rsidRPr="00902A5D">
              <w:rPr>
                <w:sz w:val="18"/>
                <w:szCs w:val="18"/>
                <w:vertAlign w:val="superscript"/>
                <w:lang w:val="en-US"/>
              </w:rPr>
              <w:t>a</w:t>
            </w:r>
          </w:p>
        </w:tc>
        <w:tc>
          <w:tcPr>
            <w:tcW w:w="1115" w:type="dxa"/>
            <w:tcBorders>
              <w:top w:val="single" w:sz="16" w:space="0" w:color="000000"/>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sz w:val="18"/>
                <w:szCs w:val="18"/>
                <w:lang w:val="en-US"/>
              </w:rPr>
            </w:pPr>
            <w:r w:rsidRPr="00902A5D">
              <w:rPr>
                <w:sz w:val="18"/>
                <w:szCs w:val="18"/>
                <w:lang w:val="en-US"/>
              </w:rPr>
              <w:t>.750</w:t>
            </w:r>
          </w:p>
        </w:tc>
        <w:tc>
          <w:tcPr>
            <w:tcW w:w="1508" w:type="dxa"/>
            <w:tcBorders>
              <w:top w:val="single" w:sz="16" w:space="0" w:color="000000"/>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sz w:val="18"/>
                <w:szCs w:val="18"/>
                <w:lang w:val="en-US"/>
              </w:rPr>
            </w:pPr>
            <w:r w:rsidRPr="00902A5D">
              <w:rPr>
                <w:sz w:val="18"/>
                <w:szCs w:val="18"/>
                <w:lang w:val="en-US"/>
              </w:rPr>
              <w:t>.743</w:t>
            </w:r>
          </w:p>
        </w:tc>
        <w:tc>
          <w:tcPr>
            <w:tcW w:w="1508" w:type="dxa"/>
            <w:tcBorders>
              <w:top w:val="single" w:sz="16" w:space="0" w:color="000000"/>
              <w:bottom w:val="single" w:sz="16" w:space="0" w:color="000000"/>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sz w:val="18"/>
                <w:szCs w:val="18"/>
                <w:lang w:val="en-US"/>
              </w:rPr>
            </w:pPr>
            <w:r w:rsidRPr="00902A5D">
              <w:rPr>
                <w:sz w:val="18"/>
                <w:szCs w:val="18"/>
                <w:lang w:val="en-US"/>
              </w:rPr>
              <w:t>2.96398</w:t>
            </w:r>
          </w:p>
        </w:tc>
      </w:tr>
      <w:tr w:rsidR="00C4286B" w:rsidRPr="00902A5D" w:rsidTr="0003277B">
        <w:trPr>
          <w:cantSplit/>
          <w:trHeight w:val="816"/>
          <w:jc w:val="center"/>
        </w:trPr>
        <w:tc>
          <w:tcPr>
            <w:tcW w:w="5983" w:type="dxa"/>
            <w:gridSpan w:val="5"/>
            <w:tcBorders>
              <w:top w:val="nil"/>
              <w:left w:val="nil"/>
              <w:bottom w:val="nil"/>
              <w:right w:val="nil"/>
            </w:tcBorders>
            <w:shd w:val="clear" w:color="auto" w:fill="FFFFFF"/>
          </w:tcPr>
          <w:p w:rsidR="00C4286B" w:rsidRPr="00395057" w:rsidRDefault="00ED50BB" w:rsidP="00395057">
            <w:pPr>
              <w:spacing w:before="1" w:line="360" w:lineRule="auto"/>
              <w:rPr>
                <w:i/>
                <w:sz w:val="24"/>
              </w:rPr>
            </w:pPr>
            <w:r w:rsidRPr="00902A5D">
              <w:rPr>
                <w:i/>
                <w:sz w:val="24"/>
              </w:rPr>
              <w:t>Sumber</w:t>
            </w:r>
            <w:r w:rsidR="00395057">
              <w:rPr>
                <w:i/>
                <w:sz w:val="24"/>
              </w:rPr>
              <w:t>: data primer yang diolah, 2022</w:t>
            </w:r>
          </w:p>
        </w:tc>
      </w:tr>
    </w:tbl>
    <w:p w:rsidR="00C4286B" w:rsidRDefault="00C4286B" w:rsidP="0003277B">
      <w:pPr>
        <w:widowControl/>
        <w:adjustRightInd w:val="0"/>
        <w:spacing w:line="400" w:lineRule="atLeast"/>
        <w:ind w:left="567"/>
        <w:jc w:val="both"/>
        <w:rPr>
          <w:sz w:val="24"/>
          <w:szCs w:val="24"/>
          <w:lang w:val="en-US"/>
        </w:rPr>
      </w:pPr>
      <w:r w:rsidRPr="00902A5D">
        <w:rPr>
          <w:sz w:val="24"/>
          <w:szCs w:val="24"/>
          <w:lang w:val="en-US"/>
        </w:rPr>
        <w:t xml:space="preserve">       Berdasarkan hasil uji determinan diketahui nilai </w:t>
      </w:r>
      <w:r w:rsidRPr="00902A5D">
        <w:rPr>
          <w:i/>
          <w:sz w:val="24"/>
          <w:szCs w:val="24"/>
          <w:lang w:val="en-US"/>
        </w:rPr>
        <w:t xml:space="preserve">Adjusted R Square </w:t>
      </w:r>
      <w:r w:rsidR="004464F9">
        <w:rPr>
          <w:sz w:val="24"/>
          <w:szCs w:val="24"/>
          <w:lang w:val="en-US"/>
        </w:rPr>
        <w:t>sebesar 0,743</w:t>
      </w:r>
      <w:r w:rsidRPr="00902A5D">
        <w:rPr>
          <w:sz w:val="24"/>
          <w:szCs w:val="24"/>
          <w:lang w:val="en-US"/>
        </w:rPr>
        <w:t>, yang berarti bahwa pengaruh variable penggunaan teknologi informasi, sikap</w:t>
      </w:r>
      <w:r w:rsidRPr="00902A5D">
        <w:rPr>
          <w:i/>
          <w:sz w:val="24"/>
          <w:szCs w:val="24"/>
          <w:lang w:val="en-US"/>
        </w:rPr>
        <w:t xml:space="preserve"> Love of Money,</w:t>
      </w:r>
      <w:r w:rsidRPr="00902A5D">
        <w:rPr>
          <w:sz w:val="24"/>
          <w:szCs w:val="24"/>
          <w:lang w:val="en-US"/>
        </w:rPr>
        <w:t>dan kecerdasan spiritual (X1,X2,X3) pada kepatuhan wajib pajak dalam melaporkan SP</w:t>
      </w:r>
      <w:r w:rsidR="004464F9">
        <w:rPr>
          <w:sz w:val="24"/>
          <w:szCs w:val="24"/>
          <w:lang w:val="en-US"/>
        </w:rPr>
        <w:t>T Tahunan dipengaruhi sebesar 74,3</w:t>
      </w:r>
      <w:r w:rsidRPr="00902A5D">
        <w:rPr>
          <w:sz w:val="24"/>
          <w:szCs w:val="24"/>
          <w:lang w:val="en-US"/>
        </w:rPr>
        <w:t>%. Jadi dapat disimpulkan bahwa besarnya pengaruh</w:t>
      </w:r>
      <w:r w:rsidR="004464F9">
        <w:rPr>
          <w:sz w:val="24"/>
          <w:szCs w:val="24"/>
          <w:lang w:val="en-US"/>
        </w:rPr>
        <w:t xml:space="preserve"> X1,X2, dan X3 pada Y sebesar 74,3%, dan sisanya 25,7</w:t>
      </w:r>
      <w:r w:rsidRPr="00902A5D">
        <w:rPr>
          <w:sz w:val="24"/>
          <w:szCs w:val="24"/>
          <w:lang w:val="en-US"/>
        </w:rPr>
        <w:t>% dipengaruhi oleh variable-varia</w:t>
      </w:r>
      <w:r w:rsidR="001062AF">
        <w:rPr>
          <w:sz w:val="24"/>
          <w:szCs w:val="24"/>
          <w:lang w:val="en-US"/>
        </w:rPr>
        <w:t>bel lain selain penelitian ini.</w:t>
      </w:r>
    </w:p>
    <w:p w:rsidR="00550D5D" w:rsidRPr="00902A5D" w:rsidRDefault="00550D5D" w:rsidP="0003277B">
      <w:pPr>
        <w:widowControl/>
        <w:adjustRightInd w:val="0"/>
        <w:spacing w:line="400" w:lineRule="atLeast"/>
        <w:ind w:left="567"/>
        <w:jc w:val="both"/>
        <w:rPr>
          <w:sz w:val="24"/>
          <w:szCs w:val="24"/>
          <w:lang w:val="en-US"/>
        </w:rPr>
      </w:pPr>
    </w:p>
    <w:p w:rsidR="00C4286B" w:rsidRPr="00902A5D" w:rsidRDefault="00C4286B" w:rsidP="005E2444">
      <w:pPr>
        <w:pStyle w:val="ListParagraph"/>
        <w:numPr>
          <w:ilvl w:val="6"/>
          <w:numId w:val="21"/>
        </w:numPr>
        <w:spacing w:before="1" w:line="360" w:lineRule="auto"/>
        <w:ind w:left="567"/>
        <w:rPr>
          <w:b/>
          <w:sz w:val="24"/>
        </w:rPr>
      </w:pPr>
      <w:r w:rsidRPr="00902A5D">
        <w:rPr>
          <w:b/>
          <w:sz w:val="24"/>
        </w:rPr>
        <w:t>Uji Simultan (F)</w:t>
      </w:r>
    </w:p>
    <w:p w:rsidR="00C4286B" w:rsidRPr="00902A5D" w:rsidRDefault="00C4286B" w:rsidP="0003277B">
      <w:pPr>
        <w:pStyle w:val="ListParagraph"/>
        <w:spacing w:before="1" w:line="360" w:lineRule="auto"/>
        <w:ind w:left="567" w:firstLine="0"/>
        <w:rPr>
          <w:sz w:val="24"/>
        </w:rPr>
      </w:pPr>
      <w:r w:rsidRPr="00902A5D">
        <w:rPr>
          <w:b/>
          <w:sz w:val="24"/>
        </w:rPr>
        <w:t xml:space="preserve">       </w:t>
      </w:r>
      <w:r w:rsidRPr="00902A5D">
        <w:rPr>
          <w:sz w:val="24"/>
        </w:rPr>
        <w:t>Uji F digunakan untuk mengetahui apakah variabel independen (X1,X2,X3) secara bersama-sama berpengaruh signifkan terhadap variabel dependen (Y). Uji F dilakukan dengan membandingkan antara uji F hitung dengan uji F tabel dengan ketentuan sebagai berikut :</w:t>
      </w:r>
    </w:p>
    <w:p w:rsidR="00C4286B" w:rsidRPr="00902A5D" w:rsidRDefault="00C4286B" w:rsidP="005E2444">
      <w:pPr>
        <w:pStyle w:val="ListParagraph"/>
        <w:numPr>
          <w:ilvl w:val="0"/>
          <w:numId w:val="37"/>
        </w:numPr>
        <w:spacing w:before="1" w:line="360" w:lineRule="auto"/>
        <w:ind w:left="1134"/>
        <w:rPr>
          <w:sz w:val="24"/>
        </w:rPr>
      </w:pPr>
      <w:r w:rsidRPr="00902A5D">
        <w:rPr>
          <w:sz w:val="24"/>
        </w:rPr>
        <w:t xml:space="preserve">Variabel bebas secara simultan memiliki pengaruh signifikan terhadap varaibel terikat jika nilai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hitung</m:t>
            </m:r>
          </m:sub>
        </m:sSub>
        <m:r>
          <w:rPr>
            <w:rFonts w:ascii="Cambria Math" w:hAnsi="Cambria Math"/>
            <w:sz w:val="24"/>
          </w:rPr>
          <m:t xml:space="preserve">&gt; </m:t>
        </m:r>
        <m:sSub>
          <m:sSubPr>
            <m:ctrlPr>
              <w:rPr>
                <w:rFonts w:ascii="Cambria Math" w:hAnsi="Cambria Math"/>
                <w:i/>
                <w:sz w:val="24"/>
              </w:rPr>
            </m:ctrlPr>
          </m:sSubPr>
          <m:e>
            <m:r>
              <w:rPr>
                <w:rFonts w:ascii="Cambria Math" w:hAnsi="Cambria Math"/>
                <w:sz w:val="24"/>
              </w:rPr>
              <m:t>F</m:t>
            </m:r>
          </m:e>
          <m:sub>
            <m:r>
              <w:rPr>
                <w:rFonts w:ascii="Cambria Math" w:hAnsi="Cambria Math"/>
                <w:sz w:val="24"/>
              </w:rPr>
              <m:t>tabel</m:t>
            </m:r>
          </m:sub>
        </m:sSub>
      </m:oMath>
      <w:r w:rsidRPr="00902A5D">
        <w:rPr>
          <w:sz w:val="24"/>
        </w:rPr>
        <w:t>, ata</w:t>
      </w:r>
      <w:r w:rsidR="00A751A7" w:rsidRPr="00902A5D">
        <w:rPr>
          <w:sz w:val="24"/>
        </w:rPr>
        <w:t>u nilai signifikan &lt;</w:t>
      </w:r>
      <w:r w:rsidRPr="00902A5D">
        <w:rPr>
          <w:sz w:val="24"/>
        </w:rPr>
        <w:t>0,05.</w:t>
      </w:r>
    </w:p>
    <w:p w:rsidR="00A751A7" w:rsidRPr="00D251C7" w:rsidRDefault="00C4286B" w:rsidP="005E2444">
      <w:pPr>
        <w:pStyle w:val="ListParagraph"/>
        <w:numPr>
          <w:ilvl w:val="0"/>
          <w:numId w:val="37"/>
        </w:numPr>
        <w:tabs>
          <w:tab w:val="left" w:pos="993"/>
        </w:tabs>
        <w:spacing w:before="1" w:line="360" w:lineRule="auto"/>
        <w:ind w:left="851"/>
        <w:rPr>
          <w:sz w:val="24"/>
        </w:rPr>
      </w:pPr>
      <w:r w:rsidRPr="00902A5D">
        <w:rPr>
          <w:sz w:val="24"/>
        </w:rPr>
        <w:lastRenderedPageBreak/>
        <w:t xml:space="preserve">Variabel bebas secara simultan tidak memiliki pengaruh signifikan terhadap varaibel terikat jika nilai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hitung</m:t>
            </m:r>
          </m:sub>
        </m:sSub>
        <m:r>
          <w:rPr>
            <w:rFonts w:ascii="Cambria Math" w:hAnsi="Cambria Math"/>
            <w:sz w:val="24"/>
          </w:rPr>
          <m:t xml:space="preserve">&lt; </m:t>
        </m:r>
        <m:sSub>
          <m:sSubPr>
            <m:ctrlPr>
              <w:rPr>
                <w:rFonts w:ascii="Cambria Math" w:hAnsi="Cambria Math"/>
                <w:i/>
                <w:sz w:val="24"/>
              </w:rPr>
            </m:ctrlPr>
          </m:sSubPr>
          <m:e>
            <m:r>
              <w:rPr>
                <w:rFonts w:ascii="Cambria Math" w:hAnsi="Cambria Math"/>
                <w:sz w:val="24"/>
              </w:rPr>
              <m:t>F</m:t>
            </m:r>
          </m:e>
          <m:sub>
            <m:r>
              <w:rPr>
                <w:rFonts w:ascii="Cambria Math" w:hAnsi="Cambria Math"/>
                <w:sz w:val="24"/>
              </w:rPr>
              <m:t>tabel</m:t>
            </m:r>
          </m:sub>
        </m:sSub>
      </m:oMath>
      <w:r w:rsidR="00A751A7" w:rsidRPr="00902A5D">
        <w:rPr>
          <w:sz w:val="24"/>
        </w:rPr>
        <w:t>, atau nilai signifikan &gt;</w:t>
      </w:r>
      <w:r w:rsidRPr="00902A5D">
        <w:rPr>
          <w:sz w:val="24"/>
        </w:rPr>
        <w:t>0,05.</w:t>
      </w:r>
    </w:p>
    <w:p w:rsidR="00D251C7" w:rsidRDefault="00D251C7" w:rsidP="0003277B">
      <w:pPr>
        <w:pStyle w:val="Caption"/>
        <w:tabs>
          <w:tab w:val="left" w:pos="993"/>
        </w:tabs>
        <w:ind w:left="851"/>
        <w:jc w:val="center"/>
        <w:rPr>
          <w:color w:val="auto"/>
          <w:sz w:val="24"/>
          <w:szCs w:val="24"/>
        </w:rPr>
      </w:pPr>
      <w:bookmarkStart w:id="214" w:name="_Toc122676821"/>
      <w:r w:rsidRPr="00D251C7">
        <w:rPr>
          <w:color w:val="auto"/>
          <w:sz w:val="24"/>
          <w:szCs w:val="24"/>
        </w:rPr>
        <w:t xml:space="preserve">Tabel 4. </w:t>
      </w:r>
      <w:r w:rsidRPr="00D251C7">
        <w:rPr>
          <w:color w:val="auto"/>
          <w:sz w:val="24"/>
          <w:szCs w:val="24"/>
        </w:rPr>
        <w:fldChar w:fldCharType="begin"/>
      </w:r>
      <w:r w:rsidRPr="00D251C7">
        <w:rPr>
          <w:color w:val="auto"/>
          <w:sz w:val="24"/>
          <w:szCs w:val="24"/>
        </w:rPr>
        <w:instrText xml:space="preserve"> SEQ Tabel_4. \* ARABIC </w:instrText>
      </w:r>
      <w:r w:rsidRPr="00D251C7">
        <w:rPr>
          <w:color w:val="auto"/>
          <w:sz w:val="24"/>
          <w:szCs w:val="24"/>
        </w:rPr>
        <w:fldChar w:fldCharType="separate"/>
      </w:r>
      <w:r w:rsidR="008010BF">
        <w:rPr>
          <w:noProof/>
          <w:color w:val="auto"/>
          <w:sz w:val="24"/>
          <w:szCs w:val="24"/>
        </w:rPr>
        <w:t>18</w:t>
      </w:r>
      <w:bookmarkEnd w:id="214"/>
      <w:r w:rsidRPr="00D251C7">
        <w:rPr>
          <w:color w:val="auto"/>
          <w:sz w:val="24"/>
          <w:szCs w:val="24"/>
        </w:rPr>
        <w:fldChar w:fldCharType="end"/>
      </w:r>
      <w:r w:rsidRPr="00D251C7">
        <w:rPr>
          <w:color w:val="auto"/>
          <w:sz w:val="24"/>
          <w:szCs w:val="24"/>
        </w:rPr>
        <w:t xml:space="preserve"> </w:t>
      </w:r>
    </w:p>
    <w:p w:rsidR="00C4286B" w:rsidRPr="00D251C7" w:rsidRDefault="00C4286B" w:rsidP="0003277B">
      <w:pPr>
        <w:pStyle w:val="Caption"/>
        <w:ind w:left="851"/>
        <w:jc w:val="center"/>
        <w:rPr>
          <w:color w:val="auto"/>
          <w:sz w:val="24"/>
          <w:szCs w:val="24"/>
        </w:rPr>
      </w:pPr>
      <w:r w:rsidRPr="00D251C7">
        <w:rPr>
          <w:color w:val="auto"/>
          <w:sz w:val="24"/>
          <w:szCs w:val="24"/>
        </w:rPr>
        <w:t>Hasil Uji Regresi Simultan (Uji-F)</w:t>
      </w:r>
    </w:p>
    <w:tbl>
      <w:tblPr>
        <w:tblpPr w:leftFromText="180" w:rightFromText="180" w:vertAnchor="text" w:horzAnchor="page" w:tblpX="3201" w:tblpY="179"/>
        <w:tblW w:w="6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2"/>
        <w:gridCol w:w="1037"/>
        <w:gridCol w:w="1186"/>
        <w:gridCol w:w="816"/>
        <w:gridCol w:w="1137"/>
        <w:gridCol w:w="816"/>
        <w:gridCol w:w="816"/>
      </w:tblGrid>
      <w:tr w:rsidR="00C4286B" w:rsidRPr="00902A5D" w:rsidTr="0003277B">
        <w:trPr>
          <w:cantSplit/>
          <w:trHeight w:val="303"/>
        </w:trPr>
        <w:tc>
          <w:tcPr>
            <w:tcW w:w="6400" w:type="dxa"/>
            <w:gridSpan w:val="7"/>
            <w:tcBorders>
              <w:top w:val="nil"/>
              <w:left w:val="nil"/>
              <w:bottom w:val="nil"/>
              <w:right w:val="nil"/>
            </w:tcBorders>
            <w:shd w:val="clear" w:color="auto" w:fill="FFFFFF"/>
            <w:vAlign w:val="center"/>
          </w:tcPr>
          <w:p w:rsidR="00C4286B" w:rsidRPr="00902A5D" w:rsidRDefault="00C4286B" w:rsidP="0003277B">
            <w:pPr>
              <w:widowControl/>
              <w:adjustRightInd w:val="0"/>
              <w:spacing w:line="320" w:lineRule="atLeast"/>
              <w:ind w:left="60" w:right="60"/>
              <w:jc w:val="center"/>
              <w:rPr>
                <w:rFonts w:ascii="Arial" w:hAnsi="Arial" w:cs="Arial"/>
                <w:sz w:val="18"/>
                <w:szCs w:val="18"/>
                <w:lang w:val="en-US"/>
              </w:rPr>
            </w:pPr>
            <w:r w:rsidRPr="00902A5D">
              <w:rPr>
                <w:rFonts w:ascii="Arial" w:hAnsi="Arial" w:cs="Arial"/>
                <w:b/>
                <w:bCs/>
                <w:sz w:val="18"/>
                <w:szCs w:val="18"/>
                <w:lang w:val="en-US"/>
              </w:rPr>
              <w:t>ANOVA</w:t>
            </w:r>
            <w:r w:rsidRPr="00902A5D">
              <w:rPr>
                <w:rFonts w:ascii="Arial" w:hAnsi="Arial" w:cs="Arial"/>
                <w:b/>
                <w:bCs/>
                <w:sz w:val="18"/>
                <w:szCs w:val="18"/>
                <w:vertAlign w:val="superscript"/>
                <w:lang w:val="en-US"/>
              </w:rPr>
              <w:t>a</w:t>
            </w:r>
          </w:p>
        </w:tc>
      </w:tr>
      <w:tr w:rsidR="00C4286B" w:rsidRPr="00902A5D" w:rsidTr="0003277B">
        <w:trPr>
          <w:cantSplit/>
          <w:trHeight w:val="319"/>
        </w:trPr>
        <w:tc>
          <w:tcPr>
            <w:tcW w:w="1629" w:type="dxa"/>
            <w:gridSpan w:val="2"/>
            <w:tcBorders>
              <w:top w:val="single" w:sz="16" w:space="0" w:color="000000"/>
              <w:left w:val="single" w:sz="16" w:space="0" w:color="000000"/>
              <w:bottom w:val="single" w:sz="16" w:space="0" w:color="000000"/>
              <w:right w:val="nil"/>
            </w:tcBorders>
            <w:shd w:val="clear" w:color="auto" w:fill="FFFFFF"/>
            <w:vAlign w:val="bottom"/>
          </w:tcPr>
          <w:p w:rsidR="00C4286B" w:rsidRPr="00902A5D" w:rsidRDefault="00C4286B" w:rsidP="0003277B">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Model</w:t>
            </w:r>
          </w:p>
        </w:tc>
        <w:tc>
          <w:tcPr>
            <w:tcW w:w="1186" w:type="dxa"/>
            <w:tcBorders>
              <w:top w:val="single" w:sz="16" w:space="0" w:color="000000"/>
              <w:left w:val="single" w:sz="16" w:space="0" w:color="000000"/>
              <w:bottom w:val="single" w:sz="16" w:space="0" w:color="000000"/>
            </w:tcBorders>
            <w:shd w:val="clear" w:color="auto" w:fill="FFFFFF"/>
            <w:vAlign w:val="bottom"/>
          </w:tcPr>
          <w:p w:rsidR="00C4286B" w:rsidRPr="00902A5D" w:rsidRDefault="00C4286B" w:rsidP="0003277B">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Sum of Squares</w:t>
            </w:r>
          </w:p>
        </w:tc>
        <w:tc>
          <w:tcPr>
            <w:tcW w:w="816" w:type="dxa"/>
            <w:tcBorders>
              <w:top w:val="single" w:sz="16" w:space="0" w:color="000000"/>
              <w:bottom w:val="single" w:sz="16" w:space="0" w:color="000000"/>
            </w:tcBorders>
            <w:shd w:val="clear" w:color="auto" w:fill="FFFFFF"/>
            <w:vAlign w:val="bottom"/>
          </w:tcPr>
          <w:p w:rsidR="00C4286B" w:rsidRPr="00902A5D" w:rsidRDefault="001062AF" w:rsidP="0003277B">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D</w:t>
            </w:r>
            <w:r w:rsidR="00C4286B" w:rsidRPr="00902A5D">
              <w:rPr>
                <w:rFonts w:ascii="Arial" w:hAnsi="Arial" w:cs="Arial"/>
                <w:sz w:val="18"/>
                <w:szCs w:val="18"/>
                <w:lang w:val="en-US"/>
              </w:rPr>
              <w:t>f</w:t>
            </w:r>
          </w:p>
        </w:tc>
        <w:tc>
          <w:tcPr>
            <w:tcW w:w="1137" w:type="dxa"/>
            <w:tcBorders>
              <w:top w:val="single" w:sz="16" w:space="0" w:color="000000"/>
              <w:bottom w:val="single" w:sz="16" w:space="0" w:color="000000"/>
            </w:tcBorders>
            <w:shd w:val="clear" w:color="auto" w:fill="FFFFFF"/>
            <w:vAlign w:val="bottom"/>
          </w:tcPr>
          <w:p w:rsidR="00C4286B" w:rsidRPr="00902A5D" w:rsidRDefault="00C4286B" w:rsidP="0003277B">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Mean Square</w:t>
            </w:r>
          </w:p>
        </w:tc>
        <w:tc>
          <w:tcPr>
            <w:tcW w:w="816" w:type="dxa"/>
            <w:tcBorders>
              <w:top w:val="single" w:sz="16" w:space="0" w:color="000000"/>
              <w:bottom w:val="single" w:sz="16" w:space="0" w:color="000000"/>
            </w:tcBorders>
            <w:shd w:val="clear" w:color="auto" w:fill="FFFFFF"/>
            <w:vAlign w:val="bottom"/>
          </w:tcPr>
          <w:p w:rsidR="00C4286B" w:rsidRPr="00902A5D" w:rsidRDefault="00C4286B" w:rsidP="0003277B">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F</w:t>
            </w:r>
          </w:p>
        </w:tc>
        <w:tc>
          <w:tcPr>
            <w:tcW w:w="816" w:type="dxa"/>
            <w:tcBorders>
              <w:top w:val="single" w:sz="16" w:space="0" w:color="000000"/>
              <w:bottom w:val="single" w:sz="16" w:space="0" w:color="000000"/>
              <w:right w:val="single" w:sz="16" w:space="0" w:color="000000"/>
            </w:tcBorders>
            <w:shd w:val="clear" w:color="auto" w:fill="FFFFFF"/>
            <w:vAlign w:val="bottom"/>
          </w:tcPr>
          <w:p w:rsidR="00C4286B" w:rsidRPr="00902A5D" w:rsidRDefault="00C4286B" w:rsidP="0003277B">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Sig.</w:t>
            </w:r>
          </w:p>
        </w:tc>
      </w:tr>
      <w:tr w:rsidR="00C4286B" w:rsidRPr="00902A5D" w:rsidTr="0003277B">
        <w:trPr>
          <w:cantSplit/>
          <w:trHeight w:val="319"/>
        </w:trPr>
        <w:tc>
          <w:tcPr>
            <w:tcW w:w="592" w:type="dxa"/>
            <w:vMerge w:val="restart"/>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03277B">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1</w:t>
            </w:r>
          </w:p>
        </w:tc>
        <w:tc>
          <w:tcPr>
            <w:tcW w:w="1037" w:type="dxa"/>
            <w:tcBorders>
              <w:top w:val="single" w:sz="16" w:space="0" w:color="000000"/>
              <w:left w:val="nil"/>
              <w:bottom w:val="nil"/>
              <w:right w:val="single" w:sz="16" w:space="0" w:color="000000"/>
            </w:tcBorders>
            <w:shd w:val="clear" w:color="auto" w:fill="FFFFFF"/>
          </w:tcPr>
          <w:p w:rsidR="00C4286B" w:rsidRPr="00902A5D" w:rsidRDefault="00C4286B" w:rsidP="0003277B">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Regression</w:t>
            </w:r>
          </w:p>
        </w:tc>
        <w:tc>
          <w:tcPr>
            <w:tcW w:w="1186" w:type="dxa"/>
            <w:tcBorders>
              <w:top w:val="single" w:sz="16" w:space="0" w:color="000000"/>
              <w:left w:val="single" w:sz="16" w:space="0" w:color="000000"/>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2535.622</w:t>
            </w:r>
          </w:p>
        </w:tc>
        <w:tc>
          <w:tcPr>
            <w:tcW w:w="816" w:type="dxa"/>
            <w:tcBorders>
              <w:top w:val="single" w:sz="16" w:space="0" w:color="000000"/>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w:t>
            </w:r>
          </w:p>
        </w:tc>
        <w:tc>
          <w:tcPr>
            <w:tcW w:w="1137" w:type="dxa"/>
            <w:tcBorders>
              <w:top w:val="single" w:sz="16" w:space="0" w:color="000000"/>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845.207</w:t>
            </w:r>
          </w:p>
        </w:tc>
        <w:tc>
          <w:tcPr>
            <w:tcW w:w="816" w:type="dxa"/>
            <w:tcBorders>
              <w:top w:val="single" w:sz="16" w:space="0" w:color="000000"/>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96.208</w:t>
            </w:r>
          </w:p>
        </w:tc>
        <w:tc>
          <w:tcPr>
            <w:tcW w:w="816" w:type="dxa"/>
            <w:tcBorders>
              <w:top w:val="single" w:sz="16" w:space="0" w:color="000000"/>
              <w:bottom w:val="nil"/>
              <w:right w:val="single" w:sz="16" w:space="0" w:color="000000"/>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.000</w:t>
            </w:r>
            <w:r w:rsidRPr="00902A5D">
              <w:rPr>
                <w:rFonts w:ascii="Arial" w:hAnsi="Arial" w:cs="Arial"/>
                <w:sz w:val="18"/>
                <w:szCs w:val="18"/>
                <w:vertAlign w:val="superscript"/>
                <w:lang w:val="en-US"/>
              </w:rPr>
              <w:t>b</w:t>
            </w:r>
          </w:p>
        </w:tc>
      </w:tr>
      <w:tr w:rsidR="00C4286B" w:rsidRPr="00902A5D" w:rsidTr="0003277B">
        <w:trPr>
          <w:cantSplit/>
          <w:trHeight w:val="139"/>
        </w:trPr>
        <w:tc>
          <w:tcPr>
            <w:tcW w:w="592" w:type="dxa"/>
            <w:vMerge/>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03277B">
            <w:pPr>
              <w:widowControl/>
              <w:adjustRightInd w:val="0"/>
              <w:rPr>
                <w:rFonts w:ascii="Arial" w:hAnsi="Arial" w:cs="Arial"/>
                <w:sz w:val="18"/>
                <w:szCs w:val="18"/>
                <w:lang w:val="en-US"/>
              </w:rPr>
            </w:pPr>
          </w:p>
        </w:tc>
        <w:tc>
          <w:tcPr>
            <w:tcW w:w="1037" w:type="dxa"/>
            <w:tcBorders>
              <w:top w:val="nil"/>
              <w:left w:val="nil"/>
              <w:bottom w:val="nil"/>
              <w:right w:val="single" w:sz="16" w:space="0" w:color="000000"/>
            </w:tcBorders>
            <w:shd w:val="clear" w:color="auto" w:fill="FFFFFF"/>
          </w:tcPr>
          <w:p w:rsidR="00C4286B" w:rsidRPr="00902A5D" w:rsidRDefault="00C4286B" w:rsidP="0003277B">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Residual</w:t>
            </w:r>
          </w:p>
        </w:tc>
        <w:tc>
          <w:tcPr>
            <w:tcW w:w="1186" w:type="dxa"/>
            <w:tcBorders>
              <w:top w:val="nil"/>
              <w:left w:val="single" w:sz="16" w:space="0" w:color="000000"/>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843.378</w:t>
            </w:r>
          </w:p>
        </w:tc>
        <w:tc>
          <w:tcPr>
            <w:tcW w:w="816" w:type="dxa"/>
            <w:tcBorders>
              <w:top w:val="nil"/>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96</w:t>
            </w:r>
          </w:p>
        </w:tc>
        <w:tc>
          <w:tcPr>
            <w:tcW w:w="1137" w:type="dxa"/>
            <w:tcBorders>
              <w:top w:val="nil"/>
              <w:bottom w:val="nil"/>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8.785</w:t>
            </w:r>
          </w:p>
        </w:tc>
        <w:tc>
          <w:tcPr>
            <w:tcW w:w="816" w:type="dxa"/>
            <w:tcBorders>
              <w:top w:val="nil"/>
              <w:bottom w:val="nil"/>
            </w:tcBorders>
            <w:shd w:val="clear" w:color="auto" w:fill="FFFFFF"/>
            <w:vAlign w:val="center"/>
          </w:tcPr>
          <w:p w:rsidR="00C4286B" w:rsidRPr="00902A5D" w:rsidRDefault="00C4286B" w:rsidP="0003277B">
            <w:pPr>
              <w:widowControl/>
              <w:adjustRightInd w:val="0"/>
              <w:rPr>
                <w:sz w:val="24"/>
                <w:szCs w:val="24"/>
                <w:lang w:val="en-US"/>
              </w:rPr>
            </w:pPr>
          </w:p>
        </w:tc>
        <w:tc>
          <w:tcPr>
            <w:tcW w:w="816" w:type="dxa"/>
            <w:tcBorders>
              <w:top w:val="nil"/>
              <w:bottom w:val="nil"/>
              <w:right w:val="single" w:sz="16" w:space="0" w:color="000000"/>
            </w:tcBorders>
            <w:shd w:val="clear" w:color="auto" w:fill="FFFFFF"/>
            <w:vAlign w:val="center"/>
          </w:tcPr>
          <w:p w:rsidR="00C4286B" w:rsidRPr="00902A5D" w:rsidRDefault="00C4286B" w:rsidP="0003277B">
            <w:pPr>
              <w:widowControl/>
              <w:adjustRightInd w:val="0"/>
              <w:rPr>
                <w:sz w:val="24"/>
                <w:szCs w:val="24"/>
                <w:lang w:val="en-US"/>
              </w:rPr>
            </w:pPr>
          </w:p>
        </w:tc>
      </w:tr>
      <w:tr w:rsidR="00C4286B" w:rsidRPr="00902A5D" w:rsidTr="0003277B">
        <w:trPr>
          <w:cantSplit/>
          <w:trHeight w:val="139"/>
        </w:trPr>
        <w:tc>
          <w:tcPr>
            <w:tcW w:w="592" w:type="dxa"/>
            <w:vMerge/>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03277B">
            <w:pPr>
              <w:widowControl/>
              <w:adjustRightInd w:val="0"/>
              <w:rPr>
                <w:sz w:val="24"/>
                <w:szCs w:val="24"/>
                <w:lang w:val="en-US"/>
              </w:rPr>
            </w:pPr>
          </w:p>
        </w:tc>
        <w:tc>
          <w:tcPr>
            <w:tcW w:w="1037" w:type="dxa"/>
            <w:tcBorders>
              <w:top w:val="nil"/>
              <w:left w:val="nil"/>
              <w:bottom w:val="single" w:sz="16" w:space="0" w:color="000000"/>
              <w:right w:val="single" w:sz="16" w:space="0" w:color="000000"/>
            </w:tcBorders>
            <w:shd w:val="clear" w:color="auto" w:fill="FFFFFF"/>
          </w:tcPr>
          <w:p w:rsidR="00C4286B" w:rsidRPr="00902A5D" w:rsidRDefault="00C4286B" w:rsidP="0003277B">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Total</w:t>
            </w:r>
          </w:p>
        </w:tc>
        <w:tc>
          <w:tcPr>
            <w:tcW w:w="1186" w:type="dxa"/>
            <w:tcBorders>
              <w:top w:val="nil"/>
              <w:left w:val="single" w:sz="16" w:space="0" w:color="000000"/>
              <w:bottom w:val="single" w:sz="16" w:space="0" w:color="000000"/>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3379.000</w:t>
            </w:r>
          </w:p>
        </w:tc>
        <w:tc>
          <w:tcPr>
            <w:tcW w:w="816" w:type="dxa"/>
            <w:tcBorders>
              <w:top w:val="nil"/>
              <w:bottom w:val="single" w:sz="16" w:space="0" w:color="000000"/>
            </w:tcBorders>
            <w:shd w:val="clear" w:color="auto" w:fill="FFFFFF"/>
            <w:vAlign w:val="center"/>
          </w:tcPr>
          <w:p w:rsidR="00C4286B" w:rsidRPr="00902A5D" w:rsidRDefault="00C4286B" w:rsidP="0003277B">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99</w:t>
            </w:r>
          </w:p>
        </w:tc>
        <w:tc>
          <w:tcPr>
            <w:tcW w:w="1137" w:type="dxa"/>
            <w:tcBorders>
              <w:top w:val="nil"/>
              <w:bottom w:val="single" w:sz="16" w:space="0" w:color="000000"/>
            </w:tcBorders>
            <w:shd w:val="clear" w:color="auto" w:fill="FFFFFF"/>
            <w:vAlign w:val="center"/>
          </w:tcPr>
          <w:p w:rsidR="00C4286B" w:rsidRPr="00902A5D" w:rsidRDefault="00C4286B" w:rsidP="0003277B">
            <w:pPr>
              <w:widowControl/>
              <w:adjustRightInd w:val="0"/>
              <w:rPr>
                <w:sz w:val="24"/>
                <w:szCs w:val="24"/>
                <w:lang w:val="en-US"/>
              </w:rPr>
            </w:pPr>
          </w:p>
        </w:tc>
        <w:tc>
          <w:tcPr>
            <w:tcW w:w="816" w:type="dxa"/>
            <w:tcBorders>
              <w:top w:val="nil"/>
              <w:bottom w:val="single" w:sz="16" w:space="0" w:color="000000"/>
            </w:tcBorders>
            <w:shd w:val="clear" w:color="auto" w:fill="FFFFFF"/>
            <w:vAlign w:val="center"/>
          </w:tcPr>
          <w:p w:rsidR="00C4286B" w:rsidRPr="00902A5D" w:rsidRDefault="00C4286B" w:rsidP="0003277B">
            <w:pPr>
              <w:widowControl/>
              <w:adjustRightInd w:val="0"/>
              <w:rPr>
                <w:sz w:val="24"/>
                <w:szCs w:val="24"/>
                <w:lang w:val="en-US"/>
              </w:rPr>
            </w:pPr>
          </w:p>
        </w:tc>
        <w:tc>
          <w:tcPr>
            <w:tcW w:w="816" w:type="dxa"/>
            <w:tcBorders>
              <w:top w:val="nil"/>
              <w:bottom w:val="single" w:sz="16" w:space="0" w:color="000000"/>
              <w:right w:val="single" w:sz="16" w:space="0" w:color="000000"/>
            </w:tcBorders>
            <w:shd w:val="clear" w:color="auto" w:fill="FFFFFF"/>
            <w:vAlign w:val="center"/>
          </w:tcPr>
          <w:p w:rsidR="00C4286B" w:rsidRPr="00902A5D" w:rsidRDefault="00C4286B" w:rsidP="0003277B">
            <w:pPr>
              <w:widowControl/>
              <w:adjustRightInd w:val="0"/>
              <w:rPr>
                <w:sz w:val="24"/>
                <w:szCs w:val="24"/>
                <w:lang w:val="en-US"/>
              </w:rPr>
            </w:pPr>
          </w:p>
        </w:tc>
      </w:tr>
    </w:tbl>
    <w:p w:rsidR="00C4286B" w:rsidRPr="00902A5D" w:rsidRDefault="00C4286B" w:rsidP="00C4286B">
      <w:pPr>
        <w:widowControl/>
        <w:adjustRightInd w:val="0"/>
        <w:rPr>
          <w:sz w:val="24"/>
          <w:szCs w:val="24"/>
          <w:lang w:val="en-US"/>
        </w:rPr>
      </w:pPr>
    </w:p>
    <w:p w:rsidR="00C4286B" w:rsidRPr="00902A5D" w:rsidRDefault="00C4286B" w:rsidP="00C4286B">
      <w:pPr>
        <w:widowControl/>
        <w:adjustRightInd w:val="0"/>
        <w:rPr>
          <w:sz w:val="24"/>
          <w:szCs w:val="24"/>
          <w:lang w:val="en-US"/>
        </w:rPr>
      </w:pPr>
    </w:p>
    <w:p w:rsidR="00C4286B" w:rsidRPr="00902A5D" w:rsidRDefault="00C4286B" w:rsidP="00C4286B">
      <w:pPr>
        <w:widowControl/>
        <w:adjustRightInd w:val="0"/>
        <w:spacing w:line="400" w:lineRule="atLeast"/>
        <w:rPr>
          <w:sz w:val="24"/>
          <w:szCs w:val="24"/>
          <w:lang w:val="en-US"/>
        </w:rPr>
      </w:pPr>
    </w:p>
    <w:p w:rsidR="00C4286B" w:rsidRPr="00902A5D" w:rsidRDefault="00C4286B" w:rsidP="00C4286B">
      <w:pPr>
        <w:widowControl/>
        <w:adjustRightInd w:val="0"/>
        <w:spacing w:line="400" w:lineRule="atLeast"/>
        <w:rPr>
          <w:sz w:val="24"/>
          <w:szCs w:val="24"/>
          <w:lang w:val="en-US"/>
        </w:rPr>
      </w:pPr>
    </w:p>
    <w:p w:rsidR="00C4286B" w:rsidRPr="00902A5D" w:rsidRDefault="00C4286B" w:rsidP="00C4286B">
      <w:pPr>
        <w:pStyle w:val="ListParagraph"/>
        <w:spacing w:before="1" w:line="360" w:lineRule="auto"/>
        <w:ind w:left="2138" w:firstLine="0"/>
        <w:rPr>
          <w:sz w:val="24"/>
        </w:rPr>
      </w:pPr>
    </w:p>
    <w:p w:rsidR="00C4286B" w:rsidRPr="00902A5D" w:rsidRDefault="00C4286B" w:rsidP="00C4286B">
      <w:pPr>
        <w:pStyle w:val="ListParagraph"/>
        <w:spacing w:before="1" w:line="360" w:lineRule="auto"/>
        <w:ind w:left="2138" w:firstLine="0"/>
        <w:rPr>
          <w:sz w:val="24"/>
        </w:rPr>
      </w:pPr>
    </w:p>
    <w:p w:rsidR="00C4286B" w:rsidRPr="00902A5D" w:rsidRDefault="00C4286B" w:rsidP="00C4286B">
      <w:pPr>
        <w:pStyle w:val="ListParagraph"/>
        <w:widowControl/>
        <w:adjustRightInd w:val="0"/>
        <w:spacing w:line="400" w:lineRule="atLeast"/>
        <w:ind w:left="6120" w:firstLine="0"/>
        <w:rPr>
          <w:sz w:val="24"/>
          <w:szCs w:val="24"/>
          <w:lang w:val="en-US"/>
        </w:rPr>
      </w:pPr>
    </w:p>
    <w:p w:rsidR="00C4286B" w:rsidRPr="00902A5D" w:rsidRDefault="00ED50BB" w:rsidP="0003277B">
      <w:pPr>
        <w:pStyle w:val="ListParagraph"/>
        <w:spacing w:before="1" w:line="360" w:lineRule="auto"/>
        <w:ind w:left="851" w:firstLine="0"/>
        <w:jc w:val="center"/>
        <w:rPr>
          <w:i/>
          <w:sz w:val="24"/>
        </w:rPr>
      </w:pPr>
      <w:r w:rsidRPr="00902A5D">
        <w:rPr>
          <w:i/>
          <w:sz w:val="24"/>
        </w:rPr>
        <w:t>Sumber: data primer yang diolah, 2022</w:t>
      </w:r>
    </w:p>
    <w:p w:rsidR="00C439AA" w:rsidRPr="00902A5D" w:rsidRDefault="00424EC9" w:rsidP="0003277B">
      <w:pPr>
        <w:spacing w:before="1" w:line="360" w:lineRule="auto"/>
        <w:ind w:left="851"/>
        <w:rPr>
          <w:sz w:val="24"/>
        </w:rPr>
      </w:pPr>
      <w:r>
        <w:rPr>
          <w:sz w:val="24"/>
        </w:rPr>
        <w:t xml:space="preserve">Berdasarkan tabel diatas, </w:t>
      </w:r>
      <w:r w:rsidR="00C439AA" w:rsidRPr="00902A5D">
        <w:rPr>
          <w:sz w:val="24"/>
        </w:rPr>
        <w:t>F tabel dapat diketahui dengan melihat df penyebut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2</m:t>
            </m:r>
          </m:sub>
        </m:sSub>
      </m:oMath>
      <w:r w:rsidR="00C439AA" w:rsidRPr="00902A5D">
        <w:rPr>
          <w:sz w:val="24"/>
        </w:rPr>
        <w:t>) dan df pembilang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1</m:t>
            </m:r>
          </m:sub>
        </m:sSub>
      </m:oMath>
      <w:r w:rsidR="00C439AA" w:rsidRPr="00902A5D">
        <w:rPr>
          <w:sz w:val="24"/>
        </w:rPr>
        <w:t>), yaitu</w:t>
      </w:r>
    </w:p>
    <w:p w:rsidR="00E42706" w:rsidRPr="00902A5D" w:rsidRDefault="00E42706" w:rsidP="00C439AA">
      <w:pPr>
        <w:spacing w:before="1" w:line="360" w:lineRule="auto"/>
        <w:ind w:left="1134"/>
        <w:rPr>
          <w:sz w:val="24"/>
        </w:rPr>
      </w:pPr>
      <m:oMathPara>
        <m:oMath>
          <m:r>
            <w:rPr>
              <w:rFonts w:ascii="Cambria Math" w:hAnsi="Cambria Math"/>
              <w:sz w:val="24"/>
            </w:rPr>
            <m:t>df</m:t>
          </m:r>
          <m:d>
            <m:dPr>
              <m:ctrlPr>
                <w:rPr>
                  <w:rFonts w:ascii="Cambria Math" w:hAnsi="Cambria Math"/>
                  <w:i/>
                  <w:sz w:val="24"/>
                </w:rPr>
              </m:ctrlPr>
            </m:dPr>
            <m:e>
              <m:r>
                <w:rPr>
                  <w:rFonts w:ascii="Cambria Math" w:hAnsi="Cambria Math"/>
                  <w:sz w:val="24"/>
                </w:rPr>
                <m:t>N1</m:t>
              </m:r>
            </m:e>
          </m:d>
          <m:r>
            <w:rPr>
              <w:rFonts w:ascii="Cambria Math" w:hAnsi="Cambria Math"/>
              <w:sz w:val="24"/>
            </w:rPr>
            <m:t>=k-1</m:t>
          </m:r>
        </m:oMath>
      </m:oMathPara>
    </w:p>
    <w:p w:rsidR="00E42706" w:rsidRPr="00902A5D" w:rsidRDefault="00E42706" w:rsidP="00C439AA">
      <w:pPr>
        <w:spacing w:before="1" w:line="360" w:lineRule="auto"/>
        <w:ind w:left="1134"/>
        <w:rPr>
          <w:sz w:val="24"/>
        </w:rPr>
      </w:pPr>
      <m:oMathPara>
        <m:oMath>
          <m:r>
            <w:rPr>
              <w:rFonts w:ascii="Cambria Math" w:hAnsi="Cambria Math"/>
              <w:sz w:val="24"/>
            </w:rPr>
            <m:t xml:space="preserve">df </m:t>
          </m:r>
          <m:d>
            <m:dPr>
              <m:ctrlPr>
                <w:rPr>
                  <w:rFonts w:ascii="Cambria Math" w:hAnsi="Cambria Math"/>
                  <w:i/>
                  <w:sz w:val="24"/>
                </w:rPr>
              </m:ctrlPr>
            </m:dPr>
            <m:e>
              <m:r>
                <w:rPr>
                  <w:rFonts w:ascii="Cambria Math" w:hAnsi="Cambria Math"/>
                  <w:sz w:val="24"/>
                </w:rPr>
                <m:t>N1</m:t>
              </m:r>
            </m:e>
          </m:d>
          <m:r>
            <w:rPr>
              <w:rFonts w:ascii="Cambria Math" w:hAnsi="Cambria Math"/>
              <w:sz w:val="24"/>
            </w:rPr>
            <m:t>=4-1</m:t>
          </m:r>
        </m:oMath>
      </m:oMathPara>
    </w:p>
    <w:p w:rsidR="00C439AA" w:rsidRPr="00902A5D" w:rsidRDefault="00E42706" w:rsidP="00C439AA">
      <w:pPr>
        <w:spacing w:before="1" w:line="360" w:lineRule="auto"/>
        <w:ind w:left="1134"/>
        <w:rPr>
          <w:b/>
          <w:sz w:val="24"/>
        </w:rPr>
      </w:pPr>
      <m:oMathPara>
        <m:oMath>
          <m:r>
            <m:rPr>
              <m:sty m:val="bi"/>
            </m:rPr>
            <w:rPr>
              <w:rFonts w:ascii="Cambria Math" w:hAnsi="Cambria Math"/>
              <w:sz w:val="24"/>
            </w:rPr>
            <m:t>N</m:t>
          </m:r>
          <m:r>
            <m:rPr>
              <m:sty m:val="bi"/>
            </m:rPr>
            <w:rPr>
              <w:rFonts w:ascii="Cambria Math" w:hAnsi="Cambria Math"/>
              <w:sz w:val="24"/>
            </w:rPr>
            <m:t xml:space="preserve">1=3 </m:t>
          </m:r>
        </m:oMath>
      </m:oMathPara>
    </w:p>
    <w:p w:rsidR="00E42706" w:rsidRPr="00902A5D" w:rsidRDefault="00E42706" w:rsidP="00C439AA">
      <w:pPr>
        <w:spacing w:before="1" w:line="360" w:lineRule="auto"/>
        <w:ind w:left="1134"/>
        <w:rPr>
          <w:sz w:val="24"/>
        </w:rPr>
      </w:pPr>
      <m:oMathPara>
        <m:oMath>
          <m:r>
            <w:rPr>
              <w:rFonts w:ascii="Cambria Math" w:hAnsi="Cambria Math"/>
              <w:sz w:val="24"/>
            </w:rPr>
            <m:t xml:space="preserve">df </m:t>
          </m:r>
          <m:d>
            <m:dPr>
              <m:ctrlPr>
                <w:rPr>
                  <w:rFonts w:ascii="Cambria Math" w:hAnsi="Cambria Math"/>
                  <w:i/>
                  <w:sz w:val="24"/>
                </w:rPr>
              </m:ctrlPr>
            </m:dPr>
            <m:e>
              <m:r>
                <w:rPr>
                  <w:rFonts w:ascii="Cambria Math" w:hAnsi="Cambria Math"/>
                  <w:sz w:val="24"/>
                </w:rPr>
                <m:t>N2</m:t>
              </m:r>
            </m:e>
          </m:d>
          <m:r>
            <w:rPr>
              <w:rFonts w:ascii="Cambria Math" w:hAnsi="Cambria Math"/>
              <w:sz w:val="24"/>
            </w:rPr>
            <m:t>=n-k</m:t>
          </m:r>
        </m:oMath>
      </m:oMathPara>
    </w:p>
    <w:p w:rsidR="00E42706" w:rsidRPr="00902A5D" w:rsidRDefault="00E42706" w:rsidP="00E42706">
      <w:pPr>
        <w:spacing w:before="1" w:line="360" w:lineRule="auto"/>
        <w:ind w:left="1134"/>
        <w:rPr>
          <w:sz w:val="24"/>
        </w:rPr>
      </w:pPr>
      <m:oMathPara>
        <m:oMath>
          <m:r>
            <w:rPr>
              <w:rFonts w:ascii="Cambria Math" w:hAnsi="Cambria Math"/>
              <w:sz w:val="24"/>
            </w:rPr>
            <m:t xml:space="preserve">df </m:t>
          </m:r>
          <m:d>
            <m:dPr>
              <m:ctrlPr>
                <w:rPr>
                  <w:rFonts w:ascii="Cambria Math" w:hAnsi="Cambria Math"/>
                  <w:i/>
                  <w:sz w:val="24"/>
                </w:rPr>
              </m:ctrlPr>
            </m:dPr>
            <m:e>
              <m:r>
                <w:rPr>
                  <w:rFonts w:ascii="Cambria Math" w:hAnsi="Cambria Math"/>
                  <w:sz w:val="24"/>
                </w:rPr>
                <m:t>N2</m:t>
              </m:r>
            </m:e>
          </m:d>
          <m:r>
            <w:rPr>
              <w:rFonts w:ascii="Cambria Math" w:hAnsi="Cambria Math"/>
              <w:sz w:val="24"/>
            </w:rPr>
            <m:t>=100-4</m:t>
          </m:r>
        </m:oMath>
      </m:oMathPara>
    </w:p>
    <w:p w:rsidR="00E42706" w:rsidRPr="00902A5D" w:rsidRDefault="00E42706" w:rsidP="00E42706">
      <w:pPr>
        <w:spacing w:before="1" w:line="360" w:lineRule="auto"/>
        <w:ind w:left="1134"/>
        <w:rPr>
          <w:b/>
          <w:sz w:val="24"/>
        </w:rPr>
      </w:pPr>
      <m:oMathPara>
        <m:oMath>
          <m:r>
            <m:rPr>
              <m:sty m:val="bi"/>
            </m:rPr>
            <w:rPr>
              <w:rFonts w:ascii="Cambria Math" w:hAnsi="Cambria Math"/>
              <w:sz w:val="24"/>
            </w:rPr>
            <m:t>N</m:t>
          </m:r>
          <m:r>
            <m:rPr>
              <m:sty m:val="bi"/>
            </m:rPr>
            <w:rPr>
              <w:rFonts w:ascii="Cambria Math" w:hAnsi="Cambria Math"/>
              <w:sz w:val="24"/>
            </w:rPr>
            <m:t>2=96</m:t>
          </m:r>
        </m:oMath>
      </m:oMathPara>
    </w:p>
    <w:p w:rsidR="00E42706" w:rsidRPr="00902A5D" w:rsidRDefault="00E42706" w:rsidP="0003277B">
      <w:pPr>
        <w:spacing w:before="1" w:line="360" w:lineRule="auto"/>
        <w:ind w:left="851"/>
        <w:rPr>
          <w:sz w:val="24"/>
        </w:rPr>
      </w:pPr>
      <w:r w:rsidRPr="00902A5D">
        <w:rPr>
          <w:sz w:val="24"/>
        </w:rPr>
        <w:t xml:space="preserve">Karena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1</m:t>
            </m:r>
          </m:sub>
        </m:sSub>
      </m:oMath>
      <w:r w:rsidRPr="00902A5D">
        <w:rPr>
          <w:sz w:val="24"/>
        </w:rPr>
        <w:t xml:space="preserve"> = 3 dan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2</m:t>
            </m:r>
          </m:sub>
        </m:sSub>
      </m:oMath>
      <w:r w:rsidRPr="00902A5D">
        <w:rPr>
          <w:sz w:val="24"/>
        </w:rPr>
        <w:t xml:space="preserve"> = 96, maka nilai F tabel yaitu sebesar 2,70</w:t>
      </w:r>
    </w:p>
    <w:p w:rsidR="00C4286B" w:rsidRPr="00902A5D" w:rsidRDefault="00B161B7" w:rsidP="00C4286B">
      <w:pPr>
        <w:pStyle w:val="ListParagraph"/>
        <w:spacing w:before="1" w:line="360" w:lineRule="auto"/>
        <w:ind w:left="1058" w:firstLine="720"/>
        <w:rPr>
          <w:sz w:val="24"/>
        </w:rPr>
      </w:pPr>
      <m:oMathPara>
        <m:oMath>
          <m:sSub>
            <m:sSubPr>
              <m:ctrlPr>
                <w:rPr>
                  <w:rFonts w:ascii="Cambria Math" w:hAnsi="Cambria Math"/>
                  <w:i/>
                  <w:sz w:val="24"/>
                </w:rPr>
              </m:ctrlPr>
            </m:sSubPr>
            <m:e>
              <m:r>
                <w:rPr>
                  <w:rFonts w:ascii="Cambria Math" w:hAnsi="Cambria Math"/>
                  <w:sz w:val="24"/>
                </w:rPr>
                <m:t>F</m:t>
              </m:r>
            </m:e>
            <m:sub>
              <m:r>
                <w:rPr>
                  <w:rFonts w:ascii="Cambria Math" w:hAnsi="Cambria Math"/>
                  <w:sz w:val="24"/>
                </w:rPr>
                <m:t>hitung</m:t>
              </m:r>
            </m:sub>
          </m:sSub>
          <m:r>
            <w:rPr>
              <w:rFonts w:ascii="Cambria Math" w:hAnsi="Cambria Math"/>
              <w:sz w:val="24"/>
            </w:rPr>
            <m:t xml:space="preserve">&gt; </m:t>
          </m:r>
          <m:sSub>
            <m:sSubPr>
              <m:ctrlPr>
                <w:rPr>
                  <w:rFonts w:ascii="Cambria Math" w:hAnsi="Cambria Math"/>
                  <w:i/>
                  <w:sz w:val="24"/>
                </w:rPr>
              </m:ctrlPr>
            </m:sSubPr>
            <m:e>
              <m:r>
                <w:rPr>
                  <w:rFonts w:ascii="Cambria Math" w:hAnsi="Cambria Math"/>
                  <w:sz w:val="24"/>
                </w:rPr>
                <m:t>F</m:t>
              </m:r>
            </m:e>
            <m:sub>
              <m:r>
                <w:rPr>
                  <w:rFonts w:ascii="Cambria Math" w:hAnsi="Cambria Math"/>
                  <w:sz w:val="24"/>
                </w:rPr>
                <m:t>tabel</m:t>
              </m:r>
            </m:sub>
          </m:sSub>
        </m:oMath>
      </m:oMathPara>
    </w:p>
    <w:p w:rsidR="00C4286B" w:rsidRPr="00902A5D" w:rsidRDefault="00C4286B" w:rsidP="00C4286B">
      <w:pPr>
        <w:pStyle w:val="ListParagraph"/>
        <w:spacing w:before="1" w:line="360" w:lineRule="auto"/>
        <w:ind w:left="1058" w:firstLine="720"/>
        <w:rPr>
          <w:sz w:val="24"/>
        </w:rPr>
      </w:pPr>
      <m:oMathPara>
        <m:oMath>
          <m:r>
            <w:rPr>
              <w:rFonts w:ascii="Cambria Math" w:hAnsi="Cambria Math"/>
              <w:sz w:val="24"/>
            </w:rPr>
            <m:t>96,208&gt; 2,70</m:t>
          </m:r>
        </m:oMath>
      </m:oMathPara>
    </w:p>
    <w:p w:rsidR="00C4286B" w:rsidRPr="00902A5D" w:rsidRDefault="00C439AA" w:rsidP="00C4286B">
      <w:pPr>
        <w:pStyle w:val="ListParagraph"/>
        <w:spacing w:before="1" w:line="360" w:lineRule="auto"/>
        <w:ind w:left="1058" w:firstLine="720"/>
        <w:rPr>
          <w:sz w:val="24"/>
        </w:rPr>
      </w:pPr>
      <m:oMathPara>
        <m:oMath>
          <m:r>
            <w:rPr>
              <w:rFonts w:ascii="Cambria Math" w:hAnsi="Cambria Math"/>
              <w:sz w:val="24"/>
            </w:rPr>
            <m:t>96,208&gt; 2,70</m:t>
          </m:r>
        </m:oMath>
      </m:oMathPara>
    </w:p>
    <w:p w:rsidR="00C4286B" w:rsidRPr="00902A5D" w:rsidRDefault="00C4286B" w:rsidP="00C4286B">
      <w:pPr>
        <w:pStyle w:val="ListParagraph"/>
        <w:spacing w:before="1" w:line="360" w:lineRule="auto"/>
        <w:ind w:left="1058" w:firstLine="720"/>
        <w:rPr>
          <w:sz w:val="24"/>
        </w:rPr>
      </w:pPr>
      <m:oMathPara>
        <m:oMath>
          <m:r>
            <w:rPr>
              <w:rFonts w:ascii="Cambria Math" w:hAnsi="Cambria Math"/>
              <w:sz w:val="24"/>
            </w:rPr>
            <m:t>96,208&gt; 2,70</m:t>
          </m:r>
        </m:oMath>
      </m:oMathPara>
    </w:p>
    <w:p w:rsidR="001062AF" w:rsidRPr="00531008" w:rsidRDefault="00531008" w:rsidP="0003277B">
      <w:pPr>
        <w:pStyle w:val="ListParagraph"/>
        <w:spacing w:before="1" w:line="360" w:lineRule="auto"/>
        <w:ind w:left="567" w:firstLine="0"/>
        <w:rPr>
          <w:sz w:val="24"/>
        </w:rPr>
      </w:pPr>
      <w:r>
        <w:rPr>
          <w:sz w:val="24"/>
        </w:rPr>
        <w:t xml:space="preserve">       </w:t>
      </w:r>
      <w:r w:rsidR="00C4286B" w:rsidRPr="00902A5D">
        <w:rPr>
          <w:sz w:val="24"/>
        </w:rPr>
        <w:t>Berdasarkan tabel diatas menunjukkan bahwa</w:t>
      </w:r>
      <w:r w:rsidR="00C439AA" w:rsidRPr="00902A5D">
        <w:rPr>
          <w:sz w:val="24"/>
        </w:rPr>
        <w:t xml:space="preserve"> nilai F hitung sebesar 96,208 l</w:t>
      </w:r>
      <w:r w:rsidR="00C4286B" w:rsidRPr="00902A5D">
        <w:rPr>
          <w:sz w:val="24"/>
        </w:rPr>
        <w:t xml:space="preserve">ebih besar dari nilai F tabel sebesar 2,70 dan nilai signifikan 0,000 lebih kecil daei 0,05. Maka dapat disimpulkan bahwa penggunaan teknologi informasi, sikap </w:t>
      </w:r>
      <w:r w:rsidR="00C4286B" w:rsidRPr="00902A5D">
        <w:rPr>
          <w:i/>
          <w:sz w:val="24"/>
        </w:rPr>
        <w:t>love of money,</w:t>
      </w:r>
      <w:r w:rsidR="00C4286B" w:rsidRPr="00902A5D">
        <w:rPr>
          <w:sz w:val="24"/>
        </w:rPr>
        <w:t xml:space="preserve"> dan kecerdasan spiritual secara simultan berpengaruh signifikan terhadap kepatuhan wajib paja</w:t>
      </w:r>
      <w:r w:rsidR="001062AF">
        <w:rPr>
          <w:sz w:val="24"/>
        </w:rPr>
        <w:t>k dalam melaporkan SPT Tahunan.</w:t>
      </w:r>
    </w:p>
    <w:p w:rsidR="00C4286B" w:rsidRPr="00902A5D" w:rsidRDefault="00C4286B" w:rsidP="005E2444">
      <w:pPr>
        <w:pStyle w:val="ListParagraph"/>
        <w:numPr>
          <w:ilvl w:val="6"/>
          <w:numId w:val="21"/>
        </w:numPr>
        <w:spacing w:before="1" w:line="360" w:lineRule="auto"/>
        <w:ind w:left="567" w:hanging="567"/>
        <w:rPr>
          <w:b/>
          <w:sz w:val="24"/>
        </w:rPr>
      </w:pPr>
      <w:r w:rsidRPr="00902A5D">
        <w:rPr>
          <w:b/>
          <w:sz w:val="24"/>
        </w:rPr>
        <w:lastRenderedPageBreak/>
        <w:t>Uji Parsial (uji T)</w:t>
      </w:r>
    </w:p>
    <w:p w:rsidR="00C4286B" w:rsidRPr="00902A5D" w:rsidRDefault="00C4286B" w:rsidP="0003277B">
      <w:pPr>
        <w:pStyle w:val="ListParagraph"/>
        <w:spacing w:before="1" w:line="360" w:lineRule="auto"/>
        <w:ind w:left="567" w:firstLine="0"/>
        <w:rPr>
          <w:sz w:val="24"/>
        </w:rPr>
      </w:pPr>
      <w:r w:rsidRPr="00902A5D">
        <w:rPr>
          <w:sz w:val="24"/>
        </w:rPr>
        <w:t xml:space="preserve">       Uji parsial digunakan untuk menguji dan mengkonfirmasi hipotesis secara individual. Uji parsial ditunjukkan dengan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Pr="00902A5D">
        <w:rPr>
          <w:sz w:val="24"/>
        </w:rPr>
        <w:t xml:space="preserve">. Uji ini digunakan untuk mengetahui dalam regresi apakah variabel independen secara parsial berpengaruh signifikan terhadap variabel dependen. </w:t>
      </w:r>
      <w:r w:rsidR="006C5CB2">
        <w:rPr>
          <w:sz w:val="24"/>
        </w:rPr>
        <w:t>Cara melihat hasil uji parsial adalah sebagai berikut:</w:t>
      </w:r>
      <w:r w:rsidRPr="00902A5D">
        <w:rPr>
          <w:sz w:val="24"/>
        </w:rPr>
        <w:t xml:space="preserve"> :</w:t>
      </w:r>
    </w:p>
    <w:p w:rsidR="006C5CB2" w:rsidRDefault="00C4286B" w:rsidP="005E2444">
      <w:pPr>
        <w:pStyle w:val="ListParagraph"/>
        <w:numPr>
          <w:ilvl w:val="0"/>
          <w:numId w:val="38"/>
        </w:numPr>
        <w:spacing w:before="1" w:line="360" w:lineRule="auto"/>
        <w:ind w:left="993" w:hanging="567"/>
        <w:rPr>
          <w:sz w:val="24"/>
        </w:rPr>
      </w:pPr>
      <w:r w:rsidRPr="006C5CB2">
        <w:rPr>
          <w:sz w:val="24"/>
        </w:rPr>
        <w:t>Apabila nilai s</w:t>
      </w:r>
      <w:r w:rsidR="004D59EA">
        <w:rPr>
          <w:sz w:val="24"/>
        </w:rPr>
        <w:t>ignifikansi &lt;</w:t>
      </w:r>
      <w:r w:rsidRPr="006C5CB2">
        <w:rPr>
          <w:sz w:val="24"/>
        </w:rPr>
        <w:t xml:space="preserve"> 0,05 dan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Pr="006C5CB2">
        <w:rPr>
          <w:sz w:val="24"/>
        </w:rPr>
        <w:t xml:space="preserve">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6C5CB2">
        <w:rPr>
          <w:sz w:val="24"/>
        </w:rPr>
        <w:t xml:space="preserve">, </w:t>
      </w:r>
      <w:r w:rsidR="006C5CB2">
        <w:rPr>
          <w:sz w:val="24"/>
        </w:rPr>
        <w:t>berarti bahwa terdapat pengaruh antara variabel bebas (Y) dan variabel terikat (Y)</w:t>
      </w:r>
    </w:p>
    <w:p w:rsidR="00531008" w:rsidRPr="00D251C7" w:rsidRDefault="004D59EA" w:rsidP="005E2444">
      <w:pPr>
        <w:pStyle w:val="ListParagraph"/>
        <w:numPr>
          <w:ilvl w:val="0"/>
          <w:numId w:val="38"/>
        </w:numPr>
        <w:spacing w:before="1" w:line="360" w:lineRule="auto"/>
        <w:ind w:left="993" w:hanging="567"/>
        <w:rPr>
          <w:sz w:val="24"/>
        </w:rPr>
      </w:pPr>
      <w:r>
        <w:rPr>
          <w:sz w:val="24"/>
        </w:rPr>
        <w:t>Apabila nilai signifikansi &gt;</w:t>
      </w:r>
      <w:r w:rsidR="00C4286B" w:rsidRPr="006C5CB2">
        <w:rPr>
          <w:sz w:val="24"/>
        </w:rPr>
        <w:t xml:space="preserve"> 0,05 dan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C4286B" w:rsidRPr="006C5CB2">
        <w:rPr>
          <w:sz w:val="24"/>
        </w:rPr>
        <w:t xml:space="preserve"> &lt;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00C4286B" w:rsidRPr="006C5CB2">
        <w:rPr>
          <w:sz w:val="24"/>
        </w:rPr>
        <w:t xml:space="preserve">, </w:t>
      </w:r>
      <w:r w:rsidR="006C5CB2">
        <w:rPr>
          <w:sz w:val="24"/>
        </w:rPr>
        <w:t xml:space="preserve">berarti bahwa tidak ada pengaruh antara variabel bebas dan variabel terikat. </w:t>
      </w:r>
    </w:p>
    <w:p w:rsidR="00C4286B" w:rsidRPr="0003277B" w:rsidRDefault="00D251C7" w:rsidP="0003277B">
      <w:pPr>
        <w:pStyle w:val="Caption"/>
        <w:ind w:left="567" w:hanging="567"/>
        <w:jc w:val="center"/>
        <w:rPr>
          <w:color w:val="auto"/>
          <w:sz w:val="24"/>
          <w:szCs w:val="24"/>
        </w:rPr>
      </w:pPr>
      <w:bookmarkStart w:id="215" w:name="_Toc122676822"/>
      <w:r w:rsidRPr="00D251C7">
        <w:rPr>
          <w:color w:val="auto"/>
          <w:sz w:val="24"/>
          <w:szCs w:val="24"/>
        </w:rPr>
        <w:t xml:space="preserve">Tabel 4. </w:t>
      </w:r>
      <w:r w:rsidRPr="00D251C7">
        <w:rPr>
          <w:color w:val="auto"/>
          <w:sz w:val="24"/>
          <w:szCs w:val="24"/>
        </w:rPr>
        <w:fldChar w:fldCharType="begin"/>
      </w:r>
      <w:r w:rsidRPr="00D251C7">
        <w:rPr>
          <w:color w:val="auto"/>
          <w:sz w:val="24"/>
          <w:szCs w:val="24"/>
        </w:rPr>
        <w:instrText xml:space="preserve"> SEQ Tabel_4. \* ARABIC </w:instrText>
      </w:r>
      <w:r w:rsidRPr="00D251C7">
        <w:rPr>
          <w:color w:val="auto"/>
          <w:sz w:val="24"/>
          <w:szCs w:val="24"/>
        </w:rPr>
        <w:fldChar w:fldCharType="separate"/>
      </w:r>
      <w:r w:rsidR="008010BF">
        <w:rPr>
          <w:noProof/>
          <w:color w:val="auto"/>
          <w:sz w:val="24"/>
          <w:szCs w:val="24"/>
        </w:rPr>
        <w:t>19</w:t>
      </w:r>
      <w:r w:rsidRPr="00D251C7">
        <w:rPr>
          <w:color w:val="auto"/>
          <w:sz w:val="24"/>
          <w:szCs w:val="24"/>
        </w:rPr>
        <w:fldChar w:fldCharType="end"/>
      </w:r>
      <w:r w:rsidRPr="00D251C7">
        <w:rPr>
          <w:color w:val="auto"/>
          <w:sz w:val="24"/>
          <w:szCs w:val="24"/>
        </w:rPr>
        <w:t xml:space="preserve"> </w:t>
      </w:r>
      <w:r w:rsidR="00C4286B" w:rsidRPr="00D251C7">
        <w:rPr>
          <w:color w:val="auto"/>
          <w:sz w:val="24"/>
          <w:szCs w:val="24"/>
        </w:rPr>
        <w:t>Hasil Peng</w:t>
      </w:r>
      <w:r w:rsidR="0003277B">
        <w:rPr>
          <w:color w:val="auto"/>
          <w:sz w:val="24"/>
          <w:szCs w:val="24"/>
        </w:rPr>
        <w:t>ujian Koefisien Parsial (Uji t)</w:t>
      </w:r>
      <w:bookmarkEnd w:id="215"/>
    </w:p>
    <w:tbl>
      <w:tblPr>
        <w:tblW w:w="7938" w:type="dxa"/>
        <w:jc w:val="center"/>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
        <w:gridCol w:w="2231"/>
        <w:gridCol w:w="1213"/>
        <w:gridCol w:w="1213"/>
        <w:gridCol w:w="1339"/>
        <w:gridCol w:w="920"/>
        <w:gridCol w:w="920"/>
      </w:tblGrid>
      <w:tr w:rsidR="00C4286B" w:rsidRPr="00902A5D" w:rsidTr="0003277B">
        <w:trPr>
          <w:cantSplit/>
          <w:trHeight w:val="278"/>
          <w:jc w:val="center"/>
        </w:trPr>
        <w:tc>
          <w:tcPr>
            <w:tcW w:w="7938" w:type="dxa"/>
            <w:gridSpan w:val="7"/>
            <w:tcBorders>
              <w:top w:val="nil"/>
              <w:left w:val="nil"/>
              <w:bottom w:val="nil"/>
              <w:right w:val="nil"/>
            </w:tcBorders>
            <w:shd w:val="clear" w:color="auto" w:fill="FFFFFF"/>
            <w:vAlign w:val="center"/>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b/>
                <w:bCs/>
                <w:sz w:val="18"/>
                <w:szCs w:val="18"/>
                <w:lang w:val="en-US"/>
              </w:rPr>
              <w:t>Coefficients</w:t>
            </w:r>
            <w:r w:rsidRPr="00902A5D">
              <w:rPr>
                <w:rFonts w:ascii="Arial" w:hAnsi="Arial" w:cs="Arial"/>
                <w:b/>
                <w:bCs/>
                <w:sz w:val="18"/>
                <w:szCs w:val="18"/>
                <w:vertAlign w:val="superscript"/>
                <w:lang w:val="en-US"/>
              </w:rPr>
              <w:t>a</w:t>
            </w:r>
          </w:p>
        </w:tc>
      </w:tr>
      <w:tr w:rsidR="00C4286B" w:rsidRPr="00902A5D" w:rsidTr="0003277B">
        <w:trPr>
          <w:cantSplit/>
          <w:trHeight w:val="587"/>
          <w:jc w:val="center"/>
        </w:trPr>
        <w:tc>
          <w:tcPr>
            <w:tcW w:w="2333" w:type="dxa"/>
            <w:gridSpan w:val="2"/>
            <w:vMerge w:val="restart"/>
            <w:tcBorders>
              <w:top w:val="single" w:sz="16" w:space="0" w:color="000000"/>
              <w:left w:val="single" w:sz="16" w:space="0" w:color="000000"/>
              <w:bottom w:val="nil"/>
              <w:right w:val="nil"/>
            </w:tcBorders>
            <w:shd w:val="clear" w:color="auto" w:fill="FFFFFF"/>
            <w:vAlign w:val="bottom"/>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Model</w:t>
            </w:r>
          </w:p>
        </w:tc>
        <w:tc>
          <w:tcPr>
            <w:tcW w:w="2426" w:type="dxa"/>
            <w:gridSpan w:val="2"/>
            <w:tcBorders>
              <w:top w:val="single" w:sz="16" w:space="0" w:color="000000"/>
              <w:left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Unstandardized Coefficients</w:t>
            </w:r>
          </w:p>
        </w:tc>
        <w:tc>
          <w:tcPr>
            <w:tcW w:w="1339" w:type="dxa"/>
            <w:tcBorders>
              <w:top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Standardized Coefficients</w:t>
            </w:r>
          </w:p>
        </w:tc>
        <w:tc>
          <w:tcPr>
            <w:tcW w:w="920" w:type="dxa"/>
            <w:vMerge w:val="restart"/>
            <w:tcBorders>
              <w:top w:val="single" w:sz="16" w:space="0" w:color="000000"/>
            </w:tcBorders>
            <w:shd w:val="clear" w:color="auto" w:fill="FFFFFF"/>
            <w:vAlign w:val="bottom"/>
          </w:tcPr>
          <w:p w:rsidR="00C4286B" w:rsidRPr="00902A5D" w:rsidRDefault="00181F61"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T</w:t>
            </w:r>
          </w:p>
        </w:tc>
        <w:tc>
          <w:tcPr>
            <w:tcW w:w="920" w:type="dxa"/>
            <w:vMerge w:val="restart"/>
            <w:tcBorders>
              <w:top w:val="single" w:sz="16" w:space="0" w:color="000000"/>
              <w:right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Sig.</w:t>
            </w:r>
          </w:p>
        </w:tc>
      </w:tr>
      <w:tr w:rsidR="00C4286B" w:rsidRPr="00902A5D" w:rsidTr="0003277B">
        <w:trPr>
          <w:cantSplit/>
          <w:trHeight w:val="130"/>
          <w:jc w:val="center"/>
        </w:trPr>
        <w:tc>
          <w:tcPr>
            <w:tcW w:w="2333" w:type="dxa"/>
            <w:gridSpan w:val="2"/>
            <w:vMerge/>
            <w:tcBorders>
              <w:top w:val="single" w:sz="16" w:space="0" w:color="000000"/>
              <w:left w:val="single" w:sz="16" w:space="0" w:color="000000"/>
              <w:bottom w:val="nil"/>
              <w:right w:val="nil"/>
            </w:tcBorders>
            <w:shd w:val="clear" w:color="auto" w:fill="FFFFFF"/>
            <w:vAlign w:val="bottom"/>
          </w:tcPr>
          <w:p w:rsidR="00C4286B" w:rsidRPr="00902A5D" w:rsidRDefault="00C4286B" w:rsidP="0095023A">
            <w:pPr>
              <w:widowControl/>
              <w:adjustRightInd w:val="0"/>
              <w:rPr>
                <w:rFonts w:ascii="Arial" w:hAnsi="Arial" w:cs="Arial"/>
                <w:sz w:val="18"/>
                <w:szCs w:val="18"/>
                <w:lang w:val="en-US"/>
              </w:rPr>
            </w:pPr>
          </w:p>
        </w:tc>
        <w:tc>
          <w:tcPr>
            <w:tcW w:w="1213" w:type="dxa"/>
            <w:tcBorders>
              <w:left w:val="single" w:sz="16" w:space="0" w:color="000000"/>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B</w:t>
            </w:r>
          </w:p>
        </w:tc>
        <w:tc>
          <w:tcPr>
            <w:tcW w:w="1213" w:type="dxa"/>
            <w:tcBorders>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Std. Error</w:t>
            </w:r>
          </w:p>
        </w:tc>
        <w:tc>
          <w:tcPr>
            <w:tcW w:w="1339" w:type="dxa"/>
            <w:tcBorders>
              <w:bottom w:val="single" w:sz="16" w:space="0" w:color="000000"/>
            </w:tcBorders>
            <w:shd w:val="clear" w:color="auto" w:fill="FFFFFF"/>
            <w:vAlign w:val="bottom"/>
          </w:tcPr>
          <w:p w:rsidR="00C4286B" w:rsidRPr="00902A5D" w:rsidRDefault="00C4286B" w:rsidP="0095023A">
            <w:pPr>
              <w:widowControl/>
              <w:adjustRightInd w:val="0"/>
              <w:spacing w:line="320" w:lineRule="atLeast"/>
              <w:ind w:left="60" w:right="60"/>
              <w:jc w:val="center"/>
              <w:rPr>
                <w:rFonts w:ascii="Arial" w:hAnsi="Arial" w:cs="Arial"/>
                <w:sz w:val="18"/>
                <w:szCs w:val="18"/>
                <w:lang w:val="en-US"/>
              </w:rPr>
            </w:pPr>
            <w:r w:rsidRPr="00902A5D">
              <w:rPr>
                <w:rFonts w:ascii="Arial" w:hAnsi="Arial" w:cs="Arial"/>
                <w:sz w:val="18"/>
                <w:szCs w:val="18"/>
                <w:lang w:val="en-US"/>
              </w:rPr>
              <w:t>Beta</w:t>
            </w:r>
          </w:p>
        </w:tc>
        <w:tc>
          <w:tcPr>
            <w:tcW w:w="920" w:type="dxa"/>
            <w:vMerge/>
            <w:tcBorders>
              <w:top w:val="single" w:sz="16" w:space="0" w:color="000000"/>
            </w:tcBorders>
            <w:shd w:val="clear" w:color="auto" w:fill="FFFFFF"/>
            <w:vAlign w:val="bottom"/>
          </w:tcPr>
          <w:p w:rsidR="00C4286B" w:rsidRPr="00902A5D" w:rsidRDefault="00C4286B" w:rsidP="0095023A">
            <w:pPr>
              <w:widowControl/>
              <w:adjustRightInd w:val="0"/>
              <w:rPr>
                <w:rFonts w:ascii="Arial" w:hAnsi="Arial" w:cs="Arial"/>
                <w:sz w:val="18"/>
                <w:szCs w:val="18"/>
                <w:lang w:val="en-US"/>
              </w:rPr>
            </w:pPr>
          </w:p>
        </w:tc>
        <w:tc>
          <w:tcPr>
            <w:tcW w:w="920" w:type="dxa"/>
            <w:vMerge/>
            <w:tcBorders>
              <w:top w:val="single" w:sz="16" w:space="0" w:color="000000"/>
              <w:right w:val="single" w:sz="16" w:space="0" w:color="000000"/>
            </w:tcBorders>
            <w:shd w:val="clear" w:color="auto" w:fill="FFFFFF"/>
            <w:vAlign w:val="bottom"/>
          </w:tcPr>
          <w:p w:rsidR="00C4286B" w:rsidRPr="00902A5D" w:rsidRDefault="00C4286B" w:rsidP="0095023A">
            <w:pPr>
              <w:widowControl/>
              <w:adjustRightInd w:val="0"/>
              <w:rPr>
                <w:rFonts w:ascii="Arial" w:hAnsi="Arial" w:cs="Arial"/>
                <w:sz w:val="18"/>
                <w:szCs w:val="18"/>
                <w:lang w:val="en-US"/>
              </w:rPr>
            </w:pPr>
          </w:p>
        </w:tc>
      </w:tr>
      <w:tr w:rsidR="00C4286B" w:rsidRPr="00902A5D" w:rsidTr="0003277B">
        <w:trPr>
          <w:cantSplit/>
          <w:trHeight w:val="278"/>
          <w:jc w:val="center"/>
        </w:trPr>
        <w:tc>
          <w:tcPr>
            <w:tcW w:w="102" w:type="dxa"/>
            <w:vMerge w:val="restart"/>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1</w:t>
            </w:r>
          </w:p>
        </w:tc>
        <w:tc>
          <w:tcPr>
            <w:tcW w:w="2231" w:type="dxa"/>
            <w:tcBorders>
              <w:top w:val="single" w:sz="16" w:space="0" w:color="000000"/>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(Constant)</w:t>
            </w:r>
          </w:p>
        </w:tc>
        <w:tc>
          <w:tcPr>
            <w:tcW w:w="1213" w:type="dxa"/>
            <w:tcBorders>
              <w:top w:val="single" w:sz="16" w:space="0" w:color="000000"/>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-2.962</w:t>
            </w:r>
          </w:p>
        </w:tc>
        <w:tc>
          <w:tcPr>
            <w:tcW w:w="1213"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2.764</w:t>
            </w:r>
          </w:p>
        </w:tc>
        <w:tc>
          <w:tcPr>
            <w:tcW w:w="1339" w:type="dxa"/>
            <w:tcBorders>
              <w:top w:val="single" w:sz="16" w:space="0" w:color="000000"/>
              <w:bottom w:val="nil"/>
            </w:tcBorders>
            <w:shd w:val="clear" w:color="auto" w:fill="FFFFFF"/>
            <w:vAlign w:val="center"/>
          </w:tcPr>
          <w:p w:rsidR="00C4286B" w:rsidRPr="00902A5D" w:rsidRDefault="00C4286B" w:rsidP="0095023A">
            <w:pPr>
              <w:widowControl/>
              <w:adjustRightInd w:val="0"/>
              <w:rPr>
                <w:sz w:val="24"/>
                <w:szCs w:val="24"/>
                <w:lang w:val="en-US"/>
              </w:rPr>
            </w:pPr>
          </w:p>
        </w:tc>
        <w:tc>
          <w:tcPr>
            <w:tcW w:w="920" w:type="dxa"/>
            <w:tcBorders>
              <w:top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-1.072</w:t>
            </w:r>
          </w:p>
        </w:tc>
        <w:tc>
          <w:tcPr>
            <w:tcW w:w="920" w:type="dxa"/>
            <w:tcBorders>
              <w:top w:val="single" w:sz="16" w:space="0" w:color="000000"/>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.287</w:t>
            </w:r>
          </w:p>
        </w:tc>
      </w:tr>
      <w:tr w:rsidR="00C4286B" w:rsidRPr="00902A5D" w:rsidTr="0003277B">
        <w:trPr>
          <w:cantSplit/>
          <w:trHeight w:val="130"/>
          <w:jc w:val="center"/>
        </w:trPr>
        <w:tc>
          <w:tcPr>
            <w:tcW w:w="102" w:type="dxa"/>
            <w:vMerge/>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95023A">
            <w:pPr>
              <w:widowControl/>
              <w:adjustRightInd w:val="0"/>
              <w:rPr>
                <w:rFonts w:ascii="Arial" w:hAnsi="Arial" w:cs="Arial"/>
                <w:sz w:val="18"/>
                <w:szCs w:val="18"/>
                <w:lang w:val="en-US"/>
              </w:rPr>
            </w:pPr>
          </w:p>
        </w:tc>
        <w:tc>
          <w:tcPr>
            <w:tcW w:w="2231"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Penggunaan Teknologi Informasi</w:t>
            </w:r>
          </w:p>
        </w:tc>
        <w:tc>
          <w:tcPr>
            <w:tcW w:w="1213" w:type="dxa"/>
            <w:tcBorders>
              <w:top w:val="nil"/>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.233</w:t>
            </w:r>
          </w:p>
        </w:tc>
        <w:tc>
          <w:tcPr>
            <w:tcW w:w="1213"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.097</w:t>
            </w:r>
          </w:p>
        </w:tc>
        <w:tc>
          <w:tcPr>
            <w:tcW w:w="1339"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.191</w:t>
            </w:r>
          </w:p>
        </w:tc>
        <w:tc>
          <w:tcPr>
            <w:tcW w:w="920"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2.399</w:t>
            </w:r>
          </w:p>
        </w:tc>
        <w:tc>
          <w:tcPr>
            <w:tcW w:w="920" w:type="dxa"/>
            <w:tcBorders>
              <w:top w:val="nil"/>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.018</w:t>
            </w:r>
          </w:p>
        </w:tc>
      </w:tr>
      <w:tr w:rsidR="00C4286B" w:rsidRPr="00902A5D" w:rsidTr="0003277B">
        <w:trPr>
          <w:cantSplit/>
          <w:trHeight w:val="130"/>
          <w:jc w:val="center"/>
        </w:trPr>
        <w:tc>
          <w:tcPr>
            <w:tcW w:w="102" w:type="dxa"/>
            <w:vMerge/>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95023A">
            <w:pPr>
              <w:widowControl/>
              <w:adjustRightInd w:val="0"/>
              <w:rPr>
                <w:rFonts w:ascii="Arial" w:hAnsi="Arial" w:cs="Arial"/>
                <w:sz w:val="18"/>
                <w:szCs w:val="18"/>
                <w:lang w:val="en-US"/>
              </w:rPr>
            </w:pPr>
          </w:p>
        </w:tc>
        <w:tc>
          <w:tcPr>
            <w:tcW w:w="2231" w:type="dxa"/>
            <w:tcBorders>
              <w:top w:val="nil"/>
              <w:left w:val="nil"/>
              <w:bottom w:val="nil"/>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Sikap Love of Money</w:t>
            </w:r>
          </w:p>
        </w:tc>
        <w:tc>
          <w:tcPr>
            <w:tcW w:w="1213" w:type="dxa"/>
            <w:tcBorders>
              <w:top w:val="nil"/>
              <w:left w:val="single" w:sz="16" w:space="0" w:color="000000"/>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-.046</w:t>
            </w:r>
          </w:p>
        </w:tc>
        <w:tc>
          <w:tcPr>
            <w:tcW w:w="1213"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.084</w:t>
            </w:r>
          </w:p>
        </w:tc>
        <w:tc>
          <w:tcPr>
            <w:tcW w:w="1339"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-.028</w:t>
            </w:r>
          </w:p>
        </w:tc>
        <w:tc>
          <w:tcPr>
            <w:tcW w:w="920" w:type="dxa"/>
            <w:tcBorders>
              <w:top w:val="nil"/>
              <w:bottom w:val="nil"/>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-.550</w:t>
            </w:r>
          </w:p>
        </w:tc>
        <w:tc>
          <w:tcPr>
            <w:tcW w:w="920" w:type="dxa"/>
            <w:tcBorders>
              <w:top w:val="nil"/>
              <w:bottom w:val="nil"/>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.583</w:t>
            </w:r>
          </w:p>
        </w:tc>
      </w:tr>
      <w:tr w:rsidR="00C4286B" w:rsidRPr="00902A5D" w:rsidTr="0003277B">
        <w:trPr>
          <w:cantSplit/>
          <w:trHeight w:val="130"/>
          <w:jc w:val="center"/>
        </w:trPr>
        <w:tc>
          <w:tcPr>
            <w:tcW w:w="102" w:type="dxa"/>
            <w:vMerge/>
            <w:tcBorders>
              <w:top w:val="single" w:sz="16" w:space="0" w:color="000000"/>
              <w:left w:val="single" w:sz="16" w:space="0" w:color="000000"/>
              <w:bottom w:val="single" w:sz="16" w:space="0" w:color="000000"/>
              <w:right w:val="nil"/>
            </w:tcBorders>
            <w:shd w:val="clear" w:color="auto" w:fill="FFFFFF"/>
          </w:tcPr>
          <w:p w:rsidR="00C4286B" w:rsidRPr="00902A5D" w:rsidRDefault="00C4286B" w:rsidP="0095023A">
            <w:pPr>
              <w:widowControl/>
              <w:adjustRightInd w:val="0"/>
              <w:rPr>
                <w:rFonts w:ascii="Arial" w:hAnsi="Arial" w:cs="Arial"/>
                <w:sz w:val="18"/>
                <w:szCs w:val="18"/>
                <w:lang w:val="en-US"/>
              </w:rPr>
            </w:pPr>
          </w:p>
        </w:tc>
        <w:tc>
          <w:tcPr>
            <w:tcW w:w="2231" w:type="dxa"/>
            <w:tcBorders>
              <w:top w:val="nil"/>
              <w:left w:val="nil"/>
              <w:bottom w:val="single" w:sz="16" w:space="0" w:color="000000"/>
              <w:right w:val="single" w:sz="16" w:space="0" w:color="000000"/>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Kecerdasan Spiritual</w:t>
            </w:r>
          </w:p>
        </w:tc>
        <w:tc>
          <w:tcPr>
            <w:tcW w:w="1213" w:type="dxa"/>
            <w:tcBorders>
              <w:top w:val="nil"/>
              <w:left w:val="single" w:sz="16" w:space="0" w:color="000000"/>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.885</w:t>
            </w:r>
          </w:p>
        </w:tc>
        <w:tc>
          <w:tcPr>
            <w:tcW w:w="1213" w:type="dxa"/>
            <w:tcBorders>
              <w:top w:val="nil"/>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.099</w:t>
            </w:r>
          </w:p>
        </w:tc>
        <w:tc>
          <w:tcPr>
            <w:tcW w:w="1339" w:type="dxa"/>
            <w:tcBorders>
              <w:top w:val="nil"/>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.708</w:t>
            </w:r>
          </w:p>
        </w:tc>
        <w:tc>
          <w:tcPr>
            <w:tcW w:w="920" w:type="dxa"/>
            <w:tcBorders>
              <w:top w:val="nil"/>
              <w:bottom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8.922</w:t>
            </w:r>
          </w:p>
        </w:tc>
        <w:tc>
          <w:tcPr>
            <w:tcW w:w="920" w:type="dxa"/>
            <w:tcBorders>
              <w:top w:val="nil"/>
              <w:bottom w:val="single" w:sz="16" w:space="0" w:color="000000"/>
              <w:right w:val="single" w:sz="16" w:space="0" w:color="000000"/>
            </w:tcBorders>
            <w:shd w:val="clear" w:color="auto" w:fill="FFFFFF"/>
            <w:vAlign w:val="center"/>
          </w:tcPr>
          <w:p w:rsidR="00C4286B" w:rsidRPr="00902A5D" w:rsidRDefault="00C4286B" w:rsidP="0095023A">
            <w:pPr>
              <w:widowControl/>
              <w:adjustRightInd w:val="0"/>
              <w:spacing w:line="320" w:lineRule="atLeast"/>
              <w:ind w:left="60" w:right="60"/>
              <w:jc w:val="right"/>
              <w:rPr>
                <w:rFonts w:ascii="Arial" w:hAnsi="Arial" w:cs="Arial"/>
                <w:sz w:val="18"/>
                <w:szCs w:val="18"/>
                <w:lang w:val="en-US"/>
              </w:rPr>
            </w:pPr>
            <w:r w:rsidRPr="00902A5D">
              <w:rPr>
                <w:rFonts w:ascii="Arial" w:hAnsi="Arial" w:cs="Arial"/>
                <w:sz w:val="18"/>
                <w:szCs w:val="18"/>
                <w:lang w:val="en-US"/>
              </w:rPr>
              <w:t>.000</w:t>
            </w:r>
          </w:p>
        </w:tc>
      </w:tr>
      <w:tr w:rsidR="00C4286B" w:rsidRPr="00902A5D" w:rsidTr="0003277B">
        <w:trPr>
          <w:cantSplit/>
          <w:trHeight w:val="309"/>
          <w:jc w:val="center"/>
        </w:trPr>
        <w:tc>
          <w:tcPr>
            <w:tcW w:w="7938" w:type="dxa"/>
            <w:gridSpan w:val="7"/>
            <w:tcBorders>
              <w:top w:val="nil"/>
              <w:left w:val="nil"/>
              <w:bottom w:val="nil"/>
              <w:right w:val="nil"/>
            </w:tcBorders>
            <w:shd w:val="clear" w:color="auto" w:fill="FFFFFF"/>
          </w:tcPr>
          <w:p w:rsidR="00C4286B" w:rsidRPr="00902A5D" w:rsidRDefault="00C4286B" w:rsidP="0095023A">
            <w:pPr>
              <w:widowControl/>
              <w:adjustRightInd w:val="0"/>
              <w:spacing w:line="320" w:lineRule="atLeast"/>
              <w:ind w:left="60" w:right="60"/>
              <w:rPr>
                <w:rFonts w:ascii="Arial" w:hAnsi="Arial" w:cs="Arial"/>
                <w:sz w:val="18"/>
                <w:szCs w:val="18"/>
                <w:lang w:val="en-US"/>
              </w:rPr>
            </w:pPr>
            <w:r w:rsidRPr="00902A5D">
              <w:rPr>
                <w:rFonts w:ascii="Arial" w:hAnsi="Arial" w:cs="Arial"/>
                <w:sz w:val="18"/>
                <w:szCs w:val="18"/>
                <w:lang w:val="en-US"/>
              </w:rPr>
              <w:t>a. Dependent Variable: Kepatuhan Wajib Pajak</w:t>
            </w:r>
          </w:p>
        </w:tc>
      </w:tr>
    </w:tbl>
    <w:p w:rsidR="00593ED3" w:rsidRPr="00902A5D" w:rsidRDefault="00D251C7" w:rsidP="00D251C7">
      <w:pPr>
        <w:widowControl/>
        <w:adjustRightInd w:val="0"/>
        <w:spacing w:line="400" w:lineRule="atLeast"/>
        <w:jc w:val="center"/>
        <w:rPr>
          <w:i/>
          <w:sz w:val="24"/>
          <w:szCs w:val="24"/>
          <w:lang w:val="en-US"/>
        </w:rPr>
      </w:pPr>
      <w:r>
        <w:rPr>
          <w:i/>
          <w:sz w:val="24"/>
          <w:szCs w:val="24"/>
          <w:lang w:val="en-US"/>
        </w:rPr>
        <w:t>Sumber: data primer yang diolah, 2022</w:t>
      </w:r>
    </w:p>
    <w:p w:rsidR="00D251C7" w:rsidRDefault="00D251C7" w:rsidP="00593ED3">
      <w:pPr>
        <w:spacing w:before="1" w:line="360" w:lineRule="auto"/>
        <w:ind w:left="284"/>
        <w:rPr>
          <w:sz w:val="24"/>
        </w:rPr>
      </w:pPr>
    </w:p>
    <w:p w:rsidR="001C00F0" w:rsidRPr="00902A5D" w:rsidRDefault="00424EC9" w:rsidP="0003277B">
      <w:pPr>
        <w:spacing w:before="1" w:line="360" w:lineRule="auto"/>
        <w:ind w:left="567"/>
        <w:rPr>
          <w:sz w:val="24"/>
        </w:rPr>
      </w:pPr>
      <w:r>
        <w:rPr>
          <w:sz w:val="24"/>
        </w:rPr>
        <w:t>Berdasarkan tabel diatas, n</w:t>
      </w:r>
      <w:r w:rsidR="00593ED3" w:rsidRPr="00902A5D">
        <w:rPr>
          <w:sz w:val="24"/>
        </w:rPr>
        <w:t>ilai t tabel dapat dilihat dengan menggunakan rumus sebagai berikut :</w:t>
      </w:r>
    </w:p>
    <w:p w:rsidR="00593ED3" w:rsidRPr="00902A5D" w:rsidRDefault="00593ED3" w:rsidP="0003277B">
      <w:pPr>
        <w:spacing w:before="1" w:line="360" w:lineRule="auto"/>
        <w:ind w:left="567"/>
        <w:rPr>
          <w:sz w:val="24"/>
        </w:rPr>
      </w:pPr>
      <m:oMathPara>
        <m:oMath>
          <m:r>
            <w:rPr>
              <w:rFonts w:ascii="Cambria Math" w:hAnsi="Cambria Math"/>
              <w:sz w:val="24"/>
            </w:rPr>
            <m:t>df=n-k-1</m:t>
          </m:r>
        </m:oMath>
      </m:oMathPara>
    </w:p>
    <w:p w:rsidR="00593ED3" w:rsidRPr="00902A5D" w:rsidRDefault="00593ED3" w:rsidP="0003277B">
      <w:pPr>
        <w:spacing w:before="1" w:line="360" w:lineRule="auto"/>
        <w:ind w:left="567"/>
        <w:rPr>
          <w:sz w:val="24"/>
        </w:rPr>
      </w:pPr>
      <m:oMathPara>
        <m:oMath>
          <m:r>
            <w:rPr>
              <w:rFonts w:ascii="Cambria Math" w:hAnsi="Cambria Math"/>
              <w:sz w:val="24"/>
            </w:rPr>
            <m:t>df=100-3-1</m:t>
          </m:r>
        </m:oMath>
      </m:oMathPara>
    </w:p>
    <w:p w:rsidR="00593ED3" w:rsidRPr="00902A5D" w:rsidRDefault="00593ED3" w:rsidP="0003277B">
      <w:pPr>
        <w:spacing w:before="1" w:line="360" w:lineRule="auto"/>
        <w:ind w:left="567"/>
        <w:rPr>
          <w:sz w:val="24"/>
        </w:rPr>
      </w:pPr>
      <m:oMathPara>
        <m:oMath>
          <m:r>
            <w:rPr>
              <w:rFonts w:ascii="Cambria Math" w:hAnsi="Cambria Math"/>
              <w:sz w:val="24"/>
            </w:rPr>
            <m:t>df=96</m:t>
          </m:r>
        </m:oMath>
      </m:oMathPara>
    </w:p>
    <w:p w:rsidR="00593ED3" w:rsidRPr="00902A5D" w:rsidRDefault="00C439AA" w:rsidP="0003277B">
      <w:pPr>
        <w:spacing w:before="1" w:line="360" w:lineRule="auto"/>
        <w:ind w:left="567"/>
        <w:rPr>
          <w:sz w:val="24"/>
        </w:rPr>
      </w:pPr>
      <w:r w:rsidRPr="00902A5D">
        <w:rPr>
          <w:sz w:val="24"/>
        </w:rPr>
        <w:t xml:space="preserve">Karena df sebesar 96, maka t tabelnya yaitu sebesar 1,984 </w:t>
      </w:r>
    </w:p>
    <w:p w:rsidR="00C4286B" w:rsidRPr="00902A5D" w:rsidRDefault="00C4286B" w:rsidP="0003277B">
      <w:pPr>
        <w:pStyle w:val="ListParagraph"/>
        <w:spacing w:before="1" w:line="360" w:lineRule="auto"/>
        <w:ind w:left="567" w:firstLine="0"/>
        <w:rPr>
          <w:sz w:val="24"/>
        </w:rPr>
      </w:pPr>
      <w:r w:rsidRPr="00902A5D">
        <w:rPr>
          <w:sz w:val="24"/>
        </w:rPr>
        <w:t>Berdasarkan hasil pengujian dengan SPSS yang dilakukan, maka didapat :</w:t>
      </w:r>
    </w:p>
    <w:p w:rsidR="00C4286B" w:rsidRPr="00902A5D" w:rsidRDefault="00C4286B" w:rsidP="005E2444">
      <w:pPr>
        <w:pStyle w:val="ListParagraph"/>
        <w:numPr>
          <w:ilvl w:val="0"/>
          <w:numId w:val="39"/>
        </w:numPr>
        <w:spacing w:before="1" w:line="360" w:lineRule="auto"/>
        <w:ind w:left="567"/>
        <w:rPr>
          <w:sz w:val="24"/>
        </w:rPr>
      </w:pPr>
      <w:r w:rsidRPr="00902A5D">
        <w:rPr>
          <w:sz w:val="24"/>
        </w:rPr>
        <w:t xml:space="preserve">Variabel penggunaan teknologi informasi memiliki nilai koefisien regresi sebesar 0,233 yang bernilai positif dan memiliki nilai signifikan sebesar 0,018 </w:t>
      </w:r>
      <w:r w:rsidR="00EB1D27">
        <w:rPr>
          <w:sz w:val="24"/>
        </w:rPr>
        <w:t>&lt; 0,05 dan t hitung sebesar 2,39</w:t>
      </w:r>
      <w:r w:rsidRPr="00902A5D">
        <w:rPr>
          <w:sz w:val="24"/>
        </w:rPr>
        <w:t xml:space="preserve">9 &gt; 1,984 maka hipotesis pertama </w:t>
      </w:r>
      <w:r w:rsidRPr="00902A5D">
        <w:rPr>
          <w:b/>
          <w:sz w:val="24"/>
        </w:rPr>
        <w:lastRenderedPageBreak/>
        <w:t>diterima</w:t>
      </w:r>
      <w:r w:rsidRPr="00902A5D">
        <w:rPr>
          <w:sz w:val="24"/>
        </w:rPr>
        <w:t xml:space="preserve"> oleh temuan ini, karena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EB1D27">
        <w:rPr>
          <w:sz w:val="24"/>
        </w:rPr>
        <w:t xml:space="preserve"> sebesar 2,39</w:t>
      </w:r>
      <w:r w:rsidRPr="00902A5D">
        <w:rPr>
          <w:sz w:val="24"/>
        </w:rPr>
        <w:t xml:space="preserve">9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sebesar 1,984. Maka peneliti menyimpulkan bahwa penggunaan teknologi informasi berpegaruh positif dan signifikan terhadap kepatuhan wajib pajak dalam melaporkan SPT Tahunanan.</w:t>
      </w:r>
    </w:p>
    <w:p w:rsidR="00C4286B" w:rsidRPr="00902A5D" w:rsidRDefault="00C4286B" w:rsidP="0003277B">
      <w:pPr>
        <w:pStyle w:val="ListParagraph"/>
        <w:spacing w:before="1" w:line="360" w:lineRule="auto"/>
        <w:ind w:left="567" w:firstLine="0"/>
        <w:rPr>
          <w:b/>
          <w:sz w:val="24"/>
        </w:rPr>
      </w:pPr>
      <w:r w:rsidRPr="00902A5D">
        <w:rPr>
          <w:b/>
          <w:sz w:val="24"/>
        </w:rPr>
        <w:t>H1 : Penggunaan Teknologi Informasi berpengaruh positif terhadap kepatuhan wajib pajak dalam melaporkan SPT Tahunan.</w:t>
      </w:r>
    </w:p>
    <w:p w:rsidR="00C4286B" w:rsidRPr="00902A5D" w:rsidRDefault="00C4286B" w:rsidP="005E2444">
      <w:pPr>
        <w:pStyle w:val="ListParagraph"/>
        <w:numPr>
          <w:ilvl w:val="0"/>
          <w:numId w:val="39"/>
        </w:numPr>
        <w:spacing w:before="1" w:line="360" w:lineRule="auto"/>
        <w:ind w:left="567"/>
        <w:rPr>
          <w:sz w:val="24"/>
        </w:rPr>
      </w:pPr>
      <w:r w:rsidRPr="00902A5D">
        <w:rPr>
          <w:sz w:val="24"/>
        </w:rPr>
        <w:t xml:space="preserve">Variabel sikap </w:t>
      </w:r>
      <w:r w:rsidRPr="00902A5D">
        <w:rPr>
          <w:i/>
          <w:sz w:val="24"/>
        </w:rPr>
        <w:t>Love of Money</w:t>
      </w:r>
      <w:r w:rsidRPr="00902A5D">
        <w:rPr>
          <w:sz w:val="24"/>
        </w:rPr>
        <w:t xml:space="preserve"> memiliki nilai koefisien regresi sebesar -0,046 yang bernilai negatif dan memiliki nilai signifikan sebesar 0,583 &gt; 0,05 dan t hitung sebesar -0,550 &lt; 1,984 maka hipotesis kedua </w:t>
      </w:r>
      <w:r w:rsidRPr="00902A5D">
        <w:rPr>
          <w:b/>
          <w:sz w:val="24"/>
        </w:rPr>
        <w:t xml:space="preserve">ditolak </w:t>
      </w:r>
      <w:r w:rsidRPr="00902A5D">
        <w:rPr>
          <w:sz w:val="24"/>
        </w:rPr>
        <w:t xml:space="preserve">oleh temuan ini, karena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0E4A72" w:rsidRPr="00902A5D">
        <w:rPr>
          <w:sz w:val="24"/>
        </w:rPr>
        <w:t xml:space="preserve"> sebesar -0,550 &lt;</w:t>
      </w:r>
      <w:r w:rsidRPr="00902A5D">
        <w:rPr>
          <w:sz w:val="24"/>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sebesar 1,984. Maka peneliti menyimpulkan bahwa sikap </w:t>
      </w:r>
      <w:r w:rsidRPr="00902A5D">
        <w:rPr>
          <w:i/>
          <w:sz w:val="24"/>
        </w:rPr>
        <w:t>love of money</w:t>
      </w:r>
      <w:r w:rsidRPr="00902A5D">
        <w:rPr>
          <w:sz w:val="24"/>
        </w:rPr>
        <w:t xml:space="preserve"> </w:t>
      </w:r>
      <w:r w:rsidR="00593ED3" w:rsidRPr="00902A5D">
        <w:rPr>
          <w:sz w:val="24"/>
        </w:rPr>
        <w:t xml:space="preserve">tidak </w:t>
      </w:r>
      <w:r w:rsidRPr="00902A5D">
        <w:rPr>
          <w:sz w:val="24"/>
        </w:rPr>
        <w:t xml:space="preserve">berpegaruh </w:t>
      </w:r>
      <w:r w:rsidR="00593ED3" w:rsidRPr="00902A5D">
        <w:rPr>
          <w:sz w:val="24"/>
        </w:rPr>
        <w:t>secara</w:t>
      </w:r>
      <w:r w:rsidRPr="00902A5D">
        <w:rPr>
          <w:sz w:val="24"/>
        </w:rPr>
        <w:t xml:space="preserve"> signifikan terhadap kepatuhan wajib pajak dalam melaporkan SPT Tahunan.</w:t>
      </w:r>
    </w:p>
    <w:p w:rsidR="00C4286B" w:rsidRPr="00902A5D" w:rsidRDefault="00C4286B" w:rsidP="0003277B">
      <w:pPr>
        <w:pStyle w:val="ListParagraph"/>
        <w:spacing w:before="1" w:line="360" w:lineRule="auto"/>
        <w:ind w:left="567" w:firstLine="0"/>
        <w:jc w:val="left"/>
        <w:rPr>
          <w:b/>
          <w:sz w:val="24"/>
        </w:rPr>
      </w:pPr>
      <w:r w:rsidRPr="00902A5D">
        <w:rPr>
          <w:b/>
          <w:sz w:val="24"/>
        </w:rPr>
        <w:t xml:space="preserve">H2 : Sikap </w:t>
      </w:r>
      <w:r w:rsidRPr="00902A5D">
        <w:rPr>
          <w:b/>
          <w:i/>
          <w:sz w:val="24"/>
        </w:rPr>
        <w:t xml:space="preserve">love of money </w:t>
      </w:r>
      <w:r w:rsidRPr="00902A5D">
        <w:rPr>
          <w:b/>
          <w:sz w:val="24"/>
        </w:rPr>
        <w:t>berpengaruh negatif terhadap kepatuhan wajib pajak dalam melaporkan SPT Tahunan.</w:t>
      </w:r>
    </w:p>
    <w:p w:rsidR="00C4286B" w:rsidRPr="00902A5D" w:rsidRDefault="00C4286B" w:rsidP="005E2444">
      <w:pPr>
        <w:pStyle w:val="ListParagraph"/>
        <w:numPr>
          <w:ilvl w:val="0"/>
          <w:numId w:val="39"/>
        </w:numPr>
        <w:spacing w:before="1" w:line="360" w:lineRule="auto"/>
        <w:ind w:left="567"/>
        <w:rPr>
          <w:sz w:val="24"/>
        </w:rPr>
      </w:pPr>
      <w:r w:rsidRPr="00902A5D">
        <w:rPr>
          <w:sz w:val="24"/>
        </w:rPr>
        <w:t>Variabel kecerdasan spiritual memiliki nilai koefisien regresi sebesar 0,885 yang bernilai positif dan memiliki n</w:t>
      </w:r>
      <w:r w:rsidR="00BC1A19" w:rsidRPr="00902A5D">
        <w:rPr>
          <w:sz w:val="24"/>
        </w:rPr>
        <w:t>ilai signifikan sebesar 0,000 &lt;</w:t>
      </w:r>
      <w:r w:rsidRPr="00902A5D">
        <w:rPr>
          <w:sz w:val="24"/>
        </w:rPr>
        <w:t>0,</w:t>
      </w:r>
      <w:r w:rsidR="00EB1D27">
        <w:rPr>
          <w:sz w:val="24"/>
        </w:rPr>
        <w:t>05 dan t hitung sebesar 8,92</w:t>
      </w:r>
      <w:r w:rsidR="00BC1A19" w:rsidRPr="00902A5D">
        <w:rPr>
          <w:sz w:val="24"/>
        </w:rPr>
        <w:t>2 &gt;</w:t>
      </w:r>
      <w:r w:rsidRPr="00902A5D">
        <w:rPr>
          <w:sz w:val="24"/>
        </w:rPr>
        <w:t xml:space="preserve">1,984 maka hipotesis pertama </w:t>
      </w:r>
      <w:r w:rsidRPr="00902A5D">
        <w:rPr>
          <w:b/>
          <w:sz w:val="24"/>
        </w:rPr>
        <w:t>diterima</w:t>
      </w:r>
      <w:r w:rsidRPr="00902A5D">
        <w:rPr>
          <w:sz w:val="24"/>
        </w:rPr>
        <w:t xml:space="preserve"> oleh temuan ini, karena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EB1D27">
        <w:rPr>
          <w:sz w:val="24"/>
        </w:rPr>
        <w:t xml:space="preserve"> sebesar 8,92</w:t>
      </w:r>
      <w:r w:rsidRPr="00902A5D">
        <w:rPr>
          <w:sz w:val="24"/>
        </w:rPr>
        <w:t xml:space="preserve">2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sebesar 1,984. Maka peneliti menyimpulkan bahwa kecerdasan spiritual berpegaruh positif dan signifikan terhadap kepatuhan wajib pajak dalam melaporkan SPT Tahunan.</w:t>
      </w:r>
    </w:p>
    <w:p w:rsidR="00C4286B" w:rsidRPr="00902A5D" w:rsidRDefault="00C4286B" w:rsidP="0003277B">
      <w:pPr>
        <w:pStyle w:val="ListParagraph"/>
        <w:spacing w:before="1" w:line="360" w:lineRule="auto"/>
        <w:ind w:left="567" w:firstLine="0"/>
        <w:jc w:val="left"/>
        <w:rPr>
          <w:b/>
          <w:sz w:val="24"/>
        </w:rPr>
      </w:pPr>
      <w:r w:rsidRPr="00902A5D">
        <w:rPr>
          <w:b/>
          <w:sz w:val="24"/>
        </w:rPr>
        <w:t>H3 : Kecerdasan spiritual berpengaruh positif terhadap kepatuhan wajib pajak dalam melaporkan SPT Tahunan.</w:t>
      </w:r>
    </w:p>
    <w:p w:rsidR="001062AF" w:rsidRPr="00902A5D" w:rsidRDefault="001062AF" w:rsidP="001C00F0">
      <w:pPr>
        <w:spacing w:before="1" w:line="360" w:lineRule="auto"/>
        <w:rPr>
          <w:b/>
          <w:sz w:val="24"/>
        </w:rPr>
      </w:pPr>
    </w:p>
    <w:p w:rsidR="00C4286B" w:rsidRPr="00902A5D" w:rsidRDefault="00C4286B" w:rsidP="005E2444">
      <w:pPr>
        <w:pStyle w:val="ListParagraph"/>
        <w:numPr>
          <w:ilvl w:val="1"/>
          <w:numId w:val="24"/>
        </w:numPr>
        <w:spacing w:before="1" w:line="360" w:lineRule="auto"/>
        <w:ind w:left="567" w:hanging="567"/>
        <w:rPr>
          <w:b/>
          <w:sz w:val="24"/>
        </w:rPr>
      </w:pPr>
      <w:r w:rsidRPr="00902A5D">
        <w:rPr>
          <w:b/>
          <w:sz w:val="24"/>
        </w:rPr>
        <w:t xml:space="preserve">Pembahasan </w:t>
      </w:r>
    </w:p>
    <w:p w:rsidR="00296AC5" w:rsidRPr="00902A5D" w:rsidRDefault="00172D9D" w:rsidP="005E2444">
      <w:pPr>
        <w:pStyle w:val="ListParagraph"/>
        <w:numPr>
          <w:ilvl w:val="2"/>
          <w:numId w:val="36"/>
        </w:numPr>
        <w:spacing w:before="1" w:line="360" w:lineRule="auto"/>
        <w:ind w:left="851" w:hanging="709"/>
        <w:rPr>
          <w:sz w:val="24"/>
        </w:rPr>
      </w:pPr>
      <w:r w:rsidRPr="00902A5D">
        <w:rPr>
          <w:b/>
          <w:sz w:val="24"/>
        </w:rPr>
        <w:t>Pengaruh Pengguna</w:t>
      </w:r>
      <w:r w:rsidR="00531008">
        <w:rPr>
          <w:b/>
          <w:sz w:val="24"/>
        </w:rPr>
        <w:t xml:space="preserve">an Teknologi Informasi terhadap </w:t>
      </w:r>
      <w:r w:rsidRPr="00902A5D">
        <w:rPr>
          <w:b/>
          <w:sz w:val="24"/>
        </w:rPr>
        <w:t>Kepatuhan Wajib Pajak Dalam Melaporkan SPT Tahunan Pada KPP Pratama Jepara.</w:t>
      </w:r>
    </w:p>
    <w:p w:rsidR="00172D9D" w:rsidRPr="00902A5D" w:rsidRDefault="00172D9D" w:rsidP="0003277B">
      <w:pPr>
        <w:pStyle w:val="ListParagraph"/>
        <w:spacing w:before="1" w:line="360" w:lineRule="auto"/>
        <w:ind w:left="851" w:firstLine="0"/>
        <w:rPr>
          <w:b/>
          <w:sz w:val="24"/>
        </w:rPr>
      </w:pPr>
      <w:r w:rsidRPr="00902A5D">
        <w:rPr>
          <w:sz w:val="24"/>
        </w:rPr>
        <w:t xml:space="preserve">       Hipotesis pertama yang diuji dalam penelitian ini “Diduga </w:t>
      </w:r>
      <w:r w:rsidR="0043477A" w:rsidRPr="00902A5D">
        <w:rPr>
          <w:sz w:val="24"/>
        </w:rPr>
        <w:t>pengguaan teknologi informasi memiliki pengaruh terhadap kepatuhan wajib pajak dalam melaporkan SPT Tahunan”. Hasil dari uji ini SPSS menunjukkan bahwa penggunaan teknologi informasi berpengaruh positif dan signifikan terhadap kepatuhan wajib paj</w:t>
      </w:r>
      <w:r w:rsidR="00EB1D27">
        <w:rPr>
          <w:sz w:val="24"/>
        </w:rPr>
        <w:t>ak</w:t>
      </w:r>
      <w:r w:rsidR="0043477A" w:rsidRPr="00902A5D">
        <w:rPr>
          <w:sz w:val="24"/>
        </w:rPr>
        <w:t xml:space="preserve"> dalam melaporkan </w:t>
      </w:r>
      <w:r w:rsidR="0043477A" w:rsidRPr="00902A5D">
        <w:rPr>
          <w:sz w:val="24"/>
        </w:rPr>
        <w:lastRenderedPageBreak/>
        <w:t xml:space="preserve">SPT Tahunan, sehingga </w:t>
      </w:r>
      <m:oMath>
        <m:sSub>
          <m:sSubPr>
            <m:ctrlPr>
              <w:rPr>
                <w:rFonts w:ascii="Cambria Math" w:hAnsi="Cambria Math"/>
                <w:b/>
                <w:i/>
                <w:sz w:val="24"/>
              </w:rPr>
            </m:ctrlPr>
          </m:sSubPr>
          <m:e>
            <m:r>
              <m:rPr>
                <m:sty m:val="bi"/>
              </m:rPr>
              <w:rPr>
                <w:rFonts w:ascii="Cambria Math" w:hAnsi="Cambria Math"/>
                <w:sz w:val="24"/>
              </w:rPr>
              <m:t>H</m:t>
            </m:r>
          </m:e>
          <m:sub>
            <m:r>
              <m:rPr>
                <m:sty m:val="bi"/>
              </m:rPr>
              <w:rPr>
                <w:rFonts w:ascii="Cambria Math" w:hAnsi="Cambria Math"/>
                <w:sz w:val="24"/>
              </w:rPr>
              <m:t>1</m:t>
            </m:r>
          </m:sub>
        </m:sSub>
      </m:oMath>
      <w:r w:rsidR="0043477A" w:rsidRPr="00902A5D">
        <w:rPr>
          <w:b/>
          <w:sz w:val="24"/>
        </w:rPr>
        <w:t>diterima.</w:t>
      </w:r>
    </w:p>
    <w:p w:rsidR="0043477A" w:rsidRPr="00902A5D" w:rsidRDefault="0043477A" w:rsidP="0003277B">
      <w:pPr>
        <w:pStyle w:val="ListParagraph"/>
        <w:spacing w:before="1" w:line="360" w:lineRule="auto"/>
        <w:ind w:left="851" w:firstLine="0"/>
        <w:rPr>
          <w:sz w:val="24"/>
        </w:rPr>
      </w:pPr>
      <w:r w:rsidRPr="00902A5D">
        <w:rPr>
          <w:sz w:val="24"/>
        </w:rPr>
        <w:t xml:space="preserve">       Hasil analisis menggunakan analisis regresi liner berganda menunjukkan bahwa analisis linier berganda memiliki pengaruh positif karena nilai koefisien penggunaan teknologi informasi (X1) positif sebesar 0,233. Artinya variabel penggunaan teknologi informasi (X1) memiliki pengaruh yang searah dengan kepatuhan wajib pajak (Y). Apabila variabel X1 naik 1 satuan maka kepatuhan wajib pajak akan meningkat 0,233</w:t>
      </w:r>
      <w:r w:rsidR="000115FE" w:rsidRPr="00902A5D">
        <w:rPr>
          <w:sz w:val="24"/>
        </w:rPr>
        <w:t>, sehingga dapat dikatakan bahwa semakin baik tingkat penggunaan teknologi informasi wajib pajak maka semakin baik pula kepatuhan wajib pajak dalam melaporkan SPT Tahunan pada KPP Pratama Jepara.</w:t>
      </w:r>
    </w:p>
    <w:p w:rsidR="00316500" w:rsidRPr="00902A5D" w:rsidRDefault="000115FE" w:rsidP="0003277B">
      <w:pPr>
        <w:pStyle w:val="ListParagraph"/>
        <w:spacing w:before="1" w:line="360" w:lineRule="auto"/>
        <w:ind w:left="851" w:firstLine="0"/>
        <w:rPr>
          <w:sz w:val="24"/>
        </w:rPr>
      </w:pPr>
      <w:r w:rsidRPr="00902A5D">
        <w:rPr>
          <w:sz w:val="24"/>
        </w:rPr>
        <w:t xml:space="preserve">       Dibuktikan juga pada tabel uji parsial yang menunjukkan bahwa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Pr="00902A5D">
        <w:rPr>
          <w:sz w:val="24"/>
        </w:rPr>
        <w:t xml:space="preserve">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00EB1D27">
        <w:rPr>
          <w:sz w:val="24"/>
        </w:rPr>
        <w:t>, yaitu 2,39</w:t>
      </w:r>
      <w:r w:rsidRPr="00902A5D">
        <w:rPr>
          <w:sz w:val="24"/>
        </w:rPr>
        <w:t xml:space="preserve">9 &gt; 1,984 dengan nilai signifikansi 0,018 &lt; 0,05. Dengan demikian pengujian meunjukkan bahwa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0</m:t>
            </m:r>
          </m:sub>
        </m:sSub>
      </m:oMath>
      <w:r w:rsidRPr="00902A5D">
        <w:rPr>
          <w:sz w:val="24"/>
        </w:rPr>
        <w:t xml:space="preserve"> ditolak dan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oMath>
      <w:r w:rsidR="00EB1D27">
        <w:rPr>
          <w:sz w:val="24"/>
        </w:rPr>
        <w:t>diterima. P</w:t>
      </w:r>
      <w:r w:rsidRPr="00902A5D">
        <w:rPr>
          <w:sz w:val="24"/>
        </w:rPr>
        <w:t xml:space="preserve">enelitian ini menunjukkan bahwa semakin tinggi penggunaan teknologi informasi maka akan semakin tinggi pula kepatuhan wajib pajak dalam melaporkan SPT Tahunan. </w:t>
      </w:r>
    </w:p>
    <w:p w:rsidR="003671E9" w:rsidRPr="00902A5D" w:rsidRDefault="00EA191C" w:rsidP="0003277B">
      <w:pPr>
        <w:pStyle w:val="BodyText"/>
        <w:tabs>
          <w:tab w:val="left" w:pos="1843"/>
        </w:tabs>
        <w:spacing w:line="360" w:lineRule="auto"/>
        <w:ind w:left="851"/>
      </w:pPr>
      <w:r w:rsidRPr="00902A5D">
        <w:t xml:space="preserve">       </w:t>
      </w:r>
      <w:r w:rsidR="003671E9" w:rsidRPr="00902A5D">
        <w:t xml:space="preserve">Teknologi informasi merupakan salah satu hal yang memberi pengaruh kepatuhan wajib pajak karena dimanfaatkan oleh wajib pajak dalam mengakses </w:t>
      </w:r>
      <w:r w:rsidR="003671E9" w:rsidRPr="00902A5D">
        <w:rPr>
          <w:i/>
        </w:rPr>
        <w:t>e-filing</w:t>
      </w:r>
      <w:r w:rsidR="003671E9" w:rsidRPr="00902A5D">
        <w:t xml:space="preserve"> yang dicipkan oleh DJP dalam upaya mendisiplinkan wajib pajak agar lebih patuh dalam melaksanakan pelaporan wajib paj</w:t>
      </w:r>
      <w:r w:rsidR="00F8181B">
        <w:t xml:space="preserve">ak yang lebih mudah dan efisien. </w:t>
      </w:r>
      <w:r w:rsidR="00181F61">
        <w:t>Pada dasarnya seseorang</w:t>
      </w:r>
      <w:r w:rsidR="003671E9" w:rsidRPr="00902A5D">
        <w:t xml:space="preserve"> yang memiliki pengetahuan tentang penggunaan teknologi akan lebih</w:t>
      </w:r>
      <w:r w:rsidR="003671E9" w:rsidRPr="00902A5D">
        <w:rPr>
          <w:spacing w:val="1"/>
        </w:rPr>
        <w:t xml:space="preserve"> </w:t>
      </w:r>
      <w:r w:rsidR="003671E9" w:rsidRPr="00902A5D">
        <w:t>berwawasan</w:t>
      </w:r>
      <w:r w:rsidR="003671E9" w:rsidRPr="00902A5D">
        <w:rPr>
          <w:spacing w:val="1"/>
        </w:rPr>
        <w:t xml:space="preserve"> </w:t>
      </w:r>
      <w:r w:rsidR="003671E9" w:rsidRPr="00902A5D">
        <w:t>luas karena</w:t>
      </w:r>
      <w:r w:rsidR="003671E9" w:rsidRPr="00902A5D">
        <w:rPr>
          <w:spacing w:val="1"/>
        </w:rPr>
        <w:t xml:space="preserve"> </w:t>
      </w:r>
      <w:r w:rsidR="003671E9" w:rsidRPr="00902A5D">
        <w:t>dapat</w:t>
      </w:r>
      <w:r w:rsidR="003671E9" w:rsidRPr="00902A5D">
        <w:rPr>
          <w:spacing w:val="1"/>
        </w:rPr>
        <w:t xml:space="preserve"> mengoperasikan berbagai teknologi </w:t>
      </w:r>
      <w:r w:rsidR="003671E9" w:rsidRPr="00902A5D">
        <w:t>salah salah satunya sistem perpajakan online</w:t>
      </w:r>
      <w:r w:rsidR="00912425">
        <w:t xml:space="preserve"> seperti e-SPT, e-fi</w:t>
      </w:r>
      <w:r w:rsidR="00181F61">
        <w:t>ling, e-billing, dan e-form.</w:t>
      </w:r>
      <w:r w:rsidR="003671E9" w:rsidRPr="00902A5D">
        <w:t xml:space="preserve"> </w:t>
      </w:r>
      <w:r w:rsidR="00181F61" w:rsidRPr="00902A5D">
        <w:t>S</w:t>
      </w:r>
      <w:r w:rsidR="003671E9" w:rsidRPr="00902A5D">
        <w:t>e</w:t>
      </w:r>
      <w:r w:rsidR="00181F61">
        <w:t>orang wajib pajak yang</w:t>
      </w:r>
      <w:r w:rsidR="003671E9" w:rsidRPr="00902A5D">
        <w:t xml:space="preserve"> memiliki pemahaman yang cukup maka seseorang itu</w:t>
      </w:r>
      <w:r w:rsidR="003671E9" w:rsidRPr="00902A5D">
        <w:rPr>
          <w:spacing w:val="1"/>
        </w:rPr>
        <w:t xml:space="preserve"> </w:t>
      </w:r>
      <w:r w:rsidR="003671E9" w:rsidRPr="00902A5D">
        <w:t>dengan</w:t>
      </w:r>
      <w:r w:rsidR="003671E9" w:rsidRPr="00902A5D">
        <w:rPr>
          <w:spacing w:val="1"/>
        </w:rPr>
        <w:t xml:space="preserve"> </w:t>
      </w:r>
      <w:r w:rsidR="003671E9" w:rsidRPr="00902A5D">
        <w:t>mudah</w:t>
      </w:r>
      <w:r w:rsidR="003671E9" w:rsidRPr="00902A5D">
        <w:rPr>
          <w:spacing w:val="1"/>
        </w:rPr>
        <w:t xml:space="preserve"> </w:t>
      </w:r>
      <w:r w:rsidR="003671E9" w:rsidRPr="00902A5D">
        <w:t>dapat</w:t>
      </w:r>
      <w:r w:rsidR="003671E9" w:rsidRPr="00902A5D">
        <w:rPr>
          <w:spacing w:val="1"/>
        </w:rPr>
        <w:t xml:space="preserve"> </w:t>
      </w:r>
      <w:r w:rsidR="003671E9" w:rsidRPr="00902A5D">
        <w:t>mempelajari</w:t>
      </w:r>
      <w:r w:rsidR="003671E9" w:rsidRPr="00902A5D">
        <w:rPr>
          <w:spacing w:val="1"/>
        </w:rPr>
        <w:t xml:space="preserve"> </w:t>
      </w:r>
      <w:r w:rsidR="003671E9" w:rsidRPr="00902A5D">
        <w:t>hal</w:t>
      </w:r>
      <w:r w:rsidR="003671E9" w:rsidRPr="00902A5D">
        <w:rPr>
          <w:spacing w:val="1"/>
        </w:rPr>
        <w:t xml:space="preserve"> </w:t>
      </w:r>
      <w:r w:rsidR="003671E9" w:rsidRPr="00902A5D">
        <w:t>yang</w:t>
      </w:r>
      <w:r w:rsidR="003671E9" w:rsidRPr="00902A5D">
        <w:rPr>
          <w:spacing w:val="1"/>
        </w:rPr>
        <w:t xml:space="preserve"> </w:t>
      </w:r>
      <w:r w:rsidR="003671E9" w:rsidRPr="00902A5D">
        <w:t>baru seperti</w:t>
      </w:r>
      <w:r w:rsidR="003671E9" w:rsidRPr="00902A5D">
        <w:rPr>
          <w:spacing w:val="1"/>
        </w:rPr>
        <w:t xml:space="preserve"> </w:t>
      </w:r>
      <w:r w:rsidR="003671E9" w:rsidRPr="00902A5D">
        <w:t>halnya</w:t>
      </w:r>
      <w:r w:rsidR="003671E9" w:rsidRPr="00902A5D">
        <w:rPr>
          <w:spacing w:val="1"/>
        </w:rPr>
        <w:t xml:space="preserve"> </w:t>
      </w:r>
      <w:r w:rsidR="003671E9" w:rsidRPr="00902A5D">
        <w:t>dalam</w:t>
      </w:r>
      <w:r w:rsidR="003671E9" w:rsidRPr="00902A5D">
        <w:rPr>
          <w:spacing w:val="1"/>
        </w:rPr>
        <w:t xml:space="preserve"> </w:t>
      </w:r>
      <w:r w:rsidR="003671E9" w:rsidRPr="00902A5D">
        <w:t>dunia</w:t>
      </w:r>
      <w:r w:rsidR="003671E9" w:rsidRPr="00902A5D">
        <w:rPr>
          <w:spacing w:val="1"/>
        </w:rPr>
        <w:t xml:space="preserve"> </w:t>
      </w:r>
      <w:r w:rsidR="003671E9" w:rsidRPr="00902A5D">
        <w:t>pelaporan</w:t>
      </w:r>
      <w:r w:rsidR="003671E9" w:rsidRPr="00902A5D">
        <w:rPr>
          <w:spacing w:val="1"/>
        </w:rPr>
        <w:t xml:space="preserve"> </w:t>
      </w:r>
      <w:r w:rsidR="003671E9" w:rsidRPr="00902A5D">
        <w:t>perpajakan</w:t>
      </w:r>
      <w:r w:rsidR="003671E9" w:rsidRPr="00902A5D">
        <w:rPr>
          <w:spacing w:val="1"/>
        </w:rPr>
        <w:t xml:space="preserve"> </w:t>
      </w:r>
      <w:r w:rsidR="003671E9" w:rsidRPr="00902A5D">
        <w:t>terdapat</w:t>
      </w:r>
      <w:r w:rsidR="003671E9" w:rsidRPr="00902A5D">
        <w:rPr>
          <w:spacing w:val="1"/>
        </w:rPr>
        <w:t xml:space="preserve"> </w:t>
      </w:r>
      <w:r w:rsidR="003671E9" w:rsidRPr="00902A5D">
        <w:t>sistem</w:t>
      </w:r>
      <w:r w:rsidR="003671E9" w:rsidRPr="00902A5D">
        <w:rPr>
          <w:spacing w:val="1"/>
        </w:rPr>
        <w:t xml:space="preserve"> </w:t>
      </w:r>
      <w:r w:rsidR="003671E9" w:rsidRPr="00902A5D">
        <w:t>digitalisasi.</w:t>
      </w:r>
      <w:r w:rsidR="003671E9" w:rsidRPr="00902A5D">
        <w:rPr>
          <w:spacing w:val="1"/>
        </w:rPr>
        <w:t xml:space="preserve"> </w:t>
      </w:r>
      <w:r w:rsidR="003671E9" w:rsidRPr="00902A5D">
        <w:t>Dengan</w:t>
      </w:r>
      <w:r w:rsidR="003671E9" w:rsidRPr="00902A5D">
        <w:rPr>
          <w:spacing w:val="1"/>
        </w:rPr>
        <w:t xml:space="preserve"> </w:t>
      </w:r>
      <w:r w:rsidR="003671E9" w:rsidRPr="00902A5D">
        <w:t>penggunaan</w:t>
      </w:r>
      <w:r w:rsidR="003671E9" w:rsidRPr="00902A5D">
        <w:rPr>
          <w:spacing w:val="1"/>
        </w:rPr>
        <w:t xml:space="preserve"> </w:t>
      </w:r>
      <w:r w:rsidR="003671E9" w:rsidRPr="00902A5D">
        <w:t>teknologi informasi maka wajib pajak akan mudah mencari informasi tentang digitalisasi perpajakan sehingga</w:t>
      </w:r>
      <w:r w:rsidR="003671E9" w:rsidRPr="00902A5D">
        <w:rPr>
          <w:spacing w:val="1"/>
        </w:rPr>
        <w:t xml:space="preserve"> </w:t>
      </w:r>
      <w:r w:rsidR="003671E9" w:rsidRPr="00902A5D">
        <w:t>wajib</w:t>
      </w:r>
      <w:r w:rsidR="003671E9" w:rsidRPr="00902A5D">
        <w:rPr>
          <w:spacing w:val="-1"/>
        </w:rPr>
        <w:t xml:space="preserve"> </w:t>
      </w:r>
      <w:r w:rsidR="003671E9" w:rsidRPr="00902A5D">
        <w:t xml:space="preserve">pajak akan mudah dalam mengakses e-system pada pajak. </w:t>
      </w:r>
    </w:p>
    <w:p w:rsidR="003671E9" w:rsidRPr="00902A5D" w:rsidRDefault="0003277B" w:rsidP="0003277B">
      <w:pPr>
        <w:pStyle w:val="BodyText"/>
        <w:tabs>
          <w:tab w:val="left" w:pos="1843"/>
        </w:tabs>
        <w:spacing w:line="360" w:lineRule="auto"/>
        <w:ind w:left="851"/>
      </w:pPr>
      <w:r>
        <w:lastRenderedPageBreak/>
        <w:t xml:space="preserve">       </w:t>
      </w:r>
      <w:r w:rsidR="003671E9" w:rsidRPr="00902A5D">
        <w:t xml:space="preserve">Menurut </w:t>
      </w:r>
      <w:r w:rsidR="00F8181B">
        <w:t xml:space="preserve">Kristiana Yolanda </w:t>
      </w:r>
      <w:r w:rsidR="00832665">
        <w:t xml:space="preserve">dan </w:t>
      </w:r>
      <w:r w:rsidR="003671E9" w:rsidRPr="00902A5D">
        <w:t>penelitian Hestu Dewi Rohhanang menunjukkan bahwa pemanfaatan teknologi informasi memiliki pengaruh yang signifikan terhadap kepatuhan wajib pajak. Hal ini disebabkan karena dapat mempermudah wajib pajak dalam meng</w:t>
      </w:r>
      <w:r w:rsidR="00F8181B">
        <w:t>akses data.</w:t>
      </w:r>
    </w:p>
    <w:p w:rsidR="003671E9" w:rsidRPr="00902A5D" w:rsidRDefault="003671E9" w:rsidP="0003277B">
      <w:pPr>
        <w:pStyle w:val="ListParagraph"/>
        <w:spacing w:before="1" w:line="360" w:lineRule="auto"/>
        <w:ind w:left="851" w:firstLine="0"/>
        <w:rPr>
          <w:sz w:val="24"/>
          <w:szCs w:val="24"/>
        </w:rPr>
      </w:pPr>
      <w:r w:rsidRPr="00902A5D">
        <w:rPr>
          <w:sz w:val="24"/>
          <w:szCs w:val="24"/>
        </w:rPr>
        <w:t xml:space="preserve">       Seperti halnya pada </w:t>
      </w:r>
      <w:r w:rsidRPr="00902A5D">
        <w:rPr>
          <w:i/>
          <w:sz w:val="24"/>
          <w:szCs w:val="24"/>
        </w:rPr>
        <w:t>Theory of</w:t>
      </w:r>
      <w:r w:rsidRPr="00902A5D">
        <w:rPr>
          <w:i/>
          <w:spacing w:val="-57"/>
          <w:sz w:val="24"/>
          <w:szCs w:val="24"/>
        </w:rPr>
        <w:t xml:space="preserve"> </w:t>
      </w:r>
      <w:r w:rsidRPr="00902A5D">
        <w:rPr>
          <w:i/>
          <w:sz w:val="24"/>
          <w:szCs w:val="24"/>
        </w:rPr>
        <w:t>Reasoned</w:t>
      </w:r>
      <w:r w:rsidRPr="00902A5D">
        <w:rPr>
          <w:sz w:val="24"/>
          <w:szCs w:val="24"/>
        </w:rPr>
        <w:t xml:space="preserve"> </w:t>
      </w:r>
      <w:r w:rsidRPr="00902A5D">
        <w:rPr>
          <w:i/>
          <w:sz w:val="24"/>
          <w:szCs w:val="24"/>
        </w:rPr>
        <w:t>Action</w:t>
      </w:r>
      <w:r w:rsidRPr="00902A5D">
        <w:rPr>
          <w:i/>
          <w:spacing w:val="1"/>
          <w:sz w:val="24"/>
          <w:szCs w:val="24"/>
        </w:rPr>
        <w:t xml:space="preserve"> </w:t>
      </w:r>
      <w:r w:rsidRPr="00902A5D">
        <w:rPr>
          <w:i/>
          <w:sz w:val="24"/>
          <w:szCs w:val="24"/>
        </w:rPr>
        <w:t>(</w:t>
      </w:r>
      <w:r w:rsidRPr="00902A5D">
        <w:rPr>
          <w:sz w:val="24"/>
          <w:szCs w:val="24"/>
        </w:rPr>
        <w:t>TRA)</w:t>
      </w:r>
      <w:r w:rsidRPr="00902A5D">
        <w:rPr>
          <w:spacing w:val="1"/>
          <w:sz w:val="24"/>
          <w:szCs w:val="24"/>
        </w:rPr>
        <w:t xml:space="preserve"> </w:t>
      </w:r>
      <w:r w:rsidRPr="00902A5D">
        <w:rPr>
          <w:sz w:val="24"/>
          <w:szCs w:val="24"/>
        </w:rPr>
        <w:t>yang</w:t>
      </w:r>
      <w:r w:rsidRPr="00902A5D">
        <w:rPr>
          <w:spacing w:val="1"/>
          <w:sz w:val="24"/>
          <w:szCs w:val="24"/>
        </w:rPr>
        <w:t xml:space="preserve"> </w:t>
      </w:r>
      <w:r w:rsidRPr="00902A5D">
        <w:rPr>
          <w:sz w:val="24"/>
          <w:szCs w:val="24"/>
        </w:rPr>
        <w:t>melibatkan</w:t>
      </w:r>
      <w:r w:rsidRPr="00902A5D">
        <w:rPr>
          <w:spacing w:val="1"/>
          <w:sz w:val="24"/>
          <w:szCs w:val="24"/>
        </w:rPr>
        <w:t xml:space="preserve"> </w:t>
      </w:r>
      <w:r w:rsidRPr="00902A5D">
        <w:rPr>
          <w:sz w:val="24"/>
          <w:szCs w:val="24"/>
        </w:rPr>
        <w:t>minat</w:t>
      </w:r>
      <w:r w:rsidRPr="00902A5D">
        <w:rPr>
          <w:spacing w:val="1"/>
          <w:sz w:val="24"/>
          <w:szCs w:val="24"/>
        </w:rPr>
        <w:t xml:space="preserve"> </w:t>
      </w:r>
      <w:r w:rsidRPr="00902A5D">
        <w:rPr>
          <w:sz w:val="24"/>
          <w:szCs w:val="24"/>
        </w:rPr>
        <w:t>seseorang,</w:t>
      </w:r>
      <w:r w:rsidRPr="00902A5D">
        <w:rPr>
          <w:spacing w:val="1"/>
          <w:sz w:val="24"/>
          <w:szCs w:val="24"/>
        </w:rPr>
        <w:t xml:space="preserve"> </w:t>
      </w:r>
      <w:r w:rsidRPr="00902A5D">
        <w:rPr>
          <w:sz w:val="24"/>
          <w:szCs w:val="24"/>
        </w:rPr>
        <w:t>saat</w:t>
      </w:r>
      <w:r w:rsidRPr="00902A5D">
        <w:rPr>
          <w:spacing w:val="1"/>
          <w:sz w:val="24"/>
          <w:szCs w:val="24"/>
        </w:rPr>
        <w:t xml:space="preserve"> </w:t>
      </w:r>
      <w:r w:rsidRPr="00902A5D">
        <w:rPr>
          <w:sz w:val="24"/>
          <w:szCs w:val="24"/>
        </w:rPr>
        <w:t>mereka</w:t>
      </w:r>
      <w:r w:rsidRPr="00902A5D">
        <w:rPr>
          <w:spacing w:val="1"/>
          <w:sz w:val="24"/>
          <w:szCs w:val="24"/>
        </w:rPr>
        <w:t xml:space="preserve"> </w:t>
      </w:r>
      <w:r w:rsidRPr="00902A5D">
        <w:rPr>
          <w:sz w:val="24"/>
          <w:szCs w:val="24"/>
        </w:rPr>
        <w:t>merasa</w:t>
      </w:r>
      <w:r w:rsidRPr="00902A5D">
        <w:rPr>
          <w:spacing w:val="-57"/>
          <w:sz w:val="24"/>
          <w:szCs w:val="24"/>
        </w:rPr>
        <w:t xml:space="preserve"> </w:t>
      </w:r>
      <w:r w:rsidR="00EB1D27">
        <w:rPr>
          <w:sz w:val="24"/>
          <w:szCs w:val="24"/>
        </w:rPr>
        <w:t xml:space="preserve"> </w:t>
      </w:r>
      <w:r w:rsidRPr="00902A5D">
        <w:rPr>
          <w:sz w:val="24"/>
          <w:szCs w:val="24"/>
        </w:rPr>
        <w:t>suatu</w:t>
      </w:r>
      <w:r w:rsidRPr="00902A5D">
        <w:rPr>
          <w:spacing w:val="40"/>
          <w:sz w:val="24"/>
          <w:szCs w:val="24"/>
        </w:rPr>
        <w:t xml:space="preserve"> </w:t>
      </w:r>
      <w:r w:rsidRPr="00902A5D">
        <w:rPr>
          <w:sz w:val="24"/>
          <w:szCs w:val="24"/>
        </w:rPr>
        <w:t>hal</w:t>
      </w:r>
      <w:r w:rsidRPr="00902A5D">
        <w:rPr>
          <w:spacing w:val="41"/>
          <w:sz w:val="24"/>
          <w:szCs w:val="24"/>
        </w:rPr>
        <w:t xml:space="preserve"> </w:t>
      </w:r>
      <w:r w:rsidRPr="00902A5D">
        <w:rPr>
          <w:sz w:val="24"/>
          <w:szCs w:val="24"/>
        </w:rPr>
        <w:t>memberikan</w:t>
      </w:r>
      <w:r w:rsidRPr="00902A5D">
        <w:rPr>
          <w:spacing w:val="43"/>
          <w:sz w:val="24"/>
          <w:szCs w:val="24"/>
        </w:rPr>
        <w:t xml:space="preserve"> </w:t>
      </w:r>
      <w:r w:rsidRPr="00902A5D">
        <w:rPr>
          <w:sz w:val="24"/>
          <w:szCs w:val="24"/>
        </w:rPr>
        <w:t>manfaat</w:t>
      </w:r>
      <w:r w:rsidRPr="00902A5D">
        <w:rPr>
          <w:spacing w:val="42"/>
          <w:sz w:val="24"/>
          <w:szCs w:val="24"/>
        </w:rPr>
        <w:t xml:space="preserve"> </w:t>
      </w:r>
      <w:r w:rsidRPr="00902A5D">
        <w:rPr>
          <w:sz w:val="24"/>
          <w:szCs w:val="24"/>
        </w:rPr>
        <w:t>pada</w:t>
      </w:r>
      <w:r w:rsidRPr="00902A5D">
        <w:rPr>
          <w:spacing w:val="40"/>
          <w:sz w:val="24"/>
          <w:szCs w:val="24"/>
        </w:rPr>
        <w:t xml:space="preserve"> </w:t>
      </w:r>
      <w:r w:rsidRPr="00902A5D">
        <w:rPr>
          <w:sz w:val="24"/>
          <w:szCs w:val="24"/>
        </w:rPr>
        <w:t>mereka,</w:t>
      </w:r>
      <w:r w:rsidRPr="00902A5D">
        <w:rPr>
          <w:spacing w:val="43"/>
          <w:sz w:val="24"/>
          <w:szCs w:val="24"/>
        </w:rPr>
        <w:t xml:space="preserve"> </w:t>
      </w:r>
      <w:r w:rsidRPr="00902A5D">
        <w:rPr>
          <w:sz w:val="24"/>
          <w:szCs w:val="24"/>
        </w:rPr>
        <w:t>mereka</w:t>
      </w:r>
      <w:r w:rsidRPr="00902A5D">
        <w:rPr>
          <w:spacing w:val="41"/>
          <w:sz w:val="24"/>
          <w:szCs w:val="24"/>
        </w:rPr>
        <w:t xml:space="preserve"> </w:t>
      </w:r>
      <w:r w:rsidRPr="00902A5D">
        <w:rPr>
          <w:sz w:val="24"/>
          <w:szCs w:val="24"/>
        </w:rPr>
        <w:t>dengan</w:t>
      </w:r>
      <w:r w:rsidRPr="00902A5D">
        <w:rPr>
          <w:spacing w:val="40"/>
          <w:sz w:val="24"/>
          <w:szCs w:val="24"/>
        </w:rPr>
        <w:t xml:space="preserve"> </w:t>
      </w:r>
      <w:r w:rsidRPr="00902A5D">
        <w:rPr>
          <w:sz w:val="24"/>
          <w:szCs w:val="24"/>
        </w:rPr>
        <w:t>senang</w:t>
      </w:r>
      <w:r w:rsidRPr="00902A5D">
        <w:rPr>
          <w:spacing w:val="40"/>
          <w:sz w:val="24"/>
          <w:szCs w:val="24"/>
        </w:rPr>
        <w:t xml:space="preserve"> </w:t>
      </w:r>
      <w:r w:rsidRPr="00902A5D">
        <w:rPr>
          <w:sz w:val="24"/>
          <w:szCs w:val="24"/>
        </w:rPr>
        <w:t>dan</w:t>
      </w:r>
      <w:r w:rsidRPr="00902A5D">
        <w:rPr>
          <w:spacing w:val="41"/>
          <w:sz w:val="24"/>
          <w:szCs w:val="24"/>
        </w:rPr>
        <w:t xml:space="preserve"> </w:t>
      </w:r>
      <w:r w:rsidRPr="00902A5D">
        <w:rPr>
          <w:sz w:val="24"/>
          <w:szCs w:val="24"/>
        </w:rPr>
        <w:t>mudah melakukan</w:t>
      </w:r>
      <w:r w:rsidRPr="00902A5D">
        <w:rPr>
          <w:spacing w:val="1"/>
          <w:sz w:val="24"/>
          <w:szCs w:val="24"/>
        </w:rPr>
        <w:t xml:space="preserve"> </w:t>
      </w:r>
      <w:r w:rsidRPr="00902A5D">
        <w:rPr>
          <w:sz w:val="24"/>
          <w:szCs w:val="24"/>
        </w:rPr>
        <w:t>tindakan</w:t>
      </w:r>
      <w:r w:rsidRPr="00902A5D">
        <w:rPr>
          <w:spacing w:val="1"/>
          <w:sz w:val="24"/>
          <w:szCs w:val="24"/>
        </w:rPr>
        <w:t xml:space="preserve"> </w:t>
      </w:r>
      <w:r w:rsidRPr="00902A5D">
        <w:rPr>
          <w:sz w:val="24"/>
          <w:szCs w:val="24"/>
        </w:rPr>
        <w:t>tersebut sehingga</w:t>
      </w:r>
      <w:r w:rsidRPr="00902A5D">
        <w:rPr>
          <w:spacing w:val="1"/>
          <w:sz w:val="24"/>
          <w:szCs w:val="24"/>
        </w:rPr>
        <w:t xml:space="preserve"> </w:t>
      </w:r>
      <w:r w:rsidRPr="00902A5D">
        <w:rPr>
          <w:sz w:val="24"/>
          <w:szCs w:val="24"/>
        </w:rPr>
        <w:t>wajib</w:t>
      </w:r>
      <w:r w:rsidRPr="00902A5D">
        <w:rPr>
          <w:spacing w:val="1"/>
          <w:sz w:val="24"/>
          <w:szCs w:val="24"/>
        </w:rPr>
        <w:t xml:space="preserve"> </w:t>
      </w:r>
      <w:r w:rsidRPr="00902A5D">
        <w:rPr>
          <w:sz w:val="24"/>
          <w:szCs w:val="24"/>
        </w:rPr>
        <w:t>pajak</w:t>
      </w:r>
      <w:r w:rsidRPr="00902A5D">
        <w:rPr>
          <w:spacing w:val="1"/>
          <w:sz w:val="24"/>
          <w:szCs w:val="24"/>
        </w:rPr>
        <w:t xml:space="preserve"> </w:t>
      </w:r>
      <w:r w:rsidRPr="00902A5D">
        <w:rPr>
          <w:sz w:val="24"/>
          <w:szCs w:val="24"/>
        </w:rPr>
        <w:t>yang</w:t>
      </w:r>
      <w:r w:rsidRPr="00902A5D">
        <w:rPr>
          <w:spacing w:val="1"/>
          <w:sz w:val="24"/>
          <w:szCs w:val="24"/>
        </w:rPr>
        <w:t xml:space="preserve"> </w:t>
      </w:r>
      <w:r w:rsidRPr="00902A5D">
        <w:rPr>
          <w:sz w:val="24"/>
          <w:szCs w:val="24"/>
        </w:rPr>
        <w:t>memiliki</w:t>
      </w:r>
      <w:r w:rsidRPr="00902A5D">
        <w:rPr>
          <w:spacing w:val="1"/>
          <w:sz w:val="24"/>
          <w:szCs w:val="24"/>
        </w:rPr>
        <w:t xml:space="preserve"> </w:t>
      </w:r>
      <w:r w:rsidRPr="00902A5D">
        <w:rPr>
          <w:sz w:val="24"/>
          <w:szCs w:val="24"/>
        </w:rPr>
        <w:t>pemahaman</w:t>
      </w:r>
      <w:r w:rsidRPr="00902A5D">
        <w:rPr>
          <w:spacing w:val="1"/>
          <w:sz w:val="24"/>
          <w:szCs w:val="24"/>
        </w:rPr>
        <w:t xml:space="preserve"> </w:t>
      </w:r>
      <w:r w:rsidRPr="00902A5D">
        <w:rPr>
          <w:sz w:val="24"/>
          <w:szCs w:val="24"/>
        </w:rPr>
        <w:t>teknologi informasi dia akan memanfaatkan digitalisasi</w:t>
      </w:r>
      <w:r w:rsidRPr="00902A5D">
        <w:rPr>
          <w:i/>
          <w:sz w:val="24"/>
          <w:szCs w:val="24"/>
        </w:rPr>
        <w:t xml:space="preserve"> </w:t>
      </w:r>
      <w:r w:rsidRPr="00902A5D">
        <w:rPr>
          <w:sz w:val="24"/>
          <w:szCs w:val="24"/>
        </w:rPr>
        <w:t>dalam menyampaiakn SPT Tahunan orang</w:t>
      </w:r>
      <w:r w:rsidRPr="00902A5D">
        <w:rPr>
          <w:spacing w:val="1"/>
          <w:sz w:val="24"/>
          <w:szCs w:val="24"/>
        </w:rPr>
        <w:t xml:space="preserve"> </w:t>
      </w:r>
      <w:r w:rsidRPr="00902A5D">
        <w:rPr>
          <w:sz w:val="24"/>
          <w:szCs w:val="24"/>
        </w:rPr>
        <w:t>pribadi, s</w:t>
      </w:r>
      <w:r w:rsidRPr="00902A5D">
        <w:rPr>
          <w:spacing w:val="1"/>
          <w:sz w:val="24"/>
          <w:szCs w:val="24"/>
        </w:rPr>
        <w:t>erta akan berusaha memahami penggunaan teknologi informasi karena dirasa dengan menggunakan teknologi infomasi, maka wajib pajak dapat mendapatkan manfaat yang banyak. Salah satunya dapat mempermudah perkerjaan seperti kewajiban wajib pajak dalam melaporkan SPT Tahunan dengan mudah dan efisien.</w:t>
      </w:r>
    </w:p>
    <w:p w:rsidR="00DF6114" w:rsidRDefault="00DF6114" w:rsidP="0003277B">
      <w:pPr>
        <w:pStyle w:val="ListParagraph"/>
        <w:spacing w:before="1" w:line="360" w:lineRule="auto"/>
        <w:ind w:left="851" w:firstLine="0"/>
        <w:rPr>
          <w:sz w:val="24"/>
        </w:rPr>
      </w:pPr>
      <w:r w:rsidRPr="00902A5D">
        <w:rPr>
          <w:sz w:val="28"/>
        </w:rPr>
        <w:t xml:space="preserve">       </w:t>
      </w:r>
      <w:r w:rsidR="00E42706" w:rsidRPr="00902A5D">
        <w:rPr>
          <w:sz w:val="24"/>
        </w:rPr>
        <w:t>B</w:t>
      </w:r>
      <w:r w:rsidRPr="00902A5D">
        <w:rPr>
          <w:sz w:val="24"/>
        </w:rPr>
        <w:t>erdasarkan penjelasan tersebut dapat disimpulkan bahwa penggunaan teknologi informasi berperan penting dalam meningkatkan kepatuhan wajib pajak dalam melaporkan SPT Tahunan. Semakin baik penggunaan teknologi informasi, maka semakin tinggi pula kepatuhan wajib pajak dalam melaporkan SPT Tahunan pada KPP Pratama Jepara.</w:t>
      </w:r>
    </w:p>
    <w:p w:rsidR="007748DE" w:rsidRPr="00902A5D" w:rsidRDefault="007748DE" w:rsidP="0003277B">
      <w:pPr>
        <w:pStyle w:val="ListParagraph"/>
        <w:spacing w:before="1" w:line="360" w:lineRule="auto"/>
        <w:ind w:left="851" w:firstLine="0"/>
        <w:rPr>
          <w:sz w:val="24"/>
        </w:rPr>
      </w:pPr>
    </w:p>
    <w:p w:rsidR="00DF6114" w:rsidRPr="00902A5D" w:rsidRDefault="00DF6114" w:rsidP="005E2444">
      <w:pPr>
        <w:pStyle w:val="ListParagraph"/>
        <w:numPr>
          <w:ilvl w:val="2"/>
          <w:numId w:val="36"/>
        </w:numPr>
        <w:spacing w:before="1" w:line="360" w:lineRule="auto"/>
        <w:ind w:left="851"/>
        <w:rPr>
          <w:sz w:val="24"/>
        </w:rPr>
      </w:pPr>
      <w:r w:rsidRPr="00902A5D">
        <w:rPr>
          <w:b/>
          <w:sz w:val="24"/>
        </w:rPr>
        <w:t xml:space="preserve">Pengaruh sikap </w:t>
      </w:r>
      <w:r w:rsidR="006949BA" w:rsidRPr="00902A5D">
        <w:rPr>
          <w:b/>
          <w:i/>
          <w:sz w:val="24"/>
        </w:rPr>
        <w:t>Love of Mon</w:t>
      </w:r>
      <w:r w:rsidRPr="00902A5D">
        <w:rPr>
          <w:b/>
          <w:i/>
          <w:sz w:val="24"/>
        </w:rPr>
        <w:t xml:space="preserve">ey </w:t>
      </w:r>
      <w:r w:rsidR="00820023" w:rsidRPr="00902A5D">
        <w:rPr>
          <w:b/>
          <w:sz w:val="24"/>
        </w:rPr>
        <w:t>T</w:t>
      </w:r>
      <w:r w:rsidRPr="00902A5D">
        <w:rPr>
          <w:b/>
          <w:sz w:val="24"/>
        </w:rPr>
        <w:t>erhadap Kepatuhan Wajib Pajak Dalam Melaporkan SPT Tahunan Pada KPP Pratama Jepara.</w:t>
      </w:r>
    </w:p>
    <w:p w:rsidR="0095023A" w:rsidRPr="00902A5D" w:rsidRDefault="0095023A" w:rsidP="0003277B">
      <w:pPr>
        <w:pStyle w:val="ListParagraph"/>
        <w:spacing w:before="1" w:line="360" w:lineRule="auto"/>
        <w:ind w:left="851" w:firstLine="0"/>
        <w:rPr>
          <w:b/>
          <w:sz w:val="24"/>
        </w:rPr>
      </w:pPr>
      <w:r w:rsidRPr="00902A5D">
        <w:rPr>
          <w:sz w:val="24"/>
        </w:rPr>
        <w:t xml:space="preserve">       Hipotesis kedua yang diuji dalam penelitian ini “Diduga pengguaan sikap </w:t>
      </w:r>
      <w:r w:rsidRPr="00902A5D">
        <w:rPr>
          <w:i/>
          <w:sz w:val="24"/>
        </w:rPr>
        <w:t>love of money</w:t>
      </w:r>
      <w:r w:rsidRPr="00902A5D">
        <w:rPr>
          <w:sz w:val="24"/>
        </w:rPr>
        <w:t xml:space="preserve"> memiliki pengaruh terhadap kepatuhan wajib pajak dalam melaporkan SPT Tahunan”. Hasil dari uji ini SPSS menunjukkan bahwa sikap </w:t>
      </w:r>
      <w:r w:rsidRPr="00902A5D">
        <w:rPr>
          <w:i/>
          <w:sz w:val="24"/>
        </w:rPr>
        <w:t>love of money</w:t>
      </w:r>
      <w:r w:rsidRPr="00902A5D">
        <w:rPr>
          <w:sz w:val="24"/>
        </w:rPr>
        <w:t xml:space="preserve"> </w:t>
      </w:r>
      <w:r w:rsidR="00BC3264">
        <w:rPr>
          <w:sz w:val="24"/>
        </w:rPr>
        <w:t xml:space="preserve">tidak </w:t>
      </w:r>
      <w:r w:rsidRPr="00902A5D">
        <w:rPr>
          <w:sz w:val="24"/>
        </w:rPr>
        <w:t xml:space="preserve">berpengaruh </w:t>
      </w:r>
      <w:r w:rsidR="00BC3264">
        <w:rPr>
          <w:sz w:val="24"/>
        </w:rPr>
        <w:t>t</w:t>
      </w:r>
      <w:r w:rsidRPr="00902A5D">
        <w:rPr>
          <w:sz w:val="24"/>
        </w:rPr>
        <w:t xml:space="preserve">erhadap kepatuhan wajib pajak dalam melaporkan SPT Tahunan, sehingga </w:t>
      </w:r>
      <m:oMath>
        <m:sSub>
          <m:sSubPr>
            <m:ctrlPr>
              <w:rPr>
                <w:rFonts w:ascii="Cambria Math" w:hAnsi="Cambria Math"/>
                <w:b/>
                <w:i/>
                <w:sz w:val="24"/>
              </w:rPr>
            </m:ctrlPr>
          </m:sSubPr>
          <m:e>
            <m:r>
              <m:rPr>
                <m:sty m:val="bi"/>
              </m:rPr>
              <w:rPr>
                <w:rFonts w:ascii="Cambria Math" w:hAnsi="Cambria Math"/>
                <w:sz w:val="24"/>
              </w:rPr>
              <m:t>H</m:t>
            </m:r>
          </m:e>
          <m:sub>
            <m:r>
              <m:rPr>
                <m:sty m:val="bi"/>
              </m:rPr>
              <w:rPr>
                <w:rFonts w:ascii="Cambria Math" w:hAnsi="Cambria Math"/>
                <w:sz w:val="24"/>
              </w:rPr>
              <m:t>2</m:t>
            </m:r>
          </m:sub>
        </m:sSub>
      </m:oMath>
      <w:r w:rsidRPr="00902A5D">
        <w:rPr>
          <w:b/>
          <w:sz w:val="24"/>
        </w:rPr>
        <w:t>ditolak.</w:t>
      </w:r>
    </w:p>
    <w:p w:rsidR="0095023A" w:rsidRPr="00902A5D" w:rsidRDefault="0095023A" w:rsidP="0003277B">
      <w:pPr>
        <w:pStyle w:val="ListParagraph"/>
        <w:spacing w:before="1" w:line="360" w:lineRule="auto"/>
        <w:ind w:left="851" w:firstLine="0"/>
        <w:rPr>
          <w:sz w:val="24"/>
        </w:rPr>
      </w:pPr>
      <w:r w:rsidRPr="00902A5D">
        <w:rPr>
          <w:sz w:val="24"/>
        </w:rPr>
        <w:t xml:space="preserve">       Dibuktikan juga pada tabel uji parsial yang menunjukkan bahwa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0E4A72" w:rsidRPr="00902A5D">
        <w:rPr>
          <w:sz w:val="24"/>
        </w:rPr>
        <w:t xml:space="preserve"> &lt;</w:t>
      </w:r>
      <w:r w:rsidRPr="00902A5D">
        <w:rPr>
          <w:sz w:val="24"/>
        </w:rPr>
        <w:t xml:space="preserv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000E4A72" w:rsidRPr="00902A5D">
        <w:rPr>
          <w:sz w:val="24"/>
        </w:rPr>
        <w:t>, yaitu -0,550 &lt; 1,984 dengan nilai signifikansi 0,583 &gt;</w:t>
      </w:r>
      <w:r w:rsidRPr="00902A5D">
        <w:rPr>
          <w:sz w:val="24"/>
        </w:rPr>
        <w:t xml:space="preserve"> 0,05. Dengan demikian pengujian meunjukkan bahwa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0</m:t>
            </m:r>
          </m:sub>
        </m:sSub>
      </m:oMath>
      <w:r w:rsidR="000E4A72" w:rsidRPr="00902A5D">
        <w:rPr>
          <w:sz w:val="24"/>
        </w:rPr>
        <w:t xml:space="preserve"> diterima</w:t>
      </w:r>
      <w:r w:rsidRPr="00902A5D">
        <w:rPr>
          <w:sz w:val="24"/>
        </w:rPr>
        <w:t xml:space="preserve"> dan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oMath>
      <w:r w:rsidR="000E4A72" w:rsidRPr="00902A5D">
        <w:rPr>
          <w:sz w:val="24"/>
        </w:rPr>
        <w:t>ditolak</w:t>
      </w:r>
      <w:r w:rsidRPr="00902A5D">
        <w:rPr>
          <w:sz w:val="24"/>
        </w:rPr>
        <w:t>. Dengan demikian penelitian ini menu</w:t>
      </w:r>
      <w:r w:rsidR="000E4A72" w:rsidRPr="00902A5D">
        <w:rPr>
          <w:sz w:val="24"/>
        </w:rPr>
        <w:t xml:space="preserve">njukkan bahwa </w:t>
      </w:r>
      <w:r w:rsidR="003671E9" w:rsidRPr="00902A5D">
        <w:rPr>
          <w:sz w:val="24"/>
        </w:rPr>
        <w:t xml:space="preserve">sikap </w:t>
      </w:r>
      <w:r w:rsidR="000E4A72" w:rsidRPr="00902A5D">
        <w:rPr>
          <w:i/>
          <w:sz w:val="24"/>
        </w:rPr>
        <w:t>love of money</w:t>
      </w:r>
      <w:r w:rsidRPr="00902A5D">
        <w:rPr>
          <w:sz w:val="24"/>
        </w:rPr>
        <w:t xml:space="preserve"> </w:t>
      </w:r>
      <w:r w:rsidR="003671E9" w:rsidRPr="00902A5D">
        <w:rPr>
          <w:sz w:val="24"/>
        </w:rPr>
        <w:t>tidak berrpengaruh terhadap</w:t>
      </w:r>
      <w:r w:rsidR="000E4A72" w:rsidRPr="00902A5D">
        <w:rPr>
          <w:sz w:val="24"/>
        </w:rPr>
        <w:t xml:space="preserve"> </w:t>
      </w:r>
      <w:r w:rsidRPr="00902A5D">
        <w:rPr>
          <w:sz w:val="24"/>
        </w:rPr>
        <w:t xml:space="preserve">kepatuhan wajib pajak dalam melaporkan SPT Tahunan. </w:t>
      </w:r>
    </w:p>
    <w:p w:rsidR="00395057" w:rsidRPr="00A139F2" w:rsidRDefault="006E74B2" w:rsidP="0003277B">
      <w:pPr>
        <w:pStyle w:val="ListParagraph"/>
        <w:spacing w:before="1" w:line="360" w:lineRule="auto"/>
        <w:ind w:left="851" w:firstLine="0"/>
        <w:rPr>
          <w:sz w:val="24"/>
        </w:rPr>
      </w:pPr>
      <w:r w:rsidRPr="00902A5D">
        <w:rPr>
          <w:sz w:val="24"/>
        </w:rPr>
        <w:t xml:space="preserve">       Hasil penelitian ini menyatakan bahwa sikap </w:t>
      </w:r>
      <w:r w:rsidRPr="00902A5D">
        <w:rPr>
          <w:i/>
          <w:sz w:val="24"/>
        </w:rPr>
        <w:t xml:space="preserve">love of money </w:t>
      </w:r>
      <w:r w:rsidRPr="00902A5D">
        <w:rPr>
          <w:sz w:val="24"/>
        </w:rPr>
        <w:t xml:space="preserve">tidak berpengaruh terhadap kepatuhan wajib pajak dalam melaporkan SPT Tahunan. Hal ini dikarenakan responden dalam menyikapi </w:t>
      </w:r>
      <w:r w:rsidRPr="00902A5D">
        <w:rPr>
          <w:i/>
          <w:sz w:val="24"/>
        </w:rPr>
        <w:t>love of money</w:t>
      </w:r>
      <w:r w:rsidRPr="00902A5D">
        <w:rPr>
          <w:sz w:val="24"/>
        </w:rPr>
        <w:t xml:space="preserve"> berbeda-beda yang dapat menyebabkan beberapa faktor lain seperti responden yang memiliki nilai agama dan moral yang tinggi sehingga tingkat </w:t>
      </w:r>
      <w:r w:rsidRPr="00902A5D">
        <w:rPr>
          <w:i/>
          <w:sz w:val="24"/>
        </w:rPr>
        <w:t>love of money</w:t>
      </w:r>
      <w:r w:rsidRPr="00902A5D">
        <w:rPr>
          <w:sz w:val="24"/>
        </w:rPr>
        <w:t xml:space="preserve"> rendah. </w:t>
      </w:r>
      <w:r w:rsidR="006949BA" w:rsidRPr="00902A5D">
        <w:rPr>
          <w:sz w:val="24"/>
        </w:rPr>
        <w:t xml:space="preserve">Adanya </w:t>
      </w:r>
      <w:r w:rsidR="006949BA" w:rsidRPr="00902A5D">
        <w:rPr>
          <w:i/>
          <w:sz w:val="24"/>
        </w:rPr>
        <w:t>phsychological cost</w:t>
      </w:r>
      <w:r w:rsidR="006949BA" w:rsidRPr="00902A5D">
        <w:rPr>
          <w:sz w:val="24"/>
        </w:rPr>
        <w:t xml:space="preserve"> dimana perasaan cemas dan tidak tenang saat melakukan kecurangan sehingga sikap </w:t>
      </w:r>
      <w:r w:rsidR="006949BA" w:rsidRPr="00902A5D">
        <w:rPr>
          <w:i/>
          <w:sz w:val="24"/>
        </w:rPr>
        <w:t>love of money</w:t>
      </w:r>
      <w:r w:rsidR="006949BA" w:rsidRPr="00902A5D">
        <w:rPr>
          <w:sz w:val="24"/>
        </w:rPr>
        <w:t xml:space="preserve"> wajib pajak menjadi rendah.</w:t>
      </w:r>
      <w:r w:rsidR="00A139F2">
        <w:rPr>
          <w:sz w:val="24"/>
        </w:rPr>
        <w:t xml:space="preserve"> Tidak menutup kemungkinan seorang yang memiliki </w:t>
      </w:r>
      <w:r w:rsidR="00A139F2">
        <w:rPr>
          <w:i/>
          <w:sz w:val="24"/>
        </w:rPr>
        <w:t xml:space="preserve">love of money </w:t>
      </w:r>
      <w:r w:rsidR="00A139F2">
        <w:rPr>
          <w:sz w:val="24"/>
        </w:rPr>
        <w:t xml:space="preserve">rendah akan melakukan pelaporan SPT Tahunan. Hal tersebut dikarenakan seorang wajib pajak </w:t>
      </w:r>
      <w:r w:rsidR="00BF5513">
        <w:rPr>
          <w:sz w:val="24"/>
        </w:rPr>
        <w:t xml:space="preserve">mungkin </w:t>
      </w:r>
      <w:r w:rsidR="00A139F2">
        <w:rPr>
          <w:sz w:val="24"/>
        </w:rPr>
        <w:t>belum merasakan adanya kebermanfaatan setelah melaporkan SPT Tahunan.</w:t>
      </w:r>
    </w:p>
    <w:p w:rsidR="008D0273" w:rsidRPr="008D0273" w:rsidRDefault="00395057" w:rsidP="0003277B">
      <w:pPr>
        <w:spacing w:line="360" w:lineRule="auto"/>
        <w:ind w:left="851"/>
        <w:jc w:val="both"/>
        <w:rPr>
          <w:sz w:val="24"/>
          <w:szCs w:val="24"/>
        </w:rPr>
      </w:pPr>
      <w:r>
        <w:rPr>
          <w:sz w:val="24"/>
        </w:rPr>
        <w:t xml:space="preserve">       </w:t>
      </w:r>
      <w:r w:rsidR="00F8181B" w:rsidRPr="00902A5D">
        <w:rPr>
          <w:sz w:val="24"/>
        </w:rPr>
        <w:t>Sejalan dengan penelitian yang dilakukan oleh</w:t>
      </w:r>
      <w:r w:rsidR="00F8181B">
        <w:rPr>
          <w:sz w:val="24"/>
        </w:rPr>
        <w:t xml:space="preserve"> Eki Andhika Ratnawardhani menunjukkan bahwa </w:t>
      </w:r>
      <w:r w:rsidR="00F8181B">
        <w:rPr>
          <w:i/>
          <w:sz w:val="24"/>
        </w:rPr>
        <w:t xml:space="preserve">love of money </w:t>
      </w:r>
      <w:r w:rsidR="00F8181B">
        <w:rPr>
          <w:sz w:val="24"/>
        </w:rPr>
        <w:t>hanya sedikit memiliki pengaruh terhdap kepatuhan wajib pajak.</w:t>
      </w:r>
    </w:p>
    <w:p w:rsidR="00902A5D" w:rsidRPr="00A139F2" w:rsidRDefault="00015F32" w:rsidP="0003277B">
      <w:pPr>
        <w:pStyle w:val="ListParagraph"/>
        <w:spacing w:before="1" w:line="360" w:lineRule="auto"/>
        <w:ind w:left="851" w:firstLine="0"/>
        <w:rPr>
          <w:sz w:val="24"/>
        </w:rPr>
      </w:pPr>
      <w:r>
        <w:rPr>
          <w:sz w:val="24"/>
        </w:rPr>
        <w:t xml:space="preserve">      </w:t>
      </w:r>
      <w:r w:rsidRPr="00015F32">
        <w:rPr>
          <w:i/>
          <w:sz w:val="24"/>
        </w:rPr>
        <w:t>Theory of Reasoned Action (TRA)</w:t>
      </w:r>
      <w:r>
        <w:rPr>
          <w:sz w:val="24"/>
        </w:rPr>
        <w:t xml:space="preserve"> atau teori tindakan beralasan mengasumsikan bahwa perilaku ditentukan oleh </w:t>
      </w:r>
      <w:r w:rsidR="00BF5513">
        <w:rPr>
          <w:sz w:val="24"/>
        </w:rPr>
        <w:t>kayakinan</w:t>
      </w:r>
      <w:r>
        <w:rPr>
          <w:sz w:val="24"/>
        </w:rPr>
        <w:t xml:space="preserve"> </w:t>
      </w:r>
      <w:r w:rsidR="00BF5513">
        <w:rPr>
          <w:sz w:val="24"/>
        </w:rPr>
        <w:t>dalam dirinya</w:t>
      </w:r>
      <w:r>
        <w:rPr>
          <w:sz w:val="24"/>
        </w:rPr>
        <w:t xml:space="preserve"> sendiri, yang mana minat seseorang dalam melakukan sesuatu dipengaruhi oleh faktor </w:t>
      </w:r>
      <w:r w:rsidR="00912425">
        <w:rPr>
          <w:sz w:val="24"/>
        </w:rPr>
        <w:t>internal atau faktor eksternal. H</w:t>
      </w:r>
      <w:r>
        <w:rPr>
          <w:sz w:val="24"/>
        </w:rPr>
        <w:t xml:space="preserve">asil uji hipotesis menunjukkan bahwa </w:t>
      </w:r>
      <w:r w:rsidRPr="003946DF">
        <w:rPr>
          <w:i/>
          <w:sz w:val="24"/>
        </w:rPr>
        <w:t>love of money</w:t>
      </w:r>
      <w:r>
        <w:rPr>
          <w:sz w:val="24"/>
        </w:rPr>
        <w:t xml:space="preserve"> tidak berpengaruh terhadap kepatuhan wajib pajak</w:t>
      </w:r>
      <w:r w:rsidR="00912425">
        <w:rPr>
          <w:sz w:val="24"/>
        </w:rPr>
        <w:t xml:space="preserve">. Hal ini dikarenakan </w:t>
      </w:r>
      <w:r w:rsidR="00A139F2">
        <w:rPr>
          <w:sz w:val="24"/>
        </w:rPr>
        <w:t xml:space="preserve">kemungkinan wajib pajak yang memiliki sikap </w:t>
      </w:r>
      <w:r w:rsidR="00A139F2">
        <w:rPr>
          <w:i/>
          <w:sz w:val="24"/>
        </w:rPr>
        <w:t xml:space="preserve">love of money </w:t>
      </w:r>
      <w:r w:rsidR="00A139F2">
        <w:rPr>
          <w:sz w:val="24"/>
        </w:rPr>
        <w:t>cenderung lebih memprioritaskan keuntungan untuk dirinya daripada orang lain atau wajib pajak tersebut belum merasakan manfaat adanya pajak, sehingga wajib pajak memiliki keyakinan bahwa melakukan pelapor</w:t>
      </w:r>
      <w:r w:rsidR="00BF5513">
        <w:rPr>
          <w:sz w:val="24"/>
        </w:rPr>
        <w:t xml:space="preserve">an SPT Tahunan belum memberikan timbal balik yang dapat dirasakan secara langsung. </w:t>
      </w:r>
    </w:p>
    <w:p w:rsidR="00902A5D" w:rsidRPr="00902A5D" w:rsidRDefault="00531008" w:rsidP="0003277B">
      <w:pPr>
        <w:pStyle w:val="ListParagraph"/>
        <w:spacing w:before="1" w:line="360" w:lineRule="auto"/>
        <w:ind w:left="851" w:firstLine="0"/>
        <w:rPr>
          <w:sz w:val="24"/>
        </w:rPr>
      </w:pPr>
      <w:r>
        <w:rPr>
          <w:sz w:val="28"/>
        </w:rPr>
        <w:t xml:space="preserve">       </w:t>
      </w:r>
      <w:r w:rsidR="003671E9" w:rsidRPr="00902A5D">
        <w:rPr>
          <w:sz w:val="24"/>
        </w:rPr>
        <w:t>B</w:t>
      </w:r>
      <w:r w:rsidR="0095023A" w:rsidRPr="00902A5D">
        <w:rPr>
          <w:sz w:val="24"/>
        </w:rPr>
        <w:t xml:space="preserve">erdasarkan penjelasan tersebut dapat disimpulkan bahwa </w:t>
      </w:r>
      <w:r w:rsidR="000E4A72" w:rsidRPr="00902A5D">
        <w:rPr>
          <w:sz w:val="24"/>
        </w:rPr>
        <w:t xml:space="preserve">sikap </w:t>
      </w:r>
      <w:r w:rsidR="000E4A72" w:rsidRPr="00902A5D">
        <w:rPr>
          <w:i/>
          <w:sz w:val="24"/>
        </w:rPr>
        <w:t>love of money</w:t>
      </w:r>
      <w:r w:rsidR="00181F61">
        <w:rPr>
          <w:sz w:val="24"/>
        </w:rPr>
        <w:t xml:space="preserve"> tidak berpengaruh</w:t>
      </w:r>
      <w:r w:rsidR="000E4A72" w:rsidRPr="00902A5D">
        <w:rPr>
          <w:sz w:val="24"/>
        </w:rPr>
        <w:t xml:space="preserve"> </w:t>
      </w:r>
      <w:r w:rsidR="0095023A" w:rsidRPr="00902A5D">
        <w:rPr>
          <w:sz w:val="24"/>
        </w:rPr>
        <w:t>dalam meningkatkan kepatuhan wajib paja</w:t>
      </w:r>
      <w:r w:rsidR="00902A5D" w:rsidRPr="00902A5D">
        <w:rPr>
          <w:sz w:val="24"/>
        </w:rPr>
        <w:t>k dalam melaporkan SPT Tahunan.</w:t>
      </w:r>
    </w:p>
    <w:p w:rsidR="00820023" w:rsidRPr="00902A5D" w:rsidRDefault="00820023" w:rsidP="0003277B">
      <w:pPr>
        <w:pStyle w:val="ListParagraph"/>
        <w:spacing w:before="1" w:line="360" w:lineRule="auto"/>
        <w:ind w:left="851" w:firstLine="0"/>
        <w:rPr>
          <w:sz w:val="24"/>
        </w:rPr>
      </w:pPr>
    </w:p>
    <w:p w:rsidR="00DF6114" w:rsidRPr="00902A5D" w:rsidRDefault="00DF6114" w:rsidP="005E2444">
      <w:pPr>
        <w:pStyle w:val="ListParagraph"/>
        <w:numPr>
          <w:ilvl w:val="2"/>
          <w:numId w:val="36"/>
        </w:numPr>
        <w:spacing w:before="1" w:line="360" w:lineRule="auto"/>
        <w:ind w:left="851"/>
        <w:rPr>
          <w:sz w:val="24"/>
        </w:rPr>
      </w:pPr>
      <w:r w:rsidRPr="00902A5D">
        <w:rPr>
          <w:b/>
          <w:sz w:val="24"/>
        </w:rPr>
        <w:t>Pengaruh Kecerdasan Spiritual terhadap Kepatuhan Wajib Pajak Dalam Melaporkan SPT Tahunan pada KPP Pratama Jepara</w:t>
      </w:r>
    </w:p>
    <w:p w:rsidR="00BF7D93" w:rsidRPr="00902A5D" w:rsidRDefault="00BF7D93" w:rsidP="0003277B">
      <w:pPr>
        <w:pStyle w:val="ListParagraph"/>
        <w:spacing w:before="1" w:line="360" w:lineRule="auto"/>
        <w:ind w:left="851" w:firstLine="0"/>
        <w:rPr>
          <w:b/>
          <w:sz w:val="24"/>
        </w:rPr>
      </w:pPr>
      <w:r w:rsidRPr="00902A5D">
        <w:rPr>
          <w:sz w:val="24"/>
        </w:rPr>
        <w:t xml:space="preserve">       Hipotesis ketiga yang diuji dalam penelitian ini “Diduga kecerdasan spiritual memiliki pengaruh terhadap kepatuhan wajib pajak dalam melaporkan SPT Tahunan”. Hasil dari uji ini SPSS menunjukkan bahwa kecerdasan spiritual berpengaruh positif dan signifikan terhadap kepatuhan wajib pajaka dalam melaporkan SPT Tahunan, sehingga </w:t>
      </w:r>
      <m:oMath>
        <m:sSub>
          <m:sSubPr>
            <m:ctrlPr>
              <w:rPr>
                <w:rFonts w:ascii="Cambria Math" w:hAnsi="Cambria Math"/>
                <w:b/>
                <w:i/>
                <w:sz w:val="24"/>
              </w:rPr>
            </m:ctrlPr>
          </m:sSubPr>
          <m:e>
            <m:r>
              <m:rPr>
                <m:sty m:val="bi"/>
              </m:rPr>
              <w:rPr>
                <w:rFonts w:ascii="Cambria Math" w:hAnsi="Cambria Math"/>
                <w:sz w:val="24"/>
              </w:rPr>
              <m:t>H</m:t>
            </m:r>
          </m:e>
          <m:sub>
            <m:r>
              <m:rPr>
                <m:sty m:val="bi"/>
              </m:rPr>
              <w:rPr>
                <w:rFonts w:ascii="Cambria Math" w:hAnsi="Cambria Math"/>
                <w:sz w:val="24"/>
              </w:rPr>
              <m:t>3</m:t>
            </m:r>
          </m:sub>
        </m:sSub>
      </m:oMath>
      <w:r w:rsidRPr="00902A5D">
        <w:rPr>
          <w:b/>
          <w:sz w:val="24"/>
        </w:rPr>
        <w:t>diterima.</w:t>
      </w:r>
    </w:p>
    <w:p w:rsidR="00BF7D93" w:rsidRPr="00902A5D" w:rsidRDefault="00BF7D93" w:rsidP="0003277B">
      <w:pPr>
        <w:pStyle w:val="ListParagraph"/>
        <w:spacing w:before="1" w:line="360" w:lineRule="auto"/>
        <w:ind w:left="851" w:firstLine="0"/>
        <w:rPr>
          <w:sz w:val="24"/>
        </w:rPr>
      </w:pPr>
      <w:r w:rsidRPr="00902A5D">
        <w:rPr>
          <w:sz w:val="24"/>
        </w:rPr>
        <w:t xml:space="preserve">       Hasil analisis menggunakan analisis regresi liner berganda menunjukkan bahwa analisis linier berganda memiliki pengaruh positif karena nilai koefisien kecerdasan spiritual (X3) po</w:t>
      </w:r>
      <w:r w:rsidR="00070345" w:rsidRPr="00902A5D">
        <w:rPr>
          <w:sz w:val="24"/>
        </w:rPr>
        <w:t>sitif sebesar 0,885</w:t>
      </w:r>
      <w:r w:rsidRPr="00902A5D">
        <w:rPr>
          <w:sz w:val="24"/>
        </w:rPr>
        <w:t xml:space="preserve">. Artinya variabel kecerdasan spiritual (X3) memiliki pengaruh yang searah dengan kepatuhan wajib pajak (Y). Apabila variabel X3 naik 1 satuan maka kepatuhan </w:t>
      </w:r>
      <w:r w:rsidR="00070345" w:rsidRPr="00902A5D">
        <w:rPr>
          <w:sz w:val="24"/>
        </w:rPr>
        <w:t>wajib pajak akan meningkat 0,885</w:t>
      </w:r>
      <w:r w:rsidRPr="00902A5D">
        <w:rPr>
          <w:sz w:val="24"/>
        </w:rPr>
        <w:t>, sehingga dapat dikatakan bahwa semakin baik tingkat kecerdasan spiritual wajib pajak maka semakin baik pula kepatuhan wajib pajak dalam melaporkan SPT Tahunan pada KPP Pratama Jepara.</w:t>
      </w:r>
    </w:p>
    <w:p w:rsidR="00BF7D93" w:rsidRPr="00902A5D" w:rsidRDefault="00BF7D93" w:rsidP="0003277B">
      <w:pPr>
        <w:pStyle w:val="ListParagraph"/>
        <w:spacing w:before="1" w:line="360" w:lineRule="auto"/>
        <w:ind w:left="851" w:firstLine="0"/>
        <w:rPr>
          <w:sz w:val="24"/>
        </w:rPr>
      </w:pPr>
      <w:r w:rsidRPr="00902A5D">
        <w:rPr>
          <w:sz w:val="24"/>
        </w:rPr>
        <w:t xml:space="preserve">       Dibuktikan juga pada tabel uji parsial yang menunjukkan bahwa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Pr="00902A5D">
        <w:rPr>
          <w:sz w:val="24"/>
        </w:rPr>
        <w:t xml:space="preserve">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yaitu </w:t>
      </w:r>
      <w:r w:rsidR="00EB1D27">
        <w:rPr>
          <w:sz w:val="24"/>
        </w:rPr>
        <w:t>8,92</w:t>
      </w:r>
      <w:r w:rsidR="00070345" w:rsidRPr="00902A5D">
        <w:rPr>
          <w:sz w:val="24"/>
        </w:rPr>
        <w:t xml:space="preserve">2 &gt; 1,984 </w:t>
      </w:r>
      <w:r w:rsidRPr="00902A5D">
        <w:rPr>
          <w:sz w:val="24"/>
        </w:rPr>
        <w:t xml:space="preserve">dengan nilai signifikansi </w:t>
      </w:r>
      <w:r w:rsidR="00070345" w:rsidRPr="00902A5D">
        <w:rPr>
          <w:sz w:val="24"/>
        </w:rPr>
        <w:t>0,000</w:t>
      </w:r>
      <w:r w:rsidRPr="00902A5D">
        <w:rPr>
          <w:sz w:val="24"/>
        </w:rPr>
        <w:t xml:space="preserve"> &lt; 0,05. Dengan demikian pengujian meunjukkan bahwa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0</m:t>
            </m:r>
          </m:sub>
        </m:sSub>
      </m:oMath>
      <w:r w:rsidRPr="00902A5D">
        <w:rPr>
          <w:sz w:val="24"/>
        </w:rPr>
        <w:t xml:space="preserve"> ditolak dan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oMath>
      <w:r w:rsidRPr="00902A5D">
        <w:rPr>
          <w:sz w:val="24"/>
        </w:rPr>
        <w:t xml:space="preserve">diterima. Dengan demikian penelitian ini menunjukkan bahwa semakin tinggi kecerdasan spiritual maka akan semakin tinggi pula kepatuhan wajib pajak dalam melaporkan SPT Tahunan. </w:t>
      </w:r>
    </w:p>
    <w:p w:rsidR="003671E9" w:rsidRPr="00902A5D" w:rsidRDefault="00BF7D93" w:rsidP="0003277B">
      <w:pPr>
        <w:pStyle w:val="ListParagraph"/>
        <w:widowControl/>
        <w:autoSpaceDE/>
        <w:autoSpaceDN/>
        <w:spacing w:line="360" w:lineRule="auto"/>
        <w:ind w:left="851" w:firstLine="0"/>
        <w:rPr>
          <w:sz w:val="24"/>
          <w:szCs w:val="24"/>
          <w:lang w:val="en-US"/>
        </w:rPr>
      </w:pPr>
      <w:r w:rsidRPr="00902A5D">
        <w:rPr>
          <w:sz w:val="24"/>
          <w:szCs w:val="24"/>
        </w:rPr>
        <w:t xml:space="preserve">       </w:t>
      </w:r>
      <w:r w:rsidR="003671E9" w:rsidRPr="00902A5D">
        <w:rPr>
          <w:sz w:val="24"/>
          <w:szCs w:val="24"/>
          <w:lang w:val="en-US"/>
        </w:rPr>
        <w:t xml:space="preserve">Dalam pelaporan SPT Tahunan, wajib pajak yang memiliki kecerdasan spiritual yang tinggi cenderung akan patuh dan taat pada peraturan yang ada, karena kecerdasan spiritual mendorong untuk berpikir dan memandang hidup dari berbagai sisi. Sama halnya </w:t>
      </w:r>
      <w:r w:rsidR="006D32B8">
        <w:rPr>
          <w:sz w:val="24"/>
          <w:szCs w:val="24"/>
          <w:lang w:val="en-US"/>
        </w:rPr>
        <w:t>dengan melaporkan SPT Tahunan, d</w:t>
      </w:r>
      <w:r w:rsidR="003671E9" w:rsidRPr="00902A5D">
        <w:rPr>
          <w:sz w:val="24"/>
          <w:szCs w:val="24"/>
          <w:lang w:val="en-US"/>
        </w:rPr>
        <w:t>imana seseorang yang patuh dan taat sebagai wajib pajak akan selalu melakukan pelaporan SPT</w:t>
      </w:r>
      <w:r w:rsidR="006D32B8">
        <w:rPr>
          <w:sz w:val="24"/>
          <w:szCs w:val="24"/>
          <w:lang w:val="en-US"/>
        </w:rPr>
        <w:t xml:space="preserve"> Tahunan</w:t>
      </w:r>
      <w:r w:rsidR="003671E9" w:rsidRPr="00902A5D">
        <w:rPr>
          <w:sz w:val="24"/>
          <w:szCs w:val="24"/>
          <w:lang w:val="en-US"/>
        </w:rPr>
        <w:t xml:space="preserve">. Kepatuhan pelaporan SPT Tahunan menunjukkan seseorang telah melaksanakan kewajibannya sebagai wajib pajak, seperti melunasi pajak terutang, </w:t>
      </w:r>
      <w:r w:rsidR="003671E9" w:rsidRPr="00902A5D">
        <w:rPr>
          <w:sz w:val="24"/>
          <w:szCs w:val="24"/>
          <w:lang w:val="en-US"/>
        </w:rPr>
        <w:lastRenderedPageBreak/>
        <w:t>melaporkan kekayaan yang dimiliki dengan jujur. Wajib pajak yang memiliki kecerdasan spiritual akan memandang hal tersebut dari berbagai sisi. Dengan malaporkan SPT Tahunan wajib pajak telah mendukung negara untuk berkembang karena pajak merupakan salah satu sumber penerimaan negara yang utama ya</w:t>
      </w:r>
      <w:r w:rsidR="00F8181B">
        <w:rPr>
          <w:sz w:val="24"/>
          <w:szCs w:val="24"/>
          <w:lang w:val="en-US"/>
        </w:rPr>
        <w:t xml:space="preserve">ng dapat menunjang pembangunan </w:t>
      </w:r>
      <w:r w:rsidR="003671E9" w:rsidRPr="00902A5D">
        <w:rPr>
          <w:sz w:val="24"/>
          <w:szCs w:val="24"/>
          <w:lang w:val="en-US"/>
        </w:rPr>
        <w:t>egara serta pemerataan ekonomi.</w:t>
      </w:r>
      <w:r w:rsidR="00781915">
        <w:rPr>
          <w:sz w:val="24"/>
          <w:szCs w:val="24"/>
          <w:lang w:val="en-US"/>
        </w:rPr>
        <w:t xml:space="preserve"> Selain itu, wajib pajak yang memiliki kecerdasan spiritual akan memandang bahwa wajib pajak telah mendapatkan banyak manfaat yang telah dirasakan dengan menikmati fasilitas yang diberikan oleh pemerintah atas penerimaan pajak.</w:t>
      </w:r>
    </w:p>
    <w:p w:rsidR="003671E9" w:rsidRPr="008D0273" w:rsidRDefault="00EB1D27" w:rsidP="0003277B">
      <w:pPr>
        <w:pStyle w:val="BodyText"/>
        <w:tabs>
          <w:tab w:val="left" w:pos="1843"/>
        </w:tabs>
        <w:spacing w:line="360" w:lineRule="auto"/>
        <w:ind w:left="851"/>
      </w:pPr>
      <w:r>
        <w:rPr>
          <w:lang w:val="en-US"/>
        </w:rPr>
        <w:t xml:space="preserve">       </w:t>
      </w:r>
      <w:r w:rsidR="003C0931">
        <w:t xml:space="preserve">Penelitian </w:t>
      </w:r>
      <w:r w:rsidR="003C0931" w:rsidRPr="00902A5D">
        <w:t xml:space="preserve">Kartika Sari Hariyanto </w:t>
      </w:r>
      <w:r w:rsidR="00F8181B">
        <w:t xml:space="preserve"> dan Lipur Na’im </w:t>
      </w:r>
      <w:r w:rsidR="003C0931" w:rsidRPr="00902A5D">
        <w:t xml:space="preserve">menunjukkan bahwa kecerdasan spiritual berpengaruh positif terhadap tingkat kepatuhan wajib pajak orang pribadi. </w:t>
      </w:r>
      <w:r w:rsidR="00F8181B">
        <w:t>Penelitian tersebut sejalan dengan hasil penelitian yang sedang dilakukan peneliti bahwa kecerdasan spiritual memiliki pengaruh yang positif dan signifikan pada kepatuhan wajib pajak dalam melaporkan SPT Tahunan.</w:t>
      </w:r>
    </w:p>
    <w:p w:rsidR="003671E9" w:rsidRPr="00902A5D" w:rsidRDefault="00EB1D27" w:rsidP="0003277B">
      <w:pPr>
        <w:pStyle w:val="ListParagraph"/>
        <w:spacing w:before="1" w:line="360" w:lineRule="auto"/>
        <w:ind w:left="851" w:firstLine="0"/>
        <w:rPr>
          <w:sz w:val="24"/>
          <w:szCs w:val="24"/>
        </w:rPr>
      </w:pPr>
      <w:r>
        <w:rPr>
          <w:i/>
          <w:sz w:val="24"/>
          <w:szCs w:val="24"/>
        </w:rPr>
        <w:t xml:space="preserve">       </w:t>
      </w:r>
      <w:r w:rsidR="003671E9" w:rsidRPr="00902A5D">
        <w:rPr>
          <w:i/>
          <w:sz w:val="24"/>
          <w:szCs w:val="24"/>
        </w:rPr>
        <w:t>Theory of Reason Action (TRA)</w:t>
      </w:r>
      <w:r w:rsidR="003671E9" w:rsidRPr="00902A5D">
        <w:rPr>
          <w:sz w:val="24"/>
          <w:szCs w:val="24"/>
        </w:rPr>
        <w:t xml:space="preserve"> menyatakan bahwa tindakan seseorang didasari atas kebermanfaatan yang akan didapatkan. </w:t>
      </w:r>
      <w:r>
        <w:rPr>
          <w:sz w:val="24"/>
          <w:szCs w:val="24"/>
        </w:rPr>
        <w:t>Secara individu waji</w:t>
      </w:r>
      <w:r w:rsidR="00912425">
        <w:rPr>
          <w:sz w:val="24"/>
          <w:szCs w:val="24"/>
        </w:rPr>
        <w:t xml:space="preserve">b pajak akan mendapatkan manfaat atas fasilitas yang diberikan oleh pemerintah, hal tersebut didapatkan dari adanya penerimaan pajak. </w:t>
      </w:r>
      <w:r w:rsidR="003671E9" w:rsidRPr="00902A5D">
        <w:rPr>
          <w:sz w:val="24"/>
          <w:szCs w:val="24"/>
        </w:rPr>
        <w:t>Dalam penelitian ini, seorang wajib pajak yang memiliki kecerdasan spiritual cenderung  berprinsip melakukan segala sesuatu yang dicintai Allah yaitu dalam kebaikan. Mematuhi perintah pemerintah merupakan salah satu perbuatan yang di</w:t>
      </w:r>
      <w:r w:rsidR="00181F61">
        <w:rPr>
          <w:sz w:val="24"/>
          <w:szCs w:val="24"/>
        </w:rPr>
        <w:t>wajibkan</w:t>
      </w:r>
      <w:r w:rsidR="003671E9" w:rsidRPr="00902A5D">
        <w:rPr>
          <w:sz w:val="24"/>
          <w:szCs w:val="24"/>
        </w:rPr>
        <w:t xml:space="preserve"> Allah dan rasul-Nya. Sehingga wajib pajak yang memiliki kecerdasan spiritual yang tinggi akan melaksanakan kewajibannya </w:t>
      </w:r>
      <w:r w:rsidR="00181F61">
        <w:rPr>
          <w:sz w:val="24"/>
          <w:szCs w:val="24"/>
        </w:rPr>
        <w:t xml:space="preserve">sebagai warga negara </w:t>
      </w:r>
      <w:r w:rsidR="003671E9" w:rsidRPr="00902A5D">
        <w:rPr>
          <w:sz w:val="24"/>
          <w:szCs w:val="24"/>
        </w:rPr>
        <w:t>dalam melaporkan SPT Tahunan</w:t>
      </w:r>
      <w:r w:rsidR="00181F61">
        <w:rPr>
          <w:sz w:val="24"/>
          <w:szCs w:val="24"/>
        </w:rPr>
        <w:t xml:space="preserve"> Pajak</w:t>
      </w:r>
      <w:r w:rsidR="003671E9" w:rsidRPr="00902A5D">
        <w:rPr>
          <w:sz w:val="24"/>
          <w:szCs w:val="24"/>
        </w:rPr>
        <w:t>.</w:t>
      </w:r>
    </w:p>
    <w:p w:rsidR="007748DE" w:rsidRDefault="003671E9" w:rsidP="0003277B">
      <w:pPr>
        <w:pStyle w:val="ListParagraph"/>
        <w:spacing w:before="1" w:line="360" w:lineRule="auto"/>
        <w:ind w:left="851" w:firstLine="0"/>
        <w:rPr>
          <w:sz w:val="24"/>
        </w:rPr>
      </w:pPr>
      <w:r w:rsidRPr="00902A5D">
        <w:rPr>
          <w:sz w:val="28"/>
        </w:rPr>
        <w:t xml:space="preserve">       </w:t>
      </w:r>
      <w:r w:rsidRPr="00902A5D">
        <w:rPr>
          <w:sz w:val="24"/>
        </w:rPr>
        <w:t>B</w:t>
      </w:r>
      <w:r w:rsidR="00BF7D93" w:rsidRPr="00902A5D">
        <w:rPr>
          <w:sz w:val="24"/>
        </w:rPr>
        <w:t>erdasarkan penjelasan tersebut dapat disimpulkan bahwa kecerdasan spiritual berperan penting dalam meningkatkan kepatuhan wajib pajak dalam melaporkan SPT Tahunan. Semakin baik kecerdasan spiritual, maka semakin tinggi pula kepatuhan wajib pajak dalam melaporkan SPT T</w:t>
      </w:r>
      <w:r w:rsidR="00332867">
        <w:rPr>
          <w:sz w:val="24"/>
        </w:rPr>
        <w:t>ahunan pada KPP Pratama Jepara</w:t>
      </w:r>
      <w:r w:rsidR="00550D5D">
        <w:rPr>
          <w:sz w:val="24"/>
        </w:rPr>
        <w:t>.</w:t>
      </w:r>
    </w:p>
    <w:p w:rsidR="00912425" w:rsidRDefault="00912425" w:rsidP="00D251C7">
      <w:pPr>
        <w:pStyle w:val="Heading1"/>
        <w:ind w:left="0"/>
        <w:jc w:val="left"/>
        <w:rPr>
          <w:rFonts w:ascii="Times New Roman" w:hAnsi="Times New Roman" w:cs="Times New Roman"/>
          <w:b w:val="0"/>
          <w:bCs w:val="0"/>
          <w:szCs w:val="22"/>
        </w:rPr>
      </w:pPr>
      <w:bookmarkStart w:id="216" w:name="_Toc122336658"/>
      <w:bookmarkStart w:id="217" w:name="_Toc122337047"/>
    </w:p>
    <w:p w:rsidR="00296AC5" w:rsidRPr="00902A5D" w:rsidRDefault="000D1063" w:rsidP="00D251C7">
      <w:pPr>
        <w:pStyle w:val="Heading1"/>
        <w:ind w:left="0"/>
      </w:pPr>
      <w:r w:rsidRPr="00902A5D">
        <w:lastRenderedPageBreak/>
        <w:t>BAB V</w:t>
      </w:r>
      <w:bookmarkEnd w:id="216"/>
      <w:bookmarkEnd w:id="217"/>
    </w:p>
    <w:p w:rsidR="000D1063" w:rsidRPr="00902A5D" w:rsidRDefault="007D1786" w:rsidP="00892753">
      <w:pPr>
        <w:pStyle w:val="ListParagraph"/>
        <w:spacing w:before="1" w:line="360" w:lineRule="auto"/>
        <w:ind w:left="0" w:firstLine="0"/>
        <w:jc w:val="center"/>
        <w:rPr>
          <w:b/>
          <w:sz w:val="24"/>
        </w:rPr>
      </w:pPr>
      <w:r w:rsidRPr="00902A5D">
        <w:rPr>
          <w:b/>
          <w:sz w:val="24"/>
        </w:rPr>
        <w:t>PENUTUP</w:t>
      </w:r>
    </w:p>
    <w:p w:rsidR="00AF50B8" w:rsidRPr="00902A5D" w:rsidRDefault="007D1786" w:rsidP="005E2444">
      <w:pPr>
        <w:pStyle w:val="Heading2"/>
        <w:numPr>
          <w:ilvl w:val="1"/>
          <w:numId w:val="47"/>
        </w:numPr>
      </w:pPr>
      <w:bookmarkStart w:id="218" w:name="_Toc122336659"/>
      <w:bookmarkStart w:id="219" w:name="_Toc122337048"/>
      <w:r w:rsidRPr="00902A5D">
        <w:t>Kesimpulan</w:t>
      </w:r>
      <w:bookmarkEnd w:id="218"/>
      <w:bookmarkEnd w:id="219"/>
    </w:p>
    <w:p w:rsidR="00AF50B8" w:rsidRPr="00902A5D" w:rsidRDefault="00AF50B8" w:rsidP="00AF50B8">
      <w:pPr>
        <w:pStyle w:val="ListParagraph"/>
        <w:spacing w:before="1" w:line="360" w:lineRule="auto"/>
        <w:ind w:left="360" w:firstLine="0"/>
        <w:rPr>
          <w:sz w:val="24"/>
        </w:rPr>
      </w:pPr>
      <w:r w:rsidRPr="00902A5D">
        <w:rPr>
          <w:b/>
          <w:sz w:val="24"/>
        </w:rPr>
        <w:t xml:space="preserve">       </w:t>
      </w:r>
      <w:r w:rsidRPr="00902A5D">
        <w:rPr>
          <w:sz w:val="24"/>
        </w:rPr>
        <w:t xml:space="preserve">Berdasarkan hasil analisis data dan pembahasan mengenai pengaruh penggunaan teknologi informasi, sikap </w:t>
      </w:r>
      <w:r w:rsidRPr="00902A5D">
        <w:rPr>
          <w:i/>
          <w:sz w:val="24"/>
        </w:rPr>
        <w:t>love of money,</w:t>
      </w:r>
      <w:r w:rsidRPr="00902A5D">
        <w:rPr>
          <w:sz w:val="24"/>
        </w:rPr>
        <w:t xml:space="preserve"> dan kecerdasan spiritual terhadap kepatuhan wajib pajak dalam melaporkan SPT Tahunan (Studi kasus pada wajib pajak non-karyawan yang terdaftar di KPP Pratama Jepara) serta didukung dengan teori-teori yang melandasi pada bab-bab sebelumnya, maka penulis mengambil kesimpulan sebagai berikut :</w:t>
      </w:r>
    </w:p>
    <w:p w:rsidR="00AF50B8" w:rsidRPr="00902A5D" w:rsidRDefault="00AF50B8" w:rsidP="005E2444">
      <w:pPr>
        <w:pStyle w:val="ListParagraph"/>
        <w:numPr>
          <w:ilvl w:val="3"/>
          <w:numId w:val="22"/>
        </w:numPr>
        <w:spacing w:before="1" w:line="360" w:lineRule="auto"/>
        <w:ind w:left="709"/>
        <w:rPr>
          <w:sz w:val="24"/>
        </w:rPr>
      </w:pPr>
      <w:r w:rsidRPr="00902A5D">
        <w:rPr>
          <w:sz w:val="24"/>
        </w:rPr>
        <w:t xml:space="preserve">Berdasarkan nilai koefisien regresi penggunaan teknologi informasi terhadap kepatuhan wajib pajak orang pribadi non karyawan di KPP Pratama Jepara, diperoleh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EB1D27">
        <w:rPr>
          <w:sz w:val="24"/>
        </w:rPr>
        <w:t xml:space="preserve"> sebesar 2,39</w:t>
      </w:r>
      <w:r w:rsidRPr="00902A5D">
        <w:rPr>
          <w:sz w:val="24"/>
        </w:rPr>
        <w:t xml:space="preserve">9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sebesar 1,984 dan nilai signifikan 0,018 &lt; 0,05 dan β sebesar 0,233 bernilai positif. Hasil pengujian hipotesis menunjukkan penggunaan teknologi informasi berpengaruh positif dan signifikan terhadap kepatuhan wajib pajak pribadi non karyawan di KPP Pratama Jepara, maka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1</m:t>
            </m:r>
          </m:sub>
        </m:sSub>
      </m:oMath>
      <w:r w:rsidRPr="00902A5D">
        <w:rPr>
          <w:sz w:val="24"/>
        </w:rPr>
        <w:t>diterima. Artinya jika tingkat penggunaan teknologi informasi tinggi maka akan semakin tinggi pula tingkat kepatuhan wajib pajak orang pribadi non karyawan di KPP Pratama Jepara.</w:t>
      </w:r>
    </w:p>
    <w:p w:rsidR="00AF50B8" w:rsidRPr="00902A5D" w:rsidRDefault="00AF50B8" w:rsidP="005E2444">
      <w:pPr>
        <w:pStyle w:val="ListParagraph"/>
        <w:numPr>
          <w:ilvl w:val="3"/>
          <w:numId w:val="22"/>
        </w:numPr>
        <w:spacing w:before="1" w:line="360" w:lineRule="auto"/>
        <w:ind w:left="709"/>
        <w:rPr>
          <w:sz w:val="24"/>
        </w:rPr>
      </w:pPr>
      <w:r w:rsidRPr="00902A5D">
        <w:rPr>
          <w:sz w:val="24"/>
        </w:rPr>
        <w:t xml:space="preserve">Berdasarkan nilai koefisien regresi sikap </w:t>
      </w:r>
      <w:r w:rsidRPr="00902A5D">
        <w:rPr>
          <w:i/>
          <w:sz w:val="24"/>
        </w:rPr>
        <w:t>love of money</w:t>
      </w:r>
      <w:r w:rsidRPr="00902A5D">
        <w:rPr>
          <w:sz w:val="24"/>
        </w:rPr>
        <w:t xml:space="preserve"> terhadap kepatuhan wajib pajak orang pribadi non karyawan di KPP Pratama Jepara, diperoleh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Pr="00902A5D">
        <w:rPr>
          <w:sz w:val="24"/>
        </w:rPr>
        <w:t xml:space="preserve"> sebesar -,0550 &lt;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sebesar 1,984 dan nilai signifikan 0,583 &gt; 0,05 dan β sebesar 0,233 bernilai negatif. Hasil pengujian hipotesis menunjukkan sikap </w:t>
      </w:r>
      <w:r w:rsidRPr="00902A5D">
        <w:rPr>
          <w:i/>
          <w:sz w:val="24"/>
        </w:rPr>
        <w:t>love of money</w:t>
      </w:r>
      <w:r w:rsidRPr="00902A5D">
        <w:rPr>
          <w:sz w:val="24"/>
        </w:rPr>
        <w:t xml:space="preserve"> </w:t>
      </w:r>
      <w:r w:rsidR="0012137A" w:rsidRPr="00902A5D">
        <w:rPr>
          <w:sz w:val="24"/>
        </w:rPr>
        <w:t xml:space="preserve">tidak </w:t>
      </w:r>
      <w:r w:rsidRPr="00902A5D">
        <w:rPr>
          <w:sz w:val="24"/>
        </w:rPr>
        <w:t xml:space="preserve">berpengaruh </w:t>
      </w:r>
      <w:r w:rsidR="0012137A" w:rsidRPr="00902A5D">
        <w:rPr>
          <w:sz w:val="24"/>
        </w:rPr>
        <w:t>secara</w:t>
      </w:r>
      <w:r w:rsidRPr="00902A5D">
        <w:rPr>
          <w:sz w:val="24"/>
        </w:rPr>
        <w:t xml:space="preserve"> signifikan terhadap kepatuhan wajib pajak pribadi non karyawan di KPP Pratama Jepara, maka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2</m:t>
            </m:r>
          </m:sub>
        </m:sSub>
      </m:oMath>
      <w:r w:rsidRPr="00902A5D">
        <w:rPr>
          <w:sz w:val="24"/>
        </w:rPr>
        <w:t xml:space="preserve">ditolak. </w:t>
      </w:r>
    </w:p>
    <w:p w:rsidR="00AF50B8" w:rsidRPr="00902A5D" w:rsidRDefault="00AF50B8" w:rsidP="005E2444">
      <w:pPr>
        <w:pStyle w:val="ListParagraph"/>
        <w:numPr>
          <w:ilvl w:val="3"/>
          <w:numId w:val="22"/>
        </w:numPr>
        <w:spacing w:before="1" w:line="360" w:lineRule="auto"/>
        <w:ind w:left="709"/>
        <w:rPr>
          <w:sz w:val="24"/>
        </w:rPr>
      </w:pPr>
      <w:r w:rsidRPr="00902A5D">
        <w:rPr>
          <w:sz w:val="24"/>
        </w:rPr>
        <w:t xml:space="preserve">Berdasarkan nilai koefisien regresi kecerdasan spiritual terhadap kepatuhan wajib pajak orang pribadi non karyawan di KPP Pratama Jepara, diperoleh nilai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hitung</m:t>
            </m:r>
          </m:sub>
        </m:sSub>
      </m:oMath>
      <w:r w:rsidR="00EB1D27">
        <w:rPr>
          <w:sz w:val="24"/>
        </w:rPr>
        <w:t xml:space="preserve"> sebesar 8,92</w:t>
      </w:r>
      <w:r w:rsidRPr="00902A5D">
        <w:rPr>
          <w:sz w:val="24"/>
        </w:rPr>
        <w:t xml:space="preserve">2 &gt;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tabel</m:t>
            </m:r>
          </m:sub>
        </m:sSub>
      </m:oMath>
      <w:r w:rsidRPr="00902A5D">
        <w:rPr>
          <w:sz w:val="24"/>
        </w:rPr>
        <w:t xml:space="preserve"> sebesar 1,9</w:t>
      </w:r>
      <w:r w:rsidR="00395057">
        <w:rPr>
          <w:sz w:val="24"/>
        </w:rPr>
        <w:t>84 dan nilai signifikan 0,000 &lt;</w:t>
      </w:r>
      <w:r w:rsidRPr="00902A5D">
        <w:rPr>
          <w:sz w:val="24"/>
        </w:rPr>
        <w:t xml:space="preserve">0,05 dan β sebesar 0,885 bernilai positif. Hasil pengujian hipotesis menunjukkan kecerdasan spiritual berpengaruh positif dan signifikan terhadap kepatuhan wajib pajak pribadi non karyawan di </w:t>
      </w:r>
      <w:r w:rsidRPr="00902A5D">
        <w:rPr>
          <w:sz w:val="24"/>
        </w:rPr>
        <w:lastRenderedPageBreak/>
        <w:t xml:space="preserve">KPP Pratama Jepara, maka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3</m:t>
            </m:r>
          </m:sub>
        </m:sSub>
      </m:oMath>
      <w:r w:rsidRPr="00902A5D">
        <w:rPr>
          <w:sz w:val="24"/>
        </w:rPr>
        <w:t>diterima. Artinya jika tingkat kecerdasan spiritual tinggi maka akan semakin tinggi pula tingkat kepatuhan wajib pajak orang pribadi non karyawan di KPP Pratama Jepara.</w:t>
      </w:r>
    </w:p>
    <w:p w:rsidR="001C40D0" w:rsidRPr="00902A5D" w:rsidRDefault="001C40D0" w:rsidP="005E2444">
      <w:pPr>
        <w:pStyle w:val="Heading2"/>
        <w:numPr>
          <w:ilvl w:val="1"/>
          <w:numId w:val="47"/>
        </w:numPr>
      </w:pPr>
      <w:bookmarkStart w:id="220" w:name="_Toc122336660"/>
      <w:bookmarkStart w:id="221" w:name="_Toc122337049"/>
      <w:r w:rsidRPr="00902A5D">
        <w:t>Keterbatasan Penelitian</w:t>
      </w:r>
      <w:bookmarkEnd w:id="220"/>
      <w:bookmarkEnd w:id="221"/>
    </w:p>
    <w:p w:rsidR="00AF50B8" w:rsidRPr="00902A5D" w:rsidRDefault="00AF50B8" w:rsidP="00AF50B8">
      <w:pPr>
        <w:pStyle w:val="ListParagraph"/>
        <w:spacing w:before="1" w:line="360" w:lineRule="auto"/>
        <w:ind w:left="360" w:firstLine="0"/>
        <w:rPr>
          <w:sz w:val="24"/>
        </w:rPr>
      </w:pPr>
      <w:r w:rsidRPr="00902A5D">
        <w:rPr>
          <w:b/>
          <w:sz w:val="24"/>
        </w:rPr>
        <w:t xml:space="preserve">       </w:t>
      </w:r>
      <w:r w:rsidRPr="00902A5D">
        <w:rPr>
          <w:sz w:val="24"/>
        </w:rPr>
        <w:t>Penelitian ini memiliki keterbatasan dan kekurangan yang dapat menjadi pertimbangan untuk penelitian selanjutnya agar mendapat hasil yang lebih baik. Adapun keterbatasan-keterbatasan tersebut adalah sebagai berikut :</w:t>
      </w:r>
    </w:p>
    <w:p w:rsidR="0012137A" w:rsidRPr="00902A5D" w:rsidRDefault="0012137A" w:rsidP="005E2444">
      <w:pPr>
        <w:pStyle w:val="ListParagraph"/>
        <w:numPr>
          <w:ilvl w:val="6"/>
          <w:numId w:val="22"/>
        </w:numPr>
        <w:spacing w:before="1" w:line="360" w:lineRule="auto"/>
        <w:ind w:left="709"/>
        <w:rPr>
          <w:sz w:val="24"/>
        </w:rPr>
      </w:pPr>
      <w:r w:rsidRPr="00902A5D">
        <w:rPr>
          <w:sz w:val="24"/>
        </w:rPr>
        <w:t>Variabel pada penelitian ini yang berhubungan langsung dengan perpajakan hanya penggunaan teknologi informasi (digitalisasi perpajak</w:t>
      </w:r>
      <w:r w:rsidR="00395057">
        <w:rPr>
          <w:sz w:val="24"/>
        </w:rPr>
        <w:t>an).</w:t>
      </w:r>
    </w:p>
    <w:p w:rsidR="00AF50B8" w:rsidRPr="00902A5D" w:rsidRDefault="00AF50B8" w:rsidP="005E2444">
      <w:pPr>
        <w:pStyle w:val="ListParagraph"/>
        <w:numPr>
          <w:ilvl w:val="6"/>
          <w:numId w:val="22"/>
        </w:numPr>
        <w:spacing w:before="1" w:line="360" w:lineRule="auto"/>
        <w:ind w:left="709"/>
        <w:rPr>
          <w:sz w:val="24"/>
        </w:rPr>
      </w:pPr>
      <w:r w:rsidRPr="00902A5D">
        <w:rPr>
          <w:sz w:val="24"/>
        </w:rPr>
        <w:t xml:space="preserve">Teknik yang digunakan pada penelitian hanya diukur menggunakan </w:t>
      </w:r>
      <w:r w:rsidR="00181F61">
        <w:rPr>
          <w:sz w:val="24"/>
        </w:rPr>
        <w:t>kuesioner sehingga tidak diketa</w:t>
      </w:r>
      <w:r w:rsidRPr="00902A5D">
        <w:rPr>
          <w:sz w:val="24"/>
        </w:rPr>
        <w:t>hui secara jelas sebab dan alasan responden. Penggunaan pernyataan skala likert yang diukur dari “sangat setuju-sangat tidak setuju” dirasa masih kurang untuk mengetahui apa saja faktor dan alasan jawaban dari tiap penyataan responden.</w:t>
      </w:r>
    </w:p>
    <w:p w:rsidR="000D1063" w:rsidRPr="00902A5D" w:rsidRDefault="007D1786" w:rsidP="005E2444">
      <w:pPr>
        <w:pStyle w:val="Heading2"/>
        <w:numPr>
          <w:ilvl w:val="1"/>
          <w:numId w:val="47"/>
        </w:numPr>
      </w:pPr>
      <w:bookmarkStart w:id="222" w:name="_Toc122336661"/>
      <w:bookmarkStart w:id="223" w:name="_Toc122337050"/>
      <w:r w:rsidRPr="00902A5D">
        <w:t>Saran</w:t>
      </w:r>
      <w:bookmarkEnd w:id="222"/>
      <w:bookmarkEnd w:id="223"/>
    </w:p>
    <w:p w:rsidR="00111E80" w:rsidRPr="00902A5D" w:rsidRDefault="00111E80" w:rsidP="00111E80">
      <w:pPr>
        <w:pStyle w:val="ListParagraph"/>
        <w:spacing w:before="1" w:line="360" w:lineRule="auto"/>
        <w:ind w:left="360" w:firstLine="0"/>
        <w:rPr>
          <w:sz w:val="24"/>
        </w:rPr>
      </w:pPr>
      <w:r w:rsidRPr="00902A5D">
        <w:rPr>
          <w:b/>
          <w:sz w:val="24"/>
        </w:rPr>
        <w:t xml:space="preserve">       </w:t>
      </w:r>
      <w:r w:rsidR="00B51874" w:rsidRPr="00902A5D">
        <w:rPr>
          <w:sz w:val="24"/>
        </w:rPr>
        <w:t>Berdasarkan penelitian yang telah dilakukan ada s</w:t>
      </w:r>
      <w:r w:rsidRPr="00902A5D">
        <w:rPr>
          <w:sz w:val="24"/>
        </w:rPr>
        <w:t>aran-saran yang diberikan untuk penelitian selanjutnya sebagai berikut :</w:t>
      </w:r>
    </w:p>
    <w:p w:rsidR="009375E8" w:rsidRDefault="009375E8" w:rsidP="005E2444">
      <w:pPr>
        <w:pStyle w:val="ListParagraph"/>
        <w:numPr>
          <w:ilvl w:val="0"/>
          <w:numId w:val="65"/>
        </w:numPr>
        <w:spacing w:before="1" w:line="360" w:lineRule="auto"/>
        <w:rPr>
          <w:sz w:val="24"/>
        </w:rPr>
      </w:pPr>
      <w:r>
        <w:rPr>
          <w:sz w:val="24"/>
        </w:rPr>
        <w:t>Bagi Wajib Pajak</w:t>
      </w:r>
    </w:p>
    <w:p w:rsidR="009375E8" w:rsidRDefault="009375E8" w:rsidP="009375E8">
      <w:pPr>
        <w:pStyle w:val="ListParagraph"/>
        <w:spacing w:before="1" w:line="360" w:lineRule="auto"/>
        <w:ind w:left="720" w:firstLine="0"/>
        <w:rPr>
          <w:sz w:val="24"/>
        </w:rPr>
      </w:pPr>
      <w:r>
        <w:rPr>
          <w:sz w:val="24"/>
        </w:rPr>
        <w:t>Wajib pajak disarankan agar lebih aktif dalam mengikuti mengikuti perkembangan perpajakan agar dapat memahami hal-hal yang berkaitan dengan perpajakan dan mencari informasi yang berkaitan dengan kwajiban sebagai wajib pajak sehingga kepatuhan wajib pajak meningkat.</w:t>
      </w:r>
    </w:p>
    <w:p w:rsidR="009375E8" w:rsidRDefault="009375E8" w:rsidP="005E2444">
      <w:pPr>
        <w:pStyle w:val="ListParagraph"/>
        <w:numPr>
          <w:ilvl w:val="0"/>
          <w:numId w:val="65"/>
        </w:numPr>
        <w:spacing w:before="1" w:line="360" w:lineRule="auto"/>
        <w:rPr>
          <w:sz w:val="24"/>
        </w:rPr>
      </w:pPr>
      <w:r>
        <w:rPr>
          <w:sz w:val="24"/>
        </w:rPr>
        <w:t xml:space="preserve">Bagi Kantor Pelayanan Pajak </w:t>
      </w:r>
    </w:p>
    <w:p w:rsidR="009375E8" w:rsidRDefault="009375E8" w:rsidP="009375E8">
      <w:pPr>
        <w:pStyle w:val="ListParagraph"/>
        <w:spacing w:before="1" w:line="360" w:lineRule="auto"/>
        <w:ind w:left="720" w:firstLine="0"/>
        <w:rPr>
          <w:sz w:val="24"/>
        </w:rPr>
      </w:pPr>
      <w:r>
        <w:rPr>
          <w:sz w:val="24"/>
        </w:rPr>
        <w:t xml:space="preserve">KPP diharapkan lebih sering melakukan sosialisasi perpajakan baik tentang sanksi pajak, kewajiban pajak, dan  perkembangan pajak sehingga tingkat kepatuhan wajib pajak meningkat. </w:t>
      </w:r>
    </w:p>
    <w:p w:rsidR="009375E8" w:rsidRDefault="009375E8" w:rsidP="005E2444">
      <w:pPr>
        <w:pStyle w:val="ListParagraph"/>
        <w:numPr>
          <w:ilvl w:val="0"/>
          <w:numId w:val="65"/>
        </w:numPr>
        <w:spacing w:before="1" w:line="360" w:lineRule="auto"/>
        <w:rPr>
          <w:sz w:val="24"/>
        </w:rPr>
      </w:pPr>
      <w:r>
        <w:rPr>
          <w:sz w:val="24"/>
        </w:rPr>
        <w:t>Bagi Peneliti Peneliti Selanjutnya</w:t>
      </w:r>
    </w:p>
    <w:p w:rsidR="00AF50B8" w:rsidRPr="00531008" w:rsidRDefault="001C40D0" w:rsidP="00EB1D27">
      <w:pPr>
        <w:pStyle w:val="ListParagraph"/>
        <w:numPr>
          <w:ilvl w:val="0"/>
          <w:numId w:val="70"/>
        </w:numPr>
        <w:spacing w:before="1" w:line="360" w:lineRule="auto"/>
        <w:rPr>
          <w:sz w:val="24"/>
        </w:rPr>
      </w:pPr>
      <w:r w:rsidRPr="00531008">
        <w:rPr>
          <w:sz w:val="24"/>
        </w:rPr>
        <w:t xml:space="preserve">Penelitian selanjutnya dapat menambah variabel baru </w:t>
      </w:r>
      <w:r w:rsidR="0012137A" w:rsidRPr="00531008">
        <w:rPr>
          <w:sz w:val="24"/>
        </w:rPr>
        <w:t xml:space="preserve">yang berhubungan langsung dengan perpajakan </w:t>
      </w:r>
      <w:r w:rsidRPr="00531008">
        <w:rPr>
          <w:sz w:val="24"/>
        </w:rPr>
        <w:t>untuk mengetahui faktor-faktor kepatuhan wajib pajak orang pribadi non karyawan di KPP Pratama Jepara</w:t>
      </w:r>
      <w:r w:rsidR="0012137A" w:rsidRPr="00531008">
        <w:rPr>
          <w:sz w:val="24"/>
        </w:rPr>
        <w:t xml:space="preserve">, seperti reformasi pajak, sosialisasi pajak, </w:t>
      </w:r>
      <w:r w:rsidR="0012137A" w:rsidRPr="00531008">
        <w:rPr>
          <w:sz w:val="24"/>
        </w:rPr>
        <w:lastRenderedPageBreak/>
        <w:t xml:space="preserve">pelayanan wajib pajak, kesadaran pajak, </w:t>
      </w:r>
      <w:r w:rsidR="00181F61" w:rsidRPr="00531008">
        <w:rPr>
          <w:sz w:val="24"/>
        </w:rPr>
        <w:t xml:space="preserve">sanksi pajak, pengetahuan pajak </w:t>
      </w:r>
      <w:r w:rsidR="0012137A" w:rsidRPr="00531008">
        <w:rPr>
          <w:sz w:val="24"/>
        </w:rPr>
        <w:t>dan lain-lain.</w:t>
      </w:r>
    </w:p>
    <w:p w:rsidR="00AF50B8" w:rsidRPr="00531008" w:rsidRDefault="001C40D0" w:rsidP="00EB1D27">
      <w:pPr>
        <w:pStyle w:val="ListParagraph"/>
        <w:numPr>
          <w:ilvl w:val="0"/>
          <w:numId w:val="70"/>
        </w:numPr>
        <w:spacing w:before="1" w:line="360" w:lineRule="auto"/>
        <w:rPr>
          <w:sz w:val="24"/>
        </w:rPr>
      </w:pPr>
      <w:r w:rsidRPr="00531008">
        <w:rPr>
          <w:sz w:val="24"/>
        </w:rPr>
        <w:t>Penelitian selanjutnya dapat me</w:t>
      </w:r>
      <w:r w:rsidR="00DD3B7C" w:rsidRPr="00531008">
        <w:rPr>
          <w:sz w:val="24"/>
        </w:rPr>
        <w:t>m</w:t>
      </w:r>
      <w:r w:rsidRPr="00531008">
        <w:rPr>
          <w:sz w:val="24"/>
        </w:rPr>
        <w:t>perluas objek penelitian, seperti wajib pajak badan dan wajib pajak karyawan.</w:t>
      </w:r>
    </w:p>
    <w:p w:rsidR="001C00F0" w:rsidRPr="00531008" w:rsidRDefault="001C40D0" w:rsidP="00EB1D27">
      <w:pPr>
        <w:pStyle w:val="ListParagraph"/>
        <w:numPr>
          <w:ilvl w:val="0"/>
          <w:numId w:val="70"/>
        </w:numPr>
        <w:spacing w:before="1" w:line="360" w:lineRule="auto"/>
        <w:rPr>
          <w:sz w:val="24"/>
        </w:rPr>
      </w:pPr>
      <w:r w:rsidRPr="00531008">
        <w:rPr>
          <w:sz w:val="24"/>
        </w:rPr>
        <w:t>Penelitian selanjutnya dapat memperluas cakupan wilayah untuk mencakup  tingkat generalisasi populasi yang lebih tinggi, seperti selu</w:t>
      </w:r>
      <w:r w:rsidR="00AF50B8" w:rsidRPr="00531008">
        <w:rPr>
          <w:sz w:val="24"/>
        </w:rPr>
        <w:t>ruh Jawa Tengah atau Indonesia.</w:t>
      </w:r>
    </w:p>
    <w:p w:rsidR="006E74B2" w:rsidRDefault="006E74B2" w:rsidP="00DD3B7C">
      <w:pPr>
        <w:pStyle w:val="ListParagraph"/>
        <w:spacing w:before="1" w:line="360" w:lineRule="auto"/>
        <w:ind w:left="0" w:firstLine="0"/>
        <w:rPr>
          <w:b/>
          <w:sz w:val="24"/>
        </w:rPr>
      </w:pPr>
    </w:p>
    <w:p w:rsidR="00DD3B7C" w:rsidRDefault="00DD3B7C" w:rsidP="00DD3B7C">
      <w:pPr>
        <w:pStyle w:val="ListParagraph"/>
        <w:spacing w:before="1" w:line="360" w:lineRule="auto"/>
        <w:ind w:left="0" w:firstLine="0"/>
        <w:rPr>
          <w:b/>
          <w:sz w:val="24"/>
        </w:rPr>
      </w:pPr>
    </w:p>
    <w:p w:rsidR="0003277B" w:rsidRDefault="0003277B"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9375E8" w:rsidRDefault="009375E8" w:rsidP="00DD3B7C">
      <w:pPr>
        <w:pStyle w:val="ListParagraph"/>
        <w:spacing w:before="1" w:line="360" w:lineRule="auto"/>
        <w:ind w:left="0" w:firstLine="0"/>
        <w:rPr>
          <w:b/>
          <w:sz w:val="24"/>
        </w:rPr>
      </w:pPr>
    </w:p>
    <w:p w:rsidR="00EB1D27" w:rsidRDefault="00EB1D27" w:rsidP="00DD3B7C">
      <w:pPr>
        <w:pStyle w:val="ListParagraph"/>
        <w:spacing w:before="1" w:line="360" w:lineRule="auto"/>
        <w:ind w:left="0" w:firstLine="0"/>
        <w:rPr>
          <w:b/>
          <w:sz w:val="24"/>
        </w:rPr>
      </w:pPr>
    </w:p>
    <w:p w:rsidR="009375E8" w:rsidRPr="00902A5D" w:rsidRDefault="009375E8" w:rsidP="00DD3B7C">
      <w:pPr>
        <w:pStyle w:val="ListParagraph"/>
        <w:spacing w:before="1" w:line="360" w:lineRule="auto"/>
        <w:ind w:left="0" w:firstLine="0"/>
        <w:rPr>
          <w:b/>
          <w:sz w:val="24"/>
        </w:rPr>
      </w:pPr>
    </w:p>
    <w:p w:rsidR="00BB35C9" w:rsidRPr="00902A5D" w:rsidRDefault="00756660" w:rsidP="00BB35C9">
      <w:pPr>
        <w:pStyle w:val="Heading1"/>
      </w:pPr>
      <w:bookmarkStart w:id="224" w:name="_Toc122336662"/>
      <w:bookmarkStart w:id="225" w:name="_Toc122337051"/>
      <w:r w:rsidRPr="00902A5D">
        <w:lastRenderedPageBreak/>
        <w:t>DAFTAR PUSTAKA</w:t>
      </w:r>
      <w:bookmarkEnd w:id="224"/>
      <w:bookmarkEnd w:id="225"/>
    </w:p>
    <w:p w:rsidR="000527F8" w:rsidRPr="000527F8" w:rsidRDefault="00756660" w:rsidP="00EB1D27">
      <w:pPr>
        <w:adjustRightInd w:val="0"/>
        <w:spacing w:line="360" w:lineRule="auto"/>
        <w:ind w:left="480" w:hanging="480"/>
        <w:jc w:val="both"/>
        <w:rPr>
          <w:noProof/>
          <w:sz w:val="24"/>
          <w:szCs w:val="24"/>
        </w:rPr>
      </w:pPr>
      <w:r w:rsidRPr="00902A5D">
        <w:rPr>
          <w:b/>
          <w:sz w:val="24"/>
        </w:rPr>
        <w:fldChar w:fldCharType="begin" w:fldLock="1"/>
      </w:r>
      <w:r w:rsidRPr="00902A5D">
        <w:rPr>
          <w:b/>
          <w:sz w:val="24"/>
        </w:rPr>
        <w:instrText xml:space="preserve">ADDIN Mendeley Bibliography CSL_BIBLIOGRAPHY </w:instrText>
      </w:r>
      <w:r w:rsidRPr="00902A5D">
        <w:rPr>
          <w:b/>
          <w:sz w:val="24"/>
        </w:rPr>
        <w:fldChar w:fldCharType="separate"/>
      </w:r>
      <w:r w:rsidR="000527F8" w:rsidRPr="000527F8">
        <w:rPr>
          <w:noProof/>
          <w:sz w:val="24"/>
          <w:szCs w:val="24"/>
        </w:rPr>
        <w:t xml:space="preserve">Abdullah, Ma’ruf, </w:t>
      </w:r>
      <w:r w:rsidR="000527F8" w:rsidRPr="000527F8">
        <w:rPr>
          <w:i/>
          <w:iCs/>
          <w:noProof/>
          <w:sz w:val="24"/>
          <w:szCs w:val="24"/>
        </w:rPr>
        <w:t>Metodologi Penelitian Kuantitatif</w:t>
      </w:r>
      <w:r w:rsidR="000527F8" w:rsidRPr="000527F8">
        <w:rPr>
          <w:noProof/>
          <w:sz w:val="24"/>
          <w:szCs w:val="24"/>
        </w:rPr>
        <w:t xml:space="preserve"> (Yogyakarta: Aswaja Pressindo, 2015)</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Agustian, Ari Ginanjar, </w:t>
      </w:r>
      <w:r w:rsidRPr="000527F8">
        <w:rPr>
          <w:i/>
          <w:iCs/>
          <w:noProof/>
          <w:sz w:val="24"/>
          <w:szCs w:val="24"/>
        </w:rPr>
        <w:t>Rahasia Sukses Membangun Kecerdasan Emosi Dan Spiritual ESQ</w:t>
      </w:r>
      <w:r w:rsidRPr="000527F8">
        <w:rPr>
          <w:noProof/>
          <w:sz w:val="24"/>
          <w:szCs w:val="24"/>
        </w:rPr>
        <w:t xml:space="preserve"> (Jakarta: Arga Wijaya Persada, 2001)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Aini, Nadia Qurrotu, and Nunung Nurhayati, ‘Pengaruh Kebijakan Insentif Pajak Penghasilan Bagi UMKM Dan Digitalisasi Pajak Terhadap Kepatuhan Wajib Pajak’, 342|Nadia (2022), Hal. 341-346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Amiliasari, Ni Kadek Indah, and Putu Ery Setiawan, ‘Modernisasi Perpajakan Terhadap Kepatuhan Wajib Pajak Orang Pribadi Dengan Pemahaman Internet Sebagai Variabel Pemoderasi’, </w:t>
      </w:r>
      <w:r w:rsidRPr="000527F8">
        <w:rPr>
          <w:i/>
          <w:iCs/>
          <w:noProof/>
          <w:sz w:val="24"/>
          <w:szCs w:val="24"/>
        </w:rPr>
        <w:t>E-Jurnal Akuntansi</w:t>
      </w:r>
      <w:r w:rsidRPr="000527F8">
        <w:rPr>
          <w:noProof/>
          <w:sz w:val="24"/>
          <w:szCs w:val="24"/>
        </w:rPr>
        <w:t>, 31.7 (2021), 1644 &lt;https://doi.org/10.24843/eja.2021.v31.i07.p03&gt;</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Amiliasari, Ni Kadek Indah, and Putu Ery Setiawan, ‘Modernisasi Perpajakan Terhadap Kepatuhan Wajib Pajak Orang Pribadi Dengan Pemahaman Internet Sebagai Variabel Pemoderasi’</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Annisa, Chairum, and Susanti, ‘Pengaruh Pemnafaatan Teknologi Informasi, Pengetahuan Perpajakan, Dan Sanksi Pajak Terhadap Kepatuhan Wajib Pajak Orang Pribadi’, </w:t>
      </w:r>
      <w:r w:rsidRPr="000527F8">
        <w:rPr>
          <w:i/>
          <w:iCs/>
          <w:noProof/>
          <w:sz w:val="24"/>
          <w:szCs w:val="24"/>
        </w:rPr>
        <w:t>Junral Akuntansi</w:t>
      </w:r>
      <w:r w:rsidRPr="000527F8">
        <w:rPr>
          <w:noProof/>
          <w:sz w:val="24"/>
          <w:szCs w:val="24"/>
        </w:rPr>
        <w:t>, Vol.9 No.2 (2021)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Annisah, Chairum, and Susanti, ‘Pengaruh Pemanfaatan Teknologi Informasi, Pengetahuan Perpajakan, Dan Sanksi Pajak Terhadap Kepatuhan Wajib Pajak Orang Pribadi’, </w:t>
      </w:r>
      <w:r w:rsidRPr="000527F8">
        <w:rPr>
          <w:i/>
          <w:iCs/>
          <w:noProof/>
          <w:sz w:val="24"/>
          <w:szCs w:val="24"/>
        </w:rPr>
        <w:t>Jurnal Pendidikan Akuntansi</w:t>
      </w:r>
      <w:r w:rsidRPr="000527F8">
        <w:rPr>
          <w:noProof/>
          <w:sz w:val="24"/>
          <w:szCs w:val="24"/>
        </w:rPr>
        <w:t>, Vol.9 No.2 (2021), 262–72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Azmary, Yohana Masiikah Putri, Nuramalia Hasanah, and Indah Muliasari, ‘Pengaruh Kecerdasan Spiritual, Penerapan Akuntansi, Pemahaman Perpajakan Terhadap Kepatuhan WPOP UMKM’, </w:t>
      </w:r>
      <w:r w:rsidRPr="000527F8">
        <w:rPr>
          <w:i/>
          <w:iCs/>
          <w:noProof/>
          <w:sz w:val="24"/>
          <w:szCs w:val="24"/>
        </w:rPr>
        <w:t>Jurnal Akuntansi Perpajakan Dan Auditing</w:t>
      </w:r>
      <w:r w:rsidRPr="000527F8">
        <w:rPr>
          <w:noProof/>
          <w:sz w:val="24"/>
          <w:szCs w:val="24"/>
        </w:rPr>
        <w:t>, Vol. 1, No (2020), Hal. 133-146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Busthomi, Yazidul, Syamsul A’dlom, and Rudy Catur Rohman Kusmayadi, ‘Pendidikan Kecerdasan Spiritual Dalam Al-Quran Surat Al-Luqman’, </w:t>
      </w:r>
      <w:r w:rsidRPr="000527F8">
        <w:rPr>
          <w:i/>
          <w:iCs/>
          <w:noProof/>
          <w:sz w:val="24"/>
          <w:szCs w:val="24"/>
        </w:rPr>
        <w:t>Jurnal Studi Ilmu Keagamaan Islam</w:t>
      </w:r>
      <w:r w:rsidRPr="000527F8">
        <w:rPr>
          <w:noProof/>
          <w:sz w:val="24"/>
          <w:szCs w:val="24"/>
        </w:rPr>
        <w:t>, Vol. 1, No (2020), Hal. 151-175</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D. Z, Marshall, </w:t>
      </w:r>
      <w:r w:rsidRPr="000527F8">
        <w:rPr>
          <w:i/>
          <w:iCs/>
          <w:noProof/>
          <w:sz w:val="24"/>
          <w:szCs w:val="24"/>
        </w:rPr>
        <w:t>SQ Kecerdasan Spiritual Diterjemahkan Dari SQ: Spiritual Intelegence The Ultimate Intelegence</w:t>
      </w:r>
      <w:r w:rsidRPr="000527F8">
        <w:rPr>
          <w:noProof/>
          <w:sz w:val="24"/>
          <w:szCs w:val="24"/>
        </w:rPr>
        <w:t xml:space="preserve"> (Bandung: Mizan Media Utama, 2000)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D.N.A Janie, ‘Statistik Deskriptif &amp; Regresi Linier Berganda Dengan SPSS’, </w:t>
      </w:r>
      <w:r w:rsidRPr="000527F8">
        <w:rPr>
          <w:noProof/>
          <w:sz w:val="24"/>
          <w:szCs w:val="24"/>
        </w:rPr>
        <w:lastRenderedPageBreak/>
        <w:t>2012, 77</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Dantes, Nyoman, </w:t>
      </w:r>
      <w:r w:rsidRPr="000527F8">
        <w:rPr>
          <w:i/>
          <w:iCs/>
          <w:noProof/>
          <w:sz w:val="24"/>
          <w:szCs w:val="24"/>
        </w:rPr>
        <w:t>Metodologi Penelitian</w:t>
      </w:r>
      <w:r w:rsidRPr="000527F8">
        <w:rPr>
          <w:noProof/>
          <w:sz w:val="24"/>
          <w:szCs w:val="24"/>
        </w:rPr>
        <w:t xml:space="preserve"> (Yogyakarta: CV ANDI OFFSET, 2012)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Darmoyuwono, Winarno, </w:t>
      </w:r>
      <w:r w:rsidRPr="000527F8">
        <w:rPr>
          <w:i/>
          <w:iCs/>
          <w:noProof/>
          <w:sz w:val="24"/>
          <w:szCs w:val="24"/>
        </w:rPr>
        <w:t>Rahasia Kecerdasan Spiritual</w:t>
      </w:r>
      <w:r w:rsidRPr="000527F8">
        <w:rPr>
          <w:noProof/>
          <w:sz w:val="24"/>
          <w:szCs w:val="24"/>
        </w:rPr>
        <w:t xml:space="preserve"> (Jakarta: PT. Sangran Paran Media, 2008)</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Djamilah, Siti, ‘Lokus Kendali (Locus of Control) Dan Cinta Uang (Love of Money) Sebagai Predikator Etika Kerja Islam’, in </w:t>
      </w:r>
      <w:r w:rsidRPr="000527F8">
        <w:rPr>
          <w:i/>
          <w:iCs/>
          <w:noProof/>
          <w:sz w:val="24"/>
          <w:szCs w:val="24"/>
        </w:rPr>
        <w:t>Buku 2 : ‘Hukum, Politil, Management, Ekonomi, Akuntansi, Konseling, Design Dan Seni Rupa’</w:t>
      </w:r>
      <w:r w:rsidRPr="000527F8">
        <w:rPr>
          <w:noProof/>
          <w:sz w:val="24"/>
          <w:szCs w:val="24"/>
        </w:rPr>
        <w:t>, Buku 2 (Surabaya, 2018), p. Hal. 1217-1222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Djo, Kristiana Yolanda Wulo, ‘Pengaruh Pemanfaatan Teknologi Informasi, Sosialisasi Pajak, Dan Penerapan E-Filling Terhadap Kepatuhan Wajib Pajak’, </w:t>
      </w:r>
      <w:r w:rsidRPr="000527F8">
        <w:rPr>
          <w:i/>
          <w:iCs/>
          <w:noProof/>
          <w:sz w:val="24"/>
          <w:szCs w:val="24"/>
        </w:rPr>
        <w:t>Jurnal Literasi Akuntansi</w:t>
      </w:r>
      <w:r w:rsidRPr="000527F8">
        <w:rPr>
          <w:noProof/>
          <w:sz w:val="24"/>
          <w:szCs w:val="24"/>
        </w:rPr>
        <w:t>, Vo.02 No.0 (2022)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Edy, Yanuar Adi Putra, and Desti Riyanti, ‘Pengaruh Pelaporan Pajak Penghasilan Tahunan Orang Pribadi Pada Kantor Pelayanan Pajak Pratama Penjaringan Tahun 2015-2016’, 4.1 (2017)</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Ghazali, Imam, </w:t>
      </w:r>
      <w:r w:rsidRPr="000527F8">
        <w:rPr>
          <w:i/>
          <w:iCs/>
          <w:noProof/>
          <w:sz w:val="24"/>
          <w:szCs w:val="24"/>
        </w:rPr>
        <w:t>Aplikasi Analisis Multivariate Dengan Program IBM SPSS 19</w:t>
      </w:r>
      <w:r w:rsidRPr="000527F8">
        <w:rPr>
          <w:noProof/>
          <w:sz w:val="24"/>
          <w:szCs w:val="24"/>
        </w:rPr>
        <w:t>, 2005</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Ghozali, </w:t>
      </w:r>
      <w:r w:rsidRPr="000527F8">
        <w:rPr>
          <w:i/>
          <w:iCs/>
          <w:noProof/>
          <w:sz w:val="24"/>
          <w:szCs w:val="24"/>
        </w:rPr>
        <w:t>Aplikasi Analisis Multivariete Dengan Program IBM SPSS 23</w:t>
      </w:r>
      <w:r w:rsidRPr="000527F8">
        <w:rPr>
          <w:noProof/>
          <w:sz w:val="24"/>
          <w:szCs w:val="24"/>
        </w:rPr>
        <w:t xml:space="preserve"> (Semarang: Badan Penerbit Universtas Diponegoro, 2016)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Ghozali, Imam, </w:t>
      </w:r>
      <w:r w:rsidRPr="000527F8">
        <w:rPr>
          <w:i/>
          <w:iCs/>
          <w:noProof/>
          <w:sz w:val="24"/>
          <w:szCs w:val="24"/>
        </w:rPr>
        <w:t>Aplikasi Analisis Multivariate Dengan Program SPSS</w:t>
      </w:r>
      <w:r w:rsidRPr="000527F8">
        <w:rPr>
          <w:noProof/>
          <w:sz w:val="24"/>
          <w:szCs w:val="24"/>
        </w:rPr>
        <w:t xml:space="preserve"> (Semarang: Badan Penerbit Undip, 2005)</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Hafsah, ‘Analisis Tingkat Kepatuhan Wajib Pajak Atas Penyampaian SPT Masa PPN Dengan Penerapan Elektronik SPT (e-SPT)’, Vol.4</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Hamdan, Muhammad Nurfaizy, Lince Bulutoding, and Sumarlin, ‘Kajian Kinerja Relawan Pajak Dalam Perspektif Islam Untuk Meningkatkan Kepatuhan Pajak’, </w:t>
      </w:r>
      <w:r w:rsidRPr="000527F8">
        <w:rPr>
          <w:i/>
          <w:iCs/>
          <w:noProof/>
          <w:sz w:val="24"/>
          <w:szCs w:val="24"/>
        </w:rPr>
        <w:t>Islamic Accounting and Finance Review</w:t>
      </w:r>
      <w:r w:rsidRPr="000527F8">
        <w:rPr>
          <w:noProof/>
          <w:sz w:val="24"/>
          <w:szCs w:val="24"/>
        </w:rPr>
        <w:t>, Vol. 2, No (2021), Hal. 207-208</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Hamka, Prof. Dr., </w:t>
      </w:r>
      <w:r w:rsidRPr="000527F8">
        <w:rPr>
          <w:i/>
          <w:iCs/>
          <w:noProof/>
          <w:sz w:val="24"/>
          <w:szCs w:val="24"/>
        </w:rPr>
        <w:t>Tafsir Al-Azhar: Jilid 2</w:t>
      </w:r>
      <w:r w:rsidRPr="000527F8">
        <w:rPr>
          <w:noProof/>
          <w:sz w:val="24"/>
          <w:szCs w:val="24"/>
        </w:rPr>
        <w:t>, ed. by Arif Anggoro (Jakarta: GEMA INSAI, 2015)</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Hariyanto, Kartika Sari, and Wiyono Pontjoharyo, ‘Yang Berjudul Kajian Spiritual Intelegence Terhadap Tax Compliance Pada Usaha Kecil Menengah’, </w:t>
      </w:r>
      <w:r w:rsidRPr="000527F8">
        <w:rPr>
          <w:i/>
          <w:iCs/>
          <w:noProof/>
          <w:sz w:val="24"/>
          <w:szCs w:val="24"/>
        </w:rPr>
        <w:t>Jurnal Akuntansi</w:t>
      </w:r>
      <w:r w:rsidRPr="000527F8">
        <w:rPr>
          <w:noProof/>
          <w:sz w:val="24"/>
          <w:szCs w:val="24"/>
        </w:rPr>
        <w:t>, Vol.7 No.2 (2019)</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Harmon, Mark, and Dkk, ‘Metodologi Penelitian Kualitatif’, </w:t>
      </w:r>
      <w:r w:rsidRPr="000527F8">
        <w:rPr>
          <w:i/>
          <w:iCs/>
          <w:noProof/>
          <w:sz w:val="24"/>
          <w:szCs w:val="24"/>
        </w:rPr>
        <w:t xml:space="preserve">Philosophy of </w:t>
      </w:r>
      <w:r w:rsidRPr="000527F8">
        <w:rPr>
          <w:i/>
          <w:iCs/>
          <w:noProof/>
          <w:sz w:val="24"/>
          <w:szCs w:val="24"/>
        </w:rPr>
        <w:lastRenderedPageBreak/>
        <w:t>Science</w:t>
      </w:r>
      <w:r w:rsidRPr="000527F8">
        <w:rPr>
          <w:noProof/>
          <w:sz w:val="24"/>
          <w:szCs w:val="24"/>
        </w:rPr>
        <w:t>, 2016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Hidayatullah, Amir, and Sartini, ‘Pengaruh Religiusitas Dan Love Of Money Terhadap Persepsi Etis Mahasiswa Akuntansi’, </w:t>
      </w:r>
      <w:r w:rsidRPr="000527F8">
        <w:rPr>
          <w:i/>
          <w:iCs/>
          <w:noProof/>
          <w:sz w:val="24"/>
          <w:szCs w:val="24"/>
        </w:rPr>
        <w:t>Jurnal Akuntansi Universitas Jember</w:t>
      </w:r>
      <w:r w:rsidRPr="000527F8">
        <w:rPr>
          <w:noProof/>
          <w:sz w:val="24"/>
          <w:szCs w:val="24"/>
        </w:rPr>
        <w:t>, Vol. 17 No (2019), Hal. 31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Inaya, Nur, and Akhmad Riduwan, ‘Pengaruh Penerapan Sitem E-Filling, Kualitas Teknologi Informasi, Dan Tingkat Pemahaman Perpajakan Terhadap Kepatuhan Wajib Pajak’, </w:t>
      </w:r>
      <w:r w:rsidRPr="000527F8">
        <w:rPr>
          <w:i/>
          <w:iCs/>
          <w:noProof/>
          <w:sz w:val="24"/>
          <w:szCs w:val="24"/>
        </w:rPr>
        <w:t>Jurnal Ilmu Dan Riset Akuntansi</w:t>
      </w:r>
      <w:r w:rsidRPr="000527F8">
        <w:rPr>
          <w:noProof/>
          <w:sz w:val="24"/>
          <w:szCs w:val="24"/>
        </w:rPr>
        <w:t>, Vol.7 No.1 (2018), 1–21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Istiariani, Irma, ‘Pentingnya Kecerdasan Spiritual Emosi Dan Spiritual Terkait Isu Sensitivitas (Studi Kasus Pada Internal Auditor BNI Syariah)’, </w:t>
      </w:r>
      <w:r w:rsidRPr="000527F8">
        <w:rPr>
          <w:i/>
          <w:iCs/>
          <w:noProof/>
          <w:sz w:val="24"/>
          <w:szCs w:val="24"/>
        </w:rPr>
        <w:t>Jurnal Economi Islam</w:t>
      </w:r>
      <w:r w:rsidRPr="000527F8">
        <w:rPr>
          <w:noProof/>
          <w:sz w:val="24"/>
          <w:szCs w:val="24"/>
        </w:rPr>
        <w:t>, Vol.9 No.2 (2018), 263–94</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Kadir, Abdul, ‘Pengaruh Penerapan Sistem Administrasi Perpajakan Modern Berbasis Teknologi Informasi Terhadap Kepatuhan Wajib Pajak’, 2014</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Kastolani, Olivia Jessica Yusuf, and Muhammad Didik Ardiyanto, ‘Pengaruh Tingkat Kepatuhan Wajib Pajak Dan Pemeriksaan Terhadap Penerimaan Pajak Penghasilan’, </w:t>
      </w:r>
      <w:r w:rsidRPr="000527F8">
        <w:rPr>
          <w:i/>
          <w:iCs/>
          <w:noProof/>
          <w:sz w:val="24"/>
          <w:szCs w:val="24"/>
        </w:rPr>
        <w:t>Diponegoro Journal Accounting</w:t>
      </w:r>
      <w:r w:rsidRPr="000527F8">
        <w:rPr>
          <w:noProof/>
          <w:sz w:val="24"/>
          <w:szCs w:val="24"/>
        </w:rPr>
        <w:t>, Vol.6, No. (2017), 1–10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Kuncoro, Ragil, ‘Kepatuhan Pajak Dan Reputasi Perusahaan’, </w:t>
      </w:r>
      <w:r w:rsidRPr="000527F8">
        <w:rPr>
          <w:i/>
          <w:iCs/>
          <w:noProof/>
          <w:sz w:val="24"/>
          <w:szCs w:val="24"/>
        </w:rPr>
        <w:t>Jurnal Pajak Indonesia</w:t>
      </w:r>
      <w:r w:rsidRPr="000527F8">
        <w:rPr>
          <w:noProof/>
          <w:sz w:val="24"/>
          <w:szCs w:val="24"/>
        </w:rPr>
        <w:t>, Vol.5, No. (2021), 186–91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Masitoh, Siti, ‘Melebihi Target, Realisasi Penerimaan Pajak Di 2021 Capai Rp 1.277,5 Triliun’, </w:t>
      </w:r>
      <w:r w:rsidRPr="000527F8">
        <w:rPr>
          <w:i/>
          <w:iCs/>
          <w:noProof/>
          <w:sz w:val="24"/>
          <w:szCs w:val="24"/>
        </w:rPr>
        <w:t>KONTAN.CO.ID - JAKARTA.</w:t>
      </w:r>
      <w:r w:rsidRPr="000527F8">
        <w:rPr>
          <w:noProof/>
          <w:sz w:val="24"/>
          <w:szCs w:val="24"/>
        </w:rPr>
        <w:t>, 2022 &lt;https://nasional.kontan.co.id/news/melebihi-target-realisasi-penerimaan-pajak-di-2021-capai-rp-12775-triliun&gt; [accessed 15 July 2020]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Mujib, Abdul, and Yusuf Mudzakir, </w:t>
      </w:r>
      <w:r w:rsidRPr="000527F8">
        <w:rPr>
          <w:i/>
          <w:iCs/>
          <w:noProof/>
          <w:sz w:val="24"/>
          <w:szCs w:val="24"/>
        </w:rPr>
        <w:t>Nuansa-Nuansa Psikologi Islami</w:t>
      </w:r>
      <w:r w:rsidRPr="000527F8">
        <w:rPr>
          <w:noProof/>
          <w:sz w:val="24"/>
          <w:szCs w:val="24"/>
        </w:rPr>
        <w:t xml:space="preserve"> (Jakarta: PT Rajagrafindo Persada, 2002)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Na’im, Lipur, Kencana Dewi, and Emylia Yuniartie, ‘Pengaruh Modernisasi Sistem Administrasi Perpajakn Dan Kecerdasan Spiritual Terhadap Tingkat Kepatuhan Wajib Pajak’</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Nadhor, Khaerun, Nur Fatoni, Nurudin, and Faris Shalahuddin Zakiy, ‘Pengaruh Penurunan Tarif Pajak UMKM Dan Sistem Pelayanan Online Terhadap Persepsi Wajib Pajak (Studi Kasus Pada UMKM Yang Terdaftar Di KPP Semarang Barat)’, </w:t>
      </w:r>
      <w:r w:rsidRPr="000527F8">
        <w:rPr>
          <w:i/>
          <w:iCs/>
          <w:noProof/>
          <w:sz w:val="24"/>
          <w:szCs w:val="24"/>
        </w:rPr>
        <w:t>Jurnal Akuntansi</w:t>
      </w:r>
      <w:r w:rsidRPr="000527F8">
        <w:rPr>
          <w:noProof/>
          <w:sz w:val="24"/>
          <w:szCs w:val="24"/>
        </w:rPr>
        <w:t>, Vol.11 No. (2020), 88–113</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lastRenderedPageBreak/>
        <w:t xml:space="preserve">Naim, Lipur, Kencana Dewi, and Enylia Yuniarti, ‘Pengaruh Modernisasi Sistem Administrasi Perpajakan Dan Kecerdasan Spiritual Terhadap Tingkat Kepatuhan Wajib Pajak Orang Pribadi’, </w:t>
      </w:r>
      <w:r w:rsidRPr="000527F8">
        <w:rPr>
          <w:i/>
          <w:iCs/>
          <w:noProof/>
          <w:sz w:val="24"/>
          <w:szCs w:val="24"/>
        </w:rPr>
        <w:t>Jurnal Akuntansi</w:t>
      </w:r>
      <w:r w:rsidRPr="000527F8">
        <w:rPr>
          <w:noProof/>
          <w:sz w:val="24"/>
          <w:szCs w:val="24"/>
        </w:rPr>
        <w:t>, Vol.7 No.1 (2013)</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Narsum, Akbar, </w:t>
      </w:r>
      <w:r w:rsidRPr="000527F8">
        <w:rPr>
          <w:i/>
          <w:iCs/>
          <w:noProof/>
          <w:sz w:val="24"/>
          <w:szCs w:val="24"/>
        </w:rPr>
        <w:t>Untuk Penelitian, Yogyakarta: Pustaka Belajar Offset</w:t>
      </w:r>
      <w:r w:rsidRPr="000527F8">
        <w:rPr>
          <w:noProof/>
          <w:sz w:val="24"/>
          <w:szCs w:val="24"/>
        </w:rPr>
        <w:t xml:space="preserve"> (Bali: Jayapangus Press, 2018)</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Nasution, Sangkot, ‘Variabel Penelitian’, Vol. 05 No (2017)</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Natawibawa, I Wayan Yeremia, Gugus Irianto, and Roekhudin, ‘Theory of Reasoned Avtion Sebagai Prediktor Whistleblowing Intention Pengelola Keuangan Di Institut Pendidikan’, </w:t>
      </w:r>
      <w:r w:rsidRPr="000527F8">
        <w:rPr>
          <w:i/>
          <w:iCs/>
          <w:noProof/>
          <w:sz w:val="24"/>
          <w:szCs w:val="24"/>
        </w:rPr>
        <w:t>Jurnal Ilmiah Administrasi Publik (JIAP)</w:t>
      </w:r>
      <w:r w:rsidRPr="000527F8">
        <w:rPr>
          <w:noProof/>
          <w:sz w:val="24"/>
          <w:szCs w:val="24"/>
        </w:rPr>
        <w:t>, Vol. 4 No. (2018), Hal. 310-319</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Ngatno, </w:t>
      </w:r>
      <w:r w:rsidRPr="000527F8">
        <w:rPr>
          <w:i/>
          <w:iCs/>
          <w:noProof/>
          <w:sz w:val="24"/>
          <w:szCs w:val="24"/>
        </w:rPr>
        <w:t>Metodologi Penelitian Bisnis</w:t>
      </w:r>
      <w:r w:rsidRPr="000527F8">
        <w:rPr>
          <w:noProof/>
          <w:sz w:val="24"/>
          <w:szCs w:val="24"/>
        </w:rPr>
        <w:t xml:space="preserve"> (Semarang: Lembaga Pengembangan dan Penjaminan Mutu Pendidikan UNDIP, 2015)</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Ningsih, Setia, and H. Dukalang Hendra, ‘Penerapan Metode Suksesif Interval Pada Analisis Regresi Linier Belanda’, </w:t>
      </w:r>
      <w:r w:rsidRPr="000527F8">
        <w:rPr>
          <w:i/>
          <w:iCs/>
          <w:noProof/>
          <w:sz w:val="24"/>
          <w:szCs w:val="24"/>
        </w:rPr>
        <w:t>Jambura Journal of Mathematic</w:t>
      </w:r>
      <w:r w:rsidRPr="000527F8">
        <w:rPr>
          <w:noProof/>
          <w:sz w:val="24"/>
          <w:szCs w:val="24"/>
        </w:rPr>
        <w:t>, Vol.1 No.1 (2019), 43–53</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‘Panduan Penulisan Skripsi’ (Fakultas Ekonomi dan Bisnis Islam UIN Walisongo)</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Pradanti, Noviani Rindar, and Andri Prastiwi, ‘Analisis Pengaruh Love of Money Terhadap Sikap Etis Mahasiswa Akuntansi’, </w:t>
      </w:r>
      <w:r w:rsidRPr="000527F8">
        <w:rPr>
          <w:i/>
          <w:iCs/>
          <w:noProof/>
          <w:sz w:val="24"/>
          <w:szCs w:val="24"/>
        </w:rPr>
        <w:t>Journal of Accounting</w:t>
      </w:r>
      <w:r w:rsidRPr="000527F8">
        <w:rPr>
          <w:noProof/>
          <w:sz w:val="24"/>
          <w:szCs w:val="24"/>
        </w:rPr>
        <w:t>, Vol.3 No.3 (2014), 1–12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Prasetyo, Bambang, and Lina Miftahul Jannah, </w:t>
      </w:r>
      <w:r w:rsidRPr="000527F8">
        <w:rPr>
          <w:i/>
          <w:iCs/>
          <w:noProof/>
          <w:sz w:val="24"/>
          <w:szCs w:val="24"/>
        </w:rPr>
        <w:t>Metode Penelitian Kuantitatif</w:t>
      </w:r>
      <w:r w:rsidRPr="000527F8">
        <w:rPr>
          <w:noProof/>
          <w:sz w:val="24"/>
          <w:szCs w:val="24"/>
        </w:rPr>
        <w:t xml:space="preserve"> (Jakarta: PT Raja Grafindo Persada, 2012)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Prestanti, Heldina, Suramli, Siti Nurhasanah, and Prasetya Dian Raka, ‘Pengaruh E-Filling Dan Pemahaman Internet Terhadap Kepatuhan’, Vol.7 No.2 (2021), 208–16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Purwanti, Novi, and Nyoman Trisna Herawati, ‘Pengaruh Kewajiban Moral, Love of Money, Biaya Kepatuhan Pajak, Dan Implementasi E-Samsat Terhadap Kepatuhan Wajib Pajak Kendaraan Bermotor’, </w:t>
      </w:r>
      <w:r w:rsidRPr="000527F8">
        <w:rPr>
          <w:i/>
          <w:iCs/>
          <w:noProof/>
          <w:sz w:val="24"/>
          <w:szCs w:val="24"/>
        </w:rPr>
        <w:t>Jurnal Mahasiswa Akuntansi</w:t>
      </w:r>
      <w:r w:rsidRPr="000527F8">
        <w:rPr>
          <w:noProof/>
          <w:sz w:val="24"/>
          <w:szCs w:val="24"/>
        </w:rPr>
        <w:t>, Vol. 11, N (2020), Hal. 573-584</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Putra Adrian, Novriandri, ‘Pengaruh Kecerdasan Spiritual, Kinerja Pelayanan Perpajakan, Kualitas Pelayanan Fiskus, Ketegasan Sanksi Perpajakan, Penyelewengan Pajak, Dan Persepsi Kewajiban Pajak Terhadap Motivasi </w:t>
      </w:r>
      <w:r w:rsidRPr="000527F8">
        <w:rPr>
          <w:noProof/>
          <w:sz w:val="24"/>
          <w:szCs w:val="24"/>
        </w:rPr>
        <w:lastRenderedPageBreak/>
        <w:t xml:space="preserve">Wajib Pajak Dalam Memenuhi Kewajiban Wajib Pajak’, </w:t>
      </w:r>
      <w:r w:rsidRPr="000527F8">
        <w:rPr>
          <w:i/>
          <w:iCs/>
          <w:noProof/>
          <w:sz w:val="24"/>
          <w:szCs w:val="24"/>
        </w:rPr>
        <w:t>JOM Fekom</w:t>
      </w:r>
      <w:r w:rsidRPr="000527F8">
        <w:rPr>
          <w:noProof/>
          <w:sz w:val="24"/>
          <w:szCs w:val="24"/>
        </w:rPr>
        <w:t>, Vol.4 No.1 (2017), 1843–57</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Putri, Oza Aidha, Linda Hetri Suriyanti, and Adriyanti Agustina Putri, ‘Pengaruh Religiusitas Dan Love of Money Terhadap Kepatuhan Wajib Pajak UMKM Dengan Sanksi Pajak Sebagai Variabel Moderasi’, </w:t>
      </w:r>
      <w:r w:rsidRPr="000527F8">
        <w:rPr>
          <w:i/>
          <w:iCs/>
          <w:noProof/>
          <w:sz w:val="24"/>
          <w:szCs w:val="24"/>
        </w:rPr>
        <w:t>JWEM</w:t>
      </w:r>
      <w:r w:rsidRPr="000527F8">
        <w:rPr>
          <w:noProof/>
          <w:sz w:val="24"/>
          <w:szCs w:val="24"/>
        </w:rPr>
        <w:t>, Vol.12 No. (2022), 137148</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Raco, </w:t>
      </w:r>
      <w:r w:rsidRPr="000527F8">
        <w:rPr>
          <w:i/>
          <w:iCs/>
          <w:noProof/>
          <w:sz w:val="24"/>
          <w:szCs w:val="24"/>
        </w:rPr>
        <w:t>Metodologi Penelitian Kualitatif</w:t>
      </w:r>
      <w:r w:rsidRPr="000527F8">
        <w:rPr>
          <w:noProof/>
          <w:sz w:val="24"/>
          <w:szCs w:val="24"/>
        </w:rPr>
        <w:t xml:space="preserve"> (Jakarta: PT Gramedia Widiasarana Indonesia, 2010)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Ratnawardani, Eki Andika, Widi Dwi Ernawati, and Annisa Fatima, ‘Pengaruh Religiusitas Dan Lov of Money Terhadap Kepatuhan Calon Wajib Pajak’, </w:t>
      </w:r>
      <w:r w:rsidRPr="000527F8">
        <w:rPr>
          <w:i/>
          <w:iCs/>
          <w:noProof/>
          <w:sz w:val="24"/>
          <w:szCs w:val="24"/>
        </w:rPr>
        <w:t>Jurnal Akuntansi</w:t>
      </w:r>
      <w:r w:rsidRPr="000527F8">
        <w:rPr>
          <w:noProof/>
          <w:sz w:val="24"/>
          <w:szCs w:val="24"/>
        </w:rPr>
        <w:t>, Vol.11 No. (2020), 177–87</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Ratnawardhani, Eki Andika, Widi Dwi Ernawati, and Annisa Fatimah, ‘Pengaruh Religiusitas Dan Love of Money Terhadap Kepatuhan Calon Wajib Pajak’, </w:t>
      </w:r>
      <w:r w:rsidRPr="000527F8">
        <w:rPr>
          <w:i/>
          <w:iCs/>
          <w:noProof/>
          <w:sz w:val="24"/>
          <w:szCs w:val="24"/>
        </w:rPr>
        <w:t>EL Muhasaba Jurnal Akuntansi</w:t>
      </w:r>
      <w:r w:rsidRPr="000527F8">
        <w:rPr>
          <w:noProof/>
          <w:sz w:val="24"/>
          <w:szCs w:val="24"/>
        </w:rPr>
        <w:t>, 11.2 (2020), 177–87 &lt;https://doi.org/10.18860/em.v11i2.9117&gt;</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Resmi, Siti, </w:t>
      </w:r>
      <w:r w:rsidRPr="000527F8">
        <w:rPr>
          <w:i/>
          <w:iCs/>
          <w:noProof/>
          <w:sz w:val="24"/>
          <w:szCs w:val="24"/>
        </w:rPr>
        <w:t>Perpajakan (Teori Dan Kasus)</w:t>
      </w:r>
      <w:r w:rsidRPr="000527F8">
        <w:rPr>
          <w:noProof/>
          <w:sz w:val="24"/>
          <w:szCs w:val="24"/>
        </w:rPr>
        <w:t>, Edisi 7 Bu (Jakarta: Salemba Empat)</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Rohanang, Hestu Dwi, Neno, Siti Mutliha, Sonia Dasilva Pereira, Sabrina Meliantri, and Suripto, ‘Pemanfaatan Teknologi Informasi, Sosialisasi Pajak, Dan Pengetahuan Perpajakan Terhadap Kepatuhan Wajib Pajak’, </w:t>
      </w:r>
      <w:r w:rsidRPr="000527F8">
        <w:rPr>
          <w:i/>
          <w:iCs/>
          <w:noProof/>
          <w:sz w:val="24"/>
          <w:szCs w:val="24"/>
        </w:rPr>
        <w:t>Prosiding PIM</w:t>
      </w:r>
      <w:r w:rsidRPr="000527F8">
        <w:rPr>
          <w:noProof/>
          <w:sz w:val="24"/>
          <w:szCs w:val="24"/>
        </w:rPr>
        <w:t>, Vol.1 No.2 (2020)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Rustandi, and Erfan Erfiansyah, ‘Pengaruh Penerapan Sistem E-Filling Terhadap Kepatuhan Wajib Pajak Dengan Pemahaman Internet Sebagai Variabel Pemorderasi Pada KPP Pratama Garut’, </w:t>
      </w:r>
      <w:r w:rsidRPr="000527F8">
        <w:rPr>
          <w:i/>
          <w:iCs/>
          <w:noProof/>
          <w:sz w:val="24"/>
          <w:szCs w:val="24"/>
        </w:rPr>
        <w:t>Jurnal Ilmiah MEA</w:t>
      </w:r>
      <w:r w:rsidRPr="000527F8">
        <w:rPr>
          <w:noProof/>
          <w:sz w:val="24"/>
          <w:szCs w:val="24"/>
        </w:rPr>
        <w:t>, Vol. 5, No (2021), Hal. 2118-2130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Saeroji, Oji, ‘Menakar Kadar Kepatuhan Wajib Pajak’, </w:t>
      </w:r>
      <w:r w:rsidRPr="000527F8">
        <w:rPr>
          <w:i/>
          <w:iCs/>
          <w:noProof/>
          <w:sz w:val="24"/>
          <w:szCs w:val="24"/>
        </w:rPr>
        <w:t>Pajak.Go.Id</w:t>
      </w:r>
      <w:r w:rsidRPr="000527F8">
        <w:rPr>
          <w:noProof/>
          <w:sz w:val="24"/>
          <w:szCs w:val="24"/>
        </w:rPr>
        <w:t>, 2017 &lt;https://www.pajak.go.id/id/artikel/menakar-kadar-kepatuhan-wajib-pajak&gt;</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Sani, Putu Juita, and Sulfan, ‘Kepatuhan Wajib Pajak Orang Pribadi Pekerjaan Bebas Kota Denpasar’, </w:t>
      </w:r>
      <w:r w:rsidRPr="000527F8">
        <w:rPr>
          <w:i/>
          <w:iCs/>
          <w:noProof/>
          <w:sz w:val="24"/>
          <w:szCs w:val="24"/>
        </w:rPr>
        <w:t>Jurnal Pajak Dan Keuangan Negara</w:t>
      </w:r>
      <w:r w:rsidRPr="000527F8">
        <w:rPr>
          <w:noProof/>
          <w:sz w:val="24"/>
          <w:szCs w:val="24"/>
        </w:rPr>
        <w:t>, Vol.3 (2022), 284–93</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 ‘Perilaku Kepatuhan Wajib Pajak Orang Pribadi Pekerjaan Bebas’, </w:t>
      </w:r>
      <w:r w:rsidRPr="000527F8">
        <w:rPr>
          <w:i/>
          <w:iCs/>
          <w:noProof/>
          <w:sz w:val="24"/>
          <w:szCs w:val="24"/>
        </w:rPr>
        <w:t>Jurnal Pajak Dan Keuangan Negara</w:t>
      </w:r>
      <w:r w:rsidRPr="000527F8">
        <w:rPr>
          <w:noProof/>
          <w:sz w:val="24"/>
          <w:szCs w:val="24"/>
        </w:rPr>
        <w:t>, Vol.3, No. (2022), 284–93</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Shihab, M. Quraish, </w:t>
      </w:r>
      <w:r w:rsidRPr="000527F8">
        <w:rPr>
          <w:i/>
          <w:iCs/>
          <w:noProof/>
          <w:sz w:val="24"/>
          <w:szCs w:val="24"/>
        </w:rPr>
        <w:t>Tafsir Al-Misbah</w:t>
      </w:r>
      <w:r w:rsidRPr="000527F8">
        <w:rPr>
          <w:noProof/>
          <w:sz w:val="24"/>
          <w:szCs w:val="24"/>
        </w:rPr>
        <w:t xml:space="preserve"> (Jakarta: Lentera Hati, 2012)</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lastRenderedPageBreak/>
        <w:t>Simbolan, Sahat, ‘Aplikasi Theory Of Reasoned Action Untuk Memprediksi Perilaku Konsumen Dalam Pembelian Sepeda Motor Yamaha Vixion’</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Siswanti, Tutik, ‘Analisis Perbandingan Tingkat Kepatuhan Wajib Pajak Sebelum Dan Sesudah Penerapan E-Filling’, </w:t>
      </w:r>
      <w:r w:rsidRPr="000527F8">
        <w:rPr>
          <w:i/>
          <w:iCs/>
          <w:noProof/>
          <w:sz w:val="24"/>
          <w:szCs w:val="24"/>
        </w:rPr>
        <w:t>Jurnal Bisnis Dan Akuntansi Unsurya</w:t>
      </w:r>
      <w:r w:rsidRPr="000527F8">
        <w:rPr>
          <w:noProof/>
          <w:sz w:val="24"/>
          <w:szCs w:val="24"/>
        </w:rPr>
        <w:t>, Vol. 6, No (2021), Hal. 3-4</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 ‘Mengukur Pengaruh Kesadaran Dan Penerapan E-Filling Terhadap Kepatuhan Wajib Pajak Penghasilan Karyawan Lepas’, </w:t>
      </w:r>
      <w:r w:rsidRPr="000527F8">
        <w:rPr>
          <w:i/>
          <w:iCs/>
          <w:noProof/>
          <w:sz w:val="24"/>
          <w:szCs w:val="24"/>
        </w:rPr>
        <w:t>Jurnal Bisnis Dan Akuntansi Unsurya</w:t>
      </w:r>
      <w:r w:rsidRPr="000527F8">
        <w:rPr>
          <w:noProof/>
          <w:sz w:val="24"/>
          <w:szCs w:val="24"/>
        </w:rPr>
        <w:t>, Vol.4 No. (2019), Hal. 74</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SKM, Muhyidin, ‘Theory of Reasoned Action’, 2020</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Suandy, Erly, </w:t>
      </w:r>
      <w:r w:rsidRPr="000527F8">
        <w:rPr>
          <w:i/>
          <w:iCs/>
          <w:noProof/>
          <w:sz w:val="24"/>
          <w:szCs w:val="24"/>
        </w:rPr>
        <w:t>Hukum Pajak</w:t>
      </w:r>
      <w:r w:rsidRPr="000527F8">
        <w:rPr>
          <w:noProof/>
          <w:sz w:val="24"/>
          <w:szCs w:val="24"/>
        </w:rPr>
        <w:t xml:space="preserve"> (Jakarta: Salemba Empat, 2016)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Sugiyono, </w:t>
      </w:r>
      <w:r w:rsidRPr="000527F8">
        <w:rPr>
          <w:i/>
          <w:iCs/>
          <w:noProof/>
          <w:sz w:val="24"/>
          <w:szCs w:val="24"/>
        </w:rPr>
        <w:t>Metode Penelitian Kuantitatif, Kualitatif, Dan R&amp;D</w:t>
      </w:r>
      <w:r w:rsidRPr="000527F8">
        <w:rPr>
          <w:noProof/>
          <w:sz w:val="24"/>
          <w:szCs w:val="24"/>
        </w:rPr>
        <w:t xml:space="preserve"> (Bandung: CV Alfabeta, 2016)</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Suliyanto, Dr, </w:t>
      </w:r>
      <w:r w:rsidRPr="000527F8">
        <w:rPr>
          <w:i/>
          <w:iCs/>
          <w:noProof/>
          <w:sz w:val="24"/>
          <w:szCs w:val="24"/>
        </w:rPr>
        <w:t>Ekonometrika Terapan : Teori Dan Aplikasi Dengan SPSS</w:t>
      </w:r>
      <w:r w:rsidRPr="000527F8">
        <w:rPr>
          <w:noProof/>
          <w:sz w:val="24"/>
          <w:szCs w:val="24"/>
        </w:rPr>
        <w:t xml:space="preserve"> (Yogyakarta: Penerbit Andi, 2011)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Tambun, Sihar, Riris Rotua Sitorus, and Tania Alvianita Pramudya, ‘Pengaruh Technology Acceptance Model Dan Digital Taxation Terhadap Kepatuhan Wajib Pajak Dengan Pemahaman Internet Sebagai Variabel Moderating’, </w:t>
      </w:r>
      <w:r w:rsidRPr="000527F8">
        <w:rPr>
          <w:i/>
          <w:iCs/>
          <w:noProof/>
          <w:sz w:val="24"/>
          <w:szCs w:val="24"/>
        </w:rPr>
        <w:t>Balance Vocation Accounting Journal</w:t>
      </w:r>
      <w:r w:rsidRPr="000527F8">
        <w:rPr>
          <w:noProof/>
          <w:sz w:val="24"/>
          <w:szCs w:val="24"/>
        </w:rPr>
        <w:t>, 4.1 (2020), 1 &lt;https://doi.org/10.31000/bvaj.v4i1.2699&gt;</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Triatmoko, Hanum, Sri Suranta, Julianti, Trisninik Ratih Wulandari, Renata Zoraifi, Saktiana Rizki Endiramuti, and others, ‘Pendamingan Pelaporan Pajak Bagi Wajib Pajak UMKM’, </w:t>
      </w:r>
      <w:r w:rsidRPr="000527F8">
        <w:rPr>
          <w:i/>
          <w:iCs/>
          <w:noProof/>
          <w:sz w:val="24"/>
          <w:szCs w:val="24"/>
        </w:rPr>
        <w:t>Jurnal BUDIMAS</w:t>
      </w:r>
      <w:r w:rsidRPr="000527F8">
        <w:rPr>
          <w:noProof/>
          <w:sz w:val="24"/>
          <w:szCs w:val="24"/>
        </w:rPr>
        <w:t>, Vol.04 No. (2022), 54–71</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‘UU No 28 Tahun 2007’ &lt;pajak.go.id&gt;</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Waskita Aji, Andri, Teguh Erawati, and Novi Satria Dewi, ‘Pengaruh Pemahaman Perpajakan, Love of Money, Dan Religiusitas Terhadap Keinginan Melakukan Penggelapan Pajak’, </w:t>
      </w:r>
      <w:r w:rsidRPr="000527F8">
        <w:rPr>
          <w:i/>
          <w:iCs/>
          <w:noProof/>
          <w:sz w:val="24"/>
          <w:szCs w:val="24"/>
        </w:rPr>
        <w:t>Jurnal Ilmiah Akuntansi</w:t>
      </w:r>
      <w:r w:rsidRPr="000527F8">
        <w:rPr>
          <w:noProof/>
          <w:sz w:val="24"/>
          <w:szCs w:val="24"/>
        </w:rPr>
        <w:t>, Vol.12 No. (2021), 101–13</w:t>
      </w:r>
    </w:p>
    <w:p w:rsidR="000527F8" w:rsidRPr="000527F8" w:rsidRDefault="000527F8" w:rsidP="00EB1D27">
      <w:pPr>
        <w:adjustRightInd w:val="0"/>
        <w:spacing w:line="360" w:lineRule="auto"/>
        <w:ind w:left="480" w:hanging="480"/>
        <w:jc w:val="both"/>
        <w:rPr>
          <w:noProof/>
          <w:sz w:val="24"/>
          <w:szCs w:val="24"/>
        </w:rPr>
      </w:pPr>
      <w:r w:rsidRPr="000527F8">
        <w:rPr>
          <w:noProof/>
          <w:sz w:val="24"/>
          <w:szCs w:val="24"/>
        </w:rPr>
        <w:t xml:space="preserve">Widarjono, </w:t>
      </w:r>
      <w:r w:rsidRPr="000527F8">
        <w:rPr>
          <w:i/>
          <w:iCs/>
          <w:noProof/>
          <w:sz w:val="24"/>
          <w:szCs w:val="24"/>
        </w:rPr>
        <w:t>Analisis Regresi Dengan SPSS</w:t>
      </w:r>
    </w:p>
    <w:p w:rsidR="000527F8" w:rsidRPr="000527F8" w:rsidRDefault="000527F8" w:rsidP="00EB1D27">
      <w:pPr>
        <w:adjustRightInd w:val="0"/>
        <w:spacing w:line="360" w:lineRule="auto"/>
        <w:ind w:left="480" w:hanging="480"/>
        <w:jc w:val="both"/>
        <w:rPr>
          <w:noProof/>
          <w:sz w:val="24"/>
        </w:rPr>
      </w:pPr>
      <w:r w:rsidRPr="000527F8">
        <w:rPr>
          <w:noProof/>
          <w:sz w:val="24"/>
          <w:szCs w:val="24"/>
        </w:rPr>
        <w:t xml:space="preserve">Yolanda Wulo Djo, Kristiana, ‘Pengaruh Pemanfaata Teknologi Informasi, Sosialisasi Pajak Dan Penerapan E-Filling Terhadap Kepatuhan Wajib Pajak’, </w:t>
      </w:r>
      <w:r w:rsidRPr="000527F8">
        <w:rPr>
          <w:i/>
          <w:iCs/>
          <w:noProof/>
          <w:sz w:val="24"/>
          <w:szCs w:val="24"/>
        </w:rPr>
        <w:t>Jurnal Literasi Akuntansi</w:t>
      </w:r>
      <w:r w:rsidRPr="000527F8">
        <w:rPr>
          <w:noProof/>
          <w:sz w:val="24"/>
          <w:szCs w:val="24"/>
        </w:rPr>
        <w:t>, Vol.2 No.2 (2022), 119–28</w:t>
      </w:r>
    </w:p>
    <w:p w:rsidR="00531008" w:rsidRDefault="00756660" w:rsidP="003F243D">
      <w:pPr>
        <w:adjustRightInd w:val="0"/>
        <w:spacing w:line="360" w:lineRule="auto"/>
        <w:jc w:val="both"/>
        <w:rPr>
          <w:b/>
          <w:sz w:val="24"/>
        </w:rPr>
      </w:pPr>
      <w:r w:rsidRPr="00902A5D">
        <w:rPr>
          <w:b/>
          <w:sz w:val="24"/>
        </w:rPr>
        <w:lastRenderedPageBreak/>
        <w:fldChar w:fldCharType="end"/>
      </w:r>
    </w:p>
    <w:p w:rsidR="00704545" w:rsidRDefault="00704545" w:rsidP="005179BE">
      <w:pPr>
        <w:pStyle w:val="Heading1"/>
      </w:pPr>
      <w:bookmarkStart w:id="226" w:name="_Toc122336663"/>
      <w:bookmarkStart w:id="227" w:name="_Toc122337052"/>
      <w:r w:rsidRPr="00902A5D">
        <w:t>LAMPIRAN</w:t>
      </w:r>
      <w:bookmarkEnd w:id="226"/>
      <w:bookmarkEnd w:id="227"/>
    </w:p>
    <w:p w:rsidR="00A76471" w:rsidRPr="00D251C7" w:rsidRDefault="00D251C7" w:rsidP="00D251C7">
      <w:pPr>
        <w:pStyle w:val="Caption"/>
        <w:rPr>
          <w:i/>
          <w:color w:val="auto"/>
          <w:sz w:val="24"/>
          <w:szCs w:val="24"/>
          <w:lang w:val="en-US"/>
        </w:rPr>
      </w:pPr>
      <w:bookmarkStart w:id="228" w:name="_Toc122677286"/>
      <w:r w:rsidRPr="00D251C7">
        <w:rPr>
          <w:i/>
          <w:color w:val="auto"/>
          <w:sz w:val="24"/>
          <w:szCs w:val="24"/>
        </w:rPr>
        <w:t xml:space="preserve">Lampiran 1. </w:t>
      </w:r>
      <w:r w:rsidRPr="00D251C7">
        <w:rPr>
          <w:i/>
          <w:color w:val="auto"/>
          <w:sz w:val="24"/>
          <w:szCs w:val="24"/>
        </w:rPr>
        <w:fldChar w:fldCharType="begin"/>
      </w:r>
      <w:r w:rsidRPr="00D251C7">
        <w:rPr>
          <w:i/>
          <w:color w:val="auto"/>
          <w:sz w:val="24"/>
          <w:szCs w:val="24"/>
        </w:rPr>
        <w:instrText xml:space="preserve"> SEQ Lampiran_1. \* ARABIC </w:instrText>
      </w:r>
      <w:r w:rsidRPr="00D251C7">
        <w:rPr>
          <w:i/>
          <w:color w:val="auto"/>
          <w:sz w:val="24"/>
          <w:szCs w:val="24"/>
        </w:rPr>
        <w:fldChar w:fldCharType="separate"/>
      </w:r>
      <w:r w:rsidR="008010BF">
        <w:rPr>
          <w:i/>
          <w:noProof/>
          <w:color w:val="auto"/>
          <w:sz w:val="24"/>
          <w:szCs w:val="24"/>
        </w:rPr>
        <w:t>1</w:t>
      </w:r>
      <w:r w:rsidRPr="00D251C7">
        <w:rPr>
          <w:i/>
          <w:color w:val="auto"/>
          <w:sz w:val="24"/>
          <w:szCs w:val="24"/>
        </w:rPr>
        <w:fldChar w:fldCharType="end"/>
      </w:r>
      <w:r w:rsidRPr="00D251C7">
        <w:rPr>
          <w:color w:val="auto"/>
          <w:sz w:val="24"/>
          <w:szCs w:val="24"/>
        </w:rPr>
        <w:t xml:space="preserve"> </w:t>
      </w:r>
      <w:r w:rsidR="00A76471" w:rsidRPr="00D251C7">
        <w:rPr>
          <w:i/>
          <w:color w:val="auto"/>
          <w:sz w:val="24"/>
          <w:szCs w:val="24"/>
          <w:lang w:val="en-US"/>
        </w:rPr>
        <w:t>Kuisioner Penelitian</w:t>
      </w:r>
      <w:bookmarkEnd w:id="228"/>
      <w:r w:rsidR="00A76471" w:rsidRPr="00D251C7">
        <w:rPr>
          <w:i/>
          <w:color w:val="auto"/>
          <w:sz w:val="24"/>
          <w:szCs w:val="24"/>
          <w:lang w:val="en-US"/>
        </w:rPr>
        <w:t xml:space="preserve"> </w:t>
      </w:r>
    </w:p>
    <w:p w:rsidR="00A76471" w:rsidRPr="00F641C5" w:rsidRDefault="00A76471" w:rsidP="00A76471">
      <w:pPr>
        <w:spacing w:line="360" w:lineRule="auto"/>
        <w:rPr>
          <w:i/>
          <w:sz w:val="24"/>
          <w:szCs w:val="24"/>
          <w:lang w:val="en-US"/>
        </w:rPr>
      </w:pPr>
    </w:p>
    <w:p w:rsidR="00A76471" w:rsidRPr="00F641C5" w:rsidRDefault="00A76471" w:rsidP="00A76471">
      <w:pPr>
        <w:spacing w:line="360" w:lineRule="auto"/>
        <w:ind w:left="284"/>
        <w:jc w:val="center"/>
        <w:rPr>
          <w:b/>
          <w:sz w:val="24"/>
          <w:szCs w:val="24"/>
        </w:rPr>
      </w:pPr>
      <w:r w:rsidRPr="00F641C5">
        <w:rPr>
          <w:b/>
          <w:sz w:val="24"/>
          <w:szCs w:val="24"/>
        </w:rPr>
        <w:t>Permohonan Pengisian Kuesioner</w:t>
      </w:r>
    </w:p>
    <w:p w:rsidR="00A76471" w:rsidRPr="00F641C5" w:rsidRDefault="00A76471" w:rsidP="00517AF2">
      <w:pPr>
        <w:spacing w:line="360" w:lineRule="auto"/>
        <w:ind w:left="284"/>
        <w:jc w:val="both"/>
        <w:rPr>
          <w:sz w:val="24"/>
          <w:szCs w:val="24"/>
        </w:rPr>
      </w:pPr>
      <w:r w:rsidRPr="00F641C5">
        <w:rPr>
          <w:sz w:val="24"/>
          <w:szCs w:val="24"/>
        </w:rPr>
        <w:t xml:space="preserve">Yth. Bapak/Ibu/Saudara/I </w:t>
      </w:r>
    </w:p>
    <w:p w:rsidR="00A76471" w:rsidRPr="00F641C5" w:rsidRDefault="00A76471" w:rsidP="00517AF2">
      <w:pPr>
        <w:spacing w:line="360" w:lineRule="auto"/>
        <w:ind w:left="284"/>
        <w:jc w:val="both"/>
        <w:rPr>
          <w:sz w:val="24"/>
          <w:szCs w:val="24"/>
        </w:rPr>
      </w:pPr>
      <w:r w:rsidRPr="00F641C5">
        <w:rPr>
          <w:sz w:val="24"/>
          <w:szCs w:val="24"/>
        </w:rPr>
        <w:t xml:space="preserve">Responden Wajib Pajak </w:t>
      </w:r>
    </w:p>
    <w:p w:rsidR="00517AF2" w:rsidRPr="00F641C5" w:rsidRDefault="00A76471" w:rsidP="00517AF2">
      <w:pPr>
        <w:spacing w:line="360" w:lineRule="auto"/>
        <w:ind w:left="284"/>
        <w:jc w:val="both"/>
        <w:rPr>
          <w:sz w:val="24"/>
          <w:szCs w:val="24"/>
        </w:rPr>
      </w:pPr>
      <w:r w:rsidRPr="00F641C5">
        <w:rPr>
          <w:sz w:val="24"/>
          <w:szCs w:val="24"/>
        </w:rPr>
        <w:t>Di Tempat</w:t>
      </w:r>
    </w:p>
    <w:p w:rsidR="00A76471" w:rsidRPr="00F641C5" w:rsidRDefault="00A76471" w:rsidP="00517AF2">
      <w:pPr>
        <w:spacing w:line="360" w:lineRule="auto"/>
        <w:ind w:left="284"/>
        <w:jc w:val="both"/>
        <w:rPr>
          <w:sz w:val="24"/>
          <w:szCs w:val="24"/>
        </w:rPr>
      </w:pPr>
      <w:r w:rsidRPr="00F641C5">
        <w:rPr>
          <w:sz w:val="24"/>
          <w:szCs w:val="24"/>
        </w:rPr>
        <w:t xml:space="preserve">Assalamualaikum wr.wb </w:t>
      </w:r>
    </w:p>
    <w:p w:rsidR="00A76471" w:rsidRPr="00F641C5" w:rsidRDefault="00A76471" w:rsidP="00517AF2">
      <w:pPr>
        <w:spacing w:line="360" w:lineRule="auto"/>
        <w:ind w:left="284"/>
        <w:jc w:val="both"/>
        <w:rPr>
          <w:sz w:val="24"/>
          <w:szCs w:val="24"/>
        </w:rPr>
      </w:pPr>
      <w:r w:rsidRPr="00F641C5">
        <w:rPr>
          <w:sz w:val="24"/>
          <w:szCs w:val="24"/>
        </w:rPr>
        <w:t xml:space="preserve">Dengan Hormat, </w:t>
      </w:r>
    </w:p>
    <w:p w:rsidR="00A76471" w:rsidRPr="00F641C5" w:rsidRDefault="00A76471" w:rsidP="00517AF2">
      <w:pPr>
        <w:spacing w:line="360" w:lineRule="auto"/>
        <w:ind w:left="284"/>
        <w:jc w:val="both"/>
        <w:rPr>
          <w:sz w:val="24"/>
          <w:szCs w:val="24"/>
        </w:rPr>
      </w:pPr>
      <w:r w:rsidRPr="00F641C5">
        <w:rPr>
          <w:sz w:val="24"/>
          <w:szCs w:val="24"/>
        </w:rPr>
        <w:t xml:space="preserve">       Perkenalkan saya mahasiswa yang ingin melakukan penelitian, berikut biodata singkat saya :</w:t>
      </w:r>
    </w:p>
    <w:p w:rsidR="00A76471" w:rsidRPr="00F641C5" w:rsidRDefault="00A76471" w:rsidP="00517AF2">
      <w:pPr>
        <w:spacing w:line="360" w:lineRule="auto"/>
        <w:ind w:left="284"/>
        <w:jc w:val="both"/>
        <w:rPr>
          <w:sz w:val="24"/>
          <w:szCs w:val="24"/>
        </w:rPr>
      </w:pPr>
      <w:r w:rsidRPr="00F641C5">
        <w:rPr>
          <w:sz w:val="24"/>
          <w:szCs w:val="24"/>
        </w:rPr>
        <w:t>Nama</w:t>
      </w:r>
      <w:r w:rsidRPr="00F641C5">
        <w:rPr>
          <w:sz w:val="24"/>
          <w:szCs w:val="24"/>
        </w:rPr>
        <w:tab/>
        <w:t>: Anggun Puspitasari</w:t>
      </w:r>
    </w:p>
    <w:p w:rsidR="00A76471" w:rsidRPr="00F641C5" w:rsidRDefault="00A76471" w:rsidP="00517AF2">
      <w:pPr>
        <w:spacing w:line="360" w:lineRule="auto"/>
        <w:ind w:left="284"/>
        <w:jc w:val="both"/>
        <w:rPr>
          <w:sz w:val="24"/>
          <w:szCs w:val="24"/>
        </w:rPr>
      </w:pPr>
      <w:r w:rsidRPr="00F641C5">
        <w:rPr>
          <w:sz w:val="24"/>
          <w:szCs w:val="24"/>
        </w:rPr>
        <w:t>Prodi</w:t>
      </w:r>
      <w:r w:rsidRPr="00F641C5">
        <w:rPr>
          <w:sz w:val="24"/>
          <w:szCs w:val="24"/>
        </w:rPr>
        <w:tab/>
        <w:t>: Akuntansi Syariah</w:t>
      </w:r>
    </w:p>
    <w:p w:rsidR="00517AF2" w:rsidRDefault="00517AF2" w:rsidP="00517AF2">
      <w:pPr>
        <w:spacing w:line="360" w:lineRule="auto"/>
        <w:ind w:left="284"/>
        <w:jc w:val="both"/>
        <w:rPr>
          <w:sz w:val="24"/>
          <w:szCs w:val="24"/>
        </w:rPr>
      </w:pPr>
      <w:r>
        <w:rPr>
          <w:sz w:val="24"/>
          <w:szCs w:val="24"/>
        </w:rPr>
        <w:t>NIM</w:t>
      </w:r>
      <w:r>
        <w:rPr>
          <w:sz w:val="24"/>
          <w:szCs w:val="24"/>
        </w:rPr>
        <w:tab/>
        <w:t>: 1905046082</w:t>
      </w:r>
    </w:p>
    <w:p w:rsidR="00A76471" w:rsidRPr="00F641C5" w:rsidRDefault="00517AF2" w:rsidP="00A76471">
      <w:pPr>
        <w:spacing w:line="360" w:lineRule="auto"/>
        <w:ind w:left="284"/>
        <w:jc w:val="both"/>
        <w:rPr>
          <w:sz w:val="24"/>
          <w:szCs w:val="24"/>
        </w:rPr>
      </w:pPr>
      <w:r>
        <w:rPr>
          <w:sz w:val="24"/>
          <w:szCs w:val="24"/>
        </w:rPr>
        <w:t xml:space="preserve">       </w:t>
      </w:r>
      <w:r w:rsidR="00A76471" w:rsidRPr="00F641C5">
        <w:rPr>
          <w:sz w:val="24"/>
          <w:szCs w:val="24"/>
        </w:rPr>
        <w:t xml:space="preserve">Saat ini sedang melakukan penelitian dengan judul </w:t>
      </w:r>
      <w:r w:rsidR="00A76471" w:rsidRPr="00F641C5">
        <w:rPr>
          <w:b/>
          <w:sz w:val="24"/>
          <w:szCs w:val="24"/>
        </w:rPr>
        <w:t xml:space="preserve">“Pengaruh Penggunaan Teknologi Informasi, Sikap </w:t>
      </w:r>
      <w:r w:rsidR="00A76471" w:rsidRPr="00F641C5">
        <w:rPr>
          <w:b/>
          <w:i/>
          <w:sz w:val="24"/>
          <w:szCs w:val="24"/>
        </w:rPr>
        <w:t>Love of Money,</w:t>
      </w:r>
      <w:r w:rsidR="00A76471" w:rsidRPr="00F641C5">
        <w:rPr>
          <w:b/>
          <w:sz w:val="24"/>
          <w:szCs w:val="24"/>
        </w:rPr>
        <w:t xml:space="preserve"> dan Kecerdasan Spiritual terhadap Kepatuhan Wajib Pajak Orang Pribadi dalam Pelaporan SPT Tahunan”</w:t>
      </w:r>
      <w:r w:rsidR="00A76471" w:rsidRPr="00F641C5">
        <w:rPr>
          <w:sz w:val="24"/>
          <w:szCs w:val="24"/>
        </w:rPr>
        <w:t xml:space="preserve"> </w:t>
      </w:r>
    </w:p>
    <w:p w:rsidR="00A76471" w:rsidRPr="00F641C5" w:rsidRDefault="00A76471" w:rsidP="00A76471">
      <w:pPr>
        <w:spacing w:line="360" w:lineRule="auto"/>
        <w:ind w:left="284"/>
        <w:jc w:val="both"/>
        <w:rPr>
          <w:sz w:val="24"/>
          <w:szCs w:val="24"/>
        </w:rPr>
      </w:pPr>
      <w:r w:rsidRPr="00F641C5">
        <w:rPr>
          <w:sz w:val="24"/>
          <w:szCs w:val="24"/>
        </w:rPr>
        <w:t xml:space="preserve">       Sehubung dengan itu, saya berharap bantuan bapak/ibu/saudar/I untuk mengisi kuesioner ini dengan memberikan penilaian secara objektif. Adapun kriteria responden sebagai berikut :</w:t>
      </w:r>
    </w:p>
    <w:p w:rsidR="00A76471" w:rsidRPr="00F641C5" w:rsidRDefault="00A76471" w:rsidP="005E2444">
      <w:pPr>
        <w:pStyle w:val="ListParagraph"/>
        <w:widowControl/>
        <w:numPr>
          <w:ilvl w:val="0"/>
          <w:numId w:val="44"/>
        </w:numPr>
        <w:autoSpaceDE/>
        <w:autoSpaceDN/>
        <w:spacing w:after="200" w:line="360" w:lineRule="auto"/>
        <w:contextualSpacing/>
        <w:rPr>
          <w:sz w:val="24"/>
          <w:szCs w:val="24"/>
        </w:rPr>
      </w:pPr>
      <w:r w:rsidRPr="00F641C5">
        <w:rPr>
          <w:sz w:val="24"/>
          <w:szCs w:val="24"/>
        </w:rPr>
        <w:t>Merupakan wajib pajak non-karyawan yang terdaftar di KPP Pratama Jepara.</w:t>
      </w:r>
    </w:p>
    <w:p w:rsidR="00A76471" w:rsidRPr="00F641C5" w:rsidRDefault="00A76471" w:rsidP="005E2444">
      <w:pPr>
        <w:pStyle w:val="ListParagraph"/>
        <w:widowControl/>
        <w:numPr>
          <w:ilvl w:val="0"/>
          <w:numId w:val="44"/>
        </w:numPr>
        <w:autoSpaceDE/>
        <w:autoSpaceDN/>
        <w:spacing w:after="200" w:line="360" w:lineRule="auto"/>
        <w:contextualSpacing/>
        <w:rPr>
          <w:sz w:val="24"/>
          <w:szCs w:val="24"/>
        </w:rPr>
      </w:pPr>
      <w:r w:rsidRPr="00F641C5">
        <w:rPr>
          <w:sz w:val="24"/>
          <w:szCs w:val="24"/>
        </w:rPr>
        <w:t>Merupakan WP Non-Karyawan baik pekerja bebas atau pelaku usaha.</w:t>
      </w:r>
    </w:p>
    <w:p w:rsidR="00A76471" w:rsidRPr="00F641C5" w:rsidRDefault="00A76471" w:rsidP="005E2444">
      <w:pPr>
        <w:pStyle w:val="ListParagraph"/>
        <w:widowControl/>
        <w:numPr>
          <w:ilvl w:val="0"/>
          <w:numId w:val="44"/>
        </w:numPr>
        <w:autoSpaceDE/>
        <w:autoSpaceDN/>
        <w:spacing w:after="200" w:line="360" w:lineRule="auto"/>
        <w:contextualSpacing/>
        <w:rPr>
          <w:sz w:val="24"/>
          <w:szCs w:val="24"/>
        </w:rPr>
      </w:pPr>
      <w:r w:rsidRPr="00F641C5">
        <w:rPr>
          <w:sz w:val="24"/>
          <w:szCs w:val="24"/>
        </w:rPr>
        <w:t>Termasuk pekerja bebas, yaitu pekerjaan yang dilakukan oleh WP yang memiliki keahlian khusus untuk memperoleh penghasilan yang tidak terikat dengan oleh suatu hubungan kerja. Seperti praktek dokter, akuntan, pengacara, notaris, dll.</w:t>
      </w:r>
    </w:p>
    <w:p w:rsidR="00A76471" w:rsidRDefault="00A76471" w:rsidP="005E2444">
      <w:pPr>
        <w:pStyle w:val="ListParagraph"/>
        <w:widowControl/>
        <w:numPr>
          <w:ilvl w:val="0"/>
          <w:numId w:val="44"/>
        </w:numPr>
        <w:autoSpaceDE/>
        <w:autoSpaceDN/>
        <w:spacing w:after="200" w:line="360" w:lineRule="auto"/>
        <w:contextualSpacing/>
        <w:rPr>
          <w:sz w:val="24"/>
          <w:szCs w:val="24"/>
        </w:rPr>
      </w:pPr>
      <w:r w:rsidRPr="00F641C5">
        <w:rPr>
          <w:sz w:val="24"/>
          <w:szCs w:val="24"/>
        </w:rPr>
        <w:t xml:space="preserve">Pelaku usaha, yaitu WP yang memiliki usaha sendiri dan bukan dari pemberi kerja. Seperti usaha catering, sembako, dll. </w:t>
      </w:r>
    </w:p>
    <w:p w:rsidR="003F243D" w:rsidRPr="00F641C5" w:rsidRDefault="003F243D" w:rsidP="003F243D">
      <w:pPr>
        <w:pStyle w:val="ListParagraph"/>
        <w:widowControl/>
        <w:autoSpaceDE/>
        <w:autoSpaceDN/>
        <w:spacing w:after="200" w:line="360" w:lineRule="auto"/>
        <w:ind w:left="720" w:firstLine="0"/>
        <w:contextualSpacing/>
        <w:rPr>
          <w:sz w:val="24"/>
          <w:szCs w:val="24"/>
        </w:rPr>
      </w:pPr>
    </w:p>
    <w:p w:rsidR="00A76471" w:rsidRDefault="00A76471" w:rsidP="00A76471">
      <w:pPr>
        <w:spacing w:line="360" w:lineRule="auto"/>
        <w:ind w:left="284" w:firstLine="436"/>
        <w:jc w:val="both"/>
        <w:rPr>
          <w:sz w:val="24"/>
          <w:szCs w:val="24"/>
        </w:rPr>
      </w:pPr>
      <w:r w:rsidRPr="00F641C5">
        <w:rPr>
          <w:sz w:val="24"/>
          <w:szCs w:val="24"/>
        </w:rPr>
        <w:lastRenderedPageBreak/>
        <w:t>Setiap informasi yang bapak/ibu/saudara/I isikan akan dijaga kerahasiaannya dan murni hanya digunakan untuk penelitian skripsi saya semata.  Atas kesediaanya saya ucapkan banyak terimakasih.</w:t>
      </w:r>
    </w:p>
    <w:p w:rsidR="003F243D" w:rsidRPr="00F641C5" w:rsidRDefault="003F243D" w:rsidP="00A76471">
      <w:pPr>
        <w:spacing w:line="360" w:lineRule="auto"/>
        <w:ind w:left="284" w:firstLine="436"/>
        <w:jc w:val="both"/>
        <w:rPr>
          <w:sz w:val="24"/>
          <w:szCs w:val="24"/>
        </w:rPr>
      </w:pPr>
    </w:p>
    <w:p w:rsidR="00A76471" w:rsidRDefault="00A76471" w:rsidP="00A76471">
      <w:pPr>
        <w:spacing w:line="360" w:lineRule="auto"/>
        <w:ind w:left="284"/>
        <w:jc w:val="both"/>
        <w:rPr>
          <w:sz w:val="24"/>
          <w:szCs w:val="24"/>
        </w:rPr>
      </w:pPr>
      <w:r w:rsidRPr="00F641C5">
        <w:rPr>
          <w:sz w:val="24"/>
          <w:szCs w:val="24"/>
        </w:rPr>
        <w:t>Wassalamualaikum wr.wb</w:t>
      </w:r>
    </w:p>
    <w:p w:rsidR="003F243D" w:rsidRDefault="003F243D" w:rsidP="00A76471">
      <w:pPr>
        <w:spacing w:line="360" w:lineRule="auto"/>
        <w:ind w:left="284"/>
        <w:jc w:val="both"/>
        <w:rPr>
          <w:sz w:val="24"/>
          <w:szCs w:val="24"/>
        </w:rPr>
      </w:pPr>
    </w:p>
    <w:p w:rsidR="003F243D" w:rsidRPr="00F641C5" w:rsidRDefault="003F243D" w:rsidP="003F243D">
      <w:pPr>
        <w:spacing w:line="360" w:lineRule="auto"/>
        <w:jc w:val="both"/>
        <w:rPr>
          <w:sz w:val="24"/>
          <w:szCs w:val="24"/>
        </w:rPr>
      </w:pPr>
    </w:p>
    <w:p w:rsidR="00A76471" w:rsidRDefault="00A76471" w:rsidP="00A76471">
      <w:pPr>
        <w:spacing w:line="360" w:lineRule="auto"/>
        <w:ind w:left="5670"/>
        <w:jc w:val="both"/>
        <w:rPr>
          <w:sz w:val="24"/>
          <w:szCs w:val="24"/>
        </w:rPr>
      </w:pPr>
      <w:r w:rsidRPr="00F641C5">
        <w:rPr>
          <w:sz w:val="24"/>
          <w:szCs w:val="24"/>
        </w:rPr>
        <w:t>Hormat Saya</w:t>
      </w:r>
    </w:p>
    <w:p w:rsidR="00A76471" w:rsidRDefault="00A76471" w:rsidP="00A76471">
      <w:pPr>
        <w:spacing w:line="360" w:lineRule="auto"/>
        <w:ind w:left="5670"/>
        <w:jc w:val="both"/>
        <w:rPr>
          <w:sz w:val="24"/>
          <w:szCs w:val="24"/>
        </w:rPr>
      </w:pPr>
    </w:p>
    <w:p w:rsidR="00A76471" w:rsidRPr="00F641C5" w:rsidRDefault="00A76471" w:rsidP="00A76471">
      <w:pPr>
        <w:spacing w:line="360" w:lineRule="auto"/>
        <w:ind w:left="5670"/>
        <w:jc w:val="both"/>
        <w:rPr>
          <w:sz w:val="24"/>
          <w:szCs w:val="24"/>
        </w:rPr>
      </w:pPr>
    </w:p>
    <w:p w:rsidR="00A76471" w:rsidRDefault="00A76471" w:rsidP="00A76471">
      <w:pPr>
        <w:spacing w:line="360" w:lineRule="auto"/>
        <w:ind w:left="5670"/>
        <w:jc w:val="both"/>
        <w:rPr>
          <w:sz w:val="24"/>
          <w:szCs w:val="24"/>
        </w:rPr>
      </w:pPr>
      <w:r>
        <w:rPr>
          <w:sz w:val="24"/>
          <w:szCs w:val="24"/>
        </w:rPr>
        <w:t>Anggun Puspitasari</w:t>
      </w:r>
    </w:p>
    <w:p w:rsidR="00A76471" w:rsidRDefault="00A76471"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Default="003F243D" w:rsidP="00A76471">
      <w:pPr>
        <w:spacing w:line="360" w:lineRule="auto"/>
        <w:ind w:left="5670"/>
        <w:jc w:val="both"/>
        <w:rPr>
          <w:sz w:val="24"/>
          <w:szCs w:val="24"/>
        </w:rPr>
      </w:pPr>
    </w:p>
    <w:p w:rsidR="003F243D" w:rsidRPr="00F641C5" w:rsidRDefault="003F243D" w:rsidP="003F243D">
      <w:pPr>
        <w:spacing w:line="360" w:lineRule="auto"/>
        <w:jc w:val="both"/>
        <w:rPr>
          <w:sz w:val="24"/>
          <w:szCs w:val="24"/>
        </w:rPr>
      </w:pPr>
    </w:p>
    <w:p w:rsidR="00A76471" w:rsidRPr="00BC231F" w:rsidRDefault="00A76471" w:rsidP="00A76471">
      <w:pPr>
        <w:spacing w:line="360" w:lineRule="auto"/>
        <w:jc w:val="center"/>
        <w:rPr>
          <w:rFonts w:asciiTheme="majorBidi" w:hAnsiTheme="majorBidi" w:cstheme="majorBidi"/>
          <w:b/>
          <w:color w:val="000000"/>
          <w:sz w:val="24"/>
          <w:szCs w:val="24"/>
        </w:rPr>
      </w:pPr>
      <w:r w:rsidRPr="00BC231F">
        <w:rPr>
          <w:rFonts w:asciiTheme="majorBidi" w:hAnsiTheme="majorBidi" w:cstheme="majorBidi"/>
          <w:b/>
          <w:sz w:val="24"/>
          <w:szCs w:val="24"/>
        </w:rPr>
        <w:lastRenderedPageBreak/>
        <w:t>KUESIONER</w:t>
      </w:r>
      <w:r w:rsidRPr="00BC231F">
        <w:rPr>
          <w:rFonts w:asciiTheme="majorBidi" w:hAnsiTheme="majorBidi" w:cstheme="majorBidi"/>
          <w:b/>
          <w:color w:val="000000"/>
          <w:sz w:val="24"/>
          <w:szCs w:val="24"/>
        </w:rPr>
        <w:t xml:space="preserve"> PENELITIAN</w:t>
      </w:r>
    </w:p>
    <w:p w:rsidR="00A76471" w:rsidRPr="00BC231F" w:rsidRDefault="00A76471" w:rsidP="005E2444">
      <w:pPr>
        <w:widowControl/>
        <w:numPr>
          <w:ilvl w:val="0"/>
          <w:numId w:val="43"/>
        </w:numPr>
        <w:autoSpaceDE/>
        <w:autoSpaceDN/>
        <w:spacing w:line="360" w:lineRule="auto"/>
        <w:rPr>
          <w:rFonts w:asciiTheme="majorBidi" w:hAnsiTheme="majorBidi" w:cstheme="majorBidi"/>
          <w:b/>
          <w:color w:val="000000"/>
          <w:sz w:val="24"/>
          <w:szCs w:val="24"/>
        </w:rPr>
      </w:pPr>
      <w:r w:rsidRPr="00BC231F">
        <w:rPr>
          <w:rFonts w:asciiTheme="majorBidi" w:hAnsiTheme="majorBidi" w:cstheme="majorBidi"/>
          <w:b/>
          <w:color w:val="000000"/>
          <w:sz w:val="24"/>
          <w:szCs w:val="24"/>
        </w:rPr>
        <w:t xml:space="preserve">Data Responden </w:t>
      </w:r>
    </w:p>
    <w:p w:rsidR="00A76471" w:rsidRPr="00BC231F"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Nama Responden</w:t>
      </w:r>
      <w:r>
        <w:rPr>
          <w:rFonts w:asciiTheme="majorBidi" w:hAnsiTheme="majorBidi" w:cstheme="majorBidi"/>
          <w:b/>
          <w:color w:val="000000"/>
          <w:sz w:val="24"/>
          <w:szCs w:val="24"/>
        </w:rPr>
        <w:tab/>
      </w:r>
      <w:r w:rsidRPr="00BC231F">
        <w:rPr>
          <w:rFonts w:asciiTheme="majorBidi" w:hAnsiTheme="majorBidi" w:cstheme="majorBidi"/>
          <w:b/>
          <w:color w:val="000000"/>
          <w:sz w:val="24"/>
          <w:szCs w:val="24"/>
        </w:rPr>
        <w:t>:</w:t>
      </w:r>
    </w:p>
    <w:p w:rsidR="00A76471" w:rsidRPr="00BC231F"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No. Handphone</w:t>
      </w:r>
      <w:r>
        <w:rPr>
          <w:rFonts w:asciiTheme="majorBidi" w:hAnsiTheme="majorBidi" w:cstheme="majorBidi"/>
          <w:b/>
          <w:color w:val="000000"/>
          <w:sz w:val="24"/>
          <w:szCs w:val="24"/>
        </w:rPr>
        <w:tab/>
        <w:t>:</w:t>
      </w:r>
    </w:p>
    <w:p w:rsidR="00A76471" w:rsidRDefault="00A76471" w:rsidP="00A76471">
      <w:pPr>
        <w:tabs>
          <w:tab w:val="left" w:pos="2835"/>
        </w:tabs>
        <w:spacing w:line="360" w:lineRule="auto"/>
        <w:ind w:left="709"/>
        <w:rPr>
          <w:rFonts w:asciiTheme="majorBidi" w:hAnsiTheme="majorBidi" w:cstheme="majorBidi"/>
          <w:b/>
          <w:color w:val="000000"/>
          <w:sz w:val="24"/>
          <w:szCs w:val="24"/>
        </w:rPr>
      </w:pPr>
      <w:r>
        <w:rPr>
          <w:rFonts w:asciiTheme="majorBidi" w:hAnsiTheme="majorBidi" w:cstheme="majorBidi"/>
          <w:b/>
          <w:color w:val="000000"/>
          <w:sz w:val="24"/>
          <w:szCs w:val="24"/>
        </w:rPr>
        <w:t>Jenis Kelamin</w:t>
      </w:r>
      <w:r>
        <w:rPr>
          <w:rFonts w:asciiTheme="majorBidi" w:hAnsiTheme="majorBidi" w:cstheme="majorBidi"/>
          <w:b/>
          <w:color w:val="000000"/>
          <w:sz w:val="24"/>
          <w:szCs w:val="24"/>
        </w:rPr>
        <w:tab/>
      </w:r>
      <w:r>
        <w:rPr>
          <w:rFonts w:asciiTheme="majorBidi" w:hAnsiTheme="majorBidi" w:cstheme="majorBidi"/>
          <w:b/>
          <w:color w:val="000000"/>
          <w:sz w:val="24"/>
          <w:szCs w:val="24"/>
        </w:rPr>
        <w:tab/>
        <w:t>:</w:t>
      </w:r>
    </w:p>
    <w:p w:rsidR="00A76471" w:rsidRPr="00BC231F" w:rsidRDefault="00A76471" w:rsidP="00A76471">
      <w:pPr>
        <w:tabs>
          <w:tab w:val="left" w:pos="2985"/>
        </w:tabs>
        <w:spacing w:line="360" w:lineRule="auto"/>
        <w:ind w:left="720"/>
        <w:rPr>
          <w:rFonts w:asciiTheme="majorBidi" w:hAnsiTheme="majorBidi" w:cstheme="majorBidi"/>
          <w:b/>
          <w:color w:val="000000"/>
          <w:sz w:val="24"/>
          <w:szCs w:val="24"/>
        </w:rPr>
      </w:pPr>
      <w:r>
        <w:rPr>
          <w:noProof/>
          <w:lang w:val="en-US"/>
        </w:rPr>
        <mc:AlternateContent>
          <mc:Choice Requires="wps">
            <w:drawing>
              <wp:anchor distT="0" distB="0" distL="114300" distR="114300" simplePos="0" relativeHeight="251681792" behindDoc="0" locked="0" layoutInCell="1" allowOverlap="1" wp14:anchorId="1799DF34" wp14:editId="05149C92">
                <wp:simplePos x="0" y="0"/>
                <wp:positionH relativeFrom="column">
                  <wp:posOffset>1368425</wp:posOffset>
                </wp:positionH>
                <wp:positionV relativeFrom="paragraph">
                  <wp:posOffset>37465</wp:posOffset>
                </wp:positionV>
                <wp:extent cx="328930" cy="309880"/>
                <wp:effectExtent l="0" t="0" r="13970" b="13970"/>
                <wp:wrapNone/>
                <wp:docPr id="4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07.75pt;margin-top:2.95pt;width:25.9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sidRPr="00BC231F">
        <w:rPr>
          <w:rFonts w:asciiTheme="majorBidi" w:hAnsiTheme="majorBidi" w:cstheme="majorBidi"/>
          <w:b/>
          <w:color w:val="000000"/>
          <w:sz w:val="24"/>
          <w:szCs w:val="24"/>
        </w:rPr>
        <w:t xml:space="preserve">Perempuan </w:t>
      </w:r>
      <w:r w:rsidRPr="00BC231F">
        <w:rPr>
          <w:rFonts w:asciiTheme="majorBidi" w:hAnsiTheme="majorBidi" w:cstheme="majorBidi"/>
          <w:b/>
          <w:color w:val="000000"/>
          <w:sz w:val="24"/>
          <w:szCs w:val="24"/>
        </w:rPr>
        <w:tab/>
        <w:t xml:space="preserve">Laki- Laki </w:t>
      </w:r>
      <w:r>
        <w:rPr>
          <w:noProof/>
          <w:lang w:val="en-US"/>
        </w:rPr>
        <mc:AlternateContent>
          <mc:Choice Requires="wps">
            <w:drawing>
              <wp:anchor distT="0" distB="0" distL="114300" distR="114300" simplePos="0" relativeHeight="251667456" behindDoc="0" locked="0" layoutInCell="1" allowOverlap="1" wp14:anchorId="02C735E1" wp14:editId="2F6AABFE">
                <wp:simplePos x="0" y="0"/>
                <wp:positionH relativeFrom="column">
                  <wp:posOffset>2768600</wp:posOffset>
                </wp:positionH>
                <wp:positionV relativeFrom="paragraph">
                  <wp:posOffset>0</wp:posOffset>
                </wp:positionV>
                <wp:extent cx="328930" cy="309880"/>
                <wp:effectExtent l="6350" t="9525" r="7620" b="13970"/>
                <wp:wrapNone/>
                <wp:docPr id="4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218pt;margin-top:0;width:25.9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p>
    <w:p w:rsidR="00A76471" w:rsidRPr="00BC231F" w:rsidRDefault="00A76471" w:rsidP="00A76471">
      <w:pPr>
        <w:spacing w:line="360" w:lineRule="auto"/>
        <w:rPr>
          <w:rFonts w:asciiTheme="majorBidi" w:hAnsiTheme="majorBidi" w:cstheme="majorBidi"/>
          <w:b/>
          <w:color w:val="000000"/>
          <w:sz w:val="24"/>
          <w:szCs w:val="24"/>
        </w:rPr>
      </w:pPr>
    </w:p>
    <w:p w:rsidR="00A76471" w:rsidRPr="00BC231F" w:rsidRDefault="00A76471" w:rsidP="00A76471">
      <w:pPr>
        <w:spacing w:line="360" w:lineRule="auto"/>
        <w:ind w:firstLine="720"/>
        <w:rPr>
          <w:rFonts w:asciiTheme="majorBidi" w:hAnsiTheme="majorBidi" w:cstheme="majorBidi"/>
          <w:b/>
          <w:color w:val="000000"/>
          <w:sz w:val="24"/>
          <w:szCs w:val="24"/>
        </w:rPr>
      </w:pPr>
      <w:r>
        <w:rPr>
          <w:rFonts w:asciiTheme="majorBidi" w:hAnsiTheme="majorBidi" w:cstheme="majorBidi"/>
          <w:b/>
          <w:color w:val="000000"/>
          <w:sz w:val="24"/>
          <w:szCs w:val="24"/>
        </w:rPr>
        <w:t xml:space="preserve">Pendidikan Terakhir </w:t>
      </w:r>
      <w:r w:rsidRPr="00BC231F">
        <w:rPr>
          <w:rFonts w:asciiTheme="majorBidi" w:hAnsiTheme="majorBidi" w:cstheme="majorBidi"/>
          <w:b/>
          <w:color w:val="000000"/>
          <w:sz w:val="24"/>
          <w:szCs w:val="24"/>
        </w:rPr>
        <w:t>:</w:t>
      </w:r>
    </w:p>
    <w:p w:rsidR="00A76471" w:rsidRPr="00BC231F" w:rsidRDefault="00A76471" w:rsidP="00A76471">
      <w:pPr>
        <w:spacing w:line="360" w:lineRule="auto"/>
        <w:ind w:firstLine="720"/>
        <w:rPr>
          <w:rFonts w:asciiTheme="majorBidi" w:hAnsiTheme="majorBidi" w:cstheme="majorBidi"/>
          <w:b/>
          <w:color w:val="000000"/>
          <w:sz w:val="24"/>
          <w:szCs w:val="24"/>
        </w:rPr>
      </w:pPr>
      <w:r w:rsidRPr="00BC231F">
        <w:rPr>
          <w:rFonts w:asciiTheme="majorBidi" w:hAnsiTheme="majorBidi" w:cstheme="majorBidi"/>
          <w:b/>
          <w:color w:val="000000"/>
          <w:sz w:val="24"/>
          <w:szCs w:val="24"/>
        </w:rPr>
        <w:t xml:space="preserve">SMP     </w:t>
      </w:r>
      <w:r w:rsidRPr="00BC231F">
        <w:rPr>
          <w:rFonts w:asciiTheme="majorBidi" w:hAnsiTheme="majorBidi" w:cstheme="majorBidi"/>
          <w:b/>
          <w:color w:val="000000"/>
          <w:sz w:val="24"/>
          <w:szCs w:val="24"/>
        </w:rPr>
        <w:tab/>
        <w:t xml:space="preserve">SMA </w:t>
      </w:r>
      <w:r w:rsidRPr="00BC231F">
        <w:rPr>
          <w:rFonts w:asciiTheme="majorBidi" w:hAnsiTheme="majorBidi" w:cstheme="majorBidi"/>
          <w:b/>
          <w:color w:val="000000"/>
          <w:sz w:val="24"/>
          <w:szCs w:val="24"/>
        </w:rPr>
        <w:tab/>
      </w:r>
      <w:r w:rsidRPr="00BC231F">
        <w:rPr>
          <w:rFonts w:asciiTheme="majorBidi" w:hAnsiTheme="majorBidi" w:cstheme="majorBidi"/>
          <w:b/>
          <w:color w:val="000000"/>
          <w:sz w:val="24"/>
          <w:szCs w:val="24"/>
        </w:rPr>
        <w:tab/>
        <w:t xml:space="preserve">Diploma </w:t>
      </w:r>
      <w:r w:rsidRPr="00BC231F">
        <w:rPr>
          <w:rFonts w:asciiTheme="majorBidi" w:hAnsiTheme="majorBidi" w:cstheme="majorBidi"/>
          <w:b/>
          <w:color w:val="000000"/>
          <w:sz w:val="24"/>
          <w:szCs w:val="24"/>
        </w:rPr>
        <w:tab/>
        <w:t xml:space="preserve">         Sarjana</w:t>
      </w:r>
      <w:r w:rsidRPr="00BC231F">
        <w:rPr>
          <w:rFonts w:asciiTheme="majorBidi" w:hAnsiTheme="majorBidi" w:cstheme="majorBidi"/>
          <w:b/>
          <w:color w:val="000000"/>
          <w:sz w:val="24"/>
          <w:szCs w:val="24"/>
        </w:rPr>
        <w:tab/>
      </w:r>
      <w:r w:rsidRPr="00BC231F">
        <w:rPr>
          <w:rFonts w:asciiTheme="majorBidi" w:hAnsiTheme="majorBidi" w:cstheme="majorBidi"/>
          <w:b/>
          <w:color w:val="000000"/>
          <w:sz w:val="24"/>
          <w:szCs w:val="24"/>
        </w:rPr>
        <w:tab/>
        <w:t xml:space="preserve">Lainya </w:t>
      </w:r>
      <w:r>
        <w:rPr>
          <w:noProof/>
          <w:lang w:val="en-US"/>
        </w:rPr>
        <mc:AlternateContent>
          <mc:Choice Requires="wps">
            <w:drawing>
              <wp:anchor distT="0" distB="0" distL="114300" distR="114300" simplePos="0" relativeHeight="251668480" behindDoc="0" locked="0" layoutInCell="1" allowOverlap="1" wp14:anchorId="2A54EC0B" wp14:editId="16F03864">
                <wp:simplePos x="0" y="0"/>
                <wp:positionH relativeFrom="column">
                  <wp:posOffset>1866900</wp:posOffset>
                </wp:positionH>
                <wp:positionV relativeFrom="paragraph">
                  <wp:posOffset>0</wp:posOffset>
                </wp:positionV>
                <wp:extent cx="328930" cy="309880"/>
                <wp:effectExtent l="9525" t="7620" r="13970" b="6350"/>
                <wp:wrapNone/>
                <wp:docPr id="4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47pt;margin-top:0;width:25.9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69504" behindDoc="0" locked="0" layoutInCell="1" allowOverlap="1" wp14:anchorId="18B0185E" wp14:editId="36A37EED">
                <wp:simplePos x="0" y="0"/>
                <wp:positionH relativeFrom="column">
                  <wp:posOffset>3022600</wp:posOffset>
                </wp:positionH>
                <wp:positionV relativeFrom="paragraph">
                  <wp:posOffset>0</wp:posOffset>
                </wp:positionV>
                <wp:extent cx="328930" cy="309880"/>
                <wp:effectExtent l="12700" t="7620" r="10795" b="6350"/>
                <wp:wrapNone/>
                <wp:docPr id="4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38pt;margin-top:0;width:25.9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70528" behindDoc="0" locked="0" layoutInCell="1" allowOverlap="1" wp14:anchorId="39492D74" wp14:editId="47618F6F">
                <wp:simplePos x="0" y="0"/>
                <wp:positionH relativeFrom="column">
                  <wp:posOffset>4152900</wp:posOffset>
                </wp:positionH>
                <wp:positionV relativeFrom="paragraph">
                  <wp:posOffset>0</wp:posOffset>
                </wp:positionV>
                <wp:extent cx="328930" cy="309880"/>
                <wp:effectExtent l="9525" t="7620" r="13970" b="6350"/>
                <wp:wrapNone/>
                <wp:docPr id="4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327pt;margin-top:0;width:25.9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71552" behindDoc="0" locked="0" layoutInCell="1" allowOverlap="1" wp14:anchorId="04C87C6E" wp14:editId="1A5A390B">
                <wp:simplePos x="0" y="0"/>
                <wp:positionH relativeFrom="column">
                  <wp:posOffset>5118100</wp:posOffset>
                </wp:positionH>
                <wp:positionV relativeFrom="paragraph">
                  <wp:posOffset>0</wp:posOffset>
                </wp:positionV>
                <wp:extent cx="328930" cy="309880"/>
                <wp:effectExtent l="12700" t="7620" r="10795" b="6350"/>
                <wp:wrapNone/>
                <wp:docPr id="5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403pt;margin-top:0;width:25.9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72576" behindDoc="0" locked="0" layoutInCell="1" allowOverlap="1" wp14:anchorId="124B0D80" wp14:editId="6451AB4F">
                <wp:simplePos x="0" y="0"/>
                <wp:positionH relativeFrom="column">
                  <wp:posOffset>914400</wp:posOffset>
                </wp:positionH>
                <wp:positionV relativeFrom="paragraph">
                  <wp:posOffset>0</wp:posOffset>
                </wp:positionV>
                <wp:extent cx="328930" cy="309880"/>
                <wp:effectExtent l="9525" t="7620" r="13970" b="6350"/>
                <wp:wrapNone/>
                <wp:docPr id="5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1in;margin-top:0;width:25.9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p>
    <w:p w:rsidR="00A76471" w:rsidRPr="00BC231F" w:rsidRDefault="00A76471" w:rsidP="00A76471">
      <w:pPr>
        <w:spacing w:line="360" w:lineRule="auto"/>
        <w:ind w:left="720"/>
        <w:rPr>
          <w:rFonts w:asciiTheme="majorBidi" w:hAnsiTheme="majorBidi" w:cstheme="majorBidi"/>
          <w:b/>
          <w:color w:val="000000"/>
          <w:sz w:val="24"/>
          <w:szCs w:val="24"/>
        </w:rPr>
      </w:pPr>
    </w:p>
    <w:p w:rsidR="00A76471" w:rsidRPr="00BC231F" w:rsidRDefault="00A76471" w:rsidP="00A76471">
      <w:pPr>
        <w:spacing w:line="360" w:lineRule="auto"/>
        <w:ind w:left="720"/>
        <w:rPr>
          <w:rFonts w:asciiTheme="majorBidi" w:hAnsiTheme="majorBidi" w:cstheme="majorBidi"/>
          <w:b/>
          <w:color w:val="000000"/>
          <w:sz w:val="24"/>
          <w:szCs w:val="24"/>
        </w:rPr>
      </w:pPr>
      <w:r>
        <w:rPr>
          <w:noProof/>
          <w:lang w:val="en-US"/>
        </w:rPr>
        <mc:AlternateContent>
          <mc:Choice Requires="wps">
            <w:drawing>
              <wp:anchor distT="0" distB="0" distL="114300" distR="114300" simplePos="0" relativeHeight="251683840" behindDoc="0" locked="0" layoutInCell="1" allowOverlap="1" wp14:anchorId="2C25DE4D" wp14:editId="43CDF954">
                <wp:simplePos x="0" y="0"/>
                <wp:positionH relativeFrom="column">
                  <wp:posOffset>3317381</wp:posOffset>
                </wp:positionH>
                <wp:positionV relativeFrom="paragraph">
                  <wp:posOffset>229235</wp:posOffset>
                </wp:positionV>
                <wp:extent cx="328930" cy="309880"/>
                <wp:effectExtent l="0" t="0" r="13970" b="13970"/>
                <wp:wrapNone/>
                <wp:docPr id="5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261.2pt;margin-top:18.05pt;width:25.9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82816" behindDoc="0" locked="0" layoutInCell="1" allowOverlap="1" wp14:anchorId="4FE2DEAF" wp14:editId="4D85D13D">
                <wp:simplePos x="0" y="0"/>
                <wp:positionH relativeFrom="column">
                  <wp:posOffset>1467485</wp:posOffset>
                </wp:positionH>
                <wp:positionV relativeFrom="paragraph">
                  <wp:posOffset>217805</wp:posOffset>
                </wp:positionV>
                <wp:extent cx="328930" cy="309880"/>
                <wp:effectExtent l="0" t="0" r="13970" b="13970"/>
                <wp:wrapNone/>
                <wp:docPr id="5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15.55pt;margin-top:17.15pt;width:25.9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rFonts w:asciiTheme="majorBidi" w:hAnsiTheme="majorBidi" w:cstheme="majorBidi"/>
          <w:b/>
          <w:color w:val="000000"/>
          <w:sz w:val="24"/>
          <w:szCs w:val="24"/>
        </w:rPr>
        <w:t>Profesi yang dijalankan</w:t>
      </w:r>
      <w:r>
        <w:rPr>
          <w:rFonts w:asciiTheme="majorBidi" w:hAnsiTheme="majorBidi" w:cstheme="majorBidi"/>
          <w:b/>
          <w:color w:val="000000"/>
          <w:sz w:val="24"/>
          <w:szCs w:val="24"/>
        </w:rPr>
        <w:tab/>
        <w:t xml:space="preserve"> </w:t>
      </w:r>
      <w:r w:rsidRPr="00BC231F">
        <w:rPr>
          <w:rFonts w:asciiTheme="majorBidi" w:hAnsiTheme="majorBidi" w:cstheme="majorBidi"/>
          <w:b/>
          <w:color w:val="000000"/>
          <w:sz w:val="24"/>
          <w:szCs w:val="24"/>
        </w:rPr>
        <w:t>:</w:t>
      </w:r>
    </w:p>
    <w:p w:rsidR="00A76471"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Pelaku Usaha</w:t>
      </w:r>
      <w:r w:rsidRPr="00BC231F">
        <w:rPr>
          <w:rFonts w:asciiTheme="majorBidi" w:hAnsiTheme="majorBidi" w:cstheme="majorBidi"/>
          <w:b/>
          <w:color w:val="000000"/>
          <w:sz w:val="24"/>
          <w:szCs w:val="24"/>
        </w:rPr>
        <w:tab/>
      </w:r>
      <w:r>
        <w:rPr>
          <w:rFonts w:asciiTheme="majorBidi" w:hAnsiTheme="majorBidi" w:cstheme="majorBidi"/>
          <w:b/>
          <w:color w:val="000000"/>
          <w:sz w:val="24"/>
          <w:szCs w:val="24"/>
        </w:rPr>
        <w:tab/>
      </w:r>
      <w:r>
        <w:rPr>
          <w:rFonts w:asciiTheme="majorBidi" w:hAnsiTheme="majorBidi" w:cstheme="majorBidi"/>
          <w:b/>
          <w:color w:val="000000"/>
          <w:sz w:val="24"/>
          <w:szCs w:val="24"/>
        </w:rPr>
        <w:tab/>
        <w:t xml:space="preserve">Pekerja bebas </w:t>
      </w:r>
      <w:r w:rsidRPr="00BC231F">
        <w:rPr>
          <w:rFonts w:asciiTheme="majorBidi" w:hAnsiTheme="majorBidi" w:cstheme="majorBidi"/>
          <w:b/>
          <w:color w:val="000000"/>
          <w:sz w:val="24"/>
          <w:szCs w:val="24"/>
        </w:rPr>
        <w:tab/>
      </w:r>
      <w:r w:rsidRPr="00BC231F">
        <w:rPr>
          <w:rFonts w:asciiTheme="majorBidi" w:hAnsiTheme="majorBidi" w:cstheme="majorBidi"/>
          <w:b/>
          <w:color w:val="000000"/>
          <w:sz w:val="24"/>
          <w:szCs w:val="24"/>
        </w:rPr>
        <w:tab/>
      </w:r>
    </w:p>
    <w:p w:rsidR="00A76471" w:rsidRDefault="00A76471" w:rsidP="00A76471">
      <w:pPr>
        <w:spacing w:line="360" w:lineRule="auto"/>
        <w:ind w:left="720"/>
        <w:rPr>
          <w:rFonts w:asciiTheme="majorBidi" w:hAnsiTheme="majorBidi" w:cstheme="majorBidi"/>
          <w:b/>
          <w:color w:val="000000"/>
          <w:sz w:val="24"/>
          <w:szCs w:val="24"/>
        </w:rPr>
      </w:pPr>
    </w:p>
    <w:p w:rsidR="00A76471" w:rsidRDefault="00A76471" w:rsidP="00A76471">
      <w:pPr>
        <w:tabs>
          <w:tab w:val="left" w:pos="7573"/>
        </w:tabs>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Jika pelaku usaha, jenis usaha apa yang dimiliki ?</w:t>
      </w:r>
    </w:p>
    <w:p w:rsidR="00A76471" w:rsidRDefault="00A76471" w:rsidP="00A76471">
      <w:pPr>
        <w:tabs>
          <w:tab w:val="left" w:pos="7573"/>
        </w:tabs>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p>
    <w:p w:rsidR="00A76471" w:rsidRDefault="00A76471" w:rsidP="00A76471">
      <w:pPr>
        <w:tabs>
          <w:tab w:val="left" w:pos="7573"/>
        </w:tabs>
        <w:spacing w:line="360" w:lineRule="auto"/>
        <w:rPr>
          <w:rFonts w:asciiTheme="majorBidi" w:hAnsiTheme="majorBidi" w:cstheme="majorBidi"/>
          <w:b/>
          <w:color w:val="000000"/>
          <w:sz w:val="24"/>
          <w:szCs w:val="24"/>
        </w:rPr>
      </w:pPr>
    </w:p>
    <w:p w:rsidR="00A76471" w:rsidRPr="00BC231F"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 xml:space="preserve">Berapa Lama Memiliki Usaha </w:t>
      </w:r>
      <w:r w:rsidRPr="00BC231F">
        <w:rPr>
          <w:rFonts w:asciiTheme="majorBidi" w:hAnsiTheme="majorBidi" w:cstheme="majorBidi"/>
          <w:b/>
          <w:color w:val="000000"/>
          <w:sz w:val="24"/>
          <w:szCs w:val="24"/>
        </w:rPr>
        <w:t>:</w:t>
      </w:r>
    </w:p>
    <w:p w:rsidR="00A76471" w:rsidRPr="00BC231F" w:rsidRDefault="001D4EBB" w:rsidP="001D4EBB">
      <w:pPr>
        <w:spacing w:line="360" w:lineRule="auto"/>
        <w:ind w:left="720"/>
        <w:rPr>
          <w:rFonts w:asciiTheme="majorBidi" w:hAnsiTheme="majorBidi" w:cstheme="majorBidi"/>
          <w:b/>
          <w:color w:val="000000"/>
          <w:sz w:val="24"/>
          <w:szCs w:val="24"/>
        </w:rPr>
      </w:pPr>
      <w:r>
        <w:rPr>
          <w:noProof/>
          <w:lang w:val="en-US"/>
        </w:rPr>
        <mc:AlternateContent>
          <mc:Choice Requires="wps">
            <w:drawing>
              <wp:anchor distT="0" distB="0" distL="114300" distR="114300" simplePos="0" relativeHeight="251676672" behindDoc="0" locked="0" layoutInCell="1" allowOverlap="1" wp14:anchorId="21B9000E" wp14:editId="5143EC55">
                <wp:simplePos x="0" y="0"/>
                <wp:positionH relativeFrom="column">
                  <wp:posOffset>3410585</wp:posOffset>
                </wp:positionH>
                <wp:positionV relativeFrom="paragraph">
                  <wp:posOffset>0</wp:posOffset>
                </wp:positionV>
                <wp:extent cx="328930" cy="309880"/>
                <wp:effectExtent l="0" t="0" r="13970" b="13970"/>
                <wp:wrapNone/>
                <wp:docPr id="5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68.55pt;margin-top:0;width:25.9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74624" behindDoc="0" locked="0" layoutInCell="1" allowOverlap="1" wp14:anchorId="35CE4B27" wp14:editId="4625DB94">
                <wp:simplePos x="0" y="0"/>
                <wp:positionH relativeFrom="column">
                  <wp:posOffset>2294890</wp:posOffset>
                </wp:positionH>
                <wp:positionV relativeFrom="paragraph">
                  <wp:posOffset>0</wp:posOffset>
                </wp:positionV>
                <wp:extent cx="328930" cy="309880"/>
                <wp:effectExtent l="0" t="0" r="13970" b="13970"/>
                <wp:wrapNone/>
                <wp:docPr id="5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80.7pt;margin-top:0;width:25.9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73600" behindDoc="0" locked="0" layoutInCell="1" allowOverlap="1" wp14:anchorId="35659063" wp14:editId="1460F4B8">
                <wp:simplePos x="0" y="0"/>
                <wp:positionH relativeFrom="column">
                  <wp:posOffset>1184910</wp:posOffset>
                </wp:positionH>
                <wp:positionV relativeFrom="paragraph">
                  <wp:posOffset>0</wp:posOffset>
                </wp:positionV>
                <wp:extent cx="328930" cy="309880"/>
                <wp:effectExtent l="0" t="0" r="13970" b="13970"/>
                <wp:wrapNone/>
                <wp:docPr id="5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93.3pt;margin-top:0;width:25.9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rFonts w:asciiTheme="majorBidi" w:hAnsiTheme="majorBidi" w:cstheme="majorBidi"/>
          <w:b/>
          <w:color w:val="000000"/>
          <w:sz w:val="24"/>
          <w:szCs w:val="24"/>
        </w:rPr>
        <w:t xml:space="preserve">&lt; 1 Tahun </w:t>
      </w:r>
      <w:r>
        <w:rPr>
          <w:rFonts w:asciiTheme="majorBidi" w:hAnsiTheme="majorBidi" w:cstheme="majorBidi"/>
          <w:b/>
          <w:color w:val="000000"/>
          <w:sz w:val="24"/>
          <w:szCs w:val="24"/>
        </w:rPr>
        <w:tab/>
        <w:t xml:space="preserve">     </w:t>
      </w:r>
      <w:r w:rsidR="00A76471" w:rsidRPr="00BC231F">
        <w:rPr>
          <w:rFonts w:asciiTheme="majorBidi" w:hAnsiTheme="majorBidi" w:cstheme="majorBidi"/>
          <w:b/>
          <w:color w:val="000000"/>
          <w:sz w:val="24"/>
          <w:szCs w:val="24"/>
        </w:rPr>
        <w:t>1</w:t>
      </w:r>
      <w:r>
        <w:rPr>
          <w:rFonts w:asciiTheme="majorBidi" w:hAnsiTheme="majorBidi" w:cstheme="majorBidi"/>
          <w:b/>
          <w:color w:val="000000"/>
          <w:sz w:val="24"/>
          <w:szCs w:val="24"/>
        </w:rPr>
        <w:t>-3</w:t>
      </w:r>
      <w:r w:rsidR="00A76471" w:rsidRPr="00BC231F">
        <w:rPr>
          <w:rFonts w:asciiTheme="majorBidi" w:hAnsiTheme="majorBidi" w:cstheme="majorBidi"/>
          <w:b/>
          <w:color w:val="000000"/>
          <w:sz w:val="24"/>
          <w:szCs w:val="24"/>
        </w:rPr>
        <w:t xml:space="preserve"> </w:t>
      </w:r>
      <w:r>
        <w:rPr>
          <w:rFonts w:asciiTheme="majorBidi" w:hAnsiTheme="majorBidi" w:cstheme="majorBidi"/>
          <w:b/>
          <w:color w:val="000000"/>
          <w:sz w:val="24"/>
          <w:szCs w:val="24"/>
        </w:rPr>
        <w:t>Tahun</w:t>
      </w:r>
      <w:r>
        <w:rPr>
          <w:rFonts w:asciiTheme="majorBidi" w:hAnsiTheme="majorBidi" w:cstheme="majorBidi"/>
          <w:b/>
          <w:color w:val="000000"/>
          <w:sz w:val="24"/>
          <w:szCs w:val="24"/>
        </w:rPr>
        <w:tab/>
        <w:t xml:space="preserve">          </w:t>
      </w:r>
      <w:r w:rsidR="00A76471" w:rsidRPr="00BC231F">
        <w:rPr>
          <w:rFonts w:asciiTheme="majorBidi" w:hAnsiTheme="majorBidi" w:cstheme="majorBidi"/>
          <w:b/>
          <w:color w:val="000000"/>
          <w:sz w:val="24"/>
          <w:szCs w:val="24"/>
        </w:rPr>
        <w:t>3</w:t>
      </w:r>
      <w:r>
        <w:rPr>
          <w:rFonts w:asciiTheme="majorBidi" w:hAnsiTheme="majorBidi" w:cstheme="majorBidi"/>
          <w:b/>
          <w:color w:val="000000"/>
          <w:sz w:val="24"/>
          <w:szCs w:val="24"/>
        </w:rPr>
        <w:t xml:space="preserve">-5 Tahun </w:t>
      </w:r>
      <w:r>
        <w:rPr>
          <w:rFonts w:asciiTheme="majorBidi" w:hAnsiTheme="majorBidi" w:cstheme="majorBidi"/>
          <w:b/>
          <w:color w:val="000000"/>
          <w:sz w:val="24"/>
          <w:szCs w:val="24"/>
        </w:rPr>
        <w:tab/>
        <w:t xml:space="preserve">    &gt;</w:t>
      </w:r>
      <w:r w:rsidR="00A76471" w:rsidRPr="00BC231F">
        <w:rPr>
          <w:rFonts w:asciiTheme="majorBidi" w:hAnsiTheme="majorBidi" w:cstheme="majorBidi"/>
          <w:b/>
          <w:color w:val="000000"/>
          <w:sz w:val="24"/>
          <w:szCs w:val="24"/>
        </w:rPr>
        <w:t xml:space="preserve">5 Tahun </w:t>
      </w:r>
      <w:r w:rsidR="00A76471" w:rsidRPr="00BC231F">
        <w:rPr>
          <w:rFonts w:asciiTheme="majorBidi" w:hAnsiTheme="majorBidi" w:cstheme="majorBidi"/>
          <w:b/>
          <w:color w:val="000000"/>
          <w:sz w:val="24"/>
          <w:szCs w:val="24"/>
        </w:rPr>
        <w:tab/>
      </w:r>
      <w:r w:rsidR="00A76471" w:rsidRPr="00BC231F">
        <w:rPr>
          <w:rFonts w:asciiTheme="majorBidi" w:hAnsiTheme="majorBidi" w:cstheme="majorBidi"/>
          <w:b/>
          <w:color w:val="000000"/>
          <w:sz w:val="24"/>
          <w:szCs w:val="24"/>
        </w:rPr>
        <w:tab/>
      </w:r>
      <w:r w:rsidR="00A76471">
        <w:rPr>
          <w:noProof/>
          <w:lang w:val="en-US"/>
        </w:rPr>
        <mc:AlternateContent>
          <mc:Choice Requires="wps">
            <w:drawing>
              <wp:anchor distT="0" distB="0" distL="114300" distR="114300" simplePos="0" relativeHeight="251675648" behindDoc="0" locked="0" layoutInCell="1" allowOverlap="1" wp14:anchorId="6698E6A5" wp14:editId="12D543CD">
                <wp:simplePos x="0" y="0"/>
                <wp:positionH relativeFrom="column">
                  <wp:posOffset>4559300</wp:posOffset>
                </wp:positionH>
                <wp:positionV relativeFrom="paragraph">
                  <wp:posOffset>0</wp:posOffset>
                </wp:positionV>
                <wp:extent cx="328930" cy="309880"/>
                <wp:effectExtent l="6350" t="13335" r="7620" b="10160"/>
                <wp:wrapNone/>
                <wp:docPr id="5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359pt;margin-top:0;width:25.9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p>
    <w:p w:rsidR="00517AF2" w:rsidRDefault="00517AF2" w:rsidP="00A76471">
      <w:pPr>
        <w:spacing w:line="360" w:lineRule="auto"/>
        <w:ind w:left="720"/>
        <w:rPr>
          <w:rFonts w:asciiTheme="majorBidi" w:hAnsiTheme="majorBidi" w:cstheme="majorBidi"/>
          <w:b/>
          <w:color w:val="000000"/>
          <w:sz w:val="24"/>
          <w:szCs w:val="24"/>
        </w:rPr>
      </w:pPr>
    </w:p>
    <w:p w:rsidR="00A76471"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Jika pekerja bebas, jenis profesi apa yang dijalani ?</w:t>
      </w:r>
    </w:p>
    <w:p w:rsidR="00A76471" w:rsidRDefault="00A76471" w:rsidP="001D4EBB">
      <w:pPr>
        <w:spacing w:line="360" w:lineRule="auto"/>
        <w:ind w:left="720"/>
        <w:rPr>
          <w:rFonts w:asciiTheme="majorBidi" w:hAnsiTheme="majorBidi" w:cstheme="majorBidi"/>
          <w:b/>
          <w:color w:val="000000"/>
          <w:sz w:val="24"/>
          <w:szCs w:val="24"/>
          <w:u w:val="dotted"/>
        </w:rPr>
      </w:pP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r>
        <w:rPr>
          <w:rFonts w:asciiTheme="majorBidi" w:hAnsiTheme="majorBidi" w:cstheme="majorBidi"/>
          <w:b/>
          <w:color w:val="000000"/>
          <w:sz w:val="24"/>
          <w:szCs w:val="24"/>
          <w:u w:val="dotted"/>
        </w:rPr>
        <w:tab/>
      </w:r>
    </w:p>
    <w:p w:rsidR="001D4EBB" w:rsidRPr="001D4EBB" w:rsidRDefault="001D4EBB" w:rsidP="001D4EBB">
      <w:pPr>
        <w:spacing w:line="360" w:lineRule="auto"/>
        <w:ind w:left="720"/>
        <w:rPr>
          <w:rFonts w:asciiTheme="majorBidi" w:hAnsiTheme="majorBidi" w:cstheme="majorBidi"/>
          <w:b/>
          <w:color w:val="000000"/>
          <w:sz w:val="24"/>
          <w:szCs w:val="24"/>
          <w:u w:val="dotted"/>
        </w:rPr>
      </w:pPr>
    </w:p>
    <w:p w:rsidR="00A76471" w:rsidRPr="00BC231F"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 xml:space="preserve">Berapa Lama menjalani pekerjaan </w:t>
      </w:r>
      <w:r w:rsidRPr="00BC231F">
        <w:rPr>
          <w:rFonts w:asciiTheme="majorBidi" w:hAnsiTheme="majorBidi" w:cstheme="majorBidi"/>
          <w:b/>
          <w:color w:val="000000"/>
          <w:sz w:val="24"/>
          <w:szCs w:val="24"/>
        </w:rPr>
        <w:t>:</w:t>
      </w:r>
    </w:p>
    <w:p w:rsidR="001D4EBB" w:rsidRPr="00BC231F" w:rsidRDefault="001D4EBB" w:rsidP="001D4EBB">
      <w:pPr>
        <w:spacing w:line="360" w:lineRule="auto"/>
        <w:ind w:left="720"/>
        <w:rPr>
          <w:rFonts w:asciiTheme="majorBidi" w:hAnsiTheme="majorBidi" w:cstheme="majorBidi"/>
          <w:b/>
          <w:color w:val="000000"/>
          <w:sz w:val="24"/>
          <w:szCs w:val="24"/>
        </w:rPr>
      </w:pPr>
      <w:r>
        <w:rPr>
          <w:noProof/>
          <w:lang w:val="en-US"/>
        </w:rPr>
        <mc:AlternateContent>
          <mc:Choice Requires="wps">
            <w:drawing>
              <wp:anchor distT="0" distB="0" distL="114300" distR="114300" simplePos="0" relativeHeight="251700224" behindDoc="0" locked="0" layoutInCell="1" allowOverlap="1" wp14:anchorId="1A96CC9E" wp14:editId="26348545">
                <wp:simplePos x="0" y="0"/>
                <wp:positionH relativeFrom="column">
                  <wp:posOffset>3410585</wp:posOffset>
                </wp:positionH>
                <wp:positionV relativeFrom="paragraph">
                  <wp:posOffset>0</wp:posOffset>
                </wp:positionV>
                <wp:extent cx="328930" cy="309880"/>
                <wp:effectExtent l="0" t="0" r="13970" b="13970"/>
                <wp:wrapNone/>
                <wp:docPr id="9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68.55pt;margin-top:0;width:25.9pt;height:2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98176" behindDoc="0" locked="0" layoutInCell="1" allowOverlap="1" wp14:anchorId="47E96090" wp14:editId="5F2A4C80">
                <wp:simplePos x="0" y="0"/>
                <wp:positionH relativeFrom="column">
                  <wp:posOffset>2294890</wp:posOffset>
                </wp:positionH>
                <wp:positionV relativeFrom="paragraph">
                  <wp:posOffset>0</wp:posOffset>
                </wp:positionV>
                <wp:extent cx="328930" cy="309880"/>
                <wp:effectExtent l="0" t="0" r="13970" b="13970"/>
                <wp:wrapNone/>
                <wp:docPr id="10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80.7pt;margin-top:0;width:25.9pt;height:2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noProof/>
          <w:lang w:val="en-US"/>
        </w:rPr>
        <mc:AlternateContent>
          <mc:Choice Requires="wps">
            <w:drawing>
              <wp:anchor distT="0" distB="0" distL="114300" distR="114300" simplePos="0" relativeHeight="251697152" behindDoc="0" locked="0" layoutInCell="1" allowOverlap="1" wp14:anchorId="74C5C2AF" wp14:editId="61CA9AE6">
                <wp:simplePos x="0" y="0"/>
                <wp:positionH relativeFrom="column">
                  <wp:posOffset>1184910</wp:posOffset>
                </wp:positionH>
                <wp:positionV relativeFrom="paragraph">
                  <wp:posOffset>0</wp:posOffset>
                </wp:positionV>
                <wp:extent cx="328930" cy="309880"/>
                <wp:effectExtent l="0" t="0" r="13970" b="13970"/>
                <wp:wrapNone/>
                <wp:docPr id="10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93.3pt;margin-top:0;width:25.9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rFonts w:asciiTheme="majorBidi" w:hAnsiTheme="majorBidi" w:cstheme="majorBidi"/>
          <w:b/>
          <w:color w:val="000000"/>
          <w:sz w:val="24"/>
          <w:szCs w:val="24"/>
        </w:rPr>
        <w:t xml:space="preserve">&lt; 1 Tahun </w:t>
      </w:r>
      <w:r>
        <w:rPr>
          <w:rFonts w:asciiTheme="majorBidi" w:hAnsiTheme="majorBidi" w:cstheme="majorBidi"/>
          <w:b/>
          <w:color w:val="000000"/>
          <w:sz w:val="24"/>
          <w:szCs w:val="24"/>
        </w:rPr>
        <w:tab/>
        <w:t xml:space="preserve">     </w:t>
      </w:r>
      <w:r w:rsidRPr="00BC231F">
        <w:rPr>
          <w:rFonts w:asciiTheme="majorBidi" w:hAnsiTheme="majorBidi" w:cstheme="majorBidi"/>
          <w:b/>
          <w:color w:val="000000"/>
          <w:sz w:val="24"/>
          <w:szCs w:val="24"/>
        </w:rPr>
        <w:t>1</w:t>
      </w:r>
      <w:r>
        <w:rPr>
          <w:rFonts w:asciiTheme="majorBidi" w:hAnsiTheme="majorBidi" w:cstheme="majorBidi"/>
          <w:b/>
          <w:color w:val="000000"/>
          <w:sz w:val="24"/>
          <w:szCs w:val="24"/>
        </w:rPr>
        <w:t>-3</w:t>
      </w:r>
      <w:r w:rsidRPr="00BC231F">
        <w:rPr>
          <w:rFonts w:asciiTheme="majorBidi" w:hAnsiTheme="majorBidi" w:cstheme="majorBidi"/>
          <w:b/>
          <w:color w:val="000000"/>
          <w:sz w:val="24"/>
          <w:szCs w:val="24"/>
        </w:rPr>
        <w:t xml:space="preserve"> </w:t>
      </w:r>
      <w:r>
        <w:rPr>
          <w:rFonts w:asciiTheme="majorBidi" w:hAnsiTheme="majorBidi" w:cstheme="majorBidi"/>
          <w:b/>
          <w:color w:val="000000"/>
          <w:sz w:val="24"/>
          <w:szCs w:val="24"/>
        </w:rPr>
        <w:t>Tahun</w:t>
      </w:r>
      <w:r>
        <w:rPr>
          <w:rFonts w:asciiTheme="majorBidi" w:hAnsiTheme="majorBidi" w:cstheme="majorBidi"/>
          <w:b/>
          <w:color w:val="000000"/>
          <w:sz w:val="24"/>
          <w:szCs w:val="24"/>
        </w:rPr>
        <w:tab/>
        <w:t xml:space="preserve">          </w:t>
      </w:r>
      <w:r w:rsidRPr="00BC231F">
        <w:rPr>
          <w:rFonts w:asciiTheme="majorBidi" w:hAnsiTheme="majorBidi" w:cstheme="majorBidi"/>
          <w:b/>
          <w:color w:val="000000"/>
          <w:sz w:val="24"/>
          <w:szCs w:val="24"/>
        </w:rPr>
        <w:t>3</w:t>
      </w:r>
      <w:r>
        <w:rPr>
          <w:rFonts w:asciiTheme="majorBidi" w:hAnsiTheme="majorBidi" w:cstheme="majorBidi"/>
          <w:b/>
          <w:color w:val="000000"/>
          <w:sz w:val="24"/>
          <w:szCs w:val="24"/>
        </w:rPr>
        <w:t xml:space="preserve">-5 Tahun </w:t>
      </w:r>
      <w:r>
        <w:rPr>
          <w:rFonts w:asciiTheme="majorBidi" w:hAnsiTheme="majorBidi" w:cstheme="majorBidi"/>
          <w:b/>
          <w:color w:val="000000"/>
          <w:sz w:val="24"/>
          <w:szCs w:val="24"/>
        </w:rPr>
        <w:tab/>
        <w:t xml:space="preserve">    &gt;</w:t>
      </w:r>
      <w:r w:rsidRPr="00BC231F">
        <w:rPr>
          <w:rFonts w:asciiTheme="majorBidi" w:hAnsiTheme="majorBidi" w:cstheme="majorBidi"/>
          <w:b/>
          <w:color w:val="000000"/>
          <w:sz w:val="24"/>
          <w:szCs w:val="24"/>
        </w:rPr>
        <w:t xml:space="preserve">5 Tahun </w:t>
      </w:r>
      <w:r w:rsidRPr="00BC231F">
        <w:rPr>
          <w:rFonts w:asciiTheme="majorBidi" w:hAnsiTheme="majorBidi" w:cstheme="majorBidi"/>
          <w:b/>
          <w:color w:val="000000"/>
          <w:sz w:val="24"/>
          <w:szCs w:val="24"/>
        </w:rPr>
        <w:tab/>
      </w:r>
      <w:r w:rsidRPr="00BC231F">
        <w:rPr>
          <w:rFonts w:asciiTheme="majorBidi" w:hAnsiTheme="majorBidi" w:cstheme="majorBidi"/>
          <w:b/>
          <w:color w:val="000000"/>
          <w:sz w:val="24"/>
          <w:szCs w:val="24"/>
        </w:rPr>
        <w:tab/>
      </w:r>
      <w:r>
        <w:rPr>
          <w:noProof/>
          <w:lang w:val="en-US"/>
        </w:rPr>
        <mc:AlternateContent>
          <mc:Choice Requires="wps">
            <w:drawing>
              <wp:anchor distT="0" distB="0" distL="114300" distR="114300" simplePos="0" relativeHeight="251699200" behindDoc="0" locked="0" layoutInCell="1" allowOverlap="1" wp14:anchorId="34A555FA" wp14:editId="45E02B4A">
                <wp:simplePos x="0" y="0"/>
                <wp:positionH relativeFrom="column">
                  <wp:posOffset>4559300</wp:posOffset>
                </wp:positionH>
                <wp:positionV relativeFrom="paragraph">
                  <wp:posOffset>0</wp:posOffset>
                </wp:positionV>
                <wp:extent cx="328930" cy="309880"/>
                <wp:effectExtent l="6350" t="13335" r="7620" b="10160"/>
                <wp:wrapNone/>
                <wp:docPr id="10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359pt;margin-top:0;width:25.9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p>
    <w:p w:rsidR="00A76471" w:rsidRDefault="00A76471" w:rsidP="00A76471">
      <w:pPr>
        <w:spacing w:line="360" w:lineRule="auto"/>
        <w:ind w:left="720"/>
        <w:rPr>
          <w:rFonts w:asciiTheme="majorBidi" w:hAnsiTheme="majorBidi" w:cstheme="majorBidi"/>
          <w:b/>
          <w:color w:val="000000"/>
          <w:sz w:val="24"/>
          <w:szCs w:val="24"/>
        </w:rPr>
      </w:pPr>
    </w:p>
    <w:p w:rsidR="00A76471" w:rsidRPr="00BC231F" w:rsidRDefault="00A76471" w:rsidP="00A76471">
      <w:pPr>
        <w:spacing w:line="360" w:lineRule="auto"/>
        <w:ind w:left="720"/>
        <w:rPr>
          <w:rFonts w:asciiTheme="majorBidi" w:hAnsiTheme="majorBidi" w:cstheme="majorBidi"/>
          <w:b/>
          <w:color w:val="000000"/>
          <w:sz w:val="24"/>
          <w:szCs w:val="24"/>
        </w:rPr>
      </w:pPr>
      <w:r>
        <w:rPr>
          <w:noProof/>
          <w:lang w:val="en-US"/>
        </w:rPr>
        <mc:AlternateContent>
          <mc:Choice Requires="wps">
            <w:drawing>
              <wp:anchor distT="0" distB="0" distL="114300" distR="114300" simplePos="0" relativeHeight="251679744" behindDoc="0" locked="0" layoutInCell="1" allowOverlap="1" wp14:anchorId="43E99D0F" wp14:editId="743B26DB">
                <wp:simplePos x="0" y="0"/>
                <wp:positionH relativeFrom="column">
                  <wp:posOffset>4685074</wp:posOffset>
                </wp:positionH>
                <wp:positionV relativeFrom="paragraph">
                  <wp:posOffset>204317</wp:posOffset>
                </wp:positionV>
                <wp:extent cx="328930" cy="309245"/>
                <wp:effectExtent l="0" t="0" r="13970" b="14605"/>
                <wp:wrapNone/>
                <wp:docPr id="6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245"/>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68.9pt;margin-top:16.1pt;width:25.9pt;height:2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" path="m,323088r371856,l371856,,,,,323088xe" filled="f" strokeweight=".33819mm">
                <v:stroke startarrowwidth="narrow" startarrowlength="short" endarrowwidth="narrow" endarrowlength="short" miterlimit="83231f" joinstyle="miter"/>
                <v:path arrowok="t" o:extrusionok="f" o:connecttype="custom" o:connectlocs="0,309245;328930,309245;328930,0;0,0;0,309245" o:connectangles="0,0,0,0,0"/>
              </v:shape>
            </w:pict>
          </mc:Fallback>
        </mc:AlternateContent>
      </w:r>
      <w:r>
        <w:rPr>
          <w:noProof/>
          <w:lang w:val="en-US"/>
        </w:rPr>
        <mc:AlternateContent>
          <mc:Choice Requires="wps">
            <w:drawing>
              <wp:anchor distT="0" distB="0" distL="114300" distR="114300" simplePos="0" relativeHeight="251678720" behindDoc="0" locked="0" layoutInCell="1" allowOverlap="1" wp14:anchorId="1C4E9AAB" wp14:editId="0E905662">
                <wp:simplePos x="0" y="0"/>
                <wp:positionH relativeFrom="column">
                  <wp:posOffset>2061210</wp:posOffset>
                </wp:positionH>
                <wp:positionV relativeFrom="paragraph">
                  <wp:posOffset>203200</wp:posOffset>
                </wp:positionV>
                <wp:extent cx="328930" cy="309880"/>
                <wp:effectExtent l="0" t="0" r="13970" b="13970"/>
                <wp:wrapNone/>
                <wp:docPr id="6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62.3pt;margin-top:16pt;width:25.9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Pr>
          <w:rFonts w:asciiTheme="majorBidi" w:hAnsiTheme="majorBidi" w:cstheme="majorBidi"/>
          <w:b/>
          <w:color w:val="000000"/>
          <w:sz w:val="24"/>
          <w:szCs w:val="24"/>
        </w:rPr>
        <w:t xml:space="preserve">penghasilan per tahun </w:t>
      </w:r>
      <w:r w:rsidRPr="00BC231F">
        <w:rPr>
          <w:rFonts w:asciiTheme="majorBidi" w:hAnsiTheme="majorBidi" w:cstheme="majorBidi"/>
          <w:b/>
          <w:color w:val="000000"/>
          <w:sz w:val="24"/>
          <w:szCs w:val="24"/>
        </w:rPr>
        <w:t xml:space="preserve">: </w:t>
      </w:r>
    </w:p>
    <w:p w:rsidR="00A76471" w:rsidRDefault="001D4EBB" w:rsidP="00A76471">
      <w:pPr>
        <w:spacing w:line="360" w:lineRule="auto"/>
        <w:ind w:left="720"/>
        <w:rPr>
          <w:rFonts w:asciiTheme="majorBidi" w:hAnsiTheme="majorBidi" w:cstheme="majorBidi"/>
          <w:b/>
          <w:color w:val="000000"/>
          <w:sz w:val="24"/>
          <w:szCs w:val="24"/>
        </w:rPr>
      </w:pPr>
      <w:r>
        <w:rPr>
          <w:noProof/>
          <w:lang w:val="en-US"/>
        </w:rPr>
        <mc:AlternateContent>
          <mc:Choice Requires="wps">
            <w:drawing>
              <wp:anchor distT="0" distB="0" distL="114300" distR="114300" simplePos="0" relativeHeight="251684864" behindDoc="0" locked="0" layoutInCell="1" allowOverlap="1" wp14:anchorId="524EB349" wp14:editId="3040CE83">
                <wp:simplePos x="0" y="0"/>
                <wp:positionH relativeFrom="column">
                  <wp:posOffset>5017135</wp:posOffset>
                </wp:positionH>
                <wp:positionV relativeFrom="paragraph">
                  <wp:posOffset>497205</wp:posOffset>
                </wp:positionV>
                <wp:extent cx="328930" cy="309245"/>
                <wp:effectExtent l="0" t="0" r="13970" b="14605"/>
                <wp:wrapNone/>
                <wp:docPr id="6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245"/>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95.05pt;margin-top:39.15pt;width:25.9pt;height:2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" path="m,323088r371856,l371856,,,,,323088xe" filled="f" strokeweight=".33819mm">
                <v:stroke startarrowwidth="narrow" startarrowlength="short" endarrowwidth="narrow" endarrowlength="short" miterlimit="83231f" joinstyle="miter"/>
                <v:path arrowok="t" o:extrusionok="f" o:connecttype="custom" o:connectlocs="0,309245;328930,309245;328930,0;0,0;0,309245" o:connectangles="0,0,0,0,0"/>
              </v:shape>
            </w:pict>
          </mc:Fallback>
        </mc:AlternateContent>
      </w:r>
      <w:r>
        <w:rPr>
          <w:noProof/>
          <w:lang w:val="en-US"/>
        </w:rPr>
        <mc:AlternateContent>
          <mc:Choice Requires="wps">
            <w:drawing>
              <wp:anchor distT="0" distB="0" distL="114300" distR="114300" simplePos="0" relativeHeight="251680768" behindDoc="0" locked="0" layoutInCell="1" allowOverlap="1" wp14:anchorId="413F4D02" wp14:editId="347A2244">
                <wp:simplePos x="0" y="0"/>
                <wp:positionH relativeFrom="column">
                  <wp:posOffset>2699385</wp:posOffset>
                </wp:positionH>
                <wp:positionV relativeFrom="paragraph">
                  <wp:posOffset>489585</wp:posOffset>
                </wp:positionV>
                <wp:extent cx="328930" cy="309880"/>
                <wp:effectExtent l="0" t="0" r="13970" b="13970"/>
                <wp:wrapNone/>
                <wp:docPr id="6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 cy="309880"/>
                        </a:xfrm>
                        <a:custGeom>
                          <a:avLst/>
                          <a:gdLst>
                            <a:gd name="T0" fmla="*/ 0 w 371856"/>
                            <a:gd name="T1" fmla="*/ 323088 h 323088"/>
                            <a:gd name="T2" fmla="*/ 371856 w 371856"/>
                            <a:gd name="T3" fmla="*/ 323088 h 323088"/>
                            <a:gd name="T4" fmla="*/ 371856 w 371856"/>
                            <a:gd name="T5" fmla="*/ 0 h 323088"/>
                            <a:gd name="T6" fmla="*/ 0 w 371856"/>
                            <a:gd name="T7" fmla="*/ 0 h 323088"/>
                            <a:gd name="T8" fmla="*/ 0 w 371856"/>
                            <a:gd name="T9" fmla="*/ 323088 h 323088"/>
                          </a:gdLst>
                          <a:ahLst/>
                          <a:cxnLst>
                            <a:cxn ang="0">
                              <a:pos x="T0" y="T1"/>
                            </a:cxn>
                            <a:cxn ang="0">
                              <a:pos x="T2" y="T3"/>
                            </a:cxn>
                            <a:cxn ang="0">
                              <a:pos x="T4" y="T5"/>
                            </a:cxn>
                            <a:cxn ang="0">
                              <a:pos x="T6" y="T7"/>
                            </a:cxn>
                            <a:cxn ang="0">
                              <a:pos x="T8" y="T9"/>
                            </a:cxn>
                          </a:cxnLst>
                          <a:rect l="0" t="0" r="r" b="b"/>
                          <a:pathLst>
                            <a:path w="371856" h="323088" extrusionOk="0">
                              <a:moveTo>
                                <a:pt x="0" y="323088"/>
                              </a:moveTo>
                              <a:lnTo>
                                <a:pt x="371856" y="323088"/>
                              </a:lnTo>
                              <a:lnTo>
                                <a:pt x="371856" y="0"/>
                              </a:lnTo>
                              <a:lnTo>
                                <a:pt x="0" y="0"/>
                              </a:lnTo>
                              <a:lnTo>
                                <a:pt x="0" y="323088"/>
                              </a:lnTo>
                              <a:close/>
                            </a:path>
                          </a:pathLst>
                        </a:custGeom>
                        <a:noFill/>
                        <a:ln w="12175">
                          <a:solidFill>
                            <a:srgbClr val="000000"/>
                          </a:solidFill>
                          <a:miter lim="127000"/>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212.55pt;margin-top:38.55pt;width:25.9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85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" path="m,323088r371856,l371856,,,,,323088xe" filled="f" strokeweight=".33819mm">
                <v:stroke startarrowwidth="narrow" startarrowlength="short" endarrowwidth="narrow" endarrowlength="short" miterlimit="83231f" joinstyle="miter"/>
                <v:path arrowok="t" o:extrusionok="f" o:connecttype="custom" o:connectlocs="0,309880;328930,309880;328930,0;0,0;0,309880" o:connectangles="0,0,0,0,0"/>
              </v:shape>
            </w:pict>
          </mc:Fallback>
        </mc:AlternateContent>
      </w:r>
      <w:r w:rsidR="00A76471">
        <w:rPr>
          <w:rFonts w:asciiTheme="majorBidi" w:hAnsiTheme="majorBidi" w:cstheme="majorBidi"/>
          <w:b/>
          <w:color w:val="000000"/>
          <w:sz w:val="24"/>
          <w:szCs w:val="24"/>
        </w:rPr>
        <w:t>sampai Rp. 50.000.000</w:t>
      </w:r>
      <w:r w:rsidR="00A76471">
        <w:rPr>
          <w:rFonts w:asciiTheme="majorBidi" w:hAnsiTheme="majorBidi" w:cstheme="majorBidi"/>
          <w:b/>
          <w:color w:val="000000"/>
          <w:sz w:val="24"/>
          <w:szCs w:val="24"/>
        </w:rPr>
        <w:tab/>
      </w:r>
      <w:r w:rsidR="00A76471">
        <w:rPr>
          <w:rFonts w:asciiTheme="majorBidi" w:hAnsiTheme="majorBidi" w:cstheme="majorBidi"/>
          <w:b/>
          <w:color w:val="000000"/>
          <w:sz w:val="24"/>
          <w:szCs w:val="24"/>
        </w:rPr>
        <w:tab/>
      </w:r>
      <w:r w:rsidR="00A76471">
        <w:rPr>
          <w:rFonts w:asciiTheme="majorBidi" w:hAnsiTheme="majorBidi" w:cstheme="majorBidi"/>
          <w:b/>
          <w:color w:val="000000"/>
          <w:sz w:val="24"/>
          <w:szCs w:val="24"/>
        </w:rPr>
        <w:tab/>
        <w:t xml:space="preserve">Rp. 250.000.000 - Rp. 500.000.000 </w:t>
      </w:r>
    </w:p>
    <w:p w:rsidR="00A76471" w:rsidRPr="002527D1" w:rsidRDefault="00A76471" w:rsidP="00A76471">
      <w:pPr>
        <w:spacing w:line="360" w:lineRule="auto"/>
        <w:ind w:left="720"/>
        <w:rPr>
          <w:rFonts w:asciiTheme="majorBidi" w:hAnsiTheme="majorBidi" w:cstheme="majorBidi"/>
          <w:b/>
          <w:color w:val="000000"/>
          <w:sz w:val="24"/>
          <w:szCs w:val="24"/>
        </w:rPr>
      </w:pPr>
      <w:r>
        <w:rPr>
          <w:rFonts w:asciiTheme="majorBidi" w:hAnsiTheme="majorBidi" w:cstheme="majorBidi"/>
          <w:b/>
          <w:color w:val="000000"/>
          <w:sz w:val="24"/>
          <w:szCs w:val="24"/>
        </w:rPr>
        <w:t>Rp. 50.000.000 - Rp 25</w:t>
      </w:r>
      <w:r w:rsidRPr="00BC231F">
        <w:rPr>
          <w:rFonts w:asciiTheme="majorBidi" w:hAnsiTheme="majorBidi" w:cstheme="majorBidi"/>
          <w:b/>
          <w:color w:val="000000"/>
          <w:sz w:val="24"/>
          <w:szCs w:val="24"/>
        </w:rPr>
        <w:t>0.00</w:t>
      </w:r>
      <w:r>
        <w:rPr>
          <w:rFonts w:asciiTheme="majorBidi" w:hAnsiTheme="majorBidi" w:cstheme="majorBidi"/>
          <w:b/>
          <w:color w:val="000000"/>
          <w:sz w:val="24"/>
          <w:szCs w:val="24"/>
        </w:rPr>
        <w:t>0.000</w:t>
      </w:r>
      <w:r>
        <w:rPr>
          <w:rFonts w:asciiTheme="majorBidi" w:hAnsiTheme="majorBidi" w:cstheme="majorBidi"/>
          <w:b/>
          <w:color w:val="000000"/>
          <w:sz w:val="24"/>
          <w:szCs w:val="24"/>
        </w:rPr>
        <w:tab/>
      </w:r>
      <w:r>
        <w:rPr>
          <w:rFonts w:asciiTheme="majorBidi" w:hAnsiTheme="majorBidi" w:cstheme="majorBidi"/>
          <w:b/>
          <w:color w:val="000000"/>
          <w:sz w:val="24"/>
          <w:szCs w:val="24"/>
        </w:rPr>
        <w:tab/>
        <w:t>lebih dari Rp. 500.000.000</w:t>
      </w:r>
      <w:r>
        <w:rPr>
          <w:rFonts w:asciiTheme="majorBidi" w:hAnsiTheme="majorBidi" w:cstheme="majorBidi"/>
          <w:b/>
          <w:color w:val="000000"/>
          <w:sz w:val="24"/>
          <w:szCs w:val="24"/>
        </w:rPr>
        <w:tab/>
      </w:r>
    </w:p>
    <w:p w:rsidR="00A76471" w:rsidRDefault="00A76471" w:rsidP="00A76471">
      <w:pPr>
        <w:spacing w:line="360" w:lineRule="auto"/>
        <w:rPr>
          <w:rFonts w:asciiTheme="majorBidi" w:hAnsiTheme="majorBidi" w:cstheme="majorBidi"/>
          <w:b/>
          <w:color w:val="000000"/>
          <w:sz w:val="24"/>
          <w:szCs w:val="24"/>
        </w:rPr>
      </w:pPr>
    </w:p>
    <w:p w:rsidR="00A76471" w:rsidRDefault="00A76471" w:rsidP="00A76471">
      <w:pPr>
        <w:spacing w:line="360" w:lineRule="auto"/>
        <w:rPr>
          <w:rFonts w:asciiTheme="majorBidi" w:hAnsiTheme="majorBidi" w:cstheme="majorBidi"/>
          <w:b/>
          <w:color w:val="000000"/>
          <w:sz w:val="24"/>
          <w:szCs w:val="24"/>
        </w:rPr>
      </w:pPr>
    </w:p>
    <w:p w:rsidR="003F243D" w:rsidRPr="00BC231F" w:rsidRDefault="003F243D" w:rsidP="00A76471">
      <w:pPr>
        <w:spacing w:line="360" w:lineRule="auto"/>
        <w:rPr>
          <w:rFonts w:asciiTheme="majorBidi" w:hAnsiTheme="majorBidi" w:cstheme="majorBidi"/>
          <w:b/>
          <w:color w:val="000000"/>
          <w:sz w:val="24"/>
          <w:szCs w:val="24"/>
        </w:rPr>
      </w:pPr>
    </w:p>
    <w:p w:rsidR="00A76471" w:rsidRPr="00BC231F" w:rsidRDefault="00A76471" w:rsidP="005E2444">
      <w:pPr>
        <w:widowControl/>
        <w:numPr>
          <w:ilvl w:val="0"/>
          <w:numId w:val="43"/>
        </w:numPr>
        <w:autoSpaceDE/>
        <w:autoSpaceDN/>
        <w:spacing w:line="360" w:lineRule="auto"/>
        <w:rPr>
          <w:rFonts w:asciiTheme="majorBidi" w:hAnsiTheme="majorBidi" w:cstheme="majorBidi"/>
          <w:b/>
          <w:color w:val="000000"/>
          <w:sz w:val="24"/>
          <w:szCs w:val="24"/>
        </w:rPr>
      </w:pPr>
      <w:r w:rsidRPr="00BC231F">
        <w:rPr>
          <w:rFonts w:asciiTheme="majorBidi" w:hAnsiTheme="majorBidi" w:cstheme="majorBidi"/>
          <w:b/>
          <w:color w:val="000000"/>
          <w:sz w:val="24"/>
          <w:szCs w:val="24"/>
        </w:rPr>
        <w:lastRenderedPageBreak/>
        <w:t>PETUNJUK PENGISIAN</w:t>
      </w:r>
    </w:p>
    <w:p w:rsidR="00A76471" w:rsidRPr="00BC231F" w:rsidRDefault="00A76471" w:rsidP="00A76471">
      <w:pPr>
        <w:spacing w:line="360" w:lineRule="auto"/>
        <w:ind w:left="720"/>
        <w:rPr>
          <w:rFonts w:asciiTheme="majorBidi" w:hAnsiTheme="majorBidi" w:cstheme="majorBidi"/>
          <w:color w:val="000000"/>
          <w:sz w:val="24"/>
          <w:szCs w:val="24"/>
        </w:rPr>
      </w:pPr>
      <w:r w:rsidRPr="00BC231F">
        <w:rPr>
          <w:rFonts w:asciiTheme="majorBidi" w:hAnsiTheme="majorBidi" w:cstheme="majorBidi"/>
          <w:color w:val="000000"/>
          <w:sz w:val="24"/>
          <w:szCs w:val="24"/>
        </w:rPr>
        <w:t xml:space="preserve">Mohon Bapak/Ibu memberikan pendapat dengan cara </w:t>
      </w:r>
      <w:r w:rsidRPr="00BC231F">
        <w:rPr>
          <w:rFonts w:asciiTheme="majorBidi" w:hAnsiTheme="majorBidi" w:cstheme="majorBidi"/>
          <w:sz w:val="24"/>
          <w:szCs w:val="24"/>
        </w:rPr>
        <w:t>memberikan</w:t>
      </w:r>
      <w:r w:rsidRPr="00BC231F">
        <w:rPr>
          <w:rFonts w:asciiTheme="majorBidi" w:hAnsiTheme="majorBidi" w:cstheme="majorBidi"/>
          <w:color w:val="000000"/>
          <w:sz w:val="24"/>
          <w:szCs w:val="24"/>
        </w:rPr>
        <w:t xml:space="preserve"> tanda ceklis (</w:t>
      </w:r>
      <w:r w:rsidRPr="00BC231F">
        <w:rPr>
          <w:rFonts w:asciiTheme="majorBidi" w:hAnsiTheme="majorBidi" w:cstheme="majorBidi"/>
          <w:b/>
          <w:color w:val="000000"/>
          <w:sz w:val="24"/>
          <w:szCs w:val="24"/>
        </w:rPr>
        <w:t>√</w:t>
      </w:r>
      <w:r w:rsidRPr="00BC231F">
        <w:rPr>
          <w:rFonts w:asciiTheme="majorBidi" w:hAnsiTheme="majorBidi" w:cstheme="majorBidi"/>
          <w:color w:val="000000"/>
          <w:sz w:val="24"/>
          <w:szCs w:val="24"/>
        </w:rPr>
        <w:t xml:space="preserve">) </w:t>
      </w:r>
      <w:r>
        <w:rPr>
          <w:rFonts w:asciiTheme="majorBidi" w:hAnsiTheme="majorBidi" w:cstheme="majorBidi"/>
          <w:color w:val="000000"/>
          <w:sz w:val="24"/>
          <w:szCs w:val="24"/>
        </w:rPr>
        <w:t>di antara nomor 1 sampai nomor 4</w:t>
      </w:r>
      <w:r w:rsidRPr="00BC231F">
        <w:rPr>
          <w:rFonts w:asciiTheme="majorBidi" w:hAnsiTheme="majorBidi" w:cstheme="majorBidi"/>
          <w:color w:val="000000"/>
          <w:sz w:val="24"/>
          <w:szCs w:val="24"/>
        </w:rPr>
        <w:t xml:space="preserve">, dengan petunjuk sebagai berikut: </w:t>
      </w:r>
    </w:p>
    <w:tbl>
      <w:tblPr>
        <w:tblW w:w="6459"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3815"/>
        <w:gridCol w:w="1842"/>
      </w:tblGrid>
      <w:tr w:rsidR="00A76471" w:rsidRPr="00BC231F" w:rsidTr="00A76471">
        <w:trPr>
          <w:trHeight w:val="396"/>
        </w:trPr>
        <w:tc>
          <w:tcPr>
            <w:tcW w:w="802" w:type="dxa"/>
          </w:tcPr>
          <w:p w:rsidR="00A76471" w:rsidRPr="00BC231F" w:rsidRDefault="00A76471" w:rsidP="003F243D">
            <w:pPr>
              <w:spacing w:line="276" w:lineRule="auto"/>
              <w:rPr>
                <w:rFonts w:asciiTheme="majorBidi" w:hAnsiTheme="majorBidi" w:cstheme="majorBidi"/>
                <w:b/>
                <w:color w:val="000000"/>
                <w:sz w:val="24"/>
                <w:szCs w:val="24"/>
              </w:rPr>
            </w:pPr>
          </w:p>
        </w:tc>
        <w:tc>
          <w:tcPr>
            <w:tcW w:w="3815"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b/>
                <w:color w:val="000000"/>
                <w:sz w:val="24"/>
                <w:szCs w:val="24"/>
              </w:rPr>
              <w:t>Keterangan</w:t>
            </w:r>
          </w:p>
        </w:tc>
        <w:tc>
          <w:tcPr>
            <w:tcW w:w="1842"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b/>
                <w:color w:val="000000"/>
                <w:sz w:val="24"/>
                <w:szCs w:val="24"/>
              </w:rPr>
              <w:t>Skor</w:t>
            </w:r>
          </w:p>
        </w:tc>
      </w:tr>
      <w:tr w:rsidR="00A76471" w:rsidRPr="00BC231F" w:rsidTr="00A76471">
        <w:trPr>
          <w:trHeight w:val="396"/>
        </w:trPr>
        <w:tc>
          <w:tcPr>
            <w:tcW w:w="802"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SS</w:t>
            </w:r>
          </w:p>
        </w:tc>
        <w:tc>
          <w:tcPr>
            <w:tcW w:w="3815"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Sangat  Setuju</w:t>
            </w:r>
          </w:p>
        </w:tc>
        <w:tc>
          <w:tcPr>
            <w:tcW w:w="1842" w:type="dxa"/>
          </w:tcPr>
          <w:p w:rsidR="00A76471" w:rsidRPr="00BC231F" w:rsidRDefault="00A76471" w:rsidP="003F243D">
            <w:pPr>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r>
      <w:tr w:rsidR="00A76471" w:rsidRPr="00BC231F" w:rsidTr="00A76471">
        <w:trPr>
          <w:trHeight w:val="396"/>
        </w:trPr>
        <w:tc>
          <w:tcPr>
            <w:tcW w:w="802"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S</w:t>
            </w:r>
          </w:p>
        </w:tc>
        <w:tc>
          <w:tcPr>
            <w:tcW w:w="3815"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Setuju</w:t>
            </w:r>
          </w:p>
        </w:tc>
        <w:tc>
          <w:tcPr>
            <w:tcW w:w="1842" w:type="dxa"/>
          </w:tcPr>
          <w:p w:rsidR="00A76471" w:rsidRPr="00BC231F" w:rsidRDefault="00A76471" w:rsidP="003F243D">
            <w:pPr>
              <w:spacing w:line="276"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r>
      <w:tr w:rsidR="00A76471" w:rsidRPr="00BC231F" w:rsidTr="00A76471">
        <w:trPr>
          <w:trHeight w:val="396"/>
        </w:trPr>
        <w:tc>
          <w:tcPr>
            <w:tcW w:w="802"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TS</w:t>
            </w:r>
          </w:p>
        </w:tc>
        <w:tc>
          <w:tcPr>
            <w:tcW w:w="3815"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Tidak Setuju</w:t>
            </w:r>
          </w:p>
        </w:tc>
        <w:tc>
          <w:tcPr>
            <w:tcW w:w="1842" w:type="dxa"/>
          </w:tcPr>
          <w:p w:rsidR="00A76471" w:rsidRPr="00BC231F" w:rsidRDefault="00A76471" w:rsidP="003F243D">
            <w:pPr>
              <w:spacing w:line="276" w:lineRule="auto"/>
              <w:jc w:val="center"/>
              <w:rPr>
                <w:rFonts w:asciiTheme="majorBidi" w:hAnsiTheme="majorBidi" w:cstheme="majorBidi"/>
                <w:color w:val="000000"/>
                <w:sz w:val="24"/>
                <w:szCs w:val="24"/>
              </w:rPr>
            </w:pPr>
            <w:r w:rsidRPr="00BC231F">
              <w:rPr>
                <w:rFonts w:asciiTheme="majorBidi" w:hAnsiTheme="majorBidi" w:cstheme="majorBidi"/>
                <w:color w:val="000000"/>
                <w:sz w:val="24"/>
                <w:szCs w:val="24"/>
              </w:rPr>
              <w:t>2</w:t>
            </w:r>
          </w:p>
        </w:tc>
      </w:tr>
      <w:tr w:rsidR="00A76471" w:rsidRPr="00BC231F" w:rsidTr="00A76471">
        <w:trPr>
          <w:trHeight w:val="409"/>
        </w:trPr>
        <w:tc>
          <w:tcPr>
            <w:tcW w:w="802"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STS</w:t>
            </w:r>
          </w:p>
        </w:tc>
        <w:tc>
          <w:tcPr>
            <w:tcW w:w="3815" w:type="dxa"/>
          </w:tcPr>
          <w:p w:rsidR="00A76471" w:rsidRPr="00BC231F" w:rsidRDefault="00A76471" w:rsidP="003F243D">
            <w:pPr>
              <w:spacing w:line="276" w:lineRule="auto"/>
              <w:jc w:val="center"/>
              <w:rPr>
                <w:rFonts w:asciiTheme="majorBidi" w:hAnsiTheme="majorBidi" w:cstheme="majorBidi"/>
                <w:b/>
                <w:color w:val="000000"/>
                <w:sz w:val="24"/>
                <w:szCs w:val="24"/>
              </w:rPr>
            </w:pPr>
            <w:r w:rsidRPr="00BC231F">
              <w:rPr>
                <w:rFonts w:asciiTheme="majorBidi" w:hAnsiTheme="majorBidi" w:cstheme="majorBidi"/>
                <w:color w:val="000000"/>
                <w:sz w:val="24"/>
                <w:szCs w:val="24"/>
              </w:rPr>
              <w:t>Sangat Tidak Setuju</w:t>
            </w:r>
          </w:p>
        </w:tc>
        <w:tc>
          <w:tcPr>
            <w:tcW w:w="1842" w:type="dxa"/>
          </w:tcPr>
          <w:p w:rsidR="00A76471" w:rsidRPr="00BC231F" w:rsidRDefault="00A76471" w:rsidP="003F243D">
            <w:pPr>
              <w:spacing w:line="276" w:lineRule="auto"/>
              <w:jc w:val="center"/>
              <w:rPr>
                <w:rFonts w:asciiTheme="majorBidi" w:hAnsiTheme="majorBidi" w:cstheme="majorBidi"/>
                <w:color w:val="000000"/>
                <w:sz w:val="24"/>
                <w:szCs w:val="24"/>
              </w:rPr>
            </w:pPr>
            <w:r w:rsidRPr="00BC231F">
              <w:rPr>
                <w:rFonts w:asciiTheme="majorBidi" w:hAnsiTheme="majorBidi" w:cstheme="majorBidi"/>
                <w:color w:val="000000"/>
                <w:sz w:val="24"/>
                <w:szCs w:val="24"/>
              </w:rPr>
              <w:t>1</w:t>
            </w:r>
          </w:p>
        </w:tc>
      </w:tr>
    </w:tbl>
    <w:p w:rsidR="00A76471" w:rsidRPr="002527D1" w:rsidRDefault="00A76471" w:rsidP="00A76471"/>
    <w:p w:rsidR="00A76471" w:rsidRPr="001B633D" w:rsidRDefault="00A76471" w:rsidP="005E2444">
      <w:pPr>
        <w:pStyle w:val="ListParagraph"/>
        <w:widowControl/>
        <w:numPr>
          <w:ilvl w:val="0"/>
          <w:numId w:val="42"/>
        </w:numPr>
        <w:autoSpaceDE/>
        <w:autoSpaceDN/>
        <w:spacing w:after="200" w:line="360" w:lineRule="auto"/>
        <w:contextualSpacing/>
        <w:jc w:val="left"/>
        <w:rPr>
          <w:sz w:val="24"/>
          <w:szCs w:val="24"/>
        </w:rPr>
      </w:pPr>
      <w:r w:rsidRPr="001B633D">
        <w:rPr>
          <w:sz w:val="24"/>
          <w:szCs w:val="24"/>
        </w:rPr>
        <w:t>Pe</w:t>
      </w:r>
      <w:r>
        <w:rPr>
          <w:sz w:val="24"/>
          <w:szCs w:val="24"/>
        </w:rPr>
        <w:t>nggunaan Teknologi Informasi</w:t>
      </w:r>
    </w:p>
    <w:tbl>
      <w:tblPr>
        <w:tblStyle w:val="TableGrid"/>
        <w:tblW w:w="0" w:type="auto"/>
        <w:tblLook w:val="04A0" w:firstRow="1" w:lastRow="0" w:firstColumn="1" w:lastColumn="0" w:noHBand="0" w:noVBand="1"/>
      </w:tblPr>
      <w:tblGrid>
        <w:gridCol w:w="531"/>
        <w:gridCol w:w="4935"/>
        <w:gridCol w:w="702"/>
        <w:gridCol w:w="691"/>
        <w:gridCol w:w="678"/>
        <w:gridCol w:w="617"/>
      </w:tblGrid>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No</w:t>
            </w:r>
          </w:p>
        </w:tc>
        <w:tc>
          <w:tcPr>
            <w:tcW w:w="5244" w:type="dxa"/>
          </w:tcPr>
          <w:p w:rsidR="00A76471" w:rsidRPr="001B633D" w:rsidRDefault="00A76471" w:rsidP="003F243D">
            <w:pPr>
              <w:spacing w:line="276" w:lineRule="auto"/>
              <w:jc w:val="center"/>
              <w:rPr>
                <w:sz w:val="24"/>
                <w:szCs w:val="24"/>
              </w:rPr>
            </w:pPr>
            <w:r w:rsidRPr="001B633D">
              <w:rPr>
                <w:sz w:val="24"/>
                <w:szCs w:val="24"/>
              </w:rPr>
              <w:t>Uraian</w:t>
            </w:r>
          </w:p>
        </w:tc>
        <w:tc>
          <w:tcPr>
            <w:tcW w:w="709" w:type="dxa"/>
          </w:tcPr>
          <w:p w:rsidR="00A76471" w:rsidRPr="001B633D" w:rsidRDefault="00A76471" w:rsidP="003F243D">
            <w:pPr>
              <w:spacing w:line="276" w:lineRule="auto"/>
              <w:jc w:val="center"/>
              <w:rPr>
                <w:sz w:val="24"/>
                <w:szCs w:val="24"/>
              </w:rPr>
            </w:pPr>
            <w:r w:rsidRPr="001B633D">
              <w:rPr>
                <w:sz w:val="24"/>
                <w:szCs w:val="24"/>
              </w:rPr>
              <w:t>STS</w:t>
            </w:r>
          </w:p>
        </w:tc>
        <w:tc>
          <w:tcPr>
            <w:tcW w:w="709" w:type="dxa"/>
          </w:tcPr>
          <w:p w:rsidR="00A76471" w:rsidRPr="001B633D" w:rsidRDefault="00A76471" w:rsidP="003F243D">
            <w:pPr>
              <w:spacing w:line="276" w:lineRule="auto"/>
              <w:jc w:val="center"/>
              <w:rPr>
                <w:sz w:val="24"/>
                <w:szCs w:val="24"/>
              </w:rPr>
            </w:pPr>
            <w:r w:rsidRPr="001B633D">
              <w:rPr>
                <w:sz w:val="24"/>
                <w:szCs w:val="24"/>
              </w:rPr>
              <w:t>TS</w:t>
            </w:r>
          </w:p>
        </w:tc>
        <w:tc>
          <w:tcPr>
            <w:tcW w:w="708" w:type="dxa"/>
          </w:tcPr>
          <w:p w:rsidR="00A76471" w:rsidRPr="001B633D" w:rsidRDefault="00A76471" w:rsidP="003F243D">
            <w:pPr>
              <w:spacing w:line="276" w:lineRule="auto"/>
              <w:jc w:val="center"/>
              <w:rPr>
                <w:sz w:val="24"/>
                <w:szCs w:val="24"/>
              </w:rPr>
            </w:pPr>
            <w:r w:rsidRPr="001B633D">
              <w:rPr>
                <w:sz w:val="24"/>
                <w:szCs w:val="24"/>
              </w:rPr>
              <w:t>S</w:t>
            </w:r>
          </w:p>
        </w:tc>
        <w:tc>
          <w:tcPr>
            <w:tcW w:w="629" w:type="dxa"/>
          </w:tcPr>
          <w:p w:rsidR="00A76471" w:rsidRPr="001B633D" w:rsidRDefault="00A76471" w:rsidP="003F243D">
            <w:pPr>
              <w:spacing w:line="276" w:lineRule="auto"/>
              <w:jc w:val="center"/>
              <w:rPr>
                <w:sz w:val="24"/>
                <w:szCs w:val="24"/>
              </w:rPr>
            </w:pPr>
            <w:r w:rsidRPr="001B633D">
              <w:rPr>
                <w:sz w:val="24"/>
                <w:szCs w:val="24"/>
              </w:rPr>
              <w:t>SS</w:t>
            </w: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1.</w:t>
            </w:r>
          </w:p>
        </w:tc>
        <w:tc>
          <w:tcPr>
            <w:tcW w:w="5244" w:type="dxa"/>
          </w:tcPr>
          <w:p w:rsidR="00A76471" w:rsidRPr="001B633D" w:rsidRDefault="00A76471" w:rsidP="003F243D">
            <w:pPr>
              <w:spacing w:line="276" w:lineRule="auto"/>
              <w:rPr>
                <w:sz w:val="24"/>
                <w:szCs w:val="24"/>
              </w:rPr>
            </w:pPr>
            <w:r>
              <w:rPr>
                <w:sz w:val="24"/>
                <w:szCs w:val="24"/>
              </w:rPr>
              <w:t xml:space="preserve">Bagi saya teknologi informasi dapat dipelajari dengan jelas </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2.</w:t>
            </w:r>
          </w:p>
        </w:tc>
        <w:tc>
          <w:tcPr>
            <w:tcW w:w="5244" w:type="dxa"/>
          </w:tcPr>
          <w:p w:rsidR="00A76471" w:rsidRPr="005C54EE" w:rsidRDefault="00A76471" w:rsidP="003F243D">
            <w:pPr>
              <w:spacing w:line="276" w:lineRule="auto"/>
              <w:rPr>
                <w:i/>
                <w:sz w:val="24"/>
                <w:szCs w:val="24"/>
              </w:rPr>
            </w:pPr>
            <w:r>
              <w:rPr>
                <w:sz w:val="24"/>
                <w:szCs w:val="24"/>
              </w:rPr>
              <w:t xml:space="preserve">Saya mengerti pengoperasian teknologi informasi modern </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3.</w:t>
            </w:r>
          </w:p>
        </w:tc>
        <w:tc>
          <w:tcPr>
            <w:tcW w:w="5244" w:type="dxa"/>
          </w:tcPr>
          <w:p w:rsidR="00A76471" w:rsidRPr="001B633D" w:rsidRDefault="00A76471" w:rsidP="003F243D">
            <w:pPr>
              <w:spacing w:line="276" w:lineRule="auto"/>
              <w:rPr>
                <w:sz w:val="24"/>
                <w:szCs w:val="24"/>
              </w:rPr>
            </w:pPr>
            <w:r>
              <w:rPr>
                <w:sz w:val="24"/>
                <w:szCs w:val="24"/>
              </w:rPr>
              <w:t>Saya merasa melaporkan SPT dengan teknologi informasi lebih jelas prosedurnya.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4.</w:t>
            </w:r>
          </w:p>
        </w:tc>
        <w:tc>
          <w:tcPr>
            <w:tcW w:w="5244" w:type="dxa"/>
          </w:tcPr>
          <w:p w:rsidR="00A76471" w:rsidRPr="001B633D" w:rsidRDefault="00A76471" w:rsidP="003F243D">
            <w:pPr>
              <w:spacing w:line="276" w:lineRule="auto"/>
              <w:rPr>
                <w:sz w:val="24"/>
                <w:szCs w:val="24"/>
              </w:rPr>
            </w:pPr>
            <w:r>
              <w:rPr>
                <w:sz w:val="24"/>
                <w:szCs w:val="24"/>
              </w:rPr>
              <w:t>Dengan menggunakan teknologi modern (o</w:t>
            </w:r>
            <w:r w:rsidR="004464F9">
              <w:rPr>
                <w:sz w:val="24"/>
                <w:szCs w:val="24"/>
              </w:rPr>
              <w:t>nline) memudahkan saya melaporkan</w:t>
            </w:r>
            <w:r>
              <w:rPr>
                <w:sz w:val="24"/>
                <w:szCs w:val="24"/>
              </w:rPr>
              <w:t xml:space="preserve"> SPT</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5.</w:t>
            </w:r>
          </w:p>
        </w:tc>
        <w:tc>
          <w:tcPr>
            <w:tcW w:w="5244" w:type="dxa"/>
          </w:tcPr>
          <w:p w:rsidR="00A76471" w:rsidRPr="001B633D" w:rsidRDefault="00A76471" w:rsidP="003F243D">
            <w:pPr>
              <w:spacing w:line="276" w:lineRule="auto"/>
              <w:rPr>
                <w:sz w:val="24"/>
                <w:szCs w:val="24"/>
              </w:rPr>
            </w:pPr>
            <w:r>
              <w:rPr>
                <w:sz w:val="24"/>
                <w:szCs w:val="24"/>
              </w:rPr>
              <w:t>Dengan adanya teknologi informasi saya lebih mudah menerima info terbaru, cepat, dan akurat.</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6.</w:t>
            </w:r>
          </w:p>
        </w:tc>
        <w:tc>
          <w:tcPr>
            <w:tcW w:w="5244" w:type="dxa"/>
          </w:tcPr>
          <w:p w:rsidR="00A76471" w:rsidRPr="001B633D" w:rsidRDefault="00A76471" w:rsidP="003F243D">
            <w:pPr>
              <w:spacing w:line="276" w:lineRule="auto"/>
              <w:rPr>
                <w:sz w:val="24"/>
                <w:szCs w:val="24"/>
              </w:rPr>
            </w:pPr>
            <w:r>
              <w:rPr>
                <w:sz w:val="24"/>
                <w:szCs w:val="24"/>
              </w:rPr>
              <w:t>Dengan adan</w:t>
            </w:r>
            <w:r w:rsidR="004464F9">
              <w:rPr>
                <w:sz w:val="24"/>
                <w:szCs w:val="24"/>
              </w:rPr>
              <w:t>ya teknologi informasi saya bisa</w:t>
            </w:r>
            <w:r>
              <w:rPr>
                <w:sz w:val="24"/>
                <w:szCs w:val="24"/>
              </w:rPr>
              <w:t xml:space="preserve"> menghemat waktu </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7.</w:t>
            </w:r>
          </w:p>
        </w:tc>
        <w:tc>
          <w:tcPr>
            <w:tcW w:w="5244" w:type="dxa"/>
          </w:tcPr>
          <w:p w:rsidR="00A76471" w:rsidRPr="001B633D" w:rsidRDefault="00A76471" w:rsidP="003F243D">
            <w:pPr>
              <w:spacing w:line="276" w:lineRule="auto"/>
              <w:rPr>
                <w:sz w:val="24"/>
                <w:szCs w:val="24"/>
              </w:rPr>
            </w:pPr>
            <w:r>
              <w:rPr>
                <w:sz w:val="24"/>
                <w:szCs w:val="24"/>
              </w:rPr>
              <w:t>Saya lebih bisa mengurus pajak dimana saja dengan teknologi informasi (</w:t>
            </w:r>
            <w:r>
              <w:rPr>
                <w:i/>
                <w:sz w:val="24"/>
                <w:szCs w:val="24"/>
              </w:rPr>
              <w:t>smartphone</w:t>
            </w:r>
            <w:r>
              <w:rPr>
                <w:sz w:val="24"/>
                <w:szCs w:val="24"/>
              </w:rPr>
              <w:t>).</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bl>
    <w:p w:rsidR="00A76471" w:rsidRDefault="00A76471" w:rsidP="00A76471">
      <w:pPr>
        <w:spacing w:line="360" w:lineRule="auto"/>
        <w:rPr>
          <w:sz w:val="24"/>
          <w:szCs w:val="24"/>
        </w:rPr>
      </w:pPr>
    </w:p>
    <w:p w:rsidR="00A76471" w:rsidRPr="001B633D" w:rsidRDefault="00A76471" w:rsidP="005E2444">
      <w:pPr>
        <w:pStyle w:val="ListParagraph"/>
        <w:widowControl/>
        <w:numPr>
          <w:ilvl w:val="0"/>
          <w:numId w:val="42"/>
        </w:numPr>
        <w:autoSpaceDE/>
        <w:autoSpaceDN/>
        <w:spacing w:after="200" w:line="360" w:lineRule="auto"/>
        <w:ind w:left="709" w:hanging="349"/>
        <w:contextualSpacing/>
        <w:jc w:val="left"/>
        <w:rPr>
          <w:sz w:val="24"/>
          <w:szCs w:val="24"/>
        </w:rPr>
      </w:pPr>
      <w:r w:rsidRPr="001B633D">
        <w:rPr>
          <w:sz w:val="24"/>
          <w:szCs w:val="24"/>
        </w:rPr>
        <w:t>Love Of Money</w:t>
      </w:r>
    </w:p>
    <w:tbl>
      <w:tblPr>
        <w:tblStyle w:val="TableGrid"/>
        <w:tblW w:w="0" w:type="auto"/>
        <w:tblLook w:val="04A0" w:firstRow="1" w:lastRow="0" w:firstColumn="1" w:lastColumn="0" w:noHBand="0" w:noVBand="1"/>
      </w:tblPr>
      <w:tblGrid>
        <w:gridCol w:w="532"/>
        <w:gridCol w:w="4944"/>
        <w:gridCol w:w="701"/>
        <w:gridCol w:w="689"/>
        <w:gridCol w:w="673"/>
        <w:gridCol w:w="615"/>
      </w:tblGrid>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No</w:t>
            </w:r>
          </w:p>
        </w:tc>
        <w:tc>
          <w:tcPr>
            <w:tcW w:w="5244" w:type="dxa"/>
          </w:tcPr>
          <w:p w:rsidR="00A76471" w:rsidRPr="001B633D" w:rsidRDefault="00A76471" w:rsidP="003F243D">
            <w:pPr>
              <w:spacing w:line="276" w:lineRule="auto"/>
              <w:jc w:val="center"/>
              <w:rPr>
                <w:sz w:val="24"/>
                <w:szCs w:val="24"/>
              </w:rPr>
            </w:pPr>
            <w:r w:rsidRPr="001B633D">
              <w:rPr>
                <w:sz w:val="24"/>
                <w:szCs w:val="24"/>
              </w:rPr>
              <w:t>Uraian</w:t>
            </w:r>
          </w:p>
        </w:tc>
        <w:tc>
          <w:tcPr>
            <w:tcW w:w="709" w:type="dxa"/>
          </w:tcPr>
          <w:p w:rsidR="00A76471" w:rsidRPr="001B633D" w:rsidRDefault="00A76471" w:rsidP="003F243D">
            <w:pPr>
              <w:spacing w:line="276" w:lineRule="auto"/>
              <w:jc w:val="center"/>
              <w:rPr>
                <w:sz w:val="24"/>
                <w:szCs w:val="24"/>
              </w:rPr>
            </w:pPr>
            <w:r w:rsidRPr="001B633D">
              <w:rPr>
                <w:sz w:val="24"/>
                <w:szCs w:val="24"/>
              </w:rPr>
              <w:t>STS</w:t>
            </w:r>
          </w:p>
        </w:tc>
        <w:tc>
          <w:tcPr>
            <w:tcW w:w="709" w:type="dxa"/>
          </w:tcPr>
          <w:p w:rsidR="00A76471" w:rsidRPr="001B633D" w:rsidRDefault="00A76471" w:rsidP="003F243D">
            <w:pPr>
              <w:spacing w:line="276" w:lineRule="auto"/>
              <w:jc w:val="center"/>
              <w:rPr>
                <w:sz w:val="24"/>
                <w:szCs w:val="24"/>
              </w:rPr>
            </w:pPr>
            <w:r w:rsidRPr="001B633D">
              <w:rPr>
                <w:sz w:val="24"/>
                <w:szCs w:val="24"/>
              </w:rPr>
              <w:t>TS</w:t>
            </w:r>
          </w:p>
        </w:tc>
        <w:tc>
          <w:tcPr>
            <w:tcW w:w="708" w:type="dxa"/>
          </w:tcPr>
          <w:p w:rsidR="00A76471" w:rsidRPr="001B633D" w:rsidRDefault="00A76471" w:rsidP="003F243D">
            <w:pPr>
              <w:spacing w:line="276" w:lineRule="auto"/>
              <w:jc w:val="center"/>
              <w:rPr>
                <w:sz w:val="24"/>
                <w:szCs w:val="24"/>
              </w:rPr>
            </w:pPr>
            <w:r w:rsidRPr="001B633D">
              <w:rPr>
                <w:sz w:val="24"/>
                <w:szCs w:val="24"/>
              </w:rPr>
              <w:t>S</w:t>
            </w:r>
          </w:p>
        </w:tc>
        <w:tc>
          <w:tcPr>
            <w:tcW w:w="629" w:type="dxa"/>
          </w:tcPr>
          <w:p w:rsidR="00A76471" w:rsidRPr="001B633D" w:rsidRDefault="00A76471" w:rsidP="003F243D">
            <w:pPr>
              <w:spacing w:line="276" w:lineRule="auto"/>
              <w:jc w:val="center"/>
              <w:rPr>
                <w:sz w:val="24"/>
                <w:szCs w:val="24"/>
              </w:rPr>
            </w:pPr>
            <w:r w:rsidRPr="001B633D">
              <w:rPr>
                <w:sz w:val="24"/>
                <w:szCs w:val="24"/>
              </w:rPr>
              <w:t>SS</w:t>
            </w: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1.</w:t>
            </w:r>
          </w:p>
        </w:tc>
        <w:tc>
          <w:tcPr>
            <w:tcW w:w="5244" w:type="dxa"/>
          </w:tcPr>
          <w:p w:rsidR="00A76471" w:rsidRPr="001B633D" w:rsidRDefault="00A76471" w:rsidP="003F243D">
            <w:pPr>
              <w:spacing w:line="276" w:lineRule="auto"/>
              <w:rPr>
                <w:sz w:val="24"/>
                <w:szCs w:val="24"/>
              </w:rPr>
            </w:pPr>
            <w:r w:rsidRPr="001B633D">
              <w:rPr>
                <w:sz w:val="24"/>
                <w:szCs w:val="24"/>
              </w:rPr>
              <w:t>Saya menganggarkan uang saya dengan</w:t>
            </w:r>
            <w:r>
              <w:rPr>
                <w:sz w:val="24"/>
                <w:szCs w:val="24"/>
              </w:rPr>
              <w:t xml:space="preserve"> </w:t>
            </w:r>
            <w:r w:rsidRPr="001B633D">
              <w:rPr>
                <w:sz w:val="24"/>
                <w:szCs w:val="24"/>
              </w:rPr>
              <w:t>baik sesuai kebutuhan saya.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2.</w:t>
            </w:r>
          </w:p>
        </w:tc>
        <w:tc>
          <w:tcPr>
            <w:tcW w:w="5244" w:type="dxa"/>
          </w:tcPr>
          <w:p w:rsidR="00A76471" w:rsidRPr="001B633D" w:rsidRDefault="00A76471" w:rsidP="003F243D">
            <w:pPr>
              <w:spacing w:line="276" w:lineRule="auto"/>
              <w:rPr>
                <w:sz w:val="24"/>
                <w:szCs w:val="24"/>
              </w:rPr>
            </w:pPr>
            <w:r>
              <w:rPr>
                <w:sz w:val="24"/>
                <w:szCs w:val="24"/>
              </w:rPr>
              <w:t>Saya menghindari denda dalam pelaporan SPT Tahunan</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3.</w:t>
            </w:r>
          </w:p>
        </w:tc>
        <w:tc>
          <w:tcPr>
            <w:tcW w:w="5244" w:type="dxa"/>
          </w:tcPr>
          <w:p w:rsidR="00A76471" w:rsidRPr="001B633D" w:rsidRDefault="00A76471" w:rsidP="003F243D">
            <w:pPr>
              <w:spacing w:line="276" w:lineRule="auto"/>
              <w:rPr>
                <w:sz w:val="24"/>
                <w:szCs w:val="24"/>
              </w:rPr>
            </w:pPr>
            <w:r w:rsidRPr="001B633D">
              <w:rPr>
                <w:sz w:val="24"/>
                <w:szCs w:val="24"/>
              </w:rPr>
              <w:t xml:space="preserve">Saya mempertimbangkan biaya yang saya keluarkan saat melaporkan SPT </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4.</w:t>
            </w:r>
          </w:p>
        </w:tc>
        <w:tc>
          <w:tcPr>
            <w:tcW w:w="5244" w:type="dxa"/>
          </w:tcPr>
          <w:p w:rsidR="00A76471" w:rsidRPr="001B633D" w:rsidRDefault="00A76471" w:rsidP="003F243D">
            <w:pPr>
              <w:spacing w:line="276" w:lineRule="auto"/>
              <w:rPr>
                <w:sz w:val="24"/>
                <w:szCs w:val="24"/>
              </w:rPr>
            </w:pPr>
            <w:r>
              <w:rPr>
                <w:sz w:val="24"/>
                <w:szCs w:val="24"/>
              </w:rPr>
              <w:t xml:space="preserve">Melaporkan SPT Tahunan bukan hal yang sangat penting bagi saya. </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lastRenderedPageBreak/>
              <w:t>5.</w:t>
            </w:r>
          </w:p>
        </w:tc>
        <w:tc>
          <w:tcPr>
            <w:tcW w:w="5244" w:type="dxa"/>
          </w:tcPr>
          <w:p w:rsidR="00A76471" w:rsidRPr="001B633D" w:rsidRDefault="00A76471" w:rsidP="003F243D">
            <w:pPr>
              <w:spacing w:line="276" w:lineRule="auto"/>
              <w:rPr>
                <w:sz w:val="24"/>
                <w:szCs w:val="24"/>
              </w:rPr>
            </w:pPr>
            <w:r>
              <w:rPr>
                <w:sz w:val="24"/>
                <w:szCs w:val="24"/>
              </w:rPr>
              <w:t>Saya menggunakan uang saya untuk kebutuhan yang penting untuk diri saya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6.</w:t>
            </w:r>
          </w:p>
        </w:tc>
        <w:tc>
          <w:tcPr>
            <w:tcW w:w="5244" w:type="dxa"/>
          </w:tcPr>
          <w:p w:rsidR="00A76471" w:rsidRPr="001B633D" w:rsidRDefault="00A76471" w:rsidP="003F243D">
            <w:pPr>
              <w:spacing w:line="276" w:lineRule="auto"/>
              <w:rPr>
                <w:sz w:val="24"/>
                <w:szCs w:val="24"/>
              </w:rPr>
            </w:pPr>
            <w:r>
              <w:rPr>
                <w:sz w:val="24"/>
                <w:szCs w:val="24"/>
              </w:rPr>
              <w:t>Saya berfikir orang-orang melakukan tindakan tidak etis untuk memaksimalkan keuntungan moneter mereka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7.</w:t>
            </w:r>
          </w:p>
        </w:tc>
        <w:tc>
          <w:tcPr>
            <w:tcW w:w="5244" w:type="dxa"/>
          </w:tcPr>
          <w:p w:rsidR="00A76471" w:rsidRPr="001B633D" w:rsidRDefault="00A76471" w:rsidP="003F243D">
            <w:pPr>
              <w:spacing w:line="276" w:lineRule="auto"/>
              <w:rPr>
                <w:sz w:val="24"/>
                <w:szCs w:val="24"/>
              </w:rPr>
            </w:pPr>
            <w:r>
              <w:rPr>
                <w:sz w:val="24"/>
                <w:szCs w:val="24"/>
              </w:rPr>
              <w:t>Menurut saya uang memiliki kekuatan untuk mempengaruhi dan memanipulasi orang lain</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8.</w:t>
            </w:r>
          </w:p>
        </w:tc>
        <w:tc>
          <w:tcPr>
            <w:tcW w:w="5244" w:type="dxa"/>
          </w:tcPr>
          <w:p w:rsidR="00A76471" w:rsidRPr="001B633D" w:rsidRDefault="00A76471" w:rsidP="003F243D">
            <w:pPr>
              <w:spacing w:line="276" w:lineRule="auto"/>
              <w:rPr>
                <w:sz w:val="24"/>
                <w:szCs w:val="24"/>
              </w:rPr>
            </w:pPr>
            <w:r w:rsidRPr="001B633D">
              <w:rPr>
                <w:sz w:val="24"/>
                <w:szCs w:val="24"/>
              </w:rPr>
              <w:t>Memiliki banyak uang membuat saya dihormati</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bl>
    <w:p w:rsidR="00A76471" w:rsidRPr="001B633D" w:rsidRDefault="00A76471" w:rsidP="00A76471">
      <w:pPr>
        <w:pStyle w:val="ListParagraph"/>
        <w:spacing w:line="360" w:lineRule="auto"/>
        <w:ind w:left="709"/>
        <w:rPr>
          <w:sz w:val="24"/>
          <w:szCs w:val="24"/>
        </w:rPr>
      </w:pPr>
    </w:p>
    <w:p w:rsidR="00A76471" w:rsidRPr="001B633D" w:rsidRDefault="00A76471" w:rsidP="005E2444">
      <w:pPr>
        <w:pStyle w:val="ListParagraph"/>
        <w:widowControl/>
        <w:numPr>
          <w:ilvl w:val="0"/>
          <w:numId w:val="42"/>
        </w:numPr>
        <w:autoSpaceDE/>
        <w:autoSpaceDN/>
        <w:spacing w:after="200" w:line="360" w:lineRule="auto"/>
        <w:contextualSpacing/>
        <w:jc w:val="left"/>
        <w:rPr>
          <w:sz w:val="24"/>
          <w:szCs w:val="24"/>
          <w:lang w:val="id-ID"/>
        </w:rPr>
      </w:pPr>
      <w:r w:rsidRPr="001B633D">
        <w:rPr>
          <w:sz w:val="24"/>
          <w:szCs w:val="24"/>
        </w:rPr>
        <w:t>Kecerdasan Spiritual</w:t>
      </w:r>
    </w:p>
    <w:tbl>
      <w:tblPr>
        <w:tblStyle w:val="TableGrid"/>
        <w:tblW w:w="0" w:type="auto"/>
        <w:tblLook w:val="04A0" w:firstRow="1" w:lastRow="0" w:firstColumn="1" w:lastColumn="0" w:noHBand="0" w:noVBand="1"/>
      </w:tblPr>
      <w:tblGrid>
        <w:gridCol w:w="532"/>
        <w:gridCol w:w="4941"/>
        <w:gridCol w:w="702"/>
        <w:gridCol w:w="689"/>
        <w:gridCol w:w="675"/>
        <w:gridCol w:w="615"/>
      </w:tblGrid>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No</w:t>
            </w:r>
          </w:p>
        </w:tc>
        <w:tc>
          <w:tcPr>
            <w:tcW w:w="5244" w:type="dxa"/>
          </w:tcPr>
          <w:p w:rsidR="00A76471" w:rsidRPr="001B633D" w:rsidRDefault="00A76471" w:rsidP="003F243D">
            <w:pPr>
              <w:spacing w:line="276" w:lineRule="auto"/>
              <w:jc w:val="center"/>
              <w:rPr>
                <w:sz w:val="24"/>
                <w:szCs w:val="24"/>
              </w:rPr>
            </w:pPr>
            <w:r w:rsidRPr="001B633D">
              <w:rPr>
                <w:sz w:val="24"/>
                <w:szCs w:val="24"/>
              </w:rPr>
              <w:t>Uraian</w:t>
            </w:r>
          </w:p>
        </w:tc>
        <w:tc>
          <w:tcPr>
            <w:tcW w:w="709" w:type="dxa"/>
          </w:tcPr>
          <w:p w:rsidR="00A76471" w:rsidRPr="001B633D" w:rsidRDefault="00A76471" w:rsidP="003F243D">
            <w:pPr>
              <w:spacing w:line="276" w:lineRule="auto"/>
              <w:jc w:val="center"/>
              <w:rPr>
                <w:sz w:val="24"/>
                <w:szCs w:val="24"/>
              </w:rPr>
            </w:pPr>
            <w:r w:rsidRPr="001B633D">
              <w:rPr>
                <w:sz w:val="24"/>
                <w:szCs w:val="24"/>
              </w:rPr>
              <w:t>STS</w:t>
            </w:r>
          </w:p>
        </w:tc>
        <w:tc>
          <w:tcPr>
            <w:tcW w:w="709" w:type="dxa"/>
          </w:tcPr>
          <w:p w:rsidR="00A76471" w:rsidRPr="001B633D" w:rsidRDefault="00A76471" w:rsidP="003F243D">
            <w:pPr>
              <w:spacing w:line="276" w:lineRule="auto"/>
              <w:jc w:val="center"/>
              <w:rPr>
                <w:sz w:val="24"/>
                <w:szCs w:val="24"/>
              </w:rPr>
            </w:pPr>
            <w:r w:rsidRPr="001B633D">
              <w:rPr>
                <w:sz w:val="24"/>
                <w:szCs w:val="24"/>
              </w:rPr>
              <w:t>TS</w:t>
            </w:r>
          </w:p>
        </w:tc>
        <w:tc>
          <w:tcPr>
            <w:tcW w:w="708" w:type="dxa"/>
          </w:tcPr>
          <w:p w:rsidR="00A76471" w:rsidRPr="001B633D" w:rsidRDefault="00A76471" w:rsidP="003F243D">
            <w:pPr>
              <w:spacing w:line="276" w:lineRule="auto"/>
              <w:jc w:val="center"/>
              <w:rPr>
                <w:sz w:val="24"/>
                <w:szCs w:val="24"/>
              </w:rPr>
            </w:pPr>
            <w:r w:rsidRPr="001B633D">
              <w:rPr>
                <w:sz w:val="24"/>
                <w:szCs w:val="24"/>
              </w:rPr>
              <w:t>S</w:t>
            </w:r>
          </w:p>
        </w:tc>
        <w:tc>
          <w:tcPr>
            <w:tcW w:w="629" w:type="dxa"/>
          </w:tcPr>
          <w:p w:rsidR="00A76471" w:rsidRPr="001B633D" w:rsidRDefault="00A76471" w:rsidP="003F243D">
            <w:pPr>
              <w:spacing w:line="276" w:lineRule="auto"/>
              <w:jc w:val="center"/>
              <w:rPr>
                <w:sz w:val="24"/>
                <w:szCs w:val="24"/>
              </w:rPr>
            </w:pPr>
            <w:r w:rsidRPr="001B633D">
              <w:rPr>
                <w:sz w:val="24"/>
                <w:szCs w:val="24"/>
              </w:rPr>
              <w:t>SS</w:t>
            </w: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1.</w:t>
            </w:r>
          </w:p>
        </w:tc>
        <w:tc>
          <w:tcPr>
            <w:tcW w:w="5244" w:type="dxa"/>
          </w:tcPr>
          <w:p w:rsidR="00A76471" w:rsidRPr="001B633D" w:rsidRDefault="00A76471" w:rsidP="003F243D">
            <w:pPr>
              <w:spacing w:line="276" w:lineRule="auto"/>
              <w:rPr>
                <w:sz w:val="24"/>
                <w:szCs w:val="24"/>
              </w:rPr>
            </w:pPr>
            <w:r w:rsidRPr="001B633D">
              <w:rPr>
                <w:sz w:val="24"/>
                <w:szCs w:val="24"/>
              </w:rPr>
              <w:t>Saya melaporkan SPT Tahunan sebagai kewajiban umat muslim dan warganegara dalam membantu pemerintah demi kemaslahatan masyarakat.</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2.</w:t>
            </w:r>
          </w:p>
        </w:tc>
        <w:tc>
          <w:tcPr>
            <w:tcW w:w="5244" w:type="dxa"/>
          </w:tcPr>
          <w:p w:rsidR="00A76471" w:rsidRPr="001B633D" w:rsidRDefault="00A76471" w:rsidP="003F243D">
            <w:pPr>
              <w:spacing w:line="276" w:lineRule="auto"/>
              <w:rPr>
                <w:sz w:val="24"/>
                <w:szCs w:val="24"/>
              </w:rPr>
            </w:pPr>
            <w:r w:rsidRPr="001B633D">
              <w:rPr>
                <w:sz w:val="24"/>
                <w:szCs w:val="24"/>
              </w:rPr>
              <w:t>Saya memiliki kesadaran untuk mencari tahu tentang perpajakan sesuai dengan perkembangannya termasuk digitalisasi perpajakan.</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3.</w:t>
            </w:r>
          </w:p>
        </w:tc>
        <w:tc>
          <w:tcPr>
            <w:tcW w:w="5244" w:type="dxa"/>
          </w:tcPr>
          <w:p w:rsidR="00A76471" w:rsidRPr="001B633D" w:rsidRDefault="00A76471" w:rsidP="003F243D">
            <w:pPr>
              <w:spacing w:line="276" w:lineRule="auto"/>
              <w:rPr>
                <w:sz w:val="24"/>
                <w:szCs w:val="24"/>
              </w:rPr>
            </w:pPr>
            <w:r w:rsidRPr="001B633D">
              <w:rPr>
                <w:sz w:val="24"/>
                <w:szCs w:val="24"/>
              </w:rPr>
              <w:t>Saya memiliki kesadaran bahwa melaporkan SPT tahunan merupakan kewajiban wajib pajak yang harus ditaati.</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4.</w:t>
            </w:r>
          </w:p>
        </w:tc>
        <w:tc>
          <w:tcPr>
            <w:tcW w:w="5244" w:type="dxa"/>
          </w:tcPr>
          <w:p w:rsidR="00A76471" w:rsidRPr="001B633D" w:rsidRDefault="00A76471" w:rsidP="003F243D">
            <w:pPr>
              <w:spacing w:line="276" w:lineRule="auto"/>
              <w:rPr>
                <w:sz w:val="24"/>
                <w:szCs w:val="24"/>
              </w:rPr>
            </w:pPr>
            <w:r w:rsidRPr="001B633D">
              <w:rPr>
                <w:sz w:val="24"/>
                <w:szCs w:val="24"/>
              </w:rPr>
              <w:t>Sebagai umat islam, saya mematuhi peraturan pemerintah untuk melakukan pengisian SPT Tahunan.</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5.</w:t>
            </w:r>
          </w:p>
        </w:tc>
        <w:tc>
          <w:tcPr>
            <w:tcW w:w="5244" w:type="dxa"/>
          </w:tcPr>
          <w:p w:rsidR="00A76471" w:rsidRPr="001B633D" w:rsidRDefault="00A76471" w:rsidP="003F243D">
            <w:pPr>
              <w:spacing w:line="276" w:lineRule="auto"/>
              <w:rPr>
                <w:sz w:val="24"/>
                <w:szCs w:val="24"/>
              </w:rPr>
            </w:pPr>
            <w:r w:rsidRPr="001B633D">
              <w:rPr>
                <w:sz w:val="24"/>
                <w:szCs w:val="24"/>
              </w:rPr>
              <w:t xml:space="preserve">Saya melakukan SPT tahunan sesuai dengan prosedur perpajakan yang ada. </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6.</w:t>
            </w:r>
          </w:p>
        </w:tc>
        <w:tc>
          <w:tcPr>
            <w:tcW w:w="5244" w:type="dxa"/>
          </w:tcPr>
          <w:p w:rsidR="00A76471" w:rsidRPr="001B633D" w:rsidRDefault="00A76471" w:rsidP="003F243D">
            <w:pPr>
              <w:spacing w:line="276" w:lineRule="auto"/>
              <w:rPr>
                <w:sz w:val="24"/>
                <w:szCs w:val="24"/>
              </w:rPr>
            </w:pPr>
            <w:r w:rsidRPr="001B633D">
              <w:rPr>
                <w:sz w:val="24"/>
                <w:szCs w:val="24"/>
              </w:rPr>
              <w:t>Saya beranggapan bahwa pengisian SPT harus dilaporkan dengan jujur karena dalam Islam melarang umatnya untuk berbohong.</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7.</w:t>
            </w:r>
          </w:p>
        </w:tc>
        <w:tc>
          <w:tcPr>
            <w:tcW w:w="5244" w:type="dxa"/>
          </w:tcPr>
          <w:p w:rsidR="00A76471" w:rsidRPr="001B633D" w:rsidRDefault="00A76471" w:rsidP="003F243D">
            <w:pPr>
              <w:spacing w:line="276" w:lineRule="auto"/>
              <w:rPr>
                <w:sz w:val="24"/>
                <w:szCs w:val="24"/>
              </w:rPr>
            </w:pPr>
            <w:r w:rsidRPr="001B633D">
              <w:rPr>
                <w:sz w:val="24"/>
                <w:szCs w:val="24"/>
              </w:rPr>
              <w:t xml:space="preserve">Saya beranggapan bahwa </w:t>
            </w:r>
            <w:r>
              <w:rPr>
                <w:sz w:val="24"/>
                <w:szCs w:val="24"/>
              </w:rPr>
              <w:t>k</w:t>
            </w:r>
            <w:r w:rsidRPr="001B633D">
              <w:rPr>
                <w:sz w:val="24"/>
                <w:szCs w:val="24"/>
              </w:rPr>
              <w:t>ejujuran dalam melaporkan SPT Tahunan merupakan keteladanan moral yang harus dijunjung tinggi.</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8.</w:t>
            </w:r>
          </w:p>
        </w:tc>
        <w:tc>
          <w:tcPr>
            <w:tcW w:w="5244" w:type="dxa"/>
          </w:tcPr>
          <w:p w:rsidR="00A76471" w:rsidRPr="001B633D" w:rsidRDefault="00A76471" w:rsidP="003F243D">
            <w:pPr>
              <w:spacing w:line="276" w:lineRule="auto"/>
              <w:rPr>
                <w:sz w:val="24"/>
                <w:szCs w:val="24"/>
              </w:rPr>
            </w:pPr>
            <w:r w:rsidRPr="001B633D">
              <w:rPr>
                <w:sz w:val="24"/>
                <w:szCs w:val="24"/>
              </w:rPr>
              <w:t>S</w:t>
            </w:r>
            <w:r>
              <w:rPr>
                <w:sz w:val="24"/>
                <w:szCs w:val="24"/>
              </w:rPr>
              <w:t xml:space="preserve">ebagai wajib pajak, saya </w:t>
            </w:r>
            <w:r w:rsidRPr="001B633D">
              <w:rPr>
                <w:sz w:val="24"/>
                <w:szCs w:val="24"/>
              </w:rPr>
              <w:t>diberi keperayaan untuk mengisi dan melaporkan sendiri jumlah pajak yang terutang.</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8" w:type="dxa"/>
          </w:tcPr>
          <w:p w:rsidR="00A76471" w:rsidRPr="001B633D" w:rsidRDefault="00A76471" w:rsidP="003F243D">
            <w:pPr>
              <w:spacing w:line="276" w:lineRule="auto"/>
              <w:jc w:val="center"/>
              <w:rPr>
                <w:sz w:val="24"/>
                <w:szCs w:val="24"/>
              </w:rPr>
            </w:pPr>
          </w:p>
        </w:tc>
        <w:tc>
          <w:tcPr>
            <w:tcW w:w="629" w:type="dxa"/>
          </w:tcPr>
          <w:p w:rsidR="00A76471" w:rsidRPr="001B633D" w:rsidRDefault="00A76471" w:rsidP="003F243D">
            <w:pPr>
              <w:spacing w:line="276" w:lineRule="auto"/>
              <w:jc w:val="center"/>
              <w:rPr>
                <w:sz w:val="24"/>
                <w:szCs w:val="24"/>
              </w:rPr>
            </w:pPr>
          </w:p>
        </w:tc>
      </w:tr>
    </w:tbl>
    <w:p w:rsidR="00A76471" w:rsidRDefault="00A76471" w:rsidP="00A76471">
      <w:pPr>
        <w:spacing w:line="360" w:lineRule="auto"/>
        <w:rPr>
          <w:sz w:val="24"/>
          <w:szCs w:val="24"/>
        </w:rPr>
      </w:pPr>
    </w:p>
    <w:p w:rsidR="003F243D" w:rsidRDefault="003F243D" w:rsidP="00A76471">
      <w:pPr>
        <w:spacing w:line="360" w:lineRule="auto"/>
        <w:rPr>
          <w:sz w:val="24"/>
          <w:szCs w:val="24"/>
        </w:rPr>
      </w:pPr>
    </w:p>
    <w:p w:rsidR="003F243D" w:rsidRPr="001B633D" w:rsidRDefault="003F243D" w:rsidP="00A76471">
      <w:pPr>
        <w:spacing w:line="360" w:lineRule="auto"/>
        <w:rPr>
          <w:sz w:val="24"/>
          <w:szCs w:val="24"/>
        </w:rPr>
      </w:pPr>
    </w:p>
    <w:p w:rsidR="00A76471" w:rsidRPr="001B633D" w:rsidRDefault="00A76471" w:rsidP="005E2444">
      <w:pPr>
        <w:pStyle w:val="ListParagraph"/>
        <w:widowControl/>
        <w:numPr>
          <w:ilvl w:val="0"/>
          <w:numId w:val="42"/>
        </w:numPr>
        <w:autoSpaceDE/>
        <w:autoSpaceDN/>
        <w:spacing w:after="200" w:line="360" w:lineRule="auto"/>
        <w:contextualSpacing/>
        <w:jc w:val="left"/>
        <w:rPr>
          <w:sz w:val="24"/>
          <w:szCs w:val="24"/>
        </w:rPr>
      </w:pPr>
      <w:r w:rsidRPr="001B633D">
        <w:rPr>
          <w:sz w:val="24"/>
          <w:szCs w:val="24"/>
        </w:rPr>
        <w:lastRenderedPageBreak/>
        <w:t>Kepatuan Wajib Pajak</w:t>
      </w:r>
    </w:p>
    <w:tbl>
      <w:tblPr>
        <w:tblStyle w:val="TableGrid"/>
        <w:tblW w:w="0" w:type="auto"/>
        <w:tblLook w:val="04A0" w:firstRow="1" w:lastRow="0" w:firstColumn="1" w:lastColumn="0" w:noHBand="0" w:noVBand="1"/>
      </w:tblPr>
      <w:tblGrid>
        <w:gridCol w:w="531"/>
        <w:gridCol w:w="4949"/>
        <w:gridCol w:w="701"/>
        <w:gridCol w:w="687"/>
        <w:gridCol w:w="671"/>
        <w:gridCol w:w="615"/>
      </w:tblGrid>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No</w:t>
            </w:r>
          </w:p>
        </w:tc>
        <w:tc>
          <w:tcPr>
            <w:tcW w:w="5243" w:type="dxa"/>
          </w:tcPr>
          <w:p w:rsidR="00A76471" w:rsidRPr="001B633D" w:rsidRDefault="00A76471" w:rsidP="003F243D">
            <w:pPr>
              <w:spacing w:line="276" w:lineRule="auto"/>
              <w:jc w:val="center"/>
              <w:rPr>
                <w:sz w:val="24"/>
                <w:szCs w:val="24"/>
              </w:rPr>
            </w:pPr>
            <w:r w:rsidRPr="001B633D">
              <w:rPr>
                <w:sz w:val="24"/>
                <w:szCs w:val="24"/>
              </w:rPr>
              <w:t>Uraian</w:t>
            </w:r>
          </w:p>
        </w:tc>
        <w:tc>
          <w:tcPr>
            <w:tcW w:w="709" w:type="dxa"/>
          </w:tcPr>
          <w:p w:rsidR="00A76471" w:rsidRPr="001B633D" w:rsidRDefault="00A76471" w:rsidP="003F243D">
            <w:pPr>
              <w:spacing w:line="276" w:lineRule="auto"/>
              <w:jc w:val="center"/>
              <w:rPr>
                <w:sz w:val="24"/>
                <w:szCs w:val="24"/>
              </w:rPr>
            </w:pPr>
            <w:r w:rsidRPr="001B633D">
              <w:rPr>
                <w:sz w:val="24"/>
                <w:szCs w:val="24"/>
              </w:rPr>
              <w:t>STS</w:t>
            </w:r>
          </w:p>
        </w:tc>
        <w:tc>
          <w:tcPr>
            <w:tcW w:w="709" w:type="dxa"/>
          </w:tcPr>
          <w:p w:rsidR="00A76471" w:rsidRPr="001B633D" w:rsidRDefault="00A76471" w:rsidP="003F243D">
            <w:pPr>
              <w:spacing w:line="276" w:lineRule="auto"/>
              <w:jc w:val="center"/>
              <w:rPr>
                <w:sz w:val="24"/>
                <w:szCs w:val="24"/>
              </w:rPr>
            </w:pPr>
            <w:r w:rsidRPr="001B633D">
              <w:rPr>
                <w:sz w:val="24"/>
                <w:szCs w:val="24"/>
              </w:rPr>
              <w:t>TS</w:t>
            </w:r>
          </w:p>
        </w:tc>
        <w:tc>
          <w:tcPr>
            <w:tcW w:w="709" w:type="dxa"/>
          </w:tcPr>
          <w:p w:rsidR="00A76471" w:rsidRPr="001B633D" w:rsidRDefault="00A76471" w:rsidP="003F243D">
            <w:pPr>
              <w:spacing w:line="276" w:lineRule="auto"/>
              <w:jc w:val="center"/>
              <w:rPr>
                <w:sz w:val="24"/>
                <w:szCs w:val="24"/>
              </w:rPr>
            </w:pPr>
            <w:r w:rsidRPr="001B633D">
              <w:rPr>
                <w:sz w:val="24"/>
                <w:szCs w:val="24"/>
              </w:rPr>
              <w:t>S</w:t>
            </w:r>
          </w:p>
        </w:tc>
        <w:tc>
          <w:tcPr>
            <w:tcW w:w="630" w:type="dxa"/>
          </w:tcPr>
          <w:p w:rsidR="00A76471" w:rsidRPr="001B633D" w:rsidRDefault="00A76471" w:rsidP="003F243D">
            <w:pPr>
              <w:spacing w:line="276" w:lineRule="auto"/>
              <w:jc w:val="center"/>
              <w:rPr>
                <w:sz w:val="24"/>
                <w:szCs w:val="24"/>
              </w:rPr>
            </w:pPr>
            <w:r w:rsidRPr="001B633D">
              <w:rPr>
                <w:sz w:val="24"/>
                <w:szCs w:val="24"/>
              </w:rPr>
              <w:t>SS</w:t>
            </w: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1.</w:t>
            </w:r>
          </w:p>
        </w:tc>
        <w:tc>
          <w:tcPr>
            <w:tcW w:w="5243" w:type="dxa"/>
          </w:tcPr>
          <w:p w:rsidR="00A76471" w:rsidRPr="001B633D" w:rsidRDefault="00A76471" w:rsidP="003F243D">
            <w:pPr>
              <w:spacing w:line="276" w:lineRule="auto"/>
              <w:rPr>
                <w:sz w:val="24"/>
                <w:szCs w:val="24"/>
              </w:rPr>
            </w:pPr>
            <w:r w:rsidRPr="001B633D">
              <w:rPr>
                <w:sz w:val="24"/>
                <w:szCs w:val="24"/>
              </w:rPr>
              <w:t>Saya mendaftarkan diri sebagai wajib pajak secara sukarela untuk mendapatkan NPWP</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2.</w:t>
            </w:r>
          </w:p>
        </w:tc>
        <w:tc>
          <w:tcPr>
            <w:tcW w:w="5243" w:type="dxa"/>
          </w:tcPr>
          <w:p w:rsidR="00A76471" w:rsidRPr="001B633D" w:rsidRDefault="00A76471" w:rsidP="003F243D">
            <w:pPr>
              <w:spacing w:line="276" w:lineRule="auto"/>
              <w:rPr>
                <w:sz w:val="24"/>
                <w:szCs w:val="24"/>
              </w:rPr>
            </w:pPr>
            <w:r w:rsidRPr="001B633D">
              <w:rPr>
                <w:sz w:val="24"/>
                <w:szCs w:val="24"/>
              </w:rPr>
              <w:t>Saya mendaftarkan diri sebagai wajib pajak merupakan salah satu bentuk tanggung jawab dan kepedulian terhadap ne</w:t>
            </w:r>
            <w:r w:rsidR="00531008">
              <w:rPr>
                <w:sz w:val="24"/>
                <w:szCs w:val="24"/>
              </w:rPr>
              <w:t>g</w:t>
            </w:r>
            <w:r w:rsidRPr="001B633D">
              <w:rPr>
                <w:sz w:val="24"/>
                <w:szCs w:val="24"/>
              </w:rPr>
              <w:t>ara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3.</w:t>
            </w:r>
          </w:p>
        </w:tc>
        <w:tc>
          <w:tcPr>
            <w:tcW w:w="5243" w:type="dxa"/>
          </w:tcPr>
          <w:p w:rsidR="00A76471" w:rsidRPr="001B633D" w:rsidRDefault="00A76471" w:rsidP="003F243D">
            <w:pPr>
              <w:spacing w:line="276" w:lineRule="auto"/>
              <w:rPr>
                <w:sz w:val="24"/>
                <w:szCs w:val="24"/>
              </w:rPr>
            </w:pPr>
            <w:r w:rsidRPr="001B633D">
              <w:rPr>
                <w:sz w:val="24"/>
                <w:szCs w:val="24"/>
              </w:rPr>
              <w:t xml:space="preserve">Saya </w:t>
            </w:r>
            <w:r>
              <w:rPr>
                <w:sz w:val="24"/>
                <w:szCs w:val="24"/>
              </w:rPr>
              <w:t>selalu membuat pembukuan/pencatatan pajak dengan benar dan apa adanya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4.</w:t>
            </w:r>
          </w:p>
        </w:tc>
        <w:tc>
          <w:tcPr>
            <w:tcW w:w="5243" w:type="dxa"/>
          </w:tcPr>
          <w:p w:rsidR="00A76471" w:rsidRPr="001B633D" w:rsidRDefault="00A76471" w:rsidP="003F243D">
            <w:pPr>
              <w:spacing w:line="276" w:lineRule="auto"/>
              <w:rPr>
                <w:sz w:val="24"/>
                <w:szCs w:val="24"/>
              </w:rPr>
            </w:pPr>
            <w:r>
              <w:rPr>
                <w:sz w:val="24"/>
                <w:szCs w:val="24"/>
              </w:rPr>
              <w:t>Jumlah pajak terhutang yang saya bayarkan sesuai dengan pembukuan/pencatatan yang telah saya buat dengan apa adanya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rPr>
          <w:trHeight w:val="489"/>
        </w:trPr>
        <w:tc>
          <w:tcPr>
            <w:tcW w:w="534" w:type="dxa"/>
          </w:tcPr>
          <w:p w:rsidR="00A76471" w:rsidRPr="001B633D" w:rsidRDefault="00A76471" w:rsidP="003F243D">
            <w:pPr>
              <w:spacing w:line="276" w:lineRule="auto"/>
              <w:jc w:val="center"/>
              <w:rPr>
                <w:sz w:val="24"/>
                <w:szCs w:val="24"/>
              </w:rPr>
            </w:pPr>
            <w:r w:rsidRPr="001B633D">
              <w:rPr>
                <w:sz w:val="24"/>
                <w:szCs w:val="24"/>
              </w:rPr>
              <w:t>5.</w:t>
            </w:r>
          </w:p>
        </w:tc>
        <w:tc>
          <w:tcPr>
            <w:tcW w:w="5243" w:type="dxa"/>
          </w:tcPr>
          <w:p w:rsidR="00A76471" w:rsidRPr="001B633D" w:rsidRDefault="00A76471" w:rsidP="003F243D">
            <w:pPr>
              <w:spacing w:line="276" w:lineRule="auto"/>
              <w:rPr>
                <w:sz w:val="24"/>
                <w:szCs w:val="24"/>
              </w:rPr>
            </w:pPr>
            <w:r w:rsidRPr="001B633D">
              <w:rPr>
                <w:sz w:val="24"/>
                <w:szCs w:val="24"/>
              </w:rPr>
              <w:t xml:space="preserve">Saya selalu </w:t>
            </w:r>
            <w:r>
              <w:rPr>
                <w:sz w:val="24"/>
                <w:szCs w:val="24"/>
              </w:rPr>
              <w:t>melakukan pelaporan SPT Tahunan secara tepat waktu</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6.</w:t>
            </w:r>
          </w:p>
        </w:tc>
        <w:tc>
          <w:tcPr>
            <w:tcW w:w="5243" w:type="dxa"/>
          </w:tcPr>
          <w:p w:rsidR="00A76471" w:rsidRPr="001B633D" w:rsidRDefault="00A76471" w:rsidP="003F243D">
            <w:pPr>
              <w:spacing w:line="276" w:lineRule="auto"/>
              <w:rPr>
                <w:sz w:val="24"/>
                <w:szCs w:val="24"/>
              </w:rPr>
            </w:pPr>
            <w:r w:rsidRPr="001B633D">
              <w:rPr>
                <w:sz w:val="24"/>
                <w:szCs w:val="24"/>
              </w:rPr>
              <w:t xml:space="preserve">Saya </w:t>
            </w:r>
            <w:r>
              <w:rPr>
                <w:sz w:val="24"/>
                <w:szCs w:val="24"/>
              </w:rPr>
              <w:t>selalu membayar pajak penghasilan dengan tepat waktu</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7.</w:t>
            </w:r>
          </w:p>
        </w:tc>
        <w:tc>
          <w:tcPr>
            <w:tcW w:w="5243" w:type="dxa"/>
          </w:tcPr>
          <w:p w:rsidR="00A76471" w:rsidRPr="001B633D" w:rsidRDefault="00A76471" w:rsidP="003F243D">
            <w:pPr>
              <w:spacing w:line="276" w:lineRule="auto"/>
              <w:rPr>
                <w:sz w:val="24"/>
                <w:szCs w:val="24"/>
              </w:rPr>
            </w:pPr>
            <w:r w:rsidRPr="001B633D">
              <w:rPr>
                <w:sz w:val="24"/>
                <w:szCs w:val="24"/>
              </w:rPr>
              <w:t xml:space="preserve">Saya </w:t>
            </w:r>
            <w:r>
              <w:rPr>
                <w:sz w:val="24"/>
                <w:szCs w:val="24"/>
              </w:rPr>
              <w:t>bersedia membayar tunggakan dan denda administrasi</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r w:rsidR="00A76471" w:rsidRPr="001B633D" w:rsidTr="00A76471">
        <w:tc>
          <w:tcPr>
            <w:tcW w:w="534" w:type="dxa"/>
          </w:tcPr>
          <w:p w:rsidR="00A76471" w:rsidRPr="001B633D" w:rsidRDefault="00A76471" w:rsidP="003F243D">
            <w:pPr>
              <w:spacing w:line="276" w:lineRule="auto"/>
              <w:jc w:val="center"/>
              <w:rPr>
                <w:sz w:val="24"/>
                <w:szCs w:val="24"/>
              </w:rPr>
            </w:pPr>
            <w:r w:rsidRPr="001B633D">
              <w:rPr>
                <w:sz w:val="24"/>
                <w:szCs w:val="24"/>
              </w:rPr>
              <w:t>8.</w:t>
            </w:r>
          </w:p>
        </w:tc>
        <w:tc>
          <w:tcPr>
            <w:tcW w:w="5243" w:type="dxa"/>
          </w:tcPr>
          <w:p w:rsidR="00A76471" w:rsidRPr="001B633D" w:rsidRDefault="00A76471" w:rsidP="003F243D">
            <w:pPr>
              <w:spacing w:line="276" w:lineRule="auto"/>
              <w:rPr>
                <w:sz w:val="24"/>
                <w:szCs w:val="24"/>
              </w:rPr>
            </w:pPr>
            <w:r w:rsidRPr="001B633D">
              <w:rPr>
                <w:sz w:val="24"/>
                <w:szCs w:val="24"/>
              </w:rPr>
              <w:t xml:space="preserve">Saya </w:t>
            </w:r>
            <w:r>
              <w:rPr>
                <w:sz w:val="24"/>
                <w:szCs w:val="24"/>
              </w:rPr>
              <w:t>melaporkan kembali surat pemberitahuan yang saya terima</w:t>
            </w: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709" w:type="dxa"/>
          </w:tcPr>
          <w:p w:rsidR="00A76471" w:rsidRPr="001B633D" w:rsidRDefault="00A76471" w:rsidP="003F243D">
            <w:pPr>
              <w:spacing w:line="276" w:lineRule="auto"/>
              <w:jc w:val="center"/>
              <w:rPr>
                <w:sz w:val="24"/>
                <w:szCs w:val="24"/>
              </w:rPr>
            </w:pPr>
          </w:p>
        </w:tc>
        <w:tc>
          <w:tcPr>
            <w:tcW w:w="630" w:type="dxa"/>
          </w:tcPr>
          <w:p w:rsidR="00A76471" w:rsidRPr="001B633D" w:rsidRDefault="00A76471" w:rsidP="003F243D">
            <w:pPr>
              <w:spacing w:line="276" w:lineRule="auto"/>
              <w:jc w:val="center"/>
              <w:rPr>
                <w:sz w:val="24"/>
                <w:szCs w:val="24"/>
              </w:rPr>
            </w:pPr>
          </w:p>
        </w:tc>
      </w:tr>
    </w:tbl>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A76471" w:rsidRDefault="00A76471"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531008" w:rsidRDefault="00531008" w:rsidP="00A76471">
      <w:pPr>
        <w:rPr>
          <w:lang w:val="en-US"/>
        </w:rPr>
      </w:pPr>
    </w:p>
    <w:p w:rsidR="00A76471" w:rsidRPr="00D251C7" w:rsidRDefault="00D251C7" w:rsidP="00D251C7">
      <w:pPr>
        <w:pStyle w:val="Caption"/>
        <w:rPr>
          <w:i/>
          <w:color w:val="auto"/>
          <w:sz w:val="24"/>
          <w:szCs w:val="24"/>
          <w:lang w:val="en-US"/>
        </w:rPr>
      </w:pPr>
      <w:bookmarkStart w:id="229" w:name="_Toc122677287"/>
      <w:r w:rsidRPr="00D251C7">
        <w:rPr>
          <w:i/>
          <w:color w:val="auto"/>
          <w:sz w:val="24"/>
          <w:szCs w:val="24"/>
        </w:rPr>
        <w:t xml:space="preserve">Lampiran 1. </w:t>
      </w:r>
      <w:r w:rsidRPr="00D251C7">
        <w:rPr>
          <w:i/>
          <w:color w:val="auto"/>
          <w:sz w:val="24"/>
          <w:szCs w:val="24"/>
        </w:rPr>
        <w:fldChar w:fldCharType="begin"/>
      </w:r>
      <w:r w:rsidRPr="00D251C7">
        <w:rPr>
          <w:i/>
          <w:color w:val="auto"/>
          <w:sz w:val="24"/>
          <w:szCs w:val="24"/>
        </w:rPr>
        <w:instrText xml:space="preserve"> SEQ Lampiran_1. \* ARABIC </w:instrText>
      </w:r>
      <w:r w:rsidRPr="00D251C7">
        <w:rPr>
          <w:i/>
          <w:color w:val="auto"/>
          <w:sz w:val="24"/>
          <w:szCs w:val="24"/>
        </w:rPr>
        <w:fldChar w:fldCharType="separate"/>
      </w:r>
      <w:r w:rsidR="008010BF">
        <w:rPr>
          <w:i/>
          <w:noProof/>
          <w:color w:val="auto"/>
          <w:sz w:val="24"/>
          <w:szCs w:val="24"/>
        </w:rPr>
        <w:t>2</w:t>
      </w:r>
      <w:r w:rsidRPr="00D251C7">
        <w:rPr>
          <w:i/>
          <w:color w:val="auto"/>
          <w:sz w:val="24"/>
          <w:szCs w:val="24"/>
        </w:rPr>
        <w:fldChar w:fldCharType="end"/>
      </w:r>
      <w:r w:rsidRPr="00D251C7">
        <w:rPr>
          <w:i/>
          <w:color w:val="auto"/>
          <w:sz w:val="24"/>
          <w:szCs w:val="24"/>
        </w:rPr>
        <w:t xml:space="preserve"> </w:t>
      </w:r>
      <w:r w:rsidR="00A76471" w:rsidRPr="00D251C7">
        <w:rPr>
          <w:i/>
          <w:color w:val="auto"/>
          <w:sz w:val="24"/>
          <w:szCs w:val="24"/>
          <w:lang w:val="en-US"/>
        </w:rPr>
        <w:t xml:space="preserve"> Jawa</w:t>
      </w:r>
      <w:r w:rsidRPr="00D251C7">
        <w:rPr>
          <w:i/>
          <w:color w:val="auto"/>
          <w:sz w:val="24"/>
          <w:szCs w:val="24"/>
          <w:lang w:val="en-US"/>
        </w:rPr>
        <w:t>ban</w:t>
      </w:r>
      <w:r w:rsidR="00A76471" w:rsidRPr="00D251C7">
        <w:rPr>
          <w:i/>
          <w:color w:val="auto"/>
          <w:sz w:val="24"/>
          <w:szCs w:val="24"/>
          <w:lang w:val="en-US"/>
        </w:rPr>
        <w:t xml:space="preserve"> Responden</w:t>
      </w:r>
      <w:bookmarkEnd w:id="229"/>
    </w:p>
    <w:p w:rsidR="00A76471" w:rsidRPr="00F641C5" w:rsidRDefault="00A76471" w:rsidP="005E2444">
      <w:pPr>
        <w:pStyle w:val="ListParagraph"/>
        <w:numPr>
          <w:ilvl w:val="3"/>
          <w:numId w:val="43"/>
        </w:numPr>
        <w:spacing w:line="360" w:lineRule="auto"/>
        <w:ind w:left="426"/>
        <w:rPr>
          <w:sz w:val="24"/>
          <w:szCs w:val="24"/>
          <w:lang w:val="en-US"/>
        </w:rPr>
      </w:pPr>
      <w:r>
        <w:rPr>
          <w:b/>
          <w:sz w:val="24"/>
          <w:szCs w:val="24"/>
          <w:lang w:val="en-US"/>
        </w:rPr>
        <w:t>Penggunaan Teknologi Informasi</w:t>
      </w:r>
    </w:p>
    <w:tbl>
      <w:tblPr>
        <w:tblW w:w="7670" w:type="dxa"/>
        <w:tblInd w:w="93" w:type="dxa"/>
        <w:tblLook w:val="04A0" w:firstRow="1" w:lastRow="0" w:firstColumn="1" w:lastColumn="0" w:noHBand="0" w:noVBand="1"/>
      </w:tblPr>
      <w:tblGrid>
        <w:gridCol w:w="1240"/>
        <w:gridCol w:w="744"/>
        <w:gridCol w:w="744"/>
        <w:gridCol w:w="744"/>
        <w:gridCol w:w="743"/>
        <w:gridCol w:w="743"/>
        <w:gridCol w:w="743"/>
        <w:gridCol w:w="743"/>
        <w:gridCol w:w="1226"/>
      </w:tblGrid>
      <w:tr w:rsidR="00A76471" w:rsidRPr="00A76471" w:rsidTr="00A76471">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Responden</w:t>
            </w:r>
          </w:p>
        </w:tc>
        <w:tc>
          <w:tcPr>
            <w:tcW w:w="6430" w:type="dxa"/>
            <w:gridSpan w:val="8"/>
            <w:tcBorders>
              <w:top w:val="single" w:sz="4" w:space="0" w:color="auto"/>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Pemahaman Teknologi Informasi</w:t>
            </w:r>
          </w:p>
        </w:tc>
      </w:tr>
      <w:tr w:rsidR="00A76471" w:rsidRPr="00A76471" w:rsidTr="00A76471">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A76471" w:rsidRPr="00A76471" w:rsidRDefault="00A76471" w:rsidP="00A76471">
            <w:pPr>
              <w:widowControl/>
              <w:autoSpaceDE/>
              <w:autoSpaceDN/>
              <w:rPr>
                <w:rFonts w:ascii="Calibri" w:hAnsi="Calibri"/>
                <w:b/>
                <w:bCs/>
                <w:color w:val="000000"/>
                <w:lang w:val="en-US"/>
              </w:rPr>
            </w:pP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X1.5</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X1.6</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X1.7</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TOTAL X1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lastRenderedPageBreak/>
              <w:t>38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lastRenderedPageBreak/>
              <w:t>81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91</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95</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96</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97</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98</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99</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100</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74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2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bl>
    <w:p w:rsidR="00A76471" w:rsidRPr="00F641C5" w:rsidRDefault="00A76471" w:rsidP="00A76471">
      <w:pPr>
        <w:pStyle w:val="ListParagraph"/>
        <w:spacing w:line="360" w:lineRule="auto"/>
        <w:ind w:left="426" w:firstLine="0"/>
        <w:rPr>
          <w:sz w:val="24"/>
          <w:szCs w:val="24"/>
          <w:lang w:val="en-US"/>
        </w:rPr>
      </w:pPr>
    </w:p>
    <w:p w:rsidR="00A76471" w:rsidRPr="00A76471" w:rsidRDefault="00A76471" w:rsidP="005E2444">
      <w:pPr>
        <w:pStyle w:val="ListParagraph"/>
        <w:numPr>
          <w:ilvl w:val="3"/>
          <w:numId w:val="43"/>
        </w:numPr>
        <w:adjustRightInd w:val="0"/>
        <w:spacing w:line="360" w:lineRule="auto"/>
        <w:ind w:left="0"/>
        <w:rPr>
          <w:sz w:val="24"/>
        </w:rPr>
      </w:pPr>
      <w:r>
        <w:rPr>
          <w:b/>
          <w:sz w:val="24"/>
        </w:rPr>
        <w:t>Sikap Love of Money</w:t>
      </w:r>
    </w:p>
    <w:tbl>
      <w:tblPr>
        <w:tblW w:w="7670" w:type="dxa"/>
        <w:tblInd w:w="93" w:type="dxa"/>
        <w:tblLook w:val="04A0" w:firstRow="1" w:lastRow="0" w:firstColumn="1" w:lastColumn="0" w:noHBand="0" w:noVBand="1"/>
      </w:tblPr>
      <w:tblGrid>
        <w:gridCol w:w="1240"/>
        <w:gridCol w:w="657"/>
        <w:gridCol w:w="657"/>
        <w:gridCol w:w="657"/>
        <w:gridCol w:w="657"/>
        <w:gridCol w:w="657"/>
        <w:gridCol w:w="657"/>
        <w:gridCol w:w="657"/>
        <w:gridCol w:w="657"/>
        <w:gridCol w:w="1174"/>
      </w:tblGrid>
      <w:tr w:rsidR="00A76471" w:rsidRPr="00A76471" w:rsidTr="00A76471">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Responden</w:t>
            </w:r>
          </w:p>
        </w:tc>
        <w:tc>
          <w:tcPr>
            <w:tcW w:w="6430" w:type="dxa"/>
            <w:gridSpan w:val="9"/>
            <w:tcBorders>
              <w:top w:val="single" w:sz="4" w:space="0" w:color="auto"/>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Sikap Love Of Money</w:t>
            </w:r>
          </w:p>
        </w:tc>
      </w:tr>
      <w:tr w:rsidR="00A76471" w:rsidRPr="00A76471" w:rsidTr="00A76471">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A76471" w:rsidRPr="00A76471" w:rsidRDefault="00A76471" w:rsidP="00A76471">
            <w:pPr>
              <w:widowControl/>
              <w:autoSpaceDE/>
              <w:autoSpaceDN/>
              <w:rPr>
                <w:rFonts w:ascii="Calibri" w:hAnsi="Calibri"/>
                <w:b/>
                <w:bCs/>
                <w:color w:val="000000"/>
                <w:lang w:val="en-US"/>
              </w:rPr>
            </w:pP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X2.8</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TOTAL X2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lastRenderedPageBreak/>
              <w:t>19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lastRenderedPageBreak/>
              <w:t>62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95</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96</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98</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99</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100</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174"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bl>
    <w:p w:rsidR="00A76471" w:rsidRDefault="00A76471" w:rsidP="00A76471">
      <w:pPr>
        <w:pStyle w:val="ListParagraph"/>
        <w:adjustRightInd w:val="0"/>
        <w:spacing w:line="360" w:lineRule="auto"/>
        <w:ind w:left="0" w:firstLine="0"/>
        <w:rPr>
          <w:sz w:val="24"/>
        </w:rPr>
      </w:pPr>
    </w:p>
    <w:p w:rsidR="003F243D" w:rsidRDefault="003F243D" w:rsidP="00A76471">
      <w:pPr>
        <w:pStyle w:val="ListParagraph"/>
        <w:adjustRightInd w:val="0"/>
        <w:spacing w:line="360" w:lineRule="auto"/>
        <w:ind w:left="0" w:firstLine="0"/>
        <w:rPr>
          <w:sz w:val="24"/>
        </w:rPr>
      </w:pPr>
    </w:p>
    <w:p w:rsidR="003F243D" w:rsidRDefault="003F243D" w:rsidP="00A76471">
      <w:pPr>
        <w:pStyle w:val="ListParagraph"/>
        <w:adjustRightInd w:val="0"/>
        <w:spacing w:line="360" w:lineRule="auto"/>
        <w:ind w:left="0" w:firstLine="0"/>
        <w:rPr>
          <w:sz w:val="24"/>
        </w:rPr>
      </w:pPr>
    </w:p>
    <w:p w:rsidR="00A76471" w:rsidRPr="00A76471" w:rsidRDefault="00A76471" w:rsidP="005E2444">
      <w:pPr>
        <w:pStyle w:val="ListParagraph"/>
        <w:numPr>
          <w:ilvl w:val="3"/>
          <w:numId w:val="43"/>
        </w:numPr>
        <w:adjustRightInd w:val="0"/>
        <w:spacing w:line="360" w:lineRule="auto"/>
        <w:ind w:left="0"/>
        <w:rPr>
          <w:sz w:val="24"/>
        </w:rPr>
      </w:pPr>
      <w:r>
        <w:rPr>
          <w:b/>
          <w:sz w:val="24"/>
        </w:rPr>
        <w:lastRenderedPageBreak/>
        <w:t>Kecerdasan Spiritual</w:t>
      </w:r>
    </w:p>
    <w:tbl>
      <w:tblPr>
        <w:tblW w:w="7798" w:type="dxa"/>
        <w:tblInd w:w="93" w:type="dxa"/>
        <w:tblLook w:val="04A0" w:firstRow="1" w:lastRow="0" w:firstColumn="1" w:lastColumn="0" w:noHBand="0" w:noVBand="1"/>
      </w:tblPr>
      <w:tblGrid>
        <w:gridCol w:w="1240"/>
        <w:gridCol w:w="692"/>
        <w:gridCol w:w="692"/>
        <w:gridCol w:w="692"/>
        <w:gridCol w:w="692"/>
        <w:gridCol w:w="619"/>
        <w:gridCol w:w="633"/>
        <w:gridCol w:w="619"/>
        <w:gridCol w:w="657"/>
        <w:gridCol w:w="1262"/>
      </w:tblGrid>
      <w:tr w:rsidR="00A76471" w:rsidRPr="00A76471" w:rsidTr="00A76471">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Responden</w:t>
            </w:r>
          </w:p>
        </w:tc>
        <w:tc>
          <w:tcPr>
            <w:tcW w:w="6558" w:type="dxa"/>
            <w:gridSpan w:val="9"/>
            <w:tcBorders>
              <w:top w:val="single" w:sz="4" w:space="0" w:color="auto"/>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Kecerdasan Spiritual</w:t>
            </w:r>
          </w:p>
        </w:tc>
      </w:tr>
      <w:tr w:rsidR="00A76471" w:rsidRPr="00A76471" w:rsidTr="00A76471">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A76471" w:rsidRPr="00A76471" w:rsidRDefault="00A76471" w:rsidP="00A76471">
            <w:pPr>
              <w:widowControl/>
              <w:autoSpaceDE/>
              <w:autoSpaceDN/>
              <w:jc w:val="center"/>
              <w:rPr>
                <w:rFonts w:ascii="Calibri" w:hAnsi="Calibri"/>
                <w:b/>
                <w:bCs/>
                <w:color w:val="000000"/>
                <w:lang w:val="en-US"/>
              </w:rPr>
            </w:pP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X3.5</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X3.6</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X3.7</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X3.8</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TOTAL X3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lastRenderedPageBreak/>
              <w:t>40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59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69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79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lastRenderedPageBreak/>
              <w:t>83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13</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89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91</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95</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96</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97</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98</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99</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A76471">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100</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9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1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65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color w:val="000000"/>
                <w:lang w:val="en-US"/>
              </w:rPr>
            </w:pPr>
            <w:r w:rsidRPr="00A76471">
              <w:rPr>
                <w:rFonts w:ascii="Calibri" w:hAnsi="Calibri"/>
                <w:color w:val="00000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bl>
    <w:p w:rsidR="00A76471" w:rsidRDefault="00A76471" w:rsidP="00A76471">
      <w:pPr>
        <w:pStyle w:val="ListParagraph"/>
        <w:adjustRightInd w:val="0"/>
        <w:spacing w:line="360" w:lineRule="auto"/>
        <w:ind w:left="0" w:firstLine="0"/>
        <w:jc w:val="center"/>
        <w:rPr>
          <w:sz w:val="24"/>
        </w:rPr>
      </w:pPr>
    </w:p>
    <w:p w:rsidR="00A76471" w:rsidRPr="00A76471" w:rsidRDefault="00A76471" w:rsidP="005E2444">
      <w:pPr>
        <w:pStyle w:val="ListParagraph"/>
        <w:numPr>
          <w:ilvl w:val="3"/>
          <w:numId w:val="43"/>
        </w:numPr>
        <w:adjustRightInd w:val="0"/>
        <w:spacing w:line="360" w:lineRule="auto"/>
        <w:ind w:left="0"/>
        <w:rPr>
          <w:sz w:val="24"/>
        </w:rPr>
      </w:pPr>
      <w:r>
        <w:rPr>
          <w:b/>
          <w:sz w:val="24"/>
        </w:rPr>
        <w:t>Kepatuhan Wajib Pajak</w:t>
      </w:r>
    </w:p>
    <w:tbl>
      <w:tblPr>
        <w:tblW w:w="7904" w:type="dxa"/>
        <w:jc w:val="center"/>
        <w:tblInd w:w="93" w:type="dxa"/>
        <w:tblLook w:val="04A0" w:firstRow="1" w:lastRow="0" w:firstColumn="1" w:lastColumn="0" w:noHBand="0" w:noVBand="1"/>
      </w:tblPr>
      <w:tblGrid>
        <w:gridCol w:w="1240"/>
        <w:gridCol w:w="760"/>
        <w:gridCol w:w="613"/>
        <w:gridCol w:w="709"/>
        <w:gridCol w:w="708"/>
        <w:gridCol w:w="613"/>
        <w:gridCol w:w="709"/>
        <w:gridCol w:w="613"/>
        <w:gridCol w:w="709"/>
        <w:gridCol w:w="1276"/>
      </w:tblGrid>
      <w:tr w:rsidR="00A76471" w:rsidRPr="00A76471" w:rsidTr="00564EFF">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Responden</w:t>
            </w:r>
          </w:p>
        </w:tc>
        <w:tc>
          <w:tcPr>
            <w:tcW w:w="6664" w:type="dxa"/>
            <w:gridSpan w:val="9"/>
            <w:tcBorders>
              <w:top w:val="single" w:sz="4" w:space="0" w:color="auto"/>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jc w:val="center"/>
              <w:rPr>
                <w:rFonts w:ascii="Calibri" w:hAnsi="Calibri"/>
                <w:b/>
                <w:bCs/>
                <w:color w:val="000000"/>
                <w:lang w:val="en-US"/>
              </w:rPr>
            </w:pPr>
            <w:r w:rsidRPr="00A76471">
              <w:rPr>
                <w:rFonts w:ascii="Calibri" w:hAnsi="Calibri"/>
                <w:b/>
                <w:bCs/>
                <w:color w:val="000000"/>
                <w:lang w:val="en-US"/>
              </w:rPr>
              <w:t>Kepatuhan Wajib Pajak</w:t>
            </w:r>
          </w:p>
        </w:tc>
      </w:tr>
      <w:tr w:rsidR="00A76471" w:rsidRPr="00A76471" w:rsidTr="00564EFF">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A76471" w:rsidRPr="00A76471" w:rsidRDefault="00A76471" w:rsidP="00A76471">
            <w:pPr>
              <w:widowControl/>
              <w:autoSpaceDE/>
              <w:autoSpaceDN/>
              <w:rPr>
                <w:rFonts w:ascii="Calibri" w:hAnsi="Calibri"/>
                <w:b/>
                <w:bCs/>
                <w:color w:val="000000"/>
                <w:lang w:val="en-US"/>
              </w:rPr>
            </w:pP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Y1.5</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Y1.6</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Y1.7</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Y1.8</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A76471">
            <w:pPr>
              <w:widowControl/>
              <w:autoSpaceDE/>
              <w:autoSpaceDN/>
              <w:rPr>
                <w:rFonts w:ascii="Calibri" w:hAnsi="Calibri"/>
                <w:b/>
                <w:bCs/>
                <w:color w:val="000000"/>
                <w:lang w:val="en-US"/>
              </w:rPr>
            </w:pPr>
            <w:r w:rsidRPr="00A76471">
              <w:rPr>
                <w:rFonts w:ascii="Calibri" w:hAnsi="Calibri"/>
                <w:b/>
                <w:bCs/>
                <w:color w:val="000000"/>
                <w:lang w:val="en-US"/>
              </w:rPr>
              <w:t>TOTAL Y</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lastRenderedPageBreak/>
              <w:t>21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59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lastRenderedPageBreak/>
              <w:t>64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27</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69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30</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79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21</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15</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13</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31</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11</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89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24</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91</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29</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92</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93</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25</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94</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95</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32</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96</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16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97</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20</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98</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28</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99</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4</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26</w:t>
            </w:r>
          </w:p>
        </w:tc>
      </w:tr>
      <w:tr w:rsidR="00A76471" w:rsidRPr="00A76471" w:rsidTr="00564EFF">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100</w:t>
            </w:r>
          </w:p>
        </w:tc>
        <w:tc>
          <w:tcPr>
            <w:tcW w:w="760"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567"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2</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8"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613"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color w:val="000000"/>
                <w:lang w:val="en-US"/>
              </w:rPr>
            </w:pPr>
            <w:r w:rsidRPr="00A76471">
              <w:rPr>
                <w:rFonts w:ascii="Calibri" w:hAnsi="Calibri"/>
                <w:color w:val="000000"/>
                <w:lang w:val="en-US"/>
              </w:rPr>
              <w:t>1</w:t>
            </w:r>
          </w:p>
        </w:tc>
        <w:tc>
          <w:tcPr>
            <w:tcW w:w="1276" w:type="dxa"/>
            <w:tcBorders>
              <w:top w:val="nil"/>
              <w:left w:val="nil"/>
              <w:bottom w:val="single" w:sz="4" w:space="0" w:color="auto"/>
              <w:right w:val="single" w:sz="4" w:space="0" w:color="auto"/>
            </w:tcBorders>
            <w:shd w:val="clear" w:color="auto" w:fill="auto"/>
            <w:noWrap/>
            <w:vAlign w:val="bottom"/>
            <w:hideMark/>
          </w:tcPr>
          <w:p w:rsidR="00A76471" w:rsidRPr="00A76471" w:rsidRDefault="00A76471" w:rsidP="00564EFF">
            <w:pPr>
              <w:widowControl/>
              <w:autoSpaceDE/>
              <w:autoSpaceDN/>
              <w:jc w:val="center"/>
              <w:rPr>
                <w:rFonts w:ascii="Calibri" w:hAnsi="Calibri"/>
                <w:b/>
                <w:bCs/>
                <w:color w:val="000000"/>
                <w:lang w:val="en-US"/>
              </w:rPr>
            </w:pPr>
            <w:r w:rsidRPr="00A76471">
              <w:rPr>
                <w:rFonts w:ascii="Calibri" w:hAnsi="Calibri"/>
                <w:b/>
                <w:bCs/>
                <w:color w:val="000000"/>
                <w:lang w:val="en-US"/>
              </w:rPr>
              <w:t>9</w:t>
            </w:r>
          </w:p>
        </w:tc>
      </w:tr>
    </w:tbl>
    <w:p w:rsidR="00A76471" w:rsidRDefault="00A76471" w:rsidP="00A76471">
      <w:pPr>
        <w:pStyle w:val="ListParagraph"/>
        <w:adjustRightInd w:val="0"/>
        <w:spacing w:line="360" w:lineRule="auto"/>
        <w:ind w:left="0" w:firstLine="0"/>
        <w:rPr>
          <w:sz w:val="24"/>
        </w:rPr>
      </w:pPr>
    </w:p>
    <w:p w:rsidR="00564EFF" w:rsidRDefault="00564EFF" w:rsidP="00A76471">
      <w:pPr>
        <w:pStyle w:val="ListParagraph"/>
        <w:adjustRightInd w:val="0"/>
        <w:spacing w:line="360" w:lineRule="auto"/>
        <w:ind w:left="0" w:firstLine="0"/>
        <w:rPr>
          <w:sz w:val="24"/>
        </w:rPr>
      </w:pPr>
    </w:p>
    <w:p w:rsidR="00564EFF" w:rsidRDefault="00564EFF" w:rsidP="00A76471">
      <w:pPr>
        <w:pStyle w:val="ListParagraph"/>
        <w:adjustRightInd w:val="0"/>
        <w:spacing w:line="360" w:lineRule="auto"/>
        <w:ind w:left="0" w:firstLine="0"/>
        <w:rPr>
          <w:sz w:val="24"/>
        </w:rPr>
      </w:pPr>
    </w:p>
    <w:p w:rsidR="003F243D" w:rsidRDefault="003F243D" w:rsidP="00A76471">
      <w:pPr>
        <w:pStyle w:val="ListParagraph"/>
        <w:adjustRightInd w:val="0"/>
        <w:spacing w:line="360" w:lineRule="auto"/>
        <w:ind w:left="0" w:firstLine="0"/>
        <w:rPr>
          <w:sz w:val="24"/>
        </w:rPr>
      </w:pPr>
    </w:p>
    <w:p w:rsidR="003F243D" w:rsidRDefault="003F243D" w:rsidP="00A76471">
      <w:pPr>
        <w:pStyle w:val="ListParagraph"/>
        <w:adjustRightInd w:val="0"/>
        <w:spacing w:line="360" w:lineRule="auto"/>
        <w:ind w:left="0" w:firstLine="0"/>
        <w:rPr>
          <w:sz w:val="24"/>
        </w:rPr>
      </w:pPr>
    </w:p>
    <w:p w:rsidR="00564EFF" w:rsidRPr="00D251C7" w:rsidRDefault="00D251C7" w:rsidP="00D251C7">
      <w:pPr>
        <w:pStyle w:val="Caption"/>
        <w:rPr>
          <w:i/>
          <w:color w:val="auto"/>
          <w:sz w:val="24"/>
          <w:szCs w:val="24"/>
        </w:rPr>
      </w:pPr>
      <w:bookmarkStart w:id="230" w:name="_Toc122677288"/>
      <w:r w:rsidRPr="00D251C7">
        <w:rPr>
          <w:i/>
          <w:color w:val="auto"/>
          <w:sz w:val="24"/>
          <w:szCs w:val="24"/>
        </w:rPr>
        <w:lastRenderedPageBreak/>
        <w:t xml:space="preserve">Lampiran 1. </w:t>
      </w:r>
      <w:r w:rsidRPr="00D251C7">
        <w:rPr>
          <w:i/>
          <w:color w:val="auto"/>
          <w:sz w:val="24"/>
          <w:szCs w:val="24"/>
        </w:rPr>
        <w:fldChar w:fldCharType="begin"/>
      </w:r>
      <w:r w:rsidRPr="00D251C7">
        <w:rPr>
          <w:i/>
          <w:color w:val="auto"/>
          <w:sz w:val="24"/>
          <w:szCs w:val="24"/>
        </w:rPr>
        <w:instrText xml:space="preserve"> SEQ Lampiran_1. \* ARABIC </w:instrText>
      </w:r>
      <w:r w:rsidRPr="00D251C7">
        <w:rPr>
          <w:i/>
          <w:color w:val="auto"/>
          <w:sz w:val="24"/>
          <w:szCs w:val="24"/>
        </w:rPr>
        <w:fldChar w:fldCharType="separate"/>
      </w:r>
      <w:r w:rsidR="008010BF">
        <w:rPr>
          <w:i/>
          <w:noProof/>
          <w:color w:val="auto"/>
          <w:sz w:val="24"/>
          <w:szCs w:val="24"/>
        </w:rPr>
        <w:t>3</w:t>
      </w:r>
      <w:r w:rsidRPr="00D251C7">
        <w:rPr>
          <w:i/>
          <w:color w:val="auto"/>
          <w:sz w:val="24"/>
          <w:szCs w:val="24"/>
        </w:rPr>
        <w:fldChar w:fldCharType="end"/>
      </w:r>
      <w:r w:rsidRPr="00D251C7">
        <w:rPr>
          <w:i/>
          <w:color w:val="auto"/>
          <w:sz w:val="24"/>
          <w:szCs w:val="24"/>
        </w:rPr>
        <w:t xml:space="preserve"> </w:t>
      </w:r>
      <w:r w:rsidR="00564EFF" w:rsidRPr="00D251C7">
        <w:rPr>
          <w:i/>
          <w:color w:val="auto"/>
          <w:sz w:val="24"/>
          <w:szCs w:val="24"/>
        </w:rPr>
        <w:t>Hasil Output</w:t>
      </w:r>
      <w:bookmarkEnd w:id="230"/>
      <w:r w:rsidR="00564EFF" w:rsidRPr="00D251C7">
        <w:rPr>
          <w:i/>
          <w:color w:val="auto"/>
          <w:sz w:val="24"/>
          <w:szCs w:val="24"/>
        </w:rPr>
        <w:t xml:space="preserve"> </w:t>
      </w:r>
    </w:p>
    <w:p w:rsidR="00564EFF" w:rsidRPr="00564EFF" w:rsidRDefault="0044600E" w:rsidP="005E2444">
      <w:pPr>
        <w:pStyle w:val="ListParagraph"/>
        <w:numPr>
          <w:ilvl w:val="6"/>
          <w:numId w:val="43"/>
        </w:numPr>
        <w:adjustRightInd w:val="0"/>
        <w:spacing w:line="360" w:lineRule="auto"/>
        <w:ind w:left="426"/>
        <w:rPr>
          <w:b/>
          <w:sz w:val="24"/>
        </w:rPr>
      </w:pPr>
      <w:r w:rsidRPr="00564EFF">
        <w:rPr>
          <w:noProof/>
          <w:sz w:val="24"/>
          <w:lang w:val="en-US"/>
        </w:rPr>
        <w:drawing>
          <wp:anchor distT="0" distB="0" distL="114300" distR="114300" simplePos="0" relativeHeight="251691008" behindDoc="0" locked="0" layoutInCell="1" allowOverlap="1" wp14:anchorId="4C814AB1" wp14:editId="171B46CA">
            <wp:simplePos x="0" y="0"/>
            <wp:positionH relativeFrom="column">
              <wp:posOffset>-177800</wp:posOffset>
            </wp:positionH>
            <wp:positionV relativeFrom="paragraph">
              <wp:posOffset>266700</wp:posOffset>
            </wp:positionV>
            <wp:extent cx="5453380" cy="1534795"/>
            <wp:effectExtent l="0" t="0" r="0" b="825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53380" cy="1534795"/>
                    </a:xfrm>
                    <a:prstGeom prst="rect">
                      <a:avLst/>
                    </a:prstGeom>
                  </pic:spPr>
                </pic:pic>
              </a:graphicData>
            </a:graphic>
            <wp14:sizeRelH relativeFrom="page">
              <wp14:pctWidth>0</wp14:pctWidth>
            </wp14:sizeRelH>
            <wp14:sizeRelV relativeFrom="page">
              <wp14:pctHeight>0</wp14:pctHeight>
            </wp14:sizeRelV>
          </wp:anchor>
        </w:drawing>
      </w:r>
      <w:r w:rsidR="00564EFF" w:rsidRPr="00564EFF">
        <w:rPr>
          <w:b/>
          <w:sz w:val="24"/>
        </w:rPr>
        <w:t>Uji Statistik Deskriptif</w:t>
      </w:r>
    </w:p>
    <w:p w:rsidR="00564EFF" w:rsidRPr="00564EFF" w:rsidRDefault="00564EFF" w:rsidP="00564EFF">
      <w:pPr>
        <w:pStyle w:val="ListParagraph"/>
        <w:adjustRightInd w:val="0"/>
        <w:spacing w:line="360" w:lineRule="auto"/>
        <w:ind w:left="-284" w:firstLine="0"/>
        <w:rPr>
          <w:sz w:val="24"/>
        </w:rPr>
      </w:pPr>
    </w:p>
    <w:p w:rsidR="00E967A5" w:rsidRDefault="00E967A5" w:rsidP="005E2444">
      <w:pPr>
        <w:pStyle w:val="ListParagraph"/>
        <w:numPr>
          <w:ilvl w:val="6"/>
          <w:numId w:val="43"/>
        </w:numPr>
        <w:adjustRightInd w:val="0"/>
        <w:spacing w:line="360" w:lineRule="auto"/>
        <w:ind w:left="426"/>
        <w:rPr>
          <w:b/>
          <w:sz w:val="24"/>
        </w:rPr>
      </w:pPr>
      <w:r>
        <w:rPr>
          <w:b/>
          <w:sz w:val="24"/>
        </w:rPr>
        <w:t>Uji Validitas dan Reliabilitas Uji Coba</w:t>
      </w:r>
    </w:p>
    <w:p w:rsidR="00E967A5" w:rsidRPr="00564EFF" w:rsidRDefault="00E967A5" w:rsidP="00E967A5">
      <w:pPr>
        <w:adjustRightInd w:val="0"/>
        <w:spacing w:line="360" w:lineRule="auto"/>
        <w:jc w:val="center"/>
        <w:rPr>
          <w:b/>
          <w:sz w:val="24"/>
        </w:rPr>
      </w:pPr>
      <w:r>
        <w:rPr>
          <w:b/>
          <w:sz w:val="24"/>
        </w:rPr>
        <w:t xml:space="preserve"> Variabel </w:t>
      </w:r>
      <w:r w:rsidRPr="00564EFF">
        <w:rPr>
          <w:b/>
          <w:sz w:val="24"/>
        </w:rPr>
        <w:t>Penggunaan Teknologi dan Komunikasi</w:t>
      </w:r>
      <w:r>
        <w:rPr>
          <w:b/>
          <w:sz w:val="24"/>
        </w:rPr>
        <w:t xml:space="preserve"> (X1)</w:t>
      </w:r>
    </w:p>
    <w:p w:rsidR="00E967A5" w:rsidRDefault="00E967A5" w:rsidP="00E967A5">
      <w:pPr>
        <w:adjustRightInd w:val="0"/>
        <w:spacing w:line="360" w:lineRule="auto"/>
        <w:ind w:left="-142"/>
        <w:jc w:val="center"/>
        <w:rPr>
          <w:sz w:val="24"/>
        </w:rPr>
      </w:pPr>
      <w:r w:rsidRPr="00E967A5">
        <w:rPr>
          <w:noProof/>
          <w:sz w:val="24"/>
          <w:lang w:val="en-US"/>
        </w:rPr>
        <w:drawing>
          <wp:inline distT="0" distB="0" distL="0" distR="0" wp14:anchorId="0C7768BC" wp14:editId="5BF9B45C">
            <wp:extent cx="4990012" cy="3824611"/>
            <wp:effectExtent l="0" t="0" r="127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93078" cy="3826961"/>
                    </a:xfrm>
                    <a:prstGeom prst="rect">
                      <a:avLst/>
                    </a:prstGeom>
                  </pic:spPr>
                </pic:pic>
              </a:graphicData>
            </a:graphic>
          </wp:inline>
        </w:drawing>
      </w:r>
    </w:p>
    <w:p w:rsidR="00E967A5" w:rsidRDefault="00E967A5" w:rsidP="00E967A5">
      <w:pPr>
        <w:adjustRightInd w:val="0"/>
        <w:spacing w:line="360" w:lineRule="auto"/>
        <w:ind w:left="480" w:hanging="480"/>
        <w:jc w:val="both"/>
        <w:rPr>
          <w:sz w:val="24"/>
        </w:rPr>
      </w:pPr>
      <w:r w:rsidRPr="00E967A5">
        <w:rPr>
          <w:noProof/>
          <w:sz w:val="24"/>
          <w:lang w:val="en-US"/>
        </w:rPr>
        <w:drawing>
          <wp:anchor distT="0" distB="0" distL="114300" distR="114300" simplePos="0" relativeHeight="251706368" behindDoc="0" locked="0" layoutInCell="1" allowOverlap="1" wp14:anchorId="158912E1" wp14:editId="46A5F2F7">
            <wp:simplePos x="0" y="0"/>
            <wp:positionH relativeFrom="column">
              <wp:posOffset>2983865</wp:posOffset>
            </wp:positionH>
            <wp:positionV relativeFrom="paragraph">
              <wp:posOffset>192405</wp:posOffset>
            </wp:positionV>
            <wp:extent cx="1752600" cy="84772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52600" cy="847725"/>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 </w:t>
      </w:r>
      <w:r w:rsidRPr="00E967A5">
        <w:rPr>
          <w:noProof/>
          <w:sz w:val="24"/>
          <w:lang w:val="en-US"/>
        </w:rPr>
        <w:drawing>
          <wp:inline distT="0" distB="0" distL="0" distR="0" wp14:anchorId="6766D488" wp14:editId="6EF44756">
            <wp:extent cx="2647950" cy="14859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47950" cy="1485900"/>
                    </a:xfrm>
                    <a:prstGeom prst="rect">
                      <a:avLst/>
                    </a:prstGeom>
                  </pic:spPr>
                </pic:pic>
              </a:graphicData>
            </a:graphic>
          </wp:inline>
        </w:drawing>
      </w:r>
      <w:r w:rsidRPr="00E967A5">
        <w:rPr>
          <w:noProof/>
          <w:lang w:val="en-US"/>
        </w:rPr>
        <w:t xml:space="preserve"> </w:t>
      </w:r>
    </w:p>
    <w:p w:rsidR="00E967A5" w:rsidRDefault="00E967A5" w:rsidP="00E967A5">
      <w:pPr>
        <w:adjustRightInd w:val="0"/>
        <w:spacing w:line="360" w:lineRule="auto"/>
        <w:ind w:left="480" w:hanging="480"/>
        <w:jc w:val="center"/>
        <w:rPr>
          <w:b/>
          <w:sz w:val="24"/>
        </w:rPr>
      </w:pPr>
      <w:r>
        <w:rPr>
          <w:b/>
          <w:sz w:val="24"/>
        </w:rPr>
        <w:lastRenderedPageBreak/>
        <w:t>Variabel Sikap Love of Money (X2)</w:t>
      </w:r>
    </w:p>
    <w:p w:rsidR="00E967A5" w:rsidRPr="0044600E" w:rsidRDefault="00E967A5" w:rsidP="00E967A5">
      <w:pPr>
        <w:adjustRightInd w:val="0"/>
        <w:spacing w:line="360" w:lineRule="auto"/>
        <w:jc w:val="center"/>
        <w:rPr>
          <w:b/>
          <w:sz w:val="24"/>
        </w:rPr>
      </w:pPr>
      <w:r w:rsidRPr="00E967A5">
        <w:rPr>
          <w:b/>
          <w:noProof/>
          <w:sz w:val="24"/>
          <w:lang w:val="en-US"/>
        </w:rPr>
        <w:drawing>
          <wp:inline distT="0" distB="0" distL="0" distR="0" wp14:anchorId="2C619798" wp14:editId="37016488">
            <wp:extent cx="5538952" cy="4601268"/>
            <wp:effectExtent l="0" t="0" r="508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50927" cy="4611216"/>
                    </a:xfrm>
                    <a:prstGeom prst="rect">
                      <a:avLst/>
                    </a:prstGeom>
                  </pic:spPr>
                </pic:pic>
              </a:graphicData>
            </a:graphic>
          </wp:inline>
        </w:drawing>
      </w:r>
    </w:p>
    <w:p w:rsidR="00E967A5" w:rsidRDefault="00E967A5" w:rsidP="00E967A5">
      <w:pPr>
        <w:adjustRightInd w:val="0"/>
        <w:spacing w:line="360" w:lineRule="auto"/>
        <w:ind w:left="480" w:hanging="480"/>
        <w:jc w:val="both"/>
        <w:rPr>
          <w:sz w:val="24"/>
        </w:rPr>
      </w:pPr>
      <w:r w:rsidRPr="00E967A5">
        <w:rPr>
          <w:noProof/>
          <w:sz w:val="24"/>
          <w:lang w:val="en-US"/>
        </w:rPr>
        <w:drawing>
          <wp:anchor distT="0" distB="0" distL="114300" distR="114300" simplePos="0" relativeHeight="251707392" behindDoc="0" locked="0" layoutInCell="1" allowOverlap="1" wp14:anchorId="4B7A85BB" wp14:editId="366925FC">
            <wp:simplePos x="0" y="0"/>
            <wp:positionH relativeFrom="column">
              <wp:posOffset>2837180</wp:posOffset>
            </wp:positionH>
            <wp:positionV relativeFrom="paragraph">
              <wp:posOffset>251460</wp:posOffset>
            </wp:positionV>
            <wp:extent cx="1752600" cy="847725"/>
            <wp:effectExtent l="0" t="0" r="0"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52600" cy="847725"/>
                    </a:xfrm>
                    <a:prstGeom prst="rect">
                      <a:avLst/>
                    </a:prstGeom>
                  </pic:spPr>
                </pic:pic>
              </a:graphicData>
            </a:graphic>
            <wp14:sizeRelH relativeFrom="page">
              <wp14:pctWidth>0</wp14:pctWidth>
            </wp14:sizeRelH>
            <wp14:sizeRelV relativeFrom="page">
              <wp14:pctHeight>0</wp14:pctHeight>
            </wp14:sizeRelV>
          </wp:anchor>
        </w:drawing>
      </w:r>
      <w:r w:rsidRPr="00E967A5">
        <w:rPr>
          <w:noProof/>
          <w:sz w:val="24"/>
          <w:lang w:val="en-US"/>
        </w:rPr>
        <w:drawing>
          <wp:inline distT="0" distB="0" distL="0" distR="0" wp14:anchorId="7AE30039" wp14:editId="718C7614">
            <wp:extent cx="2647950" cy="1485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47950" cy="1485900"/>
                    </a:xfrm>
                    <a:prstGeom prst="rect">
                      <a:avLst/>
                    </a:prstGeom>
                  </pic:spPr>
                </pic:pic>
              </a:graphicData>
            </a:graphic>
          </wp:inline>
        </w:drawing>
      </w:r>
      <w:r w:rsidRPr="00E967A5">
        <w:rPr>
          <w:noProof/>
          <w:lang w:val="en-US"/>
        </w:rPr>
        <w:t xml:space="preserve"> </w:t>
      </w:r>
      <w:r>
        <w:rPr>
          <w:sz w:val="24"/>
        </w:rPr>
        <w:t xml:space="preserve"> </w:t>
      </w:r>
    </w:p>
    <w:p w:rsidR="003F243D" w:rsidRDefault="003F243D" w:rsidP="00E967A5">
      <w:pPr>
        <w:adjustRightInd w:val="0"/>
        <w:spacing w:line="360" w:lineRule="auto"/>
        <w:ind w:left="480" w:hanging="480"/>
        <w:jc w:val="both"/>
        <w:rPr>
          <w:sz w:val="24"/>
        </w:rPr>
      </w:pPr>
    </w:p>
    <w:p w:rsidR="003F243D" w:rsidRDefault="003F243D" w:rsidP="00E967A5">
      <w:pPr>
        <w:adjustRightInd w:val="0"/>
        <w:spacing w:line="360" w:lineRule="auto"/>
        <w:ind w:left="480" w:hanging="480"/>
        <w:jc w:val="both"/>
        <w:rPr>
          <w:sz w:val="24"/>
        </w:rPr>
      </w:pPr>
    </w:p>
    <w:p w:rsidR="003F243D" w:rsidRDefault="003F243D" w:rsidP="00E967A5">
      <w:pPr>
        <w:adjustRightInd w:val="0"/>
        <w:spacing w:line="360" w:lineRule="auto"/>
        <w:ind w:left="480" w:hanging="480"/>
        <w:jc w:val="both"/>
        <w:rPr>
          <w:sz w:val="24"/>
        </w:rPr>
      </w:pPr>
    </w:p>
    <w:p w:rsidR="003F243D" w:rsidRDefault="003F243D" w:rsidP="00E967A5">
      <w:pPr>
        <w:adjustRightInd w:val="0"/>
        <w:spacing w:line="360" w:lineRule="auto"/>
        <w:ind w:left="480" w:hanging="480"/>
        <w:jc w:val="both"/>
        <w:rPr>
          <w:sz w:val="24"/>
        </w:rPr>
      </w:pPr>
    </w:p>
    <w:p w:rsidR="003F243D" w:rsidRDefault="003F243D" w:rsidP="00E967A5">
      <w:pPr>
        <w:adjustRightInd w:val="0"/>
        <w:spacing w:line="360" w:lineRule="auto"/>
        <w:ind w:left="480" w:hanging="480"/>
        <w:jc w:val="both"/>
        <w:rPr>
          <w:sz w:val="24"/>
        </w:rPr>
      </w:pPr>
    </w:p>
    <w:p w:rsidR="003F243D" w:rsidRDefault="003F243D" w:rsidP="00E967A5">
      <w:pPr>
        <w:adjustRightInd w:val="0"/>
        <w:spacing w:line="360" w:lineRule="auto"/>
        <w:ind w:left="480" w:hanging="480"/>
        <w:jc w:val="both"/>
        <w:rPr>
          <w:sz w:val="24"/>
        </w:rPr>
      </w:pPr>
    </w:p>
    <w:p w:rsidR="003F243D" w:rsidRDefault="003F243D" w:rsidP="00E967A5">
      <w:pPr>
        <w:adjustRightInd w:val="0"/>
        <w:spacing w:line="360" w:lineRule="auto"/>
        <w:ind w:left="480" w:hanging="480"/>
        <w:jc w:val="both"/>
        <w:rPr>
          <w:sz w:val="24"/>
        </w:rPr>
      </w:pPr>
    </w:p>
    <w:p w:rsidR="00E967A5" w:rsidRPr="0044600E" w:rsidRDefault="00E967A5" w:rsidP="003F243D">
      <w:pPr>
        <w:adjustRightInd w:val="0"/>
        <w:spacing w:line="360" w:lineRule="auto"/>
        <w:ind w:left="480" w:hanging="480"/>
        <w:jc w:val="center"/>
        <w:rPr>
          <w:b/>
          <w:sz w:val="24"/>
        </w:rPr>
      </w:pPr>
      <w:r>
        <w:rPr>
          <w:b/>
          <w:sz w:val="24"/>
        </w:rPr>
        <w:lastRenderedPageBreak/>
        <w:t>Var</w:t>
      </w:r>
      <w:r w:rsidR="003F243D">
        <w:rPr>
          <w:b/>
          <w:sz w:val="24"/>
        </w:rPr>
        <w:t>iabel Kecerdasan Spiritual (X3)</w:t>
      </w:r>
    </w:p>
    <w:p w:rsidR="00E967A5" w:rsidRDefault="00E967A5" w:rsidP="00624F87">
      <w:pPr>
        <w:adjustRightInd w:val="0"/>
        <w:ind w:left="480" w:hanging="480"/>
        <w:jc w:val="both"/>
        <w:rPr>
          <w:sz w:val="24"/>
        </w:rPr>
      </w:pPr>
      <w:r w:rsidRPr="00E967A5">
        <w:rPr>
          <w:noProof/>
          <w:sz w:val="24"/>
          <w:lang w:val="en-US"/>
        </w:rPr>
        <w:drawing>
          <wp:inline distT="0" distB="0" distL="0" distR="0" wp14:anchorId="349AC258" wp14:editId="301E8528">
            <wp:extent cx="5316583" cy="556477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38124" cy="5587324"/>
                    </a:xfrm>
                    <a:prstGeom prst="rect">
                      <a:avLst/>
                    </a:prstGeom>
                  </pic:spPr>
                </pic:pic>
              </a:graphicData>
            </a:graphic>
          </wp:inline>
        </w:drawing>
      </w:r>
    </w:p>
    <w:p w:rsidR="00624F87" w:rsidRDefault="00E967A5" w:rsidP="00E967A5">
      <w:pPr>
        <w:adjustRightInd w:val="0"/>
        <w:spacing w:line="360" w:lineRule="auto"/>
        <w:ind w:left="480" w:hanging="480"/>
        <w:jc w:val="both"/>
        <w:rPr>
          <w:noProof/>
          <w:lang w:val="en-US"/>
        </w:rPr>
      </w:pPr>
      <w:r w:rsidRPr="0044600E">
        <w:rPr>
          <w:noProof/>
          <w:lang w:val="en-US"/>
        </w:rPr>
        <w:t xml:space="preserve"> </w:t>
      </w:r>
    </w:p>
    <w:p w:rsidR="00E967A5" w:rsidRDefault="00624F87" w:rsidP="00E967A5">
      <w:pPr>
        <w:adjustRightInd w:val="0"/>
        <w:spacing w:line="360" w:lineRule="auto"/>
        <w:ind w:left="480" w:hanging="480"/>
        <w:jc w:val="both"/>
        <w:rPr>
          <w:noProof/>
          <w:lang w:val="en-US"/>
        </w:rPr>
      </w:pPr>
      <w:r w:rsidRPr="00E967A5">
        <w:rPr>
          <w:noProof/>
          <w:lang w:val="en-US"/>
        </w:rPr>
        <w:drawing>
          <wp:anchor distT="0" distB="0" distL="114300" distR="114300" simplePos="0" relativeHeight="251708416" behindDoc="0" locked="0" layoutInCell="1" allowOverlap="1" wp14:anchorId="1DE72B8C" wp14:editId="487E4F6F">
            <wp:simplePos x="0" y="0"/>
            <wp:positionH relativeFrom="column">
              <wp:posOffset>3223260</wp:posOffset>
            </wp:positionH>
            <wp:positionV relativeFrom="paragraph">
              <wp:posOffset>272416</wp:posOffset>
            </wp:positionV>
            <wp:extent cx="2174470" cy="10515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74470" cy="1051560"/>
                    </a:xfrm>
                    <a:prstGeom prst="rect">
                      <a:avLst/>
                    </a:prstGeom>
                  </pic:spPr>
                </pic:pic>
              </a:graphicData>
            </a:graphic>
            <wp14:sizeRelH relativeFrom="page">
              <wp14:pctWidth>0</wp14:pctWidth>
            </wp14:sizeRelH>
            <wp14:sizeRelV relativeFrom="page">
              <wp14:pctHeight>0</wp14:pctHeight>
            </wp14:sizeRelV>
          </wp:anchor>
        </w:drawing>
      </w:r>
      <w:r w:rsidR="00E967A5" w:rsidRPr="00E967A5">
        <w:rPr>
          <w:noProof/>
          <w:lang w:val="en-US"/>
        </w:rPr>
        <w:drawing>
          <wp:inline distT="0" distB="0" distL="0" distR="0" wp14:anchorId="30BA2A4B" wp14:editId="70F55855">
            <wp:extent cx="2960272" cy="1661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56019" cy="1658773"/>
                    </a:xfrm>
                    <a:prstGeom prst="rect">
                      <a:avLst/>
                    </a:prstGeom>
                  </pic:spPr>
                </pic:pic>
              </a:graphicData>
            </a:graphic>
          </wp:inline>
        </w:drawing>
      </w:r>
      <w:r w:rsidR="00E967A5" w:rsidRPr="00E967A5">
        <w:rPr>
          <w:noProof/>
          <w:lang w:val="en-US"/>
        </w:rPr>
        <w:t xml:space="preserve"> </w:t>
      </w:r>
    </w:p>
    <w:p w:rsidR="00624F87" w:rsidRDefault="00624F87" w:rsidP="00E967A5">
      <w:pPr>
        <w:adjustRightInd w:val="0"/>
        <w:spacing w:line="360" w:lineRule="auto"/>
        <w:ind w:left="480" w:hanging="480"/>
        <w:jc w:val="both"/>
        <w:rPr>
          <w:noProof/>
          <w:lang w:val="en-US"/>
        </w:rPr>
      </w:pPr>
    </w:p>
    <w:p w:rsidR="00624F87" w:rsidRDefault="00624F87" w:rsidP="00624F87">
      <w:pPr>
        <w:adjustRightInd w:val="0"/>
        <w:spacing w:line="360" w:lineRule="auto"/>
        <w:jc w:val="both"/>
        <w:rPr>
          <w:sz w:val="24"/>
        </w:rPr>
      </w:pPr>
    </w:p>
    <w:p w:rsidR="003F243D" w:rsidRDefault="003F243D" w:rsidP="00624F87">
      <w:pPr>
        <w:adjustRightInd w:val="0"/>
        <w:spacing w:line="360" w:lineRule="auto"/>
        <w:jc w:val="both"/>
        <w:rPr>
          <w:sz w:val="24"/>
        </w:rPr>
      </w:pPr>
    </w:p>
    <w:p w:rsidR="00E967A5" w:rsidRDefault="00E967A5" w:rsidP="00E967A5">
      <w:pPr>
        <w:adjustRightInd w:val="0"/>
        <w:spacing w:line="360" w:lineRule="auto"/>
        <w:ind w:left="480" w:hanging="480"/>
        <w:jc w:val="center"/>
        <w:rPr>
          <w:b/>
          <w:sz w:val="24"/>
        </w:rPr>
      </w:pPr>
      <w:r>
        <w:rPr>
          <w:b/>
          <w:sz w:val="24"/>
        </w:rPr>
        <w:lastRenderedPageBreak/>
        <w:t>Variabel Kepatuhan Wajib Pajak (Y)</w:t>
      </w:r>
    </w:p>
    <w:p w:rsidR="00E967A5" w:rsidRDefault="00E967A5" w:rsidP="00E967A5">
      <w:pPr>
        <w:adjustRightInd w:val="0"/>
        <w:spacing w:line="360" w:lineRule="auto"/>
        <w:rPr>
          <w:b/>
          <w:sz w:val="24"/>
        </w:rPr>
      </w:pPr>
      <w:r w:rsidRPr="00E967A5">
        <w:rPr>
          <w:b/>
          <w:noProof/>
          <w:sz w:val="24"/>
          <w:lang w:val="en-US"/>
        </w:rPr>
        <w:drawing>
          <wp:inline distT="0" distB="0" distL="0" distR="0" wp14:anchorId="0F4AB3F6" wp14:editId="3FE69A3E">
            <wp:extent cx="5521297" cy="5288280"/>
            <wp:effectExtent l="0" t="0" r="381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33845" cy="5300299"/>
                    </a:xfrm>
                    <a:prstGeom prst="rect">
                      <a:avLst/>
                    </a:prstGeom>
                  </pic:spPr>
                </pic:pic>
              </a:graphicData>
            </a:graphic>
          </wp:inline>
        </w:drawing>
      </w:r>
    </w:p>
    <w:p w:rsidR="00E967A5" w:rsidRPr="0044600E" w:rsidRDefault="00517AF2" w:rsidP="00E967A5">
      <w:pPr>
        <w:adjustRightInd w:val="0"/>
        <w:spacing w:line="360" w:lineRule="auto"/>
        <w:rPr>
          <w:b/>
          <w:sz w:val="24"/>
        </w:rPr>
      </w:pPr>
      <w:r w:rsidRPr="00517AF2">
        <w:rPr>
          <w:b/>
          <w:noProof/>
          <w:sz w:val="24"/>
          <w:lang w:val="en-US"/>
        </w:rPr>
        <w:drawing>
          <wp:anchor distT="0" distB="0" distL="114300" distR="114300" simplePos="0" relativeHeight="251709440" behindDoc="0" locked="0" layoutInCell="1" allowOverlap="1" wp14:anchorId="0CB80701" wp14:editId="0AF179F9">
            <wp:simplePos x="0" y="0"/>
            <wp:positionH relativeFrom="column">
              <wp:posOffset>2974159</wp:posOffset>
            </wp:positionH>
            <wp:positionV relativeFrom="paragraph">
              <wp:posOffset>104865</wp:posOffset>
            </wp:positionV>
            <wp:extent cx="2295539" cy="111034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295539" cy="1110343"/>
                    </a:xfrm>
                    <a:prstGeom prst="rect">
                      <a:avLst/>
                    </a:prstGeom>
                  </pic:spPr>
                </pic:pic>
              </a:graphicData>
            </a:graphic>
            <wp14:sizeRelH relativeFrom="page">
              <wp14:pctWidth>0</wp14:pctWidth>
            </wp14:sizeRelH>
            <wp14:sizeRelV relativeFrom="page">
              <wp14:pctHeight>0</wp14:pctHeight>
            </wp14:sizeRelV>
          </wp:anchor>
        </w:drawing>
      </w:r>
      <w:r w:rsidR="00E967A5" w:rsidRPr="00E967A5">
        <w:rPr>
          <w:b/>
          <w:noProof/>
          <w:sz w:val="24"/>
          <w:lang w:val="en-US"/>
        </w:rPr>
        <w:drawing>
          <wp:inline distT="0" distB="0" distL="0" distR="0" wp14:anchorId="6CE0F94E" wp14:editId="0DC919DA">
            <wp:extent cx="2978332" cy="1671294"/>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79871" cy="1672158"/>
                    </a:xfrm>
                    <a:prstGeom prst="rect">
                      <a:avLst/>
                    </a:prstGeom>
                  </pic:spPr>
                </pic:pic>
              </a:graphicData>
            </a:graphic>
          </wp:inline>
        </w:drawing>
      </w:r>
      <w:r w:rsidRPr="00517AF2">
        <w:rPr>
          <w:noProof/>
          <w:lang w:val="en-US"/>
        </w:rPr>
        <w:t xml:space="preserve"> </w:t>
      </w:r>
    </w:p>
    <w:p w:rsidR="00E967A5" w:rsidRDefault="00E967A5" w:rsidP="00517AF2">
      <w:pPr>
        <w:rPr>
          <w:b/>
          <w:sz w:val="24"/>
        </w:rPr>
      </w:pPr>
    </w:p>
    <w:p w:rsidR="00624F87" w:rsidRDefault="00624F87" w:rsidP="00517AF2">
      <w:pPr>
        <w:rPr>
          <w:b/>
          <w:sz w:val="24"/>
        </w:rPr>
      </w:pPr>
    </w:p>
    <w:p w:rsidR="00624F87" w:rsidRDefault="00624F87" w:rsidP="00517AF2">
      <w:pPr>
        <w:rPr>
          <w:b/>
          <w:sz w:val="24"/>
        </w:rPr>
      </w:pPr>
    </w:p>
    <w:p w:rsidR="003F243D" w:rsidRDefault="003F243D" w:rsidP="00517AF2">
      <w:pPr>
        <w:rPr>
          <w:b/>
          <w:sz w:val="24"/>
        </w:rPr>
      </w:pPr>
    </w:p>
    <w:p w:rsidR="00624F87" w:rsidRDefault="00624F87" w:rsidP="00517AF2">
      <w:pPr>
        <w:rPr>
          <w:b/>
          <w:sz w:val="24"/>
        </w:rPr>
      </w:pPr>
    </w:p>
    <w:p w:rsidR="00624F87" w:rsidRPr="00517AF2" w:rsidRDefault="00624F87" w:rsidP="00517AF2">
      <w:pPr>
        <w:rPr>
          <w:b/>
          <w:sz w:val="24"/>
        </w:rPr>
      </w:pPr>
    </w:p>
    <w:p w:rsidR="00564EFF" w:rsidRPr="00564EFF" w:rsidRDefault="00564EFF" w:rsidP="005E2444">
      <w:pPr>
        <w:pStyle w:val="ListParagraph"/>
        <w:numPr>
          <w:ilvl w:val="6"/>
          <w:numId w:val="43"/>
        </w:numPr>
        <w:adjustRightInd w:val="0"/>
        <w:spacing w:line="360" w:lineRule="auto"/>
        <w:ind w:left="426"/>
        <w:rPr>
          <w:b/>
          <w:sz w:val="24"/>
        </w:rPr>
      </w:pPr>
      <w:r w:rsidRPr="00564EFF">
        <w:rPr>
          <w:b/>
          <w:sz w:val="24"/>
        </w:rPr>
        <w:lastRenderedPageBreak/>
        <w:t>Validitas dan Reliabilitas</w:t>
      </w:r>
    </w:p>
    <w:p w:rsidR="00564EFF" w:rsidRPr="00564EFF" w:rsidRDefault="0044600E" w:rsidP="00564EFF">
      <w:pPr>
        <w:adjustRightInd w:val="0"/>
        <w:spacing w:line="360" w:lineRule="auto"/>
        <w:jc w:val="center"/>
        <w:rPr>
          <w:b/>
          <w:sz w:val="24"/>
        </w:rPr>
      </w:pPr>
      <w:r>
        <w:rPr>
          <w:b/>
          <w:sz w:val="24"/>
        </w:rPr>
        <w:t xml:space="preserve">Variabel </w:t>
      </w:r>
      <w:r w:rsidR="00564EFF" w:rsidRPr="00564EFF">
        <w:rPr>
          <w:b/>
          <w:sz w:val="24"/>
        </w:rPr>
        <w:t>Penggunaan Teknologi dan Komunikasi</w:t>
      </w:r>
      <w:r>
        <w:rPr>
          <w:b/>
          <w:sz w:val="24"/>
        </w:rPr>
        <w:t xml:space="preserve"> (X1)</w:t>
      </w:r>
    </w:p>
    <w:p w:rsidR="00564EFF" w:rsidRDefault="00564EFF" w:rsidP="00564EFF">
      <w:pPr>
        <w:adjustRightInd w:val="0"/>
        <w:spacing w:line="360" w:lineRule="auto"/>
        <w:ind w:left="-142"/>
        <w:jc w:val="both"/>
        <w:rPr>
          <w:sz w:val="24"/>
        </w:rPr>
      </w:pPr>
      <w:r w:rsidRPr="00564EFF">
        <w:rPr>
          <w:noProof/>
          <w:sz w:val="24"/>
          <w:lang w:val="en-US"/>
        </w:rPr>
        <w:drawing>
          <wp:inline distT="0" distB="0" distL="0" distR="0" wp14:anchorId="76F1850D" wp14:editId="2A8A4127">
            <wp:extent cx="5366657" cy="4974772"/>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0949" cy="4978751"/>
                    </a:xfrm>
                    <a:prstGeom prst="rect">
                      <a:avLst/>
                    </a:prstGeom>
                  </pic:spPr>
                </pic:pic>
              </a:graphicData>
            </a:graphic>
          </wp:inline>
        </w:drawing>
      </w:r>
    </w:p>
    <w:p w:rsidR="00564EFF" w:rsidRDefault="0044600E" w:rsidP="00704545">
      <w:pPr>
        <w:adjustRightInd w:val="0"/>
        <w:spacing w:line="360" w:lineRule="auto"/>
        <w:ind w:left="480" w:hanging="480"/>
        <w:jc w:val="both"/>
        <w:rPr>
          <w:sz w:val="24"/>
        </w:rPr>
      </w:pPr>
      <w:r w:rsidRPr="00564EFF">
        <w:rPr>
          <w:noProof/>
          <w:sz w:val="24"/>
          <w:lang w:val="en-US"/>
        </w:rPr>
        <w:drawing>
          <wp:anchor distT="0" distB="0" distL="114300" distR="114300" simplePos="0" relativeHeight="251692032" behindDoc="1" locked="0" layoutInCell="1" allowOverlap="1" wp14:anchorId="14F2518F" wp14:editId="2F2F8D01">
            <wp:simplePos x="0" y="0"/>
            <wp:positionH relativeFrom="column">
              <wp:posOffset>2903220</wp:posOffset>
            </wp:positionH>
            <wp:positionV relativeFrom="paragraph">
              <wp:posOffset>83185</wp:posOffset>
            </wp:positionV>
            <wp:extent cx="2187575" cy="1039495"/>
            <wp:effectExtent l="0" t="0" r="3175"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87575" cy="1039495"/>
                    </a:xfrm>
                    <a:prstGeom prst="rect">
                      <a:avLst/>
                    </a:prstGeom>
                  </pic:spPr>
                </pic:pic>
              </a:graphicData>
            </a:graphic>
            <wp14:sizeRelH relativeFrom="page">
              <wp14:pctWidth>0</wp14:pctWidth>
            </wp14:sizeRelH>
            <wp14:sizeRelV relativeFrom="page">
              <wp14:pctHeight>0</wp14:pctHeight>
            </wp14:sizeRelV>
          </wp:anchor>
        </w:drawing>
      </w:r>
      <w:r w:rsidR="00564EFF" w:rsidRPr="00564EFF">
        <w:rPr>
          <w:noProof/>
          <w:sz w:val="24"/>
          <w:lang w:val="en-US"/>
        </w:rPr>
        <w:drawing>
          <wp:inline distT="0" distB="0" distL="0" distR="0" wp14:anchorId="4E411FBA" wp14:editId="336AFD89">
            <wp:extent cx="2821577" cy="1654758"/>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32876" cy="1661384"/>
                    </a:xfrm>
                    <a:prstGeom prst="rect">
                      <a:avLst/>
                    </a:prstGeom>
                  </pic:spPr>
                </pic:pic>
              </a:graphicData>
            </a:graphic>
          </wp:inline>
        </w:drawing>
      </w:r>
      <w:r w:rsidR="00564EFF">
        <w:rPr>
          <w:sz w:val="24"/>
        </w:rPr>
        <w:t xml:space="preserve"> </w:t>
      </w:r>
    </w:p>
    <w:p w:rsidR="00564EFF" w:rsidRDefault="00564EFF" w:rsidP="0044600E">
      <w:pPr>
        <w:adjustRightInd w:val="0"/>
        <w:spacing w:line="360" w:lineRule="auto"/>
        <w:ind w:left="480" w:hanging="480"/>
        <w:jc w:val="center"/>
        <w:rPr>
          <w:sz w:val="24"/>
        </w:rPr>
      </w:pPr>
    </w:p>
    <w:p w:rsidR="00624F87" w:rsidRDefault="00624F87" w:rsidP="0044600E">
      <w:pPr>
        <w:adjustRightInd w:val="0"/>
        <w:spacing w:line="360" w:lineRule="auto"/>
        <w:ind w:left="480" w:hanging="480"/>
        <w:jc w:val="center"/>
        <w:rPr>
          <w:sz w:val="24"/>
        </w:rPr>
      </w:pPr>
    </w:p>
    <w:p w:rsidR="00624F87" w:rsidRDefault="00624F87" w:rsidP="0044600E">
      <w:pPr>
        <w:adjustRightInd w:val="0"/>
        <w:spacing w:line="360" w:lineRule="auto"/>
        <w:ind w:left="480" w:hanging="480"/>
        <w:jc w:val="center"/>
        <w:rPr>
          <w:sz w:val="24"/>
        </w:rPr>
      </w:pPr>
    </w:p>
    <w:p w:rsidR="00624F87" w:rsidRDefault="00624F87" w:rsidP="00624F87">
      <w:pPr>
        <w:adjustRightInd w:val="0"/>
        <w:spacing w:line="360" w:lineRule="auto"/>
        <w:rPr>
          <w:sz w:val="24"/>
        </w:rPr>
      </w:pPr>
    </w:p>
    <w:p w:rsidR="0044600E" w:rsidRDefault="0044600E" w:rsidP="0044600E">
      <w:pPr>
        <w:adjustRightInd w:val="0"/>
        <w:spacing w:line="360" w:lineRule="auto"/>
        <w:ind w:left="480" w:hanging="480"/>
        <w:jc w:val="center"/>
        <w:rPr>
          <w:b/>
          <w:sz w:val="24"/>
        </w:rPr>
      </w:pPr>
      <w:r>
        <w:rPr>
          <w:b/>
          <w:sz w:val="24"/>
        </w:rPr>
        <w:lastRenderedPageBreak/>
        <w:t>Variabel Sikap Love of Money (X2)</w:t>
      </w:r>
    </w:p>
    <w:p w:rsidR="0044600E" w:rsidRPr="0044600E" w:rsidRDefault="0044600E" w:rsidP="0044600E">
      <w:pPr>
        <w:adjustRightInd w:val="0"/>
        <w:spacing w:line="360" w:lineRule="auto"/>
        <w:jc w:val="center"/>
        <w:rPr>
          <w:b/>
          <w:sz w:val="24"/>
        </w:rPr>
      </w:pPr>
      <w:r w:rsidRPr="0044600E">
        <w:rPr>
          <w:b/>
          <w:noProof/>
          <w:sz w:val="24"/>
          <w:lang w:val="en-US"/>
        </w:rPr>
        <w:drawing>
          <wp:inline distT="0" distB="0" distL="0" distR="0" wp14:anchorId="2A8D37E1" wp14:editId="06A574AE">
            <wp:extent cx="5334000" cy="608511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34576" cy="6085771"/>
                    </a:xfrm>
                    <a:prstGeom prst="rect">
                      <a:avLst/>
                    </a:prstGeom>
                  </pic:spPr>
                </pic:pic>
              </a:graphicData>
            </a:graphic>
          </wp:inline>
        </w:drawing>
      </w:r>
    </w:p>
    <w:p w:rsidR="00564EFF" w:rsidRDefault="0044600E" w:rsidP="00704545">
      <w:pPr>
        <w:adjustRightInd w:val="0"/>
        <w:spacing w:line="360" w:lineRule="auto"/>
        <w:ind w:left="480" w:hanging="480"/>
        <w:jc w:val="both"/>
        <w:rPr>
          <w:sz w:val="24"/>
        </w:rPr>
      </w:pPr>
      <w:r w:rsidRPr="0044600E">
        <w:rPr>
          <w:noProof/>
          <w:sz w:val="24"/>
          <w:lang w:val="en-US"/>
        </w:rPr>
        <w:drawing>
          <wp:anchor distT="0" distB="0" distL="114300" distR="114300" simplePos="0" relativeHeight="251693056" behindDoc="1" locked="0" layoutInCell="1" allowOverlap="1" wp14:anchorId="1479E4B2" wp14:editId="23473DF5">
            <wp:simplePos x="0" y="0"/>
            <wp:positionH relativeFrom="column">
              <wp:posOffset>3109595</wp:posOffset>
            </wp:positionH>
            <wp:positionV relativeFrom="paragraph">
              <wp:posOffset>290195</wp:posOffset>
            </wp:positionV>
            <wp:extent cx="1724025" cy="81915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24025" cy="819150"/>
                    </a:xfrm>
                    <a:prstGeom prst="rect">
                      <a:avLst/>
                    </a:prstGeom>
                  </pic:spPr>
                </pic:pic>
              </a:graphicData>
            </a:graphic>
            <wp14:sizeRelH relativeFrom="page">
              <wp14:pctWidth>0</wp14:pctWidth>
            </wp14:sizeRelH>
            <wp14:sizeRelV relativeFrom="page">
              <wp14:pctHeight>0</wp14:pctHeight>
            </wp14:sizeRelV>
          </wp:anchor>
        </w:drawing>
      </w:r>
      <w:r w:rsidRPr="0044600E">
        <w:rPr>
          <w:noProof/>
          <w:sz w:val="24"/>
          <w:lang w:val="en-US"/>
        </w:rPr>
        <w:drawing>
          <wp:inline distT="0" distB="0" distL="0" distR="0" wp14:anchorId="7F20A9CE" wp14:editId="231F40D2">
            <wp:extent cx="2667000" cy="149469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65604" cy="1493910"/>
                    </a:xfrm>
                    <a:prstGeom prst="rect">
                      <a:avLst/>
                    </a:prstGeom>
                  </pic:spPr>
                </pic:pic>
              </a:graphicData>
            </a:graphic>
          </wp:inline>
        </w:drawing>
      </w:r>
      <w:r>
        <w:rPr>
          <w:sz w:val="24"/>
        </w:rPr>
        <w:t xml:space="preserve"> </w:t>
      </w:r>
    </w:p>
    <w:p w:rsidR="00134066" w:rsidRDefault="00134066" w:rsidP="0044600E">
      <w:pPr>
        <w:adjustRightInd w:val="0"/>
        <w:spacing w:line="360" w:lineRule="auto"/>
        <w:ind w:left="480" w:hanging="480"/>
        <w:jc w:val="center"/>
        <w:rPr>
          <w:b/>
          <w:sz w:val="24"/>
        </w:rPr>
      </w:pPr>
    </w:p>
    <w:p w:rsidR="00134066" w:rsidRDefault="00134066" w:rsidP="0044600E">
      <w:pPr>
        <w:adjustRightInd w:val="0"/>
        <w:spacing w:line="360" w:lineRule="auto"/>
        <w:ind w:left="480" w:hanging="480"/>
        <w:jc w:val="center"/>
        <w:rPr>
          <w:b/>
          <w:sz w:val="24"/>
        </w:rPr>
      </w:pPr>
    </w:p>
    <w:p w:rsidR="0044600E" w:rsidRDefault="0044600E" w:rsidP="0044600E">
      <w:pPr>
        <w:adjustRightInd w:val="0"/>
        <w:spacing w:line="360" w:lineRule="auto"/>
        <w:ind w:left="480" w:hanging="480"/>
        <w:jc w:val="center"/>
        <w:rPr>
          <w:b/>
          <w:sz w:val="24"/>
        </w:rPr>
      </w:pPr>
      <w:r>
        <w:rPr>
          <w:b/>
          <w:sz w:val="24"/>
        </w:rPr>
        <w:lastRenderedPageBreak/>
        <w:t>Variabel Kecerdasan Spiritual (X3)</w:t>
      </w:r>
    </w:p>
    <w:p w:rsidR="0044600E" w:rsidRPr="0044600E" w:rsidRDefault="0044600E" w:rsidP="0044600E">
      <w:pPr>
        <w:adjustRightInd w:val="0"/>
        <w:spacing w:line="360" w:lineRule="auto"/>
        <w:jc w:val="center"/>
        <w:rPr>
          <w:b/>
          <w:sz w:val="24"/>
        </w:rPr>
      </w:pPr>
      <w:r w:rsidRPr="0044600E">
        <w:rPr>
          <w:b/>
          <w:noProof/>
          <w:sz w:val="24"/>
          <w:lang w:val="en-US"/>
        </w:rPr>
        <w:drawing>
          <wp:inline distT="0" distB="0" distL="0" distR="0" wp14:anchorId="01066ADF" wp14:editId="6E3E916D">
            <wp:extent cx="5393160" cy="600891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5417" cy="6022571"/>
                    </a:xfrm>
                    <a:prstGeom prst="rect">
                      <a:avLst/>
                    </a:prstGeom>
                  </pic:spPr>
                </pic:pic>
              </a:graphicData>
            </a:graphic>
          </wp:inline>
        </w:drawing>
      </w:r>
    </w:p>
    <w:p w:rsidR="00564EFF" w:rsidRDefault="00564EFF" w:rsidP="00704545">
      <w:pPr>
        <w:adjustRightInd w:val="0"/>
        <w:spacing w:line="360" w:lineRule="auto"/>
        <w:ind w:left="480" w:hanging="480"/>
        <w:jc w:val="both"/>
        <w:rPr>
          <w:sz w:val="24"/>
        </w:rPr>
      </w:pPr>
    </w:p>
    <w:p w:rsidR="0044600E" w:rsidRDefault="0044600E" w:rsidP="00704545">
      <w:pPr>
        <w:adjustRightInd w:val="0"/>
        <w:spacing w:line="360" w:lineRule="auto"/>
        <w:ind w:left="480" w:hanging="480"/>
        <w:jc w:val="both"/>
        <w:rPr>
          <w:sz w:val="24"/>
        </w:rPr>
      </w:pPr>
      <w:r w:rsidRPr="0044600E">
        <w:rPr>
          <w:noProof/>
          <w:sz w:val="24"/>
          <w:lang w:val="en-US"/>
        </w:rPr>
        <w:drawing>
          <wp:anchor distT="0" distB="0" distL="114300" distR="114300" simplePos="0" relativeHeight="251694080" behindDoc="1" locked="0" layoutInCell="1" allowOverlap="1" wp14:anchorId="715DE713" wp14:editId="3A76BF76">
            <wp:simplePos x="0" y="0"/>
            <wp:positionH relativeFrom="column">
              <wp:posOffset>2847975</wp:posOffset>
            </wp:positionH>
            <wp:positionV relativeFrom="paragraph">
              <wp:posOffset>268605</wp:posOffset>
            </wp:positionV>
            <wp:extent cx="1724025" cy="81915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24025" cy="819150"/>
                    </a:xfrm>
                    <a:prstGeom prst="rect">
                      <a:avLst/>
                    </a:prstGeom>
                  </pic:spPr>
                </pic:pic>
              </a:graphicData>
            </a:graphic>
            <wp14:sizeRelH relativeFrom="page">
              <wp14:pctWidth>0</wp14:pctWidth>
            </wp14:sizeRelH>
            <wp14:sizeRelV relativeFrom="page">
              <wp14:pctHeight>0</wp14:pctHeight>
            </wp14:sizeRelV>
          </wp:anchor>
        </w:drawing>
      </w:r>
      <w:r w:rsidRPr="0044600E">
        <w:rPr>
          <w:noProof/>
          <w:sz w:val="24"/>
          <w:lang w:val="en-US"/>
        </w:rPr>
        <w:drawing>
          <wp:inline distT="0" distB="0" distL="0" distR="0" wp14:anchorId="789BD992" wp14:editId="0DF6AFBA">
            <wp:extent cx="2600325" cy="14573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00325" cy="1457325"/>
                    </a:xfrm>
                    <a:prstGeom prst="rect">
                      <a:avLst/>
                    </a:prstGeom>
                  </pic:spPr>
                </pic:pic>
              </a:graphicData>
            </a:graphic>
          </wp:inline>
        </w:drawing>
      </w:r>
      <w:r w:rsidRPr="0044600E">
        <w:rPr>
          <w:noProof/>
          <w:lang w:val="en-US"/>
        </w:rPr>
        <w:t xml:space="preserve"> </w:t>
      </w:r>
    </w:p>
    <w:p w:rsidR="00134066" w:rsidRDefault="00134066" w:rsidP="0044600E">
      <w:pPr>
        <w:adjustRightInd w:val="0"/>
        <w:spacing w:line="360" w:lineRule="auto"/>
        <w:ind w:left="480" w:hanging="480"/>
        <w:jc w:val="center"/>
        <w:rPr>
          <w:b/>
          <w:sz w:val="24"/>
        </w:rPr>
      </w:pPr>
    </w:p>
    <w:p w:rsidR="0044600E" w:rsidRDefault="0044600E" w:rsidP="0044600E">
      <w:pPr>
        <w:adjustRightInd w:val="0"/>
        <w:spacing w:line="360" w:lineRule="auto"/>
        <w:ind w:left="480" w:hanging="480"/>
        <w:jc w:val="center"/>
        <w:rPr>
          <w:b/>
          <w:sz w:val="24"/>
        </w:rPr>
      </w:pPr>
      <w:r>
        <w:rPr>
          <w:b/>
          <w:sz w:val="24"/>
        </w:rPr>
        <w:lastRenderedPageBreak/>
        <w:t>Variabel Kepatuhan Wajib Pajak (Y)</w:t>
      </w:r>
    </w:p>
    <w:p w:rsidR="0044600E" w:rsidRPr="0044600E" w:rsidRDefault="0044600E" w:rsidP="0044600E">
      <w:pPr>
        <w:adjustRightInd w:val="0"/>
        <w:spacing w:line="360" w:lineRule="auto"/>
        <w:rPr>
          <w:b/>
          <w:sz w:val="24"/>
        </w:rPr>
      </w:pPr>
      <w:r w:rsidRPr="0044600E">
        <w:rPr>
          <w:b/>
          <w:noProof/>
          <w:sz w:val="24"/>
          <w:lang w:val="en-US"/>
        </w:rPr>
        <w:drawing>
          <wp:inline distT="0" distB="0" distL="0" distR="0" wp14:anchorId="4BC02572" wp14:editId="25696D11">
            <wp:extent cx="5366657" cy="5976257"/>
            <wp:effectExtent l="0" t="0" r="571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67236" cy="5976902"/>
                    </a:xfrm>
                    <a:prstGeom prst="rect">
                      <a:avLst/>
                    </a:prstGeom>
                  </pic:spPr>
                </pic:pic>
              </a:graphicData>
            </a:graphic>
          </wp:inline>
        </w:drawing>
      </w:r>
    </w:p>
    <w:p w:rsidR="0044600E" w:rsidRDefault="0044600E" w:rsidP="00704545">
      <w:pPr>
        <w:adjustRightInd w:val="0"/>
        <w:spacing w:line="360" w:lineRule="auto"/>
        <w:ind w:left="480" w:hanging="480"/>
        <w:jc w:val="both"/>
        <w:rPr>
          <w:sz w:val="24"/>
        </w:rPr>
      </w:pPr>
    </w:p>
    <w:p w:rsidR="0044600E" w:rsidRDefault="0044600E" w:rsidP="00704545">
      <w:pPr>
        <w:adjustRightInd w:val="0"/>
        <w:spacing w:line="360" w:lineRule="auto"/>
        <w:ind w:left="480" w:hanging="480"/>
        <w:jc w:val="both"/>
        <w:rPr>
          <w:noProof/>
          <w:lang w:val="en-US"/>
        </w:rPr>
      </w:pPr>
      <w:r w:rsidRPr="0044600E">
        <w:rPr>
          <w:noProof/>
          <w:sz w:val="24"/>
          <w:lang w:val="en-US"/>
        </w:rPr>
        <w:drawing>
          <wp:anchor distT="0" distB="0" distL="114300" distR="114300" simplePos="0" relativeHeight="251695104" behindDoc="1" locked="0" layoutInCell="1" allowOverlap="1" wp14:anchorId="5889F92B" wp14:editId="4028D836">
            <wp:simplePos x="0" y="0"/>
            <wp:positionH relativeFrom="column">
              <wp:posOffset>2957195</wp:posOffset>
            </wp:positionH>
            <wp:positionV relativeFrom="paragraph">
              <wp:posOffset>203200</wp:posOffset>
            </wp:positionV>
            <wp:extent cx="1724025" cy="81915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724025" cy="819150"/>
                    </a:xfrm>
                    <a:prstGeom prst="rect">
                      <a:avLst/>
                    </a:prstGeom>
                  </pic:spPr>
                </pic:pic>
              </a:graphicData>
            </a:graphic>
            <wp14:sizeRelH relativeFrom="page">
              <wp14:pctWidth>0</wp14:pctWidth>
            </wp14:sizeRelH>
            <wp14:sizeRelV relativeFrom="page">
              <wp14:pctHeight>0</wp14:pctHeight>
            </wp14:sizeRelV>
          </wp:anchor>
        </w:drawing>
      </w:r>
      <w:r w:rsidRPr="0044600E">
        <w:rPr>
          <w:noProof/>
          <w:sz w:val="24"/>
          <w:lang w:val="en-US"/>
        </w:rPr>
        <w:drawing>
          <wp:inline distT="0" distB="0" distL="0" distR="0" wp14:anchorId="79FB778A" wp14:editId="3F25E6DD">
            <wp:extent cx="2600325" cy="14573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00325" cy="1457325"/>
                    </a:xfrm>
                    <a:prstGeom prst="rect">
                      <a:avLst/>
                    </a:prstGeom>
                  </pic:spPr>
                </pic:pic>
              </a:graphicData>
            </a:graphic>
          </wp:inline>
        </w:drawing>
      </w:r>
      <w:r w:rsidRPr="0044600E">
        <w:rPr>
          <w:noProof/>
          <w:lang w:val="en-US"/>
        </w:rPr>
        <w:t xml:space="preserve"> </w:t>
      </w:r>
    </w:p>
    <w:p w:rsidR="00134066" w:rsidRDefault="00134066" w:rsidP="00704545">
      <w:pPr>
        <w:adjustRightInd w:val="0"/>
        <w:spacing w:line="360" w:lineRule="auto"/>
        <w:ind w:left="480" w:hanging="480"/>
        <w:jc w:val="both"/>
        <w:rPr>
          <w:sz w:val="24"/>
        </w:rPr>
      </w:pPr>
    </w:p>
    <w:p w:rsidR="0044600E" w:rsidRDefault="009054AA" w:rsidP="005E2444">
      <w:pPr>
        <w:pStyle w:val="ListParagraph"/>
        <w:numPr>
          <w:ilvl w:val="6"/>
          <w:numId w:val="43"/>
        </w:numPr>
        <w:adjustRightInd w:val="0"/>
        <w:spacing w:line="360" w:lineRule="auto"/>
        <w:ind w:left="142"/>
        <w:rPr>
          <w:b/>
          <w:sz w:val="24"/>
        </w:rPr>
      </w:pPr>
      <w:r>
        <w:rPr>
          <w:b/>
          <w:sz w:val="24"/>
        </w:rPr>
        <w:lastRenderedPageBreak/>
        <w:t>Uji Asumsi Klasik</w:t>
      </w:r>
    </w:p>
    <w:p w:rsidR="009054AA" w:rsidRDefault="009054AA" w:rsidP="009054AA">
      <w:pPr>
        <w:pStyle w:val="ListParagraph"/>
        <w:adjustRightInd w:val="0"/>
        <w:spacing w:line="360" w:lineRule="auto"/>
        <w:ind w:left="142" w:firstLine="0"/>
        <w:jc w:val="center"/>
        <w:rPr>
          <w:b/>
          <w:sz w:val="24"/>
        </w:rPr>
      </w:pPr>
      <w:r>
        <w:rPr>
          <w:b/>
          <w:sz w:val="24"/>
        </w:rPr>
        <w:t xml:space="preserve">Uji Normalitas </w:t>
      </w:r>
    </w:p>
    <w:p w:rsidR="009054AA" w:rsidRPr="009054AA" w:rsidRDefault="009054AA" w:rsidP="009054AA">
      <w:pPr>
        <w:pStyle w:val="ListParagraph"/>
        <w:adjustRightInd w:val="0"/>
        <w:spacing w:line="360" w:lineRule="auto"/>
        <w:ind w:left="142" w:firstLine="0"/>
        <w:jc w:val="center"/>
        <w:rPr>
          <w:b/>
          <w:sz w:val="24"/>
        </w:rPr>
      </w:pPr>
      <w:r w:rsidRPr="009054AA">
        <w:rPr>
          <w:b/>
          <w:noProof/>
          <w:sz w:val="24"/>
          <w:lang w:val="en-US"/>
        </w:rPr>
        <w:drawing>
          <wp:inline distT="0" distB="0" distL="0" distR="0" wp14:anchorId="2C167E2F" wp14:editId="75F39901">
            <wp:extent cx="3839086" cy="3154680"/>
            <wp:effectExtent l="0" t="0" r="952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47242" cy="3161382"/>
                    </a:xfrm>
                    <a:prstGeom prst="rect">
                      <a:avLst/>
                    </a:prstGeom>
                  </pic:spPr>
                </pic:pic>
              </a:graphicData>
            </a:graphic>
          </wp:inline>
        </w:drawing>
      </w:r>
    </w:p>
    <w:p w:rsidR="0044600E" w:rsidRDefault="009054AA" w:rsidP="009054AA">
      <w:pPr>
        <w:adjustRightInd w:val="0"/>
        <w:spacing w:line="360" w:lineRule="auto"/>
        <w:ind w:left="480" w:hanging="480"/>
        <w:jc w:val="center"/>
        <w:rPr>
          <w:sz w:val="24"/>
        </w:rPr>
      </w:pPr>
      <w:r w:rsidRPr="009054AA">
        <w:rPr>
          <w:noProof/>
          <w:sz w:val="24"/>
          <w:lang w:val="en-US"/>
        </w:rPr>
        <w:drawing>
          <wp:inline distT="0" distB="0" distL="0" distR="0" wp14:anchorId="1D41A397" wp14:editId="7A2DA4CE">
            <wp:extent cx="4621749" cy="370332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31553" cy="3711176"/>
                    </a:xfrm>
                    <a:prstGeom prst="rect">
                      <a:avLst/>
                    </a:prstGeom>
                  </pic:spPr>
                </pic:pic>
              </a:graphicData>
            </a:graphic>
          </wp:inline>
        </w:drawing>
      </w:r>
    </w:p>
    <w:p w:rsidR="009054AA" w:rsidRDefault="009054AA" w:rsidP="009054AA">
      <w:pPr>
        <w:adjustRightInd w:val="0"/>
        <w:spacing w:line="360" w:lineRule="auto"/>
        <w:jc w:val="center"/>
        <w:rPr>
          <w:sz w:val="24"/>
        </w:rPr>
      </w:pPr>
      <w:r w:rsidRPr="009054AA">
        <w:rPr>
          <w:noProof/>
          <w:sz w:val="24"/>
          <w:lang w:val="en-US"/>
        </w:rPr>
        <w:lastRenderedPageBreak/>
        <w:drawing>
          <wp:inline distT="0" distB="0" distL="0" distR="0" wp14:anchorId="44186194" wp14:editId="7664566F">
            <wp:extent cx="3505200" cy="280865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23063" cy="2822967"/>
                    </a:xfrm>
                    <a:prstGeom prst="rect">
                      <a:avLst/>
                    </a:prstGeom>
                  </pic:spPr>
                </pic:pic>
              </a:graphicData>
            </a:graphic>
          </wp:inline>
        </w:drawing>
      </w:r>
    </w:p>
    <w:p w:rsidR="009054AA" w:rsidRDefault="009054AA" w:rsidP="009054AA">
      <w:pPr>
        <w:adjustRightInd w:val="0"/>
        <w:spacing w:line="360" w:lineRule="auto"/>
        <w:jc w:val="center"/>
        <w:rPr>
          <w:b/>
          <w:sz w:val="24"/>
        </w:rPr>
      </w:pPr>
      <w:r>
        <w:rPr>
          <w:b/>
          <w:sz w:val="24"/>
        </w:rPr>
        <w:t>Uji Multikolinearitas</w:t>
      </w:r>
    </w:p>
    <w:p w:rsidR="009054AA" w:rsidRPr="009054AA" w:rsidRDefault="009054AA" w:rsidP="009054AA">
      <w:pPr>
        <w:adjustRightInd w:val="0"/>
        <w:spacing w:line="360" w:lineRule="auto"/>
        <w:jc w:val="center"/>
        <w:rPr>
          <w:b/>
          <w:sz w:val="24"/>
        </w:rPr>
      </w:pPr>
      <w:r w:rsidRPr="009054AA">
        <w:rPr>
          <w:b/>
          <w:noProof/>
          <w:sz w:val="24"/>
          <w:lang w:val="en-US"/>
        </w:rPr>
        <w:drawing>
          <wp:inline distT="0" distB="0" distL="0" distR="0" wp14:anchorId="0254E134" wp14:editId="0D504B8E">
            <wp:extent cx="5334000" cy="1959428"/>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8067" cy="1960922"/>
                    </a:xfrm>
                    <a:prstGeom prst="rect">
                      <a:avLst/>
                    </a:prstGeom>
                  </pic:spPr>
                </pic:pic>
              </a:graphicData>
            </a:graphic>
          </wp:inline>
        </w:drawing>
      </w:r>
    </w:p>
    <w:p w:rsidR="009054AA" w:rsidRDefault="009054AA" w:rsidP="009054AA">
      <w:pPr>
        <w:adjustRightInd w:val="0"/>
        <w:spacing w:line="360" w:lineRule="auto"/>
        <w:ind w:left="480" w:hanging="480"/>
        <w:jc w:val="center"/>
        <w:rPr>
          <w:b/>
          <w:sz w:val="24"/>
        </w:rPr>
      </w:pPr>
      <w:r>
        <w:rPr>
          <w:b/>
          <w:sz w:val="24"/>
        </w:rPr>
        <w:t>Uji Heterokedastisitas</w:t>
      </w:r>
    </w:p>
    <w:p w:rsidR="009054AA" w:rsidRPr="009054AA" w:rsidRDefault="009054AA" w:rsidP="009054AA">
      <w:pPr>
        <w:adjustRightInd w:val="0"/>
        <w:spacing w:line="360" w:lineRule="auto"/>
        <w:ind w:left="480" w:hanging="480"/>
        <w:jc w:val="center"/>
        <w:rPr>
          <w:b/>
          <w:sz w:val="24"/>
        </w:rPr>
      </w:pPr>
      <w:r w:rsidRPr="009054AA">
        <w:rPr>
          <w:b/>
          <w:noProof/>
          <w:sz w:val="24"/>
          <w:lang w:val="en-US"/>
        </w:rPr>
        <w:drawing>
          <wp:inline distT="0" distB="0" distL="0" distR="0" wp14:anchorId="5C6F3AE3" wp14:editId="3232FF0E">
            <wp:extent cx="3799115" cy="2547257"/>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99115" cy="2547257"/>
                    </a:xfrm>
                    <a:prstGeom prst="rect">
                      <a:avLst/>
                    </a:prstGeom>
                  </pic:spPr>
                </pic:pic>
              </a:graphicData>
            </a:graphic>
          </wp:inline>
        </w:drawing>
      </w:r>
    </w:p>
    <w:p w:rsidR="009054AA" w:rsidRDefault="00D1556A" w:rsidP="00704545">
      <w:pPr>
        <w:adjustRightInd w:val="0"/>
        <w:spacing w:line="360" w:lineRule="auto"/>
        <w:ind w:left="480" w:hanging="480"/>
        <w:jc w:val="both"/>
        <w:rPr>
          <w:sz w:val="24"/>
        </w:rPr>
      </w:pPr>
      <w:r w:rsidRPr="00D1556A">
        <w:rPr>
          <w:noProof/>
          <w:sz w:val="24"/>
          <w:lang w:val="en-US"/>
        </w:rPr>
        <w:lastRenderedPageBreak/>
        <w:drawing>
          <wp:inline distT="0" distB="0" distL="0" distR="0" wp14:anchorId="696F9C84" wp14:editId="79D46B63">
            <wp:extent cx="5352469" cy="2242457"/>
            <wp:effectExtent l="0" t="0" r="63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63747" cy="2247182"/>
                    </a:xfrm>
                    <a:prstGeom prst="rect">
                      <a:avLst/>
                    </a:prstGeom>
                  </pic:spPr>
                </pic:pic>
              </a:graphicData>
            </a:graphic>
          </wp:inline>
        </w:drawing>
      </w:r>
    </w:p>
    <w:p w:rsidR="00D1556A" w:rsidRDefault="00D1556A" w:rsidP="00704545">
      <w:pPr>
        <w:adjustRightInd w:val="0"/>
        <w:spacing w:line="360" w:lineRule="auto"/>
        <w:ind w:left="480" w:hanging="480"/>
        <w:jc w:val="both"/>
        <w:rPr>
          <w:sz w:val="24"/>
        </w:rPr>
      </w:pPr>
    </w:p>
    <w:p w:rsidR="00D1556A" w:rsidRPr="00D1556A" w:rsidRDefault="00D1556A" w:rsidP="005E2444">
      <w:pPr>
        <w:pStyle w:val="ListParagraph"/>
        <w:numPr>
          <w:ilvl w:val="6"/>
          <w:numId w:val="43"/>
        </w:numPr>
        <w:adjustRightInd w:val="0"/>
        <w:spacing w:line="360" w:lineRule="auto"/>
        <w:ind w:left="142"/>
        <w:rPr>
          <w:b/>
          <w:sz w:val="24"/>
        </w:rPr>
      </w:pPr>
      <w:r w:rsidRPr="00D1556A">
        <w:rPr>
          <w:b/>
          <w:sz w:val="24"/>
        </w:rPr>
        <w:t>Analisis Linier Berganda</w:t>
      </w:r>
    </w:p>
    <w:p w:rsidR="00D1556A" w:rsidRDefault="00D1556A" w:rsidP="00D1556A">
      <w:pPr>
        <w:adjustRightInd w:val="0"/>
        <w:spacing w:line="360" w:lineRule="auto"/>
        <w:ind w:left="480" w:hanging="480"/>
        <w:jc w:val="center"/>
        <w:rPr>
          <w:b/>
          <w:sz w:val="24"/>
        </w:rPr>
      </w:pPr>
      <w:r w:rsidRPr="00D1556A">
        <w:rPr>
          <w:b/>
          <w:noProof/>
          <w:sz w:val="24"/>
          <w:lang w:val="en-US"/>
        </w:rPr>
        <w:drawing>
          <wp:inline distT="0" distB="0" distL="0" distR="0" wp14:anchorId="6528A355" wp14:editId="630EE325">
            <wp:extent cx="3603172" cy="194854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1567" cy="1953083"/>
                    </a:xfrm>
                    <a:prstGeom prst="rect">
                      <a:avLst/>
                    </a:prstGeom>
                  </pic:spPr>
                </pic:pic>
              </a:graphicData>
            </a:graphic>
          </wp:inline>
        </w:drawing>
      </w:r>
    </w:p>
    <w:p w:rsidR="00D1556A" w:rsidRDefault="00C63CF6" w:rsidP="00C63CF6">
      <w:pPr>
        <w:adjustRightInd w:val="0"/>
        <w:spacing w:line="360" w:lineRule="auto"/>
        <w:ind w:left="480" w:hanging="480"/>
        <w:jc w:val="center"/>
        <w:rPr>
          <w:b/>
          <w:sz w:val="24"/>
        </w:rPr>
      </w:pPr>
      <w:r w:rsidRPr="00D1556A">
        <w:rPr>
          <w:b/>
          <w:noProof/>
          <w:sz w:val="24"/>
          <w:lang w:val="en-US"/>
        </w:rPr>
        <w:drawing>
          <wp:inline distT="0" distB="0" distL="0" distR="0" wp14:anchorId="4D2CF887" wp14:editId="51473712">
            <wp:extent cx="4615542" cy="14369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25739" cy="1440089"/>
                    </a:xfrm>
                    <a:prstGeom prst="rect">
                      <a:avLst/>
                    </a:prstGeom>
                  </pic:spPr>
                </pic:pic>
              </a:graphicData>
            </a:graphic>
          </wp:inline>
        </w:drawing>
      </w:r>
    </w:p>
    <w:p w:rsidR="00D1556A" w:rsidRPr="00D1556A" w:rsidRDefault="00D1556A" w:rsidP="00D1556A">
      <w:pPr>
        <w:adjustRightInd w:val="0"/>
        <w:spacing w:line="360" w:lineRule="auto"/>
        <w:ind w:left="480" w:hanging="480"/>
        <w:jc w:val="center"/>
        <w:rPr>
          <w:b/>
          <w:sz w:val="24"/>
        </w:rPr>
      </w:pPr>
      <w:r w:rsidRPr="00D1556A">
        <w:rPr>
          <w:b/>
          <w:noProof/>
          <w:sz w:val="24"/>
          <w:lang w:val="en-US"/>
        </w:rPr>
        <w:drawing>
          <wp:inline distT="0" distB="0" distL="0" distR="0" wp14:anchorId="34189A30" wp14:editId="2EDFE573">
            <wp:extent cx="5029200" cy="163394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36767" cy="1636404"/>
                    </a:xfrm>
                    <a:prstGeom prst="rect">
                      <a:avLst/>
                    </a:prstGeom>
                  </pic:spPr>
                </pic:pic>
              </a:graphicData>
            </a:graphic>
          </wp:inline>
        </w:drawing>
      </w:r>
    </w:p>
    <w:p w:rsidR="00D1556A" w:rsidRDefault="00D1556A" w:rsidP="00704545">
      <w:pPr>
        <w:adjustRightInd w:val="0"/>
        <w:spacing w:line="360" w:lineRule="auto"/>
        <w:ind w:left="480" w:hanging="480"/>
        <w:jc w:val="both"/>
        <w:rPr>
          <w:sz w:val="24"/>
        </w:rPr>
      </w:pPr>
      <w:r w:rsidRPr="00D1556A">
        <w:rPr>
          <w:noProof/>
          <w:sz w:val="24"/>
          <w:lang w:val="en-US"/>
        </w:rPr>
        <w:lastRenderedPageBreak/>
        <w:drawing>
          <wp:inline distT="0" distB="0" distL="0" distR="0" wp14:anchorId="5E724797" wp14:editId="61314B63">
            <wp:extent cx="5018315" cy="2107038"/>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18862" cy="2107268"/>
                    </a:xfrm>
                    <a:prstGeom prst="rect">
                      <a:avLst/>
                    </a:prstGeom>
                  </pic:spPr>
                </pic:pic>
              </a:graphicData>
            </a:graphic>
          </wp:inline>
        </w:drawing>
      </w:r>
    </w:p>
    <w:p w:rsidR="00D1556A" w:rsidRDefault="00D1556A" w:rsidP="005E2444">
      <w:pPr>
        <w:pStyle w:val="ListParagraph"/>
        <w:numPr>
          <w:ilvl w:val="3"/>
          <w:numId w:val="43"/>
        </w:numPr>
        <w:adjustRightInd w:val="0"/>
        <w:spacing w:line="360" w:lineRule="auto"/>
        <w:ind w:left="0"/>
        <w:rPr>
          <w:b/>
          <w:sz w:val="24"/>
        </w:rPr>
      </w:pPr>
      <w:r>
        <w:rPr>
          <w:b/>
          <w:sz w:val="24"/>
        </w:rPr>
        <w:t>Uji Hipotesis</w:t>
      </w:r>
    </w:p>
    <w:p w:rsidR="00D1556A" w:rsidRDefault="00D1556A" w:rsidP="00D1556A">
      <w:pPr>
        <w:pStyle w:val="ListParagraph"/>
        <w:adjustRightInd w:val="0"/>
        <w:spacing w:line="360" w:lineRule="auto"/>
        <w:ind w:left="2160" w:firstLine="0"/>
        <w:rPr>
          <w:b/>
          <w:sz w:val="24"/>
        </w:rPr>
      </w:pPr>
      <w:r>
        <w:rPr>
          <w:b/>
          <w:sz w:val="24"/>
        </w:rPr>
        <w:t xml:space="preserve">Uji Koefisien Determinasi </w:t>
      </w:r>
    </w:p>
    <w:p w:rsidR="00D1556A" w:rsidRPr="00C63CF6" w:rsidRDefault="00D1556A" w:rsidP="00C63CF6">
      <w:pPr>
        <w:pStyle w:val="ListParagraph"/>
        <w:adjustRightInd w:val="0"/>
        <w:spacing w:line="360" w:lineRule="auto"/>
        <w:ind w:left="0" w:firstLine="0"/>
        <w:jc w:val="center"/>
        <w:rPr>
          <w:b/>
          <w:sz w:val="24"/>
        </w:rPr>
      </w:pPr>
      <w:r w:rsidRPr="00D1556A">
        <w:rPr>
          <w:b/>
          <w:noProof/>
          <w:sz w:val="24"/>
          <w:lang w:val="en-US"/>
        </w:rPr>
        <w:drawing>
          <wp:inline distT="0" distB="0" distL="0" distR="0" wp14:anchorId="3B260582" wp14:editId="3CAE1F53">
            <wp:extent cx="3724275" cy="14287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24275" cy="1428750"/>
                    </a:xfrm>
                    <a:prstGeom prst="rect">
                      <a:avLst/>
                    </a:prstGeom>
                  </pic:spPr>
                </pic:pic>
              </a:graphicData>
            </a:graphic>
          </wp:inline>
        </w:drawing>
      </w:r>
    </w:p>
    <w:p w:rsidR="00D1556A" w:rsidRDefault="00D1556A" w:rsidP="00D1556A">
      <w:pPr>
        <w:pStyle w:val="ListParagraph"/>
        <w:adjustRightInd w:val="0"/>
        <w:spacing w:line="360" w:lineRule="auto"/>
        <w:ind w:left="2160" w:firstLine="0"/>
        <w:rPr>
          <w:b/>
          <w:sz w:val="24"/>
        </w:rPr>
      </w:pPr>
      <w:r>
        <w:rPr>
          <w:b/>
          <w:sz w:val="24"/>
        </w:rPr>
        <w:t>Uji Koefisien Regresi Simultan (F)</w:t>
      </w:r>
    </w:p>
    <w:p w:rsidR="00D1556A" w:rsidRPr="00D1556A" w:rsidRDefault="00D1556A" w:rsidP="00C63CF6">
      <w:pPr>
        <w:pStyle w:val="ListParagraph"/>
        <w:adjustRightInd w:val="0"/>
        <w:spacing w:line="360" w:lineRule="auto"/>
        <w:ind w:left="0" w:firstLine="0"/>
        <w:jc w:val="center"/>
        <w:rPr>
          <w:b/>
          <w:sz w:val="24"/>
        </w:rPr>
      </w:pPr>
      <w:r w:rsidRPr="00D1556A">
        <w:rPr>
          <w:b/>
          <w:noProof/>
          <w:sz w:val="24"/>
          <w:lang w:val="en-US"/>
        </w:rPr>
        <w:drawing>
          <wp:inline distT="0" distB="0" distL="0" distR="0" wp14:anchorId="7EF4777C" wp14:editId="0398C311">
            <wp:extent cx="3962400" cy="139337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81700" cy="1400158"/>
                    </a:xfrm>
                    <a:prstGeom prst="rect">
                      <a:avLst/>
                    </a:prstGeom>
                  </pic:spPr>
                </pic:pic>
              </a:graphicData>
            </a:graphic>
          </wp:inline>
        </w:drawing>
      </w:r>
    </w:p>
    <w:p w:rsidR="00D1556A" w:rsidRPr="00C63CF6" w:rsidRDefault="00D1556A" w:rsidP="00C63CF6">
      <w:pPr>
        <w:adjustRightInd w:val="0"/>
        <w:spacing w:line="360" w:lineRule="auto"/>
        <w:ind w:left="480" w:hanging="480"/>
        <w:jc w:val="center"/>
        <w:rPr>
          <w:b/>
          <w:sz w:val="24"/>
        </w:rPr>
      </w:pPr>
      <w:r w:rsidRPr="00C63CF6">
        <w:rPr>
          <w:b/>
          <w:sz w:val="24"/>
        </w:rPr>
        <w:t>Uji Parsial (Uji t)</w:t>
      </w:r>
    </w:p>
    <w:p w:rsidR="00D1556A" w:rsidRDefault="00D1556A" w:rsidP="00704545">
      <w:pPr>
        <w:adjustRightInd w:val="0"/>
        <w:spacing w:line="360" w:lineRule="auto"/>
        <w:ind w:left="480" w:hanging="480"/>
        <w:jc w:val="both"/>
        <w:rPr>
          <w:sz w:val="24"/>
        </w:rPr>
      </w:pPr>
      <w:r w:rsidRPr="00D1556A">
        <w:rPr>
          <w:noProof/>
          <w:sz w:val="24"/>
          <w:lang w:val="en-US"/>
        </w:rPr>
        <w:drawing>
          <wp:inline distT="0" distB="0" distL="0" distR="0" wp14:anchorId="16800FC3" wp14:editId="49E9623D">
            <wp:extent cx="5243726" cy="1905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44290" cy="1905205"/>
                    </a:xfrm>
                    <a:prstGeom prst="rect">
                      <a:avLst/>
                    </a:prstGeom>
                  </pic:spPr>
                </pic:pic>
              </a:graphicData>
            </a:graphic>
          </wp:inline>
        </w:drawing>
      </w:r>
    </w:p>
    <w:p w:rsidR="00134066" w:rsidRDefault="00134066" w:rsidP="00D251C7">
      <w:pPr>
        <w:pStyle w:val="Caption"/>
        <w:rPr>
          <w:i/>
          <w:color w:val="auto"/>
          <w:sz w:val="24"/>
          <w:szCs w:val="24"/>
        </w:rPr>
      </w:pPr>
    </w:p>
    <w:p w:rsidR="00112A4F" w:rsidRPr="00D251C7" w:rsidRDefault="00D251C7" w:rsidP="00D251C7">
      <w:pPr>
        <w:pStyle w:val="Caption"/>
        <w:rPr>
          <w:i/>
          <w:noProof/>
          <w:color w:val="auto"/>
          <w:sz w:val="24"/>
          <w:szCs w:val="24"/>
          <w:lang w:val="en-US"/>
        </w:rPr>
      </w:pPr>
      <w:bookmarkStart w:id="231" w:name="_Toc122677289"/>
      <w:r w:rsidRPr="00D251C7">
        <w:rPr>
          <w:i/>
          <w:color w:val="auto"/>
          <w:sz w:val="24"/>
          <w:szCs w:val="24"/>
        </w:rPr>
        <w:lastRenderedPageBreak/>
        <w:t xml:space="preserve">Lampiran 1. </w:t>
      </w:r>
      <w:r w:rsidRPr="00D251C7">
        <w:rPr>
          <w:i/>
          <w:color w:val="auto"/>
          <w:sz w:val="24"/>
          <w:szCs w:val="24"/>
        </w:rPr>
        <w:fldChar w:fldCharType="begin"/>
      </w:r>
      <w:r w:rsidRPr="00D251C7">
        <w:rPr>
          <w:i/>
          <w:color w:val="auto"/>
          <w:sz w:val="24"/>
          <w:szCs w:val="24"/>
        </w:rPr>
        <w:instrText xml:space="preserve"> SEQ Lampiran_1. \* ARABIC </w:instrText>
      </w:r>
      <w:r w:rsidRPr="00D251C7">
        <w:rPr>
          <w:i/>
          <w:color w:val="auto"/>
          <w:sz w:val="24"/>
          <w:szCs w:val="24"/>
        </w:rPr>
        <w:fldChar w:fldCharType="separate"/>
      </w:r>
      <w:r w:rsidR="008010BF">
        <w:rPr>
          <w:i/>
          <w:noProof/>
          <w:color w:val="auto"/>
          <w:sz w:val="24"/>
          <w:szCs w:val="24"/>
        </w:rPr>
        <w:t>4</w:t>
      </w:r>
      <w:r w:rsidRPr="00D251C7">
        <w:rPr>
          <w:i/>
          <w:color w:val="auto"/>
          <w:sz w:val="24"/>
          <w:szCs w:val="24"/>
        </w:rPr>
        <w:fldChar w:fldCharType="end"/>
      </w:r>
      <w:r w:rsidRPr="00D251C7">
        <w:rPr>
          <w:i/>
          <w:color w:val="auto"/>
          <w:sz w:val="24"/>
          <w:szCs w:val="24"/>
        </w:rPr>
        <w:t xml:space="preserve"> </w:t>
      </w:r>
      <w:r w:rsidR="003159A3" w:rsidRPr="00D251C7">
        <w:rPr>
          <w:i/>
          <w:color w:val="auto"/>
          <w:sz w:val="24"/>
          <w:szCs w:val="24"/>
        </w:rPr>
        <w:t>Surat izin riset</w:t>
      </w:r>
      <w:bookmarkEnd w:id="231"/>
    </w:p>
    <w:p w:rsidR="00D1556A" w:rsidRDefault="00BC6900" w:rsidP="00704545">
      <w:pPr>
        <w:adjustRightInd w:val="0"/>
        <w:spacing w:line="360" w:lineRule="auto"/>
        <w:ind w:left="480" w:hanging="480"/>
        <w:jc w:val="both"/>
        <w:rPr>
          <w:i/>
          <w:sz w:val="24"/>
        </w:rPr>
      </w:pPr>
      <w:r>
        <w:rPr>
          <w:i/>
          <w:noProof/>
          <w:sz w:val="24"/>
          <w:lang w:val="en-US"/>
        </w:rPr>
        <w:drawing>
          <wp:inline distT="0" distB="0" distL="0" distR="0" wp14:anchorId="196A930E" wp14:editId="28985236">
            <wp:extent cx="5040630" cy="7792085"/>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6 at 1.32.05 PM.jpeg"/>
                    <pic:cNvPicPr/>
                  </pic:nvPicPr>
                  <pic:blipFill>
                    <a:blip r:embed="rId59">
                      <a:extLst>
                        <a:ext uri="{28A0092B-C50C-407E-A947-70E740481C1C}">
                          <a14:useLocalDpi xmlns:a14="http://schemas.microsoft.com/office/drawing/2010/main" val="0"/>
                        </a:ext>
                      </a:extLst>
                    </a:blip>
                    <a:stretch>
                      <a:fillRect/>
                    </a:stretch>
                  </pic:blipFill>
                  <pic:spPr>
                    <a:xfrm>
                      <a:off x="0" y="0"/>
                      <a:ext cx="5040630" cy="7792085"/>
                    </a:xfrm>
                    <a:prstGeom prst="rect">
                      <a:avLst/>
                    </a:prstGeom>
                  </pic:spPr>
                </pic:pic>
              </a:graphicData>
            </a:graphic>
          </wp:inline>
        </w:drawing>
      </w:r>
    </w:p>
    <w:p w:rsidR="00F02613" w:rsidRPr="003159A3" w:rsidRDefault="00F02613" w:rsidP="00704545">
      <w:pPr>
        <w:adjustRightInd w:val="0"/>
        <w:spacing w:line="360" w:lineRule="auto"/>
        <w:ind w:left="480" w:hanging="480"/>
        <w:jc w:val="both"/>
        <w:rPr>
          <w:i/>
          <w:sz w:val="24"/>
        </w:rPr>
      </w:pPr>
    </w:p>
    <w:p w:rsidR="00112A4F" w:rsidRPr="00953D65" w:rsidRDefault="00953D65" w:rsidP="00953D65">
      <w:pPr>
        <w:pStyle w:val="Caption"/>
        <w:rPr>
          <w:i/>
          <w:noProof/>
          <w:color w:val="auto"/>
          <w:sz w:val="24"/>
          <w:szCs w:val="24"/>
          <w:lang w:val="en-US"/>
        </w:rPr>
      </w:pPr>
      <w:bookmarkStart w:id="232" w:name="_Toc122677290"/>
      <w:r w:rsidRPr="00953D65">
        <w:rPr>
          <w:i/>
          <w:color w:val="auto"/>
          <w:sz w:val="24"/>
          <w:szCs w:val="24"/>
        </w:rPr>
        <w:lastRenderedPageBreak/>
        <w:t xml:space="preserve">Lampiran 1. </w:t>
      </w:r>
      <w:r w:rsidRPr="00953D65">
        <w:rPr>
          <w:i/>
          <w:color w:val="auto"/>
          <w:sz w:val="24"/>
          <w:szCs w:val="24"/>
        </w:rPr>
        <w:fldChar w:fldCharType="begin"/>
      </w:r>
      <w:r w:rsidRPr="00953D65">
        <w:rPr>
          <w:i/>
          <w:color w:val="auto"/>
          <w:sz w:val="24"/>
          <w:szCs w:val="24"/>
        </w:rPr>
        <w:instrText xml:space="preserve"> SEQ Lampiran_1. \* ARABIC </w:instrText>
      </w:r>
      <w:r w:rsidRPr="00953D65">
        <w:rPr>
          <w:i/>
          <w:color w:val="auto"/>
          <w:sz w:val="24"/>
          <w:szCs w:val="24"/>
        </w:rPr>
        <w:fldChar w:fldCharType="separate"/>
      </w:r>
      <w:r w:rsidR="008010BF">
        <w:rPr>
          <w:i/>
          <w:noProof/>
          <w:color w:val="auto"/>
          <w:sz w:val="24"/>
          <w:szCs w:val="24"/>
        </w:rPr>
        <w:t>5</w:t>
      </w:r>
      <w:r w:rsidRPr="00953D65">
        <w:rPr>
          <w:i/>
          <w:color w:val="auto"/>
          <w:sz w:val="24"/>
          <w:szCs w:val="24"/>
        </w:rPr>
        <w:fldChar w:fldCharType="end"/>
      </w:r>
      <w:r w:rsidRPr="00953D65">
        <w:rPr>
          <w:i/>
          <w:color w:val="auto"/>
          <w:sz w:val="24"/>
          <w:szCs w:val="24"/>
        </w:rPr>
        <w:t xml:space="preserve"> </w:t>
      </w:r>
      <w:r w:rsidR="003159A3" w:rsidRPr="00953D65">
        <w:rPr>
          <w:i/>
          <w:color w:val="auto"/>
          <w:sz w:val="24"/>
          <w:szCs w:val="24"/>
        </w:rPr>
        <w:t>Surat Penerimaan izin riset</w:t>
      </w:r>
      <w:bookmarkEnd w:id="232"/>
    </w:p>
    <w:p w:rsidR="003159A3" w:rsidRPr="003159A3" w:rsidRDefault="00112A4F" w:rsidP="00704545">
      <w:pPr>
        <w:adjustRightInd w:val="0"/>
        <w:spacing w:line="360" w:lineRule="auto"/>
        <w:ind w:left="480" w:hanging="480"/>
        <w:jc w:val="both"/>
        <w:rPr>
          <w:i/>
          <w:sz w:val="24"/>
        </w:rPr>
      </w:pPr>
      <w:r>
        <w:rPr>
          <w:i/>
          <w:noProof/>
          <w:sz w:val="24"/>
          <w:lang w:val="en-US"/>
        </w:rPr>
        <w:drawing>
          <wp:inline distT="0" distB="0" distL="0" distR="0" wp14:anchorId="76969816" wp14:editId="0A558639">
            <wp:extent cx="4821381" cy="7581207"/>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6 at 1.31.26 PM.jpeg"/>
                    <pic:cNvPicPr/>
                  </pic:nvPicPr>
                  <pic:blipFill>
                    <a:blip r:embed="rId60">
                      <a:extLst>
                        <a:ext uri="{28A0092B-C50C-407E-A947-70E740481C1C}">
                          <a14:useLocalDpi xmlns:a14="http://schemas.microsoft.com/office/drawing/2010/main" val="0"/>
                        </a:ext>
                      </a:extLst>
                    </a:blip>
                    <a:stretch>
                      <a:fillRect/>
                    </a:stretch>
                  </pic:blipFill>
                  <pic:spPr>
                    <a:xfrm>
                      <a:off x="0" y="0"/>
                      <a:ext cx="4828617" cy="7592585"/>
                    </a:xfrm>
                    <a:prstGeom prst="rect">
                      <a:avLst/>
                    </a:prstGeom>
                  </pic:spPr>
                </pic:pic>
              </a:graphicData>
            </a:graphic>
          </wp:inline>
        </w:drawing>
      </w:r>
    </w:p>
    <w:p w:rsidR="00134066" w:rsidRDefault="00134066" w:rsidP="00953D65">
      <w:pPr>
        <w:pStyle w:val="Caption"/>
        <w:rPr>
          <w:i/>
          <w:color w:val="auto"/>
          <w:sz w:val="24"/>
          <w:szCs w:val="24"/>
        </w:rPr>
      </w:pPr>
    </w:p>
    <w:p w:rsidR="00134066" w:rsidRDefault="00134066" w:rsidP="00953D65">
      <w:pPr>
        <w:pStyle w:val="Caption"/>
        <w:rPr>
          <w:i/>
          <w:color w:val="auto"/>
          <w:sz w:val="24"/>
          <w:szCs w:val="24"/>
        </w:rPr>
      </w:pPr>
    </w:p>
    <w:p w:rsidR="003159A3" w:rsidRPr="00953D65" w:rsidRDefault="00953D65" w:rsidP="00953D65">
      <w:pPr>
        <w:pStyle w:val="Caption"/>
        <w:rPr>
          <w:i/>
          <w:color w:val="auto"/>
          <w:sz w:val="24"/>
          <w:szCs w:val="24"/>
        </w:rPr>
      </w:pPr>
      <w:bookmarkStart w:id="233" w:name="_Toc122677291"/>
      <w:r w:rsidRPr="00953D65">
        <w:rPr>
          <w:i/>
          <w:color w:val="auto"/>
          <w:sz w:val="24"/>
          <w:szCs w:val="24"/>
        </w:rPr>
        <w:lastRenderedPageBreak/>
        <w:t xml:space="preserve">Lampiran 1. </w:t>
      </w:r>
      <w:r w:rsidRPr="00953D65">
        <w:rPr>
          <w:i/>
          <w:color w:val="auto"/>
          <w:sz w:val="24"/>
          <w:szCs w:val="24"/>
        </w:rPr>
        <w:fldChar w:fldCharType="begin"/>
      </w:r>
      <w:r w:rsidRPr="00953D65">
        <w:rPr>
          <w:i/>
          <w:color w:val="auto"/>
          <w:sz w:val="24"/>
          <w:szCs w:val="24"/>
        </w:rPr>
        <w:instrText xml:space="preserve"> SEQ Lampiran_1. \* ARABIC </w:instrText>
      </w:r>
      <w:r w:rsidRPr="00953D65">
        <w:rPr>
          <w:i/>
          <w:color w:val="auto"/>
          <w:sz w:val="24"/>
          <w:szCs w:val="24"/>
        </w:rPr>
        <w:fldChar w:fldCharType="separate"/>
      </w:r>
      <w:r w:rsidR="008010BF">
        <w:rPr>
          <w:i/>
          <w:noProof/>
          <w:color w:val="auto"/>
          <w:sz w:val="24"/>
          <w:szCs w:val="24"/>
        </w:rPr>
        <w:t>6</w:t>
      </w:r>
      <w:r w:rsidRPr="00953D65">
        <w:rPr>
          <w:i/>
          <w:color w:val="auto"/>
          <w:sz w:val="24"/>
          <w:szCs w:val="24"/>
        </w:rPr>
        <w:fldChar w:fldCharType="end"/>
      </w:r>
      <w:r w:rsidRPr="00953D65">
        <w:rPr>
          <w:i/>
          <w:color w:val="auto"/>
          <w:sz w:val="24"/>
          <w:szCs w:val="24"/>
        </w:rPr>
        <w:t xml:space="preserve"> </w:t>
      </w:r>
      <w:r w:rsidR="003159A3" w:rsidRPr="00953D65">
        <w:rPr>
          <w:i/>
          <w:color w:val="auto"/>
          <w:sz w:val="24"/>
          <w:szCs w:val="24"/>
        </w:rPr>
        <w:t>Dokumentasi</w:t>
      </w:r>
      <w:bookmarkEnd w:id="233"/>
    </w:p>
    <w:p w:rsidR="003159A3" w:rsidRDefault="00112A4F" w:rsidP="003159A3">
      <w:pPr>
        <w:adjustRightInd w:val="0"/>
        <w:spacing w:line="360" w:lineRule="auto"/>
        <w:ind w:left="480" w:hanging="480"/>
        <w:rPr>
          <w:i/>
          <w:noProof/>
          <w:sz w:val="24"/>
          <w:lang w:val="en-US"/>
        </w:rPr>
      </w:pPr>
      <w:r>
        <w:rPr>
          <w:i/>
          <w:noProof/>
          <w:sz w:val="24"/>
          <w:lang w:val="en-US"/>
        </w:rPr>
        <w:drawing>
          <wp:inline distT="0" distB="0" distL="0" distR="0" wp14:anchorId="0E0AE059" wp14:editId="524D6D2E">
            <wp:extent cx="1947335" cy="20601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6 at 1.32.45 PM.jpeg"/>
                    <pic:cNvPicPr/>
                  </pic:nvPicPr>
                  <pic:blipFill rotWithShape="1">
                    <a:blip r:embed="rId61">
                      <a:extLst>
                        <a:ext uri="{28A0092B-C50C-407E-A947-70E740481C1C}">
                          <a14:useLocalDpi xmlns:a14="http://schemas.microsoft.com/office/drawing/2010/main" val="0"/>
                        </a:ext>
                      </a:extLst>
                    </a:blip>
                    <a:srcRect t="39099" b="5907"/>
                    <a:stretch/>
                  </pic:blipFill>
                  <pic:spPr bwMode="auto">
                    <a:xfrm>
                      <a:off x="0" y="0"/>
                      <a:ext cx="1962961" cy="2076686"/>
                    </a:xfrm>
                    <a:prstGeom prst="rect">
                      <a:avLst/>
                    </a:prstGeom>
                    <a:ln>
                      <a:noFill/>
                    </a:ln>
                    <a:extLst>
                      <a:ext uri="{53640926-AAD7-44D8-BBD7-CCE9431645EC}">
                        <a14:shadowObscured xmlns:a14="http://schemas.microsoft.com/office/drawing/2010/main"/>
                      </a:ext>
                    </a:extLst>
                  </pic:spPr>
                </pic:pic>
              </a:graphicData>
            </a:graphic>
          </wp:inline>
        </w:drawing>
      </w:r>
      <w:r>
        <w:rPr>
          <w:i/>
          <w:noProof/>
          <w:sz w:val="24"/>
          <w:lang w:val="en-US"/>
        </w:rPr>
        <w:t xml:space="preserve">    </w:t>
      </w:r>
      <w:r>
        <w:rPr>
          <w:i/>
          <w:noProof/>
          <w:sz w:val="24"/>
          <w:lang w:val="en-US"/>
        </w:rPr>
        <w:drawing>
          <wp:inline distT="0" distB="0" distL="0" distR="0" wp14:anchorId="7F62560C" wp14:editId="7A8C107A">
            <wp:extent cx="2136597" cy="20601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6 at 1.32.45 PM (1).jpeg"/>
                    <pic:cNvPicPr/>
                  </pic:nvPicPr>
                  <pic:blipFill rotWithShape="1">
                    <a:blip r:embed="rId62">
                      <a:extLst>
                        <a:ext uri="{28A0092B-C50C-407E-A947-70E740481C1C}">
                          <a14:useLocalDpi xmlns:a14="http://schemas.microsoft.com/office/drawing/2010/main" val="0"/>
                        </a:ext>
                      </a:extLst>
                    </a:blip>
                    <a:srcRect t="44800" b="5308"/>
                    <a:stretch/>
                  </pic:blipFill>
                  <pic:spPr bwMode="auto">
                    <a:xfrm>
                      <a:off x="0" y="0"/>
                      <a:ext cx="2137015" cy="2060557"/>
                    </a:xfrm>
                    <a:prstGeom prst="rect">
                      <a:avLst/>
                    </a:prstGeom>
                    <a:ln>
                      <a:noFill/>
                    </a:ln>
                    <a:extLst>
                      <a:ext uri="{53640926-AAD7-44D8-BBD7-CCE9431645EC}">
                        <a14:shadowObscured xmlns:a14="http://schemas.microsoft.com/office/drawing/2010/main"/>
                      </a:ext>
                    </a:extLst>
                  </pic:spPr>
                </pic:pic>
              </a:graphicData>
            </a:graphic>
          </wp:inline>
        </w:drawing>
      </w:r>
    </w:p>
    <w:p w:rsidR="00112A4F" w:rsidRDefault="00112A4F" w:rsidP="00112A4F">
      <w:pPr>
        <w:adjustRightInd w:val="0"/>
        <w:spacing w:line="360" w:lineRule="auto"/>
        <w:rPr>
          <w:i/>
          <w:noProof/>
          <w:sz w:val="24"/>
          <w:lang w:val="en-US"/>
        </w:rPr>
      </w:pPr>
      <w:r>
        <w:rPr>
          <w:i/>
          <w:noProof/>
          <w:sz w:val="24"/>
          <w:lang w:val="en-US"/>
        </w:rPr>
        <w:drawing>
          <wp:inline distT="0" distB="0" distL="0" distR="0" wp14:anchorId="6A611DC4" wp14:editId="2ABFD560">
            <wp:extent cx="1946067" cy="211523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1 at 4.47.19 PM.jpeg"/>
                    <pic:cNvPicPr/>
                  </pic:nvPicPr>
                  <pic:blipFill rotWithShape="1">
                    <a:blip r:embed="rId63">
                      <a:extLst>
                        <a:ext uri="{28A0092B-C50C-407E-A947-70E740481C1C}">
                          <a14:useLocalDpi xmlns:a14="http://schemas.microsoft.com/office/drawing/2010/main" val="0"/>
                        </a:ext>
                      </a:extLst>
                    </a:blip>
                    <a:srcRect t="11415" b="2977"/>
                    <a:stretch/>
                  </pic:blipFill>
                  <pic:spPr bwMode="auto">
                    <a:xfrm>
                      <a:off x="0" y="0"/>
                      <a:ext cx="1947154" cy="2116420"/>
                    </a:xfrm>
                    <a:prstGeom prst="rect">
                      <a:avLst/>
                    </a:prstGeom>
                    <a:ln>
                      <a:noFill/>
                    </a:ln>
                    <a:extLst>
                      <a:ext uri="{53640926-AAD7-44D8-BBD7-CCE9431645EC}">
                        <a14:shadowObscured xmlns:a14="http://schemas.microsoft.com/office/drawing/2010/main"/>
                      </a:ext>
                    </a:extLst>
                  </pic:spPr>
                </pic:pic>
              </a:graphicData>
            </a:graphic>
          </wp:inline>
        </w:drawing>
      </w:r>
      <w:r>
        <w:rPr>
          <w:i/>
          <w:noProof/>
          <w:sz w:val="24"/>
          <w:lang w:val="en-US"/>
        </w:rPr>
        <w:t xml:space="preserve"> </w:t>
      </w:r>
      <w:r w:rsidR="00B82978">
        <w:rPr>
          <w:i/>
          <w:noProof/>
          <w:sz w:val="24"/>
          <w:lang w:val="en-US"/>
        </w:rPr>
        <w:t xml:space="preserve"> </w:t>
      </w:r>
      <w:r>
        <w:rPr>
          <w:i/>
          <w:noProof/>
          <w:sz w:val="24"/>
          <w:lang w:val="en-US"/>
        </w:rPr>
        <w:t xml:space="preserve">  </w:t>
      </w:r>
      <w:r>
        <w:rPr>
          <w:i/>
          <w:noProof/>
          <w:sz w:val="24"/>
          <w:lang w:val="en-US"/>
        </w:rPr>
        <w:drawing>
          <wp:inline distT="0" distB="0" distL="0" distR="0" wp14:anchorId="1C69904E" wp14:editId="18D1BE4E">
            <wp:extent cx="2181340" cy="212082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1 at 4.39.11 PM.jpeg"/>
                    <pic:cNvPicPr/>
                  </pic:nvPicPr>
                  <pic:blipFill rotWithShape="1">
                    <a:blip r:embed="rId64">
                      <a:extLst>
                        <a:ext uri="{28A0092B-C50C-407E-A947-70E740481C1C}">
                          <a14:useLocalDpi xmlns:a14="http://schemas.microsoft.com/office/drawing/2010/main" val="0"/>
                        </a:ext>
                      </a:extLst>
                    </a:blip>
                    <a:srcRect t="33333" b="28455"/>
                    <a:stretch/>
                  </pic:blipFill>
                  <pic:spPr bwMode="auto">
                    <a:xfrm>
                      <a:off x="0" y="0"/>
                      <a:ext cx="2192284" cy="2131464"/>
                    </a:xfrm>
                    <a:prstGeom prst="rect">
                      <a:avLst/>
                    </a:prstGeom>
                    <a:ln>
                      <a:noFill/>
                    </a:ln>
                    <a:extLst>
                      <a:ext uri="{53640926-AAD7-44D8-BBD7-CCE9431645EC}">
                        <a14:shadowObscured xmlns:a14="http://schemas.microsoft.com/office/drawing/2010/main"/>
                      </a:ext>
                    </a:extLst>
                  </pic:spPr>
                </pic:pic>
              </a:graphicData>
            </a:graphic>
          </wp:inline>
        </w:drawing>
      </w:r>
      <w:r>
        <w:rPr>
          <w:i/>
          <w:noProof/>
          <w:sz w:val="24"/>
          <w:lang w:val="en-US"/>
        </w:rPr>
        <w:drawing>
          <wp:inline distT="0" distB="0" distL="0" distR="0" wp14:anchorId="417E7221" wp14:editId="2AED33E1">
            <wp:extent cx="1949985" cy="181678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1 at 4.59.32 PM.jpeg"/>
                    <pic:cNvPicPr/>
                  </pic:nvPicPr>
                  <pic:blipFill rotWithShape="1">
                    <a:blip r:embed="rId65">
                      <a:extLst>
                        <a:ext uri="{28A0092B-C50C-407E-A947-70E740481C1C}">
                          <a14:useLocalDpi xmlns:a14="http://schemas.microsoft.com/office/drawing/2010/main" val="0"/>
                        </a:ext>
                      </a:extLst>
                    </a:blip>
                    <a:srcRect l="4175" t="47555" b="8280"/>
                    <a:stretch/>
                  </pic:blipFill>
                  <pic:spPr bwMode="auto">
                    <a:xfrm>
                      <a:off x="0" y="0"/>
                      <a:ext cx="1979707" cy="1844479"/>
                    </a:xfrm>
                    <a:prstGeom prst="rect">
                      <a:avLst/>
                    </a:prstGeom>
                    <a:ln>
                      <a:noFill/>
                    </a:ln>
                    <a:extLst>
                      <a:ext uri="{53640926-AAD7-44D8-BBD7-CCE9431645EC}">
                        <a14:shadowObscured xmlns:a14="http://schemas.microsoft.com/office/drawing/2010/main"/>
                      </a:ext>
                    </a:extLst>
                  </pic:spPr>
                </pic:pic>
              </a:graphicData>
            </a:graphic>
          </wp:inline>
        </w:drawing>
      </w:r>
      <w:r w:rsidR="00B82978">
        <w:rPr>
          <w:i/>
          <w:noProof/>
          <w:sz w:val="24"/>
          <w:lang w:val="en-US"/>
        </w:rPr>
        <w:t xml:space="preserve">    </w:t>
      </w:r>
      <w:r w:rsidR="00B82978">
        <w:rPr>
          <w:i/>
          <w:noProof/>
          <w:sz w:val="24"/>
          <w:lang w:val="en-US"/>
        </w:rPr>
        <w:drawing>
          <wp:inline distT="0" distB="0" distL="0" distR="0" wp14:anchorId="68EC1B0C" wp14:editId="44D6932B">
            <wp:extent cx="2093205" cy="1841787"/>
            <wp:effectExtent l="0" t="0" r="254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1 at 4.39.10 PM.jpeg"/>
                    <pic:cNvPicPr/>
                  </pic:nvPicPr>
                  <pic:blipFill rotWithShape="1">
                    <a:blip r:embed="rId66">
                      <a:extLst>
                        <a:ext uri="{28A0092B-C50C-407E-A947-70E740481C1C}">
                          <a14:useLocalDpi xmlns:a14="http://schemas.microsoft.com/office/drawing/2010/main" val="0"/>
                        </a:ext>
                      </a:extLst>
                    </a:blip>
                    <a:srcRect l="12928" t="46920" r="8629" b="1153"/>
                    <a:stretch/>
                  </pic:blipFill>
                  <pic:spPr bwMode="auto">
                    <a:xfrm>
                      <a:off x="0" y="0"/>
                      <a:ext cx="2103647" cy="1850974"/>
                    </a:xfrm>
                    <a:prstGeom prst="rect">
                      <a:avLst/>
                    </a:prstGeom>
                    <a:ln>
                      <a:noFill/>
                    </a:ln>
                    <a:extLst>
                      <a:ext uri="{53640926-AAD7-44D8-BBD7-CCE9431645EC}">
                        <a14:shadowObscured xmlns:a14="http://schemas.microsoft.com/office/drawing/2010/main"/>
                      </a:ext>
                    </a:extLst>
                  </pic:spPr>
                </pic:pic>
              </a:graphicData>
            </a:graphic>
          </wp:inline>
        </w:drawing>
      </w:r>
    </w:p>
    <w:p w:rsidR="00B82978" w:rsidRDefault="00B82978" w:rsidP="00112A4F">
      <w:pPr>
        <w:adjustRightInd w:val="0"/>
        <w:spacing w:line="360" w:lineRule="auto"/>
        <w:rPr>
          <w:i/>
          <w:noProof/>
          <w:sz w:val="24"/>
          <w:lang w:val="en-US"/>
        </w:rPr>
      </w:pPr>
    </w:p>
    <w:p w:rsidR="00B82978" w:rsidRDefault="00B82978" w:rsidP="00112A4F">
      <w:pPr>
        <w:adjustRightInd w:val="0"/>
        <w:spacing w:line="360" w:lineRule="auto"/>
        <w:rPr>
          <w:i/>
          <w:noProof/>
          <w:sz w:val="24"/>
          <w:lang w:val="en-US"/>
        </w:rPr>
      </w:pPr>
    </w:p>
    <w:p w:rsidR="00B82978" w:rsidRPr="003159A3" w:rsidRDefault="00B82978" w:rsidP="00112A4F">
      <w:pPr>
        <w:adjustRightInd w:val="0"/>
        <w:spacing w:line="360" w:lineRule="auto"/>
        <w:rPr>
          <w:i/>
          <w:sz w:val="24"/>
        </w:rPr>
      </w:pPr>
    </w:p>
    <w:p w:rsidR="003159A3" w:rsidRDefault="003159A3" w:rsidP="00704545">
      <w:pPr>
        <w:adjustRightInd w:val="0"/>
        <w:spacing w:line="360" w:lineRule="auto"/>
        <w:ind w:left="480" w:hanging="480"/>
        <w:jc w:val="both"/>
        <w:rPr>
          <w:sz w:val="24"/>
        </w:rPr>
      </w:pPr>
    </w:p>
    <w:p w:rsidR="00704545" w:rsidRDefault="00704545" w:rsidP="00704545">
      <w:pPr>
        <w:adjustRightInd w:val="0"/>
        <w:spacing w:line="360" w:lineRule="auto"/>
        <w:ind w:left="480" w:hanging="480"/>
        <w:jc w:val="both"/>
        <w:rPr>
          <w:sz w:val="24"/>
        </w:rPr>
      </w:pPr>
    </w:p>
    <w:p w:rsidR="003159A3" w:rsidRDefault="003159A3" w:rsidP="00704545">
      <w:pPr>
        <w:adjustRightInd w:val="0"/>
        <w:spacing w:line="360" w:lineRule="auto"/>
        <w:ind w:left="480" w:hanging="480"/>
        <w:jc w:val="both"/>
        <w:rPr>
          <w:sz w:val="24"/>
        </w:rPr>
      </w:pPr>
    </w:p>
    <w:p w:rsidR="00134066" w:rsidRDefault="00134066" w:rsidP="00134066">
      <w:pPr>
        <w:adjustRightInd w:val="0"/>
        <w:spacing w:line="360" w:lineRule="auto"/>
        <w:jc w:val="both"/>
        <w:rPr>
          <w:sz w:val="24"/>
        </w:rPr>
      </w:pPr>
    </w:p>
    <w:p w:rsidR="003159A3" w:rsidRDefault="003159A3" w:rsidP="003159A3">
      <w:pPr>
        <w:adjustRightInd w:val="0"/>
        <w:spacing w:line="360" w:lineRule="auto"/>
        <w:ind w:left="480" w:hanging="480"/>
        <w:jc w:val="center"/>
        <w:rPr>
          <w:b/>
          <w:sz w:val="24"/>
        </w:rPr>
      </w:pPr>
      <w:r>
        <w:rPr>
          <w:b/>
          <w:sz w:val="24"/>
        </w:rPr>
        <w:lastRenderedPageBreak/>
        <w:t>DAFTAR RIWAYAT HIDUP</w:t>
      </w:r>
    </w:p>
    <w:p w:rsidR="003159A3" w:rsidRDefault="003159A3" w:rsidP="003159A3">
      <w:pPr>
        <w:adjustRightInd w:val="0"/>
        <w:spacing w:line="360" w:lineRule="auto"/>
        <w:ind w:left="480" w:hanging="480"/>
        <w:jc w:val="center"/>
        <w:rPr>
          <w:b/>
          <w:sz w:val="24"/>
        </w:rPr>
      </w:pPr>
    </w:p>
    <w:p w:rsidR="003159A3" w:rsidRDefault="003159A3" w:rsidP="003159A3">
      <w:pPr>
        <w:adjustRightInd w:val="0"/>
        <w:spacing w:line="360" w:lineRule="auto"/>
        <w:ind w:left="480" w:hanging="480"/>
        <w:rPr>
          <w:sz w:val="24"/>
        </w:rPr>
      </w:pPr>
      <w:r>
        <w:rPr>
          <w:sz w:val="24"/>
        </w:rPr>
        <w:t>Nama</w:t>
      </w:r>
      <w:r>
        <w:rPr>
          <w:sz w:val="24"/>
        </w:rPr>
        <w:tab/>
      </w:r>
      <w:r>
        <w:rPr>
          <w:sz w:val="24"/>
        </w:rPr>
        <w:tab/>
        <w:t xml:space="preserve"> </w:t>
      </w:r>
      <w:r>
        <w:rPr>
          <w:sz w:val="24"/>
        </w:rPr>
        <w:tab/>
      </w:r>
      <w:r>
        <w:rPr>
          <w:sz w:val="24"/>
        </w:rPr>
        <w:tab/>
        <w:t>: Anggun Puspitasari</w:t>
      </w:r>
    </w:p>
    <w:p w:rsidR="003159A3" w:rsidRDefault="003159A3" w:rsidP="003159A3">
      <w:pPr>
        <w:adjustRightInd w:val="0"/>
        <w:spacing w:line="360" w:lineRule="auto"/>
        <w:ind w:left="480" w:hanging="480"/>
        <w:rPr>
          <w:sz w:val="24"/>
        </w:rPr>
      </w:pPr>
      <w:r>
        <w:rPr>
          <w:sz w:val="24"/>
        </w:rPr>
        <w:t>Tempat, Tanggal Lahir</w:t>
      </w:r>
      <w:r>
        <w:rPr>
          <w:sz w:val="24"/>
        </w:rPr>
        <w:tab/>
        <w:t>: Jepara, 28 November 2001</w:t>
      </w:r>
    </w:p>
    <w:p w:rsidR="003159A3" w:rsidRDefault="003159A3" w:rsidP="003159A3">
      <w:pPr>
        <w:adjustRightInd w:val="0"/>
        <w:spacing w:line="360" w:lineRule="auto"/>
        <w:ind w:left="480" w:hanging="480"/>
        <w:rPr>
          <w:sz w:val="24"/>
        </w:rPr>
      </w:pPr>
      <w:r>
        <w:rPr>
          <w:sz w:val="24"/>
        </w:rPr>
        <w:t>Nomor Induk Mahasiswa</w:t>
      </w:r>
      <w:r>
        <w:rPr>
          <w:sz w:val="24"/>
        </w:rPr>
        <w:tab/>
        <w:t>: 1905046082</w:t>
      </w:r>
    </w:p>
    <w:p w:rsidR="003159A3" w:rsidRDefault="003159A3" w:rsidP="003159A3">
      <w:pPr>
        <w:adjustRightInd w:val="0"/>
        <w:spacing w:line="360" w:lineRule="auto"/>
        <w:ind w:left="480" w:hanging="480"/>
        <w:rPr>
          <w:sz w:val="24"/>
        </w:rPr>
      </w:pPr>
      <w:r>
        <w:rPr>
          <w:sz w:val="24"/>
        </w:rPr>
        <w:t>Fakultas</w:t>
      </w:r>
      <w:r>
        <w:rPr>
          <w:sz w:val="24"/>
        </w:rPr>
        <w:tab/>
      </w:r>
      <w:r>
        <w:rPr>
          <w:sz w:val="24"/>
        </w:rPr>
        <w:tab/>
      </w:r>
      <w:r>
        <w:rPr>
          <w:sz w:val="24"/>
        </w:rPr>
        <w:tab/>
        <w:t>: Fakultas Ekonomi dan Bisnis Islam</w:t>
      </w:r>
    </w:p>
    <w:p w:rsidR="003159A3" w:rsidRDefault="003159A3" w:rsidP="003159A3">
      <w:pPr>
        <w:adjustRightInd w:val="0"/>
        <w:spacing w:line="360" w:lineRule="auto"/>
        <w:ind w:left="480" w:hanging="480"/>
        <w:rPr>
          <w:sz w:val="24"/>
        </w:rPr>
      </w:pPr>
      <w:r>
        <w:rPr>
          <w:sz w:val="24"/>
        </w:rPr>
        <w:t>Jenis Kelamin</w:t>
      </w:r>
      <w:r>
        <w:rPr>
          <w:sz w:val="24"/>
        </w:rPr>
        <w:tab/>
      </w:r>
      <w:r>
        <w:rPr>
          <w:sz w:val="24"/>
        </w:rPr>
        <w:tab/>
      </w:r>
      <w:r>
        <w:rPr>
          <w:sz w:val="24"/>
        </w:rPr>
        <w:tab/>
        <w:t>: Perempuan</w:t>
      </w:r>
    </w:p>
    <w:p w:rsidR="003159A3" w:rsidRDefault="003159A3" w:rsidP="003159A3">
      <w:pPr>
        <w:adjustRightInd w:val="0"/>
        <w:spacing w:line="360" w:lineRule="auto"/>
        <w:ind w:left="480" w:hanging="480"/>
        <w:rPr>
          <w:sz w:val="24"/>
        </w:rPr>
      </w:pPr>
      <w:r>
        <w:rPr>
          <w:sz w:val="24"/>
        </w:rPr>
        <w:t>Alamat</w:t>
      </w:r>
      <w:r>
        <w:rPr>
          <w:sz w:val="24"/>
        </w:rPr>
        <w:tab/>
      </w:r>
      <w:r>
        <w:rPr>
          <w:sz w:val="24"/>
        </w:rPr>
        <w:tab/>
      </w:r>
      <w:r>
        <w:rPr>
          <w:sz w:val="24"/>
        </w:rPr>
        <w:tab/>
      </w:r>
      <w:r>
        <w:rPr>
          <w:sz w:val="24"/>
        </w:rPr>
        <w:tab/>
        <w:t>: Tubanan Rt.05 Rw.02 K3c. Kembang Kab. Jepara</w:t>
      </w:r>
    </w:p>
    <w:p w:rsidR="003159A3" w:rsidRDefault="003159A3" w:rsidP="003159A3">
      <w:pPr>
        <w:adjustRightInd w:val="0"/>
        <w:spacing w:line="360" w:lineRule="auto"/>
        <w:ind w:left="480" w:hanging="480"/>
        <w:rPr>
          <w:sz w:val="24"/>
        </w:rPr>
      </w:pPr>
      <w:r>
        <w:rPr>
          <w:sz w:val="24"/>
        </w:rPr>
        <w:t>e-mail</w:t>
      </w:r>
      <w:r>
        <w:rPr>
          <w:sz w:val="24"/>
        </w:rPr>
        <w:tab/>
      </w:r>
      <w:r>
        <w:rPr>
          <w:sz w:val="24"/>
        </w:rPr>
        <w:tab/>
      </w:r>
      <w:r>
        <w:rPr>
          <w:sz w:val="24"/>
        </w:rPr>
        <w:tab/>
      </w:r>
      <w:r>
        <w:rPr>
          <w:sz w:val="24"/>
        </w:rPr>
        <w:tab/>
        <w:t>: anggunpuspitasariii41@gmail.com</w:t>
      </w:r>
    </w:p>
    <w:p w:rsidR="003159A3" w:rsidRDefault="003159A3" w:rsidP="003159A3">
      <w:pPr>
        <w:adjustRightInd w:val="0"/>
        <w:spacing w:line="360" w:lineRule="auto"/>
        <w:ind w:left="480" w:hanging="480"/>
        <w:rPr>
          <w:sz w:val="24"/>
        </w:rPr>
      </w:pPr>
      <w:r>
        <w:rPr>
          <w:sz w:val="24"/>
        </w:rPr>
        <w:t>No. Hp</w:t>
      </w:r>
      <w:r>
        <w:rPr>
          <w:sz w:val="24"/>
        </w:rPr>
        <w:tab/>
      </w:r>
      <w:r>
        <w:rPr>
          <w:sz w:val="24"/>
        </w:rPr>
        <w:tab/>
      </w:r>
      <w:r>
        <w:rPr>
          <w:sz w:val="24"/>
        </w:rPr>
        <w:tab/>
      </w:r>
      <w:r>
        <w:rPr>
          <w:sz w:val="24"/>
        </w:rPr>
        <w:tab/>
        <w:t>: 081225682904</w:t>
      </w:r>
    </w:p>
    <w:p w:rsidR="003159A3" w:rsidRDefault="003159A3" w:rsidP="003159A3">
      <w:pPr>
        <w:adjustRightInd w:val="0"/>
        <w:spacing w:line="360" w:lineRule="auto"/>
        <w:ind w:left="480" w:hanging="480"/>
        <w:rPr>
          <w:sz w:val="24"/>
        </w:rPr>
      </w:pPr>
    </w:p>
    <w:p w:rsidR="003159A3" w:rsidRDefault="008C5BC5" w:rsidP="003159A3">
      <w:pPr>
        <w:adjustRightInd w:val="0"/>
        <w:spacing w:line="360" w:lineRule="auto"/>
        <w:ind w:left="480" w:hanging="480"/>
        <w:rPr>
          <w:b/>
          <w:sz w:val="24"/>
        </w:rPr>
      </w:pPr>
      <w:r w:rsidRPr="003159A3">
        <w:rPr>
          <w:b/>
          <w:sz w:val="24"/>
        </w:rPr>
        <w:t>RI</w:t>
      </w:r>
      <w:r>
        <w:rPr>
          <w:b/>
          <w:sz w:val="24"/>
        </w:rPr>
        <w:t>WAYAT PENDIDIKAN</w:t>
      </w:r>
      <w:r>
        <w:rPr>
          <w:b/>
          <w:sz w:val="24"/>
        </w:rPr>
        <w:tab/>
      </w:r>
      <w:r w:rsidR="003159A3">
        <w:rPr>
          <w:b/>
          <w:sz w:val="24"/>
        </w:rPr>
        <w:tab/>
      </w:r>
    </w:p>
    <w:p w:rsidR="003159A3" w:rsidRDefault="008C5BC5" w:rsidP="005E2444">
      <w:pPr>
        <w:pStyle w:val="ListParagraph"/>
        <w:numPr>
          <w:ilvl w:val="6"/>
          <w:numId w:val="43"/>
        </w:numPr>
        <w:tabs>
          <w:tab w:val="left" w:pos="426"/>
        </w:tabs>
        <w:adjustRightInd w:val="0"/>
        <w:spacing w:line="360" w:lineRule="auto"/>
        <w:ind w:left="426"/>
        <w:rPr>
          <w:sz w:val="24"/>
        </w:rPr>
      </w:pPr>
      <w:r>
        <w:rPr>
          <w:sz w:val="24"/>
        </w:rPr>
        <w:t>SD N 06 Tubanan</w:t>
      </w:r>
    </w:p>
    <w:p w:rsidR="008C5BC5" w:rsidRDefault="008C5BC5" w:rsidP="005E2444">
      <w:pPr>
        <w:pStyle w:val="ListParagraph"/>
        <w:numPr>
          <w:ilvl w:val="6"/>
          <w:numId w:val="43"/>
        </w:numPr>
        <w:tabs>
          <w:tab w:val="left" w:pos="426"/>
        </w:tabs>
        <w:adjustRightInd w:val="0"/>
        <w:spacing w:line="360" w:lineRule="auto"/>
        <w:ind w:left="426"/>
        <w:rPr>
          <w:sz w:val="24"/>
        </w:rPr>
      </w:pPr>
      <w:r>
        <w:rPr>
          <w:sz w:val="24"/>
        </w:rPr>
        <w:t>SMP N 01 Kembang</w:t>
      </w:r>
    </w:p>
    <w:p w:rsidR="008C5BC5" w:rsidRDefault="008C5BC5" w:rsidP="005E2444">
      <w:pPr>
        <w:pStyle w:val="ListParagraph"/>
        <w:numPr>
          <w:ilvl w:val="6"/>
          <w:numId w:val="43"/>
        </w:numPr>
        <w:tabs>
          <w:tab w:val="left" w:pos="426"/>
        </w:tabs>
        <w:adjustRightInd w:val="0"/>
        <w:spacing w:line="360" w:lineRule="auto"/>
        <w:ind w:left="426"/>
        <w:rPr>
          <w:sz w:val="24"/>
        </w:rPr>
      </w:pPr>
      <w:r>
        <w:rPr>
          <w:sz w:val="24"/>
        </w:rPr>
        <w:t>SMA N 01 Bangsri</w:t>
      </w:r>
    </w:p>
    <w:p w:rsidR="008C5BC5" w:rsidRPr="008C5BC5" w:rsidRDefault="008C5BC5" w:rsidP="005E2444">
      <w:pPr>
        <w:pStyle w:val="ListParagraph"/>
        <w:numPr>
          <w:ilvl w:val="6"/>
          <w:numId w:val="43"/>
        </w:numPr>
        <w:tabs>
          <w:tab w:val="left" w:pos="426"/>
        </w:tabs>
        <w:adjustRightInd w:val="0"/>
        <w:spacing w:line="360" w:lineRule="auto"/>
        <w:ind w:left="426"/>
        <w:rPr>
          <w:sz w:val="24"/>
        </w:rPr>
      </w:pPr>
      <w:r>
        <w:rPr>
          <w:sz w:val="24"/>
        </w:rPr>
        <w:t>UIN Walisongo Semarang</w:t>
      </w:r>
    </w:p>
    <w:p w:rsidR="008C5BC5" w:rsidRDefault="008C5BC5" w:rsidP="003159A3">
      <w:pPr>
        <w:adjustRightInd w:val="0"/>
        <w:spacing w:line="360" w:lineRule="auto"/>
        <w:ind w:left="480" w:hanging="480"/>
        <w:rPr>
          <w:sz w:val="24"/>
        </w:rPr>
      </w:pPr>
    </w:p>
    <w:p w:rsidR="003159A3" w:rsidRDefault="008C5BC5" w:rsidP="003159A3">
      <w:pPr>
        <w:adjustRightInd w:val="0"/>
        <w:spacing w:line="360" w:lineRule="auto"/>
        <w:ind w:left="480" w:hanging="480"/>
        <w:rPr>
          <w:b/>
          <w:sz w:val="24"/>
        </w:rPr>
      </w:pPr>
      <w:r w:rsidRPr="008C5BC5">
        <w:rPr>
          <w:b/>
          <w:sz w:val="24"/>
        </w:rPr>
        <w:t>RIWAYAR ORGANISASI</w:t>
      </w:r>
      <w:r w:rsidRPr="008C5BC5">
        <w:rPr>
          <w:b/>
          <w:sz w:val="24"/>
        </w:rPr>
        <w:tab/>
      </w:r>
      <w:r w:rsidRPr="008C5BC5">
        <w:rPr>
          <w:b/>
          <w:sz w:val="24"/>
        </w:rPr>
        <w:tab/>
      </w:r>
    </w:p>
    <w:p w:rsidR="008C5BC5" w:rsidRDefault="008C5BC5" w:rsidP="005E2444">
      <w:pPr>
        <w:pStyle w:val="ListParagraph"/>
        <w:numPr>
          <w:ilvl w:val="3"/>
          <w:numId w:val="44"/>
        </w:numPr>
        <w:adjustRightInd w:val="0"/>
        <w:spacing w:line="360" w:lineRule="auto"/>
        <w:ind w:left="426"/>
        <w:rPr>
          <w:sz w:val="24"/>
        </w:rPr>
      </w:pPr>
      <w:r>
        <w:rPr>
          <w:sz w:val="24"/>
        </w:rPr>
        <w:t>Forum Studi Hukum Ekonomi Islam (Forshei) UIN Walisongo Semarang</w:t>
      </w:r>
    </w:p>
    <w:p w:rsidR="008C5BC5" w:rsidRDefault="008C5BC5" w:rsidP="005E2444">
      <w:pPr>
        <w:pStyle w:val="ListParagraph"/>
        <w:numPr>
          <w:ilvl w:val="3"/>
          <w:numId w:val="44"/>
        </w:numPr>
        <w:adjustRightInd w:val="0"/>
        <w:spacing w:line="360" w:lineRule="auto"/>
        <w:ind w:left="426"/>
        <w:rPr>
          <w:sz w:val="24"/>
        </w:rPr>
      </w:pPr>
      <w:r>
        <w:rPr>
          <w:sz w:val="24"/>
        </w:rPr>
        <w:t>PMII Rayon Ekonomi UIN Walisongo Semarang</w:t>
      </w:r>
    </w:p>
    <w:p w:rsidR="008C5BC5" w:rsidRDefault="008C5BC5" w:rsidP="005E2444">
      <w:pPr>
        <w:pStyle w:val="ListParagraph"/>
        <w:numPr>
          <w:ilvl w:val="3"/>
          <w:numId w:val="44"/>
        </w:numPr>
        <w:adjustRightInd w:val="0"/>
        <w:spacing w:line="360" w:lineRule="auto"/>
        <w:ind w:left="426"/>
        <w:rPr>
          <w:sz w:val="24"/>
        </w:rPr>
      </w:pPr>
      <w:r>
        <w:rPr>
          <w:sz w:val="24"/>
        </w:rPr>
        <w:t>HMJ Akuntansi Syariah UIN Walisongo Semarang</w:t>
      </w:r>
    </w:p>
    <w:p w:rsidR="008C5BC5" w:rsidRDefault="008C5BC5" w:rsidP="005E2444">
      <w:pPr>
        <w:pStyle w:val="ListParagraph"/>
        <w:numPr>
          <w:ilvl w:val="3"/>
          <w:numId w:val="44"/>
        </w:numPr>
        <w:adjustRightInd w:val="0"/>
        <w:spacing w:line="360" w:lineRule="auto"/>
        <w:ind w:left="426"/>
        <w:rPr>
          <w:sz w:val="24"/>
        </w:rPr>
      </w:pPr>
      <w:r>
        <w:rPr>
          <w:sz w:val="24"/>
        </w:rPr>
        <w:t>DEMA FEBI UIN Walisongo Semarang</w:t>
      </w:r>
    </w:p>
    <w:p w:rsidR="00332867" w:rsidRDefault="008C5BC5" w:rsidP="00134066">
      <w:pPr>
        <w:pStyle w:val="ListParagraph"/>
        <w:numPr>
          <w:ilvl w:val="3"/>
          <w:numId w:val="44"/>
        </w:numPr>
        <w:adjustRightInd w:val="0"/>
        <w:spacing w:line="360" w:lineRule="auto"/>
        <w:ind w:left="426"/>
        <w:rPr>
          <w:sz w:val="24"/>
        </w:rPr>
      </w:pPr>
      <w:r>
        <w:rPr>
          <w:sz w:val="24"/>
        </w:rPr>
        <w:t>Tax Center UIN Walisongo Semarang</w:t>
      </w:r>
      <w:r w:rsidR="00332867">
        <w:rPr>
          <w:sz w:val="24"/>
        </w:rPr>
        <w:t>.</w:t>
      </w:r>
    </w:p>
    <w:p w:rsidR="00134066" w:rsidRPr="00134066" w:rsidRDefault="00134066" w:rsidP="00133285">
      <w:pPr>
        <w:pStyle w:val="ListParagraph"/>
        <w:adjustRightInd w:val="0"/>
        <w:spacing w:line="360" w:lineRule="auto"/>
        <w:ind w:left="426" w:firstLine="0"/>
        <w:rPr>
          <w:sz w:val="24"/>
        </w:rPr>
        <w:sectPr w:rsidR="00134066" w:rsidRPr="00134066" w:rsidSect="00F8181B">
          <w:type w:val="nextColumn"/>
          <w:pgSz w:w="11907" w:h="16839" w:code="9"/>
          <w:pgMar w:top="1701" w:right="1701" w:bottom="1701" w:left="2268" w:header="0" w:footer="923" w:gutter="0"/>
          <w:cols w:space="720"/>
        </w:sectPr>
      </w:pPr>
    </w:p>
    <w:p w:rsidR="00FD2BB7" w:rsidRPr="00902A5D" w:rsidRDefault="00FD2BB7" w:rsidP="007921D9">
      <w:pPr>
        <w:rPr>
          <w:lang w:val="en-US"/>
        </w:rPr>
      </w:pPr>
    </w:p>
    <w:sectPr w:rsidR="00FD2BB7" w:rsidRPr="00902A5D" w:rsidSect="00F8181B">
      <w:type w:val="nextColumn"/>
      <w:pgSz w:w="11907" w:h="16839" w:code="9"/>
      <w:pgMar w:top="1701" w:right="1701" w:bottom="1701" w:left="2268" w:header="0" w:footer="92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BEA" w:rsidRDefault="00E45BEA" w:rsidP="007A7597">
      <w:r>
        <w:separator/>
      </w:r>
    </w:p>
  </w:endnote>
  <w:endnote w:type="continuationSeparator" w:id="0">
    <w:p w:rsidR="00E45BEA" w:rsidRDefault="00E45BEA" w:rsidP="007A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bot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ee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648894"/>
      <w:docPartObj>
        <w:docPartGallery w:val="Page Numbers (Bottom of Page)"/>
        <w:docPartUnique/>
      </w:docPartObj>
    </w:sdtPr>
    <w:sdtEndPr>
      <w:rPr>
        <w:noProof/>
      </w:rPr>
    </w:sdtEndPr>
    <w:sdtContent>
      <w:p w:rsidR="00B161B7" w:rsidRDefault="00B161B7">
        <w:pPr>
          <w:pStyle w:val="Footer"/>
          <w:jc w:val="right"/>
        </w:pPr>
        <w:r>
          <w:fldChar w:fldCharType="begin"/>
        </w:r>
        <w:r>
          <w:instrText xml:space="preserve"> PAGE   \* MERGEFORMAT </w:instrText>
        </w:r>
        <w:r>
          <w:fldChar w:fldCharType="separate"/>
        </w:r>
        <w:r w:rsidR="00CA71A9">
          <w:rPr>
            <w:noProof/>
          </w:rPr>
          <w:t>xvi</w:t>
        </w:r>
        <w:r>
          <w:rPr>
            <w:noProof/>
          </w:rPr>
          <w:fldChar w:fldCharType="end"/>
        </w:r>
      </w:p>
    </w:sdtContent>
  </w:sdt>
  <w:p w:rsidR="00B161B7" w:rsidRDefault="00B161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1B7" w:rsidRDefault="00B161B7">
    <w:pPr>
      <w:pStyle w:val="Footer"/>
      <w:jc w:val="right"/>
    </w:pPr>
  </w:p>
  <w:p w:rsidR="00B161B7" w:rsidRDefault="00B16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BEA" w:rsidRDefault="00E45BEA" w:rsidP="007A7597">
      <w:r>
        <w:separator/>
      </w:r>
    </w:p>
  </w:footnote>
  <w:footnote w:type="continuationSeparator" w:id="0">
    <w:p w:rsidR="00E45BEA" w:rsidRDefault="00E45BEA" w:rsidP="007A7597">
      <w:r>
        <w:continuationSeparator/>
      </w:r>
    </w:p>
  </w:footnote>
  <w:footnote w:id="1">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{"citationItems":[{"id":"ITEM-1","itemData":{"author":[{"dropping-particle":"","family":"Edy","given":"","non-dropping-particle":"","parse-names":false,"suffix":""},{"dropping-particle":"","family":"Putra","given":"Yanuar Adi","non-dropping-particle":"","parse-names":false,"suffix":""},{"dropping-particle":"","family":"Riyanti","given":"Desti","non-dropping-particle":"","parse-names":false,"suffix":""}],"id":"ITEM-1","issue":"1","issued":{"date-parts":[["2017"]]},"title":"Pengaruh Pelaporan Pajak Penghasilan Tahunan Orang Pribadi Pada Kantor Pelayanan Pajak Pratama Penjaringan Tahun 2015-2016","type":"article-journal","volume":"4"},"uris":["http://www.mendeley.com/documents/?uuid=bb3a4528-62e7-4873-9c4e-436295f650e5"]}],"mendeley":{"formattedCitation":"Edy, Yanuar Adi Putra, and Desti Riyanti, ‘Pengaruh Pelaporan Pajak Penghasilan Tahunan Orang Pribadi Pada Kantor Pelayanan Pajak Pratama Penjaringan Tahun 2015-2016’, 4.1 (2017).","plainTextFormattedCitation":"Edy, Yanuar Adi Putra, and Desti Riyanti, ‘Pengaruh Pelaporan Pajak Penghasilan Tahunan Orang Pribadi Pada Kantor Pelayanan Pajak Pratama Penjaringan Tahun 2015-2016’, 4.1 (2017).","previouslyFormattedCitation":"Edy, Yanuar Adi Putra, and Desti Riyanti, ‘Pengaruh Pelaporan Pajak Penghasilan Tahunan Orang Pribadi Pada Kantor Pelayanan Pajak Pratama Penjaringan Tahun 2015-2016’, 4.1 (2017)."},"properties":{"noteIndex":1},"schema":"https://github.com/citation-style-language/schema/raw/master/csl-citation.json"}</w:instrText>
      </w:r>
      <w:r>
        <w:fldChar w:fldCharType="separate"/>
      </w:r>
      <w:r w:rsidRPr="00301526">
        <w:rPr>
          <w:noProof/>
        </w:rPr>
        <w:t>Edy, Yanuar Adi Putra, and Desti Riyanti, ‘Pengaruh Pelaporan Pajak Penghasilan Tahunan Orang Pribadi Pada Kantor Pelayanan Pajak Pratama Penjaringan Tahun 2015-2016’, 4.1 (2017).</w:t>
      </w:r>
      <w:r>
        <w:fldChar w:fldCharType="end"/>
      </w:r>
    </w:p>
  </w:footnote>
  <w:footnote w:id="2">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URL":"https://nasional.kontan.co.id/news/melebihi-target-realisasi-penerimaan-pajak-di-2021-capai-rp-12775-triliun","accessed":{"date-parts":[["2020","7","15"]]},"author":[{"dropping-particle":"","family":"Masitoh","given":"Siti","non-dropping-particle":"","parse-names":false,"suffix":""}],"container-title":"KONTAN.CO.ID - JAKARTA.","id":"ITEM-1","issued":{"date-parts":[["2022"]]},"title":"Melebihi Target, Realisasi Penerimaan Pajak di 2021 Capai Rp 1.277,5 Triliun","type":"webpage"},"uris":["http://www.mendeley.com/documents/?uuid=4fee42cc-d9fd-471f-ba4a-344ac6a1bf73"]}],"mendeley":{"formattedCitation":"Siti Masitoh, ‘Melebihi Target, Realisasi Penerimaan Pajak Di 2021 Capai Rp 1.277,5 Triliun’, &lt;i&gt;KONTAN.CO.ID - JAKARTA.&lt;/i&gt;, 2022 &lt;https://nasional.kontan.co.id/news/melebihi-target-realisasi-penerimaan-pajak-di-2021-capai-rp-12775-triliun&gt; [accessed 15 July 2020].","plainTextFormattedCitation":"Siti Masitoh, ‘Melebihi Target, Realisasi Penerimaan Pajak Di 2021 Capai Rp 1.277,5 Triliun’, KONTAN.CO.ID - JAKARTA., 2022  [accessed 15 July 2020].","previouslyFormattedCitation":"Siti Masitoh, ‘Melebihi Target, Realisasi Penerimaan Pajak Di 2021 Capai Rp 1.277,5 Triliun’, &lt;i&gt;KONTAN.CO.ID - JAKARTA.&lt;/i&gt;, 2022 &lt;https://nasional.kontan.co.id/news/melebihi-target-realisasi-penerimaan-pajak-di-2021-capai-rp-12775-triliun&gt; [accessed 15 July 2020]."},"properties":{"noteIndex":2},"schema":"https://github.com/citation-style-language/schema/raw/master/csl-citation.json"}</w:instrText>
      </w:r>
      <w:r>
        <w:fldChar w:fldCharType="separate"/>
      </w:r>
      <w:r w:rsidRPr="000527F8">
        <w:rPr>
          <w:noProof/>
        </w:rPr>
        <w:t xml:space="preserve">Siti Masitoh, ‘Melebihi Target, Realisasi Penerimaan Pajak Di 2021 Capai Rp 1.277,5 Triliun’, </w:t>
      </w:r>
      <w:r w:rsidRPr="000527F8">
        <w:rPr>
          <w:i/>
          <w:noProof/>
        </w:rPr>
        <w:t>KONTAN.CO.ID - JAKARTA.</w:t>
      </w:r>
      <w:r w:rsidRPr="000527F8">
        <w:rPr>
          <w:noProof/>
        </w:rPr>
        <w:t>, 2022 &lt;https://nasional.kontan.co.id/news/melebihi-target-realisasi-penerimaan-pajak-di-2021-capai-rp-12775-triliun&gt; [accessed 15 July 2020].</w:t>
      </w:r>
      <w:r>
        <w:fldChar w:fldCharType="end"/>
      </w:r>
    </w:p>
  </w:footnote>
  <w:footnote w:id="3">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{"citationItems":[{"id":"ITEM-1","itemData":{"author":[{"dropping-particle":"","family":"Suandy","given":"Erly","non-dropping-particle":"","parse-names":false,"suffix":""}],"id":"ITEM-1","issued":{"date-parts":[["2016"]]},"number-of-pages":"276","publisher":"Salemba Empat","publisher-place":"Jakarta","title":"Hukum Pajak","type":"book"},"uris":["http://www.mendeley.com/documents/?uuid=308750db-ea0d-47d0-bff0-561a7939fd70"]}],"mendeley":{"formattedCitation":"Erly Suandy, &lt;i&gt;Hukum Pajak&lt;/i&gt; (Jakarta: Salemba Empat, 2016).","plainTextFormattedCitation":"Erly Suandy, Hukum Pajak (Jakarta: Salemba Empat, 2016).","previouslyFormattedCitation":"Erly Suandy, &lt;i&gt;Hukum Pajak&lt;/i&gt; (Jakarta: Salemba Empat, 2016)."},"properties":{"noteIndex":3},"schema":"https://github.com/citation-style-language/schema/raw/master/csl-citation.json"}</w:instrText>
      </w:r>
      <w:r>
        <w:fldChar w:fldCharType="separate"/>
      </w:r>
      <w:r w:rsidRPr="00AB22B0">
        <w:rPr>
          <w:noProof/>
        </w:rPr>
        <w:t xml:space="preserve">Erly Suandy, </w:t>
      </w:r>
      <w:r w:rsidRPr="00AB22B0">
        <w:rPr>
          <w:i/>
          <w:noProof/>
        </w:rPr>
        <w:t>Hukum Pajak</w:t>
      </w:r>
      <w:r w:rsidRPr="00AB22B0">
        <w:rPr>
          <w:noProof/>
        </w:rPr>
        <w:t xml:space="preserve"> (Jakarta: Salemba Empat, 2016).</w:t>
      </w:r>
      <w:r>
        <w:fldChar w:fldCharType="end"/>
      </w:r>
    </w:p>
  </w:footnote>
  <w:footnote w:id="4">
    <w:p w:rsidR="00B161B7" w:rsidRPr="007B2F6F"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{"citationItems":[{"id":"ITEM-1","itemData":{"author":[{"dropping-particle":"","family":"Kuncoro","given":"Ragil","non-dropping-particle":"","parse-names":false,"suffix":""}],"container-title":"Jurnal Pajak Indonesia","id":"ITEM-1","issued":{"date-parts":[["2021"]]},"page":"186-191","title":"Kepatuhan Pajak dan Reputasi Perusahaan","type":"article-journal","volume":"Vol.5, No."},"uris":["http://www.mendeley.com/documents/?uuid=dfbee81e-9937-4b5c-ad1d-7a2fb527ed67"]}],"mendeley":{"formattedCitation":"Ragil Kuncoro, ‘Kepatuhan Pajak Dan Reputasi Perusahaan’, &lt;i&gt;Jurnal Pajak Indonesia&lt;/i&gt;, Vol.5, No. (2021), 186–91.","plainTextFormattedCitation":"Ragil Kuncoro, ‘Kepatuhan Pajak Dan Reputasi Perusahaan’, Jurnal Pajak Indonesia, Vol.5, No. (2021), 186–91.","previouslyFormattedCitation":"Ragil Kuncoro, ‘Kepatuhan Pajak Dan Reputasi Perusahaan’, &lt;i&gt;Jurnal Pajak Indonesia&lt;/i&gt;, Vol.5, No. (2021), 186–91."},"properties":{"noteIndex":4},"schema":"https://github.com/citation-style-language/schema/raw/master/csl-citation.json"}</w:instrText>
      </w:r>
      <w:r>
        <w:fldChar w:fldCharType="separate"/>
      </w:r>
      <w:r w:rsidRPr="007B2F6F">
        <w:rPr>
          <w:noProof/>
        </w:rPr>
        <w:t xml:space="preserve">Ragil Kuncoro, ‘Kepatuhan Pajak Dan Reputasi Perusahaan’, </w:t>
      </w:r>
      <w:r w:rsidRPr="007B2F6F">
        <w:rPr>
          <w:i/>
          <w:noProof/>
        </w:rPr>
        <w:t>Jurnal Pajak Indonesia</w:t>
      </w:r>
      <w:r w:rsidRPr="007B2F6F">
        <w:rPr>
          <w:noProof/>
        </w:rPr>
        <w:t>, Vol.5, No. (2021), 186–91.</w:t>
      </w:r>
      <w:r>
        <w:fldChar w:fldCharType="end"/>
      </w:r>
    </w:p>
  </w:footnote>
  <w:footnote w:id="5">
    <w:p w:rsidR="00B161B7" w:rsidRDefault="00B161B7" w:rsidP="00AB753D">
      <w:pPr>
        <w:pStyle w:val="FootnoteText"/>
        <w:ind w:firstLine="720"/>
        <w:jc w:val="both"/>
      </w:pPr>
      <w:r w:rsidRPr="00A76471">
        <w:rPr>
          <w:rStyle w:val="FootnoteReference"/>
        </w:rPr>
        <w:footnoteRef/>
      </w:r>
      <w:r>
        <w:t xml:space="preserve"> </w:t>
      </w:r>
      <w:r>
        <w:fldChar w:fldCharType="begin" w:fldLock="1"/>
      </w:r>
      <w:r>
        <w:instrText>ADDIN CSL_CITATION {"citationItems":[{"id":"ITEM-1","itemData":{"URL":"https://www.pajak.go.id/id/artikel/menakar-kadar-kepatuhan-wajib-pajak","author":[{"dropping-particle":"","family":"Saeroji","given":"Oji","non-dropping-particle":"","parse-names":false,"suffix":""}],"container-title":"pajak.go.id","id":"ITEM-1","issued":{"date-parts":[["2017"]]},"title":"Menakar Kadar Kepatuhan Wajib Pajak","type":"webpage"},"uris":["http://www.mendeley.com/documents/?uuid=13606e41-8e7b-4a61-9199-7a99e5a2ff25"]}],"mendeley":{"formattedCitation":"Oji Saeroji, ‘Menakar Kadar Kepatuhan Wajib Pajak’, &lt;i&gt;Pajak.Go.Id&lt;/i&gt;, 2017 &lt;https://www.pajak.go.id/id/artikel/menakar-kadar-kepatuhan-wajib-pajak&gt;.","plainTextFormattedCitation":"Oji Saeroji, ‘Menakar Kadar Kepatuhan Wajib Pajak’, Pajak.Go.Id, 2017 .","previouslyFormattedCitation":"Oji Saeroji, ‘Menakar Kadar Kepatuhan Wajib Pajak’, &lt;i&gt;Pajak.Go.Id&lt;/i&gt;, 2017 &lt;https://www.pajak.go.id/id/artikel/menakar-kadar-kepatuhan-wajib-pajak&gt;."},"properties":{"noteIndex":5},"schema":"https://github.com/citation-style-language/schema/raw/master/csl-citation.json"}</w:instrText>
      </w:r>
      <w:r>
        <w:fldChar w:fldCharType="separate"/>
      </w:r>
      <w:r w:rsidRPr="000527F8">
        <w:rPr>
          <w:noProof/>
        </w:rPr>
        <w:t xml:space="preserve">Oji Saeroji, ‘Menakar Kadar Kepatuhan Wajib Pajak’, </w:t>
      </w:r>
      <w:r w:rsidRPr="000527F8">
        <w:rPr>
          <w:i/>
          <w:noProof/>
        </w:rPr>
        <w:t>Pajak.Go.Id</w:t>
      </w:r>
      <w:r w:rsidRPr="000527F8">
        <w:rPr>
          <w:noProof/>
        </w:rPr>
        <w:t>, 2017 &lt;https://www.pajak.go.id/id/artikel/menakar-kadar-kepatuhan-wajib-pajak&gt;.</w:t>
      </w:r>
      <w:r>
        <w:fldChar w:fldCharType="end"/>
      </w:r>
    </w:p>
  </w:footnote>
  <w:footnote w:id="6">
    <w:p w:rsidR="00B161B7" w:rsidRPr="006F3A52"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{"citationItems":[{"id":"ITEM-1","itemData":{"author":[{"dropping-particle":"","family":"Sani","given":"Putu Juita","non-dropping-particle":"","parse-names":false,"suffix":""},{"dropping-particle":"","family":"Sulfan","given":"","non-dropping-particle":"","parse-names":false,"suffix":""}],"container-title":"Jurnal Pajak dan Keuangan Negara","id":"ITEM-1","issued":{"date-parts":[["2022"]]},"page":"284-293","title":"Perilaku Kepatuhan Wajib Pajak Orang Pribadi Pekerjaan Bebas","type":"article-journal","volume":"Vol.3, No."},"uris":["http://www.mendeley.com/documents/?uuid=d07b313a-7011-4e31-8b04-eb7c8866bcfb"]}],"mendeley":{"formattedCitation":"Putu Juita Sani and Sulfan, ‘Perilaku Kepatuhan Wajib Pajak Orang Pribadi Pekerjaan Bebas’, &lt;i&gt;Jurnal Pajak Dan Keuangan Negara&lt;/i&gt;, Vol.3, No. (2022), 284–93.","plainTextFormattedCitation":"Putu Juita Sani and Sulfan, ‘Perilaku Kepatuhan Wajib Pajak Orang Pribadi Pekerjaan Bebas’, Jurnal Pajak Dan Keuangan Negara, Vol.3, No. (2022), 284–93.","previouslyFormattedCitation":"Putu Juita Sani and Sulfan, ‘Perilaku Kepatuhan Wajib Pajak Orang Pribadi Pekerjaan Bebas’, &lt;i&gt;Jurnal Pajak Dan Keuangan Negara&lt;/i&gt;, Vol.3, No. (2022), 284–93."},"properties":{"noteIndex":6},"schema":"https://github.com/citation-style-language/schema/raw/master/csl-citation.json"}</w:instrText>
      </w:r>
      <w:r>
        <w:fldChar w:fldCharType="separate"/>
      </w:r>
      <w:r w:rsidRPr="006F3A52">
        <w:rPr>
          <w:noProof/>
        </w:rPr>
        <w:t xml:space="preserve">Putu Juita Sani and Sulfan, ‘Perilaku Kepatuhan Wajib Pajak Orang Pribadi Pekerjaan Bebas’, </w:t>
      </w:r>
      <w:r w:rsidRPr="006F3A52">
        <w:rPr>
          <w:i/>
          <w:noProof/>
        </w:rPr>
        <w:t>Jurnal Pajak Dan Keuangan Negara</w:t>
      </w:r>
      <w:r w:rsidRPr="006F3A52">
        <w:rPr>
          <w:noProof/>
        </w:rPr>
        <w:t>, Vol.3, No. (2022), 284–93.</w:t>
      </w:r>
      <w:r>
        <w:fldChar w:fldCharType="end"/>
      </w:r>
    </w:p>
  </w:footnote>
  <w:footnote w:id="7">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{"citationItems":[{"id":"ITEM-1","itemData":{"author":[{"dropping-particle":"","family":"Sani","given":"Putu Juita","non-dropping-particle":"","parse-names":false,"suffix":""},{"dropping-particle":"","family":"Sulfan","given":"","non-dropping-particle":"","parse-names":false,"suffix":""}],"container-title":"Jurnal Pajak dan Keuangan Negara","id":"ITEM-1","issued":{"date-parts":[["2022"]]},"page":"284-293","title":"Kepatuhan Wajib Pajak Orang Pribadi Pekerjaan Bebas Kota Denpasar","type":"article-journal","volume":"Vol.3"},"uris":["http://www.mendeley.com/documents/?uuid=59508868-4457-427a-88a3-8bff771305bf"]}],"mendeley":{"formattedCitation":"Putu Juita Sani and Sulfan, ‘Kepatuhan Wajib Pajak Orang Pribadi Pekerjaan Bebas Kota Denpasar’, &lt;i&gt;Jurnal Pajak Dan Keuangan Negara&lt;/i&gt;, Vol.3 (2022), 284–93.","plainTextFormattedCitation":"Putu Juita Sani and Sulfan, ‘Kepatuhan Wajib Pajak Orang Pribadi Pekerjaan Bebas Kota Denpasar’, Jurnal Pajak Dan Keuangan Negara, Vol.3 (2022), 284–93.","previouslyFormattedCitation":"Putu Juita Sani and Sulfan, ‘Kepatuhan Wajib Pajak Orang Pribadi Pekerjaan Bebas Kota Denpasar’, &lt;i&gt;Jurnal Pajak Dan Keuangan Negara&lt;/i&gt;, Vol.3 (2022), 284–93."},"properties":{"noteIndex":7},"schema":"https://github.com/citation-style-language/schema/raw/master/csl-citation.json"}</w:instrText>
      </w:r>
      <w:r>
        <w:fldChar w:fldCharType="separate"/>
      </w:r>
      <w:r w:rsidRPr="007377B1">
        <w:rPr>
          <w:noProof/>
        </w:rPr>
        <w:t xml:space="preserve">Putu Juita Sani and Sulfan, ‘Kepatuhan Wajib Pajak Orang Pribadi Pekerjaan Bebas Kota Denpasar’, </w:t>
      </w:r>
      <w:r w:rsidRPr="007377B1">
        <w:rPr>
          <w:i/>
          <w:noProof/>
        </w:rPr>
        <w:t>Jurnal Pajak Dan Keuangan Negara</w:t>
      </w:r>
      <w:r w:rsidRPr="007377B1">
        <w:rPr>
          <w:noProof/>
        </w:rPr>
        <w:t>, Vol.3 (2022), 284–93.</w:t>
      </w:r>
      <w:r>
        <w:fldChar w:fldCharType="end"/>
      </w:r>
    </w:p>
  </w:footnote>
  <w:footnote w:id="8">
    <w:p w:rsidR="00B161B7" w:rsidRPr="00A043C2"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{"citationItems":[{"id":"ITEM-1","itemData":{"author":[{"dropping-particle":"","family":"Kastolani","given":"Olivia Jessica Yusuf","non-dropping-particle":"","parse-names":false,"suffix":""},{"dropping-particle":"","family":"Ardiyanto","given":"Muhammad Didik","non-dropping-particle":"","parse-names":false,"suffix":""}],"container-title":"Diponegoro Journal Accounting","id":"ITEM-1","issued":{"date-parts":[["2017"]]},"page":"1-10","title":"Pengaruh Tingkat Kepatuhan Wajib Pajak dan Pemeriksaan Terhadap Penerimaan Pajak Penghasilan","type":"article-journal","volume":"Vol.6, No."},"uris":["http://www.mendeley.com/documents/?uuid=e8b6b53a-c758-4f2a-a8be-58c3bb0b266e"]}],"mendeley":{"formattedCitation":"Olivia Jessica Yusuf Kastolani and Muhammad Didik Ardiyanto, ‘Pengaruh Tingkat Kepatuhan Wajib Pajak Dan Pemeriksaan Terhadap Penerimaan Pajak Penghasilan’, &lt;i&gt;Diponegoro Journal Accounting&lt;/i&gt;, Vol.6, No. (2017), 1–10.","plainTextFormattedCitation":"Olivia Jessica Yusuf Kastolani and Muhammad Didik Ardiyanto, ‘Pengaruh Tingkat Kepatuhan Wajib Pajak Dan Pemeriksaan Terhadap Penerimaan Pajak Penghasilan’, Diponegoro Journal Accounting, Vol.6, No. (2017), 1–10.","previouslyFormattedCitation":"Olivia Jessica Yusuf Kastolani and Muhammad Didik Ardiyanto, ‘Pengaruh Tingkat Kepatuhan Wajib Pajak Dan Pemeriksaan Terhadap Penerimaan Pajak Penghasilan’, &lt;i&gt;Diponegoro Journal Accounting&lt;/i&gt;, Vol.6, No. (2017), 1–10."},"properties":{"noteIndex":8},"schema":"https://github.com/citation-style-language/schema/raw/master/csl-citation.json"}</w:instrText>
      </w:r>
      <w:r>
        <w:fldChar w:fldCharType="separate"/>
      </w:r>
      <w:r w:rsidRPr="00A043C2">
        <w:rPr>
          <w:noProof/>
        </w:rPr>
        <w:t xml:space="preserve">Olivia Jessica Yusuf Kastolani and Muhammad Didik Ardiyanto, ‘Pengaruh Tingkat Kepatuhan Wajib Pajak Dan Pemeriksaan Terhadap Penerimaan Pajak Penghasilan’, </w:t>
      </w:r>
      <w:r w:rsidRPr="00A043C2">
        <w:rPr>
          <w:i/>
          <w:noProof/>
        </w:rPr>
        <w:t>Diponegoro Journal Accounting</w:t>
      </w:r>
      <w:r w:rsidRPr="00A043C2">
        <w:rPr>
          <w:noProof/>
        </w:rPr>
        <w:t>, Vol.6, No. (2017), 1–10.</w:t>
      </w:r>
      <w:r>
        <w:fldChar w:fldCharType="end"/>
      </w:r>
    </w:p>
  </w:footnote>
  <w:footnote w:id="9">
    <w:p w:rsidR="00B161B7" w:rsidRPr="00600982" w:rsidRDefault="00B161B7" w:rsidP="00AE1013">
      <w:pPr>
        <w:pStyle w:val="FootnoteText"/>
        <w:ind w:firstLine="720"/>
        <w:jc w:val="both"/>
        <w:rPr>
          <w:lang w:val="en-US"/>
        </w:rPr>
      </w:pPr>
      <w:r w:rsidRPr="00A76471">
        <w:rPr>
          <w:rStyle w:val="FootnoteReference"/>
        </w:rPr>
        <w:footnoteRef/>
      </w:r>
      <w:r>
        <w:t xml:space="preserve"> </w:t>
      </w:r>
      <w:r>
        <w:rPr>
          <w:lang w:val="en-US"/>
        </w:rPr>
        <w:t xml:space="preserve">Keputusan Direktur Jenderal Pajak, </w:t>
      </w:r>
      <w:hyperlink r:id="rId1" w:history="1">
        <w:r w:rsidRPr="006A0894">
          <w:rPr>
            <w:rStyle w:val="Hyperlink"/>
            <w:lang w:val="en-US"/>
          </w:rPr>
          <w:t>https://www.pajakku.com/tax-guide/5461/KEP_DIRJEN_PJK/KEP-88/PJ/2004</w:t>
        </w:r>
      </w:hyperlink>
      <w:r>
        <w:rPr>
          <w:lang w:val="en-US"/>
        </w:rPr>
        <w:t xml:space="preserve"> </w:t>
      </w:r>
    </w:p>
  </w:footnote>
  <w:footnote w:id="10">
    <w:p w:rsidR="00B161B7" w:rsidRPr="00AE1013" w:rsidRDefault="00B161B7" w:rsidP="00AE1013">
      <w:pPr>
        <w:pStyle w:val="FootnoteText"/>
        <w:ind w:firstLine="720"/>
        <w:jc w:val="both"/>
        <w:rPr>
          <w:lang w:val="en-US"/>
        </w:rPr>
      </w:pPr>
      <w:r w:rsidRPr="00AE1013">
        <w:rPr>
          <w:rStyle w:val="FootnoteReference"/>
        </w:rPr>
        <w:footnoteRef/>
      </w:r>
      <w:r w:rsidRPr="00AE1013">
        <w:t xml:space="preserve"> </w:t>
      </w:r>
      <w:r w:rsidRPr="00AE1013">
        <w:fldChar w:fldCharType="begin" w:fldLock="1"/>
      </w:r>
      <w:r w:rsidRPr="00AE1013">
        <w:instrText>ADDIN CSL_CITATION {"citationItems":[{"id":"ITEM-1","itemData":{"author":[{"dropping-particle":"","family":"Nadhor","given":"Khaerun","non-dropping-particle":"","parse-names":false,"suffix":""},{"dropping-particle":"","family":"Fatoni","given":"Nur","non-dropping-particle":"","parse-names":false,"suffix":""},{"dropping-particle":"","family":"Nurudin","given":"","non-dropping-particle":"","parse-names":false,"suffix":""},{"dropping-particle":"","family":"Zakiy","given":"Faris Shalahuddin","non-dropping-particle":"","parse-names":false,"suffix":""}],"container-title":"Jurnal Akuntansi","id":"ITEM-1","issued":{"date-parts":[["2020"]]},"page":"88-113","title":"Pengaruh Penurunan Tarif Pajak UMKM dan Sistem Pelayanan Online terhadap Persepsi Wajib Pajak (Studi Kasus pada UMKM yang Terdaftar di KPP Semarang Barat)","type":"article-journal","volume":"Vol.11 No."},"uris":["http://www.mendeley.com/documents/?uuid=5d3bb9f0-b52e-4f1e-9863-603193155a3e"]}],"mendeley":{"formattedCitation":"Khaerun Nadhor and others, ‘Pengaruh Penurunan Tarif Pajak UMKM Dan Sistem Pelayanan Online Terhadap Persepsi Wajib Pajak (Studi Kasus Pada UMKM Yang Terdaftar Di KPP Semarang Barat)’, &lt;i&gt;Jurnal Akuntansi&lt;/i&gt;, Vol.11 No. (2020), 88–113.","plainTextFormattedCitation":"Khaerun Nadhor and others, ‘Pengaruh Penurunan Tarif Pajak UMKM Dan Sistem Pelayanan Online Terhadap Persepsi Wajib Pajak (Studi Kasus Pada UMKM Yang Terdaftar Di KPP Semarang Barat)’, Jurnal Akuntansi, Vol.11 No. (2020), 88–113.","previouslyFormattedCitation":"Khaerun Nadhor and others, ‘Pengaruh Penurunan Tarif Pajak UMKM Dan Sistem Pelayanan Online Terhadap Persepsi Wajib Pajak (Studi Kasus Pada UMKM Yang Terdaftar Di KPP Semarang Barat)’, &lt;i&gt;Jurnal Akuntansi&lt;/i&gt;, Vol.11 No. (2020), 88–113."},"properties":{"noteIndex":10},"schema":"https://github.com/citation-style-language/schema/raw/master/csl-citation.json"}</w:instrText>
      </w:r>
      <w:r w:rsidRPr="00AE1013">
        <w:fldChar w:fldCharType="separate"/>
      </w:r>
      <w:r w:rsidRPr="00AE1013">
        <w:rPr>
          <w:noProof/>
        </w:rPr>
        <w:t xml:space="preserve">Khaerun Nadhor and others, ‘Pengaruh Penurunan Tarif Pajak UMKM Dan Sistem Pelayanan Online Terhadap Persepsi Wajib Pajak (Studi Kasus Pada UMKM Yang Terdaftar Di KPP Semarang Barat)’, </w:t>
      </w:r>
      <w:r w:rsidRPr="00AE1013">
        <w:rPr>
          <w:i/>
          <w:noProof/>
        </w:rPr>
        <w:t>Jurnal Akuntansi</w:t>
      </w:r>
      <w:r w:rsidRPr="00AE1013">
        <w:rPr>
          <w:noProof/>
        </w:rPr>
        <w:t>, Vol.11 No. (2020), 88–113.</w:t>
      </w:r>
      <w:r w:rsidRPr="00AE1013">
        <w:fldChar w:fldCharType="end"/>
      </w:r>
    </w:p>
  </w:footnote>
  <w:footnote w:id="11">
    <w:p w:rsidR="00B161B7" w:rsidRPr="00AE1013" w:rsidRDefault="00B161B7" w:rsidP="00AE1013">
      <w:pPr>
        <w:pStyle w:val="FootnoteText"/>
        <w:ind w:firstLine="720"/>
        <w:jc w:val="both"/>
      </w:pPr>
      <w:r w:rsidRPr="00AE1013">
        <w:rPr>
          <w:rStyle w:val="FootnoteReference"/>
        </w:rPr>
        <w:footnoteRef/>
      </w:r>
      <w:r w:rsidRPr="00AE1013">
        <w:t xml:space="preserve"> </w:t>
      </w:r>
      <w:r w:rsidRPr="00AE1013">
        <w:fldChar w:fldCharType="begin" w:fldLock="1"/>
      </w:r>
      <w:r w:rsidRPr="00AE1013">
        <w:instrText>ADDIN CSL_CITATION {"citationItems":[{"id":"ITEM-1","itemData":{"author":[{"dropping-particle":"","family":"Aini","given":"Nadia Qurrotu","non-dropping-particle":"","parse-names":false,"suffix":""},{"dropping-particle":"","family":"Nurhayati","given":"Nunung","non-dropping-particle":"","parse-names":false,"suffix":""}],"id":"ITEM-1","issued":{"date-parts":[["2022"]]},"page":"Hal. 341-346","title":"Pengaruh Kebijakan Insentif Pajak Penghasilan bagi UMKM dan Digitalisasi Pajak terhadap Kepatuhan Wajib Pajak","type":"article-journal","volume":"342|Nadia "},"uris":["http://www.mendeley.com/documents/?uuid=36d07737-3f6f-4a7e-9263-04b38e1096bb"]}],"mendeley":{"formattedCitation":"Nadia Qurrotu Aini and Nunung Nurhayati, ‘Pengaruh Kebijakan Insentif Pajak Penghasilan Bagi UMKM Dan Digitalisasi Pajak Terhadap Kepatuhan Wajib Pajak’, 342|Nadia (2022), Hal. 341-346.","plainTextFormattedCitation":"Nadia Qurrotu Aini and Nunung Nurhayati, ‘Pengaruh Kebijakan Insentif Pajak Penghasilan Bagi UMKM Dan Digitalisasi Pajak Terhadap Kepatuhan Wajib Pajak’, 342|Nadia (2022), Hal. 341-346.","previouslyFormattedCitation":"Nadia Qurrotu Aini and Nunung Nurhayati, ‘Pengaruh Kebijakan Insentif Pajak Penghasilan Bagi UMKM Dan Digitalisasi Pajak Terhadap Kepatuhan Wajib Pajak’, 342|Nadia (2022), Hal. 341-346."},"properties":{"noteIndex":11},"schema":"https://github.com/citation-style-language/schema/raw/master/csl-citation.json"}</w:instrText>
      </w:r>
      <w:r w:rsidRPr="00AE1013">
        <w:fldChar w:fldCharType="separate"/>
      </w:r>
      <w:r w:rsidRPr="00AE1013">
        <w:rPr>
          <w:noProof/>
        </w:rPr>
        <w:t>Nadia Qurrotu Aini and Nunung Nurhayati, ‘Pengaruh Kebijakan Insentif Pajak Penghasilan Bagi UMKM Dan Digitalisasi Pajak Terhadap Kepatuhan Wajib Pajak’, 342|Nadia (2022), Hal. 341-346.</w:t>
      </w:r>
      <w:r w:rsidRPr="00AE1013">
        <w:fldChar w:fldCharType="end"/>
      </w:r>
    </w:p>
  </w:footnote>
  <w:footnote w:id="12">
    <w:p w:rsidR="00B161B7" w:rsidRPr="002344CC" w:rsidRDefault="00B161B7" w:rsidP="002344CC">
      <w:pPr>
        <w:shd w:val="clear" w:color="auto" w:fill="FFFFFF"/>
        <w:ind w:firstLine="720"/>
        <w:jc w:val="both"/>
        <w:rPr>
          <w:rFonts w:ascii="Arial" w:hAnsi="Arial" w:cs="Arial"/>
          <w:sz w:val="20"/>
          <w:szCs w:val="20"/>
          <w:lang w:val="en-US"/>
        </w:rPr>
      </w:pPr>
      <w:r w:rsidRPr="00AE1013">
        <w:rPr>
          <w:rStyle w:val="FootnoteReference"/>
          <w:sz w:val="20"/>
          <w:szCs w:val="20"/>
        </w:rPr>
        <w:footnoteRef/>
      </w:r>
      <w:r w:rsidRPr="00AE1013">
        <w:rPr>
          <w:sz w:val="20"/>
          <w:szCs w:val="20"/>
        </w:rPr>
        <w:t xml:space="preserve"> </w:t>
      </w:r>
      <w:r w:rsidRPr="00AE1013">
        <w:rPr>
          <w:sz w:val="20"/>
          <w:szCs w:val="20"/>
          <w:lang w:val="en-US"/>
        </w:rPr>
        <w:t>Akram,M. S.,  Malik,  A.,  Shareef,  M. A., &amp; Goraya, M. A.S. (2019). Exploring the  interrelationships  between  technological  predictors  and  behavioral  mediators  in  online  tax filing: The moderating role of perceived  risk. Government  Information  Quarterly,36 (2), 237–251. https://doi.org/10.1016/j.giq.2018.12.007</w:t>
      </w:r>
    </w:p>
  </w:footnote>
  <w:footnote w:id="13">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Hidayatullah","given":"Amir","non-dropping-particle":"","parse-names":false,"suffix":""},{"dropping-particle":"","family":"Sartini","given":"","non-dropping-particle":"","parse-names":false,"suffix":""}],"container-title":"Jurnal Akuntansi Universitas Jember","id":"ITEM-1","issued":{"date-parts":[["2019"]]},"page":"Hal. 31","title":"Pengaruh Religiusitas dan Love Of Money terhadap Persepsi Etis Mahasiswa Akuntansi","type":"article-journal","volume":"Vol. 17 No"},"uris":["http://www.mendeley.com/documents/?uuid=cd1dd38e-7dc0-47c7-8172-c11c5345dd66"]}],"mendeley":{"formattedCitation":"Amir Hidayatullah and Sartini, ‘Pengaruh Religiusitas Dan Love Of Money Terhadap Persepsi Etis Mahasiswa Akuntansi’, &lt;i&gt;Jurnal Akuntansi Universitas Jember&lt;/i&gt;, Vol. 17 No (2019), Hal. 31.","plainTextFormattedCitation":"Amir Hidayatullah and Sartini, ‘Pengaruh Religiusitas Dan Love Of Money Terhadap Persepsi Etis Mahasiswa Akuntansi’, Jurnal Akuntansi Universitas Jember, Vol. 17 No (2019), Hal. 31.","previouslyFormattedCitation":"Amir Hidayatullah and Sartini, ‘Pengaruh Religiusitas Dan Love Of Money Terhadap Persepsi Etis Mahasiswa Akuntansi’, &lt;i&gt;Jurnal Akuntansi Universitas Jember&lt;/i&gt;, Vol. 17 No (2019), Hal. 31."},"properties":{"noteIndex":13},"schema":"https://github.com/citation-style-language/schema/raw/master/csl-citation.json"}</w:instrText>
      </w:r>
      <w:r>
        <w:fldChar w:fldCharType="separate"/>
      </w:r>
      <w:r w:rsidRPr="00A96BE0">
        <w:rPr>
          <w:noProof/>
        </w:rPr>
        <w:t xml:space="preserve">Amir Hidayatullah and Sartini, ‘Pengaruh Religiusitas Dan Love Of Money Terhadap Persepsi Etis Mahasiswa Akuntansi’, </w:t>
      </w:r>
      <w:r w:rsidRPr="00A96BE0">
        <w:rPr>
          <w:i/>
          <w:noProof/>
        </w:rPr>
        <w:t>Jurnal Akuntansi Universitas Jember</w:t>
      </w:r>
      <w:r w:rsidRPr="00A96BE0">
        <w:rPr>
          <w:noProof/>
        </w:rPr>
        <w:t>, Vol. 17 No (2019), Hal. 31.</w:t>
      </w:r>
      <w:r>
        <w:fldChar w:fldCharType="end"/>
      </w:r>
    </w:p>
  </w:footnote>
  <w:footnote w:id="14">
    <w:p w:rsidR="00B161B7" w:rsidRPr="003671CA"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{"citationItems":[{"id":"ITEM-1","itemData":{"author":[{"dropping-particle":"","family":"Waskita Aji","given":"Andri","non-dropping-particle":"","parse-names":false,"suffix":""},{"dropping-particle":"","family":"Erawati","given":"Teguh","non-dropping-particle":"","parse-names":false,"suffix":""},{"dropping-particle":"","family":"Satria Dewi","given":"Novi","non-dropping-particle":"","parse-names":false,"suffix":""}],"container-title":"Jurnal Ilmiah Akuntansi","id":"ITEM-1","issued":{"date-parts":[["2021"]]},"page":"101-113","title":"Pengaruh Pemahaman Perpajakan, Love of Money, dan Religiusitas terhadap Keinginan Melakukan Penggelapan Pajak","type":"article-journal","volume":"Vol.12 No."},"uris":["http://www.mendeley.com/documents/?uuid=23bd7f7a-f337-46f1-a031-42cd5d6e8ab2"]}],"mendeley":{"formattedCitation":"Andri Waskita Aji, Teguh Erawati, and Novi Satria Dewi, ‘Pengaruh Pemahaman Perpajakan, Love of Money, Dan Religiusitas Terhadap Keinginan Melakukan Penggelapan Pajak’, &lt;i&gt;Jurnal Ilmiah Akuntansi&lt;/i&gt;, Vol.12 No. (2021), 101–13.","plainTextFormattedCitation":"Andri Waskita Aji, Teguh Erawati, and Novi Satria Dewi, ‘Pengaruh Pemahaman Perpajakan, Love of Money, Dan Religiusitas Terhadap Keinginan Melakukan Penggelapan Pajak’, Jurnal Ilmiah Akuntansi, Vol.12 No. (2021), 101–13.","previouslyFormattedCitation":"Andri Waskita Aji, Teguh Erawati, and Novi Satria Dewi, ‘Pengaruh Pemahaman Perpajakan, Love of Money, Dan Religiusitas Terhadap Keinginan Melakukan Penggelapan Pajak’, &lt;i&gt;Jurnal Ilmiah Akuntansi&lt;/i&gt;, Vol.12 No. (2021), 101–13."},"properties":{"noteIndex":14},"schema":"https://github.com/citation-style-language/schema/raw/master/csl-citation.json"}</w:instrText>
      </w:r>
      <w:r>
        <w:fldChar w:fldCharType="separate"/>
      </w:r>
      <w:r w:rsidRPr="00363947">
        <w:rPr>
          <w:noProof/>
        </w:rPr>
        <w:t xml:space="preserve">Andri Waskita Aji, Teguh Erawati, and Novi Satria Dewi, ‘Pengaruh Pemahaman Perpajakan, Love of Money, Dan Religiusitas Terhadap Keinginan Melakukan Penggelapan Pajak’, </w:t>
      </w:r>
      <w:r w:rsidRPr="00363947">
        <w:rPr>
          <w:i/>
          <w:noProof/>
        </w:rPr>
        <w:t>Jurnal Ilmiah Akuntansi</w:t>
      </w:r>
      <w:r w:rsidRPr="00363947">
        <w:rPr>
          <w:noProof/>
        </w:rPr>
        <w:t>, Vol.12 No. (2021), 101–13.</w:t>
      </w:r>
      <w:r>
        <w:fldChar w:fldCharType="end"/>
      </w:r>
    </w:p>
  </w:footnote>
  <w:footnote w:id="15">
    <w:p w:rsidR="00B161B7" w:rsidRPr="00FC1041"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{"citationItems":[{"id":"ITEM-1","itemData":{"author":[{"dropping-particle":"","family":"Azmary","given":"Yohana Masiikah Putri","non-dropping-particle":"","parse-names":false,"suffix":""},{"dropping-particle":"","family":"Hasanah","given":"Nuramalia","non-dropping-particle":"","parse-names":false,"suffix":""},{"dropping-particle":"","family":"Muliasari","given":"Indah","non-dropping-particle":"","parse-names":false,"suffix":""}],"container-title":"Jurnal Akuntansi Perpajakan dan Auditing","id":"ITEM-1","issued":{"date-parts":[["2020"]]},"page":"Hal. 133-146","title":"Pengaruh Kecerdasan Spiritual, Penerapan Akuntansi, Pemahaman Perpajakan Terhadap Kepatuhan WPOP UMKM","type":"article-journal","volume":"Vol. 1, No"},"uris":["http://www.mendeley.com/documents/?uuid=d2c7f220-3188-4c07-8712-0483cdbb537d"]}],"mendeley":{"formattedCitation":"Yohana Masiikah Putri Azmary, Nuramalia Hasanah, and Indah Muliasari, ‘Pengaruh Kecerdasan Spiritual, Penerapan Akuntansi, Pemahaman Perpajakan Terhadap Kepatuhan WPOP UMKM’, &lt;i&gt;Jurnal Akuntansi Perpajakan Dan Auditing&lt;/i&gt;, Vol. 1, No (2020), Hal. 133-146.","plainTextFormattedCitation":"Yohana Masiikah Putri Azmary, Nuramalia Hasanah, and Indah Muliasari, ‘Pengaruh Kecerdasan Spiritual, Penerapan Akuntansi, Pemahaman Perpajakan Terhadap Kepatuhan WPOP UMKM’, Jurnal Akuntansi Perpajakan Dan Auditing, Vol. 1, No (2020), Hal. 133-146.","previouslyFormattedCitation":"Yohana Masiikah Putri Azmary, Nuramalia Hasanah, and Indah Muliasari, ‘Pengaruh Kecerdasan Spiritual, Penerapan Akuntansi, Pemahaman Perpajakan Terhadap Kepatuhan WPOP UMKM’, &lt;i&gt;Jurnal Akuntansi Perpajakan Dan Auditing&lt;/i&gt;, Vol. 1, No (2020), Hal. 133-146."},"properties":{"noteIndex":15},"schema":"https://github.com/citation-style-language/schema/raw/master/csl-citation.json"}</w:instrText>
      </w:r>
      <w:r>
        <w:fldChar w:fldCharType="separate"/>
      </w:r>
      <w:r w:rsidRPr="00FC1041">
        <w:rPr>
          <w:noProof/>
        </w:rPr>
        <w:t xml:space="preserve">Yohana Masiikah Putri Azmary, Nuramalia Hasanah, and Indah Muliasari, ‘Pengaruh Kecerdasan Spiritual, Penerapan Akuntansi, Pemahaman Perpajakan Terhadap Kepatuhan WPOP UMKM’, </w:t>
      </w:r>
      <w:r w:rsidRPr="00FC1041">
        <w:rPr>
          <w:i/>
          <w:noProof/>
        </w:rPr>
        <w:t>Jurnal Akuntansi Perpajakan Dan Auditing</w:t>
      </w:r>
      <w:r w:rsidRPr="00FC1041">
        <w:rPr>
          <w:noProof/>
        </w:rPr>
        <w:t>, Vol. 1, No (2020), Hal. 133-146.</w:t>
      </w:r>
      <w:r>
        <w:fldChar w:fldCharType="end"/>
      </w:r>
    </w:p>
  </w:footnote>
  <w:footnote w:id="16">
    <w:p w:rsidR="00B161B7" w:rsidRPr="00C9165C"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{"citationItems":[{"id":"ITEM-1","itemData":{"author":[{"dropping-particle":"","family":"Hamka","given":"Prof. Dr.","non-dropping-particle":"","parse-names":false,"suffix":""}],"editor":[{"dropping-particle":"","family":"Anggoro","given":"Arif","non-dropping-particle":"","parse-names":false,"suffix":""}],"id":"ITEM-1","issued":{"date-parts":[["2015"]]},"publisher":"GEMA INSAI","publisher-place":"Jakarta","title":"Tafsir Al-Azhar: Jilid 2","type":"book"},"uris":["http://www.mendeley.com/documents/?uuid=15df11bb-445e-445c-a042-c23badf3b4ab"]}],"mendeley":{"formattedCitation":"Prof. Dr. Hamka, &lt;i&gt;Tafsir Al-Azhar: Jilid 2&lt;/i&gt;, ed. by Arif Anggoro (Jakarta: GEMA INSAI, 2015).","plainTextFormattedCitation":"Prof. Dr. Hamka, Tafsir Al-Azhar: Jilid 2, ed. by Arif Anggoro (Jakarta: GEMA INSAI, 2015).","previouslyFormattedCitation":"Prof. Dr. Hamka, &lt;i&gt;Tafsir Al-Azhar: Jilid 2&lt;/i&gt;, ed. by Arif Anggoro (Jakarta: GEMA INSAI, 2015)."},"properties":{"noteIndex":16},"schema":"https://github.com/citation-style-language/schema/raw/master/csl-citation.json"}</w:instrText>
      </w:r>
      <w:r>
        <w:fldChar w:fldCharType="separate"/>
      </w:r>
      <w:r w:rsidRPr="00C9165C">
        <w:rPr>
          <w:noProof/>
        </w:rPr>
        <w:t xml:space="preserve">Prof. Dr. Hamka, </w:t>
      </w:r>
      <w:r w:rsidRPr="00C9165C">
        <w:rPr>
          <w:i/>
          <w:noProof/>
        </w:rPr>
        <w:t>Tafsir Al-Azhar: Jilid 2</w:t>
      </w:r>
      <w:r w:rsidRPr="00C9165C">
        <w:rPr>
          <w:noProof/>
        </w:rPr>
        <w:t>, ed. by Arif Anggoro (Jakarta: GEMA INSAI, 2015).</w:t>
      </w:r>
      <w:r>
        <w:fldChar w:fldCharType="end"/>
      </w:r>
    </w:p>
  </w:footnote>
  <w:footnote w:id="17">
    <w:p w:rsidR="00B161B7" w:rsidRDefault="00B161B7" w:rsidP="003A452A">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{"citationItems":[{"id":"ITEM-1","itemData":{"author":[{"dropping-particle":"","family":"Azmary","given":"Yohana Masiikah Putri","non-dropping-particle":"","parse-names":false,"suffix":""},{"dropping-particle":"","family":"Hasanah","given":"Nuramalia","non-dropping-particle":"","parse-names":false,"suffix":""},{"dropping-particle":"","family":"Muliasari","given":"Indah","non-dropping-particle":"","parse-names":false,"suffix":""}],"container-title":"Jurnal Akuntansi Perpajakan dan Auditing","id":"ITEM-1","issued":{"date-parts":[["2020"]]},"page":"Hal. 133-146","title":"Pengaruh Kecerdasan Spiritual, Penerapan Akuntansi, Pemahaman Perpajakan Terhadap Kepatuhan WPOP UMKM","type":"article-journal","volume":"Vol. 1, No"},"uris":["http://www.mendeley.com/documents/?uuid=d2c7f220-3188-4c07-8712-0483cdbb537d"]}],"mendeley":{"formattedCitation":"Azmary, Hasanah, and Muliasari.","manualFormatting":"Azmary, Hasanah, and Muliasari, 'Pengaruh Kecerdasan Spiritual, Penerapan Akuntansi, Pemahaman Perpajakan Terhadap Kepatuhan WPOP UMKM', Jurnal Akuntansi Perpajakan dan Auditing, Vol.01 (2020), hal.133-146.","plainTextFormattedCitation":"Azmary, Hasanah, and Muliasari.","previouslyFormattedCitation":"Azmary, Hasanah, and Muliasari."},"properties":{"noteIndex":17},"schema":"https://github.com/citation-style-language/schema/raw/master/csl-citation.json"}</w:instrText>
      </w:r>
      <w:r>
        <w:fldChar w:fldCharType="separate"/>
      </w:r>
      <w:r w:rsidRPr="00FC1041">
        <w:rPr>
          <w:noProof/>
        </w:rPr>
        <w:t>Azmary, Hasanah, and Muliasari</w:t>
      </w:r>
      <w:r>
        <w:rPr>
          <w:noProof/>
        </w:rPr>
        <w:t xml:space="preserve">, 'Pengaruh Kecerdasan Spiritual, Penerapan Akuntansi, Pemahaman Perpajakan Terhadap Kepatuhan WPOP UMKM', </w:t>
      </w:r>
      <w:r w:rsidRPr="002344CC">
        <w:rPr>
          <w:i/>
          <w:noProof/>
        </w:rPr>
        <w:t>Jurnal Akuntansi Perpajakan dan Auditing</w:t>
      </w:r>
      <w:r>
        <w:rPr>
          <w:i/>
          <w:noProof/>
        </w:rPr>
        <w:t xml:space="preserve">, </w:t>
      </w:r>
      <w:r>
        <w:rPr>
          <w:noProof/>
        </w:rPr>
        <w:t>Vol.01 (2020), hal.133-146</w:t>
      </w:r>
      <w:r w:rsidRPr="00FC1041">
        <w:rPr>
          <w:noProof/>
        </w:rPr>
        <w:t>.</w:t>
      </w:r>
      <w:r>
        <w:fldChar w:fldCharType="end"/>
      </w:r>
    </w:p>
  </w:footnote>
  <w:footnote w:id="18">
    <w:p w:rsidR="00B161B7" w:rsidRPr="00F1398C"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{"citationItems":[{"id":"ITEM-1","itemData":{"author":[{"dropping-particle":"","family":"Djo","given":"Kristiana Yolanda Wulo","non-dropping-particle":"","parse-names":false,"suffix":""}],"container-title":"Jurnal Literasi Akuntansi","id":"ITEM-1","issued":{"date-parts":[["2022"]]},"title":"Pengaruh Pemanfaatan Teknologi Informasi, Sosialisasi Pajak, dan Penerapan E-Filling terhadap Kepatuhan Wajib Pajak","type":"article-journal","volume":"Vo.02 No.0"},"uris":["http://www.mendeley.com/documents/?uuid=94d39e1b-bbf0-422c-8f6f-86d5e9e63da5"]}],"mendeley":{"formattedCitation":"Kristiana Yolanda Wulo Djo, ‘Pengaruh Pemanfaatan Teknologi Informasi, Sosialisasi Pajak, Dan Penerapan E-Filling Terhadap Kepatuhan Wajib Pajak’, &lt;i&gt;Jurnal Literasi Akuntansi&lt;/i&gt;, Vo.02 No.0 (2022).","plainTextFormattedCitation":"Kristiana Yolanda Wulo Djo, ‘Pengaruh Pemanfaatan Teknologi Informasi, Sosialisasi Pajak, Dan Penerapan E-Filling Terhadap Kepatuhan Wajib Pajak’, Jurnal Literasi Akuntansi, Vo.02 No.0 (2022).","previouslyFormattedCitation":"Kristiana Yolanda Wulo Djo, ‘Pengaruh Pemanfaatan Teknologi Informasi, Sosialisasi Pajak, Dan Penerapan E-Filling Terhadap Kepatuhan Wajib Pajak’, &lt;i&gt;Jurnal Literasi Akuntansi&lt;/i&gt;, Vo.02 No.0 (2022)."},"properties":{"noteIndex":18},"schema":"https://github.com/citation-style-language/schema/raw/master/csl-citation.json"}</w:instrText>
      </w:r>
      <w:r>
        <w:fldChar w:fldCharType="separate"/>
      </w:r>
      <w:r w:rsidRPr="00F1398C">
        <w:rPr>
          <w:noProof/>
        </w:rPr>
        <w:t xml:space="preserve">Kristiana Yolanda Wulo Djo, ‘Pengaruh Pemanfaatan Teknologi Informasi, Sosialisasi Pajak, Dan Penerapan E-Filling Terhadap Kepatuhan Wajib Pajak’, </w:t>
      </w:r>
      <w:r w:rsidRPr="00F1398C">
        <w:rPr>
          <w:i/>
          <w:noProof/>
        </w:rPr>
        <w:t>Jurnal Literasi Akuntansi</w:t>
      </w:r>
      <w:r w:rsidRPr="00F1398C">
        <w:rPr>
          <w:noProof/>
        </w:rPr>
        <w:t>, Vo.02 No.0 (2022).</w:t>
      </w:r>
      <w:r>
        <w:fldChar w:fldCharType="end"/>
      </w:r>
    </w:p>
  </w:footnote>
  <w:footnote w:id="19">
    <w:p w:rsidR="00B161B7" w:rsidRPr="00D5515A"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nnisa","given":"Chairum","non-dropping-particle":"","parse-names":false,"suffix":""},{"dropping-particle":"","family":"Susanti","given":"","non-dropping-particle":"","parse-names":false,"suffix":""}],"container-title":"Junral Akuntansi","id":"ITEM-1","issued":{"date-parts":[["2021"]]},"title":"Pengaruh Pemnafaatan Teknologi Informasi, Pengetahuan Perpajakan, dan Sanksi Pajak terhadap Kepatuhan Wajib Pajak Orang Pribadi","type":"article-journal","volume":"Vol.9 No.2"},"uris":["http://www.mendeley.com/documents/?uuid=f327ffdb-926b-482f-ae0e-4f7d1736c438"]}],"mendeley":{"formattedCitation":"Chairum Annisa and Susanti, ‘Pengaruh Pemnafaatan Teknologi Informasi, Pengetahuan Perpajakan, Dan Sanksi Pajak Terhadap Kepatuhan Wajib Pajak Orang Pribadi’, &lt;i&gt;Junral Akuntansi&lt;/i&gt;, Vol.9 No.2 (2021).","plainTextFormattedCitation":"Chairum Annisa and Susanti, ‘Pengaruh Pemnafaatan Teknologi Informasi, Pengetahuan Perpajakan, Dan Sanksi Pajak Terhadap Kepatuhan Wajib Pajak Orang Pribadi’, Junral Akuntansi, Vol.9 No.2 (2021).","previouslyFormattedCitation":"Chairum Annisa and Susanti, ‘Pengaruh Pemnafaatan Teknologi Informasi, Pengetahuan Perpajakan, Dan Sanksi Pajak Terhadap Kepatuhan Wajib Pajak Orang Pribadi’, &lt;i&gt;Junral Akuntansi&lt;/i&gt;, Vol.9 No.2 (2021)."},"properties":{"noteIndex":19},"schema":"https://github.com/citation-style-language/schema/raw/master/csl-citation.json"}</w:instrText>
      </w:r>
      <w:r>
        <w:fldChar w:fldCharType="separate"/>
      </w:r>
      <w:r w:rsidRPr="00D5515A">
        <w:rPr>
          <w:noProof/>
        </w:rPr>
        <w:t xml:space="preserve">Chairum Annisa and Susanti, ‘Pengaruh Pemnafaatan Teknologi Informasi, Pengetahuan Perpajakan, Dan Sanksi Pajak Terhadap Kepatuhan Wajib Pajak Orang Pribadi’, </w:t>
      </w:r>
      <w:r w:rsidRPr="00D5515A">
        <w:rPr>
          <w:i/>
          <w:noProof/>
        </w:rPr>
        <w:t>Junral Akuntansi</w:t>
      </w:r>
      <w:r w:rsidRPr="00D5515A">
        <w:rPr>
          <w:noProof/>
        </w:rPr>
        <w:t>, Vol.9 No.2 (2021).</w:t>
      </w:r>
      <w:r>
        <w:fldChar w:fldCharType="end"/>
      </w:r>
    </w:p>
  </w:footnote>
  <w:footnote w:id="20">
    <w:p w:rsidR="00B161B7" w:rsidRPr="00DF459C"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{"citationItems":[{"id":"ITEM-1","itemData":{"author":[{"dropping-particle":"","family":"Putri","given":"Oza Aidha","non-dropping-particle":"","parse-names":false,"suffix":""},{"dropping-particle":"","family":"Suriyanti","given":"Linda Hetri","non-dropping-particle":"","parse-names":false,"suffix":""},{"dropping-particle":"","family":"Putri","given":"Adriyanti Agustina","non-dropping-particle":"","parse-names":false,"suffix":""}],"container-title":"JWEM","id":"ITEM-1","issued":{"date-parts":[["2022"]]},"page":"137148","title":"Pengaruh Religiusitas dan Love of Money terhadap Kepatuhan Wajib Pajak UMKM dengan Sanksi Pajak sebagai Variabel Moderasi","type":"article-journal","volume":"Vol.12 No."},"uris":["http://www.mendeley.com/documents/?uuid=54c4f331-4df2-4a1a-8159-141dc6bf90a2"]}],"mendeley":{"formattedCitation":"Oza Aidha Putri, Linda Hetri Suriyanti, and Adriyanti Agustina Putri, ‘Pengaruh Religiusitas Dan Love of Money Terhadap Kepatuhan Wajib Pajak UMKM Dengan Sanksi Pajak Sebagai Variabel Moderasi’, &lt;i&gt;JWEM&lt;/i&gt;, Vol.12 No. (2022), 137148.","plainTextFormattedCitation":"Oza Aidha Putri, Linda Hetri Suriyanti, and Adriyanti Agustina Putri, ‘Pengaruh Religiusitas Dan Love of Money Terhadap Kepatuhan Wajib Pajak UMKM Dengan Sanksi Pajak Sebagai Variabel Moderasi’, JWEM, Vol.12 No. (2022), 137148.","previouslyFormattedCitation":"Oza Aidha Putri, Linda Hetri Suriyanti, and Adriyanti Agustina Putri, ‘Pengaruh Religiusitas Dan Love of Money Terhadap Kepatuhan Wajib Pajak UMKM Dengan Sanksi Pajak Sebagai Variabel Moderasi’, &lt;i&gt;JWEM&lt;/i&gt;, Vol.12 No. (2022), 137148."},"properties":{"noteIndex":20},"schema":"https://github.com/citation-style-language/schema/raw/master/csl-citation.json"}</w:instrText>
      </w:r>
      <w:r>
        <w:fldChar w:fldCharType="separate"/>
      </w:r>
      <w:r w:rsidRPr="00DF459C">
        <w:rPr>
          <w:noProof/>
        </w:rPr>
        <w:t xml:space="preserve">Oza Aidha Putri, Linda Hetri Suriyanti, and Adriyanti Agustina Putri, ‘Pengaruh Religiusitas Dan Love of Money Terhadap Kepatuhan Wajib Pajak UMKM Dengan Sanksi Pajak Sebagai Variabel Moderasi’, </w:t>
      </w:r>
      <w:r w:rsidRPr="00DF459C">
        <w:rPr>
          <w:i/>
          <w:noProof/>
        </w:rPr>
        <w:t>JWEM</w:t>
      </w:r>
      <w:r w:rsidRPr="00DF459C">
        <w:rPr>
          <w:noProof/>
        </w:rPr>
        <w:t>, Vol.12 No. (2022), 137148.</w:t>
      </w:r>
      <w:r>
        <w:fldChar w:fldCharType="end"/>
      </w:r>
    </w:p>
  </w:footnote>
  <w:footnote w:id="21">
    <w:p w:rsidR="00B161B7" w:rsidRPr="0079226B"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{"citationItems":[{"id":"ITEM-1","itemData":{"author":[{"dropping-particle":"","family":"Purwanti","given":"Novi","non-dropping-particle":"","parse-names":false,"suffix":""},{"dropping-particle":"","family":"Herawati","given":"Nyoman Trisna","non-dropping-particle":"","parse-names":false,"suffix":""}],"container-title":"Jurnal Mahasiswa Akuntansi","id":"ITEM-1","issued":{"date-parts":[["2020"]]},"page":"Hal. 573-584","title":"Pengaruh Kewajiban Moral, Love of Money, Biaya Kepatuhan Pajak, dan Implementasi E-Samsat terhadap Kepatuhan Wajib Pajak Kendaraan Bermotor","type":"article-journal","volume":"Vol. 11, N"},"uris":["http://www.mendeley.com/documents/?uuid=e461e52e-163b-4a0d-b284-2c4e7b6a7b85"]}],"mendeley":{"formattedCitation":"Novi Purwanti and Nyoman Trisna Herawati, ‘Pengaruh Kewajiban Moral, Love of Money, Biaya Kepatuhan Pajak, Dan Implementasi E-Samsat Terhadap Kepatuhan Wajib Pajak Kendaraan Bermotor’, &lt;i&gt;Jurnal Mahasiswa Akuntansi&lt;/i&gt;, Vol. 11, N (2020), Hal. 573-584.","plainTextFormattedCitation":"Novi Purwanti and Nyoman Trisna Herawati, ‘Pengaruh Kewajiban Moral, Love of Money, Biaya Kepatuhan Pajak, Dan Implementasi E-Samsat Terhadap Kepatuhan Wajib Pajak Kendaraan Bermotor’, Jurnal Mahasiswa Akuntansi, Vol. 11, N (2020), Hal. 573-584.","previouslyFormattedCitation":"Novi Purwanti and Nyoman Trisna Herawati, ‘Pengaruh Kewajiban Moral, Love of Money, Biaya Kepatuhan Pajak, Dan Implementasi E-Samsat Terhadap Kepatuhan Wajib Pajak Kendaraan Bermotor’, &lt;i&gt;Jurnal Mahasiswa Akuntansi&lt;/i&gt;, Vol. 11, N (2020), Hal. 573-584."},"properties":{"noteIndex":21},"schema":"https://github.com/citation-style-language/schema/raw/master/csl-citation.json"}</w:instrText>
      </w:r>
      <w:r>
        <w:fldChar w:fldCharType="separate"/>
      </w:r>
      <w:r w:rsidRPr="0079226B">
        <w:rPr>
          <w:noProof/>
        </w:rPr>
        <w:t xml:space="preserve">Novi Purwanti and Nyoman Trisna Herawati, ‘Pengaruh Kewajiban Moral, Love of Money, Biaya Kepatuhan Pajak, Dan Implementasi E-Samsat Terhadap Kepatuhan Wajib Pajak Kendaraan Bermotor’, </w:t>
      </w:r>
      <w:r w:rsidRPr="0079226B">
        <w:rPr>
          <w:i/>
          <w:noProof/>
        </w:rPr>
        <w:t>Jurnal Mahasiswa Akuntansi</w:t>
      </w:r>
      <w:r w:rsidRPr="0079226B">
        <w:rPr>
          <w:noProof/>
        </w:rPr>
        <w:t>, Vol. 11, N (2020), Hal. 573-584.</w:t>
      </w:r>
      <w:r>
        <w:fldChar w:fldCharType="end"/>
      </w:r>
    </w:p>
  </w:footnote>
  <w:footnote w:id="22">
    <w:p w:rsidR="00B161B7" w:rsidRPr="0079226B"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{"citationItems":[{"id":"ITEM-1","itemData":{"author":[{"dropping-particle":"","family":"Amiliasari","given":"Ni Kadek Indah","non-dropping-particle":"","parse-names":false,"suffix":""},{"dropping-particle":"","family":"Setiawan","given":"Putu Ery","non-dropping-particle":"","parse-names":false,"suffix":""}],"id":"ITEM-1","issued":{"date-parts":[["0"]]},"title":"Modernisasi Perpajakan terhadap Kepatuhan Wajib Pajak Orang Pribadi dengan Pemahaman Internet sebagai Variabel Pemoderasi","type":"article-journal"},"uris":["http://www.mendeley.com/documents/?uuid=39e150a2-e848-412e-bda0-949f92bbbf9c"]}],"mendeley":{"formattedCitation":"Ni Kadek Indah Amiliasari and Putu Ery Setiawan, ‘Modernisasi Perpajakan Terhadap Kepatuhan Wajib Pajak Orang Pribadi Dengan Pemahaman Internet Sebagai Variabel Pemoderasi’.","plainTextFormattedCitation":"Ni Kadek Indah Amiliasari and Putu Ery Setiawan, ‘Modernisasi Perpajakan Terhadap Kepatuhan Wajib Pajak Orang Pribadi Dengan Pemahaman Internet Sebagai Variabel Pemoderasi’.","previouslyFormattedCitation":"Ni Kadek Indah Amiliasari and Putu Ery Setiawan, ‘Modernisasi Perpajakan Terhadap Kepatuhan Wajib Pajak Orang Pribadi Dengan Pemahaman Internet Sebagai Variabel Pemoderasi’."},"properties":{"noteIndex":22},"schema":"https://github.com/citation-style-language/schema/raw/master/csl-citation.json"}</w:instrText>
      </w:r>
      <w:r>
        <w:fldChar w:fldCharType="separate"/>
      </w:r>
      <w:r w:rsidRPr="0079226B">
        <w:rPr>
          <w:noProof/>
        </w:rPr>
        <w:t>Ni Kadek Indah Amiliasari and Putu Ery Setiawan, ‘Modernisasi Perpajakan Terhadap Kepatuhan Wajib Pajak Orang Pribadi Dengan Pemahaman Internet Sebagai Variabel Pemoderasi’.</w:t>
      </w:r>
      <w:r>
        <w:fldChar w:fldCharType="end"/>
      </w:r>
    </w:p>
  </w:footnote>
  <w:footnote w:id="23">
    <w:p w:rsidR="00B161B7" w:rsidRPr="005A2A13"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{"citationItems":[{"id":"ITEM-1","itemData":{"author":[{"dropping-particle":"","family":"Hariyanto","given":"Kartika Sari","non-dropping-particle":"","parse-names":false,"suffix":""},{"dropping-particle":"","family":"Pontjoharyo","given":"Wiyono","non-dropping-particle":"","parse-names":false,"suffix":""}],"container-title":"Jurnal Akuntansi","id":"ITEM-1","issued":{"date-parts":[["2019"]]},"title":"yang berjudul Kajian Spiritual Intelegence terhadap Tax Compliance pada Usaha Kecil Menengah","type":"article-journal","volume":"Vol.7 No.2"},"uris":["http://www.mendeley.com/documents/?uuid=aa5d13ff-ff86-4211-8fdf-cd686475b586"]}],"mendeley":{"formattedCitation":"Kartika Sari Hariyanto and Wiyono Pontjoharyo, ‘Yang Berjudul Kajian Spiritual Intelegence Terhadap Tax Compliance Pada Usaha Kecil Menengah’, &lt;i&gt;Jurnal Akuntansi&lt;/i&gt;, Vol.7 No.2 (2019).","plainTextFormattedCitation":"Kartika Sari Hariyanto and Wiyono Pontjoharyo, ‘Yang Berjudul Kajian Spiritual Intelegence Terhadap Tax Compliance Pada Usaha Kecil Menengah’, Jurnal Akuntansi, Vol.7 No.2 (2019).","previouslyFormattedCitation":"Kartika Sari Hariyanto and Wiyono Pontjoharyo, ‘Yang Berjudul Kajian Spiritual Intelegence Terhadap Tax Compliance Pada Usaha Kecil Menengah’, &lt;i&gt;Jurnal Akuntansi&lt;/i&gt;, Vol.7 No.2 (2019)."},"properties":{"noteIndex":23},"schema":"https://github.com/citation-style-language/schema/raw/master/csl-citation.json"}</w:instrText>
      </w:r>
      <w:r>
        <w:fldChar w:fldCharType="separate"/>
      </w:r>
      <w:r w:rsidRPr="005A2A13">
        <w:rPr>
          <w:noProof/>
        </w:rPr>
        <w:t xml:space="preserve">Kartika Sari Hariyanto and Wiyono Pontjoharyo, ‘Yang Berjudul Kajian Spiritual Intelegence Terhadap Tax Compliance Pada Usaha Kecil Menengah’, </w:t>
      </w:r>
      <w:r w:rsidRPr="005A2A13">
        <w:rPr>
          <w:i/>
          <w:noProof/>
        </w:rPr>
        <w:t>Jurnal Akuntansi</w:t>
      </w:r>
      <w:r w:rsidRPr="005A2A13">
        <w:rPr>
          <w:noProof/>
        </w:rPr>
        <w:t>, Vol.7 No.2 (2019).</w:t>
      </w:r>
      <w:r>
        <w:fldChar w:fldCharType="end"/>
      </w:r>
    </w:p>
  </w:footnote>
  <w:footnote w:id="24">
    <w:p w:rsidR="00B161B7" w:rsidRPr="005A2A13"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Naim","given":"Lipur","non-dropping-particle":"","parse-names":false,"suffix":""},{"dropping-particle":"","family":"Dewi","given":"Kencana","non-dropping-particle":"","parse-names":false,"suffix":""},{"dropping-particle":"","family":"Yuniarti","given":"Enylia","non-dropping-particle":"","parse-names":false,"suffix":""}],"container-title":"Jurnal Akuntansi","id":"ITEM-1","issued":{"date-parts":[["2013"]]},"title":"Pengaruh Modernisasi Sistem Administrasi Perpajakan dan Kecerdasan Spiritual Terhadap Tingkat Kepatuhan Wajib Pajak Orang Pribadi","type":"article-journal","volume":"Vol.7 No.1"},"uris":["http://www.mendeley.com/documents/?uuid=57c94ac8-a3f6-4098-ac4e-630d93fe78e4"]}],"mendeley":{"formattedCitation":"Lipur Naim, Kencana Dewi, and Enylia Yuniarti, ‘Pengaruh Modernisasi Sistem Administrasi Perpajakan Dan Kecerdasan Spiritual Terhadap Tingkat Kepatuhan Wajib Pajak Orang Pribadi’, &lt;i&gt;Jurnal Akuntansi&lt;/i&gt;, Vol.7 No.1 (2013).","plainTextFormattedCitation":"Lipur Naim, Kencana Dewi, and Enylia Yuniarti, ‘Pengaruh Modernisasi Sistem Administrasi Perpajakan Dan Kecerdasan Spiritual Terhadap Tingkat Kepatuhan Wajib Pajak Orang Pribadi’, Jurnal Akuntansi, Vol.7 No.1 (2013).","previouslyFormattedCitation":"Lipur Naim, Kencana Dewi, and Enylia Yuniarti, ‘Pengaruh Modernisasi Sistem Administrasi Perpajakan Dan Kecerdasan Spiritual Terhadap Tingkat Kepatuhan Wajib Pajak Orang Pribadi’, &lt;i&gt;Jurnal Akuntansi&lt;/i&gt;, Vol.7 No.1 (2013)."},"properties":{"noteIndex":24},"schema":"https://github.com/citation-style-language/schema/raw/master/csl-citation.json"}</w:instrText>
      </w:r>
      <w:r>
        <w:fldChar w:fldCharType="separate"/>
      </w:r>
      <w:r w:rsidRPr="005A2A13">
        <w:rPr>
          <w:noProof/>
        </w:rPr>
        <w:t xml:space="preserve">Lipur Naim, Kencana Dewi, and Enylia Yuniarti, ‘Pengaruh Modernisasi Sistem Administrasi Perpajakan Dan Kecerdasan Spiritual Terhadap Tingkat Kepatuhan Wajib Pajak Orang Pribadi’, </w:t>
      </w:r>
      <w:r w:rsidRPr="005A2A13">
        <w:rPr>
          <w:i/>
          <w:noProof/>
        </w:rPr>
        <w:t>Jurnal Akuntansi</w:t>
      </w:r>
      <w:r w:rsidRPr="005A2A13">
        <w:rPr>
          <w:noProof/>
        </w:rPr>
        <w:t>, Vol.7 No.1 (2013).</w:t>
      </w:r>
      <w:r>
        <w:fldChar w:fldCharType="end"/>
      </w:r>
    </w:p>
  </w:footnote>
  <w:footnote w:id="25">
    <w:p w:rsidR="00B161B7" w:rsidRPr="003D23C1"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{"citationItems":[{"id":"ITEM-1","itemData":{"author":[{"dropping-particle":"","family":"Azmary","given":"Yohana Masiikah Putri","non-dropping-particle":"","parse-names":false,"suffix":""},{"dropping-particle":"","family":"Hasanah","given":"Nuramalia","non-dropping-particle":"","parse-names":false,"suffix":""},{"dropping-particle":"","family":"Muliasari","given":"Indah","non-dropping-particle":"","parse-names":false,"suffix":""}],"container-title":"Jurnal Akuntansi Perpajakan dan Auditing","id":"ITEM-1","issued":{"date-parts":[["2020"]]},"page":"Hal. 133-146","title":"Pengaruh Kecerdasan Spiritual, Penerapan Akuntansi, Pemahaman Perpajakan Terhadap Kepatuhan WPOP UMKM","type":"article-journal","volume":"Vol. 1, No"},"uris":["http://www.mendeley.com/documents/?uuid=d2c7f220-3188-4c07-8712-0483cdbb537d"]}],"mendeley":{"formattedCitation":"Azmary, Hasanah, and Muliasari.","manualFormatting":"Azmary, Hasanah, and Muliasari, 'Pengaruh Kecerdasan Spiritual, Penerapan Akuntansi, Pemahaman Perpajakan Terhadap Kepatuhan WPOP UMKM', Jurnal Akuntansi Perpajakan dan Auditing, Vol.1 (2020), Hal.133-146.","plainTextFormattedCitation":"Azmary, Hasanah, and Muliasari.","previouslyFormattedCitation":"Azmary, Hasanah, and Muliasari."},"properties":{"noteIndex":25},"schema":"https://github.com/citation-style-language/schema/raw/master/csl-citation.json"}</w:instrText>
      </w:r>
      <w:r>
        <w:fldChar w:fldCharType="separate"/>
      </w:r>
      <w:r w:rsidRPr="003D23C1">
        <w:rPr>
          <w:noProof/>
        </w:rPr>
        <w:t>Azmary, Hasanah, and Muliasari</w:t>
      </w:r>
      <w:r>
        <w:rPr>
          <w:noProof/>
        </w:rPr>
        <w:t>, 'Pengaruh Kecerdasan Spiritual, Penerapan Akuntansi, Pemahaman Perpajakan Terhadap Kepatuhan WPOP UMKM', Jurnal Akuntansi Perpajakan dan Auditing, Vol.1 (2020), Hal.133-146</w:t>
      </w:r>
      <w:r w:rsidRPr="003D23C1">
        <w:rPr>
          <w:noProof/>
        </w:rPr>
        <w:t>.</w:t>
      </w:r>
      <w:r>
        <w:fldChar w:fldCharType="end"/>
      </w:r>
    </w:p>
  </w:footnote>
  <w:footnote w:id="26">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{"citationItems":[{"id":"ITEM-1","itemData":{"author":[{"dropping-particle":"","family":"Natawibawa","given":"I Wayan Yeremia","non-dropping-particle":"","parse-names":false,"suffix":""},{"dropping-particle":"","family":"Irianto","given":"Gugus","non-dropping-particle":"","parse-names":false,"suffix":""},{"dropping-particle":"","family":"Roekhudin","given":"","non-dropping-particle":"","parse-names":false,"suffix":""}],"container-title":"Jurnal Ilmiah Administrasi Publik (JIAP)","id":"ITEM-1","issued":{"date-parts":[["2018"]]},"page":"Hal. 310-319","title":"Theory of Reasoned Avtion sebagai Prediktor Whistleblowing Intention Pengelola Keuangan di Institut Pendidikan","type":"article-journal","volume":"Vol. 4 No."},"uris":["http://www.mendeley.com/documents/?uuid=1b900232-f09d-40c3-8246-2cefc56555f5"]}],"mendeley":{"formattedCitation":"I Wayan Yeremia Natawibawa, Gugus Irianto, and Roekhudin, ‘Theory of Reasoned Avtion Sebagai Prediktor Whistleblowing Intention Pengelola Keuangan Di Institut Pendidikan’, &lt;i&gt;Jurnal Ilmiah Administrasi Publik (JIAP)&lt;/i&gt;, Vol. 4 No. (2018), Hal. 310-319.","plainTextFormattedCitation":"I Wayan Yeremia Natawibawa, Gugus Irianto, and Roekhudin, ‘Theory of Reasoned Avtion Sebagai Prediktor Whistleblowing Intention Pengelola Keuangan Di Institut Pendidikan’, Jurnal Ilmiah Administrasi Publik (JIAP), Vol. 4 No. (2018), Hal. 310-319.","previouslyFormattedCitation":"I Wayan Yeremia Natawibawa, Gugus Irianto, and Roekhudin, ‘Theory of Reasoned Avtion Sebagai Prediktor Whistleblowing Intention Pengelola Keuangan Di Institut Pendidikan’, &lt;i&gt;Jurnal Ilmiah Administrasi Publik (JIAP)&lt;/i&gt;, Vol. 4 No. (2018), Hal. 310-319."},"properties":{"noteIndex":26},"schema":"https://github.com/citation-style-language/schema/raw/master/csl-citation.json"}</w:instrText>
      </w:r>
      <w:r>
        <w:fldChar w:fldCharType="separate"/>
      </w:r>
      <w:r w:rsidRPr="00D95DFF">
        <w:rPr>
          <w:noProof/>
        </w:rPr>
        <w:t xml:space="preserve">I Wayan Yeremia Natawibawa, Gugus Irianto, and Roekhudin, ‘Theory of Reasoned Avtion Sebagai Prediktor Whistleblowing Intention Pengelola Keuangan Di Institut Pendidikan’, </w:t>
      </w:r>
      <w:r w:rsidRPr="00D95DFF">
        <w:rPr>
          <w:i/>
          <w:noProof/>
        </w:rPr>
        <w:t>Jurnal Ilmiah Administrasi Publik (JIAP)</w:t>
      </w:r>
      <w:r w:rsidRPr="00D95DFF">
        <w:rPr>
          <w:noProof/>
        </w:rPr>
        <w:t>, Vol. 4 No. (2018), Hal. 310-319.</w:t>
      </w:r>
      <w:r>
        <w:fldChar w:fldCharType="end"/>
      </w:r>
    </w:p>
  </w:footnote>
  <w:footnote w:id="27">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{"citationItems":[{"id":"ITEM-1","itemData":{"author":[{"dropping-particle":"","family":"Simbolan","given":"Sahat","non-dropping-particle":"","parse-names":false,"suffix":""}],"id":"ITEM-1","issued":{"date-parts":[["0"]]},"title":"Aplikasi Theory Of Reasoned Action untuk Memprediksi Perilaku Konsumen dalam Pembelian Sepeda Motor Yamaha Vixion","type":"article-journal"},"uris":["http://www.mendeley.com/documents/?uuid=6c4e11b1-e04a-4e3f-8184-c1961ad84f87"]}],"mendeley":{"formattedCitation":"Sahat Simbolan, ‘Aplikasi Theory Of Reasoned Action Untuk Memprediksi Perilaku Konsumen Dalam Pembelian Sepeda Motor Yamaha Vixion’.","plainTextFormattedCitation":"Sahat Simbolan, ‘Aplikasi Theory Of Reasoned Action Untuk Memprediksi Perilaku Konsumen Dalam Pembelian Sepeda Motor Yamaha Vixion’.","previouslyFormattedCitation":"Sahat Simbolan, ‘Aplikasi Theory Of Reasoned Action Untuk Memprediksi Perilaku Konsumen Dalam Pembelian Sepeda Motor Yamaha Vixion’."},"properties":{"noteIndex":27},"schema":"https://github.com/citation-style-language/schema/raw/master/csl-citation.json"}</w:instrText>
      </w:r>
      <w:r>
        <w:fldChar w:fldCharType="separate"/>
      </w:r>
      <w:r w:rsidRPr="00D95DFF">
        <w:rPr>
          <w:noProof/>
        </w:rPr>
        <w:t>Sahat Simbolan, ‘Aplikasi Theory Of Reasoned Action Untuk Memprediksi Perilaku Konsumen Dalam Pembelian Sepeda Motor Yamaha Vixion’.</w:t>
      </w:r>
      <w:r>
        <w:fldChar w:fldCharType="end"/>
      </w:r>
    </w:p>
  </w:footnote>
  <w:footnote w:id="28">
    <w:p w:rsidR="00B161B7" w:rsidRPr="0001403E"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{"citationItems":[{"id":"ITEM-1","itemData":{"author":[{"dropping-particle":"","family":"Natawibawa","given":"I Wayan Yeremia","non-dropping-particle":"","parse-names":false,"suffix":""},{"dropping-particle":"","family":"Irianto","given":"Gugus","non-dropping-particle":"","parse-names":false,"suffix":""},{"dropping-particle":"","family":"Roekhudin","given":"","non-dropping-particle":"","parse-names":false,"suffix":""}],"container-title":"Jurnal Ilmiah Administrasi Publik (JIAP)","id":"ITEM-1","issued":{"date-parts":[["2018"]]},"page":"Hal. 310-319","title":"Theory of Reasoned Avtion sebagai Prediktor Whistleblowing Intention Pengelola Keuangan di Institut Pendidikan","type":"article-journal","volume":"Vol. 4 No."},"uris":["http://www.mendeley.com/documents/?uuid=1b900232-f09d-40c3-8246-2cefc56555f5"]}],"mendeley":{"formattedCitation":"Natawibawa, Irianto, and Roekhudin.","manualFormatting":"Natawibawa, Irianto, and Roekhudin, ' Theory of Reasoned Avtion Sebagai Prediktor Whistleblowing Intention Pengelola Keuangan Di Institut Pendidikan’, Jurnal Ilmiah Administrasi Publik (JIAP), Vol. 4 No. (2018), Hal. 310-319.","plainTextFormattedCitation":"Natawibawa, Irianto, and Roekhudin.","previouslyFormattedCitation":"Natawibawa, Irianto, and Roekhudin."},"properties":{"noteIndex":28},"schema":"https://github.com/citation-style-language/schema/raw/master/csl-citation.json"}</w:instrText>
      </w:r>
      <w:r>
        <w:fldChar w:fldCharType="separate"/>
      </w:r>
      <w:r w:rsidRPr="0001403E">
        <w:rPr>
          <w:noProof/>
        </w:rPr>
        <w:t>Natawibawa, Irianto, and Roekhudin</w:t>
      </w:r>
      <w:r>
        <w:rPr>
          <w:noProof/>
        </w:rPr>
        <w:t>, '</w:t>
      </w:r>
      <w:r w:rsidRPr="0001403E">
        <w:rPr>
          <w:noProof/>
        </w:rPr>
        <w:t xml:space="preserve"> </w:t>
      </w:r>
      <w:r w:rsidRPr="00D95DFF">
        <w:rPr>
          <w:noProof/>
        </w:rPr>
        <w:t xml:space="preserve">Theory of Reasoned Avtion Sebagai Prediktor Whistleblowing Intention Pengelola Keuangan Di Institut Pendidikan’, </w:t>
      </w:r>
      <w:r w:rsidRPr="00D95DFF">
        <w:rPr>
          <w:i/>
          <w:noProof/>
        </w:rPr>
        <w:t>Jurnal Ilmiah Administrasi Publik (JIAP)</w:t>
      </w:r>
      <w:r w:rsidRPr="00D95DFF">
        <w:rPr>
          <w:noProof/>
        </w:rPr>
        <w:t>, Vol. 4 No. (2018), Hal. 310-319</w:t>
      </w:r>
      <w:r w:rsidRPr="0001403E">
        <w:rPr>
          <w:noProof/>
        </w:rPr>
        <w:t>.</w:t>
      </w:r>
      <w:r>
        <w:fldChar w:fldCharType="end"/>
      </w:r>
    </w:p>
  </w:footnote>
  <w:footnote w:id="29">
    <w:p w:rsidR="00B161B7" w:rsidRDefault="00B161B7" w:rsidP="003A452A">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{"citationItems":[{"id":"ITEM-1","itemData":{"author":[{"dropping-particle":"","family":"SKM","given":"Muhyidin","non-dropping-particle":"","parse-names":false,"suffix":""}],"id":"ITEM-1","issued":{"date-parts":[["2020"]]},"title":"Theory of Reasoned Action","type":"webpage"},"uris":["http://www.mendeley.com/documents/?uuid=3ac3f993-8803-46fe-86ae-f0ef55344eb4"]}],"mendeley":{"formattedCitation":"Muhyidin SKM, ‘Theory of Reasoned Action’, 2020.","plainTextFormattedCitation":"Muhyidin SKM, ‘Theory of Reasoned Action’, 2020.","previouslyFormattedCitation":"Muhyidin SKM, ‘Theory of Reasoned Action’, 2020."},"properties":{"noteIndex":29},"schema":"https://github.com/citation-style-language/schema/raw/master/csl-citation.json"}</w:instrText>
      </w:r>
      <w:r>
        <w:fldChar w:fldCharType="separate"/>
      </w:r>
      <w:r w:rsidRPr="0061016A">
        <w:rPr>
          <w:noProof/>
        </w:rPr>
        <w:t>Muhyidin SKM, ‘Theory of Reasoned Action’, 2020.</w:t>
      </w:r>
      <w:r>
        <w:fldChar w:fldCharType="end"/>
      </w:r>
    </w:p>
  </w:footnote>
  <w:footnote w:id="30">
    <w:p w:rsidR="00B161B7" w:rsidRDefault="00B161B7" w:rsidP="003A452A">
      <w:pPr>
        <w:pStyle w:val="FootnoteText"/>
        <w:ind w:firstLine="720"/>
        <w:jc w:val="both"/>
      </w:pPr>
      <w:r w:rsidRPr="00A76471">
        <w:rPr>
          <w:rStyle w:val="FootnoteReference"/>
        </w:rPr>
        <w:footnoteRef/>
      </w:r>
      <w:r>
        <w:t xml:space="preserve"> </w:t>
      </w:r>
      <w:r>
        <w:fldChar w:fldCharType="begin" w:fldLock="1"/>
      </w:r>
      <w:r>
        <w:instrText>ADDIN CSL_CITATION {"citationItems":[{"id":"ITEM-1","itemData":{"id":"ITEM-1","issued":{"date-parts":[["0"]]},"title":"UU No 28 Tahun 2007","type":"article-journal"},"uris":["http://www.mendeley.com/documents/?uuid=e1ca8837-303f-4210-9366-f7227d9f99c7"]}],"mendeley":{"formattedCitation":"‘UU No 28 Tahun 2007’ &lt;pajak.go.id&gt;.","plainTextFormattedCitation":"‘UU No 28 Tahun 2007’ .","previouslyFormattedCitation":"‘UU No 28 Tahun 2007’ &lt;pajak.go.id&gt;."},"properties":{"noteIndex":30},"schema":"https://github.com/citation-style-language/schema/raw/master/csl-citation.json"}</w:instrText>
      </w:r>
      <w:r>
        <w:fldChar w:fldCharType="separate"/>
      </w:r>
      <w:r w:rsidRPr="000527F8">
        <w:rPr>
          <w:noProof/>
        </w:rPr>
        <w:t>‘UU No 28 Tahun 2007’ &lt;pajak.go.id&gt;.</w:t>
      </w:r>
      <w:r>
        <w:fldChar w:fldCharType="end"/>
      </w:r>
    </w:p>
  </w:footnote>
  <w:footnote w:id="31">
    <w:p w:rsidR="00B161B7" w:rsidRPr="0001403E"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{"citationItems":[{"id":"ITEM-1","itemData":{"author":[{"dropping-particle":"","family":"Edy","given":"","non-dropping-particle":"","parse-names":false,"suffix":""},{"dropping-particle":"","family":"Putra","given":"Yanuar Adi","non-dropping-particle":"","parse-names":false,"suffix":""},{"dropping-particle":"","family":"Riyanti","given":"Desti","non-dropping-particle":"","parse-names":false,"suffix":""}],"id":"ITEM-1","issue":"1","issued":{"date-parts":[["2017"]]},"title":"Pengaruh Pelaporan Pajak Penghasilan Tahunan Orang Pribadi Pada Kantor Pelayanan Pajak Pratama Penjaringan Tahun 2015-2016","type":"article-journal","volume":"4"},"uris":["http://www.mendeley.com/documents/?uuid=bb3a4528-62e7-4873-9c4e-436295f650e5"]}],"mendeley":{"formattedCitation":"Edy, Putra, and Riyanti.","manualFormatting":"Edy, Putra, and Riyanti, ' Pengaruh Pelaporan Pajak Penghasilan Tahunan Orang Pribadi Pada Kantor Pelayanan Pajak Pratama Penjaringan Tahun 2015-2016', Vo.4 N0.1 (2017).","plainTextFormattedCitation":"Edy, Putra, and Riyanti.","previouslyFormattedCitation":"Edy, Putra, and Riyanti."},"properties":{"noteIndex":31},"schema":"https://github.com/citation-style-language/schema/raw/master/csl-citation.json"}</w:instrText>
      </w:r>
      <w:r>
        <w:fldChar w:fldCharType="separate"/>
      </w:r>
      <w:r w:rsidRPr="00A022DB">
        <w:rPr>
          <w:noProof/>
        </w:rPr>
        <w:t>Edy, Putra, and Riyanti</w:t>
      </w:r>
      <w:r>
        <w:rPr>
          <w:noProof/>
        </w:rPr>
        <w:t>, '</w:t>
      </w:r>
      <w:r w:rsidRPr="00A022DB">
        <w:rPr>
          <w:noProof/>
        </w:rPr>
        <w:t xml:space="preserve"> </w:t>
      </w:r>
      <w:r w:rsidRPr="00A022DB">
        <w:rPr>
          <w:i/>
          <w:noProof/>
        </w:rPr>
        <w:t>Pengaruh Pelaporan Pajak Penghasilan Tahunan Orang Pribadi Pada Kantor Pelayanan Pajak Pratama Penjaringan Tahun 2015-2016</w:t>
      </w:r>
      <w:r>
        <w:rPr>
          <w:noProof/>
        </w:rPr>
        <w:t>', Vo.4 N0.1 (2017)</w:t>
      </w:r>
      <w:r w:rsidRPr="00A022DB">
        <w:rPr>
          <w:noProof/>
        </w:rPr>
        <w:t>.</w:t>
      </w:r>
      <w:r>
        <w:fldChar w:fldCharType="end"/>
      </w:r>
    </w:p>
  </w:footnote>
  <w:footnote w:id="32">
    <w:p w:rsidR="00B161B7" w:rsidRPr="00A022DB"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{"citationItems":[{"id":"ITEM-1","itemData":{"author":[{"dropping-particle":"","family":"Resmi","given":"Siti","non-dropping-particle":"","parse-names":false,"suffix":""}],"edition":"Edisi 7 Bu","id":"ITEM-1","issued":{"date-parts":[["0"]]},"publisher":"Salemba Empat","publisher-place":"Jakarta","title":"Perpajakan (Teori dan Kasus)","type":"book"},"uris":["http://www.mendeley.com/documents/?uuid=df9c7ac0-18df-496d-902a-7855667ae6a4"]}],"mendeley":{"formattedCitation":"Siti Resmi, &lt;i&gt;Perpajakan (Teori Dan Kasus)&lt;/i&gt;, Edisi 7 Bu (Jakarta: Salemba Empat).","plainTextFormattedCitation":"Siti Resmi, Perpajakan (Teori Dan Kasus), Edisi 7 Bu (Jakarta: Salemba Empat).","previouslyFormattedCitation":"Siti Resmi, &lt;i&gt;Perpajakan (Teori Dan Kasus)&lt;/i&gt;, Edisi 7 Bu (Jakarta: Salemba Empat)."},"properties":{"noteIndex":32},"schema":"https://github.com/citation-style-language/schema/raw/master/csl-citation.json"}</w:instrText>
      </w:r>
      <w:r>
        <w:fldChar w:fldCharType="separate"/>
      </w:r>
      <w:r w:rsidRPr="00A022DB">
        <w:rPr>
          <w:noProof/>
        </w:rPr>
        <w:t xml:space="preserve">Siti Resmi, </w:t>
      </w:r>
      <w:r w:rsidRPr="00A022DB">
        <w:rPr>
          <w:i/>
          <w:noProof/>
        </w:rPr>
        <w:t>Perpajakan (Teori Dan Kasus)</w:t>
      </w:r>
      <w:r w:rsidRPr="00A022DB">
        <w:rPr>
          <w:noProof/>
        </w:rPr>
        <w:t>, Edisi 7 Bu (Jakarta: Salemba Empat).</w:t>
      </w:r>
      <w:r>
        <w:fldChar w:fldCharType="end"/>
      </w:r>
    </w:p>
  </w:footnote>
  <w:footnote w:id="33">
    <w:p w:rsidR="00B161B7" w:rsidRDefault="00B161B7" w:rsidP="003A452A">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{"citationItems":[{"id":"ITEM-1","itemData":{"author":[{"dropping-particle":"","family":"Siswanti","given":"Tutik","non-dropping-particle":"","parse-names":false,"suffix":""}],"container-title":"Jurnal Bisnis dan Akuntansi Unsurya","id":"ITEM-1","issued":{"date-parts":[["2019"]]},"page":"Hal. 74","title":"Mengukur Pengaruh Kesadaran dan Penerapan E-Filling terhadap Kepatuhan Wajib Pajak Penghasilan Karyawan Lepas","type":"article-journal","volume":"Vol.4 No. "},"uris":["http://www.mendeley.com/documents/?uuid=2775bba1-1a5b-458f-93d2-793923fcb5fd"]}],"mendeley":{"formattedCitation":"Tutik Siswanti, ‘Mengukur Pengaruh Kesadaran Dan Penerapan E-Filling Terhadap Kepatuhan Wajib Pajak Penghasilan Karyawan Lepas’, &lt;i&gt;Jurnal Bisnis Dan Akuntansi Unsurya&lt;/i&gt;, Vol.4 No. (2019), Hal. 74.","plainTextFormattedCitation":"Tutik Siswanti, ‘Mengukur Pengaruh Kesadaran Dan Penerapan E-Filling Terhadap Kepatuhan Wajib Pajak Penghasilan Karyawan Lepas’, Jurnal Bisnis Dan Akuntansi Unsurya, Vol.4 No. (2019), Hal. 74.","previouslyFormattedCitation":"Tutik Siswanti, ‘Mengukur Pengaruh Kesadaran Dan Penerapan E-Filling Terhadap Kepatuhan Wajib Pajak Penghasilan Karyawan Lepas’, &lt;i&gt;Jurnal Bisnis Dan Akuntansi Unsurya&lt;/i&gt;, Vol.4 No. (2019), Hal. 74."},"properties":{"noteIndex":33},"schema":"https://github.com/citation-style-language/schema/raw/master/csl-citation.json"}</w:instrText>
      </w:r>
      <w:r>
        <w:fldChar w:fldCharType="separate"/>
      </w:r>
      <w:r w:rsidRPr="0061016A">
        <w:rPr>
          <w:noProof/>
        </w:rPr>
        <w:t xml:space="preserve">Tutik Siswanti, ‘Mengukur Pengaruh Kesadaran Dan Penerapan E-Filling Terhadap Kepatuhan Wajib Pajak Penghasilan Karyawan Lepas’, </w:t>
      </w:r>
      <w:r w:rsidRPr="0061016A">
        <w:rPr>
          <w:i/>
          <w:noProof/>
        </w:rPr>
        <w:t>Jurnal Bisnis Dan Akuntansi Unsurya</w:t>
      </w:r>
      <w:r w:rsidRPr="0061016A">
        <w:rPr>
          <w:noProof/>
        </w:rPr>
        <w:t>, Vol.4 No. (2019), Hal. 74.</w:t>
      </w:r>
      <w:r>
        <w:fldChar w:fldCharType="end"/>
      </w:r>
    </w:p>
  </w:footnote>
  <w:footnote w:id="34">
    <w:p w:rsidR="00B161B7" w:rsidRPr="00A022DB"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{"citationItems":[{"id":"ITEM-1","itemData":{"author":[{"dropping-particle":"","family":"Sani","given":"Putu Juita","non-dropping-particle":"","parse-names":false,"suffix":""},{"dropping-particle":"","family":"Sulfan","given":"","non-dropping-particle":"","parse-names":false,"suffix":""}],"container-title":"Jurnal Pajak dan Keuangan Negara","id":"ITEM-1","issued":{"date-parts":[["2022"]]},"page":"284-293","title":"Kepatuhan Wajib Pajak Orang Pribadi Pekerjaan Bebas Kota Denpasar","type":"article-journal","volume":"Vol.3"},"uris":["http://www.mendeley.com/documents/?uuid=59508868-4457-427a-88a3-8bff771305bf"]}],"mendeley":{"formattedCitation":"Sani and Sulfan, ‘Kepatuhan Wajib Pajak Orang Pribadi Pekerjaan Bebas Kota Denpasar’.","manualFormatting":"Sani and Sulfan, ‘Kepatuhan Wajib Pajak Orang Pribadi Pekerjaan Bebas Kota Denpasar’, Jurnal Pajak dan Keuangan, Vol.3 No.2 (2022), Hal.284-293.","plainTextFormattedCitation":"Sani and Sulfan, ‘Kepatuhan Wajib Pajak Orang Pribadi Pekerjaan Bebas Kota Denpasar’.","previouslyFormattedCitation":"Sani and Sulfan, ‘Kepatuhan Wajib Pajak Orang Pribadi Pekerjaan Bebas Kota Denpasar’."},"properties":{"noteIndex":34},"schema":"https://github.com/citation-style-language/schema/raw/master/csl-citation.json"}</w:instrText>
      </w:r>
      <w:r>
        <w:fldChar w:fldCharType="separate"/>
      </w:r>
      <w:r w:rsidRPr="00A022DB">
        <w:rPr>
          <w:noProof/>
        </w:rPr>
        <w:t>Sani and Sulfan, ‘Kepatuhan Wajib Pajak Orang Pribadi Pekerjaan Bebas Kota Denpasar’</w:t>
      </w:r>
      <w:r>
        <w:rPr>
          <w:noProof/>
        </w:rPr>
        <w:t xml:space="preserve">, </w:t>
      </w:r>
      <w:r>
        <w:rPr>
          <w:i/>
          <w:noProof/>
        </w:rPr>
        <w:t xml:space="preserve">Jurnal Pajak dan Keuangan, </w:t>
      </w:r>
      <w:r>
        <w:rPr>
          <w:noProof/>
        </w:rPr>
        <w:t>Vol.3 No.2 (2022), Hal.284-293</w:t>
      </w:r>
      <w:r w:rsidRPr="00A022DB">
        <w:rPr>
          <w:noProof/>
        </w:rPr>
        <w:t>.</w:t>
      </w:r>
      <w:r>
        <w:fldChar w:fldCharType="end"/>
      </w:r>
    </w:p>
  </w:footnote>
  <w:footnote w:id="35">
    <w:p w:rsidR="00B161B7" w:rsidRDefault="00B161B7" w:rsidP="003A452A">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{"citationItems":[{"id":"ITEM-1","itemData":{"author":[{"dropping-particle":"","family":"Siswanti","given":"Tutik","non-dropping-particle":"","parse-names":false,"suffix":""}],"container-title":"Jurnal Bisnis dan Akuntansi Unsurya","id":"ITEM-1","issued":{"date-parts":[["2021"]]},"page":"Hal. 3-4","title":"Analisis Perbandingan Tingkat Kepatuhan Wajib Pajak Sebelum dan Sesudah Penerapan E-Filling","type":"article-journal","volume":"Vol. 6, No"},"uris":["http://www.mendeley.com/documents/?uuid=9eafd7dd-6438-42b8-8d5d-0f57b3c682cf"]}],"mendeley":{"formattedCitation":"Tutik Siswanti, ‘Analisis Perbandingan Tingkat Kepatuhan Wajib Pajak Sebelum Dan Sesudah Penerapan E-Filling’, &lt;i&gt;Jurnal Bisnis Dan Akuntansi Unsurya&lt;/i&gt;, Vol. 6, No (2021), Hal. 3-4.","plainTextFormattedCitation":"Tutik Siswanti, ‘Analisis Perbandingan Tingkat Kepatuhan Wajib Pajak Sebelum Dan Sesudah Penerapan E-Filling’, Jurnal Bisnis Dan Akuntansi Unsurya, Vol. 6, No (2021), Hal. 3-4.","previouslyFormattedCitation":"Tutik Siswanti, ‘Analisis Perbandingan Tingkat Kepatuhan Wajib Pajak Sebelum Dan Sesudah Penerapan E-Filling’, &lt;i&gt;Jurnal Bisnis Dan Akuntansi Unsurya&lt;/i&gt;, Vol. 6, No (2021), Hal. 3-4."},"properties":{"noteIndex":35},"schema":"https://github.com/citation-style-language/schema/raw/master/csl-citation.json"}</w:instrText>
      </w:r>
      <w:r>
        <w:fldChar w:fldCharType="separate"/>
      </w:r>
      <w:r w:rsidRPr="00097AA0">
        <w:rPr>
          <w:noProof/>
        </w:rPr>
        <w:t xml:space="preserve">Tutik Siswanti, ‘Analisis Perbandingan Tingkat Kepatuhan Wajib Pajak Sebelum Dan Sesudah Penerapan E-Filling’, </w:t>
      </w:r>
      <w:r w:rsidRPr="00097AA0">
        <w:rPr>
          <w:i/>
          <w:noProof/>
        </w:rPr>
        <w:t>Jurnal Bisnis Dan Akuntansi Unsurya</w:t>
      </w:r>
      <w:r w:rsidRPr="00097AA0">
        <w:rPr>
          <w:noProof/>
        </w:rPr>
        <w:t>, Vol. 6, No (2021), Hal. 3-4.</w:t>
      </w:r>
      <w:r>
        <w:fldChar w:fldCharType="end"/>
      </w:r>
    </w:p>
  </w:footnote>
  <w:footnote w:id="36">
    <w:p w:rsidR="00B161B7" w:rsidRPr="003C0763"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{"citationItems":[{"id":"ITEM-1","itemData":{"author":[{"dropping-particle":"","family":"Hafsah","given":"","non-dropping-particle":"","parse-names":false,"suffix":""}],"id":"ITEM-1","issued":{"date-parts":[["0"]]},"title":"Analisis Tingkat Kepatuhan Wajib Pajak atas Penyampaian SPT Masa PPN dengan Penerapan Elektronik SPT (e-SPT)","type":"article-journal","volume":"Vol.4"},"uris":["http://www.mendeley.com/documents/?uuid=81ed2fda-1175-4169-82e6-fd9e86da70d2"]}],"mendeley":{"formattedCitation":"Hafsah, ‘Analisis Tingkat Kepatuhan Wajib Pajak Atas Penyampaian SPT Masa PPN Dengan Penerapan Elektronik SPT (e-SPT)’, Vol.4.","plainTextFormattedCitation":"Hafsah, ‘Analisis Tingkat Kepatuhan Wajib Pajak Atas Penyampaian SPT Masa PPN Dengan Penerapan Elektronik SPT (e-SPT)’, Vol.4.","previouslyFormattedCitation":"Hafsah, ‘Analisis Tingkat Kepatuhan Wajib Pajak Atas Penyampaian SPT Masa PPN Dengan Penerapan Elektronik SPT (e-SPT)’, Vol.4."},"properties":{"noteIndex":36},"schema":"https://github.com/citation-style-language/schema/raw/master/csl-citation.json"}</w:instrText>
      </w:r>
      <w:r>
        <w:fldChar w:fldCharType="separate"/>
      </w:r>
      <w:r w:rsidRPr="003C0763">
        <w:rPr>
          <w:noProof/>
        </w:rPr>
        <w:t>Hafsah, ‘Analisis Tingkat Kepatuhan Wajib Pajak Atas Penyampaian SPT Masa PPN Dengan Penerapan Elektronik SPT (e-SPT)’, Vol.4.</w:t>
      </w:r>
      <w:r>
        <w:fldChar w:fldCharType="end"/>
      </w:r>
    </w:p>
  </w:footnote>
  <w:footnote w:id="37">
    <w:p w:rsidR="00B161B7" w:rsidRPr="008573BD"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Triatmoko","given":"Hanum","non-dropping-particle":"","parse-names":false,"suffix":""},{"dropping-particle":"","family":"Suranta","given":"Sri","non-dropping-particle":"","parse-names":false,"suffix":""},{"dropping-particle":"","family":"Julianti","given":"","non-dropping-particle":"","parse-names":false,"suffix":""},{"dropping-particle":"","family":"Wulandari","given":"Trisninik Ratih","non-dropping-particle":"","parse-names":false,"suffix":""},{"dropping-particle":"","family":"Zoraifi","given":"Renata","non-dropping-particle":"","parse-names":false,"suffix":""},{"dropping-particle":"","family":"Endiramuti","given":"Saktiana Rizki","non-dropping-particle":"","parse-names":false,"suffix":""},{"dropping-particle":"","family":"Salim","given":"Meka Sabilla","non-dropping-particle":"","parse-names":false,"suffix":""}],"container-title":"Jurnal BUDIMAS","id":"ITEM-1","issued":{"date-parts":[["2022"]]},"page":"54-71","title":"Pendamingan Pelaporan Pajak Bagi Wajib Pajak UMKM","type":"article-journal","volume":"Vol.04 No."},"uris":["http://www.mendeley.com/documents/?uuid=ee988622-7441-4849-bf25-f00f412f02f2"]}],"mendeley":{"formattedCitation":"Hanum Triatmoko and others, ‘Pendamingan Pelaporan Pajak Bagi Wajib Pajak UMKM’, &lt;i&gt;Jurnal BUDIMAS&lt;/i&gt;, Vol.04 No. (2022), 54–71.","plainTextFormattedCitation":"Hanum Triatmoko and others, ‘Pendamingan Pelaporan Pajak Bagi Wajib Pajak UMKM’, Jurnal BUDIMAS, Vol.04 No. (2022), 54–71.","previouslyFormattedCitation":"Hanum Triatmoko and others, ‘Pendamingan Pelaporan Pajak Bagi Wajib Pajak UMKM’, &lt;i&gt;Jurnal BUDIMAS&lt;/i&gt;, Vol.04 No. (2022), 54–71."},"properties":{"noteIndex":37},"schema":"https://github.com/citation-style-language/schema/raw/master/csl-citation.json"}</w:instrText>
      </w:r>
      <w:r>
        <w:fldChar w:fldCharType="separate"/>
      </w:r>
      <w:r w:rsidRPr="008573BD">
        <w:rPr>
          <w:noProof/>
        </w:rPr>
        <w:t xml:space="preserve">Hanum Triatmoko and others, ‘Pendamingan Pelaporan Pajak Bagi Wajib Pajak UMKM’, </w:t>
      </w:r>
      <w:r w:rsidRPr="008573BD">
        <w:rPr>
          <w:i/>
          <w:noProof/>
        </w:rPr>
        <w:t>Jurnal BUDIMAS</w:t>
      </w:r>
      <w:r w:rsidRPr="008573BD">
        <w:rPr>
          <w:noProof/>
        </w:rPr>
        <w:t>, Vol.04 No. (2022), 54–71.</w:t>
      </w:r>
      <w:r>
        <w:fldChar w:fldCharType="end"/>
      </w:r>
    </w:p>
  </w:footnote>
  <w:footnote w:id="38">
    <w:p w:rsidR="00B161B7" w:rsidRPr="00A070D4" w:rsidRDefault="00B161B7" w:rsidP="003A452A">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Triatmoko","given":"Hanum","non-dropping-particle":"","parse-names":false,"suffix":""},{"dropping-particle":"","family":"Suranta","given":"Sri","non-dropping-particle":"","parse-names":false,"suffix":""},{"dropping-particle":"","family":"Julianti","given":"","non-dropping-particle":"","parse-names":false,"suffix":""},{"dropping-particle":"","family":"Wulandari","given":"Trisninik Ratih","non-dropping-particle":"","parse-names":false,"suffix":""},{"dropping-particle":"","family":"Zoraifi","given":"Renata","non-dropping-particle":"","parse-names":false,"suffix":""},{"dropping-particle":"","family":"Endiramuti","given":"Saktiana Rizki","non-dropping-particle":"","parse-names":false,"suffix":""},{"dropping-particle":"","family":"Salim","given":"Meka Sabilla","non-dropping-particle":"","parse-names":false,"suffix":""}],"container-title":"Jurnal BUDIMAS","id":"ITEM-1","issued":{"date-parts":[["2022"]]},"page":"54-71","title":"Pendamingan Pelaporan Pajak Bagi Wajib Pajak UMKM","type":"article-journal","volume":"Vol.04 No."},"uris":["http://www.mendeley.com/documents/?uuid=ee988622-7441-4849-bf25-f00f412f02f2"]}],"mendeley":{"formattedCitation":"Triatmoko and others.","manualFormatting":"Triatmoko and others, ‘Pendamingan Pelaporan Pajak Bagi Wajib Pajak UMKM’, Jurnal BUDIMAS, Vol.04 No. (2022), 54–71.","plainTextFormattedCitation":"Triatmoko and others.","previouslyFormattedCitation":"Triatmoko and others."},"properties":{"noteIndex":38},"schema":"https://github.com/citation-style-language/schema/raw/master/csl-citation.json"}</w:instrText>
      </w:r>
      <w:r>
        <w:fldChar w:fldCharType="separate"/>
      </w:r>
      <w:r w:rsidRPr="00A070D4">
        <w:rPr>
          <w:noProof/>
        </w:rPr>
        <w:t>Triatmoko and others</w:t>
      </w:r>
      <w:r>
        <w:rPr>
          <w:noProof/>
        </w:rPr>
        <w:t xml:space="preserve">, </w:t>
      </w:r>
      <w:r w:rsidRPr="008573BD">
        <w:rPr>
          <w:noProof/>
        </w:rPr>
        <w:t xml:space="preserve">‘Pendamingan Pelaporan Pajak Bagi Wajib Pajak UMKM’, </w:t>
      </w:r>
      <w:r w:rsidRPr="008573BD">
        <w:rPr>
          <w:i/>
          <w:noProof/>
        </w:rPr>
        <w:t>Jurnal BUDIMAS</w:t>
      </w:r>
      <w:r w:rsidRPr="008573BD">
        <w:rPr>
          <w:noProof/>
        </w:rPr>
        <w:t>, Vol.04 No. (2022), 54–71</w:t>
      </w:r>
      <w:r w:rsidRPr="00A070D4">
        <w:rPr>
          <w:noProof/>
        </w:rPr>
        <w:t>.</w:t>
      </w:r>
      <w:r>
        <w:fldChar w:fldCharType="end"/>
      </w:r>
    </w:p>
  </w:footnote>
  <w:footnote w:id="39">
    <w:p w:rsidR="00B161B7" w:rsidRDefault="00B161B7" w:rsidP="003A452A">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{"citationItems":[{"id":"ITEM-1","itemData":{"author":[{"dropping-particle":"","family":"Nasution","given":"Sangkot","non-dropping-particle":"","parse-names":false,"suffix":""}],"id":"ITEM-1","issued":{"date-parts":[["2017"]]},"title":"Variabel Penelitian","type":"article-journal","volume":"Vol. 05 No"},"uris":["http://www.mendeley.com/documents/?uuid=edfadad4-b7d2-4ab5-b738-80936145b687"]}],"mendeley":{"formattedCitation":"Sangkot Nasution, ‘Variabel Penelitian’, Vol. 05 No (2017).","plainTextFormattedCitation":"Sangkot Nasution, ‘Variabel Penelitian’, Vol. 05 No (2017).","previouslyFormattedCitation":"Sangkot Nasution, ‘Variabel Penelitian’, Vol. 05 No (2017)."},"properties":{"noteIndex":39},"schema":"https://github.com/citation-style-language/schema/raw/master/csl-citation.json"}</w:instrText>
      </w:r>
      <w:r>
        <w:fldChar w:fldCharType="separate"/>
      </w:r>
      <w:r w:rsidRPr="00E627B9">
        <w:rPr>
          <w:noProof/>
        </w:rPr>
        <w:t>Sangkot Nasution, ‘Variabel Penelitian’, Vol. 05 No (2017).</w:t>
      </w:r>
      <w:r>
        <w:fldChar w:fldCharType="end"/>
      </w:r>
    </w:p>
  </w:footnote>
  <w:footnote w:id="40">
    <w:p w:rsidR="00B161B7" w:rsidRPr="000976D3"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Prestanti","given":"Heldina","non-dropping-particle":"","parse-names":false,"suffix":""},{"dropping-particle":"","family":"Suramli","given":"","non-dropping-particle":"","parse-names":false,"suffix":""},{"dropping-particle":"","family":"Nurhasanah","given":"Siti","non-dropping-particle":"","parse-names":false,"suffix":""},{"dropping-particle":"","family":"Dian Raka","given":"Prasetya","non-dropping-particle":"","parse-names":false,"suffix":""}],"id":"ITEM-1","issued":{"date-parts":[["2021"]]},"page":"208-216","title":"Pengaruh E-Filling dan Pemahaman Internet terhadap Kepatuhan","type":"article-journal","volume":"Vol.7 No.2"},"uris":["http://www.mendeley.com/documents/?uuid=4032f1a8-1b8c-4b80-8461-588728bfaca1"]}],"mendeley":{"formattedCitation":"Heldina Prestanti and others, ‘Pengaruh E-Filling Dan Pemahaman Internet Terhadap Kepatuhan’, Vol.7 No.2 (2021), 208–16.","plainTextFormattedCitation":"Heldina Prestanti and others, ‘Pengaruh E-Filling Dan Pemahaman Internet Terhadap Kepatuhan’, Vol.7 No.2 (2021), 208–16.","previouslyFormattedCitation":"Heldina Prestanti and others, ‘Pengaruh E-Filling Dan Pemahaman Internet Terhadap Kepatuhan’, Vol.7 No.2 (2021), 208–16."},"properties":{"noteIndex":40},"schema":"https://github.com/citation-style-language/schema/raw/master/csl-citation.json"}</w:instrText>
      </w:r>
      <w:r>
        <w:fldChar w:fldCharType="separate"/>
      </w:r>
      <w:r w:rsidRPr="000976D3">
        <w:rPr>
          <w:noProof/>
        </w:rPr>
        <w:t>Heldina Prestanti and others, ‘Pengaruh E-Filling Dan Pemahaman Internet Terhadap Kepatuhan’, Vol.7 No.2 (2021), 208–16.</w:t>
      </w:r>
      <w:r>
        <w:fldChar w:fldCharType="end"/>
      </w:r>
    </w:p>
  </w:footnote>
  <w:footnote w:id="41">
    <w:p w:rsidR="00B161B7" w:rsidRPr="000527F8" w:rsidRDefault="00B161B7" w:rsidP="000527F8">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{"citationItems":[{"id":"ITEM-1","itemData":{"author":[{"dropping-particle":"","family":"Shihab","given":"M. Quraish","non-dropping-particle":"","parse-names":false,"suffix":""}],"id":"ITEM-1","issued":{"date-parts":[["2012"]]},"publisher":"Lentera Hati","publisher-place":"Jakarta","title":"Tafsir al-Misbah","type":"book"},"uris":["http://www.mendeley.com/documents/?uuid=baf581fe-337d-468d-bce6-df37769655ae"]}],"mendeley":{"formattedCitation":"M. Quraish Shihab, &lt;i&gt;Tafsir Al-Misbah&lt;/i&gt; (Jakarta: Lentera Hati, 2012).","plainTextFormattedCitation":"M. Quraish Shihab, Tafsir Al-Misbah (Jakarta: Lentera Hati, 2012)."},"properties":{"noteIndex":41},"schema":"https://github.com/citation-style-language/schema/raw/master/csl-citation.json"}</w:instrText>
      </w:r>
      <w:r>
        <w:fldChar w:fldCharType="separate"/>
      </w:r>
      <w:r w:rsidRPr="000527F8">
        <w:rPr>
          <w:noProof/>
        </w:rPr>
        <w:t xml:space="preserve">M. Quraish Shihab, </w:t>
      </w:r>
      <w:r w:rsidRPr="000527F8">
        <w:rPr>
          <w:i/>
          <w:noProof/>
        </w:rPr>
        <w:t>Tafsir Al-Misbah</w:t>
      </w:r>
      <w:r w:rsidRPr="000527F8">
        <w:rPr>
          <w:noProof/>
        </w:rPr>
        <w:t xml:space="preserve"> (Jakarta: Lentera Hati, 2012).</w:t>
      </w:r>
      <w:r>
        <w:fldChar w:fldCharType="end"/>
      </w:r>
    </w:p>
  </w:footnote>
  <w:footnote w:id="42">
    <w:p w:rsidR="00B161B7" w:rsidRPr="00287820" w:rsidRDefault="00B161B7" w:rsidP="000527F8">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{"citationItems":[{"id":"ITEM-1","itemData":{"author":[{"dropping-particle":"","family":"Hamka","given":"Prof. Dr.","non-dropping-particle":"","parse-names":false,"suffix":""}],"editor":[{"dropping-particle":"","family":"Anggoro","given":"Arif","non-dropping-particle":"","parse-names":false,"suffix":""}],"id":"ITEM-1","issued":{"date-parts":[["2015"]]},"publisher":"GEMA INSAI","publisher-place":"Jakarta","title":"Tafsir Al-Azhar: Jilid 2","type":"book"},"uris":["http://www.mendeley.com/documents/?uuid=15df11bb-445e-445c-a042-c23badf3b4ab"]}],"mendeley":{"formattedCitation":"Hamka.","manualFormatting":"Hamka, Tafsir Al-Azhar: Jilid 2, ed. by Arif Anggoro (Jakarta: GEMA INSAI, 2015).","plainTextFormattedCitation":"Hamka.","previouslyFormattedCitation":"Hamka."},"properties":{"noteIndex":42},"schema":"https://github.com/citation-style-language/schema/raw/master/csl-citation.json"}</w:instrText>
      </w:r>
      <w:r>
        <w:fldChar w:fldCharType="separate"/>
      </w:r>
      <w:r>
        <w:rPr>
          <w:noProof/>
        </w:rPr>
        <w:t xml:space="preserve">Hamka, </w:t>
      </w:r>
      <w:r w:rsidRPr="00C9165C">
        <w:rPr>
          <w:i/>
          <w:noProof/>
        </w:rPr>
        <w:t>Tafsir Al-Azhar: Jilid 2</w:t>
      </w:r>
      <w:r w:rsidRPr="00C9165C">
        <w:rPr>
          <w:noProof/>
        </w:rPr>
        <w:t>, ed. by Arif Angg</w:t>
      </w:r>
      <w:r>
        <w:rPr>
          <w:noProof/>
        </w:rPr>
        <w:t>oro (Jakarta: GEMA INSAI, 2015)</w:t>
      </w:r>
      <w:r w:rsidRPr="00C9165C">
        <w:rPr>
          <w:noProof/>
        </w:rPr>
        <w:t>.</w:t>
      </w:r>
      <w:r>
        <w:fldChar w:fldCharType="end"/>
      </w:r>
    </w:p>
  </w:footnote>
  <w:footnote w:id="43">
    <w:p w:rsidR="00B161B7" w:rsidRDefault="00B161B7" w:rsidP="000527F8">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{"citationItems":[{"id":"ITEM-1","itemData":{"author":[{"dropping-particle":"","family":"Hamdan","given":"Muhammad Nurfaizy","non-dropping-particle":"","parse-names":false,"suffix":""},{"dropping-particle":"","family":"Bulutoding","given":"Lince","non-dropping-particle":"","parse-names":false,"suffix":""},{"dropping-particle":"","family":"Sumarlin","given":"","non-dropping-particle":"","parse-names":false,"suffix":""}],"container-title":"Islamic Accounting and Finance Review","id":"ITEM-1","issued":{"date-parts":[["2021"]]},"page":"Hal. 207-208","title":"Kajian Kinerja Relawan Pajak dalam Perspektif Islam untuk Meningkatkan Kepatuhan Pajak","type":"article-journal","volume":"Vol. 2, No"},"uris":["http://www.mendeley.com/documents/?uuid=01c4f24d-fa4e-4e79-966e-c22425fc14d2"]}],"mendeley":{"formattedCitation":"Muhammad Nurfaizy Hamdan, Lince Bulutoding, and Sumarlin, ‘Kajian Kinerja Relawan Pajak Dalam Perspektif Islam Untuk Meningkatkan Kepatuhan Pajak’, &lt;i&gt;Islamic Accounting and Finance Review&lt;/i&gt;, Vol. 2, No (2021), Hal. 207-208.","plainTextFormattedCitation":"Muhammad Nurfaizy Hamdan, Lince Bulutoding, and Sumarlin, ‘Kajian Kinerja Relawan Pajak Dalam Perspektif Islam Untuk Meningkatkan Kepatuhan Pajak’, Islamic Accounting and Finance Review, Vol. 2, No (2021), Hal. 207-208.","previouslyFormattedCitation":"Muhammad Nurfaizy Hamdan, Lince Bulutoding, and Sumarlin, ‘Kajian Kinerja Relawan Pajak Dalam Perspektif Islam Untuk Meningkatkan Kepatuhan Pajak’, &lt;i&gt;Islamic Accounting and Finance Review&lt;/i&gt;, Vol. 2, No (2021), Hal. 207-208."},"properties":{"noteIndex":43},"schema":"https://github.com/citation-style-language/schema/raw/master/csl-citation.json"}</w:instrText>
      </w:r>
      <w:r>
        <w:fldChar w:fldCharType="separate"/>
      </w:r>
      <w:r w:rsidRPr="00761B28">
        <w:rPr>
          <w:noProof/>
        </w:rPr>
        <w:t xml:space="preserve">Muhammad Nurfaizy Hamdan, Lince Bulutoding, and Sumarlin, ‘Kajian Kinerja Relawan Pajak Dalam Perspektif Islam Untuk Meningkatkan Kepatuhan Pajak’, </w:t>
      </w:r>
      <w:r w:rsidRPr="00761B28">
        <w:rPr>
          <w:i/>
          <w:noProof/>
        </w:rPr>
        <w:t>Islamic Accounting and Finance Review</w:t>
      </w:r>
      <w:r w:rsidRPr="00761B28">
        <w:rPr>
          <w:noProof/>
        </w:rPr>
        <w:t>, Vol. 2, No (2021), Hal. 207-208.</w:t>
      </w:r>
      <w:r>
        <w:fldChar w:fldCharType="end"/>
      </w:r>
    </w:p>
  </w:footnote>
  <w:footnote w:id="44">
    <w:p w:rsidR="00B161B7" w:rsidRDefault="00B161B7" w:rsidP="00756A47">
      <w:pPr>
        <w:pStyle w:val="FootnoteText"/>
        <w:jc w:val="both"/>
      </w:pPr>
      <w:r>
        <w:tab/>
      </w:r>
      <w:r w:rsidRPr="00A76471">
        <w:rPr>
          <w:rStyle w:val="FootnoteReference"/>
        </w:rPr>
        <w:footnoteRef/>
      </w:r>
      <w:r>
        <w:t xml:space="preserve"> </w:t>
      </w:r>
      <w:r>
        <w:fldChar w:fldCharType="begin" w:fldLock="1"/>
      </w:r>
      <w:r>
        <w:instrText>ADDIN CSL_CITATION {"citationItems":[{"id":"ITEM-1","itemData":{"author":[{"dropping-particle":"","family":"Nasution","given":"Sangkot","non-dropping-particle":"","parse-names":false,"suffix":""}],"id":"ITEM-1","issued":{"date-parts":[["2017"]]},"title":"Variabel Penelitian","type":"article-journal","volume":"Vol. 05 No"},"uris":["http://www.mendeley.com/documents/?uuid=edfadad4-b7d2-4ab5-b738-80936145b687"]}],"mendeley":{"formattedCitation":"Nasution.","manualFormatting":"Nasution, 'Variabel Penelitian', Vol.05 No.2 (2017).","plainTextFormattedCitation":"Nasution.","previouslyFormattedCitation":"Nasution."},"properties":{"noteIndex":44},"schema":"https://github.com/citation-style-language/schema/raw/master/csl-citation.json"}</w:instrText>
      </w:r>
      <w:r>
        <w:fldChar w:fldCharType="separate"/>
      </w:r>
      <w:r w:rsidRPr="00CF2FD1">
        <w:rPr>
          <w:noProof/>
        </w:rPr>
        <w:t>Nasution</w:t>
      </w:r>
      <w:r>
        <w:rPr>
          <w:noProof/>
        </w:rPr>
        <w:t>, 'Variabel Penelitian', Vol.05 No.2 (2017)</w:t>
      </w:r>
      <w:r w:rsidRPr="00CF2FD1">
        <w:rPr>
          <w:noProof/>
        </w:rPr>
        <w:t>.</w:t>
      </w:r>
      <w:r>
        <w:fldChar w:fldCharType="end"/>
      </w:r>
      <w:r>
        <w:tab/>
      </w:r>
    </w:p>
  </w:footnote>
  <w:footnote w:id="45">
    <w:p w:rsidR="00B161B7" w:rsidRPr="00A15245"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{"citationItems":[{"id":"ITEM-1","itemData":{"DOI":"10.31000/bvaj.v4i1.2699","abstract":"Penelitian ini bertujuan untuk mengetahui perngaruh dari Technology Acceptance Model dan Digital taxation terhadap Kepatuhan wajib pajak dengan Pemahaman Internet sebagai variabel moderating. Metode yang digunakan dalam penelitian ini adalah analisis regresi berganda dan perhitungan moderating menggunakan metode interaksi. Mengolah data dengan menggunakan bantuan aplikasi Smart PLS. Adapun sampel dalam penelitian ini terdiri dari 94 Wajib Pajak Orang Pribadi yang menjalankan usaha atau memiliki pekerjaan bebas di Jakarta Utara. Hasil penelitian ini menunjukkan bahwa Technology Acceptance Model dan Digital taxation tidak berpengaruh signifikan terhadap Kepatuhan wajib pajak. Pemahaman Internet berpengaruh signifikan positif terhadap Kepatuhan wajib pajak. Moderasi Pemahaman Internet atas pengaruh Technology Acceptance Model berpengaruh signifikan positif terhadap Kepatuhan wajib pajak. Moderasi Pemahaman Internet atas pengaruh Digital taxation berpengaruh signifikan negatif terhadap Kepatuhan wajib pajak.","author":[{"dropping-particle":"","family":"Tambun","given":"Sihar","non-dropping-particle":"","parse-names":false,"suffix":""},{"dropping-particle":"","family":"Sitorus","given":"Riris Rotua","non-dropping-particle":"","parse-names":false,"suffix":""},{"dropping-particle":"","family":"Pramudya","given":"Tania Alvianita","non-dropping-particle":"","parse-names":false,"suffix":""}],"container-title":"Balance Vocation Accounting Journal","id":"ITEM-1","issue":"1","issued":{"date-parts":[["2020"]]},"page":"1","title":"Pengaruh Technology Acceptance Model Dan Digital taxation Terhadap Kepatuhan Wajib Pajak Dengan Pemahaman Internet Sebagai Variabel Moderating","type":"article-journal","volume":"4"},"uris":["http://www.mendeley.com/documents/?uuid=4b17f564-1de1-4db3-9807-f75a6957b1bb"]}],"mendeley":{"formattedCitation":"Sihar Tambun, Riris Rotua Sitorus, and Tania Alvianita Pramudya, ‘Pengaruh Technology Acceptance Model Dan Digital Taxation Terhadap Kepatuhan Wajib Pajak Dengan Pemahaman Internet Sebagai Variabel Moderating’, &lt;i&gt;Balance Vocation Accounting Journal&lt;/i&gt;, 4.1 (2020), 1 &lt;https://doi.org/10.31000/bvaj.v4i1.2699&gt;.","plainTextFormattedCitation":"Sihar Tambun, Riris Rotua Sitorus, and Tania Alvianita Pramudya, ‘Pengaruh Technology Acceptance Model Dan Digital Taxation Terhadap Kepatuhan Wajib Pajak Dengan Pemahaman Internet Sebagai Variabel Moderating’, Balance Vocation Accounting Journal, 4.1 (2020), 1 .","previouslyFormattedCitation":"Sihar Tambun, Riris Rotua Sitorus, and Tania Alvianita Pramudya, ‘Pengaruh Technology Acceptance Model Dan Digital Taxation Terhadap Kepatuhan Wajib Pajak Dengan Pemahaman Internet Sebagai Variabel Moderating’, &lt;i&gt;Balance Vocation Accounting Journal&lt;/i&gt;, 4.1 (2020), 1 &lt;https://doi.org/10.31000/bvaj.v4i1.2699&gt;."},"properties":{"noteIndex":45},"schema":"https://github.com/citation-style-language/schema/raw/master/csl-citation.json"}</w:instrText>
      </w:r>
      <w:r>
        <w:fldChar w:fldCharType="separate"/>
      </w:r>
      <w:r w:rsidRPr="000527F8">
        <w:rPr>
          <w:noProof/>
        </w:rPr>
        <w:t xml:space="preserve">Sihar Tambun, Riris Rotua Sitorus, and Tania Alvianita Pramudya, ‘Pengaruh Technology Acceptance Model Dan Digital Taxation Terhadap Kepatuhan Wajib Pajak Dengan Pemahaman Internet Sebagai Variabel Moderating’, </w:t>
      </w:r>
      <w:r w:rsidRPr="000527F8">
        <w:rPr>
          <w:i/>
          <w:noProof/>
        </w:rPr>
        <w:t>Balance Vocation Accounting Journal</w:t>
      </w:r>
      <w:r w:rsidRPr="000527F8">
        <w:rPr>
          <w:noProof/>
        </w:rPr>
        <w:t>, 4.1 (2020), 1 &lt;https://doi.org/10.31000/bvaj.v4i1.2699&gt;.</w:t>
      </w:r>
      <w:r>
        <w:fldChar w:fldCharType="end"/>
      </w:r>
    </w:p>
  </w:footnote>
  <w:footnote w:id="46">
    <w:p w:rsidR="00B161B7" w:rsidRPr="00217E09"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{"citationItems":[{"id":"ITEM-1","itemData":{"author":[{"dropping-particle":"","family":"Yolanda Wulo Djo","given":"Kristiana","non-dropping-particle":"","parse-names":false,"suffix":""}],"container-title":"Jurnal Literasi Akuntansi","id":"ITEM-1","issued":{"date-parts":[["2022"]]},"page":"119-128","title":"Pengaruh Pemanfaata Teknologi Informasi, Sosialisasi Pajak dan Penerapan E-Filling terhadap Kepatuhan Wajib Pajak","type":"article-journal","volume":"Vol.2 No.2"},"uris":["http://www.mendeley.com/documents/?uuid=1f149d62-018f-417a-8611-54397ca526de"]}],"mendeley":{"formattedCitation":"Kristiana Yolanda Wulo Djo, ‘Pengaruh Pemanfaata Teknologi Informasi, Sosialisasi Pajak Dan Penerapan E-Filling Terhadap Kepatuhan Wajib Pajak’, &lt;i&gt;Jurnal Literasi Akuntansi&lt;/i&gt;, Vol.2 No.2 (2022), 119–28.","plainTextFormattedCitation":"Kristiana Yolanda Wulo Djo, ‘Pengaruh Pemanfaata Teknologi Informasi, Sosialisasi Pajak Dan Penerapan E-Filling Terhadap Kepatuhan Wajib Pajak’, Jurnal Literasi Akuntansi, Vol.2 No.2 (2022), 119–28.","previouslyFormattedCitation":"Kristiana Yolanda Wulo Djo, ‘Pengaruh Pemanfaata Teknologi Informasi, Sosialisasi Pajak Dan Penerapan E-Filling Terhadap Kepatuhan Wajib Pajak’, &lt;i&gt;Jurnal Literasi Akuntansi&lt;/i&gt;, Vol.2 No.2 (2022), 119–28."},"properties":{"noteIndex":46},"schema":"https://github.com/citation-style-language/schema/raw/master/csl-citation.json"}</w:instrText>
      </w:r>
      <w:r>
        <w:fldChar w:fldCharType="separate"/>
      </w:r>
      <w:r w:rsidRPr="003671CA">
        <w:rPr>
          <w:noProof/>
        </w:rPr>
        <w:t xml:space="preserve">Kristiana Yolanda Wulo Djo, ‘Pengaruh Pemanfaata Teknologi Informasi, Sosialisasi Pajak Dan Penerapan E-Filling Terhadap Kepatuhan Wajib Pajak’, </w:t>
      </w:r>
      <w:r w:rsidRPr="003671CA">
        <w:rPr>
          <w:i/>
          <w:noProof/>
        </w:rPr>
        <w:t>Jurnal Literasi Akuntansi</w:t>
      </w:r>
      <w:r w:rsidRPr="003671CA">
        <w:rPr>
          <w:noProof/>
        </w:rPr>
        <w:t>, Vol.2 No.2 (2022), 119–28.</w:t>
      </w:r>
      <w:r>
        <w:fldChar w:fldCharType="end"/>
      </w:r>
    </w:p>
  </w:footnote>
  <w:footnote w:id="47">
    <w:p w:rsidR="00B161B7" w:rsidRPr="00217E09"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{"citationItems":[{"id":"ITEM-1","itemData":{"author":[{"dropping-particle":"","family":"Kadir","given":"Abdul","non-dropping-particle":"","parse-names":false,"suffix":""}],"id":"ITEM-1","issued":{"date-parts":[["2014"]]},"title":"Pengaruh Penerapan Sistem Administrasi Perpajakan Modern Berbasis Teknologi Informasi Terhadap Kepatuhan Wajib Pajak","type":"article-journal"},"uris":["http://www.mendeley.com/documents/?uuid=8abf4a7f-320a-4035-b9b8-83a53a8e6e89"]}],"mendeley":{"formattedCitation":"Abdul Kadir, ‘Pengaruh Penerapan Sistem Administrasi Perpajakan Modern Berbasis Teknologi Informasi Terhadap Kepatuhan Wajib Pajak’, 2014.","plainTextFormattedCitation":"Abdul Kadir, ‘Pengaruh Penerapan Sistem Administrasi Perpajakan Modern Berbasis Teknologi Informasi Terhadap Kepatuhan Wajib Pajak’, 2014.","previouslyFormattedCitation":"Abdul Kadir, ‘Pengaruh Penerapan Sistem Administrasi Perpajakan Modern Berbasis Teknologi Informasi Terhadap Kepatuhan Wajib Pajak’, 2014."},"properties":{"noteIndex":47},"schema":"https://github.com/citation-style-language/schema/raw/master/csl-citation.json"}</w:instrText>
      </w:r>
      <w:r>
        <w:fldChar w:fldCharType="separate"/>
      </w:r>
      <w:r w:rsidRPr="00217E09">
        <w:rPr>
          <w:noProof/>
        </w:rPr>
        <w:t>Abdul Kadir, ‘Pengaruh Penerapan Sistem Administrasi Perpajakan Modern Berbasis Teknologi Informasi Terhadap Kepatuhan Wajib Pajak’, 2014.</w:t>
      </w:r>
      <w:r>
        <w:fldChar w:fldCharType="end"/>
      </w:r>
    </w:p>
  </w:footnote>
  <w:footnote w:id="48">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Rustandi","given":"","non-dropping-particle":"","parse-names":false,"suffix":""},{"dropping-particle":"","family":"Erfiansyah","given":"Erfan","non-dropping-particle":"","parse-names":false,"suffix":""}],"container-title":"Jurnal Ilmiah MEA","id":"ITEM-1","issued":{"date-parts":[["2021"]]},"page":"Hal. 2118-2130","title":"Pengaruh Penerapan Sistem E-Filling Terhadap Kepatuhan Wajib Pajak dengan Pemahaman Internet Sebagai Variabel Pemorderasi pada KPP Pratama Garut","type":"article-journal","volume":"Vol. 5, No"},"uris":["http://www.mendeley.com/documents/?uuid=32fd74df-b77e-49c2-bf98-becd759856d2"]}],"mendeley":{"formattedCitation":"Rustandi and Erfan Erfiansyah, ‘Pengaruh Penerapan Sistem E-Filling Terhadap Kepatuhan Wajib Pajak Dengan Pemahaman Internet Sebagai Variabel Pemorderasi Pada KPP Pratama Garut’, &lt;i&gt;Jurnal Ilmiah MEA&lt;/i&gt;, Vol. 5, No (2021), Hal. 2118-2130.","plainTextFormattedCitation":"Rustandi and Erfan Erfiansyah, ‘Pengaruh Penerapan Sistem E-Filling Terhadap Kepatuhan Wajib Pajak Dengan Pemahaman Internet Sebagai Variabel Pemorderasi Pada KPP Pratama Garut’, Jurnal Ilmiah MEA, Vol. 5, No (2021), Hal. 2118-2130.","previouslyFormattedCitation":"Rustandi and Erfan Erfiansyah, ‘Pengaruh Penerapan Sistem E-Filling Terhadap Kepatuhan Wajib Pajak Dengan Pemahaman Internet Sebagai Variabel Pemorderasi Pada KPP Pratama Garut’, &lt;i&gt;Jurnal Ilmiah MEA&lt;/i&gt;, Vol. 5, No (2021), Hal. 2118-2130."},"properties":{"noteIndex":48},"schema":"https://github.com/citation-style-language/schema/raw/master/csl-citation.json"}</w:instrText>
      </w:r>
      <w:r>
        <w:fldChar w:fldCharType="separate"/>
      </w:r>
      <w:r w:rsidRPr="00F963D6">
        <w:rPr>
          <w:noProof/>
        </w:rPr>
        <w:t xml:space="preserve">Rustandi and Erfan Erfiansyah, ‘Pengaruh Penerapan Sistem E-Filling Terhadap Kepatuhan Wajib Pajak Dengan Pemahaman Internet Sebagai Variabel Pemorderasi Pada KPP Pratama Garut’, </w:t>
      </w:r>
      <w:r w:rsidRPr="00F963D6">
        <w:rPr>
          <w:i/>
          <w:noProof/>
        </w:rPr>
        <w:t>Jurnal Ilmiah MEA</w:t>
      </w:r>
      <w:r w:rsidRPr="00F963D6">
        <w:rPr>
          <w:noProof/>
        </w:rPr>
        <w:t>, Vol. 5, No (2021), Hal. 2118-2130.</w:t>
      </w:r>
      <w:r>
        <w:fldChar w:fldCharType="end"/>
      </w:r>
    </w:p>
  </w:footnote>
  <w:footnote w:id="49">
    <w:p w:rsidR="00B161B7" w:rsidRPr="00587566"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Inaya","given":"Nur","non-dropping-particle":"","parse-names":false,"suffix":""},{"dropping-particle":"","family":"Riduwan","given":"Akhmad","non-dropping-particle":"","parse-names":false,"suffix":""}],"container-title":"Jurnal Ilmu dan Riset Akuntansi","id":"ITEM-1","issued":{"date-parts":[["2018"]]},"page":"1-21","title":"Pengaruh Penerapan Sitem E-Filling, Kualitas Teknologi Informasi, dan Tingkat Pemahaman Perpajakan terhadap Kepatuhan Wajib Pajak","type":"article-journal","volume":"Vol.7 No.1"},"uris":["http://www.mendeley.com/documents/?uuid=71a1f055-d7c7-4948-aa0c-ba9657e72956"]}],"mendeley":{"formattedCitation":"Nur Inaya and Akhmad Riduwan, ‘Pengaruh Penerapan Sitem E-Filling, Kualitas Teknologi Informasi, Dan Tingkat Pemahaman Perpajakan Terhadap Kepatuhan Wajib Pajak’, &lt;i&gt;Jurnal Ilmu Dan Riset Akuntansi&lt;/i&gt;, Vol.7 No.1 (2018), 1–21.","plainTextFormattedCitation":"Nur Inaya and Akhmad Riduwan, ‘Pengaruh Penerapan Sitem E-Filling, Kualitas Teknologi Informasi, Dan Tingkat Pemahaman Perpajakan Terhadap Kepatuhan Wajib Pajak’, Jurnal Ilmu Dan Riset Akuntansi, Vol.7 No.1 (2018), 1–21.","previouslyFormattedCitation":"Nur Inaya and Akhmad Riduwan, ‘Pengaruh Penerapan Sitem E-Filling, Kualitas Teknologi Informasi, Dan Tingkat Pemahaman Perpajakan Terhadap Kepatuhan Wajib Pajak’, &lt;i&gt;Jurnal Ilmu Dan Riset Akuntansi&lt;/i&gt;, Vol.7 No.1 (2018), 1–21."},"properties":{"noteIndex":49},"schema":"https://github.com/citation-style-language/schema/raw/master/csl-citation.json"}</w:instrText>
      </w:r>
      <w:r>
        <w:fldChar w:fldCharType="separate"/>
      </w:r>
      <w:r w:rsidRPr="00587566">
        <w:rPr>
          <w:noProof/>
        </w:rPr>
        <w:t xml:space="preserve">Nur Inaya and Akhmad Riduwan, ‘Pengaruh Penerapan Sitem E-Filling, Kualitas Teknologi Informasi, Dan Tingkat Pemahaman Perpajakan Terhadap Kepatuhan Wajib Pajak’, </w:t>
      </w:r>
      <w:r w:rsidRPr="00587566">
        <w:rPr>
          <w:i/>
          <w:noProof/>
        </w:rPr>
        <w:t>Jurnal Ilmu Dan Riset Akuntansi</w:t>
      </w:r>
      <w:r w:rsidRPr="00587566">
        <w:rPr>
          <w:noProof/>
        </w:rPr>
        <w:t>, Vol.7 No.1 (2018), 1–21.</w:t>
      </w:r>
      <w:r>
        <w:fldChar w:fldCharType="end"/>
      </w:r>
    </w:p>
  </w:footnote>
  <w:footnote w:id="50">
    <w:p w:rsidR="00B161B7" w:rsidRPr="00C73223" w:rsidRDefault="00B161B7" w:rsidP="000527F8">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{"citationItems":[{"id":"ITEM-1","itemData":{"author":[{"dropping-particle":"","family":"Hamka","given":"Prof. Dr.","non-dropping-particle":"","parse-names":false,"suffix":""}],"editor":[{"dropping-particle":"","family":"Anggoro","given":"Arif","non-dropping-particle":"","parse-names":false,"suffix":""}],"id":"ITEM-1","issued":{"date-parts":[["2015"]]},"publisher":"GEMA INSAI","publisher-place":"Jakarta","title":"Tafsir Al-Azhar: Jilid 2","type":"book"},"uris":["http://www.mendeley.com/documents/?uuid=15df11bb-445e-445c-a042-c23badf3b4ab"]}],"mendeley":{"formattedCitation":"Hamka.","manualFormatting":"Hamka, Tafsir Al-Azhar: Jilid 2, ed. by Arif Anggoro (Jakarta: GEMA INSAI, 2015).","plainTextFormattedCitation":"Hamka.","previouslyFormattedCitation":"Hamka."},"properties":{"noteIndex":50},"schema":"https://github.com/citation-style-language/schema/raw/master/csl-citation.json"}</w:instrText>
      </w:r>
      <w:r>
        <w:fldChar w:fldCharType="separate"/>
      </w:r>
      <w:r w:rsidRPr="00C73223">
        <w:rPr>
          <w:noProof/>
        </w:rPr>
        <w:t>Hamka</w:t>
      </w:r>
      <w:r>
        <w:rPr>
          <w:noProof/>
        </w:rPr>
        <w:t xml:space="preserve">, </w:t>
      </w:r>
      <w:r w:rsidRPr="00C9165C">
        <w:rPr>
          <w:i/>
          <w:noProof/>
        </w:rPr>
        <w:t>Tafsir Al-Azhar: Jilid 2</w:t>
      </w:r>
      <w:r w:rsidRPr="00C9165C">
        <w:rPr>
          <w:noProof/>
        </w:rPr>
        <w:t>, ed. by Arif Anggoro (Jakarta: GEMA INSAI, 2015)</w:t>
      </w:r>
      <w:r w:rsidRPr="00C73223">
        <w:rPr>
          <w:noProof/>
        </w:rPr>
        <w:t>.</w:t>
      </w:r>
      <w:r>
        <w:fldChar w:fldCharType="end"/>
      </w:r>
    </w:p>
  </w:footnote>
  <w:footnote w:id="51">
    <w:p w:rsidR="00B161B7" w:rsidRDefault="00B161B7" w:rsidP="000527F8">
      <w:pPr>
        <w:pStyle w:val="FootnoteText"/>
        <w:ind w:firstLine="720"/>
        <w:jc w:val="both"/>
      </w:pPr>
      <w:r w:rsidRPr="00A76471">
        <w:rPr>
          <w:rStyle w:val="FootnoteReference"/>
        </w:rPr>
        <w:footnoteRef/>
      </w:r>
      <w:r>
        <w:t xml:space="preserve"> </w:t>
      </w:r>
      <w:r>
        <w:fldChar w:fldCharType="begin" w:fldLock="1"/>
      </w:r>
      <w:r>
        <w:instrText>ADDIN CSL_CITATION {"citationItems":[{"id":"ITEM-1","itemData":{"DOI":"10.24843/eja.2021.v31.i07.p03","abstract":"E-system is a modernization of taxation system that uses information technology that makes it easier for taxpayers to report and pay their taxes. E-system consists of e-registration, e-SPT, e-filing, and e-billing This study aims to determine the effect of e-registration, e-SPT, e-filing, and e-billing on the compliance of individual taxpayers with internet understanding as moderating variable. Determination of the number of samples using incidental sampling technique. Linear regression test and Moderated Regression Analysis (MRA) are the data analysis technique used. The results showed that e-registration, e-SPT, e-filing, and e-billing has a positive effect on the compliance of individual taxpayers meanwhile e-registration, e-SPT, e-filing, and e-billing was not moderated by internet understanding on the compliance of individual taxpayers.\r Keywords: E-registration; E-SPT; E-filing; E-billing; Taxpayer Compliance; Internet Understanding.","author":[{"dropping-particle":"","family":"Amiliasari","given":"Ni Kadek Indah","non-dropping-particle":"","parse-names":false,"suffix":""},{"dropping-particle":"","family":"Ery Setiawan","given":"Putu","non-dropping-particle":"","parse-names":false,"suffix":""}],"container-title":"E-Jurnal Akuntansi","id":"ITEM-1","issue":"7","issued":{"date-parts":[["2021"]]},"page":"1644","title":"Modernisasi Perpajakan terhadap Kepatuhan Wajib Pajak Orang Pribadi dengan Pemahaman Internet sebagai Variabel Pemoderasi","type":"article-journal","volume":"31"},"uris":["http://www.mendeley.com/documents/?uuid=c676d7b3-1388-4db8-bce7-cbd5fc3fe0b0"]}],"mendeley":{"formattedCitation":"Ni Kadek Indah Amiliasari and Putu Ery Setiawan, ‘Modernisasi Perpajakan Terhadap Kepatuhan Wajib Pajak Orang Pribadi Dengan Pemahaman Internet Sebagai Variabel Pemoderasi’, &lt;i&gt;E-Jurnal Akuntansi&lt;/i&gt;, 31.7 (2021), 1644 &lt;https://doi.org/10.24843/eja.2021.v31.i07.p03&gt;.","plainTextFormattedCitation":"Ni Kadek Indah Amiliasari and Putu Ery Setiawan, ‘Modernisasi Perpajakan Terhadap Kepatuhan Wajib Pajak Orang Pribadi Dengan Pemahaman Internet Sebagai Variabel Pemoderasi’, E-Jurnal Akuntansi, 31.7 (2021), 1644 .","previouslyFormattedCitation":"Ni Kadek Indah Amiliasari and Putu Ery Setiawan, ‘Modernisasi Perpajakan Terhadap Kepatuhan Wajib Pajak Orang Pribadi Dengan Pemahaman Internet Sebagai Variabel Pemoderasi’, &lt;i&gt;E-Jurnal Akuntansi&lt;/i&gt;, 31.7 (2021), 1644 &lt;https://doi.org/10.24843/eja.2021.v31.i07.p03&gt;."},"properties":{"noteIndex":51},"schema":"https://github.com/citation-style-language/schema/raw/master/csl-citation.json"}</w:instrText>
      </w:r>
      <w:r>
        <w:fldChar w:fldCharType="separate"/>
      </w:r>
      <w:r w:rsidRPr="000527F8">
        <w:rPr>
          <w:noProof/>
        </w:rPr>
        <w:t xml:space="preserve">Ni Kadek Indah Amiliasari and Putu Ery Setiawan, ‘Modernisasi Perpajakan Terhadap Kepatuhan Wajib Pajak Orang Pribadi Dengan Pemahaman Internet Sebagai Variabel Pemoderasi’, </w:t>
      </w:r>
      <w:r w:rsidRPr="000527F8">
        <w:rPr>
          <w:i/>
          <w:noProof/>
        </w:rPr>
        <w:t>E-Jurnal Akuntansi</w:t>
      </w:r>
      <w:r w:rsidRPr="000527F8">
        <w:rPr>
          <w:noProof/>
        </w:rPr>
        <w:t>, 31.7 (2021), 1644 &lt;https://doi.org/10.24843/eja.2021.v31.i07.p03&gt;.</w:t>
      </w:r>
      <w:r>
        <w:fldChar w:fldCharType="end"/>
      </w:r>
    </w:p>
  </w:footnote>
  <w:footnote w:id="52">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{"citationItems":[{"id":"ITEM-1","itemData":{"DOI":"10.18860/em.v11i2.9117","ISSN":"2086-1249","abstract":"The purpose of this study was to determine the effect of religiosity and Love of money on prospective taxpayer compliance. Population of this research was students at State Universities in Malang and the amount sample is 393  respondent that was obtained by using  using purposive dan snowball sampling teqnique. The type of  research is quantitative method using the associative causal method. Data coolestion is done by distributing questionnaries  online and off line. The data analysis technique used in this study is multiple linear analysis. The results showed that the calculated value of t on the religiosity variable was 7,593, and the Love of money of 3,570 was greater than t table of 1,966. So religiosity and Love of money affect the compliance of prospective taxpayers. The variable that can explain the independent variable is 15.8%, and the remaining 84.2% is influenced by other variables not explained in this study.","author":[{"dropping-particle":"","family":"Ratnawardhani","given":"Eki Andika","non-dropping-particle":"","parse-names":false,"suffix":""},{"dropping-particle":"","family":"Ernawati","given":"Widi Dwi","non-dropping-particle":"","parse-names":false,"suffix":""},{"dropping-particle":"","family":"Fatimah","given":"Annisa","non-dropping-particle":"","parse-names":false,"suffix":""}],"container-title":"EL Muhasaba Jurnal Akuntansi","id":"ITEM-1","issue":"2","issued":{"date-parts":[["2020"]]},"page":"177-187","title":"Pengaruh Religiusitas Dan Love of Money Terhadap Kepatuhan Calon Wajib Pajak","type":"article-journal","volume":"11"},"uris":["http://www.mendeley.com/documents/?uuid=a36b0ebe-873e-48e6-a974-8fb376418ef5"]}],"mendeley":{"formattedCitation":"Eki Andika Ratnawardhani, Widi Dwi Ernawati, and Annisa Fatimah, ‘Pengaruh Religiusitas Dan Love of Money Terhadap Kepatuhan Calon Wajib Pajak’, &lt;i&gt;EL Muhasaba Jurnal Akuntansi&lt;/i&gt;, 11.2 (2020), 177–87 &lt;https://doi.org/10.18860/em.v11i2.9117&gt;.","plainTextFormattedCitation":"Eki Andika Ratnawardhani, Widi Dwi Ernawati, and Annisa Fatimah, ‘Pengaruh Religiusitas Dan Love of Money Terhadap Kepatuhan Calon Wajib Pajak’, EL Muhasaba Jurnal Akuntansi, 11.2 (2020), 177–87 .","previouslyFormattedCitation":"Eki Andika Ratnawardhani, Widi Dwi Ernawati, and Annisa Fatimah, ‘Pengaruh Religiusitas Dan Love of Money Terhadap Kepatuhan Calon Wajib Pajak’, &lt;i&gt;EL Muhasaba Jurnal Akuntansi&lt;/i&gt;, 11.2 (2020), 177–87 &lt;https://doi.org/10.18860/em.v11i2.9117&gt;."},"properties":{"noteIndex":52},"schema":"https://github.com/citation-style-language/schema/raw/master/csl-citation.json"}</w:instrText>
      </w:r>
      <w:r>
        <w:fldChar w:fldCharType="separate"/>
      </w:r>
      <w:r w:rsidRPr="000527F8">
        <w:rPr>
          <w:noProof/>
        </w:rPr>
        <w:t xml:space="preserve">Eki Andika Ratnawardhani, Widi Dwi Ernawati, and Annisa Fatimah, ‘Pengaruh Religiusitas Dan Love of Money Terhadap Kepatuhan Calon Wajib Pajak’, </w:t>
      </w:r>
      <w:r w:rsidRPr="000527F8">
        <w:rPr>
          <w:i/>
          <w:noProof/>
        </w:rPr>
        <w:t>EL Muhasaba Jurnal Akuntansi</w:t>
      </w:r>
      <w:r w:rsidRPr="000527F8">
        <w:rPr>
          <w:noProof/>
        </w:rPr>
        <w:t>, 11.2 (2020), 177–87 &lt;https://doi.org/10.18860/em.v11i2.9117&gt;.</w:t>
      </w:r>
      <w:r>
        <w:fldChar w:fldCharType="end"/>
      </w:r>
    </w:p>
  </w:footnote>
  <w:footnote w:id="53">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{"citationItems":[{"id":"ITEM-1","itemData":{"author":[{"dropping-particle":"","family":"Purwanti","given":"Novi","non-dropping-particle":"","parse-names":false,"suffix":""},{"dropping-particle":"","family":"Herawati","given":"Nyoman Trisna","non-dropping-particle":"","parse-names":false,"suffix":""}],"container-title":"Jurnal Mahasiswa Akuntansi","id":"ITEM-1","issued":{"date-parts":[["2020"]]},"page":"Hal. 573-584","title":"Pengaruh Kewajiban Moral, Love of Money, Biaya Kepatuhan Pajak, dan Implementasi E-Samsat terhadap Kepatuhan Wajib Pajak Kendaraan Bermotor","type":"article-journal","volume":"Vol. 11, N"},"uris":["http://www.mendeley.com/documents/?uuid=e461e52e-163b-4a0d-b284-2c4e7b6a7b85"]}],"mendeley":{"formattedCitation":"Purwanti and Herawati.","manualFormatting":"Purwanti and Herawati, ' Pengaruh Kewajiban Moral, Love of Money, Biaya Kepatuhan Pajak, dan Implementasi E-Samsat terhadap Kepatuhan Wajib Pajak Kendaraan Bermotor', Vol.11 (2020), Hal.573-584.","plainTextFormattedCitation":"Purwanti and Herawati.","previouslyFormattedCitation":"Purwanti and Herawati."},"properties":{"noteIndex":53},"schema":"https://github.com/citation-style-language/schema/raw/master/csl-citation.json"}</w:instrText>
      </w:r>
      <w:r>
        <w:fldChar w:fldCharType="separate"/>
      </w:r>
      <w:r w:rsidRPr="0079226B">
        <w:rPr>
          <w:noProof/>
        </w:rPr>
        <w:t>Purwanti and Herawati</w:t>
      </w:r>
      <w:r>
        <w:rPr>
          <w:noProof/>
        </w:rPr>
        <w:t>, '</w:t>
      </w:r>
      <w:r w:rsidRPr="00B044BC">
        <w:rPr>
          <w:noProof/>
        </w:rPr>
        <w:t xml:space="preserve"> </w:t>
      </w:r>
      <w:r>
        <w:rPr>
          <w:noProof/>
        </w:rPr>
        <w:t>Pengaruh Kewajiban Moral, Love of Money, Biaya Kepatuhan Pajak, dan Implementasi E-Samsat terhadap Kepatuhan Wajib Pajak Kendaraan Bermotor', Vol.11 (2020), Hal.573-584</w:t>
      </w:r>
      <w:r w:rsidRPr="0079226B">
        <w:rPr>
          <w:noProof/>
        </w:rPr>
        <w:t>.</w:t>
      </w:r>
      <w:r>
        <w:fldChar w:fldCharType="end"/>
      </w:r>
    </w:p>
  </w:footnote>
  <w:footnote w:id="54">
    <w:p w:rsidR="00B161B7" w:rsidRPr="005D49BE"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{"citationItems":[{"id":"ITEM-1","itemData":{"author":[{"dropping-particle":"","family":"Waskita Aji","given":"Andri","non-dropping-particle":"","parse-names":false,"suffix":""},{"dropping-particle":"","family":"Erawati","given":"Teguh","non-dropping-particle":"","parse-names":false,"suffix":""},{"dropping-particle":"","family":"Satria Dewi","given":"Novi","non-dropping-particle":"","parse-names":false,"suffix":""}],"container-title":"Jurnal Ilmiah Akuntansi","id":"ITEM-1","issued":{"date-parts":[["2021"]]},"page":"101-113","title":"Pengaruh Pemahaman Perpajakan, Love of Money, dan Religiusitas terhadap Keinginan Melakukan Penggelapan Pajak","type":"article-journal","volume":"Vol.12 No."},"uris":["http://www.mendeley.com/documents/?uuid=23bd7f7a-f337-46f1-a031-42cd5d6e8ab2"]}],"mendeley":{"formattedCitation":"Waskita Aji, Erawati, and Satria Dewi.","manualFormatting":"Waskita Aji, Erawati, and Satria Dewi, ' Pengaruh Pemahaman Perpajakan, Love of Money, dan Religiusitas terhadap Keinginan Melakukan Penggelapan Pajak', Jurnal Ilmiah Akuntansi, Vol.12 (2021), Hal.101-113.","plainTextFormattedCitation":"Waskita Aji, Erawati, and Satria Dewi.","previouslyFormattedCitation":"Waskita Aji, Erawati, and Satria Dewi."},"properties":{"noteIndex":54},"schema":"https://github.com/citation-style-language/schema/raw/master/csl-citation.json"}</w:instrText>
      </w:r>
      <w:r>
        <w:fldChar w:fldCharType="separate"/>
      </w:r>
      <w:r w:rsidRPr="003671CA">
        <w:rPr>
          <w:noProof/>
        </w:rPr>
        <w:t>Waskita Aji, Erawati, and Satria Dewi</w:t>
      </w:r>
      <w:r>
        <w:rPr>
          <w:noProof/>
        </w:rPr>
        <w:t>, '</w:t>
      </w:r>
      <w:r w:rsidRPr="00C73223">
        <w:rPr>
          <w:noProof/>
        </w:rPr>
        <w:t xml:space="preserve"> </w:t>
      </w:r>
      <w:r>
        <w:rPr>
          <w:noProof/>
        </w:rPr>
        <w:t xml:space="preserve">Pengaruh Pemahaman Perpajakan, Love of Money, dan Religiusitas terhadap Keinginan Melakukan Penggelapan Pajak', </w:t>
      </w:r>
      <w:r>
        <w:rPr>
          <w:i/>
          <w:noProof/>
        </w:rPr>
        <w:t>Jurnal Ilmiah Akuntansi, Vol.12 (2021), Hal.101-113</w:t>
      </w:r>
      <w:r w:rsidRPr="003671CA">
        <w:rPr>
          <w:noProof/>
        </w:rPr>
        <w:t>.</w:t>
      </w:r>
      <w:r>
        <w:fldChar w:fldCharType="end"/>
      </w:r>
    </w:p>
  </w:footnote>
  <w:footnote w:id="55">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{"citationItems":[{"id":"ITEM-1","itemData":{"author":[{"dropping-particle":"","family":"Djamilah","given":"Siti","non-dropping-particle":"","parse-names":false,"suffix":""}],"container-title":"Buku 2 : \"Hukum, Politil, Management, Ekonomi, Akuntansi, Konseling, Design dan Seni Rupa\"","edition":"Buku 2","id":"ITEM-1","issued":{"date-parts":[["2018"]]},"page":"Hal. 1217-1222","publisher-place":"Surabaya","title":"Lokus Kendali (Locus of Control) dan Cinta Uang (Love of Money) sebagai Predikator Etika Kerja Islam","type":"chapter"},"uris":["http://www.mendeley.com/documents/?uuid=9554300d-d539-4217-a0af-d5ecb7f683a7"]}],"mendeley":{"formattedCitation":"Siti Djamilah, ‘Lokus Kendali (Locus of Control) Dan Cinta Uang (Love of Money) Sebagai Predikator Etika Kerja Islam’, in &lt;i&gt;Buku 2 : ‘Hukum, Politil, Management, Ekonomi, Akuntansi, Konseling, Design Dan Seni Rupa’&lt;/i&gt;, Buku 2 (Surabaya, 2018), p. Hal. 1217-1222.","plainTextFormattedCitation":"Siti Djamilah, ‘Lokus Kendali (Locus of Control) Dan Cinta Uang (Love of Money) Sebagai Predikator Etika Kerja Islam’, in Buku 2 : ‘Hukum, Politil, Management, Ekonomi, Akuntansi, Konseling, Design Dan Seni Rupa’, Buku 2 (Surabaya, 2018), p. Hal. 1217-1222.","previouslyFormattedCitation":"Siti Djamilah, ‘Lokus Kendali (Locus of Control) Dan Cinta Uang (Love of Money) Sebagai Predikator Etika Kerja Islam’, in &lt;i&gt;Buku 2 : ‘Hukum, Politil, Management, Ekonomi, Akuntansi, Konseling, Design Dan Seni Rupa’&lt;/i&gt;, Buku 2 (Surabaya, 2018), p. Hal. 1217-1222."},"properties":{"noteIndex":55},"schema":"https://github.com/citation-style-language/schema/raw/master/csl-citation.json"}</w:instrText>
      </w:r>
      <w:r>
        <w:fldChar w:fldCharType="separate"/>
      </w:r>
      <w:r w:rsidRPr="00B27249">
        <w:rPr>
          <w:noProof/>
        </w:rPr>
        <w:t xml:space="preserve">Siti Djamilah, ‘Lokus Kendali (Locus of Control) Dan Cinta Uang (Love of Money) Sebagai Predikator Etika Kerja Islam’, in </w:t>
      </w:r>
      <w:r w:rsidRPr="00B27249">
        <w:rPr>
          <w:i/>
          <w:noProof/>
        </w:rPr>
        <w:t>Buku 2 : ‘Hukum, Politil, Management, Ekonomi, Akuntansi, Konseling, Design Dan Seni Rupa’</w:t>
      </w:r>
      <w:r w:rsidRPr="00B27249">
        <w:rPr>
          <w:noProof/>
        </w:rPr>
        <w:t>, Buku 2 (Surabaya, 2018), p. Hal. 1217-1222.</w:t>
      </w:r>
      <w:r>
        <w:fldChar w:fldCharType="end"/>
      </w:r>
    </w:p>
  </w:footnote>
  <w:footnote w:id="56">
    <w:p w:rsidR="00B161B7" w:rsidRPr="00BA4F9D" w:rsidRDefault="00B161B7" w:rsidP="00BA4F9D">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{"citationItems":[{"id":"ITEM-1","itemData":{"author":[{"dropping-particle":"","family":"Hamka","given":"Prof. Dr.","non-dropping-particle":"","parse-names":false,"suffix":""}],"editor":[{"dropping-particle":"","family":"Anggoro","given":"Arif","non-dropping-particle":"","parse-names":false,"suffix":""}],"id":"ITEM-1","issued":{"date-parts":[["2015"]]},"publisher":"GEMA INSAI","publisher-place":"Jakarta","title":"Tafsir Al-Azhar: Jilid 2","type":"book"},"uris":["http://www.mendeley.com/documents/?uuid=15df11bb-445e-445c-a042-c23badf3b4ab"]}],"mendeley":{"formattedCitation":"Hamka.","manualFormatting":"Hamka, Tafsir Al-Azhar: Jilid 2, ed. by Arif Anggoro (Jakarta: GEMA INSAI, 2015).","plainTextFormattedCitation":"Hamka.","previouslyFormattedCitation":"Hamka."},"properties":{"noteIndex":56},"schema":"https://github.com/citation-style-language/schema/raw/master/csl-citation.json"}</w:instrText>
      </w:r>
      <w:r>
        <w:fldChar w:fldCharType="separate"/>
      </w:r>
      <w:r w:rsidRPr="00BA4F9D">
        <w:rPr>
          <w:noProof/>
        </w:rPr>
        <w:t>Hamka</w:t>
      </w:r>
      <w:r>
        <w:rPr>
          <w:noProof/>
        </w:rPr>
        <w:t xml:space="preserve">, </w:t>
      </w:r>
      <w:r w:rsidRPr="00C9165C">
        <w:rPr>
          <w:i/>
          <w:noProof/>
        </w:rPr>
        <w:t>Tafsir Al-Azhar: Jilid 2</w:t>
      </w:r>
      <w:r w:rsidRPr="00C9165C">
        <w:rPr>
          <w:noProof/>
        </w:rPr>
        <w:t>, ed. by Arif Anggoro (Jakarta: GEMA INSAI, 2015)</w:t>
      </w:r>
      <w:r w:rsidRPr="00BA4F9D">
        <w:rPr>
          <w:noProof/>
        </w:rPr>
        <w:t>.</w:t>
      </w:r>
      <w:r>
        <w:fldChar w:fldCharType="end"/>
      </w:r>
    </w:p>
  </w:footnote>
  <w:footnote w:id="57">
    <w:p w:rsidR="00B161B7" w:rsidRPr="00DA36FC"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{"citationItems":[{"id":"ITEM-1","itemData":{"author":[{"dropping-particle":"","family":"Putra Adrian","given":"Novriandri","non-dropping-particle":"","parse-names":false,"suffix":""}],"container-title":"JOM Fekom","id":"ITEM-1","issued":{"date-parts":[["2017"]]},"page":"1843-1857","title":"Pengaruh kecerdasan Spiritual, Kinerja Pelayanan Perpajakan, Kualitas Pelayanan Fiskus, Ketegasan Sanksi Perpajakan, Penyelewengan Pajak, dan Persepsi Kewajiban Pajak terhadap Motivasi Wajib Pajak dalam Memenuhi Kewajiban Wajib Pajak","type":"article-journal","volume":"Vol.4 No.1"},"uris":["http://www.mendeley.com/documents/?uuid=3f7e601f-12df-4ce2-9385-9ed1804f7947"]}],"mendeley":{"formattedCitation":"Novriandri Putra Adrian, ‘Pengaruh Kecerdasan Spiritual, Kinerja Pelayanan Perpajakan, Kualitas Pelayanan Fiskus, Ketegasan Sanksi Perpajakan, Penyelewengan Pajak, Dan Persepsi Kewajiban Pajak Terhadap Motivasi Wajib Pajak Dalam Memenuhi Kewajiban Wajib Pajak’, &lt;i&gt;JOM Fekom&lt;/i&gt;, Vol.4 No.1 (2017), 1843–57.","plainTextFormattedCitation":"Novriandri Putra Adrian, ‘Pengaruh Kecerdasan Spiritual, Kinerja Pelayanan Perpajakan, Kualitas Pelayanan Fiskus, Ketegasan Sanksi Perpajakan, Penyelewengan Pajak, Dan Persepsi Kewajiban Pajak Terhadap Motivasi Wajib Pajak Dalam Memenuhi Kewajiban Wajib Pajak’, JOM Fekom, Vol.4 No.1 (2017), 1843–57.","previouslyFormattedCitation":"Novriandri Putra Adrian, ‘Pengaruh Kecerdasan Spiritual, Kinerja Pelayanan Perpajakan, Kualitas Pelayanan Fiskus, Ketegasan Sanksi Perpajakan, Penyelewengan Pajak, Dan Persepsi Kewajiban Pajak Terhadap Motivasi Wajib Pajak Dalam Memenuhi Kewajiban Wajib Pajak’, &lt;i&gt;JOM Fekom&lt;/i&gt;, Vol.4 No.1 (2017), 1843–57."},"properties":{"noteIndex":57},"schema":"https://github.com/citation-style-language/schema/raw/master/csl-citation.json"}</w:instrText>
      </w:r>
      <w:r>
        <w:fldChar w:fldCharType="separate"/>
      </w:r>
      <w:r w:rsidRPr="00DA36FC">
        <w:rPr>
          <w:noProof/>
        </w:rPr>
        <w:t xml:space="preserve">Novriandri Putra Adrian, ‘Pengaruh Kecerdasan Spiritual, Kinerja Pelayanan Perpajakan, Kualitas Pelayanan Fiskus, Ketegasan Sanksi Perpajakan, Penyelewengan Pajak, Dan Persepsi Kewajiban Pajak Terhadap Motivasi Wajib Pajak Dalam Memenuhi Kewajiban Wajib Pajak’, </w:t>
      </w:r>
      <w:r w:rsidRPr="00DA36FC">
        <w:rPr>
          <w:i/>
          <w:noProof/>
        </w:rPr>
        <w:t>JOM Fekom</w:t>
      </w:r>
      <w:r w:rsidRPr="00DA36FC">
        <w:rPr>
          <w:noProof/>
        </w:rPr>
        <w:t>, Vol.4 No.1 (2017), 1843–57.</w:t>
      </w:r>
      <w:r>
        <w:fldChar w:fldCharType="end"/>
      </w:r>
    </w:p>
  </w:footnote>
  <w:footnote w:id="58">
    <w:p w:rsidR="00B161B7" w:rsidRPr="00DA36FC"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{"citationItems":[{"id":"ITEM-1","itemData":{"author":[{"dropping-particle":"","family":"Azmary","given":"Yohana Masiikah Putri","non-dropping-particle":"","parse-names":false,"suffix":""},{"dropping-particle":"","family":"Hasanah","given":"Nuramalia","non-dropping-particle":"","parse-names":false,"suffix":""},{"dropping-particle":"","family":"Muliasari","given":"Indah","non-dropping-particle":"","parse-names":false,"suffix":""}],"container-title":"Jurnal Akuntansi Perpajakan dan Auditing","id":"ITEM-1","issued":{"date-parts":[["2020"]]},"page":"Hal. 133-146","title":"Pengaruh Kecerdasan Spiritual, Penerapan Akuntansi, Pemahaman Perpajakan Terhadap Kepatuhan WPOP UMKM","type":"article-journal","volume":"Vol. 1, No"},"uris":["http://www.mendeley.com/documents/?uuid=d2c7f220-3188-4c07-8712-0483cdbb537d"]}],"mendeley":{"formattedCitation":"Azmary, Hasanah, and Muliasari.","manualFormatting":"Azmary, Hasanah, and Muliasari, ' Pengaruh Kecerdasan Spiritual, Penerapan Akuntansi, Pemahaman Perpajakan Terhadap Kepatuhan WPOP UMKM', Vol.1 (2020), Hal.133-146.","plainTextFormattedCitation":"Azmary, Hasanah, and Muliasari.","previouslyFormattedCitation":"Azmary, Hasanah, and Muliasari."},"properties":{"noteIndex":58},"schema":"https://github.com/citation-style-language/schema/raw/master/csl-citation.json"}</w:instrText>
      </w:r>
      <w:r>
        <w:fldChar w:fldCharType="separate"/>
      </w:r>
      <w:r w:rsidRPr="00DA36FC">
        <w:rPr>
          <w:noProof/>
        </w:rPr>
        <w:t>Azmary, Hasanah, and Muliasari</w:t>
      </w:r>
      <w:r>
        <w:rPr>
          <w:noProof/>
        </w:rPr>
        <w:t>, '</w:t>
      </w:r>
      <w:r w:rsidRPr="00B044BC">
        <w:rPr>
          <w:noProof/>
        </w:rPr>
        <w:t xml:space="preserve"> </w:t>
      </w:r>
      <w:r>
        <w:rPr>
          <w:noProof/>
        </w:rPr>
        <w:t>Pengaruh Kecerdasan Spiritual, Penerapan Akuntansi, Pemahaman Perpajakan Terhadap Kepatuhan WPOP UMKM', Vol.1 (2020), Hal.133-146</w:t>
      </w:r>
      <w:r w:rsidRPr="00DA36FC">
        <w:rPr>
          <w:noProof/>
        </w:rPr>
        <w:t>.</w:t>
      </w:r>
      <w:r>
        <w:fldChar w:fldCharType="end"/>
      </w:r>
    </w:p>
  </w:footnote>
  <w:footnote w:id="59">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{"citationItems":[{"id":"ITEM-1","itemData":{"author":[{"dropping-particle":"","family":"D. Z","given":"Marshall","non-dropping-particle":"","parse-names":false,"suffix":""}],"id":"ITEM-1","issued":{"date-parts":[["2000"]]},"publisher":"Mizan Media Utama","publisher-place":"Bandung","title":"SQ Kecerdasan Spiritual diterjemahkan dari SQ: Spiritual Intelegence The Ultimate Intelegence","type":"book"},"uris":["http://www.mendeley.com/documents/?uuid=2a33b55c-a99c-4f16-bd1d-94b53c6a26af"]}],"mendeley":{"formattedCitation":"Marshall D. Z, &lt;i&gt;SQ Kecerdasan Spiritual Diterjemahkan Dari SQ: Spiritual Intelegence The Ultimate Intelegence&lt;/i&gt; (Bandung: Mizan Media Utama, 2000).","plainTextFormattedCitation":"Marshall D. Z, SQ Kecerdasan Spiritual Diterjemahkan Dari SQ: Spiritual Intelegence The Ultimate Intelegence (Bandung: Mizan Media Utama, 2000).","previouslyFormattedCitation":"Marshall D. Z, &lt;i&gt;SQ Kecerdasan Spiritual Diterjemahkan Dari SQ: Spiritual Intelegence The Ultimate Intelegence&lt;/i&gt; (Bandung: Mizan Media Utama, 2000)."},"properties":{"noteIndex":59},"schema":"https://github.com/citation-style-language/schema/raw/master/csl-citation.json"}</w:instrText>
      </w:r>
      <w:r>
        <w:fldChar w:fldCharType="separate"/>
      </w:r>
      <w:r w:rsidRPr="009F38C5">
        <w:rPr>
          <w:noProof/>
        </w:rPr>
        <w:t xml:space="preserve">Marshall D. Z, </w:t>
      </w:r>
      <w:r w:rsidRPr="009F38C5">
        <w:rPr>
          <w:i/>
          <w:noProof/>
        </w:rPr>
        <w:t>SQ Kecerdasan Spiritual Diterjemahkan Dari SQ: Spiritual Intelegence The Ultimate Intelegence</w:t>
      </w:r>
      <w:r w:rsidRPr="009F38C5">
        <w:rPr>
          <w:noProof/>
        </w:rPr>
        <w:t xml:space="preserve"> (Bandung: Mizan Media Utama, 2000).</w:t>
      </w:r>
      <w:r>
        <w:fldChar w:fldCharType="end"/>
      </w:r>
    </w:p>
  </w:footnote>
  <w:footnote w:id="60">
    <w:p w:rsidR="00B161B7" w:rsidRPr="00D710CC"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{"citationItems":[{"id":"ITEM-1","itemData":{"author":[{"dropping-particle":"","family":"Darmoyuwono","given":"Winarno","non-dropping-particle":"","parse-names":false,"suffix":""}],"id":"ITEM-1","issued":{"date-parts":[["2008"]]},"publisher":"PT. Sangran Paran Media","publisher-place":"Jakarta","title":"Rahasia Kecerdasan Spiritual","type":"book"},"uris":["http://www.mendeley.com/documents/?uuid=c0540418-9fd2-48f0-94aa-e19b2f6ee862"]}],"mendeley":{"formattedCitation":"Winarno Darmoyuwono, &lt;i&gt;Rahasia Kecerdasan Spiritual&lt;/i&gt; (Jakarta: PT. Sangran Paran Media, 2008).","plainTextFormattedCitation":"Winarno Darmoyuwono, Rahasia Kecerdasan Spiritual (Jakarta: PT. Sangran Paran Media, 2008).","previouslyFormattedCitation":"Winarno Darmoyuwono, &lt;i&gt;Rahasia Kecerdasan Spiritual&lt;/i&gt; (Jakarta: PT. Sangran Paran Media, 2008)."},"properties":{"noteIndex":60},"schema":"https://github.com/citation-style-language/schema/raw/master/csl-citation.json"}</w:instrText>
      </w:r>
      <w:r>
        <w:fldChar w:fldCharType="separate"/>
      </w:r>
      <w:r w:rsidRPr="00D710CC">
        <w:rPr>
          <w:noProof/>
        </w:rPr>
        <w:t xml:space="preserve">Winarno Darmoyuwono, </w:t>
      </w:r>
      <w:r w:rsidRPr="00D710CC">
        <w:rPr>
          <w:i/>
          <w:noProof/>
        </w:rPr>
        <w:t>Rahasia Kecerdasan Spiritual</w:t>
      </w:r>
      <w:r w:rsidRPr="00D710CC">
        <w:rPr>
          <w:noProof/>
        </w:rPr>
        <w:t xml:space="preserve"> (Jakarta: PT. Sangran Paran Media, 2008).</w:t>
      </w:r>
      <w:r>
        <w:fldChar w:fldCharType="end"/>
      </w:r>
    </w:p>
  </w:footnote>
  <w:footnote w:id="61">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Mujib","given":"Abdul","non-dropping-particle":"","parse-names":false,"suffix":""},{"dropping-particle":"","family":"Mudzakir","given":"Yusuf","non-dropping-particle":"","parse-names":false,"suffix":""}],"id":"ITEM-1","issued":{"date-parts":[["2002"]]},"number-of-pages":"325","publisher":"PT Rajagrafindo Persada","publisher-place":"Jakarta","title":"Nuansa-Nuansa Psikologi Islami","type":"book"},"uris":["http://www.mendeley.com/documents/?uuid=b49ee8d2-8a71-4f61-b787-e79d4236d046"]}],"mendeley":{"formattedCitation":"Abdul Mujib and Yusuf Mudzakir, &lt;i&gt;Nuansa-Nuansa Psikologi Islami&lt;/i&gt; (Jakarta: PT Rajagrafindo Persada, 2002).","plainTextFormattedCitation":"Abdul Mujib and Yusuf Mudzakir, Nuansa-Nuansa Psikologi Islami (Jakarta: PT Rajagrafindo Persada, 2002).","previouslyFormattedCitation":"Abdul Mujib and Yusuf Mudzakir, &lt;i&gt;Nuansa-Nuansa Psikologi Islami&lt;/i&gt; (Jakarta: PT Rajagrafindo Persada, 2002)."},"properties":{"noteIndex":61},"schema":"https://github.com/citation-style-language/schema/raw/master/csl-citation.json"}</w:instrText>
      </w:r>
      <w:r>
        <w:fldChar w:fldCharType="separate"/>
      </w:r>
      <w:r w:rsidRPr="00584AD0">
        <w:rPr>
          <w:noProof/>
        </w:rPr>
        <w:t xml:space="preserve">Abdul Mujib and Yusuf Mudzakir, </w:t>
      </w:r>
      <w:r w:rsidRPr="00584AD0">
        <w:rPr>
          <w:i/>
          <w:noProof/>
        </w:rPr>
        <w:t>Nuansa-Nuansa Psikologi Islami</w:t>
      </w:r>
      <w:r w:rsidRPr="00584AD0">
        <w:rPr>
          <w:noProof/>
        </w:rPr>
        <w:t xml:space="preserve"> (Jakarta: PT Rajagrafindo Persada, 2002).</w:t>
      </w:r>
      <w:r>
        <w:fldChar w:fldCharType="end"/>
      </w:r>
    </w:p>
  </w:footnote>
  <w:footnote w:id="62">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{"citationItems":[{"id":"ITEM-1","itemData":{"author":[{"dropping-particle":"","family":"Agustian","given":"Ari Ginanjar","non-dropping-particle":"","parse-names":false,"suffix":""}],"id":"ITEM-1","issued":{"date-parts":[["2001"]]},"number-of-pages":"57","publisher":"Arga Wijaya Persada","publisher-place":"Jakarta","title":"Rahasia Sukses Membangun Kecerdasan Emosi dan Spiritual ESQ","type":"book"},"uris":["http://www.mendeley.com/documents/?uuid=8ff41c05-fea8-45ff-91f4-a27d0014d9d8"]}],"mendeley":{"formattedCitation":"Ari Ginanjar Agustian, &lt;i&gt;Rahasia Sukses Membangun Kecerdasan Emosi Dan Spiritual ESQ&lt;/i&gt; (Jakarta: Arga Wijaya Persada, 2001).","plainTextFormattedCitation":"Ari Ginanjar Agustian, Rahasia Sukses Membangun Kecerdasan Emosi Dan Spiritual ESQ (Jakarta: Arga Wijaya Persada, 2001).","previouslyFormattedCitation":"Ari Ginanjar Agustian, &lt;i&gt;Rahasia Sukses Membangun Kecerdasan Emosi Dan Spiritual ESQ&lt;/i&gt; (Jakarta: Arga Wijaya Persada, 2001)."},"properties":{"noteIndex":62},"schema":"https://github.com/citation-style-language/schema/raw/master/csl-citation.json"}</w:instrText>
      </w:r>
      <w:r>
        <w:fldChar w:fldCharType="separate"/>
      </w:r>
      <w:r w:rsidRPr="00584AD0">
        <w:rPr>
          <w:noProof/>
        </w:rPr>
        <w:t xml:space="preserve">Ari Ginanjar Agustian, </w:t>
      </w:r>
      <w:r w:rsidRPr="00584AD0">
        <w:rPr>
          <w:i/>
          <w:noProof/>
        </w:rPr>
        <w:t>Rahasia Sukses Membangun Kecerdasan Emosi Dan Spiritual ESQ</w:t>
      </w:r>
      <w:r w:rsidRPr="00584AD0">
        <w:rPr>
          <w:noProof/>
        </w:rPr>
        <w:t xml:space="preserve"> (Jakarta: Arga Wijaya Persada, 2001).</w:t>
      </w:r>
      <w:r>
        <w:fldChar w:fldCharType="end"/>
      </w:r>
    </w:p>
  </w:footnote>
  <w:footnote w:id="63">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Busthomi","given":"Yazidul","non-dropping-particle":"","parse-names":false,"suffix":""},{"dropping-particle":"","family":"A'dlom","given":"Syamsul","non-dropping-particle":"","parse-names":false,"suffix":""},{"dropping-particle":"","family":"Kusmayadi","given":"Rudy Catur Rohman","non-dropping-particle":"","parse-names":false,"suffix":""}],"container-title":"Jurnal Studi Ilmu Keagamaan Islam","id":"ITEM-1","issued":{"date-parts":[["2020"]]},"page":"Hal. 151-175","title":"Pendidikan Kecerdasan Spiritual dalam Al-Quran Surat Al-Luqman","type":"article-journal","volume":"Vol. 1, No"},"uris":["http://www.mendeley.com/documents/?uuid=9d52c68c-83c9-483c-afb1-090bb5588a73"]}],"mendeley":{"formattedCitation":"Yazidul Busthomi, Syamsul A’dlom, and Rudy Catur Rohman Kusmayadi, ‘Pendidikan Kecerdasan Spiritual Dalam Al-Quran Surat Al-Luqman’, &lt;i&gt;Jurnal Studi Ilmu Keagamaan Islam&lt;/i&gt;, Vol. 1, No (2020), Hal. 151-175.","plainTextFormattedCitation":"Yazidul Busthomi, Syamsul A’dlom, and Rudy Catur Rohman Kusmayadi, ‘Pendidikan Kecerdasan Spiritual Dalam Al-Quran Surat Al-Luqman’, Jurnal Studi Ilmu Keagamaan Islam, Vol. 1, No (2020), Hal. 151-175.","previouslyFormattedCitation":"Yazidul Busthomi, Syamsul A’dlom, and Rudy Catur Rohman Kusmayadi, ‘Pendidikan Kecerdasan Spiritual Dalam Al-Quran Surat Al-Luqman’, &lt;i&gt;Jurnal Studi Ilmu Keagamaan Islam&lt;/i&gt;, Vol. 1, No (2020), Hal. 151-175."},"properties":{"noteIndex":63},"schema":"https://github.com/citation-style-language/schema/raw/master/csl-citation.json"}</w:instrText>
      </w:r>
      <w:r>
        <w:fldChar w:fldCharType="separate"/>
      </w:r>
      <w:r w:rsidRPr="0040100E">
        <w:rPr>
          <w:noProof/>
        </w:rPr>
        <w:t xml:space="preserve">Yazidul Busthomi, Syamsul A’dlom, and Rudy Catur Rohman Kusmayadi, ‘Pendidikan Kecerdasan Spiritual Dalam Al-Quran Surat Al-Luqman’, </w:t>
      </w:r>
      <w:r w:rsidRPr="0040100E">
        <w:rPr>
          <w:i/>
          <w:noProof/>
        </w:rPr>
        <w:t>Jurnal Studi Ilmu Keagamaan Islam</w:t>
      </w:r>
      <w:r w:rsidRPr="0040100E">
        <w:rPr>
          <w:noProof/>
        </w:rPr>
        <w:t>, Vol. 1, No (2020), Hal. 151-175.</w:t>
      </w:r>
      <w:r>
        <w:fldChar w:fldCharType="end"/>
      </w:r>
    </w:p>
  </w:footnote>
  <w:footnote w:id="64">
    <w:p w:rsidR="00B161B7" w:rsidRPr="00316164" w:rsidRDefault="00B161B7" w:rsidP="005B71BE">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{"citationItems":[{"id":"ITEM-1","itemData":{"author":[{"dropping-particle":"","family":"Hamka","given":"Prof. Dr.","non-dropping-particle":"","parse-names":false,"suffix":""}],"editor":[{"dropping-particle":"","family":"Anggoro","given":"Arif","non-dropping-particle":"","parse-names":false,"suffix":""}],"id":"ITEM-1","issued":{"date-parts":[["2015"]]},"publisher":"GEMA INSAI","publisher-place":"Jakarta","title":"Tafsir Al-Azhar: Jilid 2","type":"book"},"uris":["http://www.mendeley.com/documents/?uuid=15df11bb-445e-445c-a042-c23badf3b4ab"]}],"mendeley":{"formattedCitation":"Hamka.","manualFormatting":"Hamka, Tafsir Al-Azhar: Jilid 2, ed. by Arif Anggoro (Jakarta: GEMA INSAI, 2015)..","plainTextFormattedCitation":"Hamka.","previouslyFormattedCitation":"Hamka."},"properties":{"noteIndex":64},"schema":"https://github.com/citation-style-language/schema/raw/master/csl-citation.json"}</w:instrText>
      </w:r>
      <w:r>
        <w:fldChar w:fldCharType="separate"/>
      </w:r>
      <w:r w:rsidRPr="00316164">
        <w:rPr>
          <w:noProof/>
        </w:rPr>
        <w:t>Hamka</w:t>
      </w:r>
      <w:r>
        <w:rPr>
          <w:noProof/>
        </w:rPr>
        <w:t xml:space="preserve">, </w:t>
      </w:r>
      <w:r>
        <w:rPr>
          <w:noProof/>
        </w:rPr>
        <w:fldChar w:fldCharType="begin" w:fldLock="1"/>
      </w:r>
      <w:r>
        <w:rPr>
          <w:noProof/>
        </w:rPr>
        <w:instrText>ADDIN CSL_CITATION {"citationItems":[{"id":"ITEM-1","itemData":{"author":[{"dropping-particle":"","family":"Hamka","given":"Prof. Dr.","non-dropping-particle":"","parse-names":false,"suffix":""}],"editor":[{"dropping-particle":"","family":"Anggoro","given":"Arif","non-dropping-particle":"","parse-names":false,"suffix":""}],"id":"ITEM-1","issued":{"date-parts":[["2015"]]},"publisher":"GEMA INSAI","publisher-place":"Jakarta","title":"Tafsir Al-Azhar: Jilid 2","type":"book"},"uris":["http://www.mendeley.com/documents/?uuid=15df11bb-445e-445c-a042-c23badf3b4ab"]}],"mendeley":{"formattedCitation":"Hamka.","manualFormatting":"Tafsir Al-Azhar: Jilid 2, ed. by Arif Anggoro (Jakarta: GEMA INSAI, 2015).","plainTextFormattedCitation":"Hamka.","previouslyFormattedCitation":"Hamka."},"properties":{"noteIndex":64},"schema":"https://github.com/citation-style-language/schema/raw/master/csl-citation.json"}</w:instrText>
      </w:r>
      <w:r>
        <w:rPr>
          <w:noProof/>
        </w:rPr>
        <w:fldChar w:fldCharType="separate"/>
      </w:r>
      <w:r w:rsidRPr="00C9165C">
        <w:rPr>
          <w:i/>
          <w:noProof/>
        </w:rPr>
        <w:t>Tafsir Al-Azhar: Jilid 2</w:t>
      </w:r>
      <w:r w:rsidRPr="00C9165C">
        <w:rPr>
          <w:noProof/>
        </w:rPr>
        <w:t>, ed. by Arif Anggoro (Jakarta: GEMA INSAI, 2015)</w:t>
      </w:r>
      <w:r w:rsidRPr="00BA4F9D">
        <w:rPr>
          <w:noProof/>
        </w:rPr>
        <w:t>.</w:t>
      </w:r>
      <w:r>
        <w:rPr>
          <w:noProof/>
        </w:rPr>
        <w:fldChar w:fldCharType="end"/>
      </w:r>
      <w:r w:rsidRPr="00316164">
        <w:rPr>
          <w:noProof/>
        </w:rPr>
        <w:t>.</w:t>
      </w:r>
      <w:r>
        <w:fldChar w:fldCharType="end"/>
      </w:r>
    </w:p>
  </w:footnote>
  <w:footnote w:id="65">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Harmon","given":"Mark","non-dropping-particle":"","parse-names":false,"suffix":""},{"dropping-particle":"","family":"Dkk","given":"","non-dropping-particle":"","parse-names":false,"suffix":""}],"container-title":"Philosophy of Science","id":"ITEM-1","issued":{"date-parts":[["2016"]]},"title":"Metodologi Penelitian Kualitatif","type":"article-journal"},"uris":["http://www.mendeley.com/documents/?uuid=f578016d-2980-4fb0-9f53-c3dc07d497f5"]}],"mendeley":{"formattedCitation":"Mark Harmon and Dkk, ‘Metodologi Penelitian Kualitatif’, &lt;i&gt;Philosophy of Science&lt;/i&gt;, 2016.","plainTextFormattedCitation":"Mark Harmon and Dkk, ‘Metodologi Penelitian Kualitatif’, Philosophy of Science, 2016.","previouslyFormattedCitation":"Mark Harmon and Dkk, ‘Metodologi Penelitian Kualitatif’, &lt;i&gt;Philosophy of Science&lt;/i&gt;, 2016."},"properties":{"noteIndex":65},"schema":"https://github.com/citation-style-language/schema/raw/master/csl-citation.json"}</w:instrText>
      </w:r>
      <w:r>
        <w:fldChar w:fldCharType="separate"/>
      </w:r>
      <w:r w:rsidRPr="00CA1A51">
        <w:rPr>
          <w:noProof/>
        </w:rPr>
        <w:t xml:space="preserve">Mark Harmon and Dkk, ‘Metodologi Penelitian Kualitatif’, </w:t>
      </w:r>
      <w:r w:rsidRPr="00CA1A51">
        <w:rPr>
          <w:i/>
          <w:noProof/>
        </w:rPr>
        <w:t>Philosophy of Science</w:t>
      </w:r>
      <w:r w:rsidRPr="00CA1A51">
        <w:rPr>
          <w:noProof/>
        </w:rPr>
        <w:t>, 2016.</w:t>
      </w:r>
      <w:r>
        <w:fldChar w:fldCharType="end"/>
      </w:r>
    </w:p>
  </w:footnote>
  <w:footnote w:id="66">
    <w:p w:rsidR="00B161B7" w:rsidRPr="00FD5E5A" w:rsidRDefault="00B161B7" w:rsidP="00DA3799">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Annisah","given":"Chairum","non-dropping-particle":"","parse-names":false,"suffix":""},{"dropping-particle":"","family":"Susanti","given":"","non-dropping-particle":"","parse-names":false,"suffix":""}],"container-title":"Jurnal Pendidikan Akuntansi","id":"ITEM-1","issued":{"date-parts":[["2021"]]},"page":"262-272","title":"Pengaruh Pemanfaatan Teknologi Informasi, Pengetahuan Perpajakan, dan Sanksi Pajak terhadap Kepatuhan Wajib Pajak Orang Pribadi","type":"article-journal","volume":"Vol.9 No.2"},"uris":["http://www.mendeley.com/documents/?uuid=0da33908-dae0-444f-8d0a-183de0d0b0a7"]}],"mendeley":{"formattedCitation":"Chairum Annisah and Susanti, ‘Pengaruh Pemanfaatan Teknologi Informasi, Pengetahuan Perpajakan, Dan Sanksi Pajak Terhadap Kepatuhan Wajib Pajak Orang Pribadi’, &lt;i&gt;Jurnal Pendidikan Akuntansi&lt;/i&gt;, Vol.9 No.2 (2021), 262–72.","plainTextFormattedCitation":"Chairum Annisah and Susanti, ‘Pengaruh Pemanfaatan Teknologi Informasi, Pengetahuan Perpajakan, Dan Sanksi Pajak Terhadap Kepatuhan Wajib Pajak Orang Pribadi’, Jurnal Pendidikan Akuntansi, Vol.9 No.2 (2021), 262–72.","previouslyFormattedCitation":"Chairum Annisah and Susanti, ‘Pengaruh Pemanfaatan Teknologi Informasi, Pengetahuan Perpajakan, Dan Sanksi Pajak Terhadap Kepatuhan Wajib Pajak Orang Pribadi’, &lt;i&gt;Jurnal Pendidikan Akuntansi&lt;/i&gt;, Vol.9 No.2 (2021), 262–72."},"properties":{"noteIndex":66},"schema":"https://github.com/citation-style-language/schema/raw/master/csl-citation.json"}</w:instrText>
      </w:r>
      <w:r>
        <w:fldChar w:fldCharType="separate"/>
      </w:r>
      <w:r w:rsidRPr="00E70408">
        <w:rPr>
          <w:noProof/>
        </w:rPr>
        <w:t xml:space="preserve">Chairum Annisah and Susanti, ‘Pengaruh Pemanfaatan Teknologi Informasi, Pengetahuan Perpajakan, Dan Sanksi Pajak Terhadap Kepatuhan Wajib Pajak Orang Pribadi’, </w:t>
      </w:r>
      <w:r w:rsidRPr="00E70408">
        <w:rPr>
          <w:i/>
          <w:noProof/>
        </w:rPr>
        <w:t>Jurnal Pendidikan Akuntansi</w:t>
      </w:r>
      <w:r w:rsidRPr="00E70408">
        <w:rPr>
          <w:noProof/>
        </w:rPr>
        <w:t>, Vol.9 No.2 (2021), 262–72.</w:t>
      </w:r>
      <w:r>
        <w:fldChar w:fldCharType="end"/>
      </w:r>
    </w:p>
  </w:footnote>
  <w:footnote w:id="67">
    <w:p w:rsidR="00B161B7" w:rsidRPr="00EB4A90" w:rsidRDefault="00B161B7" w:rsidP="00DA3799">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{"citationItems":[{"id":"ITEM-1","itemData":{"author":[{"dropping-particle":"","family":"Djo","given":"Kristiana Yolanda Wulo","non-dropping-particle":"","parse-names":false,"suffix":""}],"container-title":"Jurnal Literasi Akuntansi","id":"ITEM-1","issued":{"date-parts":[["2022"]]},"title":"Pengaruh Pemanfaatan Teknologi Informasi, Sosialisasi Pajak, dan Penerapan E-Filling terhadap Kepatuhan Wajib Pajak","type":"article-journal","volume":"Vo.02 No.0"},"uris":["http://www.mendeley.com/documents/?uuid=94d39e1b-bbf0-422c-8f6f-86d5e9e63da5"]}],"mendeley":{"formattedCitation":"Djo.","manualFormatting":"Djo, 'Pengaruh Pemanfaatan Teknologi Informasi, Sosialisasi Pajak, dan Penerapan E-Filling terhadap Kepatuhan Wajib Pajak', Jurnal Literasi Akuntansi, Vol.02 (2022).","plainTextFormattedCitation":"Djo.","previouslyFormattedCitation":"Djo."},"properties":{"noteIndex":67},"schema":"https://github.com/citation-style-language/schema/raw/master/csl-citation.json"}</w:instrText>
      </w:r>
      <w:r>
        <w:fldChar w:fldCharType="separate"/>
      </w:r>
      <w:r w:rsidRPr="00EB4A90">
        <w:rPr>
          <w:noProof/>
        </w:rPr>
        <w:t>Djo</w:t>
      </w:r>
      <w:r>
        <w:rPr>
          <w:noProof/>
        </w:rPr>
        <w:t xml:space="preserve">, 'Pengaruh Pemanfaatan Teknologi Informasi, Sosialisasi Pajak, dan Penerapan E-Filling terhadap Kepatuhan Wajib Pajak', </w:t>
      </w:r>
      <w:r>
        <w:rPr>
          <w:i/>
          <w:noProof/>
        </w:rPr>
        <w:t xml:space="preserve">Jurnal Literasi Akuntansi, </w:t>
      </w:r>
      <w:r>
        <w:rPr>
          <w:noProof/>
        </w:rPr>
        <w:t>Vol.02 (2022)</w:t>
      </w:r>
      <w:r w:rsidRPr="00EB4A90">
        <w:rPr>
          <w:noProof/>
        </w:rPr>
        <w:t>.</w:t>
      </w:r>
      <w:r>
        <w:fldChar w:fldCharType="end"/>
      </w:r>
    </w:p>
  </w:footnote>
  <w:footnote w:id="68">
    <w:p w:rsidR="00B161B7" w:rsidRPr="00EB4A90" w:rsidRDefault="00B161B7" w:rsidP="00DA3799">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{"citationItems":[{"id":"ITEM-1","itemData":{"author":[{"dropping-particle":"","family":"Rohanang","given":"Hestu Dwi","non-dropping-particle":"","parse-names":false,"suffix":""},{"dropping-particle":"","family":"Neno","given":"","non-dropping-particle":"","parse-names":false,"suffix":""},{"dropping-particle":"","family":"Mutliha","given":"Siti","non-dropping-particle":"","parse-names":false,"suffix":""},{"dropping-particle":"","family":"Pereira","given":"Sonia Dasilva","non-dropping-particle":"","parse-names":false,"suffix":""},{"dropping-particle":"","family":"Meliantri","given":"Sabrina","non-dropping-particle":"","parse-names":false,"suffix":""},{"dropping-particle":"","family":"Suripto","given":"","non-dropping-particle":"","parse-names":false,"suffix":""}],"container-title":"Prosiding PIM","id":"ITEM-1","issued":{"date-parts":[["2020"]]},"title":"Pemanfaatan Teknologi Informasi, Sosialisasi Pajak, dan Pengetahuan Perpajakan terhadap Kepatuhan Wajib Pajak","type":"article-journal","volume":"Vol.1 No.2"},"uris":["http://www.mendeley.com/documents/?uuid=74f007b8-fd14-46b0-bc94-f2677390dbb0"]}],"mendeley":{"formattedCitation":"Hestu Dwi Rohanang and others, ‘Pemanfaatan Teknologi Informasi, Sosialisasi Pajak, Dan Pengetahuan Perpajakan Terhadap Kepatuhan Wajib Pajak’, &lt;i&gt;Prosiding PIM&lt;/i&gt;, Vol.1 No.2 (2020).","plainTextFormattedCitation":"Hestu Dwi Rohanang and others, ‘Pemanfaatan Teknologi Informasi, Sosialisasi Pajak, Dan Pengetahuan Perpajakan Terhadap Kepatuhan Wajib Pajak’, Prosiding PIM, Vol.1 No.2 (2020).","previouslyFormattedCitation":"Hestu Dwi Rohanang and others, ‘Pemanfaatan Teknologi Informasi, Sosialisasi Pajak, Dan Pengetahuan Perpajakan Terhadap Kepatuhan Wajib Pajak’, &lt;i&gt;Prosiding PIM&lt;/i&gt;, Vol.1 No.2 (2020)."},"properties":{"noteIndex":68},"schema":"https://github.com/citation-style-language/schema/raw/master/csl-citation.json"}</w:instrText>
      </w:r>
      <w:r>
        <w:fldChar w:fldCharType="separate"/>
      </w:r>
      <w:r w:rsidRPr="00EB4A90">
        <w:rPr>
          <w:noProof/>
        </w:rPr>
        <w:t xml:space="preserve">Hestu Dwi Rohanang and others, ‘Pemanfaatan Teknologi Informasi, Sosialisasi Pajak, Dan Pengetahuan Perpajakan Terhadap Kepatuhan Wajib Pajak’, </w:t>
      </w:r>
      <w:r w:rsidRPr="00EB4A90">
        <w:rPr>
          <w:i/>
          <w:noProof/>
        </w:rPr>
        <w:t>Prosiding PIM</w:t>
      </w:r>
      <w:r w:rsidRPr="00EB4A90">
        <w:rPr>
          <w:noProof/>
        </w:rPr>
        <w:t>, Vol.1 No.2 (2020).</w:t>
      </w:r>
      <w:r>
        <w:fldChar w:fldCharType="end"/>
      </w:r>
    </w:p>
  </w:footnote>
  <w:footnote w:id="69">
    <w:p w:rsidR="00B161B7" w:rsidRDefault="00B161B7" w:rsidP="00DA3799">
      <w:pPr>
        <w:pStyle w:val="FootnoteText"/>
        <w:ind w:firstLine="720"/>
        <w:jc w:val="both"/>
      </w:pPr>
      <w:r w:rsidRPr="00A76471">
        <w:rPr>
          <w:rStyle w:val="FootnoteReference"/>
        </w:rPr>
        <w:footnoteRef/>
      </w:r>
      <w:r>
        <w:t xml:space="preserve"> </w:t>
      </w:r>
      <w:r>
        <w:fldChar w:fldCharType="begin" w:fldLock="1"/>
      </w:r>
      <w:r>
        <w:instrText>ADDIN CSL_CITATION {"citationItems":[{"id":"ITEM-1","itemData":{"DOI":"10.18860/em.v11i2.9117","ISSN":"2086-1249","abstract":"The purpose of this study was to determine the effect of religiosity and Love of money on prospective taxpayer compliance. Population of this research was students at State Universities in Malang and the amount sample is 393  respondent that was obtained by using  using purposive dan snowball sampling teqnique. The type of  research is quantitative method using the associative causal method. Data coolestion is done by distributing questionnaries  online and off line. The data analysis technique used in this study is multiple linear analysis. The results showed that the calculated value of t on the religiosity variable was 7,593, and the Love of money of 3,570 was greater than t table of 1,966. So religiosity and Love of money affect the compliance of prospective taxpayers. The variable that can explain the independent variable is 15.8%, and the remaining 84.2% is influenced by other variables not explained in this study.","author":[{"dropping-particle":"","family":"Ratnawardhani","given":"Eki Andika","non-dropping-particle":"","parse-names":false,"suffix":""},{"dropping-particle":"","family":"Ernawati","given":"Widi Dwi","non-dropping-particle":"","parse-names":false,"suffix":""},{"dropping-particle":"","family":"Fatimah","given":"Annisa","non-dropping-particle":"","parse-names":false,"suffix":""}],"container-title":"EL Muhasaba Jurnal Akuntansi","id":"ITEM-1","issue":"2","issued":{"date-parts":[["2020"]]},"page":"177-187","title":"Pengaruh Religiusitas Dan Love of Money Terhadap Kepatuhan Calon Wajib Pajak","type":"article-journal","volume":"11"},"uris":["http://www.mendeley.com/documents/?uuid=a36b0ebe-873e-48e6-a974-8fb376418ef5"]}],"mendeley":{"formattedCitation":"Ratnawardhani, Ernawati, and Fatimah.","manualFormatting":"Ratnawardhani, Ernawati, and Fatimah, 'Pengaruh Religiusitas dan Lov of Money terhadap Kepatuhan Calon Wajib Pajak', Jurnal Akuntansi, Vol.11 (2020), Hal.177-187.","plainTextFormattedCitation":"Ratnawardhani, Ernawati, and Fatimah.","previouslyFormattedCitation":"Ratnawardhani, Ernawati, and Fatimah."},"properties":{"noteIndex":69},"schema":"https://github.com/citation-style-language/schema/raw/master/csl-citation.json"}</w:instrText>
      </w:r>
      <w:r>
        <w:fldChar w:fldCharType="separate"/>
      </w:r>
      <w:r w:rsidRPr="0081209B">
        <w:rPr>
          <w:noProof/>
        </w:rPr>
        <w:t>Ratnawardhani, Ernawati, and Fatimah</w:t>
      </w:r>
      <w:r>
        <w:rPr>
          <w:noProof/>
        </w:rPr>
        <w:t xml:space="preserve">, 'Pengaruh Religiusitas dan Lov of Money terhadap Kepatuhan Calon Wajib Pajak', </w:t>
      </w:r>
      <w:r>
        <w:rPr>
          <w:i/>
          <w:noProof/>
        </w:rPr>
        <w:t>Jurnal Akuntansi,</w:t>
      </w:r>
      <w:r>
        <w:rPr>
          <w:noProof/>
        </w:rPr>
        <w:t xml:space="preserve"> Vol.11 (2020), Hal.177-187</w:t>
      </w:r>
      <w:r w:rsidRPr="0081209B">
        <w:rPr>
          <w:noProof/>
        </w:rPr>
        <w:t>.</w:t>
      </w:r>
      <w:r>
        <w:fldChar w:fldCharType="end"/>
      </w:r>
    </w:p>
  </w:footnote>
  <w:footnote w:id="70">
    <w:p w:rsidR="00B161B7" w:rsidRPr="00E70408" w:rsidRDefault="00B161B7" w:rsidP="00DA3799">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{"citationItems":[{"id":"ITEM-1","itemData":{"author":[{"dropping-particle":"","family":"Pradanti","given":"Noviani Rindar","non-dropping-particle":"","parse-names":false,"suffix":""},{"dropping-particle":"","family":"Prastiwi","given":"Andri","non-dropping-particle":"","parse-names":false,"suffix":""}],"container-title":"Journal of Accounting","id":"ITEM-1","issued":{"date-parts":[["2014"]]},"page":"1-12","title":"Analisis Pengaruh Love of Money terhadap Sikap Etis Mahasiswa Akuntansi","type":"article-journal","volume":"Vol.3 No.3"},"uris":["http://www.mendeley.com/documents/?uuid=31e900c2-8a63-40ca-b794-00f95fbfac12"]}],"mendeley":{"formattedCitation":"Noviani Rindar Pradanti and Andri Prastiwi, ‘Analisis Pengaruh Love of Money Terhadap Sikap Etis Mahasiswa Akuntansi’, &lt;i&gt;Journal of Accounting&lt;/i&gt;, Vol.3 No.3 (2014), 1–12.","manualFormatting":"Noviani Rindar Pradanti and Andri Prastiwi ‘Analisis Pengaruh Love of Money Terhadap Sikap Etis Mahasiswa Akuntansi’, Journal of Accounting, Vol.3 No.3 (2014), 1–12.","plainTextFormattedCitation":"Noviani Rindar Pradanti and Andri Prastiwi, ‘Analisis Pengaruh Love of Money Terhadap Sikap Etis Mahasiswa Akuntansi’, Journal of Accounting, Vol.3 No.3 (2014), 1–12.","previouslyFormattedCitation":"Noviani Rindar Pradanti and Andri Prastiwi, ‘Analisis Pengaruh Love of Money Terhadap Sikap Etis Mahasiswa Akuntansi’, &lt;i&gt;Journal of Accounting&lt;/i&gt;, Vol.3 No.3 (2014), 1–12."},"properties":{"noteIndex":70},"schema":"https://github.com/citation-style-language/schema/raw/master/csl-citation.json"}</w:instrText>
      </w:r>
      <w:r>
        <w:fldChar w:fldCharType="separate"/>
      </w:r>
      <w:r w:rsidRPr="00E70408">
        <w:rPr>
          <w:noProof/>
        </w:rPr>
        <w:t>Noviani Rin</w:t>
      </w:r>
      <w:r>
        <w:rPr>
          <w:noProof/>
        </w:rPr>
        <w:t>dar Pradanti and Andri Prastiwi</w:t>
      </w:r>
      <w:r w:rsidRPr="00E70408">
        <w:rPr>
          <w:noProof/>
        </w:rPr>
        <w:t xml:space="preserve"> ‘Analisis Pengaruh Love of Money Terhadap Sikap Etis Mahasiswa Akuntansi’, </w:t>
      </w:r>
      <w:r w:rsidRPr="00E70408">
        <w:rPr>
          <w:i/>
          <w:noProof/>
        </w:rPr>
        <w:t>Journal of Accounting</w:t>
      </w:r>
      <w:r w:rsidRPr="00E70408">
        <w:rPr>
          <w:noProof/>
        </w:rPr>
        <w:t>, Vol.3 No.3 (2014), 1–12.</w:t>
      </w:r>
      <w:r>
        <w:fldChar w:fldCharType="end"/>
      </w:r>
    </w:p>
  </w:footnote>
  <w:footnote w:id="71">
    <w:p w:rsidR="00B161B7" w:rsidRDefault="00B161B7" w:rsidP="00DA3799">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{"citationItems":[{"id":"ITEM-1","itemData":{"author":[{"dropping-particle":"","family":"Purwanti","given":"Novi","non-dropping-particle":"","parse-names":false,"suffix":""},{"dropping-particle":"","family":"Herawati","given":"Nyoman Trisna","non-dropping-particle":"","parse-names":false,"suffix":""}],"container-title":"Jurnal Mahasiswa Akuntansi","id":"ITEM-1","issued":{"date-parts":[["2020"]]},"page":"Hal. 573-584","title":"Pengaruh Kewajiban Moral, Love of Money, Biaya Kepatuhan Pajak, dan Implementasi E-Samsat terhadap Kepatuhan Wajib Pajak Kendaraan Bermotor","type":"article-journal","volume":"Vol. 11, N"},"uris":["http://www.mendeley.com/documents/?uuid=e461e52e-163b-4a0d-b284-2c4e7b6a7b85"]}],"mendeley":{"formattedCitation":"Purwanti and Herawati.","manualFormatting":"Purwanti and Herawati, ' Pengaruh Kewajiban Moral, Love of Money, Biaya Kepatuhan Pajak, dan Implementasi E-Samsat terhadap Kepatuhan Wajib Pajak Kendaraan Bermotor', Jurnal Mahasiswa Akuntansi, Vol.11 (2020), Hal.573-584.","plainTextFormattedCitation":"Purwanti and Herawati.","previouslyFormattedCitation":"Purwanti and Herawati."},"properties":{"noteIndex":71},"schema":"https://github.com/citation-style-language/schema/raw/master/csl-citation.json"}</w:instrText>
      </w:r>
      <w:r>
        <w:fldChar w:fldCharType="separate"/>
      </w:r>
      <w:r w:rsidRPr="0081209B">
        <w:rPr>
          <w:noProof/>
        </w:rPr>
        <w:t>Purwanti and Herawati</w:t>
      </w:r>
      <w:r>
        <w:rPr>
          <w:noProof/>
        </w:rPr>
        <w:t>, '</w:t>
      </w:r>
      <w:r w:rsidRPr="006F73C4">
        <w:rPr>
          <w:noProof/>
        </w:rPr>
        <w:t xml:space="preserve"> </w:t>
      </w:r>
      <w:r>
        <w:rPr>
          <w:noProof/>
        </w:rPr>
        <w:t xml:space="preserve">Pengaruh Kewajiban Moral, Love of Money, Biaya Kepatuhan Pajak, dan Implementasi E-Samsat terhadap Kepatuhan Wajib Pajak Kendaraan Bermotor', </w:t>
      </w:r>
      <w:r>
        <w:rPr>
          <w:i/>
          <w:noProof/>
        </w:rPr>
        <w:t xml:space="preserve">Jurnal Mahasiswa Akuntansi, </w:t>
      </w:r>
      <w:r>
        <w:rPr>
          <w:noProof/>
        </w:rPr>
        <w:t>Vol.11 (2020), Hal.573-584</w:t>
      </w:r>
      <w:r w:rsidRPr="0081209B">
        <w:rPr>
          <w:noProof/>
        </w:rPr>
        <w:t>.</w:t>
      </w:r>
      <w:r>
        <w:fldChar w:fldCharType="end"/>
      </w:r>
    </w:p>
  </w:footnote>
  <w:footnote w:id="72">
    <w:p w:rsidR="00B161B7" w:rsidRPr="00DF70AD" w:rsidRDefault="00B161B7" w:rsidP="00DA3799">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{"citationItems":[{"id":"ITEM-1","itemData":{"author":[{"dropping-particle":"","family":"Ratnawardani","given":"Eki Andika","non-dropping-particle":"","parse-names":false,"suffix":""},{"dropping-particle":"","family":"Ernawati","given":"Widi Dwi","non-dropping-particle":"","parse-names":false,"suffix":""},{"dropping-particle":"","family":"Fatima","given":"Annisa","non-dropping-particle":"","parse-names":false,"suffix":""}],"container-title":"Jurnal Akuntansi","id":"ITEM-1","issued":{"date-parts":[["2020"]]},"page":"177-187","title":"Pengaruh Religiusitas dan Lov of Money terhadap Kepatuhan Calon Wajib Pajak","type":"article-journal","volume":"Vol.11 No."},"uris":["http://www.mendeley.com/documents/?uuid=8b90cb92-7ae1-490a-969f-d600e4290d1d"]}],"mendeley":{"formattedCitation":"Eki Andika Ratnawardani, Widi Dwi Ernawati, and Annisa Fatima, ‘Pengaruh Religiusitas Dan Lov of Money Terhadap Kepatuhan Calon Wajib Pajak’, &lt;i&gt;Jurnal Akuntansi&lt;/i&gt;, Vol.11 No. (2020), 177–87.","manualFormatting":"Ratnawardani, Ernawati, and Fatima, ' Pengaruh Religiusitas dan Lov of Money terhadap Kepatuhan Calon Wajib Pajak', Jurnal Akuntansi, Vol.11 (2020), Hal.177-187.","plainTextFormattedCitation":"Eki Andika Ratnawardani, Widi Dwi Ernawati, and Annisa Fatima, ‘Pengaruh Religiusitas Dan Lov of Money Terhadap Kepatuhan Calon Wajib Pajak’, Jurnal Akuntansi, Vol.11 No. (2020), 177–87.","previouslyFormattedCitation":"Ratnawardani, Ernawati, and Fatima."},"properties":{"noteIndex":72},"schema":"https://github.com/citation-style-language/schema/raw/master/csl-citation.json"}</w:instrText>
      </w:r>
      <w:r>
        <w:fldChar w:fldCharType="separate"/>
      </w:r>
      <w:r w:rsidRPr="00DF70AD">
        <w:rPr>
          <w:noProof/>
        </w:rPr>
        <w:t>Ratnawardani, Ernawati, and Fatima</w:t>
      </w:r>
      <w:r>
        <w:rPr>
          <w:noProof/>
        </w:rPr>
        <w:t>, '</w:t>
      </w:r>
      <w:r w:rsidRPr="006F73C4">
        <w:rPr>
          <w:noProof/>
        </w:rPr>
        <w:t xml:space="preserve"> </w:t>
      </w:r>
      <w:r>
        <w:rPr>
          <w:noProof/>
        </w:rPr>
        <w:t xml:space="preserve">Pengaruh Religiusitas dan Lov of Money terhadap Kepatuhan Calon Wajib Pajak', </w:t>
      </w:r>
      <w:r>
        <w:rPr>
          <w:i/>
          <w:noProof/>
        </w:rPr>
        <w:t>Jurnal Akuntansi,</w:t>
      </w:r>
      <w:r>
        <w:rPr>
          <w:noProof/>
        </w:rPr>
        <w:t xml:space="preserve"> Vol.11 (2020), Hal.177-187</w:t>
      </w:r>
      <w:r w:rsidRPr="00DF70AD">
        <w:rPr>
          <w:noProof/>
        </w:rPr>
        <w:t>.</w:t>
      </w:r>
      <w:r>
        <w:fldChar w:fldCharType="end"/>
      </w:r>
    </w:p>
  </w:footnote>
  <w:footnote w:id="73">
    <w:p w:rsidR="00B161B7" w:rsidRPr="00DF70AD" w:rsidRDefault="00B161B7" w:rsidP="00DA3799">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{"citationItems":[{"id":"ITEM-1","itemData":{"author":[{"dropping-particle":"","family":"Amiliasari","given":"Ni Kadek Indah","non-dropping-particle":"","parse-names":false,"suffix":""},{"dropping-particle":"","family":"Setiawan","given":"Putu Ery","non-dropping-particle":"","parse-names":false,"suffix":""}],"id":"ITEM-1","issued":{"date-parts":[["0"]]},"title":"Modernisasi Perpajakan terhadap Kepatuhan Wajib Pajak Orang Pribadi dengan Pemahaman Internet sebagai Variabel Pemoderasi","type":"article-journal"},"uris":["http://www.mendeley.com/documents/?uuid=39e150a2-e848-412e-bda0-949f92bbbf9c"]}],"mendeley":{"formattedCitation":"Amiliasari and Setiawan.","manualFormatting":"Amiliasari and Setiawan, ' Modernisasi Perpajakan terhadap Kepatuhan Wajib Pajak Orang Pribadi dengan Pemahaman Internet sebagai Variabel Pemoderasi', E-Jurnal Akuntansi, Vol.31 No.7 (2021).","plainTextFormattedCitation":"Amiliasari and Setiawan.","previouslyFormattedCitation":"Amiliasari and Setiawan."},"properties":{"noteIndex":73},"schema":"https://github.com/citation-style-language/schema/raw/master/csl-citation.json"}</w:instrText>
      </w:r>
      <w:r>
        <w:fldChar w:fldCharType="separate"/>
      </w:r>
      <w:r w:rsidRPr="00DF70AD">
        <w:rPr>
          <w:noProof/>
        </w:rPr>
        <w:t>Amiliasari and Setiawan</w:t>
      </w:r>
      <w:r>
        <w:rPr>
          <w:noProof/>
        </w:rPr>
        <w:t>, '</w:t>
      </w:r>
      <w:r w:rsidRPr="00033F26">
        <w:rPr>
          <w:noProof/>
        </w:rPr>
        <w:t xml:space="preserve"> </w:t>
      </w:r>
      <w:r>
        <w:rPr>
          <w:noProof/>
        </w:rPr>
        <w:t xml:space="preserve">Modernisasi Perpajakan terhadap Kepatuhan Wajib Pajak Orang Pribadi dengan Pemahaman Internet sebagai Variabel Pemoderasi', </w:t>
      </w:r>
      <w:r>
        <w:rPr>
          <w:i/>
          <w:noProof/>
        </w:rPr>
        <w:t xml:space="preserve">E-Jurnal Akuntansi, </w:t>
      </w:r>
      <w:r>
        <w:rPr>
          <w:noProof/>
        </w:rPr>
        <w:t>Vol.31 No.7 (2021)</w:t>
      </w:r>
      <w:r w:rsidRPr="00DF70AD">
        <w:rPr>
          <w:noProof/>
        </w:rPr>
        <w:t>.</w:t>
      </w:r>
      <w:r>
        <w:fldChar w:fldCharType="end"/>
      </w:r>
    </w:p>
  </w:footnote>
  <w:footnote w:id="74">
    <w:p w:rsidR="00B161B7" w:rsidRDefault="00B161B7" w:rsidP="001366A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{"citationItems":[{"id":"ITEM-1","itemData":{"author":[{"dropping-particle":"","family":"D. Z","given":"Marshall","non-dropping-particle":"","parse-names":false,"suffix":""}],"id":"ITEM-1","issued":{"date-parts":[["2000"]]},"publisher":"Mizan Media Utama","publisher-place":"Bandung","title":"SQ Kecerdasan Spiritual diterjemahkan dari SQ: Spiritual Intelegence The Ultimate Intelegence","type":"book"},"uris":["http://www.mendeley.com/documents/?uuid=2a33b55c-a99c-4f16-bd1d-94b53c6a26af"]}],"mendeley":{"formattedCitation":"D. Z.","manualFormatting":"D. Z, 'SQ Kecerdasan Spiritual diterjemahkan dari SQ: Spiritual Intelegence The Ultimate Intelegence', (2000).","plainTextFormattedCitation":"D. Z.","previouslyFormattedCitation":"D. Z."},"properties":{"noteIndex":74},"schema":"https://github.com/citation-style-language/schema/raw/master/csl-citation.json"}</w:instrText>
      </w:r>
      <w:r>
        <w:fldChar w:fldCharType="separate"/>
      </w:r>
      <w:r w:rsidRPr="0081209B">
        <w:rPr>
          <w:noProof/>
        </w:rPr>
        <w:t>D. Z</w:t>
      </w:r>
      <w:r>
        <w:rPr>
          <w:noProof/>
        </w:rPr>
        <w:t>,</w:t>
      </w:r>
      <w:r w:rsidRPr="00033F26">
        <w:rPr>
          <w:noProof/>
        </w:rPr>
        <w:t xml:space="preserve"> </w:t>
      </w:r>
      <w:r>
        <w:rPr>
          <w:noProof/>
        </w:rPr>
        <w:t xml:space="preserve">'SQ Kecerdasan Spiritual diterjemahkan dari SQ: Spiritual Intelegence The Ultimate Intelegence', </w:t>
      </w:r>
      <w:r>
        <w:rPr>
          <w:i/>
          <w:noProof/>
        </w:rPr>
        <w:t>(2000</w:t>
      </w:r>
      <w:r>
        <w:rPr>
          <w:noProof/>
        </w:rPr>
        <w:t>).</w:t>
      </w:r>
      <w:r>
        <w:fldChar w:fldCharType="end"/>
      </w:r>
    </w:p>
  </w:footnote>
  <w:footnote w:id="75">
    <w:p w:rsidR="00B161B7" w:rsidRPr="007748DE" w:rsidRDefault="00B161B7" w:rsidP="001366A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{"citationItems":[{"id":"ITEM-1","itemData":{"author":[{"dropping-particle":"","family":"Istiariani","given":"Irma","non-dropping-particle":"","parse-names":false,"suffix":""}],"container-title":"Jurnal Economi Islam","id":"ITEM-1","issued":{"date-parts":[["2018"]]},"page":"263-294","title":"Pentingnya Kecerdasan Spiritual Emosi dan Spiritual terkait Isu Sensitivitas (Studi Kasus pada Internal Auditor BNI Syariah)","type":"article-journal","volume":"Vol.9 No.2"},"uris":["http://www.mendeley.com/documents/?uuid=56fe4e0c-21fb-4b87-9986-ec70a1fcc6c4"]}],"mendeley":{"formattedCitation":"Irma Istiariani, ‘Pentingnya Kecerdasan Spiritual Emosi Dan Spiritual Terkait Isu Sensitivitas (Studi Kasus Pada Internal Auditor BNI Syariah)’, &lt;i&gt;Jurnal Economi Islam&lt;/i&gt;, Vol.9 No.2 (2018), 263–94.","plainTextFormattedCitation":"Irma Istiariani, ‘Pentingnya Kecerdasan Spiritual Emosi Dan Spiritual Terkait Isu Sensitivitas (Studi Kasus Pada Internal Auditor BNI Syariah)’, Jurnal Economi Islam, Vol.9 No.2 (2018), 263–94.","previouslyFormattedCitation":"Irma Istiariani, ‘Pentingnya Kecerdasan Spiritual Emosi Dan Spiritual Terkait Isu Sensitivitas (Studi Kasus Pada Internal Auditor BNI Syariah)’, &lt;i&gt;Jurnal Economi Islam&lt;/i&gt;, Vol.9 No.2 (2018), 263–94."},"properties":{"noteIndex":75},"schema":"https://github.com/citation-style-language/schema/raw/master/csl-citation.json"}</w:instrText>
      </w:r>
      <w:r>
        <w:fldChar w:fldCharType="separate"/>
      </w:r>
      <w:r w:rsidRPr="007748DE">
        <w:rPr>
          <w:noProof/>
        </w:rPr>
        <w:t xml:space="preserve">Irma Istiariani, ‘Pentingnya Kecerdasan Spiritual Emosi Dan Spiritual Terkait Isu Sensitivitas (Studi Kasus Pada Internal Auditor BNI Syariah)’, </w:t>
      </w:r>
      <w:r w:rsidRPr="007748DE">
        <w:rPr>
          <w:i/>
          <w:noProof/>
        </w:rPr>
        <w:t>Jurnal Economi Islam</w:t>
      </w:r>
      <w:r w:rsidRPr="007748DE">
        <w:rPr>
          <w:noProof/>
        </w:rPr>
        <w:t>, Vol.9 No.2 (2018), 263–94.</w:t>
      </w:r>
      <w:r>
        <w:fldChar w:fldCharType="end"/>
      </w:r>
    </w:p>
  </w:footnote>
  <w:footnote w:id="76">
    <w:p w:rsidR="00B161B7" w:rsidRDefault="00B161B7" w:rsidP="001366A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Busthomi","given":"Yazidul","non-dropping-particle":"","parse-names":false,"suffix":""},{"dropping-particle":"","family":"A'dlom","given":"Syamsul","non-dropping-particle":"","parse-names":false,"suffix":""},{"dropping-particle":"","family":"Kusmayadi","given":"Rudy Catur Rohman","non-dropping-particle":"","parse-names":false,"suffix":""}],"container-title":"Jurnal Studi Ilmu Keagamaan Islam","id":"ITEM-1","issued":{"date-parts":[["2020"]]},"page":"Hal. 151-175","title":"Pendidikan Kecerdasan Spiritual dalam Al-Quran Surat Al-Luqman","type":"article-journal","volume":"Vol. 1, No"},"uris":["http://www.mendeley.com/documents/?uuid=9d52c68c-83c9-483c-afb1-090bb5588a73"]}],"mendeley":{"formattedCitation":"Busthomi, A’dlom, and Kusmayadi.","manualFormatting":"Busthomi, A’dlom, and Kusmayadi, ' Pendidikan Kecerdasan Spiritual dalam Al-Quran Surat Al-Luqman', Jurnal Studi Ilmu Keagamaan Islam, Vol.01 (2020), Hal.151-175.","plainTextFormattedCitation":"Busthomi, A’dlom, and Kusmayadi.","previouslyFormattedCitation":"Busthomi, A’dlom, and Kusmayadi."},"properties":{"noteIndex":76},"schema":"https://github.com/citation-style-language/schema/raw/master/csl-citation.json"}</w:instrText>
      </w:r>
      <w:r>
        <w:fldChar w:fldCharType="separate"/>
      </w:r>
      <w:r w:rsidRPr="0081209B">
        <w:rPr>
          <w:noProof/>
        </w:rPr>
        <w:t>Busthomi, A’dlom, and Kusmayadi</w:t>
      </w:r>
      <w:r>
        <w:rPr>
          <w:noProof/>
        </w:rPr>
        <w:t>, '</w:t>
      </w:r>
      <w:r w:rsidRPr="00033F26">
        <w:rPr>
          <w:noProof/>
        </w:rPr>
        <w:t xml:space="preserve"> </w:t>
      </w:r>
      <w:r>
        <w:rPr>
          <w:noProof/>
        </w:rPr>
        <w:t xml:space="preserve">Pendidikan Kecerdasan Spiritual dalam Al-Quran Surat Al-Luqman', </w:t>
      </w:r>
      <w:r w:rsidRPr="008A56AD">
        <w:rPr>
          <w:i/>
          <w:noProof/>
        </w:rPr>
        <w:t>Jurnal Studi Ilmu Keagamaan Islam</w:t>
      </w:r>
      <w:r>
        <w:rPr>
          <w:noProof/>
        </w:rPr>
        <w:t>, Vol.01 (2020), Hal.151-175</w:t>
      </w:r>
      <w:r w:rsidRPr="0081209B">
        <w:rPr>
          <w:noProof/>
        </w:rPr>
        <w:t>.</w:t>
      </w:r>
      <w:r>
        <w:fldChar w:fldCharType="end"/>
      </w:r>
    </w:p>
  </w:footnote>
  <w:footnote w:id="77">
    <w:p w:rsidR="00B161B7" w:rsidRPr="00DF70AD" w:rsidRDefault="00B161B7" w:rsidP="001366A3">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{"citationItems":[{"id":"ITEM-1","itemData":{"author":[{"dropping-particle":"","family":"Hariyanto","given":"Kartika Sari","non-dropping-particle":"","parse-names":false,"suffix":""},{"dropping-particle":"","family":"Pontjoharyo","given":"Wiyono","non-dropping-particle":"","parse-names":false,"suffix":""}],"container-title":"Jurnal Akuntansi","id":"ITEM-1","issued":{"date-parts":[["2019"]]},"title":"yang berjudul Kajian Spiritual Intelegence terhadap Tax Compliance pada Usaha Kecil Menengah","type":"article-journal","volume":"Vol.7 No.2"},"uris":["http://www.mendeley.com/documents/?uuid=aa5d13ff-ff86-4211-8fdf-cd686475b586"]}],"mendeley":{"formattedCitation":"Hariyanto and Pontjoharyo.","manualFormatting":"Hariyanto and Pontjoharyo, ‘Kajian Spiritual Intelegence Terhadap Tax Compliance Pada Usaha Kecil Menengah’, Jurnal Akuntansi, Vol.7 No.2 (2019).","plainTextFormattedCitation":"Hariyanto and Pontjoharyo.","previouslyFormattedCitation":"Hariyanto and Pontjoharyo."},"properties":{"noteIndex":77},"schema":"https://github.com/citation-style-language/schema/raw/master/csl-citation.json"}</w:instrText>
      </w:r>
      <w:r>
        <w:fldChar w:fldCharType="separate"/>
      </w:r>
      <w:r w:rsidRPr="00DF70AD">
        <w:rPr>
          <w:noProof/>
        </w:rPr>
        <w:t>Hariyanto and Pontjoharyo</w:t>
      </w:r>
      <w:r>
        <w:rPr>
          <w:noProof/>
        </w:rPr>
        <w:t>, ‘</w:t>
      </w:r>
      <w:r w:rsidRPr="005A2A13">
        <w:rPr>
          <w:noProof/>
        </w:rPr>
        <w:t xml:space="preserve">Kajian Spiritual Intelegence Terhadap Tax Compliance Pada Usaha Kecil Menengah’, </w:t>
      </w:r>
      <w:r w:rsidRPr="005A2A13">
        <w:rPr>
          <w:i/>
          <w:noProof/>
        </w:rPr>
        <w:t>Jurnal Akuntansi</w:t>
      </w:r>
      <w:r w:rsidRPr="005A2A13">
        <w:rPr>
          <w:noProof/>
        </w:rPr>
        <w:t>, Vol.7 No.2 (2019)</w:t>
      </w:r>
      <w:r w:rsidRPr="00DF70AD">
        <w:rPr>
          <w:noProof/>
        </w:rPr>
        <w:t>.</w:t>
      </w:r>
      <w:r>
        <w:fldChar w:fldCharType="end"/>
      </w:r>
    </w:p>
  </w:footnote>
  <w:footnote w:id="78">
    <w:p w:rsidR="00B161B7" w:rsidRPr="00033F26" w:rsidRDefault="00B161B7" w:rsidP="001366A3">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Na'im","given":"Lipur","non-dropping-particle":"","parse-names":false,"suffix":""},{"dropping-particle":"","family":"Dewi","given":"Kencana","non-dropping-particle":"","parse-names":false,"suffix":""},{"dropping-particle":"","family":"Yuniartie","given":"Emylia","non-dropping-particle":"","parse-names":false,"suffix":""}],"id":"ITEM-1","issued":{"date-parts":[["0"]]},"title":"Pengaruh Modernisasi Sistem Administrasi Perpajakn dan Kecerdasan Spiritual Terhadap Tingkat Kepatuhan Wajib Pajak","type":"article-journal"},"uris":["http://www.mendeley.com/documents/?uuid=439696d0-e4b1-4a44-b6eb-c7cc10dccdb3"]}],"mendeley":{"formattedCitation":"Lipur Na’im, Kencana Dewi, and Emylia Yuniartie, ‘Pengaruh Modernisasi Sistem Administrasi Perpajakn Dan Kecerdasan Spiritual Terhadap Tingkat Kepatuhan Wajib Pajak’.","plainTextFormattedCitation":"Lipur Na’im, Kencana Dewi, and Emylia Yuniartie, ‘Pengaruh Modernisasi Sistem Administrasi Perpajakn Dan Kecerdasan Spiritual Terhadap Tingkat Kepatuhan Wajib Pajak’.","previouslyFormattedCitation":"Lipur Na’im, Kencana Dewi, and Emylia Yuniartie, ‘Pengaruh Modernisasi Sistem Administrasi Perpajakn Dan Kecerdasan Spiritual Terhadap Tingkat Kepatuhan Wajib Pajak’."},"properties":{"noteIndex":78},"schema":"https://github.com/citation-style-language/schema/raw/master/csl-citation.json"}</w:instrText>
      </w:r>
      <w:r>
        <w:fldChar w:fldCharType="separate"/>
      </w:r>
      <w:r w:rsidRPr="00033F26">
        <w:rPr>
          <w:noProof/>
        </w:rPr>
        <w:t>Lipur Na’im, Kencana Dewi, and Emylia Yuniartie, ‘Pengaruh Modernisasi Sistem Administrasi Perpajakn Dan Kecerdasan Spiritual Terhadap Tingkat Kepatuhan Wajib Pajak’.</w:t>
      </w:r>
      <w:r>
        <w:fldChar w:fldCharType="end"/>
      </w:r>
    </w:p>
  </w:footnote>
  <w:footnote w:id="79">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{"citationItems":[{"id":"ITEM-1","itemData":{"author":[{"dropping-particle":"","family":"Raco","given":"","non-dropping-particle":"","parse-names":false,"suffix":""}],"id":"ITEM-1","issued":{"date-parts":[["2010"]]},"number-of-pages":"65","publisher":"PT Gramedia Widiasarana Indonesia","publisher-place":"Jakarta","title":"Metodologi Penelitian Kualitatif","type":"book"},"uris":["http://www.mendeley.com/documents/?uuid=478f9d12-69f8-4ee2-a2f5-6a609ea0d390"]}],"mendeley":{"formattedCitation":"Raco, &lt;i&gt;Metodologi Penelitian Kualitatif&lt;/i&gt; (Jakarta: PT Gramedia Widiasarana Indonesia, 2010).","plainTextFormattedCitation":"Raco, Metodologi Penelitian Kualitatif (Jakarta: PT Gramedia Widiasarana Indonesia, 2010).","previouslyFormattedCitation":"Raco, &lt;i&gt;Metodologi Penelitian Kualitatif&lt;/i&gt; (Jakarta: PT Gramedia Widiasarana Indonesia, 2010)."},"properties":{"noteIndex":79},"schema":"https://github.com/citation-style-language/schema/raw/master/csl-citation.json"}</w:instrText>
      </w:r>
      <w:r>
        <w:fldChar w:fldCharType="separate"/>
      </w:r>
      <w:r w:rsidRPr="00AF3002">
        <w:rPr>
          <w:noProof/>
        </w:rPr>
        <w:t xml:space="preserve">Raco, </w:t>
      </w:r>
      <w:r w:rsidRPr="00AF3002">
        <w:rPr>
          <w:i/>
          <w:noProof/>
        </w:rPr>
        <w:t>Metodologi Penelitian Kualitatif</w:t>
      </w:r>
      <w:r w:rsidRPr="00AF3002">
        <w:rPr>
          <w:noProof/>
        </w:rPr>
        <w:t xml:space="preserve"> (Jakarta: PT Gramedia Widiasarana Indonesia, 2010).</w:t>
      </w:r>
      <w:r>
        <w:fldChar w:fldCharType="end"/>
      </w:r>
    </w:p>
  </w:footnote>
  <w:footnote w:id="80">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{"citationItems":[{"id":"ITEM-1","itemData":{"author":[{"dropping-particle":"","family":"Prasetyo","given":"Bambang","non-dropping-particle":"","parse-names":false,"suffix":""},{"dropping-particle":"","family":"Jannah","given":"Lina Miftahul","non-dropping-particle":"","parse-names":false,"suffix":""}],"id":"ITEM-1","issued":{"date-parts":[["2012"]]},"number-of-pages":"Hal. 49","publisher":"PT Raja Grafindo Persada","publisher-place":"Jakarta","title":"Metode Penelitian Kuantitatif","type":"book"},"uris":["http://www.mendeley.com/documents/?uuid=453e230e-55e3-4540-a1be-ea49d8a568c7"]}],"mendeley":{"formattedCitation":"Bambang Prasetyo and Lina Miftahul Jannah, &lt;i&gt;Metode Penelitian Kuantitatif&lt;/i&gt; (Jakarta: PT Raja Grafindo Persada, 2012).","plainTextFormattedCitation":"Bambang Prasetyo and Lina Miftahul Jannah, Metode Penelitian Kuantitatif (Jakarta: PT Raja Grafindo Persada, 2012).","previouslyFormattedCitation":"Bambang Prasetyo and Lina Miftahul Jannah, &lt;i&gt;Metode Penelitian Kuantitatif&lt;/i&gt; (Jakarta: PT Raja Grafindo Persada, 2012)."},"properties":{"noteIndex":80},"schema":"https://github.com/citation-style-language/schema/raw/master/csl-citation.json"}</w:instrText>
      </w:r>
      <w:r>
        <w:fldChar w:fldCharType="separate"/>
      </w:r>
      <w:r w:rsidRPr="00DB3E1C">
        <w:rPr>
          <w:noProof/>
        </w:rPr>
        <w:t xml:space="preserve">Bambang Prasetyo and Lina Miftahul Jannah, </w:t>
      </w:r>
      <w:r w:rsidRPr="00DB3E1C">
        <w:rPr>
          <w:i/>
          <w:noProof/>
        </w:rPr>
        <w:t>Metode Penelitian Kuantitatif</w:t>
      </w:r>
      <w:r w:rsidRPr="00DB3E1C">
        <w:rPr>
          <w:noProof/>
        </w:rPr>
        <w:t xml:space="preserve"> (Jakarta: PT Raja Grafindo Persada, 2012).</w:t>
      </w:r>
      <w:r>
        <w:fldChar w:fldCharType="end"/>
      </w:r>
    </w:p>
  </w:footnote>
  <w:footnote w:id="81">
    <w:p w:rsidR="00B161B7" w:rsidRPr="00397BB5"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{"citationItems":[{"id":"ITEM-1","itemData":{"author":[{"dropping-particle":"","family":"Abdullah","given":"Ma'ruf","non-dropping-particle":"","parse-names":false,"suffix":""}],"id":"ITEM-1","issued":{"date-parts":[["2015"]]},"publisher":"Aswaja Pressindo","publisher-place":"Yogyakarta","title":"Metodologi Penelitian Kuantitatif","type":"book"},"uris":["http://www.mendeley.com/documents/?uuid=9cc4ac15-fb67-44fc-b641-967e4d41c127"]}],"mendeley":{"formattedCitation":"Ma’ruf Abdullah, &lt;i&gt;Metodologi Penelitian Kuantitatif&lt;/i&gt; (Yogyakarta: Aswaja Pressindo, 2015).","plainTextFormattedCitation":"Ma’ruf Abdullah, Metodologi Penelitian Kuantitatif (Yogyakarta: Aswaja Pressindo, 2015).","previouslyFormattedCitation":"Ma’ruf Abdullah, &lt;i&gt;Metodologi Penelitian Kuantitatif&lt;/i&gt; (Yogyakarta: Aswaja Pressindo, 2015)."},"properties":{"noteIndex":81},"schema":"https://github.com/citation-style-language/schema/raw/master/csl-citation.json"}</w:instrText>
      </w:r>
      <w:r>
        <w:fldChar w:fldCharType="separate"/>
      </w:r>
      <w:r w:rsidRPr="00397BB5">
        <w:rPr>
          <w:noProof/>
        </w:rPr>
        <w:t xml:space="preserve">Ma’ruf Abdullah, </w:t>
      </w:r>
      <w:r w:rsidRPr="00397BB5">
        <w:rPr>
          <w:i/>
          <w:noProof/>
        </w:rPr>
        <w:t>Metodologi Penelitian Kuantitatif</w:t>
      </w:r>
      <w:r w:rsidRPr="00397BB5">
        <w:rPr>
          <w:noProof/>
        </w:rPr>
        <w:t xml:space="preserve"> (Yogyakarta: Aswaja Pressindo, 2015).</w:t>
      </w:r>
      <w:r>
        <w:fldChar w:fldCharType="end"/>
      </w:r>
    </w:p>
  </w:footnote>
  <w:footnote w:id="82">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{"citationItems":[{"id":"ITEM-1","itemData":{"author":[{"dropping-particle":"","family":"Sugiyono","given":"","non-dropping-particle":"","parse-names":false,"suffix":""}],"id":"ITEM-1","issued":{"date-parts":[["2016"]]},"number-of-pages":"Hal. 80-81","publisher":"CV Alfabeta","publisher-place":"Bandung","title":"Metode Penelitian Kuantitatif, Kualitatif, dan R&amp;D","type":"book"},"uris":["http://www.mendeley.com/documents/?uuid=89c48d03-ee79-4c89-ac0c-fb3167678c7f"]}],"mendeley":{"formattedCitation":"Sugiyono, &lt;i&gt;Metode Penelitian Kuantitatif, Kualitatif, Dan R&amp;D&lt;/i&gt; (Bandung: CV Alfabeta, 2016).","plainTextFormattedCitation":"Sugiyono, Metode Penelitian Kuantitatif, Kualitatif, Dan R&amp;D (Bandung: CV Alfabeta, 2016).","previouslyFormattedCitation":"Sugiyono, &lt;i&gt;Metode Penelitian Kuantitatif, Kualitatif, Dan R&amp;D&lt;/i&gt; (Bandung: CV Alfabeta, 2016)."},"properties":{"noteIndex":82},"schema":"https://github.com/citation-style-language/schema/raw/master/csl-citation.json"}</w:instrText>
      </w:r>
      <w:r>
        <w:fldChar w:fldCharType="separate"/>
      </w:r>
      <w:r w:rsidRPr="00973C82">
        <w:rPr>
          <w:noProof/>
        </w:rPr>
        <w:t xml:space="preserve">Sugiyono, </w:t>
      </w:r>
      <w:r w:rsidRPr="00973C82">
        <w:rPr>
          <w:i/>
          <w:noProof/>
        </w:rPr>
        <w:t>Metode Penelitian Kuantitatif, Kualitatif, Dan R&amp;D</w:t>
      </w:r>
      <w:r w:rsidRPr="00973C82">
        <w:rPr>
          <w:noProof/>
        </w:rPr>
        <w:t xml:space="preserve"> (Bandung: CV Alfabeta, 2016).</w:t>
      </w:r>
      <w:r>
        <w:fldChar w:fldCharType="end"/>
      </w:r>
    </w:p>
  </w:footnote>
  <w:footnote w:id="83">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{"citationItems":[{"id":"ITEM-1","itemData":{"author":[{"dropping-particle":"","family":"Ngatno","given":"","non-dropping-particle":"","parse-names":false,"suffix":""}],"id":"ITEM-1","issued":{"date-parts":[["2015"]]},"number-of-pages":"150-152","publisher":"Lembaga Pengembangan dan Penjaminan Mutu Pendidikan UNDIP","publisher-place":"Semarang","title":"Metodologi Penelitian Bisnis","type":"book"},"uris":["http://www.mendeley.com/documents/?uuid=f5b08062-8fbb-40ce-bd58-4c9a5fba9d14"]}],"mendeley":{"formattedCitation":"Ngatno, &lt;i&gt;Metodologi Penelitian Bisnis&lt;/i&gt; (Semarang: Lembaga Pengembangan dan Penjaminan Mutu Pendidikan UNDIP, 2015).","plainTextFormattedCitation":"Ngatno, Metodologi Penelitian Bisnis (Semarang: Lembaga Pengembangan dan Penjaminan Mutu Pendidikan UNDIP, 2015).","previouslyFormattedCitation":"Ngatno, &lt;i&gt;Metodologi Penelitian Bisnis&lt;/i&gt; (Semarang: Lembaga Pengembangan dan Penjaminan Mutu Pendidikan UNDIP, 2015)."},"properties":{"noteIndex":83},"schema":"https://github.com/citation-style-language/schema/raw/master/csl-citation.json"}</w:instrText>
      </w:r>
      <w:r>
        <w:fldChar w:fldCharType="separate"/>
      </w:r>
      <w:r w:rsidRPr="007E536D">
        <w:rPr>
          <w:noProof/>
        </w:rPr>
        <w:t xml:space="preserve">Ngatno, </w:t>
      </w:r>
      <w:r w:rsidRPr="007E536D">
        <w:rPr>
          <w:i/>
          <w:noProof/>
        </w:rPr>
        <w:t>Metodologi Penelitian Bisnis</w:t>
      </w:r>
      <w:r w:rsidRPr="007E536D">
        <w:rPr>
          <w:noProof/>
        </w:rPr>
        <w:t xml:space="preserve"> (Semarang: Lembaga Pengembangan dan Penjaminan Mutu Pendidikan UNDIP, 2015).</w:t>
      </w:r>
      <w:r>
        <w:fldChar w:fldCharType="end"/>
      </w:r>
    </w:p>
  </w:footnote>
  <w:footnote w:id="84">
    <w:p w:rsidR="00B161B7" w:rsidRPr="00660088" w:rsidRDefault="00B161B7" w:rsidP="00AE1013">
      <w:pPr>
        <w:pStyle w:val="FootnoteText"/>
        <w:ind w:firstLine="720"/>
        <w:rPr>
          <w:lang w:val="en-US"/>
        </w:rPr>
      </w:pPr>
      <w:r w:rsidRPr="00A76471">
        <w:rPr>
          <w:rStyle w:val="FootnoteReference"/>
        </w:rPr>
        <w:footnoteRef/>
      </w:r>
      <w:r>
        <w:t xml:space="preserve"> </w:t>
      </w:r>
      <w:r>
        <w:fldChar w:fldCharType="begin" w:fldLock="1"/>
      </w:r>
      <w:r>
        <w:instrText>ADDIN CSL_CITATION {"citationItems":[{"id":"ITEM-1","itemData":{"id":"ITEM-1","issued":{"date-parts":[["0"]]},"publisher":"Fakultas Ekonomi dan Bisnis Islam UIN Walisongo","title":"Panduan Penulisan Skripsi","type":"chapter"},"uris":["http://www.mendeley.com/documents/?uuid=6e238f4c-9b84-47dd-ada4-dabdd804d48a"]}],"mendeley":{"formattedCitation":"‘Panduan Penulisan Skripsi’ (Fakultas Ekonomi dan Bisnis Islam UIN Walisongo).","plainTextFormattedCitation":"‘Panduan Penulisan Skripsi’ (Fakultas Ekonomi dan Bisnis Islam UIN Walisongo).","previouslyFormattedCitation":"‘Panduan Penulisan Skripsi’ (Fakultas Ekonomi dan Bisnis Islam UIN Walisongo)."},"properties":{"noteIndex":84},"schema":"https://github.com/citation-style-language/schema/raw/master/csl-citation.json"}</w:instrText>
      </w:r>
      <w:r>
        <w:fldChar w:fldCharType="separate"/>
      </w:r>
      <w:r w:rsidRPr="00660088">
        <w:rPr>
          <w:noProof/>
        </w:rPr>
        <w:t>‘Panduan Penulisan Skripsi’ (Fakultas Ekonomi dan Bisnis Islam UIN Walisongo).</w:t>
      </w:r>
      <w:r>
        <w:fldChar w:fldCharType="end"/>
      </w:r>
    </w:p>
  </w:footnote>
  <w:footnote w:id="85">
    <w:p w:rsidR="00B161B7" w:rsidRPr="001C7980"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nnisa","given":"Chairum","non-dropping-particle":"","parse-names":false,"suffix":""},{"dropping-particle":"","family":"Susanti","given":"","non-dropping-particle":"","parse-names":false,"suffix":""}],"container-title":"Junral Akuntansi","id":"ITEM-1","issued":{"date-parts":[["2021"]]},"title":"Pengaruh Pemnafaatan Teknologi Informasi, Pengetahuan Perpajakan, dan Sanksi Pajak terhadap Kepatuhan Wajib Pajak Orang Pribadi","type":"article-journal","volume":"Vol.9 No.2"},"uris":["http://www.mendeley.com/documents/?uuid=f327ffdb-926b-482f-ae0e-4f7d1736c438"]}],"mendeley":{"formattedCitation":"Annisa and Susanti.","manualFormatting":"Annisa and Susanti, ' Pengaruh Pemnafaatan Teknologi Informasi, Pengetahuan Perpajakan, dan Sanksi Pajak terhadap Kepatuhan Wajib Pajak Orang Pribadi', Jurnal Akuntansi, Vol.9 No.2 (2021).","plainTextFormattedCitation":"Annisa and Susanti.","previouslyFormattedCitation":"Annisa and Susanti."},"properties":{"noteIndex":85},"schema":"https://github.com/citation-style-language/schema/raw/master/csl-citation.json"}</w:instrText>
      </w:r>
      <w:r>
        <w:fldChar w:fldCharType="separate"/>
      </w:r>
      <w:r w:rsidRPr="001C7980">
        <w:rPr>
          <w:noProof/>
        </w:rPr>
        <w:t>Annisa and Susanti</w:t>
      </w:r>
      <w:r>
        <w:rPr>
          <w:noProof/>
        </w:rPr>
        <w:t>, '</w:t>
      </w:r>
      <w:r w:rsidRPr="001C7980">
        <w:rPr>
          <w:noProof/>
        </w:rPr>
        <w:t xml:space="preserve"> </w:t>
      </w:r>
      <w:r>
        <w:rPr>
          <w:noProof/>
        </w:rPr>
        <w:t xml:space="preserve">Pengaruh Pemnafaatan Teknologi Informasi, Pengetahuan Perpajakan, dan Sanksi Pajak terhadap Kepatuhan Wajib Pajak Orang Pribadi', </w:t>
      </w:r>
      <w:r>
        <w:rPr>
          <w:i/>
          <w:noProof/>
        </w:rPr>
        <w:t>Jurnal Akuntansi,</w:t>
      </w:r>
      <w:r>
        <w:rPr>
          <w:noProof/>
        </w:rPr>
        <w:t xml:space="preserve"> Vol.9 No.2 (2021)</w:t>
      </w:r>
      <w:r w:rsidRPr="001C7980">
        <w:rPr>
          <w:noProof/>
        </w:rPr>
        <w:t>.</w:t>
      </w:r>
      <w:r>
        <w:fldChar w:fldCharType="end"/>
      </w:r>
    </w:p>
  </w:footnote>
  <w:footnote w:id="86">
    <w:p w:rsidR="00B161B7" w:rsidRPr="00830864"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Inaya","given":"Nur","non-dropping-particle":"","parse-names":false,"suffix":""},{"dropping-particle":"","family":"Riduwan","given":"Akhmad","non-dropping-particle":"","parse-names":false,"suffix":""}],"container-title":"Jurnal Ilmu dan Riset Akuntansi","id":"ITEM-1","issued":{"date-parts":[["2018"]]},"page":"1-21","title":"Pengaruh Penerapan Sitem E-Filling, Kualitas Teknologi Informasi, dan Tingkat Pemahaman Perpajakan terhadap Kepatuhan Wajib Pajak","type":"article-journal","volume":"Vol.7 No.1"},"uris":["http://www.mendeley.com/documents/?uuid=71a1f055-d7c7-4948-aa0c-ba9657e72956"]}],"mendeley":{"formattedCitation":"Inaya and Riduwan.","manualFormatting":"Inaya and Riduwan, ' Pengaruh Penerapan Sitem E-Filling, 'Kualitas Teknologi Informasi, dan Tingkat Pemahaman Perpajakan terhadap Kepatuhan Wajib Pajak, Jurnal Ilmu dan Riset Akuntansi, Vol.7 No.1 (2018), Hal.1-18.","plainTextFormattedCitation":"Inaya and Riduwan.","previouslyFormattedCitation":"Inaya and Riduwan."},"properties":{"noteIndex":86},"schema":"https://github.com/citation-style-language/schema/raw/master/csl-citation.json"}</w:instrText>
      </w:r>
      <w:r>
        <w:fldChar w:fldCharType="separate"/>
      </w:r>
      <w:r w:rsidRPr="00830864">
        <w:rPr>
          <w:noProof/>
        </w:rPr>
        <w:t>Inaya and Riduwan</w:t>
      </w:r>
      <w:r>
        <w:rPr>
          <w:noProof/>
        </w:rPr>
        <w:t>, '</w:t>
      </w:r>
      <w:r w:rsidRPr="00830864">
        <w:rPr>
          <w:noProof/>
        </w:rPr>
        <w:t xml:space="preserve"> </w:t>
      </w:r>
      <w:r>
        <w:rPr>
          <w:noProof/>
        </w:rPr>
        <w:t xml:space="preserve">Pengaruh Penerapan Sitem E-Filling, 'Kualitas Teknologi Informasi, dan Tingkat Pemahaman Perpajakan terhadap Kepatuhan Wajib Pajak, </w:t>
      </w:r>
      <w:r>
        <w:rPr>
          <w:i/>
          <w:noProof/>
        </w:rPr>
        <w:t xml:space="preserve">Jurnal Ilmu dan Riset Akuntansi, </w:t>
      </w:r>
      <w:r>
        <w:rPr>
          <w:noProof/>
        </w:rPr>
        <w:t>Vol.7 No.1 (2018), Hal.1-18.</w:t>
      </w:r>
      <w:r>
        <w:fldChar w:fldCharType="end"/>
      </w:r>
    </w:p>
  </w:footnote>
  <w:footnote w:id="87">
    <w:p w:rsidR="00B161B7" w:rsidRPr="00830864"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{"citationItems":[{"id":"ITEM-1","itemData":{"author":[{"dropping-particle":"","family":"Pradanti","given":"Noviani Rindar","non-dropping-particle":"","parse-names":false,"suffix":""},{"dropping-particle":"","family":"Prastiwi","given":"Andri","non-dropping-particle":"","parse-names":false,"suffix":""}],"container-title":"Journal of Accounting","id":"ITEM-1","issued":{"date-parts":[["2014"]]},"page":"1-12","title":"Analisis Pengaruh Love of Money terhadap Sikap Etis Mahasiswa Akuntansi","type":"article-journal","volume":"Vol.3 No.3"},"uris":["http://www.mendeley.com/documents/?uuid=31e900c2-8a63-40ca-b794-00f95fbfac12"]}],"mendeley":{"formattedCitation":"Pradanti and Prastiwi.","manualFormatting":"Pradanti and Prastiwi, ' Analisis Pengaruh Love of Money terhadap Sikap Etis Mahasiswa Akuntansi', Vol.3 No.3 (2014), Hal.1-14.","plainTextFormattedCitation":"Pradanti and Prastiwi.","previouslyFormattedCitation":"Pradanti and Prastiwi."},"properties":{"noteIndex":87},"schema":"https://github.com/citation-style-language/schema/raw/master/csl-citation.json"}</w:instrText>
      </w:r>
      <w:r>
        <w:fldChar w:fldCharType="separate"/>
      </w:r>
      <w:r w:rsidRPr="00830864">
        <w:rPr>
          <w:noProof/>
        </w:rPr>
        <w:t>Pradanti and Prastiwi</w:t>
      </w:r>
      <w:r>
        <w:rPr>
          <w:noProof/>
        </w:rPr>
        <w:t>, '</w:t>
      </w:r>
      <w:r w:rsidRPr="00830864">
        <w:rPr>
          <w:noProof/>
        </w:rPr>
        <w:t xml:space="preserve"> </w:t>
      </w:r>
      <w:r>
        <w:rPr>
          <w:noProof/>
        </w:rPr>
        <w:t>Analisis Pengaruh Love of Money terhadap Sikap Etis Mahasiswa Akuntansi', Vol.3 No.3 (2014), Hal.1-14</w:t>
      </w:r>
      <w:r w:rsidRPr="00830864">
        <w:rPr>
          <w:noProof/>
        </w:rPr>
        <w:t>.</w:t>
      </w:r>
      <w:r>
        <w:fldChar w:fldCharType="end"/>
      </w:r>
    </w:p>
  </w:footnote>
  <w:footnote w:id="88">
    <w:p w:rsidR="00B161B7" w:rsidRPr="005F5E33"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{"citationItems":[{"id":"ITEM-1","itemData":{"author":[{"dropping-particle":"","family":"Waskita Aji","given":"Andri","non-dropping-particle":"","parse-names":false,"suffix":""},{"dropping-particle":"","family":"Erawati","given":"Teguh","non-dropping-particle":"","parse-names":false,"suffix":""},{"dropping-particle":"","family":"Satria Dewi","given":"Novi","non-dropping-particle":"","parse-names":false,"suffix":""}],"container-title":"Jurnal Ilmiah Akuntansi","id":"ITEM-1","issued":{"date-parts":[["2021"]]},"page":"101-113","title":"Pengaruh Pemahaman Perpajakan, Love of Money, dan Religiusitas terhadap Keinginan Melakukan Penggelapan Pajak","type":"article-journal","volume":"Vol.12 No."},"uris":["http://www.mendeley.com/documents/?uuid=23bd7f7a-f337-46f1-a031-42cd5d6e8ab2"]}],"mendeley":{"formattedCitation":"Waskita Aji, Erawati, and Satria Dewi.","manualFormatting":"Waskita Aji, Erawati, and Satria Dewi, ' Pengaruh Pemahaman Perpajakan, Love of Money, dan Religiusitas terhadap Keinginan Melakukan Penggelapan Pajak', Vol.12 (2021).","plainTextFormattedCitation":"Waskita Aji, Erawati, and Satria Dewi.","previouslyFormattedCitation":"Waskita Aji, Erawati, and Satria Dewi."},"properties":{"noteIndex":88},"schema":"https://github.com/citation-style-language/schema/raw/master/csl-citation.json"}</w:instrText>
      </w:r>
      <w:r>
        <w:fldChar w:fldCharType="separate"/>
      </w:r>
      <w:r w:rsidRPr="005F5E33">
        <w:rPr>
          <w:noProof/>
        </w:rPr>
        <w:t>Waskita Aji, Erawati, and Satria Dewi</w:t>
      </w:r>
      <w:r>
        <w:rPr>
          <w:noProof/>
        </w:rPr>
        <w:t>, '</w:t>
      </w:r>
      <w:r w:rsidRPr="005F5E33">
        <w:rPr>
          <w:noProof/>
        </w:rPr>
        <w:t xml:space="preserve"> </w:t>
      </w:r>
      <w:r>
        <w:rPr>
          <w:noProof/>
        </w:rPr>
        <w:t>Pengaruh Pemahaman Perpajakan, Love of Money, dan Religiusitas terhadap Keinginan Melakukan Penggelapan Pajak', Vol.12 (2021)</w:t>
      </w:r>
      <w:r w:rsidRPr="005F5E33">
        <w:rPr>
          <w:noProof/>
        </w:rPr>
        <w:t>.</w:t>
      </w:r>
      <w:r>
        <w:fldChar w:fldCharType="end"/>
      </w:r>
    </w:p>
  </w:footnote>
  <w:footnote w:id="89">
    <w:p w:rsidR="00B161B7" w:rsidRPr="005F5E33"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{"citationItems":[{"id":"ITEM-1","itemData":{"author":[{"dropping-particle":"","family":"Azmary","given":"Yohana Masiikah Putri","non-dropping-particle":"","parse-names":false,"suffix":""},{"dropping-particle":"","family":"Hasanah","given":"Nuramalia","non-dropping-particle":"","parse-names":false,"suffix":""},{"dropping-particle":"","family":"Muliasari","given":"Indah","non-dropping-particle":"","parse-names":false,"suffix":""}],"container-title":"Jurnal Akuntansi Perpajakan dan Auditing","id":"ITEM-1","issued":{"date-parts":[["2020"]]},"page":"Hal. 133-146","title":"Pengaruh Kecerdasan Spiritual, Penerapan Akuntansi, Pemahaman Perpajakan Terhadap Kepatuhan WPOP UMKM","type":"article-journal","volume":"Vol. 1, No"},"uris":["http://www.mendeley.com/documents/?uuid=d2c7f220-3188-4c07-8712-0483cdbb537d"]}],"mendeley":{"formattedCitation":"Azmary, Hasanah, and Muliasari.","manualFormatting":"Azmary, Hasanah, and Muliasari, Azmary, Hasanah, and Muliasari, ' Pengaruh Kecerdasan Spiritual, Penerapan Akuntansi, Pemahaman Perpajakan Terhadap Kepatuhan WPOP UMKM', Vol.1 (2020), Hal. 133-146 .","plainTextFormattedCitation":"Azmary, Hasanah, and Muliasari.","previouslyFormattedCitation":"Azmary, Hasanah, and Muliasari."},"properties":{"noteIndex":89},"schema":"https://github.com/citation-style-language/schema/raw/master/csl-citation.json"}</w:instrText>
      </w:r>
      <w:r>
        <w:fldChar w:fldCharType="separate"/>
      </w:r>
      <w:r w:rsidRPr="005F5E33">
        <w:rPr>
          <w:noProof/>
        </w:rPr>
        <w:t>Azmary, Hasanah, and Muliasari</w:t>
      </w:r>
      <w:r>
        <w:rPr>
          <w:noProof/>
        </w:rPr>
        <w:t>,</w:t>
      </w:r>
      <w:r w:rsidRPr="005F5E33">
        <w:rPr>
          <w:noProof/>
        </w:rPr>
        <w:t xml:space="preserve"> </w:t>
      </w:r>
      <w:r w:rsidRPr="00830864">
        <w:rPr>
          <w:noProof/>
        </w:rPr>
        <w:t>Azmary, Hasanah, and Muliasari</w:t>
      </w:r>
      <w:r>
        <w:rPr>
          <w:noProof/>
        </w:rPr>
        <w:t>, '</w:t>
      </w:r>
      <w:r w:rsidRPr="00830864">
        <w:rPr>
          <w:noProof/>
        </w:rPr>
        <w:t xml:space="preserve"> </w:t>
      </w:r>
      <w:r>
        <w:rPr>
          <w:noProof/>
        </w:rPr>
        <w:t xml:space="preserve">Pengaruh Kecerdasan Spiritual, Penerapan Akuntansi, Pemahaman Perpajakan Terhadap Kepatuhan WPOP UMKM', Vol.1 (2020), Hal. 133-146 </w:t>
      </w:r>
      <w:r w:rsidRPr="005F5E33">
        <w:rPr>
          <w:noProof/>
        </w:rPr>
        <w:t>.</w:t>
      </w:r>
      <w:r>
        <w:fldChar w:fldCharType="end"/>
      </w:r>
    </w:p>
  </w:footnote>
  <w:footnote w:id="90">
    <w:p w:rsidR="00B161B7" w:rsidRPr="00830864"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{"citationItems":[{"id":"ITEM-1","itemData":{"author":[{"dropping-particle":"","family":"Azmary","given":"Yohana Masiikah Putri","non-dropping-particle":"","parse-names":false,"suffix":""},{"dropping-particle":"","family":"Hasanah","given":"Nuramalia","non-dropping-particle":"","parse-names":false,"suffix":""},{"dropping-particle":"","family":"Muliasari","given":"Indah","non-dropping-particle":"","parse-names":false,"suffix":""}],"container-title":"Jurnal Akuntansi Perpajakan dan Auditing","id":"ITEM-1","issued":{"date-parts":[["2020"]]},"page":"Hal. 133-146","title":"Pengaruh Kecerdasan Spiritual, Penerapan Akuntansi, Pemahaman Perpajakan Terhadap Kepatuhan WPOP UMKM","type":"article-journal","volume":"Vol. 1, No"},"uris":["http://www.mendeley.com/documents/?uuid=d2c7f220-3188-4c07-8712-0483cdbb537d"]}],"mendeley":{"formattedCitation":"Azmary, Hasanah, and Muliasari.","manualFormatting":"Azmary, Hasanah, and Muliasari, ' Pengaruh Kecerdasan Spiritual, Penerapan Akuntansi, Pemahaman Perpajakan Terhadap Kepatuhan WPOP UMKM', Vol.1 (2020), Hal. 133-146.","plainTextFormattedCitation":"Azmary, Hasanah, and Muliasari.","previouslyFormattedCitation":"Azmary, Hasanah, and Muliasari."},"properties":{"noteIndex":90},"schema":"https://github.com/citation-style-language/schema/raw/master/csl-citation.json"}</w:instrText>
      </w:r>
      <w:r>
        <w:fldChar w:fldCharType="separate"/>
      </w:r>
      <w:r w:rsidRPr="00830864">
        <w:rPr>
          <w:noProof/>
        </w:rPr>
        <w:t>Azmary, Hasanah, and Muliasari</w:t>
      </w:r>
      <w:r>
        <w:rPr>
          <w:noProof/>
        </w:rPr>
        <w:t>, '</w:t>
      </w:r>
      <w:r w:rsidRPr="00830864">
        <w:rPr>
          <w:noProof/>
        </w:rPr>
        <w:t xml:space="preserve"> </w:t>
      </w:r>
      <w:r>
        <w:rPr>
          <w:noProof/>
        </w:rPr>
        <w:t>Pengaruh Kecerdasan Spiritual, Penerapan Akuntansi, Pemahaman Perpajakan Terhadap Kepatuhan WPOP UMKM', Vol.1 (2020), Hal. 133-146</w:t>
      </w:r>
      <w:r w:rsidRPr="00830864">
        <w:rPr>
          <w:noProof/>
        </w:rPr>
        <w:t>.</w:t>
      </w:r>
      <w:r>
        <w:fldChar w:fldCharType="end"/>
      </w:r>
    </w:p>
  </w:footnote>
  <w:footnote w:id="91">
    <w:p w:rsidR="00B161B7" w:rsidRPr="005F5E33"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{"citationItems":[{"id":"ITEM-1","itemData":{"author":[{"dropping-particle":"","family":"Sani","given":"Putu Juita","non-dropping-particle":"","parse-names":false,"suffix":""},{"dropping-particle":"","family":"Sulfan","given":"","non-dropping-particle":"","parse-names":false,"suffix":""}],"container-title":"Jurnal Pajak dan Keuangan Negara","id":"ITEM-1","issued":{"date-parts":[["2022"]]},"page":"284-293","title":"Kepatuhan Wajib Pajak Orang Pribadi Pekerjaan Bebas Kota Denpasar","type":"article-journal","volume":"Vol.3"},"uris":["http://www.mendeley.com/documents/?uuid=59508868-4457-427a-88a3-8bff771305bf"]}],"mendeley":{"formattedCitation":"Sani and Sulfan, ‘Kepatuhan Wajib Pajak Orang Pribadi Pekerjaan Bebas Kota Denpasar’.","plainTextFormattedCitation":"Sani and Sulfan, ‘Kepatuhan Wajib Pajak Orang Pribadi Pekerjaan Bebas Kota Denpasar’.","previouslyFormattedCitation":"Sani and Sulfan, ‘Kepatuhan Wajib Pajak Orang Pribadi Pekerjaan Bebas Kota Denpasar’."},"properties":{"noteIndex":91},"schema":"https://github.com/citation-style-language/schema/raw/master/csl-citation.json"}</w:instrText>
      </w:r>
      <w:r>
        <w:fldChar w:fldCharType="separate"/>
      </w:r>
      <w:r w:rsidRPr="005F5E33">
        <w:rPr>
          <w:noProof/>
        </w:rPr>
        <w:t>Sani and Sulfan, ‘Kepatuhan Wajib Pajak Orang Pribadi Pekerjaan Bebas Kota Denpasar’.</w:t>
      </w:r>
      <w:r>
        <w:fldChar w:fldCharType="end"/>
      </w:r>
    </w:p>
  </w:footnote>
  <w:footnote w:id="92">
    <w:p w:rsidR="00B161B7" w:rsidRPr="005F5E33" w:rsidRDefault="00B161B7" w:rsidP="00A129E1">
      <w:pPr>
        <w:pStyle w:val="FootnoteText"/>
        <w:ind w:firstLine="720"/>
        <w:jc w:val="both"/>
        <w:rPr>
          <w:lang w:val="en-US"/>
        </w:rPr>
      </w:pPr>
      <w:r>
        <w:rPr>
          <w:rStyle w:val="FootnoteReference"/>
        </w:rPr>
        <w:footnoteRef/>
      </w:r>
      <w:r>
        <w:t xml:space="preserve"> </w:t>
      </w:r>
      <w:r>
        <w:fldChar w:fldCharType="begin" w:fldLock="1"/>
      </w:r>
      <w:r>
        <w:instrText>ADDIN CSL_CITATION {"citationItems":[{"id":"ITEM-1","itemData":{"author":[{"dropping-particle":"","family":"Prestanti","given":"Heldina","non-dropping-particle":"","parse-names":false,"suffix":""},{"dropping-particle":"","family":"Suramli","given":"","non-dropping-particle":"","parse-names":false,"suffix":""},{"dropping-particle":"","family":"Nurhasanah","given":"Siti","non-dropping-particle":"","parse-names":false,"suffix":""},{"dropping-particle":"","family":"Dian Raka","given":"Prasetya","non-dropping-particle":"","parse-names":false,"suffix":""}],"id":"ITEM-1","issued":{"date-parts":[["2021"]]},"page":"208-216","title":"Pengaruh E-Filling dan Pemahaman Internet terhadap Kepatuhan","type":"article-journal","volume":"Vol.7 No.2"},"uris":["http://www.mendeley.com/documents/?uuid=4032f1a8-1b8c-4b80-8461-588728bfaca1"]}],"mendeley":{"formattedCitation":"Prestanti and others.","manualFormatting":"Prestanti and others, ' Pengaruh E-Filling dan Pemahaman Internet terhadap Kepatuhan', Vol.7 No.2 (2021).","plainTextFormattedCitation":"Prestanti and others.","previouslyFormattedCitation":"Prestanti and others."},"properties":{"noteIndex":92},"schema":"https://github.com/citation-style-language/schema/raw/master/csl-citation.json"}</w:instrText>
      </w:r>
      <w:r>
        <w:fldChar w:fldCharType="separate"/>
      </w:r>
      <w:r w:rsidRPr="005F5E33">
        <w:rPr>
          <w:noProof/>
        </w:rPr>
        <w:t>Prestanti and others</w:t>
      </w:r>
      <w:r>
        <w:rPr>
          <w:noProof/>
        </w:rPr>
        <w:t>, '</w:t>
      </w:r>
      <w:r w:rsidRPr="005F5E33">
        <w:rPr>
          <w:noProof/>
        </w:rPr>
        <w:t xml:space="preserve"> </w:t>
      </w:r>
      <w:r>
        <w:rPr>
          <w:noProof/>
        </w:rPr>
        <w:t>Pengaruh E-Filling dan Pemahaman Internet terhadap Kepatuhan', Vol.7 No.2 (2021)</w:t>
      </w:r>
      <w:r w:rsidRPr="005F5E33">
        <w:rPr>
          <w:noProof/>
        </w:rPr>
        <w:t>.</w:t>
      </w:r>
      <w:r>
        <w:fldChar w:fldCharType="end"/>
      </w:r>
    </w:p>
  </w:footnote>
  <w:footnote w:id="93">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{"citationItems":[{"id":"ITEM-1","itemData":{"author":[{"dropping-particle":"","family":"Ghozali","given":"Imam","non-dropping-particle":"","parse-names":false,"suffix":""}],"id":"ITEM-1","issued":{"date-parts":[["2005"]]},"number-of-pages":"Hal. 19","publisher":"Badan Penerbit Undip","publisher-place":"Semarang","title":"Aplikasi Analisis Multivariate dengan Program SPSS","type":"book"},"uris":["http://www.mendeley.com/documents/?uuid=5ce6867d-1d27-4828-99d8-85c96a85a67b"]}],"mendeley":{"formattedCitation":"Imam Ghozali, &lt;i&gt;Aplikasi Analisis Multivariate Dengan Program SPSS&lt;/i&gt; (Semarang: Badan Penerbit Undip, 2005).","plainTextFormattedCitation":"Imam Ghozali, Aplikasi Analisis Multivariate Dengan Program SPSS (Semarang: Badan Penerbit Undip, 2005).","previouslyFormattedCitation":"Imam Ghozali, &lt;i&gt;Aplikasi Analisis Multivariate Dengan Program SPSS&lt;/i&gt; (Semarang: Badan Penerbit Undip, 2005)."},"properties":{"noteIndex":93},"schema":"https://github.com/citation-style-language/schema/raw/master/csl-citation.json"}</w:instrText>
      </w:r>
      <w:r>
        <w:fldChar w:fldCharType="separate"/>
      </w:r>
      <w:r w:rsidRPr="00DE7B8E">
        <w:rPr>
          <w:noProof/>
        </w:rPr>
        <w:t xml:space="preserve">Imam Ghozali, </w:t>
      </w:r>
      <w:r w:rsidRPr="00DE7B8E">
        <w:rPr>
          <w:i/>
          <w:noProof/>
        </w:rPr>
        <w:t>Aplikasi Analisis Multivariate Dengan Program SPSS</w:t>
      </w:r>
      <w:r w:rsidRPr="00DE7B8E">
        <w:rPr>
          <w:noProof/>
        </w:rPr>
        <w:t xml:space="preserve"> (Semarang: Badan Penerbit Undip, 2005).</w:t>
      </w:r>
      <w:r>
        <w:fldChar w:fldCharType="end"/>
      </w:r>
    </w:p>
  </w:footnote>
  <w:footnote w:id="94">
    <w:p w:rsidR="00B161B7" w:rsidRDefault="00B161B7" w:rsidP="00AE1013">
      <w:pPr>
        <w:pStyle w:val="FootnoteText"/>
        <w:ind w:firstLine="720"/>
        <w:jc w:val="both"/>
      </w:pPr>
      <w:r w:rsidRPr="00A76471">
        <w:rPr>
          <w:rStyle w:val="FootnoteReference"/>
        </w:rPr>
        <w:footnoteRef/>
      </w:r>
      <w:r>
        <w:t xml:space="preserve"> </w:t>
      </w:r>
      <w:r>
        <w:fldChar w:fldCharType="begin" w:fldLock="1"/>
      </w:r>
      <w:r>
        <w:instrText>ADDIN CSL_CITATION {"citationItems":[{"id":"ITEM-1","itemData":{"author":[{"dropping-particle":"","family":"Dantes","given":"Nyoman","non-dropping-particle":"","parse-names":false,"suffix":""}],"id":"ITEM-1","issued":{"date-parts":[["2012"]]},"number-of-pages":"Hal. 86","publisher":"CV ANDI OFFSET","publisher-place":"Yogyakarta","title":"Metodologi Penelitian","type":"book"},"uris":["http://www.mendeley.com/documents/?uuid=494f1a3f-7801-49a5-87f1-78b507086e09"]}],"mendeley":{"formattedCitation":"Nyoman Dantes, &lt;i&gt;Metodologi Penelitian&lt;/i&gt; (Yogyakarta: CV ANDI OFFSET, 2012).","plainTextFormattedCitation":"Nyoman Dantes, Metodologi Penelitian (Yogyakarta: CV ANDI OFFSET, 2012).","previouslyFormattedCitation":"Nyoman Dantes, &lt;i&gt;Metodologi Penelitian&lt;/i&gt; (Yogyakarta: CV ANDI OFFSET, 2012)."},"properties":{"noteIndex":94},"schema":"https://github.com/citation-style-language/schema/raw/master/csl-citation.json"}</w:instrText>
      </w:r>
      <w:r>
        <w:fldChar w:fldCharType="separate"/>
      </w:r>
      <w:r w:rsidRPr="003C2F8C">
        <w:rPr>
          <w:noProof/>
        </w:rPr>
        <w:t xml:space="preserve">Nyoman Dantes, </w:t>
      </w:r>
      <w:r w:rsidRPr="003C2F8C">
        <w:rPr>
          <w:i/>
          <w:noProof/>
        </w:rPr>
        <w:t>Metodologi Penelitian</w:t>
      </w:r>
      <w:r w:rsidRPr="003C2F8C">
        <w:rPr>
          <w:noProof/>
        </w:rPr>
        <w:t xml:space="preserve"> (Yogyakarta: CV ANDI OFFSET, 2012).</w:t>
      </w:r>
      <w:r>
        <w:fldChar w:fldCharType="end"/>
      </w:r>
    </w:p>
  </w:footnote>
  <w:footnote w:id="95">
    <w:p w:rsidR="00B161B7" w:rsidRPr="00111565"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{"citationItems":[{"id":"ITEM-1","itemData":{"author":[{"dropping-particle":"","family":"Ghozali","given":"","non-dropping-particle":"","parse-names":false,"suffix":""}],"id":"ITEM-1","issued":{"date-parts":[["2016"]]},"publisher":"Badan Penerbit Universtas Diponegoro","publisher-place":"Semarang","title":"Aplikasi Analisis Multivariete Dengan Program IBM SPSS 23","type":"book"},"uris":["http://www.mendeley.com/documents/?uuid=6c10a1ec-3d64-464d-90d6-4412c3c29e80"]}],"mendeley":{"formattedCitation":"Ghozali, &lt;i&gt;Aplikasi Analisis Multivariete Dengan Program IBM SPSS 23&lt;/i&gt; (Semarang: Badan Penerbit Universtas Diponegoro, 2016).","plainTextFormattedCitation":"Ghozali, Aplikasi Analisis Multivariete Dengan Program IBM SPSS 23 (Semarang: Badan Penerbit Universtas Diponegoro, 2016).","previouslyFormattedCitation":"Ghozali, &lt;i&gt;Aplikasi Analisis Multivariete Dengan Program IBM SPSS 23&lt;/i&gt; (Semarang: Badan Penerbit Universtas Diponegoro, 2016)."},"properties":{"noteIndex":95},"schema":"https://github.com/citation-style-language/schema/raw/master/csl-citation.json"}</w:instrText>
      </w:r>
      <w:r>
        <w:fldChar w:fldCharType="separate"/>
      </w:r>
      <w:r w:rsidRPr="00111565">
        <w:rPr>
          <w:noProof/>
        </w:rPr>
        <w:t xml:space="preserve">Ghozali, </w:t>
      </w:r>
      <w:r w:rsidRPr="00111565">
        <w:rPr>
          <w:i/>
          <w:noProof/>
        </w:rPr>
        <w:t>Aplikasi Analisis Multivariete Dengan Program IBM SPSS 23</w:t>
      </w:r>
      <w:r w:rsidRPr="00111565">
        <w:rPr>
          <w:noProof/>
        </w:rPr>
        <w:t xml:space="preserve"> (Semarang: Badan Penerbit Universtas Diponegoro, 2016).</w:t>
      </w:r>
      <w:r>
        <w:fldChar w:fldCharType="end"/>
      </w:r>
    </w:p>
  </w:footnote>
  <w:footnote w:id="96">
    <w:p w:rsidR="00B161B7" w:rsidRPr="000E15E7" w:rsidRDefault="00B161B7" w:rsidP="00AE1013">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{"citationItems":[{"id":"ITEM-1","itemData":{"author":[{"dropping-particle":"","family":"Suliyanto","given":"Dr","non-dropping-particle":"","parse-names":false,"suffix":""}],"id":"ITEM-1","issued":{"date-parts":[["2011"]]},"publisher":"Penerbit Andi","publisher-place":"Yogyakarta","title":"Ekonometrika Terapan : Teori dan Aplikasi Dengan SPSS","type":"book"},"uris":["http://www.mendeley.com/documents/?uuid=6f46a86c-7de6-4937-920e-86f53edbcfbd"]}],"mendeley":{"formattedCitation":"Dr Suliyanto, &lt;i&gt;Ekonometrika Terapan : Teori Dan Aplikasi Dengan SPSS&lt;/i&gt; (Yogyakarta: Penerbit Andi, 2011).","plainTextFormattedCitation":"Dr Suliyanto, Ekonometrika Terapan : Teori Dan Aplikasi Dengan SPSS (Yogyakarta: Penerbit Andi, 2011).","previouslyFormattedCitation":"Dr Suliyanto, &lt;i&gt;Ekonometrika Terapan : Teori Dan Aplikasi Dengan SPSS&lt;/i&gt; (Yogyakarta: Penerbit Andi, 2011)."},"properties":{"noteIndex":96},"schema":"https://github.com/citation-style-language/schema/raw/master/csl-citation.json"}</w:instrText>
      </w:r>
      <w:r>
        <w:fldChar w:fldCharType="separate"/>
      </w:r>
      <w:r w:rsidRPr="000E15E7">
        <w:rPr>
          <w:noProof/>
        </w:rPr>
        <w:t xml:space="preserve">Dr Suliyanto, </w:t>
      </w:r>
      <w:r w:rsidRPr="000E15E7">
        <w:rPr>
          <w:i/>
          <w:noProof/>
        </w:rPr>
        <w:t>Ekonometrika Terapan : Teori Dan Aplikasi Dengan SPSS</w:t>
      </w:r>
      <w:r w:rsidRPr="000E15E7">
        <w:rPr>
          <w:noProof/>
        </w:rPr>
        <w:t xml:space="preserve"> (Yogyakarta: Penerbit Andi, 2011).</w:t>
      </w:r>
      <w:r>
        <w:fldChar w:fldCharType="end"/>
      </w:r>
    </w:p>
  </w:footnote>
  <w:footnote w:id="97">
    <w:p w:rsidR="00B161B7" w:rsidRPr="00F509EB" w:rsidRDefault="00B161B7" w:rsidP="008632AC">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{"citationItems":[{"id":"ITEM-1","itemData":{"author":[{"dropping-particle":"","family":"Narsum","given":"Akbar","non-dropping-particle":"","parse-names":false,"suffix":""}],"id":"ITEM-1","issued":{"date-parts":[["2018"]]},"publisher":"Jayapangus Press","publisher-place":"Bali","title":"Untuk Penelitian, Yogyakarta: Pustaka Belajar Offset","type":"book"},"uris":["http://www.mendeley.com/documents/?uuid=a1ec1a0e-6148-4ac9-b4df-5ab341831092"]}],"mendeley":{"formattedCitation":"Akbar Narsum, &lt;i&gt;Untuk Penelitian, Yogyakarta: Pustaka Belajar Offset&lt;/i&gt; (Bali: Jayapangus Press, 2018).","plainTextFormattedCitation":"Akbar Narsum, Untuk Penelitian, Yogyakarta: Pustaka Belajar Offset (Bali: Jayapangus Press, 2018).","previouslyFormattedCitation":"Akbar Narsum, &lt;i&gt;Untuk Penelitian, Yogyakarta: Pustaka Belajar Offset&lt;/i&gt; (Bali: Jayapangus Press, 2018)."},"properties":{"noteIndex":97},"schema":"https://github.com/citation-style-language/schema/raw/master/csl-citation.json"}</w:instrText>
      </w:r>
      <w:r>
        <w:fldChar w:fldCharType="separate"/>
      </w:r>
      <w:r w:rsidRPr="00F509EB">
        <w:rPr>
          <w:noProof/>
        </w:rPr>
        <w:t xml:space="preserve">Akbar Narsum, </w:t>
      </w:r>
      <w:r w:rsidRPr="00F509EB">
        <w:rPr>
          <w:i/>
          <w:noProof/>
        </w:rPr>
        <w:t>Untuk Penelitian, Yogyakarta: Pustaka Belajar Offset</w:t>
      </w:r>
      <w:r w:rsidRPr="00F509EB">
        <w:rPr>
          <w:noProof/>
        </w:rPr>
        <w:t xml:space="preserve"> (Bali: Jayapangus Press, 2018).</w:t>
      </w:r>
      <w:r>
        <w:fldChar w:fldCharType="end"/>
      </w:r>
    </w:p>
  </w:footnote>
  <w:footnote w:id="98">
    <w:p w:rsidR="00B161B7" w:rsidRPr="00F509EB" w:rsidRDefault="00B161B7" w:rsidP="008632AC">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{"citationItems":[{"id":"ITEM-1","itemData":{"author":[{"dropping-particle":"","family":"D.N.A Janie","given":"","non-dropping-particle":"","parse-names":false,"suffix":""}],"id":"ITEM-1","issued":{"date-parts":[["2012"]]},"page":"77","title":"Statistik Deskriptif &amp; Regresi Linier Berganda dengan SPSS","type":"article-journal"},"uris":["http://www.mendeley.com/documents/?uuid=61612331-9246-4e25-8660-1b0cacfb535d"]}],"mendeley":{"formattedCitation":"D.N.A Janie, ‘Statistik Deskriptif &amp; Regresi Linier Berganda Dengan SPSS’, 2012, 77.","plainTextFormattedCitation":"D.N.A Janie, ‘Statistik Deskriptif &amp; Regresi Linier Berganda Dengan SPSS’, 2012, 77.","previouslyFormattedCitation":"D.N.A Janie, ‘Statistik Deskriptif &amp; Regresi Linier Berganda Dengan SPSS’, 2012, 77."},"properties":{"noteIndex":98},"schema":"https://github.com/citation-style-language/schema/raw/master/csl-citation.json"}</w:instrText>
      </w:r>
      <w:r>
        <w:fldChar w:fldCharType="separate"/>
      </w:r>
      <w:r w:rsidRPr="00F509EB">
        <w:rPr>
          <w:noProof/>
        </w:rPr>
        <w:t>D.N.A Janie, ‘Statistik Deskriptif &amp; Regresi Linier Berganda Dengan SPSS’, 2012, 77.</w:t>
      </w:r>
      <w:r>
        <w:fldChar w:fldCharType="end"/>
      </w:r>
    </w:p>
  </w:footnote>
  <w:footnote w:id="99">
    <w:p w:rsidR="00B161B7" w:rsidRPr="00CB0A49" w:rsidRDefault="00B161B7" w:rsidP="008632AC">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{"citationItems":[{"id":"ITEM-1","itemData":{"author":[{"dropping-particle":"","family":"Widarjono","given":"","non-dropping-particle":"","parse-names":false,"suffix":""}],"id":"ITEM-1","issued":{"date-parts":[["0"]]},"title":"Analisis Regresi dengan SPSS","type":"book"},"uris":["http://www.mendeley.com/documents/?uuid=7327653c-3632-45ae-be95-709331ed220b"]}],"mendeley":{"formattedCitation":"Widarjono, &lt;i&gt;Analisis Regresi Dengan SPSS&lt;/i&gt;.","plainTextFormattedCitation":"Widarjono, Analisis Regresi Dengan SPSS.","previouslyFormattedCitation":"Widarjono, &lt;i&gt;Analisis Regresi Dengan SPSS&lt;/i&gt;."},"properties":{"noteIndex":99},"schema":"https://github.com/citation-style-language/schema/raw/master/csl-citation.json"}</w:instrText>
      </w:r>
      <w:r>
        <w:fldChar w:fldCharType="separate"/>
      </w:r>
      <w:r w:rsidRPr="00CB0A49">
        <w:rPr>
          <w:noProof/>
        </w:rPr>
        <w:t xml:space="preserve">Widarjono, </w:t>
      </w:r>
      <w:r w:rsidRPr="00CB0A49">
        <w:rPr>
          <w:i/>
          <w:noProof/>
        </w:rPr>
        <w:t>Analisis Regresi Dengan SPSS</w:t>
      </w:r>
      <w:r w:rsidRPr="00CB0A49">
        <w:rPr>
          <w:noProof/>
        </w:rPr>
        <w:t>.</w:t>
      </w:r>
      <w:r>
        <w:fldChar w:fldCharType="end"/>
      </w:r>
    </w:p>
  </w:footnote>
  <w:footnote w:id="100">
    <w:p w:rsidR="00B161B7" w:rsidRPr="00CB0A49" w:rsidRDefault="00B161B7" w:rsidP="008632AC">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{"citationItems":[{"id":"ITEM-1","itemData":{"author":[{"dropping-particle":"","family":"Ghazali","given":"Imam","non-dropping-particle":"","parse-names":false,"suffix":""}],"id":"ITEM-1","issued":{"date-parts":[["2005"]]},"number-of-pages":"160-163","title":"Aplikasi Analisis Multivariate dengan Program IBM SPSS 19","type":"book"},"uris":["http://www.mendeley.com/documents/?uuid=e6c52300-bed9-4f28-a878-2c3312e86295"]}],"mendeley":{"formattedCitation":"Imam Ghazali, &lt;i&gt;Aplikasi Analisis Multivariate Dengan Program IBM SPSS 19&lt;/i&gt;, 2005.","plainTextFormattedCitation":"Imam Ghazali, Aplikasi Analisis Multivariate Dengan Program IBM SPSS 19, 2005.","previouslyFormattedCitation":"Imam Ghazali, &lt;i&gt;Aplikasi Analisis Multivariate Dengan Program IBM SPSS 19&lt;/i&gt;, 2005."},"properties":{"noteIndex":100},"schema":"https://github.com/citation-style-language/schema/raw/master/csl-citation.json"}</w:instrText>
      </w:r>
      <w:r>
        <w:fldChar w:fldCharType="separate"/>
      </w:r>
      <w:r w:rsidRPr="00CB0A49">
        <w:rPr>
          <w:noProof/>
        </w:rPr>
        <w:t xml:space="preserve">Imam Ghazali, </w:t>
      </w:r>
      <w:r w:rsidRPr="00CB0A49">
        <w:rPr>
          <w:i/>
          <w:noProof/>
        </w:rPr>
        <w:t>Aplikasi Analisis Multivariate Dengan Program IBM SPSS 19</w:t>
      </w:r>
      <w:r w:rsidRPr="00CB0A49">
        <w:rPr>
          <w:noProof/>
        </w:rPr>
        <w:t>, 2005.</w:t>
      </w:r>
      <w:r>
        <w:fldChar w:fldCharType="end"/>
      </w:r>
    </w:p>
  </w:footnote>
  <w:footnote w:id="101">
    <w:p w:rsidR="00B161B7" w:rsidRPr="00F671C9" w:rsidRDefault="00B161B7" w:rsidP="008632AC">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{"citationItems":[{"id":"ITEM-1","itemData":{"author":[{"dropping-particle":"","family":"Ningsih","given":"Setia","non-dropping-particle":"","parse-names":false,"suffix":""},{"dropping-particle":"","family":"Hendra","given":"H. Dukalang","non-dropping-particle":"","parse-names":false,"suffix":""}],"container-title":"jambura journal of Mathematic","id":"ITEM-1","issued":{"date-parts":[["2019"]]},"page":"43-53","title":"Penerapan Metode Suksesif Interval Pada Analisis Regresi Linier Belanda","type":"article-journal","volume":"Vol.1 No.1"},"uris":["http://www.mendeley.com/documents/?uuid=45908c94-22f3-4acf-8b98-c296df299245"]}],"mendeley":{"formattedCitation":"Setia Ningsih and H. Dukalang Hendra, ‘Penerapan Metode Suksesif Interval Pada Analisis Regresi Linier Belanda’, &lt;i&gt;Jambura Journal of Mathematic&lt;/i&gt;, Vol.1 No.1 (2019), 43–53.","plainTextFormattedCitation":"Setia Ningsih and H. Dukalang Hendra, ‘Penerapan Metode Suksesif Interval Pada Analisis Regresi Linier Belanda’, Jambura Journal of Mathematic, Vol.1 No.1 (2019), 43–53.","previouslyFormattedCitation":"Setia Ningsih and H. Dukalang Hendra, ‘Penerapan Metode Suksesif Interval Pada Analisis Regresi Linier Belanda’, &lt;i&gt;Jambura Journal of Mathematic&lt;/i&gt;, Vol.1 No.1 (2019), 43–53."},"properties":{"noteIndex":101},"schema":"https://github.com/citation-style-language/schema/raw/master/csl-citation.json"}</w:instrText>
      </w:r>
      <w:r>
        <w:fldChar w:fldCharType="separate"/>
      </w:r>
      <w:r w:rsidRPr="00F671C9">
        <w:rPr>
          <w:noProof/>
        </w:rPr>
        <w:t xml:space="preserve">Setia Ningsih and H. Dukalang Hendra, ‘Penerapan Metode Suksesif Interval Pada Analisis Regresi Linier Belanda’, </w:t>
      </w:r>
      <w:r w:rsidRPr="00F671C9">
        <w:rPr>
          <w:i/>
          <w:noProof/>
        </w:rPr>
        <w:t>Jambura Journal of Mathematic</w:t>
      </w:r>
      <w:r w:rsidRPr="00F671C9">
        <w:rPr>
          <w:noProof/>
        </w:rPr>
        <w:t>, Vol.1 No.1 (2019), 43–53.</w:t>
      </w:r>
      <w:r>
        <w:fldChar w:fldCharType="end"/>
      </w:r>
    </w:p>
  </w:footnote>
  <w:footnote w:id="102">
    <w:p w:rsidR="00B161B7" w:rsidRPr="006B0498" w:rsidRDefault="00B161B7" w:rsidP="008632AC">
      <w:pPr>
        <w:pStyle w:val="FootnoteText"/>
        <w:ind w:firstLine="720"/>
        <w:jc w:val="both"/>
        <w:rPr>
          <w:lang w:val="en-US"/>
        </w:rPr>
      </w:pPr>
      <w:r w:rsidRPr="00A76471">
        <w:rPr>
          <w:rStyle w:val="FootnoteReference"/>
        </w:rPr>
        <w:footnoteRef/>
      </w:r>
      <w:r>
        <w:t xml:space="preserve"> </w:t>
      </w:r>
      <w:r>
        <w:fldChar w:fldCharType="begin" w:fldLock="1"/>
      </w:r>
      <w:r>
        <w:instrText>ADDIN CSL_CITATION {"citationItems":[{"id":"ITEM-1","itemData":{"author":[{"dropping-particle":"","family":"Ningsih","given":"Setia","non-dropping-particle":"","parse-names":false,"suffix":""},{"dropping-particle":"","family":"Hendra","given":"H. Dukalang","non-dropping-particle":"","parse-names":false,"suffix":""}],"container-title":"jambura journal of Mathematic","id":"ITEM-1","issued":{"date-parts":[["2019"]]},"page":"43-53","title":"Penerapan Metode Suksesif Interval Pada Analisis Regresi Linier Belanda","type":"article-journal","volume":"Vol.1 No.1"},"uris":["http://www.mendeley.com/documents/?uuid=45908c94-22f3-4acf-8b98-c296df299245"]}],"mendeley":{"formattedCitation":"Ningsih and Hendra.","manualFormatting":"Ningsih and Hendra, ' Penerapan Metode Suksesif Interval Pada Analisis Regresi Linier Belanda', Vol.1 No.1 (2019), Hal.43-53.","plainTextFormattedCitation":"Ningsih and Hendra.","previouslyFormattedCitation":"Ningsih and Hendra."},"properties":{"noteIndex":102},"schema":"https://github.com/citation-style-language/schema/raw/master/csl-citation.json"}</w:instrText>
      </w:r>
      <w:r>
        <w:fldChar w:fldCharType="separate"/>
      </w:r>
      <w:r w:rsidRPr="006B0498">
        <w:rPr>
          <w:noProof/>
        </w:rPr>
        <w:t>Ningsih and Hendra</w:t>
      </w:r>
      <w:r>
        <w:rPr>
          <w:noProof/>
        </w:rPr>
        <w:t>, '</w:t>
      </w:r>
      <w:r w:rsidRPr="00832665">
        <w:rPr>
          <w:noProof/>
        </w:rPr>
        <w:t xml:space="preserve"> </w:t>
      </w:r>
      <w:r>
        <w:rPr>
          <w:noProof/>
        </w:rPr>
        <w:t>Penerapan Metode Suksesif Interval Pada Analisis Regresi Linier Belanda', Vol.1 No.1 (2019), Hal.43-53</w:t>
      </w:r>
      <w:r w:rsidRPr="006B0498">
        <w:rPr>
          <w:noProof/>
        </w:rPr>
        <w:t>.</w:t>
      </w:r>
      <w:r>
        <w:fldChar w:fldCharType="end"/>
      </w:r>
    </w:p>
  </w:footnote>
  <w:footnote w:id="103">
    <w:p w:rsidR="00B161B7" w:rsidRPr="001C4113" w:rsidRDefault="00B161B7" w:rsidP="00832665">
      <w:pPr>
        <w:pStyle w:val="FootnoteText"/>
        <w:ind w:firstLine="720"/>
        <w:rPr>
          <w:lang w:val="en-US"/>
        </w:rPr>
      </w:pPr>
      <w:r w:rsidRPr="00A76471">
        <w:rPr>
          <w:rStyle w:val="FootnoteReference"/>
        </w:rPr>
        <w:footnoteRef/>
      </w:r>
      <w:r>
        <w:t xml:space="preserve"> </w:t>
      </w:r>
      <w:r>
        <w:fldChar w:fldCharType="begin" w:fldLock="1"/>
      </w:r>
      <w:r>
        <w:instrText>ADDIN CSL_CITATION {"citationItems":[{"id":"ITEM-1","itemData":{"author":[{"dropping-particle":"","family":"Ghazali","given":"Imam","non-dropping-particle":"","parse-names":false,"suffix":""}],"id":"ITEM-1","issued":{"date-parts":[["2005"]]},"number-of-pages":"160-163","title":"Aplikasi Analisis Multivariate dengan Program IBM SPSS 19","type":"book"},"uris":["http://www.mendeley.com/documents/?uuid=e6c52300-bed9-4f28-a878-2c3312e86295"]}],"mendeley":{"formattedCitation":"Ghazali.","manualFormatting":"Ghazali, Aplikasi Analisis Multivariate Dengan Program SPSS (Semarang: Badan Penerbit Undip, 2005).","plainTextFormattedCitation":"Ghazali.","previouslyFormattedCitation":"Ghazali."},"properties":{"noteIndex":103},"schema":"https://github.com/citation-style-language/schema/raw/master/csl-citation.json"}</w:instrText>
      </w:r>
      <w:r>
        <w:fldChar w:fldCharType="separate"/>
      </w:r>
      <w:r w:rsidRPr="001C4113">
        <w:rPr>
          <w:noProof/>
        </w:rPr>
        <w:t>Ghazali</w:t>
      </w:r>
      <w:r>
        <w:rPr>
          <w:noProof/>
        </w:rPr>
        <w:t xml:space="preserve">, </w:t>
      </w:r>
      <w:r w:rsidRPr="00DE7B8E">
        <w:rPr>
          <w:i/>
          <w:noProof/>
        </w:rPr>
        <w:t>Aplikasi Analisis Multivariate Dengan Program SPSS</w:t>
      </w:r>
      <w:r w:rsidRPr="00DE7B8E">
        <w:rPr>
          <w:noProof/>
        </w:rPr>
        <w:t xml:space="preserve"> (Semarang: Badan Penerbit Undip, 2005)</w:t>
      </w:r>
      <w:r w:rsidRPr="001C4113">
        <w:rPr>
          <w:noProof/>
        </w:rPr>
        <w:t>.</w:t>
      </w:r>
      <w:r>
        <w:fldChar w:fldCharType="end"/>
      </w:r>
    </w:p>
  </w:footnote>
  <w:footnote w:id="104">
    <w:p w:rsidR="00B161B7" w:rsidRPr="001C4113" w:rsidRDefault="00B161B7" w:rsidP="00832665">
      <w:pPr>
        <w:pStyle w:val="FootnoteText"/>
        <w:ind w:firstLine="720"/>
        <w:rPr>
          <w:lang w:val="en-US"/>
        </w:rPr>
      </w:pPr>
      <w:r w:rsidRPr="00A76471">
        <w:rPr>
          <w:rStyle w:val="FootnoteReference"/>
        </w:rPr>
        <w:footnoteRef/>
      </w:r>
      <w:r>
        <w:t xml:space="preserve"> </w:t>
      </w:r>
      <w:r>
        <w:fldChar w:fldCharType="begin" w:fldLock="1"/>
      </w:r>
      <w:r>
        <w:instrText>ADDIN CSL_CITATION {"citationItems":[{"id":"ITEM-1","itemData":{"author":[{"dropping-particle":"","family":"Ghazali","given":"Imam","non-dropping-particle":"","parse-names":false,"suffix":""}],"id":"ITEM-1","issued":{"date-parts":[["2005"]]},"number-of-pages":"160-163","title":"Aplikasi Analisis Multivariate dengan Program IBM SPSS 19","type":"book"},"uris":["http://www.mendeley.com/documents/?uuid=e6c52300-bed9-4f28-a878-2c3312e86295"]}],"mendeley":{"formattedCitation":"Ghazali.","manualFormatting":"Ghazali, Aplikasi Analisis Multivariate Dengan Program SPSS (Semarang: Badan Penerbit Undip, 2005).","plainTextFormattedCitation":"Ghazali.","previouslyFormattedCitation":"Ghazali."},"properties":{"noteIndex":104},"schema":"https://github.com/citation-style-language/schema/raw/master/csl-citation.json"}</w:instrText>
      </w:r>
      <w:r>
        <w:fldChar w:fldCharType="separate"/>
      </w:r>
      <w:r w:rsidRPr="001C4113">
        <w:rPr>
          <w:noProof/>
        </w:rPr>
        <w:t>Ghazali</w:t>
      </w:r>
      <w:r>
        <w:rPr>
          <w:noProof/>
        </w:rPr>
        <w:t xml:space="preserve">, </w:t>
      </w:r>
      <w:r w:rsidRPr="00DE7B8E">
        <w:rPr>
          <w:i/>
          <w:noProof/>
        </w:rPr>
        <w:t>Aplikasi Analisis Multivariate Dengan Program SPSS</w:t>
      </w:r>
      <w:r w:rsidRPr="00DE7B8E">
        <w:rPr>
          <w:noProof/>
        </w:rPr>
        <w:t xml:space="preserve"> (Semarang: Badan Penerbit Undip, 2005)</w:t>
      </w:r>
      <w:r w:rsidRPr="001C4113">
        <w:rPr>
          <w:noProof/>
        </w:rPr>
        <w:t>.</w:t>
      </w:r>
      <w:r>
        <w:fldChar w:fldCharType="end"/>
      </w:r>
    </w:p>
  </w:footnote>
  <w:footnote w:id="105">
    <w:p w:rsidR="00B161B7" w:rsidRPr="00B5078C" w:rsidRDefault="00B161B7" w:rsidP="008632AC">
      <w:pPr>
        <w:pStyle w:val="FootnoteText"/>
        <w:ind w:firstLine="720"/>
        <w:rPr>
          <w:lang w:val="en-US"/>
        </w:rPr>
      </w:pPr>
      <w:r w:rsidRPr="00A76471">
        <w:rPr>
          <w:rStyle w:val="FootnoteReference"/>
        </w:rPr>
        <w:footnoteRef/>
      </w:r>
      <w:r>
        <w:t xml:space="preserve"> </w:t>
      </w:r>
      <w:r>
        <w:rPr>
          <w:lang w:val="en-US"/>
        </w:rPr>
        <w:t>Website resmi KPP Pratama Jepara, diakses 07 Desember 2022.</w:t>
      </w:r>
    </w:p>
  </w:footnote>
  <w:footnote w:id="106">
    <w:p w:rsidR="00B161B7" w:rsidRPr="00656CE1" w:rsidRDefault="00B161B7" w:rsidP="008632AC">
      <w:pPr>
        <w:pStyle w:val="FootnoteText"/>
        <w:ind w:firstLine="720"/>
        <w:rPr>
          <w:lang w:val="en-US"/>
        </w:rPr>
      </w:pPr>
      <w:r w:rsidRPr="00A76471">
        <w:rPr>
          <w:rStyle w:val="FootnoteReference"/>
        </w:rPr>
        <w:footnoteRef/>
      </w:r>
      <w:r>
        <w:t xml:space="preserve"> </w:t>
      </w:r>
      <w:r>
        <w:fldChar w:fldCharType="begin" w:fldLock="1"/>
      </w:r>
      <w:r>
        <w:instrText>ADDIN CSL_CITATION {"citationItems":[{"id":"ITEM-1","itemData":{"author":[{"dropping-particle":"","family":"Ghazali","given":"Imam","non-dropping-particle":"","parse-names":false,"suffix":""}],"id":"ITEM-1","issued":{"date-parts":[["2005"]]},"number-of-pages":"160-163","title":"Aplikasi Analisis Multivariate dengan Program IBM SPSS 19","type":"book"},"uris":["http://www.mendeley.com/documents/?uuid=e6c52300-bed9-4f28-a878-2c3312e86295"]}],"mendeley":{"formattedCitation":"Ghazali.","manualFormatting":"Ghazali, Aplikasi Analisis Multivariate Dengan Program SPSS (Semarang: Badan Penerbit Undip, 2005).","plainTextFormattedCitation":"Ghazali.","previouslyFormattedCitation":"Ghazali."},"properties":{"noteIndex":106},"schema":"https://github.com/citation-style-language/schema/raw/master/csl-citation.json"}</w:instrText>
      </w:r>
      <w:r>
        <w:fldChar w:fldCharType="separate"/>
      </w:r>
      <w:r w:rsidRPr="00CB0A49">
        <w:rPr>
          <w:noProof/>
        </w:rPr>
        <w:t>Ghazali</w:t>
      </w:r>
      <w:r>
        <w:rPr>
          <w:noProof/>
        </w:rPr>
        <w:t xml:space="preserve">, </w:t>
      </w:r>
      <w:r w:rsidRPr="00DE7B8E">
        <w:rPr>
          <w:i/>
          <w:noProof/>
        </w:rPr>
        <w:t>Aplikasi Analisis Multivariate Dengan Program SPSS</w:t>
      </w:r>
      <w:r w:rsidRPr="00DE7B8E">
        <w:rPr>
          <w:noProof/>
        </w:rPr>
        <w:t xml:space="preserve"> (Semarang: Badan Penerbit Undip, 2005)</w:t>
      </w:r>
      <w:r w:rsidRPr="00CB0A49">
        <w:rPr>
          <w:noProof/>
        </w:rPr>
        <w:t>.</w:t>
      </w:r>
      <w:r>
        <w:fldChar w:fldCharType="end"/>
      </w:r>
    </w:p>
  </w:footnote>
  <w:footnote w:id="107">
    <w:p w:rsidR="00B161B7" w:rsidRPr="00181F61" w:rsidRDefault="00B161B7" w:rsidP="008632AC">
      <w:pPr>
        <w:pStyle w:val="FootnoteText"/>
        <w:ind w:firstLine="720"/>
        <w:rPr>
          <w:lang w:val="en-US"/>
        </w:rPr>
      </w:pPr>
      <w:r>
        <w:rPr>
          <w:rStyle w:val="FootnoteReference"/>
        </w:rPr>
        <w:footnoteRef/>
      </w:r>
      <w:r>
        <w:t xml:space="preserve"> </w:t>
      </w:r>
      <w:r>
        <w:fldChar w:fldCharType="begin" w:fldLock="1"/>
      </w:r>
      <w:r>
        <w:instrText>ADDIN CSL_CITATION {"citationItems":[{"id":"ITEM-1","itemData":{"author":[{"dropping-particle":"","family":"Ghazali","given":"Imam","non-dropping-particle":"","parse-names":false,"suffix":""}],"id":"ITEM-1","issued":{"date-parts":[["2005"]]},"number-of-pages":"160-163","title":"Aplikasi Analisis Multivariate dengan Program IBM SPSS 19","type":"book"},"uris":["http://www.mendeley.com/documents/?uuid=e6c52300-bed9-4f28-a878-2c3312e86295"]}],"mendeley":{"formattedCitation":"Ghazali.","manualFormatting":"Ghazali, Aplikasi Analisis Multivariate Dengan Program SPSS (Semarang: Badan Penerbit Undip, 2005).","plainTextFormattedCitation":"Ghazali.","previouslyFormattedCitation":"Ghazali."},"properties":{"noteIndex":107},"schema":"https://github.com/citation-style-language/schema/raw/master/csl-citation.json"}</w:instrText>
      </w:r>
      <w:r>
        <w:fldChar w:fldCharType="separate"/>
      </w:r>
      <w:r w:rsidRPr="00181F61">
        <w:rPr>
          <w:noProof/>
        </w:rPr>
        <w:t>Ghazali</w:t>
      </w:r>
      <w:r>
        <w:rPr>
          <w:noProof/>
        </w:rPr>
        <w:t xml:space="preserve">, </w:t>
      </w:r>
      <w:r w:rsidRPr="00DE7B8E">
        <w:rPr>
          <w:i/>
          <w:noProof/>
        </w:rPr>
        <w:t>Aplikasi Analisis Multivariate Dengan Program SPSS</w:t>
      </w:r>
      <w:r w:rsidRPr="00DE7B8E">
        <w:rPr>
          <w:noProof/>
        </w:rPr>
        <w:t xml:space="preserve"> (Semarang: Badan Penerbit Undip, 2005)</w:t>
      </w:r>
      <w:r w:rsidRPr="00181F61">
        <w:rPr>
          <w:noProof/>
        </w:rPr>
        <w:t>.</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1B7" w:rsidRDefault="00B161B7">
    <w:pPr>
      <w:pStyle w:val="Header"/>
    </w:pPr>
  </w:p>
  <w:p w:rsidR="00B161B7" w:rsidRDefault="00B161B7">
    <w:pPr>
      <w:pStyle w:val="Header"/>
    </w:pPr>
  </w:p>
  <w:p w:rsidR="00B161B7" w:rsidRDefault="00B161B7">
    <w:pPr>
      <w:pStyle w:val="Header"/>
    </w:pPr>
  </w:p>
  <w:p w:rsidR="00B161B7" w:rsidRDefault="00B161B7">
    <w:pPr>
      <w:pStyle w:val="Header"/>
    </w:pPr>
  </w:p>
  <w:p w:rsidR="00B161B7" w:rsidRDefault="00B16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0387"/>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
    <w:nsid w:val="03C95F73"/>
    <w:multiLevelType w:val="multilevel"/>
    <w:tmpl w:val="E0FE11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BA7244"/>
    <w:multiLevelType w:val="hybridMultilevel"/>
    <w:tmpl w:val="2676E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D1312"/>
    <w:multiLevelType w:val="hybridMultilevel"/>
    <w:tmpl w:val="A33A5E4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6C5738A"/>
    <w:multiLevelType w:val="hybridMultilevel"/>
    <w:tmpl w:val="2676E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76134"/>
    <w:multiLevelType w:val="multilevel"/>
    <w:tmpl w:val="D92E5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FB35FA"/>
    <w:multiLevelType w:val="hybridMultilevel"/>
    <w:tmpl w:val="1268A4C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0A977E1F"/>
    <w:multiLevelType w:val="multilevel"/>
    <w:tmpl w:val="5E3ED6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F1E3100"/>
    <w:multiLevelType w:val="multilevel"/>
    <w:tmpl w:val="E5F68E64"/>
    <w:lvl w:ilvl="0">
      <w:start w:val="1"/>
      <w:numFmt w:val="none"/>
      <w:lvlText w:val="1.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393A30"/>
    <w:multiLevelType w:val="hybridMultilevel"/>
    <w:tmpl w:val="23143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404969"/>
    <w:multiLevelType w:val="hybridMultilevel"/>
    <w:tmpl w:val="0DD62E1A"/>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0F4324FC"/>
    <w:multiLevelType w:val="hybridMultilevel"/>
    <w:tmpl w:val="14E4E2C2"/>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0AC3F9B"/>
    <w:multiLevelType w:val="hybridMultilevel"/>
    <w:tmpl w:val="A1CEEF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4147E83"/>
    <w:multiLevelType w:val="hybridMultilevel"/>
    <w:tmpl w:val="73CCE376"/>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165606CB"/>
    <w:multiLevelType w:val="hybridMultilevel"/>
    <w:tmpl w:val="8250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F36E4"/>
    <w:multiLevelType w:val="multilevel"/>
    <w:tmpl w:val="F7C01F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26315B"/>
    <w:multiLevelType w:val="hybridMultilevel"/>
    <w:tmpl w:val="5206448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18C02629"/>
    <w:multiLevelType w:val="multilevel"/>
    <w:tmpl w:val="AF32BC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lowerLetter"/>
      <w:lvlText w:val="%4."/>
      <w:lvlJc w:val="left"/>
      <w:pPr>
        <w:ind w:left="1728" w:hanging="648"/>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191C7B73"/>
    <w:multiLevelType w:val="hybridMultilevel"/>
    <w:tmpl w:val="654A40A0"/>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9">
    <w:nsid w:val="20836B96"/>
    <w:multiLevelType w:val="multilevel"/>
    <w:tmpl w:val="E746F688"/>
    <w:lvl w:ilvl="0">
      <w:start w:val="1"/>
      <w:numFmt w:val="decimal"/>
      <w:lvlText w:val="%1."/>
      <w:lvlJc w:val="left"/>
      <w:pPr>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209121F6"/>
    <w:multiLevelType w:val="multilevel"/>
    <w:tmpl w:val="E6D889F6"/>
    <w:lvl w:ilvl="0">
      <w:start w:val="1"/>
      <w:numFmt w:val="decimal"/>
      <w:lvlText w:val="%1.1.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144602C"/>
    <w:multiLevelType w:val="hybridMultilevel"/>
    <w:tmpl w:val="8A64A23A"/>
    <w:lvl w:ilvl="0" w:tplc="0409000F">
      <w:start w:val="1"/>
      <w:numFmt w:val="decimal"/>
      <w:lvlText w:val="%1."/>
      <w:lvlJc w:val="left"/>
      <w:pPr>
        <w:ind w:left="1062" w:hanging="360"/>
      </w:pPr>
      <w:rPr>
        <w:rFonts w:cs="Times New Roman"/>
      </w:rPr>
    </w:lvl>
    <w:lvl w:ilvl="1" w:tplc="04090019" w:tentative="1">
      <w:start w:val="1"/>
      <w:numFmt w:val="lowerLetter"/>
      <w:lvlText w:val="%2."/>
      <w:lvlJc w:val="left"/>
      <w:pPr>
        <w:ind w:left="1782" w:hanging="360"/>
      </w:pPr>
      <w:rPr>
        <w:rFonts w:cs="Times New Roman"/>
      </w:rPr>
    </w:lvl>
    <w:lvl w:ilvl="2" w:tplc="0409001B" w:tentative="1">
      <w:start w:val="1"/>
      <w:numFmt w:val="lowerRoman"/>
      <w:lvlText w:val="%3."/>
      <w:lvlJc w:val="right"/>
      <w:pPr>
        <w:ind w:left="2502" w:hanging="180"/>
      </w:pPr>
      <w:rPr>
        <w:rFonts w:cs="Times New Roman"/>
      </w:rPr>
    </w:lvl>
    <w:lvl w:ilvl="3" w:tplc="0409000F" w:tentative="1">
      <w:start w:val="1"/>
      <w:numFmt w:val="decimal"/>
      <w:lvlText w:val="%4."/>
      <w:lvlJc w:val="left"/>
      <w:pPr>
        <w:ind w:left="3222" w:hanging="360"/>
      </w:pPr>
      <w:rPr>
        <w:rFonts w:cs="Times New Roman"/>
      </w:rPr>
    </w:lvl>
    <w:lvl w:ilvl="4" w:tplc="04090019" w:tentative="1">
      <w:start w:val="1"/>
      <w:numFmt w:val="lowerLetter"/>
      <w:lvlText w:val="%5."/>
      <w:lvlJc w:val="left"/>
      <w:pPr>
        <w:ind w:left="3942" w:hanging="360"/>
      </w:pPr>
      <w:rPr>
        <w:rFonts w:cs="Times New Roman"/>
      </w:rPr>
    </w:lvl>
    <w:lvl w:ilvl="5" w:tplc="0409001B" w:tentative="1">
      <w:start w:val="1"/>
      <w:numFmt w:val="lowerRoman"/>
      <w:lvlText w:val="%6."/>
      <w:lvlJc w:val="right"/>
      <w:pPr>
        <w:ind w:left="4662" w:hanging="180"/>
      </w:pPr>
      <w:rPr>
        <w:rFonts w:cs="Times New Roman"/>
      </w:rPr>
    </w:lvl>
    <w:lvl w:ilvl="6" w:tplc="0409000F" w:tentative="1">
      <w:start w:val="1"/>
      <w:numFmt w:val="decimal"/>
      <w:lvlText w:val="%7."/>
      <w:lvlJc w:val="left"/>
      <w:pPr>
        <w:ind w:left="5382" w:hanging="360"/>
      </w:pPr>
      <w:rPr>
        <w:rFonts w:cs="Times New Roman"/>
      </w:rPr>
    </w:lvl>
    <w:lvl w:ilvl="7" w:tplc="04090019" w:tentative="1">
      <w:start w:val="1"/>
      <w:numFmt w:val="lowerLetter"/>
      <w:lvlText w:val="%8."/>
      <w:lvlJc w:val="left"/>
      <w:pPr>
        <w:ind w:left="6102" w:hanging="360"/>
      </w:pPr>
      <w:rPr>
        <w:rFonts w:cs="Times New Roman"/>
      </w:rPr>
    </w:lvl>
    <w:lvl w:ilvl="8" w:tplc="0409001B" w:tentative="1">
      <w:start w:val="1"/>
      <w:numFmt w:val="lowerRoman"/>
      <w:lvlText w:val="%9."/>
      <w:lvlJc w:val="right"/>
      <w:pPr>
        <w:ind w:left="6822" w:hanging="180"/>
      </w:pPr>
      <w:rPr>
        <w:rFonts w:cs="Times New Roman"/>
      </w:rPr>
    </w:lvl>
  </w:abstractNum>
  <w:abstractNum w:abstractNumId="22">
    <w:nsid w:val="21DE09B1"/>
    <w:multiLevelType w:val="multilevel"/>
    <w:tmpl w:val="019033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144910"/>
    <w:multiLevelType w:val="hybridMultilevel"/>
    <w:tmpl w:val="71345F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4A62ACA"/>
    <w:multiLevelType w:val="multilevel"/>
    <w:tmpl w:val="CD1C6A38"/>
    <w:lvl w:ilvl="0">
      <w:start w:val="1"/>
      <w:numFmt w:val="decimal"/>
      <w:lvlText w:val="%1."/>
      <w:lvlJc w:val="left"/>
      <w:pPr>
        <w:ind w:left="720" w:hanging="360"/>
      </w:pPr>
    </w:lvl>
    <w:lvl w:ilvl="1">
      <w:start w:val="5"/>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29BE2AA4"/>
    <w:multiLevelType w:val="multilevel"/>
    <w:tmpl w:val="7CCE709C"/>
    <w:lvl w:ilvl="0">
      <w:start w:val="1"/>
      <w:numFmt w:val="decimal"/>
      <w:lvlText w:val="%1."/>
      <w:lvlJc w:val="left"/>
      <w:pPr>
        <w:ind w:left="1636" w:hanging="360"/>
      </w:pPr>
    </w:lvl>
    <w:lvl w:ilvl="1">
      <w:start w:val="3"/>
      <w:numFmt w:val="decimal"/>
      <w:isLgl/>
      <w:lvlText w:val="%1.%2"/>
      <w:lvlJc w:val="left"/>
      <w:pPr>
        <w:ind w:left="1636" w:hanging="360"/>
      </w:pPr>
      <w:rPr>
        <w:rFonts w:hint="default"/>
      </w:rPr>
    </w:lvl>
    <w:lvl w:ilvl="2">
      <w:start w:val="1"/>
      <w:numFmt w:val="decimalZero"/>
      <w:isLgl/>
      <w:lvlText w:val="%1.%2.%3"/>
      <w:lvlJc w:val="left"/>
      <w:pPr>
        <w:ind w:left="1996" w:hanging="720"/>
      </w:pPr>
      <w:rPr>
        <w:rFonts w:hint="default"/>
      </w:rPr>
    </w:lvl>
    <w:lvl w:ilvl="3">
      <w:start w:val="1"/>
      <w:numFmt w:val="decimalZero"/>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6">
    <w:nsid w:val="29DD3CF6"/>
    <w:multiLevelType w:val="hybridMultilevel"/>
    <w:tmpl w:val="8B2CA1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AB21DA0"/>
    <w:multiLevelType w:val="hybridMultilevel"/>
    <w:tmpl w:val="61F44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6F0777"/>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29">
    <w:nsid w:val="2BDD01AB"/>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30">
    <w:nsid w:val="2D3330CB"/>
    <w:multiLevelType w:val="multilevel"/>
    <w:tmpl w:val="3E024A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D985CA9"/>
    <w:multiLevelType w:val="hybridMultilevel"/>
    <w:tmpl w:val="C074B906"/>
    <w:lvl w:ilvl="0" w:tplc="0409000F">
      <w:start w:val="1"/>
      <w:numFmt w:val="decimal"/>
      <w:lvlText w:val="%1."/>
      <w:lvlJc w:val="left"/>
      <w:pPr>
        <w:ind w:left="1062" w:hanging="360"/>
      </w:pPr>
    </w:lvl>
    <w:lvl w:ilvl="1" w:tplc="04090019" w:tentative="1">
      <w:start w:val="1"/>
      <w:numFmt w:val="lowerLetter"/>
      <w:lvlText w:val="%2."/>
      <w:lvlJc w:val="left"/>
      <w:pPr>
        <w:ind w:left="1782" w:hanging="360"/>
      </w:pPr>
      <w:rPr>
        <w:rFonts w:cs="Times New Roman"/>
      </w:rPr>
    </w:lvl>
    <w:lvl w:ilvl="2" w:tplc="0409001B" w:tentative="1">
      <w:start w:val="1"/>
      <w:numFmt w:val="lowerRoman"/>
      <w:lvlText w:val="%3."/>
      <w:lvlJc w:val="right"/>
      <w:pPr>
        <w:ind w:left="2502" w:hanging="180"/>
      </w:pPr>
      <w:rPr>
        <w:rFonts w:cs="Times New Roman"/>
      </w:rPr>
    </w:lvl>
    <w:lvl w:ilvl="3" w:tplc="0409000F" w:tentative="1">
      <w:start w:val="1"/>
      <w:numFmt w:val="decimal"/>
      <w:lvlText w:val="%4."/>
      <w:lvlJc w:val="left"/>
      <w:pPr>
        <w:ind w:left="3222" w:hanging="360"/>
      </w:pPr>
      <w:rPr>
        <w:rFonts w:cs="Times New Roman"/>
      </w:rPr>
    </w:lvl>
    <w:lvl w:ilvl="4" w:tplc="04090019" w:tentative="1">
      <w:start w:val="1"/>
      <w:numFmt w:val="lowerLetter"/>
      <w:lvlText w:val="%5."/>
      <w:lvlJc w:val="left"/>
      <w:pPr>
        <w:ind w:left="3942" w:hanging="360"/>
      </w:pPr>
      <w:rPr>
        <w:rFonts w:cs="Times New Roman"/>
      </w:rPr>
    </w:lvl>
    <w:lvl w:ilvl="5" w:tplc="0409001B" w:tentative="1">
      <w:start w:val="1"/>
      <w:numFmt w:val="lowerRoman"/>
      <w:lvlText w:val="%6."/>
      <w:lvlJc w:val="right"/>
      <w:pPr>
        <w:ind w:left="4662" w:hanging="180"/>
      </w:pPr>
      <w:rPr>
        <w:rFonts w:cs="Times New Roman"/>
      </w:rPr>
    </w:lvl>
    <w:lvl w:ilvl="6" w:tplc="0409000F" w:tentative="1">
      <w:start w:val="1"/>
      <w:numFmt w:val="decimal"/>
      <w:lvlText w:val="%7."/>
      <w:lvlJc w:val="left"/>
      <w:pPr>
        <w:ind w:left="5382" w:hanging="360"/>
      </w:pPr>
      <w:rPr>
        <w:rFonts w:cs="Times New Roman"/>
      </w:rPr>
    </w:lvl>
    <w:lvl w:ilvl="7" w:tplc="04090019" w:tentative="1">
      <w:start w:val="1"/>
      <w:numFmt w:val="lowerLetter"/>
      <w:lvlText w:val="%8."/>
      <w:lvlJc w:val="left"/>
      <w:pPr>
        <w:ind w:left="6102" w:hanging="360"/>
      </w:pPr>
      <w:rPr>
        <w:rFonts w:cs="Times New Roman"/>
      </w:rPr>
    </w:lvl>
    <w:lvl w:ilvl="8" w:tplc="0409001B" w:tentative="1">
      <w:start w:val="1"/>
      <w:numFmt w:val="lowerRoman"/>
      <w:lvlText w:val="%9."/>
      <w:lvlJc w:val="right"/>
      <w:pPr>
        <w:ind w:left="6822" w:hanging="180"/>
      </w:pPr>
      <w:rPr>
        <w:rFonts w:cs="Times New Roman"/>
      </w:rPr>
    </w:lvl>
  </w:abstractNum>
  <w:abstractNum w:abstractNumId="32">
    <w:nsid w:val="31A54643"/>
    <w:multiLevelType w:val="multilevel"/>
    <w:tmpl w:val="DE1A19C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lowerLetter"/>
      <w:lvlText w:val="%4."/>
      <w:lvlJc w:val="left"/>
      <w:pPr>
        <w:ind w:left="1728" w:hanging="648"/>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32BD4209"/>
    <w:multiLevelType w:val="multilevel"/>
    <w:tmpl w:val="6F14C386"/>
    <w:lvl w:ilvl="0">
      <w:start w:val="1"/>
      <w:numFmt w:val="none"/>
      <w:lvlText w:val="%11.4.2"/>
      <w:lvlJc w:val="left"/>
      <w:pPr>
        <w:ind w:left="360" w:hanging="360"/>
      </w:pPr>
      <w:rPr>
        <w:rFonts w:hint="default"/>
      </w:rPr>
    </w:lvl>
    <w:lvl w:ilvl="1">
      <w:start w:val="1"/>
      <w:numFmt w:val="decimal"/>
      <w:lvlText w:val="%1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35C0EC2"/>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35">
    <w:nsid w:val="33D231E9"/>
    <w:multiLevelType w:val="hybridMultilevel"/>
    <w:tmpl w:val="0EAC1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EE64BB"/>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37">
    <w:nsid w:val="35326F96"/>
    <w:multiLevelType w:val="hybridMultilevel"/>
    <w:tmpl w:val="5B764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C048A4"/>
    <w:multiLevelType w:val="hybridMultilevel"/>
    <w:tmpl w:val="6A30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472D88"/>
    <w:multiLevelType w:val="hybridMultilevel"/>
    <w:tmpl w:val="DAE4FC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99248D9"/>
    <w:multiLevelType w:val="multilevel"/>
    <w:tmpl w:val="5C2685E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lowerLetter"/>
      <w:lvlText w:val="%4."/>
      <w:lvlJc w:val="left"/>
      <w:pPr>
        <w:ind w:left="1728" w:hanging="648"/>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nsid w:val="3AA87630"/>
    <w:multiLevelType w:val="multilevel"/>
    <w:tmpl w:val="E746F688"/>
    <w:lvl w:ilvl="0">
      <w:start w:val="1"/>
      <w:numFmt w:val="decimal"/>
      <w:lvlText w:val="%1."/>
      <w:lvlJc w:val="left"/>
      <w:pPr>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nsid w:val="3B2B14AC"/>
    <w:multiLevelType w:val="hybridMultilevel"/>
    <w:tmpl w:val="2EB415A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nsid w:val="3CDB4C63"/>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4">
    <w:nsid w:val="42545439"/>
    <w:multiLevelType w:val="hybridMultilevel"/>
    <w:tmpl w:val="C4E053F6"/>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5">
    <w:nsid w:val="45CB39BA"/>
    <w:multiLevelType w:val="hybridMultilevel"/>
    <w:tmpl w:val="C074B906"/>
    <w:lvl w:ilvl="0" w:tplc="0409000F">
      <w:start w:val="1"/>
      <w:numFmt w:val="decimal"/>
      <w:lvlText w:val="%1."/>
      <w:lvlJc w:val="left"/>
      <w:pPr>
        <w:ind w:left="1062" w:hanging="360"/>
      </w:pPr>
    </w:lvl>
    <w:lvl w:ilvl="1" w:tplc="04090019" w:tentative="1">
      <w:start w:val="1"/>
      <w:numFmt w:val="lowerLetter"/>
      <w:lvlText w:val="%2."/>
      <w:lvlJc w:val="left"/>
      <w:pPr>
        <w:ind w:left="1782" w:hanging="360"/>
      </w:pPr>
      <w:rPr>
        <w:rFonts w:cs="Times New Roman"/>
      </w:rPr>
    </w:lvl>
    <w:lvl w:ilvl="2" w:tplc="0409001B" w:tentative="1">
      <w:start w:val="1"/>
      <w:numFmt w:val="lowerRoman"/>
      <w:lvlText w:val="%3."/>
      <w:lvlJc w:val="right"/>
      <w:pPr>
        <w:ind w:left="2502" w:hanging="180"/>
      </w:pPr>
      <w:rPr>
        <w:rFonts w:cs="Times New Roman"/>
      </w:rPr>
    </w:lvl>
    <w:lvl w:ilvl="3" w:tplc="0409000F" w:tentative="1">
      <w:start w:val="1"/>
      <w:numFmt w:val="decimal"/>
      <w:lvlText w:val="%4."/>
      <w:lvlJc w:val="left"/>
      <w:pPr>
        <w:ind w:left="3222" w:hanging="360"/>
      </w:pPr>
      <w:rPr>
        <w:rFonts w:cs="Times New Roman"/>
      </w:rPr>
    </w:lvl>
    <w:lvl w:ilvl="4" w:tplc="04090019" w:tentative="1">
      <w:start w:val="1"/>
      <w:numFmt w:val="lowerLetter"/>
      <w:lvlText w:val="%5."/>
      <w:lvlJc w:val="left"/>
      <w:pPr>
        <w:ind w:left="3942" w:hanging="360"/>
      </w:pPr>
      <w:rPr>
        <w:rFonts w:cs="Times New Roman"/>
      </w:rPr>
    </w:lvl>
    <w:lvl w:ilvl="5" w:tplc="0409001B" w:tentative="1">
      <w:start w:val="1"/>
      <w:numFmt w:val="lowerRoman"/>
      <w:lvlText w:val="%6."/>
      <w:lvlJc w:val="right"/>
      <w:pPr>
        <w:ind w:left="4662" w:hanging="180"/>
      </w:pPr>
      <w:rPr>
        <w:rFonts w:cs="Times New Roman"/>
      </w:rPr>
    </w:lvl>
    <w:lvl w:ilvl="6" w:tplc="0409000F" w:tentative="1">
      <w:start w:val="1"/>
      <w:numFmt w:val="decimal"/>
      <w:lvlText w:val="%7."/>
      <w:lvlJc w:val="left"/>
      <w:pPr>
        <w:ind w:left="5382" w:hanging="360"/>
      </w:pPr>
      <w:rPr>
        <w:rFonts w:cs="Times New Roman"/>
      </w:rPr>
    </w:lvl>
    <w:lvl w:ilvl="7" w:tplc="04090019" w:tentative="1">
      <w:start w:val="1"/>
      <w:numFmt w:val="lowerLetter"/>
      <w:lvlText w:val="%8."/>
      <w:lvlJc w:val="left"/>
      <w:pPr>
        <w:ind w:left="6102" w:hanging="360"/>
      </w:pPr>
      <w:rPr>
        <w:rFonts w:cs="Times New Roman"/>
      </w:rPr>
    </w:lvl>
    <w:lvl w:ilvl="8" w:tplc="0409001B" w:tentative="1">
      <w:start w:val="1"/>
      <w:numFmt w:val="lowerRoman"/>
      <w:lvlText w:val="%9."/>
      <w:lvlJc w:val="right"/>
      <w:pPr>
        <w:ind w:left="6822" w:hanging="180"/>
      </w:pPr>
      <w:rPr>
        <w:rFonts w:cs="Times New Roman"/>
      </w:rPr>
    </w:lvl>
  </w:abstractNum>
  <w:abstractNum w:abstractNumId="46">
    <w:nsid w:val="47402EA8"/>
    <w:multiLevelType w:val="hybridMultilevel"/>
    <w:tmpl w:val="4BAA151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47">
    <w:nsid w:val="4D0501C8"/>
    <w:multiLevelType w:val="hybridMultilevel"/>
    <w:tmpl w:val="7C4A7E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D2829D4"/>
    <w:multiLevelType w:val="hybridMultilevel"/>
    <w:tmpl w:val="AA54DA9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9">
    <w:nsid w:val="57E65BB1"/>
    <w:multiLevelType w:val="multilevel"/>
    <w:tmpl w:val="AE94D8D2"/>
    <w:lvl w:ilvl="0">
      <w:start w:val="1"/>
      <w:numFmt w:val="none"/>
      <w:lvlText w:val="2.1.2"/>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814480F"/>
    <w:multiLevelType w:val="hybridMultilevel"/>
    <w:tmpl w:val="57A4823A"/>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1">
    <w:nsid w:val="590B55B4"/>
    <w:multiLevelType w:val="multilevel"/>
    <w:tmpl w:val="A73AECB8"/>
    <w:lvl w:ilvl="0">
      <w:start w:val="1"/>
      <w:numFmt w:val="decimal"/>
      <w:lvlText w:val="%1."/>
      <w:lvlJc w:val="left"/>
      <w:pPr>
        <w:ind w:left="1563" w:hanging="360"/>
      </w:pPr>
      <w:rPr>
        <w:rFonts w:cs="Times New Roman" w:hint="default"/>
      </w:rPr>
    </w:lvl>
    <w:lvl w:ilvl="1">
      <w:start w:val="7"/>
      <w:numFmt w:val="decimal"/>
      <w:isLgl/>
      <w:lvlText w:val="%1.%2"/>
      <w:lvlJc w:val="left"/>
      <w:pPr>
        <w:ind w:left="1563" w:hanging="360"/>
      </w:pPr>
      <w:rPr>
        <w:rFonts w:hint="default"/>
        <w:b/>
      </w:rPr>
    </w:lvl>
    <w:lvl w:ilvl="2">
      <w:start w:val="1"/>
      <w:numFmt w:val="decimal"/>
      <w:isLgl/>
      <w:lvlText w:val="%1.%2.%3"/>
      <w:lvlJc w:val="left"/>
      <w:pPr>
        <w:ind w:left="1923" w:hanging="720"/>
      </w:pPr>
      <w:rPr>
        <w:rFonts w:hint="default"/>
        <w:b/>
      </w:rPr>
    </w:lvl>
    <w:lvl w:ilvl="3">
      <w:start w:val="1"/>
      <w:numFmt w:val="decimal"/>
      <w:isLgl/>
      <w:lvlText w:val="%1.%2.%3.%4"/>
      <w:lvlJc w:val="left"/>
      <w:pPr>
        <w:ind w:left="1923" w:hanging="720"/>
      </w:pPr>
      <w:rPr>
        <w:rFonts w:hint="default"/>
        <w:b/>
      </w:rPr>
    </w:lvl>
    <w:lvl w:ilvl="4">
      <w:start w:val="1"/>
      <w:numFmt w:val="decimal"/>
      <w:isLgl/>
      <w:lvlText w:val="%1.%2.%3.%4.%5"/>
      <w:lvlJc w:val="left"/>
      <w:pPr>
        <w:ind w:left="2283" w:hanging="1080"/>
      </w:pPr>
      <w:rPr>
        <w:rFonts w:hint="default"/>
        <w:b/>
      </w:rPr>
    </w:lvl>
    <w:lvl w:ilvl="5">
      <w:start w:val="1"/>
      <w:numFmt w:val="decimal"/>
      <w:isLgl/>
      <w:lvlText w:val="%1.%2.%3.%4.%5.%6"/>
      <w:lvlJc w:val="left"/>
      <w:pPr>
        <w:ind w:left="2283" w:hanging="1080"/>
      </w:pPr>
      <w:rPr>
        <w:rFonts w:hint="default"/>
        <w:b/>
      </w:rPr>
    </w:lvl>
    <w:lvl w:ilvl="6">
      <w:start w:val="1"/>
      <w:numFmt w:val="decimal"/>
      <w:isLgl/>
      <w:lvlText w:val="%1.%2.%3.%4.%5.%6.%7"/>
      <w:lvlJc w:val="left"/>
      <w:pPr>
        <w:ind w:left="2643" w:hanging="1440"/>
      </w:pPr>
      <w:rPr>
        <w:rFonts w:hint="default"/>
        <w:b/>
      </w:rPr>
    </w:lvl>
    <w:lvl w:ilvl="7">
      <w:start w:val="1"/>
      <w:numFmt w:val="decimal"/>
      <w:isLgl/>
      <w:lvlText w:val="%1.%2.%3.%4.%5.%6.%7.%8"/>
      <w:lvlJc w:val="left"/>
      <w:pPr>
        <w:ind w:left="2643" w:hanging="1440"/>
      </w:pPr>
      <w:rPr>
        <w:rFonts w:hint="default"/>
        <w:b/>
      </w:rPr>
    </w:lvl>
    <w:lvl w:ilvl="8">
      <w:start w:val="1"/>
      <w:numFmt w:val="decimal"/>
      <w:isLgl/>
      <w:lvlText w:val="%1.%2.%3.%4.%5.%6.%7.%8.%9"/>
      <w:lvlJc w:val="left"/>
      <w:pPr>
        <w:ind w:left="3003" w:hanging="1800"/>
      </w:pPr>
      <w:rPr>
        <w:rFonts w:hint="default"/>
        <w:b/>
      </w:rPr>
    </w:lvl>
  </w:abstractNum>
  <w:abstractNum w:abstractNumId="52">
    <w:nsid w:val="5BA80C5C"/>
    <w:multiLevelType w:val="multilevel"/>
    <w:tmpl w:val="1492700C"/>
    <w:lvl w:ilvl="0">
      <w:start w:val="1"/>
      <w:numFmt w:val="decimal"/>
      <w:lvlText w:val="%1."/>
      <w:lvlJc w:val="left"/>
      <w:pPr>
        <w:ind w:left="1512" w:hanging="360"/>
      </w:pPr>
      <w:rPr>
        <w:rFonts w:cs="Times New Roman"/>
      </w:rPr>
    </w:lvl>
    <w:lvl w:ilvl="1">
      <w:start w:val="3"/>
      <w:numFmt w:val="decimal"/>
      <w:isLgl/>
      <w:lvlText w:val="%1.%2"/>
      <w:lvlJc w:val="left"/>
      <w:pPr>
        <w:ind w:left="1512" w:hanging="360"/>
      </w:pPr>
      <w:rPr>
        <w:rFonts w:hint="default"/>
        <w:b/>
      </w:rPr>
    </w:lvl>
    <w:lvl w:ilvl="2">
      <w:start w:val="1"/>
      <w:numFmt w:val="decimal"/>
      <w:isLgl/>
      <w:lvlText w:val="%1.%2.%3"/>
      <w:lvlJc w:val="left"/>
      <w:pPr>
        <w:ind w:left="1872" w:hanging="720"/>
      </w:pPr>
      <w:rPr>
        <w:rFonts w:hint="default"/>
      </w:rPr>
    </w:lvl>
    <w:lvl w:ilvl="3">
      <w:start w:val="1"/>
      <w:numFmt w:val="decimalZero"/>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52" w:hanging="1800"/>
      </w:pPr>
      <w:rPr>
        <w:rFonts w:hint="default"/>
      </w:rPr>
    </w:lvl>
  </w:abstractNum>
  <w:abstractNum w:abstractNumId="53">
    <w:nsid w:val="5C394F45"/>
    <w:multiLevelType w:val="multilevel"/>
    <w:tmpl w:val="2452A4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5D2D596C"/>
    <w:multiLevelType w:val="hybridMultilevel"/>
    <w:tmpl w:val="0226EA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0085E90"/>
    <w:multiLevelType w:val="hybridMultilevel"/>
    <w:tmpl w:val="B5481A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600F77A3"/>
    <w:multiLevelType w:val="multilevel"/>
    <w:tmpl w:val="6AEA0630"/>
    <w:lvl w:ilvl="0">
      <w:start w:val="2"/>
      <w:numFmt w:val="decimal"/>
      <w:lvlText w:val="%1"/>
      <w:lvlJc w:val="left"/>
      <w:pPr>
        <w:ind w:left="480" w:hanging="480"/>
      </w:pPr>
      <w:rPr>
        <w:rFonts w:hint="default"/>
      </w:rPr>
    </w:lvl>
    <w:lvl w:ilvl="1">
      <w:start w:val="3"/>
      <w:numFmt w:val="decimal"/>
      <w:lvlText w:val="%1.%2"/>
      <w:lvlJc w:val="left"/>
      <w:pPr>
        <w:ind w:left="976" w:hanging="480"/>
      </w:pPr>
      <w:rPr>
        <w:rFonts w:hint="default"/>
      </w:rPr>
    </w:lvl>
    <w:lvl w:ilvl="2">
      <w:start w:val="1"/>
      <w:numFmt w:val="decimal"/>
      <w:lvlText w:val="%1.4.%3"/>
      <w:lvlJc w:val="left"/>
      <w:pPr>
        <w:ind w:left="1712" w:hanging="720"/>
      </w:pPr>
      <w:rPr>
        <w:rFonts w:hint="default"/>
      </w:rPr>
    </w:lvl>
    <w:lvl w:ilvl="3">
      <w:start w:val="1"/>
      <w:numFmt w:val="decimalZero"/>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7">
    <w:nsid w:val="657A4211"/>
    <w:multiLevelType w:val="multilevel"/>
    <w:tmpl w:val="631ED7D0"/>
    <w:lvl w:ilvl="0">
      <w:start w:val="2"/>
      <w:numFmt w:val="decimal"/>
      <w:lvlText w:val="%1"/>
      <w:lvlJc w:val="left"/>
      <w:pPr>
        <w:ind w:left="360" w:hanging="360"/>
      </w:pPr>
      <w:rPr>
        <w:rFonts w:hint="default"/>
      </w:rPr>
    </w:lvl>
    <w:lvl w:ilvl="1">
      <w:start w:val="1"/>
      <w:numFmt w:val="decimal"/>
      <w:lvlText w:val="%1.%2"/>
      <w:lvlJc w:val="left"/>
      <w:pPr>
        <w:ind w:left="1259" w:hanging="360"/>
      </w:pPr>
      <w:rPr>
        <w:rFonts w:hint="default"/>
      </w:rPr>
    </w:lvl>
    <w:lvl w:ilvl="2">
      <w:start w:val="1"/>
      <w:numFmt w:val="decimal"/>
      <w:lvlText w:val="%1.%2.%3"/>
      <w:lvlJc w:val="left"/>
      <w:pPr>
        <w:ind w:left="2518" w:hanging="720"/>
      </w:pPr>
      <w:rPr>
        <w:rFonts w:hint="default"/>
      </w:rPr>
    </w:lvl>
    <w:lvl w:ilvl="3">
      <w:start w:val="1"/>
      <w:numFmt w:val="decimal"/>
      <w:lvlText w:val="%1.%2.%3.%4"/>
      <w:lvlJc w:val="left"/>
      <w:pPr>
        <w:ind w:left="3417" w:hanging="720"/>
      </w:pPr>
      <w:rPr>
        <w:rFonts w:hint="default"/>
      </w:rPr>
    </w:lvl>
    <w:lvl w:ilvl="4">
      <w:start w:val="1"/>
      <w:numFmt w:val="decimal"/>
      <w:lvlText w:val="%1.%2.%3.%4.%5"/>
      <w:lvlJc w:val="left"/>
      <w:pPr>
        <w:ind w:left="4676" w:hanging="1080"/>
      </w:pPr>
      <w:rPr>
        <w:rFonts w:hint="default"/>
      </w:rPr>
    </w:lvl>
    <w:lvl w:ilvl="5">
      <w:start w:val="1"/>
      <w:numFmt w:val="decimal"/>
      <w:lvlText w:val="%1.%2.%3.%4.%5.%6"/>
      <w:lvlJc w:val="left"/>
      <w:pPr>
        <w:ind w:left="5575" w:hanging="1080"/>
      </w:pPr>
      <w:rPr>
        <w:rFonts w:hint="default"/>
      </w:rPr>
    </w:lvl>
    <w:lvl w:ilvl="6">
      <w:start w:val="1"/>
      <w:numFmt w:val="decimal"/>
      <w:lvlText w:val="%1.%2.%3.%4.%5.%6.%7"/>
      <w:lvlJc w:val="left"/>
      <w:pPr>
        <w:ind w:left="6834" w:hanging="1440"/>
      </w:pPr>
      <w:rPr>
        <w:rFonts w:hint="default"/>
      </w:rPr>
    </w:lvl>
    <w:lvl w:ilvl="7">
      <w:start w:val="1"/>
      <w:numFmt w:val="decimal"/>
      <w:lvlText w:val="%1.%2.%3.%4.%5.%6.%7.%8"/>
      <w:lvlJc w:val="left"/>
      <w:pPr>
        <w:ind w:left="7733" w:hanging="1440"/>
      </w:pPr>
      <w:rPr>
        <w:rFonts w:hint="default"/>
      </w:rPr>
    </w:lvl>
    <w:lvl w:ilvl="8">
      <w:start w:val="1"/>
      <w:numFmt w:val="decimal"/>
      <w:lvlText w:val="%1.%2.%3.%4.%5.%6.%7.%8.%9"/>
      <w:lvlJc w:val="left"/>
      <w:pPr>
        <w:ind w:left="8992" w:hanging="1800"/>
      </w:pPr>
      <w:rPr>
        <w:rFonts w:hint="default"/>
      </w:rPr>
    </w:lvl>
  </w:abstractNum>
  <w:abstractNum w:abstractNumId="58">
    <w:nsid w:val="65A837C0"/>
    <w:multiLevelType w:val="hybridMultilevel"/>
    <w:tmpl w:val="21447E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F5A18EF"/>
    <w:multiLevelType w:val="multilevel"/>
    <w:tmpl w:val="15C466B0"/>
    <w:lvl w:ilvl="0">
      <w:start w:val="1"/>
      <w:numFmt w:val="none"/>
      <w:lvlText w:val="2.1.3"/>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0843FAD"/>
    <w:multiLevelType w:val="hybridMultilevel"/>
    <w:tmpl w:val="85BC2366"/>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rPr>
        <w:rFonts w:cs="Times New Roman"/>
      </w:rPr>
    </w:lvl>
    <w:lvl w:ilvl="2" w:tplc="0409001B" w:tentative="1">
      <w:start w:val="1"/>
      <w:numFmt w:val="lowerRoman"/>
      <w:lvlText w:val="%3."/>
      <w:lvlJc w:val="right"/>
      <w:pPr>
        <w:ind w:left="3022" w:hanging="180"/>
      </w:pPr>
      <w:rPr>
        <w:rFonts w:cs="Times New Roman"/>
      </w:rPr>
    </w:lvl>
    <w:lvl w:ilvl="3" w:tplc="0409000F" w:tentative="1">
      <w:start w:val="1"/>
      <w:numFmt w:val="decimal"/>
      <w:lvlText w:val="%4."/>
      <w:lvlJc w:val="left"/>
      <w:pPr>
        <w:ind w:left="3742" w:hanging="360"/>
      </w:pPr>
      <w:rPr>
        <w:rFonts w:cs="Times New Roman"/>
      </w:rPr>
    </w:lvl>
    <w:lvl w:ilvl="4" w:tplc="04090019" w:tentative="1">
      <w:start w:val="1"/>
      <w:numFmt w:val="lowerLetter"/>
      <w:lvlText w:val="%5."/>
      <w:lvlJc w:val="left"/>
      <w:pPr>
        <w:ind w:left="4462" w:hanging="360"/>
      </w:pPr>
      <w:rPr>
        <w:rFonts w:cs="Times New Roman"/>
      </w:rPr>
    </w:lvl>
    <w:lvl w:ilvl="5" w:tplc="0409001B" w:tentative="1">
      <w:start w:val="1"/>
      <w:numFmt w:val="lowerRoman"/>
      <w:lvlText w:val="%6."/>
      <w:lvlJc w:val="right"/>
      <w:pPr>
        <w:ind w:left="5182" w:hanging="180"/>
      </w:pPr>
      <w:rPr>
        <w:rFonts w:cs="Times New Roman"/>
      </w:rPr>
    </w:lvl>
    <w:lvl w:ilvl="6" w:tplc="0409000F" w:tentative="1">
      <w:start w:val="1"/>
      <w:numFmt w:val="decimal"/>
      <w:lvlText w:val="%7."/>
      <w:lvlJc w:val="left"/>
      <w:pPr>
        <w:ind w:left="5902" w:hanging="360"/>
      </w:pPr>
      <w:rPr>
        <w:rFonts w:cs="Times New Roman"/>
      </w:rPr>
    </w:lvl>
    <w:lvl w:ilvl="7" w:tplc="04090019" w:tentative="1">
      <w:start w:val="1"/>
      <w:numFmt w:val="lowerLetter"/>
      <w:lvlText w:val="%8."/>
      <w:lvlJc w:val="left"/>
      <w:pPr>
        <w:ind w:left="6622" w:hanging="360"/>
      </w:pPr>
      <w:rPr>
        <w:rFonts w:cs="Times New Roman"/>
      </w:rPr>
    </w:lvl>
    <w:lvl w:ilvl="8" w:tplc="0409001B" w:tentative="1">
      <w:start w:val="1"/>
      <w:numFmt w:val="lowerRoman"/>
      <w:lvlText w:val="%9."/>
      <w:lvlJc w:val="right"/>
      <w:pPr>
        <w:ind w:left="7342" w:hanging="180"/>
      </w:pPr>
      <w:rPr>
        <w:rFonts w:cs="Times New Roman"/>
      </w:rPr>
    </w:lvl>
  </w:abstractNum>
  <w:abstractNum w:abstractNumId="61">
    <w:nsid w:val="717326BC"/>
    <w:multiLevelType w:val="hybridMultilevel"/>
    <w:tmpl w:val="5DC22DB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2">
    <w:nsid w:val="71F7686F"/>
    <w:multiLevelType w:val="multilevel"/>
    <w:tmpl w:val="2E525C10"/>
    <w:lvl w:ilvl="0">
      <w:start w:val="1"/>
      <w:numFmt w:val="decimal"/>
      <w:lvlText w:val="%1."/>
      <w:lvlJc w:val="left"/>
      <w:pPr>
        <w:ind w:left="720" w:hanging="360"/>
      </w:pPr>
      <w:rPr>
        <w:rFonts w:cs="Times New Roman"/>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73FC5CFA"/>
    <w:multiLevelType w:val="hybridMultilevel"/>
    <w:tmpl w:val="543AB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5307FA6"/>
    <w:multiLevelType w:val="hybridMultilevel"/>
    <w:tmpl w:val="78BC4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52177F"/>
    <w:multiLevelType w:val="hybridMultilevel"/>
    <w:tmpl w:val="28DCDD2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6">
    <w:nsid w:val="789704E6"/>
    <w:multiLevelType w:val="hybridMultilevel"/>
    <w:tmpl w:val="6A30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760264"/>
    <w:multiLevelType w:val="multilevel"/>
    <w:tmpl w:val="16367F3E"/>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68">
    <w:nsid w:val="7AAF6C56"/>
    <w:multiLevelType w:val="multilevel"/>
    <w:tmpl w:val="D4A66440"/>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7DCF3C4A"/>
    <w:multiLevelType w:val="hybridMultilevel"/>
    <w:tmpl w:val="42BA3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60"/>
  </w:num>
  <w:num w:numId="4">
    <w:abstractNumId w:val="46"/>
  </w:num>
  <w:num w:numId="5">
    <w:abstractNumId w:val="58"/>
  </w:num>
  <w:num w:numId="6">
    <w:abstractNumId w:val="45"/>
  </w:num>
  <w:num w:numId="7">
    <w:abstractNumId w:val="21"/>
  </w:num>
  <w:num w:numId="8">
    <w:abstractNumId w:val="62"/>
  </w:num>
  <w:num w:numId="9">
    <w:abstractNumId w:val="51"/>
  </w:num>
  <w:num w:numId="10">
    <w:abstractNumId w:val="1"/>
  </w:num>
  <w:num w:numId="11">
    <w:abstractNumId w:val="68"/>
  </w:num>
  <w:num w:numId="12">
    <w:abstractNumId w:val="61"/>
  </w:num>
  <w:num w:numId="13">
    <w:abstractNumId w:val="6"/>
  </w:num>
  <w:num w:numId="14">
    <w:abstractNumId w:val="17"/>
  </w:num>
  <w:num w:numId="15">
    <w:abstractNumId w:val="40"/>
  </w:num>
  <w:num w:numId="16">
    <w:abstractNumId w:val="32"/>
  </w:num>
  <w:num w:numId="17">
    <w:abstractNumId w:val="52"/>
  </w:num>
  <w:num w:numId="18">
    <w:abstractNumId w:val="44"/>
  </w:num>
  <w:num w:numId="19">
    <w:abstractNumId w:val="4"/>
  </w:num>
  <w:num w:numId="20">
    <w:abstractNumId w:val="38"/>
  </w:num>
  <w:num w:numId="21">
    <w:abstractNumId w:val="36"/>
  </w:num>
  <w:num w:numId="22">
    <w:abstractNumId w:val="43"/>
  </w:num>
  <w:num w:numId="23">
    <w:abstractNumId w:val="29"/>
  </w:num>
  <w:num w:numId="24">
    <w:abstractNumId w:val="53"/>
  </w:num>
  <w:num w:numId="25">
    <w:abstractNumId w:val="47"/>
  </w:num>
  <w:num w:numId="26">
    <w:abstractNumId w:val="23"/>
  </w:num>
  <w:num w:numId="27">
    <w:abstractNumId w:val="8"/>
  </w:num>
  <w:num w:numId="28">
    <w:abstractNumId w:val="33"/>
  </w:num>
  <w:num w:numId="29">
    <w:abstractNumId w:val="25"/>
  </w:num>
  <w:num w:numId="30">
    <w:abstractNumId w:val="20"/>
  </w:num>
  <w:num w:numId="31">
    <w:abstractNumId w:val="49"/>
  </w:num>
  <w:num w:numId="32">
    <w:abstractNumId w:val="59"/>
  </w:num>
  <w:num w:numId="33">
    <w:abstractNumId w:val="15"/>
  </w:num>
  <w:num w:numId="34">
    <w:abstractNumId w:val="56"/>
  </w:num>
  <w:num w:numId="35">
    <w:abstractNumId w:val="55"/>
  </w:num>
  <w:num w:numId="36">
    <w:abstractNumId w:val="24"/>
  </w:num>
  <w:num w:numId="37">
    <w:abstractNumId w:val="48"/>
  </w:num>
  <w:num w:numId="38">
    <w:abstractNumId w:val="65"/>
  </w:num>
  <w:num w:numId="39">
    <w:abstractNumId w:val="64"/>
  </w:num>
  <w:num w:numId="40">
    <w:abstractNumId w:val="41"/>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num>
  <w:num w:numId="43">
    <w:abstractNumId w:val="30"/>
  </w:num>
  <w:num w:numId="44">
    <w:abstractNumId w:val="5"/>
  </w:num>
  <w:num w:numId="45">
    <w:abstractNumId w:val="7"/>
  </w:num>
  <w:num w:numId="46">
    <w:abstractNumId w:val="57"/>
  </w:num>
  <w:num w:numId="47">
    <w:abstractNumId w:val="22"/>
  </w:num>
  <w:num w:numId="48">
    <w:abstractNumId w:val="0"/>
  </w:num>
  <w:num w:numId="49">
    <w:abstractNumId w:val="67"/>
  </w:num>
  <w:num w:numId="50">
    <w:abstractNumId w:val="2"/>
  </w:num>
  <w:num w:numId="51">
    <w:abstractNumId w:val="66"/>
  </w:num>
  <w:num w:numId="52">
    <w:abstractNumId w:val="31"/>
  </w:num>
  <w:num w:numId="53">
    <w:abstractNumId w:val="34"/>
  </w:num>
  <w:num w:numId="54">
    <w:abstractNumId w:val="35"/>
  </w:num>
  <w:num w:numId="55">
    <w:abstractNumId w:val="14"/>
  </w:num>
  <w:num w:numId="56">
    <w:abstractNumId w:val="28"/>
  </w:num>
  <w:num w:numId="57">
    <w:abstractNumId w:val="69"/>
  </w:num>
  <w:num w:numId="58">
    <w:abstractNumId w:val="37"/>
  </w:num>
  <w:num w:numId="59">
    <w:abstractNumId w:val="42"/>
  </w:num>
  <w:num w:numId="60">
    <w:abstractNumId w:val="50"/>
  </w:num>
  <w:num w:numId="61">
    <w:abstractNumId w:val="18"/>
  </w:num>
  <w:num w:numId="62">
    <w:abstractNumId w:val="13"/>
  </w:num>
  <w:num w:numId="63">
    <w:abstractNumId w:val="10"/>
  </w:num>
  <w:num w:numId="64">
    <w:abstractNumId w:val="11"/>
  </w:num>
  <w:num w:numId="65">
    <w:abstractNumId w:val="27"/>
  </w:num>
  <w:num w:numId="66">
    <w:abstractNumId w:val="3"/>
  </w:num>
  <w:num w:numId="67">
    <w:abstractNumId w:val="9"/>
  </w:num>
  <w:num w:numId="68">
    <w:abstractNumId w:val="63"/>
  </w:num>
  <w:num w:numId="69">
    <w:abstractNumId w:val="16"/>
  </w:num>
  <w:num w:numId="70">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692"/>
    <w:rsid w:val="00001CEE"/>
    <w:rsid w:val="000115FE"/>
    <w:rsid w:val="00012F82"/>
    <w:rsid w:val="0001403E"/>
    <w:rsid w:val="000147DE"/>
    <w:rsid w:val="00015100"/>
    <w:rsid w:val="00015F32"/>
    <w:rsid w:val="00016016"/>
    <w:rsid w:val="00016DE7"/>
    <w:rsid w:val="00023DA4"/>
    <w:rsid w:val="000256F5"/>
    <w:rsid w:val="00026389"/>
    <w:rsid w:val="000312AB"/>
    <w:rsid w:val="0003277B"/>
    <w:rsid w:val="00032EE7"/>
    <w:rsid w:val="00033F26"/>
    <w:rsid w:val="00035A7F"/>
    <w:rsid w:val="00040238"/>
    <w:rsid w:val="00044288"/>
    <w:rsid w:val="0005108B"/>
    <w:rsid w:val="0005136A"/>
    <w:rsid w:val="000527F8"/>
    <w:rsid w:val="00052927"/>
    <w:rsid w:val="00052F51"/>
    <w:rsid w:val="00054339"/>
    <w:rsid w:val="00054753"/>
    <w:rsid w:val="00056111"/>
    <w:rsid w:val="00057111"/>
    <w:rsid w:val="000579BF"/>
    <w:rsid w:val="0006328C"/>
    <w:rsid w:val="00066501"/>
    <w:rsid w:val="00070345"/>
    <w:rsid w:val="000724C7"/>
    <w:rsid w:val="00073E28"/>
    <w:rsid w:val="000747FC"/>
    <w:rsid w:val="00084618"/>
    <w:rsid w:val="00093DFD"/>
    <w:rsid w:val="000976D3"/>
    <w:rsid w:val="00097AA0"/>
    <w:rsid w:val="000A03D4"/>
    <w:rsid w:val="000A3692"/>
    <w:rsid w:val="000A3799"/>
    <w:rsid w:val="000B40A7"/>
    <w:rsid w:val="000C3360"/>
    <w:rsid w:val="000C76E9"/>
    <w:rsid w:val="000D1063"/>
    <w:rsid w:val="000D24FB"/>
    <w:rsid w:val="000D27F9"/>
    <w:rsid w:val="000D698F"/>
    <w:rsid w:val="000E15E7"/>
    <w:rsid w:val="000E4A72"/>
    <w:rsid w:val="000E6736"/>
    <w:rsid w:val="000F5863"/>
    <w:rsid w:val="001010D2"/>
    <w:rsid w:val="00101C53"/>
    <w:rsid w:val="001062AF"/>
    <w:rsid w:val="00111565"/>
    <w:rsid w:val="00111E80"/>
    <w:rsid w:val="00112A4F"/>
    <w:rsid w:val="00113033"/>
    <w:rsid w:val="00113F74"/>
    <w:rsid w:val="0012137A"/>
    <w:rsid w:val="0012350A"/>
    <w:rsid w:val="0012680D"/>
    <w:rsid w:val="00130F1E"/>
    <w:rsid w:val="00133285"/>
    <w:rsid w:val="00133602"/>
    <w:rsid w:val="00134066"/>
    <w:rsid w:val="001366A3"/>
    <w:rsid w:val="001375BE"/>
    <w:rsid w:val="00141A50"/>
    <w:rsid w:val="00144A70"/>
    <w:rsid w:val="00144CF9"/>
    <w:rsid w:val="00144E6A"/>
    <w:rsid w:val="0014699C"/>
    <w:rsid w:val="00151266"/>
    <w:rsid w:val="0015197A"/>
    <w:rsid w:val="00154F39"/>
    <w:rsid w:val="00156DC9"/>
    <w:rsid w:val="00162E05"/>
    <w:rsid w:val="00171186"/>
    <w:rsid w:val="00172D9D"/>
    <w:rsid w:val="001756D5"/>
    <w:rsid w:val="001761D4"/>
    <w:rsid w:val="00181F61"/>
    <w:rsid w:val="00184316"/>
    <w:rsid w:val="001A64AA"/>
    <w:rsid w:val="001A7C92"/>
    <w:rsid w:val="001B0764"/>
    <w:rsid w:val="001B3218"/>
    <w:rsid w:val="001B5610"/>
    <w:rsid w:val="001B6CDF"/>
    <w:rsid w:val="001C00DE"/>
    <w:rsid w:val="001C00F0"/>
    <w:rsid w:val="001C3017"/>
    <w:rsid w:val="001C40D0"/>
    <w:rsid w:val="001C4113"/>
    <w:rsid w:val="001C5AF1"/>
    <w:rsid w:val="001C635C"/>
    <w:rsid w:val="001C6E63"/>
    <w:rsid w:val="001C770C"/>
    <w:rsid w:val="001C7980"/>
    <w:rsid w:val="001D4EBB"/>
    <w:rsid w:val="001D5C5C"/>
    <w:rsid w:val="001E64D4"/>
    <w:rsid w:val="001F19F2"/>
    <w:rsid w:val="00203147"/>
    <w:rsid w:val="00204B92"/>
    <w:rsid w:val="00212817"/>
    <w:rsid w:val="0021502E"/>
    <w:rsid w:val="00217E09"/>
    <w:rsid w:val="00225168"/>
    <w:rsid w:val="00233ECF"/>
    <w:rsid w:val="002344CC"/>
    <w:rsid w:val="00236AAC"/>
    <w:rsid w:val="00237E9E"/>
    <w:rsid w:val="00244C56"/>
    <w:rsid w:val="00245017"/>
    <w:rsid w:val="00252EDD"/>
    <w:rsid w:val="002542F8"/>
    <w:rsid w:val="002548BA"/>
    <w:rsid w:val="00267AD4"/>
    <w:rsid w:val="0027248E"/>
    <w:rsid w:val="0027555C"/>
    <w:rsid w:val="00287820"/>
    <w:rsid w:val="002906BF"/>
    <w:rsid w:val="00292A9F"/>
    <w:rsid w:val="00293563"/>
    <w:rsid w:val="00294EF8"/>
    <w:rsid w:val="00296283"/>
    <w:rsid w:val="00296AC5"/>
    <w:rsid w:val="002A3DC4"/>
    <w:rsid w:val="002A5B39"/>
    <w:rsid w:val="002B0F63"/>
    <w:rsid w:val="002C08BB"/>
    <w:rsid w:val="002C1CFD"/>
    <w:rsid w:val="002C2D28"/>
    <w:rsid w:val="002D06BC"/>
    <w:rsid w:val="002D4673"/>
    <w:rsid w:val="002D77DD"/>
    <w:rsid w:val="002E0DEE"/>
    <w:rsid w:val="002E2816"/>
    <w:rsid w:val="002E7642"/>
    <w:rsid w:val="002E7CB8"/>
    <w:rsid w:val="002F28EC"/>
    <w:rsid w:val="002F7AC9"/>
    <w:rsid w:val="00301526"/>
    <w:rsid w:val="00301ACB"/>
    <w:rsid w:val="00311B02"/>
    <w:rsid w:val="003159A3"/>
    <w:rsid w:val="00315B06"/>
    <w:rsid w:val="00316164"/>
    <w:rsid w:val="00316500"/>
    <w:rsid w:val="00317CE5"/>
    <w:rsid w:val="00330216"/>
    <w:rsid w:val="00331D1F"/>
    <w:rsid w:val="00332867"/>
    <w:rsid w:val="00334695"/>
    <w:rsid w:val="00335D4C"/>
    <w:rsid w:val="00342E10"/>
    <w:rsid w:val="00345956"/>
    <w:rsid w:val="00350A8A"/>
    <w:rsid w:val="003529A3"/>
    <w:rsid w:val="00353725"/>
    <w:rsid w:val="00362B75"/>
    <w:rsid w:val="00363947"/>
    <w:rsid w:val="0036585A"/>
    <w:rsid w:val="003671CA"/>
    <w:rsid w:val="003671E9"/>
    <w:rsid w:val="00367249"/>
    <w:rsid w:val="003673E4"/>
    <w:rsid w:val="00371602"/>
    <w:rsid w:val="00374E3B"/>
    <w:rsid w:val="00376490"/>
    <w:rsid w:val="00377CB8"/>
    <w:rsid w:val="003834C3"/>
    <w:rsid w:val="00383A29"/>
    <w:rsid w:val="00384A10"/>
    <w:rsid w:val="0039131A"/>
    <w:rsid w:val="00392B24"/>
    <w:rsid w:val="00393817"/>
    <w:rsid w:val="003946DF"/>
    <w:rsid w:val="00395057"/>
    <w:rsid w:val="00397BB5"/>
    <w:rsid w:val="003A314A"/>
    <w:rsid w:val="003A36B3"/>
    <w:rsid w:val="003A452A"/>
    <w:rsid w:val="003A6A25"/>
    <w:rsid w:val="003B43E8"/>
    <w:rsid w:val="003C0763"/>
    <w:rsid w:val="003C0931"/>
    <w:rsid w:val="003C2F8C"/>
    <w:rsid w:val="003D23C1"/>
    <w:rsid w:val="003D3F4C"/>
    <w:rsid w:val="003D4249"/>
    <w:rsid w:val="003E166A"/>
    <w:rsid w:val="003E238C"/>
    <w:rsid w:val="003F243D"/>
    <w:rsid w:val="0040100E"/>
    <w:rsid w:val="00404149"/>
    <w:rsid w:val="00405CF2"/>
    <w:rsid w:val="00424EC9"/>
    <w:rsid w:val="00426D07"/>
    <w:rsid w:val="0043477A"/>
    <w:rsid w:val="00434A99"/>
    <w:rsid w:val="00436CEF"/>
    <w:rsid w:val="00437647"/>
    <w:rsid w:val="0044371B"/>
    <w:rsid w:val="0044600E"/>
    <w:rsid w:val="004464F9"/>
    <w:rsid w:val="00450C1F"/>
    <w:rsid w:val="0046572F"/>
    <w:rsid w:val="00466B8D"/>
    <w:rsid w:val="00474A21"/>
    <w:rsid w:val="00475609"/>
    <w:rsid w:val="004812E5"/>
    <w:rsid w:val="00484C33"/>
    <w:rsid w:val="0049353D"/>
    <w:rsid w:val="00493DEE"/>
    <w:rsid w:val="00494B4C"/>
    <w:rsid w:val="00495257"/>
    <w:rsid w:val="00497F02"/>
    <w:rsid w:val="004A2B21"/>
    <w:rsid w:val="004A2D9D"/>
    <w:rsid w:val="004A68EC"/>
    <w:rsid w:val="004A7F58"/>
    <w:rsid w:val="004C3025"/>
    <w:rsid w:val="004D42CB"/>
    <w:rsid w:val="004D59EA"/>
    <w:rsid w:val="004E02CA"/>
    <w:rsid w:val="004E077A"/>
    <w:rsid w:val="004E2FAF"/>
    <w:rsid w:val="004E6CEE"/>
    <w:rsid w:val="0050072E"/>
    <w:rsid w:val="0050130D"/>
    <w:rsid w:val="00506550"/>
    <w:rsid w:val="00507AC2"/>
    <w:rsid w:val="0051270B"/>
    <w:rsid w:val="005179BE"/>
    <w:rsid w:val="00517AF2"/>
    <w:rsid w:val="00520B27"/>
    <w:rsid w:val="00521380"/>
    <w:rsid w:val="00524F4C"/>
    <w:rsid w:val="00527A1A"/>
    <w:rsid w:val="00531008"/>
    <w:rsid w:val="00532DEB"/>
    <w:rsid w:val="00534C14"/>
    <w:rsid w:val="00537CDA"/>
    <w:rsid w:val="00550D5D"/>
    <w:rsid w:val="0055211C"/>
    <w:rsid w:val="00553EE7"/>
    <w:rsid w:val="00564EFF"/>
    <w:rsid w:val="005712EB"/>
    <w:rsid w:val="00574A8A"/>
    <w:rsid w:val="00584AD0"/>
    <w:rsid w:val="00587566"/>
    <w:rsid w:val="00593ED3"/>
    <w:rsid w:val="00594D0C"/>
    <w:rsid w:val="00597BB9"/>
    <w:rsid w:val="005A11EB"/>
    <w:rsid w:val="005A276D"/>
    <w:rsid w:val="005A2A13"/>
    <w:rsid w:val="005A542B"/>
    <w:rsid w:val="005A6362"/>
    <w:rsid w:val="005B28D7"/>
    <w:rsid w:val="005B71BE"/>
    <w:rsid w:val="005B761B"/>
    <w:rsid w:val="005C2E89"/>
    <w:rsid w:val="005C37C0"/>
    <w:rsid w:val="005C3885"/>
    <w:rsid w:val="005C4C39"/>
    <w:rsid w:val="005C6A38"/>
    <w:rsid w:val="005D4095"/>
    <w:rsid w:val="005D49BE"/>
    <w:rsid w:val="005E2444"/>
    <w:rsid w:val="005E583F"/>
    <w:rsid w:val="005E7C80"/>
    <w:rsid w:val="005F1E1D"/>
    <w:rsid w:val="005F5E33"/>
    <w:rsid w:val="00600982"/>
    <w:rsid w:val="006046B0"/>
    <w:rsid w:val="0061016A"/>
    <w:rsid w:val="006241AE"/>
    <w:rsid w:val="00624F87"/>
    <w:rsid w:val="006304AD"/>
    <w:rsid w:val="00630679"/>
    <w:rsid w:val="0063626B"/>
    <w:rsid w:val="00651DF2"/>
    <w:rsid w:val="00652F9A"/>
    <w:rsid w:val="00656300"/>
    <w:rsid w:val="00656CE1"/>
    <w:rsid w:val="00660088"/>
    <w:rsid w:val="0066085F"/>
    <w:rsid w:val="006679D0"/>
    <w:rsid w:val="00672CCE"/>
    <w:rsid w:val="00673FEC"/>
    <w:rsid w:val="00676BD8"/>
    <w:rsid w:val="0068070C"/>
    <w:rsid w:val="00693BDF"/>
    <w:rsid w:val="006949BA"/>
    <w:rsid w:val="006A06DE"/>
    <w:rsid w:val="006A2B4A"/>
    <w:rsid w:val="006A2B93"/>
    <w:rsid w:val="006A60D8"/>
    <w:rsid w:val="006B0498"/>
    <w:rsid w:val="006B35AF"/>
    <w:rsid w:val="006C2311"/>
    <w:rsid w:val="006C4B94"/>
    <w:rsid w:val="006C5CB2"/>
    <w:rsid w:val="006D1E36"/>
    <w:rsid w:val="006D2418"/>
    <w:rsid w:val="006D32B8"/>
    <w:rsid w:val="006D3721"/>
    <w:rsid w:val="006D5D15"/>
    <w:rsid w:val="006E74B2"/>
    <w:rsid w:val="006F2AE0"/>
    <w:rsid w:val="006F3A52"/>
    <w:rsid w:val="006F3B0E"/>
    <w:rsid w:val="006F73C4"/>
    <w:rsid w:val="00704545"/>
    <w:rsid w:val="007138EF"/>
    <w:rsid w:val="00715355"/>
    <w:rsid w:val="0071558D"/>
    <w:rsid w:val="007266DE"/>
    <w:rsid w:val="00730280"/>
    <w:rsid w:val="00731400"/>
    <w:rsid w:val="0073552C"/>
    <w:rsid w:val="007377B1"/>
    <w:rsid w:val="0074384E"/>
    <w:rsid w:val="00756660"/>
    <w:rsid w:val="00756A47"/>
    <w:rsid w:val="00761B28"/>
    <w:rsid w:val="00762148"/>
    <w:rsid w:val="00765B53"/>
    <w:rsid w:val="007748DE"/>
    <w:rsid w:val="00775F6B"/>
    <w:rsid w:val="007765A4"/>
    <w:rsid w:val="00777CA4"/>
    <w:rsid w:val="00781915"/>
    <w:rsid w:val="00784D7B"/>
    <w:rsid w:val="00790545"/>
    <w:rsid w:val="00791782"/>
    <w:rsid w:val="007921D9"/>
    <w:rsid w:val="0079226B"/>
    <w:rsid w:val="00793B8C"/>
    <w:rsid w:val="007958FC"/>
    <w:rsid w:val="007A094E"/>
    <w:rsid w:val="007A6D99"/>
    <w:rsid w:val="007A7597"/>
    <w:rsid w:val="007B2F6F"/>
    <w:rsid w:val="007C3BF1"/>
    <w:rsid w:val="007C7B22"/>
    <w:rsid w:val="007D1786"/>
    <w:rsid w:val="007D1CEB"/>
    <w:rsid w:val="007D533A"/>
    <w:rsid w:val="007E32D3"/>
    <w:rsid w:val="007E536D"/>
    <w:rsid w:val="007F4B13"/>
    <w:rsid w:val="007F7764"/>
    <w:rsid w:val="007F78AA"/>
    <w:rsid w:val="008010BF"/>
    <w:rsid w:val="008022BB"/>
    <w:rsid w:val="0081209B"/>
    <w:rsid w:val="00812DDA"/>
    <w:rsid w:val="008130D5"/>
    <w:rsid w:val="00813F2F"/>
    <w:rsid w:val="00815192"/>
    <w:rsid w:val="008176FD"/>
    <w:rsid w:val="00820023"/>
    <w:rsid w:val="00822193"/>
    <w:rsid w:val="008243A5"/>
    <w:rsid w:val="0082466C"/>
    <w:rsid w:val="00830504"/>
    <w:rsid w:val="00830864"/>
    <w:rsid w:val="0083175B"/>
    <w:rsid w:val="00832665"/>
    <w:rsid w:val="00832E08"/>
    <w:rsid w:val="008411C0"/>
    <w:rsid w:val="00841558"/>
    <w:rsid w:val="00842813"/>
    <w:rsid w:val="00842B47"/>
    <w:rsid w:val="00843A4B"/>
    <w:rsid w:val="0085348D"/>
    <w:rsid w:val="00856667"/>
    <w:rsid w:val="00857107"/>
    <w:rsid w:val="008573BD"/>
    <w:rsid w:val="008632AC"/>
    <w:rsid w:val="008635BA"/>
    <w:rsid w:val="00871726"/>
    <w:rsid w:val="00872697"/>
    <w:rsid w:val="00876486"/>
    <w:rsid w:val="008776B0"/>
    <w:rsid w:val="00884032"/>
    <w:rsid w:val="0088752F"/>
    <w:rsid w:val="00892753"/>
    <w:rsid w:val="008972AD"/>
    <w:rsid w:val="008A1E57"/>
    <w:rsid w:val="008A4A02"/>
    <w:rsid w:val="008A56AD"/>
    <w:rsid w:val="008B0D52"/>
    <w:rsid w:val="008C5BC5"/>
    <w:rsid w:val="008C6609"/>
    <w:rsid w:val="008C664A"/>
    <w:rsid w:val="008D0273"/>
    <w:rsid w:val="008D063A"/>
    <w:rsid w:val="008D0848"/>
    <w:rsid w:val="008D0D0D"/>
    <w:rsid w:val="008D1C3D"/>
    <w:rsid w:val="008D4BD5"/>
    <w:rsid w:val="008E1431"/>
    <w:rsid w:val="008E5FC8"/>
    <w:rsid w:val="008F3825"/>
    <w:rsid w:val="008F41F4"/>
    <w:rsid w:val="00902A5D"/>
    <w:rsid w:val="009054AA"/>
    <w:rsid w:val="00912425"/>
    <w:rsid w:val="00912F5B"/>
    <w:rsid w:val="0092106C"/>
    <w:rsid w:val="00924B63"/>
    <w:rsid w:val="009250F0"/>
    <w:rsid w:val="00935218"/>
    <w:rsid w:val="00936724"/>
    <w:rsid w:val="00936836"/>
    <w:rsid w:val="009375E8"/>
    <w:rsid w:val="00944393"/>
    <w:rsid w:val="0095023A"/>
    <w:rsid w:val="00953D65"/>
    <w:rsid w:val="009624A8"/>
    <w:rsid w:val="009715B1"/>
    <w:rsid w:val="00973C82"/>
    <w:rsid w:val="00975619"/>
    <w:rsid w:val="00977C85"/>
    <w:rsid w:val="00980266"/>
    <w:rsid w:val="009836FD"/>
    <w:rsid w:val="009943EE"/>
    <w:rsid w:val="00995317"/>
    <w:rsid w:val="0099633D"/>
    <w:rsid w:val="009A59CA"/>
    <w:rsid w:val="009B2103"/>
    <w:rsid w:val="009B7CF4"/>
    <w:rsid w:val="009C0C98"/>
    <w:rsid w:val="009C2AD9"/>
    <w:rsid w:val="009C6AD2"/>
    <w:rsid w:val="009C755E"/>
    <w:rsid w:val="009D41DD"/>
    <w:rsid w:val="009E2584"/>
    <w:rsid w:val="009E60E7"/>
    <w:rsid w:val="009F0557"/>
    <w:rsid w:val="009F33DF"/>
    <w:rsid w:val="009F38C5"/>
    <w:rsid w:val="009F6998"/>
    <w:rsid w:val="009F7283"/>
    <w:rsid w:val="00A022DB"/>
    <w:rsid w:val="00A043C2"/>
    <w:rsid w:val="00A070D4"/>
    <w:rsid w:val="00A129E1"/>
    <w:rsid w:val="00A13123"/>
    <w:rsid w:val="00A13893"/>
    <w:rsid w:val="00A139F2"/>
    <w:rsid w:val="00A15245"/>
    <w:rsid w:val="00A30047"/>
    <w:rsid w:val="00A33E5B"/>
    <w:rsid w:val="00A36890"/>
    <w:rsid w:val="00A4129C"/>
    <w:rsid w:val="00A4403D"/>
    <w:rsid w:val="00A50E1C"/>
    <w:rsid w:val="00A52175"/>
    <w:rsid w:val="00A52645"/>
    <w:rsid w:val="00A550F6"/>
    <w:rsid w:val="00A62DC4"/>
    <w:rsid w:val="00A644E4"/>
    <w:rsid w:val="00A70716"/>
    <w:rsid w:val="00A73CFC"/>
    <w:rsid w:val="00A7436E"/>
    <w:rsid w:val="00A751A7"/>
    <w:rsid w:val="00A76471"/>
    <w:rsid w:val="00A96BE0"/>
    <w:rsid w:val="00AA2FB5"/>
    <w:rsid w:val="00AA3FD0"/>
    <w:rsid w:val="00AA6B2F"/>
    <w:rsid w:val="00AA7C6F"/>
    <w:rsid w:val="00AB22B0"/>
    <w:rsid w:val="00AB7052"/>
    <w:rsid w:val="00AB753D"/>
    <w:rsid w:val="00AD1361"/>
    <w:rsid w:val="00AD33CB"/>
    <w:rsid w:val="00AD4959"/>
    <w:rsid w:val="00AD6119"/>
    <w:rsid w:val="00AD6FCB"/>
    <w:rsid w:val="00AE1013"/>
    <w:rsid w:val="00AE1170"/>
    <w:rsid w:val="00AE2587"/>
    <w:rsid w:val="00AE5F6A"/>
    <w:rsid w:val="00AF3002"/>
    <w:rsid w:val="00AF50B8"/>
    <w:rsid w:val="00B044BC"/>
    <w:rsid w:val="00B047F5"/>
    <w:rsid w:val="00B075C2"/>
    <w:rsid w:val="00B14319"/>
    <w:rsid w:val="00B161B7"/>
    <w:rsid w:val="00B22D07"/>
    <w:rsid w:val="00B23342"/>
    <w:rsid w:val="00B26B00"/>
    <w:rsid w:val="00B27249"/>
    <w:rsid w:val="00B3070C"/>
    <w:rsid w:val="00B47879"/>
    <w:rsid w:val="00B5078C"/>
    <w:rsid w:val="00B51874"/>
    <w:rsid w:val="00B52D2D"/>
    <w:rsid w:val="00B5542A"/>
    <w:rsid w:val="00B57218"/>
    <w:rsid w:val="00B66022"/>
    <w:rsid w:val="00B8176C"/>
    <w:rsid w:val="00B82978"/>
    <w:rsid w:val="00B8521B"/>
    <w:rsid w:val="00B8570E"/>
    <w:rsid w:val="00B93F4E"/>
    <w:rsid w:val="00BA2677"/>
    <w:rsid w:val="00BA2F9B"/>
    <w:rsid w:val="00BA4F9D"/>
    <w:rsid w:val="00BB35C9"/>
    <w:rsid w:val="00BB440D"/>
    <w:rsid w:val="00BC1A19"/>
    <w:rsid w:val="00BC22B9"/>
    <w:rsid w:val="00BC231F"/>
    <w:rsid w:val="00BC3264"/>
    <w:rsid w:val="00BC409C"/>
    <w:rsid w:val="00BC6900"/>
    <w:rsid w:val="00BD05F0"/>
    <w:rsid w:val="00BD52A2"/>
    <w:rsid w:val="00BD6763"/>
    <w:rsid w:val="00BD7382"/>
    <w:rsid w:val="00BD7FFD"/>
    <w:rsid w:val="00BE381D"/>
    <w:rsid w:val="00BE63B7"/>
    <w:rsid w:val="00BF173A"/>
    <w:rsid w:val="00BF5513"/>
    <w:rsid w:val="00BF585C"/>
    <w:rsid w:val="00BF7D93"/>
    <w:rsid w:val="00BF7F97"/>
    <w:rsid w:val="00C02CEA"/>
    <w:rsid w:val="00C050A6"/>
    <w:rsid w:val="00C14AAC"/>
    <w:rsid w:val="00C16E6D"/>
    <w:rsid w:val="00C2606C"/>
    <w:rsid w:val="00C2663A"/>
    <w:rsid w:val="00C30B14"/>
    <w:rsid w:val="00C34A35"/>
    <w:rsid w:val="00C35F21"/>
    <w:rsid w:val="00C37C0C"/>
    <w:rsid w:val="00C408E8"/>
    <w:rsid w:val="00C4286B"/>
    <w:rsid w:val="00C439AA"/>
    <w:rsid w:val="00C4409F"/>
    <w:rsid w:val="00C45236"/>
    <w:rsid w:val="00C5739C"/>
    <w:rsid w:val="00C624B8"/>
    <w:rsid w:val="00C63CF6"/>
    <w:rsid w:val="00C70248"/>
    <w:rsid w:val="00C73223"/>
    <w:rsid w:val="00C842C2"/>
    <w:rsid w:val="00C8641D"/>
    <w:rsid w:val="00C9165C"/>
    <w:rsid w:val="00C91E31"/>
    <w:rsid w:val="00C944AA"/>
    <w:rsid w:val="00CA1A51"/>
    <w:rsid w:val="00CA71A9"/>
    <w:rsid w:val="00CB0A49"/>
    <w:rsid w:val="00CB7126"/>
    <w:rsid w:val="00CB754A"/>
    <w:rsid w:val="00CB799C"/>
    <w:rsid w:val="00CC097F"/>
    <w:rsid w:val="00CC5112"/>
    <w:rsid w:val="00CD59B3"/>
    <w:rsid w:val="00CE2BD1"/>
    <w:rsid w:val="00CE56AE"/>
    <w:rsid w:val="00CF2FD1"/>
    <w:rsid w:val="00CF36EB"/>
    <w:rsid w:val="00D0183F"/>
    <w:rsid w:val="00D019F0"/>
    <w:rsid w:val="00D01AC9"/>
    <w:rsid w:val="00D030BF"/>
    <w:rsid w:val="00D1556A"/>
    <w:rsid w:val="00D222B4"/>
    <w:rsid w:val="00D225C9"/>
    <w:rsid w:val="00D247B7"/>
    <w:rsid w:val="00D248A9"/>
    <w:rsid w:val="00D251C7"/>
    <w:rsid w:val="00D34060"/>
    <w:rsid w:val="00D43F63"/>
    <w:rsid w:val="00D46679"/>
    <w:rsid w:val="00D47321"/>
    <w:rsid w:val="00D52681"/>
    <w:rsid w:val="00D54D3C"/>
    <w:rsid w:val="00D5515A"/>
    <w:rsid w:val="00D57F83"/>
    <w:rsid w:val="00D61454"/>
    <w:rsid w:val="00D70D82"/>
    <w:rsid w:val="00D710CC"/>
    <w:rsid w:val="00D74EAC"/>
    <w:rsid w:val="00D81A6D"/>
    <w:rsid w:val="00D84279"/>
    <w:rsid w:val="00D91810"/>
    <w:rsid w:val="00D91BB5"/>
    <w:rsid w:val="00D91E02"/>
    <w:rsid w:val="00D92B3D"/>
    <w:rsid w:val="00D95DFF"/>
    <w:rsid w:val="00D971A9"/>
    <w:rsid w:val="00D97EB4"/>
    <w:rsid w:val="00DA36FC"/>
    <w:rsid w:val="00DA3799"/>
    <w:rsid w:val="00DA3F66"/>
    <w:rsid w:val="00DA512B"/>
    <w:rsid w:val="00DA5FB4"/>
    <w:rsid w:val="00DB27B0"/>
    <w:rsid w:val="00DB3E1C"/>
    <w:rsid w:val="00DB3FEF"/>
    <w:rsid w:val="00DB6487"/>
    <w:rsid w:val="00DB6D2D"/>
    <w:rsid w:val="00DD3B7C"/>
    <w:rsid w:val="00DD56E3"/>
    <w:rsid w:val="00DE7198"/>
    <w:rsid w:val="00DE7B8E"/>
    <w:rsid w:val="00DF459C"/>
    <w:rsid w:val="00DF6114"/>
    <w:rsid w:val="00DF670C"/>
    <w:rsid w:val="00DF70AD"/>
    <w:rsid w:val="00DF734D"/>
    <w:rsid w:val="00E01279"/>
    <w:rsid w:val="00E1136F"/>
    <w:rsid w:val="00E144EB"/>
    <w:rsid w:val="00E15079"/>
    <w:rsid w:val="00E15B26"/>
    <w:rsid w:val="00E15C0B"/>
    <w:rsid w:val="00E21645"/>
    <w:rsid w:val="00E263E4"/>
    <w:rsid w:val="00E3350B"/>
    <w:rsid w:val="00E378BC"/>
    <w:rsid w:val="00E41CC5"/>
    <w:rsid w:val="00E42706"/>
    <w:rsid w:val="00E45BEA"/>
    <w:rsid w:val="00E46928"/>
    <w:rsid w:val="00E627B9"/>
    <w:rsid w:val="00E70408"/>
    <w:rsid w:val="00E70E8F"/>
    <w:rsid w:val="00E72B21"/>
    <w:rsid w:val="00E74161"/>
    <w:rsid w:val="00E8091E"/>
    <w:rsid w:val="00E81466"/>
    <w:rsid w:val="00E93E98"/>
    <w:rsid w:val="00E952E9"/>
    <w:rsid w:val="00E967A5"/>
    <w:rsid w:val="00EA04F0"/>
    <w:rsid w:val="00EA04F5"/>
    <w:rsid w:val="00EA191C"/>
    <w:rsid w:val="00EA2640"/>
    <w:rsid w:val="00EB1D27"/>
    <w:rsid w:val="00EB4A90"/>
    <w:rsid w:val="00EB62B9"/>
    <w:rsid w:val="00ED38C3"/>
    <w:rsid w:val="00ED3B69"/>
    <w:rsid w:val="00ED50BB"/>
    <w:rsid w:val="00EE1015"/>
    <w:rsid w:val="00EF0C4F"/>
    <w:rsid w:val="00EF2EB1"/>
    <w:rsid w:val="00F02613"/>
    <w:rsid w:val="00F11D06"/>
    <w:rsid w:val="00F12C75"/>
    <w:rsid w:val="00F1398C"/>
    <w:rsid w:val="00F16208"/>
    <w:rsid w:val="00F16A3E"/>
    <w:rsid w:val="00F23667"/>
    <w:rsid w:val="00F2466E"/>
    <w:rsid w:val="00F27A88"/>
    <w:rsid w:val="00F3149B"/>
    <w:rsid w:val="00F40745"/>
    <w:rsid w:val="00F44B91"/>
    <w:rsid w:val="00F45C75"/>
    <w:rsid w:val="00F509EB"/>
    <w:rsid w:val="00F52E9A"/>
    <w:rsid w:val="00F54885"/>
    <w:rsid w:val="00F65AB9"/>
    <w:rsid w:val="00F671C9"/>
    <w:rsid w:val="00F678D9"/>
    <w:rsid w:val="00F70D69"/>
    <w:rsid w:val="00F7179B"/>
    <w:rsid w:val="00F81309"/>
    <w:rsid w:val="00F8181B"/>
    <w:rsid w:val="00F9011D"/>
    <w:rsid w:val="00F94656"/>
    <w:rsid w:val="00F95639"/>
    <w:rsid w:val="00F96110"/>
    <w:rsid w:val="00F963D6"/>
    <w:rsid w:val="00FA59EA"/>
    <w:rsid w:val="00FC03AC"/>
    <w:rsid w:val="00FC1041"/>
    <w:rsid w:val="00FC41CC"/>
    <w:rsid w:val="00FC6026"/>
    <w:rsid w:val="00FD1420"/>
    <w:rsid w:val="00FD2BB7"/>
    <w:rsid w:val="00FD5E5A"/>
    <w:rsid w:val="00FD65B6"/>
    <w:rsid w:val="00FF1548"/>
    <w:rsid w:val="00FF2A09"/>
    <w:rsid w:val="00FF440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3692"/>
    <w:pPr>
      <w:widowControl w:val="0"/>
      <w:autoSpaceDE w:val="0"/>
      <w:autoSpaceDN w:val="0"/>
      <w:spacing w:after="0" w:line="240" w:lineRule="auto"/>
    </w:pPr>
    <w:rPr>
      <w:rFonts w:ascii="Times New Roman" w:hAnsi="Times New Roman" w:cs="Times New Roman"/>
      <w:lang w:val="id"/>
    </w:rPr>
  </w:style>
  <w:style w:type="paragraph" w:styleId="Heading1">
    <w:name w:val="heading 1"/>
    <w:basedOn w:val="Normal"/>
    <w:link w:val="Heading1Char"/>
    <w:uiPriority w:val="1"/>
    <w:qFormat/>
    <w:rsid w:val="004A2B21"/>
    <w:pPr>
      <w:spacing w:line="360" w:lineRule="auto"/>
      <w:ind w:left="125"/>
      <w:jc w:val="center"/>
      <w:outlineLvl w:val="0"/>
    </w:pPr>
    <w:rPr>
      <w:rFonts w:asciiTheme="majorBidi" w:hAnsiTheme="majorBidi" w:cs="Arial"/>
      <w:b/>
      <w:bCs/>
      <w:sz w:val="24"/>
      <w:szCs w:val="24"/>
    </w:rPr>
  </w:style>
  <w:style w:type="paragraph" w:styleId="Heading2">
    <w:name w:val="heading 2"/>
    <w:basedOn w:val="Normal"/>
    <w:link w:val="Heading2Char"/>
    <w:uiPriority w:val="1"/>
    <w:qFormat/>
    <w:rsid w:val="00376490"/>
    <w:pPr>
      <w:spacing w:line="360" w:lineRule="auto"/>
      <w:ind w:left="1260" w:hanging="361"/>
      <w:jc w:val="both"/>
      <w:outlineLvl w:val="1"/>
    </w:pPr>
    <w:rPr>
      <w:b/>
      <w:bCs/>
      <w:sz w:val="24"/>
      <w:szCs w:val="24"/>
    </w:rPr>
  </w:style>
  <w:style w:type="paragraph" w:styleId="Heading3">
    <w:name w:val="heading 3"/>
    <w:basedOn w:val="Normal"/>
    <w:next w:val="Normal"/>
    <w:link w:val="Heading3Char"/>
    <w:uiPriority w:val="9"/>
    <w:unhideWhenUsed/>
    <w:qFormat/>
    <w:rsid w:val="00B66022"/>
    <w:pPr>
      <w:keepNext/>
      <w:keepLines/>
      <w:spacing w:before="200"/>
      <w:outlineLvl w:val="2"/>
    </w:pPr>
    <w:rPr>
      <w:rFonts w:asciiTheme="majorBidi" w:eastAsiaTheme="majorEastAsia" w:hAnsi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4A2B21"/>
    <w:rPr>
      <w:rFonts w:asciiTheme="majorBidi" w:hAnsiTheme="majorBidi" w:cs="Arial"/>
      <w:b/>
      <w:bCs/>
      <w:sz w:val="24"/>
      <w:szCs w:val="24"/>
      <w:lang w:val="id"/>
    </w:rPr>
  </w:style>
  <w:style w:type="character" w:customStyle="1" w:styleId="Heading2Char">
    <w:name w:val="Heading 2 Char"/>
    <w:basedOn w:val="DefaultParagraphFont"/>
    <w:link w:val="Heading2"/>
    <w:uiPriority w:val="1"/>
    <w:locked/>
    <w:rsid w:val="00376490"/>
    <w:rPr>
      <w:rFonts w:ascii="Times New Roman" w:hAnsi="Times New Roman" w:cs="Times New Roman"/>
      <w:b/>
      <w:bCs/>
      <w:sz w:val="24"/>
      <w:szCs w:val="24"/>
      <w:lang w:val="id" w:eastAsia="en-US"/>
    </w:rPr>
  </w:style>
  <w:style w:type="character" w:customStyle="1" w:styleId="Heading3Char">
    <w:name w:val="Heading 3 Char"/>
    <w:basedOn w:val="DefaultParagraphFont"/>
    <w:link w:val="Heading3"/>
    <w:uiPriority w:val="9"/>
    <w:locked/>
    <w:rsid w:val="00B66022"/>
    <w:rPr>
      <w:rFonts w:asciiTheme="majorBidi" w:eastAsiaTheme="majorEastAsia" w:hAnsiTheme="majorBidi" w:cs="Times New Roman"/>
      <w:b/>
      <w:bCs/>
      <w:sz w:val="24"/>
      <w:lang w:val="id" w:eastAsia="en-US"/>
    </w:rPr>
  </w:style>
  <w:style w:type="paragraph" w:styleId="BodyText">
    <w:name w:val="Body Text"/>
    <w:basedOn w:val="Normal"/>
    <w:link w:val="BodyTextChar"/>
    <w:uiPriority w:val="1"/>
    <w:qFormat/>
    <w:rsid w:val="000A3692"/>
    <w:pPr>
      <w:jc w:val="both"/>
    </w:pPr>
    <w:rPr>
      <w:sz w:val="24"/>
      <w:szCs w:val="24"/>
    </w:rPr>
  </w:style>
  <w:style w:type="character" w:customStyle="1" w:styleId="BodyTextChar">
    <w:name w:val="Body Text Char"/>
    <w:basedOn w:val="DefaultParagraphFont"/>
    <w:link w:val="BodyText"/>
    <w:uiPriority w:val="1"/>
    <w:locked/>
    <w:rsid w:val="000A3692"/>
    <w:rPr>
      <w:rFonts w:ascii="Times New Roman" w:hAnsi="Times New Roman" w:cs="Times New Roman"/>
      <w:sz w:val="24"/>
      <w:szCs w:val="24"/>
      <w:lang w:val="id" w:eastAsia="x-none"/>
    </w:rPr>
  </w:style>
  <w:style w:type="paragraph" w:styleId="FootnoteText">
    <w:name w:val="footnote text"/>
    <w:basedOn w:val="Normal"/>
    <w:link w:val="FootnoteTextChar"/>
    <w:uiPriority w:val="99"/>
    <w:semiHidden/>
    <w:unhideWhenUsed/>
    <w:rsid w:val="007A7597"/>
    <w:rPr>
      <w:sz w:val="20"/>
      <w:szCs w:val="20"/>
    </w:rPr>
  </w:style>
  <w:style w:type="character" w:customStyle="1" w:styleId="FootnoteTextChar">
    <w:name w:val="Footnote Text Char"/>
    <w:basedOn w:val="DefaultParagraphFont"/>
    <w:link w:val="FootnoteText"/>
    <w:uiPriority w:val="99"/>
    <w:semiHidden/>
    <w:locked/>
    <w:rsid w:val="007A7597"/>
    <w:rPr>
      <w:rFonts w:ascii="Times New Roman" w:hAnsi="Times New Roman" w:cs="Times New Roman"/>
      <w:sz w:val="20"/>
      <w:szCs w:val="20"/>
      <w:lang w:val="id" w:eastAsia="x-none"/>
    </w:rPr>
  </w:style>
  <w:style w:type="character" w:styleId="FootnoteReference">
    <w:name w:val="footnote reference"/>
    <w:basedOn w:val="DefaultParagraphFont"/>
    <w:uiPriority w:val="99"/>
    <w:semiHidden/>
    <w:unhideWhenUsed/>
    <w:rsid w:val="007A7597"/>
    <w:rPr>
      <w:rFonts w:cs="Times New Roman"/>
      <w:vertAlign w:val="superscript"/>
    </w:rPr>
  </w:style>
  <w:style w:type="paragraph" w:customStyle="1" w:styleId="TableParagraph">
    <w:name w:val="Table Paragraph"/>
    <w:basedOn w:val="Normal"/>
    <w:uiPriority w:val="1"/>
    <w:qFormat/>
    <w:rsid w:val="007A7597"/>
    <w:pPr>
      <w:ind w:left="108"/>
    </w:pPr>
  </w:style>
  <w:style w:type="paragraph" w:styleId="Header">
    <w:name w:val="header"/>
    <w:basedOn w:val="Normal"/>
    <w:link w:val="HeaderChar"/>
    <w:uiPriority w:val="99"/>
    <w:unhideWhenUsed/>
    <w:rsid w:val="00CE2BD1"/>
    <w:pPr>
      <w:tabs>
        <w:tab w:val="center" w:pos="4680"/>
        <w:tab w:val="right" w:pos="9360"/>
      </w:tabs>
    </w:pPr>
  </w:style>
  <w:style w:type="character" w:customStyle="1" w:styleId="HeaderChar">
    <w:name w:val="Header Char"/>
    <w:basedOn w:val="DefaultParagraphFont"/>
    <w:link w:val="Header"/>
    <w:uiPriority w:val="99"/>
    <w:locked/>
    <w:rsid w:val="00CE2BD1"/>
    <w:rPr>
      <w:rFonts w:ascii="Times New Roman" w:hAnsi="Times New Roman" w:cs="Times New Roman"/>
      <w:lang w:val="id" w:eastAsia="x-none"/>
    </w:rPr>
  </w:style>
  <w:style w:type="paragraph" w:styleId="Footer">
    <w:name w:val="footer"/>
    <w:basedOn w:val="Normal"/>
    <w:link w:val="FooterChar"/>
    <w:uiPriority w:val="99"/>
    <w:unhideWhenUsed/>
    <w:rsid w:val="00CE2BD1"/>
    <w:pPr>
      <w:tabs>
        <w:tab w:val="center" w:pos="4680"/>
        <w:tab w:val="right" w:pos="9360"/>
      </w:tabs>
    </w:pPr>
  </w:style>
  <w:style w:type="character" w:customStyle="1" w:styleId="FooterChar">
    <w:name w:val="Footer Char"/>
    <w:basedOn w:val="DefaultParagraphFont"/>
    <w:link w:val="Footer"/>
    <w:uiPriority w:val="99"/>
    <w:locked/>
    <w:rsid w:val="00CE2BD1"/>
    <w:rPr>
      <w:rFonts w:ascii="Times New Roman" w:hAnsi="Times New Roman" w:cs="Times New Roman"/>
      <w:lang w:val="id" w:eastAsia="x-none"/>
    </w:rPr>
  </w:style>
  <w:style w:type="paragraph" w:styleId="ListParagraph">
    <w:name w:val="List Paragraph"/>
    <w:basedOn w:val="Normal"/>
    <w:uiPriority w:val="34"/>
    <w:qFormat/>
    <w:rsid w:val="00D225C9"/>
    <w:pPr>
      <w:ind w:left="1260" w:hanging="361"/>
      <w:jc w:val="both"/>
    </w:pPr>
  </w:style>
  <w:style w:type="table" w:styleId="TableGrid">
    <w:name w:val="Table Grid"/>
    <w:basedOn w:val="TableNormal"/>
    <w:uiPriority w:val="59"/>
    <w:rsid w:val="006241A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2640"/>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EA2640"/>
    <w:rPr>
      <w:rFonts w:cs="Times New Roman"/>
      <w:b/>
      <w:bCs/>
    </w:rPr>
  </w:style>
  <w:style w:type="paragraph" w:customStyle="1" w:styleId="quranayahlist-itemarabic-text">
    <w:name w:val="quran__ayah__list-item__arabic-text"/>
    <w:basedOn w:val="Normal"/>
    <w:rsid w:val="0044371B"/>
    <w:pPr>
      <w:widowControl/>
      <w:autoSpaceDE/>
      <w:autoSpaceDN/>
      <w:spacing w:before="100" w:beforeAutospacing="1" w:after="100" w:afterAutospacing="1"/>
    </w:pPr>
    <w:rPr>
      <w:sz w:val="24"/>
      <w:szCs w:val="24"/>
      <w:lang w:val="en-US"/>
    </w:rPr>
  </w:style>
  <w:style w:type="paragraph" w:customStyle="1" w:styleId="quranayahlist-itemterjemah-text">
    <w:name w:val="quran__ayah__list-item__terjemah-text"/>
    <w:basedOn w:val="Normal"/>
    <w:rsid w:val="0044371B"/>
    <w:pPr>
      <w:widowControl/>
      <w:autoSpaceDE/>
      <w:autoSpaceDN/>
      <w:spacing w:before="100" w:beforeAutospacing="1" w:after="100" w:afterAutospacing="1"/>
    </w:pPr>
    <w:rPr>
      <w:sz w:val="24"/>
      <w:szCs w:val="24"/>
      <w:lang w:val="en-US"/>
    </w:rPr>
  </w:style>
  <w:style w:type="character" w:styleId="Hyperlink">
    <w:name w:val="Hyperlink"/>
    <w:basedOn w:val="DefaultParagraphFont"/>
    <w:uiPriority w:val="99"/>
    <w:unhideWhenUsed/>
    <w:rsid w:val="00330216"/>
    <w:rPr>
      <w:rFonts w:cs="Times New Roman"/>
      <w:color w:val="0000FF" w:themeColor="hyperlink"/>
      <w:u w:val="single"/>
    </w:rPr>
  </w:style>
  <w:style w:type="character" w:styleId="PlaceholderText">
    <w:name w:val="Placeholder Text"/>
    <w:basedOn w:val="DefaultParagraphFont"/>
    <w:uiPriority w:val="99"/>
    <w:semiHidden/>
    <w:rsid w:val="00E1136F"/>
    <w:rPr>
      <w:rFonts w:cs="Times New Roman"/>
      <w:color w:val="808080"/>
    </w:rPr>
  </w:style>
  <w:style w:type="paragraph" w:styleId="BalloonText">
    <w:name w:val="Balloon Text"/>
    <w:basedOn w:val="Normal"/>
    <w:link w:val="BalloonTextChar"/>
    <w:uiPriority w:val="99"/>
    <w:semiHidden/>
    <w:unhideWhenUsed/>
    <w:rsid w:val="00E113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136F"/>
    <w:rPr>
      <w:rFonts w:ascii="Tahoma" w:hAnsi="Tahoma" w:cs="Tahoma"/>
      <w:sz w:val="16"/>
      <w:szCs w:val="16"/>
      <w:lang w:val="id" w:eastAsia="x-none"/>
    </w:rPr>
  </w:style>
  <w:style w:type="paragraph" w:styleId="NoSpacing">
    <w:name w:val="No Spacing"/>
    <w:uiPriority w:val="1"/>
    <w:qFormat/>
    <w:rsid w:val="00B66022"/>
    <w:pPr>
      <w:widowControl w:val="0"/>
      <w:autoSpaceDE w:val="0"/>
      <w:autoSpaceDN w:val="0"/>
      <w:spacing w:after="0" w:line="240" w:lineRule="auto"/>
    </w:pPr>
    <w:rPr>
      <w:rFonts w:ascii="Times New Roman" w:hAnsi="Times New Roman" w:cs="Times New Roman"/>
      <w:lang w:val="id"/>
    </w:rPr>
  </w:style>
  <w:style w:type="paragraph" w:styleId="TOCHeading">
    <w:name w:val="TOC Heading"/>
    <w:basedOn w:val="Heading1"/>
    <w:next w:val="Normal"/>
    <w:uiPriority w:val="39"/>
    <w:unhideWhenUsed/>
    <w:qFormat/>
    <w:rsid w:val="004D42CB"/>
    <w:pPr>
      <w:keepNext/>
      <w:keepLines/>
      <w:widowControl/>
      <w:autoSpaceDE/>
      <w:autoSpaceDN/>
      <w:spacing w:before="480" w:line="276" w:lineRule="auto"/>
      <w:ind w:left="0"/>
      <w:jc w:val="left"/>
      <w:outlineLvl w:val="9"/>
    </w:pPr>
    <w:rPr>
      <w:rFonts w:asciiTheme="majorHAnsi" w:eastAsiaTheme="majorEastAsia" w:hAnsiTheme="majorHAnsi" w:cs="Times New Roman"/>
      <w:color w:val="365F91" w:themeColor="accent1" w:themeShade="BF"/>
      <w:sz w:val="28"/>
      <w:lang w:val="en-US"/>
    </w:rPr>
  </w:style>
  <w:style w:type="paragraph" w:styleId="TOC2">
    <w:name w:val="toc 2"/>
    <w:basedOn w:val="Normal"/>
    <w:next w:val="Normal"/>
    <w:autoRedefine/>
    <w:uiPriority w:val="39"/>
    <w:unhideWhenUsed/>
    <w:rsid w:val="004A2B21"/>
    <w:pPr>
      <w:tabs>
        <w:tab w:val="left" w:pos="880"/>
        <w:tab w:val="right" w:leader="dot" w:pos="7928"/>
      </w:tabs>
      <w:spacing w:after="100"/>
    </w:pPr>
  </w:style>
  <w:style w:type="paragraph" w:styleId="TOC1">
    <w:name w:val="toc 1"/>
    <w:basedOn w:val="Normal"/>
    <w:next w:val="Normal"/>
    <w:autoRedefine/>
    <w:uiPriority w:val="39"/>
    <w:unhideWhenUsed/>
    <w:rsid w:val="004D42CB"/>
    <w:pPr>
      <w:spacing w:after="100"/>
    </w:pPr>
  </w:style>
  <w:style w:type="paragraph" w:styleId="TOC3">
    <w:name w:val="toc 3"/>
    <w:basedOn w:val="Normal"/>
    <w:next w:val="Normal"/>
    <w:autoRedefine/>
    <w:uiPriority w:val="39"/>
    <w:unhideWhenUsed/>
    <w:rsid w:val="004A2B21"/>
    <w:pPr>
      <w:tabs>
        <w:tab w:val="left" w:pos="709"/>
        <w:tab w:val="right" w:leader="dot" w:pos="7928"/>
      </w:tabs>
      <w:spacing w:after="100"/>
    </w:pPr>
  </w:style>
  <w:style w:type="character" w:styleId="CommentReference">
    <w:name w:val="annotation reference"/>
    <w:basedOn w:val="DefaultParagraphFont"/>
    <w:uiPriority w:val="99"/>
    <w:semiHidden/>
    <w:unhideWhenUsed/>
    <w:rsid w:val="0006328C"/>
    <w:rPr>
      <w:sz w:val="16"/>
      <w:szCs w:val="16"/>
    </w:rPr>
  </w:style>
  <w:style w:type="paragraph" w:styleId="CommentText">
    <w:name w:val="annotation text"/>
    <w:basedOn w:val="Normal"/>
    <w:link w:val="CommentTextChar"/>
    <w:uiPriority w:val="99"/>
    <w:semiHidden/>
    <w:unhideWhenUsed/>
    <w:rsid w:val="0006328C"/>
    <w:rPr>
      <w:sz w:val="20"/>
      <w:szCs w:val="20"/>
    </w:rPr>
  </w:style>
  <w:style w:type="character" w:customStyle="1" w:styleId="CommentTextChar">
    <w:name w:val="Comment Text Char"/>
    <w:basedOn w:val="DefaultParagraphFont"/>
    <w:link w:val="CommentText"/>
    <w:uiPriority w:val="99"/>
    <w:semiHidden/>
    <w:rsid w:val="0006328C"/>
    <w:rPr>
      <w:rFonts w:ascii="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6328C"/>
    <w:rPr>
      <w:b/>
      <w:bCs/>
    </w:rPr>
  </w:style>
  <w:style w:type="character" w:customStyle="1" w:styleId="CommentSubjectChar">
    <w:name w:val="Comment Subject Char"/>
    <w:basedOn w:val="CommentTextChar"/>
    <w:link w:val="CommentSubject"/>
    <w:uiPriority w:val="99"/>
    <w:semiHidden/>
    <w:rsid w:val="0006328C"/>
    <w:rPr>
      <w:rFonts w:ascii="Times New Roman" w:hAnsi="Times New Roman" w:cs="Times New Roman"/>
      <w:b/>
      <w:bCs/>
      <w:sz w:val="20"/>
      <w:szCs w:val="20"/>
      <w:lang w:val="id"/>
    </w:rPr>
  </w:style>
  <w:style w:type="character" w:styleId="EndnoteReference">
    <w:name w:val="endnote reference"/>
    <w:basedOn w:val="DefaultParagraphFont"/>
    <w:uiPriority w:val="99"/>
    <w:semiHidden/>
    <w:unhideWhenUsed/>
    <w:rsid w:val="00F70D69"/>
    <w:rPr>
      <w:vertAlign w:val="superscript"/>
    </w:rPr>
  </w:style>
  <w:style w:type="paragraph" w:styleId="Caption">
    <w:name w:val="caption"/>
    <w:basedOn w:val="Normal"/>
    <w:next w:val="Normal"/>
    <w:uiPriority w:val="35"/>
    <w:unhideWhenUsed/>
    <w:qFormat/>
    <w:rsid w:val="007921D9"/>
    <w:pPr>
      <w:spacing w:after="200"/>
    </w:pPr>
    <w:rPr>
      <w:b/>
      <w:bCs/>
      <w:color w:val="4F81BD" w:themeColor="accent1"/>
      <w:sz w:val="18"/>
      <w:szCs w:val="18"/>
    </w:rPr>
  </w:style>
  <w:style w:type="paragraph" w:customStyle="1" w:styleId="lead">
    <w:name w:val="lead"/>
    <w:basedOn w:val="Normal"/>
    <w:rsid w:val="004C3025"/>
    <w:pPr>
      <w:widowControl/>
      <w:autoSpaceDE/>
      <w:autoSpaceDN/>
      <w:spacing w:before="100" w:beforeAutospacing="1" w:after="100" w:afterAutospacing="1"/>
    </w:pPr>
    <w:rPr>
      <w:sz w:val="24"/>
      <w:szCs w:val="24"/>
      <w:lang w:val="id-ID" w:eastAsia="id-ID"/>
    </w:rPr>
  </w:style>
  <w:style w:type="paragraph" w:styleId="TableofFigures">
    <w:name w:val="table of figures"/>
    <w:basedOn w:val="Normal"/>
    <w:next w:val="Normal"/>
    <w:uiPriority w:val="99"/>
    <w:unhideWhenUsed/>
    <w:rsid w:val="00953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3692"/>
    <w:pPr>
      <w:widowControl w:val="0"/>
      <w:autoSpaceDE w:val="0"/>
      <w:autoSpaceDN w:val="0"/>
      <w:spacing w:after="0" w:line="240" w:lineRule="auto"/>
    </w:pPr>
    <w:rPr>
      <w:rFonts w:ascii="Times New Roman" w:hAnsi="Times New Roman" w:cs="Times New Roman"/>
      <w:lang w:val="id"/>
    </w:rPr>
  </w:style>
  <w:style w:type="paragraph" w:styleId="Heading1">
    <w:name w:val="heading 1"/>
    <w:basedOn w:val="Normal"/>
    <w:link w:val="Heading1Char"/>
    <w:uiPriority w:val="1"/>
    <w:qFormat/>
    <w:rsid w:val="004A2B21"/>
    <w:pPr>
      <w:spacing w:line="360" w:lineRule="auto"/>
      <w:ind w:left="125"/>
      <w:jc w:val="center"/>
      <w:outlineLvl w:val="0"/>
    </w:pPr>
    <w:rPr>
      <w:rFonts w:asciiTheme="majorBidi" w:hAnsiTheme="majorBidi" w:cs="Arial"/>
      <w:b/>
      <w:bCs/>
      <w:sz w:val="24"/>
      <w:szCs w:val="24"/>
    </w:rPr>
  </w:style>
  <w:style w:type="paragraph" w:styleId="Heading2">
    <w:name w:val="heading 2"/>
    <w:basedOn w:val="Normal"/>
    <w:link w:val="Heading2Char"/>
    <w:uiPriority w:val="1"/>
    <w:qFormat/>
    <w:rsid w:val="00376490"/>
    <w:pPr>
      <w:spacing w:line="360" w:lineRule="auto"/>
      <w:ind w:left="1260" w:hanging="361"/>
      <w:jc w:val="both"/>
      <w:outlineLvl w:val="1"/>
    </w:pPr>
    <w:rPr>
      <w:b/>
      <w:bCs/>
      <w:sz w:val="24"/>
      <w:szCs w:val="24"/>
    </w:rPr>
  </w:style>
  <w:style w:type="paragraph" w:styleId="Heading3">
    <w:name w:val="heading 3"/>
    <w:basedOn w:val="Normal"/>
    <w:next w:val="Normal"/>
    <w:link w:val="Heading3Char"/>
    <w:uiPriority w:val="9"/>
    <w:unhideWhenUsed/>
    <w:qFormat/>
    <w:rsid w:val="00B66022"/>
    <w:pPr>
      <w:keepNext/>
      <w:keepLines/>
      <w:spacing w:before="200"/>
      <w:outlineLvl w:val="2"/>
    </w:pPr>
    <w:rPr>
      <w:rFonts w:asciiTheme="majorBidi" w:eastAsiaTheme="majorEastAsia" w:hAnsi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4A2B21"/>
    <w:rPr>
      <w:rFonts w:asciiTheme="majorBidi" w:hAnsiTheme="majorBidi" w:cs="Arial"/>
      <w:b/>
      <w:bCs/>
      <w:sz w:val="24"/>
      <w:szCs w:val="24"/>
      <w:lang w:val="id"/>
    </w:rPr>
  </w:style>
  <w:style w:type="character" w:customStyle="1" w:styleId="Heading2Char">
    <w:name w:val="Heading 2 Char"/>
    <w:basedOn w:val="DefaultParagraphFont"/>
    <w:link w:val="Heading2"/>
    <w:uiPriority w:val="1"/>
    <w:locked/>
    <w:rsid w:val="00376490"/>
    <w:rPr>
      <w:rFonts w:ascii="Times New Roman" w:hAnsi="Times New Roman" w:cs="Times New Roman"/>
      <w:b/>
      <w:bCs/>
      <w:sz w:val="24"/>
      <w:szCs w:val="24"/>
      <w:lang w:val="id" w:eastAsia="en-US"/>
    </w:rPr>
  </w:style>
  <w:style w:type="character" w:customStyle="1" w:styleId="Heading3Char">
    <w:name w:val="Heading 3 Char"/>
    <w:basedOn w:val="DefaultParagraphFont"/>
    <w:link w:val="Heading3"/>
    <w:uiPriority w:val="9"/>
    <w:locked/>
    <w:rsid w:val="00B66022"/>
    <w:rPr>
      <w:rFonts w:asciiTheme="majorBidi" w:eastAsiaTheme="majorEastAsia" w:hAnsiTheme="majorBidi" w:cs="Times New Roman"/>
      <w:b/>
      <w:bCs/>
      <w:sz w:val="24"/>
      <w:lang w:val="id" w:eastAsia="en-US"/>
    </w:rPr>
  </w:style>
  <w:style w:type="paragraph" w:styleId="BodyText">
    <w:name w:val="Body Text"/>
    <w:basedOn w:val="Normal"/>
    <w:link w:val="BodyTextChar"/>
    <w:uiPriority w:val="1"/>
    <w:qFormat/>
    <w:rsid w:val="000A3692"/>
    <w:pPr>
      <w:jc w:val="both"/>
    </w:pPr>
    <w:rPr>
      <w:sz w:val="24"/>
      <w:szCs w:val="24"/>
    </w:rPr>
  </w:style>
  <w:style w:type="character" w:customStyle="1" w:styleId="BodyTextChar">
    <w:name w:val="Body Text Char"/>
    <w:basedOn w:val="DefaultParagraphFont"/>
    <w:link w:val="BodyText"/>
    <w:uiPriority w:val="1"/>
    <w:locked/>
    <w:rsid w:val="000A3692"/>
    <w:rPr>
      <w:rFonts w:ascii="Times New Roman" w:hAnsi="Times New Roman" w:cs="Times New Roman"/>
      <w:sz w:val="24"/>
      <w:szCs w:val="24"/>
      <w:lang w:val="id" w:eastAsia="x-none"/>
    </w:rPr>
  </w:style>
  <w:style w:type="paragraph" w:styleId="FootnoteText">
    <w:name w:val="footnote text"/>
    <w:basedOn w:val="Normal"/>
    <w:link w:val="FootnoteTextChar"/>
    <w:uiPriority w:val="99"/>
    <w:semiHidden/>
    <w:unhideWhenUsed/>
    <w:rsid w:val="007A7597"/>
    <w:rPr>
      <w:sz w:val="20"/>
      <w:szCs w:val="20"/>
    </w:rPr>
  </w:style>
  <w:style w:type="character" w:customStyle="1" w:styleId="FootnoteTextChar">
    <w:name w:val="Footnote Text Char"/>
    <w:basedOn w:val="DefaultParagraphFont"/>
    <w:link w:val="FootnoteText"/>
    <w:uiPriority w:val="99"/>
    <w:semiHidden/>
    <w:locked/>
    <w:rsid w:val="007A7597"/>
    <w:rPr>
      <w:rFonts w:ascii="Times New Roman" w:hAnsi="Times New Roman" w:cs="Times New Roman"/>
      <w:sz w:val="20"/>
      <w:szCs w:val="20"/>
      <w:lang w:val="id" w:eastAsia="x-none"/>
    </w:rPr>
  </w:style>
  <w:style w:type="character" w:styleId="FootnoteReference">
    <w:name w:val="footnote reference"/>
    <w:basedOn w:val="DefaultParagraphFont"/>
    <w:uiPriority w:val="99"/>
    <w:semiHidden/>
    <w:unhideWhenUsed/>
    <w:rsid w:val="007A7597"/>
    <w:rPr>
      <w:rFonts w:cs="Times New Roman"/>
      <w:vertAlign w:val="superscript"/>
    </w:rPr>
  </w:style>
  <w:style w:type="paragraph" w:customStyle="1" w:styleId="TableParagraph">
    <w:name w:val="Table Paragraph"/>
    <w:basedOn w:val="Normal"/>
    <w:uiPriority w:val="1"/>
    <w:qFormat/>
    <w:rsid w:val="007A7597"/>
    <w:pPr>
      <w:ind w:left="108"/>
    </w:pPr>
  </w:style>
  <w:style w:type="paragraph" w:styleId="Header">
    <w:name w:val="header"/>
    <w:basedOn w:val="Normal"/>
    <w:link w:val="HeaderChar"/>
    <w:uiPriority w:val="99"/>
    <w:unhideWhenUsed/>
    <w:rsid w:val="00CE2BD1"/>
    <w:pPr>
      <w:tabs>
        <w:tab w:val="center" w:pos="4680"/>
        <w:tab w:val="right" w:pos="9360"/>
      </w:tabs>
    </w:pPr>
  </w:style>
  <w:style w:type="character" w:customStyle="1" w:styleId="HeaderChar">
    <w:name w:val="Header Char"/>
    <w:basedOn w:val="DefaultParagraphFont"/>
    <w:link w:val="Header"/>
    <w:uiPriority w:val="99"/>
    <w:locked/>
    <w:rsid w:val="00CE2BD1"/>
    <w:rPr>
      <w:rFonts w:ascii="Times New Roman" w:hAnsi="Times New Roman" w:cs="Times New Roman"/>
      <w:lang w:val="id" w:eastAsia="x-none"/>
    </w:rPr>
  </w:style>
  <w:style w:type="paragraph" w:styleId="Footer">
    <w:name w:val="footer"/>
    <w:basedOn w:val="Normal"/>
    <w:link w:val="FooterChar"/>
    <w:uiPriority w:val="99"/>
    <w:unhideWhenUsed/>
    <w:rsid w:val="00CE2BD1"/>
    <w:pPr>
      <w:tabs>
        <w:tab w:val="center" w:pos="4680"/>
        <w:tab w:val="right" w:pos="9360"/>
      </w:tabs>
    </w:pPr>
  </w:style>
  <w:style w:type="character" w:customStyle="1" w:styleId="FooterChar">
    <w:name w:val="Footer Char"/>
    <w:basedOn w:val="DefaultParagraphFont"/>
    <w:link w:val="Footer"/>
    <w:uiPriority w:val="99"/>
    <w:locked/>
    <w:rsid w:val="00CE2BD1"/>
    <w:rPr>
      <w:rFonts w:ascii="Times New Roman" w:hAnsi="Times New Roman" w:cs="Times New Roman"/>
      <w:lang w:val="id" w:eastAsia="x-none"/>
    </w:rPr>
  </w:style>
  <w:style w:type="paragraph" w:styleId="ListParagraph">
    <w:name w:val="List Paragraph"/>
    <w:basedOn w:val="Normal"/>
    <w:uiPriority w:val="34"/>
    <w:qFormat/>
    <w:rsid w:val="00D225C9"/>
    <w:pPr>
      <w:ind w:left="1260" w:hanging="361"/>
      <w:jc w:val="both"/>
    </w:pPr>
  </w:style>
  <w:style w:type="table" w:styleId="TableGrid">
    <w:name w:val="Table Grid"/>
    <w:basedOn w:val="TableNormal"/>
    <w:uiPriority w:val="59"/>
    <w:rsid w:val="006241A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2640"/>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EA2640"/>
    <w:rPr>
      <w:rFonts w:cs="Times New Roman"/>
      <w:b/>
      <w:bCs/>
    </w:rPr>
  </w:style>
  <w:style w:type="paragraph" w:customStyle="1" w:styleId="quranayahlist-itemarabic-text">
    <w:name w:val="quran__ayah__list-item__arabic-text"/>
    <w:basedOn w:val="Normal"/>
    <w:rsid w:val="0044371B"/>
    <w:pPr>
      <w:widowControl/>
      <w:autoSpaceDE/>
      <w:autoSpaceDN/>
      <w:spacing w:before="100" w:beforeAutospacing="1" w:after="100" w:afterAutospacing="1"/>
    </w:pPr>
    <w:rPr>
      <w:sz w:val="24"/>
      <w:szCs w:val="24"/>
      <w:lang w:val="en-US"/>
    </w:rPr>
  </w:style>
  <w:style w:type="paragraph" w:customStyle="1" w:styleId="quranayahlist-itemterjemah-text">
    <w:name w:val="quran__ayah__list-item__terjemah-text"/>
    <w:basedOn w:val="Normal"/>
    <w:rsid w:val="0044371B"/>
    <w:pPr>
      <w:widowControl/>
      <w:autoSpaceDE/>
      <w:autoSpaceDN/>
      <w:spacing w:before="100" w:beforeAutospacing="1" w:after="100" w:afterAutospacing="1"/>
    </w:pPr>
    <w:rPr>
      <w:sz w:val="24"/>
      <w:szCs w:val="24"/>
      <w:lang w:val="en-US"/>
    </w:rPr>
  </w:style>
  <w:style w:type="character" w:styleId="Hyperlink">
    <w:name w:val="Hyperlink"/>
    <w:basedOn w:val="DefaultParagraphFont"/>
    <w:uiPriority w:val="99"/>
    <w:unhideWhenUsed/>
    <w:rsid w:val="00330216"/>
    <w:rPr>
      <w:rFonts w:cs="Times New Roman"/>
      <w:color w:val="0000FF" w:themeColor="hyperlink"/>
      <w:u w:val="single"/>
    </w:rPr>
  </w:style>
  <w:style w:type="character" w:styleId="PlaceholderText">
    <w:name w:val="Placeholder Text"/>
    <w:basedOn w:val="DefaultParagraphFont"/>
    <w:uiPriority w:val="99"/>
    <w:semiHidden/>
    <w:rsid w:val="00E1136F"/>
    <w:rPr>
      <w:rFonts w:cs="Times New Roman"/>
      <w:color w:val="808080"/>
    </w:rPr>
  </w:style>
  <w:style w:type="paragraph" w:styleId="BalloonText">
    <w:name w:val="Balloon Text"/>
    <w:basedOn w:val="Normal"/>
    <w:link w:val="BalloonTextChar"/>
    <w:uiPriority w:val="99"/>
    <w:semiHidden/>
    <w:unhideWhenUsed/>
    <w:rsid w:val="00E113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136F"/>
    <w:rPr>
      <w:rFonts w:ascii="Tahoma" w:hAnsi="Tahoma" w:cs="Tahoma"/>
      <w:sz w:val="16"/>
      <w:szCs w:val="16"/>
      <w:lang w:val="id" w:eastAsia="x-none"/>
    </w:rPr>
  </w:style>
  <w:style w:type="paragraph" w:styleId="NoSpacing">
    <w:name w:val="No Spacing"/>
    <w:uiPriority w:val="1"/>
    <w:qFormat/>
    <w:rsid w:val="00B66022"/>
    <w:pPr>
      <w:widowControl w:val="0"/>
      <w:autoSpaceDE w:val="0"/>
      <w:autoSpaceDN w:val="0"/>
      <w:spacing w:after="0" w:line="240" w:lineRule="auto"/>
    </w:pPr>
    <w:rPr>
      <w:rFonts w:ascii="Times New Roman" w:hAnsi="Times New Roman" w:cs="Times New Roman"/>
      <w:lang w:val="id"/>
    </w:rPr>
  </w:style>
  <w:style w:type="paragraph" w:styleId="TOCHeading">
    <w:name w:val="TOC Heading"/>
    <w:basedOn w:val="Heading1"/>
    <w:next w:val="Normal"/>
    <w:uiPriority w:val="39"/>
    <w:unhideWhenUsed/>
    <w:qFormat/>
    <w:rsid w:val="004D42CB"/>
    <w:pPr>
      <w:keepNext/>
      <w:keepLines/>
      <w:widowControl/>
      <w:autoSpaceDE/>
      <w:autoSpaceDN/>
      <w:spacing w:before="480" w:line="276" w:lineRule="auto"/>
      <w:ind w:left="0"/>
      <w:jc w:val="left"/>
      <w:outlineLvl w:val="9"/>
    </w:pPr>
    <w:rPr>
      <w:rFonts w:asciiTheme="majorHAnsi" w:eastAsiaTheme="majorEastAsia" w:hAnsiTheme="majorHAnsi" w:cs="Times New Roman"/>
      <w:color w:val="365F91" w:themeColor="accent1" w:themeShade="BF"/>
      <w:sz w:val="28"/>
      <w:lang w:val="en-US"/>
    </w:rPr>
  </w:style>
  <w:style w:type="paragraph" w:styleId="TOC2">
    <w:name w:val="toc 2"/>
    <w:basedOn w:val="Normal"/>
    <w:next w:val="Normal"/>
    <w:autoRedefine/>
    <w:uiPriority w:val="39"/>
    <w:unhideWhenUsed/>
    <w:rsid w:val="004A2B21"/>
    <w:pPr>
      <w:tabs>
        <w:tab w:val="left" w:pos="880"/>
        <w:tab w:val="right" w:leader="dot" w:pos="7928"/>
      </w:tabs>
      <w:spacing w:after="100"/>
    </w:pPr>
  </w:style>
  <w:style w:type="paragraph" w:styleId="TOC1">
    <w:name w:val="toc 1"/>
    <w:basedOn w:val="Normal"/>
    <w:next w:val="Normal"/>
    <w:autoRedefine/>
    <w:uiPriority w:val="39"/>
    <w:unhideWhenUsed/>
    <w:rsid w:val="004D42CB"/>
    <w:pPr>
      <w:spacing w:after="100"/>
    </w:pPr>
  </w:style>
  <w:style w:type="paragraph" w:styleId="TOC3">
    <w:name w:val="toc 3"/>
    <w:basedOn w:val="Normal"/>
    <w:next w:val="Normal"/>
    <w:autoRedefine/>
    <w:uiPriority w:val="39"/>
    <w:unhideWhenUsed/>
    <w:rsid w:val="004A2B21"/>
    <w:pPr>
      <w:tabs>
        <w:tab w:val="left" w:pos="709"/>
        <w:tab w:val="right" w:leader="dot" w:pos="7928"/>
      </w:tabs>
      <w:spacing w:after="100"/>
    </w:pPr>
  </w:style>
  <w:style w:type="character" w:styleId="CommentReference">
    <w:name w:val="annotation reference"/>
    <w:basedOn w:val="DefaultParagraphFont"/>
    <w:uiPriority w:val="99"/>
    <w:semiHidden/>
    <w:unhideWhenUsed/>
    <w:rsid w:val="0006328C"/>
    <w:rPr>
      <w:sz w:val="16"/>
      <w:szCs w:val="16"/>
    </w:rPr>
  </w:style>
  <w:style w:type="paragraph" w:styleId="CommentText">
    <w:name w:val="annotation text"/>
    <w:basedOn w:val="Normal"/>
    <w:link w:val="CommentTextChar"/>
    <w:uiPriority w:val="99"/>
    <w:semiHidden/>
    <w:unhideWhenUsed/>
    <w:rsid w:val="0006328C"/>
    <w:rPr>
      <w:sz w:val="20"/>
      <w:szCs w:val="20"/>
    </w:rPr>
  </w:style>
  <w:style w:type="character" w:customStyle="1" w:styleId="CommentTextChar">
    <w:name w:val="Comment Text Char"/>
    <w:basedOn w:val="DefaultParagraphFont"/>
    <w:link w:val="CommentText"/>
    <w:uiPriority w:val="99"/>
    <w:semiHidden/>
    <w:rsid w:val="0006328C"/>
    <w:rPr>
      <w:rFonts w:ascii="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6328C"/>
    <w:rPr>
      <w:b/>
      <w:bCs/>
    </w:rPr>
  </w:style>
  <w:style w:type="character" w:customStyle="1" w:styleId="CommentSubjectChar">
    <w:name w:val="Comment Subject Char"/>
    <w:basedOn w:val="CommentTextChar"/>
    <w:link w:val="CommentSubject"/>
    <w:uiPriority w:val="99"/>
    <w:semiHidden/>
    <w:rsid w:val="0006328C"/>
    <w:rPr>
      <w:rFonts w:ascii="Times New Roman" w:hAnsi="Times New Roman" w:cs="Times New Roman"/>
      <w:b/>
      <w:bCs/>
      <w:sz w:val="20"/>
      <w:szCs w:val="20"/>
      <w:lang w:val="id"/>
    </w:rPr>
  </w:style>
  <w:style w:type="character" w:styleId="EndnoteReference">
    <w:name w:val="endnote reference"/>
    <w:basedOn w:val="DefaultParagraphFont"/>
    <w:uiPriority w:val="99"/>
    <w:semiHidden/>
    <w:unhideWhenUsed/>
    <w:rsid w:val="00F70D69"/>
    <w:rPr>
      <w:vertAlign w:val="superscript"/>
    </w:rPr>
  </w:style>
  <w:style w:type="paragraph" w:styleId="Caption">
    <w:name w:val="caption"/>
    <w:basedOn w:val="Normal"/>
    <w:next w:val="Normal"/>
    <w:uiPriority w:val="35"/>
    <w:unhideWhenUsed/>
    <w:qFormat/>
    <w:rsid w:val="007921D9"/>
    <w:pPr>
      <w:spacing w:after="200"/>
    </w:pPr>
    <w:rPr>
      <w:b/>
      <w:bCs/>
      <w:color w:val="4F81BD" w:themeColor="accent1"/>
      <w:sz w:val="18"/>
      <w:szCs w:val="18"/>
    </w:rPr>
  </w:style>
  <w:style w:type="paragraph" w:customStyle="1" w:styleId="lead">
    <w:name w:val="lead"/>
    <w:basedOn w:val="Normal"/>
    <w:rsid w:val="004C3025"/>
    <w:pPr>
      <w:widowControl/>
      <w:autoSpaceDE/>
      <w:autoSpaceDN/>
      <w:spacing w:before="100" w:beforeAutospacing="1" w:after="100" w:afterAutospacing="1"/>
    </w:pPr>
    <w:rPr>
      <w:sz w:val="24"/>
      <w:szCs w:val="24"/>
      <w:lang w:val="id-ID" w:eastAsia="id-ID"/>
    </w:rPr>
  </w:style>
  <w:style w:type="paragraph" w:styleId="TableofFigures">
    <w:name w:val="table of figures"/>
    <w:basedOn w:val="Normal"/>
    <w:next w:val="Normal"/>
    <w:uiPriority w:val="99"/>
    <w:unhideWhenUsed/>
    <w:rsid w:val="00953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646">
      <w:bodyDiv w:val="1"/>
      <w:marLeft w:val="0"/>
      <w:marRight w:val="0"/>
      <w:marTop w:val="0"/>
      <w:marBottom w:val="0"/>
      <w:divBdr>
        <w:top w:val="none" w:sz="0" w:space="0" w:color="auto"/>
        <w:left w:val="none" w:sz="0" w:space="0" w:color="auto"/>
        <w:bottom w:val="none" w:sz="0" w:space="0" w:color="auto"/>
        <w:right w:val="none" w:sz="0" w:space="0" w:color="auto"/>
      </w:divBdr>
    </w:div>
    <w:div w:id="30811473">
      <w:bodyDiv w:val="1"/>
      <w:marLeft w:val="0"/>
      <w:marRight w:val="0"/>
      <w:marTop w:val="0"/>
      <w:marBottom w:val="0"/>
      <w:divBdr>
        <w:top w:val="none" w:sz="0" w:space="0" w:color="auto"/>
        <w:left w:val="none" w:sz="0" w:space="0" w:color="auto"/>
        <w:bottom w:val="none" w:sz="0" w:space="0" w:color="auto"/>
        <w:right w:val="none" w:sz="0" w:space="0" w:color="auto"/>
      </w:divBdr>
    </w:div>
    <w:div w:id="43022536">
      <w:bodyDiv w:val="1"/>
      <w:marLeft w:val="0"/>
      <w:marRight w:val="0"/>
      <w:marTop w:val="0"/>
      <w:marBottom w:val="0"/>
      <w:divBdr>
        <w:top w:val="none" w:sz="0" w:space="0" w:color="auto"/>
        <w:left w:val="none" w:sz="0" w:space="0" w:color="auto"/>
        <w:bottom w:val="none" w:sz="0" w:space="0" w:color="auto"/>
        <w:right w:val="none" w:sz="0" w:space="0" w:color="auto"/>
      </w:divBdr>
    </w:div>
    <w:div w:id="46272162">
      <w:bodyDiv w:val="1"/>
      <w:marLeft w:val="0"/>
      <w:marRight w:val="0"/>
      <w:marTop w:val="0"/>
      <w:marBottom w:val="0"/>
      <w:divBdr>
        <w:top w:val="none" w:sz="0" w:space="0" w:color="auto"/>
        <w:left w:val="none" w:sz="0" w:space="0" w:color="auto"/>
        <w:bottom w:val="none" w:sz="0" w:space="0" w:color="auto"/>
        <w:right w:val="none" w:sz="0" w:space="0" w:color="auto"/>
      </w:divBdr>
    </w:div>
    <w:div w:id="57048773">
      <w:bodyDiv w:val="1"/>
      <w:marLeft w:val="0"/>
      <w:marRight w:val="0"/>
      <w:marTop w:val="0"/>
      <w:marBottom w:val="0"/>
      <w:divBdr>
        <w:top w:val="none" w:sz="0" w:space="0" w:color="auto"/>
        <w:left w:val="none" w:sz="0" w:space="0" w:color="auto"/>
        <w:bottom w:val="none" w:sz="0" w:space="0" w:color="auto"/>
        <w:right w:val="none" w:sz="0" w:space="0" w:color="auto"/>
      </w:divBdr>
    </w:div>
    <w:div w:id="148130867">
      <w:bodyDiv w:val="1"/>
      <w:marLeft w:val="0"/>
      <w:marRight w:val="0"/>
      <w:marTop w:val="0"/>
      <w:marBottom w:val="0"/>
      <w:divBdr>
        <w:top w:val="none" w:sz="0" w:space="0" w:color="auto"/>
        <w:left w:val="none" w:sz="0" w:space="0" w:color="auto"/>
        <w:bottom w:val="none" w:sz="0" w:space="0" w:color="auto"/>
        <w:right w:val="none" w:sz="0" w:space="0" w:color="auto"/>
      </w:divBdr>
    </w:div>
    <w:div w:id="189227661">
      <w:bodyDiv w:val="1"/>
      <w:marLeft w:val="0"/>
      <w:marRight w:val="0"/>
      <w:marTop w:val="0"/>
      <w:marBottom w:val="0"/>
      <w:divBdr>
        <w:top w:val="none" w:sz="0" w:space="0" w:color="auto"/>
        <w:left w:val="none" w:sz="0" w:space="0" w:color="auto"/>
        <w:bottom w:val="none" w:sz="0" w:space="0" w:color="auto"/>
        <w:right w:val="none" w:sz="0" w:space="0" w:color="auto"/>
      </w:divBdr>
    </w:div>
    <w:div w:id="300618562">
      <w:bodyDiv w:val="1"/>
      <w:marLeft w:val="0"/>
      <w:marRight w:val="0"/>
      <w:marTop w:val="0"/>
      <w:marBottom w:val="0"/>
      <w:divBdr>
        <w:top w:val="none" w:sz="0" w:space="0" w:color="auto"/>
        <w:left w:val="none" w:sz="0" w:space="0" w:color="auto"/>
        <w:bottom w:val="none" w:sz="0" w:space="0" w:color="auto"/>
        <w:right w:val="none" w:sz="0" w:space="0" w:color="auto"/>
      </w:divBdr>
    </w:div>
    <w:div w:id="373115653">
      <w:bodyDiv w:val="1"/>
      <w:marLeft w:val="0"/>
      <w:marRight w:val="0"/>
      <w:marTop w:val="0"/>
      <w:marBottom w:val="0"/>
      <w:divBdr>
        <w:top w:val="none" w:sz="0" w:space="0" w:color="auto"/>
        <w:left w:val="none" w:sz="0" w:space="0" w:color="auto"/>
        <w:bottom w:val="none" w:sz="0" w:space="0" w:color="auto"/>
        <w:right w:val="none" w:sz="0" w:space="0" w:color="auto"/>
      </w:divBdr>
    </w:div>
    <w:div w:id="415170978">
      <w:bodyDiv w:val="1"/>
      <w:marLeft w:val="0"/>
      <w:marRight w:val="0"/>
      <w:marTop w:val="0"/>
      <w:marBottom w:val="0"/>
      <w:divBdr>
        <w:top w:val="none" w:sz="0" w:space="0" w:color="auto"/>
        <w:left w:val="none" w:sz="0" w:space="0" w:color="auto"/>
        <w:bottom w:val="none" w:sz="0" w:space="0" w:color="auto"/>
        <w:right w:val="none" w:sz="0" w:space="0" w:color="auto"/>
      </w:divBdr>
    </w:div>
    <w:div w:id="462581379">
      <w:bodyDiv w:val="1"/>
      <w:marLeft w:val="0"/>
      <w:marRight w:val="0"/>
      <w:marTop w:val="0"/>
      <w:marBottom w:val="0"/>
      <w:divBdr>
        <w:top w:val="none" w:sz="0" w:space="0" w:color="auto"/>
        <w:left w:val="none" w:sz="0" w:space="0" w:color="auto"/>
        <w:bottom w:val="none" w:sz="0" w:space="0" w:color="auto"/>
        <w:right w:val="none" w:sz="0" w:space="0" w:color="auto"/>
      </w:divBdr>
    </w:div>
    <w:div w:id="609893244">
      <w:bodyDiv w:val="1"/>
      <w:marLeft w:val="0"/>
      <w:marRight w:val="0"/>
      <w:marTop w:val="0"/>
      <w:marBottom w:val="0"/>
      <w:divBdr>
        <w:top w:val="none" w:sz="0" w:space="0" w:color="auto"/>
        <w:left w:val="none" w:sz="0" w:space="0" w:color="auto"/>
        <w:bottom w:val="none" w:sz="0" w:space="0" w:color="auto"/>
        <w:right w:val="none" w:sz="0" w:space="0" w:color="auto"/>
      </w:divBdr>
    </w:div>
    <w:div w:id="778061031">
      <w:bodyDiv w:val="1"/>
      <w:marLeft w:val="0"/>
      <w:marRight w:val="0"/>
      <w:marTop w:val="0"/>
      <w:marBottom w:val="0"/>
      <w:divBdr>
        <w:top w:val="none" w:sz="0" w:space="0" w:color="auto"/>
        <w:left w:val="none" w:sz="0" w:space="0" w:color="auto"/>
        <w:bottom w:val="none" w:sz="0" w:space="0" w:color="auto"/>
        <w:right w:val="none" w:sz="0" w:space="0" w:color="auto"/>
      </w:divBdr>
    </w:div>
    <w:div w:id="832186923">
      <w:bodyDiv w:val="1"/>
      <w:marLeft w:val="0"/>
      <w:marRight w:val="0"/>
      <w:marTop w:val="0"/>
      <w:marBottom w:val="0"/>
      <w:divBdr>
        <w:top w:val="none" w:sz="0" w:space="0" w:color="auto"/>
        <w:left w:val="none" w:sz="0" w:space="0" w:color="auto"/>
        <w:bottom w:val="none" w:sz="0" w:space="0" w:color="auto"/>
        <w:right w:val="none" w:sz="0" w:space="0" w:color="auto"/>
      </w:divBdr>
    </w:div>
    <w:div w:id="1108503033">
      <w:bodyDiv w:val="1"/>
      <w:marLeft w:val="0"/>
      <w:marRight w:val="0"/>
      <w:marTop w:val="0"/>
      <w:marBottom w:val="0"/>
      <w:divBdr>
        <w:top w:val="none" w:sz="0" w:space="0" w:color="auto"/>
        <w:left w:val="none" w:sz="0" w:space="0" w:color="auto"/>
        <w:bottom w:val="none" w:sz="0" w:space="0" w:color="auto"/>
        <w:right w:val="none" w:sz="0" w:space="0" w:color="auto"/>
      </w:divBdr>
    </w:div>
    <w:div w:id="1171682587">
      <w:bodyDiv w:val="1"/>
      <w:marLeft w:val="0"/>
      <w:marRight w:val="0"/>
      <w:marTop w:val="0"/>
      <w:marBottom w:val="0"/>
      <w:divBdr>
        <w:top w:val="none" w:sz="0" w:space="0" w:color="auto"/>
        <w:left w:val="none" w:sz="0" w:space="0" w:color="auto"/>
        <w:bottom w:val="none" w:sz="0" w:space="0" w:color="auto"/>
        <w:right w:val="none" w:sz="0" w:space="0" w:color="auto"/>
      </w:divBdr>
    </w:div>
    <w:div w:id="1254314911">
      <w:bodyDiv w:val="1"/>
      <w:marLeft w:val="0"/>
      <w:marRight w:val="0"/>
      <w:marTop w:val="0"/>
      <w:marBottom w:val="0"/>
      <w:divBdr>
        <w:top w:val="none" w:sz="0" w:space="0" w:color="auto"/>
        <w:left w:val="none" w:sz="0" w:space="0" w:color="auto"/>
        <w:bottom w:val="none" w:sz="0" w:space="0" w:color="auto"/>
        <w:right w:val="none" w:sz="0" w:space="0" w:color="auto"/>
      </w:divBdr>
    </w:div>
    <w:div w:id="1305620718">
      <w:bodyDiv w:val="1"/>
      <w:marLeft w:val="0"/>
      <w:marRight w:val="0"/>
      <w:marTop w:val="0"/>
      <w:marBottom w:val="0"/>
      <w:divBdr>
        <w:top w:val="none" w:sz="0" w:space="0" w:color="auto"/>
        <w:left w:val="none" w:sz="0" w:space="0" w:color="auto"/>
        <w:bottom w:val="none" w:sz="0" w:space="0" w:color="auto"/>
        <w:right w:val="none" w:sz="0" w:space="0" w:color="auto"/>
      </w:divBdr>
    </w:div>
    <w:div w:id="1484815582">
      <w:bodyDiv w:val="1"/>
      <w:marLeft w:val="0"/>
      <w:marRight w:val="0"/>
      <w:marTop w:val="0"/>
      <w:marBottom w:val="0"/>
      <w:divBdr>
        <w:top w:val="none" w:sz="0" w:space="0" w:color="auto"/>
        <w:left w:val="none" w:sz="0" w:space="0" w:color="auto"/>
        <w:bottom w:val="none" w:sz="0" w:space="0" w:color="auto"/>
        <w:right w:val="none" w:sz="0" w:space="0" w:color="auto"/>
      </w:divBdr>
    </w:div>
    <w:div w:id="1599216822">
      <w:bodyDiv w:val="1"/>
      <w:marLeft w:val="0"/>
      <w:marRight w:val="0"/>
      <w:marTop w:val="0"/>
      <w:marBottom w:val="0"/>
      <w:divBdr>
        <w:top w:val="none" w:sz="0" w:space="0" w:color="auto"/>
        <w:left w:val="none" w:sz="0" w:space="0" w:color="auto"/>
        <w:bottom w:val="none" w:sz="0" w:space="0" w:color="auto"/>
        <w:right w:val="none" w:sz="0" w:space="0" w:color="auto"/>
      </w:divBdr>
    </w:div>
    <w:div w:id="1674528413">
      <w:bodyDiv w:val="1"/>
      <w:marLeft w:val="0"/>
      <w:marRight w:val="0"/>
      <w:marTop w:val="0"/>
      <w:marBottom w:val="0"/>
      <w:divBdr>
        <w:top w:val="none" w:sz="0" w:space="0" w:color="auto"/>
        <w:left w:val="none" w:sz="0" w:space="0" w:color="auto"/>
        <w:bottom w:val="none" w:sz="0" w:space="0" w:color="auto"/>
        <w:right w:val="none" w:sz="0" w:space="0" w:color="auto"/>
      </w:divBdr>
    </w:div>
    <w:div w:id="1730110609">
      <w:bodyDiv w:val="1"/>
      <w:marLeft w:val="0"/>
      <w:marRight w:val="0"/>
      <w:marTop w:val="0"/>
      <w:marBottom w:val="0"/>
      <w:divBdr>
        <w:top w:val="none" w:sz="0" w:space="0" w:color="auto"/>
        <w:left w:val="none" w:sz="0" w:space="0" w:color="auto"/>
        <w:bottom w:val="none" w:sz="0" w:space="0" w:color="auto"/>
        <w:right w:val="none" w:sz="0" w:space="0" w:color="auto"/>
      </w:divBdr>
    </w:div>
    <w:div w:id="1750929457">
      <w:bodyDiv w:val="1"/>
      <w:marLeft w:val="0"/>
      <w:marRight w:val="0"/>
      <w:marTop w:val="0"/>
      <w:marBottom w:val="0"/>
      <w:divBdr>
        <w:top w:val="none" w:sz="0" w:space="0" w:color="auto"/>
        <w:left w:val="none" w:sz="0" w:space="0" w:color="auto"/>
        <w:bottom w:val="none" w:sz="0" w:space="0" w:color="auto"/>
        <w:right w:val="none" w:sz="0" w:space="0" w:color="auto"/>
      </w:divBdr>
    </w:div>
    <w:div w:id="1756244223">
      <w:marLeft w:val="0"/>
      <w:marRight w:val="0"/>
      <w:marTop w:val="0"/>
      <w:marBottom w:val="0"/>
      <w:divBdr>
        <w:top w:val="none" w:sz="0" w:space="0" w:color="auto"/>
        <w:left w:val="none" w:sz="0" w:space="0" w:color="auto"/>
        <w:bottom w:val="none" w:sz="0" w:space="0" w:color="auto"/>
        <w:right w:val="none" w:sz="0" w:space="0" w:color="auto"/>
      </w:divBdr>
    </w:div>
    <w:div w:id="1756244224">
      <w:marLeft w:val="0"/>
      <w:marRight w:val="0"/>
      <w:marTop w:val="0"/>
      <w:marBottom w:val="0"/>
      <w:divBdr>
        <w:top w:val="none" w:sz="0" w:space="0" w:color="auto"/>
        <w:left w:val="none" w:sz="0" w:space="0" w:color="auto"/>
        <w:bottom w:val="none" w:sz="0" w:space="0" w:color="auto"/>
        <w:right w:val="none" w:sz="0" w:space="0" w:color="auto"/>
      </w:divBdr>
    </w:div>
    <w:div w:id="1756244226">
      <w:marLeft w:val="0"/>
      <w:marRight w:val="0"/>
      <w:marTop w:val="0"/>
      <w:marBottom w:val="0"/>
      <w:divBdr>
        <w:top w:val="none" w:sz="0" w:space="0" w:color="auto"/>
        <w:left w:val="none" w:sz="0" w:space="0" w:color="auto"/>
        <w:bottom w:val="none" w:sz="0" w:space="0" w:color="auto"/>
        <w:right w:val="none" w:sz="0" w:space="0" w:color="auto"/>
      </w:divBdr>
    </w:div>
    <w:div w:id="1756244230">
      <w:marLeft w:val="0"/>
      <w:marRight w:val="0"/>
      <w:marTop w:val="0"/>
      <w:marBottom w:val="0"/>
      <w:divBdr>
        <w:top w:val="none" w:sz="0" w:space="0" w:color="auto"/>
        <w:left w:val="none" w:sz="0" w:space="0" w:color="auto"/>
        <w:bottom w:val="none" w:sz="0" w:space="0" w:color="auto"/>
        <w:right w:val="none" w:sz="0" w:space="0" w:color="auto"/>
      </w:divBdr>
    </w:div>
    <w:div w:id="1756244238">
      <w:marLeft w:val="0"/>
      <w:marRight w:val="0"/>
      <w:marTop w:val="0"/>
      <w:marBottom w:val="0"/>
      <w:divBdr>
        <w:top w:val="none" w:sz="0" w:space="0" w:color="auto"/>
        <w:left w:val="none" w:sz="0" w:space="0" w:color="auto"/>
        <w:bottom w:val="none" w:sz="0" w:space="0" w:color="auto"/>
        <w:right w:val="none" w:sz="0" w:space="0" w:color="auto"/>
      </w:divBdr>
      <w:divsChild>
        <w:div w:id="1756244235">
          <w:marLeft w:val="0"/>
          <w:marRight w:val="0"/>
          <w:marTop w:val="0"/>
          <w:marBottom w:val="0"/>
          <w:divBdr>
            <w:top w:val="none" w:sz="0" w:space="0" w:color="auto"/>
            <w:left w:val="none" w:sz="0" w:space="0" w:color="auto"/>
            <w:bottom w:val="none" w:sz="0" w:space="0" w:color="auto"/>
            <w:right w:val="none" w:sz="0" w:space="0" w:color="auto"/>
          </w:divBdr>
          <w:divsChild>
            <w:div w:id="1756244234">
              <w:marLeft w:val="0"/>
              <w:marRight w:val="0"/>
              <w:marTop w:val="0"/>
              <w:marBottom w:val="225"/>
              <w:divBdr>
                <w:top w:val="none" w:sz="0" w:space="0" w:color="auto"/>
                <w:left w:val="none" w:sz="0" w:space="0" w:color="auto"/>
                <w:bottom w:val="none" w:sz="0" w:space="0" w:color="auto"/>
                <w:right w:val="none" w:sz="0" w:space="0" w:color="auto"/>
              </w:divBdr>
              <w:divsChild>
                <w:div w:id="1756244225">
                  <w:marLeft w:val="0"/>
                  <w:marRight w:val="0"/>
                  <w:marTop w:val="0"/>
                  <w:marBottom w:val="60"/>
                  <w:divBdr>
                    <w:top w:val="none" w:sz="0" w:space="0" w:color="auto"/>
                    <w:left w:val="none" w:sz="0" w:space="0" w:color="auto"/>
                    <w:bottom w:val="none" w:sz="0" w:space="0" w:color="auto"/>
                    <w:right w:val="none" w:sz="0" w:space="0" w:color="auto"/>
                  </w:divBdr>
                </w:div>
                <w:div w:id="17562442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6244240">
      <w:marLeft w:val="0"/>
      <w:marRight w:val="0"/>
      <w:marTop w:val="0"/>
      <w:marBottom w:val="0"/>
      <w:divBdr>
        <w:top w:val="none" w:sz="0" w:space="0" w:color="auto"/>
        <w:left w:val="none" w:sz="0" w:space="0" w:color="auto"/>
        <w:bottom w:val="none" w:sz="0" w:space="0" w:color="auto"/>
        <w:right w:val="none" w:sz="0" w:space="0" w:color="auto"/>
      </w:divBdr>
    </w:div>
    <w:div w:id="1756244241">
      <w:marLeft w:val="0"/>
      <w:marRight w:val="0"/>
      <w:marTop w:val="0"/>
      <w:marBottom w:val="0"/>
      <w:divBdr>
        <w:top w:val="none" w:sz="0" w:space="0" w:color="auto"/>
        <w:left w:val="none" w:sz="0" w:space="0" w:color="auto"/>
        <w:bottom w:val="none" w:sz="0" w:space="0" w:color="auto"/>
        <w:right w:val="none" w:sz="0" w:space="0" w:color="auto"/>
      </w:divBdr>
      <w:divsChild>
        <w:div w:id="1756244247">
          <w:marLeft w:val="0"/>
          <w:marRight w:val="0"/>
          <w:marTop w:val="0"/>
          <w:marBottom w:val="0"/>
          <w:divBdr>
            <w:top w:val="none" w:sz="0" w:space="0" w:color="auto"/>
            <w:left w:val="none" w:sz="0" w:space="0" w:color="auto"/>
            <w:bottom w:val="none" w:sz="0" w:space="0" w:color="auto"/>
            <w:right w:val="none" w:sz="0" w:space="0" w:color="auto"/>
          </w:divBdr>
          <w:divsChild>
            <w:div w:id="1756244239">
              <w:marLeft w:val="0"/>
              <w:marRight w:val="0"/>
              <w:marTop w:val="0"/>
              <w:marBottom w:val="225"/>
              <w:divBdr>
                <w:top w:val="none" w:sz="0" w:space="0" w:color="auto"/>
                <w:left w:val="none" w:sz="0" w:space="0" w:color="auto"/>
                <w:bottom w:val="none" w:sz="0" w:space="0" w:color="auto"/>
                <w:right w:val="none" w:sz="0" w:space="0" w:color="auto"/>
              </w:divBdr>
              <w:divsChild>
                <w:div w:id="1756244237">
                  <w:marLeft w:val="0"/>
                  <w:marRight w:val="0"/>
                  <w:marTop w:val="0"/>
                  <w:marBottom w:val="120"/>
                  <w:divBdr>
                    <w:top w:val="none" w:sz="0" w:space="0" w:color="auto"/>
                    <w:left w:val="none" w:sz="0" w:space="0" w:color="auto"/>
                    <w:bottom w:val="none" w:sz="0" w:space="0" w:color="auto"/>
                    <w:right w:val="none" w:sz="0" w:space="0" w:color="auto"/>
                  </w:divBdr>
                </w:div>
                <w:div w:id="17562442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56244242">
      <w:marLeft w:val="0"/>
      <w:marRight w:val="0"/>
      <w:marTop w:val="0"/>
      <w:marBottom w:val="0"/>
      <w:divBdr>
        <w:top w:val="none" w:sz="0" w:space="0" w:color="auto"/>
        <w:left w:val="none" w:sz="0" w:space="0" w:color="auto"/>
        <w:bottom w:val="none" w:sz="0" w:space="0" w:color="auto"/>
        <w:right w:val="none" w:sz="0" w:space="0" w:color="auto"/>
      </w:divBdr>
      <w:divsChild>
        <w:div w:id="1756244227">
          <w:marLeft w:val="0"/>
          <w:marRight w:val="0"/>
          <w:marTop w:val="0"/>
          <w:marBottom w:val="0"/>
          <w:divBdr>
            <w:top w:val="none" w:sz="0" w:space="0" w:color="auto"/>
            <w:left w:val="none" w:sz="0" w:space="0" w:color="auto"/>
            <w:bottom w:val="none" w:sz="0" w:space="0" w:color="auto"/>
            <w:right w:val="none" w:sz="0" w:space="0" w:color="auto"/>
          </w:divBdr>
        </w:div>
        <w:div w:id="1756244228">
          <w:marLeft w:val="0"/>
          <w:marRight w:val="0"/>
          <w:marTop w:val="0"/>
          <w:marBottom w:val="0"/>
          <w:divBdr>
            <w:top w:val="none" w:sz="0" w:space="0" w:color="auto"/>
            <w:left w:val="none" w:sz="0" w:space="0" w:color="auto"/>
            <w:bottom w:val="none" w:sz="0" w:space="0" w:color="auto"/>
            <w:right w:val="none" w:sz="0" w:space="0" w:color="auto"/>
          </w:divBdr>
        </w:div>
        <w:div w:id="1756244229">
          <w:marLeft w:val="0"/>
          <w:marRight w:val="0"/>
          <w:marTop w:val="0"/>
          <w:marBottom w:val="0"/>
          <w:divBdr>
            <w:top w:val="none" w:sz="0" w:space="0" w:color="auto"/>
            <w:left w:val="none" w:sz="0" w:space="0" w:color="auto"/>
            <w:bottom w:val="none" w:sz="0" w:space="0" w:color="auto"/>
            <w:right w:val="none" w:sz="0" w:space="0" w:color="auto"/>
          </w:divBdr>
        </w:div>
        <w:div w:id="1756244232">
          <w:marLeft w:val="0"/>
          <w:marRight w:val="0"/>
          <w:marTop w:val="0"/>
          <w:marBottom w:val="0"/>
          <w:divBdr>
            <w:top w:val="none" w:sz="0" w:space="0" w:color="auto"/>
            <w:left w:val="none" w:sz="0" w:space="0" w:color="auto"/>
            <w:bottom w:val="none" w:sz="0" w:space="0" w:color="auto"/>
            <w:right w:val="none" w:sz="0" w:space="0" w:color="auto"/>
          </w:divBdr>
        </w:div>
        <w:div w:id="1756244233">
          <w:marLeft w:val="0"/>
          <w:marRight w:val="0"/>
          <w:marTop w:val="0"/>
          <w:marBottom w:val="0"/>
          <w:divBdr>
            <w:top w:val="none" w:sz="0" w:space="0" w:color="auto"/>
            <w:left w:val="none" w:sz="0" w:space="0" w:color="auto"/>
            <w:bottom w:val="none" w:sz="0" w:space="0" w:color="auto"/>
            <w:right w:val="none" w:sz="0" w:space="0" w:color="auto"/>
          </w:divBdr>
        </w:div>
        <w:div w:id="1756244236">
          <w:marLeft w:val="0"/>
          <w:marRight w:val="0"/>
          <w:marTop w:val="0"/>
          <w:marBottom w:val="0"/>
          <w:divBdr>
            <w:top w:val="none" w:sz="0" w:space="0" w:color="auto"/>
            <w:left w:val="none" w:sz="0" w:space="0" w:color="auto"/>
            <w:bottom w:val="none" w:sz="0" w:space="0" w:color="auto"/>
            <w:right w:val="none" w:sz="0" w:space="0" w:color="auto"/>
          </w:divBdr>
        </w:div>
        <w:div w:id="1756244244">
          <w:marLeft w:val="0"/>
          <w:marRight w:val="0"/>
          <w:marTop w:val="0"/>
          <w:marBottom w:val="0"/>
          <w:divBdr>
            <w:top w:val="none" w:sz="0" w:space="0" w:color="auto"/>
            <w:left w:val="none" w:sz="0" w:space="0" w:color="auto"/>
            <w:bottom w:val="none" w:sz="0" w:space="0" w:color="auto"/>
            <w:right w:val="none" w:sz="0" w:space="0" w:color="auto"/>
          </w:divBdr>
        </w:div>
        <w:div w:id="1756244245">
          <w:marLeft w:val="0"/>
          <w:marRight w:val="0"/>
          <w:marTop w:val="0"/>
          <w:marBottom w:val="0"/>
          <w:divBdr>
            <w:top w:val="none" w:sz="0" w:space="0" w:color="auto"/>
            <w:left w:val="none" w:sz="0" w:space="0" w:color="auto"/>
            <w:bottom w:val="none" w:sz="0" w:space="0" w:color="auto"/>
            <w:right w:val="none" w:sz="0" w:space="0" w:color="auto"/>
          </w:divBdr>
        </w:div>
        <w:div w:id="1756244246">
          <w:marLeft w:val="0"/>
          <w:marRight w:val="0"/>
          <w:marTop w:val="0"/>
          <w:marBottom w:val="0"/>
          <w:divBdr>
            <w:top w:val="none" w:sz="0" w:space="0" w:color="auto"/>
            <w:left w:val="none" w:sz="0" w:space="0" w:color="auto"/>
            <w:bottom w:val="none" w:sz="0" w:space="0" w:color="auto"/>
            <w:right w:val="none" w:sz="0" w:space="0" w:color="auto"/>
          </w:divBdr>
        </w:div>
        <w:div w:id="1756244248">
          <w:marLeft w:val="0"/>
          <w:marRight w:val="0"/>
          <w:marTop w:val="0"/>
          <w:marBottom w:val="0"/>
          <w:divBdr>
            <w:top w:val="none" w:sz="0" w:space="0" w:color="auto"/>
            <w:left w:val="none" w:sz="0" w:space="0" w:color="auto"/>
            <w:bottom w:val="none" w:sz="0" w:space="0" w:color="auto"/>
            <w:right w:val="none" w:sz="0" w:space="0" w:color="auto"/>
          </w:divBdr>
        </w:div>
        <w:div w:id="1756244249">
          <w:marLeft w:val="0"/>
          <w:marRight w:val="0"/>
          <w:marTop w:val="0"/>
          <w:marBottom w:val="0"/>
          <w:divBdr>
            <w:top w:val="none" w:sz="0" w:space="0" w:color="auto"/>
            <w:left w:val="none" w:sz="0" w:space="0" w:color="auto"/>
            <w:bottom w:val="none" w:sz="0" w:space="0" w:color="auto"/>
            <w:right w:val="none" w:sz="0" w:space="0" w:color="auto"/>
          </w:divBdr>
        </w:div>
      </w:divsChild>
    </w:div>
    <w:div w:id="1756244250">
      <w:marLeft w:val="0"/>
      <w:marRight w:val="0"/>
      <w:marTop w:val="0"/>
      <w:marBottom w:val="0"/>
      <w:divBdr>
        <w:top w:val="none" w:sz="0" w:space="0" w:color="auto"/>
        <w:left w:val="none" w:sz="0" w:space="0" w:color="auto"/>
        <w:bottom w:val="none" w:sz="0" w:space="0" w:color="auto"/>
        <w:right w:val="none" w:sz="0" w:space="0" w:color="auto"/>
      </w:divBdr>
    </w:div>
    <w:div w:id="1756244251">
      <w:marLeft w:val="0"/>
      <w:marRight w:val="0"/>
      <w:marTop w:val="0"/>
      <w:marBottom w:val="0"/>
      <w:divBdr>
        <w:top w:val="none" w:sz="0" w:space="0" w:color="auto"/>
        <w:left w:val="none" w:sz="0" w:space="0" w:color="auto"/>
        <w:bottom w:val="none" w:sz="0" w:space="0" w:color="auto"/>
        <w:right w:val="none" w:sz="0" w:space="0" w:color="auto"/>
      </w:divBdr>
    </w:div>
    <w:div w:id="1837256811">
      <w:bodyDiv w:val="1"/>
      <w:marLeft w:val="0"/>
      <w:marRight w:val="0"/>
      <w:marTop w:val="0"/>
      <w:marBottom w:val="0"/>
      <w:divBdr>
        <w:top w:val="none" w:sz="0" w:space="0" w:color="auto"/>
        <w:left w:val="none" w:sz="0" w:space="0" w:color="auto"/>
        <w:bottom w:val="none" w:sz="0" w:space="0" w:color="auto"/>
        <w:right w:val="none" w:sz="0" w:space="0" w:color="auto"/>
      </w:divBdr>
    </w:div>
    <w:div w:id="1956522183">
      <w:bodyDiv w:val="1"/>
      <w:marLeft w:val="0"/>
      <w:marRight w:val="0"/>
      <w:marTop w:val="0"/>
      <w:marBottom w:val="0"/>
      <w:divBdr>
        <w:top w:val="none" w:sz="0" w:space="0" w:color="auto"/>
        <w:left w:val="none" w:sz="0" w:space="0" w:color="auto"/>
        <w:bottom w:val="none" w:sz="0" w:space="0" w:color="auto"/>
        <w:right w:val="none" w:sz="0" w:space="0" w:color="auto"/>
      </w:divBdr>
    </w:div>
    <w:div w:id="203333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ps.go.id/"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hyperlink" Target="https://jeparakab.bps.go.id/"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jpeg"/></Relationships>
</file>

<file path=word/_rels/footnotes.xml.rels><?xml version="1.0" encoding="UTF-8" standalone="yes"?>
<Relationships xmlns="http://schemas.openxmlformats.org/package/2006/relationships"><Relationship Id="rId1" Type="http://schemas.openxmlformats.org/officeDocument/2006/relationships/hyperlink" Target="https://www.pajakku.com/tax-guide/5461/KEP_DIRJEN_PJK/KEP-88/PJ/200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ANGGUN%20TITIP%20DULSS\BISMILLAH%20SKRIPSI\REVISI\Data%20Respond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ANGGUN%20TITIP%20DULSS\BISMILLAH%20SKRIPSI\REVISI\Data%20Respond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ANGGUN%20TITIP%20DULSS\BISMILLAH%20SKRIPSI\REVISI\Data%20Respon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ANGGUN%20TITIP%20DULSS\BISMILLAH%20SKRIPSI\REVISI\Data%20Respon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ANGGUN%20TITIP%20DULSS\BISMILLAH%20SKRIPSI\REVISI\Data%20Respond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ANGGUN%20TITIP%20DULSS\BISMILLAH%20SKRIPSI\REVISI\Data%20Respon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Jenis Kelamin</a:t>
            </a:r>
          </a:p>
        </c:rich>
      </c:tx>
      <c:layout>
        <c:manualLayout>
          <c:xMode val="edge"/>
          <c:yMode val="edge"/>
          <c:x val="0.26499564467432674"/>
          <c:y val="0.13304648136934474"/>
        </c:manualLayout>
      </c:layout>
      <c:overlay val="0"/>
    </c:title>
    <c:autoTitleDeleted val="0"/>
    <c:plotArea>
      <c:layout/>
      <c:pieChart>
        <c:varyColors val="1"/>
        <c:ser>
          <c:idx val="0"/>
          <c:order val="0"/>
          <c:explosion val="25"/>
          <c:dLbls>
            <c:txPr>
              <a:bodyPr/>
              <a:lstStyle/>
              <a:p>
                <a:pPr>
                  <a:defRPr>
                    <a:solidFill>
                      <a:schemeClr val="bg1"/>
                    </a:solidFill>
                  </a:defRPr>
                </a:pPr>
                <a:endParaRPr lang="en-US"/>
              </a:p>
            </c:txPr>
            <c:showLegendKey val="0"/>
            <c:showVal val="0"/>
            <c:showCatName val="0"/>
            <c:showSerName val="0"/>
            <c:showPercent val="1"/>
            <c:showBubbleSize val="0"/>
            <c:showLeaderLines val="1"/>
          </c:dLbls>
          <c:cat>
            <c:strRef>
              <c:f>Sheet1!$A$4:$B$4</c:f>
              <c:strCache>
                <c:ptCount val="2"/>
                <c:pt idx="0">
                  <c:v>Perempuan </c:v>
                </c:pt>
                <c:pt idx="1">
                  <c:v>Laki-laki</c:v>
                </c:pt>
              </c:strCache>
            </c:strRef>
          </c:cat>
          <c:val>
            <c:numRef>
              <c:f>Sheet1!$A$5:$B$5</c:f>
              <c:numCache>
                <c:formatCode>General</c:formatCode>
                <c:ptCount val="2"/>
                <c:pt idx="0">
                  <c:v>46</c:v>
                </c:pt>
                <c:pt idx="1">
                  <c:v>54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Pendidikan Terakhir</a:t>
            </a:r>
          </a:p>
        </c:rich>
      </c:tx>
      <c:layout>
        <c:manualLayout>
          <c:xMode val="edge"/>
          <c:yMode val="edge"/>
          <c:x val="0.16969077540804087"/>
          <c:y val="5.8432934926958828E-2"/>
        </c:manualLayout>
      </c:layout>
      <c:overlay val="0"/>
    </c:title>
    <c:autoTitleDeleted val="0"/>
    <c:plotArea>
      <c:layout/>
      <c:pieChart>
        <c:varyColors val="1"/>
        <c:ser>
          <c:idx val="0"/>
          <c:order val="0"/>
          <c:explosion val="25"/>
          <c:dLbls>
            <c:txPr>
              <a:bodyPr/>
              <a:lstStyle/>
              <a:p>
                <a:pPr>
                  <a:defRPr>
                    <a:solidFill>
                      <a:schemeClr val="bg1"/>
                    </a:solidFill>
                  </a:defRPr>
                </a:pPr>
                <a:endParaRPr lang="en-US"/>
              </a:p>
            </c:txPr>
            <c:showLegendKey val="0"/>
            <c:showVal val="0"/>
            <c:showCatName val="0"/>
            <c:showSerName val="0"/>
            <c:showPercent val="1"/>
            <c:showBubbleSize val="0"/>
            <c:showLeaderLines val="1"/>
          </c:dLbls>
          <c:cat>
            <c:strRef>
              <c:f>Sheet1!$A$8:$F$8</c:f>
              <c:strCache>
                <c:ptCount val="6"/>
                <c:pt idx="0">
                  <c:v>SD</c:v>
                </c:pt>
                <c:pt idx="1">
                  <c:v>SMP</c:v>
                </c:pt>
                <c:pt idx="2">
                  <c:v>SMA</c:v>
                </c:pt>
                <c:pt idx="3">
                  <c:v>Diploma</c:v>
                </c:pt>
                <c:pt idx="4">
                  <c:v>Sarjana</c:v>
                </c:pt>
                <c:pt idx="5">
                  <c:v>Magister</c:v>
                </c:pt>
              </c:strCache>
            </c:strRef>
          </c:cat>
          <c:val>
            <c:numRef>
              <c:f>Sheet1!$A$9:$F$9</c:f>
              <c:numCache>
                <c:formatCode>General</c:formatCode>
                <c:ptCount val="6"/>
                <c:pt idx="0">
                  <c:v>7</c:v>
                </c:pt>
                <c:pt idx="1">
                  <c:v>12</c:v>
                </c:pt>
                <c:pt idx="2">
                  <c:v>39</c:v>
                </c:pt>
                <c:pt idx="3">
                  <c:v>9</c:v>
                </c:pt>
                <c:pt idx="4">
                  <c:v>28</c:v>
                </c:pt>
                <c:pt idx="5">
                  <c:v>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907058968422773"/>
          <c:y val="0.28946939620386936"/>
          <c:w val="0.29456777293289477"/>
          <c:h val="0.5404180867265440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Profesi</a:t>
            </a:r>
            <a:r>
              <a:rPr lang="en-US" baseline="0"/>
              <a:t> Yang Dijalani</a:t>
            </a:r>
            <a:endParaRPr lang="en-US"/>
          </a:p>
        </c:rich>
      </c:tx>
      <c:layout>
        <c:manualLayout>
          <c:xMode val="edge"/>
          <c:yMode val="edge"/>
          <c:x val="0.14362569004389905"/>
          <c:y val="0.12241733912494686"/>
        </c:manualLayout>
      </c:layout>
      <c:overlay val="0"/>
    </c:title>
    <c:autoTitleDeleted val="0"/>
    <c:plotArea>
      <c:layout>
        <c:manualLayout>
          <c:layoutTarget val="inner"/>
          <c:xMode val="edge"/>
          <c:yMode val="edge"/>
          <c:x val="4.8745820304733685E-2"/>
          <c:y val="0.33065999941269997"/>
          <c:w val="0.57683708957867874"/>
          <c:h val="0.66934000058730003"/>
        </c:manualLayout>
      </c:layout>
      <c:pieChart>
        <c:varyColors val="1"/>
        <c:ser>
          <c:idx val="0"/>
          <c:order val="0"/>
          <c:explosion val="25"/>
          <c:dLbls>
            <c:txPr>
              <a:bodyPr/>
              <a:lstStyle/>
              <a:p>
                <a:pPr>
                  <a:defRPr>
                    <a:solidFill>
                      <a:schemeClr val="bg1"/>
                    </a:solidFill>
                  </a:defRPr>
                </a:pPr>
                <a:endParaRPr lang="en-US"/>
              </a:p>
            </c:txPr>
            <c:showLegendKey val="0"/>
            <c:showVal val="0"/>
            <c:showCatName val="0"/>
            <c:showSerName val="0"/>
            <c:showPercent val="1"/>
            <c:showBubbleSize val="0"/>
            <c:showLeaderLines val="1"/>
          </c:dLbls>
          <c:cat>
            <c:strRef>
              <c:f>Sheet1!$A$12:$B$12</c:f>
              <c:strCache>
                <c:ptCount val="2"/>
                <c:pt idx="0">
                  <c:v>Pekerja Bebas</c:v>
                </c:pt>
                <c:pt idx="1">
                  <c:v>Pelaku Usaha</c:v>
                </c:pt>
              </c:strCache>
            </c:strRef>
          </c:cat>
          <c:val>
            <c:numRef>
              <c:f>Sheet1!$A$13:$B$13</c:f>
              <c:numCache>
                <c:formatCode>General</c:formatCode>
                <c:ptCount val="2"/>
                <c:pt idx="0">
                  <c:v>39</c:v>
                </c:pt>
                <c:pt idx="1">
                  <c:v>61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212224362691016"/>
          <c:y val="0.41187016963907941"/>
          <c:w val="0.36787775637308995"/>
          <c:h val="0.3192588577111973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Lama usaha </a:t>
            </a:r>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Sheet1!$A$20:$D$20</c:f>
              <c:strCache>
                <c:ptCount val="4"/>
                <c:pt idx="0">
                  <c:v>&lt;1 tahun</c:v>
                </c:pt>
                <c:pt idx="1">
                  <c:v>1-3 tahun</c:v>
                </c:pt>
                <c:pt idx="2">
                  <c:v>3-5 tahun</c:v>
                </c:pt>
                <c:pt idx="3">
                  <c:v>&gt; 5 tahun</c:v>
                </c:pt>
              </c:strCache>
            </c:strRef>
          </c:cat>
          <c:val>
            <c:numRef>
              <c:f>Sheet1!$A$21:$D$21</c:f>
              <c:numCache>
                <c:formatCode>General</c:formatCode>
                <c:ptCount val="4"/>
                <c:pt idx="0">
                  <c:v>7</c:v>
                </c:pt>
                <c:pt idx="1">
                  <c:v>13</c:v>
                </c:pt>
                <c:pt idx="2">
                  <c:v>19</c:v>
                </c:pt>
                <c:pt idx="3">
                  <c:v>22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4872331583552043"/>
          <c:y val="0.36240850102070576"/>
          <c:w val="0.23461001749781277"/>
          <c:h val="0.4185859580052493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Lama Menjalani Pekerjaan Bebas</a:t>
            </a:r>
          </a:p>
        </c:rich>
      </c:tx>
      <c:layout>
        <c:manualLayout>
          <c:xMode val="edge"/>
          <c:yMode val="edge"/>
          <c:x val="0.1232137730293069"/>
          <c:y val="6.8290271083829374E-2"/>
        </c:manualLayout>
      </c:layout>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multiLvlStrRef>
              <c:f>Sheet1!$A$23:$E$24</c:f>
              <c:multiLvlStrCache>
                <c:ptCount val="4"/>
                <c:lvl>
                  <c:pt idx="0">
                    <c:v>&lt;1 tahun</c:v>
                  </c:pt>
                  <c:pt idx="1">
                    <c:v>1-3 tahun</c:v>
                  </c:pt>
                  <c:pt idx="2">
                    <c:v>3-5 tahun</c:v>
                  </c:pt>
                  <c:pt idx="3">
                    <c:v>&gt; 5 tahun</c:v>
                  </c:pt>
                </c:lvl>
                <c:lvl>
                  <c:pt idx="0">
                    <c:v>Lama Menjalani Pekerjaan Bebas</c:v>
                  </c:pt>
                </c:lvl>
              </c:multiLvlStrCache>
            </c:multiLvlStrRef>
          </c:cat>
          <c:val>
            <c:numRef>
              <c:f>Sheet1!$A$25:$D$25</c:f>
              <c:numCache>
                <c:formatCode>General</c:formatCode>
                <c:ptCount val="4"/>
                <c:pt idx="0">
                  <c:v>5</c:v>
                </c:pt>
                <c:pt idx="1">
                  <c:v>12</c:v>
                </c:pt>
                <c:pt idx="2">
                  <c:v>7</c:v>
                </c:pt>
                <c:pt idx="3">
                  <c:v>15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578797248328602"/>
          <c:y val="0.28440088470494546"/>
          <c:w val="0.42802957821809878"/>
          <c:h val="0.6674491071595171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Penghasilan/Tahun</a:t>
            </a:r>
          </a:p>
        </c:rich>
      </c:tx>
      <c:layout>
        <c:manualLayout>
          <c:xMode val="edge"/>
          <c:yMode val="edge"/>
          <c:x val="0.15538613146134342"/>
          <c:y val="7.2710992167495866E-2"/>
        </c:manualLayout>
      </c:layout>
      <c:overlay val="0"/>
    </c:title>
    <c:autoTitleDeleted val="0"/>
    <c:plotArea>
      <c:layout/>
      <c:pieChart>
        <c:varyColors val="1"/>
        <c:ser>
          <c:idx val="0"/>
          <c:order val="0"/>
          <c:explosion val="25"/>
          <c:dLbls>
            <c:txPr>
              <a:bodyPr/>
              <a:lstStyle/>
              <a:p>
                <a:pPr>
                  <a:defRPr>
                    <a:solidFill>
                      <a:schemeClr val="bg1"/>
                    </a:solidFill>
                  </a:defRPr>
                </a:pPr>
                <a:endParaRPr lang="en-US"/>
              </a:p>
            </c:txPr>
            <c:showLegendKey val="0"/>
            <c:showVal val="0"/>
            <c:showCatName val="0"/>
            <c:showSerName val="0"/>
            <c:showPercent val="1"/>
            <c:showBubbleSize val="0"/>
            <c:showLeaderLines val="1"/>
          </c:dLbls>
          <c:cat>
            <c:strRef>
              <c:f>Sheet1!$A$16:$D$16</c:f>
              <c:strCache>
                <c:ptCount val="4"/>
                <c:pt idx="0">
                  <c:v>Sampai Rp 50.000.000</c:v>
                </c:pt>
                <c:pt idx="1">
                  <c:v>Rp 50.000.000-Rp 250.000.000</c:v>
                </c:pt>
                <c:pt idx="2">
                  <c:v>Rp 250.000.000-Rp 500.000.000</c:v>
                </c:pt>
                <c:pt idx="3">
                  <c:v>&gt; Rp 500.000.000</c:v>
                </c:pt>
              </c:strCache>
            </c:strRef>
          </c:cat>
          <c:val>
            <c:numRef>
              <c:f>Sheet1!$A$17:$D$17</c:f>
              <c:numCache>
                <c:formatCode>General</c:formatCode>
                <c:ptCount val="4"/>
                <c:pt idx="0">
                  <c:v>31</c:v>
                </c:pt>
                <c:pt idx="1">
                  <c:v>43</c:v>
                </c:pt>
                <c:pt idx="2">
                  <c:v>17</c:v>
                </c:pt>
                <c:pt idx="3">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971147108814034"/>
          <c:y val="0.26717492389442937"/>
          <c:w val="0.42496874674806617"/>
          <c:h val="0.4890950752836661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49AE7-2A1E-4F76-9F16-2AABB514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26434</Words>
  <Characters>150678</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2022-12-30T02:52:00Z</cp:lastPrinted>
  <dcterms:created xsi:type="dcterms:W3CDTF">2023-01-03T08:12:00Z</dcterms:created>
  <dcterms:modified xsi:type="dcterms:W3CDTF">2023-01-03T08:12:00Z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http://www.zotero.org/styles/modern-humanities-research-association</vt:lpwstr>
  </property>
  <property fmtid="{D5CDD505-2E9C-101B-9397-08002B2CF9AE}" pid="4" name="Mendeley Unique User Id_1">
    <vt:lpwstr>5494fc5a-b367-305e-b452-ee50e4de5e9a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