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ED3" w:rsidRPr="00DA5D2D" w:rsidRDefault="00266ED3" w:rsidP="00266ED3">
      <w:pPr>
        <w:jc w:val="center"/>
        <w:rPr>
          <w:rFonts w:ascii="Times New Roman" w:hAnsi="Times New Roman" w:cs="Times New Roman"/>
          <w:b/>
          <w:sz w:val="28"/>
          <w:szCs w:val="28"/>
          <w:lang w:val="en-US"/>
        </w:rPr>
      </w:pPr>
      <w:r w:rsidRPr="00DA5D2D">
        <w:rPr>
          <w:rFonts w:ascii="Times New Roman" w:hAnsi="Times New Roman" w:cs="Times New Roman"/>
          <w:b/>
          <w:sz w:val="28"/>
          <w:szCs w:val="28"/>
          <w:lang w:val="en-US"/>
        </w:rPr>
        <w:t>PERAN GUS MOHAMMAD ELLHAM YAHYA AL MALIKY DALAM MEMBENTUK RELIGIUSITAS JAMAAH MAJELIS TA’LIM IBADALLAH NDUWU GEDE, KALIBOTO, TAROKAN, KABUPATEN KEDIRI</w:t>
      </w:r>
    </w:p>
    <w:p w:rsidR="00266ED3" w:rsidRDefault="00266ED3" w:rsidP="00266ED3">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3020F87" wp14:editId="011A6F29">
            <wp:simplePos x="0" y="0"/>
            <wp:positionH relativeFrom="margin">
              <wp:posOffset>1771650</wp:posOffset>
            </wp:positionH>
            <wp:positionV relativeFrom="paragraph">
              <wp:posOffset>273049</wp:posOffset>
            </wp:positionV>
            <wp:extent cx="2095500" cy="2543175"/>
            <wp:effectExtent l="0" t="0" r="0"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rcRect/>
                    <a:stretch/>
                  </pic:blipFill>
                  <pic:spPr>
                    <a:xfrm>
                      <a:off x="0" y="0"/>
                      <a:ext cx="2095500" cy="2543175"/>
                    </a:xfrm>
                    <a:prstGeom prst="rect">
                      <a:avLst/>
                    </a:prstGeom>
                  </pic:spPr>
                </pic:pic>
              </a:graphicData>
            </a:graphic>
            <wp14:sizeRelH relativeFrom="page">
              <wp14:pctWidth>0</wp14:pctWidth>
            </wp14:sizeRelH>
            <wp14:sizeRelV relativeFrom="page">
              <wp14:pctHeight>0</wp14:pctHeight>
            </wp14:sizeRelV>
          </wp:anchor>
        </w:drawing>
      </w:r>
    </w:p>
    <w:p w:rsidR="00266ED3" w:rsidRPr="00740FF4" w:rsidRDefault="00266ED3" w:rsidP="00266ED3"/>
    <w:p w:rsidR="00266ED3" w:rsidRPr="00740FF4" w:rsidRDefault="00266ED3" w:rsidP="00266ED3"/>
    <w:p w:rsidR="00266ED3" w:rsidRPr="00740FF4" w:rsidRDefault="00266ED3" w:rsidP="00266ED3"/>
    <w:p w:rsidR="00266ED3" w:rsidRPr="00740FF4" w:rsidRDefault="00266ED3" w:rsidP="00266ED3"/>
    <w:p w:rsidR="00266ED3" w:rsidRPr="00740FF4" w:rsidRDefault="00266ED3" w:rsidP="00266ED3"/>
    <w:p w:rsidR="00266ED3" w:rsidRDefault="00266ED3" w:rsidP="00266ED3"/>
    <w:p w:rsidR="00DA5D2D" w:rsidRDefault="00DA5D2D" w:rsidP="00266ED3"/>
    <w:p w:rsidR="00DA5D2D" w:rsidRPr="00740FF4" w:rsidRDefault="00DA5D2D" w:rsidP="00266ED3"/>
    <w:p w:rsidR="00266ED3" w:rsidRDefault="00266ED3" w:rsidP="00266ED3"/>
    <w:p w:rsidR="00B60557" w:rsidRDefault="00B60557" w:rsidP="00266ED3"/>
    <w:p w:rsidR="00266ED3" w:rsidRPr="00BE5E2B" w:rsidRDefault="00266ED3" w:rsidP="00266ED3">
      <w:pPr>
        <w:jc w:val="center"/>
        <w:rPr>
          <w:rFonts w:ascii="Times New Roman" w:hAnsi="Times New Roman" w:cs="Times New Roman"/>
          <w:b/>
          <w:sz w:val="24"/>
          <w:szCs w:val="24"/>
          <w:lang w:val="en-US"/>
        </w:rPr>
      </w:pPr>
      <w:r w:rsidRPr="00BE5E2B">
        <w:rPr>
          <w:rFonts w:ascii="Times New Roman" w:hAnsi="Times New Roman" w:cs="Times New Roman"/>
          <w:b/>
          <w:sz w:val="24"/>
          <w:szCs w:val="24"/>
          <w:lang w:val="en-US"/>
        </w:rPr>
        <w:t>SKRIPSI</w:t>
      </w:r>
    </w:p>
    <w:p w:rsidR="00266ED3" w:rsidRPr="00BE5E2B" w:rsidRDefault="00266ED3" w:rsidP="00B60557">
      <w:pPr>
        <w:spacing w:after="0" w:line="360" w:lineRule="auto"/>
        <w:jc w:val="center"/>
        <w:rPr>
          <w:rFonts w:ascii="Times New Roman" w:hAnsi="Times New Roman" w:cs="Times New Roman"/>
          <w:sz w:val="24"/>
          <w:szCs w:val="24"/>
          <w:lang w:val="en-US"/>
        </w:rPr>
      </w:pPr>
      <w:r w:rsidRPr="00BE5E2B">
        <w:rPr>
          <w:rFonts w:ascii="Times New Roman" w:hAnsi="Times New Roman" w:cs="Times New Roman"/>
          <w:sz w:val="24"/>
          <w:szCs w:val="24"/>
          <w:lang w:val="en-US"/>
        </w:rPr>
        <w:t>Diajukan Untuk Memenuhi Salah Satu Syarat</w:t>
      </w:r>
    </w:p>
    <w:p w:rsidR="00266ED3" w:rsidRPr="00BE5E2B" w:rsidRDefault="00266ED3" w:rsidP="00B60557">
      <w:pPr>
        <w:spacing w:after="0" w:line="360" w:lineRule="auto"/>
        <w:jc w:val="center"/>
        <w:rPr>
          <w:rFonts w:ascii="Times New Roman" w:hAnsi="Times New Roman" w:cs="Times New Roman"/>
          <w:sz w:val="24"/>
          <w:szCs w:val="24"/>
          <w:lang w:val="en-US"/>
        </w:rPr>
      </w:pPr>
      <w:r w:rsidRPr="00BE5E2B">
        <w:rPr>
          <w:rFonts w:ascii="Times New Roman" w:hAnsi="Times New Roman" w:cs="Times New Roman"/>
          <w:sz w:val="24"/>
          <w:szCs w:val="24"/>
          <w:lang w:val="en-US"/>
        </w:rPr>
        <w:t xml:space="preserve"> Guna Memperoleh Gelar Sarjana </w:t>
      </w:r>
    </w:p>
    <w:p w:rsidR="00266ED3" w:rsidRPr="00BE5E2B" w:rsidRDefault="00266ED3" w:rsidP="00B60557">
      <w:pPr>
        <w:spacing w:after="0" w:line="360" w:lineRule="auto"/>
        <w:jc w:val="center"/>
        <w:rPr>
          <w:rFonts w:ascii="Times New Roman" w:hAnsi="Times New Roman" w:cs="Times New Roman"/>
          <w:sz w:val="24"/>
          <w:szCs w:val="24"/>
          <w:lang w:val="en-US"/>
        </w:rPr>
      </w:pPr>
      <w:r w:rsidRPr="00BE5E2B">
        <w:rPr>
          <w:rFonts w:ascii="Times New Roman" w:hAnsi="Times New Roman" w:cs="Times New Roman"/>
          <w:sz w:val="24"/>
          <w:szCs w:val="24"/>
          <w:lang w:val="en-US"/>
        </w:rPr>
        <w:t>Dalam Ilmu Ushuluddin dan Humaniora</w:t>
      </w:r>
    </w:p>
    <w:p w:rsidR="00266ED3" w:rsidRPr="00BE5E2B" w:rsidRDefault="00266ED3" w:rsidP="00B60557">
      <w:pPr>
        <w:spacing w:after="0" w:line="360" w:lineRule="auto"/>
        <w:jc w:val="center"/>
        <w:rPr>
          <w:rFonts w:ascii="Times New Roman" w:hAnsi="Times New Roman" w:cs="Times New Roman"/>
          <w:sz w:val="24"/>
          <w:szCs w:val="24"/>
          <w:lang w:val="en-US"/>
        </w:rPr>
      </w:pPr>
      <w:r w:rsidRPr="00BE5E2B">
        <w:rPr>
          <w:rFonts w:ascii="Times New Roman" w:hAnsi="Times New Roman" w:cs="Times New Roman"/>
          <w:sz w:val="24"/>
          <w:szCs w:val="24"/>
          <w:lang w:val="en-US"/>
        </w:rPr>
        <w:t xml:space="preserve"> Jurusan Studi Agama Agama</w:t>
      </w:r>
    </w:p>
    <w:p w:rsidR="00266ED3" w:rsidRPr="00BE5E2B" w:rsidRDefault="00266ED3" w:rsidP="00266ED3">
      <w:pPr>
        <w:jc w:val="center"/>
        <w:rPr>
          <w:sz w:val="24"/>
          <w:szCs w:val="24"/>
          <w:lang w:val="en-US"/>
        </w:rPr>
      </w:pPr>
    </w:p>
    <w:p w:rsidR="00266ED3" w:rsidRPr="00BE5E2B" w:rsidRDefault="00266ED3" w:rsidP="00266ED3">
      <w:pPr>
        <w:jc w:val="center"/>
        <w:rPr>
          <w:rFonts w:ascii="Times New Roman" w:hAnsi="Times New Roman" w:cs="Times New Roman"/>
          <w:sz w:val="24"/>
          <w:szCs w:val="24"/>
          <w:lang w:val="en-US"/>
        </w:rPr>
      </w:pPr>
      <w:proofErr w:type="gramStart"/>
      <w:r w:rsidRPr="00BE5E2B">
        <w:rPr>
          <w:rFonts w:ascii="Times New Roman" w:hAnsi="Times New Roman" w:cs="Times New Roman"/>
          <w:sz w:val="24"/>
          <w:szCs w:val="24"/>
          <w:lang w:val="en-US"/>
        </w:rPr>
        <w:t>Oleh :</w:t>
      </w:r>
      <w:proofErr w:type="gramEnd"/>
    </w:p>
    <w:p w:rsidR="00266ED3" w:rsidRPr="00BE5E2B" w:rsidRDefault="00266ED3" w:rsidP="00B60557">
      <w:pPr>
        <w:spacing w:after="0" w:line="360" w:lineRule="auto"/>
        <w:jc w:val="center"/>
        <w:rPr>
          <w:rFonts w:ascii="Times New Roman" w:hAnsi="Times New Roman" w:cs="Times New Roman"/>
          <w:b/>
          <w:sz w:val="24"/>
          <w:szCs w:val="24"/>
          <w:lang w:val="en-US"/>
        </w:rPr>
      </w:pPr>
      <w:r w:rsidRPr="00BE5E2B">
        <w:rPr>
          <w:rFonts w:ascii="Times New Roman" w:hAnsi="Times New Roman" w:cs="Times New Roman"/>
          <w:b/>
          <w:sz w:val="24"/>
          <w:szCs w:val="24"/>
          <w:lang w:val="en-US"/>
        </w:rPr>
        <w:t>PUSPITA SETIYA PRATIWI</w:t>
      </w:r>
    </w:p>
    <w:p w:rsidR="00266ED3" w:rsidRPr="00BE5E2B" w:rsidRDefault="00266ED3" w:rsidP="00B60557">
      <w:pPr>
        <w:spacing w:after="0" w:line="360" w:lineRule="auto"/>
        <w:jc w:val="center"/>
        <w:rPr>
          <w:rFonts w:ascii="Times New Roman" w:hAnsi="Times New Roman" w:cs="Times New Roman"/>
          <w:sz w:val="24"/>
          <w:szCs w:val="24"/>
          <w:lang w:val="en-US"/>
        </w:rPr>
      </w:pPr>
      <w:proofErr w:type="gramStart"/>
      <w:r w:rsidRPr="00BE5E2B">
        <w:rPr>
          <w:rFonts w:ascii="Times New Roman" w:hAnsi="Times New Roman" w:cs="Times New Roman"/>
          <w:sz w:val="24"/>
          <w:szCs w:val="24"/>
          <w:lang w:val="en-US"/>
        </w:rPr>
        <w:t>NIM :</w:t>
      </w:r>
      <w:proofErr w:type="gramEnd"/>
      <w:r w:rsidRPr="00BE5E2B">
        <w:rPr>
          <w:rFonts w:ascii="Times New Roman" w:hAnsi="Times New Roman" w:cs="Times New Roman"/>
          <w:sz w:val="24"/>
          <w:szCs w:val="24"/>
          <w:lang w:val="en-US"/>
        </w:rPr>
        <w:t xml:space="preserve"> 2104036031</w:t>
      </w:r>
    </w:p>
    <w:p w:rsidR="00266ED3" w:rsidRPr="00A20FB5" w:rsidRDefault="00266ED3" w:rsidP="00266ED3">
      <w:pPr>
        <w:jc w:val="center"/>
        <w:rPr>
          <w:rFonts w:ascii="Times New Roman" w:hAnsi="Times New Roman" w:cs="Times New Roman"/>
          <w:sz w:val="24"/>
          <w:szCs w:val="24"/>
          <w:lang w:val="en-US"/>
        </w:rPr>
      </w:pPr>
    </w:p>
    <w:p w:rsidR="00DA5D2D" w:rsidRDefault="00DA5D2D" w:rsidP="00DA5D2D">
      <w:pPr>
        <w:rPr>
          <w:rFonts w:ascii="Times New Roman" w:hAnsi="Times New Roman" w:cs="Times New Roman"/>
          <w:sz w:val="24"/>
          <w:szCs w:val="24"/>
          <w:lang w:val="en-US"/>
        </w:rPr>
      </w:pPr>
    </w:p>
    <w:p w:rsidR="00B60557" w:rsidRPr="00A20FB5" w:rsidRDefault="00B60557" w:rsidP="00DA5D2D">
      <w:pPr>
        <w:rPr>
          <w:rFonts w:ascii="Times New Roman" w:hAnsi="Times New Roman" w:cs="Times New Roman"/>
          <w:sz w:val="24"/>
          <w:szCs w:val="24"/>
          <w:lang w:val="en-US"/>
        </w:rPr>
      </w:pPr>
    </w:p>
    <w:p w:rsidR="00266ED3" w:rsidRPr="00DA5D2D" w:rsidRDefault="00266ED3" w:rsidP="00266ED3">
      <w:pPr>
        <w:jc w:val="center"/>
        <w:rPr>
          <w:rFonts w:ascii="Times New Roman" w:hAnsi="Times New Roman" w:cs="Times New Roman"/>
          <w:b/>
          <w:sz w:val="28"/>
          <w:szCs w:val="28"/>
          <w:lang w:val="en-US"/>
        </w:rPr>
      </w:pPr>
      <w:r w:rsidRPr="00DA5D2D">
        <w:rPr>
          <w:rFonts w:ascii="Times New Roman" w:hAnsi="Times New Roman" w:cs="Times New Roman"/>
          <w:b/>
          <w:sz w:val="28"/>
          <w:szCs w:val="28"/>
          <w:lang w:val="en-US"/>
        </w:rPr>
        <w:t>FAKULTAS USHULUDDIN DAN HUMANIORA</w:t>
      </w:r>
    </w:p>
    <w:p w:rsidR="00266ED3" w:rsidRPr="00DA5D2D" w:rsidRDefault="00266ED3" w:rsidP="00266ED3">
      <w:pPr>
        <w:jc w:val="center"/>
        <w:rPr>
          <w:rFonts w:ascii="Times New Roman" w:hAnsi="Times New Roman" w:cs="Times New Roman"/>
          <w:b/>
          <w:sz w:val="28"/>
          <w:szCs w:val="28"/>
          <w:lang w:val="en-US"/>
        </w:rPr>
      </w:pPr>
      <w:r w:rsidRPr="00DA5D2D">
        <w:rPr>
          <w:rFonts w:ascii="Times New Roman" w:hAnsi="Times New Roman" w:cs="Times New Roman"/>
          <w:b/>
          <w:sz w:val="28"/>
          <w:szCs w:val="28"/>
          <w:lang w:val="en-US"/>
        </w:rPr>
        <w:t>UNIVERSITAS ISLAM NEGERI WALISONGO SEMARANG</w:t>
      </w:r>
    </w:p>
    <w:p w:rsidR="00266ED3" w:rsidRPr="00DA5D2D" w:rsidRDefault="00266ED3" w:rsidP="00266ED3">
      <w:pPr>
        <w:jc w:val="center"/>
        <w:rPr>
          <w:rFonts w:ascii="Times New Roman" w:hAnsi="Times New Roman" w:cs="Times New Roman"/>
          <w:b/>
          <w:sz w:val="28"/>
          <w:szCs w:val="28"/>
          <w:lang w:val="en-US"/>
        </w:rPr>
      </w:pPr>
      <w:r w:rsidRPr="00DA5D2D">
        <w:rPr>
          <w:rFonts w:ascii="Times New Roman" w:hAnsi="Times New Roman" w:cs="Times New Roman"/>
          <w:b/>
          <w:sz w:val="28"/>
          <w:szCs w:val="28"/>
          <w:lang w:val="en-US"/>
        </w:rPr>
        <w:t>2024</w:t>
      </w:r>
    </w:p>
    <w:p w:rsidR="000C53D5" w:rsidRDefault="000C53D5" w:rsidP="000C53D5">
      <w:pPr>
        <w:jc w:val="center"/>
        <w:rPr>
          <w:rFonts w:asciiTheme="majorBidi" w:hAnsiTheme="majorBidi" w:cstheme="majorBidi"/>
          <w:b/>
          <w:bCs/>
          <w:sz w:val="24"/>
          <w:szCs w:val="24"/>
          <w:lang w:val="en-US"/>
        </w:rPr>
        <w:sectPr w:rsidR="000C53D5" w:rsidSect="0040496E">
          <w:pgSz w:w="11907" w:h="16839" w:code="9"/>
          <w:pgMar w:top="1440" w:right="1440" w:bottom="1440" w:left="1440" w:header="0" w:footer="969" w:gutter="0"/>
          <w:cols w:space="720"/>
          <w:docGrid w:linePitch="299"/>
        </w:sectPr>
      </w:pPr>
    </w:p>
    <w:p w:rsidR="00266ED3" w:rsidRPr="000C53D5" w:rsidRDefault="000C53D5" w:rsidP="000C53D5">
      <w:pPr>
        <w:jc w:val="center"/>
        <w:rPr>
          <w:rFonts w:asciiTheme="majorBidi" w:hAnsiTheme="majorBidi" w:cstheme="majorBidi"/>
          <w:b/>
          <w:bCs/>
          <w:sz w:val="24"/>
          <w:szCs w:val="24"/>
          <w:lang w:val="en-US"/>
        </w:rPr>
      </w:pPr>
      <w:r w:rsidRPr="000C53D5">
        <w:rPr>
          <w:rFonts w:asciiTheme="majorBidi" w:hAnsiTheme="majorBidi" w:cstheme="majorBidi"/>
          <w:b/>
          <w:bCs/>
          <w:sz w:val="24"/>
          <w:szCs w:val="24"/>
          <w:lang w:val="en-US"/>
        </w:rPr>
        <w:lastRenderedPageBreak/>
        <w:t>DEKLARASI</w:t>
      </w:r>
    </w:p>
    <w:p w:rsidR="00266ED3" w:rsidRPr="00266ED3" w:rsidRDefault="000C53D5" w:rsidP="00266ED3">
      <w:r>
        <w:rPr>
          <w:rFonts w:asciiTheme="majorBidi" w:hAnsiTheme="majorBidi" w:cstheme="majorBidi"/>
          <w:b/>
          <w:bCs/>
          <w:noProof/>
          <w:sz w:val="24"/>
          <w:szCs w:val="24"/>
          <w:lang w:val="en-US"/>
        </w:rPr>
        <w:drawing>
          <wp:anchor distT="0" distB="0" distL="114300" distR="114300" simplePos="0" relativeHeight="251661312" behindDoc="0" locked="0" layoutInCell="1" allowOverlap="1" wp14:anchorId="7288DF6E" wp14:editId="07F07F8B">
            <wp:simplePos x="0" y="0"/>
            <wp:positionH relativeFrom="margin">
              <wp:posOffset>-261620</wp:posOffset>
            </wp:positionH>
            <wp:positionV relativeFrom="paragraph">
              <wp:posOffset>92710</wp:posOffset>
            </wp:positionV>
            <wp:extent cx="6374130" cy="7144385"/>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2-12 at 21.55.09 (1).jpeg"/>
                    <pic:cNvPicPr/>
                  </pic:nvPicPr>
                  <pic:blipFill rotWithShape="1">
                    <a:blip r:embed="rId9">
                      <a:extLst>
                        <a:ext uri="{28A0092B-C50C-407E-A947-70E740481C1C}">
                          <a14:useLocalDpi xmlns:a14="http://schemas.microsoft.com/office/drawing/2010/main" val="0"/>
                        </a:ext>
                      </a:extLst>
                    </a:blip>
                    <a:srcRect t="12469" b="8946"/>
                    <a:stretch/>
                  </pic:blipFill>
                  <pic:spPr bwMode="auto">
                    <a:xfrm>
                      <a:off x="0" y="0"/>
                      <a:ext cx="6374130" cy="714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Default="00266ED3" w:rsidP="00266ED3"/>
    <w:p w:rsidR="00E266E7" w:rsidRDefault="00E266E7" w:rsidP="00266ED3">
      <w:pPr>
        <w:jc w:val="center"/>
      </w:pPr>
    </w:p>
    <w:p w:rsidR="00266ED3" w:rsidRPr="00C143DA" w:rsidRDefault="00C143DA" w:rsidP="00C143DA">
      <w:pPr>
        <w:tabs>
          <w:tab w:val="left" w:pos="3960"/>
        </w:tabs>
        <w:jc w:val="center"/>
        <w:rPr>
          <w:rFonts w:asciiTheme="majorBidi" w:hAnsiTheme="majorBidi" w:cstheme="majorBidi"/>
          <w:b/>
          <w:bCs/>
          <w:sz w:val="24"/>
          <w:szCs w:val="24"/>
          <w:lang w:val="en-US"/>
        </w:rPr>
      </w:pPr>
      <w:r w:rsidRPr="00C143DA">
        <w:rPr>
          <w:rFonts w:asciiTheme="majorBidi" w:hAnsiTheme="majorBidi" w:cstheme="majorBidi"/>
          <w:b/>
          <w:bCs/>
          <w:noProof/>
          <w:sz w:val="24"/>
          <w:szCs w:val="24"/>
          <w:lang w:val="en-US"/>
        </w:rPr>
        <w:lastRenderedPageBreak/>
        <w:drawing>
          <wp:anchor distT="0" distB="0" distL="114300" distR="114300" simplePos="0" relativeHeight="251665408" behindDoc="0" locked="0" layoutInCell="1" allowOverlap="1" wp14:anchorId="6C7D6E85" wp14:editId="2305D336">
            <wp:simplePos x="0" y="0"/>
            <wp:positionH relativeFrom="margin">
              <wp:posOffset>-419100</wp:posOffset>
            </wp:positionH>
            <wp:positionV relativeFrom="paragraph">
              <wp:posOffset>152400</wp:posOffset>
            </wp:positionV>
            <wp:extent cx="6563299" cy="8183245"/>
            <wp:effectExtent l="0" t="0" r="952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12-12 at 21.55.09.jpeg"/>
                    <pic:cNvPicPr/>
                  </pic:nvPicPr>
                  <pic:blipFill rotWithShape="1">
                    <a:blip r:embed="rId10" cstate="print">
                      <a:extLst>
                        <a:ext uri="{28A0092B-C50C-407E-A947-70E740481C1C}">
                          <a14:useLocalDpi xmlns:a14="http://schemas.microsoft.com/office/drawing/2010/main" val="0"/>
                        </a:ext>
                      </a:extLst>
                    </a:blip>
                    <a:srcRect t="6894" b="9248"/>
                    <a:stretch/>
                  </pic:blipFill>
                  <pic:spPr bwMode="auto">
                    <a:xfrm>
                      <a:off x="0" y="0"/>
                      <a:ext cx="6563652" cy="818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3DA">
        <w:rPr>
          <w:rFonts w:asciiTheme="majorBidi" w:hAnsiTheme="majorBidi" w:cstheme="majorBidi"/>
          <w:b/>
          <w:bCs/>
          <w:sz w:val="24"/>
          <w:szCs w:val="24"/>
          <w:lang w:val="en-US"/>
        </w:rPr>
        <w:t>PERSETUJUAN</w:t>
      </w:r>
      <w:r>
        <w:rPr>
          <w:rFonts w:asciiTheme="majorBidi" w:hAnsiTheme="majorBidi" w:cstheme="majorBidi"/>
          <w:b/>
          <w:bCs/>
          <w:sz w:val="24"/>
          <w:szCs w:val="24"/>
          <w:lang w:val="en-US"/>
        </w:rPr>
        <w:t xml:space="preserve"> PEMBIMBING</w:t>
      </w: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C143DA" w:rsidRDefault="00C143DA" w:rsidP="00266ED3">
      <w:pPr>
        <w:jc w:val="center"/>
      </w:pPr>
    </w:p>
    <w:p w:rsidR="00266ED3" w:rsidRDefault="00266ED3" w:rsidP="00266ED3">
      <w:pPr>
        <w:jc w:val="center"/>
      </w:pPr>
    </w:p>
    <w:p w:rsidR="00266ED3" w:rsidRDefault="00C143DA" w:rsidP="00266ED3">
      <w:pPr>
        <w:jc w:val="center"/>
      </w:pPr>
      <w:r>
        <w:rPr>
          <w:rFonts w:asciiTheme="majorBidi" w:hAnsiTheme="majorBidi" w:cstheme="majorBidi"/>
          <w:b/>
          <w:bCs/>
          <w:noProof/>
          <w:sz w:val="24"/>
          <w:szCs w:val="24"/>
          <w:lang w:val="en-US"/>
        </w:rPr>
        <w:lastRenderedPageBreak/>
        <w:drawing>
          <wp:anchor distT="0" distB="0" distL="114300" distR="114300" simplePos="0" relativeHeight="251663360" behindDoc="0" locked="0" layoutInCell="1" allowOverlap="1" wp14:anchorId="79D6BECF" wp14:editId="3E630675">
            <wp:simplePos x="0" y="0"/>
            <wp:positionH relativeFrom="margin">
              <wp:posOffset>-400050</wp:posOffset>
            </wp:positionH>
            <wp:positionV relativeFrom="paragraph">
              <wp:posOffset>257175</wp:posOffset>
            </wp:positionV>
            <wp:extent cx="6448425" cy="802356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2-12 at 21.55.08.jpeg"/>
                    <pic:cNvPicPr/>
                  </pic:nvPicPr>
                  <pic:blipFill rotWithShape="1">
                    <a:blip r:embed="rId11" cstate="print">
                      <a:extLst>
                        <a:ext uri="{28A0092B-C50C-407E-A947-70E740481C1C}">
                          <a14:useLocalDpi xmlns:a14="http://schemas.microsoft.com/office/drawing/2010/main" val="0"/>
                        </a:ext>
                      </a:extLst>
                    </a:blip>
                    <a:srcRect t="5804" b="10539"/>
                    <a:stretch/>
                  </pic:blipFill>
                  <pic:spPr bwMode="auto">
                    <a:xfrm>
                      <a:off x="0" y="0"/>
                      <a:ext cx="6448425" cy="8023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ED3" w:rsidRDefault="00266ED3" w:rsidP="00266ED3">
      <w:pPr>
        <w:jc w:val="center"/>
      </w:pPr>
    </w:p>
    <w:p w:rsidR="00266ED3" w:rsidRDefault="00266ED3" w:rsidP="00266ED3">
      <w:pPr>
        <w:jc w:val="center"/>
      </w:pPr>
    </w:p>
    <w:p w:rsidR="00266ED3" w:rsidRDefault="00266ED3" w:rsidP="00266ED3">
      <w:pPr>
        <w:jc w:val="center"/>
      </w:pPr>
    </w:p>
    <w:p w:rsidR="00266ED3" w:rsidRDefault="00266ED3" w:rsidP="00266ED3">
      <w:pPr>
        <w:jc w:val="center"/>
      </w:pPr>
    </w:p>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Pr="00266ED3" w:rsidRDefault="00266ED3" w:rsidP="00266ED3"/>
    <w:p w:rsidR="00266ED3" w:rsidRDefault="00266ED3" w:rsidP="00266ED3"/>
    <w:p w:rsidR="00266ED3" w:rsidRDefault="00266ED3" w:rsidP="00266ED3">
      <w:pPr>
        <w:jc w:val="center"/>
      </w:pPr>
    </w:p>
    <w:p w:rsidR="00266ED3" w:rsidRDefault="00266ED3" w:rsidP="00266ED3">
      <w:pPr>
        <w:jc w:val="center"/>
        <w:rPr>
          <w:lang w:val="en-US"/>
        </w:rPr>
      </w:pPr>
    </w:p>
    <w:p w:rsidR="00C143DA" w:rsidRDefault="00C143DA" w:rsidP="00266ED3">
      <w:pPr>
        <w:jc w:val="center"/>
        <w:rPr>
          <w:lang w:val="en-US"/>
        </w:rPr>
      </w:pPr>
    </w:p>
    <w:p w:rsidR="002F1065" w:rsidRDefault="00B51D4A" w:rsidP="002F1065">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anchor distT="0" distB="0" distL="114300" distR="114300" simplePos="0" relativeHeight="251697152" behindDoc="0" locked="0" layoutInCell="1" allowOverlap="1" wp14:anchorId="0BAA1982" wp14:editId="17A13EAF">
            <wp:simplePos x="0" y="0"/>
            <wp:positionH relativeFrom="margin">
              <wp:posOffset>-67310</wp:posOffset>
            </wp:positionH>
            <wp:positionV relativeFrom="paragraph">
              <wp:posOffset>-19050</wp:posOffset>
            </wp:positionV>
            <wp:extent cx="6148370" cy="86296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1-06 at 09.13.5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8370" cy="8629650"/>
                    </a:xfrm>
                    <a:prstGeom prst="rect">
                      <a:avLst/>
                    </a:prstGeom>
                  </pic:spPr>
                </pic:pic>
              </a:graphicData>
            </a:graphic>
            <wp14:sizeRelH relativeFrom="page">
              <wp14:pctWidth>0</wp14:pctWidth>
            </wp14:sizeRelH>
            <wp14:sizeRelV relativeFrom="page">
              <wp14:pctHeight>0</wp14:pctHeight>
            </wp14:sizeRelV>
          </wp:anchor>
        </w:drawing>
      </w:r>
      <w:r w:rsidR="002F1065" w:rsidRPr="002F1065">
        <w:rPr>
          <w:rFonts w:asciiTheme="majorBidi" w:hAnsiTheme="majorBidi" w:cstheme="majorBidi"/>
          <w:b/>
          <w:bCs/>
          <w:sz w:val="24"/>
          <w:szCs w:val="24"/>
          <w:lang w:val="en-US"/>
        </w:rPr>
        <w:t>PENGESAHAN</w:t>
      </w: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bookmarkStart w:id="0" w:name="_GoBack"/>
      <w:bookmarkEnd w:id="0"/>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Default="00B51D4A" w:rsidP="002F1065">
      <w:pPr>
        <w:spacing w:line="360" w:lineRule="auto"/>
        <w:jc w:val="center"/>
        <w:rPr>
          <w:rFonts w:asciiTheme="majorBidi" w:hAnsiTheme="majorBidi" w:cstheme="majorBidi"/>
          <w:b/>
          <w:bCs/>
          <w:sz w:val="24"/>
          <w:szCs w:val="24"/>
          <w:lang w:val="en-US"/>
        </w:rPr>
      </w:pPr>
    </w:p>
    <w:p w:rsidR="00B51D4A" w:rsidRPr="002F1065" w:rsidRDefault="00B51D4A" w:rsidP="002F1065">
      <w:pPr>
        <w:spacing w:line="360" w:lineRule="auto"/>
        <w:jc w:val="center"/>
        <w:rPr>
          <w:rFonts w:asciiTheme="majorBidi" w:hAnsiTheme="majorBidi" w:cstheme="majorBidi"/>
          <w:b/>
          <w:bCs/>
          <w:sz w:val="24"/>
          <w:szCs w:val="24"/>
          <w:lang w:val="en-US"/>
        </w:rPr>
      </w:pPr>
    </w:p>
    <w:p w:rsidR="00C143DA" w:rsidRDefault="00C143DA" w:rsidP="00C143DA">
      <w:pPr>
        <w:spacing w:after="0" w:line="360" w:lineRule="auto"/>
        <w:jc w:val="center"/>
        <w:rPr>
          <w:rFonts w:asciiTheme="majorBidi" w:hAnsiTheme="majorBidi" w:cstheme="majorBidi"/>
          <w:b/>
          <w:bCs/>
          <w:sz w:val="24"/>
          <w:szCs w:val="24"/>
        </w:rPr>
      </w:pPr>
      <w:r w:rsidRPr="00D678F8">
        <w:rPr>
          <w:rFonts w:asciiTheme="majorBidi" w:hAnsiTheme="majorBidi" w:cstheme="majorBidi"/>
          <w:b/>
          <w:bCs/>
          <w:sz w:val="24"/>
          <w:szCs w:val="24"/>
        </w:rPr>
        <w:lastRenderedPageBreak/>
        <w:t>MOTTO</w:t>
      </w:r>
    </w:p>
    <w:p w:rsidR="00CB2350" w:rsidRPr="00F339BF" w:rsidRDefault="00CB2350" w:rsidP="00C143DA">
      <w:pPr>
        <w:spacing w:after="0" w:line="360" w:lineRule="auto"/>
        <w:jc w:val="center"/>
        <w:rPr>
          <w:rFonts w:asciiTheme="majorBidi" w:hAnsiTheme="majorBidi" w:cstheme="majorBidi"/>
          <w:b/>
          <w:bCs/>
          <w:sz w:val="24"/>
          <w:szCs w:val="24"/>
        </w:rPr>
      </w:pPr>
    </w:p>
    <w:p w:rsidR="00C143DA" w:rsidRDefault="00EA5DBE" w:rsidP="00CB2350">
      <w:pPr>
        <w:spacing w:after="0" w:line="360" w:lineRule="auto"/>
        <w:jc w:val="center"/>
        <w:rPr>
          <w:rFonts w:asciiTheme="majorBidi" w:hAnsiTheme="majorBidi" w:cstheme="majorBidi"/>
          <w:i/>
          <w:iCs/>
          <w:sz w:val="24"/>
          <w:szCs w:val="24"/>
        </w:rPr>
      </w:pPr>
      <w:r w:rsidRPr="00CB2350">
        <w:rPr>
          <w:rFonts w:asciiTheme="majorBidi" w:hAnsiTheme="majorBidi" w:cstheme="majorBidi"/>
          <w:i/>
          <w:iCs/>
          <w:sz w:val="24"/>
          <w:szCs w:val="24"/>
        </w:rPr>
        <w:t>“Dalam menjalankan ak</w:t>
      </w:r>
      <w:r w:rsidR="00CB2350" w:rsidRPr="00CB2350">
        <w:rPr>
          <w:rFonts w:asciiTheme="majorBidi" w:hAnsiTheme="majorBidi" w:cstheme="majorBidi"/>
          <w:i/>
          <w:iCs/>
          <w:sz w:val="24"/>
          <w:szCs w:val="24"/>
        </w:rPr>
        <w:t>tivitas keberagamaannya, manusia akan melewati dime</w:t>
      </w:r>
      <w:r w:rsidR="0062097C" w:rsidRPr="0062097C">
        <w:rPr>
          <w:rFonts w:asciiTheme="majorBidi" w:hAnsiTheme="majorBidi" w:cstheme="majorBidi"/>
          <w:i/>
          <w:iCs/>
          <w:sz w:val="24"/>
          <w:szCs w:val="24"/>
        </w:rPr>
        <w:t>n</w:t>
      </w:r>
      <w:r w:rsidR="00CB2350" w:rsidRPr="00CB2350">
        <w:rPr>
          <w:rFonts w:asciiTheme="majorBidi" w:hAnsiTheme="majorBidi" w:cstheme="majorBidi"/>
          <w:i/>
          <w:iCs/>
          <w:sz w:val="24"/>
          <w:szCs w:val="24"/>
        </w:rPr>
        <w:t>si keagamaan, mulai dari dimensi ideologi, dimensi peribadatan, dimensi penghayatan, dimensi pengetahuan, dan dimensi pengalaman” (Glock dan Stark)</w:t>
      </w:r>
    </w:p>
    <w:p w:rsidR="00CB2350" w:rsidRPr="00CB2350" w:rsidRDefault="00CB2350" w:rsidP="00CB2350">
      <w:pPr>
        <w:spacing w:after="0" w:line="360" w:lineRule="auto"/>
        <w:jc w:val="center"/>
        <w:rPr>
          <w:rFonts w:asciiTheme="majorBidi" w:hAnsiTheme="majorBidi" w:cstheme="majorBidi"/>
          <w:sz w:val="24"/>
          <w:szCs w:val="24"/>
          <w:lang w:val="en-US"/>
        </w:rPr>
      </w:pPr>
      <w:r w:rsidRPr="00CB2350">
        <w:rPr>
          <w:rFonts w:asciiTheme="majorBidi" w:hAnsiTheme="majorBidi" w:cstheme="majorBidi"/>
          <w:sz w:val="24"/>
          <w:szCs w:val="24"/>
          <w:lang w:val="en-US"/>
        </w:rPr>
        <w:t>,-</w:t>
      </w:r>
      <w:r>
        <w:rPr>
          <w:rFonts w:asciiTheme="majorBidi" w:hAnsiTheme="majorBidi" w:cstheme="majorBidi"/>
          <w:sz w:val="24"/>
          <w:szCs w:val="24"/>
          <w:lang w:val="en-US"/>
        </w:rPr>
        <w:t>S</w:t>
      </w:r>
      <w:r w:rsidRPr="00CB2350">
        <w:rPr>
          <w:rFonts w:asciiTheme="majorBidi" w:hAnsiTheme="majorBidi" w:cstheme="majorBidi"/>
          <w:sz w:val="24"/>
          <w:szCs w:val="24"/>
          <w:lang w:val="en-US"/>
        </w:rPr>
        <w:t>kripsi Moech</w:t>
      </w:r>
      <w:r w:rsidR="0007613B">
        <w:rPr>
          <w:rFonts w:asciiTheme="majorBidi" w:hAnsiTheme="majorBidi" w:cstheme="majorBidi"/>
          <w:sz w:val="24"/>
          <w:szCs w:val="24"/>
          <w:lang w:val="en-US"/>
        </w:rPr>
        <w:t>amm</w:t>
      </w:r>
      <w:r w:rsidRPr="00CB2350">
        <w:rPr>
          <w:rFonts w:asciiTheme="majorBidi" w:hAnsiTheme="majorBidi" w:cstheme="majorBidi"/>
          <w:sz w:val="24"/>
          <w:szCs w:val="24"/>
          <w:lang w:val="en-US"/>
        </w:rPr>
        <w:t>ad Mirza Al Insan Jachlief,-</w:t>
      </w:r>
    </w:p>
    <w:p w:rsidR="00C143DA" w:rsidRPr="00CB2350" w:rsidRDefault="00C143DA" w:rsidP="00EA5DBE">
      <w:pPr>
        <w:rPr>
          <w:rFonts w:asciiTheme="majorBidi" w:hAnsiTheme="majorBidi" w:cstheme="majorBidi"/>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rPr>
          <w:rFonts w:asciiTheme="majorBidi" w:hAnsiTheme="majorBidi" w:cstheme="majorBidi"/>
          <w:i/>
          <w:iCs/>
          <w:sz w:val="24"/>
          <w:szCs w:val="24"/>
        </w:rPr>
      </w:pPr>
    </w:p>
    <w:p w:rsidR="00FB2DA7" w:rsidRPr="00CB2350" w:rsidRDefault="00FB2DA7"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Pr="00CB2350" w:rsidRDefault="00C143DA" w:rsidP="00266ED3">
      <w:pPr>
        <w:jc w:val="center"/>
      </w:pPr>
    </w:p>
    <w:p w:rsidR="00C143DA" w:rsidRDefault="00C143DA" w:rsidP="00CB2350"/>
    <w:p w:rsidR="00CB2350" w:rsidRPr="00CB2350" w:rsidRDefault="00CB2350" w:rsidP="00CB2350"/>
    <w:p w:rsidR="0040496E" w:rsidRPr="0049139D" w:rsidRDefault="0040496E" w:rsidP="0040496E">
      <w:pPr>
        <w:pStyle w:val="BodyText"/>
        <w:spacing w:before="240" w:line="360" w:lineRule="auto"/>
        <w:ind w:right="86"/>
        <w:jc w:val="center"/>
        <w:rPr>
          <w:rFonts w:asciiTheme="majorBidi" w:hAnsiTheme="majorBidi" w:cstheme="majorBidi"/>
          <w:b/>
          <w:bCs/>
          <w:sz w:val="24"/>
          <w:szCs w:val="24"/>
        </w:rPr>
      </w:pPr>
      <w:r w:rsidRPr="0049139D">
        <w:rPr>
          <w:rFonts w:asciiTheme="majorBidi" w:hAnsiTheme="majorBidi" w:cstheme="majorBidi"/>
          <w:b/>
          <w:bCs/>
          <w:sz w:val="24"/>
          <w:szCs w:val="24"/>
        </w:rPr>
        <w:lastRenderedPageBreak/>
        <w:t>PEDOMAN TRANSLITERASI</w:t>
      </w:r>
    </w:p>
    <w:p w:rsidR="0040496E" w:rsidRPr="0049139D" w:rsidRDefault="0040496E" w:rsidP="0040496E">
      <w:pPr>
        <w:pStyle w:val="BodyText"/>
        <w:spacing w:before="240" w:after="240" w:line="360" w:lineRule="auto"/>
        <w:ind w:left="418" w:right="86" w:firstLine="719"/>
        <w:jc w:val="both"/>
        <w:rPr>
          <w:rFonts w:asciiTheme="majorBidi" w:hAnsiTheme="majorBidi" w:cstheme="majorBidi"/>
          <w:sz w:val="24"/>
          <w:szCs w:val="24"/>
        </w:rPr>
      </w:pPr>
      <w:r w:rsidRPr="0049139D">
        <w:rPr>
          <w:rFonts w:asciiTheme="majorBidi" w:hAnsiTheme="majorBidi" w:cstheme="majorBidi"/>
          <w:sz w:val="24"/>
          <w:szCs w:val="24"/>
        </w:rPr>
        <w:t>Pedoman Transliterasi Penulisan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ejaan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Arab</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dalam</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Skripsi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ini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berpedoman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pada</w:t>
      </w:r>
      <w:r w:rsidRPr="0049139D">
        <w:rPr>
          <w:rFonts w:asciiTheme="majorBidi" w:hAnsiTheme="majorBidi" w:cstheme="majorBidi"/>
          <w:spacing w:val="1"/>
          <w:sz w:val="24"/>
          <w:szCs w:val="24"/>
        </w:rPr>
        <w:t xml:space="preserve"> buku panduan penulisan skripsi FUHUM UIN Walisongo Semarang berdasarkan </w:t>
      </w:r>
      <w:r w:rsidRPr="0049139D">
        <w:rPr>
          <w:rFonts w:asciiTheme="majorBidi" w:hAnsiTheme="majorBidi" w:cstheme="majorBidi"/>
          <w:sz w:val="24"/>
          <w:szCs w:val="24"/>
        </w:rPr>
        <w:t>keputusan Menteri Agama Nomor: 158 Tahun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1987.</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dan 0543b/U/1987 serta Menteri Pendidikan dan Kebudayaan Republik Indonesia Nomor 0543b/U/1987.</w:t>
      </w:r>
    </w:p>
    <w:p w:rsidR="0040496E" w:rsidRPr="0049139D" w:rsidRDefault="0040496E" w:rsidP="0040496E">
      <w:pPr>
        <w:pStyle w:val="BodyText"/>
        <w:spacing w:after="240" w:line="360" w:lineRule="auto"/>
        <w:ind w:left="418" w:right="86" w:firstLine="719"/>
        <w:jc w:val="both"/>
        <w:rPr>
          <w:rFonts w:asciiTheme="majorBidi" w:hAnsiTheme="majorBidi" w:cstheme="majorBidi"/>
          <w:sz w:val="24"/>
          <w:szCs w:val="24"/>
        </w:rPr>
      </w:pPr>
      <w:r w:rsidRPr="0049139D">
        <w:rPr>
          <w:rFonts w:asciiTheme="majorBidi" w:hAnsiTheme="majorBidi" w:cstheme="majorBidi"/>
          <w:sz w:val="24"/>
          <w:szCs w:val="24"/>
        </w:rPr>
        <w:t>Transliterasi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yang dimaksud merupakan pengalih huruf</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dari</w:t>
      </w:r>
      <w:r w:rsidRPr="0049139D">
        <w:rPr>
          <w:rFonts w:asciiTheme="majorBidi" w:hAnsiTheme="majorBidi" w:cstheme="majorBidi"/>
          <w:spacing w:val="55"/>
          <w:sz w:val="24"/>
          <w:szCs w:val="24"/>
        </w:rPr>
        <w:t xml:space="preserve"> </w:t>
      </w:r>
      <w:r w:rsidRPr="0049139D">
        <w:rPr>
          <w:rFonts w:asciiTheme="majorBidi" w:hAnsiTheme="majorBidi" w:cstheme="majorBidi"/>
          <w:sz w:val="24"/>
          <w:szCs w:val="24"/>
        </w:rPr>
        <w:t>abjad</w:t>
      </w:r>
      <w:r w:rsidRPr="0049139D">
        <w:rPr>
          <w:rFonts w:asciiTheme="majorBidi" w:hAnsiTheme="majorBidi" w:cstheme="majorBidi"/>
          <w:spacing w:val="55"/>
          <w:sz w:val="24"/>
          <w:szCs w:val="24"/>
        </w:rPr>
        <w:t xml:space="preserve"> </w:t>
      </w:r>
      <w:r w:rsidRPr="0049139D">
        <w:rPr>
          <w:rFonts w:asciiTheme="majorBidi" w:hAnsiTheme="majorBidi" w:cstheme="majorBidi"/>
          <w:sz w:val="24"/>
          <w:szCs w:val="24"/>
        </w:rPr>
        <w:t>satu</w:t>
      </w:r>
      <w:r w:rsidRPr="0049139D">
        <w:rPr>
          <w:rFonts w:asciiTheme="majorBidi" w:hAnsiTheme="majorBidi" w:cstheme="majorBidi"/>
          <w:spacing w:val="55"/>
          <w:sz w:val="24"/>
          <w:szCs w:val="24"/>
        </w:rPr>
        <w:t xml:space="preserve"> </w:t>
      </w:r>
      <w:r w:rsidRPr="0049139D">
        <w:rPr>
          <w:rFonts w:asciiTheme="majorBidi" w:hAnsiTheme="majorBidi" w:cstheme="majorBidi"/>
          <w:sz w:val="24"/>
          <w:szCs w:val="24"/>
        </w:rPr>
        <w:t>ke</w:t>
      </w:r>
      <w:r w:rsidRPr="0049139D">
        <w:rPr>
          <w:rFonts w:asciiTheme="majorBidi" w:hAnsiTheme="majorBidi" w:cstheme="majorBidi"/>
          <w:spacing w:val="55"/>
          <w:sz w:val="24"/>
          <w:szCs w:val="24"/>
        </w:rPr>
        <w:t xml:space="preserve"> </w:t>
      </w:r>
      <w:r w:rsidRPr="0049139D">
        <w:rPr>
          <w:rFonts w:asciiTheme="majorBidi" w:hAnsiTheme="majorBidi" w:cstheme="majorBidi"/>
          <w:sz w:val="24"/>
          <w:szCs w:val="24"/>
        </w:rPr>
        <w:t>abjad</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yang</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lain.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Transliterasi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Arab-Latin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ialah penyalinan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huruf-huruf</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Arab</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dengan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huruf-huruf</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Latin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beserta</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perangkatnya, Tentang</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pedoman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Transliterasi</w:t>
      </w:r>
      <w:r w:rsidRPr="0049139D">
        <w:rPr>
          <w:rFonts w:asciiTheme="majorBidi" w:hAnsiTheme="majorBidi" w:cstheme="majorBidi"/>
          <w:spacing w:val="52"/>
          <w:sz w:val="24"/>
          <w:szCs w:val="24"/>
        </w:rPr>
        <w:t xml:space="preserve"> </w:t>
      </w:r>
      <w:r w:rsidRPr="0049139D">
        <w:rPr>
          <w:rFonts w:asciiTheme="majorBidi" w:hAnsiTheme="majorBidi" w:cstheme="majorBidi"/>
          <w:sz w:val="24"/>
          <w:szCs w:val="24"/>
        </w:rPr>
        <w:t>Arab-Latin,</w:t>
      </w:r>
      <w:r w:rsidRPr="0049139D">
        <w:rPr>
          <w:rFonts w:asciiTheme="majorBidi" w:hAnsiTheme="majorBidi" w:cstheme="majorBidi"/>
          <w:spacing w:val="49"/>
          <w:sz w:val="24"/>
          <w:szCs w:val="24"/>
        </w:rPr>
        <w:t xml:space="preserve"> </w:t>
      </w:r>
      <w:r w:rsidRPr="0049139D">
        <w:rPr>
          <w:rFonts w:asciiTheme="majorBidi" w:hAnsiTheme="majorBidi" w:cstheme="majorBidi"/>
          <w:sz w:val="24"/>
          <w:szCs w:val="24"/>
        </w:rPr>
        <w:t>dengan</w:t>
      </w:r>
      <w:r w:rsidRPr="0049139D">
        <w:rPr>
          <w:rFonts w:asciiTheme="majorBidi" w:hAnsiTheme="majorBidi" w:cstheme="majorBidi"/>
          <w:spacing w:val="51"/>
          <w:sz w:val="24"/>
          <w:szCs w:val="24"/>
        </w:rPr>
        <w:t xml:space="preserve"> </w:t>
      </w:r>
      <w:r w:rsidRPr="0049139D">
        <w:rPr>
          <w:rFonts w:asciiTheme="majorBidi" w:hAnsiTheme="majorBidi" w:cstheme="majorBidi"/>
          <w:sz w:val="24"/>
          <w:szCs w:val="24"/>
        </w:rPr>
        <w:t>beberapa</w:t>
      </w:r>
      <w:r w:rsidRPr="0049139D">
        <w:rPr>
          <w:rFonts w:asciiTheme="majorBidi" w:hAnsiTheme="majorBidi" w:cstheme="majorBidi"/>
          <w:spacing w:val="52"/>
          <w:sz w:val="24"/>
          <w:szCs w:val="24"/>
        </w:rPr>
        <w:t xml:space="preserve"> </w:t>
      </w:r>
      <w:r w:rsidRPr="0049139D">
        <w:rPr>
          <w:rFonts w:asciiTheme="majorBidi" w:hAnsiTheme="majorBidi" w:cstheme="majorBidi"/>
          <w:sz w:val="24"/>
          <w:szCs w:val="24"/>
        </w:rPr>
        <w:t>modifikasi</w:t>
      </w:r>
      <w:r w:rsidRPr="0049139D">
        <w:rPr>
          <w:rFonts w:asciiTheme="majorBidi" w:hAnsiTheme="majorBidi" w:cstheme="majorBidi"/>
          <w:spacing w:val="52"/>
          <w:sz w:val="24"/>
          <w:szCs w:val="24"/>
        </w:rPr>
        <w:t xml:space="preserve"> </w:t>
      </w:r>
      <w:r w:rsidRPr="0049139D">
        <w:rPr>
          <w:rFonts w:asciiTheme="majorBidi" w:hAnsiTheme="majorBidi" w:cstheme="majorBidi"/>
          <w:sz w:val="24"/>
          <w:szCs w:val="24"/>
        </w:rPr>
        <w:t>sebagai berikut:</w:t>
      </w:r>
    </w:p>
    <w:p w:rsidR="0040496E" w:rsidRDefault="0040496E" w:rsidP="0040496E">
      <w:pPr>
        <w:pStyle w:val="BodyText"/>
        <w:spacing w:before="10"/>
        <w:rPr>
          <w:sz w:val="13"/>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992"/>
        <w:gridCol w:w="2340"/>
        <w:gridCol w:w="2341"/>
      </w:tblGrid>
      <w:tr w:rsidR="0040496E" w:rsidTr="00F74C27">
        <w:trPr>
          <w:trHeight w:val="679"/>
        </w:trPr>
        <w:tc>
          <w:tcPr>
            <w:tcW w:w="880" w:type="dxa"/>
          </w:tcPr>
          <w:p w:rsidR="0040496E" w:rsidRDefault="0040496E" w:rsidP="00F74C27">
            <w:pPr>
              <w:pStyle w:val="TableParagraph"/>
              <w:spacing w:before="82" w:line="242" w:lineRule="auto"/>
              <w:ind w:left="195" w:right="122" w:hanging="52"/>
              <w:rPr>
                <w:b/>
              </w:rPr>
            </w:pPr>
            <w:r>
              <w:rPr>
                <w:b/>
                <w:spacing w:val="-2"/>
              </w:rPr>
              <w:t xml:space="preserve">Huruf </w:t>
            </w:r>
            <w:r>
              <w:rPr>
                <w:b/>
                <w:spacing w:val="-4"/>
              </w:rPr>
              <w:t>Arab</w:t>
            </w:r>
          </w:p>
        </w:tc>
        <w:tc>
          <w:tcPr>
            <w:tcW w:w="992" w:type="dxa"/>
            <w:tcBorders>
              <w:bottom w:val="single" w:sz="6" w:space="0" w:color="000000"/>
            </w:tcBorders>
          </w:tcPr>
          <w:p w:rsidR="0040496E" w:rsidRDefault="0040496E" w:rsidP="00F74C27">
            <w:pPr>
              <w:pStyle w:val="TableParagraph"/>
              <w:spacing w:before="146"/>
              <w:ind w:left="207"/>
              <w:rPr>
                <w:b/>
              </w:rPr>
            </w:pPr>
            <w:r>
              <w:rPr>
                <w:b/>
                <w:spacing w:val="-4"/>
              </w:rPr>
              <w:t>Nama</w:t>
            </w:r>
          </w:p>
        </w:tc>
        <w:tc>
          <w:tcPr>
            <w:tcW w:w="2340" w:type="dxa"/>
            <w:tcBorders>
              <w:bottom w:val="single" w:sz="6" w:space="0" w:color="000000"/>
            </w:tcBorders>
          </w:tcPr>
          <w:p w:rsidR="0040496E" w:rsidRDefault="0040496E" w:rsidP="00F74C27">
            <w:pPr>
              <w:pStyle w:val="TableParagraph"/>
              <w:spacing w:before="146"/>
              <w:ind w:left="592"/>
              <w:rPr>
                <w:b/>
              </w:rPr>
            </w:pPr>
            <w:r>
              <w:rPr>
                <w:b/>
              </w:rPr>
              <w:t>Huruf</w:t>
            </w:r>
            <w:r>
              <w:rPr>
                <w:b/>
                <w:spacing w:val="-5"/>
              </w:rPr>
              <w:t xml:space="preserve"> </w:t>
            </w:r>
            <w:r>
              <w:rPr>
                <w:b/>
                <w:spacing w:val="-2"/>
              </w:rPr>
              <w:t>Latin</w:t>
            </w:r>
          </w:p>
        </w:tc>
        <w:tc>
          <w:tcPr>
            <w:tcW w:w="2341" w:type="dxa"/>
          </w:tcPr>
          <w:p w:rsidR="0040496E" w:rsidRDefault="0040496E" w:rsidP="00F74C27">
            <w:pPr>
              <w:pStyle w:val="TableParagraph"/>
              <w:spacing w:before="146"/>
              <w:ind w:left="581"/>
              <w:rPr>
                <w:b/>
              </w:rPr>
            </w:pPr>
            <w:r>
              <w:rPr>
                <w:b/>
                <w:spacing w:val="-2"/>
              </w:rPr>
              <w:t>Keterangan</w:t>
            </w:r>
          </w:p>
        </w:tc>
      </w:tr>
      <w:tr w:rsidR="0040496E" w:rsidTr="00F74C27">
        <w:trPr>
          <w:trHeight w:val="6957"/>
        </w:trPr>
        <w:tc>
          <w:tcPr>
            <w:tcW w:w="880" w:type="dxa"/>
          </w:tcPr>
          <w:p w:rsidR="0040496E" w:rsidRDefault="0040496E" w:rsidP="00F74C27">
            <w:pPr>
              <w:pStyle w:val="TableParagraph"/>
              <w:spacing w:line="239" w:lineRule="exact"/>
              <w:ind w:left="16"/>
              <w:jc w:val="center"/>
            </w:pPr>
            <w:r>
              <w:rPr>
                <w:rFonts w:cs="Times New Roman"/>
                <w:rtl/>
              </w:rPr>
              <w:t>ا</w:t>
            </w:r>
          </w:p>
          <w:p w:rsidR="0040496E" w:rsidRDefault="0040496E" w:rsidP="00F74C27">
            <w:pPr>
              <w:pStyle w:val="TableParagraph"/>
              <w:spacing w:before="127" w:line="360" w:lineRule="auto"/>
              <w:ind w:left="342" w:right="327" w:firstLine="28"/>
              <w:jc w:val="both"/>
              <w:rPr>
                <w:rFonts w:ascii="Arial"/>
                <w:b/>
              </w:rPr>
            </w:pPr>
            <w:r>
              <w:rPr>
                <w:rFonts w:ascii="Arial" w:cs="Arial"/>
                <w:b/>
                <w:bCs/>
                <w:spacing w:val="-10"/>
                <w:rtl/>
              </w:rPr>
              <w:t>ب</w:t>
            </w:r>
            <w:r>
              <w:rPr>
                <w:rFonts w:ascii="Arial"/>
                <w:b/>
                <w:spacing w:val="-10"/>
              </w:rPr>
              <w:t xml:space="preserve"> </w:t>
            </w:r>
            <w:r>
              <w:rPr>
                <w:rFonts w:ascii="Arial" w:cs="Arial"/>
                <w:b/>
                <w:bCs/>
                <w:spacing w:val="-10"/>
                <w:rtl/>
              </w:rPr>
              <w:t>ت</w:t>
            </w:r>
            <w:r>
              <w:rPr>
                <w:rFonts w:ascii="Arial"/>
                <w:b/>
                <w:spacing w:val="-10"/>
              </w:rPr>
              <w:t xml:space="preserve"> </w:t>
            </w:r>
            <w:r>
              <w:rPr>
                <w:rFonts w:ascii="Arial" w:cs="Arial"/>
                <w:b/>
                <w:bCs/>
                <w:spacing w:val="-10"/>
                <w:rtl/>
              </w:rPr>
              <w:t>ث</w:t>
            </w:r>
            <w:r>
              <w:rPr>
                <w:rFonts w:ascii="Arial"/>
                <w:b/>
                <w:spacing w:val="-10"/>
              </w:rPr>
              <w:t xml:space="preserve"> </w:t>
            </w:r>
            <w:r>
              <w:rPr>
                <w:rFonts w:ascii="Arial" w:cs="Arial"/>
                <w:b/>
                <w:bCs/>
                <w:spacing w:val="-10"/>
                <w:rtl/>
              </w:rPr>
              <w:t>ج</w:t>
            </w:r>
            <w:r>
              <w:rPr>
                <w:rFonts w:ascii="Arial"/>
                <w:b/>
                <w:spacing w:val="-10"/>
              </w:rPr>
              <w:t xml:space="preserve"> </w:t>
            </w:r>
            <w:r>
              <w:rPr>
                <w:rFonts w:ascii="Arial" w:cs="Arial"/>
                <w:b/>
                <w:bCs/>
                <w:spacing w:val="-10"/>
                <w:rtl/>
              </w:rPr>
              <w:t>ح</w:t>
            </w:r>
            <w:r>
              <w:rPr>
                <w:rFonts w:ascii="Arial"/>
                <w:b/>
                <w:spacing w:val="-10"/>
              </w:rPr>
              <w:t xml:space="preserve"> </w:t>
            </w:r>
            <w:r>
              <w:rPr>
                <w:rFonts w:ascii="Arial" w:cs="Arial"/>
                <w:b/>
                <w:bCs/>
                <w:spacing w:val="-10"/>
                <w:rtl/>
              </w:rPr>
              <w:t>خ</w:t>
            </w:r>
            <w:r>
              <w:rPr>
                <w:rFonts w:ascii="Arial"/>
                <w:b/>
              </w:rPr>
              <w:t xml:space="preserve"> </w:t>
            </w:r>
            <w:r>
              <w:rPr>
                <w:rFonts w:ascii="Arial" w:cs="Arial"/>
                <w:b/>
                <w:bCs/>
                <w:spacing w:val="-10"/>
                <w:rtl/>
              </w:rPr>
              <w:t>د</w:t>
            </w:r>
            <w:r>
              <w:rPr>
                <w:rFonts w:ascii="Arial"/>
                <w:b/>
                <w:spacing w:val="80"/>
              </w:rPr>
              <w:t xml:space="preserve"> </w:t>
            </w:r>
            <w:r>
              <w:rPr>
                <w:rFonts w:ascii="Arial" w:cs="Arial"/>
                <w:b/>
                <w:bCs/>
                <w:spacing w:val="-10"/>
                <w:rtl/>
              </w:rPr>
              <w:t>ذ</w:t>
            </w:r>
            <w:r>
              <w:rPr>
                <w:rFonts w:ascii="Arial"/>
                <w:b/>
                <w:spacing w:val="40"/>
              </w:rPr>
              <w:t xml:space="preserve"> </w:t>
            </w:r>
            <w:r>
              <w:rPr>
                <w:rFonts w:ascii="Arial" w:cs="Arial"/>
                <w:b/>
                <w:bCs/>
                <w:spacing w:val="-10"/>
                <w:rtl/>
              </w:rPr>
              <w:t>ر</w:t>
            </w:r>
            <w:r>
              <w:rPr>
                <w:rFonts w:ascii="Arial"/>
                <w:b/>
                <w:spacing w:val="40"/>
              </w:rPr>
              <w:t xml:space="preserve"> </w:t>
            </w:r>
            <w:r>
              <w:rPr>
                <w:rFonts w:ascii="Arial" w:cs="Arial"/>
                <w:b/>
                <w:bCs/>
                <w:spacing w:val="-10"/>
                <w:rtl/>
              </w:rPr>
              <w:t>ز</w:t>
            </w:r>
            <w:r>
              <w:rPr>
                <w:rFonts w:ascii="Arial"/>
                <w:b/>
                <w:spacing w:val="-10"/>
              </w:rPr>
              <w:t xml:space="preserve"> </w:t>
            </w:r>
            <w:r>
              <w:rPr>
                <w:rFonts w:ascii="Arial" w:cs="Arial"/>
                <w:b/>
                <w:bCs/>
                <w:spacing w:val="-10"/>
                <w:rtl/>
              </w:rPr>
              <w:t>س</w:t>
            </w:r>
            <w:r>
              <w:rPr>
                <w:rFonts w:ascii="Arial"/>
                <w:b/>
                <w:spacing w:val="-10"/>
              </w:rPr>
              <w:t xml:space="preserve"> </w:t>
            </w:r>
            <w:r>
              <w:rPr>
                <w:rFonts w:ascii="Arial" w:cs="Arial"/>
                <w:b/>
                <w:bCs/>
                <w:spacing w:val="-10"/>
                <w:rtl/>
              </w:rPr>
              <w:t>ش</w:t>
            </w:r>
          </w:p>
          <w:p w:rsidR="0040496E" w:rsidRDefault="0040496E" w:rsidP="00F74C27">
            <w:pPr>
              <w:pStyle w:val="TableParagraph"/>
              <w:spacing w:line="360" w:lineRule="auto"/>
              <w:ind w:left="326" w:right="307"/>
              <w:jc w:val="both"/>
              <w:rPr>
                <w:rFonts w:ascii="Arial"/>
                <w:b/>
              </w:rPr>
            </w:pPr>
            <w:r>
              <w:rPr>
                <w:rFonts w:ascii="Arial" w:cs="Arial"/>
                <w:b/>
                <w:bCs/>
                <w:spacing w:val="-10"/>
                <w:rtl/>
              </w:rPr>
              <w:t>ص</w:t>
            </w:r>
            <w:r>
              <w:rPr>
                <w:rFonts w:ascii="Arial"/>
                <w:b/>
                <w:spacing w:val="-10"/>
              </w:rPr>
              <w:t xml:space="preserve"> </w:t>
            </w:r>
            <w:r>
              <w:rPr>
                <w:rFonts w:ascii="Arial" w:cs="Arial"/>
                <w:b/>
                <w:bCs/>
                <w:spacing w:val="-10"/>
                <w:rtl/>
              </w:rPr>
              <w:t>ض</w:t>
            </w:r>
            <w:r>
              <w:rPr>
                <w:rFonts w:ascii="Arial"/>
                <w:b/>
                <w:spacing w:val="-10"/>
              </w:rPr>
              <w:t xml:space="preserve"> </w:t>
            </w:r>
            <w:r>
              <w:rPr>
                <w:rFonts w:ascii="Arial" w:cs="Arial"/>
                <w:b/>
                <w:bCs/>
                <w:spacing w:val="-10"/>
                <w:rtl/>
              </w:rPr>
              <w:t>ط</w:t>
            </w:r>
            <w:r>
              <w:rPr>
                <w:rFonts w:ascii="Arial"/>
                <w:b/>
                <w:spacing w:val="40"/>
              </w:rPr>
              <w:t xml:space="preserve"> </w:t>
            </w:r>
            <w:r>
              <w:rPr>
                <w:rFonts w:ascii="Arial" w:cs="Arial"/>
                <w:b/>
                <w:bCs/>
                <w:spacing w:val="-10"/>
                <w:rtl/>
              </w:rPr>
              <w:t>ظ</w:t>
            </w:r>
            <w:r>
              <w:rPr>
                <w:rFonts w:ascii="Arial"/>
                <w:b/>
                <w:spacing w:val="40"/>
              </w:rPr>
              <w:t xml:space="preserve"> </w:t>
            </w:r>
            <w:r>
              <w:rPr>
                <w:rFonts w:ascii="Arial" w:cs="Arial"/>
                <w:b/>
                <w:bCs/>
                <w:spacing w:val="-10"/>
                <w:rtl/>
              </w:rPr>
              <w:t>ع</w:t>
            </w:r>
          </w:p>
        </w:tc>
        <w:tc>
          <w:tcPr>
            <w:tcW w:w="992" w:type="dxa"/>
            <w:tcBorders>
              <w:top w:val="single" w:sz="6" w:space="0" w:color="000000"/>
            </w:tcBorders>
          </w:tcPr>
          <w:p w:rsidR="0040496E" w:rsidRDefault="0040496E" w:rsidP="00F74C27">
            <w:pPr>
              <w:pStyle w:val="TableParagraph"/>
              <w:spacing w:line="362" w:lineRule="auto"/>
              <w:ind w:left="351" w:right="318" w:hanging="16"/>
            </w:pPr>
            <w:r>
              <w:rPr>
                <w:spacing w:val="-4"/>
              </w:rPr>
              <w:t xml:space="preserve">Alif </w:t>
            </w:r>
            <w:r>
              <w:rPr>
                <w:spacing w:val="-5"/>
              </w:rPr>
              <w:t>Bā’</w:t>
            </w:r>
          </w:p>
          <w:p w:rsidR="0040496E" w:rsidRDefault="0040496E" w:rsidP="00F74C27">
            <w:pPr>
              <w:pStyle w:val="TableParagraph"/>
              <w:spacing w:line="251" w:lineRule="exact"/>
              <w:ind w:left="355"/>
            </w:pPr>
            <w:r>
              <w:rPr>
                <w:spacing w:val="-5"/>
              </w:rPr>
              <w:t>Tā’</w:t>
            </w:r>
          </w:p>
          <w:p w:rsidR="0040496E" w:rsidRDefault="0040496E" w:rsidP="00F74C27">
            <w:pPr>
              <w:pStyle w:val="TableParagraph"/>
              <w:spacing w:before="125" w:line="360" w:lineRule="auto"/>
              <w:ind w:left="291" w:right="271" w:firstLine="76"/>
            </w:pPr>
            <w:r>
              <w:rPr>
                <w:spacing w:val="-4"/>
              </w:rPr>
              <w:t>Ṡā’ Jīm Ḥā’ Khā’ Dāl Żāl Rā’ zai sīn syīn ṣād ḍād ṭā’</w:t>
            </w:r>
          </w:p>
          <w:p w:rsidR="0040496E" w:rsidRDefault="0040496E" w:rsidP="00F74C27">
            <w:pPr>
              <w:pStyle w:val="TableParagraph"/>
              <w:spacing w:before="4"/>
              <w:ind w:left="371"/>
            </w:pPr>
            <w:r>
              <w:rPr>
                <w:spacing w:val="-5"/>
              </w:rPr>
              <w:t>ẓȧ’</w:t>
            </w:r>
          </w:p>
          <w:p w:rsidR="0040496E" w:rsidRDefault="0040496E" w:rsidP="00F74C27">
            <w:pPr>
              <w:pStyle w:val="TableParagraph"/>
              <w:spacing w:before="127"/>
              <w:ind w:left="327"/>
            </w:pPr>
            <w:r>
              <w:rPr>
                <w:spacing w:val="-4"/>
              </w:rPr>
              <w:t>‘ain</w:t>
            </w:r>
          </w:p>
        </w:tc>
        <w:tc>
          <w:tcPr>
            <w:tcW w:w="2340" w:type="dxa"/>
            <w:tcBorders>
              <w:top w:val="single" w:sz="6" w:space="0" w:color="000000"/>
            </w:tcBorders>
          </w:tcPr>
          <w:p w:rsidR="0040496E" w:rsidRDefault="0040496E" w:rsidP="00F74C27">
            <w:pPr>
              <w:pStyle w:val="TableParagraph"/>
              <w:spacing w:line="362" w:lineRule="auto"/>
              <w:ind w:left="1112" w:right="191" w:hanging="901"/>
              <w:jc w:val="both"/>
            </w:pPr>
            <w:r>
              <w:t>Tidak</w:t>
            </w:r>
            <w:r>
              <w:rPr>
                <w:spacing w:val="-13"/>
              </w:rPr>
              <w:t xml:space="preserve"> </w:t>
            </w:r>
            <w:r>
              <w:t xml:space="preserve">dilambangkan </w:t>
            </w:r>
            <w:r>
              <w:rPr>
                <w:spacing w:val="-10"/>
              </w:rPr>
              <w:t>b</w:t>
            </w:r>
          </w:p>
          <w:p w:rsidR="0040496E" w:rsidRDefault="0040496E" w:rsidP="00F74C27">
            <w:pPr>
              <w:pStyle w:val="TableParagraph"/>
              <w:spacing w:line="362" w:lineRule="auto"/>
              <w:ind w:left="1112" w:right="1094" w:firstLine="24"/>
              <w:jc w:val="both"/>
            </w:pPr>
            <w:r>
              <w:rPr>
                <w:spacing w:val="-10"/>
              </w:rPr>
              <w:t>t</w:t>
            </w:r>
            <w:r>
              <w:t xml:space="preserve"> </w:t>
            </w:r>
            <w:r>
              <w:rPr>
                <w:spacing w:val="-10"/>
              </w:rPr>
              <w:t>ṡ</w:t>
            </w:r>
            <w:r>
              <w:t xml:space="preserve"> </w:t>
            </w:r>
            <w:r>
              <w:rPr>
                <w:spacing w:val="-10"/>
              </w:rPr>
              <w:t>j</w:t>
            </w:r>
            <w:r>
              <w:t xml:space="preserve"> </w:t>
            </w:r>
            <w:r>
              <w:rPr>
                <w:spacing w:val="-10"/>
              </w:rPr>
              <w:t>ḥ</w:t>
            </w:r>
          </w:p>
          <w:p w:rsidR="0040496E" w:rsidRDefault="0040496E" w:rsidP="00F74C27">
            <w:pPr>
              <w:pStyle w:val="TableParagraph"/>
              <w:spacing w:line="360" w:lineRule="auto"/>
              <w:ind w:left="1072" w:right="1033" w:hanging="16"/>
            </w:pPr>
            <w:r>
              <w:rPr>
                <w:spacing w:val="-6"/>
              </w:rPr>
              <w:t xml:space="preserve">kh </w:t>
            </w:r>
            <w:r>
              <w:rPr>
                <w:spacing w:val="-10"/>
              </w:rPr>
              <w:t>d</w:t>
            </w:r>
            <w:r>
              <w:rPr>
                <w:spacing w:val="40"/>
              </w:rPr>
              <w:t xml:space="preserve"> </w:t>
            </w:r>
            <w:r>
              <w:rPr>
                <w:spacing w:val="-10"/>
              </w:rPr>
              <w:t>ż</w:t>
            </w:r>
            <w:r>
              <w:rPr>
                <w:spacing w:val="80"/>
              </w:rPr>
              <w:t xml:space="preserve"> </w:t>
            </w:r>
            <w:r>
              <w:rPr>
                <w:spacing w:val="-10"/>
              </w:rPr>
              <w:t>r</w:t>
            </w:r>
            <w:r>
              <w:rPr>
                <w:spacing w:val="80"/>
              </w:rPr>
              <w:t xml:space="preserve"> </w:t>
            </w:r>
            <w:r>
              <w:rPr>
                <w:spacing w:val="-10"/>
              </w:rPr>
              <w:t>z</w:t>
            </w:r>
            <w:r>
              <w:rPr>
                <w:spacing w:val="80"/>
              </w:rPr>
              <w:t xml:space="preserve"> </w:t>
            </w:r>
            <w:r>
              <w:rPr>
                <w:spacing w:val="-10"/>
              </w:rPr>
              <w:t>s</w:t>
            </w:r>
            <w:r>
              <w:rPr>
                <w:spacing w:val="-6"/>
              </w:rPr>
              <w:t xml:space="preserve"> sy </w:t>
            </w:r>
            <w:r>
              <w:rPr>
                <w:spacing w:val="-10"/>
              </w:rPr>
              <w:t>ṣ</w:t>
            </w:r>
            <w:r>
              <w:rPr>
                <w:spacing w:val="40"/>
              </w:rPr>
              <w:t xml:space="preserve"> </w:t>
            </w:r>
            <w:r>
              <w:rPr>
                <w:spacing w:val="-10"/>
              </w:rPr>
              <w:t>ḍ</w:t>
            </w:r>
            <w:r>
              <w:rPr>
                <w:spacing w:val="80"/>
              </w:rPr>
              <w:t xml:space="preserve"> </w:t>
            </w:r>
            <w:r>
              <w:rPr>
                <w:spacing w:val="-10"/>
              </w:rPr>
              <w:t>ṭ</w:t>
            </w:r>
            <w:r>
              <w:rPr>
                <w:spacing w:val="80"/>
              </w:rPr>
              <w:t xml:space="preserve"> </w:t>
            </w:r>
            <w:r>
              <w:rPr>
                <w:spacing w:val="-10"/>
              </w:rPr>
              <w:t>ẓ</w:t>
            </w:r>
          </w:p>
          <w:p w:rsidR="0040496E" w:rsidRDefault="0040496E" w:rsidP="00F74C27">
            <w:pPr>
              <w:pStyle w:val="TableParagraph"/>
              <w:ind w:left="1148"/>
            </w:pPr>
            <w:r>
              <w:rPr>
                <w:spacing w:val="-10"/>
              </w:rPr>
              <w:t>‘</w:t>
            </w:r>
          </w:p>
        </w:tc>
        <w:tc>
          <w:tcPr>
            <w:tcW w:w="2341" w:type="dxa"/>
          </w:tcPr>
          <w:p w:rsidR="0040496E" w:rsidRDefault="0040496E" w:rsidP="00F74C27">
            <w:pPr>
              <w:pStyle w:val="TableParagraph"/>
              <w:spacing w:line="362" w:lineRule="auto"/>
              <w:ind w:left="136" w:right="122"/>
              <w:jc w:val="center"/>
            </w:pPr>
            <w:r>
              <w:t>Tidak</w:t>
            </w:r>
            <w:r>
              <w:rPr>
                <w:spacing w:val="-13"/>
              </w:rPr>
              <w:t xml:space="preserve"> </w:t>
            </w:r>
            <w:r>
              <w:t xml:space="preserve">dilambangkan </w:t>
            </w:r>
            <w:r>
              <w:rPr>
                <w:spacing w:val="-6"/>
              </w:rPr>
              <w:t>be</w:t>
            </w:r>
          </w:p>
          <w:p w:rsidR="0040496E" w:rsidRDefault="0040496E" w:rsidP="00F74C27">
            <w:pPr>
              <w:pStyle w:val="TableParagraph"/>
              <w:spacing w:line="251" w:lineRule="exact"/>
              <w:ind w:left="139" w:right="122"/>
              <w:jc w:val="center"/>
            </w:pPr>
            <w:r>
              <w:rPr>
                <w:spacing w:val="-5"/>
              </w:rPr>
              <w:t>te</w:t>
            </w:r>
          </w:p>
          <w:p w:rsidR="0040496E" w:rsidRDefault="0040496E" w:rsidP="00F74C27">
            <w:pPr>
              <w:pStyle w:val="TableParagraph"/>
              <w:spacing w:before="125" w:line="360" w:lineRule="auto"/>
              <w:ind w:left="132" w:right="122"/>
              <w:jc w:val="center"/>
            </w:pPr>
            <w:r>
              <w:t>es</w:t>
            </w:r>
            <w:r>
              <w:rPr>
                <w:spacing w:val="-11"/>
              </w:rPr>
              <w:t xml:space="preserve"> </w:t>
            </w:r>
            <w:r>
              <w:t>(dengan</w:t>
            </w:r>
            <w:r>
              <w:rPr>
                <w:spacing w:val="-11"/>
              </w:rPr>
              <w:t xml:space="preserve"> </w:t>
            </w:r>
            <w:r>
              <w:t>titik</w:t>
            </w:r>
            <w:r>
              <w:rPr>
                <w:spacing w:val="-12"/>
              </w:rPr>
              <w:t xml:space="preserve"> </w:t>
            </w:r>
            <w:r>
              <w:t xml:space="preserve">di </w:t>
            </w:r>
            <w:r>
              <w:rPr>
                <w:spacing w:val="-2"/>
              </w:rPr>
              <w:t>atas)</w:t>
            </w:r>
          </w:p>
          <w:p w:rsidR="0040496E" w:rsidRDefault="0040496E" w:rsidP="00F74C27">
            <w:pPr>
              <w:pStyle w:val="TableParagraph"/>
              <w:spacing w:before="3"/>
              <w:ind w:left="138" w:right="122"/>
              <w:jc w:val="center"/>
            </w:pPr>
            <w:r>
              <w:rPr>
                <w:spacing w:val="-5"/>
              </w:rPr>
              <w:t>je</w:t>
            </w:r>
          </w:p>
          <w:p w:rsidR="0040496E" w:rsidRDefault="0040496E" w:rsidP="00F74C27">
            <w:pPr>
              <w:pStyle w:val="TableParagraph"/>
              <w:spacing w:before="126" w:line="360" w:lineRule="auto"/>
              <w:ind w:left="133" w:right="122"/>
              <w:jc w:val="center"/>
            </w:pPr>
            <w:r>
              <w:t>ha</w:t>
            </w:r>
            <w:r>
              <w:rPr>
                <w:spacing w:val="-13"/>
              </w:rPr>
              <w:t xml:space="preserve"> </w:t>
            </w:r>
            <w:r>
              <w:t>(dengan</w:t>
            </w:r>
            <w:r>
              <w:rPr>
                <w:spacing w:val="-10"/>
              </w:rPr>
              <w:t xml:space="preserve"> </w:t>
            </w:r>
            <w:r>
              <w:t>titik</w:t>
            </w:r>
            <w:r>
              <w:rPr>
                <w:spacing w:val="-13"/>
              </w:rPr>
              <w:t xml:space="preserve"> </w:t>
            </w:r>
            <w:r>
              <w:t xml:space="preserve">di </w:t>
            </w:r>
            <w:r>
              <w:rPr>
                <w:spacing w:val="-2"/>
              </w:rPr>
              <w:t>bawah)</w:t>
            </w:r>
          </w:p>
          <w:p w:rsidR="0040496E" w:rsidRDefault="0040496E" w:rsidP="00F74C27">
            <w:pPr>
              <w:pStyle w:val="TableParagraph"/>
              <w:spacing w:before="2" w:line="357" w:lineRule="auto"/>
              <w:ind w:left="647" w:right="630"/>
              <w:jc w:val="center"/>
            </w:pPr>
            <w:r>
              <w:t>ka</w:t>
            </w:r>
            <w:r>
              <w:rPr>
                <w:spacing w:val="-13"/>
              </w:rPr>
              <w:t xml:space="preserve"> </w:t>
            </w:r>
            <w:r>
              <w:t>dan</w:t>
            </w:r>
            <w:r>
              <w:rPr>
                <w:spacing w:val="-12"/>
              </w:rPr>
              <w:t xml:space="preserve"> </w:t>
            </w:r>
            <w:r>
              <w:t xml:space="preserve">ha </w:t>
            </w:r>
            <w:r>
              <w:rPr>
                <w:spacing w:val="-6"/>
              </w:rPr>
              <w:t>de</w:t>
            </w:r>
          </w:p>
          <w:p w:rsidR="0040496E" w:rsidRDefault="0040496E" w:rsidP="00F74C27">
            <w:pPr>
              <w:pStyle w:val="TableParagraph"/>
              <w:spacing w:before="4" w:line="360" w:lineRule="auto"/>
              <w:ind w:left="132" w:right="123"/>
              <w:jc w:val="center"/>
            </w:pPr>
            <w:r>
              <w:t>zet</w:t>
            </w:r>
            <w:r>
              <w:rPr>
                <w:spacing w:val="-12"/>
              </w:rPr>
              <w:t xml:space="preserve"> </w:t>
            </w:r>
            <w:r>
              <w:t>(dengan</w:t>
            </w:r>
            <w:r>
              <w:rPr>
                <w:spacing w:val="-11"/>
              </w:rPr>
              <w:t xml:space="preserve"> </w:t>
            </w:r>
            <w:r>
              <w:t>titik</w:t>
            </w:r>
            <w:r>
              <w:rPr>
                <w:spacing w:val="-12"/>
              </w:rPr>
              <w:t xml:space="preserve"> </w:t>
            </w:r>
            <w:r>
              <w:t xml:space="preserve">di </w:t>
            </w:r>
            <w:r>
              <w:rPr>
                <w:spacing w:val="-2"/>
              </w:rPr>
              <w:t>atas)</w:t>
            </w:r>
          </w:p>
          <w:p w:rsidR="0040496E" w:rsidRDefault="0040496E" w:rsidP="00F74C27">
            <w:pPr>
              <w:pStyle w:val="TableParagraph"/>
              <w:spacing w:before="2" w:line="360" w:lineRule="auto"/>
              <w:ind w:left="1029" w:right="1017" w:firstLine="40"/>
              <w:jc w:val="both"/>
            </w:pPr>
            <w:r>
              <w:rPr>
                <w:spacing w:val="-6"/>
              </w:rPr>
              <w:t xml:space="preserve">er </w:t>
            </w:r>
            <w:r>
              <w:rPr>
                <w:spacing w:val="-4"/>
              </w:rPr>
              <w:t xml:space="preserve">zet </w:t>
            </w:r>
            <w:r>
              <w:rPr>
                <w:spacing w:val="-6"/>
              </w:rPr>
              <w:t>es</w:t>
            </w:r>
          </w:p>
          <w:p w:rsidR="0040496E" w:rsidRDefault="0040496E" w:rsidP="00F74C27">
            <w:pPr>
              <w:pStyle w:val="TableParagraph"/>
              <w:ind w:left="136" w:right="122"/>
              <w:jc w:val="center"/>
            </w:pPr>
            <w:r>
              <w:t>es</w:t>
            </w:r>
            <w:r>
              <w:rPr>
                <w:spacing w:val="1"/>
              </w:rPr>
              <w:t xml:space="preserve"> </w:t>
            </w:r>
            <w:r>
              <w:t>dan</w:t>
            </w:r>
            <w:r>
              <w:rPr>
                <w:spacing w:val="-3"/>
              </w:rPr>
              <w:t xml:space="preserve"> </w:t>
            </w:r>
            <w:r>
              <w:rPr>
                <w:spacing w:val="-5"/>
              </w:rPr>
              <w:t>ye</w:t>
            </w:r>
          </w:p>
          <w:p w:rsidR="0040496E" w:rsidRDefault="0040496E" w:rsidP="00F74C27">
            <w:pPr>
              <w:pStyle w:val="TableParagraph"/>
              <w:spacing w:before="8" w:line="380" w:lineRule="atLeast"/>
              <w:ind w:left="132" w:right="122"/>
              <w:jc w:val="center"/>
            </w:pPr>
            <w:r>
              <w:t>es</w:t>
            </w:r>
            <w:r>
              <w:rPr>
                <w:spacing w:val="-11"/>
              </w:rPr>
              <w:t xml:space="preserve"> </w:t>
            </w:r>
            <w:r>
              <w:t>(dengan</w:t>
            </w:r>
            <w:r>
              <w:rPr>
                <w:spacing w:val="-11"/>
              </w:rPr>
              <w:t xml:space="preserve"> </w:t>
            </w:r>
            <w:r>
              <w:t>titik</w:t>
            </w:r>
            <w:r>
              <w:rPr>
                <w:spacing w:val="-12"/>
              </w:rPr>
              <w:t xml:space="preserve"> </w:t>
            </w:r>
            <w:r>
              <w:t xml:space="preserve">di </w:t>
            </w:r>
            <w:r>
              <w:rPr>
                <w:spacing w:val="-2"/>
              </w:rPr>
              <w:t>bawah)</w:t>
            </w:r>
          </w:p>
        </w:tc>
      </w:tr>
    </w:tbl>
    <w:p w:rsidR="0040496E" w:rsidRDefault="0040496E" w:rsidP="0040496E">
      <w:pPr>
        <w:pStyle w:val="TableParagraph"/>
        <w:spacing w:line="380" w:lineRule="atLeast"/>
        <w:jc w:val="center"/>
        <w:sectPr w:rsidR="0040496E" w:rsidSect="0075500D">
          <w:footerReference w:type="default" r:id="rId13"/>
          <w:pgSz w:w="11907" w:h="16839" w:code="9"/>
          <w:pgMar w:top="1440" w:right="1440" w:bottom="1440" w:left="1440" w:header="0" w:footer="969" w:gutter="0"/>
          <w:pgNumType w:fmt="lowerRoman" w:start="2"/>
          <w:cols w:space="720"/>
          <w:docGrid w:linePitch="299"/>
        </w:sectPr>
      </w:pPr>
    </w:p>
    <w:p w:rsidR="0040496E" w:rsidRDefault="0040496E" w:rsidP="0040496E">
      <w:pPr>
        <w:pStyle w:val="BodyText"/>
        <w:rPr>
          <w:sz w:val="2"/>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992"/>
        <w:gridCol w:w="2340"/>
        <w:gridCol w:w="2341"/>
      </w:tblGrid>
      <w:tr w:rsidR="0040496E" w:rsidTr="00F74C27">
        <w:trPr>
          <w:trHeight w:val="6964"/>
        </w:trPr>
        <w:tc>
          <w:tcPr>
            <w:tcW w:w="880" w:type="dxa"/>
          </w:tcPr>
          <w:p w:rsidR="0040496E" w:rsidRDefault="0040496E" w:rsidP="00F74C27">
            <w:pPr>
              <w:pStyle w:val="TableParagraph"/>
              <w:spacing w:line="360" w:lineRule="auto"/>
              <w:ind w:left="359" w:right="342" w:firstLine="24"/>
              <w:jc w:val="both"/>
              <w:rPr>
                <w:rFonts w:ascii="Arial"/>
                <w:b/>
              </w:rPr>
            </w:pPr>
            <w:r>
              <w:rPr>
                <w:rFonts w:ascii="Arial" w:cs="Arial"/>
                <w:b/>
                <w:bCs/>
                <w:spacing w:val="-10"/>
                <w:rtl/>
              </w:rPr>
              <w:t>غ</w:t>
            </w:r>
            <w:r>
              <w:rPr>
                <w:rFonts w:ascii="Arial"/>
                <w:b/>
                <w:spacing w:val="-10"/>
              </w:rPr>
              <w:t xml:space="preserve"> </w:t>
            </w:r>
            <w:r>
              <w:rPr>
                <w:rFonts w:ascii="Arial" w:cs="Arial"/>
                <w:b/>
                <w:bCs/>
                <w:spacing w:val="-10"/>
                <w:rtl/>
              </w:rPr>
              <w:t>ف</w:t>
            </w:r>
            <w:r>
              <w:rPr>
                <w:rFonts w:ascii="Arial"/>
                <w:b/>
                <w:spacing w:val="-10"/>
              </w:rPr>
              <w:t xml:space="preserve"> </w:t>
            </w:r>
            <w:r>
              <w:rPr>
                <w:rFonts w:ascii="Arial" w:cs="Arial"/>
                <w:b/>
                <w:bCs/>
                <w:spacing w:val="-10"/>
                <w:rtl/>
              </w:rPr>
              <w:t>ق</w:t>
            </w:r>
            <w:r>
              <w:rPr>
                <w:rFonts w:ascii="Arial"/>
                <w:b/>
                <w:spacing w:val="-10"/>
              </w:rPr>
              <w:t xml:space="preserve"> </w:t>
            </w:r>
            <w:r>
              <w:rPr>
                <w:rFonts w:ascii="Arial" w:cs="Arial"/>
                <w:b/>
                <w:bCs/>
                <w:spacing w:val="-10"/>
                <w:rtl/>
              </w:rPr>
              <w:t>ك</w:t>
            </w:r>
            <w:r>
              <w:rPr>
                <w:rFonts w:ascii="Arial"/>
                <w:b/>
                <w:spacing w:val="-10"/>
              </w:rPr>
              <w:t xml:space="preserve"> </w:t>
            </w:r>
            <w:r>
              <w:rPr>
                <w:rFonts w:ascii="Arial" w:cs="Arial"/>
                <w:b/>
                <w:bCs/>
                <w:spacing w:val="-10"/>
                <w:rtl/>
              </w:rPr>
              <w:t>ل</w:t>
            </w:r>
            <w:r>
              <w:rPr>
                <w:rFonts w:ascii="Arial"/>
                <w:b/>
                <w:spacing w:val="-10"/>
              </w:rPr>
              <w:t xml:space="preserve"> </w:t>
            </w:r>
            <w:r>
              <w:rPr>
                <w:rFonts w:ascii="Arial" w:cs="Arial"/>
                <w:b/>
                <w:bCs/>
                <w:spacing w:val="-10"/>
                <w:rtl/>
              </w:rPr>
              <w:t>م</w:t>
            </w:r>
            <w:r>
              <w:rPr>
                <w:rFonts w:ascii="Arial"/>
                <w:b/>
                <w:spacing w:val="-10"/>
              </w:rPr>
              <w:t xml:space="preserve"> </w:t>
            </w:r>
            <w:r>
              <w:rPr>
                <w:rFonts w:ascii="Arial" w:cs="Arial"/>
                <w:b/>
                <w:bCs/>
                <w:spacing w:val="-10"/>
                <w:rtl/>
              </w:rPr>
              <w:t>ن</w:t>
            </w:r>
            <w:r>
              <w:rPr>
                <w:rFonts w:ascii="Arial"/>
                <w:b/>
                <w:spacing w:val="-10"/>
              </w:rPr>
              <w:t xml:space="preserve"> </w:t>
            </w:r>
            <w:r>
              <w:rPr>
                <w:rFonts w:ascii="Arial" w:cs="Arial"/>
                <w:b/>
                <w:bCs/>
                <w:spacing w:val="-10"/>
                <w:rtl/>
              </w:rPr>
              <w:t>و</w:t>
            </w:r>
          </w:p>
          <w:p w:rsidR="0040496E" w:rsidRDefault="0040496E" w:rsidP="00F74C27">
            <w:pPr>
              <w:pStyle w:val="TableParagraph"/>
              <w:bidi/>
              <w:ind w:left="353"/>
              <w:rPr>
                <w:rFonts w:ascii="Arial" w:cs="Arial"/>
                <w:b/>
                <w:bCs/>
              </w:rPr>
            </w:pPr>
            <w:r>
              <w:rPr>
                <w:rFonts w:ascii="Arial" w:cs="Arial"/>
                <w:b/>
                <w:bCs/>
                <w:w w:val="123"/>
                <w:rtl/>
              </w:rPr>
              <w:t>هـ</w:t>
            </w:r>
          </w:p>
          <w:p w:rsidR="0040496E" w:rsidRDefault="0040496E" w:rsidP="00F74C27">
            <w:pPr>
              <w:pStyle w:val="TableParagraph"/>
              <w:spacing w:before="121" w:line="360" w:lineRule="auto"/>
              <w:ind w:left="371" w:right="354" w:firstLine="20"/>
              <w:jc w:val="right"/>
              <w:rPr>
                <w:rFonts w:ascii="Arial"/>
                <w:b/>
              </w:rPr>
            </w:pPr>
            <w:r>
              <w:rPr>
                <w:rFonts w:ascii="Arial" w:cs="Arial"/>
                <w:b/>
                <w:bCs/>
                <w:spacing w:val="-10"/>
                <w:rtl/>
              </w:rPr>
              <w:t>ء</w:t>
            </w:r>
            <w:r>
              <w:rPr>
                <w:rFonts w:ascii="Arial"/>
                <w:b/>
                <w:spacing w:val="-10"/>
              </w:rPr>
              <w:t xml:space="preserve"> </w:t>
            </w:r>
            <w:r>
              <w:rPr>
                <w:rFonts w:ascii="Arial" w:cs="Arial"/>
                <w:b/>
                <w:bCs/>
                <w:spacing w:val="-10"/>
                <w:rtl/>
              </w:rPr>
              <w:t>ي</w:t>
            </w:r>
          </w:p>
        </w:tc>
        <w:tc>
          <w:tcPr>
            <w:tcW w:w="992" w:type="dxa"/>
          </w:tcPr>
          <w:p w:rsidR="0040496E" w:rsidRDefault="0040496E" w:rsidP="00F74C27">
            <w:pPr>
              <w:pStyle w:val="TableParagraph"/>
              <w:spacing w:before="2" w:line="360" w:lineRule="auto"/>
              <w:ind w:left="323" w:right="278" w:hanging="24"/>
            </w:pPr>
            <w:r>
              <w:rPr>
                <w:spacing w:val="-4"/>
              </w:rPr>
              <w:t xml:space="preserve">gain fā’ qāf kāf </w:t>
            </w:r>
            <w:r>
              <w:rPr>
                <w:spacing w:val="-5"/>
              </w:rPr>
              <w:t>lām</w:t>
            </w:r>
          </w:p>
          <w:p w:rsidR="0040496E" w:rsidRDefault="0040496E" w:rsidP="00F74C27">
            <w:pPr>
              <w:pStyle w:val="TableParagraph"/>
              <w:spacing w:before="2" w:line="360" w:lineRule="auto"/>
              <w:ind w:left="127" w:right="111" w:hanging="2"/>
              <w:jc w:val="center"/>
            </w:pPr>
            <w:r>
              <w:rPr>
                <w:spacing w:val="-4"/>
              </w:rPr>
              <w:t>mīm nūn wāw</w:t>
            </w:r>
            <w:r>
              <w:rPr>
                <w:spacing w:val="40"/>
              </w:rPr>
              <w:t xml:space="preserve"> </w:t>
            </w:r>
            <w:r>
              <w:rPr>
                <w:spacing w:val="-4"/>
              </w:rPr>
              <w:t xml:space="preserve">hā’ </w:t>
            </w:r>
            <w:r>
              <w:rPr>
                <w:spacing w:val="-2"/>
              </w:rPr>
              <w:t xml:space="preserve">hamzah </w:t>
            </w:r>
            <w:r>
              <w:rPr>
                <w:spacing w:val="-4"/>
              </w:rPr>
              <w:t>yā’</w:t>
            </w:r>
          </w:p>
        </w:tc>
        <w:tc>
          <w:tcPr>
            <w:tcW w:w="2340" w:type="dxa"/>
          </w:tcPr>
          <w:p w:rsidR="0040496E" w:rsidRDefault="0040496E" w:rsidP="00F74C27">
            <w:pPr>
              <w:pStyle w:val="TableParagraph"/>
              <w:spacing w:before="2" w:line="360" w:lineRule="auto"/>
              <w:ind w:left="1080" w:right="1064" w:firstLine="40"/>
              <w:jc w:val="both"/>
            </w:pPr>
            <w:r>
              <w:rPr>
                <w:spacing w:val="-10"/>
              </w:rPr>
              <w:t>g</w:t>
            </w:r>
            <w:r>
              <w:t xml:space="preserve"> </w:t>
            </w:r>
            <w:r>
              <w:rPr>
                <w:spacing w:val="-10"/>
              </w:rPr>
              <w:t>f</w:t>
            </w:r>
            <w:r>
              <w:rPr>
                <w:spacing w:val="40"/>
              </w:rPr>
              <w:t xml:space="preserve"> </w:t>
            </w:r>
            <w:r>
              <w:rPr>
                <w:spacing w:val="-10"/>
              </w:rPr>
              <w:t>q</w:t>
            </w:r>
            <w:r>
              <w:t xml:space="preserve"> </w:t>
            </w:r>
            <w:r>
              <w:rPr>
                <w:spacing w:val="-10"/>
              </w:rPr>
              <w:t>k</w:t>
            </w:r>
            <w:r>
              <w:rPr>
                <w:spacing w:val="40"/>
              </w:rPr>
              <w:t xml:space="preserve"> </w:t>
            </w:r>
            <w:r>
              <w:rPr>
                <w:spacing w:val="-10"/>
              </w:rPr>
              <w:t>l</w:t>
            </w:r>
            <w:r>
              <w:t xml:space="preserve"> </w:t>
            </w:r>
            <w:r>
              <w:rPr>
                <w:spacing w:val="-10"/>
              </w:rPr>
              <w:t>m</w:t>
            </w:r>
            <w:r>
              <w:t xml:space="preserve"> </w:t>
            </w:r>
            <w:r>
              <w:rPr>
                <w:spacing w:val="-10"/>
              </w:rPr>
              <w:t>n</w:t>
            </w:r>
            <w:r>
              <w:t xml:space="preserve"> </w:t>
            </w:r>
            <w:r>
              <w:rPr>
                <w:spacing w:val="-10"/>
              </w:rPr>
              <w:t>w</w:t>
            </w:r>
            <w:r>
              <w:t xml:space="preserve"> </w:t>
            </w:r>
            <w:r>
              <w:rPr>
                <w:spacing w:val="-10"/>
              </w:rPr>
              <w:t>h</w:t>
            </w:r>
          </w:p>
          <w:p w:rsidR="0040496E" w:rsidRDefault="0040496E" w:rsidP="00F74C27">
            <w:pPr>
              <w:pStyle w:val="TableParagraph"/>
              <w:spacing w:line="360" w:lineRule="auto"/>
              <w:ind w:left="1112" w:right="1090" w:hanging="7"/>
              <w:jc w:val="center"/>
            </w:pPr>
            <w:r>
              <w:rPr>
                <w:spacing w:val="-10"/>
              </w:rPr>
              <w:t>`</w:t>
            </w:r>
            <w:r>
              <w:t xml:space="preserve"> </w:t>
            </w:r>
            <w:r>
              <w:rPr>
                <w:spacing w:val="-10"/>
              </w:rPr>
              <w:t>Y</w:t>
            </w:r>
          </w:p>
        </w:tc>
        <w:tc>
          <w:tcPr>
            <w:tcW w:w="2341" w:type="dxa"/>
          </w:tcPr>
          <w:p w:rsidR="0040496E" w:rsidRDefault="0040496E" w:rsidP="00F74C27">
            <w:pPr>
              <w:pStyle w:val="TableParagraph"/>
              <w:spacing w:before="2" w:line="360" w:lineRule="auto"/>
              <w:ind w:left="136" w:right="122"/>
              <w:jc w:val="center"/>
            </w:pPr>
            <w:r>
              <w:t>de</w:t>
            </w:r>
            <w:r>
              <w:rPr>
                <w:spacing w:val="-12"/>
              </w:rPr>
              <w:t xml:space="preserve"> </w:t>
            </w:r>
            <w:r>
              <w:t>(dengan</w:t>
            </w:r>
            <w:r>
              <w:rPr>
                <w:spacing w:val="-11"/>
              </w:rPr>
              <w:t xml:space="preserve"> </w:t>
            </w:r>
            <w:r>
              <w:t>titik</w:t>
            </w:r>
            <w:r>
              <w:rPr>
                <w:spacing w:val="-12"/>
              </w:rPr>
              <w:t xml:space="preserve"> </w:t>
            </w:r>
            <w:r>
              <w:t xml:space="preserve">di </w:t>
            </w:r>
            <w:r>
              <w:rPr>
                <w:spacing w:val="-2"/>
              </w:rPr>
              <w:t>bawah)</w:t>
            </w:r>
          </w:p>
          <w:p w:rsidR="0040496E" w:rsidRDefault="0040496E" w:rsidP="00F74C27">
            <w:pPr>
              <w:pStyle w:val="TableParagraph"/>
              <w:spacing w:line="362" w:lineRule="auto"/>
              <w:ind w:left="136" w:right="122"/>
              <w:jc w:val="center"/>
            </w:pPr>
            <w:r>
              <w:t>te</w:t>
            </w:r>
            <w:r>
              <w:rPr>
                <w:spacing w:val="-12"/>
              </w:rPr>
              <w:t xml:space="preserve"> </w:t>
            </w:r>
            <w:r>
              <w:t>(dengan</w:t>
            </w:r>
            <w:r>
              <w:rPr>
                <w:spacing w:val="-11"/>
              </w:rPr>
              <w:t xml:space="preserve"> </w:t>
            </w:r>
            <w:r>
              <w:t>titik</w:t>
            </w:r>
            <w:r>
              <w:rPr>
                <w:spacing w:val="-12"/>
              </w:rPr>
              <w:t xml:space="preserve"> </w:t>
            </w:r>
            <w:r>
              <w:t xml:space="preserve">di </w:t>
            </w:r>
            <w:r>
              <w:rPr>
                <w:spacing w:val="-2"/>
              </w:rPr>
              <w:t>bawah)</w:t>
            </w:r>
          </w:p>
          <w:p w:rsidR="0040496E" w:rsidRDefault="0040496E" w:rsidP="00F74C27">
            <w:pPr>
              <w:pStyle w:val="TableParagraph"/>
              <w:spacing w:line="360" w:lineRule="auto"/>
              <w:ind w:left="132" w:right="123"/>
              <w:jc w:val="center"/>
            </w:pPr>
            <w:r>
              <w:t>zet</w:t>
            </w:r>
            <w:r>
              <w:rPr>
                <w:spacing w:val="-12"/>
              </w:rPr>
              <w:t xml:space="preserve"> </w:t>
            </w:r>
            <w:r>
              <w:t>(dengan</w:t>
            </w:r>
            <w:r>
              <w:rPr>
                <w:spacing w:val="-11"/>
              </w:rPr>
              <w:t xml:space="preserve"> </w:t>
            </w:r>
            <w:r>
              <w:t>titik</w:t>
            </w:r>
            <w:r>
              <w:rPr>
                <w:spacing w:val="-12"/>
              </w:rPr>
              <w:t xml:space="preserve"> </w:t>
            </w:r>
            <w:r>
              <w:t xml:space="preserve">di </w:t>
            </w:r>
            <w:r>
              <w:rPr>
                <w:spacing w:val="-2"/>
              </w:rPr>
              <w:t>bawah)</w:t>
            </w:r>
          </w:p>
          <w:p w:rsidR="0040496E" w:rsidRDefault="0040496E" w:rsidP="00F74C27">
            <w:pPr>
              <w:pStyle w:val="TableParagraph"/>
              <w:spacing w:line="362" w:lineRule="auto"/>
              <w:ind w:left="135" w:right="122"/>
              <w:jc w:val="center"/>
            </w:pPr>
            <w:r>
              <w:t>koma</w:t>
            </w:r>
            <w:r>
              <w:rPr>
                <w:spacing w:val="-13"/>
              </w:rPr>
              <w:t xml:space="preserve"> </w:t>
            </w:r>
            <w:r>
              <w:t>terbalik</w:t>
            </w:r>
            <w:r>
              <w:rPr>
                <w:spacing w:val="-11"/>
              </w:rPr>
              <w:t xml:space="preserve"> </w:t>
            </w:r>
            <w:r>
              <w:t>di</w:t>
            </w:r>
            <w:r>
              <w:rPr>
                <w:spacing w:val="-12"/>
              </w:rPr>
              <w:t xml:space="preserve"> </w:t>
            </w:r>
            <w:r>
              <w:t xml:space="preserve">atas </w:t>
            </w:r>
            <w:r>
              <w:rPr>
                <w:spacing w:val="-6"/>
              </w:rPr>
              <w:t>ge</w:t>
            </w:r>
          </w:p>
          <w:p w:rsidR="0040496E" w:rsidRDefault="0040496E" w:rsidP="00F74C27">
            <w:pPr>
              <w:pStyle w:val="TableParagraph"/>
              <w:spacing w:line="360" w:lineRule="auto"/>
              <w:ind w:left="1025" w:right="1011" w:firstLine="60"/>
              <w:jc w:val="both"/>
            </w:pPr>
            <w:r>
              <w:rPr>
                <w:spacing w:val="-6"/>
              </w:rPr>
              <w:t xml:space="preserve">ef qi ka el em en </w:t>
            </w:r>
            <w:r>
              <w:rPr>
                <w:spacing w:val="-10"/>
              </w:rPr>
              <w:t>w</w:t>
            </w:r>
            <w:r>
              <w:rPr>
                <w:spacing w:val="-6"/>
              </w:rPr>
              <w:t xml:space="preserve"> ha</w:t>
            </w:r>
          </w:p>
          <w:p w:rsidR="0040496E" w:rsidRDefault="0040496E" w:rsidP="00F74C27">
            <w:pPr>
              <w:pStyle w:val="TableParagraph"/>
              <w:ind w:left="135" w:right="122"/>
              <w:jc w:val="center"/>
            </w:pPr>
            <w:r>
              <w:rPr>
                <w:spacing w:val="-2"/>
              </w:rPr>
              <w:t>apostrof</w:t>
            </w:r>
          </w:p>
          <w:p w:rsidR="0040496E" w:rsidRDefault="0040496E" w:rsidP="00F74C27">
            <w:pPr>
              <w:pStyle w:val="TableParagraph"/>
              <w:spacing w:before="119"/>
              <w:ind w:left="132" w:right="126"/>
              <w:jc w:val="center"/>
            </w:pPr>
            <w:r>
              <w:rPr>
                <w:spacing w:val="-5"/>
              </w:rPr>
              <w:t>Ye</w:t>
            </w:r>
          </w:p>
        </w:tc>
      </w:tr>
    </w:tbl>
    <w:p w:rsidR="0040496E" w:rsidRPr="0049139D" w:rsidRDefault="0040496E" w:rsidP="0040496E">
      <w:pPr>
        <w:pStyle w:val="BodyText"/>
        <w:spacing w:before="23"/>
        <w:jc w:val="both"/>
        <w:rPr>
          <w:rFonts w:asciiTheme="majorBidi" w:hAnsiTheme="majorBidi" w:cstheme="majorBidi"/>
          <w:sz w:val="24"/>
          <w:szCs w:val="24"/>
        </w:rPr>
      </w:pPr>
    </w:p>
    <w:p w:rsidR="0040496E" w:rsidRPr="0049139D" w:rsidRDefault="0040496E" w:rsidP="0040496E">
      <w:pPr>
        <w:pStyle w:val="Heading2"/>
        <w:numPr>
          <w:ilvl w:val="0"/>
          <w:numId w:val="4"/>
        </w:numPr>
        <w:tabs>
          <w:tab w:val="left" w:pos="425"/>
        </w:tabs>
        <w:spacing w:before="1"/>
        <w:ind w:left="425" w:hanging="359"/>
        <w:rPr>
          <w:rFonts w:asciiTheme="majorBidi" w:hAnsiTheme="majorBidi" w:cstheme="majorBidi"/>
          <w:sz w:val="24"/>
          <w:szCs w:val="24"/>
        </w:rPr>
      </w:pPr>
      <w:r w:rsidRPr="0049139D">
        <w:rPr>
          <w:rFonts w:asciiTheme="majorBidi" w:hAnsiTheme="majorBidi" w:cstheme="majorBidi"/>
          <w:sz w:val="24"/>
          <w:szCs w:val="24"/>
        </w:rPr>
        <w:t>Konsonan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Rangkap</w:t>
      </w:r>
      <w:r w:rsidRPr="0049139D">
        <w:rPr>
          <w:rFonts w:asciiTheme="majorBidi" w:hAnsiTheme="majorBidi" w:cstheme="majorBidi"/>
          <w:spacing w:val="-5"/>
          <w:sz w:val="24"/>
          <w:szCs w:val="24"/>
        </w:rPr>
        <w:t xml:space="preserve"> </w:t>
      </w:r>
      <w:r w:rsidRPr="0049139D">
        <w:rPr>
          <w:rFonts w:asciiTheme="majorBidi" w:hAnsiTheme="majorBidi" w:cstheme="majorBidi"/>
          <w:sz w:val="24"/>
          <w:szCs w:val="24"/>
        </w:rPr>
        <w:t>karena</w:t>
      </w:r>
      <w:r w:rsidRPr="0049139D">
        <w:rPr>
          <w:rFonts w:asciiTheme="majorBidi" w:hAnsiTheme="majorBidi" w:cstheme="majorBidi"/>
          <w:spacing w:val="-4"/>
          <w:sz w:val="24"/>
          <w:szCs w:val="24"/>
        </w:rPr>
        <w:t xml:space="preserve"> </w:t>
      </w:r>
      <w:r w:rsidRPr="0049139D">
        <w:rPr>
          <w:rFonts w:asciiTheme="majorBidi" w:hAnsiTheme="majorBidi" w:cstheme="majorBidi"/>
          <w:i/>
          <w:sz w:val="24"/>
          <w:szCs w:val="24"/>
        </w:rPr>
        <w:t>Syaddah</w:t>
      </w:r>
      <w:r w:rsidRPr="0049139D">
        <w:rPr>
          <w:rFonts w:asciiTheme="majorBidi" w:hAnsiTheme="majorBidi" w:cstheme="majorBidi"/>
          <w:i/>
          <w:spacing w:val="-3"/>
          <w:sz w:val="24"/>
          <w:szCs w:val="24"/>
        </w:rPr>
        <w:t xml:space="preserve"> </w:t>
      </w:r>
      <w:r w:rsidRPr="0049139D">
        <w:rPr>
          <w:rFonts w:asciiTheme="majorBidi" w:hAnsiTheme="majorBidi" w:cstheme="majorBidi"/>
          <w:sz w:val="24"/>
          <w:szCs w:val="24"/>
        </w:rPr>
        <w:t>Ditulis</w:t>
      </w:r>
      <w:r w:rsidRPr="0049139D">
        <w:rPr>
          <w:rFonts w:asciiTheme="majorBidi" w:hAnsiTheme="majorBidi" w:cstheme="majorBidi"/>
          <w:spacing w:val="-4"/>
          <w:sz w:val="24"/>
          <w:szCs w:val="24"/>
        </w:rPr>
        <w:t xml:space="preserve"> </w:t>
      </w:r>
      <w:r w:rsidRPr="0049139D">
        <w:rPr>
          <w:rFonts w:asciiTheme="majorBidi" w:hAnsiTheme="majorBidi" w:cstheme="majorBidi"/>
          <w:spacing w:val="-2"/>
          <w:sz w:val="24"/>
          <w:szCs w:val="24"/>
        </w:rPr>
        <w:t>Rangkap</w:t>
      </w:r>
    </w:p>
    <w:p w:rsidR="0040496E" w:rsidRPr="0049139D" w:rsidRDefault="0040496E" w:rsidP="0040496E">
      <w:pPr>
        <w:pStyle w:val="BodyText"/>
        <w:spacing w:before="7" w:after="1"/>
        <w:jc w:val="both"/>
        <w:rPr>
          <w:rFonts w:asciiTheme="majorBidi" w:hAnsiTheme="majorBidi" w:cstheme="majorBidi"/>
          <w:b/>
          <w:sz w:val="24"/>
          <w:szCs w:val="24"/>
        </w:rPr>
      </w:pPr>
    </w:p>
    <w:tbl>
      <w:tblPr>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0"/>
        <w:gridCol w:w="1817"/>
        <w:gridCol w:w="2257"/>
      </w:tblGrid>
      <w:tr w:rsidR="0040496E" w:rsidRPr="0049139D" w:rsidTr="00F74C27">
        <w:trPr>
          <w:trHeight w:val="765"/>
        </w:trPr>
        <w:tc>
          <w:tcPr>
            <w:tcW w:w="1160" w:type="dxa"/>
            <w:tcBorders>
              <w:left w:val="single" w:sz="4" w:space="0" w:color="000000"/>
              <w:bottom w:val="single" w:sz="4" w:space="0" w:color="000000"/>
              <w:right w:val="single" w:sz="4" w:space="0" w:color="000000"/>
            </w:tcBorders>
          </w:tcPr>
          <w:p w:rsidR="0040496E" w:rsidRPr="0049139D" w:rsidRDefault="0040496E" w:rsidP="00F74C27">
            <w:pPr>
              <w:pStyle w:val="TableParagraph"/>
              <w:bidi/>
              <w:spacing w:line="237" w:lineRule="exact"/>
              <w:ind w:left="317"/>
              <w:jc w:val="both"/>
              <w:rPr>
                <w:rFonts w:asciiTheme="majorBidi" w:hAnsiTheme="majorBidi" w:cstheme="majorBidi"/>
                <w:b/>
                <w:bCs/>
                <w:sz w:val="24"/>
                <w:szCs w:val="24"/>
              </w:rPr>
            </w:pPr>
            <w:r w:rsidRPr="0049139D">
              <w:rPr>
                <w:rFonts w:asciiTheme="majorBidi" w:hAnsiTheme="majorBidi" w:cstheme="majorBidi"/>
                <w:b/>
                <w:bCs/>
                <w:w w:val="80"/>
                <w:sz w:val="24"/>
                <w:szCs w:val="24"/>
                <w:rtl/>
              </w:rPr>
              <w:t>مـتعدّدة</w:t>
            </w:r>
          </w:p>
          <w:p w:rsidR="0040496E" w:rsidRPr="0049139D" w:rsidRDefault="0040496E" w:rsidP="00F74C27">
            <w:pPr>
              <w:pStyle w:val="TableParagraph"/>
              <w:bidi/>
              <w:spacing w:before="127"/>
              <w:ind w:left="433"/>
              <w:jc w:val="both"/>
              <w:rPr>
                <w:rFonts w:asciiTheme="majorBidi" w:hAnsiTheme="majorBidi" w:cstheme="majorBidi"/>
                <w:b/>
                <w:bCs/>
                <w:sz w:val="24"/>
                <w:szCs w:val="24"/>
              </w:rPr>
            </w:pPr>
            <w:r w:rsidRPr="0049139D">
              <w:rPr>
                <w:rFonts w:asciiTheme="majorBidi" w:hAnsiTheme="majorBidi" w:cstheme="majorBidi"/>
                <w:b/>
                <w:bCs/>
                <w:w w:val="98"/>
                <w:sz w:val="24"/>
                <w:szCs w:val="24"/>
                <w:rtl/>
              </w:rPr>
              <w:t>عدّة</w:t>
            </w:r>
          </w:p>
        </w:tc>
        <w:tc>
          <w:tcPr>
            <w:tcW w:w="1817" w:type="dxa"/>
            <w:tcBorders>
              <w:left w:val="single" w:sz="4" w:space="0" w:color="000000"/>
              <w:bottom w:val="single" w:sz="4" w:space="0" w:color="000000"/>
              <w:right w:val="single" w:sz="4" w:space="0" w:color="000000"/>
            </w:tcBorders>
          </w:tcPr>
          <w:p w:rsidR="0040496E" w:rsidRPr="0049139D" w:rsidRDefault="0040496E" w:rsidP="00F74C27">
            <w:pPr>
              <w:pStyle w:val="TableParagraph"/>
              <w:spacing w:line="251" w:lineRule="exact"/>
              <w:ind w:left="612"/>
              <w:jc w:val="both"/>
              <w:rPr>
                <w:rFonts w:asciiTheme="majorBidi" w:hAnsiTheme="majorBidi" w:cstheme="majorBidi"/>
                <w:sz w:val="24"/>
                <w:szCs w:val="24"/>
              </w:rPr>
            </w:pPr>
            <w:r w:rsidRPr="0049139D">
              <w:rPr>
                <w:rFonts w:asciiTheme="majorBidi" w:hAnsiTheme="majorBidi" w:cstheme="majorBidi"/>
                <w:spacing w:val="-2"/>
                <w:sz w:val="24"/>
                <w:szCs w:val="24"/>
              </w:rPr>
              <w:t>ditulis</w:t>
            </w:r>
          </w:p>
          <w:p w:rsidR="0040496E" w:rsidRPr="0049139D" w:rsidRDefault="0040496E" w:rsidP="00F74C27">
            <w:pPr>
              <w:pStyle w:val="TableParagraph"/>
              <w:spacing w:before="130"/>
              <w:ind w:left="612"/>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2257" w:type="dxa"/>
            <w:tcBorders>
              <w:left w:val="single" w:sz="4" w:space="0" w:color="000000"/>
              <w:bottom w:val="single" w:sz="4" w:space="0" w:color="000000"/>
              <w:right w:val="single" w:sz="4" w:space="0" w:color="000000"/>
            </w:tcBorders>
          </w:tcPr>
          <w:p w:rsidR="0040496E" w:rsidRPr="0049139D" w:rsidRDefault="0040496E" w:rsidP="00F74C27">
            <w:pPr>
              <w:pStyle w:val="TableParagraph"/>
              <w:spacing w:line="251" w:lineRule="exact"/>
              <w:ind w:left="6"/>
              <w:jc w:val="both"/>
              <w:rPr>
                <w:rFonts w:asciiTheme="majorBidi" w:hAnsiTheme="majorBidi" w:cstheme="majorBidi"/>
                <w:i/>
                <w:sz w:val="24"/>
                <w:szCs w:val="24"/>
              </w:rPr>
            </w:pPr>
            <w:r w:rsidRPr="0049139D">
              <w:rPr>
                <w:rFonts w:asciiTheme="majorBidi" w:hAnsiTheme="majorBidi" w:cstheme="majorBidi"/>
                <w:i/>
                <w:spacing w:val="-2"/>
                <w:sz w:val="24"/>
                <w:szCs w:val="24"/>
              </w:rPr>
              <w:t>Muta‘addidah</w:t>
            </w:r>
          </w:p>
          <w:p w:rsidR="0040496E" w:rsidRPr="0049139D" w:rsidRDefault="0040496E" w:rsidP="00F74C27">
            <w:pPr>
              <w:pStyle w:val="TableParagraph"/>
              <w:spacing w:before="130"/>
              <w:ind w:left="6" w:right="2"/>
              <w:jc w:val="both"/>
              <w:rPr>
                <w:rFonts w:asciiTheme="majorBidi" w:hAnsiTheme="majorBidi" w:cstheme="majorBidi"/>
                <w:i/>
                <w:sz w:val="24"/>
                <w:szCs w:val="24"/>
              </w:rPr>
            </w:pPr>
            <w:r w:rsidRPr="0049139D">
              <w:rPr>
                <w:rFonts w:asciiTheme="majorBidi" w:hAnsiTheme="majorBidi" w:cstheme="majorBidi"/>
                <w:i/>
                <w:spacing w:val="-2"/>
                <w:sz w:val="24"/>
                <w:szCs w:val="24"/>
              </w:rPr>
              <w:t>‘iddah</w:t>
            </w:r>
          </w:p>
        </w:tc>
      </w:tr>
    </w:tbl>
    <w:p w:rsidR="0040496E" w:rsidRPr="0049139D" w:rsidRDefault="0040496E" w:rsidP="0040496E">
      <w:pPr>
        <w:pStyle w:val="BodyText"/>
        <w:spacing w:before="23"/>
        <w:jc w:val="both"/>
        <w:rPr>
          <w:rFonts w:asciiTheme="majorBidi" w:hAnsiTheme="majorBidi" w:cstheme="majorBidi"/>
          <w:b/>
          <w:sz w:val="24"/>
          <w:szCs w:val="24"/>
        </w:rPr>
      </w:pPr>
    </w:p>
    <w:p w:rsidR="0040496E" w:rsidRPr="0049139D" w:rsidRDefault="0040496E" w:rsidP="0040496E">
      <w:pPr>
        <w:pStyle w:val="ListParagraph"/>
        <w:numPr>
          <w:ilvl w:val="0"/>
          <w:numId w:val="4"/>
        </w:numPr>
        <w:tabs>
          <w:tab w:val="left" w:pos="425"/>
        </w:tabs>
        <w:ind w:left="425" w:hanging="359"/>
        <w:jc w:val="both"/>
        <w:rPr>
          <w:rFonts w:asciiTheme="majorBidi" w:hAnsiTheme="majorBidi" w:cstheme="majorBidi"/>
          <w:b/>
          <w:sz w:val="24"/>
          <w:szCs w:val="24"/>
        </w:rPr>
      </w:pPr>
      <w:r w:rsidRPr="0049139D">
        <w:rPr>
          <w:rFonts w:asciiTheme="majorBidi" w:hAnsiTheme="majorBidi" w:cstheme="majorBidi"/>
          <w:b/>
          <w:sz w:val="24"/>
          <w:szCs w:val="24"/>
        </w:rPr>
        <w:t>Tā’</w:t>
      </w:r>
      <w:r w:rsidRPr="0049139D">
        <w:rPr>
          <w:rFonts w:asciiTheme="majorBidi" w:hAnsiTheme="majorBidi" w:cstheme="majorBidi"/>
          <w:b/>
          <w:spacing w:val="-4"/>
          <w:sz w:val="24"/>
          <w:szCs w:val="24"/>
        </w:rPr>
        <w:t xml:space="preserve"> </w:t>
      </w:r>
      <w:r w:rsidRPr="0049139D">
        <w:rPr>
          <w:rFonts w:asciiTheme="majorBidi" w:hAnsiTheme="majorBidi" w:cstheme="majorBidi"/>
          <w:b/>
          <w:i/>
          <w:spacing w:val="-2"/>
          <w:sz w:val="24"/>
          <w:szCs w:val="24"/>
        </w:rPr>
        <w:t>marbūṭah</w:t>
      </w:r>
    </w:p>
    <w:p w:rsidR="0040496E" w:rsidRPr="0049139D" w:rsidRDefault="0040496E" w:rsidP="0040496E">
      <w:pPr>
        <w:pStyle w:val="BodyText"/>
        <w:spacing w:before="83" w:line="360" w:lineRule="auto"/>
        <w:ind w:left="711" w:right="96" w:firstLine="424"/>
        <w:jc w:val="both"/>
        <w:rPr>
          <w:rFonts w:asciiTheme="majorBidi" w:hAnsiTheme="majorBidi" w:cstheme="majorBidi"/>
          <w:sz w:val="24"/>
          <w:szCs w:val="24"/>
        </w:rPr>
      </w:pPr>
      <w:r w:rsidRPr="0049139D">
        <w:rPr>
          <w:rFonts w:asciiTheme="majorBidi" w:hAnsiTheme="majorBidi" w:cstheme="majorBidi"/>
          <w:sz w:val="24"/>
          <w:szCs w:val="24"/>
        </w:rPr>
        <w:t xml:space="preserve">Semua </w:t>
      </w:r>
      <w:r w:rsidRPr="0049139D">
        <w:rPr>
          <w:rFonts w:asciiTheme="majorBidi" w:hAnsiTheme="majorBidi" w:cstheme="majorBidi"/>
          <w:i/>
          <w:sz w:val="24"/>
          <w:szCs w:val="24"/>
        </w:rPr>
        <w:t xml:space="preserve">tā’ marbūtah </w:t>
      </w:r>
      <w:r w:rsidRPr="0049139D">
        <w:rPr>
          <w:rFonts w:asciiTheme="majorBidi" w:hAnsiTheme="majorBidi" w:cstheme="majorBidi"/>
          <w:sz w:val="24"/>
          <w:szCs w:val="24"/>
        </w:rPr>
        <w:t xml:space="preserve">ditulis dengan </w:t>
      </w:r>
      <w:r w:rsidRPr="0049139D">
        <w:rPr>
          <w:rFonts w:asciiTheme="majorBidi" w:hAnsiTheme="majorBidi" w:cstheme="majorBidi"/>
          <w:i/>
          <w:sz w:val="24"/>
          <w:szCs w:val="24"/>
        </w:rPr>
        <w:t>h</w:t>
      </w:r>
      <w:r w:rsidRPr="0049139D">
        <w:rPr>
          <w:rFonts w:asciiTheme="majorBidi" w:hAnsiTheme="majorBidi" w:cstheme="majorBidi"/>
          <w:sz w:val="24"/>
          <w:szCs w:val="24"/>
        </w:rPr>
        <w:t>, baik berada pada akhir kata tunggal ataupun berada di tengah penggabungan kata (kata yang diikuti oleh</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kata</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sandang “al”). Ketentuan</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ini tidak diperlukan bagi kata-kata Arab yang sudah terserap dalam bahasa indonesia, seperti shalat, zakat, dan sebagainya kecuali dikehendaki kata aslinya.</w:t>
      </w:r>
    </w:p>
    <w:p w:rsidR="0040496E" w:rsidRPr="0049139D" w:rsidRDefault="0040496E" w:rsidP="0040496E">
      <w:pPr>
        <w:pStyle w:val="BodyText"/>
        <w:spacing w:before="10"/>
        <w:jc w:val="both"/>
        <w:rPr>
          <w:rFonts w:asciiTheme="majorBidi" w:hAnsiTheme="majorBidi" w:cstheme="majorBidi"/>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705"/>
        <w:gridCol w:w="2209"/>
      </w:tblGrid>
      <w:tr w:rsidR="0040496E" w:rsidRPr="0049139D" w:rsidTr="00F74C27">
        <w:trPr>
          <w:trHeight w:val="890"/>
        </w:trPr>
        <w:tc>
          <w:tcPr>
            <w:tcW w:w="1413" w:type="dxa"/>
            <w:shd w:val="clear" w:color="auto" w:fill="BEBEBE"/>
          </w:tcPr>
          <w:p w:rsidR="0040496E" w:rsidRPr="0049139D" w:rsidRDefault="0040496E" w:rsidP="00F74C27">
            <w:pPr>
              <w:pStyle w:val="TableParagraph"/>
              <w:bidi/>
              <w:spacing w:line="276" w:lineRule="auto"/>
              <w:ind w:left="586" w:right="475" w:hanging="36"/>
              <w:jc w:val="both"/>
              <w:rPr>
                <w:rFonts w:asciiTheme="majorBidi" w:hAnsiTheme="majorBidi" w:cstheme="majorBidi"/>
                <w:b/>
                <w:bCs/>
                <w:sz w:val="24"/>
                <w:szCs w:val="24"/>
              </w:rPr>
            </w:pPr>
            <w:r w:rsidRPr="0049139D">
              <w:rPr>
                <w:rFonts w:asciiTheme="majorBidi" w:hAnsiTheme="majorBidi" w:cstheme="majorBidi"/>
                <w:b/>
                <w:bCs/>
                <w:w w:val="92"/>
                <w:sz w:val="24"/>
                <w:szCs w:val="24"/>
                <w:rtl/>
              </w:rPr>
              <w:t xml:space="preserve">حكمة </w:t>
            </w:r>
            <w:r w:rsidRPr="0049139D">
              <w:rPr>
                <w:rFonts w:asciiTheme="majorBidi" w:hAnsiTheme="majorBidi" w:cstheme="majorBidi"/>
                <w:b/>
                <w:bCs/>
                <w:w w:val="86"/>
                <w:sz w:val="24"/>
                <w:szCs w:val="24"/>
                <w:rtl/>
              </w:rPr>
              <w:t>علّـة</w:t>
            </w:r>
          </w:p>
          <w:p w:rsidR="0040496E" w:rsidRPr="0049139D" w:rsidRDefault="0040496E" w:rsidP="00F74C27">
            <w:pPr>
              <w:pStyle w:val="TableParagraph"/>
              <w:bidi/>
              <w:spacing w:line="251" w:lineRule="exact"/>
              <w:ind w:left="183"/>
              <w:jc w:val="both"/>
              <w:rPr>
                <w:rFonts w:asciiTheme="majorBidi" w:hAnsiTheme="majorBidi" w:cstheme="majorBidi"/>
                <w:b/>
                <w:bCs/>
                <w:sz w:val="24"/>
                <w:szCs w:val="24"/>
              </w:rPr>
            </w:pPr>
            <w:r w:rsidRPr="0049139D">
              <w:rPr>
                <w:rFonts w:asciiTheme="majorBidi" w:hAnsiTheme="majorBidi" w:cstheme="majorBidi"/>
                <w:b/>
                <w:bCs/>
                <w:w w:val="82"/>
                <w:sz w:val="24"/>
                <w:szCs w:val="24"/>
                <w:rtl/>
              </w:rPr>
              <w:t>كرامةالأولياء</w:t>
            </w:r>
          </w:p>
        </w:tc>
        <w:tc>
          <w:tcPr>
            <w:tcW w:w="1705" w:type="dxa"/>
          </w:tcPr>
          <w:p w:rsidR="0040496E" w:rsidRPr="0049139D" w:rsidRDefault="0040496E" w:rsidP="00F74C27">
            <w:pPr>
              <w:pStyle w:val="TableParagraph"/>
              <w:spacing w:before="2"/>
              <w:ind w:left="511"/>
              <w:jc w:val="both"/>
              <w:rPr>
                <w:rFonts w:asciiTheme="majorBidi" w:hAnsiTheme="majorBidi" w:cstheme="majorBidi"/>
                <w:sz w:val="24"/>
                <w:szCs w:val="24"/>
              </w:rPr>
            </w:pPr>
            <w:r w:rsidRPr="0049139D">
              <w:rPr>
                <w:rFonts w:asciiTheme="majorBidi" w:hAnsiTheme="majorBidi" w:cstheme="majorBidi"/>
                <w:spacing w:val="-2"/>
                <w:sz w:val="24"/>
                <w:szCs w:val="24"/>
              </w:rPr>
              <w:t>ditulis</w:t>
            </w:r>
          </w:p>
          <w:p w:rsidR="0040496E" w:rsidRPr="0049139D" w:rsidRDefault="0040496E" w:rsidP="00F74C27">
            <w:pPr>
              <w:pStyle w:val="TableParagraph"/>
              <w:spacing w:before="6" w:line="290" w:lineRule="atLeast"/>
              <w:ind w:left="515" w:right="583" w:hanging="4"/>
              <w:jc w:val="both"/>
              <w:rPr>
                <w:rFonts w:asciiTheme="majorBidi" w:hAnsiTheme="majorBidi" w:cstheme="majorBidi"/>
                <w:sz w:val="24"/>
                <w:szCs w:val="24"/>
              </w:rPr>
            </w:pPr>
            <w:r w:rsidRPr="0049139D">
              <w:rPr>
                <w:rFonts w:asciiTheme="majorBidi" w:hAnsiTheme="majorBidi" w:cstheme="majorBidi"/>
                <w:spacing w:val="-2"/>
                <w:sz w:val="24"/>
                <w:szCs w:val="24"/>
              </w:rPr>
              <w:t>ditulis ditulis</w:t>
            </w:r>
          </w:p>
        </w:tc>
        <w:tc>
          <w:tcPr>
            <w:tcW w:w="2209" w:type="dxa"/>
            <w:shd w:val="clear" w:color="auto" w:fill="BEBEBE"/>
          </w:tcPr>
          <w:p w:rsidR="0040496E" w:rsidRPr="0049139D" w:rsidRDefault="0040496E" w:rsidP="00F74C27">
            <w:pPr>
              <w:pStyle w:val="TableParagraph"/>
              <w:spacing w:before="2" w:line="276" w:lineRule="auto"/>
              <w:ind w:left="519" w:right="593"/>
              <w:jc w:val="both"/>
              <w:rPr>
                <w:rFonts w:asciiTheme="majorBidi" w:hAnsiTheme="majorBidi" w:cstheme="majorBidi"/>
                <w:i/>
                <w:sz w:val="24"/>
                <w:szCs w:val="24"/>
              </w:rPr>
            </w:pPr>
            <w:r w:rsidRPr="0049139D">
              <w:rPr>
                <w:rFonts w:asciiTheme="majorBidi" w:hAnsiTheme="majorBidi" w:cstheme="majorBidi"/>
                <w:i/>
                <w:spacing w:val="-2"/>
                <w:sz w:val="24"/>
                <w:szCs w:val="24"/>
              </w:rPr>
              <w:t>ḥikmah ‘illah</w:t>
            </w:r>
          </w:p>
          <w:p w:rsidR="0040496E" w:rsidRPr="0049139D" w:rsidRDefault="0040496E" w:rsidP="00F74C27">
            <w:pPr>
              <w:pStyle w:val="TableParagraph"/>
              <w:spacing w:line="257" w:lineRule="exact"/>
              <w:ind w:right="77"/>
              <w:jc w:val="both"/>
              <w:rPr>
                <w:rFonts w:asciiTheme="majorBidi" w:hAnsiTheme="majorBidi" w:cstheme="majorBidi"/>
                <w:i/>
                <w:sz w:val="24"/>
                <w:szCs w:val="24"/>
              </w:rPr>
            </w:pPr>
            <w:r w:rsidRPr="0049139D">
              <w:rPr>
                <w:rFonts w:asciiTheme="majorBidi" w:hAnsiTheme="majorBidi" w:cstheme="majorBidi"/>
                <w:i/>
                <w:sz w:val="24"/>
                <w:szCs w:val="24"/>
              </w:rPr>
              <w:t>karāmah</w:t>
            </w:r>
            <w:r w:rsidRPr="0049139D">
              <w:rPr>
                <w:rFonts w:asciiTheme="majorBidi" w:hAnsiTheme="majorBidi" w:cstheme="majorBidi"/>
                <w:i/>
                <w:spacing w:val="-3"/>
                <w:sz w:val="24"/>
                <w:szCs w:val="24"/>
              </w:rPr>
              <w:t xml:space="preserve"> </w:t>
            </w:r>
            <w:r w:rsidRPr="0049139D">
              <w:rPr>
                <w:rFonts w:asciiTheme="majorBidi" w:hAnsiTheme="majorBidi" w:cstheme="majorBidi"/>
                <w:i/>
                <w:sz w:val="24"/>
                <w:szCs w:val="24"/>
              </w:rPr>
              <w:t>al-</w:t>
            </w:r>
            <w:r w:rsidRPr="0049139D">
              <w:rPr>
                <w:rFonts w:asciiTheme="majorBidi" w:hAnsiTheme="majorBidi" w:cstheme="majorBidi"/>
                <w:i/>
                <w:spacing w:val="-2"/>
                <w:sz w:val="24"/>
                <w:szCs w:val="24"/>
              </w:rPr>
              <w:t>auliyā’</w:t>
            </w:r>
          </w:p>
        </w:tc>
      </w:tr>
    </w:tbl>
    <w:p w:rsidR="0040496E" w:rsidRDefault="0040496E" w:rsidP="0040496E">
      <w:pPr>
        <w:tabs>
          <w:tab w:val="left" w:pos="425"/>
        </w:tabs>
        <w:spacing w:before="1"/>
        <w:ind w:left="284"/>
        <w:jc w:val="both"/>
        <w:rPr>
          <w:rFonts w:asciiTheme="majorBidi" w:hAnsiTheme="majorBidi" w:cstheme="majorBidi"/>
          <w:b/>
          <w:sz w:val="24"/>
          <w:szCs w:val="24"/>
        </w:rPr>
      </w:pPr>
    </w:p>
    <w:p w:rsidR="0040496E" w:rsidRDefault="0040496E" w:rsidP="0040496E">
      <w:pPr>
        <w:tabs>
          <w:tab w:val="left" w:pos="425"/>
        </w:tabs>
        <w:spacing w:before="1"/>
        <w:ind w:left="284"/>
        <w:jc w:val="both"/>
        <w:rPr>
          <w:rFonts w:asciiTheme="majorBidi" w:hAnsiTheme="majorBidi" w:cstheme="majorBidi"/>
          <w:b/>
          <w:sz w:val="24"/>
          <w:szCs w:val="24"/>
        </w:rPr>
      </w:pPr>
    </w:p>
    <w:p w:rsidR="0040496E" w:rsidRPr="0049139D" w:rsidRDefault="0040496E" w:rsidP="0040496E">
      <w:pPr>
        <w:tabs>
          <w:tab w:val="left" w:pos="425"/>
        </w:tabs>
        <w:spacing w:before="1"/>
        <w:ind w:left="284"/>
        <w:jc w:val="both"/>
        <w:rPr>
          <w:rFonts w:asciiTheme="majorBidi" w:hAnsiTheme="majorBidi" w:cstheme="majorBidi"/>
          <w:b/>
          <w:sz w:val="24"/>
          <w:szCs w:val="24"/>
        </w:rPr>
      </w:pPr>
    </w:p>
    <w:p w:rsidR="0040496E" w:rsidRPr="0049139D" w:rsidRDefault="0040496E" w:rsidP="0040496E">
      <w:pPr>
        <w:pStyle w:val="ListParagraph"/>
        <w:numPr>
          <w:ilvl w:val="0"/>
          <w:numId w:val="4"/>
        </w:numPr>
        <w:tabs>
          <w:tab w:val="left" w:pos="425"/>
        </w:tabs>
        <w:spacing w:before="1"/>
        <w:ind w:left="425" w:hanging="359"/>
        <w:jc w:val="both"/>
        <w:rPr>
          <w:rFonts w:asciiTheme="majorBidi" w:hAnsiTheme="majorBidi" w:cstheme="majorBidi"/>
          <w:b/>
          <w:sz w:val="24"/>
          <w:szCs w:val="24"/>
        </w:rPr>
      </w:pPr>
      <w:r w:rsidRPr="0049139D">
        <w:rPr>
          <w:rFonts w:asciiTheme="majorBidi" w:hAnsiTheme="majorBidi" w:cstheme="majorBidi"/>
          <w:b/>
          <w:i/>
          <w:sz w:val="24"/>
          <w:szCs w:val="24"/>
        </w:rPr>
        <w:lastRenderedPageBreak/>
        <w:t>Vokal</w:t>
      </w:r>
      <w:r w:rsidRPr="0049139D">
        <w:rPr>
          <w:rFonts w:asciiTheme="majorBidi" w:hAnsiTheme="majorBidi" w:cstheme="majorBidi"/>
          <w:b/>
          <w:i/>
          <w:spacing w:val="-5"/>
          <w:sz w:val="24"/>
          <w:szCs w:val="24"/>
        </w:rPr>
        <w:t xml:space="preserve"> </w:t>
      </w:r>
      <w:r w:rsidRPr="0049139D">
        <w:rPr>
          <w:rFonts w:asciiTheme="majorBidi" w:hAnsiTheme="majorBidi" w:cstheme="majorBidi"/>
          <w:b/>
          <w:i/>
          <w:sz w:val="24"/>
          <w:szCs w:val="24"/>
        </w:rPr>
        <w:t>Pendek</w:t>
      </w:r>
      <w:r w:rsidRPr="0049139D">
        <w:rPr>
          <w:rFonts w:asciiTheme="majorBidi" w:hAnsiTheme="majorBidi" w:cstheme="majorBidi"/>
          <w:b/>
          <w:i/>
          <w:spacing w:val="-3"/>
          <w:sz w:val="24"/>
          <w:szCs w:val="24"/>
        </w:rPr>
        <w:t xml:space="preserve"> </w:t>
      </w:r>
      <w:r w:rsidRPr="0049139D">
        <w:rPr>
          <w:rFonts w:asciiTheme="majorBidi" w:hAnsiTheme="majorBidi" w:cstheme="majorBidi"/>
          <w:b/>
          <w:sz w:val="24"/>
          <w:szCs w:val="24"/>
        </w:rPr>
        <w:t>dan</w:t>
      </w:r>
      <w:r w:rsidRPr="0049139D">
        <w:rPr>
          <w:rFonts w:asciiTheme="majorBidi" w:hAnsiTheme="majorBidi" w:cstheme="majorBidi"/>
          <w:b/>
          <w:spacing w:val="-4"/>
          <w:sz w:val="24"/>
          <w:szCs w:val="24"/>
        </w:rPr>
        <w:t xml:space="preserve"> </w:t>
      </w:r>
      <w:r w:rsidRPr="0049139D">
        <w:rPr>
          <w:rFonts w:asciiTheme="majorBidi" w:hAnsiTheme="majorBidi" w:cstheme="majorBidi"/>
          <w:b/>
          <w:spacing w:val="-2"/>
          <w:sz w:val="24"/>
          <w:szCs w:val="24"/>
        </w:rPr>
        <w:t>Penerapannya</w:t>
      </w:r>
    </w:p>
    <w:p w:rsidR="0040496E" w:rsidRPr="0049139D" w:rsidRDefault="0040496E" w:rsidP="0040496E">
      <w:pPr>
        <w:pStyle w:val="BodyText"/>
        <w:spacing w:before="3"/>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417"/>
        <w:gridCol w:w="1560"/>
        <w:gridCol w:w="1421"/>
      </w:tblGrid>
      <w:tr w:rsidR="0040496E" w:rsidRPr="0049139D" w:rsidTr="00F74C27">
        <w:trPr>
          <w:trHeight w:val="1546"/>
        </w:trPr>
        <w:tc>
          <w:tcPr>
            <w:tcW w:w="1729" w:type="dxa"/>
            <w:shd w:val="clear" w:color="auto" w:fill="BEBEBE"/>
          </w:tcPr>
          <w:p w:rsidR="0040496E" w:rsidRPr="0049139D" w:rsidRDefault="0040496E" w:rsidP="00F74C27">
            <w:pPr>
              <w:pStyle w:val="TableParagraph"/>
              <w:spacing w:line="256" w:lineRule="exact"/>
              <w:ind w:left="495"/>
              <w:jc w:val="both"/>
              <w:rPr>
                <w:rFonts w:asciiTheme="majorBidi" w:hAnsiTheme="majorBidi" w:cstheme="majorBidi"/>
                <w:b/>
                <w:bCs/>
                <w:sz w:val="24"/>
                <w:szCs w:val="24"/>
              </w:rPr>
            </w:pPr>
            <w:r w:rsidRPr="0049139D">
              <w:rPr>
                <w:rFonts w:asciiTheme="majorBidi" w:hAnsiTheme="majorBidi" w:cstheme="majorBidi"/>
                <w:b/>
                <w:bCs/>
                <w:spacing w:val="-2"/>
                <w:sz w:val="24"/>
                <w:szCs w:val="24"/>
              </w:rPr>
              <w:t>----</w:t>
            </w:r>
            <w:r w:rsidRPr="0049139D">
              <w:rPr>
                <w:rFonts w:asciiTheme="majorBidi" w:hAnsiTheme="majorBidi" w:cstheme="majorBidi"/>
                <w:b/>
                <w:bCs/>
                <w:spacing w:val="-74"/>
                <w:sz w:val="24"/>
                <w:szCs w:val="24"/>
                <w:rtl/>
              </w:rPr>
              <w:t>َ</w:t>
            </w:r>
            <w:r w:rsidRPr="0049139D">
              <w:rPr>
                <w:rFonts w:asciiTheme="majorBidi" w:hAnsiTheme="majorBidi" w:cstheme="majorBidi"/>
                <w:b/>
                <w:bCs/>
                <w:spacing w:val="-74"/>
                <w:sz w:val="24"/>
                <w:szCs w:val="24"/>
              </w:rPr>
              <w:t>´</w:t>
            </w:r>
            <w:r w:rsidRPr="0049139D">
              <w:rPr>
                <w:rFonts w:asciiTheme="majorBidi" w:hAnsiTheme="majorBidi" w:cstheme="majorBidi"/>
                <w:b/>
                <w:bCs/>
                <w:spacing w:val="41"/>
                <w:sz w:val="24"/>
                <w:szCs w:val="24"/>
              </w:rPr>
              <w:t xml:space="preserve"> </w:t>
            </w:r>
            <w:r w:rsidRPr="0049139D">
              <w:rPr>
                <w:rFonts w:asciiTheme="majorBidi" w:hAnsiTheme="majorBidi" w:cstheme="majorBidi"/>
                <w:b/>
                <w:bCs/>
                <w:spacing w:val="-2"/>
                <w:sz w:val="24"/>
                <w:szCs w:val="24"/>
              </w:rPr>
              <w:t>--</w:t>
            </w:r>
            <w:r w:rsidRPr="0049139D">
              <w:rPr>
                <w:rFonts w:asciiTheme="majorBidi" w:hAnsiTheme="majorBidi" w:cstheme="majorBidi"/>
                <w:b/>
                <w:bCs/>
                <w:spacing w:val="-10"/>
                <w:sz w:val="24"/>
                <w:szCs w:val="24"/>
              </w:rPr>
              <w:t>-</w:t>
            </w:r>
          </w:p>
          <w:p w:rsidR="0040496E" w:rsidRPr="0049139D" w:rsidRDefault="0040496E" w:rsidP="00F74C27">
            <w:pPr>
              <w:pStyle w:val="TableParagraph"/>
              <w:spacing w:before="254"/>
              <w:ind w:left="495"/>
              <w:jc w:val="both"/>
              <w:rPr>
                <w:rFonts w:asciiTheme="majorBidi" w:hAnsiTheme="majorBidi" w:cstheme="majorBidi"/>
                <w:b/>
                <w:bCs/>
                <w:position w:val="2"/>
                <w:sz w:val="24"/>
                <w:szCs w:val="24"/>
              </w:rPr>
            </w:pPr>
            <w:r w:rsidRPr="0049139D">
              <w:rPr>
                <w:rFonts w:asciiTheme="majorBidi" w:hAnsiTheme="majorBidi" w:cstheme="majorBidi"/>
                <w:b/>
                <w:bCs/>
                <w:spacing w:val="-2"/>
                <w:position w:val="2"/>
                <w:sz w:val="24"/>
                <w:szCs w:val="24"/>
              </w:rPr>
              <w:t>----</w:t>
            </w:r>
            <w:r w:rsidRPr="0049139D">
              <w:rPr>
                <w:rFonts w:asciiTheme="majorBidi" w:hAnsiTheme="majorBidi" w:cstheme="majorBidi"/>
                <w:b/>
                <w:bCs/>
                <w:spacing w:val="-74"/>
                <w:position w:val="2"/>
                <w:sz w:val="24"/>
                <w:szCs w:val="24"/>
                <w:rtl/>
              </w:rPr>
              <w:t>َ</w:t>
            </w:r>
            <w:r w:rsidRPr="0049139D">
              <w:rPr>
                <w:rFonts w:asciiTheme="majorBidi" w:hAnsiTheme="majorBidi" w:cstheme="majorBidi"/>
                <w:b/>
                <w:bCs/>
                <w:spacing w:val="-74"/>
                <w:sz w:val="24"/>
                <w:szCs w:val="24"/>
              </w:rPr>
              <w:t>¸</w:t>
            </w:r>
            <w:r w:rsidRPr="0049139D">
              <w:rPr>
                <w:rFonts w:asciiTheme="majorBidi" w:hAnsiTheme="majorBidi" w:cstheme="majorBidi"/>
                <w:b/>
                <w:bCs/>
                <w:spacing w:val="41"/>
                <w:sz w:val="24"/>
                <w:szCs w:val="24"/>
              </w:rPr>
              <w:t xml:space="preserve"> </w:t>
            </w:r>
            <w:r w:rsidRPr="0049139D">
              <w:rPr>
                <w:rFonts w:asciiTheme="majorBidi" w:hAnsiTheme="majorBidi" w:cstheme="majorBidi"/>
                <w:b/>
                <w:bCs/>
                <w:spacing w:val="-2"/>
                <w:position w:val="2"/>
                <w:sz w:val="24"/>
                <w:szCs w:val="24"/>
              </w:rPr>
              <w:t>--</w:t>
            </w:r>
            <w:r w:rsidRPr="0049139D">
              <w:rPr>
                <w:rFonts w:asciiTheme="majorBidi" w:hAnsiTheme="majorBidi" w:cstheme="majorBidi"/>
                <w:b/>
                <w:bCs/>
                <w:spacing w:val="-10"/>
                <w:position w:val="2"/>
                <w:sz w:val="24"/>
                <w:szCs w:val="24"/>
              </w:rPr>
              <w:t>-</w:t>
            </w:r>
          </w:p>
          <w:p w:rsidR="0040496E" w:rsidRPr="0049139D" w:rsidRDefault="0040496E" w:rsidP="00F74C27">
            <w:pPr>
              <w:pStyle w:val="TableParagraph"/>
              <w:spacing w:before="244"/>
              <w:ind w:left="495"/>
              <w:jc w:val="both"/>
              <w:rPr>
                <w:rFonts w:asciiTheme="majorBidi" w:hAnsiTheme="majorBidi" w:cstheme="majorBidi"/>
                <w:b/>
                <w:bCs/>
                <w:sz w:val="24"/>
                <w:szCs w:val="24"/>
              </w:rPr>
            </w:pPr>
            <w:r w:rsidRPr="0049139D">
              <w:rPr>
                <w:rFonts w:asciiTheme="majorBidi" w:hAnsiTheme="majorBidi" w:cstheme="majorBidi"/>
                <w:b/>
                <w:bCs/>
                <w:sz w:val="24"/>
                <w:szCs w:val="24"/>
              </w:rPr>
              <w:t>----</w:t>
            </w:r>
            <w:r w:rsidRPr="0049139D">
              <w:rPr>
                <w:rFonts w:asciiTheme="majorBidi" w:hAnsiTheme="majorBidi" w:cstheme="majorBidi"/>
                <w:b/>
                <w:bCs/>
                <w:w w:val="40"/>
                <w:sz w:val="24"/>
                <w:szCs w:val="24"/>
                <w:rtl/>
              </w:rPr>
              <w:t>َ</w:t>
            </w:r>
            <w:r w:rsidRPr="0049139D">
              <w:rPr>
                <w:rFonts w:asciiTheme="majorBidi" w:hAnsiTheme="majorBidi" w:cstheme="majorBidi"/>
                <w:b/>
                <w:bCs/>
                <w:spacing w:val="33"/>
                <w:sz w:val="24"/>
                <w:szCs w:val="24"/>
              </w:rPr>
              <w:t xml:space="preserve"> </w:t>
            </w:r>
            <w:r w:rsidRPr="0049139D">
              <w:rPr>
                <w:rFonts w:asciiTheme="majorBidi" w:hAnsiTheme="majorBidi" w:cstheme="majorBidi"/>
                <w:b/>
                <w:bCs/>
                <w:sz w:val="24"/>
                <w:szCs w:val="24"/>
              </w:rPr>
              <w:t>--</w:t>
            </w:r>
            <w:r w:rsidRPr="0049139D">
              <w:rPr>
                <w:rFonts w:asciiTheme="majorBidi" w:hAnsiTheme="majorBidi" w:cstheme="majorBidi"/>
                <w:b/>
                <w:bCs/>
                <w:spacing w:val="-10"/>
                <w:sz w:val="24"/>
                <w:szCs w:val="24"/>
              </w:rPr>
              <w:t>-</w:t>
            </w:r>
          </w:p>
        </w:tc>
        <w:tc>
          <w:tcPr>
            <w:tcW w:w="1417" w:type="dxa"/>
          </w:tcPr>
          <w:p w:rsidR="0040496E" w:rsidRPr="0049139D" w:rsidRDefault="0040496E" w:rsidP="00F74C27">
            <w:pPr>
              <w:pStyle w:val="TableParagraph"/>
              <w:spacing w:before="2" w:line="480" w:lineRule="auto"/>
              <w:ind w:left="335" w:right="403" w:firstLine="4"/>
              <w:jc w:val="both"/>
              <w:rPr>
                <w:rFonts w:asciiTheme="majorBidi" w:hAnsiTheme="majorBidi" w:cstheme="majorBidi"/>
                <w:sz w:val="24"/>
                <w:szCs w:val="24"/>
              </w:rPr>
            </w:pPr>
            <w:r w:rsidRPr="0049139D">
              <w:rPr>
                <w:rFonts w:asciiTheme="majorBidi" w:hAnsiTheme="majorBidi" w:cstheme="majorBidi"/>
                <w:spacing w:val="-2"/>
                <w:sz w:val="24"/>
                <w:szCs w:val="24"/>
              </w:rPr>
              <w:t>Fatḥah Kasrah</w:t>
            </w:r>
          </w:p>
          <w:p w:rsidR="0040496E" w:rsidRPr="0049139D" w:rsidRDefault="0040496E" w:rsidP="00F74C27">
            <w:pPr>
              <w:pStyle w:val="TableParagraph"/>
              <w:ind w:left="242"/>
              <w:jc w:val="both"/>
              <w:rPr>
                <w:rFonts w:asciiTheme="majorBidi" w:hAnsiTheme="majorBidi" w:cstheme="majorBidi"/>
                <w:sz w:val="24"/>
                <w:szCs w:val="24"/>
              </w:rPr>
            </w:pPr>
            <w:r w:rsidRPr="0049139D">
              <w:rPr>
                <w:rFonts w:asciiTheme="majorBidi" w:hAnsiTheme="majorBidi" w:cstheme="majorBidi"/>
                <w:spacing w:val="-2"/>
                <w:sz w:val="24"/>
                <w:szCs w:val="24"/>
              </w:rPr>
              <w:t>Ḍammah</w:t>
            </w:r>
          </w:p>
        </w:tc>
        <w:tc>
          <w:tcPr>
            <w:tcW w:w="1560" w:type="dxa"/>
          </w:tcPr>
          <w:p w:rsidR="0040496E" w:rsidRPr="0049139D" w:rsidRDefault="0040496E" w:rsidP="00F74C27">
            <w:pPr>
              <w:pStyle w:val="TableParagraph"/>
              <w:spacing w:before="2" w:line="480" w:lineRule="auto"/>
              <w:ind w:left="442" w:right="507"/>
              <w:jc w:val="both"/>
              <w:rPr>
                <w:rFonts w:asciiTheme="majorBidi" w:hAnsiTheme="majorBidi" w:cstheme="majorBidi"/>
                <w:sz w:val="24"/>
                <w:szCs w:val="24"/>
              </w:rPr>
            </w:pPr>
            <w:r w:rsidRPr="0049139D">
              <w:rPr>
                <w:rFonts w:asciiTheme="majorBidi" w:hAnsiTheme="majorBidi" w:cstheme="majorBidi"/>
                <w:spacing w:val="-2"/>
                <w:sz w:val="24"/>
                <w:szCs w:val="24"/>
              </w:rPr>
              <w:t>ditulis ditulis</w:t>
            </w:r>
          </w:p>
          <w:p w:rsidR="0040496E" w:rsidRPr="0049139D" w:rsidRDefault="0040496E" w:rsidP="00F74C27">
            <w:pPr>
              <w:pStyle w:val="TableParagraph"/>
              <w:ind w:left="442"/>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1421" w:type="dxa"/>
            <w:shd w:val="clear" w:color="auto" w:fill="BEBEBE"/>
          </w:tcPr>
          <w:p w:rsidR="0040496E" w:rsidRPr="0049139D" w:rsidRDefault="0040496E" w:rsidP="00F74C27">
            <w:pPr>
              <w:pStyle w:val="TableParagraph"/>
              <w:spacing w:before="2"/>
              <w:ind w:right="72"/>
              <w:jc w:val="both"/>
              <w:rPr>
                <w:rFonts w:asciiTheme="majorBidi" w:hAnsiTheme="majorBidi" w:cstheme="majorBidi"/>
                <w:i/>
                <w:sz w:val="24"/>
                <w:szCs w:val="24"/>
              </w:rPr>
            </w:pPr>
            <w:r w:rsidRPr="0049139D">
              <w:rPr>
                <w:rFonts w:asciiTheme="majorBidi" w:hAnsiTheme="majorBidi" w:cstheme="majorBidi"/>
                <w:i/>
                <w:spacing w:val="-10"/>
                <w:sz w:val="24"/>
                <w:szCs w:val="24"/>
              </w:rPr>
              <w:t>A</w:t>
            </w:r>
          </w:p>
          <w:p w:rsidR="0040496E" w:rsidRPr="0049139D" w:rsidRDefault="0040496E" w:rsidP="00F74C27">
            <w:pPr>
              <w:pStyle w:val="TableParagraph"/>
              <w:spacing w:before="6" w:line="510" w:lineRule="atLeast"/>
              <w:ind w:left="607" w:right="683" w:hanging="3"/>
              <w:jc w:val="both"/>
              <w:rPr>
                <w:rFonts w:asciiTheme="majorBidi" w:hAnsiTheme="majorBidi" w:cstheme="majorBidi"/>
                <w:i/>
                <w:sz w:val="24"/>
                <w:szCs w:val="24"/>
              </w:rPr>
            </w:pPr>
            <w:r w:rsidRPr="0049139D">
              <w:rPr>
                <w:rFonts w:asciiTheme="majorBidi" w:hAnsiTheme="majorBidi" w:cstheme="majorBidi"/>
                <w:i/>
                <w:spacing w:val="-10"/>
                <w:sz w:val="24"/>
                <w:szCs w:val="24"/>
              </w:rPr>
              <w:t>i</w:t>
            </w:r>
            <w:r w:rsidRPr="0049139D">
              <w:rPr>
                <w:rFonts w:asciiTheme="majorBidi" w:hAnsiTheme="majorBidi" w:cstheme="majorBidi"/>
                <w:i/>
                <w:sz w:val="24"/>
                <w:szCs w:val="24"/>
              </w:rPr>
              <w:t xml:space="preserve"> </w:t>
            </w:r>
            <w:r w:rsidRPr="0049139D">
              <w:rPr>
                <w:rFonts w:asciiTheme="majorBidi" w:hAnsiTheme="majorBidi" w:cstheme="majorBidi"/>
                <w:i/>
                <w:spacing w:val="-10"/>
                <w:sz w:val="24"/>
                <w:szCs w:val="24"/>
              </w:rPr>
              <w:t>u</w:t>
            </w:r>
          </w:p>
        </w:tc>
      </w:tr>
    </w:tbl>
    <w:p w:rsidR="0040496E" w:rsidRPr="0049139D" w:rsidRDefault="0040496E" w:rsidP="0040496E">
      <w:pPr>
        <w:pStyle w:val="BodyText"/>
        <w:jc w:val="both"/>
        <w:rPr>
          <w:rFonts w:asciiTheme="majorBidi" w:hAnsiTheme="majorBidi" w:cstheme="majorBidi"/>
          <w:b/>
          <w:sz w:val="24"/>
          <w:szCs w:val="24"/>
        </w:rPr>
      </w:pPr>
    </w:p>
    <w:p w:rsidR="0040496E" w:rsidRPr="0049139D" w:rsidRDefault="0040496E" w:rsidP="0040496E">
      <w:pPr>
        <w:pStyle w:val="BodyText"/>
        <w:spacing w:before="49"/>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417"/>
        <w:gridCol w:w="1560"/>
        <w:gridCol w:w="1453"/>
      </w:tblGrid>
      <w:tr w:rsidR="0040496E" w:rsidRPr="0049139D" w:rsidTr="00F74C27">
        <w:trPr>
          <w:trHeight w:val="1546"/>
        </w:trPr>
        <w:tc>
          <w:tcPr>
            <w:tcW w:w="1729" w:type="dxa"/>
            <w:shd w:val="clear" w:color="auto" w:fill="BEBEBE"/>
          </w:tcPr>
          <w:p w:rsidR="0040496E" w:rsidRPr="0049139D" w:rsidRDefault="0040496E" w:rsidP="00F74C27">
            <w:pPr>
              <w:pStyle w:val="TableParagraph"/>
              <w:bidi/>
              <w:spacing w:line="470" w:lineRule="auto"/>
              <w:ind w:left="666" w:right="671" w:firstLine="68"/>
              <w:jc w:val="both"/>
              <w:rPr>
                <w:rFonts w:asciiTheme="majorBidi" w:hAnsiTheme="majorBidi" w:cstheme="majorBidi"/>
                <w:b/>
                <w:bCs/>
                <w:position w:val="2"/>
                <w:sz w:val="24"/>
                <w:szCs w:val="24"/>
              </w:rPr>
            </w:pPr>
            <w:r w:rsidRPr="0049139D">
              <w:rPr>
                <w:rFonts w:asciiTheme="majorBidi" w:hAnsiTheme="majorBidi" w:cstheme="majorBidi"/>
                <w:b/>
                <w:bCs/>
                <w:w w:val="39"/>
                <w:position w:val="2"/>
                <w:sz w:val="24"/>
                <w:szCs w:val="24"/>
                <w:rtl/>
              </w:rPr>
              <w:t>ف</w:t>
            </w:r>
            <w:r w:rsidRPr="0049139D">
              <w:rPr>
                <w:rFonts w:asciiTheme="majorBidi" w:hAnsiTheme="majorBidi" w:cstheme="majorBidi"/>
                <w:b/>
                <w:bCs/>
                <w:sz w:val="24"/>
                <w:szCs w:val="24"/>
                <w:rtl/>
              </w:rPr>
              <w:t xml:space="preserve"> </w:t>
            </w:r>
            <w:r w:rsidRPr="0049139D">
              <w:rPr>
                <w:rFonts w:asciiTheme="majorBidi" w:hAnsiTheme="majorBidi" w:cstheme="majorBidi"/>
                <w:b/>
                <w:bCs/>
                <w:w w:val="39"/>
                <w:sz w:val="24"/>
                <w:szCs w:val="24"/>
              </w:rPr>
              <w:t>´</w:t>
            </w:r>
            <w:r w:rsidRPr="0049139D">
              <w:rPr>
                <w:rFonts w:asciiTheme="majorBidi" w:hAnsiTheme="majorBidi" w:cstheme="majorBidi"/>
                <w:b/>
                <w:bCs/>
                <w:w w:val="39"/>
                <w:position w:val="2"/>
                <w:sz w:val="24"/>
                <w:szCs w:val="24"/>
                <w:rtl/>
              </w:rPr>
              <w:t>عل</w:t>
            </w:r>
            <w:r w:rsidRPr="0049139D">
              <w:rPr>
                <w:rFonts w:asciiTheme="majorBidi" w:hAnsiTheme="majorBidi" w:cstheme="majorBidi"/>
                <w:b/>
                <w:bCs/>
                <w:position w:val="2"/>
                <w:sz w:val="24"/>
                <w:szCs w:val="24"/>
                <w:rtl/>
              </w:rPr>
              <w:t xml:space="preserve"> </w:t>
            </w:r>
            <w:r w:rsidRPr="0049139D">
              <w:rPr>
                <w:rFonts w:asciiTheme="majorBidi" w:hAnsiTheme="majorBidi" w:cstheme="majorBidi"/>
                <w:b/>
                <w:bCs/>
                <w:position w:val="4"/>
                <w:sz w:val="24"/>
                <w:szCs w:val="24"/>
                <w:rtl/>
              </w:rPr>
              <w:t xml:space="preserve"> </w:t>
            </w:r>
            <w:r w:rsidRPr="0049139D">
              <w:rPr>
                <w:rFonts w:asciiTheme="majorBidi" w:hAnsiTheme="majorBidi" w:cstheme="majorBidi"/>
                <w:b/>
                <w:bCs/>
                <w:w w:val="63"/>
                <w:sz w:val="24"/>
                <w:szCs w:val="24"/>
                <w:rtl/>
              </w:rPr>
              <w:t>ذكر</w:t>
            </w:r>
            <w:r w:rsidRPr="0049139D">
              <w:rPr>
                <w:rFonts w:asciiTheme="majorBidi" w:hAnsiTheme="majorBidi" w:cstheme="majorBidi"/>
                <w:b/>
                <w:bCs/>
                <w:w w:val="60"/>
                <w:position w:val="2"/>
                <w:sz w:val="24"/>
                <w:szCs w:val="24"/>
                <w:rtl/>
              </w:rPr>
              <w:t>ب</w:t>
            </w:r>
            <w:r w:rsidRPr="0049139D">
              <w:rPr>
                <w:rFonts w:asciiTheme="majorBidi" w:hAnsiTheme="majorBidi" w:cstheme="majorBidi"/>
                <w:b/>
                <w:bCs/>
                <w:w w:val="60"/>
                <w:sz w:val="24"/>
                <w:szCs w:val="24"/>
              </w:rPr>
              <w:t>´</w:t>
            </w:r>
            <w:r w:rsidRPr="0049139D">
              <w:rPr>
                <w:rFonts w:asciiTheme="majorBidi" w:hAnsiTheme="majorBidi" w:cstheme="majorBidi"/>
                <w:b/>
                <w:bCs/>
                <w:w w:val="60"/>
                <w:position w:val="2"/>
                <w:sz w:val="24"/>
                <w:szCs w:val="24"/>
                <w:rtl/>
              </w:rPr>
              <w:t>يذه</w:t>
            </w:r>
          </w:p>
        </w:tc>
        <w:tc>
          <w:tcPr>
            <w:tcW w:w="1417" w:type="dxa"/>
          </w:tcPr>
          <w:p w:rsidR="0040496E" w:rsidRPr="0049139D" w:rsidRDefault="0040496E" w:rsidP="00F74C27">
            <w:pPr>
              <w:pStyle w:val="TableParagraph"/>
              <w:spacing w:before="2" w:line="480" w:lineRule="auto"/>
              <w:ind w:left="378" w:right="360" w:firstLine="4"/>
              <w:jc w:val="both"/>
              <w:rPr>
                <w:rFonts w:asciiTheme="majorBidi" w:hAnsiTheme="majorBidi" w:cstheme="majorBidi"/>
                <w:sz w:val="24"/>
                <w:szCs w:val="24"/>
              </w:rPr>
            </w:pPr>
            <w:r w:rsidRPr="0049139D">
              <w:rPr>
                <w:rFonts w:asciiTheme="majorBidi" w:hAnsiTheme="majorBidi" w:cstheme="majorBidi"/>
                <w:spacing w:val="-2"/>
                <w:sz w:val="24"/>
                <w:szCs w:val="24"/>
              </w:rPr>
              <w:t>Fatḥah Kasrah</w:t>
            </w:r>
          </w:p>
          <w:p w:rsidR="0040496E" w:rsidRPr="0049139D" w:rsidRDefault="0040496E" w:rsidP="00F74C27">
            <w:pPr>
              <w:pStyle w:val="TableParagraph"/>
              <w:ind w:left="282"/>
              <w:jc w:val="both"/>
              <w:rPr>
                <w:rFonts w:asciiTheme="majorBidi" w:hAnsiTheme="majorBidi" w:cstheme="majorBidi"/>
                <w:sz w:val="24"/>
                <w:szCs w:val="24"/>
              </w:rPr>
            </w:pPr>
            <w:r w:rsidRPr="0049139D">
              <w:rPr>
                <w:rFonts w:asciiTheme="majorBidi" w:hAnsiTheme="majorBidi" w:cstheme="majorBidi"/>
                <w:spacing w:val="-2"/>
                <w:sz w:val="24"/>
                <w:szCs w:val="24"/>
              </w:rPr>
              <w:t>Ḍammah</w:t>
            </w:r>
          </w:p>
        </w:tc>
        <w:tc>
          <w:tcPr>
            <w:tcW w:w="1560" w:type="dxa"/>
          </w:tcPr>
          <w:p w:rsidR="0040496E" w:rsidRPr="0049139D" w:rsidRDefault="0040496E" w:rsidP="00F74C27">
            <w:pPr>
              <w:pStyle w:val="TableParagraph"/>
              <w:spacing w:before="2" w:line="480" w:lineRule="auto"/>
              <w:ind w:left="482" w:right="467"/>
              <w:jc w:val="both"/>
              <w:rPr>
                <w:rFonts w:asciiTheme="majorBidi" w:hAnsiTheme="majorBidi" w:cstheme="majorBidi"/>
                <w:sz w:val="24"/>
                <w:szCs w:val="24"/>
              </w:rPr>
            </w:pPr>
            <w:r w:rsidRPr="0049139D">
              <w:rPr>
                <w:rFonts w:asciiTheme="majorBidi" w:hAnsiTheme="majorBidi" w:cstheme="majorBidi"/>
                <w:spacing w:val="-2"/>
                <w:sz w:val="24"/>
                <w:szCs w:val="24"/>
              </w:rPr>
              <w:t>ditulis ditulis</w:t>
            </w:r>
          </w:p>
          <w:p w:rsidR="0040496E" w:rsidRPr="0049139D" w:rsidRDefault="0040496E" w:rsidP="00F74C27">
            <w:pPr>
              <w:pStyle w:val="TableParagraph"/>
              <w:ind w:left="482"/>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1453" w:type="dxa"/>
            <w:shd w:val="clear" w:color="auto" w:fill="BEBEBE"/>
          </w:tcPr>
          <w:p w:rsidR="0040496E" w:rsidRPr="0049139D" w:rsidRDefault="0040496E" w:rsidP="00F74C27">
            <w:pPr>
              <w:pStyle w:val="TableParagraph"/>
              <w:spacing w:before="2" w:line="480" w:lineRule="auto"/>
              <w:ind w:left="427" w:right="426" w:firstLine="11"/>
              <w:jc w:val="both"/>
              <w:rPr>
                <w:rFonts w:asciiTheme="majorBidi" w:hAnsiTheme="majorBidi" w:cstheme="majorBidi"/>
                <w:i/>
                <w:sz w:val="24"/>
                <w:szCs w:val="24"/>
              </w:rPr>
            </w:pPr>
            <w:r w:rsidRPr="0049139D">
              <w:rPr>
                <w:rFonts w:asciiTheme="majorBidi" w:hAnsiTheme="majorBidi" w:cstheme="majorBidi"/>
                <w:i/>
                <w:spacing w:val="-2"/>
                <w:sz w:val="24"/>
                <w:szCs w:val="24"/>
              </w:rPr>
              <w:t>fa‘ala żukira</w:t>
            </w:r>
          </w:p>
          <w:p w:rsidR="0040496E" w:rsidRPr="0049139D" w:rsidRDefault="0040496E" w:rsidP="00F74C27">
            <w:pPr>
              <w:pStyle w:val="TableParagraph"/>
              <w:ind w:left="8"/>
              <w:jc w:val="both"/>
              <w:rPr>
                <w:rFonts w:asciiTheme="majorBidi" w:hAnsiTheme="majorBidi" w:cstheme="majorBidi"/>
                <w:i/>
                <w:sz w:val="24"/>
                <w:szCs w:val="24"/>
              </w:rPr>
            </w:pPr>
            <w:r w:rsidRPr="0049139D">
              <w:rPr>
                <w:rFonts w:asciiTheme="majorBidi" w:hAnsiTheme="majorBidi" w:cstheme="majorBidi"/>
                <w:i/>
                <w:spacing w:val="-2"/>
                <w:sz w:val="24"/>
                <w:szCs w:val="24"/>
              </w:rPr>
              <w:t>yażhabu</w:t>
            </w:r>
          </w:p>
        </w:tc>
      </w:tr>
    </w:tbl>
    <w:p w:rsidR="0040496E" w:rsidRDefault="0040496E" w:rsidP="0040496E">
      <w:pPr>
        <w:tabs>
          <w:tab w:val="left" w:pos="425"/>
        </w:tabs>
        <w:spacing w:before="1"/>
        <w:jc w:val="both"/>
        <w:rPr>
          <w:rFonts w:asciiTheme="majorBidi" w:eastAsia="Cambria" w:hAnsiTheme="majorBidi" w:cstheme="majorBidi"/>
          <w:b/>
          <w:sz w:val="24"/>
          <w:szCs w:val="24"/>
          <w:lang w:val="ms"/>
        </w:rPr>
      </w:pPr>
    </w:p>
    <w:p w:rsidR="0040496E" w:rsidRPr="00C4799B" w:rsidRDefault="0040496E" w:rsidP="0040496E">
      <w:pPr>
        <w:tabs>
          <w:tab w:val="left" w:pos="425"/>
        </w:tabs>
        <w:spacing w:before="1"/>
        <w:jc w:val="both"/>
        <w:rPr>
          <w:rFonts w:asciiTheme="majorBidi" w:hAnsiTheme="majorBidi" w:cstheme="majorBidi"/>
          <w:b/>
          <w:sz w:val="24"/>
          <w:szCs w:val="24"/>
        </w:rPr>
      </w:pPr>
    </w:p>
    <w:p w:rsidR="0040496E" w:rsidRPr="0049139D" w:rsidRDefault="0040496E" w:rsidP="0040496E">
      <w:pPr>
        <w:pStyle w:val="ListParagraph"/>
        <w:numPr>
          <w:ilvl w:val="0"/>
          <w:numId w:val="4"/>
        </w:numPr>
        <w:tabs>
          <w:tab w:val="left" w:pos="425"/>
        </w:tabs>
        <w:spacing w:before="1"/>
        <w:jc w:val="both"/>
        <w:rPr>
          <w:rFonts w:asciiTheme="majorBidi" w:hAnsiTheme="majorBidi" w:cstheme="majorBidi"/>
          <w:b/>
          <w:sz w:val="24"/>
          <w:szCs w:val="24"/>
        </w:rPr>
      </w:pPr>
      <w:r w:rsidRPr="0049139D">
        <w:rPr>
          <w:rFonts w:asciiTheme="majorBidi" w:hAnsiTheme="majorBidi" w:cstheme="majorBidi"/>
          <w:b/>
          <w:i/>
          <w:sz w:val="24"/>
          <w:szCs w:val="24"/>
        </w:rPr>
        <w:t>Vokal</w:t>
      </w:r>
      <w:r w:rsidRPr="0049139D">
        <w:rPr>
          <w:rFonts w:asciiTheme="majorBidi" w:hAnsiTheme="majorBidi" w:cstheme="majorBidi"/>
          <w:b/>
          <w:i/>
          <w:spacing w:val="-2"/>
          <w:sz w:val="24"/>
          <w:szCs w:val="24"/>
        </w:rPr>
        <w:t xml:space="preserve"> </w:t>
      </w:r>
      <w:r w:rsidRPr="0049139D">
        <w:rPr>
          <w:rFonts w:asciiTheme="majorBidi" w:hAnsiTheme="majorBidi" w:cstheme="majorBidi"/>
          <w:b/>
          <w:spacing w:val="-2"/>
          <w:sz w:val="24"/>
          <w:szCs w:val="24"/>
        </w:rPr>
        <w:t>Panjang</w:t>
      </w:r>
    </w:p>
    <w:p w:rsidR="0040496E" w:rsidRPr="0049139D" w:rsidRDefault="0040496E" w:rsidP="0040496E">
      <w:pPr>
        <w:pStyle w:val="BodyText"/>
        <w:spacing w:before="7"/>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1701"/>
        <w:gridCol w:w="1985"/>
      </w:tblGrid>
      <w:tr w:rsidR="0040496E" w:rsidRPr="0049139D" w:rsidTr="00F74C27">
        <w:trPr>
          <w:trHeight w:val="2062"/>
        </w:trPr>
        <w:tc>
          <w:tcPr>
            <w:tcW w:w="2297" w:type="dxa"/>
            <w:shd w:val="clear" w:color="auto" w:fill="BEBEBE"/>
          </w:tcPr>
          <w:p w:rsidR="0040496E" w:rsidRPr="0049139D" w:rsidRDefault="0040496E" w:rsidP="00F74C27">
            <w:pPr>
              <w:pStyle w:val="TableParagraph"/>
              <w:numPr>
                <w:ilvl w:val="0"/>
                <w:numId w:val="3"/>
              </w:numPr>
              <w:tabs>
                <w:tab w:val="left" w:pos="318"/>
              </w:tabs>
              <w:spacing w:line="256" w:lineRule="exact"/>
              <w:ind w:left="318" w:hanging="211"/>
              <w:jc w:val="both"/>
              <w:rPr>
                <w:rFonts w:asciiTheme="majorBidi" w:hAnsiTheme="majorBidi" w:cstheme="majorBidi"/>
                <w:sz w:val="24"/>
                <w:szCs w:val="24"/>
              </w:rPr>
            </w:pPr>
            <w:r w:rsidRPr="0049139D">
              <w:rPr>
                <w:rFonts w:asciiTheme="majorBidi" w:hAnsiTheme="majorBidi" w:cstheme="majorBidi"/>
                <w:sz w:val="24"/>
                <w:szCs w:val="24"/>
              </w:rPr>
              <w:t>fathah</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3"/>
                <w:sz w:val="24"/>
                <w:szCs w:val="24"/>
              </w:rPr>
              <w:t xml:space="preserve"> </w:t>
            </w:r>
            <w:r w:rsidRPr="0049139D">
              <w:rPr>
                <w:rFonts w:asciiTheme="majorBidi" w:hAnsiTheme="majorBidi" w:cstheme="majorBidi"/>
                <w:spacing w:val="-4"/>
                <w:sz w:val="24"/>
                <w:szCs w:val="24"/>
              </w:rPr>
              <w:t>alif</w:t>
            </w:r>
          </w:p>
          <w:p w:rsidR="0040496E" w:rsidRPr="0049139D" w:rsidRDefault="0040496E" w:rsidP="00F74C27">
            <w:pPr>
              <w:pStyle w:val="TableParagraph"/>
              <w:bidi/>
              <w:spacing w:before="253"/>
              <w:ind w:left="882"/>
              <w:jc w:val="both"/>
              <w:rPr>
                <w:rFonts w:asciiTheme="majorBidi" w:hAnsiTheme="majorBidi" w:cstheme="majorBidi"/>
                <w:b/>
                <w:bCs/>
                <w:sz w:val="24"/>
                <w:szCs w:val="24"/>
              </w:rPr>
            </w:pPr>
            <w:r w:rsidRPr="0049139D">
              <w:rPr>
                <w:rFonts w:asciiTheme="majorBidi" w:hAnsiTheme="majorBidi" w:cstheme="majorBidi"/>
                <w:b/>
                <w:bCs/>
                <w:w w:val="82"/>
                <w:sz w:val="24"/>
                <w:szCs w:val="24"/>
                <w:rtl/>
              </w:rPr>
              <w:t>جاهلـيّة</w:t>
            </w:r>
          </w:p>
          <w:p w:rsidR="0040496E" w:rsidRPr="0049139D" w:rsidRDefault="0040496E" w:rsidP="00F74C27">
            <w:pPr>
              <w:pStyle w:val="TableParagraph"/>
              <w:spacing w:before="2"/>
              <w:jc w:val="both"/>
              <w:rPr>
                <w:rFonts w:asciiTheme="majorBidi" w:hAnsiTheme="majorBidi" w:cstheme="majorBidi"/>
                <w:b/>
                <w:sz w:val="24"/>
                <w:szCs w:val="24"/>
              </w:rPr>
            </w:pPr>
          </w:p>
          <w:p w:rsidR="0040496E" w:rsidRPr="0049139D" w:rsidRDefault="0040496E" w:rsidP="00F74C27">
            <w:pPr>
              <w:pStyle w:val="TableParagraph"/>
              <w:numPr>
                <w:ilvl w:val="0"/>
                <w:numId w:val="3"/>
              </w:numPr>
              <w:tabs>
                <w:tab w:val="left" w:pos="318"/>
              </w:tabs>
              <w:ind w:left="318" w:hanging="211"/>
              <w:jc w:val="both"/>
              <w:rPr>
                <w:rFonts w:asciiTheme="majorBidi" w:hAnsiTheme="majorBidi" w:cstheme="majorBidi"/>
                <w:sz w:val="24"/>
                <w:szCs w:val="24"/>
              </w:rPr>
            </w:pPr>
            <w:r w:rsidRPr="0049139D">
              <w:rPr>
                <w:rFonts w:asciiTheme="majorBidi" w:hAnsiTheme="majorBidi" w:cstheme="majorBidi"/>
                <w:sz w:val="24"/>
                <w:szCs w:val="24"/>
              </w:rPr>
              <w:t>fathah</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ya’</w:t>
            </w:r>
            <w:r w:rsidRPr="0049139D">
              <w:rPr>
                <w:rFonts w:asciiTheme="majorBidi" w:hAnsiTheme="majorBidi" w:cstheme="majorBidi"/>
                <w:spacing w:val="-2"/>
                <w:sz w:val="24"/>
                <w:szCs w:val="24"/>
              </w:rPr>
              <w:t xml:space="preserve"> </w:t>
            </w:r>
            <w:r w:rsidRPr="0049139D">
              <w:rPr>
                <w:rFonts w:asciiTheme="majorBidi" w:hAnsiTheme="majorBidi" w:cstheme="majorBidi"/>
                <w:spacing w:val="-4"/>
                <w:sz w:val="24"/>
                <w:szCs w:val="24"/>
              </w:rPr>
              <w:t>mati</w:t>
            </w:r>
          </w:p>
          <w:p w:rsidR="0040496E" w:rsidRPr="0049139D" w:rsidRDefault="0040496E" w:rsidP="00F74C27">
            <w:pPr>
              <w:pStyle w:val="TableParagraph"/>
              <w:bidi/>
              <w:spacing w:before="233"/>
              <w:ind w:left="930"/>
              <w:jc w:val="both"/>
              <w:rPr>
                <w:rFonts w:asciiTheme="majorBidi" w:hAnsiTheme="majorBidi" w:cstheme="majorBidi"/>
                <w:b/>
                <w:bCs/>
                <w:sz w:val="24"/>
                <w:szCs w:val="24"/>
              </w:rPr>
            </w:pPr>
            <w:r w:rsidRPr="0049139D">
              <w:rPr>
                <w:rFonts w:asciiTheme="majorBidi" w:hAnsiTheme="majorBidi" w:cstheme="majorBidi"/>
                <w:b/>
                <w:bCs/>
                <w:w w:val="50"/>
                <w:position w:val="2"/>
                <w:sz w:val="24"/>
                <w:szCs w:val="24"/>
              </w:rPr>
              <w:t>´</w:t>
            </w:r>
            <w:r w:rsidRPr="0049139D">
              <w:rPr>
                <w:rFonts w:asciiTheme="majorBidi" w:hAnsiTheme="majorBidi" w:cstheme="majorBidi"/>
                <w:b/>
                <w:bCs/>
                <w:w w:val="50"/>
                <w:sz w:val="24"/>
                <w:szCs w:val="24"/>
                <w:rtl/>
              </w:rPr>
              <w:t>تـنسى</w:t>
            </w:r>
          </w:p>
        </w:tc>
        <w:tc>
          <w:tcPr>
            <w:tcW w:w="1701" w:type="dxa"/>
          </w:tcPr>
          <w:p w:rsidR="0040496E" w:rsidRPr="0049139D" w:rsidRDefault="0040496E" w:rsidP="00F74C27">
            <w:pPr>
              <w:pStyle w:val="TableParagraph"/>
              <w:spacing w:line="480" w:lineRule="auto"/>
              <w:ind w:left="551" w:right="543"/>
              <w:jc w:val="both"/>
              <w:rPr>
                <w:rFonts w:asciiTheme="majorBidi" w:hAnsiTheme="majorBidi" w:cstheme="majorBidi"/>
                <w:sz w:val="24"/>
                <w:szCs w:val="24"/>
              </w:rPr>
            </w:pPr>
            <w:r w:rsidRPr="0049139D">
              <w:rPr>
                <w:rFonts w:asciiTheme="majorBidi" w:hAnsiTheme="majorBidi" w:cstheme="majorBidi"/>
                <w:spacing w:val="-2"/>
                <w:sz w:val="24"/>
                <w:szCs w:val="24"/>
              </w:rPr>
              <w:t>ditulis ditulis ditulis</w:t>
            </w:r>
          </w:p>
          <w:p w:rsidR="0040496E" w:rsidRPr="0049139D" w:rsidRDefault="0040496E" w:rsidP="00F74C27">
            <w:pPr>
              <w:pStyle w:val="TableParagraph"/>
              <w:ind w:left="551"/>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1985" w:type="dxa"/>
            <w:shd w:val="clear" w:color="auto" w:fill="BEBEBE"/>
          </w:tcPr>
          <w:p w:rsidR="0040496E" w:rsidRPr="0049139D" w:rsidRDefault="0040496E" w:rsidP="00F74C27">
            <w:pPr>
              <w:pStyle w:val="TableParagraph"/>
              <w:spacing w:line="256" w:lineRule="exact"/>
              <w:ind w:left="517" w:right="515"/>
              <w:jc w:val="both"/>
              <w:rPr>
                <w:rFonts w:asciiTheme="majorBidi" w:hAnsiTheme="majorBidi" w:cstheme="majorBidi"/>
                <w:i/>
                <w:sz w:val="24"/>
                <w:szCs w:val="24"/>
              </w:rPr>
            </w:pPr>
            <w:r w:rsidRPr="0049139D">
              <w:rPr>
                <w:rFonts w:asciiTheme="majorBidi" w:hAnsiTheme="majorBidi" w:cstheme="majorBidi"/>
                <w:i/>
                <w:spacing w:val="-10"/>
                <w:sz w:val="24"/>
                <w:szCs w:val="24"/>
              </w:rPr>
              <w:t>ā</w:t>
            </w:r>
          </w:p>
          <w:p w:rsidR="0040496E" w:rsidRPr="0049139D" w:rsidRDefault="0040496E" w:rsidP="00F74C27">
            <w:pPr>
              <w:pStyle w:val="TableParagraph"/>
              <w:jc w:val="both"/>
              <w:rPr>
                <w:rFonts w:asciiTheme="majorBidi" w:hAnsiTheme="majorBidi" w:cstheme="majorBidi"/>
                <w:b/>
                <w:sz w:val="24"/>
                <w:szCs w:val="24"/>
              </w:rPr>
            </w:pPr>
          </w:p>
          <w:p w:rsidR="0040496E" w:rsidRPr="0049139D" w:rsidRDefault="0040496E" w:rsidP="00F74C27">
            <w:pPr>
              <w:pStyle w:val="TableParagraph"/>
              <w:spacing w:line="480" w:lineRule="auto"/>
              <w:ind w:left="517" w:right="507"/>
              <w:jc w:val="both"/>
              <w:rPr>
                <w:rFonts w:asciiTheme="majorBidi" w:hAnsiTheme="majorBidi" w:cstheme="majorBidi"/>
                <w:i/>
                <w:sz w:val="24"/>
                <w:szCs w:val="24"/>
              </w:rPr>
            </w:pPr>
            <w:r w:rsidRPr="0049139D">
              <w:rPr>
                <w:rFonts w:asciiTheme="majorBidi" w:hAnsiTheme="majorBidi" w:cstheme="majorBidi"/>
                <w:i/>
                <w:spacing w:val="-2"/>
                <w:sz w:val="24"/>
                <w:szCs w:val="24"/>
              </w:rPr>
              <w:t xml:space="preserve">jāhiliyyah </w:t>
            </w:r>
            <w:r w:rsidRPr="0049139D">
              <w:rPr>
                <w:rFonts w:asciiTheme="majorBidi" w:hAnsiTheme="majorBidi" w:cstheme="majorBidi"/>
                <w:i/>
                <w:spacing w:val="-10"/>
                <w:sz w:val="24"/>
                <w:szCs w:val="24"/>
              </w:rPr>
              <w:t>ā</w:t>
            </w:r>
          </w:p>
          <w:p w:rsidR="0040496E" w:rsidRPr="0049139D" w:rsidRDefault="0040496E" w:rsidP="00F74C27">
            <w:pPr>
              <w:pStyle w:val="TableParagraph"/>
              <w:spacing w:before="1"/>
              <w:ind w:left="517" w:right="515"/>
              <w:jc w:val="both"/>
              <w:rPr>
                <w:rFonts w:asciiTheme="majorBidi" w:hAnsiTheme="majorBidi" w:cstheme="majorBidi"/>
                <w:i/>
                <w:sz w:val="24"/>
                <w:szCs w:val="24"/>
              </w:rPr>
            </w:pPr>
            <w:r w:rsidRPr="0049139D">
              <w:rPr>
                <w:rFonts w:asciiTheme="majorBidi" w:hAnsiTheme="majorBidi" w:cstheme="majorBidi"/>
                <w:i/>
                <w:spacing w:val="-2"/>
                <w:sz w:val="24"/>
                <w:szCs w:val="24"/>
              </w:rPr>
              <w:t>tansā</w:t>
            </w:r>
          </w:p>
        </w:tc>
      </w:tr>
    </w:tbl>
    <w:p w:rsidR="0040496E" w:rsidRPr="0049139D" w:rsidRDefault="0040496E" w:rsidP="0040496E">
      <w:pPr>
        <w:pStyle w:val="TableParagraph"/>
        <w:jc w:val="both"/>
        <w:rPr>
          <w:rFonts w:asciiTheme="majorBidi" w:hAnsiTheme="majorBidi" w:cstheme="majorBidi"/>
          <w:i/>
          <w:sz w:val="24"/>
          <w:szCs w:val="24"/>
        </w:rPr>
        <w:sectPr w:rsidR="0040496E" w:rsidRPr="0049139D" w:rsidSect="0075500D">
          <w:headerReference w:type="default" r:id="rId14"/>
          <w:footerReference w:type="default" r:id="rId15"/>
          <w:pgSz w:w="11907" w:h="16839" w:code="9"/>
          <w:pgMar w:top="1440" w:right="1440" w:bottom="1440" w:left="1440" w:header="0" w:footer="969" w:gutter="0"/>
          <w:pgNumType w:fmt="lowerRoman" w:start="8"/>
          <w:cols w:space="720"/>
          <w:docGrid w:linePitch="299"/>
        </w:sectPr>
      </w:pPr>
    </w:p>
    <w:p w:rsidR="0040496E" w:rsidRPr="0049139D" w:rsidRDefault="0040496E" w:rsidP="0040496E">
      <w:pPr>
        <w:pStyle w:val="BodyText"/>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1701"/>
        <w:gridCol w:w="1985"/>
      </w:tblGrid>
      <w:tr w:rsidR="0040496E" w:rsidRPr="0049139D" w:rsidTr="00F74C27">
        <w:trPr>
          <w:trHeight w:val="2558"/>
        </w:trPr>
        <w:tc>
          <w:tcPr>
            <w:tcW w:w="2297" w:type="dxa"/>
            <w:shd w:val="clear" w:color="auto" w:fill="BEBEBE"/>
          </w:tcPr>
          <w:p w:rsidR="0040496E" w:rsidRPr="0049139D" w:rsidRDefault="0040496E" w:rsidP="00F74C27">
            <w:pPr>
              <w:pStyle w:val="TableParagraph"/>
              <w:numPr>
                <w:ilvl w:val="0"/>
                <w:numId w:val="2"/>
              </w:numPr>
              <w:tabs>
                <w:tab w:val="left" w:pos="318"/>
              </w:tabs>
              <w:spacing w:before="2"/>
              <w:ind w:left="318" w:hanging="211"/>
              <w:jc w:val="both"/>
              <w:rPr>
                <w:rFonts w:asciiTheme="majorBidi" w:hAnsiTheme="majorBidi" w:cstheme="majorBidi"/>
                <w:sz w:val="24"/>
                <w:szCs w:val="24"/>
              </w:rPr>
            </w:pPr>
            <w:r w:rsidRPr="0049139D">
              <w:rPr>
                <w:rFonts w:asciiTheme="majorBidi" w:hAnsiTheme="majorBidi" w:cstheme="majorBidi"/>
                <w:sz w:val="24"/>
                <w:szCs w:val="24"/>
              </w:rPr>
              <w:t>Kasrah</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 xml:space="preserve">ya’ </w:t>
            </w:r>
            <w:r w:rsidRPr="0049139D">
              <w:rPr>
                <w:rFonts w:asciiTheme="majorBidi" w:hAnsiTheme="majorBidi" w:cstheme="majorBidi"/>
                <w:spacing w:val="-4"/>
                <w:sz w:val="24"/>
                <w:szCs w:val="24"/>
              </w:rPr>
              <w:t>mati</w:t>
            </w:r>
          </w:p>
          <w:p w:rsidR="0040496E" w:rsidRPr="0049139D" w:rsidRDefault="0040496E" w:rsidP="00F74C27">
            <w:pPr>
              <w:pStyle w:val="TableParagraph"/>
              <w:bidi/>
              <w:spacing w:before="252"/>
              <w:ind w:left="963"/>
              <w:jc w:val="both"/>
              <w:rPr>
                <w:rFonts w:asciiTheme="majorBidi" w:hAnsiTheme="majorBidi" w:cstheme="majorBidi"/>
                <w:b/>
                <w:bCs/>
                <w:sz w:val="24"/>
                <w:szCs w:val="24"/>
              </w:rPr>
            </w:pPr>
            <w:r w:rsidRPr="0049139D">
              <w:rPr>
                <w:rFonts w:asciiTheme="majorBidi" w:hAnsiTheme="majorBidi" w:cstheme="majorBidi"/>
                <w:b/>
                <w:bCs/>
                <w:w w:val="71"/>
                <w:sz w:val="24"/>
                <w:szCs w:val="24"/>
                <w:rtl/>
              </w:rPr>
              <w:t>كريـم</w:t>
            </w:r>
          </w:p>
          <w:p w:rsidR="0040496E" w:rsidRPr="0049139D" w:rsidRDefault="0040496E" w:rsidP="00F74C27">
            <w:pPr>
              <w:pStyle w:val="TableParagraph"/>
              <w:numPr>
                <w:ilvl w:val="0"/>
                <w:numId w:val="2"/>
              </w:numPr>
              <w:tabs>
                <w:tab w:val="left" w:pos="318"/>
              </w:tabs>
              <w:spacing w:before="257" w:line="480" w:lineRule="auto"/>
              <w:ind w:left="107" w:right="329" w:firstLine="0"/>
              <w:jc w:val="both"/>
              <w:rPr>
                <w:rFonts w:asciiTheme="majorBidi" w:hAnsiTheme="majorBidi" w:cstheme="majorBidi"/>
                <w:sz w:val="24"/>
                <w:szCs w:val="24"/>
              </w:rPr>
            </w:pPr>
            <w:r w:rsidRPr="0049139D">
              <w:rPr>
                <w:rFonts w:asciiTheme="majorBidi" w:hAnsiTheme="majorBidi" w:cstheme="majorBidi"/>
                <w:sz w:val="24"/>
                <w:szCs w:val="24"/>
              </w:rPr>
              <w:t>Dammah</w:t>
            </w:r>
            <w:r w:rsidRPr="0049139D">
              <w:rPr>
                <w:rFonts w:asciiTheme="majorBidi" w:hAnsiTheme="majorBidi" w:cstheme="majorBidi"/>
                <w:spacing w:val="-13"/>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12"/>
                <w:sz w:val="24"/>
                <w:szCs w:val="24"/>
              </w:rPr>
              <w:t xml:space="preserve"> </w:t>
            </w:r>
            <w:r w:rsidRPr="0049139D">
              <w:rPr>
                <w:rFonts w:asciiTheme="majorBidi" w:hAnsiTheme="majorBidi" w:cstheme="majorBidi"/>
                <w:sz w:val="24"/>
                <w:szCs w:val="24"/>
              </w:rPr>
              <w:t xml:space="preserve">wawu </w:t>
            </w:r>
            <w:r w:rsidRPr="0049139D">
              <w:rPr>
                <w:rFonts w:asciiTheme="majorBidi" w:hAnsiTheme="majorBidi" w:cstheme="majorBidi"/>
                <w:spacing w:val="-4"/>
                <w:sz w:val="24"/>
                <w:szCs w:val="24"/>
              </w:rPr>
              <w:t>mati</w:t>
            </w:r>
          </w:p>
          <w:p w:rsidR="0040496E" w:rsidRPr="0049139D" w:rsidRDefault="0040496E" w:rsidP="00F74C27">
            <w:pPr>
              <w:pStyle w:val="TableParagraph"/>
              <w:bidi/>
              <w:spacing w:line="249" w:lineRule="exact"/>
              <w:ind w:left="891"/>
              <w:jc w:val="both"/>
              <w:rPr>
                <w:rFonts w:asciiTheme="majorBidi" w:hAnsiTheme="majorBidi" w:cstheme="majorBidi"/>
                <w:b/>
                <w:bCs/>
                <w:sz w:val="24"/>
                <w:szCs w:val="24"/>
              </w:rPr>
            </w:pPr>
            <w:r w:rsidRPr="0049139D">
              <w:rPr>
                <w:rFonts w:asciiTheme="majorBidi" w:hAnsiTheme="majorBidi" w:cstheme="majorBidi"/>
                <w:b/>
                <w:bCs/>
                <w:w w:val="82"/>
                <w:sz w:val="24"/>
                <w:szCs w:val="24"/>
                <w:rtl/>
              </w:rPr>
              <w:t>فروض</w:t>
            </w:r>
          </w:p>
        </w:tc>
        <w:tc>
          <w:tcPr>
            <w:tcW w:w="1701" w:type="dxa"/>
          </w:tcPr>
          <w:p w:rsidR="0040496E" w:rsidRPr="0049139D" w:rsidRDefault="0040496E" w:rsidP="00F74C27">
            <w:pPr>
              <w:pStyle w:val="TableParagraph"/>
              <w:spacing w:before="2" w:line="480" w:lineRule="auto"/>
              <w:ind w:left="551" w:right="543"/>
              <w:jc w:val="both"/>
              <w:rPr>
                <w:rFonts w:asciiTheme="majorBidi" w:hAnsiTheme="majorBidi" w:cstheme="majorBidi"/>
                <w:sz w:val="24"/>
                <w:szCs w:val="24"/>
              </w:rPr>
            </w:pPr>
            <w:r w:rsidRPr="0049139D">
              <w:rPr>
                <w:rFonts w:asciiTheme="majorBidi" w:hAnsiTheme="majorBidi" w:cstheme="majorBidi"/>
                <w:spacing w:val="-2"/>
                <w:sz w:val="24"/>
                <w:szCs w:val="24"/>
              </w:rPr>
              <w:t>ditulis ditulis ditulis ditulis</w:t>
            </w:r>
          </w:p>
        </w:tc>
        <w:tc>
          <w:tcPr>
            <w:tcW w:w="1985" w:type="dxa"/>
            <w:shd w:val="clear" w:color="auto" w:fill="BEBEBE"/>
          </w:tcPr>
          <w:p w:rsidR="0040496E" w:rsidRPr="0049139D" w:rsidRDefault="0040496E" w:rsidP="00F74C27">
            <w:pPr>
              <w:pStyle w:val="TableParagraph"/>
              <w:spacing w:before="2" w:line="480" w:lineRule="auto"/>
              <w:ind w:left="715" w:right="700" w:firstLine="244"/>
              <w:jc w:val="both"/>
              <w:rPr>
                <w:rFonts w:asciiTheme="majorBidi" w:hAnsiTheme="majorBidi" w:cstheme="majorBidi"/>
                <w:i/>
                <w:sz w:val="24"/>
                <w:szCs w:val="24"/>
              </w:rPr>
            </w:pPr>
            <w:r w:rsidRPr="0049139D">
              <w:rPr>
                <w:rFonts w:asciiTheme="majorBidi" w:hAnsiTheme="majorBidi" w:cstheme="majorBidi"/>
                <w:i/>
                <w:spacing w:val="-10"/>
                <w:sz w:val="24"/>
                <w:szCs w:val="24"/>
              </w:rPr>
              <w:t>ī</w:t>
            </w:r>
            <w:r w:rsidRPr="0049139D">
              <w:rPr>
                <w:rFonts w:asciiTheme="majorBidi" w:hAnsiTheme="majorBidi" w:cstheme="majorBidi"/>
                <w:i/>
                <w:spacing w:val="-2"/>
                <w:sz w:val="24"/>
                <w:szCs w:val="24"/>
              </w:rPr>
              <w:t xml:space="preserve"> karīm</w:t>
            </w:r>
          </w:p>
          <w:p w:rsidR="0040496E" w:rsidRPr="0049139D" w:rsidRDefault="0040496E" w:rsidP="00F74C27">
            <w:pPr>
              <w:pStyle w:val="TableParagraph"/>
              <w:spacing w:line="480" w:lineRule="auto"/>
              <w:ind w:left="738" w:right="732" w:firstLine="192"/>
              <w:jc w:val="both"/>
              <w:rPr>
                <w:rFonts w:asciiTheme="majorBidi" w:hAnsiTheme="majorBidi" w:cstheme="majorBidi"/>
                <w:i/>
                <w:sz w:val="24"/>
                <w:szCs w:val="24"/>
              </w:rPr>
            </w:pPr>
            <w:r w:rsidRPr="0049139D">
              <w:rPr>
                <w:rFonts w:asciiTheme="majorBidi" w:hAnsiTheme="majorBidi" w:cstheme="majorBidi"/>
                <w:i/>
                <w:spacing w:val="-10"/>
                <w:sz w:val="24"/>
                <w:szCs w:val="24"/>
              </w:rPr>
              <w:t>ū</w:t>
            </w:r>
            <w:r w:rsidRPr="0049139D">
              <w:rPr>
                <w:rFonts w:asciiTheme="majorBidi" w:hAnsiTheme="majorBidi" w:cstheme="majorBidi"/>
                <w:i/>
                <w:spacing w:val="-4"/>
                <w:sz w:val="24"/>
                <w:szCs w:val="24"/>
              </w:rPr>
              <w:t xml:space="preserve"> furūḍ</w:t>
            </w:r>
          </w:p>
        </w:tc>
      </w:tr>
    </w:tbl>
    <w:p w:rsidR="0040496E" w:rsidRPr="00C4799B" w:rsidRDefault="0040496E" w:rsidP="0040496E">
      <w:pPr>
        <w:tabs>
          <w:tab w:val="left" w:pos="425"/>
        </w:tabs>
        <w:spacing w:before="2"/>
        <w:jc w:val="both"/>
        <w:rPr>
          <w:rFonts w:asciiTheme="majorBidi" w:hAnsiTheme="majorBidi" w:cstheme="majorBidi"/>
          <w:b/>
          <w:sz w:val="24"/>
          <w:szCs w:val="24"/>
        </w:rPr>
      </w:pPr>
    </w:p>
    <w:p w:rsidR="0040496E" w:rsidRPr="0049139D" w:rsidRDefault="0040496E" w:rsidP="0040496E">
      <w:pPr>
        <w:pStyle w:val="ListParagraph"/>
        <w:numPr>
          <w:ilvl w:val="0"/>
          <w:numId w:val="2"/>
        </w:numPr>
        <w:tabs>
          <w:tab w:val="left" w:pos="425"/>
        </w:tabs>
        <w:spacing w:before="2"/>
        <w:jc w:val="both"/>
        <w:rPr>
          <w:rFonts w:asciiTheme="majorBidi" w:hAnsiTheme="majorBidi" w:cstheme="majorBidi"/>
          <w:b/>
          <w:sz w:val="24"/>
          <w:szCs w:val="24"/>
        </w:rPr>
      </w:pPr>
      <w:r w:rsidRPr="0049139D">
        <w:rPr>
          <w:rFonts w:asciiTheme="majorBidi" w:hAnsiTheme="majorBidi" w:cstheme="majorBidi"/>
          <w:b/>
          <w:sz w:val="24"/>
          <w:szCs w:val="24"/>
        </w:rPr>
        <w:t>Vokal</w:t>
      </w:r>
      <w:r w:rsidRPr="0049139D">
        <w:rPr>
          <w:rFonts w:asciiTheme="majorBidi" w:hAnsiTheme="majorBidi" w:cstheme="majorBidi"/>
          <w:b/>
          <w:spacing w:val="-4"/>
          <w:sz w:val="24"/>
          <w:szCs w:val="24"/>
        </w:rPr>
        <w:t xml:space="preserve"> </w:t>
      </w:r>
      <w:r w:rsidRPr="0049139D">
        <w:rPr>
          <w:rFonts w:asciiTheme="majorBidi" w:hAnsiTheme="majorBidi" w:cstheme="majorBidi"/>
          <w:b/>
          <w:spacing w:val="-2"/>
          <w:sz w:val="24"/>
          <w:szCs w:val="24"/>
        </w:rPr>
        <w:t>Rangkap</w:t>
      </w:r>
    </w:p>
    <w:p w:rsidR="0040496E" w:rsidRPr="0049139D" w:rsidRDefault="0040496E" w:rsidP="0040496E">
      <w:pPr>
        <w:pStyle w:val="BodyText"/>
        <w:spacing w:before="8"/>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3"/>
        <w:gridCol w:w="1705"/>
        <w:gridCol w:w="2125"/>
      </w:tblGrid>
      <w:tr w:rsidR="0040496E" w:rsidRPr="0049139D" w:rsidTr="00F74C27">
        <w:trPr>
          <w:trHeight w:val="2558"/>
        </w:trPr>
        <w:tc>
          <w:tcPr>
            <w:tcW w:w="2153" w:type="dxa"/>
            <w:shd w:val="clear" w:color="auto" w:fill="BEBEBE"/>
          </w:tcPr>
          <w:p w:rsidR="0040496E" w:rsidRPr="0049139D" w:rsidRDefault="0040496E" w:rsidP="00F74C27">
            <w:pPr>
              <w:pStyle w:val="TableParagraph"/>
              <w:numPr>
                <w:ilvl w:val="0"/>
                <w:numId w:val="1"/>
              </w:numPr>
              <w:tabs>
                <w:tab w:val="left" w:pos="318"/>
              </w:tabs>
              <w:spacing w:line="256" w:lineRule="exact"/>
              <w:ind w:left="318" w:hanging="211"/>
              <w:jc w:val="both"/>
              <w:rPr>
                <w:rFonts w:asciiTheme="majorBidi" w:hAnsiTheme="majorBidi" w:cstheme="majorBidi"/>
                <w:sz w:val="24"/>
                <w:szCs w:val="24"/>
              </w:rPr>
            </w:pPr>
            <w:r w:rsidRPr="0049139D">
              <w:rPr>
                <w:rFonts w:asciiTheme="majorBidi" w:hAnsiTheme="majorBidi" w:cstheme="majorBidi"/>
                <w:sz w:val="24"/>
                <w:szCs w:val="24"/>
              </w:rPr>
              <w:t>fathah</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ya’</w:t>
            </w:r>
            <w:r w:rsidRPr="0049139D">
              <w:rPr>
                <w:rFonts w:asciiTheme="majorBidi" w:hAnsiTheme="majorBidi" w:cstheme="majorBidi"/>
                <w:spacing w:val="-2"/>
                <w:sz w:val="24"/>
                <w:szCs w:val="24"/>
              </w:rPr>
              <w:t xml:space="preserve"> </w:t>
            </w:r>
            <w:r w:rsidRPr="0049139D">
              <w:rPr>
                <w:rFonts w:asciiTheme="majorBidi" w:hAnsiTheme="majorBidi" w:cstheme="majorBidi"/>
                <w:spacing w:val="-4"/>
                <w:sz w:val="24"/>
                <w:szCs w:val="24"/>
              </w:rPr>
              <w:t>mati</w:t>
            </w:r>
          </w:p>
          <w:p w:rsidR="0040496E" w:rsidRPr="0049139D" w:rsidRDefault="0040496E" w:rsidP="00F74C27">
            <w:pPr>
              <w:pStyle w:val="TableParagraph"/>
              <w:bidi/>
              <w:spacing w:before="252"/>
              <w:ind w:left="875"/>
              <w:jc w:val="both"/>
              <w:rPr>
                <w:rFonts w:asciiTheme="majorBidi" w:hAnsiTheme="majorBidi" w:cstheme="majorBidi"/>
                <w:b/>
                <w:bCs/>
                <w:sz w:val="24"/>
                <w:szCs w:val="24"/>
              </w:rPr>
            </w:pPr>
            <w:r w:rsidRPr="0049139D">
              <w:rPr>
                <w:rFonts w:asciiTheme="majorBidi" w:hAnsiTheme="majorBidi" w:cstheme="majorBidi"/>
                <w:b/>
                <w:bCs/>
                <w:w w:val="57"/>
                <w:sz w:val="24"/>
                <w:szCs w:val="24"/>
                <w:rtl/>
              </w:rPr>
              <w:t>بـينكم</w:t>
            </w:r>
          </w:p>
          <w:p w:rsidR="0040496E" w:rsidRPr="0049139D" w:rsidRDefault="0040496E" w:rsidP="00F74C27">
            <w:pPr>
              <w:pStyle w:val="TableParagraph"/>
              <w:spacing w:before="3"/>
              <w:jc w:val="both"/>
              <w:rPr>
                <w:rFonts w:asciiTheme="majorBidi" w:hAnsiTheme="majorBidi" w:cstheme="majorBidi"/>
                <w:b/>
                <w:sz w:val="24"/>
                <w:szCs w:val="24"/>
              </w:rPr>
            </w:pPr>
          </w:p>
          <w:p w:rsidR="0040496E" w:rsidRPr="0049139D" w:rsidRDefault="0040496E" w:rsidP="00F74C27">
            <w:pPr>
              <w:pStyle w:val="TableParagraph"/>
              <w:numPr>
                <w:ilvl w:val="0"/>
                <w:numId w:val="1"/>
              </w:numPr>
              <w:tabs>
                <w:tab w:val="left" w:pos="318"/>
              </w:tabs>
              <w:spacing w:line="480" w:lineRule="auto"/>
              <w:ind w:left="107" w:right="433" w:firstLine="0"/>
              <w:jc w:val="both"/>
              <w:rPr>
                <w:rFonts w:asciiTheme="majorBidi" w:hAnsiTheme="majorBidi" w:cstheme="majorBidi"/>
                <w:sz w:val="24"/>
                <w:szCs w:val="24"/>
              </w:rPr>
            </w:pPr>
            <w:r w:rsidRPr="0049139D">
              <w:rPr>
                <w:rFonts w:asciiTheme="majorBidi" w:hAnsiTheme="majorBidi" w:cstheme="majorBidi"/>
                <w:sz w:val="24"/>
                <w:szCs w:val="24"/>
              </w:rPr>
              <w:t>fathah</w:t>
            </w:r>
            <w:r w:rsidRPr="0049139D">
              <w:rPr>
                <w:rFonts w:asciiTheme="majorBidi" w:hAnsiTheme="majorBidi" w:cstheme="majorBidi"/>
                <w:spacing w:val="-13"/>
                <w:sz w:val="24"/>
                <w:szCs w:val="24"/>
              </w:rPr>
              <w:t xml:space="preserve"> </w:t>
            </w:r>
            <w:r w:rsidRPr="0049139D">
              <w:rPr>
                <w:rFonts w:asciiTheme="majorBidi" w:hAnsiTheme="majorBidi" w:cstheme="majorBidi"/>
                <w:sz w:val="24"/>
                <w:szCs w:val="24"/>
              </w:rPr>
              <w:t>+</w:t>
            </w:r>
            <w:r w:rsidRPr="0049139D">
              <w:rPr>
                <w:rFonts w:asciiTheme="majorBidi" w:hAnsiTheme="majorBidi" w:cstheme="majorBidi"/>
                <w:spacing w:val="-12"/>
                <w:sz w:val="24"/>
                <w:szCs w:val="24"/>
              </w:rPr>
              <w:t xml:space="preserve"> </w:t>
            </w:r>
            <w:r w:rsidRPr="0049139D">
              <w:rPr>
                <w:rFonts w:asciiTheme="majorBidi" w:hAnsiTheme="majorBidi" w:cstheme="majorBidi"/>
                <w:sz w:val="24"/>
                <w:szCs w:val="24"/>
              </w:rPr>
              <w:t xml:space="preserve">wawu </w:t>
            </w:r>
            <w:r w:rsidRPr="0049139D">
              <w:rPr>
                <w:rFonts w:asciiTheme="majorBidi" w:hAnsiTheme="majorBidi" w:cstheme="majorBidi"/>
                <w:spacing w:val="-4"/>
                <w:sz w:val="24"/>
                <w:szCs w:val="24"/>
              </w:rPr>
              <w:t>mati</w:t>
            </w:r>
          </w:p>
          <w:p w:rsidR="0040496E" w:rsidRPr="0049139D" w:rsidRDefault="0040496E" w:rsidP="00F74C27">
            <w:pPr>
              <w:pStyle w:val="TableParagraph"/>
              <w:bidi/>
              <w:spacing w:line="249" w:lineRule="exact"/>
              <w:ind w:left="935"/>
              <w:jc w:val="both"/>
              <w:rPr>
                <w:rFonts w:asciiTheme="majorBidi" w:hAnsiTheme="majorBidi" w:cstheme="majorBidi"/>
                <w:b/>
                <w:bCs/>
                <w:sz w:val="24"/>
                <w:szCs w:val="24"/>
              </w:rPr>
            </w:pPr>
            <w:r w:rsidRPr="0049139D">
              <w:rPr>
                <w:rFonts w:asciiTheme="majorBidi" w:hAnsiTheme="majorBidi" w:cstheme="majorBidi"/>
                <w:b/>
                <w:bCs/>
                <w:w w:val="77"/>
                <w:sz w:val="24"/>
                <w:szCs w:val="24"/>
                <w:rtl/>
              </w:rPr>
              <w:t>قول</w:t>
            </w:r>
          </w:p>
        </w:tc>
        <w:tc>
          <w:tcPr>
            <w:tcW w:w="1705" w:type="dxa"/>
          </w:tcPr>
          <w:p w:rsidR="0040496E" w:rsidRPr="0049139D" w:rsidRDefault="0040496E" w:rsidP="00F74C27">
            <w:pPr>
              <w:pStyle w:val="TableParagraph"/>
              <w:spacing w:line="480" w:lineRule="auto"/>
              <w:ind w:left="555" w:right="543"/>
              <w:jc w:val="both"/>
              <w:rPr>
                <w:rFonts w:asciiTheme="majorBidi" w:hAnsiTheme="majorBidi" w:cstheme="majorBidi"/>
                <w:sz w:val="24"/>
                <w:szCs w:val="24"/>
              </w:rPr>
            </w:pPr>
            <w:r w:rsidRPr="0049139D">
              <w:rPr>
                <w:rFonts w:asciiTheme="majorBidi" w:hAnsiTheme="majorBidi" w:cstheme="majorBidi"/>
                <w:spacing w:val="-2"/>
                <w:sz w:val="24"/>
                <w:szCs w:val="24"/>
              </w:rPr>
              <w:t>ditulis ditulis ditulis ditulis</w:t>
            </w:r>
          </w:p>
        </w:tc>
        <w:tc>
          <w:tcPr>
            <w:tcW w:w="2125" w:type="dxa"/>
            <w:shd w:val="clear" w:color="auto" w:fill="BEBEBE"/>
          </w:tcPr>
          <w:p w:rsidR="0040496E" w:rsidRPr="0049139D" w:rsidRDefault="0040496E" w:rsidP="00F74C27">
            <w:pPr>
              <w:pStyle w:val="TableParagraph"/>
              <w:spacing w:line="480" w:lineRule="auto"/>
              <w:ind w:left="595" w:right="594" w:firstLine="4"/>
              <w:jc w:val="both"/>
              <w:rPr>
                <w:rFonts w:asciiTheme="majorBidi" w:hAnsiTheme="majorBidi" w:cstheme="majorBidi"/>
                <w:i/>
                <w:sz w:val="24"/>
                <w:szCs w:val="24"/>
              </w:rPr>
            </w:pPr>
            <w:r w:rsidRPr="0049139D">
              <w:rPr>
                <w:rFonts w:asciiTheme="majorBidi" w:hAnsiTheme="majorBidi" w:cstheme="majorBidi"/>
                <w:i/>
                <w:spacing w:val="-6"/>
                <w:sz w:val="24"/>
                <w:szCs w:val="24"/>
              </w:rPr>
              <w:t xml:space="preserve">ai </w:t>
            </w:r>
            <w:r w:rsidRPr="0049139D">
              <w:rPr>
                <w:rFonts w:asciiTheme="majorBidi" w:hAnsiTheme="majorBidi" w:cstheme="majorBidi"/>
                <w:i/>
                <w:spacing w:val="-2"/>
                <w:sz w:val="24"/>
                <w:szCs w:val="24"/>
              </w:rPr>
              <w:t xml:space="preserve">bainakum </w:t>
            </w:r>
            <w:r w:rsidRPr="0049139D">
              <w:rPr>
                <w:rFonts w:asciiTheme="majorBidi" w:hAnsiTheme="majorBidi" w:cstheme="majorBidi"/>
                <w:i/>
                <w:spacing w:val="-6"/>
                <w:sz w:val="24"/>
                <w:szCs w:val="24"/>
              </w:rPr>
              <w:t>au</w:t>
            </w:r>
          </w:p>
          <w:p w:rsidR="0040496E" w:rsidRPr="0049139D" w:rsidRDefault="0040496E" w:rsidP="00F74C27">
            <w:pPr>
              <w:pStyle w:val="TableParagraph"/>
              <w:ind w:left="1"/>
              <w:jc w:val="both"/>
              <w:rPr>
                <w:rFonts w:asciiTheme="majorBidi" w:hAnsiTheme="majorBidi" w:cstheme="majorBidi"/>
                <w:i/>
                <w:sz w:val="24"/>
                <w:szCs w:val="24"/>
              </w:rPr>
            </w:pPr>
            <w:r w:rsidRPr="0049139D">
              <w:rPr>
                <w:rFonts w:asciiTheme="majorBidi" w:hAnsiTheme="majorBidi" w:cstheme="majorBidi"/>
                <w:i/>
                <w:spacing w:val="-4"/>
                <w:sz w:val="24"/>
                <w:szCs w:val="24"/>
              </w:rPr>
              <w:t>qaul</w:t>
            </w:r>
          </w:p>
        </w:tc>
      </w:tr>
    </w:tbl>
    <w:p w:rsidR="0040496E" w:rsidRDefault="0040496E" w:rsidP="0040496E">
      <w:pPr>
        <w:pStyle w:val="ListParagraph"/>
        <w:tabs>
          <w:tab w:val="left" w:pos="426"/>
        </w:tabs>
        <w:spacing w:before="1" w:line="256" w:lineRule="auto"/>
        <w:ind w:left="319" w:right="575" w:firstLine="0"/>
        <w:jc w:val="both"/>
        <w:rPr>
          <w:rFonts w:asciiTheme="majorBidi" w:hAnsiTheme="majorBidi" w:cstheme="majorBidi"/>
          <w:b/>
          <w:sz w:val="24"/>
          <w:szCs w:val="24"/>
          <w:lang w:val="id-ID"/>
        </w:rPr>
      </w:pPr>
    </w:p>
    <w:p w:rsidR="0040496E" w:rsidRDefault="0040496E" w:rsidP="0040496E">
      <w:pPr>
        <w:pStyle w:val="ListParagraph"/>
        <w:tabs>
          <w:tab w:val="left" w:pos="426"/>
        </w:tabs>
        <w:spacing w:before="1" w:line="256" w:lineRule="auto"/>
        <w:ind w:left="319" w:right="575" w:firstLine="0"/>
        <w:jc w:val="both"/>
        <w:rPr>
          <w:rFonts w:asciiTheme="majorBidi" w:hAnsiTheme="majorBidi" w:cstheme="majorBidi"/>
          <w:b/>
          <w:sz w:val="24"/>
          <w:szCs w:val="24"/>
          <w:lang w:val="id-ID"/>
        </w:rPr>
      </w:pPr>
    </w:p>
    <w:p w:rsidR="0040496E" w:rsidRPr="00C4799B" w:rsidRDefault="0040496E" w:rsidP="0040496E">
      <w:pPr>
        <w:pStyle w:val="ListParagraph"/>
        <w:numPr>
          <w:ilvl w:val="0"/>
          <w:numId w:val="2"/>
        </w:numPr>
        <w:tabs>
          <w:tab w:val="left" w:pos="426"/>
        </w:tabs>
        <w:spacing w:before="1" w:line="256" w:lineRule="auto"/>
        <w:ind w:right="575"/>
        <w:jc w:val="both"/>
        <w:rPr>
          <w:rFonts w:asciiTheme="majorBidi" w:hAnsiTheme="majorBidi" w:cstheme="majorBidi"/>
          <w:b/>
          <w:sz w:val="24"/>
          <w:szCs w:val="24"/>
        </w:rPr>
      </w:pPr>
      <w:r w:rsidRPr="00C4799B">
        <w:rPr>
          <w:rFonts w:asciiTheme="majorBidi" w:hAnsiTheme="majorBidi" w:cstheme="majorBidi"/>
          <w:b/>
          <w:sz w:val="24"/>
          <w:szCs w:val="24"/>
        </w:rPr>
        <w:t>Vokal Pendek yang Berurutan dalam Satu Kata Dipisahkan dengan Apostrof</w:t>
      </w:r>
    </w:p>
    <w:p w:rsidR="0040496E" w:rsidRPr="0049139D" w:rsidRDefault="0040496E" w:rsidP="0040496E">
      <w:pPr>
        <w:pStyle w:val="BodyText"/>
        <w:spacing w:before="1" w:after="1"/>
        <w:jc w:val="both"/>
        <w:rPr>
          <w:rFonts w:asciiTheme="majorBidi" w:hAnsiTheme="majorBidi" w:cstheme="majorBidi"/>
          <w:b/>
          <w:sz w:val="24"/>
          <w:szCs w:val="24"/>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1697"/>
        <w:gridCol w:w="2217"/>
      </w:tblGrid>
      <w:tr w:rsidR="0040496E" w:rsidRPr="0049139D" w:rsidTr="00F74C27">
        <w:trPr>
          <w:trHeight w:val="1546"/>
        </w:trPr>
        <w:tc>
          <w:tcPr>
            <w:tcW w:w="2013" w:type="dxa"/>
            <w:shd w:val="clear" w:color="auto" w:fill="BEBEBE"/>
          </w:tcPr>
          <w:p w:rsidR="0040496E" w:rsidRPr="0049139D" w:rsidRDefault="0040496E" w:rsidP="00F74C27">
            <w:pPr>
              <w:pStyle w:val="TableParagraph"/>
              <w:bidi/>
              <w:spacing w:before="240" w:line="482" w:lineRule="auto"/>
              <w:ind w:left="843" w:right="771" w:hanging="61"/>
              <w:jc w:val="both"/>
              <w:rPr>
                <w:rFonts w:asciiTheme="majorBidi" w:hAnsiTheme="majorBidi" w:cstheme="majorBidi"/>
                <w:b/>
                <w:bCs/>
                <w:sz w:val="24"/>
                <w:szCs w:val="24"/>
              </w:rPr>
            </w:pPr>
            <w:r w:rsidRPr="0049139D">
              <w:rPr>
                <w:rFonts w:asciiTheme="majorBidi" w:hAnsiTheme="majorBidi" w:cstheme="majorBidi"/>
                <w:b/>
                <w:bCs/>
                <w:w w:val="68"/>
                <w:sz w:val="24"/>
                <w:szCs w:val="24"/>
                <w:rtl/>
              </w:rPr>
              <w:t>أأنـتم</w:t>
            </w:r>
            <w:r w:rsidRPr="0049139D">
              <w:rPr>
                <w:rFonts w:asciiTheme="majorBidi" w:hAnsiTheme="majorBidi" w:cstheme="majorBidi"/>
                <w:b/>
                <w:bCs/>
                <w:spacing w:val="80"/>
                <w:sz w:val="24"/>
                <w:szCs w:val="24"/>
                <w:rtl/>
              </w:rPr>
              <w:t xml:space="preserve"> </w:t>
            </w:r>
            <w:r w:rsidRPr="0049139D">
              <w:rPr>
                <w:rFonts w:asciiTheme="majorBidi" w:hAnsiTheme="majorBidi" w:cstheme="majorBidi"/>
                <w:w w:val="92"/>
                <w:sz w:val="24"/>
                <w:szCs w:val="24"/>
                <w:rtl/>
              </w:rPr>
              <w:t>ا</w:t>
            </w:r>
            <w:r w:rsidRPr="0049139D">
              <w:rPr>
                <w:rFonts w:asciiTheme="majorBidi" w:hAnsiTheme="majorBidi" w:cstheme="majorBidi"/>
                <w:spacing w:val="-26"/>
                <w:w w:val="92"/>
                <w:position w:val="3"/>
                <w:sz w:val="24"/>
                <w:szCs w:val="24"/>
                <w:rtl/>
              </w:rPr>
              <w:t xml:space="preserve"> </w:t>
            </w:r>
            <w:r w:rsidRPr="0049139D">
              <w:rPr>
                <w:rFonts w:asciiTheme="majorBidi" w:hAnsiTheme="majorBidi" w:cstheme="majorBidi"/>
                <w:b/>
                <w:bCs/>
                <w:w w:val="92"/>
                <w:sz w:val="24"/>
                <w:szCs w:val="24"/>
                <w:rtl/>
              </w:rPr>
              <w:t>عدّت</w:t>
            </w:r>
          </w:p>
          <w:p w:rsidR="0040496E" w:rsidRPr="0049139D" w:rsidRDefault="0040496E" w:rsidP="00F74C27">
            <w:pPr>
              <w:pStyle w:val="TableParagraph"/>
              <w:bidi/>
              <w:spacing w:before="240" w:line="248" w:lineRule="exact"/>
              <w:ind w:left="619"/>
              <w:jc w:val="both"/>
              <w:rPr>
                <w:rFonts w:asciiTheme="majorBidi" w:hAnsiTheme="majorBidi" w:cstheme="majorBidi"/>
                <w:b/>
                <w:bCs/>
                <w:sz w:val="24"/>
                <w:szCs w:val="24"/>
              </w:rPr>
            </w:pPr>
            <w:r w:rsidRPr="0049139D">
              <w:rPr>
                <w:rFonts w:asciiTheme="majorBidi" w:hAnsiTheme="majorBidi" w:cstheme="majorBidi"/>
                <w:b/>
                <w:bCs/>
                <w:w w:val="62"/>
                <w:sz w:val="24"/>
                <w:szCs w:val="24"/>
                <w:rtl/>
              </w:rPr>
              <w:t>لئنشكرتـم</w:t>
            </w:r>
          </w:p>
        </w:tc>
        <w:tc>
          <w:tcPr>
            <w:tcW w:w="1697" w:type="dxa"/>
          </w:tcPr>
          <w:p w:rsidR="0040496E" w:rsidRPr="0049139D" w:rsidRDefault="0040496E" w:rsidP="00F74C27">
            <w:pPr>
              <w:pStyle w:val="TableParagraph"/>
              <w:spacing w:before="240" w:line="480" w:lineRule="auto"/>
              <w:ind w:left="506" w:right="580"/>
              <w:jc w:val="both"/>
              <w:rPr>
                <w:rFonts w:asciiTheme="majorBidi" w:hAnsiTheme="majorBidi" w:cstheme="majorBidi"/>
                <w:sz w:val="24"/>
                <w:szCs w:val="24"/>
              </w:rPr>
            </w:pPr>
            <w:r w:rsidRPr="0049139D">
              <w:rPr>
                <w:rFonts w:asciiTheme="majorBidi" w:hAnsiTheme="majorBidi" w:cstheme="majorBidi"/>
                <w:spacing w:val="-2"/>
                <w:sz w:val="24"/>
                <w:szCs w:val="24"/>
              </w:rPr>
              <w:t>ditulis ditulis</w:t>
            </w:r>
          </w:p>
          <w:p w:rsidR="0040496E" w:rsidRPr="0049139D" w:rsidRDefault="0040496E" w:rsidP="00F74C27">
            <w:pPr>
              <w:pStyle w:val="TableParagraph"/>
              <w:spacing w:before="240"/>
              <w:ind w:left="506"/>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2217" w:type="dxa"/>
            <w:shd w:val="clear" w:color="auto" w:fill="BEBEBE"/>
          </w:tcPr>
          <w:p w:rsidR="0040496E" w:rsidRPr="0049139D" w:rsidRDefault="0040496E" w:rsidP="00F74C27">
            <w:pPr>
              <w:pStyle w:val="TableParagraph"/>
              <w:spacing w:before="240" w:line="480" w:lineRule="auto"/>
              <w:ind w:left="417" w:right="409"/>
              <w:jc w:val="both"/>
              <w:rPr>
                <w:rFonts w:asciiTheme="majorBidi" w:hAnsiTheme="majorBidi" w:cstheme="majorBidi"/>
                <w:i/>
                <w:sz w:val="24"/>
                <w:szCs w:val="24"/>
              </w:rPr>
            </w:pPr>
            <w:r w:rsidRPr="0049139D">
              <w:rPr>
                <w:rFonts w:asciiTheme="majorBidi" w:hAnsiTheme="majorBidi" w:cstheme="majorBidi"/>
                <w:i/>
                <w:spacing w:val="-2"/>
                <w:sz w:val="24"/>
                <w:szCs w:val="24"/>
              </w:rPr>
              <w:t>A’antum U‘iddat</w:t>
            </w:r>
          </w:p>
          <w:p w:rsidR="0040496E" w:rsidRPr="0049139D" w:rsidRDefault="0040496E" w:rsidP="00F74C27">
            <w:pPr>
              <w:pStyle w:val="TableParagraph"/>
              <w:spacing w:before="240"/>
              <w:ind w:left="1"/>
              <w:jc w:val="both"/>
              <w:rPr>
                <w:rFonts w:asciiTheme="majorBidi" w:hAnsiTheme="majorBidi" w:cstheme="majorBidi"/>
                <w:i/>
                <w:sz w:val="24"/>
                <w:szCs w:val="24"/>
              </w:rPr>
            </w:pPr>
            <w:r w:rsidRPr="0049139D">
              <w:rPr>
                <w:rFonts w:asciiTheme="majorBidi" w:hAnsiTheme="majorBidi" w:cstheme="majorBidi"/>
                <w:i/>
                <w:sz w:val="24"/>
                <w:szCs w:val="24"/>
              </w:rPr>
              <w:t>La’in</w:t>
            </w:r>
            <w:r w:rsidRPr="0049139D">
              <w:rPr>
                <w:rFonts w:asciiTheme="majorBidi" w:hAnsiTheme="majorBidi" w:cstheme="majorBidi"/>
                <w:i/>
                <w:spacing w:val="-3"/>
                <w:sz w:val="24"/>
                <w:szCs w:val="24"/>
              </w:rPr>
              <w:t xml:space="preserve"> </w:t>
            </w:r>
            <w:r w:rsidRPr="0049139D">
              <w:rPr>
                <w:rFonts w:asciiTheme="majorBidi" w:hAnsiTheme="majorBidi" w:cstheme="majorBidi"/>
                <w:i/>
                <w:spacing w:val="-2"/>
                <w:sz w:val="24"/>
                <w:szCs w:val="24"/>
              </w:rPr>
              <w:t>syakartum</w:t>
            </w:r>
          </w:p>
        </w:tc>
      </w:tr>
    </w:tbl>
    <w:p w:rsidR="0040496E" w:rsidRPr="00C4799B" w:rsidRDefault="0040496E" w:rsidP="0040496E">
      <w:pPr>
        <w:pStyle w:val="ListParagraph"/>
        <w:numPr>
          <w:ilvl w:val="0"/>
          <w:numId w:val="2"/>
        </w:numPr>
        <w:tabs>
          <w:tab w:val="left" w:pos="425"/>
        </w:tabs>
        <w:spacing w:before="240"/>
        <w:ind w:left="425" w:hanging="359"/>
        <w:jc w:val="both"/>
        <w:rPr>
          <w:rFonts w:asciiTheme="majorBidi" w:hAnsiTheme="majorBidi" w:cstheme="majorBidi"/>
          <w:b/>
          <w:sz w:val="24"/>
          <w:szCs w:val="24"/>
        </w:rPr>
      </w:pPr>
      <w:r w:rsidRPr="00C4799B">
        <w:rPr>
          <w:rFonts w:asciiTheme="majorBidi" w:hAnsiTheme="majorBidi" w:cstheme="majorBidi"/>
          <w:b/>
          <w:sz w:val="24"/>
          <w:szCs w:val="24"/>
        </w:rPr>
        <w:t>Kata</w:t>
      </w:r>
      <w:r w:rsidRPr="00C4799B">
        <w:rPr>
          <w:rFonts w:asciiTheme="majorBidi" w:hAnsiTheme="majorBidi" w:cstheme="majorBidi"/>
          <w:b/>
          <w:spacing w:val="-3"/>
          <w:sz w:val="24"/>
          <w:szCs w:val="24"/>
        </w:rPr>
        <w:t xml:space="preserve"> </w:t>
      </w:r>
      <w:r w:rsidRPr="00C4799B">
        <w:rPr>
          <w:rFonts w:asciiTheme="majorBidi" w:hAnsiTheme="majorBidi" w:cstheme="majorBidi"/>
          <w:b/>
          <w:sz w:val="24"/>
          <w:szCs w:val="24"/>
        </w:rPr>
        <w:t>Sandang</w:t>
      </w:r>
      <w:r w:rsidRPr="00C4799B">
        <w:rPr>
          <w:rFonts w:asciiTheme="majorBidi" w:hAnsiTheme="majorBidi" w:cstheme="majorBidi"/>
          <w:b/>
          <w:spacing w:val="-2"/>
          <w:sz w:val="24"/>
          <w:szCs w:val="24"/>
        </w:rPr>
        <w:t xml:space="preserve"> </w:t>
      </w:r>
      <w:r w:rsidRPr="00C4799B">
        <w:rPr>
          <w:rFonts w:asciiTheme="majorBidi" w:hAnsiTheme="majorBidi" w:cstheme="majorBidi"/>
          <w:b/>
          <w:sz w:val="24"/>
          <w:szCs w:val="24"/>
        </w:rPr>
        <w:t>Alif</w:t>
      </w:r>
      <w:r w:rsidRPr="00C4799B">
        <w:rPr>
          <w:rFonts w:asciiTheme="majorBidi" w:hAnsiTheme="majorBidi" w:cstheme="majorBidi"/>
          <w:b/>
          <w:spacing w:val="-3"/>
          <w:sz w:val="24"/>
          <w:szCs w:val="24"/>
        </w:rPr>
        <w:t xml:space="preserve"> </w:t>
      </w:r>
      <w:r w:rsidRPr="00C4799B">
        <w:rPr>
          <w:rFonts w:asciiTheme="majorBidi" w:hAnsiTheme="majorBidi" w:cstheme="majorBidi"/>
          <w:b/>
          <w:sz w:val="24"/>
          <w:szCs w:val="24"/>
        </w:rPr>
        <w:t>+</w:t>
      </w:r>
      <w:r w:rsidRPr="00C4799B">
        <w:rPr>
          <w:rFonts w:asciiTheme="majorBidi" w:hAnsiTheme="majorBidi" w:cstheme="majorBidi"/>
          <w:b/>
          <w:spacing w:val="-2"/>
          <w:sz w:val="24"/>
          <w:szCs w:val="24"/>
        </w:rPr>
        <w:t xml:space="preserve"> </w:t>
      </w:r>
      <w:r w:rsidRPr="00C4799B">
        <w:rPr>
          <w:rFonts w:asciiTheme="majorBidi" w:hAnsiTheme="majorBidi" w:cstheme="majorBidi"/>
          <w:b/>
          <w:spacing w:val="-5"/>
          <w:sz w:val="24"/>
          <w:szCs w:val="24"/>
        </w:rPr>
        <w:t>Lam</w:t>
      </w:r>
    </w:p>
    <w:p w:rsidR="0040496E" w:rsidRPr="0049139D" w:rsidRDefault="0040496E" w:rsidP="0040496E">
      <w:pPr>
        <w:pStyle w:val="ListParagraph"/>
        <w:numPr>
          <w:ilvl w:val="1"/>
          <w:numId w:val="2"/>
        </w:numPr>
        <w:tabs>
          <w:tab w:val="left" w:pos="1001"/>
          <w:tab w:val="left" w:pos="1003"/>
        </w:tabs>
        <w:spacing w:before="240" w:line="360" w:lineRule="auto"/>
        <w:ind w:right="96"/>
        <w:jc w:val="both"/>
        <w:rPr>
          <w:rFonts w:asciiTheme="majorBidi" w:hAnsiTheme="majorBidi" w:cstheme="majorBidi"/>
          <w:sz w:val="24"/>
          <w:szCs w:val="24"/>
        </w:rPr>
      </w:pPr>
      <w:r w:rsidRPr="0049139D">
        <w:rPr>
          <w:rFonts w:asciiTheme="majorBidi" w:hAnsiTheme="majorBidi" w:cstheme="majorBidi"/>
          <w:sz w:val="24"/>
          <w:szCs w:val="24"/>
        </w:rPr>
        <w:t>Bila</w:t>
      </w:r>
      <w:r w:rsidRPr="0049139D">
        <w:rPr>
          <w:rFonts w:asciiTheme="majorBidi" w:hAnsiTheme="majorBidi" w:cstheme="majorBidi"/>
          <w:spacing w:val="80"/>
          <w:sz w:val="24"/>
          <w:szCs w:val="24"/>
        </w:rPr>
        <w:t xml:space="preserve"> </w:t>
      </w:r>
      <w:r w:rsidRPr="0049139D">
        <w:rPr>
          <w:rFonts w:asciiTheme="majorBidi" w:hAnsiTheme="majorBidi" w:cstheme="majorBidi"/>
          <w:sz w:val="24"/>
          <w:szCs w:val="24"/>
        </w:rPr>
        <w:t>diikuti</w:t>
      </w:r>
      <w:r w:rsidRPr="0049139D">
        <w:rPr>
          <w:rFonts w:asciiTheme="majorBidi" w:hAnsiTheme="majorBidi" w:cstheme="majorBidi"/>
          <w:spacing w:val="80"/>
          <w:sz w:val="24"/>
          <w:szCs w:val="24"/>
        </w:rPr>
        <w:t xml:space="preserve"> </w:t>
      </w:r>
      <w:r w:rsidRPr="0049139D">
        <w:rPr>
          <w:rFonts w:asciiTheme="majorBidi" w:hAnsiTheme="majorBidi" w:cstheme="majorBidi"/>
          <w:sz w:val="24"/>
          <w:szCs w:val="24"/>
        </w:rPr>
        <w:t>huruf</w:t>
      </w:r>
      <w:r w:rsidRPr="0049139D">
        <w:rPr>
          <w:rFonts w:asciiTheme="majorBidi" w:hAnsiTheme="majorBidi" w:cstheme="majorBidi"/>
          <w:spacing w:val="80"/>
          <w:sz w:val="24"/>
          <w:szCs w:val="24"/>
        </w:rPr>
        <w:t xml:space="preserve"> </w:t>
      </w:r>
      <w:r w:rsidRPr="0049139D">
        <w:rPr>
          <w:rFonts w:asciiTheme="majorBidi" w:hAnsiTheme="majorBidi" w:cstheme="majorBidi"/>
          <w:i/>
          <w:sz w:val="24"/>
          <w:szCs w:val="24"/>
        </w:rPr>
        <w:t>Qamariyyah</w:t>
      </w:r>
      <w:r w:rsidRPr="0049139D">
        <w:rPr>
          <w:rFonts w:asciiTheme="majorBidi" w:hAnsiTheme="majorBidi" w:cstheme="majorBidi"/>
          <w:i/>
          <w:spacing w:val="80"/>
          <w:sz w:val="24"/>
          <w:szCs w:val="24"/>
        </w:rPr>
        <w:t xml:space="preserve"> </w:t>
      </w:r>
      <w:r w:rsidRPr="0049139D">
        <w:rPr>
          <w:rFonts w:asciiTheme="majorBidi" w:hAnsiTheme="majorBidi" w:cstheme="majorBidi"/>
          <w:sz w:val="24"/>
          <w:szCs w:val="24"/>
        </w:rPr>
        <w:t>maka</w:t>
      </w:r>
      <w:r w:rsidRPr="0049139D">
        <w:rPr>
          <w:rFonts w:asciiTheme="majorBidi" w:hAnsiTheme="majorBidi" w:cstheme="majorBidi"/>
          <w:spacing w:val="80"/>
          <w:sz w:val="24"/>
          <w:szCs w:val="24"/>
        </w:rPr>
        <w:t xml:space="preserve"> </w:t>
      </w:r>
      <w:r w:rsidRPr="0049139D">
        <w:rPr>
          <w:rFonts w:asciiTheme="majorBidi" w:hAnsiTheme="majorBidi" w:cstheme="majorBidi"/>
          <w:sz w:val="24"/>
          <w:szCs w:val="24"/>
        </w:rPr>
        <w:t>ditulis</w:t>
      </w:r>
      <w:r w:rsidRPr="0049139D">
        <w:rPr>
          <w:rFonts w:asciiTheme="majorBidi" w:hAnsiTheme="majorBidi" w:cstheme="majorBidi"/>
          <w:spacing w:val="80"/>
          <w:sz w:val="24"/>
          <w:szCs w:val="24"/>
        </w:rPr>
        <w:t xml:space="preserve"> </w:t>
      </w:r>
      <w:r w:rsidRPr="0049139D">
        <w:rPr>
          <w:rFonts w:asciiTheme="majorBidi" w:hAnsiTheme="majorBidi" w:cstheme="majorBidi"/>
          <w:sz w:val="24"/>
          <w:szCs w:val="24"/>
        </w:rPr>
        <w:t>dengan menggunakan huruf awal “al”</w:t>
      </w:r>
    </w:p>
    <w:p w:rsidR="0040496E" w:rsidRPr="0049139D" w:rsidRDefault="0040496E" w:rsidP="0040496E">
      <w:pPr>
        <w:pStyle w:val="ListParagraph"/>
        <w:spacing w:line="242" w:lineRule="auto"/>
        <w:jc w:val="both"/>
        <w:rPr>
          <w:rFonts w:asciiTheme="majorBidi" w:hAnsiTheme="majorBidi" w:cstheme="majorBidi"/>
          <w:sz w:val="24"/>
          <w:szCs w:val="24"/>
        </w:rPr>
        <w:sectPr w:rsidR="0040496E" w:rsidRPr="0049139D" w:rsidSect="0075500D">
          <w:footerReference w:type="default" r:id="rId16"/>
          <w:pgSz w:w="11907" w:h="16839" w:code="9"/>
          <w:pgMar w:top="1440" w:right="1440" w:bottom="1440" w:left="1440" w:header="0" w:footer="969" w:gutter="0"/>
          <w:pgNumType w:fmt="lowerRoman" w:start="10"/>
          <w:cols w:space="720"/>
        </w:sectPr>
      </w:pPr>
    </w:p>
    <w:p w:rsidR="0040496E" w:rsidRPr="0049139D" w:rsidRDefault="0040496E" w:rsidP="0040496E">
      <w:pPr>
        <w:pStyle w:val="BodyText"/>
        <w:jc w:val="both"/>
        <w:rPr>
          <w:rFonts w:asciiTheme="majorBidi" w:hAnsiTheme="majorBidi" w:cstheme="majorBidi"/>
          <w:sz w:val="24"/>
          <w:szCs w:val="24"/>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700"/>
        <w:gridCol w:w="2009"/>
      </w:tblGrid>
      <w:tr w:rsidR="0040496E" w:rsidRPr="0049139D" w:rsidTr="00F74C27">
        <w:trPr>
          <w:trHeight w:val="1258"/>
        </w:trPr>
        <w:tc>
          <w:tcPr>
            <w:tcW w:w="1733" w:type="dxa"/>
            <w:shd w:val="clear" w:color="auto" w:fill="BEBEBE"/>
          </w:tcPr>
          <w:p w:rsidR="0040496E" w:rsidRPr="0049139D" w:rsidRDefault="0040496E" w:rsidP="00F74C27">
            <w:pPr>
              <w:pStyle w:val="TableParagraph"/>
              <w:bidi/>
              <w:spacing w:line="477" w:lineRule="auto"/>
              <w:ind w:left="655" w:right="587" w:firstLine="23"/>
              <w:jc w:val="both"/>
              <w:rPr>
                <w:rFonts w:asciiTheme="majorBidi" w:hAnsiTheme="majorBidi" w:cstheme="majorBidi"/>
                <w:b/>
                <w:bCs/>
                <w:sz w:val="24"/>
                <w:szCs w:val="24"/>
              </w:rPr>
            </w:pPr>
            <w:r w:rsidRPr="0049139D">
              <w:rPr>
                <w:rFonts w:asciiTheme="majorBidi" w:hAnsiTheme="majorBidi" w:cstheme="majorBidi"/>
                <w:b/>
                <w:bCs/>
                <w:w w:val="77"/>
                <w:sz w:val="24"/>
                <w:szCs w:val="24"/>
                <w:rtl/>
              </w:rPr>
              <w:t xml:space="preserve">القرأن </w:t>
            </w:r>
            <w:r w:rsidRPr="0049139D">
              <w:rPr>
                <w:rFonts w:asciiTheme="majorBidi" w:hAnsiTheme="majorBidi" w:cstheme="majorBidi"/>
                <w:b/>
                <w:bCs/>
                <w:w w:val="70"/>
                <w:sz w:val="24"/>
                <w:szCs w:val="24"/>
                <w:rtl/>
              </w:rPr>
              <w:t>القياس</w:t>
            </w:r>
          </w:p>
        </w:tc>
        <w:tc>
          <w:tcPr>
            <w:tcW w:w="1700" w:type="dxa"/>
          </w:tcPr>
          <w:p w:rsidR="0040496E" w:rsidRPr="0049139D" w:rsidRDefault="0040496E" w:rsidP="00F74C27">
            <w:pPr>
              <w:pStyle w:val="TableParagraph"/>
              <w:spacing w:before="2" w:line="480" w:lineRule="auto"/>
              <w:ind w:left="506" w:right="583"/>
              <w:jc w:val="both"/>
              <w:rPr>
                <w:rFonts w:asciiTheme="majorBidi" w:hAnsiTheme="majorBidi" w:cstheme="majorBidi"/>
                <w:sz w:val="24"/>
                <w:szCs w:val="24"/>
              </w:rPr>
            </w:pPr>
            <w:r w:rsidRPr="0049139D">
              <w:rPr>
                <w:rFonts w:asciiTheme="majorBidi" w:hAnsiTheme="majorBidi" w:cstheme="majorBidi"/>
                <w:spacing w:val="-2"/>
                <w:sz w:val="24"/>
                <w:szCs w:val="24"/>
              </w:rPr>
              <w:t>ditulis ditulis</w:t>
            </w:r>
          </w:p>
        </w:tc>
        <w:tc>
          <w:tcPr>
            <w:tcW w:w="2009" w:type="dxa"/>
            <w:shd w:val="clear" w:color="auto" w:fill="BEBEBE"/>
          </w:tcPr>
          <w:p w:rsidR="0040496E" w:rsidRPr="0049139D" w:rsidRDefault="0040496E" w:rsidP="00F74C27">
            <w:pPr>
              <w:pStyle w:val="TableParagraph"/>
              <w:spacing w:before="2" w:line="480" w:lineRule="auto"/>
              <w:ind w:left="623" w:right="556" w:hanging="64"/>
              <w:jc w:val="both"/>
              <w:rPr>
                <w:rFonts w:asciiTheme="majorBidi" w:hAnsiTheme="majorBidi" w:cstheme="majorBidi"/>
                <w:i/>
                <w:sz w:val="24"/>
                <w:szCs w:val="24"/>
              </w:rPr>
            </w:pPr>
            <w:r w:rsidRPr="0049139D">
              <w:rPr>
                <w:rFonts w:asciiTheme="majorBidi" w:hAnsiTheme="majorBidi" w:cstheme="majorBidi"/>
                <w:i/>
                <w:spacing w:val="-2"/>
                <w:sz w:val="24"/>
                <w:szCs w:val="24"/>
              </w:rPr>
              <w:t>Al-Qur’ān Al-Qiyās</w:t>
            </w:r>
          </w:p>
        </w:tc>
      </w:tr>
    </w:tbl>
    <w:p w:rsidR="0040496E" w:rsidRPr="0049139D" w:rsidRDefault="0040496E" w:rsidP="0040496E">
      <w:pPr>
        <w:pStyle w:val="BodyText"/>
        <w:jc w:val="both"/>
        <w:rPr>
          <w:rFonts w:asciiTheme="majorBidi" w:hAnsiTheme="majorBidi" w:cstheme="majorBidi"/>
          <w:sz w:val="24"/>
          <w:szCs w:val="24"/>
        </w:rPr>
      </w:pPr>
    </w:p>
    <w:p w:rsidR="0040496E" w:rsidRPr="0049139D" w:rsidRDefault="0040496E" w:rsidP="0040496E">
      <w:pPr>
        <w:pStyle w:val="ListParagraph"/>
        <w:numPr>
          <w:ilvl w:val="1"/>
          <w:numId w:val="2"/>
        </w:numPr>
        <w:tabs>
          <w:tab w:val="left" w:pos="1001"/>
          <w:tab w:val="left" w:pos="1003"/>
        </w:tabs>
        <w:spacing w:line="360" w:lineRule="auto"/>
        <w:ind w:right="96"/>
        <w:jc w:val="both"/>
        <w:rPr>
          <w:rFonts w:asciiTheme="majorBidi" w:hAnsiTheme="majorBidi" w:cstheme="majorBidi"/>
          <w:sz w:val="24"/>
          <w:szCs w:val="24"/>
        </w:rPr>
      </w:pPr>
      <w:r w:rsidRPr="0049139D">
        <w:rPr>
          <w:rFonts w:asciiTheme="majorBidi" w:hAnsiTheme="majorBidi" w:cstheme="majorBidi"/>
          <w:sz w:val="24"/>
          <w:szCs w:val="24"/>
        </w:rPr>
        <w:t xml:space="preserve">Bila diikuti huruf </w:t>
      </w:r>
      <w:r w:rsidRPr="0049139D">
        <w:rPr>
          <w:rFonts w:asciiTheme="majorBidi" w:hAnsiTheme="majorBidi" w:cstheme="majorBidi"/>
          <w:i/>
          <w:sz w:val="24"/>
          <w:szCs w:val="24"/>
        </w:rPr>
        <w:t xml:space="preserve">Syamsiyyah </w:t>
      </w:r>
      <w:r w:rsidRPr="0049139D">
        <w:rPr>
          <w:rFonts w:asciiTheme="majorBidi" w:hAnsiTheme="majorBidi" w:cstheme="majorBidi"/>
          <w:sz w:val="24"/>
          <w:szCs w:val="24"/>
        </w:rPr>
        <w:t xml:space="preserve">ditulis sesuai dengan huruf pertama </w:t>
      </w:r>
      <w:r w:rsidRPr="0049139D">
        <w:rPr>
          <w:rFonts w:asciiTheme="majorBidi" w:hAnsiTheme="majorBidi" w:cstheme="majorBidi"/>
          <w:i/>
          <w:sz w:val="24"/>
          <w:szCs w:val="24"/>
        </w:rPr>
        <w:t xml:space="preserve">Syamsiyyah </w:t>
      </w:r>
      <w:r w:rsidRPr="0049139D">
        <w:rPr>
          <w:rFonts w:asciiTheme="majorBidi" w:hAnsiTheme="majorBidi" w:cstheme="majorBidi"/>
          <w:sz w:val="24"/>
          <w:szCs w:val="24"/>
        </w:rPr>
        <w:t>tersebut</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700"/>
        <w:gridCol w:w="1905"/>
      </w:tblGrid>
      <w:tr w:rsidR="0040496E" w:rsidRPr="0049139D" w:rsidTr="00F74C27">
        <w:trPr>
          <w:trHeight w:val="1030"/>
        </w:trPr>
        <w:tc>
          <w:tcPr>
            <w:tcW w:w="1733" w:type="dxa"/>
            <w:shd w:val="clear" w:color="auto" w:fill="BEBEBE"/>
          </w:tcPr>
          <w:p w:rsidR="0040496E" w:rsidRPr="0049139D" w:rsidRDefault="0040496E" w:rsidP="00F74C27">
            <w:pPr>
              <w:pStyle w:val="TableParagraph"/>
              <w:bidi/>
              <w:spacing w:line="482" w:lineRule="auto"/>
              <w:ind w:left="634" w:right="563" w:firstLine="20"/>
              <w:jc w:val="both"/>
              <w:rPr>
                <w:rFonts w:asciiTheme="majorBidi" w:hAnsiTheme="majorBidi" w:cstheme="majorBidi"/>
                <w:b/>
                <w:bCs/>
                <w:sz w:val="24"/>
                <w:szCs w:val="24"/>
              </w:rPr>
            </w:pPr>
            <w:r w:rsidRPr="0049139D">
              <w:rPr>
                <w:rFonts w:asciiTheme="majorBidi" w:hAnsiTheme="majorBidi" w:cstheme="majorBidi"/>
                <w:b/>
                <w:bCs/>
                <w:w w:val="82"/>
                <w:sz w:val="24"/>
                <w:szCs w:val="24"/>
                <w:rtl/>
              </w:rPr>
              <w:t xml:space="preserve">السّماء </w:t>
            </w:r>
            <w:r w:rsidRPr="0049139D">
              <w:rPr>
                <w:rFonts w:asciiTheme="majorBidi" w:hAnsiTheme="majorBidi" w:cstheme="majorBidi"/>
                <w:b/>
                <w:bCs/>
                <w:w w:val="78"/>
                <w:sz w:val="24"/>
                <w:szCs w:val="24"/>
                <w:rtl/>
              </w:rPr>
              <w:t>الشّمس</w:t>
            </w:r>
          </w:p>
        </w:tc>
        <w:tc>
          <w:tcPr>
            <w:tcW w:w="1700" w:type="dxa"/>
          </w:tcPr>
          <w:p w:rsidR="0040496E" w:rsidRPr="0049139D" w:rsidRDefault="0040496E" w:rsidP="00F74C27">
            <w:pPr>
              <w:pStyle w:val="TableParagraph"/>
              <w:spacing w:line="256" w:lineRule="exact"/>
              <w:ind w:left="507"/>
              <w:jc w:val="both"/>
              <w:rPr>
                <w:rFonts w:asciiTheme="majorBidi" w:hAnsiTheme="majorBidi" w:cstheme="majorBidi"/>
                <w:sz w:val="24"/>
                <w:szCs w:val="24"/>
              </w:rPr>
            </w:pPr>
            <w:r w:rsidRPr="0049139D">
              <w:rPr>
                <w:rFonts w:asciiTheme="majorBidi" w:hAnsiTheme="majorBidi" w:cstheme="majorBidi"/>
                <w:spacing w:val="-2"/>
                <w:sz w:val="24"/>
                <w:szCs w:val="24"/>
              </w:rPr>
              <w:t>ditulis</w:t>
            </w:r>
          </w:p>
          <w:p w:rsidR="0040496E" w:rsidRPr="0049139D" w:rsidRDefault="0040496E" w:rsidP="00F74C27">
            <w:pPr>
              <w:pStyle w:val="TableParagraph"/>
              <w:jc w:val="both"/>
              <w:rPr>
                <w:rFonts w:asciiTheme="majorBidi" w:hAnsiTheme="majorBidi" w:cstheme="majorBidi"/>
                <w:sz w:val="24"/>
                <w:szCs w:val="24"/>
              </w:rPr>
            </w:pPr>
          </w:p>
          <w:p w:rsidR="0040496E" w:rsidRPr="0049139D" w:rsidRDefault="0040496E" w:rsidP="00F74C27">
            <w:pPr>
              <w:pStyle w:val="TableParagraph"/>
              <w:ind w:left="507"/>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1905" w:type="dxa"/>
            <w:shd w:val="clear" w:color="auto" w:fill="BEBEBE"/>
          </w:tcPr>
          <w:p w:rsidR="0040496E" w:rsidRPr="0049139D" w:rsidRDefault="0040496E" w:rsidP="00F74C27">
            <w:pPr>
              <w:pStyle w:val="TableParagraph"/>
              <w:spacing w:line="256" w:lineRule="exact"/>
              <w:ind w:left="528"/>
              <w:jc w:val="both"/>
              <w:rPr>
                <w:rFonts w:asciiTheme="majorBidi" w:hAnsiTheme="majorBidi" w:cstheme="majorBidi"/>
                <w:i/>
                <w:sz w:val="24"/>
                <w:szCs w:val="24"/>
              </w:rPr>
            </w:pPr>
            <w:r w:rsidRPr="0049139D">
              <w:rPr>
                <w:rFonts w:asciiTheme="majorBidi" w:hAnsiTheme="majorBidi" w:cstheme="majorBidi"/>
                <w:i/>
                <w:spacing w:val="-2"/>
                <w:sz w:val="24"/>
                <w:szCs w:val="24"/>
              </w:rPr>
              <w:t>As-Samā’</w:t>
            </w:r>
          </w:p>
          <w:p w:rsidR="0040496E" w:rsidRPr="0049139D" w:rsidRDefault="0040496E" w:rsidP="00F74C27">
            <w:pPr>
              <w:pStyle w:val="TableParagraph"/>
              <w:jc w:val="both"/>
              <w:rPr>
                <w:rFonts w:asciiTheme="majorBidi" w:hAnsiTheme="majorBidi" w:cstheme="majorBidi"/>
                <w:sz w:val="24"/>
                <w:szCs w:val="24"/>
              </w:rPr>
            </w:pPr>
          </w:p>
          <w:p w:rsidR="0040496E" w:rsidRPr="0049139D" w:rsidRDefault="0040496E" w:rsidP="00F74C27">
            <w:pPr>
              <w:pStyle w:val="TableParagraph"/>
              <w:ind w:left="468"/>
              <w:jc w:val="both"/>
              <w:rPr>
                <w:rFonts w:asciiTheme="majorBidi" w:hAnsiTheme="majorBidi" w:cstheme="majorBidi"/>
                <w:i/>
                <w:sz w:val="24"/>
                <w:szCs w:val="24"/>
              </w:rPr>
            </w:pPr>
            <w:r w:rsidRPr="0049139D">
              <w:rPr>
                <w:rFonts w:asciiTheme="majorBidi" w:hAnsiTheme="majorBidi" w:cstheme="majorBidi"/>
                <w:i/>
                <w:spacing w:val="-2"/>
                <w:sz w:val="24"/>
                <w:szCs w:val="24"/>
              </w:rPr>
              <w:t>Asy-</w:t>
            </w:r>
            <w:r w:rsidRPr="0049139D">
              <w:rPr>
                <w:rFonts w:asciiTheme="majorBidi" w:hAnsiTheme="majorBidi" w:cstheme="majorBidi"/>
                <w:i/>
                <w:spacing w:val="-4"/>
                <w:sz w:val="24"/>
                <w:szCs w:val="24"/>
              </w:rPr>
              <w:t>Syams</w:t>
            </w:r>
          </w:p>
        </w:tc>
      </w:tr>
    </w:tbl>
    <w:p w:rsidR="0040496E" w:rsidRPr="0049139D" w:rsidRDefault="0040496E" w:rsidP="0040496E">
      <w:pPr>
        <w:pStyle w:val="BodyText"/>
        <w:spacing w:before="104"/>
        <w:jc w:val="both"/>
        <w:rPr>
          <w:rFonts w:asciiTheme="majorBidi" w:hAnsiTheme="majorBidi" w:cstheme="majorBidi"/>
          <w:sz w:val="24"/>
          <w:szCs w:val="24"/>
        </w:rPr>
      </w:pPr>
    </w:p>
    <w:p w:rsidR="0040496E" w:rsidRPr="0049139D" w:rsidRDefault="0040496E" w:rsidP="0040496E">
      <w:pPr>
        <w:pStyle w:val="Heading2"/>
        <w:numPr>
          <w:ilvl w:val="0"/>
          <w:numId w:val="2"/>
        </w:numPr>
        <w:tabs>
          <w:tab w:val="left" w:pos="425"/>
        </w:tabs>
        <w:spacing w:line="360" w:lineRule="auto"/>
        <w:rPr>
          <w:rFonts w:asciiTheme="majorBidi" w:hAnsiTheme="majorBidi" w:cstheme="majorBidi"/>
          <w:sz w:val="24"/>
          <w:szCs w:val="24"/>
        </w:rPr>
      </w:pPr>
      <w:r w:rsidRPr="0049139D">
        <w:rPr>
          <w:rFonts w:asciiTheme="majorBidi" w:hAnsiTheme="majorBidi" w:cstheme="majorBidi"/>
          <w:sz w:val="24"/>
          <w:szCs w:val="24"/>
        </w:rPr>
        <w:t>Penulisan</w:t>
      </w:r>
      <w:r w:rsidRPr="0049139D">
        <w:rPr>
          <w:rFonts w:asciiTheme="majorBidi" w:hAnsiTheme="majorBidi" w:cstheme="majorBidi"/>
          <w:spacing w:val="-4"/>
          <w:sz w:val="24"/>
          <w:szCs w:val="24"/>
        </w:rPr>
        <w:t xml:space="preserve"> </w:t>
      </w:r>
      <w:r w:rsidRPr="0049139D">
        <w:rPr>
          <w:rFonts w:asciiTheme="majorBidi" w:hAnsiTheme="majorBidi" w:cstheme="majorBidi"/>
          <w:sz w:val="24"/>
          <w:szCs w:val="24"/>
        </w:rPr>
        <w:t>Kata-kata</w:t>
      </w:r>
      <w:r w:rsidRPr="0049139D">
        <w:rPr>
          <w:rFonts w:asciiTheme="majorBidi" w:hAnsiTheme="majorBidi" w:cstheme="majorBidi"/>
          <w:spacing w:val="-8"/>
          <w:sz w:val="24"/>
          <w:szCs w:val="24"/>
        </w:rPr>
        <w:t xml:space="preserve"> </w:t>
      </w:r>
      <w:r w:rsidRPr="0049139D">
        <w:rPr>
          <w:rFonts w:asciiTheme="majorBidi" w:hAnsiTheme="majorBidi" w:cstheme="majorBidi"/>
          <w:sz w:val="24"/>
          <w:szCs w:val="24"/>
        </w:rPr>
        <w:t>dalam</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 xml:space="preserve">Rangkaian </w:t>
      </w:r>
      <w:r w:rsidRPr="0049139D">
        <w:rPr>
          <w:rFonts w:asciiTheme="majorBidi" w:hAnsiTheme="majorBidi" w:cstheme="majorBidi"/>
          <w:spacing w:val="-2"/>
          <w:sz w:val="24"/>
          <w:szCs w:val="24"/>
        </w:rPr>
        <w:t>Kalimat</w:t>
      </w:r>
    </w:p>
    <w:p w:rsidR="0040496E" w:rsidRPr="0049139D" w:rsidRDefault="0040496E" w:rsidP="0040496E">
      <w:pPr>
        <w:pStyle w:val="BodyText"/>
        <w:spacing w:before="18" w:line="360" w:lineRule="auto"/>
        <w:ind w:left="720"/>
        <w:jc w:val="both"/>
        <w:rPr>
          <w:rFonts w:asciiTheme="majorBidi" w:hAnsiTheme="majorBidi" w:cstheme="majorBidi"/>
          <w:sz w:val="24"/>
          <w:szCs w:val="24"/>
        </w:rPr>
      </w:pPr>
      <w:r w:rsidRPr="0049139D">
        <w:rPr>
          <w:rFonts w:asciiTheme="majorBidi" w:hAnsiTheme="majorBidi" w:cstheme="majorBidi"/>
          <w:sz w:val="24"/>
          <w:szCs w:val="24"/>
        </w:rPr>
        <w:t xml:space="preserve">         Ditulis</w:t>
      </w:r>
      <w:r w:rsidRPr="0049139D">
        <w:rPr>
          <w:rFonts w:asciiTheme="majorBidi" w:hAnsiTheme="majorBidi" w:cstheme="majorBidi"/>
          <w:spacing w:val="-4"/>
          <w:sz w:val="24"/>
          <w:szCs w:val="24"/>
        </w:rPr>
        <w:t xml:space="preserve"> </w:t>
      </w:r>
      <w:r w:rsidRPr="0049139D">
        <w:rPr>
          <w:rFonts w:asciiTheme="majorBidi" w:hAnsiTheme="majorBidi" w:cstheme="majorBidi"/>
          <w:sz w:val="24"/>
          <w:szCs w:val="24"/>
        </w:rPr>
        <w:t>menurut</w:t>
      </w:r>
      <w:r w:rsidRPr="0049139D">
        <w:rPr>
          <w:rFonts w:asciiTheme="majorBidi" w:hAnsiTheme="majorBidi" w:cstheme="majorBidi"/>
          <w:spacing w:val="-3"/>
          <w:sz w:val="24"/>
          <w:szCs w:val="24"/>
        </w:rPr>
        <w:t xml:space="preserve"> </w:t>
      </w:r>
      <w:r w:rsidRPr="0049139D">
        <w:rPr>
          <w:rFonts w:asciiTheme="majorBidi" w:hAnsiTheme="majorBidi" w:cstheme="majorBidi"/>
          <w:spacing w:val="-2"/>
          <w:sz w:val="24"/>
          <w:szCs w:val="24"/>
        </w:rPr>
        <w:t>penulisannya</w:t>
      </w: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845"/>
        <w:gridCol w:w="1921"/>
      </w:tblGrid>
      <w:tr w:rsidR="0040496E" w:rsidRPr="0049139D" w:rsidTr="00F74C27">
        <w:trPr>
          <w:trHeight w:val="914"/>
        </w:trPr>
        <w:tc>
          <w:tcPr>
            <w:tcW w:w="1729" w:type="dxa"/>
            <w:shd w:val="clear" w:color="auto" w:fill="BEBEBE"/>
          </w:tcPr>
          <w:p w:rsidR="0040496E" w:rsidRPr="0049139D" w:rsidRDefault="0040496E" w:rsidP="00F74C27">
            <w:pPr>
              <w:pStyle w:val="TableParagraph"/>
              <w:bidi/>
              <w:spacing w:line="250" w:lineRule="exact"/>
              <w:ind w:left="391"/>
              <w:jc w:val="both"/>
              <w:rPr>
                <w:rFonts w:asciiTheme="majorBidi" w:hAnsiTheme="majorBidi" w:cstheme="majorBidi"/>
                <w:b/>
                <w:bCs/>
                <w:sz w:val="24"/>
                <w:szCs w:val="24"/>
              </w:rPr>
            </w:pPr>
            <w:r w:rsidRPr="0049139D">
              <w:rPr>
                <w:rFonts w:asciiTheme="majorBidi" w:hAnsiTheme="majorBidi" w:cstheme="majorBidi"/>
                <w:b/>
                <w:bCs/>
                <w:w w:val="77"/>
                <w:sz w:val="24"/>
                <w:szCs w:val="24"/>
                <w:rtl/>
              </w:rPr>
              <w:t>ذوىالفروض</w:t>
            </w:r>
          </w:p>
          <w:p w:rsidR="0040496E" w:rsidRPr="0049139D" w:rsidRDefault="0040496E" w:rsidP="00F74C27">
            <w:pPr>
              <w:pStyle w:val="TableParagraph"/>
              <w:bidi/>
              <w:spacing w:before="199"/>
              <w:ind w:left="438"/>
              <w:jc w:val="both"/>
              <w:rPr>
                <w:rFonts w:asciiTheme="majorBidi" w:hAnsiTheme="majorBidi" w:cstheme="majorBidi"/>
                <w:b/>
                <w:bCs/>
                <w:sz w:val="24"/>
                <w:szCs w:val="24"/>
              </w:rPr>
            </w:pPr>
            <w:r w:rsidRPr="0049139D">
              <w:rPr>
                <w:rFonts w:asciiTheme="majorBidi" w:hAnsiTheme="majorBidi" w:cstheme="majorBidi"/>
                <w:b/>
                <w:bCs/>
                <w:w w:val="80"/>
                <w:sz w:val="24"/>
                <w:szCs w:val="24"/>
                <w:rtl/>
              </w:rPr>
              <w:t>أهل</w:t>
            </w:r>
            <w:r w:rsidRPr="0049139D">
              <w:rPr>
                <w:rFonts w:asciiTheme="majorBidi" w:hAnsiTheme="majorBidi" w:cstheme="majorBidi"/>
                <w:b/>
                <w:bCs/>
                <w:spacing w:val="-4"/>
                <w:w w:val="80"/>
                <w:sz w:val="24"/>
                <w:szCs w:val="24"/>
                <w:rtl/>
              </w:rPr>
              <w:t xml:space="preserve"> </w:t>
            </w:r>
            <w:r w:rsidRPr="0049139D">
              <w:rPr>
                <w:rFonts w:asciiTheme="majorBidi" w:hAnsiTheme="majorBidi" w:cstheme="majorBidi"/>
                <w:b/>
                <w:bCs/>
                <w:w w:val="80"/>
                <w:sz w:val="24"/>
                <w:szCs w:val="24"/>
                <w:rtl/>
              </w:rPr>
              <w:t>السّـنّة</w:t>
            </w:r>
          </w:p>
        </w:tc>
        <w:tc>
          <w:tcPr>
            <w:tcW w:w="1845" w:type="dxa"/>
          </w:tcPr>
          <w:p w:rsidR="0040496E" w:rsidRPr="0049139D" w:rsidRDefault="0040496E" w:rsidP="00F74C27">
            <w:pPr>
              <w:pStyle w:val="TableParagraph"/>
              <w:spacing w:before="2"/>
              <w:ind w:left="5"/>
              <w:jc w:val="both"/>
              <w:rPr>
                <w:rFonts w:asciiTheme="majorBidi" w:hAnsiTheme="majorBidi" w:cstheme="majorBidi"/>
                <w:sz w:val="24"/>
                <w:szCs w:val="24"/>
              </w:rPr>
            </w:pPr>
            <w:r w:rsidRPr="0049139D">
              <w:rPr>
                <w:rFonts w:asciiTheme="majorBidi" w:hAnsiTheme="majorBidi" w:cstheme="majorBidi"/>
                <w:spacing w:val="-2"/>
                <w:sz w:val="24"/>
                <w:szCs w:val="24"/>
              </w:rPr>
              <w:t>ditulis</w:t>
            </w:r>
          </w:p>
          <w:p w:rsidR="0040496E" w:rsidRPr="0049139D" w:rsidRDefault="0040496E" w:rsidP="00F74C27">
            <w:pPr>
              <w:pStyle w:val="TableParagraph"/>
              <w:spacing w:before="198"/>
              <w:ind w:left="5"/>
              <w:jc w:val="both"/>
              <w:rPr>
                <w:rFonts w:asciiTheme="majorBidi" w:hAnsiTheme="majorBidi" w:cstheme="majorBidi"/>
                <w:sz w:val="24"/>
                <w:szCs w:val="24"/>
              </w:rPr>
            </w:pPr>
            <w:r w:rsidRPr="0049139D">
              <w:rPr>
                <w:rFonts w:asciiTheme="majorBidi" w:hAnsiTheme="majorBidi" w:cstheme="majorBidi"/>
                <w:spacing w:val="-2"/>
                <w:sz w:val="24"/>
                <w:szCs w:val="24"/>
              </w:rPr>
              <w:t>ditulis</w:t>
            </w:r>
          </w:p>
        </w:tc>
        <w:tc>
          <w:tcPr>
            <w:tcW w:w="1921" w:type="dxa"/>
            <w:shd w:val="clear" w:color="auto" w:fill="BEBEBE"/>
          </w:tcPr>
          <w:p w:rsidR="0040496E" w:rsidRPr="0049139D" w:rsidRDefault="0040496E" w:rsidP="00F74C27">
            <w:pPr>
              <w:pStyle w:val="TableParagraph"/>
              <w:spacing w:before="2"/>
              <w:ind w:left="334"/>
              <w:jc w:val="both"/>
              <w:rPr>
                <w:rFonts w:asciiTheme="majorBidi" w:hAnsiTheme="majorBidi" w:cstheme="majorBidi"/>
                <w:i/>
                <w:sz w:val="24"/>
                <w:szCs w:val="24"/>
              </w:rPr>
            </w:pPr>
            <w:r w:rsidRPr="0049139D">
              <w:rPr>
                <w:rFonts w:asciiTheme="majorBidi" w:hAnsiTheme="majorBidi" w:cstheme="majorBidi"/>
                <w:i/>
                <w:sz w:val="24"/>
                <w:szCs w:val="24"/>
              </w:rPr>
              <w:t>Żawi</w:t>
            </w:r>
            <w:r w:rsidRPr="0049139D">
              <w:rPr>
                <w:rFonts w:asciiTheme="majorBidi" w:hAnsiTheme="majorBidi" w:cstheme="majorBidi"/>
                <w:i/>
                <w:spacing w:val="-1"/>
                <w:sz w:val="24"/>
                <w:szCs w:val="24"/>
              </w:rPr>
              <w:t xml:space="preserve"> </w:t>
            </w:r>
            <w:r w:rsidRPr="0049139D">
              <w:rPr>
                <w:rFonts w:asciiTheme="majorBidi" w:hAnsiTheme="majorBidi" w:cstheme="majorBidi"/>
                <w:i/>
                <w:sz w:val="24"/>
                <w:szCs w:val="24"/>
              </w:rPr>
              <w:t>al-</w:t>
            </w:r>
            <w:r w:rsidRPr="0049139D">
              <w:rPr>
                <w:rFonts w:asciiTheme="majorBidi" w:hAnsiTheme="majorBidi" w:cstheme="majorBidi"/>
                <w:i/>
                <w:spacing w:val="-2"/>
                <w:sz w:val="24"/>
                <w:szCs w:val="24"/>
              </w:rPr>
              <w:t>furūḍ</w:t>
            </w:r>
          </w:p>
          <w:p w:rsidR="0040496E" w:rsidRPr="0049139D" w:rsidRDefault="0040496E" w:rsidP="00F74C27">
            <w:pPr>
              <w:pStyle w:val="TableParagraph"/>
              <w:spacing w:before="198"/>
              <w:ind w:left="310"/>
              <w:jc w:val="both"/>
              <w:rPr>
                <w:rFonts w:asciiTheme="majorBidi" w:hAnsiTheme="majorBidi" w:cstheme="majorBidi"/>
                <w:i/>
                <w:sz w:val="24"/>
                <w:szCs w:val="24"/>
              </w:rPr>
            </w:pPr>
            <w:r w:rsidRPr="0049139D">
              <w:rPr>
                <w:rFonts w:asciiTheme="majorBidi" w:hAnsiTheme="majorBidi" w:cstheme="majorBidi"/>
                <w:i/>
                <w:sz w:val="24"/>
                <w:szCs w:val="24"/>
              </w:rPr>
              <w:t>Ahl</w:t>
            </w:r>
            <w:r w:rsidRPr="0049139D">
              <w:rPr>
                <w:rFonts w:asciiTheme="majorBidi" w:hAnsiTheme="majorBidi" w:cstheme="majorBidi"/>
                <w:i/>
                <w:spacing w:val="-1"/>
                <w:sz w:val="24"/>
                <w:szCs w:val="24"/>
              </w:rPr>
              <w:t xml:space="preserve"> </w:t>
            </w:r>
            <w:r w:rsidRPr="0049139D">
              <w:rPr>
                <w:rFonts w:asciiTheme="majorBidi" w:hAnsiTheme="majorBidi" w:cstheme="majorBidi"/>
                <w:i/>
                <w:sz w:val="24"/>
                <w:szCs w:val="24"/>
              </w:rPr>
              <w:t>as-</w:t>
            </w:r>
            <w:r w:rsidRPr="0049139D">
              <w:rPr>
                <w:rFonts w:asciiTheme="majorBidi" w:hAnsiTheme="majorBidi" w:cstheme="majorBidi"/>
                <w:i/>
                <w:spacing w:val="-2"/>
                <w:sz w:val="24"/>
                <w:szCs w:val="24"/>
              </w:rPr>
              <w:t>sunnah</w:t>
            </w:r>
          </w:p>
        </w:tc>
      </w:tr>
    </w:tbl>
    <w:p w:rsidR="0040496E" w:rsidRPr="0049139D" w:rsidRDefault="0040496E" w:rsidP="0040496E">
      <w:pPr>
        <w:pStyle w:val="BodyText"/>
        <w:spacing w:before="179"/>
        <w:jc w:val="both"/>
        <w:rPr>
          <w:rFonts w:asciiTheme="majorBidi" w:hAnsiTheme="majorBidi" w:cstheme="majorBidi"/>
          <w:sz w:val="24"/>
          <w:szCs w:val="24"/>
        </w:rPr>
      </w:pPr>
    </w:p>
    <w:p w:rsidR="0040496E" w:rsidRPr="0049139D" w:rsidRDefault="0040496E" w:rsidP="0040496E">
      <w:pPr>
        <w:pStyle w:val="Heading2"/>
        <w:numPr>
          <w:ilvl w:val="0"/>
          <w:numId w:val="2"/>
        </w:numPr>
        <w:tabs>
          <w:tab w:val="left" w:pos="425"/>
        </w:tabs>
        <w:ind w:left="425" w:hanging="359"/>
        <w:rPr>
          <w:rFonts w:asciiTheme="majorBidi" w:hAnsiTheme="majorBidi" w:cstheme="majorBidi"/>
          <w:b w:val="0"/>
          <w:sz w:val="24"/>
          <w:szCs w:val="24"/>
        </w:rPr>
      </w:pPr>
      <w:r w:rsidRPr="0049139D">
        <w:rPr>
          <w:rFonts w:asciiTheme="majorBidi" w:hAnsiTheme="majorBidi" w:cstheme="majorBidi"/>
          <w:spacing w:val="-2"/>
          <w:sz w:val="24"/>
          <w:szCs w:val="24"/>
        </w:rPr>
        <w:t>Tajwid</w:t>
      </w:r>
    </w:p>
    <w:p w:rsidR="0040496E" w:rsidRPr="0049139D" w:rsidRDefault="0040496E" w:rsidP="0040496E">
      <w:pPr>
        <w:pStyle w:val="BodyText"/>
        <w:spacing w:before="22" w:line="360" w:lineRule="auto"/>
        <w:ind w:left="425" w:right="-187" w:firstLine="720"/>
        <w:jc w:val="both"/>
        <w:rPr>
          <w:rFonts w:asciiTheme="majorBidi" w:hAnsiTheme="majorBidi" w:cstheme="majorBidi"/>
          <w:sz w:val="24"/>
          <w:szCs w:val="24"/>
        </w:rPr>
      </w:pPr>
      <w:r w:rsidRPr="0049139D">
        <w:rPr>
          <w:rFonts w:asciiTheme="majorBidi" w:hAnsiTheme="majorBidi" w:cstheme="majorBidi"/>
          <w:sz w:val="24"/>
          <w:szCs w:val="24"/>
        </w:rPr>
        <w:t>Bagi mereka yang menginginkan kefasihan dalam bacaan, pedoman transliterasi ini merupakan bagian yang tak terpisahkan dengan ilmu tajwid. Karena itu, peresmian pedoman transliterasi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Arab</w:t>
      </w:r>
      <w:r w:rsidRPr="0049139D">
        <w:rPr>
          <w:rFonts w:asciiTheme="majorBidi" w:hAnsiTheme="majorBidi" w:cstheme="majorBidi"/>
          <w:spacing w:val="-4"/>
          <w:sz w:val="24"/>
          <w:szCs w:val="24"/>
        </w:rPr>
        <w:t xml:space="preserve"> </w:t>
      </w:r>
      <w:r w:rsidRPr="0049139D">
        <w:rPr>
          <w:rFonts w:asciiTheme="majorBidi" w:hAnsiTheme="majorBidi" w:cstheme="majorBidi"/>
          <w:sz w:val="24"/>
          <w:szCs w:val="24"/>
        </w:rPr>
        <w:t>Latin</w:t>
      </w:r>
      <w:r w:rsidRPr="0049139D">
        <w:rPr>
          <w:rFonts w:asciiTheme="majorBidi" w:hAnsiTheme="majorBidi" w:cstheme="majorBidi"/>
          <w:spacing w:val="-3"/>
          <w:sz w:val="24"/>
          <w:szCs w:val="24"/>
        </w:rPr>
        <w:t xml:space="preserve"> </w:t>
      </w:r>
      <w:r w:rsidRPr="0049139D">
        <w:rPr>
          <w:rFonts w:asciiTheme="majorBidi" w:hAnsiTheme="majorBidi" w:cstheme="majorBidi"/>
          <w:sz w:val="24"/>
          <w:szCs w:val="24"/>
        </w:rPr>
        <w:t>(Versi</w:t>
      </w:r>
      <w:r w:rsidRPr="0049139D">
        <w:rPr>
          <w:rFonts w:asciiTheme="majorBidi" w:hAnsiTheme="majorBidi" w:cstheme="majorBidi"/>
          <w:spacing w:val="-5"/>
          <w:sz w:val="24"/>
          <w:szCs w:val="24"/>
        </w:rPr>
        <w:t xml:space="preserve"> </w:t>
      </w:r>
      <w:r w:rsidRPr="0049139D">
        <w:rPr>
          <w:rFonts w:asciiTheme="majorBidi" w:hAnsiTheme="majorBidi" w:cstheme="majorBidi"/>
          <w:sz w:val="24"/>
          <w:szCs w:val="24"/>
        </w:rPr>
        <w:t>Internasional)</w:t>
      </w:r>
      <w:r w:rsidRPr="0049139D">
        <w:rPr>
          <w:rFonts w:asciiTheme="majorBidi" w:hAnsiTheme="majorBidi" w:cstheme="majorBidi"/>
          <w:spacing w:val="-4"/>
          <w:sz w:val="24"/>
          <w:szCs w:val="24"/>
        </w:rPr>
        <w:t xml:space="preserve"> </w:t>
      </w:r>
      <w:r w:rsidRPr="0049139D">
        <w:rPr>
          <w:rFonts w:asciiTheme="majorBidi" w:hAnsiTheme="majorBidi" w:cstheme="majorBidi"/>
          <w:sz w:val="24"/>
          <w:szCs w:val="24"/>
        </w:rPr>
        <w:t>ini</w:t>
      </w:r>
      <w:r w:rsidRPr="0049139D">
        <w:rPr>
          <w:rFonts w:asciiTheme="majorBidi" w:hAnsiTheme="majorBidi" w:cstheme="majorBidi"/>
          <w:spacing w:val="-1"/>
          <w:sz w:val="24"/>
          <w:szCs w:val="24"/>
        </w:rPr>
        <w:t xml:space="preserve"> </w:t>
      </w:r>
      <w:r w:rsidRPr="0049139D">
        <w:rPr>
          <w:rFonts w:asciiTheme="majorBidi" w:hAnsiTheme="majorBidi" w:cstheme="majorBidi"/>
          <w:sz w:val="24"/>
          <w:szCs w:val="24"/>
        </w:rPr>
        <w:t>perlu disertai dengan pedoman Tajwid.</w:t>
      </w:r>
    </w:p>
    <w:p w:rsidR="00C143DA" w:rsidRPr="00D35805" w:rsidRDefault="00C143DA" w:rsidP="00266ED3">
      <w:pPr>
        <w:jc w:val="center"/>
        <w:rPr>
          <w:rFonts w:asciiTheme="majorBidi" w:hAnsiTheme="majorBidi" w:cstheme="majorBidi"/>
          <w:b/>
          <w:bCs/>
          <w:sz w:val="24"/>
          <w:szCs w:val="24"/>
          <w:lang w:val="ms"/>
        </w:rPr>
      </w:pPr>
    </w:p>
    <w:p w:rsidR="00C143DA" w:rsidRDefault="00C143DA"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Pr="00F13D67" w:rsidRDefault="0040496E" w:rsidP="0040496E">
      <w:pPr>
        <w:spacing w:after="0" w:line="360" w:lineRule="auto"/>
        <w:jc w:val="center"/>
        <w:rPr>
          <w:rFonts w:asciiTheme="majorBidi" w:hAnsiTheme="majorBidi" w:cstheme="majorBidi"/>
          <w:b/>
          <w:bCs/>
          <w:sz w:val="24"/>
          <w:szCs w:val="24"/>
          <w:lang w:val="en-US"/>
        </w:rPr>
      </w:pPr>
      <w:r w:rsidRPr="00F13D67">
        <w:rPr>
          <w:rFonts w:asciiTheme="majorBidi" w:hAnsiTheme="majorBidi" w:cstheme="majorBidi"/>
          <w:b/>
          <w:bCs/>
          <w:sz w:val="24"/>
          <w:szCs w:val="24"/>
          <w:lang w:val="en-US"/>
        </w:rPr>
        <w:lastRenderedPageBreak/>
        <w:t>UCAPAN TERIMAKASIH</w:t>
      </w:r>
    </w:p>
    <w:p w:rsidR="0040496E" w:rsidRPr="00F13D67" w:rsidRDefault="0040496E" w:rsidP="0040496E">
      <w:pPr>
        <w:spacing w:after="0" w:line="360" w:lineRule="auto"/>
        <w:jc w:val="center"/>
        <w:rPr>
          <w:rFonts w:asciiTheme="majorBidi" w:hAnsiTheme="majorBidi" w:cstheme="majorBidi"/>
          <w:sz w:val="24"/>
          <w:szCs w:val="24"/>
          <w:lang w:val="en-US"/>
        </w:rPr>
      </w:pPr>
      <w:r w:rsidRPr="00F13D67">
        <w:rPr>
          <w:rFonts w:asciiTheme="majorBidi" w:hAnsiTheme="majorBidi" w:cstheme="majorBidi"/>
          <w:sz w:val="24"/>
          <w:szCs w:val="24"/>
          <w:lang w:val="en-US"/>
        </w:rPr>
        <w:t>Bismillahirrahmanirrahim</w:t>
      </w:r>
    </w:p>
    <w:p w:rsidR="0040496E" w:rsidRDefault="0040496E" w:rsidP="0040496E">
      <w:pPr>
        <w:spacing w:before="240" w:line="360" w:lineRule="auto"/>
        <w:ind w:firstLine="720"/>
        <w:jc w:val="both"/>
        <w:rPr>
          <w:rFonts w:asciiTheme="majorBidi" w:hAnsiTheme="majorBidi" w:cstheme="majorBidi"/>
          <w:sz w:val="24"/>
          <w:szCs w:val="24"/>
          <w:lang w:val="en-US"/>
        </w:rPr>
      </w:pPr>
      <w:r w:rsidRPr="000463ED">
        <w:rPr>
          <w:rFonts w:asciiTheme="majorBidi" w:hAnsiTheme="majorBidi" w:cstheme="majorBidi"/>
          <w:sz w:val="24"/>
          <w:szCs w:val="24"/>
          <w:lang w:val="en-US"/>
        </w:rPr>
        <w:t xml:space="preserve">Segala puji bagi Allah Yang Maha Pengasih dan Penyayang, bahwa atas taufiq dan hidayah-Nya maka penulis dapat menyelesaikan penyusunan skripsi ini.  </w:t>
      </w:r>
    </w:p>
    <w:p w:rsidR="0040496E" w:rsidRDefault="0040496E" w:rsidP="0040496E">
      <w:pPr>
        <w:spacing w:before="24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Skripsi berjudul Peran Gus Mohammad Ellham Yahya Al Maliky dalam Membentuk Religiusitas Jamaah Majelis Ta’lim Ibadallah Nduwu Gede, Kaliboto, Tarokan, Kabupaten Kediri, </w:t>
      </w:r>
      <w:r w:rsidRPr="000463ED">
        <w:rPr>
          <w:rFonts w:asciiTheme="majorBidi" w:hAnsiTheme="majorBidi" w:cstheme="majorBidi"/>
          <w:sz w:val="24"/>
          <w:szCs w:val="24"/>
          <w:lang w:val="en-US"/>
        </w:rPr>
        <w:t xml:space="preserve">disusun untuk memenuhi salah satu syarat guna memperoleh gelar Saarjana Strata satu (S.1) Fakultas Ushuluddin dan Humaniora UIN Walisongo Semarang. </w:t>
      </w:r>
    </w:p>
    <w:p w:rsidR="0040496E" w:rsidRDefault="0040496E" w:rsidP="0040496E">
      <w:pPr>
        <w:spacing w:before="240"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Dalam p</w:t>
      </w:r>
      <w:r w:rsidRPr="000463ED">
        <w:rPr>
          <w:rFonts w:asciiTheme="majorBidi" w:hAnsiTheme="majorBidi" w:cstheme="majorBidi"/>
          <w:sz w:val="24"/>
          <w:szCs w:val="24"/>
          <w:lang w:val="en-US"/>
        </w:rPr>
        <w:t xml:space="preserve">enyusunan skripsi ini penulis banyak mendapatkan bimbingan dan saran-saran dari berbagai pihak sehingga penyusunan skripsi ini dapat terselesaikan. Untuk itu penulis menyampaikan terima kasih </w:t>
      </w:r>
      <w:proofErr w:type="gramStart"/>
      <w:r w:rsidRPr="000463ED">
        <w:rPr>
          <w:rFonts w:asciiTheme="majorBidi" w:hAnsiTheme="majorBidi" w:cstheme="majorBidi"/>
          <w:sz w:val="24"/>
          <w:szCs w:val="24"/>
          <w:lang w:val="en-US"/>
        </w:rPr>
        <w:t>kepada :</w:t>
      </w:r>
      <w:proofErr w:type="gramEnd"/>
      <w:r w:rsidRPr="000463ED">
        <w:rPr>
          <w:rFonts w:asciiTheme="majorBidi" w:hAnsiTheme="majorBidi" w:cstheme="majorBidi"/>
          <w:sz w:val="24"/>
          <w:szCs w:val="24"/>
          <w:lang w:val="en-US"/>
        </w:rPr>
        <w:t xml:space="preserve"> </w:t>
      </w:r>
    </w:p>
    <w:p w:rsidR="0040496E" w:rsidRDefault="0040496E" w:rsidP="0040496E">
      <w:pPr>
        <w:pStyle w:val="ListParagraph"/>
        <w:widowControl/>
        <w:numPr>
          <w:ilvl w:val="0"/>
          <w:numId w:val="5"/>
        </w:numPr>
        <w:autoSpaceDE/>
        <w:autoSpaceDN/>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Dr. H. Mokh. Sya’roni, Dekan</w:t>
      </w:r>
      <w:r w:rsidRPr="000463ED">
        <w:rPr>
          <w:rFonts w:asciiTheme="majorBidi" w:hAnsiTheme="majorBidi" w:cstheme="majorBidi"/>
          <w:sz w:val="24"/>
          <w:szCs w:val="24"/>
          <w:lang w:val="en-US"/>
        </w:rPr>
        <w:t xml:space="preserve"> Fakultas Ushuluddin dan Humaniora UIN Walisongo Semarang yang telah merestui pembahasan skripsi ini. </w:t>
      </w:r>
    </w:p>
    <w:p w:rsidR="0040496E" w:rsidRDefault="0040496E" w:rsidP="0040496E">
      <w:pPr>
        <w:pStyle w:val="ListParagraph"/>
        <w:widowControl/>
        <w:numPr>
          <w:ilvl w:val="0"/>
          <w:numId w:val="5"/>
        </w:numPr>
        <w:autoSpaceDE/>
        <w:autoSpaceDN/>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Ulin Ni’am Masruri, </w:t>
      </w:r>
      <w:proofErr w:type="gramStart"/>
      <w:r>
        <w:rPr>
          <w:rFonts w:asciiTheme="majorBidi" w:hAnsiTheme="majorBidi" w:cstheme="majorBidi"/>
          <w:sz w:val="24"/>
          <w:szCs w:val="24"/>
          <w:lang w:val="en-US"/>
        </w:rPr>
        <w:t>Lc.,</w:t>
      </w:r>
      <w:proofErr w:type="gramEnd"/>
      <w:r>
        <w:rPr>
          <w:rFonts w:asciiTheme="majorBidi" w:hAnsiTheme="majorBidi" w:cstheme="majorBidi"/>
          <w:sz w:val="24"/>
          <w:szCs w:val="24"/>
          <w:lang w:val="en-US"/>
        </w:rPr>
        <w:t xml:space="preserve"> M</w:t>
      </w:r>
      <w:r w:rsidR="009F1046">
        <w:rPr>
          <w:rFonts w:asciiTheme="majorBidi" w:hAnsiTheme="majorBidi" w:cstheme="majorBidi"/>
          <w:sz w:val="24"/>
          <w:szCs w:val="24"/>
          <w:lang w:val="en-US"/>
        </w:rPr>
        <w:t>.</w:t>
      </w:r>
      <w:r>
        <w:rPr>
          <w:rFonts w:asciiTheme="majorBidi" w:hAnsiTheme="majorBidi" w:cstheme="majorBidi"/>
          <w:sz w:val="24"/>
          <w:szCs w:val="24"/>
          <w:lang w:val="en-US"/>
        </w:rPr>
        <w:t>A., dan Th</w:t>
      </w:r>
      <w:r w:rsidR="00C544AD">
        <w:rPr>
          <w:rFonts w:asciiTheme="majorBidi" w:hAnsiTheme="majorBidi" w:cstheme="majorBidi"/>
          <w:sz w:val="24"/>
          <w:szCs w:val="24"/>
          <w:lang w:val="en-US"/>
        </w:rPr>
        <w:t>i</w:t>
      </w:r>
      <w:r>
        <w:rPr>
          <w:rFonts w:asciiTheme="majorBidi" w:hAnsiTheme="majorBidi" w:cstheme="majorBidi"/>
          <w:sz w:val="24"/>
          <w:szCs w:val="24"/>
          <w:lang w:val="en-US"/>
        </w:rPr>
        <w:t xml:space="preserve">yas Tono </w:t>
      </w:r>
      <w:r w:rsidR="009F1046">
        <w:rPr>
          <w:rFonts w:asciiTheme="majorBidi" w:hAnsiTheme="majorBidi" w:cstheme="majorBidi"/>
          <w:sz w:val="24"/>
          <w:szCs w:val="24"/>
          <w:lang w:val="en-US"/>
        </w:rPr>
        <w:t>Taufiq, S.Th.I., M.Ag., Selaku k</w:t>
      </w:r>
      <w:r>
        <w:rPr>
          <w:rFonts w:asciiTheme="majorBidi" w:hAnsiTheme="majorBidi" w:cstheme="majorBidi"/>
          <w:sz w:val="24"/>
          <w:szCs w:val="24"/>
          <w:lang w:val="en-US"/>
        </w:rPr>
        <w:t>epala jurusan dan sekretaris jurusan Studi Agama Agama yang telah memberikan support dan dorongan sampai selesainya skripsi ini.</w:t>
      </w:r>
    </w:p>
    <w:p w:rsidR="0040496E" w:rsidRPr="00EA5DBE" w:rsidRDefault="0040496E" w:rsidP="0040496E">
      <w:pPr>
        <w:pStyle w:val="ListParagraph"/>
        <w:widowControl/>
        <w:numPr>
          <w:ilvl w:val="0"/>
          <w:numId w:val="5"/>
        </w:numPr>
        <w:autoSpaceDE/>
        <w:autoSpaceDN/>
        <w:spacing w:line="360" w:lineRule="auto"/>
        <w:contextualSpacing/>
        <w:jc w:val="both"/>
        <w:rPr>
          <w:rFonts w:asciiTheme="majorBidi" w:hAnsiTheme="majorBidi" w:cstheme="majorBidi"/>
          <w:sz w:val="24"/>
          <w:szCs w:val="24"/>
          <w:u w:val="single"/>
        </w:rPr>
      </w:pPr>
      <w:r w:rsidRPr="00EA5DBE">
        <w:rPr>
          <w:rFonts w:asciiTheme="majorBidi" w:hAnsiTheme="majorBidi" w:cstheme="majorBidi"/>
          <w:sz w:val="24"/>
          <w:szCs w:val="24"/>
        </w:rPr>
        <w:t>Muhammad Syaifuddien Zuhriy, M.Ag</w:t>
      </w:r>
      <w:r w:rsidRPr="00EA5DBE">
        <w:rPr>
          <w:rFonts w:asciiTheme="majorBidi" w:hAnsiTheme="majorBidi" w:cstheme="majorBidi"/>
          <w:sz w:val="24"/>
          <w:szCs w:val="24"/>
          <w:lang w:val="en-US"/>
        </w:rPr>
        <w:t>., Selaku dosen pembimbing yang telah bersedia meluangkan waktu, tenaga dan pikiran untuk membrikan bi</w:t>
      </w:r>
      <w:r w:rsidR="009F1046" w:rsidRPr="00EA5DBE">
        <w:rPr>
          <w:rFonts w:asciiTheme="majorBidi" w:hAnsiTheme="majorBidi" w:cstheme="majorBidi"/>
          <w:sz w:val="24"/>
          <w:szCs w:val="24"/>
          <w:lang w:val="en-US"/>
        </w:rPr>
        <w:t>mbingan dan pengarahan dalam pen</w:t>
      </w:r>
      <w:r w:rsidRPr="00EA5DBE">
        <w:rPr>
          <w:rFonts w:asciiTheme="majorBidi" w:hAnsiTheme="majorBidi" w:cstheme="majorBidi"/>
          <w:sz w:val="24"/>
          <w:szCs w:val="24"/>
          <w:lang w:val="en-US"/>
        </w:rPr>
        <w:t xml:space="preserve">yusunan skripsi ini.  </w:t>
      </w:r>
    </w:p>
    <w:p w:rsidR="00F47E12" w:rsidRPr="00852B2E" w:rsidRDefault="00F47E12" w:rsidP="0040496E">
      <w:pPr>
        <w:pStyle w:val="ListParagraph"/>
        <w:widowControl/>
        <w:numPr>
          <w:ilvl w:val="0"/>
          <w:numId w:val="5"/>
        </w:numPr>
        <w:autoSpaceDE/>
        <w:autoSpaceDN/>
        <w:spacing w:line="360" w:lineRule="auto"/>
        <w:contextualSpacing/>
        <w:jc w:val="both"/>
        <w:rPr>
          <w:rFonts w:asciiTheme="majorBidi" w:hAnsiTheme="majorBidi" w:cstheme="majorBidi"/>
          <w:b/>
          <w:bCs/>
          <w:sz w:val="24"/>
          <w:szCs w:val="24"/>
          <w:u w:val="single"/>
        </w:rPr>
      </w:pPr>
      <w:r w:rsidRPr="00EA5DBE">
        <w:rPr>
          <w:rFonts w:asciiTheme="majorBidi" w:hAnsiTheme="majorBidi" w:cstheme="majorBidi"/>
          <w:sz w:val="24"/>
          <w:szCs w:val="24"/>
          <w:lang w:val="en-US"/>
        </w:rPr>
        <w:t>Sukendar</w:t>
      </w:r>
      <w:r>
        <w:rPr>
          <w:rFonts w:asciiTheme="majorBidi" w:hAnsiTheme="majorBidi" w:cstheme="majorBidi"/>
          <w:sz w:val="24"/>
          <w:szCs w:val="24"/>
          <w:lang w:val="en-US"/>
        </w:rPr>
        <w:t>, M.A., Ph.D., Selaku dosen wali yang s</w:t>
      </w:r>
      <w:r w:rsidR="009F1046">
        <w:rPr>
          <w:rFonts w:asciiTheme="majorBidi" w:hAnsiTheme="majorBidi" w:cstheme="majorBidi"/>
          <w:sz w:val="24"/>
          <w:szCs w:val="24"/>
          <w:lang w:val="en-US"/>
        </w:rPr>
        <w:t>udah membersamai proses akademik kepada penulis, memberikan arahan dan mensupport sampai akhirnya skripsi ini selesai.</w:t>
      </w:r>
    </w:p>
    <w:p w:rsidR="0040496E" w:rsidRDefault="0040496E" w:rsidP="0040496E">
      <w:pPr>
        <w:pStyle w:val="ListParagraph"/>
        <w:widowControl/>
        <w:numPr>
          <w:ilvl w:val="0"/>
          <w:numId w:val="5"/>
        </w:numPr>
        <w:autoSpaceDE/>
        <w:autoSpaceDN/>
        <w:spacing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Eko Widiyanto, M.Pd., Kepala Perpustakaan Fakultas Ushuluddin dan Humaniora UIN Walisongo Semarang </w:t>
      </w:r>
      <w:r w:rsidRPr="000463ED">
        <w:rPr>
          <w:rFonts w:asciiTheme="majorBidi" w:hAnsiTheme="majorBidi" w:cstheme="majorBidi"/>
          <w:sz w:val="24"/>
          <w:szCs w:val="24"/>
          <w:lang w:val="en-US"/>
        </w:rPr>
        <w:t>yang telah memberikan ijin dan layanan kepustakaan yang diperlukan da</w:t>
      </w:r>
      <w:r>
        <w:rPr>
          <w:rFonts w:asciiTheme="majorBidi" w:hAnsiTheme="majorBidi" w:cstheme="majorBidi"/>
          <w:sz w:val="24"/>
          <w:szCs w:val="24"/>
          <w:lang w:val="en-US"/>
        </w:rPr>
        <w:t xml:space="preserve">lam penyusunan skripsi ini.  </w:t>
      </w:r>
    </w:p>
    <w:p w:rsidR="0040496E" w:rsidRDefault="0040496E" w:rsidP="0040496E">
      <w:pPr>
        <w:pStyle w:val="ListParagraph"/>
        <w:widowControl/>
        <w:numPr>
          <w:ilvl w:val="0"/>
          <w:numId w:val="5"/>
        </w:numPr>
        <w:autoSpaceDE/>
        <w:autoSpaceDN/>
        <w:spacing w:line="360" w:lineRule="auto"/>
        <w:contextualSpacing/>
        <w:jc w:val="both"/>
        <w:rPr>
          <w:rFonts w:asciiTheme="majorBidi" w:hAnsiTheme="majorBidi" w:cstheme="majorBidi"/>
          <w:sz w:val="24"/>
          <w:szCs w:val="24"/>
          <w:lang w:val="en-US"/>
        </w:rPr>
      </w:pPr>
      <w:r w:rsidRPr="000463ED">
        <w:rPr>
          <w:rFonts w:asciiTheme="majorBidi" w:hAnsiTheme="majorBidi" w:cstheme="majorBidi"/>
          <w:sz w:val="24"/>
          <w:szCs w:val="24"/>
          <w:lang w:val="en-US"/>
        </w:rPr>
        <w:t xml:space="preserve">Dosen Fakultas Ushuluddin dan Humaniora UIN Walisongo Semarang, </w:t>
      </w:r>
      <w:r>
        <w:rPr>
          <w:rFonts w:asciiTheme="majorBidi" w:hAnsiTheme="majorBidi" w:cstheme="majorBidi"/>
          <w:sz w:val="24"/>
          <w:szCs w:val="24"/>
          <w:lang w:val="en-US"/>
        </w:rPr>
        <w:t xml:space="preserve">khususnya dosen jurusan Studi Agama Agama </w:t>
      </w:r>
      <w:r w:rsidR="009F1046">
        <w:rPr>
          <w:rFonts w:asciiTheme="majorBidi" w:hAnsiTheme="majorBidi" w:cstheme="majorBidi"/>
          <w:sz w:val="24"/>
          <w:szCs w:val="24"/>
          <w:lang w:val="en-US"/>
        </w:rPr>
        <w:t>yang telah membekali</w:t>
      </w:r>
      <w:r w:rsidRPr="000463ED">
        <w:rPr>
          <w:rFonts w:asciiTheme="majorBidi" w:hAnsiTheme="majorBidi" w:cstheme="majorBidi"/>
          <w:sz w:val="24"/>
          <w:szCs w:val="24"/>
          <w:lang w:val="en-US"/>
        </w:rPr>
        <w:t xml:space="preserve"> berbagai pengetahuan sehingga penulis mampu menye</w:t>
      </w:r>
      <w:r>
        <w:rPr>
          <w:rFonts w:asciiTheme="majorBidi" w:hAnsiTheme="majorBidi" w:cstheme="majorBidi"/>
          <w:sz w:val="24"/>
          <w:szCs w:val="24"/>
          <w:lang w:val="en-US"/>
        </w:rPr>
        <w:t>lesaikan penulisan skripsi ini.</w:t>
      </w:r>
    </w:p>
    <w:p w:rsidR="0040496E" w:rsidRPr="000111B2" w:rsidRDefault="009F1046"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Kedua orang tua</w:t>
      </w:r>
      <w:r w:rsidR="0040496E" w:rsidRPr="00A17CF2">
        <w:rPr>
          <w:rFonts w:asciiTheme="majorBidi" w:hAnsiTheme="majorBidi" w:cstheme="majorBidi"/>
          <w:sz w:val="24"/>
          <w:szCs w:val="24"/>
          <w:lang w:val="en-US"/>
        </w:rPr>
        <w:t xml:space="preserve"> tercinta</w:t>
      </w:r>
      <w:r>
        <w:rPr>
          <w:rFonts w:asciiTheme="majorBidi" w:hAnsiTheme="majorBidi" w:cstheme="majorBidi"/>
          <w:sz w:val="24"/>
          <w:szCs w:val="24"/>
          <w:lang w:val="en-US"/>
        </w:rPr>
        <w:t xml:space="preserve"> penulis</w:t>
      </w:r>
      <w:r w:rsidR="0040496E" w:rsidRPr="00A17CF2">
        <w:rPr>
          <w:rFonts w:asciiTheme="majorBidi" w:hAnsiTheme="majorBidi" w:cstheme="majorBidi"/>
          <w:sz w:val="24"/>
          <w:szCs w:val="24"/>
          <w:lang w:val="en-US"/>
        </w:rPr>
        <w:t xml:space="preserve"> yaitu Bapak Setyo Wanto dan Ibu Ratini yang telah mendukung penuh baik secara materi maupun moril serta mendo’akan untuk keberhasilan saya sampai saat ini, karena tanpa support yang penuh dari mereka saya </w:t>
      </w:r>
      <w:r w:rsidR="0040496E" w:rsidRPr="00A17CF2">
        <w:rPr>
          <w:rFonts w:asciiTheme="majorBidi" w:hAnsiTheme="majorBidi" w:cstheme="majorBidi"/>
          <w:sz w:val="24"/>
          <w:szCs w:val="24"/>
          <w:lang w:val="en-US"/>
        </w:rPr>
        <w:lastRenderedPageBreak/>
        <w:t xml:space="preserve">tidak </w:t>
      </w:r>
      <w:proofErr w:type="gramStart"/>
      <w:r w:rsidR="0040496E" w:rsidRPr="00A17CF2">
        <w:rPr>
          <w:rFonts w:asciiTheme="majorBidi" w:hAnsiTheme="majorBidi" w:cstheme="majorBidi"/>
          <w:sz w:val="24"/>
          <w:szCs w:val="24"/>
          <w:lang w:val="en-US"/>
        </w:rPr>
        <w:t>akan</w:t>
      </w:r>
      <w:proofErr w:type="gramEnd"/>
      <w:r w:rsidR="0040496E" w:rsidRPr="00A17CF2">
        <w:rPr>
          <w:rFonts w:asciiTheme="majorBidi" w:hAnsiTheme="majorBidi" w:cstheme="majorBidi"/>
          <w:sz w:val="24"/>
          <w:szCs w:val="24"/>
          <w:lang w:val="en-US"/>
        </w:rPr>
        <w:t xml:space="preserve"> sampai di titik ini, dan tiada hal yang mampu membalas </w:t>
      </w:r>
      <w:r w:rsidR="0040496E">
        <w:rPr>
          <w:rFonts w:asciiTheme="majorBidi" w:hAnsiTheme="majorBidi" w:cstheme="majorBidi"/>
          <w:sz w:val="24"/>
          <w:szCs w:val="24"/>
          <w:lang w:val="en-US"/>
        </w:rPr>
        <w:t>jasa kebaikan mereka.</w:t>
      </w:r>
    </w:p>
    <w:p w:rsidR="0040496E" w:rsidRPr="00A17CF2" w:rsidRDefault="009F1046"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Adik </w:t>
      </w:r>
      <w:r w:rsidR="0040496E" w:rsidRPr="00A17CF2">
        <w:rPr>
          <w:rFonts w:asciiTheme="majorBidi" w:hAnsiTheme="majorBidi" w:cstheme="majorBidi"/>
          <w:sz w:val="24"/>
          <w:szCs w:val="24"/>
          <w:lang w:val="en-US"/>
        </w:rPr>
        <w:t>tersayang</w:t>
      </w:r>
      <w:r>
        <w:rPr>
          <w:rFonts w:asciiTheme="majorBidi" w:hAnsiTheme="majorBidi" w:cstheme="majorBidi"/>
          <w:sz w:val="24"/>
          <w:szCs w:val="24"/>
          <w:lang w:val="en-US"/>
        </w:rPr>
        <w:t xml:space="preserve"> penulis</w:t>
      </w:r>
      <w:r w:rsidR="0040496E" w:rsidRPr="00A17CF2">
        <w:rPr>
          <w:rFonts w:asciiTheme="majorBidi" w:hAnsiTheme="majorBidi" w:cstheme="majorBidi"/>
          <w:sz w:val="24"/>
          <w:szCs w:val="24"/>
          <w:lang w:val="en-US"/>
        </w:rPr>
        <w:t xml:space="preserve"> Warang Sakti Prasojo, yang selalu menghibur dan memberikan dorongan semangat dalam segala hal yang saya cita-citakan.</w:t>
      </w:r>
    </w:p>
    <w:p w:rsidR="0040496E" w:rsidRDefault="009F1046"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Nenek penulis </w:t>
      </w:r>
      <w:r w:rsidR="0040496E" w:rsidRPr="00BC10F9">
        <w:rPr>
          <w:rFonts w:asciiTheme="majorBidi" w:hAnsiTheme="majorBidi" w:cstheme="majorBidi"/>
          <w:sz w:val="24"/>
          <w:szCs w:val="24"/>
          <w:lang w:val="en-US"/>
        </w:rPr>
        <w:t>Mbah Su</w:t>
      </w:r>
      <w:r w:rsidR="00FF28ED">
        <w:rPr>
          <w:rFonts w:asciiTheme="majorBidi" w:hAnsiTheme="majorBidi" w:cstheme="majorBidi"/>
          <w:sz w:val="24"/>
          <w:szCs w:val="24"/>
          <w:lang w:val="en-US"/>
        </w:rPr>
        <w:t>parti dan paman penulis</w:t>
      </w:r>
      <w:r w:rsidR="0040496E" w:rsidRPr="00BC10F9">
        <w:rPr>
          <w:rFonts w:asciiTheme="majorBidi" w:hAnsiTheme="majorBidi" w:cstheme="majorBidi"/>
          <w:sz w:val="24"/>
          <w:szCs w:val="24"/>
          <w:lang w:val="en-US"/>
        </w:rPr>
        <w:t xml:space="preserve"> Ari Aprilianto yang telah ikut berkontribusi dalam mengantarkan keberhasilan saya diperkuliahan baik secara mate</w:t>
      </w:r>
      <w:r w:rsidR="0040496E">
        <w:rPr>
          <w:rFonts w:asciiTheme="majorBidi" w:hAnsiTheme="majorBidi" w:cstheme="majorBidi"/>
          <w:sz w:val="24"/>
          <w:szCs w:val="24"/>
          <w:lang w:val="en-US"/>
        </w:rPr>
        <w:t>ril maupun do’a</w:t>
      </w:r>
      <w:r w:rsidR="0040496E" w:rsidRPr="00BC10F9">
        <w:rPr>
          <w:rFonts w:asciiTheme="majorBidi" w:hAnsiTheme="majorBidi" w:cstheme="majorBidi"/>
          <w:sz w:val="24"/>
          <w:szCs w:val="24"/>
          <w:lang w:val="en-US"/>
        </w:rPr>
        <w:t>.</w:t>
      </w:r>
    </w:p>
    <w:p w:rsidR="0040496E" w:rsidRDefault="0040496E"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Teman</w:t>
      </w:r>
      <w:r w:rsidR="009F1046">
        <w:rPr>
          <w:rFonts w:asciiTheme="majorBidi" w:hAnsiTheme="majorBidi" w:cstheme="majorBidi"/>
          <w:sz w:val="24"/>
          <w:szCs w:val="24"/>
          <w:lang w:val="en-US"/>
        </w:rPr>
        <w:t xml:space="preserve">-teman dan sahabat-sahabat </w:t>
      </w:r>
      <w:r>
        <w:rPr>
          <w:rFonts w:asciiTheme="majorBidi" w:hAnsiTheme="majorBidi" w:cstheme="majorBidi"/>
          <w:sz w:val="24"/>
          <w:szCs w:val="24"/>
          <w:lang w:val="en-US"/>
        </w:rPr>
        <w:t>yang telah membersamai pe</w:t>
      </w:r>
      <w:r w:rsidR="009F1046">
        <w:rPr>
          <w:rFonts w:asciiTheme="majorBidi" w:hAnsiTheme="majorBidi" w:cstheme="majorBidi"/>
          <w:sz w:val="24"/>
          <w:szCs w:val="24"/>
          <w:lang w:val="en-US"/>
        </w:rPr>
        <w:t xml:space="preserve">rjalanan penulis </w:t>
      </w:r>
      <w:r>
        <w:rPr>
          <w:rFonts w:asciiTheme="majorBidi" w:hAnsiTheme="majorBidi" w:cstheme="majorBidi"/>
          <w:sz w:val="24"/>
          <w:szCs w:val="24"/>
          <w:lang w:val="en-US"/>
        </w:rPr>
        <w:t>sampai bisa sejauh ini, terimakasih atas waktunya yang diberikan untuk merangkai cerita suka duka bersama.</w:t>
      </w:r>
    </w:p>
    <w:p w:rsidR="0040496E" w:rsidRDefault="009F1046"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Ucapan terimakasih</w:t>
      </w:r>
      <w:r w:rsidR="0040496E">
        <w:rPr>
          <w:rFonts w:asciiTheme="majorBidi" w:hAnsiTheme="majorBidi" w:cstheme="majorBidi"/>
          <w:sz w:val="24"/>
          <w:szCs w:val="24"/>
          <w:lang w:val="en-US"/>
        </w:rPr>
        <w:t xml:space="preserve"> kepada Rizma </w:t>
      </w:r>
      <w:proofErr w:type="gramStart"/>
      <w:r w:rsidR="0040496E">
        <w:rPr>
          <w:rFonts w:asciiTheme="majorBidi" w:hAnsiTheme="majorBidi" w:cstheme="majorBidi"/>
          <w:sz w:val="24"/>
          <w:szCs w:val="24"/>
          <w:lang w:val="en-US"/>
        </w:rPr>
        <w:t>Dwi</w:t>
      </w:r>
      <w:proofErr w:type="gramEnd"/>
      <w:r w:rsidR="0040496E">
        <w:rPr>
          <w:rFonts w:asciiTheme="majorBidi" w:hAnsiTheme="majorBidi" w:cstheme="majorBidi"/>
          <w:sz w:val="24"/>
          <w:szCs w:val="24"/>
          <w:lang w:val="en-US"/>
        </w:rPr>
        <w:t xml:space="preserve"> Nillam Sary, yang sudah membantu serta membersamai penulis selama melakukan penelitian</w:t>
      </w:r>
      <w:r w:rsidR="00FF28ED">
        <w:rPr>
          <w:rFonts w:asciiTheme="majorBidi" w:hAnsiTheme="majorBidi" w:cstheme="majorBidi"/>
          <w:sz w:val="24"/>
          <w:szCs w:val="24"/>
          <w:lang w:val="en-US"/>
        </w:rPr>
        <w:t xml:space="preserve"> di lapangan. Dan Syifa Suci Mei</w:t>
      </w:r>
      <w:r w:rsidR="0040496E">
        <w:rPr>
          <w:rFonts w:asciiTheme="majorBidi" w:hAnsiTheme="majorBidi" w:cstheme="majorBidi"/>
          <w:sz w:val="24"/>
          <w:szCs w:val="24"/>
          <w:lang w:val="en-US"/>
        </w:rPr>
        <w:t>lani yang sudah menjadi parnert ambis di akhir semester ini, hingga penulis bisa menyelesaikan skripsi ini.</w:t>
      </w:r>
    </w:p>
    <w:p w:rsidR="0040496E" w:rsidRDefault="0040496E"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Keluarga besar Studi Agama Agama khususnya angkatan 21, terimakasih cerita kebersamaannya dari awal masuk perkuliahan sampai kita bisa berjuang dengan versi kita masing-masing hingga akhirnya menjadi </w:t>
      </w:r>
      <w:r w:rsidR="009F1046">
        <w:rPr>
          <w:rFonts w:asciiTheme="majorBidi" w:hAnsiTheme="majorBidi" w:cstheme="majorBidi"/>
          <w:sz w:val="24"/>
          <w:szCs w:val="24"/>
          <w:lang w:val="en-US"/>
        </w:rPr>
        <w:t>seorang sarjana, berkat kalian penulis</w:t>
      </w:r>
      <w:r>
        <w:rPr>
          <w:rFonts w:asciiTheme="majorBidi" w:hAnsiTheme="majorBidi" w:cstheme="majorBidi"/>
          <w:sz w:val="24"/>
          <w:szCs w:val="24"/>
          <w:lang w:val="en-US"/>
        </w:rPr>
        <w:t xml:space="preserve"> tumbuh, berkembang, dan mampu menuai banyak pembelajaran yang sebelumnya tidak </w:t>
      </w:r>
      <w:r w:rsidR="009F1046">
        <w:rPr>
          <w:rFonts w:asciiTheme="majorBidi" w:hAnsiTheme="majorBidi" w:cstheme="majorBidi"/>
          <w:sz w:val="24"/>
          <w:szCs w:val="24"/>
          <w:lang w:val="en-US"/>
        </w:rPr>
        <w:t>pernah terlintas dalam benak pikiran penulis</w:t>
      </w:r>
      <w:r>
        <w:rPr>
          <w:rFonts w:asciiTheme="majorBidi" w:hAnsiTheme="majorBidi" w:cstheme="majorBidi"/>
          <w:sz w:val="24"/>
          <w:szCs w:val="24"/>
          <w:lang w:val="en-US"/>
        </w:rPr>
        <w:t>, terimakasih suka duka yang telah kita lewati bersama, semoga kita mampu memberikan kebermanfaatan bagi siapapun dan dimanapun kita berpijak.</w:t>
      </w:r>
    </w:p>
    <w:p w:rsidR="0040496E" w:rsidRDefault="0040496E"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Gus Mohammad Ellham Yahya Al Maliky, yang tel</w:t>
      </w:r>
      <w:r w:rsidR="009F1046">
        <w:rPr>
          <w:rFonts w:asciiTheme="majorBidi" w:hAnsiTheme="majorBidi" w:cstheme="majorBidi"/>
          <w:sz w:val="24"/>
          <w:szCs w:val="24"/>
          <w:lang w:val="en-US"/>
        </w:rPr>
        <w:t>ah menjadi sumber inspirasi penulis</w:t>
      </w:r>
      <w:r>
        <w:rPr>
          <w:rFonts w:asciiTheme="majorBidi" w:hAnsiTheme="majorBidi" w:cstheme="majorBidi"/>
          <w:sz w:val="24"/>
          <w:szCs w:val="24"/>
          <w:lang w:val="en-US"/>
        </w:rPr>
        <w:t>, terimakasih atas segala motivasinya dan barokah do’anya yang diberikan. Semoga barokah tersebut selalu menyertai.</w:t>
      </w:r>
    </w:p>
    <w:p w:rsidR="0040496E" w:rsidRDefault="0040496E" w:rsidP="009F1046">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Majelis Ta’lim Ibadallah, </w:t>
      </w:r>
      <w:r w:rsidR="009F1046">
        <w:rPr>
          <w:rFonts w:asciiTheme="majorBidi" w:hAnsiTheme="majorBidi" w:cstheme="majorBidi"/>
          <w:sz w:val="24"/>
          <w:szCs w:val="24"/>
          <w:lang w:val="en-US"/>
        </w:rPr>
        <w:t xml:space="preserve">terimakasih sudah memberikan kesempatan penulis untuk megamati, dan melakukan penelitian bersama jamaah yang begitu luar biasa. </w:t>
      </w:r>
    </w:p>
    <w:p w:rsidR="00F47E12" w:rsidRPr="00F13D67" w:rsidRDefault="00F47E12" w:rsidP="00F47E12">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Kepada orang-orang baik yang sudah membersamai dan menjadi b</w:t>
      </w:r>
      <w:r w:rsidR="009F1046">
        <w:rPr>
          <w:rFonts w:asciiTheme="majorBidi" w:hAnsiTheme="majorBidi" w:cstheme="majorBidi"/>
          <w:sz w:val="24"/>
          <w:szCs w:val="24"/>
          <w:lang w:val="en-US"/>
        </w:rPr>
        <w:t>agian dari cerita perjalanan penulis</w:t>
      </w:r>
      <w:r>
        <w:rPr>
          <w:rFonts w:asciiTheme="majorBidi" w:hAnsiTheme="majorBidi" w:cstheme="majorBidi"/>
          <w:sz w:val="24"/>
          <w:szCs w:val="24"/>
          <w:lang w:val="en-US"/>
        </w:rPr>
        <w:t xml:space="preserve">, karena tanpa support </w:t>
      </w:r>
      <w:r w:rsidR="009F1046">
        <w:rPr>
          <w:rFonts w:asciiTheme="majorBidi" w:hAnsiTheme="majorBidi" w:cstheme="majorBidi"/>
          <w:sz w:val="24"/>
          <w:szCs w:val="24"/>
          <w:lang w:val="en-US"/>
        </w:rPr>
        <w:t xml:space="preserve">dan do’a tulus dari kalian penulis </w:t>
      </w:r>
      <w:r>
        <w:rPr>
          <w:rFonts w:asciiTheme="majorBidi" w:hAnsiTheme="majorBidi" w:cstheme="majorBidi"/>
          <w:sz w:val="24"/>
          <w:szCs w:val="24"/>
          <w:lang w:val="en-US"/>
        </w:rPr>
        <w:t>bukanlah siapa-siapa.</w:t>
      </w:r>
    </w:p>
    <w:p w:rsidR="0040496E" w:rsidRDefault="009F1046" w:rsidP="0040496E">
      <w:pPr>
        <w:pStyle w:val="ListParagraph"/>
        <w:widowControl/>
        <w:numPr>
          <w:ilvl w:val="0"/>
          <w:numId w:val="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Terakhir untuk diri penulis </w:t>
      </w:r>
      <w:r w:rsidR="0040496E">
        <w:rPr>
          <w:rFonts w:asciiTheme="majorBidi" w:hAnsiTheme="majorBidi" w:cstheme="majorBidi"/>
          <w:sz w:val="24"/>
          <w:szCs w:val="24"/>
          <w:lang w:val="en-US"/>
        </w:rPr>
        <w:t>sendiri, terimakasih sudah mampu berjuang dan bertahan dalam melewati proses perjalanan panjang dalam mendapatkan gelar sarjana ini, walaupun melewatinya harus dengan bercuruan air mata, dan mental yang d</w:t>
      </w:r>
      <w:r w:rsidR="00FF28ED">
        <w:rPr>
          <w:rFonts w:asciiTheme="majorBidi" w:hAnsiTheme="majorBidi" w:cstheme="majorBidi"/>
          <w:sz w:val="24"/>
          <w:szCs w:val="24"/>
          <w:lang w:val="en-US"/>
        </w:rPr>
        <w:t xml:space="preserve">ihajar habis-habisan. Penulis begitu </w:t>
      </w:r>
      <w:r w:rsidR="0040496E">
        <w:rPr>
          <w:rFonts w:asciiTheme="majorBidi" w:hAnsiTheme="majorBidi" w:cstheme="majorBidi"/>
          <w:sz w:val="24"/>
          <w:szCs w:val="24"/>
          <w:lang w:val="en-US"/>
        </w:rPr>
        <w:t>bangga atas segala pencapa</w:t>
      </w:r>
      <w:r w:rsidR="00FF28ED">
        <w:rPr>
          <w:rFonts w:asciiTheme="majorBidi" w:hAnsiTheme="majorBidi" w:cstheme="majorBidi"/>
          <w:sz w:val="24"/>
          <w:szCs w:val="24"/>
          <w:lang w:val="en-US"/>
        </w:rPr>
        <w:t xml:space="preserve">ian yang bisa mengantarkannya </w:t>
      </w:r>
      <w:r w:rsidR="0040496E">
        <w:rPr>
          <w:rFonts w:asciiTheme="majorBidi" w:hAnsiTheme="majorBidi" w:cstheme="majorBidi"/>
          <w:sz w:val="24"/>
          <w:szCs w:val="24"/>
          <w:lang w:val="en-US"/>
        </w:rPr>
        <w:t xml:space="preserve">menjadi lebih baik dari sebelumnya, dan segala proses yang </w:t>
      </w:r>
      <w:r w:rsidR="00FF28ED">
        <w:rPr>
          <w:rFonts w:asciiTheme="majorBidi" w:hAnsiTheme="majorBidi" w:cstheme="majorBidi"/>
          <w:sz w:val="24"/>
          <w:szCs w:val="24"/>
          <w:lang w:val="en-US"/>
        </w:rPr>
        <w:t>di</w:t>
      </w:r>
      <w:r w:rsidR="0040496E">
        <w:rPr>
          <w:rFonts w:asciiTheme="majorBidi" w:hAnsiTheme="majorBidi" w:cstheme="majorBidi"/>
          <w:sz w:val="24"/>
          <w:szCs w:val="24"/>
          <w:lang w:val="en-US"/>
        </w:rPr>
        <w:t xml:space="preserve">lewati </w:t>
      </w:r>
      <w:r w:rsidR="00FF28ED">
        <w:rPr>
          <w:rFonts w:asciiTheme="majorBidi" w:hAnsiTheme="majorBidi" w:cstheme="majorBidi"/>
          <w:sz w:val="24"/>
          <w:szCs w:val="24"/>
          <w:lang w:val="en-US"/>
        </w:rPr>
        <w:lastRenderedPageBreak/>
        <w:t xml:space="preserve">penulis dapat menjadikannya </w:t>
      </w:r>
      <w:r w:rsidR="0040496E">
        <w:rPr>
          <w:rFonts w:asciiTheme="majorBidi" w:hAnsiTheme="majorBidi" w:cstheme="majorBidi"/>
          <w:sz w:val="24"/>
          <w:szCs w:val="24"/>
          <w:lang w:val="en-US"/>
        </w:rPr>
        <w:t>menjadi wanita yang mampu terus tumbuh dan berkembang dalam mengupgrade diri.</w:t>
      </w:r>
    </w:p>
    <w:p w:rsidR="0040496E" w:rsidRPr="00852B2E" w:rsidRDefault="0040496E" w:rsidP="0040496E">
      <w:pPr>
        <w:spacing w:after="0" w:line="360" w:lineRule="auto"/>
        <w:ind w:firstLine="720"/>
        <w:jc w:val="both"/>
        <w:rPr>
          <w:rFonts w:asciiTheme="majorBidi" w:hAnsiTheme="majorBidi" w:cstheme="majorBidi"/>
          <w:sz w:val="24"/>
          <w:szCs w:val="24"/>
          <w:lang w:val="en-US"/>
        </w:rPr>
      </w:pPr>
      <w:r w:rsidRPr="00852B2E">
        <w:rPr>
          <w:rFonts w:asciiTheme="majorBidi" w:hAnsiTheme="majorBidi" w:cstheme="majorBidi"/>
          <w:sz w:val="24"/>
          <w:szCs w:val="24"/>
          <w:lang w:val="en-US"/>
        </w:rPr>
        <w:t xml:space="preserve">Pada akhirnya penulis menyadari bahwa penulisan skripsi ini belum mencapai kesempurnaan dalam arti sebenarnya, namun penulis berharap semoga skripsi ini dapat bermanfaat </w:t>
      </w:r>
      <w:r w:rsidR="0062097C">
        <w:rPr>
          <w:rFonts w:asciiTheme="majorBidi" w:hAnsiTheme="majorBidi" w:cstheme="majorBidi"/>
          <w:sz w:val="24"/>
          <w:szCs w:val="24"/>
          <w:lang w:val="en-US"/>
        </w:rPr>
        <w:t>bagi penulis sendiri khususnya dan para</w:t>
      </w:r>
      <w:r w:rsidRPr="00852B2E">
        <w:rPr>
          <w:rFonts w:asciiTheme="majorBidi" w:hAnsiTheme="majorBidi" w:cstheme="majorBidi"/>
          <w:sz w:val="24"/>
          <w:szCs w:val="24"/>
          <w:lang w:val="en-US"/>
        </w:rPr>
        <w:t xml:space="preserve"> pembaca pada umu</w:t>
      </w:r>
      <w:r w:rsidR="0062097C">
        <w:rPr>
          <w:rFonts w:asciiTheme="majorBidi" w:hAnsiTheme="majorBidi" w:cstheme="majorBidi"/>
          <w:sz w:val="24"/>
          <w:szCs w:val="24"/>
          <w:lang w:val="en-US"/>
        </w:rPr>
        <w:t>m</w:t>
      </w:r>
      <w:r w:rsidRPr="00852B2E">
        <w:rPr>
          <w:rFonts w:asciiTheme="majorBidi" w:hAnsiTheme="majorBidi" w:cstheme="majorBidi"/>
          <w:sz w:val="24"/>
          <w:szCs w:val="24"/>
          <w:lang w:val="en-US"/>
        </w:rPr>
        <w:t xml:space="preserve">nya.  </w:t>
      </w:r>
    </w:p>
    <w:p w:rsidR="0040496E" w:rsidRPr="000463ED" w:rsidRDefault="0040496E" w:rsidP="0040496E">
      <w:pPr>
        <w:pStyle w:val="ListParagraph"/>
        <w:spacing w:line="360" w:lineRule="auto"/>
        <w:rPr>
          <w:rFonts w:asciiTheme="majorBidi" w:hAnsiTheme="majorBidi" w:cstheme="majorBidi"/>
          <w:sz w:val="24"/>
          <w:szCs w:val="24"/>
          <w:lang w:val="en-US"/>
        </w:rPr>
      </w:pPr>
    </w:p>
    <w:p w:rsidR="0040496E" w:rsidRDefault="0040496E" w:rsidP="0040496E">
      <w:pPr>
        <w:spacing w:after="0" w:line="360" w:lineRule="auto"/>
        <w:ind w:left="5760"/>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0463ED">
        <w:rPr>
          <w:rFonts w:asciiTheme="majorBidi" w:hAnsiTheme="majorBidi" w:cstheme="majorBidi"/>
          <w:sz w:val="24"/>
          <w:szCs w:val="24"/>
          <w:lang w:val="en-US"/>
        </w:rPr>
        <w:t>S</w:t>
      </w:r>
      <w:r>
        <w:rPr>
          <w:rFonts w:asciiTheme="majorBidi" w:hAnsiTheme="majorBidi" w:cstheme="majorBidi"/>
          <w:sz w:val="24"/>
          <w:szCs w:val="24"/>
          <w:lang w:val="en-US"/>
        </w:rPr>
        <w:t>emarang, 04 Desember 2024</w:t>
      </w:r>
      <w:r w:rsidRPr="000463ED">
        <w:rPr>
          <w:rFonts w:asciiTheme="majorBidi" w:hAnsiTheme="majorBidi" w:cstheme="majorBidi"/>
          <w:sz w:val="24"/>
          <w:szCs w:val="24"/>
          <w:lang w:val="en-US"/>
        </w:rPr>
        <w:t xml:space="preserve">   </w:t>
      </w:r>
    </w:p>
    <w:p w:rsidR="00905837" w:rsidRDefault="00905837" w:rsidP="0040496E">
      <w:pPr>
        <w:spacing w:after="0" w:line="360" w:lineRule="auto"/>
        <w:ind w:left="5760"/>
        <w:rPr>
          <w:rFonts w:asciiTheme="majorBidi" w:hAnsiTheme="majorBidi" w:cstheme="majorBidi"/>
          <w:sz w:val="24"/>
          <w:szCs w:val="24"/>
          <w:lang w:val="en-US"/>
        </w:rPr>
      </w:pPr>
      <w:r>
        <w:rPr>
          <w:rFonts w:asciiTheme="majorBidi" w:hAnsiTheme="majorBidi" w:cstheme="majorBidi"/>
          <w:sz w:val="24"/>
          <w:szCs w:val="24"/>
          <w:lang w:val="en-US"/>
        </w:rPr>
        <w:t xml:space="preserve">      Penulis</w:t>
      </w:r>
    </w:p>
    <w:p w:rsidR="00905837" w:rsidRDefault="00905837" w:rsidP="0040496E">
      <w:pPr>
        <w:spacing w:after="0" w:line="360" w:lineRule="auto"/>
        <w:ind w:left="5760"/>
        <w:rPr>
          <w:rFonts w:asciiTheme="majorBidi" w:hAnsiTheme="majorBidi" w:cstheme="majorBidi"/>
          <w:sz w:val="24"/>
          <w:szCs w:val="24"/>
          <w:lang w:val="en-US"/>
        </w:rPr>
      </w:pPr>
    </w:p>
    <w:p w:rsidR="00905837" w:rsidRDefault="00905837" w:rsidP="0040496E">
      <w:pPr>
        <w:spacing w:after="0" w:line="360" w:lineRule="auto"/>
        <w:ind w:left="5760"/>
        <w:rPr>
          <w:rFonts w:asciiTheme="majorBidi" w:hAnsiTheme="majorBidi" w:cstheme="majorBidi"/>
          <w:sz w:val="24"/>
          <w:szCs w:val="24"/>
          <w:lang w:val="en-US"/>
        </w:rPr>
      </w:pPr>
    </w:p>
    <w:p w:rsidR="0040496E" w:rsidRDefault="0040496E" w:rsidP="00905837">
      <w:pPr>
        <w:spacing w:after="0" w:line="276" w:lineRule="auto"/>
        <w:ind w:left="5760"/>
        <w:rPr>
          <w:rFonts w:asciiTheme="majorBidi" w:hAnsiTheme="majorBidi" w:cstheme="majorBidi"/>
          <w:b/>
          <w:bCs/>
          <w:sz w:val="24"/>
          <w:szCs w:val="24"/>
          <w:u w:val="single"/>
          <w:lang w:val="en-US"/>
        </w:rPr>
      </w:pPr>
      <w:r>
        <w:rPr>
          <w:rFonts w:asciiTheme="majorBidi" w:hAnsiTheme="majorBidi" w:cstheme="majorBidi"/>
          <w:sz w:val="24"/>
          <w:szCs w:val="24"/>
          <w:lang w:val="en-US"/>
        </w:rPr>
        <w:t xml:space="preserve">      </w:t>
      </w:r>
      <w:r w:rsidRPr="00D678F8">
        <w:rPr>
          <w:rFonts w:asciiTheme="majorBidi" w:hAnsiTheme="majorBidi" w:cstheme="majorBidi"/>
          <w:b/>
          <w:bCs/>
          <w:sz w:val="24"/>
          <w:szCs w:val="24"/>
          <w:u w:val="single"/>
          <w:lang w:val="en-US"/>
        </w:rPr>
        <w:t>Puspita Setiya Pratiwi</w:t>
      </w:r>
    </w:p>
    <w:p w:rsidR="00905837" w:rsidRPr="00905837" w:rsidRDefault="00905837" w:rsidP="00905837">
      <w:pPr>
        <w:spacing w:after="0" w:line="276" w:lineRule="auto"/>
        <w:ind w:left="5760"/>
        <w:rPr>
          <w:rFonts w:asciiTheme="majorBidi" w:hAnsiTheme="majorBidi" w:cstheme="majorBidi"/>
          <w:sz w:val="24"/>
          <w:szCs w:val="24"/>
          <w:lang w:val="en-US"/>
        </w:rPr>
      </w:pPr>
      <w:r w:rsidRPr="00905837">
        <w:rPr>
          <w:rFonts w:asciiTheme="majorBidi" w:hAnsiTheme="majorBidi" w:cstheme="majorBidi"/>
          <w:sz w:val="24"/>
          <w:szCs w:val="24"/>
          <w:lang w:val="en-US"/>
        </w:rPr>
        <w:t xml:space="preserve">      </w:t>
      </w:r>
      <w:proofErr w:type="gramStart"/>
      <w:r w:rsidRPr="00905837">
        <w:rPr>
          <w:rFonts w:asciiTheme="majorBidi" w:hAnsiTheme="majorBidi" w:cstheme="majorBidi"/>
          <w:sz w:val="24"/>
          <w:szCs w:val="24"/>
          <w:lang w:val="en-US"/>
        </w:rPr>
        <w:t>NIM :</w:t>
      </w:r>
      <w:proofErr w:type="gramEnd"/>
      <w:r w:rsidRPr="00905837">
        <w:rPr>
          <w:rFonts w:asciiTheme="majorBidi" w:hAnsiTheme="majorBidi" w:cstheme="majorBidi"/>
          <w:sz w:val="24"/>
          <w:szCs w:val="24"/>
          <w:lang w:val="en-US"/>
        </w:rPr>
        <w:t xml:space="preserve"> 2104036031</w:t>
      </w: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266ED3">
      <w:pPr>
        <w:jc w:val="center"/>
        <w:rPr>
          <w:rFonts w:asciiTheme="majorBidi" w:hAnsiTheme="majorBidi" w:cstheme="majorBidi"/>
          <w:b/>
          <w:bCs/>
          <w:sz w:val="24"/>
          <w:szCs w:val="24"/>
          <w:lang w:val="en-US"/>
        </w:rPr>
      </w:pPr>
    </w:p>
    <w:p w:rsidR="0040496E" w:rsidRDefault="0040496E" w:rsidP="009F1046">
      <w:pPr>
        <w:rPr>
          <w:rFonts w:asciiTheme="majorBidi" w:hAnsiTheme="majorBidi" w:cstheme="majorBidi"/>
          <w:b/>
          <w:bCs/>
          <w:sz w:val="24"/>
          <w:szCs w:val="24"/>
          <w:lang w:val="en-US"/>
        </w:rPr>
      </w:pPr>
    </w:p>
    <w:p w:rsidR="009F1046" w:rsidRDefault="009F1046" w:rsidP="009F1046">
      <w:pPr>
        <w:rPr>
          <w:rFonts w:asciiTheme="majorBidi" w:hAnsiTheme="majorBidi" w:cstheme="majorBidi"/>
          <w:b/>
          <w:bCs/>
          <w:sz w:val="24"/>
          <w:szCs w:val="24"/>
          <w:lang w:val="en-US"/>
        </w:rPr>
      </w:pPr>
    </w:p>
    <w:p w:rsidR="0040496E" w:rsidRPr="0040496E" w:rsidRDefault="0040496E" w:rsidP="0040496E">
      <w:pPr>
        <w:pStyle w:val="Heading1"/>
        <w:spacing w:before="79"/>
        <w:ind w:left="722" w:right="698"/>
        <w:jc w:val="center"/>
        <w:rPr>
          <w:rFonts w:ascii="Times New Roman" w:hAnsi="Times New Roman" w:cs="Times New Roman"/>
          <w:b/>
          <w:bCs/>
          <w:color w:val="auto"/>
          <w:sz w:val="24"/>
          <w:szCs w:val="24"/>
        </w:rPr>
      </w:pPr>
      <w:r w:rsidRPr="0040496E">
        <w:rPr>
          <w:rFonts w:ascii="Times New Roman" w:hAnsi="Times New Roman" w:cs="Times New Roman"/>
          <w:b/>
          <w:bCs/>
          <w:color w:val="auto"/>
          <w:sz w:val="24"/>
          <w:szCs w:val="24"/>
        </w:rPr>
        <w:lastRenderedPageBreak/>
        <w:t>DAFTAR</w:t>
      </w:r>
      <w:r w:rsidRPr="0040496E">
        <w:rPr>
          <w:rFonts w:ascii="Times New Roman" w:hAnsi="Times New Roman" w:cs="Times New Roman"/>
          <w:b/>
          <w:bCs/>
          <w:color w:val="auto"/>
          <w:spacing w:val="-6"/>
          <w:sz w:val="24"/>
          <w:szCs w:val="24"/>
        </w:rPr>
        <w:t xml:space="preserve"> </w:t>
      </w:r>
      <w:r w:rsidRPr="0040496E">
        <w:rPr>
          <w:rFonts w:ascii="Times New Roman" w:hAnsi="Times New Roman" w:cs="Times New Roman"/>
          <w:b/>
          <w:bCs/>
          <w:color w:val="auto"/>
          <w:sz w:val="24"/>
          <w:szCs w:val="24"/>
        </w:rPr>
        <w:t>ISI</w:t>
      </w:r>
    </w:p>
    <w:p w:rsidR="0040496E" w:rsidRPr="00855475" w:rsidRDefault="0040496E" w:rsidP="0040496E">
      <w:pPr>
        <w:pStyle w:val="TOC1"/>
        <w:tabs>
          <w:tab w:val="right" w:leader="dot" w:pos="8861"/>
        </w:tabs>
        <w:rPr>
          <w:b w:val="0"/>
          <w:bCs w:val="0"/>
        </w:rPr>
      </w:pPr>
      <w:r w:rsidRPr="00855475">
        <w:rPr>
          <w:b w:val="0"/>
          <w:bCs w:val="0"/>
        </w:rPr>
        <w:t>HALAMAN JUDUL</w:t>
      </w:r>
      <w:r w:rsidRPr="00855475">
        <w:rPr>
          <w:b w:val="0"/>
          <w:bCs w:val="0"/>
        </w:rPr>
        <w:tab/>
        <w:t>i</w:t>
      </w:r>
    </w:p>
    <w:p w:rsidR="0040496E" w:rsidRPr="00855475" w:rsidRDefault="0040496E" w:rsidP="0040496E">
      <w:pPr>
        <w:pStyle w:val="TOC1"/>
        <w:tabs>
          <w:tab w:val="right" w:leader="dot" w:pos="8861"/>
        </w:tabs>
        <w:rPr>
          <w:b w:val="0"/>
          <w:bCs w:val="0"/>
        </w:rPr>
      </w:pPr>
      <w:r w:rsidRPr="00855475">
        <w:rPr>
          <w:b w:val="0"/>
          <w:bCs w:val="0"/>
        </w:rPr>
        <w:t>HALAMAN DEKLARASI</w:t>
      </w:r>
      <w:r w:rsidRPr="00855475">
        <w:rPr>
          <w:b w:val="0"/>
          <w:bCs w:val="0"/>
        </w:rPr>
        <w:tab/>
        <w:t>ii</w:t>
      </w:r>
    </w:p>
    <w:p w:rsidR="0040496E" w:rsidRPr="00855475" w:rsidRDefault="0040496E" w:rsidP="0040496E">
      <w:pPr>
        <w:pStyle w:val="TOC1"/>
        <w:tabs>
          <w:tab w:val="right" w:leader="dot" w:pos="8931"/>
        </w:tabs>
        <w:rPr>
          <w:b w:val="0"/>
          <w:bCs w:val="0"/>
        </w:rPr>
      </w:pPr>
      <w:r w:rsidRPr="00855475">
        <w:rPr>
          <w:b w:val="0"/>
          <w:bCs w:val="0"/>
        </w:rPr>
        <w:t>HALAMAN PERSETUJUAN PEMBIMBING</w:t>
      </w:r>
      <w:r w:rsidRPr="00855475">
        <w:rPr>
          <w:b w:val="0"/>
          <w:bCs w:val="0"/>
        </w:rPr>
        <w:tab/>
        <w:t>iii</w:t>
      </w:r>
      <w:hyperlink w:anchor="_bookmark0" w:history="1"/>
    </w:p>
    <w:p w:rsidR="0040496E" w:rsidRPr="00855475" w:rsidRDefault="0040496E" w:rsidP="0040496E">
      <w:pPr>
        <w:pStyle w:val="TOC1"/>
        <w:tabs>
          <w:tab w:val="right" w:leader="dot" w:pos="8931"/>
        </w:tabs>
        <w:rPr>
          <w:b w:val="0"/>
          <w:bCs w:val="0"/>
        </w:rPr>
      </w:pPr>
      <w:r w:rsidRPr="00855475">
        <w:rPr>
          <w:b w:val="0"/>
          <w:bCs w:val="0"/>
        </w:rPr>
        <w:t>HALAMAN NOTA PEMBIMBING</w:t>
      </w:r>
      <w:r w:rsidRPr="00855475">
        <w:rPr>
          <w:b w:val="0"/>
          <w:bCs w:val="0"/>
        </w:rPr>
        <w:tab/>
        <w:t>iv</w:t>
      </w:r>
    </w:p>
    <w:p w:rsidR="0040496E" w:rsidRPr="00855475" w:rsidRDefault="0040496E" w:rsidP="0040496E">
      <w:pPr>
        <w:pStyle w:val="TOC1"/>
        <w:tabs>
          <w:tab w:val="right" w:leader="dot" w:pos="8931"/>
        </w:tabs>
        <w:spacing w:before="139"/>
        <w:rPr>
          <w:b w:val="0"/>
          <w:bCs w:val="0"/>
        </w:rPr>
      </w:pPr>
      <w:r w:rsidRPr="00855475">
        <w:rPr>
          <w:b w:val="0"/>
          <w:bCs w:val="0"/>
        </w:rPr>
        <w:t>HALAMAN PENGESAHAN</w:t>
      </w:r>
      <w:r w:rsidRPr="00855475">
        <w:rPr>
          <w:b w:val="0"/>
          <w:bCs w:val="0"/>
        </w:rPr>
        <w:tab/>
        <w:t>v</w:t>
      </w:r>
    </w:p>
    <w:p w:rsidR="0040496E" w:rsidRDefault="0040496E" w:rsidP="0040496E">
      <w:pPr>
        <w:pStyle w:val="TOC1"/>
        <w:tabs>
          <w:tab w:val="right" w:leader="dot" w:pos="8931"/>
        </w:tabs>
        <w:spacing w:before="139"/>
        <w:rPr>
          <w:b w:val="0"/>
          <w:bCs w:val="0"/>
        </w:rPr>
      </w:pPr>
      <w:r w:rsidRPr="00855475">
        <w:rPr>
          <w:b w:val="0"/>
          <w:bCs w:val="0"/>
        </w:rPr>
        <w:t>HALAMAN MOTTO</w:t>
      </w:r>
      <w:r w:rsidRPr="00855475">
        <w:rPr>
          <w:b w:val="0"/>
          <w:bCs w:val="0"/>
        </w:rPr>
        <w:tab/>
        <w:t>vi</w:t>
      </w:r>
    </w:p>
    <w:p w:rsidR="0040496E" w:rsidRPr="00855475" w:rsidRDefault="0040496E" w:rsidP="0040496E">
      <w:pPr>
        <w:pStyle w:val="TOC1"/>
        <w:tabs>
          <w:tab w:val="right" w:leader="dot" w:pos="8931"/>
        </w:tabs>
        <w:spacing w:before="139"/>
        <w:rPr>
          <w:b w:val="0"/>
          <w:bCs w:val="0"/>
        </w:rPr>
      </w:pPr>
      <w:r>
        <w:rPr>
          <w:b w:val="0"/>
          <w:bCs w:val="0"/>
        </w:rPr>
        <w:t>HALAMAN TRANSLITERASI</w:t>
      </w:r>
      <w:r>
        <w:rPr>
          <w:b w:val="0"/>
          <w:bCs w:val="0"/>
        </w:rPr>
        <w:tab/>
      </w:r>
      <w:r w:rsidR="0075500D">
        <w:rPr>
          <w:b w:val="0"/>
          <w:bCs w:val="0"/>
        </w:rPr>
        <w:t>vii</w:t>
      </w:r>
    </w:p>
    <w:p w:rsidR="0040496E" w:rsidRPr="00855475" w:rsidRDefault="0040496E" w:rsidP="0040496E">
      <w:pPr>
        <w:pStyle w:val="TOC1"/>
        <w:tabs>
          <w:tab w:val="right" w:leader="dot" w:pos="8931"/>
        </w:tabs>
        <w:spacing w:before="139"/>
        <w:rPr>
          <w:b w:val="0"/>
          <w:bCs w:val="0"/>
        </w:rPr>
      </w:pPr>
      <w:r w:rsidRPr="00855475">
        <w:rPr>
          <w:b w:val="0"/>
          <w:bCs w:val="0"/>
        </w:rPr>
        <w:t>HALAMAN UCAPAN TERIMAKASIH</w:t>
      </w:r>
      <w:r w:rsidR="0075500D">
        <w:rPr>
          <w:b w:val="0"/>
          <w:bCs w:val="0"/>
        </w:rPr>
        <w:tab/>
        <w:t>xii</w:t>
      </w:r>
    </w:p>
    <w:p w:rsidR="0040496E" w:rsidRPr="00855475" w:rsidRDefault="0040496E" w:rsidP="0040496E">
      <w:pPr>
        <w:pStyle w:val="TOC1"/>
        <w:tabs>
          <w:tab w:val="right" w:leader="dot" w:pos="8931"/>
        </w:tabs>
        <w:spacing w:before="139"/>
        <w:rPr>
          <w:b w:val="0"/>
          <w:bCs w:val="0"/>
        </w:rPr>
      </w:pPr>
      <w:r w:rsidRPr="00855475">
        <w:rPr>
          <w:b w:val="0"/>
          <w:bCs w:val="0"/>
        </w:rPr>
        <w:t>DAFTAR ISI</w:t>
      </w:r>
      <w:r w:rsidRPr="00855475">
        <w:rPr>
          <w:b w:val="0"/>
          <w:bCs w:val="0"/>
        </w:rPr>
        <w:tab/>
        <w:t>x</w:t>
      </w:r>
      <w:r w:rsidR="0075500D">
        <w:rPr>
          <w:b w:val="0"/>
          <w:bCs w:val="0"/>
        </w:rPr>
        <w:t>v</w:t>
      </w:r>
    </w:p>
    <w:p w:rsidR="0040496E" w:rsidRPr="00855475" w:rsidRDefault="0040496E" w:rsidP="0040496E">
      <w:pPr>
        <w:pStyle w:val="TOC1"/>
        <w:tabs>
          <w:tab w:val="right" w:leader="dot" w:pos="8931"/>
        </w:tabs>
        <w:spacing w:before="139"/>
        <w:rPr>
          <w:b w:val="0"/>
          <w:bCs w:val="0"/>
        </w:rPr>
      </w:pPr>
      <w:r w:rsidRPr="00855475">
        <w:rPr>
          <w:b w:val="0"/>
          <w:bCs w:val="0"/>
        </w:rPr>
        <w:t>HALAMAN ABSTRAK</w:t>
      </w:r>
      <w:r w:rsidRPr="00855475">
        <w:rPr>
          <w:b w:val="0"/>
          <w:bCs w:val="0"/>
        </w:rPr>
        <w:tab/>
        <w:t>x</w:t>
      </w:r>
      <w:r w:rsidR="0075500D">
        <w:rPr>
          <w:b w:val="0"/>
          <w:bCs w:val="0"/>
        </w:rPr>
        <w:t>vii</w:t>
      </w:r>
    </w:p>
    <w:p w:rsidR="0040496E" w:rsidRDefault="00C148FA" w:rsidP="0040496E">
      <w:pPr>
        <w:pStyle w:val="TOC1"/>
        <w:tabs>
          <w:tab w:val="right" w:leader="dot" w:pos="8847"/>
        </w:tabs>
      </w:pPr>
      <w:hyperlink w:anchor="_bookmark2" w:history="1">
        <w:r w:rsidR="0040496E">
          <w:t>BAB</w:t>
        </w:r>
        <w:r w:rsidR="0040496E">
          <w:rPr>
            <w:spacing w:val="-1"/>
          </w:rPr>
          <w:t xml:space="preserve"> </w:t>
        </w:r>
        <w:r w:rsidR="0040496E">
          <w:t>I PENDAHULUAN......................................................................</w:t>
        </w:r>
        <w:r w:rsidR="0062097C">
          <w:t>.....</w:t>
        </w:r>
        <w:r w:rsidR="0062097C">
          <w:tab/>
          <w:t>.........................</w:t>
        </w:r>
        <w:r w:rsidR="0040496E">
          <w:t>1</w:t>
        </w:r>
      </w:hyperlink>
    </w:p>
    <w:p w:rsidR="0040496E" w:rsidRDefault="00C544AD" w:rsidP="0040496E">
      <w:pPr>
        <w:pStyle w:val="TOC3"/>
        <w:numPr>
          <w:ilvl w:val="0"/>
          <w:numId w:val="6"/>
        </w:numPr>
        <w:tabs>
          <w:tab w:val="left" w:pos="941"/>
          <w:tab w:val="right" w:leader="dot" w:pos="8931"/>
        </w:tabs>
        <w:spacing w:before="130"/>
      </w:pPr>
      <w:hyperlink w:anchor="_bookmark3" w:history="1">
        <w:r w:rsidR="0040496E">
          <w:t>Latar Belakang Masalah</w:t>
        </w:r>
        <w:r w:rsidR="0040496E">
          <w:tab/>
        </w:r>
      </w:hyperlink>
      <w:r w:rsidR="0040496E">
        <w:t>........1</w:t>
      </w:r>
    </w:p>
    <w:p w:rsidR="0040496E" w:rsidRDefault="00C148FA" w:rsidP="0040496E">
      <w:pPr>
        <w:pStyle w:val="TOC3"/>
        <w:numPr>
          <w:ilvl w:val="0"/>
          <w:numId w:val="6"/>
        </w:numPr>
        <w:tabs>
          <w:tab w:val="left" w:pos="941"/>
          <w:tab w:val="right" w:leader="dot" w:pos="8931"/>
        </w:tabs>
        <w:spacing w:before="137"/>
      </w:pPr>
      <w:hyperlink w:anchor="_bookmark4" w:history="1">
        <w:r w:rsidR="0040496E">
          <w:t>Rumusan Masalah</w:t>
        </w:r>
        <w:r w:rsidR="0040496E">
          <w:tab/>
        </w:r>
      </w:hyperlink>
      <w:r w:rsidR="0040496E">
        <w:t>5</w:t>
      </w:r>
    </w:p>
    <w:p w:rsidR="0040496E" w:rsidRDefault="00C148FA" w:rsidP="0040496E">
      <w:pPr>
        <w:pStyle w:val="TOC3"/>
        <w:numPr>
          <w:ilvl w:val="0"/>
          <w:numId w:val="6"/>
        </w:numPr>
        <w:tabs>
          <w:tab w:val="left" w:pos="941"/>
          <w:tab w:val="right" w:leader="dot" w:pos="8931"/>
        </w:tabs>
        <w:spacing w:before="139"/>
      </w:pPr>
      <w:hyperlink w:anchor="_bookmark5" w:history="1">
        <w:r w:rsidR="0040496E">
          <w:t>Tujuan dan Manfaat Penelitian</w:t>
        </w:r>
        <w:r w:rsidR="0040496E">
          <w:tab/>
        </w:r>
      </w:hyperlink>
      <w:r w:rsidR="0040496E">
        <w:t>5</w:t>
      </w:r>
    </w:p>
    <w:p w:rsidR="0040496E" w:rsidRDefault="0040496E" w:rsidP="0040496E">
      <w:pPr>
        <w:pStyle w:val="TOC3"/>
        <w:numPr>
          <w:ilvl w:val="0"/>
          <w:numId w:val="8"/>
        </w:numPr>
        <w:tabs>
          <w:tab w:val="left" w:pos="941"/>
          <w:tab w:val="right" w:leader="dot" w:pos="8789"/>
        </w:tabs>
        <w:spacing w:before="139"/>
      </w:pPr>
      <w:r>
        <w:t>Tujuan Penelitian...............................................................................................</w:t>
      </w:r>
      <w:r>
        <w:tab/>
        <w:t>..5</w:t>
      </w:r>
    </w:p>
    <w:p w:rsidR="0040496E" w:rsidRDefault="0040496E" w:rsidP="0040496E">
      <w:pPr>
        <w:pStyle w:val="TOC3"/>
        <w:numPr>
          <w:ilvl w:val="0"/>
          <w:numId w:val="8"/>
        </w:numPr>
        <w:tabs>
          <w:tab w:val="left" w:pos="941"/>
          <w:tab w:val="right" w:leader="dot" w:pos="8931"/>
        </w:tabs>
        <w:spacing w:before="139"/>
      </w:pPr>
      <w:r>
        <w:t>Manfaat Penelitian</w:t>
      </w:r>
      <w:r>
        <w:tab/>
        <w:t>5</w:t>
      </w:r>
    </w:p>
    <w:p w:rsidR="0040496E" w:rsidRDefault="0040496E" w:rsidP="0040496E">
      <w:pPr>
        <w:pStyle w:val="TOC3"/>
        <w:numPr>
          <w:ilvl w:val="0"/>
          <w:numId w:val="6"/>
        </w:numPr>
        <w:tabs>
          <w:tab w:val="left" w:pos="941"/>
          <w:tab w:val="right" w:leader="dot" w:pos="8931"/>
        </w:tabs>
        <w:spacing w:before="139"/>
      </w:pPr>
      <w:r>
        <w:t>Metode Penelitian</w:t>
      </w:r>
      <w:r>
        <w:tab/>
        <w:t>6</w:t>
      </w:r>
    </w:p>
    <w:p w:rsidR="0040496E" w:rsidRDefault="0040496E" w:rsidP="0040496E">
      <w:pPr>
        <w:pStyle w:val="TOC3"/>
        <w:numPr>
          <w:ilvl w:val="0"/>
          <w:numId w:val="10"/>
        </w:numPr>
        <w:tabs>
          <w:tab w:val="right" w:leader="dot" w:pos="8967"/>
        </w:tabs>
      </w:pPr>
      <w:r>
        <w:t>Jenis Penelitian</w:t>
      </w:r>
      <w:r>
        <w:tab/>
        <w:t>6</w:t>
      </w:r>
    </w:p>
    <w:p w:rsidR="0040496E" w:rsidRDefault="00C544AD" w:rsidP="0040496E">
      <w:pPr>
        <w:pStyle w:val="TOC3"/>
        <w:numPr>
          <w:ilvl w:val="0"/>
          <w:numId w:val="10"/>
        </w:numPr>
        <w:tabs>
          <w:tab w:val="right" w:leader="dot" w:pos="8967"/>
        </w:tabs>
        <w:spacing w:after="240"/>
      </w:pPr>
      <w:r>
        <w:t>Sumber Data</w:t>
      </w:r>
      <w:r>
        <w:tab/>
        <w:t>9</w:t>
      </w:r>
    </w:p>
    <w:p w:rsidR="0040496E" w:rsidRDefault="0040496E" w:rsidP="0040496E">
      <w:pPr>
        <w:pStyle w:val="TOC3"/>
        <w:numPr>
          <w:ilvl w:val="0"/>
          <w:numId w:val="10"/>
        </w:numPr>
        <w:tabs>
          <w:tab w:val="right" w:leader="dot" w:pos="8967"/>
        </w:tabs>
        <w:spacing w:after="240"/>
      </w:pPr>
      <w:r>
        <w:t>Informan dan Lokasi Penelitian</w:t>
      </w:r>
      <w:r>
        <w:tab/>
        <w:t>9</w:t>
      </w:r>
    </w:p>
    <w:p w:rsidR="0040496E" w:rsidRDefault="0040496E" w:rsidP="0040496E">
      <w:pPr>
        <w:pStyle w:val="TOC3"/>
        <w:numPr>
          <w:ilvl w:val="0"/>
          <w:numId w:val="10"/>
        </w:numPr>
        <w:tabs>
          <w:tab w:val="right" w:leader="dot" w:pos="8967"/>
        </w:tabs>
        <w:spacing w:after="240"/>
      </w:pPr>
      <w:r>
        <w:t>Teknik Pengumpulan Data</w:t>
      </w:r>
      <w:r>
        <w:tab/>
        <w:t>10</w:t>
      </w:r>
    </w:p>
    <w:p w:rsidR="0040496E" w:rsidRDefault="0040496E" w:rsidP="0040496E">
      <w:pPr>
        <w:pStyle w:val="TOC3"/>
        <w:numPr>
          <w:ilvl w:val="0"/>
          <w:numId w:val="10"/>
        </w:numPr>
        <w:tabs>
          <w:tab w:val="right" w:leader="dot" w:pos="8967"/>
        </w:tabs>
        <w:spacing w:after="240"/>
      </w:pPr>
      <w:r>
        <w:t>Teknik Analisis Data</w:t>
      </w:r>
      <w:r>
        <w:tab/>
        <w:t>11</w:t>
      </w:r>
    </w:p>
    <w:p w:rsidR="0040496E" w:rsidRDefault="00C544AD" w:rsidP="0040496E">
      <w:pPr>
        <w:pStyle w:val="TOC3"/>
        <w:numPr>
          <w:ilvl w:val="0"/>
          <w:numId w:val="6"/>
        </w:numPr>
        <w:tabs>
          <w:tab w:val="left" w:pos="941"/>
          <w:tab w:val="right" w:leader="dot" w:pos="8931"/>
        </w:tabs>
        <w:spacing w:before="139"/>
      </w:pPr>
      <w:r>
        <w:t>Tinjauan Pustaka</w:t>
      </w:r>
      <w:r>
        <w:tab/>
        <w:t>13</w:t>
      </w:r>
    </w:p>
    <w:p w:rsidR="0040496E" w:rsidRDefault="00C544AD" w:rsidP="0040496E">
      <w:pPr>
        <w:pStyle w:val="TOC3"/>
        <w:numPr>
          <w:ilvl w:val="0"/>
          <w:numId w:val="6"/>
        </w:numPr>
        <w:tabs>
          <w:tab w:val="left" w:pos="941"/>
          <w:tab w:val="right" w:leader="dot" w:pos="8931"/>
        </w:tabs>
        <w:spacing w:before="139"/>
      </w:pPr>
      <w:r>
        <w:t>Sistematika Penulisan Skripsi</w:t>
      </w:r>
      <w:r>
        <w:tab/>
        <w:t>15</w:t>
      </w:r>
    </w:p>
    <w:p w:rsidR="0040496E" w:rsidRDefault="00C148FA" w:rsidP="0040496E">
      <w:pPr>
        <w:pStyle w:val="TOC1"/>
        <w:tabs>
          <w:tab w:val="right" w:leader="dot" w:pos="8931"/>
        </w:tabs>
        <w:spacing w:before="307"/>
      </w:pPr>
      <w:hyperlink w:anchor="_bookmark6" w:history="1">
        <w:r w:rsidR="0040496E">
          <w:t>BAB</w:t>
        </w:r>
        <w:r w:rsidR="0040496E">
          <w:rPr>
            <w:spacing w:val="-1"/>
          </w:rPr>
          <w:t xml:space="preserve"> </w:t>
        </w:r>
        <w:r w:rsidR="0040496E">
          <w:t xml:space="preserve">II LANDASAN TEORI </w:t>
        </w:r>
        <w:r w:rsidR="00106922">
          <w:t>PERAN DAN TEORI RELIGIUSITAS</w:t>
        </w:r>
        <w:r w:rsidR="0040496E">
          <w:tab/>
        </w:r>
      </w:hyperlink>
      <w:r w:rsidR="00C544AD">
        <w:t>17</w:t>
      </w:r>
    </w:p>
    <w:p w:rsidR="0040496E" w:rsidRDefault="00C544AD" w:rsidP="0040496E">
      <w:pPr>
        <w:pStyle w:val="TOC2"/>
        <w:numPr>
          <w:ilvl w:val="0"/>
          <w:numId w:val="7"/>
        </w:numPr>
        <w:tabs>
          <w:tab w:val="left" w:pos="864"/>
          <w:tab w:val="right" w:leader="dot" w:pos="8931"/>
        </w:tabs>
        <w:spacing w:before="137"/>
      </w:pPr>
      <w:r>
        <w:t>Definisi Peran</w:t>
      </w:r>
      <w:r>
        <w:tab/>
        <w:t>17</w:t>
      </w:r>
    </w:p>
    <w:p w:rsidR="0040496E" w:rsidRDefault="00C544AD" w:rsidP="0040496E">
      <w:pPr>
        <w:pStyle w:val="TOC2"/>
        <w:numPr>
          <w:ilvl w:val="0"/>
          <w:numId w:val="7"/>
        </w:numPr>
        <w:tabs>
          <w:tab w:val="left" w:pos="864"/>
          <w:tab w:val="right" w:leader="dot" w:pos="8931"/>
        </w:tabs>
        <w:spacing w:before="137"/>
      </w:pPr>
      <w:r>
        <w:t>Jenis dan Fungsi Peran</w:t>
      </w:r>
      <w:r>
        <w:tab/>
        <w:t>18</w:t>
      </w:r>
    </w:p>
    <w:p w:rsidR="0040496E" w:rsidRDefault="00C544AD" w:rsidP="0040496E">
      <w:pPr>
        <w:pStyle w:val="TOC2"/>
        <w:numPr>
          <w:ilvl w:val="0"/>
          <w:numId w:val="9"/>
        </w:numPr>
        <w:tabs>
          <w:tab w:val="left" w:pos="864"/>
          <w:tab w:val="right" w:leader="dot" w:pos="8931"/>
        </w:tabs>
        <w:spacing w:before="137"/>
      </w:pPr>
      <w:r>
        <w:t>Jenis-Jenis Peran Secara Umum</w:t>
      </w:r>
      <w:r>
        <w:tab/>
        <w:t>18</w:t>
      </w:r>
    </w:p>
    <w:p w:rsidR="0040496E" w:rsidRDefault="00C544AD" w:rsidP="0040496E">
      <w:pPr>
        <w:pStyle w:val="TOC2"/>
        <w:numPr>
          <w:ilvl w:val="0"/>
          <w:numId w:val="9"/>
        </w:numPr>
        <w:tabs>
          <w:tab w:val="left" w:pos="864"/>
          <w:tab w:val="right" w:leader="dot" w:pos="8931"/>
        </w:tabs>
        <w:spacing w:before="137"/>
      </w:pPr>
      <w:r>
        <w:t>Jenis-jenis Peran Sosial</w:t>
      </w:r>
      <w:r>
        <w:tab/>
        <w:t>19</w:t>
      </w:r>
    </w:p>
    <w:p w:rsidR="0040496E" w:rsidRDefault="00C544AD" w:rsidP="0040496E">
      <w:pPr>
        <w:pStyle w:val="TOC2"/>
        <w:numPr>
          <w:ilvl w:val="0"/>
          <w:numId w:val="9"/>
        </w:numPr>
        <w:tabs>
          <w:tab w:val="left" w:pos="864"/>
          <w:tab w:val="right" w:leader="dot" w:pos="8931"/>
        </w:tabs>
        <w:spacing w:before="137"/>
      </w:pPr>
      <w:r>
        <w:t>Fungsi Peran</w:t>
      </w:r>
      <w:r>
        <w:tab/>
        <w:t>20</w:t>
      </w:r>
    </w:p>
    <w:p w:rsidR="0040496E" w:rsidRDefault="00C544AD" w:rsidP="0040496E">
      <w:pPr>
        <w:pStyle w:val="TOC2"/>
        <w:numPr>
          <w:ilvl w:val="0"/>
          <w:numId w:val="7"/>
        </w:numPr>
        <w:tabs>
          <w:tab w:val="left" w:pos="864"/>
          <w:tab w:val="right" w:leader="dot" w:pos="8931"/>
        </w:tabs>
        <w:spacing w:before="137"/>
      </w:pPr>
      <w:r>
        <w:t>Teori Peran</w:t>
      </w:r>
      <w:r>
        <w:tab/>
        <w:t>21</w:t>
      </w:r>
    </w:p>
    <w:p w:rsidR="0040496E" w:rsidRDefault="00C544AD" w:rsidP="0040496E">
      <w:pPr>
        <w:pStyle w:val="TOC2"/>
        <w:numPr>
          <w:ilvl w:val="0"/>
          <w:numId w:val="7"/>
        </w:numPr>
        <w:tabs>
          <w:tab w:val="left" w:pos="864"/>
          <w:tab w:val="right" w:leader="dot" w:pos="8931"/>
        </w:tabs>
        <w:spacing w:before="137"/>
      </w:pPr>
      <w:r>
        <w:lastRenderedPageBreak/>
        <w:t>Teori Religiusitas</w:t>
      </w:r>
      <w:r>
        <w:tab/>
        <w:t>22</w:t>
      </w:r>
    </w:p>
    <w:p w:rsidR="0040496E" w:rsidRDefault="00C544AD" w:rsidP="0040496E">
      <w:pPr>
        <w:pStyle w:val="TOC2"/>
        <w:numPr>
          <w:ilvl w:val="0"/>
          <w:numId w:val="14"/>
        </w:numPr>
        <w:tabs>
          <w:tab w:val="left" w:pos="864"/>
          <w:tab w:val="right" w:leader="dot" w:pos="8931"/>
        </w:tabs>
        <w:spacing w:before="137"/>
      </w:pPr>
      <w:r>
        <w:t>Definisi</w:t>
      </w:r>
      <w:r>
        <w:tab/>
        <w:t>22</w:t>
      </w:r>
    </w:p>
    <w:p w:rsidR="0040496E" w:rsidRDefault="00C544AD" w:rsidP="00B60557">
      <w:pPr>
        <w:pStyle w:val="TOC2"/>
        <w:numPr>
          <w:ilvl w:val="0"/>
          <w:numId w:val="14"/>
        </w:numPr>
        <w:tabs>
          <w:tab w:val="left" w:pos="864"/>
          <w:tab w:val="right" w:leader="dot" w:pos="8931"/>
        </w:tabs>
        <w:spacing w:before="137"/>
      </w:pPr>
      <w:r>
        <w:t>Dimensi-Dimensi Religiusitas</w:t>
      </w:r>
      <w:r>
        <w:tab/>
        <w:t>27</w:t>
      </w:r>
    </w:p>
    <w:p w:rsidR="0040496E" w:rsidRDefault="0040496E" w:rsidP="0040496E">
      <w:pPr>
        <w:pStyle w:val="TOC2"/>
        <w:numPr>
          <w:ilvl w:val="0"/>
          <w:numId w:val="14"/>
        </w:numPr>
        <w:tabs>
          <w:tab w:val="left" w:pos="864"/>
          <w:tab w:val="right" w:leader="dot" w:pos="8931"/>
        </w:tabs>
        <w:spacing w:before="137"/>
      </w:pPr>
      <w:r>
        <w:t>Faktor-</w:t>
      </w:r>
      <w:r w:rsidR="00C544AD">
        <w:t>Faktor Pembentuk Religiusitas</w:t>
      </w:r>
      <w:r w:rsidR="00C544AD">
        <w:tab/>
        <w:t>29</w:t>
      </w:r>
    </w:p>
    <w:p w:rsidR="0040496E" w:rsidRDefault="0040496E" w:rsidP="0040496E">
      <w:pPr>
        <w:pStyle w:val="TOC2"/>
        <w:numPr>
          <w:ilvl w:val="0"/>
          <w:numId w:val="14"/>
        </w:numPr>
        <w:tabs>
          <w:tab w:val="left" w:pos="864"/>
          <w:tab w:val="right" w:leader="dot" w:pos="8931"/>
        </w:tabs>
        <w:spacing w:before="137"/>
      </w:pPr>
      <w:r>
        <w:t>Fungsi Religiusitas</w:t>
      </w:r>
      <w:r>
        <w:tab/>
        <w:t>32</w:t>
      </w:r>
    </w:p>
    <w:p w:rsidR="0040496E" w:rsidRDefault="00C148FA" w:rsidP="0040496E">
      <w:pPr>
        <w:pStyle w:val="TOC1"/>
        <w:tabs>
          <w:tab w:val="right" w:leader="dot" w:pos="8967"/>
        </w:tabs>
        <w:spacing w:before="307"/>
      </w:pPr>
      <w:hyperlink w:anchor="_bookmark7" w:history="1">
        <w:r w:rsidR="0040496E">
          <w:t>BAB</w:t>
        </w:r>
        <w:r w:rsidR="0040496E">
          <w:rPr>
            <w:spacing w:val="-1"/>
          </w:rPr>
          <w:t xml:space="preserve"> </w:t>
        </w:r>
        <w:r w:rsidR="0040496E">
          <w:t>III GAMBARAN UMUM SUBJEK DAN OBJEK PENELITIAN</w:t>
        </w:r>
        <w:r w:rsidR="0040496E">
          <w:tab/>
        </w:r>
      </w:hyperlink>
      <w:r w:rsidR="0040496E">
        <w:t>34</w:t>
      </w:r>
    </w:p>
    <w:p w:rsidR="0040496E" w:rsidRDefault="0040496E" w:rsidP="0040496E">
      <w:pPr>
        <w:pStyle w:val="TOC3"/>
        <w:numPr>
          <w:ilvl w:val="0"/>
          <w:numId w:val="13"/>
        </w:numPr>
        <w:tabs>
          <w:tab w:val="right" w:leader="dot" w:pos="8967"/>
        </w:tabs>
      </w:pPr>
      <w:r>
        <w:t>Biografi Gus Mohammad Ellham Yahya Al Maliky</w:t>
      </w:r>
      <w:r>
        <w:tab/>
        <w:t>34</w:t>
      </w:r>
    </w:p>
    <w:p w:rsidR="0040496E" w:rsidRDefault="0040496E" w:rsidP="0040496E">
      <w:pPr>
        <w:pStyle w:val="TOC3"/>
        <w:numPr>
          <w:ilvl w:val="0"/>
          <w:numId w:val="13"/>
        </w:numPr>
        <w:tabs>
          <w:tab w:val="right" w:leader="dot" w:pos="8967"/>
        </w:tabs>
      </w:pPr>
      <w:r>
        <w:t>Profil Majelis Ta’lim Ibadallah</w:t>
      </w:r>
      <w:r>
        <w:tab/>
        <w:t>36</w:t>
      </w:r>
    </w:p>
    <w:p w:rsidR="0040496E" w:rsidRDefault="0040496E" w:rsidP="0040496E">
      <w:pPr>
        <w:pStyle w:val="TOC3"/>
        <w:numPr>
          <w:ilvl w:val="0"/>
          <w:numId w:val="15"/>
        </w:numPr>
        <w:tabs>
          <w:tab w:val="right" w:leader="dot" w:pos="8967"/>
        </w:tabs>
      </w:pPr>
      <w:r>
        <w:t>Rutinan Kamis Malam Jumat Majelis Ta’lim Ibadallah</w:t>
      </w:r>
      <w:r>
        <w:tab/>
        <w:t>39</w:t>
      </w:r>
    </w:p>
    <w:p w:rsidR="0040496E" w:rsidRDefault="0040496E" w:rsidP="0040496E">
      <w:pPr>
        <w:pStyle w:val="TOC3"/>
        <w:numPr>
          <w:ilvl w:val="0"/>
          <w:numId w:val="15"/>
        </w:numPr>
        <w:tabs>
          <w:tab w:val="right" w:leader="dot" w:pos="8967"/>
        </w:tabs>
        <w:spacing w:after="240"/>
      </w:pPr>
      <w:r>
        <w:t>Rutinan Sabtu Malam Minggu Majelsi Ta’lim Ibadallah</w:t>
      </w:r>
      <w:r>
        <w:tab/>
        <w:t>40</w:t>
      </w:r>
    </w:p>
    <w:p w:rsidR="0040496E" w:rsidRDefault="0040496E" w:rsidP="0040496E">
      <w:pPr>
        <w:pStyle w:val="TOC3"/>
        <w:numPr>
          <w:ilvl w:val="0"/>
          <w:numId w:val="13"/>
        </w:numPr>
        <w:tabs>
          <w:tab w:val="right" w:leader="dot" w:pos="8967"/>
        </w:tabs>
        <w:spacing w:after="240"/>
      </w:pPr>
      <w:r>
        <w:t>Visi Misi dan Struktur Organisasi Majelis Ta’lim Ibadallah</w:t>
      </w:r>
      <w:r>
        <w:tab/>
        <w:t>41</w:t>
      </w:r>
    </w:p>
    <w:p w:rsidR="0040496E" w:rsidRPr="00A73A24" w:rsidRDefault="0040496E" w:rsidP="0040496E">
      <w:pPr>
        <w:pStyle w:val="TOC3"/>
        <w:numPr>
          <w:ilvl w:val="0"/>
          <w:numId w:val="13"/>
        </w:numPr>
        <w:tabs>
          <w:tab w:val="right" w:leader="dot" w:pos="8967"/>
        </w:tabs>
        <w:spacing w:after="240"/>
      </w:pPr>
      <w:r>
        <w:rPr>
          <w:lang w:val="en-US"/>
        </w:rPr>
        <w:t>Peran Gus Mohammad Ellham Yahya Al Maliky Dalam Membentuk Religiusitas Jamaah Majelis Ta’lim Ibadallah Nduwu Gede, Kaliboto, Tarokan, Kab. Kediri</w:t>
      </w:r>
      <w:r>
        <w:rPr>
          <w:lang w:val="en-US"/>
        </w:rPr>
        <w:tab/>
        <w:t>43</w:t>
      </w:r>
    </w:p>
    <w:p w:rsidR="0040496E" w:rsidRDefault="0040496E" w:rsidP="0040496E">
      <w:pPr>
        <w:pStyle w:val="TOC3"/>
        <w:numPr>
          <w:ilvl w:val="0"/>
          <w:numId w:val="13"/>
        </w:numPr>
        <w:tabs>
          <w:tab w:val="right" w:leader="dot" w:pos="8967"/>
        </w:tabs>
        <w:spacing w:after="240"/>
      </w:pPr>
      <w:r>
        <w:rPr>
          <w:lang w:val="en-US"/>
        </w:rPr>
        <w:t>Religiusitas Jamaah Setelah Mengikuti Kegiatan Majelis Ta’lim Ibadallah Nduwu Gede, K</w:t>
      </w:r>
      <w:r w:rsidR="00C544AD">
        <w:rPr>
          <w:lang w:val="en-US"/>
        </w:rPr>
        <w:t>aliboto, Tarokan, Kab. Kediri</w:t>
      </w:r>
      <w:r w:rsidR="00C544AD">
        <w:rPr>
          <w:lang w:val="en-US"/>
        </w:rPr>
        <w:tab/>
        <w:t>49</w:t>
      </w:r>
    </w:p>
    <w:p w:rsidR="0040496E" w:rsidRPr="00FC65A5" w:rsidRDefault="0040496E" w:rsidP="0040496E">
      <w:pPr>
        <w:pStyle w:val="TOC3"/>
        <w:tabs>
          <w:tab w:val="right" w:leader="dot" w:pos="8967"/>
        </w:tabs>
        <w:spacing w:line="360" w:lineRule="auto"/>
        <w:ind w:left="142" w:firstLine="0"/>
        <w:jc w:val="both"/>
        <w:rPr>
          <w:b/>
        </w:rPr>
      </w:pPr>
      <w:r>
        <w:rPr>
          <w:b/>
        </w:rPr>
        <w:t>BAB IV ANALISIS PERAN GUS MOHAMMAD ELLHAM YAHYA AL MALIKY DALAM MEMBENTUK RELIGIUSITAS JAMAAH MAJELIS TA’LIM IBADALLAH NDUWU GEDE, KALIBOTO, TAROKAN, KABUPATEN KEDIRI</w:t>
      </w:r>
      <w:r>
        <w:rPr>
          <w:b/>
        </w:rPr>
        <w:tab/>
        <w:t>58</w:t>
      </w:r>
    </w:p>
    <w:p w:rsidR="0040496E" w:rsidRDefault="0040496E" w:rsidP="0040496E">
      <w:pPr>
        <w:pStyle w:val="TOC3"/>
        <w:numPr>
          <w:ilvl w:val="0"/>
          <w:numId w:val="11"/>
        </w:numPr>
        <w:tabs>
          <w:tab w:val="right" w:leader="dot" w:pos="8967"/>
        </w:tabs>
        <w:ind w:right="96"/>
        <w:jc w:val="both"/>
      </w:pPr>
      <w:r>
        <w:t xml:space="preserve">Analisis </w:t>
      </w:r>
      <w:r>
        <w:rPr>
          <w:lang w:val="en-US"/>
        </w:rPr>
        <w:t>Peran Gus Mohammad Ellham Yahya Al Maliky Dalam Membentuk Religiusitas Jamaah Majelis Ta’lim Ibadallah Nduwu Gede, Kaliboto, Tarokan, Kab. Kediri</w:t>
      </w:r>
      <w:r w:rsidR="00C544AD">
        <w:tab/>
        <w:t>57</w:t>
      </w:r>
    </w:p>
    <w:p w:rsidR="0040496E" w:rsidRDefault="0040496E" w:rsidP="0040496E">
      <w:pPr>
        <w:pStyle w:val="TOC3"/>
        <w:numPr>
          <w:ilvl w:val="0"/>
          <w:numId w:val="11"/>
        </w:numPr>
        <w:tabs>
          <w:tab w:val="right" w:leader="dot" w:pos="8967"/>
        </w:tabs>
      </w:pPr>
      <w:r>
        <w:rPr>
          <w:lang w:val="en-US"/>
        </w:rPr>
        <w:t>Analisis Religiusitas Jamaah Setelah Mengikuti Kegiatan Majelis Ta’lim Ibadallah Nduwu Gede, Kaliboto, Tarokan, Kab. Kediri</w:t>
      </w:r>
      <w:r>
        <w:rPr>
          <w:lang w:val="en-US"/>
        </w:rPr>
        <w:tab/>
      </w:r>
      <w:r w:rsidR="00C544AD">
        <w:t>65</w:t>
      </w:r>
    </w:p>
    <w:p w:rsidR="0040496E" w:rsidRDefault="0040496E" w:rsidP="0040496E">
      <w:pPr>
        <w:pStyle w:val="TOC3"/>
        <w:tabs>
          <w:tab w:val="right" w:leader="dot" w:pos="8967"/>
        </w:tabs>
        <w:spacing w:before="0"/>
        <w:ind w:left="937" w:firstLine="0"/>
      </w:pPr>
    </w:p>
    <w:p w:rsidR="0040496E" w:rsidRPr="00FC65A5" w:rsidRDefault="0040496E" w:rsidP="0040496E">
      <w:pPr>
        <w:pStyle w:val="TOC3"/>
        <w:tabs>
          <w:tab w:val="right" w:leader="dot" w:pos="8967"/>
        </w:tabs>
        <w:spacing w:before="0" w:after="240"/>
        <w:ind w:left="0" w:firstLine="0"/>
        <w:rPr>
          <w:b/>
        </w:rPr>
      </w:pPr>
      <w:r>
        <w:t xml:space="preserve">    </w:t>
      </w:r>
      <w:r w:rsidR="00C544AD">
        <w:rPr>
          <w:b/>
        </w:rPr>
        <w:t>BAB V PENUTUP</w:t>
      </w:r>
      <w:r w:rsidR="00C544AD">
        <w:rPr>
          <w:b/>
        </w:rPr>
        <w:tab/>
        <w:t>72</w:t>
      </w:r>
    </w:p>
    <w:p w:rsidR="0040496E" w:rsidRDefault="00C544AD" w:rsidP="0040496E">
      <w:pPr>
        <w:pStyle w:val="TOC3"/>
        <w:numPr>
          <w:ilvl w:val="0"/>
          <w:numId w:val="12"/>
        </w:numPr>
        <w:tabs>
          <w:tab w:val="right" w:leader="dot" w:pos="8967"/>
        </w:tabs>
      </w:pPr>
      <w:r>
        <w:t>Kesimpulan</w:t>
      </w:r>
      <w:r>
        <w:tab/>
        <w:t>72</w:t>
      </w:r>
    </w:p>
    <w:p w:rsidR="0040496E" w:rsidRDefault="00C544AD" w:rsidP="0040496E">
      <w:pPr>
        <w:pStyle w:val="TOC3"/>
        <w:numPr>
          <w:ilvl w:val="0"/>
          <w:numId w:val="12"/>
        </w:numPr>
        <w:tabs>
          <w:tab w:val="right" w:leader="dot" w:pos="8967"/>
        </w:tabs>
        <w:spacing w:after="240"/>
      </w:pPr>
      <w:r>
        <w:t>Saran</w:t>
      </w:r>
      <w:r>
        <w:tab/>
        <w:t>73</w:t>
      </w:r>
    </w:p>
    <w:p w:rsidR="0040496E" w:rsidRPr="009E1E2F" w:rsidRDefault="0040496E" w:rsidP="0040496E">
      <w:pPr>
        <w:pStyle w:val="TOC3"/>
        <w:tabs>
          <w:tab w:val="right" w:leader="dot" w:pos="8967"/>
        </w:tabs>
        <w:spacing w:after="240"/>
        <w:ind w:left="0" w:firstLine="0"/>
        <w:rPr>
          <w:b/>
        </w:rPr>
      </w:pPr>
      <w:r w:rsidRPr="009E1E2F">
        <w:rPr>
          <w:b/>
        </w:rPr>
        <w:t xml:space="preserve">    </w:t>
      </w:r>
      <w:r>
        <w:rPr>
          <w:b/>
        </w:rPr>
        <w:t xml:space="preserve">DAFTAR </w:t>
      </w:r>
      <w:r w:rsidR="00C544AD">
        <w:rPr>
          <w:b/>
        </w:rPr>
        <w:t>PUSTAKA</w:t>
      </w:r>
      <w:r w:rsidR="00C544AD">
        <w:rPr>
          <w:b/>
        </w:rPr>
        <w:tab/>
        <w:t>74</w:t>
      </w:r>
    </w:p>
    <w:p w:rsidR="0040496E" w:rsidRDefault="0040496E" w:rsidP="0040496E">
      <w:pPr>
        <w:pStyle w:val="TOC3"/>
        <w:tabs>
          <w:tab w:val="right" w:leader="dot" w:pos="8967"/>
        </w:tabs>
        <w:spacing w:after="240"/>
        <w:ind w:left="0" w:firstLine="0"/>
        <w:rPr>
          <w:b/>
        </w:rPr>
      </w:pPr>
      <w:r>
        <w:t xml:space="preserve">   </w:t>
      </w:r>
      <w:r w:rsidR="00C544AD">
        <w:rPr>
          <w:b/>
        </w:rPr>
        <w:t xml:space="preserve"> LAMPIRAN-LAMPIRAN</w:t>
      </w:r>
      <w:r w:rsidR="00C544AD">
        <w:rPr>
          <w:b/>
        </w:rPr>
        <w:tab/>
        <w:t>80</w:t>
      </w:r>
    </w:p>
    <w:p w:rsidR="0040496E" w:rsidRDefault="00C544AD" w:rsidP="0040496E">
      <w:pPr>
        <w:pStyle w:val="TOC3"/>
        <w:tabs>
          <w:tab w:val="right" w:leader="dot" w:pos="8967"/>
        </w:tabs>
        <w:spacing w:after="240"/>
        <w:ind w:left="0" w:firstLine="0"/>
        <w:rPr>
          <w:b/>
        </w:rPr>
      </w:pPr>
      <w:r>
        <w:rPr>
          <w:b/>
        </w:rPr>
        <w:t xml:space="preserve">    DAFTAR RIWAYAT HIDUP</w:t>
      </w:r>
      <w:r>
        <w:rPr>
          <w:b/>
        </w:rPr>
        <w:tab/>
        <w:t>88</w:t>
      </w:r>
    </w:p>
    <w:p w:rsidR="0040496E" w:rsidRDefault="0040496E" w:rsidP="0040496E">
      <w:pPr>
        <w:pStyle w:val="TOC3"/>
        <w:tabs>
          <w:tab w:val="right" w:leader="dot" w:pos="8967"/>
        </w:tabs>
        <w:spacing w:after="240"/>
        <w:ind w:left="0" w:firstLine="0"/>
        <w:rPr>
          <w:b/>
        </w:rPr>
      </w:pPr>
    </w:p>
    <w:p w:rsidR="0040496E" w:rsidRDefault="0040496E" w:rsidP="0040496E">
      <w:pPr>
        <w:pStyle w:val="TOC3"/>
        <w:tabs>
          <w:tab w:val="right" w:leader="dot" w:pos="8967"/>
        </w:tabs>
        <w:spacing w:after="240"/>
        <w:ind w:left="0" w:firstLine="0"/>
        <w:rPr>
          <w:b/>
        </w:rPr>
      </w:pPr>
    </w:p>
    <w:p w:rsidR="009F1046" w:rsidRDefault="009F1046" w:rsidP="0040496E">
      <w:pPr>
        <w:pStyle w:val="TOC3"/>
        <w:tabs>
          <w:tab w:val="right" w:leader="dot" w:pos="8967"/>
        </w:tabs>
        <w:spacing w:after="240"/>
        <w:ind w:left="0" w:firstLine="0"/>
        <w:rPr>
          <w:b/>
        </w:rPr>
      </w:pPr>
    </w:p>
    <w:p w:rsidR="0040496E" w:rsidRDefault="0040496E" w:rsidP="0040496E">
      <w:pPr>
        <w:pStyle w:val="TOC3"/>
        <w:tabs>
          <w:tab w:val="right" w:leader="dot" w:pos="8967"/>
        </w:tabs>
        <w:spacing w:after="240"/>
        <w:ind w:left="0" w:firstLine="0"/>
        <w:jc w:val="center"/>
        <w:rPr>
          <w:b/>
        </w:rPr>
      </w:pPr>
      <w:r>
        <w:rPr>
          <w:b/>
        </w:rPr>
        <w:lastRenderedPageBreak/>
        <w:t>ABSTRAK</w:t>
      </w:r>
    </w:p>
    <w:p w:rsidR="0040496E" w:rsidRDefault="0040496E" w:rsidP="009F1046">
      <w:pPr>
        <w:pStyle w:val="TOC3"/>
        <w:tabs>
          <w:tab w:val="right" w:leader="dot" w:pos="8967"/>
        </w:tabs>
        <w:spacing w:after="240"/>
        <w:ind w:left="0" w:firstLine="851"/>
        <w:jc w:val="both"/>
        <w:rPr>
          <w:bCs/>
          <w:lang w:val="id-ID"/>
        </w:rPr>
      </w:pPr>
      <w:r>
        <w:rPr>
          <w:bCs/>
          <w:lang w:val="id-ID"/>
        </w:rPr>
        <w:t xml:space="preserve">Peran merupakan suatu tindakan yang dilakukan individu yang mampu memberikan perubahan dalam diri orang lain baik melalui pembinaan keagamaan, maupun pembinaan sosial. Peran yang dilakukan oleh tokoh </w:t>
      </w:r>
      <w:r w:rsidRPr="002637D9">
        <w:rPr>
          <w:bCs/>
          <w:lang w:val="id-ID"/>
        </w:rPr>
        <w:t xml:space="preserve">agama </w:t>
      </w:r>
      <w:r>
        <w:rPr>
          <w:bCs/>
          <w:lang w:val="id-ID"/>
        </w:rPr>
        <w:t xml:space="preserve">akan dapat membantu seseorang mengenal dan memahami nilai-nilai yang baik sebagai pedoman dasar seseorang tersebut berperilaku dalam kehidupan sehari-hari khususnya dalam hal keagamaan. </w:t>
      </w:r>
      <w:r w:rsidRPr="002637D9">
        <w:rPr>
          <w:bCs/>
          <w:lang w:val="id-ID"/>
        </w:rPr>
        <w:t>Berangkat dari pra riset yang dilakuk</w:t>
      </w:r>
      <w:r>
        <w:rPr>
          <w:bCs/>
          <w:lang w:val="id-ID"/>
        </w:rPr>
        <w:t xml:space="preserve">an oleh peneliti yang </w:t>
      </w:r>
      <w:r>
        <w:rPr>
          <w:bCs/>
          <w:lang w:val="en-US"/>
        </w:rPr>
        <w:t xml:space="preserve">sering </w:t>
      </w:r>
      <w:r>
        <w:rPr>
          <w:bCs/>
          <w:lang w:val="id-ID"/>
        </w:rPr>
        <w:t>mendengar</w:t>
      </w:r>
      <w:r w:rsidRPr="002637D9">
        <w:rPr>
          <w:bCs/>
          <w:lang w:val="id-ID"/>
        </w:rPr>
        <w:t xml:space="preserve"> banyak orang berbincang ketika mengikuti Majelis Ta’lim Ibadalla</w:t>
      </w:r>
      <w:r>
        <w:rPr>
          <w:bCs/>
          <w:lang w:val="id-ID"/>
        </w:rPr>
        <w:t>h dirinya merasakan ketenangan</w:t>
      </w:r>
      <w:r>
        <w:rPr>
          <w:bCs/>
          <w:lang w:val="en-US"/>
        </w:rPr>
        <w:t xml:space="preserve"> hati. Selain itu, peneliti juga sadar bahwa orientasi dari jurusan Studi Agana Agama tidak hanya dituntut untuk memahami hal-hal yang berkaitan dengan agama-agama selain islam saja, akan tetapi bagaimana kepekaan pegiat jurusan Studi Agama Agama melihat fenomena-fenomena keagamaan yang terjadi dalam masyarakat khususnya fenomena keagamaan. Berdasarkan hal tersebutlah peneliti </w:t>
      </w:r>
      <w:r>
        <w:rPr>
          <w:bCs/>
          <w:lang w:val="id-ID"/>
        </w:rPr>
        <w:t xml:space="preserve"> mengkaji peran Gus Mohammad Ellham Yahya Al Maliky dalam membentuk religiusitas Jamaah Majelis Ta'lim Ibadallah di Nduwu Gede, Kalib</w:t>
      </w:r>
      <w:r w:rsidR="009F1046">
        <w:rPr>
          <w:bCs/>
          <w:lang w:val="id-ID"/>
        </w:rPr>
        <w:t>oto, Tarokan, Kabupaten Kediri.</w:t>
      </w:r>
      <w:r w:rsidR="009F1046">
        <w:rPr>
          <w:bCs/>
          <w:lang w:val="en-US"/>
        </w:rPr>
        <w:t xml:space="preserve"> </w:t>
      </w:r>
      <w:r>
        <w:rPr>
          <w:bCs/>
          <w:lang w:val="id-ID"/>
        </w:rPr>
        <w:t xml:space="preserve">Penelitian ini menggunakan pendekatan fenomenologi agama </w:t>
      </w:r>
      <w:r w:rsidR="00905837">
        <w:rPr>
          <w:bCs/>
          <w:lang w:val="en-US"/>
        </w:rPr>
        <w:t xml:space="preserve">Edmund Husserl </w:t>
      </w:r>
      <w:r>
        <w:rPr>
          <w:bCs/>
          <w:lang w:val="id-ID"/>
        </w:rPr>
        <w:t xml:space="preserve">untuk memahami pengalaman dan makna religiusitas yang dialami oleh Jamaah Majelis Ta'lim Ibadallah, Nduwu Gede, Kaliboto, Tarokan, Kabupaten Kediri. Teori religiusitas Glock dan Stark digunakan sebagai kerangka analisis untuk mengkaji aspek religiusitas yang terwujud dalam praktik keagamaan Jamaah Majelis Ta'lim Ibadallah. Penelitian ini menggunakan metode kualitatif untuk mengumpulkan data melalui observasi partisipatif, wawancara mendalam dan dokumentasi. </w:t>
      </w:r>
      <w:r w:rsidR="009F1046">
        <w:rPr>
          <w:bCs/>
          <w:lang w:val="en-US"/>
        </w:rPr>
        <w:t xml:space="preserve"> </w:t>
      </w:r>
      <w:r>
        <w:rPr>
          <w:bCs/>
          <w:lang w:val="id-ID"/>
        </w:rPr>
        <w:t>Hasil temuan penelitian ini menunjukkan bahwa Gus Mohammad Ellham Yahya Al Maliky berperan penting dalam membentuk dan memperkuat religiusitas Jamaah Majelis Ta'lim Ibadallah melalui materi kajian yang disampaikan, motivasi spiritual, dan penguatan kepada Jamaah Majelis Ta'lim Ibadallah. Jamaah mengalami peningkatan dalam dimensi religiusitas, meliputi keyakinan, praktik ibadah, pengalaman emosional, dan pengetahuan agama. Selain itu, dalam skripsi ini juga menemukan bahwa peran Gus Mohammad Ellham Yahya Al Maliky tidak hanya terbatas pada aspek spiritual individu, namun juga menciptakan solidaritas sosial di antara Jamaah Majelis Ta'lim Ibadallah. Sehingga penelitian ini dapat berkontribusi untuk memahami dinamika agama dalam konteks lokal dan pentingnya peran tokoh agama dalam membentuk identitas dan praktik keagamaan dalam masyarakat.</w:t>
      </w:r>
    </w:p>
    <w:p w:rsidR="0040496E" w:rsidRPr="009F1046" w:rsidRDefault="0040496E" w:rsidP="0040496E">
      <w:pPr>
        <w:pStyle w:val="TOC3"/>
        <w:tabs>
          <w:tab w:val="right" w:leader="dot" w:pos="8967"/>
        </w:tabs>
        <w:spacing w:after="240"/>
        <w:ind w:left="0" w:firstLine="0"/>
        <w:jc w:val="both"/>
        <w:rPr>
          <w:bCs/>
          <w:i/>
          <w:iCs/>
          <w:lang w:val="id-ID"/>
        </w:rPr>
      </w:pPr>
      <w:r w:rsidRPr="009F1046">
        <w:rPr>
          <w:bCs/>
          <w:i/>
          <w:iCs/>
          <w:lang w:val="id-ID"/>
        </w:rPr>
        <w:t>Kata Kunci : Peran, Religiusitas, Jamaah Majelis Ta'lim Ibadallah.</w:t>
      </w: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40496E" w:rsidRDefault="0040496E" w:rsidP="0040496E">
      <w:pPr>
        <w:pStyle w:val="TOC3"/>
        <w:tabs>
          <w:tab w:val="right" w:leader="dot" w:pos="8967"/>
        </w:tabs>
        <w:spacing w:after="240"/>
        <w:ind w:left="0" w:firstLine="0"/>
        <w:rPr>
          <w:b/>
          <w:lang w:val="id-ID"/>
        </w:rPr>
      </w:pPr>
    </w:p>
    <w:p w:rsidR="000C53D5" w:rsidRDefault="000C53D5" w:rsidP="0040496E">
      <w:pPr>
        <w:spacing w:line="360" w:lineRule="auto"/>
        <w:jc w:val="center"/>
        <w:rPr>
          <w:rFonts w:ascii="Times New Roman" w:hAnsi="Times New Roman" w:cs="Times New Roman"/>
          <w:b/>
          <w:sz w:val="24"/>
          <w:szCs w:val="24"/>
          <w:lang w:val="en-US"/>
        </w:rPr>
        <w:sectPr w:rsidR="000C53D5" w:rsidSect="0075500D">
          <w:headerReference w:type="default" r:id="rId17"/>
          <w:footerReference w:type="default" r:id="rId18"/>
          <w:pgSz w:w="11907" w:h="16839" w:code="9"/>
          <w:pgMar w:top="1440" w:right="1440" w:bottom="1440" w:left="1440" w:header="720" w:footer="720" w:gutter="0"/>
          <w:pgNumType w:fmt="lowerRoman" w:start="11"/>
          <w:cols w:space="720"/>
          <w:docGrid w:linePitch="360"/>
        </w:sectPr>
      </w:pPr>
    </w:p>
    <w:p w:rsidR="0007613B" w:rsidRDefault="0007613B" w:rsidP="0007613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w:t>
      </w:r>
      <w:r>
        <w:rPr>
          <w:rFonts w:ascii="Times New Roman" w:hAnsi="Times New Roman" w:cs="Times New Roman"/>
          <w:b/>
          <w:sz w:val="24"/>
          <w:szCs w:val="24"/>
          <w:lang w:val="en-US"/>
        </w:rPr>
        <w:br/>
        <w:t>PENDAHULUAN</w:t>
      </w:r>
    </w:p>
    <w:p w:rsidR="0007613B" w:rsidRDefault="0007613B" w:rsidP="0007613B">
      <w:pPr>
        <w:pStyle w:val="ListParagraph"/>
        <w:widowControl/>
        <w:numPr>
          <w:ilvl w:val="0"/>
          <w:numId w:val="16"/>
        </w:numPr>
        <w:autoSpaceDE/>
        <w:autoSpaceDN/>
        <w:spacing w:after="160" w:line="259"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LATAR BELAKANG MASALAH</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BA4013">
        <w:rPr>
          <w:rFonts w:ascii="Times New Roman" w:hAnsi="Times New Roman" w:cs="Times New Roman"/>
          <w:sz w:val="24"/>
          <w:szCs w:val="24"/>
          <w:lang w:val="en-US"/>
        </w:rPr>
        <w:t>Menurut Biddle dan Thomas peran merupakan sesuatu yang diharapkan individu dari seseorang yang memiliki kedudukan tertentu dan juga bagian dari rangkaian pembatasan perilaku-perilaku.</w:t>
      </w:r>
      <w:r w:rsidRPr="009755BB">
        <w:rPr>
          <w:rStyle w:val="FootnoteReference"/>
          <w:rFonts w:ascii="Times New Roman" w:hAnsi="Times New Roman" w:cs="Times New Roman"/>
          <w:sz w:val="24"/>
          <w:szCs w:val="24"/>
          <w:lang w:val="en-US"/>
        </w:rPr>
        <w:footnoteReference w:id="1"/>
      </w:r>
      <w:r w:rsidRPr="00BA4013">
        <w:rPr>
          <w:rFonts w:ascii="Times New Roman" w:hAnsi="Times New Roman" w:cs="Times New Roman"/>
          <w:sz w:val="24"/>
          <w:szCs w:val="24"/>
          <w:lang w:val="en-US"/>
        </w:rPr>
        <w:t xml:space="preserve"> Contohnya seperti seorang pemimpin atau tokoh agama atau seseorang yang memiliki kedudukan penting dalam masyarakat. </w:t>
      </w:r>
      <w:r>
        <w:rPr>
          <w:rFonts w:ascii="Times New Roman" w:hAnsi="Times New Roman" w:cs="Times New Roman"/>
          <w:sz w:val="24"/>
          <w:szCs w:val="24"/>
          <w:lang w:val="en-US"/>
        </w:rPr>
        <w:t xml:space="preserve">Peran tokoh agama dalam masyarakat tentu memiliki maksud yang baik, misal bisa menghormati adanya perbedaan umat dan membina bagaimana kita mampu bersikap baik terhadap sesama maupun orang yang berbeda agama dengan kita. Islam sendiri mengajarkan sikap tasamuh atau saling menghargai dan tidak saling membenci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kehadiran tokoh agama mempunyai peran sebagai pemimpin yang memiliki fungsi serta tanggung jawab khususnya dalam hal keagamaan, misalnya melakukan penyuluhan agama, membina kegiatan ibadah sehari-hari, selain itu juga memiliki pengaruh besar dalam proses pengambilan keputusan dalam masyarakat. Islam memiliki dua syarat untuk menjadi tokoh agama, kyai, ulama’, dan lain sebagainya diantaranya yaitu pertama, mempunyai pengetahuan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dan yang kedua, diakui masyarakat.</w:t>
      </w:r>
      <w:r>
        <w:rPr>
          <w:rStyle w:val="FootnoteReference"/>
          <w:rFonts w:ascii="Times New Roman" w:hAnsi="Times New Roman" w:cs="Times New Roman"/>
          <w:sz w:val="24"/>
          <w:szCs w:val="24"/>
          <w:lang w:val="en-US"/>
        </w:rPr>
        <w:footnoteReference w:id="2"/>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BA4013">
        <w:rPr>
          <w:rFonts w:ascii="Times New Roman" w:hAnsi="Times New Roman" w:cs="Times New Roman"/>
          <w:sz w:val="24"/>
          <w:szCs w:val="24"/>
          <w:lang w:val="en-US"/>
        </w:rPr>
        <w:t>Selain itu Levinson juga berpendapat bahwa peranan adalah suatu hal yang dilakukan oleh individu sebagai umpan masyarakat dan memiliki aturan-aturan untuk membina individu dalam menjalankan kehidupan.</w:t>
      </w:r>
      <w:r w:rsidRPr="009755BB">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Seseorang yang memiliki pengetahuan, terdidik dalam suatu ilmu merupakan pengertian dari ulama atau secara umum dianggap sebagai tokoh agama. Tokoh agama merupakan sebuah sebutan yang lahir dari proses belajar, sampai akhirnya memiliki pengakuan dalam masyarakat, dalam proses tersebut tokoh agama tentu berilmu pengetahuan dan memiliki pengikut yang menjalankan ajaran ajarannya.</w:t>
      </w:r>
      <w:r>
        <w:rPr>
          <w:rStyle w:val="FootnoteReference"/>
          <w:rFonts w:ascii="Times New Roman" w:hAnsi="Times New Roman" w:cs="Times New Roman"/>
          <w:sz w:val="24"/>
          <w:szCs w:val="24"/>
          <w:lang w:val="en-US"/>
        </w:rPr>
        <w:footnoteReference w:id="4"/>
      </w:r>
      <w:r>
        <w:rPr>
          <w:rFonts w:ascii="Times New Roman" w:hAnsi="Times New Roman" w:cs="Times New Roman"/>
          <w:sz w:val="24"/>
          <w:szCs w:val="24"/>
          <w:lang w:val="en-US"/>
        </w:rPr>
        <w:t xml:space="preserve"> </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BA4013">
        <w:rPr>
          <w:rFonts w:ascii="Times New Roman" w:hAnsi="Times New Roman" w:cs="Times New Roman"/>
          <w:sz w:val="24"/>
          <w:szCs w:val="24"/>
          <w:lang w:val="en-US"/>
        </w:rPr>
        <w:t>Religius</w:t>
      </w:r>
      <w:r>
        <w:rPr>
          <w:rFonts w:ascii="Times New Roman" w:hAnsi="Times New Roman" w:cs="Times New Roman"/>
          <w:sz w:val="24"/>
          <w:szCs w:val="24"/>
          <w:lang w:val="en-US"/>
        </w:rPr>
        <w:t xml:space="preserve">itas </w:t>
      </w:r>
      <w:r w:rsidRPr="00BA4013">
        <w:rPr>
          <w:rFonts w:ascii="Times New Roman" w:hAnsi="Times New Roman" w:cs="Times New Roman"/>
          <w:sz w:val="24"/>
          <w:szCs w:val="24"/>
          <w:lang w:val="en-US"/>
        </w:rPr>
        <w:t xml:space="preserve">merupakan kemampuan individu dalam memahami atau mengenal nilai-nilai luhur untuk dijadikan sebagai dasar dalam berperilaku khususnya mengenai perilaku keagamaan, </w:t>
      </w:r>
      <w:proofErr w:type="gramStart"/>
      <w:r w:rsidRPr="00BA4013">
        <w:rPr>
          <w:rFonts w:ascii="Times New Roman" w:hAnsi="Times New Roman" w:cs="Times New Roman"/>
          <w:sz w:val="24"/>
          <w:szCs w:val="24"/>
          <w:lang w:val="en-US"/>
        </w:rPr>
        <w:t>sama</w:t>
      </w:r>
      <w:proofErr w:type="gramEnd"/>
      <w:r w:rsidRPr="00BA4013">
        <w:rPr>
          <w:rFonts w:ascii="Times New Roman" w:hAnsi="Times New Roman" w:cs="Times New Roman"/>
          <w:sz w:val="24"/>
          <w:szCs w:val="24"/>
          <w:lang w:val="en-US"/>
        </w:rPr>
        <w:t xml:space="preserve"> halnya seperti yang</w:t>
      </w:r>
      <w:r>
        <w:rPr>
          <w:rFonts w:ascii="Times New Roman" w:hAnsi="Times New Roman" w:cs="Times New Roman"/>
          <w:sz w:val="24"/>
          <w:szCs w:val="24"/>
          <w:lang w:val="en-US"/>
        </w:rPr>
        <w:t xml:space="preserve"> dikemukakan oleh Glock dan Stark </w:t>
      </w:r>
      <w:r w:rsidRPr="00BA4013">
        <w:rPr>
          <w:rFonts w:ascii="Times New Roman" w:hAnsi="Times New Roman" w:cs="Times New Roman"/>
          <w:sz w:val="24"/>
          <w:szCs w:val="24"/>
          <w:lang w:val="en-US"/>
        </w:rPr>
        <w:t>bahwa</w:t>
      </w:r>
      <w:r>
        <w:rPr>
          <w:rFonts w:ascii="Times New Roman" w:hAnsi="Times New Roman" w:cs="Times New Roman"/>
          <w:sz w:val="24"/>
          <w:szCs w:val="24"/>
          <w:lang w:val="en-US"/>
        </w:rPr>
        <w:t xml:space="preserve"> </w:t>
      </w:r>
      <w:r w:rsidRPr="00BA4013">
        <w:rPr>
          <w:rFonts w:ascii="Times New Roman" w:hAnsi="Times New Roman" w:cs="Times New Roman"/>
          <w:sz w:val="24"/>
          <w:szCs w:val="24"/>
          <w:lang w:val="en-US"/>
        </w:rPr>
        <w:lastRenderedPageBreak/>
        <w:t>religiusitas merupakan komitmen sikap seseorang dalam memahami ajaran agamanya.</w:t>
      </w:r>
      <w:r>
        <w:rPr>
          <w:rStyle w:val="FootnoteReference"/>
          <w:rFonts w:ascii="Times New Roman" w:hAnsi="Times New Roman" w:cs="Times New Roman"/>
          <w:sz w:val="24"/>
          <w:szCs w:val="24"/>
          <w:lang w:val="en-US"/>
        </w:rPr>
        <w:footnoteReference w:id="5"/>
      </w:r>
      <w:r>
        <w:rPr>
          <w:rFonts w:ascii="Times New Roman" w:hAnsi="Times New Roman" w:cs="Times New Roman"/>
          <w:sz w:val="24"/>
          <w:szCs w:val="24"/>
          <w:lang w:val="en-US"/>
        </w:rPr>
        <w:t xml:space="preserve"> Religiusitas didefinisikan dengan sejauh mana pengetahuan, seberapa kuat keyakinan, sejauh mana melaksanakan peribadahan dan menerapkan kaidah ibadahnya, serta seberapa dalam penghayatan seseorang dalam menganut ajaran agamanya.</w:t>
      </w:r>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w:t>
      </w:r>
      <w:r w:rsidRPr="00843668">
        <w:rPr>
          <w:rFonts w:ascii="Times New Roman" w:eastAsia="Times New Roman" w:hAnsi="Times New Roman" w:cs="Times New Roman"/>
          <w:sz w:val="24"/>
          <w:szCs w:val="24"/>
          <w:lang w:val="en-US"/>
        </w:rPr>
        <w:t>Bagi</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umat</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Islam,</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religiusitas</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dapat</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dikenali</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dari</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derajat</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pengetahuan,</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keyakinan,</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dan</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kesadaran</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terhadap</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agama</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seseorang.</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Pada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tataran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religiusitas,</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yang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penting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bukanlah</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aturan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hukum,</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melainkan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kejujuran,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spontanitas,</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ketundukan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pada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Tuhannya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sendiri.</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R</w:t>
      </w:r>
      <w:r w:rsidRPr="00843668">
        <w:rPr>
          <w:rFonts w:ascii="Times New Roman" w:eastAsia="Times New Roman" w:hAnsi="Times New Roman" w:cs="Times New Roman"/>
          <w:sz w:val="24"/>
          <w:szCs w:val="24"/>
          <w:lang w:val="en-US"/>
        </w:rPr>
        <w:t>eligiusitas</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seseorang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dapat</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ditentukan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oleh</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tinggi</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rendahnya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aspek</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keagamaan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yang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dimiliki</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setiap</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individu.</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Orang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yang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beragama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ditandai</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dengan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setiap</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tindakan,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sikap,</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perkataannya,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serta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seluruh</w:t>
      </w:r>
      <w:r w:rsidRPr="006173AD">
        <w:rPr>
          <w:rFonts w:ascii="Times New Roman" w:eastAsia="Times New Roman" w:hAnsi="Times New Roman" w:cs="Times New Roman"/>
          <w:sz w:val="21"/>
          <w:szCs w:val="21"/>
          <w:lang w:val="en-US"/>
        </w:rPr>
        <w:t xml:space="preserve"> </w:t>
      </w:r>
      <w:proofErr w:type="gramStart"/>
      <w:r w:rsidRPr="00843668">
        <w:rPr>
          <w:rFonts w:ascii="Times New Roman" w:eastAsia="Times New Roman" w:hAnsi="Times New Roman" w:cs="Times New Roman"/>
          <w:bCs/>
          <w:sz w:val="24"/>
          <w:szCs w:val="24"/>
          <w:lang w:val="en-US"/>
        </w:rPr>
        <w:t>cara</w:t>
      </w:r>
      <w:proofErr w:type="gramEnd"/>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hidupnya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mengikuti</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kaidah</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dan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ajaran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agamanya.</w:t>
      </w:r>
      <w:r w:rsidRPr="00843668">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Orang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yang</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beragama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senantiasa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berusaha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mengikuti</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ajaran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agamanya,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memperoleh</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ilmu</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agamanya,</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dan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bCs/>
          <w:sz w:val="24"/>
          <w:szCs w:val="24"/>
          <w:lang w:val="en-US"/>
        </w:rPr>
        <w:t>menunaikan</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ritual</w:t>
      </w:r>
      <w:r w:rsidRPr="006173AD">
        <w:rPr>
          <w:rFonts w:ascii="Times New Roman" w:eastAsia="Times New Roman" w:hAnsi="Times New Roman" w:cs="Times New Roman"/>
          <w:sz w:val="21"/>
          <w:szCs w:val="21"/>
          <w:lang w:val="en-US"/>
        </w:rPr>
        <w:t xml:space="preserve"> </w:t>
      </w:r>
      <w:r w:rsidRPr="00843668">
        <w:rPr>
          <w:rFonts w:ascii="Times New Roman" w:eastAsia="Times New Roman" w:hAnsi="Times New Roman" w:cs="Times New Roman"/>
          <w:sz w:val="24"/>
          <w:szCs w:val="24"/>
          <w:lang w:val="en-US"/>
        </w:rPr>
        <w:t>agamanya.</w:t>
      </w:r>
      <w:r>
        <w:rPr>
          <w:rStyle w:val="FootnoteReference"/>
          <w:rFonts w:ascii="Times New Roman" w:eastAsia="Times New Roman" w:hAnsi="Times New Roman" w:cs="Times New Roman"/>
          <w:sz w:val="24"/>
          <w:szCs w:val="24"/>
          <w:lang w:val="en-US"/>
        </w:rPr>
        <w:footnoteReference w:id="7"/>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BA4013">
        <w:rPr>
          <w:rFonts w:ascii="Times New Roman" w:hAnsi="Times New Roman" w:cs="Times New Roman"/>
          <w:sz w:val="24"/>
          <w:szCs w:val="24"/>
          <w:lang w:val="en-US"/>
        </w:rPr>
        <w:t>Dalam kehidupan menjadi seseorang yang religius m</w:t>
      </w:r>
      <w:r>
        <w:rPr>
          <w:rFonts w:ascii="Times New Roman" w:hAnsi="Times New Roman" w:cs="Times New Roman"/>
          <w:sz w:val="24"/>
          <w:szCs w:val="24"/>
          <w:lang w:val="en-US"/>
        </w:rPr>
        <w:t xml:space="preserve">erupakan harapan agar </w:t>
      </w:r>
      <w:r w:rsidRPr="00BA4013">
        <w:rPr>
          <w:rFonts w:ascii="Times New Roman" w:hAnsi="Times New Roman" w:cs="Times New Roman"/>
          <w:sz w:val="24"/>
          <w:szCs w:val="24"/>
          <w:lang w:val="en-US"/>
        </w:rPr>
        <w:t xml:space="preserve">seseorang tersebut mampu mengenggam erat ajaran agamanya, meski faktanya masih banyak juga tindakan-tindakan dalam masyarakat yang </w:t>
      </w:r>
      <w:r>
        <w:rPr>
          <w:rFonts w:ascii="Times New Roman" w:hAnsi="Times New Roman" w:cs="Times New Roman"/>
          <w:sz w:val="24"/>
          <w:szCs w:val="24"/>
          <w:lang w:val="en-US"/>
        </w:rPr>
        <w:t>jauh dari kriteria religius</w:t>
      </w:r>
      <w:r w:rsidRPr="00BA4013">
        <w:rPr>
          <w:rFonts w:ascii="Times New Roman" w:hAnsi="Times New Roman" w:cs="Times New Roman"/>
          <w:sz w:val="24"/>
          <w:szCs w:val="24"/>
          <w:lang w:val="en-US"/>
        </w:rPr>
        <w:t>.</w:t>
      </w:r>
      <w:r w:rsidRPr="009755BB">
        <w:rPr>
          <w:rStyle w:val="FootnoteReference"/>
          <w:rFonts w:ascii="Times New Roman" w:hAnsi="Times New Roman" w:cs="Times New Roman"/>
          <w:sz w:val="24"/>
          <w:szCs w:val="24"/>
          <w:lang w:val="en-US"/>
        </w:rPr>
        <w:footnoteReference w:id="8"/>
      </w:r>
      <w:r w:rsidRPr="00BA4013">
        <w:rPr>
          <w:rFonts w:ascii="Times New Roman" w:hAnsi="Times New Roman" w:cs="Times New Roman"/>
          <w:sz w:val="24"/>
          <w:szCs w:val="24"/>
          <w:lang w:val="en-US"/>
        </w:rPr>
        <w:t xml:space="preserve"> Akan tetapi </w:t>
      </w:r>
      <w:r>
        <w:rPr>
          <w:rFonts w:ascii="Times New Roman" w:hAnsi="Times New Roman" w:cs="Times New Roman"/>
          <w:sz w:val="24"/>
          <w:szCs w:val="24"/>
          <w:lang w:val="en-US"/>
        </w:rPr>
        <w:t>kegagalan</w:t>
      </w:r>
      <w:r w:rsidRPr="00BA4013">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kerap </w:t>
      </w:r>
      <w:r w:rsidRPr="00BA4013">
        <w:rPr>
          <w:rFonts w:ascii="Times New Roman" w:hAnsi="Times New Roman" w:cs="Times New Roman"/>
          <w:sz w:val="24"/>
          <w:szCs w:val="24"/>
          <w:lang w:val="en-US"/>
        </w:rPr>
        <w:t>dialami oleh seseorang dalam menjalankan agamanya serin</w:t>
      </w:r>
      <w:r>
        <w:rPr>
          <w:rFonts w:ascii="Times New Roman" w:hAnsi="Times New Roman" w:cs="Times New Roman"/>
          <w:sz w:val="24"/>
          <w:szCs w:val="24"/>
          <w:lang w:val="en-US"/>
        </w:rPr>
        <w:t xml:space="preserve">gkali </w:t>
      </w:r>
      <w:r w:rsidRPr="00BA4013">
        <w:rPr>
          <w:rFonts w:ascii="Times New Roman" w:hAnsi="Times New Roman" w:cs="Times New Roman"/>
          <w:sz w:val="24"/>
          <w:szCs w:val="24"/>
          <w:lang w:val="en-US"/>
        </w:rPr>
        <w:t>menimbulkan beberapa hal seperti tidak memiliki ketenangan jiwa, sering melakukan tindak kejahatan, menyebarkan permusuhan, dan lain-lain.</w:t>
      </w:r>
      <w:r>
        <w:rPr>
          <w:rStyle w:val="FootnoteReference"/>
          <w:rFonts w:ascii="Times New Roman" w:hAnsi="Times New Roman" w:cs="Times New Roman"/>
          <w:sz w:val="24"/>
          <w:szCs w:val="24"/>
          <w:lang w:val="en-US"/>
        </w:rPr>
        <w:footnoteReference w:id="9"/>
      </w:r>
      <w:r w:rsidRPr="00BA4013">
        <w:rPr>
          <w:rFonts w:ascii="Times New Roman" w:hAnsi="Times New Roman" w:cs="Times New Roman"/>
          <w:sz w:val="24"/>
          <w:szCs w:val="24"/>
          <w:lang w:val="en-US"/>
        </w:rPr>
        <w:t xml:space="preserve"> </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Peran tokoh agama dalam menyampaikan ajarannya kepada masyarakat pasti memiliki pengaruh dalam proses pembinaan serta kebiasaan-kebiasaan perilaku islami yang dilakukan oleh masyarakat, karena tokoh agama atau pemimpin adalah pionir yang memiliki factor sangat penting dalam suatu organisasi atau mejelisnya, dan keberhasilan atau kegagalan dari organisasi atau majelis tersebut sangat dapat dilihat dari peran pemimpin</w:t>
      </w:r>
      <w:r>
        <w:rPr>
          <w:rStyle w:val="FootnoteReference"/>
          <w:rFonts w:ascii="Times New Roman" w:hAnsi="Times New Roman" w:cs="Times New Roman"/>
          <w:sz w:val="24"/>
          <w:szCs w:val="24"/>
          <w:lang w:val="en-US"/>
        </w:rPr>
        <w:footnoteReference w:id="10"/>
      </w:r>
      <w:r>
        <w:rPr>
          <w:rFonts w:ascii="Times New Roman" w:hAnsi="Times New Roman" w:cs="Times New Roman"/>
          <w:sz w:val="24"/>
          <w:szCs w:val="24"/>
          <w:lang w:val="en-US"/>
        </w:rPr>
        <w:t>, yang mampu dalam menggerakan dan meyakinkan orang lain untuk bisa saling bekerja sama dalam mewujudkan satu tujuan bersama.</w:t>
      </w:r>
      <w:r>
        <w:rPr>
          <w:rStyle w:val="FootnoteReference"/>
          <w:rFonts w:ascii="Times New Roman" w:hAnsi="Times New Roman" w:cs="Times New Roman"/>
          <w:sz w:val="24"/>
          <w:szCs w:val="24"/>
          <w:lang w:val="en-US"/>
        </w:rPr>
        <w:footnoteReference w:id="11"/>
      </w:r>
      <w:r>
        <w:rPr>
          <w:rFonts w:ascii="Times New Roman" w:hAnsi="Times New Roman" w:cs="Times New Roman"/>
          <w:sz w:val="24"/>
          <w:szCs w:val="24"/>
          <w:lang w:val="en-US"/>
        </w:rPr>
        <w:t xml:space="preserve"> Hal tersebut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halnya </w:t>
      </w:r>
      <w:r>
        <w:rPr>
          <w:rFonts w:ascii="Times New Roman" w:hAnsi="Times New Roman" w:cs="Times New Roman"/>
          <w:sz w:val="24"/>
          <w:szCs w:val="24"/>
          <w:lang w:val="en-US"/>
        </w:rPr>
        <w:lastRenderedPageBreak/>
        <w:t xml:space="preserve">dengan proses memberikan pengajaran kepada masyarakat, seorang tokoh agama harus memiliki peran yang baik sehingga nanti seluruh ajarannya mampu diterima, difahami, dan diamalkan oleh masyarakat atau pengikutnya dengan baik. Salah satunya bisa dilakukan melalui kegiatan dakwah, dimana dakwah sendiri merupakan bentuk upaya dalam mengimplementasikan ajaran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dalam segala aspek kehidupan ini.</w:t>
      </w:r>
      <w:r>
        <w:rPr>
          <w:rStyle w:val="FootnoteReference"/>
          <w:rFonts w:ascii="Times New Roman" w:hAnsi="Times New Roman" w:cs="Times New Roman"/>
          <w:sz w:val="24"/>
          <w:szCs w:val="24"/>
          <w:lang w:val="en-US"/>
        </w:rPr>
        <w:footnoteReference w:id="12"/>
      </w:r>
      <w:r>
        <w:rPr>
          <w:rFonts w:ascii="Times New Roman" w:hAnsi="Times New Roman" w:cs="Times New Roman"/>
          <w:sz w:val="24"/>
          <w:szCs w:val="24"/>
          <w:lang w:val="en-US"/>
        </w:rPr>
        <w:t xml:space="preserve"> </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Banyaknya masyarakat yang belum faham akan nilai-nilai kegamaan dalam kehidupan sehari-hari, membuat banyak orang tidak semangat dalam menjalankannya, dan tidak disiplin dalam mengikuti kegiatan social keagamaan, yang disebabkan oleh beberapa hal seperti terbenturnya dengan jam kerja, kurangnya kesadaran dalam dirinya, serta lemahnya pemahaman terhadap pengetahuan agama, melihat hal tersebut kehadiran atau peran tokoh agama menjadi sangat penting, yang nantinya agar bisa menggerakan dan memberikan pembinaan sehingga dapat merubah pola pikir dan pemahaman masyarakat dalam hal agama.</w:t>
      </w:r>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Hal tersebut dalam ilmu jiwa agama dikenal dengan istilah kesadaran agama </w:t>
      </w:r>
      <w:r w:rsidRPr="000460A4">
        <w:rPr>
          <w:rFonts w:ascii="Times New Roman" w:hAnsi="Times New Roman" w:cs="Times New Roman"/>
          <w:i/>
          <w:sz w:val="24"/>
          <w:szCs w:val="24"/>
          <w:lang w:val="en-US"/>
        </w:rPr>
        <w:t>(religious consciousness)</w:t>
      </w:r>
      <w:r>
        <w:rPr>
          <w:rFonts w:ascii="Times New Roman" w:hAnsi="Times New Roman" w:cs="Times New Roman"/>
          <w:sz w:val="24"/>
          <w:szCs w:val="24"/>
          <w:lang w:val="en-US"/>
        </w:rPr>
        <w:t xml:space="preserve"> dan pengalaman agama </w:t>
      </w:r>
      <w:r w:rsidRPr="000460A4">
        <w:rPr>
          <w:rFonts w:ascii="Times New Roman" w:hAnsi="Times New Roman" w:cs="Times New Roman"/>
          <w:i/>
          <w:sz w:val="24"/>
          <w:szCs w:val="24"/>
          <w:lang w:val="en-US"/>
        </w:rPr>
        <w:t>(religious experience)</w:t>
      </w:r>
      <w:r>
        <w:rPr>
          <w:rFonts w:ascii="Times New Roman" w:hAnsi="Times New Roman" w:cs="Times New Roman"/>
          <w:sz w:val="24"/>
          <w:szCs w:val="24"/>
          <w:lang w:val="en-US"/>
        </w:rPr>
        <w:t>. Kesadaran agama merupakan mental seseorang dalam aktivitas beragamanya. Sedangkan pengalaman beragama merupakan perasaan yang mampu membawa kepada kesadaran beragama seseorang sehingga memunculkan adanya tindakan yang dilakukan.</w:t>
      </w:r>
      <w:r>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beberapa penyatan di atas, ag</w:t>
      </w:r>
      <w:r w:rsidRPr="00BA4013">
        <w:rPr>
          <w:rFonts w:ascii="Times New Roman" w:hAnsi="Times New Roman" w:cs="Times New Roman"/>
          <w:sz w:val="24"/>
          <w:szCs w:val="24"/>
          <w:lang w:val="en-US"/>
        </w:rPr>
        <w:t>ama memegang peranan penting dalam kehidupan masyarakat, terutama di Indonesia yang dikenal dengan keragaman budaya dan keyakinan</w:t>
      </w:r>
      <w:r>
        <w:rPr>
          <w:rFonts w:ascii="Times New Roman" w:hAnsi="Times New Roman" w:cs="Times New Roman"/>
          <w:sz w:val="24"/>
          <w:szCs w:val="24"/>
          <w:lang w:val="en-US"/>
        </w:rPr>
        <w:t>. Dalam konteks ini, Majelis Ta’</w:t>
      </w:r>
      <w:r w:rsidRPr="00BA4013">
        <w:rPr>
          <w:rFonts w:ascii="Times New Roman" w:hAnsi="Times New Roman" w:cs="Times New Roman"/>
          <w:sz w:val="24"/>
          <w:szCs w:val="24"/>
          <w:lang w:val="en-US"/>
        </w:rPr>
        <w:t xml:space="preserve">lim menjadi salah satu wadah untuk memperdalam pemahaman dan praktik agama di </w:t>
      </w:r>
      <w:r>
        <w:rPr>
          <w:rFonts w:ascii="Times New Roman" w:hAnsi="Times New Roman" w:cs="Times New Roman"/>
          <w:sz w:val="24"/>
          <w:szCs w:val="24"/>
          <w:lang w:val="en-US"/>
        </w:rPr>
        <w:t>kalangan masyarakat. Majelis Ta’</w:t>
      </w:r>
      <w:r w:rsidRPr="00BA4013">
        <w:rPr>
          <w:rFonts w:ascii="Times New Roman" w:hAnsi="Times New Roman" w:cs="Times New Roman"/>
          <w:sz w:val="24"/>
          <w:szCs w:val="24"/>
          <w:lang w:val="en-US"/>
        </w:rPr>
        <w:t>lim</w:t>
      </w:r>
      <w:r>
        <w:rPr>
          <w:rFonts w:ascii="Times New Roman" w:hAnsi="Times New Roman" w:cs="Times New Roman"/>
          <w:sz w:val="24"/>
          <w:szCs w:val="24"/>
          <w:lang w:val="en-US"/>
        </w:rPr>
        <w:t xml:space="preserve"> </w:t>
      </w:r>
      <w:r w:rsidRPr="00BA4013">
        <w:rPr>
          <w:rFonts w:ascii="Times New Roman" w:hAnsi="Times New Roman" w:cs="Times New Roman"/>
          <w:sz w:val="24"/>
          <w:szCs w:val="24"/>
          <w:lang w:val="en-US"/>
        </w:rPr>
        <w:t>Ibadallah Nduwu Gede Kaliboto Tarokan Kabupaten Kediri merupakan salah satu majelis yang aktif dalam pembinaan keagamaan. Di balik keberhasilan majelis ini, terdap</w:t>
      </w:r>
      <w:r>
        <w:rPr>
          <w:rFonts w:ascii="Times New Roman" w:hAnsi="Times New Roman" w:cs="Times New Roman"/>
          <w:sz w:val="24"/>
          <w:szCs w:val="24"/>
          <w:lang w:val="en-US"/>
        </w:rPr>
        <w:t>at sosok Gus Mohammad Ellham Yahya Al Maliky</w:t>
      </w:r>
      <w:r w:rsidRPr="00BA4013">
        <w:rPr>
          <w:rFonts w:ascii="Times New Roman" w:hAnsi="Times New Roman" w:cs="Times New Roman"/>
          <w:sz w:val="24"/>
          <w:szCs w:val="24"/>
          <w:lang w:val="en-US"/>
        </w:rPr>
        <w:t xml:space="preserve"> yang memiliki peran sentral dalam membentuk religiusitas jamaahnya.</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AA74D3">
        <w:rPr>
          <w:rFonts w:ascii="Times New Roman" w:hAnsi="Times New Roman" w:cs="Times New Roman"/>
          <w:sz w:val="24"/>
          <w:szCs w:val="24"/>
          <w:lang w:val="en-US"/>
        </w:rPr>
        <w:t>B</w:t>
      </w:r>
      <w:r>
        <w:rPr>
          <w:rFonts w:ascii="Times New Roman" w:hAnsi="Times New Roman" w:cs="Times New Roman"/>
          <w:sz w:val="24"/>
          <w:szCs w:val="24"/>
          <w:lang w:val="en-US"/>
        </w:rPr>
        <w:t xml:space="preserve">erawal dari pra riset yang dilakukan oleh peneliti </w:t>
      </w:r>
      <w:r w:rsidRPr="00AA74D3">
        <w:rPr>
          <w:rFonts w:ascii="Times New Roman" w:hAnsi="Times New Roman" w:cs="Times New Roman"/>
          <w:sz w:val="24"/>
          <w:szCs w:val="24"/>
          <w:lang w:val="en-US"/>
        </w:rPr>
        <w:t>ke Majelis</w:t>
      </w:r>
      <w:r>
        <w:rPr>
          <w:rFonts w:ascii="Times New Roman" w:hAnsi="Times New Roman" w:cs="Times New Roman"/>
          <w:sz w:val="24"/>
          <w:szCs w:val="24"/>
          <w:lang w:val="en-US"/>
        </w:rPr>
        <w:t xml:space="preserve"> Ta'lim Ibadallah yang awalnya peneliti mengetahui majelis tersebut</w:t>
      </w:r>
      <w:r w:rsidRPr="00AA74D3">
        <w:rPr>
          <w:rFonts w:ascii="Times New Roman" w:hAnsi="Times New Roman" w:cs="Times New Roman"/>
          <w:sz w:val="24"/>
          <w:szCs w:val="24"/>
          <w:lang w:val="en-US"/>
        </w:rPr>
        <w:t xml:space="preserve"> dari fy</w:t>
      </w:r>
      <w:r>
        <w:rPr>
          <w:rFonts w:ascii="Times New Roman" w:hAnsi="Times New Roman" w:cs="Times New Roman"/>
          <w:sz w:val="24"/>
          <w:szCs w:val="24"/>
          <w:lang w:val="en-US"/>
        </w:rPr>
        <w:t xml:space="preserve">p tiktok yang sering muncul, </w:t>
      </w:r>
      <w:r w:rsidRPr="00AA74D3">
        <w:rPr>
          <w:rFonts w:ascii="Times New Roman" w:hAnsi="Times New Roman" w:cs="Times New Roman"/>
          <w:sz w:val="24"/>
          <w:szCs w:val="24"/>
          <w:lang w:val="en-US"/>
        </w:rPr>
        <w:t xml:space="preserve">kemudian </w:t>
      </w:r>
      <w:r>
        <w:rPr>
          <w:rFonts w:ascii="Times New Roman" w:hAnsi="Times New Roman" w:cs="Times New Roman"/>
          <w:sz w:val="24"/>
          <w:szCs w:val="24"/>
          <w:lang w:val="en-US"/>
        </w:rPr>
        <w:t>peneliti mencari tahu</w:t>
      </w:r>
      <w:r w:rsidRPr="00AA74D3">
        <w:rPr>
          <w:rFonts w:ascii="Times New Roman" w:hAnsi="Times New Roman" w:cs="Times New Roman"/>
          <w:sz w:val="24"/>
          <w:szCs w:val="24"/>
          <w:lang w:val="en-US"/>
        </w:rPr>
        <w:t xml:space="preserve"> mengenai majelis terseb</w:t>
      </w:r>
      <w:r>
        <w:rPr>
          <w:rFonts w:ascii="Times New Roman" w:hAnsi="Times New Roman" w:cs="Times New Roman"/>
          <w:sz w:val="24"/>
          <w:szCs w:val="24"/>
          <w:lang w:val="en-US"/>
        </w:rPr>
        <w:t>ut lebih dalam, sampai</w:t>
      </w:r>
      <w:r w:rsidRPr="00AA74D3">
        <w:rPr>
          <w:rFonts w:ascii="Times New Roman" w:hAnsi="Times New Roman" w:cs="Times New Roman"/>
          <w:sz w:val="24"/>
          <w:szCs w:val="24"/>
          <w:lang w:val="en-US"/>
        </w:rPr>
        <w:t xml:space="preserve"> setiap kali </w:t>
      </w:r>
      <w:proofErr w:type="gramStart"/>
      <w:r>
        <w:rPr>
          <w:rFonts w:ascii="Times New Roman" w:hAnsi="Times New Roman" w:cs="Times New Roman"/>
          <w:sz w:val="24"/>
          <w:szCs w:val="24"/>
          <w:lang w:val="en-US"/>
        </w:rPr>
        <w:t xml:space="preserve">peneliti </w:t>
      </w:r>
      <w:r w:rsidRPr="00AA74D3">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memiliki</w:t>
      </w:r>
      <w:proofErr w:type="gramEnd"/>
      <w:r>
        <w:rPr>
          <w:rFonts w:ascii="Times New Roman" w:hAnsi="Times New Roman" w:cs="Times New Roman"/>
          <w:sz w:val="24"/>
          <w:szCs w:val="24"/>
          <w:lang w:val="en-US"/>
        </w:rPr>
        <w:t xml:space="preserve"> kesempatan untuk </w:t>
      </w:r>
      <w:r w:rsidRPr="00AA74D3">
        <w:rPr>
          <w:rFonts w:ascii="Times New Roman" w:hAnsi="Times New Roman" w:cs="Times New Roman"/>
          <w:sz w:val="24"/>
          <w:szCs w:val="24"/>
          <w:lang w:val="en-US"/>
        </w:rPr>
        <w:t xml:space="preserve">datang ke majelis tersebut </w:t>
      </w:r>
      <w:r>
        <w:rPr>
          <w:rFonts w:ascii="Times New Roman" w:hAnsi="Times New Roman" w:cs="Times New Roman"/>
          <w:sz w:val="24"/>
          <w:szCs w:val="24"/>
          <w:lang w:val="en-US"/>
        </w:rPr>
        <w:t>peneliti gunakan kesempatan itu dengan baik untuk</w:t>
      </w:r>
      <w:r w:rsidRPr="00AA74D3">
        <w:rPr>
          <w:rFonts w:ascii="Times New Roman" w:hAnsi="Times New Roman" w:cs="Times New Roman"/>
          <w:sz w:val="24"/>
          <w:szCs w:val="24"/>
          <w:lang w:val="en-US"/>
        </w:rPr>
        <w:t xml:space="preserve"> mengamati pola dinamika kajian majelisnya mulai dari pengasuhnya, ke</w:t>
      </w:r>
      <w:r>
        <w:rPr>
          <w:rFonts w:ascii="Times New Roman" w:hAnsi="Times New Roman" w:cs="Times New Roman"/>
          <w:sz w:val="24"/>
          <w:szCs w:val="24"/>
          <w:lang w:val="en-US"/>
        </w:rPr>
        <w:t>mudian antusias jamaahnya, dan lain sebagainya. Seiring berjalannya waktu peneliti mulai mengetahui</w:t>
      </w:r>
      <w:r w:rsidRPr="00AA74D3">
        <w:rPr>
          <w:rFonts w:ascii="Times New Roman" w:hAnsi="Times New Roman" w:cs="Times New Roman"/>
          <w:sz w:val="24"/>
          <w:szCs w:val="24"/>
          <w:lang w:val="en-US"/>
        </w:rPr>
        <w:t xml:space="preserve"> latar</w:t>
      </w:r>
      <w:r>
        <w:rPr>
          <w:rFonts w:ascii="Times New Roman" w:hAnsi="Times New Roman" w:cs="Times New Roman"/>
          <w:sz w:val="24"/>
          <w:szCs w:val="24"/>
          <w:lang w:val="en-US"/>
        </w:rPr>
        <w:t xml:space="preserve"> belakang berdirinya Majelis Ta’lim Ibadallah yang notaben</w:t>
      </w:r>
      <w:r w:rsidRPr="00AA74D3">
        <w:rPr>
          <w:rFonts w:ascii="Times New Roman" w:hAnsi="Times New Roman" w:cs="Times New Roman"/>
          <w:sz w:val="24"/>
          <w:szCs w:val="24"/>
          <w:lang w:val="en-US"/>
        </w:rPr>
        <w:t xml:space="preserve"> awalnya hanya perkumpulan pem</w:t>
      </w:r>
      <w:r>
        <w:rPr>
          <w:rFonts w:ascii="Times New Roman" w:hAnsi="Times New Roman" w:cs="Times New Roman"/>
          <w:sz w:val="24"/>
          <w:szCs w:val="24"/>
          <w:lang w:val="en-US"/>
        </w:rPr>
        <w:t>uda jalanan yang ngaji bersama G</w:t>
      </w:r>
      <w:r w:rsidRPr="00AA74D3">
        <w:rPr>
          <w:rFonts w:ascii="Times New Roman" w:hAnsi="Times New Roman" w:cs="Times New Roman"/>
          <w:sz w:val="24"/>
          <w:szCs w:val="24"/>
          <w:lang w:val="en-US"/>
        </w:rPr>
        <w:t>us Mohammad Ellham Yahya</w:t>
      </w:r>
      <w:r>
        <w:rPr>
          <w:rFonts w:ascii="Times New Roman" w:hAnsi="Times New Roman" w:cs="Times New Roman"/>
          <w:sz w:val="24"/>
          <w:szCs w:val="24"/>
          <w:lang w:val="en-US"/>
        </w:rPr>
        <w:t xml:space="preserve"> Al Maliky</w:t>
      </w:r>
      <w:r w:rsidRPr="00AA74D3">
        <w:rPr>
          <w:rFonts w:ascii="Times New Roman" w:hAnsi="Times New Roman" w:cs="Times New Roman"/>
          <w:sz w:val="24"/>
          <w:szCs w:val="24"/>
          <w:lang w:val="en-US"/>
        </w:rPr>
        <w:t xml:space="preserve"> sampai akhirnya ter</w:t>
      </w:r>
      <w:r>
        <w:rPr>
          <w:rFonts w:ascii="Times New Roman" w:hAnsi="Times New Roman" w:cs="Times New Roman"/>
          <w:sz w:val="24"/>
          <w:szCs w:val="24"/>
          <w:lang w:val="en-US"/>
        </w:rPr>
        <w:t xml:space="preserve">bentuklah rutinan dan munculah </w:t>
      </w:r>
      <w:proofErr w:type="gramStart"/>
      <w:r w:rsidRPr="00AA74D3">
        <w:rPr>
          <w:rFonts w:ascii="Times New Roman" w:hAnsi="Times New Roman" w:cs="Times New Roman"/>
          <w:sz w:val="24"/>
          <w:szCs w:val="24"/>
          <w:lang w:val="en-US"/>
        </w:rPr>
        <w:t>na</w:t>
      </w:r>
      <w:r>
        <w:rPr>
          <w:rFonts w:ascii="Times New Roman" w:hAnsi="Times New Roman" w:cs="Times New Roman"/>
          <w:sz w:val="24"/>
          <w:szCs w:val="24"/>
          <w:lang w:val="en-US"/>
        </w:rPr>
        <w:t>ma</w:t>
      </w:r>
      <w:proofErr w:type="gramEnd"/>
      <w:r>
        <w:rPr>
          <w:rFonts w:ascii="Times New Roman" w:hAnsi="Times New Roman" w:cs="Times New Roman"/>
          <w:sz w:val="24"/>
          <w:szCs w:val="24"/>
          <w:lang w:val="en-US"/>
        </w:rPr>
        <w:t xml:space="preserve"> Majelis Ta'lim Ibadallah.</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sidRPr="00AA74D3">
        <w:rPr>
          <w:rFonts w:ascii="Times New Roman" w:hAnsi="Times New Roman" w:cs="Times New Roman"/>
          <w:sz w:val="24"/>
          <w:szCs w:val="24"/>
          <w:lang w:val="en-US"/>
        </w:rPr>
        <w:t xml:space="preserve">Selain itu ketika pra riset </w:t>
      </w:r>
      <w:r>
        <w:rPr>
          <w:rFonts w:ascii="Times New Roman" w:hAnsi="Times New Roman" w:cs="Times New Roman"/>
          <w:sz w:val="24"/>
          <w:szCs w:val="24"/>
          <w:lang w:val="en-US"/>
        </w:rPr>
        <w:t xml:space="preserve">peneliti sering mendengar beberapa jamaah </w:t>
      </w:r>
      <w:r w:rsidRPr="00BA4013">
        <w:rPr>
          <w:rFonts w:ascii="Times New Roman" w:hAnsi="Times New Roman" w:cs="Times New Roman"/>
          <w:sz w:val="24"/>
          <w:szCs w:val="24"/>
          <w:lang w:val="en-US"/>
        </w:rPr>
        <w:t>banyak yang mengatakan bahwa dirinya merasakan ketena</w:t>
      </w:r>
      <w:r>
        <w:rPr>
          <w:rFonts w:ascii="Times New Roman" w:hAnsi="Times New Roman" w:cs="Times New Roman"/>
          <w:sz w:val="24"/>
          <w:szCs w:val="24"/>
          <w:lang w:val="en-US"/>
        </w:rPr>
        <w:t>ngan hati setelah mengikuti rutinan Majelis Ta’li</w:t>
      </w:r>
      <w:r w:rsidRPr="00BA4013">
        <w:rPr>
          <w:rFonts w:ascii="Times New Roman" w:hAnsi="Times New Roman" w:cs="Times New Roman"/>
          <w:sz w:val="24"/>
          <w:szCs w:val="24"/>
          <w:lang w:val="en-US"/>
        </w:rPr>
        <w:t>m i</w:t>
      </w:r>
      <w:r>
        <w:rPr>
          <w:rFonts w:ascii="Times New Roman" w:hAnsi="Times New Roman" w:cs="Times New Roman"/>
          <w:sz w:val="24"/>
          <w:szCs w:val="24"/>
          <w:lang w:val="en-US"/>
        </w:rPr>
        <w:t>badallah yang diasuh oleh Gus Mohammad Ellham Yahya Al Maliky</w:t>
      </w:r>
      <w:r w:rsidRPr="00BA4013">
        <w:rPr>
          <w:rFonts w:ascii="Times New Roman" w:hAnsi="Times New Roman" w:cs="Times New Roman"/>
          <w:sz w:val="24"/>
          <w:szCs w:val="24"/>
          <w:lang w:val="en-US"/>
        </w:rPr>
        <w:t xml:space="preserve">. </w:t>
      </w:r>
      <w:r>
        <w:rPr>
          <w:rFonts w:asciiTheme="majorBidi" w:hAnsiTheme="majorBidi" w:cstheme="majorBidi"/>
          <w:bCs/>
          <w:sz w:val="24"/>
          <w:szCs w:val="24"/>
          <w:lang w:val="en-US"/>
        </w:rPr>
        <w:t xml:space="preserve">Selain itu, berangkat dari kesadaran peneliti </w:t>
      </w:r>
      <w:r w:rsidRPr="00167926">
        <w:rPr>
          <w:rFonts w:asciiTheme="majorBidi" w:hAnsiTheme="majorBidi" w:cstheme="majorBidi"/>
          <w:bCs/>
          <w:sz w:val="24"/>
          <w:szCs w:val="24"/>
          <w:lang w:val="en-US"/>
        </w:rPr>
        <w:t>bahwa orientasi dari jurusan Studi Agana Agama tidak hanya dituntut untuk memahami hal-hal yang berkaitan dengan agama-agama selain islam saja, akan tetapi bagaimana kepekaan pegiat jurusan Studi Agama Agama melihat fenomena-fenomena keagamaa</w:t>
      </w:r>
      <w:r>
        <w:rPr>
          <w:rFonts w:asciiTheme="majorBidi" w:hAnsiTheme="majorBidi" w:cstheme="majorBidi"/>
          <w:bCs/>
          <w:sz w:val="24"/>
          <w:szCs w:val="24"/>
          <w:lang w:val="en-US"/>
        </w:rPr>
        <w:t xml:space="preserve">n yang terjadi dalam masyarakat, </w:t>
      </w:r>
      <w:r>
        <w:rPr>
          <w:bCs/>
          <w:lang w:val="en-US"/>
        </w:rPr>
        <w:t>a</w:t>
      </w:r>
      <w:r w:rsidRPr="00AA74D3">
        <w:rPr>
          <w:rFonts w:ascii="Times New Roman" w:hAnsi="Times New Roman" w:cs="Times New Roman"/>
          <w:sz w:val="24"/>
          <w:szCs w:val="24"/>
          <w:lang w:val="en-US"/>
        </w:rPr>
        <w:t xml:space="preserve">gar </w:t>
      </w:r>
      <w:r>
        <w:rPr>
          <w:rFonts w:ascii="Times New Roman" w:hAnsi="Times New Roman" w:cs="Times New Roman"/>
          <w:sz w:val="24"/>
          <w:szCs w:val="24"/>
          <w:lang w:val="en-US"/>
        </w:rPr>
        <w:t xml:space="preserve">nantinya </w:t>
      </w:r>
      <w:r w:rsidRPr="00AA74D3">
        <w:rPr>
          <w:rFonts w:ascii="Times New Roman" w:hAnsi="Times New Roman" w:cs="Times New Roman"/>
          <w:sz w:val="24"/>
          <w:szCs w:val="24"/>
          <w:lang w:val="en-US"/>
        </w:rPr>
        <w:t>mampu berkontribusi dalam memberikan pemahaman di masyarakat menge</w:t>
      </w:r>
      <w:r>
        <w:rPr>
          <w:rFonts w:ascii="Times New Roman" w:hAnsi="Times New Roman" w:cs="Times New Roman"/>
          <w:sz w:val="24"/>
          <w:szCs w:val="24"/>
          <w:lang w:val="en-US"/>
        </w:rPr>
        <w:t>nai implementasi yang harus</w:t>
      </w:r>
      <w:r w:rsidRPr="00AA74D3">
        <w:rPr>
          <w:rFonts w:ascii="Times New Roman" w:hAnsi="Times New Roman" w:cs="Times New Roman"/>
          <w:sz w:val="24"/>
          <w:szCs w:val="24"/>
          <w:lang w:val="en-US"/>
        </w:rPr>
        <w:t xml:space="preserve"> </w:t>
      </w:r>
      <w:r>
        <w:rPr>
          <w:rFonts w:ascii="Times New Roman" w:hAnsi="Times New Roman" w:cs="Times New Roman"/>
          <w:sz w:val="24"/>
          <w:szCs w:val="24"/>
          <w:lang w:val="en-US"/>
        </w:rPr>
        <w:t>di</w:t>
      </w:r>
      <w:r w:rsidRPr="00AA74D3">
        <w:rPr>
          <w:rFonts w:ascii="Times New Roman" w:hAnsi="Times New Roman" w:cs="Times New Roman"/>
          <w:sz w:val="24"/>
          <w:szCs w:val="24"/>
          <w:lang w:val="en-US"/>
        </w:rPr>
        <w:t>lakukan ketika ada fenomena yang terjadi.</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Gus Mohammad Ellham Yahya Al Maliky merupakan pengasuh Majelis Ta’</w:t>
      </w:r>
      <w:r w:rsidRPr="00BA4013">
        <w:rPr>
          <w:rFonts w:ascii="Times New Roman" w:hAnsi="Times New Roman" w:cs="Times New Roman"/>
          <w:sz w:val="24"/>
          <w:szCs w:val="24"/>
          <w:lang w:val="en-US"/>
        </w:rPr>
        <w:t>l</w:t>
      </w:r>
      <w:r>
        <w:rPr>
          <w:rFonts w:ascii="Times New Roman" w:hAnsi="Times New Roman" w:cs="Times New Roman"/>
          <w:sz w:val="24"/>
          <w:szCs w:val="24"/>
          <w:lang w:val="en-US"/>
        </w:rPr>
        <w:t>im Ibadallah, dimana Majelis Ta’</w:t>
      </w:r>
      <w:r w:rsidRPr="00BA4013">
        <w:rPr>
          <w:rFonts w:ascii="Times New Roman" w:hAnsi="Times New Roman" w:cs="Times New Roman"/>
          <w:sz w:val="24"/>
          <w:szCs w:val="24"/>
          <w:lang w:val="en-US"/>
        </w:rPr>
        <w:t xml:space="preserve">lim Ibadallah sendiri adalah majelis yang terletak di </w:t>
      </w:r>
      <w:proofErr w:type="gramStart"/>
      <w:r w:rsidRPr="00BA4013">
        <w:rPr>
          <w:rFonts w:ascii="Times New Roman" w:hAnsi="Times New Roman" w:cs="Times New Roman"/>
          <w:sz w:val="24"/>
          <w:szCs w:val="24"/>
          <w:lang w:val="en-US"/>
        </w:rPr>
        <w:t>Nduwu</w:t>
      </w:r>
      <w:r>
        <w:rPr>
          <w:rFonts w:ascii="Times New Roman" w:hAnsi="Times New Roman" w:cs="Times New Roman"/>
          <w:sz w:val="24"/>
          <w:szCs w:val="24"/>
          <w:lang w:val="en-US"/>
        </w:rPr>
        <w:t xml:space="preserve">  </w:t>
      </w:r>
      <w:r w:rsidRPr="00BA4013">
        <w:rPr>
          <w:rFonts w:ascii="Times New Roman" w:hAnsi="Times New Roman" w:cs="Times New Roman"/>
          <w:sz w:val="24"/>
          <w:szCs w:val="24"/>
          <w:lang w:val="en-US"/>
        </w:rPr>
        <w:t>Gede</w:t>
      </w:r>
      <w:proofErr w:type="gramEnd"/>
      <w:r w:rsidRPr="00BA4013">
        <w:rPr>
          <w:rFonts w:ascii="Times New Roman" w:hAnsi="Times New Roman" w:cs="Times New Roman"/>
          <w:sz w:val="24"/>
          <w:szCs w:val="24"/>
          <w:lang w:val="en-US"/>
        </w:rPr>
        <w:t>, Kaliboto, Kecamatan Tarokan, Kabupaten Kediri. Sebuah Majelis yang belum lama berdiri tersebut dan usianya baru masuk satu tahun, latar belakang didirikannya majelis tersebut awalnya adalah untuk memberikan wadah bagi orang-orang yang kehilangan arah, orang-orang yang cenderung suka melakukan hal-hal yang jauh dari agama, seperti mabuk, judi, dan lain sebagainya. Seiring berjalannya waktu dengan ketekunan dan k</w:t>
      </w:r>
      <w:r>
        <w:rPr>
          <w:rFonts w:ascii="Times New Roman" w:hAnsi="Times New Roman" w:cs="Times New Roman"/>
          <w:sz w:val="24"/>
          <w:szCs w:val="24"/>
          <w:lang w:val="en-US"/>
        </w:rPr>
        <w:t>esabaran Gus Mohammad Ellham Yahya Al Maliky</w:t>
      </w:r>
      <w:r w:rsidRPr="00BA4013">
        <w:rPr>
          <w:rFonts w:ascii="Times New Roman" w:hAnsi="Times New Roman" w:cs="Times New Roman"/>
          <w:sz w:val="24"/>
          <w:szCs w:val="24"/>
          <w:lang w:val="en-US"/>
        </w:rPr>
        <w:t xml:space="preserve"> dalam memberikan pembinaan kepada para jamaahnya tersebut, mereka lama kelamaan mulai sadar dan menjadi lebih baik hingga akh</w:t>
      </w:r>
      <w:r>
        <w:rPr>
          <w:rFonts w:ascii="Times New Roman" w:hAnsi="Times New Roman" w:cs="Times New Roman"/>
          <w:sz w:val="24"/>
          <w:szCs w:val="24"/>
          <w:lang w:val="en-US"/>
        </w:rPr>
        <w:t>irnya rutin mengikuti kegiatan Majelis Ta’lim ibadallah setiap hari Kamis malam Jumat dan hari Sabtu malam Mi</w:t>
      </w:r>
      <w:r w:rsidRPr="00BA4013">
        <w:rPr>
          <w:rFonts w:ascii="Times New Roman" w:hAnsi="Times New Roman" w:cs="Times New Roman"/>
          <w:sz w:val="24"/>
          <w:szCs w:val="24"/>
          <w:lang w:val="en-US"/>
        </w:rPr>
        <w:t xml:space="preserve">nggu. </w:t>
      </w:r>
    </w:p>
    <w:p w:rsidR="0007613B" w:rsidRDefault="0007613B" w:rsidP="0007613B">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Majelis Ta’</w:t>
      </w:r>
      <w:r w:rsidRPr="00BA4013">
        <w:rPr>
          <w:rFonts w:ascii="Times New Roman" w:hAnsi="Times New Roman" w:cs="Times New Roman"/>
          <w:sz w:val="24"/>
          <w:szCs w:val="24"/>
          <w:lang w:val="en-US"/>
        </w:rPr>
        <w:t xml:space="preserve">lim Ibadallah sekarang sudah mulai dikenal dan banyak diminati oleh masyarakat dari berbagai kalangan, bahkan sampai ada jamaah non </w:t>
      </w:r>
      <w:proofErr w:type="gramStart"/>
      <w:r w:rsidRPr="00BA4013">
        <w:rPr>
          <w:rFonts w:ascii="Times New Roman" w:hAnsi="Times New Roman" w:cs="Times New Roman"/>
          <w:sz w:val="24"/>
          <w:szCs w:val="24"/>
          <w:lang w:val="en-US"/>
        </w:rPr>
        <w:t>muslim</w:t>
      </w:r>
      <w:proofErr w:type="gramEnd"/>
      <w:r w:rsidRPr="00BA4013">
        <w:rPr>
          <w:rFonts w:ascii="Times New Roman" w:hAnsi="Times New Roman" w:cs="Times New Roman"/>
          <w:sz w:val="24"/>
          <w:szCs w:val="24"/>
          <w:lang w:val="en-US"/>
        </w:rPr>
        <w:t xml:space="preserve"> pun tertarik untuk mengikutinya. Melihat fenomena tersebut, oleh karena i</w:t>
      </w:r>
      <w:r>
        <w:rPr>
          <w:rFonts w:ascii="Times New Roman" w:hAnsi="Times New Roman" w:cs="Times New Roman"/>
          <w:sz w:val="24"/>
          <w:szCs w:val="24"/>
          <w:lang w:val="en-US"/>
        </w:rPr>
        <w:t>tu penulis ingin meneliti bagai</w:t>
      </w:r>
      <w:r w:rsidRPr="00BA4013">
        <w:rPr>
          <w:rFonts w:ascii="Times New Roman" w:hAnsi="Times New Roman" w:cs="Times New Roman"/>
          <w:sz w:val="24"/>
          <w:szCs w:val="24"/>
          <w:lang w:val="en-US"/>
        </w:rPr>
        <w:t>mana peran yang dilakuk</w:t>
      </w:r>
      <w:r>
        <w:rPr>
          <w:rFonts w:ascii="Times New Roman" w:hAnsi="Times New Roman" w:cs="Times New Roman"/>
          <w:sz w:val="24"/>
          <w:szCs w:val="24"/>
          <w:lang w:val="en-US"/>
        </w:rPr>
        <w:t xml:space="preserve">an oleh Gus Mohammad Ellham Yahya Al Maliky </w:t>
      </w:r>
      <w:r w:rsidRPr="00BA4013">
        <w:rPr>
          <w:rFonts w:ascii="Times New Roman" w:hAnsi="Times New Roman" w:cs="Times New Roman"/>
          <w:sz w:val="24"/>
          <w:szCs w:val="24"/>
          <w:lang w:val="en-US"/>
        </w:rPr>
        <w:t>dalam membentuk reli</w:t>
      </w:r>
      <w:r>
        <w:rPr>
          <w:rFonts w:ascii="Times New Roman" w:hAnsi="Times New Roman" w:cs="Times New Roman"/>
          <w:sz w:val="24"/>
          <w:szCs w:val="24"/>
          <w:lang w:val="en-US"/>
        </w:rPr>
        <w:t>giusitas khususnya bagi jamaah Majelis Ta’lim I</w:t>
      </w:r>
      <w:r w:rsidRPr="00BA4013">
        <w:rPr>
          <w:rFonts w:ascii="Times New Roman" w:hAnsi="Times New Roman" w:cs="Times New Roman"/>
          <w:sz w:val="24"/>
          <w:szCs w:val="24"/>
          <w:lang w:val="en-US"/>
        </w:rPr>
        <w:t xml:space="preserve">badallah Nduwu Gede, </w:t>
      </w:r>
      <w:r w:rsidRPr="00BA4013">
        <w:rPr>
          <w:rFonts w:ascii="Times New Roman" w:hAnsi="Times New Roman" w:cs="Times New Roman"/>
          <w:sz w:val="24"/>
          <w:szCs w:val="24"/>
          <w:lang w:val="en-US"/>
        </w:rPr>
        <w:lastRenderedPageBreak/>
        <w:t xml:space="preserve">Kaliboto, Tarokan, Kabupaten Kediri hingga akhirnya banyak jamaah yang merasakan hidupnya jauh lebih baik dari sebelumnya khususnya perihal melaksanakan ajaran agama. </w:t>
      </w:r>
    </w:p>
    <w:p w:rsidR="0040496E" w:rsidRPr="007A62D8" w:rsidRDefault="0040496E" w:rsidP="0040496E">
      <w:pPr>
        <w:pStyle w:val="ListParagraph"/>
        <w:widowControl/>
        <w:numPr>
          <w:ilvl w:val="0"/>
          <w:numId w:val="16"/>
        </w:numPr>
        <w:autoSpaceDE/>
        <w:autoSpaceDN/>
        <w:spacing w:before="240" w:after="160" w:line="360" w:lineRule="auto"/>
        <w:contextualSpacing/>
        <w:jc w:val="both"/>
        <w:rPr>
          <w:rFonts w:ascii="Times New Roman" w:hAnsi="Times New Roman" w:cs="Times New Roman"/>
          <w:b/>
          <w:sz w:val="24"/>
          <w:szCs w:val="24"/>
          <w:lang w:val="en-US"/>
        </w:rPr>
      </w:pPr>
      <w:r w:rsidRPr="007A62D8">
        <w:rPr>
          <w:rFonts w:ascii="Times New Roman" w:hAnsi="Times New Roman" w:cs="Times New Roman"/>
          <w:b/>
          <w:sz w:val="24"/>
          <w:szCs w:val="24"/>
          <w:lang w:val="en-US"/>
        </w:rPr>
        <w:t>RUMUSAN MASALAH</w:t>
      </w:r>
    </w:p>
    <w:p w:rsidR="0040496E" w:rsidRPr="0077746E" w:rsidRDefault="0040496E" w:rsidP="0040496E">
      <w:pPr>
        <w:spacing w:before="240" w:line="360" w:lineRule="auto"/>
        <w:ind w:left="360" w:firstLine="720"/>
        <w:jc w:val="both"/>
        <w:rPr>
          <w:rFonts w:ascii="Times New Roman" w:hAnsi="Times New Roman" w:cs="Times New Roman"/>
          <w:sz w:val="24"/>
          <w:szCs w:val="24"/>
          <w:lang w:val="en-US"/>
        </w:rPr>
      </w:pPr>
      <w:r w:rsidRPr="0077746E">
        <w:rPr>
          <w:rFonts w:ascii="Times New Roman" w:hAnsi="Times New Roman" w:cs="Times New Roman"/>
          <w:sz w:val="24"/>
          <w:szCs w:val="24"/>
          <w:lang w:val="en-US"/>
        </w:rPr>
        <w:t>Berdasarkan latar belakang masalah yang telah di deskripsikan maka dapat diambil beberapa rumusan masalah, diantara yaitu:</w:t>
      </w:r>
    </w:p>
    <w:p w:rsidR="0040496E" w:rsidRDefault="0040496E" w:rsidP="0040496E">
      <w:pPr>
        <w:pStyle w:val="ListParagraph"/>
        <w:widowControl/>
        <w:numPr>
          <w:ilvl w:val="0"/>
          <w:numId w:val="17"/>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Bagaimana peran Gus Mohammad Ellham Yahya Al Maliky dalam membentuk religiusitas jamaah Majelis Ta’lim Ibadallah Nduwu Gede, Kaliboto, Tarokan, Kabupaten Kediri?</w:t>
      </w:r>
    </w:p>
    <w:p w:rsidR="0040496E" w:rsidRDefault="0040496E" w:rsidP="0040496E">
      <w:pPr>
        <w:pStyle w:val="ListParagraph"/>
        <w:widowControl/>
        <w:numPr>
          <w:ilvl w:val="0"/>
          <w:numId w:val="17"/>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Bagaimana religiusitas jamaah setelah mengikuti kegiatan Majelis Ta’lim Ibadallah Nduwu Gede, Kaliboto, Tarokan, Kabupaten Kediri?</w:t>
      </w:r>
    </w:p>
    <w:p w:rsidR="0040496E" w:rsidRPr="005560D0" w:rsidRDefault="0040496E" w:rsidP="0040496E">
      <w:pPr>
        <w:pStyle w:val="ListParagraph"/>
        <w:spacing w:before="240" w:line="360" w:lineRule="auto"/>
        <w:ind w:left="644"/>
        <w:jc w:val="both"/>
        <w:rPr>
          <w:rFonts w:ascii="Times New Roman" w:hAnsi="Times New Roman" w:cs="Times New Roman"/>
          <w:sz w:val="24"/>
          <w:szCs w:val="24"/>
          <w:lang w:val="en-US"/>
        </w:rPr>
      </w:pPr>
    </w:p>
    <w:p w:rsidR="0040496E" w:rsidRDefault="0040496E" w:rsidP="0040496E">
      <w:pPr>
        <w:pStyle w:val="ListParagraph"/>
        <w:widowControl/>
        <w:numPr>
          <w:ilvl w:val="0"/>
          <w:numId w:val="16"/>
        </w:numPr>
        <w:autoSpaceDE/>
        <w:autoSpaceDN/>
        <w:spacing w:before="240" w:after="160" w:line="360" w:lineRule="auto"/>
        <w:contextualSpacing/>
        <w:jc w:val="both"/>
        <w:rPr>
          <w:rFonts w:ascii="Times New Roman" w:hAnsi="Times New Roman" w:cs="Times New Roman"/>
          <w:b/>
          <w:sz w:val="24"/>
          <w:szCs w:val="24"/>
          <w:lang w:val="en-US"/>
        </w:rPr>
      </w:pPr>
      <w:r w:rsidRPr="007A62D8">
        <w:rPr>
          <w:rFonts w:ascii="Times New Roman" w:hAnsi="Times New Roman" w:cs="Times New Roman"/>
          <w:b/>
          <w:sz w:val="24"/>
          <w:szCs w:val="24"/>
          <w:lang w:val="en-US"/>
        </w:rPr>
        <w:t>TUJUAN</w:t>
      </w:r>
      <w:r>
        <w:rPr>
          <w:rFonts w:ascii="Times New Roman" w:hAnsi="Times New Roman" w:cs="Times New Roman"/>
          <w:b/>
          <w:sz w:val="24"/>
          <w:szCs w:val="24"/>
          <w:lang w:val="en-US"/>
        </w:rPr>
        <w:t xml:space="preserve"> DAN MANFAAT</w:t>
      </w:r>
      <w:r w:rsidRPr="007A62D8">
        <w:rPr>
          <w:rFonts w:ascii="Times New Roman" w:hAnsi="Times New Roman" w:cs="Times New Roman"/>
          <w:b/>
          <w:sz w:val="24"/>
          <w:szCs w:val="24"/>
          <w:lang w:val="en-US"/>
        </w:rPr>
        <w:t xml:space="preserve"> PENELITIAN</w:t>
      </w:r>
    </w:p>
    <w:p w:rsidR="0040496E" w:rsidRDefault="0040496E" w:rsidP="0040496E">
      <w:pPr>
        <w:pStyle w:val="ListParagraph"/>
        <w:widowControl/>
        <w:numPr>
          <w:ilvl w:val="0"/>
          <w:numId w:val="20"/>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Tujuan Penelitian</w:t>
      </w:r>
    </w:p>
    <w:p w:rsidR="0040496E" w:rsidRPr="009003A6" w:rsidRDefault="0040496E" w:rsidP="0040496E">
      <w:pPr>
        <w:spacing w:line="360" w:lineRule="auto"/>
        <w:ind w:left="720" w:firstLine="720"/>
        <w:jc w:val="both"/>
        <w:rPr>
          <w:rFonts w:ascii="Times New Roman" w:hAnsi="Times New Roman" w:cs="Times New Roman"/>
          <w:sz w:val="24"/>
          <w:szCs w:val="24"/>
          <w:lang w:val="en-US"/>
        </w:rPr>
      </w:pPr>
      <w:r w:rsidRPr="009003A6">
        <w:rPr>
          <w:rFonts w:ascii="Times New Roman" w:hAnsi="Times New Roman" w:cs="Times New Roman"/>
          <w:sz w:val="24"/>
          <w:szCs w:val="24"/>
          <w:lang w:val="en-US"/>
        </w:rPr>
        <w:t xml:space="preserve">Adapun tujuan dari dilakukan penelitian ini </w:t>
      </w:r>
      <w:proofErr w:type="gramStart"/>
      <w:r w:rsidRPr="009003A6">
        <w:rPr>
          <w:rFonts w:ascii="Times New Roman" w:hAnsi="Times New Roman" w:cs="Times New Roman"/>
          <w:sz w:val="24"/>
          <w:szCs w:val="24"/>
          <w:lang w:val="en-US"/>
        </w:rPr>
        <w:t>yaitu :</w:t>
      </w:r>
      <w:proofErr w:type="gramEnd"/>
    </w:p>
    <w:p w:rsidR="0040496E" w:rsidRDefault="0040496E" w:rsidP="0040496E">
      <w:pPr>
        <w:pStyle w:val="ListParagraph"/>
        <w:widowControl/>
        <w:numPr>
          <w:ilvl w:val="0"/>
          <w:numId w:val="1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peran Gus Mohammad Ellham Yahya Al Maliky dalam membentuk religiusitas jamaah Majelis Ta’lim Ibadallah Nduwu Gede, Kaliboto, Tarokan, Kabupaten Kediri.</w:t>
      </w:r>
    </w:p>
    <w:p w:rsidR="0040496E" w:rsidRDefault="0040496E" w:rsidP="0040496E">
      <w:pPr>
        <w:pStyle w:val="ListParagraph"/>
        <w:widowControl/>
        <w:numPr>
          <w:ilvl w:val="0"/>
          <w:numId w:val="1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Untuk mendeskripsikan religiusitas jamaah setelah mengikuti kegiatan Majelis Ta’lim Ibadallah Nduwu Gede, Kaliboto, Tarokan, Kabupaten Kediri.</w:t>
      </w:r>
    </w:p>
    <w:p w:rsidR="0040496E" w:rsidRDefault="0040496E" w:rsidP="0040496E">
      <w:pPr>
        <w:pStyle w:val="ListParagraph"/>
        <w:spacing w:before="240" w:line="360" w:lineRule="auto"/>
        <w:ind w:left="1070"/>
        <w:jc w:val="both"/>
        <w:rPr>
          <w:rFonts w:ascii="Times New Roman" w:hAnsi="Times New Roman" w:cs="Times New Roman"/>
          <w:sz w:val="24"/>
          <w:szCs w:val="24"/>
          <w:lang w:val="en-US"/>
        </w:rPr>
      </w:pPr>
    </w:p>
    <w:p w:rsidR="0040496E" w:rsidRPr="00DC28B1" w:rsidRDefault="0040496E" w:rsidP="0040496E">
      <w:pPr>
        <w:pStyle w:val="ListParagraph"/>
        <w:widowControl/>
        <w:numPr>
          <w:ilvl w:val="0"/>
          <w:numId w:val="20"/>
        </w:numPr>
        <w:autoSpaceDE/>
        <w:autoSpaceDN/>
        <w:spacing w:before="240" w:after="160" w:line="360" w:lineRule="auto"/>
        <w:contextualSpacing/>
        <w:jc w:val="both"/>
        <w:rPr>
          <w:rFonts w:ascii="Times New Roman" w:hAnsi="Times New Roman" w:cs="Times New Roman"/>
          <w:b/>
          <w:sz w:val="24"/>
          <w:szCs w:val="24"/>
          <w:lang w:val="en-US"/>
        </w:rPr>
      </w:pPr>
      <w:r w:rsidRPr="00DC28B1">
        <w:rPr>
          <w:rFonts w:ascii="Times New Roman" w:hAnsi="Times New Roman" w:cs="Times New Roman"/>
          <w:b/>
          <w:sz w:val="24"/>
          <w:szCs w:val="24"/>
          <w:lang w:val="en-US"/>
        </w:rPr>
        <w:t>Manfaat Penelitian</w:t>
      </w:r>
    </w:p>
    <w:p w:rsidR="0040496E" w:rsidRPr="009003A6" w:rsidRDefault="0040496E" w:rsidP="0040496E">
      <w:pPr>
        <w:spacing w:line="360" w:lineRule="auto"/>
        <w:ind w:left="720" w:firstLine="720"/>
        <w:jc w:val="both"/>
        <w:rPr>
          <w:rFonts w:ascii="Times New Roman" w:hAnsi="Times New Roman" w:cs="Times New Roman"/>
          <w:sz w:val="24"/>
          <w:szCs w:val="24"/>
          <w:lang w:val="en-US"/>
        </w:rPr>
      </w:pPr>
      <w:r w:rsidRPr="009003A6">
        <w:rPr>
          <w:rFonts w:ascii="Times New Roman" w:hAnsi="Times New Roman" w:cs="Times New Roman"/>
          <w:sz w:val="24"/>
          <w:szCs w:val="24"/>
          <w:lang w:val="en-US"/>
        </w:rPr>
        <w:t xml:space="preserve">Manfaat dari hasil penelitian ini terbagi menjadi dua, yaitu manfaat praktis dan </w:t>
      </w:r>
      <w:proofErr w:type="gramStart"/>
      <w:r w:rsidRPr="009003A6">
        <w:rPr>
          <w:rFonts w:ascii="Times New Roman" w:hAnsi="Times New Roman" w:cs="Times New Roman"/>
          <w:sz w:val="24"/>
          <w:szCs w:val="24"/>
          <w:lang w:val="en-US"/>
        </w:rPr>
        <w:t>teoritis :</w:t>
      </w:r>
      <w:proofErr w:type="gramEnd"/>
      <w:r w:rsidRPr="009003A6">
        <w:rPr>
          <w:rFonts w:ascii="Times New Roman" w:hAnsi="Times New Roman" w:cs="Times New Roman"/>
          <w:sz w:val="24"/>
          <w:szCs w:val="24"/>
          <w:lang w:val="en-US"/>
        </w:rPr>
        <w:t xml:space="preserve"> </w:t>
      </w:r>
    </w:p>
    <w:p w:rsidR="0040496E" w:rsidRDefault="0040496E" w:rsidP="0040496E">
      <w:pPr>
        <w:pStyle w:val="ListParagraph"/>
        <w:widowControl/>
        <w:numPr>
          <w:ilvl w:val="0"/>
          <w:numId w:val="19"/>
        </w:numPr>
        <w:autoSpaceDE/>
        <w:autoSpaceDN/>
        <w:spacing w:after="160" w:line="360" w:lineRule="auto"/>
        <w:contextualSpacing/>
        <w:jc w:val="both"/>
        <w:rPr>
          <w:rFonts w:ascii="Times New Roman" w:hAnsi="Times New Roman" w:cs="Times New Roman"/>
          <w:b/>
          <w:sz w:val="24"/>
          <w:szCs w:val="24"/>
          <w:lang w:val="en-US"/>
        </w:rPr>
      </w:pPr>
      <w:r w:rsidRPr="009003A6">
        <w:rPr>
          <w:rFonts w:ascii="Times New Roman" w:hAnsi="Times New Roman" w:cs="Times New Roman"/>
          <w:b/>
          <w:sz w:val="24"/>
          <w:szCs w:val="24"/>
          <w:lang w:val="en-US"/>
        </w:rPr>
        <w:t>Manfaat Praktis</w:t>
      </w:r>
    </w:p>
    <w:p w:rsidR="0040496E" w:rsidRPr="00B03687" w:rsidRDefault="0040496E" w:rsidP="0040496E">
      <w:pPr>
        <w:spacing w:line="360" w:lineRule="auto"/>
        <w:ind w:left="928" w:firstLine="720"/>
        <w:jc w:val="both"/>
        <w:rPr>
          <w:rFonts w:ascii="Times New Roman" w:hAnsi="Times New Roman" w:cs="Times New Roman"/>
          <w:sz w:val="24"/>
          <w:szCs w:val="24"/>
          <w:lang w:val="en-US"/>
        </w:rPr>
      </w:pPr>
      <w:r w:rsidRPr="00B03687">
        <w:rPr>
          <w:rFonts w:ascii="Times New Roman" w:hAnsi="Times New Roman" w:cs="Times New Roman"/>
          <w:sz w:val="24"/>
          <w:szCs w:val="24"/>
          <w:lang w:val="en-US"/>
        </w:rPr>
        <w:t>Manfaat praktis dalam penelitian ini supaya para pembaca memahami dan mengetah</w:t>
      </w:r>
      <w:r>
        <w:rPr>
          <w:rFonts w:ascii="Times New Roman" w:hAnsi="Times New Roman" w:cs="Times New Roman"/>
          <w:sz w:val="24"/>
          <w:szCs w:val="24"/>
          <w:lang w:val="en-US"/>
        </w:rPr>
        <w:t>ui peran Gus Mohammad Ellham Yahya Al Maliky</w:t>
      </w:r>
      <w:r w:rsidRPr="00B03687">
        <w:rPr>
          <w:rFonts w:ascii="Times New Roman" w:hAnsi="Times New Roman" w:cs="Times New Roman"/>
          <w:sz w:val="24"/>
          <w:szCs w:val="24"/>
          <w:lang w:val="en-US"/>
        </w:rPr>
        <w:t xml:space="preserve"> dalam </w:t>
      </w:r>
      <w:r>
        <w:rPr>
          <w:rFonts w:ascii="Times New Roman" w:hAnsi="Times New Roman" w:cs="Times New Roman"/>
          <w:sz w:val="24"/>
          <w:szCs w:val="24"/>
          <w:lang w:val="en-US"/>
        </w:rPr>
        <w:t>membentuk religiusitas</w:t>
      </w:r>
      <w:r w:rsidRPr="00B03687">
        <w:rPr>
          <w:rFonts w:ascii="Times New Roman" w:hAnsi="Times New Roman" w:cs="Times New Roman"/>
          <w:sz w:val="24"/>
          <w:szCs w:val="24"/>
          <w:lang w:val="en-US"/>
        </w:rPr>
        <w:t xml:space="preserve"> j</w:t>
      </w:r>
      <w:r>
        <w:rPr>
          <w:rFonts w:ascii="Times New Roman" w:hAnsi="Times New Roman" w:cs="Times New Roman"/>
          <w:sz w:val="24"/>
          <w:szCs w:val="24"/>
          <w:lang w:val="en-US"/>
        </w:rPr>
        <w:t>amaah Majelis Ta’lim Ibadallah Nduwu Gede, Kaliboto, Tarokan, K</w:t>
      </w:r>
      <w:r w:rsidRPr="00B03687">
        <w:rPr>
          <w:rFonts w:ascii="Times New Roman" w:hAnsi="Times New Roman" w:cs="Times New Roman"/>
          <w:sz w:val="24"/>
          <w:szCs w:val="24"/>
          <w:lang w:val="en-US"/>
        </w:rPr>
        <w:t>abupaten Kediri, serta agar kita mengetahui pembinaan yang dilaku</w:t>
      </w:r>
      <w:r>
        <w:rPr>
          <w:rFonts w:ascii="Times New Roman" w:hAnsi="Times New Roman" w:cs="Times New Roman"/>
          <w:sz w:val="24"/>
          <w:szCs w:val="24"/>
          <w:lang w:val="en-US"/>
        </w:rPr>
        <w:t>kan oleh Gus Mohammad Ellham Yahya Al Maliky</w:t>
      </w:r>
      <w:r w:rsidRPr="00B03687">
        <w:rPr>
          <w:rFonts w:ascii="Times New Roman" w:hAnsi="Times New Roman" w:cs="Times New Roman"/>
          <w:sz w:val="24"/>
          <w:szCs w:val="24"/>
          <w:lang w:val="en-US"/>
        </w:rPr>
        <w:t xml:space="preserve"> ke</w:t>
      </w:r>
      <w:r>
        <w:rPr>
          <w:rFonts w:ascii="Times New Roman" w:hAnsi="Times New Roman" w:cs="Times New Roman"/>
          <w:sz w:val="24"/>
          <w:szCs w:val="24"/>
          <w:lang w:val="en-US"/>
        </w:rPr>
        <w:t xml:space="preserve">pada jamaahnya hingga akhirnya Majelis </w:t>
      </w:r>
      <w:r>
        <w:rPr>
          <w:rFonts w:ascii="Times New Roman" w:hAnsi="Times New Roman" w:cs="Times New Roman"/>
          <w:sz w:val="24"/>
          <w:szCs w:val="24"/>
          <w:lang w:val="en-US"/>
        </w:rPr>
        <w:lastRenderedPageBreak/>
        <w:t>Ta’li</w:t>
      </w:r>
      <w:r w:rsidRPr="00B03687">
        <w:rPr>
          <w:rFonts w:ascii="Times New Roman" w:hAnsi="Times New Roman" w:cs="Times New Roman"/>
          <w:sz w:val="24"/>
          <w:szCs w:val="24"/>
          <w:lang w:val="en-US"/>
        </w:rPr>
        <w:t>m ibadallah dapat diterima berbagai kalangan dalam masyarakat, khususnya masyarakat Kaliboto, Tarokan, Kabupaten Kediri.</w:t>
      </w:r>
    </w:p>
    <w:p w:rsidR="0040496E" w:rsidRDefault="0040496E" w:rsidP="0040496E">
      <w:pPr>
        <w:pStyle w:val="ListParagraph"/>
        <w:widowControl/>
        <w:numPr>
          <w:ilvl w:val="0"/>
          <w:numId w:val="19"/>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Manfaat Teoritis </w:t>
      </w:r>
    </w:p>
    <w:p w:rsidR="0040496E" w:rsidRDefault="0040496E" w:rsidP="0040496E">
      <w:pPr>
        <w:spacing w:before="240" w:line="360" w:lineRule="auto"/>
        <w:ind w:left="928" w:firstLine="720"/>
        <w:jc w:val="both"/>
        <w:rPr>
          <w:rFonts w:ascii="Times New Roman" w:hAnsi="Times New Roman" w:cs="Times New Roman"/>
          <w:sz w:val="24"/>
          <w:szCs w:val="24"/>
          <w:lang w:val="en-US"/>
        </w:rPr>
      </w:pPr>
      <w:r w:rsidRPr="00B03687">
        <w:rPr>
          <w:rFonts w:ascii="Times New Roman" w:hAnsi="Times New Roman" w:cs="Times New Roman"/>
          <w:sz w:val="24"/>
          <w:szCs w:val="24"/>
          <w:lang w:val="en-US"/>
        </w:rPr>
        <w:t>Dari segi teori penelitian ini diharapkan dapat memberikan pengetahuan mengenai bagaimana relevan</w:t>
      </w:r>
      <w:r>
        <w:rPr>
          <w:rFonts w:ascii="Times New Roman" w:hAnsi="Times New Roman" w:cs="Times New Roman"/>
          <w:sz w:val="24"/>
          <w:szCs w:val="24"/>
          <w:lang w:val="en-US"/>
        </w:rPr>
        <w:t>si peran Gus Mohammad Ellham Yahya Al Maliky</w:t>
      </w:r>
      <w:r w:rsidRPr="00B03687">
        <w:rPr>
          <w:rFonts w:ascii="Times New Roman" w:hAnsi="Times New Roman" w:cs="Times New Roman"/>
          <w:sz w:val="24"/>
          <w:szCs w:val="24"/>
          <w:lang w:val="en-US"/>
        </w:rPr>
        <w:t xml:space="preserve"> dalam </w:t>
      </w:r>
      <w:r>
        <w:rPr>
          <w:rFonts w:ascii="Times New Roman" w:hAnsi="Times New Roman" w:cs="Times New Roman"/>
          <w:sz w:val="24"/>
          <w:szCs w:val="24"/>
          <w:lang w:val="en-US"/>
        </w:rPr>
        <w:t>membentuk religiusitas jamaah Majelis Ta’lim Ibadallah</w:t>
      </w:r>
      <w:r w:rsidRPr="00B03687">
        <w:rPr>
          <w:rFonts w:ascii="Times New Roman" w:hAnsi="Times New Roman" w:cs="Times New Roman"/>
          <w:sz w:val="24"/>
          <w:szCs w:val="24"/>
          <w:lang w:val="en-US"/>
        </w:rPr>
        <w:t xml:space="preserve"> d</w:t>
      </w:r>
      <w:r>
        <w:rPr>
          <w:rFonts w:ascii="Times New Roman" w:hAnsi="Times New Roman" w:cs="Times New Roman"/>
          <w:sz w:val="24"/>
          <w:szCs w:val="24"/>
          <w:lang w:val="en-US"/>
        </w:rPr>
        <w:t>engan teori religiusitas</w:t>
      </w:r>
      <w:r w:rsidRPr="00B03687">
        <w:rPr>
          <w:rFonts w:ascii="Times New Roman" w:hAnsi="Times New Roman" w:cs="Times New Roman"/>
          <w:sz w:val="24"/>
          <w:szCs w:val="24"/>
          <w:lang w:val="en-US"/>
        </w:rPr>
        <w:t>. Teori tersebut berisi</w:t>
      </w:r>
      <w:r>
        <w:rPr>
          <w:rFonts w:ascii="Times New Roman" w:hAnsi="Times New Roman" w:cs="Times New Roman"/>
          <w:sz w:val="24"/>
          <w:szCs w:val="24"/>
          <w:lang w:val="en-US"/>
        </w:rPr>
        <w:t xml:space="preserve"> bagaimana tingkat pengetahuan </w:t>
      </w:r>
      <w:r w:rsidRPr="00B03687">
        <w:rPr>
          <w:rFonts w:ascii="Times New Roman" w:hAnsi="Times New Roman" w:cs="Times New Roman"/>
          <w:sz w:val="24"/>
          <w:szCs w:val="24"/>
          <w:lang w:val="en-US"/>
        </w:rPr>
        <w:t xml:space="preserve">seseorang </w:t>
      </w:r>
      <w:r>
        <w:rPr>
          <w:rFonts w:ascii="Times New Roman" w:hAnsi="Times New Roman" w:cs="Times New Roman"/>
          <w:sz w:val="24"/>
          <w:szCs w:val="24"/>
          <w:lang w:val="en-US"/>
        </w:rPr>
        <w:t>terhadap ajaran agama yang dianutnya</w:t>
      </w:r>
      <w:r w:rsidRPr="00B03687">
        <w:rPr>
          <w:rFonts w:ascii="Times New Roman" w:hAnsi="Times New Roman" w:cs="Times New Roman"/>
          <w:sz w:val="24"/>
          <w:szCs w:val="24"/>
          <w:lang w:val="en-US"/>
        </w:rPr>
        <w:t>. Selain itu, manfaat teoritis penelitian ini adalah agar nantinya dapat digunakan sebagai bahan referensi untuk diimplementasikan para pembaca ketika ingin melakukan penelitian yang relevan dengan penelitian ini.</w:t>
      </w:r>
    </w:p>
    <w:p w:rsidR="0040496E" w:rsidRDefault="0040496E" w:rsidP="0040496E">
      <w:pPr>
        <w:pStyle w:val="ListParagraph"/>
        <w:widowControl/>
        <w:numPr>
          <w:ilvl w:val="0"/>
          <w:numId w:val="16"/>
        </w:numPr>
        <w:autoSpaceDE/>
        <w:autoSpaceDN/>
        <w:spacing w:before="240" w:after="160" w:line="360" w:lineRule="auto"/>
        <w:contextualSpacing/>
        <w:jc w:val="both"/>
        <w:rPr>
          <w:rFonts w:ascii="Times New Roman" w:hAnsi="Times New Roman" w:cs="Times New Roman"/>
          <w:b/>
          <w:sz w:val="24"/>
          <w:szCs w:val="24"/>
          <w:lang w:val="en-US"/>
        </w:rPr>
      </w:pPr>
      <w:r w:rsidRPr="001F09BC">
        <w:rPr>
          <w:rFonts w:ascii="Times New Roman" w:hAnsi="Times New Roman" w:cs="Times New Roman"/>
          <w:b/>
          <w:sz w:val="24"/>
          <w:szCs w:val="24"/>
          <w:lang w:val="en-US"/>
        </w:rPr>
        <w:t>MET</w:t>
      </w:r>
      <w:r>
        <w:rPr>
          <w:rFonts w:ascii="Times New Roman" w:hAnsi="Times New Roman" w:cs="Times New Roman"/>
          <w:b/>
          <w:sz w:val="24"/>
          <w:szCs w:val="24"/>
          <w:lang w:val="en-US"/>
        </w:rPr>
        <w:t>ODE</w:t>
      </w:r>
      <w:r w:rsidRPr="001F09BC">
        <w:rPr>
          <w:rFonts w:ascii="Times New Roman" w:hAnsi="Times New Roman" w:cs="Times New Roman"/>
          <w:b/>
          <w:sz w:val="24"/>
          <w:szCs w:val="24"/>
          <w:lang w:val="en-US"/>
        </w:rPr>
        <w:t xml:space="preserve"> PENELITIAN</w:t>
      </w:r>
    </w:p>
    <w:p w:rsidR="0040496E" w:rsidRDefault="0040496E" w:rsidP="0040496E">
      <w:pPr>
        <w:spacing w:before="240" w:line="360" w:lineRule="auto"/>
        <w:ind w:left="360"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Metode penelitian merupakan langkah-langkah yang digunakan peneliti untuk mengumpulkan, menguraikan, mengalisis informasi berdasarkan hasil penelitian guna mencapai tujuan dari penelitian yang dilakukan.</w:t>
      </w:r>
      <w:r>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xml:space="preserve"> </w:t>
      </w:r>
      <w:r w:rsidRPr="002673DF">
        <w:rPr>
          <w:rFonts w:ascii="Times New Roman" w:hAnsi="Times New Roman" w:cs="Times New Roman"/>
          <w:sz w:val="24"/>
          <w:szCs w:val="24"/>
          <w:lang w:val="en-US"/>
        </w:rPr>
        <w:t>Me</w:t>
      </w:r>
      <w:r>
        <w:rPr>
          <w:rFonts w:ascii="Times New Roman" w:hAnsi="Times New Roman" w:cs="Times New Roman"/>
          <w:sz w:val="24"/>
          <w:szCs w:val="24"/>
          <w:lang w:val="en-US"/>
        </w:rPr>
        <w:t>tode penelitian bertujuan untuk melakukan</w:t>
      </w:r>
      <w:r w:rsidRPr="002673DF">
        <w:rPr>
          <w:rFonts w:ascii="Times New Roman" w:hAnsi="Times New Roman" w:cs="Times New Roman"/>
          <w:sz w:val="24"/>
          <w:szCs w:val="24"/>
          <w:lang w:val="en-US"/>
        </w:rPr>
        <w:t xml:space="preserve"> pendekatan untuk </w:t>
      </w:r>
      <w:r>
        <w:rPr>
          <w:rFonts w:ascii="Times New Roman" w:hAnsi="Times New Roman" w:cs="Times New Roman"/>
          <w:sz w:val="24"/>
          <w:szCs w:val="24"/>
          <w:lang w:val="en-US"/>
        </w:rPr>
        <w:t xml:space="preserve">menyusun temuan yang nantinya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menghasilkan kesimpulan untuk dijadikan sebagai landasan dasar dari penelitian ilmiah, serta untuk</w:t>
      </w:r>
      <w:r w:rsidRPr="002673DF">
        <w:rPr>
          <w:rFonts w:ascii="Times New Roman" w:hAnsi="Times New Roman" w:cs="Times New Roman"/>
          <w:sz w:val="24"/>
          <w:szCs w:val="24"/>
          <w:lang w:val="en-US"/>
        </w:rPr>
        <w:t xml:space="preserve"> mendapatkan sesuatu yang kita inginkan dengan kerangka yang terstruktur.</w:t>
      </w:r>
      <w:r>
        <w:rPr>
          <w:rFonts w:ascii="Times New Roman" w:hAnsi="Times New Roman" w:cs="Times New Roman"/>
          <w:sz w:val="24"/>
          <w:szCs w:val="24"/>
          <w:lang w:val="en-US"/>
        </w:rPr>
        <w:t xml:space="preserve"> </w:t>
      </w:r>
    </w:p>
    <w:p w:rsidR="0040496E" w:rsidRPr="0037371A" w:rsidRDefault="0040496E" w:rsidP="0040496E">
      <w:pPr>
        <w:pStyle w:val="ListParagraph"/>
        <w:widowControl/>
        <w:numPr>
          <w:ilvl w:val="0"/>
          <w:numId w:val="21"/>
        </w:numPr>
        <w:autoSpaceDE/>
        <w:autoSpaceDN/>
        <w:spacing w:after="160"/>
        <w:contextualSpacing/>
        <w:jc w:val="both"/>
        <w:rPr>
          <w:rFonts w:ascii="Times New Roman" w:hAnsi="Times New Roman" w:cs="Times New Roman"/>
          <w:b/>
          <w:sz w:val="24"/>
          <w:szCs w:val="24"/>
          <w:lang w:val="en-US"/>
        </w:rPr>
      </w:pPr>
      <w:r w:rsidRPr="0037371A">
        <w:rPr>
          <w:rFonts w:ascii="Times New Roman" w:hAnsi="Times New Roman" w:cs="Times New Roman"/>
          <w:b/>
          <w:sz w:val="24"/>
          <w:szCs w:val="24"/>
          <w:lang w:val="en-US"/>
        </w:rPr>
        <w:t>Jenis Penelitian</w:t>
      </w:r>
    </w:p>
    <w:p w:rsidR="0040496E" w:rsidRDefault="0040496E" w:rsidP="0040496E">
      <w:pPr>
        <w:spacing w:before="240" w:line="360" w:lineRule="auto"/>
        <w:ind w:left="360" w:firstLine="720"/>
        <w:jc w:val="both"/>
        <w:rPr>
          <w:rFonts w:ascii="Times New Roman" w:hAnsi="Times New Roman" w:cs="Times New Roman"/>
          <w:sz w:val="24"/>
          <w:szCs w:val="24"/>
          <w:lang w:val="en-US"/>
        </w:rPr>
      </w:pPr>
      <w:r w:rsidRPr="002673DF">
        <w:rPr>
          <w:rFonts w:ascii="Times New Roman" w:hAnsi="Times New Roman" w:cs="Times New Roman"/>
          <w:sz w:val="24"/>
          <w:szCs w:val="24"/>
          <w:lang w:val="en-US"/>
        </w:rPr>
        <w:t>Penelitian ini menggunakan metode kualitatif yang bertujuan untuk mendeskripsikan subjek penelitian. Jenis penelitian ini adalah penelitian lapangan (field research) yang bertujuan menghasilkan data dari lapangan,</w:t>
      </w:r>
      <w:r w:rsidRPr="002673DF">
        <w:rPr>
          <w:rStyle w:val="FootnoteReference"/>
          <w:rFonts w:ascii="Times New Roman" w:hAnsi="Times New Roman" w:cs="Times New Roman"/>
          <w:sz w:val="24"/>
          <w:szCs w:val="24"/>
          <w:lang w:val="en-US"/>
        </w:rPr>
        <w:footnoteReference w:id="16"/>
      </w:r>
      <w:r w:rsidRPr="002673DF">
        <w:rPr>
          <w:rFonts w:ascii="Times New Roman" w:hAnsi="Times New Roman" w:cs="Times New Roman"/>
          <w:sz w:val="24"/>
          <w:szCs w:val="24"/>
          <w:lang w:val="en-US"/>
        </w:rPr>
        <w:t xml:space="preserve"> </w:t>
      </w:r>
      <w:r>
        <w:rPr>
          <w:rFonts w:ascii="Times New Roman" w:hAnsi="Times New Roman" w:cs="Times New Roman"/>
          <w:sz w:val="24"/>
          <w:szCs w:val="24"/>
          <w:lang w:val="en-US"/>
        </w:rPr>
        <w:t>sesuai dengan yang diungkapkan oleh M.Iqbal Hasan dalam bukunya Pokok-Pokok Materi Metodologi Penelitian dan Aplikasinya yang mengatakan bahwa penelitian lapangan sejatinya merupakan penelitian yang dilakukan langsung terhadap responden,</w:t>
      </w:r>
      <w:r>
        <w:rPr>
          <w:rStyle w:val="FootnoteReference"/>
          <w:rFonts w:ascii="Times New Roman" w:hAnsi="Times New Roman" w:cs="Times New Roman"/>
          <w:sz w:val="24"/>
          <w:szCs w:val="24"/>
          <w:lang w:val="en-US"/>
        </w:rPr>
        <w:footnoteReference w:id="17"/>
      </w:r>
      <w:r>
        <w:rPr>
          <w:rFonts w:ascii="Times New Roman" w:hAnsi="Times New Roman" w:cs="Times New Roman"/>
          <w:sz w:val="24"/>
          <w:szCs w:val="24"/>
          <w:lang w:val="en-US"/>
        </w:rPr>
        <w:t xml:space="preserve"> yang menggunakan data dan mengangkat permasalahan secara mendalam.</w:t>
      </w:r>
    </w:p>
    <w:p w:rsidR="0040496E" w:rsidRDefault="0040496E" w:rsidP="0040496E">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w:t>
      </w:r>
      <w:proofErr w:type="gramStart"/>
      <w:r>
        <w:rPr>
          <w:rFonts w:ascii="Times New Roman" w:hAnsi="Times New Roman" w:cs="Times New Roman"/>
          <w:sz w:val="24"/>
          <w:szCs w:val="24"/>
          <w:lang w:val="en-US"/>
        </w:rPr>
        <w:t>akan</w:t>
      </w:r>
      <w:proofErr w:type="gramEnd"/>
      <w:r w:rsidRPr="002673DF">
        <w:rPr>
          <w:rFonts w:ascii="Times New Roman" w:hAnsi="Times New Roman" w:cs="Times New Roman"/>
          <w:sz w:val="24"/>
          <w:szCs w:val="24"/>
          <w:lang w:val="en-US"/>
        </w:rPr>
        <w:t xml:space="preserve"> menggunakan</w:t>
      </w:r>
      <w:r>
        <w:rPr>
          <w:rFonts w:ascii="Times New Roman" w:hAnsi="Times New Roman" w:cs="Times New Roman"/>
          <w:sz w:val="24"/>
          <w:szCs w:val="24"/>
          <w:lang w:val="en-US"/>
        </w:rPr>
        <w:t xml:space="preserve"> metode kualitatif yang memiliki korelasi dengan tingkah laku seseorang dan mengenai bagaimana pemaknaan seseorang atas tingkah laku </w:t>
      </w:r>
      <w:r>
        <w:rPr>
          <w:rFonts w:ascii="Times New Roman" w:hAnsi="Times New Roman" w:cs="Times New Roman"/>
          <w:sz w:val="24"/>
          <w:szCs w:val="24"/>
          <w:lang w:val="en-US"/>
        </w:rPr>
        <w:lastRenderedPageBreak/>
        <w:t>yang dijalani dalam kehidupan sehari-hari dan tidak diukur menggunakan angka-angka.</w:t>
      </w:r>
      <w:r>
        <w:rPr>
          <w:rStyle w:val="FootnoteReference"/>
          <w:rFonts w:ascii="Times New Roman" w:hAnsi="Times New Roman" w:cs="Times New Roman"/>
          <w:sz w:val="24"/>
          <w:szCs w:val="24"/>
          <w:lang w:val="en-US"/>
        </w:rPr>
        <w:footnoteReference w:id="18"/>
      </w:r>
      <w:r w:rsidRPr="002673DF">
        <w:rPr>
          <w:rFonts w:ascii="Times New Roman" w:hAnsi="Times New Roman" w:cs="Times New Roman"/>
          <w:sz w:val="24"/>
          <w:szCs w:val="24"/>
          <w:lang w:val="en-US"/>
        </w:rPr>
        <w:t xml:space="preserve"> </w:t>
      </w:r>
      <w:r>
        <w:rPr>
          <w:rFonts w:ascii="Times New Roman" w:hAnsi="Times New Roman" w:cs="Times New Roman"/>
          <w:sz w:val="24"/>
          <w:szCs w:val="24"/>
          <w:lang w:val="en-US"/>
        </w:rPr>
        <w:t>Metode kualitatif membahas dengan data-data yang diperoleh melalui observasi dan menunjukkan fakta dari suatu fenomena yang terjadi di lapangan. Peneliti menggunakan pendekatan fenomenologi agama, dimana fenomenologi agama merupakan pendekatan yang berfokus pada pemcarian esensi, makna, serta struktur fundamental keberagaaman seseorang berdasarkan pengalaman keberagamaan yang pernah dialami oleh seseorang</w:t>
      </w:r>
      <w:r>
        <w:rPr>
          <w:rStyle w:val="FootnoteReference"/>
          <w:rFonts w:ascii="Times New Roman" w:hAnsi="Times New Roman" w:cs="Times New Roman"/>
          <w:sz w:val="24"/>
          <w:szCs w:val="24"/>
          <w:lang w:val="en-US"/>
        </w:rPr>
        <w:footnoteReference w:id="19"/>
      </w:r>
      <w:r>
        <w:rPr>
          <w:rFonts w:ascii="Times New Roman" w:hAnsi="Times New Roman" w:cs="Times New Roman"/>
          <w:sz w:val="24"/>
          <w:szCs w:val="24"/>
          <w:lang w:val="en-US"/>
        </w:rPr>
        <w:t>.</w:t>
      </w:r>
    </w:p>
    <w:p w:rsidR="005071EF" w:rsidRDefault="0040496E" w:rsidP="00674050">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Istilah Yunani fenomenologi disebut dengan </w:t>
      </w:r>
      <w:r w:rsidRPr="008254D8">
        <w:rPr>
          <w:rFonts w:ascii="Times New Roman" w:hAnsi="Times New Roman" w:cs="Times New Roman"/>
          <w:i/>
          <w:iCs/>
          <w:sz w:val="24"/>
          <w:szCs w:val="24"/>
          <w:lang w:val="en-US"/>
        </w:rPr>
        <w:t>“phainomenon”</w:t>
      </w:r>
      <w:r>
        <w:rPr>
          <w:rFonts w:ascii="Times New Roman" w:hAnsi="Times New Roman" w:cs="Times New Roman"/>
          <w:sz w:val="24"/>
          <w:szCs w:val="24"/>
          <w:lang w:val="en-US"/>
        </w:rPr>
        <w:t xml:space="preserve">, yang artinya nampak atau fakta. </w:t>
      </w:r>
      <w:r w:rsidR="005071EF">
        <w:rPr>
          <w:rFonts w:ascii="Times New Roman" w:hAnsi="Times New Roman" w:cs="Times New Roman"/>
          <w:sz w:val="24"/>
          <w:szCs w:val="24"/>
          <w:lang w:val="en-US"/>
        </w:rPr>
        <w:t>Fenomenologi merupakan aliran filsafat yang dikembangkan oleh Edmund Husserl</w:t>
      </w:r>
      <w:r w:rsidR="002939B5">
        <w:rPr>
          <w:rFonts w:ascii="Times New Roman" w:hAnsi="Times New Roman" w:cs="Times New Roman"/>
          <w:sz w:val="24"/>
          <w:szCs w:val="24"/>
          <w:lang w:val="en-US"/>
        </w:rPr>
        <w:t xml:space="preserve"> seorang </w:t>
      </w:r>
      <w:r w:rsidR="005071EF">
        <w:rPr>
          <w:rFonts w:ascii="Times New Roman" w:hAnsi="Times New Roman" w:cs="Times New Roman"/>
          <w:sz w:val="24"/>
          <w:szCs w:val="24"/>
          <w:lang w:val="en-US"/>
        </w:rPr>
        <w:t>tokoh filsuf dari Jerman</w:t>
      </w:r>
      <w:r w:rsidR="002939B5">
        <w:rPr>
          <w:rFonts w:ascii="Times New Roman" w:hAnsi="Times New Roman" w:cs="Times New Roman"/>
          <w:sz w:val="24"/>
          <w:szCs w:val="24"/>
          <w:lang w:val="en-US"/>
        </w:rPr>
        <w:t xml:space="preserve">. Kata Fenomenologi sendiri berasal dari dua kata yaitu </w:t>
      </w:r>
      <w:r w:rsidR="002939B5" w:rsidRPr="002939B5">
        <w:rPr>
          <w:rFonts w:ascii="Times New Roman" w:hAnsi="Times New Roman" w:cs="Times New Roman"/>
          <w:i/>
          <w:iCs/>
          <w:sz w:val="24"/>
          <w:szCs w:val="24"/>
          <w:lang w:val="en-US"/>
        </w:rPr>
        <w:t>fenomenon</w:t>
      </w:r>
      <w:r w:rsidR="002939B5">
        <w:rPr>
          <w:rFonts w:ascii="Times New Roman" w:hAnsi="Times New Roman" w:cs="Times New Roman"/>
          <w:sz w:val="24"/>
          <w:szCs w:val="24"/>
          <w:lang w:val="en-US"/>
        </w:rPr>
        <w:t xml:space="preserve"> yang berarti cahaya, dan kata </w:t>
      </w:r>
      <w:r w:rsidR="002939B5" w:rsidRPr="002939B5">
        <w:rPr>
          <w:rFonts w:ascii="Times New Roman" w:hAnsi="Times New Roman" w:cs="Times New Roman"/>
          <w:i/>
          <w:iCs/>
          <w:sz w:val="24"/>
          <w:szCs w:val="24"/>
          <w:lang w:val="en-US"/>
        </w:rPr>
        <w:t>logos</w:t>
      </w:r>
      <w:r w:rsidR="002939B5">
        <w:rPr>
          <w:rFonts w:ascii="Times New Roman" w:hAnsi="Times New Roman" w:cs="Times New Roman"/>
          <w:sz w:val="24"/>
          <w:szCs w:val="24"/>
          <w:lang w:val="en-US"/>
        </w:rPr>
        <w:t xml:space="preserve"> yang berarti nampak.</w:t>
      </w:r>
      <w:r w:rsidR="005071EF">
        <w:rPr>
          <w:rFonts w:ascii="Times New Roman" w:hAnsi="Times New Roman" w:cs="Times New Roman"/>
          <w:sz w:val="24"/>
          <w:szCs w:val="24"/>
          <w:lang w:val="en-US"/>
        </w:rPr>
        <w:t xml:space="preserve"> </w:t>
      </w:r>
      <w:r>
        <w:rPr>
          <w:rFonts w:ascii="Times New Roman" w:hAnsi="Times New Roman" w:cs="Times New Roman"/>
          <w:sz w:val="24"/>
          <w:szCs w:val="24"/>
          <w:lang w:val="en-US"/>
        </w:rPr>
        <w:t>Fenomenologi agama merupakan pendekatan penelitian yang digunakan untuk melihat fakta keagamaan yang dikemas dengan konsep, praktik, dan pengalaman keagamaan seseorang yang memeluk ajaran agamanya masing-masing.</w:t>
      </w:r>
      <w:r>
        <w:rPr>
          <w:rStyle w:val="FootnoteReference"/>
          <w:rFonts w:ascii="Times New Roman" w:hAnsi="Times New Roman" w:cs="Times New Roman"/>
          <w:sz w:val="24"/>
          <w:szCs w:val="24"/>
          <w:lang w:val="en-US"/>
        </w:rPr>
        <w:footnoteReference w:id="20"/>
      </w:r>
      <w:r>
        <w:rPr>
          <w:rFonts w:ascii="Times New Roman" w:hAnsi="Times New Roman" w:cs="Times New Roman"/>
          <w:sz w:val="24"/>
          <w:szCs w:val="24"/>
          <w:lang w:val="en-US"/>
        </w:rPr>
        <w:t xml:space="preserve"> </w:t>
      </w:r>
      <w:r w:rsidR="00674050">
        <w:rPr>
          <w:rFonts w:ascii="Times New Roman" w:hAnsi="Times New Roman" w:cs="Times New Roman"/>
          <w:sz w:val="24"/>
          <w:szCs w:val="24"/>
          <w:lang w:val="en-US"/>
        </w:rPr>
        <w:t xml:space="preserve">Hakekatnya fenomelogi adalah ingin mencapai pengertian yang sesuai dengan realita atau </w:t>
      </w:r>
      <w:r w:rsidR="0062097C">
        <w:rPr>
          <w:rFonts w:ascii="Times New Roman" w:hAnsi="Times New Roman" w:cs="Times New Roman"/>
          <w:sz w:val="24"/>
          <w:szCs w:val="24"/>
          <w:lang w:val="en-US"/>
        </w:rPr>
        <w:t>mengungkapkan sesuatu hal sesuai realitanya</w:t>
      </w:r>
      <w:r w:rsidR="00674050">
        <w:rPr>
          <w:rFonts w:ascii="Times New Roman" w:hAnsi="Times New Roman" w:cs="Times New Roman"/>
          <w:sz w:val="24"/>
          <w:szCs w:val="24"/>
          <w:lang w:val="en-US"/>
        </w:rPr>
        <w:t>.</w:t>
      </w:r>
      <w:r w:rsidR="00674050">
        <w:rPr>
          <w:rStyle w:val="FootnoteReference"/>
          <w:rFonts w:ascii="Times New Roman" w:hAnsi="Times New Roman" w:cs="Times New Roman"/>
          <w:sz w:val="24"/>
          <w:szCs w:val="24"/>
          <w:lang w:val="en-US"/>
        </w:rPr>
        <w:footnoteReference w:id="21"/>
      </w:r>
    </w:p>
    <w:p w:rsidR="0040496E" w:rsidRDefault="0040496E" w:rsidP="005071EF">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Edmund Husserl seorang filsuf dari Jerman merupakan pelopor fenomenologi modern, dalam mengkaji suatu fakta menekankan pada epoche yang artinya mengangguhkan penilaian terhadap fakta –fakta lapangan agar mendapatkan pemahaman lebih murni atau bersikap netral tidak memihak, menghilangkan anggapan atau praduga sebelumnya</w:t>
      </w:r>
      <w:r w:rsidR="005071EF">
        <w:rPr>
          <w:rFonts w:ascii="Times New Roman" w:hAnsi="Times New Roman" w:cs="Times New Roman"/>
          <w:sz w:val="24"/>
          <w:szCs w:val="24"/>
          <w:lang w:val="en-US"/>
        </w:rPr>
        <w:t xml:space="preserve"> terkait objek yang akan dikaji</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w:t>
      </w:r>
      <w:r w:rsidR="00674050">
        <w:rPr>
          <w:rFonts w:ascii="Times New Roman" w:hAnsi="Times New Roman" w:cs="Times New Roman"/>
          <w:sz w:val="24"/>
          <w:szCs w:val="24"/>
          <w:lang w:val="en-US"/>
        </w:rPr>
        <w:t>Menurut feomenologi, sebuah realitis bisa ditangkap melalui pengertian manusia, pengertian sendiri merupakan sebuah tempat bersatunya manusia dengan realitas. Pengertian manusia terhadap sesuatu dapat terus bertambah dan lebih sempurna, hal tersebut dapat dicapai melalui pengamatan, bertanya, dan terus bertanya sampai menemukan tujuan yang ingin digapai. Bertanya merupakan salah satu hal yang dapat dilakukan oleh manusia untuk menghilangkan sesuatu hal yang masih kabur dalam reali</w:t>
      </w:r>
      <w:r w:rsidR="000F1199">
        <w:rPr>
          <w:rFonts w:ascii="Times New Roman" w:hAnsi="Times New Roman" w:cs="Times New Roman"/>
          <w:sz w:val="24"/>
          <w:szCs w:val="24"/>
          <w:lang w:val="en-US"/>
        </w:rPr>
        <w:t>tasnya.</w:t>
      </w:r>
      <w:r w:rsidR="000F1199">
        <w:rPr>
          <w:rStyle w:val="FootnoteReference"/>
          <w:rFonts w:ascii="Times New Roman" w:hAnsi="Times New Roman" w:cs="Times New Roman"/>
          <w:sz w:val="24"/>
          <w:szCs w:val="24"/>
          <w:lang w:val="en-US"/>
        </w:rPr>
        <w:footnoteReference w:id="23"/>
      </w:r>
    </w:p>
    <w:p w:rsidR="000F1199" w:rsidRDefault="000F1199" w:rsidP="005071EF">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Cara berfikir, stigma-stigma, suasana hidup dan latar belakang yang menjadi kabut dalam melihat realitas tidak hanya berasal dari diri sendiri, namun terkadang juga berasal dari masuknya diri seseorang yang terjerumus dalam perkembangan zaman. Edmund Husserl memberikan terobosan bahwa ketika manusia ingin mencapai pada suatu realitas maka harus melepaskan diri dari kegelapan. Hal tersebut dikemas Husserl dalam istilah, </w:t>
      </w:r>
      <w:r w:rsidRPr="000F1199">
        <w:rPr>
          <w:rFonts w:ascii="Times New Roman" w:hAnsi="Times New Roman" w:cs="Times New Roman"/>
          <w:i/>
          <w:iCs/>
          <w:sz w:val="24"/>
          <w:szCs w:val="24"/>
          <w:lang w:val="en-US"/>
        </w:rPr>
        <w:t>“Nach den Sachen Selbst”</w:t>
      </w:r>
      <w:r>
        <w:rPr>
          <w:rFonts w:ascii="Times New Roman" w:hAnsi="Times New Roman" w:cs="Times New Roman"/>
          <w:sz w:val="24"/>
          <w:szCs w:val="24"/>
          <w:lang w:val="en-US"/>
        </w:rPr>
        <w:t>, yang artinya kita harus menerobos kegelapan atau kabut sampai pada realitas yang sesungguhnya.</w:t>
      </w:r>
      <w:r>
        <w:rPr>
          <w:rStyle w:val="FootnoteReference"/>
          <w:rFonts w:ascii="Times New Roman" w:hAnsi="Times New Roman" w:cs="Times New Roman"/>
          <w:sz w:val="24"/>
          <w:szCs w:val="24"/>
          <w:lang w:val="en-US"/>
        </w:rPr>
        <w:footnoteReference w:id="24"/>
      </w:r>
    </w:p>
    <w:p w:rsidR="0040496E" w:rsidRDefault="0040496E" w:rsidP="0040496E">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Asumsi dasar fenomelogi berdasarkan pemikiran Husserl dan Schuzt, manusia dalam fenomenologi dianggap sebagai makhluk yang memiliki kesadaran, pengetahuan yang dimiliki manusia berasal dari sebuah komunikasi, kesadaran yang dimiliki manusia  bersifat intersbujektif, kemudian pengetahuan dan kesadaran yang terdapat dalam diri manusia dapat menjadi sarana pembimbing seseorang dalam melakukan tindakan, dimana kerangka pengetahuan serta kesadaran manusia merupakan sebuah klasifikasi dari beberapa unsur yang ada dalam kehidupan, adanya gejala social budaya yang mendorong seseorang untuk memiliki kesadaran tentang segala tindakan yang dilakukan sehingga akhirnya seseorang mampu memberikan makna terhadap kehidupan. Terdapat beberapa langkah analisis menggunakan oendekatan fenomenologi agama dalam studi agama diantaranya yaitu melakukan observasi serta wawancata untuk mendapatkan data terkait praktik keagamaan seseorang, mengelompokkan data berdasarkan tema serta makna yang muncul berdasarkan pengalaman seseorang yang menganut suatu agama, terakhir melakukan interpretasi dengan mencari makna lebih mendalam dari fenomena keagaamaan yang diteliti, dengan mempertimbangkan konteks historis serta sejarah.</w:t>
      </w:r>
      <w:r>
        <w:rPr>
          <w:rStyle w:val="FootnoteReference"/>
          <w:rFonts w:ascii="Times New Roman" w:hAnsi="Times New Roman" w:cs="Times New Roman"/>
          <w:sz w:val="24"/>
          <w:szCs w:val="24"/>
          <w:lang w:val="en-US"/>
        </w:rPr>
        <w:footnoteReference w:id="25"/>
      </w:r>
    </w:p>
    <w:p w:rsidR="0040496E" w:rsidRPr="002673DF" w:rsidRDefault="0040496E" w:rsidP="0040496E">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beberapa pernyataan tersebut, pendekatan fenomenologi agama dianggap sesuai dengan  penelitian yang akan dikaji oleh peneliti yaitu mengenai peran Gus Mohammad Ellham Yahya Al Maliky dalam Membentuk Religiusitas Jamaah Majelis Ta’lim Ibadallah Nduwu Gede, Kaliboto, Tarokan, Kabupaten Kediri, sehingga melalui pendekatan fenomenologi agama tersebut mampu memberikan pemahaman yang kompleks terkait dengan pengalaman religiusitas dari jamaah Majelis Ta’lim Ibadallah setelah mengikuti kajian Gus Mohammad Ellham Yahya Al Maliky. </w:t>
      </w:r>
    </w:p>
    <w:p w:rsidR="0040496E" w:rsidRPr="0037371A" w:rsidRDefault="0040496E" w:rsidP="0040496E">
      <w:pPr>
        <w:pStyle w:val="ListParagraph"/>
        <w:widowControl/>
        <w:numPr>
          <w:ilvl w:val="0"/>
          <w:numId w:val="21"/>
        </w:numPr>
        <w:autoSpaceDE/>
        <w:autoSpaceDN/>
        <w:spacing w:before="240" w:after="160" w:line="360" w:lineRule="auto"/>
        <w:contextualSpacing/>
        <w:jc w:val="both"/>
        <w:rPr>
          <w:rFonts w:ascii="Times New Roman" w:hAnsi="Times New Roman" w:cs="Times New Roman"/>
          <w:b/>
          <w:sz w:val="24"/>
          <w:szCs w:val="24"/>
          <w:lang w:val="en-US"/>
        </w:rPr>
      </w:pPr>
      <w:r w:rsidRPr="0037371A">
        <w:rPr>
          <w:rFonts w:ascii="Times New Roman" w:hAnsi="Times New Roman" w:cs="Times New Roman"/>
          <w:b/>
          <w:sz w:val="24"/>
          <w:szCs w:val="24"/>
          <w:lang w:val="en-US"/>
        </w:rPr>
        <w:lastRenderedPageBreak/>
        <w:t>Sumber Data</w:t>
      </w:r>
    </w:p>
    <w:p w:rsidR="0040496E" w:rsidRDefault="0040496E" w:rsidP="0040496E">
      <w:pPr>
        <w:spacing w:before="240" w:line="360" w:lineRule="auto"/>
        <w:ind w:left="360" w:firstLine="720"/>
        <w:jc w:val="both"/>
        <w:rPr>
          <w:rFonts w:ascii="Times New Roman" w:hAnsi="Times New Roman" w:cs="Times New Roman"/>
          <w:sz w:val="24"/>
          <w:szCs w:val="24"/>
          <w:lang w:val="en-US"/>
        </w:rPr>
      </w:pPr>
      <w:r w:rsidRPr="00DC28B1">
        <w:rPr>
          <w:rFonts w:ascii="Times New Roman" w:hAnsi="Times New Roman" w:cs="Times New Roman"/>
          <w:sz w:val="24"/>
          <w:szCs w:val="24"/>
          <w:lang w:val="en-US"/>
        </w:rPr>
        <w:t>Sumber data yang diambil oleh peneliti adalah data yang sudah dikumpulkan langsung yang terbagi menjadi sumber data primer dan sumber data sekunder.</w:t>
      </w:r>
    </w:p>
    <w:p w:rsidR="0040496E" w:rsidRPr="00625B6E" w:rsidRDefault="0040496E" w:rsidP="0040496E">
      <w:pPr>
        <w:pStyle w:val="ListParagraph"/>
        <w:widowControl/>
        <w:numPr>
          <w:ilvl w:val="0"/>
          <w:numId w:val="22"/>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Sumber Data P</w:t>
      </w:r>
      <w:r w:rsidRPr="00625B6E">
        <w:rPr>
          <w:rFonts w:ascii="Times New Roman" w:hAnsi="Times New Roman" w:cs="Times New Roman"/>
          <w:sz w:val="24"/>
          <w:szCs w:val="24"/>
          <w:lang w:val="en-US"/>
        </w:rPr>
        <w:t xml:space="preserve">rimer </w:t>
      </w:r>
    </w:p>
    <w:p w:rsidR="0040496E" w:rsidRPr="00625B6E" w:rsidRDefault="0040496E" w:rsidP="0040496E">
      <w:pPr>
        <w:spacing w:before="240" w:line="360" w:lineRule="auto"/>
        <w:ind w:left="720" w:firstLine="720"/>
        <w:jc w:val="both"/>
        <w:rPr>
          <w:rFonts w:ascii="Times New Roman" w:hAnsi="Times New Roman" w:cs="Times New Roman"/>
          <w:sz w:val="24"/>
          <w:szCs w:val="24"/>
          <w:lang w:val="en-US"/>
        </w:rPr>
      </w:pPr>
      <w:r w:rsidRPr="00625B6E">
        <w:rPr>
          <w:rFonts w:ascii="Times New Roman" w:hAnsi="Times New Roman" w:cs="Times New Roman"/>
          <w:sz w:val="24"/>
          <w:szCs w:val="24"/>
          <w:lang w:val="en-US"/>
        </w:rPr>
        <w:t xml:space="preserve">Sumber data primer </w:t>
      </w:r>
      <w:r>
        <w:rPr>
          <w:rFonts w:ascii="Times New Roman" w:hAnsi="Times New Roman" w:cs="Times New Roman"/>
          <w:sz w:val="24"/>
          <w:szCs w:val="24"/>
          <w:lang w:val="en-US"/>
        </w:rPr>
        <w:t xml:space="preserve">merupakan data yang diambil dari sumber utamanya penelitian ini yaitu peneliti ambil </w:t>
      </w:r>
      <w:r w:rsidRPr="00625B6E">
        <w:rPr>
          <w:rFonts w:ascii="Times New Roman" w:hAnsi="Times New Roman" w:cs="Times New Roman"/>
          <w:sz w:val="24"/>
          <w:szCs w:val="24"/>
          <w:lang w:val="en-US"/>
        </w:rPr>
        <w:t>dengan melakukan wawa</w:t>
      </w:r>
      <w:r>
        <w:rPr>
          <w:rFonts w:ascii="Times New Roman" w:hAnsi="Times New Roman" w:cs="Times New Roman"/>
          <w:sz w:val="24"/>
          <w:szCs w:val="24"/>
          <w:lang w:val="en-US"/>
        </w:rPr>
        <w:t>ncara kepada Gus Mohammad Ellham Yahya Al Maliky selaku pengasuh Majelis Ta’</w:t>
      </w:r>
      <w:r w:rsidRPr="00625B6E">
        <w:rPr>
          <w:rFonts w:ascii="Times New Roman" w:hAnsi="Times New Roman" w:cs="Times New Roman"/>
          <w:sz w:val="24"/>
          <w:szCs w:val="24"/>
          <w:lang w:val="en-US"/>
        </w:rPr>
        <w:t>lim Ibadallah dan jamaahnya.</w:t>
      </w:r>
      <w:r>
        <w:rPr>
          <w:rFonts w:ascii="Times New Roman" w:hAnsi="Times New Roman" w:cs="Times New Roman"/>
          <w:sz w:val="24"/>
          <w:szCs w:val="24"/>
          <w:lang w:val="en-US"/>
        </w:rPr>
        <w:t xml:space="preserve"> Sesuai dengan definisinya bahwa data primer merupakan data yang diambil dari perorangan atau individu yang terlibat dalam permasalahan yang dibahas dalam penelitian ini.</w:t>
      </w:r>
      <w:r>
        <w:rPr>
          <w:rStyle w:val="FootnoteReference"/>
          <w:rFonts w:ascii="Times New Roman" w:hAnsi="Times New Roman" w:cs="Times New Roman"/>
          <w:sz w:val="24"/>
          <w:szCs w:val="24"/>
          <w:lang w:val="en-US"/>
        </w:rPr>
        <w:footnoteReference w:id="26"/>
      </w:r>
    </w:p>
    <w:p w:rsidR="0040496E" w:rsidRPr="00625B6E" w:rsidRDefault="0040496E" w:rsidP="0040496E">
      <w:pPr>
        <w:pStyle w:val="ListParagraph"/>
        <w:widowControl/>
        <w:numPr>
          <w:ilvl w:val="0"/>
          <w:numId w:val="22"/>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Sumber Data Sekunder</w:t>
      </w:r>
    </w:p>
    <w:p w:rsidR="0040496E" w:rsidRDefault="0040496E" w:rsidP="0040496E">
      <w:pPr>
        <w:spacing w:before="240" w:line="360" w:lineRule="auto"/>
        <w:ind w:left="720" w:firstLine="720"/>
        <w:jc w:val="both"/>
        <w:rPr>
          <w:rFonts w:ascii="Times New Roman" w:hAnsi="Times New Roman" w:cs="Times New Roman"/>
          <w:sz w:val="24"/>
          <w:szCs w:val="24"/>
          <w:lang w:val="en-US"/>
        </w:rPr>
      </w:pPr>
      <w:r w:rsidRPr="00625B6E">
        <w:rPr>
          <w:rFonts w:ascii="Times New Roman" w:hAnsi="Times New Roman" w:cs="Times New Roman"/>
          <w:sz w:val="24"/>
          <w:szCs w:val="24"/>
          <w:lang w:val="en-US"/>
        </w:rPr>
        <w:t>Peneliti juga menggunakan sumber data sekunder sebagai pendukung kelengkapan data penelitian peneliti melalui platform social media dan melalui studi kepustakaan yang relev</w:t>
      </w:r>
      <w:r>
        <w:rPr>
          <w:rFonts w:ascii="Times New Roman" w:hAnsi="Times New Roman" w:cs="Times New Roman"/>
          <w:sz w:val="24"/>
          <w:szCs w:val="24"/>
          <w:lang w:val="en-US"/>
        </w:rPr>
        <w:t xml:space="preserve">an dengan topic kajian peneliti, seperti artikel, buku, jurnal, dan lain sebagainya. </w:t>
      </w:r>
    </w:p>
    <w:p w:rsidR="0040496E" w:rsidRDefault="0040496E" w:rsidP="0040496E">
      <w:pPr>
        <w:pStyle w:val="ListParagraph"/>
        <w:widowControl/>
        <w:numPr>
          <w:ilvl w:val="0"/>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Informan dan Lokasi Penelitian</w:t>
      </w:r>
    </w:p>
    <w:p w:rsidR="0040496E" w:rsidRPr="00E2767E" w:rsidRDefault="0040496E" w:rsidP="0040496E">
      <w:pPr>
        <w:pStyle w:val="ListParagraph"/>
        <w:widowControl/>
        <w:numPr>
          <w:ilvl w:val="1"/>
          <w:numId w:val="21"/>
        </w:numPr>
        <w:autoSpaceDE/>
        <w:autoSpaceDN/>
        <w:spacing w:before="240" w:after="160" w:line="360" w:lineRule="auto"/>
        <w:contextualSpacing/>
        <w:jc w:val="both"/>
        <w:rPr>
          <w:rFonts w:ascii="Times New Roman" w:hAnsi="Times New Roman" w:cs="Times New Roman"/>
          <w:sz w:val="24"/>
          <w:szCs w:val="24"/>
          <w:lang w:val="en-US"/>
        </w:rPr>
      </w:pPr>
      <w:r w:rsidRPr="00E2767E">
        <w:rPr>
          <w:rFonts w:ascii="Times New Roman" w:hAnsi="Times New Roman" w:cs="Times New Roman"/>
          <w:sz w:val="24"/>
          <w:szCs w:val="24"/>
          <w:lang w:val="en-US"/>
        </w:rPr>
        <w:t>Informan Penelitian</w:t>
      </w:r>
    </w:p>
    <w:p w:rsidR="0040496E" w:rsidRDefault="0040496E" w:rsidP="0040496E">
      <w:pPr>
        <w:spacing w:before="240" w:line="360" w:lineRule="auto"/>
        <w:ind w:left="720" w:firstLine="720"/>
        <w:jc w:val="both"/>
        <w:rPr>
          <w:rFonts w:ascii="Times New Roman" w:hAnsi="Times New Roman" w:cs="Times New Roman"/>
          <w:sz w:val="24"/>
          <w:szCs w:val="24"/>
          <w:lang w:val="en-US"/>
        </w:rPr>
      </w:pPr>
      <w:r w:rsidRPr="00E2767E">
        <w:rPr>
          <w:rFonts w:ascii="Times New Roman" w:hAnsi="Times New Roman" w:cs="Times New Roman"/>
          <w:sz w:val="24"/>
          <w:szCs w:val="24"/>
          <w:lang w:val="en-US"/>
        </w:rPr>
        <w:t xml:space="preserve">Informan penelitian merupakan orang yang memiliki kompeten untuk memberikan informasi atau data akurat yang sesuai dengan topic permasalahan yang </w:t>
      </w:r>
      <w:proofErr w:type="gramStart"/>
      <w:r w:rsidRPr="00E2767E">
        <w:rPr>
          <w:rFonts w:ascii="Times New Roman" w:hAnsi="Times New Roman" w:cs="Times New Roman"/>
          <w:sz w:val="24"/>
          <w:szCs w:val="24"/>
          <w:lang w:val="en-US"/>
        </w:rPr>
        <w:t>akan</w:t>
      </w:r>
      <w:proofErr w:type="gramEnd"/>
      <w:r w:rsidRPr="00E2767E">
        <w:rPr>
          <w:rFonts w:ascii="Times New Roman" w:hAnsi="Times New Roman" w:cs="Times New Roman"/>
          <w:sz w:val="24"/>
          <w:szCs w:val="24"/>
          <w:lang w:val="en-US"/>
        </w:rPr>
        <w:t xml:space="preserve"> dikaji oleh peneliti.</w:t>
      </w:r>
      <w:r w:rsidRPr="00E2767E">
        <w:rPr>
          <w:rStyle w:val="FootnoteReference"/>
          <w:rFonts w:ascii="Times New Roman" w:hAnsi="Times New Roman" w:cs="Times New Roman"/>
          <w:sz w:val="24"/>
          <w:szCs w:val="24"/>
          <w:lang w:val="en-US"/>
        </w:rPr>
        <w:footnoteReference w:id="27"/>
      </w:r>
      <w:r w:rsidRPr="00E2767E">
        <w:rPr>
          <w:rFonts w:ascii="Times New Roman" w:hAnsi="Times New Roman" w:cs="Times New Roman"/>
          <w:sz w:val="24"/>
          <w:szCs w:val="24"/>
          <w:lang w:val="en-US"/>
        </w:rPr>
        <w:t xml:space="preserve"> Khusunya dalam penelitian kualitatif informan memiliki posisi yang cukup sentral dalam penelitian, karena informan tersebut nantinya </w:t>
      </w:r>
      <w:proofErr w:type="gramStart"/>
      <w:r w:rsidRPr="00E2767E">
        <w:rPr>
          <w:rFonts w:ascii="Times New Roman" w:hAnsi="Times New Roman" w:cs="Times New Roman"/>
          <w:sz w:val="24"/>
          <w:szCs w:val="24"/>
          <w:lang w:val="en-US"/>
        </w:rPr>
        <w:t>akan</w:t>
      </w:r>
      <w:proofErr w:type="gramEnd"/>
      <w:r w:rsidRPr="00E2767E">
        <w:rPr>
          <w:rFonts w:ascii="Times New Roman" w:hAnsi="Times New Roman" w:cs="Times New Roman"/>
          <w:sz w:val="24"/>
          <w:szCs w:val="24"/>
          <w:lang w:val="en-US"/>
        </w:rPr>
        <w:t xml:space="preserve"> membantu peneliti dalam mengumpulkan data-data serta permasalahan yang ada di</w:t>
      </w:r>
      <w:r w:rsidRPr="00E0492D">
        <w:rPr>
          <w:rFonts w:ascii="Times New Roman" w:hAnsi="Times New Roman" w:cs="Times New Roman"/>
          <w:sz w:val="24"/>
          <w:szCs w:val="24"/>
          <w:lang w:val="en-US"/>
        </w:rPr>
        <w:t xml:space="preserve"> </w:t>
      </w:r>
      <w:r w:rsidRPr="00E2767E">
        <w:rPr>
          <w:rFonts w:ascii="Times New Roman" w:hAnsi="Times New Roman" w:cs="Times New Roman"/>
          <w:sz w:val="24"/>
          <w:szCs w:val="24"/>
          <w:lang w:val="en-US"/>
        </w:rPr>
        <w:t>lapangan, selain itu juga untuk memberikan informasi langsung kepada peneliti tentang kondisi dan latar belakang dari topic yang akan dikaji oleh peneliti.</w:t>
      </w:r>
    </w:p>
    <w:p w:rsidR="0040496E" w:rsidRDefault="0040496E" w:rsidP="0040496E">
      <w:pPr>
        <w:spacing w:before="240" w:line="360" w:lineRule="auto"/>
        <w:ind w:left="720" w:firstLine="720"/>
        <w:jc w:val="both"/>
        <w:rPr>
          <w:rFonts w:ascii="Times New Roman" w:hAnsi="Times New Roman" w:cs="Times New Roman"/>
          <w:sz w:val="24"/>
          <w:szCs w:val="24"/>
          <w:lang w:val="en-US"/>
        </w:rPr>
      </w:pPr>
      <w:r w:rsidRPr="00E2767E">
        <w:rPr>
          <w:rFonts w:ascii="Times New Roman" w:hAnsi="Times New Roman" w:cs="Times New Roman"/>
          <w:sz w:val="24"/>
          <w:szCs w:val="24"/>
          <w:lang w:val="en-US"/>
        </w:rPr>
        <w:t xml:space="preserve">Peneliti menggunakan teknik random sampling, yang merupakan salah satu </w:t>
      </w:r>
      <w:proofErr w:type="gramStart"/>
      <w:r w:rsidRPr="00E2767E">
        <w:rPr>
          <w:rFonts w:ascii="Times New Roman" w:hAnsi="Times New Roman" w:cs="Times New Roman"/>
          <w:sz w:val="24"/>
          <w:szCs w:val="24"/>
          <w:lang w:val="en-US"/>
        </w:rPr>
        <w:t>cara</w:t>
      </w:r>
      <w:proofErr w:type="gramEnd"/>
      <w:r w:rsidRPr="00E2767E">
        <w:rPr>
          <w:rFonts w:ascii="Times New Roman" w:hAnsi="Times New Roman" w:cs="Times New Roman"/>
          <w:sz w:val="24"/>
          <w:szCs w:val="24"/>
          <w:lang w:val="en-US"/>
        </w:rPr>
        <w:t xml:space="preserve"> pengambilan sampel dari anggota populasi secara acak tanpa membedakan tingkatan </w:t>
      </w:r>
      <w:r w:rsidRPr="00E2767E">
        <w:rPr>
          <w:rFonts w:ascii="Times New Roman" w:hAnsi="Times New Roman" w:cs="Times New Roman"/>
          <w:sz w:val="24"/>
          <w:szCs w:val="24"/>
          <w:lang w:val="en-US"/>
        </w:rPr>
        <w:lastRenderedPageBreak/>
        <w:t>atau strata dalam anggota populasi.</w:t>
      </w:r>
      <w:r w:rsidRPr="00E2767E">
        <w:rPr>
          <w:rStyle w:val="FootnoteReference"/>
          <w:rFonts w:ascii="Times New Roman" w:hAnsi="Times New Roman" w:cs="Times New Roman"/>
          <w:sz w:val="24"/>
          <w:szCs w:val="24"/>
          <w:lang w:val="en-US"/>
        </w:rPr>
        <w:footnoteReference w:id="28"/>
      </w:r>
      <w:r w:rsidRPr="00E2767E">
        <w:rPr>
          <w:rFonts w:ascii="Times New Roman" w:hAnsi="Times New Roman" w:cs="Times New Roman"/>
          <w:sz w:val="24"/>
          <w:szCs w:val="24"/>
          <w:lang w:val="en-US"/>
        </w:rPr>
        <w:t xml:space="preserve"> Berd</w:t>
      </w:r>
      <w:r w:rsidR="00812707">
        <w:rPr>
          <w:rFonts w:ascii="Times New Roman" w:hAnsi="Times New Roman" w:cs="Times New Roman"/>
          <w:sz w:val="24"/>
          <w:szCs w:val="24"/>
          <w:lang w:val="en-US"/>
        </w:rPr>
        <w:t xml:space="preserve">asarkan hal tersebut maka yang </w:t>
      </w:r>
      <w:r w:rsidRPr="00E2767E">
        <w:rPr>
          <w:rFonts w:ascii="Times New Roman" w:hAnsi="Times New Roman" w:cs="Times New Roman"/>
          <w:sz w:val="24"/>
          <w:szCs w:val="24"/>
          <w:lang w:val="en-US"/>
        </w:rPr>
        <w:t>menjadi responden dalam penelitian in</w:t>
      </w:r>
      <w:r>
        <w:rPr>
          <w:rFonts w:ascii="Times New Roman" w:hAnsi="Times New Roman" w:cs="Times New Roman"/>
          <w:sz w:val="24"/>
          <w:szCs w:val="24"/>
          <w:lang w:val="en-US"/>
        </w:rPr>
        <w:t>i adalah Gus Mohammad Ellham Yahya Al Maliky</w:t>
      </w:r>
      <w:r w:rsidRPr="00E2767E">
        <w:rPr>
          <w:rFonts w:ascii="Times New Roman" w:hAnsi="Times New Roman" w:cs="Times New Roman"/>
          <w:sz w:val="24"/>
          <w:szCs w:val="24"/>
          <w:lang w:val="en-US"/>
        </w:rPr>
        <w:t xml:space="preserve"> selaku pengasuh Majelis Taklim Ibadallah sekal</w:t>
      </w:r>
      <w:r w:rsidR="00CB2350">
        <w:rPr>
          <w:rFonts w:ascii="Times New Roman" w:hAnsi="Times New Roman" w:cs="Times New Roman"/>
          <w:sz w:val="24"/>
          <w:szCs w:val="24"/>
          <w:lang w:val="en-US"/>
        </w:rPr>
        <w:t>igus</w:t>
      </w:r>
      <w:r>
        <w:rPr>
          <w:rFonts w:ascii="Times New Roman" w:hAnsi="Times New Roman" w:cs="Times New Roman"/>
          <w:sz w:val="24"/>
          <w:szCs w:val="24"/>
          <w:lang w:val="en-US"/>
        </w:rPr>
        <w:t xml:space="preserve"> jamaah Majelis Ta’</w:t>
      </w:r>
      <w:r w:rsidRPr="00E2767E">
        <w:rPr>
          <w:rFonts w:ascii="Times New Roman" w:hAnsi="Times New Roman" w:cs="Times New Roman"/>
          <w:sz w:val="24"/>
          <w:szCs w:val="24"/>
          <w:lang w:val="en-US"/>
        </w:rPr>
        <w:t xml:space="preserve">lim Ibadallah Nduwu Gede, Kaliboto, Tarokan, Kabupaten Kediri, </w:t>
      </w:r>
      <w:r w:rsidR="00CB2350">
        <w:rPr>
          <w:rFonts w:ascii="Times New Roman" w:hAnsi="Times New Roman" w:cs="Times New Roman"/>
          <w:sz w:val="24"/>
          <w:szCs w:val="24"/>
          <w:lang w:val="en-US"/>
        </w:rPr>
        <w:t>yang peneliti ambil dari</w:t>
      </w:r>
      <w:r w:rsidR="00C83C64">
        <w:rPr>
          <w:rFonts w:ascii="Times New Roman" w:hAnsi="Times New Roman" w:cs="Times New Roman"/>
          <w:sz w:val="24"/>
          <w:szCs w:val="24"/>
          <w:lang w:val="en-US"/>
        </w:rPr>
        <w:t xml:space="preserve"> satu santri Pondok Pesantren Al-Ikhlas 2 (orang yang dari awal membersamai Gus Mohammad Ellham Yahya Al Maliky dalam merintis Majelis Ta’lim Ibadallah), kemudian</w:t>
      </w:r>
      <w:r w:rsidR="00CB2350">
        <w:rPr>
          <w:rFonts w:ascii="Times New Roman" w:hAnsi="Times New Roman" w:cs="Times New Roman"/>
          <w:sz w:val="24"/>
          <w:szCs w:val="24"/>
          <w:lang w:val="en-US"/>
        </w:rPr>
        <w:t xml:space="preserve"> jamaah berusi</w:t>
      </w:r>
      <w:r w:rsidR="00C83C64">
        <w:rPr>
          <w:rFonts w:ascii="Times New Roman" w:hAnsi="Times New Roman" w:cs="Times New Roman"/>
          <w:sz w:val="24"/>
          <w:szCs w:val="24"/>
          <w:lang w:val="en-US"/>
        </w:rPr>
        <w:t>a muda 20 tahun keatas,</w:t>
      </w:r>
      <w:r w:rsidR="00CB2350">
        <w:rPr>
          <w:rFonts w:ascii="Times New Roman" w:hAnsi="Times New Roman" w:cs="Times New Roman"/>
          <w:sz w:val="24"/>
          <w:szCs w:val="24"/>
          <w:lang w:val="en-US"/>
        </w:rPr>
        <w:t xml:space="preserve"> jamaah ibu-ibu berusia </w:t>
      </w:r>
      <w:r w:rsidR="00937E0E">
        <w:rPr>
          <w:rFonts w:ascii="Times New Roman" w:hAnsi="Times New Roman" w:cs="Times New Roman"/>
          <w:sz w:val="24"/>
          <w:szCs w:val="24"/>
          <w:lang w:val="en-US"/>
        </w:rPr>
        <w:t xml:space="preserve">50 </w:t>
      </w:r>
      <w:r w:rsidR="00C83C64">
        <w:rPr>
          <w:rFonts w:ascii="Times New Roman" w:hAnsi="Times New Roman" w:cs="Times New Roman"/>
          <w:sz w:val="24"/>
          <w:szCs w:val="24"/>
          <w:lang w:val="en-US"/>
        </w:rPr>
        <w:t>tahun</w:t>
      </w:r>
      <w:r w:rsidR="00937E0E">
        <w:rPr>
          <w:rFonts w:ascii="Times New Roman" w:hAnsi="Times New Roman" w:cs="Times New Roman"/>
          <w:sz w:val="24"/>
          <w:szCs w:val="24"/>
          <w:lang w:val="en-US"/>
        </w:rPr>
        <w:t>an</w:t>
      </w:r>
      <w:r w:rsidR="00C83C64">
        <w:rPr>
          <w:rFonts w:ascii="Times New Roman" w:hAnsi="Times New Roman" w:cs="Times New Roman"/>
          <w:sz w:val="24"/>
          <w:szCs w:val="24"/>
          <w:lang w:val="en-US"/>
        </w:rPr>
        <w:t xml:space="preserve">, berdasarkan hal tersebut akhirnya peneliti mengambil dua jamaah laki-laki dan tiga jamaah perempuan yang peneliti </w:t>
      </w:r>
      <w:r w:rsidRPr="00E2767E">
        <w:rPr>
          <w:rFonts w:ascii="Times New Roman" w:hAnsi="Times New Roman" w:cs="Times New Roman"/>
          <w:sz w:val="24"/>
          <w:szCs w:val="24"/>
          <w:lang w:val="en-US"/>
        </w:rPr>
        <w:t xml:space="preserve">anggap calon responden tersebut mampu menjelaskan hal yang akan peneliti kaji, serta mampu memberikan informasi kepada peneliti untuk dijadikan sebagai data dalam penelitian. </w:t>
      </w:r>
    </w:p>
    <w:p w:rsidR="0040496E" w:rsidRDefault="0040496E" w:rsidP="0040496E">
      <w:pPr>
        <w:spacing w:before="240" w:line="360" w:lineRule="auto"/>
        <w:ind w:left="720" w:firstLine="720"/>
        <w:jc w:val="both"/>
        <w:rPr>
          <w:rFonts w:ascii="Times New Roman" w:hAnsi="Times New Roman" w:cs="Times New Roman"/>
          <w:sz w:val="24"/>
          <w:szCs w:val="24"/>
          <w:lang w:val="en-US"/>
        </w:rPr>
      </w:pPr>
      <w:r w:rsidRPr="00E2767E">
        <w:rPr>
          <w:rFonts w:ascii="Times New Roman" w:hAnsi="Times New Roman" w:cs="Times New Roman"/>
          <w:sz w:val="24"/>
          <w:szCs w:val="24"/>
          <w:lang w:val="en-US"/>
        </w:rPr>
        <w:t xml:space="preserve">Alasan peneliti menggunakan teknik random sampling yaitu untuk meminimalisir adanya bias dalam penelitian, atau keterpihakan yang nantinya akan mempengaruhi subjektifitas hasil dari penelitian ini apabila hal tersebut tidak diminimalisir. </w:t>
      </w:r>
    </w:p>
    <w:p w:rsidR="0040496E" w:rsidRDefault="0040496E" w:rsidP="0040496E">
      <w:pPr>
        <w:pStyle w:val="ListParagraph"/>
        <w:widowControl/>
        <w:numPr>
          <w:ilvl w:val="1"/>
          <w:numId w:val="21"/>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Lokasi Penelitian</w:t>
      </w:r>
    </w:p>
    <w:p w:rsidR="0040496E" w:rsidRDefault="0040496E" w:rsidP="0040496E">
      <w:pPr>
        <w:spacing w:before="240" w:line="360" w:lineRule="auto"/>
        <w:ind w:left="720" w:firstLine="720"/>
        <w:jc w:val="both"/>
        <w:rPr>
          <w:rFonts w:ascii="Times New Roman" w:hAnsi="Times New Roman" w:cs="Times New Roman"/>
          <w:sz w:val="24"/>
          <w:szCs w:val="24"/>
          <w:lang w:val="en-US"/>
        </w:rPr>
      </w:pPr>
      <w:r w:rsidRPr="008F0757">
        <w:rPr>
          <w:rFonts w:ascii="Times New Roman" w:hAnsi="Times New Roman" w:cs="Times New Roman"/>
          <w:sz w:val="24"/>
          <w:szCs w:val="24"/>
          <w:lang w:val="en-US"/>
        </w:rPr>
        <w:t>Lokasi penelitian merupakan tempat yang dijadikan objek yang digunakan peneliti untuk melakukan penelitian, dimana dalam penelitian ini loka</w:t>
      </w:r>
      <w:r>
        <w:rPr>
          <w:rFonts w:ascii="Times New Roman" w:hAnsi="Times New Roman" w:cs="Times New Roman"/>
          <w:sz w:val="24"/>
          <w:szCs w:val="24"/>
          <w:lang w:val="en-US"/>
        </w:rPr>
        <w:t>sinya adalah Bascamp Majelis Ta’</w:t>
      </w:r>
      <w:r w:rsidRPr="008F0757">
        <w:rPr>
          <w:rFonts w:ascii="Times New Roman" w:hAnsi="Times New Roman" w:cs="Times New Roman"/>
          <w:sz w:val="24"/>
          <w:szCs w:val="24"/>
          <w:lang w:val="en-US"/>
        </w:rPr>
        <w:t>lim Ibadallah, Nduwu Gede, Kaliboto, Tarokan, Kabupaten Kediri. Peneliti memilih lokasi tersebut karena peneliti menemukan fenomena keagamaan yang dapat dikaji secara mendalam sesuai dengan teori yang sudah dipelajari oleh peneliti yaitu terkait deng</w:t>
      </w:r>
      <w:r>
        <w:rPr>
          <w:rFonts w:ascii="Times New Roman" w:hAnsi="Times New Roman" w:cs="Times New Roman"/>
          <w:sz w:val="24"/>
          <w:szCs w:val="24"/>
          <w:lang w:val="en-US"/>
        </w:rPr>
        <w:t>an peran Gus Mohammad Ellham Yahya Al Maliky</w:t>
      </w:r>
      <w:r w:rsidRPr="008F0757">
        <w:rPr>
          <w:rFonts w:ascii="Times New Roman" w:hAnsi="Times New Roman" w:cs="Times New Roman"/>
          <w:sz w:val="24"/>
          <w:szCs w:val="24"/>
          <w:lang w:val="en-US"/>
        </w:rPr>
        <w:t xml:space="preserve"> dalam Membentuk</w:t>
      </w:r>
      <w:r>
        <w:rPr>
          <w:rFonts w:ascii="Times New Roman" w:hAnsi="Times New Roman" w:cs="Times New Roman"/>
          <w:sz w:val="24"/>
          <w:szCs w:val="24"/>
          <w:lang w:val="en-US"/>
        </w:rPr>
        <w:t xml:space="preserve"> Religiusitas Jamaah Majelis Ta’</w:t>
      </w:r>
      <w:r w:rsidRPr="008F0757">
        <w:rPr>
          <w:rFonts w:ascii="Times New Roman" w:hAnsi="Times New Roman" w:cs="Times New Roman"/>
          <w:sz w:val="24"/>
          <w:szCs w:val="24"/>
          <w:lang w:val="en-US"/>
        </w:rPr>
        <w:t>lim Ibadallah, Nduwu Gede, Kaliboto, Tarokan, Kabupaten Kediri.</w:t>
      </w:r>
    </w:p>
    <w:p w:rsidR="0040496E" w:rsidRDefault="0040496E" w:rsidP="0040496E">
      <w:pPr>
        <w:pStyle w:val="ListParagraph"/>
        <w:widowControl/>
        <w:numPr>
          <w:ilvl w:val="0"/>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Teknik Pengumpulan Data</w:t>
      </w:r>
    </w:p>
    <w:p w:rsidR="0040496E" w:rsidRPr="00CA29A8" w:rsidRDefault="0040496E" w:rsidP="0040496E">
      <w:pPr>
        <w:spacing w:before="240" w:line="360" w:lineRule="auto"/>
        <w:ind w:left="720" w:firstLine="720"/>
        <w:jc w:val="both"/>
        <w:rPr>
          <w:rFonts w:ascii="Times New Roman" w:hAnsi="Times New Roman" w:cs="Times New Roman"/>
          <w:b/>
          <w:sz w:val="24"/>
          <w:szCs w:val="24"/>
          <w:lang w:val="en-US"/>
        </w:rPr>
      </w:pPr>
      <w:r w:rsidRPr="00CA29A8">
        <w:rPr>
          <w:rFonts w:ascii="Times New Roman" w:hAnsi="Times New Roman" w:cs="Times New Roman"/>
          <w:sz w:val="24"/>
          <w:szCs w:val="24"/>
          <w:lang w:val="en-US"/>
        </w:rPr>
        <w:t xml:space="preserve">Pengumpulan data yang dilakukan peneliti dalam menghimpun informasi dan fakta yang alamiah dengan metode dan teknik observasi, wawancara secara mendalam, literature kepustakaan dan dilengkapi dengan dokumentasi. Berikut </w:t>
      </w:r>
      <w:proofErr w:type="gramStart"/>
      <w:r w:rsidRPr="00CA29A8">
        <w:rPr>
          <w:rFonts w:ascii="Times New Roman" w:hAnsi="Times New Roman" w:cs="Times New Roman"/>
          <w:sz w:val="24"/>
          <w:szCs w:val="24"/>
          <w:lang w:val="en-US"/>
        </w:rPr>
        <w:t>penjelasannya :</w:t>
      </w:r>
      <w:proofErr w:type="gramEnd"/>
    </w:p>
    <w:p w:rsidR="0040496E" w:rsidRDefault="0040496E" w:rsidP="0040496E">
      <w:pPr>
        <w:pStyle w:val="ListParagraph"/>
        <w:widowControl/>
        <w:numPr>
          <w:ilvl w:val="1"/>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Observasi </w:t>
      </w:r>
    </w:p>
    <w:p w:rsidR="0040496E" w:rsidRPr="0077746E" w:rsidRDefault="0040496E" w:rsidP="0040496E">
      <w:pPr>
        <w:spacing w:before="240" w:line="360" w:lineRule="auto"/>
        <w:ind w:left="720" w:firstLine="720"/>
        <w:jc w:val="both"/>
        <w:rPr>
          <w:rFonts w:ascii="Times New Roman" w:hAnsi="Times New Roman" w:cs="Times New Roman"/>
          <w:sz w:val="24"/>
          <w:szCs w:val="24"/>
          <w:lang w:val="en-US"/>
        </w:rPr>
      </w:pPr>
      <w:r w:rsidRPr="0077746E">
        <w:rPr>
          <w:rFonts w:ascii="Times New Roman" w:hAnsi="Times New Roman" w:cs="Times New Roman"/>
          <w:sz w:val="24"/>
          <w:szCs w:val="24"/>
          <w:lang w:val="en-US"/>
        </w:rPr>
        <w:t>Observasi merupakan proses mengumpulkan informasi atau data secara langsung dengan mengamati suatu objek, kejadian maupun fenomena, dalam penelitian ini peneliti melakukan observasi denga</w:t>
      </w:r>
      <w:r>
        <w:rPr>
          <w:rFonts w:ascii="Times New Roman" w:hAnsi="Times New Roman" w:cs="Times New Roman"/>
          <w:sz w:val="24"/>
          <w:szCs w:val="24"/>
          <w:lang w:val="en-US"/>
        </w:rPr>
        <w:t>n datang langsung ke Majelis Ta’</w:t>
      </w:r>
      <w:r w:rsidRPr="0077746E">
        <w:rPr>
          <w:rFonts w:ascii="Times New Roman" w:hAnsi="Times New Roman" w:cs="Times New Roman"/>
          <w:sz w:val="24"/>
          <w:szCs w:val="24"/>
          <w:lang w:val="en-US"/>
        </w:rPr>
        <w:t>lim Ibadallah dan mengamati kondisi serta pola dinamika pr</w:t>
      </w:r>
      <w:r>
        <w:rPr>
          <w:rFonts w:ascii="Times New Roman" w:hAnsi="Times New Roman" w:cs="Times New Roman"/>
          <w:sz w:val="24"/>
          <w:szCs w:val="24"/>
          <w:lang w:val="en-US"/>
        </w:rPr>
        <w:t>oses pembinaan Gus Mohammad Ellham Yahya Al Maliky dalam membina jamaah Majelis Ta’</w:t>
      </w:r>
      <w:r w:rsidRPr="0077746E">
        <w:rPr>
          <w:rFonts w:ascii="Times New Roman" w:hAnsi="Times New Roman" w:cs="Times New Roman"/>
          <w:sz w:val="24"/>
          <w:szCs w:val="24"/>
          <w:lang w:val="en-US"/>
        </w:rPr>
        <w:t>lim Ibadallah.</w:t>
      </w:r>
    </w:p>
    <w:p w:rsidR="0040496E" w:rsidRDefault="0040496E" w:rsidP="0040496E">
      <w:pPr>
        <w:pStyle w:val="ListParagraph"/>
        <w:widowControl/>
        <w:numPr>
          <w:ilvl w:val="1"/>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Wawancara</w:t>
      </w:r>
    </w:p>
    <w:p w:rsidR="00C83C64" w:rsidRPr="0077746E" w:rsidRDefault="0040496E" w:rsidP="00D6633D">
      <w:pPr>
        <w:spacing w:before="240" w:line="360" w:lineRule="auto"/>
        <w:ind w:left="786" w:firstLine="720"/>
        <w:jc w:val="both"/>
        <w:rPr>
          <w:rFonts w:ascii="Times New Roman" w:hAnsi="Times New Roman" w:cs="Times New Roman"/>
          <w:sz w:val="24"/>
          <w:szCs w:val="24"/>
          <w:lang w:val="en-US"/>
        </w:rPr>
      </w:pPr>
      <w:r w:rsidRPr="0077746E">
        <w:rPr>
          <w:rFonts w:ascii="Times New Roman" w:hAnsi="Times New Roman" w:cs="Times New Roman"/>
          <w:sz w:val="24"/>
          <w:szCs w:val="24"/>
          <w:lang w:val="en-US"/>
        </w:rPr>
        <w:t>Dalam penelitian ini peneliti melakukan wawancara melaui proses komunikasi secara langsun</w:t>
      </w:r>
      <w:r>
        <w:rPr>
          <w:rFonts w:ascii="Times New Roman" w:hAnsi="Times New Roman" w:cs="Times New Roman"/>
          <w:sz w:val="24"/>
          <w:szCs w:val="24"/>
          <w:lang w:val="en-US"/>
        </w:rPr>
        <w:t>g dengan Gus Mohammad Ellham Yahya Al Maliky</w:t>
      </w:r>
      <w:r w:rsidRPr="0077746E">
        <w:rPr>
          <w:rFonts w:ascii="Times New Roman" w:hAnsi="Times New Roman" w:cs="Times New Roman"/>
          <w:sz w:val="24"/>
          <w:szCs w:val="24"/>
          <w:lang w:val="en-US"/>
        </w:rPr>
        <w:t>. Guna memperoleh informasi, serta pemahaman yang lebih mendalam mengenai p</w:t>
      </w:r>
      <w:r>
        <w:rPr>
          <w:rFonts w:ascii="Times New Roman" w:hAnsi="Times New Roman" w:cs="Times New Roman"/>
          <w:sz w:val="24"/>
          <w:szCs w:val="24"/>
          <w:lang w:val="en-US"/>
        </w:rPr>
        <w:t>eran yang dilakukan oleh Gus Mohammad Ellham Yahya Al Maliky dalam membentuk religiusitas jamaah Majelis Ta’</w:t>
      </w:r>
      <w:r w:rsidRPr="0077746E">
        <w:rPr>
          <w:rFonts w:ascii="Times New Roman" w:hAnsi="Times New Roman" w:cs="Times New Roman"/>
          <w:sz w:val="24"/>
          <w:szCs w:val="24"/>
          <w:lang w:val="en-US"/>
        </w:rPr>
        <w:t>lim Ibadallah Nduwu Gede, Kaliboto, Tarokan, Kabupaten Kediri.</w:t>
      </w:r>
    </w:p>
    <w:p w:rsidR="0040496E" w:rsidRDefault="0040496E" w:rsidP="0040496E">
      <w:pPr>
        <w:pStyle w:val="ListParagraph"/>
        <w:widowControl/>
        <w:numPr>
          <w:ilvl w:val="1"/>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Dokumentasi</w:t>
      </w:r>
    </w:p>
    <w:p w:rsidR="0040496E" w:rsidRPr="0077746E" w:rsidRDefault="0040496E" w:rsidP="0040496E">
      <w:pPr>
        <w:spacing w:before="240" w:line="360" w:lineRule="auto"/>
        <w:ind w:left="720" w:firstLine="720"/>
        <w:jc w:val="both"/>
        <w:rPr>
          <w:rFonts w:ascii="Times New Roman" w:hAnsi="Times New Roman" w:cs="Times New Roman"/>
          <w:sz w:val="24"/>
          <w:szCs w:val="24"/>
          <w:lang w:val="en-US"/>
        </w:rPr>
      </w:pPr>
      <w:r w:rsidRPr="0077746E">
        <w:rPr>
          <w:rFonts w:ascii="Times New Roman" w:hAnsi="Times New Roman" w:cs="Times New Roman"/>
          <w:sz w:val="24"/>
          <w:szCs w:val="24"/>
          <w:lang w:val="en-US"/>
        </w:rPr>
        <w:t xml:space="preserve">Melalui dokumentasi peneliti bisa mengumpulkan data dalam bentuk catatan tertulis, baik gambar, maupun rekaman yang berisi mengenai fenomena topic yang dikaji oleh peneliti. Adapun bentuk dokumentasinya </w:t>
      </w:r>
      <w:proofErr w:type="gramStart"/>
      <w:r w:rsidRPr="0077746E">
        <w:rPr>
          <w:rFonts w:ascii="Times New Roman" w:hAnsi="Times New Roman" w:cs="Times New Roman"/>
          <w:sz w:val="24"/>
          <w:szCs w:val="24"/>
          <w:lang w:val="en-US"/>
        </w:rPr>
        <w:t>adalah :</w:t>
      </w:r>
      <w:proofErr w:type="gramEnd"/>
      <w:r>
        <w:rPr>
          <w:rFonts w:ascii="Times New Roman" w:hAnsi="Times New Roman" w:cs="Times New Roman"/>
          <w:sz w:val="24"/>
          <w:szCs w:val="24"/>
          <w:lang w:val="en-US"/>
        </w:rPr>
        <w:t xml:space="preserve"> </w:t>
      </w:r>
      <w:r w:rsidRPr="0077746E">
        <w:rPr>
          <w:rFonts w:ascii="Times New Roman" w:hAnsi="Times New Roman" w:cs="Times New Roman"/>
          <w:sz w:val="24"/>
          <w:szCs w:val="24"/>
          <w:lang w:val="en-US"/>
        </w:rPr>
        <w:t xml:space="preserve">profil </w:t>
      </w:r>
      <w:r>
        <w:rPr>
          <w:rFonts w:ascii="Times New Roman" w:hAnsi="Times New Roman" w:cs="Times New Roman"/>
          <w:sz w:val="24"/>
          <w:szCs w:val="24"/>
          <w:lang w:val="en-US"/>
        </w:rPr>
        <w:t>Gus Mohammad Ellham Yahya Al Maliky dan Majelis Ta’</w:t>
      </w:r>
      <w:r w:rsidRPr="0077746E">
        <w:rPr>
          <w:rFonts w:ascii="Times New Roman" w:hAnsi="Times New Roman" w:cs="Times New Roman"/>
          <w:sz w:val="24"/>
          <w:szCs w:val="24"/>
          <w:lang w:val="en-US"/>
        </w:rPr>
        <w:t>lim Ibadallah, struktur organisasinya, serta</w:t>
      </w:r>
      <w:r>
        <w:rPr>
          <w:rFonts w:ascii="Times New Roman" w:hAnsi="Times New Roman" w:cs="Times New Roman"/>
          <w:sz w:val="24"/>
          <w:szCs w:val="24"/>
          <w:lang w:val="en-US"/>
        </w:rPr>
        <w:t xml:space="preserve"> </w:t>
      </w:r>
      <w:r w:rsidRPr="0077746E">
        <w:rPr>
          <w:rFonts w:ascii="Times New Roman" w:hAnsi="Times New Roman" w:cs="Times New Roman"/>
          <w:sz w:val="24"/>
          <w:szCs w:val="24"/>
          <w:lang w:val="en-US"/>
        </w:rPr>
        <w:t>dokumentasi yang berkaitan dengan kegiatan yang</w:t>
      </w:r>
      <w:r>
        <w:rPr>
          <w:rFonts w:ascii="Times New Roman" w:hAnsi="Times New Roman" w:cs="Times New Roman"/>
          <w:sz w:val="24"/>
          <w:szCs w:val="24"/>
          <w:lang w:val="en-US"/>
        </w:rPr>
        <w:t xml:space="preserve"> diikuti oleh jamaah Majelis Ta’</w:t>
      </w:r>
      <w:r w:rsidRPr="0077746E">
        <w:rPr>
          <w:rFonts w:ascii="Times New Roman" w:hAnsi="Times New Roman" w:cs="Times New Roman"/>
          <w:sz w:val="24"/>
          <w:szCs w:val="24"/>
          <w:lang w:val="en-US"/>
        </w:rPr>
        <w:t xml:space="preserve">lim Ibadallah. </w:t>
      </w:r>
    </w:p>
    <w:p w:rsidR="0040496E" w:rsidRDefault="0040496E" w:rsidP="0040496E">
      <w:pPr>
        <w:pStyle w:val="ListParagraph"/>
        <w:widowControl/>
        <w:numPr>
          <w:ilvl w:val="0"/>
          <w:numId w:val="21"/>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Teknik Analisis Data</w:t>
      </w:r>
    </w:p>
    <w:p w:rsidR="0040496E" w:rsidRDefault="0040496E" w:rsidP="0040496E">
      <w:pPr>
        <w:spacing w:before="240" w:line="360" w:lineRule="auto"/>
        <w:ind w:left="360" w:firstLine="720"/>
        <w:jc w:val="both"/>
        <w:rPr>
          <w:rFonts w:ascii="Times New Roman" w:hAnsi="Times New Roman" w:cs="Times New Roman"/>
          <w:sz w:val="24"/>
          <w:szCs w:val="24"/>
          <w:lang w:val="en-US"/>
        </w:rPr>
      </w:pPr>
      <w:r w:rsidRPr="00DC28B1">
        <w:rPr>
          <w:rFonts w:ascii="Times New Roman" w:hAnsi="Times New Roman" w:cs="Times New Roman"/>
          <w:sz w:val="24"/>
          <w:szCs w:val="24"/>
          <w:lang w:val="en-US"/>
        </w:rPr>
        <w:t>Analisis data merupakan s</w:t>
      </w:r>
      <w:r>
        <w:rPr>
          <w:rFonts w:ascii="Times New Roman" w:hAnsi="Times New Roman" w:cs="Times New Roman"/>
          <w:sz w:val="24"/>
          <w:szCs w:val="24"/>
          <w:lang w:val="en-US"/>
        </w:rPr>
        <w:t>uatu langkah yang dilakukan guna</w:t>
      </w:r>
      <w:r w:rsidRPr="00DC28B1">
        <w:rPr>
          <w:rFonts w:ascii="Times New Roman" w:hAnsi="Times New Roman" w:cs="Times New Roman"/>
          <w:sz w:val="24"/>
          <w:szCs w:val="24"/>
          <w:lang w:val="en-US"/>
        </w:rPr>
        <w:t xml:space="preserve"> menggali, memahami, dan menafsirkan informasi yang telah terkumpul, guna mendapatkan ilmu pengetahuan yang nantinya dapat dijadikan sebagai landasan dalam mengambil sebuah keputusan yang baik, serta mengidentifikasi pola, ataupun informasi dalam kumpulan data. Menurut Bogdan analisis data merupakan sistematika mencari serta mengorganisir data wawancara, catatan temuan lapangan, untuk dijadikan sebagai acuan membuat informasi yang dapat diterima dan mudah dipahami oleh orang lain.</w:t>
      </w:r>
      <w:r w:rsidRPr="0077746E">
        <w:rPr>
          <w:rStyle w:val="FootnoteReference"/>
          <w:rFonts w:ascii="Times New Roman" w:hAnsi="Times New Roman" w:cs="Times New Roman"/>
          <w:sz w:val="24"/>
          <w:szCs w:val="24"/>
          <w:lang w:val="en-US"/>
        </w:rPr>
        <w:footnoteReference w:id="29"/>
      </w:r>
      <w:r>
        <w:rPr>
          <w:rFonts w:ascii="Times New Roman" w:hAnsi="Times New Roman" w:cs="Times New Roman"/>
          <w:sz w:val="24"/>
          <w:szCs w:val="24"/>
          <w:lang w:val="en-US"/>
        </w:rPr>
        <w:t xml:space="preserve"> Miles &amp; Huberman mengungkapkan </w:t>
      </w:r>
      <w:r>
        <w:rPr>
          <w:rFonts w:ascii="Times New Roman" w:hAnsi="Times New Roman" w:cs="Times New Roman"/>
          <w:sz w:val="24"/>
          <w:szCs w:val="24"/>
          <w:lang w:val="en-US"/>
        </w:rPr>
        <w:lastRenderedPageBreak/>
        <w:t>bahwa analisis data terdiri dari tiga tahap dalam menganalisis data penelitian diantaranya yaitu reduksi data, penyajian data, dan penarikan kesimpulan atau verifikasi data.</w:t>
      </w:r>
      <w:r>
        <w:rPr>
          <w:rStyle w:val="FootnoteReference"/>
          <w:rFonts w:ascii="Times New Roman" w:hAnsi="Times New Roman" w:cs="Times New Roman"/>
          <w:sz w:val="24"/>
          <w:szCs w:val="24"/>
          <w:lang w:val="en-US"/>
        </w:rPr>
        <w:footnoteReference w:id="30"/>
      </w:r>
      <w:r>
        <w:rPr>
          <w:rFonts w:ascii="Times New Roman" w:hAnsi="Times New Roman" w:cs="Times New Roman"/>
          <w:sz w:val="24"/>
          <w:szCs w:val="24"/>
          <w:lang w:val="en-US"/>
        </w:rPr>
        <w:t xml:space="preserve"> </w:t>
      </w:r>
    </w:p>
    <w:p w:rsidR="0040496E" w:rsidRDefault="0040496E" w:rsidP="0040496E">
      <w:pPr>
        <w:pStyle w:val="ListParagraph"/>
        <w:widowControl/>
        <w:numPr>
          <w:ilvl w:val="0"/>
          <w:numId w:val="23"/>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Reduksi Data</w:t>
      </w:r>
    </w:p>
    <w:p w:rsidR="0040496E" w:rsidRDefault="0040496E" w:rsidP="009B213B">
      <w:pPr>
        <w:spacing w:before="240" w:line="360" w:lineRule="auto"/>
        <w:ind w:left="1070" w:firstLine="720"/>
        <w:jc w:val="both"/>
        <w:rPr>
          <w:rFonts w:ascii="Times New Roman" w:hAnsi="Times New Roman" w:cs="Times New Roman"/>
          <w:sz w:val="24"/>
          <w:szCs w:val="24"/>
          <w:lang w:val="en-US"/>
        </w:rPr>
      </w:pPr>
      <w:r w:rsidRPr="00745F94">
        <w:rPr>
          <w:rFonts w:ascii="Times New Roman" w:hAnsi="Times New Roman" w:cs="Times New Roman"/>
          <w:sz w:val="24"/>
          <w:szCs w:val="24"/>
          <w:lang w:val="en-US"/>
        </w:rPr>
        <w:t xml:space="preserve">Reduksi data merupakan sebuah proses memilah data dari lapangan yang telah dikumpulkan oleh peneliti yang ditulis </w:t>
      </w:r>
      <w:proofErr w:type="gramStart"/>
      <w:r w:rsidRPr="00745F94">
        <w:rPr>
          <w:rFonts w:ascii="Times New Roman" w:hAnsi="Times New Roman" w:cs="Times New Roman"/>
          <w:sz w:val="24"/>
          <w:szCs w:val="24"/>
          <w:lang w:val="en-US"/>
        </w:rPr>
        <w:t>apa</w:t>
      </w:r>
      <w:proofErr w:type="gramEnd"/>
      <w:r w:rsidRPr="00745F94">
        <w:rPr>
          <w:rFonts w:ascii="Times New Roman" w:hAnsi="Times New Roman" w:cs="Times New Roman"/>
          <w:sz w:val="24"/>
          <w:szCs w:val="24"/>
          <w:lang w:val="en-US"/>
        </w:rPr>
        <w:t xml:space="preserve"> adanya, lalu melakukan filterisasi dengan membuang data-data yang dianggap tidak penting dan tidak sesuai dengan kebutuhan. Dalam proses reduksi data ini nantinya dapat memfokuskan kepada data yang penting, dengan </w:t>
      </w:r>
      <w:proofErr w:type="gramStart"/>
      <w:r w:rsidRPr="00745F94">
        <w:rPr>
          <w:rFonts w:ascii="Times New Roman" w:hAnsi="Times New Roman" w:cs="Times New Roman"/>
          <w:sz w:val="24"/>
          <w:szCs w:val="24"/>
          <w:lang w:val="en-US"/>
        </w:rPr>
        <w:t>cara</w:t>
      </w:r>
      <w:proofErr w:type="gramEnd"/>
      <w:r w:rsidRPr="00745F94">
        <w:rPr>
          <w:rFonts w:ascii="Times New Roman" w:hAnsi="Times New Roman" w:cs="Times New Roman"/>
          <w:sz w:val="24"/>
          <w:szCs w:val="24"/>
          <w:lang w:val="en-US"/>
        </w:rPr>
        <w:t xml:space="preserve"> mengelompokkan data per kategorinya, yang kemudian dijelaskan, disusun dengan gambaran yang jelas, sehingga nantinya akan memberikan pemahaman yang mudah dimengerti oleh banyak orang.</w:t>
      </w:r>
      <w:r>
        <w:rPr>
          <w:rStyle w:val="FootnoteReference"/>
          <w:rFonts w:ascii="Times New Roman" w:hAnsi="Times New Roman" w:cs="Times New Roman"/>
          <w:sz w:val="24"/>
          <w:szCs w:val="24"/>
          <w:lang w:val="en-US"/>
        </w:rPr>
        <w:footnoteReference w:id="31"/>
      </w:r>
    </w:p>
    <w:p w:rsidR="0040496E" w:rsidRDefault="0040496E" w:rsidP="0040496E">
      <w:pPr>
        <w:pStyle w:val="ListParagraph"/>
        <w:widowControl/>
        <w:numPr>
          <w:ilvl w:val="0"/>
          <w:numId w:val="23"/>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Penyajian Data</w:t>
      </w:r>
    </w:p>
    <w:p w:rsidR="0040496E" w:rsidRPr="00C422C2" w:rsidRDefault="0040496E" w:rsidP="009B213B">
      <w:pPr>
        <w:spacing w:before="240" w:line="360" w:lineRule="auto"/>
        <w:ind w:left="1070" w:firstLine="720"/>
        <w:jc w:val="both"/>
        <w:rPr>
          <w:rFonts w:ascii="Times New Roman" w:hAnsi="Times New Roman" w:cs="Times New Roman"/>
          <w:sz w:val="24"/>
          <w:szCs w:val="24"/>
          <w:lang w:val="en-US"/>
        </w:rPr>
      </w:pPr>
      <w:r w:rsidRPr="00C422C2">
        <w:rPr>
          <w:rFonts w:ascii="Times New Roman" w:hAnsi="Times New Roman" w:cs="Times New Roman"/>
          <w:sz w:val="24"/>
          <w:szCs w:val="24"/>
          <w:lang w:val="en-US"/>
        </w:rPr>
        <w:t>Penyajian data mengen</w:t>
      </w:r>
      <w:r>
        <w:rPr>
          <w:rFonts w:ascii="Times New Roman" w:hAnsi="Times New Roman" w:cs="Times New Roman"/>
          <w:sz w:val="24"/>
          <w:szCs w:val="24"/>
          <w:lang w:val="en-US"/>
        </w:rPr>
        <w:t>ai Peran Gus Mohammad Ellham Yahya Al Maliky</w:t>
      </w:r>
      <w:r w:rsidRPr="00C422C2">
        <w:rPr>
          <w:rFonts w:ascii="Times New Roman" w:hAnsi="Times New Roman" w:cs="Times New Roman"/>
          <w:sz w:val="24"/>
          <w:szCs w:val="24"/>
          <w:lang w:val="en-US"/>
        </w:rPr>
        <w:t xml:space="preserve"> dalam Membentu</w:t>
      </w:r>
      <w:r>
        <w:rPr>
          <w:rFonts w:ascii="Times New Roman" w:hAnsi="Times New Roman" w:cs="Times New Roman"/>
          <w:sz w:val="24"/>
          <w:szCs w:val="24"/>
          <w:lang w:val="en-US"/>
        </w:rPr>
        <w:t>k Religusitas Jamaah Majelis Ta’</w:t>
      </w:r>
      <w:r w:rsidRPr="00C422C2">
        <w:rPr>
          <w:rFonts w:ascii="Times New Roman" w:hAnsi="Times New Roman" w:cs="Times New Roman"/>
          <w:sz w:val="24"/>
          <w:szCs w:val="24"/>
          <w:lang w:val="en-US"/>
        </w:rPr>
        <w:t xml:space="preserve">lim Ibadallah Nduwu Gede, Kaliboto, Tarokan, Kabupaten Kediri dideskripsikan oleh peneliti secara ilmiah, apa adanya sesuai dengan fakta lapangan. Data tersebut </w:t>
      </w:r>
      <w:proofErr w:type="gramStart"/>
      <w:r w:rsidRPr="00C422C2">
        <w:rPr>
          <w:rFonts w:ascii="Times New Roman" w:hAnsi="Times New Roman" w:cs="Times New Roman"/>
          <w:sz w:val="24"/>
          <w:szCs w:val="24"/>
          <w:lang w:val="en-US"/>
        </w:rPr>
        <w:t>akan</w:t>
      </w:r>
      <w:proofErr w:type="gramEnd"/>
      <w:r w:rsidRPr="00C422C2">
        <w:rPr>
          <w:rFonts w:ascii="Times New Roman" w:hAnsi="Times New Roman" w:cs="Times New Roman"/>
          <w:sz w:val="24"/>
          <w:szCs w:val="24"/>
          <w:lang w:val="en-US"/>
        </w:rPr>
        <w:t xml:space="preserve"> disajikan dalam bentuk teks naratif, sehingga peneliti dapat menguasai data dan meminimalisir kesalahan dalam menganalisis data temuan lapangan yang sudah terkumpul. Penyajian data dapat</w:t>
      </w:r>
      <w:r>
        <w:rPr>
          <w:rFonts w:ascii="Times New Roman" w:hAnsi="Times New Roman" w:cs="Times New Roman"/>
          <w:sz w:val="24"/>
          <w:szCs w:val="24"/>
          <w:lang w:val="en-US"/>
        </w:rPr>
        <w:t xml:space="preserve"> </w:t>
      </w:r>
      <w:r w:rsidRPr="00C422C2">
        <w:rPr>
          <w:rFonts w:ascii="Times New Roman" w:hAnsi="Times New Roman" w:cs="Times New Roman"/>
          <w:sz w:val="24"/>
          <w:szCs w:val="24"/>
          <w:lang w:val="en-US"/>
        </w:rPr>
        <w:t>memberi guna untuk menyederhanakan informasi yang kompleks menjadi sebuah data yang mudah dipahami.</w:t>
      </w:r>
    </w:p>
    <w:p w:rsidR="0040496E" w:rsidRDefault="0040496E" w:rsidP="0040496E">
      <w:pPr>
        <w:pStyle w:val="ListParagraph"/>
        <w:widowControl/>
        <w:numPr>
          <w:ilvl w:val="0"/>
          <w:numId w:val="23"/>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Penarikan Kesimpulan</w:t>
      </w:r>
    </w:p>
    <w:p w:rsidR="0040496E" w:rsidRDefault="0040496E" w:rsidP="009B213B">
      <w:pPr>
        <w:spacing w:before="240" w:line="360" w:lineRule="auto"/>
        <w:ind w:left="1070" w:firstLine="720"/>
        <w:jc w:val="both"/>
        <w:rPr>
          <w:rFonts w:ascii="Times New Roman" w:hAnsi="Times New Roman" w:cs="Times New Roman"/>
          <w:sz w:val="24"/>
          <w:szCs w:val="24"/>
          <w:lang w:val="en-US"/>
        </w:rPr>
      </w:pPr>
      <w:r w:rsidRPr="009D0C6E">
        <w:rPr>
          <w:rFonts w:ascii="Times New Roman" w:hAnsi="Times New Roman" w:cs="Times New Roman"/>
          <w:sz w:val="24"/>
          <w:szCs w:val="24"/>
          <w:lang w:val="en-US"/>
        </w:rPr>
        <w:t>Penarikan kesimpulan dalam penelitian seringkali disebut dengan induktif.</w:t>
      </w:r>
      <w:r>
        <w:rPr>
          <w:rStyle w:val="FootnoteReference"/>
          <w:rFonts w:ascii="Times New Roman" w:hAnsi="Times New Roman" w:cs="Times New Roman"/>
          <w:sz w:val="24"/>
          <w:szCs w:val="24"/>
          <w:lang w:val="en-US"/>
        </w:rPr>
        <w:footnoteReference w:id="32"/>
      </w:r>
      <w:r w:rsidRPr="009D0C6E">
        <w:rPr>
          <w:rFonts w:ascii="Times New Roman" w:hAnsi="Times New Roman" w:cs="Times New Roman"/>
          <w:sz w:val="24"/>
          <w:szCs w:val="24"/>
          <w:lang w:val="en-US"/>
        </w:rPr>
        <w:t xml:space="preserve"> Suriasumantri menjelaskan bahwa metode induktif merupakan bagian dari sebuah proses berfikir mengenai hal-hal khusus kemudian ditarik kesimpulan menjadi hal yang</w:t>
      </w:r>
      <w:r>
        <w:rPr>
          <w:rFonts w:ascii="Times New Roman" w:hAnsi="Times New Roman" w:cs="Times New Roman"/>
          <w:sz w:val="24"/>
          <w:szCs w:val="24"/>
          <w:lang w:val="en-US"/>
        </w:rPr>
        <w:t xml:space="preserve"> </w:t>
      </w:r>
      <w:r w:rsidRPr="009D0C6E">
        <w:rPr>
          <w:rFonts w:ascii="Times New Roman" w:hAnsi="Times New Roman" w:cs="Times New Roman"/>
          <w:sz w:val="24"/>
          <w:szCs w:val="24"/>
          <w:lang w:val="en-US"/>
        </w:rPr>
        <w:t xml:space="preserve">bersifat mendasar ataupun bersifat umum dari fakta-fakta </w:t>
      </w:r>
      <w:proofErr w:type="gramStart"/>
      <w:r w:rsidRPr="009D0C6E">
        <w:rPr>
          <w:rFonts w:ascii="Times New Roman" w:hAnsi="Times New Roman" w:cs="Times New Roman"/>
          <w:sz w:val="24"/>
          <w:szCs w:val="24"/>
          <w:lang w:val="en-US"/>
        </w:rPr>
        <w:t>akan</w:t>
      </w:r>
      <w:proofErr w:type="gramEnd"/>
      <w:r w:rsidRPr="009D0C6E">
        <w:rPr>
          <w:rFonts w:ascii="Times New Roman" w:hAnsi="Times New Roman" w:cs="Times New Roman"/>
          <w:sz w:val="24"/>
          <w:szCs w:val="24"/>
          <w:lang w:val="en-US"/>
        </w:rPr>
        <w:t xml:space="preserve"> temuan dari topic yang dikaji.</w:t>
      </w:r>
      <w:r>
        <w:rPr>
          <w:rStyle w:val="FootnoteReference"/>
          <w:rFonts w:ascii="Times New Roman" w:hAnsi="Times New Roman" w:cs="Times New Roman"/>
          <w:sz w:val="24"/>
          <w:szCs w:val="24"/>
          <w:lang w:val="en-US"/>
        </w:rPr>
        <w:footnoteReference w:id="33"/>
      </w:r>
      <w:r w:rsidR="006B754C">
        <w:rPr>
          <w:rFonts w:ascii="Times New Roman" w:hAnsi="Times New Roman" w:cs="Times New Roman"/>
          <w:sz w:val="24"/>
          <w:szCs w:val="24"/>
          <w:lang w:val="en-US"/>
        </w:rPr>
        <w:t xml:space="preserve"> </w:t>
      </w:r>
      <w:r w:rsidRPr="009D0C6E">
        <w:rPr>
          <w:rFonts w:ascii="Times New Roman" w:hAnsi="Times New Roman" w:cs="Times New Roman"/>
          <w:sz w:val="24"/>
          <w:szCs w:val="24"/>
          <w:lang w:val="en-US"/>
        </w:rPr>
        <w:t xml:space="preserve">Penarikan kesimpulan dilakukan peneliti mulai dari awal ketika mengumpulkan data-data lapangan, yang kemudian dianalisis, hingga akhirnya </w:t>
      </w:r>
      <w:r w:rsidRPr="009D0C6E">
        <w:rPr>
          <w:rFonts w:ascii="Times New Roman" w:hAnsi="Times New Roman" w:cs="Times New Roman"/>
          <w:sz w:val="24"/>
          <w:szCs w:val="24"/>
          <w:lang w:val="en-US"/>
        </w:rPr>
        <w:lastRenderedPageBreak/>
        <w:t xml:space="preserve">dapat ditarik menjadi sebuah kesimpulan dan bisa memaparkan hasil penelitian yang dapat mudah dipahami oleh banyak orang. </w:t>
      </w:r>
    </w:p>
    <w:p w:rsidR="00F74C27" w:rsidRDefault="00F74C27" w:rsidP="00F74C27">
      <w:pPr>
        <w:pStyle w:val="ListParagraph"/>
        <w:widowControl/>
        <w:numPr>
          <w:ilvl w:val="0"/>
          <w:numId w:val="16"/>
        </w:numPr>
        <w:autoSpaceDE/>
        <w:autoSpaceDN/>
        <w:spacing w:before="240" w:after="160" w:line="360" w:lineRule="auto"/>
        <w:contextualSpacing/>
        <w:jc w:val="both"/>
        <w:rPr>
          <w:rFonts w:ascii="Times New Roman" w:hAnsi="Times New Roman" w:cs="Times New Roman"/>
          <w:b/>
          <w:sz w:val="24"/>
          <w:szCs w:val="24"/>
          <w:lang w:val="en-US"/>
        </w:rPr>
      </w:pPr>
      <w:r w:rsidRPr="001F09BC">
        <w:rPr>
          <w:rFonts w:ascii="Times New Roman" w:hAnsi="Times New Roman" w:cs="Times New Roman"/>
          <w:b/>
          <w:sz w:val="24"/>
          <w:szCs w:val="24"/>
          <w:lang w:val="en-US"/>
        </w:rPr>
        <w:t>TINJAUAN PUSTAKA</w:t>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sz w:val="24"/>
          <w:szCs w:val="24"/>
        </w:rPr>
        <w:t>Tinjauan pustaka dalam penelitian ini merupakan sebuah pijakan dalam penulisan dengan mencari data-data yang penulis lakukan melalui penelitian lapangan menggunakan pendekatan yang relevan atau sesuai dengan kajian yang akan penulis teliti, serta mengumpulkan sumber referensi dari beberapa artikel dan jurnal yang sesuai dengan topic kajian peneliti, dan kemudian akan dijadikan sebagai bahan rujukan baik primer maupun sekunder sebagai pendukung penyesuaian data yang akan penulis sajikan. Sumber referensi dari beberapa artikel dan jurnal yang penulis dapat diantaranya yaitu :</w:t>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i/>
          <w:sz w:val="24"/>
          <w:szCs w:val="24"/>
          <w:lang w:val="en-US"/>
        </w:rPr>
        <w:t>Pertama</w:t>
      </w:r>
      <w:r>
        <w:rPr>
          <w:rFonts w:ascii="Times New Roman" w:hAnsi="Times New Roman" w:cs="Times New Roman"/>
          <w:sz w:val="24"/>
          <w:szCs w:val="24"/>
          <w:lang w:val="en-US"/>
        </w:rPr>
        <w:t>, j</w:t>
      </w:r>
      <w:r w:rsidRPr="001F09BC">
        <w:rPr>
          <w:rFonts w:ascii="Times New Roman" w:hAnsi="Times New Roman" w:cs="Times New Roman"/>
          <w:sz w:val="24"/>
          <w:szCs w:val="24"/>
          <w:lang w:val="en-US"/>
        </w:rPr>
        <w:t>urnal Psikologi Islam, yang ditulis oleh Aisya Farah Sayyidah, Rifda Nafisa Mardhotillah, Nur Alfiana Sabila, dan Sri Rejeki dengan judul Peran Religiusitas</w:t>
      </w:r>
      <w:r>
        <w:rPr>
          <w:rFonts w:ascii="Times New Roman" w:hAnsi="Times New Roman" w:cs="Times New Roman"/>
          <w:sz w:val="24"/>
          <w:szCs w:val="24"/>
          <w:lang w:val="en-US"/>
        </w:rPr>
        <w:t xml:space="preserve"> </w:t>
      </w:r>
      <w:r w:rsidRPr="001F09BC">
        <w:rPr>
          <w:rFonts w:ascii="Times New Roman" w:hAnsi="Times New Roman" w:cs="Times New Roman"/>
          <w:sz w:val="24"/>
          <w:szCs w:val="24"/>
          <w:lang w:val="en-US"/>
        </w:rPr>
        <w:t>Islam Dalam Meningkatkan Kesejahteraan psikologis. Jurnal tersebut membahas mengenai peran bagaimana religiusitas berperan untuk meningkatkan kesejahteran dalam pandangan psikologis. Selain itu juga menjelaskan mengenai dimensi-dimensi religiusitas.</w:t>
      </w:r>
      <w:r>
        <w:rPr>
          <w:rStyle w:val="FootnoteReference"/>
          <w:rFonts w:ascii="Times New Roman" w:hAnsi="Times New Roman" w:cs="Times New Roman"/>
          <w:sz w:val="24"/>
          <w:szCs w:val="24"/>
          <w:lang w:val="en-US"/>
        </w:rPr>
        <w:footnoteReference w:id="34"/>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i/>
          <w:sz w:val="24"/>
          <w:szCs w:val="24"/>
          <w:lang w:val="en-US"/>
        </w:rPr>
        <w:t>Kedua</w:t>
      </w:r>
      <w:r>
        <w:rPr>
          <w:rFonts w:ascii="Times New Roman" w:hAnsi="Times New Roman" w:cs="Times New Roman"/>
          <w:sz w:val="24"/>
          <w:szCs w:val="24"/>
          <w:lang w:val="en-US"/>
        </w:rPr>
        <w:t>, p</w:t>
      </w:r>
      <w:r w:rsidRPr="001F09BC">
        <w:rPr>
          <w:rFonts w:ascii="Times New Roman" w:hAnsi="Times New Roman" w:cs="Times New Roman"/>
          <w:sz w:val="24"/>
          <w:szCs w:val="24"/>
          <w:lang w:val="en-US"/>
        </w:rPr>
        <w:t>enelitian yang dilakukan oleh Muhammad Nizar Mahasiswa Fakultas Ushuluddin dan Studi Agama yang dituliskan dalam skripsinya dengan judul Religiusitas Kaum Pengemis (Sudi Kasus Lampu Merah Di Kecamatan Way Halim). Dalam penelitian tersebut mengkaji mengenai semua bentuk tingkah laku pengemis yang sesuai dengan kualitas keadaan individunya dalam memahami dan menghayati ajaran agama yang</w:t>
      </w:r>
      <w:r>
        <w:rPr>
          <w:rFonts w:ascii="Times New Roman" w:hAnsi="Times New Roman" w:cs="Times New Roman"/>
          <w:sz w:val="24"/>
          <w:szCs w:val="24"/>
          <w:lang w:val="en-US"/>
        </w:rPr>
        <w:t xml:space="preserve"> </w:t>
      </w:r>
      <w:r w:rsidRPr="001F09BC">
        <w:rPr>
          <w:rFonts w:ascii="Times New Roman" w:hAnsi="Times New Roman" w:cs="Times New Roman"/>
          <w:sz w:val="24"/>
          <w:szCs w:val="24"/>
          <w:lang w:val="en-US"/>
        </w:rPr>
        <w:t>diyakininya meliputi, keyakinan, ritual keagamaan, serta pengalaman keagamaannya, dan yang menjadi pokok bahasan utamanya adalah religiusitas kaum pengemis di lampu merah Kecamatan Way Halim.</w:t>
      </w:r>
      <w:r>
        <w:rPr>
          <w:rStyle w:val="FootnoteReference"/>
          <w:rFonts w:ascii="Times New Roman" w:hAnsi="Times New Roman" w:cs="Times New Roman"/>
          <w:sz w:val="24"/>
          <w:szCs w:val="24"/>
          <w:lang w:val="en-US"/>
        </w:rPr>
        <w:footnoteReference w:id="35"/>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i/>
          <w:sz w:val="24"/>
          <w:szCs w:val="24"/>
          <w:lang w:val="en-US"/>
        </w:rPr>
        <w:t>Ketiga,</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w:t>
      </w:r>
      <w:r w:rsidRPr="001F09BC">
        <w:rPr>
          <w:rFonts w:ascii="Times New Roman" w:hAnsi="Times New Roman" w:cs="Times New Roman"/>
          <w:sz w:val="24"/>
          <w:szCs w:val="24"/>
          <w:lang w:val="en-US"/>
        </w:rPr>
        <w:t xml:space="preserve">enelitian yang dilakukan oleh Fiftin Nur Aida Mahasiswa Fakultas Ushuluddin dan Humaniora yang dituliskan dalam skripsinya dengan judul </w:t>
      </w:r>
      <w:r w:rsidRPr="001F09BC">
        <w:rPr>
          <w:rFonts w:ascii="Times New Roman" w:hAnsi="Times New Roman" w:cs="Times New Roman"/>
          <w:sz w:val="24"/>
          <w:szCs w:val="24"/>
        </w:rPr>
        <w:t xml:space="preserve">Pengaruh Religiusitas Terhadap Locus </w:t>
      </w:r>
      <w:proofErr w:type="gramStart"/>
      <w:r w:rsidRPr="001F09BC">
        <w:rPr>
          <w:rFonts w:ascii="Times New Roman" w:hAnsi="Times New Roman" w:cs="Times New Roman"/>
          <w:sz w:val="24"/>
          <w:szCs w:val="24"/>
        </w:rPr>
        <w:t>Of</w:t>
      </w:r>
      <w:proofErr w:type="gramEnd"/>
      <w:r w:rsidRPr="001F09BC">
        <w:rPr>
          <w:rFonts w:ascii="Times New Roman" w:hAnsi="Times New Roman" w:cs="Times New Roman"/>
          <w:sz w:val="24"/>
          <w:szCs w:val="24"/>
        </w:rPr>
        <w:t xml:space="preserve"> Control-Internal Pada Siswa SMA Nu Al-Munawir Gringsing Kabupaten Batang</w:t>
      </w:r>
      <w:r w:rsidRPr="001F09BC">
        <w:rPr>
          <w:rFonts w:ascii="Times New Roman" w:hAnsi="Times New Roman" w:cs="Times New Roman"/>
          <w:sz w:val="24"/>
          <w:szCs w:val="24"/>
          <w:lang w:val="en-US"/>
        </w:rPr>
        <w:t xml:space="preserve">. Dalam penelitian tersebut mengkaji mengenai bagaimana </w:t>
      </w:r>
      <w:r w:rsidRPr="001F09BC">
        <w:rPr>
          <w:rFonts w:ascii="Times New Roman" w:hAnsi="Times New Roman" w:cs="Times New Roman"/>
          <w:sz w:val="24"/>
          <w:szCs w:val="24"/>
          <w:lang w:val="en-US"/>
        </w:rPr>
        <w:lastRenderedPageBreak/>
        <w:t xml:space="preserve">religius memberikan pengaruh terhadap Locus </w:t>
      </w:r>
      <w:proofErr w:type="gramStart"/>
      <w:r w:rsidRPr="001F09BC">
        <w:rPr>
          <w:rFonts w:ascii="Times New Roman" w:hAnsi="Times New Roman" w:cs="Times New Roman"/>
          <w:sz w:val="24"/>
          <w:szCs w:val="24"/>
          <w:lang w:val="en-US"/>
        </w:rPr>
        <w:t>Of</w:t>
      </w:r>
      <w:proofErr w:type="gramEnd"/>
      <w:r w:rsidRPr="001F09BC">
        <w:rPr>
          <w:rFonts w:ascii="Times New Roman" w:hAnsi="Times New Roman" w:cs="Times New Roman"/>
          <w:sz w:val="24"/>
          <w:szCs w:val="24"/>
          <w:lang w:val="en-US"/>
        </w:rPr>
        <w:t xml:space="preserve"> Control-Internal pada Siswa SMA NU AL-Munawir Gringsing Kabupaten Batang, dengan menggunakan metode kuantitatif melalui pendekatan lapangan.</w:t>
      </w:r>
      <w:r>
        <w:rPr>
          <w:rStyle w:val="FootnoteReference"/>
          <w:rFonts w:ascii="Times New Roman" w:hAnsi="Times New Roman" w:cs="Times New Roman"/>
          <w:sz w:val="24"/>
          <w:szCs w:val="24"/>
          <w:lang w:val="en-US"/>
        </w:rPr>
        <w:footnoteReference w:id="36"/>
      </w:r>
    </w:p>
    <w:p w:rsidR="00F74C27" w:rsidRPr="00193202" w:rsidRDefault="00F74C27" w:rsidP="00F74C27">
      <w:pPr>
        <w:spacing w:before="240" w:line="360" w:lineRule="auto"/>
        <w:ind w:left="360" w:firstLine="720"/>
        <w:jc w:val="both"/>
        <w:rPr>
          <w:rFonts w:ascii="Times New Roman" w:hAnsi="Times New Roman" w:cs="Times New Roman"/>
          <w:sz w:val="24"/>
          <w:szCs w:val="24"/>
          <w:lang w:val="en-US"/>
        </w:rPr>
      </w:pPr>
      <w:r w:rsidRPr="001F09BC">
        <w:rPr>
          <w:rFonts w:ascii="Times New Roman" w:hAnsi="Times New Roman" w:cs="Times New Roman"/>
          <w:i/>
          <w:sz w:val="24"/>
          <w:szCs w:val="24"/>
          <w:lang w:val="en-US"/>
        </w:rPr>
        <w:t>Keempat,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w:t>
      </w:r>
      <w:r w:rsidRPr="001F09BC">
        <w:rPr>
          <w:rFonts w:ascii="Times New Roman" w:hAnsi="Times New Roman" w:cs="Times New Roman"/>
          <w:sz w:val="24"/>
          <w:szCs w:val="24"/>
          <w:lang w:val="en-US"/>
        </w:rPr>
        <w:t>enelitian yang dilakukan oleh Rifqi Mahasiswa Fakultas Psikologi yang dituliskan dalam skripsinya dengan judul Hubungan antara tingkat Religusitas dengan Sikap Terhadap Pornoaksi Pada Mahasiswa Sekolah Tinggi Ilmu Ekonomi (STIE) PERBANAS. Dalam penelitian menggambarkan banyaknya kasus remaja yang melakukan perilaku negative dan criminal seksualitas, salah satu sasarannya yaitu mahasiswa, banyak factor yang dapat mempengaruhi sikap remaja terhadap pornoaksi, salah satunya yaitu tingkat religiusitas. Oleh karena itu skripi Rifqi tersebut mengkaji menganai hubungan</w:t>
      </w:r>
      <w:r>
        <w:rPr>
          <w:rFonts w:ascii="Times New Roman" w:hAnsi="Times New Roman" w:cs="Times New Roman"/>
          <w:sz w:val="24"/>
          <w:szCs w:val="24"/>
          <w:lang w:val="en-US"/>
        </w:rPr>
        <w:t xml:space="preserve"> </w:t>
      </w:r>
      <w:r w:rsidRPr="001F09BC">
        <w:rPr>
          <w:rFonts w:ascii="Times New Roman" w:hAnsi="Times New Roman" w:cs="Times New Roman"/>
          <w:sz w:val="24"/>
          <w:szCs w:val="24"/>
          <w:lang w:val="en-US"/>
        </w:rPr>
        <w:t>antara tingkat religiusitas dengan Sikap Terhadap Pornoaksi Pada Mahasiswa Sekolah Tinggi Ilmu Ekonomi (STIE) PERBANAS.</w:t>
      </w:r>
      <w:r>
        <w:rPr>
          <w:rStyle w:val="FootnoteReference"/>
          <w:rFonts w:ascii="Times New Roman" w:hAnsi="Times New Roman" w:cs="Times New Roman"/>
          <w:sz w:val="24"/>
          <w:szCs w:val="24"/>
          <w:lang w:val="en-US"/>
        </w:rPr>
        <w:footnoteReference w:id="37"/>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i/>
          <w:sz w:val="24"/>
          <w:szCs w:val="24"/>
          <w:lang w:val="en-US"/>
        </w:rPr>
        <w:t>Kelima,</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w:t>
      </w:r>
      <w:r w:rsidRPr="001F09BC">
        <w:rPr>
          <w:rFonts w:ascii="Times New Roman" w:hAnsi="Times New Roman" w:cs="Times New Roman"/>
          <w:sz w:val="24"/>
          <w:szCs w:val="24"/>
          <w:lang w:val="en-US"/>
        </w:rPr>
        <w:t xml:space="preserve">enelitian yang dilakukan oleh Furi Utami Mahasiswa Fakultas Dakwah dan Ilmu Komunikasi yang dituliskan dalam skripsinya dengan judul </w:t>
      </w:r>
      <w:r w:rsidRPr="001F09BC">
        <w:rPr>
          <w:rFonts w:ascii="Times New Roman" w:hAnsi="Times New Roman" w:cs="Times New Roman"/>
          <w:sz w:val="24"/>
          <w:szCs w:val="24"/>
        </w:rPr>
        <w:t>Peran Tokoh Agama Dalam Meningkatkan Religiusitas Masyarakat Desa Parerejo Kecamatan Gadingrejo Kabupaten Pringsewu</w:t>
      </w:r>
      <w:r w:rsidRPr="001F09BC">
        <w:rPr>
          <w:rFonts w:ascii="Times New Roman" w:hAnsi="Times New Roman" w:cs="Times New Roman"/>
          <w:sz w:val="24"/>
          <w:szCs w:val="24"/>
          <w:lang w:val="en-US"/>
        </w:rPr>
        <w:t>. Dalam Penelitian tersebut mengkaji mengenai bagaimana peran tokoh agama dalam meningkatkan religiusitas masyarakat di desa Parerejo.</w:t>
      </w:r>
      <w:r>
        <w:rPr>
          <w:rStyle w:val="FootnoteReference"/>
          <w:rFonts w:ascii="Times New Roman" w:hAnsi="Times New Roman" w:cs="Times New Roman"/>
          <w:sz w:val="24"/>
          <w:szCs w:val="24"/>
          <w:lang w:val="en-US"/>
        </w:rPr>
        <w:footnoteReference w:id="38"/>
      </w:r>
    </w:p>
    <w:p w:rsidR="00F74C27" w:rsidRDefault="00F74C27" w:rsidP="00F74C27">
      <w:pPr>
        <w:spacing w:before="240" w:line="360" w:lineRule="auto"/>
        <w:ind w:left="360" w:firstLine="720"/>
        <w:jc w:val="both"/>
        <w:rPr>
          <w:rFonts w:ascii="Times New Roman" w:hAnsi="Times New Roman" w:cs="Times New Roman"/>
          <w:b/>
          <w:sz w:val="24"/>
          <w:szCs w:val="24"/>
          <w:lang w:val="en-US"/>
        </w:rPr>
      </w:pPr>
      <w:r w:rsidRPr="001F09BC">
        <w:rPr>
          <w:rFonts w:ascii="Times New Roman" w:hAnsi="Times New Roman" w:cs="Times New Roman"/>
          <w:i/>
          <w:sz w:val="24"/>
          <w:szCs w:val="24"/>
          <w:lang w:val="en-US"/>
        </w:rPr>
        <w:t>Keenam</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w:t>
      </w:r>
      <w:r w:rsidRPr="001F09BC">
        <w:rPr>
          <w:rFonts w:ascii="Times New Roman" w:hAnsi="Times New Roman" w:cs="Times New Roman"/>
          <w:sz w:val="24"/>
          <w:szCs w:val="24"/>
          <w:lang w:val="en-US"/>
        </w:rPr>
        <w:t>enelitian yang dilakukan oleh Elmas Salma Sahula Mahasiswa Fakultas Ushuluddin dan Dakwah yang dituliskan dalam skripsinya dengan judul Peran Gus</w:t>
      </w:r>
      <w:r>
        <w:rPr>
          <w:rFonts w:ascii="Times New Roman" w:hAnsi="Times New Roman" w:cs="Times New Roman"/>
          <w:sz w:val="24"/>
          <w:szCs w:val="24"/>
          <w:lang w:val="en-US"/>
        </w:rPr>
        <w:t xml:space="preserve"> </w:t>
      </w:r>
      <w:r w:rsidRPr="001F09BC">
        <w:rPr>
          <w:rFonts w:ascii="Times New Roman" w:hAnsi="Times New Roman" w:cs="Times New Roman"/>
          <w:sz w:val="24"/>
          <w:szCs w:val="24"/>
          <w:lang w:val="en-US"/>
        </w:rPr>
        <w:t>Muhammad Iqdam Kholid Dalam Memajukan Dialog Dan Pemahaman Pluralisme Bagi Jamaah Antaragama Di Markas Sabilu Taubah Karanggayam Srengat Kabupaten Blitar. Dalam penelitian tersebut mengkaji mengenai model dialog antaragama di Majelis Sabilu Taubah, dan membahas mengenai peran Gus Muhammad Iqdam Kholid dalam memajukan pemahaman plurarisme bagi jamaah antar agama di Markas Sabilu Taubah.</w:t>
      </w:r>
      <w:r>
        <w:rPr>
          <w:rStyle w:val="FootnoteReference"/>
          <w:rFonts w:ascii="Times New Roman" w:hAnsi="Times New Roman" w:cs="Times New Roman"/>
          <w:sz w:val="24"/>
          <w:szCs w:val="24"/>
          <w:lang w:val="en-US"/>
        </w:rPr>
        <w:footnoteReference w:id="39"/>
      </w:r>
    </w:p>
    <w:p w:rsidR="00C83C64" w:rsidRPr="006B754C" w:rsidRDefault="00F74C27" w:rsidP="006B754C">
      <w:pPr>
        <w:spacing w:before="240" w:line="360" w:lineRule="auto"/>
        <w:ind w:left="360" w:firstLine="720"/>
        <w:jc w:val="both"/>
        <w:rPr>
          <w:rFonts w:ascii="Times New Roman" w:hAnsi="Times New Roman" w:cs="Times New Roman"/>
          <w:sz w:val="24"/>
          <w:szCs w:val="24"/>
          <w:lang w:val="en-US"/>
        </w:rPr>
      </w:pPr>
      <w:r w:rsidRPr="001F09BC">
        <w:rPr>
          <w:rFonts w:ascii="Times New Roman" w:hAnsi="Times New Roman" w:cs="Times New Roman"/>
          <w:sz w:val="24"/>
          <w:szCs w:val="24"/>
          <w:lang w:val="en-US"/>
        </w:rPr>
        <w:t xml:space="preserve">Dari hasil beberapa referensi diatas dapat kita ketahui bahwa banyaknya peneliti yang membahas mengenai peran tokoh agama dalam meningkatkan religiusitas, </w:t>
      </w:r>
      <w:proofErr w:type="gramStart"/>
      <w:r w:rsidRPr="001F09BC">
        <w:rPr>
          <w:rFonts w:ascii="Times New Roman" w:hAnsi="Times New Roman" w:cs="Times New Roman"/>
          <w:sz w:val="24"/>
          <w:szCs w:val="24"/>
          <w:lang w:val="en-US"/>
        </w:rPr>
        <w:t>akan</w:t>
      </w:r>
      <w:proofErr w:type="gramEnd"/>
      <w:r w:rsidRPr="001F09BC">
        <w:rPr>
          <w:rFonts w:ascii="Times New Roman" w:hAnsi="Times New Roman" w:cs="Times New Roman"/>
          <w:sz w:val="24"/>
          <w:szCs w:val="24"/>
          <w:lang w:val="en-US"/>
        </w:rPr>
        <w:t xml:space="preserve"> tetapi </w:t>
      </w:r>
      <w:r w:rsidRPr="001F09BC">
        <w:rPr>
          <w:rFonts w:ascii="Times New Roman" w:hAnsi="Times New Roman" w:cs="Times New Roman"/>
          <w:sz w:val="24"/>
          <w:szCs w:val="24"/>
          <w:lang w:val="en-US"/>
        </w:rPr>
        <w:lastRenderedPageBreak/>
        <w:t>belum ada peneliti yang mengkaji secara spesifik tokoh agama tertentu sekaligus dalam sudut pandang jamaah suatu majelis. Selain itu berdasarkan studi kepustakaan terdahulu yang peneliti temukan kebanyakan peneliti terdahulu meneliti mengenai religiusitas menggunakan metode kuantitatif, meskipun ada juga peneliti yang memiliki kesamaan mulai dari menggunakan metode kualitatif dengan pendekatan fenomenologi yang menerapkan teori religiusitas Glock dan Stark akan tetapi berbeda subjek dan objek yang akan diteliti oleh peneliti. Maka dari itu focus dalam penelitian ini adalah bagaiman</w:t>
      </w:r>
      <w:r>
        <w:rPr>
          <w:rFonts w:ascii="Times New Roman" w:hAnsi="Times New Roman" w:cs="Times New Roman"/>
          <w:sz w:val="24"/>
          <w:szCs w:val="24"/>
          <w:lang w:val="en-US"/>
        </w:rPr>
        <w:t xml:space="preserve">a peran Gus Mohammad Ellham Yahya Al Maliky </w:t>
      </w:r>
      <w:r w:rsidRPr="001F09BC">
        <w:rPr>
          <w:rFonts w:ascii="Times New Roman" w:hAnsi="Times New Roman" w:cs="Times New Roman"/>
          <w:sz w:val="24"/>
          <w:szCs w:val="24"/>
          <w:lang w:val="en-US"/>
        </w:rPr>
        <w:t>dalam</w:t>
      </w:r>
      <w:r>
        <w:rPr>
          <w:rFonts w:ascii="Times New Roman" w:hAnsi="Times New Roman" w:cs="Times New Roman"/>
          <w:sz w:val="24"/>
          <w:szCs w:val="24"/>
          <w:lang w:val="en-US"/>
        </w:rPr>
        <w:t xml:space="preserve"> membentuk religiusitas jamaah Majelis Ta’lim Ib</w:t>
      </w:r>
      <w:r w:rsidRPr="001F09BC">
        <w:rPr>
          <w:rFonts w:ascii="Times New Roman" w:hAnsi="Times New Roman" w:cs="Times New Roman"/>
          <w:sz w:val="24"/>
          <w:szCs w:val="24"/>
          <w:lang w:val="en-US"/>
        </w:rPr>
        <w:t>adallah Nduwu Gede, Kaliboto, Tarokan, Kabupaten Kediri, dan hal itu</w:t>
      </w:r>
      <w:r>
        <w:rPr>
          <w:rFonts w:ascii="Times New Roman" w:hAnsi="Times New Roman" w:cs="Times New Roman"/>
          <w:sz w:val="24"/>
          <w:szCs w:val="24"/>
          <w:lang w:val="en-US"/>
        </w:rPr>
        <w:t>lah yang menyebabkan Majelis Ta’</w:t>
      </w:r>
      <w:r w:rsidRPr="001F09BC">
        <w:rPr>
          <w:rFonts w:ascii="Times New Roman" w:hAnsi="Times New Roman" w:cs="Times New Roman"/>
          <w:sz w:val="24"/>
          <w:szCs w:val="24"/>
          <w:lang w:val="en-US"/>
        </w:rPr>
        <w:t>lim Ibadallah akhirnya banyak diminati masyarakat dari berbagai</w:t>
      </w:r>
      <w:r>
        <w:rPr>
          <w:rFonts w:ascii="Times New Roman" w:hAnsi="Times New Roman" w:cs="Times New Roman"/>
          <w:sz w:val="24"/>
          <w:szCs w:val="24"/>
          <w:lang w:val="en-US"/>
        </w:rPr>
        <w:t xml:space="preserve"> </w:t>
      </w:r>
      <w:r w:rsidRPr="001F09BC">
        <w:rPr>
          <w:rFonts w:ascii="Times New Roman" w:hAnsi="Times New Roman" w:cs="Times New Roman"/>
          <w:sz w:val="24"/>
          <w:szCs w:val="24"/>
          <w:lang w:val="en-US"/>
        </w:rPr>
        <w:t>kalangan bahkan sampai umat non muslim pun ikut terta</w:t>
      </w:r>
      <w:r>
        <w:rPr>
          <w:rFonts w:ascii="Times New Roman" w:hAnsi="Times New Roman" w:cs="Times New Roman"/>
          <w:sz w:val="24"/>
          <w:szCs w:val="24"/>
          <w:lang w:val="en-US"/>
        </w:rPr>
        <w:t>rik akan kehadiran Majelis Ta’li</w:t>
      </w:r>
      <w:r w:rsidRPr="001F09BC">
        <w:rPr>
          <w:rFonts w:ascii="Times New Roman" w:hAnsi="Times New Roman" w:cs="Times New Roman"/>
          <w:sz w:val="24"/>
          <w:szCs w:val="24"/>
          <w:lang w:val="en-US"/>
        </w:rPr>
        <w:t>m Ibadallah.</w:t>
      </w:r>
    </w:p>
    <w:p w:rsidR="00F74C27" w:rsidRPr="001F09BC" w:rsidRDefault="00F74C27" w:rsidP="00F74C27">
      <w:pPr>
        <w:pStyle w:val="ListParagraph"/>
        <w:widowControl/>
        <w:numPr>
          <w:ilvl w:val="0"/>
          <w:numId w:val="16"/>
        </w:numPr>
        <w:autoSpaceDE/>
        <w:autoSpaceDN/>
        <w:spacing w:before="240" w:after="160" w:line="360" w:lineRule="auto"/>
        <w:contextualSpacing/>
        <w:jc w:val="both"/>
        <w:rPr>
          <w:rFonts w:ascii="Times New Roman" w:hAnsi="Times New Roman" w:cs="Times New Roman"/>
          <w:b/>
          <w:sz w:val="24"/>
          <w:szCs w:val="24"/>
          <w:lang w:val="en-US"/>
        </w:rPr>
      </w:pPr>
      <w:r w:rsidRPr="001F09BC">
        <w:rPr>
          <w:rFonts w:ascii="Times New Roman" w:hAnsi="Times New Roman" w:cs="Times New Roman"/>
          <w:b/>
          <w:sz w:val="24"/>
          <w:szCs w:val="24"/>
          <w:lang w:val="en-US"/>
        </w:rPr>
        <w:t>SISTEMATIKA PENULISAN</w:t>
      </w:r>
    </w:p>
    <w:p w:rsidR="00F74C27" w:rsidRPr="00DC28B1" w:rsidRDefault="00F74C27" w:rsidP="00F74C27">
      <w:pPr>
        <w:spacing w:line="360" w:lineRule="auto"/>
        <w:ind w:left="360" w:firstLine="720"/>
        <w:jc w:val="both"/>
        <w:rPr>
          <w:rFonts w:ascii="Times New Roman" w:hAnsi="Times New Roman" w:cs="Times New Roman"/>
          <w:sz w:val="24"/>
          <w:szCs w:val="24"/>
        </w:rPr>
      </w:pPr>
      <w:r w:rsidRPr="00DC28B1">
        <w:rPr>
          <w:rFonts w:ascii="Times New Roman" w:hAnsi="Times New Roman" w:cs="Times New Roman"/>
          <w:sz w:val="24"/>
          <w:szCs w:val="24"/>
        </w:rPr>
        <w:t xml:space="preserve">Guna untuk mempermudah penulisan pembahasan penelitian, maka penulis akan membagi beberapa bab. Adapaun pembahasannya yang akan dipaparkan diantaranya yaitu: </w:t>
      </w:r>
    </w:p>
    <w:p w:rsidR="00F74C27" w:rsidRPr="006B754C" w:rsidRDefault="006B754C" w:rsidP="006B754C">
      <w:pPr>
        <w:spacing w:line="360" w:lineRule="auto"/>
        <w:ind w:left="360"/>
        <w:jc w:val="both"/>
        <w:rPr>
          <w:rFonts w:ascii="Times New Roman" w:hAnsi="Times New Roman" w:cs="Times New Roman"/>
          <w:sz w:val="24"/>
          <w:szCs w:val="24"/>
          <w:lang w:val="en-US"/>
        </w:rPr>
      </w:pPr>
      <w:r w:rsidRPr="006B754C">
        <w:rPr>
          <w:rFonts w:ascii="Times New Roman" w:hAnsi="Times New Roman" w:cs="Times New Roman"/>
          <w:b/>
          <w:sz w:val="24"/>
          <w:szCs w:val="24"/>
          <w:lang w:val="en-US"/>
        </w:rPr>
        <w:t xml:space="preserve">Bab pertama </w:t>
      </w:r>
      <w:r w:rsidR="00F74C27" w:rsidRPr="006B754C">
        <w:rPr>
          <w:rFonts w:ascii="Times New Roman" w:hAnsi="Times New Roman" w:cs="Times New Roman"/>
          <w:b/>
          <w:sz w:val="24"/>
          <w:szCs w:val="24"/>
          <w:lang w:val="en-US"/>
        </w:rPr>
        <w:t xml:space="preserve">: </w:t>
      </w:r>
      <w:r w:rsidR="00F74C27" w:rsidRPr="006B754C">
        <w:rPr>
          <w:rFonts w:ascii="Times New Roman" w:hAnsi="Times New Roman" w:cs="Times New Roman"/>
          <w:sz w:val="24"/>
          <w:szCs w:val="24"/>
          <w:lang w:val="en-US"/>
        </w:rPr>
        <w:t>Membahas mengenai latar belakang masalah yang akan penulis teliti, menguraikan singkat apa yang akan peneliti bahas dalam penelitiannya dengan batasan rumusan masalah, tujuan pen</w:t>
      </w:r>
      <w:r w:rsidRPr="006B754C">
        <w:rPr>
          <w:rFonts w:ascii="Times New Roman" w:hAnsi="Times New Roman" w:cs="Times New Roman"/>
          <w:sz w:val="24"/>
          <w:szCs w:val="24"/>
          <w:lang w:val="en-US"/>
        </w:rPr>
        <w:t>elitian, dan manfaat penelitian</w:t>
      </w:r>
      <w:r w:rsidR="00F74C27" w:rsidRPr="006B754C">
        <w:rPr>
          <w:rFonts w:ascii="Times New Roman" w:hAnsi="Times New Roman" w:cs="Times New Roman"/>
          <w:sz w:val="24"/>
          <w:szCs w:val="24"/>
          <w:lang w:val="en-US"/>
        </w:rPr>
        <w:t>, tinjauan pustaka, metodologi penelitian, serta sistematika penulisan yang akan peneliti tulis dalam skripsi ini.</w:t>
      </w:r>
    </w:p>
    <w:p w:rsidR="006B754C" w:rsidRDefault="006B754C" w:rsidP="006B754C">
      <w:pPr>
        <w:spacing w:line="360" w:lineRule="auto"/>
        <w:ind w:left="360"/>
        <w:jc w:val="both"/>
        <w:rPr>
          <w:rFonts w:ascii="Times New Roman" w:hAnsi="Times New Roman" w:cs="Times New Roman"/>
          <w:sz w:val="24"/>
          <w:szCs w:val="24"/>
          <w:lang w:val="en-US"/>
        </w:rPr>
      </w:pPr>
      <w:r w:rsidRPr="006B754C">
        <w:rPr>
          <w:rFonts w:ascii="Times New Roman" w:hAnsi="Times New Roman" w:cs="Times New Roman"/>
          <w:b/>
          <w:sz w:val="24"/>
          <w:szCs w:val="24"/>
          <w:lang w:val="en-US"/>
        </w:rPr>
        <w:t xml:space="preserve">Bab </w:t>
      </w:r>
      <w:proofErr w:type="gramStart"/>
      <w:r w:rsidRPr="006B754C">
        <w:rPr>
          <w:rFonts w:ascii="Times New Roman" w:hAnsi="Times New Roman" w:cs="Times New Roman"/>
          <w:b/>
          <w:sz w:val="24"/>
          <w:szCs w:val="24"/>
          <w:lang w:val="en-US"/>
        </w:rPr>
        <w:t>kedua</w:t>
      </w:r>
      <w:r w:rsidR="00F74C27" w:rsidRPr="006B754C">
        <w:rPr>
          <w:rFonts w:ascii="Times New Roman" w:hAnsi="Times New Roman" w:cs="Times New Roman"/>
          <w:b/>
          <w:sz w:val="24"/>
          <w:szCs w:val="24"/>
          <w:lang w:val="en-US"/>
        </w:rPr>
        <w:t xml:space="preserve"> :</w:t>
      </w:r>
      <w:proofErr w:type="gramEnd"/>
      <w:r w:rsidR="00F74C27" w:rsidRPr="006B754C">
        <w:rPr>
          <w:rFonts w:ascii="Times New Roman" w:hAnsi="Times New Roman" w:cs="Times New Roman"/>
          <w:b/>
          <w:sz w:val="24"/>
          <w:szCs w:val="24"/>
          <w:lang w:val="en-US"/>
        </w:rPr>
        <w:t xml:space="preserve"> </w:t>
      </w:r>
      <w:r w:rsidR="00F74C27" w:rsidRPr="006B754C">
        <w:rPr>
          <w:rFonts w:ascii="Times New Roman" w:hAnsi="Times New Roman" w:cs="Times New Roman"/>
          <w:sz w:val="24"/>
          <w:szCs w:val="24"/>
          <w:lang w:val="en-US"/>
        </w:rPr>
        <w:t>Pada bab ini penulis akan memaparkan landasan teori yang nantinya akan digunakan peneliti dalam membahas objek formal dan non fo</w:t>
      </w:r>
      <w:r>
        <w:rPr>
          <w:rFonts w:ascii="Times New Roman" w:hAnsi="Times New Roman" w:cs="Times New Roman"/>
          <w:sz w:val="24"/>
          <w:szCs w:val="24"/>
          <w:lang w:val="en-US"/>
        </w:rPr>
        <w:t>rmal kajian yang akan diteliti.</w:t>
      </w:r>
    </w:p>
    <w:p w:rsidR="006B754C" w:rsidRDefault="006B754C" w:rsidP="006B754C">
      <w:pPr>
        <w:spacing w:line="360" w:lineRule="auto"/>
        <w:ind w:left="360"/>
        <w:jc w:val="both"/>
        <w:rPr>
          <w:rFonts w:ascii="Times New Roman" w:hAnsi="Times New Roman" w:cs="Times New Roman"/>
          <w:sz w:val="24"/>
          <w:szCs w:val="24"/>
          <w:lang w:val="en-US"/>
        </w:rPr>
      </w:pPr>
      <w:r w:rsidRPr="006B754C">
        <w:rPr>
          <w:rFonts w:ascii="Times New Roman" w:hAnsi="Times New Roman" w:cs="Times New Roman"/>
          <w:b/>
          <w:sz w:val="24"/>
          <w:szCs w:val="24"/>
          <w:lang w:val="en-US"/>
        </w:rPr>
        <w:t xml:space="preserve">Bab ketiga </w:t>
      </w:r>
      <w:r w:rsidR="00F74C27" w:rsidRPr="006B754C">
        <w:rPr>
          <w:rFonts w:ascii="Times New Roman" w:hAnsi="Times New Roman" w:cs="Times New Roman"/>
          <w:b/>
          <w:sz w:val="24"/>
          <w:szCs w:val="24"/>
          <w:lang w:val="en-US"/>
        </w:rPr>
        <w:t xml:space="preserve">: </w:t>
      </w:r>
      <w:r w:rsidR="00F74C27" w:rsidRPr="006B754C">
        <w:rPr>
          <w:rFonts w:ascii="Times New Roman" w:hAnsi="Times New Roman" w:cs="Times New Roman"/>
          <w:sz w:val="24"/>
          <w:szCs w:val="24"/>
          <w:lang w:val="en-US"/>
        </w:rPr>
        <w:t xml:space="preserve">Pada bab ini penulis akan memaparkan data meliputi biografi Gus Mohammad Ellham Yahya Al Maliki, profil Majelis Ta’lim Ibadallah, visi misi dan struktur organisasi Majelis Ta’lim Ibadallah, serta pemaparan hasil wawancara mengenai peran Gus Mohammad Ellham Yahya Al Maliky dalam membentuk religiusitas jamaah Majelis Ta’lim Ibadallah, Nduwu Gede, Kaliboto, Tarokan, Kabupaten Kediri, dan hasil wawancara mengenai Religiusitas jamaah setelah mengikuti kegiatan Majelis Ta’lim Ibadallah. </w:t>
      </w:r>
    </w:p>
    <w:p w:rsidR="006B754C" w:rsidRDefault="006B754C" w:rsidP="006B754C">
      <w:pPr>
        <w:spacing w:line="360" w:lineRule="auto"/>
        <w:ind w:left="360"/>
        <w:jc w:val="both"/>
        <w:rPr>
          <w:rFonts w:ascii="Times New Roman" w:hAnsi="Times New Roman" w:cs="Times New Roman"/>
          <w:sz w:val="24"/>
          <w:szCs w:val="24"/>
          <w:lang w:val="en-US"/>
        </w:rPr>
      </w:pPr>
      <w:r w:rsidRPr="006B754C">
        <w:rPr>
          <w:rFonts w:ascii="Times New Roman" w:hAnsi="Times New Roman" w:cs="Times New Roman"/>
          <w:b/>
          <w:sz w:val="24"/>
          <w:szCs w:val="24"/>
          <w:lang w:val="en-US"/>
        </w:rPr>
        <w:t xml:space="preserve">Bab </w:t>
      </w:r>
      <w:proofErr w:type="gramStart"/>
      <w:r w:rsidRPr="006B754C">
        <w:rPr>
          <w:rFonts w:ascii="Times New Roman" w:hAnsi="Times New Roman" w:cs="Times New Roman"/>
          <w:b/>
          <w:sz w:val="24"/>
          <w:szCs w:val="24"/>
          <w:lang w:val="en-US"/>
        </w:rPr>
        <w:t>keempat</w:t>
      </w:r>
      <w:r w:rsidR="00F74C27" w:rsidRPr="006B754C">
        <w:rPr>
          <w:rFonts w:ascii="Times New Roman" w:hAnsi="Times New Roman" w:cs="Times New Roman"/>
          <w:b/>
          <w:sz w:val="24"/>
          <w:szCs w:val="24"/>
          <w:lang w:val="en-US"/>
        </w:rPr>
        <w:t xml:space="preserve"> :</w:t>
      </w:r>
      <w:proofErr w:type="gramEnd"/>
      <w:r w:rsidR="00F74C27" w:rsidRPr="006B754C">
        <w:rPr>
          <w:rFonts w:ascii="Times New Roman" w:hAnsi="Times New Roman" w:cs="Times New Roman"/>
          <w:b/>
          <w:sz w:val="24"/>
          <w:szCs w:val="24"/>
          <w:lang w:val="en-US"/>
        </w:rPr>
        <w:t xml:space="preserve"> </w:t>
      </w:r>
      <w:r w:rsidR="00F74C27" w:rsidRPr="006B754C">
        <w:rPr>
          <w:rFonts w:ascii="Times New Roman" w:hAnsi="Times New Roman" w:cs="Times New Roman"/>
          <w:sz w:val="24"/>
          <w:szCs w:val="24"/>
          <w:lang w:val="en-US"/>
        </w:rPr>
        <w:t xml:space="preserve">Memaparkan hasil </w:t>
      </w:r>
      <w:r w:rsidRPr="006B754C">
        <w:rPr>
          <w:rFonts w:ascii="Times New Roman" w:hAnsi="Times New Roman" w:cs="Times New Roman"/>
          <w:sz w:val="24"/>
          <w:szCs w:val="24"/>
          <w:lang w:val="en-US"/>
        </w:rPr>
        <w:t xml:space="preserve">analisis </w:t>
      </w:r>
      <w:r w:rsidR="00F74C27" w:rsidRPr="006B754C">
        <w:rPr>
          <w:rFonts w:ascii="Times New Roman" w:hAnsi="Times New Roman" w:cs="Times New Roman"/>
          <w:sz w:val="24"/>
          <w:szCs w:val="24"/>
          <w:lang w:val="en-US"/>
        </w:rPr>
        <w:t>dari penelitian dan temuan yang didapatkan dari studi lapangan yang telah dilakukan oleh peneliti. Serta analisis dari teori dan pendekatan yang digunakan untuk mendeskripsikan hasil temuan yang telah didapatkan.</w:t>
      </w:r>
    </w:p>
    <w:p w:rsidR="00F74C27" w:rsidRPr="006B754C" w:rsidRDefault="006B754C" w:rsidP="006B754C">
      <w:pPr>
        <w:spacing w:line="360" w:lineRule="auto"/>
        <w:ind w:left="360"/>
        <w:jc w:val="both"/>
        <w:rPr>
          <w:rFonts w:ascii="Times New Roman" w:hAnsi="Times New Roman" w:cs="Times New Roman"/>
          <w:sz w:val="24"/>
          <w:szCs w:val="24"/>
          <w:lang w:val="en-US"/>
        </w:rPr>
      </w:pPr>
      <w:r w:rsidRPr="006B754C">
        <w:rPr>
          <w:rFonts w:ascii="Times New Roman" w:hAnsi="Times New Roman" w:cs="Times New Roman"/>
          <w:b/>
          <w:sz w:val="24"/>
          <w:szCs w:val="24"/>
          <w:lang w:val="en-US"/>
        </w:rPr>
        <w:lastRenderedPageBreak/>
        <w:t xml:space="preserve">Bab </w:t>
      </w:r>
      <w:proofErr w:type="gramStart"/>
      <w:r w:rsidRPr="006B754C">
        <w:rPr>
          <w:rFonts w:ascii="Times New Roman" w:hAnsi="Times New Roman" w:cs="Times New Roman"/>
          <w:b/>
          <w:sz w:val="24"/>
          <w:szCs w:val="24"/>
          <w:lang w:val="en-US"/>
        </w:rPr>
        <w:t xml:space="preserve">kelima </w:t>
      </w:r>
      <w:r w:rsidR="00F74C27" w:rsidRPr="006B754C">
        <w:rPr>
          <w:rFonts w:ascii="Times New Roman" w:hAnsi="Times New Roman" w:cs="Times New Roman"/>
          <w:b/>
          <w:sz w:val="24"/>
          <w:szCs w:val="24"/>
          <w:lang w:val="en-US"/>
        </w:rPr>
        <w:t>:</w:t>
      </w:r>
      <w:proofErr w:type="gramEnd"/>
      <w:r w:rsidR="00F74C27" w:rsidRPr="006B754C">
        <w:rPr>
          <w:rFonts w:ascii="Times New Roman" w:hAnsi="Times New Roman" w:cs="Times New Roman"/>
          <w:b/>
          <w:sz w:val="24"/>
          <w:szCs w:val="24"/>
          <w:lang w:val="en-US"/>
        </w:rPr>
        <w:t xml:space="preserve"> </w:t>
      </w:r>
      <w:r w:rsidR="00F74C27" w:rsidRPr="006B754C">
        <w:rPr>
          <w:rFonts w:ascii="Times New Roman" w:hAnsi="Times New Roman" w:cs="Times New Roman"/>
          <w:sz w:val="24"/>
          <w:szCs w:val="24"/>
          <w:lang w:val="en-US"/>
        </w:rPr>
        <w:t xml:space="preserve">Penutup. </w:t>
      </w:r>
      <w:r w:rsidR="00F74C27" w:rsidRPr="006B754C">
        <w:rPr>
          <w:rFonts w:ascii="Times New Roman" w:hAnsi="Times New Roman" w:cs="Times New Roman"/>
          <w:sz w:val="24"/>
          <w:szCs w:val="24"/>
        </w:rPr>
        <w:t>Sebagai bab penutup dari penulisan pada bab-bab sebelumnya. Dan kemudian memaparkan kesimpulannya dan saran-saran.</w:t>
      </w: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6B754C" w:rsidRDefault="006B754C" w:rsidP="00F74C27">
      <w:pPr>
        <w:pStyle w:val="ListParagraph"/>
        <w:spacing w:line="360" w:lineRule="auto"/>
        <w:ind w:left="360" w:firstLine="0"/>
        <w:jc w:val="both"/>
        <w:rPr>
          <w:rFonts w:ascii="Times New Roman" w:hAnsi="Times New Roman" w:cs="Times New Roman"/>
          <w:sz w:val="24"/>
          <w:szCs w:val="24"/>
        </w:rPr>
      </w:pPr>
    </w:p>
    <w:p w:rsidR="00F74C27" w:rsidRDefault="00F74C27" w:rsidP="00F74C27">
      <w:pPr>
        <w:pStyle w:val="ListParagraph"/>
        <w:spacing w:line="360" w:lineRule="auto"/>
        <w:ind w:left="360" w:firstLine="0"/>
        <w:jc w:val="both"/>
        <w:rPr>
          <w:rFonts w:ascii="Times New Roman" w:hAnsi="Times New Roman" w:cs="Times New Roman"/>
          <w:sz w:val="24"/>
          <w:szCs w:val="24"/>
        </w:rPr>
      </w:pPr>
    </w:p>
    <w:p w:rsidR="00F74C27" w:rsidRPr="000C0C60" w:rsidRDefault="00F74C27" w:rsidP="000C0C60">
      <w:pPr>
        <w:spacing w:line="360" w:lineRule="auto"/>
        <w:jc w:val="both"/>
        <w:rPr>
          <w:rFonts w:ascii="Times New Roman" w:hAnsi="Times New Roman" w:cs="Times New Roman"/>
          <w:sz w:val="24"/>
          <w:szCs w:val="24"/>
        </w:rPr>
      </w:pPr>
    </w:p>
    <w:p w:rsidR="00F74C27" w:rsidRDefault="00F74C27" w:rsidP="00F74C27">
      <w:pPr>
        <w:spacing w:after="0" w:line="360" w:lineRule="auto"/>
        <w:jc w:val="center"/>
        <w:rPr>
          <w:rFonts w:ascii="Times New Roman" w:hAnsi="Times New Roman" w:cs="Times New Roman"/>
          <w:b/>
          <w:sz w:val="24"/>
          <w:szCs w:val="24"/>
          <w:lang w:val="en-US"/>
        </w:rPr>
      </w:pPr>
      <w:r w:rsidRPr="00DC28B1">
        <w:rPr>
          <w:rFonts w:ascii="Times New Roman" w:hAnsi="Times New Roman" w:cs="Times New Roman"/>
          <w:b/>
          <w:sz w:val="24"/>
          <w:szCs w:val="24"/>
          <w:lang w:val="en-US"/>
        </w:rPr>
        <w:lastRenderedPageBreak/>
        <w:t>BAB II</w:t>
      </w:r>
    </w:p>
    <w:p w:rsidR="00F74C27" w:rsidRDefault="00F74C27" w:rsidP="00F74C27">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LANDASAN TEORI</w:t>
      </w:r>
    </w:p>
    <w:p w:rsidR="00F74C27" w:rsidRDefault="00F74C27" w:rsidP="00F74C27">
      <w:pPr>
        <w:pStyle w:val="ListParagraph"/>
        <w:widowControl/>
        <w:numPr>
          <w:ilvl w:val="1"/>
          <w:numId w:val="16"/>
        </w:numPr>
        <w:autoSpaceDE/>
        <w:autoSpaceDN/>
        <w:spacing w:before="240" w:after="160" w:line="360" w:lineRule="auto"/>
        <w:ind w:left="284" w:hanging="284"/>
        <w:contextualSpacing/>
        <w:jc w:val="both"/>
        <w:rPr>
          <w:rFonts w:ascii="Times New Roman" w:hAnsi="Times New Roman" w:cs="Times New Roman"/>
          <w:b/>
          <w:sz w:val="24"/>
          <w:szCs w:val="24"/>
          <w:lang w:val="en-US"/>
        </w:rPr>
      </w:pPr>
      <w:r w:rsidRPr="001F09BC">
        <w:rPr>
          <w:rFonts w:ascii="Times New Roman" w:hAnsi="Times New Roman" w:cs="Times New Roman"/>
          <w:b/>
          <w:sz w:val="24"/>
          <w:szCs w:val="24"/>
          <w:lang w:val="en-US"/>
        </w:rPr>
        <w:t>Definisi Peran</w:t>
      </w:r>
    </w:p>
    <w:p w:rsidR="00F74C27" w:rsidRDefault="00F74C27" w:rsidP="00F74C27">
      <w:pPr>
        <w:spacing w:before="240" w:line="360" w:lineRule="auto"/>
        <w:ind w:left="284"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umum peran merupakan aspek dinamis dari sebuah kedudukan yang dimiliki oleh seseorang. </w:t>
      </w:r>
      <w:r w:rsidRPr="001F09BC">
        <w:rPr>
          <w:rFonts w:ascii="Times New Roman" w:hAnsi="Times New Roman" w:cs="Times New Roman"/>
          <w:sz w:val="24"/>
          <w:szCs w:val="24"/>
          <w:lang w:val="en-US"/>
        </w:rPr>
        <w:t>Peran merupakan sebuah tugas yang harus dijalankan.</w:t>
      </w:r>
      <w:r w:rsidRPr="0096251B">
        <w:rPr>
          <w:rStyle w:val="FootnoteReference"/>
          <w:rFonts w:ascii="Times New Roman" w:hAnsi="Times New Roman" w:cs="Times New Roman"/>
          <w:sz w:val="24"/>
          <w:szCs w:val="24"/>
          <w:lang w:val="en-US"/>
        </w:rPr>
        <w:footnoteReference w:id="40"/>
      </w:r>
      <w:r w:rsidRPr="001F09BC">
        <w:rPr>
          <w:rFonts w:ascii="Times New Roman" w:hAnsi="Times New Roman" w:cs="Times New Roman"/>
          <w:sz w:val="24"/>
          <w:szCs w:val="24"/>
          <w:lang w:val="en-US"/>
        </w:rPr>
        <w:t xml:space="preserve"> Peran juga merupakan tingkah laku atau tindakan yang dilakukan oleh pemimpin sesuai dengan kedudukannya dalam lingkungan masyarakat, dimana memang sudah menjadi tanggung jawabnya sebagai seorang pemimpin yang memiliki peran untuk membina maupun membimbing seseorang dalam menjalankan kehidupan sehari-harinya sesuai dengan perkembangannya. </w:t>
      </w:r>
    </w:p>
    <w:p w:rsidR="00F74C27" w:rsidRPr="00FB12D4" w:rsidRDefault="00F74C27" w:rsidP="00F74C27">
      <w:pPr>
        <w:spacing w:before="240" w:line="360" w:lineRule="auto"/>
        <w:ind w:left="284" w:firstLine="720"/>
        <w:jc w:val="both"/>
        <w:rPr>
          <w:rFonts w:ascii="Times New Roman" w:hAnsi="Times New Roman" w:cs="Times New Roman"/>
          <w:bCs/>
          <w:sz w:val="24"/>
          <w:szCs w:val="24"/>
          <w:lang w:val="en-US"/>
        </w:rPr>
      </w:pPr>
      <w:r w:rsidRPr="00B22C1A">
        <w:rPr>
          <w:rFonts w:ascii="Times New Roman" w:hAnsi="Times New Roman" w:cs="Times New Roman"/>
          <w:sz w:val="24"/>
          <w:szCs w:val="24"/>
          <w:lang w:val="en-US"/>
        </w:rPr>
        <w:t>Dalam Kamus Besar Bahasa Indonesia (KBBI) peran merupakan seperangkat tindakan yang diharapkan dimiliki oleh seseorang yang memiliki kedudukan di lingkungan masyarakat.</w:t>
      </w:r>
      <w:r>
        <w:rPr>
          <w:rStyle w:val="FootnoteReference"/>
          <w:rFonts w:ascii="Times New Roman" w:hAnsi="Times New Roman" w:cs="Times New Roman"/>
          <w:sz w:val="24"/>
          <w:szCs w:val="24"/>
          <w:lang w:val="en-US"/>
        </w:rPr>
        <w:footnoteReference w:id="41"/>
      </w:r>
      <w:r>
        <w:rPr>
          <w:rFonts w:ascii="Times New Roman" w:hAnsi="Times New Roman" w:cs="Times New Roman"/>
          <w:sz w:val="24"/>
          <w:szCs w:val="24"/>
          <w:lang w:val="en-US"/>
        </w:rPr>
        <w:t xml:space="preserve"> Secara</w:t>
      </w:r>
      <w:r w:rsidRPr="00B22C1A">
        <w:rPr>
          <w:rFonts w:ascii="Times New Roman" w:hAnsi="Times New Roman" w:cs="Times New Roman"/>
          <w:sz w:val="24"/>
          <w:szCs w:val="24"/>
          <w:lang w:val="en-US"/>
        </w:rPr>
        <w:t xml:space="preserve"> bahasa </w:t>
      </w:r>
      <w:r w:rsidRPr="000513C2">
        <w:rPr>
          <w:rFonts w:ascii="Times New Roman" w:hAnsi="Times New Roman" w:cs="Times New Roman"/>
          <w:bCs/>
          <w:sz w:val="24"/>
          <w:szCs w:val="24"/>
          <w:lang w:val="en-US"/>
        </w:rPr>
        <w:t xml:space="preserve">peran berasal dari kata </w:t>
      </w:r>
      <w:proofErr w:type="gramStart"/>
      <w:r w:rsidRPr="000513C2">
        <w:rPr>
          <w:rFonts w:ascii="Times New Roman" w:hAnsi="Times New Roman" w:cs="Times New Roman"/>
          <w:bCs/>
          <w:sz w:val="24"/>
          <w:szCs w:val="24"/>
          <w:lang w:val="en-US"/>
        </w:rPr>
        <w:t>latin</w:t>
      </w:r>
      <w:proofErr w:type="gramEnd"/>
      <w:r w:rsidRPr="000513C2">
        <w:rPr>
          <w:rFonts w:ascii="Times New Roman" w:hAnsi="Times New Roman" w:cs="Times New Roman"/>
          <w:bCs/>
          <w:sz w:val="24"/>
          <w:szCs w:val="24"/>
          <w:lang w:val="en-US"/>
        </w:rPr>
        <w:t xml:space="preserve"> “persona”, yang diartikan interaksi individu dengan orang lain dan lingkungan sekitar sesuai dengan karakter yang sesuai dengan harapan dari banyak orang atas seseorang yang memiliki kedudukan. </w:t>
      </w:r>
      <w:r>
        <w:rPr>
          <w:rFonts w:ascii="Times New Roman" w:hAnsi="Times New Roman" w:cs="Times New Roman"/>
          <w:bCs/>
          <w:sz w:val="24"/>
          <w:szCs w:val="24"/>
          <w:lang w:val="en-US"/>
        </w:rPr>
        <w:t xml:space="preserve">Selain itu, secara istilah kata peran merujuk kepada fungsi yang dilakukan oleh seseorang dalam lingkup sosial maupun organisasi. </w:t>
      </w:r>
      <w:r w:rsidRPr="0096251B">
        <w:rPr>
          <w:rFonts w:ascii="Times New Roman" w:hAnsi="Times New Roman" w:cs="Times New Roman"/>
          <w:sz w:val="24"/>
          <w:szCs w:val="24"/>
          <w:lang w:val="en-US"/>
        </w:rPr>
        <w:t xml:space="preserve">Masing-masing individu memiliki peran yang berbeda sesuai dengan tempatnya, yang tempat tersebut </w:t>
      </w:r>
      <w:proofErr w:type="gramStart"/>
      <w:r w:rsidRPr="0096251B">
        <w:rPr>
          <w:rFonts w:ascii="Times New Roman" w:hAnsi="Times New Roman" w:cs="Times New Roman"/>
          <w:sz w:val="24"/>
          <w:szCs w:val="24"/>
          <w:lang w:val="en-US"/>
        </w:rPr>
        <w:t>akan</w:t>
      </w:r>
      <w:proofErr w:type="gramEnd"/>
      <w:r w:rsidRPr="0096251B">
        <w:rPr>
          <w:rFonts w:ascii="Times New Roman" w:hAnsi="Times New Roman" w:cs="Times New Roman"/>
          <w:sz w:val="24"/>
          <w:szCs w:val="24"/>
          <w:lang w:val="en-US"/>
        </w:rPr>
        <w:t xml:space="preserve"> menimbulkan tujuan atau keinginan tertentu, contohnya seperti tanggung jawab seseorang sebagai umat beragama, tentu harus menjalankan peran dan melaksanakan tanggung jawab tersebut terhadap ajaran agama yang seseorang itu percayai.</w:t>
      </w:r>
      <w:r w:rsidRPr="0096251B">
        <w:rPr>
          <w:rStyle w:val="FootnoteReference"/>
          <w:rFonts w:ascii="Times New Roman" w:hAnsi="Times New Roman" w:cs="Times New Roman"/>
          <w:sz w:val="24"/>
          <w:szCs w:val="24"/>
          <w:lang w:val="en-US"/>
        </w:rPr>
        <w:footnoteReference w:id="42"/>
      </w:r>
      <w:r w:rsidRPr="0096251B">
        <w:rPr>
          <w:rFonts w:ascii="Times New Roman" w:hAnsi="Times New Roman" w:cs="Times New Roman"/>
          <w:sz w:val="24"/>
          <w:szCs w:val="24"/>
          <w:lang w:val="en-US"/>
        </w:rPr>
        <w:t xml:space="preserve"> </w:t>
      </w:r>
    </w:p>
    <w:p w:rsidR="00F74C27" w:rsidRDefault="00F74C27" w:rsidP="00F74C27">
      <w:pPr>
        <w:spacing w:before="240" w:line="360" w:lineRule="auto"/>
        <w:ind w:left="284"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Pr="0096251B">
        <w:rPr>
          <w:rFonts w:ascii="Times New Roman" w:hAnsi="Times New Roman" w:cs="Times New Roman"/>
          <w:sz w:val="24"/>
          <w:szCs w:val="24"/>
          <w:lang w:val="en-US"/>
        </w:rPr>
        <w:t xml:space="preserve">Menurut </w:t>
      </w:r>
      <w:r>
        <w:rPr>
          <w:rFonts w:ascii="Times New Roman" w:hAnsi="Times New Roman" w:cs="Times New Roman"/>
          <w:sz w:val="24"/>
          <w:szCs w:val="24"/>
          <w:lang w:val="en-US"/>
        </w:rPr>
        <w:t xml:space="preserve">para ahli terdapat beberapa definisi peran. </w:t>
      </w:r>
      <w:r w:rsidRPr="0096251B">
        <w:rPr>
          <w:rFonts w:ascii="Times New Roman" w:hAnsi="Times New Roman" w:cs="Times New Roman"/>
          <w:sz w:val="24"/>
          <w:szCs w:val="24"/>
          <w:lang w:val="en-US"/>
        </w:rPr>
        <w:t xml:space="preserve">Soerjono Soekanto </w:t>
      </w:r>
      <w:r>
        <w:rPr>
          <w:rFonts w:ascii="Times New Roman" w:hAnsi="Times New Roman" w:cs="Times New Roman"/>
          <w:sz w:val="24"/>
          <w:szCs w:val="24"/>
          <w:lang w:val="en-US"/>
        </w:rPr>
        <w:t xml:space="preserve">mengemukakan </w:t>
      </w:r>
      <w:r w:rsidRPr="0096251B">
        <w:rPr>
          <w:rFonts w:ascii="Times New Roman" w:hAnsi="Times New Roman" w:cs="Times New Roman"/>
          <w:sz w:val="24"/>
          <w:szCs w:val="24"/>
          <w:lang w:val="en-US"/>
        </w:rPr>
        <w:t>peranan adalah sebuah status, dalam artian ketika seseorang menjalankan hak serta kewajibannya sesuai dengan tanggung jawabnya, maka seseorang tersebut</w:t>
      </w:r>
      <w:r>
        <w:rPr>
          <w:rFonts w:ascii="Times New Roman" w:hAnsi="Times New Roman" w:cs="Times New Roman"/>
          <w:sz w:val="24"/>
          <w:szCs w:val="24"/>
          <w:lang w:val="en-US"/>
        </w:rPr>
        <w:t xml:space="preserve"> telah menjalankan sebuah peran</w:t>
      </w:r>
      <w:r w:rsidRPr="0096251B">
        <w:rPr>
          <w:rFonts w:ascii="Times New Roman" w:hAnsi="Times New Roman" w:cs="Times New Roman"/>
          <w:sz w:val="24"/>
          <w:szCs w:val="24"/>
          <w:lang w:val="en-US"/>
        </w:rPr>
        <w:t>.</w:t>
      </w:r>
      <w:r w:rsidRPr="0096251B">
        <w:rPr>
          <w:rStyle w:val="FootnoteReference"/>
          <w:rFonts w:ascii="Times New Roman" w:hAnsi="Times New Roman" w:cs="Times New Roman"/>
          <w:sz w:val="24"/>
          <w:szCs w:val="24"/>
          <w:lang w:val="en-US"/>
        </w:rPr>
        <w:footnoteReference w:id="43"/>
      </w:r>
      <w:r>
        <w:rPr>
          <w:rFonts w:ascii="Times New Roman" w:hAnsi="Times New Roman" w:cs="Times New Roman"/>
          <w:sz w:val="24"/>
          <w:szCs w:val="24"/>
          <w:lang w:val="en-US"/>
        </w:rPr>
        <w:t xml:space="preserve"> Kozier juga mengungkapkan pendapatnya bahwa peran merupakan harapan yang dimiliki oleh seseorang mengenai tingkah laku terhadap salah satu individu berdasarkan status kedudukannya. Menurut Erving Goffman peran merupakan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berperilaku seseorang dalam situasi sosial tertentu, Goffman juga menggagas konsep dramaturgi yang menunjukkan bahwa kehidupan sosial dapat kita lihat seperti sebuah pertunjukan dalam sebuah drama, dimana didalamnya terdapat seseorang yang melakukan berbagai macam tingkah laku yang disebut sebagai peran.</w:t>
      </w:r>
      <w:r>
        <w:rPr>
          <w:rStyle w:val="FootnoteReference"/>
          <w:rFonts w:ascii="Times New Roman" w:hAnsi="Times New Roman" w:cs="Times New Roman"/>
          <w:sz w:val="24"/>
          <w:szCs w:val="24"/>
          <w:lang w:val="en-US"/>
        </w:rPr>
        <w:footnoteReference w:id="44"/>
      </w:r>
      <w:r>
        <w:rPr>
          <w:rFonts w:ascii="Times New Roman" w:hAnsi="Times New Roman" w:cs="Times New Roman"/>
          <w:sz w:val="24"/>
          <w:szCs w:val="24"/>
          <w:lang w:val="en-US"/>
        </w:rPr>
        <w:t xml:space="preserve"> Abu Ahmadi juga berpendapat bahwa peran merupakan harapan kompleks manusia atas tata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bersikapnya seseorang dalam kondisi tertentu berdasarkan kedudukan dan fungsi sosial.</w:t>
      </w:r>
      <w:r>
        <w:rPr>
          <w:rStyle w:val="FootnoteReference"/>
          <w:rFonts w:ascii="Times New Roman" w:hAnsi="Times New Roman" w:cs="Times New Roman"/>
          <w:sz w:val="24"/>
          <w:szCs w:val="24"/>
          <w:lang w:val="en-US"/>
        </w:rPr>
        <w:footnoteReference w:id="45"/>
      </w:r>
      <w:r>
        <w:rPr>
          <w:rFonts w:ascii="Times New Roman" w:hAnsi="Times New Roman" w:cs="Times New Roman"/>
          <w:sz w:val="24"/>
          <w:szCs w:val="24"/>
          <w:lang w:val="en-US"/>
        </w:rPr>
        <w:t>Peran merupakan sesuatu yang bersifat stabil yang dipengaruhi oleh kondisi sosial baik dari internal maupun eksternal.</w:t>
      </w:r>
      <w:r>
        <w:rPr>
          <w:rStyle w:val="FootnoteReference"/>
          <w:rFonts w:ascii="Times New Roman" w:hAnsi="Times New Roman" w:cs="Times New Roman"/>
          <w:sz w:val="24"/>
          <w:szCs w:val="24"/>
          <w:lang w:val="en-US"/>
        </w:rPr>
        <w:footnoteReference w:id="46"/>
      </w:r>
      <w:r>
        <w:rPr>
          <w:rFonts w:ascii="Times New Roman" w:hAnsi="Times New Roman" w:cs="Times New Roman"/>
          <w:sz w:val="24"/>
          <w:szCs w:val="24"/>
          <w:lang w:val="en-US"/>
        </w:rPr>
        <w:t xml:space="preserve"> </w:t>
      </w:r>
    </w:p>
    <w:p w:rsidR="00F74C27" w:rsidRPr="001F09BC" w:rsidRDefault="00F74C27" w:rsidP="00F74C27">
      <w:pPr>
        <w:spacing w:before="240" w:line="360" w:lineRule="auto"/>
        <w:ind w:left="284"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Terdapat tiga cakupan mengenai peranan, diantaranya </w:t>
      </w:r>
      <w:proofErr w:type="gramStart"/>
      <w:r>
        <w:rPr>
          <w:rFonts w:ascii="Times New Roman" w:hAnsi="Times New Roman" w:cs="Times New Roman"/>
          <w:sz w:val="24"/>
          <w:szCs w:val="24"/>
          <w:lang w:val="en-US"/>
        </w:rPr>
        <w:t>yaitu :</w:t>
      </w:r>
      <w:proofErr w:type="gramEnd"/>
    </w:p>
    <w:p w:rsidR="00F74C27" w:rsidRDefault="00F74C27" w:rsidP="00F74C27">
      <w:pPr>
        <w:pStyle w:val="ListParagraph"/>
        <w:widowControl/>
        <w:numPr>
          <w:ilvl w:val="0"/>
          <w:numId w:val="24"/>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Peranan meliputi </w:t>
      </w:r>
      <w:proofErr w:type="gramStart"/>
      <w:r>
        <w:rPr>
          <w:rFonts w:ascii="Times New Roman" w:hAnsi="Times New Roman" w:cs="Times New Roman"/>
          <w:sz w:val="24"/>
          <w:szCs w:val="24"/>
          <w:lang w:val="en-US"/>
        </w:rPr>
        <w:t>norma</w:t>
      </w:r>
      <w:proofErr w:type="gramEnd"/>
      <w:r>
        <w:rPr>
          <w:rFonts w:ascii="Times New Roman" w:hAnsi="Times New Roman" w:cs="Times New Roman"/>
          <w:sz w:val="24"/>
          <w:szCs w:val="24"/>
          <w:lang w:val="en-US"/>
        </w:rPr>
        <w:t xml:space="preserve"> yang memiliki relevansi dengan kedudukan seseorang di masyarakat.</w:t>
      </w:r>
    </w:p>
    <w:p w:rsidR="00F74C27" w:rsidRPr="0094288A" w:rsidRDefault="00F74C27" w:rsidP="00F74C27">
      <w:pPr>
        <w:pStyle w:val="ListParagraph"/>
        <w:widowControl/>
        <w:numPr>
          <w:ilvl w:val="0"/>
          <w:numId w:val="24"/>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Peranan merupakan keterlibatan individu dalam masyarakat yang menjalankan sebuah konsep.</w:t>
      </w:r>
    </w:p>
    <w:p w:rsidR="00F74C27" w:rsidRPr="00CA29A8" w:rsidRDefault="00F74C27" w:rsidP="00F74C27">
      <w:pPr>
        <w:pStyle w:val="ListParagraph"/>
        <w:widowControl/>
        <w:numPr>
          <w:ilvl w:val="0"/>
          <w:numId w:val="24"/>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Peranan juga merupakan struktur social berupa tingkah laku yang dijalankan individu dalam masyarakat.</w:t>
      </w:r>
    </w:p>
    <w:p w:rsidR="00F74C27" w:rsidRPr="00CA29A8" w:rsidRDefault="00F74C27" w:rsidP="00F74C27">
      <w:pPr>
        <w:pStyle w:val="ListParagraph"/>
        <w:spacing w:before="240" w:line="360" w:lineRule="auto"/>
        <w:ind w:left="644"/>
        <w:jc w:val="both"/>
        <w:rPr>
          <w:rFonts w:ascii="Times New Roman" w:hAnsi="Times New Roman" w:cs="Times New Roman"/>
          <w:b/>
          <w:sz w:val="24"/>
          <w:szCs w:val="24"/>
          <w:lang w:val="en-US"/>
        </w:rPr>
      </w:pPr>
    </w:p>
    <w:p w:rsidR="00F74C27" w:rsidRPr="001F09BC" w:rsidRDefault="00F74C27" w:rsidP="00F74C27">
      <w:pPr>
        <w:pStyle w:val="ListParagraph"/>
        <w:widowControl/>
        <w:numPr>
          <w:ilvl w:val="1"/>
          <w:numId w:val="16"/>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Jenis dan Fungsi Peran </w:t>
      </w:r>
    </w:p>
    <w:p w:rsidR="00F74C27" w:rsidRDefault="00F74C27" w:rsidP="00F74C27">
      <w:pPr>
        <w:pStyle w:val="ListParagraph"/>
        <w:widowControl/>
        <w:numPr>
          <w:ilvl w:val="0"/>
          <w:numId w:val="25"/>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Jenis-Jenis Peran Secara Umum</w:t>
      </w:r>
    </w:p>
    <w:p w:rsidR="00F74C27" w:rsidRDefault="00F74C27" w:rsidP="00F74C27">
      <w:pPr>
        <w:spacing w:before="240" w:line="360" w:lineRule="auto"/>
        <w:ind w:left="865"/>
        <w:jc w:val="both"/>
        <w:rPr>
          <w:rFonts w:ascii="Times New Roman" w:hAnsi="Times New Roman" w:cs="Times New Roman"/>
          <w:sz w:val="24"/>
          <w:szCs w:val="24"/>
          <w:lang w:val="en-US"/>
        </w:rPr>
      </w:pPr>
      <w:r w:rsidRPr="001F09BC">
        <w:rPr>
          <w:rFonts w:ascii="Times New Roman" w:hAnsi="Times New Roman" w:cs="Times New Roman"/>
          <w:sz w:val="24"/>
          <w:szCs w:val="24"/>
          <w:lang w:val="en-US"/>
        </w:rPr>
        <w:t xml:space="preserve">Jenis-jenis peran secara umum antara lain </w:t>
      </w:r>
      <w:proofErr w:type="gramStart"/>
      <w:r w:rsidRPr="001F09BC">
        <w:rPr>
          <w:rFonts w:ascii="Times New Roman" w:hAnsi="Times New Roman" w:cs="Times New Roman"/>
          <w:sz w:val="24"/>
          <w:szCs w:val="24"/>
          <w:lang w:val="en-US"/>
        </w:rPr>
        <w:t>yaitu :</w:t>
      </w:r>
      <w:proofErr w:type="gramEnd"/>
    </w:p>
    <w:p w:rsidR="00F74C27" w:rsidRDefault="00F74C27" w:rsidP="00F74C27">
      <w:pPr>
        <w:pStyle w:val="ListParagraph"/>
        <w:widowControl/>
        <w:numPr>
          <w:ilvl w:val="0"/>
          <w:numId w:val="26"/>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Peran</w:t>
      </w:r>
      <w:r w:rsidRPr="008B4616">
        <w:rPr>
          <w:rFonts w:ascii="Times New Roman" w:hAnsi="Times New Roman" w:cs="Times New Roman"/>
          <w:sz w:val="24"/>
          <w:szCs w:val="24"/>
          <w:lang w:val="en-US"/>
        </w:rPr>
        <w:t xml:space="preserve"> Normatif </w:t>
      </w:r>
    </w:p>
    <w:p w:rsidR="00F74C27" w:rsidRPr="00B31EF8" w:rsidRDefault="00F74C27" w:rsidP="00F74C27">
      <w:pPr>
        <w:spacing w:before="240" w:line="360" w:lineRule="auto"/>
        <w:ind w:left="121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Normatif </w:t>
      </w:r>
      <w:r w:rsidRPr="00B31EF8">
        <w:rPr>
          <w:rFonts w:ascii="Times New Roman" w:hAnsi="Times New Roman" w:cs="Times New Roman"/>
          <w:sz w:val="24"/>
          <w:szCs w:val="24"/>
          <w:lang w:val="en-US"/>
        </w:rPr>
        <w:t xml:space="preserve">merupakan peran yang dilakukan berdasarkan </w:t>
      </w:r>
      <w:proofErr w:type="gramStart"/>
      <w:r w:rsidRPr="00B31EF8">
        <w:rPr>
          <w:rFonts w:ascii="Times New Roman" w:hAnsi="Times New Roman" w:cs="Times New Roman"/>
          <w:sz w:val="24"/>
          <w:szCs w:val="24"/>
          <w:lang w:val="en-US"/>
        </w:rPr>
        <w:t>norma</w:t>
      </w:r>
      <w:proofErr w:type="gramEnd"/>
      <w:r w:rsidRPr="00B31EF8">
        <w:rPr>
          <w:rFonts w:ascii="Times New Roman" w:hAnsi="Times New Roman" w:cs="Times New Roman"/>
          <w:sz w:val="24"/>
          <w:szCs w:val="24"/>
          <w:lang w:val="en-US"/>
        </w:rPr>
        <w:t xml:space="preserve"> yang   berlaku dalam kehidupan.</w:t>
      </w:r>
      <w:r>
        <w:rPr>
          <w:rFonts w:ascii="Times New Roman" w:hAnsi="Times New Roman" w:cs="Times New Roman"/>
          <w:sz w:val="24"/>
          <w:szCs w:val="24"/>
          <w:lang w:val="en-US"/>
        </w:rPr>
        <w:t xml:space="preserve"> Hal tersebut merujuk terhadap </w:t>
      </w:r>
      <w:proofErr w:type="gramStart"/>
      <w:r>
        <w:rPr>
          <w:rFonts w:ascii="Times New Roman" w:hAnsi="Times New Roman" w:cs="Times New Roman"/>
          <w:sz w:val="24"/>
          <w:szCs w:val="24"/>
          <w:lang w:val="en-US"/>
        </w:rPr>
        <w:t>norma</w:t>
      </w:r>
      <w:proofErr w:type="gramEnd"/>
      <w:r>
        <w:rPr>
          <w:rFonts w:ascii="Times New Roman" w:hAnsi="Times New Roman" w:cs="Times New Roman"/>
          <w:sz w:val="24"/>
          <w:szCs w:val="24"/>
          <w:lang w:val="en-US"/>
        </w:rPr>
        <w:t xml:space="preserve"> dari harapan seseorang di lingkungan masyarakat, yang mencakup aturan untuk mengatur tingkah laku dan interaksi sosial yang mampu dijadikan sebagai pedoman seseorang dalam melakukan tindakan. Peran normatif memiliki fungsi sebagai landasan seseorang dalam bertingkah laku sesuai dengan aturan yang sudah </w:t>
      </w:r>
      <w:r>
        <w:rPr>
          <w:rFonts w:ascii="Times New Roman" w:hAnsi="Times New Roman" w:cs="Times New Roman"/>
          <w:sz w:val="24"/>
          <w:szCs w:val="24"/>
          <w:lang w:val="en-US"/>
        </w:rPr>
        <w:lastRenderedPageBreak/>
        <w:t xml:space="preserve">ditetapkan, seperti yang terdapat di dalam </w:t>
      </w:r>
      <w:proofErr w:type="gramStart"/>
      <w:r>
        <w:rPr>
          <w:rFonts w:ascii="Times New Roman" w:hAnsi="Times New Roman" w:cs="Times New Roman"/>
          <w:sz w:val="24"/>
          <w:szCs w:val="24"/>
          <w:lang w:val="en-US"/>
        </w:rPr>
        <w:t>norma</w:t>
      </w:r>
      <w:proofErr w:type="gramEnd"/>
      <w:r>
        <w:rPr>
          <w:rFonts w:ascii="Times New Roman" w:hAnsi="Times New Roman" w:cs="Times New Roman"/>
          <w:sz w:val="24"/>
          <w:szCs w:val="24"/>
          <w:lang w:val="en-US"/>
        </w:rPr>
        <w:t xml:space="preserve"> agama, norma hukum, dan norma-norma yang lainnya.</w:t>
      </w:r>
      <w:r>
        <w:rPr>
          <w:rStyle w:val="FootnoteReference"/>
          <w:rFonts w:ascii="Times New Roman" w:hAnsi="Times New Roman" w:cs="Times New Roman"/>
          <w:sz w:val="24"/>
          <w:szCs w:val="24"/>
          <w:lang w:val="en-US"/>
        </w:rPr>
        <w:footnoteReference w:id="47"/>
      </w:r>
    </w:p>
    <w:p w:rsidR="00F74C27" w:rsidRDefault="00F74C27" w:rsidP="00F74C27">
      <w:pPr>
        <w:pStyle w:val="ListParagraph"/>
        <w:widowControl/>
        <w:numPr>
          <w:ilvl w:val="0"/>
          <w:numId w:val="26"/>
        </w:numPr>
        <w:autoSpaceDE/>
        <w:autoSpaceDN/>
        <w:spacing w:before="240" w:after="160" w:line="360" w:lineRule="auto"/>
        <w:contextualSpacing/>
        <w:jc w:val="both"/>
        <w:rPr>
          <w:rFonts w:ascii="Times New Roman" w:hAnsi="Times New Roman" w:cs="Times New Roman"/>
          <w:sz w:val="24"/>
          <w:szCs w:val="24"/>
          <w:lang w:val="en-US"/>
        </w:rPr>
      </w:pPr>
      <w:r w:rsidRPr="00872803">
        <w:rPr>
          <w:rFonts w:ascii="Times New Roman" w:hAnsi="Times New Roman" w:cs="Times New Roman"/>
          <w:sz w:val="24"/>
          <w:szCs w:val="24"/>
          <w:lang w:val="en-US"/>
        </w:rPr>
        <w:t>P</w:t>
      </w:r>
      <w:r>
        <w:rPr>
          <w:rFonts w:ascii="Times New Roman" w:hAnsi="Times New Roman" w:cs="Times New Roman"/>
          <w:sz w:val="24"/>
          <w:szCs w:val="24"/>
          <w:lang w:val="en-US"/>
        </w:rPr>
        <w:t xml:space="preserve">eran </w:t>
      </w:r>
      <w:r w:rsidRPr="00872803">
        <w:rPr>
          <w:rFonts w:ascii="Times New Roman" w:hAnsi="Times New Roman" w:cs="Times New Roman"/>
          <w:sz w:val="24"/>
          <w:szCs w:val="24"/>
          <w:lang w:val="en-US"/>
        </w:rPr>
        <w:t xml:space="preserve">Ideal </w:t>
      </w:r>
    </w:p>
    <w:p w:rsidR="00F74C27" w:rsidRPr="004663DB" w:rsidRDefault="00F74C27" w:rsidP="00F74C27">
      <w:pPr>
        <w:spacing w:before="240" w:line="360" w:lineRule="auto"/>
        <w:ind w:left="121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Peranan Ideal </w:t>
      </w:r>
      <w:r w:rsidRPr="004663DB">
        <w:rPr>
          <w:rFonts w:ascii="Times New Roman" w:hAnsi="Times New Roman" w:cs="Times New Roman"/>
          <w:sz w:val="24"/>
          <w:szCs w:val="24"/>
          <w:lang w:val="en-US"/>
        </w:rPr>
        <w:t>merupakan peran yang dilakukan berdasarkan pada nilai-nilai ideal sesuai dengan posisi dan menga</w:t>
      </w:r>
      <w:r>
        <w:rPr>
          <w:rFonts w:ascii="Times New Roman" w:hAnsi="Times New Roman" w:cs="Times New Roman"/>
          <w:sz w:val="24"/>
          <w:szCs w:val="24"/>
          <w:lang w:val="en-US"/>
        </w:rPr>
        <w:t>nut prosedur suatu system, hal tersebut menunjukkan gambaran bagaimana seharusnya seseorang melaksanakan perannya di lingkup masyarakat, yang mencakup harapan serta aspiratif mengenai tingkah laku dari banyak orang. Peran ideal memang kerapkali tidak tercapain secara maksimal dalam praktiknya, namun memiliki fungsi yang hendaknya dicapai. Contohnya seperti harapan kita kepada seorang pemimpin untuk bersikap bijak, bertanggung jawab, dan mampu menjadi teladan bagi orang lain, meski dalam fakta lapangannya sering terjadi banyak pemimpin yang tindakannya tidak sesuai dengan kriteria yang diharapkan oleh banyak orang.</w:t>
      </w:r>
      <w:r>
        <w:rPr>
          <w:rStyle w:val="FootnoteReference"/>
          <w:rFonts w:ascii="Times New Roman" w:hAnsi="Times New Roman" w:cs="Times New Roman"/>
          <w:sz w:val="24"/>
          <w:szCs w:val="24"/>
          <w:lang w:val="en-US"/>
        </w:rPr>
        <w:footnoteReference w:id="48"/>
      </w:r>
    </w:p>
    <w:p w:rsidR="00F74C27" w:rsidRDefault="00F74C27" w:rsidP="00F74C27">
      <w:pPr>
        <w:pStyle w:val="ListParagraph"/>
        <w:widowControl/>
        <w:numPr>
          <w:ilvl w:val="0"/>
          <w:numId w:val="26"/>
        </w:numPr>
        <w:autoSpaceDE/>
        <w:autoSpaceDN/>
        <w:spacing w:before="240" w:after="160" w:line="360" w:lineRule="auto"/>
        <w:contextualSpacing/>
        <w:jc w:val="both"/>
        <w:rPr>
          <w:rFonts w:ascii="Times New Roman" w:hAnsi="Times New Roman" w:cs="Times New Roman"/>
          <w:sz w:val="24"/>
          <w:szCs w:val="24"/>
          <w:lang w:val="en-US"/>
        </w:rPr>
      </w:pPr>
      <w:r w:rsidRPr="00872803">
        <w:rPr>
          <w:rFonts w:ascii="Times New Roman" w:hAnsi="Times New Roman" w:cs="Times New Roman"/>
          <w:sz w:val="24"/>
          <w:szCs w:val="24"/>
          <w:lang w:val="en-US"/>
        </w:rPr>
        <w:t xml:space="preserve">Peran Faktual </w:t>
      </w:r>
    </w:p>
    <w:p w:rsidR="00F74C27" w:rsidRPr="00124316" w:rsidRDefault="00F74C27" w:rsidP="00F74C27">
      <w:pPr>
        <w:spacing w:before="240" w:line="360" w:lineRule="auto"/>
        <w:ind w:left="121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faktual </w:t>
      </w:r>
      <w:r w:rsidRPr="00570527">
        <w:rPr>
          <w:rFonts w:ascii="Times New Roman" w:hAnsi="Times New Roman" w:cs="Times New Roman"/>
          <w:sz w:val="24"/>
          <w:szCs w:val="24"/>
          <w:lang w:val="en-US"/>
        </w:rPr>
        <w:t>merupakan peran yang dilakukan berdasarkan kenyataan yang terjadi dalam lapangan.</w:t>
      </w:r>
      <w:r w:rsidRPr="008B4616">
        <w:rPr>
          <w:rStyle w:val="FootnoteReference"/>
          <w:rFonts w:ascii="Times New Roman" w:hAnsi="Times New Roman" w:cs="Times New Roman"/>
          <w:sz w:val="24"/>
          <w:szCs w:val="24"/>
          <w:lang w:val="en-US"/>
        </w:rPr>
        <w:footnoteReference w:id="49"/>
      </w:r>
      <w:r>
        <w:rPr>
          <w:rFonts w:ascii="Times New Roman" w:hAnsi="Times New Roman" w:cs="Times New Roman"/>
          <w:sz w:val="24"/>
          <w:szCs w:val="24"/>
          <w:lang w:val="en-US"/>
        </w:rPr>
        <w:t xml:space="preserve"> Peran faktual memiliki cerminan yang berbeda dengan peran normatif dan ideal dimana peran faktual sendiri adalah perilaku realistis dari seseorang yang dipengaruhi dari bebebapa factor baik dalam konteks sosial, latar belakang, maupun pengalaman pribadi. Misalnya, seperti seorang guru yang idealnya adalah berperan sebagai pendidik yang penuh inovasi dan kreatif, namun dalam faktanya terkadang terdapat banyak tantangan sehingga terdapat beberapa hal tidak semuanya sesuai dengan peran yang diharapkan.</w:t>
      </w:r>
      <w:r>
        <w:rPr>
          <w:rStyle w:val="FootnoteReference"/>
          <w:rFonts w:ascii="Times New Roman" w:hAnsi="Times New Roman" w:cs="Times New Roman"/>
          <w:sz w:val="24"/>
          <w:szCs w:val="24"/>
          <w:lang w:val="en-US"/>
        </w:rPr>
        <w:footnoteReference w:id="50"/>
      </w:r>
    </w:p>
    <w:p w:rsidR="00F74C27" w:rsidRDefault="00F74C27" w:rsidP="00F74C27">
      <w:pPr>
        <w:pStyle w:val="ListParagraph"/>
        <w:widowControl/>
        <w:numPr>
          <w:ilvl w:val="0"/>
          <w:numId w:val="25"/>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Jenis-Jenis Peran Sosial</w:t>
      </w:r>
    </w:p>
    <w:p w:rsidR="00F74C27" w:rsidRPr="008B4616" w:rsidRDefault="00F74C27" w:rsidP="00F74C27">
      <w:pPr>
        <w:spacing w:before="240" w:line="360" w:lineRule="auto"/>
        <w:ind w:left="865" w:firstLine="720"/>
        <w:jc w:val="both"/>
        <w:rPr>
          <w:rFonts w:ascii="Times New Roman" w:hAnsi="Times New Roman" w:cs="Times New Roman"/>
          <w:sz w:val="24"/>
          <w:szCs w:val="24"/>
          <w:lang w:val="en-US"/>
        </w:rPr>
      </w:pPr>
      <w:r w:rsidRPr="008B4616">
        <w:rPr>
          <w:rFonts w:ascii="Times New Roman" w:hAnsi="Times New Roman" w:cs="Times New Roman"/>
          <w:sz w:val="24"/>
          <w:szCs w:val="24"/>
          <w:lang w:val="en-US"/>
        </w:rPr>
        <w:t xml:space="preserve">Dari berbagai sudut pandang, peran diklasifikasikan menjadi dua dalam jenis-jenis peran sosial, diantaranya </w:t>
      </w:r>
      <w:proofErr w:type="gramStart"/>
      <w:r w:rsidRPr="008B4616">
        <w:rPr>
          <w:rFonts w:ascii="Times New Roman" w:hAnsi="Times New Roman" w:cs="Times New Roman"/>
          <w:sz w:val="24"/>
          <w:szCs w:val="24"/>
          <w:lang w:val="en-US"/>
        </w:rPr>
        <w:t>yaitu :</w:t>
      </w:r>
      <w:proofErr w:type="gramEnd"/>
    </w:p>
    <w:p w:rsidR="00F74C27" w:rsidRPr="008B4616" w:rsidRDefault="00F74C27" w:rsidP="00F74C27">
      <w:pPr>
        <w:pStyle w:val="ListParagraph"/>
        <w:widowControl/>
        <w:numPr>
          <w:ilvl w:val="0"/>
          <w:numId w:val="27"/>
        </w:numPr>
        <w:autoSpaceDE/>
        <w:autoSpaceDN/>
        <w:spacing w:before="240" w:after="160" w:line="360" w:lineRule="auto"/>
        <w:contextualSpacing/>
        <w:jc w:val="both"/>
        <w:rPr>
          <w:rFonts w:ascii="Times New Roman" w:hAnsi="Times New Roman" w:cs="Times New Roman"/>
          <w:sz w:val="24"/>
          <w:szCs w:val="24"/>
          <w:lang w:val="en-US"/>
        </w:rPr>
      </w:pPr>
      <w:r w:rsidRPr="008B4616">
        <w:rPr>
          <w:rFonts w:ascii="Times New Roman" w:hAnsi="Times New Roman" w:cs="Times New Roman"/>
          <w:sz w:val="24"/>
          <w:szCs w:val="24"/>
          <w:lang w:val="en-US"/>
        </w:rPr>
        <w:lastRenderedPageBreak/>
        <w:t>Peran yang diharapkan</w:t>
      </w:r>
    </w:p>
    <w:p w:rsidR="00F74C27" w:rsidRPr="008B4616" w:rsidRDefault="00F74C27" w:rsidP="00F74C27">
      <w:pPr>
        <w:spacing w:before="240" w:line="360" w:lineRule="auto"/>
        <w:ind w:left="1212" w:firstLine="720"/>
        <w:jc w:val="both"/>
        <w:rPr>
          <w:rFonts w:ascii="Times New Roman" w:hAnsi="Times New Roman" w:cs="Times New Roman"/>
          <w:sz w:val="24"/>
          <w:szCs w:val="24"/>
          <w:lang w:val="en-US"/>
        </w:rPr>
      </w:pPr>
      <w:r w:rsidRPr="008B4616">
        <w:rPr>
          <w:rFonts w:ascii="Times New Roman" w:hAnsi="Times New Roman" w:cs="Times New Roman"/>
          <w:sz w:val="24"/>
          <w:szCs w:val="24"/>
          <w:lang w:val="en-US"/>
        </w:rPr>
        <w:t>Peran yang diharapkan merupakan sebuah kehendak yang harus dijalankan sesuai dengan aturannya, contohnya seperti pilot, polisi, dan lain sebagainya. Hal tersebut merupakan sesuatu hal yang tidak bisa dinego, dan harus dijalankan berdasarkan peraturan yang sudah tercantum.</w:t>
      </w:r>
    </w:p>
    <w:p w:rsidR="00F74C27" w:rsidRPr="008B4616" w:rsidRDefault="00F74C27" w:rsidP="00F74C27">
      <w:pPr>
        <w:pStyle w:val="ListParagraph"/>
        <w:widowControl/>
        <w:numPr>
          <w:ilvl w:val="0"/>
          <w:numId w:val="27"/>
        </w:numPr>
        <w:autoSpaceDE/>
        <w:autoSpaceDN/>
        <w:spacing w:before="240" w:after="160" w:line="360" w:lineRule="auto"/>
        <w:contextualSpacing/>
        <w:jc w:val="both"/>
        <w:rPr>
          <w:rFonts w:ascii="Times New Roman" w:hAnsi="Times New Roman" w:cs="Times New Roman"/>
          <w:sz w:val="24"/>
          <w:szCs w:val="24"/>
          <w:lang w:val="en-US"/>
        </w:rPr>
      </w:pPr>
      <w:r w:rsidRPr="008B4616">
        <w:rPr>
          <w:rFonts w:ascii="Times New Roman" w:hAnsi="Times New Roman" w:cs="Times New Roman"/>
          <w:sz w:val="24"/>
          <w:szCs w:val="24"/>
          <w:lang w:val="en-US"/>
        </w:rPr>
        <w:t>Peran yang disesuaikan</w:t>
      </w:r>
    </w:p>
    <w:p w:rsidR="00F74C27" w:rsidRDefault="00F74C27" w:rsidP="00F74C27">
      <w:pPr>
        <w:spacing w:before="240" w:line="360" w:lineRule="auto"/>
        <w:ind w:left="1212" w:firstLine="720"/>
        <w:jc w:val="both"/>
        <w:rPr>
          <w:rFonts w:ascii="Times New Roman" w:hAnsi="Times New Roman" w:cs="Times New Roman"/>
          <w:sz w:val="24"/>
          <w:szCs w:val="24"/>
          <w:lang w:val="en-US"/>
        </w:rPr>
      </w:pPr>
      <w:r w:rsidRPr="008B4616">
        <w:rPr>
          <w:rFonts w:ascii="Times New Roman" w:hAnsi="Times New Roman" w:cs="Times New Roman"/>
          <w:sz w:val="24"/>
          <w:szCs w:val="24"/>
          <w:lang w:val="en-US"/>
        </w:rPr>
        <w:t>Peran yang disesuaikan merupakan peran yang dapat dijalankan secara luwes dari pada peran yang diharapkan, sekalipun peran yang disesuaikan tidak cocok dengan keinginan, tetapi hal tersebut dapat disesuaikan dengan situasi dan kondisi lapangan. Peran yang disesuaikan akibat adanya factor-faktor luar, yang selalu memunculkan situasi dan kondisi yang baru dimana kondisi situasi tersebut sebelumnya sulit untuk diprediksi.</w:t>
      </w:r>
      <w:r w:rsidRPr="008B4616">
        <w:rPr>
          <w:rStyle w:val="FootnoteReference"/>
          <w:rFonts w:ascii="Times New Roman" w:hAnsi="Times New Roman" w:cs="Times New Roman"/>
          <w:sz w:val="24"/>
          <w:szCs w:val="24"/>
          <w:lang w:val="en-US"/>
        </w:rPr>
        <w:footnoteReference w:id="51"/>
      </w:r>
    </w:p>
    <w:p w:rsidR="00F74C27" w:rsidRDefault="00F74C27" w:rsidP="00F74C27">
      <w:pPr>
        <w:pStyle w:val="ListParagraph"/>
        <w:widowControl/>
        <w:numPr>
          <w:ilvl w:val="0"/>
          <w:numId w:val="25"/>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Fungsi Peran </w:t>
      </w:r>
    </w:p>
    <w:p w:rsidR="00F74C27" w:rsidRPr="00B5383E" w:rsidRDefault="00F74C27" w:rsidP="00F74C27">
      <w:pPr>
        <w:spacing w:before="240" w:line="360" w:lineRule="auto"/>
        <w:ind w:left="786" w:firstLine="720"/>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 xml:space="preserve">Menurut Kamus Lengkap Bahasa Indonesia fungsi merupakan kegunaan dari seuatu hal. Para ahli juga berpendapat mengenai definisi fungsi, menurut The Liang Gie fungsi adalah bentuk penggolongan jenis aktivitas berdasarkan sifat, pelaksanaan, maupun aspek lainnya. Hal tersebut memiliki keselarasan dengan yang dimukakan oleh Sutarto, yang dimaksud dengan adalah sebuah rincian tugas yang sejenis atau memiliki keterkaitan satu </w:t>
      </w:r>
      <w:proofErr w:type="gramStart"/>
      <w:r w:rsidRPr="00B5383E">
        <w:rPr>
          <w:rFonts w:ascii="Times New Roman" w:hAnsi="Times New Roman" w:cs="Times New Roman"/>
          <w:bCs/>
          <w:sz w:val="24"/>
          <w:szCs w:val="24"/>
          <w:lang w:val="en-US"/>
        </w:rPr>
        <w:t>sama</w:t>
      </w:r>
      <w:proofErr w:type="gramEnd"/>
      <w:r w:rsidRPr="00B5383E">
        <w:rPr>
          <w:rFonts w:ascii="Times New Roman" w:hAnsi="Times New Roman" w:cs="Times New Roman"/>
          <w:bCs/>
          <w:sz w:val="24"/>
          <w:szCs w:val="24"/>
          <w:lang w:val="en-US"/>
        </w:rPr>
        <w:t xml:space="preserve"> lain. </w:t>
      </w:r>
    </w:p>
    <w:p w:rsidR="00F74C27" w:rsidRPr="00B5383E" w:rsidRDefault="00F74C27" w:rsidP="00F74C27">
      <w:pPr>
        <w:spacing w:before="240" w:line="360" w:lineRule="auto"/>
        <w:ind w:left="786" w:firstLine="720"/>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 xml:space="preserve">Narwoko mengemukakan fungsi peran dalam beberapa hal diantaranya </w:t>
      </w:r>
      <w:proofErr w:type="gramStart"/>
      <w:r w:rsidRPr="00B5383E">
        <w:rPr>
          <w:rFonts w:ascii="Times New Roman" w:hAnsi="Times New Roman" w:cs="Times New Roman"/>
          <w:bCs/>
          <w:sz w:val="24"/>
          <w:szCs w:val="24"/>
          <w:lang w:val="en-US"/>
        </w:rPr>
        <w:t>yaitu :</w:t>
      </w:r>
      <w:proofErr w:type="gramEnd"/>
    </w:p>
    <w:p w:rsidR="00F74C27" w:rsidRPr="00B5383E" w:rsidRDefault="00F74C27" w:rsidP="00F74C27">
      <w:pPr>
        <w:pStyle w:val="ListParagraph"/>
        <w:widowControl/>
        <w:numPr>
          <w:ilvl w:val="4"/>
          <w:numId w:val="16"/>
        </w:numPr>
        <w:autoSpaceDE/>
        <w:autoSpaceDN/>
        <w:spacing w:before="240" w:after="160" w:line="360" w:lineRule="auto"/>
        <w:contextualSpacing/>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Memberi arah pada proses sosialisasi</w:t>
      </w:r>
    </w:p>
    <w:p w:rsidR="00F74C27" w:rsidRPr="00B5383E" w:rsidRDefault="00F74C27" w:rsidP="00F74C27">
      <w:pPr>
        <w:pStyle w:val="ListParagraph"/>
        <w:widowControl/>
        <w:numPr>
          <w:ilvl w:val="4"/>
          <w:numId w:val="16"/>
        </w:numPr>
        <w:autoSpaceDE/>
        <w:autoSpaceDN/>
        <w:spacing w:before="240" w:after="160" w:line="360" w:lineRule="auto"/>
        <w:contextualSpacing/>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Sebagai pewaris tradisi, kepercayaan, nilai-nilai, norma dan pengetahuan</w:t>
      </w:r>
    </w:p>
    <w:p w:rsidR="00F74C27" w:rsidRPr="00B5383E" w:rsidRDefault="00F74C27" w:rsidP="00F74C27">
      <w:pPr>
        <w:pStyle w:val="ListParagraph"/>
        <w:widowControl/>
        <w:numPr>
          <w:ilvl w:val="4"/>
          <w:numId w:val="16"/>
        </w:numPr>
        <w:autoSpaceDE/>
        <w:autoSpaceDN/>
        <w:spacing w:before="240" w:after="160" w:line="360" w:lineRule="auto"/>
        <w:contextualSpacing/>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Menyatukan suatu kelompok dalam masyarakat</w:t>
      </w:r>
    </w:p>
    <w:p w:rsidR="00F74C27" w:rsidRDefault="00F74C27" w:rsidP="00F74C27">
      <w:pPr>
        <w:pStyle w:val="ListParagraph"/>
        <w:widowControl/>
        <w:numPr>
          <w:ilvl w:val="4"/>
          <w:numId w:val="16"/>
        </w:numPr>
        <w:autoSpaceDE/>
        <w:autoSpaceDN/>
        <w:spacing w:before="240" w:after="160" w:line="360" w:lineRule="auto"/>
        <w:contextualSpacing/>
        <w:jc w:val="both"/>
        <w:rPr>
          <w:rFonts w:ascii="Times New Roman" w:hAnsi="Times New Roman" w:cs="Times New Roman"/>
          <w:bCs/>
          <w:sz w:val="24"/>
          <w:szCs w:val="24"/>
          <w:lang w:val="en-US"/>
        </w:rPr>
      </w:pPr>
      <w:r w:rsidRPr="00B5383E">
        <w:rPr>
          <w:rFonts w:ascii="Times New Roman" w:hAnsi="Times New Roman" w:cs="Times New Roman"/>
          <w:bCs/>
          <w:sz w:val="24"/>
          <w:szCs w:val="24"/>
          <w:lang w:val="en-US"/>
        </w:rPr>
        <w:t>Menghidupkan sistem pengendali dan control, sehingga dapat melestarikan kehidupan di lingkungan masyarakat.</w:t>
      </w:r>
      <w:r w:rsidRPr="00B5383E">
        <w:rPr>
          <w:rStyle w:val="FootnoteReference"/>
          <w:rFonts w:ascii="Times New Roman" w:hAnsi="Times New Roman" w:cs="Times New Roman"/>
          <w:bCs/>
          <w:sz w:val="24"/>
          <w:szCs w:val="24"/>
          <w:lang w:val="en-US"/>
        </w:rPr>
        <w:footnoteReference w:id="52"/>
      </w:r>
    </w:p>
    <w:p w:rsidR="00F74C27" w:rsidRDefault="00F74C27" w:rsidP="00F74C27">
      <w:pPr>
        <w:pStyle w:val="ListParagraph"/>
        <w:widowControl/>
        <w:autoSpaceDE/>
        <w:autoSpaceDN/>
        <w:spacing w:before="240" w:after="160" w:line="360" w:lineRule="auto"/>
        <w:ind w:left="1212" w:firstLine="0"/>
        <w:contextualSpacing/>
        <w:jc w:val="both"/>
        <w:rPr>
          <w:rFonts w:ascii="Times New Roman" w:hAnsi="Times New Roman" w:cs="Times New Roman"/>
          <w:bCs/>
          <w:sz w:val="24"/>
          <w:szCs w:val="24"/>
          <w:lang w:val="en-US"/>
        </w:rPr>
      </w:pPr>
    </w:p>
    <w:p w:rsidR="00F74C27" w:rsidRPr="00B5383E" w:rsidRDefault="00F74C27" w:rsidP="00F74C27">
      <w:pPr>
        <w:pStyle w:val="ListParagraph"/>
        <w:widowControl/>
        <w:autoSpaceDE/>
        <w:autoSpaceDN/>
        <w:spacing w:before="240" w:after="160" w:line="360" w:lineRule="auto"/>
        <w:ind w:left="1212" w:firstLine="0"/>
        <w:contextualSpacing/>
        <w:jc w:val="both"/>
        <w:rPr>
          <w:rFonts w:ascii="Times New Roman" w:hAnsi="Times New Roman" w:cs="Times New Roman"/>
          <w:bCs/>
          <w:sz w:val="24"/>
          <w:szCs w:val="24"/>
          <w:lang w:val="en-US"/>
        </w:rPr>
      </w:pPr>
    </w:p>
    <w:p w:rsidR="00F74C27" w:rsidRDefault="00F74C27" w:rsidP="00F74C27">
      <w:pPr>
        <w:pStyle w:val="ListParagraph"/>
        <w:widowControl/>
        <w:numPr>
          <w:ilvl w:val="1"/>
          <w:numId w:val="16"/>
        </w:numPr>
        <w:autoSpaceDE/>
        <w:autoSpaceDN/>
        <w:spacing w:before="240" w:after="160" w:line="360" w:lineRule="auto"/>
        <w:contextualSpacing/>
        <w:jc w:val="both"/>
        <w:rPr>
          <w:rFonts w:ascii="Times New Roman" w:hAnsi="Times New Roman" w:cs="Times New Roman"/>
          <w:b/>
          <w:sz w:val="24"/>
          <w:szCs w:val="24"/>
          <w:lang w:val="en-US"/>
        </w:rPr>
      </w:pPr>
      <w:r w:rsidRPr="00705317">
        <w:rPr>
          <w:rFonts w:ascii="Times New Roman" w:hAnsi="Times New Roman" w:cs="Times New Roman"/>
          <w:b/>
          <w:sz w:val="24"/>
          <w:szCs w:val="24"/>
          <w:lang w:val="en-US"/>
        </w:rPr>
        <w:lastRenderedPageBreak/>
        <w:t xml:space="preserve">Teori Peran </w:t>
      </w:r>
    </w:p>
    <w:p w:rsidR="00F74C27" w:rsidRDefault="00F74C27" w:rsidP="00F74C27">
      <w:pPr>
        <w:spacing w:before="240" w:line="360" w:lineRule="auto"/>
        <w:ind w:left="360" w:firstLine="720"/>
        <w:jc w:val="both"/>
        <w:rPr>
          <w:rFonts w:ascii="Times New Roman" w:hAnsi="Times New Roman" w:cs="Times New Roman"/>
          <w:sz w:val="24"/>
          <w:szCs w:val="24"/>
          <w:lang w:val="en-US"/>
        </w:rPr>
      </w:pPr>
      <w:r w:rsidRPr="00D74373">
        <w:rPr>
          <w:rFonts w:ascii="Times New Roman" w:hAnsi="Times New Roman" w:cs="Times New Roman"/>
          <w:sz w:val="24"/>
          <w:szCs w:val="24"/>
          <w:lang w:val="en-US"/>
        </w:rPr>
        <w:t>Peranan merupakan sebuah perilaku yang diharapkan dari seseorang yang memiliki otoritas dalam masyarakat. Peran dalam bahasa Inggris, seringkali disebut dengan “role”, yang memiliki tugas atau kewajiban seseorang dalam suatu kontesk tertentu. Teori peran merupakan gabungan dari berbagai teori serta sudut pandang dari berbagai disiplin ilmu.</w:t>
      </w:r>
      <w:r w:rsidR="006B754C">
        <w:rPr>
          <w:rStyle w:val="FootnoteReference"/>
          <w:rFonts w:ascii="Times New Roman" w:hAnsi="Times New Roman" w:cs="Times New Roman"/>
          <w:sz w:val="24"/>
          <w:szCs w:val="24"/>
          <w:lang w:val="en-US"/>
        </w:rPr>
        <w:footnoteReference w:id="53"/>
      </w:r>
    </w:p>
    <w:p w:rsidR="00F74C27" w:rsidRDefault="00F74C27" w:rsidP="00F74C27">
      <w:pPr>
        <w:spacing w:before="240" w:line="360" w:lineRule="auto"/>
        <w:ind w:left="360" w:firstLine="720"/>
        <w:jc w:val="both"/>
        <w:rPr>
          <w:rFonts w:ascii="Times New Roman" w:hAnsi="Times New Roman" w:cs="Times New Roman"/>
          <w:sz w:val="24"/>
          <w:szCs w:val="24"/>
          <w:lang w:val="en-US"/>
        </w:rPr>
      </w:pPr>
      <w:r w:rsidRPr="00D74373">
        <w:rPr>
          <w:rFonts w:ascii="Times New Roman" w:hAnsi="Times New Roman" w:cs="Times New Roman"/>
          <w:sz w:val="24"/>
          <w:szCs w:val="24"/>
          <w:lang w:val="en-US"/>
        </w:rPr>
        <w:t>Peran dapat dianalogikan seperti actor dalam sebuah drama atau teater, dimana actor tersebut harus mengemban peran tertentu dan bertindak sesuai dengan karakternya, seperti hal nya yang diungkapkan oleh Suwarno bahwasannya dalam sebuah drama atau teater seorang actor tidaklah berdiri sendiri, melainkan selalu memiliki hubungan dengan actor lainnya, dimana hubungan tersebut disebut dengan interaksi social yang terbagi dalam dua golongan yaitu actor pertama yang sedang melakukan perannya, kemudian yang kedua adalah sasarannya yaitu orang lain yang memiliki hubungan dengan actor pertama atas peran yang dilakukan oleh sasaran tersebut.</w:t>
      </w:r>
      <w:r w:rsidRPr="00D74373">
        <w:rPr>
          <w:rStyle w:val="FootnoteReference"/>
          <w:rFonts w:ascii="Times New Roman" w:hAnsi="Times New Roman" w:cs="Times New Roman"/>
          <w:sz w:val="24"/>
          <w:szCs w:val="24"/>
          <w:lang w:val="en-US"/>
        </w:rPr>
        <w:footnoteReference w:id="54"/>
      </w:r>
    </w:p>
    <w:p w:rsidR="00F74C27" w:rsidRDefault="00F74C27" w:rsidP="00F74C27">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Menurur Biddle dan Thomas ada empat istilah kaitannya dengan peran, diantaranya </w:t>
      </w:r>
      <w:proofErr w:type="gramStart"/>
      <w:r>
        <w:rPr>
          <w:rFonts w:ascii="Times New Roman" w:hAnsi="Times New Roman" w:cs="Times New Roman"/>
          <w:sz w:val="24"/>
          <w:szCs w:val="24"/>
          <w:lang w:val="en-US"/>
        </w:rPr>
        <w:t>yaitu :</w:t>
      </w:r>
      <w:proofErr w:type="gramEnd"/>
    </w:p>
    <w:p w:rsidR="00F74C27" w:rsidRDefault="00F74C27" w:rsidP="00F74C27">
      <w:pPr>
        <w:pStyle w:val="ListParagraph"/>
        <w:widowControl/>
        <w:numPr>
          <w:ilvl w:val="0"/>
          <w:numId w:val="2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Harapan Tentang peran</w:t>
      </w:r>
    </w:p>
    <w:p w:rsidR="00F74C27" w:rsidRPr="00313A42" w:rsidRDefault="00F74C27" w:rsidP="00F74C27">
      <w:pPr>
        <w:spacing w:before="240" w:line="360" w:lineRule="auto"/>
        <w:ind w:left="1080" w:firstLine="720"/>
        <w:jc w:val="both"/>
        <w:rPr>
          <w:rFonts w:ascii="Times New Roman" w:hAnsi="Times New Roman" w:cs="Times New Roman"/>
          <w:sz w:val="24"/>
          <w:szCs w:val="24"/>
          <w:lang w:val="en-US"/>
        </w:rPr>
      </w:pPr>
      <w:r w:rsidRPr="00313A42">
        <w:rPr>
          <w:rFonts w:ascii="Times New Roman" w:hAnsi="Times New Roman" w:cs="Times New Roman"/>
          <w:sz w:val="24"/>
          <w:szCs w:val="24"/>
          <w:lang w:val="en-US"/>
        </w:rPr>
        <w:t xml:space="preserve">Harapan ini mencakup tentang harapan-harapan orang lain atas perilaku yang dianggap pantas dan sesuai dengan ajaran yang diyakininya untuk ditujukan kepada seseorang yang memiliki posisi tertentu. Harapan ini memiliki sifat umum, yang bisa berasal dari sekelompok orang, maupun dari satu orang saja. </w:t>
      </w:r>
      <w:r w:rsidR="006B754C">
        <w:rPr>
          <w:rStyle w:val="FootnoteReference"/>
          <w:rFonts w:ascii="Times New Roman" w:hAnsi="Times New Roman" w:cs="Times New Roman"/>
          <w:sz w:val="24"/>
          <w:szCs w:val="24"/>
          <w:lang w:val="en-US"/>
        </w:rPr>
        <w:footnoteReference w:id="55"/>
      </w:r>
    </w:p>
    <w:p w:rsidR="00F74C27" w:rsidRDefault="00F74C27" w:rsidP="00F74C27">
      <w:pPr>
        <w:pStyle w:val="ListParagraph"/>
        <w:widowControl/>
        <w:numPr>
          <w:ilvl w:val="0"/>
          <w:numId w:val="2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Norma</w:t>
      </w:r>
    </w:p>
    <w:p w:rsidR="00F74C27" w:rsidRPr="00313A42" w:rsidRDefault="00F74C27" w:rsidP="00F74C27">
      <w:pPr>
        <w:spacing w:before="240" w:line="360" w:lineRule="auto"/>
        <w:ind w:left="1070" w:firstLine="720"/>
        <w:jc w:val="both"/>
        <w:rPr>
          <w:rFonts w:ascii="Times New Roman" w:hAnsi="Times New Roman" w:cs="Times New Roman"/>
          <w:sz w:val="24"/>
          <w:szCs w:val="24"/>
          <w:lang w:val="en-US"/>
        </w:rPr>
      </w:pPr>
      <w:r w:rsidRPr="00313A42">
        <w:rPr>
          <w:rFonts w:ascii="Times New Roman" w:hAnsi="Times New Roman" w:cs="Times New Roman"/>
          <w:sz w:val="24"/>
          <w:szCs w:val="24"/>
          <w:lang w:val="en-US"/>
        </w:rPr>
        <w:t>Norma disini berkaitan dengan harapan yang dimiliki seseorang tersebut. Second dan Backman berpendapat, bahwa jenis-jenis harapan meliputi harapan yang meramalkan dan harapan normative, dimana harapan normatif sendiri memiliki beberapa jenis yaitu harapan terbuka dan terselubung yang mencerminkan tuntutan peran yang diterima seseorang melalui proses internalisasi.</w:t>
      </w:r>
      <w:r w:rsidR="006B754C">
        <w:rPr>
          <w:rStyle w:val="FootnoteReference"/>
          <w:rFonts w:ascii="Times New Roman" w:hAnsi="Times New Roman" w:cs="Times New Roman"/>
          <w:sz w:val="24"/>
          <w:szCs w:val="24"/>
          <w:lang w:val="en-US"/>
        </w:rPr>
        <w:footnoteReference w:id="56"/>
      </w:r>
    </w:p>
    <w:p w:rsidR="00F74C27" w:rsidRDefault="00F74C27" w:rsidP="00F74C27">
      <w:pPr>
        <w:pStyle w:val="ListParagraph"/>
        <w:widowControl/>
        <w:numPr>
          <w:ilvl w:val="0"/>
          <w:numId w:val="2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Wujud perilaku dalam peran </w:t>
      </w:r>
    </w:p>
    <w:p w:rsidR="00F74C27" w:rsidRPr="00313A42" w:rsidRDefault="00F74C27" w:rsidP="00F74C27">
      <w:pPr>
        <w:spacing w:before="240" w:line="360" w:lineRule="auto"/>
        <w:ind w:left="1070" w:firstLine="720"/>
        <w:jc w:val="both"/>
        <w:rPr>
          <w:rFonts w:ascii="Times New Roman" w:hAnsi="Times New Roman" w:cs="Times New Roman"/>
          <w:sz w:val="24"/>
          <w:szCs w:val="24"/>
          <w:lang w:val="en-US"/>
        </w:rPr>
      </w:pPr>
      <w:r w:rsidRPr="00313A42">
        <w:rPr>
          <w:rFonts w:ascii="Times New Roman" w:hAnsi="Times New Roman" w:cs="Times New Roman"/>
          <w:sz w:val="24"/>
          <w:szCs w:val="24"/>
          <w:lang w:val="en-US"/>
        </w:rPr>
        <w:t xml:space="preserve">Peran merupakan hal yang ditranformasikan menjadi sebuah perilaku yang ingin dilakukan oleh individu, terjadinya variasi dalam perilaku peranpun merupakan sesuatu yang normal dalam teori peran, dan dapat bertumpu pada hasil kerja, hasil pembinaan, dan lain sebagainya. </w:t>
      </w:r>
    </w:p>
    <w:p w:rsidR="00F74C27" w:rsidRDefault="00F74C27" w:rsidP="00F74C27">
      <w:pPr>
        <w:pStyle w:val="ListParagraph"/>
        <w:widowControl/>
        <w:numPr>
          <w:ilvl w:val="0"/>
          <w:numId w:val="28"/>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Penilaian dan Sanksi</w:t>
      </w:r>
    </w:p>
    <w:p w:rsidR="00F74C27" w:rsidRDefault="00F74C27" w:rsidP="00F74C27">
      <w:pPr>
        <w:spacing w:before="240" w:line="360" w:lineRule="auto"/>
        <w:ind w:left="1070" w:firstLine="720"/>
        <w:jc w:val="both"/>
        <w:rPr>
          <w:rFonts w:ascii="Times New Roman" w:hAnsi="Times New Roman" w:cs="Times New Roman"/>
          <w:sz w:val="24"/>
          <w:szCs w:val="24"/>
          <w:lang w:val="en-US"/>
        </w:rPr>
      </w:pPr>
      <w:r w:rsidRPr="00313A42">
        <w:rPr>
          <w:rFonts w:ascii="Times New Roman" w:hAnsi="Times New Roman" w:cs="Times New Roman"/>
          <w:sz w:val="24"/>
          <w:szCs w:val="24"/>
          <w:lang w:val="en-US"/>
        </w:rPr>
        <w:t xml:space="preserve">Penilain dan sanksi terkait harapan dan </w:t>
      </w:r>
      <w:proofErr w:type="gramStart"/>
      <w:r w:rsidRPr="00313A42">
        <w:rPr>
          <w:rFonts w:ascii="Times New Roman" w:hAnsi="Times New Roman" w:cs="Times New Roman"/>
          <w:sz w:val="24"/>
          <w:szCs w:val="24"/>
          <w:lang w:val="en-US"/>
        </w:rPr>
        <w:t>norma</w:t>
      </w:r>
      <w:proofErr w:type="gramEnd"/>
      <w:r w:rsidRPr="00313A42">
        <w:rPr>
          <w:rFonts w:ascii="Times New Roman" w:hAnsi="Times New Roman" w:cs="Times New Roman"/>
          <w:sz w:val="24"/>
          <w:szCs w:val="24"/>
          <w:lang w:val="en-US"/>
        </w:rPr>
        <w:t xml:space="preserve"> dalam masyarakat atas perilaku yang dilakukan oleh individu memegang peran tertentu. Penilaian mencakup hal posisitif maupun negatif yang diberikan oleh masyarakat, sedangkan sanksi merupakan upaya yang dilakukan oleh individu untuk mempertahankan nilai positif yang nantinya dapat merubah perilaku individu menjadi lebih baik.</w:t>
      </w:r>
      <w:r>
        <w:rPr>
          <w:rStyle w:val="FootnoteReference"/>
          <w:rFonts w:ascii="Times New Roman" w:hAnsi="Times New Roman" w:cs="Times New Roman"/>
          <w:sz w:val="24"/>
          <w:szCs w:val="24"/>
          <w:lang w:val="en-US"/>
        </w:rPr>
        <w:footnoteReference w:id="57"/>
      </w:r>
    </w:p>
    <w:p w:rsidR="00F74C27" w:rsidRPr="00E50A38" w:rsidRDefault="00F74C27" w:rsidP="00F74C27">
      <w:pPr>
        <w:spacing w:before="240" w:line="360" w:lineRule="auto"/>
        <w:ind w:firstLine="720"/>
        <w:jc w:val="both"/>
        <w:rPr>
          <w:rFonts w:asciiTheme="majorBidi" w:hAnsiTheme="majorBidi" w:cstheme="majorBidi"/>
          <w:sz w:val="24"/>
          <w:szCs w:val="24"/>
          <w:lang w:val="en-US"/>
        </w:rPr>
      </w:pPr>
      <w:r w:rsidRPr="00E50A38">
        <w:rPr>
          <w:rFonts w:asciiTheme="majorBidi" w:eastAsia="Times New Roman" w:hAnsiTheme="majorBidi" w:cstheme="majorBidi"/>
          <w:sz w:val="24"/>
          <w:szCs w:val="24"/>
          <w:lang w:val="en-US"/>
        </w:rPr>
        <w:t xml:space="preserve">Menurut Glass, Mason, dan MC Eachern mengenai peran yang dikutip dalam buku </w:t>
      </w:r>
      <w:r w:rsidRPr="00CC5497">
        <w:rPr>
          <w:rFonts w:asciiTheme="majorBidi" w:eastAsia="Times New Roman" w:hAnsiTheme="majorBidi" w:cstheme="majorBidi"/>
          <w:i/>
          <w:iCs/>
          <w:sz w:val="24"/>
          <w:szCs w:val="24"/>
          <w:lang w:val="en-US"/>
        </w:rPr>
        <w:t>Fundamental Ideas of Sociology</w:t>
      </w:r>
      <w:r w:rsidRPr="00E50A38">
        <w:rPr>
          <w:rFonts w:asciiTheme="majorBidi" w:eastAsia="Times New Roman" w:hAnsiTheme="majorBidi" w:cstheme="majorBidi"/>
          <w:sz w:val="24"/>
          <w:szCs w:val="24"/>
          <w:lang w:val="en-US"/>
        </w:rPr>
        <w:t xml:space="preserve"> karya David Berry bahwa peran adalah perilaku seseorang yang menempati posisi sosial tertentu sebagai serangkaian harapan yang diberikan kepada orang yang dianggap memiliki kedudukan.</w:t>
      </w:r>
    </w:p>
    <w:p w:rsidR="00F74C27" w:rsidRPr="00CC5497" w:rsidRDefault="00F74C27" w:rsidP="00F74C27">
      <w:pPr>
        <w:spacing w:before="240" w:line="360" w:lineRule="auto"/>
        <w:ind w:firstLine="720"/>
        <w:jc w:val="both"/>
        <w:rPr>
          <w:rFonts w:asciiTheme="majorBidi" w:hAnsiTheme="majorBidi" w:cstheme="majorBidi"/>
          <w:sz w:val="24"/>
          <w:szCs w:val="24"/>
          <w:lang w:val="en-US"/>
        </w:rPr>
      </w:pPr>
      <w:r w:rsidRPr="00E50A38">
        <w:rPr>
          <w:rFonts w:asciiTheme="majorBidi" w:eastAsia="Times New Roman" w:hAnsiTheme="majorBidi" w:cstheme="majorBidi"/>
          <w:sz w:val="24"/>
          <w:szCs w:val="24"/>
          <w:lang w:val="en-US"/>
        </w:rPr>
        <w:t>Definisi peran yang dikemukakan oleh Soerjono Soekanto menyatakan bahwa peran adalah aspek dinamis dari suatu jabatan atau status.Peran adalah seperangkat harapan yang dibebankan pada individu atau kelompok untuk memenuhi hak dan tanggung jawab yang harus dipenuhi oleh pemegang peran sesuai dengan harapan masyarakat. Setiap orang mempunyai peran berbeda-beda yang muncul dari pola kehidupan sosialnya. Berdasarkan pengertian tersebut, peran merupakan penilaian terhadap sejauh mana fungsi individu atau bagian dirinya dalam mendukung upaya mencapai tujuan yang telah ditetapkan</w:t>
      </w:r>
      <w:r>
        <w:rPr>
          <w:rFonts w:asciiTheme="majorBidi" w:eastAsia="Times New Roman" w:hAnsiTheme="majorBidi" w:cstheme="majorBidi"/>
          <w:sz w:val="24"/>
          <w:szCs w:val="24"/>
          <w:lang w:val="en-US"/>
        </w:rPr>
        <w:t>.</w:t>
      </w:r>
      <w:r>
        <w:rPr>
          <w:rStyle w:val="FootnoteReference"/>
          <w:rFonts w:asciiTheme="majorBidi" w:eastAsia="Times New Roman" w:hAnsiTheme="majorBidi" w:cstheme="majorBidi"/>
          <w:sz w:val="24"/>
          <w:szCs w:val="24"/>
          <w:lang w:val="en-US"/>
        </w:rPr>
        <w:footnoteReference w:id="58"/>
      </w:r>
    </w:p>
    <w:p w:rsidR="00F74C27" w:rsidRDefault="00F74C27" w:rsidP="00F74C27">
      <w:pPr>
        <w:pStyle w:val="ListParagraph"/>
        <w:widowControl/>
        <w:numPr>
          <w:ilvl w:val="1"/>
          <w:numId w:val="16"/>
        </w:numPr>
        <w:autoSpaceDE/>
        <w:autoSpaceDN/>
        <w:spacing w:before="240"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Teori Religiusitas</w:t>
      </w:r>
    </w:p>
    <w:p w:rsidR="00F74C27" w:rsidRDefault="00F74C27" w:rsidP="00F74C27">
      <w:pPr>
        <w:pStyle w:val="ListParagraph"/>
        <w:widowControl/>
        <w:numPr>
          <w:ilvl w:val="1"/>
          <w:numId w:val="21"/>
        </w:numPr>
        <w:autoSpaceDE/>
        <w:autoSpaceDN/>
        <w:spacing w:before="240" w:after="160" w:line="360" w:lineRule="auto"/>
        <w:contextualSpacing/>
        <w:jc w:val="both"/>
        <w:rPr>
          <w:rFonts w:ascii="Times New Roman" w:hAnsi="Times New Roman" w:cs="Times New Roman"/>
          <w:b/>
          <w:sz w:val="24"/>
          <w:szCs w:val="24"/>
          <w:lang w:val="en-US"/>
        </w:rPr>
      </w:pPr>
      <w:r w:rsidRPr="002760F4">
        <w:rPr>
          <w:rFonts w:ascii="Times New Roman" w:hAnsi="Times New Roman" w:cs="Times New Roman"/>
          <w:b/>
          <w:sz w:val="24"/>
          <w:szCs w:val="24"/>
          <w:lang w:val="en-US"/>
        </w:rPr>
        <w:t>Definisi Religiusitas</w:t>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sidRPr="006A196A">
        <w:rPr>
          <w:rFonts w:ascii="Times New Roman" w:eastAsia="Times New Roman" w:hAnsi="Times New Roman" w:cs="Times New Roman"/>
          <w:sz w:val="24"/>
          <w:szCs w:val="24"/>
          <w:lang w:val="en-US"/>
        </w:rPr>
        <w:t>Dalam</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buku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Memiliki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Seribu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Nyawa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karya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M.</w:t>
      </w:r>
      <w:r>
        <w:rPr>
          <w:rFonts w:ascii="Times New Roman" w:eastAsia="Times New Roman" w:hAnsi="Times New Roman" w:cs="Times New Roman"/>
          <w:bCs/>
          <w:sz w:val="24"/>
          <w:szCs w:val="24"/>
          <w:lang w:val="en-US"/>
        </w:rPr>
        <w:t xml:space="preserve">Quraysh </w:t>
      </w:r>
      <w:r w:rsidRPr="006A196A">
        <w:rPr>
          <w:rFonts w:ascii="Times New Roman" w:eastAsia="Times New Roman" w:hAnsi="Times New Roman" w:cs="Times New Roman"/>
          <w:sz w:val="24"/>
          <w:szCs w:val="24"/>
          <w:lang w:val="en-US"/>
        </w:rPr>
        <w:t>Shihab</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menyebutkan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bahwa</w:t>
      </w:r>
      <w:r w:rsidRPr="006A196A">
        <w:rPr>
          <w:rFonts w:ascii="Times New Roman" w:eastAsia="Times New Roman" w:hAnsi="Times New Roman" w:cs="Times New Roman"/>
          <w:sz w:val="21"/>
          <w:szCs w:val="21"/>
          <w:lang w:val="en-US"/>
        </w:rPr>
        <w:t xml:space="preserve"> </w:t>
      </w:r>
      <w:r>
        <w:rPr>
          <w:rFonts w:ascii="Times New Roman" w:eastAsia="Times New Roman" w:hAnsi="Times New Roman" w:cs="Times New Roman"/>
          <w:bCs/>
          <w:sz w:val="24"/>
          <w:szCs w:val="24"/>
          <w:lang w:val="en-US"/>
        </w:rPr>
        <w:t>a</w:t>
      </w:r>
      <w:r w:rsidRPr="006A196A">
        <w:rPr>
          <w:rFonts w:ascii="Times New Roman" w:eastAsia="Times New Roman" w:hAnsi="Times New Roman" w:cs="Times New Roman"/>
          <w:bCs/>
          <w:sz w:val="24"/>
          <w:szCs w:val="24"/>
          <w:lang w:val="en-US"/>
        </w:rPr>
        <w:t>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adalah</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perbuatan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yang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dicanangkan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oleh</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para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rasul</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untuk</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membimbing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umat</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manusia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menjadi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manusia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dan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serangkaian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perintah</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moral</w:t>
      </w:r>
      <w:r>
        <w:rPr>
          <w:rFonts w:ascii="Times New Roman" w:eastAsia="Times New Roman" w:hAnsi="Times New Roman" w:cs="Times New Roman"/>
          <w:bCs/>
          <w:sz w:val="24"/>
          <w:szCs w:val="24"/>
          <w:lang w:val="en-US"/>
        </w:rPr>
        <w:t xml:space="preserve"> </w:t>
      </w:r>
      <w:r w:rsidRPr="006A196A">
        <w:rPr>
          <w:rFonts w:ascii="Times New Roman" w:eastAsia="Times New Roman" w:hAnsi="Times New Roman" w:cs="Times New Roman"/>
          <w:bCs/>
          <w:sz w:val="24"/>
          <w:szCs w:val="24"/>
          <w:lang w:val="en-US"/>
        </w:rPr>
        <w:lastRenderedPageBreak/>
        <w:t>ketuhanan.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Agama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terdiri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dari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kata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yang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berarti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“tidak”</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dan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yang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berarti</w:t>
      </w:r>
      <w:r>
        <w:rPr>
          <w:rFonts w:ascii="Times New Roman" w:eastAsia="Times New Roman" w:hAnsi="Times New Roman" w:cs="Times New Roman"/>
          <w:sz w:val="24"/>
          <w:szCs w:val="24"/>
          <w:lang w:val="en-US"/>
        </w:rPr>
        <w:t xml:space="preserve"> </w:t>
      </w:r>
      <w:r w:rsidRPr="006A196A">
        <w:rPr>
          <w:rFonts w:ascii="Times New Roman" w:eastAsia="Times New Roman" w:hAnsi="Times New Roman" w:cs="Times New Roman"/>
          <w:bCs/>
          <w:sz w:val="24"/>
          <w:szCs w:val="24"/>
          <w:lang w:val="en-US"/>
        </w:rPr>
        <w:t>“kekacauan”,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yaitu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yang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berarti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“tidak</w:t>
      </w:r>
      <w:r>
        <w:rPr>
          <w:rFonts w:ascii="Times New Roman" w:eastAsia="Times New Roman" w:hAnsi="Times New Roman" w:cs="Times New Roman"/>
          <w:sz w:val="24"/>
          <w:szCs w:val="24"/>
          <w:lang w:val="en-US"/>
        </w:rPr>
        <w:t xml:space="preserve"> adanya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kekacauan”</w:t>
      </w:r>
      <w:r>
        <w:rPr>
          <w:rFonts w:ascii="Times New Roman" w:eastAsia="Times New Roman" w:hAnsi="Times New Roman" w:cs="Times New Roman"/>
          <w:bCs/>
          <w:sz w:val="24"/>
          <w:szCs w:val="24"/>
          <w:lang w:val="en-US"/>
        </w:rPr>
        <w:t xml:space="preserve">. Para </w:t>
      </w:r>
      <w:r w:rsidRPr="006A196A">
        <w:rPr>
          <w:rFonts w:ascii="Times New Roman" w:eastAsia="Times New Roman" w:hAnsi="Times New Roman" w:cs="Times New Roman"/>
          <w:bCs/>
          <w:sz w:val="24"/>
          <w:szCs w:val="24"/>
          <w:lang w:val="en-US"/>
        </w:rPr>
        <w:t>ahli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lainnya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berpendapat</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bahwa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kata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berasal</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dari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kata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Indo-Eropa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yang</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berarti</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jalan,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dan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oleh</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karena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itu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agama</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adalah</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jalan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menuju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kebahagiaan</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sz w:val="24"/>
          <w:szCs w:val="24"/>
          <w:lang w:val="en-US"/>
        </w:rPr>
        <w:t>atau</w:t>
      </w:r>
      <w:r w:rsidRPr="006A196A">
        <w:rPr>
          <w:rFonts w:ascii="Times New Roman" w:eastAsia="Times New Roman" w:hAnsi="Times New Roman" w:cs="Times New Roman"/>
          <w:sz w:val="21"/>
          <w:szCs w:val="21"/>
          <w:lang w:val="en-US"/>
        </w:rPr>
        <w:t xml:space="preserve"> </w:t>
      </w:r>
      <w:r w:rsidRPr="006A196A">
        <w:rPr>
          <w:rFonts w:ascii="Times New Roman" w:eastAsia="Times New Roman" w:hAnsi="Times New Roman" w:cs="Times New Roman"/>
          <w:bCs/>
          <w:sz w:val="24"/>
          <w:szCs w:val="24"/>
          <w:lang w:val="en-US"/>
        </w:rPr>
        <w:t>Nirwana.</w:t>
      </w:r>
      <w:r>
        <w:rPr>
          <w:rStyle w:val="FootnoteReference"/>
          <w:rFonts w:ascii="Times New Roman" w:eastAsia="Times New Roman" w:hAnsi="Times New Roman" w:cs="Times New Roman"/>
          <w:bCs/>
          <w:sz w:val="24"/>
          <w:szCs w:val="24"/>
          <w:lang w:val="en-US"/>
        </w:rPr>
        <w:footnoteReference w:id="59"/>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en-US"/>
        </w:rPr>
        <w:t>Anshari menjelaskan perbedaan antara istilah religi atau agama dengan religiusitas. Istilah religi atau agama lebih merujuk kepada aspek formal yang berhubungan dengan peraturan dan kewajiban, sedangkan religiusitas lebih mengarah kepada aspek agama yang direnungkan dalam hati masing-masing orang.</w:t>
      </w:r>
      <w:r>
        <w:rPr>
          <w:rStyle w:val="FootnoteReference"/>
          <w:rFonts w:ascii="Times New Roman" w:eastAsia="Times New Roman" w:hAnsi="Times New Roman" w:cs="Times New Roman"/>
          <w:sz w:val="24"/>
          <w:szCs w:val="24"/>
          <w:lang w:val="en-US"/>
        </w:rPr>
        <w:footnoteReference w:id="60"/>
      </w:r>
      <w:r>
        <w:rPr>
          <w:rFonts w:ascii="Times New Roman" w:eastAsia="Times New Roman" w:hAnsi="Times New Roman" w:cs="Times New Roman"/>
          <w:sz w:val="24"/>
          <w:szCs w:val="24"/>
          <w:lang w:val="en-US"/>
        </w:rPr>
        <w:t xml:space="preserve"> </w:t>
      </w:r>
      <w:r w:rsidRPr="00D7202D">
        <w:rPr>
          <w:rFonts w:ascii="Times New Roman" w:eastAsia="Times New Roman" w:hAnsi="Times New Roman" w:cs="Times New Roman"/>
          <w:sz w:val="24"/>
          <w:szCs w:val="24"/>
          <w:lang w:val="en-US"/>
        </w:rPr>
        <w:t>Zainal</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Abidin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menjelaskan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bahwa</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agama</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adalah</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seperangkat</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keyakinan,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praktik,</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dan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bahasa</w:t>
      </w:r>
      <w:r>
        <w:rPr>
          <w:rFonts w:ascii="Times New Roman" w:eastAsia="Times New Roman" w:hAnsi="Times New Roman" w:cs="Times New Roman"/>
          <w:sz w:val="24"/>
          <w:szCs w:val="24"/>
          <w:lang w:val="en-US"/>
        </w:rPr>
        <w:t>,</w:t>
      </w:r>
      <w:r w:rsidRPr="00D7202D">
        <w:rPr>
          <w:rFonts w:ascii="Times New Roman" w:eastAsia="Times New Roman" w:hAnsi="Times New Roman" w:cs="Times New Roman"/>
          <w:sz w:val="21"/>
          <w:szCs w:val="21"/>
          <w:lang w:val="en-US"/>
        </w:rPr>
        <w:t xml:space="preserve"> </w:t>
      </w:r>
      <w:r>
        <w:rPr>
          <w:rFonts w:ascii="Times New Roman" w:eastAsia="Times New Roman" w:hAnsi="Times New Roman" w:cs="Times New Roman"/>
          <w:sz w:val="24"/>
          <w:szCs w:val="24"/>
          <w:lang w:val="en-US"/>
        </w:rPr>
        <w:t>istilah</w:t>
      </w:r>
      <w:r w:rsidRPr="00D7202D">
        <w:rPr>
          <w:rFonts w:ascii="Times New Roman" w:eastAsia="Times New Roman" w:hAnsi="Times New Roman" w:cs="Times New Roman"/>
          <w:sz w:val="21"/>
          <w:szCs w:val="21"/>
          <w:lang w:val="en-US"/>
        </w:rPr>
        <w:t xml:space="preserve"> </w:t>
      </w:r>
      <w:r w:rsidRPr="00313A42">
        <w:rPr>
          <w:rFonts w:ascii="Times New Roman" w:eastAsia="Times New Roman" w:hAnsi="Times New Roman" w:cs="Times New Roman"/>
          <w:sz w:val="24"/>
          <w:szCs w:val="24"/>
          <w:lang w:val="en-US"/>
        </w:rPr>
        <w:t xml:space="preserve">religiusitas </w:t>
      </w:r>
      <w:r w:rsidRPr="00D7202D">
        <w:rPr>
          <w:rFonts w:ascii="Times New Roman" w:eastAsia="Times New Roman" w:hAnsi="Times New Roman" w:cs="Times New Roman"/>
          <w:sz w:val="24"/>
          <w:szCs w:val="24"/>
          <w:lang w:val="en-US"/>
        </w:rPr>
        <w:t>yang</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menjadi</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ciri</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suatu</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masyarakat</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yang</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berupaya</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menemukan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makna</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transenden</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dengan</w:t>
      </w:r>
      <w:r w:rsidRPr="00D7202D">
        <w:rPr>
          <w:rFonts w:ascii="Times New Roman" w:eastAsia="Times New Roman" w:hAnsi="Times New Roman" w:cs="Times New Roman"/>
          <w:sz w:val="21"/>
          <w:szCs w:val="21"/>
          <w:lang w:val="en-US"/>
        </w:rPr>
        <w:t xml:space="preserve"> </w:t>
      </w:r>
      <w:proofErr w:type="gramStart"/>
      <w:r w:rsidRPr="00D7202D">
        <w:rPr>
          <w:rFonts w:ascii="Times New Roman" w:eastAsia="Times New Roman" w:hAnsi="Times New Roman" w:cs="Times New Roman"/>
          <w:sz w:val="24"/>
          <w:szCs w:val="24"/>
          <w:lang w:val="en-US"/>
        </w:rPr>
        <w:t>cara</w:t>
      </w:r>
      <w:proofErr w:type="gramEnd"/>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tertentu</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sz w:val="24"/>
          <w:szCs w:val="24"/>
          <w:lang w:val="en-US"/>
        </w:rPr>
        <w:t>yang</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dianggap</w:t>
      </w:r>
      <w:r w:rsidRPr="00D7202D">
        <w:rPr>
          <w:rFonts w:ascii="Times New Roman" w:eastAsia="Times New Roman" w:hAnsi="Times New Roman" w:cs="Times New Roman"/>
          <w:sz w:val="21"/>
          <w:szCs w:val="21"/>
          <w:lang w:val="en-US"/>
        </w:rPr>
        <w:t xml:space="preserve"> </w:t>
      </w:r>
      <w:r w:rsidRPr="00D7202D">
        <w:rPr>
          <w:rFonts w:ascii="Times New Roman" w:eastAsia="Times New Roman" w:hAnsi="Times New Roman" w:cs="Times New Roman"/>
          <w:bCs/>
          <w:sz w:val="24"/>
          <w:szCs w:val="24"/>
          <w:lang w:val="en-US"/>
        </w:rPr>
        <w:t>benar.</w:t>
      </w:r>
      <w:r>
        <w:rPr>
          <w:rStyle w:val="FootnoteReference"/>
          <w:rFonts w:ascii="Times New Roman" w:eastAsia="Times New Roman" w:hAnsi="Times New Roman" w:cs="Times New Roman"/>
          <w:bCs/>
          <w:sz w:val="24"/>
          <w:szCs w:val="24"/>
          <w:lang w:val="en-US"/>
        </w:rPr>
        <w:footnoteReference w:id="61"/>
      </w:r>
      <w:r>
        <w:rPr>
          <w:rFonts w:ascii="Times New Roman" w:eastAsia="Times New Roman" w:hAnsi="Times New Roman" w:cs="Times New Roman"/>
          <w:bCs/>
          <w:sz w:val="24"/>
          <w:szCs w:val="24"/>
          <w:lang w:val="en-US"/>
        </w:rPr>
        <w:t xml:space="preserve"> Seperti yang terkandung dalam firman Allah dalam Q.S Al-Baqarah ayat </w:t>
      </w:r>
      <w:proofErr w:type="gramStart"/>
      <w:r>
        <w:rPr>
          <w:rFonts w:ascii="Times New Roman" w:eastAsia="Times New Roman" w:hAnsi="Times New Roman" w:cs="Times New Roman"/>
          <w:bCs/>
          <w:sz w:val="24"/>
          <w:szCs w:val="24"/>
          <w:lang w:val="en-US"/>
        </w:rPr>
        <w:t>21 :</w:t>
      </w:r>
      <w:proofErr w:type="gramEnd"/>
      <w:r>
        <w:rPr>
          <w:rFonts w:ascii="Times New Roman" w:eastAsia="Times New Roman" w:hAnsi="Times New Roman" w:cs="Times New Roman"/>
          <w:bCs/>
          <w:sz w:val="24"/>
          <w:szCs w:val="24"/>
          <w:lang w:val="en-US"/>
        </w:rPr>
        <w:t xml:space="preserve"> </w:t>
      </w:r>
    </w:p>
    <w:p w:rsidR="00F74C27" w:rsidRPr="003620AF" w:rsidRDefault="00F74C27" w:rsidP="00F74C27">
      <w:pPr>
        <w:ind w:left="567"/>
        <w:jc w:val="right"/>
        <w:rPr>
          <w:rFonts w:ascii="Arial" w:eastAsia="Times New Roman" w:hAnsi="Arial" w:cs="Arial"/>
          <w:color w:val="000000"/>
          <w:sz w:val="32"/>
          <w:szCs w:val="32"/>
        </w:rPr>
      </w:pPr>
      <w:r w:rsidRPr="003620AF">
        <w:rPr>
          <w:rFonts w:ascii="Arial" w:eastAsia="Times New Roman" w:hAnsi="Arial" w:cs="Arial"/>
          <w:color w:val="000000"/>
          <w:sz w:val="32"/>
          <w:szCs w:val="32"/>
          <w:rtl/>
        </w:rPr>
        <w:t>يٰٓاَيُّهَا النَّاسُ اعْبُدُوْا رَبَّكُمُ الَّذِيْ خَلَقَكُمْ وَالَّذِيْنَ مِنْ قَبْلِكُمْ لَعَلَّكُمْ تَتَّقُوْنَ</w:t>
      </w:r>
      <w:r w:rsidRPr="003620AF">
        <w:rPr>
          <w:rFonts w:ascii="Arial" w:eastAsia="Times New Roman" w:hAnsi="Arial" w:cs="Arial"/>
          <w:color w:val="000000"/>
          <w:sz w:val="32"/>
          <w:szCs w:val="32"/>
          <w:lang w:val="en-US"/>
        </w:rPr>
        <w:t xml:space="preserve">  </w:t>
      </w:r>
      <w:r w:rsidRPr="003620AF">
        <w:rPr>
          <w:rFonts w:ascii="Arial" w:eastAsia="Times New Roman" w:hAnsi="Arial" w:cs="Arial"/>
          <w:color w:val="000000"/>
          <w:sz w:val="32"/>
          <w:szCs w:val="32"/>
        </w:rPr>
        <w:t xml:space="preserve">   </w:t>
      </w:r>
    </w:p>
    <w:p w:rsidR="00F74C27" w:rsidRDefault="00F74C27" w:rsidP="00F74C27">
      <w:pPr>
        <w:spacing w:line="360" w:lineRule="auto"/>
        <w:ind w:left="720" w:firstLine="720"/>
        <w:jc w:val="both"/>
        <w:rPr>
          <w:rFonts w:asciiTheme="majorBidi" w:hAnsiTheme="majorBidi" w:cstheme="majorBidi"/>
          <w:i/>
          <w:iCs/>
          <w:sz w:val="24"/>
          <w:szCs w:val="24"/>
          <w:shd w:val="clear" w:color="auto" w:fill="FFFFFF"/>
          <w:lang w:val="en-US"/>
        </w:rPr>
      </w:pPr>
      <w:proofErr w:type="gramStart"/>
      <w:r>
        <w:rPr>
          <w:rFonts w:asciiTheme="majorBidi" w:hAnsiTheme="majorBidi" w:cstheme="majorBidi"/>
          <w:i/>
          <w:iCs/>
          <w:sz w:val="24"/>
          <w:szCs w:val="24"/>
          <w:shd w:val="clear" w:color="auto" w:fill="FFFFFF"/>
          <w:lang w:val="en-US"/>
        </w:rPr>
        <w:t>Artinya :</w:t>
      </w:r>
      <w:proofErr w:type="gramEnd"/>
      <w:r>
        <w:rPr>
          <w:rFonts w:asciiTheme="majorBidi" w:hAnsiTheme="majorBidi" w:cstheme="majorBidi"/>
          <w:i/>
          <w:iCs/>
          <w:sz w:val="24"/>
          <w:szCs w:val="24"/>
          <w:shd w:val="clear" w:color="auto" w:fill="FFFFFF"/>
          <w:lang w:val="en-US"/>
        </w:rPr>
        <w:t xml:space="preserve"> “</w:t>
      </w:r>
      <w:r w:rsidRPr="00493FCE">
        <w:rPr>
          <w:rFonts w:asciiTheme="majorBidi" w:hAnsiTheme="majorBidi" w:cstheme="majorBidi"/>
          <w:i/>
          <w:iCs/>
          <w:sz w:val="24"/>
          <w:szCs w:val="24"/>
          <w:shd w:val="clear" w:color="auto" w:fill="FFFFFF"/>
        </w:rPr>
        <w:t>Wahai manusia, sembahlah Tuhanmu yang telah menciptakan kamu dan orang-orang yang sebelum kamu agar kamu bertakwa</w:t>
      </w:r>
      <w:r w:rsidRPr="00493FCE">
        <w:rPr>
          <w:rFonts w:asciiTheme="majorBidi" w:hAnsiTheme="majorBidi" w:cstheme="majorBidi"/>
          <w:i/>
          <w:iCs/>
          <w:sz w:val="24"/>
          <w:szCs w:val="24"/>
          <w:shd w:val="clear" w:color="auto" w:fill="FFFFFF"/>
          <w:lang w:val="en-US"/>
        </w:rPr>
        <w:t>.</w:t>
      </w:r>
      <w:r>
        <w:rPr>
          <w:rFonts w:asciiTheme="majorBidi" w:hAnsiTheme="majorBidi" w:cstheme="majorBidi"/>
          <w:i/>
          <w:iCs/>
          <w:sz w:val="24"/>
          <w:szCs w:val="24"/>
          <w:shd w:val="clear" w:color="auto" w:fill="FFFFFF"/>
          <w:lang w:val="en-US"/>
        </w:rPr>
        <w:t>” (Al-Baqarah 2:21)</w:t>
      </w:r>
    </w:p>
    <w:p w:rsidR="00F74C27" w:rsidRDefault="00F74C27" w:rsidP="00F74C27">
      <w:pPr>
        <w:spacing w:line="360" w:lineRule="auto"/>
        <w:ind w:left="720" w:firstLine="720"/>
        <w:jc w:val="both"/>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Dalam tafsir wajiz nya dijelaskan bahwa maksud dari ayat tersebut adalah seruan yang mengajak kita untuk menyembah dan melaksanakan perintah Tuhan, yang telah menciptakan dan memelihara kita serta orang-orang sebelum adanya kita. Perintah beribadah tersebut adalah ditujukan agar kita menjadi manusia yang bertaqwa dan dapat memelihara antara sesuatu yang baik dan yang benar, sehingga jiwa menjadi suci dan merasa ringan dalam melakukan kebaikan.</w:t>
      </w:r>
      <w:r>
        <w:rPr>
          <w:rStyle w:val="FootnoteReference"/>
          <w:rFonts w:asciiTheme="majorBidi" w:hAnsiTheme="majorBidi" w:cstheme="majorBidi"/>
          <w:sz w:val="24"/>
          <w:szCs w:val="24"/>
          <w:shd w:val="clear" w:color="auto" w:fill="FFFFFF"/>
          <w:lang w:val="en-US"/>
        </w:rPr>
        <w:footnoteReference w:id="62"/>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sidRPr="00610838">
        <w:rPr>
          <w:rFonts w:ascii="Times New Roman" w:eastAsia="Times New Roman" w:hAnsi="Times New Roman" w:cs="Times New Roman"/>
          <w:bCs/>
          <w:sz w:val="24"/>
          <w:szCs w:val="24"/>
          <w:lang w:val="en-US"/>
        </w:rPr>
        <w:t>Wulf menggambarkan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agama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sebagai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sesuatu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dirasakan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sangat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mendalam,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sesuatu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menyentuh</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hawa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nafsu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seseorang,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sesuatu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menuntut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ketaatan,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sesuatu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memberi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penghargaan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atau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mengikat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seseorang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dalam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masyarakat.</w:t>
      </w:r>
      <w:r>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Argyle</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Beitharami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menekankan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agama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sebagai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keyakinan,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praktik,</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ritual</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keagamaan.</w:t>
      </w:r>
      <w:r>
        <w:rPr>
          <w:rStyle w:val="FootnoteReference"/>
          <w:rFonts w:ascii="Times New Roman" w:eastAsia="Times New Roman" w:hAnsi="Times New Roman" w:cs="Times New Roman"/>
          <w:bCs/>
          <w:sz w:val="24"/>
          <w:szCs w:val="24"/>
          <w:lang w:val="en-US"/>
        </w:rPr>
        <w:footnoteReference w:id="63"/>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sidRPr="00610838">
        <w:rPr>
          <w:rFonts w:ascii="Times New Roman" w:eastAsia="Times New Roman" w:hAnsi="Times New Roman" w:cs="Times New Roman"/>
          <w:sz w:val="24"/>
          <w:szCs w:val="24"/>
          <w:lang w:val="en-US"/>
        </w:rPr>
        <w:t>Glock</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Stark</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berpendapat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bahwa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agama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adalah</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suatu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sistem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simbol,</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sistem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kepercayaan,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sistem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nilai,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sistem</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perilaku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dilembagakan,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semuanya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terfokus</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lastRenderedPageBreak/>
        <w:t>pada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tema-tema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dirasakan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sebagai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paling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bermakna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(makna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tertinggi).</w:t>
      </w:r>
      <w:r>
        <w:rPr>
          <w:rFonts w:ascii="Times New Roman" w:eastAsia="Times New Roman" w:hAnsi="Times New Roman" w:cs="Times New Roman"/>
          <w:bCs/>
          <w:sz w:val="24"/>
          <w:szCs w:val="24"/>
          <w:lang w:val="en-US"/>
        </w:rPr>
        <w:t xml:space="preserve"> </w:t>
      </w:r>
      <w:r w:rsidRPr="00610838">
        <w:rPr>
          <w:rFonts w:ascii="Times New Roman" w:eastAsia="Times New Roman" w:hAnsi="Times New Roman" w:cs="Times New Roman"/>
          <w:bCs/>
          <w:sz w:val="24"/>
          <w:szCs w:val="24"/>
          <w:lang w:val="en-US"/>
        </w:rPr>
        <w:t>Michelle</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Meyer</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berpendapat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bahwa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agama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adalah</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seperangkat</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aturan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keyakinan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yang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secara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andal</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memandu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perilaku</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manusia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terhadap</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Tuhan,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orang</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lain,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sz w:val="24"/>
          <w:szCs w:val="24"/>
          <w:lang w:val="en-US"/>
        </w:rPr>
        <w:t>diri</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mereka</w:t>
      </w:r>
      <w:r w:rsidRPr="00610838">
        <w:rPr>
          <w:rFonts w:ascii="Times New Roman" w:eastAsia="Times New Roman" w:hAnsi="Times New Roman" w:cs="Times New Roman"/>
          <w:sz w:val="21"/>
          <w:szCs w:val="21"/>
          <w:lang w:val="en-US"/>
        </w:rPr>
        <w:t xml:space="preserve"> </w:t>
      </w:r>
      <w:r w:rsidRPr="00610838">
        <w:rPr>
          <w:rFonts w:ascii="Times New Roman" w:eastAsia="Times New Roman" w:hAnsi="Times New Roman" w:cs="Times New Roman"/>
          <w:bCs/>
          <w:sz w:val="24"/>
          <w:szCs w:val="24"/>
          <w:lang w:val="en-US"/>
        </w:rPr>
        <w:t>sendiri</w:t>
      </w:r>
      <w:r w:rsidRPr="001714DD">
        <w:rPr>
          <w:rFonts w:ascii="Times New Roman" w:eastAsia="Times New Roman" w:hAnsi="Times New Roman" w:cs="Times New Roman"/>
          <w:bCs/>
          <w:sz w:val="24"/>
          <w:szCs w:val="24"/>
          <w:lang w:val="en-US"/>
        </w:rPr>
        <w:t xml:space="preserve">. Hingga akhirnya muncul istilah </w:t>
      </w:r>
      <w:r w:rsidRPr="001714DD">
        <w:rPr>
          <w:rFonts w:ascii="Times New Roman" w:eastAsia="Times New Roman" w:hAnsi="Times New Roman" w:cs="Times New Roman"/>
          <w:sz w:val="24"/>
          <w:szCs w:val="24"/>
          <w:lang w:val="en-US"/>
        </w:rPr>
        <w:t>religiusitas.</w:t>
      </w:r>
      <w:r>
        <w:rPr>
          <w:rFonts w:ascii="Times New Roman" w:eastAsia="Times New Roman" w:hAnsi="Times New Roman" w:cs="Times New Roman"/>
          <w:sz w:val="24"/>
          <w:szCs w:val="24"/>
          <w:lang w:val="en-US"/>
        </w:rPr>
        <w:t xml:space="preserve"> </w:t>
      </w:r>
      <w:r w:rsidRPr="001714DD">
        <w:rPr>
          <w:rFonts w:ascii="Times New Roman" w:eastAsia="Times New Roman" w:hAnsi="Times New Roman" w:cs="Times New Roman"/>
          <w:sz w:val="24"/>
          <w:szCs w:val="24"/>
          <w:lang w:val="en-US"/>
        </w:rPr>
        <w:t>Religiusitas</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diartikan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sebagai</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seberapa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banyak</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pengetahuan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yang</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dimiliki</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seseorang,</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seberapa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kuat</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keimanannya,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seberapa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sering</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seseorang</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mengamalkan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ibadah</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keyakinannya,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serta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seberapa</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dalam</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kesadaran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seseorang</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terhadap</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agamanya.</w:t>
      </w:r>
      <w:r w:rsidRPr="001714DD">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Bagi</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umat</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Islam,</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religiusitas</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ditentukan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oleh</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derajat</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pengetahuan,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keyakinan,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pengamalan,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dan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kesadaran</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bCs/>
          <w:sz w:val="24"/>
          <w:szCs w:val="24"/>
          <w:lang w:val="en-US"/>
        </w:rPr>
        <w:t>terhadap</w:t>
      </w:r>
      <w:r w:rsidRPr="00610838">
        <w:rPr>
          <w:rFonts w:ascii="Times New Roman" w:eastAsia="Times New Roman" w:hAnsi="Times New Roman" w:cs="Times New Roman"/>
          <w:sz w:val="21"/>
          <w:szCs w:val="21"/>
          <w:lang w:val="en-US"/>
        </w:rPr>
        <w:t xml:space="preserve"> </w:t>
      </w:r>
      <w:r w:rsidRPr="001714DD">
        <w:rPr>
          <w:rFonts w:ascii="Times New Roman" w:eastAsia="Times New Roman" w:hAnsi="Times New Roman" w:cs="Times New Roman"/>
          <w:sz w:val="24"/>
          <w:szCs w:val="24"/>
          <w:lang w:val="en-US"/>
        </w:rPr>
        <w:t>Islam.</w:t>
      </w:r>
      <w:r>
        <w:rPr>
          <w:rStyle w:val="FootnoteReference"/>
          <w:rFonts w:ascii="Times New Roman" w:eastAsia="Times New Roman" w:hAnsi="Times New Roman" w:cs="Times New Roman"/>
          <w:sz w:val="24"/>
          <w:szCs w:val="24"/>
          <w:lang w:val="en-US"/>
        </w:rPr>
        <w:footnoteReference w:id="64"/>
      </w:r>
    </w:p>
    <w:p w:rsidR="00F74C27" w:rsidRP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sidRPr="00E0492D">
        <w:rPr>
          <w:rFonts w:ascii="Times New Roman" w:eastAsia="Times New Roman" w:hAnsi="Times New Roman" w:cs="Times New Roman"/>
          <w:sz w:val="24"/>
          <w:szCs w:val="24"/>
          <w:lang w:val="en-US"/>
        </w:rPr>
        <w:t>Dalam</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Kamus</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Besar</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Bahasa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Indonesia,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religi</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berarti</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sistem</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yang</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mengatur</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sistem</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kepercayaan,</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sistem</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yang</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mengatur</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peribadatan</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kepada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Tuhan</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Yang</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Maha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Esa,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dan</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sistem</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yang</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mengatur</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manusia</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sz w:val="24"/>
          <w:szCs w:val="24"/>
          <w:lang w:val="en-US"/>
        </w:rPr>
        <w:t>dan</w:t>
      </w:r>
      <w:r w:rsidRPr="00E0492D">
        <w:rPr>
          <w:rFonts w:ascii="Times New Roman" w:eastAsia="Times New Roman" w:hAnsi="Times New Roman" w:cs="Times New Roman"/>
          <w:sz w:val="21"/>
          <w:szCs w:val="21"/>
          <w:lang w:val="en-US"/>
        </w:rPr>
        <w:t xml:space="preserve"> </w:t>
      </w:r>
      <w:r w:rsidRPr="00E0492D">
        <w:rPr>
          <w:rFonts w:ascii="Times New Roman" w:eastAsia="Times New Roman" w:hAnsi="Times New Roman" w:cs="Times New Roman"/>
          <w:bCs/>
          <w:sz w:val="24"/>
          <w:szCs w:val="24"/>
          <w:lang w:val="en-US"/>
        </w:rPr>
        <w:t>lingkungannya.</w:t>
      </w:r>
      <w:r w:rsidRPr="00E0492D">
        <w:rPr>
          <w:rStyle w:val="FootnoteReference"/>
          <w:rFonts w:ascii="Times New Roman" w:eastAsia="Times New Roman" w:hAnsi="Times New Roman" w:cs="Times New Roman"/>
          <w:bCs/>
          <w:sz w:val="24"/>
          <w:szCs w:val="24"/>
          <w:lang w:val="en-US"/>
        </w:rPr>
        <w:footnoteReference w:id="65"/>
      </w:r>
      <w:r w:rsidRPr="00E0492D">
        <w:rPr>
          <w:rFonts w:ascii="Times New Roman" w:eastAsia="Times New Roman" w:hAnsi="Times New Roman" w:cs="Times New Roman"/>
          <w:bCs/>
          <w:sz w:val="24"/>
          <w:szCs w:val="24"/>
          <w:lang w:val="en-US"/>
        </w:rPr>
        <w:t xml:space="preserve"> Selain itu </w:t>
      </w:r>
      <w:r w:rsidRPr="00E0492D">
        <w:rPr>
          <w:rFonts w:ascii="Times New Roman" w:eastAsia="Times New Roman" w:hAnsi="Times New Roman" w:cs="Times New Roman"/>
          <w:sz w:val="24"/>
          <w:szCs w:val="24"/>
          <w:lang w:val="en-US"/>
        </w:rPr>
        <w:t xml:space="preserve">religi </w:t>
      </w:r>
      <w:r w:rsidRPr="00E0492D">
        <w:rPr>
          <w:rFonts w:ascii="Times New Roman" w:eastAsia="Times New Roman" w:hAnsi="Times New Roman" w:cs="Times New Roman"/>
          <w:bCs/>
          <w:sz w:val="24"/>
          <w:szCs w:val="24"/>
          <w:lang w:val="en-US"/>
        </w:rPr>
        <w:t>juga memiliki arti</w:t>
      </w:r>
      <w:r w:rsidRPr="00E0492D">
        <w:rPr>
          <w:rFonts w:ascii="Times New Roman" w:eastAsia="Times New Roman" w:hAnsi="Times New Roman" w:cs="Times New Roman"/>
          <w:sz w:val="24"/>
          <w:szCs w:val="24"/>
          <w:lang w:val="en-US"/>
        </w:rPr>
        <w:t xml:space="preserve"> kepercayaan </w:t>
      </w:r>
      <w:r w:rsidRPr="00E0492D">
        <w:rPr>
          <w:rFonts w:ascii="Times New Roman" w:eastAsia="Times New Roman" w:hAnsi="Times New Roman" w:cs="Times New Roman"/>
          <w:bCs/>
          <w:sz w:val="24"/>
          <w:szCs w:val="24"/>
          <w:lang w:val="en-US"/>
        </w:rPr>
        <w:t>terhadap</w:t>
      </w:r>
      <w:r w:rsidRPr="00E0492D">
        <w:rPr>
          <w:rFonts w:ascii="Times New Roman" w:eastAsia="Times New Roman" w:hAnsi="Times New Roman" w:cs="Times New Roman"/>
          <w:sz w:val="24"/>
          <w:szCs w:val="24"/>
          <w:lang w:val="en-US"/>
        </w:rPr>
        <w:t xml:space="preserve"> Tuhan, kepercayaan </w:t>
      </w:r>
      <w:proofErr w:type="gramStart"/>
      <w:r w:rsidRPr="00E0492D">
        <w:rPr>
          <w:rFonts w:ascii="Times New Roman" w:eastAsia="Times New Roman" w:hAnsi="Times New Roman" w:cs="Times New Roman"/>
          <w:sz w:val="24"/>
          <w:szCs w:val="24"/>
          <w:lang w:val="en-US"/>
        </w:rPr>
        <w:t>akan</w:t>
      </w:r>
      <w:proofErr w:type="gramEnd"/>
      <w:r w:rsidRPr="00E0492D">
        <w:rPr>
          <w:rFonts w:ascii="Times New Roman" w:eastAsia="Times New Roman" w:hAnsi="Times New Roman" w:cs="Times New Roman"/>
          <w:sz w:val="24"/>
          <w:szCs w:val="24"/>
          <w:lang w:val="en-US"/>
        </w:rPr>
        <w:t xml:space="preserve"> adanya </w:t>
      </w:r>
      <w:r w:rsidRPr="00E0492D">
        <w:rPr>
          <w:rFonts w:ascii="Times New Roman" w:eastAsia="Times New Roman" w:hAnsi="Times New Roman" w:cs="Times New Roman"/>
          <w:bCs/>
          <w:sz w:val="24"/>
          <w:szCs w:val="24"/>
          <w:lang w:val="en-US"/>
        </w:rPr>
        <w:t>kekuatan</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gaib</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atas</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manusia,</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iman</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(animisme/dinamisme).</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Religiusitas</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saat</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ini</w:t>
      </w:r>
      <w:r w:rsidRPr="00E0492D">
        <w:rPr>
          <w:rFonts w:ascii="Times New Roman" w:eastAsia="Times New Roman" w:hAnsi="Times New Roman" w:cs="Times New Roman"/>
          <w:sz w:val="24"/>
          <w:szCs w:val="24"/>
          <w:lang w:val="en-US"/>
        </w:rPr>
        <w:t xml:space="preserve"> diartikan sebagai </w:t>
      </w:r>
      <w:r w:rsidRPr="00E0492D">
        <w:rPr>
          <w:rFonts w:ascii="Times New Roman" w:eastAsia="Times New Roman" w:hAnsi="Times New Roman" w:cs="Times New Roman"/>
          <w:bCs/>
          <w:sz w:val="24"/>
          <w:szCs w:val="24"/>
          <w:lang w:val="en-US"/>
        </w:rPr>
        <w:t>ketaatan</w:t>
      </w:r>
      <w:r w:rsidRPr="00E0492D">
        <w:rPr>
          <w:rFonts w:ascii="Times New Roman" w:eastAsia="Times New Roman" w:hAnsi="Times New Roman" w:cs="Times New Roman"/>
          <w:sz w:val="24"/>
          <w:szCs w:val="24"/>
          <w:lang w:val="en-US"/>
        </w:rPr>
        <w:t xml:space="preserve"> </w:t>
      </w:r>
      <w:r w:rsidRPr="00E0492D">
        <w:rPr>
          <w:rFonts w:ascii="Times New Roman" w:eastAsia="Times New Roman" w:hAnsi="Times New Roman" w:cs="Times New Roman"/>
          <w:bCs/>
          <w:sz w:val="24"/>
          <w:szCs w:val="24"/>
          <w:lang w:val="en-US"/>
        </w:rPr>
        <w:t>beragama.</w:t>
      </w:r>
      <w:r w:rsidRPr="00E0492D">
        <w:rPr>
          <w:rStyle w:val="FootnoteReference"/>
          <w:rFonts w:ascii="Times New Roman" w:eastAsia="Times New Roman" w:hAnsi="Times New Roman" w:cs="Times New Roman"/>
          <w:bCs/>
          <w:sz w:val="24"/>
          <w:szCs w:val="24"/>
          <w:lang w:val="en-US"/>
        </w:rPr>
        <w:footnoteReference w:id="66"/>
      </w:r>
      <w:r w:rsidRPr="00E0492D">
        <w:rPr>
          <w:rStyle w:val="Heading1Char"/>
          <w:rFonts w:ascii="Times New Roman" w:hAnsi="Times New Roman" w:cs="Times New Roman"/>
          <w:sz w:val="24"/>
          <w:szCs w:val="24"/>
        </w:rPr>
        <w:t xml:space="preserve"> </w:t>
      </w:r>
      <w:r w:rsidRPr="00F74C27">
        <w:rPr>
          <w:rStyle w:val="Heading1Char"/>
          <w:rFonts w:ascii="Times New Roman" w:hAnsi="Times New Roman" w:cs="Times New Roman"/>
          <w:color w:val="auto"/>
          <w:sz w:val="24"/>
          <w:szCs w:val="24"/>
          <w:lang w:val="en-US"/>
        </w:rPr>
        <w:t xml:space="preserve">Selain itu religiusitas juga memiliki hubungan erat dengan iman, </w:t>
      </w:r>
      <w:proofErr w:type="gramStart"/>
      <w:r w:rsidRPr="00F74C27">
        <w:rPr>
          <w:rStyle w:val="Heading1Char"/>
          <w:rFonts w:ascii="Times New Roman" w:hAnsi="Times New Roman" w:cs="Times New Roman"/>
          <w:color w:val="auto"/>
          <w:sz w:val="24"/>
          <w:szCs w:val="24"/>
          <w:lang w:val="en-US"/>
        </w:rPr>
        <w:t>islam</w:t>
      </w:r>
      <w:proofErr w:type="gramEnd"/>
      <w:r w:rsidRPr="00F74C27">
        <w:rPr>
          <w:rStyle w:val="Heading1Char"/>
          <w:rFonts w:ascii="Times New Roman" w:hAnsi="Times New Roman" w:cs="Times New Roman"/>
          <w:color w:val="auto"/>
          <w:sz w:val="24"/>
          <w:szCs w:val="24"/>
          <w:lang w:val="en-US"/>
        </w:rPr>
        <w:t xml:space="preserve"> dan, ihsan, dimana ketiga hal tersebut saling berhubungan satu sama lain dalam membentuk religiusitas seseorang, karena ketika kita memahami tentang makna iman, islam, dan ihsan tentu pola pikir kita perihal menjalankan nilai-nilai agama akan sangat terbuka, dan mampu mengantarkan kita menjadi pribadi yang taat terhadap agama. Hal tersebut juga disampaikan dalam hadist Nabi Muhammad SAW. </w:t>
      </w:r>
    </w:p>
    <w:p w:rsidR="00F74C27" w:rsidRPr="00F74C27" w:rsidRDefault="00F74C27" w:rsidP="00F74C27">
      <w:pPr>
        <w:pStyle w:val="ListParagraph"/>
        <w:widowControl/>
        <w:autoSpaceDE/>
        <w:autoSpaceDN/>
        <w:spacing w:before="240" w:after="160" w:line="276" w:lineRule="auto"/>
        <w:ind w:left="709" w:firstLine="0"/>
        <w:contextualSpacing/>
        <w:jc w:val="right"/>
        <w:rPr>
          <w:rFonts w:ascii="Times New Roman" w:hAnsi="Times New Roman" w:cs="Times New Roman"/>
          <w:sz w:val="28"/>
          <w:szCs w:val="28"/>
          <w:lang w:val="en-US"/>
        </w:rPr>
      </w:pPr>
      <w:r w:rsidRPr="00F74C27">
        <w:rPr>
          <w:rFonts w:ascii="Traditional Arabic" w:hAnsi="Traditional Arabic" w:cs="Arial"/>
          <w:sz w:val="28"/>
          <w:szCs w:val="28"/>
          <w:bdr w:val="none" w:sz="0" w:space="0" w:color="auto" w:frame="1"/>
          <w:rtl/>
        </w:rPr>
        <w:t>عَنْ عُمَرَ رضي الله عنه أَيضاً قَالَ: بَيْنَمَا نَحْنُ جُلُوْسٌ عِنْدَ رَسُوْلِ اللهِ</w:t>
      </w:r>
      <w:r w:rsidRPr="00F74C27">
        <w:rPr>
          <w:rFonts w:ascii="inherit" w:hAnsi="inherit" w:cs="Arial"/>
          <w:i/>
          <w:iCs/>
          <w:sz w:val="28"/>
          <w:szCs w:val="28"/>
          <w:bdr w:val="none" w:sz="0" w:space="0" w:color="auto" w:frame="1"/>
          <w:rtl/>
        </w:rPr>
        <w:t> </w:t>
      </w:r>
      <w:r w:rsidRPr="00F74C27">
        <w:rPr>
          <w:rFonts w:ascii="Traditional Arabic" w:hAnsi="Traditional Arabic" w:cs="Arial"/>
          <w:sz w:val="28"/>
          <w:szCs w:val="28"/>
          <w:bdr w:val="none" w:sz="0" w:space="0" w:color="auto" w:frame="1"/>
          <w:rtl/>
        </w:rPr>
        <w:t xml:space="preserve">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الْمَسئُوُلُ عَنْهَا بِأَعْلَمَ مِنَ السَّائِلِ قَالَ: فَأَخْبِرْنِيْ عَنْ أَمَارَاتِهَا، قَالَ: أَنْ تَلِدَ الأَمَةُ رَبَّتَهَا، وَأَنْ تَرَى الْحُفَاةَ الْعُرَاةَ الْعَالَةَ رِعَاءَ الشَّاءِ يَتَطَاوَلُوْنَ فِي البُنْيَانِ </w:t>
      </w:r>
      <w:r w:rsidRPr="00F74C27">
        <w:rPr>
          <w:rFonts w:ascii="Traditional Arabic" w:hAnsi="Traditional Arabic" w:cs="Arial"/>
          <w:sz w:val="28"/>
          <w:szCs w:val="28"/>
          <w:bdr w:val="none" w:sz="0" w:space="0" w:color="auto" w:frame="1"/>
          <w:rtl/>
        </w:rPr>
        <w:lastRenderedPageBreak/>
        <w:t>ثُمَّ انْطَلَقَ فَلَبِثْتُ مَلِيَّاً ثُمَّ قَالَ: يَا عُمَرُ أتَدْرِي مَنِ السَّائِلُ؟ قُلْتُ: اللهُ وَرَسُوْلُهُ أَعْلَمُ، قَالَ: فَإِنَّهُ جِبْرِيْلُ أَتَاكُمْ يُعَلِّمُكُمْ دِيْنَكُمْ. رَوَاهُ مُسْلِمٌ.</w:t>
      </w:r>
      <w:r w:rsidRPr="00F74C27">
        <w:rPr>
          <w:rStyle w:val="FootnoteReference"/>
          <w:rFonts w:ascii="Traditional Arabic" w:hAnsi="Traditional Arabic" w:cs="Arial"/>
          <w:sz w:val="28"/>
          <w:szCs w:val="28"/>
          <w:bdr w:val="none" w:sz="0" w:space="0" w:color="auto" w:frame="1"/>
          <w:rtl/>
        </w:rPr>
        <w:footnoteReference w:id="67"/>
      </w:r>
    </w:p>
    <w:p w:rsidR="00F74C27" w:rsidRPr="00F74C27" w:rsidRDefault="00F74C27" w:rsidP="00F74C27">
      <w:pPr>
        <w:pStyle w:val="ListParagraph"/>
        <w:spacing w:line="276" w:lineRule="auto"/>
        <w:ind w:left="709" w:firstLine="0"/>
        <w:jc w:val="both"/>
        <w:rPr>
          <w:rFonts w:ascii="Times New Roman" w:hAnsi="Times New Roman" w:cs="Times New Roman"/>
          <w:sz w:val="28"/>
          <w:szCs w:val="28"/>
          <w:lang w:val="en-US"/>
        </w:rPr>
      </w:pPr>
    </w:p>
    <w:p w:rsidR="00F74C27" w:rsidRDefault="00F74C27" w:rsidP="00F74C27">
      <w:pPr>
        <w:spacing w:line="360" w:lineRule="auto"/>
        <w:ind w:left="720" w:firstLine="720"/>
        <w:jc w:val="both"/>
        <w:rPr>
          <w:rFonts w:asciiTheme="majorBidi" w:hAnsiTheme="majorBidi" w:cstheme="majorBidi"/>
          <w:i/>
          <w:iCs/>
          <w:sz w:val="24"/>
          <w:szCs w:val="24"/>
          <w:lang w:val="en-US"/>
        </w:rPr>
      </w:pPr>
      <w:r w:rsidRPr="00C52CF4">
        <w:rPr>
          <w:rFonts w:asciiTheme="majorBidi" w:hAnsiTheme="majorBidi" w:cstheme="majorBidi"/>
          <w:sz w:val="24"/>
          <w:szCs w:val="24"/>
          <w:lang w:val="en-US"/>
        </w:rPr>
        <w:t xml:space="preserve">Imam muslim </w:t>
      </w:r>
      <w:proofErr w:type="gramStart"/>
      <w:r w:rsidRPr="00C52CF4">
        <w:rPr>
          <w:rFonts w:asciiTheme="majorBidi" w:hAnsiTheme="majorBidi" w:cstheme="majorBidi"/>
          <w:sz w:val="24"/>
          <w:szCs w:val="24"/>
          <w:lang w:val="en-US"/>
        </w:rPr>
        <w:t>bercerita :</w:t>
      </w:r>
      <w:proofErr w:type="gramEnd"/>
      <w:r w:rsidRPr="00C52CF4">
        <w:rPr>
          <w:rFonts w:asciiTheme="majorBidi" w:hAnsiTheme="majorBidi" w:cstheme="majorBidi"/>
          <w:sz w:val="24"/>
          <w:szCs w:val="24"/>
          <w:lang w:val="en-US"/>
        </w:rPr>
        <w:t xml:space="preserve"> sumbernya dari umar bin khatab, umar berkata : </w:t>
      </w:r>
      <w:r w:rsidRPr="009224D2">
        <w:rPr>
          <w:rFonts w:asciiTheme="majorBidi" w:hAnsiTheme="majorBidi" w:cstheme="majorBidi"/>
          <w:i/>
          <w:iCs/>
          <w:sz w:val="24"/>
          <w:szCs w:val="24"/>
          <w:lang w:val="en-US"/>
        </w:rPr>
        <w:t xml:space="preserve">“Pada suatu hari, ketika kami sedang duduk bersama Rasulullah SAW. Tiba- tiba datang diantara kami seorang laki-laki yang berpakaian sangat putih, dan rambutnya sangat </w:t>
      </w:r>
      <w:proofErr w:type="gramStart"/>
      <w:r w:rsidRPr="009224D2">
        <w:rPr>
          <w:rFonts w:asciiTheme="majorBidi" w:hAnsiTheme="majorBidi" w:cstheme="majorBidi"/>
          <w:i/>
          <w:iCs/>
          <w:sz w:val="24"/>
          <w:szCs w:val="24"/>
          <w:lang w:val="en-US"/>
        </w:rPr>
        <w:t>hitam ,</w:t>
      </w:r>
      <w:proofErr w:type="gramEnd"/>
      <w:r w:rsidRPr="009224D2">
        <w:rPr>
          <w:rFonts w:asciiTheme="majorBidi" w:hAnsiTheme="majorBidi" w:cstheme="majorBidi"/>
          <w:i/>
          <w:iCs/>
          <w:sz w:val="24"/>
          <w:szCs w:val="24"/>
          <w:lang w:val="en-US"/>
        </w:rPr>
        <w:t xml:space="preserve"> tidak tau dari mana arahnya datang, dan tidak seorangpun dari kami yang mengenalnya, kemudian dia duduk dihadapan Nabi Muhammad SAW.  Dan mendekatkan lututnya, lalu meletakkan kedua tangannya diatas pahanya. Sambil berkata, wahai </w:t>
      </w:r>
      <w:proofErr w:type="gramStart"/>
      <w:r w:rsidRPr="009224D2">
        <w:rPr>
          <w:rFonts w:asciiTheme="majorBidi" w:hAnsiTheme="majorBidi" w:cstheme="majorBidi"/>
          <w:i/>
          <w:iCs/>
          <w:sz w:val="24"/>
          <w:szCs w:val="24"/>
          <w:lang w:val="en-US"/>
        </w:rPr>
        <w:t xml:space="preserve">Muhammad </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Jelaskan kepadaku tentang islam?”</w:t>
      </w:r>
      <w:r w:rsidRPr="00C52CF4">
        <w:rPr>
          <w:rFonts w:asciiTheme="majorBidi" w:hAnsiTheme="majorBidi" w:cstheme="majorBidi"/>
          <w:sz w:val="24"/>
          <w:szCs w:val="24"/>
          <w:lang w:val="en-US"/>
        </w:rPr>
        <w:t xml:space="preserve">. Kemudian Nabi Muhammad SAW menjawab : </w:t>
      </w:r>
      <w:r w:rsidRPr="009224D2">
        <w:rPr>
          <w:rFonts w:asciiTheme="majorBidi" w:hAnsiTheme="majorBidi" w:cstheme="majorBidi"/>
          <w:i/>
          <w:iCs/>
          <w:sz w:val="24"/>
          <w:szCs w:val="24"/>
          <w:lang w:val="en-US"/>
        </w:rPr>
        <w:t>“Islam itu adalah, engkau bersaksi bahwa tidak ada sesembahan yang berhak disembah dengan benar kecuali Allah dan Nabi Muhammad SAW sebagai utusan Allah, Engkau menegakkan sholatmu, menunaikan zakat, puasa ramadhan, dan haji ke baitullah al haram jika engkau mampu melaksanakan perjalanan kesana.”</w:t>
      </w:r>
      <w:r w:rsidRPr="00C52CF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C52CF4">
        <w:rPr>
          <w:rFonts w:asciiTheme="majorBidi" w:hAnsiTheme="majorBidi" w:cstheme="majorBidi"/>
          <w:sz w:val="24"/>
          <w:szCs w:val="24"/>
          <w:lang w:val="en-US"/>
        </w:rPr>
        <w:t xml:space="preserve">Laki-laki tersebut berkata: </w:t>
      </w:r>
      <w:r w:rsidRPr="009224D2">
        <w:rPr>
          <w:rFonts w:asciiTheme="majorBidi" w:hAnsiTheme="majorBidi" w:cstheme="majorBidi"/>
          <w:i/>
          <w:iCs/>
          <w:sz w:val="24"/>
          <w:szCs w:val="24"/>
          <w:lang w:val="en-US"/>
        </w:rPr>
        <w:t>“Engkau benar”</w:t>
      </w:r>
      <w:r w:rsidRPr="00C52CF4">
        <w:rPr>
          <w:rFonts w:asciiTheme="majorBidi" w:hAnsiTheme="majorBidi" w:cstheme="majorBidi"/>
          <w:sz w:val="24"/>
          <w:szCs w:val="24"/>
          <w:lang w:val="en-US"/>
        </w:rPr>
        <w:t>. Maka kami pun terheran-heran kepadanya, dia yang bertanya dan dia sendiri yang membenarkan jawabannya. Dia bertanya la</w:t>
      </w:r>
      <w:r>
        <w:rPr>
          <w:rFonts w:asciiTheme="majorBidi" w:hAnsiTheme="majorBidi" w:cstheme="majorBidi"/>
          <w:sz w:val="24"/>
          <w:szCs w:val="24"/>
          <w:lang w:val="en-US"/>
        </w:rPr>
        <w:t xml:space="preserve">gi: </w:t>
      </w:r>
      <w:r w:rsidRPr="009224D2">
        <w:rPr>
          <w:rFonts w:asciiTheme="majorBidi" w:hAnsiTheme="majorBidi" w:cstheme="majorBidi"/>
          <w:i/>
          <w:iCs/>
          <w:sz w:val="24"/>
          <w:szCs w:val="24"/>
          <w:lang w:val="en-US"/>
        </w:rPr>
        <w:t>“Jelaskan kepadaku tentang iman?”</w:t>
      </w:r>
      <w:r>
        <w:rPr>
          <w:rFonts w:asciiTheme="majorBidi" w:hAnsiTheme="majorBidi" w:cstheme="majorBidi"/>
          <w:sz w:val="24"/>
          <w:szCs w:val="24"/>
          <w:lang w:val="en-US"/>
        </w:rPr>
        <w:t xml:space="preserve"> Nabi Muhammad SAW menjawab</w:t>
      </w:r>
      <w:r w:rsidRPr="00C52CF4">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“Iman itu adalah engkau beriman kepada Allah, malaikat-malaikatnya, kitab-kitabnya, rasul-rasulnya, dan hari akhir, serta engkau beriman kepada takdir baik dan buruk.”</w:t>
      </w:r>
      <w:r w:rsidRPr="00C52CF4">
        <w:rPr>
          <w:rFonts w:asciiTheme="majorBidi" w:hAnsiTheme="majorBidi" w:cstheme="majorBidi"/>
          <w:sz w:val="24"/>
          <w:szCs w:val="24"/>
          <w:lang w:val="en-US"/>
        </w:rPr>
        <w:t xml:space="preserve"> Ia </w:t>
      </w:r>
      <w:proofErr w:type="gramStart"/>
      <w:r w:rsidRPr="00C52CF4">
        <w:rPr>
          <w:rFonts w:asciiTheme="majorBidi" w:hAnsiTheme="majorBidi" w:cstheme="majorBidi"/>
          <w:sz w:val="24"/>
          <w:szCs w:val="24"/>
          <w:lang w:val="en-US"/>
        </w:rPr>
        <w:t>berkata :</w:t>
      </w:r>
      <w:proofErr w:type="gramEnd"/>
      <w:r w:rsidRPr="00C52CF4">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“Engkau benar”,</w:t>
      </w:r>
      <w:r w:rsidRPr="00C52CF4">
        <w:rPr>
          <w:rFonts w:asciiTheme="majorBidi" w:hAnsiTheme="majorBidi" w:cstheme="majorBidi"/>
          <w:sz w:val="24"/>
          <w:szCs w:val="24"/>
          <w:lang w:val="en-US"/>
        </w:rPr>
        <w:t xml:space="preserve"> kemudian laki-laki tersebut bertanya lagi : </w:t>
      </w:r>
      <w:r w:rsidRPr="009224D2">
        <w:rPr>
          <w:rFonts w:asciiTheme="majorBidi" w:hAnsiTheme="majorBidi" w:cstheme="majorBidi"/>
          <w:i/>
          <w:iCs/>
          <w:sz w:val="24"/>
          <w:szCs w:val="24"/>
          <w:lang w:val="en-US"/>
        </w:rPr>
        <w:t>“Jelaskan kepadaku tentang ihsan?”</w:t>
      </w:r>
      <w:r w:rsidRPr="00C52CF4">
        <w:rPr>
          <w:rFonts w:asciiTheme="majorBidi" w:hAnsiTheme="majorBidi" w:cstheme="majorBidi"/>
          <w:sz w:val="24"/>
          <w:szCs w:val="24"/>
          <w:lang w:val="en-US"/>
        </w:rPr>
        <w:t xml:space="preserve"> Be</w:t>
      </w:r>
      <w:r>
        <w:rPr>
          <w:rFonts w:asciiTheme="majorBidi" w:hAnsiTheme="majorBidi" w:cstheme="majorBidi"/>
          <w:sz w:val="24"/>
          <w:szCs w:val="24"/>
          <w:lang w:val="en-US"/>
        </w:rPr>
        <w:t xml:space="preserve">laiu nabi Muhammad SAW bersabda: </w:t>
      </w:r>
      <w:r w:rsidRPr="009224D2">
        <w:rPr>
          <w:rFonts w:asciiTheme="majorBidi" w:hAnsiTheme="majorBidi" w:cstheme="majorBidi"/>
          <w:i/>
          <w:iCs/>
          <w:sz w:val="24"/>
          <w:szCs w:val="24"/>
          <w:lang w:val="en-US"/>
        </w:rPr>
        <w:t>“Ihsan adalah engkau beribadah kepada Allah, seolah-olah engkau melihatnya. Walaupun Engkau tidak bisa melihatnya, sungguh dia bisa melihatmu.”</w:t>
      </w:r>
      <w:r w:rsidRPr="00C52CF4">
        <w:rPr>
          <w:rFonts w:asciiTheme="majorBidi" w:hAnsiTheme="majorBidi" w:cstheme="majorBidi"/>
          <w:sz w:val="24"/>
          <w:szCs w:val="24"/>
          <w:lang w:val="en-US"/>
        </w:rPr>
        <w:t xml:space="preserve"> Dia bertanya </w:t>
      </w:r>
      <w:proofErr w:type="gramStart"/>
      <w:r w:rsidRPr="00C52CF4">
        <w:rPr>
          <w:rFonts w:asciiTheme="majorBidi" w:hAnsiTheme="majorBidi" w:cstheme="majorBidi"/>
          <w:sz w:val="24"/>
          <w:szCs w:val="24"/>
          <w:lang w:val="en-US"/>
        </w:rPr>
        <w:t>lagi :</w:t>
      </w:r>
      <w:proofErr w:type="gramEnd"/>
      <w:r w:rsidRPr="00C52CF4">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“Beritahu kepadaku kapan terjadinya kiamat?</w:t>
      </w:r>
      <w:r>
        <w:rPr>
          <w:rFonts w:asciiTheme="majorBidi" w:hAnsiTheme="majorBidi" w:cstheme="majorBidi"/>
          <w:sz w:val="24"/>
          <w:szCs w:val="24"/>
          <w:lang w:val="en-US"/>
        </w:rPr>
        <w:t xml:space="preserve">” </w:t>
      </w:r>
      <w:r w:rsidRPr="00C52CF4">
        <w:rPr>
          <w:rFonts w:asciiTheme="majorBidi" w:hAnsiTheme="majorBidi" w:cstheme="majorBidi"/>
          <w:sz w:val="24"/>
          <w:szCs w:val="24"/>
          <w:lang w:val="en-US"/>
        </w:rPr>
        <w:t xml:space="preserve">Nabi Muhammad SAW </w:t>
      </w:r>
      <w:proofErr w:type="gramStart"/>
      <w:r w:rsidRPr="00C52CF4">
        <w:rPr>
          <w:rFonts w:asciiTheme="majorBidi" w:hAnsiTheme="majorBidi" w:cstheme="majorBidi"/>
          <w:sz w:val="24"/>
          <w:szCs w:val="24"/>
          <w:lang w:val="en-US"/>
        </w:rPr>
        <w:t>menjawab :</w:t>
      </w:r>
      <w:proofErr w:type="gramEnd"/>
      <w:r w:rsidRPr="00C52CF4">
        <w:rPr>
          <w:rFonts w:asciiTheme="majorBidi" w:hAnsiTheme="majorBidi" w:cstheme="majorBidi"/>
          <w:sz w:val="24"/>
          <w:szCs w:val="24"/>
          <w:lang w:val="en-US"/>
        </w:rPr>
        <w:t xml:space="preserve"> </w:t>
      </w:r>
      <w:r>
        <w:rPr>
          <w:rFonts w:asciiTheme="majorBidi" w:hAnsiTheme="majorBidi" w:cstheme="majorBidi"/>
          <w:i/>
          <w:iCs/>
          <w:sz w:val="24"/>
          <w:szCs w:val="24"/>
          <w:lang w:val="en-US"/>
        </w:rPr>
        <w:t>“</w:t>
      </w:r>
      <w:r w:rsidRPr="009224D2">
        <w:rPr>
          <w:rFonts w:asciiTheme="majorBidi" w:hAnsiTheme="majorBidi" w:cstheme="majorBidi"/>
          <w:i/>
          <w:iCs/>
          <w:sz w:val="24"/>
          <w:szCs w:val="24"/>
          <w:lang w:val="en-US"/>
        </w:rPr>
        <w:t>Tidaklah orang yang ditanya lebih mengetahui dari yang ditanya.”</w:t>
      </w:r>
      <w:r>
        <w:rPr>
          <w:rFonts w:asciiTheme="majorBidi" w:hAnsiTheme="majorBidi" w:cstheme="majorBidi"/>
          <w:sz w:val="24"/>
          <w:szCs w:val="24"/>
          <w:lang w:val="en-US"/>
        </w:rPr>
        <w:t xml:space="preserve"> </w:t>
      </w:r>
      <w:r w:rsidRPr="00C52CF4">
        <w:rPr>
          <w:rFonts w:asciiTheme="majorBidi" w:hAnsiTheme="majorBidi" w:cstheme="majorBidi"/>
          <w:sz w:val="24"/>
          <w:szCs w:val="24"/>
          <w:lang w:val="en-US"/>
        </w:rPr>
        <w:t xml:space="preserve">Dia bertanya </w:t>
      </w:r>
      <w:proofErr w:type="gramStart"/>
      <w:r w:rsidRPr="00C52CF4">
        <w:rPr>
          <w:rFonts w:asciiTheme="majorBidi" w:hAnsiTheme="majorBidi" w:cstheme="majorBidi"/>
          <w:sz w:val="24"/>
          <w:szCs w:val="24"/>
          <w:lang w:val="en-US"/>
        </w:rPr>
        <w:t>lagi :</w:t>
      </w:r>
      <w:proofErr w:type="gramEnd"/>
      <w:r w:rsidRPr="00C52CF4">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“Jelaskan kepadaku hari kiamat itu”.</w:t>
      </w:r>
      <w:r>
        <w:rPr>
          <w:rFonts w:asciiTheme="majorBidi" w:hAnsiTheme="majorBidi" w:cstheme="majorBidi"/>
          <w:sz w:val="24"/>
          <w:szCs w:val="24"/>
          <w:lang w:val="en-US"/>
        </w:rPr>
        <w:t xml:space="preserve"> Nabi Muhammad SAW bersabda</w:t>
      </w:r>
      <w:r w:rsidRPr="00C52CF4">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9224D2">
        <w:rPr>
          <w:rFonts w:asciiTheme="majorBidi" w:hAnsiTheme="majorBidi" w:cstheme="majorBidi"/>
          <w:i/>
          <w:iCs/>
          <w:sz w:val="24"/>
          <w:szCs w:val="24"/>
          <w:lang w:val="en-US"/>
        </w:rPr>
        <w:t>“Jika seorang budak wanita meliharkan tuannya dan jika engkau mendapati penggembala kambing yang tidak beralas kaki dan tidak berpakaian, saling berlomba dalam meninggikan bangunan.”</w:t>
      </w:r>
    </w:p>
    <w:p w:rsidR="00F74C27" w:rsidRPr="00F74C27" w:rsidRDefault="00F74C27" w:rsidP="00F74C27">
      <w:pPr>
        <w:spacing w:line="360" w:lineRule="auto"/>
        <w:ind w:left="720" w:firstLine="720"/>
        <w:jc w:val="both"/>
        <w:rPr>
          <w:rFonts w:asciiTheme="majorBidi" w:hAnsiTheme="majorBidi" w:cstheme="majorBidi"/>
          <w:i/>
          <w:iCs/>
          <w:sz w:val="24"/>
          <w:szCs w:val="24"/>
          <w:lang w:val="en-US"/>
        </w:rPr>
      </w:pPr>
      <w:r w:rsidRPr="00F74C27">
        <w:rPr>
          <w:rFonts w:asciiTheme="majorBidi" w:hAnsiTheme="majorBidi" w:cstheme="majorBidi"/>
          <w:sz w:val="24"/>
          <w:szCs w:val="24"/>
          <w:lang w:val="en-US"/>
        </w:rPr>
        <w:t xml:space="preserve">Sayyida Umar Radhiyallahu ‘anhu berkata: </w:t>
      </w:r>
      <w:r w:rsidRPr="00F74C27">
        <w:rPr>
          <w:rFonts w:asciiTheme="majorBidi" w:hAnsiTheme="majorBidi" w:cstheme="majorBidi"/>
          <w:i/>
          <w:iCs/>
          <w:sz w:val="24"/>
          <w:szCs w:val="24"/>
          <w:lang w:val="en-US"/>
        </w:rPr>
        <w:t>“Kemudian laki-laki itu pergi, akupun terdiam sejenak”</w:t>
      </w:r>
      <w:r w:rsidRPr="00F74C27">
        <w:rPr>
          <w:rFonts w:asciiTheme="majorBidi" w:hAnsiTheme="majorBidi" w:cstheme="majorBidi"/>
          <w:sz w:val="24"/>
          <w:szCs w:val="24"/>
          <w:lang w:val="en-US"/>
        </w:rPr>
        <w:t xml:space="preserve">. Maka Rasulullah SAW bertanya kepadaku: </w:t>
      </w:r>
      <w:r w:rsidRPr="00F74C27">
        <w:rPr>
          <w:rFonts w:asciiTheme="majorBidi" w:hAnsiTheme="majorBidi" w:cstheme="majorBidi"/>
          <w:i/>
          <w:iCs/>
          <w:sz w:val="24"/>
          <w:szCs w:val="24"/>
          <w:lang w:val="en-US"/>
        </w:rPr>
        <w:t>“Wahai Umar,</w:t>
      </w:r>
    </w:p>
    <w:p w:rsidR="00F74C27" w:rsidRDefault="00F74C27" w:rsidP="00F74C27">
      <w:pPr>
        <w:spacing w:line="360" w:lineRule="auto"/>
        <w:ind w:left="720" w:firstLine="720"/>
        <w:jc w:val="both"/>
        <w:rPr>
          <w:rFonts w:asciiTheme="majorBidi" w:hAnsiTheme="majorBidi" w:cstheme="majorBidi"/>
          <w:sz w:val="24"/>
          <w:szCs w:val="24"/>
          <w:lang w:val="en-US"/>
        </w:rPr>
      </w:pPr>
      <w:proofErr w:type="gramStart"/>
      <w:r w:rsidRPr="009224D2">
        <w:rPr>
          <w:rFonts w:asciiTheme="majorBidi" w:hAnsiTheme="majorBidi" w:cstheme="majorBidi"/>
          <w:i/>
          <w:iCs/>
          <w:sz w:val="24"/>
          <w:szCs w:val="24"/>
          <w:lang w:val="en-US"/>
        </w:rPr>
        <w:lastRenderedPageBreak/>
        <w:t>tahukah</w:t>
      </w:r>
      <w:proofErr w:type="gramEnd"/>
      <w:r w:rsidRPr="009224D2">
        <w:rPr>
          <w:rFonts w:asciiTheme="majorBidi" w:hAnsiTheme="majorBidi" w:cstheme="majorBidi"/>
          <w:i/>
          <w:iCs/>
          <w:sz w:val="24"/>
          <w:szCs w:val="24"/>
          <w:lang w:val="en-US"/>
        </w:rPr>
        <w:t xml:space="preserve"> engkau siapa orang tadi?”</w:t>
      </w:r>
      <w:r w:rsidRPr="00C52CF4">
        <w:rPr>
          <w:rFonts w:asciiTheme="majorBidi" w:hAnsiTheme="majorBidi" w:cstheme="majorBidi"/>
          <w:sz w:val="24"/>
          <w:szCs w:val="24"/>
          <w:lang w:val="en-US"/>
        </w:rPr>
        <w:t xml:space="preserve"> Aku (Umar) </w:t>
      </w:r>
      <w:proofErr w:type="gramStart"/>
      <w:r w:rsidRPr="00C52CF4">
        <w:rPr>
          <w:rFonts w:asciiTheme="majorBidi" w:hAnsiTheme="majorBidi" w:cstheme="majorBidi"/>
          <w:sz w:val="24"/>
          <w:szCs w:val="24"/>
          <w:lang w:val="en-US"/>
        </w:rPr>
        <w:t>menjawab :</w:t>
      </w:r>
      <w:proofErr w:type="gramEnd"/>
      <w:r w:rsidRPr="00C52CF4">
        <w:rPr>
          <w:rFonts w:asciiTheme="majorBidi" w:hAnsiTheme="majorBidi" w:cstheme="majorBidi"/>
          <w:sz w:val="24"/>
          <w:szCs w:val="24"/>
          <w:lang w:val="en-US"/>
        </w:rPr>
        <w:t xml:space="preserve"> </w:t>
      </w:r>
      <w:r>
        <w:rPr>
          <w:rFonts w:asciiTheme="majorBidi" w:hAnsiTheme="majorBidi" w:cstheme="majorBidi"/>
          <w:i/>
          <w:iCs/>
          <w:sz w:val="24"/>
          <w:szCs w:val="24"/>
          <w:lang w:val="en-US"/>
        </w:rPr>
        <w:t>“Allah dan Rasull nya lebih tau</w:t>
      </w:r>
      <w:r w:rsidRPr="009224D2">
        <w:rPr>
          <w:rFonts w:asciiTheme="majorBidi" w:hAnsiTheme="majorBidi" w:cstheme="majorBidi"/>
          <w:i/>
          <w:iCs/>
          <w:sz w:val="24"/>
          <w:szCs w:val="24"/>
          <w:lang w:val="en-US"/>
        </w:rPr>
        <w:t>”</w:t>
      </w:r>
      <w:r w:rsidRPr="00C52CF4">
        <w:rPr>
          <w:rFonts w:asciiTheme="majorBidi" w:hAnsiTheme="majorBidi" w:cstheme="majorBidi"/>
          <w:sz w:val="24"/>
          <w:szCs w:val="24"/>
          <w:lang w:val="en-US"/>
        </w:rPr>
        <w:t xml:space="preserve"> Nabi Muhammad SAW bersabda : </w:t>
      </w:r>
      <w:r w:rsidRPr="009224D2">
        <w:rPr>
          <w:rFonts w:asciiTheme="majorBidi" w:hAnsiTheme="majorBidi" w:cstheme="majorBidi"/>
          <w:i/>
          <w:iCs/>
          <w:sz w:val="24"/>
          <w:szCs w:val="24"/>
          <w:lang w:val="en-US"/>
        </w:rPr>
        <w:t>“Dia adalah malaikat Jibril yang datang untuk mengajarkan agama ini kepada kalian”</w:t>
      </w:r>
      <w:r>
        <w:rPr>
          <w:rFonts w:asciiTheme="majorBidi" w:hAnsiTheme="majorBidi" w:cstheme="majorBidi"/>
          <w:sz w:val="24"/>
          <w:szCs w:val="24"/>
          <w:lang w:val="en-US"/>
        </w:rPr>
        <w:t xml:space="preserve">. </w:t>
      </w:r>
      <w:r w:rsidRPr="00C52CF4">
        <w:rPr>
          <w:rFonts w:asciiTheme="majorBidi" w:hAnsiTheme="majorBidi" w:cstheme="majorBidi"/>
          <w:sz w:val="24"/>
          <w:szCs w:val="24"/>
          <w:lang w:val="en-US"/>
        </w:rPr>
        <w:t xml:space="preserve"> (HR. Imam Muslim) </w:t>
      </w:r>
    </w:p>
    <w:p w:rsidR="00F74C27" w:rsidRPr="00C63105" w:rsidRDefault="00F74C27" w:rsidP="00F74C27">
      <w:pPr>
        <w:spacing w:line="360" w:lineRule="auto"/>
        <w:ind w:left="720" w:firstLine="720"/>
        <w:jc w:val="both"/>
        <w:rPr>
          <w:rStyle w:val="Heading1Char"/>
          <w:rFonts w:asciiTheme="majorBidi" w:hAnsiTheme="majorBidi"/>
          <w:b/>
          <w:bCs/>
          <w:sz w:val="24"/>
          <w:szCs w:val="24"/>
          <w:lang w:val="en-US"/>
        </w:rPr>
      </w:pPr>
      <w:r>
        <w:rPr>
          <w:rFonts w:asciiTheme="majorBidi" w:hAnsiTheme="majorBidi" w:cstheme="majorBidi"/>
          <w:sz w:val="24"/>
          <w:szCs w:val="24"/>
          <w:lang w:val="en-US"/>
        </w:rPr>
        <w:t>Hadist di atas juga memiliki kesesuaian dengan dimensi religiusitas yang dikemukakan oleh Glock dan Strark dimana aspek iman berkorelasi dengan dimensi keyakinan, aspek Islam berkorelasi dengan dimensi peribadatan (praktik keagamaan), aspek Ihsan berkorelasi dengan dimensi penghayatan, aspek ilmu berkorelasi dengan dimensi pengetahuan, dan aspek amal berkorelasi dengan dimensi pengalaman.</w:t>
      </w:r>
      <w:r>
        <w:rPr>
          <w:rStyle w:val="FootnoteReference"/>
          <w:rFonts w:asciiTheme="majorBidi" w:hAnsiTheme="majorBidi" w:cstheme="majorBidi"/>
          <w:sz w:val="24"/>
          <w:szCs w:val="24"/>
          <w:lang w:val="en-US"/>
        </w:rPr>
        <w:footnoteReference w:id="68"/>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sidRPr="002318FA">
        <w:rPr>
          <w:rFonts w:ascii="Times New Roman" w:eastAsia="Times New Roman" w:hAnsi="Times New Roman" w:cs="Times New Roman"/>
          <w:bCs/>
          <w:sz w:val="24"/>
          <w:szCs w:val="24"/>
          <w:lang w:val="en-US"/>
        </w:rPr>
        <w:t xml:space="preserve">Religiusitas </w:t>
      </w:r>
      <w:r w:rsidRPr="002318FA">
        <w:rPr>
          <w:rFonts w:ascii="Times New Roman" w:eastAsia="Times New Roman" w:hAnsi="Times New Roman" w:cs="Times New Roman"/>
          <w:sz w:val="24"/>
          <w:szCs w:val="24"/>
          <w:lang w:val="en-US"/>
        </w:rPr>
        <w:t xml:space="preserve">dan agama memang merupakan satu kesatuan yang tidak dapat dipisahkan. Menurut </w:t>
      </w:r>
      <w:r w:rsidRPr="002318FA">
        <w:rPr>
          <w:rFonts w:ascii="Times New Roman" w:eastAsia="Times New Roman" w:hAnsi="Times New Roman" w:cs="Times New Roman"/>
          <w:bCs/>
          <w:sz w:val="24"/>
          <w:szCs w:val="24"/>
          <w:lang w:val="en-US"/>
        </w:rPr>
        <w:t>Mangunwidjaya,</w:t>
      </w:r>
      <w:r w:rsidRPr="002318FA">
        <w:rPr>
          <w:rFonts w:ascii="Times New Roman" w:eastAsia="Times New Roman" w:hAnsi="Times New Roman" w:cs="Times New Roman"/>
          <w:sz w:val="24"/>
          <w:szCs w:val="24"/>
          <w:lang w:val="en-US"/>
        </w:rPr>
        <w:t xml:space="preserve"> agama </w:t>
      </w:r>
      <w:r w:rsidRPr="002318FA">
        <w:rPr>
          <w:rFonts w:ascii="Times New Roman" w:eastAsia="Times New Roman" w:hAnsi="Times New Roman" w:cs="Times New Roman"/>
          <w:bCs/>
          <w:sz w:val="24"/>
          <w:szCs w:val="24"/>
          <w:lang w:val="en-US"/>
        </w:rPr>
        <w:t>menunjuk</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pada</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lembaga-lembaga</w:t>
      </w:r>
      <w:r w:rsidRPr="002318FA">
        <w:rPr>
          <w:rFonts w:ascii="Times New Roman" w:eastAsia="Times New Roman" w:hAnsi="Times New Roman" w:cs="Times New Roman"/>
          <w:sz w:val="24"/>
          <w:szCs w:val="24"/>
          <w:lang w:val="en-US"/>
        </w:rPr>
        <w:t xml:space="preserve"> yang mengatur tata </w:t>
      </w:r>
      <w:r w:rsidRPr="002318FA">
        <w:rPr>
          <w:rFonts w:ascii="Times New Roman" w:eastAsia="Times New Roman" w:hAnsi="Times New Roman" w:cs="Times New Roman"/>
          <w:bCs/>
          <w:sz w:val="24"/>
          <w:szCs w:val="24"/>
          <w:lang w:val="en-US"/>
        </w:rPr>
        <w:t>tertib</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ibadah</w:t>
      </w:r>
      <w:r w:rsidRPr="002318FA">
        <w:rPr>
          <w:rFonts w:ascii="Times New Roman" w:eastAsia="Times New Roman" w:hAnsi="Times New Roman" w:cs="Times New Roman"/>
          <w:sz w:val="24"/>
          <w:szCs w:val="24"/>
          <w:lang w:val="en-US"/>
        </w:rPr>
        <w:t xml:space="preserve"> manusia </w:t>
      </w:r>
      <w:r w:rsidRPr="002318FA">
        <w:rPr>
          <w:rFonts w:ascii="Times New Roman" w:eastAsia="Times New Roman" w:hAnsi="Times New Roman" w:cs="Times New Roman"/>
          <w:bCs/>
          <w:sz w:val="24"/>
          <w:szCs w:val="24"/>
          <w:lang w:val="en-US"/>
        </w:rPr>
        <w:t>secara</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lahiriah,</w:t>
      </w:r>
      <w:r w:rsidRPr="002318FA">
        <w:rPr>
          <w:rFonts w:ascii="Times New Roman" w:eastAsia="Times New Roman" w:hAnsi="Times New Roman" w:cs="Times New Roman"/>
          <w:sz w:val="24"/>
          <w:szCs w:val="24"/>
          <w:lang w:val="en-US"/>
        </w:rPr>
        <w:t xml:space="preserve"> sedangkan religiusitas menunjuk pada </w:t>
      </w:r>
      <w:r w:rsidRPr="002318FA">
        <w:rPr>
          <w:rFonts w:ascii="Times New Roman" w:eastAsia="Times New Roman" w:hAnsi="Times New Roman" w:cs="Times New Roman"/>
          <w:bCs/>
          <w:sz w:val="24"/>
          <w:szCs w:val="24"/>
          <w:lang w:val="en-US"/>
        </w:rPr>
        <w:t>aspek-aspek</w:t>
      </w:r>
      <w:r w:rsidRPr="002318FA">
        <w:rPr>
          <w:rFonts w:ascii="Times New Roman" w:eastAsia="Times New Roman" w:hAnsi="Times New Roman" w:cs="Times New Roman"/>
          <w:sz w:val="24"/>
          <w:szCs w:val="24"/>
          <w:lang w:val="en-US"/>
        </w:rPr>
        <w:t xml:space="preserve"> yang ada </w:t>
      </w:r>
      <w:r w:rsidRPr="002318FA">
        <w:rPr>
          <w:rFonts w:ascii="Times New Roman" w:eastAsia="Times New Roman" w:hAnsi="Times New Roman" w:cs="Times New Roman"/>
          <w:bCs/>
          <w:sz w:val="24"/>
          <w:szCs w:val="24"/>
          <w:lang w:val="en-US"/>
        </w:rPr>
        <w:t>jauh</w:t>
      </w:r>
      <w:r w:rsidRPr="002318FA">
        <w:rPr>
          <w:rFonts w:ascii="Times New Roman" w:eastAsia="Times New Roman" w:hAnsi="Times New Roman" w:cs="Times New Roman"/>
          <w:sz w:val="24"/>
          <w:szCs w:val="24"/>
          <w:lang w:val="en-US"/>
        </w:rPr>
        <w:t xml:space="preserve"> di lubuk hati manusia. Religiusitas </w:t>
      </w:r>
      <w:r w:rsidRPr="002318FA">
        <w:rPr>
          <w:rFonts w:ascii="Times New Roman" w:eastAsia="Times New Roman" w:hAnsi="Times New Roman" w:cs="Times New Roman"/>
          <w:bCs/>
          <w:sz w:val="24"/>
          <w:szCs w:val="24"/>
          <w:lang w:val="en-US"/>
        </w:rPr>
        <w:t>mengacu</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pada</w:t>
      </w:r>
      <w:r w:rsidRPr="002318FA">
        <w:rPr>
          <w:rFonts w:ascii="Times New Roman" w:eastAsia="Times New Roman" w:hAnsi="Times New Roman" w:cs="Times New Roman"/>
          <w:sz w:val="24"/>
          <w:szCs w:val="24"/>
          <w:lang w:val="en-US"/>
        </w:rPr>
        <w:t xml:space="preserve"> aspek kualitas </w:t>
      </w:r>
      <w:r w:rsidRPr="002318FA">
        <w:rPr>
          <w:rFonts w:ascii="Times New Roman" w:eastAsia="Times New Roman" w:hAnsi="Times New Roman" w:cs="Times New Roman"/>
          <w:bCs/>
          <w:sz w:val="24"/>
          <w:szCs w:val="24"/>
          <w:lang w:val="en-US"/>
        </w:rPr>
        <w:t>umat</w:t>
      </w:r>
      <w:r w:rsidRPr="002318FA">
        <w:rPr>
          <w:rFonts w:ascii="Times New Roman" w:eastAsia="Times New Roman" w:hAnsi="Times New Roman" w:cs="Times New Roman"/>
          <w:sz w:val="24"/>
          <w:szCs w:val="24"/>
          <w:lang w:val="en-US"/>
        </w:rPr>
        <w:t xml:space="preserve"> beragama. Agama dan religiusitas saling mendukung dan </w:t>
      </w:r>
      <w:r w:rsidRPr="002318FA">
        <w:rPr>
          <w:rFonts w:ascii="Times New Roman" w:eastAsia="Times New Roman" w:hAnsi="Times New Roman" w:cs="Times New Roman"/>
          <w:bCs/>
          <w:sz w:val="24"/>
          <w:szCs w:val="24"/>
          <w:lang w:val="en-US"/>
        </w:rPr>
        <w:t>melengkapi.</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Sebab</w:t>
      </w:r>
      <w:r w:rsidRPr="002318FA">
        <w:rPr>
          <w:rFonts w:ascii="Times New Roman" w:eastAsia="Times New Roman" w:hAnsi="Times New Roman" w:cs="Times New Roman"/>
          <w:sz w:val="24"/>
          <w:szCs w:val="24"/>
          <w:lang w:val="en-US"/>
        </w:rPr>
        <w:t xml:space="preserve"> keduanya merupakan konsekuensi logis kehidupan </w:t>
      </w:r>
      <w:r w:rsidRPr="002318FA">
        <w:rPr>
          <w:rFonts w:ascii="Times New Roman" w:eastAsia="Times New Roman" w:hAnsi="Times New Roman" w:cs="Times New Roman"/>
          <w:bCs/>
          <w:sz w:val="24"/>
          <w:szCs w:val="24"/>
          <w:lang w:val="en-US"/>
        </w:rPr>
        <w:t>manusia,</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dan</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kehidupan</w:t>
      </w:r>
      <w:r w:rsidRPr="002318FA">
        <w:rPr>
          <w:rFonts w:ascii="Times New Roman" w:eastAsia="Times New Roman" w:hAnsi="Times New Roman" w:cs="Times New Roman"/>
          <w:sz w:val="24"/>
          <w:szCs w:val="24"/>
          <w:lang w:val="en-US"/>
        </w:rPr>
        <w:t xml:space="preserve"> manusia mempunyai dua kutub, yaitu kutub kehidupan pribadi dan kutub </w:t>
      </w:r>
      <w:r w:rsidRPr="002318FA">
        <w:rPr>
          <w:rFonts w:ascii="Times New Roman" w:eastAsia="Times New Roman" w:hAnsi="Times New Roman" w:cs="Times New Roman"/>
          <w:bCs/>
          <w:sz w:val="24"/>
          <w:szCs w:val="24"/>
          <w:lang w:val="en-US"/>
        </w:rPr>
        <w:t>hidup</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berdampingan</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dalam</w:t>
      </w:r>
      <w:r w:rsidRPr="002318FA">
        <w:rPr>
          <w:rFonts w:ascii="Times New Roman" w:eastAsia="Times New Roman" w:hAnsi="Times New Roman" w:cs="Times New Roman"/>
          <w:sz w:val="24"/>
          <w:szCs w:val="24"/>
          <w:lang w:val="en-US"/>
        </w:rPr>
        <w:t xml:space="preserve"> </w:t>
      </w:r>
      <w:r w:rsidRPr="002318FA">
        <w:rPr>
          <w:rFonts w:ascii="Times New Roman" w:eastAsia="Times New Roman" w:hAnsi="Times New Roman" w:cs="Times New Roman"/>
          <w:bCs/>
          <w:sz w:val="24"/>
          <w:szCs w:val="24"/>
          <w:lang w:val="en-US"/>
        </w:rPr>
        <w:t>masyarakat.</w:t>
      </w:r>
      <w:r>
        <w:rPr>
          <w:rStyle w:val="FootnoteReference"/>
          <w:rFonts w:ascii="Times New Roman" w:eastAsia="Times New Roman" w:hAnsi="Times New Roman" w:cs="Times New Roman"/>
          <w:bCs/>
          <w:sz w:val="24"/>
          <w:szCs w:val="24"/>
          <w:lang w:val="en-US"/>
        </w:rPr>
        <w:footnoteReference w:id="69"/>
      </w:r>
    </w:p>
    <w:p w:rsidR="00F74C27" w:rsidRDefault="00F74C27" w:rsidP="00F74C27">
      <w:pPr>
        <w:spacing w:line="360" w:lineRule="auto"/>
        <w:ind w:left="720"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Menurut Jalaluddin, religiusitas adalah sebuah sikap keagamaan yang mendorong seseorang untuk memiliki perilaku yang sesuai dengan ajaran agamanya. Sehingga, religiusitas bisa diartikan sebagai bentuk ketaatan seseorang terhadap ajaran agama yang diimplentasikan melalui perilakunya sehari-hari. Seseorang yang religius tidak hanya sekedar mengetahui perintah yang boleh dilakukan dan larangan yang tidak boleh dilakukan oleh agamanya, </w:t>
      </w:r>
      <w:proofErr w:type="gramStart"/>
      <w:r>
        <w:rPr>
          <w:rFonts w:ascii="Times New Roman" w:eastAsia="Times New Roman" w:hAnsi="Times New Roman" w:cs="Times New Roman"/>
          <w:bCs/>
          <w:sz w:val="24"/>
          <w:szCs w:val="24"/>
          <w:lang w:val="en-US"/>
        </w:rPr>
        <w:t>akan</w:t>
      </w:r>
      <w:proofErr w:type="gramEnd"/>
      <w:r>
        <w:rPr>
          <w:rFonts w:ascii="Times New Roman" w:eastAsia="Times New Roman" w:hAnsi="Times New Roman" w:cs="Times New Roman"/>
          <w:bCs/>
          <w:sz w:val="24"/>
          <w:szCs w:val="24"/>
          <w:lang w:val="en-US"/>
        </w:rPr>
        <w:t xml:space="preserve"> tetapi seseorang yang mampu menjalankan perintahnya dan meninggalkan larangan agamanya.</w:t>
      </w:r>
      <w:r>
        <w:rPr>
          <w:rStyle w:val="FootnoteReference"/>
          <w:rFonts w:ascii="Times New Roman" w:eastAsia="Times New Roman" w:hAnsi="Times New Roman" w:cs="Times New Roman"/>
          <w:bCs/>
          <w:sz w:val="24"/>
          <w:szCs w:val="24"/>
          <w:lang w:val="en-US"/>
        </w:rPr>
        <w:footnoteReference w:id="70"/>
      </w:r>
    </w:p>
    <w:p w:rsidR="00F74C27" w:rsidRPr="005560D0" w:rsidRDefault="00F74C27" w:rsidP="00F74C27">
      <w:pPr>
        <w:spacing w:line="360" w:lineRule="auto"/>
        <w:ind w:left="720" w:firstLine="720"/>
        <w:jc w:val="both"/>
        <w:rPr>
          <w:rStyle w:val="sw"/>
          <w:rFonts w:ascii="Times New Roman" w:hAnsi="Times New Roman" w:cs="Times New Roman"/>
          <w:bCs/>
          <w:sz w:val="24"/>
          <w:szCs w:val="24"/>
          <w:shd w:val="clear" w:color="auto" w:fill="FFFFFF"/>
          <w:lang w:val="en-US"/>
        </w:rPr>
      </w:pPr>
      <w:r w:rsidRPr="004B0D52">
        <w:rPr>
          <w:rFonts w:ascii="Times New Roman" w:hAnsi="Times New Roman" w:cs="Times New Roman"/>
          <w:sz w:val="24"/>
          <w:szCs w:val="24"/>
          <w:lang w:val="en-US"/>
        </w:rPr>
        <w:t>Sejatinya tidak ada agama yang mengajarkan kejelekan, semua agama tentu menebarkan kebaikan kepada seluruh umatnya, baik buruknya seseorang dalam beragama tergantung masing-masing individu tersebut dalam menjiwai setiap ajaran agama yang sudah didapatkan, sebagaimana yang diungkapkan oleh Glock dan Stark bahwa religiustias merupakan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kesepakatan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keagamaan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antar</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individu</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mengenai</w:t>
      </w:r>
      <w:r>
        <w:rPr>
          <w:rStyle w:val="sw"/>
          <w:rFonts w:ascii="Times New Roman" w:hAnsi="Times New Roman" w:cs="Times New Roman"/>
          <w:sz w:val="24"/>
          <w:szCs w:val="24"/>
          <w:shd w:val="clear" w:color="auto" w:fill="FFFFFF"/>
          <w:lang w:val="en-US"/>
        </w:rPr>
        <w:t xml:space="preserve"> </w:t>
      </w:r>
      <w:r w:rsidRPr="004B0D52">
        <w:rPr>
          <w:rStyle w:val="sw"/>
          <w:rFonts w:ascii="Times New Roman" w:hAnsi="Times New Roman" w:cs="Times New Roman"/>
          <w:sz w:val="24"/>
          <w:szCs w:val="24"/>
          <w:shd w:val="clear" w:color="auto" w:fill="FFFFFF"/>
        </w:rPr>
        <w:lastRenderedPageBreak/>
        <w:t>keyakinan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dan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agamanya,</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yang</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terlihat</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dari</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cara</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individu</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melakukan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aktivitas</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dan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ritual</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keagamaan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sesuai</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sz w:val="24"/>
          <w:szCs w:val="24"/>
          <w:shd w:val="clear" w:color="auto" w:fill="FFFFFF"/>
        </w:rPr>
        <w:t>dengan</w:t>
      </w:r>
      <w:r w:rsidRPr="004B0D52">
        <w:rPr>
          <w:rFonts w:ascii="Times New Roman" w:hAnsi="Times New Roman" w:cs="Times New Roman"/>
          <w:sz w:val="24"/>
          <w:szCs w:val="24"/>
          <w:shd w:val="clear" w:color="auto" w:fill="FFFFFF"/>
        </w:rPr>
        <w:t xml:space="preserve"> </w:t>
      </w:r>
      <w:r w:rsidRPr="004B0D52">
        <w:rPr>
          <w:rStyle w:val="sw"/>
          <w:rFonts w:ascii="Times New Roman" w:hAnsi="Times New Roman" w:cs="Times New Roman"/>
          <w:bCs/>
          <w:sz w:val="24"/>
          <w:szCs w:val="24"/>
          <w:shd w:val="clear" w:color="auto" w:fill="FFFFFF"/>
        </w:rPr>
        <w:t>keyakinannya</w:t>
      </w:r>
      <w:r w:rsidRPr="004B0D52">
        <w:rPr>
          <w:rStyle w:val="sw"/>
          <w:rFonts w:ascii="Times New Roman" w:hAnsi="Times New Roman" w:cs="Times New Roman"/>
          <w:bCs/>
          <w:sz w:val="24"/>
          <w:szCs w:val="24"/>
          <w:shd w:val="clear" w:color="auto" w:fill="FFFFFF"/>
          <w:lang w:val="en-US"/>
        </w:rPr>
        <w:t>.</w:t>
      </w:r>
      <w:r w:rsidRPr="001F0DC9">
        <w:rPr>
          <w:rStyle w:val="FootnoteReference"/>
          <w:rFonts w:ascii="Times New Roman" w:hAnsi="Times New Roman" w:cs="Times New Roman"/>
          <w:bCs/>
          <w:sz w:val="24"/>
          <w:szCs w:val="24"/>
          <w:shd w:val="clear" w:color="auto" w:fill="FFFFFF"/>
          <w:lang w:val="en-US"/>
        </w:rPr>
        <w:footnoteReference w:id="71"/>
      </w:r>
    </w:p>
    <w:p w:rsidR="00F74C27" w:rsidRPr="002760F4" w:rsidRDefault="00F74C27" w:rsidP="00F74C27">
      <w:pPr>
        <w:pStyle w:val="ListParagraph"/>
        <w:widowControl/>
        <w:numPr>
          <w:ilvl w:val="1"/>
          <w:numId w:val="21"/>
        </w:numPr>
        <w:autoSpaceDE/>
        <w:autoSpaceDN/>
        <w:spacing w:line="360" w:lineRule="auto"/>
        <w:contextualSpacing/>
        <w:jc w:val="both"/>
        <w:rPr>
          <w:rStyle w:val="sw"/>
          <w:rFonts w:ascii="Times New Roman" w:hAnsi="Times New Roman" w:cs="Times New Roman"/>
          <w:b/>
          <w:bCs/>
          <w:sz w:val="24"/>
          <w:szCs w:val="24"/>
          <w:shd w:val="clear" w:color="auto" w:fill="FFFFFF"/>
          <w:lang w:val="en-US"/>
        </w:rPr>
      </w:pPr>
      <w:r w:rsidRPr="002760F4">
        <w:rPr>
          <w:rStyle w:val="sw"/>
          <w:rFonts w:ascii="Times New Roman" w:hAnsi="Times New Roman" w:cs="Times New Roman"/>
          <w:b/>
          <w:bCs/>
          <w:sz w:val="24"/>
          <w:szCs w:val="24"/>
          <w:shd w:val="clear" w:color="auto" w:fill="FFFFFF"/>
          <w:lang w:val="en-US"/>
        </w:rPr>
        <w:t>Dime</w:t>
      </w:r>
      <w:r w:rsidR="002F43EA">
        <w:rPr>
          <w:rStyle w:val="sw"/>
          <w:rFonts w:ascii="Times New Roman" w:hAnsi="Times New Roman" w:cs="Times New Roman"/>
          <w:b/>
          <w:bCs/>
          <w:sz w:val="24"/>
          <w:szCs w:val="24"/>
          <w:shd w:val="clear" w:color="auto" w:fill="FFFFFF"/>
          <w:lang w:val="en-US"/>
        </w:rPr>
        <w:t>nsi Religiusitas</w:t>
      </w:r>
    </w:p>
    <w:p w:rsidR="00F74C27" w:rsidRDefault="00F74C27" w:rsidP="00F74C27">
      <w:pPr>
        <w:spacing w:before="240" w:line="360" w:lineRule="auto"/>
        <w:ind w:left="720" w:firstLine="720"/>
        <w:jc w:val="both"/>
        <w:rPr>
          <w:rFonts w:ascii="Times New Roman" w:hAnsi="Times New Roman" w:cs="Times New Roman"/>
          <w:sz w:val="24"/>
          <w:szCs w:val="24"/>
          <w:lang w:val="en-US"/>
        </w:rPr>
      </w:pPr>
      <w:r w:rsidRPr="004B0D52">
        <w:rPr>
          <w:rFonts w:ascii="Times New Roman" w:hAnsi="Times New Roman" w:cs="Times New Roman"/>
          <w:sz w:val="24"/>
          <w:szCs w:val="24"/>
          <w:lang w:val="en-US"/>
        </w:rPr>
        <w:t xml:space="preserve">Dalam teori Glock dan Stark mengatakan bahwa </w:t>
      </w:r>
      <w:r w:rsidRPr="004B0D52">
        <w:rPr>
          <w:rFonts w:ascii="Times New Roman" w:eastAsia="Times New Roman" w:hAnsi="Times New Roman" w:cs="Times New Roman"/>
          <w:bCs/>
          <w:sz w:val="24"/>
          <w:szCs w:val="24"/>
          <w:lang w:val="en-US"/>
        </w:rPr>
        <w:t>Religiusitas</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seseorang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dapat</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dilihat</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dari</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ketaatan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dan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ketaatannya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terhadap</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agamanya.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Hal</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tersebut menunjukkan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bahwa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proses</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keagamaan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yang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dilakukan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seseorang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menunjukkan</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adanya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internalisasi</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nilai-nilai</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agama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yang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lebih</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mendalam,</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yang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menyatu</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dalam</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diri</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seseorang</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sehingga</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membentuk</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sz w:val="24"/>
          <w:szCs w:val="24"/>
          <w:lang w:val="en-US"/>
        </w:rPr>
        <w:t>perilaku</w:t>
      </w:r>
      <w:r w:rsidRPr="004B0D52">
        <w:rPr>
          <w:rFonts w:ascii="Times New Roman" w:eastAsia="Times New Roman" w:hAnsi="Times New Roman" w:cs="Times New Roman"/>
          <w:sz w:val="21"/>
          <w:szCs w:val="21"/>
          <w:lang w:val="en-US"/>
        </w:rPr>
        <w:t xml:space="preserve"> </w:t>
      </w:r>
      <w:r w:rsidRPr="004B0D52">
        <w:rPr>
          <w:rFonts w:ascii="Times New Roman" w:eastAsia="Times New Roman" w:hAnsi="Times New Roman" w:cs="Times New Roman"/>
          <w:bCs/>
          <w:sz w:val="24"/>
          <w:szCs w:val="24"/>
          <w:lang w:val="en-US"/>
        </w:rPr>
        <w:t>sehari-hari.</w:t>
      </w:r>
      <w:r w:rsidRPr="004B0D52">
        <w:rPr>
          <w:rFonts w:ascii="Times New Roman" w:eastAsia="Times New Roman" w:hAnsi="Times New Roman" w:cs="Times New Roman"/>
          <w:sz w:val="21"/>
          <w:szCs w:val="21"/>
          <w:lang w:val="en-US"/>
        </w:rPr>
        <w:t xml:space="preserve"> </w:t>
      </w:r>
      <w:r w:rsidRPr="004B0D52">
        <w:rPr>
          <w:rFonts w:ascii="Times New Roman" w:hAnsi="Times New Roman" w:cs="Times New Roman"/>
          <w:sz w:val="24"/>
          <w:szCs w:val="24"/>
          <w:lang w:val="en-US"/>
        </w:rPr>
        <w:t xml:space="preserve">Pada konteks tersebut Glock dan Sark berpendapat terdapat lima dimensi agama dalam mengungkap religiusitas seseorang diantaranya </w:t>
      </w:r>
      <w:proofErr w:type="gramStart"/>
      <w:r w:rsidRPr="004B0D52">
        <w:rPr>
          <w:rFonts w:ascii="Times New Roman" w:hAnsi="Times New Roman" w:cs="Times New Roman"/>
          <w:sz w:val="24"/>
          <w:szCs w:val="24"/>
          <w:lang w:val="en-US"/>
        </w:rPr>
        <w:t>yaitu :</w:t>
      </w:r>
      <w:proofErr w:type="gramEnd"/>
      <w:r w:rsidRPr="004B0D52">
        <w:rPr>
          <w:rFonts w:ascii="Times New Roman" w:hAnsi="Times New Roman" w:cs="Times New Roman"/>
          <w:sz w:val="24"/>
          <w:szCs w:val="24"/>
          <w:lang w:val="en-US"/>
        </w:rPr>
        <w:t xml:space="preserve"> </w:t>
      </w:r>
    </w:p>
    <w:p w:rsidR="00F74C27" w:rsidRDefault="00F74C27" w:rsidP="00F74C27">
      <w:pPr>
        <w:spacing w:line="360" w:lineRule="auto"/>
        <w:ind w:left="720" w:firstLine="720"/>
        <w:jc w:val="both"/>
        <w:rPr>
          <w:rFonts w:asciiTheme="majorBidi" w:eastAsia="Times New Roman" w:hAnsiTheme="majorBidi" w:cstheme="majorBidi"/>
          <w:sz w:val="24"/>
          <w:szCs w:val="24"/>
          <w:lang w:val="en-US"/>
        </w:rPr>
      </w:pPr>
      <w:r w:rsidRPr="009653BA">
        <w:rPr>
          <w:rFonts w:asciiTheme="majorBidi" w:hAnsiTheme="majorBidi" w:cstheme="majorBidi"/>
          <w:i/>
          <w:sz w:val="24"/>
          <w:szCs w:val="24"/>
          <w:lang w:val="en-US"/>
        </w:rPr>
        <w:t>Pertama,</w:t>
      </w:r>
      <w:r w:rsidRPr="009653BA">
        <w:rPr>
          <w:rFonts w:asciiTheme="majorBidi" w:hAnsiTheme="majorBidi" w:cstheme="majorBidi"/>
          <w:sz w:val="24"/>
          <w:szCs w:val="24"/>
          <w:lang w:val="en-US"/>
        </w:rPr>
        <w:t xml:space="preserve"> Dimensi Ideologi, </w:t>
      </w:r>
      <w:r w:rsidRPr="009653BA">
        <w:rPr>
          <w:rFonts w:asciiTheme="majorBidi" w:eastAsia="Times New Roman" w:hAnsiTheme="majorBidi" w:cstheme="majorBidi"/>
          <w:sz w:val="24"/>
          <w:szCs w:val="24"/>
          <w:lang w:val="en-US"/>
        </w:rPr>
        <w:t xml:space="preserve">dimensi ini mengungkap permasalahan keimanan manusia terhadap ajaran pengikutnya. Sebuah dimensi yang memperhitungkan </w:t>
      </w:r>
      <w:proofErr w:type="gramStart"/>
      <w:r w:rsidRPr="009653BA">
        <w:rPr>
          <w:rFonts w:asciiTheme="majorBidi" w:eastAsia="Times New Roman" w:hAnsiTheme="majorBidi" w:cstheme="majorBidi"/>
          <w:sz w:val="24"/>
          <w:szCs w:val="24"/>
          <w:lang w:val="en-US"/>
        </w:rPr>
        <w:t>apa</w:t>
      </w:r>
      <w:proofErr w:type="gramEnd"/>
      <w:r w:rsidRPr="009653BA">
        <w:rPr>
          <w:rFonts w:asciiTheme="majorBidi" w:eastAsia="Times New Roman" w:hAnsiTheme="majorBidi" w:cstheme="majorBidi"/>
          <w:sz w:val="24"/>
          <w:szCs w:val="24"/>
          <w:lang w:val="en-US"/>
        </w:rPr>
        <w:t xml:space="preserve"> yang diyakini seseorang sebagai kebenaran. Dalam konteks ajaran Islam, dimensi ini menyangkut keyakinan terhadap rukun iman, keyakinan seseorang terhadap kebenaran agamanya, dan keyakinan terhadap hal gaib yang diajarkan agamanya. Dimensi keimanan adalah tingkat sejauh mana seseorang menerima dan mengakui hal-hal dogmatis agamanya. Aspek ini mencakup harapan agar umat beragama menganut suatu pandangan teologis tertentu. </w:t>
      </w:r>
      <w:r>
        <w:rPr>
          <w:rFonts w:ascii="Times New Roman" w:hAnsi="Times New Roman" w:cs="Times New Roman"/>
          <w:sz w:val="24"/>
          <w:szCs w:val="24"/>
          <w:lang w:val="en-US"/>
        </w:rPr>
        <w:t xml:space="preserve">Berdasarkan pernyataan tersebut dapat disimpulkan dimensi ideology merupakan </w:t>
      </w:r>
      <w:r w:rsidRPr="004B0D52">
        <w:rPr>
          <w:rFonts w:ascii="Times New Roman" w:hAnsi="Times New Roman" w:cs="Times New Roman"/>
          <w:sz w:val="24"/>
          <w:szCs w:val="24"/>
          <w:lang w:val="en-US"/>
        </w:rPr>
        <w:t>sebuah kepercayaan yang dimiliki seseorang mengenai adanya keberadaan Tuhan, arti kehidupan yang kita jalani setiap harinya, serta percaya adanya seluruh ciptaan Tuhan seperti m</w:t>
      </w:r>
      <w:r w:rsidR="00D37086">
        <w:rPr>
          <w:rFonts w:ascii="Times New Roman" w:hAnsi="Times New Roman" w:cs="Times New Roman"/>
          <w:sz w:val="24"/>
          <w:szCs w:val="24"/>
          <w:lang w:val="en-US"/>
        </w:rPr>
        <w:t>alaikat, syurga, dan lain lain.</w:t>
      </w:r>
      <w:r w:rsidR="00D37086">
        <w:rPr>
          <w:rStyle w:val="FootnoteReference"/>
          <w:rFonts w:ascii="Times New Roman" w:hAnsi="Times New Roman" w:cs="Times New Roman"/>
          <w:sz w:val="24"/>
          <w:szCs w:val="24"/>
          <w:lang w:val="en-US"/>
        </w:rPr>
        <w:footnoteReference w:id="72"/>
      </w:r>
    </w:p>
    <w:p w:rsidR="00F74C27" w:rsidRDefault="00F74C27" w:rsidP="00F74C27">
      <w:pPr>
        <w:spacing w:line="360" w:lineRule="auto"/>
        <w:ind w:left="720" w:firstLine="720"/>
        <w:jc w:val="both"/>
        <w:rPr>
          <w:rFonts w:asciiTheme="majorBidi" w:eastAsia="Times New Roman" w:hAnsiTheme="majorBidi" w:cstheme="majorBidi"/>
          <w:sz w:val="24"/>
          <w:szCs w:val="24"/>
          <w:lang w:val="en-US"/>
        </w:rPr>
      </w:pPr>
      <w:r w:rsidRPr="00B56C3D">
        <w:rPr>
          <w:rFonts w:asciiTheme="majorBidi" w:hAnsiTheme="majorBidi" w:cstheme="majorBidi"/>
          <w:i/>
          <w:sz w:val="24"/>
          <w:szCs w:val="24"/>
          <w:lang w:val="en-US"/>
        </w:rPr>
        <w:t>Kedua</w:t>
      </w:r>
      <w:r w:rsidRPr="00B56C3D">
        <w:rPr>
          <w:rFonts w:asciiTheme="majorBidi" w:hAnsiTheme="majorBidi" w:cstheme="majorBidi"/>
          <w:sz w:val="24"/>
          <w:szCs w:val="24"/>
          <w:lang w:val="en-US"/>
        </w:rPr>
        <w:t xml:space="preserve">, Dimensi Peribadatan, merupakan dimensi </w:t>
      </w:r>
      <w:r w:rsidRPr="00B56C3D">
        <w:rPr>
          <w:rFonts w:asciiTheme="majorBidi" w:eastAsia="Times New Roman" w:hAnsiTheme="majorBidi" w:cstheme="majorBidi"/>
          <w:sz w:val="24"/>
          <w:szCs w:val="24"/>
          <w:lang w:val="en-US"/>
        </w:rPr>
        <w:t>yang melihat sejauh mana umat suatu agama mengikuti perintah ajaran agamanya yang berkaitan dengan praktik keagamaan yang dilakukan oleh pemeluk suatu agama. Dalam dimensi ini, praktik keagamaan dapat berupa praktik keagamaan pribadi maupun praktik keagamaan umum. Dimensi religiusitas mencakup perilaku ibadah, ketaatan, dan perbuatan yang dilakukan seseorang untuk menunjukkan pengabdiannya terhadap agama yang dianutnya. Ritual adalah serangkaian tindakan keagamaan formal dan praktik sakral. Dalam Islam, beberapa ritual kegamaan dipenuhi d</w:t>
      </w:r>
      <w:r w:rsidRPr="00B56C3D">
        <w:rPr>
          <w:rFonts w:asciiTheme="majorBidi" w:hAnsiTheme="majorBidi" w:cstheme="majorBidi"/>
          <w:sz w:val="24"/>
          <w:szCs w:val="24"/>
          <w:lang w:val="en-US"/>
        </w:rPr>
        <w:t>engan seluruh tingkah laku</w:t>
      </w:r>
      <w:r>
        <w:rPr>
          <w:rFonts w:asciiTheme="majorBidi" w:hAnsiTheme="majorBidi" w:cstheme="majorBidi"/>
          <w:sz w:val="24"/>
          <w:szCs w:val="24"/>
          <w:lang w:val="en-US"/>
        </w:rPr>
        <w:t xml:space="preserve"> </w:t>
      </w:r>
      <w:r w:rsidRPr="00B56C3D">
        <w:rPr>
          <w:rFonts w:asciiTheme="majorBidi" w:hAnsiTheme="majorBidi" w:cstheme="majorBidi"/>
          <w:sz w:val="24"/>
          <w:szCs w:val="24"/>
          <w:lang w:val="en-US"/>
        </w:rPr>
        <w:lastRenderedPageBreak/>
        <w:t>seseorang atas hal-hal yang sudah diatur dalam agama, seperti sholat, puasa, sedek</w:t>
      </w:r>
      <w:r w:rsidR="00D37086">
        <w:rPr>
          <w:rFonts w:asciiTheme="majorBidi" w:hAnsiTheme="majorBidi" w:cstheme="majorBidi"/>
          <w:sz w:val="24"/>
          <w:szCs w:val="24"/>
          <w:lang w:val="en-US"/>
        </w:rPr>
        <w:t>ah, dan hal kebaikan yang lain.</w:t>
      </w:r>
      <w:r w:rsidR="00D37086">
        <w:rPr>
          <w:rStyle w:val="FootnoteReference"/>
          <w:rFonts w:asciiTheme="majorBidi" w:hAnsiTheme="majorBidi" w:cstheme="majorBidi"/>
          <w:sz w:val="24"/>
          <w:szCs w:val="24"/>
          <w:lang w:val="en-US"/>
        </w:rPr>
        <w:footnoteReference w:id="73"/>
      </w:r>
    </w:p>
    <w:p w:rsidR="00F74C27" w:rsidRDefault="00F74C27" w:rsidP="00F74C27">
      <w:pPr>
        <w:spacing w:line="360" w:lineRule="auto"/>
        <w:ind w:left="720" w:firstLine="720"/>
        <w:jc w:val="both"/>
        <w:rPr>
          <w:rFonts w:asciiTheme="majorBidi" w:eastAsia="Times New Roman" w:hAnsiTheme="majorBidi" w:cstheme="majorBidi"/>
          <w:sz w:val="24"/>
          <w:szCs w:val="24"/>
          <w:lang w:val="en-US"/>
        </w:rPr>
      </w:pPr>
      <w:r w:rsidRPr="00B56C3D">
        <w:rPr>
          <w:rFonts w:asciiTheme="majorBidi" w:hAnsiTheme="majorBidi" w:cstheme="majorBidi"/>
          <w:i/>
          <w:sz w:val="24"/>
          <w:szCs w:val="24"/>
          <w:lang w:val="en-US"/>
        </w:rPr>
        <w:t>Ketiga,</w:t>
      </w:r>
      <w:r w:rsidRPr="00B56C3D">
        <w:rPr>
          <w:rFonts w:asciiTheme="majorBidi" w:hAnsiTheme="majorBidi" w:cstheme="majorBidi"/>
          <w:sz w:val="24"/>
          <w:szCs w:val="24"/>
          <w:lang w:val="en-US"/>
        </w:rPr>
        <w:t xml:space="preserve"> Dimensi Penghayatan, merupakan sebuah dimensi yang berhubungan dengan perasaan seseorang ketika menjalankan ritual kegamaan dan melihat seberapa jauh seseorang tersebut mampu menghayati atau khusyu’ dalam menjalankan ajaran agamanya. </w:t>
      </w:r>
      <w:r w:rsidRPr="00B56C3D">
        <w:rPr>
          <w:rFonts w:asciiTheme="majorBidi" w:eastAsia="Times New Roman" w:hAnsiTheme="majorBidi" w:cstheme="majorBidi"/>
          <w:sz w:val="24"/>
          <w:szCs w:val="24"/>
          <w:lang w:val="en-US"/>
        </w:rPr>
        <w:t xml:space="preserve">Dimensi ini menyangkut bagaimana seseorang menilai ajaran agamanya, bagaimana </w:t>
      </w:r>
      <w:proofErr w:type="gramStart"/>
      <w:r w:rsidRPr="00B56C3D">
        <w:rPr>
          <w:rFonts w:asciiTheme="majorBidi" w:eastAsia="Times New Roman" w:hAnsiTheme="majorBidi" w:cstheme="majorBidi"/>
          <w:sz w:val="24"/>
          <w:szCs w:val="24"/>
          <w:lang w:val="en-US"/>
        </w:rPr>
        <w:t>ia</w:t>
      </w:r>
      <w:proofErr w:type="gramEnd"/>
      <w:r w:rsidRPr="00B56C3D">
        <w:rPr>
          <w:rFonts w:asciiTheme="majorBidi" w:eastAsia="Times New Roman" w:hAnsiTheme="majorBidi" w:cstheme="majorBidi"/>
          <w:sz w:val="24"/>
          <w:szCs w:val="24"/>
          <w:lang w:val="en-US"/>
        </w:rPr>
        <w:t xml:space="preserve"> berpikir tentang Tuhan, dan bagaimana ia bertindak terhadap agama. Dalam hal ini tidak dapat dikatakan bahwa seseorang itu benar atau sempurna dalam menjalankan ajaran agamanya, namun pengalaman yang dimiliki oleh seseorang bisa menjadi hal yang mampu membuat tumbuh dan menghayati keimanan dalam diri.</w:t>
      </w:r>
      <w:r w:rsidR="00D37086">
        <w:rPr>
          <w:rStyle w:val="FootnoteReference"/>
          <w:rFonts w:asciiTheme="majorBidi" w:eastAsia="Times New Roman" w:hAnsiTheme="majorBidi" w:cstheme="majorBidi"/>
          <w:sz w:val="24"/>
          <w:szCs w:val="24"/>
          <w:lang w:val="en-US"/>
        </w:rPr>
        <w:footnoteReference w:id="74"/>
      </w:r>
    </w:p>
    <w:p w:rsidR="00F74C27" w:rsidRDefault="00F74C27" w:rsidP="00F74C27">
      <w:pPr>
        <w:spacing w:line="360" w:lineRule="auto"/>
        <w:ind w:left="720" w:firstLine="720"/>
        <w:jc w:val="both"/>
        <w:rPr>
          <w:rFonts w:asciiTheme="majorBidi" w:eastAsia="Times New Roman" w:hAnsiTheme="majorBidi" w:cstheme="majorBidi"/>
          <w:sz w:val="24"/>
          <w:szCs w:val="24"/>
          <w:lang w:val="en-US"/>
        </w:rPr>
      </w:pPr>
      <w:r w:rsidRPr="0090177E">
        <w:rPr>
          <w:rFonts w:asciiTheme="majorBidi" w:hAnsiTheme="majorBidi" w:cstheme="majorBidi"/>
          <w:i/>
          <w:sz w:val="24"/>
          <w:szCs w:val="24"/>
          <w:lang w:val="en-US"/>
        </w:rPr>
        <w:t>Keempat</w:t>
      </w:r>
      <w:r w:rsidRPr="0090177E">
        <w:rPr>
          <w:rFonts w:asciiTheme="majorBidi" w:hAnsiTheme="majorBidi" w:cstheme="majorBidi"/>
          <w:sz w:val="24"/>
          <w:szCs w:val="24"/>
          <w:lang w:val="en-US"/>
        </w:rPr>
        <w:t xml:space="preserve">, Dimensi pengetahuan, merupakan dimensi yang </w:t>
      </w:r>
      <w:proofErr w:type="gramStart"/>
      <w:r w:rsidRPr="0090177E">
        <w:rPr>
          <w:rFonts w:asciiTheme="majorBidi" w:hAnsiTheme="majorBidi" w:cstheme="majorBidi"/>
          <w:sz w:val="24"/>
          <w:szCs w:val="24"/>
          <w:lang w:val="en-US"/>
        </w:rPr>
        <w:t>akan</w:t>
      </w:r>
      <w:proofErr w:type="gramEnd"/>
      <w:r w:rsidRPr="0090177E">
        <w:rPr>
          <w:rFonts w:asciiTheme="majorBidi" w:hAnsiTheme="majorBidi" w:cstheme="majorBidi"/>
          <w:sz w:val="24"/>
          <w:szCs w:val="24"/>
          <w:lang w:val="en-US"/>
        </w:rPr>
        <w:t xml:space="preserve"> melihat pemahaman seseorang atas pengetahuan terhadap ilmu yang sudah diajarkan oleh agamanya. </w:t>
      </w:r>
      <w:r w:rsidRPr="0090177E">
        <w:rPr>
          <w:rFonts w:asciiTheme="majorBidi" w:eastAsia="Times New Roman" w:hAnsiTheme="majorBidi" w:cstheme="majorBidi"/>
          <w:sz w:val="24"/>
          <w:szCs w:val="24"/>
          <w:lang w:val="en-US"/>
        </w:rPr>
        <w:t xml:space="preserve">Dimensi ini menyangkut sejauh mana seseorang memahami ilmu agamanya dan sejauh mana seseorang tertarik pada aspek agama yang dianutnya. Dimensi pengetahuan mewakili sejauh mana seseorang memahami pengetahuan agamanya dan sejauh mana seseorang tertarik pada aspek agama yang dianutnya. Dengan adanya dimensi pengetahuan tersebut umat beragama agar memiliki pengetahuan minimal tentang dasar-dasar keimanan, ritual, kitab suci, dan tradisi. Sebelum mendalami agama secara dangkal seseorang harus mempunyai pengetahuan dasar tentang agamanya, misal terkait </w:t>
      </w:r>
      <w:proofErr w:type="gramStart"/>
      <w:r w:rsidRPr="0090177E">
        <w:rPr>
          <w:rFonts w:asciiTheme="majorBidi" w:eastAsia="Times New Roman" w:hAnsiTheme="majorBidi" w:cstheme="majorBidi"/>
          <w:sz w:val="24"/>
          <w:szCs w:val="24"/>
          <w:lang w:val="en-US"/>
        </w:rPr>
        <w:t>apa</w:t>
      </w:r>
      <w:proofErr w:type="gramEnd"/>
      <w:r w:rsidRPr="0090177E">
        <w:rPr>
          <w:rFonts w:asciiTheme="majorBidi" w:eastAsia="Times New Roman" w:hAnsiTheme="majorBidi" w:cstheme="majorBidi"/>
          <w:sz w:val="24"/>
          <w:szCs w:val="24"/>
          <w:lang w:val="en-US"/>
        </w:rPr>
        <w:t xml:space="preserve"> yang diperintahkan, apa yang dilarang, apa yang dianjurkan, dan lain sebagainya. Seseorang tidaklah cukup hanya mempunyai iman yang kuat, arena orang yang beriman membutuhkan pengetahuan tentang agamanya agar memiliki religiusitas yang lebih kuat.</w:t>
      </w:r>
      <w:r w:rsidR="00D37086">
        <w:rPr>
          <w:rStyle w:val="FootnoteReference"/>
          <w:rFonts w:asciiTheme="majorBidi" w:eastAsia="Times New Roman" w:hAnsiTheme="majorBidi" w:cstheme="majorBidi"/>
          <w:sz w:val="24"/>
          <w:szCs w:val="24"/>
          <w:lang w:val="en-US"/>
        </w:rPr>
        <w:footnoteReference w:id="75"/>
      </w:r>
    </w:p>
    <w:p w:rsidR="00F74C27" w:rsidRPr="004461C4" w:rsidRDefault="00F74C27" w:rsidP="00F74C27">
      <w:pPr>
        <w:spacing w:line="360" w:lineRule="auto"/>
        <w:ind w:left="720" w:firstLine="720"/>
        <w:jc w:val="both"/>
        <w:rPr>
          <w:rFonts w:asciiTheme="majorBidi" w:eastAsia="Times New Roman" w:hAnsiTheme="majorBidi" w:cstheme="majorBidi"/>
          <w:sz w:val="24"/>
          <w:szCs w:val="24"/>
          <w:lang w:val="en-US"/>
        </w:rPr>
      </w:pPr>
      <w:r w:rsidRPr="004461C4">
        <w:rPr>
          <w:rFonts w:asciiTheme="majorBidi" w:hAnsiTheme="majorBidi" w:cstheme="majorBidi"/>
          <w:i/>
          <w:sz w:val="24"/>
          <w:szCs w:val="24"/>
          <w:lang w:val="en-US"/>
        </w:rPr>
        <w:t xml:space="preserve">Kelima, </w:t>
      </w:r>
      <w:r w:rsidRPr="004461C4">
        <w:rPr>
          <w:rFonts w:asciiTheme="majorBidi" w:hAnsiTheme="majorBidi" w:cstheme="majorBidi"/>
          <w:sz w:val="24"/>
          <w:szCs w:val="24"/>
          <w:lang w:val="en-US"/>
        </w:rPr>
        <w:t xml:space="preserve">Dimensi pengalaman, mengajarkan bagaimana seseorang </w:t>
      </w:r>
      <w:r w:rsidRPr="004461C4">
        <w:rPr>
          <w:rFonts w:asciiTheme="majorBidi" w:eastAsia="Times New Roman" w:hAnsiTheme="majorBidi" w:cstheme="majorBidi"/>
          <w:sz w:val="24"/>
          <w:szCs w:val="24"/>
          <w:lang w:val="en-US"/>
        </w:rPr>
        <w:t>dapat mengamalkan ajaran agamanya sehingga mempengaruhi perilakunya dalam kehidupan bermasyarakat. Dimensi pengalaman mengacu</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pada</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keputusan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komitmen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seseorang</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dalam</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masyarakat,</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berdasarkan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keyakinan,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ritual,</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pengetahuan,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pengalaman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seseorang. Aspek</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keberagaman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yang</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disampaikan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Glock</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Stark</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menunjukkan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adanya</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derajat</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konformitas</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dalam</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Islam. Dimana aspek keimanan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sejajar</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dengan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dimensi</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ideologi,</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aspek</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Islam</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sejajar</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dengan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dimensi</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ibadah,</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aspek</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Ihsan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lastRenderedPageBreak/>
        <w:t>sejajar</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dengan</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dimensi</w:t>
      </w:r>
      <w:r w:rsidRPr="0090177E">
        <w:rPr>
          <w:rFonts w:asciiTheme="majorBidi" w:eastAsia="Times New Roman" w:hAnsiTheme="majorBidi" w:cstheme="majorBidi"/>
          <w:sz w:val="24"/>
          <w:szCs w:val="24"/>
          <w:lang w:val="en-US"/>
        </w:rPr>
        <w:t xml:space="preserve"> </w:t>
      </w:r>
      <w:r w:rsidRPr="004461C4">
        <w:rPr>
          <w:rFonts w:asciiTheme="majorBidi" w:eastAsia="Times New Roman" w:hAnsiTheme="majorBidi" w:cstheme="majorBidi"/>
          <w:sz w:val="24"/>
          <w:szCs w:val="24"/>
          <w:lang w:val="en-US"/>
        </w:rPr>
        <w:t>penghayatan, aspek ilmu sejajar dengan dimensi pengetahuan, dan aspek amal sejajar dengan dimensi pengalaman.</w:t>
      </w:r>
      <w:r w:rsidRPr="004B0D52">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4B0D52">
        <w:rPr>
          <w:rFonts w:ascii="Times New Roman" w:hAnsi="Times New Roman" w:cs="Times New Roman"/>
          <w:sz w:val="24"/>
          <w:szCs w:val="24"/>
          <w:lang w:val="en-US"/>
        </w:rPr>
        <w:t xml:space="preserve">imensi </w:t>
      </w:r>
      <w:r>
        <w:rPr>
          <w:rFonts w:ascii="Times New Roman" w:hAnsi="Times New Roman" w:cs="Times New Roman"/>
          <w:sz w:val="24"/>
          <w:szCs w:val="24"/>
          <w:lang w:val="en-US"/>
        </w:rPr>
        <w:t xml:space="preserve">pengalaman juga merupakan dimensi </w:t>
      </w:r>
      <w:r w:rsidRPr="004B0D52">
        <w:rPr>
          <w:rFonts w:ascii="Times New Roman" w:hAnsi="Times New Roman" w:cs="Times New Roman"/>
          <w:sz w:val="24"/>
          <w:szCs w:val="24"/>
          <w:lang w:val="en-US"/>
        </w:rPr>
        <w:t xml:space="preserve">yang </w:t>
      </w:r>
      <w:proofErr w:type="gramStart"/>
      <w:r w:rsidRPr="004B0D52">
        <w:rPr>
          <w:rFonts w:ascii="Times New Roman" w:hAnsi="Times New Roman" w:cs="Times New Roman"/>
          <w:sz w:val="24"/>
          <w:szCs w:val="24"/>
          <w:lang w:val="en-US"/>
        </w:rPr>
        <w:t>akan</w:t>
      </w:r>
      <w:proofErr w:type="gramEnd"/>
      <w:r w:rsidRPr="004B0D52">
        <w:rPr>
          <w:rFonts w:ascii="Times New Roman" w:hAnsi="Times New Roman" w:cs="Times New Roman"/>
          <w:sz w:val="24"/>
          <w:szCs w:val="24"/>
          <w:lang w:val="en-US"/>
        </w:rPr>
        <w:t xml:space="preserve"> memperlihatkan sebab akibat yang akan terjadi dalam kehidupan seseorang melalui hal-hal yang pernah terjadi dalam kehidupan seseorang tersebut khususnya perihal pengalaman keagamaan.</w:t>
      </w:r>
      <w:r>
        <w:rPr>
          <w:rStyle w:val="FootnoteReference"/>
          <w:rFonts w:ascii="Times New Roman" w:hAnsi="Times New Roman" w:cs="Times New Roman"/>
          <w:sz w:val="24"/>
          <w:szCs w:val="24"/>
          <w:lang w:val="en-US"/>
        </w:rPr>
        <w:footnoteReference w:id="76"/>
      </w:r>
      <w:r>
        <w:rPr>
          <w:rFonts w:ascii="Times New Roman" w:hAnsi="Times New Roman" w:cs="Times New Roman"/>
          <w:sz w:val="24"/>
          <w:szCs w:val="24"/>
          <w:lang w:val="en-US"/>
        </w:rPr>
        <w:t xml:space="preserve"> </w:t>
      </w:r>
    </w:p>
    <w:p w:rsidR="00F74C27" w:rsidRDefault="00F74C27" w:rsidP="00F74C27">
      <w:pPr>
        <w:spacing w:before="240" w:line="360" w:lineRule="auto"/>
        <w:ind w:left="720"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Religiusitas sebagai unsur kognitif dari kepercayaan, unsur efektif dari sebuah perasaan seseorang, dan unsur motoric dari tingkah laku seseorang terhadap agamanya. Dari ketiga unsur tersebut dapat kita lihat bahwasannya aspek keagamannya merupakan keterkaitan dari pengetahuan, perasaan, dan tingkah laku seseorang. Dalam kehidupan sehari-hari ketiga unsur tersebut saling berkaitan dan tidak dapat dipisahkan dalam diri seseorang, sebagai landasan utuhnya system keberagamaan yang dimiliki seseorang. Hal tersebut juga selaras dengan ajaran Islam bahwa keberagamaan tidak dalam wujud ibadah ritual, tapi juga dengan aktivitas kebaikan lainnya, sebab </w:t>
      </w:r>
      <w:proofErr w:type="gramStart"/>
      <w:r>
        <w:rPr>
          <w:rFonts w:ascii="Times New Roman" w:hAnsi="Times New Roman" w:cs="Times New Roman"/>
          <w:iCs/>
          <w:sz w:val="24"/>
          <w:szCs w:val="24"/>
          <w:lang w:val="en-US"/>
        </w:rPr>
        <w:t>islam</w:t>
      </w:r>
      <w:proofErr w:type="gramEnd"/>
      <w:r>
        <w:rPr>
          <w:rFonts w:ascii="Times New Roman" w:hAnsi="Times New Roman" w:cs="Times New Roman"/>
          <w:iCs/>
          <w:sz w:val="24"/>
          <w:szCs w:val="24"/>
          <w:lang w:val="en-US"/>
        </w:rPr>
        <w:t xml:space="preserve"> juga mendorong setiap pemeluknya untuk beragama secara menyeluruh.</w:t>
      </w:r>
      <w:r>
        <w:rPr>
          <w:rStyle w:val="FootnoteReference"/>
          <w:rFonts w:ascii="Times New Roman" w:hAnsi="Times New Roman" w:cs="Times New Roman"/>
          <w:iCs/>
          <w:sz w:val="24"/>
          <w:szCs w:val="24"/>
          <w:lang w:val="en-US"/>
        </w:rPr>
        <w:footnoteReference w:id="77"/>
      </w:r>
    </w:p>
    <w:p w:rsidR="00F74C27" w:rsidRPr="0065432C" w:rsidRDefault="00F74C27" w:rsidP="00F74C27">
      <w:pPr>
        <w:pStyle w:val="ListParagraph"/>
        <w:widowControl/>
        <w:numPr>
          <w:ilvl w:val="1"/>
          <w:numId w:val="21"/>
        </w:numPr>
        <w:autoSpaceDE/>
        <w:autoSpaceDN/>
        <w:spacing w:before="240" w:after="160" w:line="360" w:lineRule="auto"/>
        <w:contextualSpacing/>
        <w:jc w:val="both"/>
        <w:rPr>
          <w:rFonts w:ascii="Times New Roman" w:hAnsi="Times New Roman" w:cs="Times New Roman"/>
          <w:b/>
          <w:sz w:val="24"/>
          <w:szCs w:val="24"/>
          <w:lang w:val="en-US"/>
        </w:rPr>
      </w:pPr>
      <w:r w:rsidRPr="0065432C">
        <w:rPr>
          <w:rFonts w:ascii="Times New Roman" w:hAnsi="Times New Roman" w:cs="Times New Roman"/>
          <w:b/>
          <w:sz w:val="24"/>
          <w:szCs w:val="24"/>
          <w:lang w:val="en-US"/>
        </w:rPr>
        <w:t>Faktor-Faktor Pembentuk Religiusitas</w:t>
      </w:r>
    </w:p>
    <w:p w:rsidR="00F74C27" w:rsidRDefault="00F74C27" w:rsidP="00F74C27">
      <w:pPr>
        <w:spacing w:before="240" w:line="360" w:lineRule="auto"/>
        <w:ind w:left="786" w:firstLine="720"/>
        <w:jc w:val="both"/>
        <w:rPr>
          <w:rFonts w:ascii="Times New Roman" w:hAnsi="Times New Roman" w:cs="Times New Roman"/>
          <w:sz w:val="24"/>
          <w:szCs w:val="24"/>
          <w:lang w:val="en-US"/>
        </w:rPr>
      </w:pPr>
      <w:r w:rsidRPr="004B0D52">
        <w:rPr>
          <w:rFonts w:ascii="Times New Roman" w:hAnsi="Times New Roman" w:cs="Times New Roman"/>
          <w:sz w:val="24"/>
          <w:szCs w:val="24"/>
          <w:lang w:val="en-US"/>
        </w:rPr>
        <w:t>Selain lima hal yang dikemukakan oleh Glock dan Stark diatas, ada beberapa factor lain yang mempengaruhi reigiusitas yang nantinya seseorang tersebut akan da</w:t>
      </w:r>
      <w:r>
        <w:rPr>
          <w:rFonts w:ascii="Times New Roman" w:hAnsi="Times New Roman" w:cs="Times New Roman"/>
          <w:sz w:val="24"/>
          <w:szCs w:val="24"/>
          <w:lang w:val="en-US"/>
        </w:rPr>
        <w:t>pat lebih matang dalam beragama</w:t>
      </w:r>
      <w:r w:rsidRPr="004B0D52">
        <w:rPr>
          <w:rFonts w:ascii="Times New Roman" w:hAnsi="Times New Roman" w:cs="Times New Roman"/>
          <w:sz w:val="24"/>
          <w:szCs w:val="24"/>
          <w:lang w:val="en-US"/>
        </w:rPr>
        <w:t xml:space="preserve">, </w:t>
      </w:r>
      <w:r w:rsidRPr="004B0D52">
        <w:rPr>
          <w:rFonts w:ascii="Times New Roman" w:hAnsi="Times New Roman" w:cs="Times New Roman"/>
          <w:i/>
          <w:sz w:val="24"/>
          <w:szCs w:val="24"/>
          <w:lang w:val="en-US"/>
        </w:rPr>
        <w:t>pertama</w:t>
      </w:r>
      <w:r w:rsidRPr="004B0D52">
        <w:rPr>
          <w:rFonts w:ascii="Times New Roman" w:hAnsi="Times New Roman" w:cs="Times New Roman"/>
          <w:sz w:val="24"/>
          <w:szCs w:val="24"/>
          <w:lang w:val="en-US"/>
        </w:rPr>
        <w:t xml:space="preserve"> factor internal yang dibagi dalam dua hal yaitu kapasitas diri yang merupakan kemampuan ilmiah seseorang dalam menerima ajaran agama yang dianutnya dan pengalaman pribadi akan memberikan dampak yang mampu mendorong aktifitas keagamaan yang dilakukan oleh seseorang untuk menjadi lebih mantab dan yakin.</w:t>
      </w:r>
      <w:r>
        <w:rPr>
          <w:rStyle w:val="FootnoteReference"/>
          <w:rFonts w:ascii="Times New Roman" w:hAnsi="Times New Roman" w:cs="Times New Roman"/>
          <w:sz w:val="24"/>
          <w:szCs w:val="24"/>
          <w:lang w:val="en-US"/>
        </w:rPr>
        <w:footnoteReference w:id="78"/>
      </w:r>
      <w:r w:rsidRPr="004B0D52">
        <w:rPr>
          <w:rFonts w:ascii="Times New Roman" w:hAnsi="Times New Roman" w:cs="Times New Roman"/>
          <w:sz w:val="24"/>
          <w:szCs w:val="24"/>
          <w:lang w:val="en-US"/>
        </w:rPr>
        <w:t xml:space="preserve"> </w:t>
      </w:r>
      <w:r w:rsidRPr="006001CC">
        <w:rPr>
          <w:rFonts w:ascii="Times New Roman" w:hAnsi="Times New Roman" w:cs="Times New Roman"/>
          <w:i/>
          <w:iCs/>
          <w:sz w:val="24"/>
          <w:szCs w:val="24"/>
          <w:lang w:val="en-US"/>
        </w:rPr>
        <w:t>Kedua</w:t>
      </w:r>
      <w:r w:rsidRPr="004B0D52">
        <w:rPr>
          <w:rFonts w:ascii="Times New Roman" w:hAnsi="Times New Roman" w:cs="Times New Roman"/>
          <w:sz w:val="24"/>
          <w:szCs w:val="24"/>
          <w:lang w:val="en-US"/>
        </w:rPr>
        <w:t>, factor eksternal, factor eksternal cendurung mudah membuat seseorang untuk sulit berkembang karena adanya pengaruh dari lingkungan sekitar.</w:t>
      </w:r>
      <w:r>
        <w:rPr>
          <w:rStyle w:val="FootnoteReference"/>
          <w:rFonts w:ascii="Times New Roman" w:hAnsi="Times New Roman" w:cs="Times New Roman"/>
          <w:sz w:val="24"/>
          <w:szCs w:val="24"/>
          <w:lang w:val="en-US"/>
        </w:rPr>
        <w:footnoteReference w:id="79"/>
      </w:r>
    </w:p>
    <w:p w:rsidR="00F74C27" w:rsidRDefault="00F74C27" w:rsidP="00F74C27">
      <w:pPr>
        <w:spacing w:before="240" w:line="360" w:lineRule="auto"/>
        <w:ind w:left="786" w:firstLine="720"/>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Perkembangan religiusitas selain ditentukan oleh faktor ekstern juga ditentukan oleh faktor intern seseorang.Para</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ahli</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psikologi</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agama</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mengemukakan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berbagai</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teori</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berdasarkan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pendekatan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masing-masing.Secara</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garis</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besarnya</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faktor-faktor</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yang</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ikut</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lastRenderedPageBreak/>
        <w:t>berpengaruh</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terhadap</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perkembangan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religiusitas</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antara</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lain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adalah</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faktor</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hereditas,</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tingkat</w:t>
      </w:r>
      <w:r w:rsidRPr="00F976C6">
        <w:rPr>
          <w:rFonts w:ascii="Times New Roman" w:eastAsia="Times New Roman" w:hAnsi="Times New Roman" w:cs="Times New Roman"/>
          <w:sz w:val="24"/>
          <w:szCs w:val="24"/>
          <w:lang w:val="en-US"/>
        </w:rPr>
        <w:t xml:space="preserve"> </w:t>
      </w:r>
      <w:proofErr w:type="gramStart"/>
      <w:r w:rsidRPr="003C6AC8">
        <w:rPr>
          <w:rFonts w:ascii="Times New Roman" w:eastAsia="Times New Roman" w:hAnsi="Times New Roman" w:cs="Times New Roman"/>
          <w:sz w:val="24"/>
          <w:szCs w:val="24"/>
          <w:lang w:val="en-US"/>
        </w:rPr>
        <w:t>usia</w:t>
      </w:r>
      <w:proofErr w:type="gramEnd"/>
      <w:r w:rsidRPr="003C6AC8">
        <w:rPr>
          <w:rFonts w:ascii="Times New Roman" w:eastAsia="Times New Roman" w:hAnsi="Times New Roman" w:cs="Times New Roman"/>
          <w:sz w:val="24"/>
          <w:szCs w:val="24"/>
          <w:lang w:val="en-US"/>
        </w:rPr>
        <w:t>,</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kepribadian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dan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kondisi</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kejiwaan</w:t>
      </w:r>
      <w:r w:rsidRPr="00F976C6">
        <w:rPr>
          <w:rFonts w:ascii="Times New Roman" w:eastAsia="Times New Roman" w:hAnsi="Times New Roman" w:cs="Times New Roman"/>
          <w:sz w:val="24"/>
          <w:szCs w:val="24"/>
          <w:lang w:val="en-US"/>
        </w:rPr>
        <w:t xml:space="preserve"> </w:t>
      </w:r>
      <w:r w:rsidRPr="003C6AC8">
        <w:rPr>
          <w:rFonts w:ascii="Times New Roman" w:eastAsia="Times New Roman" w:hAnsi="Times New Roman" w:cs="Times New Roman"/>
          <w:sz w:val="24"/>
          <w:szCs w:val="24"/>
          <w:lang w:val="en-US"/>
        </w:rPr>
        <w:t>seseorang.</w:t>
      </w:r>
      <w:r>
        <w:rPr>
          <w:rFonts w:ascii="Times New Roman" w:eastAsia="Times New Roman" w:hAnsi="Times New Roman" w:cs="Times New Roman"/>
          <w:sz w:val="24"/>
          <w:szCs w:val="24"/>
          <w:lang w:val="en-US"/>
        </w:rPr>
        <w:t xml:space="preserve"> </w:t>
      </w:r>
    </w:p>
    <w:p w:rsidR="00F74C27" w:rsidRDefault="00F74C27" w:rsidP="00F74C27">
      <w:pPr>
        <w:pStyle w:val="ListParagraph"/>
        <w:widowControl/>
        <w:numPr>
          <w:ilvl w:val="0"/>
          <w:numId w:val="30"/>
        </w:numPr>
        <w:autoSpaceDE/>
        <w:autoSpaceDN/>
        <w:spacing w:after="160" w:line="360" w:lineRule="auto"/>
        <w:contextualSpacing/>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Faktor Hereditas</w:t>
      </w:r>
    </w:p>
    <w:p w:rsidR="00F74C27" w:rsidRPr="002760F4" w:rsidRDefault="00F74C27" w:rsidP="00F74C27">
      <w:pPr>
        <w:spacing w:line="360" w:lineRule="auto"/>
        <w:ind w:left="1211" w:firstLine="720"/>
        <w:jc w:val="both"/>
        <w:rPr>
          <w:rFonts w:ascii="Times New Roman" w:eastAsia="Times New Roman" w:hAnsi="Times New Roman" w:cs="Times New Roman"/>
          <w:sz w:val="24"/>
          <w:szCs w:val="24"/>
          <w:lang w:val="en-US"/>
        </w:rPr>
      </w:pPr>
      <w:r w:rsidRPr="002760F4">
        <w:rPr>
          <w:rFonts w:ascii="Times New Roman" w:eastAsia="Times New Roman" w:hAnsi="Times New Roman" w:cs="Times New Roman"/>
          <w:sz w:val="24"/>
          <w:szCs w:val="24"/>
          <w:lang w:val="en-US"/>
        </w:rPr>
        <w:t>Jiwa keagamaan memang tidak secara langsung menjadi factor bawaan yang diwariskan secara turun temurun, melainkan terbentuk dari berbagai unsur kejiwaan lainnya yang mencakup kognitif, efektif, dan konotif.</w:t>
      </w:r>
      <w:r w:rsidR="00D37086">
        <w:rPr>
          <w:rStyle w:val="FootnoteReference"/>
          <w:rFonts w:ascii="Times New Roman" w:eastAsia="Times New Roman" w:hAnsi="Times New Roman" w:cs="Times New Roman"/>
          <w:sz w:val="24"/>
          <w:szCs w:val="24"/>
          <w:lang w:val="en-US"/>
        </w:rPr>
        <w:footnoteReference w:id="80"/>
      </w:r>
    </w:p>
    <w:p w:rsidR="00F74C27" w:rsidRPr="003C6AC8" w:rsidRDefault="00F74C27" w:rsidP="00F74C27">
      <w:pPr>
        <w:pStyle w:val="ListParagraph"/>
        <w:widowControl/>
        <w:numPr>
          <w:ilvl w:val="0"/>
          <w:numId w:val="30"/>
        </w:numPr>
        <w:autoSpaceDE/>
        <w:autoSpaceDN/>
        <w:spacing w:after="160" w:line="360" w:lineRule="auto"/>
        <w:contextualSpacing/>
        <w:jc w:val="both"/>
        <w:rPr>
          <w:rStyle w:val="sw"/>
          <w:rFonts w:ascii="Times New Roman" w:eastAsia="Times New Roman" w:hAnsi="Times New Roman" w:cs="Times New Roman"/>
          <w:sz w:val="24"/>
          <w:szCs w:val="24"/>
          <w:lang w:val="en-US"/>
        </w:rPr>
      </w:pPr>
      <w:r w:rsidRPr="003C6AC8">
        <w:rPr>
          <w:rStyle w:val="sw"/>
          <w:rFonts w:ascii="Times New Roman" w:hAnsi="Times New Roman" w:cs="Times New Roman"/>
          <w:sz w:val="24"/>
          <w:szCs w:val="24"/>
          <w:lang w:val="en-US"/>
        </w:rPr>
        <w:t>Tingkat Usia</w:t>
      </w:r>
    </w:p>
    <w:p w:rsidR="00F74C27" w:rsidRPr="003C6AC8" w:rsidRDefault="00F74C27" w:rsidP="00F74C27">
      <w:pPr>
        <w:spacing w:line="360" w:lineRule="auto"/>
        <w:ind w:left="1211" w:firstLine="720"/>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 xml:space="preserve">Berbagai penelitian psikologi agama menunjukkan adanya hubungan tingkat </w:t>
      </w:r>
      <w:proofErr w:type="gramStart"/>
      <w:r w:rsidRPr="003C6AC8">
        <w:rPr>
          <w:rFonts w:ascii="Times New Roman" w:eastAsia="Times New Roman" w:hAnsi="Times New Roman" w:cs="Times New Roman"/>
          <w:sz w:val="24"/>
          <w:szCs w:val="24"/>
          <w:lang w:val="en-US"/>
        </w:rPr>
        <w:t>usia</w:t>
      </w:r>
      <w:proofErr w:type="gramEnd"/>
      <w:r w:rsidRPr="003C6AC8">
        <w:rPr>
          <w:rFonts w:ascii="Times New Roman" w:eastAsia="Times New Roman" w:hAnsi="Times New Roman" w:cs="Times New Roman"/>
          <w:sz w:val="24"/>
          <w:szCs w:val="24"/>
          <w:lang w:val="en-US"/>
        </w:rPr>
        <w:t xml:space="preserve"> dengan kesadaran beragama, meskipun tingkat usia bukan satu-satunya faktor penentu dalam kesadaran beragama seseorang.Kenyataan ini dapat dilihat dari adanya perbedaan pemahaman agama pada tingkat usia yang berbeda.</w:t>
      </w:r>
      <w:r w:rsidR="00D37086">
        <w:rPr>
          <w:rStyle w:val="FootnoteReference"/>
          <w:rFonts w:ascii="Times New Roman" w:eastAsia="Times New Roman" w:hAnsi="Times New Roman" w:cs="Times New Roman"/>
          <w:sz w:val="24"/>
          <w:szCs w:val="24"/>
          <w:lang w:val="en-US"/>
        </w:rPr>
        <w:footnoteReference w:id="81"/>
      </w:r>
    </w:p>
    <w:p w:rsidR="00F74C27" w:rsidRPr="003C6AC8" w:rsidRDefault="00F74C27" w:rsidP="00F74C27">
      <w:pPr>
        <w:pStyle w:val="ListParagraph"/>
        <w:widowControl/>
        <w:numPr>
          <w:ilvl w:val="0"/>
          <w:numId w:val="30"/>
        </w:numPr>
        <w:autoSpaceDE/>
        <w:autoSpaceDN/>
        <w:spacing w:after="160" w:line="360" w:lineRule="auto"/>
        <w:contextualSpacing/>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Kepribadian</w:t>
      </w:r>
    </w:p>
    <w:p w:rsidR="00F74C27" w:rsidRPr="003C6AC8" w:rsidRDefault="00F74C27" w:rsidP="00F74C27">
      <w:pPr>
        <w:spacing w:line="360" w:lineRule="auto"/>
        <w:ind w:left="1211" w:firstLine="720"/>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Sebagai identitas diri (jati diri) seseorang yang sedikit banyaknya menampilkan ciri-ciri pembeda dari individu lain di luar dirinya.Dalam kondisi normal, memang secara individu manusia memiliki perbedaan dalam kepribadian. Perbedaan ini diperkirakan berpengaruh terhadap aspek-aspek kejiwaan termasuk kesadaran beragama.</w:t>
      </w:r>
      <w:r w:rsidR="00D37086">
        <w:rPr>
          <w:rStyle w:val="FootnoteReference"/>
          <w:rFonts w:ascii="Times New Roman" w:eastAsia="Times New Roman" w:hAnsi="Times New Roman" w:cs="Times New Roman"/>
          <w:sz w:val="24"/>
          <w:szCs w:val="24"/>
          <w:lang w:val="en-US"/>
        </w:rPr>
        <w:footnoteReference w:id="82"/>
      </w:r>
    </w:p>
    <w:p w:rsidR="00F74C27" w:rsidRDefault="00F74C27" w:rsidP="00F74C27">
      <w:pPr>
        <w:pStyle w:val="ListParagraph"/>
        <w:widowControl/>
        <w:numPr>
          <w:ilvl w:val="0"/>
          <w:numId w:val="30"/>
        </w:numPr>
        <w:autoSpaceDE/>
        <w:autoSpaceDN/>
        <w:spacing w:after="160" w:line="360" w:lineRule="auto"/>
        <w:contextualSpacing/>
        <w:jc w:val="both"/>
        <w:rPr>
          <w:rFonts w:ascii="Times New Roman" w:eastAsia="Times New Roman" w:hAnsi="Times New Roman" w:cs="Times New Roman"/>
          <w:sz w:val="24"/>
          <w:szCs w:val="24"/>
          <w:lang w:val="en-US"/>
        </w:rPr>
      </w:pPr>
      <w:r w:rsidRPr="003C6AC8">
        <w:rPr>
          <w:rFonts w:ascii="Times New Roman" w:eastAsia="Times New Roman" w:hAnsi="Times New Roman" w:cs="Times New Roman"/>
          <w:sz w:val="24"/>
          <w:szCs w:val="24"/>
          <w:lang w:val="en-US"/>
        </w:rPr>
        <w:t>Kondisi Kejiwaan Seseorang</w:t>
      </w:r>
    </w:p>
    <w:p w:rsidR="00F74C27" w:rsidRDefault="00F74C27" w:rsidP="00F74C27">
      <w:pPr>
        <w:spacing w:line="360" w:lineRule="auto"/>
        <w:ind w:left="1211" w:firstLine="720"/>
        <w:jc w:val="both"/>
        <w:rPr>
          <w:rFonts w:ascii="Times New Roman" w:eastAsia="Times New Roman" w:hAnsi="Times New Roman" w:cs="Times New Roman"/>
          <w:sz w:val="24"/>
          <w:szCs w:val="24"/>
          <w:lang w:val="en-US"/>
        </w:rPr>
      </w:pPr>
      <w:r w:rsidRPr="002760F4">
        <w:rPr>
          <w:rFonts w:ascii="Times New Roman" w:eastAsia="Times New Roman" w:hAnsi="Times New Roman" w:cs="Times New Roman"/>
          <w:sz w:val="24"/>
          <w:szCs w:val="24"/>
          <w:lang w:val="en-US"/>
        </w:rPr>
        <w:t xml:space="preserve">Banyak kondisi kejiwaan yang tak wajar seperti schizoprenia, paranoia, maniac, dan infantile autisme.Hal yang penting dicermati adalah hubungannya dengan perkembangan kejiwaan agama, sebab bagaimanapun seseorang yang mengidap schizoprenia </w:t>
      </w:r>
      <w:proofErr w:type="gramStart"/>
      <w:r w:rsidRPr="002760F4">
        <w:rPr>
          <w:rFonts w:ascii="Times New Roman" w:eastAsia="Times New Roman" w:hAnsi="Times New Roman" w:cs="Times New Roman"/>
          <w:sz w:val="24"/>
          <w:szCs w:val="24"/>
          <w:lang w:val="en-US"/>
        </w:rPr>
        <w:t>akan</w:t>
      </w:r>
      <w:proofErr w:type="gramEnd"/>
      <w:r w:rsidRPr="002760F4">
        <w:rPr>
          <w:rFonts w:ascii="Times New Roman" w:eastAsia="Times New Roman" w:hAnsi="Times New Roman" w:cs="Times New Roman"/>
          <w:sz w:val="24"/>
          <w:szCs w:val="24"/>
          <w:lang w:val="en-US"/>
        </w:rPr>
        <w:t xml:space="preserve"> mengisolasi diri dari kehidupan sosial serta persepsinya tentang agama ak</w:t>
      </w:r>
      <w:r w:rsidR="00D37086">
        <w:rPr>
          <w:rFonts w:ascii="Times New Roman" w:eastAsia="Times New Roman" w:hAnsi="Times New Roman" w:cs="Times New Roman"/>
          <w:sz w:val="24"/>
          <w:szCs w:val="24"/>
          <w:lang w:val="en-US"/>
        </w:rPr>
        <w:t>an dipengaruhi oleh halusinasi.</w:t>
      </w:r>
      <w:r w:rsidR="00D37086">
        <w:rPr>
          <w:rStyle w:val="FootnoteReference"/>
          <w:rFonts w:ascii="Times New Roman" w:eastAsia="Times New Roman" w:hAnsi="Times New Roman" w:cs="Times New Roman"/>
          <w:sz w:val="24"/>
          <w:szCs w:val="24"/>
          <w:lang w:val="en-US"/>
        </w:rPr>
        <w:footnoteReference w:id="83"/>
      </w:r>
    </w:p>
    <w:p w:rsidR="00F74C27" w:rsidRPr="009F7330" w:rsidRDefault="00F74C27" w:rsidP="00F74C27">
      <w:pPr>
        <w:spacing w:line="360" w:lineRule="auto"/>
        <w:ind w:left="851"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lastRenderedPageBreak/>
        <w:t xml:space="preserve">Dalam penelitian Alrieza Mufajri Sasmitho, menurut Thooless terdapat empat factor yang mempengaruhi perkembangan sikap religiusitas diantaranya </w:t>
      </w:r>
      <w:proofErr w:type="gramStart"/>
      <w:r>
        <w:rPr>
          <w:rFonts w:ascii="Times New Roman" w:hAnsi="Times New Roman" w:cs="Times New Roman"/>
          <w:sz w:val="24"/>
          <w:szCs w:val="24"/>
          <w:lang w:val="en-US"/>
        </w:rPr>
        <w:t>yaitu :</w:t>
      </w:r>
      <w:proofErr w:type="gramEnd"/>
    </w:p>
    <w:p w:rsidR="00F74C27" w:rsidRDefault="00F74C27" w:rsidP="00F74C27">
      <w:pPr>
        <w:pStyle w:val="ListParagraph"/>
        <w:widowControl/>
        <w:numPr>
          <w:ilvl w:val="0"/>
          <w:numId w:val="29"/>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Pengaruh pendidikan dan tekanan social</w:t>
      </w:r>
    </w:p>
    <w:p w:rsidR="00CD5F5F" w:rsidRDefault="00F74C27" w:rsidP="00D37086">
      <w:pPr>
        <w:spacing w:before="240" w:line="360" w:lineRule="auto"/>
        <w:ind w:left="1211" w:firstLine="720"/>
        <w:jc w:val="both"/>
        <w:rPr>
          <w:rFonts w:ascii="Times New Roman" w:hAnsi="Times New Roman" w:cs="Times New Roman"/>
          <w:sz w:val="24"/>
          <w:szCs w:val="24"/>
          <w:lang w:val="en-US"/>
        </w:rPr>
      </w:pPr>
      <w:r w:rsidRPr="00F976C6">
        <w:rPr>
          <w:rFonts w:ascii="Times New Roman" w:hAnsi="Times New Roman" w:cs="Times New Roman"/>
          <w:sz w:val="24"/>
          <w:szCs w:val="24"/>
          <w:lang w:val="en-US"/>
        </w:rPr>
        <w:t>Faktor ini meliputi seluruh pengaruh social dalam perkembangan keagamaan, termasuk tradisi-tradisi social, pendidikan dari orang tua, tekanan social, serta adanya dorongan budaya atau kebiasaan yang dilakukan dalam lingkup social.</w:t>
      </w:r>
      <w:r w:rsidR="00D37086">
        <w:rPr>
          <w:rStyle w:val="FootnoteReference"/>
          <w:rFonts w:ascii="Times New Roman" w:hAnsi="Times New Roman" w:cs="Times New Roman"/>
          <w:sz w:val="24"/>
          <w:szCs w:val="24"/>
          <w:lang w:val="en-US"/>
        </w:rPr>
        <w:footnoteReference w:id="84"/>
      </w:r>
    </w:p>
    <w:p w:rsidR="00CD5F5F" w:rsidRDefault="00CD5F5F" w:rsidP="00CD5F5F">
      <w:pPr>
        <w:pStyle w:val="ListParagraph"/>
        <w:widowControl/>
        <w:numPr>
          <w:ilvl w:val="0"/>
          <w:numId w:val="29"/>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Faktor Pengalaman</w:t>
      </w:r>
    </w:p>
    <w:p w:rsidR="00CD5F5F" w:rsidRPr="00F976C6" w:rsidRDefault="00CD5F5F" w:rsidP="00CD5F5F">
      <w:pPr>
        <w:spacing w:before="240" w:line="360" w:lineRule="auto"/>
        <w:ind w:left="1211" w:firstLine="720"/>
        <w:jc w:val="both"/>
        <w:rPr>
          <w:rFonts w:ascii="Times New Roman" w:hAnsi="Times New Roman" w:cs="Times New Roman"/>
          <w:sz w:val="24"/>
          <w:szCs w:val="24"/>
          <w:lang w:val="en-US"/>
        </w:rPr>
      </w:pPr>
      <w:r w:rsidRPr="00F976C6">
        <w:rPr>
          <w:rFonts w:ascii="Times New Roman" w:hAnsi="Times New Roman" w:cs="Times New Roman"/>
          <w:sz w:val="24"/>
          <w:szCs w:val="24"/>
          <w:lang w:val="en-US"/>
        </w:rPr>
        <w:t>Faktor pengalaman juga dapat membentuk sikap keagamaan seseorang, khususnya mengenai konflik emosional keagamaan yang pernah dialamin oleh seseorang.</w:t>
      </w:r>
      <w:r w:rsidR="00D37086">
        <w:rPr>
          <w:rStyle w:val="FootnoteReference"/>
          <w:rFonts w:ascii="Times New Roman" w:hAnsi="Times New Roman" w:cs="Times New Roman"/>
          <w:sz w:val="24"/>
          <w:szCs w:val="24"/>
          <w:lang w:val="en-US"/>
        </w:rPr>
        <w:footnoteReference w:id="85"/>
      </w:r>
    </w:p>
    <w:p w:rsidR="00CD5F5F" w:rsidRDefault="00CD5F5F" w:rsidP="00CD5F5F">
      <w:pPr>
        <w:pStyle w:val="ListParagraph"/>
        <w:widowControl/>
        <w:numPr>
          <w:ilvl w:val="0"/>
          <w:numId w:val="29"/>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Faktor Kebutuhan Kehidupan</w:t>
      </w:r>
    </w:p>
    <w:p w:rsidR="00CD5F5F" w:rsidRPr="00F976C6" w:rsidRDefault="00CD5F5F" w:rsidP="00CD5F5F">
      <w:pPr>
        <w:spacing w:before="240" w:line="360" w:lineRule="auto"/>
        <w:ind w:left="1931"/>
        <w:jc w:val="both"/>
        <w:rPr>
          <w:rFonts w:ascii="Times New Roman" w:hAnsi="Times New Roman" w:cs="Times New Roman"/>
          <w:sz w:val="24"/>
          <w:szCs w:val="24"/>
          <w:lang w:val="en-US"/>
        </w:rPr>
      </w:pPr>
      <w:r w:rsidRPr="00F976C6">
        <w:rPr>
          <w:rFonts w:ascii="Times New Roman" w:hAnsi="Times New Roman" w:cs="Times New Roman"/>
          <w:sz w:val="24"/>
          <w:szCs w:val="24"/>
          <w:lang w:val="en-US"/>
        </w:rPr>
        <w:t xml:space="preserve">Terdapat empat bagian kebutuhan kehidupan </w:t>
      </w:r>
      <w:proofErr w:type="gramStart"/>
      <w:r w:rsidRPr="00F976C6">
        <w:rPr>
          <w:rFonts w:ascii="Times New Roman" w:hAnsi="Times New Roman" w:cs="Times New Roman"/>
          <w:sz w:val="24"/>
          <w:szCs w:val="24"/>
          <w:lang w:val="en-US"/>
        </w:rPr>
        <w:t>meliputi :</w:t>
      </w:r>
      <w:proofErr w:type="gramEnd"/>
    </w:p>
    <w:p w:rsidR="00CD5F5F" w:rsidRDefault="00CD5F5F" w:rsidP="00CD5F5F">
      <w:pPr>
        <w:pStyle w:val="ListParagraph"/>
        <w:widowControl/>
        <w:numPr>
          <w:ilvl w:val="0"/>
          <w:numId w:val="31"/>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Kebutuhan Keamanan</w:t>
      </w:r>
    </w:p>
    <w:p w:rsidR="00CD5F5F" w:rsidRDefault="00CD5F5F" w:rsidP="00CD5F5F">
      <w:pPr>
        <w:pStyle w:val="ListParagraph"/>
        <w:widowControl/>
        <w:numPr>
          <w:ilvl w:val="0"/>
          <w:numId w:val="31"/>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Kebutuhan kasih sayang</w:t>
      </w:r>
    </w:p>
    <w:p w:rsidR="00CD5F5F" w:rsidRDefault="00CD5F5F" w:rsidP="00CD5F5F">
      <w:pPr>
        <w:pStyle w:val="ListParagraph"/>
        <w:widowControl/>
        <w:numPr>
          <w:ilvl w:val="0"/>
          <w:numId w:val="31"/>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Kebutuhan untuk mendapatkan validasi diri</w:t>
      </w:r>
    </w:p>
    <w:p w:rsidR="00CD5F5F" w:rsidRDefault="00CD5F5F" w:rsidP="00CD5F5F">
      <w:pPr>
        <w:pStyle w:val="ListParagraph"/>
        <w:widowControl/>
        <w:numPr>
          <w:ilvl w:val="0"/>
          <w:numId w:val="31"/>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Kebutuhan yang muncul karena adanya ancaman</w:t>
      </w:r>
      <w:r w:rsidR="00D37086">
        <w:rPr>
          <w:rStyle w:val="FootnoteReference"/>
          <w:rFonts w:ascii="Times New Roman" w:hAnsi="Times New Roman" w:cs="Times New Roman"/>
          <w:sz w:val="24"/>
          <w:szCs w:val="24"/>
          <w:lang w:val="en-US"/>
        </w:rPr>
        <w:footnoteReference w:id="86"/>
      </w:r>
    </w:p>
    <w:p w:rsidR="00CD5F5F" w:rsidRPr="008F3808" w:rsidRDefault="00CD5F5F" w:rsidP="00CD5F5F">
      <w:pPr>
        <w:pStyle w:val="ListParagraph"/>
        <w:spacing w:before="240"/>
        <w:ind w:left="1440"/>
        <w:jc w:val="both"/>
        <w:rPr>
          <w:rFonts w:ascii="Times New Roman" w:hAnsi="Times New Roman" w:cs="Times New Roman"/>
          <w:sz w:val="24"/>
          <w:szCs w:val="24"/>
          <w:lang w:val="en-US"/>
        </w:rPr>
      </w:pPr>
    </w:p>
    <w:p w:rsidR="00CD5F5F" w:rsidRDefault="00CD5F5F" w:rsidP="00CD5F5F">
      <w:pPr>
        <w:pStyle w:val="ListParagraph"/>
        <w:widowControl/>
        <w:numPr>
          <w:ilvl w:val="0"/>
          <w:numId w:val="29"/>
        </w:numPr>
        <w:autoSpaceDE/>
        <w:autoSpaceDN/>
        <w:spacing w:before="240"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Faktor Intelektual</w:t>
      </w:r>
    </w:p>
    <w:p w:rsidR="00D37086" w:rsidRPr="00282F6A" w:rsidRDefault="00CD5F5F" w:rsidP="00282F6A">
      <w:pPr>
        <w:spacing w:line="360" w:lineRule="auto"/>
        <w:ind w:left="1211" w:firstLine="720"/>
        <w:jc w:val="both"/>
        <w:rPr>
          <w:rFonts w:asciiTheme="majorBidi" w:eastAsia="Times New Roman" w:hAnsiTheme="majorBidi" w:cstheme="majorBidi"/>
          <w:sz w:val="24"/>
          <w:szCs w:val="24"/>
          <w:lang w:val="en-US"/>
        </w:rPr>
      </w:pPr>
      <w:r w:rsidRPr="00282F6A">
        <w:rPr>
          <w:rFonts w:asciiTheme="majorBidi" w:hAnsiTheme="majorBidi" w:cstheme="majorBidi"/>
          <w:sz w:val="24"/>
          <w:szCs w:val="24"/>
          <w:lang w:val="en-US"/>
        </w:rPr>
        <w:t>Faktor intelektual ini dipengaruhi oleh dua hal yaitu proses nalar secara rasional maupun verbal.</w:t>
      </w:r>
      <w:r w:rsidRPr="00282F6A">
        <w:rPr>
          <w:rStyle w:val="FootnoteReference"/>
          <w:rFonts w:asciiTheme="majorBidi" w:hAnsiTheme="majorBidi" w:cstheme="majorBidi"/>
          <w:sz w:val="24"/>
          <w:szCs w:val="24"/>
          <w:lang w:val="en-US"/>
        </w:rPr>
        <w:footnoteReference w:id="87"/>
      </w:r>
      <w:r w:rsidR="003B163A" w:rsidRPr="00282F6A">
        <w:rPr>
          <w:rFonts w:asciiTheme="majorBidi"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Proses berpikir rasional mengacu pada kemampuan berpikir logis dan kritis dalam memahami konsep agama. Orang</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yang</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mempunyai</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kemampuan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penalaran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yang</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baik</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biasanya</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mampu</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menganalisis</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ajaran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agama</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lebih</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dalam,</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mempertanyakan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dogma,</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dan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mencari</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pemahaman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yang</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lebih</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luas. Hal</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tersebut</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dapat</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mengakibatkan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penguatan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atau</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bahkan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perubahan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sikap</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lastRenderedPageBreak/>
        <w:t>keagamaan</w:t>
      </w:r>
      <w:r w:rsidR="003B163A" w:rsidRPr="003B163A">
        <w:rPr>
          <w:rFonts w:asciiTheme="majorBidi" w:eastAsia="Times New Roman" w:hAnsiTheme="majorBidi" w:cstheme="majorBidi"/>
          <w:sz w:val="24"/>
          <w:szCs w:val="24"/>
          <w:lang w:val="en-US"/>
        </w:rPr>
        <w:t xml:space="preserve"> </w:t>
      </w:r>
      <w:r w:rsidR="003B163A" w:rsidRPr="00282F6A">
        <w:rPr>
          <w:rFonts w:asciiTheme="majorBidi" w:eastAsia="Times New Roman" w:hAnsiTheme="majorBidi" w:cstheme="majorBidi"/>
          <w:sz w:val="24"/>
          <w:szCs w:val="24"/>
          <w:lang w:val="en-US"/>
        </w:rPr>
        <w:t xml:space="preserve">mereka. Proses penalaran verbal melibatkan kemampuan memahami dan menafsirkan teks-teks keagamaan, serta berdiskusi dan mengkomunikasikan topik-topik keagamaan. </w:t>
      </w:r>
    </w:p>
    <w:p w:rsidR="00CD5F5F" w:rsidRDefault="00CD5F5F" w:rsidP="00CD5F5F">
      <w:pPr>
        <w:pStyle w:val="ListParagraph"/>
        <w:widowControl/>
        <w:numPr>
          <w:ilvl w:val="1"/>
          <w:numId w:val="21"/>
        </w:numPr>
        <w:autoSpaceDE/>
        <w:autoSpaceDN/>
        <w:spacing w:after="160" w:line="360" w:lineRule="auto"/>
        <w:contextualSpacing/>
        <w:jc w:val="both"/>
        <w:rPr>
          <w:rFonts w:ascii="Times New Roman" w:hAnsi="Times New Roman" w:cs="Times New Roman"/>
          <w:b/>
          <w:bCs/>
          <w:sz w:val="24"/>
          <w:szCs w:val="24"/>
          <w:lang w:val="en-US"/>
        </w:rPr>
      </w:pPr>
      <w:r w:rsidRPr="00C0293C">
        <w:rPr>
          <w:rFonts w:ascii="Times New Roman" w:hAnsi="Times New Roman" w:cs="Times New Roman"/>
          <w:b/>
          <w:bCs/>
          <w:sz w:val="24"/>
          <w:szCs w:val="24"/>
          <w:lang w:val="en-US"/>
        </w:rPr>
        <w:t>Fungsi Religiusitas</w:t>
      </w:r>
    </w:p>
    <w:p w:rsidR="00CD5F5F" w:rsidRDefault="00CD5F5F" w:rsidP="00CD5F5F">
      <w:pPr>
        <w:spacing w:line="360" w:lineRule="auto"/>
        <w:ind w:left="786" w:firstLine="720"/>
        <w:jc w:val="both"/>
        <w:rPr>
          <w:rFonts w:ascii="Times New Roman" w:hAnsi="Times New Roman" w:cs="Times New Roman"/>
          <w:sz w:val="24"/>
          <w:szCs w:val="24"/>
          <w:lang w:val="en-US"/>
        </w:rPr>
      </w:pPr>
      <w:r w:rsidRPr="003702CC">
        <w:rPr>
          <w:rFonts w:ascii="Times New Roman" w:hAnsi="Times New Roman" w:cs="Times New Roman"/>
          <w:sz w:val="24"/>
          <w:szCs w:val="24"/>
          <w:lang w:val="en-US"/>
        </w:rPr>
        <w:t xml:space="preserve">Religiusitas </w:t>
      </w:r>
      <w:r>
        <w:rPr>
          <w:rFonts w:ascii="Times New Roman" w:hAnsi="Times New Roman" w:cs="Times New Roman"/>
          <w:sz w:val="24"/>
          <w:szCs w:val="24"/>
          <w:lang w:val="en-US"/>
        </w:rPr>
        <w:t xml:space="preserve">bagi seseorang </w:t>
      </w:r>
      <w:r w:rsidRPr="003702CC">
        <w:rPr>
          <w:rFonts w:ascii="Times New Roman" w:hAnsi="Times New Roman" w:cs="Times New Roman"/>
          <w:sz w:val="24"/>
          <w:szCs w:val="24"/>
          <w:lang w:val="en-US"/>
        </w:rPr>
        <w:t xml:space="preserve">memiliki fungsi yang erat berkaitan dengan </w:t>
      </w:r>
      <w:proofErr w:type="gramStart"/>
      <w:r w:rsidRPr="003702CC">
        <w:rPr>
          <w:rFonts w:ascii="Times New Roman" w:hAnsi="Times New Roman" w:cs="Times New Roman"/>
          <w:sz w:val="24"/>
          <w:szCs w:val="24"/>
          <w:lang w:val="en-US"/>
        </w:rPr>
        <w:t xml:space="preserve">fungsi </w:t>
      </w:r>
      <w:r>
        <w:rPr>
          <w:rFonts w:ascii="Times New Roman" w:hAnsi="Times New Roman" w:cs="Times New Roman"/>
          <w:sz w:val="24"/>
          <w:szCs w:val="24"/>
          <w:lang w:val="en-US"/>
        </w:rPr>
        <w:t xml:space="preserve"> agama</w:t>
      </w:r>
      <w:proofErr w:type="gramEnd"/>
      <w:r>
        <w:rPr>
          <w:rFonts w:ascii="Times New Roman" w:hAnsi="Times New Roman" w:cs="Times New Roman"/>
          <w:sz w:val="24"/>
          <w:szCs w:val="24"/>
          <w:lang w:val="en-US"/>
        </w:rPr>
        <w:t xml:space="preserve">, dimana agama adalah kebutuhan emosional dan kebutuhan alamiah seseorang yang memiliki beberapa fungsi diantaranya yaitu : </w:t>
      </w:r>
    </w:p>
    <w:p w:rsidR="00CD5F5F" w:rsidRDefault="00CD5F5F" w:rsidP="00CD5F5F">
      <w:pPr>
        <w:pStyle w:val="ListParagraph"/>
        <w:widowControl/>
        <w:numPr>
          <w:ilvl w:val="3"/>
          <w:numId w:val="21"/>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Agama sebagai sumber etika dan ilmu</w:t>
      </w:r>
    </w:p>
    <w:p w:rsidR="00CD5F5F" w:rsidRDefault="00CD5F5F" w:rsidP="00CD5F5F">
      <w:pPr>
        <w:spacing w:line="360" w:lineRule="auto"/>
        <w:ind w:left="1211" w:firstLine="720"/>
        <w:jc w:val="both"/>
        <w:rPr>
          <w:rFonts w:ascii="Times New Roman" w:hAnsi="Times New Roman" w:cs="Times New Roman"/>
          <w:sz w:val="24"/>
          <w:szCs w:val="24"/>
          <w:lang w:val="en-US"/>
        </w:rPr>
      </w:pPr>
      <w:r w:rsidRPr="008612AE">
        <w:rPr>
          <w:rFonts w:ascii="Times New Roman" w:hAnsi="Times New Roman" w:cs="Times New Roman"/>
          <w:sz w:val="24"/>
          <w:szCs w:val="24"/>
          <w:lang w:val="en-US"/>
        </w:rPr>
        <w:t>Pedoman utama seseorang dalam menjalani kehidupan adalah berasal dari pengalaman, pendidikan, dan keyakinan yang sudah tertanam sejak masih kecil.</w:t>
      </w:r>
      <w:r>
        <w:rPr>
          <w:rFonts w:ascii="Times New Roman" w:hAnsi="Times New Roman" w:cs="Times New Roman"/>
          <w:sz w:val="24"/>
          <w:szCs w:val="24"/>
          <w:lang w:val="en-US"/>
        </w:rPr>
        <w:t xml:space="preserve"> </w:t>
      </w:r>
      <w:r w:rsidRPr="008612AE">
        <w:rPr>
          <w:rFonts w:ascii="Times New Roman" w:hAnsi="Times New Roman" w:cs="Times New Roman"/>
          <w:sz w:val="24"/>
          <w:szCs w:val="24"/>
          <w:lang w:val="en-US"/>
        </w:rPr>
        <w:t>Agama dipercaya sebagai fungsi edukatif yang mampu memberikan penga</w:t>
      </w:r>
      <w:r>
        <w:rPr>
          <w:rFonts w:ascii="Times New Roman" w:hAnsi="Times New Roman" w:cs="Times New Roman"/>
          <w:sz w:val="24"/>
          <w:szCs w:val="24"/>
          <w:lang w:val="en-US"/>
        </w:rPr>
        <w:t>jaran dan membimbing seseorang, karena keberhasilan pendidikan dapat dilihat dari pemberdayaan nilai-nilai rohani yang merupakan pokok kepercayaan dari sebuah</w:t>
      </w:r>
      <w:r w:rsidR="00282F6A">
        <w:rPr>
          <w:rFonts w:ascii="Times New Roman" w:hAnsi="Times New Roman" w:cs="Times New Roman"/>
          <w:sz w:val="24"/>
          <w:szCs w:val="24"/>
          <w:lang w:val="en-US"/>
        </w:rPr>
        <w:t xml:space="preserve"> agama.</w:t>
      </w:r>
      <w:r w:rsidR="00282F6A">
        <w:rPr>
          <w:rStyle w:val="FootnoteReference"/>
          <w:rFonts w:ascii="Times New Roman" w:hAnsi="Times New Roman" w:cs="Times New Roman"/>
          <w:sz w:val="24"/>
          <w:szCs w:val="24"/>
          <w:lang w:val="en-US"/>
        </w:rPr>
        <w:footnoteReference w:id="88"/>
      </w:r>
    </w:p>
    <w:p w:rsidR="00CD5F5F" w:rsidRDefault="00CD5F5F" w:rsidP="00CD5F5F">
      <w:pPr>
        <w:pStyle w:val="ListParagraph"/>
        <w:widowControl/>
        <w:numPr>
          <w:ilvl w:val="3"/>
          <w:numId w:val="21"/>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Agama sebagai sebagai alat hipotesis</w:t>
      </w:r>
    </w:p>
    <w:p w:rsidR="00CD5F5F" w:rsidRDefault="00CD5F5F" w:rsidP="00CD5F5F">
      <w:pPr>
        <w:spacing w:line="360" w:lineRule="auto"/>
        <w:ind w:left="1211" w:firstLine="720"/>
        <w:jc w:val="both"/>
        <w:rPr>
          <w:rFonts w:ascii="Times New Roman" w:hAnsi="Times New Roman" w:cs="Times New Roman"/>
          <w:sz w:val="24"/>
          <w:szCs w:val="24"/>
          <w:lang w:val="en-US"/>
        </w:rPr>
      </w:pPr>
      <w:r w:rsidRPr="008612AE">
        <w:rPr>
          <w:rFonts w:ascii="Times New Roman" w:hAnsi="Times New Roman" w:cs="Times New Roman"/>
          <w:sz w:val="24"/>
          <w:szCs w:val="24"/>
          <w:lang w:val="en-US"/>
        </w:rPr>
        <w:t>A</w:t>
      </w:r>
      <w:r>
        <w:rPr>
          <w:rFonts w:ascii="Times New Roman" w:hAnsi="Times New Roman" w:cs="Times New Roman"/>
          <w:sz w:val="24"/>
          <w:szCs w:val="24"/>
          <w:lang w:val="en-US"/>
        </w:rPr>
        <w:t xml:space="preserve">jaran agama dapat dijadikan sebagai alat hipotesis untuk diuji kebenarannya.  Contoh hipotesis dalam ajaran Islam yaitu berdzikir, dengan dzikir tersebut orang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mampu merasakan ketenangan. Melihat hal tersebut sehingga agama dipandang sebagai hipotesis yang diuji kebenarannya secara empirik, dimana nantinya seseorang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menyak</w:t>
      </w:r>
      <w:r w:rsidR="00282F6A">
        <w:rPr>
          <w:rFonts w:ascii="Times New Roman" w:hAnsi="Times New Roman" w:cs="Times New Roman"/>
          <w:sz w:val="24"/>
          <w:szCs w:val="24"/>
          <w:lang w:val="en-US"/>
        </w:rPr>
        <w:t>ini ajaran agama yang diyakini.</w:t>
      </w:r>
      <w:r w:rsidR="00282F6A">
        <w:rPr>
          <w:rStyle w:val="FootnoteReference"/>
          <w:rFonts w:ascii="Times New Roman" w:hAnsi="Times New Roman" w:cs="Times New Roman"/>
          <w:sz w:val="24"/>
          <w:szCs w:val="24"/>
          <w:lang w:val="en-US"/>
        </w:rPr>
        <w:footnoteReference w:id="89"/>
      </w:r>
    </w:p>
    <w:p w:rsidR="00CD5F5F" w:rsidRDefault="00CD5F5F" w:rsidP="00CD5F5F">
      <w:pPr>
        <w:pStyle w:val="ListParagraph"/>
        <w:widowControl/>
        <w:numPr>
          <w:ilvl w:val="3"/>
          <w:numId w:val="21"/>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Agama sebagai motivator</w:t>
      </w:r>
    </w:p>
    <w:p w:rsidR="00CD5F5F" w:rsidRDefault="00CD5F5F" w:rsidP="00CD5F5F">
      <w:pPr>
        <w:spacing w:line="360" w:lineRule="auto"/>
        <w:ind w:left="1211" w:firstLine="720"/>
        <w:jc w:val="both"/>
        <w:rPr>
          <w:rFonts w:ascii="Times New Roman" w:hAnsi="Times New Roman" w:cs="Times New Roman"/>
          <w:sz w:val="24"/>
          <w:szCs w:val="24"/>
          <w:lang w:val="en-US"/>
        </w:rPr>
      </w:pPr>
      <w:r w:rsidRPr="00B06C27">
        <w:rPr>
          <w:rFonts w:ascii="Times New Roman" w:hAnsi="Times New Roman" w:cs="Times New Roman"/>
          <w:sz w:val="24"/>
          <w:szCs w:val="24"/>
          <w:lang w:val="en-US"/>
        </w:rPr>
        <w:t>Agama selalu membuat pemeluknya untuk meghayati, merenung, dan menganalisis segala sua</w:t>
      </w:r>
      <w:r>
        <w:rPr>
          <w:rFonts w:ascii="Times New Roman" w:hAnsi="Times New Roman" w:cs="Times New Roman"/>
          <w:sz w:val="24"/>
          <w:szCs w:val="24"/>
          <w:lang w:val="en-US"/>
        </w:rPr>
        <w:t xml:space="preserve">tu yang ada dalam kehidupannya, baik yang berada di langit dan bumi maupun dirinya seseorang itu sendiri. Agama juga mengajarkan untuk mencari suatu kebenaran perihal sesuatu yang disampaikan oleh orang lain, dan diserukan untuk tidak mudah percaya terkait suatu informasi maupun berita yang belum jelas kebenaran dan kebermanfaatannya. </w:t>
      </w:r>
      <w:r w:rsidR="00282F6A">
        <w:rPr>
          <w:rStyle w:val="FootnoteReference"/>
          <w:rFonts w:ascii="Times New Roman" w:hAnsi="Times New Roman" w:cs="Times New Roman"/>
          <w:sz w:val="24"/>
          <w:szCs w:val="24"/>
          <w:lang w:val="en-US"/>
        </w:rPr>
        <w:footnoteReference w:id="90"/>
      </w:r>
    </w:p>
    <w:p w:rsidR="00CD5F5F" w:rsidRDefault="00CD5F5F" w:rsidP="00CD5F5F">
      <w:pPr>
        <w:pStyle w:val="ListParagraph"/>
        <w:widowControl/>
        <w:numPr>
          <w:ilvl w:val="3"/>
          <w:numId w:val="21"/>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Fungsi pengawasan social</w:t>
      </w:r>
    </w:p>
    <w:p w:rsidR="00CD5F5F" w:rsidRDefault="00CD5F5F" w:rsidP="00CD5F5F">
      <w:pPr>
        <w:spacing w:line="360" w:lineRule="auto"/>
        <w:ind w:left="1211" w:firstLine="720"/>
        <w:jc w:val="both"/>
        <w:rPr>
          <w:rFonts w:ascii="Times New Roman" w:hAnsi="Times New Roman" w:cs="Times New Roman"/>
          <w:sz w:val="24"/>
          <w:szCs w:val="24"/>
          <w:lang w:val="en-US"/>
        </w:rPr>
      </w:pPr>
      <w:r w:rsidRPr="00E3456A">
        <w:rPr>
          <w:rFonts w:ascii="Times New Roman" w:hAnsi="Times New Roman" w:cs="Times New Roman"/>
          <w:sz w:val="24"/>
          <w:szCs w:val="24"/>
          <w:lang w:val="en-US"/>
        </w:rPr>
        <w:t xml:space="preserve">Agama juga memiliki fungsi untuk bertanggung jawab atas </w:t>
      </w:r>
      <w:proofErr w:type="gramStart"/>
      <w:r w:rsidRPr="00E3456A">
        <w:rPr>
          <w:rFonts w:ascii="Times New Roman" w:hAnsi="Times New Roman" w:cs="Times New Roman"/>
          <w:sz w:val="24"/>
          <w:szCs w:val="24"/>
          <w:lang w:val="en-US"/>
        </w:rPr>
        <w:t>norma</w:t>
      </w:r>
      <w:proofErr w:type="gramEnd"/>
      <w:r w:rsidRPr="00E3456A">
        <w:rPr>
          <w:rFonts w:ascii="Times New Roman" w:hAnsi="Times New Roman" w:cs="Times New Roman"/>
          <w:sz w:val="24"/>
          <w:szCs w:val="24"/>
          <w:lang w:val="en-US"/>
        </w:rPr>
        <w:t xml:space="preserve"> – norma </w:t>
      </w:r>
      <w:r>
        <w:rPr>
          <w:rFonts w:ascii="Times New Roman" w:hAnsi="Times New Roman" w:cs="Times New Roman"/>
          <w:sz w:val="24"/>
          <w:szCs w:val="24"/>
          <w:lang w:val="en-US"/>
        </w:rPr>
        <w:t xml:space="preserve">sosial, sehingga agama juga dapat ikut andil dalam menyeleksi kaidah-kaidah social yang ada, bisa ikut mengukuhkan kaidah yang baik dan dapat juga menolak kaidah yang harusnya tidak benar, agar tidak dilaksanakan dan bisa dianggap sebagai sebuah pelanggaran. Dengan memiliki fungsi social, agama juga dapat memberikan sanksi bagi siapapun yang melanggar larangan agama, hal tersebut bertujuan untuk memberikan seseorang motivasi dalam berperilaku baik sesuai dengan </w:t>
      </w:r>
      <w:proofErr w:type="gramStart"/>
      <w:r>
        <w:rPr>
          <w:rFonts w:ascii="Times New Roman" w:hAnsi="Times New Roman" w:cs="Times New Roman"/>
          <w:sz w:val="24"/>
          <w:szCs w:val="24"/>
          <w:lang w:val="en-US"/>
        </w:rPr>
        <w:t>norma</w:t>
      </w:r>
      <w:proofErr w:type="gramEnd"/>
      <w:r>
        <w:rPr>
          <w:rFonts w:ascii="Times New Roman" w:hAnsi="Times New Roman" w:cs="Times New Roman"/>
          <w:sz w:val="24"/>
          <w:szCs w:val="24"/>
          <w:lang w:val="en-US"/>
        </w:rPr>
        <w:t xml:space="preserve"> – norma yang berlaku di lingkungan masyarakat, dan memberikan pembelajaran kepada seseorang agar segala sesuatu perbuatan yang dilakukan dalam kehidupan bisa dipertanggungjawabkan.</w:t>
      </w:r>
      <w:r>
        <w:rPr>
          <w:rStyle w:val="FootnoteReference"/>
          <w:rFonts w:ascii="Times New Roman" w:hAnsi="Times New Roman" w:cs="Times New Roman"/>
          <w:sz w:val="24"/>
          <w:szCs w:val="24"/>
          <w:lang w:val="en-US"/>
        </w:rPr>
        <w:footnoteReference w:id="91"/>
      </w:r>
    </w:p>
    <w:p w:rsid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282F6A" w:rsidRDefault="00282F6A"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en-US"/>
        </w:rPr>
      </w:pPr>
    </w:p>
    <w:p w:rsidR="00CD5F5F" w:rsidRDefault="00CD5F5F" w:rsidP="00282F6A">
      <w:pPr>
        <w:spacing w:line="360" w:lineRule="auto"/>
        <w:contextualSpacing/>
        <w:jc w:val="both"/>
        <w:rPr>
          <w:rFonts w:ascii="Times New Roman" w:eastAsia="Cambria" w:hAnsi="Times New Roman" w:cs="Times New Roman"/>
          <w:sz w:val="24"/>
          <w:szCs w:val="24"/>
          <w:lang w:val="en-US"/>
        </w:rPr>
      </w:pPr>
    </w:p>
    <w:p w:rsidR="00282F6A" w:rsidRPr="00282F6A" w:rsidRDefault="00282F6A" w:rsidP="00282F6A">
      <w:pPr>
        <w:spacing w:line="360" w:lineRule="auto"/>
        <w:contextualSpacing/>
        <w:jc w:val="both"/>
        <w:rPr>
          <w:rFonts w:ascii="Times New Roman" w:hAnsi="Times New Roman" w:cs="Times New Roman"/>
          <w:sz w:val="24"/>
          <w:szCs w:val="24"/>
          <w:lang w:val="en-US"/>
        </w:rPr>
      </w:pPr>
    </w:p>
    <w:p w:rsidR="00CD5F5F" w:rsidRDefault="00CD5F5F" w:rsidP="00CD5F5F">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III</w:t>
      </w:r>
    </w:p>
    <w:p w:rsidR="00CD5F5F" w:rsidRPr="00F244C2" w:rsidRDefault="00CD5F5F" w:rsidP="00CD5F5F">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GAMBARAN UMUM SUBJEK DAN OBJEK PENELITIAN</w:t>
      </w:r>
    </w:p>
    <w:p w:rsidR="00CD5F5F" w:rsidRDefault="00CD5F5F" w:rsidP="00CD5F5F">
      <w:pPr>
        <w:pStyle w:val="TOC3"/>
        <w:numPr>
          <w:ilvl w:val="0"/>
          <w:numId w:val="32"/>
        </w:numPr>
        <w:tabs>
          <w:tab w:val="right" w:leader="dot" w:pos="8967"/>
        </w:tabs>
        <w:rPr>
          <w:b/>
        </w:rPr>
      </w:pPr>
      <w:r w:rsidRPr="00AE1B32">
        <w:rPr>
          <w:b/>
        </w:rPr>
        <w:t xml:space="preserve">Biografi Gus </w:t>
      </w:r>
      <w:r>
        <w:rPr>
          <w:b/>
        </w:rPr>
        <w:t xml:space="preserve">Mohammad </w:t>
      </w:r>
      <w:r w:rsidRPr="00AE1B32">
        <w:rPr>
          <w:b/>
        </w:rPr>
        <w:t xml:space="preserve">Ellham Yahya </w:t>
      </w:r>
      <w:r>
        <w:rPr>
          <w:b/>
        </w:rPr>
        <w:t>Al Maliky</w:t>
      </w:r>
    </w:p>
    <w:p w:rsidR="00CD5F5F" w:rsidRPr="00F244C2" w:rsidRDefault="00CD5F5F" w:rsidP="00CD5F5F">
      <w:pPr>
        <w:pStyle w:val="TOC3"/>
        <w:tabs>
          <w:tab w:val="right" w:leader="dot" w:pos="8967"/>
        </w:tabs>
        <w:ind w:left="360" w:firstLine="0"/>
        <w:rPr>
          <w:b/>
        </w:rPr>
      </w:pPr>
    </w:p>
    <w:p w:rsidR="00CD5F5F" w:rsidRPr="0037371A" w:rsidRDefault="00CD5F5F" w:rsidP="00CD5F5F">
      <w:pPr>
        <w:pStyle w:val="TOC3"/>
        <w:tabs>
          <w:tab w:val="right" w:leader="dot" w:pos="8967"/>
        </w:tabs>
        <w:rPr>
          <w:b/>
        </w:rPr>
      </w:pPr>
      <w:r>
        <w:rPr>
          <w:b/>
          <w:noProof/>
          <w:lang w:val="en-US"/>
        </w:rPr>
        <w:drawing>
          <wp:anchor distT="0" distB="0" distL="114300" distR="114300" simplePos="0" relativeHeight="251667456" behindDoc="0" locked="0" layoutInCell="1" allowOverlap="1" wp14:anchorId="00147070" wp14:editId="2B2A2EF0">
            <wp:simplePos x="0" y="0"/>
            <wp:positionH relativeFrom="margin">
              <wp:align>center</wp:align>
            </wp:positionH>
            <wp:positionV relativeFrom="paragraph">
              <wp:posOffset>21334</wp:posOffset>
            </wp:positionV>
            <wp:extent cx="3968885" cy="3280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1-07 at 10.07.35.jpeg"/>
                    <pic:cNvPicPr/>
                  </pic:nvPicPr>
                  <pic:blipFill>
                    <a:blip r:embed="rId19">
                      <a:extLst>
                        <a:ext uri="{28A0092B-C50C-407E-A947-70E740481C1C}">
                          <a14:useLocalDpi xmlns:a14="http://schemas.microsoft.com/office/drawing/2010/main" val="0"/>
                        </a:ext>
                      </a:extLst>
                    </a:blip>
                    <a:stretch>
                      <a:fillRect/>
                    </a:stretch>
                  </pic:blipFill>
                  <pic:spPr>
                    <a:xfrm>
                      <a:off x="0" y="0"/>
                      <a:ext cx="3968885" cy="3280405"/>
                    </a:xfrm>
                    <a:prstGeom prst="rect">
                      <a:avLst/>
                    </a:prstGeom>
                  </pic:spPr>
                </pic:pic>
              </a:graphicData>
            </a:graphic>
            <wp14:sizeRelH relativeFrom="page">
              <wp14:pctWidth>0</wp14:pctWidth>
            </wp14:sizeRelH>
            <wp14:sizeRelV relativeFrom="page">
              <wp14:pctHeight>0</wp14:pctHeight>
            </wp14:sizeRelV>
          </wp:anchor>
        </w:drawing>
      </w:r>
    </w:p>
    <w:p w:rsidR="00CD5F5F" w:rsidRPr="0037371A" w:rsidRDefault="00CD5F5F" w:rsidP="00CD5F5F">
      <w:pPr>
        <w:pStyle w:val="TOC3"/>
        <w:tabs>
          <w:tab w:val="right" w:leader="dot" w:pos="8967"/>
        </w:tabs>
        <w:rPr>
          <w:b/>
        </w:rPr>
      </w:pPr>
      <w:r>
        <w:rPr>
          <w:b/>
          <w:noProof/>
          <w:lang w:val="en-US"/>
        </w:rPr>
        <w:t xml:space="preserve"> </w:t>
      </w:r>
    </w:p>
    <w:p w:rsidR="00CD5F5F" w:rsidRPr="0037371A" w:rsidRDefault="00CD5F5F" w:rsidP="00CD5F5F">
      <w:pPr>
        <w:pStyle w:val="TOC3"/>
        <w:tabs>
          <w:tab w:val="right" w:leader="dot" w:pos="8967"/>
        </w:tabs>
        <w:rPr>
          <w:b/>
        </w:rPr>
      </w:pPr>
    </w:p>
    <w:p w:rsidR="00CD5F5F" w:rsidRPr="0037371A" w:rsidRDefault="00CD5F5F" w:rsidP="00CD5F5F">
      <w:pPr>
        <w:pStyle w:val="TOC3"/>
        <w:tabs>
          <w:tab w:val="right" w:leader="dot" w:pos="8967"/>
        </w:tabs>
        <w:rPr>
          <w:b/>
        </w:rPr>
      </w:pPr>
    </w:p>
    <w:p w:rsidR="00CD5F5F" w:rsidRPr="0037371A"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rPr>
          <w:b/>
        </w:rPr>
      </w:pPr>
    </w:p>
    <w:p w:rsidR="00CD5F5F" w:rsidRDefault="00CD5F5F" w:rsidP="00CD5F5F">
      <w:pPr>
        <w:pStyle w:val="TOC3"/>
        <w:tabs>
          <w:tab w:val="right" w:leader="dot" w:pos="8967"/>
        </w:tabs>
        <w:spacing w:before="0"/>
        <w:ind w:left="0" w:firstLine="0"/>
        <w:jc w:val="center"/>
        <w:rPr>
          <w:b/>
        </w:rPr>
      </w:pPr>
      <w:r>
        <w:rPr>
          <w:b/>
        </w:rPr>
        <w:t>Gambar 1. Gus Mohammad Ellham Yahya Al Maliky</w:t>
      </w:r>
    </w:p>
    <w:p w:rsidR="00CD5F5F" w:rsidRPr="00451C20" w:rsidRDefault="00CD5F5F" w:rsidP="00CD5F5F">
      <w:pPr>
        <w:pStyle w:val="TOC3"/>
        <w:tabs>
          <w:tab w:val="right" w:leader="dot" w:pos="8967"/>
        </w:tabs>
        <w:spacing w:before="0"/>
        <w:ind w:left="0" w:firstLine="0"/>
        <w:jc w:val="center"/>
        <w:rPr>
          <w:i/>
        </w:rPr>
      </w:pPr>
      <w:r w:rsidRPr="00451C20">
        <w:rPr>
          <w:i/>
        </w:rPr>
        <w:t>(Sumber : Peneliti, 2024)</w:t>
      </w:r>
    </w:p>
    <w:p w:rsidR="00CD5F5F" w:rsidRDefault="00CD5F5F" w:rsidP="00CD5F5F">
      <w:pPr>
        <w:pStyle w:val="TOC3"/>
        <w:tabs>
          <w:tab w:val="right" w:leader="dot" w:pos="8967"/>
        </w:tabs>
        <w:spacing w:line="360" w:lineRule="auto"/>
        <w:ind w:left="426" w:firstLine="577"/>
        <w:jc w:val="both"/>
      </w:pPr>
      <w:r w:rsidRPr="00F244C2">
        <w:t>Gus Mohammad Ellham Yahya Al Maliky merupakan pengasuh dari Majelis Ta’lim Ibadallah, Nduwu Gede, Kaliboto, Tarokan, Kabupaten Kediri, beliau lahir di Kediri, 08 Juli 2001. Sekarang beliau berusia 23 tahu</w:t>
      </w:r>
      <w:r>
        <w:t>n, dan belum menikah</w:t>
      </w:r>
      <w:r w:rsidRPr="00F244C2">
        <w:t xml:space="preserve">. Gus Mohammad Ellham Yahya Al Maliky </w:t>
      </w:r>
      <w:r>
        <w:t xml:space="preserve">seorang Gus Muda yang sangat berkharisma tersebut </w:t>
      </w:r>
      <w:r w:rsidRPr="00F244C2">
        <w:t xml:space="preserve">adalah putra ke dua dari </w:t>
      </w:r>
      <w:r>
        <w:t>tiga bersaudara.</w:t>
      </w:r>
    </w:p>
    <w:p w:rsidR="00CD5F5F" w:rsidRDefault="00CD5F5F" w:rsidP="00CD5F5F">
      <w:pPr>
        <w:pStyle w:val="TOC3"/>
        <w:tabs>
          <w:tab w:val="right" w:leader="dot" w:pos="8967"/>
        </w:tabs>
        <w:spacing w:line="360" w:lineRule="auto"/>
        <w:ind w:left="426" w:firstLine="567"/>
        <w:jc w:val="both"/>
      </w:pPr>
      <w:r>
        <w:t>Gus Mohammad Ellham Yahya Al Maliky menduduki bangku sekolah dasar di SDN Kaliboto 1, kemudian setelah lulus dari SDN Kaliboto 1 beliau melanjutkan pendidikan di Pondok Pesantren Lirboyo, Kediri sejak 2011 sampai 2023, dimana lulusan beliau diberi nama angkatan Gaza. Sejak lulus dari Pondok Pesantren Lirboyo 2023, beliau mulai memiliki keinginan untuk merintis sebuah Majelis dan terbentuklah Majelis Taklim Ibadallah tersebut. Selain menjadi pengasuh Majelis Taklim Ibadallah Gus Mohammad Ellham Yahya Al Maliky juga memiliki kesibukan menjadi salah satu pengajar di Pondok Pesantren Assalafiy Al Ikhlas, Kaliboto, Tarokan, Kabupaten Kediri.</w:t>
      </w: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r>
        <w:rPr>
          <w:noProof/>
          <w:lang w:val="en-US"/>
        </w:rPr>
        <w:lastRenderedPageBreak/>
        <w:drawing>
          <wp:anchor distT="0" distB="0" distL="114300" distR="114300" simplePos="0" relativeHeight="251669504" behindDoc="0" locked="0" layoutInCell="1" allowOverlap="1" wp14:anchorId="159ABA88" wp14:editId="6BF2C2E7">
            <wp:simplePos x="0" y="0"/>
            <wp:positionH relativeFrom="margin">
              <wp:posOffset>1687830</wp:posOffset>
            </wp:positionH>
            <wp:positionV relativeFrom="paragraph">
              <wp:posOffset>-289560</wp:posOffset>
            </wp:positionV>
            <wp:extent cx="2409092" cy="28828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26 at 20.10.37.jpeg"/>
                    <pic:cNvPicPr/>
                  </pic:nvPicPr>
                  <pic:blipFill rotWithShape="1">
                    <a:blip r:embed="rId20" cstate="print">
                      <a:extLst>
                        <a:ext uri="{28A0092B-C50C-407E-A947-70E740481C1C}">
                          <a14:useLocalDpi xmlns:a14="http://schemas.microsoft.com/office/drawing/2010/main" val="0"/>
                        </a:ext>
                      </a:extLst>
                    </a:blip>
                    <a:srcRect l="21635" t="17789" r="30288" b="39062"/>
                    <a:stretch/>
                  </pic:blipFill>
                  <pic:spPr bwMode="auto">
                    <a:xfrm>
                      <a:off x="0" y="0"/>
                      <a:ext cx="2409092" cy="28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0" w:firstLine="0"/>
        <w:jc w:val="both"/>
      </w:pPr>
    </w:p>
    <w:p w:rsidR="00CD5F5F" w:rsidRDefault="00CD5F5F" w:rsidP="00CD5F5F">
      <w:pPr>
        <w:pStyle w:val="TOC3"/>
        <w:tabs>
          <w:tab w:val="right" w:leader="dot" w:pos="8967"/>
        </w:tabs>
        <w:spacing w:line="360" w:lineRule="auto"/>
        <w:ind w:left="0" w:firstLine="0"/>
        <w:jc w:val="both"/>
      </w:pPr>
    </w:p>
    <w:p w:rsidR="00CD5F5F" w:rsidRDefault="00CD5F5F" w:rsidP="00CD5F5F">
      <w:pPr>
        <w:pStyle w:val="TOC3"/>
        <w:tabs>
          <w:tab w:val="right" w:leader="dot" w:pos="8967"/>
        </w:tabs>
        <w:spacing w:before="0" w:line="360" w:lineRule="auto"/>
        <w:ind w:left="426" w:firstLine="0"/>
        <w:jc w:val="center"/>
        <w:rPr>
          <w:b/>
          <w:bCs/>
        </w:rPr>
      </w:pPr>
      <w:r w:rsidRPr="00881BB6">
        <w:rPr>
          <w:b/>
          <w:bCs/>
        </w:rPr>
        <w:t>Gambar 2. Foto KH. Luqman Alivi D</w:t>
      </w:r>
      <w:r>
        <w:rPr>
          <w:b/>
          <w:bCs/>
        </w:rPr>
        <w:t>hofir (Ayah Gus Mohammad Ellham)</w:t>
      </w:r>
    </w:p>
    <w:p w:rsidR="00CD5F5F" w:rsidRPr="00881BB6" w:rsidRDefault="00CD5F5F" w:rsidP="00CD5F5F">
      <w:pPr>
        <w:pStyle w:val="TOC3"/>
        <w:tabs>
          <w:tab w:val="right" w:leader="dot" w:pos="8967"/>
        </w:tabs>
        <w:spacing w:before="0" w:line="360" w:lineRule="auto"/>
        <w:ind w:left="426" w:firstLine="0"/>
        <w:jc w:val="center"/>
        <w:rPr>
          <w:i/>
          <w:iCs/>
        </w:rPr>
      </w:pPr>
      <w:r w:rsidRPr="00881BB6">
        <w:rPr>
          <w:i/>
          <w:iCs/>
        </w:rPr>
        <w:t>(Sumber : Peneliti, 2024)</w:t>
      </w:r>
    </w:p>
    <w:p w:rsidR="00CD5F5F" w:rsidRDefault="00CD5F5F" w:rsidP="00CD5F5F">
      <w:pPr>
        <w:pStyle w:val="TOC3"/>
        <w:tabs>
          <w:tab w:val="right" w:leader="dot" w:pos="9356"/>
        </w:tabs>
        <w:spacing w:line="360" w:lineRule="auto"/>
        <w:ind w:left="426" w:firstLine="567"/>
        <w:jc w:val="both"/>
      </w:pPr>
      <w:r>
        <w:t xml:space="preserve">Gus Mohammad Ellham Yahya Al Maliky adalah putra </w:t>
      </w:r>
      <w:r w:rsidRPr="00F244C2">
        <w:t>KH. Luqman Alivi Dhofir pengasuh Pondok Pesantran Assalafiy Al Ikhlas, Kalib</w:t>
      </w:r>
      <w:r>
        <w:t>oto, Tarokan, Kabupaten Kediri. Sosok Gus Muda yang penuh dengan kharismanya, sekarang banyak digemari masyarakat dari berbagai kalangan dari anak-anak, remaja, sampai orang tua. Kedekatannya beliau dengan jamaahnya, dan mampu merangkul banyak orang membuat beliau semakin dikagumi, sehingga beliau sekarang memiliki banyak jamaah. Kajian dakwah yang beliau sampaikan dalam rutinan Majelis Ta’lim Ibadallah mampu membuat banyak orang untuk menjadi taat dalam kebaikan.</w:t>
      </w:r>
      <w:r>
        <w:rPr>
          <w:rStyle w:val="FootnoteReference"/>
        </w:rPr>
        <w:footnoteReference w:id="92"/>
      </w:r>
      <w:r>
        <w:t xml:space="preserve"> </w:t>
      </w:r>
    </w:p>
    <w:p w:rsidR="00CD5F5F" w:rsidRPr="0037371A" w:rsidRDefault="00CD5F5F" w:rsidP="00CD5F5F">
      <w:pPr>
        <w:pStyle w:val="TOC3"/>
        <w:tabs>
          <w:tab w:val="right" w:leader="dot" w:pos="9356"/>
        </w:tabs>
        <w:spacing w:line="360" w:lineRule="auto"/>
        <w:ind w:left="426" w:firstLine="567"/>
        <w:jc w:val="both"/>
        <w:rPr>
          <w:b/>
        </w:rPr>
      </w:pPr>
      <w:r>
        <w:t xml:space="preserve">Setelah lulus dari Pondok Pesantren Lirboyo Kediri, awalnya Gus Mohammad Ellham Yahya Al Maliky sempat diberi tawaran oleh ayahnya tersebut untuk melanjutkan menjadi pengasuh Pondok Pesantren Assalafiy Al Ikhlas, Kaliboto, Tarokan, Kabupaten Kediri, akan tetapi beliau menolak tawaran ayahnya dan memilih untuk menghidupi daerah yang diberi julukan Nduwu Gede, dan dengan tekadnya beliau akhirnya berdirilah Majelis Ta’lim Ibadallah atau biasa disingkat oleh masyarakat dengan sebutan MTI. Selain itu, seiring berjalannya waktu dengan berkembangnya Majelis Ta’lim Ibadallah beliau juga mempunyai mimpi untuk mendirikan sebuah Pondok Pesantren sendiri, dan sekarang sedang dalam proses pembangunan, yang kemudian Pondok Pesantren tersebut diberi nama Pondok Pesantren Al-Ikhlas 2, Nduwu Gede, Kaliboto, Tarokan, Kabupaten Kediri, </w:t>
      </w:r>
      <w:r>
        <w:lastRenderedPageBreak/>
        <w:t>dimana letaknya menjadi satu lokasi dengan Bascamp Majelis Ta’lim Ibadallah.</w:t>
      </w:r>
    </w:p>
    <w:p w:rsidR="00CD5F5F" w:rsidRDefault="00CD5F5F" w:rsidP="00CD5F5F">
      <w:pPr>
        <w:pStyle w:val="TOC3"/>
        <w:numPr>
          <w:ilvl w:val="0"/>
          <w:numId w:val="32"/>
        </w:numPr>
        <w:tabs>
          <w:tab w:val="right" w:leader="dot" w:pos="8967"/>
        </w:tabs>
        <w:spacing w:after="240"/>
        <w:rPr>
          <w:b/>
        </w:rPr>
      </w:pPr>
      <w:r w:rsidRPr="0037371A">
        <w:rPr>
          <w:b/>
        </w:rPr>
        <w:t xml:space="preserve">Profil Majelis </w:t>
      </w:r>
      <w:r>
        <w:rPr>
          <w:b/>
        </w:rPr>
        <w:t>Ta’</w:t>
      </w:r>
      <w:r w:rsidRPr="0037371A">
        <w:rPr>
          <w:b/>
        </w:rPr>
        <w:t>lim Ibadallah</w:t>
      </w:r>
    </w:p>
    <w:p w:rsidR="00CD5F5F" w:rsidRDefault="00CD5F5F" w:rsidP="00CD5F5F">
      <w:pPr>
        <w:pStyle w:val="TOC3"/>
        <w:tabs>
          <w:tab w:val="right" w:leader="dot" w:pos="8967"/>
        </w:tabs>
        <w:spacing w:after="240"/>
        <w:ind w:left="360" w:firstLine="0"/>
        <w:rPr>
          <w:b/>
        </w:rPr>
      </w:pPr>
      <w:r>
        <w:rPr>
          <w:b/>
          <w:noProof/>
          <w:lang w:val="en-US"/>
        </w:rPr>
        <w:drawing>
          <wp:anchor distT="0" distB="0" distL="114300" distR="114300" simplePos="0" relativeHeight="251671552" behindDoc="0" locked="0" layoutInCell="1" allowOverlap="1" wp14:anchorId="15708271" wp14:editId="1848EEE3">
            <wp:simplePos x="0" y="0"/>
            <wp:positionH relativeFrom="margin">
              <wp:posOffset>828676</wp:posOffset>
            </wp:positionH>
            <wp:positionV relativeFrom="paragraph">
              <wp:posOffset>50165</wp:posOffset>
            </wp:positionV>
            <wp:extent cx="4331970" cy="35456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1-07 at 11.22.2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1970" cy="3545642"/>
                    </a:xfrm>
                    <a:prstGeom prst="rect">
                      <a:avLst/>
                    </a:prstGeom>
                  </pic:spPr>
                </pic:pic>
              </a:graphicData>
            </a:graphic>
            <wp14:sizeRelH relativeFrom="page">
              <wp14:pctWidth>0</wp14:pctWidth>
            </wp14:sizeRelH>
            <wp14:sizeRelV relativeFrom="page">
              <wp14:pctHeight>0</wp14:pctHeight>
            </wp14:sizeRelV>
          </wp:anchor>
        </w:drawing>
      </w: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spacing w:after="240"/>
        <w:ind w:left="360" w:firstLine="0"/>
        <w:rPr>
          <w:b/>
        </w:rPr>
      </w:pPr>
    </w:p>
    <w:p w:rsidR="00CD5F5F" w:rsidRDefault="00CD5F5F" w:rsidP="00CD5F5F">
      <w:pPr>
        <w:pStyle w:val="TOC3"/>
        <w:tabs>
          <w:tab w:val="right" w:leader="dot" w:pos="8967"/>
        </w:tabs>
        <w:ind w:left="0" w:firstLine="0"/>
        <w:jc w:val="center"/>
        <w:rPr>
          <w:b/>
        </w:rPr>
      </w:pPr>
    </w:p>
    <w:p w:rsidR="00CD5F5F" w:rsidRDefault="00CD5F5F" w:rsidP="00CD5F5F">
      <w:pPr>
        <w:pStyle w:val="TOC3"/>
        <w:tabs>
          <w:tab w:val="right" w:leader="dot" w:pos="8967"/>
        </w:tabs>
        <w:ind w:left="0" w:firstLine="0"/>
        <w:jc w:val="center"/>
        <w:rPr>
          <w:b/>
        </w:rPr>
      </w:pPr>
    </w:p>
    <w:p w:rsidR="00CD5F5F" w:rsidRDefault="00CD5F5F" w:rsidP="00CD5F5F">
      <w:pPr>
        <w:pStyle w:val="TOC3"/>
        <w:tabs>
          <w:tab w:val="right" w:leader="dot" w:pos="8967"/>
        </w:tabs>
        <w:ind w:left="0" w:firstLine="0"/>
        <w:jc w:val="center"/>
        <w:rPr>
          <w:b/>
        </w:rPr>
      </w:pPr>
      <w:r>
        <w:rPr>
          <w:b/>
        </w:rPr>
        <w:t>Gambar 3. Logo Majelis Ta’lim Ibadallah</w:t>
      </w:r>
    </w:p>
    <w:p w:rsidR="00CD5F5F" w:rsidRDefault="00CD5F5F" w:rsidP="00CD5F5F">
      <w:pPr>
        <w:pStyle w:val="TOC3"/>
        <w:tabs>
          <w:tab w:val="right" w:leader="dot" w:pos="8967"/>
        </w:tabs>
        <w:ind w:left="0" w:firstLine="0"/>
        <w:jc w:val="center"/>
        <w:rPr>
          <w:i/>
        </w:rPr>
      </w:pPr>
      <w:r w:rsidRPr="006343FE">
        <w:rPr>
          <w:i/>
        </w:rPr>
        <w:t>(Sumber : Peneliti, 2024)</w:t>
      </w:r>
    </w:p>
    <w:p w:rsidR="00CD5F5F" w:rsidRDefault="00CD5F5F" w:rsidP="00CD5F5F">
      <w:pPr>
        <w:pStyle w:val="TOC3"/>
        <w:tabs>
          <w:tab w:val="right" w:leader="dot" w:pos="8967"/>
        </w:tabs>
        <w:spacing w:line="360" w:lineRule="auto"/>
        <w:ind w:left="426" w:firstLine="567"/>
        <w:jc w:val="both"/>
      </w:pPr>
      <w:r>
        <w:t xml:space="preserve">Mejelis Ta’lim Ibadallah terletak di Desa Kaliboto, Kecamatan Tarokan, Kabupaten Kediri. Majelis Ta’lim Ibadallah diasuh oleh Gus Mohammad Ellham Yahya Al Maliky. Berangkat dari keinginannya beliau untuk mendirikan sebuah majelis, tanpa berfikir panjang sekitar bulan september 2023 Gus Mohammad Ellham Yahya Al Maliky langsung menggagas sebuah perkumpulan dan terbentuklah Majelis Ta’lim Ibadallah. </w:t>
      </w:r>
    </w:p>
    <w:p w:rsidR="00CD5F5F" w:rsidRDefault="00CD5F5F" w:rsidP="00CD5F5F">
      <w:pPr>
        <w:pStyle w:val="TOC3"/>
        <w:tabs>
          <w:tab w:val="right" w:leader="dot" w:pos="8967"/>
        </w:tabs>
        <w:spacing w:line="360" w:lineRule="auto"/>
        <w:ind w:left="426" w:firstLine="567"/>
        <w:jc w:val="both"/>
      </w:pPr>
      <w:r>
        <w:t>Motivasi beliau mendirikan Majelis tersebut karena mengingat dawuh yang pernah disampaikan oleh kakek beliau KH. Mudhofir Ilyas, bahwasannya daerah yang diberi nama Nduwu Gede akan ramai dipadati ribuan orang, dan sekarang daerah tersebut menjadi Bascamp Majelis Ta’lim Ibadallah.</w:t>
      </w:r>
    </w:p>
    <w:p w:rsidR="00CD5F5F" w:rsidRDefault="00CD5F5F" w:rsidP="00CD5F5F">
      <w:pPr>
        <w:pStyle w:val="TOC3"/>
        <w:tabs>
          <w:tab w:val="right" w:leader="dot" w:pos="8967"/>
        </w:tabs>
        <w:spacing w:line="360" w:lineRule="auto"/>
        <w:ind w:left="426" w:firstLine="567"/>
        <w:jc w:val="both"/>
      </w:pPr>
    </w:p>
    <w:p w:rsidR="00CD5F5F" w:rsidRPr="00CD5F5F" w:rsidRDefault="00CD5F5F" w:rsidP="00CD5F5F">
      <w:pPr>
        <w:pStyle w:val="ListParagraph"/>
        <w:widowControl/>
        <w:autoSpaceDE/>
        <w:autoSpaceDN/>
        <w:spacing w:after="160" w:line="360" w:lineRule="auto"/>
        <w:ind w:left="1211" w:firstLine="0"/>
        <w:contextualSpacing/>
        <w:jc w:val="both"/>
        <w:rPr>
          <w:rFonts w:ascii="Times New Roman" w:hAnsi="Times New Roman" w:cs="Times New Roman"/>
          <w:sz w:val="24"/>
          <w:szCs w:val="24"/>
          <w:lang w:val="id"/>
        </w:rPr>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r>
        <w:rPr>
          <w:noProof/>
          <w:lang w:val="en-US"/>
        </w:rPr>
        <w:lastRenderedPageBreak/>
        <w:drawing>
          <wp:anchor distT="0" distB="0" distL="114300" distR="114300" simplePos="0" relativeHeight="251673600" behindDoc="0" locked="0" layoutInCell="1" allowOverlap="1" wp14:anchorId="4318628D" wp14:editId="1989A64D">
            <wp:simplePos x="0" y="0"/>
            <wp:positionH relativeFrom="margin">
              <wp:posOffset>1419225</wp:posOffset>
            </wp:positionH>
            <wp:positionV relativeFrom="paragraph">
              <wp:posOffset>-275590</wp:posOffset>
            </wp:positionV>
            <wp:extent cx="2838450" cy="323327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1-26 at 20.10.38.jpeg"/>
                    <pic:cNvPicPr/>
                  </pic:nvPicPr>
                  <pic:blipFill rotWithShape="1">
                    <a:blip r:embed="rId22" cstate="print">
                      <a:extLst>
                        <a:ext uri="{28A0092B-C50C-407E-A947-70E740481C1C}">
                          <a14:useLocalDpi xmlns:a14="http://schemas.microsoft.com/office/drawing/2010/main" val="0"/>
                        </a:ext>
                      </a:extLst>
                    </a:blip>
                    <a:srcRect l="29167" t="19231" r="28205" b="44351"/>
                    <a:stretch/>
                  </pic:blipFill>
                  <pic:spPr bwMode="auto">
                    <a:xfrm>
                      <a:off x="0" y="0"/>
                      <a:ext cx="2838450" cy="32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line="360" w:lineRule="auto"/>
        <w:ind w:left="426" w:firstLine="567"/>
        <w:jc w:val="both"/>
      </w:pPr>
    </w:p>
    <w:p w:rsidR="00CD5F5F" w:rsidRDefault="00CD5F5F" w:rsidP="00CD5F5F">
      <w:pPr>
        <w:pStyle w:val="TOC3"/>
        <w:tabs>
          <w:tab w:val="right" w:leader="dot" w:pos="8967"/>
        </w:tabs>
        <w:spacing w:before="0" w:line="360" w:lineRule="auto"/>
        <w:ind w:left="0" w:firstLine="0"/>
        <w:jc w:val="center"/>
        <w:rPr>
          <w:b/>
          <w:bCs/>
        </w:rPr>
      </w:pPr>
      <w:r w:rsidRPr="00C74CEE">
        <w:rPr>
          <w:b/>
          <w:bCs/>
        </w:rPr>
        <w:t>Gambar 4. Foto Al Magfurlah Hadrotussyaikh KH. Mudhofir Ilyas</w:t>
      </w:r>
    </w:p>
    <w:p w:rsidR="00CD5F5F" w:rsidRPr="00C74CEE" w:rsidRDefault="00CD5F5F" w:rsidP="00CD5F5F">
      <w:pPr>
        <w:pStyle w:val="TOC3"/>
        <w:tabs>
          <w:tab w:val="right" w:leader="dot" w:pos="8967"/>
        </w:tabs>
        <w:spacing w:before="0" w:line="360" w:lineRule="auto"/>
        <w:ind w:left="0" w:firstLine="0"/>
        <w:jc w:val="center"/>
        <w:rPr>
          <w:i/>
          <w:iCs/>
        </w:rPr>
      </w:pPr>
      <w:r w:rsidRPr="00C74CEE">
        <w:rPr>
          <w:i/>
          <w:iCs/>
        </w:rPr>
        <w:t>( Sumber : Peneliti, 2024)</w:t>
      </w:r>
    </w:p>
    <w:p w:rsidR="00CD5F5F" w:rsidRDefault="00CD5F5F" w:rsidP="00CD5F5F">
      <w:pPr>
        <w:pStyle w:val="TOC3"/>
        <w:tabs>
          <w:tab w:val="right" w:leader="dot" w:pos="8967"/>
        </w:tabs>
        <w:spacing w:line="360" w:lineRule="auto"/>
        <w:ind w:left="426" w:firstLine="567"/>
        <w:jc w:val="both"/>
      </w:pPr>
      <w:r>
        <w:t xml:space="preserve">KH. Mudhofir Ilyas merupakan kakek Gus Mohammad Ellham Yahya Al Maliky, beliau merupakan sosok yang berpengaruh dalam perjalanan Gus Mohammad Ellham Yahya Al Maliky mendirikan Majelis Ta’lim Ibadallah, karena bagi Gus Mohammad Ellham Yahya Al Maliky tanpa barokah dari kakeknya tersebut beliau tidak bisa menghidupi Majelis Ta’lim Ibadallah sampai bisa berkembang dan memiliki ribuan jamaah. KH. Mudhofir Ilyas bagi Gus Mohammad Ellham Yahya bukanlah orang sembarangan, karena KH. Mudhofir Ilyas memiliki keistimewaan yang diberikan oleh Allah. KH. Mudhofir Ilyas dulunya merupakan pendiri Pondok Pesantren Assalafiy Al Ikhlas, Kaliboto, Tarokan, Kediri, Jawa Timur, pada tahun 1945 sekaligus menjadi pengasuhnya hingga 2010, dan selepas wafat beliau perjuangannya dilanjutkan oleh putranya bernama KH. Luqman Alivi Dhofir yang merupakan ayah dari Gus Mohammad Ellham Yahya Al Maliky. </w:t>
      </w:r>
    </w:p>
    <w:p w:rsidR="00CD5F5F" w:rsidRDefault="00CD5F5F" w:rsidP="00CD5F5F">
      <w:pPr>
        <w:pStyle w:val="TOC3"/>
        <w:tabs>
          <w:tab w:val="right" w:leader="dot" w:pos="8967"/>
        </w:tabs>
        <w:spacing w:after="240" w:line="360" w:lineRule="auto"/>
        <w:ind w:left="360" w:firstLine="633"/>
        <w:jc w:val="both"/>
      </w:pPr>
      <w:r w:rsidRPr="000D16A0">
        <w:t xml:space="preserve">Majelis Ta’lim Ibadallah </w:t>
      </w:r>
      <w:r>
        <w:t xml:space="preserve">awalnya merupakan </w:t>
      </w:r>
      <w:r w:rsidRPr="000D16A0">
        <w:t>segerombolan pemuda jalanan yang jauh dari ketaatan agama dimana mereka latar belakangnya merupakan seorang pemabuk,</w:t>
      </w:r>
      <w:r>
        <w:t xml:space="preserve"> penjudi, dan lain sebagainya, </w:t>
      </w:r>
      <w:r w:rsidRPr="000D16A0">
        <w:t xml:space="preserve">yang sering diajak nongkrong bareng oleh Gus Mohammad Ellham Yahya Al Maliky di Nduwu Gede, tidak hanya sekedar nongkrong akan tetapi Gus Mohammad Ellham Yahya Al Maliky sedikit demi sedikit menyampaikan motivasi atau nasihat yang baik, sebagai salah satu dakwahnya beliau kepada segerombolan pemuda jalanan tersebut. </w:t>
      </w:r>
    </w:p>
    <w:p w:rsidR="00CD5F5F" w:rsidRDefault="00CD5F5F" w:rsidP="00CD5F5F">
      <w:pPr>
        <w:pStyle w:val="TOC3"/>
        <w:tabs>
          <w:tab w:val="right" w:leader="dot" w:pos="8967"/>
        </w:tabs>
        <w:spacing w:after="240" w:line="360" w:lineRule="auto"/>
        <w:ind w:left="360" w:firstLine="633"/>
        <w:jc w:val="both"/>
      </w:pPr>
      <w:r w:rsidRPr="000D16A0">
        <w:lastRenderedPageBreak/>
        <w:t>Kemudian berjalannya waktu, segerombolan pemuda jalanan diberikan wadah setiap Sabtu Malam Minggu rutin di Nduwu Gede m</w:t>
      </w:r>
      <w:r>
        <w:t>embaca syiir Ibadallah, dimana yang awalnya segerombolan pemuda jalanan tersebut hanya berjumlah 5-6 orang saja, lambat laun semakin bertambah menjadi 30-50 orang, sehingga terc</w:t>
      </w:r>
      <w:r w:rsidRPr="000D16A0">
        <w:t>etuslah nama Majelis Ta’lim Ibadallah tersebut.</w:t>
      </w:r>
      <w:r>
        <w:t xml:space="preserve"> Sebagaimana yang disampaikan oleh Mas Darissalam.</w:t>
      </w:r>
    </w:p>
    <w:p w:rsidR="00CD5F5F" w:rsidRPr="002F43EA" w:rsidRDefault="00CD5F5F" w:rsidP="002F43EA">
      <w:pPr>
        <w:pStyle w:val="TOC3"/>
        <w:tabs>
          <w:tab w:val="right" w:leader="dot" w:pos="8967"/>
        </w:tabs>
        <w:spacing w:after="240"/>
        <w:ind w:left="993" w:firstLine="0"/>
        <w:jc w:val="both"/>
      </w:pPr>
      <w:r w:rsidRPr="002F43EA">
        <w:t>“Jadi memang Majelis Ta’lim Ibadallah dulunya merupakan perkumpulan segerombolan orang-orang jalanan, yang sering ngopi sama Gus Ellham dimana melalui ngopi tersebut kadang Gus Ellham menyelipkan motivasi-motivasi yang bisa membuat mereka berada di jalan yang benar, kemudian seiring berjalannya waktu sama Gus Ellham mereka dibuatkan rutinan, yaitu setiap Sabtu Malam Minggu yang setiap rutinan itu membaca syiir Ibadallah, dan dari situlah akhirnya ada nama Majelis Ta’lim Ibadallah, awalnya juga sempat bingung untuk pemberian namanya, karena jamaah juga yang awalnya hanya lima sampai enam orang saja bertambahnya waktu semakin meningkat menjadi tiga puluh sampai lima puluh orang”.</w:t>
      </w:r>
      <w:r w:rsidRPr="002F43EA">
        <w:rPr>
          <w:rStyle w:val="FootnoteReference"/>
        </w:rPr>
        <w:footnoteReference w:id="93"/>
      </w:r>
    </w:p>
    <w:p w:rsidR="00CD5F5F" w:rsidRPr="002F43EA" w:rsidRDefault="00CD5F5F" w:rsidP="002F43EA">
      <w:pPr>
        <w:pStyle w:val="TOC3"/>
        <w:tabs>
          <w:tab w:val="right" w:leader="dot" w:pos="8967"/>
        </w:tabs>
        <w:spacing w:after="240" w:line="360" w:lineRule="auto"/>
        <w:ind w:left="360" w:firstLine="633"/>
        <w:jc w:val="both"/>
      </w:pPr>
      <w:r>
        <w:t>Suatu ketika Gus Mohammad Ellham Yahya Al Maliky juga menyampaikan sebuah cletukan kepada salah satu santrinya yang bernama Muhammad Darissalam, untuk mengadakan suatu rutinan, dan santri tersebut menyampaikan pendapatnya untuk mengadakan rutinan pembacaan maulid di</w:t>
      </w:r>
      <w:r w:rsidR="002F43EA">
        <w:t xml:space="preserve">ba’ setiap Kamis malam Jum’at. </w:t>
      </w:r>
      <w:r w:rsidRPr="00E14A9F">
        <w:rPr>
          <w:i/>
          <w:iCs/>
        </w:rPr>
        <w:t>“Suatu waktu jadi Gus nya</w:t>
      </w:r>
      <w:r>
        <w:rPr>
          <w:i/>
          <w:iCs/>
        </w:rPr>
        <w:t xml:space="preserve"> itu</w:t>
      </w:r>
      <w:r w:rsidRPr="00E14A9F">
        <w:rPr>
          <w:i/>
          <w:iCs/>
        </w:rPr>
        <w:t xml:space="preserve"> dawuh kepada saya, ayo kita serukan bacaan – bacaan yang bisa dibuat rutinan, kemudian saya memberi usulan bagaimana kalau membaca maulid diba’ Gus, akhirnya Gus Ellham menyetujui dan dibaca setiap rutinan Kamis malam Jumat”</w:t>
      </w:r>
      <w:r>
        <w:rPr>
          <w:i/>
          <w:iCs/>
        </w:rPr>
        <w:t>.</w:t>
      </w:r>
      <w:r>
        <w:rPr>
          <w:rStyle w:val="FootnoteReference"/>
          <w:i/>
          <w:iCs/>
        </w:rPr>
        <w:footnoteReference w:id="94"/>
      </w:r>
    </w:p>
    <w:p w:rsidR="00CD5F5F" w:rsidRDefault="00CD5F5F" w:rsidP="00CD5F5F">
      <w:pPr>
        <w:pStyle w:val="TOC3"/>
        <w:tabs>
          <w:tab w:val="right" w:leader="dot" w:pos="8967"/>
        </w:tabs>
        <w:spacing w:after="240" w:line="360" w:lineRule="auto"/>
        <w:ind w:left="360" w:firstLine="633"/>
        <w:jc w:val="both"/>
      </w:pPr>
      <w:r>
        <w:t xml:space="preserve">Dari hal tersebutlah segerombolan pemuda jalanan yang memiliki rutinan pada Sabtu malam Minggu diajak untuk ikut rutinan pembacaan maulid diba’. Seiring berjalannya waktu yang awalnya hanya lima sampai enam orang  jamaah Majelis Ta’lim Ibadallah selalu bertambah jamaahnya menjadi tiga puluh sampai lima puluh orang, hingga akhirnya sekarang diikuti oleh ribuan Jamaah. </w:t>
      </w:r>
    </w:p>
    <w:p w:rsidR="00CD5F5F" w:rsidRDefault="00CD5F5F" w:rsidP="00CD5F5F">
      <w:pPr>
        <w:pStyle w:val="TOC3"/>
        <w:tabs>
          <w:tab w:val="right" w:leader="dot" w:pos="8967"/>
        </w:tabs>
        <w:spacing w:after="240" w:line="360" w:lineRule="auto"/>
        <w:ind w:left="360" w:firstLine="633"/>
        <w:jc w:val="both"/>
      </w:pPr>
      <w:r>
        <w:t xml:space="preserve">Majelis Ta’lim Ibadallah sekarang rutin dilaksanakan setiap Kamis Malam Jum’at dalam satu minggu sekali, dan setiap Sabtu Malam Minggu dilaksanakan dalam dua minggu sekali dalam setiap bulannya. Untuk rutinan Kamis malam Jum’at sendiri adalah rutinan pembacaan maulid diba’ dan untuk rutinan Sabtu Malam Minggu merupakan forum </w:t>
      </w:r>
      <w:r>
        <w:lastRenderedPageBreak/>
        <w:t>kajian santai dan banyak sesi interaksi dengan jamaahnya.</w:t>
      </w:r>
    </w:p>
    <w:p w:rsidR="00CD5F5F" w:rsidRDefault="00CD5F5F" w:rsidP="00CD5F5F">
      <w:pPr>
        <w:pStyle w:val="TOC3"/>
        <w:numPr>
          <w:ilvl w:val="4"/>
          <w:numId w:val="16"/>
        </w:numPr>
        <w:tabs>
          <w:tab w:val="right" w:leader="dot" w:pos="8967"/>
        </w:tabs>
        <w:spacing w:after="240" w:line="360" w:lineRule="auto"/>
        <w:ind w:left="709"/>
        <w:jc w:val="both"/>
        <w:rPr>
          <w:b/>
          <w:bCs/>
        </w:rPr>
      </w:pPr>
      <w:r w:rsidRPr="00CA7978">
        <w:rPr>
          <w:b/>
          <w:bCs/>
        </w:rPr>
        <w:t>Rutinan Kamis Malam Jumat</w:t>
      </w:r>
      <w:r>
        <w:rPr>
          <w:b/>
          <w:bCs/>
        </w:rPr>
        <w:t xml:space="preserve"> </w:t>
      </w:r>
      <w:r w:rsidRPr="00CA7978">
        <w:rPr>
          <w:b/>
          <w:bCs/>
        </w:rPr>
        <w:t xml:space="preserve">Majelis Ta’lim </w:t>
      </w:r>
      <w:r>
        <w:rPr>
          <w:b/>
          <w:bCs/>
        </w:rPr>
        <w:t>Ibadallah</w:t>
      </w:r>
    </w:p>
    <w:p w:rsidR="00CD5F5F" w:rsidRDefault="00CD5F5F" w:rsidP="00CD5F5F">
      <w:pPr>
        <w:pStyle w:val="TOC3"/>
        <w:tabs>
          <w:tab w:val="right" w:leader="dot" w:pos="8967"/>
        </w:tabs>
        <w:spacing w:after="240" w:line="360" w:lineRule="auto"/>
        <w:ind w:left="0" w:firstLine="0"/>
        <w:jc w:val="both"/>
        <w:rPr>
          <w:b/>
          <w:bCs/>
        </w:rPr>
      </w:pPr>
      <w:r>
        <w:rPr>
          <w:b/>
          <w:bCs/>
          <w:noProof/>
          <w:lang w:val="en-US"/>
        </w:rPr>
        <w:drawing>
          <wp:anchor distT="0" distB="0" distL="114300" distR="114300" simplePos="0" relativeHeight="251675648" behindDoc="0" locked="0" layoutInCell="1" allowOverlap="1" wp14:anchorId="780DE286" wp14:editId="47B835C6">
            <wp:simplePos x="0" y="0"/>
            <wp:positionH relativeFrom="margin">
              <wp:posOffset>838200</wp:posOffset>
            </wp:positionH>
            <wp:positionV relativeFrom="paragraph">
              <wp:posOffset>7620</wp:posOffset>
            </wp:positionV>
            <wp:extent cx="4781550" cy="236114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1-26 at 20.36.37.jpeg"/>
                    <pic:cNvPicPr/>
                  </pic:nvPicPr>
                  <pic:blipFill>
                    <a:blip r:embed="rId23">
                      <a:extLst>
                        <a:ext uri="{28A0092B-C50C-407E-A947-70E740481C1C}">
                          <a14:useLocalDpi xmlns:a14="http://schemas.microsoft.com/office/drawing/2010/main" val="0"/>
                        </a:ext>
                      </a:extLst>
                    </a:blip>
                    <a:stretch>
                      <a:fillRect/>
                    </a:stretch>
                  </pic:blipFill>
                  <pic:spPr>
                    <a:xfrm>
                      <a:off x="0" y="0"/>
                      <a:ext cx="4781550" cy="2361145"/>
                    </a:xfrm>
                    <a:prstGeom prst="rect">
                      <a:avLst/>
                    </a:prstGeom>
                  </pic:spPr>
                </pic:pic>
              </a:graphicData>
            </a:graphic>
            <wp14:sizeRelH relativeFrom="page">
              <wp14:pctWidth>0</wp14:pctWidth>
            </wp14:sizeRelH>
            <wp14:sizeRelV relativeFrom="page">
              <wp14:pctHeight>0</wp14:pctHeight>
            </wp14:sizeRelV>
          </wp:anchor>
        </w:drawing>
      </w:r>
    </w:p>
    <w:p w:rsidR="00CD5F5F" w:rsidRDefault="00CD5F5F" w:rsidP="00CD5F5F">
      <w:pPr>
        <w:pStyle w:val="TOC3"/>
        <w:tabs>
          <w:tab w:val="right" w:leader="dot" w:pos="8967"/>
        </w:tabs>
        <w:spacing w:after="240" w:line="360" w:lineRule="auto"/>
        <w:ind w:left="0" w:firstLine="0"/>
        <w:jc w:val="both"/>
        <w:rPr>
          <w:b/>
          <w:bCs/>
        </w:rPr>
      </w:pPr>
    </w:p>
    <w:p w:rsidR="00CD5F5F" w:rsidRDefault="00CD5F5F" w:rsidP="00CD5F5F">
      <w:pPr>
        <w:pStyle w:val="TOC3"/>
        <w:tabs>
          <w:tab w:val="right" w:leader="dot" w:pos="8967"/>
        </w:tabs>
        <w:spacing w:after="240" w:line="360" w:lineRule="auto"/>
        <w:ind w:left="0" w:firstLine="0"/>
        <w:jc w:val="both"/>
        <w:rPr>
          <w:b/>
          <w:bCs/>
        </w:rPr>
      </w:pPr>
    </w:p>
    <w:p w:rsidR="00CD5F5F" w:rsidRDefault="00CD5F5F" w:rsidP="00CD5F5F">
      <w:pPr>
        <w:pStyle w:val="TOC3"/>
        <w:tabs>
          <w:tab w:val="right" w:leader="dot" w:pos="8967"/>
        </w:tabs>
        <w:spacing w:after="240" w:line="360" w:lineRule="auto"/>
        <w:ind w:left="0" w:firstLine="0"/>
        <w:jc w:val="both"/>
        <w:rPr>
          <w:b/>
          <w:bCs/>
        </w:rPr>
      </w:pPr>
    </w:p>
    <w:p w:rsidR="00CD5F5F" w:rsidRDefault="00CD5F5F" w:rsidP="00CD5F5F">
      <w:pPr>
        <w:pStyle w:val="TOC3"/>
        <w:tabs>
          <w:tab w:val="right" w:leader="dot" w:pos="8967"/>
        </w:tabs>
        <w:spacing w:after="240" w:line="360" w:lineRule="auto"/>
        <w:ind w:left="0" w:firstLine="0"/>
        <w:jc w:val="both"/>
        <w:rPr>
          <w:b/>
          <w:bCs/>
        </w:rPr>
      </w:pPr>
    </w:p>
    <w:p w:rsidR="00CD5F5F" w:rsidRDefault="00CD5F5F" w:rsidP="00CD5F5F">
      <w:pPr>
        <w:pStyle w:val="TOC3"/>
        <w:tabs>
          <w:tab w:val="right" w:leader="dot" w:pos="8967"/>
        </w:tabs>
        <w:spacing w:after="240" w:line="360" w:lineRule="auto"/>
        <w:ind w:left="0" w:firstLine="0"/>
        <w:rPr>
          <w:b/>
          <w:bCs/>
        </w:rPr>
      </w:pPr>
    </w:p>
    <w:p w:rsidR="00CD5F5F" w:rsidRDefault="00CD5F5F" w:rsidP="00CD5F5F">
      <w:pPr>
        <w:pStyle w:val="TOC3"/>
        <w:tabs>
          <w:tab w:val="right" w:leader="dot" w:pos="8967"/>
        </w:tabs>
        <w:ind w:left="993" w:firstLine="0"/>
        <w:jc w:val="center"/>
        <w:rPr>
          <w:b/>
          <w:bCs/>
        </w:rPr>
      </w:pPr>
      <w:r>
        <w:rPr>
          <w:b/>
          <w:bCs/>
        </w:rPr>
        <w:t>Gambar 5. Kegiatan Rutinan Pembacaan Maulid Diba’ Kamis Malam Jum’at</w:t>
      </w:r>
    </w:p>
    <w:p w:rsidR="00CD5F5F" w:rsidRDefault="00CD5F5F" w:rsidP="00CD5F5F">
      <w:pPr>
        <w:pStyle w:val="TOC3"/>
        <w:tabs>
          <w:tab w:val="right" w:leader="dot" w:pos="8967"/>
        </w:tabs>
        <w:ind w:left="993" w:firstLine="0"/>
        <w:jc w:val="center"/>
        <w:rPr>
          <w:i/>
          <w:iCs/>
        </w:rPr>
      </w:pPr>
      <w:r w:rsidRPr="00F4613C">
        <w:rPr>
          <w:i/>
          <w:iCs/>
        </w:rPr>
        <w:t>(Sumber : Peneliti, 2024)</w:t>
      </w:r>
    </w:p>
    <w:p w:rsidR="00CD5F5F" w:rsidRDefault="00CD5F5F" w:rsidP="00CD5F5F">
      <w:pPr>
        <w:pStyle w:val="TOC3"/>
        <w:tabs>
          <w:tab w:val="right" w:leader="dot" w:pos="8967"/>
        </w:tabs>
        <w:spacing w:line="360" w:lineRule="auto"/>
        <w:ind w:left="709" w:firstLine="993"/>
        <w:jc w:val="both"/>
        <w:rPr>
          <w:i/>
          <w:iCs/>
        </w:rPr>
      </w:pPr>
      <w:r>
        <w:t xml:space="preserve">Kamis malam Jumat merupakan kegiatan rutin Majelis Ta’lim Ibadallah, Nduwu Gede, Kaliboto, Tarokan, Kab. Kediri. Kegiatan tersebut dimulai pukul 19.00 atau selepas waktu isya’, meski kegiatan rutinan dimulai selepas sholat isya’ namun banyak juga jamaah yang antusias berdatangan selepas asyar, selepas magrib, dan mulai berbondong-bondong ramai jamaah selepas isya’karena Kamis malam Jumat bascamp Majelis Ta’lim Ibadallah selalu dipadati oleh ribuan jamaah, maka dari itu beberapa dari jamaah memilih untuk berangkat lebih awal. </w:t>
      </w:r>
    </w:p>
    <w:p w:rsidR="00B91776" w:rsidRDefault="00CD5F5F" w:rsidP="00B91776">
      <w:pPr>
        <w:pStyle w:val="TOC3"/>
        <w:tabs>
          <w:tab w:val="right" w:leader="dot" w:pos="8967"/>
        </w:tabs>
        <w:spacing w:line="360" w:lineRule="auto"/>
        <w:ind w:left="709" w:firstLine="993"/>
        <w:jc w:val="both"/>
      </w:pPr>
      <w:r>
        <w:t>Kegiatan rutin Majelis Ta’lim Ibadallah setiap malam Jumat adalah pembacaan maulid diba’, yang dipimpin oleh salah satu vocal tim hadrah Majelis Ta’lim Ibadallah, kemudian dilanjutkan dengan melantunkan sholawat nabi, sembari menunggu Gus Mohammad Ellham Yahya Al Maliky datang menuju mimbar Majelis Ta’lim Ibadallah untuk memberikan materi kajian kepada jamaah Majelis Ta’lim Ibadallah.</w:t>
      </w:r>
    </w:p>
    <w:p w:rsidR="00CD5F5F" w:rsidRDefault="00CD5F5F" w:rsidP="00CD5F5F">
      <w:pPr>
        <w:pStyle w:val="TOC3"/>
        <w:tabs>
          <w:tab w:val="right" w:leader="dot" w:pos="8967"/>
        </w:tabs>
        <w:spacing w:line="360" w:lineRule="auto"/>
        <w:ind w:left="709" w:firstLine="993"/>
        <w:jc w:val="both"/>
      </w:pPr>
      <w:r>
        <w:t xml:space="preserve">Seiring berjalannya waktu, rutinan Majelis Ta’lim Ibadallah setiap Kamis malam Jumat yang awalnya hanya dihadiri oleh beberapa jamaah, sekarang sudah ribuan jamaah hadir. Semua, tentu tidak lepas dari peran yang dilakukan Gus Mohammad Ellham Yahya Al Maliky dalam mengembangkan Majelis Ta’lim Ibadallah, dengan inovasi-inovasi dakwahnya yang menarik sehingga akhirnya banyak </w:t>
      </w:r>
      <w:r>
        <w:lastRenderedPageBreak/>
        <w:t>orang yang tertarik dan ingin mengikuti Majelis Ta’lim Ibadallah.</w:t>
      </w:r>
    </w:p>
    <w:p w:rsidR="00CD5F5F" w:rsidRDefault="00CD5F5F" w:rsidP="00CD5F5F">
      <w:pPr>
        <w:pStyle w:val="TOC3"/>
        <w:numPr>
          <w:ilvl w:val="4"/>
          <w:numId w:val="16"/>
        </w:numPr>
        <w:tabs>
          <w:tab w:val="right" w:leader="dot" w:pos="8967"/>
        </w:tabs>
        <w:spacing w:line="360" w:lineRule="auto"/>
        <w:ind w:left="709"/>
        <w:jc w:val="both"/>
        <w:rPr>
          <w:b/>
          <w:bCs/>
        </w:rPr>
      </w:pPr>
      <w:r w:rsidRPr="00097E1C">
        <w:rPr>
          <w:b/>
          <w:bCs/>
        </w:rPr>
        <w:t>Rutinan Sabtu Malam Minggu Majelis Ta’lim Ibadallah</w:t>
      </w:r>
    </w:p>
    <w:p w:rsidR="00CD5F5F" w:rsidRDefault="00CD5F5F" w:rsidP="00CD5F5F">
      <w:pPr>
        <w:pStyle w:val="TOC3"/>
        <w:tabs>
          <w:tab w:val="right" w:leader="dot" w:pos="8967"/>
        </w:tabs>
        <w:spacing w:line="360" w:lineRule="auto"/>
        <w:jc w:val="both"/>
        <w:rPr>
          <w:b/>
          <w:bCs/>
        </w:rPr>
      </w:pPr>
      <w:r>
        <w:rPr>
          <w:b/>
          <w:bCs/>
          <w:noProof/>
          <w:lang w:val="en-US"/>
        </w:rPr>
        <w:drawing>
          <wp:anchor distT="0" distB="0" distL="114300" distR="114300" simplePos="0" relativeHeight="251677696" behindDoc="0" locked="0" layoutInCell="1" allowOverlap="1" wp14:anchorId="3C58B608" wp14:editId="324C30AA">
            <wp:simplePos x="0" y="0"/>
            <wp:positionH relativeFrom="column">
              <wp:posOffset>828676</wp:posOffset>
            </wp:positionH>
            <wp:positionV relativeFrom="paragraph">
              <wp:posOffset>97790</wp:posOffset>
            </wp:positionV>
            <wp:extent cx="4248150" cy="260068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26 at 20.13.05.jpeg"/>
                    <pic:cNvPicPr/>
                  </pic:nvPicPr>
                  <pic:blipFill rotWithShape="1">
                    <a:blip r:embed="rId24" cstate="print">
                      <a:extLst>
                        <a:ext uri="{28A0092B-C50C-407E-A947-70E740481C1C}">
                          <a14:useLocalDpi xmlns:a14="http://schemas.microsoft.com/office/drawing/2010/main" val="0"/>
                        </a:ext>
                      </a:extLst>
                    </a:blip>
                    <a:srcRect t="18376"/>
                    <a:stretch/>
                  </pic:blipFill>
                  <pic:spPr bwMode="auto">
                    <a:xfrm>
                      <a:off x="0" y="0"/>
                      <a:ext cx="4255309" cy="2605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right" w:leader="dot" w:pos="8967"/>
        </w:tabs>
        <w:spacing w:line="360" w:lineRule="auto"/>
        <w:jc w:val="both"/>
        <w:rPr>
          <w:b/>
          <w:bCs/>
        </w:rPr>
      </w:pPr>
    </w:p>
    <w:p w:rsidR="00CD5F5F" w:rsidRDefault="00CD5F5F" w:rsidP="00CD5F5F">
      <w:pPr>
        <w:pStyle w:val="TOC3"/>
        <w:tabs>
          <w:tab w:val="left" w:pos="6870"/>
        </w:tabs>
        <w:spacing w:line="360" w:lineRule="auto"/>
        <w:ind w:left="0" w:firstLine="0"/>
        <w:jc w:val="both"/>
        <w:rPr>
          <w:b/>
          <w:bCs/>
        </w:rPr>
      </w:pPr>
      <w:r>
        <w:rPr>
          <w:b/>
          <w:bCs/>
        </w:rPr>
        <w:tab/>
      </w:r>
    </w:p>
    <w:p w:rsidR="00CD5F5F" w:rsidRDefault="00CD5F5F" w:rsidP="00CD5F5F">
      <w:pPr>
        <w:pStyle w:val="TOC3"/>
        <w:tabs>
          <w:tab w:val="right" w:leader="dot" w:pos="8967"/>
        </w:tabs>
        <w:spacing w:before="0" w:line="360" w:lineRule="auto"/>
        <w:ind w:left="0" w:firstLine="0"/>
        <w:jc w:val="center"/>
        <w:rPr>
          <w:b/>
          <w:bCs/>
        </w:rPr>
      </w:pPr>
      <w:r>
        <w:rPr>
          <w:b/>
          <w:bCs/>
        </w:rPr>
        <w:t xml:space="preserve">               Gambar 6. Kegiatan Rutinan Sabtu Malam Minggu Majelis Ta’lim Ibadallah</w:t>
      </w:r>
    </w:p>
    <w:p w:rsidR="00CD5F5F" w:rsidRDefault="00CD5F5F" w:rsidP="00CD5F5F">
      <w:pPr>
        <w:pStyle w:val="TOC3"/>
        <w:tabs>
          <w:tab w:val="right" w:leader="dot" w:pos="8967"/>
        </w:tabs>
        <w:spacing w:before="0" w:line="360" w:lineRule="auto"/>
        <w:ind w:left="0" w:firstLine="0"/>
        <w:jc w:val="center"/>
        <w:rPr>
          <w:i/>
          <w:iCs/>
        </w:rPr>
      </w:pPr>
      <w:r>
        <w:rPr>
          <w:i/>
          <w:iCs/>
        </w:rPr>
        <w:t xml:space="preserve">        </w:t>
      </w:r>
      <w:r w:rsidRPr="00097E1C">
        <w:rPr>
          <w:i/>
          <w:iCs/>
        </w:rPr>
        <w:t>(Sumber : Peneliti, 2024)</w:t>
      </w:r>
    </w:p>
    <w:p w:rsidR="00CD5F5F" w:rsidRDefault="00CD5F5F" w:rsidP="00CD5F5F">
      <w:pPr>
        <w:pStyle w:val="TOC3"/>
        <w:tabs>
          <w:tab w:val="right" w:leader="dot" w:pos="8967"/>
        </w:tabs>
        <w:spacing w:before="0" w:line="360" w:lineRule="auto"/>
        <w:ind w:left="851" w:firstLine="992"/>
        <w:jc w:val="both"/>
      </w:pPr>
      <w:r>
        <w:t>Kegiatan Rutinan Majelis Ta’lim Ibadallah tidak hanya dilakukan satu minggu sekali setiap Kamis malam Jumat, akan tetapi Majelis Ta’lim Ibadallah juga memiliki rutinan yang dilakukan setiap dua minggu sekali di hari Sabtu malam Minggu. Dalam rutinan Sabtu malam Minggu memang sedikit berbeda dari rutinan Kamis malam Jumat, perbedaan itu terlihat mulai dari segi jumlah jamaahnya, forum dalam majelisnya, dan lebih fleksibel dibandingkan dengan rutinan Kamis malam Jumat.</w:t>
      </w:r>
    </w:p>
    <w:p w:rsidR="00CD5F5F" w:rsidRDefault="00CD5F5F" w:rsidP="00CD5F5F">
      <w:pPr>
        <w:pStyle w:val="TOC3"/>
        <w:tabs>
          <w:tab w:val="right" w:leader="dot" w:pos="8967"/>
        </w:tabs>
        <w:spacing w:before="0" w:line="360" w:lineRule="auto"/>
        <w:ind w:left="851" w:firstLine="992"/>
        <w:jc w:val="both"/>
      </w:pPr>
      <w:r>
        <w:t xml:space="preserve">Rangkaian kegiatannya dimulai pukul 19.00 selepas isya’, sama seperti Kamis malam Jumat akan tetapi langsung dibuka dengan lantunan-lantunan sholawat nabi dari tim hadrah tidak dibuka dengan pembacaan maulid diba, dan sembari menunggu Gus Mohammad Ellham Yahya Al Maliky menuju mimbar untuk menyampaikan materi kajiannya, biasanya jamaahnya diberi hiburan-hiburan santai seperti menyanyikan lagu-lagu pop, dangdut, dan lain sebagainya, sambil menikmati kopi, teh yang sudah disediakan oleh Ajudan Info 5 Majelis Ta’lim Ibadallah. </w:t>
      </w:r>
    </w:p>
    <w:p w:rsidR="00CD5F5F" w:rsidRDefault="00CD5F5F" w:rsidP="00CD5F5F">
      <w:pPr>
        <w:pStyle w:val="TOC3"/>
        <w:tabs>
          <w:tab w:val="right" w:leader="dot" w:pos="8967"/>
        </w:tabs>
        <w:spacing w:before="0" w:line="360" w:lineRule="auto"/>
        <w:ind w:left="851" w:firstLine="992"/>
        <w:jc w:val="both"/>
      </w:pPr>
      <w:r>
        <w:t xml:space="preserve">Rutinan Majelis Ta’lim Ibadallah Sabtu Malam Minggu memang sebuah forum yang dibuat sebagai wadah untuk mengajak orang-orang melakukan kebaikan dengan mengaji daripada digunakan untuk keluyuruan yang tidak jelas manfaatnya. Selaras dengan latar belakangnya berdirinya Majelis Ta’lim Ibadallah yang dulunya adalah forumnya orang-orang jalanan yang hilang arah, kemudian dibuatkan sebuah </w:t>
      </w:r>
      <w:r>
        <w:lastRenderedPageBreak/>
        <w:t>rutinan setiap Sabtu Malam Minggu, dan ternyata banyak jamaah Kamis malam Jumat yang tertarik untuk mengikutinya, akhirnya setiap Sabtu malam Minggu dalam dua minggu sekali dijadikan rutinan Majelis Ta’lim Ibadallah dengan suasana yang lebih santai. Sebagaimana yang disampaikan oleh Gus Mohammad Ellham Yahya Al Maliky disela-sela memberikan materi kajiannya.</w:t>
      </w:r>
    </w:p>
    <w:p w:rsidR="00CD5F5F" w:rsidRDefault="00CD5F5F" w:rsidP="002F43EA">
      <w:pPr>
        <w:pStyle w:val="TOC3"/>
        <w:tabs>
          <w:tab w:val="right" w:leader="dot" w:pos="8967"/>
        </w:tabs>
        <w:spacing w:before="0"/>
        <w:ind w:left="1560" w:firstLine="0"/>
        <w:jc w:val="both"/>
      </w:pPr>
      <w:r w:rsidRPr="002F43EA">
        <w:t>“Jadi seperti ini ya para jamaah, Sabtu malam Minggu dibuat santai, jamaah bisa mendengarkan lagu-lagu pop, dangdut, nanti ngajinya singkat saja tidak usah banyak-banyak, biar kita bisa ngobrol-ngobrol santai lebih lama. Memang, kalau Sabtu malam Minggu saya buat santai seperti ini, biar kita tidak bosan kalau mengaji materi terus-terusan, dan biar orang-orang bisa menikmati waktu malam minggunya dengan nyaman, daripada harus keluyuran melakukan hal-hal yang tidak ada manfaatnya, lebih baik kan datang di Bascamp Majelis Ta’lim Ibadallah, malah lebih bermanfaat.”</w:t>
      </w:r>
      <w:r w:rsidRPr="002F43EA">
        <w:rPr>
          <w:rStyle w:val="FootnoteReference"/>
        </w:rPr>
        <w:footnoteReference w:id="95"/>
      </w:r>
    </w:p>
    <w:p w:rsidR="002F43EA" w:rsidRPr="002F43EA" w:rsidRDefault="002F43EA" w:rsidP="002F43EA">
      <w:pPr>
        <w:pStyle w:val="TOC3"/>
        <w:tabs>
          <w:tab w:val="right" w:leader="dot" w:pos="8967"/>
        </w:tabs>
        <w:spacing w:before="0"/>
        <w:ind w:left="1560" w:firstLine="0"/>
        <w:jc w:val="both"/>
      </w:pPr>
    </w:p>
    <w:p w:rsidR="00CD5F5F" w:rsidRPr="00E14A9F" w:rsidRDefault="00CD5F5F" w:rsidP="00CD5F5F">
      <w:pPr>
        <w:pStyle w:val="ListParagraph"/>
        <w:widowControl/>
        <w:numPr>
          <w:ilvl w:val="0"/>
          <w:numId w:val="32"/>
        </w:numPr>
        <w:autoSpaceDE/>
        <w:autoSpaceDN/>
        <w:spacing w:after="160" w:line="276" w:lineRule="auto"/>
        <w:contextualSpacing/>
        <w:jc w:val="both"/>
        <w:rPr>
          <w:rFonts w:ascii="Times New Roman" w:hAnsi="Times New Roman" w:cs="Times New Roman"/>
          <w:b/>
          <w:sz w:val="24"/>
          <w:szCs w:val="24"/>
          <w:lang w:val="en-US"/>
        </w:rPr>
      </w:pPr>
      <w:r w:rsidRPr="00E14A9F">
        <w:rPr>
          <w:rFonts w:ascii="Times New Roman" w:hAnsi="Times New Roman" w:cs="Times New Roman"/>
          <w:b/>
          <w:sz w:val="24"/>
          <w:szCs w:val="24"/>
        </w:rPr>
        <w:t>Visi Misi dan Struktur Organisasi Majelis Taklim Ibadallah</w:t>
      </w:r>
    </w:p>
    <w:p w:rsidR="00CD5F5F" w:rsidRDefault="00CD5F5F" w:rsidP="00CD5F5F">
      <w:pPr>
        <w:pStyle w:val="ListParagraph"/>
        <w:spacing w:line="276" w:lineRule="auto"/>
        <w:ind w:left="360"/>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9744" behindDoc="0" locked="0" layoutInCell="1" allowOverlap="1" wp14:anchorId="7393C718" wp14:editId="0749D876">
            <wp:simplePos x="0" y="0"/>
            <wp:positionH relativeFrom="margin">
              <wp:posOffset>628650</wp:posOffset>
            </wp:positionH>
            <wp:positionV relativeFrom="paragraph">
              <wp:posOffset>124460</wp:posOffset>
            </wp:positionV>
            <wp:extent cx="4726658" cy="2590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19 at 08.29.35.jpeg"/>
                    <pic:cNvPicPr/>
                  </pic:nvPicPr>
                  <pic:blipFill rotWithShape="1">
                    <a:blip r:embed="rId25" cstate="print">
                      <a:extLst>
                        <a:ext uri="{28A0092B-C50C-407E-A947-70E740481C1C}">
                          <a14:useLocalDpi xmlns:a14="http://schemas.microsoft.com/office/drawing/2010/main" val="0"/>
                        </a:ext>
                      </a:extLst>
                    </a:blip>
                    <a:srcRect l="14405" t="19858" r="29453" b="39112"/>
                    <a:stretch/>
                  </pic:blipFill>
                  <pic:spPr bwMode="auto">
                    <a:xfrm>
                      <a:off x="0" y="0"/>
                      <a:ext cx="4726658"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pStyle w:val="ListParagraph"/>
        <w:spacing w:line="276" w:lineRule="auto"/>
        <w:ind w:left="360"/>
        <w:jc w:val="both"/>
        <w:rPr>
          <w:rFonts w:ascii="Times New Roman" w:hAnsi="Times New Roman" w:cs="Times New Roman"/>
          <w:b/>
          <w:sz w:val="24"/>
          <w:szCs w:val="24"/>
        </w:rPr>
      </w:pPr>
    </w:p>
    <w:p w:rsidR="00CD5F5F" w:rsidRDefault="00CD5F5F" w:rsidP="00CD5F5F">
      <w:pPr>
        <w:spacing w:after="0" w:line="360" w:lineRule="auto"/>
        <w:jc w:val="center"/>
        <w:rPr>
          <w:rFonts w:ascii="Times New Roman" w:hAnsi="Times New Roman" w:cs="Times New Roman"/>
          <w:b/>
          <w:sz w:val="24"/>
          <w:szCs w:val="24"/>
        </w:rPr>
      </w:pPr>
    </w:p>
    <w:p w:rsidR="00433F81" w:rsidRDefault="00433F81" w:rsidP="00CD5F5F">
      <w:pPr>
        <w:spacing w:after="0" w:line="360" w:lineRule="auto"/>
        <w:jc w:val="center"/>
        <w:rPr>
          <w:rFonts w:ascii="Times New Roman" w:hAnsi="Times New Roman" w:cs="Times New Roman"/>
          <w:b/>
          <w:sz w:val="24"/>
          <w:szCs w:val="24"/>
        </w:rPr>
      </w:pPr>
    </w:p>
    <w:p w:rsidR="00CD5F5F" w:rsidRDefault="00CD5F5F" w:rsidP="00CD5F5F">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7</w:t>
      </w:r>
      <w:r>
        <w:rPr>
          <w:rFonts w:ascii="Times New Roman" w:hAnsi="Times New Roman" w:cs="Times New Roman"/>
          <w:b/>
          <w:sz w:val="24"/>
          <w:szCs w:val="24"/>
        </w:rPr>
        <w:t xml:space="preserve">. </w:t>
      </w:r>
      <w:r>
        <w:rPr>
          <w:rFonts w:ascii="Times New Roman" w:hAnsi="Times New Roman" w:cs="Times New Roman"/>
          <w:b/>
          <w:sz w:val="24"/>
          <w:szCs w:val="24"/>
          <w:lang w:val="en-US"/>
        </w:rPr>
        <w:t>Mimbar</w:t>
      </w:r>
      <w:r>
        <w:rPr>
          <w:rFonts w:ascii="Times New Roman" w:hAnsi="Times New Roman" w:cs="Times New Roman"/>
          <w:b/>
          <w:sz w:val="24"/>
          <w:szCs w:val="24"/>
        </w:rPr>
        <w:t xml:space="preserve"> </w:t>
      </w:r>
      <w:r w:rsidRPr="00E70234">
        <w:rPr>
          <w:rFonts w:ascii="Times New Roman" w:hAnsi="Times New Roman" w:cs="Times New Roman"/>
          <w:b/>
          <w:sz w:val="24"/>
          <w:szCs w:val="24"/>
        </w:rPr>
        <w:t>Majelis Ta’lim Ibadallah</w:t>
      </w:r>
    </w:p>
    <w:p w:rsidR="00CD5F5F" w:rsidRPr="00193202" w:rsidRDefault="00CD5F5F" w:rsidP="00CD5F5F">
      <w:pPr>
        <w:spacing w:after="0" w:line="360" w:lineRule="auto"/>
        <w:jc w:val="center"/>
        <w:rPr>
          <w:rFonts w:ascii="Times New Roman" w:hAnsi="Times New Roman" w:cs="Times New Roman"/>
          <w:sz w:val="24"/>
          <w:szCs w:val="24"/>
          <w:lang w:val="en-US"/>
        </w:rPr>
      </w:pPr>
      <w:r w:rsidRPr="00E70234">
        <w:rPr>
          <w:rFonts w:ascii="Times New Roman" w:hAnsi="Times New Roman" w:cs="Times New Roman"/>
          <w:i/>
          <w:sz w:val="24"/>
          <w:szCs w:val="24"/>
          <w:lang w:val="en-US"/>
        </w:rPr>
        <w:t>(</w:t>
      </w:r>
      <w:proofErr w:type="gramStart"/>
      <w:r w:rsidRPr="00E70234">
        <w:rPr>
          <w:rFonts w:ascii="Times New Roman" w:hAnsi="Times New Roman" w:cs="Times New Roman"/>
          <w:i/>
          <w:sz w:val="24"/>
          <w:szCs w:val="24"/>
          <w:lang w:val="en-US"/>
        </w:rPr>
        <w:t>Sumber :</w:t>
      </w:r>
      <w:proofErr w:type="gramEnd"/>
      <w:r w:rsidRPr="00E70234">
        <w:rPr>
          <w:rFonts w:ascii="Times New Roman" w:hAnsi="Times New Roman" w:cs="Times New Roman"/>
          <w:i/>
          <w:sz w:val="24"/>
          <w:szCs w:val="24"/>
          <w:lang w:val="en-US"/>
        </w:rPr>
        <w:t xml:space="preserve"> Peneliti, 2024)</w:t>
      </w:r>
    </w:p>
    <w:p w:rsidR="00CD5F5F" w:rsidRDefault="00CD5F5F" w:rsidP="00CD5F5F">
      <w:pPr>
        <w:tabs>
          <w:tab w:val="left" w:pos="3119"/>
        </w:tabs>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Majelis Ta’lim Ibadallah memiliki visi dan misi </w:t>
      </w:r>
      <w:proofErr w:type="gramStart"/>
      <w:r>
        <w:rPr>
          <w:rFonts w:ascii="Times New Roman" w:hAnsi="Times New Roman" w:cs="Times New Roman"/>
          <w:sz w:val="24"/>
          <w:szCs w:val="24"/>
          <w:lang w:val="en-US"/>
        </w:rPr>
        <w:t>yaitu :</w:t>
      </w:r>
      <w:proofErr w:type="gramEnd"/>
    </w:p>
    <w:p w:rsidR="00CD5F5F" w:rsidRDefault="00CD5F5F" w:rsidP="00CD5F5F">
      <w:pPr>
        <w:spacing w:line="360" w:lineRule="auto"/>
        <w:ind w:left="426"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Visi :</w:t>
      </w:r>
      <w:proofErr w:type="gramEnd"/>
      <w:r>
        <w:rPr>
          <w:rFonts w:ascii="Times New Roman" w:hAnsi="Times New Roman" w:cs="Times New Roman"/>
          <w:sz w:val="24"/>
          <w:szCs w:val="24"/>
          <w:lang w:val="en-US"/>
        </w:rPr>
        <w:t xml:space="preserve"> “</w:t>
      </w:r>
      <w:r w:rsidRPr="00144387">
        <w:rPr>
          <w:rFonts w:ascii="Times New Roman" w:hAnsi="Times New Roman" w:cs="Times New Roman"/>
          <w:i/>
          <w:sz w:val="24"/>
          <w:szCs w:val="24"/>
          <w:lang w:val="en-US"/>
        </w:rPr>
        <w:t xml:space="preserve">Mengajarkan seseorang untuk selalu merepotkan diri </w:t>
      </w:r>
      <w:r>
        <w:rPr>
          <w:rFonts w:ascii="Times New Roman" w:hAnsi="Times New Roman" w:cs="Times New Roman"/>
          <w:i/>
          <w:sz w:val="24"/>
          <w:szCs w:val="24"/>
          <w:lang w:val="en-US"/>
        </w:rPr>
        <w:t>kepada hal-</w:t>
      </w:r>
      <w:r w:rsidRPr="00144387">
        <w:rPr>
          <w:rFonts w:ascii="Times New Roman" w:hAnsi="Times New Roman" w:cs="Times New Roman"/>
          <w:i/>
          <w:sz w:val="24"/>
          <w:szCs w:val="24"/>
          <w:lang w:val="en-US"/>
        </w:rPr>
        <w:t xml:space="preserve">hal yang positif </w:t>
      </w:r>
      <w:r>
        <w:rPr>
          <w:rFonts w:ascii="Times New Roman" w:hAnsi="Times New Roman" w:cs="Times New Roman"/>
          <w:i/>
          <w:sz w:val="24"/>
          <w:szCs w:val="24"/>
          <w:lang w:val="en-US"/>
        </w:rPr>
        <w:t xml:space="preserve">dan </w:t>
      </w:r>
      <w:r w:rsidRPr="00144387">
        <w:rPr>
          <w:rFonts w:ascii="Times New Roman" w:hAnsi="Times New Roman" w:cs="Times New Roman"/>
          <w:i/>
          <w:sz w:val="24"/>
          <w:szCs w:val="24"/>
          <w:lang w:val="en-US"/>
        </w:rPr>
        <w:t>untuk mendekatkan diri kepada Allah SWT.</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Kalimat tersebut disampaikan langsung oleh Gus Mohammad Ellham Yahya Al Maliky selaku pengasuh Majelis Ta’lim Ibadallah, yang kemudian didukung dengan adanya misi diantaranya </w:t>
      </w:r>
      <w:proofErr w:type="gramStart"/>
      <w:r>
        <w:rPr>
          <w:rFonts w:ascii="Times New Roman" w:hAnsi="Times New Roman" w:cs="Times New Roman"/>
          <w:sz w:val="24"/>
          <w:szCs w:val="24"/>
          <w:lang w:val="en-US"/>
        </w:rPr>
        <w:t>yaitu :</w:t>
      </w:r>
      <w:proofErr w:type="gramEnd"/>
    </w:p>
    <w:p w:rsidR="00CD5F5F" w:rsidRPr="00D83956" w:rsidRDefault="00CD5F5F" w:rsidP="00CD5F5F">
      <w:pPr>
        <w:pStyle w:val="ListParagraph"/>
        <w:widowControl/>
        <w:numPr>
          <w:ilvl w:val="0"/>
          <w:numId w:val="33"/>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K</w:t>
      </w:r>
      <w:r w:rsidRPr="00D83956">
        <w:rPr>
          <w:rFonts w:ascii="Times New Roman" w:hAnsi="Times New Roman" w:cs="Times New Roman"/>
          <w:sz w:val="24"/>
          <w:szCs w:val="24"/>
          <w:lang w:val="en-US"/>
        </w:rPr>
        <w:t>ita sebagai manusia harus merepotkan diri jangan sampai nganggur dengan hal-hal yang bernilai ibadah dan bernilai positif.</w:t>
      </w:r>
    </w:p>
    <w:p w:rsidR="00CD5F5F" w:rsidRPr="00D83956" w:rsidRDefault="00CD5F5F" w:rsidP="00CD5F5F">
      <w:pPr>
        <w:pStyle w:val="ListParagraph"/>
        <w:widowControl/>
        <w:numPr>
          <w:ilvl w:val="0"/>
          <w:numId w:val="33"/>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Mengurangi perilaku-perilaku yang tidak baik khususnya ketika kita membaur dengan masyarakat.</w:t>
      </w:r>
    </w:p>
    <w:p w:rsidR="00CD5F5F" w:rsidRPr="00ED7888" w:rsidRDefault="00CD5F5F" w:rsidP="00CD5F5F">
      <w:pPr>
        <w:pStyle w:val="ListParagraph"/>
        <w:widowControl/>
        <w:numPr>
          <w:ilvl w:val="0"/>
          <w:numId w:val="33"/>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Membina jamaah yang sebelumnya banyak melakukan hal-hal yang tidak baik hingga menemukan jalan untuk menjadi lebih baik dan berada di jalan yang Allah ridhoi. </w:t>
      </w:r>
      <w:r>
        <w:rPr>
          <w:rStyle w:val="FootnoteReference"/>
          <w:rFonts w:ascii="Times New Roman" w:hAnsi="Times New Roman" w:cs="Times New Roman"/>
          <w:sz w:val="24"/>
          <w:szCs w:val="24"/>
          <w:lang w:val="en-US"/>
        </w:rPr>
        <w:footnoteReference w:id="96"/>
      </w:r>
    </w:p>
    <w:p w:rsidR="00CD5F5F" w:rsidRDefault="00CD5F5F" w:rsidP="00CD5F5F">
      <w:pPr>
        <w:spacing w:line="360" w:lineRule="auto"/>
        <w:ind w:left="426" w:firstLine="720"/>
        <w:jc w:val="both"/>
        <w:rPr>
          <w:rFonts w:ascii="Times New Roman" w:hAnsi="Times New Roman" w:cs="Times New Roman"/>
          <w:sz w:val="24"/>
          <w:szCs w:val="24"/>
          <w:lang w:val="en-US"/>
        </w:rPr>
      </w:pPr>
      <w:r w:rsidRPr="00ED7888">
        <w:rPr>
          <w:rFonts w:ascii="Times New Roman" w:hAnsi="Times New Roman" w:cs="Times New Roman"/>
          <w:sz w:val="24"/>
          <w:szCs w:val="24"/>
          <w:lang w:val="en-US"/>
        </w:rPr>
        <w:t>Selain visi misi di atas Majelis Ta’lim Ibadallah juga memiliki sebutan stuktural organisasi dalam Majelis tersebut yaitu sebutan Komandan dan Ajudan</w:t>
      </w:r>
      <w:r>
        <w:rPr>
          <w:rFonts w:ascii="Times New Roman" w:hAnsi="Times New Roman" w:cs="Times New Roman"/>
          <w:sz w:val="24"/>
          <w:szCs w:val="24"/>
          <w:lang w:val="en-US"/>
        </w:rPr>
        <w:t xml:space="preserve">, dimana sebutan Komandan sendiri yaitu ditujukan untuk Gus Mohammad Ellham Yahya Al Maliky sebagai pengasuh Majelis Ta’lim Ibadallah dan Ajudan MTI itu terbagi menjadi beberapa bagian yang dibagi dengan sebutan Info 1, Info 2, Info 3, Info 4, dan Info 5. Kelima Ajudan MTI tersebut memiliki tugasnya masing-masing. </w:t>
      </w:r>
    </w:p>
    <w:p w:rsidR="00CD5F5F" w:rsidRDefault="00CD5F5F" w:rsidP="00CD5F5F">
      <w:pPr>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 1 bertugas sebagai meneger dari Majelis Ta’lim Ibadallah, atau seseorang yang mengurus dan mengatur segala sesuatu yang berkaitan dengan Majelis Ta’lim Ibadallah atau yang dalam organisasi pada umumnya Info 1 disini berperan sebagai Badan Pengurus Hariannya Majelis Ta’lim Ibadallah sekaligus menjadi asisten pribadinya Gus Mohammad Ellham Yahya Al Maliky. </w:t>
      </w:r>
    </w:p>
    <w:p w:rsidR="00CD5F5F" w:rsidRDefault="00CD5F5F" w:rsidP="00CD5F5F">
      <w:pPr>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 2 bertugas sebagai </w:t>
      </w:r>
      <w:proofErr w:type="gramStart"/>
      <w:r>
        <w:rPr>
          <w:rFonts w:ascii="Times New Roman" w:hAnsi="Times New Roman" w:cs="Times New Roman"/>
          <w:sz w:val="24"/>
          <w:szCs w:val="24"/>
          <w:lang w:val="en-US"/>
        </w:rPr>
        <w:t>tim</w:t>
      </w:r>
      <w:proofErr w:type="gramEnd"/>
      <w:r>
        <w:rPr>
          <w:rFonts w:ascii="Times New Roman" w:hAnsi="Times New Roman" w:cs="Times New Roman"/>
          <w:sz w:val="24"/>
          <w:szCs w:val="24"/>
          <w:lang w:val="en-US"/>
        </w:rPr>
        <w:t xml:space="preserve"> keamanan dari Majelis Ta’lim Ibadallah, atau seseorang yang mengatur tata letak kendaraan ketika rutinan Majelis Ta’lim Ibadallah dan mengawal Gus Ellham Yahya Al Maliky ketika menghadiri undangan kajian di luar Bascamp Majelis Ta’lim Ibadallah. </w:t>
      </w:r>
    </w:p>
    <w:p w:rsidR="00CD5F5F" w:rsidRDefault="00CD5F5F" w:rsidP="00CD5F5F">
      <w:pPr>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Info 3 bertugas sebagai media, dimana tim media tersebut yang memegang penuh atas seluruh media yang dimiliki Majelis Ta’lim Ibadallah, mulai dari youtube, instagram,</w:t>
      </w:r>
      <w:r>
        <w:rPr>
          <w:lang w:val="en-US"/>
        </w:rPr>
        <w:t xml:space="preserve"> </w:t>
      </w:r>
      <w:r>
        <w:rPr>
          <w:rFonts w:ascii="Times New Roman" w:hAnsi="Times New Roman" w:cs="Times New Roman"/>
          <w:sz w:val="24"/>
          <w:szCs w:val="24"/>
          <w:lang w:val="en-US"/>
        </w:rPr>
        <w:t xml:space="preserve">dan tik tok, serta yang menyediakan platform untuk membranding adanya Majelis Ta’lim Ibadallah melalui media social. </w:t>
      </w:r>
    </w:p>
    <w:p w:rsidR="00CD5F5F" w:rsidRDefault="00CD5F5F" w:rsidP="00CD5F5F">
      <w:pPr>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 4 yang memiliki tugas sebagai </w:t>
      </w:r>
      <w:proofErr w:type="gramStart"/>
      <w:r>
        <w:rPr>
          <w:rFonts w:ascii="Times New Roman" w:hAnsi="Times New Roman" w:cs="Times New Roman"/>
          <w:sz w:val="24"/>
          <w:szCs w:val="24"/>
          <w:lang w:val="en-US"/>
        </w:rPr>
        <w:t>tim</w:t>
      </w:r>
      <w:proofErr w:type="gramEnd"/>
      <w:r>
        <w:rPr>
          <w:rFonts w:ascii="Times New Roman" w:hAnsi="Times New Roman" w:cs="Times New Roman"/>
          <w:sz w:val="24"/>
          <w:szCs w:val="24"/>
          <w:lang w:val="en-US"/>
        </w:rPr>
        <w:t xml:space="preserve"> perlengkapan, dimana tim perlengkapan adalah orang yang menyediakan seluruh perlengkapan yang dibutuhkan saat rutinan Majelis Ta’lim Ibadallah sedang berlangsung, mulai dari menggelar tikar, menyiapkan sound system, dan lain sebagaianya. </w:t>
      </w:r>
    </w:p>
    <w:p w:rsidR="00CD5F5F" w:rsidRPr="009B0F22" w:rsidRDefault="00CD5F5F" w:rsidP="00CD5F5F">
      <w:pPr>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Kemudian yang terakhir adalah Info 5 bertugas sebagai tim konsumsi, Majelis Ta’lim Ibadallah merupakan Majelis yang berbeda dan memiliki keunikan sendiri dari Majelis-majelis Ta’lim yang lain salah satunya adalah penyediaan kopi dan teh untuk seluruh jamaahnya yang hadir dalam rutinan di Bascamp Majelis Ta’lim Ibadallah, Nduwu Gede, Kaliboto, Tarokan, Kabupaten Kediri, nah seseorang yang memiliki peran disini untuk menyediakan kopi dan teh kepada jamaah adalah tugas dari Info 5. </w:t>
      </w:r>
    </w:p>
    <w:p w:rsidR="00CD5F5F" w:rsidRDefault="00CD5F5F" w:rsidP="00CD5F5F">
      <w:pPr>
        <w:pStyle w:val="ListParagraph"/>
        <w:widowControl/>
        <w:numPr>
          <w:ilvl w:val="0"/>
          <w:numId w:val="32"/>
        </w:numPr>
        <w:autoSpaceDE/>
        <w:autoSpaceDN/>
        <w:spacing w:after="160" w:line="360" w:lineRule="auto"/>
        <w:contextualSpacing/>
        <w:jc w:val="both"/>
        <w:rPr>
          <w:rFonts w:asciiTheme="majorBidi" w:hAnsiTheme="majorBidi" w:cstheme="majorBidi"/>
          <w:b/>
          <w:bCs/>
          <w:sz w:val="24"/>
          <w:szCs w:val="24"/>
          <w:lang w:val="en-US"/>
        </w:rPr>
      </w:pPr>
      <w:r w:rsidRPr="00C0293C">
        <w:rPr>
          <w:rFonts w:asciiTheme="majorBidi" w:hAnsiTheme="majorBidi" w:cstheme="majorBidi"/>
          <w:b/>
          <w:bCs/>
          <w:sz w:val="24"/>
          <w:szCs w:val="24"/>
          <w:lang w:val="en-US"/>
        </w:rPr>
        <w:t>Peran Gus Mohammad Ellham Yahya Al Maliky Dalam Membentuk Religiusitas Jamaah Majelis Ta’lim Ibadallah Nduwu Gede, Kaliboto, Tarokan, Kab. Kediri</w:t>
      </w:r>
    </w:p>
    <w:p w:rsidR="00CD5F5F" w:rsidRDefault="00CD5F5F" w:rsidP="00CD5F5F">
      <w:pPr>
        <w:spacing w:line="360" w:lineRule="auto"/>
        <w:ind w:left="360" w:firstLine="720"/>
        <w:jc w:val="both"/>
        <w:rPr>
          <w:rFonts w:asciiTheme="majorBidi" w:hAnsiTheme="majorBidi" w:cstheme="majorBidi"/>
          <w:sz w:val="24"/>
          <w:szCs w:val="24"/>
          <w:lang w:val="en-US"/>
        </w:rPr>
      </w:pPr>
      <w:r w:rsidRPr="00CB75E8">
        <w:rPr>
          <w:rFonts w:asciiTheme="majorBidi" w:hAnsiTheme="majorBidi" w:cstheme="majorBidi"/>
          <w:sz w:val="24"/>
          <w:szCs w:val="24"/>
          <w:lang w:val="en-US"/>
        </w:rPr>
        <w:t>Kuatnya iman seseorang kepada Tuhan-nya merupakan suatu hal luar biasa</w:t>
      </w:r>
      <w:r>
        <w:rPr>
          <w:rFonts w:asciiTheme="majorBidi" w:hAnsiTheme="majorBidi" w:cstheme="majorBidi"/>
          <w:sz w:val="24"/>
          <w:szCs w:val="24"/>
          <w:lang w:val="en-US"/>
        </w:rPr>
        <w:t xml:space="preserve"> dalam membentuk manusia menjadi religius dengan kekuatan rohaniahnya seseorang tersebut. Selaras seperti yang diungkapkan oleh James, bahwa penyakit jiwa yang dimiliki manusia terapi terbaiknya adalah beriman kepada Tuhan, karena dengan beriman kepada Tuhan mampu membuat manusia terhindar dari tingkah laku yang tidak baik, sehingga manusia yang religius akan terlindungi dari segala penyakit jiwa, selalu terjaga keseimbangan imannya, sigap dalam menghadapi segala bentuk ujian hidup yang terjadi, mampu memberikan ketenangan jiwa, ketentraman, kebahagiaan, dan kedamaian dalam hati manusia.</w:t>
      </w:r>
      <w:r>
        <w:rPr>
          <w:rStyle w:val="FootnoteReference"/>
          <w:rFonts w:asciiTheme="majorBidi" w:hAnsiTheme="majorBidi" w:cstheme="majorBidi"/>
          <w:sz w:val="24"/>
          <w:szCs w:val="24"/>
          <w:lang w:val="en-US"/>
        </w:rPr>
        <w:footnoteReference w:id="97"/>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Najati mengungkapkan pendapatnya bahwa, dorongan beragama adalah bentuk dorongan psikis alamiah dari watak yang berada dalam diri manusia. Seperti dorongan yang dilakukan oleh Gus Mohammad Ellham Yahya Al Maliky kepada para jamaahnya, yang awalnya merupakan seorang yang belum berada di jalan kebaikan, namun dengan adanya </w:t>
      </w:r>
      <w:proofErr w:type="gramStart"/>
      <w:r>
        <w:rPr>
          <w:rFonts w:asciiTheme="majorBidi" w:hAnsiTheme="majorBidi" w:cstheme="majorBidi"/>
          <w:sz w:val="24"/>
          <w:szCs w:val="24"/>
          <w:lang w:val="en-US"/>
        </w:rPr>
        <w:t>peran  yang</w:t>
      </w:r>
      <w:proofErr w:type="gramEnd"/>
      <w:r>
        <w:rPr>
          <w:rFonts w:asciiTheme="majorBidi" w:hAnsiTheme="majorBidi" w:cstheme="majorBidi"/>
          <w:sz w:val="24"/>
          <w:szCs w:val="24"/>
          <w:lang w:val="en-US"/>
        </w:rPr>
        <w:t xml:space="preserve"> dilakukan oleh Gus Mohammad Ellham Yahya Al Maliky jamaahnya akhirnya memiliki jiwa religius.</w:t>
      </w:r>
    </w:p>
    <w:p w:rsidR="00CD5F5F" w:rsidRPr="005F3065" w:rsidRDefault="00CD5F5F" w:rsidP="005F3065">
      <w:pPr>
        <w:spacing w:line="240" w:lineRule="auto"/>
        <w:ind w:left="1080"/>
        <w:jc w:val="both"/>
        <w:rPr>
          <w:rFonts w:asciiTheme="majorBidi" w:hAnsiTheme="majorBidi" w:cstheme="majorBidi"/>
          <w:sz w:val="24"/>
          <w:szCs w:val="24"/>
          <w:lang w:val="en-US"/>
        </w:rPr>
      </w:pPr>
      <w:r w:rsidRPr="005F3065">
        <w:rPr>
          <w:rFonts w:asciiTheme="majorBidi" w:hAnsiTheme="majorBidi" w:cstheme="majorBidi"/>
          <w:sz w:val="24"/>
          <w:szCs w:val="24"/>
          <w:lang w:val="en-US"/>
        </w:rPr>
        <w:t xml:space="preserve">“Menurut saya, peran yang paling utama dalam mengajak seseorang untuk berbuat kebaikan itu tidak ada, kecuali dimulai dari diri kita sendiri. Karena dulu ketika saya di Pondok di beri dawuh oleh guru saya bahwa kita harus menjadi diri sendiri dan memiliki jati diri sendiri tidak usah menopang kesana kesini, justru kalau bisa kita yang menopangi jangan kita yang menopang. Seperti contohnya saya sendiri ini tidak pernah mengundang siapapun untuk hadir dalam majelis seperti MTI ini, misal mengundang artis-artis yang lagi viral, kalaupun mau mengundang cukup mengundang kyai kyai sepuh. Tapi dulu awal-awal saya juga tidak pernah bosan untuk memberikan info kepada orang satu per satu untuk berangkat ke majelis, karena dulu itu jamaah MTI kebanyakan orang-orang yang suka minum- minuman keras bahkan ngaji pun dalam keadaan mabuk, akhirnya seiring berjalannya waktu </w:t>
      </w:r>
      <w:r w:rsidRPr="005F3065">
        <w:rPr>
          <w:rFonts w:asciiTheme="majorBidi" w:hAnsiTheme="majorBidi" w:cstheme="majorBidi"/>
          <w:sz w:val="24"/>
          <w:szCs w:val="24"/>
          <w:lang w:val="en-US"/>
        </w:rPr>
        <w:lastRenderedPageBreak/>
        <w:t>orang-orang tersebut yang awalnya tidak bisa hidup tanpa minuman keras, sekarang minum minuman keras hanya dijadikan sebagai kebutuhan. Jadi kebanyakan mereka datang ke MTI sesuai dengan keinginannya sendiri”</w:t>
      </w:r>
      <w:r w:rsidRPr="005F3065">
        <w:rPr>
          <w:rStyle w:val="FootnoteReference"/>
          <w:rFonts w:asciiTheme="majorBidi" w:hAnsiTheme="majorBidi" w:cstheme="majorBidi"/>
          <w:sz w:val="24"/>
          <w:szCs w:val="24"/>
          <w:lang w:val="en-US"/>
        </w:rPr>
        <w:footnoteReference w:id="98"/>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Pada dasarnya dalam beriman kepada Tuhan manusia juga membutuhkan dorongan, untuk bisa lebih dekat dengan Tuhannya dan bisa lebih yakin bahwa tidak ada yang patut di sembah, dimintai pertolongan dalam menghadapi ujian kehidupan kecuali Tuhan pencipta semesta. Oleh karena itu, bisa dikatakan bahwa dorongan beragama adalah sebuah fitrah, atau jati diri dan naluri bawaan manusia.</w:t>
      </w:r>
      <w:r>
        <w:rPr>
          <w:rStyle w:val="FootnoteReference"/>
          <w:rFonts w:asciiTheme="majorBidi" w:hAnsiTheme="majorBidi" w:cstheme="majorBidi"/>
          <w:sz w:val="24"/>
          <w:szCs w:val="24"/>
          <w:lang w:val="en-US"/>
        </w:rPr>
        <w:footnoteReference w:id="99"/>
      </w:r>
    </w:p>
    <w:p w:rsidR="00CD5F5F" w:rsidRPr="00FE33F5" w:rsidRDefault="00CD5F5F" w:rsidP="00CD5F5F">
      <w:pPr>
        <w:spacing w:line="360" w:lineRule="auto"/>
        <w:ind w:left="360" w:firstLine="720"/>
        <w:jc w:val="both"/>
        <w:rPr>
          <w:rFonts w:asciiTheme="majorBidi" w:hAnsiTheme="majorBidi" w:cstheme="majorBidi"/>
          <w:sz w:val="24"/>
          <w:szCs w:val="24"/>
          <w:lang w:val="en-US"/>
        </w:rPr>
      </w:pPr>
      <w:r w:rsidRPr="00FE33F5">
        <w:rPr>
          <w:rFonts w:asciiTheme="majorBidi" w:hAnsiTheme="majorBidi" w:cstheme="majorBidi"/>
          <w:sz w:val="24"/>
          <w:szCs w:val="24"/>
          <w:lang w:val="en-US"/>
        </w:rPr>
        <w:t xml:space="preserve">Dalam bukunya </w:t>
      </w:r>
      <w:r>
        <w:rPr>
          <w:rFonts w:asciiTheme="majorBidi" w:hAnsiTheme="majorBidi" w:cstheme="majorBidi"/>
          <w:sz w:val="24"/>
          <w:szCs w:val="24"/>
          <w:lang w:val="en-US"/>
        </w:rPr>
        <w:t xml:space="preserve">Said Alwi yang berjudul </w:t>
      </w:r>
      <w:r w:rsidRPr="00FE33F5">
        <w:rPr>
          <w:rFonts w:asciiTheme="majorBidi" w:hAnsiTheme="majorBidi" w:cstheme="majorBidi"/>
          <w:sz w:val="24"/>
          <w:szCs w:val="24"/>
          <w:lang w:val="en-US"/>
        </w:rPr>
        <w:t xml:space="preserve">Perkembangan Religiusitas Remaja menjelaskan bahwa praktek keagamaan merupakan sebuah bentuk representasi spiritualitas yang memiliki fungsi psikologis antara </w:t>
      </w:r>
      <w:proofErr w:type="gramStart"/>
      <w:r w:rsidRPr="00FE33F5">
        <w:rPr>
          <w:rFonts w:asciiTheme="majorBidi" w:hAnsiTheme="majorBidi" w:cstheme="majorBidi"/>
          <w:sz w:val="24"/>
          <w:szCs w:val="24"/>
          <w:lang w:val="en-US"/>
        </w:rPr>
        <w:t>lain :</w:t>
      </w:r>
      <w:proofErr w:type="gramEnd"/>
    </w:p>
    <w:p w:rsidR="00CD5F5F" w:rsidRPr="00AE2D16" w:rsidRDefault="00CD5F5F" w:rsidP="00CD5F5F">
      <w:pPr>
        <w:pStyle w:val="ListParagraph"/>
        <w:widowControl/>
        <w:numPr>
          <w:ilvl w:val="0"/>
          <w:numId w:val="34"/>
        </w:numPr>
        <w:autoSpaceDE/>
        <w:autoSpaceDN/>
        <w:spacing w:after="160" w:line="360" w:lineRule="auto"/>
        <w:contextualSpacing/>
        <w:jc w:val="both"/>
        <w:rPr>
          <w:rFonts w:asciiTheme="majorBidi" w:hAnsiTheme="majorBidi" w:cstheme="majorBidi"/>
          <w:sz w:val="24"/>
          <w:szCs w:val="24"/>
          <w:lang w:val="en-US"/>
        </w:rPr>
      </w:pPr>
      <w:r w:rsidRPr="00AE2D16">
        <w:rPr>
          <w:rFonts w:asciiTheme="majorBidi" w:hAnsiTheme="majorBidi" w:cstheme="majorBidi"/>
          <w:sz w:val="24"/>
          <w:szCs w:val="24"/>
          <w:lang w:val="en-US"/>
        </w:rPr>
        <w:t>Memberikan penjelasan mengenai sesuatu hal yang belum diketahui seseorang.</w:t>
      </w:r>
    </w:p>
    <w:p w:rsidR="00CD5F5F" w:rsidRDefault="00CD5F5F" w:rsidP="00CD5F5F">
      <w:pPr>
        <w:pStyle w:val="ListParagraph"/>
        <w:spacing w:line="360" w:lineRule="auto"/>
        <w:ind w:left="786" w:firstLine="654"/>
        <w:jc w:val="both"/>
        <w:rPr>
          <w:rFonts w:asciiTheme="majorBidi" w:hAnsiTheme="majorBidi" w:cstheme="majorBidi"/>
          <w:sz w:val="24"/>
          <w:szCs w:val="24"/>
          <w:lang w:val="en-US"/>
        </w:rPr>
      </w:pPr>
      <w:r>
        <w:rPr>
          <w:rFonts w:asciiTheme="majorBidi" w:hAnsiTheme="majorBidi" w:cstheme="majorBidi"/>
          <w:sz w:val="24"/>
          <w:szCs w:val="24"/>
          <w:lang w:val="en-US"/>
        </w:rPr>
        <w:t>D</w:t>
      </w:r>
      <w:r w:rsidRPr="00FE33F5">
        <w:rPr>
          <w:rFonts w:asciiTheme="majorBidi" w:hAnsiTheme="majorBidi" w:cstheme="majorBidi"/>
          <w:sz w:val="24"/>
          <w:szCs w:val="24"/>
          <w:lang w:val="en-US"/>
        </w:rPr>
        <w:t>alam hal ini Gus Mohammad Ellham Yahya Al Maliky memberikan perannya sebagai mubaligh yang memberikan materi kepada jamaahnya dalam setiap kajian pada rutinan Majelis Taklim Ibadallah. Materi tersebut biasanya mengenai ilmu dari hadist arbain nabawi, fiqh, dan materi-materi yang mampu memberikan pengetahuan bagi para jamaahnya yang mengikuti kajian beliau, sehingga dari materi yang disampaiakan oleh Gus Mohammad Ellham Yahya Al Maliky tersebut, jamaah yang</w:t>
      </w:r>
      <w:r>
        <w:rPr>
          <w:rFonts w:asciiTheme="majorBidi" w:hAnsiTheme="majorBidi" w:cstheme="majorBidi"/>
          <w:lang w:val="en-US"/>
        </w:rPr>
        <w:t xml:space="preserve"> </w:t>
      </w:r>
      <w:r w:rsidRPr="00FE33F5">
        <w:rPr>
          <w:rFonts w:asciiTheme="majorBidi" w:hAnsiTheme="majorBidi" w:cstheme="majorBidi"/>
          <w:sz w:val="24"/>
          <w:szCs w:val="24"/>
          <w:lang w:val="en-US"/>
        </w:rPr>
        <w:t>sebelumnya tidak mengetahui beberapa hal, lambat laun menjadi faham dan mengerti, seperti contohnya, materi yang Gus Ellham Yahya Al Maliky berikan yaitu mengenai adab makan, adab minum, adab berbakti terhadap orang tua, guru, pentingnya bersifat jujur, pentingnya belajar ikhlas dan lain sebagainya.</w:t>
      </w:r>
    </w:p>
    <w:p w:rsidR="005F3065" w:rsidRPr="009B0F22" w:rsidRDefault="005F3065" w:rsidP="00CD5F5F">
      <w:pPr>
        <w:pStyle w:val="ListParagraph"/>
        <w:spacing w:line="360" w:lineRule="auto"/>
        <w:ind w:left="786" w:firstLine="654"/>
        <w:jc w:val="both"/>
        <w:rPr>
          <w:rFonts w:asciiTheme="majorBidi" w:hAnsiTheme="majorBidi" w:cstheme="majorBidi"/>
          <w:sz w:val="24"/>
          <w:szCs w:val="24"/>
          <w:lang w:val="en-US"/>
        </w:rPr>
      </w:pPr>
    </w:p>
    <w:p w:rsidR="00CD5F5F" w:rsidRDefault="00CD5F5F" w:rsidP="00CD5F5F">
      <w:pPr>
        <w:pStyle w:val="ListParagraph"/>
        <w:widowControl/>
        <w:numPr>
          <w:ilvl w:val="3"/>
          <w:numId w:val="16"/>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Melindungi seseorang agar tidak takut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kematian.</w:t>
      </w:r>
    </w:p>
    <w:p w:rsidR="00433F81" w:rsidRDefault="00CD5F5F" w:rsidP="00433F81">
      <w:pPr>
        <w:pStyle w:val="ListParagraph"/>
        <w:spacing w:line="360" w:lineRule="auto"/>
        <w:ind w:left="786" w:firstLine="654"/>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kajian rutinan Majelis Ta’lim Ibadallah Gus Mohammad Ellham Yahya Al Maliky selalu memberikan afirmasi kepada jamaahnya, bahwa kematian bukanlah sesuatu hal yang harus ditakuti, karena setiap dari kita pasti akan mengalami yang namanya kematian dan kita sebagai manusia tidak bisa menghindari hal tersebut. Selain itu setiap Gus Mohammad Ellham Yahya Al Maliky mengisi sebuah kajian baik ketika rutinan di Bascamp Majelis Ta’lim Ibadallah maupun ketika mengisi kajian di </w:t>
      </w:r>
      <w:r>
        <w:rPr>
          <w:rFonts w:asciiTheme="majorBidi" w:hAnsiTheme="majorBidi" w:cstheme="majorBidi"/>
          <w:sz w:val="24"/>
          <w:szCs w:val="24"/>
          <w:lang w:val="en-US"/>
        </w:rPr>
        <w:lastRenderedPageBreak/>
        <w:t>luar Bascamp Majelis Ta’lim Ibadallah, beliau selalu memberikan ruang interaktif jamaahnya untuk diajak latihan menghadapi pertanyaan-pertanyaan yang akan ditanyakan malaikat di dalam kubur, seperti siapa Tuhan mu?, siapa Nabi mu?, apa agama mu?, apa kitab mu?, dimana kiblatmu?, dan lain sebagainya. Hal tersebut seringkali diungkapkan beliau dalam setiap dakwahnya.</w:t>
      </w:r>
    </w:p>
    <w:p w:rsidR="00CD5F5F" w:rsidRDefault="00CD5F5F" w:rsidP="005F3065">
      <w:pPr>
        <w:pStyle w:val="ListParagraph"/>
        <w:ind w:left="1440" w:firstLine="0"/>
        <w:jc w:val="both"/>
        <w:rPr>
          <w:rFonts w:asciiTheme="majorBidi" w:hAnsiTheme="majorBidi" w:cstheme="majorBidi"/>
          <w:sz w:val="24"/>
          <w:szCs w:val="24"/>
          <w:lang w:val="en-US"/>
        </w:rPr>
      </w:pPr>
      <w:r w:rsidRPr="005F3065">
        <w:rPr>
          <w:rFonts w:asciiTheme="majorBidi" w:hAnsiTheme="majorBidi" w:cstheme="majorBidi"/>
          <w:sz w:val="24"/>
          <w:szCs w:val="24"/>
          <w:lang w:val="en-US"/>
        </w:rPr>
        <w:t>“Para jamaah yang dimuliakan Allah SWT, kita sebagai manusia pasti akan menghadapi kematian, mau berlari sejauh apapun, dan kemanapun kita pergi, kita tidak akan pernah bisa menghindari yang namanya kematian. Meskipun kita juga tidak pernah tau kapan waktunya, bisa jadi dalam hitungan detik, menit, jam, maupun hari dan tahun, oleh karena itu rajinlah untuk datang di majelis ilmu seperti njenengan hadir di Majelis Ta’lim Ibadallah ini, karena bisa jadi pada saat kita duduk di Majelis seperti ini nyawa kita akan diambil oleh malaikat yang sudah di perintahkan Allah. Maka dari itu, kita harus selalu mempersiapkan diri, coba kita latihan bersama-sama menjawab pertanyaan malaikat ketika kita sudah dicabut nyawanya nanti. Man Rabbuka?</w:t>
      </w:r>
      <w:proofErr w:type="gramStart"/>
      <w:r w:rsidRPr="005F3065">
        <w:rPr>
          <w:rFonts w:asciiTheme="majorBidi" w:hAnsiTheme="majorBidi" w:cstheme="majorBidi"/>
          <w:sz w:val="24"/>
          <w:szCs w:val="24"/>
          <w:lang w:val="en-US"/>
        </w:rPr>
        <w:t>,Man</w:t>
      </w:r>
      <w:proofErr w:type="gramEnd"/>
      <w:r w:rsidRPr="005F3065">
        <w:rPr>
          <w:rFonts w:asciiTheme="majorBidi" w:hAnsiTheme="majorBidi" w:cstheme="majorBidi"/>
          <w:sz w:val="24"/>
          <w:szCs w:val="24"/>
          <w:lang w:val="en-US"/>
        </w:rPr>
        <w:t xml:space="preserve"> Nabbiyuka?, Ma Kitabuka, Ma Dinuka?, Aina qiblatuka?, terakhir Man Ikhwanuka?. Nah pertanyaan-pertanyaan seperti itu minimal kita harus bisa nggih para jamaah.”</w:t>
      </w:r>
      <w:r w:rsidRPr="005F3065">
        <w:rPr>
          <w:rStyle w:val="FootnoteReference"/>
          <w:rFonts w:asciiTheme="majorBidi" w:hAnsiTheme="majorBidi" w:cstheme="majorBidi"/>
          <w:sz w:val="24"/>
          <w:szCs w:val="24"/>
          <w:lang w:val="en-US"/>
        </w:rPr>
        <w:footnoteReference w:id="100"/>
      </w:r>
    </w:p>
    <w:p w:rsidR="005F3065" w:rsidRPr="005F3065" w:rsidRDefault="005F3065" w:rsidP="005F3065">
      <w:pPr>
        <w:pStyle w:val="ListParagraph"/>
        <w:ind w:left="1440" w:firstLine="0"/>
        <w:jc w:val="both"/>
        <w:rPr>
          <w:rFonts w:asciiTheme="majorBidi" w:hAnsiTheme="majorBidi" w:cstheme="majorBidi"/>
          <w:sz w:val="24"/>
          <w:szCs w:val="24"/>
          <w:lang w:val="en-US"/>
        </w:rPr>
      </w:pPr>
    </w:p>
    <w:p w:rsidR="005F3065" w:rsidRPr="005F3065" w:rsidRDefault="00CD5F5F" w:rsidP="005F3065">
      <w:pPr>
        <w:pStyle w:val="ListParagraph"/>
        <w:spacing w:line="360" w:lineRule="auto"/>
        <w:ind w:left="786" w:firstLine="654"/>
        <w:jc w:val="both"/>
        <w:rPr>
          <w:rFonts w:asciiTheme="majorBidi" w:hAnsiTheme="majorBidi" w:cstheme="majorBidi"/>
          <w:sz w:val="24"/>
          <w:szCs w:val="24"/>
          <w:lang w:val="en-US"/>
        </w:rPr>
      </w:pPr>
      <w:r w:rsidRPr="0046275F">
        <w:rPr>
          <w:rFonts w:asciiTheme="majorBidi" w:hAnsiTheme="majorBidi" w:cstheme="majorBidi"/>
          <w:sz w:val="24"/>
          <w:szCs w:val="24"/>
          <w:lang w:val="en-US"/>
        </w:rPr>
        <w:t xml:space="preserve">Ungkapan </w:t>
      </w:r>
      <w:r>
        <w:rPr>
          <w:rFonts w:asciiTheme="majorBidi" w:hAnsiTheme="majorBidi" w:cstheme="majorBidi"/>
          <w:sz w:val="24"/>
          <w:szCs w:val="24"/>
          <w:lang w:val="en-US"/>
        </w:rPr>
        <w:t xml:space="preserve">tersebut </w:t>
      </w:r>
      <w:r w:rsidRPr="0046275F">
        <w:rPr>
          <w:rFonts w:asciiTheme="majorBidi" w:hAnsiTheme="majorBidi" w:cstheme="majorBidi"/>
          <w:sz w:val="24"/>
          <w:szCs w:val="24"/>
          <w:lang w:val="en-US"/>
        </w:rPr>
        <w:t xml:space="preserve">Gus Mohammad Ellham Yahya Al Maliky </w:t>
      </w:r>
      <w:r>
        <w:rPr>
          <w:rFonts w:asciiTheme="majorBidi" w:hAnsiTheme="majorBidi" w:cstheme="majorBidi"/>
          <w:sz w:val="24"/>
          <w:szCs w:val="24"/>
          <w:lang w:val="en-US"/>
        </w:rPr>
        <w:t>sampaiakn dalam rutinan Kamis m</w:t>
      </w:r>
      <w:r w:rsidRPr="0046275F">
        <w:rPr>
          <w:rFonts w:asciiTheme="majorBidi" w:hAnsiTheme="majorBidi" w:cstheme="majorBidi"/>
          <w:sz w:val="24"/>
          <w:szCs w:val="24"/>
          <w:lang w:val="en-US"/>
        </w:rPr>
        <w:t>alam Juma</w:t>
      </w:r>
      <w:r>
        <w:rPr>
          <w:rFonts w:asciiTheme="majorBidi" w:hAnsiTheme="majorBidi" w:cstheme="majorBidi"/>
          <w:sz w:val="24"/>
          <w:szCs w:val="24"/>
          <w:lang w:val="en-US"/>
        </w:rPr>
        <w:t>t Majelis Ta’lim Ibadallah, sembari berinteraksi dengan jamaahnya.</w:t>
      </w:r>
    </w:p>
    <w:p w:rsidR="00CD5F5F" w:rsidRDefault="00CD5F5F" w:rsidP="00CD5F5F">
      <w:pPr>
        <w:pStyle w:val="ListParagraph"/>
        <w:widowControl/>
        <w:numPr>
          <w:ilvl w:val="3"/>
          <w:numId w:val="16"/>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Menjelaskan makna praktik keagamaan dan praktik social secara bersama.</w:t>
      </w:r>
    </w:p>
    <w:p w:rsidR="00CD5F5F" w:rsidRDefault="00CD5F5F" w:rsidP="00CD5F5F">
      <w:pPr>
        <w:spacing w:line="360" w:lineRule="auto"/>
        <w:ind w:left="786" w:firstLine="720"/>
        <w:jc w:val="both"/>
        <w:rPr>
          <w:rFonts w:asciiTheme="majorBidi" w:hAnsiTheme="majorBidi" w:cstheme="majorBidi"/>
          <w:sz w:val="24"/>
          <w:szCs w:val="24"/>
          <w:lang w:val="en-US"/>
        </w:rPr>
      </w:pPr>
      <w:r w:rsidRPr="004C005E">
        <w:rPr>
          <w:rFonts w:asciiTheme="majorBidi" w:hAnsiTheme="majorBidi" w:cstheme="majorBidi"/>
          <w:sz w:val="24"/>
          <w:szCs w:val="24"/>
          <w:lang w:val="en-US"/>
        </w:rPr>
        <w:t xml:space="preserve">Gus Mohammad Ellham Yahya Al Maliky selalu menyampaikan materi-materi kajiannya dalam setiap rutinan dengan </w:t>
      </w:r>
      <w:proofErr w:type="gramStart"/>
      <w:r w:rsidRPr="004C005E">
        <w:rPr>
          <w:rFonts w:asciiTheme="majorBidi" w:hAnsiTheme="majorBidi" w:cstheme="majorBidi"/>
          <w:sz w:val="24"/>
          <w:szCs w:val="24"/>
          <w:lang w:val="en-US"/>
        </w:rPr>
        <w:t>cara</w:t>
      </w:r>
      <w:proofErr w:type="gramEnd"/>
      <w:r>
        <w:rPr>
          <w:rFonts w:asciiTheme="majorBidi" w:hAnsiTheme="majorBidi" w:cstheme="majorBidi"/>
          <w:sz w:val="24"/>
          <w:szCs w:val="24"/>
          <w:lang w:val="en-US"/>
        </w:rPr>
        <w:t xml:space="preserve"> sederhana</w:t>
      </w:r>
      <w:r w:rsidRPr="004C005E">
        <w:rPr>
          <w:rFonts w:asciiTheme="majorBidi" w:hAnsiTheme="majorBidi" w:cstheme="majorBidi"/>
          <w:sz w:val="24"/>
          <w:szCs w:val="24"/>
          <w:lang w:val="en-US"/>
        </w:rPr>
        <w:t xml:space="preserve"> yang mudah untuk bisa diterima dan dipahami oleh jamaahnya</w:t>
      </w:r>
      <w:r>
        <w:rPr>
          <w:rFonts w:asciiTheme="majorBidi" w:hAnsiTheme="majorBidi" w:cstheme="majorBidi"/>
          <w:sz w:val="24"/>
          <w:szCs w:val="24"/>
          <w:lang w:val="en-US"/>
        </w:rPr>
        <w:t xml:space="preserve">, sehingga jamaahnya pun bisa menyerap makna dari materi yang disampaikan oleh Gus Mohammad Ellham Yahya Al Maliky. </w:t>
      </w:r>
    </w:p>
    <w:p w:rsidR="00CD5F5F" w:rsidRPr="005F3065" w:rsidRDefault="00CD5F5F" w:rsidP="005F3065">
      <w:pPr>
        <w:spacing w:line="240" w:lineRule="auto"/>
        <w:ind w:left="1440"/>
        <w:jc w:val="both"/>
        <w:rPr>
          <w:rFonts w:asciiTheme="majorBidi" w:hAnsiTheme="majorBidi" w:cstheme="majorBidi"/>
          <w:sz w:val="24"/>
          <w:szCs w:val="24"/>
          <w:lang w:val="en-US"/>
        </w:rPr>
      </w:pPr>
      <w:r w:rsidRPr="005F3065">
        <w:rPr>
          <w:rFonts w:asciiTheme="majorBidi" w:hAnsiTheme="majorBidi" w:cstheme="majorBidi"/>
          <w:sz w:val="24"/>
          <w:szCs w:val="24"/>
          <w:lang w:val="en-US"/>
        </w:rPr>
        <w:t xml:space="preserve">“Kalau di masyarakat dalam menyampaikan sesuatu itu jangan bertele-tele, memberikan kajian-kajian dengan tema yang ringan, atau mengkaji hal-hal yang mudah di terima oleh akal. Contohnya kita jangan pernah menyuruh seseorang untuk rajin sholat, karena kalau untuk rajin sholat itu akan sangat sulit dilakukan oleh jamaah, karena notabennya beberapa jamaah belum siap untuk menjadi baik seratus persen, salah satu caranya adalah mengedukasi mereka untuk mengaji atau hadir di Majelis ilmu, ketika mereka sering hadir mengaji dan ikut-ikut hadir di Majelis ilmu maka pengetahuan mereka akan terus bertambah dan akhirnya dengan sendirinya akan mampu memahami makna dari sholat tersebut. Sehingga para jamaah </w:t>
      </w:r>
      <w:proofErr w:type="gramStart"/>
      <w:r w:rsidRPr="005F3065">
        <w:rPr>
          <w:rFonts w:asciiTheme="majorBidi" w:hAnsiTheme="majorBidi" w:cstheme="majorBidi"/>
          <w:sz w:val="24"/>
          <w:szCs w:val="24"/>
          <w:lang w:val="en-US"/>
        </w:rPr>
        <w:t>akan</w:t>
      </w:r>
      <w:proofErr w:type="gramEnd"/>
      <w:r w:rsidRPr="005F3065">
        <w:rPr>
          <w:rFonts w:asciiTheme="majorBidi" w:hAnsiTheme="majorBidi" w:cstheme="majorBidi"/>
          <w:sz w:val="24"/>
          <w:szCs w:val="24"/>
          <w:lang w:val="en-US"/>
        </w:rPr>
        <w:t xml:space="preserve"> melakukan sholat berdasarkan kemauannya sendiri bukan karena perintah maupun paksaan orang lain.”</w:t>
      </w:r>
      <w:r w:rsidRPr="005F3065">
        <w:rPr>
          <w:rStyle w:val="FootnoteReference"/>
          <w:rFonts w:asciiTheme="majorBidi" w:hAnsiTheme="majorBidi" w:cstheme="majorBidi"/>
          <w:sz w:val="24"/>
          <w:szCs w:val="24"/>
          <w:lang w:val="en-US"/>
        </w:rPr>
        <w:footnoteReference w:id="101"/>
      </w:r>
    </w:p>
    <w:p w:rsidR="00CD5F5F" w:rsidRDefault="00CD5F5F" w:rsidP="00CD5F5F">
      <w:pPr>
        <w:spacing w:line="360" w:lineRule="auto"/>
        <w:ind w:left="786" w:firstLine="72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Selain mengisi dengan materi kajian yang disampaikan secara sederhana dan mudah dipahami, Gus Mohammad Ellham Yahya Al Maliky juga seringkali mengadakan kegiatan social kegamaan dengan masyarakat, seperti ziarah makam, tadabur alam, dan lain sebagainya. Kegiatan tersebut secara tidak langsung dilakukan untuk dijadikan sebagai ruang Gus Mohammad Ellham Yahya Al Maliky agar bisa lebih dekat dengan jamaah dan masyarakat luas, akan tetapi secara tidak langsung kegiatan tersebut dilakukan juga untuk memberi pemahaman kepada masyarakat akan pentingnya kegiatan social keagamaan seperti ziarah makam, dengan ziarah tersebut maka jamaah dan masyarakat secara sadar akan mengamati dan merasakan manfaat saat ikut melakukan ziarah makam, dimana didalamnya kita bertawasul kepada ahli</w:t>
      </w:r>
      <w:r>
        <w:rPr>
          <w:rFonts w:asciiTheme="majorBidi" w:hAnsiTheme="majorBidi" w:cstheme="majorBidi"/>
          <w:lang w:val="en-US"/>
        </w:rPr>
        <w:t xml:space="preserve"> </w:t>
      </w:r>
      <w:r>
        <w:rPr>
          <w:rFonts w:asciiTheme="majorBidi" w:hAnsiTheme="majorBidi" w:cstheme="majorBidi"/>
          <w:sz w:val="24"/>
          <w:szCs w:val="24"/>
          <w:lang w:val="en-US"/>
        </w:rPr>
        <w:t xml:space="preserve">kubur, membaca tahlil, dan berdoa bersama, sehingga masyarakat akan merasakan ketenangan hati dan akan mampu meminimalisir stigma-stigma yang tidak baik dalam pikiran banyak orang perihal ziarah. </w:t>
      </w:r>
    </w:p>
    <w:p w:rsidR="00CD5F5F" w:rsidRPr="00E61863" w:rsidRDefault="00CD5F5F" w:rsidP="00CD5F5F">
      <w:pPr>
        <w:pStyle w:val="ListParagraph"/>
        <w:widowControl/>
        <w:numPr>
          <w:ilvl w:val="3"/>
          <w:numId w:val="16"/>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Memberikan pembinaan untuk meningkatkan nilai-nilai baik dalam diri dan ketenangan hati. </w:t>
      </w:r>
    </w:p>
    <w:p w:rsidR="00CD5F5F" w:rsidRDefault="00CD5F5F" w:rsidP="00CD5F5F">
      <w:pPr>
        <w:spacing w:line="360" w:lineRule="auto"/>
        <w:ind w:left="786" w:firstLine="720"/>
        <w:jc w:val="both"/>
        <w:rPr>
          <w:rFonts w:asciiTheme="majorBidi" w:hAnsiTheme="majorBidi" w:cstheme="majorBidi"/>
          <w:sz w:val="24"/>
          <w:szCs w:val="24"/>
          <w:lang w:val="en-US"/>
        </w:rPr>
      </w:pPr>
      <w:r>
        <w:rPr>
          <w:rFonts w:asciiTheme="majorBidi" w:hAnsiTheme="majorBidi" w:cstheme="majorBidi"/>
          <w:sz w:val="24"/>
          <w:szCs w:val="24"/>
          <w:lang w:val="en-US"/>
        </w:rPr>
        <w:t>Gus Mohammad Ellham Yahya Al Maliky tidak pernah memaksakan jamaahnya untuk melakukan kebaikan, akan tetapi selalu mendorong jamaahnya bahwa berbuat baik itu merupakan suatu kewajiban yang harus dilakukan oleh setiap manusia, Menurut Gus Mohammad Ellham Yahya Al Maliky dalam kajian rutinan juga penah menyampaikan bahwa :</w:t>
      </w:r>
    </w:p>
    <w:p w:rsidR="00CD5F5F" w:rsidRPr="005F3065" w:rsidRDefault="00CD5F5F" w:rsidP="005F3065">
      <w:pPr>
        <w:spacing w:line="240" w:lineRule="auto"/>
        <w:ind w:left="1440" w:hanging="22"/>
        <w:jc w:val="both"/>
        <w:rPr>
          <w:rFonts w:asciiTheme="majorBidi" w:hAnsiTheme="majorBidi" w:cstheme="majorBidi"/>
          <w:sz w:val="24"/>
          <w:szCs w:val="24"/>
          <w:lang w:val="en-US"/>
        </w:rPr>
      </w:pPr>
      <w:r w:rsidRPr="005F3065">
        <w:rPr>
          <w:rFonts w:asciiTheme="majorBidi" w:hAnsiTheme="majorBidi" w:cstheme="majorBidi"/>
          <w:sz w:val="24"/>
          <w:szCs w:val="24"/>
          <w:lang w:val="en-US"/>
        </w:rPr>
        <w:t xml:space="preserve">“Kita boleh saja melakukan apapun yang kita sukai, baik hal buruk maupun hal baik, akan tetapi kita harus tau bahwa semua ada batasannya, seperti pesan yang disampaikan oleh Malaikat Jibril kepada Rasulullah SAW. Hiduplah sesukamu, tapi ingatlah kalau kamu nantinya </w:t>
      </w:r>
      <w:proofErr w:type="gramStart"/>
      <w:r w:rsidRPr="005F3065">
        <w:rPr>
          <w:rFonts w:asciiTheme="majorBidi" w:hAnsiTheme="majorBidi" w:cstheme="majorBidi"/>
          <w:sz w:val="24"/>
          <w:szCs w:val="24"/>
          <w:lang w:val="en-US"/>
        </w:rPr>
        <w:t>akan</w:t>
      </w:r>
      <w:proofErr w:type="gramEnd"/>
      <w:r w:rsidRPr="005F3065">
        <w:rPr>
          <w:rFonts w:asciiTheme="majorBidi" w:hAnsiTheme="majorBidi" w:cstheme="majorBidi"/>
          <w:sz w:val="24"/>
          <w:szCs w:val="24"/>
          <w:lang w:val="en-US"/>
        </w:rPr>
        <w:t xml:space="preserve"> mati. Cintailah siapun, dan apapun hal yang kamu sukai, tetapi ingatlah bahwa semua pasti </w:t>
      </w:r>
      <w:proofErr w:type="gramStart"/>
      <w:r w:rsidRPr="005F3065">
        <w:rPr>
          <w:rFonts w:asciiTheme="majorBidi" w:hAnsiTheme="majorBidi" w:cstheme="majorBidi"/>
          <w:sz w:val="24"/>
          <w:szCs w:val="24"/>
          <w:lang w:val="en-US"/>
        </w:rPr>
        <w:t>akan</w:t>
      </w:r>
      <w:proofErr w:type="gramEnd"/>
      <w:r w:rsidRPr="005F3065">
        <w:rPr>
          <w:rFonts w:asciiTheme="majorBidi" w:hAnsiTheme="majorBidi" w:cstheme="majorBidi"/>
          <w:sz w:val="24"/>
          <w:szCs w:val="24"/>
          <w:lang w:val="en-US"/>
        </w:rPr>
        <w:t xml:space="preserve"> berpisah dengan hal yang kamu cintai. Berbuatlah apapun sesukamu entah baik atau buruk tidak masalah, tapi ingat semua akan ada balasannya.”</w:t>
      </w:r>
      <w:r w:rsidRPr="005F3065">
        <w:rPr>
          <w:rStyle w:val="FootnoteReference"/>
          <w:rFonts w:asciiTheme="majorBidi" w:hAnsiTheme="majorBidi" w:cstheme="majorBidi"/>
          <w:sz w:val="24"/>
          <w:szCs w:val="24"/>
          <w:lang w:val="en-US"/>
        </w:rPr>
        <w:footnoteReference w:id="102"/>
      </w:r>
    </w:p>
    <w:p w:rsidR="00CD5F5F" w:rsidRDefault="00CD5F5F" w:rsidP="00CD5F5F">
      <w:pPr>
        <w:spacing w:line="360" w:lineRule="auto"/>
        <w:ind w:left="786" w:firstLine="720"/>
        <w:jc w:val="both"/>
        <w:rPr>
          <w:rFonts w:asciiTheme="majorBidi" w:hAnsiTheme="majorBidi" w:cstheme="majorBidi"/>
          <w:sz w:val="24"/>
          <w:szCs w:val="24"/>
          <w:lang w:val="en-US"/>
        </w:rPr>
      </w:pPr>
      <w:r w:rsidRPr="008D7371">
        <w:rPr>
          <w:rFonts w:asciiTheme="majorBidi" w:hAnsiTheme="majorBidi" w:cstheme="majorBidi"/>
          <w:sz w:val="24"/>
          <w:szCs w:val="24"/>
          <w:lang w:val="en-US"/>
        </w:rPr>
        <w:t xml:space="preserve">Hal tersebutlah yang diberikan kepada jamaahnya sebagai bahan pengingat. </w:t>
      </w:r>
      <w:r>
        <w:rPr>
          <w:rFonts w:asciiTheme="majorBidi" w:hAnsiTheme="majorBidi" w:cstheme="majorBidi"/>
          <w:sz w:val="24"/>
          <w:szCs w:val="24"/>
          <w:lang w:val="en-US"/>
        </w:rPr>
        <w:t xml:space="preserve">Gus Mohammad Ellham Yahya Al Maliky selalu memberikan ruang kebebasan untuk para jamaahnya dalam melakukan apapun, selama semuanya mampu berimbang, dengan begitu maka kenyamanan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dirasakan oleh para jamaahnya. </w:t>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Berdasarkan beberapa pernyataan diatas dapat kita ketahui bahwa agama memiliki banyak fungsi, beberapa diantaranya yaitu sebagai sumber ketenangan, mencari makna untuk menemukan jati diri seseorang, dan sebagai petunjuk arah hidup, selain itu agama juga mempunyai peran penting bagi kehidupan seseorang.</w:t>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Biddle dan Thomas juga mengemukakan mengenai beberapa indicator yang berkaitan dengan peran, diantaranya </w:t>
      </w:r>
      <w:proofErr w:type="gramStart"/>
      <w:r>
        <w:rPr>
          <w:rFonts w:asciiTheme="majorBidi" w:hAnsiTheme="majorBidi" w:cstheme="majorBidi"/>
          <w:sz w:val="24"/>
          <w:szCs w:val="24"/>
          <w:lang w:val="en-US"/>
        </w:rPr>
        <w:t>yaitu :</w:t>
      </w:r>
      <w:proofErr w:type="gramEnd"/>
      <w:r>
        <w:rPr>
          <w:rFonts w:asciiTheme="majorBidi" w:hAnsiTheme="majorBidi" w:cstheme="majorBidi"/>
          <w:sz w:val="24"/>
          <w:szCs w:val="24"/>
          <w:lang w:val="en-US"/>
        </w:rPr>
        <w:t xml:space="preserve"> </w:t>
      </w:r>
    </w:p>
    <w:p w:rsidR="00CD5F5F" w:rsidRDefault="00CD5F5F" w:rsidP="00CD5F5F">
      <w:pPr>
        <w:pStyle w:val="ListParagraph"/>
        <w:widowControl/>
        <w:numPr>
          <w:ilvl w:val="0"/>
          <w:numId w:val="35"/>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Harapan tentang peran</w:t>
      </w:r>
    </w:p>
    <w:p w:rsidR="00CD5F5F" w:rsidRDefault="00CD5F5F" w:rsidP="00CD5F5F">
      <w:pPr>
        <w:spacing w:line="360" w:lineRule="auto"/>
        <w:ind w:left="720" w:firstLine="720"/>
        <w:jc w:val="both"/>
        <w:rPr>
          <w:rFonts w:asciiTheme="majorBidi" w:hAnsiTheme="majorBidi" w:cstheme="majorBidi"/>
          <w:i/>
          <w:iCs/>
          <w:sz w:val="24"/>
          <w:szCs w:val="24"/>
          <w:lang w:val="en-US"/>
        </w:rPr>
      </w:pPr>
      <w:r w:rsidRPr="00015DFA">
        <w:rPr>
          <w:rFonts w:asciiTheme="majorBidi" w:hAnsiTheme="majorBidi" w:cstheme="majorBidi"/>
          <w:sz w:val="24"/>
          <w:szCs w:val="24"/>
          <w:lang w:val="en-US"/>
        </w:rPr>
        <w:t xml:space="preserve">Harapan tentang peran merupakan harapan orang lain mengenai tingkah laku yang pantas untuk ditujukan kepada seseorang yang dianggap memiliki kedudukan dalam masyarakat. </w:t>
      </w:r>
      <w:r>
        <w:rPr>
          <w:rFonts w:asciiTheme="majorBidi" w:hAnsiTheme="majorBidi" w:cstheme="majorBidi"/>
          <w:sz w:val="24"/>
          <w:szCs w:val="24"/>
          <w:lang w:val="en-US"/>
        </w:rPr>
        <w:t xml:space="preserve">Dalam hal ini, dapat dilihat dari harapan jamaah Majelis Ta’lim Ibadallah terhadap peran yang harus ditekankan kembali oleh Gus Mohammad Ellham Yahya Al Maliky agar mampu meningkatkan religusitas banyak orang. Sebagaimana yang diungkapkan oleh Mas Yusron. </w:t>
      </w:r>
    </w:p>
    <w:p w:rsidR="00CD5F5F" w:rsidRPr="005F3065" w:rsidRDefault="00CD5F5F" w:rsidP="005F3065">
      <w:pPr>
        <w:spacing w:line="360" w:lineRule="auto"/>
        <w:ind w:left="720" w:firstLine="720"/>
        <w:jc w:val="both"/>
        <w:rPr>
          <w:rFonts w:asciiTheme="majorBidi" w:hAnsiTheme="majorBidi" w:cstheme="majorBidi"/>
          <w:sz w:val="24"/>
          <w:szCs w:val="24"/>
          <w:lang w:val="en-US"/>
        </w:rPr>
      </w:pPr>
      <w:r>
        <w:rPr>
          <w:rFonts w:asciiTheme="majorBidi" w:hAnsiTheme="majorBidi" w:cstheme="majorBidi"/>
          <w:sz w:val="24"/>
          <w:szCs w:val="24"/>
          <w:lang w:val="en-US"/>
        </w:rPr>
        <w:t>Mas Yusron juga mengungkapkan harapannya untuk Gus Mohammad Ellham Yahya Al Maliky, agar beliau selalu dikaruniai kesehatan, diberi kekuatan dalam berjuang dan bisa terus merangkul semua orang dari berbagai macam kalangan untuk bisa belajar menjadi pribadi y</w:t>
      </w:r>
      <w:r w:rsidR="005F3065">
        <w:rPr>
          <w:rFonts w:asciiTheme="majorBidi" w:hAnsiTheme="majorBidi" w:cstheme="majorBidi"/>
          <w:sz w:val="24"/>
          <w:szCs w:val="24"/>
          <w:lang w:val="en-US"/>
        </w:rPr>
        <w:t xml:space="preserve">ang lebih baik. </w:t>
      </w:r>
      <w:r w:rsidRPr="000A30BE">
        <w:rPr>
          <w:rFonts w:asciiTheme="majorBidi" w:hAnsiTheme="majorBidi" w:cstheme="majorBidi"/>
          <w:i/>
          <w:iCs/>
          <w:sz w:val="24"/>
          <w:szCs w:val="24"/>
          <w:lang w:val="en-US"/>
        </w:rPr>
        <w:t>“Saya berharap Gus Mohammad Ellham Yahya Al Maliky selalu sehat, dan terus bisa merangkul semua orang dari kalangan apapun”</w:t>
      </w:r>
      <w:r>
        <w:rPr>
          <w:rStyle w:val="FootnoteReference"/>
          <w:rFonts w:asciiTheme="majorBidi" w:hAnsiTheme="majorBidi" w:cstheme="majorBidi"/>
          <w:i/>
          <w:iCs/>
          <w:sz w:val="24"/>
          <w:szCs w:val="24"/>
          <w:lang w:val="en-US"/>
        </w:rPr>
        <w:footnoteReference w:id="103"/>
      </w:r>
    </w:p>
    <w:p w:rsidR="00CD5F5F" w:rsidRPr="00867A7C" w:rsidRDefault="00CD5F5F" w:rsidP="00CD5F5F">
      <w:pPr>
        <w:pStyle w:val="ListParagraph"/>
        <w:widowControl/>
        <w:numPr>
          <w:ilvl w:val="0"/>
          <w:numId w:val="35"/>
        </w:numPr>
        <w:autoSpaceDE/>
        <w:autoSpaceDN/>
        <w:spacing w:after="160" w:line="360" w:lineRule="auto"/>
        <w:contextualSpacing/>
        <w:jc w:val="both"/>
        <w:rPr>
          <w:rFonts w:asciiTheme="majorBidi" w:hAnsiTheme="majorBidi" w:cstheme="majorBidi"/>
          <w:sz w:val="24"/>
          <w:szCs w:val="24"/>
          <w:lang w:val="en-US"/>
        </w:rPr>
      </w:pPr>
      <w:r w:rsidRPr="00867A7C">
        <w:rPr>
          <w:rFonts w:asciiTheme="majorBidi" w:hAnsiTheme="majorBidi" w:cstheme="majorBidi"/>
          <w:sz w:val="24"/>
          <w:szCs w:val="24"/>
          <w:lang w:val="en-US"/>
        </w:rPr>
        <w:t>Norma</w:t>
      </w:r>
    </w:p>
    <w:p w:rsidR="00CD5F5F" w:rsidRPr="005F3065" w:rsidRDefault="00CD5F5F" w:rsidP="005F3065">
      <w:pPr>
        <w:spacing w:line="360" w:lineRule="auto"/>
        <w:ind w:left="720" w:firstLine="720"/>
        <w:jc w:val="both"/>
        <w:rPr>
          <w:rFonts w:asciiTheme="majorBidi" w:hAnsiTheme="majorBidi" w:cstheme="majorBidi"/>
          <w:sz w:val="24"/>
          <w:szCs w:val="24"/>
          <w:lang w:val="en-US"/>
        </w:rPr>
      </w:pPr>
      <w:r w:rsidRPr="00867A7C">
        <w:rPr>
          <w:rFonts w:asciiTheme="majorBidi" w:hAnsiTheme="majorBidi" w:cstheme="majorBidi"/>
          <w:sz w:val="24"/>
          <w:szCs w:val="24"/>
          <w:lang w:val="en-US"/>
        </w:rPr>
        <w:t xml:space="preserve">Norma adalah salah satu bagian dari harapan, seperti yang dikemukakan oleh Secord &amp; Backman bahwa ada dua </w:t>
      </w:r>
      <w:proofErr w:type="gramStart"/>
      <w:r w:rsidRPr="00867A7C">
        <w:rPr>
          <w:rFonts w:asciiTheme="majorBidi" w:hAnsiTheme="majorBidi" w:cstheme="majorBidi"/>
          <w:sz w:val="24"/>
          <w:szCs w:val="24"/>
          <w:lang w:val="en-US"/>
        </w:rPr>
        <w:t>norma</w:t>
      </w:r>
      <w:proofErr w:type="gramEnd"/>
      <w:r w:rsidRPr="00867A7C">
        <w:rPr>
          <w:rFonts w:asciiTheme="majorBidi" w:hAnsiTheme="majorBidi" w:cstheme="majorBidi"/>
          <w:sz w:val="24"/>
          <w:szCs w:val="24"/>
          <w:lang w:val="en-US"/>
        </w:rPr>
        <w:t xml:space="preserve"> dalam bentuk harapan, yang </w:t>
      </w:r>
      <w:r w:rsidRPr="00867A7C">
        <w:rPr>
          <w:rFonts w:asciiTheme="majorBidi" w:hAnsiTheme="majorBidi" w:cstheme="majorBidi"/>
          <w:i/>
          <w:iCs/>
          <w:sz w:val="24"/>
          <w:szCs w:val="24"/>
          <w:lang w:val="en-US"/>
        </w:rPr>
        <w:t>pertama</w:t>
      </w:r>
      <w:r w:rsidRPr="00867A7C">
        <w:rPr>
          <w:rFonts w:asciiTheme="majorBidi" w:hAnsiTheme="majorBidi" w:cstheme="majorBidi"/>
          <w:sz w:val="24"/>
          <w:szCs w:val="24"/>
          <w:lang w:val="en-US"/>
        </w:rPr>
        <w:t xml:space="preserve"> harapan yang bersifat meramalkan yaitu mengenai harapan terhadap tingkah laku yang akan terjadi</w:t>
      </w:r>
      <w:r>
        <w:rPr>
          <w:rFonts w:asciiTheme="majorBidi" w:hAnsiTheme="majorBidi" w:cstheme="majorBidi"/>
          <w:sz w:val="24"/>
          <w:szCs w:val="24"/>
          <w:lang w:val="en-US"/>
        </w:rPr>
        <w:t xml:space="preserve">. </w:t>
      </w:r>
      <w:r w:rsidRPr="00867A7C">
        <w:rPr>
          <w:rFonts w:asciiTheme="majorBidi" w:hAnsiTheme="majorBidi" w:cstheme="majorBidi"/>
          <w:i/>
          <w:iCs/>
          <w:sz w:val="24"/>
          <w:szCs w:val="24"/>
          <w:lang w:val="en-US"/>
        </w:rPr>
        <w:t>Kedua</w:t>
      </w:r>
      <w:r>
        <w:rPr>
          <w:rFonts w:asciiTheme="majorBidi" w:hAnsiTheme="majorBidi" w:cstheme="majorBidi"/>
          <w:sz w:val="24"/>
          <w:szCs w:val="24"/>
          <w:lang w:val="en-US"/>
        </w:rPr>
        <w:t xml:space="preserve">, harapan normatif merupakan suatu keharusan yang beringingan dengan peran yang dilakukan. Harapan normatif juga terbagi menjadi dua yaitu pertama, harapan terselubung merupakan suatu harapan yang ada tanpa harus diutarakan, dalam penelitian ini harapan terhadap tingkah laku yang harus dilakukan oleh Gus Mohammad Ellham Yahya Al Maliky agar mampu terus kuat menghadapi jamaah Majelis Ta’lim </w:t>
      </w:r>
      <w:r>
        <w:rPr>
          <w:rFonts w:asciiTheme="majorBidi" w:hAnsiTheme="majorBidi" w:cstheme="majorBidi"/>
          <w:sz w:val="24"/>
          <w:szCs w:val="24"/>
          <w:lang w:val="en-US"/>
        </w:rPr>
        <w:lastRenderedPageBreak/>
        <w:t>Ibadallah, selama memberikan pembinaan. Sebagaimana y</w:t>
      </w:r>
      <w:r w:rsidR="005F3065">
        <w:rPr>
          <w:rFonts w:asciiTheme="majorBidi" w:hAnsiTheme="majorBidi" w:cstheme="majorBidi"/>
          <w:sz w:val="24"/>
          <w:szCs w:val="24"/>
          <w:lang w:val="en-US"/>
        </w:rPr>
        <w:t>ang disampaikan oleh Mbak Veni</w:t>
      </w:r>
      <w:proofErr w:type="gramStart"/>
      <w:r w:rsidR="005F3065">
        <w:rPr>
          <w:rFonts w:asciiTheme="majorBidi" w:hAnsiTheme="majorBidi" w:cstheme="majorBidi"/>
          <w:sz w:val="24"/>
          <w:szCs w:val="24"/>
          <w:lang w:val="en-US"/>
        </w:rPr>
        <w:t>.</w:t>
      </w:r>
      <w:r w:rsidRPr="00867A7C">
        <w:rPr>
          <w:rFonts w:ascii="Times New Roman" w:hAnsi="Times New Roman" w:cs="Times New Roman"/>
          <w:i/>
          <w:iCs/>
          <w:sz w:val="24"/>
          <w:szCs w:val="24"/>
          <w:lang w:val="en-US"/>
        </w:rPr>
        <w:t>“</w:t>
      </w:r>
      <w:proofErr w:type="gramEnd"/>
      <w:r>
        <w:rPr>
          <w:rFonts w:ascii="Times New Roman" w:hAnsi="Times New Roman" w:cs="Times New Roman"/>
          <w:i/>
          <w:iCs/>
          <w:sz w:val="24"/>
          <w:szCs w:val="24"/>
          <w:lang w:val="en-US"/>
        </w:rPr>
        <w:t>J</w:t>
      </w:r>
      <w:r w:rsidRPr="00867A7C">
        <w:rPr>
          <w:rFonts w:ascii="Times New Roman" w:hAnsi="Times New Roman" w:cs="Times New Roman"/>
          <w:i/>
          <w:iCs/>
          <w:sz w:val="24"/>
          <w:szCs w:val="24"/>
          <w:lang w:val="en-US"/>
        </w:rPr>
        <w:t xml:space="preserve">aga mood, dan </w:t>
      </w:r>
      <w:r>
        <w:rPr>
          <w:rFonts w:ascii="Times New Roman" w:hAnsi="Times New Roman" w:cs="Times New Roman"/>
          <w:i/>
          <w:iCs/>
          <w:sz w:val="24"/>
          <w:szCs w:val="24"/>
          <w:lang w:val="en-US"/>
        </w:rPr>
        <w:t xml:space="preserve">semoga selalu kuat </w:t>
      </w:r>
      <w:r w:rsidRPr="00867A7C">
        <w:rPr>
          <w:rFonts w:ascii="Times New Roman" w:hAnsi="Times New Roman" w:cs="Times New Roman"/>
          <w:i/>
          <w:iCs/>
          <w:sz w:val="24"/>
          <w:szCs w:val="24"/>
          <w:lang w:val="en-US"/>
        </w:rPr>
        <w:t>dalam menghadapi jamaahnya”</w:t>
      </w:r>
      <w:r>
        <w:rPr>
          <w:rStyle w:val="FootnoteReference"/>
          <w:rFonts w:ascii="Times New Roman" w:hAnsi="Times New Roman" w:cs="Times New Roman"/>
          <w:i/>
          <w:iCs/>
          <w:sz w:val="24"/>
          <w:szCs w:val="24"/>
          <w:lang w:val="en-US"/>
        </w:rPr>
        <w:footnoteReference w:id="104"/>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421621">
        <w:rPr>
          <w:rFonts w:ascii="Times New Roman" w:hAnsi="Times New Roman" w:cs="Times New Roman"/>
          <w:sz w:val="24"/>
          <w:szCs w:val="24"/>
          <w:lang w:val="en-US"/>
        </w:rPr>
        <w:t>Kedua, harapan terbuka merupakan harapan yang diucapkan, dimana harapan terbuka bisa juga di</w:t>
      </w:r>
      <w:r>
        <w:rPr>
          <w:rFonts w:ascii="Times New Roman" w:hAnsi="Times New Roman" w:cs="Times New Roman"/>
          <w:sz w:val="24"/>
          <w:szCs w:val="24"/>
          <w:lang w:val="en-US"/>
        </w:rPr>
        <w:t>artikan sebagai tuntutan peran atau tingkah laku yang harus dilakukan karena adanya peran yang dipegang oleh diri seseorang. Dalam hal ini, harapan jamaah Majelis Ta’lim Ibadallah kepada Gus Mohammad Ellham Yahya Al</w:t>
      </w:r>
      <w:r>
        <w:rPr>
          <w:lang w:val="en-US"/>
        </w:rPr>
        <w:t xml:space="preserve"> </w:t>
      </w:r>
      <w:r>
        <w:rPr>
          <w:rFonts w:ascii="Times New Roman" w:hAnsi="Times New Roman" w:cs="Times New Roman"/>
          <w:sz w:val="24"/>
          <w:szCs w:val="24"/>
          <w:lang w:val="en-US"/>
        </w:rPr>
        <w:t xml:space="preserve">Maliky agar terus mengembangkan diri, agar menjadi sosok yang lebih dewasa dalam membersamai banyak orang. Sebagamaina </w:t>
      </w:r>
      <w:r w:rsidR="005F3065">
        <w:rPr>
          <w:rFonts w:ascii="Times New Roman" w:hAnsi="Times New Roman" w:cs="Times New Roman"/>
          <w:sz w:val="24"/>
          <w:szCs w:val="24"/>
          <w:lang w:val="en-US"/>
        </w:rPr>
        <w:t xml:space="preserve">yang diungkapkan oleh Ibu Ida. </w:t>
      </w:r>
      <w:r w:rsidRPr="0071242B">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Ya harapan saya kepada Gus Mohammad Ellham Yahya Al Maliky, melihat </w:t>
      </w:r>
      <w:proofErr w:type="gramStart"/>
      <w:r>
        <w:rPr>
          <w:rFonts w:ascii="Times New Roman" w:hAnsi="Times New Roman" w:cs="Times New Roman"/>
          <w:i/>
          <w:iCs/>
          <w:sz w:val="24"/>
          <w:szCs w:val="24"/>
          <w:lang w:val="en-US"/>
        </w:rPr>
        <w:t>usia</w:t>
      </w:r>
      <w:proofErr w:type="gramEnd"/>
      <w:r>
        <w:rPr>
          <w:rFonts w:ascii="Times New Roman" w:hAnsi="Times New Roman" w:cs="Times New Roman"/>
          <w:i/>
          <w:iCs/>
          <w:sz w:val="24"/>
          <w:szCs w:val="24"/>
          <w:lang w:val="en-US"/>
        </w:rPr>
        <w:t xml:space="preserve"> beliau yang masih sangat muda ya mbak, harapan saya kedepannya beliau bisa l</w:t>
      </w:r>
      <w:r w:rsidRPr="0071242B">
        <w:rPr>
          <w:rFonts w:ascii="Times New Roman" w:hAnsi="Times New Roman" w:cs="Times New Roman"/>
          <w:i/>
          <w:iCs/>
          <w:sz w:val="24"/>
          <w:szCs w:val="24"/>
          <w:lang w:val="en-US"/>
        </w:rPr>
        <w:t>ebih mengembangkan pribadi dan lebih dewasa lagi”.</w:t>
      </w:r>
      <w:r>
        <w:rPr>
          <w:rStyle w:val="FootnoteReference"/>
          <w:rFonts w:ascii="Times New Roman" w:hAnsi="Times New Roman" w:cs="Times New Roman"/>
          <w:i/>
          <w:iCs/>
          <w:sz w:val="24"/>
          <w:szCs w:val="24"/>
          <w:lang w:val="en-US"/>
        </w:rPr>
        <w:footnoteReference w:id="105"/>
      </w:r>
    </w:p>
    <w:p w:rsidR="00CD5F5F" w:rsidRPr="0071242B" w:rsidRDefault="00CD5F5F" w:rsidP="00CD5F5F">
      <w:pPr>
        <w:pStyle w:val="ListParagraph"/>
        <w:widowControl/>
        <w:numPr>
          <w:ilvl w:val="0"/>
          <w:numId w:val="35"/>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Wujud perilaku dalam peran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71242B">
        <w:rPr>
          <w:rFonts w:ascii="Times New Roman" w:hAnsi="Times New Roman" w:cs="Times New Roman"/>
          <w:sz w:val="24"/>
          <w:szCs w:val="24"/>
          <w:lang w:val="en-US"/>
        </w:rPr>
        <w:t>Peran dapat diwujudkan melalui perilaku nyata, bukan hanya sebatas harapan. Dalam hal ini sudah banyak wujud perilaku yang dilakukan oleh Gus Mohammad Ellham Yahya Al Maliky dalam membentuk banyak orang menj</w:t>
      </w:r>
      <w:r>
        <w:rPr>
          <w:rFonts w:ascii="Times New Roman" w:hAnsi="Times New Roman" w:cs="Times New Roman"/>
          <w:sz w:val="24"/>
          <w:szCs w:val="24"/>
          <w:lang w:val="en-US"/>
        </w:rPr>
        <w:t>adi lebih baik dari sebelumnya, selalu mengupayakan berbagai macam hal dengan segala inovasinya yang didampingi oleh para ajudannya, sampai akhirnya Majelis Ta’lim Ibadallah jamaahnya semakin meningkat, dan berkembang pesat diusianya yang baru menginjak satu tahun. Sebagaimana yang disampaikan oleh Mas Daris.</w:t>
      </w:r>
    </w:p>
    <w:p w:rsidR="00CD5F5F" w:rsidRPr="005F3065" w:rsidRDefault="00CD5F5F" w:rsidP="005F3065">
      <w:pPr>
        <w:spacing w:line="240" w:lineRule="auto"/>
        <w:ind w:left="1440"/>
        <w:jc w:val="both"/>
        <w:rPr>
          <w:rFonts w:ascii="Times New Roman" w:hAnsi="Times New Roman" w:cs="Times New Roman"/>
          <w:sz w:val="24"/>
          <w:szCs w:val="24"/>
          <w:lang w:val="en-US"/>
        </w:rPr>
      </w:pPr>
      <w:proofErr w:type="gramStart"/>
      <w:r w:rsidRPr="005F3065">
        <w:rPr>
          <w:rFonts w:ascii="Times New Roman" w:hAnsi="Times New Roman" w:cs="Times New Roman"/>
          <w:sz w:val="24"/>
          <w:szCs w:val="24"/>
          <w:lang w:val="en-US"/>
        </w:rPr>
        <w:t>“ Dulunya</w:t>
      </w:r>
      <w:proofErr w:type="gramEnd"/>
      <w:r w:rsidRPr="005F3065">
        <w:rPr>
          <w:rFonts w:ascii="Times New Roman" w:hAnsi="Times New Roman" w:cs="Times New Roman"/>
          <w:sz w:val="24"/>
          <w:szCs w:val="24"/>
          <w:lang w:val="en-US"/>
        </w:rPr>
        <w:t xml:space="preserve"> Gus Ellham pernah berdakwah ditengah-tengah orang-orang yang sedang mabuk. Awalnya perilaku yang dilakukan oleh Gus Ellham sempat mendapatkan penolakan dari masyarakat. Ada satu dua orang yang menolak ajaran beliau. Bahkan dulu bascamp mti sempat pindah selama seminggu untuk memberikan suasana baru kepada jamaahnya. Karena dari awal berdiri juga banyak orang yang tidak suka, sampai ketika orang yang mabuk tadi dibawa ke basecamp Majelis Ta’lim Ibadallah itu dikata katain “makam kok dibuat tempat berkumpulnya orang-orang mabuk, tempat bersih kok dikasih kotoran”, akhirnya dulu sementara waktu untuk kegiatan rutin Majelis Ta’lim Ibadallah dipindahkan di Pondok Pesantren Al Ikhlas satu.”</w:t>
      </w:r>
      <w:r w:rsidRPr="005F3065">
        <w:rPr>
          <w:rStyle w:val="FootnoteReference"/>
          <w:rFonts w:ascii="Times New Roman" w:hAnsi="Times New Roman" w:cs="Times New Roman"/>
          <w:sz w:val="24"/>
          <w:szCs w:val="24"/>
          <w:lang w:val="en-US"/>
        </w:rPr>
        <w:footnoteReference w:id="106"/>
      </w:r>
    </w:p>
    <w:p w:rsidR="00CD5F5F" w:rsidRDefault="00CD5F5F" w:rsidP="00CD5F5F">
      <w:pPr>
        <w:pStyle w:val="ListParagraph"/>
        <w:widowControl/>
        <w:numPr>
          <w:ilvl w:val="0"/>
          <w:numId w:val="35"/>
        </w:numPr>
        <w:autoSpaceDE/>
        <w:autoSpaceDN/>
        <w:spacing w:after="160" w:line="360" w:lineRule="auto"/>
        <w:contextualSpacing/>
        <w:jc w:val="both"/>
        <w:rPr>
          <w:rFonts w:ascii="Times New Roman" w:hAnsi="Times New Roman" w:cs="Times New Roman"/>
          <w:sz w:val="24"/>
          <w:szCs w:val="24"/>
          <w:lang w:val="en-US"/>
        </w:rPr>
      </w:pPr>
      <w:r w:rsidRPr="00364B8C">
        <w:rPr>
          <w:rFonts w:ascii="Times New Roman" w:hAnsi="Times New Roman" w:cs="Times New Roman"/>
          <w:sz w:val="24"/>
          <w:szCs w:val="24"/>
          <w:lang w:val="en-US"/>
        </w:rPr>
        <w:t>Penilaian dan Sanksi</w:t>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F22442">
        <w:rPr>
          <w:rFonts w:ascii="Times New Roman" w:hAnsi="Times New Roman" w:cs="Times New Roman"/>
          <w:sz w:val="24"/>
          <w:szCs w:val="24"/>
          <w:lang w:val="en-US"/>
        </w:rPr>
        <w:t xml:space="preserve">Penilaian peran merupakan pemberian kesan yang disampaikan oleh orang lain baik secara positif maupun negative berdasarkan harapan yang mereka inginkan atas </w:t>
      </w:r>
      <w:r w:rsidRPr="00F22442">
        <w:rPr>
          <w:rFonts w:ascii="Times New Roman" w:hAnsi="Times New Roman" w:cs="Times New Roman"/>
          <w:sz w:val="24"/>
          <w:szCs w:val="24"/>
          <w:lang w:val="en-US"/>
        </w:rPr>
        <w:lastRenderedPageBreak/>
        <w:t>peran yang dapat dilakukan oleh orang yang mereka anggap memiliki pengar</w:t>
      </w:r>
      <w:r w:rsidR="005F3065">
        <w:rPr>
          <w:rFonts w:ascii="Times New Roman" w:hAnsi="Times New Roman" w:cs="Times New Roman"/>
          <w:sz w:val="24"/>
          <w:szCs w:val="24"/>
          <w:lang w:val="en-US"/>
        </w:rPr>
        <w:t>uh dalam masyarakat. Sedangkan s</w:t>
      </w:r>
      <w:r w:rsidRPr="00F22442">
        <w:rPr>
          <w:rFonts w:ascii="Times New Roman" w:hAnsi="Times New Roman" w:cs="Times New Roman"/>
          <w:sz w:val="24"/>
          <w:szCs w:val="24"/>
          <w:lang w:val="en-US"/>
        </w:rPr>
        <w:t>anksi merupakan usaha yang dilakukan dalam mempertahankan nilai positif agar suatu peran dapat dikemas lebih baik yang awalnya</w:t>
      </w:r>
      <w:r>
        <w:rPr>
          <w:lang w:val="en-US"/>
        </w:rPr>
        <w:t xml:space="preserve"> </w:t>
      </w:r>
      <w:r w:rsidRPr="00F22442">
        <w:rPr>
          <w:rFonts w:ascii="Times New Roman" w:hAnsi="Times New Roman" w:cs="Times New Roman"/>
          <w:sz w:val="24"/>
          <w:szCs w:val="24"/>
          <w:lang w:val="en-US"/>
        </w:rPr>
        <w:t>kurang bisa memiliki nilai akhirnya menjadi sangat bernilai.</w:t>
      </w:r>
      <w:r>
        <w:rPr>
          <w:rStyle w:val="FootnoteReference"/>
          <w:rFonts w:ascii="Times New Roman" w:hAnsi="Times New Roman" w:cs="Times New Roman"/>
          <w:sz w:val="24"/>
          <w:szCs w:val="24"/>
          <w:lang w:val="en-US"/>
        </w:rPr>
        <w:footnoteReference w:id="107"/>
      </w:r>
      <w:r w:rsidRPr="00F22442">
        <w:rPr>
          <w:rFonts w:ascii="Times New Roman" w:hAnsi="Times New Roman" w:cs="Times New Roman"/>
          <w:sz w:val="24"/>
          <w:szCs w:val="24"/>
          <w:lang w:val="en-US"/>
        </w:rPr>
        <w:t xml:space="preserve"> </w:t>
      </w:r>
      <w:r>
        <w:rPr>
          <w:rFonts w:ascii="Times New Roman" w:hAnsi="Times New Roman" w:cs="Times New Roman"/>
          <w:sz w:val="24"/>
          <w:szCs w:val="24"/>
          <w:lang w:val="en-US"/>
        </w:rPr>
        <w:t>Dalam hal ini, banyaknya orang menganggap Gus Mohamad Ellham Yahya Al Maliky merupakan sosok yang sangat berkharisma, sehingga orang ketika bertemu atau memandang beliau sudah merasakan ketenangan, selain itu awalnya kehadiran Gus Mohammad Ellham Yahya Al Maliky yang sempat menuai penolakan dalam masyarakat, karena peran tingkah laku beliau yang menggandeng kalangan orang-orang yang suka berperilaku menyimpag sehingga hal tersebut dinilai negatif, akan tetapi seiring berjalannya waktu kehadiran Gus Mohammad Ellham Yahya Al Maliky justru menjadi pemicu semangatnya orang-orang yang sedang kehilangan arah dalam hidupnya, dan mampu membantu memberikan pembinaan kepada orang-orang tersebut melalui kajian yang beliau sampaikan. Sebagaimana yang disampaikan oleh Mas daris</w:t>
      </w:r>
      <w:r w:rsidR="005F3065">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“Saya rasa, berkat kharisma yang dimiliki Gus Ellham yang memikat, sehingga secara otomatis jamaah bisa menerima dan memahami </w:t>
      </w:r>
      <w:proofErr w:type="gramStart"/>
      <w:r>
        <w:rPr>
          <w:rFonts w:ascii="Times New Roman" w:hAnsi="Times New Roman" w:cs="Times New Roman"/>
          <w:i/>
          <w:iCs/>
          <w:sz w:val="24"/>
          <w:szCs w:val="24"/>
          <w:lang w:val="en-US"/>
        </w:rPr>
        <w:t>apa</w:t>
      </w:r>
      <w:proofErr w:type="gramEnd"/>
      <w:r>
        <w:rPr>
          <w:rFonts w:ascii="Times New Roman" w:hAnsi="Times New Roman" w:cs="Times New Roman"/>
          <w:i/>
          <w:iCs/>
          <w:sz w:val="24"/>
          <w:szCs w:val="24"/>
          <w:lang w:val="en-US"/>
        </w:rPr>
        <w:t xml:space="preserve"> yang disampaikan oleh gus ellham.”</w:t>
      </w:r>
      <w:r>
        <w:rPr>
          <w:rStyle w:val="FootnoteReference"/>
          <w:rFonts w:ascii="Times New Roman" w:hAnsi="Times New Roman" w:cs="Times New Roman"/>
          <w:i/>
          <w:iCs/>
          <w:sz w:val="24"/>
          <w:szCs w:val="24"/>
          <w:lang w:val="en-US"/>
        </w:rPr>
        <w:footnoteReference w:id="108"/>
      </w:r>
    </w:p>
    <w:p w:rsidR="00CD5F5F" w:rsidRPr="00457F70" w:rsidRDefault="00CD5F5F" w:rsidP="00CD5F5F">
      <w:pPr>
        <w:pStyle w:val="ListParagraph"/>
        <w:widowControl/>
        <w:numPr>
          <w:ilvl w:val="0"/>
          <w:numId w:val="32"/>
        </w:numPr>
        <w:autoSpaceDE/>
        <w:autoSpaceDN/>
        <w:spacing w:after="160" w:line="360" w:lineRule="auto"/>
        <w:contextualSpacing/>
        <w:jc w:val="both"/>
        <w:rPr>
          <w:rFonts w:asciiTheme="majorBidi" w:hAnsiTheme="majorBidi" w:cstheme="majorBidi"/>
          <w:b/>
          <w:bCs/>
          <w:sz w:val="24"/>
          <w:szCs w:val="24"/>
          <w:lang w:val="en-US"/>
        </w:rPr>
      </w:pPr>
      <w:r w:rsidRPr="00457F70">
        <w:rPr>
          <w:rFonts w:asciiTheme="majorBidi" w:hAnsiTheme="majorBidi" w:cstheme="majorBidi"/>
          <w:b/>
          <w:bCs/>
          <w:sz w:val="24"/>
          <w:szCs w:val="24"/>
          <w:lang w:val="en-US"/>
        </w:rPr>
        <w:t>Religiusitas Jamaah Setelah Mengikuti Kegiatan Majelis Ta’lim Ibadallah Nduwu Gede, Kaliboto, Tarokan, Kab. Kediri</w:t>
      </w:r>
    </w:p>
    <w:p w:rsidR="00CD5F5F" w:rsidRDefault="00CD5F5F" w:rsidP="00CD5F5F">
      <w:pPr>
        <w:spacing w:line="360" w:lineRule="auto"/>
        <w:ind w:left="360" w:firstLine="720"/>
        <w:jc w:val="both"/>
        <w:rPr>
          <w:rFonts w:asciiTheme="majorBidi" w:hAnsiTheme="majorBidi" w:cstheme="majorBidi"/>
          <w:sz w:val="24"/>
          <w:szCs w:val="24"/>
          <w:lang w:val="en-US"/>
        </w:rPr>
      </w:pPr>
      <w:r w:rsidRPr="009F25AA">
        <w:rPr>
          <w:rFonts w:asciiTheme="majorBidi" w:hAnsiTheme="majorBidi" w:cstheme="majorBidi"/>
          <w:sz w:val="24"/>
          <w:szCs w:val="24"/>
          <w:lang w:val="en-US"/>
        </w:rPr>
        <w:t>Religiusitas merupakan penghayatan seseorang dalam melaksanakan ajaran agama yang diyakininya</w:t>
      </w:r>
      <w:r>
        <w:rPr>
          <w:rFonts w:asciiTheme="majorBidi" w:hAnsiTheme="majorBidi" w:cstheme="majorBidi"/>
          <w:sz w:val="24"/>
          <w:szCs w:val="24"/>
          <w:lang w:val="en-US"/>
        </w:rPr>
        <w:t>. Ketika seseorang tersebut melakukan praktik ajaran agama dengan baik karena Allah SWT, sampai membuat hubungan individu seseorang itu lebih dekat dengan Allah, maka jiwa religiusitasnya semakin lama akan terbentuk dan seseorang tersebut akan mampu mengendalikan segala tingkah lakunya</w:t>
      </w:r>
      <w:r>
        <w:rPr>
          <w:rStyle w:val="FootnoteReference"/>
          <w:rFonts w:asciiTheme="majorBidi" w:hAnsiTheme="majorBidi" w:cstheme="majorBidi"/>
          <w:sz w:val="24"/>
          <w:szCs w:val="24"/>
          <w:lang w:val="en-US"/>
        </w:rPr>
        <w:footnoteReference w:id="109"/>
      </w:r>
      <w:r>
        <w:rPr>
          <w:rFonts w:asciiTheme="majorBidi" w:hAnsiTheme="majorBidi" w:cstheme="majorBidi"/>
          <w:sz w:val="24"/>
          <w:szCs w:val="24"/>
          <w:lang w:val="en-US"/>
        </w:rPr>
        <w:t>, sehingga diri seseorang tersebut akan merasa lebih baik dari sebelumnya. Hal tersebut selaras dengan pengamatan yang dilakukan peneliti pada jamaah Majelis Ta’lim Ibadallah bahwa ada perubahan dalam diri para jamaah setelah mengikuti kegiatan Majelis Ta’lim Ibadallah. Sebagaimana yang diungkapkan oleh Mas Yusron.</w:t>
      </w:r>
    </w:p>
    <w:p w:rsidR="00CD5F5F" w:rsidRPr="005F3065" w:rsidRDefault="00CD5F5F" w:rsidP="005F3065">
      <w:pPr>
        <w:spacing w:line="240" w:lineRule="auto"/>
        <w:ind w:left="1080"/>
        <w:jc w:val="both"/>
        <w:rPr>
          <w:rFonts w:asciiTheme="majorBidi" w:hAnsiTheme="majorBidi" w:cstheme="majorBidi"/>
          <w:sz w:val="24"/>
          <w:szCs w:val="24"/>
          <w:lang w:val="en-US"/>
        </w:rPr>
      </w:pPr>
      <w:r w:rsidRPr="005F3065">
        <w:rPr>
          <w:rFonts w:asciiTheme="majorBidi" w:hAnsiTheme="majorBidi" w:cstheme="majorBidi"/>
          <w:sz w:val="24"/>
          <w:szCs w:val="24"/>
          <w:lang w:val="en-US"/>
        </w:rPr>
        <w:t>“Saya awalnya mengetahui Majelis Ta’lim Ibadallah dari temen saya yang bernama Niam, saya diajak oleh dia untuk ikut hadir dalam setiap rutinannya, saya pun awalnya hanya iseng-iseng untuk ikut, setelah ikut pertama kali saya</w:t>
      </w:r>
      <w:r w:rsidRPr="005F3065">
        <w:rPr>
          <w:rFonts w:asciiTheme="majorBidi" w:hAnsiTheme="majorBidi" w:cstheme="majorBidi"/>
          <w:lang w:val="en-US"/>
        </w:rPr>
        <w:t xml:space="preserve"> </w:t>
      </w:r>
      <w:r w:rsidRPr="005F3065">
        <w:rPr>
          <w:rFonts w:asciiTheme="majorBidi" w:hAnsiTheme="majorBidi" w:cstheme="majorBidi"/>
          <w:sz w:val="24"/>
          <w:szCs w:val="24"/>
          <w:lang w:val="en-US"/>
        </w:rPr>
        <w:t xml:space="preserve">merasakan hal </w:t>
      </w:r>
      <w:r w:rsidRPr="005F3065">
        <w:rPr>
          <w:rFonts w:asciiTheme="majorBidi" w:hAnsiTheme="majorBidi" w:cstheme="majorBidi"/>
          <w:sz w:val="24"/>
          <w:szCs w:val="24"/>
          <w:lang w:val="en-US"/>
        </w:rPr>
        <w:lastRenderedPageBreak/>
        <w:t>yang tidak pernah saya rasakan di Majelis lain, sejak saat itulah saya menyukai Majelis Ta’lim Ibadallah. Pengalaman yang saya rasakan sebelum mengikuti Majelis Ta’lim Ibadallah adalah perasaan tidak nyaman dengan keadaan saya, kondisi pikiran hati yang tidak stabil, tapi setelah saya mengikuti Majelis Ta’lim Ibadallah hati menjadi tentram, nyaman, dan merasa senang.”</w:t>
      </w:r>
      <w:r w:rsidRPr="005F3065">
        <w:rPr>
          <w:rStyle w:val="FootnoteReference"/>
          <w:rFonts w:asciiTheme="majorBidi" w:hAnsiTheme="majorBidi" w:cstheme="majorBidi"/>
          <w:sz w:val="24"/>
          <w:szCs w:val="24"/>
          <w:lang w:val="en-US"/>
        </w:rPr>
        <w:footnoteReference w:id="110"/>
      </w:r>
    </w:p>
    <w:p w:rsidR="00CD5F5F" w:rsidRPr="005F3065" w:rsidRDefault="00CD5F5F" w:rsidP="005F3065">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hasil wawancara peneliti, Mbak Aveni dan Mbak Dwi </w:t>
      </w:r>
      <w:r w:rsidRPr="00BD1D59">
        <w:rPr>
          <w:rFonts w:asciiTheme="majorBidi" w:hAnsiTheme="majorBidi" w:cstheme="majorBidi"/>
          <w:sz w:val="24"/>
          <w:szCs w:val="24"/>
          <w:lang w:val="en-US"/>
        </w:rPr>
        <w:t>berpendapat bahwa</w:t>
      </w:r>
      <w:r>
        <w:rPr>
          <w:rFonts w:asciiTheme="majorBidi" w:hAnsiTheme="majorBidi" w:cstheme="majorBidi"/>
          <w:sz w:val="24"/>
          <w:szCs w:val="24"/>
          <w:lang w:val="en-US"/>
        </w:rPr>
        <w:t xml:space="preserve"> beliau pertama kali mengikuti Majelis Ta’lim Ibadallah dirinya langsung merasa tentram, dan mendapatkan tambahan pengeta</w:t>
      </w:r>
      <w:r w:rsidR="005F3065">
        <w:rPr>
          <w:rFonts w:asciiTheme="majorBidi" w:hAnsiTheme="majorBidi" w:cstheme="majorBidi"/>
          <w:sz w:val="24"/>
          <w:szCs w:val="24"/>
          <w:lang w:val="en-US"/>
        </w:rPr>
        <w:t xml:space="preserve">huan keagamaan. </w:t>
      </w:r>
      <w:r w:rsidRPr="009E5CE2">
        <w:rPr>
          <w:rFonts w:asciiTheme="majorBidi" w:hAnsiTheme="majorBidi" w:cstheme="majorBidi"/>
          <w:i/>
          <w:iCs/>
          <w:sz w:val="24"/>
          <w:szCs w:val="24"/>
          <w:lang w:val="en-US"/>
        </w:rPr>
        <w:t xml:space="preserve">“Awalnya saya mengikuti Majelis Ta’lim Ibadallah ini langsung merasa adem dalam hati, apalagi ketika melihat Gus Ellham seperti ada magnet yang membuat hati saya merasa adem dan tenang. </w:t>
      </w:r>
      <w:r>
        <w:rPr>
          <w:rFonts w:asciiTheme="majorBidi" w:hAnsiTheme="majorBidi" w:cstheme="majorBidi"/>
          <w:i/>
          <w:iCs/>
          <w:sz w:val="24"/>
          <w:szCs w:val="24"/>
          <w:lang w:val="en-US"/>
        </w:rPr>
        <w:t>Pokok merasa tenang aja gitu mbak, saya tidak bisa menjelaskan dengan kata-kata.”</w:t>
      </w:r>
      <w:r>
        <w:rPr>
          <w:rStyle w:val="FootnoteReference"/>
          <w:rFonts w:asciiTheme="majorBidi" w:hAnsiTheme="majorBidi" w:cstheme="majorBidi"/>
          <w:i/>
          <w:iCs/>
          <w:sz w:val="24"/>
          <w:szCs w:val="24"/>
          <w:lang w:val="en-US"/>
        </w:rPr>
        <w:footnoteReference w:id="111"/>
      </w:r>
    </w:p>
    <w:p w:rsidR="00CD5F5F" w:rsidRPr="005F3065" w:rsidRDefault="00CD5F5F" w:rsidP="005F3065">
      <w:pPr>
        <w:spacing w:line="240" w:lineRule="auto"/>
        <w:ind w:left="1080"/>
        <w:jc w:val="both"/>
        <w:rPr>
          <w:rFonts w:asciiTheme="majorBidi" w:hAnsiTheme="majorBidi" w:cstheme="majorBidi"/>
          <w:sz w:val="24"/>
          <w:szCs w:val="24"/>
          <w:lang w:val="en-US"/>
        </w:rPr>
      </w:pPr>
      <w:r w:rsidRPr="005F3065">
        <w:rPr>
          <w:rFonts w:asciiTheme="majorBidi" w:hAnsiTheme="majorBidi" w:cstheme="majorBidi"/>
          <w:sz w:val="24"/>
          <w:szCs w:val="24"/>
          <w:lang w:val="en-US"/>
        </w:rPr>
        <w:t>“Saya kalau mengikuti Majelis Ta’lim Ibadallah rasanya adem aja gitu di hati mbak, Banyak hal-hal yang tidak saya ketahui sebelum mengikuti Majelis Ta’lim Ibadallah, setelah mengikutinya akhirnya saya mengetahui banyak hal, dan saya mendapatkan tambahan pengetahuan, karena Majelis Ta’lim Ibadallah juga satu satunya Majelis yang ada di Kaliboto, Tarokan, Kediri ini. Dulu saya kalau banyak permasalahan, lagi kacau pikiran dan hati nggak tau mau kemana, tetapi setelah adanya Majelis Ta’lim Ibadallah saya merasa sangat senang, dan membuat saya semakin merasa tentram.”</w:t>
      </w:r>
      <w:r w:rsidRPr="005F3065">
        <w:rPr>
          <w:rStyle w:val="FootnoteReference"/>
          <w:rFonts w:asciiTheme="majorBidi" w:hAnsiTheme="majorBidi" w:cstheme="majorBidi"/>
          <w:sz w:val="24"/>
          <w:szCs w:val="24"/>
          <w:lang w:val="en-US"/>
        </w:rPr>
        <w:footnoteReference w:id="112"/>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Ibu Ida juga mengungkapkan hal yang </w:t>
      </w:r>
      <w:proofErr w:type="gramStart"/>
      <w:r>
        <w:rPr>
          <w:rFonts w:asciiTheme="majorBidi" w:hAnsiTheme="majorBidi" w:cstheme="majorBidi"/>
          <w:sz w:val="24"/>
          <w:szCs w:val="24"/>
          <w:lang w:val="en-US"/>
        </w:rPr>
        <w:t>sama</w:t>
      </w:r>
      <w:proofErr w:type="gramEnd"/>
      <w:r>
        <w:rPr>
          <w:rFonts w:asciiTheme="majorBidi" w:hAnsiTheme="majorBidi" w:cstheme="majorBidi"/>
          <w:sz w:val="24"/>
          <w:szCs w:val="24"/>
          <w:lang w:val="en-US"/>
        </w:rPr>
        <w:t>, bahwa beliau sangat senang dengan adanya Majelis Ta’lim Ibadallah, karena selain membuat hati tenang juga mampu membentuk seseorang untuk lebih baik dan menambah ilmu, khususnya dalam ilmu agama.</w:t>
      </w:r>
    </w:p>
    <w:p w:rsidR="00CD5F5F" w:rsidRPr="005F3065" w:rsidRDefault="00CD5F5F" w:rsidP="005F3065">
      <w:pPr>
        <w:spacing w:line="240" w:lineRule="auto"/>
        <w:ind w:left="1080"/>
        <w:jc w:val="both"/>
        <w:rPr>
          <w:rFonts w:asciiTheme="majorBidi" w:hAnsiTheme="majorBidi" w:cstheme="majorBidi"/>
          <w:sz w:val="24"/>
          <w:szCs w:val="24"/>
          <w:lang w:val="en-US"/>
        </w:rPr>
      </w:pPr>
      <w:r w:rsidRPr="005F3065">
        <w:rPr>
          <w:rFonts w:asciiTheme="majorBidi" w:hAnsiTheme="majorBidi" w:cstheme="majorBidi"/>
          <w:sz w:val="24"/>
          <w:szCs w:val="24"/>
          <w:lang w:val="en-US"/>
        </w:rPr>
        <w:t>“Saya sendiri dari kecil memang sudah sering diajak untuk ikut-ikut kegiatan keagamaan ya mbak oleh nenek saya, terus sebelum saya ikut Gus Ellham ini juga sering mengikuti kajian Kyai Anwar Zaid, Gus Miftah, rutinan ngaji di Masjid-Masjid, dan lain lain. Pokoknya saya itu senang banget kalau misal ada acara-acara religi mbak, selain untuk menenangkan hati, pikiran, juga bisa menambah ilmu, terutama tentang agama buat bekal mendidik anak cucu kita nanti. Saya</w:t>
      </w:r>
      <w:r w:rsidRPr="005F3065">
        <w:rPr>
          <w:rFonts w:asciiTheme="majorBidi" w:hAnsiTheme="majorBidi" w:cstheme="majorBidi"/>
          <w:lang w:val="en-US"/>
        </w:rPr>
        <w:t xml:space="preserve"> </w:t>
      </w:r>
      <w:r w:rsidRPr="005F3065">
        <w:rPr>
          <w:rFonts w:asciiTheme="majorBidi" w:hAnsiTheme="majorBidi" w:cstheme="majorBidi"/>
          <w:sz w:val="24"/>
          <w:szCs w:val="24"/>
          <w:lang w:val="en-US"/>
        </w:rPr>
        <w:t xml:space="preserve">merasakan Mejelis Ta’lim Ibadallah ini berbeda dengan yang lain karena melihat </w:t>
      </w:r>
      <w:proofErr w:type="gramStart"/>
      <w:r w:rsidRPr="005F3065">
        <w:rPr>
          <w:rFonts w:asciiTheme="majorBidi" w:hAnsiTheme="majorBidi" w:cstheme="majorBidi"/>
          <w:sz w:val="24"/>
          <w:szCs w:val="24"/>
          <w:lang w:val="en-US"/>
        </w:rPr>
        <w:t>cara</w:t>
      </w:r>
      <w:proofErr w:type="gramEnd"/>
      <w:r w:rsidRPr="005F3065">
        <w:rPr>
          <w:rFonts w:asciiTheme="majorBidi" w:hAnsiTheme="majorBidi" w:cstheme="majorBidi"/>
          <w:sz w:val="24"/>
          <w:szCs w:val="24"/>
          <w:lang w:val="en-US"/>
        </w:rPr>
        <w:t xml:space="preserve"> Gus Ellham dalam menyampaikan materi kajian sangat oke, dan mudah diterima semua karakter orang, apalagi pengikut Gus Ellham kebanyakan adalah orang-orang yang menyimpang, tapi kehadiran Gus Ellham mampu diterima oleh meraka.”</w:t>
      </w:r>
      <w:r w:rsidRPr="005F3065">
        <w:rPr>
          <w:rStyle w:val="FootnoteReference"/>
          <w:rFonts w:asciiTheme="majorBidi" w:hAnsiTheme="majorBidi" w:cstheme="majorBidi"/>
          <w:sz w:val="24"/>
          <w:szCs w:val="24"/>
          <w:lang w:val="en-US"/>
        </w:rPr>
        <w:footnoteReference w:id="113"/>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Mas Darissalam juga mengungkapkan ada pengalaman keagamaan yang berbeda dari sebelum mengikuti Majelis Ta’lim Ibadallah dan sesudah mengikuti Majelis Ta’lim Ibadallah.</w:t>
      </w:r>
    </w:p>
    <w:p w:rsidR="00CD5F5F" w:rsidRPr="005F3065" w:rsidRDefault="00CD5F5F" w:rsidP="005F3065">
      <w:pPr>
        <w:spacing w:line="240" w:lineRule="auto"/>
        <w:ind w:left="1080"/>
        <w:jc w:val="both"/>
        <w:rPr>
          <w:rFonts w:asciiTheme="majorBidi" w:hAnsiTheme="majorBidi" w:cstheme="majorBidi"/>
          <w:sz w:val="24"/>
          <w:szCs w:val="24"/>
          <w:lang w:val="en-US"/>
        </w:rPr>
      </w:pPr>
      <w:r w:rsidRPr="005F3065">
        <w:rPr>
          <w:rFonts w:asciiTheme="majorBidi" w:hAnsiTheme="majorBidi" w:cstheme="majorBidi"/>
          <w:sz w:val="24"/>
          <w:szCs w:val="24"/>
          <w:lang w:val="en-US"/>
        </w:rPr>
        <w:lastRenderedPageBreak/>
        <w:t>“Pengalaman keagamaan yang saya rasakan jelas bertambah, ketika saya dulu dipondok hanya mendapatkan materi-materi dan teori kegamaan saja, akan tetapi setelah mengikuti Majelis Ta’lim Ibadallah bisa sekalian mempraktikan langsung dari teori yang sudah pernah saya dapatkan di Pondok, untuk saya praktikan langsung dalam masyarakat, karena ketika saya ikut Majelis Ta’lim Ibadallah, saya jadi berkumpul dengan banyak orang terus menemukan banyak masalah-masalah yang dihadapi oleh masyarakat, sehingga saya juga bisa belajar banyak hal.”</w:t>
      </w:r>
      <w:r w:rsidRPr="005F3065">
        <w:rPr>
          <w:rStyle w:val="FootnoteReference"/>
          <w:rFonts w:asciiTheme="majorBidi" w:hAnsiTheme="majorBidi" w:cstheme="majorBidi"/>
          <w:sz w:val="24"/>
          <w:szCs w:val="24"/>
          <w:lang w:val="en-US"/>
        </w:rPr>
        <w:footnoteReference w:id="114"/>
      </w:r>
    </w:p>
    <w:p w:rsidR="00CD5F5F" w:rsidRDefault="00CD5F5F" w:rsidP="00CD5F5F">
      <w:pPr>
        <w:spacing w:line="360" w:lineRule="auto"/>
        <w:ind w:left="360"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pembentukan religius seseorang tentu tidak terjadi secara tiba-tiba, pasti terdapat proses yang dilalui dan dorongan dari banyak hal baik dorongan yang berasal dari seseorang maupun pembelajaran dari pengalaman yang pernah terjadi dalam diri seseorang. Seperti pendapat yang diungkapkan oleh Glock dan Stark bahwa proses keagamaan seseorang terjadi karena adanya internalisasi nilai agama yang mendalam, sehingga hal tersebut melekat dalam diri seseorang dan akhirnya membentuk sebuah perilaku yang dilakukan oleh seseorang dalam kehidupan sehari-hari. Berdasarkan pernyataan tersebut dalam konteks penelitian ini sesuai dengan teori Glock dan Stark kita dapat melihat peran Gus Mohammad Ellham Yahya Al Maliky dalam membentuk religius jamaah Majelis Ta’lim Ibadallah melalui lima dimensi keagamaan, sebagai </w:t>
      </w:r>
      <w:proofErr w:type="gramStart"/>
      <w:r>
        <w:rPr>
          <w:rFonts w:asciiTheme="majorBidi" w:hAnsiTheme="majorBidi" w:cstheme="majorBidi"/>
          <w:sz w:val="24"/>
          <w:szCs w:val="24"/>
          <w:lang w:val="en-US"/>
        </w:rPr>
        <w:t>berikut :</w:t>
      </w:r>
      <w:proofErr w:type="gramEnd"/>
      <w:r>
        <w:rPr>
          <w:rFonts w:asciiTheme="majorBidi" w:hAnsiTheme="majorBidi" w:cstheme="majorBidi"/>
          <w:sz w:val="24"/>
          <w:szCs w:val="24"/>
          <w:lang w:val="en-US"/>
        </w:rPr>
        <w:t xml:space="preserve"> </w:t>
      </w:r>
    </w:p>
    <w:p w:rsidR="00CD5F5F" w:rsidRDefault="00CD5F5F" w:rsidP="00CD5F5F">
      <w:pPr>
        <w:pStyle w:val="ListParagraph"/>
        <w:widowControl/>
        <w:numPr>
          <w:ilvl w:val="0"/>
          <w:numId w:val="36"/>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Dimensi Ideologi </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B83B7F">
        <w:rPr>
          <w:rFonts w:ascii="Times New Roman" w:hAnsi="Times New Roman" w:cs="Times New Roman"/>
          <w:sz w:val="24"/>
          <w:szCs w:val="24"/>
          <w:lang w:val="en-US"/>
        </w:rPr>
        <w:t xml:space="preserve">Dimensi </w:t>
      </w:r>
      <w:r>
        <w:rPr>
          <w:rFonts w:ascii="Times New Roman" w:hAnsi="Times New Roman" w:cs="Times New Roman"/>
          <w:sz w:val="24"/>
          <w:szCs w:val="24"/>
          <w:lang w:val="en-US"/>
        </w:rPr>
        <w:t>ideologi</w:t>
      </w:r>
      <w:r w:rsidRPr="00B83B7F">
        <w:rPr>
          <w:rFonts w:ascii="Times New Roman" w:hAnsi="Times New Roman" w:cs="Times New Roman"/>
          <w:sz w:val="24"/>
          <w:szCs w:val="24"/>
          <w:lang w:val="en-US"/>
        </w:rPr>
        <w:t xml:space="preserve"> merupakan keyakinan atau kepercayaan yang dimiliki seseorang mengenai keberadaan Tuhan</w:t>
      </w:r>
      <w:r>
        <w:rPr>
          <w:rFonts w:ascii="Times New Roman" w:hAnsi="Times New Roman" w:cs="Times New Roman"/>
          <w:sz w:val="24"/>
          <w:szCs w:val="24"/>
          <w:lang w:val="en-US"/>
        </w:rPr>
        <w:t>, meyakini dan percaya bahwa kehidupan yang kita jalani serta mempercayai seluruh ciptaan Tuhan. Dalam hal ini Gus Mohammad</w:t>
      </w:r>
      <w:r>
        <w:rPr>
          <w:lang w:val="en-US"/>
        </w:rPr>
        <w:t xml:space="preserve"> </w:t>
      </w:r>
      <w:r>
        <w:rPr>
          <w:rFonts w:ascii="Times New Roman" w:hAnsi="Times New Roman" w:cs="Times New Roman"/>
          <w:sz w:val="24"/>
          <w:szCs w:val="24"/>
          <w:lang w:val="en-US"/>
        </w:rPr>
        <w:t>Ellham Yahya Al Maliky memberikan pembinaan kepada jamaahnya mengenai keyakinan yang harus jamaah pegang teguh khususnya kepercayaan terhadap Allah SWT, hal tersebut dikemas dalam bentuk sederhana yang disampaikan dalam kajian setiap rutinan, agar mampu diterima dan difahami oleh jamaah Majelis Ta’lim Ibadallah. Sebagaimana yang diungkapkan oleh Mas Daris.</w:t>
      </w:r>
    </w:p>
    <w:p w:rsidR="00CD5F5F" w:rsidRPr="005F3065" w:rsidRDefault="00CD5F5F" w:rsidP="005F3065">
      <w:pPr>
        <w:spacing w:line="240" w:lineRule="auto"/>
        <w:ind w:left="1440"/>
        <w:jc w:val="both"/>
        <w:rPr>
          <w:rFonts w:ascii="Times New Roman" w:hAnsi="Times New Roman" w:cs="Times New Roman"/>
          <w:sz w:val="24"/>
          <w:szCs w:val="24"/>
          <w:lang w:val="en-US"/>
        </w:rPr>
      </w:pPr>
      <w:r w:rsidRPr="005F3065">
        <w:rPr>
          <w:rFonts w:ascii="Times New Roman" w:hAnsi="Times New Roman" w:cs="Times New Roman"/>
          <w:sz w:val="24"/>
          <w:szCs w:val="24"/>
          <w:lang w:val="en-US"/>
        </w:rPr>
        <w:t xml:space="preserve">“Melihat latar belakang jamaah Majelis Ta’lim Ibadallah itu </w:t>
      </w:r>
      <w:proofErr w:type="gramStart"/>
      <w:r w:rsidRPr="005F3065">
        <w:rPr>
          <w:rFonts w:ascii="Times New Roman" w:hAnsi="Times New Roman" w:cs="Times New Roman"/>
          <w:sz w:val="24"/>
          <w:szCs w:val="24"/>
          <w:lang w:val="en-US"/>
        </w:rPr>
        <w:t>kan</w:t>
      </w:r>
      <w:proofErr w:type="gramEnd"/>
      <w:r w:rsidRPr="005F3065">
        <w:rPr>
          <w:rFonts w:ascii="Times New Roman" w:hAnsi="Times New Roman" w:cs="Times New Roman"/>
          <w:sz w:val="24"/>
          <w:szCs w:val="24"/>
          <w:lang w:val="en-US"/>
        </w:rPr>
        <w:t xml:space="preserve"> kebanyakan dulunya adalah kaum abangan ya mbak, jadi perihal hukum-hukum itu belum begitu ketat, seiring berjalannya waktu apa yang diharamkan itu tetap haram, yang halal ya halal. Hal tersebut disampaikan oleh Gus Ellham dengan cara yang halus, memberikan keyakinan kepada mereka bahwa hal yang mereka lakukan itu merupakan hal yang dilarang oleh Allah, dan jika kita melakukannya maka kita akan mendapat dosa, perlahan demi perlahan mereka akhirnya bisa menerima dan meyakini bahwa berbuat jelek itu hukumnya dosa </w:t>
      </w:r>
      <w:r w:rsidRPr="005F3065">
        <w:rPr>
          <w:rFonts w:ascii="Times New Roman" w:hAnsi="Times New Roman" w:cs="Times New Roman"/>
          <w:sz w:val="24"/>
          <w:szCs w:val="24"/>
          <w:lang w:val="en-US"/>
        </w:rPr>
        <w:lastRenderedPageBreak/>
        <w:t>dan tidak disukai Allah, akhirnya mereka memiliki keyakinan demian, sehingga sedikit demi sedikit mengurangi untuk melakukan hal-hal yang tidak baik.”</w:t>
      </w:r>
      <w:r w:rsidRPr="005F3065">
        <w:rPr>
          <w:rStyle w:val="FootnoteReference"/>
          <w:rFonts w:ascii="Times New Roman" w:hAnsi="Times New Roman" w:cs="Times New Roman"/>
          <w:sz w:val="24"/>
          <w:szCs w:val="24"/>
          <w:lang w:val="en-US"/>
        </w:rPr>
        <w:footnoteReference w:id="115"/>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446C5B">
        <w:rPr>
          <w:rFonts w:ascii="Times New Roman" w:hAnsi="Times New Roman" w:cs="Times New Roman"/>
          <w:sz w:val="24"/>
          <w:szCs w:val="24"/>
          <w:lang w:val="en-US"/>
        </w:rPr>
        <w:t>Mas Yusron juga</w:t>
      </w:r>
      <w:r>
        <w:rPr>
          <w:rFonts w:ascii="Times New Roman" w:hAnsi="Times New Roman" w:cs="Times New Roman"/>
          <w:sz w:val="24"/>
          <w:szCs w:val="24"/>
          <w:lang w:val="en-US"/>
        </w:rPr>
        <w:t xml:space="preserve"> mengungkapkan pendapatnya bahwa dirinya meyakini bahwa keistiqomahan itu membawa berkah, dan dirinya bisa lebih baik karena istiqomah mengikuti rut</w:t>
      </w:r>
      <w:r w:rsidR="005F3065">
        <w:rPr>
          <w:rFonts w:ascii="Times New Roman" w:hAnsi="Times New Roman" w:cs="Times New Roman"/>
          <w:sz w:val="24"/>
          <w:szCs w:val="24"/>
          <w:lang w:val="en-US"/>
        </w:rPr>
        <w:t xml:space="preserve">inan Majelis Ta’lim Ibadallah. </w:t>
      </w:r>
      <w:r w:rsidRPr="005F3065">
        <w:rPr>
          <w:rFonts w:ascii="Times New Roman" w:hAnsi="Times New Roman" w:cs="Times New Roman"/>
          <w:i/>
          <w:iCs/>
          <w:sz w:val="24"/>
          <w:szCs w:val="24"/>
          <w:lang w:val="en-US"/>
        </w:rPr>
        <w:t>“Karena saya meyakini bahwa keistiqomahan itu membawa berkah tersendiri, maka dari itu saya yakin untuk istiqomah mengikuti rutinan Majelis Ta’lim Ibadallah, dan saya juga bisa menjadi lebih baik dari sebelumnya berkat Majelis Ta’lim Ibadallah itu sendiri”</w:t>
      </w:r>
      <w:r w:rsidRPr="005F3065">
        <w:rPr>
          <w:rStyle w:val="FootnoteReference"/>
          <w:rFonts w:ascii="Times New Roman" w:hAnsi="Times New Roman" w:cs="Times New Roman"/>
          <w:i/>
          <w:iCs/>
          <w:sz w:val="24"/>
          <w:szCs w:val="24"/>
          <w:lang w:val="en-US"/>
        </w:rPr>
        <w:footnoteReference w:id="116"/>
      </w:r>
    </w:p>
    <w:p w:rsidR="00CD5F5F" w:rsidRPr="00543502" w:rsidRDefault="00CD5F5F" w:rsidP="00CD5F5F">
      <w:pPr>
        <w:pStyle w:val="ListParagraph"/>
        <w:widowControl/>
        <w:numPr>
          <w:ilvl w:val="0"/>
          <w:numId w:val="36"/>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Dimensi Peribadatan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543502">
        <w:rPr>
          <w:rFonts w:ascii="Times New Roman" w:hAnsi="Times New Roman" w:cs="Times New Roman"/>
          <w:sz w:val="24"/>
          <w:szCs w:val="24"/>
          <w:lang w:val="en-US"/>
        </w:rPr>
        <w:t>Dimensi peribadatan dalam membentuk religiusitas seseorang dilihat dari seluruh tingkah lakunya dalam kehidupan sehari-hari yang berkaitan dengan urusan ses</w:t>
      </w:r>
      <w:r>
        <w:rPr>
          <w:rFonts w:ascii="Times New Roman" w:hAnsi="Times New Roman" w:cs="Times New Roman"/>
          <w:sz w:val="24"/>
          <w:szCs w:val="24"/>
          <w:lang w:val="en-US"/>
        </w:rPr>
        <w:t>eorang tersebut dengan Tuhannya, seperti ibadah sholat, puasa, dan lain sebagainya. Dalam hal ini Gus Mohammad Ellham Yahya Al Maliky, selalu mendorong jamaahnya untuk tidak pernah bosan dan lupa dalam melakukan kebaikan meskipun itu kecil. Seperti misalnya sebelum beliau menyampaikan materi, beliau selalu mengajak jamaahnya untuk melantunkan sholawat nariyah, sholawat tibbil qulub, dan do’a sapu</w:t>
      </w:r>
      <w:r>
        <w:rPr>
          <w:lang w:val="en-US"/>
        </w:rPr>
        <w:t xml:space="preserve"> </w:t>
      </w:r>
      <w:r>
        <w:rPr>
          <w:rFonts w:ascii="Times New Roman" w:hAnsi="Times New Roman" w:cs="Times New Roman"/>
          <w:sz w:val="24"/>
          <w:szCs w:val="24"/>
          <w:lang w:val="en-US"/>
        </w:rPr>
        <w:t>jagad, sembari memberikan penjelasan mengenai manfaat ketika jamaahnya melantunkan sholawat tersebut. Gus Mohammad Ellham Yahya juga sering memberikan ijazah kepada jamaahnya untuk melakukan sesuatu hal, misal dzikir ‘La ilaha illa anta subhanaka inni kuntu minadzolimin’ dan memberikan penjelasan mengenai manfaat dari dzikir tersebut.</w:t>
      </w:r>
    </w:p>
    <w:p w:rsidR="00CD5F5F" w:rsidRPr="005F3065" w:rsidRDefault="00CD5F5F" w:rsidP="005F3065">
      <w:pPr>
        <w:spacing w:line="240" w:lineRule="auto"/>
        <w:ind w:left="1440"/>
        <w:jc w:val="both"/>
        <w:rPr>
          <w:rFonts w:ascii="Times New Roman" w:hAnsi="Times New Roman" w:cs="Times New Roman"/>
          <w:sz w:val="24"/>
          <w:szCs w:val="24"/>
          <w:lang w:val="en-US"/>
        </w:rPr>
      </w:pPr>
      <w:r w:rsidRPr="005F3065">
        <w:rPr>
          <w:rFonts w:ascii="Times New Roman" w:hAnsi="Times New Roman" w:cs="Times New Roman"/>
          <w:sz w:val="24"/>
          <w:szCs w:val="24"/>
          <w:lang w:val="en-US"/>
        </w:rPr>
        <w:t>“Para jamaah yang dimuliakan Allah SWT, ada satu ijazah yang dapat melawan sesuatu hal yang mustahil. Apabila kita semua mempunyai keinginan tetapi merasa keinginan tersebut sangat mustahil terjadi maka bacalah do’a nabi yunus ‘La ilaha illa anta subhanaka inni kuntu minadzolimin’ sebanyak 100 kali. Insya Allah dengan keyakina apapun hajat dan keinginan kita yang terlihat mustahil akan bisa terkabulkan”</w:t>
      </w:r>
      <w:r w:rsidRPr="005F3065">
        <w:rPr>
          <w:rStyle w:val="FootnoteReference"/>
          <w:rFonts w:ascii="Times New Roman" w:hAnsi="Times New Roman" w:cs="Times New Roman"/>
          <w:sz w:val="24"/>
          <w:szCs w:val="24"/>
          <w:lang w:val="en-US"/>
        </w:rPr>
        <w:footnoteReference w:id="117"/>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pembiasaan-pembiasan yang dimulai dari hal kecil tersebut,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melatih jamaah hingga akhirnya juga bisa menerapkan praktik-praktik keagamaan dalam kehidupan sehari-hari.</w:t>
      </w:r>
    </w:p>
    <w:p w:rsidR="005F3065" w:rsidRDefault="005F3065" w:rsidP="00CD5F5F">
      <w:pPr>
        <w:spacing w:line="360" w:lineRule="auto"/>
        <w:ind w:left="720" w:firstLine="720"/>
        <w:jc w:val="both"/>
        <w:rPr>
          <w:rFonts w:ascii="Times New Roman" w:hAnsi="Times New Roman" w:cs="Times New Roman"/>
          <w:sz w:val="24"/>
          <w:szCs w:val="24"/>
          <w:lang w:val="en-US"/>
        </w:rPr>
      </w:pPr>
    </w:p>
    <w:p w:rsidR="00CD5F5F" w:rsidRDefault="00CD5F5F" w:rsidP="00CD5F5F">
      <w:pPr>
        <w:pStyle w:val="ListParagraph"/>
        <w:widowControl/>
        <w:numPr>
          <w:ilvl w:val="0"/>
          <w:numId w:val="36"/>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Dimensi Penghayatan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791F90">
        <w:rPr>
          <w:rFonts w:ascii="Times New Roman" w:hAnsi="Times New Roman" w:cs="Times New Roman"/>
          <w:sz w:val="24"/>
          <w:szCs w:val="24"/>
          <w:lang w:val="en-US"/>
        </w:rPr>
        <w:t>Dimensi penghayatan merupakan sesuatu hal yang berhubungan dengan perasaan seseorang dalam menjalankan praktik keagamaan</w:t>
      </w:r>
      <w:r>
        <w:rPr>
          <w:rFonts w:ascii="Times New Roman" w:hAnsi="Times New Roman" w:cs="Times New Roman"/>
          <w:sz w:val="24"/>
          <w:szCs w:val="24"/>
          <w:lang w:val="en-US"/>
        </w:rPr>
        <w:t>, dan melihat seberapa jauh pengimplementasian kita dalam menghayati sesuatu hal yang kita dapatkan. Dalam kontesk ini Gus Mohammad Ellham pandai mengambil hati selama melakukan pendekatan kepada jamaah Majelis Ta’lim Ibadallah, hal tersebut dilakukan agar jamaahnya mampu menjadi seseorang yang lebih baik dari sebelumnya.</w:t>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 Yusron </w:t>
      </w:r>
      <w:r w:rsidRPr="00F56569">
        <w:rPr>
          <w:rFonts w:ascii="Times New Roman" w:hAnsi="Times New Roman" w:cs="Times New Roman"/>
          <w:sz w:val="24"/>
          <w:szCs w:val="24"/>
          <w:lang w:val="en-US"/>
        </w:rPr>
        <w:t>mengungkapkan bahwa setiap hal yang disampaikan oleh Gus Mohammad Ellham Yahya Al Maliky itu mudah untuk diterima sehingga mampu dihayati oleh jamaahnya</w:t>
      </w:r>
      <w:proofErr w:type="gramStart"/>
      <w:r w:rsidRPr="00F56569">
        <w:rPr>
          <w:rFonts w:ascii="Times New Roman" w:hAnsi="Times New Roman" w:cs="Times New Roman"/>
          <w:sz w:val="24"/>
          <w:szCs w:val="24"/>
          <w:lang w:val="en-US"/>
        </w:rPr>
        <w:t>.</w:t>
      </w:r>
      <w:r w:rsidRPr="00F56569">
        <w:rPr>
          <w:rFonts w:ascii="Times New Roman" w:hAnsi="Times New Roman" w:cs="Times New Roman"/>
          <w:i/>
          <w:iCs/>
          <w:sz w:val="24"/>
          <w:szCs w:val="24"/>
          <w:lang w:val="en-US"/>
        </w:rPr>
        <w:t>“</w:t>
      </w:r>
      <w:proofErr w:type="gramEnd"/>
      <w:r w:rsidRPr="00F56569">
        <w:rPr>
          <w:rFonts w:ascii="Times New Roman" w:hAnsi="Times New Roman" w:cs="Times New Roman"/>
          <w:i/>
          <w:iCs/>
          <w:sz w:val="24"/>
          <w:szCs w:val="24"/>
          <w:lang w:val="en-US"/>
        </w:rPr>
        <w:t>Apa yang disampaikan oleh Gus Ellham itu saya dapat meresapinya, hingga akhirnya mendorong saya untuk melakukannya dalam kehidupan saya</w:t>
      </w:r>
      <w:r>
        <w:rPr>
          <w:rFonts w:ascii="Times New Roman" w:hAnsi="Times New Roman" w:cs="Times New Roman"/>
          <w:i/>
          <w:iCs/>
          <w:sz w:val="24"/>
          <w:szCs w:val="24"/>
          <w:lang w:val="en-US"/>
        </w:rPr>
        <w:t>.</w:t>
      </w:r>
      <w:r w:rsidRPr="00F56569">
        <w:rPr>
          <w:rFonts w:ascii="Times New Roman" w:hAnsi="Times New Roman" w:cs="Times New Roman"/>
          <w:i/>
          <w:iCs/>
          <w:sz w:val="24"/>
          <w:szCs w:val="24"/>
          <w:lang w:val="en-US"/>
        </w:rPr>
        <w:t>”</w:t>
      </w:r>
      <w:r w:rsidRPr="00F56569">
        <w:rPr>
          <w:rStyle w:val="FootnoteReference"/>
          <w:rFonts w:ascii="Times New Roman" w:hAnsi="Times New Roman" w:cs="Times New Roman"/>
          <w:i/>
          <w:iCs/>
          <w:sz w:val="24"/>
          <w:szCs w:val="24"/>
          <w:lang w:val="en-US"/>
        </w:rPr>
        <w:footnoteReference w:id="118"/>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Selain itu juga ada contoh nyata bahwa setiap hal yang disampaikan oleh Gus Ellham Yahya Al Maliky, memiliki kekuatan tersendiri, sehingga mampu untuk diterima oleh hati jamaah Majelis Ta’lim Ibadallah, bahkan salah satu jamaah ini</w:t>
      </w:r>
      <w:r>
        <w:rPr>
          <w:lang w:val="en-US"/>
        </w:rPr>
        <w:t xml:space="preserve"> </w:t>
      </w:r>
      <w:r>
        <w:rPr>
          <w:rFonts w:ascii="Times New Roman" w:hAnsi="Times New Roman" w:cs="Times New Roman"/>
          <w:sz w:val="24"/>
          <w:szCs w:val="24"/>
          <w:lang w:val="en-US"/>
        </w:rPr>
        <w:t>merupakan seseorang yang jauh dari baik dalam mengenal agama. Sebagaimana yang diungkapkan oleh Mas Darissalam.</w:t>
      </w:r>
    </w:p>
    <w:p w:rsidR="00CD5F5F" w:rsidRPr="005F3065" w:rsidRDefault="00CD5F5F" w:rsidP="005F3065">
      <w:pPr>
        <w:spacing w:line="240" w:lineRule="auto"/>
        <w:ind w:left="1440"/>
        <w:jc w:val="both"/>
        <w:rPr>
          <w:rFonts w:ascii="Times New Roman" w:hAnsi="Times New Roman" w:cs="Times New Roman"/>
          <w:sz w:val="24"/>
          <w:szCs w:val="24"/>
          <w:lang w:val="en-US"/>
        </w:rPr>
      </w:pPr>
      <w:r w:rsidRPr="005F3065">
        <w:rPr>
          <w:rFonts w:ascii="Times New Roman" w:hAnsi="Times New Roman" w:cs="Times New Roman"/>
          <w:sz w:val="24"/>
          <w:szCs w:val="24"/>
          <w:lang w:val="en-US"/>
        </w:rPr>
        <w:t>“Waktu itu ada satu jamaah yang dia benar-benar belajar agama dari nol, karena sebelum-sebelumnya kehidupannya masih kelam belum mengenal agama dengan baik. Jamaah tersebut diajak oleh Gus Ellham untuk datang ke Pondok Al Ikhlas 1 milik ayahnya sebelum berdirinya pondok Al Ikhlas 2, sesampainya disana jamaah tersebut merasa bingung dengan sikap para santri yang ketika Gus Ellham lewat di depannya mereka semua menunduk. Kemudian dengan Gus nya diberi penjelasan, hingga akhirnya hatinya terketuk untuk belajar agama lebih dalam. Kemudian semakin hari jamaah tersebut menjadi pribadi yang semakin baik. Sampai akhirnya jamaah tersebut jatuh sakit, dan permintaan terakhirnya adalah bertemu dengan Gus Ellham, setelah bertemu dengan Gus Ellham jamaah tersebut meninggal dunia.”</w:t>
      </w:r>
      <w:r w:rsidRPr="005F3065">
        <w:rPr>
          <w:rStyle w:val="FootnoteReference"/>
          <w:rFonts w:ascii="Times New Roman" w:hAnsi="Times New Roman" w:cs="Times New Roman"/>
          <w:sz w:val="24"/>
          <w:szCs w:val="24"/>
          <w:lang w:val="en-US"/>
        </w:rPr>
        <w:footnoteReference w:id="119"/>
      </w:r>
    </w:p>
    <w:p w:rsidR="00CD5F5F" w:rsidRDefault="00CD5F5F" w:rsidP="00CD5F5F">
      <w:pPr>
        <w:pStyle w:val="ListParagraph"/>
        <w:widowControl/>
        <w:numPr>
          <w:ilvl w:val="0"/>
          <w:numId w:val="36"/>
        </w:numPr>
        <w:autoSpaceDE/>
        <w:autoSpaceDN/>
        <w:spacing w:after="160" w:line="360" w:lineRule="auto"/>
        <w:contextualSpacing/>
        <w:jc w:val="both"/>
        <w:rPr>
          <w:rFonts w:ascii="Times New Roman" w:hAnsi="Times New Roman" w:cs="Times New Roman"/>
          <w:sz w:val="24"/>
          <w:szCs w:val="24"/>
          <w:lang w:val="en-US"/>
        </w:rPr>
      </w:pPr>
      <w:r w:rsidRPr="00CD6FB7">
        <w:rPr>
          <w:rFonts w:ascii="Times New Roman" w:hAnsi="Times New Roman" w:cs="Times New Roman"/>
          <w:sz w:val="24"/>
          <w:szCs w:val="24"/>
          <w:lang w:val="en-US"/>
        </w:rPr>
        <w:t>Dimensi</w:t>
      </w:r>
      <w:r>
        <w:rPr>
          <w:rFonts w:ascii="Times New Roman" w:hAnsi="Times New Roman" w:cs="Times New Roman"/>
          <w:sz w:val="24"/>
          <w:szCs w:val="24"/>
          <w:lang w:val="en-US"/>
        </w:rPr>
        <w:t xml:space="preserve"> Pengetahuan</w:t>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CD6FB7">
        <w:rPr>
          <w:rFonts w:ascii="Times New Roman" w:hAnsi="Times New Roman" w:cs="Times New Roman"/>
          <w:sz w:val="24"/>
          <w:szCs w:val="24"/>
          <w:lang w:val="en-US"/>
        </w:rPr>
        <w:t xml:space="preserve">Dimensi pengetahuan merupakan dimensi yang memperlihatkan seberapa jauh pemahaman seseorang terhadap ilmu yang sudah didapatkan selama mengikuti kegiatan keagamaan. </w:t>
      </w:r>
      <w:r>
        <w:rPr>
          <w:rFonts w:ascii="Times New Roman" w:hAnsi="Times New Roman" w:cs="Times New Roman"/>
          <w:sz w:val="24"/>
          <w:szCs w:val="24"/>
          <w:lang w:val="en-US"/>
        </w:rPr>
        <w:t xml:space="preserve">Dalam kontesk ini Gus Mohammad Ellham menyampaikan materi kajiannya secara lugas, sederhana, sehingga jamaahnya bisa memahami yang </w:t>
      </w:r>
      <w:r>
        <w:rPr>
          <w:rFonts w:ascii="Times New Roman" w:hAnsi="Times New Roman" w:cs="Times New Roman"/>
          <w:sz w:val="24"/>
          <w:szCs w:val="24"/>
          <w:lang w:val="en-US"/>
        </w:rPr>
        <w:lastRenderedPageBreak/>
        <w:t>beliau sampaikan dalam kajiannya, sampai dapat diimplementasikan langsung dalam kehidupan jamaah Majelis Ta’lim Ibadallah. Sebagaimana</w:t>
      </w:r>
      <w:r w:rsidR="005F3065">
        <w:rPr>
          <w:rFonts w:ascii="Times New Roman" w:hAnsi="Times New Roman" w:cs="Times New Roman"/>
          <w:sz w:val="24"/>
          <w:szCs w:val="24"/>
          <w:lang w:val="en-US"/>
        </w:rPr>
        <w:t xml:space="preserve"> yang diungkapkan oleh Ibu Ida</w:t>
      </w:r>
      <w:proofErr w:type="gramStart"/>
      <w:r w:rsidR="005F3065">
        <w:rPr>
          <w:rFonts w:ascii="Times New Roman" w:hAnsi="Times New Roman" w:cs="Times New Roman"/>
          <w:sz w:val="24"/>
          <w:szCs w:val="24"/>
          <w:lang w:val="en-US"/>
        </w:rPr>
        <w:t>.</w:t>
      </w:r>
      <w:r w:rsidRPr="0013312C">
        <w:rPr>
          <w:rFonts w:ascii="Times New Roman" w:hAnsi="Times New Roman" w:cs="Times New Roman"/>
          <w:i/>
          <w:iCs/>
          <w:sz w:val="24"/>
          <w:szCs w:val="24"/>
          <w:lang w:val="en-US"/>
        </w:rPr>
        <w:t>“</w:t>
      </w:r>
      <w:proofErr w:type="gramEnd"/>
      <w:r w:rsidRPr="0013312C">
        <w:rPr>
          <w:rFonts w:ascii="Times New Roman" w:hAnsi="Times New Roman" w:cs="Times New Roman"/>
          <w:i/>
          <w:iCs/>
          <w:sz w:val="24"/>
          <w:szCs w:val="24"/>
          <w:lang w:val="en-US"/>
        </w:rPr>
        <w:t>Cara penyampaiannya Gus Ellham itu saya rasa enak untuk difahami, dan merasuk dalam hati, sehingga membuat tenang</w:t>
      </w:r>
      <w:r>
        <w:rPr>
          <w:rFonts w:ascii="Times New Roman" w:hAnsi="Times New Roman" w:cs="Times New Roman"/>
          <w:i/>
          <w:iCs/>
          <w:sz w:val="24"/>
          <w:szCs w:val="24"/>
          <w:lang w:val="en-US"/>
        </w:rPr>
        <w:t>.</w:t>
      </w:r>
      <w:r w:rsidRPr="0013312C">
        <w:rPr>
          <w:rFonts w:ascii="Times New Roman" w:hAnsi="Times New Roman" w:cs="Times New Roman"/>
          <w:i/>
          <w:iCs/>
          <w:sz w:val="24"/>
          <w:szCs w:val="24"/>
          <w:lang w:val="en-US"/>
        </w:rPr>
        <w:t>”</w:t>
      </w:r>
      <w:r w:rsidRPr="0013312C">
        <w:rPr>
          <w:rStyle w:val="FootnoteReference"/>
          <w:rFonts w:ascii="Times New Roman" w:hAnsi="Times New Roman" w:cs="Times New Roman"/>
          <w:i/>
          <w:iCs/>
          <w:sz w:val="24"/>
          <w:szCs w:val="24"/>
          <w:lang w:val="en-US"/>
        </w:rPr>
        <w:footnoteReference w:id="120"/>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B14A75">
        <w:rPr>
          <w:rFonts w:ascii="Times New Roman" w:hAnsi="Times New Roman" w:cs="Times New Roman"/>
          <w:sz w:val="24"/>
          <w:szCs w:val="24"/>
          <w:lang w:val="en-US"/>
        </w:rPr>
        <w:t xml:space="preserve"> Mbak </w:t>
      </w:r>
      <w:proofErr w:type="gramStart"/>
      <w:r w:rsidRPr="00B14A75">
        <w:rPr>
          <w:rFonts w:ascii="Times New Roman" w:hAnsi="Times New Roman" w:cs="Times New Roman"/>
          <w:sz w:val="24"/>
          <w:szCs w:val="24"/>
          <w:lang w:val="en-US"/>
        </w:rPr>
        <w:t>Dwi</w:t>
      </w:r>
      <w:proofErr w:type="gramEnd"/>
      <w:r w:rsidRPr="00B14A75">
        <w:rPr>
          <w:rFonts w:ascii="Times New Roman" w:hAnsi="Times New Roman" w:cs="Times New Roman"/>
          <w:sz w:val="24"/>
          <w:szCs w:val="24"/>
          <w:lang w:val="en-US"/>
        </w:rPr>
        <w:t xml:space="preserve"> juga mengungkapkan bahwa penyampaian materi atau motivasi, dan nasihat-nasitnya sangat mudah dipahami</w:t>
      </w:r>
      <w:r>
        <w:rPr>
          <w:rFonts w:ascii="Times New Roman" w:hAnsi="Times New Roman" w:cs="Times New Roman"/>
          <w:sz w:val="24"/>
          <w:szCs w:val="24"/>
          <w:lang w:val="en-US"/>
        </w:rPr>
        <w:t>, apalagi ketika kita mendengarkannya dengan baik, santai dan menikmatinya, pasti akan lebih mudah untuk kita terima da</w:t>
      </w:r>
      <w:r w:rsidR="005F3065">
        <w:rPr>
          <w:rFonts w:ascii="Times New Roman" w:hAnsi="Times New Roman" w:cs="Times New Roman"/>
          <w:sz w:val="24"/>
          <w:szCs w:val="24"/>
          <w:lang w:val="en-US"/>
        </w:rPr>
        <w:t xml:space="preserve">n implementasikan dengan baik. </w:t>
      </w:r>
      <w:r w:rsidRPr="00B14A75">
        <w:rPr>
          <w:rFonts w:ascii="Times New Roman" w:hAnsi="Times New Roman" w:cs="Times New Roman"/>
          <w:i/>
          <w:iCs/>
          <w:sz w:val="24"/>
          <w:szCs w:val="24"/>
          <w:lang w:val="en-US"/>
        </w:rPr>
        <w:t>“Saya sendiri cara memahami kajian yang disampaikan oleh Gus Ellham, adalah mendengarkan dengan baik, santai, menikmati, karena ketika kita</w:t>
      </w:r>
      <w:r>
        <w:rPr>
          <w:i/>
          <w:iCs/>
          <w:lang w:val="en-US"/>
        </w:rPr>
        <w:t xml:space="preserve"> </w:t>
      </w:r>
      <w:r w:rsidRPr="00B14A75">
        <w:rPr>
          <w:rFonts w:ascii="Times New Roman" w:hAnsi="Times New Roman" w:cs="Times New Roman"/>
          <w:i/>
          <w:iCs/>
          <w:sz w:val="24"/>
          <w:szCs w:val="24"/>
          <w:lang w:val="en-US"/>
        </w:rPr>
        <w:t>tegang memperhatikannya, pikiran kita pasti kemana mana, dan akan sulit menerima, dan yang paling penting adalah menata hati.”</w:t>
      </w:r>
      <w:r>
        <w:rPr>
          <w:rStyle w:val="FootnoteReference"/>
          <w:rFonts w:ascii="Times New Roman" w:hAnsi="Times New Roman" w:cs="Times New Roman"/>
          <w:i/>
          <w:iCs/>
          <w:sz w:val="24"/>
          <w:szCs w:val="24"/>
          <w:lang w:val="en-US"/>
        </w:rPr>
        <w:footnoteReference w:id="121"/>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2D1B66">
        <w:rPr>
          <w:rFonts w:ascii="Times New Roman" w:hAnsi="Times New Roman" w:cs="Times New Roman"/>
          <w:sz w:val="24"/>
          <w:szCs w:val="24"/>
          <w:lang w:val="en-US"/>
        </w:rPr>
        <w:t>Mas Yusron juga menyampaikan bahwa penyampaian Gus Ellham sangat mudah dipahami, dan mudah untuk diterima, karena Gus Ell</w:t>
      </w:r>
      <w:r>
        <w:rPr>
          <w:rFonts w:ascii="Times New Roman" w:hAnsi="Times New Roman" w:cs="Times New Roman"/>
          <w:sz w:val="24"/>
          <w:szCs w:val="24"/>
          <w:lang w:val="en-US"/>
        </w:rPr>
        <w:t>ham menyampaikannya dengan hati, maka secara otomatis juga pasti akan sampai ke hati j</w:t>
      </w:r>
      <w:r w:rsidR="005F3065">
        <w:rPr>
          <w:rFonts w:ascii="Times New Roman" w:hAnsi="Times New Roman" w:cs="Times New Roman"/>
          <w:sz w:val="24"/>
          <w:szCs w:val="24"/>
          <w:lang w:val="en-US"/>
        </w:rPr>
        <w:t>amaah Majelis Ta’lim Ibadallah</w:t>
      </w:r>
      <w:proofErr w:type="gramStart"/>
      <w:r w:rsidR="005F3065">
        <w:rPr>
          <w:rFonts w:ascii="Times New Roman" w:hAnsi="Times New Roman" w:cs="Times New Roman"/>
          <w:sz w:val="24"/>
          <w:szCs w:val="24"/>
          <w:lang w:val="en-US"/>
        </w:rPr>
        <w:t>.</w:t>
      </w:r>
      <w:r w:rsidRPr="002D1B66">
        <w:rPr>
          <w:rFonts w:ascii="Times New Roman" w:hAnsi="Times New Roman" w:cs="Times New Roman"/>
          <w:i/>
          <w:iCs/>
          <w:sz w:val="24"/>
          <w:szCs w:val="24"/>
          <w:lang w:val="en-US"/>
        </w:rPr>
        <w:t>“</w:t>
      </w:r>
      <w:proofErr w:type="gramEnd"/>
      <w:r w:rsidRPr="002D1B66">
        <w:rPr>
          <w:rFonts w:ascii="Times New Roman" w:hAnsi="Times New Roman" w:cs="Times New Roman"/>
          <w:i/>
          <w:iCs/>
          <w:sz w:val="24"/>
          <w:szCs w:val="24"/>
          <w:lang w:val="en-US"/>
        </w:rPr>
        <w:t xml:space="preserve">Iya, </w:t>
      </w:r>
      <w:proofErr w:type="gramStart"/>
      <w:r w:rsidRPr="002D1B66">
        <w:rPr>
          <w:rFonts w:ascii="Times New Roman" w:hAnsi="Times New Roman" w:cs="Times New Roman"/>
          <w:i/>
          <w:iCs/>
          <w:sz w:val="24"/>
          <w:szCs w:val="24"/>
          <w:lang w:val="en-US"/>
        </w:rPr>
        <w:t>apa</w:t>
      </w:r>
      <w:proofErr w:type="gramEnd"/>
      <w:r w:rsidRPr="002D1B66">
        <w:rPr>
          <w:rFonts w:ascii="Times New Roman" w:hAnsi="Times New Roman" w:cs="Times New Roman"/>
          <w:i/>
          <w:iCs/>
          <w:sz w:val="24"/>
          <w:szCs w:val="24"/>
          <w:lang w:val="en-US"/>
        </w:rPr>
        <w:t xml:space="preserve"> yang disampaikan oleh Gus Ellham sangat mudah dipahami, karena cara penyampaiannya itu disampaikan dari hati, maka dari itu juga </w:t>
      </w:r>
      <w:r>
        <w:rPr>
          <w:rFonts w:ascii="Times New Roman" w:hAnsi="Times New Roman" w:cs="Times New Roman"/>
          <w:i/>
          <w:iCs/>
          <w:sz w:val="24"/>
          <w:szCs w:val="24"/>
          <w:lang w:val="en-US"/>
        </w:rPr>
        <w:t xml:space="preserve">pasti </w:t>
      </w:r>
      <w:r w:rsidRPr="002D1B66">
        <w:rPr>
          <w:rFonts w:ascii="Times New Roman" w:hAnsi="Times New Roman" w:cs="Times New Roman"/>
          <w:i/>
          <w:iCs/>
          <w:sz w:val="24"/>
          <w:szCs w:val="24"/>
          <w:lang w:val="en-US"/>
        </w:rPr>
        <w:t>sampai ke hati</w:t>
      </w:r>
      <w:r>
        <w:rPr>
          <w:rFonts w:ascii="Times New Roman" w:hAnsi="Times New Roman" w:cs="Times New Roman"/>
          <w:i/>
          <w:iCs/>
          <w:sz w:val="24"/>
          <w:szCs w:val="24"/>
          <w:lang w:val="en-US"/>
        </w:rPr>
        <w:t>”</w:t>
      </w:r>
      <w:r>
        <w:rPr>
          <w:rStyle w:val="FootnoteReference"/>
          <w:rFonts w:ascii="Times New Roman" w:hAnsi="Times New Roman" w:cs="Times New Roman"/>
          <w:i/>
          <w:iCs/>
          <w:sz w:val="24"/>
          <w:szCs w:val="24"/>
          <w:lang w:val="en-US"/>
        </w:rPr>
        <w:footnoteReference w:id="122"/>
      </w:r>
    </w:p>
    <w:p w:rsidR="00CD5F5F" w:rsidRPr="005F3065" w:rsidRDefault="00CD5F5F" w:rsidP="005F3065">
      <w:pPr>
        <w:spacing w:line="360" w:lineRule="auto"/>
        <w:ind w:left="720" w:firstLine="720"/>
        <w:jc w:val="both"/>
        <w:rPr>
          <w:rFonts w:ascii="Times New Roman" w:hAnsi="Times New Roman" w:cs="Times New Roman"/>
          <w:sz w:val="24"/>
          <w:szCs w:val="24"/>
          <w:lang w:val="en-US"/>
        </w:rPr>
      </w:pPr>
      <w:r w:rsidRPr="002D1B66">
        <w:rPr>
          <w:rFonts w:ascii="Times New Roman" w:hAnsi="Times New Roman" w:cs="Times New Roman"/>
          <w:sz w:val="24"/>
          <w:szCs w:val="24"/>
          <w:lang w:val="en-US"/>
        </w:rPr>
        <w:t>Mas Darissalam juga mengungkapkan sekalipun orang itu pengetahuan agamanya sangat terbatas, namun ketika hatinya tergerak untuk mengikuti orang berilmu seperti Gus Mohammad Ellham Yahya Al Maliky, maka semua yang disampaikan oleh Gu</w:t>
      </w:r>
      <w:r>
        <w:rPr>
          <w:rFonts w:ascii="Times New Roman" w:hAnsi="Times New Roman" w:cs="Times New Roman"/>
          <w:sz w:val="24"/>
          <w:szCs w:val="24"/>
          <w:lang w:val="en-US"/>
        </w:rPr>
        <w:t>s Ellham pasti akan didengarkan dan dilakukan, dan membentuk p</w:t>
      </w:r>
      <w:r w:rsidR="005F3065">
        <w:rPr>
          <w:rFonts w:ascii="Times New Roman" w:hAnsi="Times New Roman" w:cs="Times New Roman"/>
          <w:sz w:val="24"/>
          <w:szCs w:val="24"/>
          <w:lang w:val="en-US"/>
        </w:rPr>
        <w:t>ribadi seseorang menjadi lebih.</w:t>
      </w:r>
      <w:r w:rsidRPr="002D1B66">
        <w:rPr>
          <w:rFonts w:ascii="Times New Roman" w:hAnsi="Times New Roman" w:cs="Times New Roman"/>
          <w:i/>
          <w:iCs/>
          <w:sz w:val="24"/>
          <w:szCs w:val="24"/>
          <w:lang w:val="en-US"/>
        </w:rPr>
        <w:t>“Ketika hati mereka sendiri yang tergerak untuk datang kepada Gus Ellham, jadi secara otomati</w:t>
      </w:r>
      <w:r>
        <w:rPr>
          <w:rFonts w:ascii="Times New Roman" w:hAnsi="Times New Roman" w:cs="Times New Roman"/>
          <w:i/>
          <w:iCs/>
          <w:sz w:val="24"/>
          <w:szCs w:val="24"/>
          <w:lang w:val="en-US"/>
        </w:rPr>
        <w:t>s apapun yang disampaikan oleh Gus E</w:t>
      </w:r>
      <w:r w:rsidRPr="002D1B66">
        <w:rPr>
          <w:rFonts w:ascii="Times New Roman" w:hAnsi="Times New Roman" w:cs="Times New Roman"/>
          <w:i/>
          <w:iCs/>
          <w:sz w:val="24"/>
          <w:szCs w:val="24"/>
          <w:lang w:val="en-US"/>
        </w:rPr>
        <w:t>llham pasti didengarkan.</w:t>
      </w:r>
      <w:r>
        <w:rPr>
          <w:rFonts w:ascii="Times New Roman" w:hAnsi="Times New Roman" w:cs="Times New Roman"/>
          <w:i/>
          <w:iCs/>
          <w:sz w:val="24"/>
          <w:szCs w:val="24"/>
          <w:lang w:val="en-US"/>
        </w:rPr>
        <w:t>”</w:t>
      </w:r>
      <w:r>
        <w:rPr>
          <w:rStyle w:val="FootnoteReference"/>
          <w:rFonts w:ascii="Times New Roman" w:hAnsi="Times New Roman" w:cs="Times New Roman"/>
          <w:i/>
          <w:iCs/>
          <w:sz w:val="24"/>
          <w:szCs w:val="24"/>
          <w:lang w:val="en-US"/>
        </w:rPr>
        <w:footnoteReference w:id="123"/>
      </w:r>
    </w:p>
    <w:p w:rsidR="00CD5F5F" w:rsidRPr="00C06586" w:rsidRDefault="00CD5F5F" w:rsidP="00CD5F5F">
      <w:pPr>
        <w:pStyle w:val="ListParagraph"/>
        <w:widowControl/>
        <w:numPr>
          <w:ilvl w:val="0"/>
          <w:numId w:val="36"/>
        </w:numPr>
        <w:autoSpaceDE/>
        <w:autoSpaceDN/>
        <w:spacing w:after="160" w:line="276" w:lineRule="auto"/>
        <w:contextualSpacing/>
        <w:jc w:val="both"/>
        <w:rPr>
          <w:rFonts w:ascii="Times New Roman" w:hAnsi="Times New Roman" w:cs="Times New Roman"/>
          <w:sz w:val="24"/>
          <w:szCs w:val="24"/>
          <w:lang w:val="en-US"/>
        </w:rPr>
      </w:pPr>
      <w:r w:rsidRPr="00C06586">
        <w:rPr>
          <w:rFonts w:ascii="Times New Roman" w:hAnsi="Times New Roman" w:cs="Times New Roman"/>
          <w:sz w:val="24"/>
          <w:szCs w:val="24"/>
          <w:lang w:val="en-US"/>
        </w:rPr>
        <w:t>Dimensi Pengalaman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95096D">
        <w:rPr>
          <w:rFonts w:ascii="Times New Roman" w:hAnsi="Times New Roman" w:cs="Times New Roman"/>
          <w:sz w:val="24"/>
          <w:szCs w:val="24"/>
          <w:lang w:val="en-US"/>
        </w:rPr>
        <w:t xml:space="preserve">Dimensi pengalaman merupakan dimensi yang memperlihatkan sebab akibat yang </w:t>
      </w:r>
      <w:proofErr w:type="gramStart"/>
      <w:r w:rsidRPr="0095096D">
        <w:rPr>
          <w:rFonts w:ascii="Times New Roman" w:hAnsi="Times New Roman" w:cs="Times New Roman"/>
          <w:sz w:val="24"/>
          <w:szCs w:val="24"/>
          <w:lang w:val="en-US"/>
        </w:rPr>
        <w:t>akan</w:t>
      </w:r>
      <w:proofErr w:type="gramEnd"/>
      <w:r w:rsidRPr="0095096D">
        <w:rPr>
          <w:rFonts w:ascii="Times New Roman" w:hAnsi="Times New Roman" w:cs="Times New Roman"/>
          <w:sz w:val="24"/>
          <w:szCs w:val="24"/>
          <w:lang w:val="en-US"/>
        </w:rPr>
        <w:t xml:space="preserve"> terjadi berdasarkan pengalaman keagamaan yang pernah terjadi dalam kehidupan seseorang.</w:t>
      </w:r>
      <w:r>
        <w:rPr>
          <w:rFonts w:ascii="Times New Roman" w:hAnsi="Times New Roman" w:cs="Times New Roman"/>
          <w:sz w:val="24"/>
          <w:szCs w:val="24"/>
          <w:lang w:val="en-US"/>
        </w:rPr>
        <w:t xml:space="preserve"> Dalam kontesk ini Gus Ellham sendiri mampu mendorong </w:t>
      </w:r>
      <w:r>
        <w:rPr>
          <w:rFonts w:ascii="Times New Roman" w:hAnsi="Times New Roman" w:cs="Times New Roman"/>
          <w:sz w:val="24"/>
          <w:szCs w:val="24"/>
          <w:lang w:val="en-US"/>
        </w:rPr>
        <w:lastRenderedPageBreak/>
        <w:t xml:space="preserve">seseorang untuk menjadi seseorang yang lebih baik dari pengalaman keagamaan yang sebelumnya kurang baik. Hal tersebut selaras dengan latar belakang berdirinya Majelis Ta’lim Ibadallah adalah untuk mengajak orang-orang yang kehilangan arah, dan jauh dari agama menjadi seseorang yang lebih taat terhadap ajaran agama. </w:t>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pengamatan dan wawancara yang dilakukan oleh peneliti kepada salah satu jamaah Majelis Ta’lim Ibadallah, bahwa jamaah tersebut merasa bersyukur dengan adanya Majelis Ta’lim Ibadallah di Nduwu Gede, Kaliboto, Tarokan,</w:t>
      </w:r>
      <w:r>
        <w:rPr>
          <w:lang w:val="en-US"/>
        </w:rPr>
        <w:t xml:space="preserve"> </w:t>
      </w:r>
      <w:r>
        <w:rPr>
          <w:rFonts w:ascii="Times New Roman" w:hAnsi="Times New Roman" w:cs="Times New Roman"/>
          <w:sz w:val="24"/>
          <w:szCs w:val="24"/>
          <w:lang w:val="en-US"/>
        </w:rPr>
        <w:t xml:space="preserve">Kab. Kediri, sebab dulu jauh sebelum mengenal agama jamaah tersebut sangat kehilangan arah hingga akhirnya menemukan petunjuk sehingga menjadikan diri jamaah tersebut lebih mengenal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yang mendalam. Pengalaman tersebut disampaikan oleh Ibu Ida salah satu jamaah yang dijadikan sebagai informan oleh peneliti. </w:t>
      </w:r>
    </w:p>
    <w:p w:rsidR="00CD5F5F" w:rsidRPr="005F3065" w:rsidRDefault="00CD5F5F" w:rsidP="005F3065">
      <w:pPr>
        <w:pStyle w:val="ListParagraph"/>
        <w:spacing w:before="240"/>
        <w:ind w:left="1440" w:firstLine="0"/>
        <w:jc w:val="both"/>
        <w:rPr>
          <w:rFonts w:ascii="Times New Roman" w:hAnsi="Times New Roman" w:cs="Times New Roman"/>
          <w:sz w:val="24"/>
          <w:szCs w:val="24"/>
          <w:lang w:val="en-US"/>
        </w:rPr>
      </w:pPr>
      <w:r w:rsidRPr="005F3065">
        <w:rPr>
          <w:rFonts w:ascii="Times New Roman" w:hAnsi="Times New Roman" w:cs="Times New Roman"/>
          <w:sz w:val="24"/>
          <w:szCs w:val="24"/>
          <w:lang w:val="en-US"/>
        </w:rPr>
        <w:t>“Dulu jauh sebelum saya mengenal islam, ketika saya hilang arah pernah dimimpiin oleh seorang  pastur, makanya saya sampai mencari ketenangan di Poh Sarang Goa Maria sampai curhat sama bludernya, tentang mimpi itu, dan waktu itu saya juga sampai 6 kali baca injil 6 kali baca quran, melihat kok perbedaannya sangat signifikan, misal di khatolik Kristen tidak ada hukum halal haram, seperti yang ada di islam, kalau masuk gereja tidak perlu wudhu, terus pakaiannya bebas, hingga akhirnya saya menemukan satu pentunjuk melihat keagungan Allah dan akhirnya mendalami islam, dan sadar bahwa semua itu ada hukumnya, semua itu ada tata caranya, semua itu ada norma-norma, ada etika agama, ada etika kemasyarakatan, semua ada batasan, dan lain sebagainya. Dan hadirnya Majelis Ta’lim Ibadallah di Kaliboto ini jadi berasa ada seperti bintang jatuh dan ada penerang, sampai saya merasa kenapa tidak dari dulu ada majelis seperti ini.”</w:t>
      </w:r>
      <w:r w:rsidRPr="005F3065">
        <w:rPr>
          <w:rStyle w:val="FootnoteReference"/>
          <w:rFonts w:ascii="Times New Roman" w:hAnsi="Times New Roman" w:cs="Times New Roman"/>
          <w:sz w:val="24"/>
          <w:szCs w:val="24"/>
          <w:lang w:val="en-US"/>
        </w:rPr>
        <w:footnoteReference w:id="124"/>
      </w:r>
    </w:p>
    <w:p w:rsidR="00CD5F5F" w:rsidRPr="005F3065" w:rsidRDefault="00CD5F5F" w:rsidP="005F3065">
      <w:pPr>
        <w:spacing w:before="240"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 Yusron juga menyampaikan bahwa semenjak dirinya mengikuti Majelis Ta’lim Ibadallah, ada perubahan dalam dirinya meskipun itu sedikit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mampu membuat dirinya menjadi lebih baik dari sebelumnya. Menurut Mas Yusron ketika seseorang itu memiliki pengalaman kelam yang terjadi dalam diri seseorang, pasti orang tersebut tidak begitu memikirkan besar kecilnya perubahan dalam dirinya, yang terpenting adalah pembelajaran yang didapatkan seseorang dari pengalaman yang pernah dialaminya itu, yang membuat diri seseorang menjadi lebih baik dari sebelumnya, apalagi sampai mampu membuat lebih dekat dengan Tuhannya.</w:t>
      </w:r>
      <w:r w:rsidR="005F3065">
        <w:rPr>
          <w:rFonts w:ascii="Times New Roman" w:hAnsi="Times New Roman" w:cs="Times New Roman"/>
          <w:sz w:val="24"/>
          <w:szCs w:val="24"/>
          <w:lang w:val="en-US"/>
        </w:rPr>
        <w:t xml:space="preserve"> </w:t>
      </w:r>
      <w:r w:rsidRPr="005F3065">
        <w:rPr>
          <w:rFonts w:ascii="Times New Roman" w:hAnsi="Times New Roman" w:cs="Times New Roman"/>
          <w:i/>
          <w:iCs/>
          <w:sz w:val="24"/>
          <w:szCs w:val="24"/>
          <w:lang w:val="en-US"/>
        </w:rPr>
        <w:t xml:space="preserve">“Semenjak mengikuti Majelis Ta’lim Ibadallah, saya merasa ada perubahan dalam diri saya meskipun perubahan itu sedikit tapi saya merasakannya, dan saya tidak berfikir </w:t>
      </w:r>
      <w:proofErr w:type="gramStart"/>
      <w:r w:rsidRPr="005F3065">
        <w:rPr>
          <w:rFonts w:ascii="Times New Roman" w:hAnsi="Times New Roman" w:cs="Times New Roman"/>
          <w:i/>
          <w:iCs/>
          <w:sz w:val="24"/>
          <w:szCs w:val="24"/>
          <w:lang w:val="en-US"/>
        </w:rPr>
        <w:lastRenderedPageBreak/>
        <w:t>akan</w:t>
      </w:r>
      <w:proofErr w:type="gramEnd"/>
      <w:r w:rsidRPr="005F3065">
        <w:rPr>
          <w:rFonts w:ascii="Times New Roman" w:hAnsi="Times New Roman" w:cs="Times New Roman"/>
          <w:i/>
          <w:iCs/>
          <w:sz w:val="24"/>
          <w:szCs w:val="24"/>
          <w:lang w:val="en-US"/>
        </w:rPr>
        <w:t xml:space="preserve"> adanya perubahan tersebut apa, yang penting saya bisa menjadi lebih baik dari sebelumnya.”</w:t>
      </w:r>
      <w:r>
        <w:rPr>
          <w:rStyle w:val="FootnoteReference"/>
          <w:rFonts w:ascii="Times New Roman" w:hAnsi="Times New Roman" w:cs="Times New Roman"/>
          <w:i/>
          <w:iCs/>
          <w:sz w:val="24"/>
          <w:szCs w:val="24"/>
          <w:lang w:val="en-US"/>
        </w:rPr>
        <w:footnoteReference w:id="125"/>
      </w:r>
    </w:p>
    <w:p w:rsidR="00433F81" w:rsidRDefault="00433F81"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5F3065" w:rsidRPr="006D40E4" w:rsidRDefault="005F3065" w:rsidP="000C53D5">
      <w:pPr>
        <w:pStyle w:val="ListParagraph"/>
        <w:spacing w:line="360" w:lineRule="auto"/>
        <w:ind w:left="1081" w:firstLine="0"/>
        <w:jc w:val="both"/>
        <w:rPr>
          <w:rFonts w:ascii="Times New Roman" w:hAnsi="Times New Roman" w:cs="Times New Roman"/>
          <w:i/>
          <w:iCs/>
          <w:sz w:val="24"/>
          <w:szCs w:val="24"/>
          <w:lang w:val="en-US"/>
        </w:rPr>
      </w:pPr>
    </w:p>
    <w:p w:rsidR="00CD5F5F" w:rsidRPr="00895F1C" w:rsidRDefault="00CD5F5F" w:rsidP="00CD5F5F">
      <w:pPr>
        <w:spacing w:line="276" w:lineRule="auto"/>
        <w:jc w:val="center"/>
        <w:rPr>
          <w:rFonts w:ascii="Times New Roman" w:hAnsi="Times New Roman" w:cs="Times New Roman"/>
          <w:b/>
          <w:sz w:val="24"/>
          <w:szCs w:val="24"/>
          <w:lang w:val="en-US"/>
        </w:rPr>
      </w:pPr>
      <w:r w:rsidRPr="00895F1C">
        <w:rPr>
          <w:rFonts w:ascii="Times New Roman" w:hAnsi="Times New Roman" w:cs="Times New Roman"/>
          <w:b/>
          <w:sz w:val="24"/>
          <w:szCs w:val="24"/>
          <w:lang w:val="en-US"/>
        </w:rPr>
        <w:lastRenderedPageBreak/>
        <w:t>BAB IV</w:t>
      </w:r>
    </w:p>
    <w:p w:rsidR="00CD5F5F" w:rsidRDefault="00CD5F5F" w:rsidP="00CD5F5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ANALISIS DATA PENELITIAN</w:t>
      </w:r>
    </w:p>
    <w:p w:rsidR="00CD5F5F" w:rsidRDefault="00CD5F5F" w:rsidP="00CD5F5F">
      <w:pPr>
        <w:pStyle w:val="ListParagraph"/>
        <w:widowControl/>
        <w:numPr>
          <w:ilvl w:val="1"/>
          <w:numId w:val="6"/>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Analisis Peran Gus Mohammad Ellham Yahya Al Maliky Dalam Membentuk Religiusitas Jamaah Majelis Ta’lim Ibadallah, Nduwu Gede, Kaliboto, Tarokan, Kabupaten Kediri</w:t>
      </w:r>
    </w:p>
    <w:p w:rsidR="00CD5F5F" w:rsidRDefault="00CD5F5F" w:rsidP="00CD5F5F">
      <w:pPr>
        <w:spacing w:line="360" w:lineRule="auto"/>
        <w:ind w:left="505" w:firstLine="720"/>
        <w:jc w:val="both"/>
        <w:rPr>
          <w:rFonts w:ascii="Times New Roman" w:hAnsi="Times New Roman" w:cs="Times New Roman"/>
          <w:bCs/>
          <w:sz w:val="24"/>
          <w:szCs w:val="24"/>
          <w:lang w:val="en-US"/>
        </w:rPr>
      </w:pPr>
      <w:r w:rsidRPr="00F4401D">
        <w:rPr>
          <w:rFonts w:ascii="Times New Roman" w:hAnsi="Times New Roman" w:cs="Times New Roman"/>
          <w:bCs/>
          <w:sz w:val="24"/>
          <w:szCs w:val="24"/>
          <w:lang w:val="en-US"/>
        </w:rPr>
        <w:t>Peran adalah sesuatu tindakan yang dilakukan oleh seseorang sesuai dengan keduduka</w:t>
      </w:r>
      <w:r>
        <w:rPr>
          <w:rFonts w:ascii="Times New Roman" w:hAnsi="Times New Roman" w:cs="Times New Roman"/>
          <w:bCs/>
          <w:sz w:val="24"/>
          <w:szCs w:val="24"/>
          <w:lang w:val="en-US"/>
        </w:rPr>
        <w:t xml:space="preserve">n serta tujuannya masing-masing di lingkungan masyarakat. Peran juga dapat diartikan sebagai suatu tindakan yang dilakukan oleh seseorang dalam melakukan pembinaan dan bimbingan kepada orang lain sesuai dengan kondisi perkembangannya arus kehidupan. </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Setiap orang sebenarnya memiliki posisi yang </w:t>
      </w:r>
      <w:proofErr w:type="gramStart"/>
      <w:r>
        <w:rPr>
          <w:rFonts w:ascii="Times New Roman" w:hAnsi="Times New Roman" w:cs="Times New Roman"/>
          <w:bCs/>
          <w:sz w:val="24"/>
          <w:szCs w:val="24"/>
          <w:lang w:val="en-US"/>
        </w:rPr>
        <w:t>sama</w:t>
      </w:r>
      <w:proofErr w:type="gramEnd"/>
      <w:r>
        <w:rPr>
          <w:rFonts w:ascii="Times New Roman" w:hAnsi="Times New Roman" w:cs="Times New Roman"/>
          <w:bCs/>
          <w:sz w:val="24"/>
          <w:szCs w:val="24"/>
          <w:lang w:val="en-US"/>
        </w:rPr>
        <w:t xml:space="preserve"> untuk bisa memberikan peranannya dalam kehidupan, karena setiap orang yang menjalankan hak dan kewajibannya sesuai dengan tanggung jawab yang diembannya, hal tersebut sudah dikatakan bahwa seseorang tersebut melakukan sebuah peran.</w:t>
      </w:r>
      <w:r>
        <w:rPr>
          <w:rStyle w:val="FootnoteReference"/>
          <w:rFonts w:ascii="Times New Roman" w:hAnsi="Times New Roman" w:cs="Times New Roman"/>
          <w:bCs/>
          <w:sz w:val="24"/>
          <w:szCs w:val="24"/>
          <w:lang w:val="en-US"/>
        </w:rPr>
        <w:footnoteReference w:id="126"/>
      </w:r>
      <w:r>
        <w:rPr>
          <w:rFonts w:ascii="Times New Roman" w:hAnsi="Times New Roman" w:cs="Times New Roman"/>
          <w:bCs/>
          <w:sz w:val="24"/>
          <w:szCs w:val="24"/>
          <w:lang w:val="en-US"/>
        </w:rPr>
        <w:t xml:space="preserve"> Dalam konteks penelitian ini,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melihat peran dari pengasuh majelis ta’lim, seperti peran yang dilakukan Gus Mohammad Ellham Yahya Al Maliky dalam membentuk religiustas jamaah Majelis Ta’lim Ibadallah, Nduwu Gede, Kaliboto, Tarokan, Kab.Kediri. Gus Mohammad Ellham Yahya memiliki peran yang sangat penting dalam melakukan pembinaan, memberikan motivasi, serta memberikan pendekatan kepada jamaahnya.</w:t>
      </w:r>
      <w:r>
        <w:rPr>
          <w:rStyle w:val="FootnoteReference"/>
          <w:rFonts w:ascii="Times New Roman" w:hAnsi="Times New Roman" w:cs="Times New Roman"/>
          <w:bCs/>
          <w:sz w:val="24"/>
          <w:szCs w:val="24"/>
          <w:lang w:val="en-US"/>
        </w:rPr>
        <w:footnoteReference w:id="127"/>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Religiusitas merupakan seberapa jauh pengetahuan terhadap agama yang dimiliki seseorang, seberapa kuat keimanan seseorang kepada Tuhan-Nya, dan sejauh mana implementasi ibadah seseorang dalam menjalankan ajaran agama yang diyakininya.</w:t>
      </w:r>
      <w:r>
        <w:rPr>
          <w:rStyle w:val="FootnoteReference"/>
          <w:rFonts w:ascii="Times New Roman" w:hAnsi="Times New Roman" w:cs="Times New Roman"/>
          <w:bCs/>
          <w:sz w:val="24"/>
          <w:szCs w:val="24"/>
          <w:lang w:val="en-US"/>
        </w:rPr>
        <w:footnoteReference w:id="128"/>
      </w:r>
      <w:r>
        <w:rPr>
          <w:rFonts w:ascii="Times New Roman" w:hAnsi="Times New Roman" w:cs="Times New Roman"/>
          <w:bCs/>
          <w:sz w:val="24"/>
          <w:szCs w:val="24"/>
          <w:lang w:val="en-US"/>
        </w:rPr>
        <w:t xml:space="preserve"> Dorongan beragama merupakan sebuah bentuk alamiah yang berada dalam diri seseorang, kuatnya iman dalam rohaninya seseorang dapat membentuk seseorang tersebut menjadi religius. Dengan demikian seseorang mampu mengontrol dirinya menjadi lebih baik, mampu menjaga keseimbangan imannya, dan mampu mengantarkan seseorang memiliki ketenangan, kententraman dalam dirinya, sehingga mampu merasakan kebahagiaan.</w:t>
      </w:r>
      <w:r>
        <w:rPr>
          <w:rStyle w:val="FootnoteReference"/>
          <w:rFonts w:ascii="Times New Roman" w:hAnsi="Times New Roman" w:cs="Times New Roman"/>
          <w:bCs/>
          <w:sz w:val="24"/>
          <w:szCs w:val="24"/>
          <w:lang w:val="en-US"/>
        </w:rPr>
        <w:footnoteReference w:id="129"/>
      </w:r>
      <w:r>
        <w:rPr>
          <w:rFonts w:ascii="Times New Roman" w:hAnsi="Times New Roman" w:cs="Times New Roman"/>
          <w:bCs/>
          <w:sz w:val="24"/>
          <w:szCs w:val="24"/>
          <w:lang w:val="en-US"/>
        </w:rPr>
        <w:t xml:space="preserve"> </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Berdasarkan hasil pengamatan dan wawancara yang dilakukan oleh peneliti, dorongan seseorang dapat menjadi salah satu perantara untuk seseorang agar menjadi lebih baik dari sebelumnya, Hal tersebut selaras dengan peran yang dilakukan </w:t>
      </w:r>
      <w:proofErr w:type="gramStart"/>
      <w:r>
        <w:rPr>
          <w:rFonts w:ascii="Times New Roman" w:hAnsi="Times New Roman" w:cs="Times New Roman"/>
          <w:bCs/>
          <w:sz w:val="24"/>
          <w:szCs w:val="24"/>
          <w:lang w:val="en-US"/>
        </w:rPr>
        <w:t>oleg</w:t>
      </w:r>
      <w:proofErr w:type="gramEnd"/>
      <w:r>
        <w:rPr>
          <w:rFonts w:ascii="Times New Roman" w:hAnsi="Times New Roman" w:cs="Times New Roman"/>
          <w:bCs/>
          <w:sz w:val="24"/>
          <w:szCs w:val="24"/>
          <w:lang w:val="en-US"/>
        </w:rPr>
        <w:t xml:space="preserve"> Gus Mohammad Ellham Yahya Al Maliky dalam membentuk jamaah Majelis Ta’lim Ibadallah menjadi lebih taat dalam ajaran agamanya. Selain memberikan nasihat motivasi kepada jamaah Majelis Ta’lim Ibadallah, Gus Mohammad Ellham Yahya Al Maliky selalu memberikan contoh yang dimulai dari diri beliau sendiri. Berangkat dari implementasi dari guru beliau ketika di Pondok, yang mengajarkan Gus Mohammad Ellham Yahya Al Maliky, bahwa segala sesuatu itu terlebih dahulu harus dimulai dari diri sendiri, jangan mudah menopang kepada orang lain,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lebih baik ketika kita mampu menjadi penopang untuk orang lain. Sebagaimana yang Gus Mohammad Ellham Yahya Al Maliky ungkapkan pada saat wawanca dengan penulis yang tercantum pada </w:t>
      </w:r>
      <w:proofErr w:type="gramStart"/>
      <w:r>
        <w:rPr>
          <w:rFonts w:ascii="Times New Roman" w:hAnsi="Times New Roman" w:cs="Times New Roman"/>
          <w:bCs/>
          <w:sz w:val="24"/>
          <w:szCs w:val="24"/>
          <w:lang w:val="en-US"/>
        </w:rPr>
        <w:t>bab</w:t>
      </w:r>
      <w:proofErr w:type="gramEnd"/>
      <w:r>
        <w:rPr>
          <w:rFonts w:ascii="Times New Roman" w:hAnsi="Times New Roman" w:cs="Times New Roman"/>
          <w:bCs/>
          <w:sz w:val="24"/>
          <w:szCs w:val="24"/>
          <w:lang w:val="en-US"/>
        </w:rPr>
        <w:t xml:space="preserve"> III.</w:t>
      </w:r>
      <w:r>
        <w:rPr>
          <w:rStyle w:val="FootnoteReference"/>
          <w:rFonts w:ascii="Times New Roman" w:hAnsi="Times New Roman" w:cs="Times New Roman"/>
          <w:bCs/>
          <w:sz w:val="24"/>
          <w:szCs w:val="24"/>
          <w:lang w:val="en-US"/>
        </w:rPr>
        <w:footnoteReference w:id="130"/>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Seperti yang dilakukan beliau saat awal mendirikan Majelis Ta’lim Ibadallah kepada jamaahnya, dengan kesabarannya beliau mendekati orang-orang yang suka mabuk-mabuk an di jalan untuk diajak berangkat ngaji, meski awalnya orang-orang itu mengaji dalam keadaan mabuk, tetapi seiring berjalannya waktu berkat dorongan Gus Mohammad Ellham Yahya Al Maliky yang tidak pernah bosan dalam mengajak orang-orang tersebut untuk selalu mengikuti kajian-kajian, akhirnya orang-orang tersebut yang awalnya tidak bisa lepas dari minum-minuman keras, perlahan demi perlahan bisa mengurangi kebiasaanya mengkonsumsi minum-minuman keras tersebut.</w:t>
      </w:r>
      <w:r>
        <w:rPr>
          <w:rStyle w:val="FootnoteReference"/>
          <w:rFonts w:ascii="Times New Roman" w:hAnsi="Times New Roman" w:cs="Times New Roman"/>
          <w:bCs/>
          <w:sz w:val="24"/>
          <w:szCs w:val="24"/>
          <w:lang w:val="en-US"/>
        </w:rPr>
        <w:footnoteReference w:id="131"/>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Secara tidak langsung dalam beriman kepada Tuhan, seseorang juga membutuhkan dorongan agar mampu lebih dekat dan yakin dalam setiap menjalani ajaran agama, maka dari itu dorongan dalam beragama merupakan sebuah fitrah dalam naluri jiwa seseorang.</w:t>
      </w:r>
      <w:r>
        <w:rPr>
          <w:rStyle w:val="FootnoteReference"/>
          <w:rFonts w:ascii="Times New Roman" w:hAnsi="Times New Roman" w:cs="Times New Roman"/>
          <w:bCs/>
          <w:sz w:val="24"/>
          <w:szCs w:val="24"/>
          <w:lang w:val="en-US"/>
        </w:rPr>
        <w:footnoteReference w:id="132"/>
      </w:r>
      <w:r>
        <w:rPr>
          <w:rFonts w:ascii="Times New Roman" w:hAnsi="Times New Roman" w:cs="Times New Roman"/>
          <w:bCs/>
          <w:sz w:val="24"/>
          <w:szCs w:val="24"/>
          <w:lang w:val="en-US"/>
        </w:rPr>
        <w:t xml:space="preserve"> Selain itu, dalam bukunya Said Alwi yang berjudul Perkembangan Religiusitas Remaja, menjelaskan bahwa praktek keagamaan merupakan bentuk implementasi spiritualitas seseorang yang memiliki fungsi dalam empat hal diantaranya </w:t>
      </w:r>
      <w:proofErr w:type="gramStart"/>
      <w:r>
        <w:rPr>
          <w:rFonts w:ascii="Times New Roman" w:hAnsi="Times New Roman" w:cs="Times New Roman"/>
          <w:bCs/>
          <w:sz w:val="24"/>
          <w:szCs w:val="24"/>
          <w:lang w:val="en-US"/>
        </w:rPr>
        <w:t>yaitu :</w:t>
      </w:r>
      <w:proofErr w:type="gramEnd"/>
      <w:r>
        <w:rPr>
          <w:rFonts w:ascii="Times New Roman" w:hAnsi="Times New Roman" w:cs="Times New Roman"/>
          <w:bCs/>
          <w:sz w:val="24"/>
          <w:szCs w:val="24"/>
          <w:lang w:val="en-US"/>
        </w:rPr>
        <w:t xml:space="preserve"> </w:t>
      </w:r>
    </w:p>
    <w:p w:rsidR="00CD5F5F" w:rsidRDefault="00CD5F5F" w:rsidP="00CD5F5F">
      <w:pPr>
        <w:pStyle w:val="ListParagraph"/>
        <w:widowControl/>
        <w:numPr>
          <w:ilvl w:val="0"/>
          <w:numId w:val="37"/>
        </w:numPr>
        <w:autoSpaceDE/>
        <w:autoSpaceDN/>
        <w:spacing w:after="160" w:line="360" w:lineRule="auto"/>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Memberi penjelasan mengenai sesuatu hal yang belum diketahui jamaah Majelis Ta’lim Ibadallah</w:t>
      </w:r>
    </w:p>
    <w:p w:rsidR="00CD5F5F" w:rsidRDefault="00CD5F5F" w:rsidP="00CD5F5F">
      <w:pPr>
        <w:spacing w:line="360" w:lineRule="auto"/>
        <w:ind w:left="928"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Gus Mohammad Ellham Yahya Al Maliky melalui </w:t>
      </w:r>
      <w:r w:rsidRPr="00606CAC">
        <w:rPr>
          <w:rFonts w:ascii="Times New Roman" w:hAnsi="Times New Roman" w:cs="Times New Roman"/>
          <w:bCs/>
          <w:sz w:val="24"/>
          <w:szCs w:val="24"/>
          <w:lang w:val="en-US"/>
        </w:rPr>
        <w:t>perannya sebagai seorang mubaligh serta pengasuh dari Majelis Ta’lim Ibadallah,</w:t>
      </w:r>
      <w:r>
        <w:rPr>
          <w:rFonts w:ascii="Times New Roman" w:hAnsi="Times New Roman" w:cs="Times New Roman"/>
          <w:bCs/>
          <w:sz w:val="24"/>
          <w:szCs w:val="24"/>
          <w:lang w:val="en-US"/>
        </w:rPr>
        <w:t xml:space="preserve"> untuk memberikan penjelasan terhadap sesuatu yang belum diketahui jamaahnya, beliau selalu mengkaji hal tersebut melalui materi yang disampaikan dalam kajian rutin Majelis Ta’lim Ibadallah, baik setiap Kamis malam Jumat maupun Sabtu malam Minggu. Materi yang biasanya disampaikan adalah dasar-dasar tentang hukum </w:t>
      </w:r>
      <w:proofErr w:type="gramStart"/>
      <w:r>
        <w:rPr>
          <w:rFonts w:ascii="Times New Roman" w:hAnsi="Times New Roman" w:cs="Times New Roman"/>
          <w:bCs/>
          <w:sz w:val="24"/>
          <w:szCs w:val="24"/>
          <w:lang w:val="en-US"/>
        </w:rPr>
        <w:t>islam</w:t>
      </w:r>
      <w:proofErr w:type="gramEnd"/>
      <w:r>
        <w:rPr>
          <w:rFonts w:ascii="Times New Roman" w:hAnsi="Times New Roman" w:cs="Times New Roman"/>
          <w:bCs/>
          <w:sz w:val="24"/>
          <w:szCs w:val="24"/>
          <w:lang w:val="en-US"/>
        </w:rPr>
        <w:t>, adab makan minum, adab kepada orang tua, ilmu fiqih, isi dari hadist arbain nabawi,</w:t>
      </w:r>
      <w:r>
        <w:rPr>
          <w:rStyle w:val="FootnoteReference"/>
          <w:rFonts w:ascii="Times New Roman" w:hAnsi="Times New Roman" w:cs="Times New Roman"/>
          <w:bCs/>
          <w:sz w:val="24"/>
          <w:szCs w:val="24"/>
          <w:lang w:val="en-US"/>
        </w:rPr>
        <w:footnoteReference w:id="133"/>
      </w:r>
      <w:r>
        <w:rPr>
          <w:rFonts w:ascii="Times New Roman" w:hAnsi="Times New Roman" w:cs="Times New Roman"/>
          <w:bCs/>
          <w:sz w:val="24"/>
          <w:szCs w:val="24"/>
          <w:lang w:val="en-US"/>
        </w:rPr>
        <w:t xml:space="preserve"> dan lain sebagainya, dengan begitu akan membantu jamaah untuk semakin faham atas hal yang sebelumnya belum diketahui. Penyampaiannya tersebut disampaikan dengan </w:t>
      </w:r>
      <w:proofErr w:type="gramStart"/>
      <w:r>
        <w:rPr>
          <w:rFonts w:ascii="Times New Roman" w:hAnsi="Times New Roman" w:cs="Times New Roman"/>
          <w:bCs/>
          <w:sz w:val="24"/>
          <w:szCs w:val="24"/>
          <w:lang w:val="en-US"/>
        </w:rPr>
        <w:t>cara</w:t>
      </w:r>
      <w:proofErr w:type="gramEnd"/>
      <w:r>
        <w:rPr>
          <w:rFonts w:ascii="Times New Roman" w:hAnsi="Times New Roman" w:cs="Times New Roman"/>
          <w:bCs/>
          <w:sz w:val="24"/>
          <w:szCs w:val="24"/>
          <w:lang w:val="en-US"/>
        </w:rPr>
        <w:t xml:space="preserve"> yang sederhana dan lugas, yang bisa membuat cairnya suasana jamaah saat mengikuti kajian agar ilmu yang Gus Mohammad Ellham Yahya Al Maliky mampu untuk diterima, dan diresapi dengan baik.</w:t>
      </w:r>
    </w:p>
    <w:p w:rsidR="00CD5F5F" w:rsidRDefault="00CD5F5F" w:rsidP="00CD5F5F">
      <w:pPr>
        <w:pStyle w:val="ListParagraph"/>
        <w:widowControl/>
        <w:numPr>
          <w:ilvl w:val="0"/>
          <w:numId w:val="37"/>
        </w:numPr>
        <w:autoSpaceDE/>
        <w:autoSpaceDN/>
        <w:spacing w:after="160" w:line="360" w:lineRule="auto"/>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Melindungi jamaah Majelis Ta’lim Ibadallah dari pemikirannya yang takut akan Kematian</w:t>
      </w:r>
    </w:p>
    <w:p w:rsidR="00CD5F5F" w:rsidRDefault="00CD5F5F" w:rsidP="00CD5F5F">
      <w:pPr>
        <w:spacing w:line="360" w:lineRule="auto"/>
        <w:ind w:left="928" w:firstLine="720"/>
        <w:jc w:val="both"/>
        <w:rPr>
          <w:rFonts w:asciiTheme="majorBidi" w:hAnsiTheme="majorBidi" w:cstheme="majorBidi"/>
          <w:sz w:val="24"/>
          <w:szCs w:val="24"/>
          <w:lang w:val="en-US"/>
        </w:rPr>
      </w:pPr>
      <w:r>
        <w:rPr>
          <w:rFonts w:ascii="Times New Roman" w:hAnsi="Times New Roman" w:cs="Times New Roman"/>
          <w:bCs/>
          <w:sz w:val="24"/>
          <w:szCs w:val="24"/>
          <w:lang w:val="en-US"/>
        </w:rPr>
        <w:t xml:space="preserve">Selain memberikan materi dalam setiap rutinan Majelis Ta’lim Ibadallah, Gus Mohammad Ellham Yahya Al Maliky juga sering memberikan afirmasi kepada seluruh jamaahnya, misal perihal kematian. Afirmasi tersebut diberikan beliau disela-sela beliau memberikan materi sekaligus memberi afirmasi bahwa kematian bukanlah sesuatu yang harus ditakuti, karena kita tidak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bisa menghindari kematian yang sudah ditakdirkan Allah kepada setiap hambanya. Gus Mohammad Ellham Yahya Al Maliky dalam dakwahnya selalu mengajak jamaahnya untuk berinterasi dengan beliau, semisal dalam hal kematian beliau </w:t>
      </w:r>
      <w:r>
        <w:rPr>
          <w:rFonts w:asciiTheme="majorBidi" w:hAnsiTheme="majorBidi" w:cstheme="majorBidi"/>
          <w:sz w:val="24"/>
          <w:szCs w:val="24"/>
          <w:lang w:val="en-US"/>
        </w:rPr>
        <w:t xml:space="preserve">mengajak jamaahnya untuk latihan menghadapi pertanyaan-pertanyaan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ditanyakan malaikat di dalam kubur. Sebagaimana yang tercantum dalam ungkapan hasil wawancara yang tertulis pada </w:t>
      </w:r>
      <w:proofErr w:type="gramStart"/>
      <w:r>
        <w:rPr>
          <w:rFonts w:asciiTheme="majorBidi" w:hAnsiTheme="majorBidi" w:cstheme="majorBidi"/>
          <w:sz w:val="24"/>
          <w:szCs w:val="24"/>
          <w:lang w:val="en-US"/>
        </w:rPr>
        <w:t>bab</w:t>
      </w:r>
      <w:proofErr w:type="gramEnd"/>
      <w:r>
        <w:rPr>
          <w:rFonts w:asciiTheme="majorBidi" w:hAnsiTheme="majorBidi" w:cstheme="majorBidi"/>
          <w:sz w:val="24"/>
          <w:szCs w:val="24"/>
          <w:lang w:val="en-US"/>
        </w:rPr>
        <w:t xml:space="preserve"> III.</w:t>
      </w:r>
      <w:r>
        <w:rPr>
          <w:rStyle w:val="FootnoteReference"/>
          <w:rFonts w:asciiTheme="majorBidi" w:hAnsiTheme="majorBidi" w:cstheme="majorBidi"/>
          <w:sz w:val="24"/>
          <w:szCs w:val="24"/>
          <w:lang w:val="en-US"/>
        </w:rPr>
        <w:footnoteReference w:id="134"/>
      </w:r>
      <w:r>
        <w:rPr>
          <w:rFonts w:asciiTheme="majorBidi" w:hAnsiTheme="majorBidi" w:cstheme="majorBidi"/>
          <w:sz w:val="24"/>
          <w:szCs w:val="24"/>
          <w:lang w:val="en-US"/>
        </w:rPr>
        <w:t xml:space="preserve"> Hal tersebut sering disampaikan oleh Gus Mohammad Ellham Yahya Al Maliky ketika beliau mengisi kajian di rutinan Majelis Ta’lim Ibadallah maupun ketika beliau melakukan dakwah di luar.</w:t>
      </w:r>
    </w:p>
    <w:p w:rsidR="00CD5F5F" w:rsidRDefault="00CD5F5F" w:rsidP="00CD5F5F">
      <w:pPr>
        <w:pStyle w:val="ListParagraph"/>
        <w:widowControl/>
        <w:numPr>
          <w:ilvl w:val="0"/>
          <w:numId w:val="37"/>
        </w:numPr>
        <w:autoSpaceDE/>
        <w:autoSpaceDN/>
        <w:spacing w:after="160" w:line="360" w:lineRule="auto"/>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Menjelaskan makna dari praktik keagamaan dan praktik social dengan cara yang mudah difahami oleh jamaah Majelis Ta’lim Ibadallah</w:t>
      </w:r>
    </w:p>
    <w:p w:rsidR="00CD5F5F" w:rsidRDefault="00CD5F5F" w:rsidP="00CD5F5F">
      <w:pPr>
        <w:spacing w:line="360" w:lineRule="auto"/>
        <w:ind w:left="928"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Gus Mohammad Ellham Yahya Al Maliky mengungkapkan bahwasannya, ketika menyampaikan sesuatu hal dalam lingkungan masyarakat jangan bertele-tele,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tetapi harus menggunakan penyampaian dengan pembahasan yang ringan, atau menyampaikan sesuatu yang bisa diterima oleh akal banyak orang. Beliau juga memberikan contoh bahwa dalam mengajak seseorang untuk melaksanakan sholat, kita jangan menggunakan kalimat yang terkesan menyuruh orang tersebut untuk sholat, cukup menyampaiakan hal yang mengedukasi kepada seseorang untuk pergi ke majelis ilmu, dengan begitu mereka akan mengerti dan akan mempraktikan dengan sendirinya tanpa adanya paksaan, karena pada dasarnya tidak semua manusia itu siap untuk menjadi baik sepenuhnya. </w:t>
      </w:r>
    </w:p>
    <w:p w:rsidR="00CD5F5F" w:rsidRDefault="00CD5F5F" w:rsidP="00CD5F5F">
      <w:pPr>
        <w:spacing w:line="360" w:lineRule="auto"/>
        <w:ind w:left="928"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Selain perihal sholat, maupun kegiatan ajaran agama yang lainnya, Gus Mohmmad Ellham Yahya juga seringkali mengajak masyarakat dalam berkegiatan sosial keagamaan seperti ziarah makam, tadabur alam dan lain sebagainya, </w:t>
      </w:r>
      <w:r>
        <w:rPr>
          <w:rFonts w:asciiTheme="majorBidi" w:hAnsiTheme="majorBidi" w:cstheme="majorBidi"/>
          <w:sz w:val="24"/>
          <w:szCs w:val="24"/>
          <w:lang w:val="en-US"/>
        </w:rPr>
        <w:t xml:space="preserve">dengan ziarah tersebut maka jamaah dan masyarakat secara sadar akan mengamati dan merasakan manfaat saat ikut melakukan ziarah makam, dimana didalamnya kita bertawasul kepada ahli kubur, membaca tahlil, dan berdoa bersama, sehingga masyarakat akan merasakan ketenangan hati, ketika sudah merasakan ketenangan maka secara sadar jamaah akan bisa memaknai hal yang sudah dilakukan, dan </w:t>
      </w:r>
      <w:r>
        <w:rPr>
          <w:rFonts w:ascii="Times New Roman" w:hAnsi="Times New Roman" w:cs="Times New Roman"/>
          <w:bCs/>
          <w:sz w:val="24"/>
          <w:szCs w:val="24"/>
          <w:lang w:val="en-US"/>
        </w:rPr>
        <w:t>melalui kegiatan-kegiatan tersebut maka Gus Mohammad Elllham Yahya Al Maliky akan semakin dekat dengan jamaahnya.</w:t>
      </w:r>
      <w:r>
        <w:rPr>
          <w:rStyle w:val="FootnoteReference"/>
          <w:rFonts w:ascii="Times New Roman" w:hAnsi="Times New Roman" w:cs="Times New Roman"/>
          <w:bCs/>
          <w:sz w:val="24"/>
          <w:szCs w:val="24"/>
          <w:lang w:val="en-US"/>
        </w:rPr>
        <w:footnoteReference w:id="135"/>
      </w:r>
    </w:p>
    <w:p w:rsidR="00CD5F5F" w:rsidRDefault="00CD5F5F" w:rsidP="00CD5F5F">
      <w:pPr>
        <w:pStyle w:val="ListParagraph"/>
        <w:widowControl/>
        <w:numPr>
          <w:ilvl w:val="0"/>
          <w:numId w:val="37"/>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Melakukan pembinaan untuk meningkatkan nilai-nilai keagamaan dalam diri Jamaah Majelis Ta’lim Ibadallah</w:t>
      </w:r>
    </w:p>
    <w:p w:rsidR="00CD5F5F" w:rsidRDefault="00CD5F5F" w:rsidP="00CD5F5F">
      <w:pPr>
        <w:spacing w:line="360" w:lineRule="auto"/>
        <w:ind w:left="786" w:firstLine="720"/>
        <w:jc w:val="both"/>
        <w:rPr>
          <w:rFonts w:asciiTheme="majorBidi" w:hAnsiTheme="majorBidi" w:cstheme="majorBidi"/>
          <w:sz w:val="24"/>
          <w:szCs w:val="24"/>
          <w:lang w:val="en-US"/>
        </w:rPr>
      </w:pPr>
      <w:r>
        <w:rPr>
          <w:rFonts w:asciiTheme="majorBidi" w:hAnsiTheme="majorBidi" w:cstheme="majorBidi"/>
          <w:sz w:val="24"/>
          <w:szCs w:val="24"/>
          <w:lang w:val="en-US"/>
        </w:rPr>
        <w:t>Gus Mohammad Ellham Yahya Al Maliky dalam melakukan pembinaan, selalu memberikan ruang kebebasan kepada jamaah Majelis Ta’lim Ibadallah, tidak pernah memaksa untuk melakukan kebaikan, akan tetapi memberikan dorongan melalui nasihatnya bahwa berbuat baik merupakan suatu keharusan bagi seluruh umat, khususnya umat Islam. Selain itu Gus Mohammad Ellham Yahya Al Maliky juga selalu menyesuaikan kondisi atau sesuatu hal yang disenangi oleh jamaahnya, agar segala yang disampaikan oleh beliau mampu diterima, sehingga dengan begitu</w:t>
      </w:r>
      <w:r>
        <w:rPr>
          <w:rFonts w:asciiTheme="majorBidi" w:hAnsiTheme="majorBidi" w:cstheme="majorBidi"/>
          <w:lang w:val="en-US"/>
        </w:rPr>
        <w:t xml:space="preserve"> </w:t>
      </w:r>
      <w:r>
        <w:rPr>
          <w:rFonts w:asciiTheme="majorBidi" w:hAnsiTheme="majorBidi" w:cstheme="majorBidi"/>
          <w:sz w:val="24"/>
          <w:szCs w:val="24"/>
          <w:lang w:val="en-US"/>
        </w:rPr>
        <w:lastRenderedPageBreak/>
        <w:t xml:space="preserve">jamaahnya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bisa menerapkan dari pembinaan yang dilakukan oleh Gus Mohammad Ellham Yahya Al Maliky.</w:t>
      </w:r>
    </w:p>
    <w:p w:rsidR="00CD5F5F" w:rsidRDefault="00CD5F5F" w:rsidP="00CD5F5F">
      <w:pPr>
        <w:spacing w:line="360" w:lineRule="auto"/>
        <w:ind w:left="786" w:firstLine="720"/>
        <w:jc w:val="both"/>
        <w:rPr>
          <w:rFonts w:asciiTheme="majorBidi" w:hAnsiTheme="majorBidi" w:cstheme="majorBidi"/>
          <w:sz w:val="24"/>
          <w:szCs w:val="24"/>
          <w:lang w:val="en-US"/>
        </w:rPr>
      </w:pPr>
      <w:r>
        <w:rPr>
          <w:rFonts w:asciiTheme="majorBidi" w:hAnsiTheme="majorBidi" w:cstheme="majorBidi"/>
          <w:sz w:val="24"/>
          <w:szCs w:val="24"/>
          <w:lang w:val="en-US"/>
        </w:rPr>
        <w:t>Kemudian, setiap rutinan Majelis Ta’lim Ibadallah Gus Mohammad Ellham Yahya Al Maliky selalu mengajak jamaahnya untuk membawa sholawat nariyah, sholawat thibbil qullub, dan do’a sapu jagat, ketiga bacaan tersebut menjadi icon di setiap rutinan Majelis Ta’lim Ibadallah, dan dengan lantunan ketiga bacaan tersebut dapat memberikan suasana tenang dan nyaman ketika hadir dalam Majelis Ta’lim Ibadallah.</w:t>
      </w:r>
      <w:r>
        <w:rPr>
          <w:rStyle w:val="FootnoteReference"/>
          <w:rFonts w:asciiTheme="majorBidi" w:hAnsiTheme="majorBidi" w:cstheme="majorBidi"/>
          <w:sz w:val="24"/>
          <w:szCs w:val="24"/>
          <w:lang w:val="en-US"/>
        </w:rPr>
        <w:footnoteReference w:id="136"/>
      </w:r>
    </w:p>
    <w:p w:rsidR="00CD5F5F" w:rsidRDefault="00CD5F5F" w:rsidP="00CD5F5F">
      <w:pPr>
        <w:spacing w:line="360" w:lineRule="auto"/>
        <w:ind w:left="505"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Biddle dan Thomas juga mengemukakan pendapatnya mengenai beberapa indikator yang berkaitan dengan peran, diantaranya </w:t>
      </w:r>
      <w:proofErr w:type="gramStart"/>
      <w:r>
        <w:rPr>
          <w:rFonts w:asciiTheme="majorBidi" w:hAnsiTheme="majorBidi" w:cstheme="majorBidi"/>
          <w:sz w:val="24"/>
          <w:szCs w:val="24"/>
          <w:lang w:val="en-US"/>
        </w:rPr>
        <w:t>yaitu :</w:t>
      </w:r>
      <w:proofErr w:type="gramEnd"/>
      <w:r>
        <w:rPr>
          <w:rFonts w:asciiTheme="majorBidi" w:hAnsiTheme="majorBidi" w:cstheme="majorBidi"/>
          <w:sz w:val="24"/>
          <w:szCs w:val="24"/>
          <w:lang w:val="en-US"/>
        </w:rPr>
        <w:t xml:space="preserve"> </w:t>
      </w:r>
    </w:p>
    <w:p w:rsidR="00CD5F5F" w:rsidRDefault="00CD5F5F" w:rsidP="00CD5F5F">
      <w:pPr>
        <w:pStyle w:val="ListParagraph"/>
        <w:widowControl/>
        <w:numPr>
          <w:ilvl w:val="0"/>
          <w:numId w:val="38"/>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Harapan tentang peran</w:t>
      </w:r>
    </w:p>
    <w:p w:rsidR="00CD5F5F" w:rsidRDefault="00CD5F5F" w:rsidP="00CD5F5F">
      <w:pPr>
        <w:spacing w:line="360" w:lineRule="auto"/>
        <w:ind w:left="928" w:firstLine="720"/>
        <w:jc w:val="both"/>
        <w:rPr>
          <w:rFonts w:asciiTheme="majorBidi" w:hAnsiTheme="majorBidi" w:cstheme="majorBidi"/>
          <w:sz w:val="24"/>
          <w:szCs w:val="24"/>
          <w:lang w:val="en-US"/>
        </w:rPr>
      </w:pPr>
      <w:r w:rsidRPr="00D21980">
        <w:rPr>
          <w:rFonts w:asciiTheme="majorBidi" w:hAnsiTheme="majorBidi" w:cstheme="majorBidi"/>
          <w:sz w:val="24"/>
          <w:szCs w:val="24"/>
          <w:lang w:val="en-US"/>
        </w:rPr>
        <w:t xml:space="preserve">Harapan tentang peran merupakan sebuah harapan orang lain mengenai tingkah laku yang harus dilakukan oleh seseorang yang dirasa memiliki pengaruh dalam masyarakat. Dalam hal ini jamaah Majelis Ta’lim Ibadallah </w:t>
      </w:r>
      <w:r>
        <w:rPr>
          <w:rFonts w:asciiTheme="majorBidi" w:hAnsiTheme="majorBidi" w:cstheme="majorBidi"/>
          <w:sz w:val="24"/>
          <w:szCs w:val="24"/>
          <w:lang w:val="en-US"/>
        </w:rPr>
        <w:t xml:space="preserve">memiliki harapan kepada Gus Mohammad Ellham Yahya Al Maliky untuk lebih menguatkan diri dalam membersamai semua orang dari berbagai kalangan, untuk mendorong agar menjadi pribadi yang lebih baik dari sebelumnya. Sebagaimana yang disampaikan oleh Mas Yusron saat wawancara dengan peneliti di </w:t>
      </w:r>
      <w:proofErr w:type="gramStart"/>
      <w:r>
        <w:rPr>
          <w:rFonts w:asciiTheme="majorBidi" w:hAnsiTheme="majorBidi" w:cstheme="majorBidi"/>
          <w:sz w:val="24"/>
          <w:szCs w:val="24"/>
          <w:lang w:val="en-US"/>
        </w:rPr>
        <w:t>bab</w:t>
      </w:r>
      <w:proofErr w:type="gramEnd"/>
      <w:r>
        <w:rPr>
          <w:rFonts w:asciiTheme="majorBidi" w:hAnsiTheme="majorBidi" w:cstheme="majorBidi"/>
          <w:sz w:val="24"/>
          <w:szCs w:val="24"/>
          <w:lang w:val="en-US"/>
        </w:rPr>
        <w:t xml:space="preserve"> III.</w:t>
      </w:r>
      <w:r>
        <w:rPr>
          <w:rStyle w:val="FootnoteReference"/>
          <w:rFonts w:asciiTheme="majorBidi" w:hAnsiTheme="majorBidi" w:cstheme="majorBidi"/>
          <w:sz w:val="24"/>
          <w:szCs w:val="24"/>
          <w:lang w:val="en-US"/>
        </w:rPr>
        <w:footnoteReference w:id="137"/>
      </w:r>
    </w:p>
    <w:p w:rsidR="00CD5F5F" w:rsidRDefault="00CD5F5F" w:rsidP="00CD5F5F">
      <w:pPr>
        <w:pStyle w:val="ListParagraph"/>
        <w:widowControl/>
        <w:numPr>
          <w:ilvl w:val="0"/>
          <w:numId w:val="38"/>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Norma</w:t>
      </w:r>
    </w:p>
    <w:p w:rsidR="00CD5F5F" w:rsidRDefault="00CD5F5F" w:rsidP="00CD5F5F">
      <w:pPr>
        <w:spacing w:line="360" w:lineRule="auto"/>
        <w:ind w:left="928" w:firstLine="720"/>
        <w:jc w:val="both"/>
        <w:rPr>
          <w:rFonts w:asciiTheme="majorBidi" w:hAnsiTheme="majorBidi" w:cstheme="majorBidi"/>
          <w:sz w:val="24"/>
          <w:szCs w:val="24"/>
          <w:lang w:val="en-US"/>
        </w:rPr>
      </w:pPr>
      <w:r w:rsidRPr="00D21980">
        <w:rPr>
          <w:rFonts w:asciiTheme="majorBidi" w:hAnsiTheme="majorBidi" w:cstheme="majorBidi"/>
          <w:sz w:val="24"/>
          <w:szCs w:val="24"/>
          <w:lang w:val="en-US"/>
        </w:rPr>
        <w:t xml:space="preserve">Norma merupakan salah satu bagian dari sebuah harapan, sesuai dengan pendapat Secord &amp; Backman yang dimana ada dua </w:t>
      </w:r>
      <w:proofErr w:type="gramStart"/>
      <w:r w:rsidRPr="00D21980">
        <w:rPr>
          <w:rFonts w:asciiTheme="majorBidi" w:hAnsiTheme="majorBidi" w:cstheme="majorBidi"/>
          <w:sz w:val="24"/>
          <w:szCs w:val="24"/>
          <w:lang w:val="en-US"/>
        </w:rPr>
        <w:t>norma</w:t>
      </w:r>
      <w:proofErr w:type="gramEnd"/>
      <w:r w:rsidRPr="00D21980">
        <w:rPr>
          <w:rFonts w:asciiTheme="majorBidi" w:hAnsiTheme="majorBidi" w:cstheme="majorBidi"/>
          <w:sz w:val="24"/>
          <w:szCs w:val="24"/>
          <w:lang w:val="en-US"/>
        </w:rPr>
        <w:t xml:space="preserve"> dalam bentuk harapan, </w:t>
      </w:r>
      <w:r w:rsidRPr="00A52ECC">
        <w:rPr>
          <w:rFonts w:asciiTheme="majorBidi" w:hAnsiTheme="majorBidi" w:cstheme="majorBidi"/>
          <w:i/>
          <w:iCs/>
          <w:sz w:val="24"/>
          <w:szCs w:val="24"/>
          <w:lang w:val="en-US"/>
        </w:rPr>
        <w:t>pertama</w:t>
      </w:r>
      <w:r w:rsidRPr="00D21980">
        <w:rPr>
          <w:rFonts w:asciiTheme="majorBidi" w:hAnsiTheme="majorBidi" w:cstheme="majorBidi"/>
          <w:sz w:val="24"/>
          <w:szCs w:val="24"/>
          <w:lang w:val="en-US"/>
        </w:rPr>
        <w:t xml:space="preserve"> bersifat meramalkan hal tersebut berhubungan mengenai tingk</w:t>
      </w:r>
      <w:r>
        <w:rPr>
          <w:rFonts w:asciiTheme="majorBidi" w:hAnsiTheme="majorBidi" w:cstheme="majorBidi"/>
          <w:sz w:val="24"/>
          <w:szCs w:val="24"/>
          <w:lang w:val="en-US"/>
        </w:rPr>
        <w:t xml:space="preserve">ah laku yang akan terjadi. </w:t>
      </w:r>
      <w:r w:rsidRPr="00A52ECC">
        <w:rPr>
          <w:rFonts w:asciiTheme="majorBidi" w:hAnsiTheme="majorBidi" w:cstheme="majorBidi"/>
          <w:i/>
          <w:iCs/>
          <w:sz w:val="24"/>
          <w:szCs w:val="24"/>
          <w:lang w:val="en-US"/>
        </w:rPr>
        <w:t>Kedua,</w:t>
      </w:r>
      <w:r w:rsidRPr="00D21980">
        <w:rPr>
          <w:rFonts w:asciiTheme="majorBidi" w:hAnsiTheme="majorBidi" w:cstheme="majorBidi"/>
          <w:sz w:val="24"/>
          <w:szCs w:val="24"/>
          <w:lang w:val="en-US"/>
        </w:rPr>
        <w:t xml:space="preserve"> harapan normatif merupakan bentuk keharusan </w:t>
      </w:r>
      <w:r>
        <w:rPr>
          <w:rFonts w:asciiTheme="majorBidi" w:hAnsiTheme="majorBidi" w:cstheme="majorBidi"/>
          <w:sz w:val="24"/>
          <w:szCs w:val="24"/>
          <w:lang w:val="en-US"/>
        </w:rPr>
        <w:t>yang diiringi dengan peran yang dilakukan, dimana harapan normatif sendiri dibagi menjadi dua yang pertama harapan terselubung adalah harapan yang dimiliki oleh orang lain kepada seseorang tanpa harus diungkapkan. Dalam hal ini harapan jamaah Majelis Ta’lim Ibadallah terhadap tingkah laku yang harus dilakukan oleh Gus Mohammad Ellham Yahya Al Maliky agar terus kuat menghadapi berbagai macam karakter</w:t>
      </w:r>
      <w:r>
        <w:rPr>
          <w:rFonts w:asciiTheme="majorBidi" w:hAnsiTheme="majorBidi" w:cstheme="majorBidi"/>
          <w:lang w:val="en-US"/>
        </w:rPr>
        <w:t xml:space="preserve"> </w:t>
      </w:r>
      <w:r>
        <w:rPr>
          <w:rFonts w:asciiTheme="majorBidi" w:hAnsiTheme="majorBidi" w:cstheme="majorBidi"/>
          <w:sz w:val="24"/>
          <w:szCs w:val="24"/>
          <w:lang w:val="en-US"/>
        </w:rPr>
        <w:lastRenderedPageBreak/>
        <w:t xml:space="preserve">jamaah selama proses pembinaan. Sebagaimana yang disampaikan oleh Mbak Veni dalam wawancara dengan peneliti pada </w:t>
      </w:r>
      <w:proofErr w:type="gramStart"/>
      <w:r>
        <w:rPr>
          <w:rFonts w:asciiTheme="majorBidi" w:hAnsiTheme="majorBidi" w:cstheme="majorBidi"/>
          <w:sz w:val="24"/>
          <w:szCs w:val="24"/>
          <w:lang w:val="en-US"/>
        </w:rPr>
        <w:t>bab</w:t>
      </w:r>
      <w:proofErr w:type="gramEnd"/>
      <w:r>
        <w:rPr>
          <w:rFonts w:asciiTheme="majorBidi" w:hAnsiTheme="majorBidi" w:cstheme="majorBidi"/>
          <w:sz w:val="24"/>
          <w:szCs w:val="24"/>
          <w:lang w:val="en-US"/>
        </w:rPr>
        <w:t xml:space="preserve"> III.</w:t>
      </w:r>
      <w:r>
        <w:rPr>
          <w:rStyle w:val="FootnoteReference"/>
          <w:rFonts w:asciiTheme="majorBidi" w:hAnsiTheme="majorBidi" w:cstheme="majorBidi"/>
          <w:sz w:val="24"/>
          <w:szCs w:val="24"/>
          <w:lang w:val="en-US"/>
        </w:rPr>
        <w:footnoteReference w:id="138"/>
      </w:r>
    </w:p>
    <w:p w:rsidR="00CD5F5F" w:rsidRDefault="00CD5F5F" w:rsidP="00CD5F5F">
      <w:pPr>
        <w:spacing w:line="360" w:lineRule="auto"/>
        <w:ind w:left="928"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Kedua, harapan terbuka adalah harapan yang diungkapkan, yang dapat diartikan juga sebagai tuntutan tingkah laku yang harus dilakukan oleh seseorang yang memiliki kedudukan atau berpengaruh bagi masyarakat. Dalam hal ini Gus Mohammad Ellham Yahya Al Maliky diharapkan agar terus mampu mengembangkan diri agar meningkatkan kualitas dirinya sebagai seseorang yang diikuti oleh banyak orang, dan diharapkan mampu selalu dewasa dalam membersamai semua jamaah Majelis Ta’lim Ibadallah. Sebagaimana yang disampaikan oleh Ibu Ida dalam wawancara dengan peneliti pada </w:t>
      </w:r>
      <w:proofErr w:type="gramStart"/>
      <w:r>
        <w:rPr>
          <w:rFonts w:asciiTheme="majorBidi" w:hAnsiTheme="majorBidi" w:cstheme="majorBidi"/>
          <w:sz w:val="24"/>
          <w:szCs w:val="24"/>
          <w:lang w:val="en-US"/>
        </w:rPr>
        <w:t>bab</w:t>
      </w:r>
      <w:proofErr w:type="gramEnd"/>
      <w:r>
        <w:rPr>
          <w:rFonts w:asciiTheme="majorBidi" w:hAnsiTheme="majorBidi" w:cstheme="majorBidi"/>
          <w:sz w:val="24"/>
          <w:szCs w:val="24"/>
          <w:lang w:val="en-US"/>
        </w:rPr>
        <w:t xml:space="preserve"> III.</w:t>
      </w:r>
      <w:r>
        <w:rPr>
          <w:rStyle w:val="FootnoteReference"/>
          <w:rFonts w:asciiTheme="majorBidi" w:hAnsiTheme="majorBidi" w:cstheme="majorBidi"/>
          <w:sz w:val="24"/>
          <w:szCs w:val="24"/>
          <w:lang w:val="en-US"/>
        </w:rPr>
        <w:footnoteReference w:id="139"/>
      </w:r>
    </w:p>
    <w:p w:rsidR="00CD5F5F" w:rsidRDefault="00CD5F5F" w:rsidP="00CD5F5F">
      <w:pPr>
        <w:pStyle w:val="ListParagraph"/>
        <w:widowControl/>
        <w:numPr>
          <w:ilvl w:val="0"/>
          <w:numId w:val="38"/>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Wujud perilaku dalam peran</w:t>
      </w:r>
    </w:p>
    <w:p w:rsidR="00CD5F5F" w:rsidRDefault="00CD5F5F" w:rsidP="00CD5F5F">
      <w:pPr>
        <w:spacing w:line="360" w:lineRule="auto"/>
        <w:ind w:left="928" w:firstLine="720"/>
        <w:jc w:val="both"/>
        <w:rPr>
          <w:rFonts w:asciiTheme="majorBidi" w:hAnsiTheme="majorBidi" w:cstheme="majorBidi"/>
          <w:sz w:val="24"/>
          <w:szCs w:val="24"/>
          <w:lang w:val="en-US"/>
        </w:rPr>
      </w:pPr>
      <w:r w:rsidRPr="0030456C">
        <w:rPr>
          <w:rFonts w:asciiTheme="majorBidi" w:hAnsiTheme="majorBidi" w:cstheme="majorBidi"/>
          <w:sz w:val="24"/>
          <w:szCs w:val="24"/>
          <w:lang w:val="en-US"/>
        </w:rPr>
        <w:t xml:space="preserve">Wujud perilaku dalam peran dapat diartikan bahwa suatu peran dapat terwujud melalui tindakan atau perilaku nyata, bukan sekedar harapan. Berdasarkan hasil penelitian lapangan sudah banyak wujud perilaku yang dilakukan oleh Gus Mohammad Ellham Yahya Al Maliky dalam membentuk jiwa seseorang menjadi lebih baik dari sebelumnya, salah satunya dengan selalu mengupayakan dan melakukan inovasi yang dibersamai oleh ajudannya, untuk berkembangnya Majelis Ta’lim Ibadallah dengan tujuan mendorong seseorang agar mau melakukan hal positif, sehingga dengan hal tersebut akan menjadi icon bagi Majelis Ta’lim Ibadallah </w:t>
      </w:r>
      <w:r>
        <w:rPr>
          <w:rFonts w:asciiTheme="majorBidi" w:hAnsiTheme="majorBidi" w:cstheme="majorBidi"/>
          <w:sz w:val="24"/>
          <w:szCs w:val="24"/>
          <w:lang w:val="en-US"/>
        </w:rPr>
        <w:t>sendiri, meski awalnya sempat mendapat penolakan di masyarakat akan tetapi Gus Mohammad Ellham Yahya Al Maliky tidak menyerah untuk</w:t>
      </w:r>
      <w:r w:rsidRPr="0030456C">
        <w:rPr>
          <w:rFonts w:asciiTheme="majorBidi" w:hAnsiTheme="majorBidi" w:cstheme="majorBidi"/>
          <w:sz w:val="24"/>
          <w:szCs w:val="24"/>
          <w:lang w:val="en-US"/>
        </w:rPr>
        <w:t xml:space="preserve"> membuat jamaahnya agar bisa terus istiqomah dalam melakukan kebaikan. </w:t>
      </w:r>
    </w:p>
    <w:p w:rsidR="00CD5F5F" w:rsidRDefault="00CD5F5F" w:rsidP="00CD5F5F">
      <w:pPr>
        <w:pStyle w:val="ListParagraph"/>
        <w:widowControl/>
        <w:numPr>
          <w:ilvl w:val="0"/>
          <w:numId w:val="38"/>
        </w:numPr>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Penilaian dan Sanksi</w:t>
      </w:r>
    </w:p>
    <w:p w:rsidR="00CD5F5F" w:rsidRDefault="00CD5F5F" w:rsidP="00CD5F5F">
      <w:pPr>
        <w:spacing w:line="360" w:lineRule="auto"/>
        <w:ind w:left="928" w:firstLine="720"/>
        <w:jc w:val="both"/>
        <w:rPr>
          <w:rFonts w:asciiTheme="majorBidi" w:hAnsiTheme="majorBidi" w:cstheme="majorBidi"/>
          <w:sz w:val="24"/>
          <w:szCs w:val="24"/>
          <w:lang w:val="en-US"/>
        </w:rPr>
      </w:pPr>
      <w:r w:rsidRPr="0030456C">
        <w:rPr>
          <w:rFonts w:asciiTheme="majorBidi" w:hAnsiTheme="majorBidi" w:cstheme="majorBidi"/>
          <w:sz w:val="24"/>
          <w:szCs w:val="24"/>
          <w:lang w:val="en-US"/>
        </w:rPr>
        <w:t>Penilaian dalam peran adalah sebuah kesan baik bernilai positif maupun negative yang diberikan oleh orang lain berdarkan harapan yang mereka ingingkan atas peran yang dilakukan oleh seseorang yang memiliki pengaruh dalam kehidupan masyarakat. Sedangkan sanksi adalah upaya yang dilakukan untuk mempertahankan nilai positif suatu peran yang nantinya dapat dijadikan sebagai bahan evaluasi dalam mengemas tingkah laku kedepannya menjadi lebih baik.</w:t>
      </w:r>
      <w:r>
        <w:rPr>
          <w:rStyle w:val="FootnoteReference"/>
          <w:rFonts w:asciiTheme="majorBidi" w:hAnsiTheme="majorBidi" w:cstheme="majorBidi"/>
          <w:sz w:val="24"/>
          <w:szCs w:val="24"/>
          <w:lang w:val="en-US"/>
        </w:rPr>
        <w:footnoteReference w:id="140"/>
      </w:r>
      <w:r>
        <w:rPr>
          <w:rFonts w:asciiTheme="majorBidi" w:hAnsiTheme="majorBidi" w:cstheme="majorBidi"/>
          <w:sz w:val="24"/>
          <w:szCs w:val="24"/>
          <w:lang w:val="en-US"/>
        </w:rPr>
        <w:t xml:space="preserve"> Hal tersebut sangat</w:t>
      </w:r>
      <w:r>
        <w:rPr>
          <w:rFonts w:asciiTheme="majorBidi" w:hAnsiTheme="majorBidi" w:cstheme="majorBidi"/>
          <w:lang w:val="en-US"/>
        </w:rPr>
        <w:t xml:space="preserve"> </w:t>
      </w:r>
      <w:r>
        <w:rPr>
          <w:rFonts w:asciiTheme="majorBidi" w:hAnsiTheme="majorBidi" w:cstheme="majorBidi"/>
          <w:sz w:val="24"/>
          <w:szCs w:val="24"/>
          <w:lang w:val="en-US"/>
        </w:rPr>
        <w:lastRenderedPageBreak/>
        <w:t>berkorelasi dengan hasil penelitian lapangan yang dilakukan oleh peneliti, bahwa Gus Mohammad Ellham Yahya Al Maliky banyak dinilai orang sebagai sosok yang sangat berkharisma, sehingga ketika orang bertemu atau memandang beliau bisa merasakan ketenangan, selain itu kehadiran Gus Mohammad Ellham Yahya Al Maliky yang awalnya dinilai kurang baik oleh khalayak umum karena tingkah laku beliau yang menggandeng orang-orang yang suka pemabu, judi, dan lain sebagainya dan sempat adanya penolakan di masyarakat, seiring berjalannya waktu berkat ketekunan dan kesabaran beliau dalam menyikapi penilaian orang lain yang tidak suka terhadap beliau akhirnya mampu membuktikan kepada banyak orang bahwa semua beliau lakukan bukan tanpa sebab, melainkan ada maksud dan tujuan untuk mengajak seseorang agar berperilaku lebih baik, bahkan sekarang kehadiran Gus Mohammad Ellham Yahya Al Maliky menjadi pendorong semangatnya banyak orang yang sedang kehilangan arah dalam hidupnya, dan mampu membantu memberikan pembinaan kepada orang-orang tersebut melalui kajian rutinan Majelis Ta’lim Ibadallah. Sebagaimana yang disam</w:t>
      </w:r>
      <w:r w:rsidR="007C07AE">
        <w:rPr>
          <w:rFonts w:asciiTheme="majorBidi" w:hAnsiTheme="majorBidi" w:cstheme="majorBidi"/>
          <w:sz w:val="24"/>
          <w:szCs w:val="24"/>
          <w:lang w:val="en-US"/>
        </w:rPr>
        <w:t>paikan oleh Mas Daris dalam waw</w:t>
      </w:r>
      <w:r>
        <w:rPr>
          <w:rFonts w:asciiTheme="majorBidi" w:hAnsiTheme="majorBidi" w:cstheme="majorBidi"/>
          <w:sz w:val="24"/>
          <w:szCs w:val="24"/>
          <w:lang w:val="en-US"/>
        </w:rPr>
        <w:t xml:space="preserve">ancara dengan peneliti pada </w:t>
      </w:r>
      <w:proofErr w:type="gramStart"/>
      <w:r>
        <w:rPr>
          <w:rFonts w:asciiTheme="majorBidi" w:hAnsiTheme="majorBidi" w:cstheme="majorBidi"/>
          <w:sz w:val="24"/>
          <w:szCs w:val="24"/>
          <w:lang w:val="en-US"/>
        </w:rPr>
        <w:t>bab</w:t>
      </w:r>
      <w:proofErr w:type="gramEnd"/>
      <w:r>
        <w:rPr>
          <w:rFonts w:asciiTheme="majorBidi" w:hAnsiTheme="majorBidi" w:cstheme="majorBidi"/>
          <w:sz w:val="24"/>
          <w:szCs w:val="24"/>
          <w:lang w:val="en-US"/>
        </w:rPr>
        <w:t xml:space="preserve"> III.</w:t>
      </w:r>
      <w:r>
        <w:rPr>
          <w:rStyle w:val="FootnoteReference"/>
          <w:rFonts w:asciiTheme="majorBidi" w:hAnsiTheme="majorBidi" w:cstheme="majorBidi"/>
          <w:sz w:val="24"/>
          <w:szCs w:val="24"/>
          <w:lang w:val="en-US"/>
        </w:rPr>
        <w:footnoteReference w:id="141"/>
      </w:r>
    </w:p>
    <w:p w:rsidR="00282F6A" w:rsidRDefault="000002D8" w:rsidP="000002D8">
      <w:pPr>
        <w:spacing w:line="360" w:lineRule="auto"/>
        <w:ind w:left="505"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Seperti yang tercantum dalam landasan teori peran pada bab 2 skripsi ini, terdapat beberapa jenis </w:t>
      </w:r>
      <w:proofErr w:type="gramStart"/>
      <w:r>
        <w:rPr>
          <w:rFonts w:asciiTheme="majorBidi" w:hAnsiTheme="majorBidi" w:cstheme="majorBidi"/>
          <w:sz w:val="24"/>
          <w:szCs w:val="24"/>
          <w:lang w:val="en-US"/>
        </w:rPr>
        <w:t>peran  secara</w:t>
      </w:r>
      <w:proofErr w:type="gramEnd"/>
      <w:r>
        <w:rPr>
          <w:rFonts w:asciiTheme="majorBidi" w:hAnsiTheme="majorBidi" w:cstheme="majorBidi"/>
          <w:sz w:val="24"/>
          <w:szCs w:val="24"/>
          <w:lang w:val="en-US"/>
        </w:rPr>
        <w:t xml:space="preserve"> umum diantaranya yaitu :</w:t>
      </w:r>
    </w:p>
    <w:p w:rsidR="000002D8" w:rsidRDefault="000002D8" w:rsidP="000002D8">
      <w:pPr>
        <w:pStyle w:val="ListParagraph"/>
        <w:numPr>
          <w:ilvl w:val="0"/>
          <w:numId w:val="56"/>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Peran Normatif</w:t>
      </w:r>
    </w:p>
    <w:p w:rsidR="000002D8" w:rsidRDefault="000002D8" w:rsidP="000002D8">
      <w:pPr>
        <w:spacing w:line="360" w:lineRule="auto"/>
        <w:ind w:left="928" w:firstLine="720"/>
        <w:jc w:val="both"/>
        <w:rPr>
          <w:rFonts w:asciiTheme="majorBidi" w:hAnsiTheme="majorBidi" w:cstheme="majorBidi"/>
          <w:sz w:val="24"/>
          <w:szCs w:val="24"/>
          <w:lang w:val="en-US"/>
        </w:rPr>
      </w:pPr>
      <w:r w:rsidRPr="000002D8">
        <w:rPr>
          <w:rFonts w:asciiTheme="majorBidi" w:hAnsiTheme="majorBidi" w:cstheme="majorBidi"/>
          <w:sz w:val="24"/>
          <w:szCs w:val="24"/>
          <w:lang w:val="en-US"/>
        </w:rPr>
        <w:t xml:space="preserve">Peran normatif merupakan sebuah harapan dan </w:t>
      </w:r>
      <w:proofErr w:type="gramStart"/>
      <w:r w:rsidRPr="000002D8">
        <w:rPr>
          <w:rFonts w:asciiTheme="majorBidi" w:hAnsiTheme="majorBidi" w:cstheme="majorBidi"/>
          <w:sz w:val="24"/>
          <w:szCs w:val="24"/>
          <w:lang w:val="en-US"/>
        </w:rPr>
        <w:t>norma</w:t>
      </w:r>
      <w:proofErr w:type="gramEnd"/>
      <w:r w:rsidRPr="000002D8">
        <w:rPr>
          <w:rFonts w:asciiTheme="majorBidi" w:hAnsiTheme="majorBidi" w:cstheme="majorBidi"/>
          <w:sz w:val="24"/>
          <w:szCs w:val="24"/>
          <w:lang w:val="en-US"/>
        </w:rPr>
        <w:t xml:space="preserve"> yang mengatur tingkah laku maupun interaksi social</w:t>
      </w:r>
      <w:r>
        <w:rPr>
          <w:rFonts w:asciiTheme="majorBidi" w:hAnsiTheme="majorBidi" w:cstheme="majorBidi"/>
          <w:sz w:val="24"/>
          <w:szCs w:val="24"/>
          <w:lang w:val="en-US"/>
        </w:rPr>
        <w:t xml:space="preserve"> di lingkungan masyarakat.</w:t>
      </w:r>
      <w:r w:rsidRPr="000002D8">
        <w:rPr>
          <w:rFonts w:asciiTheme="majorBidi" w:hAnsiTheme="majorBidi" w:cstheme="majorBidi"/>
          <w:sz w:val="24"/>
          <w:szCs w:val="24"/>
          <w:lang w:val="en-US"/>
        </w:rPr>
        <w:t xml:space="preserve"> Dalam hal ini Gus Mohammad Ellham </w:t>
      </w:r>
      <w:r>
        <w:rPr>
          <w:rFonts w:asciiTheme="majorBidi" w:hAnsiTheme="majorBidi" w:cstheme="majorBidi"/>
          <w:sz w:val="24"/>
          <w:szCs w:val="24"/>
          <w:lang w:val="en-US"/>
        </w:rPr>
        <w:t xml:space="preserve">Yahya Al Maliky </w:t>
      </w:r>
      <w:r w:rsidRPr="000002D8">
        <w:rPr>
          <w:rFonts w:asciiTheme="majorBidi" w:hAnsiTheme="majorBidi" w:cstheme="majorBidi"/>
          <w:sz w:val="24"/>
          <w:szCs w:val="24"/>
          <w:lang w:val="en-US"/>
        </w:rPr>
        <w:t xml:space="preserve">menjalankan perannya sesuai dengan nilai-nilai dan </w:t>
      </w:r>
      <w:proofErr w:type="gramStart"/>
      <w:r w:rsidRPr="000002D8">
        <w:rPr>
          <w:rFonts w:asciiTheme="majorBidi" w:hAnsiTheme="majorBidi" w:cstheme="majorBidi"/>
          <w:sz w:val="24"/>
          <w:szCs w:val="24"/>
          <w:lang w:val="en-US"/>
        </w:rPr>
        <w:t>norma</w:t>
      </w:r>
      <w:proofErr w:type="gramEnd"/>
      <w:r w:rsidRPr="000002D8">
        <w:rPr>
          <w:rFonts w:asciiTheme="majorBidi" w:hAnsiTheme="majorBidi" w:cstheme="majorBidi"/>
          <w:sz w:val="24"/>
          <w:szCs w:val="24"/>
          <w:lang w:val="en-US"/>
        </w:rPr>
        <w:t xml:space="preserve"> agama yang berlaku. </w:t>
      </w:r>
      <w:r>
        <w:rPr>
          <w:rFonts w:asciiTheme="majorBidi" w:hAnsiTheme="majorBidi" w:cstheme="majorBidi"/>
          <w:sz w:val="24"/>
          <w:szCs w:val="24"/>
          <w:lang w:val="en-US"/>
        </w:rPr>
        <w:t xml:space="preserve">Gus Mohammad Ellham Yahya Al Maliky </w:t>
      </w:r>
      <w:r w:rsidRPr="000002D8">
        <w:rPr>
          <w:rFonts w:asciiTheme="majorBidi" w:hAnsiTheme="majorBidi" w:cstheme="majorBidi"/>
          <w:sz w:val="24"/>
          <w:szCs w:val="24"/>
          <w:lang w:val="en-US"/>
        </w:rPr>
        <w:t>memberikan pengajaran yang sesuai dengan ajaran Islam dan menjad</w:t>
      </w:r>
      <w:r>
        <w:rPr>
          <w:rFonts w:asciiTheme="majorBidi" w:hAnsiTheme="majorBidi" w:cstheme="majorBidi"/>
          <w:sz w:val="24"/>
          <w:szCs w:val="24"/>
          <w:lang w:val="en-US"/>
        </w:rPr>
        <w:t>i teladan bagi jamaah Majelis Ta’lim Ibadallah.</w:t>
      </w:r>
    </w:p>
    <w:p w:rsidR="00750EE0" w:rsidRDefault="00750EE0" w:rsidP="00750EE0">
      <w:pPr>
        <w:pStyle w:val="ListParagraph"/>
        <w:numPr>
          <w:ilvl w:val="0"/>
          <w:numId w:val="56"/>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Peran Ideal </w:t>
      </w:r>
    </w:p>
    <w:p w:rsidR="00750EE0" w:rsidRDefault="00750EE0" w:rsidP="00750EE0">
      <w:pPr>
        <w:spacing w:line="360" w:lineRule="auto"/>
        <w:ind w:left="928" w:firstLine="720"/>
        <w:jc w:val="both"/>
        <w:rPr>
          <w:rFonts w:asciiTheme="majorBidi" w:hAnsiTheme="majorBidi" w:cstheme="majorBidi"/>
          <w:sz w:val="24"/>
          <w:szCs w:val="24"/>
          <w:lang w:val="en-US"/>
        </w:rPr>
      </w:pPr>
      <w:r w:rsidRPr="00750EE0">
        <w:rPr>
          <w:rFonts w:asciiTheme="majorBidi" w:hAnsiTheme="majorBidi" w:cstheme="majorBidi"/>
          <w:sz w:val="24"/>
          <w:szCs w:val="24"/>
          <w:lang w:val="en-US"/>
        </w:rPr>
        <w:t>Peran ideal merupakan gambaran bagaimana seharusnya seseorang melaksanakan perannya di lingkungan masyarakat maupun komunitas. Dalam hal ini Gus Mohammad Ellham Yahya Al Maliky</w:t>
      </w:r>
      <w:r>
        <w:rPr>
          <w:rFonts w:asciiTheme="majorBidi" w:hAnsiTheme="majorBidi" w:cstheme="majorBidi"/>
          <w:sz w:val="24"/>
          <w:szCs w:val="24"/>
          <w:lang w:val="en-US"/>
        </w:rPr>
        <w:t xml:space="preserve"> dipandang sebagai seseorang</w:t>
      </w:r>
      <w:r w:rsidRPr="00750EE0">
        <w:rPr>
          <w:rFonts w:asciiTheme="majorBidi" w:hAnsiTheme="majorBidi" w:cstheme="majorBidi"/>
          <w:sz w:val="24"/>
          <w:szCs w:val="24"/>
          <w:lang w:val="en-US"/>
        </w:rPr>
        <w:t xml:space="preserve"> yang ide</w:t>
      </w:r>
      <w:r>
        <w:rPr>
          <w:rFonts w:asciiTheme="majorBidi" w:hAnsiTheme="majorBidi" w:cstheme="majorBidi"/>
          <w:sz w:val="24"/>
          <w:szCs w:val="24"/>
          <w:lang w:val="en-US"/>
        </w:rPr>
        <w:t>al dalam memimpin, membimbing, dan memberikan pembinaan kepada</w:t>
      </w:r>
      <w:r w:rsidRPr="00750EE0">
        <w:rPr>
          <w:rFonts w:asciiTheme="majorBidi" w:hAnsiTheme="majorBidi" w:cstheme="majorBidi"/>
          <w:sz w:val="24"/>
          <w:szCs w:val="24"/>
          <w:lang w:val="en-US"/>
        </w:rPr>
        <w:t xml:space="preserve"> jamaah</w:t>
      </w:r>
      <w:r>
        <w:rPr>
          <w:rFonts w:asciiTheme="majorBidi" w:hAnsiTheme="majorBidi" w:cstheme="majorBidi"/>
          <w:sz w:val="24"/>
          <w:szCs w:val="24"/>
          <w:lang w:val="en-US"/>
        </w:rPr>
        <w:t xml:space="preserve"> Majelis </w:t>
      </w:r>
      <w:r>
        <w:rPr>
          <w:rFonts w:asciiTheme="majorBidi" w:hAnsiTheme="majorBidi" w:cstheme="majorBidi"/>
          <w:sz w:val="24"/>
          <w:szCs w:val="24"/>
          <w:lang w:val="en-US"/>
        </w:rPr>
        <w:lastRenderedPageBreak/>
        <w:t>Ta’lim Ibadallah, dengan karakter k</w:t>
      </w:r>
      <w:r w:rsidRPr="00750EE0">
        <w:rPr>
          <w:rFonts w:asciiTheme="majorBidi" w:hAnsiTheme="majorBidi" w:cstheme="majorBidi"/>
          <w:sz w:val="24"/>
          <w:szCs w:val="24"/>
          <w:lang w:val="en-US"/>
        </w:rPr>
        <w:t xml:space="preserve">epemimpinan </w:t>
      </w:r>
      <w:r>
        <w:rPr>
          <w:rFonts w:asciiTheme="majorBidi" w:hAnsiTheme="majorBidi" w:cstheme="majorBidi"/>
          <w:sz w:val="24"/>
          <w:szCs w:val="24"/>
          <w:lang w:val="en-US"/>
        </w:rPr>
        <w:t xml:space="preserve">beliau </w:t>
      </w:r>
      <w:r w:rsidRPr="00750EE0">
        <w:rPr>
          <w:rFonts w:asciiTheme="majorBidi" w:hAnsiTheme="majorBidi" w:cstheme="majorBidi"/>
          <w:sz w:val="24"/>
          <w:szCs w:val="24"/>
          <w:lang w:val="en-US"/>
        </w:rPr>
        <w:t xml:space="preserve">yang baik, </w:t>
      </w:r>
      <w:r>
        <w:rPr>
          <w:rFonts w:asciiTheme="majorBidi" w:hAnsiTheme="majorBidi" w:cstheme="majorBidi"/>
          <w:sz w:val="24"/>
          <w:szCs w:val="24"/>
          <w:lang w:val="en-US"/>
        </w:rPr>
        <w:t xml:space="preserve">kebijaksanaanya, </w:t>
      </w:r>
      <w:r w:rsidRPr="00750EE0">
        <w:rPr>
          <w:rFonts w:asciiTheme="majorBidi" w:hAnsiTheme="majorBidi" w:cstheme="majorBidi"/>
          <w:sz w:val="24"/>
          <w:szCs w:val="24"/>
          <w:lang w:val="en-US"/>
        </w:rPr>
        <w:t>serta kemampuan untuk men</w:t>
      </w:r>
      <w:r>
        <w:rPr>
          <w:rFonts w:asciiTheme="majorBidi" w:hAnsiTheme="majorBidi" w:cstheme="majorBidi"/>
          <w:sz w:val="24"/>
          <w:szCs w:val="24"/>
          <w:lang w:val="en-US"/>
        </w:rPr>
        <w:t xml:space="preserve">ginspirasi </w:t>
      </w:r>
      <w:r w:rsidRPr="00750EE0">
        <w:rPr>
          <w:rFonts w:asciiTheme="majorBidi" w:hAnsiTheme="majorBidi" w:cstheme="majorBidi"/>
          <w:sz w:val="24"/>
          <w:szCs w:val="24"/>
          <w:lang w:val="en-US"/>
        </w:rPr>
        <w:t>j</w:t>
      </w:r>
      <w:r>
        <w:rPr>
          <w:rFonts w:asciiTheme="majorBidi" w:hAnsiTheme="majorBidi" w:cstheme="majorBidi"/>
          <w:sz w:val="24"/>
          <w:szCs w:val="24"/>
          <w:lang w:val="en-US"/>
        </w:rPr>
        <w:t>amaah  Majelis Ta’lim Ibadallah.</w:t>
      </w:r>
    </w:p>
    <w:p w:rsidR="00750EE0" w:rsidRDefault="00750EE0" w:rsidP="00750EE0">
      <w:pPr>
        <w:pStyle w:val="ListParagraph"/>
        <w:numPr>
          <w:ilvl w:val="0"/>
          <w:numId w:val="56"/>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Peran Faktual</w:t>
      </w:r>
    </w:p>
    <w:p w:rsidR="00750EE0" w:rsidRDefault="00750EE0" w:rsidP="00750EE0">
      <w:pPr>
        <w:spacing w:line="360" w:lineRule="auto"/>
        <w:ind w:left="928" w:firstLine="720"/>
        <w:jc w:val="both"/>
        <w:rPr>
          <w:rFonts w:asciiTheme="majorBidi" w:hAnsiTheme="majorBidi" w:cstheme="majorBidi"/>
          <w:sz w:val="24"/>
          <w:szCs w:val="24"/>
          <w:lang w:val="en-US"/>
        </w:rPr>
      </w:pPr>
      <w:r w:rsidRPr="00750EE0">
        <w:rPr>
          <w:rFonts w:asciiTheme="majorBidi" w:hAnsiTheme="majorBidi" w:cstheme="majorBidi"/>
          <w:sz w:val="24"/>
          <w:szCs w:val="24"/>
          <w:lang w:val="en-US"/>
        </w:rPr>
        <w:t xml:space="preserve">Peran </w:t>
      </w:r>
      <w:r w:rsidR="00740B35">
        <w:rPr>
          <w:rFonts w:asciiTheme="majorBidi" w:hAnsiTheme="majorBidi" w:cstheme="majorBidi"/>
          <w:sz w:val="24"/>
          <w:szCs w:val="24"/>
          <w:lang w:val="en-US"/>
        </w:rPr>
        <w:t>fak</w:t>
      </w:r>
      <w:r w:rsidRPr="00750EE0">
        <w:rPr>
          <w:rFonts w:asciiTheme="majorBidi" w:hAnsiTheme="majorBidi" w:cstheme="majorBidi"/>
          <w:sz w:val="24"/>
          <w:szCs w:val="24"/>
          <w:lang w:val="en-US"/>
        </w:rPr>
        <w:t>tual merupakan peran yang dilakukan sesuai dengan kenyataan yang terjadi di lapangan atau perilaku nyata yang dilakukan seseorang dalam kehidupannya. Dalam kehidupan sehari-harinyapun Gus Mohammad Ellham Yahya Al Maliky cenderung melakukan hal-hal yang bisa menyesuaikan kebutuhan dalam masyarakat, misalnya menjadi sosok yang memiliki pembawaan terlihat seperti orang biasa tidak seperti seorang gus atau tokoh agama pada u</w:t>
      </w:r>
      <w:r>
        <w:rPr>
          <w:rFonts w:asciiTheme="majorBidi" w:hAnsiTheme="majorBidi" w:cstheme="majorBidi"/>
          <w:sz w:val="24"/>
          <w:szCs w:val="24"/>
          <w:lang w:val="en-US"/>
        </w:rPr>
        <w:t xml:space="preserve">mumnya, hal tersebut selaras dengan fakta dilapangan pada saat peneliti melakukan penelitian, ketika menuju mimbar untuk menyampaikan kajiannya setiap kali rutinan maupun diluar rutinan beliau tidak disambut dengan iringan sholawat tholaal badru, yang biasanya iringan sholawat tersebut selalu dilantunkan saat seseorang tokoh agama </w:t>
      </w:r>
      <w:r w:rsidR="00EA591C">
        <w:rPr>
          <w:rFonts w:asciiTheme="majorBidi" w:hAnsiTheme="majorBidi" w:cstheme="majorBidi"/>
          <w:sz w:val="24"/>
          <w:szCs w:val="24"/>
          <w:lang w:val="en-US"/>
        </w:rPr>
        <w:t>naik ke atas mimbar. Sebagamaina yang terlihat dalam setiap rutinan atau acara-acara pengajian yang diisi oleh Gus Mohammad Ellham Yahya Al Maliky.</w:t>
      </w:r>
      <w:r w:rsidR="00EA591C">
        <w:rPr>
          <w:rStyle w:val="FootnoteReference"/>
          <w:rFonts w:asciiTheme="majorBidi" w:hAnsiTheme="majorBidi" w:cstheme="majorBidi"/>
          <w:sz w:val="24"/>
          <w:szCs w:val="24"/>
          <w:lang w:val="en-US"/>
        </w:rPr>
        <w:footnoteReference w:id="142"/>
      </w:r>
    </w:p>
    <w:p w:rsidR="00EA591C" w:rsidRDefault="00EA591C" w:rsidP="00EA591C">
      <w:pPr>
        <w:spacing w:line="360" w:lineRule="auto"/>
        <w:ind w:left="505"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Selain itu, seseorang juga memiliki beberapa jenis dalam peran social diantaranya </w:t>
      </w:r>
      <w:proofErr w:type="gramStart"/>
      <w:r>
        <w:rPr>
          <w:rFonts w:asciiTheme="majorBidi" w:hAnsiTheme="majorBidi" w:cstheme="majorBidi"/>
          <w:sz w:val="24"/>
          <w:szCs w:val="24"/>
          <w:lang w:val="en-US"/>
        </w:rPr>
        <w:t>yaitu :</w:t>
      </w:r>
      <w:proofErr w:type="gramEnd"/>
      <w:r>
        <w:rPr>
          <w:rFonts w:asciiTheme="majorBidi" w:hAnsiTheme="majorBidi" w:cstheme="majorBidi"/>
          <w:sz w:val="24"/>
          <w:szCs w:val="24"/>
          <w:lang w:val="en-US"/>
        </w:rPr>
        <w:t xml:space="preserve"> </w:t>
      </w:r>
    </w:p>
    <w:p w:rsidR="00EA591C" w:rsidRDefault="00740B35" w:rsidP="00EA591C">
      <w:pPr>
        <w:pStyle w:val="ListParagraph"/>
        <w:numPr>
          <w:ilvl w:val="0"/>
          <w:numId w:val="57"/>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Peran yang dih</w:t>
      </w:r>
      <w:r w:rsidR="00EA591C">
        <w:rPr>
          <w:rFonts w:asciiTheme="majorBidi" w:hAnsiTheme="majorBidi" w:cstheme="majorBidi"/>
          <w:sz w:val="24"/>
          <w:szCs w:val="24"/>
          <w:lang w:val="en-US"/>
        </w:rPr>
        <w:t>arapkan</w:t>
      </w:r>
    </w:p>
    <w:p w:rsidR="00EA591C" w:rsidRDefault="00EA591C" w:rsidP="00740B35">
      <w:pPr>
        <w:spacing w:line="360" w:lineRule="auto"/>
        <w:ind w:left="928" w:firstLine="720"/>
        <w:jc w:val="both"/>
        <w:rPr>
          <w:rFonts w:asciiTheme="majorBidi" w:hAnsiTheme="majorBidi" w:cstheme="majorBidi"/>
          <w:sz w:val="24"/>
          <w:szCs w:val="24"/>
          <w:lang w:val="en-US"/>
        </w:rPr>
      </w:pPr>
      <w:r w:rsidRPr="00EA591C">
        <w:rPr>
          <w:rFonts w:asciiTheme="majorBidi" w:hAnsiTheme="majorBidi" w:cstheme="majorBidi"/>
          <w:sz w:val="24"/>
          <w:szCs w:val="24"/>
          <w:lang w:val="en-US"/>
        </w:rPr>
        <w:t xml:space="preserve">Peran yang diharapkan oleh masyarakat atau jamaah </w:t>
      </w:r>
      <w:r w:rsidR="00740B35">
        <w:rPr>
          <w:rFonts w:asciiTheme="majorBidi" w:hAnsiTheme="majorBidi" w:cstheme="majorBidi"/>
          <w:sz w:val="24"/>
          <w:szCs w:val="24"/>
          <w:lang w:val="en-US"/>
        </w:rPr>
        <w:t xml:space="preserve">Majelis Ta’lim Ibadallah terhadap Gus Mohammad Ellham Yahya Al Maliky. Dalam hal ini, jamaah Majelis Ta’lim Ibadallah mengharapkan Gus Mohammad Ellham Yahya Al Maliky untuk menjadi sosok </w:t>
      </w:r>
      <w:r w:rsidRPr="00EA591C">
        <w:rPr>
          <w:rFonts w:asciiTheme="majorBidi" w:hAnsiTheme="majorBidi" w:cstheme="majorBidi"/>
          <w:sz w:val="24"/>
          <w:szCs w:val="24"/>
          <w:lang w:val="en-US"/>
        </w:rPr>
        <w:t>yang</w:t>
      </w:r>
      <w:r w:rsidR="00740B35">
        <w:rPr>
          <w:rFonts w:asciiTheme="majorBidi" w:hAnsiTheme="majorBidi" w:cstheme="majorBidi"/>
          <w:sz w:val="24"/>
          <w:szCs w:val="24"/>
          <w:lang w:val="en-US"/>
        </w:rPr>
        <w:t xml:space="preserve"> bisa lebih dewasa agar</w:t>
      </w:r>
      <w:r w:rsidRPr="00EA591C">
        <w:rPr>
          <w:rFonts w:asciiTheme="majorBidi" w:hAnsiTheme="majorBidi" w:cstheme="majorBidi"/>
          <w:sz w:val="24"/>
          <w:szCs w:val="24"/>
          <w:lang w:val="en-US"/>
        </w:rPr>
        <w:t xml:space="preserve"> mampu memberikan pengajaran agama yang benar, membimbing jamaah dalam praktik keagamaan, serta menj</w:t>
      </w:r>
      <w:r w:rsidR="00740B35">
        <w:rPr>
          <w:rFonts w:asciiTheme="majorBidi" w:hAnsiTheme="majorBidi" w:cstheme="majorBidi"/>
          <w:sz w:val="24"/>
          <w:szCs w:val="24"/>
          <w:lang w:val="en-US"/>
        </w:rPr>
        <w:t>adi teladan dalam kehidupan</w:t>
      </w:r>
      <w:r w:rsidRPr="00EA591C">
        <w:rPr>
          <w:rFonts w:asciiTheme="majorBidi" w:hAnsiTheme="majorBidi" w:cstheme="majorBidi"/>
          <w:sz w:val="24"/>
          <w:szCs w:val="24"/>
          <w:lang w:val="en-US"/>
        </w:rPr>
        <w:t xml:space="preserve"> sehari-hari. </w:t>
      </w:r>
      <w:r w:rsidR="00740B35">
        <w:rPr>
          <w:rFonts w:asciiTheme="majorBidi" w:hAnsiTheme="majorBidi" w:cstheme="majorBidi"/>
          <w:sz w:val="24"/>
          <w:szCs w:val="24"/>
          <w:lang w:val="en-US"/>
        </w:rPr>
        <w:t>Sebagaimana yang disampaikan oleh Ibu Ida dalam wawancara dengan peneliti pada Bab III.</w:t>
      </w:r>
    </w:p>
    <w:p w:rsidR="00740B35" w:rsidRDefault="00740B35" w:rsidP="00740B35">
      <w:pPr>
        <w:pStyle w:val="ListParagraph"/>
        <w:numPr>
          <w:ilvl w:val="0"/>
          <w:numId w:val="57"/>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Peran yang disesuaikan </w:t>
      </w:r>
    </w:p>
    <w:p w:rsidR="00740B35" w:rsidRPr="00740B35" w:rsidRDefault="00740B35" w:rsidP="00740B35">
      <w:pPr>
        <w:spacing w:line="360" w:lineRule="auto"/>
        <w:ind w:left="928" w:firstLine="720"/>
        <w:jc w:val="both"/>
        <w:rPr>
          <w:rFonts w:asciiTheme="majorBidi" w:hAnsiTheme="majorBidi" w:cstheme="majorBidi"/>
          <w:sz w:val="24"/>
          <w:szCs w:val="24"/>
          <w:lang w:val="en-US"/>
        </w:rPr>
      </w:pPr>
      <w:r>
        <w:rPr>
          <w:rFonts w:asciiTheme="majorBidi" w:hAnsiTheme="majorBidi" w:cstheme="majorBidi"/>
          <w:sz w:val="24"/>
          <w:szCs w:val="24"/>
          <w:lang w:val="en-US"/>
        </w:rPr>
        <w:t>Peran yang disesuaikan merupakan p</w:t>
      </w:r>
      <w:r w:rsidRPr="00740B35">
        <w:rPr>
          <w:rFonts w:asciiTheme="majorBidi" w:hAnsiTheme="majorBidi" w:cstheme="majorBidi"/>
          <w:sz w:val="24"/>
          <w:szCs w:val="24"/>
          <w:lang w:val="en-US"/>
        </w:rPr>
        <w:t xml:space="preserve">eran yang sebenarnya dijalankan </w:t>
      </w:r>
      <w:r>
        <w:rPr>
          <w:rFonts w:asciiTheme="majorBidi" w:hAnsiTheme="majorBidi" w:cstheme="majorBidi"/>
          <w:sz w:val="24"/>
          <w:szCs w:val="24"/>
          <w:lang w:val="en-US"/>
        </w:rPr>
        <w:t>seseorang dalam kehidupan</w:t>
      </w:r>
      <w:r w:rsidRPr="00740B35">
        <w:rPr>
          <w:rFonts w:asciiTheme="majorBidi" w:hAnsiTheme="majorBidi" w:cstheme="majorBidi"/>
          <w:sz w:val="24"/>
          <w:szCs w:val="24"/>
          <w:lang w:val="en-US"/>
        </w:rPr>
        <w:t xml:space="preserve"> nyata. </w:t>
      </w:r>
      <w:r>
        <w:rPr>
          <w:rFonts w:asciiTheme="majorBidi" w:hAnsiTheme="majorBidi" w:cstheme="majorBidi"/>
          <w:sz w:val="24"/>
          <w:szCs w:val="24"/>
          <w:lang w:val="en-US"/>
        </w:rPr>
        <w:t xml:space="preserve">Dalam hal ini, Gus Mohammad Ellham Yahya Al Maliky </w:t>
      </w:r>
      <w:r w:rsidRPr="00740B35">
        <w:rPr>
          <w:rFonts w:asciiTheme="majorBidi" w:hAnsiTheme="majorBidi" w:cstheme="majorBidi"/>
          <w:sz w:val="24"/>
          <w:szCs w:val="24"/>
          <w:lang w:val="en-US"/>
        </w:rPr>
        <w:t>memberikan ceramah, menjawab pertanyaan jamaah, dan</w:t>
      </w:r>
      <w:r>
        <w:rPr>
          <w:rFonts w:asciiTheme="majorBidi" w:hAnsiTheme="majorBidi" w:cstheme="majorBidi"/>
          <w:sz w:val="24"/>
          <w:szCs w:val="24"/>
          <w:lang w:val="en-US"/>
        </w:rPr>
        <w:t xml:space="preserve"> melakukan interaksi dengan semua jamaah tanpa memandang latar belakang apapun</w:t>
      </w:r>
      <w:r w:rsidRPr="00740B35">
        <w:rPr>
          <w:rFonts w:asciiTheme="majorBidi" w:hAnsiTheme="majorBidi" w:cstheme="majorBidi"/>
          <w:sz w:val="24"/>
          <w:szCs w:val="24"/>
          <w:lang w:val="en-US"/>
        </w:rPr>
        <w:t xml:space="preserve">. </w:t>
      </w:r>
    </w:p>
    <w:p w:rsidR="00CD5F5F" w:rsidRPr="00F70D3F" w:rsidRDefault="00CD5F5F" w:rsidP="00CD5F5F">
      <w:pPr>
        <w:spacing w:line="360" w:lineRule="auto"/>
        <w:ind w:left="505" w:firstLine="72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Berdasarkan beberapa hal di atas kita mengerti bahwa dalam menjalankan kehidupan untuk menjadikan kita seseorang yang religius atau beragama tentu membutuhkan perantara dari orang lain, seperti kyai, ustad ustadzah, guru, atau tokoh masyarakat lainnya. Salah satu contohnya adalah peran yang dilakukan oleh Gus Mohammad Ellham Yahya Al Maliky dalam membentuk jamaah Majelis Ta’lim Ibadallah untuk menjadi seseorang yang berjiwa religiusitas, pribadi yang mampu memahami sesuatu hal yang benar dan yang salah, serta agar dapat memahami betapa pentingnya agama dalam kehidupan. </w:t>
      </w:r>
    </w:p>
    <w:p w:rsidR="00CD5F5F" w:rsidRDefault="00CD5F5F" w:rsidP="00CD5F5F">
      <w:pPr>
        <w:pStyle w:val="ListParagraph"/>
        <w:widowControl/>
        <w:numPr>
          <w:ilvl w:val="1"/>
          <w:numId w:val="6"/>
        </w:numPr>
        <w:autoSpaceDE/>
        <w:autoSpaceDN/>
        <w:spacing w:after="16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Analisis </w:t>
      </w:r>
      <w:r w:rsidRPr="00895F1C">
        <w:rPr>
          <w:rFonts w:ascii="Times New Roman" w:hAnsi="Times New Roman" w:cs="Times New Roman"/>
          <w:b/>
          <w:sz w:val="24"/>
          <w:szCs w:val="24"/>
          <w:lang w:val="en-US"/>
        </w:rPr>
        <w:t>Religiusitas Jamaah Setelah Mengikuti Kegiatan Majelis Ta’lim Ibadallah Nduwu Gede, Kaliboto, Tarokan, Kabupaten Kediri.</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Religiusitas adalah </w:t>
      </w:r>
      <w:r w:rsidRPr="00F70D3F">
        <w:rPr>
          <w:rFonts w:ascii="Times New Roman" w:hAnsi="Times New Roman" w:cs="Times New Roman"/>
          <w:bCs/>
          <w:sz w:val="24"/>
          <w:szCs w:val="24"/>
          <w:lang w:val="en-US"/>
        </w:rPr>
        <w:t>penghayatan seseorang dalam menjalankan ajaran agama.</w:t>
      </w:r>
      <w:r>
        <w:rPr>
          <w:rFonts w:ascii="Times New Roman" w:hAnsi="Times New Roman" w:cs="Times New Roman"/>
          <w:bCs/>
          <w:sz w:val="24"/>
          <w:szCs w:val="24"/>
          <w:lang w:val="en-US"/>
        </w:rPr>
        <w:t xml:space="preserve"> Ketika seseorang sudah melaksanakan ajaran agamanya dengan baik karena Allah SWT, sampai membuat hubungan seseorang lebih dekat dengan Allah, secara tidak langsung jiwa religiusitasnya akan terbentuk dan membuat seseorang tersebut mampu</w:t>
      </w:r>
      <w:r>
        <w:rPr>
          <w:bCs/>
          <w:lang w:val="en-US"/>
        </w:rPr>
        <w:t xml:space="preserve"> </w:t>
      </w:r>
      <w:r>
        <w:rPr>
          <w:rFonts w:ascii="Times New Roman" w:hAnsi="Times New Roman" w:cs="Times New Roman"/>
          <w:bCs/>
          <w:sz w:val="24"/>
          <w:szCs w:val="24"/>
          <w:lang w:val="en-US"/>
        </w:rPr>
        <w:t>mengendalikan tingkah lakunya dalam kehidupan,</w:t>
      </w:r>
      <w:r>
        <w:rPr>
          <w:rStyle w:val="FootnoteReference"/>
          <w:rFonts w:ascii="Times New Roman" w:hAnsi="Times New Roman" w:cs="Times New Roman"/>
          <w:bCs/>
          <w:sz w:val="24"/>
          <w:szCs w:val="24"/>
          <w:lang w:val="en-US"/>
        </w:rPr>
        <w:footnoteReference w:id="143"/>
      </w:r>
      <w:r>
        <w:rPr>
          <w:rFonts w:ascii="Times New Roman" w:hAnsi="Times New Roman" w:cs="Times New Roman"/>
          <w:bCs/>
          <w:sz w:val="24"/>
          <w:szCs w:val="24"/>
          <w:lang w:val="en-US"/>
        </w:rPr>
        <w:t xml:space="preserve"> sehingga menjadi lebih baik dari sebelumnya. Selaras dengan hasil penelitian, terjadinya perubahan dalam diri jamaah Majelis Ta’lim Ibadallah setelah mengikuti rutinan Majelis Ta’lim Ibadallah.</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Sebagaimana yang disampaikan oleh Mas Yusron, yang awalnya mengikuti Majelis Ta’lim Ibadallah karena iseng dan diajak oleh temannya, akan tetapi dirinya ketika pertama kali mengikuti Majelis Ta’lim Ibadallah merasakan sesuatu yang belum pernah dia rasakan di Majelis lain. Sebelumnya Mas Yusron mengikuti Majelis Ta’lim Ibadallah dirinya sedang merasakan ketidak nyamanan dalam kehidupannya, tetapi setelah mengikuti Majelis Ta’lim Ibadallah hatinya merasa tenang, nyaman dan senang.</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Perubahan dalam diri jamaah Majelis Ta’lim Ibadallah setelah mengikuti rutinan juga dirasakan oleh Mbak Aveni dan Mbak </w:t>
      </w:r>
      <w:proofErr w:type="gramStart"/>
      <w:r>
        <w:rPr>
          <w:rFonts w:ascii="Times New Roman" w:hAnsi="Times New Roman" w:cs="Times New Roman"/>
          <w:bCs/>
          <w:sz w:val="24"/>
          <w:szCs w:val="24"/>
          <w:lang w:val="en-US"/>
        </w:rPr>
        <w:t>dwi</w:t>
      </w:r>
      <w:proofErr w:type="gramEnd"/>
      <w:r>
        <w:rPr>
          <w:rFonts w:ascii="Times New Roman" w:hAnsi="Times New Roman" w:cs="Times New Roman"/>
          <w:bCs/>
          <w:sz w:val="24"/>
          <w:szCs w:val="24"/>
          <w:lang w:val="en-US"/>
        </w:rPr>
        <w:t xml:space="preserve">. Mbak Aveni ketika awal mengikuti kegiatan rutinan Majelis Ta’lim Ibadallah hatinya langsung merasa sejuk, apalagi bisa memandang Gus Mohammad Ellham Yahya Al Maliky secara langsung, dirinya meresa ada magnet yang menariknya. Mbak </w:t>
      </w:r>
      <w:proofErr w:type="gramStart"/>
      <w:r>
        <w:rPr>
          <w:rFonts w:ascii="Times New Roman" w:hAnsi="Times New Roman" w:cs="Times New Roman"/>
          <w:bCs/>
          <w:sz w:val="24"/>
          <w:szCs w:val="24"/>
          <w:lang w:val="en-US"/>
        </w:rPr>
        <w:t>Dwi</w:t>
      </w:r>
      <w:proofErr w:type="gramEnd"/>
      <w:r>
        <w:rPr>
          <w:rFonts w:ascii="Times New Roman" w:hAnsi="Times New Roman" w:cs="Times New Roman"/>
          <w:bCs/>
          <w:sz w:val="24"/>
          <w:szCs w:val="24"/>
          <w:lang w:val="en-US"/>
        </w:rPr>
        <w:t xml:space="preserve"> juga merasakan ketenangan dalam dirinya, selain itu bisa memberikan tambahan pengetahuan dan banyak ilmu yang diperoleh.</w:t>
      </w:r>
    </w:p>
    <w:p w:rsidR="00CD5F5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Ibu Ida juga merasakan perubahan dalam dirinya setelah mengikuti rutinan Majelis Ta’lim Ibadallah, menurut Ibu Ida materi yang disampaiakan oleh Gus Mohammad Ellham Yahya Al Maliky sangat mudah difahami, dan mampu diterima oleh semua kalangan, apalagi kebanyakan jamaah Majelis Ta’lim Ibadallah adalah orang-orang yang belum mengenal agama lebih dalam. Hal tersebut juga membuat Ibu Ida semakin senang dengan kehadiran Majelis Ta’lim Ibadallah, karena beliau mendapatkan tambahan ilmu yang nantinya bisa dijadikan bekal untuk mendidik anak cucunya.</w:t>
      </w:r>
    </w:p>
    <w:p w:rsidR="00CD5F5F" w:rsidRPr="00F70D3F" w:rsidRDefault="00CD5F5F" w:rsidP="00CD5F5F">
      <w:pPr>
        <w:spacing w:line="360" w:lineRule="auto"/>
        <w:ind w:left="505"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Selain para jamaah, santri yang duduk di bangku Pondok Pesantren Al Ikhlas asuhan ayahnya Gus Mohammad Ellham Yahya Al Maliky, juga merasakan banyak perubahan dalam dirinya setelah mengikuti awal berdirinya Majelis Ta’lim Ibadallah sampai sekarang. Mas Daris menyampaikan bahwa semenjak adanya Majelis Ta’lim Ibadallah dirinya jadi bisa mengimplementasikan ilmu dan teori-teori yang dirinya dapatkan ketika di Pondok Pesantren untuk memecahkan berbagai masalah yang dirinya hadapi ketika bertemu langsung dengan masyarakat.</w:t>
      </w:r>
    </w:p>
    <w:p w:rsidR="00CD5F5F" w:rsidRDefault="00CD5F5F" w:rsidP="00CD5F5F">
      <w:pPr>
        <w:spacing w:line="360" w:lineRule="auto"/>
        <w:ind w:left="505" w:firstLine="720"/>
        <w:jc w:val="both"/>
        <w:rPr>
          <w:rFonts w:ascii="Times New Roman" w:hAnsi="Times New Roman" w:cs="Times New Roman"/>
          <w:sz w:val="24"/>
          <w:szCs w:val="24"/>
          <w:lang w:val="en-US"/>
        </w:rPr>
      </w:pPr>
      <w:r w:rsidRPr="006C1B2D">
        <w:rPr>
          <w:rFonts w:ascii="Times New Roman" w:hAnsi="Times New Roman" w:cs="Times New Roman"/>
          <w:sz w:val="24"/>
          <w:szCs w:val="24"/>
          <w:lang w:val="en-US"/>
        </w:rPr>
        <w:t>Dalam teori yang diungkapkan oleh Glock dan Strak, bahwasannya religiusitas seseorang itu dapat dilihat melalu</w:t>
      </w:r>
      <w:r>
        <w:rPr>
          <w:rFonts w:ascii="Times New Roman" w:hAnsi="Times New Roman" w:cs="Times New Roman"/>
          <w:sz w:val="24"/>
          <w:szCs w:val="24"/>
          <w:lang w:val="en-US"/>
        </w:rPr>
        <w:t xml:space="preserve">i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dimensi kegamaan</w:t>
      </w:r>
      <w:r w:rsidRPr="006C1B2D">
        <w:rPr>
          <w:rFonts w:ascii="Times New Roman" w:hAnsi="Times New Roman" w:cs="Times New Roman"/>
          <w:sz w:val="24"/>
          <w:szCs w:val="24"/>
          <w:lang w:val="en-US"/>
        </w:rPr>
        <w:t>, sehingga akhirnya dapat terlihat bentuk tingkah laku keagamaan yang dilakukan seseorang dalam kehidupan sehari-hari.</w:t>
      </w:r>
      <w:r>
        <w:rPr>
          <w:rStyle w:val="FootnoteReference"/>
          <w:rFonts w:ascii="Times New Roman" w:hAnsi="Times New Roman" w:cs="Times New Roman"/>
          <w:sz w:val="24"/>
          <w:szCs w:val="24"/>
          <w:lang w:val="en-US"/>
        </w:rPr>
        <w:footnoteReference w:id="144"/>
      </w:r>
      <w:r w:rsidRPr="006C1B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Berdasarkan pengamatan yang dilakukan oleh peneliti ketika terjun langsung ke lokasi penelitian, lima dimensi keagamaan yang dikemukakan oleh Glock dan Stark memiliki keselarasan dengan peran yang dilakukan oleh Gus Mohammad Ellham Yahya Al Maliky dalam membentuk religiusitas jamaah Majelis Ta’lim Ibadallah, Nduwu Gede, Kaliboto, Tarokan, Kab. Kediri, dengan analisa sebagai </w:t>
      </w:r>
      <w:proofErr w:type="gramStart"/>
      <w:r>
        <w:rPr>
          <w:rFonts w:ascii="Times New Roman" w:hAnsi="Times New Roman" w:cs="Times New Roman"/>
          <w:sz w:val="24"/>
          <w:szCs w:val="24"/>
          <w:lang w:val="en-US"/>
        </w:rPr>
        <w:t>berikut :</w:t>
      </w:r>
      <w:proofErr w:type="gramEnd"/>
    </w:p>
    <w:p w:rsidR="00CD5F5F" w:rsidRPr="00700E40" w:rsidRDefault="00CD5F5F" w:rsidP="00CD5F5F">
      <w:pPr>
        <w:pStyle w:val="ListParagraph"/>
        <w:widowControl/>
        <w:numPr>
          <w:ilvl w:val="0"/>
          <w:numId w:val="39"/>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Dimensi Ideologi</w:t>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Dimensi Ideologi merupakan sebuah kepercayaan seseorang terhadap ajaran agama yang bersifat dogmatis, seperti meyakini adanya Tuhan, malaikat, dan percaya adanya seluruh ciptaan dalam kehidupan.</w:t>
      </w:r>
      <w:r>
        <w:rPr>
          <w:rStyle w:val="FootnoteReference"/>
          <w:rFonts w:ascii="Times New Roman" w:hAnsi="Times New Roman" w:cs="Times New Roman"/>
          <w:sz w:val="24"/>
          <w:szCs w:val="24"/>
          <w:lang w:val="en-US"/>
        </w:rPr>
        <w:footnoteReference w:id="145"/>
      </w:r>
      <w:r>
        <w:rPr>
          <w:rFonts w:ascii="Times New Roman" w:hAnsi="Times New Roman" w:cs="Times New Roman"/>
          <w:sz w:val="24"/>
          <w:szCs w:val="24"/>
          <w:lang w:val="en-US"/>
        </w:rPr>
        <w:t xml:space="preserve"> </w:t>
      </w:r>
      <w:r w:rsidRPr="00700E40">
        <w:rPr>
          <w:rFonts w:ascii="Times New Roman" w:hAnsi="Times New Roman" w:cs="Times New Roman"/>
          <w:sz w:val="24"/>
          <w:szCs w:val="24"/>
          <w:lang w:val="en-US"/>
        </w:rPr>
        <w:t xml:space="preserve">Dalam hal ini Gus Mohammad Ellham Yahya Al Maliky memberikan pembinaan kepada jamaah Majelis Ta’lim Ibadallah </w:t>
      </w:r>
      <w:r>
        <w:rPr>
          <w:rFonts w:ascii="Times New Roman" w:hAnsi="Times New Roman" w:cs="Times New Roman"/>
          <w:sz w:val="24"/>
          <w:szCs w:val="24"/>
          <w:lang w:val="en-US"/>
        </w:rPr>
        <w:t xml:space="preserve">bahwa keyakinan atau kepercayaan kita terhadap Allah SWT harus dipegang dengan teguh, kemudian Gus Mohammad Ellham Yahya Al Maliky memberikan pemahaman </w:t>
      </w:r>
      <w:r>
        <w:rPr>
          <w:rFonts w:ascii="Times New Roman" w:hAnsi="Times New Roman" w:cs="Times New Roman"/>
          <w:sz w:val="24"/>
          <w:szCs w:val="24"/>
          <w:lang w:val="en-US"/>
        </w:rPr>
        <w:lastRenderedPageBreak/>
        <w:t xml:space="preserve">perihal keyakinan yang harus jamaah Majelis Ta’lim Ibadallah pegang teguh dengan penyampaian yang sederhana dan mudah untuk diterima. Hal tersebut juga disampaikan oleh Mas Daris, dalam wawancara yang dilakukan penulis sebagaimana tercantum di bab III, bahwa dalam membentuk jamaahnya untuk memiliki keyakinan iman yang kuat dan bisa dekat dengan Allah, Gus Mohammad Ellham Yahya Al Maliky melakukan pendekatan kepada jamaahnya secara halus, implementasi langsung yang dilakukan oleh Gus Mohammad Ellham Yahya Al Maliky dulu diawal perjalanan merintis Majelis Ta’lim Ibadallah yang dulu kebanyakan jamaahnya adalah abangan, belum mengenal hukum yang baik dan buruk, belum memaknai halal dan haram dengan benar, Gus Mohammad Ellham Yahya Al Maliky memberi pemahaman kepada mereka bahwa ketika kita melakukan hal yang dilarang oleh Allah itu akan mendapatkan dosa. Hingga akhirnya membuat mereka yakin, mereka menjadi faham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adanya dosa dan perlahan demi perlahan mereka mengurangi untuk tidak melakukan hal-hal yang dilarang oleh agama.</w:t>
      </w:r>
      <w:r>
        <w:rPr>
          <w:rStyle w:val="FootnoteReference"/>
          <w:rFonts w:ascii="Times New Roman" w:hAnsi="Times New Roman" w:cs="Times New Roman"/>
          <w:sz w:val="24"/>
          <w:szCs w:val="24"/>
          <w:lang w:val="en-US"/>
        </w:rPr>
        <w:footnoteReference w:id="146"/>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 Yusron juga menyampaikan bahwa dirinya meyakini bahwa ketika kita bisa istiqomah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merasakan suatu keberkahan, dan berkat keyakinannya untuk istiqomah mengikuti Majelis Ta’lim Ibadallah dirinya bisa menjadi pribadi yang lebih baik dari sebelumnya. Sebagaimana yang diungkapkan Mas Yusron dalam wawancara bersama penulis yang tercantum pada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III.</w:t>
      </w:r>
      <w:r>
        <w:rPr>
          <w:rStyle w:val="FootnoteReference"/>
          <w:rFonts w:ascii="Times New Roman" w:hAnsi="Times New Roman" w:cs="Times New Roman"/>
          <w:sz w:val="24"/>
          <w:szCs w:val="24"/>
          <w:lang w:val="en-US"/>
        </w:rPr>
        <w:footnoteReference w:id="147"/>
      </w:r>
    </w:p>
    <w:p w:rsidR="00CD5F5F" w:rsidRPr="004C7703" w:rsidRDefault="00CD5F5F" w:rsidP="00CD5F5F">
      <w:pPr>
        <w:pStyle w:val="ListParagraph"/>
        <w:widowControl/>
        <w:numPr>
          <w:ilvl w:val="0"/>
          <w:numId w:val="39"/>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Dimensi Peribadatan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4B0D52">
        <w:rPr>
          <w:rFonts w:ascii="Times New Roman" w:hAnsi="Times New Roman" w:cs="Times New Roman"/>
          <w:sz w:val="24"/>
          <w:szCs w:val="24"/>
          <w:lang w:val="en-US"/>
        </w:rPr>
        <w:t>Dimensi Peribadatan, merupakan dimensi yang berkaitan dengan seluruh tingkah laku seseorang atas hal-hal yang sudah diatur dalam agama, seperti sholat, puasa, sedekah, dan hal kebaikan yang lain</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48"/>
      </w:r>
      <w:r>
        <w:rPr>
          <w:rFonts w:ascii="Times New Roman" w:hAnsi="Times New Roman" w:cs="Times New Roman"/>
          <w:sz w:val="24"/>
          <w:szCs w:val="24"/>
          <w:lang w:val="en-US"/>
        </w:rPr>
        <w:t xml:space="preserve"> </w:t>
      </w:r>
      <w:r w:rsidRPr="005E4E1A">
        <w:rPr>
          <w:rFonts w:ascii="Times New Roman" w:hAnsi="Times New Roman" w:cs="Times New Roman"/>
          <w:sz w:val="24"/>
          <w:szCs w:val="24"/>
          <w:lang w:val="en-US"/>
        </w:rPr>
        <w:t xml:space="preserve">Religiusitas jamaah Majelis Ta’lim Ibadallah dapat dilihat dari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pengimplementasian dari yang didapatkan setelah mengikuti kajian yang disampaikan oleh Gus Mohammad Ellham Yahya Al Maliky ke dalam </w:t>
      </w:r>
      <w:r w:rsidRPr="005E4E1A">
        <w:rPr>
          <w:rFonts w:ascii="Times New Roman" w:hAnsi="Times New Roman" w:cs="Times New Roman"/>
          <w:sz w:val="24"/>
          <w:szCs w:val="24"/>
          <w:lang w:val="en-US"/>
        </w:rPr>
        <w:t xml:space="preserve">pola </w:t>
      </w:r>
      <w:r>
        <w:rPr>
          <w:rFonts w:ascii="Times New Roman" w:hAnsi="Times New Roman" w:cs="Times New Roman"/>
          <w:sz w:val="24"/>
          <w:szCs w:val="24"/>
          <w:lang w:val="en-US"/>
        </w:rPr>
        <w:t xml:space="preserve">tingkah lakunya </w:t>
      </w:r>
      <w:r w:rsidRPr="005E4E1A">
        <w:rPr>
          <w:rFonts w:ascii="Times New Roman" w:hAnsi="Times New Roman" w:cs="Times New Roman"/>
          <w:sz w:val="24"/>
          <w:szCs w:val="24"/>
          <w:lang w:val="en-US"/>
        </w:rPr>
        <w:t>sehari-hari</w:t>
      </w:r>
      <w:r>
        <w:rPr>
          <w:rFonts w:ascii="Times New Roman" w:hAnsi="Times New Roman" w:cs="Times New Roman"/>
          <w:sz w:val="24"/>
          <w:szCs w:val="24"/>
          <w:lang w:val="en-US"/>
        </w:rPr>
        <w:t xml:space="preserve">. Peran yang dilakukan oleh Gus Ellham adalah mendorong jamaah Majelis Ta’lim Ibadallah supaya jangan pernah bosan untuk selalu melakukan kebaikan sekecil apapun itu, karena semua kebaikan yang kita lakukan itu bernilai ibadah. Ibadah kepada Allah tidak hanya sholat, puasa, zakat, atau hal-hal yang </w:t>
      </w:r>
      <w:r>
        <w:rPr>
          <w:rFonts w:ascii="Times New Roman" w:hAnsi="Times New Roman" w:cs="Times New Roman"/>
          <w:sz w:val="24"/>
          <w:szCs w:val="24"/>
          <w:lang w:val="en-US"/>
        </w:rPr>
        <w:lastRenderedPageBreak/>
        <w:t xml:space="preserve">diwajibkan lainnya, tetapi segala bentuk perilaku baik yang kita lakukan juga merupakan sebuah ibadah. </w:t>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Maka dari itu setiap kegiatan rutinan Majelis Ta’lim Ibadallah sebelum Gus Mohammad Ellham Yahya Al Maliky menyampaikan materi kajiannya, beliau selalu mengajak jamaahnya untuk melantukan sholat nariya, sholawat thibbil qullub, dan do’a sapu jagat, disisi lain beliau juga menyampiakan manfaat ketika kita melantukan ketiga lafadz kebaikan tersebut, sehingga jamaah Majelis Ta’lim Ibadallah akan tergerak untuk melantunkannya dalam kesehariannya. Selain itu, Gus Mohammad Ellham Yahya Al Maliky juga seringkali memberikan sebuah ijazah kepada jamaah Majelis Ta’lim Ibadallah.</w:t>
      </w:r>
      <w:r>
        <w:rPr>
          <w:rStyle w:val="FootnoteReference"/>
          <w:rFonts w:ascii="Times New Roman" w:hAnsi="Times New Roman" w:cs="Times New Roman"/>
          <w:sz w:val="24"/>
          <w:szCs w:val="24"/>
          <w:lang w:val="en-US"/>
        </w:rPr>
        <w:footnoteReference w:id="149"/>
      </w:r>
    </w:p>
    <w:p w:rsidR="00CD5F5F" w:rsidRPr="007D240D" w:rsidRDefault="00CD5F5F" w:rsidP="00CD5F5F">
      <w:pPr>
        <w:pStyle w:val="ListParagraph"/>
        <w:widowControl/>
        <w:numPr>
          <w:ilvl w:val="0"/>
          <w:numId w:val="39"/>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Dimensi Penghayatan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7D240D">
        <w:rPr>
          <w:rFonts w:ascii="Times New Roman" w:hAnsi="Times New Roman" w:cs="Times New Roman"/>
          <w:sz w:val="24"/>
          <w:szCs w:val="24"/>
          <w:lang w:val="en-US"/>
        </w:rPr>
        <w:t>Penghayatan erat kaitannya dengan perasaan seseorang</w:t>
      </w:r>
      <w:r>
        <w:rPr>
          <w:rFonts w:ascii="Times New Roman" w:hAnsi="Times New Roman" w:cs="Times New Roman"/>
          <w:sz w:val="24"/>
          <w:szCs w:val="24"/>
          <w:lang w:val="en-US"/>
        </w:rPr>
        <w:t xml:space="preserve"> dalam menjalankan ajaran agama, dan seberapa jauh seseorang mengimplementasikan atas sesuatu hal yang</w:t>
      </w:r>
      <w:r>
        <w:rPr>
          <w:lang w:val="en-US"/>
        </w:rPr>
        <w:t xml:space="preserve"> </w:t>
      </w:r>
      <w:r>
        <w:rPr>
          <w:rFonts w:ascii="Times New Roman" w:hAnsi="Times New Roman" w:cs="Times New Roman"/>
          <w:sz w:val="24"/>
          <w:szCs w:val="24"/>
          <w:lang w:val="en-US"/>
        </w:rPr>
        <w:t>sudah diperolehnya.</w:t>
      </w:r>
      <w:r>
        <w:rPr>
          <w:rStyle w:val="FootnoteReference"/>
          <w:rFonts w:ascii="Times New Roman" w:hAnsi="Times New Roman" w:cs="Times New Roman"/>
          <w:sz w:val="24"/>
          <w:szCs w:val="24"/>
          <w:lang w:val="en-US"/>
        </w:rPr>
        <w:footnoteReference w:id="150"/>
      </w:r>
      <w:r>
        <w:rPr>
          <w:rFonts w:ascii="Times New Roman" w:hAnsi="Times New Roman" w:cs="Times New Roman"/>
          <w:sz w:val="24"/>
          <w:szCs w:val="24"/>
          <w:lang w:val="en-US"/>
        </w:rPr>
        <w:t xml:space="preserve"> Dalam hal ini, peran yang dilakukan oleh Gus Mohammad Ellham Yahya Al Maliky adalah mengambil hati jamaah Majelis Ta’lim Ibadallah melalui pendekatan dakwahnya yang dikemas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sederhana, sehingga mudah diterima dan dihayati oleh siapapun yang mendengarkan kajian yang disampaiakan beliau.</w:t>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Gus Mohammad Ellham Yahya Al Maliky, memang memiliki karakter tersendiri yang berbeda dengan seorang Gus pada umumnya, diusianya beliau yang masih sangat muda tapi mampu menggerakkan hati banyak orang untuk menjadi lebih baik dari sebelumnya. Hal tersebut juga disampaikan oleh Mas Yusron bahwa segala sesuatu yang disampaikan oleh Gus Mohammad Ellham Yahya Al Maliky bisa diresapi, sampai Mas Yusron pun bisa menerapkan dalam kehidupannya. Kasus lain yang disampaikan oleh Mas Darissalam, dahulu kala pernah ada seseorang yang jauh dari agama dan belum mengenal dalam tentang ajaran agama diajak oleh Gus Mohammad Ellham Yahya Al Maliky untuk datang ke Pondok Pesantren Al Ikhlas, ketika seseorang tersebut datang ke Pondok Pesantrem Al Ikhlas orang tersebut kaget melihat tingkah laku yang dilakukan oleh santri-santri di Pondok Pesantren Al Ikhlas tersebut ketika </w:t>
      </w:r>
      <w:r>
        <w:rPr>
          <w:rFonts w:ascii="Times New Roman" w:hAnsi="Times New Roman" w:cs="Times New Roman"/>
          <w:sz w:val="24"/>
          <w:szCs w:val="24"/>
          <w:lang w:val="en-US"/>
        </w:rPr>
        <w:lastRenderedPageBreak/>
        <w:t xml:space="preserve">Gus Mohammad Ellham Yahya Al Maliky lewat didepan mereka, semua santri itu menundukkan diri. Kemudian Gus Mohammad Ellham Yahya Al Maliky memberikan pemahaman kepada seseorang tersebut sampai akhirnya berjalannya waktu, orang tersebut terketuk hatinya untuk mempelajari agama lebih dalam lagi. Sebagaimana yang disampaikan oleh Mas Daris ketika wawancara dengan penulis yang tercantum di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III.</w:t>
      </w:r>
      <w:r>
        <w:rPr>
          <w:rStyle w:val="FootnoteReference"/>
          <w:rFonts w:ascii="Times New Roman" w:hAnsi="Times New Roman" w:cs="Times New Roman"/>
          <w:sz w:val="24"/>
          <w:szCs w:val="24"/>
          <w:lang w:val="en-US"/>
        </w:rPr>
        <w:footnoteReference w:id="151"/>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pernyataan tersebut kita bisa belajar bahwa menghayati segala sesuatu yang ada dihadapan kita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membuat diri kita menjadi tau sebuah makna dari segala sesuatu yang kita terjadi dalam kehidupan, dan bisa menjadikannya pelajaran sebagai bekal kita untuk menjadi lebih baik dalam menjalankan ajaran agama. </w:t>
      </w:r>
    </w:p>
    <w:p w:rsidR="00CD5F5F" w:rsidRPr="00AC78A7" w:rsidRDefault="00CD5F5F" w:rsidP="00CD5F5F">
      <w:pPr>
        <w:pStyle w:val="ListParagraph"/>
        <w:widowControl/>
        <w:numPr>
          <w:ilvl w:val="0"/>
          <w:numId w:val="39"/>
        </w:numPr>
        <w:autoSpaceDE/>
        <w:autoSpaceDN/>
        <w:spacing w:after="160" w:line="360" w:lineRule="auto"/>
        <w:contextualSpacing/>
        <w:jc w:val="both"/>
        <w:rPr>
          <w:rFonts w:ascii="Times New Roman" w:hAnsi="Times New Roman" w:cs="Times New Roman"/>
          <w:i/>
          <w:iCs/>
          <w:sz w:val="24"/>
          <w:szCs w:val="24"/>
          <w:lang w:val="en-US"/>
        </w:rPr>
      </w:pPr>
      <w:r>
        <w:rPr>
          <w:rFonts w:ascii="Times New Roman" w:hAnsi="Times New Roman" w:cs="Times New Roman"/>
          <w:sz w:val="24"/>
          <w:szCs w:val="24"/>
          <w:lang w:val="en-US"/>
        </w:rPr>
        <w:t>Dimensi Pengetahuan</w:t>
      </w:r>
    </w:p>
    <w:p w:rsidR="00CD5F5F" w:rsidRDefault="00CD5F5F" w:rsidP="00CD5F5F">
      <w:pPr>
        <w:spacing w:line="360" w:lineRule="auto"/>
        <w:ind w:left="720" w:firstLine="720"/>
        <w:jc w:val="both"/>
        <w:rPr>
          <w:rFonts w:ascii="Times New Roman" w:hAnsi="Times New Roman" w:cs="Times New Roman"/>
          <w:sz w:val="24"/>
          <w:szCs w:val="24"/>
          <w:lang w:val="en-US"/>
        </w:rPr>
      </w:pPr>
      <w:r w:rsidRPr="00AC78A7">
        <w:rPr>
          <w:rFonts w:ascii="Times New Roman" w:hAnsi="Times New Roman" w:cs="Times New Roman"/>
          <w:sz w:val="24"/>
          <w:szCs w:val="24"/>
          <w:lang w:val="en-US"/>
        </w:rPr>
        <w:t xml:space="preserve">Dimensi pengetahuan merupakan dimensi yang memperlihatkan seberapa jauh </w:t>
      </w:r>
      <w:r>
        <w:rPr>
          <w:rFonts w:ascii="Times New Roman" w:hAnsi="Times New Roman" w:cs="Times New Roman"/>
          <w:sz w:val="24"/>
          <w:szCs w:val="24"/>
          <w:lang w:val="en-US"/>
        </w:rPr>
        <w:t>pemahaman seseorang atas ilmu yang sudah diperolehnya selama mengikuti kegiatan</w:t>
      </w:r>
      <w:r>
        <w:rPr>
          <w:lang w:val="en-US"/>
        </w:rPr>
        <w:t xml:space="preserve"> </w:t>
      </w:r>
      <w:r>
        <w:rPr>
          <w:rFonts w:ascii="Times New Roman" w:hAnsi="Times New Roman" w:cs="Times New Roman"/>
          <w:sz w:val="24"/>
          <w:szCs w:val="24"/>
          <w:lang w:val="en-US"/>
        </w:rPr>
        <w:t>keagamaan.</w:t>
      </w:r>
      <w:r>
        <w:rPr>
          <w:rStyle w:val="FootnoteReference"/>
          <w:rFonts w:ascii="Times New Roman" w:hAnsi="Times New Roman" w:cs="Times New Roman"/>
          <w:sz w:val="24"/>
          <w:szCs w:val="24"/>
          <w:lang w:val="en-US"/>
        </w:rPr>
        <w:footnoteReference w:id="152"/>
      </w:r>
      <w:r>
        <w:rPr>
          <w:rFonts w:ascii="Times New Roman" w:hAnsi="Times New Roman" w:cs="Times New Roman"/>
          <w:sz w:val="24"/>
          <w:szCs w:val="24"/>
          <w:lang w:val="en-US"/>
        </w:rPr>
        <w:t xml:space="preserve"> Dimensi pengetahuan merupakan bagian penting yang dapat membangun dasar pemahaman seseorang menjadi lebih kuat dalam memahami ajaran agamanya. Dalam konteks ini peran yang Gus Mohammad Ellham Yahya Al Maliky adalah memberikan materi dalam setiap kegiatan rutin Majelis Ta’lim Ibadallah secara lugas, sederhana, dan tidak berbelit-belit, sehingga mampu memberikan pemahaman kepada jamaahnya. Sebagaimana yang disampaikan oleh jamaah Majelis Ta’lim Ibadallah, kebanyakan dari mereka merasa materi kajian yang disampaiakan oleh </w:t>
      </w:r>
      <w:proofErr w:type="gramStart"/>
      <w:r>
        <w:rPr>
          <w:rFonts w:ascii="Times New Roman" w:hAnsi="Times New Roman" w:cs="Times New Roman"/>
          <w:sz w:val="24"/>
          <w:szCs w:val="24"/>
          <w:lang w:val="en-US"/>
        </w:rPr>
        <w:t>Gus  Mohammad</w:t>
      </w:r>
      <w:proofErr w:type="gramEnd"/>
      <w:r>
        <w:rPr>
          <w:rFonts w:ascii="Times New Roman" w:hAnsi="Times New Roman" w:cs="Times New Roman"/>
          <w:sz w:val="24"/>
          <w:szCs w:val="24"/>
          <w:lang w:val="en-US"/>
        </w:rPr>
        <w:t xml:space="preserve"> Ellham Yahya Al Maliky sangat mudah dipahami, dan membuat bertambahnya pengetahuan mereka. Menurut mereka, materi kajiannya disampaikan dengan hati jadi sangat mudah untuk sampai ke hati juga. Sekalipun orang tersebut memiliki pengetahuan agama yang terbatas, akan tetapi ketika hatinya seseorang tersebut tergerak untuk mengikuti orang yang berilmu seperti Gus Mohammad Ellham Yahya Al Maliky, maka apapun yang disampaikan oleh Gus Mohammad Ellham Yahya Al Maliky pasti akan diterima dengan sepenuh hati.</w:t>
      </w:r>
      <w:r>
        <w:rPr>
          <w:rStyle w:val="FootnoteReference"/>
          <w:rFonts w:ascii="Times New Roman" w:hAnsi="Times New Roman" w:cs="Times New Roman"/>
          <w:sz w:val="24"/>
          <w:szCs w:val="24"/>
          <w:lang w:val="en-US"/>
        </w:rPr>
        <w:footnoteReference w:id="153"/>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Bekal ilmu agama yang dimiliki oleh Gus Mohammad Ellham Yahya Al Maliky mampu dikemas dengan baik oleh beliau dalam penyampaiannya, sehingga ilmu agama </w:t>
      </w:r>
      <w:r>
        <w:rPr>
          <w:rFonts w:ascii="Times New Roman" w:hAnsi="Times New Roman" w:cs="Times New Roman"/>
          <w:sz w:val="24"/>
          <w:szCs w:val="24"/>
          <w:lang w:val="en-US"/>
        </w:rPr>
        <w:lastRenderedPageBreak/>
        <w:t xml:space="preserve">yang diberikan mampu menambah pengetahuan bagi jamaah Majelis Ta’lim Ibadallah, dan mudah untuk diterima banyak orang dari berbagai kalangan. </w:t>
      </w:r>
    </w:p>
    <w:p w:rsidR="00CD5F5F" w:rsidRDefault="00CD5F5F" w:rsidP="00CD5F5F">
      <w:pPr>
        <w:pStyle w:val="ListParagraph"/>
        <w:widowControl/>
        <w:numPr>
          <w:ilvl w:val="0"/>
          <w:numId w:val="39"/>
        </w:numPr>
        <w:autoSpaceDE/>
        <w:autoSpaceDN/>
        <w:spacing w:after="16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Dimensi Pengalaman</w:t>
      </w:r>
    </w:p>
    <w:p w:rsidR="000C53D5" w:rsidRDefault="00CD5F5F" w:rsidP="00CD5F5F">
      <w:pPr>
        <w:spacing w:line="360" w:lineRule="auto"/>
        <w:ind w:left="720" w:firstLine="720"/>
        <w:jc w:val="both"/>
        <w:rPr>
          <w:lang w:val="en-US"/>
        </w:rPr>
      </w:pPr>
      <w:r w:rsidRPr="00A02815">
        <w:rPr>
          <w:rFonts w:ascii="Times New Roman" w:hAnsi="Times New Roman" w:cs="Times New Roman"/>
          <w:sz w:val="24"/>
          <w:szCs w:val="24"/>
          <w:lang w:val="en-US"/>
        </w:rPr>
        <w:t xml:space="preserve">Dimensi pengalaman adalah dimensi yang dapat mengantarkan seseorang menjadi lebih baik dalam hal agama berdasarkan pengalaman keagamaan yang pernah dialami oleh seseorang tersebut. </w:t>
      </w:r>
      <w:r>
        <w:rPr>
          <w:rFonts w:ascii="Times New Roman" w:hAnsi="Times New Roman" w:cs="Times New Roman"/>
          <w:sz w:val="24"/>
          <w:szCs w:val="24"/>
          <w:lang w:val="en-US"/>
        </w:rPr>
        <w:t>Hal ini berkaitan dengan bagimana pengaruh ajaran agama yang sudah diterima seseorang untuk diimplementasikan dalam perilaku sosial individu. Seperti berlaku baik, bersikap bijaksana, dan bersikap jujur dalam setiap harinya.</w:t>
      </w:r>
      <w:r>
        <w:rPr>
          <w:rStyle w:val="FootnoteReference"/>
          <w:rFonts w:ascii="Times New Roman" w:hAnsi="Times New Roman" w:cs="Times New Roman"/>
          <w:sz w:val="24"/>
          <w:szCs w:val="24"/>
          <w:lang w:val="en-US"/>
        </w:rPr>
        <w:footnoteReference w:id="154"/>
      </w:r>
      <w:r>
        <w:rPr>
          <w:rFonts w:ascii="Times New Roman" w:hAnsi="Times New Roman" w:cs="Times New Roman"/>
          <w:sz w:val="24"/>
          <w:szCs w:val="24"/>
          <w:lang w:val="en-US"/>
        </w:rPr>
        <w:t xml:space="preserve"> Latar belakang berdirinya Majelis Ta’lim Ibadallah menjadi bukti bahwa banyaknya jamaah yang dulunya adalah kumpulan orang-orang yang kehilangan arah, jauh dari kata agama, berkat peran yang dilakukan oleh Gus Mohammad Ellham Yahya Al Maliky mereka mampu menjadi lebih taat dalam menjalankan ajaran agama.</w:t>
      </w:r>
      <w:r>
        <w:rPr>
          <w:lang w:val="en-US"/>
        </w:rPr>
        <w:t xml:space="preserve"> </w:t>
      </w:r>
    </w:p>
    <w:p w:rsidR="00CD5F5F" w:rsidRDefault="00CD5F5F" w:rsidP="00CD5F5F">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penelitian juga menunjukkan bahwa kehadiran Gus Mohammad Ellham Yahya Al Maliky dan Majelis Ta’lim Ibadallah merupakan suatu anugerah yang luar biasa. Sebagaimana pengalaman yang pernah dialami oleh Ibu Ida, yang dulunya jauh sebelum beliau mengenal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beliau sempat mimpi bertemu seorang pastur padahal dirinya seorang muslim, dengan mimpinya itu beliau langsung mencari ketenangan hingga pergi ke tempat sakralnya orang non muslim. Seiring berjalannya waktu akhirnya Ibu Ida menemukan satu petunjuk melihat kebesaran Allah SWT </w:t>
      </w:r>
      <w:proofErr w:type="gramStart"/>
      <w:r>
        <w:rPr>
          <w:rFonts w:ascii="Times New Roman" w:hAnsi="Times New Roman" w:cs="Times New Roman"/>
          <w:sz w:val="24"/>
          <w:szCs w:val="24"/>
          <w:lang w:val="en-US"/>
        </w:rPr>
        <w:t>dan  mulai</w:t>
      </w:r>
      <w:proofErr w:type="gramEnd"/>
      <w:r>
        <w:rPr>
          <w:rFonts w:ascii="Times New Roman" w:hAnsi="Times New Roman" w:cs="Times New Roman"/>
          <w:sz w:val="24"/>
          <w:szCs w:val="24"/>
          <w:lang w:val="en-US"/>
        </w:rPr>
        <w:t xml:space="preserve"> belajar mendalami islam, sampai memahami bahwa semua yang kita jalani dalam kehidupan ini memiliki aturan dan kaidah kaidah agama yang harus dipatuhi. Dari perjalanan panjangnya beliau mendalami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beliau sering mengikuti kajian-kajian keagamaan seperti mendengarkan kajian kyai kyai ternama. Hingga akhirnya hadirlah Majelis Ta’lim Ibadallah di Nduwu Gede, Kaliboto, Tarokan, Kab. Kediri, yang membuat saya merasa sangat bersyukur. Sebagaimana yang disampaikan oleh Ibu Ida dalam wawancara dengan penulis yang tercantum di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III.</w:t>
      </w:r>
      <w:r>
        <w:rPr>
          <w:rStyle w:val="FootnoteReference"/>
          <w:rFonts w:ascii="Times New Roman" w:hAnsi="Times New Roman" w:cs="Times New Roman"/>
          <w:sz w:val="24"/>
          <w:szCs w:val="24"/>
          <w:lang w:val="en-US"/>
        </w:rPr>
        <w:footnoteReference w:id="155"/>
      </w:r>
    </w:p>
    <w:p w:rsidR="00CD5F5F" w:rsidRDefault="00CD5F5F" w:rsidP="00CD5F5F">
      <w:pPr>
        <w:spacing w:line="360" w:lineRule="auto"/>
        <w:ind w:left="720" w:firstLine="720"/>
        <w:jc w:val="both"/>
        <w:rPr>
          <w:rFonts w:ascii="Times New Roman" w:hAnsi="Times New Roman" w:cs="Times New Roman"/>
          <w:sz w:val="24"/>
          <w:szCs w:val="24"/>
          <w:lang w:val="en-US"/>
        </w:rPr>
      </w:pPr>
      <w:r w:rsidRPr="00FC194D">
        <w:rPr>
          <w:rFonts w:ascii="Times New Roman" w:hAnsi="Times New Roman" w:cs="Times New Roman"/>
          <w:sz w:val="24"/>
          <w:szCs w:val="24"/>
          <w:lang w:val="en-US"/>
        </w:rPr>
        <w:t xml:space="preserve">Mas Yusron juga menyampaikan ada perubahan yang dirinya rasakan setelah mengikuti Majelis Ta’lim Ibadallah sekalipun perubahan itu kecil. Mas Yusron menyampaikan pendapatnya, bahwa seseorang akan selalu memiliki pengalaman yang tidak baik dimasa lalunya, ketika seseorang itu mampu memahami dan mampu </w:t>
      </w:r>
      <w:r w:rsidRPr="00FC194D">
        <w:rPr>
          <w:rFonts w:ascii="Times New Roman" w:hAnsi="Times New Roman" w:cs="Times New Roman"/>
          <w:sz w:val="24"/>
          <w:szCs w:val="24"/>
          <w:lang w:val="en-US"/>
        </w:rPr>
        <w:lastRenderedPageBreak/>
        <w:t>mengambil pembelajaran dari pengalamannya, tentu seseorang tersebut tidak akan terlalu memperdulikan besar kecilnya perubahan yang dirasakan, yang terpenting dari sebuah pengalaman yang pernah terjadi itu bisa memberikan perubahan dan Mas Yusron merasakan Majelis Ta’lim Ibadallah adalah Majelis yang mengantarkan dirinya menjadi seseorang yang lebih baik dari sebelumnya.</w:t>
      </w:r>
      <w:r>
        <w:rPr>
          <w:rStyle w:val="FootnoteReference"/>
          <w:rFonts w:ascii="Times New Roman" w:hAnsi="Times New Roman" w:cs="Times New Roman"/>
          <w:sz w:val="24"/>
          <w:szCs w:val="24"/>
          <w:lang w:val="en-US"/>
        </w:rPr>
        <w:footnoteReference w:id="156"/>
      </w:r>
      <w:r>
        <w:rPr>
          <w:rFonts w:ascii="Times New Roman" w:hAnsi="Times New Roman" w:cs="Times New Roman"/>
          <w:sz w:val="24"/>
          <w:szCs w:val="24"/>
          <w:lang w:val="en-US"/>
        </w:rPr>
        <w:t xml:space="preserve"> </w:t>
      </w:r>
    </w:p>
    <w:p w:rsidR="000C53D5" w:rsidRDefault="000C53D5" w:rsidP="00CD5F5F">
      <w:pPr>
        <w:spacing w:line="360" w:lineRule="auto"/>
        <w:ind w:left="720" w:firstLine="720"/>
        <w:jc w:val="both"/>
        <w:rPr>
          <w:rFonts w:ascii="Times New Roman" w:hAnsi="Times New Roman" w:cs="Times New Roman"/>
          <w:sz w:val="24"/>
          <w:szCs w:val="24"/>
          <w:lang w:val="en-US"/>
        </w:rPr>
      </w:pPr>
    </w:p>
    <w:p w:rsidR="000C53D5" w:rsidRDefault="000C53D5" w:rsidP="00CD5F5F">
      <w:pPr>
        <w:spacing w:line="360" w:lineRule="auto"/>
        <w:ind w:left="720" w:firstLine="720"/>
        <w:jc w:val="both"/>
        <w:rPr>
          <w:rFonts w:ascii="Times New Roman" w:hAnsi="Times New Roman" w:cs="Times New Roman"/>
          <w:sz w:val="24"/>
          <w:szCs w:val="24"/>
          <w:lang w:val="en-US"/>
        </w:rPr>
      </w:pPr>
    </w:p>
    <w:p w:rsidR="000C53D5" w:rsidRDefault="000C53D5" w:rsidP="00CD5F5F">
      <w:pPr>
        <w:spacing w:line="360" w:lineRule="auto"/>
        <w:ind w:left="720" w:firstLine="720"/>
        <w:jc w:val="both"/>
        <w:rPr>
          <w:rFonts w:ascii="Times New Roman" w:hAnsi="Times New Roman" w:cs="Times New Roman"/>
          <w:sz w:val="24"/>
          <w:szCs w:val="24"/>
          <w:lang w:val="en-US"/>
        </w:rPr>
      </w:pPr>
    </w:p>
    <w:p w:rsidR="000C53D5" w:rsidRDefault="000C53D5" w:rsidP="00CD5F5F">
      <w:pPr>
        <w:spacing w:line="360" w:lineRule="auto"/>
        <w:ind w:left="720" w:firstLine="720"/>
        <w:jc w:val="both"/>
        <w:rPr>
          <w:rFonts w:ascii="Times New Roman" w:hAnsi="Times New Roman" w:cs="Times New Roman"/>
          <w:sz w:val="24"/>
          <w:szCs w:val="24"/>
          <w:lang w:val="en-US"/>
        </w:rPr>
      </w:pPr>
    </w:p>
    <w:p w:rsidR="000C53D5" w:rsidRDefault="000C53D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740B35" w:rsidRDefault="00740B35" w:rsidP="00CD5F5F">
      <w:pPr>
        <w:spacing w:line="360" w:lineRule="auto"/>
        <w:ind w:left="720" w:firstLine="720"/>
        <w:jc w:val="both"/>
        <w:rPr>
          <w:rFonts w:ascii="Times New Roman" w:hAnsi="Times New Roman" w:cs="Times New Roman"/>
          <w:sz w:val="24"/>
          <w:szCs w:val="24"/>
          <w:lang w:val="en-US"/>
        </w:rPr>
      </w:pPr>
    </w:p>
    <w:p w:rsidR="000C53D5" w:rsidRPr="00A73A08" w:rsidRDefault="000C53D5" w:rsidP="000C53D5">
      <w:pPr>
        <w:spacing w:after="0" w:line="360" w:lineRule="auto"/>
        <w:jc w:val="center"/>
        <w:rPr>
          <w:rFonts w:asciiTheme="majorBidi" w:hAnsiTheme="majorBidi" w:cstheme="majorBidi"/>
          <w:b/>
          <w:bCs/>
          <w:sz w:val="24"/>
          <w:szCs w:val="24"/>
          <w:lang w:val="en-US"/>
        </w:rPr>
      </w:pPr>
      <w:r w:rsidRPr="00A73A08">
        <w:rPr>
          <w:rFonts w:asciiTheme="majorBidi" w:hAnsiTheme="majorBidi" w:cstheme="majorBidi"/>
          <w:b/>
          <w:bCs/>
          <w:sz w:val="24"/>
          <w:szCs w:val="24"/>
          <w:lang w:val="en-US"/>
        </w:rPr>
        <w:lastRenderedPageBreak/>
        <w:t>BAB V</w:t>
      </w:r>
    </w:p>
    <w:p w:rsidR="000C53D5" w:rsidRDefault="000C53D5" w:rsidP="000C53D5">
      <w:pPr>
        <w:spacing w:after="0" w:line="360" w:lineRule="auto"/>
        <w:jc w:val="center"/>
        <w:rPr>
          <w:rFonts w:asciiTheme="majorBidi" w:hAnsiTheme="majorBidi" w:cstheme="majorBidi"/>
          <w:b/>
          <w:bCs/>
          <w:sz w:val="24"/>
          <w:szCs w:val="24"/>
          <w:lang w:val="en-US"/>
        </w:rPr>
      </w:pPr>
      <w:r w:rsidRPr="00A73A08">
        <w:rPr>
          <w:rFonts w:asciiTheme="majorBidi" w:hAnsiTheme="majorBidi" w:cstheme="majorBidi"/>
          <w:b/>
          <w:bCs/>
          <w:sz w:val="24"/>
          <w:szCs w:val="24"/>
          <w:lang w:val="en-US"/>
        </w:rPr>
        <w:t>PENUTUP</w:t>
      </w:r>
    </w:p>
    <w:p w:rsidR="000C53D5" w:rsidRDefault="000C53D5" w:rsidP="000C53D5">
      <w:pPr>
        <w:pStyle w:val="ListParagraph"/>
        <w:widowControl/>
        <w:numPr>
          <w:ilvl w:val="0"/>
          <w:numId w:val="40"/>
        </w:numPr>
        <w:autoSpaceDE/>
        <w:autoSpaceDN/>
        <w:spacing w:after="160" w:line="360" w:lineRule="auto"/>
        <w:contextualSpacing/>
        <w:rPr>
          <w:rFonts w:asciiTheme="majorBidi" w:hAnsiTheme="majorBidi" w:cstheme="majorBidi"/>
          <w:b/>
          <w:bCs/>
          <w:sz w:val="24"/>
          <w:szCs w:val="24"/>
          <w:lang w:val="en-US"/>
        </w:rPr>
      </w:pPr>
      <w:r>
        <w:rPr>
          <w:rFonts w:asciiTheme="majorBidi" w:hAnsiTheme="majorBidi" w:cstheme="majorBidi"/>
          <w:b/>
          <w:bCs/>
          <w:sz w:val="24"/>
          <w:szCs w:val="24"/>
          <w:lang w:val="en-US"/>
        </w:rPr>
        <w:t>KESIMPULAN</w:t>
      </w:r>
    </w:p>
    <w:p w:rsidR="000C53D5" w:rsidRDefault="000C53D5" w:rsidP="000C53D5">
      <w:pPr>
        <w:spacing w:line="360" w:lineRule="auto"/>
        <w:ind w:left="360" w:firstLine="720"/>
        <w:jc w:val="both"/>
        <w:rPr>
          <w:rFonts w:ascii="Times New Roman" w:hAnsi="Times New Roman" w:cs="Times New Roman"/>
          <w:sz w:val="24"/>
          <w:szCs w:val="24"/>
          <w:lang w:val="en-US"/>
        </w:rPr>
      </w:pPr>
      <w:r w:rsidRPr="00D15615">
        <w:rPr>
          <w:rFonts w:asciiTheme="majorBidi" w:hAnsiTheme="majorBidi" w:cstheme="majorBidi"/>
          <w:sz w:val="24"/>
          <w:szCs w:val="24"/>
          <w:lang w:val="en-US"/>
        </w:rPr>
        <w:t xml:space="preserve">Berdasarkan hasil penelitian dan analisis data dalam penelitian ini, penulis mengambil kesimpulan </w:t>
      </w:r>
      <w:r>
        <w:rPr>
          <w:rFonts w:asciiTheme="majorBidi" w:hAnsiTheme="majorBidi" w:cstheme="majorBidi"/>
          <w:sz w:val="24"/>
          <w:szCs w:val="24"/>
          <w:lang w:val="en-US"/>
        </w:rPr>
        <w:t xml:space="preserve">bahwa Gus Mohammad Ellham Yahya Al Maliky memberikan peran yang signifikan dalam membentuk religiusitas jamaah Majelis Ta’lim Ibadallah. Beliau melakukan pembinaan dengan memberikan bimbingan menggunakan pendekatan yang inklusif dan tidak memaksa, berkat kesabarannya bahkan dalam membina jamaahnya yang kurang baik sekalipun, mampu membuat jamaah tersebut berhasil bertranformasi menjadi lebih baik. Gus Mohammad Ellham Yahya Al Maliky juga selalu mengajarkan bahwa perubahan yang baik itu dimulai dari diri sendiri yang mempunya komitmen untuk menjadi lebih baik, sehingga nantinya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menciptakan pengaruh untuk menjadi teladan sekaligus sumber inspirasi bagi orang lain. Tidak hanya memberikan ilmu, Gus Mohammad Ellham Yahya Al Maliky juga menciptakan ikatan emosional dengan jamaah Majelis Ta’lim Ibadallah, agar mampu saling mendukung satu </w:t>
      </w:r>
      <w:proofErr w:type="gramStart"/>
      <w:r>
        <w:rPr>
          <w:rFonts w:asciiTheme="majorBidi" w:hAnsiTheme="majorBidi" w:cstheme="majorBidi"/>
          <w:sz w:val="24"/>
          <w:szCs w:val="24"/>
          <w:lang w:val="en-US"/>
        </w:rPr>
        <w:t>sama</w:t>
      </w:r>
      <w:proofErr w:type="gramEnd"/>
      <w:r>
        <w:rPr>
          <w:rFonts w:asciiTheme="majorBidi" w:hAnsiTheme="majorBidi" w:cstheme="majorBidi"/>
          <w:sz w:val="24"/>
          <w:szCs w:val="24"/>
          <w:lang w:val="en-US"/>
        </w:rPr>
        <w:t xml:space="preserve"> lain. Gus Mohammad Ellham Yahya Al Maliky mampu mengemas </w:t>
      </w:r>
      <w:proofErr w:type="gramStart"/>
      <w:r>
        <w:rPr>
          <w:rFonts w:asciiTheme="majorBidi" w:hAnsiTheme="majorBidi" w:cstheme="majorBidi"/>
          <w:sz w:val="24"/>
          <w:szCs w:val="24"/>
          <w:lang w:val="en-US"/>
        </w:rPr>
        <w:t>cara</w:t>
      </w:r>
      <w:proofErr w:type="gramEnd"/>
      <w:r>
        <w:rPr>
          <w:rFonts w:asciiTheme="majorBidi" w:hAnsiTheme="majorBidi" w:cstheme="majorBidi"/>
          <w:sz w:val="24"/>
          <w:szCs w:val="24"/>
          <w:lang w:val="en-US"/>
        </w:rPr>
        <w:t xml:space="preserve"> penyampaian materi beliau sesuai dengan kebutuhan jamaah Majelis Ta’lim Ibadallah, </w:t>
      </w:r>
      <w:r>
        <w:rPr>
          <w:rFonts w:ascii="Times New Roman" w:hAnsi="Times New Roman" w:cs="Times New Roman"/>
          <w:sz w:val="24"/>
          <w:szCs w:val="24"/>
          <w:lang w:val="en-US"/>
        </w:rPr>
        <w:t xml:space="preserve">melalui </w:t>
      </w:r>
      <w:r w:rsidRPr="00A73A08">
        <w:rPr>
          <w:rFonts w:ascii="Times New Roman" w:hAnsi="Times New Roman" w:cs="Times New Roman"/>
          <w:sz w:val="24"/>
          <w:szCs w:val="24"/>
          <w:lang w:val="en-US"/>
        </w:rPr>
        <w:t xml:space="preserve">materi yang disampaiakan </w:t>
      </w:r>
      <w:r>
        <w:rPr>
          <w:rFonts w:ascii="Times New Roman" w:hAnsi="Times New Roman" w:cs="Times New Roman"/>
          <w:sz w:val="24"/>
          <w:szCs w:val="24"/>
          <w:lang w:val="en-US"/>
        </w:rPr>
        <w:t xml:space="preserve">oleh </w:t>
      </w:r>
      <w:r w:rsidRPr="00A73A08">
        <w:rPr>
          <w:rFonts w:ascii="Times New Roman" w:hAnsi="Times New Roman" w:cs="Times New Roman"/>
          <w:sz w:val="24"/>
          <w:szCs w:val="24"/>
          <w:lang w:val="en-US"/>
        </w:rPr>
        <w:t>beliau</w:t>
      </w:r>
      <w:r>
        <w:rPr>
          <w:rFonts w:ascii="Times New Roman" w:hAnsi="Times New Roman" w:cs="Times New Roman"/>
          <w:sz w:val="24"/>
          <w:szCs w:val="24"/>
          <w:lang w:val="en-US"/>
        </w:rPr>
        <w:t xml:space="preserve"> </w:t>
      </w:r>
      <w:r w:rsidRPr="00A73A08">
        <w:rPr>
          <w:rFonts w:ascii="Times New Roman" w:hAnsi="Times New Roman" w:cs="Times New Roman"/>
          <w:sz w:val="24"/>
          <w:szCs w:val="24"/>
          <w:lang w:val="en-US"/>
        </w:rPr>
        <w:t xml:space="preserve">maupun interaksi yang </w:t>
      </w:r>
      <w:r>
        <w:rPr>
          <w:rFonts w:ascii="Times New Roman" w:hAnsi="Times New Roman" w:cs="Times New Roman"/>
          <w:sz w:val="24"/>
          <w:szCs w:val="24"/>
          <w:lang w:val="en-US"/>
        </w:rPr>
        <w:t xml:space="preserve">beliau bangun dengan jamaahnya, akhirnya mampu membentuk religiustas jamaah Majelis Ta’lim Ibadallah. </w:t>
      </w:r>
    </w:p>
    <w:p w:rsidR="000C53D5" w:rsidRDefault="000C53D5" w:rsidP="000C53D5">
      <w:pPr>
        <w:spacing w:before="24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Religiusitas jamaah setelah mengikuti rutinan Majelis Ta’lim Ibadallah dapat terbentuk tentu tidak lepas dari peran yang diberikan oleh Gus Mohammad Ellham Yahya Al Maliky, dimana hal tersebut juga tercermin pada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dimensi keagamaan yang dikemukakan oleh Glock dan Strak. </w:t>
      </w:r>
      <w:r w:rsidRPr="003F3F4B">
        <w:rPr>
          <w:rFonts w:ascii="Times New Roman" w:hAnsi="Times New Roman" w:cs="Times New Roman"/>
          <w:i/>
          <w:iCs/>
          <w:sz w:val="24"/>
          <w:szCs w:val="24"/>
          <w:lang w:val="en-US"/>
        </w:rPr>
        <w:t>Pertama</w:t>
      </w:r>
      <w:r>
        <w:rPr>
          <w:rFonts w:ascii="Times New Roman" w:hAnsi="Times New Roman" w:cs="Times New Roman"/>
          <w:sz w:val="24"/>
          <w:szCs w:val="24"/>
          <w:lang w:val="en-US"/>
        </w:rPr>
        <w:t xml:space="preserve">, dimensi ideologi. Dalam hal ini Gus Mohammad Ellham Yahya Al Maliky menanamkan keyakinan yang kuat kepada jamaah Majelis Ta’lim Ibadallah untuk taat kepada Allah SWT. </w:t>
      </w:r>
      <w:r w:rsidRPr="003F3F4B">
        <w:rPr>
          <w:rFonts w:ascii="Times New Roman" w:hAnsi="Times New Roman" w:cs="Times New Roman"/>
          <w:i/>
          <w:iCs/>
          <w:sz w:val="24"/>
          <w:szCs w:val="24"/>
          <w:lang w:val="en-US"/>
        </w:rPr>
        <w:t>Kedua</w:t>
      </w:r>
      <w:r>
        <w:rPr>
          <w:rFonts w:ascii="Times New Roman" w:hAnsi="Times New Roman" w:cs="Times New Roman"/>
          <w:sz w:val="24"/>
          <w:szCs w:val="24"/>
          <w:lang w:val="en-US"/>
        </w:rPr>
        <w:t xml:space="preserve">, dimensi peribadatan. Gus Mohammad Ellham Yahya Al Maliky selalu mengajak jamaah Majelis Ta’lim Ibadallah untuk melakukan kebaikan sebagai bentuk ibadah. </w:t>
      </w:r>
      <w:r w:rsidRPr="003F3F4B">
        <w:rPr>
          <w:rFonts w:ascii="Times New Roman" w:hAnsi="Times New Roman" w:cs="Times New Roman"/>
          <w:i/>
          <w:iCs/>
          <w:sz w:val="24"/>
          <w:szCs w:val="24"/>
          <w:lang w:val="en-US"/>
        </w:rPr>
        <w:t>Ketiga</w:t>
      </w:r>
      <w:r>
        <w:rPr>
          <w:rFonts w:ascii="Times New Roman" w:hAnsi="Times New Roman" w:cs="Times New Roman"/>
          <w:sz w:val="24"/>
          <w:szCs w:val="24"/>
          <w:lang w:val="en-US"/>
        </w:rPr>
        <w:t xml:space="preserve">, dimensi penghayatan. Peran Gus Mohammad Ellham Yahya dalam dakwahnya yang dikemas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sederhana mampu mengambil hati jamaah Majelis Ta’lim Ibadallah, sehingga jamaah Majelis Ta’lim Ibadallah bisa menghayati atau meresapi kajian yang disampaikan oleh Gus Mohammad Ellham Yahya Al Maliky. </w:t>
      </w:r>
      <w:r w:rsidRPr="003F3F4B">
        <w:rPr>
          <w:rFonts w:ascii="Times New Roman" w:hAnsi="Times New Roman" w:cs="Times New Roman"/>
          <w:i/>
          <w:iCs/>
          <w:sz w:val="24"/>
          <w:szCs w:val="24"/>
          <w:lang w:val="en-US"/>
        </w:rPr>
        <w:t>Keempat</w:t>
      </w:r>
      <w:r>
        <w:rPr>
          <w:rFonts w:ascii="Times New Roman" w:hAnsi="Times New Roman" w:cs="Times New Roman"/>
          <w:sz w:val="24"/>
          <w:szCs w:val="24"/>
          <w:lang w:val="en-US"/>
        </w:rPr>
        <w:t xml:space="preserve">, dimensi pengetahuan. Dalam dimensi pengetahuan Gus Mohammad Ellham Yahya Al Maliky memberikan perannya melalui materi kajian yang beliau sampaikan secara lugas dan mudah dimengerti, hal tersebutlah akhirnya bisa </w:t>
      </w:r>
      <w:r>
        <w:rPr>
          <w:rFonts w:ascii="Times New Roman" w:hAnsi="Times New Roman" w:cs="Times New Roman"/>
          <w:sz w:val="24"/>
          <w:szCs w:val="24"/>
          <w:lang w:val="en-US"/>
        </w:rPr>
        <w:lastRenderedPageBreak/>
        <w:t xml:space="preserve">memberikan pengetahuan kepada jamaah Majelis Ta’lim Ibadallah. </w:t>
      </w:r>
      <w:r w:rsidRPr="003F3F4B">
        <w:rPr>
          <w:rFonts w:ascii="Times New Roman" w:hAnsi="Times New Roman" w:cs="Times New Roman"/>
          <w:i/>
          <w:iCs/>
          <w:sz w:val="24"/>
          <w:szCs w:val="24"/>
          <w:lang w:val="en-US"/>
        </w:rPr>
        <w:t>Kelima</w:t>
      </w:r>
      <w:r>
        <w:rPr>
          <w:rFonts w:ascii="Times New Roman" w:hAnsi="Times New Roman" w:cs="Times New Roman"/>
          <w:sz w:val="24"/>
          <w:szCs w:val="24"/>
          <w:lang w:val="en-US"/>
        </w:rPr>
        <w:t>, dimensi pengalaman. Melalui sebuah pengalaman yang pernah dialami oleh beberapa jamaah Majelis Ta’lim Ibadallah, mereka merasa sosok Gus Mohammad Ellham Yahya Al Maliky memiliki kekuatan dalam mengubah pandangan serta perilaku jamaah Majelis Ta’lim Ibadallah menjadi lebih taat terhadap agama. Bahkan mampu membuat jamaah merasakan terjadinya perubahan dalam hidup yang lebih baik dari sebelumnya dan mampu merasakan kenyamanan serta ke</w:t>
      </w:r>
      <w:r w:rsidRPr="00A73A08">
        <w:rPr>
          <w:rFonts w:ascii="Times New Roman" w:hAnsi="Times New Roman" w:cs="Times New Roman"/>
          <w:sz w:val="24"/>
          <w:szCs w:val="24"/>
          <w:lang w:val="en-US"/>
        </w:rPr>
        <w:t>damai</w:t>
      </w:r>
      <w:r>
        <w:rPr>
          <w:rFonts w:ascii="Times New Roman" w:hAnsi="Times New Roman" w:cs="Times New Roman"/>
          <w:sz w:val="24"/>
          <w:szCs w:val="24"/>
          <w:lang w:val="en-US"/>
        </w:rPr>
        <w:t>an</w:t>
      </w:r>
      <w:r w:rsidRPr="00A73A08">
        <w:rPr>
          <w:rFonts w:ascii="Times New Roman" w:hAnsi="Times New Roman" w:cs="Times New Roman"/>
          <w:sz w:val="24"/>
          <w:szCs w:val="24"/>
          <w:lang w:val="en-US"/>
        </w:rPr>
        <w:t xml:space="preserve"> saat mengikuti Majelis Ta’lim Ibadallah. </w:t>
      </w:r>
    </w:p>
    <w:p w:rsidR="000C53D5" w:rsidRDefault="000C53D5" w:rsidP="000C53D5">
      <w:pPr>
        <w:pStyle w:val="ListParagraph"/>
        <w:widowControl/>
        <w:numPr>
          <w:ilvl w:val="0"/>
          <w:numId w:val="40"/>
        </w:numPr>
        <w:autoSpaceDE/>
        <w:autoSpaceDN/>
        <w:spacing w:before="240" w:line="360" w:lineRule="auto"/>
        <w:contextualSpacing/>
        <w:jc w:val="both"/>
        <w:rPr>
          <w:rFonts w:asciiTheme="majorBidi" w:hAnsiTheme="majorBidi" w:cstheme="majorBidi"/>
          <w:b/>
          <w:bCs/>
          <w:sz w:val="24"/>
          <w:szCs w:val="24"/>
          <w:lang w:val="en-US"/>
        </w:rPr>
      </w:pPr>
      <w:r>
        <w:rPr>
          <w:rFonts w:asciiTheme="majorBidi" w:hAnsiTheme="majorBidi" w:cstheme="majorBidi"/>
          <w:b/>
          <w:bCs/>
          <w:sz w:val="24"/>
          <w:szCs w:val="24"/>
          <w:lang w:val="en-US"/>
        </w:rPr>
        <w:t>SARAN</w:t>
      </w:r>
    </w:p>
    <w:p w:rsidR="000C53D5" w:rsidRPr="007867EA" w:rsidRDefault="000C53D5" w:rsidP="000C53D5">
      <w:pPr>
        <w:spacing w:after="0" w:line="360" w:lineRule="auto"/>
        <w:ind w:left="360" w:firstLine="720"/>
        <w:jc w:val="both"/>
        <w:rPr>
          <w:rFonts w:asciiTheme="majorBidi" w:hAnsiTheme="majorBidi" w:cstheme="majorBidi"/>
          <w:sz w:val="24"/>
          <w:szCs w:val="24"/>
          <w:lang w:val="en-US"/>
        </w:rPr>
      </w:pPr>
      <w:r w:rsidRPr="007867EA">
        <w:rPr>
          <w:rFonts w:asciiTheme="majorBidi" w:hAnsiTheme="majorBidi" w:cstheme="majorBidi"/>
          <w:sz w:val="24"/>
          <w:szCs w:val="24"/>
          <w:lang w:val="en-US"/>
        </w:rPr>
        <w:t xml:space="preserve">Penulis menyadari sepenuhnya bahwa dalam penulisam dan pembahasan skripsi ini berdasarkan hasil penelitian, tentu masih terdapat banyak kekurangan baik dari segi bahasa, penulisan, pengkajian data, maupun dalam proses analisisnya.  </w:t>
      </w:r>
      <w:r>
        <w:rPr>
          <w:rFonts w:asciiTheme="majorBidi" w:hAnsiTheme="majorBidi" w:cstheme="majorBidi"/>
          <w:sz w:val="24"/>
          <w:szCs w:val="24"/>
          <w:lang w:val="en-US"/>
        </w:rPr>
        <w:t xml:space="preserve">Oleh karena itu penulis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sangat menerima dengan sepenuh hati segala bentuk kritakan maupun saran dari semua pihak, karena melalui kritik dan saran yang diberikan kepada penulis akan menjadi bahan evalusi dan perbaikan untuk kedapannya. Untuk peneliti selanjutnya, apabila ingin mengkaji hal yang relevan dengan peneliti ini, nantinya bisa mengkaji lebih dalam lagi mengenai religiusitas dengan fenomena-fenomena keagamaan dari sisi pendekatan yang lain, agar dapat memberikan tambahan keilmuan dalam bidang studi agama-agama. Semoga dengan adanya penelitian ini mampu memberikan tambahan pengetahuan dan bisa bermanfaat dalam kehidupan masyarakat. </w:t>
      </w: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360" w:lineRule="auto"/>
        <w:ind w:left="720" w:firstLine="720"/>
        <w:jc w:val="both"/>
        <w:rPr>
          <w:rFonts w:ascii="Times New Roman" w:hAnsi="Times New Roman" w:cs="Times New Roman"/>
          <w:sz w:val="24"/>
          <w:szCs w:val="24"/>
          <w:lang w:val="en-US"/>
        </w:rPr>
      </w:pPr>
    </w:p>
    <w:p w:rsidR="000C53D5" w:rsidRDefault="000C53D5" w:rsidP="000C53D5">
      <w:pPr>
        <w:spacing w:line="276" w:lineRule="auto"/>
        <w:jc w:val="center"/>
        <w:rPr>
          <w:rFonts w:ascii="Times New Roman" w:hAnsi="Times New Roman" w:cs="Times New Roman"/>
          <w:b/>
          <w:bCs/>
          <w:sz w:val="24"/>
          <w:szCs w:val="24"/>
          <w:lang w:val="en-US"/>
        </w:rPr>
      </w:pPr>
      <w:r w:rsidRPr="008D32DA">
        <w:rPr>
          <w:rFonts w:ascii="Times New Roman" w:hAnsi="Times New Roman" w:cs="Times New Roman"/>
          <w:b/>
          <w:bCs/>
          <w:sz w:val="24"/>
          <w:szCs w:val="24"/>
          <w:lang w:val="en-US"/>
        </w:rPr>
        <w:lastRenderedPageBreak/>
        <w:t>DAFTAR PUSTAKA</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Abu hasan. Hadis Ar’bain. </w:t>
      </w:r>
      <w:hyperlink r:id="rId26" w:history="1">
        <w:r w:rsidRPr="00002729">
          <w:rPr>
            <w:rStyle w:val="Hyperlink"/>
            <w:rFonts w:asciiTheme="majorBidi" w:hAnsiTheme="majorBidi" w:cstheme="majorBidi"/>
            <w:sz w:val="24"/>
            <w:szCs w:val="24"/>
            <w:lang w:val="en-US"/>
          </w:rPr>
          <w:t>https://haditsarbain.com/hadits/rukun-islam-iman-dan-ihsan/</w:t>
        </w:r>
      </w:hyperlink>
      <w:r w:rsidRPr="00002729">
        <w:rPr>
          <w:rFonts w:asciiTheme="majorBidi" w:hAnsiTheme="majorBidi" w:cstheme="majorBidi"/>
          <w:sz w:val="24"/>
          <w:szCs w:val="24"/>
          <w:lang w:val="en-US"/>
        </w:rPr>
        <w:t xml:space="preserve"> (diakses tanggal 4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Adam Satria Nugraha, 2024, </w:t>
      </w:r>
      <w:r w:rsidRPr="00002729">
        <w:rPr>
          <w:rFonts w:asciiTheme="majorBidi" w:hAnsiTheme="majorBidi" w:cstheme="majorBidi"/>
          <w:i/>
          <w:iCs/>
          <w:sz w:val="24"/>
          <w:szCs w:val="24"/>
          <w:lang w:val="en-US"/>
        </w:rPr>
        <w:t>Fenomenologi Dalam Studi Agama: Menuju Pemahaman Keagamaan Secara Maknawi,</w:t>
      </w:r>
      <w:r w:rsidRPr="00002729">
        <w:rPr>
          <w:rFonts w:asciiTheme="majorBidi" w:hAnsiTheme="majorBidi" w:cstheme="majorBidi"/>
          <w:sz w:val="24"/>
          <w:szCs w:val="24"/>
          <w:lang w:val="en-US"/>
        </w:rPr>
        <w:t xml:space="preserve"> </w:t>
      </w:r>
      <w:hyperlink r:id="rId27" w:history="1">
        <w:r w:rsidRPr="00002729">
          <w:rPr>
            <w:rStyle w:val="Hyperlink"/>
            <w:rFonts w:asciiTheme="majorBidi" w:hAnsiTheme="majorBidi" w:cstheme="majorBidi"/>
            <w:sz w:val="24"/>
            <w:szCs w:val="24"/>
            <w:lang w:val="en-US"/>
          </w:rPr>
          <w:t>https://kumparan.com/adam-satria/fenomenologi-dalam-studi-agama-m</w:t>
        </w:r>
      </w:hyperlink>
      <w:r w:rsidRPr="00002729">
        <w:rPr>
          <w:rFonts w:asciiTheme="majorBidi" w:hAnsiTheme="majorBidi" w:cstheme="majorBidi"/>
          <w:sz w:val="24"/>
          <w:szCs w:val="24"/>
          <w:lang w:val="en-US"/>
        </w:rPr>
        <w:t xml:space="preserve"> (diakses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Ahmad Tanzeh</w:t>
      </w:r>
      <w:r w:rsidRPr="00002729">
        <w:rPr>
          <w:rFonts w:asciiTheme="majorBidi" w:hAnsiTheme="majorBidi" w:cstheme="majorBidi"/>
          <w:i/>
          <w:iCs/>
          <w:sz w:val="24"/>
          <w:szCs w:val="24"/>
        </w:rPr>
        <w:t>, Pengantar Metode Penelitian</w:t>
      </w:r>
      <w:r w:rsidRPr="00002729">
        <w:rPr>
          <w:rFonts w:asciiTheme="majorBidi" w:hAnsiTheme="majorBidi" w:cstheme="majorBidi"/>
          <w:sz w:val="24"/>
          <w:szCs w:val="24"/>
        </w:rPr>
        <w:t>, (Jakarta: Teras, 2009). h. 101.</w:t>
      </w:r>
    </w:p>
    <w:p w:rsidR="000C53D5" w:rsidRPr="00002729" w:rsidRDefault="000C53D5" w:rsidP="000C53D5">
      <w:pPr>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Ahmad Thontowi, “Hakekat Relegiusitas,” </w:t>
      </w:r>
      <w:hyperlink r:id="rId28" w:history="1">
        <w:r w:rsidRPr="00002729">
          <w:rPr>
            <w:rStyle w:val="Hyperlink"/>
            <w:rFonts w:asciiTheme="majorBidi" w:hAnsiTheme="majorBidi" w:cstheme="majorBidi"/>
            <w:sz w:val="24"/>
            <w:szCs w:val="24"/>
            <w:lang w:val="en-US"/>
          </w:rPr>
          <w:t>https://sumsel.kemenag.go.id/</w:t>
        </w:r>
      </w:hyperlink>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Aisya Farah Sayyidah</w:t>
      </w:r>
      <w:r w:rsidRPr="00002729">
        <w:rPr>
          <w:rFonts w:asciiTheme="majorBidi" w:hAnsiTheme="majorBidi" w:cstheme="majorBidi"/>
          <w:sz w:val="24"/>
          <w:szCs w:val="24"/>
          <w:lang w:val="en-US"/>
        </w:rPr>
        <w:t xml:space="preserve">, Rifda Nafisa Mardhotillah, Nur Alfiana Sabila, Sri Rejeki. </w:t>
      </w:r>
      <w:r w:rsidRPr="00002729">
        <w:rPr>
          <w:rFonts w:asciiTheme="majorBidi" w:hAnsiTheme="majorBidi" w:cstheme="majorBidi"/>
          <w:i/>
          <w:sz w:val="24"/>
          <w:szCs w:val="24"/>
          <w:lang w:val="en-US"/>
        </w:rPr>
        <w:t>Peran Religiusitas Islam dalam Meningkatkan Kesejahteraan Psikologis</w:t>
      </w:r>
      <w:r w:rsidRPr="00002729">
        <w:rPr>
          <w:rFonts w:asciiTheme="majorBidi" w:hAnsiTheme="majorBidi" w:cstheme="majorBidi"/>
          <w:sz w:val="24"/>
          <w:szCs w:val="24"/>
          <w:lang w:val="en-US"/>
        </w:rPr>
        <w:t>. Jurnal Al-Qalb, Volume 13, No 2, September 2022. Hal 105-106.</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rPr>
      </w:pPr>
      <w:r w:rsidRPr="00002729">
        <w:rPr>
          <w:rFonts w:asciiTheme="majorBidi" w:hAnsiTheme="majorBidi" w:cstheme="majorBidi"/>
          <w:sz w:val="24"/>
          <w:szCs w:val="24"/>
        </w:rPr>
        <w:t>Alrieza Mufajri Sasmitho, “Hubungan Antara Religiusitas Dengan Konsep Diri Mahasiswa Program Studi Bimbingan Dan Konseling Universitas Negeri Yogyakarta Angkatan 2010”</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 xml:space="preserve">Skripsi, Universitas Negeri Yogyakarta, </w:t>
      </w:r>
      <w:r w:rsidRPr="00002729">
        <w:rPr>
          <w:rFonts w:asciiTheme="majorBidi" w:hAnsiTheme="majorBidi" w:cstheme="majorBidi"/>
          <w:sz w:val="24"/>
          <w:szCs w:val="24"/>
          <w:lang w:val="en-US"/>
        </w:rPr>
        <w:t>h.</w:t>
      </w:r>
      <w:r w:rsidRPr="00002729">
        <w:rPr>
          <w:rFonts w:asciiTheme="majorBidi" w:hAnsiTheme="majorBidi" w:cstheme="majorBidi"/>
          <w:sz w:val="24"/>
          <w:szCs w:val="24"/>
        </w:rPr>
        <w:t>20.</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rPr>
      </w:pPr>
      <w:r w:rsidRPr="00002729">
        <w:rPr>
          <w:rFonts w:asciiTheme="majorBidi" w:hAnsiTheme="majorBidi" w:cstheme="majorBidi"/>
          <w:sz w:val="24"/>
          <w:szCs w:val="24"/>
        </w:rPr>
        <w:t>Arie Yandi Saputra dan Deni Apriadi, “Rancang Bangun Aplikasi Quick Count Pilkada Berbasis Sms Gateway Dengan Metode Simple Random Sampling ( Studi Kasus Kota Lubuklinggau )”, STMIK Bina Nusantara Jaya Lubuklinggau, Vol. 3 No. 1 (2018), h. 8–15, tersedia pada file:///C:/Users/Juni/Downloads/181-347-2- PB.pdf (2018).</w:t>
      </w:r>
    </w:p>
    <w:p w:rsidR="000C53D5" w:rsidRPr="00002729" w:rsidRDefault="000C53D5" w:rsidP="000C53D5">
      <w:pPr>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Aris Rahman Saleh, “Dimensi Keberagamaan Dalam Pendidikan,” Jurnal Jendela Pendidikan, Volume 2 No.44, (November</w:t>
      </w:r>
      <w:proofErr w:type="gramStart"/>
      <w:r w:rsidRPr="00002729">
        <w:rPr>
          <w:rFonts w:asciiTheme="majorBidi" w:hAnsiTheme="majorBidi" w:cstheme="majorBidi"/>
          <w:sz w:val="24"/>
          <w:szCs w:val="24"/>
          <w:lang w:val="en-US"/>
        </w:rPr>
        <w:t>,2022</w:t>
      </w:r>
      <w:proofErr w:type="gramEnd"/>
      <w:r w:rsidRPr="00002729">
        <w:rPr>
          <w:rFonts w:asciiTheme="majorBidi" w:hAnsiTheme="majorBidi" w:cstheme="majorBidi"/>
          <w:sz w:val="24"/>
          <w:szCs w:val="24"/>
          <w:lang w:val="en-US"/>
        </w:rPr>
        <w:t>), h.582.</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As’ad Albatroy Jalius, “Analisis Peran Bundo Kanduang dalam Keterwakilan Perempuan di Kabupaten 50 Kota, Sumatera Barat”, Jurnal Ilmu Sosial dan Humaniora (Desember, 2023), h.70.</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Bambang Samsul Arifin, </w:t>
      </w:r>
      <w:r w:rsidRPr="00002729">
        <w:rPr>
          <w:rFonts w:asciiTheme="majorBidi" w:hAnsiTheme="majorBidi" w:cstheme="majorBidi"/>
          <w:i/>
          <w:sz w:val="24"/>
          <w:szCs w:val="24"/>
          <w:lang w:val="en-US"/>
        </w:rPr>
        <w:t>Psikologi Agama</w:t>
      </w:r>
      <w:r w:rsidRPr="00002729">
        <w:rPr>
          <w:rFonts w:asciiTheme="majorBidi" w:hAnsiTheme="majorBidi" w:cstheme="majorBidi"/>
          <w:sz w:val="24"/>
          <w:szCs w:val="24"/>
          <w:lang w:val="en-US"/>
        </w:rPr>
        <w:t xml:space="preserve"> (Bandung: Pustaka Setia, 2015), h. 71. </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David Berry, </w:t>
      </w:r>
      <w:r w:rsidRPr="00002729">
        <w:rPr>
          <w:rFonts w:asciiTheme="majorBidi" w:hAnsiTheme="majorBidi" w:cstheme="majorBidi"/>
          <w:i/>
          <w:iCs/>
          <w:sz w:val="24"/>
          <w:szCs w:val="24"/>
        </w:rPr>
        <w:t>Pokok-Pokok Pikiran Dalam Sosiologi,</w:t>
      </w:r>
      <w:r w:rsidRPr="00002729">
        <w:rPr>
          <w:rFonts w:asciiTheme="majorBidi" w:hAnsiTheme="majorBidi" w:cstheme="majorBidi"/>
          <w:sz w:val="24"/>
          <w:szCs w:val="24"/>
        </w:rPr>
        <w:t xml:space="preserve"> Penerjemah team dari lembaga Penelitian &amp; Perkembangan Sosiologi (LPPS) (Jakarta:CV. Rajawali,1981)</w:t>
      </w:r>
      <w:r w:rsidRPr="00002729">
        <w:rPr>
          <w:rFonts w:asciiTheme="majorBidi" w:hAnsiTheme="majorBidi" w:cstheme="majorBidi"/>
          <w:sz w:val="24"/>
          <w:szCs w:val="24"/>
          <w:lang w:val="en-US"/>
        </w:rPr>
        <w:t>, h.</w:t>
      </w:r>
      <w:r w:rsidRPr="00002729">
        <w:rPr>
          <w:rFonts w:asciiTheme="majorBidi" w:hAnsiTheme="majorBidi" w:cstheme="majorBidi"/>
          <w:sz w:val="24"/>
          <w:szCs w:val="24"/>
        </w:rPr>
        <w:t>.99</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lastRenderedPageBreak/>
        <w:t xml:space="preserve">Deddy Mulyana. </w:t>
      </w:r>
      <w:r w:rsidRPr="00002729">
        <w:rPr>
          <w:rFonts w:asciiTheme="majorBidi" w:hAnsiTheme="majorBidi" w:cstheme="majorBidi"/>
          <w:i/>
          <w:iCs/>
          <w:sz w:val="24"/>
          <w:szCs w:val="24"/>
          <w:lang w:val="en-US"/>
        </w:rPr>
        <w:t>Metodologi Penelitian Kualitatif, Paradigma Ilmu Komunikasi dan Ilmu Sosial Lainnya</w:t>
      </w:r>
      <w:r w:rsidRPr="00002729">
        <w:rPr>
          <w:rFonts w:asciiTheme="majorBidi" w:hAnsiTheme="majorBidi" w:cstheme="majorBidi"/>
          <w:sz w:val="24"/>
          <w:szCs w:val="24"/>
          <w:lang w:val="en-US"/>
        </w:rPr>
        <w:t xml:space="preserve"> (Pt Remaja Rosdakarya, Bandung, 2010), h. 145-146.</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Departemen Pendidikan Nasional, </w:t>
      </w:r>
      <w:r w:rsidRPr="00002729">
        <w:rPr>
          <w:rFonts w:asciiTheme="majorBidi" w:hAnsiTheme="majorBidi" w:cstheme="majorBidi"/>
          <w:i/>
          <w:iCs/>
          <w:sz w:val="24"/>
          <w:szCs w:val="24"/>
        </w:rPr>
        <w:t>Kamus Besar Bahasa Indonesia Pusat Bahasa</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 xml:space="preserve">(Jakarta : </w:t>
      </w:r>
      <w:r w:rsidRPr="00002729">
        <w:rPr>
          <w:rFonts w:asciiTheme="majorBidi" w:hAnsiTheme="majorBidi" w:cstheme="majorBidi"/>
          <w:sz w:val="24"/>
          <w:szCs w:val="24"/>
        </w:rPr>
        <w:t>PT Gramedia Pustaka Utama,</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edisi keempat, 2008</w:t>
      </w:r>
      <w:r w:rsidRPr="00002729">
        <w:rPr>
          <w:rFonts w:asciiTheme="majorBidi" w:hAnsiTheme="majorBidi" w:cstheme="majorBidi"/>
          <w:sz w:val="24"/>
          <w:szCs w:val="24"/>
          <w:lang w:val="en-US"/>
        </w:rPr>
        <w:t>),</w:t>
      </w:r>
      <w:r w:rsidRPr="00002729">
        <w:rPr>
          <w:rFonts w:asciiTheme="majorBidi" w:hAnsiTheme="majorBidi" w:cstheme="majorBidi"/>
          <w:sz w:val="24"/>
          <w:szCs w:val="24"/>
        </w:rPr>
        <w:t xml:space="preserve"> h. 15</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Departemen Pendidikan Nasional, </w:t>
      </w:r>
      <w:r w:rsidRPr="00002729">
        <w:rPr>
          <w:rFonts w:asciiTheme="majorBidi" w:hAnsiTheme="majorBidi" w:cstheme="majorBidi"/>
          <w:i/>
          <w:iCs/>
          <w:sz w:val="24"/>
          <w:szCs w:val="24"/>
        </w:rPr>
        <w:t>Kamus Besar Bahasa Indonesia Pusat Bahasa</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 xml:space="preserve">(Jakarta : </w:t>
      </w:r>
      <w:r w:rsidRPr="00002729">
        <w:rPr>
          <w:rFonts w:asciiTheme="majorBidi" w:hAnsiTheme="majorBidi" w:cstheme="majorBidi"/>
          <w:sz w:val="24"/>
          <w:szCs w:val="24"/>
        </w:rPr>
        <w:t>PT Gramedia Pustaka Utama,</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edisi keempat, 2008</w:t>
      </w:r>
      <w:r w:rsidRPr="00002729">
        <w:rPr>
          <w:rFonts w:asciiTheme="majorBidi" w:hAnsiTheme="majorBidi" w:cstheme="majorBidi"/>
          <w:sz w:val="24"/>
          <w:szCs w:val="24"/>
          <w:lang w:val="en-US"/>
        </w:rPr>
        <w:t>),</w:t>
      </w:r>
      <w:r w:rsidRPr="00002729">
        <w:rPr>
          <w:rFonts w:asciiTheme="majorBidi" w:hAnsiTheme="majorBidi" w:cstheme="majorBidi"/>
          <w:sz w:val="24"/>
          <w:szCs w:val="24"/>
        </w:rPr>
        <w:t xml:space="preserve"> h. 1</w:t>
      </w:r>
      <w:r w:rsidRPr="00002729">
        <w:rPr>
          <w:rFonts w:asciiTheme="majorBidi" w:hAnsiTheme="majorBidi" w:cstheme="majorBidi"/>
          <w:sz w:val="24"/>
          <w:szCs w:val="24"/>
          <w:lang w:val="en-US"/>
        </w:rPr>
        <w:t>159.</w:t>
      </w:r>
    </w:p>
    <w:p w:rsidR="00FC6E8E" w:rsidRDefault="000C53D5" w:rsidP="00FC6E8E">
      <w:pPr>
        <w:pStyle w:val="FootnoteText"/>
        <w:spacing w:before="240" w:after="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Elmas Salma Sahula, “</w:t>
      </w:r>
      <w:r w:rsidRPr="00002729">
        <w:rPr>
          <w:rFonts w:asciiTheme="majorBidi" w:hAnsiTheme="majorBidi" w:cstheme="majorBidi"/>
          <w:iCs/>
          <w:sz w:val="24"/>
          <w:szCs w:val="24"/>
          <w:lang w:val="en-US"/>
        </w:rPr>
        <w:t>Peran Gus Muhammad Iqdam Kholid Dalam Memajukan Dialog Dan Pemahaman Pluralisme Bagi Jamaah Antaragama Di Markas Sabilu Taubah Karanggayam Srengat Kabupaten Blitar</w:t>
      </w:r>
      <w:r w:rsidRPr="00002729">
        <w:rPr>
          <w:rFonts w:asciiTheme="majorBidi" w:hAnsiTheme="majorBidi" w:cstheme="majorBidi"/>
          <w:sz w:val="24"/>
          <w:szCs w:val="24"/>
          <w:lang w:val="en-US"/>
        </w:rPr>
        <w:t>” Skripsi, IAIN Kediri, 2024, h. xi.</w:t>
      </w:r>
    </w:p>
    <w:p w:rsidR="000C53D5" w:rsidRPr="00297E92" w:rsidRDefault="000C53D5" w:rsidP="00FC6E8E">
      <w:pPr>
        <w:pStyle w:val="FootnoteText"/>
        <w:spacing w:after="240" w:line="360" w:lineRule="auto"/>
        <w:ind w:left="720" w:hanging="720"/>
        <w:jc w:val="both"/>
        <w:rPr>
          <w:rFonts w:asciiTheme="majorBidi" w:hAnsiTheme="majorBidi" w:cstheme="majorBidi"/>
          <w:sz w:val="24"/>
          <w:szCs w:val="24"/>
          <w:lang w:val="en-US"/>
        </w:rPr>
      </w:pPr>
      <w:r w:rsidRPr="00297E92">
        <w:rPr>
          <w:rFonts w:asciiTheme="majorBidi" w:hAnsiTheme="majorBidi" w:cstheme="majorBidi"/>
          <w:sz w:val="24"/>
          <w:szCs w:val="24"/>
          <w:lang w:val="en-US"/>
        </w:rPr>
        <w:t xml:space="preserve">Era Era Hia, “The Role </w:t>
      </w:r>
      <w:proofErr w:type="gramStart"/>
      <w:r w:rsidRPr="00297E92">
        <w:rPr>
          <w:rFonts w:asciiTheme="majorBidi" w:hAnsiTheme="majorBidi" w:cstheme="majorBidi"/>
          <w:sz w:val="24"/>
          <w:szCs w:val="24"/>
          <w:lang w:val="en-US"/>
        </w:rPr>
        <w:t>Of</w:t>
      </w:r>
      <w:proofErr w:type="gramEnd"/>
      <w:r w:rsidRPr="00297E92">
        <w:rPr>
          <w:rFonts w:asciiTheme="majorBidi" w:hAnsiTheme="majorBidi" w:cstheme="majorBidi"/>
          <w:sz w:val="24"/>
          <w:szCs w:val="24"/>
          <w:lang w:val="en-US"/>
        </w:rPr>
        <w:t xml:space="preserve"> The Supervisor Board In Improving Drinking Water Service For The Community Of Tangerang Regency”. Jurnal Ilmiah Administrasi Pemerintah Daerah, Volume XI, Edisi 2, (Desember</w:t>
      </w:r>
      <w:proofErr w:type="gramStart"/>
      <w:r w:rsidRPr="00297E92">
        <w:rPr>
          <w:rFonts w:asciiTheme="majorBidi" w:hAnsiTheme="majorBidi" w:cstheme="majorBidi"/>
          <w:sz w:val="24"/>
          <w:szCs w:val="24"/>
          <w:lang w:val="en-US"/>
        </w:rPr>
        <w:t>,2019</w:t>
      </w:r>
      <w:proofErr w:type="gramEnd"/>
      <w:r w:rsidRPr="00297E92">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Fajar Nurdiansyah dan Henhen Siti Rugoyah, “Strategi Branding Bandung Giri Gahana Golf Sebelum dan Saat Pandemi Covid-19”, Jurnal Purnama Berazam, Vol. 2 No. 2 (2021), h. 159,.</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Fiftin Nur Aida, “</w:t>
      </w:r>
      <w:r w:rsidRPr="00002729">
        <w:rPr>
          <w:rFonts w:asciiTheme="majorBidi" w:hAnsiTheme="majorBidi" w:cstheme="majorBidi"/>
          <w:sz w:val="24"/>
          <w:szCs w:val="24"/>
        </w:rPr>
        <w:t xml:space="preserve">Pengaruh Religiusitas Terhadap Locus </w:t>
      </w:r>
      <w:proofErr w:type="gramStart"/>
      <w:r w:rsidRPr="00002729">
        <w:rPr>
          <w:rFonts w:asciiTheme="majorBidi" w:hAnsiTheme="majorBidi" w:cstheme="majorBidi"/>
          <w:sz w:val="24"/>
          <w:szCs w:val="24"/>
        </w:rPr>
        <w:t>Of</w:t>
      </w:r>
      <w:proofErr w:type="gramEnd"/>
      <w:r w:rsidRPr="00002729">
        <w:rPr>
          <w:rFonts w:asciiTheme="majorBidi" w:hAnsiTheme="majorBidi" w:cstheme="majorBidi"/>
          <w:sz w:val="24"/>
          <w:szCs w:val="24"/>
        </w:rPr>
        <w:t xml:space="preserve"> Control-Internal Pada Siswa SMA Nu Al-Munawir Gringsing Kabupaten Batang</w:t>
      </w:r>
      <w:r w:rsidRPr="00002729">
        <w:rPr>
          <w:rFonts w:asciiTheme="majorBidi" w:hAnsiTheme="majorBidi" w:cstheme="majorBidi"/>
          <w:sz w:val="24"/>
          <w:szCs w:val="24"/>
          <w:lang w:val="en-US"/>
        </w:rPr>
        <w:t xml:space="preserve">”, Skripsi, UIN Walisongo Semarang, 2017. </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Fuad Ansori dan Rachmy Dian Mucharam, </w:t>
      </w:r>
      <w:r w:rsidRPr="00002729">
        <w:rPr>
          <w:rFonts w:asciiTheme="majorBidi" w:hAnsiTheme="majorBidi" w:cstheme="majorBidi"/>
          <w:i/>
          <w:iCs/>
          <w:sz w:val="24"/>
          <w:szCs w:val="24"/>
        </w:rPr>
        <w:t>Mengembangkan Kreativitas dalam Perspektif Psikologi Islam</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w:t>
      </w:r>
      <w:r w:rsidRPr="00002729">
        <w:rPr>
          <w:rFonts w:asciiTheme="majorBidi" w:hAnsiTheme="majorBidi" w:cstheme="majorBidi"/>
          <w:sz w:val="24"/>
          <w:szCs w:val="24"/>
        </w:rPr>
        <w:t>Yogyakarta</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Menara Kudus</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2002</w:t>
      </w:r>
      <w:r w:rsidRPr="00002729">
        <w:rPr>
          <w:rFonts w:asciiTheme="majorBidi" w:hAnsiTheme="majorBidi" w:cstheme="majorBidi"/>
          <w:sz w:val="24"/>
          <w:szCs w:val="24"/>
          <w:lang w:val="en-US"/>
        </w:rPr>
        <w:t>)</w:t>
      </w:r>
      <w:r w:rsidRPr="00002729">
        <w:rPr>
          <w:rFonts w:asciiTheme="majorBidi" w:hAnsiTheme="majorBidi" w:cstheme="majorBidi"/>
          <w:sz w:val="24"/>
          <w:szCs w:val="24"/>
        </w:rPr>
        <w:t>, h.71</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Furi Utami, “</w:t>
      </w:r>
      <w:r w:rsidRPr="00002729">
        <w:rPr>
          <w:rFonts w:asciiTheme="majorBidi" w:hAnsiTheme="majorBidi" w:cstheme="majorBidi"/>
          <w:iCs/>
          <w:sz w:val="24"/>
          <w:szCs w:val="24"/>
        </w:rPr>
        <w:t>Peran Tokoh Agama Dalam Meningkatkan Religiusitas Masyarakat Desa Parerejo Kecamatan Gadingrejo Kabupaten Pringsewu</w:t>
      </w:r>
      <w:r w:rsidRPr="00002729">
        <w:rPr>
          <w:rFonts w:asciiTheme="majorBidi" w:hAnsiTheme="majorBidi" w:cstheme="majorBidi"/>
          <w:sz w:val="24"/>
          <w:szCs w:val="24"/>
          <w:lang w:val="en-US"/>
        </w:rPr>
        <w:t>”, Skripsi, UIN Raden Intan Lampung. 2023, h.ii.</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Hasyim, Muhammad</w:t>
      </w:r>
      <w:r w:rsidRPr="00002729">
        <w:rPr>
          <w:rFonts w:asciiTheme="majorBidi" w:hAnsiTheme="majorBidi" w:cstheme="majorBidi"/>
          <w:sz w:val="24"/>
          <w:szCs w:val="24"/>
          <w:lang w:val="en-US"/>
        </w:rPr>
        <w:t>,</w:t>
      </w:r>
      <w:r w:rsidRPr="00002729">
        <w:rPr>
          <w:rFonts w:asciiTheme="majorBidi" w:hAnsiTheme="majorBidi" w:cstheme="majorBidi"/>
          <w:sz w:val="24"/>
          <w:szCs w:val="24"/>
        </w:rPr>
        <w:t xml:space="preserve"> “Pengarusutamaan Moderasi Beragama di PTKIN”, Semarang: IKAPI</w:t>
      </w:r>
      <w:r w:rsidRPr="00002729">
        <w:rPr>
          <w:rFonts w:asciiTheme="majorBidi" w:hAnsiTheme="majorBidi" w:cstheme="majorBidi"/>
          <w:sz w:val="24"/>
          <w:szCs w:val="24"/>
          <w:lang w:val="en-US"/>
        </w:rPr>
        <w:t>, (2020), h.</w:t>
      </w:r>
      <w:r w:rsidRPr="00002729">
        <w:rPr>
          <w:rFonts w:asciiTheme="majorBidi" w:hAnsiTheme="majorBidi" w:cstheme="majorBidi"/>
          <w:sz w:val="24"/>
          <w:szCs w:val="24"/>
        </w:rPr>
        <w:t xml:space="preserve"> 11</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Irma Novayani</w:t>
      </w:r>
      <w:r w:rsidRPr="00002729">
        <w:rPr>
          <w:rFonts w:asciiTheme="majorBidi" w:hAnsiTheme="majorBidi" w:cstheme="majorBidi"/>
          <w:i/>
          <w:iCs/>
          <w:sz w:val="24"/>
          <w:szCs w:val="24"/>
          <w:lang w:val="en-US"/>
        </w:rPr>
        <w:t>. Pendekatan Studi Islam: Pendekatan Fenomenologi dalam Kajian Islam</w:t>
      </w:r>
      <w:r w:rsidRPr="00002729">
        <w:rPr>
          <w:rFonts w:asciiTheme="majorBidi" w:hAnsiTheme="majorBidi" w:cstheme="majorBidi"/>
          <w:sz w:val="24"/>
          <w:szCs w:val="24"/>
          <w:lang w:val="en-US"/>
        </w:rPr>
        <w:t xml:space="preserve">. </w:t>
      </w:r>
      <w:hyperlink r:id="rId29" w:history="1">
        <w:r w:rsidRPr="00002729">
          <w:rPr>
            <w:rStyle w:val="Hyperlink"/>
            <w:rFonts w:asciiTheme="majorBidi" w:hAnsiTheme="majorBidi" w:cstheme="majorBidi"/>
            <w:sz w:val="24"/>
            <w:szCs w:val="24"/>
            <w:lang w:val="en-US"/>
          </w:rPr>
          <w:t>https://www.neliti.com/</w:t>
        </w:r>
      </w:hyperlink>
      <w:r w:rsidRPr="00002729">
        <w:rPr>
          <w:rFonts w:asciiTheme="majorBidi" w:hAnsiTheme="majorBidi" w:cstheme="majorBidi"/>
          <w:sz w:val="24"/>
          <w:szCs w:val="24"/>
          <w:lang w:val="en-US"/>
        </w:rPr>
        <w:t xml:space="preserve"> (diakses tanggal 30 September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lastRenderedPageBreak/>
        <w:t xml:space="preserve">Jalaluddin Rakhmat, </w:t>
      </w:r>
      <w:r w:rsidRPr="00002729">
        <w:rPr>
          <w:rFonts w:asciiTheme="majorBidi" w:hAnsiTheme="majorBidi" w:cstheme="majorBidi"/>
          <w:i/>
          <w:iCs/>
          <w:sz w:val="24"/>
          <w:szCs w:val="24"/>
        </w:rPr>
        <w:t>Psikologi Agama</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 xml:space="preserve">(Bandung : </w:t>
      </w:r>
      <w:r w:rsidRPr="00002729">
        <w:rPr>
          <w:rFonts w:asciiTheme="majorBidi" w:hAnsiTheme="majorBidi" w:cstheme="majorBidi"/>
          <w:sz w:val="24"/>
          <w:szCs w:val="24"/>
        </w:rPr>
        <w:t>Mizan, 2003</w:t>
      </w:r>
      <w:r w:rsidRPr="00002729">
        <w:rPr>
          <w:rFonts w:asciiTheme="majorBidi" w:hAnsiTheme="majorBidi" w:cstheme="majorBidi"/>
          <w:sz w:val="24"/>
          <w:szCs w:val="24"/>
          <w:lang w:val="en-US"/>
        </w:rPr>
        <w:t>)</w:t>
      </w:r>
      <w:r w:rsidRPr="00002729">
        <w:rPr>
          <w:rFonts w:asciiTheme="majorBidi" w:hAnsiTheme="majorBidi" w:cstheme="majorBidi"/>
          <w:sz w:val="24"/>
          <w:szCs w:val="24"/>
        </w:rPr>
        <w:t>, h. 27</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Kamus Besar Bahasa Indonesia (KBBI), </w:t>
      </w:r>
      <w:hyperlink r:id="rId30" w:history="1">
        <w:r w:rsidRPr="00002729">
          <w:rPr>
            <w:rStyle w:val="Hyperlink"/>
            <w:rFonts w:asciiTheme="majorBidi" w:hAnsiTheme="majorBidi" w:cstheme="majorBidi"/>
            <w:sz w:val="24"/>
            <w:szCs w:val="24"/>
            <w:lang w:val="en-US"/>
          </w:rPr>
          <w:t>https://kbbi.web.id/</w:t>
        </w:r>
      </w:hyperlink>
      <w:r w:rsidRPr="00002729">
        <w:rPr>
          <w:rFonts w:asciiTheme="majorBidi" w:hAnsiTheme="majorBidi" w:cstheme="majorBidi"/>
          <w:sz w:val="24"/>
          <w:szCs w:val="24"/>
          <w:lang w:val="en-US"/>
        </w:rPr>
        <w:t xml:space="preserve"> (diakses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M. Iqbal Hasan, </w:t>
      </w:r>
      <w:r w:rsidRPr="00002729">
        <w:rPr>
          <w:rFonts w:asciiTheme="majorBidi" w:hAnsiTheme="majorBidi" w:cstheme="majorBidi"/>
          <w:i/>
          <w:iCs/>
          <w:sz w:val="24"/>
          <w:szCs w:val="24"/>
        </w:rPr>
        <w:t>Pokok-pokok Materi Metodologi Penelitian dan Aplikasinya</w:t>
      </w:r>
      <w:r w:rsidRPr="00002729">
        <w:rPr>
          <w:rFonts w:asciiTheme="majorBidi" w:hAnsiTheme="majorBidi" w:cstheme="majorBidi"/>
          <w:sz w:val="24"/>
          <w:szCs w:val="24"/>
        </w:rPr>
        <w:t>, (Jakarta: Ghalia Indonesia, 2002). h. 11.</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M. Quraish Shihab, </w:t>
      </w:r>
      <w:r w:rsidRPr="00002729">
        <w:rPr>
          <w:rFonts w:asciiTheme="majorBidi" w:hAnsiTheme="majorBidi" w:cstheme="majorBidi"/>
          <w:i/>
          <w:iCs/>
          <w:sz w:val="24"/>
          <w:szCs w:val="24"/>
        </w:rPr>
        <w:t>Agama Punya Seribu Nyawa</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 xml:space="preserve">(Jakarta : </w:t>
      </w:r>
      <w:r w:rsidRPr="00002729">
        <w:rPr>
          <w:rFonts w:asciiTheme="majorBidi" w:hAnsiTheme="majorBidi" w:cstheme="majorBidi"/>
          <w:sz w:val="24"/>
          <w:szCs w:val="24"/>
        </w:rPr>
        <w:t>Noura Books</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2012</w:t>
      </w:r>
      <w:r w:rsidRPr="00002729">
        <w:rPr>
          <w:rFonts w:asciiTheme="majorBidi" w:hAnsiTheme="majorBidi" w:cstheme="majorBidi"/>
          <w:sz w:val="24"/>
          <w:szCs w:val="24"/>
          <w:lang w:val="en-US"/>
        </w:rPr>
        <w:t>)</w:t>
      </w:r>
      <w:r w:rsidRPr="00002729">
        <w:rPr>
          <w:rFonts w:asciiTheme="majorBidi" w:hAnsiTheme="majorBidi" w:cstheme="majorBidi"/>
          <w:sz w:val="24"/>
          <w:szCs w:val="24"/>
        </w:rPr>
        <w:t>, h. vi</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Masruri, “Partisipasi Masyarakat Dalam Pembangunan Di Desa Bumi Rahayu Kecamatan Tanjung Selor Kabupaten Bulungan”, Jurnal Inovasi Penelitian, Vol. 1 No. 3 (2020), h. 1171–80,.</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Megi Tindangen, Daisy S.M Engka, Patric C. Waruan, “</w:t>
      </w:r>
      <w:r w:rsidRPr="00002729">
        <w:rPr>
          <w:rFonts w:asciiTheme="majorBidi" w:hAnsiTheme="majorBidi" w:cstheme="majorBidi"/>
          <w:sz w:val="24"/>
          <w:szCs w:val="24"/>
          <w:shd w:val="clear" w:color="auto" w:fill="FFFFFF"/>
          <w:lang w:val="en-US"/>
        </w:rPr>
        <w:t>Peran Perempuan Dalam Meningkatkan Ekonomi Keluarga (Studi Kasus: Perempuan Pekerja Sawah Di Desa Lemoh Barat Kecamatan Tombariri Timur Kabupaten Minahasa)”, Jurnal Berkala Ilmiah Efisisensi, Volume 20 No. 03, (2020).</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Meilien Mocharom, Konsep Teori Dramaturgi oleh Erving Goffman, Oktober 2022, </w:t>
      </w:r>
      <w:hyperlink r:id="rId31" w:history="1">
        <w:r w:rsidRPr="00002729">
          <w:rPr>
            <w:rStyle w:val="Hyperlink"/>
            <w:rFonts w:asciiTheme="majorBidi" w:hAnsiTheme="majorBidi" w:cstheme="majorBidi"/>
            <w:sz w:val="24"/>
            <w:szCs w:val="24"/>
            <w:lang w:val="en-US"/>
          </w:rPr>
          <w:t>https://www.kompasiana.com/meilienmocharom/634486634ad</w:t>
        </w:r>
      </w:hyperlink>
      <w:r w:rsidRPr="00002729">
        <w:rPr>
          <w:rFonts w:asciiTheme="majorBidi" w:hAnsiTheme="majorBidi" w:cstheme="majorBidi"/>
          <w:sz w:val="24"/>
          <w:szCs w:val="24"/>
          <w:lang w:val="en-US"/>
        </w:rPr>
        <w:t xml:space="preserve"> , (diakses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Mohammad Ellham Yahya Al Maliky, Materi Kajian Rutinan. Majelis Ta’lim </w:t>
      </w:r>
      <w:proofErr w:type="gramStart"/>
      <w:r w:rsidRPr="00002729">
        <w:rPr>
          <w:rFonts w:asciiTheme="majorBidi" w:hAnsiTheme="majorBidi" w:cstheme="majorBidi"/>
          <w:sz w:val="24"/>
          <w:szCs w:val="24"/>
          <w:lang w:val="en-US"/>
        </w:rPr>
        <w:t>Ibadallah :</w:t>
      </w:r>
      <w:proofErr w:type="gramEnd"/>
      <w:r w:rsidRPr="00002729">
        <w:rPr>
          <w:rFonts w:asciiTheme="majorBidi" w:hAnsiTheme="majorBidi" w:cstheme="majorBidi"/>
          <w:sz w:val="24"/>
          <w:szCs w:val="24"/>
          <w:lang w:val="en-US"/>
        </w:rPr>
        <w:t xml:space="preserve"> Kab. Kediri.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Muhammad Amruna Yusro, “</w:t>
      </w:r>
      <w:r w:rsidRPr="00002729">
        <w:rPr>
          <w:rFonts w:asciiTheme="majorBidi" w:hAnsiTheme="majorBidi" w:cstheme="majorBidi"/>
          <w:iCs/>
          <w:sz w:val="24"/>
          <w:szCs w:val="24"/>
          <w:lang w:val="en-US"/>
        </w:rPr>
        <w:t>Kematangan Beragama Masyarakat Sekitar Menara Sunan Kudus Di Desa Kauman Kecamatan Kota Kabupaten Kudus.”</w:t>
      </w:r>
      <w:r w:rsidRPr="00002729">
        <w:rPr>
          <w:rFonts w:asciiTheme="majorBidi" w:hAnsiTheme="majorBidi" w:cstheme="majorBidi"/>
          <w:sz w:val="24"/>
          <w:szCs w:val="24"/>
          <w:lang w:val="en-US"/>
        </w:rPr>
        <w:t xml:space="preserve"> Skripsi. UIN Sunan Kalijaga Yogyajakarta. (2023), h.1</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Muhammad Nazar</w:t>
      </w:r>
      <w:r w:rsidRPr="00002729">
        <w:rPr>
          <w:rFonts w:asciiTheme="majorBidi" w:hAnsiTheme="majorBidi" w:cstheme="majorBidi"/>
          <w:sz w:val="24"/>
          <w:szCs w:val="24"/>
          <w:lang w:val="en-US"/>
        </w:rPr>
        <w:t>. “</w:t>
      </w:r>
      <w:r w:rsidRPr="00002729">
        <w:rPr>
          <w:rFonts w:asciiTheme="majorBidi" w:hAnsiTheme="majorBidi" w:cstheme="majorBidi"/>
          <w:iCs/>
          <w:sz w:val="24"/>
          <w:szCs w:val="24"/>
        </w:rPr>
        <w:t>Religiusitas Kaum Pengemis (Studi Kasus Lampu Merah Di Kecamatan Way Halim)</w:t>
      </w:r>
      <w:r w:rsidRPr="00002729">
        <w:rPr>
          <w:rFonts w:asciiTheme="majorBidi" w:hAnsiTheme="majorBidi" w:cstheme="majorBidi"/>
          <w:iCs/>
          <w:sz w:val="24"/>
          <w:szCs w:val="24"/>
          <w:lang w:val="en-US"/>
        </w:rPr>
        <w:t>”.</w:t>
      </w:r>
      <w:r w:rsidRPr="00002729">
        <w:rPr>
          <w:rFonts w:asciiTheme="majorBidi" w:hAnsiTheme="majorBidi" w:cstheme="majorBidi"/>
          <w:sz w:val="24"/>
          <w:szCs w:val="24"/>
          <w:lang w:val="en-US"/>
        </w:rPr>
        <w:t xml:space="preserve"> Skripsi, UIN Raden Intan Lampung. 2023, h.25.</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rPr>
      </w:pPr>
      <w:r w:rsidRPr="00002729">
        <w:rPr>
          <w:rFonts w:asciiTheme="majorBidi" w:hAnsiTheme="majorBidi" w:cstheme="majorBidi"/>
          <w:sz w:val="24"/>
          <w:szCs w:val="24"/>
        </w:rPr>
        <w:t xml:space="preserve">Murniaty Sirajuddin, </w:t>
      </w:r>
      <w:r w:rsidRPr="00002729">
        <w:rPr>
          <w:rFonts w:asciiTheme="majorBidi" w:hAnsiTheme="majorBidi" w:cstheme="majorBidi"/>
          <w:sz w:val="24"/>
          <w:szCs w:val="24"/>
          <w:lang w:val="en-US"/>
        </w:rPr>
        <w:t>“</w:t>
      </w:r>
      <w:r w:rsidRPr="00002729">
        <w:rPr>
          <w:rFonts w:asciiTheme="majorBidi" w:hAnsiTheme="majorBidi" w:cstheme="majorBidi"/>
          <w:sz w:val="24"/>
          <w:szCs w:val="24"/>
        </w:rPr>
        <w:t>Nilai-nilai Kejujuran pada Masyarakat Bugis dalam Perspektif Dakwah Islam</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Makassar</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 xml:space="preserve">Alauddin University Press, </w:t>
      </w:r>
      <w:r w:rsidRPr="00002729">
        <w:rPr>
          <w:rFonts w:asciiTheme="majorBidi" w:hAnsiTheme="majorBidi" w:cstheme="majorBidi"/>
          <w:sz w:val="24"/>
          <w:szCs w:val="24"/>
          <w:lang w:val="en-US"/>
        </w:rPr>
        <w:t>(</w:t>
      </w:r>
      <w:r w:rsidRPr="00002729">
        <w:rPr>
          <w:rFonts w:asciiTheme="majorBidi" w:hAnsiTheme="majorBidi" w:cstheme="majorBidi"/>
          <w:sz w:val="24"/>
          <w:szCs w:val="24"/>
        </w:rPr>
        <w:t>2014</w:t>
      </w:r>
      <w:r w:rsidRPr="00002729">
        <w:rPr>
          <w:rFonts w:asciiTheme="majorBidi" w:hAnsiTheme="majorBidi" w:cstheme="majorBidi"/>
          <w:sz w:val="24"/>
          <w:szCs w:val="24"/>
          <w:lang w:val="en-US"/>
        </w:rPr>
        <w:t>)</w:t>
      </w:r>
      <w:r w:rsidRPr="00002729">
        <w:rPr>
          <w:rFonts w:asciiTheme="majorBidi" w:hAnsiTheme="majorBidi" w:cstheme="majorBidi"/>
          <w:sz w:val="24"/>
          <w:szCs w:val="24"/>
        </w:rPr>
        <w:t>, h.  25.</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Ponirin dan Lukitaningsih, </w:t>
      </w:r>
      <w:r w:rsidRPr="00002729">
        <w:rPr>
          <w:rFonts w:asciiTheme="majorBidi" w:hAnsiTheme="majorBidi" w:cstheme="majorBidi"/>
          <w:i/>
          <w:iCs/>
          <w:sz w:val="24"/>
          <w:szCs w:val="24"/>
        </w:rPr>
        <w:t>Sosiologi (On-Line)</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w:t>
      </w:r>
      <w:r w:rsidRPr="00002729">
        <w:rPr>
          <w:rFonts w:asciiTheme="majorBidi" w:hAnsiTheme="majorBidi" w:cstheme="majorBidi"/>
          <w:sz w:val="24"/>
          <w:szCs w:val="24"/>
        </w:rPr>
        <w:t>Yayasan Kita Menulis, 2019), tersedia pada books.google.co.id</w:t>
      </w:r>
      <w:r w:rsidRPr="00002729">
        <w:rPr>
          <w:rFonts w:asciiTheme="majorBidi" w:hAnsiTheme="majorBidi" w:cstheme="majorBidi"/>
          <w:sz w:val="24"/>
          <w:szCs w:val="24"/>
          <w:lang w:val="en-US"/>
        </w:rPr>
        <w:t xml:space="preserve"> </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lastRenderedPageBreak/>
        <w:t xml:space="preserve">Raharjo, </w:t>
      </w:r>
      <w:r w:rsidRPr="00002729">
        <w:rPr>
          <w:rFonts w:asciiTheme="majorBidi" w:hAnsiTheme="majorBidi" w:cstheme="majorBidi"/>
          <w:i/>
          <w:sz w:val="24"/>
          <w:szCs w:val="24"/>
          <w:lang w:val="en-US"/>
        </w:rPr>
        <w:t>Pengantar Ilmu Jiwa Agama</w:t>
      </w:r>
      <w:r w:rsidRPr="00002729">
        <w:rPr>
          <w:rFonts w:asciiTheme="majorBidi" w:hAnsiTheme="majorBidi" w:cstheme="majorBidi"/>
          <w:sz w:val="24"/>
          <w:szCs w:val="24"/>
          <w:lang w:val="en-US"/>
        </w:rPr>
        <w:t>, h.51.</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Raja Parlindungan dan Amalia Roza Brilianty, “Gambaran Religiusitas Pada Gay”, Jurnal RAP (Riset Aktual Psikologi Universitas Negeri Padang), Vol. 5 No. 1 (2017), h. 92–102.</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Review Buku Fenomenologi </w:t>
      </w:r>
      <w:proofErr w:type="gramStart"/>
      <w:r w:rsidRPr="00002729">
        <w:rPr>
          <w:rFonts w:asciiTheme="majorBidi" w:hAnsiTheme="majorBidi" w:cstheme="majorBidi"/>
          <w:sz w:val="24"/>
          <w:szCs w:val="24"/>
          <w:lang w:val="en-US"/>
        </w:rPr>
        <w:t>Agama :</w:t>
      </w:r>
      <w:proofErr w:type="gramEnd"/>
      <w:r w:rsidRPr="00002729">
        <w:rPr>
          <w:rFonts w:asciiTheme="majorBidi" w:hAnsiTheme="majorBidi" w:cstheme="majorBidi"/>
          <w:sz w:val="24"/>
          <w:szCs w:val="24"/>
          <w:lang w:val="en-US"/>
        </w:rPr>
        <w:t xml:space="preserve"> Pendekatan Fenomenologi Untuk Memahami Agama Karya Heddy Shri Ahimsa-Putra, 2024, </w:t>
      </w:r>
      <w:hyperlink r:id="rId32" w:history="1">
        <w:r w:rsidRPr="00002729">
          <w:rPr>
            <w:rStyle w:val="Hyperlink"/>
            <w:rFonts w:asciiTheme="majorBidi" w:hAnsiTheme="majorBidi" w:cstheme="majorBidi"/>
            <w:sz w:val="24"/>
            <w:szCs w:val="24"/>
            <w:lang w:val="en-US"/>
          </w:rPr>
          <w:t>https://dosen.ung.ac.id/jafarlantowa/home/2024/4/20/review-buku-fenomenologi-agama-pendekatan-fenomenologi-untuk-memahami-agama-karya-heddy-shri-ahimsa-putra.html</w:t>
        </w:r>
      </w:hyperlink>
      <w:r w:rsidRPr="00002729">
        <w:rPr>
          <w:rFonts w:asciiTheme="majorBidi" w:hAnsiTheme="majorBidi" w:cstheme="majorBidi"/>
          <w:sz w:val="24"/>
          <w:szCs w:val="24"/>
          <w:lang w:val="en-US"/>
        </w:rPr>
        <w:t xml:space="preserve"> (diakses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Rifqi</w:t>
      </w:r>
      <w:r w:rsidRPr="00002729">
        <w:rPr>
          <w:rFonts w:asciiTheme="majorBidi" w:hAnsiTheme="majorBidi" w:cstheme="majorBidi"/>
          <w:i/>
          <w:iCs/>
          <w:sz w:val="24"/>
          <w:szCs w:val="24"/>
          <w:lang w:val="en-US"/>
        </w:rPr>
        <w:t>. Hubungan Antara Tingkat Religiusitas dengan Sikap Terhadap Pornografi Pada Mahasiswa Sekolah Tinggi Ilmu Ekonomi (STIE)</w:t>
      </w:r>
      <w:r w:rsidRPr="00002729">
        <w:rPr>
          <w:rFonts w:asciiTheme="majorBidi" w:hAnsiTheme="majorBidi" w:cstheme="majorBidi"/>
          <w:sz w:val="24"/>
          <w:szCs w:val="24"/>
          <w:lang w:val="en-US"/>
        </w:rPr>
        <w:t xml:space="preserve"> PERBANAS, (2011), h. i.</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Rina Kastori, Pengertian Peran Menurut Ahli, Juni 2023, </w:t>
      </w:r>
      <w:hyperlink r:id="rId33" w:history="1">
        <w:r w:rsidRPr="00002729">
          <w:rPr>
            <w:rStyle w:val="Hyperlink"/>
            <w:rFonts w:asciiTheme="majorBidi" w:hAnsiTheme="majorBidi" w:cstheme="majorBidi"/>
            <w:sz w:val="24"/>
            <w:szCs w:val="24"/>
            <w:lang w:val="en-US"/>
          </w:rPr>
          <w:t>https://www.kompas.com/</w:t>
        </w:r>
      </w:hyperlink>
      <w:r w:rsidRPr="00002729">
        <w:rPr>
          <w:rFonts w:asciiTheme="majorBidi" w:hAnsiTheme="majorBidi" w:cstheme="majorBidi"/>
          <w:sz w:val="24"/>
          <w:szCs w:val="24"/>
          <w:lang w:val="en-US"/>
        </w:rPr>
        <w:t xml:space="preserve"> , (diakses tanggal 12 Desember 2024). </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Rutinan Majelis Ta’lim Ibadallah, Live Streaming Youtube Majelis Ta’lim Ibadallah, </w:t>
      </w:r>
      <w:hyperlink r:id="rId34" w:history="1">
        <w:r w:rsidRPr="00002729">
          <w:rPr>
            <w:rStyle w:val="Hyperlink"/>
            <w:rFonts w:asciiTheme="majorBidi" w:hAnsiTheme="majorBidi" w:cstheme="majorBidi"/>
            <w:sz w:val="24"/>
            <w:szCs w:val="24"/>
            <w:lang w:val="en-US"/>
          </w:rPr>
          <w:t>http://www.youtube.com/@Majlis_Taklim_Ibadallah</w:t>
        </w:r>
      </w:hyperlink>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Rutinan Majelis Ta’lim Ibadallah, Live Streaming Youtube Majelis Ta’lim Ibadallah, </w:t>
      </w:r>
      <w:hyperlink r:id="rId35" w:history="1">
        <w:r w:rsidRPr="00002729">
          <w:rPr>
            <w:rStyle w:val="Hyperlink"/>
            <w:rFonts w:asciiTheme="majorBidi" w:hAnsiTheme="majorBidi" w:cstheme="majorBidi"/>
            <w:sz w:val="24"/>
            <w:szCs w:val="24"/>
            <w:lang w:val="en-US"/>
          </w:rPr>
          <w:t>http://www.youtube.com/@Majlis_Taklim_Ibadallah</w:t>
        </w:r>
      </w:hyperlink>
      <w:r w:rsidRPr="00002729">
        <w:rPr>
          <w:rFonts w:asciiTheme="majorBidi" w:hAnsiTheme="majorBidi" w:cstheme="majorBidi"/>
          <w:sz w:val="24"/>
          <w:szCs w:val="24"/>
          <w:lang w:val="en-US"/>
        </w:rPr>
        <w:t xml:space="preserve"> </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S</w:t>
      </w:r>
      <w:r w:rsidRPr="00002729">
        <w:rPr>
          <w:rFonts w:asciiTheme="majorBidi" w:hAnsiTheme="majorBidi" w:cstheme="majorBidi"/>
          <w:sz w:val="24"/>
          <w:szCs w:val="24"/>
        </w:rPr>
        <w:t>adali, Islam untuk Disiplin Ilmu Pendidikan, (</w:t>
      </w:r>
      <w:proofErr w:type="gramStart"/>
      <w:r w:rsidRPr="00002729">
        <w:rPr>
          <w:rFonts w:asciiTheme="majorBidi" w:hAnsiTheme="majorBidi" w:cstheme="majorBidi"/>
          <w:sz w:val="24"/>
          <w:szCs w:val="24"/>
        </w:rPr>
        <w:t>Jakarta :</w:t>
      </w:r>
      <w:proofErr w:type="gramEnd"/>
      <w:r w:rsidRPr="00002729">
        <w:rPr>
          <w:rFonts w:asciiTheme="majorBidi" w:hAnsiTheme="majorBidi" w:cstheme="majorBidi"/>
          <w:sz w:val="24"/>
          <w:szCs w:val="24"/>
        </w:rPr>
        <w:t xml:space="preserve"> CV Kuning Mas, 2006) ,</w:t>
      </w:r>
      <w:r w:rsidRPr="00002729">
        <w:rPr>
          <w:rFonts w:asciiTheme="majorBidi" w:hAnsiTheme="majorBidi" w:cstheme="majorBidi"/>
          <w:sz w:val="24"/>
          <w:szCs w:val="24"/>
          <w:lang w:val="en-US"/>
        </w:rPr>
        <w:t xml:space="preserve"> h.</w:t>
      </w:r>
      <w:r w:rsidRPr="00002729">
        <w:rPr>
          <w:rFonts w:asciiTheme="majorBidi" w:hAnsiTheme="majorBidi" w:cstheme="majorBidi"/>
          <w:sz w:val="24"/>
          <w:szCs w:val="24"/>
        </w:rPr>
        <w:t>287</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Said Alwi, </w:t>
      </w:r>
      <w:r w:rsidRPr="00002729">
        <w:rPr>
          <w:rFonts w:asciiTheme="majorBidi" w:hAnsiTheme="majorBidi" w:cstheme="majorBidi"/>
          <w:i/>
          <w:iCs/>
          <w:sz w:val="24"/>
          <w:szCs w:val="24"/>
          <w:lang w:val="en-US"/>
        </w:rPr>
        <w:t>Perkembangan Religiusitas Remaja</w:t>
      </w:r>
      <w:r w:rsidRPr="00002729">
        <w:rPr>
          <w:rFonts w:asciiTheme="majorBidi" w:hAnsiTheme="majorBidi" w:cstheme="majorBidi"/>
          <w:sz w:val="24"/>
          <w:szCs w:val="24"/>
          <w:lang w:val="en-US"/>
        </w:rPr>
        <w:t>, (</w:t>
      </w:r>
      <w:proofErr w:type="gramStart"/>
      <w:r w:rsidRPr="00002729">
        <w:rPr>
          <w:rFonts w:asciiTheme="majorBidi" w:hAnsiTheme="majorBidi" w:cstheme="majorBidi"/>
          <w:sz w:val="24"/>
          <w:szCs w:val="24"/>
          <w:lang w:val="en-US"/>
        </w:rPr>
        <w:t>Yogjakarta :</w:t>
      </w:r>
      <w:proofErr w:type="gramEnd"/>
      <w:r w:rsidRPr="00002729">
        <w:rPr>
          <w:rFonts w:asciiTheme="majorBidi" w:hAnsiTheme="majorBidi" w:cstheme="majorBidi"/>
          <w:sz w:val="24"/>
          <w:szCs w:val="24"/>
          <w:lang w:val="en-US"/>
        </w:rPr>
        <w:t xml:space="preserve">  Kaukaba Dipantara, 2014)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rPr>
      </w:pPr>
      <w:r w:rsidRPr="00002729">
        <w:rPr>
          <w:rFonts w:asciiTheme="majorBidi" w:hAnsiTheme="majorBidi" w:cstheme="majorBidi"/>
          <w:sz w:val="24"/>
          <w:szCs w:val="24"/>
        </w:rPr>
        <w:t>Semiawan Conny R</w:t>
      </w:r>
      <w:r w:rsidRPr="00002729">
        <w:rPr>
          <w:rFonts w:asciiTheme="majorBidi" w:hAnsiTheme="majorBidi" w:cstheme="majorBidi"/>
          <w:i/>
          <w:iCs/>
          <w:sz w:val="24"/>
          <w:szCs w:val="24"/>
        </w:rPr>
        <w:t>, Metode Penelitian Kualitatif</w:t>
      </w:r>
      <w:r w:rsidRPr="00002729">
        <w:rPr>
          <w:rFonts w:asciiTheme="majorBidi" w:hAnsiTheme="majorBidi" w:cstheme="majorBidi"/>
          <w:i/>
          <w:iCs/>
          <w:sz w:val="24"/>
          <w:szCs w:val="24"/>
          <w:lang w:val="en-US"/>
        </w:rPr>
        <w:t xml:space="preserve">  </w:t>
      </w:r>
      <w:r w:rsidRPr="00002729">
        <w:rPr>
          <w:rFonts w:asciiTheme="majorBidi" w:hAnsiTheme="majorBidi" w:cstheme="majorBidi"/>
          <w:sz w:val="24"/>
          <w:szCs w:val="24"/>
        </w:rPr>
        <w:t xml:space="preserve">(GRASINDO, </w:t>
      </w:r>
      <w:r w:rsidRPr="00002729">
        <w:rPr>
          <w:rFonts w:asciiTheme="majorBidi" w:hAnsiTheme="majorBidi" w:cstheme="majorBidi"/>
          <w:sz w:val="24"/>
          <w:szCs w:val="24"/>
          <w:lang w:val="en-US"/>
        </w:rPr>
        <w:t>J</w:t>
      </w:r>
      <w:r w:rsidRPr="00002729">
        <w:rPr>
          <w:rFonts w:asciiTheme="majorBidi" w:hAnsiTheme="majorBidi" w:cstheme="majorBidi"/>
          <w:sz w:val="24"/>
          <w:szCs w:val="24"/>
        </w:rPr>
        <w:t>akarta 2010)</w:t>
      </w:r>
      <w:r w:rsidRPr="00002729">
        <w:rPr>
          <w:rFonts w:asciiTheme="majorBidi" w:hAnsiTheme="majorBidi" w:cstheme="majorBidi"/>
          <w:sz w:val="24"/>
          <w:szCs w:val="24"/>
          <w:lang w:val="en-US"/>
        </w:rPr>
        <w:t>, h.</w:t>
      </w:r>
      <w:r w:rsidRPr="00002729">
        <w:rPr>
          <w:rFonts w:asciiTheme="majorBidi" w:hAnsiTheme="majorBidi" w:cstheme="majorBidi"/>
          <w:sz w:val="24"/>
          <w:szCs w:val="24"/>
        </w:rPr>
        <w:t xml:space="preserve"> 2.</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Shabri dan Sudirman, </w:t>
      </w:r>
      <w:r w:rsidRPr="00002729">
        <w:rPr>
          <w:rFonts w:asciiTheme="majorBidi" w:hAnsiTheme="majorBidi" w:cstheme="majorBidi"/>
          <w:i/>
          <w:iCs/>
          <w:sz w:val="24"/>
          <w:szCs w:val="24"/>
        </w:rPr>
        <w:t>Biografi Ulama-Ulama Aceh Abad XX (Jilid III)</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w:t>
      </w:r>
      <w:r w:rsidRPr="00002729">
        <w:rPr>
          <w:rFonts w:asciiTheme="majorBidi" w:hAnsiTheme="majorBidi" w:cstheme="majorBidi"/>
          <w:sz w:val="24"/>
          <w:szCs w:val="24"/>
        </w:rPr>
        <w:t>Banda Aceh: Balai Kajian Sejarah dan Nilai Tradisional Banda Aceh</w:t>
      </w:r>
      <w:r w:rsidRPr="00002729">
        <w:rPr>
          <w:rFonts w:asciiTheme="majorBidi" w:hAnsiTheme="majorBidi" w:cstheme="majorBidi"/>
          <w:sz w:val="24"/>
          <w:szCs w:val="24"/>
          <w:lang w:val="en-US"/>
        </w:rPr>
        <w:t>)</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h.</w:t>
      </w:r>
      <w:r w:rsidRPr="00002729">
        <w:rPr>
          <w:rFonts w:asciiTheme="majorBidi" w:hAnsiTheme="majorBidi" w:cstheme="majorBidi"/>
          <w:sz w:val="24"/>
          <w:szCs w:val="24"/>
        </w:rPr>
        <w:t>2.</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Sharfina Mahjati Husna, Stephani Raihana Hamdan</w:t>
      </w:r>
      <w:r w:rsidRPr="00002729">
        <w:rPr>
          <w:rFonts w:asciiTheme="majorBidi" w:hAnsiTheme="majorBidi" w:cstheme="majorBidi"/>
          <w:sz w:val="24"/>
          <w:szCs w:val="24"/>
          <w:lang w:val="en-US"/>
        </w:rPr>
        <w:t>, “</w:t>
      </w:r>
      <w:r w:rsidRPr="00002729">
        <w:rPr>
          <w:rFonts w:asciiTheme="majorBidi" w:hAnsiTheme="majorBidi" w:cstheme="majorBidi"/>
          <w:iCs/>
          <w:sz w:val="24"/>
          <w:szCs w:val="24"/>
          <w:lang w:val="en-US"/>
        </w:rPr>
        <w:t xml:space="preserve">Peran Religiusitas dalam Penerimaan Orangtua Anak Berkebutuhan Khusus”, </w:t>
      </w:r>
      <w:r w:rsidRPr="00002729">
        <w:rPr>
          <w:rFonts w:asciiTheme="majorBidi" w:hAnsiTheme="majorBidi" w:cstheme="majorBidi"/>
          <w:sz w:val="24"/>
          <w:szCs w:val="24"/>
          <w:lang w:val="en-US"/>
        </w:rPr>
        <w:t>Bandung : Prosiding psikologi. Volume 6, No. 2, (Tahun 2020), h</w:t>
      </w:r>
      <w:proofErr w:type="gramStart"/>
      <w:r w:rsidRPr="00002729">
        <w:rPr>
          <w:rFonts w:asciiTheme="majorBidi" w:hAnsiTheme="majorBidi" w:cstheme="majorBidi"/>
          <w:sz w:val="24"/>
          <w:szCs w:val="24"/>
          <w:lang w:val="en-US"/>
        </w:rPr>
        <w:t>..</w:t>
      </w:r>
      <w:proofErr w:type="gramEnd"/>
      <w:r w:rsidRPr="00002729">
        <w:rPr>
          <w:rFonts w:asciiTheme="majorBidi" w:hAnsiTheme="majorBidi" w:cstheme="majorBidi"/>
          <w:sz w:val="24"/>
          <w:szCs w:val="24"/>
          <w:lang w:val="en-US"/>
        </w:rPr>
        <w:t>773.</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Silvia Estefina Subitmele, </w:t>
      </w:r>
      <w:r w:rsidRPr="00002729">
        <w:rPr>
          <w:rFonts w:asciiTheme="majorBidi" w:hAnsiTheme="majorBidi" w:cstheme="majorBidi"/>
          <w:i/>
          <w:iCs/>
          <w:sz w:val="24"/>
          <w:szCs w:val="24"/>
          <w:lang w:val="en-US"/>
        </w:rPr>
        <w:t>Normatif Adalah Tata Cara Kenali hukum Ciri-Ciri dan Contohnya,</w:t>
      </w:r>
      <w:r w:rsidRPr="00002729">
        <w:rPr>
          <w:rFonts w:asciiTheme="majorBidi" w:hAnsiTheme="majorBidi" w:cstheme="majorBidi"/>
          <w:sz w:val="24"/>
          <w:szCs w:val="24"/>
          <w:lang w:val="en-US"/>
        </w:rPr>
        <w:t xml:space="preserve"> </w:t>
      </w:r>
      <w:hyperlink r:id="rId36" w:history="1">
        <w:r w:rsidRPr="00002729">
          <w:rPr>
            <w:rStyle w:val="Hyperlink"/>
            <w:rFonts w:asciiTheme="majorBidi" w:hAnsiTheme="majorBidi" w:cstheme="majorBidi"/>
            <w:sz w:val="24"/>
            <w:szCs w:val="24"/>
            <w:lang w:val="en-US"/>
          </w:rPr>
          <w:t>https://www.liputan6.com/</w:t>
        </w:r>
      </w:hyperlink>
      <w:r w:rsidRPr="00002729">
        <w:rPr>
          <w:rFonts w:asciiTheme="majorBidi" w:hAnsiTheme="majorBidi" w:cstheme="majorBidi"/>
          <w:sz w:val="24"/>
          <w:szCs w:val="24"/>
          <w:lang w:val="en-US"/>
        </w:rPr>
        <w:t xml:space="preserve"> , April 2023 (diakses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lastRenderedPageBreak/>
        <w:t xml:space="preserve">Soejono Soekamto, </w:t>
      </w:r>
      <w:r w:rsidRPr="00002729">
        <w:rPr>
          <w:rFonts w:asciiTheme="majorBidi" w:hAnsiTheme="majorBidi" w:cstheme="majorBidi"/>
          <w:i/>
          <w:sz w:val="24"/>
          <w:szCs w:val="24"/>
          <w:lang w:val="en-US"/>
        </w:rPr>
        <w:t>Sosiologi Suatu Pengantar</w:t>
      </w:r>
      <w:r w:rsidRPr="00002729">
        <w:rPr>
          <w:rFonts w:asciiTheme="majorBidi" w:hAnsiTheme="majorBidi" w:cstheme="majorBidi"/>
          <w:sz w:val="24"/>
          <w:szCs w:val="24"/>
          <w:lang w:val="en-US"/>
        </w:rPr>
        <w:t>, (</w:t>
      </w:r>
      <w:proofErr w:type="gramStart"/>
      <w:r w:rsidRPr="00002729">
        <w:rPr>
          <w:rFonts w:asciiTheme="majorBidi" w:hAnsiTheme="majorBidi" w:cstheme="majorBidi"/>
          <w:sz w:val="24"/>
          <w:szCs w:val="24"/>
          <w:lang w:val="en-US"/>
        </w:rPr>
        <w:t>Jakarta :</w:t>
      </w:r>
      <w:proofErr w:type="gramEnd"/>
      <w:r w:rsidRPr="00002729">
        <w:rPr>
          <w:rFonts w:asciiTheme="majorBidi" w:hAnsiTheme="majorBidi" w:cstheme="majorBidi"/>
          <w:sz w:val="24"/>
          <w:szCs w:val="24"/>
          <w:lang w:val="en-US"/>
        </w:rPr>
        <w:t xml:space="preserve"> PN. Rajawali Press), h.238.</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Sugiono, </w:t>
      </w:r>
      <w:r w:rsidRPr="00002729">
        <w:rPr>
          <w:rFonts w:asciiTheme="majorBidi" w:hAnsiTheme="majorBidi" w:cstheme="majorBidi"/>
          <w:i/>
          <w:sz w:val="24"/>
          <w:szCs w:val="24"/>
          <w:lang w:val="en-US"/>
        </w:rPr>
        <w:t>Memahami Penelitian Kualitatif</w:t>
      </w:r>
      <w:r w:rsidRPr="00002729">
        <w:rPr>
          <w:rFonts w:asciiTheme="majorBidi" w:hAnsiTheme="majorBidi" w:cstheme="majorBidi"/>
          <w:sz w:val="24"/>
          <w:szCs w:val="24"/>
          <w:lang w:val="en-US"/>
        </w:rPr>
        <w:t xml:space="preserve"> (Bandung</w:t>
      </w:r>
      <w:proofErr w:type="gramStart"/>
      <w:r w:rsidRPr="00002729">
        <w:rPr>
          <w:rFonts w:asciiTheme="majorBidi" w:hAnsiTheme="majorBidi" w:cstheme="majorBidi"/>
          <w:sz w:val="24"/>
          <w:szCs w:val="24"/>
          <w:lang w:val="en-US"/>
        </w:rPr>
        <w:t>:Alfabeta,2005</w:t>
      </w:r>
      <w:proofErr w:type="gramEnd"/>
      <w:r w:rsidRPr="00002729">
        <w:rPr>
          <w:rFonts w:asciiTheme="majorBidi" w:hAnsiTheme="majorBidi" w:cstheme="majorBidi"/>
          <w:sz w:val="24"/>
          <w:szCs w:val="24"/>
          <w:lang w:val="en-US"/>
        </w:rPr>
        <w:t>), h. : 88.</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Sukardi, “Hubungan Religiusitas Dengan Pengendalian Diri Pada Remaja di Desa Arul Kumer Selatan Aceh Tengah.</w:t>
      </w:r>
      <w:proofErr w:type="gramStart"/>
      <w:r w:rsidRPr="00002729">
        <w:rPr>
          <w:rFonts w:asciiTheme="majorBidi" w:hAnsiTheme="majorBidi" w:cstheme="majorBidi"/>
          <w:sz w:val="24"/>
          <w:szCs w:val="24"/>
          <w:lang w:val="en-US"/>
        </w:rPr>
        <w:t>”,</w:t>
      </w:r>
      <w:proofErr w:type="gramEnd"/>
      <w:r w:rsidRPr="00002729">
        <w:rPr>
          <w:rFonts w:asciiTheme="majorBidi" w:hAnsiTheme="majorBidi" w:cstheme="majorBidi"/>
          <w:sz w:val="24"/>
          <w:szCs w:val="24"/>
          <w:lang w:val="en-US"/>
        </w:rPr>
        <w:t xml:space="preserve"> Skripsi, Universitas Medan Area. 2015, h.5.</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Taufik Abdullah, </w:t>
      </w:r>
      <w:r w:rsidRPr="00002729">
        <w:rPr>
          <w:rFonts w:asciiTheme="majorBidi" w:hAnsiTheme="majorBidi" w:cstheme="majorBidi"/>
          <w:i/>
          <w:iCs/>
          <w:sz w:val="24"/>
          <w:szCs w:val="24"/>
        </w:rPr>
        <w:t>Agama dan Perubahan Sosial</w:t>
      </w:r>
      <w:r w:rsidRPr="00002729">
        <w:rPr>
          <w:rFonts w:asciiTheme="majorBidi" w:hAnsiTheme="majorBidi" w:cstheme="majorBidi"/>
          <w:sz w:val="24"/>
          <w:szCs w:val="24"/>
        </w:rPr>
        <w:t>. (Jakarta</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 xml:space="preserve">: Cv Raja Wali, 1983), </w:t>
      </w:r>
      <w:r w:rsidRPr="00002729">
        <w:rPr>
          <w:rFonts w:asciiTheme="majorBidi" w:hAnsiTheme="majorBidi" w:cstheme="majorBidi"/>
          <w:sz w:val="24"/>
          <w:szCs w:val="24"/>
          <w:lang w:val="en-US"/>
        </w:rPr>
        <w:t>h.</w:t>
      </w:r>
      <w:r w:rsidRPr="00002729">
        <w:rPr>
          <w:rFonts w:asciiTheme="majorBidi" w:hAnsiTheme="majorBidi" w:cstheme="majorBidi"/>
          <w:sz w:val="24"/>
          <w:szCs w:val="24"/>
        </w:rPr>
        <w:t>18.</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Tim Penyusun Kamus Pusat Pembinaan dan Pengembangan Bahasa, Kamus Besar Bahasa Indonesia, (Jakarta; Balai Pustaka, 1997</w:t>
      </w:r>
      <w:r w:rsidRPr="00002729">
        <w:rPr>
          <w:rFonts w:asciiTheme="majorBidi" w:hAnsiTheme="majorBidi" w:cstheme="majorBidi"/>
          <w:sz w:val="24"/>
          <w:szCs w:val="24"/>
          <w:lang w:val="en-US"/>
        </w:rPr>
        <w:t>)</w:t>
      </w:r>
      <w:r w:rsidRPr="00002729">
        <w:rPr>
          <w:rFonts w:asciiTheme="majorBidi" w:hAnsiTheme="majorBidi" w:cstheme="majorBidi"/>
          <w:sz w:val="24"/>
          <w:szCs w:val="24"/>
        </w:rPr>
        <w:t xml:space="preserve">, </w:t>
      </w:r>
      <w:r w:rsidRPr="00002729">
        <w:rPr>
          <w:rFonts w:asciiTheme="majorBidi" w:hAnsiTheme="majorBidi" w:cstheme="majorBidi"/>
          <w:sz w:val="24"/>
          <w:szCs w:val="24"/>
          <w:lang w:val="en-US"/>
        </w:rPr>
        <w:t>h.</w:t>
      </w:r>
      <w:r w:rsidRPr="00002729">
        <w:rPr>
          <w:rFonts w:asciiTheme="majorBidi" w:hAnsiTheme="majorBidi" w:cstheme="majorBidi"/>
          <w:sz w:val="24"/>
          <w:szCs w:val="24"/>
        </w:rPr>
        <w:t xml:space="preserve"> 540</w:t>
      </w:r>
    </w:p>
    <w:p w:rsidR="000C53D5" w:rsidRPr="00002729" w:rsidRDefault="000C53D5" w:rsidP="000C53D5">
      <w:pPr>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Tri Yaumil Falikah, “Comparative Study </w:t>
      </w:r>
      <w:proofErr w:type="gramStart"/>
      <w:r w:rsidRPr="00002729">
        <w:rPr>
          <w:rFonts w:asciiTheme="majorBidi" w:hAnsiTheme="majorBidi" w:cstheme="majorBidi"/>
          <w:sz w:val="24"/>
          <w:szCs w:val="24"/>
          <w:lang w:val="en-US"/>
        </w:rPr>
        <w:t>Of The Concept Of</w:t>
      </w:r>
      <w:proofErr w:type="gramEnd"/>
      <w:r w:rsidRPr="00002729">
        <w:rPr>
          <w:rFonts w:asciiTheme="majorBidi" w:hAnsiTheme="majorBidi" w:cstheme="majorBidi"/>
          <w:sz w:val="24"/>
          <w:szCs w:val="24"/>
          <w:lang w:val="en-US"/>
        </w:rPr>
        <w:t xml:space="preserve"> Religiusity in The Western and Islamic Prespective”, Jurnal Islamic Studies, Vol.9 No.2, (Oktober, 2021), h.133</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Ulber Silalahi, </w:t>
      </w:r>
      <w:r w:rsidRPr="00002729">
        <w:rPr>
          <w:rFonts w:asciiTheme="majorBidi" w:hAnsiTheme="majorBidi" w:cstheme="majorBidi"/>
          <w:i/>
          <w:iCs/>
          <w:sz w:val="24"/>
          <w:szCs w:val="24"/>
        </w:rPr>
        <w:t>Metode Penelitian Sosial</w:t>
      </w:r>
      <w:r w:rsidRPr="00002729">
        <w:rPr>
          <w:rFonts w:asciiTheme="majorBidi" w:hAnsiTheme="majorBidi" w:cstheme="majorBidi"/>
          <w:sz w:val="24"/>
          <w:szCs w:val="24"/>
        </w:rPr>
        <w:t>, (Bandung: PT Refika Aditama, 2009). h. 339</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rPr>
      </w:pPr>
      <w:r w:rsidRPr="00002729">
        <w:rPr>
          <w:rFonts w:asciiTheme="majorBidi" w:hAnsiTheme="majorBidi" w:cstheme="majorBidi"/>
          <w:sz w:val="24"/>
          <w:szCs w:val="24"/>
        </w:rPr>
        <w:t xml:space="preserve">Veithzal Rivai, </w:t>
      </w:r>
      <w:r w:rsidRPr="00002729">
        <w:rPr>
          <w:rFonts w:asciiTheme="majorBidi" w:hAnsiTheme="majorBidi" w:cstheme="majorBidi"/>
          <w:i/>
          <w:iCs/>
          <w:sz w:val="24"/>
          <w:szCs w:val="24"/>
        </w:rPr>
        <w:t>Pemimpin dan Kepemimpinan dalam Organisasi</w:t>
      </w:r>
      <w:r w:rsidRPr="00002729">
        <w:rPr>
          <w:rFonts w:asciiTheme="majorBidi" w:hAnsiTheme="majorBidi" w:cstheme="majorBidi"/>
          <w:sz w:val="24"/>
          <w:szCs w:val="24"/>
        </w:rPr>
        <w:t>, (Surabaya : PT. Bina Ilmu Offest, 2008), h. 132.</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Wawancara dengan Gus Mohammad Ellham Yahya Al Maliky, Pengasuh Majelis Ta’lim Ibadallah, Nduwu Gede Kaliboto Kab. Kediri, 21 Oktober 2024</w:t>
      </w:r>
      <w:r w:rsidRPr="00002729">
        <w:rPr>
          <w:rFonts w:asciiTheme="majorBidi" w:hAnsiTheme="majorBidi" w:cstheme="majorBidi"/>
          <w:sz w:val="24"/>
          <w:szCs w:val="24"/>
          <w:lang w:val="en-US"/>
        </w:rPr>
        <w:t>.</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Wawancara dengan Ibu Ida Mahmuda, 02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Wawancara dengan Mas Darissalam, 02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Wawancara dengan Mas Moh. Yusron Arozi, 03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Wawancara dengan Mbak Aveni Putri Faradina, 16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Wawancara dengan Mbak </w:t>
      </w:r>
      <w:proofErr w:type="gramStart"/>
      <w:r w:rsidRPr="00002729">
        <w:rPr>
          <w:rFonts w:asciiTheme="majorBidi" w:hAnsiTheme="majorBidi" w:cstheme="majorBidi"/>
          <w:sz w:val="24"/>
          <w:szCs w:val="24"/>
          <w:lang w:val="en-US"/>
        </w:rPr>
        <w:t>Dwi</w:t>
      </w:r>
      <w:proofErr w:type="gramEnd"/>
      <w:r w:rsidRPr="00002729">
        <w:rPr>
          <w:rFonts w:asciiTheme="majorBidi" w:hAnsiTheme="majorBidi" w:cstheme="majorBidi"/>
          <w:sz w:val="24"/>
          <w:szCs w:val="24"/>
          <w:lang w:val="en-US"/>
        </w:rPr>
        <w:t xml:space="preserve"> Prastijani, 16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 xml:space="preserve">Website NU Online, </w:t>
      </w:r>
      <w:hyperlink r:id="rId37" w:history="1">
        <w:r w:rsidRPr="00002729">
          <w:rPr>
            <w:rStyle w:val="Hyperlink"/>
            <w:rFonts w:asciiTheme="majorBidi" w:hAnsiTheme="majorBidi" w:cstheme="majorBidi"/>
            <w:sz w:val="24"/>
            <w:szCs w:val="24"/>
            <w:lang w:val="en-US"/>
          </w:rPr>
          <w:t>https://quran.nu.or.id/al-baqarah/21</w:t>
        </w:r>
      </w:hyperlink>
      <w:r w:rsidRPr="00002729">
        <w:rPr>
          <w:rFonts w:asciiTheme="majorBidi" w:hAnsiTheme="majorBidi" w:cstheme="majorBidi"/>
          <w:sz w:val="24"/>
          <w:szCs w:val="24"/>
          <w:lang w:val="en-US"/>
        </w:rPr>
        <w:t xml:space="preserve"> , (diakses tanggal 26 November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 xml:space="preserve">Zainal Abidin, Tuhan dalam Otak Manusia: Mewujudkan Kesehatan Spiritual Berdasarkan Neursains, </w:t>
      </w:r>
      <w:r w:rsidRPr="00002729">
        <w:rPr>
          <w:rFonts w:asciiTheme="majorBidi" w:hAnsiTheme="majorBidi" w:cstheme="majorBidi"/>
          <w:sz w:val="24"/>
          <w:szCs w:val="24"/>
          <w:lang w:val="en-US"/>
        </w:rPr>
        <w:t xml:space="preserve">(Bandung: </w:t>
      </w:r>
      <w:r w:rsidRPr="00002729">
        <w:rPr>
          <w:rFonts w:asciiTheme="majorBidi" w:hAnsiTheme="majorBidi" w:cstheme="majorBidi"/>
          <w:sz w:val="24"/>
          <w:szCs w:val="24"/>
        </w:rPr>
        <w:t>PT. Mizan Pustaka</w:t>
      </w:r>
      <w:r w:rsidRPr="00002729">
        <w:rPr>
          <w:rFonts w:asciiTheme="majorBidi" w:hAnsiTheme="majorBidi" w:cstheme="majorBidi"/>
          <w:sz w:val="24"/>
          <w:szCs w:val="24"/>
          <w:lang w:val="en-US"/>
        </w:rPr>
        <w:t>)</w:t>
      </w:r>
      <w:r w:rsidRPr="00002729">
        <w:rPr>
          <w:rFonts w:asciiTheme="majorBidi" w:hAnsiTheme="majorBidi" w:cstheme="majorBidi"/>
          <w:sz w:val="24"/>
          <w:szCs w:val="24"/>
        </w:rPr>
        <w:t>, h.185</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lastRenderedPageBreak/>
        <w:t xml:space="preserve">Zainuddin, 2013, Fenomenologi Agama, </w:t>
      </w:r>
      <w:hyperlink r:id="rId38" w:history="1">
        <w:r w:rsidRPr="00EF7CE6">
          <w:rPr>
            <w:rStyle w:val="Hyperlink"/>
            <w:rFonts w:asciiTheme="majorBidi" w:hAnsiTheme="majorBidi" w:cstheme="majorBidi"/>
            <w:sz w:val="24"/>
            <w:szCs w:val="24"/>
            <w:lang w:val="en-US"/>
          </w:rPr>
          <w:t>https://uin-malang.ac.id/</w:t>
        </w:r>
      </w:hyperlink>
      <w:r>
        <w:rPr>
          <w:rFonts w:asciiTheme="majorBidi" w:hAnsiTheme="majorBidi" w:cstheme="majorBidi"/>
          <w:sz w:val="24"/>
          <w:szCs w:val="24"/>
          <w:lang w:val="en-US"/>
        </w:rPr>
        <w:t xml:space="preserve"> </w:t>
      </w:r>
      <w:r w:rsidRPr="00002729">
        <w:rPr>
          <w:rFonts w:asciiTheme="majorBidi" w:hAnsiTheme="majorBidi" w:cstheme="majorBidi"/>
          <w:sz w:val="24"/>
          <w:szCs w:val="24"/>
          <w:lang w:val="en-US"/>
        </w:rPr>
        <w:t>(diakses tanggal 12 Desember 2024).</w:t>
      </w:r>
    </w:p>
    <w:p w:rsidR="000C53D5" w:rsidRPr="00002729"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rPr>
        <w:t>Zakia Daradjat,</w:t>
      </w:r>
      <w:r w:rsidRPr="00002729">
        <w:rPr>
          <w:rFonts w:asciiTheme="majorBidi" w:hAnsiTheme="majorBidi" w:cstheme="majorBidi"/>
          <w:sz w:val="24"/>
          <w:szCs w:val="24"/>
          <w:lang w:val="en-US"/>
        </w:rPr>
        <w:t xml:space="preserve"> </w:t>
      </w:r>
      <w:r w:rsidRPr="00002729">
        <w:rPr>
          <w:rFonts w:asciiTheme="majorBidi" w:hAnsiTheme="majorBidi" w:cstheme="majorBidi"/>
          <w:i/>
          <w:iCs/>
          <w:sz w:val="24"/>
          <w:szCs w:val="24"/>
        </w:rPr>
        <w:t>Ilmu Jiwa Agama</w:t>
      </w:r>
      <w:r w:rsidRPr="00002729">
        <w:rPr>
          <w:rFonts w:asciiTheme="majorBidi" w:hAnsiTheme="majorBidi" w:cstheme="majorBidi"/>
          <w:sz w:val="24"/>
          <w:szCs w:val="24"/>
        </w:rPr>
        <w:t>,</w:t>
      </w:r>
      <w:r w:rsidRPr="00002729">
        <w:rPr>
          <w:rFonts w:asciiTheme="majorBidi" w:hAnsiTheme="majorBidi" w:cstheme="majorBidi"/>
          <w:sz w:val="24"/>
          <w:szCs w:val="24"/>
          <w:lang w:val="en-US"/>
        </w:rPr>
        <w:t xml:space="preserve"> </w:t>
      </w:r>
      <w:r w:rsidRPr="00002729">
        <w:rPr>
          <w:rFonts w:asciiTheme="majorBidi" w:hAnsiTheme="majorBidi" w:cstheme="majorBidi"/>
          <w:sz w:val="24"/>
          <w:szCs w:val="24"/>
        </w:rPr>
        <w:t>(Jakarta:Bulan Bintang),</w:t>
      </w:r>
      <w:r w:rsidRPr="00002729">
        <w:rPr>
          <w:rFonts w:asciiTheme="majorBidi" w:hAnsiTheme="majorBidi" w:cstheme="majorBidi"/>
          <w:sz w:val="24"/>
          <w:szCs w:val="24"/>
          <w:lang w:val="en-US"/>
        </w:rPr>
        <w:t xml:space="preserve"> h.</w:t>
      </w:r>
      <w:r w:rsidRPr="00002729">
        <w:rPr>
          <w:rFonts w:asciiTheme="majorBidi" w:hAnsiTheme="majorBidi" w:cstheme="majorBidi"/>
          <w:sz w:val="24"/>
          <w:szCs w:val="24"/>
        </w:rPr>
        <w:t>69</w:t>
      </w:r>
      <w:r w:rsidRPr="00002729">
        <w:rPr>
          <w:rFonts w:asciiTheme="majorBidi" w:hAnsiTheme="majorBidi" w:cstheme="majorBidi"/>
          <w:sz w:val="24"/>
          <w:szCs w:val="24"/>
          <w:lang w:val="en-US"/>
        </w:rPr>
        <w:t>.</w:t>
      </w: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r w:rsidRPr="00002729">
        <w:rPr>
          <w:rFonts w:asciiTheme="majorBidi" w:hAnsiTheme="majorBidi" w:cstheme="majorBidi"/>
          <w:sz w:val="24"/>
          <w:szCs w:val="24"/>
          <w:lang w:val="en-US"/>
        </w:rPr>
        <w:t>Zulmaron, M.Noupal, Sri Aliyah, “</w:t>
      </w:r>
      <w:r w:rsidRPr="00002729">
        <w:rPr>
          <w:rFonts w:asciiTheme="majorBidi" w:hAnsiTheme="majorBidi" w:cstheme="majorBidi"/>
          <w:iCs/>
          <w:sz w:val="24"/>
          <w:szCs w:val="24"/>
          <w:lang w:val="en-US"/>
        </w:rPr>
        <w:t>Peran Sosial Keagamaan Remaja Masjid Di Kelurahan Pipa Reja Kecamatan Kemuning Palembang. Jurnal Studi Agama”</w:t>
      </w:r>
      <w:proofErr w:type="gramStart"/>
      <w:r w:rsidRPr="00002729">
        <w:rPr>
          <w:rFonts w:asciiTheme="majorBidi" w:hAnsiTheme="majorBidi" w:cstheme="majorBidi"/>
          <w:sz w:val="24"/>
          <w:szCs w:val="24"/>
          <w:lang w:val="en-US"/>
        </w:rPr>
        <w:t xml:space="preserve">,  </w:t>
      </w:r>
      <w:proofErr w:type="gramEnd"/>
      <w:r w:rsidR="00C544AD">
        <w:fldChar w:fldCharType="begin"/>
      </w:r>
      <w:r w:rsidR="00C544AD">
        <w:instrText xml:space="preserve"> HYPERLINK "https://jurnal.radenfatah.ac.id/" </w:instrText>
      </w:r>
      <w:r w:rsidR="00C544AD">
        <w:fldChar w:fldCharType="separate"/>
      </w:r>
      <w:r w:rsidRPr="00002729">
        <w:rPr>
          <w:rStyle w:val="Hyperlink"/>
          <w:rFonts w:asciiTheme="majorBidi" w:hAnsiTheme="majorBidi" w:cstheme="majorBidi"/>
          <w:sz w:val="24"/>
          <w:szCs w:val="24"/>
          <w:lang w:val="en-US"/>
        </w:rPr>
        <w:t>https://jurnal.radenfatah.ac.id/</w:t>
      </w:r>
      <w:r w:rsidR="00C544AD">
        <w:rPr>
          <w:rStyle w:val="Hyperlink"/>
          <w:rFonts w:asciiTheme="majorBidi" w:hAnsiTheme="majorBidi" w:cstheme="majorBidi"/>
          <w:sz w:val="24"/>
          <w:szCs w:val="24"/>
          <w:lang w:val="en-US"/>
        </w:rPr>
        <w:fldChar w:fldCharType="end"/>
      </w:r>
      <w:r w:rsidRPr="00002729">
        <w:rPr>
          <w:rFonts w:asciiTheme="majorBidi" w:hAnsiTheme="majorBidi" w:cstheme="majorBidi"/>
          <w:sz w:val="24"/>
          <w:szCs w:val="24"/>
          <w:lang w:val="en-US"/>
        </w:rPr>
        <w:t xml:space="preserve">  (Vol. 1 No.1 Tahun 2017), h.44.</w:t>
      </w: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0C53D5">
      <w:pPr>
        <w:pStyle w:val="FootnoteText"/>
        <w:spacing w:before="240" w:line="360" w:lineRule="auto"/>
        <w:ind w:left="720" w:hanging="720"/>
        <w:jc w:val="both"/>
        <w:rPr>
          <w:rFonts w:asciiTheme="majorBidi" w:hAnsiTheme="majorBidi" w:cstheme="majorBidi"/>
          <w:sz w:val="24"/>
          <w:szCs w:val="24"/>
          <w:lang w:val="en-US"/>
        </w:rPr>
      </w:pPr>
    </w:p>
    <w:p w:rsidR="00740B35" w:rsidRDefault="00740B35" w:rsidP="000C53D5">
      <w:pPr>
        <w:pStyle w:val="FootnoteText"/>
        <w:spacing w:before="240" w:line="360" w:lineRule="auto"/>
        <w:ind w:left="720" w:hanging="720"/>
        <w:jc w:val="both"/>
        <w:rPr>
          <w:rFonts w:asciiTheme="majorBidi" w:hAnsiTheme="majorBidi" w:cstheme="majorBidi"/>
          <w:sz w:val="24"/>
          <w:szCs w:val="24"/>
          <w:lang w:val="en-US"/>
        </w:rPr>
      </w:pPr>
    </w:p>
    <w:p w:rsidR="00740B35" w:rsidRDefault="00740B35" w:rsidP="000C53D5">
      <w:pPr>
        <w:pStyle w:val="FootnoteText"/>
        <w:spacing w:before="240" w:line="360" w:lineRule="auto"/>
        <w:ind w:left="720" w:hanging="720"/>
        <w:jc w:val="both"/>
        <w:rPr>
          <w:rFonts w:asciiTheme="majorBidi" w:hAnsiTheme="majorBidi" w:cstheme="majorBidi"/>
          <w:sz w:val="24"/>
          <w:szCs w:val="24"/>
          <w:lang w:val="en-US"/>
        </w:rPr>
      </w:pPr>
    </w:p>
    <w:p w:rsidR="00740B35" w:rsidRDefault="00740B35" w:rsidP="000C53D5">
      <w:pPr>
        <w:pStyle w:val="FootnoteText"/>
        <w:spacing w:before="240" w:line="360" w:lineRule="auto"/>
        <w:ind w:left="720" w:hanging="720"/>
        <w:jc w:val="both"/>
        <w:rPr>
          <w:rFonts w:asciiTheme="majorBidi" w:hAnsiTheme="majorBidi" w:cstheme="majorBidi"/>
          <w:sz w:val="24"/>
          <w:szCs w:val="24"/>
          <w:lang w:val="en-US"/>
        </w:rPr>
      </w:pPr>
    </w:p>
    <w:p w:rsidR="00740B35" w:rsidRDefault="00740B35" w:rsidP="000C53D5">
      <w:pPr>
        <w:pStyle w:val="FootnoteText"/>
        <w:spacing w:before="240" w:line="360" w:lineRule="auto"/>
        <w:ind w:left="720" w:hanging="720"/>
        <w:jc w:val="both"/>
        <w:rPr>
          <w:rFonts w:asciiTheme="majorBidi" w:hAnsiTheme="majorBidi" w:cstheme="majorBidi"/>
          <w:sz w:val="24"/>
          <w:szCs w:val="24"/>
          <w:lang w:val="en-US"/>
        </w:rPr>
      </w:pPr>
    </w:p>
    <w:p w:rsidR="000C53D5" w:rsidRDefault="000C53D5" w:rsidP="0062097C">
      <w:pPr>
        <w:rPr>
          <w:rFonts w:ascii="Times New Roman" w:hAnsi="Times New Roman" w:cs="Times New Roman"/>
          <w:b/>
          <w:sz w:val="24"/>
          <w:szCs w:val="24"/>
          <w:lang w:val="en-US"/>
        </w:rPr>
      </w:pPr>
    </w:p>
    <w:p w:rsidR="000C53D5" w:rsidRDefault="000C53D5" w:rsidP="000C53D5">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LAMPIRAN-LAMPIRAN</w:t>
      </w:r>
    </w:p>
    <w:p w:rsidR="000C53D5" w:rsidRDefault="000C53D5" w:rsidP="000C53D5">
      <w:pPr>
        <w:rPr>
          <w:rFonts w:ascii="Times New Roman" w:hAnsi="Times New Roman" w:cs="Times New Roman"/>
          <w:b/>
          <w:sz w:val="24"/>
          <w:szCs w:val="24"/>
          <w:lang w:val="en-US"/>
        </w:rPr>
      </w:pPr>
      <w:r w:rsidRPr="004E63F1">
        <w:rPr>
          <w:rFonts w:ascii="Times New Roman" w:hAnsi="Times New Roman" w:cs="Times New Roman"/>
          <w:b/>
          <w:sz w:val="24"/>
          <w:szCs w:val="24"/>
          <w:lang w:val="en-US"/>
        </w:rPr>
        <w:t xml:space="preserve">Lampiran </w:t>
      </w:r>
      <w:proofErr w:type="gramStart"/>
      <w:r w:rsidRPr="004E63F1">
        <w:rPr>
          <w:rFonts w:ascii="Times New Roman" w:hAnsi="Times New Roman" w:cs="Times New Roman"/>
          <w:b/>
          <w:sz w:val="24"/>
          <w:szCs w:val="24"/>
          <w:lang w:val="en-US"/>
        </w:rPr>
        <w:t>1 :</w:t>
      </w:r>
      <w:proofErr w:type="gramEnd"/>
      <w:r>
        <w:rPr>
          <w:rFonts w:ascii="Times New Roman" w:hAnsi="Times New Roman" w:cs="Times New Roman"/>
          <w:b/>
          <w:i/>
          <w:iCs/>
          <w:sz w:val="24"/>
          <w:szCs w:val="24"/>
          <w:lang w:val="en-US"/>
        </w:rPr>
        <w:t xml:space="preserve"> </w:t>
      </w:r>
      <w:r w:rsidRPr="003F3F4B">
        <w:rPr>
          <w:rFonts w:ascii="Times New Roman" w:hAnsi="Times New Roman" w:cs="Times New Roman"/>
          <w:b/>
          <w:sz w:val="24"/>
          <w:szCs w:val="24"/>
          <w:lang w:val="en-US"/>
        </w:rPr>
        <w:t>Pedoman Wawancara</w:t>
      </w:r>
    </w:p>
    <w:p w:rsidR="000C53D5" w:rsidRPr="00E34C3C" w:rsidRDefault="000C53D5" w:rsidP="000C53D5">
      <w:pPr>
        <w:pStyle w:val="FootnoteText"/>
        <w:numPr>
          <w:ilvl w:val="0"/>
          <w:numId w:val="41"/>
        </w:numPr>
        <w:spacing w:before="24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INFORMAN UTAMA (IU) : GUS ELLHAM YAHYA LUQMAN</w:t>
      </w:r>
    </w:p>
    <w:p w:rsidR="000C53D5" w:rsidRDefault="000C53D5" w:rsidP="000C53D5">
      <w:pPr>
        <w:pStyle w:val="TOC3"/>
        <w:numPr>
          <w:ilvl w:val="0"/>
          <w:numId w:val="52"/>
        </w:numPr>
        <w:tabs>
          <w:tab w:val="right" w:leader="dot" w:pos="8967"/>
        </w:tabs>
        <w:jc w:val="both"/>
      </w:pPr>
      <w:r>
        <w:t>Jelaskan bagaimana biografi pengasuh Majelis Taklim Ibadallah?</w:t>
      </w:r>
    </w:p>
    <w:p w:rsidR="000C53D5" w:rsidRDefault="000C53D5" w:rsidP="000C53D5">
      <w:pPr>
        <w:pStyle w:val="TOC3"/>
        <w:numPr>
          <w:ilvl w:val="0"/>
          <w:numId w:val="52"/>
        </w:numPr>
        <w:tabs>
          <w:tab w:val="right" w:leader="dot" w:pos="8967"/>
        </w:tabs>
        <w:jc w:val="both"/>
      </w:pPr>
      <w:r>
        <w:t>Jelaskan bagaimana profil Majelis Taklim Ibadallah?</w:t>
      </w:r>
    </w:p>
    <w:p w:rsidR="000C53D5" w:rsidRDefault="000C53D5" w:rsidP="000C53D5">
      <w:pPr>
        <w:pStyle w:val="TOC3"/>
        <w:numPr>
          <w:ilvl w:val="0"/>
          <w:numId w:val="52"/>
        </w:numPr>
        <w:tabs>
          <w:tab w:val="right" w:leader="dot" w:pos="8967"/>
        </w:tabs>
        <w:jc w:val="both"/>
      </w:pPr>
      <w:r>
        <w:t>Jelaskan dimana letak geografis Majelis Taklim Ibadallah?</w:t>
      </w:r>
    </w:p>
    <w:p w:rsidR="000C53D5" w:rsidRDefault="000C53D5" w:rsidP="000C53D5">
      <w:pPr>
        <w:pStyle w:val="TOC3"/>
        <w:numPr>
          <w:ilvl w:val="0"/>
          <w:numId w:val="52"/>
        </w:numPr>
        <w:tabs>
          <w:tab w:val="right" w:leader="dot" w:pos="8967"/>
        </w:tabs>
        <w:jc w:val="both"/>
      </w:pPr>
      <w:r>
        <w:t>Visi Misi dan Struktur Organisasi Majelis Taklim Ibadallah?</w:t>
      </w:r>
    </w:p>
    <w:p w:rsidR="000C53D5" w:rsidRDefault="000C53D5" w:rsidP="000C53D5">
      <w:pPr>
        <w:pStyle w:val="TOC3"/>
        <w:numPr>
          <w:ilvl w:val="0"/>
          <w:numId w:val="52"/>
        </w:numPr>
        <w:tabs>
          <w:tab w:val="right" w:leader="dot" w:pos="8967"/>
        </w:tabs>
        <w:jc w:val="both"/>
      </w:pPr>
      <w:r>
        <w:t>Bagaimana kondisi jamaah Majelis Taklim Ibadallah, baik dari segi pendidikan, ekonomi, sosial, dan agama?</w:t>
      </w:r>
    </w:p>
    <w:p w:rsidR="000C53D5" w:rsidRPr="0046359C" w:rsidRDefault="000C53D5" w:rsidP="000C53D5">
      <w:pPr>
        <w:pStyle w:val="TOC3"/>
        <w:numPr>
          <w:ilvl w:val="0"/>
          <w:numId w:val="42"/>
        </w:numPr>
        <w:tabs>
          <w:tab w:val="right" w:leader="dot" w:pos="8967"/>
        </w:tabs>
        <w:spacing w:after="240"/>
        <w:jc w:val="both"/>
        <w:rPr>
          <w:b/>
        </w:rPr>
      </w:pPr>
      <w:r w:rsidRPr="0046359C">
        <w:rPr>
          <w:b/>
        </w:rPr>
        <w:t>Latar belakang</w:t>
      </w:r>
    </w:p>
    <w:p w:rsidR="000C53D5" w:rsidRDefault="000C53D5" w:rsidP="000C53D5">
      <w:pPr>
        <w:pStyle w:val="TOC3"/>
        <w:numPr>
          <w:ilvl w:val="0"/>
          <w:numId w:val="43"/>
        </w:numPr>
        <w:tabs>
          <w:tab w:val="right" w:leader="dot" w:pos="8967"/>
        </w:tabs>
        <w:spacing w:after="240"/>
        <w:jc w:val="both"/>
      </w:pPr>
      <w:r>
        <w:t>Apa motivasi Anda mendirikan Majelis Taklim Ibadallah?</w:t>
      </w:r>
    </w:p>
    <w:p w:rsidR="000C53D5" w:rsidRDefault="000C53D5" w:rsidP="000C53D5">
      <w:pPr>
        <w:pStyle w:val="TOC3"/>
        <w:numPr>
          <w:ilvl w:val="0"/>
          <w:numId w:val="43"/>
        </w:numPr>
        <w:tabs>
          <w:tab w:val="right" w:leader="dot" w:pos="8967"/>
        </w:tabs>
        <w:spacing w:after="240"/>
        <w:jc w:val="both"/>
      </w:pPr>
      <w:r>
        <w:t>Apakah ada moment atau cerita sehingga akhirnya terdorong untuk mendirikan Majelis Taklim Ibadallah?</w:t>
      </w:r>
    </w:p>
    <w:p w:rsidR="000C53D5" w:rsidRPr="0046359C" w:rsidRDefault="000C53D5" w:rsidP="000C53D5">
      <w:pPr>
        <w:pStyle w:val="TOC3"/>
        <w:numPr>
          <w:ilvl w:val="0"/>
          <w:numId w:val="42"/>
        </w:numPr>
        <w:tabs>
          <w:tab w:val="right" w:leader="dot" w:pos="8967"/>
        </w:tabs>
        <w:spacing w:after="240"/>
        <w:jc w:val="both"/>
        <w:rPr>
          <w:b/>
        </w:rPr>
      </w:pPr>
      <w:r w:rsidRPr="0046359C">
        <w:rPr>
          <w:b/>
        </w:rPr>
        <w:t>Peranan Awal</w:t>
      </w:r>
    </w:p>
    <w:p w:rsidR="000C53D5" w:rsidRDefault="000C53D5" w:rsidP="000C53D5">
      <w:pPr>
        <w:pStyle w:val="TOC3"/>
        <w:numPr>
          <w:ilvl w:val="0"/>
          <w:numId w:val="44"/>
        </w:numPr>
        <w:tabs>
          <w:tab w:val="right" w:leader="dot" w:pos="8967"/>
        </w:tabs>
        <w:spacing w:after="240"/>
        <w:jc w:val="both"/>
      </w:pPr>
      <w:r>
        <w:t>Sejak kapan mulai merintis Majelis Taklim Ibadallah?</w:t>
      </w:r>
    </w:p>
    <w:p w:rsidR="000C53D5" w:rsidRDefault="000C53D5" w:rsidP="000C53D5">
      <w:pPr>
        <w:pStyle w:val="TOC3"/>
        <w:numPr>
          <w:ilvl w:val="0"/>
          <w:numId w:val="44"/>
        </w:numPr>
        <w:tabs>
          <w:tab w:val="right" w:leader="dot" w:pos="8967"/>
        </w:tabs>
        <w:spacing w:after="240"/>
        <w:jc w:val="both"/>
      </w:pPr>
      <w:r>
        <w:t>Apa peran yang dilakukan pada awal merintis Majelis Taklim Ibadallah?</w:t>
      </w:r>
    </w:p>
    <w:p w:rsidR="000C53D5" w:rsidRPr="0046359C" w:rsidRDefault="000C53D5" w:rsidP="000C53D5">
      <w:pPr>
        <w:pStyle w:val="TOC3"/>
        <w:numPr>
          <w:ilvl w:val="0"/>
          <w:numId w:val="42"/>
        </w:numPr>
        <w:tabs>
          <w:tab w:val="right" w:leader="dot" w:pos="8967"/>
        </w:tabs>
        <w:spacing w:after="240"/>
        <w:jc w:val="both"/>
        <w:rPr>
          <w:b/>
        </w:rPr>
      </w:pPr>
      <w:r w:rsidRPr="0046359C">
        <w:rPr>
          <w:b/>
        </w:rPr>
        <w:t>Pengembangan Religiusitas</w:t>
      </w:r>
    </w:p>
    <w:p w:rsidR="000C53D5" w:rsidRDefault="000C53D5" w:rsidP="000C53D5">
      <w:pPr>
        <w:pStyle w:val="TOC3"/>
        <w:numPr>
          <w:ilvl w:val="0"/>
          <w:numId w:val="45"/>
        </w:numPr>
        <w:tabs>
          <w:tab w:val="right" w:leader="dot" w:pos="8967"/>
        </w:tabs>
        <w:spacing w:after="240"/>
        <w:jc w:val="both"/>
      </w:pPr>
      <w:r>
        <w:t>Bagaimana Anda menyampaikan pengajaran religiusitas kepada jamaah Majelis Taklim Ibadallah?</w:t>
      </w:r>
    </w:p>
    <w:p w:rsidR="000C53D5" w:rsidRDefault="000C53D5" w:rsidP="000C53D5">
      <w:pPr>
        <w:pStyle w:val="TOC3"/>
        <w:numPr>
          <w:ilvl w:val="0"/>
          <w:numId w:val="45"/>
        </w:numPr>
        <w:tabs>
          <w:tab w:val="right" w:leader="dot" w:pos="8967"/>
        </w:tabs>
        <w:spacing w:after="240"/>
        <w:jc w:val="both"/>
      </w:pPr>
      <w:r>
        <w:t>Apakah ada metode atau strategi sendiri dalam mengembangkan spiritualitas jamaah Majelis Taklim Ibadallah?</w:t>
      </w:r>
    </w:p>
    <w:p w:rsidR="000C53D5" w:rsidRDefault="000C53D5" w:rsidP="000C53D5">
      <w:pPr>
        <w:pStyle w:val="TOC3"/>
        <w:numPr>
          <w:ilvl w:val="0"/>
          <w:numId w:val="45"/>
        </w:numPr>
        <w:tabs>
          <w:tab w:val="right" w:leader="dot" w:pos="8967"/>
        </w:tabs>
        <w:spacing w:after="240"/>
        <w:jc w:val="both"/>
      </w:pPr>
      <w:r>
        <w:t>Apakah ada program atau kegiatan khusus dalam melakukan pembinaan kepada jamaah Majelis Taklim Ibadallah?</w:t>
      </w:r>
    </w:p>
    <w:p w:rsidR="000C53D5" w:rsidRPr="0046359C" w:rsidRDefault="000C53D5" w:rsidP="000C53D5">
      <w:pPr>
        <w:pStyle w:val="TOC3"/>
        <w:numPr>
          <w:ilvl w:val="0"/>
          <w:numId w:val="42"/>
        </w:numPr>
        <w:tabs>
          <w:tab w:val="right" w:leader="dot" w:pos="8967"/>
        </w:tabs>
        <w:spacing w:after="240"/>
        <w:jc w:val="both"/>
        <w:rPr>
          <w:b/>
        </w:rPr>
      </w:pPr>
      <w:r w:rsidRPr="0046359C">
        <w:rPr>
          <w:b/>
        </w:rPr>
        <w:t>Implementasi Teori Religiusitas Glock dan Stark</w:t>
      </w:r>
    </w:p>
    <w:p w:rsidR="000C53D5" w:rsidRDefault="000C53D5" w:rsidP="000C53D5">
      <w:pPr>
        <w:pStyle w:val="TOC3"/>
        <w:tabs>
          <w:tab w:val="right" w:leader="dot" w:pos="8967"/>
        </w:tabs>
        <w:spacing w:after="240"/>
        <w:jc w:val="both"/>
      </w:pPr>
      <w:r>
        <w:t>-Dimensi Ideologis / Keyakinan</w:t>
      </w:r>
    </w:p>
    <w:p w:rsidR="000C53D5" w:rsidRDefault="000C53D5" w:rsidP="000C53D5">
      <w:pPr>
        <w:pStyle w:val="TOC3"/>
        <w:numPr>
          <w:ilvl w:val="0"/>
          <w:numId w:val="46"/>
        </w:numPr>
        <w:tabs>
          <w:tab w:val="right" w:leader="dot" w:pos="8967"/>
        </w:tabs>
        <w:spacing w:after="240"/>
        <w:jc w:val="both"/>
      </w:pPr>
      <w:r>
        <w:t>Bagaimana idelogi yang Anda sampaikan ketika melakukan pembinaan atau memberikan pengajaran kepada jamaah Majelis Taklim Ibadallah?</w:t>
      </w:r>
    </w:p>
    <w:p w:rsidR="000C53D5" w:rsidRDefault="000C53D5" w:rsidP="000C53D5">
      <w:pPr>
        <w:pStyle w:val="TOC3"/>
        <w:tabs>
          <w:tab w:val="right" w:leader="dot" w:pos="8967"/>
        </w:tabs>
        <w:spacing w:after="240"/>
        <w:jc w:val="both"/>
      </w:pPr>
      <w:r>
        <w:t>-Dimensi Ritual/Praktik</w:t>
      </w:r>
    </w:p>
    <w:p w:rsidR="000C53D5" w:rsidRDefault="000C53D5" w:rsidP="000C53D5">
      <w:pPr>
        <w:pStyle w:val="TOC3"/>
        <w:numPr>
          <w:ilvl w:val="0"/>
          <w:numId w:val="46"/>
        </w:numPr>
        <w:tabs>
          <w:tab w:val="right" w:leader="dot" w:pos="8967"/>
        </w:tabs>
        <w:spacing w:after="240"/>
        <w:jc w:val="both"/>
      </w:pPr>
      <w:r>
        <w:t>Apa saja praktik-praktik keagamaan yang Anda ajarkan kepada jamaah Majelis Taklim Ibadallah?</w:t>
      </w:r>
    </w:p>
    <w:p w:rsidR="000C53D5" w:rsidRDefault="000C53D5" w:rsidP="000C53D5">
      <w:pPr>
        <w:pStyle w:val="TOC3"/>
        <w:tabs>
          <w:tab w:val="right" w:leader="dot" w:pos="8967"/>
        </w:tabs>
        <w:spacing w:after="240"/>
        <w:ind w:left="1297" w:firstLine="0"/>
        <w:jc w:val="both"/>
      </w:pPr>
    </w:p>
    <w:p w:rsidR="000C53D5" w:rsidRDefault="000C53D5" w:rsidP="000C53D5">
      <w:pPr>
        <w:pStyle w:val="TOC3"/>
        <w:tabs>
          <w:tab w:val="right" w:leader="dot" w:pos="8967"/>
        </w:tabs>
        <w:spacing w:after="240"/>
        <w:jc w:val="both"/>
      </w:pPr>
      <w:r>
        <w:lastRenderedPageBreak/>
        <w:t>-Dimensi Intelektual/Pengetahuan</w:t>
      </w:r>
    </w:p>
    <w:p w:rsidR="000C53D5" w:rsidRDefault="000C53D5" w:rsidP="000C53D5">
      <w:pPr>
        <w:pStyle w:val="TOC3"/>
        <w:numPr>
          <w:ilvl w:val="0"/>
          <w:numId w:val="46"/>
        </w:numPr>
        <w:tabs>
          <w:tab w:val="right" w:leader="dot" w:pos="8967"/>
        </w:tabs>
        <w:spacing w:after="240"/>
        <w:jc w:val="both"/>
      </w:pPr>
      <w:r>
        <w:t>Bagaimana Anda memberikan pemahaman terhadap kajian yang Anda sampaikan kepada jamaah Majelis Taklim Ibadallah?</w:t>
      </w:r>
    </w:p>
    <w:p w:rsidR="000C53D5" w:rsidRDefault="000C53D5" w:rsidP="000C53D5">
      <w:pPr>
        <w:pStyle w:val="TOC3"/>
        <w:numPr>
          <w:ilvl w:val="0"/>
          <w:numId w:val="46"/>
        </w:numPr>
        <w:tabs>
          <w:tab w:val="right" w:leader="dot" w:pos="8967"/>
        </w:tabs>
        <w:spacing w:after="240"/>
        <w:jc w:val="both"/>
      </w:pPr>
      <w:r>
        <w:t>Apakah ada metode atau strategi khusus yang Anda lakukan untuk memberikan pemahaman terhadap jamaah Majelis Taklim Ibadallah terkait materi yang Anda sampaikan?</w:t>
      </w:r>
    </w:p>
    <w:p w:rsidR="000C53D5" w:rsidRDefault="000C53D5" w:rsidP="000C53D5">
      <w:pPr>
        <w:pStyle w:val="TOC3"/>
        <w:tabs>
          <w:tab w:val="right" w:leader="dot" w:pos="8967"/>
        </w:tabs>
        <w:spacing w:after="240"/>
        <w:jc w:val="both"/>
      </w:pPr>
      <w:r>
        <w:t>-Dimensi Ekspriensial/Penghayatan</w:t>
      </w:r>
    </w:p>
    <w:p w:rsidR="000C53D5" w:rsidRDefault="000C53D5" w:rsidP="000C53D5">
      <w:pPr>
        <w:pStyle w:val="TOC3"/>
        <w:numPr>
          <w:ilvl w:val="0"/>
          <w:numId w:val="47"/>
        </w:numPr>
        <w:tabs>
          <w:tab w:val="right" w:leader="dot" w:pos="8967"/>
        </w:tabs>
        <w:spacing w:after="240"/>
        <w:jc w:val="both"/>
      </w:pPr>
      <w:r>
        <w:t>Bagaimana Anda membantu jamaah Majelis Taklim Ibadallah untuk bisa menghayati atau bisa merasakan dari kajian yang Anda sampaikan?</w:t>
      </w:r>
    </w:p>
    <w:p w:rsidR="000C53D5" w:rsidRDefault="000C53D5" w:rsidP="000C53D5">
      <w:pPr>
        <w:pStyle w:val="TOC3"/>
        <w:numPr>
          <w:ilvl w:val="0"/>
          <w:numId w:val="47"/>
        </w:numPr>
        <w:tabs>
          <w:tab w:val="right" w:leader="dot" w:pos="8967"/>
        </w:tabs>
        <w:spacing w:after="240"/>
        <w:jc w:val="both"/>
      </w:pPr>
      <w:r>
        <w:t>Bagaimana cara Anda memastikan jamaah Majelis Taklim Ibadallah mengimplementasikan apa yang Anda sampaikan?</w:t>
      </w:r>
    </w:p>
    <w:p w:rsidR="000C53D5" w:rsidRDefault="000C53D5" w:rsidP="000C53D5">
      <w:pPr>
        <w:pStyle w:val="TOC3"/>
        <w:tabs>
          <w:tab w:val="right" w:leader="dot" w:pos="8967"/>
        </w:tabs>
        <w:spacing w:after="240"/>
        <w:jc w:val="both"/>
      </w:pPr>
      <w:r>
        <w:t>-Dimensi Pengalaman</w:t>
      </w:r>
    </w:p>
    <w:p w:rsidR="000C53D5" w:rsidRDefault="000C53D5" w:rsidP="000C53D5">
      <w:pPr>
        <w:pStyle w:val="TOC3"/>
        <w:numPr>
          <w:ilvl w:val="0"/>
          <w:numId w:val="48"/>
        </w:numPr>
        <w:tabs>
          <w:tab w:val="right" w:leader="dot" w:pos="8967"/>
        </w:tabs>
        <w:spacing w:after="240"/>
        <w:jc w:val="both"/>
      </w:pPr>
      <w:r>
        <w:t>Bagaimana Anda menerapkan nilai-nilai agama kepada jamaah Majelis Taklim Ibadallah?</w:t>
      </w:r>
    </w:p>
    <w:p w:rsidR="000C53D5" w:rsidRDefault="000C53D5" w:rsidP="000C53D5">
      <w:pPr>
        <w:pStyle w:val="TOC3"/>
        <w:numPr>
          <w:ilvl w:val="0"/>
          <w:numId w:val="48"/>
        </w:numPr>
        <w:tabs>
          <w:tab w:val="right" w:leader="dot" w:pos="8967"/>
        </w:tabs>
        <w:spacing w:after="240"/>
        <w:jc w:val="both"/>
      </w:pPr>
      <w:r>
        <w:t>Bagaimana strategi yang Anda gunakan untuk dapat memberikan pemahaman kepada jamaah Majelis Taklim Ibadallah terhadap kajian yang Anda sampaikan?</w:t>
      </w:r>
    </w:p>
    <w:p w:rsidR="000C53D5" w:rsidRPr="0046359C" w:rsidRDefault="000C53D5" w:rsidP="000C53D5">
      <w:pPr>
        <w:pStyle w:val="TOC3"/>
        <w:numPr>
          <w:ilvl w:val="0"/>
          <w:numId w:val="42"/>
        </w:numPr>
        <w:tabs>
          <w:tab w:val="right" w:leader="dot" w:pos="8967"/>
        </w:tabs>
        <w:spacing w:after="240"/>
        <w:jc w:val="both"/>
        <w:rPr>
          <w:b/>
        </w:rPr>
      </w:pPr>
      <w:r w:rsidRPr="0046359C">
        <w:rPr>
          <w:b/>
        </w:rPr>
        <w:t>Pengembangan Komunitas</w:t>
      </w:r>
    </w:p>
    <w:p w:rsidR="000C53D5" w:rsidRDefault="000C53D5" w:rsidP="000C53D5">
      <w:pPr>
        <w:pStyle w:val="TOC3"/>
        <w:numPr>
          <w:ilvl w:val="0"/>
          <w:numId w:val="49"/>
        </w:numPr>
        <w:tabs>
          <w:tab w:val="right" w:leader="dot" w:pos="8967"/>
        </w:tabs>
        <w:spacing w:after="240"/>
        <w:jc w:val="both"/>
      </w:pPr>
      <w:r>
        <w:t>Bagaimana strategi untuk dapat mengembangkan Majelis Taklim Ibadallah?</w:t>
      </w:r>
    </w:p>
    <w:p w:rsidR="000C53D5" w:rsidRDefault="000C53D5" w:rsidP="000C53D5">
      <w:pPr>
        <w:pStyle w:val="TOC3"/>
        <w:numPr>
          <w:ilvl w:val="0"/>
          <w:numId w:val="49"/>
        </w:numPr>
        <w:tabs>
          <w:tab w:val="right" w:leader="dot" w:pos="8967"/>
        </w:tabs>
        <w:spacing w:after="240"/>
        <w:jc w:val="both"/>
      </w:pPr>
      <w:r>
        <w:t>Bagaimana cara Anda berinteraksi dengan jamaah Majelis Taklim Ibadallah?</w:t>
      </w:r>
    </w:p>
    <w:p w:rsidR="000C53D5" w:rsidRDefault="000C53D5" w:rsidP="000C53D5">
      <w:pPr>
        <w:pStyle w:val="TOC3"/>
        <w:numPr>
          <w:ilvl w:val="0"/>
          <w:numId w:val="49"/>
        </w:numPr>
        <w:tabs>
          <w:tab w:val="right" w:leader="dot" w:pos="8967"/>
        </w:tabs>
        <w:spacing w:after="240"/>
        <w:jc w:val="both"/>
      </w:pPr>
      <w:r>
        <w:t>Bagaimana cara Anda membangun solidaritas dengan jamaah Majelis Taklim Ibadallah?</w:t>
      </w:r>
    </w:p>
    <w:p w:rsidR="000C53D5" w:rsidRPr="0046359C" w:rsidRDefault="000C53D5" w:rsidP="000C53D5">
      <w:pPr>
        <w:pStyle w:val="TOC3"/>
        <w:numPr>
          <w:ilvl w:val="0"/>
          <w:numId w:val="42"/>
        </w:numPr>
        <w:tabs>
          <w:tab w:val="right" w:leader="dot" w:pos="8967"/>
        </w:tabs>
        <w:spacing w:after="240"/>
        <w:jc w:val="both"/>
        <w:rPr>
          <w:b/>
        </w:rPr>
      </w:pPr>
      <w:r w:rsidRPr="0046359C">
        <w:rPr>
          <w:b/>
        </w:rPr>
        <w:t>Dampak</w:t>
      </w:r>
    </w:p>
    <w:p w:rsidR="000C53D5" w:rsidRDefault="000C53D5" w:rsidP="000C53D5">
      <w:pPr>
        <w:pStyle w:val="TOC3"/>
        <w:numPr>
          <w:ilvl w:val="0"/>
          <w:numId w:val="50"/>
        </w:numPr>
        <w:tabs>
          <w:tab w:val="right" w:leader="dot" w:pos="8967"/>
        </w:tabs>
        <w:spacing w:after="240"/>
        <w:jc w:val="both"/>
      </w:pPr>
      <w:r>
        <w:t>Apakah ada peningkatan jamaah?</w:t>
      </w:r>
    </w:p>
    <w:p w:rsidR="000C53D5" w:rsidRDefault="000C53D5" w:rsidP="000C53D5">
      <w:pPr>
        <w:pStyle w:val="TOC3"/>
        <w:numPr>
          <w:ilvl w:val="0"/>
          <w:numId w:val="50"/>
        </w:numPr>
        <w:tabs>
          <w:tab w:val="right" w:leader="dot" w:pos="8967"/>
        </w:tabs>
        <w:spacing w:after="240"/>
        <w:jc w:val="both"/>
      </w:pPr>
      <w:r>
        <w:t>Apakah Anda merasakan adanya perubahan hidup setelah berdirinya Majelis Taklim Ibadallah?</w:t>
      </w:r>
    </w:p>
    <w:p w:rsidR="000C53D5" w:rsidRDefault="000C53D5" w:rsidP="000C53D5">
      <w:pPr>
        <w:pStyle w:val="FootnoteText"/>
        <w:numPr>
          <w:ilvl w:val="0"/>
          <w:numId w:val="42"/>
        </w:numPr>
        <w:spacing w:before="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Challage dan Solusi</w:t>
      </w:r>
    </w:p>
    <w:p w:rsidR="000C53D5" w:rsidRPr="005F3630" w:rsidRDefault="000C53D5" w:rsidP="000C53D5">
      <w:pPr>
        <w:pStyle w:val="FootnoteText"/>
        <w:numPr>
          <w:ilvl w:val="0"/>
          <w:numId w:val="51"/>
        </w:numPr>
        <w:spacing w:line="360" w:lineRule="auto"/>
        <w:jc w:val="both"/>
        <w:rPr>
          <w:rFonts w:ascii="Times New Roman" w:hAnsi="Times New Roman" w:cs="Times New Roman"/>
          <w:sz w:val="24"/>
          <w:szCs w:val="24"/>
          <w:lang w:val="en-US"/>
        </w:rPr>
      </w:pPr>
      <w:r w:rsidRPr="005F3630">
        <w:rPr>
          <w:rFonts w:ascii="Times New Roman" w:hAnsi="Times New Roman" w:cs="Times New Roman"/>
          <w:sz w:val="24"/>
          <w:szCs w:val="24"/>
          <w:lang w:val="en-US"/>
        </w:rPr>
        <w:t>Apakah ada tantangan-tantangan yang Anda hadapi selama melakukan pembinaan kepada jamaah Majelis Taklim Ibadallah?</w:t>
      </w:r>
    </w:p>
    <w:p w:rsidR="000C53D5" w:rsidRDefault="000C53D5" w:rsidP="000C53D5">
      <w:pPr>
        <w:pStyle w:val="FootnoteText"/>
        <w:numPr>
          <w:ilvl w:val="0"/>
          <w:numId w:val="51"/>
        </w:numPr>
        <w:spacing w:line="360" w:lineRule="auto"/>
        <w:jc w:val="both"/>
        <w:rPr>
          <w:rFonts w:ascii="Times New Roman" w:hAnsi="Times New Roman" w:cs="Times New Roman"/>
          <w:sz w:val="24"/>
          <w:szCs w:val="24"/>
          <w:lang w:val="en-US"/>
        </w:rPr>
      </w:pPr>
      <w:r w:rsidRPr="005F3630">
        <w:rPr>
          <w:rFonts w:ascii="Times New Roman" w:hAnsi="Times New Roman" w:cs="Times New Roman"/>
          <w:sz w:val="24"/>
          <w:szCs w:val="24"/>
          <w:lang w:val="en-US"/>
        </w:rPr>
        <w:t>Bagaimana Solusi yang Anda berikan untuk menyikapi tantangan tersebut?</w:t>
      </w:r>
    </w:p>
    <w:p w:rsidR="000C53D5" w:rsidRDefault="000C53D5" w:rsidP="000C53D5">
      <w:pPr>
        <w:pStyle w:val="FootnoteText"/>
        <w:spacing w:line="360" w:lineRule="auto"/>
        <w:jc w:val="both"/>
        <w:rPr>
          <w:rFonts w:ascii="Times New Roman" w:hAnsi="Times New Roman" w:cs="Times New Roman"/>
          <w:sz w:val="24"/>
          <w:szCs w:val="24"/>
          <w:lang w:val="en-US"/>
        </w:rPr>
      </w:pPr>
    </w:p>
    <w:p w:rsidR="000C53D5" w:rsidRDefault="000C53D5" w:rsidP="000C53D5">
      <w:pPr>
        <w:pStyle w:val="FootnoteText"/>
        <w:spacing w:line="360" w:lineRule="auto"/>
        <w:jc w:val="both"/>
        <w:rPr>
          <w:rFonts w:ascii="Times New Roman" w:hAnsi="Times New Roman" w:cs="Times New Roman"/>
          <w:sz w:val="24"/>
          <w:szCs w:val="24"/>
          <w:lang w:val="en-US"/>
        </w:rPr>
      </w:pPr>
    </w:p>
    <w:p w:rsidR="000C53D5" w:rsidRPr="00FC194D" w:rsidRDefault="000C53D5" w:rsidP="000C53D5">
      <w:pPr>
        <w:pStyle w:val="FootnoteText"/>
        <w:spacing w:line="360" w:lineRule="auto"/>
        <w:jc w:val="both"/>
        <w:rPr>
          <w:rFonts w:ascii="Times New Roman" w:hAnsi="Times New Roman" w:cs="Times New Roman"/>
          <w:sz w:val="24"/>
          <w:szCs w:val="24"/>
          <w:lang w:val="en-US"/>
        </w:rPr>
      </w:pPr>
    </w:p>
    <w:p w:rsidR="000C53D5" w:rsidRDefault="000C53D5" w:rsidP="000C53D5">
      <w:pPr>
        <w:pStyle w:val="FootnoteText"/>
        <w:numPr>
          <w:ilvl w:val="0"/>
          <w:numId w:val="41"/>
        </w:numPr>
        <w:spacing w:before="240" w:after="240" w:line="276" w:lineRule="auto"/>
        <w:jc w:val="both"/>
        <w:rPr>
          <w:rFonts w:ascii="Times New Roman" w:hAnsi="Times New Roman" w:cs="Times New Roman"/>
          <w:b/>
          <w:bCs/>
          <w:sz w:val="24"/>
          <w:szCs w:val="24"/>
          <w:lang w:val="en-US"/>
        </w:rPr>
      </w:pPr>
      <w:r w:rsidRPr="004E63F1">
        <w:rPr>
          <w:rFonts w:ascii="Times New Roman" w:hAnsi="Times New Roman" w:cs="Times New Roman"/>
          <w:b/>
          <w:bCs/>
          <w:sz w:val="24"/>
          <w:szCs w:val="24"/>
          <w:lang w:val="en-US"/>
        </w:rPr>
        <w:lastRenderedPageBreak/>
        <w:t>INFORMAN PENDUKUNG (IP)</w:t>
      </w:r>
      <w:r>
        <w:rPr>
          <w:rFonts w:ascii="Times New Roman" w:hAnsi="Times New Roman" w:cs="Times New Roman"/>
          <w:b/>
          <w:bCs/>
          <w:sz w:val="24"/>
          <w:szCs w:val="24"/>
          <w:lang w:val="en-US"/>
        </w:rPr>
        <w:t xml:space="preserve"> = JAMAAH MAJELIS TA’LIM IBADALLAH</w:t>
      </w:r>
    </w:p>
    <w:p w:rsidR="000C53D5" w:rsidRPr="004E63F1"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4E63F1">
        <w:rPr>
          <w:rFonts w:ascii="Times New Roman" w:hAnsi="Times New Roman" w:cs="Times New Roman"/>
          <w:sz w:val="24"/>
          <w:szCs w:val="24"/>
          <w:lang w:val="en-US"/>
        </w:rPr>
        <w:t>Jelaskan awal Anda mengetahui Majelis Ta’lim Ibadallah?</w:t>
      </w:r>
    </w:p>
    <w:p w:rsidR="000C53D5" w:rsidRPr="004E63F1"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4E63F1">
        <w:rPr>
          <w:rFonts w:ascii="Times New Roman" w:hAnsi="Times New Roman" w:cs="Times New Roman"/>
          <w:sz w:val="24"/>
          <w:szCs w:val="24"/>
          <w:lang w:val="en-US"/>
        </w:rPr>
        <w:t>Sejak kapan Anda mengikuti Majelis Ta’lim Ibadallah?</w:t>
      </w:r>
    </w:p>
    <w:p w:rsidR="000C53D5" w:rsidRPr="004E63F1"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4E63F1">
        <w:rPr>
          <w:rFonts w:ascii="Times New Roman" w:hAnsi="Times New Roman" w:cs="Times New Roman"/>
          <w:sz w:val="24"/>
          <w:szCs w:val="24"/>
          <w:lang w:val="en-US"/>
        </w:rPr>
        <w:t xml:space="preserve">Apa moment yang Anda rasakan ketika pertama kali mengikuti Majelis Ta’lim </w:t>
      </w:r>
      <w:proofErr w:type="gramStart"/>
      <w:r w:rsidRPr="004E63F1">
        <w:rPr>
          <w:rFonts w:ascii="Times New Roman" w:hAnsi="Times New Roman" w:cs="Times New Roman"/>
          <w:sz w:val="24"/>
          <w:szCs w:val="24"/>
          <w:lang w:val="en-US"/>
        </w:rPr>
        <w:t>Ibadallah ?</w:t>
      </w:r>
      <w:proofErr w:type="gramEnd"/>
    </w:p>
    <w:p w:rsidR="000C53D5" w:rsidRPr="004E63F1"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4E63F1">
        <w:rPr>
          <w:rFonts w:ascii="Times New Roman" w:hAnsi="Times New Roman" w:cs="Times New Roman"/>
          <w:sz w:val="24"/>
          <w:szCs w:val="24"/>
          <w:lang w:val="en-US"/>
        </w:rPr>
        <w:t xml:space="preserve">Bagamaina pengalaman keagamaan yang Anda alami sebelum dan sesudah mengikuti Majelis Ta’lim </w:t>
      </w:r>
      <w:proofErr w:type="gramStart"/>
      <w:r w:rsidRPr="004E63F1">
        <w:rPr>
          <w:rFonts w:ascii="Times New Roman" w:hAnsi="Times New Roman" w:cs="Times New Roman"/>
          <w:sz w:val="24"/>
          <w:szCs w:val="24"/>
          <w:lang w:val="en-US"/>
        </w:rPr>
        <w:t>Ibadallah ?</w:t>
      </w:r>
      <w:proofErr w:type="gramEnd"/>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4E63F1">
        <w:rPr>
          <w:rFonts w:ascii="Times New Roman" w:hAnsi="Times New Roman" w:cs="Times New Roman"/>
          <w:sz w:val="24"/>
          <w:szCs w:val="24"/>
          <w:lang w:val="en-US"/>
        </w:rPr>
        <w:t xml:space="preserve">Apa yang membuat Anda </w:t>
      </w:r>
      <w:r>
        <w:rPr>
          <w:rFonts w:ascii="Times New Roman" w:hAnsi="Times New Roman" w:cs="Times New Roman"/>
          <w:sz w:val="24"/>
          <w:szCs w:val="24"/>
          <w:lang w:val="en-US"/>
        </w:rPr>
        <w:t xml:space="preserve">yakin untuk terus istiqomah mengikuti Majelis Ta’lim </w:t>
      </w:r>
      <w:proofErr w:type="gramStart"/>
      <w:r>
        <w:rPr>
          <w:rFonts w:ascii="Times New Roman" w:hAnsi="Times New Roman" w:cs="Times New Roman"/>
          <w:sz w:val="24"/>
          <w:szCs w:val="24"/>
          <w:lang w:val="en-US"/>
        </w:rPr>
        <w:t>Ibadallah ?</w:t>
      </w:r>
      <w:proofErr w:type="gramEnd"/>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Selain mengikuti rutinan, hal lain </w:t>
      </w:r>
      <w:proofErr w:type="gramStart"/>
      <w:r w:rsidRPr="0003638D">
        <w:rPr>
          <w:rFonts w:ascii="Times New Roman" w:hAnsi="Times New Roman" w:cs="Times New Roman"/>
          <w:sz w:val="24"/>
          <w:szCs w:val="24"/>
          <w:lang w:val="en-US"/>
        </w:rPr>
        <w:t>apa</w:t>
      </w:r>
      <w:proofErr w:type="gramEnd"/>
      <w:r w:rsidRPr="0003638D">
        <w:rPr>
          <w:rFonts w:ascii="Times New Roman" w:hAnsi="Times New Roman" w:cs="Times New Roman"/>
          <w:sz w:val="24"/>
          <w:szCs w:val="24"/>
          <w:lang w:val="en-US"/>
        </w:rPr>
        <w:t xml:space="preserve"> yang Anda lakukan selama menjadi jamaah </w:t>
      </w:r>
      <w:r>
        <w:rPr>
          <w:rFonts w:ascii="Times New Roman" w:hAnsi="Times New Roman" w:cs="Times New Roman"/>
          <w:sz w:val="24"/>
          <w:szCs w:val="24"/>
          <w:lang w:val="en-US"/>
        </w:rPr>
        <w:t>Majelis Ta’lim Ibadallah</w:t>
      </w:r>
      <w:r w:rsidRPr="0003638D">
        <w:rPr>
          <w:rFonts w:ascii="Times New Roman" w:hAnsi="Times New Roman" w:cs="Times New Roman"/>
          <w:sz w:val="24"/>
          <w:szCs w:val="24"/>
          <w:lang w:val="en-US"/>
        </w:rPr>
        <w:t xml:space="preserve">? </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Bagaimana </w:t>
      </w:r>
      <w:proofErr w:type="gramStart"/>
      <w:r w:rsidRPr="0003638D">
        <w:rPr>
          <w:rFonts w:ascii="Times New Roman" w:hAnsi="Times New Roman" w:cs="Times New Roman"/>
          <w:sz w:val="24"/>
          <w:szCs w:val="24"/>
          <w:lang w:val="en-US"/>
        </w:rPr>
        <w:t>cara</w:t>
      </w:r>
      <w:proofErr w:type="gramEnd"/>
      <w:r w:rsidRPr="0003638D">
        <w:rPr>
          <w:rFonts w:ascii="Times New Roman" w:hAnsi="Times New Roman" w:cs="Times New Roman"/>
          <w:sz w:val="24"/>
          <w:szCs w:val="24"/>
          <w:lang w:val="en-US"/>
        </w:rPr>
        <w:t xml:space="preserve"> Anda memahami kajian yang disampaikan </w:t>
      </w:r>
      <w:r>
        <w:rPr>
          <w:rFonts w:ascii="Times New Roman" w:hAnsi="Times New Roman" w:cs="Times New Roman"/>
          <w:sz w:val="24"/>
          <w:szCs w:val="24"/>
          <w:lang w:val="en-US"/>
        </w:rPr>
        <w:t>Gus Mohammad Ellham Yahya Al Maliky</w:t>
      </w:r>
      <w:r w:rsidRPr="0003638D">
        <w:rPr>
          <w:rFonts w:ascii="Times New Roman" w:hAnsi="Times New Roman" w:cs="Times New Roman"/>
          <w:sz w:val="24"/>
          <w:szCs w:val="24"/>
          <w:lang w:val="en-US"/>
        </w:rPr>
        <w:t xml:space="preserve">? Apakah menurut Anda mudah dipahami? </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Bagaimana </w:t>
      </w:r>
      <w:proofErr w:type="gramStart"/>
      <w:r w:rsidRPr="0003638D">
        <w:rPr>
          <w:rFonts w:ascii="Times New Roman" w:hAnsi="Times New Roman" w:cs="Times New Roman"/>
          <w:sz w:val="24"/>
          <w:szCs w:val="24"/>
          <w:lang w:val="en-US"/>
        </w:rPr>
        <w:t>cara</w:t>
      </w:r>
      <w:proofErr w:type="gramEnd"/>
      <w:r w:rsidRPr="0003638D">
        <w:rPr>
          <w:rFonts w:ascii="Times New Roman" w:hAnsi="Times New Roman" w:cs="Times New Roman"/>
          <w:sz w:val="24"/>
          <w:szCs w:val="24"/>
          <w:lang w:val="en-US"/>
        </w:rPr>
        <w:t xml:space="preserve"> Anda dapat menghayati atas kajian ya</w:t>
      </w:r>
      <w:r>
        <w:rPr>
          <w:rFonts w:ascii="Times New Roman" w:hAnsi="Times New Roman" w:cs="Times New Roman"/>
          <w:sz w:val="24"/>
          <w:szCs w:val="24"/>
          <w:lang w:val="en-US"/>
        </w:rPr>
        <w:t>ng disampaikan oleh Gus Mohammad Ellham Yahya Al Maliky?</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03638D">
        <w:rPr>
          <w:rFonts w:ascii="Times New Roman" w:hAnsi="Times New Roman" w:cs="Times New Roman"/>
          <w:sz w:val="24"/>
          <w:szCs w:val="24"/>
          <w:lang w:val="en-US"/>
        </w:rPr>
        <w:t xml:space="preserve">agaimana </w:t>
      </w:r>
      <w:proofErr w:type="gramStart"/>
      <w:r w:rsidRPr="0003638D">
        <w:rPr>
          <w:rFonts w:ascii="Times New Roman" w:hAnsi="Times New Roman" w:cs="Times New Roman"/>
          <w:sz w:val="24"/>
          <w:szCs w:val="24"/>
          <w:lang w:val="en-US"/>
        </w:rPr>
        <w:t>cara</w:t>
      </w:r>
      <w:proofErr w:type="gramEnd"/>
      <w:r w:rsidRPr="0003638D">
        <w:rPr>
          <w:rFonts w:ascii="Times New Roman" w:hAnsi="Times New Roman" w:cs="Times New Roman"/>
          <w:sz w:val="24"/>
          <w:szCs w:val="24"/>
          <w:lang w:val="en-US"/>
        </w:rPr>
        <w:t xml:space="preserve"> Anda untuk menetapkan atau mengimplementasikan apa yang disampaikan dalam kajian </w:t>
      </w:r>
      <w:r>
        <w:rPr>
          <w:rFonts w:ascii="Times New Roman" w:hAnsi="Times New Roman" w:cs="Times New Roman"/>
          <w:sz w:val="24"/>
          <w:szCs w:val="24"/>
          <w:lang w:val="en-US"/>
        </w:rPr>
        <w:t>Gus Mohammad Ellham Yahya Al Maliky</w:t>
      </w:r>
      <w:r w:rsidRPr="0003638D">
        <w:rPr>
          <w:rFonts w:ascii="Times New Roman" w:hAnsi="Times New Roman" w:cs="Times New Roman"/>
          <w:sz w:val="24"/>
          <w:szCs w:val="24"/>
          <w:lang w:val="en-US"/>
        </w:rPr>
        <w:t xml:space="preserve">? </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Apakah </w:t>
      </w:r>
      <w:r>
        <w:rPr>
          <w:rFonts w:ascii="Times New Roman" w:hAnsi="Times New Roman" w:cs="Times New Roman"/>
          <w:sz w:val="24"/>
          <w:szCs w:val="24"/>
          <w:lang w:val="en-US"/>
        </w:rPr>
        <w:t>Gus Mohammad Ellham Yahya Al Maliky</w:t>
      </w:r>
      <w:r w:rsidRPr="0003638D">
        <w:rPr>
          <w:rFonts w:ascii="Times New Roman" w:hAnsi="Times New Roman" w:cs="Times New Roman"/>
          <w:sz w:val="24"/>
          <w:szCs w:val="24"/>
          <w:lang w:val="en-US"/>
        </w:rPr>
        <w:t xml:space="preserve"> </w:t>
      </w:r>
      <w:r>
        <w:rPr>
          <w:rFonts w:ascii="Times New Roman" w:hAnsi="Times New Roman" w:cs="Times New Roman"/>
          <w:sz w:val="24"/>
          <w:szCs w:val="24"/>
          <w:lang w:val="en-US"/>
        </w:rPr>
        <w:t>memiliki kemistri atau kedekatan dengan</w:t>
      </w:r>
      <w:r w:rsidRPr="0003638D">
        <w:rPr>
          <w:rFonts w:ascii="Times New Roman" w:hAnsi="Times New Roman" w:cs="Times New Roman"/>
          <w:sz w:val="24"/>
          <w:szCs w:val="24"/>
          <w:lang w:val="en-US"/>
        </w:rPr>
        <w:t xml:space="preserve"> jamaahnya? Jika iya, menurut anda hal </w:t>
      </w:r>
      <w:proofErr w:type="gramStart"/>
      <w:r w:rsidRPr="0003638D">
        <w:rPr>
          <w:rFonts w:ascii="Times New Roman" w:hAnsi="Times New Roman" w:cs="Times New Roman"/>
          <w:sz w:val="24"/>
          <w:szCs w:val="24"/>
          <w:lang w:val="en-US"/>
        </w:rPr>
        <w:t>apa</w:t>
      </w:r>
      <w:proofErr w:type="gramEnd"/>
      <w:r w:rsidRPr="0003638D">
        <w:rPr>
          <w:rFonts w:ascii="Times New Roman" w:hAnsi="Times New Roman" w:cs="Times New Roman"/>
          <w:sz w:val="24"/>
          <w:szCs w:val="24"/>
          <w:lang w:val="en-US"/>
        </w:rPr>
        <w:t xml:space="preserve"> yang menyebabkan </w:t>
      </w:r>
      <w:r>
        <w:rPr>
          <w:rFonts w:ascii="Times New Roman" w:hAnsi="Times New Roman" w:cs="Times New Roman"/>
          <w:sz w:val="24"/>
          <w:szCs w:val="24"/>
          <w:lang w:val="en-US"/>
        </w:rPr>
        <w:t>Gus Mohammad Ellham Yahya Al Maliky</w:t>
      </w:r>
      <w:r w:rsidRPr="0003638D">
        <w:rPr>
          <w:rFonts w:ascii="Times New Roman" w:hAnsi="Times New Roman" w:cs="Times New Roman"/>
          <w:sz w:val="24"/>
          <w:szCs w:val="24"/>
          <w:lang w:val="en-US"/>
        </w:rPr>
        <w:t xml:space="preserve"> bisa sangat dekat dg jamaahnya? </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Apakah ada perubahan hidup dalam diri anda setelah mengikuti </w:t>
      </w:r>
      <w:r>
        <w:rPr>
          <w:rFonts w:ascii="Times New Roman" w:hAnsi="Times New Roman" w:cs="Times New Roman"/>
          <w:sz w:val="24"/>
          <w:szCs w:val="24"/>
          <w:lang w:val="en-US"/>
        </w:rPr>
        <w:t>Majelis Ta’lim Ibadallah</w:t>
      </w:r>
      <w:r w:rsidRPr="0003638D">
        <w:rPr>
          <w:rFonts w:ascii="Times New Roman" w:hAnsi="Times New Roman" w:cs="Times New Roman"/>
          <w:sz w:val="24"/>
          <w:szCs w:val="24"/>
          <w:lang w:val="en-US"/>
        </w:rPr>
        <w:t xml:space="preserve">? </w:t>
      </w:r>
    </w:p>
    <w:p w:rsidR="000C53D5" w:rsidRDefault="000C53D5" w:rsidP="000C53D5">
      <w:pPr>
        <w:pStyle w:val="FootnoteText"/>
        <w:numPr>
          <w:ilvl w:val="0"/>
          <w:numId w:val="53"/>
        </w:numPr>
        <w:spacing w:line="360" w:lineRule="auto"/>
        <w:jc w:val="both"/>
        <w:rPr>
          <w:rFonts w:ascii="Times New Roman" w:hAnsi="Times New Roman" w:cs="Times New Roman"/>
          <w:sz w:val="24"/>
          <w:szCs w:val="24"/>
          <w:lang w:val="en-US"/>
        </w:rPr>
      </w:pPr>
      <w:proofErr w:type="gramStart"/>
      <w:r w:rsidRPr="0003638D">
        <w:rPr>
          <w:rFonts w:ascii="Times New Roman" w:hAnsi="Times New Roman" w:cs="Times New Roman"/>
          <w:sz w:val="24"/>
          <w:szCs w:val="24"/>
          <w:lang w:val="en-US"/>
        </w:rPr>
        <w:t>Apa</w:t>
      </w:r>
      <w:proofErr w:type="gramEnd"/>
      <w:r w:rsidRPr="0003638D">
        <w:rPr>
          <w:rFonts w:ascii="Times New Roman" w:hAnsi="Times New Roman" w:cs="Times New Roman"/>
          <w:sz w:val="24"/>
          <w:szCs w:val="24"/>
          <w:lang w:val="en-US"/>
        </w:rPr>
        <w:t xml:space="preserve"> harapan Anda untuk perkembangan </w:t>
      </w:r>
      <w:r>
        <w:rPr>
          <w:rFonts w:ascii="Times New Roman" w:hAnsi="Times New Roman" w:cs="Times New Roman"/>
          <w:sz w:val="24"/>
          <w:szCs w:val="24"/>
          <w:lang w:val="en-US"/>
        </w:rPr>
        <w:t>Majelis Ta’lim Ibadallah</w:t>
      </w:r>
      <w:r w:rsidRPr="0003638D">
        <w:rPr>
          <w:rFonts w:ascii="Times New Roman" w:hAnsi="Times New Roman" w:cs="Times New Roman"/>
          <w:sz w:val="24"/>
          <w:szCs w:val="24"/>
          <w:lang w:val="en-US"/>
        </w:rPr>
        <w:t xml:space="preserve"> kedepannya? </w:t>
      </w:r>
    </w:p>
    <w:p w:rsidR="000C53D5" w:rsidRDefault="000C53D5" w:rsidP="000C53D5">
      <w:pPr>
        <w:pStyle w:val="FootnoteText"/>
        <w:numPr>
          <w:ilvl w:val="0"/>
          <w:numId w:val="53"/>
        </w:numPr>
        <w:spacing w:after="240" w:line="360" w:lineRule="auto"/>
        <w:jc w:val="both"/>
        <w:rPr>
          <w:rFonts w:ascii="Times New Roman" w:hAnsi="Times New Roman" w:cs="Times New Roman"/>
          <w:sz w:val="24"/>
          <w:szCs w:val="24"/>
          <w:lang w:val="en-US"/>
        </w:rPr>
      </w:pPr>
      <w:r w:rsidRPr="0003638D">
        <w:rPr>
          <w:rFonts w:ascii="Times New Roman" w:hAnsi="Times New Roman" w:cs="Times New Roman"/>
          <w:sz w:val="24"/>
          <w:szCs w:val="24"/>
          <w:lang w:val="en-US"/>
        </w:rPr>
        <w:t xml:space="preserve">Serta harapan untuk hal yang dapat dilakukan Gus Ellham kedepannya bagi jamaah </w:t>
      </w:r>
      <w:r>
        <w:rPr>
          <w:rFonts w:ascii="Times New Roman" w:hAnsi="Times New Roman" w:cs="Times New Roman"/>
          <w:sz w:val="24"/>
          <w:szCs w:val="24"/>
          <w:lang w:val="en-US"/>
        </w:rPr>
        <w:t>Majelis Ta’lim Ibadallah</w:t>
      </w:r>
      <w:r w:rsidRPr="0003638D">
        <w:rPr>
          <w:rFonts w:ascii="Times New Roman" w:hAnsi="Times New Roman" w:cs="Times New Roman"/>
          <w:sz w:val="24"/>
          <w:szCs w:val="24"/>
          <w:lang w:val="en-US"/>
        </w:rPr>
        <w:t>?</w:t>
      </w:r>
    </w:p>
    <w:p w:rsidR="000C53D5" w:rsidRDefault="000C53D5" w:rsidP="000C53D5">
      <w:pPr>
        <w:pStyle w:val="FootnoteText"/>
        <w:spacing w:after="240" w:line="360" w:lineRule="auto"/>
        <w:jc w:val="both"/>
        <w:rPr>
          <w:rFonts w:ascii="Times New Roman" w:hAnsi="Times New Roman" w:cs="Times New Roman"/>
          <w:sz w:val="24"/>
          <w:szCs w:val="24"/>
          <w:lang w:val="en-US"/>
        </w:rPr>
      </w:pPr>
    </w:p>
    <w:p w:rsidR="000C53D5" w:rsidRDefault="000C53D5" w:rsidP="000C53D5">
      <w:pPr>
        <w:pStyle w:val="FootnoteText"/>
        <w:spacing w:after="240" w:line="360" w:lineRule="auto"/>
        <w:jc w:val="both"/>
        <w:rPr>
          <w:rFonts w:ascii="Times New Roman" w:hAnsi="Times New Roman" w:cs="Times New Roman"/>
          <w:sz w:val="24"/>
          <w:szCs w:val="24"/>
          <w:lang w:val="en-US"/>
        </w:rPr>
      </w:pPr>
    </w:p>
    <w:p w:rsidR="000C53D5" w:rsidRDefault="000C53D5" w:rsidP="000C53D5">
      <w:pPr>
        <w:pStyle w:val="FootnoteText"/>
        <w:spacing w:after="240" w:line="360" w:lineRule="auto"/>
        <w:jc w:val="both"/>
        <w:rPr>
          <w:rFonts w:ascii="Times New Roman" w:hAnsi="Times New Roman" w:cs="Times New Roman"/>
          <w:sz w:val="24"/>
          <w:szCs w:val="24"/>
          <w:lang w:val="en-US"/>
        </w:rPr>
      </w:pPr>
    </w:p>
    <w:p w:rsidR="000C53D5" w:rsidRDefault="000C53D5" w:rsidP="000C53D5">
      <w:pPr>
        <w:pStyle w:val="FootnoteText"/>
        <w:spacing w:after="240" w:line="360" w:lineRule="auto"/>
        <w:jc w:val="both"/>
        <w:rPr>
          <w:rFonts w:ascii="Times New Roman" w:hAnsi="Times New Roman" w:cs="Times New Roman"/>
          <w:sz w:val="24"/>
          <w:szCs w:val="24"/>
          <w:lang w:val="en-US"/>
        </w:rPr>
      </w:pPr>
    </w:p>
    <w:p w:rsidR="000C53D5" w:rsidRDefault="000C53D5" w:rsidP="000C53D5">
      <w:pPr>
        <w:pStyle w:val="FootnoteText"/>
        <w:spacing w:after="240" w:line="360" w:lineRule="auto"/>
        <w:jc w:val="both"/>
        <w:rPr>
          <w:rFonts w:ascii="Times New Roman" w:hAnsi="Times New Roman" w:cs="Times New Roman"/>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85888" behindDoc="0" locked="0" layoutInCell="1" allowOverlap="1" wp14:anchorId="585CE903" wp14:editId="7F6408C7">
            <wp:simplePos x="0" y="0"/>
            <wp:positionH relativeFrom="margin">
              <wp:posOffset>971549</wp:posOffset>
            </wp:positionH>
            <wp:positionV relativeFrom="paragraph">
              <wp:posOffset>333375</wp:posOffset>
            </wp:positionV>
            <wp:extent cx="4105275" cy="3423372"/>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26 at 20.13.08 (1).jpeg"/>
                    <pic:cNvPicPr/>
                  </pic:nvPicPr>
                  <pic:blipFill rotWithShape="1">
                    <a:blip r:embed="rId39" cstate="print">
                      <a:extLst>
                        <a:ext uri="{28A0092B-C50C-407E-A947-70E740481C1C}">
                          <a14:useLocalDpi xmlns:a14="http://schemas.microsoft.com/office/drawing/2010/main" val="0"/>
                        </a:ext>
                      </a:extLst>
                    </a:blip>
                    <a:srcRect t="31610" b="5861"/>
                    <a:stretch/>
                  </pic:blipFill>
                  <pic:spPr bwMode="auto">
                    <a:xfrm>
                      <a:off x="0" y="0"/>
                      <a:ext cx="4109563" cy="3426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t xml:space="preserve">Lampiran </w:t>
      </w:r>
      <w:proofErr w:type="gramStart"/>
      <w:r>
        <w:rPr>
          <w:rFonts w:ascii="Times New Roman" w:hAnsi="Times New Roman" w:cs="Times New Roman"/>
          <w:b/>
          <w:bCs/>
          <w:sz w:val="24"/>
          <w:szCs w:val="24"/>
          <w:lang w:val="en-US"/>
        </w:rPr>
        <w:t>2 :</w:t>
      </w:r>
      <w:proofErr w:type="gramEnd"/>
      <w:r>
        <w:rPr>
          <w:rFonts w:ascii="Times New Roman" w:hAnsi="Times New Roman" w:cs="Times New Roman"/>
          <w:b/>
          <w:bCs/>
          <w:sz w:val="24"/>
          <w:szCs w:val="24"/>
          <w:lang w:val="en-US"/>
        </w:rPr>
        <w:t xml:space="preserve"> </w:t>
      </w:r>
      <w:r w:rsidRPr="0003638D">
        <w:rPr>
          <w:rFonts w:ascii="Times New Roman" w:hAnsi="Times New Roman" w:cs="Times New Roman"/>
          <w:b/>
          <w:bCs/>
          <w:sz w:val="24"/>
          <w:szCs w:val="24"/>
          <w:lang w:val="en-US"/>
        </w:rPr>
        <w:t>Dokumentasi</w:t>
      </w: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86912" behindDoc="0" locked="0" layoutInCell="1" allowOverlap="1" wp14:anchorId="3BB1C1B0" wp14:editId="2D605F78">
            <wp:simplePos x="0" y="0"/>
            <wp:positionH relativeFrom="margin">
              <wp:posOffset>704850</wp:posOffset>
            </wp:positionH>
            <wp:positionV relativeFrom="paragraph">
              <wp:posOffset>253365</wp:posOffset>
            </wp:positionV>
            <wp:extent cx="4612909" cy="3286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26 at 20.10.36.jpeg"/>
                    <pic:cNvPicPr/>
                  </pic:nvPicPr>
                  <pic:blipFill rotWithShape="1">
                    <a:blip r:embed="rId40" cstate="print">
                      <a:extLst>
                        <a:ext uri="{28A0092B-C50C-407E-A947-70E740481C1C}">
                          <a14:useLocalDpi xmlns:a14="http://schemas.microsoft.com/office/drawing/2010/main" val="0"/>
                        </a:ext>
                      </a:extLst>
                    </a:blip>
                    <a:srcRect t="28165" r="4620" b="20862"/>
                    <a:stretch/>
                  </pic:blipFill>
                  <pic:spPr bwMode="auto">
                    <a:xfrm>
                      <a:off x="0" y="0"/>
                      <a:ext cx="4612909"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after="240" w:line="360" w:lineRule="auto"/>
        <w:jc w:val="center"/>
        <w:rPr>
          <w:rFonts w:ascii="Times New Roman" w:hAnsi="Times New Roman" w:cs="Times New Roman"/>
          <w:b/>
          <w:bCs/>
          <w:sz w:val="24"/>
          <w:szCs w:val="24"/>
          <w:lang w:val="en-US"/>
        </w:rPr>
      </w:pPr>
    </w:p>
    <w:p w:rsidR="000C53D5" w:rsidRDefault="000C53D5" w:rsidP="000C53D5">
      <w:pPr>
        <w:pStyle w:val="FootnoteText"/>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Gambar 8. Wawancara dengan Informan Utama (Gus Mohammad Ellham Yahya)</w:t>
      </w:r>
    </w:p>
    <w:p w:rsidR="000C53D5" w:rsidRPr="00FC194D" w:rsidRDefault="000C53D5" w:rsidP="000C53D5">
      <w:pPr>
        <w:pStyle w:val="FootnoteText"/>
        <w:spacing w:line="360" w:lineRule="auto"/>
        <w:jc w:val="center"/>
        <w:rPr>
          <w:rFonts w:ascii="Times New Roman" w:hAnsi="Times New Roman" w:cs="Times New Roman"/>
          <w:i/>
          <w:iCs/>
          <w:sz w:val="24"/>
          <w:szCs w:val="24"/>
          <w:lang w:val="en-US"/>
        </w:rPr>
      </w:pPr>
      <w:r w:rsidRPr="00FC194D">
        <w:rPr>
          <w:rFonts w:ascii="Times New Roman" w:hAnsi="Times New Roman" w:cs="Times New Roman"/>
          <w:i/>
          <w:iCs/>
          <w:sz w:val="24"/>
          <w:szCs w:val="24"/>
          <w:lang w:val="en-US"/>
        </w:rPr>
        <w:t>(</w:t>
      </w:r>
      <w:proofErr w:type="gramStart"/>
      <w:r w:rsidRPr="00FC194D">
        <w:rPr>
          <w:rFonts w:ascii="Times New Roman" w:hAnsi="Times New Roman" w:cs="Times New Roman"/>
          <w:i/>
          <w:iCs/>
          <w:sz w:val="24"/>
          <w:szCs w:val="24"/>
          <w:lang w:val="en-US"/>
        </w:rPr>
        <w:t>Sumber :</w:t>
      </w:r>
      <w:proofErr w:type="gramEnd"/>
      <w:r w:rsidRPr="00FC194D">
        <w:rPr>
          <w:rFonts w:ascii="Times New Roman" w:hAnsi="Times New Roman" w:cs="Times New Roman"/>
          <w:i/>
          <w:iCs/>
          <w:sz w:val="24"/>
          <w:szCs w:val="24"/>
          <w:lang w:val="en-US"/>
        </w:rPr>
        <w:t xml:space="preserve"> Peneliti, 2024)</w:t>
      </w: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p>
    <w:p w:rsidR="000C53D5" w:rsidRDefault="000C53D5" w:rsidP="000C53D5">
      <w:pPr>
        <w:pStyle w:val="FootnoteText"/>
        <w:spacing w:after="24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82816" behindDoc="0" locked="0" layoutInCell="1" allowOverlap="1" wp14:anchorId="653B52F6" wp14:editId="2FEA9570">
            <wp:simplePos x="0" y="0"/>
            <wp:positionH relativeFrom="margin">
              <wp:posOffset>3055620</wp:posOffset>
            </wp:positionH>
            <wp:positionV relativeFrom="paragraph">
              <wp:posOffset>32385</wp:posOffset>
            </wp:positionV>
            <wp:extent cx="2717900" cy="203835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26 at 20.13.09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900" cy="2038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81792" behindDoc="0" locked="0" layoutInCell="1" allowOverlap="1" wp14:anchorId="5573BD02" wp14:editId="5426CEF7">
            <wp:simplePos x="0" y="0"/>
            <wp:positionH relativeFrom="margin">
              <wp:posOffset>161925</wp:posOffset>
            </wp:positionH>
            <wp:positionV relativeFrom="paragraph">
              <wp:posOffset>13335</wp:posOffset>
            </wp:positionV>
            <wp:extent cx="2724150" cy="204303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26 at 20.13.0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4150" cy="2043037"/>
                    </a:xfrm>
                    <a:prstGeom prst="rect">
                      <a:avLst/>
                    </a:prstGeom>
                  </pic:spPr>
                </pic:pic>
              </a:graphicData>
            </a:graphic>
            <wp14:sizeRelH relativeFrom="page">
              <wp14:pctWidth>0</wp14:pctWidth>
            </wp14:sizeRelH>
            <wp14:sizeRelV relativeFrom="page">
              <wp14:pctHeight>0</wp14:pctHeight>
            </wp14:sizeRelV>
          </wp:anchor>
        </w:drawing>
      </w:r>
    </w:p>
    <w:p w:rsidR="000C53D5" w:rsidRDefault="000C53D5" w:rsidP="000C53D5">
      <w:pPr>
        <w:pStyle w:val="FootnoteText"/>
        <w:spacing w:after="24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83840" behindDoc="0" locked="0" layoutInCell="1" allowOverlap="1" wp14:anchorId="6FDEC061" wp14:editId="4F874398">
            <wp:simplePos x="0" y="0"/>
            <wp:positionH relativeFrom="margin">
              <wp:posOffset>142875</wp:posOffset>
            </wp:positionH>
            <wp:positionV relativeFrom="paragraph">
              <wp:posOffset>2127885</wp:posOffset>
            </wp:positionV>
            <wp:extent cx="2704353" cy="207645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26 at 20.13.0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922" cy="20776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84864" behindDoc="0" locked="0" layoutInCell="1" allowOverlap="1" wp14:anchorId="13390FE3" wp14:editId="0F234000">
            <wp:simplePos x="0" y="0"/>
            <wp:positionH relativeFrom="margin">
              <wp:posOffset>3047999</wp:posOffset>
            </wp:positionH>
            <wp:positionV relativeFrom="paragraph">
              <wp:posOffset>2137410</wp:posOffset>
            </wp:positionV>
            <wp:extent cx="2771775" cy="207875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11-26 at 20.13.0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2645" cy="208690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88960" behindDoc="0" locked="0" layoutInCell="1" allowOverlap="1" wp14:anchorId="565AECE2" wp14:editId="793E6C5F">
            <wp:simplePos x="0" y="0"/>
            <wp:positionH relativeFrom="margin">
              <wp:posOffset>3048000</wp:posOffset>
            </wp:positionH>
            <wp:positionV relativeFrom="paragraph">
              <wp:posOffset>4661535</wp:posOffset>
            </wp:positionV>
            <wp:extent cx="2752725" cy="238902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1-26 at 20.10.41.jpeg"/>
                    <pic:cNvPicPr/>
                  </pic:nvPicPr>
                  <pic:blipFill rotWithShape="1">
                    <a:blip r:embed="rId45" cstate="print">
                      <a:extLst>
                        <a:ext uri="{28A0092B-C50C-407E-A947-70E740481C1C}">
                          <a14:useLocalDpi xmlns:a14="http://schemas.microsoft.com/office/drawing/2010/main" val="0"/>
                        </a:ext>
                      </a:extLst>
                    </a:blip>
                    <a:srcRect l="13274" t="32663" r="6678" b="15233"/>
                    <a:stretch/>
                  </pic:blipFill>
                  <pic:spPr bwMode="auto">
                    <a:xfrm>
                      <a:off x="0" y="0"/>
                      <a:ext cx="2752725" cy="2389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87936" behindDoc="0" locked="0" layoutInCell="1" allowOverlap="1" wp14:anchorId="6AD06348" wp14:editId="577DBB37">
            <wp:simplePos x="0" y="0"/>
            <wp:positionH relativeFrom="margin">
              <wp:posOffset>135890</wp:posOffset>
            </wp:positionH>
            <wp:positionV relativeFrom="paragraph">
              <wp:posOffset>4642485</wp:posOffset>
            </wp:positionV>
            <wp:extent cx="2750654" cy="243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26 at 20.10.30.jpeg"/>
                    <pic:cNvPicPr/>
                  </pic:nvPicPr>
                  <pic:blipFill rotWithShape="1">
                    <a:blip r:embed="rId46" cstate="print">
                      <a:extLst>
                        <a:ext uri="{28A0092B-C50C-407E-A947-70E740481C1C}">
                          <a14:useLocalDpi xmlns:a14="http://schemas.microsoft.com/office/drawing/2010/main" val="0"/>
                        </a:ext>
                      </a:extLst>
                    </a:blip>
                    <a:srcRect l="6911" t="35644" r="9301" b="8648"/>
                    <a:stretch/>
                  </pic:blipFill>
                  <pic:spPr bwMode="auto">
                    <a:xfrm>
                      <a:off x="0" y="0"/>
                      <a:ext cx="2750654"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Pr="00E02E02" w:rsidRDefault="000C53D5" w:rsidP="000C53D5">
      <w:pPr>
        <w:rPr>
          <w:lang w:val="en-US"/>
        </w:rPr>
      </w:pPr>
    </w:p>
    <w:p w:rsidR="000C53D5" w:rsidRDefault="000C53D5" w:rsidP="000C53D5">
      <w:pPr>
        <w:rPr>
          <w:lang w:val="en-US"/>
        </w:rPr>
      </w:pPr>
    </w:p>
    <w:p w:rsidR="000C53D5" w:rsidRDefault="000C53D5" w:rsidP="000C53D5">
      <w:pPr>
        <w:tabs>
          <w:tab w:val="left" w:pos="1230"/>
        </w:tabs>
        <w:spacing w:after="0"/>
        <w:jc w:val="center"/>
        <w:rPr>
          <w:rFonts w:asciiTheme="majorBidi" w:hAnsiTheme="majorBidi" w:cstheme="majorBidi"/>
          <w:b/>
          <w:bCs/>
          <w:sz w:val="24"/>
          <w:szCs w:val="24"/>
          <w:lang w:val="en-US"/>
        </w:rPr>
      </w:pPr>
      <w:proofErr w:type="gramStart"/>
      <w:r>
        <w:rPr>
          <w:rFonts w:asciiTheme="majorBidi" w:hAnsiTheme="majorBidi" w:cstheme="majorBidi"/>
          <w:b/>
          <w:bCs/>
          <w:sz w:val="24"/>
          <w:szCs w:val="24"/>
          <w:lang w:val="en-US"/>
        </w:rPr>
        <w:t>Gambar  9</w:t>
      </w:r>
      <w:proofErr w:type="gramEnd"/>
      <w:r w:rsidRPr="00E02E02">
        <w:rPr>
          <w:rFonts w:asciiTheme="majorBidi" w:hAnsiTheme="majorBidi" w:cstheme="majorBidi"/>
          <w:b/>
          <w:bCs/>
          <w:sz w:val="24"/>
          <w:szCs w:val="24"/>
          <w:lang w:val="en-US"/>
        </w:rPr>
        <w:t>. Wawancara dengan Jamaah Majelis Ta’lim Ibadallah</w:t>
      </w:r>
    </w:p>
    <w:p w:rsidR="000C53D5" w:rsidRPr="00FC194D" w:rsidRDefault="000C53D5" w:rsidP="000C53D5">
      <w:pPr>
        <w:tabs>
          <w:tab w:val="left" w:pos="1230"/>
        </w:tabs>
        <w:spacing w:after="0"/>
        <w:jc w:val="center"/>
        <w:rPr>
          <w:rFonts w:asciiTheme="majorBidi" w:hAnsiTheme="majorBidi" w:cstheme="majorBidi"/>
          <w:i/>
          <w:iCs/>
          <w:sz w:val="24"/>
          <w:szCs w:val="24"/>
          <w:lang w:val="en-US"/>
        </w:rPr>
      </w:pPr>
      <w:r w:rsidRPr="00FC194D">
        <w:rPr>
          <w:rFonts w:asciiTheme="majorBidi" w:hAnsiTheme="majorBidi" w:cstheme="majorBidi"/>
          <w:i/>
          <w:iCs/>
          <w:sz w:val="24"/>
          <w:szCs w:val="24"/>
          <w:lang w:val="en-US"/>
        </w:rPr>
        <w:t>(</w:t>
      </w:r>
      <w:proofErr w:type="gramStart"/>
      <w:r w:rsidRPr="00FC194D">
        <w:rPr>
          <w:rFonts w:asciiTheme="majorBidi" w:hAnsiTheme="majorBidi" w:cstheme="majorBidi"/>
          <w:i/>
          <w:iCs/>
          <w:sz w:val="24"/>
          <w:szCs w:val="24"/>
          <w:lang w:val="en-US"/>
        </w:rPr>
        <w:t>Sumber :</w:t>
      </w:r>
      <w:proofErr w:type="gramEnd"/>
      <w:r w:rsidRPr="00FC194D">
        <w:rPr>
          <w:rFonts w:asciiTheme="majorBidi" w:hAnsiTheme="majorBidi" w:cstheme="majorBidi"/>
          <w:i/>
          <w:iCs/>
          <w:sz w:val="24"/>
          <w:szCs w:val="24"/>
          <w:lang w:val="en-US"/>
        </w:rPr>
        <w:t xml:space="preserve"> Peneliti, 2024)</w:t>
      </w:r>
    </w:p>
    <w:p w:rsidR="000C53D5" w:rsidRPr="00FC194D" w:rsidRDefault="000C53D5" w:rsidP="000C53D5">
      <w:pPr>
        <w:tabs>
          <w:tab w:val="left" w:pos="1230"/>
        </w:tabs>
        <w:rPr>
          <w:rFonts w:asciiTheme="majorBidi" w:hAnsiTheme="majorBidi" w:cstheme="majorBidi"/>
          <w:i/>
          <w:i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Lampiran </w:t>
      </w:r>
      <w:proofErr w:type="gramStart"/>
      <w:r>
        <w:rPr>
          <w:rFonts w:asciiTheme="majorBidi" w:hAnsiTheme="majorBidi" w:cstheme="majorBidi"/>
          <w:b/>
          <w:bCs/>
          <w:sz w:val="24"/>
          <w:szCs w:val="24"/>
          <w:lang w:val="en-US"/>
        </w:rPr>
        <w:t>3 :</w:t>
      </w:r>
      <w:proofErr w:type="gramEnd"/>
      <w:r>
        <w:rPr>
          <w:rFonts w:asciiTheme="majorBidi" w:hAnsiTheme="majorBidi" w:cstheme="majorBidi"/>
          <w:b/>
          <w:bCs/>
          <w:sz w:val="24"/>
          <w:szCs w:val="24"/>
          <w:lang w:val="en-US"/>
        </w:rPr>
        <w:t xml:space="preserve"> Surat Izin Penelitian</w:t>
      </w:r>
    </w:p>
    <w:p w:rsidR="000C53D5" w:rsidRDefault="000C53D5" w:rsidP="000C53D5">
      <w:pPr>
        <w:tabs>
          <w:tab w:val="left" w:pos="1230"/>
        </w:tabs>
        <w:rPr>
          <w:rFonts w:asciiTheme="majorBidi" w:hAnsiTheme="majorBidi" w:cstheme="majorBidi"/>
          <w:b/>
          <w:bCs/>
          <w:sz w:val="24"/>
          <w:szCs w:val="24"/>
          <w:lang w:val="en-US"/>
        </w:rPr>
      </w:pPr>
      <w:r>
        <w:rPr>
          <w:rFonts w:asciiTheme="majorBidi" w:hAnsiTheme="majorBidi" w:cstheme="majorBidi"/>
          <w:b/>
          <w:bCs/>
          <w:noProof/>
          <w:sz w:val="24"/>
          <w:szCs w:val="24"/>
          <w:lang w:val="en-US"/>
        </w:rPr>
        <w:drawing>
          <wp:anchor distT="0" distB="0" distL="114300" distR="114300" simplePos="0" relativeHeight="251689984" behindDoc="0" locked="0" layoutInCell="1" allowOverlap="1" wp14:anchorId="0D8402C7" wp14:editId="1C6B3EF2">
            <wp:simplePos x="0" y="0"/>
            <wp:positionH relativeFrom="margin">
              <wp:align>right</wp:align>
            </wp:positionH>
            <wp:positionV relativeFrom="paragraph">
              <wp:posOffset>127459</wp:posOffset>
            </wp:positionV>
            <wp:extent cx="5317871" cy="814205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2-07 at 14.25.33.jpeg"/>
                    <pic:cNvPicPr/>
                  </pic:nvPicPr>
                  <pic:blipFill>
                    <a:blip r:embed="rId47">
                      <a:extLst>
                        <a:ext uri="{28A0092B-C50C-407E-A947-70E740481C1C}">
                          <a14:useLocalDpi xmlns:a14="http://schemas.microsoft.com/office/drawing/2010/main" val="0"/>
                        </a:ext>
                      </a:extLst>
                    </a:blip>
                    <a:stretch>
                      <a:fillRect/>
                    </a:stretch>
                  </pic:blipFill>
                  <pic:spPr>
                    <a:xfrm>
                      <a:off x="0" y="0"/>
                      <a:ext cx="5317871" cy="8142051"/>
                    </a:xfrm>
                    <a:prstGeom prst="rect">
                      <a:avLst/>
                    </a:prstGeom>
                  </pic:spPr>
                </pic:pic>
              </a:graphicData>
            </a:graphic>
            <wp14:sizeRelH relativeFrom="page">
              <wp14:pctWidth>0</wp14:pctWidth>
            </wp14:sizeRelH>
            <wp14:sizeRelV relativeFrom="page">
              <wp14:pctHeight>0</wp14:pctHeight>
            </wp14:sizeRelV>
          </wp:anchor>
        </w:drawing>
      </w: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 w:val="left" w:pos="5683"/>
        </w:tabs>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Lampiran </w:t>
      </w:r>
      <w:proofErr w:type="gramStart"/>
      <w:r>
        <w:rPr>
          <w:rFonts w:asciiTheme="majorBidi" w:hAnsiTheme="majorBidi" w:cstheme="majorBidi"/>
          <w:b/>
          <w:bCs/>
          <w:sz w:val="24"/>
          <w:szCs w:val="24"/>
          <w:lang w:val="en-US"/>
        </w:rPr>
        <w:t>4 :</w:t>
      </w:r>
      <w:proofErr w:type="gramEnd"/>
      <w:r>
        <w:rPr>
          <w:rFonts w:asciiTheme="majorBidi" w:hAnsiTheme="majorBidi" w:cstheme="majorBidi"/>
          <w:b/>
          <w:bCs/>
          <w:sz w:val="24"/>
          <w:szCs w:val="24"/>
          <w:lang w:val="en-US"/>
        </w:rPr>
        <w:t xml:space="preserve"> Pernyataan Kesediaan Informan</w:t>
      </w:r>
      <w:r>
        <w:rPr>
          <w:rFonts w:asciiTheme="majorBidi" w:hAnsiTheme="majorBidi" w:cstheme="majorBidi"/>
          <w:b/>
          <w:bCs/>
          <w:sz w:val="24"/>
          <w:szCs w:val="24"/>
          <w:lang w:val="en-US"/>
        </w:rPr>
        <w:tab/>
      </w:r>
    </w:p>
    <w:p w:rsidR="000C53D5" w:rsidRDefault="000C53D5" w:rsidP="000C53D5">
      <w:pPr>
        <w:tabs>
          <w:tab w:val="left" w:pos="1230"/>
          <w:tab w:val="left" w:pos="5683"/>
        </w:tabs>
        <w:rPr>
          <w:rFonts w:asciiTheme="majorBidi" w:hAnsiTheme="majorBidi" w:cstheme="majorBidi"/>
          <w:b/>
          <w:bCs/>
          <w:sz w:val="24"/>
          <w:szCs w:val="24"/>
          <w:lang w:val="en-US"/>
        </w:rPr>
      </w:pPr>
      <w:r>
        <w:rPr>
          <w:rFonts w:asciiTheme="majorBidi" w:hAnsiTheme="majorBidi" w:cstheme="majorBidi"/>
          <w:b/>
          <w:bCs/>
          <w:noProof/>
          <w:sz w:val="24"/>
          <w:szCs w:val="24"/>
          <w:lang w:val="en-US"/>
        </w:rPr>
        <w:drawing>
          <wp:anchor distT="0" distB="0" distL="114300" distR="114300" simplePos="0" relativeHeight="251692032" behindDoc="0" locked="0" layoutInCell="1" allowOverlap="1" wp14:anchorId="595A9BA9" wp14:editId="041282C2">
            <wp:simplePos x="0" y="0"/>
            <wp:positionH relativeFrom="margin">
              <wp:posOffset>3190645</wp:posOffset>
            </wp:positionH>
            <wp:positionV relativeFrom="paragraph">
              <wp:posOffset>127405</wp:posOffset>
            </wp:positionV>
            <wp:extent cx="3102125" cy="3861300"/>
            <wp:effectExtent l="0" t="0" r="317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26 at 20.10.14.jpeg"/>
                    <pic:cNvPicPr/>
                  </pic:nvPicPr>
                  <pic:blipFill rotWithShape="1">
                    <a:blip r:embed="rId48" cstate="print">
                      <a:extLst>
                        <a:ext uri="{28A0092B-C50C-407E-A947-70E740481C1C}">
                          <a14:useLocalDpi xmlns:a14="http://schemas.microsoft.com/office/drawing/2010/main" val="0"/>
                        </a:ext>
                      </a:extLst>
                    </a:blip>
                    <a:srcRect t="7161"/>
                    <a:stretch/>
                  </pic:blipFill>
                  <pic:spPr bwMode="auto">
                    <a:xfrm>
                      <a:off x="0" y="0"/>
                      <a:ext cx="3102125" cy="386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val="en-US"/>
        </w:rPr>
        <w:drawing>
          <wp:anchor distT="0" distB="0" distL="114300" distR="114300" simplePos="0" relativeHeight="251691008" behindDoc="0" locked="0" layoutInCell="1" allowOverlap="1" wp14:anchorId="552EF037" wp14:editId="04C2607A">
            <wp:simplePos x="0" y="0"/>
            <wp:positionH relativeFrom="margin">
              <wp:posOffset>0</wp:posOffset>
            </wp:positionH>
            <wp:positionV relativeFrom="paragraph">
              <wp:posOffset>137160</wp:posOffset>
            </wp:positionV>
            <wp:extent cx="3052445" cy="38125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26 at 20.10.13.jpeg"/>
                    <pic:cNvPicPr/>
                  </pic:nvPicPr>
                  <pic:blipFill rotWithShape="1">
                    <a:blip r:embed="rId49" cstate="print">
                      <a:extLst>
                        <a:ext uri="{28A0092B-C50C-407E-A947-70E740481C1C}">
                          <a14:useLocalDpi xmlns:a14="http://schemas.microsoft.com/office/drawing/2010/main" val="0"/>
                        </a:ext>
                      </a:extLst>
                    </a:blip>
                    <a:srcRect t="3036" b="11924"/>
                    <a:stretch/>
                  </pic:blipFill>
                  <pic:spPr bwMode="auto">
                    <a:xfrm>
                      <a:off x="0" y="0"/>
                      <a:ext cx="3052445" cy="381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3D5" w:rsidRDefault="000C53D5" w:rsidP="000C53D5">
      <w:pPr>
        <w:tabs>
          <w:tab w:val="left" w:pos="1230"/>
        </w:tabs>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anchor distT="0" distB="0" distL="114300" distR="114300" simplePos="0" relativeHeight="251694080" behindDoc="0" locked="0" layoutInCell="1" allowOverlap="1" wp14:anchorId="2FFBCA6A" wp14:editId="699110C8">
            <wp:simplePos x="0" y="0"/>
            <wp:positionH relativeFrom="margin">
              <wp:posOffset>3210128</wp:posOffset>
            </wp:positionH>
            <wp:positionV relativeFrom="paragraph">
              <wp:posOffset>7174</wp:posOffset>
            </wp:positionV>
            <wp:extent cx="3137268" cy="3822970"/>
            <wp:effectExtent l="0" t="0"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1-26 at 20.10.1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39077" cy="38251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val="en-US"/>
        </w:rPr>
        <w:drawing>
          <wp:anchor distT="0" distB="0" distL="114300" distR="114300" simplePos="0" relativeHeight="251693056" behindDoc="0" locked="0" layoutInCell="1" allowOverlap="1" wp14:anchorId="7D3DC569" wp14:editId="45CB378B">
            <wp:simplePos x="0" y="0"/>
            <wp:positionH relativeFrom="margin">
              <wp:align>left</wp:align>
            </wp:positionH>
            <wp:positionV relativeFrom="paragraph">
              <wp:posOffset>25102</wp:posOffset>
            </wp:positionV>
            <wp:extent cx="3239135" cy="38995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11-26 at 20.10.1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39135" cy="3899535"/>
                    </a:xfrm>
                    <a:prstGeom prst="rect">
                      <a:avLst/>
                    </a:prstGeom>
                  </pic:spPr>
                </pic:pic>
              </a:graphicData>
            </a:graphic>
            <wp14:sizeRelH relativeFrom="page">
              <wp14:pctWidth>0</wp14:pctWidth>
            </wp14:sizeRelH>
            <wp14:sizeRelV relativeFrom="page">
              <wp14:pctHeight>0</wp14:pctHeight>
            </wp14:sizeRelV>
          </wp:anchor>
        </w:drawing>
      </w: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anchor distT="0" distB="0" distL="114300" distR="114300" simplePos="0" relativeHeight="251696128" behindDoc="0" locked="0" layoutInCell="1" allowOverlap="1" wp14:anchorId="201EA6A4" wp14:editId="52EB9E92">
            <wp:simplePos x="0" y="0"/>
            <wp:positionH relativeFrom="margin">
              <wp:posOffset>3122579</wp:posOffset>
            </wp:positionH>
            <wp:positionV relativeFrom="paragraph">
              <wp:posOffset>-1</wp:posOffset>
            </wp:positionV>
            <wp:extent cx="3241040" cy="385215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11-26 at 20.10.0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1774" cy="38530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val="en-US"/>
        </w:rPr>
        <w:drawing>
          <wp:anchor distT="0" distB="0" distL="114300" distR="114300" simplePos="0" relativeHeight="251695104" behindDoc="0" locked="0" layoutInCell="1" allowOverlap="1" wp14:anchorId="342F1B56" wp14:editId="0E3872FC">
            <wp:simplePos x="0" y="0"/>
            <wp:positionH relativeFrom="margin">
              <wp:posOffset>-136781</wp:posOffset>
            </wp:positionH>
            <wp:positionV relativeFrom="paragraph">
              <wp:posOffset>635</wp:posOffset>
            </wp:positionV>
            <wp:extent cx="3221990" cy="38715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11-26 at 20.10.10.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21990" cy="3871595"/>
                    </a:xfrm>
                    <a:prstGeom prst="rect">
                      <a:avLst/>
                    </a:prstGeom>
                  </pic:spPr>
                </pic:pic>
              </a:graphicData>
            </a:graphic>
            <wp14:sizeRelH relativeFrom="page">
              <wp14:pctWidth>0</wp14:pctWidth>
            </wp14:sizeRelH>
            <wp14:sizeRelV relativeFrom="page">
              <wp14:pctHeight>0</wp14:pctHeight>
            </wp14:sizeRelV>
          </wp:anchor>
        </w:drawing>
      </w: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jc w:val="center"/>
        <w:rPr>
          <w:rFonts w:asciiTheme="majorBidi" w:hAnsiTheme="majorBidi" w:cstheme="majorBidi"/>
          <w:b/>
          <w:bCs/>
          <w:sz w:val="24"/>
          <w:szCs w:val="24"/>
          <w:lang w:val="en-US"/>
        </w:rPr>
      </w:pPr>
    </w:p>
    <w:p w:rsidR="000C53D5" w:rsidRDefault="000C53D5" w:rsidP="000C53D5">
      <w:pPr>
        <w:tabs>
          <w:tab w:val="left" w:pos="1230"/>
        </w:tabs>
        <w:spacing w:before="240"/>
        <w:rPr>
          <w:rFonts w:asciiTheme="majorBidi" w:hAnsiTheme="majorBidi" w:cstheme="majorBidi"/>
          <w:b/>
          <w:bCs/>
          <w:sz w:val="24"/>
          <w:szCs w:val="24"/>
          <w:lang w:val="en-US"/>
        </w:rPr>
      </w:pPr>
    </w:p>
    <w:p w:rsidR="000C53D5" w:rsidRDefault="000C53D5" w:rsidP="000C53D5">
      <w:pPr>
        <w:tabs>
          <w:tab w:val="left" w:pos="1230"/>
        </w:tabs>
        <w:spacing w:before="240"/>
        <w:rPr>
          <w:rFonts w:asciiTheme="majorBidi" w:hAnsiTheme="majorBidi" w:cstheme="majorBidi"/>
          <w:b/>
          <w:bCs/>
          <w:sz w:val="24"/>
          <w:szCs w:val="24"/>
          <w:lang w:val="en-US"/>
        </w:rPr>
      </w:pPr>
    </w:p>
    <w:p w:rsidR="000C53D5" w:rsidRDefault="000C53D5" w:rsidP="000C53D5">
      <w:pPr>
        <w:tabs>
          <w:tab w:val="left" w:pos="1230"/>
        </w:tabs>
        <w:spacing w:before="240"/>
        <w:jc w:val="center"/>
        <w:rPr>
          <w:rFonts w:asciiTheme="majorBidi" w:hAnsiTheme="majorBidi" w:cstheme="majorBidi"/>
          <w:b/>
          <w:bCs/>
          <w:sz w:val="24"/>
          <w:szCs w:val="24"/>
          <w:lang w:val="en-US"/>
        </w:rPr>
      </w:pPr>
    </w:p>
    <w:p w:rsidR="000C53D5" w:rsidRDefault="000C53D5" w:rsidP="000C53D5">
      <w:pPr>
        <w:tabs>
          <w:tab w:val="left" w:pos="1230"/>
        </w:tabs>
        <w:spacing w:before="240"/>
        <w:jc w:val="center"/>
        <w:rPr>
          <w:rFonts w:asciiTheme="majorBidi" w:hAnsiTheme="majorBidi" w:cstheme="majorBidi"/>
          <w:b/>
          <w:bCs/>
          <w:sz w:val="24"/>
          <w:szCs w:val="24"/>
          <w:lang w:val="en-US"/>
        </w:rPr>
      </w:pPr>
    </w:p>
    <w:p w:rsidR="000C53D5" w:rsidRDefault="000C53D5" w:rsidP="000C53D5">
      <w:pPr>
        <w:tabs>
          <w:tab w:val="left" w:pos="1230"/>
        </w:tabs>
        <w:spacing w:before="240"/>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DAFTAR RIWAYAT HIDUP</w:t>
      </w:r>
    </w:p>
    <w:p w:rsidR="000C53D5" w:rsidRPr="005C4166" w:rsidRDefault="000C53D5" w:rsidP="000C53D5">
      <w:pPr>
        <w:tabs>
          <w:tab w:val="left" w:pos="1230"/>
        </w:tabs>
        <w:spacing w:before="240"/>
        <w:jc w:val="both"/>
        <w:rPr>
          <w:rFonts w:asciiTheme="majorBidi" w:hAnsiTheme="majorBidi" w:cstheme="majorBidi"/>
          <w:sz w:val="24"/>
          <w:szCs w:val="24"/>
          <w:lang w:val="en-US"/>
        </w:rPr>
      </w:pPr>
      <w:r w:rsidRPr="005C4166">
        <w:rPr>
          <w:rFonts w:asciiTheme="majorBidi" w:hAnsiTheme="majorBidi" w:cstheme="majorBidi"/>
          <w:sz w:val="24"/>
          <w:szCs w:val="24"/>
          <w:lang w:val="en-US"/>
        </w:rPr>
        <w:t xml:space="preserve">Nama </w:t>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t>: Puspita Setiya Pratiwi</w:t>
      </w:r>
    </w:p>
    <w:p w:rsidR="000C53D5" w:rsidRPr="005C4166" w:rsidRDefault="000C53D5" w:rsidP="000C53D5">
      <w:pPr>
        <w:tabs>
          <w:tab w:val="left" w:pos="1230"/>
        </w:tabs>
        <w:jc w:val="both"/>
        <w:rPr>
          <w:rFonts w:asciiTheme="majorBidi" w:hAnsiTheme="majorBidi" w:cstheme="majorBidi"/>
          <w:sz w:val="24"/>
          <w:szCs w:val="24"/>
          <w:lang w:val="en-US"/>
        </w:rPr>
      </w:pPr>
      <w:r w:rsidRPr="005C4166">
        <w:rPr>
          <w:rFonts w:asciiTheme="majorBidi" w:hAnsiTheme="majorBidi" w:cstheme="majorBidi"/>
          <w:sz w:val="24"/>
          <w:szCs w:val="24"/>
          <w:lang w:val="en-US"/>
        </w:rPr>
        <w:t>NIM</w:t>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t>: 2104036031</w:t>
      </w:r>
    </w:p>
    <w:p w:rsidR="000C53D5" w:rsidRPr="005C4166" w:rsidRDefault="000C53D5" w:rsidP="000C53D5">
      <w:pPr>
        <w:tabs>
          <w:tab w:val="left" w:pos="1230"/>
        </w:tabs>
        <w:jc w:val="both"/>
        <w:rPr>
          <w:rFonts w:asciiTheme="majorBidi" w:hAnsiTheme="majorBidi" w:cstheme="majorBidi"/>
          <w:sz w:val="24"/>
          <w:szCs w:val="24"/>
          <w:lang w:val="en-US"/>
        </w:rPr>
      </w:pPr>
      <w:r w:rsidRPr="005C4166">
        <w:rPr>
          <w:rFonts w:asciiTheme="majorBidi" w:hAnsiTheme="majorBidi" w:cstheme="majorBidi"/>
          <w:sz w:val="24"/>
          <w:szCs w:val="24"/>
          <w:lang w:val="en-US"/>
        </w:rPr>
        <w:t>Tempat Tanggal Lahir</w:t>
      </w:r>
      <w:r>
        <w:rPr>
          <w:rFonts w:asciiTheme="majorBidi" w:hAnsiTheme="majorBidi" w:cstheme="majorBidi"/>
          <w:sz w:val="24"/>
          <w:szCs w:val="24"/>
          <w:lang w:val="en-US"/>
        </w:rPr>
        <w:tab/>
      </w:r>
      <w:r>
        <w:rPr>
          <w:rFonts w:asciiTheme="majorBidi" w:hAnsiTheme="majorBidi" w:cstheme="majorBidi"/>
          <w:sz w:val="24"/>
          <w:szCs w:val="24"/>
          <w:lang w:val="en-US"/>
        </w:rPr>
        <w:tab/>
        <w:t>: Nganjuk, 16 Mei 2003</w:t>
      </w:r>
    </w:p>
    <w:p w:rsidR="000C53D5" w:rsidRPr="005C4166" w:rsidRDefault="000C53D5" w:rsidP="000C53D5">
      <w:pPr>
        <w:tabs>
          <w:tab w:val="left" w:pos="1230"/>
        </w:tabs>
        <w:jc w:val="both"/>
        <w:rPr>
          <w:rFonts w:asciiTheme="majorBidi" w:hAnsiTheme="majorBidi" w:cstheme="majorBidi"/>
          <w:sz w:val="24"/>
          <w:szCs w:val="24"/>
          <w:lang w:val="en-US"/>
        </w:rPr>
      </w:pPr>
      <w:r w:rsidRPr="005C4166">
        <w:rPr>
          <w:rFonts w:asciiTheme="majorBidi" w:hAnsiTheme="majorBidi" w:cstheme="majorBidi"/>
          <w:sz w:val="24"/>
          <w:szCs w:val="24"/>
          <w:lang w:val="en-US"/>
        </w:rPr>
        <w:t>Alamat</w:t>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t>: Jl. Apokat Rt</w:t>
      </w:r>
      <w:proofErr w:type="gramStart"/>
      <w:r w:rsidRPr="005C4166">
        <w:rPr>
          <w:rFonts w:asciiTheme="majorBidi" w:hAnsiTheme="majorBidi" w:cstheme="majorBidi"/>
          <w:sz w:val="24"/>
          <w:szCs w:val="24"/>
          <w:lang w:val="en-US"/>
        </w:rPr>
        <w:t>:02</w:t>
      </w:r>
      <w:proofErr w:type="gramEnd"/>
      <w:r w:rsidRPr="005C4166">
        <w:rPr>
          <w:rFonts w:asciiTheme="majorBidi" w:hAnsiTheme="majorBidi" w:cstheme="majorBidi"/>
          <w:sz w:val="24"/>
          <w:szCs w:val="24"/>
          <w:lang w:val="en-US"/>
        </w:rPr>
        <w:t xml:space="preserve">/Rw:05 Ds. Mlandangan, Kec. Pace, Kab.  </w:t>
      </w:r>
    </w:p>
    <w:p w:rsidR="000C53D5" w:rsidRPr="005C4166" w:rsidRDefault="000C53D5" w:rsidP="000C53D5">
      <w:pPr>
        <w:tabs>
          <w:tab w:val="left" w:pos="1230"/>
        </w:tabs>
        <w:jc w:val="both"/>
        <w:rPr>
          <w:rFonts w:asciiTheme="majorBidi" w:hAnsiTheme="majorBidi" w:cstheme="majorBidi"/>
          <w:sz w:val="24"/>
          <w:szCs w:val="24"/>
          <w:lang w:val="en-US"/>
        </w:rPr>
      </w:pPr>
      <w:r w:rsidRPr="005C4166">
        <w:rPr>
          <w:rFonts w:asciiTheme="majorBidi" w:hAnsiTheme="majorBidi" w:cstheme="majorBidi"/>
          <w:sz w:val="24"/>
          <w:szCs w:val="24"/>
          <w:lang w:val="en-US"/>
        </w:rPr>
        <w:t xml:space="preserve">                                                  Nganjuk, Prov. Jawa Timur</w:t>
      </w:r>
    </w:p>
    <w:p w:rsidR="000C53D5" w:rsidRPr="005C4166" w:rsidRDefault="000C53D5" w:rsidP="000C53D5">
      <w:pPr>
        <w:tabs>
          <w:tab w:val="left" w:pos="1230"/>
        </w:tabs>
        <w:jc w:val="both"/>
        <w:rPr>
          <w:rFonts w:asciiTheme="majorBidi" w:hAnsiTheme="majorBidi" w:cstheme="majorBidi"/>
          <w:sz w:val="24"/>
          <w:szCs w:val="24"/>
          <w:lang w:val="en-US"/>
        </w:rPr>
      </w:pPr>
      <w:r w:rsidRPr="005C4166">
        <w:rPr>
          <w:rFonts w:asciiTheme="majorBidi" w:hAnsiTheme="majorBidi" w:cstheme="majorBidi"/>
          <w:sz w:val="24"/>
          <w:szCs w:val="24"/>
          <w:lang w:val="en-US"/>
        </w:rPr>
        <w:t>Email</w:t>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r>
      <w:r w:rsidRPr="005C4166">
        <w:rPr>
          <w:rFonts w:asciiTheme="majorBidi" w:hAnsiTheme="majorBidi" w:cstheme="majorBidi"/>
          <w:sz w:val="24"/>
          <w:szCs w:val="24"/>
          <w:lang w:val="en-US"/>
        </w:rPr>
        <w:tab/>
        <w:t>: pratiwipuspita16@gmail.com</w:t>
      </w:r>
    </w:p>
    <w:p w:rsidR="000C53D5" w:rsidRPr="005C4166" w:rsidRDefault="000C53D5" w:rsidP="000C53D5">
      <w:pPr>
        <w:tabs>
          <w:tab w:val="left" w:pos="1230"/>
        </w:tabs>
        <w:jc w:val="both"/>
        <w:rPr>
          <w:rFonts w:asciiTheme="majorBidi" w:hAnsiTheme="majorBidi" w:cstheme="majorBidi"/>
          <w:sz w:val="24"/>
          <w:szCs w:val="24"/>
          <w:lang w:val="en-US"/>
        </w:rPr>
      </w:pPr>
      <w:r>
        <w:rPr>
          <w:rFonts w:asciiTheme="majorBidi" w:hAnsiTheme="majorBidi" w:cstheme="majorBidi"/>
          <w:sz w:val="24"/>
          <w:szCs w:val="24"/>
          <w:lang w:val="en-US"/>
        </w:rPr>
        <w:t>Riwayat Pendidikan Formal</w:t>
      </w:r>
      <w:r w:rsidRPr="005C4166">
        <w:rPr>
          <w:rFonts w:asciiTheme="majorBidi" w:hAnsiTheme="majorBidi" w:cstheme="majorBidi"/>
          <w:sz w:val="24"/>
          <w:szCs w:val="24"/>
          <w:lang w:val="en-US"/>
        </w:rPr>
        <w:tab/>
        <w:t xml:space="preserve">: </w:t>
      </w:r>
    </w:p>
    <w:p w:rsidR="000C53D5" w:rsidRPr="005C4166" w:rsidRDefault="000C53D5" w:rsidP="000C53D5">
      <w:pPr>
        <w:pStyle w:val="ListParagraph"/>
        <w:widowControl/>
        <w:numPr>
          <w:ilvl w:val="0"/>
          <w:numId w:val="54"/>
        </w:numPr>
        <w:tabs>
          <w:tab w:val="left" w:pos="1230"/>
        </w:tabs>
        <w:autoSpaceDE/>
        <w:autoSpaceDN/>
        <w:spacing w:after="160" w:line="360" w:lineRule="auto"/>
        <w:contextualSpacing/>
        <w:jc w:val="both"/>
        <w:rPr>
          <w:rFonts w:asciiTheme="majorBidi" w:hAnsiTheme="majorBidi" w:cstheme="majorBidi"/>
          <w:sz w:val="24"/>
          <w:szCs w:val="24"/>
          <w:lang w:val="en-US"/>
        </w:rPr>
      </w:pPr>
      <w:r w:rsidRPr="005C4166">
        <w:rPr>
          <w:rFonts w:asciiTheme="majorBidi" w:hAnsiTheme="majorBidi" w:cstheme="majorBidi"/>
          <w:sz w:val="24"/>
          <w:szCs w:val="24"/>
          <w:lang w:val="en-US"/>
        </w:rPr>
        <w:t>SD Negeri Mlandangan 1</w:t>
      </w:r>
      <w:r w:rsidRPr="005C4166">
        <w:rPr>
          <w:rFonts w:asciiTheme="majorBidi" w:hAnsiTheme="majorBidi" w:cstheme="majorBidi"/>
          <w:sz w:val="24"/>
          <w:szCs w:val="24"/>
          <w:lang w:val="en-US"/>
        </w:rPr>
        <w:tab/>
        <w:t>: Tahun 2009-2015</w:t>
      </w:r>
    </w:p>
    <w:p w:rsidR="000C53D5" w:rsidRPr="005C4166" w:rsidRDefault="000C53D5" w:rsidP="000C53D5">
      <w:pPr>
        <w:pStyle w:val="ListParagraph"/>
        <w:widowControl/>
        <w:numPr>
          <w:ilvl w:val="0"/>
          <w:numId w:val="54"/>
        </w:numPr>
        <w:tabs>
          <w:tab w:val="left" w:pos="1230"/>
        </w:tabs>
        <w:autoSpaceDE/>
        <w:autoSpaceDN/>
        <w:spacing w:after="160" w:line="360" w:lineRule="auto"/>
        <w:contextualSpacing/>
        <w:jc w:val="both"/>
        <w:rPr>
          <w:rFonts w:asciiTheme="majorBidi" w:hAnsiTheme="majorBidi" w:cstheme="majorBidi"/>
          <w:sz w:val="24"/>
          <w:szCs w:val="24"/>
          <w:lang w:val="en-US"/>
        </w:rPr>
      </w:pPr>
      <w:r w:rsidRPr="005C4166">
        <w:rPr>
          <w:rFonts w:asciiTheme="majorBidi" w:hAnsiTheme="majorBidi" w:cstheme="majorBidi"/>
          <w:sz w:val="24"/>
          <w:szCs w:val="24"/>
          <w:lang w:val="en-US"/>
        </w:rPr>
        <w:t>SMP Negeri 1 PACE</w:t>
      </w:r>
      <w:r>
        <w:rPr>
          <w:rFonts w:asciiTheme="majorBidi" w:hAnsiTheme="majorBidi" w:cstheme="majorBidi"/>
          <w:sz w:val="24"/>
          <w:szCs w:val="24"/>
          <w:lang w:val="en-US"/>
        </w:rPr>
        <w:tab/>
      </w:r>
      <w:r w:rsidRPr="005C4166">
        <w:rPr>
          <w:rFonts w:asciiTheme="majorBidi" w:hAnsiTheme="majorBidi" w:cstheme="majorBidi"/>
          <w:sz w:val="24"/>
          <w:szCs w:val="24"/>
          <w:lang w:val="en-US"/>
        </w:rPr>
        <w:tab/>
        <w:t>: Tahun 2015-2018</w:t>
      </w:r>
    </w:p>
    <w:p w:rsidR="000C53D5" w:rsidRPr="005C4166" w:rsidRDefault="000C53D5" w:rsidP="000C53D5">
      <w:pPr>
        <w:pStyle w:val="ListParagraph"/>
        <w:widowControl/>
        <w:numPr>
          <w:ilvl w:val="0"/>
          <w:numId w:val="54"/>
        </w:numPr>
        <w:tabs>
          <w:tab w:val="left" w:pos="1230"/>
        </w:tabs>
        <w:autoSpaceDE/>
        <w:autoSpaceDN/>
        <w:spacing w:after="160" w:line="360" w:lineRule="auto"/>
        <w:contextualSpacing/>
        <w:jc w:val="both"/>
        <w:rPr>
          <w:rFonts w:asciiTheme="majorBidi" w:hAnsiTheme="majorBidi" w:cstheme="majorBidi"/>
          <w:sz w:val="24"/>
          <w:szCs w:val="24"/>
          <w:lang w:val="en-US"/>
        </w:rPr>
      </w:pPr>
      <w:r w:rsidRPr="005C4166">
        <w:rPr>
          <w:rFonts w:asciiTheme="majorBidi" w:hAnsiTheme="majorBidi" w:cstheme="majorBidi"/>
          <w:sz w:val="24"/>
          <w:szCs w:val="24"/>
          <w:lang w:val="en-US"/>
        </w:rPr>
        <w:t>SMA Negeri 1 LOCERET</w:t>
      </w:r>
      <w:r w:rsidRPr="005C4166">
        <w:rPr>
          <w:rFonts w:asciiTheme="majorBidi" w:hAnsiTheme="majorBidi" w:cstheme="majorBidi"/>
          <w:sz w:val="24"/>
          <w:szCs w:val="24"/>
          <w:lang w:val="en-US"/>
        </w:rPr>
        <w:tab/>
        <w:t>: Tahun 2018-2021</w:t>
      </w:r>
    </w:p>
    <w:p w:rsidR="000C53D5" w:rsidRDefault="000C53D5" w:rsidP="000C53D5">
      <w:pPr>
        <w:pStyle w:val="ListParagraph"/>
        <w:widowControl/>
        <w:numPr>
          <w:ilvl w:val="0"/>
          <w:numId w:val="54"/>
        </w:numPr>
        <w:tabs>
          <w:tab w:val="left" w:pos="1230"/>
        </w:tabs>
        <w:autoSpaceDE/>
        <w:autoSpaceDN/>
        <w:spacing w:after="160" w:line="360" w:lineRule="auto"/>
        <w:contextualSpacing/>
        <w:jc w:val="both"/>
        <w:rPr>
          <w:rFonts w:asciiTheme="majorBidi" w:hAnsiTheme="majorBidi" w:cstheme="majorBidi"/>
          <w:sz w:val="24"/>
          <w:szCs w:val="24"/>
          <w:lang w:val="en-US"/>
        </w:rPr>
      </w:pPr>
      <w:r w:rsidRPr="005C4166">
        <w:rPr>
          <w:rFonts w:asciiTheme="majorBidi" w:hAnsiTheme="majorBidi" w:cstheme="majorBidi"/>
          <w:sz w:val="24"/>
          <w:szCs w:val="24"/>
          <w:lang w:val="en-US"/>
        </w:rPr>
        <w:t>UIN Walisongo Semarang</w:t>
      </w:r>
      <w:r w:rsidRPr="005C4166">
        <w:rPr>
          <w:rFonts w:asciiTheme="majorBidi" w:hAnsiTheme="majorBidi" w:cstheme="majorBidi"/>
          <w:sz w:val="24"/>
          <w:szCs w:val="24"/>
          <w:lang w:val="en-US"/>
        </w:rPr>
        <w:tab/>
        <w:t>: Tahun 2021-sekarang</w:t>
      </w:r>
    </w:p>
    <w:p w:rsidR="000C53D5" w:rsidRDefault="000C53D5" w:rsidP="000C53D5">
      <w:pPr>
        <w:tabs>
          <w:tab w:val="left" w:pos="1230"/>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Pengalaman Organisasi </w:t>
      </w:r>
      <w:r>
        <w:rPr>
          <w:rFonts w:asciiTheme="majorBidi" w:hAnsiTheme="majorBidi" w:cstheme="majorBidi"/>
          <w:sz w:val="24"/>
          <w:szCs w:val="24"/>
          <w:lang w:val="en-US"/>
        </w:rPr>
        <w:tab/>
        <w:t>:</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Bendahara Umum Pramuka SMAN 1 Loceret</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2019-2020</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Ketua Harian Ekstra KIR (Karya Ilmiah Remaja) SMAN 1 Loceret</w:t>
      </w:r>
      <w:r>
        <w:rPr>
          <w:rFonts w:asciiTheme="majorBidi" w:hAnsiTheme="majorBidi" w:cstheme="majorBidi"/>
          <w:sz w:val="24"/>
          <w:szCs w:val="24"/>
          <w:lang w:val="en-US"/>
        </w:rPr>
        <w:tab/>
        <w:t>: Tahun 2019-2020</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Sekbid III OSIS SMAN 1 Loceret</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2019-2020</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Sekretaris I PR  IPPNU Mlandangan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2020-2022</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Sekretaris II PKPT IPPNU UIN Walisongo Semarang</w:t>
      </w:r>
      <w:r>
        <w:rPr>
          <w:rFonts w:asciiTheme="majorBidi" w:hAnsiTheme="majorBidi" w:cstheme="majorBidi"/>
          <w:sz w:val="24"/>
          <w:szCs w:val="24"/>
          <w:lang w:val="en-US"/>
        </w:rPr>
        <w:tab/>
      </w:r>
      <w:r>
        <w:rPr>
          <w:rFonts w:asciiTheme="majorBidi" w:hAnsiTheme="majorBidi" w:cstheme="majorBidi"/>
          <w:sz w:val="24"/>
          <w:szCs w:val="24"/>
          <w:lang w:val="en-US"/>
        </w:rPr>
        <w:tab/>
        <w:t>: Tahun 2021-2022</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Bendahara II HMJ Studi Agama Agama</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2022-2023</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Anggota Kaderisasi PAC IPPNU Pace</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2021-2023</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Sekretaris I PK IPPNU UIN Walisongo Semarang</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2022-2023</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Wakil Ketua I Bidang Organisasi PK IPPNU UIN Walisongo</w:t>
      </w:r>
      <w:r>
        <w:rPr>
          <w:rFonts w:asciiTheme="majorBidi" w:hAnsiTheme="majorBidi" w:cstheme="majorBidi"/>
          <w:sz w:val="24"/>
          <w:szCs w:val="24"/>
          <w:lang w:val="en-US"/>
        </w:rPr>
        <w:tab/>
        <w:t>: Tahun 2023-2024</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Anggota LKPT PC IPPNU Kota Semarang</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Tahun 2023-2025</w:t>
      </w:r>
    </w:p>
    <w:p w:rsidR="000C53D5" w:rsidRDefault="000C53D5" w:rsidP="000C53D5">
      <w:pPr>
        <w:pStyle w:val="ListParagraph"/>
        <w:widowControl/>
        <w:numPr>
          <w:ilvl w:val="0"/>
          <w:numId w:val="55"/>
        </w:numPr>
        <w:tabs>
          <w:tab w:val="left" w:pos="1230"/>
        </w:tabs>
        <w:autoSpaceDE/>
        <w:autoSpaceDN/>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Sekretaris LP2 (Lembaga Pers &amp; Penerbitan) PAC IPPNU Pace</w:t>
      </w:r>
      <w:r>
        <w:rPr>
          <w:rFonts w:asciiTheme="majorBidi" w:hAnsiTheme="majorBidi" w:cstheme="majorBidi"/>
          <w:sz w:val="24"/>
          <w:szCs w:val="24"/>
          <w:lang w:val="en-US"/>
        </w:rPr>
        <w:tab/>
        <w:t>: Tahun 2023-2025</w:t>
      </w:r>
    </w:p>
    <w:p w:rsidR="000C53D5" w:rsidRDefault="000C53D5" w:rsidP="000C53D5">
      <w:pPr>
        <w:tabs>
          <w:tab w:val="left" w:pos="1230"/>
        </w:tabs>
        <w:spacing w:line="360" w:lineRule="auto"/>
        <w:ind w:left="5760"/>
        <w:jc w:val="both"/>
        <w:rPr>
          <w:rFonts w:asciiTheme="majorBidi" w:hAnsiTheme="majorBidi" w:cstheme="majorBidi"/>
          <w:sz w:val="24"/>
          <w:szCs w:val="24"/>
          <w:lang w:val="en-US"/>
        </w:rPr>
      </w:pPr>
    </w:p>
    <w:p w:rsidR="000C53D5" w:rsidRDefault="000C53D5" w:rsidP="000C53D5">
      <w:pPr>
        <w:tabs>
          <w:tab w:val="left" w:pos="1230"/>
        </w:tabs>
        <w:spacing w:line="360" w:lineRule="auto"/>
        <w:ind w:left="5760"/>
        <w:jc w:val="both"/>
        <w:rPr>
          <w:rFonts w:asciiTheme="majorBidi" w:hAnsiTheme="majorBidi" w:cstheme="majorBidi"/>
          <w:sz w:val="24"/>
          <w:szCs w:val="24"/>
          <w:lang w:val="en-US"/>
        </w:rPr>
      </w:pPr>
      <w:r>
        <w:rPr>
          <w:rFonts w:asciiTheme="majorBidi" w:hAnsiTheme="majorBidi" w:cstheme="majorBidi"/>
          <w:sz w:val="24"/>
          <w:szCs w:val="24"/>
          <w:lang w:val="en-US"/>
        </w:rPr>
        <w:t xml:space="preserve">      Semarang, 04 Desember 2024</w:t>
      </w:r>
    </w:p>
    <w:p w:rsidR="000C53D5" w:rsidRDefault="000C53D5" w:rsidP="000C53D5">
      <w:pPr>
        <w:tabs>
          <w:tab w:val="left" w:pos="1230"/>
        </w:tabs>
        <w:spacing w:line="360" w:lineRule="auto"/>
        <w:jc w:val="both"/>
        <w:rPr>
          <w:rFonts w:asciiTheme="majorBidi" w:hAnsiTheme="majorBidi" w:cstheme="majorBidi"/>
          <w:sz w:val="24"/>
          <w:szCs w:val="24"/>
          <w:lang w:val="en-US"/>
        </w:rPr>
      </w:pPr>
    </w:p>
    <w:p w:rsidR="000C53D5" w:rsidRPr="00FC194D" w:rsidRDefault="000C53D5" w:rsidP="000C53D5">
      <w:pPr>
        <w:tabs>
          <w:tab w:val="left" w:pos="1230"/>
        </w:tabs>
        <w:spacing w:after="0" w:line="360" w:lineRule="auto"/>
        <w:ind w:left="5760"/>
        <w:jc w:val="both"/>
        <w:rPr>
          <w:rFonts w:asciiTheme="majorBidi" w:hAnsiTheme="majorBidi" w:cstheme="majorBidi"/>
          <w:b/>
          <w:bCs/>
          <w:sz w:val="24"/>
          <w:szCs w:val="24"/>
          <w:u w:val="single"/>
          <w:lang w:val="en-US"/>
        </w:rPr>
      </w:pPr>
      <w:r w:rsidRPr="00FC194D">
        <w:rPr>
          <w:rFonts w:asciiTheme="majorBidi" w:hAnsiTheme="majorBidi" w:cstheme="majorBidi"/>
          <w:b/>
          <w:bCs/>
          <w:sz w:val="24"/>
          <w:szCs w:val="24"/>
          <w:lang w:val="en-US"/>
        </w:rPr>
        <w:t xml:space="preserve">     </w:t>
      </w:r>
      <w:r w:rsidRPr="00FC194D">
        <w:rPr>
          <w:rFonts w:asciiTheme="majorBidi" w:hAnsiTheme="majorBidi" w:cstheme="majorBidi"/>
          <w:b/>
          <w:bCs/>
          <w:sz w:val="24"/>
          <w:szCs w:val="24"/>
          <w:u w:val="single"/>
          <w:lang w:val="en-US"/>
        </w:rPr>
        <w:t>Puspita Setiya Pratiwi</w:t>
      </w:r>
    </w:p>
    <w:p w:rsidR="00F74C27" w:rsidRPr="000C53D5" w:rsidRDefault="000C53D5" w:rsidP="000C53D5">
      <w:pPr>
        <w:tabs>
          <w:tab w:val="left" w:pos="1230"/>
        </w:tabs>
        <w:spacing w:after="0" w:line="360" w:lineRule="auto"/>
        <w:ind w:left="576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NIM :</w:t>
      </w:r>
      <w:proofErr w:type="gramEnd"/>
      <w:r>
        <w:rPr>
          <w:rFonts w:asciiTheme="majorBidi" w:hAnsiTheme="majorBidi" w:cstheme="majorBidi"/>
          <w:sz w:val="24"/>
          <w:szCs w:val="24"/>
          <w:lang w:val="en-US"/>
        </w:rPr>
        <w:t xml:space="preserve"> 2104036031</w:t>
      </w:r>
    </w:p>
    <w:p w:rsidR="0040496E" w:rsidRPr="00CD5F5F" w:rsidRDefault="0040496E" w:rsidP="00266ED3">
      <w:pPr>
        <w:jc w:val="center"/>
        <w:rPr>
          <w:rFonts w:asciiTheme="majorBidi" w:hAnsiTheme="majorBidi" w:cstheme="majorBidi"/>
          <w:b/>
          <w:bCs/>
          <w:sz w:val="24"/>
          <w:szCs w:val="24"/>
          <w:lang w:val="id"/>
        </w:rPr>
      </w:pPr>
    </w:p>
    <w:sectPr w:rsidR="0040496E" w:rsidRPr="00CD5F5F" w:rsidSect="0075500D">
      <w:headerReference w:type="default" r:id="rId54"/>
      <w:footerReference w:type="default" r:id="rId55"/>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8FA" w:rsidRDefault="00C148FA" w:rsidP="00266ED3">
      <w:pPr>
        <w:spacing w:after="0" w:line="240" w:lineRule="auto"/>
      </w:pPr>
      <w:r>
        <w:separator/>
      </w:r>
    </w:p>
  </w:endnote>
  <w:endnote w:type="continuationSeparator" w:id="0">
    <w:p w:rsidR="00C148FA" w:rsidRDefault="00C148FA" w:rsidP="00266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757603"/>
      <w:docPartObj>
        <w:docPartGallery w:val="Page Numbers (Bottom of Page)"/>
        <w:docPartUnique/>
      </w:docPartObj>
    </w:sdtPr>
    <w:sdtEndPr>
      <w:rPr>
        <w:noProof/>
      </w:rPr>
    </w:sdtEndPr>
    <w:sdtContent>
      <w:p w:rsidR="0007613B" w:rsidRDefault="0007613B">
        <w:pPr>
          <w:pStyle w:val="Footer"/>
          <w:jc w:val="center"/>
        </w:pPr>
        <w:r>
          <w:fldChar w:fldCharType="begin"/>
        </w:r>
        <w:r>
          <w:instrText xml:space="preserve"> PAGE   \* MERGEFORMAT </w:instrText>
        </w:r>
        <w:r>
          <w:fldChar w:fldCharType="separate"/>
        </w:r>
        <w:r w:rsidR="00A916F4">
          <w:rPr>
            <w:noProof/>
          </w:rPr>
          <w:t>vii</w:t>
        </w:r>
        <w:r>
          <w:rPr>
            <w:noProof/>
          </w:rPr>
          <w:fldChar w:fldCharType="end"/>
        </w:r>
      </w:p>
    </w:sdtContent>
  </w:sdt>
  <w:p w:rsidR="0007613B" w:rsidRDefault="000761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91925"/>
      <w:docPartObj>
        <w:docPartGallery w:val="Page Numbers (Bottom of Page)"/>
        <w:docPartUnique/>
      </w:docPartObj>
    </w:sdtPr>
    <w:sdtEndPr>
      <w:rPr>
        <w:noProof/>
      </w:rPr>
    </w:sdtEndPr>
    <w:sdtContent>
      <w:p w:rsidR="0007613B" w:rsidRDefault="0007613B">
        <w:pPr>
          <w:pStyle w:val="Footer"/>
          <w:jc w:val="center"/>
        </w:pPr>
        <w:r>
          <w:fldChar w:fldCharType="begin"/>
        </w:r>
        <w:r>
          <w:instrText xml:space="preserve"> PAGE   \* MERGEFORMAT </w:instrText>
        </w:r>
        <w:r>
          <w:fldChar w:fldCharType="separate"/>
        </w:r>
        <w:r w:rsidR="00A916F4">
          <w:rPr>
            <w:noProof/>
          </w:rPr>
          <w:t>ix</w:t>
        </w:r>
        <w:r>
          <w:rPr>
            <w:noProof/>
          </w:rPr>
          <w:fldChar w:fldCharType="end"/>
        </w:r>
      </w:p>
    </w:sdtContent>
  </w:sdt>
  <w:p w:rsidR="0007613B" w:rsidRDefault="000761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779555"/>
      <w:docPartObj>
        <w:docPartGallery w:val="Page Numbers (Bottom of Page)"/>
        <w:docPartUnique/>
      </w:docPartObj>
    </w:sdtPr>
    <w:sdtEndPr>
      <w:rPr>
        <w:noProof/>
      </w:rPr>
    </w:sdtEndPr>
    <w:sdtContent>
      <w:p w:rsidR="0007613B" w:rsidRDefault="0007613B">
        <w:pPr>
          <w:pStyle w:val="Footer"/>
          <w:jc w:val="center"/>
        </w:pPr>
        <w:r>
          <w:fldChar w:fldCharType="begin"/>
        </w:r>
        <w:r>
          <w:instrText xml:space="preserve"> PAGE   \* MERGEFORMAT </w:instrText>
        </w:r>
        <w:r>
          <w:fldChar w:fldCharType="separate"/>
        </w:r>
        <w:r w:rsidR="00A916F4">
          <w:rPr>
            <w:noProof/>
          </w:rPr>
          <w:t>x</w:t>
        </w:r>
        <w:r>
          <w:rPr>
            <w:noProof/>
          </w:rPr>
          <w:fldChar w:fldCharType="end"/>
        </w:r>
      </w:p>
    </w:sdtContent>
  </w:sdt>
  <w:p w:rsidR="0007613B" w:rsidRDefault="000761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005864"/>
      <w:docPartObj>
        <w:docPartGallery w:val="Page Numbers (Bottom of Page)"/>
        <w:docPartUnique/>
      </w:docPartObj>
    </w:sdtPr>
    <w:sdtEndPr>
      <w:rPr>
        <w:noProof/>
      </w:rPr>
    </w:sdtEndPr>
    <w:sdtContent>
      <w:p w:rsidR="0007613B" w:rsidRDefault="0007613B">
        <w:pPr>
          <w:pStyle w:val="Footer"/>
          <w:jc w:val="center"/>
        </w:pPr>
        <w:r>
          <w:fldChar w:fldCharType="begin"/>
        </w:r>
        <w:r>
          <w:instrText xml:space="preserve"> PAGE   \* MERGEFORMAT </w:instrText>
        </w:r>
        <w:r>
          <w:fldChar w:fldCharType="separate"/>
        </w:r>
        <w:r w:rsidR="00A916F4">
          <w:rPr>
            <w:noProof/>
          </w:rPr>
          <w:t>xvii</w:t>
        </w:r>
        <w:r>
          <w:rPr>
            <w:noProof/>
          </w:rPr>
          <w:fldChar w:fldCharType="end"/>
        </w:r>
      </w:p>
    </w:sdtContent>
  </w:sdt>
  <w:p w:rsidR="0007613B" w:rsidRDefault="000761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3B" w:rsidRDefault="00076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8FA" w:rsidRDefault="00C148FA" w:rsidP="00266ED3">
      <w:pPr>
        <w:spacing w:after="0" w:line="240" w:lineRule="auto"/>
      </w:pPr>
      <w:r>
        <w:separator/>
      </w:r>
    </w:p>
  </w:footnote>
  <w:footnote w:type="continuationSeparator" w:id="0">
    <w:p w:rsidR="00C148FA" w:rsidRDefault="00C148FA" w:rsidP="00266ED3">
      <w:pPr>
        <w:spacing w:after="0" w:line="240" w:lineRule="auto"/>
      </w:pPr>
      <w:r>
        <w:continuationSeparator/>
      </w:r>
    </w:p>
  </w:footnote>
  <w:footnote w:id="1">
    <w:p w:rsidR="0007613B" w:rsidRPr="0077746E" w:rsidRDefault="0007613B" w:rsidP="0007613B">
      <w:pPr>
        <w:pStyle w:val="FootnoteText"/>
        <w:ind w:firstLine="720"/>
        <w:jc w:val="both"/>
        <w:rPr>
          <w:rFonts w:ascii="Times New Roman" w:hAnsi="Times New Roman" w:cs="Times New Roman"/>
          <w:sz w:val="18"/>
          <w:szCs w:val="18"/>
          <w:lang w:val="en-US"/>
        </w:rPr>
      </w:pPr>
      <w:r w:rsidRPr="009755BB">
        <w:rPr>
          <w:rStyle w:val="FootnoteReference"/>
          <w:rFonts w:ascii="Times New Roman" w:hAnsi="Times New Roman" w:cs="Times New Roman"/>
          <w:sz w:val="18"/>
          <w:szCs w:val="18"/>
        </w:rPr>
        <w:footnoteRef/>
      </w:r>
      <w:r w:rsidRPr="009755BB">
        <w:rPr>
          <w:rFonts w:ascii="Times New Roman" w:hAnsi="Times New Roman" w:cs="Times New Roman"/>
          <w:sz w:val="18"/>
          <w:szCs w:val="18"/>
        </w:rPr>
        <w:t xml:space="preserve"> </w:t>
      </w:r>
      <w:r>
        <w:rPr>
          <w:rFonts w:ascii="Times New Roman" w:hAnsi="Times New Roman" w:cs="Times New Roman"/>
          <w:sz w:val="18"/>
          <w:szCs w:val="18"/>
          <w:lang w:val="en-US"/>
        </w:rPr>
        <w:t xml:space="preserve">Soejono Soekanto, </w:t>
      </w:r>
      <w:r w:rsidRPr="0077746E">
        <w:rPr>
          <w:rFonts w:ascii="Times New Roman" w:hAnsi="Times New Roman" w:cs="Times New Roman"/>
          <w:i/>
          <w:sz w:val="18"/>
          <w:szCs w:val="18"/>
          <w:lang w:val="en-US"/>
        </w:rPr>
        <w:t>Sosiologi Suatu Pengantar</w:t>
      </w:r>
      <w:r w:rsidRPr="0077746E">
        <w:rPr>
          <w:rFonts w:ascii="Times New Roman" w:hAnsi="Times New Roman" w:cs="Times New Roman"/>
          <w:sz w:val="18"/>
          <w:szCs w:val="18"/>
          <w:lang w:val="en-US"/>
        </w:rPr>
        <w:t xml:space="preserve">, </w:t>
      </w:r>
      <w:r>
        <w:rPr>
          <w:rFonts w:ascii="Times New Roman" w:hAnsi="Times New Roman" w:cs="Times New Roman"/>
          <w:sz w:val="18"/>
          <w:szCs w:val="18"/>
          <w:lang w:val="en-US"/>
        </w:rPr>
        <w:t>(</w:t>
      </w:r>
      <w:proofErr w:type="gramStart"/>
      <w:r>
        <w:rPr>
          <w:rFonts w:ascii="Times New Roman" w:hAnsi="Times New Roman" w:cs="Times New Roman"/>
          <w:sz w:val="18"/>
          <w:szCs w:val="18"/>
          <w:lang w:val="en-US"/>
        </w:rPr>
        <w:t>Jakarta :</w:t>
      </w:r>
      <w:proofErr w:type="gramEnd"/>
      <w:r>
        <w:rPr>
          <w:rFonts w:ascii="Times New Roman" w:hAnsi="Times New Roman" w:cs="Times New Roman"/>
          <w:sz w:val="18"/>
          <w:szCs w:val="18"/>
          <w:lang w:val="en-US"/>
        </w:rPr>
        <w:t xml:space="preserve"> PN. Rajawali Press), h.</w:t>
      </w:r>
      <w:r w:rsidRPr="0077746E">
        <w:rPr>
          <w:rFonts w:ascii="Times New Roman" w:hAnsi="Times New Roman" w:cs="Times New Roman"/>
          <w:sz w:val="18"/>
          <w:szCs w:val="18"/>
          <w:lang w:val="en-US"/>
        </w:rPr>
        <w:t>238.</w:t>
      </w:r>
    </w:p>
  </w:footnote>
  <w:footnote w:id="2">
    <w:p w:rsidR="0007613B" w:rsidRPr="007A17FF" w:rsidRDefault="0007613B" w:rsidP="0007613B">
      <w:pPr>
        <w:pStyle w:val="FootnoteText"/>
        <w:ind w:firstLine="720"/>
        <w:jc w:val="both"/>
        <w:rPr>
          <w:rFonts w:ascii="Times New Roman" w:hAnsi="Times New Roman" w:cs="Times New Roman"/>
          <w:sz w:val="18"/>
          <w:szCs w:val="18"/>
          <w:lang w:val="en-US"/>
        </w:rPr>
      </w:pPr>
      <w:r w:rsidRPr="007A17FF">
        <w:rPr>
          <w:rStyle w:val="FootnoteReference"/>
          <w:rFonts w:ascii="Times New Roman" w:hAnsi="Times New Roman" w:cs="Times New Roman"/>
          <w:sz w:val="18"/>
          <w:szCs w:val="18"/>
        </w:rPr>
        <w:footnoteRef/>
      </w:r>
      <w:r w:rsidRPr="007A17FF">
        <w:rPr>
          <w:rFonts w:ascii="Times New Roman" w:hAnsi="Times New Roman" w:cs="Times New Roman"/>
          <w:sz w:val="18"/>
          <w:szCs w:val="18"/>
        </w:rPr>
        <w:t xml:space="preserve"> Taufik Abdullah, </w:t>
      </w:r>
      <w:r w:rsidRPr="001A414E">
        <w:rPr>
          <w:rFonts w:ascii="Times New Roman" w:hAnsi="Times New Roman" w:cs="Times New Roman"/>
          <w:i/>
          <w:iCs/>
          <w:sz w:val="18"/>
          <w:szCs w:val="18"/>
        </w:rPr>
        <w:t>Agama dan Perubahan Sosial</w:t>
      </w:r>
      <w:r w:rsidRPr="007A17FF">
        <w:rPr>
          <w:rFonts w:ascii="Times New Roman" w:hAnsi="Times New Roman" w:cs="Times New Roman"/>
          <w:sz w:val="18"/>
          <w:szCs w:val="18"/>
        </w:rPr>
        <w:t>. (Jakarta</w:t>
      </w:r>
      <w:r>
        <w:rPr>
          <w:rFonts w:ascii="Times New Roman" w:hAnsi="Times New Roman" w:cs="Times New Roman"/>
          <w:sz w:val="18"/>
          <w:szCs w:val="18"/>
          <w:lang w:val="en-US"/>
        </w:rPr>
        <w:t xml:space="preserve"> </w:t>
      </w:r>
      <w:r w:rsidRPr="007A17FF">
        <w:rPr>
          <w:rFonts w:ascii="Times New Roman" w:hAnsi="Times New Roman" w:cs="Times New Roman"/>
          <w:sz w:val="18"/>
          <w:szCs w:val="18"/>
        </w:rPr>
        <w:t xml:space="preserve">: Cv Raja Wali, 1983), </w:t>
      </w:r>
      <w:r>
        <w:rPr>
          <w:rFonts w:ascii="Times New Roman" w:hAnsi="Times New Roman" w:cs="Times New Roman"/>
          <w:sz w:val="18"/>
          <w:szCs w:val="18"/>
          <w:lang w:val="en-US"/>
        </w:rPr>
        <w:t>h.</w:t>
      </w:r>
      <w:r w:rsidRPr="007A17FF">
        <w:rPr>
          <w:rFonts w:ascii="Times New Roman" w:hAnsi="Times New Roman" w:cs="Times New Roman"/>
          <w:sz w:val="18"/>
          <w:szCs w:val="18"/>
        </w:rPr>
        <w:t>18.</w:t>
      </w:r>
    </w:p>
  </w:footnote>
  <w:footnote w:id="3">
    <w:p w:rsidR="0007613B" w:rsidRPr="0077746E" w:rsidRDefault="0007613B" w:rsidP="0007613B">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Pr>
          <w:rFonts w:ascii="Times New Roman" w:hAnsi="Times New Roman" w:cs="Times New Roman"/>
          <w:sz w:val="18"/>
          <w:szCs w:val="18"/>
          <w:lang w:val="en-US"/>
        </w:rPr>
        <w:t>Zulmaron, M.Noupal, Sri Aliyah,</w:t>
      </w:r>
      <w:r w:rsidRPr="0077746E">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1A414E">
        <w:rPr>
          <w:rFonts w:ascii="Times New Roman" w:hAnsi="Times New Roman" w:cs="Times New Roman"/>
          <w:iCs/>
          <w:sz w:val="18"/>
          <w:szCs w:val="18"/>
          <w:lang w:val="en-US"/>
        </w:rPr>
        <w:t>Peran Sosial Keagamaan Remaja Masjid Di Kelurahan Pipa Reja Kecamatan Kemuning Palembang. Jurnal Studi Agama</w:t>
      </w:r>
      <w:r>
        <w:rPr>
          <w:rFonts w:ascii="Times New Roman" w:hAnsi="Times New Roman" w:cs="Times New Roman"/>
          <w:iCs/>
          <w:sz w:val="18"/>
          <w:szCs w:val="18"/>
          <w:lang w:val="en-US"/>
        </w:rPr>
        <w:t>”</w:t>
      </w:r>
      <w:proofErr w:type="gramStart"/>
      <w:r>
        <w:rPr>
          <w:rFonts w:ascii="Times New Roman" w:hAnsi="Times New Roman" w:cs="Times New Roman"/>
          <w:sz w:val="18"/>
          <w:szCs w:val="18"/>
          <w:lang w:val="en-US"/>
        </w:rPr>
        <w:t xml:space="preserve">, </w:t>
      </w:r>
      <w:r w:rsidRPr="0077746E">
        <w:rPr>
          <w:rFonts w:ascii="Times New Roman" w:hAnsi="Times New Roman" w:cs="Times New Roman"/>
          <w:sz w:val="18"/>
          <w:szCs w:val="18"/>
          <w:lang w:val="en-US"/>
        </w:rPr>
        <w:t xml:space="preserve"> </w:t>
      </w:r>
      <w:proofErr w:type="gramEnd"/>
      <w:r>
        <w:fldChar w:fldCharType="begin"/>
      </w:r>
      <w:r>
        <w:instrText xml:space="preserve"> HYPERLINK "https://jurnal.radenfatah.ac.id/" </w:instrText>
      </w:r>
      <w:r>
        <w:fldChar w:fldCharType="separate"/>
      </w:r>
      <w:r w:rsidRPr="0077746E">
        <w:rPr>
          <w:rStyle w:val="Hyperlink"/>
          <w:rFonts w:ascii="Times New Roman" w:hAnsi="Times New Roman" w:cs="Times New Roman"/>
          <w:sz w:val="18"/>
          <w:szCs w:val="18"/>
          <w:lang w:val="en-US"/>
        </w:rPr>
        <w:t>https://jurnal.radenfatah.ac.id/</w:t>
      </w:r>
      <w:r>
        <w:rPr>
          <w:rStyle w:val="Hyperlink"/>
          <w:rFonts w:ascii="Times New Roman" w:hAnsi="Times New Roman" w:cs="Times New Roman"/>
          <w:sz w:val="18"/>
          <w:szCs w:val="18"/>
          <w:lang w:val="en-US"/>
        </w:rPr>
        <w:fldChar w:fldCharType="end"/>
      </w:r>
      <w:r>
        <w:rPr>
          <w:rFonts w:ascii="Times New Roman" w:hAnsi="Times New Roman" w:cs="Times New Roman"/>
          <w:sz w:val="18"/>
          <w:szCs w:val="18"/>
          <w:lang w:val="en-US"/>
        </w:rPr>
        <w:t xml:space="preserve">  (Vol. 1 No.1 Tahun 2017), h.</w:t>
      </w:r>
      <w:r w:rsidRPr="0077746E">
        <w:rPr>
          <w:rFonts w:ascii="Times New Roman" w:hAnsi="Times New Roman" w:cs="Times New Roman"/>
          <w:sz w:val="18"/>
          <w:szCs w:val="18"/>
          <w:lang w:val="en-US"/>
        </w:rPr>
        <w:t>44.</w:t>
      </w:r>
    </w:p>
  </w:footnote>
  <w:footnote w:id="4">
    <w:p w:rsidR="0007613B" w:rsidRPr="007A17FF" w:rsidRDefault="0007613B" w:rsidP="0007613B">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7A17FF">
        <w:rPr>
          <w:rFonts w:ascii="Times New Roman" w:hAnsi="Times New Roman" w:cs="Times New Roman"/>
          <w:sz w:val="18"/>
          <w:szCs w:val="18"/>
        </w:rPr>
        <w:t xml:space="preserve">Shabri dan Sudirman, </w:t>
      </w:r>
      <w:r w:rsidRPr="001A414E">
        <w:rPr>
          <w:rFonts w:ascii="Times New Roman" w:hAnsi="Times New Roman" w:cs="Times New Roman"/>
          <w:i/>
          <w:iCs/>
          <w:sz w:val="18"/>
          <w:szCs w:val="18"/>
        </w:rPr>
        <w:t>Biografi Ulama-Ulama Aceh Abad XX (Jilid III)</w:t>
      </w:r>
      <w:r w:rsidRPr="007A17FF">
        <w:rPr>
          <w:rFonts w:ascii="Times New Roman" w:hAnsi="Times New Roman" w:cs="Times New Roman"/>
          <w:sz w:val="18"/>
          <w:szCs w:val="18"/>
        </w:rPr>
        <w:t xml:space="preserve">. </w:t>
      </w:r>
      <w:r>
        <w:rPr>
          <w:rFonts w:ascii="Times New Roman" w:hAnsi="Times New Roman" w:cs="Times New Roman"/>
          <w:sz w:val="18"/>
          <w:szCs w:val="18"/>
          <w:lang w:val="en-US"/>
        </w:rPr>
        <w:t>(</w:t>
      </w:r>
      <w:r w:rsidRPr="007A17FF">
        <w:rPr>
          <w:rFonts w:ascii="Times New Roman" w:hAnsi="Times New Roman" w:cs="Times New Roman"/>
          <w:sz w:val="18"/>
          <w:szCs w:val="18"/>
        </w:rPr>
        <w:t xml:space="preserve">Banda Aceh: Balai Kajian Sejarah dan Nilai </w:t>
      </w:r>
      <w:r>
        <w:rPr>
          <w:rFonts w:ascii="Times New Roman" w:hAnsi="Times New Roman" w:cs="Times New Roman"/>
          <w:sz w:val="18"/>
          <w:szCs w:val="18"/>
        </w:rPr>
        <w:t>Tradisional Banda Aceh</w:t>
      </w:r>
      <w:r>
        <w:rPr>
          <w:rFonts w:ascii="Times New Roman" w:hAnsi="Times New Roman" w:cs="Times New Roman"/>
          <w:sz w:val="18"/>
          <w:szCs w:val="18"/>
          <w:lang w:val="en-US"/>
        </w:rPr>
        <w:t>)</w:t>
      </w:r>
      <w:r w:rsidRPr="007A17FF">
        <w:rPr>
          <w:rFonts w:ascii="Times New Roman" w:hAnsi="Times New Roman" w:cs="Times New Roman"/>
          <w:sz w:val="18"/>
          <w:szCs w:val="18"/>
        </w:rPr>
        <w:t xml:space="preserve">, </w:t>
      </w:r>
      <w:r>
        <w:rPr>
          <w:rFonts w:ascii="Times New Roman" w:hAnsi="Times New Roman" w:cs="Times New Roman"/>
          <w:sz w:val="18"/>
          <w:szCs w:val="18"/>
          <w:lang w:val="en-US"/>
        </w:rPr>
        <w:t>h.</w:t>
      </w:r>
      <w:r w:rsidRPr="007A17FF">
        <w:rPr>
          <w:rFonts w:ascii="Times New Roman" w:hAnsi="Times New Roman" w:cs="Times New Roman"/>
          <w:sz w:val="18"/>
          <w:szCs w:val="18"/>
        </w:rPr>
        <w:t>2.</w:t>
      </w:r>
    </w:p>
  </w:footnote>
  <w:footnote w:id="5">
    <w:p w:rsidR="0007613B" w:rsidRPr="008E3A2A" w:rsidRDefault="0007613B" w:rsidP="0007613B">
      <w:pPr>
        <w:pStyle w:val="FootnoteText"/>
        <w:ind w:firstLine="720"/>
        <w:jc w:val="both"/>
        <w:rPr>
          <w:rFonts w:ascii="Times New Roman" w:hAnsi="Times New Roman" w:cs="Times New Roman"/>
          <w:sz w:val="18"/>
          <w:szCs w:val="18"/>
          <w:lang w:val="en-US"/>
        </w:rPr>
      </w:pPr>
      <w:r w:rsidRPr="008E3A2A">
        <w:rPr>
          <w:rStyle w:val="FootnoteReference"/>
          <w:rFonts w:ascii="Times New Roman" w:hAnsi="Times New Roman" w:cs="Times New Roman"/>
          <w:sz w:val="18"/>
          <w:szCs w:val="18"/>
        </w:rPr>
        <w:footnoteRef/>
      </w:r>
      <w:r w:rsidRPr="008E3A2A">
        <w:rPr>
          <w:rFonts w:ascii="Times New Roman" w:hAnsi="Times New Roman" w:cs="Times New Roman"/>
          <w:sz w:val="18"/>
          <w:szCs w:val="18"/>
        </w:rPr>
        <w:t xml:space="preserve"> Sharfina Mahjati Husna, Stephani Raihana Hamdan</w:t>
      </w:r>
      <w:r>
        <w:rPr>
          <w:rFonts w:ascii="Times New Roman" w:hAnsi="Times New Roman" w:cs="Times New Roman"/>
          <w:sz w:val="18"/>
          <w:szCs w:val="18"/>
          <w:lang w:val="en-US"/>
        </w:rPr>
        <w:t>, “</w:t>
      </w:r>
      <w:r w:rsidRPr="007E62FA">
        <w:rPr>
          <w:rFonts w:ascii="Times New Roman" w:hAnsi="Times New Roman" w:cs="Times New Roman"/>
          <w:iCs/>
          <w:sz w:val="18"/>
          <w:szCs w:val="18"/>
          <w:lang w:val="en-US"/>
        </w:rPr>
        <w:t>Peran Religiusitas dalam Penerimaan Orangtua Anak Berkebutuhan Khusus</w:t>
      </w:r>
      <w:r w:rsidRPr="008E3A2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proofErr w:type="gramStart"/>
      <w:r>
        <w:rPr>
          <w:rFonts w:ascii="Times New Roman" w:hAnsi="Times New Roman" w:cs="Times New Roman"/>
          <w:sz w:val="18"/>
          <w:szCs w:val="18"/>
          <w:lang w:val="en-US"/>
        </w:rPr>
        <w:t>Bandung :</w:t>
      </w:r>
      <w:proofErr w:type="gramEnd"/>
      <w:r>
        <w:rPr>
          <w:rFonts w:ascii="Times New Roman" w:hAnsi="Times New Roman" w:cs="Times New Roman"/>
          <w:sz w:val="18"/>
          <w:szCs w:val="18"/>
          <w:lang w:val="en-US"/>
        </w:rPr>
        <w:t xml:space="preserve"> Prosiding psikologi (</w:t>
      </w:r>
      <w:r w:rsidRPr="008E3A2A">
        <w:rPr>
          <w:rFonts w:ascii="Times New Roman" w:hAnsi="Times New Roman" w:cs="Times New Roman"/>
          <w:sz w:val="18"/>
          <w:szCs w:val="18"/>
          <w:lang w:val="en-US"/>
        </w:rPr>
        <w:t>Volume 6, No.</w:t>
      </w:r>
      <w:r>
        <w:rPr>
          <w:rFonts w:ascii="Times New Roman" w:hAnsi="Times New Roman" w:cs="Times New Roman"/>
          <w:sz w:val="18"/>
          <w:szCs w:val="18"/>
          <w:lang w:val="en-US"/>
        </w:rPr>
        <w:t xml:space="preserve"> 2, Tahun 2020), h.</w:t>
      </w:r>
      <w:r w:rsidRPr="008E3A2A">
        <w:rPr>
          <w:rFonts w:ascii="Times New Roman" w:hAnsi="Times New Roman" w:cs="Times New Roman"/>
          <w:sz w:val="18"/>
          <w:szCs w:val="18"/>
          <w:lang w:val="en-US"/>
        </w:rPr>
        <w:t>773.</w:t>
      </w:r>
    </w:p>
  </w:footnote>
  <w:footnote w:id="6">
    <w:p w:rsidR="0007613B" w:rsidRPr="00843668" w:rsidRDefault="0007613B" w:rsidP="0007613B">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843668">
        <w:rPr>
          <w:rFonts w:ascii="Times New Roman" w:hAnsi="Times New Roman" w:cs="Times New Roman"/>
          <w:sz w:val="18"/>
          <w:szCs w:val="18"/>
        </w:rPr>
        <w:t>Muhammad Nazar</w:t>
      </w:r>
      <w:r>
        <w:rPr>
          <w:rFonts w:ascii="Times New Roman" w:hAnsi="Times New Roman" w:cs="Times New Roman"/>
          <w:sz w:val="18"/>
          <w:szCs w:val="18"/>
          <w:lang w:val="en-US"/>
        </w:rPr>
        <w:t>, “</w:t>
      </w:r>
      <w:r w:rsidRPr="007E62FA">
        <w:rPr>
          <w:rFonts w:ascii="Times New Roman" w:hAnsi="Times New Roman" w:cs="Times New Roman"/>
          <w:iCs/>
          <w:sz w:val="18"/>
          <w:szCs w:val="18"/>
        </w:rPr>
        <w:t>Religiusitas Kaum Pengemis (Studi Kasus Lampu Merah Di Kecamatan Way Halim</w:t>
      </w:r>
      <w:r>
        <w:rPr>
          <w:rFonts w:ascii="Times New Roman" w:hAnsi="Times New Roman" w:cs="Times New Roman"/>
          <w:sz w:val="18"/>
          <w:szCs w:val="18"/>
          <w:lang w:val="en-US"/>
        </w:rPr>
        <w:t xml:space="preserve">”. Skripsi. </w:t>
      </w:r>
      <w:r w:rsidRPr="00843668">
        <w:rPr>
          <w:rFonts w:ascii="Times New Roman" w:hAnsi="Times New Roman" w:cs="Times New Roman"/>
          <w:sz w:val="18"/>
          <w:szCs w:val="18"/>
          <w:lang w:val="en-US"/>
        </w:rPr>
        <w:t>UIN R</w:t>
      </w:r>
      <w:r>
        <w:rPr>
          <w:rFonts w:ascii="Times New Roman" w:hAnsi="Times New Roman" w:cs="Times New Roman"/>
          <w:sz w:val="18"/>
          <w:szCs w:val="18"/>
          <w:lang w:val="en-US"/>
        </w:rPr>
        <w:t>aden Intan Lampung. 2023, h.5.</w:t>
      </w:r>
    </w:p>
  </w:footnote>
  <w:footnote w:id="7">
    <w:p w:rsidR="0007613B" w:rsidRPr="00843668" w:rsidRDefault="0007613B" w:rsidP="0007613B">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843668">
        <w:rPr>
          <w:rFonts w:ascii="Times New Roman" w:hAnsi="Times New Roman" w:cs="Times New Roman"/>
          <w:sz w:val="18"/>
          <w:szCs w:val="18"/>
        </w:rPr>
        <w:t>Raja Parlindungan dan Amalia Roza Brilianty, “Gambaran Religiusitas Pada Gay”, Jurnal RAP (Riset Aktual Psikologi Universitas Negeri Padang), Vol. 5 No. 1 (2017), h. 92–102.</w:t>
      </w:r>
    </w:p>
  </w:footnote>
  <w:footnote w:id="8">
    <w:p w:rsidR="0007613B" w:rsidRPr="0077746E" w:rsidRDefault="0007613B" w:rsidP="0007613B">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Pr>
          <w:rFonts w:ascii="Times New Roman" w:hAnsi="Times New Roman" w:cs="Times New Roman"/>
          <w:sz w:val="18"/>
          <w:szCs w:val="18"/>
          <w:lang w:val="en-US"/>
        </w:rPr>
        <w:t>Muhammad Amruna Yusro, “</w:t>
      </w:r>
      <w:r w:rsidRPr="007E62FA">
        <w:rPr>
          <w:rFonts w:ascii="Times New Roman" w:hAnsi="Times New Roman" w:cs="Times New Roman"/>
          <w:iCs/>
          <w:sz w:val="18"/>
          <w:szCs w:val="18"/>
          <w:lang w:val="en-US"/>
        </w:rPr>
        <w:t>Kematangan Beragama Masyarakat Sekitar Menara Sunan Kudus Di Desa Kauman Kecamatan Kota Kabupaten Kudus.</w:t>
      </w:r>
      <w:r>
        <w:rPr>
          <w:rFonts w:ascii="Times New Roman" w:hAnsi="Times New Roman" w:cs="Times New Roman"/>
          <w:iCs/>
          <w:sz w:val="18"/>
          <w:szCs w:val="18"/>
          <w:lang w:val="en-US"/>
        </w:rPr>
        <w:t>”</w:t>
      </w:r>
      <w:r>
        <w:rPr>
          <w:rFonts w:ascii="Times New Roman" w:hAnsi="Times New Roman" w:cs="Times New Roman"/>
          <w:sz w:val="18"/>
          <w:szCs w:val="18"/>
          <w:lang w:val="en-US"/>
        </w:rPr>
        <w:t xml:space="preserve"> Skripsi. </w:t>
      </w:r>
      <w:r w:rsidRPr="0077746E">
        <w:rPr>
          <w:rFonts w:ascii="Times New Roman" w:hAnsi="Times New Roman" w:cs="Times New Roman"/>
          <w:sz w:val="18"/>
          <w:szCs w:val="18"/>
          <w:lang w:val="en-US"/>
        </w:rPr>
        <w:t>UIN Sunan Kalijaga Yogyajaka</w:t>
      </w:r>
      <w:r>
        <w:rPr>
          <w:rFonts w:ascii="Times New Roman" w:hAnsi="Times New Roman" w:cs="Times New Roman"/>
          <w:sz w:val="18"/>
          <w:szCs w:val="18"/>
          <w:lang w:val="en-US"/>
        </w:rPr>
        <w:t>rta. (2023), h.</w:t>
      </w:r>
      <w:r w:rsidRPr="0077746E">
        <w:rPr>
          <w:rFonts w:ascii="Times New Roman" w:hAnsi="Times New Roman" w:cs="Times New Roman"/>
          <w:sz w:val="18"/>
          <w:szCs w:val="18"/>
          <w:lang w:val="en-US"/>
        </w:rPr>
        <w:t>1</w:t>
      </w:r>
    </w:p>
  </w:footnote>
  <w:footnote w:id="9">
    <w:p w:rsidR="0007613B" w:rsidRPr="008254D8" w:rsidRDefault="0007613B" w:rsidP="0007613B">
      <w:pPr>
        <w:pStyle w:val="FootnoteText"/>
        <w:ind w:firstLine="720"/>
        <w:jc w:val="both"/>
        <w:rPr>
          <w:rFonts w:asciiTheme="majorBidi" w:hAnsiTheme="majorBidi" w:cstheme="majorBidi"/>
          <w:sz w:val="18"/>
          <w:szCs w:val="18"/>
        </w:rPr>
      </w:pPr>
      <w:r w:rsidRPr="008254D8">
        <w:rPr>
          <w:rStyle w:val="FootnoteReference"/>
          <w:rFonts w:asciiTheme="majorBidi" w:hAnsiTheme="majorBidi" w:cstheme="majorBidi"/>
          <w:sz w:val="18"/>
          <w:szCs w:val="18"/>
        </w:rPr>
        <w:footnoteRef/>
      </w:r>
      <w:r w:rsidRPr="008254D8">
        <w:rPr>
          <w:rFonts w:asciiTheme="majorBidi" w:hAnsiTheme="majorBidi" w:cstheme="majorBidi"/>
          <w:sz w:val="18"/>
          <w:szCs w:val="18"/>
        </w:rPr>
        <w:t xml:space="preserve"> David Amnur, “Zikir dan Pengaruhnya Terhadap Ketenangan Jiwa Menurut Al-Qur’an(kajian Tafsir Tematik)”, Skripsi. UIN Sultan Syarif Kasim Pekanbaru Riau, h.1.</w:t>
      </w:r>
    </w:p>
  </w:footnote>
  <w:footnote w:id="10">
    <w:p w:rsidR="0007613B" w:rsidRPr="00292825" w:rsidRDefault="0007613B" w:rsidP="0007613B">
      <w:pPr>
        <w:pStyle w:val="FootnoteText"/>
        <w:ind w:firstLine="720"/>
        <w:jc w:val="both"/>
        <w:rPr>
          <w:lang w:val="en-US"/>
        </w:rPr>
      </w:pPr>
      <w:r>
        <w:rPr>
          <w:rStyle w:val="FootnoteReference"/>
        </w:rPr>
        <w:footnoteRef/>
      </w:r>
      <w:r>
        <w:t xml:space="preserve"> </w:t>
      </w:r>
      <w:r w:rsidRPr="00292825">
        <w:rPr>
          <w:rFonts w:ascii="Times New Roman" w:hAnsi="Times New Roman" w:cs="Times New Roman"/>
          <w:sz w:val="18"/>
          <w:szCs w:val="18"/>
        </w:rPr>
        <w:t>Sadali, Islam untuk Disiplin Ilmu Pendidikan, (Jakarta : CV Kuning Mas, 2006) ,</w:t>
      </w:r>
      <w:r>
        <w:rPr>
          <w:rFonts w:ascii="Times New Roman" w:hAnsi="Times New Roman" w:cs="Times New Roman"/>
          <w:sz w:val="18"/>
          <w:szCs w:val="18"/>
          <w:lang w:val="en-US"/>
        </w:rPr>
        <w:t xml:space="preserve"> h.</w:t>
      </w:r>
      <w:r w:rsidRPr="00292825">
        <w:rPr>
          <w:rFonts w:ascii="Times New Roman" w:hAnsi="Times New Roman" w:cs="Times New Roman"/>
          <w:sz w:val="18"/>
          <w:szCs w:val="18"/>
        </w:rPr>
        <w:t>287</w:t>
      </w:r>
    </w:p>
  </w:footnote>
  <w:footnote w:id="11">
    <w:p w:rsidR="0007613B" w:rsidRPr="007E62FA" w:rsidRDefault="0007613B" w:rsidP="0007613B">
      <w:pPr>
        <w:pStyle w:val="FootnoteText"/>
        <w:ind w:firstLine="720"/>
        <w:jc w:val="both"/>
        <w:rPr>
          <w:rFonts w:ascii="Times New Roman" w:hAnsi="Times New Roman" w:cs="Times New Roman"/>
          <w:sz w:val="18"/>
          <w:szCs w:val="18"/>
        </w:rPr>
      </w:pPr>
      <w:r w:rsidRPr="00292825">
        <w:rPr>
          <w:rStyle w:val="FootnoteReference"/>
          <w:rFonts w:ascii="Times New Roman" w:hAnsi="Times New Roman" w:cs="Times New Roman"/>
          <w:sz w:val="18"/>
          <w:szCs w:val="18"/>
        </w:rPr>
        <w:footnoteRef/>
      </w:r>
      <w:r w:rsidRPr="00292825">
        <w:rPr>
          <w:rFonts w:ascii="Times New Roman" w:hAnsi="Times New Roman" w:cs="Times New Roman"/>
          <w:sz w:val="18"/>
          <w:szCs w:val="18"/>
        </w:rPr>
        <w:t xml:space="preserve"> Veithzal Rivai, </w:t>
      </w:r>
      <w:r w:rsidRPr="007E62FA">
        <w:rPr>
          <w:rFonts w:ascii="Times New Roman" w:hAnsi="Times New Roman" w:cs="Times New Roman"/>
          <w:i/>
          <w:iCs/>
          <w:sz w:val="18"/>
          <w:szCs w:val="18"/>
        </w:rPr>
        <w:t>Pemimpin dan Kepemimpinan dalam Organisasi</w:t>
      </w:r>
      <w:r w:rsidRPr="00292825">
        <w:rPr>
          <w:rFonts w:ascii="Times New Roman" w:hAnsi="Times New Roman" w:cs="Times New Roman"/>
          <w:sz w:val="18"/>
          <w:szCs w:val="18"/>
        </w:rPr>
        <w:t>, (Surabaya : PT. Bina Ilmu Offest, 2008),</w:t>
      </w:r>
      <w:r w:rsidRPr="007E62FA">
        <w:rPr>
          <w:rFonts w:ascii="Times New Roman" w:hAnsi="Times New Roman" w:cs="Times New Roman"/>
          <w:sz w:val="18"/>
          <w:szCs w:val="18"/>
        </w:rPr>
        <w:t xml:space="preserve"> h.</w:t>
      </w:r>
      <w:r w:rsidRPr="00292825">
        <w:rPr>
          <w:rFonts w:ascii="Times New Roman" w:hAnsi="Times New Roman" w:cs="Times New Roman"/>
          <w:sz w:val="18"/>
          <w:szCs w:val="18"/>
        </w:rPr>
        <w:t xml:space="preserve"> 132</w:t>
      </w:r>
      <w:r w:rsidRPr="007E62FA">
        <w:rPr>
          <w:rFonts w:ascii="Times New Roman" w:hAnsi="Times New Roman" w:cs="Times New Roman"/>
          <w:sz w:val="18"/>
          <w:szCs w:val="18"/>
        </w:rPr>
        <w:t>.</w:t>
      </w:r>
    </w:p>
  </w:footnote>
  <w:footnote w:id="12">
    <w:p w:rsidR="0007613B" w:rsidRPr="007E62FA" w:rsidRDefault="0007613B" w:rsidP="0007613B">
      <w:pPr>
        <w:pStyle w:val="FootnoteText"/>
        <w:ind w:firstLine="720"/>
        <w:jc w:val="both"/>
        <w:rPr>
          <w:rFonts w:ascii="Times New Roman" w:hAnsi="Times New Roman" w:cs="Times New Roman"/>
          <w:sz w:val="18"/>
          <w:szCs w:val="18"/>
        </w:rPr>
      </w:pPr>
      <w:r>
        <w:rPr>
          <w:rStyle w:val="FootnoteReference"/>
        </w:rPr>
        <w:footnoteRef/>
      </w:r>
      <w:r>
        <w:t xml:space="preserve"> </w:t>
      </w:r>
      <w:r w:rsidRPr="00CB12B4">
        <w:rPr>
          <w:rFonts w:ascii="Times New Roman" w:hAnsi="Times New Roman" w:cs="Times New Roman"/>
          <w:sz w:val="18"/>
          <w:szCs w:val="18"/>
        </w:rPr>
        <w:t xml:space="preserve">Murniaty Sirajuddin, </w:t>
      </w:r>
      <w:r>
        <w:rPr>
          <w:rFonts w:ascii="Times New Roman" w:hAnsi="Times New Roman" w:cs="Times New Roman"/>
          <w:sz w:val="18"/>
          <w:szCs w:val="18"/>
          <w:lang w:val="en-US"/>
        </w:rPr>
        <w:t>“</w:t>
      </w:r>
      <w:r w:rsidRPr="00CB12B4">
        <w:rPr>
          <w:rFonts w:ascii="Times New Roman" w:hAnsi="Times New Roman" w:cs="Times New Roman"/>
          <w:sz w:val="18"/>
          <w:szCs w:val="18"/>
        </w:rPr>
        <w:t>Nilai-nilai Kejujuran pada Masyarakat Bugis dalam Perspektif Dakwah Islam</w:t>
      </w:r>
      <w:r>
        <w:rPr>
          <w:rFonts w:ascii="Times New Roman" w:hAnsi="Times New Roman" w:cs="Times New Roman"/>
          <w:sz w:val="18"/>
          <w:szCs w:val="18"/>
          <w:lang w:val="en-US"/>
        </w:rPr>
        <w:t xml:space="preserve">”, </w:t>
      </w:r>
      <w:r>
        <w:rPr>
          <w:rFonts w:ascii="Times New Roman" w:hAnsi="Times New Roman" w:cs="Times New Roman"/>
          <w:sz w:val="18"/>
          <w:szCs w:val="18"/>
        </w:rPr>
        <w:t>Makassar</w:t>
      </w:r>
      <w:r>
        <w:rPr>
          <w:rFonts w:ascii="Times New Roman" w:hAnsi="Times New Roman" w:cs="Times New Roman"/>
          <w:sz w:val="18"/>
          <w:szCs w:val="18"/>
          <w:lang w:val="en-US"/>
        </w:rPr>
        <w:t xml:space="preserve"> </w:t>
      </w:r>
      <w:r>
        <w:rPr>
          <w:rFonts w:ascii="Times New Roman" w:hAnsi="Times New Roman" w:cs="Times New Roman"/>
          <w:sz w:val="18"/>
          <w:szCs w:val="18"/>
        </w:rPr>
        <w:t xml:space="preserve">Alauddin University Press, </w:t>
      </w:r>
      <w:r>
        <w:rPr>
          <w:rFonts w:ascii="Times New Roman" w:hAnsi="Times New Roman" w:cs="Times New Roman"/>
          <w:sz w:val="18"/>
          <w:szCs w:val="18"/>
          <w:lang w:val="en-US"/>
        </w:rPr>
        <w:t>(</w:t>
      </w:r>
      <w:r>
        <w:rPr>
          <w:rFonts w:ascii="Times New Roman" w:hAnsi="Times New Roman" w:cs="Times New Roman"/>
          <w:sz w:val="18"/>
          <w:szCs w:val="18"/>
        </w:rPr>
        <w:t>2014</w:t>
      </w:r>
      <w:r>
        <w:rPr>
          <w:rFonts w:ascii="Times New Roman" w:hAnsi="Times New Roman" w:cs="Times New Roman"/>
          <w:sz w:val="18"/>
          <w:szCs w:val="18"/>
          <w:lang w:val="en-US"/>
        </w:rPr>
        <w:t>)</w:t>
      </w:r>
      <w:r w:rsidRPr="00CB12B4">
        <w:rPr>
          <w:rFonts w:ascii="Times New Roman" w:hAnsi="Times New Roman" w:cs="Times New Roman"/>
          <w:sz w:val="18"/>
          <w:szCs w:val="18"/>
        </w:rPr>
        <w:t>,</w:t>
      </w:r>
      <w:r w:rsidRPr="007E62FA">
        <w:rPr>
          <w:rFonts w:ascii="Times New Roman" w:hAnsi="Times New Roman" w:cs="Times New Roman"/>
          <w:sz w:val="18"/>
          <w:szCs w:val="18"/>
        </w:rPr>
        <w:t xml:space="preserve"> h.</w:t>
      </w:r>
      <w:r w:rsidRPr="00CB12B4">
        <w:rPr>
          <w:rFonts w:ascii="Times New Roman" w:hAnsi="Times New Roman" w:cs="Times New Roman"/>
          <w:sz w:val="18"/>
          <w:szCs w:val="18"/>
        </w:rPr>
        <w:t xml:space="preserve">  25</w:t>
      </w:r>
      <w:r w:rsidRPr="007E62FA">
        <w:rPr>
          <w:rFonts w:ascii="Times New Roman" w:hAnsi="Times New Roman" w:cs="Times New Roman"/>
          <w:sz w:val="18"/>
          <w:szCs w:val="18"/>
        </w:rPr>
        <w:t>.</w:t>
      </w:r>
    </w:p>
  </w:footnote>
  <w:footnote w:id="13">
    <w:p w:rsidR="0007613B" w:rsidRPr="000460A4" w:rsidRDefault="0007613B" w:rsidP="0007613B">
      <w:pPr>
        <w:pStyle w:val="FootnoteText"/>
        <w:ind w:firstLine="720"/>
        <w:jc w:val="both"/>
        <w:rPr>
          <w:rFonts w:ascii="Times New Roman" w:hAnsi="Times New Roman" w:cs="Times New Roman"/>
          <w:sz w:val="18"/>
          <w:szCs w:val="18"/>
          <w:lang w:val="en-US"/>
        </w:rPr>
      </w:pPr>
      <w:r w:rsidRPr="000460A4">
        <w:rPr>
          <w:rStyle w:val="FootnoteReference"/>
          <w:rFonts w:ascii="Times New Roman" w:hAnsi="Times New Roman" w:cs="Times New Roman"/>
          <w:sz w:val="18"/>
          <w:szCs w:val="18"/>
        </w:rPr>
        <w:footnoteRef/>
      </w:r>
      <w:r w:rsidRPr="000460A4">
        <w:rPr>
          <w:rFonts w:ascii="Times New Roman" w:hAnsi="Times New Roman" w:cs="Times New Roman"/>
          <w:sz w:val="18"/>
          <w:szCs w:val="18"/>
        </w:rPr>
        <w:t xml:space="preserve"> Furi Utami</w:t>
      </w:r>
      <w:r>
        <w:rPr>
          <w:rFonts w:ascii="Times New Roman" w:hAnsi="Times New Roman" w:cs="Times New Roman"/>
          <w:sz w:val="18"/>
          <w:szCs w:val="18"/>
          <w:lang w:val="en-US"/>
        </w:rPr>
        <w:t>, “</w:t>
      </w:r>
      <w:r w:rsidRPr="007E62FA">
        <w:rPr>
          <w:rFonts w:ascii="Times New Roman" w:hAnsi="Times New Roman" w:cs="Times New Roman"/>
          <w:iCs/>
          <w:sz w:val="18"/>
          <w:szCs w:val="18"/>
        </w:rPr>
        <w:t>Peran Tokoh Agama Dalam Meningkatkan Religiusitas Masyarakat Desa Parerejo Kecamatan Gadingrejo Kabupaten P</w:t>
      </w:r>
      <w:r w:rsidRPr="007E62FA">
        <w:rPr>
          <w:rFonts w:ascii="Times New Roman" w:hAnsi="Times New Roman" w:cs="Times New Roman"/>
          <w:iCs/>
          <w:sz w:val="18"/>
          <w:szCs w:val="18"/>
          <w:lang w:val="en-US"/>
        </w:rPr>
        <w:t>ringsewu</w:t>
      </w:r>
      <w:r>
        <w:rPr>
          <w:rFonts w:ascii="Times New Roman" w:hAnsi="Times New Roman" w:cs="Times New Roman"/>
          <w:iCs/>
          <w:sz w:val="18"/>
          <w:szCs w:val="18"/>
          <w:lang w:val="en-US"/>
        </w:rPr>
        <w:t>”,</w:t>
      </w:r>
      <w:r>
        <w:rPr>
          <w:rFonts w:ascii="Times New Roman" w:hAnsi="Times New Roman" w:cs="Times New Roman"/>
          <w:sz w:val="18"/>
          <w:szCs w:val="18"/>
          <w:lang w:val="en-US"/>
        </w:rPr>
        <w:t xml:space="preserve"> Skripsi. </w:t>
      </w:r>
      <w:r w:rsidRPr="000460A4">
        <w:rPr>
          <w:rFonts w:ascii="Times New Roman" w:hAnsi="Times New Roman" w:cs="Times New Roman"/>
          <w:sz w:val="18"/>
          <w:szCs w:val="18"/>
          <w:lang w:val="en-US"/>
        </w:rPr>
        <w:t>UIN Raden Inta</w:t>
      </w:r>
      <w:r>
        <w:rPr>
          <w:rFonts w:ascii="Times New Roman" w:hAnsi="Times New Roman" w:cs="Times New Roman"/>
          <w:sz w:val="18"/>
          <w:szCs w:val="18"/>
          <w:lang w:val="en-US"/>
        </w:rPr>
        <w:t>n Lampung. 2023, h.</w:t>
      </w:r>
      <w:r w:rsidRPr="000460A4">
        <w:rPr>
          <w:rFonts w:ascii="Times New Roman" w:hAnsi="Times New Roman" w:cs="Times New Roman"/>
          <w:sz w:val="18"/>
          <w:szCs w:val="18"/>
          <w:lang w:val="en-US"/>
        </w:rPr>
        <w:t xml:space="preserve"> 7.</w:t>
      </w:r>
    </w:p>
  </w:footnote>
  <w:footnote w:id="14">
    <w:p w:rsidR="0007613B" w:rsidRPr="006173AD" w:rsidRDefault="0007613B" w:rsidP="0007613B">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6173AD">
        <w:rPr>
          <w:rFonts w:ascii="Times New Roman" w:hAnsi="Times New Roman" w:cs="Times New Roman"/>
          <w:sz w:val="18"/>
          <w:szCs w:val="18"/>
        </w:rPr>
        <w:t>Zakia Daradjat,</w:t>
      </w:r>
      <w:r>
        <w:rPr>
          <w:rFonts w:ascii="Times New Roman" w:hAnsi="Times New Roman" w:cs="Times New Roman"/>
          <w:sz w:val="18"/>
          <w:szCs w:val="18"/>
          <w:lang w:val="en-US"/>
        </w:rPr>
        <w:t xml:space="preserve"> </w:t>
      </w:r>
      <w:r w:rsidRPr="007E62FA">
        <w:rPr>
          <w:rFonts w:ascii="Times New Roman" w:hAnsi="Times New Roman" w:cs="Times New Roman"/>
          <w:i/>
          <w:iCs/>
          <w:sz w:val="18"/>
          <w:szCs w:val="18"/>
        </w:rPr>
        <w:t>Ilmu Jiwa Agama</w:t>
      </w:r>
      <w:r w:rsidRPr="006173AD">
        <w:rPr>
          <w:rFonts w:ascii="Times New Roman" w:hAnsi="Times New Roman" w:cs="Times New Roman"/>
          <w:sz w:val="18"/>
          <w:szCs w:val="18"/>
        </w:rPr>
        <w:t>,</w:t>
      </w:r>
      <w:r>
        <w:rPr>
          <w:rFonts w:ascii="Times New Roman" w:hAnsi="Times New Roman" w:cs="Times New Roman"/>
          <w:sz w:val="18"/>
          <w:szCs w:val="18"/>
          <w:lang w:val="en-US"/>
        </w:rPr>
        <w:t xml:space="preserve"> </w:t>
      </w:r>
      <w:r w:rsidRPr="006173AD">
        <w:rPr>
          <w:rFonts w:ascii="Times New Roman" w:hAnsi="Times New Roman" w:cs="Times New Roman"/>
          <w:sz w:val="18"/>
          <w:szCs w:val="18"/>
        </w:rPr>
        <w:t>(Jakarta:Bulan Bintang),</w:t>
      </w:r>
      <w:r>
        <w:rPr>
          <w:rFonts w:ascii="Times New Roman" w:hAnsi="Times New Roman" w:cs="Times New Roman"/>
          <w:sz w:val="18"/>
          <w:szCs w:val="18"/>
          <w:lang w:val="en-US"/>
        </w:rPr>
        <w:t xml:space="preserve"> h.</w:t>
      </w:r>
      <w:r w:rsidRPr="006173AD">
        <w:rPr>
          <w:rFonts w:ascii="Times New Roman" w:hAnsi="Times New Roman" w:cs="Times New Roman"/>
          <w:sz w:val="18"/>
          <w:szCs w:val="18"/>
        </w:rPr>
        <w:t>69</w:t>
      </w:r>
    </w:p>
  </w:footnote>
  <w:footnote w:id="15">
    <w:p w:rsidR="0007613B" w:rsidRPr="00CA4329" w:rsidRDefault="0007613B" w:rsidP="0040496E">
      <w:pPr>
        <w:pStyle w:val="FootnoteText"/>
        <w:ind w:firstLine="720"/>
        <w:jc w:val="both"/>
        <w:rPr>
          <w:rFonts w:ascii="Times New Roman" w:hAnsi="Times New Roman" w:cs="Times New Roman"/>
          <w:sz w:val="18"/>
          <w:szCs w:val="18"/>
        </w:rPr>
      </w:pPr>
      <w:r w:rsidRPr="00CA4329">
        <w:rPr>
          <w:rStyle w:val="FootnoteReference"/>
          <w:rFonts w:ascii="Times New Roman" w:hAnsi="Times New Roman" w:cs="Times New Roman"/>
          <w:sz w:val="18"/>
          <w:szCs w:val="18"/>
        </w:rPr>
        <w:footnoteRef/>
      </w:r>
      <w:r w:rsidRPr="00CA4329">
        <w:rPr>
          <w:rFonts w:ascii="Times New Roman" w:hAnsi="Times New Roman" w:cs="Times New Roman"/>
          <w:sz w:val="18"/>
          <w:szCs w:val="18"/>
        </w:rPr>
        <w:t xml:space="preserve"> Semiawan Conny R</w:t>
      </w:r>
      <w:r>
        <w:rPr>
          <w:rFonts w:ascii="Times New Roman" w:hAnsi="Times New Roman" w:cs="Times New Roman"/>
          <w:i/>
          <w:iCs/>
          <w:sz w:val="18"/>
          <w:szCs w:val="18"/>
        </w:rPr>
        <w:t xml:space="preserve">, </w:t>
      </w:r>
      <w:r w:rsidRPr="00506FC1">
        <w:rPr>
          <w:rFonts w:ascii="Times New Roman" w:hAnsi="Times New Roman" w:cs="Times New Roman"/>
          <w:i/>
          <w:iCs/>
          <w:sz w:val="18"/>
          <w:szCs w:val="18"/>
        </w:rPr>
        <w:t>Metode Penelitian Kualitatif</w:t>
      </w:r>
      <w:r>
        <w:rPr>
          <w:rFonts w:ascii="Times New Roman" w:hAnsi="Times New Roman" w:cs="Times New Roman"/>
          <w:i/>
          <w:iCs/>
          <w:sz w:val="18"/>
          <w:szCs w:val="18"/>
          <w:lang w:val="en-US"/>
        </w:rPr>
        <w:t xml:space="preserve">  </w:t>
      </w:r>
      <w:r>
        <w:rPr>
          <w:rFonts w:ascii="Times New Roman" w:hAnsi="Times New Roman" w:cs="Times New Roman"/>
          <w:sz w:val="18"/>
          <w:szCs w:val="18"/>
        </w:rPr>
        <w:t xml:space="preserve">(GRASINDO, </w:t>
      </w:r>
      <w:r>
        <w:rPr>
          <w:rFonts w:ascii="Times New Roman" w:hAnsi="Times New Roman" w:cs="Times New Roman"/>
          <w:sz w:val="18"/>
          <w:szCs w:val="18"/>
          <w:lang w:val="en-US"/>
        </w:rPr>
        <w:t>J</w:t>
      </w:r>
      <w:r>
        <w:rPr>
          <w:rFonts w:ascii="Times New Roman" w:hAnsi="Times New Roman" w:cs="Times New Roman"/>
          <w:sz w:val="18"/>
          <w:szCs w:val="18"/>
        </w:rPr>
        <w:t>akarta 2010)</w:t>
      </w:r>
      <w:r>
        <w:rPr>
          <w:rFonts w:ascii="Times New Roman" w:hAnsi="Times New Roman" w:cs="Times New Roman"/>
          <w:sz w:val="18"/>
          <w:szCs w:val="18"/>
          <w:lang w:val="en-US"/>
        </w:rPr>
        <w:t>, h.</w:t>
      </w:r>
      <w:r w:rsidRPr="00CA4329">
        <w:rPr>
          <w:rFonts w:ascii="Times New Roman" w:hAnsi="Times New Roman" w:cs="Times New Roman"/>
          <w:sz w:val="18"/>
          <w:szCs w:val="18"/>
        </w:rPr>
        <w:t xml:space="preserve"> 2.</w:t>
      </w:r>
    </w:p>
  </w:footnote>
  <w:footnote w:id="16">
    <w:p w:rsidR="0007613B" w:rsidRPr="0077746E" w:rsidRDefault="0007613B" w:rsidP="0040496E">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sidRPr="0077746E">
        <w:rPr>
          <w:rFonts w:ascii="Times New Roman" w:hAnsi="Times New Roman" w:cs="Times New Roman"/>
          <w:sz w:val="18"/>
          <w:szCs w:val="18"/>
          <w:lang w:val="en-US"/>
        </w:rPr>
        <w:t xml:space="preserve">Deddy Mulyana. </w:t>
      </w:r>
      <w:r w:rsidRPr="00506FC1">
        <w:rPr>
          <w:rFonts w:ascii="Times New Roman" w:hAnsi="Times New Roman" w:cs="Times New Roman"/>
          <w:i/>
          <w:iCs/>
          <w:sz w:val="18"/>
          <w:szCs w:val="18"/>
          <w:lang w:val="en-US"/>
        </w:rPr>
        <w:t>Metodologi Penelitian Kualitatif, Paradigma Ilmu Komunikasi dan Ilmu Sosial Lainnya</w:t>
      </w:r>
      <w:r w:rsidRPr="0077746E">
        <w:rPr>
          <w:rFonts w:ascii="Times New Roman" w:hAnsi="Times New Roman" w:cs="Times New Roman"/>
          <w:sz w:val="18"/>
          <w:szCs w:val="18"/>
          <w:lang w:val="en-US"/>
        </w:rPr>
        <w:t xml:space="preserve"> (Pt Remaja R</w:t>
      </w:r>
      <w:r>
        <w:rPr>
          <w:rFonts w:ascii="Times New Roman" w:hAnsi="Times New Roman" w:cs="Times New Roman"/>
          <w:sz w:val="18"/>
          <w:szCs w:val="18"/>
          <w:lang w:val="en-US"/>
        </w:rPr>
        <w:t xml:space="preserve">osdakarya, Bandung, 2010), h. </w:t>
      </w:r>
      <w:r w:rsidRPr="0077746E">
        <w:rPr>
          <w:rFonts w:ascii="Times New Roman" w:hAnsi="Times New Roman" w:cs="Times New Roman"/>
          <w:sz w:val="18"/>
          <w:szCs w:val="18"/>
          <w:lang w:val="en-US"/>
        </w:rPr>
        <w:t>145-146.</w:t>
      </w:r>
    </w:p>
  </w:footnote>
  <w:footnote w:id="17">
    <w:p w:rsidR="0007613B" w:rsidRPr="001B2481" w:rsidRDefault="0007613B" w:rsidP="0040496E">
      <w:pPr>
        <w:pStyle w:val="FootnoteText"/>
        <w:ind w:firstLine="720"/>
        <w:jc w:val="both"/>
        <w:rPr>
          <w:rFonts w:ascii="Times New Roman" w:hAnsi="Times New Roman" w:cs="Times New Roman"/>
          <w:sz w:val="18"/>
          <w:szCs w:val="18"/>
          <w:lang w:val="en-US"/>
        </w:rPr>
      </w:pPr>
      <w:r w:rsidRPr="001B2481">
        <w:rPr>
          <w:rStyle w:val="FootnoteReference"/>
          <w:rFonts w:ascii="Times New Roman" w:hAnsi="Times New Roman" w:cs="Times New Roman"/>
          <w:sz w:val="18"/>
          <w:szCs w:val="18"/>
        </w:rPr>
        <w:footnoteRef/>
      </w:r>
      <w:r w:rsidRPr="001B2481">
        <w:rPr>
          <w:rFonts w:ascii="Times New Roman" w:hAnsi="Times New Roman" w:cs="Times New Roman"/>
          <w:sz w:val="18"/>
          <w:szCs w:val="18"/>
        </w:rPr>
        <w:t xml:space="preserve"> M. Iqbal Hasan, </w:t>
      </w:r>
      <w:r w:rsidRPr="00506FC1">
        <w:rPr>
          <w:rFonts w:ascii="Times New Roman" w:hAnsi="Times New Roman" w:cs="Times New Roman"/>
          <w:i/>
          <w:iCs/>
          <w:sz w:val="18"/>
          <w:szCs w:val="18"/>
        </w:rPr>
        <w:t>Pokok-pokok Materi Metodologi Penelitian dan Aplikasinya</w:t>
      </w:r>
      <w:r w:rsidRPr="001B2481">
        <w:rPr>
          <w:rFonts w:ascii="Times New Roman" w:hAnsi="Times New Roman" w:cs="Times New Roman"/>
          <w:sz w:val="18"/>
          <w:szCs w:val="18"/>
        </w:rPr>
        <w:t>, (Jakarta: Ghalia Indonesia, 2002). h. 11.</w:t>
      </w:r>
    </w:p>
  </w:footnote>
  <w:footnote w:id="18">
    <w:p w:rsidR="0007613B" w:rsidRPr="00625B6E" w:rsidRDefault="0007613B" w:rsidP="0040496E">
      <w:pPr>
        <w:pStyle w:val="FootnoteText"/>
        <w:ind w:firstLine="720"/>
        <w:jc w:val="both"/>
        <w:rPr>
          <w:rFonts w:ascii="Times New Roman" w:hAnsi="Times New Roman" w:cs="Times New Roman"/>
          <w:sz w:val="18"/>
          <w:szCs w:val="18"/>
          <w:lang w:val="en-US"/>
        </w:rPr>
      </w:pPr>
      <w:r w:rsidRPr="00625B6E">
        <w:rPr>
          <w:rStyle w:val="FootnoteReference"/>
          <w:rFonts w:ascii="Times New Roman" w:hAnsi="Times New Roman" w:cs="Times New Roman"/>
          <w:sz w:val="18"/>
          <w:szCs w:val="18"/>
        </w:rPr>
        <w:footnoteRef/>
      </w:r>
      <w:r w:rsidRPr="00625B6E">
        <w:rPr>
          <w:rFonts w:ascii="Times New Roman" w:hAnsi="Times New Roman" w:cs="Times New Roman"/>
          <w:sz w:val="18"/>
          <w:szCs w:val="18"/>
        </w:rPr>
        <w:t xml:space="preserve"> Ahmad Tanzeh</w:t>
      </w:r>
      <w:r w:rsidRPr="00506FC1">
        <w:rPr>
          <w:rFonts w:ascii="Times New Roman" w:hAnsi="Times New Roman" w:cs="Times New Roman"/>
          <w:i/>
          <w:iCs/>
          <w:sz w:val="18"/>
          <w:szCs w:val="18"/>
        </w:rPr>
        <w:t>, Pengantar Metode Penelitian</w:t>
      </w:r>
      <w:r w:rsidRPr="00625B6E">
        <w:rPr>
          <w:rFonts w:ascii="Times New Roman" w:hAnsi="Times New Roman" w:cs="Times New Roman"/>
          <w:sz w:val="18"/>
          <w:szCs w:val="18"/>
        </w:rPr>
        <w:t>, (Jakarta: Teras, 2009). h. 101.</w:t>
      </w:r>
    </w:p>
  </w:footnote>
  <w:footnote w:id="19">
    <w:p w:rsidR="0007613B" w:rsidRPr="000279F7" w:rsidRDefault="0007613B" w:rsidP="0040496E">
      <w:pPr>
        <w:pStyle w:val="FootnoteText"/>
        <w:ind w:firstLine="720"/>
        <w:jc w:val="both"/>
        <w:rPr>
          <w:rFonts w:ascii="Times New Roman" w:hAnsi="Times New Roman" w:cs="Times New Roman"/>
          <w:sz w:val="18"/>
          <w:szCs w:val="18"/>
          <w:lang w:val="en-US"/>
        </w:rPr>
      </w:pPr>
      <w:r w:rsidRPr="000279F7">
        <w:rPr>
          <w:rStyle w:val="FootnoteReference"/>
          <w:rFonts w:ascii="Times New Roman" w:hAnsi="Times New Roman" w:cs="Times New Roman"/>
          <w:sz w:val="18"/>
          <w:szCs w:val="18"/>
        </w:rPr>
        <w:footnoteRef/>
      </w:r>
      <w:r w:rsidRPr="000279F7">
        <w:rPr>
          <w:rFonts w:ascii="Times New Roman" w:hAnsi="Times New Roman" w:cs="Times New Roman"/>
          <w:sz w:val="18"/>
          <w:szCs w:val="18"/>
        </w:rPr>
        <w:t xml:space="preserve"> </w:t>
      </w:r>
      <w:r w:rsidRPr="000279F7">
        <w:rPr>
          <w:rFonts w:ascii="Times New Roman" w:hAnsi="Times New Roman" w:cs="Times New Roman"/>
          <w:sz w:val="18"/>
          <w:szCs w:val="18"/>
          <w:lang w:val="en-US"/>
        </w:rPr>
        <w:t>Irma Novayani</w:t>
      </w:r>
      <w:r w:rsidRPr="00506FC1">
        <w:rPr>
          <w:rFonts w:ascii="Times New Roman" w:hAnsi="Times New Roman" w:cs="Times New Roman"/>
          <w:i/>
          <w:iCs/>
          <w:sz w:val="18"/>
          <w:szCs w:val="18"/>
          <w:lang w:val="en-US"/>
        </w:rPr>
        <w:t>. Pendekatan Studi Islam: Pendekatan Fenomenologi dalam Kajian Islam</w:t>
      </w:r>
      <w:r w:rsidRPr="000279F7">
        <w:rPr>
          <w:rFonts w:ascii="Times New Roman" w:hAnsi="Times New Roman" w:cs="Times New Roman"/>
          <w:sz w:val="18"/>
          <w:szCs w:val="18"/>
          <w:lang w:val="en-US"/>
        </w:rPr>
        <w:t xml:space="preserve">. </w:t>
      </w:r>
      <w:hyperlink r:id="rId1" w:history="1">
        <w:r w:rsidRPr="000279F7">
          <w:rPr>
            <w:rStyle w:val="Hyperlink"/>
            <w:rFonts w:ascii="Times New Roman" w:hAnsi="Times New Roman" w:cs="Times New Roman"/>
            <w:sz w:val="18"/>
            <w:szCs w:val="18"/>
            <w:lang w:val="en-US"/>
          </w:rPr>
          <w:t>https://www.neliti.com/</w:t>
        </w:r>
      </w:hyperlink>
      <w:r>
        <w:rPr>
          <w:rFonts w:ascii="Times New Roman" w:hAnsi="Times New Roman" w:cs="Times New Roman"/>
          <w:sz w:val="18"/>
          <w:szCs w:val="18"/>
          <w:lang w:val="en-US"/>
        </w:rPr>
        <w:t xml:space="preserve"> (diakses tanggal 30 September 2024)</w:t>
      </w:r>
    </w:p>
  </w:footnote>
  <w:footnote w:id="20">
    <w:p w:rsidR="0007613B" w:rsidRPr="00183F62" w:rsidRDefault="0007613B" w:rsidP="0040496E">
      <w:pPr>
        <w:pStyle w:val="FootnoteText"/>
        <w:ind w:firstLine="720"/>
        <w:jc w:val="both"/>
        <w:rPr>
          <w:rFonts w:asciiTheme="majorBidi" w:hAnsiTheme="majorBidi" w:cstheme="majorBidi"/>
          <w:sz w:val="18"/>
          <w:szCs w:val="18"/>
          <w:lang w:val="en-US"/>
        </w:rPr>
      </w:pPr>
      <w:r w:rsidRPr="00183F62">
        <w:rPr>
          <w:rStyle w:val="FootnoteReference"/>
          <w:rFonts w:asciiTheme="majorBidi" w:hAnsiTheme="majorBidi" w:cstheme="majorBidi"/>
          <w:sz w:val="18"/>
          <w:szCs w:val="18"/>
        </w:rPr>
        <w:footnoteRef/>
      </w:r>
      <w:r w:rsidRPr="00183F62">
        <w:rPr>
          <w:rFonts w:asciiTheme="majorBidi" w:hAnsiTheme="majorBidi" w:cstheme="majorBidi"/>
          <w:sz w:val="18"/>
          <w:szCs w:val="18"/>
        </w:rPr>
        <w:t xml:space="preserve"> </w:t>
      </w:r>
      <w:r>
        <w:rPr>
          <w:rFonts w:asciiTheme="majorBidi" w:hAnsiTheme="majorBidi" w:cstheme="majorBidi"/>
          <w:sz w:val="18"/>
          <w:szCs w:val="18"/>
          <w:lang w:val="en-US"/>
        </w:rPr>
        <w:t xml:space="preserve">Adam Satria Nugraha, 2024, </w:t>
      </w:r>
      <w:r w:rsidRPr="00183F62">
        <w:rPr>
          <w:rFonts w:asciiTheme="majorBidi" w:hAnsiTheme="majorBidi" w:cstheme="majorBidi"/>
          <w:i/>
          <w:iCs/>
          <w:sz w:val="18"/>
          <w:szCs w:val="18"/>
          <w:lang w:val="en-US"/>
        </w:rPr>
        <w:t>Fenomenologi Dalam Studi Agama: Menuju Pemahaman Keagamaan Secara Maknawi,</w:t>
      </w:r>
      <w:r>
        <w:rPr>
          <w:rFonts w:asciiTheme="majorBidi" w:hAnsiTheme="majorBidi" w:cstheme="majorBidi"/>
          <w:sz w:val="18"/>
          <w:szCs w:val="18"/>
          <w:lang w:val="en-US"/>
        </w:rPr>
        <w:t xml:space="preserve"> </w:t>
      </w:r>
      <w:hyperlink r:id="rId2" w:history="1">
        <w:r w:rsidRPr="00EF7CE6">
          <w:rPr>
            <w:rStyle w:val="Hyperlink"/>
            <w:rFonts w:asciiTheme="majorBidi" w:hAnsiTheme="majorBidi" w:cstheme="majorBidi"/>
            <w:sz w:val="18"/>
            <w:szCs w:val="18"/>
            <w:lang w:val="en-US"/>
          </w:rPr>
          <w:t>https://kumparan.com/adam-satria/fenomenologi-dalam-studi-agama-m</w:t>
        </w:r>
      </w:hyperlink>
      <w:r>
        <w:rPr>
          <w:rFonts w:asciiTheme="majorBidi" w:hAnsiTheme="majorBidi" w:cstheme="majorBidi"/>
          <w:sz w:val="18"/>
          <w:szCs w:val="18"/>
          <w:lang w:val="en-US"/>
        </w:rPr>
        <w:t xml:space="preserve"> (diakses tanggal 12 Desember 2024)</w:t>
      </w:r>
    </w:p>
  </w:footnote>
  <w:footnote w:id="21">
    <w:p w:rsidR="0007613B" w:rsidRPr="00674050" w:rsidRDefault="0007613B" w:rsidP="00674050">
      <w:pPr>
        <w:pStyle w:val="FootnoteText"/>
        <w:ind w:firstLine="720"/>
        <w:rPr>
          <w:rFonts w:asciiTheme="majorBidi" w:hAnsiTheme="majorBidi" w:cstheme="majorBidi"/>
          <w:sz w:val="18"/>
          <w:szCs w:val="18"/>
          <w:lang w:val="en-US"/>
        </w:rPr>
      </w:pPr>
      <w:r w:rsidRPr="00674050">
        <w:rPr>
          <w:rStyle w:val="FootnoteReference"/>
          <w:rFonts w:asciiTheme="majorBidi" w:hAnsiTheme="majorBidi" w:cstheme="majorBidi"/>
          <w:sz w:val="18"/>
          <w:szCs w:val="18"/>
        </w:rPr>
        <w:footnoteRef/>
      </w:r>
      <w:r w:rsidRPr="00674050">
        <w:rPr>
          <w:rFonts w:asciiTheme="majorBidi" w:hAnsiTheme="majorBidi" w:cstheme="majorBidi"/>
          <w:sz w:val="18"/>
          <w:szCs w:val="18"/>
        </w:rPr>
        <w:t xml:space="preserve"> N. Drijarkara, Percikan Filsafat, (Jak</w:t>
      </w:r>
      <w:r>
        <w:rPr>
          <w:rFonts w:asciiTheme="majorBidi" w:hAnsiTheme="majorBidi" w:cstheme="majorBidi"/>
          <w:sz w:val="18"/>
          <w:szCs w:val="18"/>
        </w:rPr>
        <w:t>arta: PT Pembangunan, 1989), h</w:t>
      </w:r>
      <w:r w:rsidRPr="00674050">
        <w:rPr>
          <w:rFonts w:asciiTheme="majorBidi" w:hAnsiTheme="majorBidi" w:cstheme="majorBidi"/>
          <w:sz w:val="18"/>
          <w:szCs w:val="18"/>
        </w:rPr>
        <w:t>. 116-117</w:t>
      </w:r>
      <w:r>
        <w:rPr>
          <w:rFonts w:asciiTheme="majorBidi" w:hAnsiTheme="majorBidi" w:cstheme="majorBidi"/>
          <w:sz w:val="18"/>
          <w:szCs w:val="18"/>
          <w:lang w:val="en-US"/>
        </w:rPr>
        <w:t>.</w:t>
      </w:r>
    </w:p>
  </w:footnote>
  <w:footnote w:id="22">
    <w:p w:rsidR="0007613B" w:rsidRPr="00103943" w:rsidRDefault="0007613B" w:rsidP="0040496E">
      <w:pPr>
        <w:pStyle w:val="FootnoteText"/>
        <w:ind w:firstLine="720"/>
        <w:jc w:val="both"/>
        <w:rPr>
          <w:rFonts w:asciiTheme="majorBidi" w:hAnsiTheme="majorBidi" w:cstheme="majorBidi"/>
          <w:sz w:val="18"/>
          <w:szCs w:val="18"/>
          <w:lang w:val="en-US"/>
        </w:rPr>
      </w:pPr>
      <w:r w:rsidRPr="00103943">
        <w:rPr>
          <w:rStyle w:val="FootnoteReference"/>
          <w:rFonts w:asciiTheme="majorBidi" w:hAnsiTheme="majorBidi" w:cstheme="majorBidi"/>
          <w:sz w:val="18"/>
          <w:szCs w:val="18"/>
        </w:rPr>
        <w:footnoteRef/>
      </w:r>
      <w:r w:rsidRPr="00103943">
        <w:rPr>
          <w:rFonts w:asciiTheme="majorBidi" w:hAnsiTheme="majorBidi" w:cstheme="majorBidi"/>
          <w:sz w:val="18"/>
          <w:szCs w:val="18"/>
        </w:rPr>
        <w:t xml:space="preserve"> </w:t>
      </w:r>
      <w:r w:rsidRPr="00103943">
        <w:rPr>
          <w:rFonts w:asciiTheme="majorBidi" w:hAnsiTheme="majorBidi" w:cstheme="majorBidi"/>
          <w:sz w:val="18"/>
          <w:szCs w:val="18"/>
          <w:lang w:val="en-US"/>
        </w:rPr>
        <w:t xml:space="preserve">Zainuddin, 2013, Fenomenologi Agama, </w:t>
      </w:r>
      <w:hyperlink r:id="rId3" w:history="1">
        <w:r w:rsidRPr="00103943">
          <w:rPr>
            <w:rStyle w:val="Hyperlink"/>
            <w:rFonts w:asciiTheme="majorBidi" w:hAnsiTheme="majorBidi" w:cstheme="majorBidi"/>
            <w:sz w:val="18"/>
            <w:szCs w:val="18"/>
            <w:lang w:val="en-US"/>
          </w:rPr>
          <w:t>https://uin-malang.ac.id/blog/post/read/131101/fenomenolog</w:t>
        </w:r>
      </w:hyperlink>
      <w:r w:rsidRPr="00103943">
        <w:rPr>
          <w:rFonts w:asciiTheme="majorBidi" w:hAnsiTheme="majorBidi" w:cstheme="majorBidi"/>
          <w:sz w:val="18"/>
          <w:szCs w:val="18"/>
          <w:lang w:val="en-US"/>
        </w:rPr>
        <w:t xml:space="preserve"> (diakses tanggal 12 Desember 2024).</w:t>
      </w:r>
    </w:p>
  </w:footnote>
  <w:footnote w:id="23">
    <w:p w:rsidR="0007613B" w:rsidRPr="000F1199" w:rsidRDefault="0007613B" w:rsidP="000F1199">
      <w:pPr>
        <w:pStyle w:val="FootnoteText"/>
        <w:ind w:firstLine="720"/>
        <w:rPr>
          <w:rFonts w:asciiTheme="majorBidi" w:hAnsiTheme="majorBidi" w:cstheme="majorBidi"/>
          <w:sz w:val="18"/>
          <w:szCs w:val="18"/>
        </w:rPr>
      </w:pPr>
      <w:r w:rsidRPr="000F1199">
        <w:rPr>
          <w:rStyle w:val="FootnoteReference"/>
          <w:rFonts w:asciiTheme="majorBidi" w:hAnsiTheme="majorBidi" w:cstheme="majorBidi"/>
          <w:sz w:val="18"/>
          <w:szCs w:val="18"/>
        </w:rPr>
        <w:footnoteRef/>
      </w:r>
      <w:r w:rsidRPr="000F1199">
        <w:rPr>
          <w:rFonts w:asciiTheme="majorBidi" w:hAnsiTheme="majorBidi" w:cstheme="majorBidi"/>
          <w:sz w:val="18"/>
          <w:szCs w:val="18"/>
        </w:rPr>
        <w:t xml:space="preserve"> Mary Warnock, Existensialism (New York &amp; Oxford: Oxford University Press, 1989), h. 26.</w:t>
      </w:r>
    </w:p>
  </w:footnote>
  <w:footnote w:id="24">
    <w:p w:rsidR="0007613B" w:rsidRPr="000F1199" w:rsidRDefault="0007613B" w:rsidP="000F1199">
      <w:pPr>
        <w:pStyle w:val="FootnoteText"/>
        <w:ind w:firstLine="720"/>
        <w:jc w:val="both"/>
        <w:rPr>
          <w:rFonts w:asciiTheme="majorBidi" w:hAnsiTheme="majorBidi" w:cstheme="majorBidi"/>
          <w:sz w:val="18"/>
          <w:szCs w:val="18"/>
          <w:lang w:val="en-US"/>
        </w:rPr>
      </w:pPr>
      <w:r w:rsidRPr="000F1199">
        <w:rPr>
          <w:rStyle w:val="FootnoteReference"/>
          <w:rFonts w:asciiTheme="majorBidi" w:hAnsiTheme="majorBidi" w:cstheme="majorBidi"/>
          <w:sz w:val="18"/>
          <w:szCs w:val="18"/>
        </w:rPr>
        <w:footnoteRef/>
      </w:r>
      <w:r w:rsidRPr="000F1199">
        <w:rPr>
          <w:rFonts w:asciiTheme="majorBidi" w:hAnsiTheme="majorBidi" w:cstheme="majorBidi"/>
          <w:sz w:val="18"/>
          <w:szCs w:val="18"/>
        </w:rPr>
        <w:t xml:space="preserve"> </w:t>
      </w:r>
      <w:r w:rsidRPr="000F1199">
        <w:rPr>
          <w:rFonts w:asciiTheme="majorBidi" w:hAnsiTheme="majorBidi" w:cstheme="majorBidi"/>
          <w:sz w:val="18"/>
          <w:szCs w:val="18"/>
          <w:lang w:val="en-US"/>
        </w:rPr>
        <w:t xml:space="preserve">Sudarman. “Fenomenologi Husserl Sebagai Metode Filsafat Eksistensial”, Jurnal </w:t>
      </w:r>
      <w:r w:rsidRPr="000F1199">
        <w:rPr>
          <w:rFonts w:asciiTheme="majorBidi" w:hAnsiTheme="majorBidi" w:cstheme="majorBidi"/>
          <w:sz w:val="18"/>
          <w:szCs w:val="18"/>
        </w:rPr>
        <w:t>Al-AdYaN</w:t>
      </w:r>
      <w:r w:rsidRPr="000F1199">
        <w:rPr>
          <w:rFonts w:asciiTheme="majorBidi" w:hAnsiTheme="majorBidi" w:cstheme="majorBidi"/>
          <w:sz w:val="18"/>
          <w:szCs w:val="18"/>
          <w:lang w:val="en-US"/>
        </w:rPr>
        <w:t xml:space="preserve">, </w:t>
      </w:r>
      <w:r w:rsidRPr="000F1199">
        <w:rPr>
          <w:rFonts w:asciiTheme="majorBidi" w:hAnsiTheme="majorBidi" w:cstheme="majorBidi"/>
          <w:sz w:val="18"/>
          <w:szCs w:val="18"/>
        </w:rPr>
        <w:t>Vol.IX, N0.2</w:t>
      </w:r>
      <w:r w:rsidRPr="000F1199">
        <w:rPr>
          <w:rFonts w:asciiTheme="majorBidi" w:hAnsiTheme="majorBidi" w:cstheme="majorBidi"/>
          <w:sz w:val="18"/>
          <w:szCs w:val="18"/>
          <w:lang w:val="en-US"/>
        </w:rPr>
        <w:t>, (</w:t>
      </w:r>
      <w:r w:rsidRPr="000F1199">
        <w:rPr>
          <w:rFonts w:asciiTheme="majorBidi" w:hAnsiTheme="majorBidi" w:cstheme="majorBidi"/>
          <w:sz w:val="18"/>
          <w:szCs w:val="18"/>
        </w:rPr>
        <w:t>2014</w:t>
      </w:r>
      <w:r w:rsidRPr="000F1199">
        <w:rPr>
          <w:rFonts w:asciiTheme="majorBidi" w:hAnsiTheme="majorBidi" w:cstheme="majorBidi"/>
          <w:sz w:val="18"/>
          <w:szCs w:val="18"/>
          <w:lang w:val="en-US"/>
        </w:rPr>
        <w:t>), h.108.</w:t>
      </w:r>
    </w:p>
  </w:footnote>
  <w:footnote w:id="25">
    <w:p w:rsidR="0007613B" w:rsidRPr="00596559" w:rsidRDefault="0007613B" w:rsidP="0040496E">
      <w:pPr>
        <w:pStyle w:val="FootnoteText"/>
        <w:ind w:firstLine="720"/>
        <w:jc w:val="both"/>
        <w:rPr>
          <w:rFonts w:asciiTheme="majorBidi" w:hAnsiTheme="majorBidi" w:cstheme="majorBidi"/>
          <w:sz w:val="18"/>
          <w:szCs w:val="18"/>
          <w:lang w:val="en-US"/>
        </w:rPr>
      </w:pPr>
      <w:r w:rsidRPr="00596559">
        <w:rPr>
          <w:rStyle w:val="FootnoteReference"/>
          <w:rFonts w:asciiTheme="majorBidi" w:hAnsiTheme="majorBidi" w:cstheme="majorBidi"/>
          <w:sz w:val="18"/>
          <w:szCs w:val="18"/>
        </w:rPr>
        <w:footnoteRef/>
      </w:r>
      <w:r w:rsidRPr="00596559">
        <w:rPr>
          <w:rFonts w:asciiTheme="majorBidi" w:hAnsiTheme="majorBidi" w:cstheme="majorBidi"/>
          <w:sz w:val="18"/>
          <w:szCs w:val="18"/>
        </w:rPr>
        <w:t xml:space="preserve"> </w:t>
      </w:r>
      <w:r w:rsidRPr="00596559">
        <w:rPr>
          <w:rFonts w:asciiTheme="majorBidi" w:hAnsiTheme="majorBidi" w:cstheme="majorBidi"/>
          <w:sz w:val="18"/>
          <w:szCs w:val="18"/>
          <w:lang w:val="en-US"/>
        </w:rPr>
        <w:t xml:space="preserve">Review Buku Fenomenologi </w:t>
      </w:r>
      <w:proofErr w:type="gramStart"/>
      <w:r w:rsidRPr="00596559">
        <w:rPr>
          <w:rFonts w:asciiTheme="majorBidi" w:hAnsiTheme="majorBidi" w:cstheme="majorBidi"/>
          <w:sz w:val="18"/>
          <w:szCs w:val="18"/>
          <w:lang w:val="en-US"/>
        </w:rPr>
        <w:t>Agama :</w:t>
      </w:r>
      <w:proofErr w:type="gramEnd"/>
      <w:r w:rsidRPr="00596559">
        <w:rPr>
          <w:rFonts w:asciiTheme="majorBidi" w:hAnsiTheme="majorBidi" w:cstheme="majorBidi"/>
          <w:sz w:val="18"/>
          <w:szCs w:val="18"/>
          <w:lang w:val="en-US"/>
        </w:rPr>
        <w:t xml:space="preserve"> Pendekatan Fenomenologi Untuk Memahami Agama Karya Heddy Shri Ahimsa-Putra, 2024, </w:t>
      </w:r>
      <w:hyperlink r:id="rId4" w:history="1">
        <w:r w:rsidRPr="00596559">
          <w:rPr>
            <w:rStyle w:val="Hyperlink"/>
            <w:rFonts w:asciiTheme="majorBidi" w:hAnsiTheme="majorBidi" w:cstheme="majorBidi"/>
            <w:sz w:val="18"/>
            <w:szCs w:val="18"/>
            <w:lang w:val="en-US"/>
          </w:rPr>
          <w:t>https://dosen.ung.ac.id/jafarlantowa/home/2024/4/20/review-buku-fenomenologi-agama-pendekatan-fenomenologi-untuk-memahami-agama-karya-heddy-shri-ahimsa-putra.html</w:t>
        </w:r>
      </w:hyperlink>
      <w:r w:rsidRPr="00596559">
        <w:rPr>
          <w:rFonts w:asciiTheme="majorBidi" w:hAnsiTheme="majorBidi" w:cstheme="majorBidi"/>
          <w:sz w:val="18"/>
          <w:szCs w:val="18"/>
          <w:lang w:val="en-US"/>
        </w:rPr>
        <w:t xml:space="preserve"> (diakses tanggal 12 Desember 2024).</w:t>
      </w:r>
    </w:p>
  </w:footnote>
  <w:footnote w:id="26">
    <w:p w:rsidR="0007613B" w:rsidRPr="007C5400" w:rsidRDefault="0007613B" w:rsidP="0040496E">
      <w:pPr>
        <w:pStyle w:val="FootnoteText"/>
        <w:ind w:firstLine="720"/>
        <w:jc w:val="both"/>
        <w:rPr>
          <w:rFonts w:ascii="Times New Roman" w:hAnsi="Times New Roman" w:cs="Times New Roman"/>
          <w:sz w:val="18"/>
          <w:szCs w:val="18"/>
          <w:lang w:val="en-US"/>
        </w:rPr>
      </w:pPr>
      <w:r w:rsidRPr="007C5400">
        <w:rPr>
          <w:rStyle w:val="FootnoteReference"/>
          <w:rFonts w:ascii="Times New Roman" w:hAnsi="Times New Roman" w:cs="Times New Roman"/>
          <w:sz w:val="18"/>
          <w:szCs w:val="18"/>
        </w:rPr>
        <w:footnoteRef/>
      </w:r>
      <w:r w:rsidRPr="007C5400">
        <w:rPr>
          <w:rFonts w:ascii="Times New Roman" w:hAnsi="Times New Roman" w:cs="Times New Roman"/>
          <w:sz w:val="18"/>
          <w:szCs w:val="18"/>
        </w:rPr>
        <w:t xml:space="preserve"> Muhammad Nazar</w:t>
      </w:r>
      <w:r>
        <w:rPr>
          <w:rFonts w:ascii="Times New Roman" w:hAnsi="Times New Roman" w:cs="Times New Roman"/>
          <w:sz w:val="18"/>
          <w:szCs w:val="18"/>
          <w:lang w:val="en-US"/>
        </w:rPr>
        <w:t>, “</w:t>
      </w:r>
      <w:r w:rsidRPr="00506FC1">
        <w:rPr>
          <w:rFonts w:ascii="Times New Roman" w:hAnsi="Times New Roman" w:cs="Times New Roman"/>
          <w:iCs/>
          <w:sz w:val="18"/>
          <w:szCs w:val="18"/>
        </w:rPr>
        <w:t>Religiusitas Kaum Pengemis (Studi Kasus Lampu Merah Di Kecamatan Way Halim)</w:t>
      </w:r>
      <w:r w:rsidRPr="00506FC1">
        <w:rPr>
          <w:rFonts w:ascii="Times New Roman" w:hAnsi="Times New Roman" w:cs="Times New Roman"/>
          <w:iCs/>
          <w:sz w:val="18"/>
          <w:szCs w:val="18"/>
          <w:lang w:val="en-US"/>
        </w:rPr>
        <w:t>.</w:t>
      </w:r>
      <w:r>
        <w:rPr>
          <w:rFonts w:ascii="Times New Roman" w:hAnsi="Times New Roman" w:cs="Times New Roman"/>
          <w:sz w:val="18"/>
          <w:szCs w:val="18"/>
          <w:lang w:val="en-US"/>
        </w:rPr>
        <w:t>” Skripsi, UIN Raden Intan Lampung,</w:t>
      </w:r>
      <w:r w:rsidRPr="007C5400">
        <w:rPr>
          <w:rFonts w:ascii="Times New Roman" w:hAnsi="Times New Roman" w:cs="Times New Roman"/>
          <w:sz w:val="18"/>
          <w:szCs w:val="18"/>
          <w:lang w:val="en-US"/>
        </w:rPr>
        <w:t xml:space="preserve"> 2023</w:t>
      </w:r>
    </w:p>
  </w:footnote>
  <w:footnote w:id="27">
    <w:p w:rsidR="0007613B" w:rsidRPr="007C5400" w:rsidRDefault="0007613B" w:rsidP="0040496E">
      <w:pPr>
        <w:pStyle w:val="FootnoteText"/>
        <w:ind w:firstLine="720"/>
        <w:jc w:val="both"/>
        <w:rPr>
          <w:rFonts w:ascii="Times New Roman" w:hAnsi="Times New Roman" w:cs="Times New Roman"/>
          <w:sz w:val="18"/>
          <w:szCs w:val="18"/>
          <w:lang w:val="en-US"/>
        </w:rPr>
      </w:pPr>
      <w:r w:rsidRPr="007C5400">
        <w:rPr>
          <w:rStyle w:val="FootnoteReference"/>
          <w:rFonts w:ascii="Times New Roman" w:hAnsi="Times New Roman" w:cs="Times New Roman"/>
          <w:sz w:val="18"/>
          <w:szCs w:val="18"/>
        </w:rPr>
        <w:footnoteRef/>
      </w:r>
      <w:r w:rsidRPr="007C5400">
        <w:rPr>
          <w:rFonts w:ascii="Times New Roman" w:hAnsi="Times New Roman" w:cs="Times New Roman"/>
          <w:sz w:val="18"/>
          <w:szCs w:val="18"/>
        </w:rPr>
        <w:t xml:space="preserve"> Masruri, “Partisipasi Masyarakat Dalam Pembangunan Di Desa Bumi Rahayu Kecamatan Tanjung Selor Kabupaten Bulungan”, Jurnal Inovasi Penelitian, Vol. 1 No. 3 (2020), h. 1171–80,.</w:t>
      </w:r>
    </w:p>
  </w:footnote>
  <w:footnote w:id="28">
    <w:p w:rsidR="0007613B" w:rsidRPr="00E2767E" w:rsidRDefault="0007613B" w:rsidP="0040496E">
      <w:pPr>
        <w:pStyle w:val="FootnoteText"/>
        <w:ind w:firstLine="720"/>
        <w:jc w:val="both"/>
        <w:rPr>
          <w:rFonts w:ascii="Times New Roman" w:hAnsi="Times New Roman" w:cs="Times New Roman"/>
          <w:sz w:val="18"/>
          <w:szCs w:val="18"/>
          <w:lang w:val="en-US"/>
        </w:rPr>
      </w:pPr>
      <w:r w:rsidRPr="00E2767E">
        <w:rPr>
          <w:rStyle w:val="FootnoteReference"/>
          <w:rFonts w:ascii="Times New Roman" w:hAnsi="Times New Roman" w:cs="Times New Roman"/>
          <w:sz w:val="18"/>
          <w:szCs w:val="18"/>
        </w:rPr>
        <w:footnoteRef/>
      </w:r>
      <w:r w:rsidRPr="00E2767E">
        <w:rPr>
          <w:rFonts w:ascii="Times New Roman" w:hAnsi="Times New Roman" w:cs="Times New Roman"/>
          <w:sz w:val="18"/>
          <w:szCs w:val="18"/>
        </w:rPr>
        <w:t xml:space="preserve"> Arie Yandi Saputra dan Deni Apriadi, “Rancang Bangun Aplikasi Quick Count Pilkada Berbasis Sms Gateway Dengan Metode Simple Random Sampling ( Studi Kasus Kota Lubuklinggau )”, STMIK Bina Nusantara Jaya Lubuklinggau, Vol. 3 No. 1 (2018), h. 8–15, tersedia pada file:///C:/Users/Juni/Downloads/181-347-2- PB.pdf (2018).</w:t>
      </w:r>
    </w:p>
  </w:footnote>
  <w:footnote w:id="29">
    <w:p w:rsidR="0007613B" w:rsidRPr="005369B4" w:rsidRDefault="0007613B" w:rsidP="0040496E">
      <w:pPr>
        <w:pStyle w:val="FootnoteText"/>
        <w:ind w:firstLine="720"/>
        <w:jc w:val="both"/>
        <w:rPr>
          <w:rFonts w:ascii="Times New Roman" w:hAnsi="Times New Roman" w:cs="Times New Roman"/>
          <w:sz w:val="18"/>
          <w:szCs w:val="18"/>
          <w:lang w:val="en-US"/>
        </w:rPr>
      </w:pPr>
      <w:r w:rsidRPr="005369B4">
        <w:rPr>
          <w:rStyle w:val="FootnoteReference"/>
          <w:rFonts w:ascii="Times New Roman" w:hAnsi="Times New Roman" w:cs="Times New Roman"/>
          <w:sz w:val="18"/>
          <w:szCs w:val="18"/>
        </w:rPr>
        <w:footnoteRef/>
      </w:r>
      <w:r w:rsidRPr="005369B4">
        <w:rPr>
          <w:rFonts w:ascii="Times New Roman" w:hAnsi="Times New Roman" w:cs="Times New Roman"/>
          <w:sz w:val="18"/>
          <w:szCs w:val="18"/>
        </w:rPr>
        <w:t xml:space="preserve"> </w:t>
      </w:r>
      <w:r w:rsidRPr="005369B4">
        <w:rPr>
          <w:rFonts w:ascii="Times New Roman" w:hAnsi="Times New Roman" w:cs="Times New Roman"/>
          <w:sz w:val="18"/>
          <w:szCs w:val="18"/>
          <w:lang w:val="en-US"/>
        </w:rPr>
        <w:t xml:space="preserve">Sugiono, </w:t>
      </w:r>
      <w:r w:rsidRPr="005369B4">
        <w:rPr>
          <w:rFonts w:ascii="Times New Roman" w:hAnsi="Times New Roman" w:cs="Times New Roman"/>
          <w:i/>
          <w:sz w:val="18"/>
          <w:szCs w:val="18"/>
          <w:lang w:val="en-US"/>
        </w:rPr>
        <w:t>Memahami Penelitian Kualitatif</w:t>
      </w:r>
      <w:r>
        <w:rPr>
          <w:rFonts w:ascii="Times New Roman" w:hAnsi="Times New Roman" w:cs="Times New Roman"/>
          <w:sz w:val="18"/>
          <w:szCs w:val="18"/>
          <w:lang w:val="en-US"/>
        </w:rPr>
        <w:t xml:space="preserve"> (Bandung</w:t>
      </w:r>
      <w:proofErr w:type="gramStart"/>
      <w:r>
        <w:rPr>
          <w:rFonts w:ascii="Times New Roman" w:hAnsi="Times New Roman" w:cs="Times New Roman"/>
          <w:sz w:val="18"/>
          <w:szCs w:val="18"/>
          <w:lang w:val="en-US"/>
        </w:rPr>
        <w:t>:Alfabeta,2005</w:t>
      </w:r>
      <w:proofErr w:type="gramEnd"/>
      <w:r>
        <w:rPr>
          <w:rFonts w:ascii="Times New Roman" w:hAnsi="Times New Roman" w:cs="Times New Roman"/>
          <w:sz w:val="18"/>
          <w:szCs w:val="18"/>
          <w:lang w:val="en-US"/>
        </w:rPr>
        <w:t xml:space="preserve">), h. </w:t>
      </w:r>
      <w:r w:rsidRPr="005369B4">
        <w:rPr>
          <w:rFonts w:ascii="Times New Roman" w:hAnsi="Times New Roman" w:cs="Times New Roman"/>
          <w:sz w:val="18"/>
          <w:szCs w:val="18"/>
          <w:lang w:val="en-US"/>
        </w:rPr>
        <w:t>: 88.</w:t>
      </w:r>
    </w:p>
  </w:footnote>
  <w:footnote w:id="30">
    <w:p w:rsidR="0007613B" w:rsidRPr="000F4195" w:rsidRDefault="0007613B" w:rsidP="0040496E">
      <w:pPr>
        <w:pStyle w:val="FootnoteText"/>
        <w:ind w:firstLine="720"/>
        <w:jc w:val="both"/>
        <w:rPr>
          <w:rFonts w:ascii="Times New Roman" w:hAnsi="Times New Roman" w:cs="Times New Roman"/>
          <w:sz w:val="18"/>
          <w:szCs w:val="18"/>
          <w:lang w:val="en-US"/>
        </w:rPr>
      </w:pPr>
      <w:r w:rsidRPr="000F4195">
        <w:rPr>
          <w:rStyle w:val="FootnoteReference"/>
          <w:rFonts w:ascii="Times New Roman" w:hAnsi="Times New Roman" w:cs="Times New Roman"/>
          <w:sz w:val="18"/>
          <w:szCs w:val="18"/>
        </w:rPr>
        <w:footnoteRef/>
      </w:r>
      <w:r w:rsidRPr="000F4195">
        <w:rPr>
          <w:rFonts w:ascii="Times New Roman" w:hAnsi="Times New Roman" w:cs="Times New Roman"/>
          <w:sz w:val="18"/>
          <w:szCs w:val="18"/>
        </w:rPr>
        <w:t xml:space="preserve"> Ulber Silalahi, </w:t>
      </w:r>
      <w:r w:rsidRPr="00506FC1">
        <w:rPr>
          <w:rFonts w:ascii="Times New Roman" w:hAnsi="Times New Roman" w:cs="Times New Roman"/>
          <w:i/>
          <w:iCs/>
          <w:sz w:val="18"/>
          <w:szCs w:val="18"/>
        </w:rPr>
        <w:t>Metode Penelitian Sosial</w:t>
      </w:r>
      <w:r w:rsidRPr="000F4195">
        <w:rPr>
          <w:rFonts w:ascii="Times New Roman" w:hAnsi="Times New Roman" w:cs="Times New Roman"/>
          <w:sz w:val="18"/>
          <w:szCs w:val="18"/>
        </w:rPr>
        <w:t>, (Bandung: PT Refika Aditama, 2009). h. 339</w:t>
      </w:r>
    </w:p>
  </w:footnote>
  <w:footnote w:id="31">
    <w:p w:rsidR="0007613B" w:rsidRPr="00745F94" w:rsidRDefault="0007613B" w:rsidP="0040496E">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745F94">
        <w:rPr>
          <w:rFonts w:ascii="Times New Roman" w:hAnsi="Times New Roman" w:cs="Times New Roman"/>
          <w:sz w:val="18"/>
          <w:szCs w:val="18"/>
        </w:rPr>
        <w:t>Fajar Nurdiansyah dan Henhen Siti Rugoyah, “Strategi Branding Bandung Giri Gahana Golf Sebelum dan Saat Pandemi Covid-19”, Jurnal Purnama Berazam, Vol. 2 No. 2 (2021), h. 159,.</w:t>
      </w:r>
    </w:p>
  </w:footnote>
  <w:footnote w:id="32">
    <w:p w:rsidR="0007613B" w:rsidRPr="000423F0" w:rsidRDefault="0007613B" w:rsidP="0040496E">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7C5400">
        <w:rPr>
          <w:rFonts w:ascii="Times New Roman" w:hAnsi="Times New Roman" w:cs="Times New Roman"/>
          <w:sz w:val="18"/>
          <w:szCs w:val="18"/>
        </w:rPr>
        <w:t>Muhammad Nazar</w:t>
      </w:r>
      <w:r w:rsidRPr="007C5400">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506FC1">
        <w:rPr>
          <w:rFonts w:ascii="Times New Roman" w:hAnsi="Times New Roman" w:cs="Times New Roman"/>
          <w:iCs/>
          <w:sz w:val="18"/>
          <w:szCs w:val="18"/>
        </w:rPr>
        <w:t>Religiusitas Kaum Pengemis (Studi Kasus Lampu Merah Di Kecamatan Way Halim)</w:t>
      </w:r>
      <w:r>
        <w:rPr>
          <w:rFonts w:ascii="Times New Roman" w:hAnsi="Times New Roman" w:cs="Times New Roman"/>
          <w:iCs/>
          <w:sz w:val="18"/>
          <w:szCs w:val="18"/>
          <w:lang w:val="en-US"/>
        </w:rPr>
        <w:t>”</w:t>
      </w:r>
      <w:r w:rsidRPr="00506FC1">
        <w:rPr>
          <w:rFonts w:ascii="Times New Roman" w:hAnsi="Times New Roman" w:cs="Times New Roman"/>
          <w:iCs/>
          <w:sz w:val="18"/>
          <w:szCs w:val="18"/>
          <w:lang w:val="en-US"/>
        </w:rPr>
        <w:t>.</w:t>
      </w:r>
      <w:r>
        <w:rPr>
          <w:rFonts w:ascii="Times New Roman" w:hAnsi="Times New Roman" w:cs="Times New Roman"/>
          <w:sz w:val="18"/>
          <w:szCs w:val="18"/>
          <w:lang w:val="en-US"/>
        </w:rPr>
        <w:t xml:space="preserve"> Skripsi,</w:t>
      </w:r>
      <w:r w:rsidRPr="007C5400">
        <w:rPr>
          <w:rFonts w:ascii="Times New Roman" w:hAnsi="Times New Roman" w:cs="Times New Roman"/>
          <w:sz w:val="18"/>
          <w:szCs w:val="18"/>
          <w:lang w:val="en-US"/>
        </w:rPr>
        <w:t xml:space="preserve"> UIN Raden Intan Lampung. 2023</w:t>
      </w:r>
      <w:r>
        <w:rPr>
          <w:rFonts w:ascii="Times New Roman" w:hAnsi="Times New Roman" w:cs="Times New Roman"/>
          <w:sz w:val="18"/>
          <w:szCs w:val="18"/>
          <w:lang w:val="en-US"/>
        </w:rPr>
        <w:t>, h.25.</w:t>
      </w:r>
    </w:p>
  </w:footnote>
  <w:footnote w:id="33">
    <w:p w:rsidR="0007613B" w:rsidRPr="000423F0" w:rsidRDefault="0007613B" w:rsidP="0040496E">
      <w:pPr>
        <w:pStyle w:val="FootnoteText"/>
        <w:ind w:firstLine="720"/>
        <w:jc w:val="both"/>
        <w:rPr>
          <w:rFonts w:ascii="Times New Roman" w:hAnsi="Times New Roman" w:cs="Times New Roman"/>
          <w:sz w:val="18"/>
          <w:szCs w:val="18"/>
          <w:lang w:val="en-US"/>
        </w:rPr>
      </w:pPr>
      <w:r w:rsidRPr="000423F0">
        <w:rPr>
          <w:rStyle w:val="FootnoteReference"/>
          <w:rFonts w:ascii="Times New Roman" w:hAnsi="Times New Roman" w:cs="Times New Roman"/>
          <w:sz w:val="18"/>
          <w:szCs w:val="18"/>
        </w:rPr>
        <w:footnoteRef/>
      </w:r>
      <w:r w:rsidRPr="000423F0">
        <w:rPr>
          <w:rFonts w:ascii="Times New Roman" w:hAnsi="Times New Roman" w:cs="Times New Roman"/>
          <w:sz w:val="18"/>
          <w:szCs w:val="18"/>
        </w:rPr>
        <w:t xml:space="preserve"> Ponirin dan Lukitaningsih, </w:t>
      </w:r>
      <w:r w:rsidRPr="001D1D81">
        <w:rPr>
          <w:rFonts w:ascii="Times New Roman" w:hAnsi="Times New Roman" w:cs="Times New Roman"/>
          <w:i/>
          <w:iCs/>
          <w:sz w:val="18"/>
          <w:szCs w:val="18"/>
        </w:rPr>
        <w:t>Sosiologi (On-Line)</w:t>
      </w:r>
      <w:r w:rsidRPr="000423F0">
        <w:rPr>
          <w:rFonts w:ascii="Times New Roman" w:hAnsi="Times New Roman" w:cs="Times New Roman"/>
          <w:sz w:val="18"/>
          <w:szCs w:val="18"/>
        </w:rPr>
        <w:t xml:space="preserve">, </w:t>
      </w:r>
      <w:r>
        <w:rPr>
          <w:rFonts w:ascii="Times New Roman" w:hAnsi="Times New Roman" w:cs="Times New Roman"/>
          <w:sz w:val="18"/>
          <w:szCs w:val="18"/>
          <w:lang w:val="en-US"/>
        </w:rPr>
        <w:t>(</w:t>
      </w:r>
      <w:r w:rsidRPr="000423F0">
        <w:rPr>
          <w:rFonts w:ascii="Times New Roman" w:hAnsi="Times New Roman" w:cs="Times New Roman"/>
          <w:sz w:val="18"/>
          <w:szCs w:val="18"/>
        </w:rPr>
        <w:t>Yayasan Kita Menulis, 2019), tersedia pada books.google.co.id</w:t>
      </w:r>
      <w:r w:rsidRPr="000423F0">
        <w:rPr>
          <w:rFonts w:ascii="Times New Roman" w:hAnsi="Times New Roman" w:cs="Times New Roman"/>
          <w:sz w:val="18"/>
          <w:szCs w:val="18"/>
          <w:lang w:val="en-US"/>
        </w:rPr>
        <w:t xml:space="preserve"> </w:t>
      </w:r>
    </w:p>
  </w:footnote>
  <w:footnote w:id="34">
    <w:p w:rsidR="0007613B" w:rsidRPr="00254F6C" w:rsidRDefault="0007613B" w:rsidP="00F74C27">
      <w:pPr>
        <w:pStyle w:val="FootnoteText"/>
        <w:ind w:firstLine="720"/>
        <w:jc w:val="both"/>
        <w:rPr>
          <w:lang w:val="en-US"/>
        </w:rPr>
      </w:pPr>
      <w:r>
        <w:rPr>
          <w:rStyle w:val="FootnoteReference"/>
        </w:rPr>
        <w:footnoteRef/>
      </w:r>
      <w:r>
        <w:t xml:space="preserve"> </w:t>
      </w:r>
      <w:r w:rsidRPr="001F0DC9">
        <w:rPr>
          <w:rFonts w:ascii="Times New Roman" w:hAnsi="Times New Roman" w:cs="Times New Roman"/>
          <w:sz w:val="18"/>
          <w:szCs w:val="18"/>
        </w:rPr>
        <w:t>Aisya Farah Sayyidah</w:t>
      </w:r>
      <w:r w:rsidRPr="001F0DC9">
        <w:rPr>
          <w:rFonts w:ascii="Times New Roman" w:hAnsi="Times New Roman" w:cs="Times New Roman"/>
          <w:sz w:val="18"/>
          <w:szCs w:val="18"/>
          <w:lang w:val="en-US"/>
        </w:rPr>
        <w:t xml:space="preserve">, Rifda Nafisa Mardhotillah, </w:t>
      </w:r>
      <w:r>
        <w:rPr>
          <w:rFonts w:ascii="Times New Roman" w:hAnsi="Times New Roman" w:cs="Times New Roman"/>
          <w:sz w:val="18"/>
          <w:szCs w:val="18"/>
          <w:lang w:val="en-US"/>
        </w:rPr>
        <w:t>Nur Alfiana Sabila, Sri Rejeki, “</w:t>
      </w:r>
      <w:r w:rsidRPr="00424643">
        <w:rPr>
          <w:rFonts w:ascii="Times New Roman" w:hAnsi="Times New Roman" w:cs="Times New Roman"/>
          <w:iCs/>
          <w:sz w:val="18"/>
          <w:szCs w:val="18"/>
          <w:lang w:val="en-US"/>
        </w:rPr>
        <w:t>Peran Religiusitas Islam dalam Meningkatkan Kesejahteraan Psikologis</w:t>
      </w:r>
      <w:r>
        <w:rPr>
          <w:rFonts w:ascii="Times New Roman" w:hAnsi="Times New Roman" w:cs="Times New Roman"/>
          <w:sz w:val="18"/>
          <w:szCs w:val="18"/>
          <w:lang w:val="en-US"/>
        </w:rPr>
        <w:t>”,</w:t>
      </w:r>
      <w:r w:rsidRPr="001F0DC9">
        <w:rPr>
          <w:rFonts w:ascii="Times New Roman" w:hAnsi="Times New Roman" w:cs="Times New Roman"/>
          <w:sz w:val="18"/>
          <w:szCs w:val="18"/>
          <w:lang w:val="en-US"/>
        </w:rPr>
        <w:t xml:space="preserve"> Jurnal Al-Qalb, Volume 13, No 2, </w:t>
      </w:r>
      <w:r>
        <w:rPr>
          <w:rFonts w:ascii="Times New Roman" w:hAnsi="Times New Roman" w:cs="Times New Roman"/>
          <w:sz w:val="18"/>
          <w:szCs w:val="18"/>
          <w:lang w:val="en-US"/>
        </w:rPr>
        <w:t>(</w:t>
      </w:r>
      <w:r w:rsidRPr="001F0DC9">
        <w:rPr>
          <w:rFonts w:ascii="Times New Roman" w:hAnsi="Times New Roman" w:cs="Times New Roman"/>
          <w:sz w:val="18"/>
          <w:szCs w:val="18"/>
          <w:lang w:val="en-US"/>
        </w:rPr>
        <w:t>Se</w:t>
      </w:r>
      <w:r>
        <w:rPr>
          <w:rFonts w:ascii="Times New Roman" w:hAnsi="Times New Roman" w:cs="Times New Roman"/>
          <w:sz w:val="18"/>
          <w:szCs w:val="18"/>
          <w:lang w:val="en-US"/>
        </w:rPr>
        <w:t>ptember 2022).</w:t>
      </w:r>
    </w:p>
  </w:footnote>
  <w:footnote w:id="35">
    <w:p w:rsidR="0007613B" w:rsidRPr="00283EFC" w:rsidRDefault="0007613B" w:rsidP="00F74C27">
      <w:pPr>
        <w:pStyle w:val="FootnoteText"/>
        <w:ind w:firstLine="720"/>
        <w:jc w:val="both"/>
        <w:rPr>
          <w:lang w:val="en-US"/>
        </w:rPr>
      </w:pPr>
      <w:r>
        <w:rPr>
          <w:rStyle w:val="FootnoteReference"/>
        </w:rPr>
        <w:footnoteRef/>
      </w:r>
      <w:r>
        <w:t xml:space="preserve"> </w:t>
      </w:r>
      <w:r w:rsidRPr="00843668">
        <w:rPr>
          <w:rFonts w:ascii="Times New Roman" w:hAnsi="Times New Roman" w:cs="Times New Roman"/>
          <w:sz w:val="18"/>
          <w:szCs w:val="18"/>
        </w:rPr>
        <w:t>Muhammad Nazar</w:t>
      </w:r>
      <w:r>
        <w:rPr>
          <w:rFonts w:ascii="Times New Roman" w:hAnsi="Times New Roman" w:cs="Times New Roman"/>
          <w:sz w:val="18"/>
          <w:szCs w:val="18"/>
          <w:lang w:val="en-US"/>
        </w:rPr>
        <w:t>,</w:t>
      </w:r>
      <w:r w:rsidRPr="00843668">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424643">
        <w:rPr>
          <w:rFonts w:ascii="Times New Roman" w:hAnsi="Times New Roman" w:cs="Times New Roman"/>
          <w:iCs/>
          <w:sz w:val="18"/>
          <w:szCs w:val="18"/>
        </w:rPr>
        <w:t>Religiusitas Kaum Pengemis (Studi Kasus Lampu Merah Di Kecamatan Way Halim</w:t>
      </w:r>
      <w:r>
        <w:rPr>
          <w:rFonts w:ascii="Times New Roman" w:hAnsi="Times New Roman" w:cs="Times New Roman"/>
          <w:iCs/>
          <w:sz w:val="18"/>
          <w:szCs w:val="18"/>
          <w:lang w:val="en-US"/>
        </w:rPr>
        <w:t>)</w:t>
      </w:r>
      <w:r>
        <w:rPr>
          <w:rFonts w:ascii="Times New Roman" w:hAnsi="Times New Roman" w:cs="Times New Roman"/>
          <w:sz w:val="18"/>
          <w:szCs w:val="18"/>
          <w:lang w:val="en-US"/>
        </w:rPr>
        <w:t xml:space="preserve">”. Skripsi, </w:t>
      </w:r>
      <w:r w:rsidRPr="00843668">
        <w:rPr>
          <w:rFonts w:ascii="Times New Roman" w:hAnsi="Times New Roman" w:cs="Times New Roman"/>
          <w:sz w:val="18"/>
          <w:szCs w:val="18"/>
          <w:lang w:val="en-US"/>
        </w:rPr>
        <w:t>UIN R</w:t>
      </w:r>
      <w:r>
        <w:rPr>
          <w:rFonts w:ascii="Times New Roman" w:hAnsi="Times New Roman" w:cs="Times New Roman"/>
          <w:sz w:val="18"/>
          <w:szCs w:val="18"/>
          <w:lang w:val="en-US"/>
        </w:rPr>
        <w:t>aden Intan Lampung, 2023.</w:t>
      </w:r>
    </w:p>
  </w:footnote>
  <w:footnote w:id="36">
    <w:p w:rsidR="0007613B" w:rsidRPr="00EF7999" w:rsidRDefault="0007613B" w:rsidP="00F74C27">
      <w:pPr>
        <w:pStyle w:val="FootnoteText"/>
        <w:ind w:firstLine="720"/>
        <w:jc w:val="both"/>
        <w:rPr>
          <w:rFonts w:ascii="Times New Roman" w:hAnsi="Times New Roman" w:cs="Times New Roman"/>
          <w:sz w:val="18"/>
          <w:szCs w:val="18"/>
          <w:lang w:val="en-US"/>
        </w:rPr>
      </w:pPr>
      <w:r w:rsidRPr="00EF7999">
        <w:rPr>
          <w:rStyle w:val="FootnoteReference"/>
          <w:rFonts w:ascii="Times New Roman" w:hAnsi="Times New Roman" w:cs="Times New Roman"/>
          <w:sz w:val="18"/>
          <w:szCs w:val="18"/>
        </w:rPr>
        <w:footnoteRef/>
      </w:r>
      <w:r w:rsidRPr="00EF7999">
        <w:rPr>
          <w:rFonts w:ascii="Times New Roman" w:hAnsi="Times New Roman" w:cs="Times New Roman"/>
          <w:sz w:val="18"/>
          <w:szCs w:val="18"/>
        </w:rPr>
        <w:t xml:space="preserve"> </w:t>
      </w:r>
      <w:r>
        <w:rPr>
          <w:rFonts w:ascii="Times New Roman" w:hAnsi="Times New Roman" w:cs="Times New Roman"/>
          <w:sz w:val="18"/>
          <w:szCs w:val="18"/>
          <w:lang w:val="en-US"/>
        </w:rPr>
        <w:t>Fiftin Nur Aida, “</w:t>
      </w:r>
      <w:r w:rsidRPr="00EF7999">
        <w:rPr>
          <w:rFonts w:ascii="Times New Roman" w:hAnsi="Times New Roman" w:cs="Times New Roman"/>
          <w:sz w:val="18"/>
          <w:szCs w:val="18"/>
        </w:rPr>
        <w:t xml:space="preserve">Pengaruh Religiusitas Terhadap Locus </w:t>
      </w:r>
      <w:proofErr w:type="gramStart"/>
      <w:r w:rsidRPr="00EF7999">
        <w:rPr>
          <w:rFonts w:ascii="Times New Roman" w:hAnsi="Times New Roman" w:cs="Times New Roman"/>
          <w:sz w:val="18"/>
          <w:szCs w:val="18"/>
        </w:rPr>
        <w:t>Of</w:t>
      </w:r>
      <w:proofErr w:type="gramEnd"/>
      <w:r w:rsidRPr="00EF7999">
        <w:rPr>
          <w:rFonts w:ascii="Times New Roman" w:hAnsi="Times New Roman" w:cs="Times New Roman"/>
          <w:sz w:val="18"/>
          <w:szCs w:val="18"/>
        </w:rPr>
        <w:t xml:space="preserve"> Control-Internal Pada Siswa SMA Nu Al-Munawir Gringsing Kabupaten Batang</w:t>
      </w:r>
      <w:r>
        <w:rPr>
          <w:rFonts w:ascii="Times New Roman" w:hAnsi="Times New Roman" w:cs="Times New Roman"/>
          <w:sz w:val="18"/>
          <w:szCs w:val="18"/>
          <w:lang w:val="en-US"/>
        </w:rPr>
        <w:t>”, Skripsi, UIN Walisongo Semarang,</w:t>
      </w:r>
      <w:r w:rsidRPr="00EF7999">
        <w:rPr>
          <w:rFonts w:ascii="Times New Roman" w:hAnsi="Times New Roman" w:cs="Times New Roman"/>
          <w:sz w:val="18"/>
          <w:szCs w:val="18"/>
          <w:lang w:val="en-US"/>
        </w:rPr>
        <w:t xml:space="preserve"> 2017. </w:t>
      </w:r>
    </w:p>
  </w:footnote>
  <w:footnote w:id="37">
    <w:p w:rsidR="0007613B" w:rsidRPr="002318FA" w:rsidRDefault="0007613B" w:rsidP="00F74C27">
      <w:pPr>
        <w:pStyle w:val="FootnoteText"/>
        <w:ind w:firstLine="720"/>
        <w:jc w:val="both"/>
        <w:rPr>
          <w:rFonts w:ascii="Times New Roman" w:hAnsi="Times New Roman" w:cs="Times New Roman"/>
          <w:sz w:val="18"/>
          <w:szCs w:val="18"/>
          <w:lang w:val="en-US"/>
        </w:rPr>
      </w:pPr>
      <w:r w:rsidRPr="002318FA">
        <w:rPr>
          <w:rStyle w:val="FootnoteReference"/>
          <w:rFonts w:ascii="Times New Roman" w:hAnsi="Times New Roman" w:cs="Times New Roman"/>
          <w:sz w:val="18"/>
          <w:szCs w:val="18"/>
        </w:rPr>
        <w:footnoteRef/>
      </w:r>
      <w:r w:rsidRPr="002318FA">
        <w:rPr>
          <w:rFonts w:ascii="Times New Roman" w:hAnsi="Times New Roman" w:cs="Times New Roman"/>
          <w:sz w:val="18"/>
          <w:szCs w:val="18"/>
        </w:rPr>
        <w:t xml:space="preserve"> </w:t>
      </w:r>
      <w:r w:rsidRPr="002318FA">
        <w:rPr>
          <w:rFonts w:ascii="Times New Roman" w:hAnsi="Times New Roman" w:cs="Times New Roman"/>
          <w:sz w:val="18"/>
          <w:szCs w:val="18"/>
          <w:lang w:val="en-US"/>
        </w:rPr>
        <w:t>Rifqi</w:t>
      </w:r>
      <w:r w:rsidRPr="00424643">
        <w:rPr>
          <w:rFonts w:ascii="Times New Roman" w:hAnsi="Times New Roman" w:cs="Times New Roman"/>
          <w:i/>
          <w:iCs/>
          <w:sz w:val="18"/>
          <w:szCs w:val="18"/>
          <w:lang w:val="en-US"/>
        </w:rPr>
        <w:t>. Hubungan Antara Tingkat Religiusitas dengan Sikap Terhadap Pornografi Pada Mahasiswa Sekolah Tinggi Ilmu Ekonomi (STIE)</w:t>
      </w:r>
      <w:r>
        <w:rPr>
          <w:rFonts w:ascii="Times New Roman" w:hAnsi="Times New Roman" w:cs="Times New Roman"/>
          <w:sz w:val="18"/>
          <w:szCs w:val="18"/>
          <w:lang w:val="en-US"/>
        </w:rPr>
        <w:t xml:space="preserve"> PERBANAS, (2011), h. </w:t>
      </w:r>
      <w:r w:rsidRPr="002318FA">
        <w:rPr>
          <w:rFonts w:ascii="Times New Roman" w:hAnsi="Times New Roman" w:cs="Times New Roman"/>
          <w:sz w:val="18"/>
          <w:szCs w:val="18"/>
          <w:lang w:val="en-US"/>
        </w:rPr>
        <w:t>i.</w:t>
      </w:r>
    </w:p>
  </w:footnote>
  <w:footnote w:id="38">
    <w:p w:rsidR="0007613B" w:rsidRPr="00414BE4"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Pr>
          <w:rFonts w:ascii="Times New Roman" w:hAnsi="Times New Roman" w:cs="Times New Roman"/>
          <w:sz w:val="18"/>
          <w:szCs w:val="18"/>
          <w:lang w:val="en-US"/>
        </w:rPr>
        <w:t>Furi Utami, “</w:t>
      </w:r>
      <w:r w:rsidRPr="00424643">
        <w:rPr>
          <w:rFonts w:ascii="Times New Roman" w:hAnsi="Times New Roman" w:cs="Times New Roman"/>
          <w:iCs/>
          <w:sz w:val="18"/>
          <w:szCs w:val="18"/>
        </w:rPr>
        <w:t>Peran Tokoh Agama Dalam Meningkatkan Religiusitas Masyarakat Desa Parerejo Kecamatan Gadingrejo Kabupaten Pringsewu</w:t>
      </w:r>
      <w:r>
        <w:rPr>
          <w:rFonts w:ascii="Times New Roman" w:hAnsi="Times New Roman" w:cs="Times New Roman"/>
          <w:sz w:val="18"/>
          <w:szCs w:val="18"/>
          <w:lang w:val="en-US"/>
        </w:rPr>
        <w:t xml:space="preserve">”, Skripsi, </w:t>
      </w:r>
      <w:r w:rsidRPr="00414BE4">
        <w:rPr>
          <w:rFonts w:ascii="Times New Roman" w:hAnsi="Times New Roman" w:cs="Times New Roman"/>
          <w:sz w:val="18"/>
          <w:szCs w:val="18"/>
          <w:lang w:val="en-US"/>
        </w:rPr>
        <w:t>UIN</w:t>
      </w:r>
      <w:r>
        <w:rPr>
          <w:rFonts w:ascii="Times New Roman" w:hAnsi="Times New Roman" w:cs="Times New Roman"/>
          <w:sz w:val="18"/>
          <w:szCs w:val="18"/>
          <w:lang w:val="en-US"/>
        </w:rPr>
        <w:t xml:space="preserve"> Raden Intan Lampung. 2023, h.</w:t>
      </w:r>
      <w:r w:rsidRPr="00414BE4">
        <w:rPr>
          <w:rFonts w:ascii="Times New Roman" w:hAnsi="Times New Roman" w:cs="Times New Roman"/>
          <w:sz w:val="18"/>
          <w:szCs w:val="18"/>
          <w:lang w:val="en-US"/>
        </w:rPr>
        <w:t>ii.</w:t>
      </w:r>
    </w:p>
  </w:footnote>
  <w:footnote w:id="39">
    <w:p w:rsidR="0007613B" w:rsidRPr="0077746E" w:rsidRDefault="0007613B" w:rsidP="00F74C27">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Pr>
          <w:rFonts w:ascii="Times New Roman" w:hAnsi="Times New Roman" w:cs="Times New Roman"/>
          <w:sz w:val="18"/>
          <w:szCs w:val="18"/>
          <w:lang w:val="en-US"/>
        </w:rPr>
        <w:t>Elmas Salma Sahula,</w:t>
      </w:r>
      <w:r w:rsidRPr="0077746E">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424643">
        <w:rPr>
          <w:rFonts w:ascii="Times New Roman" w:hAnsi="Times New Roman" w:cs="Times New Roman"/>
          <w:iCs/>
          <w:sz w:val="18"/>
          <w:szCs w:val="18"/>
          <w:lang w:val="en-US"/>
        </w:rPr>
        <w:t>Peran Gus Muhammad Iqdam Kholid Dalam Memajukan Dialog Dan Pemahaman Pluralisme Bagi Jamaah Antaragama Di Markas Sabilu Taubah Karanggayam Srengat Kabupaten Blitar</w:t>
      </w:r>
      <w:r>
        <w:rPr>
          <w:rFonts w:ascii="Times New Roman" w:hAnsi="Times New Roman" w:cs="Times New Roman"/>
          <w:sz w:val="18"/>
          <w:szCs w:val="18"/>
          <w:lang w:val="en-US"/>
        </w:rPr>
        <w:t xml:space="preserve">” Skripsi, IAIN Kediri, 2024, h. </w:t>
      </w:r>
      <w:r w:rsidRPr="0077746E">
        <w:rPr>
          <w:rFonts w:ascii="Times New Roman" w:hAnsi="Times New Roman" w:cs="Times New Roman"/>
          <w:sz w:val="18"/>
          <w:szCs w:val="18"/>
          <w:lang w:val="en-US"/>
        </w:rPr>
        <w:t>xi</w:t>
      </w:r>
      <w:r>
        <w:rPr>
          <w:rFonts w:ascii="Times New Roman" w:hAnsi="Times New Roman" w:cs="Times New Roman"/>
          <w:sz w:val="18"/>
          <w:szCs w:val="18"/>
          <w:lang w:val="en-US"/>
        </w:rPr>
        <w:t>.</w:t>
      </w:r>
    </w:p>
  </w:footnote>
  <w:footnote w:id="40">
    <w:p w:rsidR="0007613B" w:rsidRPr="004B21E2" w:rsidRDefault="0007613B" w:rsidP="00F74C27">
      <w:pPr>
        <w:pStyle w:val="FootnoteText"/>
        <w:ind w:firstLine="720"/>
        <w:jc w:val="both"/>
        <w:rPr>
          <w:rFonts w:ascii="Times New Roman" w:hAnsi="Times New Roman" w:cs="Times New Roman"/>
          <w:sz w:val="18"/>
          <w:szCs w:val="18"/>
          <w:lang w:val="en-US"/>
        </w:rPr>
      </w:pPr>
      <w:r w:rsidRPr="004B21E2">
        <w:rPr>
          <w:rStyle w:val="FootnoteReference"/>
          <w:rFonts w:ascii="Times New Roman" w:hAnsi="Times New Roman" w:cs="Times New Roman"/>
          <w:sz w:val="18"/>
          <w:szCs w:val="18"/>
        </w:rPr>
        <w:footnoteRef/>
      </w:r>
      <w:r w:rsidRPr="004B21E2">
        <w:rPr>
          <w:rFonts w:ascii="Times New Roman" w:hAnsi="Times New Roman" w:cs="Times New Roman"/>
          <w:sz w:val="18"/>
          <w:szCs w:val="18"/>
        </w:rPr>
        <w:t xml:space="preserve"> Tim Penyusun Kamus Pusat Pembinaan dan Pengembangan Bahasa, Kamus Besar Bahasa Indonesia</w:t>
      </w:r>
      <w:r>
        <w:rPr>
          <w:rFonts w:ascii="Times New Roman" w:hAnsi="Times New Roman" w:cs="Times New Roman"/>
          <w:sz w:val="18"/>
          <w:szCs w:val="18"/>
        </w:rPr>
        <w:t>, (Jakarta; Balai Pustaka, 1997</w:t>
      </w:r>
      <w:r>
        <w:rPr>
          <w:rFonts w:ascii="Times New Roman" w:hAnsi="Times New Roman" w:cs="Times New Roman"/>
          <w:sz w:val="18"/>
          <w:szCs w:val="18"/>
          <w:lang w:val="en-US"/>
        </w:rPr>
        <w:t>)</w:t>
      </w:r>
      <w:r>
        <w:rPr>
          <w:rFonts w:ascii="Times New Roman" w:hAnsi="Times New Roman" w:cs="Times New Roman"/>
          <w:sz w:val="18"/>
          <w:szCs w:val="18"/>
        </w:rPr>
        <w:t xml:space="preserve">, </w:t>
      </w:r>
      <w:r>
        <w:rPr>
          <w:rFonts w:ascii="Times New Roman" w:hAnsi="Times New Roman" w:cs="Times New Roman"/>
          <w:sz w:val="18"/>
          <w:szCs w:val="18"/>
          <w:lang w:val="en-US"/>
        </w:rPr>
        <w:t>h.</w:t>
      </w:r>
      <w:r w:rsidRPr="004B21E2">
        <w:rPr>
          <w:rFonts w:ascii="Times New Roman" w:hAnsi="Times New Roman" w:cs="Times New Roman"/>
          <w:sz w:val="18"/>
          <w:szCs w:val="18"/>
        </w:rPr>
        <w:t xml:space="preserve"> 540</w:t>
      </w:r>
    </w:p>
  </w:footnote>
  <w:footnote w:id="41">
    <w:p w:rsidR="0007613B" w:rsidRPr="00B22C1A" w:rsidRDefault="0007613B" w:rsidP="00F74C27">
      <w:pPr>
        <w:pStyle w:val="FootnoteText"/>
        <w:ind w:firstLine="720"/>
        <w:jc w:val="both"/>
        <w:rPr>
          <w:lang w:val="en-US"/>
        </w:rPr>
      </w:pPr>
      <w:r>
        <w:rPr>
          <w:rStyle w:val="FootnoteReference"/>
        </w:rPr>
        <w:footnoteRef/>
      </w:r>
      <w:r>
        <w:t xml:space="preserve"> </w:t>
      </w:r>
      <w:r w:rsidRPr="00B22C1A">
        <w:rPr>
          <w:rFonts w:asciiTheme="majorBidi" w:hAnsiTheme="majorBidi" w:cstheme="majorBidi"/>
          <w:sz w:val="18"/>
          <w:szCs w:val="18"/>
          <w:lang w:val="en-US"/>
        </w:rPr>
        <w:t xml:space="preserve">Kamus Besar Bahasa Indonesia (KBBI), </w:t>
      </w:r>
      <w:hyperlink r:id="rId5" w:history="1">
        <w:r w:rsidRPr="00B22C1A">
          <w:rPr>
            <w:rStyle w:val="Hyperlink"/>
            <w:rFonts w:asciiTheme="majorBidi" w:hAnsiTheme="majorBidi" w:cstheme="majorBidi"/>
            <w:sz w:val="18"/>
            <w:szCs w:val="18"/>
            <w:lang w:val="en-US"/>
          </w:rPr>
          <w:t>https://kbbi.web.id/</w:t>
        </w:r>
      </w:hyperlink>
      <w:r w:rsidRPr="00B22C1A">
        <w:rPr>
          <w:rFonts w:asciiTheme="majorBidi" w:hAnsiTheme="majorBidi" w:cstheme="majorBidi"/>
          <w:sz w:val="18"/>
          <w:szCs w:val="18"/>
          <w:lang w:val="en-US"/>
        </w:rPr>
        <w:t xml:space="preserve"> (diakses tanggal 12 Desember 2024).</w:t>
      </w:r>
    </w:p>
  </w:footnote>
  <w:footnote w:id="42">
    <w:p w:rsidR="0007613B" w:rsidRPr="0096251B" w:rsidRDefault="0007613B" w:rsidP="00F74C27">
      <w:pPr>
        <w:pStyle w:val="FootnoteText"/>
        <w:ind w:firstLine="720"/>
        <w:jc w:val="both"/>
        <w:rPr>
          <w:rFonts w:ascii="Times New Roman" w:hAnsi="Times New Roman" w:cs="Times New Roman"/>
          <w:sz w:val="18"/>
          <w:szCs w:val="18"/>
          <w:lang w:val="en-US"/>
        </w:rPr>
      </w:pPr>
      <w:r w:rsidRPr="0096251B">
        <w:rPr>
          <w:rStyle w:val="FootnoteReference"/>
          <w:rFonts w:ascii="Times New Roman" w:hAnsi="Times New Roman" w:cs="Times New Roman"/>
          <w:sz w:val="18"/>
          <w:szCs w:val="18"/>
        </w:rPr>
        <w:footnoteRef/>
      </w:r>
      <w:r w:rsidRPr="0096251B">
        <w:rPr>
          <w:rFonts w:ascii="Times New Roman" w:hAnsi="Times New Roman" w:cs="Times New Roman"/>
          <w:sz w:val="18"/>
          <w:szCs w:val="18"/>
        </w:rPr>
        <w:t xml:space="preserve"> David Berry, </w:t>
      </w:r>
      <w:r w:rsidRPr="009B347A">
        <w:rPr>
          <w:rFonts w:ascii="Times New Roman" w:hAnsi="Times New Roman" w:cs="Times New Roman"/>
          <w:i/>
          <w:iCs/>
          <w:sz w:val="18"/>
          <w:szCs w:val="18"/>
        </w:rPr>
        <w:t>Pokok-Pokok Pikiran Dalam Sosiologi,</w:t>
      </w:r>
      <w:r w:rsidRPr="0096251B">
        <w:rPr>
          <w:rFonts w:ascii="Times New Roman" w:hAnsi="Times New Roman" w:cs="Times New Roman"/>
          <w:sz w:val="18"/>
          <w:szCs w:val="18"/>
        </w:rPr>
        <w:t xml:space="preserve"> Penerjemah team dari lembaga Penelitian &amp; Perkembangan Sosiologi (LPPS)</w:t>
      </w:r>
      <w:r>
        <w:rPr>
          <w:rFonts w:ascii="Times New Roman" w:hAnsi="Times New Roman" w:cs="Times New Roman"/>
          <w:sz w:val="18"/>
          <w:szCs w:val="18"/>
        </w:rPr>
        <w:t xml:space="preserve"> (Jakarta:CV. Rajawali,1981)</w:t>
      </w:r>
      <w:r>
        <w:rPr>
          <w:rFonts w:ascii="Times New Roman" w:hAnsi="Times New Roman" w:cs="Times New Roman"/>
          <w:sz w:val="18"/>
          <w:szCs w:val="18"/>
          <w:lang w:val="en-US"/>
        </w:rPr>
        <w:t>, h.</w:t>
      </w:r>
      <w:r w:rsidRPr="0096251B">
        <w:rPr>
          <w:rFonts w:ascii="Times New Roman" w:hAnsi="Times New Roman" w:cs="Times New Roman"/>
          <w:sz w:val="18"/>
          <w:szCs w:val="18"/>
        </w:rPr>
        <w:t>.99</w:t>
      </w:r>
    </w:p>
  </w:footnote>
  <w:footnote w:id="43">
    <w:p w:rsidR="0007613B" w:rsidRPr="0096251B" w:rsidRDefault="0007613B" w:rsidP="00F74C27">
      <w:pPr>
        <w:pStyle w:val="FootnoteText"/>
        <w:ind w:firstLine="720"/>
        <w:jc w:val="both"/>
        <w:rPr>
          <w:rFonts w:ascii="Times New Roman" w:hAnsi="Times New Roman" w:cs="Times New Roman"/>
          <w:sz w:val="18"/>
          <w:szCs w:val="18"/>
          <w:lang w:val="en-US"/>
        </w:rPr>
      </w:pPr>
      <w:r w:rsidRPr="0096251B">
        <w:rPr>
          <w:rStyle w:val="FootnoteReference"/>
          <w:rFonts w:ascii="Times New Roman" w:hAnsi="Times New Roman" w:cs="Times New Roman"/>
          <w:sz w:val="18"/>
          <w:szCs w:val="18"/>
        </w:rPr>
        <w:footnoteRef/>
      </w:r>
      <w:r w:rsidRPr="0096251B">
        <w:rPr>
          <w:rFonts w:ascii="Times New Roman" w:hAnsi="Times New Roman" w:cs="Times New Roman"/>
          <w:sz w:val="18"/>
          <w:szCs w:val="18"/>
        </w:rPr>
        <w:t xml:space="preserve"> Soerjono Soekanto, Sosiologi Suatu Pengantar, ( Jakarta:PT </w:t>
      </w:r>
      <w:r>
        <w:rPr>
          <w:rFonts w:ascii="Times New Roman" w:hAnsi="Times New Roman" w:cs="Times New Roman"/>
          <w:sz w:val="18"/>
          <w:szCs w:val="18"/>
        </w:rPr>
        <w:t>RajaGrafindopersada, 2012), h</w:t>
      </w:r>
      <w:r>
        <w:rPr>
          <w:rFonts w:ascii="Times New Roman" w:hAnsi="Times New Roman" w:cs="Times New Roman"/>
          <w:sz w:val="18"/>
          <w:szCs w:val="18"/>
          <w:lang w:val="en-US"/>
        </w:rPr>
        <w:t>.</w:t>
      </w:r>
      <w:r w:rsidRPr="0096251B">
        <w:rPr>
          <w:rFonts w:ascii="Times New Roman" w:hAnsi="Times New Roman" w:cs="Times New Roman"/>
          <w:sz w:val="18"/>
          <w:szCs w:val="18"/>
        </w:rPr>
        <w:t xml:space="preserve"> 213</w:t>
      </w:r>
    </w:p>
  </w:footnote>
  <w:footnote w:id="44">
    <w:p w:rsidR="0007613B" w:rsidRPr="00B64AF9" w:rsidRDefault="0007613B" w:rsidP="00F74C27">
      <w:pPr>
        <w:pStyle w:val="FootnoteText"/>
        <w:ind w:firstLine="720"/>
        <w:jc w:val="both"/>
        <w:rPr>
          <w:rFonts w:asciiTheme="majorBidi" w:hAnsiTheme="majorBidi" w:cstheme="majorBidi"/>
          <w:sz w:val="18"/>
          <w:szCs w:val="18"/>
          <w:lang w:val="en-US"/>
        </w:rPr>
      </w:pPr>
      <w:r w:rsidRPr="00B64AF9">
        <w:rPr>
          <w:rStyle w:val="FootnoteReference"/>
          <w:rFonts w:asciiTheme="majorBidi" w:hAnsiTheme="majorBidi" w:cstheme="majorBidi"/>
          <w:sz w:val="18"/>
          <w:szCs w:val="18"/>
        </w:rPr>
        <w:footnoteRef/>
      </w:r>
      <w:r w:rsidRPr="00B64AF9">
        <w:rPr>
          <w:rFonts w:asciiTheme="majorBidi" w:hAnsiTheme="majorBidi" w:cstheme="majorBidi"/>
          <w:sz w:val="18"/>
          <w:szCs w:val="18"/>
          <w:lang w:val="en-US"/>
        </w:rPr>
        <w:t xml:space="preserve">Meilien Mocharom, </w:t>
      </w:r>
      <w:r w:rsidRPr="00834EAB">
        <w:rPr>
          <w:rFonts w:asciiTheme="majorBidi" w:hAnsiTheme="majorBidi" w:cstheme="majorBidi"/>
          <w:sz w:val="18"/>
          <w:szCs w:val="18"/>
          <w:lang w:val="en-US"/>
        </w:rPr>
        <w:t>Konsep Teori Dramaturgi oleh Erving Goffman</w:t>
      </w:r>
      <w:r w:rsidRPr="00B64AF9">
        <w:rPr>
          <w:rFonts w:asciiTheme="majorBidi" w:hAnsiTheme="majorBidi" w:cstheme="majorBidi"/>
          <w:sz w:val="18"/>
          <w:szCs w:val="18"/>
          <w:lang w:val="en-US"/>
        </w:rPr>
        <w:t xml:space="preserve">, Oktober 2022, </w:t>
      </w:r>
      <w:hyperlink r:id="rId6" w:history="1">
        <w:r w:rsidRPr="00B64AF9">
          <w:rPr>
            <w:rStyle w:val="Hyperlink"/>
            <w:rFonts w:asciiTheme="majorBidi" w:hAnsiTheme="majorBidi" w:cstheme="majorBidi"/>
            <w:sz w:val="18"/>
            <w:szCs w:val="18"/>
            <w:lang w:val="en-US"/>
          </w:rPr>
          <w:t>https://www.kompasiana.com/meilienmocharom/634486634ad</w:t>
        </w:r>
      </w:hyperlink>
      <w:r w:rsidRPr="00B64AF9">
        <w:rPr>
          <w:rFonts w:asciiTheme="majorBidi" w:hAnsiTheme="majorBidi" w:cstheme="majorBidi"/>
          <w:sz w:val="18"/>
          <w:szCs w:val="18"/>
          <w:lang w:val="en-US"/>
        </w:rPr>
        <w:t xml:space="preserve"> , (diakses </w:t>
      </w:r>
      <w:r>
        <w:rPr>
          <w:rFonts w:asciiTheme="majorBidi" w:hAnsiTheme="majorBidi" w:cstheme="majorBidi"/>
          <w:sz w:val="18"/>
          <w:szCs w:val="18"/>
          <w:lang w:val="en-US"/>
        </w:rPr>
        <w:t xml:space="preserve">tanggal </w:t>
      </w:r>
      <w:r w:rsidRPr="00B64AF9">
        <w:rPr>
          <w:rFonts w:asciiTheme="majorBidi" w:hAnsiTheme="majorBidi" w:cstheme="majorBidi"/>
          <w:sz w:val="18"/>
          <w:szCs w:val="18"/>
          <w:lang w:val="en-US"/>
        </w:rPr>
        <w:t>12 Desember 2024)</w:t>
      </w:r>
    </w:p>
  </w:footnote>
  <w:footnote w:id="45">
    <w:p w:rsidR="0007613B" w:rsidRPr="00834EAB" w:rsidRDefault="0007613B" w:rsidP="00F74C27">
      <w:pPr>
        <w:pStyle w:val="FootnoteText"/>
        <w:ind w:firstLine="720"/>
        <w:jc w:val="both"/>
        <w:rPr>
          <w:rFonts w:asciiTheme="majorBidi" w:hAnsiTheme="majorBidi" w:cstheme="majorBidi"/>
          <w:sz w:val="18"/>
          <w:szCs w:val="18"/>
          <w:lang w:val="en-US"/>
        </w:rPr>
      </w:pPr>
      <w:r w:rsidRPr="00834EAB">
        <w:rPr>
          <w:rStyle w:val="FootnoteReference"/>
          <w:rFonts w:asciiTheme="majorBidi" w:hAnsiTheme="majorBidi" w:cstheme="majorBidi"/>
          <w:sz w:val="18"/>
          <w:szCs w:val="18"/>
        </w:rPr>
        <w:footnoteRef/>
      </w:r>
      <w:r w:rsidRPr="00834EAB">
        <w:rPr>
          <w:rFonts w:asciiTheme="majorBidi" w:hAnsiTheme="majorBidi" w:cstheme="majorBidi"/>
          <w:sz w:val="18"/>
          <w:szCs w:val="18"/>
        </w:rPr>
        <w:t xml:space="preserve"> </w:t>
      </w:r>
      <w:r w:rsidRPr="00834EAB">
        <w:rPr>
          <w:rFonts w:asciiTheme="majorBidi" w:hAnsiTheme="majorBidi" w:cstheme="majorBidi"/>
          <w:sz w:val="18"/>
          <w:szCs w:val="18"/>
          <w:lang w:val="en-US"/>
        </w:rPr>
        <w:t xml:space="preserve">Rina Kastori, Pengertian Peran Menurut Ahli, Juni 2023, </w:t>
      </w:r>
      <w:hyperlink r:id="rId7" w:history="1">
        <w:r w:rsidRPr="00834EAB">
          <w:rPr>
            <w:rStyle w:val="Hyperlink"/>
            <w:rFonts w:asciiTheme="majorBidi" w:hAnsiTheme="majorBidi" w:cstheme="majorBidi"/>
            <w:sz w:val="18"/>
            <w:szCs w:val="18"/>
            <w:lang w:val="en-US"/>
          </w:rPr>
          <w:t>https://www.kompas.com/</w:t>
        </w:r>
      </w:hyperlink>
      <w:r w:rsidRPr="00834EAB">
        <w:rPr>
          <w:rFonts w:asciiTheme="majorBidi" w:hAnsiTheme="majorBidi" w:cstheme="majorBidi"/>
          <w:sz w:val="18"/>
          <w:szCs w:val="18"/>
          <w:lang w:val="en-US"/>
        </w:rPr>
        <w:t xml:space="preserve"> , (diakses </w:t>
      </w:r>
      <w:r>
        <w:rPr>
          <w:rFonts w:asciiTheme="majorBidi" w:hAnsiTheme="majorBidi" w:cstheme="majorBidi"/>
          <w:sz w:val="18"/>
          <w:szCs w:val="18"/>
          <w:lang w:val="en-US"/>
        </w:rPr>
        <w:t xml:space="preserve">tanggal </w:t>
      </w:r>
      <w:r w:rsidRPr="00834EAB">
        <w:rPr>
          <w:rFonts w:asciiTheme="majorBidi" w:hAnsiTheme="majorBidi" w:cstheme="majorBidi"/>
          <w:sz w:val="18"/>
          <w:szCs w:val="18"/>
          <w:lang w:val="en-US"/>
        </w:rPr>
        <w:t xml:space="preserve">12 Desember 2024). </w:t>
      </w:r>
    </w:p>
  </w:footnote>
  <w:footnote w:id="46">
    <w:p w:rsidR="0007613B" w:rsidRPr="00B22C1A" w:rsidRDefault="0007613B" w:rsidP="00F74C27">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B22C1A">
        <w:rPr>
          <w:rFonts w:asciiTheme="majorBidi" w:hAnsiTheme="majorBidi" w:cstheme="majorBidi"/>
          <w:lang w:val="en-US"/>
        </w:rPr>
        <w:t>Megi Tindangen, Daisy S.M Engka, Patric C. Waruan, “</w:t>
      </w:r>
      <w:r w:rsidRPr="00B22C1A">
        <w:rPr>
          <w:rFonts w:asciiTheme="majorBidi" w:hAnsiTheme="majorBidi" w:cstheme="majorBidi"/>
          <w:sz w:val="18"/>
          <w:szCs w:val="18"/>
          <w:shd w:val="clear" w:color="auto" w:fill="FFFFFF"/>
          <w:lang w:val="en-US"/>
        </w:rPr>
        <w:t>Peran Perempuan Dalam Meningkatkan Ekonomi Keluarga (Studi Kasus: Perempuan Pekerja Sawah Di Desa Lemoh Barat Kecamatan Tombariri Timur Kabupaten Minahasa)”, Jurnal Berkala Ilmiah Efisisensi, Volume 20 No. 03, (2020).</w:t>
      </w:r>
    </w:p>
  </w:footnote>
  <w:footnote w:id="47">
    <w:p w:rsidR="0007613B" w:rsidRPr="000C5330" w:rsidRDefault="0007613B" w:rsidP="00F74C27">
      <w:pPr>
        <w:pStyle w:val="FootnoteText"/>
        <w:ind w:firstLine="720"/>
        <w:jc w:val="both"/>
        <w:rPr>
          <w:rFonts w:asciiTheme="majorBidi" w:hAnsiTheme="majorBidi" w:cstheme="majorBidi"/>
          <w:sz w:val="18"/>
          <w:szCs w:val="18"/>
          <w:lang w:val="en-US"/>
        </w:rPr>
      </w:pPr>
      <w:r w:rsidRPr="000C5330">
        <w:rPr>
          <w:rStyle w:val="FootnoteReference"/>
          <w:sz w:val="18"/>
          <w:szCs w:val="18"/>
        </w:rPr>
        <w:footnoteRef/>
      </w:r>
      <w:r w:rsidRPr="000C5330">
        <w:rPr>
          <w:rFonts w:asciiTheme="majorBidi" w:hAnsiTheme="majorBidi" w:cstheme="majorBidi"/>
          <w:sz w:val="18"/>
          <w:szCs w:val="18"/>
          <w:lang w:val="en-US"/>
        </w:rPr>
        <w:t xml:space="preserve">Silvia Estefina Subitmele, </w:t>
      </w:r>
      <w:r w:rsidRPr="000C5330">
        <w:rPr>
          <w:rFonts w:asciiTheme="majorBidi" w:hAnsiTheme="majorBidi" w:cstheme="majorBidi"/>
          <w:i/>
          <w:iCs/>
          <w:sz w:val="18"/>
          <w:szCs w:val="18"/>
          <w:lang w:val="en-US"/>
        </w:rPr>
        <w:t>Normatif Adalah Tata Cara Kenali hukum Ciri-Ciri dan Contohnya,</w:t>
      </w:r>
      <w:r w:rsidRPr="000C5330">
        <w:rPr>
          <w:rFonts w:asciiTheme="majorBidi" w:hAnsiTheme="majorBidi" w:cstheme="majorBidi"/>
          <w:sz w:val="18"/>
          <w:szCs w:val="18"/>
          <w:lang w:val="en-US"/>
        </w:rPr>
        <w:t xml:space="preserve"> </w:t>
      </w:r>
      <w:hyperlink r:id="rId8" w:history="1">
        <w:r w:rsidRPr="000C5330">
          <w:rPr>
            <w:rStyle w:val="Hyperlink"/>
            <w:rFonts w:asciiTheme="majorBidi" w:hAnsiTheme="majorBidi" w:cstheme="majorBidi"/>
            <w:sz w:val="18"/>
            <w:szCs w:val="18"/>
            <w:lang w:val="en-US"/>
          </w:rPr>
          <w:t>https://www.liputan6.com/</w:t>
        </w:r>
      </w:hyperlink>
      <w:r w:rsidRPr="000C5330">
        <w:rPr>
          <w:rFonts w:asciiTheme="majorBidi" w:hAnsiTheme="majorBidi" w:cstheme="majorBidi"/>
          <w:sz w:val="18"/>
          <w:szCs w:val="18"/>
          <w:lang w:val="en-US"/>
        </w:rPr>
        <w:t xml:space="preserve"> , April 2023 (diakses </w:t>
      </w:r>
      <w:r>
        <w:rPr>
          <w:rFonts w:asciiTheme="majorBidi" w:hAnsiTheme="majorBidi" w:cstheme="majorBidi"/>
          <w:sz w:val="18"/>
          <w:szCs w:val="18"/>
          <w:lang w:val="en-US"/>
        </w:rPr>
        <w:t xml:space="preserve">tanggal </w:t>
      </w:r>
      <w:r w:rsidRPr="000C5330">
        <w:rPr>
          <w:rFonts w:asciiTheme="majorBidi" w:hAnsiTheme="majorBidi" w:cstheme="majorBidi"/>
          <w:sz w:val="18"/>
          <w:szCs w:val="18"/>
          <w:lang w:val="en-US"/>
        </w:rPr>
        <w:t>12 Desember 2024)</w:t>
      </w:r>
      <w:r>
        <w:rPr>
          <w:rFonts w:asciiTheme="majorBidi" w:hAnsiTheme="majorBidi" w:cstheme="majorBidi"/>
          <w:sz w:val="18"/>
          <w:szCs w:val="18"/>
          <w:lang w:val="en-US"/>
        </w:rPr>
        <w:t>.</w:t>
      </w:r>
    </w:p>
  </w:footnote>
  <w:footnote w:id="48">
    <w:p w:rsidR="0007613B" w:rsidRPr="007E06B8" w:rsidRDefault="0007613B" w:rsidP="00F74C27">
      <w:pPr>
        <w:pStyle w:val="FootnoteText"/>
        <w:ind w:firstLine="720"/>
        <w:jc w:val="both"/>
        <w:rPr>
          <w:rFonts w:asciiTheme="majorBidi" w:hAnsiTheme="majorBidi" w:cstheme="majorBidi"/>
          <w:sz w:val="18"/>
          <w:szCs w:val="18"/>
          <w:lang w:val="en-US"/>
        </w:rPr>
      </w:pPr>
      <w:r w:rsidRPr="007E06B8">
        <w:rPr>
          <w:rStyle w:val="FootnoteReference"/>
          <w:rFonts w:asciiTheme="majorBidi" w:hAnsiTheme="majorBidi" w:cstheme="majorBidi"/>
          <w:sz w:val="18"/>
          <w:szCs w:val="18"/>
        </w:rPr>
        <w:footnoteRef/>
      </w:r>
      <w:r w:rsidRPr="007E06B8">
        <w:rPr>
          <w:rFonts w:asciiTheme="majorBidi" w:hAnsiTheme="majorBidi" w:cstheme="majorBidi"/>
          <w:sz w:val="18"/>
          <w:szCs w:val="18"/>
        </w:rPr>
        <w:t xml:space="preserve"> </w:t>
      </w:r>
      <w:hyperlink r:id="rId9" w:history="1">
        <w:r w:rsidRPr="007E06B8">
          <w:rPr>
            <w:rStyle w:val="Hyperlink"/>
            <w:rFonts w:asciiTheme="majorBidi" w:hAnsiTheme="majorBidi" w:cstheme="majorBidi"/>
            <w:sz w:val="18"/>
            <w:szCs w:val="18"/>
          </w:rPr>
          <w:t>https://elibrary.unikom.ac.id/</w:t>
        </w:r>
      </w:hyperlink>
      <w:r w:rsidRPr="007E06B8">
        <w:rPr>
          <w:rFonts w:asciiTheme="majorBidi" w:hAnsiTheme="majorBidi" w:cstheme="majorBidi"/>
          <w:sz w:val="18"/>
          <w:szCs w:val="18"/>
          <w:lang w:val="en-US"/>
        </w:rPr>
        <w:t xml:space="preserve"> (diakses tanggal 12 Desember 2024)</w:t>
      </w:r>
    </w:p>
  </w:footnote>
  <w:footnote w:id="49">
    <w:p w:rsidR="0007613B" w:rsidRPr="008B4616" w:rsidRDefault="0007613B" w:rsidP="00F74C27">
      <w:pPr>
        <w:pStyle w:val="FootnoteText"/>
        <w:ind w:firstLine="720"/>
        <w:jc w:val="both"/>
        <w:rPr>
          <w:lang w:val="en-US"/>
        </w:rPr>
      </w:pPr>
      <w:r w:rsidRPr="008B4616">
        <w:rPr>
          <w:rStyle w:val="FootnoteReference"/>
          <w:rFonts w:ascii="Times New Roman" w:hAnsi="Times New Roman" w:cs="Times New Roman"/>
          <w:sz w:val="18"/>
          <w:szCs w:val="18"/>
        </w:rPr>
        <w:footnoteRef/>
      </w:r>
      <w:r w:rsidRPr="008B4616">
        <w:rPr>
          <w:rFonts w:ascii="Times New Roman" w:hAnsi="Times New Roman" w:cs="Times New Roman"/>
          <w:sz w:val="18"/>
          <w:szCs w:val="18"/>
        </w:rPr>
        <w:t xml:space="preserve"> </w:t>
      </w:r>
      <w:hyperlink r:id="rId10" w:history="1">
        <w:r w:rsidRPr="008B4616">
          <w:rPr>
            <w:rStyle w:val="Hyperlink"/>
            <w:rFonts w:ascii="Times New Roman" w:hAnsi="Times New Roman" w:cs="Times New Roman"/>
            <w:sz w:val="18"/>
            <w:szCs w:val="18"/>
          </w:rPr>
          <w:t>http://repository.uinsu.ac.id/</w:t>
        </w:r>
      </w:hyperlink>
      <w:r>
        <w:rPr>
          <w:rFonts w:ascii="Times New Roman" w:hAnsi="Times New Roman" w:cs="Times New Roman"/>
          <w:sz w:val="18"/>
          <w:szCs w:val="18"/>
          <w:lang w:val="en-US"/>
        </w:rPr>
        <w:t xml:space="preserve"> (diakses tanggal 2 Oktober 2024). </w:t>
      </w:r>
    </w:p>
  </w:footnote>
  <w:footnote w:id="50">
    <w:p w:rsidR="0007613B" w:rsidRPr="00986B31" w:rsidRDefault="0007613B" w:rsidP="00F74C27">
      <w:pPr>
        <w:pStyle w:val="FootnoteText"/>
        <w:ind w:firstLine="720"/>
        <w:jc w:val="both"/>
        <w:rPr>
          <w:rFonts w:asciiTheme="majorBidi" w:hAnsiTheme="majorBidi" w:cstheme="majorBidi"/>
          <w:sz w:val="18"/>
          <w:szCs w:val="18"/>
          <w:lang w:val="en-US"/>
        </w:rPr>
      </w:pPr>
      <w:r w:rsidRPr="00986B31">
        <w:rPr>
          <w:rStyle w:val="FootnoteReference"/>
          <w:rFonts w:asciiTheme="majorBidi" w:hAnsiTheme="majorBidi" w:cstheme="majorBidi"/>
          <w:sz w:val="18"/>
          <w:szCs w:val="18"/>
        </w:rPr>
        <w:footnoteRef/>
      </w:r>
      <w:r w:rsidRPr="00986B31">
        <w:rPr>
          <w:rFonts w:asciiTheme="majorBidi" w:hAnsiTheme="majorBidi" w:cstheme="majorBidi"/>
          <w:sz w:val="18"/>
          <w:szCs w:val="18"/>
        </w:rPr>
        <w:t xml:space="preserve"> </w:t>
      </w:r>
      <w:r w:rsidRPr="00986B31">
        <w:rPr>
          <w:rFonts w:asciiTheme="majorBidi" w:hAnsiTheme="majorBidi" w:cstheme="majorBidi"/>
          <w:sz w:val="18"/>
          <w:szCs w:val="18"/>
          <w:lang w:val="en-US"/>
        </w:rPr>
        <w:t>As’ad Albatroy Jalius, “Analisis Peran Bundo Kanduang dalam Keterwakilan Perempuan di Kabupaten 50 Kota, Sumatera Barat”, Jurnal Ilmu Sosial dan Humaniora (Desember, 2023), h.70</w:t>
      </w:r>
    </w:p>
  </w:footnote>
  <w:footnote w:id="51">
    <w:p w:rsidR="0007613B" w:rsidRPr="001F4967" w:rsidRDefault="0007613B" w:rsidP="00F74C27">
      <w:pPr>
        <w:pStyle w:val="FootnoteText"/>
        <w:ind w:firstLine="720"/>
        <w:jc w:val="both"/>
        <w:rPr>
          <w:rFonts w:ascii="Times New Roman" w:hAnsi="Times New Roman" w:cs="Times New Roman"/>
          <w:sz w:val="18"/>
          <w:szCs w:val="18"/>
          <w:lang w:val="en-US"/>
        </w:rPr>
      </w:pPr>
      <w:r w:rsidRPr="001F4967">
        <w:rPr>
          <w:rStyle w:val="FootnoteReference"/>
          <w:rFonts w:ascii="Times New Roman" w:hAnsi="Times New Roman" w:cs="Times New Roman"/>
          <w:sz w:val="18"/>
          <w:szCs w:val="18"/>
        </w:rPr>
        <w:footnoteRef/>
      </w:r>
      <w:r w:rsidRPr="001F4967">
        <w:rPr>
          <w:rFonts w:ascii="Times New Roman" w:hAnsi="Times New Roman" w:cs="Times New Roman"/>
          <w:sz w:val="18"/>
          <w:szCs w:val="18"/>
        </w:rPr>
        <w:t xml:space="preserve"> </w:t>
      </w:r>
      <w:hyperlink r:id="rId11" w:history="1">
        <w:r w:rsidRPr="001F4967">
          <w:rPr>
            <w:rStyle w:val="Hyperlink"/>
            <w:rFonts w:ascii="Times New Roman" w:hAnsi="Times New Roman" w:cs="Times New Roman"/>
            <w:sz w:val="18"/>
            <w:szCs w:val="18"/>
          </w:rPr>
          <w:t>https://repository.uin-suska.ac.id/</w:t>
        </w:r>
      </w:hyperlink>
      <w:r>
        <w:rPr>
          <w:rFonts w:ascii="Times New Roman" w:hAnsi="Times New Roman" w:cs="Times New Roman"/>
          <w:sz w:val="18"/>
          <w:szCs w:val="18"/>
          <w:lang w:val="en-US"/>
        </w:rPr>
        <w:t xml:space="preserve"> (diakses tanggal </w:t>
      </w:r>
      <w:r w:rsidRPr="001F4967">
        <w:rPr>
          <w:rFonts w:ascii="Times New Roman" w:hAnsi="Times New Roman" w:cs="Times New Roman"/>
          <w:sz w:val="18"/>
          <w:szCs w:val="18"/>
          <w:lang w:val="en-US"/>
        </w:rPr>
        <w:t>2 O</w:t>
      </w:r>
      <w:r>
        <w:rPr>
          <w:rFonts w:ascii="Times New Roman" w:hAnsi="Times New Roman" w:cs="Times New Roman"/>
          <w:sz w:val="18"/>
          <w:szCs w:val="18"/>
          <w:lang w:val="en-US"/>
        </w:rPr>
        <w:t xml:space="preserve">ktober 2024), h. </w:t>
      </w:r>
      <w:r w:rsidRPr="001F4967">
        <w:rPr>
          <w:rFonts w:ascii="Times New Roman" w:hAnsi="Times New Roman" w:cs="Times New Roman"/>
          <w:sz w:val="18"/>
          <w:szCs w:val="18"/>
          <w:lang w:val="en-US"/>
        </w:rPr>
        <w:t>11</w:t>
      </w:r>
    </w:p>
  </w:footnote>
  <w:footnote w:id="52">
    <w:p w:rsidR="0007613B" w:rsidRPr="00206F81" w:rsidRDefault="0007613B" w:rsidP="00F74C27">
      <w:pPr>
        <w:pStyle w:val="FootnoteText"/>
        <w:ind w:firstLine="720"/>
        <w:jc w:val="both"/>
        <w:rPr>
          <w:sz w:val="18"/>
          <w:szCs w:val="18"/>
          <w:lang w:val="en-US"/>
        </w:rPr>
      </w:pPr>
      <w:r w:rsidRPr="00206F81">
        <w:rPr>
          <w:rStyle w:val="FootnoteReference"/>
          <w:sz w:val="18"/>
          <w:szCs w:val="18"/>
        </w:rPr>
        <w:footnoteRef/>
      </w:r>
      <w:r w:rsidRPr="00206F81">
        <w:rPr>
          <w:sz w:val="18"/>
          <w:szCs w:val="18"/>
        </w:rPr>
        <w:t xml:space="preserve"> </w:t>
      </w:r>
      <w:hyperlink r:id="rId12" w:history="1">
        <w:r w:rsidRPr="00206F81">
          <w:rPr>
            <w:rStyle w:val="Hyperlink"/>
            <w:sz w:val="18"/>
            <w:szCs w:val="18"/>
          </w:rPr>
          <w:t>https://repository.uir.ac.id/</w:t>
        </w:r>
      </w:hyperlink>
      <w:r w:rsidRPr="00206F81">
        <w:rPr>
          <w:sz w:val="18"/>
          <w:szCs w:val="18"/>
          <w:lang w:val="en-US"/>
        </w:rPr>
        <w:t xml:space="preserve"> (diakses tanggal 12 Desember 2024), h.14</w:t>
      </w:r>
    </w:p>
  </w:footnote>
  <w:footnote w:id="53">
    <w:p w:rsidR="0007613B" w:rsidRPr="006B754C" w:rsidRDefault="0007613B" w:rsidP="006B754C">
      <w:pPr>
        <w:pStyle w:val="FootnoteText"/>
        <w:ind w:firstLine="720"/>
        <w:jc w:val="both"/>
        <w:rPr>
          <w:rFonts w:ascii="Times New Roman" w:hAnsi="Times New Roman" w:cs="Times New Roman"/>
          <w:sz w:val="18"/>
          <w:szCs w:val="18"/>
          <w:lang w:val="en-US"/>
        </w:rPr>
      </w:pPr>
      <w:r>
        <w:rPr>
          <w:rStyle w:val="FootnoteReference"/>
        </w:rPr>
        <w:footnoteRef/>
      </w:r>
      <w:r>
        <w:rPr>
          <w:lang w:val="en-US"/>
        </w:rPr>
        <w:t xml:space="preserve"> </w:t>
      </w:r>
      <w:r>
        <w:rPr>
          <w:rFonts w:ascii="Times New Roman" w:hAnsi="Times New Roman" w:cs="Times New Roman"/>
          <w:sz w:val="18"/>
          <w:szCs w:val="18"/>
        </w:rPr>
        <w:t>Hasyim, Muhammad</w:t>
      </w:r>
      <w:r>
        <w:rPr>
          <w:rFonts w:ascii="Times New Roman" w:hAnsi="Times New Roman" w:cs="Times New Roman"/>
          <w:sz w:val="18"/>
          <w:szCs w:val="18"/>
          <w:lang w:val="en-US"/>
        </w:rPr>
        <w:t>,</w:t>
      </w:r>
      <w:r w:rsidRPr="00D74373">
        <w:rPr>
          <w:rFonts w:ascii="Times New Roman" w:hAnsi="Times New Roman" w:cs="Times New Roman"/>
          <w:sz w:val="18"/>
          <w:szCs w:val="18"/>
        </w:rPr>
        <w:t xml:space="preserve"> “Pengarusutamaan Moderasi Beragama</w:t>
      </w:r>
      <w:r>
        <w:rPr>
          <w:rFonts w:ascii="Times New Roman" w:hAnsi="Times New Roman" w:cs="Times New Roman"/>
          <w:sz w:val="18"/>
          <w:szCs w:val="18"/>
        </w:rPr>
        <w:t xml:space="preserve"> di PTKIN”, Semarang: IKAPI</w:t>
      </w:r>
      <w:r>
        <w:rPr>
          <w:rFonts w:ascii="Times New Roman" w:hAnsi="Times New Roman" w:cs="Times New Roman"/>
          <w:sz w:val="18"/>
          <w:szCs w:val="18"/>
          <w:lang w:val="en-US"/>
        </w:rPr>
        <w:t>, (2020), h.</w:t>
      </w:r>
      <w:r w:rsidRPr="00D74373">
        <w:rPr>
          <w:rFonts w:ascii="Times New Roman" w:hAnsi="Times New Roman" w:cs="Times New Roman"/>
          <w:sz w:val="18"/>
          <w:szCs w:val="18"/>
        </w:rPr>
        <w:t xml:space="preserve"> 11</w:t>
      </w:r>
    </w:p>
  </w:footnote>
  <w:footnote w:id="54">
    <w:p w:rsidR="0007613B" w:rsidRPr="00D74373" w:rsidRDefault="0007613B" w:rsidP="006B754C">
      <w:pPr>
        <w:pStyle w:val="FootnoteText"/>
        <w:ind w:firstLine="720"/>
        <w:jc w:val="both"/>
        <w:rPr>
          <w:rFonts w:ascii="Times New Roman" w:hAnsi="Times New Roman" w:cs="Times New Roman"/>
          <w:sz w:val="18"/>
          <w:szCs w:val="18"/>
          <w:lang w:val="en-US"/>
        </w:rPr>
      </w:pPr>
      <w:r w:rsidRPr="00D74373">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Hasyim, Muhammad</w:t>
      </w:r>
      <w:r>
        <w:rPr>
          <w:rFonts w:ascii="Times New Roman" w:hAnsi="Times New Roman" w:cs="Times New Roman"/>
          <w:sz w:val="18"/>
          <w:szCs w:val="18"/>
          <w:lang w:val="en-US"/>
        </w:rPr>
        <w:t>,</w:t>
      </w:r>
      <w:r w:rsidRPr="00D74373">
        <w:rPr>
          <w:rFonts w:ascii="Times New Roman" w:hAnsi="Times New Roman" w:cs="Times New Roman"/>
          <w:sz w:val="18"/>
          <w:szCs w:val="18"/>
        </w:rPr>
        <w:t xml:space="preserve"> “Pengarusutamaan Moderasi Beragama</w:t>
      </w:r>
      <w:r>
        <w:rPr>
          <w:rFonts w:ascii="Times New Roman" w:hAnsi="Times New Roman" w:cs="Times New Roman"/>
          <w:sz w:val="18"/>
          <w:szCs w:val="18"/>
          <w:lang w:val="en-US"/>
        </w:rPr>
        <w:t>…”, h.</w:t>
      </w:r>
      <w:r w:rsidRPr="00D74373">
        <w:rPr>
          <w:rFonts w:ascii="Times New Roman" w:hAnsi="Times New Roman" w:cs="Times New Roman"/>
          <w:sz w:val="18"/>
          <w:szCs w:val="18"/>
        </w:rPr>
        <w:t xml:space="preserve"> 11</w:t>
      </w:r>
    </w:p>
  </w:footnote>
  <w:footnote w:id="55">
    <w:p w:rsidR="0007613B" w:rsidRPr="006B754C" w:rsidRDefault="0007613B" w:rsidP="006B754C">
      <w:pPr>
        <w:pStyle w:val="FootnoteText"/>
        <w:ind w:firstLine="720"/>
      </w:pPr>
      <w:r>
        <w:rPr>
          <w:rStyle w:val="FootnoteReference"/>
        </w:rPr>
        <w:footnoteRef/>
      </w:r>
      <w:r>
        <w:t xml:space="preserve"> </w:t>
      </w:r>
      <w:r>
        <w:rPr>
          <w:rFonts w:ascii="Times New Roman" w:hAnsi="Times New Roman" w:cs="Times New Roman"/>
          <w:sz w:val="18"/>
          <w:szCs w:val="18"/>
          <w:lang w:val="en-US"/>
        </w:rPr>
        <w:t>Elmas Salma Sahula, “</w:t>
      </w:r>
      <w:r w:rsidRPr="00506FC1">
        <w:rPr>
          <w:rFonts w:ascii="Times New Roman" w:hAnsi="Times New Roman" w:cs="Times New Roman"/>
          <w:iCs/>
          <w:sz w:val="18"/>
          <w:szCs w:val="18"/>
          <w:lang w:val="en-US"/>
        </w:rPr>
        <w:t>Peran Gus Muhammad Iqdam</w:t>
      </w:r>
      <w:r>
        <w:rPr>
          <w:rFonts w:ascii="Times New Roman" w:hAnsi="Times New Roman" w:cs="Times New Roman"/>
          <w:iCs/>
          <w:sz w:val="18"/>
          <w:szCs w:val="18"/>
          <w:lang w:val="en-US"/>
        </w:rPr>
        <w:t>….</w:t>
      </w:r>
      <w:proofErr w:type="gramStart"/>
      <w:r>
        <w:rPr>
          <w:rFonts w:ascii="Times New Roman" w:hAnsi="Times New Roman" w:cs="Times New Roman"/>
          <w:iCs/>
          <w:sz w:val="18"/>
          <w:szCs w:val="18"/>
          <w:lang w:val="en-US"/>
        </w:rPr>
        <w:t>”,</w:t>
      </w:r>
      <w:proofErr w:type="gramEnd"/>
      <w:r>
        <w:rPr>
          <w:rFonts w:ascii="Times New Roman" w:hAnsi="Times New Roman" w:cs="Times New Roman"/>
          <w:iCs/>
          <w:sz w:val="18"/>
          <w:szCs w:val="18"/>
          <w:lang w:val="en-US"/>
        </w:rPr>
        <w:t xml:space="preserve"> h.41.</w:t>
      </w:r>
    </w:p>
  </w:footnote>
  <w:footnote w:id="56">
    <w:p w:rsidR="0007613B" w:rsidRPr="006B754C" w:rsidRDefault="0007613B" w:rsidP="006B754C">
      <w:pPr>
        <w:pStyle w:val="FootnoteText"/>
        <w:ind w:firstLine="720"/>
      </w:pPr>
      <w:r>
        <w:rPr>
          <w:rStyle w:val="FootnoteReference"/>
        </w:rPr>
        <w:footnoteRef/>
      </w:r>
      <w:r>
        <w:t xml:space="preserve"> </w:t>
      </w:r>
      <w:r>
        <w:rPr>
          <w:rFonts w:ascii="Times New Roman" w:hAnsi="Times New Roman" w:cs="Times New Roman"/>
          <w:sz w:val="18"/>
          <w:szCs w:val="18"/>
          <w:lang w:val="en-US"/>
        </w:rPr>
        <w:t>Elmas Salma Sahula, “</w:t>
      </w:r>
      <w:r w:rsidRPr="00506FC1">
        <w:rPr>
          <w:rFonts w:ascii="Times New Roman" w:hAnsi="Times New Roman" w:cs="Times New Roman"/>
          <w:iCs/>
          <w:sz w:val="18"/>
          <w:szCs w:val="18"/>
          <w:lang w:val="en-US"/>
        </w:rPr>
        <w:t>Peran Gus Muhammad Iqdam</w:t>
      </w:r>
      <w:r>
        <w:rPr>
          <w:rFonts w:ascii="Times New Roman" w:hAnsi="Times New Roman" w:cs="Times New Roman"/>
          <w:iCs/>
          <w:sz w:val="18"/>
          <w:szCs w:val="18"/>
          <w:lang w:val="en-US"/>
        </w:rPr>
        <w:t>….</w:t>
      </w:r>
      <w:proofErr w:type="gramStart"/>
      <w:r>
        <w:rPr>
          <w:rFonts w:ascii="Times New Roman" w:hAnsi="Times New Roman" w:cs="Times New Roman"/>
          <w:iCs/>
          <w:sz w:val="18"/>
          <w:szCs w:val="18"/>
          <w:lang w:val="en-US"/>
        </w:rPr>
        <w:t>”,</w:t>
      </w:r>
      <w:proofErr w:type="gramEnd"/>
      <w:r>
        <w:rPr>
          <w:rFonts w:ascii="Times New Roman" w:hAnsi="Times New Roman" w:cs="Times New Roman"/>
          <w:iCs/>
          <w:sz w:val="18"/>
          <w:szCs w:val="18"/>
          <w:lang w:val="en-US"/>
        </w:rPr>
        <w:t xml:space="preserve"> h.41.</w:t>
      </w:r>
    </w:p>
  </w:footnote>
  <w:footnote w:id="57">
    <w:p w:rsidR="0007613B" w:rsidRPr="005560D0" w:rsidRDefault="0007613B" w:rsidP="00F74C27">
      <w:pPr>
        <w:pStyle w:val="FootnoteText"/>
        <w:ind w:firstLine="720"/>
        <w:jc w:val="both"/>
        <w:rPr>
          <w:rFonts w:ascii="Times New Roman" w:hAnsi="Times New Roman" w:cs="Times New Roman"/>
          <w:sz w:val="18"/>
          <w:szCs w:val="18"/>
          <w:lang w:val="en-US"/>
        </w:rPr>
      </w:pPr>
      <w:r w:rsidRPr="005560D0">
        <w:rPr>
          <w:rStyle w:val="FootnoteReference"/>
          <w:rFonts w:ascii="Times New Roman" w:hAnsi="Times New Roman" w:cs="Times New Roman"/>
          <w:sz w:val="18"/>
          <w:szCs w:val="18"/>
        </w:rPr>
        <w:footnoteRef/>
      </w:r>
      <w:r w:rsidRPr="005560D0">
        <w:rPr>
          <w:rFonts w:ascii="Times New Roman" w:hAnsi="Times New Roman" w:cs="Times New Roman"/>
          <w:sz w:val="18"/>
          <w:szCs w:val="18"/>
        </w:rPr>
        <w:t xml:space="preserve"> </w:t>
      </w:r>
      <w:r w:rsidRPr="006B754C">
        <w:rPr>
          <w:rFonts w:ascii="Times New Roman" w:hAnsi="Times New Roman" w:cs="Times New Roman"/>
          <w:sz w:val="18"/>
          <w:szCs w:val="18"/>
        </w:rPr>
        <w:t>Elmas Salma Sahula, “</w:t>
      </w:r>
      <w:r w:rsidRPr="006B754C">
        <w:rPr>
          <w:rFonts w:ascii="Times New Roman" w:hAnsi="Times New Roman" w:cs="Times New Roman"/>
          <w:iCs/>
          <w:sz w:val="18"/>
          <w:szCs w:val="18"/>
        </w:rPr>
        <w:t xml:space="preserve">Peran Gus Muhammad Iqdam Kholid Dalam Memajukan Dialog Dan Pemahaman Pluralisme Bagi Jamaah Antaragama Di Markas Sabilu Taubah Karanggayam Srengat Kabupaten Blitar” </w:t>
      </w:r>
      <w:r w:rsidRPr="006B754C">
        <w:rPr>
          <w:rFonts w:ascii="Times New Roman" w:hAnsi="Times New Roman" w:cs="Times New Roman"/>
          <w:sz w:val="18"/>
          <w:szCs w:val="18"/>
        </w:rPr>
        <w:t xml:space="preserve">Skripsi, IAIN Kediri. </w:t>
      </w:r>
      <w:r>
        <w:rPr>
          <w:rFonts w:ascii="Times New Roman" w:hAnsi="Times New Roman" w:cs="Times New Roman"/>
          <w:sz w:val="18"/>
          <w:szCs w:val="18"/>
          <w:lang w:val="en-US"/>
        </w:rPr>
        <w:t>2024, h</w:t>
      </w:r>
      <w:proofErr w:type="gramStart"/>
      <w:r>
        <w:rPr>
          <w:rFonts w:ascii="Times New Roman" w:hAnsi="Times New Roman" w:cs="Times New Roman"/>
          <w:sz w:val="18"/>
          <w:szCs w:val="18"/>
          <w:lang w:val="en-US"/>
        </w:rPr>
        <w:t>.</w:t>
      </w:r>
      <w:r w:rsidRPr="005560D0">
        <w:rPr>
          <w:rFonts w:ascii="Times New Roman" w:hAnsi="Times New Roman" w:cs="Times New Roman"/>
          <w:sz w:val="18"/>
          <w:szCs w:val="18"/>
          <w:lang w:val="en-US"/>
        </w:rPr>
        <w:t>.</w:t>
      </w:r>
      <w:proofErr w:type="gramEnd"/>
      <w:r w:rsidRPr="005560D0">
        <w:rPr>
          <w:rFonts w:ascii="Times New Roman" w:hAnsi="Times New Roman" w:cs="Times New Roman"/>
          <w:sz w:val="18"/>
          <w:szCs w:val="18"/>
          <w:lang w:val="en-US"/>
        </w:rPr>
        <w:t xml:space="preserve">41. </w:t>
      </w:r>
    </w:p>
  </w:footnote>
  <w:footnote w:id="58">
    <w:p w:rsidR="0007613B" w:rsidRPr="00CC5497" w:rsidRDefault="0007613B" w:rsidP="00F74C27">
      <w:pPr>
        <w:pStyle w:val="FootnoteText"/>
        <w:ind w:firstLine="720"/>
        <w:rPr>
          <w:rFonts w:asciiTheme="majorBidi" w:hAnsiTheme="majorBidi" w:cstheme="majorBidi"/>
          <w:sz w:val="18"/>
          <w:szCs w:val="18"/>
          <w:lang w:val="en-US"/>
        </w:rPr>
      </w:pPr>
      <w:r w:rsidRPr="00CC5497">
        <w:rPr>
          <w:rStyle w:val="FootnoteReference"/>
          <w:rFonts w:asciiTheme="majorBidi" w:hAnsiTheme="majorBidi" w:cstheme="majorBidi"/>
          <w:sz w:val="18"/>
          <w:szCs w:val="18"/>
        </w:rPr>
        <w:footnoteRef/>
      </w:r>
      <w:r w:rsidRPr="00CC5497">
        <w:rPr>
          <w:rFonts w:asciiTheme="majorBidi" w:hAnsiTheme="majorBidi" w:cstheme="majorBidi"/>
          <w:sz w:val="18"/>
          <w:szCs w:val="18"/>
        </w:rPr>
        <w:t xml:space="preserve"> </w:t>
      </w:r>
      <w:hyperlink r:id="rId13" w:history="1">
        <w:r w:rsidRPr="00CC5497">
          <w:rPr>
            <w:rStyle w:val="Hyperlink"/>
            <w:rFonts w:asciiTheme="majorBidi" w:hAnsiTheme="majorBidi" w:cstheme="majorBidi"/>
            <w:sz w:val="18"/>
            <w:szCs w:val="18"/>
          </w:rPr>
          <w:t>https://elibrary.unikom.ac.id/</w:t>
        </w:r>
      </w:hyperlink>
      <w:r w:rsidRPr="00CC5497">
        <w:rPr>
          <w:rFonts w:asciiTheme="majorBidi" w:hAnsiTheme="majorBidi" w:cstheme="majorBidi"/>
          <w:sz w:val="18"/>
          <w:szCs w:val="18"/>
          <w:lang w:val="en-US"/>
        </w:rPr>
        <w:t xml:space="preserve"> (diakses tanggal 12 Desember 2024)</w:t>
      </w:r>
      <w:r>
        <w:rPr>
          <w:rFonts w:asciiTheme="majorBidi" w:hAnsiTheme="majorBidi" w:cstheme="majorBidi"/>
          <w:sz w:val="18"/>
          <w:szCs w:val="18"/>
          <w:lang w:val="en-US"/>
        </w:rPr>
        <w:t>.</w:t>
      </w:r>
    </w:p>
  </w:footnote>
  <w:footnote w:id="59">
    <w:p w:rsidR="0007613B" w:rsidRPr="006A196A"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6A196A">
        <w:rPr>
          <w:rFonts w:ascii="Times New Roman" w:hAnsi="Times New Roman" w:cs="Times New Roman"/>
          <w:sz w:val="18"/>
          <w:szCs w:val="18"/>
        </w:rPr>
        <w:t xml:space="preserve">M. Quraish Shihab, </w:t>
      </w:r>
      <w:r w:rsidRPr="00506FC1">
        <w:rPr>
          <w:rFonts w:ascii="Times New Roman" w:hAnsi="Times New Roman" w:cs="Times New Roman"/>
          <w:i/>
          <w:iCs/>
          <w:sz w:val="18"/>
          <w:szCs w:val="18"/>
        </w:rPr>
        <w:t>Agama Punya Seribu Nyawa</w:t>
      </w:r>
      <w:r w:rsidRPr="006A196A">
        <w:rPr>
          <w:rFonts w:ascii="Times New Roman" w:hAnsi="Times New Roman" w:cs="Times New Roman"/>
          <w:sz w:val="18"/>
          <w:szCs w:val="18"/>
        </w:rPr>
        <w:t xml:space="preserve">, </w:t>
      </w:r>
      <w:r>
        <w:rPr>
          <w:rFonts w:ascii="Times New Roman" w:hAnsi="Times New Roman" w:cs="Times New Roman"/>
          <w:sz w:val="18"/>
          <w:szCs w:val="18"/>
          <w:lang w:val="en-US"/>
        </w:rPr>
        <w:t xml:space="preserve">(Jakarta : </w:t>
      </w:r>
      <w:r>
        <w:rPr>
          <w:rFonts w:ascii="Times New Roman" w:hAnsi="Times New Roman" w:cs="Times New Roman"/>
          <w:sz w:val="18"/>
          <w:szCs w:val="18"/>
        </w:rPr>
        <w:t>Noura Books</w:t>
      </w:r>
      <w:r>
        <w:rPr>
          <w:rFonts w:ascii="Times New Roman" w:hAnsi="Times New Roman" w:cs="Times New Roman"/>
          <w:sz w:val="18"/>
          <w:szCs w:val="18"/>
          <w:lang w:val="en-US"/>
        </w:rPr>
        <w:t xml:space="preserve">, </w:t>
      </w:r>
      <w:r w:rsidRPr="006A196A">
        <w:rPr>
          <w:rFonts w:ascii="Times New Roman" w:hAnsi="Times New Roman" w:cs="Times New Roman"/>
          <w:sz w:val="18"/>
          <w:szCs w:val="18"/>
        </w:rPr>
        <w:t>2012</w:t>
      </w:r>
      <w:r>
        <w:rPr>
          <w:rFonts w:ascii="Times New Roman" w:hAnsi="Times New Roman" w:cs="Times New Roman"/>
          <w:sz w:val="18"/>
          <w:szCs w:val="18"/>
          <w:lang w:val="en-US"/>
        </w:rPr>
        <w:t>)</w:t>
      </w:r>
      <w:r w:rsidRPr="006A196A">
        <w:rPr>
          <w:rFonts w:ascii="Times New Roman" w:hAnsi="Times New Roman" w:cs="Times New Roman"/>
          <w:sz w:val="18"/>
          <w:szCs w:val="18"/>
        </w:rPr>
        <w:t>, h. vi</w:t>
      </w:r>
    </w:p>
  </w:footnote>
  <w:footnote w:id="60">
    <w:p w:rsidR="0007613B" w:rsidRPr="00E8373A" w:rsidRDefault="0007613B" w:rsidP="00F74C27">
      <w:pPr>
        <w:pStyle w:val="FootnoteText"/>
        <w:ind w:firstLine="720"/>
        <w:jc w:val="both"/>
        <w:rPr>
          <w:rFonts w:asciiTheme="majorBidi" w:hAnsiTheme="majorBidi" w:cstheme="majorBidi"/>
          <w:sz w:val="18"/>
          <w:szCs w:val="18"/>
          <w:lang w:val="en-US"/>
        </w:rPr>
      </w:pPr>
      <w:r w:rsidRPr="00E8373A">
        <w:rPr>
          <w:rStyle w:val="FootnoteReference"/>
          <w:rFonts w:asciiTheme="majorBidi" w:hAnsiTheme="majorBidi" w:cstheme="majorBidi"/>
          <w:sz w:val="18"/>
          <w:szCs w:val="18"/>
        </w:rPr>
        <w:footnoteRef/>
      </w:r>
      <w:r w:rsidRPr="00E8373A">
        <w:rPr>
          <w:rFonts w:asciiTheme="majorBidi" w:hAnsiTheme="majorBidi" w:cstheme="majorBidi"/>
          <w:sz w:val="18"/>
          <w:szCs w:val="18"/>
        </w:rPr>
        <w:t xml:space="preserve"> </w:t>
      </w:r>
      <w:r w:rsidRPr="00E8373A">
        <w:rPr>
          <w:rFonts w:asciiTheme="majorBidi" w:hAnsiTheme="majorBidi" w:cstheme="majorBidi"/>
          <w:sz w:val="18"/>
          <w:szCs w:val="18"/>
          <w:lang w:val="en-US"/>
        </w:rPr>
        <w:t xml:space="preserve">Said Alwi, </w:t>
      </w:r>
      <w:r w:rsidRPr="00506FC1">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w:t>
      </w:r>
      <w:r>
        <w:rPr>
          <w:rFonts w:asciiTheme="majorBidi" w:hAnsiTheme="majorBidi" w:cstheme="majorBidi"/>
          <w:sz w:val="18"/>
          <w:szCs w:val="18"/>
          <w:lang w:val="en-US"/>
        </w:rPr>
        <w:t xml:space="preserve"> (Yogjakarta : </w:t>
      </w:r>
      <w:r w:rsidRPr="00E8373A">
        <w:rPr>
          <w:rFonts w:asciiTheme="majorBidi" w:hAnsiTheme="majorBidi" w:cstheme="majorBidi"/>
          <w:sz w:val="18"/>
          <w:szCs w:val="18"/>
          <w:lang w:val="en-US"/>
        </w:rPr>
        <w:t xml:space="preserve"> Kaukaba </w:t>
      </w:r>
      <w:r>
        <w:rPr>
          <w:rFonts w:asciiTheme="majorBidi" w:hAnsiTheme="majorBidi" w:cstheme="majorBidi"/>
          <w:sz w:val="18"/>
          <w:szCs w:val="18"/>
          <w:lang w:val="en-US"/>
        </w:rPr>
        <w:t>Dipantara, 2014), h</w:t>
      </w:r>
      <w:r w:rsidRPr="00E8373A">
        <w:rPr>
          <w:rFonts w:asciiTheme="majorBidi" w:hAnsiTheme="majorBidi" w:cstheme="majorBidi"/>
          <w:sz w:val="18"/>
          <w:szCs w:val="18"/>
          <w:lang w:val="en-US"/>
        </w:rPr>
        <w:t>.1</w:t>
      </w:r>
    </w:p>
  </w:footnote>
  <w:footnote w:id="61">
    <w:p w:rsidR="0007613B" w:rsidRPr="00D7202D"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D7202D">
        <w:rPr>
          <w:rFonts w:ascii="Times New Roman" w:hAnsi="Times New Roman" w:cs="Times New Roman"/>
          <w:sz w:val="18"/>
          <w:szCs w:val="18"/>
        </w:rPr>
        <w:t xml:space="preserve">Zainal Abidin, </w:t>
      </w:r>
      <w:r w:rsidRPr="00E8373A">
        <w:rPr>
          <w:rFonts w:ascii="Times New Roman" w:hAnsi="Times New Roman" w:cs="Times New Roman"/>
          <w:sz w:val="18"/>
          <w:szCs w:val="18"/>
        </w:rPr>
        <w:t>Tuhan dalam Otak Manusia: Mewujudkan Kesehatan Spiritual Berdasarkan Neursains</w:t>
      </w:r>
      <w:r w:rsidRPr="00D7202D">
        <w:rPr>
          <w:rFonts w:ascii="Times New Roman" w:hAnsi="Times New Roman" w:cs="Times New Roman"/>
          <w:sz w:val="18"/>
          <w:szCs w:val="18"/>
        </w:rPr>
        <w:t xml:space="preserve">, </w:t>
      </w:r>
      <w:r>
        <w:rPr>
          <w:rFonts w:ascii="Times New Roman" w:hAnsi="Times New Roman" w:cs="Times New Roman"/>
          <w:sz w:val="18"/>
          <w:szCs w:val="18"/>
          <w:lang w:val="en-US"/>
        </w:rPr>
        <w:t xml:space="preserve">(Bandung: </w:t>
      </w:r>
      <w:r w:rsidRPr="00D7202D">
        <w:rPr>
          <w:rFonts w:ascii="Times New Roman" w:hAnsi="Times New Roman" w:cs="Times New Roman"/>
          <w:sz w:val="18"/>
          <w:szCs w:val="18"/>
        </w:rPr>
        <w:t>PT</w:t>
      </w:r>
      <w:r>
        <w:rPr>
          <w:rFonts w:ascii="Times New Roman" w:hAnsi="Times New Roman" w:cs="Times New Roman"/>
          <w:sz w:val="18"/>
          <w:szCs w:val="18"/>
        </w:rPr>
        <w:t>. Mizan Pustaka</w:t>
      </w:r>
      <w:r>
        <w:rPr>
          <w:rFonts w:ascii="Times New Roman" w:hAnsi="Times New Roman" w:cs="Times New Roman"/>
          <w:sz w:val="18"/>
          <w:szCs w:val="18"/>
          <w:lang w:val="en-US"/>
        </w:rPr>
        <w:t>)</w:t>
      </w:r>
      <w:r>
        <w:rPr>
          <w:rFonts w:ascii="Times New Roman" w:hAnsi="Times New Roman" w:cs="Times New Roman"/>
          <w:sz w:val="18"/>
          <w:szCs w:val="18"/>
        </w:rPr>
        <w:t xml:space="preserve">, </w:t>
      </w:r>
      <w:r w:rsidRPr="00D7202D">
        <w:rPr>
          <w:rFonts w:ascii="Times New Roman" w:hAnsi="Times New Roman" w:cs="Times New Roman"/>
          <w:sz w:val="18"/>
          <w:szCs w:val="18"/>
        </w:rPr>
        <w:t>h.185</w:t>
      </w:r>
    </w:p>
  </w:footnote>
  <w:footnote w:id="62">
    <w:p w:rsidR="0007613B" w:rsidRPr="00E8373A" w:rsidRDefault="0007613B" w:rsidP="00F74C27">
      <w:pPr>
        <w:pStyle w:val="FootnoteText"/>
        <w:ind w:firstLine="720"/>
        <w:jc w:val="both"/>
        <w:rPr>
          <w:rFonts w:asciiTheme="majorBidi" w:hAnsiTheme="majorBidi" w:cstheme="majorBidi"/>
          <w:sz w:val="18"/>
          <w:szCs w:val="18"/>
          <w:lang w:val="en-US"/>
        </w:rPr>
      </w:pPr>
      <w:r w:rsidRPr="00E8373A">
        <w:rPr>
          <w:rStyle w:val="FootnoteReference"/>
          <w:rFonts w:asciiTheme="majorBidi" w:hAnsiTheme="majorBidi" w:cstheme="majorBidi"/>
          <w:sz w:val="18"/>
          <w:szCs w:val="18"/>
        </w:rPr>
        <w:footnoteRef/>
      </w:r>
      <w:r w:rsidRPr="00E8373A">
        <w:rPr>
          <w:rFonts w:asciiTheme="majorBidi" w:hAnsiTheme="majorBidi" w:cstheme="majorBidi"/>
          <w:sz w:val="18"/>
          <w:szCs w:val="18"/>
        </w:rPr>
        <w:t xml:space="preserve"> </w:t>
      </w:r>
      <w:r w:rsidRPr="00E8373A">
        <w:rPr>
          <w:rFonts w:asciiTheme="majorBidi" w:hAnsiTheme="majorBidi" w:cstheme="majorBidi"/>
          <w:sz w:val="18"/>
          <w:szCs w:val="18"/>
          <w:lang w:val="en-US"/>
        </w:rPr>
        <w:t xml:space="preserve">Website NU Online, </w:t>
      </w:r>
      <w:hyperlink r:id="rId14" w:history="1">
        <w:r w:rsidRPr="00E8373A">
          <w:rPr>
            <w:rStyle w:val="Hyperlink"/>
            <w:rFonts w:asciiTheme="majorBidi" w:hAnsiTheme="majorBidi" w:cstheme="majorBidi"/>
            <w:sz w:val="18"/>
            <w:szCs w:val="18"/>
            <w:lang w:val="en-US"/>
          </w:rPr>
          <w:t>https://quran.nu.or.id/al-baqarah/21</w:t>
        </w:r>
      </w:hyperlink>
      <w:r>
        <w:rPr>
          <w:rFonts w:asciiTheme="majorBidi" w:hAnsiTheme="majorBidi" w:cstheme="majorBidi"/>
          <w:sz w:val="18"/>
          <w:szCs w:val="18"/>
          <w:lang w:val="en-US"/>
        </w:rPr>
        <w:t xml:space="preserve"> , (diakses tanggal</w:t>
      </w:r>
      <w:r w:rsidRPr="00E8373A">
        <w:rPr>
          <w:rFonts w:asciiTheme="majorBidi" w:hAnsiTheme="majorBidi" w:cstheme="majorBidi"/>
          <w:sz w:val="18"/>
          <w:szCs w:val="18"/>
          <w:lang w:val="en-US"/>
        </w:rPr>
        <w:t xml:space="preserve"> 26 November 2024</w:t>
      </w:r>
      <w:r>
        <w:rPr>
          <w:rFonts w:asciiTheme="majorBidi" w:hAnsiTheme="majorBidi" w:cstheme="majorBidi"/>
          <w:sz w:val="18"/>
          <w:szCs w:val="18"/>
          <w:lang w:val="en-US"/>
        </w:rPr>
        <w:t>)</w:t>
      </w:r>
      <w:r w:rsidRPr="00E8373A">
        <w:rPr>
          <w:rFonts w:asciiTheme="majorBidi" w:hAnsiTheme="majorBidi" w:cstheme="majorBidi"/>
          <w:sz w:val="18"/>
          <w:szCs w:val="18"/>
          <w:lang w:val="en-US"/>
        </w:rPr>
        <w:t>.</w:t>
      </w:r>
    </w:p>
  </w:footnote>
  <w:footnote w:id="63">
    <w:p w:rsidR="0007613B" w:rsidRPr="00964077"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964077">
        <w:rPr>
          <w:rFonts w:ascii="Times New Roman" w:hAnsi="Times New Roman" w:cs="Times New Roman"/>
          <w:sz w:val="18"/>
          <w:szCs w:val="18"/>
        </w:rPr>
        <w:t xml:space="preserve">Jalaluddin Rakhmat, </w:t>
      </w:r>
      <w:r w:rsidRPr="00506FC1">
        <w:rPr>
          <w:rFonts w:ascii="Times New Roman" w:hAnsi="Times New Roman" w:cs="Times New Roman"/>
          <w:i/>
          <w:iCs/>
          <w:sz w:val="18"/>
          <w:szCs w:val="18"/>
        </w:rPr>
        <w:t>Psikologi Agama</w:t>
      </w:r>
      <w:r w:rsidRPr="00964077">
        <w:rPr>
          <w:rFonts w:ascii="Times New Roman" w:hAnsi="Times New Roman" w:cs="Times New Roman"/>
          <w:sz w:val="18"/>
          <w:szCs w:val="18"/>
        </w:rPr>
        <w:t xml:space="preserve">, </w:t>
      </w:r>
      <w:r>
        <w:rPr>
          <w:rFonts w:ascii="Times New Roman" w:hAnsi="Times New Roman" w:cs="Times New Roman"/>
          <w:sz w:val="18"/>
          <w:szCs w:val="18"/>
          <w:lang w:val="en-US"/>
        </w:rPr>
        <w:t xml:space="preserve">(Bandung : </w:t>
      </w:r>
      <w:r w:rsidRPr="00964077">
        <w:rPr>
          <w:rFonts w:ascii="Times New Roman" w:hAnsi="Times New Roman" w:cs="Times New Roman"/>
          <w:sz w:val="18"/>
          <w:szCs w:val="18"/>
        </w:rPr>
        <w:t>Mizan, 2003</w:t>
      </w:r>
      <w:r>
        <w:rPr>
          <w:rFonts w:ascii="Times New Roman" w:hAnsi="Times New Roman" w:cs="Times New Roman"/>
          <w:sz w:val="18"/>
          <w:szCs w:val="18"/>
          <w:lang w:val="en-US"/>
        </w:rPr>
        <w:t>)</w:t>
      </w:r>
      <w:r w:rsidRPr="00964077">
        <w:rPr>
          <w:rFonts w:ascii="Times New Roman" w:hAnsi="Times New Roman" w:cs="Times New Roman"/>
          <w:sz w:val="18"/>
          <w:szCs w:val="18"/>
        </w:rPr>
        <w:t>, h. 27</w:t>
      </w:r>
    </w:p>
  </w:footnote>
  <w:footnote w:id="64">
    <w:p w:rsidR="0007613B" w:rsidRPr="001714DD" w:rsidRDefault="0007613B" w:rsidP="00F74C27">
      <w:pPr>
        <w:pStyle w:val="FootnoteText"/>
        <w:ind w:firstLine="720"/>
        <w:jc w:val="both"/>
        <w:rPr>
          <w:rFonts w:ascii="Times New Roman" w:hAnsi="Times New Roman" w:cs="Times New Roman"/>
          <w:sz w:val="18"/>
          <w:szCs w:val="18"/>
          <w:lang w:val="en-US"/>
        </w:rPr>
      </w:pPr>
      <w:r w:rsidRPr="001714DD">
        <w:rPr>
          <w:rStyle w:val="FootnoteReference"/>
          <w:rFonts w:ascii="Times New Roman" w:hAnsi="Times New Roman" w:cs="Times New Roman"/>
          <w:sz w:val="18"/>
          <w:szCs w:val="18"/>
        </w:rPr>
        <w:footnoteRef/>
      </w:r>
      <w:r w:rsidRPr="001714DD">
        <w:rPr>
          <w:rFonts w:ascii="Times New Roman" w:hAnsi="Times New Roman" w:cs="Times New Roman"/>
          <w:sz w:val="18"/>
          <w:szCs w:val="18"/>
        </w:rPr>
        <w:t xml:space="preserve"> Fuad Ansori dan Rachmy Dian Mucharam, </w:t>
      </w:r>
      <w:r w:rsidRPr="00EC0288">
        <w:rPr>
          <w:rFonts w:ascii="Times New Roman" w:hAnsi="Times New Roman" w:cs="Times New Roman"/>
          <w:i/>
          <w:iCs/>
          <w:sz w:val="18"/>
          <w:szCs w:val="18"/>
        </w:rPr>
        <w:t>Mengembangkan Kreativitas dalam Perspektif Psikologi Islam</w:t>
      </w:r>
      <w:r>
        <w:rPr>
          <w:rFonts w:ascii="Times New Roman" w:hAnsi="Times New Roman" w:cs="Times New Roman"/>
          <w:sz w:val="18"/>
          <w:szCs w:val="18"/>
        </w:rPr>
        <w:t xml:space="preserve">, </w:t>
      </w:r>
      <w:r>
        <w:rPr>
          <w:rFonts w:ascii="Times New Roman" w:hAnsi="Times New Roman" w:cs="Times New Roman"/>
          <w:sz w:val="18"/>
          <w:szCs w:val="18"/>
          <w:lang w:val="en-US"/>
        </w:rPr>
        <w:t>(</w:t>
      </w:r>
      <w:r>
        <w:rPr>
          <w:rFonts w:ascii="Times New Roman" w:hAnsi="Times New Roman" w:cs="Times New Roman"/>
          <w:sz w:val="18"/>
          <w:szCs w:val="18"/>
        </w:rPr>
        <w:t>Yogyakarta</w:t>
      </w:r>
      <w:r>
        <w:rPr>
          <w:rFonts w:ascii="Times New Roman" w:hAnsi="Times New Roman" w:cs="Times New Roman"/>
          <w:sz w:val="18"/>
          <w:szCs w:val="18"/>
          <w:lang w:val="en-US"/>
        </w:rPr>
        <w:t xml:space="preserve">: </w:t>
      </w:r>
      <w:r>
        <w:rPr>
          <w:rFonts w:ascii="Times New Roman" w:hAnsi="Times New Roman" w:cs="Times New Roman"/>
          <w:sz w:val="18"/>
          <w:szCs w:val="18"/>
        </w:rPr>
        <w:t>Menara Kudus</w:t>
      </w:r>
      <w:r>
        <w:rPr>
          <w:rFonts w:ascii="Times New Roman" w:hAnsi="Times New Roman" w:cs="Times New Roman"/>
          <w:sz w:val="18"/>
          <w:szCs w:val="18"/>
          <w:lang w:val="en-US"/>
        </w:rPr>
        <w:t xml:space="preserve">, </w:t>
      </w:r>
      <w:r w:rsidRPr="001714DD">
        <w:rPr>
          <w:rFonts w:ascii="Times New Roman" w:hAnsi="Times New Roman" w:cs="Times New Roman"/>
          <w:sz w:val="18"/>
          <w:szCs w:val="18"/>
        </w:rPr>
        <w:t>2002</w:t>
      </w:r>
      <w:r>
        <w:rPr>
          <w:rFonts w:ascii="Times New Roman" w:hAnsi="Times New Roman" w:cs="Times New Roman"/>
          <w:sz w:val="18"/>
          <w:szCs w:val="18"/>
          <w:lang w:val="en-US"/>
        </w:rPr>
        <w:t>)</w:t>
      </w:r>
      <w:r w:rsidRPr="001714DD">
        <w:rPr>
          <w:rFonts w:ascii="Times New Roman" w:hAnsi="Times New Roman" w:cs="Times New Roman"/>
          <w:sz w:val="18"/>
          <w:szCs w:val="18"/>
        </w:rPr>
        <w:t>, h.71</w:t>
      </w:r>
    </w:p>
  </w:footnote>
  <w:footnote w:id="65">
    <w:p w:rsidR="0007613B" w:rsidRPr="006A196A" w:rsidRDefault="0007613B" w:rsidP="00F74C27">
      <w:pPr>
        <w:pStyle w:val="FootnoteText"/>
        <w:ind w:firstLine="720"/>
        <w:jc w:val="both"/>
        <w:rPr>
          <w:rFonts w:ascii="Times New Roman" w:hAnsi="Times New Roman" w:cs="Times New Roman"/>
          <w:sz w:val="18"/>
          <w:szCs w:val="18"/>
          <w:lang w:val="en-US"/>
        </w:rPr>
      </w:pPr>
      <w:r w:rsidRPr="006A196A">
        <w:rPr>
          <w:rStyle w:val="FootnoteReference"/>
          <w:rFonts w:ascii="Times New Roman" w:hAnsi="Times New Roman" w:cs="Times New Roman"/>
          <w:sz w:val="18"/>
          <w:szCs w:val="18"/>
        </w:rPr>
        <w:footnoteRef/>
      </w:r>
      <w:r w:rsidRPr="006A196A">
        <w:rPr>
          <w:rFonts w:ascii="Times New Roman" w:hAnsi="Times New Roman" w:cs="Times New Roman"/>
          <w:sz w:val="18"/>
          <w:szCs w:val="18"/>
        </w:rPr>
        <w:t xml:space="preserve"> Departemen Pendidikan Nasional, </w:t>
      </w:r>
      <w:r w:rsidRPr="00EC0288">
        <w:rPr>
          <w:rFonts w:ascii="Times New Roman" w:hAnsi="Times New Roman" w:cs="Times New Roman"/>
          <w:i/>
          <w:iCs/>
          <w:sz w:val="18"/>
          <w:szCs w:val="18"/>
        </w:rPr>
        <w:t>Kamus Besar Bahasa Indonesia Pusat Bahasa</w:t>
      </w:r>
      <w:r w:rsidRPr="006A196A">
        <w:rPr>
          <w:rFonts w:ascii="Times New Roman" w:hAnsi="Times New Roman" w:cs="Times New Roman"/>
          <w:sz w:val="18"/>
          <w:szCs w:val="18"/>
        </w:rPr>
        <w:t xml:space="preserve">, </w:t>
      </w:r>
      <w:r>
        <w:rPr>
          <w:rFonts w:ascii="Times New Roman" w:hAnsi="Times New Roman" w:cs="Times New Roman"/>
          <w:sz w:val="18"/>
          <w:szCs w:val="18"/>
          <w:lang w:val="en-US"/>
        </w:rPr>
        <w:t xml:space="preserve">(Jakarta : </w:t>
      </w:r>
      <w:r w:rsidRPr="006A196A">
        <w:rPr>
          <w:rFonts w:ascii="Times New Roman" w:hAnsi="Times New Roman" w:cs="Times New Roman"/>
          <w:sz w:val="18"/>
          <w:szCs w:val="18"/>
        </w:rPr>
        <w:t>PT G</w:t>
      </w:r>
      <w:r>
        <w:rPr>
          <w:rFonts w:ascii="Times New Roman" w:hAnsi="Times New Roman" w:cs="Times New Roman"/>
          <w:sz w:val="18"/>
          <w:szCs w:val="18"/>
        </w:rPr>
        <w:t>ramedia Pustaka Utama,</w:t>
      </w:r>
      <w:r>
        <w:rPr>
          <w:rFonts w:ascii="Times New Roman" w:hAnsi="Times New Roman" w:cs="Times New Roman"/>
          <w:sz w:val="18"/>
          <w:szCs w:val="18"/>
          <w:lang w:val="en-US"/>
        </w:rPr>
        <w:t xml:space="preserve"> </w:t>
      </w:r>
      <w:r w:rsidRPr="006A196A">
        <w:rPr>
          <w:rFonts w:ascii="Times New Roman" w:hAnsi="Times New Roman" w:cs="Times New Roman"/>
          <w:sz w:val="18"/>
          <w:szCs w:val="18"/>
        </w:rPr>
        <w:t>edisi keempat</w:t>
      </w:r>
      <w:r>
        <w:rPr>
          <w:rFonts w:ascii="Times New Roman" w:hAnsi="Times New Roman" w:cs="Times New Roman"/>
          <w:sz w:val="18"/>
          <w:szCs w:val="18"/>
        </w:rPr>
        <w:t>, 2008</w:t>
      </w:r>
      <w:r>
        <w:rPr>
          <w:rFonts w:ascii="Times New Roman" w:hAnsi="Times New Roman" w:cs="Times New Roman"/>
          <w:sz w:val="18"/>
          <w:szCs w:val="18"/>
          <w:lang w:val="en-US"/>
        </w:rPr>
        <w:t>),</w:t>
      </w:r>
      <w:r w:rsidRPr="006A196A">
        <w:rPr>
          <w:rFonts w:ascii="Times New Roman" w:hAnsi="Times New Roman" w:cs="Times New Roman"/>
          <w:sz w:val="18"/>
          <w:szCs w:val="18"/>
        </w:rPr>
        <w:t xml:space="preserve"> h. 15</w:t>
      </w:r>
    </w:p>
  </w:footnote>
  <w:footnote w:id="66">
    <w:p w:rsidR="0007613B" w:rsidRPr="00EC0288" w:rsidRDefault="0007613B" w:rsidP="00F74C27">
      <w:pPr>
        <w:pStyle w:val="FootnoteText"/>
        <w:ind w:firstLine="720"/>
        <w:jc w:val="both"/>
        <w:rPr>
          <w:rFonts w:ascii="Times New Roman" w:hAnsi="Times New Roman" w:cs="Times New Roman"/>
          <w:sz w:val="18"/>
          <w:szCs w:val="18"/>
          <w:lang w:val="en-US"/>
        </w:rPr>
      </w:pPr>
      <w:r w:rsidRPr="002318FA">
        <w:rPr>
          <w:rStyle w:val="FootnoteReference"/>
          <w:rFonts w:ascii="Times New Roman" w:hAnsi="Times New Roman" w:cs="Times New Roman"/>
          <w:sz w:val="18"/>
          <w:szCs w:val="18"/>
        </w:rPr>
        <w:footnoteRef/>
      </w:r>
      <w:r w:rsidRPr="002318FA">
        <w:rPr>
          <w:rFonts w:ascii="Times New Roman" w:hAnsi="Times New Roman" w:cs="Times New Roman"/>
          <w:sz w:val="18"/>
          <w:szCs w:val="18"/>
        </w:rPr>
        <w:t xml:space="preserve"> </w:t>
      </w:r>
      <w:r w:rsidRPr="006A196A">
        <w:rPr>
          <w:rFonts w:ascii="Times New Roman" w:hAnsi="Times New Roman" w:cs="Times New Roman"/>
          <w:sz w:val="18"/>
          <w:szCs w:val="18"/>
        </w:rPr>
        <w:t xml:space="preserve">Departemen Pendidikan Nasional, </w:t>
      </w:r>
      <w:r w:rsidRPr="00EC0288">
        <w:rPr>
          <w:rFonts w:ascii="Times New Roman" w:hAnsi="Times New Roman" w:cs="Times New Roman"/>
          <w:i/>
          <w:iCs/>
          <w:sz w:val="18"/>
          <w:szCs w:val="18"/>
        </w:rPr>
        <w:t>Kamus Besar Bahasa Indonesia Pusat Bahasa</w:t>
      </w:r>
      <w:r w:rsidRPr="006A196A">
        <w:rPr>
          <w:rFonts w:ascii="Times New Roman" w:hAnsi="Times New Roman" w:cs="Times New Roman"/>
          <w:sz w:val="18"/>
          <w:szCs w:val="18"/>
        </w:rPr>
        <w:t xml:space="preserve">, </w:t>
      </w:r>
      <w:r>
        <w:rPr>
          <w:rFonts w:ascii="Times New Roman" w:hAnsi="Times New Roman" w:cs="Times New Roman"/>
          <w:sz w:val="18"/>
          <w:szCs w:val="18"/>
          <w:lang w:val="en-US"/>
        </w:rPr>
        <w:t xml:space="preserve">(Jakarta : </w:t>
      </w:r>
      <w:r w:rsidRPr="006A196A">
        <w:rPr>
          <w:rFonts w:ascii="Times New Roman" w:hAnsi="Times New Roman" w:cs="Times New Roman"/>
          <w:sz w:val="18"/>
          <w:szCs w:val="18"/>
        </w:rPr>
        <w:t>PT G</w:t>
      </w:r>
      <w:r>
        <w:rPr>
          <w:rFonts w:ascii="Times New Roman" w:hAnsi="Times New Roman" w:cs="Times New Roman"/>
          <w:sz w:val="18"/>
          <w:szCs w:val="18"/>
        </w:rPr>
        <w:t>ramedia Pustaka Utama,</w:t>
      </w:r>
      <w:r>
        <w:rPr>
          <w:rFonts w:ascii="Times New Roman" w:hAnsi="Times New Roman" w:cs="Times New Roman"/>
          <w:sz w:val="18"/>
          <w:szCs w:val="18"/>
          <w:lang w:val="en-US"/>
        </w:rPr>
        <w:t xml:space="preserve"> </w:t>
      </w:r>
      <w:r w:rsidRPr="006A196A">
        <w:rPr>
          <w:rFonts w:ascii="Times New Roman" w:hAnsi="Times New Roman" w:cs="Times New Roman"/>
          <w:sz w:val="18"/>
          <w:szCs w:val="18"/>
        </w:rPr>
        <w:t>edisi keempat</w:t>
      </w:r>
      <w:r>
        <w:rPr>
          <w:rFonts w:ascii="Times New Roman" w:hAnsi="Times New Roman" w:cs="Times New Roman"/>
          <w:sz w:val="18"/>
          <w:szCs w:val="18"/>
        </w:rPr>
        <w:t>, 2008</w:t>
      </w:r>
      <w:r>
        <w:rPr>
          <w:rFonts w:ascii="Times New Roman" w:hAnsi="Times New Roman" w:cs="Times New Roman"/>
          <w:sz w:val="18"/>
          <w:szCs w:val="18"/>
          <w:lang w:val="en-US"/>
        </w:rPr>
        <w:t>),</w:t>
      </w:r>
      <w:r>
        <w:rPr>
          <w:rFonts w:ascii="Times New Roman" w:hAnsi="Times New Roman" w:cs="Times New Roman"/>
          <w:sz w:val="18"/>
          <w:szCs w:val="18"/>
        </w:rPr>
        <w:t xml:space="preserve"> h. 1</w:t>
      </w:r>
      <w:r>
        <w:rPr>
          <w:rFonts w:ascii="Times New Roman" w:hAnsi="Times New Roman" w:cs="Times New Roman"/>
          <w:sz w:val="18"/>
          <w:szCs w:val="18"/>
          <w:lang w:val="en-US"/>
        </w:rPr>
        <w:t>159</w:t>
      </w:r>
    </w:p>
  </w:footnote>
  <w:footnote w:id="67">
    <w:p w:rsidR="0007613B" w:rsidRPr="003620AF" w:rsidRDefault="0007613B" w:rsidP="00F74C27">
      <w:pPr>
        <w:pStyle w:val="FootnoteText"/>
        <w:ind w:firstLine="720"/>
        <w:jc w:val="both"/>
        <w:rPr>
          <w:rFonts w:asciiTheme="majorBidi" w:hAnsiTheme="majorBidi" w:cstheme="majorBidi"/>
          <w:sz w:val="18"/>
          <w:szCs w:val="18"/>
          <w:lang w:val="en-US"/>
        </w:rPr>
      </w:pPr>
      <w:r w:rsidRPr="003620AF">
        <w:rPr>
          <w:rStyle w:val="FootnoteReference"/>
          <w:rFonts w:asciiTheme="majorBidi" w:hAnsiTheme="majorBidi" w:cstheme="majorBidi"/>
          <w:sz w:val="18"/>
          <w:szCs w:val="18"/>
        </w:rPr>
        <w:footnoteRef/>
      </w:r>
      <w:r w:rsidRPr="003620AF">
        <w:rPr>
          <w:rFonts w:asciiTheme="majorBidi" w:hAnsiTheme="majorBidi" w:cstheme="majorBidi"/>
          <w:sz w:val="18"/>
          <w:szCs w:val="18"/>
        </w:rPr>
        <w:t xml:space="preserve"> </w:t>
      </w:r>
      <w:r w:rsidRPr="003620AF">
        <w:rPr>
          <w:rFonts w:asciiTheme="majorBidi" w:hAnsiTheme="majorBidi" w:cstheme="majorBidi"/>
          <w:sz w:val="18"/>
          <w:szCs w:val="18"/>
          <w:lang w:val="en-US"/>
        </w:rPr>
        <w:t xml:space="preserve">Abu hasan. Hadis Ar’bain. </w:t>
      </w:r>
      <w:hyperlink r:id="rId15" w:history="1">
        <w:r w:rsidRPr="003620AF">
          <w:rPr>
            <w:rStyle w:val="Hyperlink"/>
            <w:rFonts w:asciiTheme="majorBidi" w:hAnsiTheme="majorBidi" w:cstheme="majorBidi"/>
            <w:sz w:val="18"/>
            <w:szCs w:val="18"/>
            <w:lang w:val="en-US"/>
          </w:rPr>
          <w:t>https://haditsarbain.com/hadits/rukun-islam-iman-dan-ihsan/</w:t>
        </w:r>
      </w:hyperlink>
      <w:r>
        <w:rPr>
          <w:rFonts w:asciiTheme="majorBidi" w:hAnsiTheme="majorBidi" w:cstheme="majorBidi"/>
          <w:sz w:val="18"/>
          <w:szCs w:val="18"/>
          <w:lang w:val="en-US"/>
        </w:rPr>
        <w:t xml:space="preserve"> (diakses tanggal 4 Desember 2024).</w:t>
      </w:r>
    </w:p>
  </w:footnote>
  <w:footnote w:id="68">
    <w:p w:rsidR="0007613B" w:rsidRPr="007900FD" w:rsidRDefault="0007613B" w:rsidP="00F74C27">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h.4</w:t>
      </w:r>
    </w:p>
  </w:footnote>
  <w:footnote w:id="69">
    <w:p w:rsidR="0007613B" w:rsidRPr="002318FA"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Pr>
          <w:rFonts w:ascii="Times New Roman" w:hAnsi="Times New Roman" w:cs="Times New Roman"/>
          <w:sz w:val="18"/>
          <w:szCs w:val="18"/>
        </w:rPr>
        <w:t>Atika Oktaviani Palupi</w:t>
      </w:r>
      <w:r w:rsidRPr="002318FA">
        <w:rPr>
          <w:rFonts w:ascii="Times New Roman" w:hAnsi="Times New Roman" w:cs="Times New Roman"/>
          <w:sz w:val="18"/>
          <w:szCs w:val="18"/>
        </w:rPr>
        <w:t xml:space="preserve">, </w:t>
      </w:r>
      <w:r>
        <w:rPr>
          <w:rFonts w:ascii="Times New Roman" w:hAnsi="Times New Roman" w:cs="Times New Roman"/>
          <w:sz w:val="18"/>
          <w:szCs w:val="18"/>
          <w:lang w:val="en-US"/>
        </w:rPr>
        <w:t>“</w:t>
      </w:r>
      <w:r w:rsidRPr="002318FA">
        <w:rPr>
          <w:rFonts w:ascii="Times New Roman" w:hAnsi="Times New Roman" w:cs="Times New Roman"/>
          <w:sz w:val="18"/>
          <w:szCs w:val="18"/>
        </w:rPr>
        <w:t>Pengaruh Religiusitas Terhadap Kenakalan Remaja pada Siswa Kelas VIII SMP Negeri 02 Slawi Kabupaten Tegal</w:t>
      </w:r>
      <w:r>
        <w:rPr>
          <w:rFonts w:ascii="Times New Roman" w:hAnsi="Times New Roman" w:cs="Times New Roman"/>
          <w:sz w:val="18"/>
          <w:szCs w:val="18"/>
          <w:lang w:val="en-US"/>
        </w:rPr>
        <w:t>”</w:t>
      </w:r>
      <w:r w:rsidRPr="002318FA">
        <w:rPr>
          <w:rFonts w:ascii="Times New Roman" w:hAnsi="Times New Roman" w:cs="Times New Roman"/>
          <w:sz w:val="18"/>
          <w:szCs w:val="18"/>
        </w:rPr>
        <w:t xml:space="preserve">, </w:t>
      </w:r>
      <w:r>
        <w:rPr>
          <w:rFonts w:ascii="Times New Roman" w:hAnsi="Times New Roman" w:cs="Times New Roman"/>
          <w:sz w:val="18"/>
          <w:szCs w:val="18"/>
          <w:lang w:val="en-US"/>
        </w:rPr>
        <w:t xml:space="preserve">Skripsi, </w:t>
      </w:r>
      <w:r w:rsidRPr="002318FA">
        <w:rPr>
          <w:rFonts w:ascii="Times New Roman" w:hAnsi="Times New Roman" w:cs="Times New Roman"/>
          <w:sz w:val="18"/>
          <w:szCs w:val="18"/>
        </w:rPr>
        <w:t>Universitas Negeri Semarang, Semarang, 2013, h.37</w:t>
      </w:r>
    </w:p>
  </w:footnote>
  <w:footnote w:id="70">
    <w:p w:rsidR="0007613B" w:rsidRPr="004B7FA3" w:rsidRDefault="0007613B" w:rsidP="00F74C27">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h.2</w:t>
      </w:r>
    </w:p>
  </w:footnote>
  <w:footnote w:id="71">
    <w:p w:rsidR="0007613B" w:rsidRPr="001F0DC9" w:rsidRDefault="0007613B" w:rsidP="00F74C27">
      <w:pPr>
        <w:pStyle w:val="FootnoteText"/>
        <w:ind w:firstLine="720"/>
        <w:jc w:val="both"/>
        <w:rPr>
          <w:rFonts w:ascii="Times New Roman" w:hAnsi="Times New Roman" w:cs="Times New Roman"/>
          <w:sz w:val="18"/>
          <w:szCs w:val="18"/>
          <w:lang w:val="en-US"/>
        </w:rPr>
      </w:pPr>
      <w:r w:rsidRPr="001F0DC9">
        <w:rPr>
          <w:rStyle w:val="FootnoteReference"/>
          <w:rFonts w:ascii="Times New Roman" w:hAnsi="Times New Roman" w:cs="Times New Roman"/>
          <w:sz w:val="18"/>
          <w:szCs w:val="18"/>
        </w:rPr>
        <w:footnoteRef/>
      </w:r>
      <w:r w:rsidRPr="001F0DC9">
        <w:rPr>
          <w:rFonts w:ascii="Times New Roman" w:hAnsi="Times New Roman" w:cs="Times New Roman"/>
          <w:sz w:val="18"/>
          <w:szCs w:val="18"/>
        </w:rPr>
        <w:t xml:space="preserve"> Aisya Farah Sayyidah</w:t>
      </w:r>
      <w:r w:rsidRPr="001F0DC9">
        <w:rPr>
          <w:rFonts w:ascii="Times New Roman" w:hAnsi="Times New Roman" w:cs="Times New Roman"/>
          <w:sz w:val="18"/>
          <w:szCs w:val="18"/>
          <w:lang w:val="en-US"/>
        </w:rPr>
        <w:t xml:space="preserve">, Rifda Nafisa Mardhotillah, </w:t>
      </w:r>
      <w:r>
        <w:rPr>
          <w:rFonts w:ascii="Times New Roman" w:hAnsi="Times New Roman" w:cs="Times New Roman"/>
          <w:sz w:val="18"/>
          <w:szCs w:val="18"/>
          <w:lang w:val="en-US"/>
        </w:rPr>
        <w:t>Nur Alfiana Sabila, Sri Rejeki, “</w:t>
      </w:r>
      <w:r w:rsidRPr="00EC0288">
        <w:rPr>
          <w:rFonts w:ascii="Times New Roman" w:hAnsi="Times New Roman" w:cs="Times New Roman"/>
          <w:iCs/>
          <w:sz w:val="18"/>
          <w:szCs w:val="18"/>
          <w:lang w:val="en-US"/>
        </w:rPr>
        <w:t>Peran Religiusitas Islam dalam Meningkatkan Kesejahteraan Psikologis</w:t>
      </w:r>
      <w:r>
        <w:rPr>
          <w:rFonts w:ascii="Times New Roman" w:hAnsi="Times New Roman" w:cs="Times New Roman"/>
          <w:iCs/>
          <w:sz w:val="18"/>
          <w:szCs w:val="18"/>
          <w:lang w:val="en-US"/>
        </w:rPr>
        <w:t>”</w:t>
      </w:r>
      <w:r w:rsidRPr="00EC0288">
        <w:rPr>
          <w:rFonts w:ascii="Times New Roman" w:hAnsi="Times New Roman" w:cs="Times New Roman"/>
          <w:iCs/>
          <w:sz w:val="18"/>
          <w:szCs w:val="18"/>
          <w:lang w:val="en-US"/>
        </w:rPr>
        <w:t>.</w:t>
      </w:r>
      <w:r w:rsidRPr="001F0DC9">
        <w:rPr>
          <w:rFonts w:ascii="Times New Roman" w:hAnsi="Times New Roman" w:cs="Times New Roman"/>
          <w:sz w:val="18"/>
          <w:szCs w:val="18"/>
          <w:lang w:val="en-US"/>
        </w:rPr>
        <w:t xml:space="preserve"> Jurnal Al-Qalb, Volu</w:t>
      </w:r>
      <w:r>
        <w:rPr>
          <w:rFonts w:ascii="Times New Roman" w:hAnsi="Times New Roman" w:cs="Times New Roman"/>
          <w:sz w:val="18"/>
          <w:szCs w:val="18"/>
          <w:lang w:val="en-US"/>
        </w:rPr>
        <w:t>me 13, No 2, (September 2022), h.</w:t>
      </w:r>
      <w:r w:rsidRPr="001F0DC9">
        <w:rPr>
          <w:rFonts w:ascii="Times New Roman" w:hAnsi="Times New Roman" w:cs="Times New Roman"/>
          <w:sz w:val="18"/>
          <w:szCs w:val="18"/>
          <w:lang w:val="en-US"/>
        </w:rPr>
        <w:t xml:space="preserve"> 104.</w:t>
      </w:r>
    </w:p>
  </w:footnote>
  <w:footnote w:id="72">
    <w:p w:rsidR="0007613B" w:rsidRPr="00D37086" w:rsidRDefault="0007613B" w:rsidP="00D37086">
      <w:pPr>
        <w:pStyle w:val="FootnoteText"/>
        <w:ind w:firstLine="720"/>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h.2</w:t>
      </w:r>
    </w:p>
  </w:footnote>
  <w:footnote w:id="73">
    <w:p w:rsidR="0007613B" w:rsidRPr="00D37086" w:rsidRDefault="0007613B" w:rsidP="00D37086">
      <w:pPr>
        <w:pStyle w:val="FootnoteText"/>
        <w:ind w:firstLine="720"/>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h.2</w:t>
      </w:r>
    </w:p>
  </w:footnote>
  <w:footnote w:id="74">
    <w:p w:rsidR="0007613B" w:rsidRPr="00D37086" w:rsidRDefault="0007613B" w:rsidP="00D37086">
      <w:pPr>
        <w:pStyle w:val="FootnoteText"/>
        <w:ind w:firstLine="720"/>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Pr>
          <w:rFonts w:asciiTheme="majorBidi" w:hAnsiTheme="majorBidi" w:cstheme="majorBidi"/>
          <w:sz w:val="18"/>
          <w:szCs w:val="18"/>
          <w:lang w:val="en-US"/>
        </w:rPr>
        <w:t>, h.2</w:t>
      </w:r>
    </w:p>
  </w:footnote>
  <w:footnote w:id="75">
    <w:p w:rsidR="0007613B" w:rsidRPr="00D37086" w:rsidRDefault="0007613B" w:rsidP="00D37086">
      <w:pPr>
        <w:pStyle w:val="FootnoteText"/>
        <w:ind w:firstLine="720"/>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Pr>
          <w:rFonts w:asciiTheme="majorBidi" w:hAnsiTheme="majorBidi" w:cstheme="majorBidi"/>
          <w:sz w:val="18"/>
          <w:szCs w:val="18"/>
          <w:lang w:val="en-US"/>
        </w:rPr>
        <w:t>, h.2</w:t>
      </w:r>
    </w:p>
  </w:footnote>
  <w:footnote w:id="76">
    <w:p w:rsidR="0007613B" w:rsidRPr="00EC0288" w:rsidRDefault="0007613B" w:rsidP="00F74C27">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1F0DC9">
        <w:rPr>
          <w:rFonts w:ascii="Times New Roman" w:hAnsi="Times New Roman" w:cs="Times New Roman"/>
          <w:sz w:val="18"/>
          <w:szCs w:val="18"/>
        </w:rPr>
        <w:t>Aisya Farah Sayyidah</w:t>
      </w:r>
      <w:r w:rsidRPr="001F0DC9">
        <w:rPr>
          <w:rFonts w:ascii="Times New Roman" w:hAnsi="Times New Roman" w:cs="Times New Roman"/>
          <w:sz w:val="18"/>
          <w:szCs w:val="18"/>
          <w:lang w:val="en-US"/>
        </w:rPr>
        <w:t xml:space="preserve">, Rifda Nafisa Mardhotillah, </w:t>
      </w:r>
      <w:r>
        <w:rPr>
          <w:rFonts w:ascii="Times New Roman" w:hAnsi="Times New Roman" w:cs="Times New Roman"/>
          <w:sz w:val="18"/>
          <w:szCs w:val="18"/>
          <w:lang w:val="en-US"/>
        </w:rPr>
        <w:t>Nur Alfiana Sabila, Sri Rejeki, “</w:t>
      </w:r>
      <w:r w:rsidRPr="00EC0288">
        <w:rPr>
          <w:rFonts w:ascii="Times New Roman" w:hAnsi="Times New Roman" w:cs="Times New Roman"/>
          <w:iCs/>
          <w:sz w:val="18"/>
          <w:szCs w:val="18"/>
          <w:lang w:val="en-US"/>
        </w:rPr>
        <w:t>Peran Religiusitas Islam dalam Meningkatkan Kesejahteraan Psikologis</w:t>
      </w:r>
      <w:r>
        <w:rPr>
          <w:rFonts w:ascii="Times New Roman" w:hAnsi="Times New Roman" w:cs="Times New Roman"/>
          <w:iCs/>
          <w:sz w:val="18"/>
          <w:szCs w:val="18"/>
          <w:lang w:val="en-US"/>
        </w:rPr>
        <w:t>”</w:t>
      </w:r>
      <w:r w:rsidRPr="00EC0288">
        <w:rPr>
          <w:rFonts w:ascii="Times New Roman" w:hAnsi="Times New Roman" w:cs="Times New Roman"/>
          <w:iCs/>
          <w:sz w:val="18"/>
          <w:szCs w:val="18"/>
          <w:lang w:val="en-US"/>
        </w:rPr>
        <w:t>.</w:t>
      </w:r>
      <w:r w:rsidRPr="001F0DC9">
        <w:rPr>
          <w:rFonts w:ascii="Times New Roman" w:hAnsi="Times New Roman" w:cs="Times New Roman"/>
          <w:sz w:val="18"/>
          <w:szCs w:val="18"/>
          <w:lang w:val="en-US"/>
        </w:rPr>
        <w:t xml:space="preserve"> Jurnal Al-Qalb, Volu</w:t>
      </w:r>
      <w:r>
        <w:rPr>
          <w:rFonts w:ascii="Times New Roman" w:hAnsi="Times New Roman" w:cs="Times New Roman"/>
          <w:sz w:val="18"/>
          <w:szCs w:val="18"/>
          <w:lang w:val="en-US"/>
        </w:rPr>
        <w:t>me 13, No 2, (September 2022), h. 105-106.</w:t>
      </w:r>
    </w:p>
  </w:footnote>
  <w:footnote w:id="77">
    <w:p w:rsidR="0007613B" w:rsidRPr="008612AE" w:rsidRDefault="0007613B" w:rsidP="00F74C27">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h.2</w:t>
      </w:r>
    </w:p>
  </w:footnote>
  <w:footnote w:id="78">
    <w:p w:rsidR="0007613B" w:rsidRPr="0077746E" w:rsidRDefault="0007613B" w:rsidP="00F74C27">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sidRPr="0077746E">
        <w:rPr>
          <w:rFonts w:ascii="Times New Roman" w:hAnsi="Times New Roman" w:cs="Times New Roman"/>
          <w:sz w:val="18"/>
          <w:szCs w:val="18"/>
          <w:lang w:val="en-US"/>
        </w:rPr>
        <w:t xml:space="preserve">Raharjo, </w:t>
      </w:r>
      <w:r w:rsidRPr="0077746E">
        <w:rPr>
          <w:rFonts w:ascii="Times New Roman" w:hAnsi="Times New Roman" w:cs="Times New Roman"/>
          <w:i/>
          <w:sz w:val="18"/>
          <w:szCs w:val="18"/>
          <w:lang w:val="en-US"/>
        </w:rPr>
        <w:t>Pengantar Ilmu Jiwa Agama</w:t>
      </w:r>
      <w:r w:rsidRPr="0077746E">
        <w:rPr>
          <w:rFonts w:ascii="Times New Roman" w:hAnsi="Times New Roman" w:cs="Times New Roman"/>
          <w:sz w:val="18"/>
          <w:szCs w:val="18"/>
          <w:lang w:val="en-US"/>
        </w:rPr>
        <w:t>,</w:t>
      </w:r>
      <w:r>
        <w:rPr>
          <w:rFonts w:ascii="Times New Roman" w:hAnsi="Times New Roman" w:cs="Times New Roman"/>
          <w:sz w:val="18"/>
          <w:szCs w:val="18"/>
          <w:lang w:val="en-US"/>
        </w:rPr>
        <w:t xml:space="preserve"> h.</w:t>
      </w:r>
      <w:r w:rsidRPr="0077746E">
        <w:rPr>
          <w:rFonts w:ascii="Times New Roman" w:hAnsi="Times New Roman" w:cs="Times New Roman"/>
          <w:sz w:val="18"/>
          <w:szCs w:val="18"/>
          <w:lang w:val="en-US"/>
        </w:rPr>
        <w:t>51.</w:t>
      </w:r>
    </w:p>
  </w:footnote>
  <w:footnote w:id="79">
    <w:p w:rsidR="0007613B" w:rsidRPr="0077746E" w:rsidRDefault="0007613B" w:rsidP="00F74C27">
      <w:pPr>
        <w:pStyle w:val="FootnoteText"/>
        <w:ind w:firstLine="720"/>
        <w:jc w:val="both"/>
        <w:rPr>
          <w:rFonts w:ascii="Times New Roman" w:hAnsi="Times New Roman" w:cs="Times New Roman"/>
          <w:sz w:val="18"/>
          <w:szCs w:val="18"/>
          <w:lang w:val="en-US"/>
        </w:rPr>
      </w:pPr>
      <w:r w:rsidRPr="0077746E">
        <w:rPr>
          <w:rStyle w:val="FootnoteReference"/>
          <w:rFonts w:ascii="Times New Roman" w:hAnsi="Times New Roman" w:cs="Times New Roman"/>
          <w:sz w:val="18"/>
          <w:szCs w:val="18"/>
        </w:rPr>
        <w:footnoteRef/>
      </w:r>
      <w:r w:rsidRPr="0077746E">
        <w:rPr>
          <w:rFonts w:ascii="Times New Roman" w:hAnsi="Times New Roman" w:cs="Times New Roman"/>
          <w:sz w:val="18"/>
          <w:szCs w:val="18"/>
        </w:rPr>
        <w:t xml:space="preserve"> </w:t>
      </w:r>
      <w:r w:rsidRPr="0077746E">
        <w:rPr>
          <w:rFonts w:ascii="Times New Roman" w:hAnsi="Times New Roman" w:cs="Times New Roman"/>
          <w:sz w:val="18"/>
          <w:szCs w:val="18"/>
          <w:lang w:val="en-US"/>
        </w:rPr>
        <w:t xml:space="preserve">Bambang Samsul Arifin, </w:t>
      </w:r>
      <w:r w:rsidRPr="0077746E">
        <w:rPr>
          <w:rFonts w:ascii="Times New Roman" w:hAnsi="Times New Roman" w:cs="Times New Roman"/>
          <w:i/>
          <w:sz w:val="18"/>
          <w:szCs w:val="18"/>
          <w:lang w:val="en-US"/>
        </w:rPr>
        <w:t>Psikologi Agama</w:t>
      </w:r>
      <w:r w:rsidRPr="0077746E">
        <w:rPr>
          <w:rFonts w:ascii="Times New Roman" w:hAnsi="Times New Roman" w:cs="Times New Roman"/>
          <w:sz w:val="18"/>
          <w:szCs w:val="18"/>
          <w:lang w:val="en-US"/>
        </w:rPr>
        <w:t xml:space="preserve"> (Ba</w:t>
      </w:r>
      <w:r>
        <w:rPr>
          <w:rFonts w:ascii="Times New Roman" w:hAnsi="Times New Roman" w:cs="Times New Roman"/>
          <w:sz w:val="18"/>
          <w:szCs w:val="18"/>
          <w:lang w:val="en-US"/>
        </w:rPr>
        <w:t>ndung: Pustaka Setia, 2015), h</w:t>
      </w:r>
      <w:r w:rsidRPr="0077746E">
        <w:rPr>
          <w:rFonts w:ascii="Times New Roman" w:hAnsi="Times New Roman" w:cs="Times New Roman"/>
          <w:sz w:val="18"/>
          <w:szCs w:val="18"/>
          <w:lang w:val="en-US"/>
        </w:rPr>
        <w:t xml:space="preserve">. 71. </w:t>
      </w:r>
    </w:p>
  </w:footnote>
  <w:footnote w:id="80">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 xml:space="preserve">Alrieza Mufajri Sasmitho, “Hubungan Antara Religiusitas Dengan Konsep Diri Mahasiswa Program Studi Bimbingan Dan Konseling Universitas Negeri Yogyakarta Angkatan </w:t>
      </w:r>
      <w:r>
        <w:rPr>
          <w:rFonts w:ascii="Times New Roman" w:hAnsi="Times New Roman" w:cs="Times New Roman"/>
          <w:sz w:val="18"/>
          <w:szCs w:val="18"/>
        </w:rPr>
        <w:t>2010”</w:t>
      </w:r>
      <w:r>
        <w:rPr>
          <w:rFonts w:ascii="Times New Roman" w:hAnsi="Times New Roman" w:cs="Times New Roman"/>
          <w:sz w:val="18"/>
          <w:szCs w:val="18"/>
          <w:lang w:val="en-US"/>
        </w:rPr>
        <w:t xml:space="preserve">, </w:t>
      </w:r>
      <w:r w:rsidRPr="00F976C6">
        <w:rPr>
          <w:rFonts w:ascii="Times New Roman" w:hAnsi="Times New Roman" w:cs="Times New Roman"/>
          <w:sz w:val="18"/>
          <w:szCs w:val="18"/>
        </w:rPr>
        <w:t>Skripsi</w:t>
      </w:r>
      <w:r>
        <w:rPr>
          <w:rFonts w:ascii="Times New Roman" w:hAnsi="Times New Roman" w:cs="Times New Roman"/>
          <w:sz w:val="18"/>
          <w:szCs w:val="18"/>
        </w:rPr>
        <w:t>, Universitas Negeri Yogyakarta</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1">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Alrieza Mufajri Sasmitho, “Hubungan Antara</w:t>
      </w:r>
      <w:r>
        <w:rPr>
          <w:rFonts w:ascii="Times New Roman" w:hAnsi="Times New Roman" w:cs="Times New Roman"/>
          <w:sz w:val="18"/>
          <w:szCs w:val="18"/>
          <w:lang w:val="en-US"/>
        </w:rPr>
        <w:t xml:space="preserve"> Religiusitas…”</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2">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Alrieza Mufajri Sasmitho</w:t>
      </w:r>
      <w:r>
        <w:rPr>
          <w:rFonts w:ascii="Times New Roman" w:hAnsi="Times New Roman" w:cs="Times New Roman"/>
          <w:sz w:val="18"/>
          <w:szCs w:val="18"/>
        </w:rPr>
        <w:t>, “Hubungan Antara Religiusitas</w:t>
      </w:r>
      <w:r>
        <w:rPr>
          <w:rFonts w:ascii="Times New Roman" w:hAnsi="Times New Roman" w:cs="Times New Roman"/>
          <w:sz w:val="18"/>
          <w:szCs w:val="18"/>
          <w:lang w:val="en-US"/>
        </w:rPr>
        <w:t>…”, h.</w:t>
      </w:r>
      <w:r w:rsidRPr="00F976C6">
        <w:rPr>
          <w:rFonts w:ascii="Times New Roman" w:hAnsi="Times New Roman" w:cs="Times New Roman"/>
          <w:sz w:val="18"/>
          <w:szCs w:val="18"/>
        </w:rPr>
        <w:t>20.</w:t>
      </w:r>
    </w:p>
  </w:footnote>
  <w:footnote w:id="83">
    <w:p w:rsidR="0007613B" w:rsidRPr="00F976C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Alrieza Mufajri Sasmitho</w:t>
      </w:r>
      <w:r>
        <w:rPr>
          <w:rFonts w:ascii="Times New Roman" w:hAnsi="Times New Roman" w:cs="Times New Roman"/>
          <w:sz w:val="18"/>
          <w:szCs w:val="18"/>
        </w:rPr>
        <w:t>, “Hubungan Antara Religiusitas</w:t>
      </w:r>
      <w:r>
        <w:rPr>
          <w:rFonts w:ascii="Times New Roman" w:hAnsi="Times New Roman" w:cs="Times New Roman"/>
          <w:sz w:val="18"/>
          <w:szCs w:val="18"/>
          <w:lang w:val="en-US"/>
        </w:rPr>
        <w:t>…”, h.</w:t>
      </w:r>
      <w:r w:rsidRPr="00F976C6">
        <w:rPr>
          <w:rFonts w:ascii="Times New Roman" w:hAnsi="Times New Roman" w:cs="Times New Roman"/>
          <w:sz w:val="18"/>
          <w:szCs w:val="18"/>
        </w:rPr>
        <w:t>20.</w:t>
      </w:r>
    </w:p>
    <w:p w:rsidR="0007613B" w:rsidRPr="00D37086" w:rsidRDefault="0007613B">
      <w:pPr>
        <w:pStyle w:val="FootnoteText"/>
        <w:rPr>
          <w:lang w:val="en-US"/>
        </w:rPr>
      </w:pPr>
    </w:p>
  </w:footnote>
  <w:footnote w:id="84">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 xml:space="preserve">Alrieza Mufajri Sasmitho, “Hubungan Antara Religiusitas Dengan Konsep Diri Mahasiswa Program Studi Bimbingan Dan Konseling Universitas Negeri Yogyakarta Angkatan </w:t>
      </w:r>
      <w:r>
        <w:rPr>
          <w:rFonts w:ascii="Times New Roman" w:hAnsi="Times New Roman" w:cs="Times New Roman"/>
          <w:sz w:val="18"/>
          <w:szCs w:val="18"/>
        </w:rPr>
        <w:t>2010”</w:t>
      </w:r>
      <w:r>
        <w:rPr>
          <w:rFonts w:ascii="Times New Roman" w:hAnsi="Times New Roman" w:cs="Times New Roman"/>
          <w:sz w:val="18"/>
          <w:szCs w:val="18"/>
          <w:lang w:val="en-US"/>
        </w:rPr>
        <w:t xml:space="preserve">, </w:t>
      </w:r>
      <w:r w:rsidRPr="00F976C6">
        <w:rPr>
          <w:rFonts w:ascii="Times New Roman" w:hAnsi="Times New Roman" w:cs="Times New Roman"/>
          <w:sz w:val="18"/>
          <w:szCs w:val="18"/>
        </w:rPr>
        <w:t>Skripsi</w:t>
      </w:r>
      <w:r>
        <w:rPr>
          <w:rFonts w:ascii="Times New Roman" w:hAnsi="Times New Roman" w:cs="Times New Roman"/>
          <w:sz w:val="18"/>
          <w:szCs w:val="18"/>
        </w:rPr>
        <w:t>, Universitas Negeri Yogyakarta</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5">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Alrieza Mufajri Sasmitho, “Hubungan Antara Religiusitas</w:t>
      </w:r>
      <w:r>
        <w:rPr>
          <w:rFonts w:ascii="Times New Roman" w:hAnsi="Times New Roman" w:cs="Times New Roman"/>
          <w:sz w:val="18"/>
          <w:szCs w:val="18"/>
          <w:lang w:val="en-US"/>
        </w:rPr>
        <w:t>…”</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6">
    <w:p w:rsidR="0007613B" w:rsidRPr="00D37086" w:rsidRDefault="0007613B" w:rsidP="00D37086">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F976C6">
        <w:rPr>
          <w:rFonts w:ascii="Times New Roman" w:hAnsi="Times New Roman" w:cs="Times New Roman"/>
          <w:sz w:val="18"/>
          <w:szCs w:val="18"/>
        </w:rPr>
        <w:t>Alrieza Mufajri Sasmitho, “Hubungan Antara Religiusitas</w:t>
      </w:r>
      <w:r>
        <w:rPr>
          <w:rFonts w:ascii="Times New Roman" w:hAnsi="Times New Roman" w:cs="Times New Roman"/>
          <w:sz w:val="18"/>
          <w:szCs w:val="18"/>
          <w:lang w:val="en-US"/>
        </w:rPr>
        <w:t>…”</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7">
    <w:p w:rsidR="0007613B" w:rsidRPr="00F976C6" w:rsidRDefault="0007613B" w:rsidP="00D37086">
      <w:pPr>
        <w:pStyle w:val="FootnoteText"/>
        <w:ind w:firstLine="720"/>
        <w:jc w:val="both"/>
        <w:rPr>
          <w:rFonts w:ascii="Times New Roman" w:hAnsi="Times New Roman" w:cs="Times New Roman"/>
          <w:sz w:val="18"/>
          <w:szCs w:val="18"/>
          <w:lang w:val="en-US"/>
        </w:rPr>
      </w:pPr>
      <w:r w:rsidRPr="00F976C6">
        <w:rPr>
          <w:rStyle w:val="FootnoteReference"/>
          <w:rFonts w:ascii="Times New Roman" w:hAnsi="Times New Roman" w:cs="Times New Roman"/>
          <w:sz w:val="18"/>
          <w:szCs w:val="18"/>
        </w:rPr>
        <w:footnoteRef/>
      </w:r>
      <w:r w:rsidRPr="00F976C6">
        <w:rPr>
          <w:rFonts w:ascii="Times New Roman" w:hAnsi="Times New Roman" w:cs="Times New Roman"/>
          <w:sz w:val="18"/>
          <w:szCs w:val="18"/>
        </w:rPr>
        <w:t xml:space="preserve"> Alrieza Mufajri Sasmitho, “Hubungan Antara Religiusitas</w:t>
      </w:r>
      <w:r>
        <w:rPr>
          <w:rFonts w:ascii="Times New Roman" w:hAnsi="Times New Roman" w:cs="Times New Roman"/>
          <w:sz w:val="18"/>
          <w:szCs w:val="18"/>
          <w:lang w:val="en-US"/>
        </w:rPr>
        <w:t>…”</w:t>
      </w:r>
      <w:r w:rsidRPr="00F976C6">
        <w:rPr>
          <w:rFonts w:ascii="Times New Roman" w:hAnsi="Times New Roman" w:cs="Times New Roman"/>
          <w:sz w:val="18"/>
          <w:szCs w:val="18"/>
        </w:rPr>
        <w:t xml:space="preserve">, </w:t>
      </w:r>
      <w:r>
        <w:rPr>
          <w:rFonts w:ascii="Times New Roman" w:hAnsi="Times New Roman" w:cs="Times New Roman"/>
          <w:sz w:val="18"/>
          <w:szCs w:val="18"/>
          <w:lang w:val="en-US"/>
        </w:rPr>
        <w:t>h.</w:t>
      </w:r>
      <w:r w:rsidRPr="00F976C6">
        <w:rPr>
          <w:rFonts w:ascii="Times New Roman" w:hAnsi="Times New Roman" w:cs="Times New Roman"/>
          <w:sz w:val="18"/>
          <w:szCs w:val="18"/>
        </w:rPr>
        <w:t>20.</w:t>
      </w:r>
    </w:p>
  </w:footnote>
  <w:footnote w:id="88">
    <w:p w:rsidR="0007613B" w:rsidRPr="00282F6A" w:rsidRDefault="0007613B" w:rsidP="00282F6A">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h.4</w:t>
      </w:r>
    </w:p>
  </w:footnote>
  <w:footnote w:id="89">
    <w:p w:rsidR="0007613B" w:rsidRPr="00282F6A" w:rsidRDefault="0007613B" w:rsidP="00282F6A">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Pr>
          <w:rFonts w:asciiTheme="majorBidi" w:hAnsiTheme="majorBidi" w:cstheme="majorBidi"/>
          <w:sz w:val="18"/>
          <w:szCs w:val="18"/>
          <w:lang w:val="en-US"/>
        </w:rPr>
        <w:t>, h.4.</w:t>
      </w:r>
    </w:p>
  </w:footnote>
  <w:footnote w:id="90">
    <w:p w:rsidR="0007613B" w:rsidRPr="00282F6A" w:rsidRDefault="0007613B" w:rsidP="00282F6A">
      <w:pPr>
        <w:pStyle w:val="FootnoteText"/>
        <w:ind w:firstLine="720"/>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Pr>
          <w:rFonts w:asciiTheme="majorBidi" w:hAnsiTheme="majorBidi" w:cstheme="majorBidi"/>
          <w:sz w:val="18"/>
          <w:szCs w:val="18"/>
          <w:lang w:val="en-US"/>
        </w:rPr>
        <w:t>, h.4.</w:t>
      </w:r>
    </w:p>
  </w:footnote>
  <w:footnote w:id="91">
    <w:p w:rsidR="0007613B" w:rsidRPr="004B7FA3"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h.4</w:t>
      </w:r>
    </w:p>
    <w:p w:rsidR="0007613B" w:rsidRPr="0090427D" w:rsidRDefault="0007613B" w:rsidP="00CD5F5F">
      <w:pPr>
        <w:pStyle w:val="FootnoteText"/>
        <w:rPr>
          <w:lang w:val="en-US"/>
        </w:rPr>
      </w:pPr>
    </w:p>
  </w:footnote>
  <w:footnote w:id="92">
    <w:p w:rsidR="0007613B" w:rsidRPr="00E14A9F" w:rsidRDefault="0007613B" w:rsidP="00CD5F5F">
      <w:pPr>
        <w:pStyle w:val="FootnoteText"/>
        <w:ind w:firstLine="720"/>
        <w:rPr>
          <w:rFonts w:asciiTheme="majorBidi" w:hAnsiTheme="majorBidi" w:cstheme="majorBidi"/>
          <w:sz w:val="18"/>
          <w:szCs w:val="18"/>
        </w:rPr>
      </w:pPr>
      <w:r>
        <w:rPr>
          <w:rStyle w:val="FootnoteReference"/>
        </w:rPr>
        <w:footnoteRef/>
      </w:r>
      <w:r>
        <w:t xml:space="preserve"> </w:t>
      </w:r>
      <w:r w:rsidRPr="00C63105">
        <w:rPr>
          <w:rFonts w:asciiTheme="majorBidi" w:hAnsiTheme="majorBidi" w:cstheme="majorBidi"/>
          <w:sz w:val="18"/>
          <w:szCs w:val="18"/>
        </w:rPr>
        <w:t>Wawancara dengan Gus Mohammad Ellham Yahya Al Maliky, Pengasuh Majelis Ta’lim Ibadallah, Nduwu Gede Kaliboto Ka</w:t>
      </w:r>
      <w:r>
        <w:rPr>
          <w:rFonts w:asciiTheme="majorBidi" w:hAnsiTheme="majorBidi" w:cstheme="majorBidi"/>
          <w:sz w:val="18"/>
          <w:szCs w:val="18"/>
        </w:rPr>
        <w:t xml:space="preserve">b. Kediri, </w:t>
      </w:r>
      <w:r w:rsidRPr="00C63105">
        <w:rPr>
          <w:rFonts w:asciiTheme="majorBidi" w:hAnsiTheme="majorBidi" w:cstheme="majorBidi"/>
          <w:sz w:val="18"/>
          <w:szCs w:val="18"/>
        </w:rPr>
        <w:t>21 Oktober 2024</w:t>
      </w:r>
      <w:r w:rsidRPr="00E14A9F">
        <w:rPr>
          <w:rFonts w:asciiTheme="majorBidi" w:hAnsiTheme="majorBidi" w:cstheme="majorBidi"/>
          <w:sz w:val="18"/>
          <w:szCs w:val="18"/>
        </w:rPr>
        <w:t xml:space="preserve">. </w:t>
      </w:r>
    </w:p>
    <w:p w:rsidR="0007613B" w:rsidRPr="0090427D" w:rsidRDefault="0007613B" w:rsidP="00CD5F5F">
      <w:pPr>
        <w:pStyle w:val="FootnoteText"/>
      </w:pPr>
    </w:p>
  </w:footnote>
  <w:footnote w:id="93">
    <w:p w:rsidR="0007613B" w:rsidRPr="000D61DD" w:rsidRDefault="0007613B" w:rsidP="00CD5F5F">
      <w:pPr>
        <w:pStyle w:val="FootnoteText"/>
        <w:ind w:firstLine="720"/>
      </w:pPr>
      <w:r>
        <w:rPr>
          <w:rStyle w:val="FootnoteReference"/>
        </w:rPr>
        <w:footnoteRef/>
      </w:r>
      <w:r>
        <w:t xml:space="preserve"> </w:t>
      </w:r>
      <w:r w:rsidRPr="00C63105">
        <w:rPr>
          <w:rFonts w:asciiTheme="majorBidi" w:hAnsiTheme="majorBidi" w:cstheme="majorBidi"/>
          <w:sz w:val="18"/>
          <w:szCs w:val="18"/>
        </w:rPr>
        <w:t xml:space="preserve">Wawancara dengan </w:t>
      </w:r>
      <w:r w:rsidRPr="00E14A9F">
        <w:rPr>
          <w:rFonts w:asciiTheme="majorBidi" w:hAnsiTheme="majorBidi" w:cstheme="majorBidi"/>
          <w:sz w:val="18"/>
          <w:szCs w:val="18"/>
        </w:rPr>
        <w:t>M.</w:t>
      </w:r>
      <w:r>
        <w:rPr>
          <w:rFonts w:asciiTheme="majorBidi" w:hAnsiTheme="majorBidi" w:cstheme="majorBidi"/>
          <w:sz w:val="18"/>
          <w:szCs w:val="18"/>
          <w:lang w:val="en-US"/>
        </w:rPr>
        <w:t xml:space="preserve"> Darissalam</w:t>
      </w:r>
      <w:r w:rsidRPr="00C63105">
        <w:rPr>
          <w:rFonts w:asciiTheme="majorBidi" w:hAnsiTheme="majorBidi" w:cstheme="majorBidi"/>
          <w:sz w:val="18"/>
          <w:szCs w:val="18"/>
        </w:rPr>
        <w:t xml:space="preserve">, </w:t>
      </w:r>
      <w:r>
        <w:rPr>
          <w:rFonts w:asciiTheme="majorBidi" w:hAnsiTheme="majorBidi" w:cstheme="majorBidi"/>
          <w:sz w:val="18"/>
          <w:szCs w:val="18"/>
          <w:lang w:val="en-US"/>
        </w:rPr>
        <w:t>Santri Pondok Pesantren Al Ikhlas</w:t>
      </w:r>
      <w:r w:rsidRPr="00C63105">
        <w:rPr>
          <w:rFonts w:asciiTheme="majorBidi" w:hAnsiTheme="majorBidi" w:cstheme="majorBidi"/>
          <w:sz w:val="18"/>
          <w:szCs w:val="18"/>
        </w:rPr>
        <w:t xml:space="preserve">, Nduwu Gede </w:t>
      </w:r>
      <w:r>
        <w:rPr>
          <w:rFonts w:asciiTheme="majorBidi" w:hAnsiTheme="majorBidi" w:cstheme="majorBidi"/>
          <w:sz w:val="18"/>
          <w:szCs w:val="18"/>
        </w:rPr>
        <w:t>Kaliboto Kab. Kediri, 2</w:t>
      </w:r>
      <w:r w:rsidRPr="00CB75E8">
        <w:rPr>
          <w:rFonts w:asciiTheme="majorBidi" w:hAnsiTheme="majorBidi" w:cstheme="majorBidi"/>
          <w:sz w:val="18"/>
          <w:szCs w:val="18"/>
        </w:rPr>
        <w:t>9</w:t>
      </w:r>
      <w:r w:rsidRPr="00C63105">
        <w:rPr>
          <w:rFonts w:asciiTheme="majorBidi" w:hAnsiTheme="majorBidi" w:cstheme="majorBidi"/>
          <w:sz w:val="18"/>
          <w:szCs w:val="18"/>
        </w:rPr>
        <w:t xml:space="preserve"> Oktober 2024</w:t>
      </w:r>
    </w:p>
  </w:footnote>
  <w:footnote w:id="94">
    <w:p w:rsidR="0007613B" w:rsidRPr="00E14A9F" w:rsidRDefault="0007613B" w:rsidP="00CD5F5F">
      <w:pPr>
        <w:pStyle w:val="FootnoteText"/>
        <w:ind w:firstLine="720"/>
        <w:rPr>
          <w:rFonts w:asciiTheme="majorBidi" w:hAnsiTheme="majorBidi" w:cstheme="majorBidi"/>
          <w:sz w:val="18"/>
          <w:szCs w:val="18"/>
        </w:rPr>
      </w:pPr>
      <w:r>
        <w:rPr>
          <w:rStyle w:val="FootnoteReference"/>
        </w:rPr>
        <w:footnoteRef/>
      </w:r>
      <w:r>
        <w:t xml:space="preserve"> </w:t>
      </w:r>
      <w:r w:rsidRPr="00C63105">
        <w:rPr>
          <w:rFonts w:asciiTheme="majorBidi" w:hAnsiTheme="majorBidi" w:cstheme="majorBidi"/>
          <w:sz w:val="18"/>
          <w:szCs w:val="18"/>
        </w:rPr>
        <w:t xml:space="preserve">Wawancara dengan </w:t>
      </w:r>
      <w:r w:rsidRPr="00E14A9F">
        <w:rPr>
          <w:rFonts w:asciiTheme="majorBidi" w:hAnsiTheme="majorBidi" w:cstheme="majorBidi"/>
          <w:sz w:val="18"/>
          <w:szCs w:val="18"/>
        </w:rPr>
        <w:t>M.</w:t>
      </w:r>
      <w:r>
        <w:rPr>
          <w:rFonts w:asciiTheme="majorBidi" w:hAnsiTheme="majorBidi" w:cstheme="majorBidi"/>
          <w:sz w:val="18"/>
          <w:szCs w:val="18"/>
          <w:lang w:val="en-US"/>
        </w:rPr>
        <w:t xml:space="preserve"> Darissalam</w:t>
      </w:r>
      <w:r w:rsidRPr="00C63105">
        <w:rPr>
          <w:rFonts w:asciiTheme="majorBidi" w:hAnsiTheme="majorBidi" w:cstheme="majorBidi"/>
          <w:sz w:val="18"/>
          <w:szCs w:val="18"/>
        </w:rPr>
        <w:t xml:space="preserve">, </w:t>
      </w:r>
      <w:r>
        <w:rPr>
          <w:rFonts w:asciiTheme="majorBidi" w:hAnsiTheme="majorBidi" w:cstheme="majorBidi"/>
          <w:sz w:val="18"/>
          <w:szCs w:val="18"/>
          <w:lang w:val="en-US"/>
        </w:rPr>
        <w:t>Santri Pondok Pesantren Al Ikhlas</w:t>
      </w:r>
      <w:r w:rsidRPr="00C63105">
        <w:rPr>
          <w:rFonts w:asciiTheme="majorBidi" w:hAnsiTheme="majorBidi" w:cstheme="majorBidi"/>
          <w:sz w:val="18"/>
          <w:szCs w:val="18"/>
        </w:rPr>
        <w:t xml:space="preserve">, Nduwu Gede </w:t>
      </w:r>
      <w:r>
        <w:rPr>
          <w:rFonts w:asciiTheme="majorBidi" w:hAnsiTheme="majorBidi" w:cstheme="majorBidi"/>
          <w:sz w:val="18"/>
          <w:szCs w:val="18"/>
        </w:rPr>
        <w:t>Kaliboto Kab. Kediri, 2</w:t>
      </w:r>
      <w:r w:rsidRPr="00CB75E8">
        <w:rPr>
          <w:rFonts w:asciiTheme="majorBidi" w:hAnsiTheme="majorBidi" w:cstheme="majorBidi"/>
          <w:sz w:val="18"/>
          <w:szCs w:val="18"/>
        </w:rPr>
        <w:t>9</w:t>
      </w:r>
      <w:r w:rsidRPr="00C63105">
        <w:rPr>
          <w:rFonts w:asciiTheme="majorBidi" w:hAnsiTheme="majorBidi" w:cstheme="majorBidi"/>
          <w:sz w:val="18"/>
          <w:szCs w:val="18"/>
        </w:rPr>
        <w:t xml:space="preserve"> Oktober 2024</w:t>
      </w:r>
      <w:r w:rsidRPr="00E14A9F">
        <w:rPr>
          <w:rFonts w:asciiTheme="majorBidi" w:hAnsiTheme="majorBidi" w:cstheme="majorBidi"/>
          <w:sz w:val="18"/>
          <w:szCs w:val="18"/>
        </w:rPr>
        <w:t xml:space="preserve">. </w:t>
      </w:r>
    </w:p>
    <w:p w:rsidR="0007613B" w:rsidRPr="00E14A9F" w:rsidRDefault="0007613B" w:rsidP="00CD5F5F">
      <w:pPr>
        <w:pStyle w:val="FootnoteText"/>
      </w:pPr>
    </w:p>
  </w:footnote>
  <w:footnote w:id="95">
    <w:p w:rsidR="0007613B" w:rsidRPr="00657417"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657417">
        <w:rPr>
          <w:rFonts w:asciiTheme="majorBidi" w:hAnsiTheme="majorBidi" w:cstheme="majorBidi"/>
          <w:sz w:val="18"/>
          <w:szCs w:val="18"/>
          <w:lang w:val="en-US"/>
        </w:rPr>
        <w:t xml:space="preserve">Mohammad Ellham Yahya Al Maliky, </w:t>
      </w:r>
      <w:r>
        <w:rPr>
          <w:rFonts w:asciiTheme="majorBidi" w:hAnsiTheme="majorBidi" w:cstheme="majorBidi"/>
          <w:sz w:val="18"/>
          <w:szCs w:val="18"/>
          <w:lang w:val="en-US"/>
        </w:rPr>
        <w:t>Rutinan Sabtu malam Minggu</w:t>
      </w:r>
      <w:r w:rsidRPr="00657417">
        <w:rPr>
          <w:rFonts w:asciiTheme="majorBidi" w:hAnsiTheme="majorBidi" w:cstheme="majorBidi"/>
          <w:sz w:val="18"/>
          <w:szCs w:val="18"/>
          <w:lang w:val="en-US"/>
        </w:rPr>
        <w:t xml:space="preserve">. Majelis Ta’lim </w:t>
      </w:r>
      <w:proofErr w:type="gramStart"/>
      <w:r w:rsidRPr="00657417">
        <w:rPr>
          <w:rFonts w:asciiTheme="majorBidi" w:hAnsiTheme="majorBidi" w:cstheme="majorBidi"/>
          <w:sz w:val="18"/>
          <w:szCs w:val="18"/>
          <w:lang w:val="en-US"/>
        </w:rPr>
        <w:t>Ibadallah :</w:t>
      </w:r>
      <w:proofErr w:type="gramEnd"/>
      <w:r w:rsidRPr="00657417">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Kab. </w:t>
      </w:r>
      <w:r w:rsidRPr="00657417">
        <w:rPr>
          <w:rFonts w:asciiTheme="majorBidi" w:hAnsiTheme="majorBidi" w:cstheme="majorBidi"/>
          <w:sz w:val="18"/>
          <w:szCs w:val="18"/>
          <w:lang w:val="en-US"/>
        </w:rPr>
        <w:t>Kediri. 2024.</w:t>
      </w:r>
    </w:p>
    <w:p w:rsidR="0007613B" w:rsidRPr="007A25E0" w:rsidRDefault="0007613B" w:rsidP="00CD5F5F">
      <w:pPr>
        <w:pStyle w:val="FootnoteText"/>
      </w:pPr>
    </w:p>
  </w:footnote>
  <w:footnote w:id="96">
    <w:p w:rsidR="0007613B" w:rsidRPr="00FE33F5" w:rsidRDefault="0007613B" w:rsidP="00CD5F5F">
      <w:pPr>
        <w:pStyle w:val="FootnoteText"/>
        <w:ind w:firstLine="720"/>
        <w:rPr>
          <w:rFonts w:asciiTheme="majorBidi" w:hAnsiTheme="majorBidi" w:cstheme="majorBidi"/>
          <w:sz w:val="18"/>
          <w:szCs w:val="18"/>
        </w:rPr>
      </w:pPr>
      <w:r w:rsidRPr="00C63105">
        <w:rPr>
          <w:rStyle w:val="FootnoteReference"/>
          <w:rFonts w:asciiTheme="majorBidi" w:hAnsiTheme="majorBidi" w:cstheme="majorBidi"/>
          <w:sz w:val="18"/>
          <w:szCs w:val="18"/>
        </w:rPr>
        <w:footnoteRef/>
      </w:r>
      <w:r w:rsidRPr="00C63105">
        <w:rPr>
          <w:rFonts w:asciiTheme="majorBidi" w:hAnsiTheme="majorBidi" w:cstheme="majorBidi"/>
          <w:sz w:val="18"/>
          <w:szCs w:val="18"/>
        </w:rPr>
        <w:t xml:space="preserve"> Wawancara dengan Gus Mohammad Ellham Yahya Al Maliky, Pengasuh Majelis Ta’lim Ibadallah, Nduwu Gede Kalibot</w:t>
      </w:r>
      <w:r>
        <w:rPr>
          <w:rFonts w:asciiTheme="majorBidi" w:hAnsiTheme="majorBidi" w:cstheme="majorBidi"/>
          <w:sz w:val="18"/>
          <w:szCs w:val="18"/>
        </w:rPr>
        <w:t xml:space="preserve">o Kab. Kediri, </w:t>
      </w:r>
      <w:r w:rsidRPr="00C63105">
        <w:rPr>
          <w:rFonts w:asciiTheme="majorBidi" w:hAnsiTheme="majorBidi" w:cstheme="majorBidi"/>
          <w:sz w:val="18"/>
          <w:szCs w:val="18"/>
        </w:rPr>
        <w:t>21 Oktober 2024</w:t>
      </w:r>
      <w:r w:rsidRPr="00FE33F5">
        <w:rPr>
          <w:rFonts w:asciiTheme="majorBidi" w:hAnsiTheme="majorBidi" w:cstheme="majorBidi"/>
          <w:sz w:val="18"/>
          <w:szCs w:val="18"/>
        </w:rPr>
        <w:t>.</w:t>
      </w:r>
    </w:p>
  </w:footnote>
  <w:footnote w:id="97">
    <w:p w:rsidR="0007613B" w:rsidRPr="004B7FA3"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rsidRPr="00EC0288">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h.6</w:t>
      </w:r>
    </w:p>
    <w:p w:rsidR="0007613B" w:rsidRPr="00D8396A" w:rsidRDefault="0007613B" w:rsidP="00CD5F5F">
      <w:pPr>
        <w:pStyle w:val="FootnoteText"/>
        <w:rPr>
          <w:lang w:val="en-US"/>
        </w:rPr>
      </w:pPr>
    </w:p>
  </w:footnote>
  <w:footnote w:id="98">
    <w:p w:rsidR="0007613B" w:rsidRPr="00F5000C" w:rsidRDefault="0007613B" w:rsidP="00CD5F5F">
      <w:pPr>
        <w:pStyle w:val="FootnoteText"/>
        <w:ind w:firstLine="720"/>
        <w:rPr>
          <w:rFonts w:asciiTheme="majorBidi" w:hAnsiTheme="majorBidi" w:cstheme="majorBidi"/>
          <w:sz w:val="18"/>
          <w:szCs w:val="18"/>
          <w:lang w:val="en-US"/>
        </w:rPr>
      </w:pPr>
      <w:r>
        <w:rPr>
          <w:rStyle w:val="FootnoteReference"/>
        </w:rPr>
        <w:footnoteRef/>
      </w:r>
      <w:r>
        <w:t xml:space="preserve"> </w:t>
      </w:r>
      <w:r w:rsidRPr="00C63105">
        <w:rPr>
          <w:rFonts w:asciiTheme="majorBidi" w:hAnsiTheme="majorBidi" w:cstheme="majorBidi"/>
          <w:sz w:val="18"/>
          <w:szCs w:val="18"/>
        </w:rPr>
        <w:t>Wawancara dengan Gus Mohammad Ellham Yahya Al Maliky, Pengasuh Majelis Ta’lim Ibadallah, Nd</w:t>
      </w:r>
      <w:r>
        <w:rPr>
          <w:rFonts w:asciiTheme="majorBidi" w:hAnsiTheme="majorBidi" w:cstheme="majorBidi"/>
          <w:sz w:val="18"/>
          <w:szCs w:val="18"/>
        </w:rPr>
        <w:t xml:space="preserve">uwu Gede Kaliboto Kab. Kediri, </w:t>
      </w:r>
      <w:r w:rsidRPr="00C63105">
        <w:rPr>
          <w:rFonts w:asciiTheme="majorBidi" w:hAnsiTheme="majorBidi" w:cstheme="majorBidi"/>
          <w:sz w:val="18"/>
          <w:szCs w:val="18"/>
        </w:rPr>
        <w:t>21 Oktober 2024</w:t>
      </w:r>
      <w:r>
        <w:rPr>
          <w:rFonts w:asciiTheme="majorBidi" w:hAnsiTheme="majorBidi" w:cstheme="majorBidi"/>
          <w:sz w:val="18"/>
          <w:szCs w:val="18"/>
          <w:lang w:val="en-US"/>
        </w:rPr>
        <w:t>.</w:t>
      </w:r>
    </w:p>
  </w:footnote>
  <w:footnote w:id="99">
    <w:p w:rsidR="0007613B" w:rsidRPr="004B7FA3"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EC0288">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 xml:space="preserve">, </w:t>
      </w:r>
      <w:r>
        <w:rPr>
          <w:rFonts w:asciiTheme="majorBidi" w:hAnsiTheme="majorBidi" w:cstheme="majorBidi"/>
          <w:sz w:val="18"/>
          <w:szCs w:val="18"/>
          <w:lang w:val="en-US"/>
        </w:rPr>
        <w:t>(</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xml:space="preserve">: </w:t>
      </w:r>
      <w:r w:rsidRPr="00E8373A">
        <w:rPr>
          <w:rFonts w:asciiTheme="majorBidi" w:hAnsiTheme="majorBidi" w:cstheme="majorBidi"/>
          <w:sz w:val="18"/>
          <w:szCs w:val="18"/>
          <w:lang w:val="en-US"/>
        </w:rPr>
        <w:t xml:space="preserve">Kaukaba Dipantara, </w:t>
      </w:r>
      <w:r>
        <w:rPr>
          <w:rFonts w:asciiTheme="majorBidi" w:hAnsiTheme="majorBidi" w:cstheme="majorBidi"/>
          <w:sz w:val="18"/>
          <w:szCs w:val="18"/>
          <w:lang w:val="en-US"/>
        </w:rPr>
        <w:t>2014), h.6</w:t>
      </w:r>
    </w:p>
    <w:p w:rsidR="0007613B" w:rsidRPr="0076515A" w:rsidRDefault="0007613B" w:rsidP="00CD5F5F">
      <w:pPr>
        <w:pStyle w:val="FootnoteText"/>
        <w:rPr>
          <w:lang w:val="en-US"/>
        </w:rPr>
      </w:pPr>
    </w:p>
  </w:footnote>
  <w:footnote w:id="100">
    <w:p w:rsidR="0007613B" w:rsidRPr="00657417" w:rsidRDefault="0007613B" w:rsidP="00CD5F5F">
      <w:pPr>
        <w:pStyle w:val="FootnoteText"/>
        <w:ind w:firstLine="720"/>
        <w:jc w:val="both"/>
        <w:rPr>
          <w:rFonts w:asciiTheme="majorBidi" w:hAnsiTheme="majorBidi" w:cstheme="majorBidi"/>
          <w:sz w:val="18"/>
          <w:szCs w:val="18"/>
          <w:lang w:val="en-US"/>
        </w:rPr>
      </w:pPr>
      <w:r w:rsidRPr="00657417">
        <w:rPr>
          <w:rStyle w:val="FootnoteReference"/>
          <w:rFonts w:asciiTheme="majorBidi" w:hAnsiTheme="majorBidi" w:cstheme="majorBidi"/>
          <w:sz w:val="18"/>
          <w:szCs w:val="18"/>
        </w:rPr>
        <w:footnoteRef/>
      </w:r>
      <w:r w:rsidRPr="00657417">
        <w:rPr>
          <w:rFonts w:asciiTheme="majorBidi" w:hAnsiTheme="majorBidi" w:cstheme="majorBidi"/>
          <w:sz w:val="18"/>
          <w:szCs w:val="18"/>
        </w:rPr>
        <w:t xml:space="preserve"> </w:t>
      </w:r>
      <w:r w:rsidRPr="00657417">
        <w:rPr>
          <w:rFonts w:asciiTheme="majorBidi" w:hAnsiTheme="majorBidi" w:cstheme="majorBidi"/>
          <w:sz w:val="18"/>
          <w:szCs w:val="18"/>
          <w:lang w:val="en-US"/>
        </w:rPr>
        <w:t xml:space="preserve">Mohammad Ellham Yahya Al Maliky, Materi Kajian Rutinan Kamis Malam Jumat. Majelis Ta’lim </w:t>
      </w:r>
      <w:proofErr w:type="gramStart"/>
      <w:r w:rsidRPr="00657417">
        <w:rPr>
          <w:rFonts w:asciiTheme="majorBidi" w:hAnsiTheme="majorBidi" w:cstheme="majorBidi"/>
          <w:sz w:val="18"/>
          <w:szCs w:val="18"/>
          <w:lang w:val="en-US"/>
        </w:rPr>
        <w:t>Ibadallah :</w:t>
      </w:r>
      <w:proofErr w:type="gramEnd"/>
      <w:r w:rsidRPr="00657417">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Kab. </w:t>
      </w:r>
      <w:r w:rsidRPr="00657417">
        <w:rPr>
          <w:rFonts w:asciiTheme="majorBidi" w:hAnsiTheme="majorBidi" w:cstheme="majorBidi"/>
          <w:sz w:val="18"/>
          <w:szCs w:val="18"/>
          <w:lang w:val="en-US"/>
        </w:rPr>
        <w:t>Kediri. 2024.</w:t>
      </w:r>
    </w:p>
  </w:footnote>
  <w:footnote w:id="101">
    <w:p w:rsidR="0007613B" w:rsidRPr="00EA591C" w:rsidRDefault="0007613B" w:rsidP="00EA591C">
      <w:pPr>
        <w:pStyle w:val="FootnoteText"/>
        <w:ind w:firstLine="720"/>
        <w:rPr>
          <w:rFonts w:asciiTheme="majorBidi" w:hAnsiTheme="majorBidi" w:cstheme="majorBidi"/>
          <w:sz w:val="18"/>
          <w:szCs w:val="18"/>
          <w:lang w:val="en-US"/>
        </w:rPr>
      </w:pPr>
      <w:r>
        <w:rPr>
          <w:rStyle w:val="FootnoteReference"/>
        </w:rPr>
        <w:footnoteRef/>
      </w:r>
      <w:r>
        <w:t xml:space="preserve"> </w:t>
      </w:r>
      <w:r w:rsidRPr="00C63105">
        <w:rPr>
          <w:rFonts w:asciiTheme="majorBidi" w:hAnsiTheme="majorBidi" w:cstheme="majorBidi"/>
          <w:sz w:val="18"/>
          <w:szCs w:val="18"/>
        </w:rPr>
        <w:t>Wawancara dengan Gus Mohammad Ellham Yahya Al Maliky, Pengasuh Majelis Ta’lim Ibadallah, Nduwu Ged</w:t>
      </w:r>
      <w:r>
        <w:rPr>
          <w:rFonts w:asciiTheme="majorBidi" w:hAnsiTheme="majorBidi" w:cstheme="majorBidi"/>
          <w:sz w:val="18"/>
          <w:szCs w:val="18"/>
        </w:rPr>
        <w:t xml:space="preserve">e Kaliboto Kab. Kediri, </w:t>
      </w:r>
      <w:r w:rsidRPr="00C63105">
        <w:rPr>
          <w:rFonts w:asciiTheme="majorBidi" w:hAnsiTheme="majorBidi" w:cstheme="majorBidi"/>
          <w:sz w:val="18"/>
          <w:szCs w:val="18"/>
        </w:rPr>
        <w:t>21 Oktober 2024</w:t>
      </w:r>
    </w:p>
  </w:footnote>
  <w:footnote w:id="102">
    <w:p w:rsidR="0007613B" w:rsidRPr="00657417"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657417">
        <w:rPr>
          <w:rFonts w:asciiTheme="majorBidi" w:hAnsiTheme="majorBidi" w:cstheme="majorBidi"/>
          <w:sz w:val="18"/>
          <w:szCs w:val="18"/>
          <w:lang w:val="en-US"/>
        </w:rPr>
        <w:t xml:space="preserve">Mohammad Ellham Yahya Al Maliky, Materi Kajian Rutinan Kamis Malam Jumat. Majelis Ta’lim </w:t>
      </w:r>
      <w:proofErr w:type="gramStart"/>
      <w:r w:rsidRPr="00657417">
        <w:rPr>
          <w:rFonts w:asciiTheme="majorBidi" w:hAnsiTheme="majorBidi" w:cstheme="majorBidi"/>
          <w:sz w:val="18"/>
          <w:szCs w:val="18"/>
          <w:lang w:val="en-US"/>
        </w:rPr>
        <w:t>Ibadallah :</w:t>
      </w:r>
      <w:proofErr w:type="gramEnd"/>
      <w:r w:rsidRPr="00657417">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Kab. </w:t>
      </w:r>
      <w:r w:rsidRPr="00657417">
        <w:rPr>
          <w:rFonts w:asciiTheme="majorBidi" w:hAnsiTheme="majorBidi" w:cstheme="majorBidi"/>
          <w:sz w:val="18"/>
          <w:szCs w:val="18"/>
          <w:lang w:val="en-US"/>
        </w:rPr>
        <w:t>Kediri. 2024.</w:t>
      </w:r>
    </w:p>
    <w:p w:rsidR="0007613B" w:rsidRPr="00657417" w:rsidRDefault="0007613B" w:rsidP="00CD5F5F">
      <w:pPr>
        <w:pStyle w:val="FootnoteText"/>
        <w:rPr>
          <w:lang w:val="en-US"/>
        </w:rPr>
      </w:pPr>
    </w:p>
  </w:footnote>
  <w:footnote w:id="103">
    <w:p w:rsidR="0007613B" w:rsidRPr="00364B8C" w:rsidRDefault="0007613B" w:rsidP="00CD5F5F">
      <w:pPr>
        <w:pStyle w:val="FootnoteText"/>
        <w:ind w:firstLine="720"/>
        <w:jc w:val="both"/>
        <w:rPr>
          <w:rFonts w:asciiTheme="majorBidi" w:hAnsiTheme="majorBidi" w:cstheme="majorBidi"/>
          <w:sz w:val="18"/>
          <w:szCs w:val="18"/>
          <w:lang w:val="en-US"/>
        </w:rPr>
      </w:pPr>
      <w:r w:rsidRPr="00364B8C">
        <w:rPr>
          <w:rStyle w:val="FootnoteReference"/>
          <w:rFonts w:asciiTheme="majorBidi" w:hAnsiTheme="majorBidi" w:cstheme="majorBidi"/>
          <w:sz w:val="18"/>
          <w:szCs w:val="18"/>
        </w:rPr>
        <w:footnoteRef/>
      </w:r>
      <w:r w:rsidRPr="00364B8C">
        <w:rPr>
          <w:rFonts w:asciiTheme="majorBidi" w:hAnsiTheme="majorBidi" w:cstheme="majorBidi"/>
          <w:sz w:val="18"/>
          <w:szCs w:val="18"/>
        </w:rPr>
        <w:t xml:space="preserve"> </w:t>
      </w:r>
      <w:r w:rsidRPr="00364B8C">
        <w:rPr>
          <w:rFonts w:asciiTheme="majorBidi" w:hAnsiTheme="majorBidi" w:cstheme="majorBidi"/>
          <w:sz w:val="18"/>
          <w:szCs w:val="18"/>
          <w:lang w:val="en-US"/>
        </w:rPr>
        <w:t>Wawanacara dengan Mas Moh. Yusron Arozi, 03 November 2024.</w:t>
      </w:r>
    </w:p>
  </w:footnote>
  <w:footnote w:id="104">
    <w:p w:rsidR="0007613B" w:rsidRPr="00364B8C" w:rsidRDefault="0007613B" w:rsidP="00CD5F5F">
      <w:pPr>
        <w:pStyle w:val="FootnoteText"/>
        <w:ind w:firstLine="720"/>
        <w:jc w:val="both"/>
        <w:rPr>
          <w:rFonts w:asciiTheme="majorBidi" w:hAnsiTheme="majorBidi" w:cstheme="majorBidi"/>
          <w:sz w:val="18"/>
          <w:szCs w:val="18"/>
          <w:lang w:val="en-US"/>
        </w:rPr>
      </w:pPr>
      <w:r w:rsidRPr="00364B8C">
        <w:rPr>
          <w:rStyle w:val="FootnoteReference"/>
          <w:rFonts w:asciiTheme="majorBidi" w:hAnsiTheme="majorBidi" w:cstheme="majorBidi"/>
          <w:sz w:val="18"/>
          <w:szCs w:val="18"/>
        </w:rPr>
        <w:footnoteRef/>
      </w:r>
      <w:r w:rsidRPr="00364B8C">
        <w:rPr>
          <w:rFonts w:asciiTheme="majorBidi" w:hAnsiTheme="majorBidi" w:cstheme="majorBidi"/>
          <w:sz w:val="18"/>
          <w:szCs w:val="18"/>
        </w:rPr>
        <w:t xml:space="preserve"> </w:t>
      </w:r>
      <w:r w:rsidRPr="00364B8C">
        <w:rPr>
          <w:rFonts w:asciiTheme="majorBidi" w:hAnsiTheme="majorBidi" w:cstheme="majorBidi"/>
          <w:sz w:val="18"/>
          <w:szCs w:val="18"/>
          <w:lang w:val="en-US"/>
        </w:rPr>
        <w:t>Wawncara dengan Mbak Aveni Putri Faradina, 16 November 2024</w:t>
      </w:r>
      <w:r>
        <w:rPr>
          <w:rFonts w:asciiTheme="majorBidi" w:hAnsiTheme="majorBidi" w:cstheme="majorBidi"/>
          <w:sz w:val="18"/>
          <w:szCs w:val="18"/>
          <w:lang w:val="en-US"/>
        </w:rPr>
        <w:t>.</w:t>
      </w:r>
    </w:p>
  </w:footnote>
  <w:footnote w:id="105">
    <w:p w:rsidR="0007613B" w:rsidRPr="00F22442" w:rsidRDefault="0007613B" w:rsidP="00CD5F5F">
      <w:pPr>
        <w:pStyle w:val="FootnoteText"/>
        <w:ind w:firstLine="720"/>
      </w:pPr>
      <w:r>
        <w:rPr>
          <w:rStyle w:val="FootnoteReference"/>
        </w:rPr>
        <w:footnoteRef/>
      </w:r>
      <w:r>
        <w:t xml:space="preserve"> </w:t>
      </w:r>
      <w:r w:rsidRPr="00881044">
        <w:rPr>
          <w:rFonts w:asciiTheme="majorBidi" w:hAnsiTheme="majorBidi" w:cstheme="majorBidi"/>
          <w:sz w:val="18"/>
          <w:szCs w:val="18"/>
          <w:lang w:val="en-US"/>
        </w:rPr>
        <w:t xml:space="preserve">Wawancara </w:t>
      </w:r>
      <w:r>
        <w:rPr>
          <w:rFonts w:asciiTheme="majorBidi" w:hAnsiTheme="majorBidi" w:cstheme="majorBidi"/>
          <w:sz w:val="18"/>
          <w:szCs w:val="18"/>
          <w:lang w:val="en-US"/>
        </w:rPr>
        <w:t xml:space="preserve">dengan Ibu Ida Mahmuda, </w:t>
      </w:r>
      <w:r w:rsidRPr="00881044">
        <w:rPr>
          <w:rFonts w:asciiTheme="majorBidi" w:hAnsiTheme="majorBidi" w:cstheme="majorBidi"/>
          <w:sz w:val="18"/>
          <w:szCs w:val="18"/>
          <w:lang w:val="en-US"/>
        </w:rPr>
        <w:t>02 November 2024.</w:t>
      </w:r>
    </w:p>
  </w:footnote>
  <w:footnote w:id="106">
    <w:p w:rsidR="0007613B" w:rsidRPr="00364B8C"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71401A">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Mas Darissalam, 02 November 2024.</w:t>
      </w:r>
    </w:p>
  </w:footnote>
  <w:footnote w:id="107">
    <w:p w:rsidR="0007613B" w:rsidRPr="00297E92" w:rsidRDefault="0007613B" w:rsidP="00CD5F5F">
      <w:pPr>
        <w:pStyle w:val="FootnoteText"/>
        <w:ind w:firstLine="720"/>
        <w:jc w:val="both"/>
        <w:rPr>
          <w:rFonts w:asciiTheme="majorBidi" w:hAnsiTheme="majorBidi" w:cstheme="majorBidi"/>
          <w:sz w:val="18"/>
          <w:szCs w:val="18"/>
          <w:lang w:val="en-US"/>
        </w:rPr>
      </w:pPr>
      <w:r w:rsidRPr="00297E92">
        <w:rPr>
          <w:rStyle w:val="FootnoteReference"/>
          <w:rFonts w:asciiTheme="majorBidi" w:hAnsiTheme="majorBidi" w:cstheme="majorBidi"/>
          <w:sz w:val="18"/>
          <w:szCs w:val="18"/>
        </w:rPr>
        <w:footnoteRef/>
      </w:r>
      <w:r w:rsidRPr="00297E92">
        <w:rPr>
          <w:rFonts w:asciiTheme="majorBidi" w:hAnsiTheme="majorBidi" w:cstheme="majorBidi"/>
          <w:sz w:val="18"/>
          <w:szCs w:val="18"/>
        </w:rPr>
        <w:t xml:space="preserve"> </w:t>
      </w:r>
      <w:r w:rsidRPr="00297E92">
        <w:rPr>
          <w:rFonts w:asciiTheme="majorBidi" w:hAnsiTheme="majorBidi" w:cstheme="majorBidi"/>
          <w:sz w:val="18"/>
          <w:szCs w:val="18"/>
          <w:lang w:val="en-US"/>
        </w:rPr>
        <w:t xml:space="preserve">Era Era Hia, “The Role </w:t>
      </w:r>
      <w:proofErr w:type="gramStart"/>
      <w:r w:rsidRPr="00297E92">
        <w:rPr>
          <w:rFonts w:asciiTheme="majorBidi" w:hAnsiTheme="majorBidi" w:cstheme="majorBidi"/>
          <w:sz w:val="18"/>
          <w:szCs w:val="18"/>
          <w:lang w:val="en-US"/>
        </w:rPr>
        <w:t>Of</w:t>
      </w:r>
      <w:proofErr w:type="gramEnd"/>
      <w:r w:rsidRPr="00297E92">
        <w:rPr>
          <w:rFonts w:asciiTheme="majorBidi" w:hAnsiTheme="majorBidi" w:cstheme="majorBidi"/>
          <w:sz w:val="18"/>
          <w:szCs w:val="18"/>
          <w:lang w:val="en-US"/>
        </w:rPr>
        <w:t xml:space="preserve"> The Supervisor Board In Improving Drinking Water Service For The Community Of Tangerang Regency”. Jurnal Ilmiah Administrasi Pemerintah Daerah, Volume XI, Edisi 2, (Desember</w:t>
      </w:r>
      <w:proofErr w:type="gramStart"/>
      <w:r w:rsidRPr="00297E92">
        <w:rPr>
          <w:rFonts w:asciiTheme="majorBidi" w:hAnsiTheme="majorBidi" w:cstheme="majorBidi"/>
          <w:sz w:val="18"/>
          <w:szCs w:val="18"/>
          <w:lang w:val="en-US"/>
        </w:rPr>
        <w:t>,2019</w:t>
      </w:r>
      <w:proofErr w:type="gramEnd"/>
      <w:r w:rsidRPr="00297E92">
        <w:rPr>
          <w:rFonts w:asciiTheme="majorBidi" w:hAnsiTheme="majorBidi" w:cstheme="majorBidi"/>
          <w:sz w:val="18"/>
          <w:szCs w:val="18"/>
          <w:lang w:val="en-US"/>
        </w:rPr>
        <w:t>).</w:t>
      </w:r>
    </w:p>
  </w:footnote>
  <w:footnote w:id="108">
    <w:p w:rsidR="0007613B" w:rsidRPr="00297E92" w:rsidRDefault="0007613B" w:rsidP="00CD5F5F">
      <w:pPr>
        <w:pStyle w:val="FootnoteText"/>
        <w:ind w:firstLine="720"/>
      </w:pPr>
      <w:r>
        <w:rPr>
          <w:rStyle w:val="FootnoteReference"/>
        </w:rPr>
        <w:footnoteRef/>
      </w:r>
      <w:r>
        <w:t xml:space="preserve"> </w:t>
      </w:r>
      <w:r w:rsidRPr="0071401A">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Mas Darissalam, </w:t>
      </w:r>
      <w:r w:rsidRPr="0071401A">
        <w:rPr>
          <w:rFonts w:asciiTheme="majorBidi" w:hAnsiTheme="majorBidi" w:cstheme="majorBidi"/>
          <w:sz w:val="18"/>
          <w:szCs w:val="18"/>
          <w:lang w:val="en-US"/>
        </w:rPr>
        <w:t>02 November 2024.</w:t>
      </w:r>
    </w:p>
  </w:footnote>
  <w:footnote w:id="109">
    <w:p w:rsidR="0007613B" w:rsidRPr="009F25AA" w:rsidRDefault="0007613B" w:rsidP="00CD5F5F">
      <w:pPr>
        <w:pStyle w:val="FootnoteText"/>
        <w:ind w:firstLine="720"/>
        <w:jc w:val="both"/>
        <w:rPr>
          <w:rFonts w:asciiTheme="majorBidi" w:hAnsiTheme="majorBidi" w:cstheme="majorBidi"/>
          <w:sz w:val="18"/>
          <w:szCs w:val="18"/>
          <w:lang w:val="en-US"/>
        </w:rPr>
      </w:pPr>
      <w:r w:rsidRPr="009F25AA">
        <w:rPr>
          <w:rStyle w:val="FootnoteReference"/>
          <w:rFonts w:asciiTheme="majorBidi" w:hAnsiTheme="majorBidi" w:cstheme="majorBidi"/>
          <w:sz w:val="18"/>
          <w:szCs w:val="18"/>
        </w:rPr>
        <w:footnoteRef/>
      </w:r>
      <w:r w:rsidRPr="009F25AA">
        <w:rPr>
          <w:rFonts w:asciiTheme="majorBidi" w:hAnsiTheme="majorBidi" w:cstheme="majorBidi"/>
          <w:sz w:val="18"/>
          <w:szCs w:val="18"/>
        </w:rPr>
        <w:t xml:space="preserve"> </w:t>
      </w:r>
      <w:r>
        <w:rPr>
          <w:rFonts w:asciiTheme="majorBidi" w:hAnsiTheme="majorBidi" w:cstheme="majorBidi"/>
          <w:sz w:val="18"/>
          <w:szCs w:val="18"/>
          <w:lang w:val="en-US"/>
        </w:rPr>
        <w:t>Sukardi, “</w:t>
      </w:r>
      <w:r w:rsidRPr="00EC0288">
        <w:rPr>
          <w:rFonts w:asciiTheme="majorBidi" w:hAnsiTheme="majorBidi" w:cstheme="majorBidi"/>
          <w:sz w:val="18"/>
          <w:szCs w:val="18"/>
          <w:lang w:val="en-US"/>
        </w:rPr>
        <w:t>Hubungan Religiusitas Dengan Pengendalian Diri Pada Remaja di Desa Arul Kumer Selatan Aceh Tengah.</w:t>
      </w:r>
      <w:proofErr w:type="gramStart"/>
      <w:r>
        <w:rPr>
          <w:rFonts w:asciiTheme="majorBidi" w:hAnsiTheme="majorBidi" w:cstheme="majorBidi"/>
          <w:sz w:val="18"/>
          <w:szCs w:val="18"/>
          <w:lang w:val="en-US"/>
        </w:rPr>
        <w:t>”,</w:t>
      </w:r>
      <w:proofErr w:type="gramEnd"/>
      <w:r>
        <w:rPr>
          <w:rFonts w:asciiTheme="majorBidi" w:hAnsiTheme="majorBidi" w:cstheme="majorBidi"/>
          <w:sz w:val="18"/>
          <w:szCs w:val="18"/>
          <w:lang w:val="en-US"/>
        </w:rPr>
        <w:t xml:space="preserve"> Skripsi, </w:t>
      </w:r>
      <w:r w:rsidRPr="009F25AA">
        <w:rPr>
          <w:rFonts w:asciiTheme="majorBidi" w:hAnsiTheme="majorBidi" w:cstheme="majorBidi"/>
          <w:sz w:val="18"/>
          <w:szCs w:val="18"/>
          <w:lang w:val="en-US"/>
        </w:rPr>
        <w:t>Uni</w:t>
      </w:r>
      <w:r>
        <w:rPr>
          <w:rFonts w:asciiTheme="majorBidi" w:hAnsiTheme="majorBidi" w:cstheme="majorBidi"/>
          <w:sz w:val="18"/>
          <w:szCs w:val="18"/>
          <w:lang w:val="en-US"/>
        </w:rPr>
        <w:t>versitas Medan Area. 2015, h.</w:t>
      </w:r>
      <w:r w:rsidRPr="009F25AA">
        <w:rPr>
          <w:rFonts w:asciiTheme="majorBidi" w:hAnsiTheme="majorBidi" w:cstheme="majorBidi"/>
          <w:sz w:val="18"/>
          <w:szCs w:val="18"/>
          <w:lang w:val="en-US"/>
        </w:rPr>
        <w:t>5.</w:t>
      </w:r>
    </w:p>
  </w:footnote>
  <w:footnote w:id="110">
    <w:p w:rsidR="0007613B" w:rsidRPr="00BD1D59" w:rsidRDefault="0007613B" w:rsidP="00CD5F5F">
      <w:pPr>
        <w:pStyle w:val="FootnoteText"/>
        <w:ind w:firstLine="720"/>
        <w:jc w:val="both"/>
        <w:rPr>
          <w:rFonts w:asciiTheme="majorBidi" w:hAnsiTheme="majorBidi" w:cstheme="majorBidi"/>
          <w:sz w:val="18"/>
          <w:szCs w:val="18"/>
          <w:lang w:val="en-US"/>
        </w:rPr>
      </w:pPr>
      <w:r w:rsidRPr="00BD1D59">
        <w:rPr>
          <w:rStyle w:val="FootnoteReference"/>
          <w:rFonts w:asciiTheme="majorBidi" w:hAnsiTheme="majorBidi" w:cstheme="majorBidi"/>
          <w:sz w:val="18"/>
          <w:szCs w:val="18"/>
        </w:rPr>
        <w:footnoteRef/>
      </w:r>
      <w:r w:rsidRPr="00BD1D59">
        <w:rPr>
          <w:rFonts w:asciiTheme="majorBidi" w:hAnsiTheme="majorBidi" w:cstheme="majorBidi"/>
          <w:sz w:val="18"/>
          <w:szCs w:val="18"/>
        </w:rPr>
        <w:t xml:space="preserve"> </w:t>
      </w:r>
      <w:r w:rsidRPr="00BD1D59">
        <w:rPr>
          <w:rFonts w:asciiTheme="majorBidi" w:hAnsiTheme="majorBidi" w:cstheme="majorBidi"/>
          <w:sz w:val="18"/>
          <w:szCs w:val="18"/>
          <w:lang w:val="en-US"/>
        </w:rPr>
        <w:t>Wawancara denga</w:t>
      </w:r>
      <w:r>
        <w:rPr>
          <w:rFonts w:asciiTheme="majorBidi" w:hAnsiTheme="majorBidi" w:cstheme="majorBidi"/>
          <w:sz w:val="18"/>
          <w:szCs w:val="18"/>
          <w:lang w:val="en-US"/>
        </w:rPr>
        <w:t>n Mas Moh. Yusron Arozi,</w:t>
      </w:r>
      <w:r w:rsidRPr="00BD1D59">
        <w:rPr>
          <w:rFonts w:asciiTheme="majorBidi" w:hAnsiTheme="majorBidi" w:cstheme="majorBidi"/>
          <w:sz w:val="18"/>
          <w:szCs w:val="18"/>
          <w:lang w:val="en-US"/>
        </w:rPr>
        <w:t xml:space="preserve"> 03 November 2024</w:t>
      </w:r>
      <w:r>
        <w:rPr>
          <w:rFonts w:asciiTheme="majorBidi" w:hAnsiTheme="majorBidi" w:cstheme="majorBidi"/>
          <w:sz w:val="18"/>
          <w:szCs w:val="18"/>
          <w:lang w:val="en-US"/>
        </w:rPr>
        <w:t>.</w:t>
      </w:r>
    </w:p>
  </w:footnote>
  <w:footnote w:id="111">
    <w:p w:rsidR="0007613B" w:rsidRPr="00885917" w:rsidRDefault="0007613B" w:rsidP="00CD5F5F">
      <w:pPr>
        <w:pStyle w:val="FootnoteText"/>
        <w:ind w:firstLine="720"/>
        <w:rPr>
          <w:rFonts w:asciiTheme="majorBidi" w:hAnsiTheme="majorBidi" w:cstheme="majorBidi"/>
          <w:sz w:val="18"/>
          <w:szCs w:val="18"/>
          <w:lang w:val="en-US"/>
        </w:rPr>
      </w:pPr>
      <w:r>
        <w:rPr>
          <w:rStyle w:val="FootnoteReference"/>
        </w:rPr>
        <w:footnoteRef/>
      </w:r>
      <w:r>
        <w:rPr>
          <w:lang w:val="en-US"/>
        </w:rPr>
        <w:t xml:space="preserve"> </w:t>
      </w:r>
      <w:r w:rsidRPr="00885917">
        <w:rPr>
          <w:rFonts w:asciiTheme="majorBidi" w:hAnsiTheme="majorBidi" w:cstheme="majorBidi"/>
          <w:sz w:val="18"/>
          <w:szCs w:val="18"/>
          <w:lang w:val="en-US"/>
        </w:rPr>
        <w:t>Wawancara dengan Mba</w:t>
      </w:r>
      <w:r>
        <w:rPr>
          <w:rFonts w:asciiTheme="majorBidi" w:hAnsiTheme="majorBidi" w:cstheme="majorBidi"/>
          <w:sz w:val="18"/>
          <w:szCs w:val="18"/>
          <w:lang w:val="en-US"/>
        </w:rPr>
        <w:t xml:space="preserve">k Aveni Putri Faradina, </w:t>
      </w:r>
      <w:r w:rsidRPr="00885917">
        <w:rPr>
          <w:rFonts w:asciiTheme="majorBidi" w:hAnsiTheme="majorBidi" w:cstheme="majorBidi"/>
          <w:sz w:val="18"/>
          <w:szCs w:val="18"/>
          <w:lang w:val="en-US"/>
        </w:rPr>
        <w:t>16 November 2024</w:t>
      </w:r>
      <w:r>
        <w:rPr>
          <w:rFonts w:asciiTheme="majorBidi" w:hAnsiTheme="majorBidi" w:cstheme="majorBidi"/>
          <w:sz w:val="18"/>
          <w:szCs w:val="18"/>
          <w:lang w:val="en-US"/>
        </w:rPr>
        <w:t>.</w:t>
      </w:r>
    </w:p>
  </w:footnote>
  <w:footnote w:id="112">
    <w:p w:rsidR="0007613B" w:rsidRPr="009E5CE2" w:rsidRDefault="0007613B" w:rsidP="00CD5F5F">
      <w:pPr>
        <w:pStyle w:val="FootnoteText"/>
        <w:ind w:firstLine="720"/>
        <w:jc w:val="both"/>
        <w:rPr>
          <w:lang w:val="en-US"/>
        </w:rPr>
      </w:pPr>
      <w:r w:rsidRPr="009E5CE2">
        <w:rPr>
          <w:rStyle w:val="FootnoteReference"/>
          <w:rFonts w:asciiTheme="majorBidi" w:hAnsiTheme="majorBidi" w:cstheme="majorBidi"/>
          <w:sz w:val="18"/>
          <w:szCs w:val="18"/>
        </w:rPr>
        <w:footnoteRef/>
      </w:r>
      <w:r w:rsidRPr="009E5CE2">
        <w:rPr>
          <w:rFonts w:asciiTheme="majorBidi" w:hAnsiTheme="majorBidi" w:cstheme="majorBidi"/>
          <w:sz w:val="18"/>
          <w:szCs w:val="18"/>
        </w:rPr>
        <w:t xml:space="preserve"> </w:t>
      </w:r>
      <w:r w:rsidRPr="009E5CE2">
        <w:rPr>
          <w:rFonts w:asciiTheme="majorBidi" w:hAnsiTheme="majorBidi" w:cstheme="majorBidi"/>
          <w:sz w:val="18"/>
          <w:szCs w:val="18"/>
          <w:lang w:val="en-US"/>
        </w:rPr>
        <w:t xml:space="preserve">Wawancara dengan Mbak </w:t>
      </w:r>
      <w:proofErr w:type="gramStart"/>
      <w:r>
        <w:rPr>
          <w:rFonts w:asciiTheme="majorBidi" w:hAnsiTheme="majorBidi" w:cstheme="majorBidi"/>
          <w:sz w:val="18"/>
          <w:szCs w:val="18"/>
          <w:lang w:val="en-US"/>
        </w:rPr>
        <w:t>Dwi</w:t>
      </w:r>
      <w:proofErr w:type="gramEnd"/>
      <w:r>
        <w:rPr>
          <w:rFonts w:asciiTheme="majorBidi" w:hAnsiTheme="majorBidi" w:cstheme="majorBidi"/>
          <w:sz w:val="18"/>
          <w:szCs w:val="18"/>
          <w:lang w:val="en-US"/>
        </w:rPr>
        <w:t xml:space="preserve"> Prastijani, </w:t>
      </w:r>
      <w:r w:rsidRPr="009E5CE2">
        <w:rPr>
          <w:rFonts w:asciiTheme="majorBidi" w:hAnsiTheme="majorBidi" w:cstheme="majorBidi"/>
          <w:sz w:val="18"/>
          <w:szCs w:val="18"/>
          <w:lang w:val="en-US"/>
        </w:rPr>
        <w:t>16 November 2024</w:t>
      </w:r>
      <w:r>
        <w:rPr>
          <w:lang w:val="en-US"/>
        </w:rPr>
        <w:t>.</w:t>
      </w:r>
    </w:p>
  </w:footnote>
  <w:footnote w:id="113">
    <w:p w:rsidR="0007613B" w:rsidRPr="00881044" w:rsidRDefault="0007613B" w:rsidP="00CD5F5F">
      <w:pPr>
        <w:pStyle w:val="FootnoteText"/>
        <w:ind w:firstLine="720"/>
        <w:jc w:val="both"/>
        <w:rPr>
          <w:lang w:val="en-US"/>
        </w:rPr>
      </w:pPr>
      <w:r>
        <w:rPr>
          <w:rStyle w:val="FootnoteReference"/>
        </w:rPr>
        <w:footnoteRef/>
      </w:r>
      <w:r>
        <w:t xml:space="preserve"> </w:t>
      </w:r>
      <w:r w:rsidRPr="00881044">
        <w:rPr>
          <w:rFonts w:asciiTheme="majorBidi" w:hAnsiTheme="majorBidi" w:cstheme="majorBidi"/>
          <w:sz w:val="18"/>
          <w:szCs w:val="18"/>
          <w:lang w:val="en-US"/>
        </w:rPr>
        <w:t xml:space="preserve">Wawancara </w:t>
      </w:r>
      <w:r>
        <w:rPr>
          <w:rFonts w:asciiTheme="majorBidi" w:hAnsiTheme="majorBidi" w:cstheme="majorBidi"/>
          <w:sz w:val="18"/>
          <w:szCs w:val="18"/>
          <w:lang w:val="en-US"/>
        </w:rPr>
        <w:t xml:space="preserve">dengan Ibu Ida Mahmuda, </w:t>
      </w:r>
      <w:r w:rsidRPr="00881044">
        <w:rPr>
          <w:rFonts w:asciiTheme="majorBidi" w:hAnsiTheme="majorBidi" w:cstheme="majorBidi"/>
          <w:sz w:val="18"/>
          <w:szCs w:val="18"/>
          <w:lang w:val="en-US"/>
        </w:rPr>
        <w:t>02 November 2024.</w:t>
      </w:r>
      <w:r>
        <w:rPr>
          <w:lang w:val="en-US"/>
        </w:rPr>
        <w:t xml:space="preserve"> </w:t>
      </w:r>
    </w:p>
  </w:footnote>
  <w:footnote w:id="114">
    <w:p w:rsidR="0007613B" w:rsidRPr="00BB17F1" w:rsidRDefault="0007613B" w:rsidP="00CD5F5F">
      <w:pPr>
        <w:pStyle w:val="FootnoteText"/>
        <w:ind w:firstLine="720"/>
        <w:rPr>
          <w:lang w:val="en-US"/>
        </w:rPr>
      </w:pPr>
      <w:r>
        <w:rPr>
          <w:rStyle w:val="FootnoteReference"/>
        </w:rPr>
        <w:footnoteRef/>
      </w:r>
      <w:r>
        <w:t xml:space="preserve"> </w:t>
      </w:r>
      <w:r w:rsidRPr="00C63105">
        <w:rPr>
          <w:rFonts w:asciiTheme="majorBidi" w:hAnsiTheme="majorBidi" w:cstheme="majorBidi"/>
          <w:sz w:val="18"/>
          <w:szCs w:val="18"/>
        </w:rPr>
        <w:t xml:space="preserve">Wawancara dengan </w:t>
      </w:r>
      <w:r w:rsidRPr="00E14A9F">
        <w:rPr>
          <w:rFonts w:asciiTheme="majorBidi" w:hAnsiTheme="majorBidi" w:cstheme="majorBidi"/>
          <w:sz w:val="18"/>
          <w:szCs w:val="18"/>
        </w:rPr>
        <w:t>M.</w:t>
      </w:r>
      <w:r>
        <w:rPr>
          <w:rFonts w:asciiTheme="majorBidi" w:hAnsiTheme="majorBidi" w:cstheme="majorBidi"/>
          <w:sz w:val="18"/>
          <w:szCs w:val="18"/>
          <w:lang w:val="en-US"/>
        </w:rPr>
        <w:t xml:space="preserve"> Darissalam</w:t>
      </w:r>
      <w:r w:rsidRPr="00C63105">
        <w:rPr>
          <w:rFonts w:asciiTheme="majorBidi" w:hAnsiTheme="majorBidi" w:cstheme="majorBidi"/>
          <w:sz w:val="18"/>
          <w:szCs w:val="18"/>
        </w:rPr>
        <w:t xml:space="preserve">, </w:t>
      </w:r>
      <w:r>
        <w:rPr>
          <w:rFonts w:asciiTheme="majorBidi" w:hAnsiTheme="majorBidi" w:cstheme="majorBidi"/>
          <w:sz w:val="18"/>
          <w:szCs w:val="18"/>
          <w:lang w:val="en-US"/>
        </w:rPr>
        <w:t>Santri Pondok Pesantren Al Ikhlas</w:t>
      </w:r>
      <w:r w:rsidRPr="00C63105">
        <w:rPr>
          <w:rFonts w:asciiTheme="majorBidi" w:hAnsiTheme="majorBidi" w:cstheme="majorBidi"/>
          <w:sz w:val="18"/>
          <w:szCs w:val="18"/>
        </w:rPr>
        <w:t xml:space="preserve">, Nduwu Gede </w:t>
      </w:r>
      <w:r>
        <w:rPr>
          <w:rFonts w:asciiTheme="majorBidi" w:hAnsiTheme="majorBidi" w:cstheme="majorBidi"/>
          <w:sz w:val="18"/>
          <w:szCs w:val="18"/>
        </w:rPr>
        <w:t>Kaliboto Kab. Kediri, 2</w:t>
      </w:r>
      <w:r w:rsidRPr="00CB75E8">
        <w:rPr>
          <w:rFonts w:asciiTheme="majorBidi" w:hAnsiTheme="majorBidi" w:cstheme="majorBidi"/>
          <w:sz w:val="18"/>
          <w:szCs w:val="18"/>
        </w:rPr>
        <w:t>9</w:t>
      </w:r>
      <w:r w:rsidRPr="00C63105">
        <w:rPr>
          <w:rFonts w:asciiTheme="majorBidi" w:hAnsiTheme="majorBidi" w:cstheme="majorBidi"/>
          <w:sz w:val="18"/>
          <w:szCs w:val="18"/>
        </w:rPr>
        <w:t xml:space="preserve"> Oktober 2024</w:t>
      </w:r>
      <w:r w:rsidRPr="00E14A9F">
        <w:rPr>
          <w:rFonts w:asciiTheme="majorBidi" w:hAnsiTheme="majorBidi" w:cstheme="majorBidi"/>
          <w:sz w:val="18"/>
          <w:szCs w:val="18"/>
        </w:rPr>
        <w:t>.</w:t>
      </w:r>
    </w:p>
  </w:footnote>
  <w:footnote w:id="115">
    <w:p w:rsidR="0007613B" w:rsidRPr="0071401A" w:rsidRDefault="0007613B" w:rsidP="00CD5F5F">
      <w:pPr>
        <w:pStyle w:val="FootnoteText"/>
        <w:ind w:firstLine="720"/>
        <w:jc w:val="both"/>
        <w:rPr>
          <w:rFonts w:asciiTheme="majorBidi" w:hAnsiTheme="majorBidi" w:cstheme="majorBidi"/>
          <w:sz w:val="18"/>
          <w:szCs w:val="18"/>
          <w:lang w:val="en-US"/>
        </w:rPr>
      </w:pPr>
      <w:r w:rsidRPr="0071401A">
        <w:rPr>
          <w:rStyle w:val="FootnoteReference"/>
          <w:rFonts w:asciiTheme="majorBidi" w:hAnsiTheme="majorBidi" w:cstheme="majorBidi"/>
          <w:sz w:val="18"/>
          <w:szCs w:val="18"/>
        </w:rPr>
        <w:footnoteRef/>
      </w:r>
      <w:r w:rsidRPr="0071401A">
        <w:rPr>
          <w:rFonts w:asciiTheme="majorBidi" w:hAnsiTheme="majorBidi" w:cstheme="majorBidi"/>
          <w:sz w:val="18"/>
          <w:szCs w:val="18"/>
        </w:rPr>
        <w:t xml:space="preserve"> </w:t>
      </w:r>
      <w:r w:rsidRPr="0071401A">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Mas Darissalam, </w:t>
      </w:r>
      <w:r w:rsidRPr="0071401A">
        <w:rPr>
          <w:rFonts w:asciiTheme="majorBidi" w:hAnsiTheme="majorBidi" w:cstheme="majorBidi"/>
          <w:sz w:val="18"/>
          <w:szCs w:val="18"/>
          <w:lang w:val="en-US"/>
        </w:rPr>
        <w:t>02 November 2024.</w:t>
      </w:r>
    </w:p>
  </w:footnote>
  <w:footnote w:id="116">
    <w:p w:rsidR="0007613B" w:rsidRPr="009E77CB" w:rsidRDefault="0007613B" w:rsidP="00CD5F5F">
      <w:pPr>
        <w:pStyle w:val="FootnoteText"/>
        <w:ind w:firstLine="720"/>
        <w:jc w:val="both"/>
        <w:rPr>
          <w:rFonts w:asciiTheme="majorBidi" w:hAnsiTheme="majorBidi" w:cstheme="majorBidi"/>
          <w:sz w:val="18"/>
          <w:szCs w:val="18"/>
          <w:lang w:val="en-US"/>
        </w:rPr>
      </w:pPr>
      <w:r w:rsidRPr="009E77CB">
        <w:rPr>
          <w:rStyle w:val="FootnoteReference"/>
          <w:rFonts w:asciiTheme="majorBidi" w:hAnsiTheme="majorBidi" w:cstheme="majorBidi"/>
          <w:sz w:val="18"/>
          <w:szCs w:val="18"/>
        </w:rPr>
        <w:footnoteRef/>
      </w:r>
      <w:r w:rsidRPr="009E77CB">
        <w:rPr>
          <w:rFonts w:asciiTheme="majorBidi" w:hAnsiTheme="majorBidi" w:cstheme="majorBidi"/>
          <w:sz w:val="18"/>
          <w:szCs w:val="18"/>
        </w:rPr>
        <w:t xml:space="preserve"> </w:t>
      </w:r>
      <w:r w:rsidRPr="009E77CB">
        <w:rPr>
          <w:rFonts w:asciiTheme="majorBidi" w:hAnsiTheme="majorBidi" w:cstheme="majorBidi"/>
          <w:sz w:val="18"/>
          <w:szCs w:val="18"/>
          <w:lang w:val="en-US"/>
        </w:rPr>
        <w:t>Wawancara denga</w:t>
      </w:r>
      <w:r>
        <w:rPr>
          <w:rFonts w:asciiTheme="majorBidi" w:hAnsiTheme="majorBidi" w:cstheme="majorBidi"/>
          <w:sz w:val="18"/>
          <w:szCs w:val="18"/>
          <w:lang w:val="en-US"/>
        </w:rPr>
        <w:t>n Mas Moh. Yusron Arozi</w:t>
      </w:r>
      <w:proofErr w:type="gramStart"/>
      <w:r>
        <w:rPr>
          <w:rFonts w:asciiTheme="majorBidi" w:hAnsiTheme="majorBidi" w:cstheme="majorBidi"/>
          <w:sz w:val="18"/>
          <w:szCs w:val="18"/>
          <w:lang w:val="en-US"/>
        </w:rPr>
        <w:t xml:space="preserve">, </w:t>
      </w:r>
      <w:r w:rsidRPr="009E77CB">
        <w:rPr>
          <w:rFonts w:asciiTheme="majorBidi" w:hAnsiTheme="majorBidi" w:cstheme="majorBidi"/>
          <w:sz w:val="18"/>
          <w:szCs w:val="18"/>
          <w:lang w:val="en-US"/>
        </w:rPr>
        <w:t xml:space="preserve"> 03</w:t>
      </w:r>
      <w:proofErr w:type="gramEnd"/>
      <w:r w:rsidRPr="009E77CB">
        <w:rPr>
          <w:rFonts w:asciiTheme="majorBidi" w:hAnsiTheme="majorBidi" w:cstheme="majorBidi"/>
          <w:sz w:val="18"/>
          <w:szCs w:val="18"/>
          <w:lang w:val="en-US"/>
        </w:rPr>
        <w:t xml:space="preserve"> November 2024.</w:t>
      </w:r>
    </w:p>
  </w:footnote>
  <w:footnote w:id="117">
    <w:p w:rsidR="0007613B" w:rsidRPr="0013312C"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657417">
        <w:rPr>
          <w:rFonts w:asciiTheme="majorBidi" w:hAnsiTheme="majorBidi" w:cstheme="majorBidi"/>
          <w:sz w:val="18"/>
          <w:szCs w:val="18"/>
          <w:lang w:val="en-US"/>
        </w:rPr>
        <w:t xml:space="preserve">Mohammad Ellham Yahya Al Maliky, Materi Kajian Rutinan. Majelis Ta’lim </w:t>
      </w:r>
      <w:proofErr w:type="gramStart"/>
      <w:r w:rsidRPr="00657417">
        <w:rPr>
          <w:rFonts w:asciiTheme="majorBidi" w:hAnsiTheme="majorBidi" w:cstheme="majorBidi"/>
          <w:sz w:val="18"/>
          <w:szCs w:val="18"/>
          <w:lang w:val="en-US"/>
        </w:rPr>
        <w:t>Ibadallah :</w:t>
      </w:r>
      <w:proofErr w:type="gramEnd"/>
      <w:r w:rsidRPr="00657417">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Kab. </w:t>
      </w:r>
      <w:r w:rsidRPr="00657417">
        <w:rPr>
          <w:rFonts w:asciiTheme="majorBidi" w:hAnsiTheme="majorBidi" w:cstheme="majorBidi"/>
          <w:sz w:val="18"/>
          <w:szCs w:val="18"/>
          <w:lang w:val="en-US"/>
        </w:rPr>
        <w:t>Kediri. 2024.</w:t>
      </w:r>
    </w:p>
  </w:footnote>
  <w:footnote w:id="118">
    <w:p w:rsidR="0007613B" w:rsidRPr="00F56569" w:rsidRDefault="0007613B" w:rsidP="00CD5F5F">
      <w:pPr>
        <w:pStyle w:val="FootnoteText"/>
        <w:ind w:firstLine="720"/>
        <w:jc w:val="both"/>
        <w:rPr>
          <w:rFonts w:asciiTheme="majorBidi" w:hAnsiTheme="majorBidi" w:cstheme="majorBidi"/>
          <w:sz w:val="18"/>
          <w:szCs w:val="18"/>
          <w:lang w:val="en-US"/>
        </w:rPr>
      </w:pPr>
      <w:r w:rsidRPr="00F56569">
        <w:rPr>
          <w:rStyle w:val="FootnoteReference"/>
          <w:rFonts w:asciiTheme="majorBidi" w:hAnsiTheme="majorBidi" w:cstheme="majorBidi"/>
          <w:sz w:val="18"/>
          <w:szCs w:val="18"/>
        </w:rPr>
        <w:footnoteRef/>
      </w:r>
      <w:r w:rsidRPr="00F56569">
        <w:rPr>
          <w:rFonts w:asciiTheme="majorBidi" w:hAnsiTheme="majorBidi" w:cstheme="majorBidi"/>
          <w:sz w:val="18"/>
          <w:szCs w:val="18"/>
        </w:rPr>
        <w:t xml:space="preserve"> </w:t>
      </w:r>
      <w:r w:rsidRPr="00F56569">
        <w:rPr>
          <w:rFonts w:asciiTheme="majorBidi" w:hAnsiTheme="majorBidi" w:cstheme="majorBidi"/>
          <w:sz w:val="18"/>
          <w:szCs w:val="18"/>
          <w:lang w:val="en-US"/>
        </w:rPr>
        <w:t>Wawancara denga</w:t>
      </w:r>
      <w:r>
        <w:rPr>
          <w:rFonts w:asciiTheme="majorBidi" w:hAnsiTheme="majorBidi" w:cstheme="majorBidi"/>
          <w:sz w:val="18"/>
          <w:szCs w:val="18"/>
          <w:lang w:val="en-US"/>
        </w:rPr>
        <w:t>n Mas Moh. Yusron Arozi,</w:t>
      </w:r>
      <w:r w:rsidRPr="00F56569">
        <w:rPr>
          <w:rFonts w:asciiTheme="majorBidi" w:hAnsiTheme="majorBidi" w:cstheme="majorBidi"/>
          <w:sz w:val="18"/>
          <w:szCs w:val="18"/>
          <w:lang w:val="en-US"/>
        </w:rPr>
        <w:t xml:space="preserve"> 03 November 2024.</w:t>
      </w:r>
    </w:p>
  </w:footnote>
  <w:footnote w:id="119">
    <w:p w:rsidR="0007613B" w:rsidRPr="00CD6FB7" w:rsidRDefault="0007613B" w:rsidP="00CD5F5F">
      <w:pPr>
        <w:pStyle w:val="FootnoteText"/>
        <w:ind w:firstLine="720"/>
        <w:jc w:val="both"/>
        <w:rPr>
          <w:rFonts w:asciiTheme="majorBidi" w:hAnsiTheme="majorBidi" w:cstheme="majorBidi"/>
          <w:sz w:val="18"/>
          <w:szCs w:val="18"/>
          <w:lang w:val="en-US"/>
        </w:rPr>
      </w:pPr>
      <w:r w:rsidRPr="00CD6FB7">
        <w:rPr>
          <w:rStyle w:val="FootnoteReference"/>
          <w:rFonts w:asciiTheme="majorBidi" w:hAnsiTheme="majorBidi" w:cstheme="majorBidi"/>
          <w:sz w:val="18"/>
          <w:szCs w:val="18"/>
        </w:rPr>
        <w:footnoteRef/>
      </w:r>
      <w:r w:rsidRPr="00CD6FB7">
        <w:rPr>
          <w:rFonts w:asciiTheme="majorBidi" w:hAnsiTheme="majorBidi" w:cstheme="majorBidi"/>
          <w:sz w:val="18"/>
          <w:szCs w:val="18"/>
        </w:rPr>
        <w:t xml:space="preserve"> </w:t>
      </w:r>
      <w:r w:rsidRPr="00CD6FB7">
        <w:rPr>
          <w:rFonts w:asciiTheme="majorBidi" w:hAnsiTheme="majorBidi" w:cstheme="majorBidi"/>
          <w:sz w:val="18"/>
          <w:szCs w:val="18"/>
          <w:lang w:val="en-US"/>
        </w:rPr>
        <w:t>Wawancar</w:t>
      </w:r>
      <w:r>
        <w:rPr>
          <w:rFonts w:asciiTheme="majorBidi" w:hAnsiTheme="majorBidi" w:cstheme="majorBidi"/>
          <w:sz w:val="18"/>
          <w:szCs w:val="18"/>
          <w:lang w:val="en-US"/>
        </w:rPr>
        <w:t>a dengan Mas Darissalam,</w:t>
      </w:r>
      <w:r w:rsidRPr="00CD6FB7">
        <w:rPr>
          <w:rFonts w:asciiTheme="majorBidi" w:hAnsiTheme="majorBidi" w:cstheme="majorBidi"/>
          <w:sz w:val="18"/>
          <w:szCs w:val="18"/>
          <w:lang w:val="en-US"/>
        </w:rPr>
        <w:t xml:space="preserve"> 02 November 2024.</w:t>
      </w:r>
    </w:p>
  </w:footnote>
  <w:footnote w:id="120">
    <w:p w:rsidR="0007613B" w:rsidRPr="0013312C" w:rsidRDefault="0007613B" w:rsidP="00CD5F5F">
      <w:pPr>
        <w:pStyle w:val="FootnoteText"/>
        <w:ind w:firstLine="720"/>
        <w:jc w:val="both"/>
        <w:rPr>
          <w:rFonts w:asciiTheme="majorBidi" w:hAnsiTheme="majorBidi" w:cstheme="majorBidi"/>
          <w:sz w:val="18"/>
          <w:szCs w:val="18"/>
          <w:lang w:val="en-US"/>
        </w:rPr>
      </w:pPr>
      <w:r w:rsidRPr="0013312C">
        <w:rPr>
          <w:rStyle w:val="FootnoteReference"/>
          <w:rFonts w:asciiTheme="majorBidi" w:hAnsiTheme="majorBidi" w:cstheme="majorBidi"/>
          <w:sz w:val="18"/>
          <w:szCs w:val="18"/>
        </w:rPr>
        <w:footnoteRef/>
      </w:r>
      <w:r w:rsidRPr="0013312C">
        <w:rPr>
          <w:rFonts w:asciiTheme="majorBidi" w:hAnsiTheme="majorBidi" w:cstheme="majorBidi"/>
          <w:sz w:val="18"/>
          <w:szCs w:val="18"/>
        </w:rPr>
        <w:t xml:space="preserve"> </w:t>
      </w:r>
      <w:r w:rsidRPr="0013312C">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Ibu Ida Mahmuda,</w:t>
      </w:r>
      <w:r w:rsidRPr="0013312C">
        <w:rPr>
          <w:rFonts w:asciiTheme="majorBidi" w:hAnsiTheme="majorBidi" w:cstheme="majorBidi"/>
          <w:sz w:val="18"/>
          <w:szCs w:val="18"/>
          <w:lang w:val="en-US"/>
        </w:rPr>
        <w:t xml:space="preserve"> 02 November 2024.</w:t>
      </w:r>
    </w:p>
  </w:footnote>
  <w:footnote w:id="121">
    <w:p w:rsidR="0007613B" w:rsidRPr="002D1B66" w:rsidRDefault="0007613B" w:rsidP="00CD5F5F">
      <w:pPr>
        <w:pStyle w:val="FootnoteText"/>
        <w:ind w:firstLine="720"/>
        <w:rPr>
          <w:rFonts w:asciiTheme="majorBidi" w:hAnsiTheme="majorBidi" w:cstheme="majorBidi"/>
          <w:sz w:val="18"/>
          <w:szCs w:val="18"/>
          <w:lang w:val="en-US"/>
        </w:rPr>
      </w:pPr>
      <w:r w:rsidRPr="002D1B66">
        <w:rPr>
          <w:rStyle w:val="FootnoteReference"/>
          <w:rFonts w:asciiTheme="majorBidi" w:hAnsiTheme="majorBidi" w:cstheme="majorBidi"/>
          <w:sz w:val="18"/>
          <w:szCs w:val="18"/>
        </w:rPr>
        <w:footnoteRef/>
      </w:r>
      <w:r w:rsidRPr="002D1B66">
        <w:rPr>
          <w:rFonts w:asciiTheme="majorBidi" w:hAnsiTheme="majorBidi" w:cstheme="majorBidi"/>
          <w:sz w:val="18"/>
          <w:szCs w:val="18"/>
        </w:rPr>
        <w:t xml:space="preserve"> </w:t>
      </w:r>
      <w:r w:rsidRPr="002D1B66">
        <w:rPr>
          <w:rFonts w:asciiTheme="majorBidi" w:hAnsiTheme="majorBidi" w:cstheme="majorBidi"/>
          <w:sz w:val="18"/>
          <w:szCs w:val="18"/>
          <w:lang w:val="en-US"/>
        </w:rPr>
        <w:t>Wawancara dengan</w:t>
      </w:r>
      <w:r>
        <w:rPr>
          <w:rFonts w:asciiTheme="majorBidi" w:hAnsiTheme="majorBidi" w:cstheme="majorBidi"/>
          <w:sz w:val="18"/>
          <w:szCs w:val="18"/>
          <w:lang w:val="en-US"/>
        </w:rPr>
        <w:t xml:space="preserve"> Mbak </w:t>
      </w:r>
      <w:proofErr w:type="gramStart"/>
      <w:r>
        <w:rPr>
          <w:rFonts w:asciiTheme="majorBidi" w:hAnsiTheme="majorBidi" w:cstheme="majorBidi"/>
          <w:sz w:val="18"/>
          <w:szCs w:val="18"/>
          <w:lang w:val="en-US"/>
        </w:rPr>
        <w:t>Dwi</w:t>
      </w:r>
      <w:proofErr w:type="gramEnd"/>
      <w:r>
        <w:rPr>
          <w:rFonts w:asciiTheme="majorBidi" w:hAnsiTheme="majorBidi" w:cstheme="majorBidi"/>
          <w:sz w:val="18"/>
          <w:szCs w:val="18"/>
          <w:lang w:val="en-US"/>
        </w:rPr>
        <w:t xml:space="preserve"> Prastijani, </w:t>
      </w:r>
      <w:r w:rsidRPr="002D1B66">
        <w:rPr>
          <w:rFonts w:asciiTheme="majorBidi" w:hAnsiTheme="majorBidi" w:cstheme="majorBidi"/>
          <w:sz w:val="18"/>
          <w:szCs w:val="18"/>
          <w:lang w:val="en-US"/>
        </w:rPr>
        <w:t>16 November 2024.</w:t>
      </w:r>
    </w:p>
  </w:footnote>
  <w:footnote w:id="122">
    <w:p w:rsidR="0007613B" w:rsidRPr="002D1B66" w:rsidRDefault="0007613B" w:rsidP="00CD5F5F">
      <w:pPr>
        <w:pStyle w:val="FootnoteText"/>
        <w:ind w:firstLine="720"/>
        <w:rPr>
          <w:lang w:val="en-US"/>
        </w:rPr>
      </w:pPr>
      <w:r>
        <w:rPr>
          <w:rStyle w:val="FootnoteReference"/>
        </w:rPr>
        <w:footnoteRef/>
      </w:r>
      <w:r>
        <w:t xml:space="preserve"> </w:t>
      </w:r>
      <w:r w:rsidRPr="00F56569">
        <w:rPr>
          <w:rFonts w:asciiTheme="majorBidi" w:hAnsiTheme="majorBidi" w:cstheme="majorBidi"/>
          <w:sz w:val="18"/>
          <w:szCs w:val="18"/>
          <w:lang w:val="en-US"/>
        </w:rPr>
        <w:t>Wawancara dengan</w:t>
      </w:r>
      <w:r>
        <w:rPr>
          <w:rFonts w:asciiTheme="majorBidi" w:hAnsiTheme="majorBidi" w:cstheme="majorBidi"/>
          <w:sz w:val="18"/>
          <w:szCs w:val="18"/>
          <w:lang w:val="en-US"/>
        </w:rPr>
        <w:t xml:space="preserve"> Mas Moh. Yusron Arozi, </w:t>
      </w:r>
      <w:r w:rsidRPr="00F56569">
        <w:rPr>
          <w:rFonts w:asciiTheme="majorBidi" w:hAnsiTheme="majorBidi" w:cstheme="majorBidi"/>
          <w:sz w:val="18"/>
          <w:szCs w:val="18"/>
          <w:lang w:val="en-US"/>
        </w:rPr>
        <w:t>03 November 2024.</w:t>
      </w:r>
    </w:p>
  </w:footnote>
  <w:footnote w:id="123">
    <w:p w:rsidR="0007613B" w:rsidRPr="00CD6FB7"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CD6FB7">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Mas Darissalam, </w:t>
      </w:r>
      <w:r w:rsidRPr="00CD6FB7">
        <w:rPr>
          <w:rFonts w:asciiTheme="majorBidi" w:hAnsiTheme="majorBidi" w:cstheme="majorBidi"/>
          <w:sz w:val="18"/>
          <w:szCs w:val="18"/>
          <w:lang w:val="en-US"/>
        </w:rPr>
        <w:t>02 November 2024.</w:t>
      </w:r>
    </w:p>
    <w:p w:rsidR="0007613B" w:rsidRPr="0095096D" w:rsidRDefault="0007613B" w:rsidP="00CD5F5F">
      <w:pPr>
        <w:pStyle w:val="FootnoteText"/>
        <w:rPr>
          <w:lang w:val="en-US"/>
        </w:rPr>
      </w:pPr>
    </w:p>
  </w:footnote>
  <w:footnote w:id="124">
    <w:p w:rsidR="0007613B" w:rsidRPr="00276421" w:rsidRDefault="0007613B" w:rsidP="00CD5F5F">
      <w:pPr>
        <w:pStyle w:val="FootnoteText"/>
        <w:ind w:firstLine="720"/>
        <w:rPr>
          <w:lang w:val="en-US"/>
        </w:rPr>
      </w:pPr>
      <w:r>
        <w:rPr>
          <w:rStyle w:val="FootnoteReference"/>
        </w:rPr>
        <w:footnoteRef/>
      </w:r>
      <w:r>
        <w:t xml:space="preserve"> </w:t>
      </w:r>
      <w:r w:rsidRPr="0013312C">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Ibu Ida Mahmuda,</w:t>
      </w:r>
      <w:r w:rsidRPr="0013312C">
        <w:rPr>
          <w:rFonts w:asciiTheme="majorBidi" w:hAnsiTheme="majorBidi" w:cstheme="majorBidi"/>
          <w:sz w:val="18"/>
          <w:szCs w:val="18"/>
          <w:lang w:val="en-US"/>
        </w:rPr>
        <w:t xml:space="preserve"> 02 November 2024.</w:t>
      </w:r>
    </w:p>
  </w:footnote>
  <w:footnote w:id="125">
    <w:p w:rsidR="0007613B" w:rsidRPr="008D32DA" w:rsidRDefault="0007613B" w:rsidP="00CD5F5F">
      <w:pPr>
        <w:pStyle w:val="FootnoteText"/>
        <w:ind w:firstLine="720"/>
        <w:rPr>
          <w:lang w:val="en-US"/>
        </w:rPr>
      </w:pPr>
      <w:r>
        <w:rPr>
          <w:rStyle w:val="FootnoteReference"/>
        </w:rPr>
        <w:footnoteRef/>
      </w:r>
      <w:r>
        <w:t xml:space="preserve"> </w:t>
      </w:r>
      <w:r w:rsidRPr="00F56569">
        <w:rPr>
          <w:rFonts w:asciiTheme="majorBidi" w:hAnsiTheme="majorBidi" w:cstheme="majorBidi"/>
          <w:sz w:val="18"/>
          <w:szCs w:val="18"/>
          <w:lang w:val="en-US"/>
        </w:rPr>
        <w:t>Wawancara dengan</w:t>
      </w:r>
      <w:r>
        <w:rPr>
          <w:rFonts w:asciiTheme="majorBidi" w:hAnsiTheme="majorBidi" w:cstheme="majorBidi"/>
          <w:sz w:val="18"/>
          <w:szCs w:val="18"/>
          <w:lang w:val="en-US"/>
        </w:rPr>
        <w:t xml:space="preserve"> Mas Moh. Yusron Arozi, </w:t>
      </w:r>
      <w:r w:rsidRPr="00F56569">
        <w:rPr>
          <w:rFonts w:asciiTheme="majorBidi" w:hAnsiTheme="majorBidi" w:cstheme="majorBidi"/>
          <w:sz w:val="18"/>
          <w:szCs w:val="18"/>
          <w:lang w:val="en-US"/>
        </w:rPr>
        <w:t>03 November 2024.</w:t>
      </w:r>
    </w:p>
  </w:footnote>
  <w:footnote w:id="126">
    <w:p w:rsidR="0007613B" w:rsidRPr="00E71104" w:rsidRDefault="0007613B" w:rsidP="00CD5F5F">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96251B">
        <w:rPr>
          <w:rFonts w:ascii="Times New Roman" w:hAnsi="Times New Roman" w:cs="Times New Roman"/>
          <w:sz w:val="18"/>
          <w:szCs w:val="18"/>
        </w:rPr>
        <w:t>Soerjono Soekanto, Sosiologi Suatu Pengantar, ( Jakarta:PT R</w:t>
      </w:r>
      <w:r>
        <w:rPr>
          <w:rFonts w:ascii="Times New Roman" w:hAnsi="Times New Roman" w:cs="Times New Roman"/>
          <w:sz w:val="18"/>
          <w:szCs w:val="18"/>
        </w:rPr>
        <w:t>ajaGrafindopersada, 2012), h</w:t>
      </w:r>
      <w:r>
        <w:rPr>
          <w:rFonts w:ascii="Times New Roman" w:hAnsi="Times New Roman" w:cs="Times New Roman"/>
          <w:sz w:val="18"/>
          <w:szCs w:val="18"/>
          <w:lang w:val="en-US"/>
        </w:rPr>
        <w:t xml:space="preserve">. </w:t>
      </w:r>
      <w:r w:rsidRPr="0096251B">
        <w:rPr>
          <w:rFonts w:ascii="Times New Roman" w:hAnsi="Times New Roman" w:cs="Times New Roman"/>
          <w:sz w:val="18"/>
          <w:szCs w:val="18"/>
        </w:rPr>
        <w:t>213</w:t>
      </w:r>
    </w:p>
  </w:footnote>
  <w:footnote w:id="127">
    <w:p w:rsidR="0007613B" w:rsidRPr="00E71104" w:rsidRDefault="0007613B" w:rsidP="00CD5F5F">
      <w:pPr>
        <w:pStyle w:val="FootnoteText"/>
        <w:ind w:firstLine="720"/>
        <w:jc w:val="both"/>
        <w:rPr>
          <w:lang w:val="en-US"/>
        </w:rPr>
      </w:pPr>
      <w:r>
        <w:rPr>
          <w:rStyle w:val="FootnoteReference"/>
        </w:rPr>
        <w:footnoteRef/>
      </w:r>
      <w:r>
        <w:t xml:space="preserve"> </w:t>
      </w:r>
      <w:r w:rsidRPr="00CD7801">
        <w:rPr>
          <w:rFonts w:ascii="Times New Roman" w:hAnsi="Times New Roman" w:cs="Times New Roman"/>
          <w:sz w:val="18"/>
          <w:szCs w:val="18"/>
        </w:rPr>
        <w:t>Nurul Hidayati, Muh. Arif, Lamsike Pateda, "</w:t>
      </w:r>
      <w:r w:rsidRPr="00705317">
        <w:rPr>
          <w:rFonts w:ascii="Times New Roman" w:hAnsi="Times New Roman" w:cs="Times New Roman"/>
          <w:i/>
          <w:sz w:val="18"/>
          <w:szCs w:val="18"/>
        </w:rPr>
        <w:t>Relasi Kepemimpinan Terhadap Hasil Pendidikan Tinjauan Al-Qur’an Dan Hadits"</w:t>
      </w:r>
      <w:r w:rsidRPr="00CD7801">
        <w:rPr>
          <w:rFonts w:ascii="Times New Roman" w:hAnsi="Times New Roman" w:cs="Times New Roman"/>
          <w:sz w:val="18"/>
          <w:szCs w:val="18"/>
        </w:rPr>
        <w:t xml:space="preserve"> Journal of Islamic Education Manajemet R</w:t>
      </w:r>
      <w:r>
        <w:rPr>
          <w:rFonts w:ascii="Times New Roman" w:hAnsi="Times New Roman" w:cs="Times New Roman"/>
          <w:sz w:val="18"/>
          <w:szCs w:val="18"/>
        </w:rPr>
        <w:t xml:space="preserve">esearch, Vol:2, No:1 (2023), </w:t>
      </w:r>
      <w:r>
        <w:rPr>
          <w:rFonts w:ascii="Times New Roman" w:hAnsi="Times New Roman" w:cs="Times New Roman"/>
          <w:sz w:val="18"/>
          <w:szCs w:val="18"/>
          <w:lang w:val="en-US"/>
        </w:rPr>
        <w:t xml:space="preserve">h. </w:t>
      </w:r>
      <w:r w:rsidRPr="00CD7801">
        <w:rPr>
          <w:rFonts w:ascii="Times New Roman" w:hAnsi="Times New Roman" w:cs="Times New Roman"/>
          <w:sz w:val="18"/>
          <w:szCs w:val="18"/>
        </w:rPr>
        <w:t xml:space="preserve">86-108.  </w:t>
      </w:r>
    </w:p>
  </w:footnote>
  <w:footnote w:id="128">
    <w:p w:rsidR="0007613B" w:rsidRPr="00E71104" w:rsidRDefault="0007613B" w:rsidP="00CD5F5F">
      <w:pPr>
        <w:pStyle w:val="FootnoteText"/>
        <w:ind w:firstLine="720"/>
        <w:jc w:val="both"/>
        <w:rPr>
          <w:lang w:val="en-US"/>
        </w:rPr>
      </w:pPr>
      <w:r>
        <w:rPr>
          <w:rStyle w:val="FootnoteReference"/>
        </w:rPr>
        <w:footnoteRef/>
      </w:r>
      <w:r>
        <w:t xml:space="preserve"> </w:t>
      </w:r>
      <w:r w:rsidRPr="001714DD">
        <w:rPr>
          <w:rFonts w:ascii="Times New Roman" w:hAnsi="Times New Roman" w:cs="Times New Roman"/>
          <w:sz w:val="18"/>
          <w:szCs w:val="18"/>
        </w:rPr>
        <w:t xml:space="preserve">Fuad Ansori dan Rachmy Dian Mucharam, Mengembangkan Kreativitas dalam Perspektif Psikologi Islam, , </w:t>
      </w:r>
      <w:r>
        <w:rPr>
          <w:rFonts w:ascii="Times New Roman" w:hAnsi="Times New Roman" w:cs="Times New Roman"/>
          <w:sz w:val="18"/>
          <w:szCs w:val="18"/>
          <w:lang w:val="en-US"/>
        </w:rPr>
        <w:t>(</w:t>
      </w:r>
      <w:r w:rsidRPr="001714DD">
        <w:rPr>
          <w:rFonts w:ascii="Times New Roman" w:hAnsi="Times New Roman" w:cs="Times New Roman"/>
          <w:sz w:val="18"/>
          <w:szCs w:val="18"/>
        </w:rPr>
        <w:t xml:space="preserve">Yogyakarta </w:t>
      </w:r>
      <w:r>
        <w:rPr>
          <w:rFonts w:ascii="Times New Roman" w:hAnsi="Times New Roman" w:cs="Times New Roman"/>
          <w:sz w:val="18"/>
          <w:szCs w:val="18"/>
          <w:lang w:val="en-US"/>
        </w:rPr>
        <w:t xml:space="preserve">: </w:t>
      </w:r>
      <w:r w:rsidRPr="001714DD">
        <w:rPr>
          <w:rFonts w:ascii="Times New Roman" w:hAnsi="Times New Roman" w:cs="Times New Roman"/>
          <w:sz w:val="18"/>
          <w:szCs w:val="18"/>
        </w:rPr>
        <w:t>Menara Kudus, 2002</w:t>
      </w:r>
      <w:r>
        <w:rPr>
          <w:rFonts w:ascii="Times New Roman" w:hAnsi="Times New Roman" w:cs="Times New Roman"/>
          <w:sz w:val="18"/>
          <w:szCs w:val="18"/>
          <w:lang w:val="en-US"/>
        </w:rPr>
        <w:t>)</w:t>
      </w:r>
      <w:r w:rsidRPr="001714DD">
        <w:rPr>
          <w:rFonts w:ascii="Times New Roman" w:hAnsi="Times New Roman" w:cs="Times New Roman"/>
          <w:sz w:val="18"/>
          <w:szCs w:val="18"/>
        </w:rPr>
        <w:t>, h.71</w:t>
      </w:r>
    </w:p>
  </w:footnote>
  <w:footnote w:id="129">
    <w:p w:rsidR="0007613B" w:rsidRPr="00BE2597"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Said Alwi, Perkembangan Religius</w:t>
      </w:r>
      <w:r>
        <w:rPr>
          <w:rFonts w:asciiTheme="majorBidi" w:hAnsiTheme="majorBidi" w:cstheme="majorBidi"/>
          <w:sz w:val="18"/>
          <w:szCs w:val="18"/>
          <w:lang w:val="en-US"/>
        </w:rPr>
        <w:t>itas Remaja, (</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Kaukaba Dipantara, 2014), h</w:t>
      </w:r>
      <w:proofErr w:type="gramStart"/>
      <w:r>
        <w:rPr>
          <w:rFonts w:asciiTheme="majorBidi" w:hAnsiTheme="majorBidi" w:cstheme="majorBidi"/>
          <w:sz w:val="18"/>
          <w:szCs w:val="18"/>
          <w:lang w:val="en-US"/>
        </w:rPr>
        <w:t>..</w:t>
      </w:r>
      <w:proofErr w:type="gramEnd"/>
      <w:r>
        <w:rPr>
          <w:rFonts w:asciiTheme="majorBidi" w:hAnsiTheme="majorBidi" w:cstheme="majorBidi"/>
          <w:sz w:val="18"/>
          <w:szCs w:val="18"/>
          <w:lang w:val="en-US"/>
        </w:rPr>
        <w:t>6</w:t>
      </w:r>
    </w:p>
  </w:footnote>
  <w:footnote w:id="130">
    <w:p w:rsidR="0007613B" w:rsidRPr="003E0EF2" w:rsidRDefault="0007613B" w:rsidP="00CD5F5F">
      <w:pPr>
        <w:pStyle w:val="FootnoteText"/>
        <w:ind w:firstLine="720"/>
        <w:rPr>
          <w:rFonts w:asciiTheme="majorBidi" w:hAnsiTheme="majorBidi" w:cstheme="majorBidi"/>
          <w:sz w:val="18"/>
          <w:szCs w:val="18"/>
          <w:lang w:val="en-US"/>
        </w:rPr>
      </w:pPr>
      <w:r w:rsidRPr="003E0EF2">
        <w:rPr>
          <w:rStyle w:val="FootnoteReference"/>
          <w:rFonts w:asciiTheme="majorBidi" w:hAnsiTheme="majorBidi" w:cstheme="majorBidi"/>
          <w:sz w:val="18"/>
          <w:szCs w:val="18"/>
        </w:rPr>
        <w:footnoteRef/>
      </w:r>
      <w:r>
        <w:rPr>
          <w:rFonts w:asciiTheme="majorBidi" w:hAnsiTheme="majorBidi" w:cstheme="majorBidi"/>
          <w:sz w:val="18"/>
          <w:szCs w:val="18"/>
          <w:lang w:val="en-US"/>
        </w:rPr>
        <w:t xml:space="preserve"> Wawancara Gus Mohammad Ellham Yahya Al Maliky, </w:t>
      </w:r>
      <w:r w:rsidRPr="003E0EF2">
        <w:rPr>
          <w:rFonts w:asciiTheme="majorBidi" w:hAnsiTheme="majorBidi" w:cstheme="majorBidi"/>
          <w:sz w:val="18"/>
          <w:szCs w:val="18"/>
          <w:lang w:val="en-US"/>
        </w:rPr>
        <w:t xml:space="preserve">Bab III, h.43. </w:t>
      </w:r>
    </w:p>
  </w:footnote>
  <w:footnote w:id="131">
    <w:p w:rsidR="0007613B" w:rsidRPr="00504045" w:rsidRDefault="0007613B" w:rsidP="00CD5F5F">
      <w:pPr>
        <w:pStyle w:val="FootnoteText"/>
        <w:ind w:firstLine="720"/>
        <w:rPr>
          <w:rFonts w:asciiTheme="majorBidi" w:hAnsiTheme="majorBidi" w:cstheme="majorBidi"/>
          <w:sz w:val="18"/>
          <w:szCs w:val="18"/>
        </w:rPr>
      </w:pPr>
      <w:r>
        <w:rPr>
          <w:rStyle w:val="FootnoteReference"/>
        </w:rPr>
        <w:footnoteRef/>
      </w:r>
      <w:r>
        <w:t xml:space="preserve"> </w:t>
      </w:r>
      <w:r w:rsidRPr="00C63105">
        <w:rPr>
          <w:rFonts w:asciiTheme="majorBidi" w:hAnsiTheme="majorBidi" w:cstheme="majorBidi"/>
          <w:sz w:val="18"/>
          <w:szCs w:val="18"/>
        </w:rPr>
        <w:t>Wawancara dengan Gus Mohammad Ellham Yahya Al Maliky, Pengasuh Majelis Ta’lim Ibadallah, Nduwu Ged</w:t>
      </w:r>
      <w:r>
        <w:rPr>
          <w:rFonts w:asciiTheme="majorBidi" w:hAnsiTheme="majorBidi" w:cstheme="majorBidi"/>
          <w:sz w:val="18"/>
          <w:szCs w:val="18"/>
        </w:rPr>
        <w:t xml:space="preserve">e Kaliboto Kab. Kediri, </w:t>
      </w:r>
      <w:r w:rsidRPr="00C63105">
        <w:rPr>
          <w:rFonts w:asciiTheme="majorBidi" w:hAnsiTheme="majorBidi" w:cstheme="majorBidi"/>
          <w:sz w:val="18"/>
          <w:szCs w:val="18"/>
        </w:rPr>
        <w:t>21 Oktober 2024</w:t>
      </w:r>
      <w:r w:rsidRPr="00BE2597">
        <w:rPr>
          <w:rFonts w:asciiTheme="majorBidi" w:hAnsiTheme="majorBidi" w:cstheme="majorBidi"/>
          <w:sz w:val="18"/>
          <w:szCs w:val="18"/>
        </w:rPr>
        <w:t>.</w:t>
      </w:r>
    </w:p>
  </w:footnote>
  <w:footnote w:id="132">
    <w:p w:rsidR="0007613B" w:rsidRPr="00D77AA4"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E8373A">
        <w:rPr>
          <w:rFonts w:asciiTheme="majorBidi" w:hAnsiTheme="majorBidi" w:cstheme="majorBidi"/>
          <w:sz w:val="18"/>
          <w:szCs w:val="18"/>
          <w:lang w:val="en-US"/>
        </w:rPr>
        <w:t>Said Alwi, Perkembangan Religius</w:t>
      </w:r>
      <w:r>
        <w:rPr>
          <w:rFonts w:asciiTheme="majorBidi" w:hAnsiTheme="majorBidi" w:cstheme="majorBidi"/>
          <w:sz w:val="18"/>
          <w:szCs w:val="18"/>
          <w:lang w:val="en-US"/>
        </w:rPr>
        <w:t>itas Remaja, (</w:t>
      </w:r>
      <w:r w:rsidRPr="00E8373A">
        <w:rPr>
          <w:rFonts w:asciiTheme="majorBidi" w:hAnsiTheme="majorBidi" w:cstheme="majorBidi"/>
          <w:sz w:val="18"/>
          <w:szCs w:val="18"/>
          <w:lang w:val="en-US"/>
        </w:rPr>
        <w:t>Yogyakarta</w:t>
      </w:r>
      <w:r>
        <w:rPr>
          <w:rFonts w:asciiTheme="majorBidi" w:hAnsiTheme="majorBidi" w:cstheme="majorBidi"/>
          <w:sz w:val="18"/>
          <w:szCs w:val="18"/>
          <w:lang w:val="en-US"/>
        </w:rPr>
        <w:t>: Kaukaba Dipantara, 2014), h</w:t>
      </w:r>
      <w:proofErr w:type="gramStart"/>
      <w:r>
        <w:rPr>
          <w:rFonts w:asciiTheme="majorBidi" w:hAnsiTheme="majorBidi" w:cstheme="majorBidi"/>
          <w:sz w:val="18"/>
          <w:szCs w:val="18"/>
          <w:lang w:val="en-US"/>
        </w:rPr>
        <w:t>..</w:t>
      </w:r>
      <w:proofErr w:type="gramEnd"/>
      <w:r>
        <w:rPr>
          <w:rFonts w:asciiTheme="majorBidi" w:hAnsiTheme="majorBidi" w:cstheme="majorBidi"/>
          <w:sz w:val="18"/>
          <w:szCs w:val="18"/>
          <w:lang w:val="en-US"/>
        </w:rPr>
        <w:t>6</w:t>
      </w:r>
    </w:p>
    <w:p w:rsidR="0007613B" w:rsidRPr="00504045" w:rsidRDefault="0007613B" w:rsidP="00CD5F5F">
      <w:pPr>
        <w:pStyle w:val="FootnoteText"/>
        <w:rPr>
          <w:lang w:val="en-US"/>
        </w:rPr>
      </w:pPr>
    </w:p>
  </w:footnote>
  <w:footnote w:id="133">
    <w:p w:rsidR="0007613B" w:rsidRPr="00C256B4" w:rsidRDefault="0007613B" w:rsidP="00CD5F5F">
      <w:pPr>
        <w:pStyle w:val="FootnoteText"/>
        <w:ind w:firstLine="720"/>
        <w:jc w:val="both"/>
        <w:rPr>
          <w:rFonts w:asciiTheme="majorBidi" w:hAnsiTheme="majorBidi" w:cstheme="majorBidi"/>
          <w:sz w:val="18"/>
          <w:szCs w:val="18"/>
          <w:lang w:val="en-US"/>
        </w:rPr>
      </w:pPr>
      <w:r w:rsidRPr="00C256B4">
        <w:rPr>
          <w:rStyle w:val="FootnoteReference"/>
          <w:rFonts w:asciiTheme="majorBidi" w:hAnsiTheme="majorBidi" w:cstheme="majorBidi"/>
          <w:sz w:val="18"/>
          <w:szCs w:val="18"/>
        </w:rPr>
        <w:footnoteRef/>
      </w:r>
      <w:r w:rsidRPr="00C256B4">
        <w:rPr>
          <w:rFonts w:asciiTheme="majorBidi" w:hAnsiTheme="majorBidi" w:cstheme="majorBidi"/>
          <w:sz w:val="18"/>
          <w:szCs w:val="18"/>
          <w:lang w:val="en-US"/>
        </w:rPr>
        <w:t xml:space="preserve">Rutinan Majelis Ta’lim Ibadallah, Live Streaming Youtube Majelis Ta’lim Ibadallah, </w:t>
      </w:r>
      <w:hyperlink r:id="rId16" w:history="1">
        <w:r w:rsidRPr="00C256B4">
          <w:rPr>
            <w:rStyle w:val="Hyperlink"/>
            <w:rFonts w:asciiTheme="majorBidi" w:hAnsiTheme="majorBidi" w:cstheme="majorBidi"/>
            <w:sz w:val="18"/>
            <w:szCs w:val="18"/>
            <w:lang w:val="en-US"/>
          </w:rPr>
          <w:t>http://www.youtube.com/@Majlis_Taklim_Ibadallah</w:t>
        </w:r>
      </w:hyperlink>
      <w:r w:rsidRPr="00C256B4">
        <w:rPr>
          <w:rFonts w:asciiTheme="majorBidi" w:hAnsiTheme="majorBidi" w:cstheme="majorBidi"/>
          <w:sz w:val="18"/>
          <w:szCs w:val="18"/>
          <w:lang w:val="en-US"/>
        </w:rPr>
        <w:t xml:space="preserve"> </w:t>
      </w:r>
    </w:p>
  </w:footnote>
  <w:footnote w:id="134">
    <w:p w:rsidR="0007613B" w:rsidRPr="003E0EF2" w:rsidRDefault="0007613B" w:rsidP="00CD5F5F">
      <w:pPr>
        <w:pStyle w:val="FootnoteText"/>
        <w:ind w:firstLine="720"/>
        <w:rPr>
          <w:rFonts w:asciiTheme="majorBidi" w:hAnsiTheme="majorBidi" w:cstheme="majorBidi"/>
          <w:sz w:val="18"/>
          <w:szCs w:val="18"/>
          <w:lang w:val="en-US"/>
        </w:rPr>
      </w:pPr>
      <w:r>
        <w:rPr>
          <w:rStyle w:val="FootnoteReference"/>
        </w:rPr>
        <w:footnoteRef/>
      </w:r>
      <w:r>
        <w:t xml:space="preserve"> </w:t>
      </w:r>
      <w:r>
        <w:rPr>
          <w:rFonts w:asciiTheme="majorBidi" w:hAnsiTheme="majorBidi" w:cstheme="majorBidi"/>
          <w:sz w:val="18"/>
          <w:szCs w:val="18"/>
          <w:lang w:val="en-US"/>
        </w:rPr>
        <w:t>Wawancara Gus Mohammad Ellham Yahya Al Maliky, Bab III, h.44</w:t>
      </w:r>
      <w:r w:rsidRPr="003E0EF2">
        <w:rPr>
          <w:rFonts w:asciiTheme="majorBidi" w:hAnsiTheme="majorBidi" w:cstheme="majorBidi"/>
          <w:sz w:val="18"/>
          <w:szCs w:val="18"/>
          <w:lang w:val="en-US"/>
        </w:rPr>
        <w:t xml:space="preserve">. </w:t>
      </w:r>
    </w:p>
    <w:p w:rsidR="0007613B" w:rsidRPr="00C2124A" w:rsidRDefault="0007613B" w:rsidP="00CD5F5F">
      <w:pPr>
        <w:pStyle w:val="FootnoteText"/>
        <w:rPr>
          <w:lang w:val="en-US"/>
        </w:rPr>
      </w:pPr>
    </w:p>
  </w:footnote>
  <w:footnote w:id="135">
    <w:p w:rsidR="0007613B" w:rsidRPr="00C2124A" w:rsidRDefault="0007613B" w:rsidP="00CD5F5F">
      <w:pPr>
        <w:pStyle w:val="FootnoteText"/>
        <w:ind w:firstLine="720"/>
        <w:rPr>
          <w:rFonts w:asciiTheme="majorBidi" w:hAnsiTheme="majorBidi" w:cstheme="majorBidi"/>
          <w:sz w:val="18"/>
          <w:szCs w:val="18"/>
          <w:lang w:val="en-US"/>
        </w:rPr>
      </w:pPr>
      <w:r w:rsidRPr="00C2124A">
        <w:rPr>
          <w:rStyle w:val="FootnoteReference"/>
          <w:rFonts w:asciiTheme="majorBidi" w:hAnsiTheme="majorBidi" w:cstheme="majorBidi"/>
          <w:sz w:val="18"/>
          <w:szCs w:val="18"/>
        </w:rPr>
        <w:footnoteRef/>
      </w:r>
      <w:r>
        <w:rPr>
          <w:rFonts w:asciiTheme="majorBidi" w:hAnsiTheme="majorBidi" w:cstheme="majorBidi"/>
          <w:sz w:val="18"/>
          <w:szCs w:val="18"/>
          <w:lang w:val="en-US"/>
        </w:rPr>
        <w:t xml:space="preserve"> Update </w:t>
      </w:r>
      <w:r w:rsidRPr="00C2124A">
        <w:rPr>
          <w:rFonts w:asciiTheme="majorBidi" w:hAnsiTheme="majorBidi" w:cstheme="majorBidi"/>
          <w:sz w:val="18"/>
          <w:szCs w:val="18"/>
          <w:lang w:val="en-US"/>
        </w:rPr>
        <w:t>Kegiatan Majelis Ta’lim Ibadallah</w:t>
      </w:r>
      <w:proofErr w:type="gramStart"/>
      <w:r w:rsidRPr="00C2124A">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 Instagram</w:t>
      </w:r>
      <w:proofErr w:type="gramEnd"/>
      <w:r>
        <w:rPr>
          <w:rFonts w:asciiTheme="majorBidi" w:hAnsiTheme="majorBidi" w:cstheme="majorBidi"/>
          <w:sz w:val="18"/>
          <w:szCs w:val="18"/>
          <w:lang w:val="en-US"/>
        </w:rPr>
        <w:t xml:space="preserve"> : mtibadallah. </w:t>
      </w:r>
    </w:p>
  </w:footnote>
  <w:footnote w:id="136">
    <w:p w:rsidR="0007613B" w:rsidRPr="00C2124A"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rsidRPr="00C256B4">
        <w:rPr>
          <w:rFonts w:asciiTheme="majorBidi" w:hAnsiTheme="majorBidi" w:cstheme="majorBidi"/>
          <w:sz w:val="18"/>
          <w:szCs w:val="18"/>
          <w:lang w:val="en-US"/>
        </w:rPr>
        <w:t xml:space="preserve">Rutinan Majelis Ta’lim Ibadallah, Live Streaming Youtube Majelis Ta’lim Ibadallah, </w:t>
      </w:r>
      <w:hyperlink r:id="rId17" w:history="1">
        <w:r w:rsidRPr="00C256B4">
          <w:rPr>
            <w:rStyle w:val="Hyperlink"/>
            <w:rFonts w:asciiTheme="majorBidi" w:hAnsiTheme="majorBidi" w:cstheme="majorBidi"/>
            <w:sz w:val="18"/>
            <w:szCs w:val="18"/>
            <w:lang w:val="en-US"/>
          </w:rPr>
          <w:t>http://www.youtube.com/@Majlis_Taklim_Ibadallah</w:t>
        </w:r>
      </w:hyperlink>
      <w:r w:rsidRPr="00C256B4">
        <w:rPr>
          <w:rFonts w:asciiTheme="majorBidi" w:hAnsiTheme="majorBidi" w:cstheme="majorBidi"/>
          <w:sz w:val="18"/>
          <w:szCs w:val="18"/>
          <w:lang w:val="en-US"/>
        </w:rPr>
        <w:t xml:space="preserve"> </w:t>
      </w:r>
    </w:p>
  </w:footnote>
  <w:footnote w:id="137">
    <w:p w:rsidR="0007613B" w:rsidRPr="004E6E4F" w:rsidRDefault="0007613B" w:rsidP="00CD5F5F">
      <w:pPr>
        <w:pStyle w:val="FootnoteText"/>
        <w:ind w:firstLine="720"/>
        <w:rPr>
          <w:lang w:val="en-US"/>
        </w:rPr>
      </w:pPr>
      <w:r>
        <w:rPr>
          <w:rStyle w:val="FootnoteReference"/>
        </w:rPr>
        <w:footnoteRef/>
      </w:r>
      <w:r>
        <w:t xml:space="preserve"> </w:t>
      </w:r>
      <w:r w:rsidRPr="009E77CB">
        <w:rPr>
          <w:rFonts w:asciiTheme="majorBidi" w:hAnsiTheme="majorBidi" w:cstheme="majorBidi"/>
          <w:sz w:val="18"/>
          <w:szCs w:val="18"/>
          <w:lang w:val="en-US"/>
        </w:rPr>
        <w:t>Wawancara denga</w:t>
      </w:r>
      <w:r>
        <w:rPr>
          <w:rFonts w:asciiTheme="majorBidi" w:hAnsiTheme="majorBidi" w:cstheme="majorBidi"/>
          <w:sz w:val="18"/>
          <w:szCs w:val="18"/>
          <w:lang w:val="en-US"/>
        </w:rPr>
        <w:t>n Mas Moh. Yusron Arozi, Bab III, h.48.</w:t>
      </w:r>
    </w:p>
    <w:p w:rsidR="0007613B" w:rsidRPr="00D21980" w:rsidRDefault="0007613B" w:rsidP="00CD5F5F">
      <w:pPr>
        <w:pStyle w:val="FootnoteText"/>
        <w:rPr>
          <w:lang w:val="en-US"/>
        </w:rPr>
      </w:pPr>
    </w:p>
  </w:footnote>
  <w:footnote w:id="138">
    <w:p w:rsidR="0007613B" w:rsidRPr="005F3498" w:rsidRDefault="0007613B" w:rsidP="00CD5F5F">
      <w:pPr>
        <w:pStyle w:val="FootnoteText"/>
        <w:ind w:firstLine="720"/>
        <w:jc w:val="both"/>
        <w:rPr>
          <w:rFonts w:asciiTheme="majorBidi" w:hAnsiTheme="majorBidi" w:cstheme="majorBidi"/>
          <w:sz w:val="18"/>
          <w:szCs w:val="18"/>
          <w:lang w:val="en-US"/>
        </w:rPr>
      </w:pPr>
      <w:r w:rsidRPr="005F3498">
        <w:rPr>
          <w:rStyle w:val="FootnoteReference"/>
          <w:rFonts w:asciiTheme="majorBidi" w:hAnsiTheme="majorBidi" w:cstheme="majorBidi"/>
          <w:sz w:val="18"/>
          <w:szCs w:val="18"/>
        </w:rPr>
        <w:footnoteRef/>
      </w:r>
      <w:r w:rsidRPr="005F3498">
        <w:rPr>
          <w:rFonts w:asciiTheme="majorBidi" w:hAnsiTheme="majorBidi" w:cstheme="majorBidi"/>
          <w:sz w:val="18"/>
          <w:szCs w:val="18"/>
        </w:rPr>
        <w:t xml:space="preserve"> </w:t>
      </w:r>
      <w:r w:rsidRPr="005F3498">
        <w:rPr>
          <w:rFonts w:asciiTheme="majorBidi" w:hAnsiTheme="majorBidi" w:cstheme="majorBidi"/>
          <w:sz w:val="18"/>
          <w:szCs w:val="18"/>
          <w:lang w:val="en-US"/>
        </w:rPr>
        <w:t>Wawancara dengan Mbak Aveni Putri Faradina, Bab III, h. 48.</w:t>
      </w:r>
    </w:p>
  </w:footnote>
  <w:footnote w:id="139">
    <w:p w:rsidR="0007613B" w:rsidRPr="005F3498" w:rsidRDefault="0007613B" w:rsidP="00CD5F5F">
      <w:pPr>
        <w:pStyle w:val="FootnoteText"/>
        <w:ind w:firstLine="720"/>
        <w:jc w:val="both"/>
        <w:rPr>
          <w:rFonts w:asciiTheme="majorBidi" w:hAnsiTheme="majorBidi" w:cstheme="majorBidi"/>
          <w:sz w:val="18"/>
          <w:szCs w:val="18"/>
          <w:lang w:val="en-US"/>
        </w:rPr>
      </w:pPr>
      <w:r w:rsidRPr="005F3498">
        <w:rPr>
          <w:rStyle w:val="FootnoteReference"/>
          <w:rFonts w:asciiTheme="majorBidi" w:hAnsiTheme="majorBidi" w:cstheme="majorBidi"/>
          <w:sz w:val="18"/>
          <w:szCs w:val="18"/>
        </w:rPr>
        <w:footnoteRef/>
      </w:r>
      <w:r w:rsidRPr="005F3498">
        <w:rPr>
          <w:rFonts w:asciiTheme="majorBidi" w:hAnsiTheme="majorBidi" w:cstheme="majorBidi"/>
          <w:sz w:val="18"/>
          <w:szCs w:val="18"/>
        </w:rPr>
        <w:t xml:space="preserve"> </w:t>
      </w:r>
      <w:r w:rsidRPr="005F3498">
        <w:rPr>
          <w:rFonts w:asciiTheme="majorBidi" w:hAnsiTheme="majorBidi" w:cstheme="majorBidi"/>
          <w:sz w:val="18"/>
          <w:szCs w:val="18"/>
          <w:lang w:val="en-US"/>
        </w:rPr>
        <w:t xml:space="preserve">Wawancara dengan Ibu Ida Mamuda, Bab III, h. 49. </w:t>
      </w:r>
    </w:p>
  </w:footnote>
  <w:footnote w:id="140">
    <w:p w:rsidR="0007613B" w:rsidRPr="0030456C" w:rsidRDefault="0007613B" w:rsidP="00CD5F5F">
      <w:pPr>
        <w:pStyle w:val="FootnoteText"/>
        <w:ind w:firstLine="720"/>
      </w:pPr>
      <w:r>
        <w:rPr>
          <w:rStyle w:val="FootnoteReference"/>
        </w:rPr>
        <w:footnoteRef/>
      </w:r>
      <w:r>
        <w:t xml:space="preserve"> </w:t>
      </w:r>
      <w:r w:rsidRPr="00297E92">
        <w:rPr>
          <w:rFonts w:asciiTheme="majorBidi" w:hAnsiTheme="majorBidi" w:cstheme="majorBidi"/>
          <w:sz w:val="18"/>
          <w:szCs w:val="18"/>
          <w:lang w:val="en-US"/>
        </w:rPr>
        <w:t xml:space="preserve">Era Era Hia, “The Role </w:t>
      </w:r>
      <w:proofErr w:type="gramStart"/>
      <w:r w:rsidRPr="00297E92">
        <w:rPr>
          <w:rFonts w:asciiTheme="majorBidi" w:hAnsiTheme="majorBidi" w:cstheme="majorBidi"/>
          <w:sz w:val="18"/>
          <w:szCs w:val="18"/>
          <w:lang w:val="en-US"/>
        </w:rPr>
        <w:t>Of</w:t>
      </w:r>
      <w:proofErr w:type="gramEnd"/>
      <w:r w:rsidRPr="00297E92">
        <w:rPr>
          <w:rFonts w:asciiTheme="majorBidi" w:hAnsiTheme="majorBidi" w:cstheme="majorBidi"/>
          <w:sz w:val="18"/>
          <w:szCs w:val="18"/>
          <w:lang w:val="en-US"/>
        </w:rPr>
        <w:t xml:space="preserve"> The Supervisor Board In Improving Drinking Water Service For The Community Of Tangerang Regency”. Jurnal Ilmiah Administrasi Pemerintah Daerah, Volume XI, Edisi 2, (Desember</w:t>
      </w:r>
      <w:proofErr w:type="gramStart"/>
      <w:r w:rsidRPr="00297E92">
        <w:rPr>
          <w:rFonts w:asciiTheme="majorBidi" w:hAnsiTheme="majorBidi" w:cstheme="majorBidi"/>
          <w:sz w:val="18"/>
          <w:szCs w:val="18"/>
          <w:lang w:val="en-US"/>
        </w:rPr>
        <w:t>,2019</w:t>
      </w:r>
      <w:proofErr w:type="gramEnd"/>
      <w:r w:rsidRPr="00297E92">
        <w:rPr>
          <w:rFonts w:asciiTheme="majorBidi" w:hAnsiTheme="majorBidi" w:cstheme="majorBidi"/>
          <w:sz w:val="18"/>
          <w:szCs w:val="18"/>
          <w:lang w:val="en-US"/>
        </w:rPr>
        <w:t>).</w:t>
      </w:r>
    </w:p>
  </w:footnote>
  <w:footnote w:id="141">
    <w:p w:rsidR="0007613B" w:rsidRPr="00DF5D72" w:rsidRDefault="0007613B" w:rsidP="00CD5F5F">
      <w:pPr>
        <w:pStyle w:val="FootnoteText"/>
        <w:ind w:firstLine="720"/>
        <w:jc w:val="both"/>
        <w:rPr>
          <w:rFonts w:asciiTheme="majorBidi" w:hAnsiTheme="majorBidi" w:cstheme="majorBidi"/>
          <w:sz w:val="18"/>
          <w:szCs w:val="18"/>
          <w:lang w:val="en-US"/>
        </w:rPr>
      </w:pPr>
      <w:r w:rsidRPr="00DF5D72">
        <w:rPr>
          <w:rStyle w:val="FootnoteReference"/>
          <w:rFonts w:asciiTheme="majorBidi" w:hAnsiTheme="majorBidi" w:cstheme="majorBidi"/>
          <w:sz w:val="18"/>
          <w:szCs w:val="18"/>
        </w:rPr>
        <w:footnoteRef/>
      </w:r>
      <w:r w:rsidRPr="00DF5D72">
        <w:rPr>
          <w:rFonts w:asciiTheme="majorBidi" w:hAnsiTheme="majorBidi" w:cstheme="majorBidi"/>
          <w:sz w:val="18"/>
          <w:szCs w:val="18"/>
        </w:rPr>
        <w:t xml:space="preserve"> </w:t>
      </w:r>
      <w:r w:rsidRPr="00DF5D72">
        <w:rPr>
          <w:rFonts w:asciiTheme="majorBidi" w:hAnsiTheme="majorBidi" w:cstheme="majorBidi"/>
          <w:sz w:val="18"/>
          <w:szCs w:val="18"/>
          <w:lang w:val="en-US"/>
        </w:rPr>
        <w:t>Wawancara dengan Mas Moh. Darissalam, Bab III, h. 50</w:t>
      </w:r>
      <w:r>
        <w:rPr>
          <w:rFonts w:asciiTheme="majorBidi" w:hAnsiTheme="majorBidi" w:cstheme="majorBidi"/>
          <w:sz w:val="18"/>
          <w:szCs w:val="18"/>
          <w:lang w:val="en-US"/>
        </w:rPr>
        <w:t>.</w:t>
      </w:r>
    </w:p>
  </w:footnote>
  <w:footnote w:id="142">
    <w:p w:rsidR="0007613B" w:rsidRPr="00EA591C" w:rsidRDefault="0007613B" w:rsidP="00EA591C">
      <w:pPr>
        <w:pStyle w:val="FootnoteText"/>
        <w:ind w:firstLine="720"/>
        <w:jc w:val="both"/>
        <w:rPr>
          <w:rFonts w:asciiTheme="majorBidi" w:hAnsiTheme="majorBidi" w:cstheme="majorBidi"/>
          <w:sz w:val="18"/>
          <w:szCs w:val="18"/>
          <w:lang w:val="en-US"/>
        </w:rPr>
      </w:pPr>
      <w:r>
        <w:rPr>
          <w:rStyle w:val="FootnoteReference"/>
        </w:rPr>
        <w:footnoteRef/>
      </w:r>
      <w:r>
        <w:rPr>
          <w:lang w:val="en-US"/>
        </w:rPr>
        <w:t xml:space="preserve"> </w:t>
      </w:r>
      <w:r w:rsidRPr="00C256B4">
        <w:rPr>
          <w:rFonts w:asciiTheme="majorBidi" w:hAnsiTheme="majorBidi" w:cstheme="majorBidi"/>
          <w:sz w:val="18"/>
          <w:szCs w:val="18"/>
          <w:lang w:val="en-US"/>
        </w:rPr>
        <w:t xml:space="preserve">Rutinan Majelis Ta’lim Ibadallah, Live Streaming Youtube Majelis Ta’lim Ibadallah, </w:t>
      </w:r>
      <w:hyperlink r:id="rId18" w:history="1">
        <w:r w:rsidRPr="00C256B4">
          <w:rPr>
            <w:rStyle w:val="Hyperlink"/>
            <w:rFonts w:asciiTheme="majorBidi" w:hAnsiTheme="majorBidi" w:cstheme="majorBidi"/>
            <w:sz w:val="18"/>
            <w:szCs w:val="18"/>
            <w:lang w:val="en-US"/>
          </w:rPr>
          <w:t>http://www.youtube.com/@Majlis_Taklim_Ibadallah</w:t>
        </w:r>
      </w:hyperlink>
      <w:r>
        <w:rPr>
          <w:rFonts w:asciiTheme="majorBidi" w:hAnsiTheme="majorBidi" w:cstheme="majorBidi"/>
          <w:sz w:val="18"/>
          <w:szCs w:val="18"/>
          <w:lang w:val="en-US"/>
        </w:rPr>
        <w:t xml:space="preserve"> </w:t>
      </w:r>
    </w:p>
  </w:footnote>
  <w:footnote w:id="143">
    <w:p w:rsidR="0007613B" w:rsidRPr="009F25AA"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Pr>
          <w:rFonts w:asciiTheme="majorBidi" w:hAnsiTheme="majorBidi" w:cstheme="majorBidi"/>
          <w:sz w:val="18"/>
          <w:szCs w:val="18"/>
          <w:lang w:val="en-US"/>
        </w:rPr>
        <w:t>Sukardi, “</w:t>
      </w:r>
      <w:r w:rsidRPr="00D77AA4">
        <w:rPr>
          <w:rFonts w:asciiTheme="majorBidi" w:hAnsiTheme="majorBidi" w:cstheme="majorBidi"/>
          <w:sz w:val="18"/>
          <w:szCs w:val="18"/>
          <w:lang w:val="en-US"/>
        </w:rPr>
        <w:t>Hubungan Religiusitas Dengan Pengendalian Diri Pada Remaja di Desa Arul Kumer Selatan Aceh Tengah</w:t>
      </w:r>
      <w:r>
        <w:rPr>
          <w:rFonts w:asciiTheme="majorBidi" w:hAnsiTheme="majorBidi" w:cstheme="majorBidi"/>
          <w:sz w:val="18"/>
          <w:szCs w:val="18"/>
          <w:lang w:val="en-US"/>
        </w:rPr>
        <w:t xml:space="preserve">”, Skripsi, </w:t>
      </w:r>
      <w:r w:rsidRPr="009F25AA">
        <w:rPr>
          <w:rFonts w:asciiTheme="majorBidi" w:hAnsiTheme="majorBidi" w:cstheme="majorBidi"/>
          <w:sz w:val="18"/>
          <w:szCs w:val="18"/>
          <w:lang w:val="en-US"/>
        </w:rPr>
        <w:t>U</w:t>
      </w:r>
      <w:r>
        <w:rPr>
          <w:rFonts w:asciiTheme="majorBidi" w:hAnsiTheme="majorBidi" w:cstheme="majorBidi"/>
          <w:sz w:val="18"/>
          <w:szCs w:val="18"/>
          <w:lang w:val="en-US"/>
        </w:rPr>
        <w:t>niversitas Medan Area. 2015, h. 5</w:t>
      </w:r>
    </w:p>
    <w:p w:rsidR="0007613B" w:rsidRPr="00257777" w:rsidRDefault="0007613B" w:rsidP="00CD5F5F">
      <w:pPr>
        <w:pStyle w:val="FootnoteText"/>
        <w:rPr>
          <w:lang w:val="en-US"/>
        </w:rPr>
      </w:pPr>
    </w:p>
  </w:footnote>
  <w:footnote w:id="144">
    <w:p w:rsidR="0007613B" w:rsidRPr="001606E5" w:rsidRDefault="0007613B" w:rsidP="00CD5F5F">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1F0DC9">
        <w:rPr>
          <w:rFonts w:ascii="Times New Roman" w:hAnsi="Times New Roman" w:cs="Times New Roman"/>
          <w:sz w:val="18"/>
          <w:szCs w:val="18"/>
        </w:rPr>
        <w:t>Aisya Farah Sayyidah</w:t>
      </w:r>
      <w:r w:rsidRPr="001F0DC9">
        <w:rPr>
          <w:rFonts w:ascii="Times New Roman" w:hAnsi="Times New Roman" w:cs="Times New Roman"/>
          <w:sz w:val="18"/>
          <w:szCs w:val="18"/>
          <w:lang w:val="en-US"/>
        </w:rPr>
        <w:t xml:space="preserve">, Rifda Nafisa Mardhotillah, </w:t>
      </w:r>
      <w:r>
        <w:rPr>
          <w:rFonts w:ascii="Times New Roman" w:hAnsi="Times New Roman" w:cs="Times New Roman"/>
          <w:sz w:val="18"/>
          <w:szCs w:val="18"/>
          <w:lang w:val="en-US"/>
        </w:rPr>
        <w:t>Nur Alfiana Sabila, Sri Rejeki, “</w:t>
      </w:r>
      <w:r w:rsidRPr="00EC0288">
        <w:rPr>
          <w:rFonts w:ascii="Times New Roman" w:hAnsi="Times New Roman" w:cs="Times New Roman"/>
          <w:iCs/>
          <w:sz w:val="18"/>
          <w:szCs w:val="18"/>
          <w:lang w:val="en-US"/>
        </w:rPr>
        <w:t>Peran Religiusitas Islam dalam Meningkatkan Kesejahteraan Psikologis</w:t>
      </w:r>
      <w:r>
        <w:rPr>
          <w:rFonts w:ascii="Times New Roman" w:hAnsi="Times New Roman" w:cs="Times New Roman"/>
          <w:iCs/>
          <w:sz w:val="18"/>
          <w:szCs w:val="18"/>
          <w:lang w:val="en-US"/>
        </w:rPr>
        <w:t>”</w:t>
      </w:r>
      <w:r w:rsidRPr="00EC0288">
        <w:rPr>
          <w:rFonts w:ascii="Times New Roman" w:hAnsi="Times New Roman" w:cs="Times New Roman"/>
          <w:iCs/>
          <w:sz w:val="18"/>
          <w:szCs w:val="18"/>
          <w:lang w:val="en-US"/>
        </w:rPr>
        <w:t>.</w:t>
      </w:r>
      <w:r w:rsidRPr="001F0DC9">
        <w:rPr>
          <w:rFonts w:ascii="Times New Roman" w:hAnsi="Times New Roman" w:cs="Times New Roman"/>
          <w:sz w:val="18"/>
          <w:szCs w:val="18"/>
          <w:lang w:val="en-US"/>
        </w:rPr>
        <w:t xml:space="preserve"> Jurnal Al-Qalb, Volu</w:t>
      </w:r>
      <w:r>
        <w:rPr>
          <w:rFonts w:ascii="Times New Roman" w:hAnsi="Times New Roman" w:cs="Times New Roman"/>
          <w:sz w:val="18"/>
          <w:szCs w:val="18"/>
          <w:lang w:val="en-US"/>
        </w:rPr>
        <w:t>me 13, No 2, (September 2022), h. 104.</w:t>
      </w:r>
    </w:p>
  </w:footnote>
  <w:footnote w:id="145">
    <w:p w:rsidR="0007613B" w:rsidRPr="004E6E4F" w:rsidRDefault="0007613B" w:rsidP="00CD5F5F">
      <w:pPr>
        <w:pStyle w:val="FootnoteText"/>
        <w:ind w:firstLine="720"/>
        <w:jc w:val="both"/>
        <w:rPr>
          <w:rFonts w:asciiTheme="majorBidi" w:hAnsiTheme="majorBidi" w:cstheme="majorBidi"/>
          <w:sz w:val="18"/>
          <w:szCs w:val="18"/>
          <w:lang w:val="en-US"/>
        </w:rPr>
      </w:pPr>
      <w:r w:rsidRPr="004E6E4F">
        <w:rPr>
          <w:rStyle w:val="FootnoteReference"/>
          <w:rFonts w:asciiTheme="majorBidi" w:hAnsiTheme="majorBidi" w:cstheme="majorBidi"/>
          <w:sz w:val="18"/>
          <w:szCs w:val="18"/>
        </w:rPr>
        <w:footnoteRef/>
      </w:r>
      <w:r w:rsidRPr="004E6E4F">
        <w:rPr>
          <w:rFonts w:asciiTheme="majorBidi" w:hAnsiTheme="majorBidi" w:cstheme="majorBidi"/>
          <w:sz w:val="18"/>
          <w:szCs w:val="18"/>
        </w:rPr>
        <w:t xml:space="preserve"> </w:t>
      </w:r>
      <w:r w:rsidRPr="004E6E4F">
        <w:rPr>
          <w:rFonts w:asciiTheme="majorBidi" w:hAnsiTheme="majorBidi" w:cstheme="majorBidi"/>
          <w:sz w:val="18"/>
          <w:szCs w:val="18"/>
          <w:lang w:val="en-US"/>
        </w:rPr>
        <w:t xml:space="preserve">Ahmad Thontowi, “Hakekat Relegiusitas,” </w:t>
      </w:r>
      <w:hyperlink r:id="rId19" w:history="1">
        <w:r w:rsidRPr="004E6E4F">
          <w:rPr>
            <w:rStyle w:val="Hyperlink"/>
            <w:rFonts w:asciiTheme="majorBidi" w:hAnsiTheme="majorBidi" w:cstheme="majorBidi"/>
            <w:sz w:val="18"/>
            <w:szCs w:val="18"/>
            <w:lang w:val="en-US"/>
          </w:rPr>
          <w:t>https://sumsel.kemenag.go.id/</w:t>
        </w:r>
      </w:hyperlink>
    </w:p>
  </w:footnote>
  <w:footnote w:id="146">
    <w:p w:rsidR="0007613B" w:rsidRPr="004E6E4F" w:rsidRDefault="0007613B" w:rsidP="00CD5F5F">
      <w:pPr>
        <w:pStyle w:val="FootnoteText"/>
        <w:ind w:firstLine="720"/>
        <w:jc w:val="both"/>
        <w:rPr>
          <w:rFonts w:asciiTheme="majorBidi" w:hAnsiTheme="majorBidi" w:cstheme="majorBidi"/>
          <w:sz w:val="18"/>
          <w:szCs w:val="18"/>
          <w:lang w:val="en-US"/>
        </w:rPr>
      </w:pPr>
      <w:r>
        <w:rPr>
          <w:rStyle w:val="FootnoteReference"/>
        </w:rPr>
        <w:footnoteRef/>
      </w:r>
      <w:r>
        <w:t xml:space="preserve"> </w:t>
      </w:r>
      <w:r w:rsidRPr="0071401A">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Mas Darissalam, Bab III, h.49.</w:t>
      </w:r>
    </w:p>
  </w:footnote>
  <w:footnote w:id="147">
    <w:p w:rsidR="0007613B" w:rsidRPr="004E6E4F" w:rsidRDefault="0007613B" w:rsidP="00CD5F5F">
      <w:pPr>
        <w:pStyle w:val="FootnoteText"/>
        <w:ind w:firstLine="720"/>
        <w:rPr>
          <w:lang w:val="en-US"/>
        </w:rPr>
      </w:pPr>
      <w:r>
        <w:rPr>
          <w:rStyle w:val="FootnoteReference"/>
        </w:rPr>
        <w:footnoteRef/>
      </w:r>
      <w:r>
        <w:t xml:space="preserve"> </w:t>
      </w:r>
      <w:r w:rsidRPr="009E77CB">
        <w:rPr>
          <w:rFonts w:asciiTheme="majorBidi" w:hAnsiTheme="majorBidi" w:cstheme="majorBidi"/>
          <w:sz w:val="18"/>
          <w:szCs w:val="18"/>
          <w:lang w:val="en-US"/>
        </w:rPr>
        <w:t>Wawancara denga</w:t>
      </w:r>
      <w:r>
        <w:rPr>
          <w:rFonts w:asciiTheme="majorBidi" w:hAnsiTheme="majorBidi" w:cstheme="majorBidi"/>
          <w:sz w:val="18"/>
          <w:szCs w:val="18"/>
          <w:lang w:val="en-US"/>
        </w:rPr>
        <w:t>n Mas Moh. Yusron Arozi, Bab III, h.49-50.</w:t>
      </w:r>
    </w:p>
  </w:footnote>
  <w:footnote w:id="148">
    <w:p w:rsidR="0007613B" w:rsidRPr="004E6E4F" w:rsidRDefault="0007613B" w:rsidP="00CD5F5F">
      <w:pPr>
        <w:pStyle w:val="FootnoteText"/>
        <w:ind w:firstLine="720"/>
        <w:jc w:val="both"/>
        <w:rPr>
          <w:rFonts w:ascii="Times New Roman" w:hAnsi="Times New Roman" w:cs="Times New Roman"/>
          <w:sz w:val="18"/>
          <w:szCs w:val="18"/>
          <w:lang w:val="en-US"/>
        </w:rPr>
      </w:pPr>
      <w:r>
        <w:rPr>
          <w:rStyle w:val="FootnoteReference"/>
        </w:rPr>
        <w:footnoteRef/>
      </w:r>
      <w:r>
        <w:t xml:space="preserve"> </w:t>
      </w:r>
      <w:r w:rsidRPr="001F0DC9">
        <w:rPr>
          <w:rFonts w:ascii="Times New Roman" w:hAnsi="Times New Roman" w:cs="Times New Roman"/>
          <w:sz w:val="18"/>
          <w:szCs w:val="18"/>
        </w:rPr>
        <w:t>Aisya Farah Sayyidah</w:t>
      </w:r>
      <w:r w:rsidRPr="001F0DC9">
        <w:rPr>
          <w:rFonts w:ascii="Times New Roman" w:hAnsi="Times New Roman" w:cs="Times New Roman"/>
          <w:sz w:val="18"/>
          <w:szCs w:val="18"/>
          <w:lang w:val="en-US"/>
        </w:rPr>
        <w:t xml:space="preserve">, Rifda Nafisa Mardhotillah, Nur Alfiana Sabila, Sri Rejeki. </w:t>
      </w:r>
      <w:r w:rsidRPr="001F0DC9">
        <w:rPr>
          <w:rFonts w:ascii="Times New Roman" w:hAnsi="Times New Roman" w:cs="Times New Roman"/>
          <w:i/>
          <w:sz w:val="18"/>
          <w:szCs w:val="18"/>
          <w:lang w:val="en-US"/>
        </w:rPr>
        <w:t>Peran Religiusitas Islam dalam Meningkatkan Kesejahteraan Psikologis</w:t>
      </w:r>
      <w:r w:rsidRPr="001F0DC9">
        <w:rPr>
          <w:rFonts w:ascii="Times New Roman" w:hAnsi="Times New Roman" w:cs="Times New Roman"/>
          <w:sz w:val="18"/>
          <w:szCs w:val="18"/>
          <w:lang w:val="en-US"/>
        </w:rPr>
        <w:t xml:space="preserve">. Jurnal Al-Qalb, Volume 13, No 2, September 2022. Hal </w:t>
      </w:r>
      <w:r>
        <w:rPr>
          <w:rFonts w:ascii="Times New Roman" w:hAnsi="Times New Roman" w:cs="Times New Roman"/>
          <w:sz w:val="18"/>
          <w:szCs w:val="18"/>
          <w:lang w:val="en-US"/>
        </w:rPr>
        <w:t>105-106</w:t>
      </w:r>
      <w:r w:rsidRPr="001F0DC9">
        <w:rPr>
          <w:rFonts w:ascii="Times New Roman" w:hAnsi="Times New Roman" w:cs="Times New Roman"/>
          <w:sz w:val="18"/>
          <w:szCs w:val="18"/>
          <w:lang w:val="en-US"/>
        </w:rPr>
        <w:t>.</w:t>
      </w:r>
    </w:p>
  </w:footnote>
  <w:footnote w:id="149">
    <w:p w:rsidR="0007613B" w:rsidRPr="004E6E4F" w:rsidRDefault="0007613B" w:rsidP="00CD5F5F">
      <w:pPr>
        <w:pStyle w:val="FootnoteText"/>
        <w:ind w:firstLine="720"/>
        <w:rPr>
          <w:lang w:val="en-US"/>
        </w:rPr>
      </w:pPr>
      <w:r>
        <w:rPr>
          <w:rStyle w:val="FootnoteReference"/>
        </w:rPr>
        <w:footnoteRef/>
      </w:r>
      <w:r>
        <w:t xml:space="preserve"> </w:t>
      </w:r>
      <w:r w:rsidRPr="00C256B4">
        <w:rPr>
          <w:rFonts w:asciiTheme="majorBidi" w:hAnsiTheme="majorBidi" w:cstheme="majorBidi"/>
          <w:sz w:val="18"/>
          <w:szCs w:val="18"/>
          <w:lang w:val="en-US"/>
        </w:rPr>
        <w:t xml:space="preserve">Rutinan Majelis Ta’lim Ibadallah, Live Streaming Youtube Majelis Ta’lim Ibadallah, </w:t>
      </w:r>
      <w:hyperlink r:id="rId20" w:history="1">
        <w:r w:rsidRPr="00C256B4">
          <w:rPr>
            <w:rStyle w:val="Hyperlink"/>
            <w:rFonts w:asciiTheme="majorBidi" w:hAnsiTheme="majorBidi" w:cstheme="majorBidi"/>
            <w:sz w:val="18"/>
            <w:szCs w:val="18"/>
            <w:lang w:val="en-US"/>
          </w:rPr>
          <w:t>http://www.youtube.com/@Majlis_Taklim_Ibadallah</w:t>
        </w:r>
      </w:hyperlink>
    </w:p>
  </w:footnote>
  <w:footnote w:id="150">
    <w:p w:rsidR="0007613B" w:rsidRPr="0016263C" w:rsidRDefault="0007613B" w:rsidP="00CD5F5F">
      <w:pPr>
        <w:pStyle w:val="FootnoteText"/>
        <w:ind w:firstLine="720"/>
        <w:jc w:val="both"/>
        <w:rPr>
          <w:rFonts w:asciiTheme="majorBidi" w:hAnsiTheme="majorBidi" w:cstheme="majorBidi"/>
          <w:sz w:val="18"/>
          <w:szCs w:val="18"/>
          <w:lang w:val="en-US"/>
        </w:rPr>
      </w:pPr>
      <w:r w:rsidRPr="0016263C">
        <w:rPr>
          <w:rStyle w:val="FootnoteReference"/>
          <w:rFonts w:asciiTheme="majorBidi" w:hAnsiTheme="majorBidi" w:cstheme="majorBidi"/>
          <w:sz w:val="18"/>
          <w:szCs w:val="18"/>
        </w:rPr>
        <w:footnoteRef/>
      </w:r>
      <w:r w:rsidRPr="0016263C">
        <w:rPr>
          <w:rFonts w:asciiTheme="majorBidi" w:hAnsiTheme="majorBidi" w:cstheme="majorBidi"/>
          <w:sz w:val="18"/>
          <w:szCs w:val="18"/>
        </w:rPr>
        <w:t xml:space="preserve"> </w:t>
      </w:r>
      <w:r w:rsidRPr="0016263C">
        <w:rPr>
          <w:rFonts w:asciiTheme="majorBidi" w:hAnsiTheme="majorBidi" w:cstheme="majorBidi"/>
          <w:sz w:val="18"/>
          <w:szCs w:val="18"/>
          <w:lang w:val="en-US"/>
        </w:rPr>
        <w:t>Aris Rahman Saleh, “Dimensi Keberagamaan Dalam Pendidikan,” Jurnal Jendela Pendidikan, Volume 2 No.44, (November</w:t>
      </w:r>
      <w:proofErr w:type="gramStart"/>
      <w:r w:rsidRPr="0016263C">
        <w:rPr>
          <w:rFonts w:asciiTheme="majorBidi" w:hAnsiTheme="majorBidi" w:cstheme="majorBidi"/>
          <w:sz w:val="18"/>
          <w:szCs w:val="18"/>
          <w:lang w:val="en-US"/>
        </w:rPr>
        <w:t>,2022</w:t>
      </w:r>
      <w:proofErr w:type="gramEnd"/>
      <w:r w:rsidRPr="0016263C">
        <w:rPr>
          <w:rFonts w:asciiTheme="majorBidi" w:hAnsiTheme="majorBidi" w:cstheme="majorBidi"/>
          <w:sz w:val="18"/>
          <w:szCs w:val="18"/>
          <w:lang w:val="en-US"/>
        </w:rPr>
        <w:t>), h.582.</w:t>
      </w:r>
    </w:p>
  </w:footnote>
  <w:footnote w:id="151">
    <w:p w:rsidR="0007613B" w:rsidRPr="0016263C" w:rsidRDefault="0007613B" w:rsidP="00CD5F5F">
      <w:pPr>
        <w:pStyle w:val="FootnoteText"/>
        <w:ind w:firstLine="720"/>
        <w:rPr>
          <w:lang w:val="en-US"/>
        </w:rPr>
      </w:pPr>
      <w:r>
        <w:rPr>
          <w:rStyle w:val="FootnoteReference"/>
        </w:rPr>
        <w:footnoteRef/>
      </w:r>
      <w:r>
        <w:t xml:space="preserve"> </w:t>
      </w:r>
      <w:r w:rsidRPr="00CD6FB7">
        <w:rPr>
          <w:rFonts w:asciiTheme="majorBidi" w:hAnsiTheme="majorBidi" w:cstheme="majorBidi"/>
          <w:sz w:val="18"/>
          <w:szCs w:val="18"/>
          <w:lang w:val="en-US"/>
        </w:rPr>
        <w:t>Wawancar</w:t>
      </w:r>
      <w:r>
        <w:rPr>
          <w:rFonts w:asciiTheme="majorBidi" w:hAnsiTheme="majorBidi" w:cstheme="majorBidi"/>
          <w:sz w:val="18"/>
          <w:szCs w:val="18"/>
          <w:lang w:val="en-US"/>
        </w:rPr>
        <w:t>a dengan Mas Darissalam, Bab III, h.51.</w:t>
      </w:r>
    </w:p>
  </w:footnote>
  <w:footnote w:id="152">
    <w:p w:rsidR="0007613B" w:rsidRPr="005A41F6" w:rsidRDefault="0007613B" w:rsidP="00CD5F5F">
      <w:pPr>
        <w:pStyle w:val="FootnoteText"/>
        <w:ind w:firstLine="720"/>
        <w:jc w:val="both"/>
        <w:rPr>
          <w:rFonts w:asciiTheme="majorBidi" w:hAnsiTheme="majorBidi" w:cstheme="majorBidi"/>
          <w:sz w:val="18"/>
          <w:szCs w:val="18"/>
          <w:lang w:val="en-US"/>
        </w:rPr>
      </w:pPr>
      <w:r w:rsidRPr="005A41F6">
        <w:rPr>
          <w:rStyle w:val="FootnoteReference"/>
          <w:rFonts w:asciiTheme="majorBidi" w:hAnsiTheme="majorBidi" w:cstheme="majorBidi"/>
          <w:sz w:val="18"/>
          <w:szCs w:val="18"/>
        </w:rPr>
        <w:footnoteRef/>
      </w:r>
      <w:r w:rsidRPr="005A41F6">
        <w:rPr>
          <w:rFonts w:asciiTheme="majorBidi" w:hAnsiTheme="majorBidi" w:cstheme="majorBidi"/>
          <w:sz w:val="18"/>
          <w:szCs w:val="18"/>
        </w:rPr>
        <w:t xml:space="preserve"> </w:t>
      </w:r>
      <w:r w:rsidRPr="005A41F6">
        <w:rPr>
          <w:rFonts w:asciiTheme="majorBidi" w:hAnsiTheme="majorBidi" w:cstheme="majorBidi"/>
          <w:sz w:val="18"/>
          <w:szCs w:val="18"/>
          <w:lang w:val="en-US"/>
        </w:rPr>
        <w:t xml:space="preserve">Tri Yaumil Falikah, “Comparative Study </w:t>
      </w:r>
      <w:proofErr w:type="gramStart"/>
      <w:r w:rsidRPr="005A41F6">
        <w:rPr>
          <w:rFonts w:asciiTheme="majorBidi" w:hAnsiTheme="majorBidi" w:cstheme="majorBidi"/>
          <w:sz w:val="18"/>
          <w:szCs w:val="18"/>
          <w:lang w:val="en-US"/>
        </w:rPr>
        <w:t>Of The Concept Of</w:t>
      </w:r>
      <w:proofErr w:type="gramEnd"/>
      <w:r w:rsidRPr="005A41F6">
        <w:rPr>
          <w:rFonts w:asciiTheme="majorBidi" w:hAnsiTheme="majorBidi" w:cstheme="majorBidi"/>
          <w:sz w:val="18"/>
          <w:szCs w:val="18"/>
          <w:lang w:val="en-US"/>
        </w:rPr>
        <w:t xml:space="preserve"> Religiusity in The Western and Islamic Prespective”, Jurnal Islamic Studies, Vol.9 No.2, (Oktober, 2021), h.133.</w:t>
      </w:r>
    </w:p>
  </w:footnote>
  <w:footnote w:id="153">
    <w:p w:rsidR="0007613B" w:rsidRPr="005A41F6" w:rsidRDefault="0007613B" w:rsidP="00CD5F5F">
      <w:pPr>
        <w:pStyle w:val="FootnoteText"/>
        <w:ind w:firstLine="720"/>
        <w:jc w:val="both"/>
        <w:rPr>
          <w:rFonts w:asciiTheme="majorBidi" w:hAnsiTheme="majorBidi" w:cstheme="majorBidi"/>
          <w:sz w:val="18"/>
          <w:szCs w:val="18"/>
          <w:lang w:val="en-US"/>
        </w:rPr>
      </w:pPr>
      <w:r w:rsidRPr="005A41F6">
        <w:rPr>
          <w:rStyle w:val="FootnoteReference"/>
          <w:rFonts w:asciiTheme="majorBidi" w:hAnsiTheme="majorBidi" w:cstheme="majorBidi"/>
          <w:sz w:val="18"/>
          <w:szCs w:val="18"/>
        </w:rPr>
        <w:footnoteRef/>
      </w:r>
      <w:r w:rsidRPr="005A41F6">
        <w:rPr>
          <w:rFonts w:asciiTheme="majorBidi" w:hAnsiTheme="majorBidi" w:cstheme="majorBidi"/>
          <w:sz w:val="18"/>
          <w:szCs w:val="18"/>
        </w:rPr>
        <w:t xml:space="preserve"> </w:t>
      </w:r>
      <w:r w:rsidRPr="005A41F6">
        <w:rPr>
          <w:rFonts w:asciiTheme="majorBidi" w:hAnsiTheme="majorBidi" w:cstheme="majorBidi"/>
          <w:sz w:val="18"/>
          <w:szCs w:val="18"/>
          <w:lang w:val="en-US"/>
        </w:rPr>
        <w:t>Bab III, h.52</w:t>
      </w:r>
      <w:r>
        <w:rPr>
          <w:rFonts w:asciiTheme="majorBidi" w:hAnsiTheme="majorBidi" w:cstheme="majorBidi"/>
          <w:sz w:val="18"/>
          <w:szCs w:val="18"/>
          <w:lang w:val="en-US"/>
        </w:rPr>
        <w:t>.</w:t>
      </w:r>
    </w:p>
  </w:footnote>
  <w:footnote w:id="154">
    <w:p w:rsidR="0007613B" w:rsidRPr="00831270" w:rsidRDefault="0007613B" w:rsidP="00CD5F5F">
      <w:pPr>
        <w:pStyle w:val="FootnoteText"/>
        <w:ind w:firstLine="720"/>
        <w:rPr>
          <w:lang w:val="en-US"/>
        </w:rPr>
      </w:pPr>
      <w:r>
        <w:rPr>
          <w:rStyle w:val="FootnoteReference"/>
        </w:rPr>
        <w:footnoteRef/>
      </w:r>
      <w:r>
        <w:t xml:space="preserve"> </w:t>
      </w:r>
      <w:r w:rsidRPr="00E8373A">
        <w:rPr>
          <w:rFonts w:asciiTheme="majorBidi" w:hAnsiTheme="majorBidi" w:cstheme="majorBidi"/>
          <w:sz w:val="18"/>
          <w:szCs w:val="18"/>
          <w:lang w:val="en-US"/>
        </w:rPr>
        <w:t xml:space="preserve">Said Alwi, </w:t>
      </w:r>
      <w:r w:rsidRPr="00506FC1">
        <w:rPr>
          <w:rFonts w:asciiTheme="majorBidi" w:hAnsiTheme="majorBidi" w:cstheme="majorBidi"/>
          <w:i/>
          <w:iCs/>
          <w:sz w:val="18"/>
          <w:szCs w:val="18"/>
          <w:lang w:val="en-US"/>
        </w:rPr>
        <w:t>Perkembangan Religiusitas Remaja</w:t>
      </w:r>
      <w:r w:rsidRPr="00E8373A">
        <w:rPr>
          <w:rFonts w:asciiTheme="majorBidi" w:hAnsiTheme="majorBidi" w:cstheme="majorBidi"/>
          <w:sz w:val="18"/>
          <w:szCs w:val="18"/>
          <w:lang w:val="en-US"/>
        </w:rPr>
        <w:t>,</w:t>
      </w:r>
      <w:r>
        <w:rPr>
          <w:rFonts w:asciiTheme="majorBidi" w:hAnsiTheme="majorBidi" w:cstheme="majorBidi"/>
          <w:sz w:val="18"/>
          <w:szCs w:val="18"/>
          <w:lang w:val="en-US"/>
        </w:rPr>
        <w:t xml:space="preserve"> (Yogjakarta : </w:t>
      </w:r>
      <w:r w:rsidRPr="00E8373A">
        <w:rPr>
          <w:rFonts w:asciiTheme="majorBidi" w:hAnsiTheme="majorBidi" w:cstheme="majorBidi"/>
          <w:sz w:val="18"/>
          <w:szCs w:val="18"/>
          <w:lang w:val="en-US"/>
        </w:rPr>
        <w:t xml:space="preserve"> Kaukaba </w:t>
      </w:r>
      <w:r>
        <w:rPr>
          <w:rFonts w:asciiTheme="majorBidi" w:hAnsiTheme="majorBidi" w:cstheme="majorBidi"/>
          <w:sz w:val="18"/>
          <w:szCs w:val="18"/>
          <w:lang w:val="en-US"/>
        </w:rPr>
        <w:t>Dipantara, 2014)</w:t>
      </w:r>
    </w:p>
  </w:footnote>
  <w:footnote w:id="155">
    <w:p w:rsidR="0007613B" w:rsidRPr="00831270" w:rsidRDefault="0007613B" w:rsidP="00CD5F5F">
      <w:pPr>
        <w:pStyle w:val="FootnoteText"/>
        <w:ind w:firstLine="720"/>
        <w:rPr>
          <w:lang w:val="en-US"/>
        </w:rPr>
      </w:pPr>
      <w:r>
        <w:rPr>
          <w:rStyle w:val="FootnoteReference"/>
        </w:rPr>
        <w:footnoteRef/>
      </w:r>
      <w:r>
        <w:t xml:space="preserve"> </w:t>
      </w:r>
      <w:r w:rsidRPr="0013312C">
        <w:rPr>
          <w:rFonts w:asciiTheme="majorBidi" w:hAnsiTheme="majorBidi" w:cstheme="majorBidi"/>
          <w:sz w:val="18"/>
          <w:szCs w:val="18"/>
          <w:lang w:val="en-US"/>
        </w:rPr>
        <w:t>Wawancara</w:t>
      </w:r>
      <w:r>
        <w:rPr>
          <w:rFonts w:asciiTheme="majorBidi" w:hAnsiTheme="majorBidi" w:cstheme="majorBidi"/>
          <w:sz w:val="18"/>
          <w:szCs w:val="18"/>
          <w:lang w:val="en-US"/>
        </w:rPr>
        <w:t xml:space="preserve"> dengan Ibu Ida Mahmuda, Bab III, h.53.</w:t>
      </w:r>
    </w:p>
  </w:footnote>
  <w:footnote w:id="156">
    <w:p w:rsidR="0007613B" w:rsidRPr="008D32DA" w:rsidRDefault="0007613B" w:rsidP="00CD5F5F">
      <w:pPr>
        <w:pStyle w:val="FootnoteText"/>
        <w:ind w:firstLine="720"/>
        <w:rPr>
          <w:lang w:val="en-US"/>
        </w:rPr>
      </w:pPr>
      <w:r>
        <w:rPr>
          <w:rStyle w:val="FootnoteReference"/>
        </w:rPr>
        <w:footnoteRef/>
      </w:r>
      <w:r>
        <w:t xml:space="preserve"> </w:t>
      </w:r>
      <w:r w:rsidRPr="00F56569">
        <w:rPr>
          <w:rFonts w:asciiTheme="majorBidi" w:hAnsiTheme="majorBidi" w:cstheme="majorBidi"/>
          <w:sz w:val="18"/>
          <w:szCs w:val="18"/>
          <w:lang w:val="en-US"/>
        </w:rPr>
        <w:t>Wawancara dengan</w:t>
      </w:r>
      <w:r>
        <w:rPr>
          <w:rFonts w:asciiTheme="majorBidi" w:hAnsiTheme="majorBidi" w:cstheme="majorBidi"/>
          <w:sz w:val="18"/>
          <w:szCs w:val="18"/>
          <w:lang w:val="en-US"/>
        </w:rPr>
        <w:t xml:space="preserve"> Mas Moh. Yusron Arozi, Bab III, h.54.</w:t>
      </w:r>
    </w:p>
    <w:p w:rsidR="0007613B" w:rsidRPr="00831270" w:rsidRDefault="0007613B" w:rsidP="00CD5F5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3B" w:rsidRDefault="0007613B" w:rsidP="0075500D">
    <w:pPr>
      <w:pStyle w:val="Header"/>
      <w:jc w:val="right"/>
    </w:pPr>
  </w:p>
  <w:p w:rsidR="0007613B" w:rsidRDefault="000761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3B" w:rsidRDefault="0007613B" w:rsidP="0075500D">
    <w:pPr>
      <w:pStyle w:val="Header"/>
      <w:jc w:val="right"/>
    </w:pPr>
  </w:p>
  <w:p w:rsidR="0007613B" w:rsidRDefault="000761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421525"/>
      <w:docPartObj>
        <w:docPartGallery w:val="Page Numbers (Top of Page)"/>
        <w:docPartUnique/>
      </w:docPartObj>
    </w:sdtPr>
    <w:sdtEndPr>
      <w:rPr>
        <w:noProof/>
      </w:rPr>
    </w:sdtEndPr>
    <w:sdtContent>
      <w:p w:rsidR="0007613B" w:rsidRDefault="0007613B">
        <w:pPr>
          <w:pStyle w:val="Header"/>
          <w:jc w:val="right"/>
        </w:pPr>
        <w:r>
          <w:fldChar w:fldCharType="begin"/>
        </w:r>
        <w:r>
          <w:instrText xml:space="preserve"> PAGE   \* MERGEFORMAT </w:instrText>
        </w:r>
        <w:r>
          <w:fldChar w:fldCharType="separate"/>
        </w:r>
        <w:r w:rsidR="00A916F4">
          <w:rPr>
            <w:noProof/>
          </w:rPr>
          <w:t>3</w:t>
        </w:r>
        <w:r>
          <w:rPr>
            <w:noProof/>
          </w:rPr>
          <w:fldChar w:fldCharType="end"/>
        </w:r>
      </w:p>
    </w:sdtContent>
  </w:sdt>
  <w:p w:rsidR="0007613B" w:rsidRDefault="000761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42B3B"/>
    <w:multiLevelType w:val="hybridMultilevel"/>
    <w:tmpl w:val="6BE826A0"/>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AED4496"/>
    <w:multiLevelType w:val="hybridMultilevel"/>
    <w:tmpl w:val="D5AC9FD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
    <w:nsid w:val="0B7E207D"/>
    <w:multiLevelType w:val="hybridMultilevel"/>
    <w:tmpl w:val="986626D4"/>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nsid w:val="0B811239"/>
    <w:multiLevelType w:val="hybridMultilevel"/>
    <w:tmpl w:val="50A8C8E0"/>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D0C3488"/>
    <w:multiLevelType w:val="hybridMultilevel"/>
    <w:tmpl w:val="15829DBC"/>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nsid w:val="0F281C47"/>
    <w:multiLevelType w:val="hybridMultilevel"/>
    <w:tmpl w:val="17243904"/>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nsid w:val="100E160A"/>
    <w:multiLevelType w:val="hybridMultilevel"/>
    <w:tmpl w:val="32C2A11C"/>
    <w:lvl w:ilvl="0" w:tplc="D0B0A602">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103D2A49"/>
    <w:multiLevelType w:val="hybridMultilevel"/>
    <w:tmpl w:val="C6543280"/>
    <w:lvl w:ilvl="0" w:tplc="A5B81A66">
      <w:start w:val="1"/>
      <w:numFmt w:val="decimal"/>
      <w:lvlText w:val="%1."/>
      <w:lvlJc w:val="left"/>
      <w:pPr>
        <w:ind w:left="319" w:hanging="213"/>
      </w:pPr>
      <w:rPr>
        <w:rFonts w:ascii="Cambria" w:eastAsia="Cambria" w:hAnsi="Cambria" w:cs="Cambria" w:hint="default"/>
        <w:b w:val="0"/>
        <w:bCs w:val="0"/>
        <w:i w:val="0"/>
        <w:iCs w:val="0"/>
        <w:spacing w:val="-2"/>
        <w:w w:val="100"/>
        <w:sz w:val="22"/>
        <w:szCs w:val="22"/>
        <w:lang w:val="ms" w:eastAsia="en-US" w:bidi="ar-SA"/>
      </w:rPr>
    </w:lvl>
    <w:lvl w:ilvl="1" w:tplc="1F06A79C">
      <w:numFmt w:val="bullet"/>
      <w:lvlText w:val="•"/>
      <w:lvlJc w:val="left"/>
      <w:pPr>
        <w:ind w:left="502" w:hanging="213"/>
      </w:pPr>
      <w:rPr>
        <w:rFonts w:hint="default"/>
        <w:lang w:val="ms" w:eastAsia="en-US" w:bidi="ar-SA"/>
      </w:rPr>
    </w:lvl>
    <w:lvl w:ilvl="2" w:tplc="7E8C5566">
      <w:numFmt w:val="bullet"/>
      <w:lvlText w:val="•"/>
      <w:lvlJc w:val="left"/>
      <w:pPr>
        <w:ind w:left="684" w:hanging="213"/>
      </w:pPr>
      <w:rPr>
        <w:rFonts w:hint="default"/>
        <w:lang w:val="ms" w:eastAsia="en-US" w:bidi="ar-SA"/>
      </w:rPr>
    </w:lvl>
    <w:lvl w:ilvl="3" w:tplc="A10A9822">
      <w:numFmt w:val="bullet"/>
      <w:lvlText w:val="•"/>
      <w:lvlJc w:val="left"/>
      <w:pPr>
        <w:ind w:left="866" w:hanging="213"/>
      </w:pPr>
      <w:rPr>
        <w:rFonts w:hint="default"/>
        <w:lang w:val="ms" w:eastAsia="en-US" w:bidi="ar-SA"/>
      </w:rPr>
    </w:lvl>
    <w:lvl w:ilvl="4" w:tplc="FE8E5AA6">
      <w:numFmt w:val="bullet"/>
      <w:lvlText w:val="•"/>
      <w:lvlJc w:val="left"/>
      <w:pPr>
        <w:ind w:left="1049" w:hanging="213"/>
      </w:pPr>
      <w:rPr>
        <w:rFonts w:hint="default"/>
        <w:lang w:val="ms" w:eastAsia="en-US" w:bidi="ar-SA"/>
      </w:rPr>
    </w:lvl>
    <w:lvl w:ilvl="5" w:tplc="0AD6FA0C">
      <w:numFmt w:val="bullet"/>
      <w:lvlText w:val="•"/>
      <w:lvlJc w:val="left"/>
      <w:pPr>
        <w:ind w:left="1231" w:hanging="213"/>
      </w:pPr>
      <w:rPr>
        <w:rFonts w:hint="default"/>
        <w:lang w:val="ms" w:eastAsia="en-US" w:bidi="ar-SA"/>
      </w:rPr>
    </w:lvl>
    <w:lvl w:ilvl="6" w:tplc="29A043D8">
      <w:numFmt w:val="bullet"/>
      <w:lvlText w:val="•"/>
      <w:lvlJc w:val="left"/>
      <w:pPr>
        <w:ind w:left="1413" w:hanging="213"/>
      </w:pPr>
      <w:rPr>
        <w:rFonts w:hint="default"/>
        <w:lang w:val="ms" w:eastAsia="en-US" w:bidi="ar-SA"/>
      </w:rPr>
    </w:lvl>
    <w:lvl w:ilvl="7" w:tplc="4AA87B94">
      <w:numFmt w:val="bullet"/>
      <w:lvlText w:val="•"/>
      <w:lvlJc w:val="left"/>
      <w:pPr>
        <w:ind w:left="1596" w:hanging="213"/>
      </w:pPr>
      <w:rPr>
        <w:rFonts w:hint="default"/>
        <w:lang w:val="ms" w:eastAsia="en-US" w:bidi="ar-SA"/>
      </w:rPr>
    </w:lvl>
    <w:lvl w:ilvl="8" w:tplc="6CEE72E6">
      <w:numFmt w:val="bullet"/>
      <w:lvlText w:val="•"/>
      <w:lvlJc w:val="left"/>
      <w:pPr>
        <w:ind w:left="1778" w:hanging="213"/>
      </w:pPr>
      <w:rPr>
        <w:rFonts w:hint="default"/>
        <w:lang w:val="ms" w:eastAsia="en-US" w:bidi="ar-SA"/>
      </w:rPr>
    </w:lvl>
  </w:abstractNum>
  <w:abstractNum w:abstractNumId="8">
    <w:nsid w:val="11906AA7"/>
    <w:multiLevelType w:val="hybridMultilevel"/>
    <w:tmpl w:val="D12C3618"/>
    <w:lvl w:ilvl="0" w:tplc="C8481270">
      <w:start w:val="1"/>
      <w:numFmt w:val="lowerLetter"/>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5B73EF1"/>
    <w:multiLevelType w:val="hybridMultilevel"/>
    <w:tmpl w:val="9760AE82"/>
    <w:lvl w:ilvl="0" w:tplc="1C34723A">
      <w:start w:val="1"/>
      <w:numFmt w:val="lowerLetter"/>
      <w:lvlText w:val="%1."/>
      <w:lvlJc w:val="left"/>
      <w:pPr>
        <w:ind w:left="1211"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6783E73"/>
    <w:multiLevelType w:val="hybridMultilevel"/>
    <w:tmpl w:val="0150D920"/>
    <w:lvl w:ilvl="0" w:tplc="498AB374">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nsid w:val="198D68A3"/>
    <w:multiLevelType w:val="hybridMultilevel"/>
    <w:tmpl w:val="DAEE6C08"/>
    <w:lvl w:ilvl="0" w:tplc="83BE9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AD93E9B"/>
    <w:multiLevelType w:val="hybridMultilevel"/>
    <w:tmpl w:val="F2A2B156"/>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
    <w:nsid w:val="1F4C5BA4"/>
    <w:multiLevelType w:val="hybridMultilevel"/>
    <w:tmpl w:val="DAA6BF72"/>
    <w:lvl w:ilvl="0" w:tplc="53A8B86E">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4">
    <w:nsid w:val="23D25EF9"/>
    <w:multiLevelType w:val="hybridMultilevel"/>
    <w:tmpl w:val="6E3A1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F61BD"/>
    <w:multiLevelType w:val="hybridMultilevel"/>
    <w:tmpl w:val="717078FC"/>
    <w:lvl w:ilvl="0" w:tplc="4492F674">
      <w:start w:val="1"/>
      <w:numFmt w:val="lowerLetter"/>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6">
    <w:nsid w:val="2C52087B"/>
    <w:multiLevelType w:val="hybridMultilevel"/>
    <w:tmpl w:val="9628FDCA"/>
    <w:lvl w:ilvl="0" w:tplc="E99CB108">
      <w:start w:val="1"/>
      <w:numFmt w:val="upperLetter"/>
      <w:lvlText w:val="%1."/>
      <w:lvlJc w:val="left"/>
      <w:pPr>
        <w:ind w:left="940" w:hanging="363"/>
      </w:pPr>
      <w:rPr>
        <w:rFonts w:ascii="Times New Roman" w:eastAsia="Times New Roman" w:hAnsi="Times New Roman" w:cs="Times New Roman" w:hint="default"/>
        <w:spacing w:val="-1"/>
        <w:w w:val="97"/>
        <w:sz w:val="24"/>
        <w:szCs w:val="24"/>
        <w:lang w:val="id" w:eastAsia="en-US" w:bidi="ar-SA"/>
      </w:rPr>
    </w:lvl>
    <w:lvl w:ilvl="1" w:tplc="C020462A">
      <w:start w:val="1"/>
      <w:numFmt w:val="upperLetter"/>
      <w:lvlText w:val="%2."/>
      <w:lvlJc w:val="left"/>
      <w:pPr>
        <w:ind w:left="505" w:hanging="363"/>
      </w:pPr>
      <w:rPr>
        <w:rFonts w:ascii="Times New Roman" w:eastAsia="Times New Roman" w:hAnsi="Times New Roman" w:cs="Times New Roman"/>
        <w:w w:val="100"/>
        <w:sz w:val="24"/>
        <w:szCs w:val="24"/>
        <w:lang w:val="id" w:eastAsia="en-US" w:bidi="ar-SA"/>
      </w:rPr>
    </w:lvl>
    <w:lvl w:ilvl="2" w:tplc="19E00C3E">
      <w:numFmt w:val="bullet"/>
      <w:lvlText w:val="•"/>
      <w:lvlJc w:val="left"/>
      <w:pPr>
        <w:ind w:left="1356" w:hanging="363"/>
      </w:pPr>
      <w:rPr>
        <w:rFonts w:hint="default"/>
        <w:lang w:val="id" w:eastAsia="en-US" w:bidi="ar-SA"/>
      </w:rPr>
    </w:lvl>
    <w:lvl w:ilvl="3" w:tplc="259E9B4E">
      <w:numFmt w:val="bullet"/>
      <w:lvlText w:val="•"/>
      <w:lvlJc w:val="left"/>
      <w:pPr>
        <w:ind w:left="2831" w:hanging="363"/>
      </w:pPr>
      <w:rPr>
        <w:rFonts w:hint="default"/>
        <w:lang w:val="id" w:eastAsia="en-US" w:bidi="ar-SA"/>
      </w:rPr>
    </w:lvl>
    <w:lvl w:ilvl="4" w:tplc="641AAD4C">
      <w:numFmt w:val="bullet"/>
      <w:lvlText w:val="•"/>
      <w:lvlJc w:val="left"/>
      <w:pPr>
        <w:ind w:left="3777" w:hanging="363"/>
      </w:pPr>
      <w:rPr>
        <w:rFonts w:hint="default"/>
        <w:lang w:val="id" w:eastAsia="en-US" w:bidi="ar-SA"/>
      </w:rPr>
    </w:lvl>
    <w:lvl w:ilvl="5" w:tplc="F28A2242">
      <w:numFmt w:val="bullet"/>
      <w:lvlText w:val="•"/>
      <w:lvlJc w:val="left"/>
      <w:pPr>
        <w:ind w:left="4722" w:hanging="363"/>
      </w:pPr>
      <w:rPr>
        <w:rFonts w:hint="default"/>
        <w:lang w:val="id" w:eastAsia="en-US" w:bidi="ar-SA"/>
      </w:rPr>
    </w:lvl>
    <w:lvl w:ilvl="6" w:tplc="ACA27674">
      <w:numFmt w:val="bullet"/>
      <w:lvlText w:val="•"/>
      <w:lvlJc w:val="left"/>
      <w:pPr>
        <w:ind w:left="5668" w:hanging="363"/>
      </w:pPr>
      <w:rPr>
        <w:rFonts w:hint="default"/>
        <w:lang w:val="id" w:eastAsia="en-US" w:bidi="ar-SA"/>
      </w:rPr>
    </w:lvl>
    <w:lvl w:ilvl="7" w:tplc="B458131C">
      <w:numFmt w:val="bullet"/>
      <w:lvlText w:val="•"/>
      <w:lvlJc w:val="left"/>
      <w:pPr>
        <w:ind w:left="6614" w:hanging="363"/>
      </w:pPr>
      <w:rPr>
        <w:rFonts w:hint="default"/>
        <w:lang w:val="id" w:eastAsia="en-US" w:bidi="ar-SA"/>
      </w:rPr>
    </w:lvl>
    <w:lvl w:ilvl="8" w:tplc="64FC80FC">
      <w:numFmt w:val="bullet"/>
      <w:lvlText w:val="•"/>
      <w:lvlJc w:val="left"/>
      <w:pPr>
        <w:ind w:left="7559" w:hanging="363"/>
      </w:pPr>
      <w:rPr>
        <w:rFonts w:hint="default"/>
        <w:lang w:val="id" w:eastAsia="en-US" w:bidi="ar-SA"/>
      </w:rPr>
    </w:lvl>
  </w:abstractNum>
  <w:abstractNum w:abstractNumId="17">
    <w:nsid w:val="2CCE0963"/>
    <w:multiLevelType w:val="hybridMultilevel"/>
    <w:tmpl w:val="C492B800"/>
    <w:lvl w:ilvl="0" w:tplc="04090017">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8">
    <w:nsid w:val="2CF327F7"/>
    <w:multiLevelType w:val="hybridMultilevel"/>
    <w:tmpl w:val="A7C474B8"/>
    <w:lvl w:ilvl="0" w:tplc="F9026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EF46FDD"/>
    <w:multiLevelType w:val="hybridMultilevel"/>
    <w:tmpl w:val="37C02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472044"/>
    <w:multiLevelType w:val="hybridMultilevel"/>
    <w:tmpl w:val="BE4ABEC8"/>
    <w:lvl w:ilvl="0" w:tplc="06EA9326">
      <w:start w:val="1"/>
      <w:numFmt w:val="lowerLetter"/>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nsid w:val="3304537F"/>
    <w:multiLevelType w:val="hybridMultilevel"/>
    <w:tmpl w:val="CBDE7738"/>
    <w:lvl w:ilvl="0" w:tplc="04440EDA">
      <w:start w:val="3"/>
      <w:numFmt w:val="decimal"/>
      <w:lvlText w:val="%1."/>
      <w:lvlJc w:val="left"/>
      <w:pPr>
        <w:ind w:left="319" w:hanging="213"/>
      </w:pPr>
      <w:rPr>
        <w:rFonts w:ascii="Cambria" w:eastAsia="Cambria" w:hAnsi="Cambria" w:cs="Cambria" w:hint="default"/>
        <w:b w:val="0"/>
        <w:bCs w:val="0"/>
        <w:i w:val="0"/>
        <w:iCs w:val="0"/>
        <w:spacing w:val="-2"/>
        <w:w w:val="100"/>
        <w:sz w:val="22"/>
        <w:szCs w:val="22"/>
        <w:lang w:val="ms" w:eastAsia="en-US" w:bidi="ar-SA"/>
      </w:rPr>
    </w:lvl>
    <w:lvl w:ilvl="1" w:tplc="18106A8A">
      <w:numFmt w:val="bullet"/>
      <w:lvlText w:val="•"/>
      <w:lvlJc w:val="left"/>
      <w:pPr>
        <w:ind w:left="516" w:hanging="213"/>
      </w:pPr>
      <w:rPr>
        <w:rFonts w:hint="default"/>
        <w:lang w:val="ms" w:eastAsia="en-US" w:bidi="ar-SA"/>
      </w:rPr>
    </w:lvl>
    <w:lvl w:ilvl="2" w:tplc="B282C90A">
      <w:numFmt w:val="bullet"/>
      <w:lvlText w:val="•"/>
      <w:lvlJc w:val="left"/>
      <w:pPr>
        <w:ind w:left="713" w:hanging="213"/>
      </w:pPr>
      <w:rPr>
        <w:rFonts w:hint="default"/>
        <w:lang w:val="ms" w:eastAsia="en-US" w:bidi="ar-SA"/>
      </w:rPr>
    </w:lvl>
    <w:lvl w:ilvl="3" w:tplc="20D26E28">
      <w:numFmt w:val="bullet"/>
      <w:lvlText w:val="•"/>
      <w:lvlJc w:val="left"/>
      <w:pPr>
        <w:ind w:left="910" w:hanging="213"/>
      </w:pPr>
      <w:rPr>
        <w:rFonts w:hint="default"/>
        <w:lang w:val="ms" w:eastAsia="en-US" w:bidi="ar-SA"/>
      </w:rPr>
    </w:lvl>
    <w:lvl w:ilvl="4" w:tplc="861C48C2">
      <w:numFmt w:val="bullet"/>
      <w:lvlText w:val="•"/>
      <w:lvlJc w:val="left"/>
      <w:pPr>
        <w:ind w:left="1106" w:hanging="213"/>
      </w:pPr>
      <w:rPr>
        <w:rFonts w:hint="default"/>
        <w:lang w:val="ms" w:eastAsia="en-US" w:bidi="ar-SA"/>
      </w:rPr>
    </w:lvl>
    <w:lvl w:ilvl="5" w:tplc="91062944">
      <w:numFmt w:val="bullet"/>
      <w:lvlText w:val="•"/>
      <w:lvlJc w:val="left"/>
      <w:pPr>
        <w:ind w:left="1303" w:hanging="213"/>
      </w:pPr>
      <w:rPr>
        <w:rFonts w:hint="default"/>
        <w:lang w:val="ms" w:eastAsia="en-US" w:bidi="ar-SA"/>
      </w:rPr>
    </w:lvl>
    <w:lvl w:ilvl="6" w:tplc="86E0D1F4">
      <w:numFmt w:val="bullet"/>
      <w:lvlText w:val="•"/>
      <w:lvlJc w:val="left"/>
      <w:pPr>
        <w:ind w:left="1500" w:hanging="213"/>
      </w:pPr>
      <w:rPr>
        <w:rFonts w:hint="default"/>
        <w:lang w:val="ms" w:eastAsia="en-US" w:bidi="ar-SA"/>
      </w:rPr>
    </w:lvl>
    <w:lvl w:ilvl="7" w:tplc="1FAC7F20">
      <w:numFmt w:val="bullet"/>
      <w:lvlText w:val="•"/>
      <w:lvlJc w:val="left"/>
      <w:pPr>
        <w:ind w:left="1696" w:hanging="213"/>
      </w:pPr>
      <w:rPr>
        <w:rFonts w:hint="default"/>
        <w:lang w:val="ms" w:eastAsia="en-US" w:bidi="ar-SA"/>
      </w:rPr>
    </w:lvl>
    <w:lvl w:ilvl="8" w:tplc="92AC3620">
      <w:numFmt w:val="bullet"/>
      <w:lvlText w:val="•"/>
      <w:lvlJc w:val="left"/>
      <w:pPr>
        <w:ind w:left="1893" w:hanging="213"/>
      </w:pPr>
      <w:rPr>
        <w:rFonts w:hint="default"/>
        <w:lang w:val="ms" w:eastAsia="en-US" w:bidi="ar-SA"/>
      </w:rPr>
    </w:lvl>
  </w:abstractNum>
  <w:abstractNum w:abstractNumId="22">
    <w:nsid w:val="39C85F3C"/>
    <w:multiLevelType w:val="hybridMultilevel"/>
    <w:tmpl w:val="75DCF404"/>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nsid w:val="3A884093"/>
    <w:multiLevelType w:val="hybridMultilevel"/>
    <w:tmpl w:val="0678847C"/>
    <w:lvl w:ilvl="0" w:tplc="E760D0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2D5D76"/>
    <w:multiLevelType w:val="hybridMultilevel"/>
    <w:tmpl w:val="064CCD02"/>
    <w:lvl w:ilvl="0" w:tplc="4352EC58">
      <w:start w:val="1"/>
      <w:numFmt w:val="decimal"/>
      <w:lvlText w:val="%1."/>
      <w:lvlJc w:val="left"/>
      <w:pPr>
        <w:ind w:left="720" w:hanging="360"/>
      </w:pPr>
      <w:rPr>
        <w:rFonts w:asciiTheme="majorBidi" w:hAnsiTheme="majorBidi" w:cstheme="majorBidi"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3C2693"/>
    <w:multiLevelType w:val="hybridMultilevel"/>
    <w:tmpl w:val="97E00DE0"/>
    <w:lvl w:ilvl="0" w:tplc="9A2050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3E9D4741"/>
    <w:multiLevelType w:val="hybridMultilevel"/>
    <w:tmpl w:val="9A9A8A84"/>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7">
    <w:nsid w:val="3EB26098"/>
    <w:multiLevelType w:val="hybridMultilevel"/>
    <w:tmpl w:val="9C4A6D52"/>
    <w:lvl w:ilvl="0" w:tplc="2E968DA0">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nsid w:val="412E54E6"/>
    <w:multiLevelType w:val="hybridMultilevel"/>
    <w:tmpl w:val="6818D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BF5192"/>
    <w:multiLevelType w:val="hybridMultilevel"/>
    <w:tmpl w:val="2346BAA2"/>
    <w:lvl w:ilvl="0" w:tplc="565EC3E2">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68524A7"/>
    <w:multiLevelType w:val="hybridMultilevel"/>
    <w:tmpl w:val="EB98CD8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96A2DAB"/>
    <w:multiLevelType w:val="hybridMultilevel"/>
    <w:tmpl w:val="2346BAA2"/>
    <w:lvl w:ilvl="0" w:tplc="565EC3E2">
      <w:start w:val="1"/>
      <w:numFmt w:val="upperLetter"/>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nsid w:val="499E723B"/>
    <w:multiLevelType w:val="hybridMultilevel"/>
    <w:tmpl w:val="A8AC39BC"/>
    <w:lvl w:ilvl="0" w:tplc="74FA3F20">
      <w:start w:val="1"/>
      <w:numFmt w:val="upperLetter"/>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nsid w:val="4A1A12A0"/>
    <w:multiLevelType w:val="hybridMultilevel"/>
    <w:tmpl w:val="3B467D0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BB34F34"/>
    <w:multiLevelType w:val="hybridMultilevel"/>
    <w:tmpl w:val="57CEF05E"/>
    <w:lvl w:ilvl="0" w:tplc="CB7281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C6F1025"/>
    <w:multiLevelType w:val="hybridMultilevel"/>
    <w:tmpl w:val="2C02C34E"/>
    <w:lvl w:ilvl="0" w:tplc="513CC70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1D05FB9"/>
    <w:multiLevelType w:val="hybridMultilevel"/>
    <w:tmpl w:val="4016DF00"/>
    <w:lvl w:ilvl="0" w:tplc="0409000F">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546F61AF"/>
    <w:multiLevelType w:val="hybridMultilevel"/>
    <w:tmpl w:val="B02E4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6542A42"/>
    <w:multiLevelType w:val="hybridMultilevel"/>
    <w:tmpl w:val="074AE20A"/>
    <w:lvl w:ilvl="0" w:tplc="04090015">
      <w:start w:val="1"/>
      <w:numFmt w:val="upperLetter"/>
      <w:lvlText w:val="%1."/>
      <w:lvlJc w:val="left"/>
      <w:pPr>
        <w:ind w:left="360" w:hanging="360"/>
      </w:pPr>
      <w:rPr>
        <w:rFonts w:hint="default"/>
      </w:rPr>
    </w:lvl>
    <w:lvl w:ilvl="1" w:tplc="04090015">
      <w:start w:val="1"/>
      <w:numFmt w:val="upperLetter"/>
      <w:lvlText w:val="%2."/>
      <w:lvlJc w:val="left"/>
      <w:pPr>
        <w:ind w:left="360" w:hanging="360"/>
      </w:pPr>
    </w:lvl>
    <w:lvl w:ilvl="2" w:tplc="04090017">
      <w:start w:val="1"/>
      <w:numFmt w:val="lowerLetter"/>
      <w:lvlText w:val="%3)"/>
      <w:lvlJc w:val="left"/>
      <w:pPr>
        <w:ind w:left="1031" w:hanging="180"/>
      </w:pPr>
    </w:lvl>
    <w:lvl w:ilvl="3" w:tplc="DB2E122E">
      <w:start w:val="1"/>
      <w:numFmt w:val="decimal"/>
      <w:lvlText w:val="%4."/>
      <w:lvlJc w:val="left"/>
      <w:pPr>
        <w:ind w:left="786" w:hanging="360"/>
      </w:pPr>
      <w:rPr>
        <w:rFonts w:hint="default"/>
      </w:rPr>
    </w:lvl>
    <w:lvl w:ilvl="4" w:tplc="04090017">
      <w:start w:val="1"/>
      <w:numFmt w:val="lowerLetter"/>
      <w:lvlText w:val="%5)"/>
      <w:lvlJc w:val="left"/>
      <w:pPr>
        <w:ind w:left="1212"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65A123B"/>
    <w:multiLevelType w:val="hybridMultilevel"/>
    <w:tmpl w:val="D602CD92"/>
    <w:lvl w:ilvl="0" w:tplc="4AC6F872">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0">
    <w:nsid w:val="58CB30A9"/>
    <w:multiLevelType w:val="hybridMultilevel"/>
    <w:tmpl w:val="2AD452D8"/>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58ED47FF"/>
    <w:multiLevelType w:val="hybridMultilevel"/>
    <w:tmpl w:val="AAFC0744"/>
    <w:lvl w:ilvl="0" w:tplc="20D2932A">
      <w:start w:val="1"/>
      <w:numFmt w:val="decimal"/>
      <w:lvlText w:val="%1."/>
      <w:lvlJc w:val="left"/>
      <w:pPr>
        <w:ind w:left="319" w:hanging="213"/>
      </w:pPr>
      <w:rPr>
        <w:rFonts w:ascii="Cambria" w:eastAsia="Cambria" w:hAnsi="Cambria" w:cs="Cambria" w:hint="default"/>
        <w:b w:val="0"/>
        <w:bCs w:val="0"/>
        <w:i w:val="0"/>
        <w:iCs w:val="0"/>
        <w:spacing w:val="-2"/>
        <w:w w:val="100"/>
        <w:sz w:val="22"/>
        <w:szCs w:val="22"/>
        <w:lang w:val="ms" w:eastAsia="en-US" w:bidi="ar-SA"/>
      </w:rPr>
    </w:lvl>
    <w:lvl w:ilvl="1" w:tplc="2D78E0B8">
      <w:numFmt w:val="bullet"/>
      <w:lvlText w:val="•"/>
      <w:lvlJc w:val="left"/>
      <w:pPr>
        <w:ind w:left="516" w:hanging="213"/>
      </w:pPr>
      <w:rPr>
        <w:rFonts w:hint="default"/>
        <w:lang w:val="ms" w:eastAsia="en-US" w:bidi="ar-SA"/>
      </w:rPr>
    </w:lvl>
    <w:lvl w:ilvl="2" w:tplc="81041B94">
      <w:numFmt w:val="bullet"/>
      <w:lvlText w:val="•"/>
      <w:lvlJc w:val="left"/>
      <w:pPr>
        <w:ind w:left="713" w:hanging="213"/>
      </w:pPr>
      <w:rPr>
        <w:rFonts w:hint="default"/>
        <w:lang w:val="ms" w:eastAsia="en-US" w:bidi="ar-SA"/>
      </w:rPr>
    </w:lvl>
    <w:lvl w:ilvl="3" w:tplc="4D587D96">
      <w:numFmt w:val="bullet"/>
      <w:lvlText w:val="•"/>
      <w:lvlJc w:val="left"/>
      <w:pPr>
        <w:ind w:left="910" w:hanging="213"/>
      </w:pPr>
      <w:rPr>
        <w:rFonts w:hint="default"/>
        <w:lang w:val="ms" w:eastAsia="en-US" w:bidi="ar-SA"/>
      </w:rPr>
    </w:lvl>
    <w:lvl w:ilvl="4" w:tplc="4BB4BB0A">
      <w:numFmt w:val="bullet"/>
      <w:lvlText w:val="•"/>
      <w:lvlJc w:val="left"/>
      <w:pPr>
        <w:ind w:left="1106" w:hanging="213"/>
      </w:pPr>
      <w:rPr>
        <w:rFonts w:hint="default"/>
        <w:lang w:val="ms" w:eastAsia="en-US" w:bidi="ar-SA"/>
      </w:rPr>
    </w:lvl>
    <w:lvl w:ilvl="5" w:tplc="033EA5CA">
      <w:numFmt w:val="bullet"/>
      <w:lvlText w:val="•"/>
      <w:lvlJc w:val="left"/>
      <w:pPr>
        <w:ind w:left="1303" w:hanging="213"/>
      </w:pPr>
      <w:rPr>
        <w:rFonts w:hint="default"/>
        <w:lang w:val="ms" w:eastAsia="en-US" w:bidi="ar-SA"/>
      </w:rPr>
    </w:lvl>
    <w:lvl w:ilvl="6" w:tplc="E3AE2FB2">
      <w:numFmt w:val="bullet"/>
      <w:lvlText w:val="•"/>
      <w:lvlJc w:val="left"/>
      <w:pPr>
        <w:ind w:left="1500" w:hanging="213"/>
      </w:pPr>
      <w:rPr>
        <w:rFonts w:hint="default"/>
        <w:lang w:val="ms" w:eastAsia="en-US" w:bidi="ar-SA"/>
      </w:rPr>
    </w:lvl>
    <w:lvl w:ilvl="7" w:tplc="43BE3D3E">
      <w:numFmt w:val="bullet"/>
      <w:lvlText w:val="•"/>
      <w:lvlJc w:val="left"/>
      <w:pPr>
        <w:ind w:left="1696" w:hanging="213"/>
      </w:pPr>
      <w:rPr>
        <w:rFonts w:hint="default"/>
        <w:lang w:val="ms" w:eastAsia="en-US" w:bidi="ar-SA"/>
      </w:rPr>
    </w:lvl>
    <w:lvl w:ilvl="8" w:tplc="E05E27B6">
      <w:numFmt w:val="bullet"/>
      <w:lvlText w:val="•"/>
      <w:lvlJc w:val="left"/>
      <w:pPr>
        <w:ind w:left="1893" w:hanging="213"/>
      </w:pPr>
      <w:rPr>
        <w:rFonts w:hint="default"/>
        <w:lang w:val="ms" w:eastAsia="en-US" w:bidi="ar-SA"/>
      </w:rPr>
    </w:lvl>
  </w:abstractNum>
  <w:abstractNum w:abstractNumId="42">
    <w:nsid w:val="5C6B30D0"/>
    <w:multiLevelType w:val="hybridMultilevel"/>
    <w:tmpl w:val="90D4A5B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3">
    <w:nsid w:val="609613CE"/>
    <w:multiLevelType w:val="hybridMultilevel"/>
    <w:tmpl w:val="3E989712"/>
    <w:lvl w:ilvl="0" w:tplc="04090019">
      <w:start w:val="1"/>
      <w:numFmt w:val="lowerLetter"/>
      <w:lvlText w:val="%1."/>
      <w:lvlJc w:val="left"/>
      <w:pPr>
        <w:ind w:left="786" w:hanging="360"/>
      </w:pPr>
      <w:rPr>
        <w:rFonts w:hint="default"/>
      </w:rPr>
    </w:lvl>
    <w:lvl w:ilvl="1" w:tplc="04090019">
      <w:start w:val="1"/>
      <w:numFmt w:val="lowerLetter"/>
      <w:lvlText w:val="%2."/>
      <w:lvlJc w:val="left"/>
      <w:pPr>
        <w:ind w:left="786" w:hanging="360"/>
      </w:pPr>
    </w:lvl>
    <w:lvl w:ilvl="2" w:tplc="0409001B">
      <w:start w:val="1"/>
      <w:numFmt w:val="lowerRoman"/>
      <w:lvlText w:val="%3."/>
      <w:lvlJc w:val="right"/>
      <w:pPr>
        <w:ind w:left="2586" w:hanging="180"/>
      </w:pPr>
    </w:lvl>
    <w:lvl w:ilvl="3" w:tplc="32F42D8C">
      <w:start w:val="1"/>
      <w:numFmt w:val="decimal"/>
      <w:lvlText w:val="%4."/>
      <w:lvlJc w:val="left"/>
      <w:pPr>
        <w:ind w:left="1211"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67E50164"/>
    <w:multiLevelType w:val="hybridMultilevel"/>
    <w:tmpl w:val="BB6CD122"/>
    <w:lvl w:ilvl="0" w:tplc="D91CA20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nsid w:val="68A14640"/>
    <w:multiLevelType w:val="hybridMultilevel"/>
    <w:tmpl w:val="90687112"/>
    <w:lvl w:ilvl="0" w:tplc="CF741E8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6A99314D"/>
    <w:multiLevelType w:val="hybridMultilevel"/>
    <w:tmpl w:val="D8E8DAA0"/>
    <w:lvl w:ilvl="0" w:tplc="8938AA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1367F3B"/>
    <w:multiLevelType w:val="hybridMultilevel"/>
    <w:tmpl w:val="B43E4F9C"/>
    <w:lvl w:ilvl="0" w:tplc="57B2B588">
      <w:start w:val="1"/>
      <w:numFmt w:val="lowerLetter"/>
      <w:lvlText w:val="%1."/>
      <w:lvlJc w:val="left"/>
      <w:pPr>
        <w:ind w:left="937" w:hanging="360"/>
      </w:pPr>
      <w:rPr>
        <w:rFonts w:hint="default"/>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48">
    <w:nsid w:val="73FE1939"/>
    <w:multiLevelType w:val="hybridMultilevel"/>
    <w:tmpl w:val="92D22146"/>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9">
    <w:nsid w:val="76184E7E"/>
    <w:multiLevelType w:val="hybridMultilevel"/>
    <w:tmpl w:val="B170B090"/>
    <w:lvl w:ilvl="0" w:tplc="2A542DC2">
      <w:start w:val="1"/>
      <w:numFmt w:val="upperLetter"/>
      <w:lvlText w:val="%1."/>
      <w:lvlJc w:val="left"/>
      <w:pPr>
        <w:ind w:left="937" w:hanging="360"/>
      </w:pPr>
      <w:rPr>
        <w:rFonts w:hint="default"/>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50">
    <w:nsid w:val="78C617CC"/>
    <w:multiLevelType w:val="hybridMultilevel"/>
    <w:tmpl w:val="98A8DC14"/>
    <w:lvl w:ilvl="0" w:tplc="5EEE27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79CD115E"/>
    <w:multiLevelType w:val="hybridMultilevel"/>
    <w:tmpl w:val="D67AB506"/>
    <w:lvl w:ilvl="0" w:tplc="1A687190">
      <w:start w:val="1"/>
      <w:numFmt w:val="lowerLetter"/>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nsid w:val="7A4A485B"/>
    <w:multiLevelType w:val="hybridMultilevel"/>
    <w:tmpl w:val="0F7C49A2"/>
    <w:lvl w:ilvl="0" w:tplc="4F92F0B0">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3">
    <w:nsid w:val="7ADF22E6"/>
    <w:multiLevelType w:val="hybridMultilevel"/>
    <w:tmpl w:val="313084B2"/>
    <w:lvl w:ilvl="0" w:tplc="5EA8EE5E">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4">
    <w:nsid w:val="7B3606C1"/>
    <w:multiLevelType w:val="hybridMultilevel"/>
    <w:tmpl w:val="9332939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5">
    <w:nsid w:val="7B5B31FC"/>
    <w:multiLevelType w:val="hybridMultilevel"/>
    <w:tmpl w:val="7E748CB8"/>
    <w:lvl w:ilvl="0" w:tplc="ED1E279C">
      <w:start w:val="1"/>
      <w:numFmt w:val="decimal"/>
      <w:lvlText w:val="%1."/>
      <w:lvlJc w:val="left"/>
      <w:pPr>
        <w:ind w:left="644" w:hanging="360"/>
      </w:pPr>
      <w:rPr>
        <w:rFonts w:hint="default"/>
        <w:spacing w:val="0"/>
        <w:w w:val="100"/>
        <w:lang w:val="ms" w:eastAsia="en-US" w:bidi="ar-SA"/>
      </w:rPr>
    </w:lvl>
    <w:lvl w:ilvl="1" w:tplc="16563782">
      <w:start w:val="1"/>
      <w:numFmt w:val="decimal"/>
      <w:lvlText w:val="%2."/>
      <w:lvlJc w:val="left"/>
      <w:pPr>
        <w:ind w:left="1003" w:hanging="361"/>
      </w:pPr>
      <w:rPr>
        <w:rFonts w:ascii="Cambria" w:eastAsia="Cambria" w:hAnsi="Cambria" w:cs="Cambria" w:hint="default"/>
        <w:b w:val="0"/>
        <w:bCs w:val="0"/>
        <w:i w:val="0"/>
        <w:iCs w:val="0"/>
        <w:spacing w:val="-2"/>
        <w:w w:val="100"/>
        <w:sz w:val="22"/>
        <w:szCs w:val="22"/>
        <w:lang w:val="ms" w:eastAsia="en-US" w:bidi="ar-SA"/>
      </w:rPr>
    </w:lvl>
    <w:lvl w:ilvl="2" w:tplc="E340972C">
      <w:numFmt w:val="bullet"/>
      <w:lvlText w:val="•"/>
      <w:lvlJc w:val="left"/>
      <w:pPr>
        <w:ind w:left="1664" w:hanging="361"/>
      </w:pPr>
      <w:rPr>
        <w:rFonts w:hint="default"/>
        <w:lang w:val="ms" w:eastAsia="en-US" w:bidi="ar-SA"/>
      </w:rPr>
    </w:lvl>
    <w:lvl w:ilvl="3" w:tplc="E2D234C4">
      <w:numFmt w:val="bullet"/>
      <w:lvlText w:val="•"/>
      <w:lvlJc w:val="left"/>
      <w:pPr>
        <w:ind w:left="2328" w:hanging="361"/>
      </w:pPr>
      <w:rPr>
        <w:rFonts w:hint="default"/>
        <w:lang w:val="ms" w:eastAsia="en-US" w:bidi="ar-SA"/>
      </w:rPr>
    </w:lvl>
    <w:lvl w:ilvl="4" w:tplc="A4FE13CE">
      <w:numFmt w:val="bullet"/>
      <w:lvlText w:val="•"/>
      <w:lvlJc w:val="left"/>
      <w:pPr>
        <w:ind w:left="2992" w:hanging="361"/>
      </w:pPr>
      <w:rPr>
        <w:rFonts w:hint="default"/>
        <w:lang w:val="ms" w:eastAsia="en-US" w:bidi="ar-SA"/>
      </w:rPr>
    </w:lvl>
    <w:lvl w:ilvl="5" w:tplc="26863E3C">
      <w:numFmt w:val="bullet"/>
      <w:lvlText w:val="•"/>
      <w:lvlJc w:val="left"/>
      <w:pPr>
        <w:ind w:left="3656" w:hanging="361"/>
      </w:pPr>
      <w:rPr>
        <w:rFonts w:hint="default"/>
        <w:lang w:val="ms" w:eastAsia="en-US" w:bidi="ar-SA"/>
      </w:rPr>
    </w:lvl>
    <w:lvl w:ilvl="6" w:tplc="0FCEB88E">
      <w:numFmt w:val="bullet"/>
      <w:lvlText w:val="•"/>
      <w:lvlJc w:val="left"/>
      <w:pPr>
        <w:ind w:left="4320" w:hanging="361"/>
      </w:pPr>
      <w:rPr>
        <w:rFonts w:hint="default"/>
        <w:lang w:val="ms" w:eastAsia="en-US" w:bidi="ar-SA"/>
      </w:rPr>
    </w:lvl>
    <w:lvl w:ilvl="7" w:tplc="A074134E">
      <w:numFmt w:val="bullet"/>
      <w:lvlText w:val="•"/>
      <w:lvlJc w:val="left"/>
      <w:pPr>
        <w:ind w:left="4984" w:hanging="361"/>
      </w:pPr>
      <w:rPr>
        <w:rFonts w:hint="default"/>
        <w:lang w:val="ms" w:eastAsia="en-US" w:bidi="ar-SA"/>
      </w:rPr>
    </w:lvl>
    <w:lvl w:ilvl="8" w:tplc="1D28E374">
      <w:numFmt w:val="bullet"/>
      <w:lvlText w:val="•"/>
      <w:lvlJc w:val="left"/>
      <w:pPr>
        <w:ind w:left="5648" w:hanging="361"/>
      </w:pPr>
      <w:rPr>
        <w:rFonts w:hint="default"/>
        <w:lang w:val="ms" w:eastAsia="en-US" w:bidi="ar-SA"/>
      </w:rPr>
    </w:lvl>
  </w:abstractNum>
  <w:abstractNum w:abstractNumId="56">
    <w:nsid w:val="7D980069"/>
    <w:multiLevelType w:val="hybridMultilevel"/>
    <w:tmpl w:val="ED2EB13E"/>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21"/>
  </w:num>
  <w:num w:numId="3">
    <w:abstractNumId w:val="41"/>
  </w:num>
  <w:num w:numId="4">
    <w:abstractNumId w:val="55"/>
  </w:num>
  <w:num w:numId="5">
    <w:abstractNumId w:val="23"/>
  </w:num>
  <w:num w:numId="6">
    <w:abstractNumId w:val="16"/>
  </w:num>
  <w:num w:numId="7">
    <w:abstractNumId w:val="32"/>
  </w:num>
  <w:num w:numId="8">
    <w:abstractNumId w:val="15"/>
  </w:num>
  <w:num w:numId="9">
    <w:abstractNumId w:val="13"/>
  </w:num>
  <w:num w:numId="10">
    <w:abstractNumId w:val="51"/>
  </w:num>
  <w:num w:numId="11">
    <w:abstractNumId w:val="49"/>
  </w:num>
  <w:num w:numId="12">
    <w:abstractNumId w:val="10"/>
  </w:num>
  <w:num w:numId="13">
    <w:abstractNumId w:val="31"/>
  </w:num>
  <w:num w:numId="14">
    <w:abstractNumId w:val="52"/>
  </w:num>
  <w:num w:numId="15">
    <w:abstractNumId w:val="53"/>
  </w:num>
  <w:num w:numId="16">
    <w:abstractNumId w:val="38"/>
  </w:num>
  <w:num w:numId="17">
    <w:abstractNumId w:val="11"/>
  </w:num>
  <w:num w:numId="18">
    <w:abstractNumId w:val="45"/>
  </w:num>
  <w:num w:numId="19">
    <w:abstractNumId w:val="54"/>
  </w:num>
  <w:num w:numId="20">
    <w:abstractNumId w:val="14"/>
  </w:num>
  <w:num w:numId="21">
    <w:abstractNumId w:val="43"/>
  </w:num>
  <w:num w:numId="22">
    <w:abstractNumId w:val="20"/>
  </w:num>
  <w:num w:numId="23">
    <w:abstractNumId w:val="3"/>
  </w:num>
  <w:num w:numId="24">
    <w:abstractNumId w:val="46"/>
  </w:num>
  <w:num w:numId="25">
    <w:abstractNumId w:val="50"/>
  </w:num>
  <w:num w:numId="26">
    <w:abstractNumId w:val="56"/>
  </w:num>
  <w:num w:numId="27">
    <w:abstractNumId w:val="17"/>
  </w:num>
  <w:num w:numId="28">
    <w:abstractNumId w:val="40"/>
  </w:num>
  <w:num w:numId="29">
    <w:abstractNumId w:val="25"/>
  </w:num>
  <w:num w:numId="30">
    <w:abstractNumId w:val="9"/>
  </w:num>
  <w:num w:numId="31">
    <w:abstractNumId w:val="39"/>
  </w:num>
  <w:num w:numId="32">
    <w:abstractNumId w:val="29"/>
  </w:num>
  <w:num w:numId="33">
    <w:abstractNumId w:val="35"/>
  </w:num>
  <w:num w:numId="34">
    <w:abstractNumId w:val="30"/>
  </w:num>
  <w:num w:numId="35">
    <w:abstractNumId w:val="8"/>
  </w:num>
  <w:num w:numId="36">
    <w:abstractNumId w:val="24"/>
  </w:num>
  <w:num w:numId="37">
    <w:abstractNumId w:val="6"/>
  </w:num>
  <w:num w:numId="38">
    <w:abstractNumId w:val="44"/>
  </w:num>
  <w:num w:numId="39">
    <w:abstractNumId w:val="36"/>
  </w:num>
  <w:num w:numId="40">
    <w:abstractNumId w:val="33"/>
  </w:num>
  <w:num w:numId="41">
    <w:abstractNumId w:val="37"/>
  </w:num>
  <w:num w:numId="42">
    <w:abstractNumId w:val="34"/>
  </w:num>
  <w:num w:numId="43">
    <w:abstractNumId w:val="26"/>
  </w:num>
  <w:num w:numId="44">
    <w:abstractNumId w:val="22"/>
  </w:num>
  <w:num w:numId="45">
    <w:abstractNumId w:val="4"/>
  </w:num>
  <w:num w:numId="46">
    <w:abstractNumId w:val="5"/>
  </w:num>
  <w:num w:numId="47">
    <w:abstractNumId w:val="12"/>
  </w:num>
  <w:num w:numId="48">
    <w:abstractNumId w:val="48"/>
  </w:num>
  <w:num w:numId="49">
    <w:abstractNumId w:val="42"/>
  </w:num>
  <w:num w:numId="50">
    <w:abstractNumId w:val="1"/>
  </w:num>
  <w:num w:numId="51">
    <w:abstractNumId w:val="0"/>
  </w:num>
  <w:num w:numId="52">
    <w:abstractNumId w:val="47"/>
  </w:num>
  <w:num w:numId="53">
    <w:abstractNumId w:val="28"/>
  </w:num>
  <w:num w:numId="54">
    <w:abstractNumId w:val="18"/>
  </w:num>
  <w:num w:numId="55">
    <w:abstractNumId w:val="19"/>
  </w:num>
  <w:num w:numId="56">
    <w:abstractNumId w:val="2"/>
  </w:num>
  <w:num w:numId="57">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ED3"/>
    <w:rsid w:val="000002D8"/>
    <w:rsid w:val="0007613B"/>
    <w:rsid w:val="000C0C60"/>
    <w:rsid w:val="000C53D5"/>
    <w:rsid w:val="000F1199"/>
    <w:rsid w:val="00106922"/>
    <w:rsid w:val="00114BEC"/>
    <w:rsid w:val="001B3929"/>
    <w:rsid w:val="00266ED3"/>
    <w:rsid w:val="00282F6A"/>
    <w:rsid w:val="002939B5"/>
    <w:rsid w:val="002949F3"/>
    <w:rsid w:val="002F1065"/>
    <w:rsid w:val="002F43EA"/>
    <w:rsid w:val="003315C9"/>
    <w:rsid w:val="003B163A"/>
    <w:rsid w:val="0040496E"/>
    <w:rsid w:val="00421A6C"/>
    <w:rsid w:val="00433F81"/>
    <w:rsid w:val="005071EF"/>
    <w:rsid w:val="00512AC1"/>
    <w:rsid w:val="00515449"/>
    <w:rsid w:val="005F3065"/>
    <w:rsid w:val="006142D3"/>
    <w:rsid w:val="0062097C"/>
    <w:rsid w:val="00662D8E"/>
    <w:rsid w:val="00674050"/>
    <w:rsid w:val="006B754C"/>
    <w:rsid w:val="00740B35"/>
    <w:rsid w:val="00750EE0"/>
    <w:rsid w:val="0075500D"/>
    <w:rsid w:val="007C07AE"/>
    <w:rsid w:val="00812707"/>
    <w:rsid w:val="008254D8"/>
    <w:rsid w:val="008E1CDA"/>
    <w:rsid w:val="008F0330"/>
    <w:rsid w:val="00905837"/>
    <w:rsid w:val="009311E4"/>
    <w:rsid w:val="00937E0E"/>
    <w:rsid w:val="009B213B"/>
    <w:rsid w:val="009F1046"/>
    <w:rsid w:val="00A77935"/>
    <w:rsid w:val="00A916F4"/>
    <w:rsid w:val="00B428A4"/>
    <w:rsid w:val="00B51D4A"/>
    <w:rsid w:val="00B60557"/>
    <w:rsid w:val="00B91776"/>
    <w:rsid w:val="00BE5E2B"/>
    <w:rsid w:val="00C143DA"/>
    <w:rsid w:val="00C148FA"/>
    <w:rsid w:val="00C544AD"/>
    <w:rsid w:val="00C71C21"/>
    <w:rsid w:val="00C83C64"/>
    <w:rsid w:val="00CB2350"/>
    <w:rsid w:val="00CD5F5F"/>
    <w:rsid w:val="00D35805"/>
    <w:rsid w:val="00D37086"/>
    <w:rsid w:val="00D6633D"/>
    <w:rsid w:val="00D85419"/>
    <w:rsid w:val="00DA5D2D"/>
    <w:rsid w:val="00DA74AB"/>
    <w:rsid w:val="00DE0EB0"/>
    <w:rsid w:val="00E266E7"/>
    <w:rsid w:val="00EA591C"/>
    <w:rsid w:val="00EA5DBE"/>
    <w:rsid w:val="00F339BF"/>
    <w:rsid w:val="00F47E12"/>
    <w:rsid w:val="00F74C27"/>
    <w:rsid w:val="00FB2DA7"/>
    <w:rsid w:val="00FC6E8E"/>
    <w:rsid w:val="00FF2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E2C111-997B-405F-AB2D-BBD369EF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ED3"/>
    <w:rPr>
      <w:lang w:val="id-ID"/>
    </w:rPr>
  </w:style>
  <w:style w:type="paragraph" w:styleId="Heading1">
    <w:name w:val="heading 1"/>
    <w:basedOn w:val="Normal"/>
    <w:next w:val="Normal"/>
    <w:link w:val="Heading1Char"/>
    <w:uiPriority w:val="9"/>
    <w:qFormat/>
    <w:rsid w:val="0040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0496E"/>
    <w:pPr>
      <w:widowControl w:val="0"/>
      <w:autoSpaceDE w:val="0"/>
      <w:autoSpaceDN w:val="0"/>
      <w:spacing w:after="0" w:line="240" w:lineRule="auto"/>
      <w:ind w:left="989"/>
      <w:jc w:val="both"/>
      <w:outlineLvl w:val="1"/>
    </w:pPr>
    <w:rPr>
      <w:rFonts w:ascii="Cambria" w:eastAsia="Cambria" w:hAnsi="Cambria" w:cs="Cambria"/>
      <w:b/>
      <w:bCs/>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ED3"/>
    <w:rPr>
      <w:lang w:val="id-ID"/>
    </w:rPr>
  </w:style>
  <w:style w:type="paragraph" w:styleId="Footer">
    <w:name w:val="footer"/>
    <w:basedOn w:val="Normal"/>
    <w:link w:val="FooterChar"/>
    <w:uiPriority w:val="99"/>
    <w:unhideWhenUsed/>
    <w:rsid w:val="00266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ED3"/>
    <w:rPr>
      <w:lang w:val="id-ID"/>
    </w:rPr>
  </w:style>
  <w:style w:type="character" w:customStyle="1" w:styleId="Heading2Char">
    <w:name w:val="Heading 2 Char"/>
    <w:basedOn w:val="DefaultParagraphFont"/>
    <w:link w:val="Heading2"/>
    <w:uiPriority w:val="1"/>
    <w:rsid w:val="0040496E"/>
    <w:rPr>
      <w:rFonts w:ascii="Cambria" w:eastAsia="Cambria" w:hAnsi="Cambria" w:cs="Cambria"/>
      <w:b/>
      <w:bCs/>
      <w:lang w:val="ms"/>
    </w:rPr>
  </w:style>
  <w:style w:type="paragraph" w:styleId="BodyText">
    <w:name w:val="Body Text"/>
    <w:basedOn w:val="Normal"/>
    <w:link w:val="BodyTextChar"/>
    <w:uiPriority w:val="1"/>
    <w:qFormat/>
    <w:rsid w:val="0040496E"/>
    <w:pPr>
      <w:widowControl w:val="0"/>
      <w:autoSpaceDE w:val="0"/>
      <w:autoSpaceDN w:val="0"/>
      <w:spacing w:after="0" w:line="240" w:lineRule="auto"/>
    </w:pPr>
    <w:rPr>
      <w:rFonts w:ascii="Cambria" w:eastAsia="Cambria" w:hAnsi="Cambria" w:cs="Cambria"/>
      <w:lang w:val="ms"/>
    </w:rPr>
  </w:style>
  <w:style w:type="character" w:customStyle="1" w:styleId="BodyTextChar">
    <w:name w:val="Body Text Char"/>
    <w:basedOn w:val="DefaultParagraphFont"/>
    <w:link w:val="BodyText"/>
    <w:uiPriority w:val="1"/>
    <w:rsid w:val="0040496E"/>
    <w:rPr>
      <w:rFonts w:ascii="Cambria" w:eastAsia="Cambria" w:hAnsi="Cambria" w:cs="Cambria"/>
      <w:lang w:val="ms"/>
    </w:rPr>
  </w:style>
  <w:style w:type="paragraph" w:styleId="ListParagraph">
    <w:name w:val="List Paragraph"/>
    <w:basedOn w:val="Normal"/>
    <w:uiPriority w:val="34"/>
    <w:qFormat/>
    <w:rsid w:val="0040496E"/>
    <w:pPr>
      <w:widowControl w:val="0"/>
      <w:autoSpaceDE w:val="0"/>
      <w:autoSpaceDN w:val="0"/>
      <w:spacing w:after="0" w:line="240" w:lineRule="auto"/>
      <w:ind w:left="1275" w:hanging="359"/>
    </w:pPr>
    <w:rPr>
      <w:rFonts w:ascii="Cambria" w:eastAsia="Cambria" w:hAnsi="Cambria" w:cs="Cambria"/>
      <w:lang w:val="ms"/>
    </w:rPr>
  </w:style>
  <w:style w:type="paragraph" w:customStyle="1" w:styleId="TableParagraph">
    <w:name w:val="Table Paragraph"/>
    <w:basedOn w:val="Normal"/>
    <w:uiPriority w:val="1"/>
    <w:qFormat/>
    <w:rsid w:val="0040496E"/>
    <w:pPr>
      <w:widowControl w:val="0"/>
      <w:autoSpaceDE w:val="0"/>
      <w:autoSpaceDN w:val="0"/>
      <w:spacing w:after="0" w:line="240" w:lineRule="auto"/>
    </w:pPr>
    <w:rPr>
      <w:rFonts w:ascii="Cambria" w:eastAsia="Cambria" w:hAnsi="Cambria" w:cs="Cambria"/>
      <w:lang w:val="ms"/>
    </w:rPr>
  </w:style>
  <w:style w:type="character" w:customStyle="1" w:styleId="Heading1Char">
    <w:name w:val="Heading 1 Char"/>
    <w:basedOn w:val="DefaultParagraphFont"/>
    <w:link w:val="Heading1"/>
    <w:uiPriority w:val="9"/>
    <w:rsid w:val="0040496E"/>
    <w:rPr>
      <w:rFonts w:asciiTheme="majorHAnsi" w:eastAsiaTheme="majorEastAsia" w:hAnsiTheme="majorHAnsi" w:cstheme="majorBidi"/>
      <w:color w:val="2E74B5" w:themeColor="accent1" w:themeShade="BF"/>
      <w:sz w:val="32"/>
      <w:szCs w:val="32"/>
      <w:lang w:val="id-ID"/>
    </w:rPr>
  </w:style>
  <w:style w:type="paragraph" w:styleId="TOC1">
    <w:name w:val="toc 1"/>
    <w:basedOn w:val="Normal"/>
    <w:uiPriority w:val="1"/>
    <w:qFormat/>
    <w:rsid w:val="0040496E"/>
    <w:pPr>
      <w:widowControl w:val="0"/>
      <w:autoSpaceDE w:val="0"/>
      <w:autoSpaceDN w:val="0"/>
      <w:spacing w:before="137" w:after="0" w:line="240" w:lineRule="auto"/>
      <w:ind w:left="220"/>
    </w:pPr>
    <w:rPr>
      <w:rFonts w:ascii="Times New Roman" w:eastAsia="Times New Roman" w:hAnsi="Times New Roman" w:cs="Times New Roman"/>
      <w:b/>
      <w:bCs/>
      <w:sz w:val="24"/>
      <w:szCs w:val="24"/>
      <w:lang w:val="id"/>
    </w:rPr>
  </w:style>
  <w:style w:type="paragraph" w:styleId="TOC2">
    <w:name w:val="toc 2"/>
    <w:basedOn w:val="Normal"/>
    <w:uiPriority w:val="1"/>
    <w:qFormat/>
    <w:rsid w:val="0040496E"/>
    <w:pPr>
      <w:widowControl w:val="0"/>
      <w:autoSpaceDE w:val="0"/>
      <w:autoSpaceDN w:val="0"/>
      <w:spacing w:before="130" w:after="0" w:line="240" w:lineRule="auto"/>
      <w:ind w:left="863" w:hanging="363"/>
    </w:pPr>
    <w:rPr>
      <w:rFonts w:ascii="Times New Roman" w:eastAsia="Times New Roman" w:hAnsi="Times New Roman" w:cs="Times New Roman"/>
      <w:sz w:val="24"/>
      <w:szCs w:val="24"/>
      <w:lang w:val="id"/>
    </w:rPr>
  </w:style>
  <w:style w:type="paragraph" w:styleId="TOC3">
    <w:name w:val="toc 3"/>
    <w:basedOn w:val="Normal"/>
    <w:uiPriority w:val="1"/>
    <w:qFormat/>
    <w:rsid w:val="0040496E"/>
    <w:pPr>
      <w:widowControl w:val="0"/>
      <w:autoSpaceDE w:val="0"/>
      <w:autoSpaceDN w:val="0"/>
      <w:spacing w:before="128" w:after="0" w:line="240" w:lineRule="auto"/>
      <w:ind w:left="940" w:hanging="363"/>
    </w:pPr>
    <w:rPr>
      <w:rFonts w:ascii="Times New Roman" w:eastAsia="Times New Roman" w:hAnsi="Times New Roman" w:cs="Times New Roman"/>
      <w:sz w:val="24"/>
      <w:szCs w:val="24"/>
      <w:lang w:val="id"/>
    </w:rPr>
  </w:style>
  <w:style w:type="paragraph" w:styleId="FootnoteText">
    <w:name w:val="footnote text"/>
    <w:basedOn w:val="Normal"/>
    <w:link w:val="FootnoteTextChar"/>
    <w:uiPriority w:val="99"/>
    <w:unhideWhenUsed/>
    <w:rsid w:val="0040496E"/>
    <w:pPr>
      <w:spacing w:after="0" w:line="240" w:lineRule="auto"/>
    </w:pPr>
    <w:rPr>
      <w:sz w:val="20"/>
      <w:szCs w:val="20"/>
    </w:rPr>
  </w:style>
  <w:style w:type="character" w:customStyle="1" w:styleId="FootnoteTextChar">
    <w:name w:val="Footnote Text Char"/>
    <w:basedOn w:val="DefaultParagraphFont"/>
    <w:link w:val="FootnoteText"/>
    <w:uiPriority w:val="99"/>
    <w:rsid w:val="0040496E"/>
    <w:rPr>
      <w:sz w:val="20"/>
      <w:szCs w:val="20"/>
      <w:lang w:val="id-ID"/>
    </w:rPr>
  </w:style>
  <w:style w:type="character" w:styleId="FootnoteReference">
    <w:name w:val="footnote reference"/>
    <w:basedOn w:val="DefaultParagraphFont"/>
    <w:uiPriority w:val="99"/>
    <w:semiHidden/>
    <w:unhideWhenUsed/>
    <w:rsid w:val="0040496E"/>
    <w:rPr>
      <w:vertAlign w:val="superscript"/>
    </w:rPr>
  </w:style>
  <w:style w:type="character" w:styleId="Hyperlink">
    <w:name w:val="Hyperlink"/>
    <w:basedOn w:val="DefaultParagraphFont"/>
    <w:uiPriority w:val="99"/>
    <w:unhideWhenUsed/>
    <w:rsid w:val="0040496E"/>
    <w:rPr>
      <w:color w:val="0563C1" w:themeColor="hyperlink"/>
      <w:u w:val="single"/>
    </w:rPr>
  </w:style>
  <w:style w:type="character" w:customStyle="1" w:styleId="sw">
    <w:name w:val="sw"/>
    <w:basedOn w:val="DefaultParagraphFont"/>
    <w:rsid w:val="00404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7944">
      <w:bodyDiv w:val="1"/>
      <w:marLeft w:val="0"/>
      <w:marRight w:val="0"/>
      <w:marTop w:val="0"/>
      <w:marBottom w:val="0"/>
      <w:divBdr>
        <w:top w:val="none" w:sz="0" w:space="0" w:color="auto"/>
        <w:left w:val="none" w:sz="0" w:space="0" w:color="auto"/>
        <w:bottom w:val="none" w:sz="0" w:space="0" w:color="auto"/>
        <w:right w:val="none" w:sz="0" w:space="0" w:color="auto"/>
      </w:divBdr>
    </w:div>
    <w:div w:id="227570028">
      <w:bodyDiv w:val="1"/>
      <w:marLeft w:val="0"/>
      <w:marRight w:val="0"/>
      <w:marTop w:val="0"/>
      <w:marBottom w:val="0"/>
      <w:divBdr>
        <w:top w:val="none" w:sz="0" w:space="0" w:color="auto"/>
        <w:left w:val="none" w:sz="0" w:space="0" w:color="auto"/>
        <w:bottom w:val="none" w:sz="0" w:space="0" w:color="auto"/>
        <w:right w:val="none" w:sz="0" w:space="0" w:color="auto"/>
      </w:divBdr>
      <w:divsChild>
        <w:div w:id="1956859977">
          <w:marLeft w:val="0"/>
          <w:marRight w:val="0"/>
          <w:marTop w:val="0"/>
          <w:marBottom w:val="0"/>
          <w:divBdr>
            <w:top w:val="none" w:sz="0" w:space="0" w:color="auto"/>
            <w:left w:val="none" w:sz="0" w:space="0" w:color="auto"/>
            <w:bottom w:val="none" w:sz="0" w:space="0" w:color="auto"/>
            <w:right w:val="none" w:sz="0" w:space="0" w:color="auto"/>
          </w:divBdr>
        </w:div>
        <w:div w:id="682899715">
          <w:marLeft w:val="0"/>
          <w:marRight w:val="0"/>
          <w:marTop w:val="0"/>
          <w:marBottom w:val="0"/>
          <w:divBdr>
            <w:top w:val="none" w:sz="0" w:space="0" w:color="auto"/>
            <w:left w:val="none" w:sz="0" w:space="0" w:color="auto"/>
            <w:bottom w:val="none" w:sz="0" w:space="0" w:color="auto"/>
            <w:right w:val="none" w:sz="0" w:space="0" w:color="auto"/>
          </w:divBdr>
        </w:div>
        <w:div w:id="824709488">
          <w:marLeft w:val="0"/>
          <w:marRight w:val="0"/>
          <w:marTop w:val="0"/>
          <w:marBottom w:val="0"/>
          <w:divBdr>
            <w:top w:val="none" w:sz="0" w:space="0" w:color="auto"/>
            <w:left w:val="none" w:sz="0" w:space="0" w:color="auto"/>
            <w:bottom w:val="none" w:sz="0" w:space="0" w:color="auto"/>
            <w:right w:val="none" w:sz="0" w:space="0" w:color="auto"/>
          </w:divBdr>
        </w:div>
      </w:divsChild>
    </w:div>
    <w:div w:id="967004312">
      <w:bodyDiv w:val="1"/>
      <w:marLeft w:val="0"/>
      <w:marRight w:val="0"/>
      <w:marTop w:val="0"/>
      <w:marBottom w:val="0"/>
      <w:divBdr>
        <w:top w:val="none" w:sz="0" w:space="0" w:color="auto"/>
        <w:left w:val="none" w:sz="0" w:space="0" w:color="auto"/>
        <w:bottom w:val="none" w:sz="0" w:space="0" w:color="auto"/>
        <w:right w:val="none" w:sz="0" w:space="0" w:color="auto"/>
      </w:divBdr>
      <w:divsChild>
        <w:div w:id="1250428438">
          <w:marLeft w:val="0"/>
          <w:marRight w:val="0"/>
          <w:marTop w:val="0"/>
          <w:marBottom w:val="0"/>
          <w:divBdr>
            <w:top w:val="none" w:sz="0" w:space="0" w:color="auto"/>
            <w:left w:val="none" w:sz="0" w:space="0" w:color="auto"/>
            <w:bottom w:val="none" w:sz="0" w:space="0" w:color="auto"/>
            <w:right w:val="none" w:sz="0" w:space="0" w:color="auto"/>
          </w:divBdr>
        </w:div>
        <w:div w:id="1979605632">
          <w:marLeft w:val="0"/>
          <w:marRight w:val="0"/>
          <w:marTop w:val="0"/>
          <w:marBottom w:val="0"/>
          <w:divBdr>
            <w:top w:val="none" w:sz="0" w:space="0" w:color="auto"/>
            <w:left w:val="none" w:sz="0" w:space="0" w:color="auto"/>
            <w:bottom w:val="none" w:sz="0" w:space="0" w:color="auto"/>
            <w:right w:val="none" w:sz="0" w:space="0" w:color="auto"/>
          </w:divBdr>
        </w:div>
        <w:div w:id="1581449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haditsarbain.com/hadits/rukun-islam-iman-dan-ihsan/" TargetMode="External"/><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www.youtube.com/@Majlis_Taklim_Ibadallah"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hyperlink" Target="https://www.kompas.com/" TargetMode="External"/><Relationship Id="rId38" Type="http://schemas.openxmlformats.org/officeDocument/2006/relationships/hyperlink" Target="https://uin-malang.ac.id/"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yperlink" Target="https://www.neliti.com/" TargetMode="External"/><Relationship Id="rId41" Type="http://schemas.openxmlformats.org/officeDocument/2006/relationships/image" Target="media/image15.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dosen.ung.ac.id/jafarlantowa/home/2024/4/20/review-buku-fenomenologi-agama-pendekatan-fenomenologi-untuk-memahami-agama-karya-heddy-shri-ahimsa-putra.html" TargetMode="External"/><Relationship Id="rId37" Type="http://schemas.openxmlformats.org/officeDocument/2006/relationships/hyperlink" Target="https://quran.nu.or.id/al-baqarah/21"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sumsel.kemenag.go.id/" TargetMode="External"/><Relationship Id="rId36" Type="http://schemas.openxmlformats.org/officeDocument/2006/relationships/hyperlink" Target="https://www.liputan6.com/"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www.kompasiana.com/meilienmocharom/634486634ad"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kumparan.com/adam-satria/fenomenologi-dalam-studi-agama-m" TargetMode="External"/><Relationship Id="rId30" Type="http://schemas.openxmlformats.org/officeDocument/2006/relationships/hyperlink" Target="https://kbbi.web.id/" TargetMode="External"/><Relationship Id="rId35" Type="http://schemas.openxmlformats.org/officeDocument/2006/relationships/hyperlink" Target="http://www.youtube.com/@Majlis_Taklim_Ibadallah"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liputan6.com/" TargetMode="External"/><Relationship Id="rId13" Type="http://schemas.openxmlformats.org/officeDocument/2006/relationships/hyperlink" Target="https://elibrary.unikom.ac.id/" TargetMode="External"/><Relationship Id="rId18" Type="http://schemas.openxmlformats.org/officeDocument/2006/relationships/hyperlink" Target="http://www.youtube.com/@Majlis_Taklim_Ibadallah" TargetMode="External"/><Relationship Id="rId3" Type="http://schemas.openxmlformats.org/officeDocument/2006/relationships/hyperlink" Target="https://uin-malang.ac.id/blog/post/read/131101/fenomenolog" TargetMode="External"/><Relationship Id="rId7" Type="http://schemas.openxmlformats.org/officeDocument/2006/relationships/hyperlink" Target="https://www.kompas.com/" TargetMode="External"/><Relationship Id="rId12" Type="http://schemas.openxmlformats.org/officeDocument/2006/relationships/hyperlink" Target="https://repository.uir.ac.id/" TargetMode="External"/><Relationship Id="rId17" Type="http://schemas.openxmlformats.org/officeDocument/2006/relationships/hyperlink" Target="http://www.youtube.com/@Majlis_Taklim_Ibadallah" TargetMode="External"/><Relationship Id="rId2" Type="http://schemas.openxmlformats.org/officeDocument/2006/relationships/hyperlink" Target="https://kumparan.com/adam-satria/fenomenologi-dalam-studi-agama-m" TargetMode="External"/><Relationship Id="rId16" Type="http://schemas.openxmlformats.org/officeDocument/2006/relationships/hyperlink" Target="http://www.youtube.com/@Majlis_Taklim_Ibadallah" TargetMode="External"/><Relationship Id="rId20" Type="http://schemas.openxmlformats.org/officeDocument/2006/relationships/hyperlink" Target="http://www.youtube.com/@Majlis_Taklim_Ibadallah" TargetMode="External"/><Relationship Id="rId1" Type="http://schemas.openxmlformats.org/officeDocument/2006/relationships/hyperlink" Target="https://www.neliti.com/" TargetMode="External"/><Relationship Id="rId6" Type="http://schemas.openxmlformats.org/officeDocument/2006/relationships/hyperlink" Target="https://www.kompasiana.com/meilienmocharom/634486634ad" TargetMode="External"/><Relationship Id="rId11" Type="http://schemas.openxmlformats.org/officeDocument/2006/relationships/hyperlink" Target="https://repository.uin-suska.ac.id/" TargetMode="External"/><Relationship Id="rId5" Type="http://schemas.openxmlformats.org/officeDocument/2006/relationships/hyperlink" Target="https://kbbi.web.id/" TargetMode="External"/><Relationship Id="rId15" Type="http://schemas.openxmlformats.org/officeDocument/2006/relationships/hyperlink" Target="https://haditsarbain.com/hadits/rukun-islam-iman-dan-ihsan/" TargetMode="External"/><Relationship Id="rId10" Type="http://schemas.openxmlformats.org/officeDocument/2006/relationships/hyperlink" Target="http://repository.uinsu.ac.id/" TargetMode="External"/><Relationship Id="rId19" Type="http://schemas.openxmlformats.org/officeDocument/2006/relationships/hyperlink" Target="https://sumsel.kemenag.go.id/" TargetMode="External"/><Relationship Id="rId4" Type="http://schemas.openxmlformats.org/officeDocument/2006/relationships/hyperlink" Target="https://dosen.ung.ac.id/jafarlantowa/home/2024/4/20/review-buku-fenomenologi-agama-pendekatan-fenomenologi-untuk-memahami-agama-karya-heddy-shri-ahimsa-putra.html" TargetMode="External"/><Relationship Id="rId9" Type="http://schemas.openxmlformats.org/officeDocument/2006/relationships/hyperlink" Target="https://elibrary.unikom.ac.id/" TargetMode="External"/><Relationship Id="rId14" Type="http://schemas.openxmlformats.org/officeDocument/2006/relationships/hyperlink" Target="https://quran.nu.or.id/al-baqarah/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BF81021-A618-4149-BE1A-375F26EE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105</Pages>
  <Words>25120</Words>
  <Characters>143188</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E202S</dc:creator>
  <cp:keywords/>
  <dc:description/>
  <cp:lastModifiedBy>ASUS E202S</cp:lastModifiedBy>
  <cp:revision>15</cp:revision>
  <cp:lastPrinted>2024-12-16T12:06:00Z</cp:lastPrinted>
  <dcterms:created xsi:type="dcterms:W3CDTF">2024-12-27T00:51:00Z</dcterms:created>
  <dcterms:modified xsi:type="dcterms:W3CDTF">2025-01-06T02:20:00Z</dcterms:modified>
</cp:coreProperties>
</file>