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15494" w14:textId="763BC1BF" w:rsidR="00EC7D3B" w:rsidRPr="00AD27BA" w:rsidRDefault="0045503F" w:rsidP="00CA543E">
      <w:pPr>
        <w:spacing w:after="0" w:line="360" w:lineRule="auto"/>
        <w:jc w:val="center"/>
        <w:rPr>
          <w:rFonts w:ascii="Cambria" w:hAnsi="Cambria" w:cstheme="majorBidi"/>
          <w:b/>
          <w:noProof/>
          <w:sz w:val="28"/>
          <w:lang w:eastAsia="id-ID"/>
        </w:rPr>
      </w:pPr>
      <w:r w:rsidRPr="00AD27BA">
        <w:rPr>
          <w:rFonts w:ascii="Cambria" w:hAnsi="Cambria" w:cstheme="majorBidi"/>
          <w:b/>
          <w:noProof/>
          <w:sz w:val="28"/>
          <w:lang w:eastAsia="id-ID"/>
        </w:rPr>
        <w:t>STUDI</w:t>
      </w:r>
      <w:r w:rsidR="00CA543E" w:rsidRPr="00AD27BA">
        <w:rPr>
          <w:rFonts w:ascii="Cambria" w:hAnsi="Cambria" w:cstheme="majorBidi"/>
          <w:b/>
          <w:noProof/>
          <w:sz w:val="28"/>
          <w:lang w:eastAsia="id-ID"/>
        </w:rPr>
        <w:t xml:space="preserve"> </w:t>
      </w:r>
      <w:r w:rsidR="00324515" w:rsidRPr="00AD27BA">
        <w:rPr>
          <w:rFonts w:ascii="Cambria" w:hAnsi="Cambria" w:cstheme="majorBidi"/>
          <w:b/>
          <w:noProof/>
          <w:sz w:val="28"/>
          <w:lang w:eastAsia="id-ID"/>
        </w:rPr>
        <w:t>BIODIVERSITAS</w:t>
      </w:r>
      <w:r w:rsidR="00853C28" w:rsidRPr="00AD27BA">
        <w:rPr>
          <w:rFonts w:ascii="Cambria" w:hAnsi="Cambria" w:cstheme="majorBidi"/>
          <w:b/>
          <w:noProof/>
          <w:sz w:val="28"/>
          <w:lang w:eastAsia="id-ID"/>
        </w:rPr>
        <w:t xml:space="preserve"> </w:t>
      </w:r>
      <w:r w:rsidR="00F44AFE" w:rsidRPr="00AD27BA">
        <w:rPr>
          <w:rFonts w:ascii="Cambria" w:hAnsi="Cambria" w:cstheme="majorBidi"/>
          <w:b/>
          <w:noProof/>
          <w:sz w:val="28"/>
          <w:lang w:eastAsia="id-ID"/>
        </w:rPr>
        <w:t>ARACEAE</w:t>
      </w:r>
    </w:p>
    <w:p w14:paraId="76B15495" w14:textId="77777777" w:rsidR="00EC7D3B" w:rsidRPr="00AD27BA" w:rsidRDefault="00853C28" w:rsidP="00EC7D3B">
      <w:pPr>
        <w:spacing w:after="0" w:line="360" w:lineRule="auto"/>
        <w:jc w:val="center"/>
        <w:rPr>
          <w:rFonts w:ascii="Cambria" w:hAnsi="Cambria" w:cstheme="majorBidi"/>
          <w:b/>
          <w:noProof/>
          <w:sz w:val="28"/>
          <w:lang w:eastAsia="id-ID"/>
        </w:rPr>
      </w:pPr>
      <w:r w:rsidRPr="00AD27BA">
        <w:rPr>
          <w:rFonts w:ascii="Cambria" w:hAnsi="Cambria" w:cstheme="majorBidi"/>
          <w:b/>
          <w:noProof/>
          <w:sz w:val="28"/>
          <w:lang w:eastAsia="id-ID"/>
        </w:rPr>
        <w:t xml:space="preserve">DI KAWASAN </w:t>
      </w:r>
      <w:r w:rsidR="007437BC" w:rsidRPr="00AD27BA">
        <w:rPr>
          <w:rFonts w:ascii="Cambria" w:hAnsi="Cambria" w:cstheme="majorBidi"/>
          <w:b/>
          <w:noProof/>
          <w:sz w:val="28"/>
          <w:lang w:eastAsia="id-ID"/>
        </w:rPr>
        <w:t xml:space="preserve">HUTAN </w:t>
      </w:r>
      <w:r w:rsidR="00173075" w:rsidRPr="00AD27BA">
        <w:rPr>
          <w:rFonts w:ascii="Cambria" w:hAnsi="Cambria" w:cstheme="majorBidi"/>
          <w:b/>
          <w:noProof/>
          <w:sz w:val="28"/>
          <w:lang w:eastAsia="id-ID"/>
        </w:rPr>
        <w:t xml:space="preserve">TAMAN WISATA </w:t>
      </w:r>
      <w:r w:rsidRPr="00AD27BA">
        <w:rPr>
          <w:rFonts w:ascii="Cambria" w:hAnsi="Cambria" w:cstheme="majorBidi"/>
          <w:b/>
          <w:noProof/>
          <w:sz w:val="28"/>
          <w:lang w:eastAsia="id-ID"/>
        </w:rPr>
        <w:t>PRABALINTANG KABUPATEN TEGAL</w:t>
      </w:r>
      <w:r w:rsidR="002B624B" w:rsidRPr="00AD27BA">
        <w:rPr>
          <w:rFonts w:ascii="Cambria" w:hAnsi="Cambria" w:cstheme="majorBidi"/>
          <w:b/>
          <w:noProof/>
          <w:sz w:val="28"/>
          <w:lang w:eastAsia="id-ID"/>
        </w:rPr>
        <w:t xml:space="preserve"> </w:t>
      </w:r>
    </w:p>
    <w:p w14:paraId="76B15496" w14:textId="145CEB10" w:rsidR="00853C28" w:rsidRPr="00AD27BA" w:rsidRDefault="00B772AB" w:rsidP="00173075">
      <w:pPr>
        <w:spacing w:after="0" w:line="240" w:lineRule="auto"/>
        <w:jc w:val="center"/>
        <w:rPr>
          <w:rFonts w:ascii="Cambria" w:hAnsi="Cambria" w:cstheme="majorBidi"/>
          <w:b/>
          <w:noProof/>
          <w:sz w:val="28"/>
          <w:lang w:eastAsia="id-ID"/>
        </w:rPr>
      </w:pPr>
      <w:r w:rsidRPr="00AD27BA">
        <w:rPr>
          <w:rFonts w:ascii="Cambria" w:hAnsi="Cambria" w:cstheme="majorBidi"/>
          <w:b/>
          <w:noProof/>
          <w:sz w:val="28"/>
          <w:lang w:eastAsia="id-ID"/>
        </w:rPr>
        <w:t xml:space="preserve">SEBAGAI </w:t>
      </w:r>
      <w:r w:rsidR="00C014B5" w:rsidRPr="00AD27BA">
        <w:rPr>
          <w:rFonts w:ascii="Cambria" w:hAnsi="Cambria" w:cstheme="majorBidi"/>
          <w:b/>
          <w:noProof/>
          <w:sz w:val="28"/>
          <w:lang w:eastAsia="id-ID"/>
        </w:rPr>
        <w:t>UPAYA KONSERVASI</w:t>
      </w:r>
    </w:p>
    <w:p w14:paraId="76B15497" w14:textId="77777777" w:rsidR="00EC7D3B" w:rsidRPr="00AD27BA" w:rsidRDefault="00EC7D3B" w:rsidP="00173075">
      <w:pPr>
        <w:spacing w:line="240" w:lineRule="auto"/>
        <w:jc w:val="center"/>
        <w:rPr>
          <w:rFonts w:ascii="Cambria" w:hAnsi="Cambria" w:cstheme="majorBidi"/>
          <w:bCs/>
          <w:noProof/>
          <w:lang w:eastAsia="id-ID"/>
        </w:rPr>
      </w:pPr>
    </w:p>
    <w:p w14:paraId="76B15498" w14:textId="43313335" w:rsidR="00EC7D3B" w:rsidRPr="00AD27BA" w:rsidRDefault="00853C28" w:rsidP="00173075">
      <w:pPr>
        <w:spacing w:line="240" w:lineRule="auto"/>
        <w:jc w:val="center"/>
        <w:rPr>
          <w:rFonts w:ascii="Cambria" w:hAnsi="Cambria" w:cstheme="majorBidi"/>
          <w:b/>
          <w:noProof/>
          <w:lang w:eastAsia="id-ID"/>
        </w:rPr>
      </w:pPr>
      <w:r w:rsidRPr="00AD27BA">
        <w:rPr>
          <w:rFonts w:ascii="Cambria" w:hAnsi="Cambria" w:cstheme="majorBidi"/>
          <w:b/>
          <w:noProof/>
          <w:lang w:eastAsia="id-ID"/>
        </w:rPr>
        <w:t>SKRIPSI</w:t>
      </w:r>
    </w:p>
    <w:p w14:paraId="01FEE829" w14:textId="5F8D4134" w:rsidR="00C6165E" w:rsidRPr="00AD27BA" w:rsidRDefault="00C6165E" w:rsidP="00E035F3">
      <w:pPr>
        <w:spacing w:line="360" w:lineRule="auto"/>
        <w:jc w:val="center"/>
        <w:rPr>
          <w:rFonts w:ascii="Cambria" w:hAnsi="Cambria" w:cstheme="majorBidi"/>
          <w:bCs/>
          <w:noProof/>
          <w:lang w:eastAsia="id-ID"/>
        </w:rPr>
      </w:pPr>
      <w:r w:rsidRPr="00AD27BA">
        <w:rPr>
          <w:rFonts w:ascii="Cambria" w:hAnsi="Cambria" w:cstheme="majorBidi"/>
          <w:bCs/>
          <w:noProof/>
          <w:lang w:eastAsia="id-ID"/>
        </w:rPr>
        <w:t xml:space="preserve">Diajukan untuk Memenuhi Sebagian Syarat Guna </w:t>
      </w:r>
      <w:r w:rsidR="004817B8">
        <w:rPr>
          <w:rFonts w:ascii="Cambria" w:hAnsi="Cambria" w:cstheme="majorBidi"/>
          <w:bCs/>
          <w:noProof/>
          <w:lang w:eastAsia="id-ID"/>
        </w:rPr>
        <w:t>Memperoleh Gelar Sarjana Sains dalam Ilmu Biologi</w:t>
      </w:r>
    </w:p>
    <w:p w14:paraId="76B15499" w14:textId="77777777" w:rsidR="00482C4B" w:rsidRPr="00AD27BA" w:rsidRDefault="00D84C5D" w:rsidP="006F5B30">
      <w:pPr>
        <w:spacing w:after="0" w:line="360" w:lineRule="auto"/>
        <w:jc w:val="center"/>
        <w:rPr>
          <w:rFonts w:ascii="Cambria" w:hAnsi="Cambria" w:cstheme="majorBidi"/>
        </w:rPr>
      </w:pPr>
      <w:r w:rsidRPr="00AD27BA">
        <w:rPr>
          <w:rFonts w:ascii="Cambria" w:hAnsi="Cambria" w:cstheme="majorBidi"/>
          <w:noProof/>
          <w:lang w:eastAsia="id-ID"/>
        </w:rPr>
        <w:drawing>
          <wp:inline distT="0" distB="0" distL="0" distR="0" wp14:anchorId="76B15841" wp14:editId="464CD879">
            <wp:extent cx="903484" cy="9739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IN_Walisongo_Offici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9965" cy="991738"/>
                    </a:xfrm>
                    <a:prstGeom prst="rect">
                      <a:avLst/>
                    </a:prstGeom>
                  </pic:spPr>
                </pic:pic>
              </a:graphicData>
            </a:graphic>
          </wp:inline>
        </w:drawing>
      </w:r>
    </w:p>
    <w:p w14:paraId="76B1549A" w14:textId="77777777" w:rsidR="008843C2" w:rsidRPr="00AD27BA" w:rsidRDefault="00853C28" w:rsidP="00173075">
      <w:pPr>
        <w:spacing w:line="240" w:lineRule="auto"/>
        <w:jc w:val="center"/>
        <w:rPr>
          <w:rFonts w:ascii="Cambria" w:hAnsi="Cambria" w:cstheme="majorBidi"/>
        </w:rPr>
      </w:pPr>
      <w:r w:rsidRPr="00AD27BA">
        <w:rPr>
          <w:rFonts w:ascii="Cambria" w:hAnsi="Cambria" w:cstheme="majorBidi"/>
        </w:rPr>
        <w:t>Diajukan oleh:</w:t>
      </w:r>
    </w:p>
    <w:p w14:paraId="76B1549B" w14:textId="77777777" w:rsidR="00853C28" w:rsidRPr="00AD27BA" w:rsidRDefault="00853C28" w:rsidP="00173075">
      <w:pPr>
        <w:spacing w:line="240" w:lineRule="auto"/>
        <w:jc w:val="center"/>
        <w:rPr>
          <w:rFonts w:ascii="Cambria" w:hAnsi="Cambria" w:cstheme="majorBidi"/>
          <w:b/>
        </w:rPr>
      </w:pPr>
      <w:r w:rsidRPr="00AD27BA">
        <w:rPr>
          <w:rFonts w:ascii="Cambria" w:hAnsi="Cambria" w:cstheme="majorBidi"/>
          <w:b/>
        </w:rPr>
        <w:t>FAIZZATUL LUTZFI</w:t>
      </w:r>
    </w:p>
    <w:p w14:paraId="76B1549C" w14:textId="77777777" w:rsidR="00EC7D3B" w:rsidRPr="00AD27BA" w:rsidRDefault="00853C28" w:rsidP="00173075">
      <w:pPr>
        <w:spacing w:line="240" w:lineRule="auto"/>
        <w:jc w:val="center"/>
        <w:rPr>
          <w:rFonts w:ascii="Cambria" w:hAnsi="Cambria" w:cstheme="majorBidi"/>
        </w:rPr>
      </w:pPr>
      <w:r w:rsidRPr="00AD27BA">
        <w:rPr>
          <w:rFonts w:ascii="Cambria" w:hAnsi="Cambria" w:cstheme="majorBidi"/>
        </w:rPr>
        <w:t>NIM : 2008016024</w:t>
      </w:r>
    </w:p>
    <w:p w14:paraId="76B1549D" w14:textId="77777777" w:rsidR="00F93107" w:rsidRPr="00AD27BA" w:rsidRDefault="00F93107" w:rsidP="00F93107">
      <w:pPr>
        <w:spacing w:line="240" w:lineRule="auto"/>
        <w:rPr>
          <w:rFonts w:ascii="Cambria" w:hAnsi="Cambria" w:cstheme="majorBidi"/>
          <w:b/>
        </w:rPr>
      </w:pPr>
    </w:p>
    <w:p w14:paraId="76B1549E" w14:textId="77777777" w:rsidR="00853C28" w:rsidRPr="00AD27BA" w:rsidRDefault="00853C28" w:rsidP="00EC7D3B">
      <w:pPr>
        <w:spacing w:line="240" w:lineRule="auto"/>
        <w:jc w:val="center"/>
        <w:rPr>
          <w:rFonts w:ascii="Cambria" w:hAnsi="Cambria" w:cstheme="majorBidi"/>
          <w:b/>
        </w:rPr>
      </w:pPr>
      <w:r w:rsidRPr="00AD27BA">
        <w:rPr>
          <w:rFonts w:ascii="Cambria" w:hAnsi="Cambria" w:cstheme="majorBidi"/>
          <w:b/>
        </w:rPr>
        <w:t>PROGRAM STUDI BIOLOGI</w:t>
      </w:r>
    </w:p>
    <w:p w14:paraId="76B1549F" w14:textId="77777777" w:rsidR="00853C28" w:rsidRPr="00AD27BA" w:rsidRDefault="00853C28" w:rsidP="00EC7D3B">
      <w:pPr>
        <w:spacing w:line="240" w:lineRule="auto"/>
        <w:jc w:val="center"/>
        <w:rPr>
          <w:rFonts w:ascii="Cambria" w:hAnsi="Cambria" w:cstheme="majorBidi"/>
          <w:b/>
        </w:rPr>
      </w:pPr>
      <w:r w:rsidRPr="00AD27BA">
        <w:rPr>
          <w:rFonts w:ascii="Cambria" w:hAnsi="Cambria" w:cstheme="majorBidi"/>
          <w:b/>
        </w:rPr>
        <w:t>FAKULTAS SAINS DAN TEKNOLOGI</w:t>
      </w:r>
    </w:p>
    <w:p w14:paraId="76B154A0" w14:textId="77777777" w:rsidR="00853C28" w:rsidRPr="00AD27BA" w:rsidRDefault="00853C28" w:rsidP="00EC7D3B">
      <w:pPr>
        <w:spacing w:line="240" w:lineRule="auto"/>
        <w:jc w:val="center"/>
        <w:rPr>
          <w:rFonts w:ascii="Cambria" w:hAnsi="Cambria" w:cstheme="majorBidi"/>
          <w:b/>
        </w:rPr>
      </w:pPr>
      <w:r w:rsidRPr="00AD27BA">
        <w:rPr>
          <w:rFonts w:ascii="Cambria" w:hAnsi="Cambria" w:cstheme="majorBidi"/>
          <w:b/>
        </w:rPr>
        <w:t xml:space="preserve">UNIVERSITAS ISLAM NEGERI WALISONGO </w:t>
      </w:r>
    </w:p>
    <w:p w14:paraId="76B154A1" w14:textId="77777777" w:rsidR="00853C28" w:rsidRPr="00AD27BA" w:rsidRDefault="00853C28" w:rsidP="00EC7D3B">
      <w:pPr>
        <w:spacing w:line="240" w:lineRule="auto"/>
        <w:jc w:val="center"/>
        <w:rPr>
          <w:rFonts w:ascii="Cambria" w:hAnsi="Cambria" w:cstheme="majorBidi"/>
          <w:b/>
        </w:rPr>
      </w:pPr>
      <w:r w:rsidRPr="00AD27BA">
        <w:rPr>
          <w:rFonts w:ascii="Cambria" w:hAnsi="Cambria" w:cstheme="majorBidi"/>
          <w:b/>
        </w:rPr>
        <w:t xml:space="preserve">SEMARANG </w:t>
      </w:r>
    </w:p>
    <w:p w14:paraId="5CB41E39" w14:textId="77777777" w:rsidR="00C36B81" w:rsidRDefault="000B6325" w:rsidP="00924579">
      <w:pPr>
        <w:spacing w:line="240" w:lineRule="auto"/>
        <w:jc w:val="center"/>
        <w:rPr>
          <w:rFonts w:ascii="Cambria" w:hAnsi="Cambria" w:cstheme="majorBidi"/>
          <w:b/>
        </w:rPr>
      </w:pPr>
      <w:r w:rsidRPr="00AD27BA">
        <w:rPr>
          <w:rFonts w:ascii="Cambria" w:hAnsi="Cambria" w:cstheme="majorBidi"/>
          <w:b/>
        </w:rPr>
        <w:t>2025</w:t>
      </w:r>
      <w:r w:rsidR="00C36B81">
        <w:rPr>
          <w:rFonts w:ascii="Cambria" w:hAnsi="Cambria" w:cstheme="majorBidi"/>
          <w:b/>
        </w:rPr>
        <w:br w:type="page"/>
      </w:r>
    </w:p>
    <w:p w14:paraId="4BD32CC0" w14:textId="77777777" w:rsidR="00774267" w:rsidRDefault="00C36B81" w:rsidP="00EE4F92">
      <w:pPr>
        <w:pStyle w:val="Heading1"/>
      </w:pPr>
      <w:bookmarkStart w:id="0" w:name="_Toc199867678"/>
      <w:r>
        <w:lastRenderedPageBreak/>
        <w:t>PERNYATAAN KEASLIAN</w:t>
      </w:r>
      <w:bookmarkEnd w:id="0"/>
      <w:r>
        <w:t xml:space="preserve"> </w:t>
      </w:r>
    </w:p>
    <w:p w14:paraId="02D72679" w14:textId="77777777" w:rsidR="00697E61" w:rsidRDefault="00697E61" w:rsidP="00697E61">
      <w:pPr>
        <w:spacing w:line="360" w:lineRule="auto"/>
        <w:jc w:val="both"/>
        <w:rPr>
          <w:rFonts w:ascii="Cambria" w:hAnsi="Cambria" w:cstheme="majorBidi"/>
        </w:rPr>
      </w:pPr>
      <w:r>
        <w:rPr>
          <w:rFonts w:ascii="Cambria" w:hAnsi="Cambria" w:cstheme="majorBidi"/>
        </w:rPr>
        <w:t>Yang bertanda tangan dibawah ini:</w:t>
      </w:r>
    </w:p>
    <w:p w14:paraId="12EB98DF" w14:textId="77777777" w:rsidR="00697E61" w:rsidRDefault="00697E61" w:rsidP="00697E61">
      <w:pPr>
        <w:spacing w:after="0" w:line="360" w:lineRule="auto"/>
        <w:jc w:val="both"/>
        <w:rPr>
          <w:rFonts w:ascii="Cambria" w:hAnsi="Cambria" w:cstheme="majorBidi"/>
        </w:rPr>
      </w:pPr>
      <w:r>
        <w:rPr>
          <w:rFonts w:ascii="Cambria" w:hAnsi="Cambria" w:cstheme="majorBidi"/>
        </w:rPr>
        <w:t>Nama</w:t>
      </w:r>
      <w:r>
        <w:rPr>
          <w:rFonts w:ascii="Cambria" w:hAnsi="Cambria" w:cstheme="majorBidi"/>
        </w:rPr>
        <w:tab/>
      </w:r>
      <w:r>
        <w:rPr>
          <w:rFonts w:ascii="Cambria" w:hAnsi="Cambria" w:cstheme="majorBidi"/>
        </w:rPr>
        <w:tab/>
        <w:t>: Faizzatul Lutzfi</w:t>
      </w:r>
    </w:p>
    <w:p w14:paraId="73545D3B" w14:textId="77777777" w:rsidR="00697E61" w:rsidRDefault="00697E61" w:rsidP="00697E61">
      <w:pPr>
        <w:spacing w:after="0" w:line="360" w:lineRule="auto"/>
        <w:jc w:val="both"/>
        <w:rPr>
          <w:rFonts w:ascii="Cambria" w:hAnsi="Cambria" w:cstheme="majorBidi"/>
        </w:rPr>
      </w:pPr>
      <w:r>
        <w:rPr>
          <w:rFonts w:ascii="Cambria" w:hAnsi="Cambria" w:cstheme="majorBidi"/>
        </w:rPr>
        <w:t>NIM</w:t>
      </w:r>
      <w:r>
        <w:rPr>
          <w:rFonts w:ascii="Cambria" w:hAnsi="Cambria" w:cstheme="majorBidi"/>
        </w:rPr>
        <w:tab/>
      </w:r>
      <w:r>
        <w:rPr>
          <w:rFonts w:ascii="Cambria" w:hAnsi="Cambria" w:cstheme="majorBidi"/>
        </w:rPr>
        <w:tab/>
        <w:t>: 2008016024</w:t>
      </w:r>
    </w:p>
    <w:p w14:paraId="06899673" w14:textId="77777777" w:rsidR="00697E61" w:rsidRDefault="00697E61" w:rsidP="00697E61">
      <w:pPr>
        <w:spacing w:after="0" w:line="360" w:lineRule="auto"/>
        <w:jc w:val="both"/>
        <w:rPr>
          <w:rFonts w:ascii="Cambria" w:hAnsi="Cambria" w:cstheme="majorBidi"/>
        </w:rPr>
      </w:pPr>
      <w:r>
        <w:rPr>
          <w:rFonts w:ascii="Cambria" w:hAnsi="Cambria" w:cstheme="majorBidi"/>
        </w:rPr>
        <w:t>Jurusan</w:t>
      </w:r>
      <w:r>
        <w:rPr>
          <w:rFonts w:ascii="Cambria" w:hAnsi="Cambria" w:cstheme="majorBidi"/>
        </w:rPr>
        <w:tab/>
        <w:t>: Biologi</w:t>
      </w:r>
    </w:p>
    <w:p w14:paraId="675D708C" w14:textId="77777777" w:rsidR="00697E61" w:rsidRDefault="00697E61" w:rsidP="00697E61">
      <w:pPr>
        <w:spacing w:after="0" w:line="360" w:lineRule="auto"/>
        <w:jc w:val="both"/>
        <w:rPr>
          <w:rFonts w:ascii="Cambria" w:hAnsi="Cambria" w:cstheme="majorBidi"/>
        </w:rPr>
      </w:pPr>
      <w:r>
        <w:rPr>
          <w:rFonts w:ascii="Cambria" w:hAnsi="Cambria" w:cstheme="majorBidi"/>
        </w:rPr>
        <w:t>Menyatakan bahwa skripsi yang berjudul:</w:t>
      </w:r>
    </w:p>
    <w:p w14:paraId="06B3A299" w14:textId="77777777" w:rsidR="00697E61" w:rsidRDefault="00697E61" w:rsidP="00EB6437">
      <w:pPr>
        <w:spacing w:after="0" w:line="240" w:lineRule="auto"/>
        <w:jc w:val="center"/>
        <w:rPr>
          <w:rFonts w:ascii="Cambria" w:hAnsi="Cambria" w:cstheme="majorBidi"/>
          <w:b/>
          <w:bCs/>
        </w:rPr>
      </w:pPr>
    </w:p>
    <w:p w14:paraId="34718519" w14:textId="1350F780" w:rsidR="00697E61" w:rsidRDefault="00697E61" w:rsidP="00EB6437">
      <w:pPr>
        <w:spacing w:after="0" w:line="360" w:lineRule="auto"/>
        <w:jc w:val="center"/>
        <w:rPr>
          <w:rFonts w:ascii="Cambria" w:hAnsi="Cambria" w:cstheme="majorBidi"/>
          <w:b/>
          <w:bCs/>
        </w:rPr>
      </w:pPr>
      <w:r>
        <w:rPr>
          <w:rFonts w:ascii="Cambria" w:hAnsi="Cambria" w:cstheme="majorBidi"/>
          <w:b/>
          <w:bCs/>
        </w:rPr>
        <w:t>“</w:t>
      </w:r>
      <w:r w:rsidR="00EB6437" w:rsidRPr="00EB6437">
        <w:rPr>
          <w:rFonts w:ascii="Cambria" w:hAnsi="Cambria" w:cstheme="majorBidi"/>
          <w:b/>
          <w:noProof/>
          <w:lang w:eastAsia="id-ID"/>
        </w:rPr>
        <w:t>STUDI BIODIVERSITAS ARACEAE</w:t>
      </w:r>
      <w:r w:rsidR="00EB6437">
        <w:rPr>
          <w:rFonts w:ascii="Cambria" w:hAnsi="Cambria" w:cstheme="majorBidi"/>
          <w:b/>
          <w:noProof/>
          <w:lang w:eastAsia="id-ID"/>
        </w:rPr>
        <w:t xml:space="preserve"> </w:t>
      </w:r>
      <w:r w:rsidR="00EB6437" w:rsidRPr="00EB6437">
        <w:rPr>
          <w:rFonts w:ascii="Cambria" w:hAnsi="Cambria" w:cstheme="majorBidi"/>
          <w:b/>
          <w:noProof/>
          <w:lang w:eastAsia="id-ID"/>
        </w:rPr>
        <w:t>DI KAWASAN HUTAN TAMAN WISATA PRABALINTANG KABUPATEN TEGAL</w:t>
      </w:r>
      <w:r w:rsidR="00EB6437">
        <w:rPr>
          <w:rFonts w:ascii="Cambria" w:hAnsi="Cambria" w:cstheme="majorBidi"/>
          <w:b/>
          <w:noProof/>
          <w:lang w:eastAsia="id-ID"/>
        </w:rPr>
        <w:t xml:space="preserve"> </w:t>
      </w:r>
      <w:r w:rsidR="00EB6437" w:rsidRPr="00EB6437">
        <w:rPr>
          <w:rFonts w:ascii="Cambria" w:hAnsi="Cambria" w:cstheme="majorBidi"/>
          <w:b/>
          <w:noProof/>
          <w:lang w:eastAsia="id-ID"/>
        </w:rPr>
        <w:t>SEBAGAI UPAYA KONSERVASI</w:t>
      </w:r>
      <w:r w:rsidRPr="00EB6437">
        <w:rPr>
          <w:rFonts w:ascii="Cambria" w:hAnsi="Cambria" w:cstheme="majorBidi"/>
          <w:b/>
          <w:bCs/>
        </w:rPr>
        <w:t>”</w:t>
      </w:r>
    </w:p>
    <w:p w14:paraId="2433A824" w14:textId="77777777" w:rsidR="00EB6437" w:rsidRPr="00EB6437" w:rsidRDefault="00EB6437" w:rsidP="00EB6437">
      <w:pPr>
        <w:spacing w:after="0" w:line="240" w:lineRule="auto"/>
        <w:jc w:val="center"/>
        <w:rPr>
          <w:rFonts w:ascii="Cambria" w:hAnsi="Cambria" w:cstheme="majorBidi"/>
          <w:b/>
          <w:noProof/>
          <w:lang w:eastAsia="id-ID"/>
        </w:rPr>
      </w:pPr>
    </w:p>
    <w:p w14:paraId="020BEECC" w14:textId="77777777" w:rsidR="00697E61" w:rsidRDefault="00697E61" w:rsidP="00697E61">
      <w:pPr>
        <w:spacing w:line="360" w:lineRule="auto"/>
        <w:jc w:val="both"/>
        <w:rPr>
          <w:rFonts w:ascii="Cambria" w:hAnsi="Cambria" w:cstheme="majorBidi"/>
        </w:rPr>
      </w:pPr>
      <w:r>
        <w:rPr>
          <w:rFonts w:ascii="Cambria" w:hAnsi="Cambria" w:cstheme="majorBidi"/>
        </w:rPr>
        <w:t>Secara keseluruhan adalah hasil penelitian/karya saya sendiri, kecuali bagian tertentu yang dirujuk sumbernya.</w:t>
      </w:r>
    </w:p>
    <w:p w14:paraId="1ED4AC01" w14:textId="77777777" w:rsidR="00697E61" w:rsidRDefault="00697E61" w:rsidP="00697E61">
      <w:pPr>
        <w:spacing w:after="0" w:line="360" w:lineRule="auto"/>
        <w:jc w:val="right"/>
        <w:rPr>
          <w:rFonts w:ascii="Cambria" w:hAnsi="Cambria" w:cstheme="majorBidi"/>
        </w:rPr>
      </w:pPr>
      <w:r>
        <w:rPr>
          <w:rFonts w:ascii="Cambria" w:hAnsi="Cambria" w:cstheme="majorBidi"/>
        </w:rPr>
        <w:t>Semarang, 02 Juni 2025</w:t>
      </w:r>
    </w:p>
    <w:p w14:paraId="5FD75611" w14:textId="77777777" w:rsidR="00697E61" w:rsidRDefault="00697E61" w:rsidP="00697E61">
      <w:pPr>
        <w:spacing w:after="0" w:line="360" w:lineRule="auto"/>
        <w:jc w:val="right"/>
        <w:rPr>
          <w:rFonts w:ascii="Cambria" w:hAnsi="Cambria" w:cstheme="majorBidi"/>
        </w:rPr>
      </w:pPr>
      <w:r>
        <w:rPr>
          <w:rFonts w:ascii="Cambria" w:hAnsi="Cambria" w:cstheme="majorBidi"/>
        </w:rPr>
        <w:t>Pembuat Pernyataan,</w:t>
      </w:r>
    </w:p>
    <w:p w14:paraId="1CF563A7" w14:textId="22874865" w:rsidR="00697E61" w:rsidRDefault="00697E61" w:rsidP="00697E61">
      <w:pPr>
        <w:spacing w:line="360" w:lineRule="auto"/>
        <w:jc w:val="right"/>
        <w:rPr>
          <w:rFonts w:ascii="Cambria" w:hAnsi="Cambria" w:cstheme="majorBidi"/>
        </w:rPr>
      </w:pPr>
      <w:r>
        <w:rPr>
          <w:rFonts w:ascii="Cambria" w:hAnsi="Cambria" w:cstheme="majorBidi"/>
          <w:b/>
          <w:noProof/>
          <w:lang w:eastAsia="id-ID"/>
        </w:rPr>
        <w:drawing>
          <wp:inline distT="0" distB="0" distL="0" distR="0" wp14:anchorId="38DB9923" wp14:editId="6896D596">
            <wp:extent cx="1375353" cy="885723"/>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WhatsApp Image 2025-06-03 at 10.39.27.jpeg"/>
                    <pic:cNvPicPr/>
                  </pic:nvPicPr>
                  <pic:blipFill rotWithShape="1">
                    <a:blip r:embed="rId9" cstate="print">
                      <a:extLst>
                        <a:ext uri="{28A0092B-C50C-407E-A947-70E740481C1C}">
                          <a14:useLocalDpi xmlns:a14="http://schemas.microsoft.com/office/drawing/2010/main" val="0"/>
                        </a:ext>
                      </a:extLst>
                    </a:blip>
                    <a:srcRect l="53868" t="63288" r="10728" b="22662"/>
                    <a:stretch/>
                  </pic:blipFill>
                  <pic:spPr bwMode="auto">
                    <a:xfrm>
                      <a:off x="0" y="0"/>
                      <a:ext cx="1383038" cy="890672"/>
                    </a:xfrm>
                    <a:prstGeom prst="rect">
                      <a:avLst/>
                    </a:prstGeom>
                    <a:ln>
                      <a:noFill/>
                    </a:ln>
                    <a:extLst>
                      <a:ext uri="{53640926-AAD7-44D8-BBD7-CCE9431645EC}">
                        <a14:shadowObscured xmlns:a14="http://schemas.microsoft.com/office/drawing/2010/main"/>
                      </a:ext>
                    </a:extLst>
                  </pic:spPr>
                </pic:pic>
              </a:graphicData>
            </a:graphic>
          </wp:inline>
        </w:drawing>
      </w:r>
    </w:p>
    <w:p w14:paraId="0CFCCDD8" w14:textId="77777777" w:rsidR="00697E61" w:rsidRDefault="00697E61" w:rsidP="00697E61">
      <w:pPr>
        <w:spacing w:after="0" w:line="360" w:lineRule="auto"/>
        <w:jc w:val="right"/>
        <w:rPr>
          <w:rFonts w:ascii="Cambria" w:hAnsi="Cambria" w:cstheme="majorBidi"/>
        </w:rPr>
      </w:pPr>
      <w:r>
        <w:rPr>
          <w:rFonts w:ascii="Cambria" w:hAnsi="Cambria" w:cstheme="majorBidi"/>
        </w:rPr>
        <w:t>Faizzatul Lutzfi</w:t>
      </w:r>
    </w:p>
    <w:p w14:paraId="55178B77" w14:textId="77777777" w:rsidR="005375B4" w:rsidRDefault="00697E61" w:rsidP="00697E61">
      <w:pPr>
        <w:spacing w:line="240" w:lineRule="auto"/>
        <w:jc w:val="right"/>
        <w:rPr>
          <w:rFonts w:ascii="Cambria" w:hAnsi="Cambria" w:cstheme="majorBidi"/>
        </w:rPr>
        <w:sectPr w:rsidR="005375B4" w:rsidSect="00786F71">
          <w:headerReference w:type="default" r:id="rId10"/>
          <w:footerReference w:type="default" r:id="rId11"/>
          <w:pgSz w:w="8391" w:h="11907" w:code="11"/>
          <w:pgMar w:top="1440" w:right="1440" w:bottom="1440" w:left="1440" w:header="708" w:footer="708" w:gutter="0"/>
          <w:pgNumType w:fmt="lowerRoman" w:start="1"/>
          <w:cols w:space="708"/>
          <w:titlePg/>
          <w:docGrid w:linePitch="360"/>
        </w:sectPr>
      </w:pPr>
      <w:r>
        <w:rPr>
          <w:rFonts w:ascii="Cambria" w:hAnsi="Cambria" w:cstheme="majorBidi"/>
        </w:rPr>
        <w:t>NIM.2008016024</w:t>
      </w:r>
    </w:p>
    <w:p w14:paraId="1828598A" w14:textId="6A07F1AC" w:rsidR="00C36B81" w:rsidRDefault="005375B4" w:rsidP="005375B4">
      <w:pPr>
        <w:spacing w:line="240" w:lineRule="auto"/>
        <w:jc w:val="center"/>
        <w:rPr>
          <w:rFonts w:ascii="Cambria" w:hAnsi="Cambria" w:cstheme="majorBidi"/>
          <w:b/>
        </w:rPr>
      </w:pPr>
      <w:r>
        <w:rPr>
          <w:rFonts w:ascii="Cambria" w:hAnsi="Cambria" w:cstheme="majorBidi"/>
          <w:b/>
          <w:noProof/>
          <w:lang w:eastAsia="id-ID"/>
        </w:rPr>
        <w:lastRenderedPageBreak/>
        <w:drawing>
          <wp:inline distT="0" distB="0" distL="0" distR="0" wp14:anchorId="4DCF4FCB" wp14:editId="7B1BE085">
            <wp:extent cx="3499485" cy="5081270"/>
            <wp:effectExtent l="0" t="0" r="571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25-07-09 at 11.20.57.jpeg"/>
                    <pic:cNvPicPr/>
                  </pic:nvPicPr>
                  <pic:blipFill>
                    <a:blip r:embed="rId12">
                      <a:extLst>
                        <a:ext uri="{28A0092B-C50C-407E-A947-70E740481C1C}">
                          <a14:useLocalDpi xmlns:a14="http://schemas.microsoft.com/office/drawing/2010/main" val="0"/>
                        </a:ext>
                      </a:extLst>
                    </a:blip>
                    <a:stretch>
                      <a:fillRect/>
                    </a:stretch>
                  </pic:blipFill>
                  <pic:spPr>
                    <a:xfrm>
                      <a:off x="0" y="0"/>
                      <a:ext cx="3499485" cy="5081270"/>
                    </a:xfrm>
                    <a:prstGeom prst="rect">
                      <a:avLst/>
                    </a:prstGeom>
                  </pic:spPr>
                </pic:pic>
              </a:graphicData>
            </a:graphic>
          </wp:inline>
        </w:drawing>
      </w:r>
      <w:r w:rsidR="00C36B81">
        <w:rPr>
          <w:rFonts w:ascii="Cambria" w:hAnsi="Cambria" w:cstheme="majorBidi"/>
          <w:b/>
        </w:rPr>
        <w:br w:type="page"/>
      </w:r>
    </w:p>
    <w:p w14:paraId="056D39AA" w14:textId="77777777" w:rsidR="00697E61" w:rsidRDefault="006D302A" w:rsidP="00697E61">
      <w:pPr>
        <w:pStyle w:val="Heading1"/>
        <w:rPr>
          <w:rFonts w:cstheme="majorBidi"/>
          <w:b w:val="0"/>
          <w:noProof/>
          <w:lang w:eastAsia="id-ID"/>
        </w:rPr>
      </w:pPr>
      <w:bookmarkStart w:id="1" w:name="_Toc199867679"/>
      <w:r w:rsidRPr="00EE4F92">
        <w:lastRenderedPageBreak/>
        <w:t>NOTA DINAS</w:t>
      </w:r>
      <w:bookmarkEnd w:id="1"/>
    </w:p>
    <w:p w14:paraId="097845EF" w14:textId="77777777" w:rsidR="00697E61" w:rsidRPr="00697E61" w:rsidRDefault="00697E61" w:rsidP="00697E61">
      <w:pPr>
        <w:pStyle w:val="Default"/>
        <w:jc w:val="right"/>
        <w:rPr>
          <w:rFonts w:ascii="Cambria" w:hAnsi="Cambria" w:cstheme="majorBidi"/>
          <w:sz w:val="22"/>
          <w:szCs w:val="22"/>
        </w:rPr>
      </w:pPr>
      <w:r w:rsidRPr="00697E61">
        <w:rPr>
          <w:rFonts w:ascii="Cambria" w:hAnsi="Cambria" w:cstheme="majorBidi"/>
          <w:sz w:val="22"/>
          <w:szCs w:val="22"/>
        </w:rPr>
        <w:t xml:space="preserve">Semarang, 22 Mei 2025 </w:t>
      </w:r>
    </w:p>
    <w:p w14:paraId="661F8E68" w14:textId="77777777" w:rsidR="00697E61" w:rsidRPr="00697E61" w:rsidRDefault="00697E61" w:rsidP="00697E61">
      <w:pPr>
        <w:pStyle w:val="Default"/>
        <w:spacing w:line="360" w:lineRule="auto"/>
        <w:rPr>
          <w:rFonts w:ascii="Cambria" w:hAnsi="Cambria" w:cstheme="majorBidi"/>
          <w:sz w:val="22"/>
          <w:szCs w:val="22"/>
        </w:rPr>
      </w:pPr>
      <w:r w:rsidRPr="00697E61">
        <w:rPr>
          <w:rFonts w:ascii="Cambria" w:hAnsi="Cambria" w:cstheme="majorBidi"/>
          <w:sz w:val="22"/>
          <w:szCs w:val="22"/>
        </w:rPr>
        <w:t>Yth. Ketua Program Studi Biologi</w:t>
      </w:r>
    </w:p>
    <w:p w14:paraId="63A7088A" w14:textId="77777777" w:rsidR="00697E61" w:rsidRPr="00697E61" w:rsidRDefault="00697E61" w:rsidP="00697E61">
      <w:pPr>
        <w:pStyle w:val="Default"/>
        <w:spacing w:line="360" w:lineRule="auto"/>
        <w:rPr>
          <w:rFonts w:ascii="Cambria" w:hAnsi="Cambria" w:cstheme="majorBidi"/>
          <w:sz w:val="22"/>
          <w:szCs w:val="22"/>
        </w:rPr>
      </w:pPr>
      <w:r w:rsidRPr="00697E61">
        <w:rPr>
          <w:rFonts w:ascii="Cambria" w:hAnsi="Cambria" w:cstheme="majorBidi"/>
          <w:sz w:val="22"/>
          <w:szCs w:val="22"/>
        </w:rPr>
        <w:t xml:space="preserve">Fakultas Sains dan Teknologi </w:t>
      </w:r>
    </w:p>
    <w:p w14:paraId="19FF9164" w14:textId="77777777" w:rsidR="00697E61" w:rsidRPr="00697E61" w:rsidRDefault="00697E61" w:rsidP="00697E61">
      <w:pPr>
        <w:pStyle w:val="Default"/>
        <w:spacing w:line="360" w:lineRule="auto"/>
        <w:rPr>
          <w:rFonts w:ascii="Cambria" w:hAnsi="Cambria" w:cstheme="majorBidi"/>
          <w:sz w:val="22"/>
          <w:szCs w:val="22"/>
        </w:rPr>
      </w:pPr>
      <w:r w:rsidRPr="00697E61">
        <w:rPr>
          <w:rFonts w:ascii="Cambria" w:hAnsi="Cambria" w:cstheme="majorBidi"/>
          <w:sz w:val="22"/>
          <w:szCs w:val="22"/>
        </w:rPr>
        <w:t xml:space="preserve">UIN Walisongo Semarang </w:t>
      </w:r>
    </w:p>
    <w:p w14:paraId="7C797B72" w14:textId="77777777" w:rsidR="00697E61" w:rsidRPr="00697E61" w:rsidRDefault="00697E61" w:rsidP="00697E61">
      <w:pPr>
        <w:pStyle w:val="Default"/>
        <w:rPr>
          <w:rFonts w:ascii="Cambria" w:hAnsi="Cambria" w:cstheme="majorBidi"/>
          <w:sz w:val="4"/>
          <w:szCs w:val="4"/>
        </w:rPr>
      </w:pPr>
    </w:p>
    <w:p w14:paraId="5B81C79D"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i/>
          <w:iCs/>
          <w:sz w:val="22"/>
          <w:szCs w:val="22"/>
        </w:rPr>
        <w:t xml:space="preserve">Assalamu‘alaikum. wr. wb. </w:t>
      </w:r>
    </w:p>
    <w:p w14:paraId="1CD3ADFA"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 xml:space="preserve">Dengan ini diberitahukan bahwa saya telah melakukan bimbingan, arahan dan koreksi naskah skripsi dengan: </w:t>
      </w:r>
    </w:p>
    <w:p w14:paraId="7FC5FE6C" w14:textId="4CF3859E" w:rsidR="00697E61" w:rsidRPr="00697E61" w:rsidRDefault="00E538A7" w:rsidP="00697E61">
      <w:pPr>
        <w:pStyle w:val="Default"/>
        <w:spacing w:line="360" w:lineRule="auto"/>
        <w:ind w:left="720" w:hanging="720"/>
        <w:jc w:val="both"/>
        <w:rPr>
          <w:rFonts w:ascii="Cambria" w:hAnsi="Cambria" w:cstheme="majorBidi"/>
          <w:sz w:val="22"/>
          <w:szCs w:val="22"/>
        </w:rPr>
      </w:pPr>
      <w:r>
        <w:rPr>
          <w:rFonts w:ascii="Cambria" w:hAnsi="Cambria" w:cstheme="majorBidi"/>
          <w:sz w:val="22"/>
          <w:szCs w:val="22"/>
        </w:rPr>
        <w:t xml:space="preserve">Judul </w:t>
      </w:r>
      <w:r>
        <w:rPr>
          <w:rFonts w:ascii="Cambria" w:hAnsi="Cambria" w:cstheme="majorBidi"/>
          <w:sz w:val="22"/>
          <w:szCs w:val="22"/>
        </w:rPr>
        <w:tab/>
        <w:t>: STUDI BIODIVERSITAS ARACEAE DI KAWASAN HUTAN TAMAN WISATA PRABALINTANG KABUPATEN TEGAL SEBAGAI UPAYA KONSERVASI</w:t>
      </w:r>
    </w:p>
    <w:p w14:paraId="69BE74AF"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Nama</w:t>
      </w:r>
      <w:r w:rsidRPr="00697E61">
        <w:rPr>
          <w:rFonts w:ascii="Cambria" w:hAnsi="Cambria" w:cstheme="majorBidi"/>
          <w:sz w:val="22"/>
          <w:szCs w:val="22"/>
        </w:rPr>
        <w:tab/>
        <w:t>: Faizzatul Lutzfi</w:t>
      </w:r>
    </w:p>
    <w:p w14:paraId="4A8F5CBA"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 xml:space="preserve">NIM </w:t>
      </w:r>
      <w:r w:rsidRPr="00697E61">
        <w:rPr>
          <w:rFonts w:ascii="Cambria" w:hAnsi="Cambria" w:cstheme="majorBidi"/>
          <w:sz w:val="22"/>
          <w:szCs w:val="22"/>
        </w:rPr>
        <w:tab/>
        <w:t>: 2008016024</w:t>
      </w:r>
    </w:p>
    <w:p w14:paraId="78E52EC6"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Jurusan: Biologi</w:t>
      </w:r>
    </w:p>
    <w:p w14:paraId="0B404EA7"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 xml:space="preserve">Saya memandang bahwa naskah skripsi tersebut sudah dapat diajukan kepada Fakultas Sains dan Teknologi UIN Walisongo untuk diujikan dalam Sidang Munaqosyah. </w:t>
      </w:r>
    </w:p>
    <w:p w14:paraId="3D1625B9"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i/>
          <w:iCs/>
          <w:sz w:val="22"/>
          <w:szCs w:val="22"/>
        </w:rPr>
        <w:t xml:space="preserve">Wassalamu‘alaikum. wr. wb. </w:t>
      </w:r>
    </w:p>
    <w:p w14:paraId="69035555" w14:textId="373AEAFD" w:rsidR="00FA6B6D" w:rsidRPr="00697E61" w:rsidRDefault="00697E61" w:rsidP="00697E61">
      <w:pPr>
        <w:jc w:val="right"/>
        <w:rPr>
          <w:rFonts w:ascii="Cambria" w:hAnsi="Cambria"/>
          <w:b/>
          <w:bCs/>
        </w:rPr>
      </w:pPr>
      <w:bookmarkStart w:id="2" w:name="_GoBack"/>
      <w:bookmarkEnd w:id="2"/>
      <w:r>
        <w:rPr>
          <w:rFonts w:ascii="Cambria" w:hAnsi="Cambria" w:cstheme="majorBidi"/>
          <w:b/>
          <w:noProof/>
          <w:lang w:eastAsia="id-ID"/>
        </w:rPr>
        <w:drawing>
          <wp:inline distT="0" distB="0" distL="0" distR="0" wp14:anchorId="6A55BCC1" wp14:editId="151F8120">
            <wp:extent cx="1690874" cy="941070"/>
            <wp:effectExtent l="0" t="0" r="508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hatsApp Image 2025-05-28 at 08.53.14.jpeg"/>
                    <pic:cNvPicPr/>
                  </pic:nvPicPr>
                  <pic:blipFill rotWithShape="1">
                    <a:blip r:embed="rId13" cstate="print">
                      <a:extLst>
                        <a:ext uri="{28A0092B-C50C-407E-A947-70E740481C1C}">
                          <a14:useLocalDpi xmlns:a14="http://schemas.microsoft.com/office/drawing/2010/main" val="0"/>
                        </a:ext>
                      </a:extLst>
                    </a:blip>
                    <a:srcRect l="46049" t="77966" r="9067" b="6141"/>
                    <a:stretch/>
                  </pic:blipFill>
                  <pic:spPr bwMode="auto">
                    <a:xfrm>
                      <a:off x="0" y="0"/>
                      <a:ext cx="1695341" cy="943556"/>
                    </a:xfrm>
                    <a:prstGeom prst="rect">
                      <a:avLst/>
                    </a:prstGeom>
                    <a:ln>
                      <a:noFill/>
                    </a:ln>
                    <a:extLst>
                      <a:ext uri="{53640926-AAD7-44D8-BBD7-CCE9431645EC}">
                        <a14:shadowObscured xmlns:a14="http://schemas.microsoft.com/office/drawing/2010/main"/>
                      </a:ext>
                    </a:extLst>
                  </pic:spPr>
                </pic:pic>
              </a:graphicData>
            </a:graphic>
          </wp:inline>
        </w:drawing>
      </w:r>
      <w:r w:rsidR="00FA6B6D" w:rsidRPr="00697E61">
        <w:rPr>
          <w:rFonts w:ascii="Cambria" w:hAnsi="Cambria"/>
          <w:b/>
          <w:bCs/>
        </w:rPr>
        <w:br w:type="page"/>
      </w:r>
    </w:p>
    <w:p w14:paraId="0922EE7C" w14:textId="77777777" w:rsidR="006D302A" w:rsidRDefault="006D302A" w:rsidP="006D307D">
      <w:pPr>
        <w:pStyle w:val="Heading1"/>
        <w:rPr>
          <w:noProof/>
          <w:lang w:eastAsia="id-ID"/>
        </w:rPr>
      </w:pPr>
      <w:bookmarkStart w:id="3" w:name="_Toc199867680"/>
      <w:r>
        <w:rPr>
          <w:noProof/>
          <w:lang w:eastAsia="id-ID"/>
        </w:rPr>
        <w:lastRenderedPageBreak/>
        <w:t>NOTA DINAS</w:t>
      </w:r>
      <w:bookmarkEnd w:id="3"/>
      <w:r>
        <w:rPr>
          <w:noProof/>
          <w:lang w:eastAsia="id-ID"/>
        </w:rPr>
        <w:t xml:space="preserve"> </w:t>
      </w:r>
    </w:p>
    <w:p w14:paraId="2AC2FAE5" w14:textId="77777777" w:rsidR="00697E61" w:rsidRPr="00697E61" w:rsidRDefault="00697E61" w:rsidP="00697E61">
      <w:pPr>
        <w:pStyle w:val="Default"/>
        <w:spacing w:before="240"/>
        <w:jc w:val="right"/>
        <w:rPr>
          <w:rFonts w:ascii="Cambria" w:hAnsi="Cambria" w:cstheme="majorBidi"/>
          <w:sz w:val="22"/>
          <w:szCs w:val="22"/>
        </w:rPr>
      </w:pPr>
      <w:r w:rsidRPr="00697E61">
        <w:rPr>
          <w:rFonts w:ascii="Cambria" w:hAnsi="Cambria" w:cstheme="majorBidi"/>
          <w:sz w:val="22"/>
          <w:szCs w:val="22"/>
        </w:rPr>
        <w:t xml:space="preserve">Semarang, 22 Mei 2025 </w:t>
      </w:r>
    </w:p>
    <w:p w14:paraId="151FDE3D" w14:textId="77777777" w:rsidR="00697E61" w:rsidRPr="00697E61" w:rsidRDefault="00697E61" w:rsidP="00697E61">
      <w:pPr>
        <w:pStyle w:val="Default"/>
        <w:spacing w:line="360" w:lineRule="auto"/>
        <w:rPr>
          <w:rFonts w:ascii="Cambria" w:hAnsi="Cambria" w:cstheme="majorBidi"/>
          <w:sz w:val="22"/>
          <w:szCs w:val="22"/>
        </w:rPr>
      </w:pPr>
      <w:r w:rsidRPr="00697E61">
        <w:rPr>
          <w:rFonts w:ascii="Cambria" w:hAnsi="Cambria" w:cstheme="majorBidi"/>
          <w:sz w:val="22"/>
          <w:szCs w:val="22"/>
        </w:rPr>
        <w:t>Yth. Ketua Program Studi Biologi</w:t>
      </w:r>
    </w:p>
    <w:p w14:paraId="029D82BC" w14:textId="77777777" w:rsidR="00697E61" w:rsidRPr="00697E61" w:rsidRDefault="00697E61" w:rsidP="00697E61">
      <w:pPr>
        <w:pStyle w:val="Default"/>
        <w:spacing w:line="360" w:lineRule="auto"/>
        <w:rPr>
          <w:rFonts w:ascii="Cambria" w:hAnsi="Cambria" w:cstheme="majorBidi"/>
          <w:sz w:val="22"/>
          <w:szCs w:val="22"/>
        </w:rPr>
      </w:pPr>
      <w:r w:rsidRPr="00697E61">
        <w:rPr>
          <w:rFonts w:ascii="Cambria" w:hAnsi="Cambria" w:cstheme="majorBidi"/>
          <w:sz w:val="22"/>
          <w:szCs w:val="22"/>
        </w:rPr>
        <w:t xml:space="preserve">Fakultas Sains dan Teknologi </w:t>
      </w:r>
    </w:p>
    <w:p w14:paraId="6FAD1F17" w14:textId="77777777" w:rsidR="00697E61" w:rsidRPr="00697E61" w:rsidRDefault="00697E61" w:rsidP="00697E61">
      <w:pPr>
        <w:pStyle w:val="Default"/>
        <w:spacing w:line="360" w:lineRule="auto"/>
        <w:rPr>
          <w:rFonts w:ascii="Cambria" w:hAnsi="Cambria" w:cstheme="majorBidi"/>
          <w:sz w:val="22"/>
          <w:szCs w:val="22"/>
        </w:rPr>
      </w:pPr>
      <w:r w:rsidRPr="00697E61">
        <w:rPr>
          <w:rFonts w:ascii="Cambria" w:hAnsi="Cambria" w:cstheme="majorBidi"/>
          <w:sz w:val="22"/>
          <w:szCs w:val="22"/>
        </w:rPr>
        <w:t xml:space="preserve">UIN Walisongo Semarang </w:t>
      </w:r>
    </w:p>
    <w:p w14:paraId="5F8EA96C" w14:textId="77777777" w:rsidR="00697E61" w:rsidRPr="00697E61" w:rsidRDefault="00697E61" w:rsidP="00697E61">
      <w:pPr>
        <w:pStyle w:val="Default"/>
        <w:rPr>
          <w:rFonts w:ascii="Cambria" w:hAnsi="Cambria" w:cstheme="majorBidi"/>
          <w:sz w:val="2"/>
          <w:szCs w:val="2"/>
        </w:rPr>
      </w:pPr>
    </w:p>
    <w:p w14:paraId="7F066C92"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i/>
          <w:iCs/>
          <w:sz w:val="22"/>
          <w:szCs w:val="22"/>
        </w:rPr>
        <w:t xml:space="preserve">Assalamu‘alaikum. wr. wb. </w:t>
      </w:r>
    </w:p>
    <w:p w14:paraId="34802329"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 xml:space="preserve">Dengan ini diberitahukan bahwa saya telah melakukan bimbingan, arahan dan koreksi naskah skripsi dengan: </w:t>
      </w:r>
    </w:p>
    <w:p w14:paraId="32D1BB21" w14:textId="4931B8FF" w:rsidR="00697E61" w:rsidRPr="00697E61" w:rsidRDefault="00E538A7" w:rsidP="00E538A7">
      <w:pPr>
        <w:pStyle w:val="Default"/>
        <w:spacing w:line="360" w:lineRule="auto"/>
        <w:ind w:left="720" w:hanging="720"/>
        <w:jc w:val="both"/>
        <w:rPr>
          <w:rFonts w:ascii="Cambria" w:hAnsi="Cambria" w:cstheme="majorBidi"/>
          <w:sz w:val="22"/>
          <w:szCs w:val="22"/>
        </w:rPr>
      </w:pPr>
      <w:r>
        <w:rPr>
          <w:rFonts w:ascii="Cambria" w:hAnsi="Cambria" w:cstheme="majorBidi"/>
          <w:sz w:val="22"/>
          <w:szCs w:val="22"/>
        </w:rPr>
        <w:t xml:space="preserve">Judul </w:t>
      </w:r>
      <w:r>
        <w:rPr>
          <w:rFonts w:ascii="Cambria" w:hAnsi="Cambria" w:cstheme="majorBidi"/>
          <w:sz w:val="22"/>
          <w:szCs w:val="22"/>
        </w:rPr>
        <w:tab/>
        <w:t>: STUDI BIODIVERSITAS ARACEAE DI KAWASAN HUTAN TAMAN WISATA PRABALINTANG KABUPATEN TEGAL SEBAGAI UPAYA KONSERVASI</w:t>
      </w:r>
    </w:p>
    <w:p w14:paraId="3304B5A9"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Nama</w:t>
      </w:r>
      <w:r w:rsidRPr="00697E61">
        <w:rPr>
          <w:rFonts w:ascii="Cambria" w:hAnsi="Cambria" w:cstheme="majorBidi"/>
          <w:sz w:val="22"/>
          <w:szCs w:val="22"/>
        </w:rPr>
        <w:tab/>
        <w:t>: Faizzatul Lutzfi</w:t>
      </w:r>
    </w:p>
    <w:p w14:paraId="56B9D19C"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 xml:space="preserve">NIM </w:t>
      </w:r>
      <w:r w:rsidRPr="00697E61">
        <w:rPr>
          <w:rFonts w:ascii="Cambria" w:hAnsi="Cambria" w:cstheme="majorBidi"/>
          <w:sz w:val="22"/>
          <w:szCs w:val="22"/>
        </w:rPr>
        <w:tab/>
        <w:t>: 2008016024</w:t>
      </w:r>
    </w:p>
    <w:p w14:paraId="31AB36DF"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Jurusan: Biologi</w:t>
      </w:r>
    </w:p>
    <w:p w14:paraId="1064E3C1" w14:textId="77777777"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sz w:val="22"/>
          <w:szCs w:val="22"/>
        </w:rPr>
        <w:t xml:space="preserve">Saya memandang bahwa naskah skripsi tersebut sudah dapat diajukan kepada Fakultas Sains dan Teknologi UIN Walisongo untuk diujikan dalam Sidang Munaqosyah. </w:t>
      </w:r>
    </w:p>
    <w:p w14:paraId="5E7892B9" w14:textId="2AE2D1A3" w:rsidR="00697E61" w:rsidRPr="00697E61" w:rsidRDefault="00697E61" w:rsidP="00697E61">
      <w:pPr>
        <w:pStyle w:val="Default"/>
        <w:spacing w:line="360" w:lineRule="auto"/>
        <w:jc w:val="both"/>
        <w:rPr>
          <w:rFonts w:ascii="Cambria" w:hAnsi="Cambria" w:cstheme="majorBidi"/>
          <w:sz w:val="22"/>
          <w:szCs w:val="22"/>
        </w:rPr>
      </w:pPr>
      <w:r w:rsidRPr="00697E61">
        <w:rPr>
          <w:rFonts w:ascii="Cambria" w:hAnsi="Cambria" w:cstheme="majorBidi"/>
          <w:i/>
          <w:iCs/>
          <w:sz w:val="22"/>
          <w:szCs w:val="22"/>
        </w:rPr>
        <w:t xml:space="preserve">Wassalamu‘alaikum. wr. wb. </w:t>
      </w:r>
    </w:p>
    <w:p w14:paraId="4AF7692F" w14:textId="16395164" w:rsidR="00924579" w:rsidRDefault="00697E61" w:rsidP="00697E61">
      <w:pPr>
        <w:spacing w:line="240" w:lineRule="auto"/>
        <w:jc w:val="right"/>
        <w:rPr>
          <w:rFonts w:ascii="Cambria" w:hAnsi="Cambria" w:cstheme="majorBidi"/>
          <w:b/>
        </w:rPr>
      </w:pPr>
      <w:r>
        <w:rPr>
          <w:rFonts w:ascii="Cambria" w:hAnsi="Cambria" w:cstheme="majorBidi"/>
          <w:b/>
          <w:noProof/>
          <w:lang w:eastAsia="id-ID"/>
        </w:rPr>
        <w:drawing>
          <wp:inline distT="0" distB="0" distL="0" distR="0" wp14:anchorId="2FF42A5E" wp14:editId="3EE63063">
            <wp:extent cx="1621790" cy="955343"/>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hatsApp Image 2025-05-28 at 21.00.04.jpeg"/>
                    <pic:cNvPicPr/>
                  </pic:nvPicPr>
                  <pic:blipFill rotWithShape="1">
                    <a:blip r:embed="rId14" cstate="print">
                      <a:extLst>
                        <a:ext uri="{28A0092B-C50C-407E-A947-70E740481C1C}">
                          <a14:useLocalDpi xmlns:a14="http://schemas.microsoft.com/office/drawing/2010/main" val="0"/>
                        </a:ext>
                      </a:extLst>
                    </a:blip>
                    <a:srcRect l="47994" t="71726" r="14930" b="9202"/>
                    <a:stretch/>
                  </pic:blipFill>
                  <pic:spPr bwMode="auto">
                    <a:xfrm>
                      <a:off x="0" y="0"/>
                      <a:ext cx="1629868" cy="960102"/>
                    </a:xfrm>
                    <a:prstGeom prst="rect">
                      <a:avLst/>
                    </a:prstGeom>
                    <a:ln>
                      <a:noFill/>
                    </a:ln>
                    <a:extLst>
                      <a:ext uri="{53640926-AAD7-44D8-BBD7-CCE9431645EC}">
                        <a14:shadowObscured xmlns:a14="http://schemas.microsoft.com/office/drawing/2010/main"/>
                      </a:ext>
                    </a:extLst>
                  </pic:spPr>
                </pic:pic>
              </a:graphicData>
            </a:graphic>
          </wp:inline>
        </w:drawing>
      </w:r>
      <w:r w:rsidR="00FA6B6D">
        <w:rPr>
          <w:rFonts w:ascii="Cambria" w:hAnsi="Cambria" w:cstheme="majorBidi"/>
          <w:b/>
        </w:rPr>
        <w:br w:type="page"/>
      </w:r>
    </w:p>
    <w:p w14:paraId="0D1BDB6C" w14:textId="19D2D66F" w:rsidR="00924579" w:rsidRDefault="00924579" w:rsidP="00EE4F92">
      <w:pPr>
        <w:pStyle w:val="Heading1"/>
      </w:pPr>
      <w:bookmarkStart w:id="4" w:name="_Toc199867681"/>
      <w:r>
        <w:lastRenderedPageBreak/>
        <w:t>ABSTRAK</w:t>
      </w:r>
      <w:bookmarkEnd w:id="4"/>
      <w:r>
        <w:t xml:space="preserve"> </w:t>
      </w:r>
    </w:p>
    <w:p w14:paraId="578BD442" w14:textId="0F9B31F4" w:rsidR="00466879" w:rsidRDefault="00924579" w:rsidP="00E538A7">
      <w:pPr>
        <w:spacing w:line="276" w:lineRule="auto"/>
        <w:ind w:firstLine="720"/>
        <w:jc w:val="both"/>
        <w:rPr>
          <w:rFonts w:ascii="Cambria" w:hAnsi="Cambria" w:cstheme="majorBidi"/>
        </w:rPr>
      </w:pPr>
      <w:r w:rsidRPr="00376E35">
        <w:rPr>
          <w:rFonts w:ascii="Cambria" w:hAnsi="Cambria" w:cstheme="majorBidi"/>
        </w:rPr>
        <w:t>Araceae merupakan salah satu famili tumbuhan dengan tingkat diversitas yang tinggi di Indonesia. Kelompok tumbuhan ini tumbuh di daerah tropis dan hidup di lahan yang basah, perairan maupun teresterial secara epifit ataupun non epifit</w:t>
      </w:r>
      <w:r w:rsidR="0043123E" w:rsidRPr="00376E35">
        <w:rPr>
          <w:rFonts w:ascii="Cambria" w:hAnsi="Cambria" w:cstheme="majorBidi"/>
        </w:rPr>
        <w:t xml:space="preserve">. </w:t>
      </w:r>
      <w:r w:rsidR="00376E35" w:rsidRPr="00EB6437">
        <w:rPr>
          <w:rFonts w:ascii="Cambria" w:hAnsi="Cambria" w:cstheme="majorBidi"/>
        </w:rPr>
        <w:t>Famili Araceae telah lama digunakan sebagai bahan pangan, tanaman hias, obat-obatan dan lain sebagainya. Berdasarkan  sudut pandang ekologi, Araceae memiliki peran dalam meningkatkan kualitas lingkungan dan menjaga keseimbangan ekosistem.</w:t>
      </w:r>
      <w:r w:rsidR="00376E35">
        <w:rPr>
          <w:rFonts w:ascii="Cambria" w:hAnsi="Cambria" w:cstheme="majorBidi"/>
        </w:rPr>
        <w:t xml:space="preserve"> </w:t>
      </w:r>
      <w:r w:rsidR="0043123E" w:rsidRPr="00466879">
        <w:rPr>
          <w:rFonts w:ascii="Cambria" w:hAnsi="Cambria" w:cstheme="majorBidi"/>
        </w:rPr>
        <w:t xml:space="preserve">Hasil observasi awal menunjukkan bahwa Hutan Taman Wisata Prabalintang memiliki potensi ditemukannya tumbuhan Araceae. </w:t>
      </w:r>
      <w:r w:rsidR="009B6AE9" w:rsidRPr="00EB6437">
        <w:rPr>
          <w:rFonts w:ascii="Cambria" w:hAnsi="Cambria" w:cstheme="majorBidi"/>
        </w:rPr>
        <w:t xml:space="preserve">Hutan Taman Wisata Prabalintang </w:t>
      </w:r>
      <w:r w:rsidR="00E55717" w:rsidRPr="00EB6437">
        <w:rPr>
          <w:rFonts w:ascii="Cambria" w:hAnsi="Cambria" w:cstheme="majorBidi"/>
        </w:rPr>
        <w:t xml:space="preserve">juga </w:t>
      </w:r>
      <w:r w:rsidR="009B6AE9" w:rsidRPr="00EB6437">
        <w:rPr>
          <w:rFonts w:ascii="Cambria" w:hAnsi="Cambria" w:cstheme="majorBidi"/>
        </w:rPr>
        <w:t xml:space="preserve">merupakan kawasan wisata alam yang sedang berkembang, </w:t>
      </w:r>
      <w:r w:rsidR="00E55717" w:rsidRPr="00EB6437">
        <w:rPr>
          <w:rFonts w:ascii="Cambria" w:hAnsi="Cambria" w:cstheme="majorBidi"/>
        </w:rPr>
        <w:t>sehingga memiliki potensi adanya ancaman seperti aktivitas manusia dan  alih fungsi lahan. Oleh karena itu perlu dilakukan penelitian untuk mendata upaya konservasi yang telah dilakukan guna melindungi dan melestarikan habitat mereka</w:t>
      </w:r>
      <w:r w:rsidR="00E55717">
        <w:rPr>
          <w:rFonts w:ascii="Cambria" w:hAnsi="Cambria" w:cstheme="majorBidi"/>
        </w:rPr>
        <w:t xml:space="preserve">, </w:t>
      </w:r>
      <w:r w:rsidR="0043123E" w:rsidRPr="00466879">
        <w:rPr>
          <w:rFonts w:ascii="Cambria" w:hAnsi="Cambria" w:cstheme="majorBidi"/>
        </w:rPr>
        <w:t>mengi</w:t>
      </w:r>
      <w:r w:rsidR="00E55717">
        <w:rPr>
          <w:rFonts w:ascii="Cambria" w:hAnsi="Cambria" w:cstheme="majorBidi"/>
        </w:rPr>
        <w:t>dentifikasi jenis-jenis Araceae dan</w:t>
      </w:r>
      <w:r w:rsidR="0043123E" w:rsidRPr="00466879">
        <w:rPr>
          <w:rFonts w:ascii="Cambria" w:hAnsi="Cambria" w:cstheme="majorBidi"/>
        </w:rPr>
        <w:t xml:space="preserve"> meng</w:t>
      </w:r>
      <w:r w:rsidR="000A5B1A">
        <w:rPr>
          <w:rFonts w:ascii="Cambria" w:hAnsi="Cambria" w:cstheme="majorBidi"/>
        </w:rPr>
        <w:t>ukur</w:t>
      </w:r>
      <w:r w:rsidR="0043123E" w:rsidRPr="00466879">
        <w:rPr>
          <w:rFonts w:ascii="Cambria" w:hAnsi="Cambria" w:cstheme="majorBidi"/>
        </w:rPr>
        <w:t xml:space="preserve"> tingkat</w:t>
      </w:r>
      <w:r w:rsidR="00E55717">
        <w:rPr>
          <w:rFonts w:ascii="Cambria" w:hAnsi="Cambria" w:cstheme="majorBidi"/>
        </w:rPr>
        <w:t xml:space="preserve"> diversitas Araceae. </w:t>
      </w:r>
      <w:r w:rsidR="0043123E" w:rsidRPr="00466879">
        <w:rPr>
          <w:rFonts w:ascii="Cambria" w:hAnsi="Cambria" w:cstheme="majorBidi"/>
        </w:rPr>
        <w:t xml:space="preserve">Penelitian ini meggunakan metode observasi, identifikasi, dan wawancara. Hasil penelitian diperoleh 10 genus meliputi </w:t>
      </w:r>
      <w:r w:rsidR="0043123E" w:rsidRPr="00E55717">
        <w:rPr>
          <w:rFonts w:ascii="Cambria" w:hAnsi="Cambria" w:cstheme="majorBidi"/>
          <w:i/>
          <w:iCs/>
        </w:rPr>
        <w:t>Aglaonema, Caladium, C</w:t>
      </w:r>
      <w:r w:rsidR="00466879" w:rsidRPr="00E55717">
        <w:rPr>
          <w:rFonts w:ascii="Cambria" w:hAnsi="Cambria" w:cstheme="majorBidi"/>
          <w:i/>
          <w:iCs/>
        </w:rPr>
        <w:t xml:space="preserve">olocasia, Alocasia, </w:t>
      </w:r>
      <w:r w:rsidR="0043123E" w:rsidRPr="00E55717">
        <w:rPr>
          <w:rFonts w:ascii="Cambria" w:hAnsi="Cambria" w:cstheme="majorBidi"/>
          <w:i/>
          <w:iCs/>
        </w:rPr>
        <w:t xml:space="preserve">Xanthosoma, Homalomena, Dieffenbachia, </w:t>
      </w:r>
      <w:r w:rsidR="00466879" w:rsidRPr="00E55717">
        <w:rPr>
          <w:rFonts w:ascii="Cambria" w:hAnsi="Cambria" w:cstheme="majorBidi"/>
          <w:i/>
          <w:iCs/>
        </w:rPr>
        <w:t xml:space="preserve">Monstera, </w:t>
      </w:r>
      <w:r w:rsidR="0043123E" w:rsidRPr="00E55717">
        <w:rPr>
          <w:rFonts w:ascii="Cambria" w:hAnsi="Cambria" w:cstheme="majorBidi"/>
          <w:i/>
          <w:iCs/>
        </w:rPr>
        <w:t>Epipremnum</w:t>
      </w:r>
      <w:r w:rsidR="0043123E" w:rsidRPr="00466879">
        <w:rPr>
          <w:rFonts w:ascii="Cambria" w:hAnsi="Cambria" w:cstheme="majorBidi"/>
        </w:rPr>
        <w:t xml:space="preserve"> dan </w:t>
      </w:r>
      <w:r w:rsidR="0043123E" w:rsidRPr="00E55717">
        <w:rPr>
          <w:rFonts w:ascii="Cambria" w:hAnsi="Cambria" w:cstheme="majorBidi"/>
          <w:i/>
          <w:iCs/>
        </w:rPr>
        <w:t>Syngonium</w:t>
      </w:r>
      <w:r w:rsidR="0043123E" w:rsidRPr="00466879">
        <w:rPr>
          <w:rFonts w:ascii="Cambria" w:hAnsi="Cambria" w:cstheme="majorBidi"/>
        </w:rPr>
        <w:t xml:space="preserve">. </w:t>
      </w:r>
      <w:r w:rsidR="000A5B1A">
        <w:rPr>
          <w:rFonts w:ascii="Cambria" w:hAnsi="Cambria" w:cstheme="majorBidi"/>
        </w:rPr>
        <w:t xml:space="preserve"> </w:t>
      </w:r>
      <w:r w:rsidR="00E55717">
        <w:rPr>
          <w:rFonts w:ascii="Cambria" w:hAnsi="Cambria" w:cstheme="majorBidi"/>
        </w:rPr>
        <w:t xml:space="preserve">Tingkat </w:t>
      </w:r>
      <w:r w:rsidR="000A5B1A">
        <w:rPr>
          <w:rFonts w:ascii="Cambria" w:hAnsi="Cambria" w:cstheme="majorBidi"/>
        </w:rPr>
        <w:t>i</w:t>
      </w:r>
      <w:r w:rsidR="00466879" w:rsidRPr="00466879">
        <w:rPr>
          <w:rFonts w:ascii="Cambria" w:hAnsi="Cambria" w:cstheme="majorBidi"/>
        </w:rPr>
        <w:t xml:space="preserve">ndeks diversitas Araceae </w:t>
      </w:r>
      <w:r w:rsidR="000A5B1A">
        <w:rPr>
          <w:rFonts w:ascii="Cambria" w:hAnsi="Cambria" w:cstheme="majorBidi"/>
        </w:rPr>
        <w:t>diperoleh s</w:t>
      </w:r>
      <w:r w:rsidR="00697E61">
        <w:rPr>
          <w:rFonts w:ascii="Cambria" w:hAnsi="Cambria" w:cstheme="majorBidi"/>
        </w:rPr>
        <w:t>ebesar</w:t>
      </w:r>
      <w:r w:rsidR="000A5B1A">
        <w:rPr>
          <w:rFonts w:ascii="Cambria" w:hAnsi="Cambria" w:cstheme="majorBidi"/>
        </w:rPr>
        <w:t xml:space="preserve"> 1,64 yang </w:t>
      </w:r>
      <w:r w:rsidR="00466879" w:rsidRPr="00466879">
        <w:rPr>
          <w:rFonts w:ascii="Cambria" w:hAnsi="Cambria" w:cstheme="majorBidi"/>
        </w:rPr>
        <w:t>tergolong dalam k</w:t>
      </w:r>
      <w:r w:rsidR="00466879">
        <w:rPr>
          <w:rFonts w:ascii="Cambria" w:hAnsi="Cambria" w:cstheme="majorBidi"/>
        </w:rPr>
        <w:t xml:space="preserve">ategori sedang. </w:t>
      </w:r>
      <w:r w:rsidR="00466879" w:rsidRPr="00AD27BA">
        <w:rPr>
          <w:rFonts w:ascii="Cambria" w:hAnsi="Cambria" w:cstheme="majorBidi"/>
        </w:rPr>
        <w:t xml:space="preserve">Upaya konservasi Araceae yang telah dilakukan oleh pihak pengelola Hutan Taman Wisata Prabalintang berupa </w:t>
      </w:r>
      <w:r w:rsidR="00466879">
        <w:rPr>
          <w:rFonts w:ascii="Cambria" w:hAnsi="Cambria" w:cstheme="majorBidi"/>
        </w:rPr>
        <w:t xml:space="preserve">inventarisasi dan monitoring tumbuhan </w:t>
      </w:r>
      <w:r w:rsidR="00466879" w:rsidRPr="00AD27BA">
        <w:rPr>
          <w:rFonts w:ascii="Cambria" w:hAnsi="Cambria" w:cstheme="majorBidi"/>
        </w:rPr>
        <w:t>A</w:t>
      </w:r>
      <w:r w:rsidR="00466879">
        <w:rPr>
          <w:rFonts w:ascii="Cambria" w:hAnsi="Cambria" w:cstheme="majorBidi"/>
        </w:rPr>
        <w:t xml:space="preserve">raceae yang dilakukan secara berkala, </w:t>
      </w:r>
      <w:r w:rsidR="00466879">
        <w:rPr>
          <w:rFonts w:ascii="Cambria" w:hAnsi="Cambria" w:cstheme="majorBidi"/>
        </w:rPr>
        <w:lastRenderedPageBreak/>
        <w:t>penanaman kembali, dan pemberian edukasi</w:t>
      </w:r>
      <w:r w:rsidR="00466879" w:rsidRPr="00AD27BA">
        <w:rPr>
          <w:rFonts w:ascii="Cambria" w:hAnsi="Cambria" w:cstheme="majorBidi"/>
        </w:rPr>
        <w:t xml:space="preserve"> kepada wisatawan </w:t>
      </w:r>
      <w:r w:rsidR="00466879">
        <w:rPr>
          <w:rFonts w:ascii="Cambria" w:hAnsi="Cambria" w:cstheme="majorBidi"/>
        </w:rPr>
        <w:t xml:space="preserve">mengenai pentingnya konservasi Araceae dan </w:t>
      </w:r>
      <w:r w:rsidR="005224CA">
        <w:rPr>
          <w:rFonts w:ascii="Cambria" w:hAnsi="Cambria" w:cstheme="majorBidi"/>
        </w:rPr>
        <w:t>tumbuhan</w:t>
      </w:r>
      <w:r w:rsidR="00466879">
        <w:rPr>
          <w:rFonts w:ascii="Cambria" w:hAnsi="Cambria" w:cstheme="majorBidi"/>
        </w:rPr>
        <w:t xml:space="preserve"> lainnya.</w:t>
      </w:r>
    </w:p>
    <w:p w14:paraId="60DBB41A" w14:textId="7887CA60" w:rsidR="00466879" w:rsidRDefault="00466879" w:rsidP="00F1735A">
      <w:pPr>
        <w:spacing w:line="360" w:lineRule="auto"/>
        <w:jc w:val="both"/>
        <w:rPr>
          <w:rFonts w:ascii="Cambria" w:hAnsi="Cambria" w:cstheme="majorBidi"/>
        </w:rPr>
      </w:pPr>
      <w:r>
        <w:rPr>
          <w:rFonts w:ascii="Cambria" w:hAnsi="Cambria" w:cstheme="majorBidi"/>
        </w:rPr>
        <w:t>Kata kunci : Araceae, Taman Wisata Prabalintang, konservasi</w:t>
      </w:r>
    </w:p>
    <w:p w14:paraId="42AC0F5B" w14:textId="77777777" w:rsidR="002716EE" w:rsidRDefault="002716EE" w:rsidP="00466879">
      <w:pPr>
        <w:spacing w:line="360" w:lineRule="auto"/>
        <w:jc w:val="center"/>
        <w:rPr>
          <w:rFonts w:ascii="Cambria" w:hAnsi="Cambria" w:cstheme="majorBidi"/>
          <w:noProof/>
          <w:lang w:eastAsia="id-ID"/>
        </w:rPr>
      </w:pPr>
    </w:p>
    <w:p w14:paraId="1B28B71E" w14:textId="0810EACE" w:rsidR="00466879" w:rsidRDefault="00466879" w:rsidP="00466879">
      <w:pPr>
        <w:spacing w:line="360" w:lineRule="auto"/>
        <w:jc w:val="center"/>
        <w:rPr>
          <w:rFonts w:ascii="Cambria" w:hAnsi="Cambria" w:cstheme="majorBidi"/>
        </w:rPr>
      </w:pPr>
      <w:r>
        <w:rPr>
          <w:rFonts w:ascii="Cambria" w:hAnsi="Cambria" w:cstheme="majorBidi"/>
        </w:rPr>
        <w:br w:type="page"/>
      </w:r>
    </w:p>
    <w:p w14:paraId="184939A8" w14:textId="09018A71" w:rsidR="00466879" w:rsidRPr="00D25DF4" w:rsidRDefault="00466879" w:rsidP="00EE4F92">
      <w:pPr>
        <w:pStyle w:val="Heading1"/>
      </w:pPr>
      <w:bookmarkStart w:id="5" w:name="_Toc199867682"/>
      <w:r w:rsidRPr="00D25DF4">
        <w:lastRenderedPageBreak/>
        <w:t>ABSTRACT</w:t>
      </w:r>
      <w:bookmarkEnd w:id="5"/>
    </w:p>
    <w:p w14:paraId="53723050" w14:textId="7B14CEC8" w:rsidR="00466879" w:rsidRDefault="00466879" w:rsidP="00E538A7">
      <w:pPr>
        <w:spacing w:line="240" w:lineRule="auto"/>
        <w:ind w:firstLine="720"/>
        <w:jc w:val="both"/>
        <w:rPr>
          <w:rFonts w:ascii="Cambria" w:hAnsi="Cambria" w:cstheme="majorBidi"/>
        </w:rPr>
      </w:pPr>
      <w:r w:rsidRPr="00466879">
        <w:rPr>
          <w:rFonts w:ascii="Cambria" w:hAnsi="Cambria" w:cstheme="majorBidi"/>
        </w:rPr>
        <w:t>Araceae is one of the plant families with a high level of diversity in Indonesia. This group of plants grows in tropical areas and lives in wetlands, waters or terrestrial as epiphytes or non-epiphytes.</w:t>
      </w:r>
      <w:r w:rsidR="00780538">
        <w:rPr>
          <w:rFonts w:ascii="Cambria" w:hAnsi="Cambria" w:cstheme="majorBidi"/>
        </w:rPr>
        <w:t xml:space="preserve"> </w:t>
      </w:r>
      <w:r w:rsidR="00780538" w:rsidRPr="00780538">
        <w:rPr>
          <w:rFonts w:ascii="Cambria" w:hAnsi="Cambria" w:cstheme="majorBidi"/>
        </w:rPr>
        <w:t>The Araceae family has long been used as food, ornamental plants, medicines and so on. From an ecological perspective, Araceae has a role in improving environmental quality and maintaining ecosystem balance.</w:t>
      </w:r>
      <w:r w:rsidRPr="00466879">
        <w:rPr>
          <w:rFonts w:ascii="Cambria" w:hAnsi="Cambria" w:cstheme="majorBidi"/>
        </w:rPr>
        <w:t xml:space="preserve"> Initial observation results indicate that the Prabalintang Tourism Park Forest has the potential to find Araceae plants. </w:t>
      </w:r>
      <w:r w:rsidR="0048465F" w:rsidRPr="0048465F">
        <w:rPr>
          <w:rFonts w:ascii="Cambria" w:hAnsi="Cambria" w:cstheme="majorBidi"/>
        </w:rPr>
        <w:t>Prabalintang Tourism Park Forest is also a developing natural tourism area, so it has the potential for threats such as human activities and land conversion. Therefore, research is needed to record conservation efforts that have been made to protect and preserve their habitat, identify types of Araceae and measure</w:t>
      </w:r>
      <w:r w:rsidR="0048465F">
        <w:rPr>
          <w:rFonts w:ascii="Cambria" w:hAnsi="Cambria" w:cstheme="majorBidi"/>
        </w:rPr>
        <w:t xml:space="preserve"> the level of Araceae diversity</w:t>
      </w:r>
      <w:r w:rsidRPr="00466879">
        <w:rPr>
          <w:rFonts w:ascii="Cambria" w:hAnsi="Cambria" w:cstheme="majorBidi"/>
        </w:rPr>
        <w:t xml:space="preserve">. This study used observation, identification, and interview methods. The results of the study obtained 10 genera including </w:t>
      </w:r>
      <w:r w:rsidRPr="0048465F">
        <w:rPr>
          <w:rFonts w:ascii="Cambria" w:hAnsi="Cambria" w:cstheme="majorBidi"/>
          <w:i/>
          <w:iCs/>
        </w:rPr>
        <w:t>Aglaonema, Caladium, Colocasia, Alocasia, Xanthosoma, Homalomena, Dieffenbachia, Monstera, Epipremnum</w:t>
      </w:r>
      <w:r w:rsidRPr="00466879">
        <w:rPr>
          <w:rFonts w:ascii="Cambria" w:hAnsi="Cambria" w:cstheme="majorBidi"/>
        </w:rPr>
        <w:t xml:space="preserve"> and </w:t>
      </w:r>
      <w:r w:rsidRPr="0048465F">
        <w:rPr>
          <w:rFonts w:ascii="Cambria" w:hAnsi="Cambria" w:cstheme="majorBidi"/>
          <w:i/>
          <w:iCs/>
        </w:rPr>
        <w:t>Syngonium</w:t>
      </w:r>
      <w:r w:rsidRPr="00466879">
        <w:rPr>
          <w:rFonts w:ascii="Cambria" w:hAnsi="Cambria" w:cstheme="majorBidi"/>
        </w:rPr>
        <w:t xml:space="preserve">. </w:t>
      </w:r>
      <w:r w:rsidR="0048465F">
        <w:rPr>
          <w:rFonts w:ascii="Cambria" w:hAnsi="Cambria" w:cstheme="majorBidi"/>
        </w:rPr>
        <w:t>The diversity index level</w:t>
      </w:r>
      <w:r w:rsidR="005224CA" w:rsidRPr="005224CA">
        <w:rPr>
          <w:rFonts w:ascii="Cambria" w:hAnsi="Cambria" w:cstheme="majorBidi"/>
        </w:rPr>
        <w:t xml:space="preserve"> of Araceae was 1.64, which is included in the moderate category.</w:t>
      </w:r>
      <w:r w:rsidRPr="00466879">
        <w:rPr>
          <w:rFonts w:ascii="Cambria" w:hAnsi="Cambria" w:cstheme="majorBidi"/>
        </w:rPr>
        <w:t xml:space="preserve"> Araceae conservation efforts that have been carried out by the Prabalintang Tourism Park Forest management include periodic inventory and monitoring of Araceae plants, replanting, and </w:t>
      </w:r>
      <w:r w:rsidR="004817B8">
        <w:rPr>
          <w:rFonts w:ascii="Cambria" w:hAnsi="Cambria" w:cstheme="majorBidi"/>
        </w:rPr>
        <w:t>providing education to</w:t>
      </w:r>
      <w:r w:rsidRPr="00466879">
        <w:rPr>
          <w:rFonts w:ascii="Cambria" w:hAnsi="Cambria" w:cstheme="majorBidi"/>
        </w:rPr>
        <w:t xml:space="preserve"> tourists about the importance of Araceae conservation and other </w:t>
      </w:r>
      <w:r w:rsidR="000A5B1A">
        <w:rPr>
          <w:rFonts w:ascii="Cambria" w:hAnsi="Cambria" w:cstheme="majorBidi"/>
        </w:rPr>
        <w:t>plants</w:t>
      </w:r>
      <w:r w:rsidRPr="00466879">
        <w:rPr>
          <w:rFonts w:ascii="Cambria" w:hAnsi="Cambria" w:cstheme="majorBidi"/>
        </w:rPr>
        <w:t>.</w:t>
      </w:r>
    </w:p>
    <w:p w14:paraId="0F590434" w14:textId="0B80761C" w:rsidR="00C36B81" w:rsidRDefault="00466879" w:rsidP="00F1735A">
      <w:pPr>
        <w:spacing w:line="360" w:lineRule="auto"/>
        <w:jc w:val="both"/>
        <w:rPr>
          <w:rFonts w:ascii="Cambria" w:hAnsi="Cambria" w:cstheme="majorBidi"/>
        </w:rPr>
      </w:pPr>
      <w:r w:rsidRPr="00466879">
        <w:rPr>
          <w:rFonts w:ascii="Cambria" w:hAnsi="Cambria" w:cstheme="majorBidi"/>
        </w:rPr>
        <w:t xml:space="preserve">Keywords: Araceae, </w:t>
      </w:r>
      <w:r w:rsidR="000A5B1A" w:rsidRPr="00466879">
        <w:rPr>
          <w:rFonts w:ascii="Cambria" w:hAnsi="Cambria" w:cstheme="majorBidi"/>
        </w:rPr>
        <w:t>Conservation</w:t>
      </w:r>
      <w:r w:rsidR="000A5B1A">
        <w:rPr>
          <w:rFonts w:ascii="Cambria" w:hAnsi="Cambria" w:cstheme="majorBidi"/>
        </w:rPr>
        <w:t xml:space="preserve">, </w:t>
      </w:r>
      <w:r w:rsidRPr="00466879">
        <w:rPr>
          <w:rFonts w:ascii="Cambria" w:hAnsi="Cambria" w:cstheme="majorBidi"/>
        </w:rPr>
        <w:t>Pr</w:t>
      </w:r>
      <w:r w:rsidR="00C36B81">
        <w:rPr>
          <w:rFonts w:ascii="Cambria" w:hAnsi="Cambria" w:cstheme="majorBidi"/>
        </w:rPr>
        <w:t>abalintang Tourism Park</w:t>
      </w:r>
      <w:r w:rsidR="00F1735A">
        <w:rPr>
          <w:rFonts w:ascii="Cambria" w:hAnsi="Cambria" w:cstheme="majorBidi"/>
        </w:rPr>
        <w:t xml:space="preserve"> </w:t>
      </w:r>
      <w:r w:rsidR="00C36B81">
        <w:rPr>
          <w:rFonts w:ascii="Cambria" w:hAnsi="Cambria" w:cstheme="majorBidi"/>
        </w:rPr>
        <w:br w:type="page"/>
      </w:r>
    </w:p>
    <w:p w14:paraId="30FA784A" w14:textId="3DBE3EA9" w:rsidR="006D302A" w:rsidRPr="006D302A" w:rsidRDefault="00C36B81" w:rsidP="00EE4F92">
      <w:pPr>
        <w:pStyle w:val="Heading1"/>
      </w:pPr>
      <w:bookmarkStart w:id="6" w:name="_Toc199867683"/>
      <w:r w:rsidRPr="00C36B81">
        <w:lastRenderedPageBreak/>
        <w:t>KATA PENGANTAR</w:t>
      </w:r>
      <w:bookmarkEnd w:id="6"/>
    </w:p>
    <w:p w14:paraId="13E588E0" w14:textId="77777777" w:rsidR="006D302A" w:rsidRPr="006D302A" w:rsidRDefault="006D302A" w:rsidP="006D302A">
      <w:pPr>
        <w:spacing w:after="0" w:line="360" w:lineRule="auto"/>
        <w:rPr>
          <w:rFonts w:ascii="Cambria" w:hAnsi="Cambria" w:cs="Times New Roman"/>
        </w:rPr>
      </w:pPr>
      <w:r w:rsidRPr="006D302A">
        <w:rPr>
          <w:rFonts w:ascii="Cambria" w:hAnsi="Cambria" w:cs="Times New Roman"/>
        </w:rPr>
        <w:t>Assalamualaikum wr.wb</w:t>
      </w:r>
    </w:p>
    <w:p w14:paraId="67C0B29E" w14:textId="77777777" w:rsidR="006D302A" w:rsidRPr="006D302A" w:rsidRDefault="006D302A" w:rsidP="006D302A">
      <w:pPr>
        <w:spacing w:after="0" w:line="360" w:lineRule="auto"/>
        <w:jc w:val="both"/>
        <w:rPr>
          <w:rFonts w:ascii="Cambria" w:hAnsi="Cambria" w:cs="Times New Roman"/>
          <w:i/>
          <w:iCs/>
        </w:rPr>
      </w:pPr>
      <w:r w:rsidRPr="006D302A">
        <w:rPr>
          <w:rFonts w:ascii="Cambria" w:hAnsi="Cambria" w:cs="Times New Roman"/>
        </w:rPr>
        <w:tab/>
        <w:t xml:space="preserve">Puji syukur kehadirat Allah SWT yang telah melimpahkan rahmat dan hidayah-Nya sehingga penulis dapat menyelesaikan Tugas Akhir ini dengan baik. Sholawat serta salam tidak lupa penulis panjatkan kepada junjungan besar Nabi kita Baginda Nabi Muhammad SAW yang telah membawa kita dari zaman jahiliyah ke zaman yang terang benderang penuh dengan ilmu pengetahuan ini dan yang kita nantikan syafaatnya di hari akhir. </w:t>
      </w:r>
      <w:r w:rsidRPr="006D302A">
        <w:rPr>
          <w:rFonts w:ascii="Cambria" w:hAnsi="Cambria" w:cs="Times New Roman"/>
          <w:i/>
          <w:iCs/>
        </w:rPr>
        <w:t>Amiin Yarabbal Alamin</w:t>
      </w:r>
    </w:p>
    <w:p w14:paraId="66914EE8" w14:textId="77777777" w:rsidR="006D302A" w:rsidRPr="006D302A" w:rsidRDefault="006D302A" w:rsidP="006D302A">
      <w:pPr>
        <w:spacing w:after="0" w:line="360" w:lineRule="auto"/>
        <w:jc w:val="both"/>
        <w:rPr>
          <w:rFonts w:ascii="Cambria" w:hAnsi="Cambria" w:cs="Times New Roman"/>
          <w:b/>
          <w:noProof/>
          <w:lang w:eastAsia="id-ID"/>
        </w:rPr>
      </w:pPr>
      <w:r w:rsidRPr="006D302A">
        <w:rPr>
          <w:rFonts w:ascii="Cambria" w:hAnsi="Cambria" w:cs="Times New Roman"/>
        </w:rPr>
        <w:tab/>
        <w:t>Penyusunan Tugas Akhir ini diselesaikan guna memperoleh gelar sarjana dalam Program Studi Biologi Fakultas Sains dan Teknologi UIN Walisongo Semarang. Adapun judul Tugas Akhir yang disusun adalah “</w:t>
      </w:r>
      <w:r w:rsidRPr="006D302A">
        <w:rPr>
          <w:rFonts w:ascii="Cambria" w:hAnsi="Cambria" w:cs="Times New Roman"/>
          <w:b/>
          <w:bCs/>
        </w:rPr>
        <w:t>STUDI  BIO</w:t>
      </w:r>
      <w:r w:rsidRPr="006D302A">
        <w:rPr>
          <w:rFonts w:ascii="Cambria" w:hAnsi="Cambria" w:cs="Times New Roman"/>
          <w:b/>
          <w:noProof/>
          <w:lang w:eastAsia="id-ID"/>
        </w:rPr>
        <w:t>DIVERSITAS ARACEAE DI KAWASAN HUTAN TAMAN WISATA PRABALINTANG KABUPATEN TEGAL SEBAGAI UPAYA KONSERVASI”.</w:t>
      </w:r>
    </w:p>
    <w:p w14:paraId="6F8D0F9E" w14:textId="77777777" w:rsidR="006D302A" w:rsidRPr="006D302A" w:rsidRDefault="006D302A" w:rsidP="006D302A">
      <w:pPr>
        <w:spacing w:after="0" w:line="360" w:lineRule="auto"/>
        <w:jc w:val="both"/>
        <w:rPr>
          <w:rFonts w:ascii="Cambria" w:hAnsi="Cambria" w:cs="Times New Roman"/>
          <w:bCs/>
          <w:noProof/>
          <w:lang w:eastAsia="id-ID"/>
        </w:rPr>
      </w:pPr>
      <w:r w:rsidRPr="006D302A">
        <w:rPr>
          <w:rFonts w:ascii="Cambria" w:hAnsi="Cambria" w:cs="Times New Roman"/>
          <w:b/>
          <w:noProof/>
          <w:lang w:eastAsia="id-ID"/>
        </w:rPr>
        <w:tab/>
      </w:r>
      <w:r w:rsidRPr="006D302A">
        <w:rPr>
          <w:rFonts w:ascii="Cambria" w:hAnsi="Cambria" w:cs="Times New Roman"/>
          <w:bCs/>
          <w:noProof/>
          <w:lang w:eastAsia="id-ID"/>
        </w:rPr>
        <w:t xml:space="preserve">Penulis juga ingin menyampaikan banyak terimakasih kepada seluruh pihak yang telah mendukung dan membimbing penulis untuk menyelesaikan penyusunan Tugas Akhir ini, semoga segala kebaikan dan </w:t>
      </w:r>
      <w:r w:rsidRPr="006D302A">
        <w:rPr>
          <w:rFonts w:ascii="Cambria" w:hAnsi="Cambria" w:cs="Times New Roman"/>
          <w:bCs/>
          <w:noProof/>
          <w:lang w:eastAsia="id-ID"/>
        </w:rPr>
        <w:lastRenderedPageBreak/>
        <w:t>kemurahan hatinya mendapatkan balasan dari Allah SWT. Oleh karena itu, penulis mengucapkan terima kasih kepada:</w:t>
      </w:r>
    </w:p>
    <w:p w14:paraId="119D0B79"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Bapak Prof. Dr. H. Nizar, M.Ag. selaku Rektor Universitas Islam Negeri Walisongo Semarang;</w:t>
      </w:r>
    </w:p>
    <w:p w14:paraId="50CDEA29"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Bapak Prof. Dr. Musahadi, M.Ag. selaku Dekan Fakultas Sains dan Teknologi Universitas Islam Negeri Walisongo Semarang;</w:t>
      </w:r>
    </w:p>
    <w:p w14:paraId="069D127F"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Ibu Dian Ayuning Tyas, M.Biotech. Selaku Ketua Program Studi Biologi Fakultas Sains dan Teknologi Universitas Islam Negeri Walisongo Semarang;</w:t>
      </w:r>
    </w:p>
    <w:p w14:paraId="52DB3F51"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Ibu Niken Kusumarini, M.Si. selaku dosen pmbimbing I yang telah memberikan bimbingan, arahan, nasihat, serta saran yang membangun kepada penulis sehingga Tugas Akhir ini dapat diselesaikan dengan baik;</w:t>
      </w:r>
    </w:p>
    <w:p w14:paraId="4018F492"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Bapak Eko Purnomo, M.Si. selaku dosen pmbimbing II yang telah memberikan bimbingan, arahan, nasihat, serta saran yang membangun kepada penulis sehingga Tugas Akhir ini dapat diselesaikan dengan baik;</w:t>
      </w:r>
    </w:p>
    <w:p w14:paraId="186B5F55"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Ibu Asri Febriana, M.Si. selaku dosen wali yang selalu memberikan bimbingan dan arahan selama masa perkuliahan;</w:t>
      </w:r>
    </w:p>
    <w:p w14:paraId="6A34EEA2"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lastRenderedPageBreak/>
        <w:t>Teristimewa untuk kedua orangtua saya, Bapak Sueb tercinta dan Ibu Sri Puji Astuti tersayang yang selalu memberikan doa, kasih sayang, dukungan penuh, perhatian dan semangat yang tiada henti kepada penulis sehingga penulis mampu menyelesaikan Tugas Akhir ini dengan baik;</w:t>
      </w:r>
    </w:p>
    <w:p w14:paraId="0BB3A3E2"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Lailatul Nisfiani, S.Sos. yang telah memberikan semua dukungan penuh, menjadi tempat curhat penulis dikala penat dengan revisian sehingga penulis dapat menyelesaikan Tugas Akhir ini dengan baik;</w:t>
      </w:r>
    </w:p>
    <w:p w14:paraId="05A2BF37" w14:textId="1DECFEA4"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Difa Khaerunnisa, S.Ak. yang telah merelakan waktu dan tenaganya demi menemani dan membantu penulis dalam proses pengambilan data sehingga penulis dapat menyelasaikan Tugas Akhir ini dengan baik;</w:t>
      </w:r>
    </w:p>
    <w:p w14:paraId="4F8E579A" w14:textId="77777777"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t>Aulia Muthia Alin, Mega Novi Yanti, Aulia Berlina, Ratna Avitasari, S.Si., Syafa Putri Suciani, Abdala Isna, Umul Siti Wahyuni, Septina Putri Nur Wulan Sari, S.Si., dan Syifa Putri Zahra, S.Si yang senantiasa membantu dan memberikan doa dan semangat yang tulus sehingga penulis tidak merasa sendirian selama semester akhir perkuliahan;</w:t>
      </w:r>
    </w:p>
    <w:p w14:paraId="22C398BF" w14:textId="422B9B2E" w:rsidR="006D302A" w:rsidRPr="006D302A" w:rsidRDefault="006D302A" w:rsidP="006D302A">
      <w:pPr>
        <w:pStyle w:val="ListParagraph"/>
        <w:numPr>
          <w:ilvl w:val="0"/>
          <w:numId w:val="42"/>
        </w:numPr>
        <w:spacing w:after="0" w:line="360" w:lineRule="auto"/>
        <w:jc w:val="both"/>
        <w:rPr>
          <w:rFonts w:ascii="Cambria" w:hAnsi="Cambria" w:cs="Times New Roman"/>
          <w:bCs/>
          <w:noProof/>
          <w:lang w:eastAsia="id-ID"/>
        </w:rPr>
      </w:pPr>
      <w:r w:rsidRPr="006D302A">
        <w:rPr>
          <w:rFonts w:ascii="Cambria" w:hAnsi="Cambria" w:cs="Times New Roman"/>
          <w:bCs/>
          <w:noProof/>
          <w:lang w:eastAsia="id-ID"/>
        </w:rPr>
        <w:lastRenderedPageBreak/>
        <w:t>Tiara Oktavia Putri, Slivia Nurul Ramadani, Amd.Kep., Nurlie, Amd.</w:t>
      </w:r>
      <w:r>
        <w:rPr>
          <w:rFonts w:ascii="Cambria" w:hAnsi="Cambria" w:cs="Times New Roman"/>
          <w:bCs/>
          <w:noProof/>
          <w:lang w:eastAsia="id-ID"/>
        </w:rPr>
        <w:t>Ds., Elfina Nur Aulia, S.</w:t>
      </w:r>
      <w:r w:rsidRPr="006D302A">
        <w:rPr>
          <w:rFonts w:ascii="Cambria" w:hAnsi="Cambria" w:cs="Times New Roman"/>
          <w:bCs/>
          <w:noProof/>
          <w:lang w:eastAsia="id-ID"/>
        </w:rPr>
        <w:t>S</w:t>
      </w:r>
      <w:r>
        <w:rPr>
          <w:rFonts w:ascii="Cambria" w:hAnsi="Cambria" w:cs="Times New Roman"/>
          <w:bCs/>
          <w:noProof/>
          <w:lang w:eastAsia="id-ID"/>
        </w:rPr>
        <w:t>os., Nur Fitri Afpiyani, S.Kom.</w:t>
      </w:r>
      <w:r w:rsidRPr="006D302A">
        <w:rPr>
          <w:rFonts w:ascii="Cambria" w:hAnsi="Cambria" w:cs="Times New Roman"/>
          <w:bCs/>
          <w:noProof/>
          <w:lang w:eastAsia="id-ID"/>
        </w:rPr>
        <w:t xml:space="preserve"> dan Chairunnisa yang telah memberikan semangat selama proses penyusunan Tuga Akhir;</w:t>
      </w:r>
    </w:p>
    <w:p w14:paraId="2F05AAB7" w14:textId="482916B0" w:rsidR="006D302A" w:rsidRDefault="006D302A" w:rsidP="006D302A">
      <w:pPr>
        <w:spacing w:after="0" w:line="360" w:lineRule="auto"/>
        <w:ind w:left="720" w:firstLine="720"/>
        <w:jc w:val="both"/>
        <w:rPr>
          <w:rFonts w:ascii="Cambria" w:hAnsi="Cambria" w:cs="Times New Roman"/>
          <w:bCs/>
          <w:noProof/>
          <w:lang w:eastAsia="id-ID"/>
        </w:rPr>
      </w:pPr>
      <w:r w:rsidRPr="006D302A">
        <w:rPr>
          <w:rFonts w:ascii="Cambria" w:hAnsi="Cambria" w:cs="Times New Roman"/>
        </w:rPr>
        <w:t xml:space="preserve">Penulis menyadari bahwa masih banyak kekurangan dalam penyusunan Tugas Akhir ini, baik dalam penulisan, pemilihan diksi, maupun pemilihan referensi. Oleh karena itu, penulis menerima kritik dan saran yang membangun. Semoga skripsi ini dapat bermanfaat bagi penulis dan semua orang. </w:t>
      </w:r>
      <w:r w:rsidRPr="006D302A">
        <w:rPr>
          <w:rFonts w:ascii="Cambria" w:hAnsi="Cambria" w:cs="Times New Roman"/>
          <w:i/>
          <w:iCs/>
        </w:rPr>
        <w:t>Aamiin.</w:t>
      </w:r>
    </w:p>
    <w:p w14:paraId="6B583CDF" w14:textId="77777777" w:rsidR="006D302A" w:rsidRPr="006D302A" w:rsidRDefault="006D302A" w:rsidP="006D302A">
      <w:pPr>
        <w:spacing w:after="0" w:line="360" w:lineRule="auto"/>
        <w:ind w:left="720" w:firstLine="720"/>
        <w:jc w:val="both"/>
        <w:rPr>
          <w:rFonts w:ascii="Cambria" w:hAnsi="Cambria" w:cs="Times New Roman"/>
          <w:bCs/>
          <w:noProof/>
          <w:lang w:eastAsia="id-ID"/>
        </w:rPr>
      </w:pPr>
    </w:p>
    <w:p w14:paraId="07730B65" w14:textId="1B539E90" w:rsidR="006D302A" w:rsidRPr="006D302A" w:rsidRDefault="006D302A" w:rsidP="000D631B">
      <w:pPr>
        <w:pStyle w:val="ListParagraph"/>
        <w:spacing w:after="0" w:line="360" w:lineRule="auto"/>
        <w:jc w:val="right"/>
        <w:rPr>
          <w:rFonts w:ascii="Cambria" w:hAnsi="Cambria" w:cs="Times New Roman"/>
          <w:bCs/>
          <w:noProof/>
          <w:lang w:eastAsia="id-ID"/>
        </w:rPr>
      </w:pPr>
      <w:r w:rsidRPr="006D302A">
        <w:rPr>
          <w:rFonts w:ascii="Cambria" w:hAnsi="Cambria" w:cs="Times New Roman"/>
          <w:bCs/>
          <w:noProof/>
          <w:lang w:eastAsia="id-ID"/>
        </w:rPr>
        <w:t xml:space="preserve">Semarang, </w:t>
      </w:r>
      <w:r w:rsidR="000D631B">
        <w:rPr>
          <w:rFonts w:ascii="Cambria" w:hAnsi="Cambria" w:cs="Times New Roman"/>
          <w:bCs/>
          <w:noProof/>
          <w:lang w:eastAsia="id-ID"/>
        </w:rPr>
        <w:t>16</w:t>
      </w:r>
      <w:r w:rsidRPr="006D302A">
        <w:rPr>
          <w:rFonts w:ascii="Cambria" w:hAnsi="Cambria" w:cs="Times New Roman"/>
          <w:bCs/>
          <w:noProof/>
          <w:lang w:eastAsia="id-ID"/>
        </w:rPr>
        <w:t xml:space="preserve"> Juni 2025</w:t>
      </w:r>
    </w:p>
    <w:p w14:paraId="6388DE28" w14:textId="7BBA6D35" w:rsidR="006D302A" w:rsidRPr="006D302A" w:rsidRDefault="006D302A" w:rsidP="006D302A">
      <w:pPr>
        <w:pStyle w:val="ListParagraph"/>
        <w:spacing w:after="0" w:line="360" w:lineRule="auto"/>
        <w:jc w:val="right"/>
        <w:rPr>
          <w:rFonts w:ascii="Cambria" w:hAnsi="Cambria" w:cs="Times New Roman"/>
          <w:bCs/>
          <w:noProof/>
          <w:lang w:eastAsia="id-ID"/>
        </w:rPr>
      </w:pPr>
      <w:r w:rsidRPr="006D302A">
        <w:rPr>
          <w:rFonts w:ascii="Cambria" w:hAnsi="Cambria" w:cs="Times New Roman"/>
          <w:bCs/>
          <w:noProof/>
          <w:lang w:eastAsia="id-ID"/>
        </w:rPr>
        <w:t>Penulis,</w:t>
      </w:r>
    </w:p>
    <w:p w14:paraId="14BF94C7" w14:textId="1D565561" w:rsidR="006D302A" w:rsidRDefault="002716EE" w:rsidP="006D302A">
      <w:pPr>
        <w:spacing w:after="0" w:line="360" w:lineRule="auto"/>
        <w:rPr>
          <w:rFonts w:ascii="Cambria" w:hAnsi="Cambria" w:cs="Times New Roman"/>
          <w:bCs/>
          <w:noProof/>
          <w:lang w:eastAsia="id-ID"/>
        </w:rPr>
      </w:pPr>
      <w:r>
        <w:rPr>
          <w:rFonts w:ascii="Cambria" w:hAnsi="Cambria" w:cstheme="majorBidi"/>
          <w:noProof/>
          <w:lang w:eastAsia="id-ID"/>
        </w:rPr>
        <w:drawing>
          <wp:anchor distT="0" distB="0" distL="114300" distR="114300" simplePos="0" relativeHeight="252188160" behindDoc="0" locked="0" layoutInCell="1" allowOverlap="1" wp14:anchorId="6FF2E4F3" wp14:editId="4E8FF483">
            <wp:simplePos x="0" y="0"/>
            <wp:positionH relativeFrom="margin">
              <wp:align>right</wp:align>
            </wp:positionH>
            <wp:positionV relativeFrom="margin">
              <wp:posOffset>3701430</wp:posOffset>
            </wp:positionV>
            <wp:extent cx="881052" cy="616689"/>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5-07-06 at 16.46.21.jpeg"/>
                    <pic:cNvPicPr/>
                  </pic:nvPicPr>
                  <pic:blipFill rotWithShape="1">
                    <a:blip r:embed="rId15" cstate="print">
                      <a:extLst>
                        <a:ext uri="{28A0092B-C50C-407E-A947-70E740481C1C}">
                          <a14:useLocalDpi xmlns:a14="http://schemas.microsoft.com/office/drawing/2010/main" val="0"/>
                        </a:ext>
                      </a:extLst>
                    </a:blip>
                    <a:srcRect l="33071" t="24915" r="29860" b="34931"/>
                    <a:stretch/>
                  </pic:blipFill>
                  <pic:spPr bwMode="auto">
                    <a:xfrm>
                      <a:off x="0" y="0"/>
                      <a:ext cx="881052" cy="616689"/>
                    </a:xfrm>
                    <a:prstGeom prst="rect">
                      <a:avLst/>
                    </a:prstGeom>
                    <a:ln>
                      <a:noFill/>
                    </a:ln>
                    <a:extLst>
                      <a:ext uri="{53640926-AAD7-44D8-BBD7-CCE9431645EC}">
                        <a14:shadowObscured xmlns:a14="http://schemas.microsoft.com/office/drawing/2010/main"/>
                      </a:ext>
                    </a:extLst>
                  </pic:spPr>
                </pic:pic>
              </a:graphicData>
            </a:graphic>
          </wp:anchor>
        </w:drawing>
      </w:r>
    </w:p>
    <w:p w14:paraId="3324162C" w14:textId="7A0E63EC" w:rsidR="006D302A" w:rsidRPr="006D302A" w:rsidRDefault="006D302A" w:rsidP="006D302A">
      <w:pPr>
        <w:spacing w:after="0" w:line="360" w:lineRule="auto"/>
        <w:rPr>
          <w:rFonts w:ascii="Cambria" w:hAnsi="Cambria" w:cs="Times New Roman"/>
          <w:bCs/>
          <w:noProof/>
          <w:lang w:eastAsia="id-ID"/>
        </w:rPr>
      </w:pPr>
    </w:p>
    <w:p w14:paraId="14BB4D85" w14:textId="1429A973" w:rsidR="006D302A" w:rsidRPr="006D302A" w:rsidRDefault="006D302A" w:rsidP="006D302A">
      <w:pPr>
        <w:spacing w:after="0" w:line="360" w:lineRule="auto"/>
        <w:rPr>
          <w:rFonts w:ascii="Cambria" w:hAnsi="Cambria" w:cs="Times New Roman"/>
          <w:bCs/>
          <w:noProof/>
          <w:lang w:eastAsia="id-ID"/>
        </w:rPr>
      </w:pPr>
    </w:p>
    <w:p w14:paraId="709995C5" w14:textId="77777777" w:rsidR="006D302A" w:rsidRPr="006D302A" w:rsidRDefault="006D302A" w:rsidP="006D302A">
      <w:pPr>
        <w:pStyle w:val="ListParagraph"/>
        <w:spacing w:after="0" w:line="360" w:lineRule="auto"/>
        <w:jc w:val="right"/>
        <w:rPr>
          <w:rFonts w:ascii="Cambria" w:hAnsi="Cambria" w:cs="Times New Roman"/>
          <w:bCs/>
          <w:noProof/>
          <w:lang w:eastAsia="id-ID"/>
        </w:rPr>
      </w:pPr>
      <w:r w:rsidRPr="006D302A">
        <w:rPr>
          <w:rFonts w:ascii="Cambria" w:hAnsi="Cambria" w:cs="Times New Roman"/>
          <w:bCs/>
          <w:noProof/>
          <w:lang w:eastAsia="id-ID"/>
        </w:rPr>
        <w:t>Faizzatul Lutzfi</w:t>
      </w:r>
    </w:p>
    <w:p w14:paraId="4F139815" w14:textId="77777777" w:rsidR="006D302A" w:rsidRPr="006D302A" w:rsidRDefault="006D302A" w:rsidP="006D302A">
      <w:pPr>
        <w:pStyle w:val="ListParagraph"/>
        <w:spacing w:after="0" w:line="360" w:lineRule="auto"/>
        <w:jc w:val="right"/>
        <w:rPr>
          <w:rFonts w:ascii="Cambria" w:hAnsi="Cambria" w:cs="Times New Roman"/>
          <w:bCs/>
          <w:noProof/>
          <w:lang w:eastAsia="id-ID"/>
        </w:rPr>
      </w:pPr>
      <w:r w:rsidRPr="006D302A">
        <w:rPr>
          <w:rFonts w:ascii="Cambria" w:hAnsi="Cambria" w:cs="Times New Roman"/>
          <w:bCs/>
          <w:noProof/>
          <w:lang w:eastAsia="id-ID"/>
        </w:rPr>
        <w:t>NIM. 2008016024</w:t>
      </w:r>
    </w:p>
    <w:p w14:paraId="75503FE8" w14:textId="037CF694" w:rsidR="00C36B81" w:rsidRPr="00C36B81" w:rsidRDefault="00C36B81" w:rsidP="006D302A">
      <w:pPr>
        <w:spacing w:line="360" w:lineRule="auto"/>
        <w:rPr>
          <w:rFonts w:ascii="Cambria" w:hAnsi="Cambria" w:cstheme="majorBidi"/>
          <w:b/>
          <w:bCs/>
        </w:rPr>
      </w:pPr>
      <w:r w:rsidRPr="00C36B81">
        <w:rPr>
          <w:rFonts w:ascii="Cambria" w:hAnsi="Cambria" w:cstheme="majorBidi"/>
          <w:b/>
          <w:bCs/>
        </w:rPr>
        <w:br w:type="page"/>
      </w:r>
    </w:p>
    <w:p w14:paraId="31AEC2B4" w14:textId="77777777" w:rsidR="00C36B81" w:rsidRPr="00466879" w:rsidRDefault="00C36B81" w:rsidP="00C36B81">
      <w:pPr>
        <w:spacing w:line="360" w:lineRule="auto"/>
        <w:jc w:val="both"/>
        <w:rPr>
          <w:rFonts w:ascii="Cambria" w:hAnsi="Cambria" w:cstheme="majorBidi"/>
        </w:rPr>
        <w:sectPr w:rsidR="00C36B81" w:rsidRPr="00466879" w:rsidSect="00786F71">
          <w:pgSz w:w="8391" w:h="11907" w:code="11"/>
          <w:pgMar w:top="1440" w:right="1440" w:bottom="1440" w:left="1440" w:header="708" w:footer="708" w:gutter="0"/>
          <w:pgNumType w:fmt="lowerRoman" w:start="1"/>
          <w:cols w:space="708"/>
          <w:titlePg/>
          <w:docGrid w:linePitch="360"/>
        </w:sectPr>
      </w:pPr>
    </w:p>
    <w:p w14:paraId="30802805" w14:textId="6367B638" w:rsidR="00B62C26" w:rsidRPr="00AD27BA" w:rsidRDefault="00522F3B" w:rsidP="00C6165E">
      <w:pPr>
        <w:spacing w:after="120" w:line="360" w:lineRule="auto"/>
        <w:jc w:val="center"/>
        <w:rPr>
          <w:rFonts w:ascii="Cambria" w:hAnsi="Cambria" w:cstheme="majorBidi"/>
          <w:b/>
          <w:bCs/>
        </w:rPr>
      </w:pPr>
      <w:r w:rsidRPr="00AD27BA">
        <w:rPr>
          <w:rFonts w:ascii="Cambria" w:hAnsi="Cambria" w:cstheme="majorBidi"/>
          <w:b/>
          <w:bCs/>
        </w:rPr>
        <w:lastRenderedPageBreak/>
        <w:t>DAFTAR ISI</w:t>
      </w:r>
    </w:p>
    <w:sdt>
      <w:sdtPr>
        <w:rPr>
          <w:rFonts w:ascii="Cambria" w:eastAsiaTheme="minorHAnsi" w:hAnsi="Cambria" w:cstheme="minorBidi"/>
          <w:color w:val="auto"/>
          <w:sz w:val="22"/>
          <w:szCs w:val="22"/>
          <w:lang w:val="id-ID"/>
        </w:rPr>
        <w:id w:val="-1747651916"/>
        <w:docPartObj>
          <w:docPartGallery w:val="Table of Contents"/>
          <w:docPartUnique/>
        </w:docPartObj>
      </w:sdtPr>
      <w:sdtEndPr>
        <w:rPr>
          <w:b/>
          <w:bCs/>
          <w:noProof/>
        </w:rPr>
      </w:sdtEndPr>
      <w:sdtContent>
        <w:p w14:paraId="76B154E1" w14:textId="77777777" w:rsidR="00FA78BC" w:rsidRPr="00AD27BA" w:rsidRDefault="009F1F3F" w:rsidP="009F1F3F">
          <w:pPr>
            <w:pStyle w:val="TOCHeading"/>
            <w:tabs>
              <w:tab w:val="right" w:pos="5511"/>
            </w:tabs>
            <w:rPr>
              <w:rFonts w:ascii="Cambria" w:hAnsi="Cambria"/>
              <w:sz w:val="22"/>
              <w:szCs w:val="22"/>
            </w:rPr>
          </w:pPr>
          <w:r w:rsidRPr="00AD27BA">
            <w:rPr>
              <w:rFonts w:ascii="Cambria" w:hAnsi="Cambria"/>
            </w:rPr>
            <w:tab/>
          </w:r>
        </w:p>
        <w:p w14:paraId="6D26B738" w14:textId="77777777" w:rsidR="006D307D" w:rsidRDefault="00FA78BC">
          <w:pPr>
            <w:pStyle w:val="TOC1"/>
            <w:rPr>
              <w:rFonts w:asciiTheme="minorHAnsi" w:eastAsiaTheme="minorEastAsia" w:hAnsiTheme="minorHAnsi"/>
              <w:b w:val="0"/>
              <w:bCs w:val="0"/>
              <w:lang w:eastAsia="id-ID"/>
            </w:rPr>
          </w:pPr>
          <w:r w:rsidRPr="00AD27BA">
            <w:rPr>
              <w:rFonts w:cstheme="majorBidi"/>
            </w:rPr>
            <w:fldChar w:fldCharType="begin"/>
          </w:r>
          <w:r w:rsidRPr="00AD27BA">
            <w:rPr>
              <w:rFonts w:cstheme="majorBidi"/>
            </w:rPr>
            <w:instrText xml:space="preserve"> TOC \o "1-3" \h \z \u </w:instrText>
          </w:r>
          <w:r w:rsidRPr="00AD27BA">
            <w:rPr>
              <w:rFonts w:cstheme="majorBidi"/>
            </w:rPr>
            <w:fldChar w:fldCharType="separate"/>
          </w:r>
          <w:hyperlink w:anchor="_Toc199867678" w:history="1">
            <w:r w:rsidR="006D307D" w:rsidRPr="00266E93">
              <w:rPr>
                <w:rStyle w:val="Hyperlink"/>
              </w:rPr>
              <w:t>PERNYATAAN KEASLIAN</w:t>
            </w:r>
            <w:r w:rsidR="006D307D">
              <w:rPr>
                <w:webHidden/>
              </w:rPr>
              <w:tab/>
            </w:r>
            <w:r w:rsidR="006D307D">
              <w:rPr>
                <w:webHidden/>
              </w:rPr>
              <w:fldChar w:fldCharType="begin"/>
            </w:r>
            <w:r w:rsidR="006D307D">
              <w:rPr>
                <w:webHidden/>
              </w:rPr>
              <w:instrText xml:space="preserve"> PAGEREF _Toc199867678 \h </w:instrText>
            </w:r>
            <w:r w:rsidR="006D307D">
              <w:rPr>
                <w:webHidden/>
              </w:rPr>
            </w:r>
            <w:r w:rsidR="006D307D">
              <w:rPr>
                <w:webHidden/>
              </w:rPr>
              <w:fldChar w:fldCharType="separate"/>
            </w:r>
            <w:r w:rsidR="00756E82">
              <w:rPr>
                <w:webHidden/>
              </w:rPr>
              <w:t>ii</w:t>
            </w:r>
            <w:r w:rsidR="006D307D">
              <w:rPr>
                <w:webHidden/>
              </w:rPr>
              <w:fldChar w:fldCharType="end"/>
            </w:r>
          </w:hyperlink>
        </w:p>
        <w:p w14:paraId="014FCB8B" w14:textId="77777777" w:rsidR="006D307D" w:rsidRDefault="00A12967">
          <w:pPr>
            <w:pStyle w:val="TOC1"/>
            <w:rPr>
              <w:rFonts w:asciiTheme="minorHAnsi" w:eastAsiaTheme="minorEastAsia" w:hAnsiTheme="minorHAnsi"/>
              <w:b w:val="0"/>
              <w:bCs w:val="0"/>
              <w:lang w:eastAsia="id-ID"/>
            </w:rPr>
          </w:pPr>
          <w:hyperlink w:anchor="_Toc199867679" w:history="1">
            <w:r w:rsidR="006D307D" w:rsidRPr="00266E93">
              <w:rPr>
                <w:rStyle w:val="Hyperlink"/>
              </w:rPr>
              <w:t>NOTA DINAS</w:t>
            </w:r>
            <w:r w:rsidR="006D307D">
              <w:rPr>
                <w:webHidden/>
              </w:rPr>
              <w:tab/>
            </w:r>
            <w:r w:rsidR="006D307D">
              <w:rPr>
                <w:webHidden/>
              </w:rPr>
              <w:fldChar w:fldCharType="begin"/>
            </w:r>
            <w:r w:rsidR="006D307D">
              <w:rPr>
                <w:webHidden/>
              </w:rPr>
              <w:instrText xml:space="preserve"> PAGEREF _Toc199867679 \h </w:instrText>
            </w:r>
            <w:r w:rsidR="006D307D">
              <w:rPr>
                <w:webHidden/>
              </w:rPr>
            </w:r>
            <w:r w:rsidR="006D307D">
              <w:rPr>
                <w:webHidden/>
              </w:rPr>
              <w:fldChar w:fldCharType="separate"/>
            </w:r>
            <w:r w:rsidR="00756E82">
              <w:rPr>
                <w:webHidden/>
              </w:rPr>
              <w:t>iii</w:t>
            </w:r>
            <w:r w:rsidR="006D307D">
              <w:rPr>
                <w:webHidden/>
              </w:rPr>
              <w:fldChar w:fldCharType="end"/>
            </w:r>
          </w:hyperlink>
        </w:p>
        <w:p w14:paraId="6D40520F" w14:textId="77777777" w:rsidR="006D307D" w:rsidRDefault="00A12967">
          <w:pPr>
            <w:pStyle w:val="TOC1"/>
            <w:rPr>
              <w:rFonts w:asciiTheme="minorHAnsi" w:eastAsiaTheme="minorEastAsia" w:hAnsiTheme="minorHAnsi"/>
              <w:b w:val="0"/>
              <w:bCs w:val="0"/>
              <w:lang w:eastAsia="id-ID"/>
            </w:rPr>
          </w:pPr>
          <w:hyperlink w:anchor="_Toc199867680" w:history="1">
            <w:r w:rsidR="006D307D" w:rsidRPr="00266E93">
              <w:rPr>
                <w:rStyle w:val="Hyperlink"/>
                <w:lang w:eastAsia="id-ID"/>
              </w:rPr>
              <w:t>NOTA DINAS</w:t>
            </w:r>
            <w:r w:rsidR="006D307D">
              <w:rPr>
                <w:webHidden/>
              </w:rPr>
              <w:tab/>
            </w:r>
            <w:r w:rsidR="006D307D">
              <w:rPr>
                <w:webHidden/>
              </w:rPr>
              <w:fldChar w:fldCharType="begin"/>
            </w:r>
            <w:r w:rsidR="006D307D">
              <w:rPr>
                <w:webHidden/>
              </w:rPr>
              <w:instrText xml:space="preserve"> PAGEREF _Toc199867680 \h </w:instrText>
            </w:r>
            <w:r w:rsidR="006D307D">
              <w:rPr>
                <w:webHidden/>
              </w:rPr>
            </w:r>
            <w:r w:rsidR="006D307D">
              <w:rPr>
                <w:webHidden/>
              </w:rPr>
              <w:fldChar w:fldCharType="separate"/>
            </w:r>
            <w:r w:rsidR="00756E82">
              <w:rPr>
                <w:webHidden/>
              </w:rPr>
              <w:t>iv</w:t>
            </w:r>
            <w:r w:rsidR="006D307D">
              <w:rPr>
                <w:webHidden/>
              </w:rPr>
              <w:fldChar w:fldCharType="end"/>
            </w:r>
          </w:hyperlink>
        </w:p>
        <w:p w14:paraId="5798FCFD" w14:textId="77777777" w:rsidR="006D307D" w:rsidRDefault="00A12967">
          <w:pPr>
            <w:pStyle w:val="TOC1"/>
            <w:rPr>
              <w:rFonts w:asciiTheme="minorHAnsi" w:eastAsiaTheme="minorEastAsia" w:hAnsiTheme="minorHAnsi"/>
              <w:b w:val="0"/>
              <w:bCs w:val="0"/>
              <w:lang w:eastAsia="id-ID"/>
            </w:rPr>
          </w:pPr>
          <w:hyperlink w:anchor="_Toc199867681" w:history="1">
            <w:r w:rsidR="006D307D" w:rsidRPr="00266E93">
              <w:rPr>
                <w:rStyle w:val="Hyperlink"/>
              </w:rPr>
              <w:t>ABSTRAK</w:t>
            </w:r>
            <w:r w:rsidR="006D307D">
              <w:rPr>
                <w:webHidden/>
              </w:rPr>
              <w:tab/>
            </w:r>
            <w:r w:rsidR="006D307D">
              <w:rPr>
                <w:webHidden/>
              </w:rPr>
              <w:fldChar w:fldCharType="begin"/>
            </w:r>
            <w:r w:rsidR="006D307D">
              <w:rPr>
                <w:webHidden/>
              </w:rPr>
              <w:instrText xml:space="preserve"> PAGEREF _Toc199867681 \h </w:instrText>
            </w:r>
            <w:r w:rsidR="006D307D">
              <w:rPr>
                <w:webHidden/>
              </w:rPr>
            </w:r>
            <w:r w:rsidR="006D307D">
              <w:rPr>
                <w:webHidden/>
              </w:rPr>
              <w:fldChar w:fldCharType="separate"/>
            </w:r>
            <w:r w:rsidR="00756E82">
              <w:rPr>
                <w:webHidden/>
              </w:rPr>
              <w:t>v</w:t>
            </w:r>
            <w:r w:rsidR="006D307D">
              <w:rPr>
                <w:webHidden/>
              </w:rPr>
              <w:fldChar w:fldCharType="end"/>
            </w:r>
          </w:hyperlink>
        </w:p>
        <w:p w14:paraId="232E5EBD" w14:textId="77777777" w:rsidR="006D307D" w:rsidRDefault="00A12967">
          <w:pPr>
            <w:pStyle w:val="TOC1"/>
            <w:rPr>
              <w:rFonts w:asciiTheme="minorHAnsi" w:eastAsiaTheme="minorEastAsia" w:hAnsiTheme="minorHAnsi"/>
              <w:b w:val="0"/>
              <w:bCs w:val="0"/>
              <w:lang w:eastAsia="id-ID"/>
            </w:rPr>
          </w:pPr>
          <w:hyperlink w:anchor="_Toc199867682" w:history="1">
            <w:r w:rsidR="006D307D" w:rsidRPr="00266E93">
              <w:rPr>
                <w:rStyle w:val="Hyperlink"/>
              </w:rPr>
              <w:t>ABSTRACT</w:t>
            </w:r>
            <w:r w:rsidR="006D307D">
              <w:rPr>
                <w:webHidden/>
              </w:rPr>
              <w:tab/>
            </w:r>
            <w:r w:rsidR="006D307D">
              <w:rPr>
                <w:webHidden/>
              </w:rPr>
              <w:fldChar w:fldCharType="begin"/>
            </w:r>
            <w:r w:rsidR="006D307D">
              <w:rPr>
                <w:webHidden/>
              </w:rPr>
              <w:instrText xml:space="preserve"> PAGEREF _Toc199867682 \h </w:instrText>
            </w:r>
            <w:r w:rsidR="006D307D">
              <w:rPr>
                <w:webHidden/>
              </w:rPr>
            </w:r>
            <w:r w:rsidR="006D307D">
              <w:rPr>
                <w:webHidden/>
              </w:rPr>
              <w:fldChar w:fldCharType="separate"/>
            </w:r>
            <w:r w:rsidR="00756E82">
              <w:rPr>
                <w:webHidden/>
              </w:rPr>
              <w:t>vii</w:t>
            </w:r>
            <w:r w:rsidR="006D307D">
              <w:rPr>
                <w:webHidden/>
              </w:rPr>
              <w:fldChar w:fldCharType="end"/>
            </w:r>
          </w:hyperlink>
        </w:p>
        <w:p w14:paraId="44F5308F" w14:textId="77777777" w:rsidR="006D307D" w:rsidRDefault="00A12967">
          <w:pPr>
            <w:pStyle w:val="TOC1"/>
            <w:rPr>
              <w:rFonts w:asciiTheme="minorHAnsi" w:eastAsiaTheme="minorEastAsia" w:hAnsiTheme="minorHAnsi"/>
              <w:b w:val="0"/>
              <w:bCs w:val="0"/>
              <w:lang w:eastAsia="id-ID"/>
            </w:rPr>
          </w:pPr>
          <w:hyperlink w:anchor="_Toc199867683" w:history="1">
            <w:r w:rsidR="006D307D" w:rsidRPr="00266E93">
              <w:rPr>
                <w:rStyle w:val="Hyperlink"/>
              </w:rPr>
              <w:t>KATA PENGANTAR</w:t>
            </w:r>
            <w:r w:rsidR="006D307D">
              <w:rPr>
                <w:webHidden/>
              </w:rPr>
              <w:tab/>
            </w:r>
            <w:r w:rsidR="006D307D">
              <w:rPr>
                <w:webHidden/>
              </w:rPr>
              <w:fldChar w:fldCharType="begin"/>
            </w:r>
            <w:r w:rsidR="006D307D">
              <w:rPr>
                <w:webHidden/>
              </w:rPr>
              <w:instrText xml:space="preserve"> PAGEREF _Toc199867683 \h </w:instrText>
            </w:r>
            <w:r w:rsidR="006D307D">
              <w:rPr>
                <w:webHidden/>
              </w:rPr>
            </w:r>
            <w:r w:rsidR="006D307D">
              <w:rPr>
                <w:webHidden/>
              </w:rPr>
              <w:fldChar w:fldCharType="separate"/>
            </w:r>
            <w:r w:rsidR="00756E82">
              <w:rPr>
                <w:webHidden/>
              </w:rPr>
              <w:t>ix</w:t>
            </w:r>
            <w:r w:rsidR="006D307D">
              <w:rPr>
                <w:webHidden/>
              </w:rPr>
              <w:fldChar w:fldCharType="end"/>
            </w:r>
          </w:hyperlink>
        </w:p>
        <w:p w14:paraId="0D54A4C3" w14:textId="77777777" w:rsidR="006D307D" w:rsidRDefault="00A12967">
          <w:pPr>
            <w:pStyle w:val="TOC1"/>
            <w:rPr>
              <w:rFonts w:asciiTheme="minorHAnsi" w:eastAsiaTheme="minorEastAsia" w:hAnsiTheme="minorHAnsi"/>
              <w:b w:val="0"/>
              <w:bCs w:val="0"/>
              <w:lang w:eastAsia="id-ID"/>
            </w:rPr>
          </w:pPr>
          <w:hyperlink w:anchor="_Toc199867684" w:history="1">
            <w:r w:rsidR="006D307D" w:rsidRPr="00266E93">
              <w:rPr>
                <w:rStyle w:val="Hyperlink"/>
                <w:rFonts w:cstheme="majorBidi"/>
              </w:rPr>
              <w:t>DAFTAR TABEL</w:t>
            </w:r>
            <w:r w:rsidR="006D307D">
              <w:rPr>
                <w:webHidden/>
              </w:rPr>
              <w:tab/>
            </w:r>
            <w:r w:rsidR="006D307D">
              <w:rPr>
                <w:webHidden/>
              </w:rPr>
              <w:fldChar w:fldCharType="begin"/>
            </w:r>
            <w:r w:rsidR="006D307D">
              <w:rPr>
                <w:webHidden/>
              </w:rPr>
              <w:instrText xml:space="preserve"> PAGEREF _Toc199867684 \h </w:instrText>
            </w:r>
            <w:r w:rsidR="006D307D">
              <w:rPr>
                <w:webHidden/>
              </w:rPr>
            </w:r>
            <w:r w:rsidR="006D307D">
              <w:rPr>
                <w:webHidden/>
              </w:rPr>
              <w:fldChar w:fldCharType="separate"/>
            </w:r>
            <w:r w:rsidR="00756E82">
              <w:rPr>
                <w:webHidden/>
              </w:rPr>
              <w:t>2</w:t>
            </w:r>
            <w:r w:rsidR="006D307D">
              <w:rPr>
                <w:webHidden/>
              </w:rPr>
              <w:fldChar w:fldCharType="end"/>
            </w:r>
          </w:hyperlink>
        </w:p>
        <w:p w14:paraId="034172E8" w14:textId="77777777" w:rsidR="006D307D" w:rsidRDefault="00A12967">
          <w:pPr>
            <w:pStyle w:val="TOC1"/>
            <w:rPr>
              <w:rFonts w:asciiTheme="minorHAnsi" w:eastAsiaTheme="minorEastAsia" w:hAnsiTheme="minorHAnsi"/>
              <w:b w:val="0"/>
              <w:bCs w:val="0"/>
              <w:lang w:eastAsia="id-ID"/>
            </w:rPr>
          </w:pPr>
          <w:hyperlink w:anchor="_Toc199867685" w:history="1">
            <w:r w:rsidR="006D307D" w:rsidRPr="00266E93">
              <w:rPr>
                <w:rStyle w:val="Hyperlink"/>
              </w:rPr>
              <w:t>DAFTAR GAMBAR</w:t>
            </w:r>
            <w:r w:rsidR="006D307D">
              <w:rPr>
                <w:webHidden/>
              </w:rPr>
              <w:tab/>
            </w:r>
            <w:r w:rsidR="006D307D">
              <w:rPr>
                <w:webHidden/>
              </w:rPr>
              <w:fldChar w:fldCharType="begin"/>
            </w:r>
            <w:r w:rsidR="006D307D">
              <w:rPr>
                <w:webHidden/>
              </w:rPr>
              <w:instrText xml:space="preserve"> PAGEREF _Toc199867685 \h </w:instrText>
            </w:r>
            <w:r w:rsidR="006D307D">
              <w:rPr>
                <w:webHidden/>
              </w:rPr>
            </w:r>
            <w:r w:rsidR="006D307D">
              <w:rPr>
                <w:webHidden/>
              </w:rPr>
              <w:fldChar w:fldCharType="separate"/>
            </w:r>
            <w:r w:rsidR="00756E82">
              <w:rPr>
                <w:webHidden/>
              </w:rPr>
              <w:t>3</w:t>
            </w:r>
            <w:r w:rsidR="006D307D">
              <w:rPr>
                <w:webHidden/>
              </w:rPr>
              <w:fldChar w:fldCharType="end"/>
            </w:r>
          </w:hyperlink>
        </w:p>
        <w:p w14:paraId="00E1EC40" w14:textId="77777777" w:rsidR="006D307D" w:rsidRDefault="00A12967">
          <w:pPr>
            <w:pStyle w:val="TOC1"/>
            <w:rPr>
              <w:rFonts w:asciiTheme="minorHAnsi" w:eastAsiaTheme="minorEastAsia" w:hAnsiTheme="minorHAnsi"/>
              <w:b w:val="0"/>
              <w:bCs w:val="0"/>
              <w:lang w:eastAsia="id-ID"/>
            </w:rPr>
          </w:pPr>
          <w:hyperlink w:anchor="_Toc199867686" w:history="1">
            <w:r w:rsidR="006D307D" w:rsidRPr="00266E93">
              <w:rPr>
                <w:rStyle w:val="Hyperlink"/>
                <w:rFonts w:cstheme="majorBidi"/>
              </w:rPr>
              <w:t>DAFTAR LAMPIRAN</w:t>
            </w:r>
            <w:r w:rsidR="006D307D">
              <w:rPr>
                <w:webHidden/>
              </w:rPr>
              <w:tab/>
            </w:r>
            <w:r w:rsidR="006D307D">
              <w:rPr>
                <w:webHidden/>
              </w:rPr>
              <w:fldChar w:fldCharType="begin"/>
            </w:r>
            <w:r w:rsidR="006D307D">
              <w:rPr>
                <w:webHidden/>
              </w:rPr>
              <w:instrText xml:space="preserve"> PAGEREF _Toc199867686 \h </w:instrText>
            </w:r>
            <w:r w:rsidR="006D307D">
              <w:rPr>
                <w:webHidden/>
              </w:rPr>
            </w:r>
            <w:r w:rsidR="006D307D">
              <w:rPr>
                <w:webHidden/>
              </w:rPr>
              <w:fldChar w:fldCharType="separate"/>
            </w:r>
            <w:r w:rsidR="00756E82">
              <w:rPr>
                <w:webHidden/>
              </w:rPr>
              <w:t>4</w:t>
            </w:r>
            <w:r w:rsidR="006D307D">
              <w:rPr>
                <w:webHidden/>
              </w:rPr>
              <w:fldChar w:fldCharType="end"/>
            </w:r>
          </w:hyperlink>
        </w:p>
        <w:p w14:paraId="531B07E2" w14:textId="6BB53950" w:rsidR="006D307D" w:rsidRDefault="00A12967" w:rsidP="006D307D">
          <w:pPr>
            <w:pStyle w:val="TOC1"/>
            <w:rPr>
              <w:rFonts w:asciiTheme="minorHAnsi" w:eastAsiaTheme="minorEastAsia" w:hAnsiTheme="minorHAnsi"/>
              <w:b w:val="0"/>
              <w:bCs w:val="0"/>
              <w:lang w:eastAsia="id-ID"/>
            </w:rPr>
          </w:pPr>
          <w:hyperlink w:anchor="_Toc199867687" w:history="1">
            <w:r w:rsidR="006D307D" w:rsidRPr="00266E93">
              <w:rPr>
                <w:rStyle w:val="Hyperlink"/>
                <w:rFonts w:cstheme="majorBidi"/>
              </w:rPr>
              <w:t>BAB I</w:t>
            </w:r>
          </w:hyperlink>
          <w:r w:rsidR="00D3783A">
            <w:rPr>
              <w:rStyle w:val="Hyperlink"/>
            </w:rPr>
            <w:t xml:space="preserve"> </w:t>
          </w:r>
          <w:hyperlink w:anchor="_Toc199867688" w:history="1">
            <w:r w:rsidR="006D307D" w:rsidRPr="00266E93">
              <w:rPr>
                <w:rStyle w:val="Hyperlink"/>
                <w:rFonts w:cstheme="majorBidi"/>
              </w:rPr>
              <w:t>PENDAHULUAN</w:t>
            </w:r>
            <w:r w:rsidR="006D307D">
              <w:rPr>
                <w:webHidden/>
              </w:rPr>
              <w:tab/>
            </w:r>
            <w:r w:rsidR="006D307D">
              <w:rPr>
                <w:webHidden/>
              </w:rPr>
              <w:fldChar w:fldCharType="begin"/>
            </w:r>
            <w:r w:rsidR="006D307D">
              <w:rPr>
                <w:webHidden/>
              </w:rPr>
              <w:instrText xml:space="preserve"> PAGEREF _Toc199867688 \h </w:instrText>
            </w:r>
            <w:r w:rsidR="006D307D">
              <w:rPr>
                <w:webHidden/>
              </w:rPr>
            </w:r>
            <w:r w:rsidR="006D307D">
              <w:rPr>
                <w:webHidden/>
              </w:rPr>
              <w:fldChar w:fldCharType="separate"/>
            </w:r>
            <w:r w:rsidR="00756E82">
              <w:rPr>
                <w:webHidden/>
              </w:rPr>
              <w:t>5</w:t>
            </w:r>
            <w:r w:rsidR="006D307D">
              <w:rPr>
                <w:webHidden/>
              </w:rPr>
              <w:fldChar w:fldCharType="end"/>
            </w:r>
          </w:hyperlink>
        </w:p>
        <w:p w14:paraId="4F0A4FAE" w14:textId="77777777" w:rsidR="006D307D" w:rsidRDefault="00A12967">
          <w:pPr>
            <w:pStyle w:val="TOC2"/>
            <w:rPr>
              <w:rFonts w:asciiTheme="minorHAnsi" w:eastAsiaTheme="minorEastAsia" w:hAnsiTheme="minorHAnsi"/>
              <w:b w:val="0"/>
              <w:bCs w:val="0"/>
              <w:lang w:eastAsia="id-ID"/>
            </w:rPr>
          </w:pPr>
          <w:hyperlink w:anchor="_Toc199867689" w:history="1">
            <w:r w:rsidR="006D307D" w:rsidRPr="00266E93">
              <w:rPr>
                <w:rStyle w:val="Hyperlink"/>
                <w:rFonts w:cstheme="majorBidi"/>
              </w:rPr>
              <w:t>A.</w:t>
            </w:r>
            <w:r w:rsidR="006D307D">
              <w:rPr>
                <w:rFonts w:asciiTheme="minorHAnsi" w:eastAsiaTheme="minorEastAsia" w:hAnsiTheme="minorHAnsi"/>
                <w:b w:val="0"/>
                <w:bCs w:val="0"/>
                <w:lang w:eastAsia="id-ID"/>
              </w:rPr>
              <w:tab/>
            </w:r>
            <w:r w:rsidR="006D307D" w:rsidRPr="00266E93">
              <w:rPr>
                <w:rStyle w:val="Hyperlink"/>
                <w:rFonts w:cstheme="majorBidi"/>
              </w:rPr>
              <w:t>Latar Belakang Masalah</w:t>
            </w:r>
            <w:r w:rsidR="006D307D">
              <w:rPr>
                <w:webHidden/>
              </w:rPr>
              <w:tab/>
            </w:r>
            <w:r w:rsidR="006D307D">
              <w:rPr>
                <w:webHidden/>
              </w:rPr>
              <w:fldChar w:fldCharType="begin"/>
            </w:r>
            <w:r w:rsidR="006D307D">
              <w:rPr>
                <w:webHidden/>
              </w:rPr>
              <w:instrText xml:space="preserve"> PAGEREF _Toc199867689 \h </w:instrText>
            </w:r>
            <w:r w:rsidR="006D307D">
              <w:rPr>
                <w:webHidden/>
              </w:rPr>
            </w:r>
            <w:r w:rsidR="006D307D">
              <w:rPr>
                <w:webHidden/>
              </w:rPr>
              <w:fldChar w:fldCharType="separate"/>
            </w:r>
            <w:r w:rsidR="00756E82">
              <w:rPr>
                <w:webHidden/>
              </w:rPr>
              <w:t>5</w:t>
            </w:r>
            <w:r w:rsidR="006D307D">
              <w:rPr>
                <w:webHidden/>
              </w:rPr>
              <w:fldChar w:fldCharType="end"/>
            </w:r>
          </w:hyperlink>
        </w:p>
        <w:p w14:paraId="599F933C" w14:textId="77777777" w:rsidR="006D307D" w:rsidRDefault="00A12967">
          <w:pPr>
            <w:pStyle w:val="TOC2"/>
            <w:rPr>
              <w:rFonts w:asciiTheme="minorHAnsi" w:eastAsiaTheme="minorEastAsia" w:hAnsiTheme="minorHAnsi"/>
              <w:b w:val="0"/>
              <w:bCs w:val="0"/>
              <w:lang w:eastAsia="id-ID"/>
            </w:rPr>
          </w:pPr>
          <w:hyperlink w:anchor="_Toc199867690" w:history="1">
            <w:r w:rsidR="006D307D" w:rsidRPr="00266E93">
              <w:rPr>
                <w:rStyle w:val="Hyperlink"/>
                <w:rFonts w:cstheme="majorBidi"/>
              </w:rPr>
              <w:t>B.</w:t>
            </w:r>
            <w:r w:rsidR="006D307D">
              <w:rPr>
                <w:rFonts w:asciiTheme="minorHAnsi" w:eastAsiaTheme="minorEastAsia" w:hAnsiTheme="minorHAnsi"/>
                <w:b w:val="0"/>
                <w:bCs w:val="0"/>
                <w:lang w:eastAsia="id-ID"/>
              </w:rPr>
              <w:tab/>
            </w:r>
            <w:r w:rsidR="006D307D" w:rsidRPr="00266E93">
              <w:rPr>
                <w:rStyle w:val="Hyperlink"/>
                <w:rFonts w:cstheme="majorBidi"/>
              </w:rPr>
              <w:t>Rumusan Masalah</w:t>
            </w:r>
            <w:r w:rsidR="006D307D">
              <w:rPr>
                <w:webHidden/>
              </w:rPr>
              <w:tab/>
            </w:r>
            <w:r w:rsidR="006D307D">
              <w:rPr>
                <w:webHidden/>
              </w:rPr>
              <w:fldChar w:fldCharType="begin"/>
            </w:r>
            <w:r w:rsidR="006D307D">
              <w:rPr>
                <w:webHidden/>
              </w:rPr>
              <w:instrText xml:space="preserve"> PAGEREF _Toc199867690 \h </w:instrText>
            </w:r>
            <w:r w:rsidR="006D307D">
              <w:rPr>
                <w:webHidden/>
              </w:rPr>
            </w:r>
            <w:r w:rsidR="006D307D">
              <w:rPr>
                <w:webHidden/>
              </w:rPr>
              <w:fldChar w:fldCharType="separate"/>
            </w:r>
            <w:r w:rsidR="00756E82">
              <w:rPr>
                <w:webHidden/>
              </w:rPr>
              <w:t>12</w:t>
            </w:r>
            <w:r w:rsidR="006D307D">
              <w:rPr>
                <w:webHidden/>
              </w:rPr>
              <w:fldChar w:fldCharType="end"/>
            </w:r>
          </w:hyperlink>
        </w:p>
        <w:p w14:paraId="59E05A82" w14:textId="77777777" w:rsidR="006D307D" w:rsidRDefault="00A12967">
          <w:pPr>
            <w:pStyle w:val="TOC2"/>
            <w:rPr>
              <w:rFonts w:asciiTheme="minorHAnsi" w:eastAsiaTheme="minorEastAsia" w:hAnsiTheme="minorHAnsi"/>
              <w:b w:val="0"/>
              <w:bCs w:val="0"/>
              <w:lang w:eastAsia="id-ID"/>
            </w:rPr>
          </w:pPr>
          <w:hyperlink w:anchor="_Toc199867691" w:history="1">
            <w:r w:rsidR="006D307D" w:rsidRPr="00266E93">
              <w:rPr>
                <w:rStyle w:val="Hyperlink"/>
                <w:rFonts w:cstheme="majorBidi"/>
              </w:rPr>
              <w:t>C.</w:t>
            </w:r>
            <w:r w:rsidR="006D307D">
              <w:rPr>
                <w:rFonts w:asciiTheme="minorHAnsi" w:eastAsiaTheme="minorEastAsia" w:hAnsiTheme="minorHAnsi"/>
                <w:b w:val="0"/>
                <w:bCs w:val="0"/>
                <w:lang w:eastAsia="id-ID"/>
              </w:rPr>
              <w:tab/>
            </w:r>
            <w:r w:rsidR="006D307D" w:rsidRPr="00266E93">
              <w:rPr>
                <w:rStyle w:val="Hyperlink"/>
                <w:rFonts w:cstheme="majorBidi"/>
              </w:rPr>
              <w:t>Tujuan Penelitian</w:t>
            </w:r>
            <w:r w:rsidR="006D307D">
              <w:rPr>
                <w:webHidden/>
              </w:rPr>
              <w:tab/>
            </w:r>
            <w:r w:rsidR="006D307D">
              <w:rPr>
                <w:webHidden/>
              </w:rPr>
              <w:fldChar w:fldCharType="begin"/>
            </w:r>
            <w:r w:rsidR="006D307D">
              <w:rPr>
                <w:webHidden/>
              </w:rPr>
              <w:instrText xml:space="preserve"> PAGEREF _Toc199867691 \h </w:instrText>
            </w:r>
            <w:r w:rsidR="006D307D">
              <w:rPr>
                <w:webHidden/>
              </w:rPr>
            </w:r>
            <w:r w:rsidR="006D307D">
              <w:rPr>
                <w:webHidden/>
              </w:rPr>
              <w:fldChar w:fldCharType="separate"/>
            </w:r>
            <w:r w:rsidR="00756E82">
              <w:rPr>
                <w:webHidden/>
              </w:rPr>
              <w:t>12</w:t>
            </w:r>
            <w:r w:rsidR="006D307D">
              <w:rPr>
                <w:webHidden/>
              </w:rPr>
              <w:fldChar w:fldCharType="end"/>
            </w:r>
          </w:hyperlink>
        </w:p>
        <w:p w14:paraId="0EFD14C8" w14:textId="77777777" w:rsidR="006D307D" w:rsidRDefault="00A12967">
          <w:pPr>
            <w:pStyle w:val="TOC2"/>
            <w:rPr>
              <w:rFonts w:asciiTheme="minorHAnsi" w:eastAsiaTheme="minorEastAsia" w:hAnsiTheme="minorHAnsi"/>
              <w:b w:val="0"/>
              <w:bCs w:val="0"/>
              <w:lang w:eastAsia="id-ID"/>
            </w:rPr>
          </w:pPr>
          <w:hyperlink w:anchor="_Toc199867692" w:history="1">
            <w:r w:rsidR="006D307D" w:rsidRPr="00266E93">
              <w:rPr>
                <w:rStyle w:val="Hyperlink"/>
                <w:rFonts w:cstheme="majorBidi"/>
              </w:rPr>
              <w:t>D.</w:t>
            </w:r>
            <w:r w:rsidR="006D307D">
              <w:rPr>
                <w:rFonts w:asciiTheme="minorHAnsi" w:eastAsiaTheme="minorEastAsia" w:hAnsiTheme="minorHAnsi"/>
                <w:b w:val="0"/>
                <w:bCs w:val="0"/>
                <w:lang w:eastAsia="id-ID"/>
              </w:rPr>
              <w:tab/>
            </w:r>
            <w:r w:rsidR="006D307D" w:rsidRPr="00266E93">
              <w:rPr>
                <w:rStyle w:val="Hyperlink"/>
                <w:rFonts w:cstheme="majorBidi"/>
              </w:rPr>
              <w:t>Manfaat Penelitian</w:t>
            </w:r>
            <w:r w:rsidR="006D307D">
              <w:rPr>
                <w:webHidden/>
              </w:rPr>
              <w:tab/>
            </w:r>
            <w:r w:rsidR="006D307D">
              <w:rPr>
                <w:webHidden/>
              </w:rPr>
              <w:fldChar w:fldCharType="begin"/>
            </w:r>
            <w:r w:rsidR="006D307D">
              <w:rPr>
                <w:webHidden/>
              </w:rPr>
              <w:instrText xml:space="preserve"> PAGEREF _Toc199867692 \h </w:instrText>
            </w:r>
            <w:r w:rsidR="006D307D">
              <w:rPr>
                <w:webHidden/>
              </w:rPr>
            </w:r>
            <w:r w:rsidR="006D307D">
              <w:rPr>
                <w:webHidden/>
              </w:rPr>
              <w:fldChar w:fldCharType="separate"/>
            </w:r>
            <w:r w:rsidR="00756E82">
              <w:rPr>
                <w:webHidden/>
              </w:rPr>
              <w:t>13</w:t>
            </w:r>
            <w:r w:rsidR="006D307D">
              <w:rPr>
                <w:webHidden/>
              </w:rPr>
              <w:fldChar w:fldCharType="end"/>
            </w:r>
          </w:hyperlink>
        </w:p>
        <w:p w14:paraId="57BB5836" w14:textId="4BF1A12B" w:rsidR="006D307D" w:rsidRDefault="00A12967" w:rsidP="006D307D">
          <w:pPr>
            <w:pStyle w:val="TOC1"/>
            <w:rPr>
              <w:rFonts w:asciiTheme="minorHAnsi" w:eastAsiaTheme="minorEastAsia" w:hAnsiTheme="minorHAnsi"/>
              <w:b w:val="0"/>
              <w:bCs w:val="0"/>
              <w:lang w:eastAsia="id-ID"/>
            </w:rPr>
          </w:pPr>
          <w:hyperlink w:anchor="_Toc199867693" w:history="1">
            <w:r w:rsidR="006D307D" w:rsidRPr="00266E93">
              <w:rPr>
                <w:rStyle w:val="Hyperlink"/>
                <w:rFonts w:cstheme="majorBidi"/>
              </w:rPr>
              <w:t>BAB II</w:t>
            </w:r>
          </w:hyperlink>
          <w:r w:rsidR="006D307D">
            <w:rPr>
              <w:rFonts w:asciiTheme="minorHAnsi" w:eastAsiaTheme="minorEastAsia" w:hAnsiTheme="minorHAnsi"/>
              <w:b w:val="0"/>
              <w:bCs w:val="0"/>
              <w:lang w:eastAsia="id-ID"/>
            </w:rPr>
            <w:t xml:space="preserve"> </w:t>
          </w:r>
          <w:hyperlink w:anchor="_Toc199867694" w:history="1">
            <w:r w:rsidR="006D307D" w:rsidRPr="00266E93">
              <w:rPr>
                <w:rStyle w:val="Hyperlink"/>
                <w:rFonts w:cstheme="majorBidi"/>
              </w:rPr>
              <w:t>LANDASAN PUSTAKA</w:t>
            </w:r>
            <w:r w:rsidR="006D307D">
              <w:rPr>
                <w:webHidden/>
              </w:rPr>
              <w:tab/>
            </w:r>
            <w:r w:rsidR="006D307D">
              <w:rPr>
                <w:webHidden/>
              </w:rPr>
              <w:fldChar w:fldCharType="begin"/>
            </w:r>
            <w:r w:rsidR="006D307D">
              <w:rPr>
                <w:webHidden/>
              </w:rPr>
              <w:instrText xml:space="preserve"> PAGEREF _Toc199867694 \h </w:instrText>
            </w:r>
            <w:r w:rsidR="006D307D">
              <w:rPr>
                <w:webHidden/>
              </w:rPr>
            </w:r>
            <w:r w:rsidR="006D307D">
              <w:rPr>
                <w:webHidden/>
              </w:rPr>
              <w:fldChar w:fldCharType="separate"/>
            </w:r>
            <w:r w:rsidR="00756E82">
              <w:rPr>
                <w:webHidden/>
              </w:rPr>
              <w:t>15</w:t>
            </w:r>
            <w:r w:rsidR="006D307D">
              <w:rPr>
                <w:webHidden/>
              </w:rPr>
              <w:fldChar w:fldCharType="end"/>
            </w:r>
          </w:hyperlink>
        </w:p>
        <w:p w14:paraId="4933FC0A" w14:textId="77777777" w:rsidR="006D307D" w:rsidRDefault="00A12967">
          <w:pPr>
            <w:pStyle w:val="TOC2"/>
            <w:rPr>
              <w:rFonts w:asciiTheme="minorHAnsi" w:eastAsiaTheme="minorEastAsia" w:hAnsiTheme="minorHAnsi"/>
              <w:b w:val="0"/>
              <w:bCs w:val="0"/>
              <w:lang w:eastAsia="id-ID"/>
            </w:rPr>
          </w:pPr>
          <w:hyperlink w:anchor="_Toc199867695" w:history="1">
            <w:r w:rsidR="006D307D" w:rsidRPr="00266E93">
              <w:rPr>
                <w:rStyle w:val="Hyperlink"/>
                <w:rFonts w:cstheme="majorBidi"/>
              </w:rPr>
              <w:t>A.</w:t>
            </w:r>
            <w:r w:rsidR="006D307D">
              <w:rPr>
                <w:rFonts w:asciiTheme="minorHAnsi" w:eastAsiaTheme="minorEastAsia" w:hAnsiTheme="minorHAnsi"/>
                <w:b w:val="0"/>
                <w:bCs w:val="0"/>
                <w:lang w:eastAsia="id-ID"/>
              </w:rPr>
              <w:tab/>
            </w:r>
            <w:r w:rsidR="006D307D" w:rsidRPr="00266E93">
              <w:rPr>
                <w:rStyle w:val="Hyperlink"/>
                <w:rFonts w:cstheme="majorBidi"/>
              </w:rPr>
              <w:t>Kajian Pustaka</w:t>
            </w:r>
            <w:r w:rsidR="006D307D">
              <w:rPr>
                <w:webHidden/>
              </w:rPr>
              <w:tab/>
            </w:r>
            <w:r w:rsidR="006D307D">
              <w:rPr>
                <w:webHidden/>
              </w:rPr>
              <w:fldChar w:fldCharType="begin"/>
            </w:r>
            <w:r w:rsidR="006D307D">
              <w:rPr>
                <w:webHidden/>
              </w:rPr>
              <w:instrText xml:space="preserve"> PAGEREF _Toc199867695 \h </w:instrText>
            </w:r>
            <w:r w:rsidR="006D307D">
              <w:rPr>
                <w:webHidden/>
              </w:rPr>
            </w:r>
            <w:r w:rsidR="006D307D">
              <w:rPr>
                <w:webHidden/>
              </w:rPr>
              <w:fldChar w:fldCharType="separate"/>
            </w:r>
            <w:r w:rsidR="00756E82">
              <w:rPr>
                <w:webHidden/>
              </w:rPr>
              <w:t>15</w:t>
            </w:r>
            <w:r w:rsidR="006D307D">
              <w:rPr>
                <w:webHidden/>
              </w:rPr>
              <w:fldChar w:fldCharType="end"/>
            </w:r>
          </w:hyperlink>
        </w:p>
        <w:p w14:paraId="6A58DF1A" w14:textId="72B8F7EE" w:rsidR="006D307D" w:rsidRDefault="00A12967">
          <w:pPr>
            <w:pStyle w:val="TOC3"/>
            <w:rPr>
              <w:rFonts w:asciiTheme="minorHAnsi" w:eastAsiaTheme="minorEastAsia" w:hAnsiTheme="minorHAnsi"/>
              <w:lang w:eastAsia="id-ID"/>
            </w:rPr>
          </w:pPr>
          <w:hyperlink w:anchor="_Toc199867696" w:history="1">
            <w:r w:rsidR="006D307D" w:rsidRPr="00266E93">
              <w:rPr>
                <w:rStyle w:val="Hyperlink"/>
                <w:rFonts w:cstheme="majorBidi"/>
              </w:rPr>
              <w:t>1.</w:t>
            </w:r>
            <w:r w:rsidR="006D307D">
              <w:rPr>
                <w:rFonts w:asciiTheme="minorHAnsi" w:eastAsiaTheme="minorEastAsia" w:hAnsiTheme="minorHAnsi"/>
                <w:lang w:eastAsia="id-ID"/>
              </w:rPr>
              <w:tab/>
            </w:r>
            <w:r w:rsidR="006D307D" w:rsidRPr="00266E93">
              <w:rPr>
                <w:rStyle w:val="Hyperlink"/>
                <w:rFonts w:cstheme="majorBidi"/>
              </w:rPr>
              <w:t>Biodiversitas</w:t>
            </w:r>
            <w:r w:rsidR="006D307D">
              <w:rPr>
                <w:webHidden/>
              </w:rPr>
              <w:tab/>
            </w:r>
            <w:r w:rsidR="006D307D">
              <w:rPr>
                <w:webHidden/>
              </w:rPr>
              <w:fldChar w:fldCharType="begin"/>
            </w:r>
            <w:r w:rsidR="006D307D">
              <w:rPr>
                <w:webHidden/>
              </w:rPr>
              <w:instrText xml:space="preserve"> PAGEREF _Toc199867696 \h </w:instrText>
            </w:r>
            <w:r w:rsidR="006D307D">
              <w:rPr>
                <w:webHidden/>
              </w:rPr>
            </w:r>
            <w:r w:rsidR="006D307D">
              <w:rPr>
                <w:webHidden/>
              </w:rPr>
              <w:fldChar w:fldCharType="separate"/>
            </w:r>
            <w:r w:rsidR="00756E82">
              <w:rPr>
                <w:webHidden/>
              </w:rPr>
              <w:t>15</w:t>
            </w:r>
            <w:r w:rsidR="006D307D">
              <w:rPr>
                <w:webHidden/>
              </w:rPr>
              <w:fldChar w:fldCharType="end"/>
            </w:r>
          </w:hyperlink>
        </w:p>
        <w:p w14:paraId="6E73CF9E" w14:textId="77777777" w:rsidR="006D307D" w:rsidRDefault="00A12967">
          <w:pPr>
            <w:pStyle w:val="TOC3"/>
            <w:rPr>
              <w:rFonts w:asciiTheme="minorHAnsi" w:eastAsiaTheme="minorEastAsia" w:hAnsiTheme="minorHAnsi"/>
              <w:lang w:eastAsia="id-ID"/>
            </w:rPr>
          </w:pPr>
          <w:hyperlink w:anchor="_Toc199867697" w:history="1">
            <w:r w:rsidR="006D307D" w:rsidRPr="00266E93">
              <w:rPr>
                <w:rStyle w:val="Hyperlink"/>
                <w:rFonts w:cstheme="majorBidi"/>
              </w:rPr>
              <w:t>2.</w:t>
            </w:r>
            <w:r w:rsidR="006D307D">
              <w:rPr>
                <w:rFonts w:asciiTheme="minorHAnsi" w:eastAsiaTheme="minorEastAsia" w:hAnsiTheme="minorHAnsi"/>
                <w:lang w:eastAsia="id-ID"/>
              </w:rPr>
              <w:tab/>
            </w:r>
            <w:r w:rsidR="006D307D" w:rsidRPr="00266E93">
              <w:rPr>
                <w:rStyle w:val="Hyperlink"/>
                <w:rFonts w:cstheme="majorBidi"/>
              </w:rPr>
              <w:t>Famili Araceae</w:t>
            </w:r>
            <w:r w:rsidR="006D307D">
              <w:rPr>
                <w:webHidden/>
              </w:rPr>
              <w:tab/>
            </w:r>
            <w:r w:rsidR="006D307D">
              <w:rPr>
                <w:webHidden/>
              </w:rPr>
              <w:fldChar w:fldCharType="begin"/>
            </w:r>
            <w:r w:rsidR="006D307D">
              <w:rPr>
                <w:webHidden/>
              </w:rPr>
              <w:instrText xml:space="preserve"> PAGEREF _Toc199867697 \h </w:instrText>
            </w:r>
            <w:r w:rsidR="006D307D">
              <w:rPr>
                <w:webHidden/>
              </w:rPr>
            </w:r>
            <w:r w:rsidR="006D307D">
              <w:rPr>
                <w:webHidden/>
              </w:rPr>
              <w:fldChar w:fldCharType="separate"/>
            </w:r>
            <w:r w:rsidR="00756E82">
              <w:rPr>
                <w:webHidden/>
              </w:rPr>
              <w:t>20</w:t>
            </w:r>
            <w:r w:rsidR="006D307D">
              <w:rPr>
                <w:webHidden/>
              </w:rPr>
              <w:fldChar w:fldCharType="end"/>
            </w:r>
          </w:hyperlink>
        </w:p>
        <w:p w14:paraId="6BF0E52B" w14:textId="77777777" w:rsidR="006D307D" w:rsidRDefault="00A12967">
          <w:pPr>
            <w:pStyle w:val="TOC3"/>
            <w:rPr>
              <w:rFonts w:asciiTheme="minorHAnsi" w:eastAsiaTheme="minorEastAsia" w:hAnsiTheme="minorHAnsi"/>
              <w:lang w:eastAsia="id-ID"/>
            </w:rPr>
          </w:pPr>
          <w:hyperlink w:anchor="_Toc199867698" w:history="1">
            <w:r w:rsidR="006D307D" w:rsidRPr="00266E93">
              <w:rPr>
                <w:rStyle w:val="Hyperlink"/>
                <w:rFonts w:cstheme="majorBidi"/>
              </w:rPr>
              <w:t>3.</w:t>
            </w:r>
            <w:r w:rsidR="006D307D">
              <w:rPr>
                <w:rFonts w:asciiTheme="minorHAnsi" w:eastAsiaTheme="minorEastAsia" w:hAnsiTheme="minorHAnsi"/>
                <w:lang w:eastAsia="id-ID"/>
              </w:rPr>
              <w:tab/>
            </w:r>
            <w:r w:rsidR="006D307D" w:rsidRPr="00266E93">
              <w:rPr>
                <w:rStyle w:val="Hyperlink"/>
                <w:rFonts w:cstheme="majorBidi"/>
              </w:rPr>
              <w:t>Hutan Taman Wisata Prabalintang</w:t>
            </w:r>
            <w:r w:rsidR="006D307D">
              <w:rPr>
                <w:webHidden/>
              </w:rPr>
              <w:tab/>
            </w:r>
            <w:r w:rsidR="006D307D">
              <w:rPr>
                <w:webHidden/>
              </w:rPr>
              <w:fldChar w:fldCharType="begin"/>
            </w:r>
            <w:r w:rsidR="006D307D">
              <w:rPr>
                <w:webHidden/>
              </w:rPr>
              <w:instrText xml:space="preserve"> PAGEREF _Toc199867698 \h </w:instrText>
            </w:r>
            <w:r w:rsidR="006D307D">
              <w:rPr>
                <w:webHidden/>
              </w:rPr>
            </w:r>
            <w:r w:rsidR="006D307D">
              <w:rPr>
                <w:webHidden/>
              </w:rPr>
              <w:fldChar w:fldCharType="separate"/>
            </w:r>
            <w:r w:rsidR="00756E82">
              <w:rPr>
                <w:webHidden/>
              </w:rPr>
              <w:t>31</w:t>
            </w:r>
            <w:r w:rsidR="006D307D">
              <w:rPr>
                <w:webHidden/>
              </w:rPr>
              <w:fldChar w:fldCharType="end"/>
            </w:r>
          </w:hyperlink>
        </w:p>
        <w:p w14:paraId="13949DBB" w14:textId="77777777" w:rsidR="006D307D" w:rsidRDefault="00A12967">
          <w:pPr>
            <w:pStyle w:val="TOC3"/>
            <w:rPr>
              <w:rFonts w:asciiTheme="minorHAnsi" w:eastAsiaTheme="minorEastAsia" w:hAnsiTheme="minorHAnsi"/>
              <w:lang w:eastAsia="id-ID"/>
            </w:rPr>
          </w:pPr>
          <w:hyperlink w:anchor="_Toc199867699" w:history="1">
            <w:r w:rsidR="006D307D" w:rsidRPr="00266E93">
              <w:rPr>
                <w:rStyle w:val="Hyperlink"/>
                <w:rFonts w:cstheme="majorBidi"/>
              </w:rPr>
              <w:t>4.</w:t>
            </w:r>
            <w:r w:rsidR="006D307D">
              <w:rPr>
                <w:rFonts w:asciiTheme="minorHAnsi" w:eastAsiaTheme="minorEastAsia" w:hAnsiTheme="minorHAnsi"/>
                <w:lang w:eastAsia="id-ID"/>
              </w:rPr>
              <w:tab/>
            </w:r>
            <w:r w:rsidR="006D307D" w:rsidRPr="00266E93">
              <w:rPr>
                <w:rStyle w:val="Hyperlink"/>
                <w:rFonts w:cstheme="majorBidi"/>
              </w:rPr>
              <w:t>Konservasi</w:t>
            </w:r>
            <w:r w:rsidR="006D307D">
              <w:rPr>
                <w:webHidden/>
              </w:rPr>
              <w:tab/>
            </w:r>
            <w:r w:rsidR="006D307D">
              <w:rPr>
                <w:webHidden/>
              </w:rPr>
              <w:fldChar w:fldCharType="begin"/>
            </w:r>
            <w:r w:rsidR="006D307D">
              <w:rPr>
                <w:webHidden/>
              </w:rPr>
              <w:instrText xml:space="preserve"> PAGEREF _Toc199867699 \h </w:instrText>
            </w:r>
            <w:r w:rsidR="006D307D">
              <w:rPr>
                <w:webHidden/>
              </w:rPr>
            </w:r>
            <w:r w:rsidR="006D307D">
              <w:rPr>
                <w:webHidden/>
              </w:rPr>
              <w:fldChar w:fldCharType="separate"/>
            </w:r>
            <w:r w:rsidR="00756E82">
              <w:rPr>
                <w:webHidden/>
              </w:rPr>
              <w:t>34</w:t>
            </w:r>
            <w:r w:rsidR="006D307D">
              <w:rPr>
                <w:webHidden/>
              </w:rPr>
              <w:fldChar w:fldCharType="end"/>
            </w:r>
          </w:hyperlink>
        </w:p>
        <w:p w14:paraId="4773D331" w14:textId="77777777" w:rsidR="006D307D" w:rsidRDefault="00A12967">
          <w:pPr>
            <w:pStyle w:val="TOC2"/>
            <w:rPr>
              <w:rFonts w:asciiTheme="minorHAnsi" w:eastAsiaTheme="minorEastAsia" w:hAnsiTheme="minorHAnsi"/>
              <w:b w:val="0"/>
              <w:bCs w:val="0"/>
              <w:lang w:eastAsia="id-ID"/>
            </w:rPr>
          </w:pPr>
          <w:hyperlink w:anchor="_Toc199867700" w:history="1">
            <w:r w:rsidR="006D307D" w:rsidRPr="00266E93">
              <w:rPr>
                <w:rStyle w:val="Hyperlink"/>
                <w:rFonts w:cstheme="majorBidi"/>
              </w:rPr>
              <w:t>B.  Kajian Penelitian yang Relevan</w:t>
            </w:r>
            <w:r w:rsidR="006D307D">
              <w:rPr>
                <w:webHidden/>
              </w:rPr>
              <w:tab/>
            </w:r>
            <w:r w:rsidR="006D307D">
              <w:rPr>
                <w:webHidden/>
              </w:rPr>
              <w:fldChar w:fldCharType="begin"/>
            </w:r>
            <w:r w:rsidR="006D307D">
              <w:rPr>
                <w:webHidden/>
              </w:rPr>
              <w:instrText xml:space="preserve"> PAGEREF _Toc199867700 \h </w:instrText>
            </w:r>
            <w:r w:rsidR="006D307D">
              <w:rPr>
                <w:webHidden/>
              </w:rPr>
            </w:r>
            <w:r w:rsidR="006D307D">
              <w:rPr>
                <w:webHidden/>
              </w:rPr>
              <w:fldChar w:fldCharType="separate"/>
            </w:r>
            <w:r w:rsidR="00756E82">
              <w:rPr>
                <w:webHidden/>
              </w:rPr>
              <w:t>37</w:t>
            </w:r>
            <w:r w:rsidR="006D307D">
              <w:rPr>
                <w:webHidden/>
              </w:rPr>
              <w:fldChar w:fldCharType="end"/>
            </w:r>
          </w:hyperlink>
        </w:p>
        <w:p w14:paraId="4179EAD9" w14:textId="77777777" w:rsidR="006D307D" w:rsidRDefault="00A12967">
          <w:pPr>
            <w:pStyle w:val="TOC2"/>
            <w:rPr>
              <w:rFonts w:asciiTheme="minorHAnsi" w:eastAsiaTheme="minorEastAsia" w:hAnsiTheme="minorHAnsi"/>
              <w:b w:val="0"/>
              <w:bCs w:val="0"/>
              <w:lang w:eastAsia="id-ID"/>
            </w:rPr>
          </w:pPr>
          <w:hyperlink w:anchor="_Toc199867701" w:history="1">
            <w:r w:rsidR="006D307D" w:rsidRPr="00266E93">
              <w:rPr>
                <w:rStyle w:val="Hyperlink"/>
                <w:rFonts w:cstheme="majorBidi"/>
              </w:rPr>
              <w:t>C. Kerangka berpikir</w:t>
            </w:r>
            <w:r w:rsidR="006D307D">
              <w:rPr>
                <w:webHidden/>
              </w:rPr>
              <w:tab/>
            </w:r>
            <w:r w:rsidR="006D307D">
              <w:rPr>
                <w:webHidden/>
              </w:rPr>
              <w:fldChar w:fldCharType="begin"/>
            </w:r>
            <w:r w:rsidR="006D307D">
              <w:rPr>
                <w:webHidden/>
              </w:rPr>
              <w:instrText xml:space="preserve"> PAGEREF _Toc199867701 \h </w:instrText>
            </w:r>
            <w:r w:rsidR="006D307D">
              <w:rPr>
                <w:webHidden/>
              </w:rPr>
            </w:r>
            <w:r w:rsidR="006D307D">
              <w:rPr>
                <w:webHidden/>
              </w:rPr>
              <w:fldChar w:fldCharType="separate"/>
            </w:r>
            <w:r w:rsidR="00756E82">
              <w:rPr>
                <w:webHidden/>
              </w:rPr>
              <w:t>44</w:t>
            </w:r>
            <w:r w:rsidR="006D307D">
              <w:rPr>
                <w:webHidden/>
              </w:rPr>
              <w:fldChar w:fldCharType="end"/>
            </w:r>
          </w:hyperlink>
        </w:p>
        <w:p w14:paraId="36A33D12" w14:textId="2539D520" w:rsidR="006D307D" w:rsidRDefault="00A12967" w:rsidP="006D307D">
          <w:pPr>
            <w:pStyle w:val="TOC1"/>
            <w:rPr>
              <w:rFonts w:asciiTheme="minorHAnsi" w:eastAsiaTheme="minorEastAsia" w:hAnsiTheme="minorHAnsi"/>
              <w:b w:val="0"/>
              <w:bCs w:val="0"/>
              <w:lang w:eastAsia="id-ID"/>
            </w:rPr>
          </w:pPr>
          <w:hyperlink w:anchor="_Toc199867702" w:history="1">
            <w:r w:rsidR="006D307D" w:rsidRPr="00266E93">
              <w:rPr>
                <w:rStyle w:val="Hyperlink"/>
                <w:rFonts w:cstheme="majorBidi"/>
              </w:rPr>
              <w:t>BAB III</w:t>
            </w:r>
          </w:hyperlink>
          <w:r w:rsidR="006D307D">
            <w:rPr>
              <w:rFonts w:asciiTheme="minorHAnsi" w:eastAsiaTheme="minorEastAsia" w:hAnsiTheme="minorHAnsi"/>
              <w:b w:val="0"/>
              <w:bCs w:val="0"/>
              <w:lang w:eastAsia="id-ID"/>
            </w:rPr>
            <w:t xml:space="preserve"> </w:t>
          </w:r>
          <w:hyperlink w:anchor="_Toc199867703" w:history="1">
            <w:r w:rsidR="006D307D" w:rsidRPr="00266E93">
              <w:rPr>
                <w:rStyle w:val="Hyperlink"/>
                <w:rFonts w:cstheme="majorBidi"/>
              </w:rPr>
              <w:t>METODE PENELITIAN</w:t>
            </w:r>
            <w:r w:rsidR="006D307D">
              <w:rPr>
                <w:webHidden/>
              </w:rPr>
              <w:tab/>
            </w:r>
            <w:r w:rsidR="006D307D">
              <w:rPr>
                <w:webHidden/>
              </w:rPr>
              <w:fldChar w:fldCharType="begin"/>
            </w:r>
            <w:r w:rsidR="006D307D">
              <w:rPr>
                <w:webHidden/>
              </w:rPr>
              <w:instrText xml:space="preserve"> PAGEREF _Toc199867703 \h </w:instrText>
            </w:r>
            <w:r w:rsidR="006D307D">
              <w:rPr>
                <w:webHidden/>
              </w:rPr>
            </w:r>
            <w:r w:rsidR="006D307D">
              <w:rPr>
                <w:webHidden/>
              </w:rPr>
              <w:fldChar w:fldCharType="separate"/>
            </w:r>
            <w:r w:rsidR="00756E82">
              <w:rPr>
                <w:webHidden/>
              </w:rPr>
              <w:t>45</w:t>
            </w:r>
            <w:r w:rsidR="006D307D">
              <w:rPr>
                <w:webHidden/>
              </w:rPr>
              <w:fldChar w:fldCharType="end"/>
            </w:r>
          </w:hyperlink>
        </w:p>
        <w:p w14:paraId="2F6AB814" w14:textId="77777777" w:rsidR="006D307D" w:rsidRDefault="00A12967">
          <w:pPr>
            <w:pStyle w:val="TOC2"/>
            <w:rPr>
              <w:rFonts w:asciiTheme="minorHAnsi" w:eastAsiaTheme="minorEastAsia" w:hAnsiTheme="minorHAnsi"/>
              <w:b w:val="0"/>
              <w:bCs w:val="0"/>
              <w:lang w:eastAsia="id-ID"/>
            </w:rPr>
          </w:pPr>
          <w:hyperlink w:anchor="_Toc199867704" w:history="1">
            <w:r w:rsidR="006D307D" w:rsidRPr="00266E93">
              <w:rPr>
                <w:rStyle w:val="Hyperlink"/>
                <w:rFonts w:cstheme="majorBidi"/>
              </w:rPr>
              <w:t>A.</w:t>
            </w:r>
            <w:r w:rsidR="006D307D">
              <w:rPr>
                <w:rFonts w:asciiTheme="minorHAnsi" w:eastAsiaTheme="minorEastAsia" w:hAnsiTheme="minorHAnsi"/>
                <w:b w:val="0"/>
                <w:bCs w:val="0"/>
                <w:lang w:eastAsia="id-ID"/>
              </w:rPr>
              <w:tab/>
            </w:r>
            <w:r w:rsidR="006D307D" w:rsidRPr="00266E93">
              <w:rPr>
                <w:rStyle w:val="Hyperlink"/>
                <w:rFonts w:cstheme="majorBidi"/>
              </w:rPr>
              <w:t>Pendekatan Penelitian</w:t>
            </w:r>
            <w:r w:rsidR="006D307D">
              <w:rPr>
                <w:webHidden/>
              </w:rPr>
              <w:tab/>
            </w:r>
            <w:r w:rsidR="006D307D">
              <w:rPr>
                <w:webHidden/>
              </w:rPr>
              <w:fldChar w:fldCharType="begin"/>
            </w:r>
            <w:r w:rsidR="006D307D">
              <w:rPr>
                <w:webHidden/>
              </w:rPr>
              <w:instrText xml:space="preserve"> PAGEREF _Toc199867704 \h </w:instrText>
            </w:r>
            <w:r w:rsidR="006D307D">
              <w:rPr>
                <w:webHidden/>
              </w:rPr>
            </w:r>
            <w:r w:rsidR="006D307D">
              <w:rPr>
                <w:webHidden/>
              </w:rPr>
              <w:fldChar w:fldCharType="separate"/>
            </w:r>
            <w:r w:rsidR="00756E82">
              <w:rPr>
                <w:webHidden/>
              </w:rPr>
              <w:t>45</w:t>
            </w:r>
            <w:r w:rsidR="006D307D">
              <w:rPr>
                <w:webHidden/>
              </w:rPr>
              <w:fldChar w:fldCharType="end"/>
            </w:r>
          </w:hyperlink>
        </w:p>
        <w:p w14:paraId="2C249742" w14:textId="77777777" w:rsidR="006D307D" w:rsidRDefault="00A12967">
          <w:pPr>
            <w:pStyle w:val="TOC2"/>
            <w:rPr>
              <w:rFonts w:asciiTheme="minorHAnsi" w:eastAsiaTheme="minorEastAsia" w:hAnsiTheme="minorHAnsi"/>
              <w:b w:val="0"/>
              <w:bCs w:val="0"/>
              <w:lang w:eastAsia="id-ID"/>
            </w:rPr>
          </w:pPr>
          <w:hyperlink w:anchor="_Toc199867705" w:history="1">
            <w:r w:rsidR="006D307D" w:rsidRPr="00266E93">
              <w:rPr>
                <w:rStyle w:val="Hyperlink"/>
                <w:rFonts w:cstheme="majorBidi"/>
              </w:rPr>
              <w:t>B.</w:t>
            </w:r>
            <w:r w:rsidR="006D307D">
              <w:rPr>
                <w:rFonts w:asciiTheme="minorHAnsi" w:eastAsiaTheme="minorEastAsia" w:hAnsiTheme="minorHAnsi"/>
                <w:b w:val="0"/>
                <w:bCs w:val="0"/>
                <w:lang w:eastAsia="id-ID"/>
              </w:rPr>
              <w:tab/>
            </w:r>
            <w:r w:rsidR="006D307D" w:rsidRPr="00266E93">
              <w:rPr>
                <w:rStyle w:val="Hyperlink"/>
                <w:rFonts w:cstheme="majorBidi"/>
              </w:rPr>
              <w:t>Setting Penelitian</w:t>
            </w:r>
            <w:r w:rsidR="006D307D">
              <w:rPr>
                <w:webHidden/>
              </w:rPr>
              <w:tab/>
            </w:r>
            <w:r w:rsidR="006D307D">
              <w:rPr>
                <w:webHidden/>
              </w:rPr>
              <w:fldChar w:fldCharType="begin"/>
            </w:r>
            <w:r w:rsidR="006D307D">
              <w:rPr>
                <w:webHidden/>
              </w:rPr>
              <w:instrText xml:space="preserve"> PAGEREF _Toc199867705 \h </w:instrText>
            </w:r>
            <w:r w:rsidR="006D307D">
              <w:rPr>
                <w:webHidden/>
              </w:rPr>
            </w:r>
            <w:r w:rsidR="006D307D">
              <w:rPr>
                <w:webHidden/>
              </w:rPr>
              <w:fldChar w:fldCharType="separate"/>
            </w:r>
            <w:r w:rsidR="00756E82">
              <w:rPr>
                <w:webHidden/>
              </w:rPr>
              <w:t>45</w:t>
            </w:r>
            <w:r w:rsidR="006D307D">
              <w:rPr>
                <w:webHidden/>
              </w:rPr>
              <w:fldChar w:fldCharType="end"/>
            </w:r>
          </w:hyperlink>
        </w:p>
        <w:p w14:paraId="12CB771A" w14:textId="77777777" w:rsidR="006D307D" w:rsidRDefault="00A12967">
          <w:pPr>
            <w:pStyle w:val="TOC2"/>
            <w:rPr>
              <w:rFonts w:asciiTheme="minorHAnsi" w:eastAsiaTheme="minorEastAsia" w:hAnsiTheme="minorHAnsi"/>
              <w:b w:val="0"/>
              <w:bCs w:val="0"/>
              <w:lang w:eastAsia="id-ID"/>
            </w:rPr>
          </w:pPr>
          <w:hyperlink w:anchor="_Toc199867706" w:history="1">
            <w:r w:rsidR="006D307D" w:rsidRPr="00266E93">
              <w:rPr>
                <w:rStyle w:val="Hyperlink"/>
                <w:rFonts w:cstheme="majorBidi"/>
              </w:rPr>
              <w:t>C.</w:t>
            </w:r>
            <w:r w:rsidR="006D307D">
              <w:rPr>
                <w:rFonts w:asciiTheme="minorHAnsi" w:eastAsiaTheme="minorEastAsia" w:hAnsiTheme="minorHAnsi"/>
                <w:b w:val="0"/>
                <w:bCs w:val="0"/>
                <w:lang w:eastAsia="id-ID"/>
              </w:rPr>
              <w:tab/>
            </w:r>
            <w:r w:rsidR="006D307D" w:rsidRPr="00266E93">
              <w:rPr>
                <w:rStyle w:val="Hyperlink"/>
                <w:rFonts w:cstheme="majorBidi"/>
              </w:rPr>
              <w:t>Sumber Data</w:t>
            </w:r>
            <w:r w:rsidR="006D307D">
              <w:rPr>
                <w:webHidden/>
              </w:rPr>
              <w:tab/>
            </w:r>
            <w:r w:rsidR="006D307D">
              <w:rPr>
                <w:webHidden/>
              </w:rPr>
              <w:fldChar w:fldCharType="begin"/>
            </w:r>
            <w:r w:rsidR="006D307D">
              <w:rPr>
                <w:webHidden/>
              </w:rPr>
              <w:instrText xml:space="preserve"> PAGEREF _Toc199867706 \h </w:instrText>
            </w:r>
            <w:r w:rsidR="006D307D">
              <w:rPr>
                <w:webHidden/>
              </w:rPr>
            </w:r>
            <w:r w:rsidR="006D307D">
              <w:rPr>
                <w:webHidden/>
              </w:rPr>
              <w:fldChar w:fldCharType="separate"/>
            </w:r>
            <w:r w:rsidR="00756E82">
              <w:rPr>
                <w:webHidden/>
              </w:rPr>
              <w:t>46</w:t>
            </w:r>
            <w:r w:rsidR="006D307D">
              <w:rPr>
                <w:webHidden/>
              </w:rPr>
              <w:fldChar w:fldCharType="end"/>
            </w:r>
          </w:hyperlink>
        </w:p>
        <w:p w14:paraId="22A4D5CC" w14:textId="77777777" w:rsidR="006D307D" w:rsidRDefault="00A12967">
          <w:pPr>
            <w:pStyle w:val="TOC3"/>
            <w:rPr>
              <w:rFonts w:asciiTheme="minorHAnsi" w:eastAsiaTheme="minorEastAsia" w:hAnsiTheme="minorHAnsi"/>
              <w:lang w:eastAsia="id-ID"/>
            </w:rPr>
          </w:pPr>
          <w:hyperlink w:anchor="_Toc199867707" w:history="1">
            <w:r w:rsidR="006D307D" w:rsidRPr="00266E93">
              <w:rPr>
                <w:rStyle w:val="Hyperlink"/>
                <w:rFonts w:cstheme="majorBidi"/>
                <w:bCs/>
              </w:rPr>
              <w:t>1.</w:t>
            </w:r>
            <w:r w:rsidR="006D307D">
              <w:rPr>
                <w:rFonts w:asciiTheme="minorHAnsi" w:eastAsiaTheme="minorEastAsia" w:hAnsiTheme="minorHAnsi"/>
                <w:lang w:eastAsia="id-ID"/>
              </w:rPr>
              <w:tab/>
            </w:r>
            <w:r w:rsidR="006D307D" w:rsidRPr="00266E93">
              <w:rPr>
                <w:rStyle w:val="Hyperlink"/>
                <w:rFonts w:cstheme="majorBidi"/>
                <w:bCs/>
              </w:rPr>
              <w:t>Data Primer</w:t>
            </w:r>
            <w:r w:rsidR="006D307D">
              <w:rPr>
                <w:webHidden/>
              </w:rPr>
              <w:tab/>
            </w:r>
            <w:r w:rsidR="006D307D">
              <w:rPr>
                <w:webHidden/>
              </w:rPr>
              <w:fldChar w:fldCharType="begin"/>
            </w:r>
            <w:r w:rsidR="006D307D">
              <w:rPr>
                <w:webHidden/>
              </w:rPr>
              <w:instrText xml:space="preserve"> PAGEREF _Toc199867707 \h </w:instrText>
            </w:r>
            <w:r w:rsidR="006D307D">
              <w:rPr>
                <w:webHidden/>
              </w:rPr>
            </w:r>
            <w:r w:rsidR="006D307D">
              <w:rPr>
                <w:webHidden/>
              </w:rPr>
              <w:fldChar w:fldCharType="separate"/>
            </w:r>
            <w:r w:rsidR="00756E82">
              <w:rPr>
                <w:webHidden/>
              </w:rPr>
              <w:t>46</w:t>
            </w:r>
            <w:r w:rsidR="006D307D">
              <w:rPr>
                <w:webHidden/>
              </w:rPr>
              <w:fldChar w:fldCharType="end"/>
            </w:r>
          </w:hyperlink>
        </w:p>
        <w:p w14:paraId="28AAB32D" w14:textId="77777777" w:rsidR="006D307D" w:rsidRDefault="00A12967">
          <w:pPr>
            <w:pStyle w:val="TOC3"/>
            <w:rPr>
              <w:rFonts w:asciiTheme="minorHAnsi" w:eastAsiaTheme="minorEastAsia" w:hAnsiTheme="minorHAnsi"/>
              <w:lang w:eastAsia="id-ID"/>
            </w:rPr>
          </w:pPr>
          <w:hyperlink w:anchor="_Toc199867708" w:history="1">
            <w:r w:rsidR="006D307D" w:rsidRPr="00266E93">
              <w:rPr>
                <w:rStyle w:val="Hyperlink"/>
                <w:rFonts w:cstheme="majorBidi"/>
                <w:bCs/>
              </w:rPr>
              <w:t>2.</w:t>
            </w:r>
            <w:r w:rsidR="006D307D">
              <w:rPr>
                <w:rFonts w:asciiTheme="minorHAnsi" w:eastAsiaTheme="minorEastAsia" w:hAnsiTheme="minorHAnsi"/>
                <w:lang w:eastAsia="id-ID"/>
              </w:rPr>
              <w:tab/>
            </w:r>
            <w:r w:rsidR="006D307D" w:rsidRPr="00266E93">
              <w:rPr>
                <w:rStyle w:val="Hyperlink"/>
                <w:rFonts w:cstheme="majorBidi"/>
                <w:bCs/>
              </w:rPr>
              <w:t>Data Sekunder</w:t>
            </w:r>
            <w:r w:rsidR="006D307D">
              <w:rPr>
                <w:webHidden/>
              </w:rPr>
              <w:tab/>
            </w:r>
            <w:r w:rsidR="006D307D">
              <w:rPr>
                <w:webHidden/>
              </w:rPr>
              <w:fldChar w:fldCharType="begin"/>
            </w:r>
            <w:r w:rsidR="006D307D">
              <w:rPr>
                <w:webHidden/>
              </w:rPr>
              <w:instrText xml:space="preserve"> PAGEREF _Toc199867708 \h </w:instrText>
            </w:r>
            <w:r w:rsidR="006D307D">
              <w:rPr>
                <w:webHidden/>
              </w:rPr>
            </w:r>
            <w:r w:rsidR="006D307D">
              <w:rPr>
                <w:webHidden/>
              </w:rPr>
              <w:fldChar w:fldCharType="separate"/>
            </w:r>
            <w:r w:rsidR="00756E82">
              <w:rPr>
                <w:webHidden/>
              </w:rPr>
              <w:t>47</w:t>
            </w:r>
            <w:r w:rsidR="006D307D">
              <w:rPr>
                <w:webHidden/>
              </w:rPr>
              <w:fldChar w:fldCharType="end"/>
            </w:r>
          </w:hyperlink>
        </w:p>
        <w:p w14:paraId="37A88470" w14:textId="77777777" w:rsidR="006D307D" w:rsidRDefault="00A12967">
          <w:pPr>
            <w:pStyle w:val="TOC2"/>
            <w:rPr>
              <w:rFonts w:asciiTheme="minorHAnsi" w:eastAsiaTheme="minorEastAsia" w:hAnsiTheme="minorHAnsi"/>
              <w:b w:val="0"/>
              <w:bCs w:val="0"/>
              <w:lang w:eastAsia="id-ID"/>
            </w:rPr>
          </w:pPr>
          <w:hyperlink w:anchor="_Toc199867709" w:history="1">
            <w:r w:rsidR="006D307D" w:rsidRPr="00266E93">
              <w:rPr>
                <w:rStyle w:val="Hyperlink"/>
                <w:rFonts w:cstheme="majorBidi"/>
              </w:rPr>
              <w:t>D.</w:t>
            </w:r>
            <w:r w:rsidR="006D307D">
              <w:rPr>
                <w:rFonts w:asciiTheme="minorHAnsi" w:eastAsiaTheme="minorEastAsia" w:hAnsiTheme="minorHAnsi"/>
                <w:b w:val="0"/>
                <w:bCs w:val="0"/>
                <w:lang w:eastAsia="id-ID"/>
              </w:rPr>
              <w:tab/>
            </w:r>
            <w:r w:rsidR="006D307D" w:rsidRPr="00266E93">
              <w:rPr>
                <w:rStyle w:val="Hyperlink"/>
                <w:rFonts w:cstheme="majorBidi"/>
              </w:rPr>
              <w:t>Metode dan Instrumen Pengumpulan Data</w:t>
            </w:r>
            <w:r w:rsidR="006D307D">
              <w:rPr>
                <w:webHidden/>
              </w:rPr>
              <w:tab/>
            </w:r>
            <w:r w:rsidR="006D307D">
              <w:rPr>
                <w:webHidden/>
              </w:rPr>
              <w:fldChar w:fldCharType="begin"/>
            </w:r>
            <w:r w:rsidR="006D307D">
              <w:rPr>
                <w:webHidden/>
              </w:rPr>
              <w:instrText xml:space="preserve"> PAGEREF _Toc199867709 \h </w:instrText>
            </w:r>
            <w:r w:rsidR="006D307D">
              <w:rPr>
                <w:webHidden/>
              </w:rPr>
            </w:r>
            <w:r w:rsidR="006D307D">
              <w:rPr>
                <w:webHidden/>
              </w:rPr>
              <w:fldChar w:fldCharType="separate"/>
            </w:r>
            <w:r w:rsidR="00756E82">
              <w:rPr>
                <w:webHidden/>
              </w:rPr>
              <w:t>48</w:t>
            </w:r>
            <w:r w:rsidR="006D307D">
              <w:rPr>
                <w:webHidden/>
              </w:rPr>
              <w:fldChar w:fldCharType="end"/>
            </w:r>
          </w:hyperlink>
        </w:p>
        <w:p w14:paraId="56ED9447" w14:textId="77777777" w:rsidR="006D307D" w:rsidRDefault="00A12967">
          <w:pPr>
            <w:pStyle w:val="TOC3"/>
            <w:rPr>
              <w:rFonts w:asciiTheme="minorHAnsi" w:eastAsiaTheme="minorEastAsia" w:hAnsiTheme="minorHAnsi"/>
              <w:lang w:eastAsia="id-ID"/>
            </w:rPr>
          </w:pPr>
          <w:hyperlink w:anchor="_Toc199867710" w:history="1">
            <w:r w:rsidR="006D307D" w:rsidRPr="00266E93">
              <w:rPr>
                <w:rStyle w:val="Hyperlink"/>
                <w:rFonts w:cstheme="majorBidi"/>
              </w:rPr>
              <w:t>1.</w:t>
            </w:r>
            <w:r w:rsidR="006D307D">
              <w:rPr>
                <w:rFonts w:asciiTheme="minorHAnsi" w:eastAsiaTheme="minorEastAsia" w:hAnsiTheme="minorHAnsi"/>
                <w:lang w:eastAsia="id-ID"/>
              </w:rPr>
              <w:tab/>
            </w:r>
            <w:r w:rsidR="006D307D" w:rsidRPr="00266E93">
              <w:rPr>
                <w:rStyle w:val="Hyperlink"/>
                <w:rFonts w:cstheme="majorBidi"/>
              </w:rPr>
              <w:t>Alat dan Bahan</w:t>
            </w:r>
            <w:r w:rsidR="006D307D">
              <w:rPr>
                <w:webHidden/>
              </w:rPr>
              <w:tab/>
            </w:r>
            <w:r w:rsidR="006D307D">
              <w:rPr>
                <w:webHidden/>
              </w:rPr>
              <w:fldChar w:fldCharType="begin"/>
            </w:r>
            <w:r w:rsidR="006D307D">
              <w:rPr>
                <w:webHidden/>
              </w:rPr>
              <w:instrText xml:space="preserve"> PAGEREF _Toc199867710 \h </w:instrText>
            </w:r>
            <w:r w:rsidR="006D307D">
              <w:rPr>
                <w:webHidden/>
              </w:rPr>
            </w:r>
            <w:r w:rsidR="006D307D">
              <w:rPr>
                <w:webHidden/>
              </w:rPr>
              <w:fldChar w:fldCharType="separate"/>
            </w:r>
            <w:r w:rsidR="00756E82">
              <w:rPr>
                <w:webHidden/>
              </w:rPr>
              <w:t>48</w:t>
            </w:r>
            <w:r w:rsidR="006D307D">
              <w:rPr>
                <w:webHidden/>
              </w:rPr>
              <w:fldChar w:fldCharType="end"/>
            </w:r>
          </w:hyperlink>
        </w:p>
        <w:p w14:paraId="735E4E97" w14:textId="77777777" w:rsidR="006D307D" w:rsidRDefault="00A12967">
          <w:pPr>
            <w:pStyle w:val="TOC3"/>
            <w:rPr>
              <w:rFonts w:asciiTheme="minorHAnsi" w:eastAsiaTheme="minorEastAsia" w:hAnsiTheme="minorHAnsi"/>
              <w:lang w:eastAsia="id-ID"/>
            </w:rPr>
          </w:pPr>
          <w:hyperlink w:anchor="_Toc199867711" w:history="1">
            <w:r w:rsidR="006D307D" w:rsidRPr="00266E93">
              <w:rPr>
                <w:rStyle w:val="Hyperlink"/>
                <w:rFonts w:cstheme="majorBidi"/>
              </w:rPr>
              <w:t>2.</w:t>
            </w:r>
            <w:r w:rsidR="006D307D">
              <w:rPr>
                <w:rFonts w:asciiTheme="minorHAnsi" w:eastAsiaTheme="minorEastAsia" w:hAnsiTheme="minorHAnsi"/>
                <w:lang w:eastAsia="id-ID"/>
              </w:rPr>
              <w:tab/>
            </w:r>
            <w:r w:rsidR="006D307D" w:rsidRPr="00266E93">
              <w:rPr>
                <w:rStyle w:val="Hyperlink"/>
                <w:rFonts w:cstheme="majorBidi"/>
              </w:rPr>
              <w:t>Tahapan Penelitian</w:t>
            </w:r>
            <w:r w:rsidR="006D307D">
              <w:rPr>
                <w:webHidden/>
              </w:rPr>
              <w:tab/>
            </w:r>
            <w:r w:rsidR="006D307D">
              <w:rPr>
                <w:webHidden/>
              </w:rPr>
              <w:fldChar w:fldCharType="begin"/>
            </w:r>
            <w:r w:rsidR="006D307D">
              <w:rPr>
                <w:webHidden/>
              </w:rPr>
              <w:instrText xml:space="preserve"> PAGEREF _Toc199867711 \h </w:instrText>
            </w:r>
            <w:r w:rsidR="006D307D">
              <w:rPr>
                <w:webHidden/>
              </w:rPr>
            </w:r>
            <w:r w:rsidR="006D307D">
              <w:rPr>
                <w:webHidden/>
              </w:rPr>
              <w:fldChar w:fldCharType="separate"/>
            </w:r>
            <w:r w:rsidR="00756E82">
              <w:rPr>
                <w:webHidden/>
              </w:rPr>
              <w:t>49</w:t>
            </w:r>
            <w:r w:rsidR="006D307D">
              <w:rPr>
                <w:webHidden/>
              </w:rPr>
              <w:fldChar w:fldCharType="end"/>
            </w:r>
          </w:hyperlink>
        </w:p>
        <w:p w14:paraId="03F9FF27" w14:textId="77777777" w:rsidR="006D307D" w:rsidRDefault="00A12967">
          <w:pPr>
            <w:pStyle w:val="TOC2"/>
            <w:rPr>
              <w:rFonts w:asciiTheme="minorHAnsi" w:eastAsiaTheme="minorEastAsia" w:hAnsiTheme="minorHAnsi"/>
              <w:b w:val="0"/>
              <w:bCs w:val="0"/>
              <w:lang w:eastAsia="id-ID"/>
            </w:rPr>
          </w:pPr>
          <w:hyperlink w:anchor="_Toc199867712" w:history="1">
            <w:r w:rsidR="006D307D" w:rsidRPr="00266E93">
              <w:rPr>
                <w:rStyle w:val="Hyperlink"/>
                <w:rFonts w:cstheme="majorBidi"/>
              </w:rPr>
              <w:t>E.</w:t>
            </w:r>
            <w:r w:rsidR="006D307D">
              <w:rPr>
                <w:rFonts w:asciiTheme="minorHAnsi" w:eastAsiaTheme="minorEastAsia" w:hAnsiTheme="minorHAnsi"/>
                <w:b w:val="0"/>
                <w:bCs w:val="0"/>
                <w:lang w:eastAsia="id-ID"/>
              </w:rPr>
              <w:tab/>
            </w:r>
            <w:r w:rsidR="006D307D" w:rsidRPr="00266E93">
              <w:rPr>
                <w:rStyle w:val="Hyperlink"/>
                <w:rFonts w:cstheme="majorBidi"/>
              </w:rPr>
              <w:t>Keabsahan Data</w:t>
            </w:r>
            <w:r w:rsidR="006D307D">
              <w:rPr>
                <w:webHidden/>
              </w:rPr>
              <w:tab/>
            </w:r>
            <w:r w:rsidR="006D307D">
              <w:rPr>
                <w:webHidden/>
              </w:rPr>
              <w:fldChar w:fldCharType="begin"/>
            </w:r>
            <w:r w:rsidR="006D307D">
              <w:rPr>
                <w:webHidden/>
              </w:rPr>
              <w:instrText xml:space="preserve"> PAGEREF _Toc199867712 \h </w:instrText>
            </w:r>
            <w:r w:rsidR="006D307D">
              <w:rPr>
                <w:webHidden/>
              </w:rPr>
            </w:r>
            <w:r w:rsidR="006D307D">
              <w:rPr>
                <w:webHidden/>
              </w:rPr>
              <w:fldChar w:fldCharType="separate"/>
            </w:r>
            <w:r w:rsidR="00756E82">
              <w:rPr>
                <w:webHidden/>
              </w:rPr>
              <w:t>51</w:t>
            </w:r>
            <w:r w:rsidR="006D307D">
              <w:rPr>
                <w:webHidden/>
              </w:rPr>
              <w:fldChar w:fldCharType="end"/>
            </w:r>
          </w:hyperlink>
        </w:p>
        <w:p w14:paraId="28BE3E3B" w14:textId="77777777" w:rsidR="006D307D" w:rsidRDefault="00A12967">
          <w:pPr>
            <w:pStyle w:val="TOC2"/>
            <w:rPr>
              <w:rFonts w:asciiTheme="minorHAnsi" w:eastAsiaTheme="minorEastAsia" w:hAnsiTheme="minorHAnsi"/>
              <w:b w:val="0"/>
              <w:bCs w:val="0"/>
              <w:lang w:eastAsia="id-ID"/>
            </w:rPr>
          </w:pPr>
          <w:hyperlink w:anchor="_Toc199867713" w:history="1">
            <w:r w:rsidR="006D307D" w:rsidRPr="00266E93">
              <w:rPr>
                <w:rStyle w:val="Hyperlink"/>
                <w:rFonts w:cstheme="majorBidi"/>
              </w:rPr>
              <w:t>F.</w:t>
            </w:r>
            <w:r w:rsidR="006D307D">
              <w:rPr>
                <w:rFonts w:asciiTheme="minorHAnsi" w:eastAsiaTheme="minorEastAsia" w:hAnsiTheme="minorHAnsi"/>
                <w:b w:val="0"/>
                <w:bCs w:val="0"/>
                <w:lang w:eastAsia="id-ID"/>
              </w:rPr>
              <w:tab/>
            </w:r>
            <w:r w:rsidR="006D307D" w:rsidRPr="00266E93">
              <w:rPr>
                <w:rStyle w:val="Hyperlink"/>
                <w:rFonts w:cstheme="majorBidi"/>
              </w:rPr>
              <w:t>Analisis Data</w:t>
            </w:r>
            <w:r w:rsidR="006D307D">
              <w:rPr>
                <w:webHidden/>
              </w:rPr>
              <w:tab/>
            </w:r>
            <w:r w:rsidR="006D307D">
              <w:rPr>
                <w:webHidden/>
              </w:rPr>
              <w:fldChar w:fldCharType="begin"/>
            </w:r>
            <w:r w:rsidR="006D307D">
              <w:rPr>
                <w:webHidden/>
              </w:rPr>
              <w:instrText xml:space="preserve"> PAGEREF _Toc199867713 \h </w:instrText>
            </w:r>
            <w:r w:rsidR="006D307D">
              <w:rPr>
                <w:webHidden/>
              </w:rPr>
            </w:r>
            <w:r w:rsidR="006D307D">
              <w:rPr>
                <w:webHidden/>
              </w:rPr>
              <w:fldChar w:fldCharType="separate"/>
            </w:r>
            <w:r w:rsidR="00756E82">
              <w:rPr>
                <w:webHidden/>
              </w:rPr>
              <w:t>52</w:t>
            </w:r>
            <w:r w:rsidR="006D307D">
              <w:rPr>
                <w:webHidden/>
              </w:rPr>
              <w:fldChar w:fldCharType="end"/>
            </w:r>
          </w:hyperlink>
        </w:p>
        <w:p w14:paraId="5AE806AE" w14:textId="1B82696D" w:rsidR="006D307D" w:rsidRDefault="00A12967" w:rsidP="006D307D">
          <w:pPr>
            <w:pStyle w:val="TOC1"/>
            <w:rPr>
              <w:rFonts w:asciiTheme="minorHAnsi" w:eastAsiaTheme="minorEastAsia" w:hAnsiTheme="minorHAnsi"/>
              <w:b w:val="0"/>
              <w:bCs w:val="0"/>
              <w:lang w:eastAsia="id-ID"/>
            </w:rPr>
          </w:pPr>
          <w:hyperlink w:anchor="_Toc199867714" w:history="1">
            <w:r w:rsidR="006D307D" w:rsidRPr="00266E93">
              <w:rPr>
                <w:rStyle w:val="Hyperlink"/>
                <w:rFonts w:cstheme="majorBidi"/>
              </w:rPr>
              <w:t>BAB IV</w:t>
            </w:r>
          </w:hyperlink>
          <w:r w:rsidR="006D307D">
            <w:rPr>
              <w:rFonts w:asciiTheme="minorHAnsi" w:eastAsiaTheme="minorEastAsia" w:hAnsiTheme="minorHAnsi"/>
              <w:b w:val="0"/>
              <w:bCs w:val="0"/>
              <w:lang w:eastAsia="id-ID"/>
            </w:rPr>
            <w:t xml:space="preserve"> </w:t>
          </w:r>
          <w:hyperlink w:anchor="_Toc199867715" w:history="1">
            <w:r w:rsidR="006D307D" w:rsidRPr="00266E93">
              <w:rPr>
                <w:rStyle w:val="Hyperlink"/>
                <w:rFonts w:cstheme="majorBidi"/>
              </w:rPr>
              <w:t>HASIL DAN PEMBAHASAN</w:t>
            </w:r>
            <w:r w:rsidR="006D307D">
              <w:rPr>
                <w:webHidden/>
              </w:rPr>
              <w:tab/>
            </w:r>
            <w:r w:rsidR="006D307D">
              <w:rPr>
                <w:webHidden/>
              </w:rPr>
              <w:fldChar w:fldCharType="begin"/>
            </w:r>
            <w:r w:rsidR="006D307D">
              <w:rPr>
                <w:webHidden/>
              </w:rPr>
              <w:instrText xml:space="preserve"> PAGEREF _Toc199867715 \h </w:instrText>
            </w:r>
            <w:r w:rsidR="006D307D">
              <w:rPr>
                <w:webHidden/>
              </w:rPr>
            </w:r>
            <w:r w:rsidR="006D307D">
              <w:rPr>
                <w:webHidden/>
              </w:rPr>
              <w:fldChar w:fldCharType="separate"/>
            </w:r>
            <w:r w:rsidR="00756E82">
              <w:rPr>
                <w:webHidden/>
              </w:rPr>
              <w:t>54</w:t>
            </w:r>
            <w:r w:rsidR="006D307D">
              <w:rPr>
                <w:webHidden/>
              </w:rPr>
              <w:fldChar w:fldCharType="end"/>
            </w:r>
          </w:hyperlink>
        </w:p>
        <w:p w14:paraId="12553700" w14:textId="77777777" w:rsidR="006D307D" w:rsidRDefault="00A12967" w:rsidP="006D307D">
          <w:pPr>
            <w:pStyle w:val="TOC1"/>
            <w:ind w:left="435" w:hanging="435"/>
            <w:rPr>
              <w:rFonts w:asciiTheme="minorHAnsi" w:eastAsiaTheme="minorEastAsia" w:hAnsiTheme="minorHAnsi"/>
              <w:b w:val="0"/>
              <w:bCs w:val="0"/>
              <w:lang w:eastAsia="id-ID"/>
            </w:rPr>
          </w:pPr>
          <w:hyperlink w:anchor="_Toc199867716" w:history="1">
            <w:r w:rsidR="006D307D" w:rsidRPr="00266E93">
              <w:rPr>
                <w:rStyle w:val="Hyperlink"/>
                <w:rFonts w:cstheme="majorBidi"/>
              </w:rPr>
              <w:t>A.</w:t>
            </w:r>
            <w:r w:rsidR="006D307D">
              <w:rPr>
                <w:rFonts w:asciiTheme="minorHAnsi" w:eastAsiaTheme="minorEastAsia" w:hAnsiTheme="minorHAnsi"/>
                <w:b w:val="0"/>
                <w:bCs w:val="0"/>
                <w:lang w:eastAsia="id-ID"/>
              </w:rPr>
              <w:tab/>
            </w:r>
            <w:r w:rsidR="006D307D" w:rsidRPr="00266E93">
              <w:rPr>
                <w:rStyle w:val="Hyperlink"/>
                <w:rFonts w:cstheme="majorBidi"/>
              </w:rPr>
              <w:t>Jenis-Jenis Tumbuhan Araceae di Kawasan Hutan Taman Wisata Prabalintang</w:t>
            </w:r>
            <w:r w:rsidR="006D307D">
              <w:rPr>
                <w:webHidden/>
              </w:rPr>
              <w:tab/>
            </w:r>
            <w:r w:rsidR="006D307D">
              <w:rPr>
                <w:webHidden/>
              </w:rPr>
              <w:fldChar w:fldCharType="begin"/>
            </w:r>
            <w:r w:rsidR="006D307D">
              <w:rPr>
                <w:webHidden/>
              </w:rPr>
              <w:instrText xml:space="preserve"> PAGEREF _Toc199867716 \h </w:instrText>
            </w:r>
            <w:r w:rsidR="006D307D">
              <w:rPr>
                <w:webHidden/>
              </w:rPr>
            </w:r>
            <w:r w:rsidR="006D307D">
              <w:rPr>
                <w:webHidden/>
              </w:rPr>
              <w:fldChar w:fldCharType="separate"/>
            </w:r>
            <w:r w:rsidR="00756E82">
              <w:rPr>
                <w:webHidden/>
              </w:rPr>
              <w:t>54</w:t>
            </w:r>
            <w:r w:rsidR="006D307D">
              <w:rPr>
                <w:webHidden/>
              </w:rPr>
              <w:fldChar w:fldCharType="end"/>
            </w:r>
          </w:hyperlink>
        </w:p>
        <w:p w14:paraId="6A2BC327" w14:textId="56944A6C" w:rsidR="006D307D" w:rsidRDefault="00A12967" w:rsidP="000B1FBB">
          <w:pPr>
            <w:pStyle w:val="TOC1"/>
            <w:rPr>
              <w:rFonts w:asciiTheme="minorHAnsi" w:eastAsiaTheme="minorEastAsia" w:hAnsiTheme="minorHAnsi"/>
              <w:b w:val="0"/>
              <w:bCs w:val="0"/>
              <w:lang w:eastAsia="id-ID"/>
            </w:rPr>
          </w:pPr>
          <w:hyperlink w:anchor="_Toc199867717" w:history="1">
            <w:r w:rsidR="006D307D" w:rsidRPr="00266E93">
              <w:rPr>
                <w:rStyle w:val="Hyperlink"/>
              </w:rPr>
              <w:t>B.</w:t>
            </w:r>
            <w:r w:rsidR="006D307D">
              <w:rPr>
                <w:rFonts w:asciiTheme="minorHAnsi" w:eastAsiaTheme="minorEastAsia" w:hAnsiTheme="minorHAnsi"/>
                <w:b w:val="0"/>
                <w:bCs w:val="0"/>
                <w:lang w:eastAsia="id-ID"/>
              </w:rPr>
              <w:tab/>
            </w:r>
            <w:r w:rsidR="000B1FBB">
              <w:rPr>
                <w:rStyle w:val="Hyperlink"/>
              </w:rPr>
              <w:t>Tingkat</w:t>
            </w:r>
            <w:r w:rsidR="006D307D" w:rsidRPr="00266E93">
              <w:rPr>
                <w:rStyle w:val="Hyperlink"/>
              </w:rPr>
              <w:t xml:space="preserve"> Diversitas </w:t>
            </w:r>
            <w:r w:rsidR="000B1FBB">
              <w:rPr>
                <w:rStyle w:val="Hyperlink"/>
              </w:rPr>
              <w:t>Araceae</w:t>
            </w:r>
            <w:r w:rsidR="006D307D">
              <w:rPr>
                <w:webHidden/>
              </w:rPr>
              <w:tab/>
            </w:r>
            <w:r w:rsidR="006D307D">
              <w:rPr>
                <w:webHidden/>
              </w:rPr>
              <w:fldChar w:fldCharType="begin"/>
            </w:r>
            <w:r w:rsidR="006D307D">
              <w:rPr>
                <w:webHidden/>
              </w:rPr>
              <w:instrText xml:space="preserve"> PAGEREF _Toc199867717 \h </w:instrText>
            </w:r>
            <w:r w:rsidR="006D307D">
              <w:rPr>
                <w:webHidden/>
              </w:rPr>
            </w:r>
            <w:r w:rsidR="006D307D">
              <w:rPr>
                <w:webHidden/>
              </w:rPr>
              <w:fldChar w:fldCharType="separate"/>
            </w:r>
            <w:r w:rsidR="00756E82">
              <w:rPr>
                <w:webHidden/>
              </w:rPr>
              <w:t>83</w:t>
            </w:r>
            <w:r w:rsidR="006D307D">
              <w:rPr>
                <w:webHidden/>
              </w:rPr>
              <w:fldChar w:fldCharType="end"/>
            </w:r>
          </w:hyperlink>
        </w:p>
        <w:p w14:paraId="2A272684" w14:textId="6C22DEBF" w:rsidR="006D307D" w:rsidRDefault="00A12967" w:rsidP="006D307D">
          <w:pPr>
            <w:pStyle w:val="TOC1"/>
            <w:ind w:left="435" w:hanging="435"/>
            <w:rPr>
              <w:rFonts w:asciiTheme="minorHAnsi" w:eastAsiaTheme="minorEastAsia" w:hAnsiTheme="minorHAnsi"/>
              <w:b w:val="0"/>
              <w:bCs w:val="0"/>
              <w:lang w:eastAsia="id-ID"/>
            </w:rPr>
          </w:pPr>
          <w:hyperlink w:anchor="_Toc199867718" w:history="1">
            <w:r w:rsidR="006D307D" w:rsidRPr="00266E93">
              <w:rPr>
                <w:rStyle w:val="Hyperlink"/>
              </w:rPr>
              <w:t>C.</w:t>
            </w:r>
            <w:r w:rsidR="006D307D">
              <w:rPr>
                <w:rFonts w:asciiTheme="minorHAnsi" w:eastAsiaTheme="minorEastAsia" w:hAnsiTheme="minorHAnsi"/>
                <w:b w:val="0"/>
                <w:bCs w:val="0"/>
                <w:lang w:eastAsia="id-ID"/>
              </w:rPr>
              <w:tab/>
            </w:r>
            <w:r w:rsidR="006D307D" w:rsidRPr="00266E93">
              <w:rPr>
                <w:rStyle w:val="Hyperlink"/>
              </w:rPr>
              <w:t>Upaya Konservasi Araceae di Hutan Wisata Prabalintang Tegal</w:t>
            </w:r>
            <w:r w:rsidR="006D307D">
              <w:rPr>
                <w:webHidden/>
              </w:rPr>
              <w:tab/>
            </w:r>
            <w:r w:rsidR="006D307D">
              <w:rPr>
                <w:webHidden/>
              </w:rPr>
              <w:fldChar w:fldCharType="begin"/>
            </w:r>
            <w:r w:rsidR="006D307D">
              <w:rPr>
                <w:webHidden/>
              </w:rPr>
              <w:instrText xml:space="preserve"> PAGEREF _Toc199867718 \h </w:instrText>
            </w:r>
            <w:r w:rsidR="006D307D">
              <w:rPr>
                <w:webHidden/>
              </w:rPr>
            </w:r>
            <w:r w:rsidR="006D307D">
              <w:rPr>
                <w:webHidden/>
              </w:rPr>
              <w:fldChar w:fldCharType="separate"/>
            </w:r>
            <w:r w:rsidR="00756E82">
              <w:rPr>
                <w:webHidden/>
              </w:rPr>
              <w:t>89</w:t>
            </w:r>
            <w:r w:rsidR="006D307D">
              <w:rPr>
                <w:webHidden/>
              </w:rPr>
              <w:fldChar w:fldCharType="end"/>
            </w:r>
          </w:hyperlink>
        </w:p>
        <w:p w14:paraId="4887DA03" w14:textId="11EFC26A" w:rsidR="006D307D" w:rsidRDefault="00A12967" w:rsidP="006D307D">
          <w:pPr>
            <w:pStyle w:val="TOC1"/>
            <w:rPr>
              <w:rFonts w:asciiTheme="minorHAnsi" w:eastAsiaTheme="minorEastAsia" w:hAnsiTheme="minorHAnsi"/>
              <w:b w:val="0"/>
              <w:bCs w:val="0"/>
              <w:lang w:eastAsia="id-ID"/>
            </w:rPr>
          </w:pPr>
          <w:hyperlink w:anchor="_Toc199867756" w:history="1">
            <w:r w:rsidR="006D307D" w:rsidRPr="00266E93">
              <w:rPr>
                <w:rStyle w:val="Hyperlink"/>
                <w:rFonts w:cstheme="majorBidi"/>
              </w:rPr>
              <w:t>BAB V</w:t>
            </w:r>
          </w:hyperlink>
          <w:r w:rsidR="006D307D">
            <w:rPr>
              <w:rFonts w:asciiTheme="minorHAnsi" w:eastAsiaTheme="minorEastAsia" w:hAnsiTheme="minorHAnsi"/>
              <w:b w:val="0"/>
              <w:bCs w:val="0"/>
              <w:lang w:eastAsia="id-ID"/>
            </w:rPr>
            <w:t xml:space="preserve"> </w:t>
          </w:r>
          <w:hyperlink w:anchor="_Toc199867757" w:history="1">
            <w:r w:rsidR="006D307D" w:rsidRPr="00266E93">
              <w:rPr>
                <w:rStyle w:val="Hyperlink"/>
                <w:rFonts w:cstheme="majorBidi"/>
              </w:rPr>
              <w:t>SIMPULAN DAN SARAN</w:t>
            </w:r>
            <w:r w:rsidR="006D307D">
              <w:rPr>
                <w:webHidden/>
              </w:rPr>
              <w:tab/>
            </w:r>
            <w:r w:rsidR="006D307D">
              <w:rPr>
                <w:webHidden/>
              </w:rPr>
              <w:fldChar w:fldCharType="begin"/>
            </w:r>
            <w:r w:rsidR="006D307D">
              <w:rPr>
                <w:webHidden/>
              </w:rPr>
              <w:instrText xml:space="preserve"> PAGEREF _Toc199867757 \h </w:instrText>
            </w:r>
            <w:r w:rsidR="006D307D">
              <w:rPr>
                <w:webHidden/>
              </w:rPr>
            </w:r>
            <w:r w:rsidR="006D307D">
              <w:rPr>
                <w:webHidden/>
              </w:rPr>
              <w:fldChar w:fldCharType="separate"/>
            </w:r>
            <w:r w:rsidR="00756E82">
              <w:rPr>
                <w:webHidden/>
              </w:rPr>
              <w:t>104</w:t>
            </w:r>
            <w:r w:rsidR="006D307D">
              <w:rPr>
                <w:webHidden/>
              </w:rPr>
              <w:fldChar w:fldCharType="end"/>
            </w:r>
          </w:hyperlink>
        </w:p>
        <w:p w14:paraId="1EC37D6F" w14:textId="77777777" w:rsidR="006D307D" w:rsidRDefault="00A12967">
          <w:pPr>
            <w:pStyle w:val="TOC1"/>
            <w:rPr>
              <w:rFonts w:asciiTheme="minorHAnsi" w:eastAsiaTheme="minorEastAsia" w:hAnsiTheme="minorHAnsi"/>
              <w:b w:val="0"/>
              <w:bCs w:val="0"/>
              <w:lang w:eastAsia="id-ID"/>
            </w:rPr>
          </w:pPr>
          <w:hyperlink w:anchor="_Toc199867758" w:history="1">
            <w:r w:rsidR="006D307D" w:rsidRPr="00266E93">
              <w:rPr>
                <w:rStyle w:val="Hyperlink"/>
                <w:rFonts w:cstheme="majorBidi"/>
              </w:rPr>
              <w:t>A.</w:t>
            </w:r>
            <w:r w:rsidR="006D307D">
              <w:rPr>
                <w:rFonts w:asciiTheme="minorHAnsi" w:eastAsiaTheme="minorEastAsia" w:hAnsiTheme="minorHAnsi"/>
                <w:b w:val="0"/>
                <w:bCs w:val="0"/>
                <w:lang w:eastAsia="id-ID"/>
              </w:rPr>
              <w:tab/>
            </w:r>
            <w:r w:rsidR="006D307D" w:rsidRPr="00266E93">
              <w:rPr>
                <w:rStyle w:val="Hyperlink"/>
                <w:rFonts w:cstheme="majorBidi"/>
              </w:rPr>
              <w:t>SIMPULAN</w:t>
            </w:r>
            <w:r w:rsidR="006D307D">
              <w:rPr>
                <w:webHidden/>
              </w:rPr>
              <w:tab/>
            </w:r>
            <w:r w:rsidR="006D307D">
              <w:rPr>
                <w:webHidden/>
              </w:rPr>
              <w:fldChar w:fldCharType="begin"/>
            </w:r>
            <w:r w:rsidR="006D307D">
              <w:rPr>
                <w:webHidden/>
              </w:rPr>
              <w:instrText xml:space="preserve"> PAGEREF _Toc199867758 \h </w:instrText>
            </w:r>
            <w:r w:rsidR="006D307D">
              <w:rPr>
                <w:webHidden/>
              </w:rPr>
            </w:r>
            <w:r w:rsidR="006D307D">
              <w:rPr>
                <w:webHidden/>
              </w:rPr>
              <w:fldChar w:fldCharType="separate"/>
            </w:r>
            <w:r w:rsidR="00756E82">
              <w:rPr>
                <w:webHidden/>
              </w:rPr>
              <w:t>104</w:t>
            </w:r>
            <w:r w:rsidR="006D307D">
              <w:rPr>
                <w:webHidden/>
              </w:rPr>
              <w:fldChar w:fldCharType="end"/>
            </w:r>
          </w:hyperlink>
        </w:p>
        <w:p w14:paraId="4CAFC4B8" w14:textId="77777777" w:rsidR="006D307D" w:rsidRDefault="00A12967">
          <w:pPr>
            <w:pStyle w:val="TOC1"/>
            <w:rPr>
              <w:rFonts w:asciiTheme="minorHAnsi" w:eastAsiaTheme="minorEastAsia" w:hAnsiTheme="minorHAnsi"/>
              <w:b w:val="0"/>
              <w:bCs w:val="0"/>
              <w:lang w:eastAsia="id-ID"/>
            </w:rPr>
          </w:pPr>
          <w:hyperlink w:anchor="_Toc199867759" w:history="1">
            <w:r w:rsidR="006D307D" w:rsidRPr="00266E93">
              <w:rPr>
                <w:rStyle w:val="Hyperlink"/>
                <w:rFonts w:cstheme="majorBidi"/>
              </w:rPr>
              <w:t>B.</w:t>
            </w:r>
            <w:r w:rsidR="006D307D">
              <w:rPr>
                <w:rFonts w:asciiTheme="minorHAnsi" w:eastAsiaTheme="minorEastAsia" w:hAnsiTheme="minorHAnsi"/>
                <w:b w:val="0"/>
                <w:bCs w:val="0"/>
                <w:lang w:eastAsia="id-ID"/>
              </w:rPr>
              <w:tab/>
            </w:r>
            <w:r w:rsidR="006D307D" w:rsidRPr="00266E93">
              <w:rPr>
                <w:rStyle w:val="Hyperlink"/>
                <w:rFonts w:cstheme="majorBidi"/>
              </w:rPr>
              <w:t>SARAN</w:t>
            </w:r>
            <w:r w:rsidR="006D307D">
              <w:rPr>
                <w:webHidden/>
              </w:rPr>
              <w:tab/>
            </w:r>
            <w:r w:rsidR="006D307D">
              <w:rPr>
                <w:webHidden/>
              </w:rPr>
              <w:fldChar w:fldCharType="begin"/>
            </w:r>
            <w:r w:rsidR="006D307D">
              <w:rPr>
                <w:webHidden/>
              </w:rPr>
              <w:instrText xml:space="preserve"> PAGEREF _Toc199867759 \h </w:instrText>
            </w:r>
            <w:r w:rsidR="006D307D">
              <w:rPr>
                <w:webHidden/>
              </w:rPr>
            </w:r>
            <w:r w:rsidR="006D307D">
              <w:rPr>
                <w:webHidden/>
              </w:rPr>
              <w:fldChar w:fldCharType="separate"/>
            </w:r>
            <w:r w:rsidR="00756E82">
              <w:rPr>
                <w:webHidden/>
              </w:rPr>
              <w:t>105</w:t>
            </w:r>
            <w:r w:rsidR="006D307D">
              <w:rPr>
                <w:webHidden/>
              </w:rPr>
              <w:fldChar w:fldCharType="end"/>
            </w:r>
          </w:hyperlink>
        </w:p>
        <w:p w14:paraId="0E1AA5EE" w14:textId="77777777" w:rsidR="006D307D" w:rsidRDefault="00A12967">
          <w:pPr>
            <w:pStyle w:val="TOC1"/>
            <w:rPr>
              <w:rFonts w:asciiTheme="minorHAnsi" w:eastAsiaTheme="minorEastAsia" w:hAnsiTheme="minorHAnsi"/>
              <w:b w:val="0"/>
              <w:bCs w:val="0"/>
              <w:lang w:eastAsia="id-ID"/>
            </w:rPr>
          </w:pPr>
          <w:hyperlink w:anchor="_Toc199867760" w:history="1">
            <w:r w:rsidR="006D307D" w:rsidRPr="00266E93">
              <w:rPr>
                <w:rStyle w:val="Hyperlink"/>
                <w:rFonts w:cstheme="majorBidi"/>
              </w:rPr>
              <w:t>DAFTAR PUSTAKA</w:t>
            </w:r>
            <w:r w:rsidR="006D307D">
              <w:rPr>
                <w:webHidden/>
              </w:rPr>
              <w:tab/>
            </w:r>
            <w:r w:rsidR="006D307D">
              <w:rPr>
                <w:webHidden/>
              </w:rPr>
              <w:fldChar w:fldCharType="begin"/>
            </w:r>
            <w:r w:rsidR="006D307D">
              <w:rPr>
                <w:webHidden/>
              </w:rPr>
              <w:instrText xml:space="preserve"> PAGEREF _Toc199867760 \h </w:instrText>
            </w:r>
            <w:r w:rsidR="006D307D">
              <w:rPr>
                <w:webHidden/>
              </w:rPr>
            </w:r>
            <w:r w:rsidR="006D307D">
              <w:rPr>
                <w:webHidden/>
              </w:rPr>
              <w:fldChar w:fldCharType="separate"/>
            </w:r>
            <w:r w:rsidR="00756E82">
              <w:rPr>
                <w:webHidden/>
              </w:rPr>
              <w:t>105</w:t>
            </w:r>
            <w:r w:rsidR="006D307D">
              <w:rPr>
                <w:webHidden/>
              </w:rPr>
              <w:fldChar w:fldCharType="end"/>
            </w:r>
          </w:hyperlink>
        </w:p>
        <w:p w14:paraId="2F5C6232" w14:textId="77777777" w:rsidR="006D307D" w:rsidRDefault="00A12967">
          <w:pPr>
            <w:pStyle w:val="TOC1"/>
            <w:rPr>
              <w:rFonts w:asciiTheme="minorHAnsi" w:eastAsiaTheme="minorEastAsia" w:hAnsiTheme="minorHAnsi"/>
              <w:b w:val="0"/>
              <w:bCs w:val="0"/>
              <w:lang w:eastAsia="id-ID"/>
            </w:rPr>
          </w:pPr>
          <w:hyperlink w:anchor="_Toc199867761" w:history="1">
            <w:r w:rsidR="006D307D" w:rsidRPr="00266E93">
              <w:rPr>
                <w:rStyle w:val="Hyperlink"/>
                <w:rFonts w:cstheme="majorBidi"/>
              </w:rPr>
              <w:t>LAMPIRAN</w:t>
            </w:r>
            <w:r w:rsidR="006D307D">
              <w:rPr>
                <w:webHidden/>
              </w:rPr>
              <w:tab/>
            </w:r>
            <w:r w:rsidR="006D307D">
              <w:rPr>
                <w:webHidden/>
              </w:rPr>
              <w:fldChar w:fldCharType="begin"/>
            </w:r>
            <w:r w:rsidR="006D307D">
              <w:rPr>
                <w:webHidden/>
              </w:rPr>
              <w:instrText xml:space="preserve"> PAGEREF _Toc199867761 \h </w:instrText>
            </w:r>
            <w:r w:rsidR="006D307D">
              <w:rPr>
                <w:webHidden/>
              </w:rPr>
            </w:r>
            <w:r w:rsidR="006D307D">
              <w:rPr>
                <w:webHidden/>
              </w:rPr>
              <w:fldChar w:fldCharType="separate"/>
            </w:r>
            <w:r w:rsidR="00756E82">
              <w:rPr>
                <w:webHidden/>
              </w:rPr>
              <w:t>114</w:t>
            </w:r>
            <w:r w:rsidR="006D307D">
              <w:rPr>
                <w:webHidden/>
              </w:rPr>
              <w:fldChar w:fldCharType="end"/>
            </w:r>
          </w:hyperlink>
        </w:p>
        <w:p w14:paraId="1341938E" w14:textId="77777777" w:rsidR="006D307D" w:rsidRDefault="00FA78BC" w:rsidP="006D307D">
          <w:pPr>
            <w:rPr>
              <w:rFonts w:ascii="Cambria" w:hAnsi="Cambria"/>
              <w:b/>
              <w:bCs/>
              <w:noProof/>
            </w:rPr>
          </w:pPr>
          <w:r w:rsidRPr="00AD27BA">
            <w:rPr>
              <w:rFonts w:ascii="Cambria" w:hAnsi="Cambria" w:cstheme="majorBidi"/>
              <w:b/>
              <w:bCs/>
              <w:noProof/>
            </w:rPr>
            <w:fldChar w:fldCharType="end"/>
          </w:r>
        </w:p>
      </w:sdtContent>
    </w:sdt>
    <w:p w14:paraId="76B15509" w14:textId="7BEF5FE8" w:rsidR="003D516C" w:rsidRDefault="00BF2A40" w:rsidP="006D307D">
      <w:pPr>
        <w:pStyle w:val="Heading1"/>
      </w:pPr>
      <w:r w:rsidRPr="00AD27BA">
        <w:br w:type="page"/>
      </w:r>
      <w:bookmarkStart w:id="7" w:name="_Toc199867684"/>
      <w:r w:rsidRPr="006D307D">
        <w:lastRenderedPageBreak/>
        <w:t>DAFTAR TABEL</w:t>
      </w:r>
      <w:bookmarkEnd w:id="7"/>
    </w:p>
    <w:p w14:paraId="293F3F05" w14:textId="77777777" w:rsidR="006D307D" w:rsidRPr="006D307D" w:rsidRDefault="006D307D" w:rsidP="006D307D">
      <w:pPr>
        <w:spacing w:after="0" w:line="276" w:lineRule="auto"/>
      </w:pPr>
    </w:p>
    <w:p w14:paraId="1CC346AF" w14:textId="77777777" w:rsidR="00AB4234" w:rsidRPr="00AB4234" w:rsidRDefault="003D516C" w:rsidP="00AB4234">
      <w:pPr>
        <w:pStyle w:val="TableofFigures"/>
        <w:tabs>
          <w:tab w:val="right" w:leader="dot" w:pos="5501"/>
        </w:tabs>
        <w:spacing w:line="360" w:lineRule="auto"/>
        <w:jc w:val="both"/>
        <w:rPr>
          <w:rFonts w:ascii="Cambria" w:eastAsiaTheme="minorEastAsia" w:hAnsi="Cambria"/>
          <w:noProof/>
          <w:lang w:eastAsia="id-ID"/>
        </w:rPr>
      </w:pPr>
      <w:r w:rsidRPr="00AB4234">
        <w:rPr>
          <w:rFonts w:ascii="Cambria" w:hAnsi="Cambria" w:cstheme="majorBidi"/>
          <w:b/>
        </w:rPr>
        <w:fldChar w:fldCharType="begin"/>
      </w:r>
      <w:r w:rsidRPr="00AB4234">
        <w:rPr>
          <w:rFonts w:ascii="Cambria" w:hAnsi="Cambria" w:cstheme="majorBidi"/>
          <w:b/>
        </w:rPr>
        <w:instrText xml:space="preserve"> TOC \h \z \c "Tabel 2." </w:instrText>
      </w:r>
      <w:r w:rsidRPr="00AB4234">
        <w:rPr>
          <w:rFonts w:ascii="Cambria" w:hAnsi="Cambria" w:cstheme="majorBidi"/>
          <w:b/>
        </w:rPr>
        <w:fldChar w:fldCharType="separate"/>
      </w:r>
      <w:hyperlink w:anchor="_Toc198745944" w:history="1">
        <w:r w:rsidR="00AB4234">
          <w:rPr>
            <w:rStyle w:val="Hyperlink"/>
            <w:rFonts w:ascii="Cambria" w:hAnsi="Cambria" w:cstheme="majorBidi"/>
            <w:b/>
            <w:bCs/>
            <w:noProof/>
          </w:rPr>
          <w:t>Tabel 2.</w:t>
        </w:r>
        <w:r w:rsidR="00AB4234" w:rsidRPr="00AB4234">
          <w:rPr>
            <w:rStyle w:val="Hyperlink"/>
            <w:rFonts w:ascii="Cambria" w:hAnsi="Cambria" w:cstheme="majorBidi"/>
            <w:b/>
            <w:bCs/>
            <w:noProof/>
          </w:rPr>
          <w:t xml:space="preserve">1. </w:t>
        </w:r>
        <w:r w:rsidR="00AB4234">
          <w:rPr>
            <w:rStyle w:val="Hyperlink"/>
            <w:rFonts w:ascii="Cambria" w:hAnsi="Cambria" w:cstheme="majorBidi"/>
            <w:noProof/>
          </w:rPr>
          <w:t>Data Genus Araceae</w:t>
        </w:r>
        <w:r w:rsidR="00AB4234" w:rsidRPr="00AB4234">
          <w:rPr>
            <w:rStyle w:val="Hyperlink"/>
            <w:rFonts w:ascii="Cambria" w:hAnsi="Cambria" w:cstheme="majorBidi"/>
            <w:noProof/>
          </w:rPr>
          <w:t xml:space="preserve"> buku</w:t>
        </w:r>
        <w:r w:rsidR="00AB4234">
          <w:rPr>
            <w:rStyle w:val="Hyperlink"/>
            <w:rFonts w:ascii="Cambria" w:hAnsi="Cambria" w:cstheme="majorBidi"/>
            <w:noProof/>
          </w:rPr>
          <w:t xml:space="preserve"> Flora of Java</w:t>
        </w:r>
        <w:r w:rsidR="00AB4234" w:rsidRPr="00AB4234">
          <w:rPr>
            <w:rFonts w:ascii="Cambria" w:hAnsi="Cambria"/>
            <w:noProof/>
            <w:webHidden/>
          </w:rPr>
          <w:tab/>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_Toc198745944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23</w:t>
        </w:r>
        <w:r w:rsidR="00AB4234" w:rsidRPr="00AB4234">
          <w:rPr>
            <w:rFonts w:ascii="Cambria" w:hAnsi="Cambria"/>
            <w:noProof/>
            <w:webHidden/>
          </w:rPr>
          <w:fldChar w:fldCharType="end"/>
        </w:r>
      </w:hyperlink>
    </w:p>
    <w:p w14:paraId="0A7B6505" w14:textId="6B8BDC02" w:rsidR="00AB4234" w:rsidRPr="00AB4234" w:rsidRDefault="00A12967" w:rsidP="00AB4234">
      <w:pPr>
        <w:pStyle w:val="TableofFigures"/>
        <w:tabs>
          <w:tab w:val="right" w:leader="dot" w:pos="5501"/>
        </w:tabs>
        <w:spacing w:line="360" w:lineRule="auto"/>
        <w:jc w:val="both"/>
        <w:rPr>
          <w:rFonts w:ascii="Cambria" w:eastAsiaTheme="minorEastAsia" w:hAnsi="Cambria"/>
          <w:noProof/>
          <w:lang w:eastAsia="id-ID"/>
        </w:rPr>
      </w:pPr>
      <w:hyperlink w:anchor="_Toc198745945" w:history="1">
        <w:r w:rsidR="00AB4234" w:rsidRPr="00AB4234">
          <w:rPr>
            <w:rStyle w:val="Hyperlink"/>
            <w:rFonts w:ascii="Cambria" w:hAnsi="Cambria" w:cstheme="majorBidi"/>
            <w:b/>
            <w:bCs/>
            <w:noProof/>
          </w:rPr>
          <w:t>Tabel 2. 2.</w:t>
        </w:r>
        <w:r w:rsidR="00AB4234" w:rsidRPr="00AB4234">
          <w:rPr>
            <w:rStyle w:val="Hyperlink"/>
            <w:rFonts w:ascii="Cambria" w:hAnsi="Cambria" w:cstheme="majorBidi"/>
            <w:noProof/>
          </w:rPr>
          <w:t xml:space="preserve"> Data Genus Araceae menurut </w:t>
        </w:r>
        <w:r w:rsidR="00AB4234" w:rsidRPr="00AB4234">
          <w:rPr>
            <w:rStyle w:val="Hyperlink"/>
            <w:rFonts w:ascii="Cambria" w:hAnsi="Cambria" w:cstheme="majorBidi"/>
            <w:noProof/>
            <w:lang w:eastAsia="id-ID"/>
          </w:rPr>
          <w:t xml:space="preserve">Mayo </w:t>
        </w:r>
        <w:r w:rsidR="00AB4234" w:rsidRPr="00AB4234">
          <w:rPr>
            <w:rStyle w:val="Hyperlink"/>
            <w:rFonts w:ascii="Cambria" w:hAnsi="Cambria" w:cstheme="majorBidi"/>
            <w:i/>
            <w:iCs/>
            <w:noProof/>
            <w:lang w:eastAsia="id-ID"/>
          </w:rPr>
          <w:t>et al</w:t>
        </w:r>
        <w:r w:rsidR="00AB4234">
          <w:rPr>
            <w:rStyle w:val="Hyperlink"/>
            <w:rFonts w:ascii="Cambria" w:hAnsi="Cambria" w:cstheme="majorBidi"/>
            <w:noProof/>
            <w:lang w:eastAsia="id-ID"/>
          </w:rPr>
          <w:t>.</w:t>
        </w:r>
        <w:r w:rsidR="00AB4234" w:rsidRPr="00AB4234">
          <w:rPr>
            <w:rFonts w:ascii="Cambria" w:hAnsi="Cambria"/>
            <w:noProof/>
            <w:webHidden/>
          </w:rPr>
          <w:tab/>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_Toc198745945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24</w:t>
        </w:r>
        <w:r w:rsidR="00AB4234" w:rsidRPr="00AB4234">
          <w:rPr>
            <w:rFonts w:ascii="Cambria" w:hAnsi="Cambria"/>
            <w:noProof/>
            <w:webHidden/>
          </w:rPr>
          <w:fldChar w:fldCharType="end"/>
        </w:r>
      </w:hyperlink>
    </w:p>
    <w:p w14:paraId="3ADF2232" w14:textId="77777777" w:rsidR="00AB4234" w:rsidRPr="00AB4234" w:rsidRDefault="00A12967" w:rsidP="00AB4234">
      <w:pPr>
        <w:pStyle w:val="TableofFigures"/>
        <w:tabs>
          <w:tab w:val="right" w:leader="dot" w:pos="5501"/>
        </w:tabs>
        <w:spacing w:line="360" w:lineRule="auto"/>
        <w:jc w:val="both"/>
        <w:rPr>
          <w:rFonts w:ascii="Cambria" w:eastAsiaTheme="minorEastAsia" w:hAnsi="Cambria"/>
          <w:noProof/>
          <w:lang w:eastAsia="id-ID"/>
        </w:rPr>
      </w:pPr>
      <w:hyperlink w:anchor="_Toc198745946" w:history="1">
        <w:r w:rsidR="00AB4234" w:rsidRPr="00AB4234">
          <w:rPr>
            <w:rStyle w:val="Hyperlink"/>
            <w:rFonts w:ascii="Cambria" w:hAnsi="Cambria" w:cstheme="majorBidi"/>
            <w:b/>
            <w:bCs/>
            <w:noProof/>
          </w:rPr>
          <w:t>Tabel 2. 3</w:t>
        </w:r>
        <w:r w:rsidR="00AB4234" w:rsidRPr="00AB4234">
          <w:rPr>
            <w:rStyle w:val="Hyperlink"/>
            <w:rFonts w:ascii="Cambria" w:hAnsi="Cambria" w:cstheme="majorBidi"/>
            <w:b/>
            <w:bCs/>
            <w:noProof/>
            <w:lang w:eastAsia="id-ID"/>
          </w:rPr>
          <w:t>.</w:t>
        </w:r>
        <w:r w:rsidR="00AB4234" w:rsidRPr="00AB4234">
          <w:rPr>
            <w:rStyle w:val="Hyperlink"/>
            <w:rFonts w:ascii="Cambria" w:hAnsi="Cambria" w:cstheme="majorBidi"/>
            <w:noProof/>
            <w:lang w:eastAsia="id-ID"/>
          </w:rPr>
          <w:t xml:space="preserve"> Contoh Genus Araceae</w:t>
        </w:r>
        <w:r w:rsidR="00AB4234" w:rsidRPr="00AB4234">
          <w:rPr>
            <w:rFonts w:ascii="Cambria" w:hAnsi="Cambria"/>
            <w:noProof/>
            <w:webHidden/>
          </w:rPr>
          <w:tab/>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_Toc198745946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25</w:t>
        </w:r>
        <w:r w:rsidR="00AB4234" w:rsidRPr="00AB4234">
          <w:rPr>
            <w:rFonts w:ascii="Cambria" w:hAnsi="Cambria"/>
            <w:noProof/>
            <w:webHidden/>
          </w:rPr>
          <w:fldChar w:fldCharType="end"/>
        </w:r>
      </w:hyperlink>
    </w:p>
    <w:p w14:paraId="1D2FA68B" w14:textId="77777777" w:rsidR="00AB4234" w:rsidRPr="00AB4234" w:rsidRDefault="00A12967" w:rsidP="00AB4234">
      <w:pPr>
        <w:pStyle w:val="TableofFigures"/>
        <w:tabs>
          <w:tab w:val="right" w:leader="dot" w:pos="5501"/>
        </w:tabs>
        <w:spacing w:line="360" w:lineRule="auto"/>
        <w:jc w:val="both"/>
        <w:rPr>
          <w:rFonts w:ascii="Cambria" w:eastAsiaTheme="minorEastAsia" w:hAnsi="Cambria"/>
          <w:noProof/>
          <w:lang w:eastAsia="id-ID"/>
        </w:rPr>
      </w:pPr>
      <w:hyperlink w:anchor="_Toc198745947" w:history="1">
        <w:r w:rsidR="00AB4234" w:rsidRPr="00AB4234">
          <w:rPr>
            <w:rStyle w:val="Hyperlink"/>
            <w:rFonts w:ascii="Cambria" w:hAnsi="Cambria" w:cstheme="majorBidi"/>
            <w:b/>
            <w:bCs/>
            <w:noProof/>
          </w:rPr>
          <w:t>Tabel 2. 4.</w:t>
        </w:r>
        <w:r w:rsidR="00AB4234" w:rsidRPr="00AB4234">
          <w:rPr>
            <w:rStyle w:val="Hyperlink"/>
            <w:rFonts w:ascii="Cambria" w:hAnsi="Cambria" w:cstheme="majorBidi"/>
            <w:b/>
            <w:noProof/>
          </w:rPr>
          <w:t xml:space="preserve"> </w:t>
        </w:r>
        <w:r w:rsidR="00AB4234" w:rsidRPr="00AB4234">
          <w:rPr>
            <w:rStyle w:val="Hyperlink"/>
            <w:rFonts w:ascii="Cambria" w:hAnsi="Cambria" w:cstheme="majorBidi"/>
            <w:bCs/>
            <w:noProof/>
          </w:rPr>
          <w:t>Kajian Penelitian yang Relevan</w:t>
        </w:r>
        <w:r w:rsidR="00AB4234" w:rsidRPr="00AB4234">
          <w:rPr>
            <w:rFonts w:ascii="Cambria" w:hAnsi="Cambria"/>
            <w:noProof/>
            <w:webHidden/>
          </w:rPr>
          <w:tab/>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_Toc198745947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38</w:t>
        </w:r>
        <w:r w:rsidR="00AB4234" w:rsidRPr="00AB4234">
          <w:rPr>
            <w:rFonts w:ascii="Cambria" w:hAnsi="Cambria"/>
            <w:noProof/>
            <w:webHidden/>
          </w:rPr>
          <w:fldChar w:fldCharType="end"/>
        </w:r>
      </w:hyperlink>
    </w:p>
    <w:p w14:paraId="2F0B24B6" w14:textId="138C9C58" w:rsidR="00AB4234" w:rsidRPr="00AB4234" w:rsidRDefault="003D516C" w:rsidP="00AB4234">
      <w:pPr>
        <w:spacing w:after="0" w:line="360" w:lineRule="auto"/>
        <w:jc w:val="both"/>
        <w:rPr>
          <w:rFonts w:ascii="Cambria" w:hAnsi="Cambria"/>
          <w:noProof/>
        </w:rPr>
      </w:pPr>
      <w:r w:rsidRPr="00AB4234">
        <w:rPr>
          <w:rFonts w:ascii="Cambria" w:hAnsi="Cambria" w:cstheme="majorBidi"/>
          <w:b/>
        </w:rPr>
        <w:fldChar w:fldCharType="end"/>
      </w:r>
      <w:r w:rsidR="00AB4234" w:rsidRPr="00AB4234">
        <w:rPr>
          <w:rFonts w:ascii="Cambria" w:hAnsi="Cambria" w:cstheme="majorBidi"/>
          <w:b/>
        </w:rPr>
        <w:fldChar w:fldCharType="begin"/>
      </w:r>
      <w:r w:rsidR="00AB4234" w:rsidRPr="00AB4234">
        <w:rPr>
          <w:rFonts w:ascii="Cambria" w:hAnsi="Cambria" w:cstheme="majorBidi"/>
          <w:b/>
        </w:rPr>
        <w:instrText xml:space="preserve"> TOC \h \z \c "Tabel 4. " </w:instrText>
      </w:r>
      <w:r w:rsidR="00AB4234" w:rsidRPr="00AB4234">
        <w:rPr>
          <w:rFonts w:ascii="Cambria" w:hAnsi="Cambria" w:cstheme="majorBidi"/>
          <w:b/>
        </w:rPr>
        <w:fldChar w:fldCharType="separate"/>
      </w:r>
      <w:hyperlink w:anchor="_Toc198745998" w:history="1">
        <w:r w:rsidR="00AB4234" w:rsidRPr="00AB4234">
          <w:rPr>
            <w:rStyle w:val="Hyperlink"/>
            <w:rFonts w:ascii="Cambria" w:hAnsi="Cambria"/>
            <w:b/>
            <w:bCs/>
            <w:noProof/>
          </w:rPr>
          <w:t>Tabel 4.1.</w:t>
        </w:r>
        <w:r w:rsidR="00AB4234" w:rsidRPr="00AB4234">
          <w:rPr>
            <w:rStyle w:val="Hyperlink"/>
            <w:rFonts w:ascii="Cambria" w:hAnsi="Cambria"/>
            <w:noProof/>
          </w:rPr>
          <w:t xml:space="preserve"> </w:t>
        </w:r>
        <w:r w:rsidR="00AB4234" w:rsidRPr="00AB4234">
          <w:rPr>
            <w:rStyle w:val="Hyperlink"/>
            <w:rFonts w:ascii="Cambria" w:hAnsi="Cambria" w:cstheme="majorBidi"/>
            <w:noProof/>
          </w:rPr>
          <w:t>Jenis Araceae</w:t>
        </w:r>
        <w:r w:rsidR="00AB4234">
          <w:rPr>
            <w:rStyle w:val="Hyperlink"/>
            <w:rFonts w:ascii="Cambria" w:hAnsi="Cambria" w:cstheme="majorBidi"/>
            <w:noProof/>
          </w:rPr>
          <w:t>....................</w:t>
        </w:r>
        <w:r w:rsidR="00AB4234">
          <w:rPr>
            <w:rFonts w:ascii="Cambria" w:hAnsi="Cambria"/>
            <w:noProof/>
            <w:webHidden/>
          </w:rPr>
          <w:t>..............................................</w:t>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_Toc198745998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55</w:t>
        </w:r>
        <w:r w:rsidR="00AB4234" w:rsidRPr="00AB4234">
          <w:rPr>
            <w:rFonts w:ascii="Cambria" w:hAnsi="Cambria"/>
            <w:noProof/>
            <w:webHidden/>
          </w:rPr>
          <w:fldChar w:fldCharType="end"/>
        </w:r>
      </w:hyperlink>
    </w:p>
    <w:p w14:paraId="598C366D" w14:textId="72CA0369" w:rsidR="00AB4234" w:rsidRPr="00AB4234" w:rsidRDefault="00A12967" w:rsidP="000B1FBB">
      <w:pPr>
        <w:pStyle w:val="TableofFigures"/>
        <w:tabs>
          <w:tab w:val="right" w:leader="dot" w:pos="5501"/>
        </w:tabs>
        <w:spacing w:line="360" w:lineRule="auto"/>
        <w:jc w:val="both"/>
        <w:rPr>
          <w:rFonts w:ascii="Cambria" w:eastAsiaTheme="minorEastAsia" w:hAnsi="Cambria"/>
          <w:noProof/>
          <w:lang w:eastAsia="id-ID"/>
        </w:rPr>
      </w:pPr>
      <w:hyperlink w:anchor="_Toc198745999" w:history="1">
        <w:r w:rsidR="00AB4234" w:rsidRPr="00AB4234">
          <w:rPr>
            <w:rStyle w:val="Hyperlink"/>
            <w:rFonts w:ascii="Cambria" w:hAnsi="Cambria"/>
            <w:b/>
            <w:bCs/>
            <w:noProof/>
          </w:rPr>
          <w:t>Tabel 4.2.</w:t>
        </w:r>
        <w:r w:rsidR="00AB4234" w:rsidRPr="00AB4234">
          <w:rPr>
            <w:rStyle w:val="Hyperlink"/>
            <w:rFonts w:ascii="Cambria" w:hAnsi="Cambria"/>
            <w:noProof/>
          </w:rPr>
          <w:t xml:space="preserve"> </w:t>
        </w:r>
        <w:r w:rsidR="000B1FBB">
          <w:rPr>
            <w:rStyle w:val="Hyperlink"/>
            <w:rFonts w:ascii="Cambria" w:hAnsi="Cambria" w:cstheme="majorBidi"/>
            <w:noProof/>
          </w:rPr>
          <w:t>Hasil tingkat</w:t>
        </w:r>
        <w:r w:rsidR="00AB4234">
          <w:rPr>
            <w:rStyle w:val="Hyperlink"/>
            <w:rFonts w:ascii="Cambria" w:hAnsi="Cambria" w:cstheme="majorBidi"/>
            <w:noProof/>
          </w:rPr>
          <w:t xml:space="preserve"> diversitas Araceae</w:t>
        </w:r>
        <w:r w:rsidR="00AB4234" w:rsidRPr="00AB4234">
          <w:rPr>
            <w:rFonts w:ascii="Cambria" w:hAnsi="Cambria"/>
            <w:noProof/>
            <w:webHidden/>
          </w:rPr>
          <w:tab/>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_Toc198745999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84</w:t>
        </w:r>
        <w:r w:rsidR="00AB4234" w:rsidRPr="00AB4234">
          <w:rPr>
            <w:rFonts w:ascii="Cambria" w:hAnsi="Cambria"/>
            <w:noProof/>
            <w:webHidden/>
          </w:rPr>
          <w:fldChar w:fldCharType="end"/>
        </w:r>
      </w:hyperlink>
    </w:p>
    <w:p w14:paraId="7310EB68" w14:textId="5E248EED" w:rsidR="00AB4234" w:rsidRPr="00AB4234" w:rsidRDefault="00A12967" w:rsidP="00CD7CEA">
      <w:pPr>
        <w:pStyle w:val="TableofFigures"/>
        <w:tabs>
          <w:tab w:val="right" w:leader="dot" w:pos="5501"/>
        </w:tabs>
        <w:spacing w:line="360" w:lineRule="auto"/>
        <w:jc w:val="both"/>
        <w:rPr>
          <w:rFonts w:ascii="Cambria" w:eastAsiaTheme="minorEastAsia" w:hAnsi="Cambria"/>
          <w:noProof/>
          <w:lang w:eastAsia="id-ID"/>
        </w:rPr>
      </w:pPr>
      <w:hyperlink w:anchor="_Toc198746000" w:history="1">
        <w:r w:rsidR="00AB4234" w:rsidRPr="00AB4234">
          <w:rPr>
            <w:rStyle w:val="Hyperlink"/>
            <w:rFonts w:ascii="Cambria" w:hAnsi="Cambria"/>
            <w:b/>
            <w:bCs/>
            <w:noProof/>
          </w:rPr>
          <w:t>Tabel 4.3.</w:t>
        </w:r>
        <w:r w:rsidR="00AB4234" w:rsidRPr="00AB4234">
          <w:rPr>
            <w:rStyle w:val="Hyperlink"/>
            <w:rFonts w:ascii="Cambria" w:hAnsi="Cambria"/>
            <w:noProof/>
          </w:rPr>
          <w:t xml:space="preserve"> </w:t>
        </w:r>
        <w:r w:rsidR="00AB4234" w:rsidRPr="00AB4234">
          <w:rPr>
            <w:rStyle w:val="Hyperlink"/>
            <w:rFonts w:ascii="Cambria" w:hAnsi="Cambria" w:cstheme="majorBidi"/>
            <w:noProof/>
          </w:rPr>
          <w:t>Hasil pengukuran parameter lingkungan</w:t>
        </w:r>
        <w:r w:rsidR="00AB4234" w:rsidRPr="00AB4234">
          <w:rPr>
            <w:rFonts w:ascii="Cambria" w:hAnsi="Cambria"/>
            <w:noProof/>
            <w:webHidden/>
          </w:rPr>
          <w:tab/>
        </w:r>
        <w:r w:rsidR="00CD7CEA">
          <w:rPr>
            <w:rFonts w:ascii="Cambria" w:hAnsi="Cambria"/>
            <w:noProof/>
            <w:webHidden/>
          </w:rPr>
          <w:t>85</w:t>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_Toc198746000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b/>
            <w:bCs/>
            <w:noProof/>
            <w:webHidden/>
            <w:lang w:val="en-US"/>
          </w:rPr>
          <w:t xml:space="preserve"> </w:t>
        </w:r>
        <w:r w:rsidR="00AB4234" w:rsidRPr="00AB4234">
          <w:rPr>
            <w:rFonts w:ascii="Cambria" w:hAnsi="Cambria"/>
            <w:noProof/>
            <w:webHidden/>
          </w:rPr>
          <w:fldChar w:fldCharType="end"/>
        </w:r>
      </w:hyperlink>
    </w:p>
    <w:p w14:paraId="6B23DFA0" w14:textId="7F02F424" w:rsidR="00AB4234" w:rsidRDefault="00A12967" w:rsidP="00470159">
      <w:pPr>
        <w:pStyle w:val="TableofFigures"/>
        <w:tabs>
          <w:tab w:val="right" w:leader="dot" w:pos="5501"/>
        </w:tabs>
        <w:spacing w:line="360" w:lineRule="auto"/>
        <w:jc w:val="both"/>
        <w:rPr>
          <w:rFonts w:ascii="Cambria" w:hAnsi="Cambria"/>
          <w:noProof/>
        </w:rPr>
      </w:pPr>
      <w:hyperlink w:anchor="_Toc198746001" w:history="1">
        <w:r w:rsidR="00AB4234" w:rsidRPr="00AB4234">
          <w:rPr>
            <w:rStyle w:val="Hyperlink"/>
            <w:rFonts w:ascii="Cambria" w:hAnsi="Cambria"/>
            <w:b/>
            <w:bCs/>
            <w:noProof/>
          </w:rPr>
          <w:t>Tabel 4.4.</w:t>
        </w:r>
        <w:r w:rsidR="00AB4234" w:rsidRPr="00AB4234">
          <w:rPr>
            <w:rStyle w:val="Hyperlink"/>
            <w:rFonts w:ascii="Cambria" w:hAnsi="Cambria"/>
            <w:i/>
            <w:iCs/>
            <w:noProof/>
          </w:rPr>
          <w:t xml:space="preserve"> </w:t>
        </w:r>
        <w:r w:rsidR="00AB4234" w:rsidRPr="00AB4234">
          <w:rPr>
            <w:rStyle w:val="Hyperlink"/>
            <w:rFonts w:ascii="Cambria" w:hAnsi="Cambria" w:cstheme="majorBidi"/>
            <w:bCs/>
            <w:noProof/>
          </w:rPr>
          <w:t>Hasil Wawan</w:t>
        </w:r>
        <w:r w:rsidR="00470159">
          <w:rPr>
            <w:rStyle w:val="Hyperlink"/>
            <w:rFonts w:ascii="Cambria" w:hAnsi="Cambria" w:cstheme="majorBidi"/>
            <w:bCs/>
            <w:noProof/>
          </w:rPr>
          <w:t>cara Pihak Pengelola</w:t>
        </w:r>
        <w:r w:rsidR="00AB4234" w:rsidRPr="00AB4234">
          <w:rPr>
            <w:rFonts w:ascii="Cambria" w:hAnsi="Cambria"/>
            <w:noProof/>
            <w:webHidden/>
          </w:rPr>
          <w:tab/>
        </w:r>
        <w:r w:rsidR="00AB4234" w:rsidRPr="00AB4234">
          <w:rPr>
            <w:rFonts w:ascii="Cambria" w:hAnsi="Cambria"/>
            <w:noProof/>
            <w:webHidden/>
          </w:rPr>
          <w:fldChar w:fldCharType="begin"/>
        </w:r>
        <w:r w:rsidR="00AB4234" w:rsidRPr="00AB4234">
          <w:rPr>
            <w:rFonts w:ascii="Cambria" w:hAnsi="Cambria"/>
            <w:noProof/>
            <w:webHidden/>
          </w:rPr>
          <w:instrText xml:space="preserve"> PAGEREF _Toc198746001 \h </w:instrText>
        </w:r>
        <w:r w:rsidR="00AB4234" w:rsidRPr="00AB4234">
          <w:rPr>
            <w:rFonts w:ascii="Cambria" w:hAnsi="Cambria"/>
            <w:noProof/>
            <w:webHidden/>
          </w:rPr>
        </w:r>
        <w:r w:rsidR="00AB4234" w:rsidRPr="00AB4234">
          <w:rPr>
            <w:rFonts w:ascii="Cambria" w:hAnsi="Cambria"/>
            <w:noProof/>
            <w:webHidden/>
          </w:rPr>
          <w:fldChar w:fldCharType="separate"/>
        </w:r>
        <w:r w:rsidR="00756E82">
          <w:rPr>
            <w:rFonts w:ascii="Cambria" w:hAnsi="Cambria"/>
            <w:noProof/>
            <w:webHidden/>
          </w:rPr>
          <w:t>91</w:t>
        </w:r>
        <w:r w:rsidR="00AB4234" w:rsidRPr="00AB4234">
          <w:rPr>
            <w:rFonts w:ascii="Cambria" w:hAnsi="Cambria"/>
            <w:noProof/>
            <w:webHidden/>
          </w:rPr>
          <w:fldChar w:fldCharType="end"/>
        </w:r>
      </w:hyperlink>
    </w:p>
    <w:p w14:paraId="293E4A96" w14:textId="190108ED" w:rsidR="00470159" w:rsidRPr="000A595F" w:rsidRDefault="00470159" w:rsidP="00470159">
      <w:pPr>
        <w:pStyle w:val="Caption"/>
        <w:spacing w:after="0" w:line="360" w:lineRule="auto"/>
        <w:jc w:val="both"/>
        <w:rPr>
          <w:rFonts w:ascii="Cambria" w:hAnsi="Cambria" w:cstheme="majorBidi"/>
          <w:sz w:val="22"/>
          <w:szCs w:val="22"/>
        </w:rPr>
      </w:pPr>
      <w:r w:rsidRPr="000A595F">
        <w:rPr>
          <w:rFonts w:ascii="Cambria" w:hAnsi="Cambria"/>
          <w:b/>
          <w:bCs/>
          <w:i w:val="0"/>
          <w:iCs w:val="0"/>
          <w:color w:val="000000" w:themeColor="text1"/>
          <w:sz w:val="22"/>
          <w:szCs w:val="22"/>
        </w:rPr>
        <w:t>Tabel 4.5.</w:t>
      </w:r>
      <w:r w:rsidRPr="000A595F">
        <w:rPr>
          <w:rFonts w:ascii="Cambria" w:hAnsi="Cambria" w:cstheme="majorBidi"/>
          <w:color w:val="000000" w:themeColor="text1"/>
          <w:sz w:val="22"/>
          <w:szCs w:val="22"/>
        </w:rPr>
        <w:t xml:space="preserve"> </w:t>
      </w:r>
      <w:r w:rsidRPr="000A595F">
        <w:rPr>
          <w:rFonts w:ascii="Cambria" w:hAnsi="Cambria" w:cstheme="majorBidi"/>
          <w:i w:val="0"/>
          <w:iCs w:val="0"/>
          <w:color w:val="000000" w:themeColor="text1"/>
          <w:sz w:val="22"/>
          <w:szCs w:val="22"/>
        </w:rPr>
        <w:t xml:space="preserve">Hasil Wawancara dari Pihak </w:t>
      </w:r>
      <w:r>
        <w:rPr>
          <w:rFonts w:ascii="Cambria" w:hAnsi="Cambria" w:cstheme="majorBidi"/>
          <w:i w:val="0"/>
          <w:iCs w:val="0"/>
          <w:color w:val="000000" w:themeColor="text1"/>
          <w:sz w:val="22"/>
          <w:szCs w:val="22"/>
        </w:rPr>
        <w:t>Perhutani.............96</w:t>
      </w:r>
    </w:p>
    <w:p w14:paraId="2B0CE873" w14:textId="77777777" w:rsidR="00470159" w:rsidRPr="00470159" w:rsidRDefault="00470159" w:rsidP="00470159"/>
    <w:p w14:paraId="0A8B3E6A" w14:textId="77777777" w:rsidR="000A595F" w:rsidRDefault="000A595F" w:rsidP="000A595F"/>
    <w:p w14:paraId="035F0B4A" w14:textId="77777777" w:rsidR="004334D1" w:rsidRPr="000A595F" w:rsidRDefault="004334D1" w:rsidP="000A595F"/>
    <w:p w14:paraId="33FDE05D" w14:textId="77777777" w:rsidR="00AB4234" w:rsidRDefault="00AB4234" w:rsidP="00AB4234">
      <w:pPr>
        <w:spacing w:after="0" w:line="360" w:lineRule="auto"/>
        <w:jc w:val="both"/>
        <w:rPr>
          <w:rFonts w:ascii="Cambria" w:hAnsi="Cambria" w:cstheme="majorBidi"/>
          <w:b/>
        </w:rPr>
      </w:pPr>
      <w:r w:rsidRPr="00AB4234">
        <w:rPr>
          <w:rFonts w:ascii="Cambria" w:hAnsi="Cambria" w:cstheme="majorBidi"/>
          <w:b/>
        </w:rPr>
        <w:fldChar w:fldCharType="end"/>
      </w:r>
    </w:p>
    <w:p w14:paraId="4D14A030" w14:textId="77777777" w:rsidR="00AB4234" w:rsidRDefault="00AB4234" w:rsidP="00AB4234">
      <w:pPr>
        <w:spacing w:after="0" w:line="360" w:lineRule="auto"/>
        <w:jc w:val="both"/>
        <w:rPr>
          <w:rFonts w:ascii="Cambria" w:hAnsi="Cambria" w:cstheme="majorBidi"/>
          <w:b/>
        </w:rPr>
      </w:pPr>
    </w:p>
    <w:p w14:paraId="7C831EC0" w14:textId="65E5ECBF" w:rsidR="00AB4234" w:rsidRDefault="00AB4234" w:rsidP="00AB4234">
      <w:pPr>
        <w:spacing w:after="0" w:line="360" w:lineRule="auto"/>
        <w:jc w:val="both"/>
        <w:rPr>
          <w:rFonts w:ascii="Cambria" w:hAnsi="Cambria" w:cstheme="majorBidi"/>
          <w:b/>
        </w:rPr>
      </w:pPr>
      <w:r>
        <w:rPr>
          <w:rFonts w:ascii="Cambria" w:hAnsi="Cambria" w:cstheme="majorBidi"/>
          <w:b/>
        </w:rPr>
        <w:br w:type="page"/>
      </w:r>
    </w:p>
    <w:p w14:paraId="76B15511" w14:textId="40B84855" w:rsidR="00D74655" w:rsidRPr="00AB4234" w:rsidRDefault="00BF2A40" w:rsidP="00EE4F92">
      <w:pPr>
        <w:pStyle w:val="Heading1"/>
        <w:rPr>
          <w:noProof/>
        </w:rPr>
      </w:pPr>
      <w:bookmarkStart w:id="8" w:name="_Toc199867685"/>
      <w:r w:rsidRPr="00AB4234">
        <w:lastRenderedPageBreak/>
        <w:t>DAFTAR GAMBAR</w:t>
      </w:r>
      <w:bookmarkEnd w:id="8"/>
      <w:r w:rsidR="00D74655" w:rsidRPr="00AD27BA">
        <w:fldChar w:fldCharType="begin"/>
      </w:r>
      <w:r w:rsidR="00D74655" w:rsidRPr="00AD27BA">
        <w:instrText xml:space="preserve"> TOC \h \z \c "Gambar 2." </w:instrText>
      </w:r>
      <w:r w:rsidR="00D74655" w:rsidRPr="00AD27BA">
        <w:fldChar w:fldCharType="separate"/>
      </w:r>
    </w:p>
    <w:p w14:paraId="78BBC2C3" w14:textId="77777777" w:rsidR="00AB4234" w:rsidRDefault="00AB4234" w:rsidP="00D74655">
      <w:pPr>
        <w:pStyle w:val="TableofFigures"/>
        <w:tabs>
          <w:tab w:val="right" w:leader="dot" w:pos="5501"/>
        </w:tabs>
        <w:spacing w:line="360" w:lineRule="auto"/>
        <w:rPr>
          <w:noProof/>
        </w:rPr>
      </w:pPr>
    </w:p>
    <w:p w14:paraId="76B15512" w14:textId="291A1E1B" w:rsidR="00D74655" w:rsidRPr="00AD27BA" w:rsidRDefault="00A12967" w:rsidP="00B12914">
      <w:pPr>
        <w:pStyle w:val="TableofFigures"/>
        <w:tabs>
          <w:tab w:val="right" w:leader="dot" w:pos="5501"/>
        </w:tabs>
        <w:spacing w:line="360" w:lineRule="auto"/>
        <w:jc w:val="both"/>
        <w:rPr>
          <w:rFonts w:ascii="Cambria" w:eastAsiaTheme="minorEastAsia" w:hAnsi="Cambria" w:cstheme="majorBidi"/>
          <w:noProof/>
          <w:lang w:eastAsia="id-ID"/>
        </w:rPr>
      </w:pPr>
      <w:hyperlink w:anchor="_Toc179899517" w:history="1">
        <w:r w:rsidR="00B12914">
          <w:rPr>
            <w:rStyle w:val="Hyperlink"/>
            <w:rFonts w:ascii="Cambria" w:hAnsi="Cambria" w:cstheme="majorBidi"/>
            <w:b/>
            <w:bCs/>
            <w:noProof/>
          </w:rPr>
          <w:t xml:space="preserve">Gambar </w:t>
        </w:r>
        <w:r w:rsidR="00D74655" w:rsidRPr="00AD27BA">
          <w:rPr>
            <w:rStyle w:val="Hyperlink"/>
            <w:rFonts w:ascii="Cambria" w:hAnsi="Cambria" w:cstheme="majorBidi"/>
            <w:b/>
            <w:bCs/>
            <w:noProof/>
          </w:rPr>
          <w:t>2.1</w:t>
        </w:r>
        <w:r w:rsidR="00D74655" w:rsidRPr="00AD27BA">
          <w:rPr>
            <w:rStyle w:val="Hyperlink"/>
            <w:rFonts w:ascii="Cambria" w:hAnsi="Cambria" w:cstheme="majorBidi"/>
            <w:b/>
            <w:bCs/>
            <w:noProof/>
            <w:lang w:eastAsia="id-ID"/>
          </w:rPr>
          <w:t xml:space="preserve">. </w:t>
        </w:r>
        <w:r w:rsidR="00AB4234">
          <w:rPr>
            <w:rStyle w:val="Hyperlink"/>
            <w:rFonts w:ascii="Cambria" w:hAnsi="Cambria" w:cstheme="majorBidi"/>
            <w:noProof/>
            <w:lang w:eastAsia="id-ID"/>
          </w:rPr>
          <w:t xml:space="preserve">Lokasi Hutan Taman Wisata </w:t>
        </w:r>
        <w:r w:rsidR="00D74655" w:rsidRPr="00AD27BA">
          <w:rPr>
            <w:rStyle w:val="Hyperlink"/>
            <w:rFonts w:ascii="Cambria" w:hAnsi="Cambria" w:cstheme="majorBidi"/>
            <w:noProof/>
            <w:lang w:eastAsia="id-ID"/>
          </w:rPr>
          <w:t>Prabalintang</w:t>
        </w:r>
        <w:r w:rsidR="00B12914">
          <w:rPr>
            <w:rStyle w:val="Hyperlink"/>
            <w:rFonts w:ascii="Cambria" w:hAnsi="Cambria" w:cstheme="majorBidi"/>
            <w:noProof/>
            <w:lang w:eastAsia="id-ID"/>
          </w:rPr>
          <w:t>...................................................................................</w:t>
        </w:r>
        <w:r w:rsidR="008436D4" w:rsidRPr="00AD27BA">
          <w:rPr>
            <w:rFonts w:ascii="Cambria" w:hAnsi="Cambria" w:cstheme="majorBidi"/>
            <w:noProof/>
            <w:webHidden/>
          </w:rPr>
          <w:t>..</w:t>
        </w:r>
        <w:r w:rsidR="00480373" w:rsidRPr="00AD27BA">
          <w:rPr>
            <w:rFonts w:ascii="Cambria" w:hAnsi="Cambria" w:cstheme="majorBidi"/>
            <w:noProof/>
            <w:webHidden/>
          </w:rPr>
          <w:t>....</w:t>
        </w:r>
        <w:r w:rsidR="00B12914">
          <w:rPr>
            <w:rFonts w:ascii="Cambria" w:hAnsi="Cambria" w:cstheme="majorBidi"/>
            <w:noProof/>
            <w:webHidden/>
          </w:rPr>
          <w:t xml:space="preserve"> </w:t>
        </w:r>
        <w:r w:rsidR="00D74655" w:rsidRPr="00AD27BA">
          <w:rPr>
            <w:rFonts w:ascii="Cambria" w:hAnsi="Cambria" w:cstheme="majorBidi"/>
            <w:noProof/>
            <w:webHidden/>
          </w:rPr>
          <w:fldChar w:fldCharType="begin"/>
        </w:r>
        <w:r w:rsidR="00D74655" w:rsidRPr="00AD27BA">
          <w:rPr>
            <w:rFonts w:ascii="Cambria" w:hAnsi="Cambria" w:cstheme="majorBidi"/>
            <w:noProof/>
            <w:webHidden/>
          </w:rPr>
          <w:instrText xml:space="preserve"> PAGEREF _Toc179899517 \h </w:instrText>
        </w:r>
        <w:r w:rsidR="00D74655" w:rsidRPr="00AD27BA">
          <w:rPr>
            <w:rFonts w:ascii="Cambria" w:hAnsi="Cambria" w:cstheme="majorBidi"/>
            <w:noProof/>
            <w:webHidden/>
          </w:rPr>
        </w:r>
        <w:r w:rsidR="00D74655" w:rsidRPr="00AD27BA">
          <w:rPr>
            <w:rFonts w:ascii="Cambria" w:hAnsi="Cambria" w:cstheme="majorBidi"/>
            <w:noProof/>
            <w:webHidden/>
          </w:rPr>
          <w:fldChar w:fldCharType="separate"/>
        </w:r>
        <w:r w:rsidR="00756E82">
          <w:rPr>
            <w:rFonts w:ascii="Cambria" w:hAnsi="Cambria" w:cstheme="majorBidi"/>
            <w:noProof/>
            <w:webHidden/>
          </w:rPr>
          <w:t>32</w:t>
        </w:r>
        <w:r w:rsidR="00D74655" w:rsidRPr="00AD27BA">
          <w:rPr>
            <w:rFonts w:ascii="Cambria" w:hAnsi="Cambria" w:cstheme="majorBidi"/>
            <w:noProof/>
            <w:webHidden/>
          </w:rPr>
          <w:fldChar w:fldCharType="end"/>
        </w:r>
      </w:hyperlink>
    </w:p>
    <w:p w14:paraId="76B15514" w14:textId="1FC4FE70" w:rsidR="00AF4CA7" w:rsidRPr="00AD27BA" w:rsidRDefault="00A12967" w:rsidP="008436D4">
      <w:pPr>
        <w:pStyle w:val="TableofFigures"/>
        <w:tabs>
          <w:tab w:val="right" w:leader="dot" w:pos="5501"/>
        </w:tabs>
        <w:spacing w:line="360" w:lineRule="auto"/>
        <w:rPr>
          <w:rFonts w:ascii="Cambria" w:hAnsi="Cambria" w:cstheme="majorBidi"/>
          <w:noProof/>
        </w:rPr>
      </w:pPr>
      <w:hyperlink w:anchor="_Toc179899518" w:history="1">
        <w:r w:rsidR="00B12914">
          <w:rPr>
            <w:rStyle w:val="Hyperlink"/>
            <w:rFonts w:ascii="Cambria" w:hAnsi="Cambria" w:cstheme="majorBidi"/>
            <w:b/>
            <w:bCs/>
            <w:noProof/>
          </w:rPr>
          <w:t>Gambar 2.</w:t>
        </w:r>
        <w:r w:rsidR="00D74655" w:rsidRPr="00AD27BA">
          <w:rPr>
            <w:rStyle w:val="Hyperlink"/>
            <w:rFonts w:ascii="Cambria" w:hAnsi="Cambria" w:cstheme="majorBidi"/>
            <w:b/>
            <w:bCs/>
            <w:noProof/>
          </w:rPr>
          <w:t>2</w:t>
        </w:r>
        <w:r w:rsidR="00B12914">
          <w:rPr>
            <w:rStyle w:val="Hyperlink"/>
            <w:rFonts w:ascii="Cambria" w:hAnsi="Cambria" w:cstheme="majorBidi"/>
            <w:b/>
            <w:bCs/>
            <w:noProof/>
          </w:rPr>
          <w:t>.</w:t>
        </w:r>
        <w:r w:rsidR="00D74655" w:rsidRPr="00AD27BA">
          <w:rPr>
            <w:rStyle w:val="Hyperlink"/>
            <w:rFonts w:ascii="Cambria" w:hAnsi="Cambria" w:cstheme="majorBidi"/>
            <w:b/>
            <w:bCs/>
            <w:noProof/>
            <w:lang w:eastAsia="id-ID"/>
          </w:rPr>
          <w:t xml:space="preserve"> </w:t>
        </w:r>
        <w:r w:rsidR="00D74655" w:rsidRPr="00AD27BA">
          <w:rPr>
            <w:rStyle w:val="Hyperlink"/>
            <w:rFonts w:ascii="Cambria" w:hAnsi="Cambria" w:cstheme="majorBidi"/>
            <w:b/>
            <w:noProof/>
          </w:rPr>
          <w:t xml:space="preserve"> </w:t>
        </w:r>
        <w:r w:rsidR="00D74655" w:rsidRPr="00AD27BA">
          <w:rPr>
            <w:rStyle w:val="Hyperlink"/>
            <w:rFonts w:ascii="Cambria" w:hAnsi="Cambria" w:cstheme="majorBidi"/>
            <w:bCs/>
            <w:noProof/>
          </w:rPr>
          <w:t>Bagan kerangka berfikir</w:t>
        </w:r>
        <w:r w:rsidR="00D74655" w:rsidRPr="00AD27BA">
          <w:rPr>
            <w:rFonts w:ascii="Cambria" w:hAnsi="Cambria" w:cstheme="majorBidi"/>
            <w:noProof/>
            <w:webHidden/>
          </w:rPr>
          <w:tab/>
        </w:r>
        <w:r w:rsidR="00D74655" w:rsidRPr="00AD27BA">
          <w:rPr>
            <w:rFonts w:ascii="Cambria" w:hAnsi="Cambria" w:cstheme="majorBidi"/>
            <w:noProof/>
            <w:webHidden/>
          </w:rPr>
          <w:fldChar w:fldCharType="begin"/>
        </w:r>
        <w:r w:rsidR="00D74655" w:rsidRPr="00AD27BA">
          <w:rPr>
            <w:rFonts w:ascii="Cambria" w:hAnsi="Cambria" w:cstheme="majorBidi"/>
            <w:noProof/>
            <w:webHidden/>
          </w:rPr>
          <w:instrText xml:space="preserve"> PAGEREF _Toc179899518 \h </w:instrText>
        </w:r>
        <w:r w:rsidR="00D74655" w:rsidRPr="00AD27BA">
          <w:rPr>
            <w:rFonts w:ascii="Cambria" w:hAnsi="Cambria" w:cstheme="majorBidi"/>
            <w:noProof/>
            <w:webHidden/>
          </w:rPr>
        </w:r>
        <w:r w:rsidR="00D74655" w:rsidRPr="00AD27BA">
          <w:rPr>
            <w:rFonts w:ascii="Cambria" w:hAnsi="Cambria" w:cstheme="majorBidi"/>
            <w:noProof/>
            <w:webHidden/>
          </w:rPr>
          <w:fldChar w:fldCharType="separate"/>
        </w:r>
        <w:r w:rsidR="00756E82">
          <w:rPr>
            <w:rFonts w:ascii="Cambria" w:hAnsi="Cambria" w:cstheme="majorBidi"/>
            <w:noProof/>
            <w:webHidden/>
          </w:rPr>
          <w:t>44</w:t>
        </w:r>
        <w:r w:rsidR="00D74655" w:rsidRPr="00AD27BA">
          <w:rPr>
            <w:rFonts w:ascii="Cambria" w:hAnsi="Cambria" w:cstheme="majorBidi"/>
            <w:noProof/>
            <w:webHidden/>
          </w:rPr>
          <w:fldChar w:fldCharType="end"/>
        </w:r>
      </w:hyperlink>
      <w:r w:rsidR="00D74655" w:rsidRPr="00AD27BA">
        <w:rPr>
          <w:rFonts w:ascii="Cambria" w:hAnsi="Cambria" w:cstheme="majorBidi"/>
          <w:b/>
        </w:rPr>
        <w:fldChar w:fldCharType="end"/>
      </w:r>
      <w:r w:rsidR="00AF4CA7" w:rsidRPr="00AD27BA">
        <w:rPr>
          <w:rFonts w:ascii="Cambria" w:hAnsi="Cambria" w:cstheme="majorBidi"/>
          <w:b/>
        </w:rPr>
        <w:fldChar w:fldCharType="begin"/>
      </w:r>
      <w:r w:rsidR="00AF4CA7" w:rsidRPr="00AD27BA">
        <w:rPr>
          <w:rFonts w:ascii="Cambria" w:hAnsi="Cambria" w:cstheme="majorBidi"/>
          <w:b/>
        </w:rPr>
        <w:instrText xml:space="preserve"> TOC \h \z \c "Gambar 3." </w:instrText>
      </w:r>
      <w:r w:rsidR="00AF4CA7" w:rsidRPr="00AD27BA">
        <w:rPr>
          <w:rFonts w:ascii="Cambria" w:hAnsi="Cambria" w:cstheme="majorBidi"/>
          <w:b/>
        </w:rPr>
        <w:fldChar w:fldCharType="separate"/>
      </w:r>
    </w:p>
    <w:p w14:paraId="0DEF39BD" w14:textId="0D54BA1B" w:rsidR="008E5972" w:rsidRPr="00AD27BA" w:rsidRDefault="00A12967" w:rsidP="008436D4">
      <w:pPr>
        <w:pStyle w:val="TableofFigures"/>
        <w:tabs>
          <w:tab w:val="right" w:leader="dot" w:pos="5501"/>
        </w:tabs>
        <w:spacing w:line="360" w:lineRule="auto"/>
        <w:rPr>
          <w:rFonts w:ascii="Cambria" w:hAnsi="Cambria" w:cstheme="majorBidi"/>
          <w:noProof/>
        </w:rPr>
      </w:pPr>
      <w:hyperlink w:anchor="_Toc179830077" w:history="1">
        <w:r w:rsidR="00AF4CA7" w:rsidRPr="00AD27BA">
          <w:rPr>
            <w:rStyle w:val="Hyperlink"/>
            <w:rFonts w:ascii="Cambria" w:hAnsi="Cambria" w:cstheme="majorBidi"/>
            <w:b/>
            <w:bCs/>
            <w:noProof/>
          </w:rPr>
          <w:t>Gambar 3.1.</w:t>
        </w:r>
        <w:r w:rsidR="00AF4CA7" w:rsidRPr="00AD27BA">
          <w:rPr>
            <w:rStyle w:val="Hyperlink"/>
            <w:rFonts w:ascii="Cambria" w:hAnsi="Cambria" w:cstheme="majorBidi"/>
            <w:noProof/>
          </w:rPr>
          <w:t xml:space="preserve"> Peta lokasi penelitian</w:t>
        </w:r>
        <w:r w:rsidR="00AF4CA7" w:rsidRPr="00AD27BA">
          <w:rPr>
            <w:rFonts w:ascii="Cambria" w:hAnsi="Cambria" w:cstheme="majorBidi"/>
            <w:noProof/>
            <w:webHidden/>
          </w:rPr>
          <w:tab/>
        </w:r>
        <w:r w:rsidR="00AF4CA7" w:rsidRPr="00AD27BA">
          <w:rPr>
            <w:rFonts w:ascii="Cambria" w:hAnsi="Cambria" w:cstheme="majorBidi"/>
            <w:noProof/>
            <w:webHidden/>
          </w:rPr>
          <w:fldChar w:fldCharType="begin"/>
        </w:r>
        <w:r w:rsidR="00AF4CA7" w:rsidRPr="00AD27BA">
          <w:rPr>
            <w:rFonts w:ascii="Cambria" w:hAnsi="Cambria" w:cstheme="majorBidi"/>
            <w:noProof/>
            <w:webHidden/>
          </w:rPr>
          <w:instrText xml:space="preserve"> PAGEREF _Toc179830077 \h </w:instrText>
        </w:r>
        <w:r w:rsidR="00AF4CA7" w:rsidRPr="00AD27BA">
          <w:rPr>
            <w:rFonts w:ascii="Cambria" w:hAnsi="Cambria" w:cstheme="majorBidi"/>
            <w:noProof/>
            <w:webHidden/>
          </w:rPr>
        </w:r>
        <w:r w:rsidR="00AF4CA7" w:rsidRPr="00AD27BA">
          <w:rPr>
            <w:rFonts w:ascii="Cambria" w:hAnsi="Cambria" w:cstheme="majorBidi"/>
            <w:noProof/>
            <w:webHidden/>
          </w:rPr>
          <w:fldChar w:fldCharType="separate"/>
        </w:r>
        <w:r w:rsidR="00756E82">
          <w:rPr>
            <w:rFonts w:ascii="Cambria" w:hAnsi="Cambria" w:cstheme="majorBidi"/>
            <w:noProof/>
            <w:webHidden/>
          </w:rPr>
          <w:t>46</w:t>
        </w:r>
        <w:r w:rsidR="00AF4CA7" w:rsidRPr="00AD27BA">
          <w:rPr>
            <w:rFonts w:ascii="Cambria" w:hAnsi="Cambria" w:cstheme="majorBidi"/>
            <w:noProof/>
            <w:webHidden/>
          </w:rPr>
          <w:fldChar w:fldCharType="end"/>
        </w:r>
      </w:hyperlink>
      <w:r w:rsidR="00AF4CA7" w:rsidRPr="00AD27BA">
        <w:rPr>
          <w:rFonts w:ascii="Cambria" w:hAnsi="Cambria" w:cstheme="majorBidi"/>
          <w:b/>
        </w:rPr>
        <w:fldChar w:fldCharType="end"/>
      </w:r>
      <w:r w:rsidR="008E5972" w:rsidRPr="00AD27BA">
        <w:rPr>
          <w:rFonts w:ascii="Cambria" w:hAnsi="Cambria" w:cstheme="majorBidi"/>
          <w:b/>
          <w:highlight w:val="yellow"/>
        </w:rPr>
        <w:fldChar w:fldCharType="begin"/>
      </w:r>
      <w:r w:rsidR="008E5972" w:rsidRPr="00AD27BA">
        <w:rPr>
          <w:rFonts w:ascii="Cambria" w:hAnsi="Cambria" w:cstheme="majorBidi"/>
          <w:b/>
          <w:highlight w:val="yellow"/>
        </w:rPr>
        <w:instrText xml:space="preserve"> TOC \h \z \c "Gambar 4 " </w:instrText>
      </w:r>
      <w:r w:rsidR="008E5972" w:rsidRPr="00AD27BA">
        <w:rPr>
          <w:rFonts w:ascii="Cambria" w:hAnsi="Cambria" w:cstheme="majorBidi"/>
          <w:b/>
          <w:highlight w:val="yellow"/>
        </w:rPr>
        <w:fldChar w:fldCharType="separate"/>
      </w:r>
    </w:p>
    <w:p w14:paraId="2D86C973" w14:textId="4FD9BEAD"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3" w:history="1">
        <w:r w:rsidR="008E5972" w:rsidRPr="00AD27BA">
          <w:rPr>
            <w:rStyle w:val="Hyperlink"/>
            <w:rFonts w:ascii="Cambria" w:hAnsi="Cambria" w:cstheme="majorBidi"/>
            <w:b/>
            <w:bCs/>
            <w:noProof/>
          </w:rPr>
          <w:t>Gambar 4.1.</w:t>
        </w:r>
        <w:r w:rsidR="00BA3820" w:rsidRPr="00BA3820">
          <w:rPr>
            <w:rStyle w:val="Hyperlink"/>
            <w:rFonts w:ascii="Cambria" w:hAnsi="Cambria" w:cstheme="majorBidi"/>
            <w:i/>
            <w:iCs/>
            <w:noProof/>
          </w:rPr>
          <w:t xml:space="preserve"> Aglaonema</w:t>
        </w:r>
        <w:r w:rsidR="00BA3820">
          <w:rPr>
            <w:rStyle w:val="Hyperlink"/>
            <w:rFonts w:ascii="Cambria" w:hAnsi="Cambria" w:cstheme="majorBidi"/>
            <w:noProof/>
          </w:rPr>
          <w:t xml:space="preserve"> sp.</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_Toc191490063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58</w:t>
        </w:r>
        <w:r w:rsidR="008E5972" w:rsidRPr="00AD27BA">
          <w:rPr>
            <w:rFonts w:ascii="Cambria" w:hAnsi="Cambria" w:cstheme="majorBidi"/>
            <w:noProof/>
            <w:webHidden/>
          </w:rPr>
          <w:fldChar w:fldCharType="end"/>
        </w:r>
      </w:hyperlink>
    </w:p>
    <w:p w14:paraId="26EB06B0" w14:textId="391EEE78"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4" w:history="1">
        <w:r w:rsidR="008E5972" w:rsidRPr="00AD27BA">
          <w:rPr>
            <w:rStyle w:val="Hyperlink"/>
            <w:rFonts w:ascii="Cambria" w:hAnsi="Cambria" w:cstheme="majorBidi"/>
            <w:b/>
            <w:bCs/>
            <w:noProof/>
          </w:rPr>
          <w:t>Gambar 4.2.</w:t>
        </w:r>
        <w:r w:rsidR="008E5972" w:rsidRPr="00AD27BA">
          <w:rPr>
            <w:rStyle w:val="Hyperlink"/>
            <w:rFonts w:ascii="Cambria" w:hAnsi="Cambria" w:cstheme="majorBidi"/>
            <w:noProof/>
          </w:rPr>
          <w:t xml:space="preserve"> </w:t>
        </w:r>
        <w:r w:rsidR="008E5972" w:rsidRPr="00BA3820">
          <w:rPr>
            <w:rStyle w:val="Hyperlink"/>
            <w:rFonts w:ascii="Cambria" w:hAnsi="Cambria" w:cstheme="majorBidi"/>
            <w:i/>
            <w:iCs/>
            <w:noProof/>
          </w:rPr>
          <w:t>Caladium bicolor</w:t>
        </w:r>
        <w:r w:rsidR="008E5972" w:rsidRPr="00AD27BA">
          <w:rPr>
            <w:rStyle w:val="Hyperlink"/>
            <w:rFonts w:ascii="Cambria" w:hAnsi="Cambria" w:cstheme="majorBidi"/>
            <w:noProof/>
          </w:rPr>
          <w:t xml:space="preserve"> (Aiton) Vent.</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_Toc191490064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60</w:t>
        </w:r>
        <w:r w:rsidR="008E5972" w:rsidRPr="00AD27BA">
          <w:rPr>
            <w:rFonts w:ascii="Cambria" w:hAnsi="Cambria" w:cstheme="majorBidi"/>
            <w:noProof/>
            <w:webHidden/>
          </w:rPr>
          <w:fldChar w:fldCharType="end"/>
        </w:r>
      </w:hyperlink>
    </w:p>
    <w:p w14:paraId="216C5379" w14:textId="1E338470"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5" w:history="1">
        <w:r w:rsidR="008E5972" w:rsidRPr="00AD27BA">
          <w:rPr>
            <w:rStyle w:val="Hyperlink"/>
            <w:rFonts w:ascii="Cambria" w:hAnsi="Cambria" w:cstheme="majorBidi"/>
            <w:b/>
            <w:bCs/>
            <w:noProof/>
          </w:rPr>
          <w:t>Gambar 4.3.</w:t>
        </w:r>
        <w:r w:rsidR="00090BD6" w:rsidRPr="00AD27BA">
          <w:rPr>
            <w:rStyle w:val="Hyperlink"/>
            <w:rFonts w:ascii="Cambria" w:hAnsi="Cambria" w:cstheme="majorBidi"/>
            <w:noProof/>
          </w:rPr>
          <w:t xml:space="preserve"> </w:t>
        </w:r>
        <w:r w:rsidR="00090BD6" w:rsidRPr="00BA3820">
          <w:rPr>
            <w:rStyle w:val="Hyperlink"/>
            <w:rFonts w:ascii="Cambria" w:hAnsi="Cambria" w:cstheme="majorBidi"/>
            <w:i/>
            <w:iCs/>
            <w:noProof/>
          </w:rPr>
          <w:t>Xanthosoma sagittifolium</w:t>
        </w:r>
        <w:r w:rsidR="00090BD6" w:rsidRPr="00AD27BA">
          <w:rPr>
            <w:rStyle w:val="Hyperlink"/>
            <w:rFonts w:ascii="Cambria" w:hAnsi="Cambria" w:cstheme="majorBidi"/>
            <w:noProof/>
          </w:rPr>
          <w:t xml:space="preserve"> (L.) S</w:t>
        </w:r>
        <w:r w:rsidR="008E5972" w:rsidRPr="00AD27BA">
          <w:rPr>
            <w:rStyle w:val="Hyperlink"/>
            <w:rFonts w:ascii="Cambria" w:hAnsi="Cambria" w:cstheme="majorBidi"/>
            <w:noProof/>
          </w:rPr>
          <w:t>chott</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_Toc191490065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63</w:t>
        </w:r>
        <w:r w:rsidR="008E5972" w:rsidRPr="00AD27BA">
          <w:rPr>
            <w:rFonts w:ascii="Cambria" w:hAnsi="Cambria" w:cstheme="majorBidi"/>
            <w:noProof/>
            <w:webHidden/>
          </w:rPr>
          <w:fldChar w:fldCharType="end"/>
        </w:r>
      </w:hyperlink>
    </w:p>
    <w:p w14:paraId="53CB1203" w14:textId="08936ACF"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6" w:history="1">
        <w:r w:rsidR="008E5972" w:rsidRPr="00AD27BA">
          <w:rPr>
            <w:rStyle w:val="Hyperlink"/>
            <w:rFonts w:ascii="Cambria" w:hAnsi="Cambria" w:cstheme="majorBidi"/>
            <w:b/>
            <w:bCs/>
            <w:noProof/>
          </w:rPr>
          <w:t>Gambar 4.4.</w:t>
        </w:r>
        <w:r w:rsidR="008E5972" w:rsidRPr="00AD27BA">
          <w:rPr>
            <w:rStyle w:val="Hyperlink"/>
            <w:rFonts w:ascii="Cambria" w:hAnsi="Cambria" w:cstheme="majorBidi"/>
            <w:noProof/>
          </w:rPr>
          <w:t xml:space="preserve"> </w:t>
        </w:r>
        <w:r w:rsidR="008E5972" w:rsidRPr="00BA3820">
          <w:rPr>
            <w:rStyle w:val="Hyperlink"/>
            <w:rFonts w:ascii="Cambria" w:hAnsi="Cambria" w:cstheme="majorBidi"/>
            <w:i/>
            <w:iCs/>
            <w:noProof/>
          </w:rPr>
          <w:t>Colocasia esculenta</w:t>
        </w:r>
        <w:r w:rsidR="008E5972" w:rsidRPr="00AD27BA">
          <w:rPr>
            <w:rStyle w:val="Hyperlink"/>
            <w:rFonts w:ascii="Cambria" w:hAnsi="Cambria" w:cstheme="majorBidi"/>
            <w:noProof/>
          </w:rPr>
          <w:t xml:space="preserve"> (L.) Schott</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_Toc191490066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66</w:t>
        </w:r>
        <w:r w:rsidR="008E5972" w:rsidRPr="00AD27BA">
          <w:rPr>
            <w:rFonts w:ascii="Cambria" w:hAnsi="Cambria" w:cstheme="majorBidi"/>
            <w:noProof/>
            <w:webHidden/>
          </w:rPr>
          <w:fldChar w:fldCharType="end"/>
        </w:r>
      </w:hyperlink>
    </w:p>
    <w:p w14:paraId="307EDAC0" w14:textId="2EC2C7FE"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7" w:history="1">
        <w:r w:rsidR="008E5972" w:rsidRPr="00AD27BA">
          <w:rPr>
            <w:rStyle w:val="Hyperlink"/>
            <w:rFonts w:ascii="Cambria" w:hAnsi="Cambria" w:cstheme="majorBidi"/>
            <w:b/>
            <w:bCs/>
            <w:noProof/>
          </w:rPr>
          <w:t>Gambar 4.5.</w:t>
        </w:r>
        <w:r w:rsidR="008E5972" w:rsidRPr="00AD27BA">
          <w:rPr>
            <w:rStyle w:val="Hyperlink"/>
            <w:rFonts w:ascii="Cambria" w:hAnsi="Cambria" w:cstheme="majorBidi"/>
            <w:noProof/>
          </w:rPr>
          <w:t xml:space="preserve"> </w:t>
        </w:r>
        <w:r w:rsidR="008E5972" w:rsidRPr="00BA3820">
          <w:rPr>
            <w:rStyle w:val="Hyperlink"/>
            <w:rFonts w:ascii="Cambria" w:hAnsi="Cambria" w:cstheme="majorBidi"/>
            <w:i/>
            <w:iCs/>
            <w:noProof/>
          </w:rPr>
          <w:t>Alocasia odora</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_Toc191490067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69</w:t>
        </w:r>
        <w:r w:rsidR="008E5972" w:rsidRPr="00AD27BA">
          <w:rPr>
            <w:rFonts w:ascii="Cambria" w:hAnsi="Cambria" w:cstheme="majorBidi"/>
            <w:noProof/>
            <w:webHidden/>
          </w:rPr>
          <w:fldChar w:fldCharType="end"/>
        </w:r>
      </w:hyperlink>
    </w:p>
    <w:p w14:paraId="0D9AD38A" w14:textId="488DE008"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8" w:history="1">
        <w:r w:rsidR="008E5972" w:rsidRPr="00AD27BA">
          <w:rPr>
            <w:rStyle w:val="Hyperlink"/>
            <w:rFonts w:ascii="Cambria" w:hAnsi="Cambria" w:cstheme="majorBidi"/>
            <w:b/>
            <w:bCs/>
            <w:noProof/>
          </w:rPr>
          <w:t>Gambar 4.6.</w:t>
        </w:r>
        <w:r w:rsidR="008E5972" w:rsidRPr="00AD27BA">
          <w:rPr>
            <w:rStyle w:val="Hyperlink"/>
            <w:rFonts w:ascii="Cambria" w:hAnsi="Cambria" w:cstheme="majorBidi"/>
            <w:noProof/>
          </w:rPr>
          <w:t xml:space="preserve"> </w:t>
        </w:r>
        <w:r w:rsidR="008E5972" w:rsidRPr="00BA3820">
          <w:rPr>
            <w:rStyle w:val="Hyperlink"/>
            <w:rFonts w:ascii="Cambria" w:hAnsi="Cambria" w:cstheme="majorBidi"/>
            <w:i/>
            <w:iCs/>
            <w:noProof/>
          </w:rPr>
          <w:t>Monstera deliciosa</w:t>
        </w:r>
        <w:r w:rsidR="00090BD6" w:rsidRPr="00AD27BA">
          <w:rPr>
            <w:rStyle w:val="Hyperlink"/>
            <w:rFonts w:ascii="Cambria" w:hAnsi="Cambria" w:cstheme="majorBidi"/>
            <w:noProof/>
          </w:rPr>
          <w:t xml:space="preserve"> Liebm.</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_Toc191490068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71</w:t>
        </w:r>
        <w:r w:rsidR="008E5972" w:rsidRPr="00AD27BA">
          <w:rPr>
            <w:rFonts w:ascii="Cambria" w:hAnsi="Cambria" w:cstheme="majorBidi"/>
            <w:noProof/>
            <w:webHidden/>
          </w:rPr>
          <w:fldChar w:fldCharType="end"/>
        </w:r>
      </w:hyperlink>
    </w:p>
    <w:p w14:paraId="07B21C2B" w14:textId="1455A085"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69" w:history="1">
        <w:r w:rsidR="008E5972" w:rsidRPr="00AD27BA">
          <w:rPr>
            <w:rStyle w:val="Hyperlink"/>
            <w:rFonts w:ascii="Cambria" w:hAnsi="Cambria" w:cstheme="majorBidi"/>
            <w:b/>
            <w:bCs/>
            <w:noProof/>
          </w:rPr>
          <w:t>Gambar 4.7</w:t>
        </w:r>
        <w:r w:rsidR="008E5972" w:rsidRPr="00AD27BA">
          <w:rPr>
            <w:rStyle w:val="Hyperlink"/>
            <w:rFonts w:ascii="Cambria" w:hAnsi="Cambria" w:cstheme="majorBidi"/>
            <w:noProof/>
          </w:rPr>
          <w:t>.</w:t>
        </w:r>
        <w:r w:rsidR="008E5972" w:rsidRPr="00BA3820">
          <w:rPr>
            <w:rStyle w:val="Hyperlink"/>
            <w:rFonts w:ascii="Cambria" w:hAnsi="Cambria" w:cstheme="majorBidi"/>
            <w:i/>
            <w:iCs/>
            <w:noProof/>
          </w:rPr>
          <w:t xml:space="preserve"> Epipremnum aureum</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_Toc191490069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73</w:t>
        </w:r>
        <w:r w:rsidR="008E5972" w:rsidRPr="00AD27BA">
          <w:rPr>
            <w:rFonts w:ascii="Cambria" w:hAnsi="Cambria" w:cstheme="majorBidi"/>
            <w:noProof/>
            <w:webHidden/>
          </w:rPr>
          <w:fldChar w:fldCharType="end"/>
        </w:r>
      </w:hyperlink>
    </w:p>
    <w:p w14:paraId="372670D2" w14:textId="0A51C8FE" w:rsidR="008E5972" w:rsidRPr="00AD27BA" w:rsidRDefault="00A12967" w:rsidP="00F25289">
      <w:pPr>
        <w:pStyle w:val="TableofFigures"/>
        <w:tabs>
          <w:tab w:val="right" w:leader="dot" w:pos="5501"/>
        </w:tabs>
        <w:spacing w:line="360" w:lineRule="auto"/>
        <w:rPr>
          <w:rFonts w:ascii="Cambria" w:eastAsiaTheme="minorEastAsia" w:hAnsi="Cambria" w:cstheme="majorBidi"/>
          <w:noProof/>
          <w:lang w:eastAsia="id-ID"/>
        </w:rPr>
      </w:pPr>
      <w:hyperlink w:anchor="_Toc191490070" w:history="1">
        <w:r w:rsidR="008E5972" w:rsidRPr="00AD27BA">
          <w:rPr>
            <w:rStyle w:val="Hyperlink"/>
            <w:rFonts w:ascii="Cambria" w:hAnsi="Cambria" w:cstheme="majorBidi"/>
            <w:b/>
            <w:bCs/>
            <w:noProof/>
          </w:rPr>
          <w:t>Gambar 4.8.</w:t>
        </w:r>
        <w:r w:rsidR="008E5972" w:rsidRPr="00AD27BA">
          <w:rPr>
            <w:rStyle w:val="Hyperlink"/>
            <w:rFonts w:ascii="Cambria" w:hAnsi="Cambria" w:cstheme="majorBidi"/>
            <w:noProof/>
          </w:rPr>
          <w:t xml:space="preserve"> </w:t>
        </w:r>
        <w:r w:rsidR="008E5972" w:rsidRPr="00BA3820">
          <w:rPr>
            <w:rStyle w:val="Hyperlink"/>
            <w:rFonts w:ascii="Cambria" w:hAnsi="Cambria" w:cstheme="majorBidi"/>
            <w:i/>
            <w:iCs/>
            <w:noProof/>
          </w:rPr>
          <w:t>Dieffenbachia seguine</w:t>
        </w:r>
        <w:r w:rsidR="008E5972" w:rsidRPr="00AD27BA">
          <w:rPr>
            <w:rStyle w:val="Hyperlink"/>
            <w:rFonts w:ascii="Cambria" w:hAnsi="Cambria" w:cstheme="majorBidi"/>
            <w:noProof/>
          </w:rPr>
          <w:t xml:space="preserve"> (Jacq.) Schott</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_Toc191490070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76</w:t>
        </w:r>
        <w:r w:rsidR="008E5972" w:rsidRPr="00AD27BA">
          <w:rPr>
            <w:rFonts w:ascii="Cambria" w:hAnsi="Cambria" w:cstheme="majorBidi"/>
            <w:noProof/>
            <w:webHidden/>
          </w:rPr>
          <w:fldChar w:fldCharType="end"/>
        </w:r>
      </w:hyperlink>
    </w:p>
    <w:p w14:paraId="58C30B91" w14:textId="61DF04C7"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72" w:history="1">
        <w:r w:rsidR="00F25289">
          <w:rPr>
            <w:rStyle w:val="Hyperlink"/>
            <w:rFonts w:ascii="Cambria" w:hAnsi="Cambria" w:cstheme="majorBidi"/>
            <w:b/>
            <w:bCs/>
            <w:noProof/>
          </w:rPr>
          <w:t>Gambar 4.9</w:t>
        </w:r>
        <w:r w:rsidR="008E5972" w:rsidRPr="00AD27BA">
          <w:rPr>
            <w:rStyle w:val="Hyperlink"/>
            <w:rFonts w:ascii="Cambria" w:hAnsi="Cambria" w:cstheme="majorBidi"/>
            <w:b/>
            <w:bCs/>
            <w:noProof/>
          </w:rPr>
          <w:t>.</w:t>
        </w:r>
        <w:r w:rsidR="008E5972" w:rsidRPr="00AD27BA">
          <w:rPr>
            <w:rStyle w:val="Hyperlink"/>
            <w:rFonts w:ascii="Cambria" w:hAnsi="Cambria" w:cstheme="majorBidi"/>
            <w:noProof/>
          </w:rPr>
          <w:t xml:space="preserve"> </w:t>
        </w:r>
        <w:r w:rsidR="008E5972" w:rsidRPr="00BA3820">
          <w:rPr>
            <w:rStyle w:val="Hyperlink"/>
            <w:rFonts w:ascii="Cambria" w:hAnsi="Cambria" w:cstheme="majorBidi"/>
            <w:i/>
            <w:iCs/>
            <w:noProof/>
          </w:rPr>
          <w:t>Homalomena rubescens</w:t>
        </w:r>
        <w:r w:rsidR="00090BD6" w:rsidRPr="00AD27BA">
          <w:rPr>
            <w:rStyle w:val="Hyperlink"/>
            <w:rFonts w:ascii="Cambria" w:hAnsi="Cambria" w:cstheme="majorBidi"/>
            <w:noProof/>
          </w:rPr>
          <w:t xml:space="preserve"> (Roxb.) Kunth</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_Toc191490072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79</w:t>
        </w:r>
        <w:r w:rsidR="008E5972" w:rsidRPr="00AD27BA">
          <w:rPr>
            <w:rFonts w:ascii="Cambria" w:hAnsi="Cambria" w:cstheme="majorBidi"/>
            <w:noProof/>
            <w:webHidden/>
          </w:rPr>
          <w:fldChar w:fldCharType="end"/>
        </w:r>
      </w:hyperlink>
    </w:p>
    <w:p w14:paraId="4D9FAD5D" w14:textId="44FD77AE" w:rsidR="008E5972" w:rsidRPr="00AD27BA" w:rsidRDefault="00A12967" w:rsidP="008E5972">
      <w:pPr>
        <w:pStyle w:val="TableofFigures"/>
        <w:tabs>
          <w:tab w:val="right" w:leader="dot" w:pos="5501"/>
        </w:tabs>
        <w:spacing w:line="360" w:lineRule="auto"/>
        <w:rPr>
          <w:rFonts w:ascii="Cambria" w:eastAsiaTheme="minorEastAsia" w:hAnsi="Cambria" w:cstheme="majorBidi"/>
          <w:noProof/>
          <w:lang w:eastAsia="id-ID"/>
        </w:rPr>
      </w:pPr>
      <w:hyperlink w:anchor="_Toc191490073" w:history="1">
        <w:r w:rsidR="00F25289">
          <w:rPr>
            <w:rStyle w:val="Hyperlink"/>
            <w:rFonts w:ascii="Cambria" w:hAnsi="Cambria" w:cstheme="majorBidi"/>
            <w:b/>
            <w:bCs/>
            <w:noProof/>
          </w:rPr>
          <w:t>Gambar 4.10</w:t>
        </w:r>
        <w:r w:rsidR="008E5972" w:rsidRPr="00AD27BA">
          <w:rPr>
            <w:rStyle w:val="Hyperlink"/>
            <w:rFonts w:ascii="Cambria" w:hAnsi="Cambria" w:cstheme="majorBidi"/>
            <w:b/>
            <w:bCs/>
            <w:noProof/>
          </w:rPr>
          <w:t>.</w:t>
        </w:r>
        <w:r w:rsidR="008E5972" w:rsidRPr="00BA3820">
          <w:rPr>
            <w:rStyle w:val="Hyperlink"/>
            <w:rFonts w:ascii="Cambria" w:hAnsi="Cambria" w:cstheme="majorBidi"/>
            <w:i/>
            <w:iCs/>
            <w:noProof/>
          </w:rPr>
          <w:t xml:space="preserve"> Syngonium podophyllum</w:t>
        </w:r>
        <w:r w:rsidR="008E5972" w:rsidRPr="00AD27BA">
          <w:rPr>
            <w:rFonts w:ascii="Cambria" w:hAnsi="Cambria" w:cstheme="majorBidi"/>
            <w:noProof/>
            <w:webHidden/>
          </w:rPr>
          <w:tab/>
        </w:r>
        <w:r w:rsidR="008E5972" w:rsidRPr="00AD27BA">
          <w:rPr>
            <w:rFonts w:ascii="Cambria" w:hAnsi="Cambria" w:cstheme="majorBidi"/>
            <w:noProof/>
            <w:webHidden/>
          </w:rPr>
          <w:fldChar w:fldCharType="begin"/>
        </w:r>
        <w:r w:rsidR="008E5972" w:rsidRPr="00AD27BA">
          <w:rPr>
            <w:rFonts w:ascii="Cambria" w:hAnsi="Cambria" w:cstheme="majorBidi"/>
            <w:noProof/>
            <w:webHidden/>
          </w:rPr>
          <w:instrText xml:space="preserve"> PAGEREF _Toc191490073 \h </w:instrText>
        </w:r>
        <w:r w:rsidR="008E5972" w:rsidRPr="00AD27BA">
          <w:rPr>
            <w:rFonts w:ascii="Cambria" w:hAnsi="Cambria" w:cstheme="majorBidi"/>
            <w:noProof/>
            <w:webHidden/>
          </w:rPr>
        </w:r>
        <w:r w:rsidR="008E5972" w:rsidRPr="00AD27BA">
          <w:rPr>
            <w:rFonts w:ascii="Cambria" w:hAnsi="Cambria" w:cstheme="majorBidi"/>
            <w:noProof/>
            <w:webHidden/>
          </w:rPr>
          <w:fldChar w:fldCharType="separate"/>
        </w:r>
        <w:r w:rsidR="00756E82">
          <w:rPr>
            <w:rFonts w:ascii="Cambria" w:hAnsi="Cambria" w:cstheme="majorBidi"/>
            <w:noProof/>
            <w:webHidden/>
          </w:rPr>
          <w:t>82</w:t>
        </w:r>
        <w:r w:rsidR="008E5972" w:rsidRPr="00AD27BA">
          <w:rPr>
            <w:rFonts w:ascii="Cambria" w:hAnsi="Cambria" w:cstheme="majorBidi"/>
            <w:noProof/>
            <w:webHidden/>
          </w:rPr>
          <w:fldChar w:fldCharType="end"/>
        </w:r>
      </w:hyperlink>
    </w:p>
    <w:p w14:paraId="76B15516" w14:textId="77777777" w:rsidR="00B62C26" w:rsidRPr="00AD27BA" w:rsidRDefault="008E5972" w:rsidP="008E5972">
      <w:pPr>
        <w:spacing w:after="0" w:line="360" w:lineRule="auto"/>
        <w:rPr>
          <w:rFonts w:ascii="Cambria" w:hAnsi="Cambria" w:cstheme="majorBidi"/>
          <w:b/>
        </w:rPr>
      </w:pPr>
      <w:r w:rsidRPr="00AD27BA">
        <w:rPr>
          <w:rFonts w:ascii="Cambria" w:hAnsi="Cambria" w:cstheme="majorBidi"/>
          <w:b/>
          <w:highlight w:val="yellow"/>
        </w:rPr>
        <w:fldChar w:fldCharType="end"/>
      </w:r>
    </w:p>
    <w:p w14:paraId="76B15517" w14:textId="77777777" w:rsidR="00AF4CA7" w:rsidRPr="00AD27BA" w:rsidRDefault="00AF4CA7">
      <w:pPr>
        <w:pStyle w:val="TableofFigures"/>
        <w:tabs>
          <w:tab w:val="right" w:leader="dot" w:pos="5501"/>
        </w:tabs>
        <w:rPr>
          <w:rFonts w:ascii="Cambria" w:hAnsi="Cambria" w:cstheme="majorBidi"/>
          <w:b/>
        </w:rPr>
      </w:pPr>
    </w:p>
    <w:p w14:paraId="76B15518" w14:textId="01CAB403" w:rsidR="00AF4CA7" w:rsidRPr="00AD27BA" w:rsidRDefault="00AF4CA7" w:rsidP="00972609">
      <w:pPr>
        <w:spacing w:after="0" w:line="360" w:lineRule="auto"/>
        <w:jc w:val="center"/>
        <w:rPr>
          <w:rFonts w:ascii="Cambria" w:hAnsi="Cambria" w:cstheme="majorBidi"/>
          <w:b/>
        </w:rPr>
      </w:pPr>
    </w:p>
    <w:p w14:paraId="62209109" w14:textId="77777777" w:rsidR="008E5972" w:rsidRPr="00AD27BA" w:rsidRDefault="008E5972" w:rsidP="003E3CE0">
      <w:pPr>
        <w:pStyle w:val="Heading1"/>
        <w:rPr>
          <w:rFonts w:cstheme="majorBidi"/>
        </w:rPr>
      </w:pPr>
      <w:r w:rsidRPr="00AD27BA">
        <w:rPr>
          <w:rFonts w:cstheme="majorBidi"/>
        </w:rPr>
        <w:br w:type="page"/>
      </w:r>
    </w:p>
    <w:p w14:paraId="76B15519" w14:textId="77D93058" w:rsidR="00AF4CA7" w:rsidRDefault="00BF2A40" w:rsidP="003E3CE0">
      <w:pPr>
        <w:pStyle w:val="Heading1"/>
        <w:rPr>
          <w:rFonts w:cstheme="majorBidi"/>
        </w:rPr>
      </w:pPr>
      <w:bookmarkStart w:id="9" w:name="_Toc199867686"/>
      <w:r w:rsidRPr="00AD27BA">
        <w:rPr>
          <w:rFonts w:cstheme="majorBidi"/>
        </w:rPr>
        <w:lastRenderedPageBreak/>
        <w:t>DAFTAR LAMPIRAN</w:t>
      </w:r>
      <w:bookmarkEnd w:id="9"/>
    </w:p>
    <w:p w14:paraId="430B30E4" w14:textId="77777777" w:rsidR="005F6810" w:rsidRPr="005F6810" w:rsidRDefault="005F6810" w:rsidP="005F6810">
      <w:pPr>
        <w:spacing w:after="0"/>
      </w:pPr>
    </w:p>
    <w:p w14:paraId="51E65C99" w14:textId="77777777" w:rsidR="005F6810" w:rsidRDefault="005F6810" w:rsidP="005F6810">
      <w:pPr>
        <w:pStyle w:val="TableofFigures"/>
        <w:tabs>
          <w:tab w:val="right" w:leader="dot" w:pos="5501"/>
        </w:tabs>
        <w:spacing w:line="360" w:lineRule="auto"/>
        <w:rPr>
          <w:rFonts w:eastAsiaTheme="minorEastAsia"/>
          <w:noProof/>
          <w:lang w:eastAsia="id-ID"/>
        </w:rPr>
      </w:pPr>
      <w:r>
        <w:rPr>
          <w:rFonts w:ascii="Cambria" w:hAnsi="Cambria" w:cstheme="majorBidi"/>
          <w:b/>
        </w:rPr>
        <w:fldChar w:fldCharType="begin"/>
      </w:r>
      <w:r>
        <w:rPr>
          <w:rFonts w:ascii="Cambria" w:hAnsi="Cambria" w:cstheme="majorBidi"/>
          <w:b/>
        </w:rPr>
        <w:instrText xml:space="preserve"> TOC \h \z \c "Lampiran" </w:instrText>
      </w:r>
      <w:r>
        <w:rPr>
          <w:rFonts w:ascii="Cambria" w:hAnsi="Cambria" w:cstheme="majorBidi"/>
          <w:b/>
        </w:rPr>
        <w:fldChar w:fldCharType="separate"/>
      </w:r>
      <w:hyperlink w:anchor="_Toc199868340" w:history="1">
        <w:r w:rsidRPr="004B6A6E">
          <w:rPr>
            <w:rStyle w:val="Hyperlink"/>
            <w:rFonts w:ascii="Cambria" w:hAnsi="Cambria"/>
            <w:b/>
            <w:bCs/>
            <w:noProof/>
          </w:rPr>
          <w:t>Lampiran 1</w:t>
        </w:r>
        <w:r w:rsidRPr="004B6A6E">
          <w:rPr>
            <w:rStyle w:val="Hyperlink"/>
            <w:rFonts w:ascii="Cambria" w:hAnsi="Cambria" w:cstheme="majorBidi"/>
            <w:b/>
            <w:noProof/>
            <w:shd w:val="clear" w:color="auto" w:fill="FFFFFF"/>
          </w:rPr>
          <w:t xml:space="preserve"> </w:t>
        </w:r>
        <w:r w:rsidRPr="004B6A6E">
          <w:rPr>
            <w:rStyle w:val="Hyperlink"/>
            <w:rFonts w:ascii="Cambria" w:hAnsi="Cambria" w:cstheme="majorBidi"/>
            <w:bCs/>
            <w:noProof/>
            <w:shd w:val="clear" w:color="auto" w:fill="FFFFFF"/>
          </w:rPr>
          <w:t>Lembar Observasi</w:t>
        </w:r>
        <w:r>
          <w:rPr>
            <w:noProof/>
            <w:webHidden/>
          </w:rPr>
          <w:tab/>
        </w:r>
        <w:r>
          <w:rPr>
            <w:noProof/>
            <w:webHidden/>
          </w:rPr>
          <w:fldChar w:fldCharType="begin"/>
        </w:r>
        <w:r>
          <w:rPr>
            <w:noProof/>
            <w:webHidden/>
          </w:rPr>
          <w:instrText xml:space="preserve"> PAGEREF _Toc199868340 \h </w:instrText>
        </w:r>
        <w:r>
          <w:rPr>
            <w:noProof/>
            <w:webHidden/>
          </w:rPr>
        </w:r>
        <w:r>
          <w:rPr>
            <w:noProof/>
            <w:webHidden/>
          </w:rPr>
          <w:fldChar w:fldCharType="separate"/>
        </w:r>
        <w:r w:rsidR="00756E82">
          <w:rPr>
            <w:noProof/>
            <w:webHidden/>
          </w:rPr>
          <w:t>114</w:t>
        </w:r>
        <w:r>
          <w:rPr>
            <w:noProof/>
            <w:webHidden/>
          </w:rPr>
          <w:fldChar w:fldCharType="end"/>
        </w:r>
      </w:hyperlink>
    </w:p>
    <w:p w14:paraId="0D7B336D" w14:textId="77777777" w:rsidR="005F6810" w:rsidRDefault="00A12967" w:rsidP="005F6810">
      <w:pPr>
        <w:pStyle w:val="TableofFigures"/>
        <w:tabs>
          <w:tab w:val="right" w:leader="dot" w:pos="5501"/>
        </w:tabs>
        <w:spacing w:line="360" w:lineRule="auto"/>
        <w:rPr>
          <w:rFonts w:eastAsiaTheme="minorEastAsia"/>
          <w:noProof/>
          <w:lang w:eastAsia="id-ID"/>
        </w:rPr>
      </w:pPr>
      <w:hyperlink w:anchor="_Toc199868341" w:history="1">
        <w:r w:rsidR="005F6810" w:rsidRPr="004B6A6E">
          <w:rPr>
            <w:rStyle w:val="Hyperlink"/>
            <w:rFonts w:ascii="Cambria" w:hAnsi="Cambria"/>
            <w:b/>
            <w:bCs/>
            <w:noProof/>
          </w:rPr>
          <w:t>Lampiran 2</w:t>
        </w:r>
        <w:r w:rsidR="005F6810" w:rsidRPr="004B6A6E">
          <w:rPr>
            <w:rStyle w:val="Hyperlink"/>
            <w:rFonts w:ascii="Cambria" w:hAnsi="Cambria" w:cstheme="majorBidi"/>
            <w:b/>
            <w:bCs/>
            <w:noProof/>
            <w:shd w:val="clear" w:color="auto" w:fill="FFFFFF"/>
          </w:rPr>
          <w:t xml:space="preserve"> </w:t>
        </w:r>
        <w:r w:rsidR="005F6810" w:rsidRPr="004B6A6E">
          <w:rPr>
            <w:rStyle w:val="Hyperlink"/>
            <w:rFonts w:ascii="Cambria" w:hAnsi="Cambria" w:cstheme="majorBidi"/>
            <w:bCs/>
            <w:noProof/>
            <w:shd w:val="clear" w:color="auto" w:fill="FFFFFF"/>
          </w:rPr>
          <w:t>Instrumen Wawancara</w:t>
        </w:r>
        <w:r w:rsidR="005F6810">
          <w:rPr>
            <w:noProof/>
            <w:webHidden/>
          </w:rPr>
          <w:tab/>
        </w:r>
        <w:r w:rsidR="005F6810">
          <w:rPr>
            <w:noProof/>
            <w:webHidden/>
          </w:rPr>
          <w:fldChar w:fldCharType="begin"/>
        </w:r>
        <w:r w:rsidR="005F6810">
          <w:rPr>
            <w:noProof/>
            <w:webHidden/>
          </w:rPr>
          <w:instrText xml:space="preserve"> PAGEREF _Toc199868341 \h </w:instrText>
        </w:r>
        <w:r w:rsidR="005F6810">
          <w:rPr>
            <w:noProof/>
            <w:webHidden/>
          </w:rPr>
        </w:r>
        <w:r w:rsidR="005F6810">
          <w:rPr>
            <w:noProof/>
            <w:webHidden/>
          </w:rPr>
          <w:fldChar w:fldCharType="separate"/>
        </w:r>
        <w:r w:rsidR="00756E82">
          <w:rPr>
            <w:noProof/>
            <w:webHidden/>
          </w:rPr>
          <w:t>115</w:t>
        </w:r>
        <w:r w:rsidR="005F6810">
          <w:rPr>
            <w:noProof/>
            <w:webHidden/>
          </w:rPr>
          <w:fldChar w:fldCharType="end"/>
        </w:r>
      </w:hyperlink>
    </w:p>
    <w:p w14:paraId="4A7087E8" w14:textId="77777777" w:rsidR="005F6810" w:rsidRDefault="00A12967" w:rsidP="005F6810">
      <w:pPr>
        <w:pStyle w:val="TableofFigures"/>
        <w:tabs>
          <w:tab w:val="right" w:leader="dot" w:pos="5501"/>
        </w:tabs>
        <w:spacing w:line="360" w:lineRule="auto"/>
        <w:rPr>
          <w:rFonts w:eastAsiaTheme="minorEastAsia"/>
          <w:noProof/>
          <w:lang w:eastAsia="id-ID"/>
        </w:rPr>
      </w:pPr>
      <w:hyperlink w:anchor="_Toc199868342" w:history="1">
        <w:r w:rsidR="005F6810" w:rsidRPr="004B6A6E">
          <w:rPr>
            <w:rStyle w:val="Hyperlink"/>
            <w:rFonts w:ascii="Cambria" w:hAnsi="Cambria"/>
            <w:b/>
            <w:bCs/>
            <w:noProof/>
          </w:rPr>
          <w:t>Lampiran 3</w:t>
        </w:r>
        <w:r w:rsidR="005F6810" w:rsidRPr="004B6A6E">
          <w:rPr>
            <w:rStyle w:val="Hyperlink"/>
            <w:noProof/>
          </w:rPr>
          <w:t xml:space="preserve"> </w:t>
        </w:r>
        <w:r w:rsidR="005F6810" w:rsidRPr="004B6A6E">
          <w:rPr>
            <w:rStyle w:val="Hyperlink"/>
            <w:rFonts w:ascii="Cambria" w:hAnsi="Cambria" w:cstheme="majorBidi"/>
            <w:bCs/>
            <w:noProof/>
            <w:shd w:val="clear" w:color="auto" w:fill="FFFFFF"/>
          </w:rPr>
          <w:t>Dokumentasi Penelitian</w:t>
        </w:r>
        <w:r w:rsidR="005F6810">
          <w:rPr>
            <w:noProof/>
            <w:webHidden/>
          </w:rPr>
          <w:tab/>
        </w:r>
        <w:r w:rsidR="005F6810">
          <w:rPr>
            <w:noProof/>
            <w:webHidden/>
          </w:rPr>
          <w:fldChar w:fldCharType="begin"/>
        </w:r>
        <w:r w:rsidR="005F6810">
          <w:rPr>
            <w:noProof/>
            <w:webHidden/>
          </w:rPr>
          <w:instrText xml:space="preserve"> PAGEREF _Toc199868342 \h </w:instrText>
        </w:r>
        <w:r w:rsidR="005F6810">
          <w:rPr>
            <w:noProof/>
            <w:webHidden/>
          </w:rPr>
        </w:r>
        <w:r w:rsidR="005F6810">
          <w:rPr>
            <w:noProof/>
            <w:webHidden/>
          </w:rPr>
          <w:fldChar w:fldCharType="separate"/>
        </w:r>
        <w:r w:rsidR="00756E82">
          <w:rPr>
            <w:noProof/>
            <w:webHidden/>
          </w:rPr>
          <w:t>120</w:t>
        </w:r>
        <w:r w:rsidR="005F6810">
          <w:rPr>
            <w:noProof/>
            <w:webHidden/>
          </w:rPr>
          <w:fldChar w:fldCharType="end"/>
        </w:r>
      </w:hyperlink>
    </w:p>
    <w:p w14:paraId="76B1551E" w14:textId="7741FBAB" w:rsidR="00972609" w:rsidRPr="00AD27BA" w:rsidRDefault="005F6810" w:rsidP="005F6810">
      <w:pPr>
        <w:spacing w:after="0" w:line="360" w:lineRule="auto"/>
        <w:rPr>
          <w:rFonts w:ascii="Cambria" w:hAnsi="Cambria" w:cstheme="majorBidi"/>
          <w:b/>
        </w:rPr>
      </w:pPr>
      <w:r>
        <w:rPr>
          <w:rFonts w:ascii="Cambria" w:hAnsi="Cambria" w:cstheme="majorBidi"/>
          <w:b/>
        </w:rPr>
        <w:fldChar w:fldCharType="end"/>
      </w:r>
      <w:r w:rsidR="00972609" w:rsidRPr="00AD27BA">
        <w:rPr>
          <w:rFonts w:ascii="Cambria" w:hAnsi="Cambria" w:cstheme="majorBidi"/>
          <w:b/>
        </w:rPr>
        <w:br w:type="page"/>
      </w:r>
    </w:p>
    <w:p w14:paraId="76B1551F" w14:textId="77777777" w:rsidR="00EF6914" w:rsidRPr="00AD27BA" w:rsidRDefault="00EF6914" w:rsidP="009F1F3F">
      <w:pPr>
        <w:pStyle w:val="Heading1"/>
        <w:rPr>
          <w:rFonts w:cstheme="majorBidi"/>
        </w:rPr>
      </w:pPr>
      <w:bookmarkStart w:id="10" w:name="_Toc199867687"/>
      <w:r w:rsidRPr="00AD27BA">
        <w:rPr>
          <w:rFonts w:cstheme="majorBidi"/>
        </w:rPr>
        <w:lastRenderedPageBreak/>
        <w:t>BAB I</w:t>
      </w:r>
      <w:bookmarkEnd w:id="10"/>
    </w:p>
    <w:p w14:paraId="76B15520" w14:textId="77777777" w:rsidR="00EF6914" w:rsidRPr="00AD27BA" w:rsidRDefault="00EF6914" w:rsidP="009F1F3F">
      <w:pPr>
        <w:pStyle w:val="Heading1"/>
        <w:rPr>
          <w:rFonts w:cstheme="majorBidi"/>
        </w:rPr>
      </w:pPr>
      <w:bookmarkStart w:id="11" w:name="_Toc199867688"/>
      <w:r w:rsidRPr="00AD27BA">
        <w:rPr>
          <w:rFonts w:cstheme="majorBidi"/>
        </w:rPr>
        <w:t>PENDAHULUAN</w:t>
      </w:r>
      <w:bookmarkEnd w:id="11"/>
    </w:p>
    <w:p w14:paraId="76B15521" w14:textId="77777777" w:rsidR="003E3CE0" w:rsidRPr="00AD27BA" w:rsidRDefault="003E3CE0" w:rsidP="009F1F3F">
      <w:pPr>
        <w:spacing w:after="0"/>
        <w:rPr>
          <w:rFonts w:ascii="Cambria" w:hAnsi="Cambria" w:cstheme="majorBidi"/>
        </w:rPr>
      </w:pPr>
    </w:p>
    <w:p w14:paraId="76B15522" w14:textId="77777777" w:rsidR="00EF6914" w:rsidRPr="00AD27BA" w:rsidRDefault="00EF6914" w:rsidP="00F96E25">
      <w:pPr>
        <w:pStyle w:val="Heading2"/>
        <w:spacing w:after="0" w:afterAutospacing="0"/>
        <w:rPr>
          <w:rFonts w:cstheme="majorBidi"/>
        </w:rPr>
      </w:pPr>
      <w:bookmarkStart w:id="12" w:name="_Toc199867689"/>
      <w:r w:rsidRPr="00AD27BA">
        <w:rPr>
          <w:rFonts w:cstheme="majorBidi"/>
        </w:rPr>
        <w:t>Latar Belakang Masalah</w:t>
      </w:r>
      <w:bookmarkEnd w:id="12"/>
    </w:p>
    <w:p w14:paraId="76B15523" w14:textId="188D0286" w:rsidR="00E35DA4" w:rsidRPr="00AD27BA" w:rsidRDefault="00255256" w:rsidP="005705E5">
      <w:pPr>
        <w:pStyle w:val="ListParagraph"/>
        <w:spacing w:after="0" w:line="360" w:lineRule="auto"/>
        <w:ind w:left="709" w:firstLine="731"/>
        <w:jc w:val="both"/>
        <w:rPr>
          <w:rFonts w:ascii="Cambria" w:hAnsi="Cambria" w:cstheme="majorBidi"/>
        </w:rPr>
      </w:pPr>
      <w:r w:rsidRPr="00AD27BA">
        <w:rPr>
          <w:rFonts w:ascii="Cambria" w:hAnsi="Cambria" w:cstheme="majorBidi"/>
        </w:rPr>
        <w:t xml:space="preserve">Indonesia </w:t>
      </w:r>
      <w:r w:rsidR="00F86048" w:rsidRPr="00AD27BA">
        <w:rPr>
          <w:rFonts w:ascii="Cambria" w:hAnsi="Cambria" w:cstheme="majorBidi"/>
        </w:rPr>
        <w:t xml:space="preserve">merupakan salah satu negara </w:t>
      </w:r>
      <w:r w:rsidR="008053CC" w:rsidRPr="00AD27BA">
        <w:rPr>
          <w:rFonts w:ascii="Cambria" w:hAnsi="Cambria" w:cstheme="majorBidi"/>
        </w:rPr>
        <w:t>megabio</w:t>
      </w:r>
      <w:r w:rsidR="00324515" w:rsidRPr="00AD27BA">
        <w:rPr>
          <w:rFonts w:ascii="Cambria" w:hAnsi="Cambria" w:cstheme="majorBidi"/>
        </w:rPr>
        <w:t>diversitas</w:t>
      </w:r>
      <w:r w:rsidR="0002020F" w:rsidRPr="00AD27BA">
        <w:rPr>
          <w:rFonts w:ascii="Cambria" w:hAnsi="Cambria" w:cstheme="majorBidi"/>
        </w:rPr>
        <w:t xml:space="preserve"> karena </w:t>
      </w:r>
      <w:r w:rsidR="00F86048" w:rsidRPr="00AD27BA">
        <w:rPr>
          <w:rFonts w:ascii="Cambria" w:hAnsi="Cambria" w:cstheme="majorBidi"/>
        </w:rPr>
        <w:t xml:space="preserve">terdapat berbagai macam jenis flora dan fauna yang hidup dan tumbuh di Indonesia. </w:t>
      </w:r>
      <w:r w:rsidR="00243C1B" w:rsidRPr="00AD27BA">
        <w:rPr>
          <w:rFonts w:ascii="Cambria" w:hAnsi="Cambria" w:cstheme="majorBidi"/>
        </w:rPr>
        <w:t xml:space="preserve">Kekayaan alam baik flora maupun fauna yang melimpah ini menjadikan negara </w:t>
      </w:r>
      <w:r w:rsidR="004C6F45" w:rsidRPr="00AD27BA">
        <w:rPr>
          <w:rFonts w:ascii="Cambria" w:hAnsi="Cambria" w:cstheme="majorBidi"/>
        </w:rPr>
        <w:t>Indonesia menjadi urutan kedua</w:t>
      </w:r>
      <w:r w:rsidR="00243C1B" w:rsidRPr="00AD27BA">
        <w:rPr>
          <w:rFonts w:ascii="Cambria" w:hAnsi="Cambria" w:cstheme="majorBidi"/>
        </w:rPr>
        <w:t xml:space="preserve"> dengan jumlah </w:t>
      </w:r>
      <w:r w:rsidR="00324515" w:rsidRPr="00AD27BA">
        <w:rPr>
          <w:rFonts w:ascii="Cambria" w:hAnsi="Cambria" w:cstheme="majorBidi"/>
        </w:rPr>
        <w:t>biodiversitas</w:t>
      </w:r>
      <w:r w:rsidR="000F14E8" w:rsidRPr="00AD27BA">
        <w:rPr>
          <w:rFonts w:ascii="Cambria" w:hAnsi="Cambria" w:cstheme="majorBidi"/>
        </w:rPr>
        <w:t xml:space="preserve"> </w:t>
      </w:r>
      <w:r w:rsidR="00243C1B" w:rsidRPr="00AD27BA">
        <w:rPr>
          <w:rFonts w:ascii="Cambria" w:hAnsi="Cambria" w:cstheme="majorBidi"/>
        </w:rPr>
        <w:t>terbesar di dunia</w:t>
      </w:r>
      <w:r w:rsidR="00375C19" w:rsidRPr="00AD27BA">
        <w:rPr>
          <w:rFonts w:ascii="Cambria" w:hAnsi="Cambria" w:cstheme="majorBidi"/>
        </w:rPr>
        <w:t xml:space="preserve"> </w:t>
      </w:r>
      <w:r w:rsidR="008E376E" w:rsidRPr="006408CA">
        <w:rPr>
          <w:rFonts w:ascii="Cambria" w:hAnsi="Cambria" w:cstheme="majorBidi"/>
        </w:rPr>
        <w:fldChar w:fldCharType="begin" w:fldLock="1"/>
      </w:r>
      <w:r w:rsidR="00C37560">
        <w:rPr>
          <w:rFonts w:ascii="Cambria" w:hAnsi="Cambria" w:cstheme="majorBidi"/>
        </w:rPr>
        <w:instrText xml:space="preserve"> ADDIN ZOTERO_ITEM CSL_CITATION {"citationID":"QyQRPkMR","properties":{"formattedCitation":"(Kurniasih, 2018)","plainCitation":"(Kurniasih, 2018)","noteIndex":0},"citationItems":[{"id":"WtP7zIIX/kmKj0tHa","uris":["http://www.mendeley.com/documents/?uuid=9d3ef4ca-8a5c-4864-a935-e07fc275020a"],"itemData":{"DOI":"10.23971/eds.v6i2.991","ISSN":"2338-4387","abstract":"&lt;p&gt;Tujuan penelitian ini adalah untuk mengetahui pengaruh penggunaan aplikasi &lt;em&gt;Species Identification and Response Software&lt;/em&gt; (SIRS) pada Mata Kuliah Konservasi Keanekaragaman hayati dalam menumbuhkan karakter konservasi pada diri mahasiswa. Penelitian ini merupakan penelitian tindakan kelas (&lt;em&gt;action research&lt;/em&gt;) dengan langkah-langkah penelitian yang meliputi tahap perencanaan, tindakan, observasi, dan refleksi.Penerapan pembelajaran mata kuliah Konservasi Keanekaragaman Hayati berbasis aplikasi SIRS terbukti mampu meningkatkan nilai-nilai karakter konservasi biodiversitas yang meliputi &lt;em&gt;awareness&lt;/em&gt;, &lt;em&gt;knowledge&lt;/em&gt;, &lt;em&gt;attitudes, skills &lt;/em&gt;dan &lt;em&gt;participation&lt;/em&gt;. Kenaikan terbesar terjadi pada participation (50 %), pada aspek &lt;em&gt;knowledge&lt;/em&gt; terjadi peningkatan sebesar 6.3 %. Pada indikator &lt;em&gt;attitude&lt;/em&gt; terjadi kenaikan sebesar 12.5 %. Indikator &lt;em&gt;skill&lt;/em&gt; berada di urutan paling bawah dalam peningkatan masing-masing indikator karakter yang tidak menunjukkan adanya kenaikan yang berarti.&lt;/p&gt;","author":[{"dropping-particle":"","family":"Kurniasih","given":"Mike Dewi","non-dropping-particle":"","parse-names":false,"suffix":""}],"container-title":"Edu Sains: Jurnal Pendidikan Sains &amp; Matematika","id":"ITEM-1","issue":"2","issued":{"date-parts":[["2018"]]},"page":"30","title":"Menumbuhkan Karakter Konservasi Biodiversitas Melalui Penerapan Species Identification and Response Software","type":"article-journal","volume":"6"}}],"schema":"https://github.com/citation-style-language/schema/raw/master/csl-citation.json"} </w:instrText>
      </w:r>
      <w:r w:rsidR="008E376E" w:rsidRPr="006408CA">
        <w:rPr>
          <w:rFonts w:ascii="Cambria" w:hAnsi="Cambria" w:cstheme="majorBidi"/>
        </w:rPr>
        <w:fldChar w:fldCharType="separate"/>
      </w:r>
      <w:r w:rsidR="005705E5" w:rsidRPr="006408CA">
        <w:rPr>
          <w:rFonts w:ascii="Cambria" w:hAnsi="Cambria" w:cs="Calibri"/>
        </w:rPr>
        <w:t>(Kurniasih, 2018)</w:t>
      </w:r>
      <w:r w:rsidR="008E376E" w:rsidRPr="006408CA">
        <w:rPr>
          <w:rFonts w:ascii="Cambria" w:hAnsi="Cambria" w:cstheme="majorBidi"/>
        </w:rPr>
        <w:fldChar w:fldCharType="end"/>
      </w:r>
      <w:r w:rsidR="00243C1B" w:rsidRPr="00AD27BA">
        <w:rPr>
          <w:rFonts w:ascii="Cambria" w:hAnsi="Cambria" w:cstheme="majorBidi"/>
        </w:rPr>
        <w:t>.</w:t>
      </w:r>
      <w:r w:rsidR="00E91BAC" w:rsidRPr="00AD27BA">
        <w:rPr>
          <w:rFonts w:ascii="Cambria" w:hAnsi="Cambria" w:cstheme="majorBidi"/>
        </w:rPr>
        <w:t xml:space="preserve"> </w:t>
      </w:r>
      <w:r w:rsidR="00952F8C" w:rsidRPr="00AD27BA">
        <w:rPr>
          <w:rFonts w:ascii="Cambria" w:hAnsi="Cambria" w:cstheme="majorBidi"/>
        </w:rPr>
        <w:t>D</w:t>
      </w:r>
      <w:r w:rsidR="00F86048" w:rsidRPr="00AD27BA">
        <w:rPr>
          <w:rFonts w:ascii="Cambria" w:hAnsi="Cambria" w:cstheme="majorBidi"/>
        </w:rPr>
        <w:t xml:space="preserve">ata yang dimuat oleh </w:t>
      </w:r>
      <w:r w:rsidR="009105FB" w:rsidRPr="00AD27BA">
        <w:rPr>
          <w:rFonts w:ascii="Cambria" w:hAnsi="Cambria" w:cstheme="majorBidi"/>
        </w:rPr>
        <w:t>Badan Riset Dan Inovasi Nasional (2023</w:t>
      </w:r>
      <w:r w:rsidR="00F86048" w:rsidRPr="00AD27BA">
        <w:rPr>
          <w:rFonts w:ascii="Cambria" w:hAnsi="Cambria" w:cstheme="majorBidi"/>
        </w:rPr>
        <w:t>)</w:t>
      </w:r>
      <w:r w:rsidR="003558D8" w:rsidRPr="00AD27BA">
        <w:rPr>
          <w:rFonts w:ascii="Cambria" w:hAnsi="Cambria" w:cstheme="majorBidi"/>
        </w:rPr>
        <w:t xml:space="preserve"> </w:t>
      </w:r>
      <w:r w:rsidR="00952F8C" w:rsidRPr="00AD27BA">
        <w:rPr>
          <w:rFonts w:ascii="Cambria" w:hAnsi="Cambria" w:cstheme="majorBidi"/>
        </w:rPr>
        <w:t>me</w:t>
      </w:r>
      <w:r w:rsidR="002E0C59" w:rsidRPr="00AD27BA">
        <w:rPr>
          <w:rFonts w:ascii="Cambria" w:hAnsi="Cambria" w:cstheme="majorBidi"/>
        </w:rPr>
        <w:t xml:space="preserve">mperkirakan bahwa </w:t>
      </w:r>
      <w:r w:rsidR="005775E5" w:rsidRPr="00AD27BA">
        <w:rPr>
          <w:rFonts w:ascii="Cambria" w:hAnsi="Cambria" w:cstheme="majorBidi"/>
        </w:rPr>
        <w:t xml:space="preserve">di </w:t>
      </w:r>
      <w:r w:rsidR="00F86048" w:rsidRPr="00AD27BA">
        <w:rPr>
          <w:rFonts w:ascii="Cambria" w:hAnsi="Cambria" w:cstheme="majorBidi"/>
        </w:rPr>
        <w:t xml:space="preserve">Indonesia </w:t>
      </w:r>
      <w:r w:rsidR="002E0C59" w:rsidRPr="00AD27BA">
        <w:rPr>
          <w:rFonts w:ascii="Cambria" w:hAnsi="Cambria" w:cstheme="majorBidi"/>
        </w:rPr>
        <w:t xml:space="preserve">memiliki </w:t>
      </w:r>
      <w:r w:rsidR="00F86048" w:rsidRPr="00AD27BA">
        <w:rPr>
          <w:rFonts w:ascii="Cambria" w:hAnsi="Cambria" w:cstheme="majorBidi"/>
        </w:rPr>
        <w:t xml:space="preserve">1.500 jenis alga, 80.000 tumbuhan berspora, </w:t>
      </w:r>
      <w:r w:rsidR="00C7641D" w:rsidRPr="00AD27BA">
        <w:rPr>
          <w:rFonts w:ascii="Cambria" w:hAnsi="Cambria" w:cstheme="majorBidi"/>
        </w:rPr>
        <w:t xml:space="preserve">8.157 fauna vertebrata, </w:t>
      </w:r>
      <w:r w:rsidR="00F86048" w:rsidRPr="00AD27BA">
        <w:rPr>
          <w:rFonts w:ascii="Cambria" w:hAnsi="Cambria" w:cstheme="majorBidi"/>
        </w:rPr>
        <w:t xml:space="preserve">40.000 tumbuhan berbiji, 595 jenis lumut kerak, </w:t>
      </w:r>
      <w:r w:rsidR="00C7641D" w:rsidRPr="00AD27BA">
        <w:rPr>
          <w:rFonts w:ascii="Cambria" w:hAnsi="Cambria" w:cstheme="majorBidi"/>
        </w:rPr>
        <w:t>berbagai flora dan fauna endemik dan masih banyak yang lainnya.</w:t>
      </w:r>
      <w:r w:rsidR="00243C1B" w:rsidRPr="00AD27BA">
        <w:rPr>
          <w:rFonts w:ascii="Cambria" w:hAnsi="Cambria" w:cstheme="majorBidi"/>
        </w:rPr>
        <w:t xml:space="preserve"> </w:t>
      </w:r>
      <w:r w:rsidR="00735203" w:rsidRPr="00AD27BA">
        <w:rPr>
          <w:rFonts w:ascii="Cambria" w:hAnsi="Cambria" w:cstheme="majorBidi"/>
        </w:rPr>
        <w:t xml:space="preserve">Araceae termasuk salah satu flora endemik yang memiliki 110 genus dengan 3.200 jenis </w:t>
      </w:r>
      <w:r w:rsidR="00EB6782" w:rsidRPr="00AD27BA">
        <w:rPr>
          <w:rFonts w:ascii="Cambria" w:hAnsi="Cambria" w:cstheme="majorBidi"/>
        </w:rPr>
        <w:fldChar w:fldCharType="begin" w:fldLock="1"/>
      </w:r>
      <w:r w:rsidR="00C37560">
        <w:rPr>
          <w:rFonts w:ascii="Cambria" w:hAnsi="Cambria" w:cstheme="majorBidi"/>
        </w:rPr>
        <w:instrText xml:space="preserve"> ADDIN ZOTERO_ITEM CSL_CITATION {"citationID":"JlelHWiP","properties":{"formattedCitation":"(Sinaga et al., 2017)","plainCitation":"(Sinaga et al., 2017)","noteIndex":0},"citationItems":[{"id":"WtP7zIIX/eK2jgwI7","uris":["http://www.mendeley.com/documents/?uuid=08f605e5-f186-423f-8d7e-416323d07ce1"],"itemData":{"DOI":"10.14710/bioma.19.1.18-21","ISSN":"1410-8801","abstract":"Talas-talasan (Family Araceae) is ) is a plant known to the Indonesian people. Araceae has been cultivated and used by Indonesian people. Tuber of Family Araceae have high carbohydrate, carbohydrate composed of amylum (amylose and amylopectin). food quality is determined by ratio of amylose and amylopectin. Information about Araceae in Semarang are still limit. Indonesian people didn’t know potential of the family araceae in field of food. The research objective to determine types ofedible plants from the family Araceae.The research was conducted from April to June 2016. Sampling was conducted at Jabungan, Mluweh and Susukan village, Semarang. Methods of data collection is ekploration. Identification refers to the genera of Araceae (Mayo, 1997) and characterization refers Descriptor Taro (IPGRI, 1999). Based on the results is 13 species of plants from the family Araceae. Differences among species Family Araceae character is the color and shape of the tubers, the tip of leaf blade, the edge of leaf blade, the top and bottom surface of leaf blade, leaf blade holder, and the shape of leaf blade. Kata kunci :Identification, Morphology Character, Araceae","author":[{"dropping-particle":"","family":"Sinaga","given":"Khalisa Aini","non-dropping-particle":"","parse-names":false,"suffix":""},{"dropping-particle":"","family":"Murningsih","given":"M","non-dropping-particle":"","parse-names":false,"suffix":""},{"dropping-particle":"","family":"Jumari","given":"J","non-dropping-particle":"","parse-names":false,"suffix":""}],"container-title":"Bioma : Berkala Ilmiah Biologi","id":"ITEM-1","issue":"1","issued":{"date-parts":[["2017"]]},"page":"18","title":"Identifikasi Talas-Talasan Edible (Araceae) Di Semarang, Jawa Tengah","type":"article-journal","volume":"19"}}],"schema":"https://github.com/citation-style-language/schema/raw/master/csl-citation.json"} </w:instrText>
      </w:r>
      <w:r w:rsidR="00EB6782" w:rsidRPr="00AD27BA">
        <w:rPr>
          <w:rFonts w:ascii="Cambria" w:hAnsi="Cambria" w:cstheme="majorBidi"/>
        </w:rPr>
        <w:fldChar w:fldCharType="separate"/>
      </w:r>
      <w:r w:rsidR="007D5374" w:rsidRPr="007D5374">
        <w:rPr>
          <w:rFonts w:ascii="Cambria" w:hAnsi="Cambria"/>
        </w:rPr>
        <w:t xml:space="preserve">(Sinaga </w:t>
      </w:r>
      <w:r w:rsidR="007D5374" w:rsidRPr="006408CA">
        <w:rPr>
          <w:rFonts w:ascii="Cambria" w:hAnsi="Cambria"/>
          <w:i/>
          <w:iCs/>
        </w:rPr>
        <w:t>et al.,</w:t>
      </w:r>
      <w:r w:rsidR="007D5374" w:rsidRPr="007D5374">
        <w:rPr>
          <w:rFonts w:ascii="Cambria" w:hAnsi="Cambria"/>
        </w:rPr>
        <w:t xml:space="preserve"> 2017)</w:t>
      </w:r>
      <w:r w:rsidR="00EB6782" w:rsidRPr="00AD27BA">
        <w:rPr>
          <w:rFonts w:ascii="Cambria" w:hAnsi="Cambria" w:cstheme="majorBidi"/>
        </w:rPr>
        <w:fldChar w:fldCharType="end"/>
      </w:r>
      <w:r w:rsidR="00735203" w:rsidRPr="00AD27BA">
        <w:rPr>
          <w:rFonts w:ascii="Cambria" w:hAnsi="Cambria" w:cstheme="majorBidi"/>
        </w:rPr>
        <w:t xml:space="preserve">. </w:t>
      </w:r>
    </w:p>
    <w:p w14:paraId="76B15524" w14:textId="7D1DB3B4" w:rsidR="007A732B" w:rsidRPr="00AD27BA" w:rsidRDefault="00735203" w:rsidP="0024106A">
      <w:pPr>
        <w:pStyle w:val="ListParagraph"/>
        <w:spacing w:before="240" w:line="360" w:lineRule="auto"/>
        <w:ind w:left="709" w:firstLine="731"/>
        <w:jc w:val="both"/>
        <w:rPr>
          <w:rFonts w:ascii="Cambria" w:hAnsi="Cambria" w:cstheme="majorBidi"/>
        </w:rPr>
      </w:pPr>
      <w:r w:rsidRPr="00AD27BA">
        <w:rPr>
          <w:rFonts w:ascii="Cambria" w:hAnsi="Cambria" w:cstheme="majorBidi"/>
        </w:rPr>
        <w:t xml:space="preserve">Araceae </w:t>
      </w:r>
      <w:r w:rsidR="007E60B3" w:rsidRPr="00AD27BA">
        <w:rPr>
          <w:rFonts w:ascii="Cambria" w:hAnsi="Cambria" w:cstheme="majorBidi"/>
        </w:rPr>
        <w:t>memiliki sebanyak</w:t>
      </w:r>
      <w:r w:rsidRPr="00AD27BA">
        <w:rPr>
          <w:rFonts w:ascii="Cambria" w:hAnsi="Cambria" w:cstheme="majorBidi"/>
        </w:rPr>
        <w:t xml:space="preserve"> 25% atau sekitar 31 genus </w:t>
      </w:r>
      <w:r w:rsidR="007E60B3" w:rsidRPr="00AD27BA">
        <w:rPr>
          <w:rFonts w:ascii="Cambria" w:hAnsi="Cambria" w:cstheme="majorBidi"/>
        </w:rPr>
        <w:t xml:space="preserve">dari jumlah keseluruhan di dunia yang </w:t>
      </w:r>
      <w:r w:rsidR="004774FB">
        <w:rPr>
          <w:rFonts w:ascii="Cambria" w:hAnsi="Cambria" w:cstheme="majorBidi"/>
        </w:rPr>
        <w:t>tersebar di</w:t>
      </w:r>
      <w:r w:rsidRPr="00AD27BA">
        <w:rPr>
          <w:rFonts w:ascii="Cambria" w:hAnsi="Cambria" w:cstheme="majorBidi"/>
        </w:rPr>
        <w:t xml:space="preserve">berbagai kawasan di </w:t>
      </w:r>
      <w:r w:rsidR="00E35DA4" w:rsidRPr="00AD27BA">
        <w:rPr>
          <w:rFonts w:ascii="Cambria" w:hAnsi="Cambria" w:cstheme="majorBidi"/>
        </w:rPr>
        <w:t>Indonesia</w:t>
      </w:r>
      <w:r w:rsidR="0024106A">
        <w:rPr>
          <w:rFonts w:ascii="Cambria" w:hAnsi="Cambria" w:cstheme="majorBidi"/>
        </w:rPr>
        <w:t>,</w:t>
      </w:r>
      <w:r w:rsidR="00E35DA4" w:rsidRPr="00AD27BA">
        <w:rPr>
          <w:rFonts w:ascii="Cambria" w:hAnsi="Cambria" w:cstheme="majorBidi"/>
        </w:rPr>
        <w:t xml:space="preserve"> </w:t>
      </w:r>
      <w:r w:rsidR="0024106A">
        <w:rPr>
          <w:rFonts w:ascii="Cambria" w:hAnsi="Cambria" w:cstheme="majorBidi"/>
        </w:rPr>
        <w:lastRenderedPageBreak/>
        <w:t xml:space="preserve">seperti </w:t>
      </w:r>
      <w:r w:rsidR="007E60B3" w:rsidRPr="00AD27BA">
        <w:rPr>
          <w:rFonts w:ascii="Cambria" w:hAnsi="Cambria" w:cstheme="majorBidi"/>
        </w:rPr>
        <w:t>di</w:t>
      </w:r>
      <w:r w:rsidR="00E35DA4" w:rsidRPr="00AD27BA">
        <w:rPr>
          <w:rFonts w:ascii="Cambria" w:hAnsi="Cambria" w:cstheme="majorBidi"/>
        </w:rPr>
        <w:t xml:space="preserve"> pulau Sulawesi terdapat 49 spesies, pulau Jawa terdapat 67 spesies, pulau Su</w:t>
      </w:r>
      <w:r w:rsidR="007E60B3" w:rsidRPr="00AD27BA">
        <w:rPr>
          <w:rFonts w:ascii="Cambria" w:hAnsi="Cambria" w:cstheme="majorBidi"/>
        </w:rPr>
        <w:t xml:space="preserve">matra terdapat 159 spesies, dan </w:t>
      </w:r>
      <w:r w:rsidR="00E35DA4" w:rsidRPr="00AD27BA">
        <w:rPr>
          <w:rFonts w:ascii="Cambria" w:hAnsi="Cambria" w:cstheme="majorBidi"/>
        </w:rPr>
        <w:t>pulau Kalimantan terdapat 297 spesies</w:t>
      </w:r>
      <w:r w:rsidR="009B5CA8" w:rsidRPr="00AD27BA">
        <w:rPr>
          <w:rFonts w:ascii="Cambria" w:hAnsi="Cambria" w:cstheme="majorBidi"/>
        </w:rPr>
        <w:t xml:space="preserve"> </w:t>
      </w:r>
      <w:r w:rsidR="009B5CA8" w:rsidRPr="00AD27BA">
        <w:rPr>
          <w:rFonts w:ascii="Cambria" w:hAnsi="Cambria" w:cstheme="majorBidi"/>
        </w:rPr>
        <w:fldChar w:fldCharType="begin" w:fldLock="1"/>
      </w:r>
      <w:r w:rsidR="00C37560">
        <w:rPr>
          <w:rFonts w:ascii="Cambria" w:hAnsi="Cambria" w:cstheme="majorBidi"/>
        </w:rPr>
        <w:instrText xml:space="preserve"> ADDIN ZOTERO_ITEM CSL_CITATION {"citationID":"MWMYCa5H","properties":{"formattedCitation":"(Maretni et al., 2017)","plainCitation":"(Maretni et al., 2017)","noteIndex":0},"citationItems":[{"id":"WtP7zIIX/WY5hJBjC","uris":["http://www.mendeley.com/documents/?uuid=86c7763e-c263-4800-b5ba-6597fed7ed62"],"itemData":{"abstract":"The research on the species of araceae plants in Rasau Jaya Subdistrict of Kubu Raya Regency was conducted\nfrom December 2015 until February 2016. Sampling was done by the cruise method that explored Rasau Jaya\nSubdistrict which was divided into 6 stations. Station 1 was located in the village of Rasau Jaya Satu, station\n2 in the village of Rasau Jaya Dua, station 3 in the village of Rasau Jaya Tiga, station 4 in the village of Rasau\nJaya Umum, Station 5 in the village of Bintang Mas and Station 6 located in the Village of Pematang Tujuh.\nThis research aims to identify the species of Araceae plants in Rasau Jaya Subdistrict of Kubu Raya Regency.\nThis research obtained as many as 12 species of Araceae plants with four varieties of the Caladium bicolor\nwhich include the 11 genera namely Alocasia, Caladium, Colocasia, Cyrtosperma, Dieffenbachia,\nHomalomena, Lasia, Pistia, Rhapidopora, Syngonium and Xanthosoma.\nKata Kunci : Araceae, cruise method, rasau jaya","author":[{"dropping-particle":"","family":"Maretni","given":"Suci","non-dropping-particle":"","parse-names":false,"suffix":""},{"dropping-particle":"","family":"Mukarlina","given":"","non-dropping-particle":"","parse-names":false,"suffix":""},{"dropping-particle":"","family":"Turnip","given":"Mansur","non-dropping-particle":"","parse-names":false,"suffix":""}],"container-title":"Portobiont","id":"ITEM-1","issue":"1","issued":{"date-parts":[["2017"]]},"page":"42-45","title":"Jenis-Jenis Tumbuhan Talas (Araceae) di Kecamatan Rasau Jaya\nKabupaten Kubu Raya","type":"article-journal","volume":"6"}}],"schema":"https://github.com/citation-style-language/schema/raw/master/csl-citation.json"} </w:instrText>
      </w:r>
      <w:r w:rsidR="009B5CA8" w:rsidRPr="00AD27BA">
        <w:rPr>
          <w:rFonts w:ascii="Cambria" w:hAnsi="Cambria" w:cstheme="majorBidi"/>
        </w:rPr>
        <w:fldChar w:fldCharType="separate"/>
      </w:r>
      <w:r w:rsidR="007D5374" w:rsidRPr="007D5374">
        <w:rPr>
          <w:rFonts w:ascii="Cambria" w:hAnsi="Cambria"/>
        </w:rPr>
        <w:t xml:space="preserve">(Maretni </w:t>
      </w:r>
      <w:r w:rsidR="007D5374" w:rsidRPr="006408CA">
        <w:rPr>
          <w:rFonts w:ascii="Cambria" w:hAnsi="Cambria"/>
          <w:i/>
          <w:iCs/>
        </w:rPr>
        <w:t>et al</w:t>
      </w:r>
      <w:r w:rsidR="007D5374" w:rsidRPr="007D5374">
        <w:rPr>
          <w:rFonts w:ascii="Cambria" w:hAnsi="Cambria"/>
        </w:rPr>
        <w:t>., 2017)</w:t>
      </w:r>
      <w:r w:rsidR="009B5CA8" w:rsidRPr="00AD27BA">
        <w:rPr>
          <w:rFonts w:ascii="Cambria" w:hAnsi="Cambria" w:cstheme="majorBidi"/>
        </w:rPr>
        <w:fldChar w:fldCharType="end"/>
      </w:r>
      <w:r w:rsidR="00E35DA4" w:rsidRPr="00AD27BA">
        <w:rPr>
          <w:rFonts w:ascii="Cambria" w:hAnsi="Cambria" w:cstheme="majorBidi"/>
        </w:rPr>
        <w:t xml:space="preserve">. </w:t>
      </w:r>
      <w:r w:rsidR="002E0C59" w:rsidRPr="00AD27BA">
        <w:rPr>
          <w:rFonts w:ascii="Cambria" w:hAnsi="Cambria" w:cstheme="majorBidi"/>
        </w:rPr>
        <w:t>Hal ini tentunya tidak</w:t>
      </w:r>
      <w:r w:rsidR="001D56D4" w:rsidRPr="00AD27BA">
        <w:rPr>
          <w:rFonts w:ascii="Cambria" w:hAnsi="Cambria" w:cstheme="majorBidi"/>
        </w:rPr>
        <w:t xml:space="preserve"> lepas dari </w:t>
      </w:r>
      <w:r w:rsidR="002E0C59" w:rsidRPr="00AD27BA">
        <w:rPr>
          <w:rFonts w:ascii="Cambria" w:hAnsi="Cambria" w:cstheme="majorBidi"/>
        </w:rPr>
        <w:t>ke</w:t>
      </w:r>
      <w:r w:rsidR="001D56D4" w:rsidRPr="00AD27BA">
        <w:rPr>
          <w:rFonts w:ascii="Cambria" w:hAnsi="Cambria" w:cstheme="majorBidi"/>
        </w:rPr>
        <w:t>kuasa</w:t>
      </w:r>
      <w:r w:rsidR="002E0C59" w:rsidRPr="00AD27BA">
        <w:rPr>
          <w:rFonts w:ascii="Cambria" w:hAnsi="Cambria" w:cstheme="majorBidi"/>
        </w:rPr>
        <w:t>an</w:t>
      </w:r>
      <w:r w:rsidR="001D56D4" w:rsidRPr="00AD27BA">
        <w:rPr>
          <w:rFonts w:ascii="Cambria" w:hAnsi="Cambria" w:cstheme="majorBidi"/>
        </w:rPr>
        <w:t xml:space="preserve"> Allah SWT yang telah menciptakan alam semesta </w:t>
      </w:r>
      <w:r w:rsidR="006408CA">
        <w:rPr>
          <w:rFonts w:ascii="Cambria" w:hAnsi="Cambria" w:cstheme="majorBidi"/>
        </w:rPr>
        <w:t>dan semua yang terkandung di dalamnya</w:t>
      </w:r>
      <w:r w:rsidR="001D56D4" w:rsidRPr="00AD27BA">
        <w:rPr>
          <w:rFonts w:ascii="Cambria" w:hAnsi="Cambria" w:cstheme="majorBidi"/>
        </w:rPr>
        <w:t xml:space="preserve">. Sebagaimana </w:t>
      </w:r>
      <w:r w:rsidR="00FC19B1">
        <w:rPr>
          <w:rFonts w:ascii="Cambria" w:hAnsi="Cambria" w:cstheme="majorBidi"/>
        </w:rPr>
        <w:t>yang disebutkan</w:t>
      </w:r>
      <w:r w:rsidR="001D56D4" w:rsidRPr="00AD27BA">
        <w:rPr>
          <w:rFonts w:ascii="Cambria" w:hAnsi="Cambria" w:cstheme="majorBidi"/>
        </w:rPr>
        <w:t xml:space="preserve"> dalam Al-Qur’an surat Al-An’am ayat 99 yang berbunyi:</w:t>
      </w:r>
    </w:p>
    <w:p w14:paraId="76B15525" w14:textId="77777777" w:rsidR="007A732B" w:rsidRPr="00AD27BA" w:rsidRDefault="00C507D1" w:rsidP="00C507D1">
      <w:pPr>
        <w:pStyle w:val="ListParagraph"/>
        <w:spacing w:before="240" w:line="240" w:lineRule="auto"/>
        <w:ind w:left="709"/>
        <w:jc w:val="right"/>
        <w:rPr>
          <w:rFonts w:ascii="Cambria" w:hAnsi="Cambria" w:cstheme="majorBidi"/>
        </w:rPr>
      </w:pPr>
      <w:r w:rsidRPr="00AD27BA">
        <w:rPr>
          <w:rFonts w:ascii="Cambria" w:hAnsi="Cambria" w:cstheme="majorBidi"/>
          <w:noProof/>
          <w:lang w:eastAsia="id-ID"/>
        </w:rPr>
        <w:drawing>
          <wp:inline distT="0" distB="0" distL="0" distR="0" wp14:anchorId="76B15845" wp14:editId="76B15846">
            <wp:extent cx="3190875" cy="14859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154" t="38250" r="44202" b="30762"/>
                    <a:stretch/>
                  </pic:blipFill>
                  <pic:spPr bwMode="auto">
                    <a:xfrm>
                      <a:off x="0" y="0"/>
                      <a:ext cx="3190875" cy="1485900"/>
                    </a:xfrm>
                    <a:prstGeom prst="rect">
                      <a:avLst/>
                    </a:prstGeom>
                    <a:ln>
                      <a:noFill/>
                    </a:ln>
                    <a:extLst>
                      <a:ext uri="{53640926-AAD7-44D8-BBD7-CCE9431645EC}">
                        <a14:shadowObscured xmlns:a14="http://schemas.microsoft.com/office/drawing/2010/main"/>
                      </a:ext>
                    </a:extLst>
                  </pic:spPr>
                </pic:pic>
              </a:graphicData>
            </a:graphic>
          </wp:inline>
        </w:drawing>
      </w:r>
    </w:p>
    <w:p w14:paraId="76B15526" w14:textId="77777777" w:rsidR="00722C80" w:rsidRPr="00AD27BA" w:rsidRDefault="00722C80" w:rsidP="00722C80">
      <w:pPr>
        <w:pStyle w:val="ListParagraph"/>
        <w:spacing w:line="360" w:lineRule="auto"/>
        <w:ind w:left="709"/>
        <w:jc w:val="both"/>
        <w:rPr>
          <w:rFonts w:ascii="Cambria" w:hAnsi="Cambria" w:cstheme="majorBidi"/>
        </w:rPr>
      </w:pPr>
      <w:r w:rsidRPr="00AD27BA">
        <w:rPr>
          <w:rFonts w:ascii="Cambria" w:hAnsi="Cambria" w:cstheme="majorBidi"/>
        </w:rPr>
        <w:t xml:space="preserve">Artinya: </w:t>
      </w:r>
      <w:r w:rsidRPr="00AD27BA">
        <w:rPr>
          <w:rFonts w:ascii="Cambria" w:hAnsi="Cambria" w:cstheme="majorBidi"/>
          <w:i/>
        </w:rPr>
        <w:t xml:space="preserve">“(Tuhan) yang menciptakan air hujan dan menurunkannya dari langit, yang dengan itu kemudian Kami tumbuhkan berbagai macam tumbuh-tumbuhan dan kami keluarkan dari tumbuh-tumbuhan itu tanaman yang menghijau. Sebagian dari tumbuhan tersebut mengeluarkan biji yang tersusun satu sama lain seperti tangkai  (seperti mayang kurma) dan kebun-kebun anggur, </w:t>
      </w:r>
      <w:r w:rsidRPr="00AD27BA">
        <w:rPr>
          <w:rFonts w:ascii="Cambria" w:hAnsi="Cambria" w:cstheme="majorBidi"/>
          <w:i/>
        </w:rPr>
        <w:lastRenderedPageBreak/>
        <w:t>dan Dia-lah yang menciptakan buah delima dan zaitun yang serupa dan yang tidak serupa. Perhatikanlah buah-buah tersebut ketika sedang berbuah dan lihatlah pula kematangannya. Sesungguhnya dari yang demikian itu merupakan tanda-tanda kekuasan Allah SWT”</w:t>
      </w:r>
      <w:r w:rsidRPr="00AD27BA">
        <w:rPr>
          <w:rFonts w:ascii="Cambria" w:hAnsi="Cambria" w:cstheme="majorBidi"/>
        </w:rPr>
        <w:t xml:space="preserve"> (QS. Al-An’am: 99). </w:t>
      </w:r>
    </w:p>
    <w:p w14:paraId="76B15527" w14:textId="77777777" w:rsidR="001D56D4" w:rsidRPr="00AD27BA" w:rsidRDefault="005053BD" w:rsidP="009B1F71">
      <w:pPr>
        <w:pStyle w:val="ListParagraph"/>
        <w:spacing w:line="360" w:lineRule="auto"/>
        <w:ind w:left="709"/>
        <w:jc w:val="both"/>
        <w:rPr>
          <w:rFonts w:ascii="Cambria" w:hAnsi="Cambria" w:cstheme="majorBidi"/>
        </w:rPr>
      </w:pPr>
      <w:r w:rsidRPr="00AD27BA">
        <w:rPr>
          <w:rFonts w:ascii="Cambria" w:hAnsi="Cambria" w:cstheme="majorBidi"/>
        </w:rPr>
        <w:tab/>
      </w:r>
      <w:r w:rsidRPr="00AD27BA">
        <w:rPr>
          <w:rFonts w:ascii="Cambria" w:hAnsi="Cambria" w:cstheme="majorBidi"/>
        </w:rPr>
        <w:tab/>
        <w:t xml:space="preserve">Syaikh Prof. Dr. Wahbah az-Zuhaili dalam tafsir Al-Wajiz menyatakan bahwa </w:t>
      </w:r>
      <w:r w:rsidR="00722C80" w:rsidRPr="00AD27BA">
        <w:rPr>
          <w:rFonts w:ascii="Cambria" w:hAnsi="Cambria" w:cstheme="majorBidi"/>
        </w:rPr>
        <w:t xml:space="preserve">Maha Suci Allah atas segala kebesaran dan kekuasan-Nya yang telah menciptakan dan menurunkan air hujan sebagai </w:t>
      </w:r>
      <w:r w:rsidR="000B2099" w:rsidRPr="00AD27BA">
        <w:rPr>
          <w:rFonts w:ascii="Cambria" w:hAnsi="Cambria" w:cstheme="majorBidi"/>
        </w:rPr>
        <w:t>salah satu komponen</w:t>
      </w:r>
      <w:r w:rsidR="00722C80" w:rsidRPr="00AD27BA">
        <w:rPr>
          <w:rFonts w:ascii="Cambria" w:hAnsi="Cambria" w:cstheme="majorBidi"/>
        </w:rPr>
        <w:t xml:space="preserve"> untuk menumbuhkan tumbuhan yang ada di muka bumi. Air hujan tersebutlah kemudian Allah tumbuhkan beraneka ragam jenis tumbuhan dengan bentuk, warna, rasa, bau yang berbeda-beda yang merupakan ciri morfologi dari masing-masing tumbuhan yang ada. </w:t>
      </w:r>
    </w:p>
    <w:p w14:paraId="76B15528" w14:textId="6679E9D4" w:rsidR="00E35DA4" w:rsidRPr="00AD27BA" w:rsidRDefault="00F44AFE" w:rsidP="00697E61">
      <w:pPr>
        <w:pStyle w:val="ListParagraph"/>
        <w:spacing w:line="360" w:lineRule="auto"/>
        <w:ind w:left="709" w:firstLine="731"/>
        <w:jc w:val="both"/>
        <w:rPr>
          <w:rFonts w:ascii="Cambria" w:hAnsi="Cambria" w:cstheme="majorBidi"/>
        </w:rPr>
      </w:pPr>
      <w:r w:rsidRPr="00AD27BA">
        <w:rPr>
          <w:rFonts w:ascii="Cambria" w:hAnsi="Cambria" w:cstheme="majorBidi"/>
        </w:rPr>
        <w:t>Araceae</w:t>
      </w:r>
      <w:r w:rsidR="00E16525" w:rsidRPr="00AD27BA">
        <w:rPr>
          <w:rFonts w:ascii="Cambria" w:hAnsi="Cambria" w:cstheme="majorBidi"/>
        </w:rPr>
        <w:t xml:space="preserve"> merupakan s</w:t>
      </w:r>
      <w:r w:rsidR="00BA2FD3" w:rsidRPr="00AD27BA">
        <w:rPr>
          <w:rFonts w:ascii="Cambria" w:hAnsi="Cambria" w:cstheme="majorBidi"/>
        </w:rPr>
        <w:t xml:space="preserve">alah satu </w:t>
      </w:r>
      <w:r w:rsidR="00A527B6" w:rsidRPr="00AD27BA">
        <w:rPr>
          <w:rFonts w:ascii="Cambria" w:hAnsi="Cambria" w:cstheme="majorBidi"/>
        </w:rPr>
        <w:t xml:space="preserve">famili </w:t>
      </w:r>
      <w:r w:rsidR="00E35DA4" w:rsidRPr="00AD27BA">
        <w:rPr>
          <w:rFonts w:ascii="Cambria" w:hAnsi="Cambria" w:cstheme="majorBidi"/>
        </w:rPr>
        <w:t xml:space="preserve">tumbuhan dengan tingkat </w:t>
      </w:r>
      <w:r w:rsidR="0043123E">
        <w:rPr>
          <w:rFonts w:ascii="Cambria" w:hAnsi="Cambria" w:cstheme="majorBidi"/>
        </w:rPr>
        <w:t>keanekaragaman</w:t>
      </w:r>
      <w:r w:rsidR="00E35DA4" w:rsidRPr="00AD27BA">
        <w:rPr>
          <w:rFonts w:ascii="Cambria" w:hAnsi="Cambria" w:cstheme="majorBidi"/>
        </w:rPr>
        <w:t xml:space="preserve"> yang tinggi</w:t>
      </w:r>
      <w:r w:rsidR="00BA2FD3" w:rsidRPr="00AD27BA">
        <w:rPr>
          <w:rFonts w:ascii="Cambria" w:hAnsi="Cambria" w:cstheme="majorBidi"/>
        </w:rPr>
        <w:t xml:space="preserve"> </w:t>
      </w:r>
      <w:r w:rsidR="00E16525" w:rsidRPr="00AD27BA">
        <w:rPr>
          <w:rFonts w:ascii="Cambria" w:hAnsi="Cambria" w:cstheme="majorBidi"/>
        </w:rPr>
        <w:t xml:space="preserve">di Indonesia. </w:t>
      </w:r>
      <w:r w:rsidR="00EF7D33" w:rsidRPr="00AD27BA">
        <w:rPr>
          <w:rFonts w:ascii="Cambria" w:hAnsi="Cambria" w:cstheme="majorBidi"/>
        </w:rPr>
        <w:t xml:space="preserve">Kelompok </w:t>
      </w:r>
      <w:r w:rsidR="006B1136" w:rsidRPr="00AD27BA">
        <w:rPr>
          <w:rFonts w:ascii="Cambria" w:hAnsi="Cambria" w:cstheme="majorBidi"/>
        </w:rPr>
        <w:t>tumbuhan</w:t>
      </w:r>
      <w:r w:rsidR="00EF7D33" w:rsidRPr="00AD27BA">
        <w:rPr>
          <w:rFonts w:ascii="Cambria" w:hAnsi="Cambria" w:cstheme="majorBidi"/>
        </w:rPr>
        <w:t xml:space="preserve"> ini tumbuh di daerah tropis </w:t>
      </w:r>
      <w:r w:rsidR="000A7A44" w:rsidRPr="00AD27BA">
        <w:rPr>
          <w:rFonts w:ascii="Cambria" w:hAnsi="Cambria" w:cstheme="majorBidi"/>
        </w:rPr>
        <w:t>dan hidup d</w:t>
      </w:r>
      <w:r w:rsidR="00E8383B" w:rsidRPr="00AD27BA">
        <w:rPr>
          <w:rFonts w:ascii="Cambria" w:hAnsi="Cambria" w:cstheme="majorBidi"/>
        </w:rPr>
        <w:t>i lahan yang basah, pe</w:t>
      </w:r>
      <w:r w:rsidR="000A7A44" w:rsidRPr="00AD27BA">
        <w:rPr>
          <w:rFonts w:ascii="Cambria" w:hAnsi="Cambria" w:cstheme="majorBidi"/>
        </w:rPr>
        <w:t xml:space="preserve">rairan </w:t>
      </w:r>
      <w:r w:rsidR="00762392" w:rsidRPr="00AD27BA">
        <w:rPr>
          <w:rFonts w:ascii="Cambria" w:hAnsi="Cambria" w:cstheme="majorBidi"/>
        </w:rPr>
        <w:t>maupun teresterial secara epifit ataupun non epifit</w:t>
      </w:r>
      <w:r w:rsidR="000A7A44" w:rsidRPr="00AD27BA">
        <w:rPr>
          <w:rFonts w:ascii="Cambria" w:hAnsi="Cambria" w:cstheme="majorBidi"/>
        </w:rPr>
        <w:t xml:space="preserve"> </w:t>
      </w:r>
      <w:r w:rsidR="00230C29" w:rsidRPr="00AD27BA">
        <w:rPr>
          <w:rFonts w:ascii="Cambria" w:hAnsi="Cambria" w:cstheme="majorBidi"/>
        </w:rPr>
        <w:fldChar w:fldCharType="begin" w:fldLock="1"/>
      </w:r>
      <w:r w:rsidR="00C37560">
        <w:rPr>
          <w:rFonts w:ascii="Cambria" w:hAnsi="Cambria" w:cstheme="majorBidi"/>
        </w:rPr>
        <w:instrText xml:space="preserve"> ADDIN ZOTERO_ITEM CSL_CITATION {"citationID":"qDcq9CLm","properties":{"formattedCitation":"(Mayo, 1997)","plainCitation":"(Mayo, 1997)","noteIndex":0},"citationItems":[{"id":"WtP7zIIX/UOQpRSv2","uris":["http://www.mendeley.com/documents/?uuid=d9c59395-04dd-4659-a472-aa5890ff4e24"],"itemData":{"ISBN":"1251006011111","abstract":"Predicting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ARACEAE","id":"ITEM-1","issued":{"date-parts":[["1997"]]},"title":"The Genera Of Araceae","type":"article-journal"}}],"schema":"https://github.com/citation-style-language/schema/raw/master/csl-citation.json"} </w:instrText>
      </w:r>
      <w:r w:rsidR="00230C29" w:rsidRPr="00AD27BA">
        <w:rPr>
          <w:rFonts w:ascii="Cambria" w:hAnsi="Cambria" w:cstheme="majorBidi"/>
        </w:rPr>
        <w:fldChar w:fldCharType="separate"/>
      </w:r>
      <w:r w:rsidR="007D5374" w:rsidRPr="007D5374">
        <w:rPr>
          <w:rFonts w:ascii="Cambria" w:hAnsi="Cambria"/>
        </w:rPr>
        <w:t>(Mayo, 1997)</w:t>
      </w:r>
      <w:r w:rsidR="00230C29" w:rsidRPr="00AD27BA">
        <w:rPr>
          <w:rFonts w:ascii="Cambria" w:hAnsi="Cambria" w:cstheme="majorBidi"/>
        </w:rPr>
        <w:fldChar w:fldCharType="end"/>
      </w:r>
      <w:r w:rsidR="00735203" w:rsidRPr="00AD27BA">
        <w:rPr>
          <w:rFonts w:ascii="Cambria" w:hAnsi="Cambria" w:cstheme="majorBidi"/>
        </w:rPr>
        <w:t>.</w:t>
      </w:r>
      <w:r w:rsidR="007A732B" w:rsidRPr="00AD27BA">
        <w:rPr>
          <w:rFonts w:ascii="Cambria" w:hAnsi="Cambria" w:cstheme="majorBidi"/>
        </w:rPr>
        <w:t xml:space="preserve"> </w:t>
      </w:r>
      <w:r w:rsidRPr="00AD27BA">
        <w:rPr>
          <w:rFonts w:ascii="Cambria" w:hAnsi="Cambria" w:cstheme="majorBidi"/>
        </w:rPr>
        <w:t>Araceae</w:t>
      </w:r>
      <w:r w:rsidR="009862E8" w:rsidRPr="00AD27BA">
        <w:rPr>
          <w:rFonts w:ascii="Cambria" w:hAnsi="Cambria" w:cstheme="majorBidi"/>
        </w:rPr>
        <w:t xml:space="preserve"> juga </w:t>
      </w:r>
      <w:r w:rsidR="009862E8" w:rsidRPr="00AD27BA">
        <w:rPr>
          <w:rFonts w:ascii="Cambria" w:hAnsi="Cambria" w:cstheme="majorBidi"/>
        </w:rPr>
        <w:lastRenderedPageBreak/>
        <w:t>banyak ditemukan d</w:t>
      </w:r>
      <w:r w:rsidR="002279B9" w:rsidRPr="00AD27BA">
        <w:rPr>
          <w:rFonts w:ascii="Cambria" w:hAnsi="Cambria" w:cstheme="majorBidi"/>
        </w:rPr>
        <w:t xml:space="preserve">i daerah seperti pantai, hutan atau daerah </w:t>
      </w:r>
      <w:r w:rsidR="00EF72BD" w:rsidRPr="00AD27BA">
        <w:rPr>
          <w:rFonts w:ascii="Cambria" w:hAnsi="Cambria" w:cstheme="majorBidi"/>
        </w:rPr>
        <w:t xml:space="preserve">yang memiliki rentang pH 5-8. </w:t>
      </w:r>
      <w:r w:rsidR="00697E61" w:rsidRPr="00AD27BA">
        <w:rPr>
          <w:rFonts w:ascii="Cambria" w:hAnsi="Cambria" w:cstheme="majorBidi"/>
        </w:rPr>
        <w:t>F</w:t>
      </w:r>
      <w:r w:rsidR="00F52534" w:rsidRPr="00AD27BA">
        <w:rPr>
          <w:rFonts w:ascii="Cambria" w:hAnsi="Cambria" w:cstheme="majorBidi"/>
        </w:rPr>
        <w:t xml:space="preserve">amili </w:t>
      </w:r>
      <w:r w:rsidRPr="00AD27BA">
        <w:rPr>
          <w:rFonts w:ascii="Cambria" w:hAnsi="Cambria" w:cstheme="majorBidi"/>
        </w:rPr>
        <w:t>Araceae</w:t>
      </w:r>
      <w:r w:rsidR="00F52534" w:rsidRPr="00AD27BA">
        <w:rPr>
          <w:rFonts w:ascii="Cambria" w:hAnsi="Cambria" w:cstheme="majorBidi"/>
        </w:rPr>
        <w:t xml:space="preserve"> telah lama digunakan sebagai bahan pangan, tanaman hias, obat-obatan dan </w:t>
      </w:r>
      <w:r w:rsidR="007133A0" w:rsidRPr="00AD27BA">
        <w:rPr>
          <w:rFonts w:ascii="Cambria" w:hAnsi="Cambria" w:cstheme="majorBidi"/>
        </w:rPr>
        <w:t>lain sebagainya</w:t>
      </w:r>
      <w:r w:rsidR="00B35D43" w:rsidRPr="00AD27BA">
        <w:rPr>
          <w:rFonts w:ascii="Cambria" w:hAnsi="Cambria" w:cstheme="majorBidi"/>
        </w:rPr>
        <w:t xml:space="preserve"> </w:t>
      </w:r>
      <w:r w:rsidR="00B35D43" w:rsidRPr="00AD27BA">
        <w:rPr>
          <w:rFonts w:ascii="Cambria" w:hAnsi="Cambria" w:cstheme="majorBidi"/>
        </w:rPr>
        <w:fldChar w:fldCharType="begin" w:fldLock="1"/>
      </w:r>
      <w:r w:rsidR="00C37560">
        <w:rPr>
          <w:rFonts w:ascii="Cambria" w:hAnsi="Cambria" w:cstheme="majorBidi"/>
        </w:rPr>
        <w:instrText xml:space="preserve"> ADDIN ZOTERO_ITEM CSL_CITATION {"citationID":"qHUWd7Ik","properties":{"formattedCitation":"(Mayo, 1997)","plainCitation":"(Mayo, 1997)","noteIndex":0},"citationItems":[{"id":"WtP7zIIX/UOQpRSv2","uris":["http://www.mendeley.com/documents/?uuid=d9c59395-04dd-4659-a472-aa5890ff4e24"],"itemData":{"ISBN":"1251006011111","abstract":"Predicting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ARACEAE","id":"ITEM-1","issued":{"date-parts":[["1997"]]},"title":"The Genera Of Araceae","type":"article-journal"}}],"schema":"https://github.com/citation-style-language/schema/raw/master/csl-citation.json"} </w:instrText>
      </w:r>
      <w:r w:rsidR="00B35D43" w:rsidRPr="00AD27BA">
        <w:rPr>
          <w:rFonts w:ascii="Cambria" w:hAnsi="Cambria" w:cstheme="majorBidi"/>
        </w:rPr>
        <w:fldChar w:fldCharType="separate"/>
      </w:r>
      <w:r w:rsidR="007D5374" w:rsidRPr="007D5374">
        <w:rPr>
          <w:rFonts w:ascii="Cambria" w:hAnsi="Cambria"/>
        </w:rPr>
        <w:t>(Mayo, 1997)</w:t>
      </w:r>
      <w:r w:rsidR="00B35D43" w:rsidRPr="00AD27BA">
        <w:rPr>
          <w:rFonts w:ascii="Cambria" w:hAnsi="Cambria" w:cstheme="majorBidi"/>
        </w:rPr>
        <w:fldChar w:fldCharType="end"/>
      </w:r>
      <w:r w:rsidR="007133A0" w:rsidRPr="00AD27BA">
        <w:rPr>
          <w:rFonts w:ascii="Cambria" w:hAnsi="Cambria" w:cstheme="majorBidi"/>
        </w:rPr>
        <w:t xml:space="preserve">. </w:t>
      </w:r>
      <w:r w:rsidR="0024106A">
        <w:rPr>
          <w:rFonts w:ascii="Cambria" w:hAnsi="Cambria" w:cstheme="majorBidi"/>
        </w:rPr>
        <w:t xml:space="preserve">Berdasarkan </w:t>
      </w:r>
      <w:r w:rsidR="002E0C59" w:rsidRPr="00AD27BA">
        <w:rPr>
          <w:rFonts w:ascii="Cambria" w:hAnsi="Cambria" w:cstheme="majorBidi"/>
        </w:rPr>
        <w:t xml:space="preserve"> sudut pandang</w:t>
      </w:r>
      <w:r w:rsidR="00FE14E3" w:rsidRPr="00AD27BA">
        <w:rPr>
          <w:rFonts w:ascii="Cambria" w:hAnsi="Cambria" w:cstheme="majorBidi"/>
        </w:rPr>
        <w:t xml:space="preserve"> ekologi</w:t>
      </w:r>
      <w:r w:rsidR="00F71286" w:rsidRPr="00AD27BA">
        <w:rPr>
          <w:rFonts w:ascii="Cambria" w:hAnsi="Cambria" w:cstheme="majorBidi"/>
        </w:rPr>
        <w:t>,</w:t>
      </w:r>
      <w:r w:rsidR="00FE14E3" w:rsidRPr="00AD27BA">
        <w:rPr>
          <w:rFonts w:ascii="Cambria" w:hAnsi="Cambria" w:cstheme="majorBidi"/>
        </w:rPr>
        <w:t xml:space="preserve"> </w:t>
      </w:r>
      <w:r w:rsidRPr="00AD27BA">
        <w:rPr>
          <w:rFonts w:ascii="Cambria" w:hAnsi="Cambria" w:cstheme="majorBidi"/>
        </w:rPr>
        <w:t>Araceae</w:t>
      </w:r>
      <w:r w:rsidR="00FE14E3" w:rsidRPr="00AD27BA">
        <w:rPr>
          <w:rFonts w:ascii="Cambria" w:hAnsi="Cambria" w:cstheme="majorBidi"/>
        </w:rPr>
        <w:t xml:space="preserve"> </w:t>
      </w:r>
      <w:r w:rsidR="002E0C59" w:rsidRPr="00AD27BA">
        <w:rPr>
          <w:rFonts w:ascii="Cambria" w:hAnsi="Cambria" w:cstheme="majorBidi"/>
        </w:rPr>
        <w:t xml:space="preserve">memiliki peran dalam </w:t>
      </w:r>
      <w:r w:rsidR="006E3934" w:rsidRPr="00AD27BA">
        <w:rPr>
          <w:rFonts w:ascii="Cambria" w:hAnsi="Cambria" w:cstheme="majorBidi"/>
        </w:rPr>
        <w:t xml:space="preserve">meningkatkan kualitas lingkungan </w:t>
      </w:r>
      <w:r w:rsidR="006E3934">
        <w:rPr>
          <w:rFonts w:ascii="Cambria" w:hAnsi="Cambria" w:cstheme="majorBidi"/>
        </w:rPr>
        <w:t xml:space="preserve">dan </w:t>
      </w:r>
      <w:r w:rsidR="00F957A4" w:rsidRPr="00AD27BA">
        <w:rPr>
          <w:rFonts w:ascii="Cambria" w:hAnsi="Cambria" w:cstheme="majorBidi"/>
        </w:rPr>
        <w:t>menjaga keseimbangan ek</w:t>
      </w:r>
      <w:r w:rsidR="006E3934">
        <w:rPr>
          <w:rFonts w:ascii="Cambria" w:hAnsi="Cambria" w:cstheme="majorBidi"/>
        </w:rPr>
        <w:t>osistem</w:t>
      </w:r>
      <w:r w:rsidR="00F957A4" w:rsidRPr="00AD27BA">
        <w:rPr>
          <w:rFonts w:ascii="Cambria" w:hAnsi="Cambria" w:cstheme="majorBidi"/>
        </w:rPr>
        <w:t>.</w:t>
      </w:r>
    </w:p>
    <w:p w14:paraId="0AB7960B" w14:textId="67E3BEB3" w:rsidR="00A14112" w:rsidRPr="00A14112" w:rsidRDefault="00346A7B" w:rsidP="005C2C4C">
      <w:pPr>
        <w:pStyle w:val="ListParagraph"/>
        <w:spacing w:line="360" w:lineRule="auto"/>
        <w:ind w:left="709" w:firstLine="731"/>
        <w:jc w:val="both"/>
        <w:rPr>
          <w:rFonts w:ascii="Cambria" w:hAnsi="Cambria" w:cstheme="majorBidi"/>
        </w:rPr>
      </w:pPr>
      <w:r w:rsidRPr="00AD27BA">
        <w:rPr>
          <w:rFonts w:ascii="Cambria" w:hAnsi="Cambria" w:cstheme="majorBidi"/>
        </w:rPr>
        <w:t>H</w:t>
      </w:r>
      <w:r w:rsidR="00D65CE4" w:rsidRPr="00AD27BA">
        <w:rPr>
          <w:rFonts w:ascii="Cambria" w:hAnsi="Cambria" w:cstheme="majorBidi"/>
        </w:rPr>
        <w:t>asil observasi awal menunjukkan bahwa H</w:t>
      </w:r>
      <w:r w:rsidRPr="00AD27BA">
        <w:rPr>
          <w:rFonts w:ascii="Cambria" w:hAnsi="Cambria" w:cstheme="majorBidi"/>
        </w:rPr>
        <w:t>utan Taman W</w:t>
      </w:r>
      <w:r w:rsidR="00BB0102" w:rsidRPr="00AD27BA">
        <w:rPr>
          <w:rFonts w:ascii="Cambria" w:hAnsi="Cambria" w:cstheme="majorBidi"/>
        </w:rPr>
        <w:t xml:space="preserve">isata Prabalintang </w:t>
      </w:r>
      <w:r w:rsidR="00F71286" w:rsidRPr="00AD27BA">
        <w:rPr>
          <w:rFonts w:ascii="Cambria" w:hAnsi="Cambria" w:cstheme="majorBidi"/>
        </w:rPr>
        <w:t>memiliki potensi ditemukannya</w:t>
      </w:r>
      <w:r w:rsidR="008A0F3E" w:rsidRPr="00AD27BA">
        <w:rPr>
          <w:rFonts w:ascii="Cambria" w:hAnsi="Cambria" w:cstheme="majorBidi"/>
        </w:rPr>
        <w:t xml:space="preserve"> tumbuhan </w:t>
      </w:r>
      <w:r w:rsidR="00F44AFE" w:rsidRPr="00AD27BA">
        <w:rPr>
          <w:rFonts w:ascii="Cambria" w:hAnsi="Cambria" w:cstheme="majorBidi"/>
        </w:rPr>
        <w:t>Araceae</w:t>
      </w:r>
      <w:r w:rsidR="006560BD" w:rsidRPr="00AD27BA">
        <w:rPr>
          <w:rFonts w:ascii="Cambria" w:hAnsi="Cambria" w:cstheme="majorBidi"/>
        </w:rPr>
        <w:t xml:space="preserve">. </w:t>
      </w:r>
      <w:r w:rsidR="0077088A" w:rsidRPr="00AD27BA">
        <w:rPr>
          <w:rFonts w:ascii="Cambria" w:hAnsi="Cambria" w:cstheme="majorBidi"/>
        </w:rPr>
        <w:t xml:space="preserve">Kawasan Hutan </w:t>
      </w:r>
      <w:r w:rsidR="00E16525" w:rsidRPr="00AD27BA">
        <w:rPr>
          <w:rFonts w:ascii="Cambria" w:hAnsi="Cambria" w:cstheme="majorBidi"/>
        </w:rPr>
        <w:t xml:space="preserve">Taman </w:t>
      </w:r>
      <w:r w:rsidR="0077088A" w:rsidRPr="00AD27BA">
        <w:rPr>
          <w:rFonts w:ascii="Cambria" w:hAnsi="Cambria" w:cstheme="majorBidi"/>
        </w:rPr>
        <w:t>W</w:t>
      </w:r>
      <w:r w:rsidR="0056580C" w:rsidRPr="00AD27BA">
        <w:rPr>
          <w:rFonts w:ascii="Cambria" w:hAnsi="Cambria" w:cstheme="majorBidi"/>
        </w:rPr>
        <w:t>isata Prabal</w:t>
      </w:r>
      <w:r w:rsidR="00037F51" w:rsidRPr="00AD27BA">
        <w:rPr>
          <w:rFonts w:ascii="Cambria" w:hAnsi="Cambria" w:cstheme="majorBidi"/>
        </w:rPr>
        <w:t xml:space="preserve">intang </w:t>
      </w:r>
      <w:r w:rsidR="002E0C59" w:rsidRPr="00AD27BA">
        <w:rPr>
          <w:rFonts w:ascii="Cambria" w:hAnsi="Cambria" w:cstheme="majorBidi"/>
        </w:rPr>
        <w:t>terdiri dari berbagai</w:t>
      </w:r>
      <w:r w:rsidR="001C1ED8" w:rsidRPr="00AD27BA">
        <w:rPr>
          <w:rFonts w:ascii="Cambria" w:hAnsi="Cambria" w:cstheme="majorBidi"/>
        </w:rPr>
        <w:t xml:space="preserve"> macam</w:t>
      </w:r>
      <w:r w:rsidR="002E0C59" w:rsidRPr="00AD27BA">
        <w:rPr>
          <w:rFonts w:ascii="Cambria" w:hAnsi="Cambria" w:cstheme="majorBidi"/>
        </w:rPr>
        <w:t xml:space="preserve"> tipe</w:t>
      </w:r>
      <w:r w:rsidR="00812EF1" w:rsidRPr="00AD27BA">
        <w:rPr>
          <w:rFonts w:ascii="Cambria" w:hAnsi="Cambria" w:cstheme="majorBidi"/>
        </w:rPr>
        <w:t xml:space="preserve"> vegetasi, salah satunya </w:t>
      </w:r>
      <w:r w:rsidR="001C1ED8" w:rsidRPr="00AD27BA">
        <w:rPr>
          <w:rFonts w:ascii="Cambria" w:hAnsi="Cambria" w:cstheme="majorBidi"/>
        </w:rPr>
        <w:t>adalah</w:t>
      </w:r>
      <w:r w:rsidR="00F71286" w:rsidRPr="00AD27BA">
        <w:rPr>
          <w:rFonts w:ascii="Cambria" w:hAnsi="Cambria" w:cstheme="majorBidi"/>
        </w:rPr>
        <w:t xml:space="preserve"> tumbuhan lapis</w:t>
      </w:r>
      <w:r w:rsidR="00E47374" w:rsidRPr="00AD27BA">
        <w:rPr>
          <w:rFonts w:ascii="Cambria" w:hAnsi="Cambria" w:cstheme="majorBidi"/>
        </w:rPr>
        <w:t xml:space="preserve"> bawah</w:t>
      </w:r>
      <w:r w:rsidR="00F957A4" w:rsidRPr="00AD27BA">
        <w:rPr>
          <w:rFonts w:ascii="Cambria" w:hAnsi="Cambria" w:cstheme="majorBidi"/>
        </w:rPr>
        <w:t xml:space="preserve"> seperti Araceae</w:t>
      </w:r>
      <w:r w:rsidR="00E47374" w:rsidRPr="00AD27BA">
        <w:rPr>
          <w:rFonts w:ascii="Cambria" w:hAnsi="Cambria" w:cstheme="majorBidi"/>
        </w:rPr>
        <w:t xml:space="preserve"> </w:t>
      </w:r>
      <w:r w:rsidR="001A340C" w:rsidRPr="00AD27BA">
        <w:rPr>
          <w:rFonts w:ascii="Cambria" w:hAnsi="Cambria" w:cstheme="majorBidi"/>
        </w:rPr>
        <w:fldChar w:fldCharType="begin" w:fldLock="1"/>
      </w:r>
      <w:r w:rsidR="00C37560">
        <w:rPr>
          <w:rFonts w:ascii="Cambria" w:hAnsi="Cambria" w:cstheme="majorBidi"/>
        </w:rPr>
        <w:instrText xml:space="preserve"> ADDIN ZOTERO_ITEM CSL_CITATION {"citationID":"i0H4G3ib","properties":{"formattedCitation":"(Widiastuti et al., 2021)","plainCitation":"(Widiastuti et al., 2021)","noteIndex":0},"citationItems":[{"id":"WtP7zIIX/Jzezrc02","uris":["http://www.mendeley.com/documents/?uuid=5db725c1-2b60-468a-8916-f8bc2ed71f47"],"itemData":{"ISBN":"1965090419","abstract":"AHMAD JUNAIDI RANGKUTI : Eksplorasi Tumbuhan Beraacun Di Taman Nasional Batang Gadis Desa Sibanggor Julu, Seksi Wilayah III Muarasoma Resort 5. Dibawah bimbinganYUNUS AFIFUDDIN dan IRAWATI AZHAR. Tumbuhan beracun sebagai tumbuhan yang menyebabkan kesehatan normal terganggu apabila bahagian-bahagian tertentu darinya digunakan oleh manusia atau hewan yang dapat menerima dampaknya.Penelitian ini bertujuan untuk mengidentifikasi jenis-jenis tumbuhan beracun, menganalisis kandungan metabolik sekunder, dan mengetahui potensi pengembangan tumbuhan beracun.Penelitian dilaksanakan di Taman Nasional Batang Gadis, Kabupaten Mandailing Natal, Provinsi Sumatera Utara.Penelitian ini menggunakan metode observasi langsung dengan membuat sampling plot, studi literatur, dan identifikasi jenis tumbuhan. Hasil identifikasi tumbuhan beracun yang ditemukan sebanyak 15 jenis tumbuhan. Jenisnya adalah jenis Ambolung, jenis Latong ( Litsea grandis.), jenis Monton, jenis Ruam (Flacourtia rukam Zoll. &amp; Mortizi.), jenis Rube ( Ficus lowii King.), jenis Sanduduk(Clidemia hirta D. Don), jenis Sibagori (Sida rhombifolia), jenis Sitarak (Macaranga depressa), jenis Suat arangan (Alocasia macrorrhiza), jenis Supi (Rubus moluccanus), jenis Tabar-tabar (Costus speciosus Sm.), jenis Tampar badak (Pogonanthera pulverulenta Blume). Potensi tumbuhan beracun di hutan Taman Nasional Batang Gadis tinggi sehingga perlu pengembangan akan tumbuhan beracun dengan baik serta kandungan metabolik sekundernya yang sudah diketahui akan membantu untuk mengaplikasikannya.","author":[{"dropping-particle":"","family":"Widiastuti","given":"Windy","non-dropping-particle":"","parse-names":false,"suffix":""},{"dropping-particle":"","family":"Hendrayana","given":"Yayan","non-dropping-particle":"","parse-names":false,"suffix":""},{"dropping-particle":"","family":"Karyaningsih","given":"Ika","non-dropping-particle":"","parse-names":false,"suffix":""}],"container-title":"Seminar Nasional Konservasi untuk Kesejahteraan Masyarakat II","id":"ITEM-1","issue":"2","issued":{"date-parts":[["2021"]]},"page":"Hal. 72","title":"Keanekaragaman Jenis Tumbuhan Bawah Di Kawasan Bernilai Konservasi Tinggi Makam Eyang Dalem Cageur Kecamatan Darma Kabupaten Kuningan","type":"article-journal","volume":"2"}}],"schema":"https://github.com/citation-style-language/schema/raw/master/csl-citation.json"} </w:instrText>
      </w:r>
      <w:r w:rsidR="001A340C" w:rsidRPr="00AD27BA">
        <w:rPr>
          <w:rFonts w:ascii="Cambria" w:hAnsi="Cambria" w:cstheme="majorBidi"/>
        </w:rPr>
        <w:fldChar w:fldCharType="separate"/>
      </w:r>
      <w:r w:rsidR="007D5374" w:rsidRPr="007D5374">
        <w:rPr>
          <w:rFonts w:ascii="Cambria" w:hAnsi="Cambria"/>
        </w:rPr>
        <w:t xml:space="preserve">(Widiastuti </w:t>
      </w:r>
      <w:r w:rsidR="007D5374" w:rsidRPr="00FC19B1">
        <w:rPr>
          <w:rFonts w:ascii="Cambria" w:hAnsi="Cambria"/>
          <w:i/>
          <w:iCs/>
        </w:rPr>
        <w:t>et al.,</w:t>
      </w:r>
      <w:r w:rsidR="007D5374" w:rsidRPr="007D5374">
        <w:rPr>
          <w:rFonts w:ascii="Cambria" w:hAnsi="Cambria"/>
        </w:rPr>
        <w:t xml:space="preserve"> 2021)</w:t>
      </w:r>
      <w:r w:rsidR="001A340C" w:rsidRPr="00AD27BA">
        <w:rPr>
          <w:rFonts w:ascii="Cambria" w:hAnsi="Cambria" w:cstheme="majorBidi"/>
        </w:rPr>
        <w:fldChar w:fldCharType="end"/>
      </w:r>
      <w:r w:rsidR="00F71286" w:rsidRPr="00AD27BA">
        <w:rPr>
          <w:rFonts w:ascii="Cambria" w:hAnsi="Cambria" w:cstheme="majorBidi"/>
        </w:rPr>
        <w:t xml:space="preserve">. </w:t>
      </w:r>
      <w:r w:rsidR="00A14112" w:rsidRPr="00A14112">
        <w:rPr>
          <w:rFonts w:ascii="Cambria" w:hAnsi="Cambria"/>
        </w:rPr>
        <w:t>Tumbuhan</w:t>
      </w:r>
      <w:r w:rsidR="00A14112">
        <w:rPr>
          <w:rFonts w:ascii="Cambria" w:hAnsi="Cambria"/>
        </w:rPr>
        <w:t xml:space="preserve"> lapis</w:t>
      </w:r>
      <w:r w:rsidR="00A14112" w:rsidRPr="00A14112">
        <w:rPr>
          <w:rFonts w:ascii="Cambria" w:hAnsi="Cambria"/>
        </w:rPr>
        <w:t xml:space="preserve"> bawah </w:t>
      </w:r>
      <w:r w:rsidR="00A14112">
        <w:rPr>
          <w:rFonts w:ascii="Cambria" w:hAnsi="Cambria"/>
        </w:rPr>
        <w:t xml:space="preserve">merupakan </w:t>
      </w:r>
      <w:r w:rsidR="00A14112" w:rsidRPr="00A14112">
        <w:rPr>
          <w:rFonts w:ascii="Cambria" w:hAnsi="Cambria"/>
        </w:rPr>
        <w:t xml:space="preserve">suatu tipe vegetasi dasar yang </w:t>
      </w:r>
      <w:r w:rsidR="00A14112">
        <w:rPr>
          <w:rFonts w:ascii="Cambria" w:hAnsi="Cambria"/>
        </w:rPr>
        <w:t>tumbuh</w:t>
      </w:r>
      <w:r w:rsidR="00A14112" w:rsidRPr="00A14112">
        <w:rPr>
          <w:rFonts w:ascii="Cambria" w:hAnsi="Cambria"/>
        </w:rPr>
        <w:t xml:space="preserve"> di bawah </w:t>
      </w:r>
      <w:r w:rsidR="00A14112">
        <w:rPr>
          <w:rFonts w:ascii="Cambria" w:hAnsi="Cambria"/>
        </w:rPr>
        <w:t xml:space="preserve">tegakan </w:t>
      </w:r>
      <w:r w:rsidR="00A14112" w:rsidRPr="00A14112">
        <w:rPr>
          <w:rFonts w:ascii="Cambria" w:hAnsi="Cambria"/>
        </w:rPr>
        <w:t xml:space="preserve">hutan, </w:t>
      </w:r>
      <w:r w:rsidR="00A14112">
        <w:rPr>
          <w:rFonts w:ascii="Cambria" w:hAnsi="Cambria"/>
        </w:rPr>
        <w:t>seperti</w:t>
      </w:r>
      <w:r w:rsidR="00A14112" w:rsidRPr="00A14112">
        <w:rPr>
          <w:rFonts w:ascii="Cambria" w:hAnsi="Cambria"/>
        </w:rPr>
        <w:t xml:space="preserve"> </w:t>
      </w:r>
      <w:r w:rsidR="00A14112">
        <w:rPr>
          <w:rFonts w:ascii="Cambria" w:hAnsi="Cambria"/>
        </w:rPr>
        <w:t xml:space="preserve">pohon kecil, </w:t>
      </w:r>
      <w:r w:rsidR="00A14112" w:rsidRPr="00A14112">
        <w:rPr>
          <w:rFonts w:ascii="Cambria" w:hAnsi="Cambria"/>
        </w:rPr>
        <w:t>rerumputan, herba dan semak belukar</w:t>
      </w:r>
      <w:r w:rsidR="00A14112">
        <w:rPr>
          <w:rFonts w:ascii="Cambria" w:hAnsi="Cambria"/>
        </w:rPr>
        <w:t xml:space="preserve"> yang mampu bertahan dalam kondisi naungan dan cahaya yang terbatas. Tumbuhan tersebut memberikan peran penting dalam menjaga kelembaban, mencegah erosi dan mendukung siklus nutris</w:t>
      </w:r>
      <w:r w:rsidR="005C2C4C">
        <w:rPr>
          <w:rFonts w:ascii="Cambria" w:hAnsi="Cambria"/>
        </w:rPr>
        <w:t xml:space="preserve">i dalam ekosistem hutan </w:t>
      </w:r>
      <w:r w:rsidR="005C2C4C">
        <w:rPr>
          <w:rFonts w:ascii="Cambria" w:hAnsi="Cambria"/>
        </w:rPr>
        <w:fldChar w:fldCharType="begin"/>
      </w:r>
      <w:r w:rsidR="005C2C4C">
        <w:rPr>
          <w:rFonts w:ascii="Cambria" w:hAnsi="Cambria"/>
        </w:rPr>
        <w:instrText xml:space="preserve"> ADDIN ZOTERO_ITEM CSL_CITATION {"citationID":"CFxdEq08","properties":{"formattedCitation":"(Hilwan &amp; Mulyana, n.d.)","plainCitation":"(Hilwan &amp; Mulyana, n.d.)","noteIndex":0},"citationItems":[{"id":72,"uris":["http://zotero.org/users/17246057/items/8TY9QLL6"],"itemData":{"id":72,"type":"article-journal","abstract":"Inappropriate mining activity can rise bad impacts on environment such as decreasing of soil productivity, soil compaction, erotion and sedimentation, soil movements, decreasing of flora and fauna biodiversity, and micro climate change. Base on Government Regulation (PP) No.18/2008, post-mine area have to reclamated with purpose to recovery and return to previous condition. The objectives of research are to determine species composition and species diversity of ground cover at post-mine revegetation area of PT. Kitadin Embalut, East Kalimantan. The result showed that at the sengon buto (Enterolobium cyclocarpun) plantation was found 22 species in 13 families, while on trembesi (Samanea saman) plantation was found 17 species in 13 families. The species dominant at both plantation were Paspalum conjugatum and Solanum torvum. The species diversity level of ground cover is medium, and species richness level is low, that is richness index at sengon buto plantation 2,56 and trembesi plantation 1,96. Species evennes of ground cover at sengon buto and trembesi plantation are high level because both of them have value E&gt;0,6I. Species composition of ground cover at sengon buto and trembesi plantation are similar with value of IS = 82.05%. The species diversity of ground cover can be affected by shading factor and physical or chemical soil properties. Species dominant of ground covers on both plantation such as Paspalum conjugatum and Solanum torvum, are have high tolerance level on light and good adaptation in post-mine area.","language":"id","source":"Zotero","title":"Keanekaraaman Jenis Tumbuhan Bawah pada Tegakan Sengon Buto (Enterolobium cyclocarpum Griseb.) dan Trembesi (Samanea saman Merr.) di Lahan Pasca Tambang Batubara PT Kitadin, Embalut, Kutai Kartanagara, Kalimantan Timur","author":[{"family":"Hilwan","given":"Iwan"},{"family":"Mulyana","given":"Dadan"}]}}],"schema":"https://github.com/citation-style-language/schema/raw/master/csl-citation.json"} </w:instrText>
      </w:r>
      <w:r w:rsidR="005C2C4C">
        <w:rPr>
          <w:rFonts w:ascii="Cambria" w:hAnsi="Cambria"/>
        </w:rPr>
        <w:fldChar w:fldCharType="separate"/>
      </w:r>
      <w:r w:rsidR="005C2C4C">
        <w:rPr>
          <w:rFonts w:ascii="Cambria" w:hAnsi="Cambria"/>
        </w:rPr>
        <w:t>(Hilwan &amp; Mulyana, 2020</w:t>
      </w:r>
      <w:r w:rsidR="005C2C4C" w:rsidRPr="005C2C4C">
        <w:rPr>
          <w:rFonts w:ascii="Cambria" w:hAnsi="Cambria"/>
        </w:rPr>
        <w:t>)</w:t>
      </w:r>
      <w:r w:rsidR="005C2C4C">
        <w:rPr>
          <w:rFonts w:ascii="Cambria" w:hAnsi="Cambria"/>
        </w:rPr>
        <w:fldChar w:fldCharType="end"/>
      </w:r>
      <w:r w:rsidR="005C2C4C">
        <w:rPr>
          <w:rFonts w:ascii="Cambria" w:hAnsi="Cambria"/>
        </w:rPr>
        <w:t>.</w:t>
      </w:r>
    </w:p>
    <w:p w14:paraId="76B15529" w14:textId="4003E40F" w:rsidR="00A95FCC" w:rsidRPr="00AD27BA" w:rsidRDefault="00FD6E2C" w:rsidP="006E3934">
      <w:pPr>
        <w:pStyle w:val="ListParagraph"/>
        <w:spacing w:line="360" w:lineRule="auto"/>
        <w:ind w:left="709" w:firstLine="731"/>
        <w:jc w:val="both"/>
        <w:rPr>
          <w:rFonts w:ascii="Cambria" w:hAnsi="Cambria" w:cstheme="majorBidi"/>
        </w:rPr>
      </w:pPr>
      <w:r w:rsidRPr="00AD27BA">
        <w:rPr>
          <w:rFonts w:ascii="Cambria" w:hAnsi="Cambria" w:cstheme="majorBidi"/>
        </w:rPr>
        <w:lastRenderedPageBreak/>
        <w:t xml:space="preserve">Hutan Taman Wisata Prabalintang merupakan salah satu hutan yang faktor lingkungannya memenuhi syarat untuk pertumbuhan Araceae. </w:t>
      </w:r>
      <w:r w:rsidR="00FE14E3" w:rsidRPr="00AD27BA">
        <w:rPr>
          <w:rFonts w:ascii="Cambria" w:hAnsi="Cambria" w:cstheme="majorBidi"/>
        </w:rPr>
        <w:t>B</w:t>
      </w:r>
      <w:r w:rsidR="00E35DA4" w:rsidRPr="00AD27BA">
        <w:rPr>
          <w:rFonts w:ascii="Cambria" w:hAnsi="Cambria" w:cstheme="majorBidi"/>
        </w:rPr>
        <w:t>erbagai</w:t>
      </w:r>
      <w:r w:rsidR="00FE14E3" w:rsidRPr="00AD27BA">
        <w:rPr>
          <w:rFonts w:ascii="Cambria" w:hAnsi="Cambria" w:cstheme="majorBidi"/>
        </w:rPr>
        <w:t xml:space="preserve"> </w:t>
      </w:r>
      <w:r w:rsidR="006560BD" w:rsidRPr="00AD27BA">
        <w:rPr>
          <w:rFonts w:ascii="Cambria" w:hAnsi="Cambria" w:cstheme="majorBidi"/>
        </w:rPr>
        <w:t xml:space="preserve">jenis tumbuhan yang </w:t>
      </w:r>
      <w:r w:rsidR="00E35DA4" w:rsidRPr="00AD27BA">
        <w:rPr>
          <w:rFonts w:ascii="Cambria" w:hAnsi="Cambria" w:cstheme="majorBidi"/>
        </w:rPr>
        <w:t>tumbuh</w:t>
      </w:r>
      <w:r w:rsidR="006560BD" w:rsidRPr="00AD27BA">
        <w:rPr>
          <w:rFonts w:ascii="Cambria" w:hAnsi="Cambria" w:cstheme="majorBidi"/>
        </w:rPr>
        <w:t xml:space="preserve"> di Hutan Taman Wisata Prabalintang </w:t>
      </w:r>
      <w:r w:rsidR="00E35DA4" w:rsidRPr="00AD27BA">
        <w:rPr>
          <w:rFonts w:ascii="Cambria" w:hAnsi="Cambria" w:cstheme="majorBidi"/>
        </w:rPr>
        <w:t xml:space="preserve">termasuk Araceae </w:t>
      </w:r>
      <w:r w:rsidR="006560BD" w:rsidRPr="00AD27BA">
        <w:rPr>
          <w:rFonts w:ascii="Cambria" w:hAnsi="Cambria" w:cstheme="majorBidi"/>
        </w:rPr>
        <w:t xml:space="preserve">memegang peranan yang sangat penting </w:t>
      </w:r>
      <w:r w:rsidR="006E3934">
        <w:rPr>
          <w:rFonts w:ascii="Cambria" w:hAnsi="Cambria" w:cstheme="majorBidi"/>
        </w:rPr>
        <w:t>dalam mendukung</w:t>
      </w:r>
      <w:r w:rsidR="006560BD" w:rsidRPr="00AD27BA">
        <w:rPr>
          <w:rFonts w:ascii="Cambria" w:hAnsi="Cambria" w:cstheme="majorBidi"/>
        </w:rPr>
        <w:t xml:space="preserve"> kehidupan</w:t>
      </w:r>
      <w:r w:rsidR="006E3934">
        <w:rPr>
          <w:rFonts w:ascii="Cambria" w:hAnsi="Cambria" w:cstheme="majorBidi"/>
        </w:rPr>
        <w:t>,</w:t>
      </w:r>
      <w:r w:rsidR="006560BD" w:rsidRPr="00AD27BA">
        <w:rPr>
          <w:rFonts w:ascii="Cambria" w:hAnsi="Cambria" w:cstheme="majorBidi"/>
        </w:rPr>
        <w:t xml:space="preserve"> </w:t>
      </w:r>
      <w:r w:rsidR="006E3934">
        <w:rPr>
          <w:rFonts w:ascii="Cambria" w:hAnsi="Cambria" w:cstheme="majorBidi"/>
        </w:rPr>
        <w:t>terutama dalam upaya</w:t>
      </w:r>
      <w:r w:rsidR="006560BD" w:rsidRPr="00AD27BA">
        <w:rPr>
          <w:rFonts w:ascii="Cambria" w:hAnsi="Cambria" w:cstheme="majorBidi"/>
        </w:rPr>
        <w:t xml:space="preserve"> mencegah erosi </w:t>
      </w:r>
      <w:r w:rsidR="006E3934">
        <w:rPr>
          <w:rFonts w:ascii="Cambria" w:hAnsi="Cambria" w:cstheme="majorBidi"/>
        </w:rPr>
        <w:t>serta menjaga kestabilan</w:t>
      </w:r>
      <w:r w:rsidR="006560BD" w:rsidRPr="00AD27BA">
        <w:rPr>
          <w:rFonts w:ascii="Cambria" w:hAnsi="Cambria" w:cstheme="majorBidi"/>
        </w:rPr>
        <w:t xml:space="preserve"> iklim</w:t>
      </w:r>
      <w:r w:rsidR="006E3934">
        <w:rPr>
          <w:rFonts w:ascii="Cambria" w:hAnsi="Cambria" w:cstheme="majorBidi"/>
        </w:rPr>
        <w:t xml:space="preserve"> di sekitarnya</w:t>
      </w:r>
      <w:r w:rsidR="00E35DA4" w:rsidRPr="00AD27BA">
        <w:rPr>
          <w:rFonts w:ascii="Cambria" w:hAnsi="Cambria" w:cstheme="majorBidi"/>
        </w:rPr>
        <w:t>.</w:t>
      </w:r>
      <w:r w:rsidR="00F67207" w:rsidRPr="00AD27BA">
        <w:rPr>
          <w:rFonts w:ascii="Cambria" w:hAnsi="Cambria" w:cstheme="majorBidi"/>
        </w:rPr>
        <w:t xml:space="preserve"> </w:t>
      </w:r>
      <w:r w:rsidR="0024106A">
        <w:rPr>
          <w:rFonts w:ascii="Cambria" w:hAnsi="Cambria" w:cstheme="majorBidi"/>
        </w:rPr>
        <w:t xml:space="preserve">Hutan Taman Wisata </w:t>
      </w:r>
      <w:r w:rsidR="0024106A" w:rsidRPr="00E538A7">
        <w:rPr>
          <w:rFonts w:ascii="Cambria" w:hAnsi="Cambria" w:cstheme="majorBidi"/>
        </w:rPr>
        <w:t xml:space="preserve">Prabalintang juga merupakan kawasan wisata alam yang </w:t>
      </w:r>
      <w:r w:rsidR="00567BD7" w:rsidRPr="00E538A7">
        <w:rPr>
          <w:rFonts w:ascii="Cambria" w:hAnsi="Cambria" w:cstheme="majorBidi"/>
        </w:rPr>
        <w:t>sedang berkembang, sehingga memiliki potensi adanya ancaman seperti aktivitas manusia dan  alih fungsi lahan. Oleh karena itu perlu dilakukan penelitian untuk mendata upaya konservasi yang telah dilakukan guna melindungi dan melestarikan habitat mereka.</w:t>
      </w:r>
      <w:r w:rsidR="00567BD7">
        <w:rPr>
          <w:rFonts w:ascii="Cambria" w:hAnsi="Cambria" w:cstheme="majorBidi"/>
        </w:rPr>
        <w:t xml:space="preserve"> </w:t>
      </w:r>
    </w:p>
    <w:p w14:paraId="76B1552A" w14:textId="030DDC8B" w:rsidR="00C84CDF" w:rsidRPr="00AD27BA" w:rsidRDefault="00697E61" w:rsidP="00CD7CEA">
      <w:pPr>
        <w:pStyle w:val="ListParagraph"/>
        <w:spacing w:line="360" w:lineRule="auto"/>
        <w:ind w:left="709" w:firstLine="731"/>
        <w:jc w:val="both"/>
        <w:rPr>
          <w:rFonts w:ascii="Cambria" w:hAnsi="Cambria" w:cstheme="majorBidi"/>
          <w:bCs/>
        </w:rPr>
      </w:pPr>
      <w:r w:rsidRPr="00AD27BA">
        <w:rPr>
          <w:rFonts w:ascii="Cambria" w:hAnsi="Cambria" w:cstheme="majorBidi"/>
        </w:rPr>
        <w:t xml:space="preserve">Penelitian mengenai biodiversitas Araceae </w:t>
      </w:r>
      <w:r w:rsidRPr="00AD27BA">
        <w:rPr>
          <w:rFonts w:ascii="Cambria" w:hAnsi="Cambria" w:cstheme="majorBidi"/>
          <w:bCs/>
        </w:rPr>
        <w:t>sudah banyak dilakukan di</w:t>
      </w:r>
      <w:r w:rsidR="00780538">
        <w:rPr>
          <w:rFonts w:ascii="Cambria" w:hAnsi="Cambria" w:cstheme="majorBidi"/>
          <w:bCs/>
        </w:rPr>
        <w:t xml:space="preserve"> </w:t>
      </w:r>
      <w:r w:rsidRPr="00AD27BA">
        <w:rPr>
          <w:rFonts w:ascii="Cambria" w:hAnsi="Cambria" w:cstheme="majorBidi"/>
          <w:bCs/>
        </w:rPr>
        <w:t>beberapa l</w:t>
      </w:r>
      <w:r w:rsidR="00780538">
        <w:rPr>
          <w:rFonts w:ascii="Cambria" w:hAnsi="Cambria" w:cstheme="majorBidi"/>
          <w:bCs/>
        </w:rPr>
        <w:t>okasi di Indonesia terutama di P</w:t>
      </w:r>
      <w:r w:rsidRPr="00AD27BA">
        <w:rPr>
          <w:rFonts w:ascii="Cambria" w:hAnsi="Cambria" w:cstheme="majorBidi"/>
          <w:bCs/>
        </w:rPr>
        <w:t>ulau Jawa</w:t>
      </w:r>
      <w:r>
        <w:rPr>
          <w:rFonts w:ascii="Cambria" w:hAnsi="Cambria" w:cstheme="majorBidi"/>
        </w:rPr>
        <w:t xml:space="preserve"> </w:t>
      </w:r>
      <w:r w:rsidR="00567BD7">
        <w:rPr>
          <w:rFonts w:ascii="Cambria" w:hAnsi="Cambria" w:cstheme="majorBidi"/>
        </w:rPr>
        <w:t xml:space="preserve">seperti penelitian yang dilakukan oleh </w:t>
      </w:r>
      <w:r w:rsidR="00B76AD3" w:rsidRPr="00AD27BA">
        <w:rPr>
          <w:rFonts w:ascii="Cambria" w:hAnsi="Cambria" w:cstheme="majorBidi"/>
        </w:rPr>
        <w:fldChar w:fldCharType="begin" w:fldLock="1"/>
      </w:r>
      <w:r w:rsidR="00C37560">
        <w:rPr>
          <w:rFonts w:ascii="Cambria" w:hAnsi="Cambria" w:cstheme="majorBidi"/>
        </w:rPr>
        <w:instrText xml:space="preserve"> ADDIN ZOTERO_ITEM CSL_CITATION {"citationID":"AmpuzvXc","properties":{"formattedCitation":"(Kevin et al., 2024)","plainCitation":"(Kevin et al., 2024)","dontUpdate":true,"noteIndex":0},"citationItems":[{"id":"WtP7zIIX/IjgvKwBk","uris":["http://www.mendeley.com/documents/?uuid=f4e29364-ca66-4bcc-9d5d-7048acea4864"],"itemData":{"author":[{"dropping-particle":"","family":"Kevin","given":"M Renald","non-dropping-particle":"","parse-names":false,"suffix":""},{"dropping-particle":"","family":"Hadi","given":"Setia","non-dropping-particle":"","parse-names":false,"suffix":""},{"dropping-particle":"","family":"Fauzan","given":"Muhammad Rafi","non-dropping-particle":"","parse-names":false,"suffix":""},{"dropping-particle":"","family":"Syahida","given":"Muhammad Abdan","non-dropping-particle":"","parse-names":false,"suffix":""}],"id":"ITEM-1","issue":"4","issued":{"date-parts":[["2024"]]},"title":"Inventarisasi Tanaman Araceae Di Taman Maluku Bandung , Jawa Barat","type":"article-journal","volume":"2"}}],"schema":"https://github.com/citation-style-language/schema/raw/master/csl-citation.json"} </w:instrText>
      </w:r>
      <w:r w:rsidR="00B76AD3" w:rsidRPr="00AD27BA">
        <w:rPr>
          <w:rFonts w:ascii="Cambria" w:hAnsi="Cambria" w:cstheme="majorBidi"/>
        </w:rPr>
        <w:fldChar w:fldCharType="separate"/>
      </w:r>
      <w:r w:rsidR="007D5374" w:rsidRPr="007D5374">
        <w:rPr>
          <w:rFonts w:ascii="Cambria" w:hAnsi="Cambria"/>
        </w:rPr>
        <w:t xml:space="preserve">Kevin </w:t>
      </w:r>
      <w:r w:rsidR="00567BD7">
        <w:rPr>
          <w:rFonts w:ascii="Cambria" w:hAnsi="Cambria"/>
          <w:i/>
          <w:iCs/>
        </w:rPr>
        <w:t>et al.</w:t>
      </w:r>
      <w:r w:rsidR="007D5374" w:rsidRPr="007D5374">
        <w:rPr>
          <w:rFonts w:ascii="Cambria" w:hAnsi="Cambria"/>
        </w:rPr>
        <w:t xml:space="preserve"> </w:t>
      </w:r>
      <w:r w:rsidR="00567BD7">
        <w:rPr>
          <w:rFonts w:ascii="Cambria" w:hAnsi="Cambria"/>
        </w:rPr>
        <w:t>(</w:t>
      </w:r>
      <w:r w:rsidR="007D5374" w:rsidRPr="007D5374">
        <w:rPr>
          <w:rFonts w:ascii="Cambria" w:hAnsi="Cambria"/>
        </w:rPr>
        <w:t>2024)</w:t>
      </w:r>
      <w:r w:rsidR="00B76AD3" w:rsidRPr="00AD27BA">
        <w:rPr>
          <w:rFonts w:ascii="Cambria" w:hAnsi="Cambria" w:cstheme="majorBidi"/>
        </w:rPr>
        <w:fldChar w:fldCharType="end"/>
      </w:r>
      <w:r w:rsidR="00567BD7">
        <w:rPr>
          <w:rFonts w:ascii="Cambria" w:hAnsi="Cambria" w:cstheme="majorBidi"/>
        </w:rPr>
        <w:t xml:space="preserve"> yang</w:t>
      </w:r>
      <w:r w:rsidR="00986518" w:rsidRPr="00AD27BA">
        <w:rPr>
          <w:rFonts w:ascii="Cambria" w:hAnsi="Cambria" w:cstheme="majorBidi"/>
        </w:rPr>
        <w:t xml:space="preserve"> menyebutkan terkait </w:t>
      </w:r>
      <w:r w:rsidR="004D128A" w:rsidRPr="00AD27BA">
        <w:rPr>
          <w:rFonts w:ascii="Cambria" w:hAnsi="Cambria" w:cstheme="majorBidi"/>
        </w:rPr>
        <w:t>keanekaragaman</w:t>
      </w:r>
      <w:r w:rsidR="00FD6E2C" w:rsidRPr="00AD27BA">
        <w:rPr>
          <w:rFonts w:ascii="Cambria" w:hAnsi="Cambria" w:cstheme="majorBidi"/>
        </w:rPr>
        <w:t xml:space="preserve"> Araceae</w:t>
      </w:r>
      <w:r w:rsidR="00986518" w:rsidRPr="00AD27BA">
        <w:rPr>
          <w:rFonts w:ascii="Cambria" w:hAnsi="Cambria" w:cstheme="majorBidi"/>
        </w:rPr>
        <w:t xml:space="preserve"> di Taman Maluku Bandung yang kemudian menjadi dasar </w:t>
      </w:r>
      <w:r w:rsidR="00C014B5" w:rsidRPr="00AD27BA">
        <w:rPr>
          <w:rFonts w:ascii="Cambria" w:hAnsi="Cambria" w:cstheme="majorBidi"/>
        </w:rPr>
        <w:t>upaya konservasi</w:t>
      </w:r>
      <w:r w:rsidR="00986518" w:rsidRPr="00AD27BA">
        <w:rPr>
          <w:rFonts w:ascii="Cambria" w:hAnsi="Cambria" w:cstheme="majorBidi"/>
        </w:rPr>
        <w:t xml:space="preserve"> dan pengelolaan </w:t>
      </w:r>
      <w:r w:rsidR="00986518" w:rsidRPr="00AD27BA">
        <w:rPr>
          <w:rFonts w:ascii="Cambria" w:hAnsi="Cambria" w:cstheme="majorBidi"/>
        </w:rPr>
        <w:lastRenderedPageBreak/>
        <w:t>berkelanjutan di taman tersebut.</w:t>
      </w:r>
      <w:r w:rsidR="00C84CDF" w:rsidRPr="00AD27BA">
        <w:rPr>
          <w:rFonts w:ascii="Cambria" w:hAnsi="Cambria" w:cstheme="majorBidi"/>
        </w:rPr>
        <w:t xml:space="preserve"> </w:t>
      </w:r>
      <w:r w:rsidR="00986518" w:rsidRPr="00AD27BA">
        <w:rPr>
          <w:rFonts w:ascii="Cambria" w:hAnsi="Cambria" w:cstheme="majorBidi"/>
        </w:rPr>
        <w:t>P</w:t>
      </w:r>
      <w:r w:rsidR="00C84CDF" w:rsidRPr="00AD27BA">
        <w:rPr>
          <w:rFonts w:ascii="Cambria" w:hAnsi="Cambria" w:cstheme="majorBidi"/>
        </w:rPr>
        <w:t xml:space="preserve">enelitian yang dilakukan oleh </w:t>
      </w:r>
      <w:r w:rsidR="002F2769" w:rsidRPr="00AD27BA">
        <w:rPr>
          <w:rFonts w:ascii="Cambria" w:hAnsi="Cambria" w:cstheme="majorBidi"/>
        </w:rPr>
        <w:fldChar w:fldCharType="begin" w:fldLock="1"/>
      </w:r>
      <w:r w:rsidR="00C37560">
        <w:rPr>
          <w:rFonts w:ascii="Cambria" w:hAnsi="Cambria" w:cstheme="majorBidi"/>
        </w:rPr>
        <w:instrText xml:space="preserve"> ADDIN ZOTERO_ITEM CSL_CITATION {"citationID":"8Bknq7Ln","properties":{"formattedCitation":"(Sri et al., 2023)","plainCitation":"(Sri et al., 2023)","dontUpdate":true,"noteIndex":0},"citationItems":[{"id":"WtP7zIIX/4IJZRqZf","uris":["http://www.mendeley.com/documents/?uuid=9848c8f2-3910-44f0-a277-9bdfa343d438"],"itemData":{"author":[{"dropping-particle":"","family":"Sri","given":"Wahyu Indah","non-dropping-particle":"","parse-names":false,"suffix":""},{"dropping-particle":"","family":"Rohmawati","given":"Fitalia","non-dropping-particle":"","parse-names":false,"suffix":""},{"dropping-particle":"","family":"Utami","given":"Annisa Isro'ul","non-dropping-particle":"","parse-names":false,"suffix":""}],"container-title":"NCOINS: National Conference Of Islamic Natural Science","id":"ITEM-1","issued":{"date-parts":[["2023"]]},"page":"142-149","title":"Identifikasi Jenis-Jenis Tumbuhan Talas (Araceae) Kawasan Muria Sebagai Upaya Konservasi Di Gunung Muria Kudus","type":"article-journal","volume":"3"}}],"schema":"https://github.com/citation-style-language/schema/raw/master/csl-citation.json"} </w:instrText>
      </w:r>
      <w:r w:rsidR="002F2769" w:rsidRPr="00AD27BA">
        <w:rPr>
          <w:rFonts w:ascii="Cambria" w:hAnsi="Cambria" w:cstheme="majorBidi"/>
        </w:rPr>
        <w:fldChar w:fldCharType="separate"/>
      </w:r>
      <w:r w:rsidR="0024106A">
        <w:rPr>
          <w:rFonts w:ascii="Cambria" w:hAnsi="Cambria"/>
        </w:rPr>
        <w:t xml:space="preserve">Sri </w:t>
      </w:r>
      <w:r w:rsidR="0024106A" w:rsidRPr="0024106A">
        <w:rPr>
          <w:rFonts w:ascii="Cambria" w:hAnsi="Cambria"/>
          <w:i/>
          <w:iCs/>
        </w:rPr>
        <w:t>et al</w:t>
      </w:r>
      <w:r w:rsidR="0024106A">
        <w:rPr>
          <w:rFonts w:ascii="Cambria" w:hAnsi="Cambria"/>
        </w:rPr>
        <w:t>.</w:t>
      </w:r>
      <w:r w:rsidR="007D5374" w:rsidRPr="007D5374">
        <w:rPr>
          <w:rFonts w:ascii="Cambria" w:hAnsi="Cambria"/>
        </w:rPr>
        <w:t xml:space="preserve"> </w:t>
      </w:r>
      <w:r w:rsidR="0024106A">
        <w:rPr>
          <w:rFonts w:ascii="Cambria" w:hAnsi="Cambria"/>
        </w:rPr>
        <w:t>(</w:t>
      </w:r>
      <w:r w:rsidR="007D5374" w:rsidRPr="007D5374">
        <w:rPr>
          <w:rFonts w:ascii="Cambria" w:hAnsi="Cambria"/>
        </w:rPr>
        <w:t>2023)</w:t>
      </w:r>
      <w:r w:rsidR="002F2769" w:rsidRPr="00AD27BA">
        <w:rPr>
          <w:rFonts w:ascii="Cambria" w:hAnsi="Cambria" w:cstheme="majorBidi"/>
        </w:rPr>
        <w:fldChar w:fldCharType="end"/>
      </w:r>
      <w:r w:rsidR="00CF6EBC" w:rsidRPr="00AD27BA">
        <w:rPr>
          <w:rFonts w:ascii="Cambria" w:hAnsi="Cambria" w:cstheme="majorBidi"/>
        </w:rPr>
        <w:t xml:space="preserve"> </w:t>
      </w:r>
      <w:r w:rsidR="00986518" w:rsidRPr="00AD27BA">
        <w:rPr>
          <w:rFonts w:ascii="Cambria" w:hAnsi="Cambria" w:cstheme="majorBidi"/>
        </w:rPr>
        <w:t>juga</w:t>
      </w:r>
      <w:r w:rsidR="00CF6EBC" w:rsidRPr="00AD27BA">
        <w:rPr>
          <w:rFonts w:ascii="Cambria" w:hAnsi="Cambria" w:cstheme="majorBidi"/>
        </w:rPr>
        <w:t xml:space="preserve"> </w:t>
      </w:r>
      <w:r w:rsidR="00CF6EBC" w:rsidRPr="00AD27BA">
        <w:rPr>
          <w:rFonts w:ascii="Cambria" w:hAnsi="Cambria" w:cstheme="majorBidi"/>
          <w:color w:val="000000"/>
        </w:rPr>
        <w:t>menyatakan bahwa terdapat 8 spesies Araceae yang ditemukan di</w:t>
      </w:r>
      <w:r w:rsidR="00F67207" w:rsidRPr="00AD27BA">
        <w:rPr>
          <w:rFonts w:ascii="Cambria" w:hAnsi="Cambria" w:cstheme="majorBidi"/>
          <w:color w:val="000000"/>
        </w:rPr>
        <w:t xml:space="preserve"> </w:t>
      </w:r>
      <w:r w:rsidR="00CF6EBC" w:rsidRPr="00AD27BA">
        <w:rPr>
          <w:rFonts w:ascii="Cambria" w:hAnsi="Cambria" w:cstheme="majorBidi"/>
          <w:color w:val="000000"/>
        </w:rPr>
        <w:t>beberapa stasiun yang ada di Kecamatan Dawe</w:t>
      </w:r>
      <w:r w:rsidR="00986518" w:rsidRPr="00AD27BA">
        <w:rPr>
          <w:rFonts w:ascii="Cambria" w:hAnsi="Cambria" w:cstheme="majorBidi"/>
          <w:color w:val="000000"/>
        </w:rPr>
        <w:t xml:space="preserve"> yang menunjukkan bahwa tingkat </w:t>
      </w:r>
      <w:r w:rsidR="00324515" w:rsidRPr="00AD27BA">
        <w:rPr>
          <w:rFonts w:ascii="Cambria" w:hAnsi="Cambria" w:cstheme="majorBidi"/>
          <w:color w:val="000000"/>
        </w:rPr>
        <w:t>diversitas</w:t>
      </w:r>
      <w:r w:rsidR="00986518" w:rsidRPr="00AD27BA">
        <w:rPr>
          <w:rFonts w:ascii="Cambria" w:hAnsi="Cambria" w:cstheme="majorBidi"/>
          <w:color w:val="000000"/>
        </w:rPr>
        <w:t xml:space="preserve"> </w:t>
      </w:r>
      <w:r w:rsidR="00FD6E2C" w:rsidRPr="00AD27BA">
        <w:rPr>
          <w:rFonts w:ascii="Cambria" w:hAnsi="Cambria" w:cstheme="majorBidi"/>
          <w:color w:val="000000"/>
        </w:rPr>
        <w:t xml:space="preserve">Araceae </w:t>
      </w:r>
      <w:r w:rsidR="00986518" w:rsidRPr="00AD27BA">
        <w:rPr>
          <w:rFonts w:ascii="Cambria" w:hAnsi="Cambria" w:cstheme="majorBidi"/>
          <w:color w:val="000000"/>
        </w:rPr>
        <w:t>cukup tinggi</w:t>
      </w:r>
      <w:r w:rsidR="00CF6EBC" w:rsidRPr="00AD27BA">
        <w:rPr>
          <w:rFonts w:ascii="Cambria" w:hAnsi="Cambria" w:cstheme="majorBidi"/>
          <w:color w:val="000000"/>
        </w:rPr>
        <w:t>.</w:t>
      </w:r>
      <w:r w:rsidR="00CD7CEA">
        <w:rPr>
          <w:rFonts w:ascii="Cambria" w:hAnsi="Cambria" w:cstheme="majorBidi"/>
          <w:color w:val="000000"/>
        </w:rPr>
        <w:t xml:space="preserve"> Penelitian mengenai</w:t>
      </w:r>
      <w:r w:rsidR="00CF6EBC" w:rsidRPr="00AD27BA">
        <w:rPr>
          <w:rFonts w:ascii="Cambria" w:hAnsi="Cambria" w:cstheme="majorBidi"/>
        </w:rPr>
        <w:t xml:space="preserve"> </w:t>
      </w:r>
      <w:r w:rsidR="00CD7CEA" w:rsidRPr="00AD27BA">
        <w:rPr>
          <w:rFonts w:ascii="Cambria" w:hAnsi="Cambria" w:cstheme="majorBidi"/>
          <w:color w:val="000000"/>
        </w:rPr>
        <w:t xml:space="preserve">spesies </w:t>
      </w:r>
      <w:r w:rsidR="00CD7CEA">
        <w:rPr>
          <w:rFonts w:ascii="Cambria" w:hAnsi="Cambria" w:cstheme="majorBidi"/>
          <w:i/>
          <w:iCs/>
          <w:color w:val="000000"/>
        </w:rPr>
        <w:t>Amorphophallus</w:t>
      </w:r>
      <w:r w:rsidR="00CD7CEA" w:rsidRPr="00AD27BA">
        <w:rPr>
          <w:rFonts w:ascii="Cambria" w:hAnsi="Cambria" w:cstheme="majorBidi"/>
          <w:i/>
          <w:iCs/>
          <w:color w:val="000000"/>
        </w:rPr>
        <w:t xml:space="preserve"> Variabilis</w:t>
      </w:r>
      <w:r w:rsidR="00CD7CEA" w:rsidRPr="00AD27BA">
        <w:rPr>
          <w:rFonts w:ascii="Cambria" w:hAnsi="Cambria" w:cstheme="majorBidi"/>
          <w:color w:val="000000"/>
        </w:rPr>
        <w:t xml:space="preserve"> </w:t>
      </w:r>
      <w:r w:rsidR="00CD7CEA">
        <w:rPr>
          <w:rFonts w:ascii="Cambria" w:hAnsi="Cambria" w:cstheme="majorBidi"/>
          <w:color w:val="000000"/>
        </w:rPr>
        <w:t xml:space="preserve">yang dilakukan oleh </w:t>
      </w:r>
      <w:r w:rsidR="00F972B6" w:rsidRPr="00AD27BA">
        <w:rPr>
          <w:rFonts w:ascii="Cambria" w:hAnsi="Cambria" w:cstheme="majorBidi"/>
        </w:rPr>
        <w:fldChar w:fldCharType="begin" w:fldLock="1"/>
      </w:r>
      <w:r w:rsidR="00C37560">
        <w:rPr>
          <w:rFonts w:ascii="Cambria" w:hAnsi="Cambria" w:cstheme="majorBidi"/>
        </w:rPr>
        <w:instrText xml:space="preserve"> ADDIN ZOTERO_ITEM CSL_CITATION {"citationID":"aikBTkgp","properties":{"formattedCitation":"(Wahidah et al., 2022)","plainCitation":"(Wahidah et al., 2022)","dontUpdate":true,"noteIndex":0},"citationItems":[{"id":"WtP7zIIX/JRsXTkxu","uris":["http://www.mendeley.com/documents/?uuid=5307cfde-7d14-41e8-82f6-ecff57ad3708"],"itemData":{"DOI":"10.13057/biodiv/d230407","ISBN":"6202476433366","ISSN":"20854722","abstract":"Amorphophallus variabilis Blume is a member of the genus Amorphophallus which is known as a wild plant that lives in forests, including Central Java, Indonesia. This plant has a high diversity but its existence is neglected and is rarely used by the community. This study aims to introduce A. variabilis through the inherent biological characteristics of the species, local the community’s knowledge, ecological functions and the threat of extinction. Data on biological characteristics covering morphological characters were obtained from field observations, while data on anatomy were obtained by making semi-permanent preparations using a modified Ruzin method. Data on community’s knowledge were obtained by conducting semi-structural interviews. The results showed that its morphological and ecological characters were very similar to other members of Amorphophallus, but with a very wide variety of patterns on the petiole. The anatomical structure of the leaf blade has a dorsiventral type consisting of several layers, namely a thin cuticle layer, flat upper epidermis, palisade mesophyll, spongy mesophyll, vascular tissue and lower epidermis. The tissue that composes the petiole consists of the epidermis, hypodermis, collenchyma supporting tissue, vascular bundles and secretory cells, while the tuber consists of periderm, cortex, vascular bundles, and pith tissue. This species has almost the same potential as Amorphophallus mueleri Blume which was previously known to have economic and medicinal values. However, the community’s knowledge about the A. variabialis is still poor, resulting in neglect of this species that possibly causes its extinction and may have an impact on the ecological balance.","author":[{"dropping-particle":"","family":"Wahidah","given":"Baiq Farhatul","non-dropping-particle":"","parse-names":false,"suffix":""},{"dropping-particle":"","family":"Afiati","given":"Norma","non-dropping-particle":"","parse-names":false,"suffix":""},{"dropping-particle":"","family":"Jumari","given":"","non-dropping-particle":"","parse-names":false,"suffix":""}],"container-title":"Biodiversitas","id":"ITEM-1","issue":"4","issued":{"date-parts":[["2022"]]},"page":"1765-1773","title":"Ecological role and potential extinction of Amorphophallus variabilis in Central Java, Indonesia","type":"article-journal","volume":"23"}}],"schema":"https://github.com/citation-style-language/schema/raw/master/csl-citation.json"} </w:instrText>
      </w:r>
      <w:r w:rsidR="00F972B6" w:rsidRPr="00AD27BA">
        <w:rPr>
          <w:rFonts w:ascii="Cambria" w:hAnsi="Cambria" w:cstheme="majorBidi"/>
        </w:rPr>
        <w:fldChar w:fldCharType="separate"/>
      </w:r>
      <w:r w:rsidR="007D5374" w:rsidRPr="007D5374">
        <w:rPr>
          <w:rFonts w:ascii="Cambria" w:hAnsi="Cambria"/>
        </w:rPr>
        <w:t xml:space="preserve">Wahidah </w:t>
      </w:r>
      <w:r w:rsidR="0024106A">
        <w:rPr>
          <w:rFonts w:ascii="Cambria" w:hAnsi="Cambria"/>
          <w:i/>
          <w:iCs/>
        </w:rPr>
        <w:t>et al.</w:t>
      </w:r>
      <w:r w:rsidR="007D5374" w:rsidRPr="007D5374">
        <w:rPr>
          <w:rFonts w:ascii="Cambria" w:hAnsi="Cambria"/>
        </w:rPr>
        <w:t xml:space="preserve"> </w:t>
      </w:r>
      <w:r w:rsidR="0024106A">
        <w:rPr>
          <w:rFonts w:ascii="Cambria" w:hAnsi="Cambria"/>
        </w:rPr>
        <w:t>(</w:t>
      </w:r>
      <w:r w:rsidR="007D5374" w:rsidRPr="007D5374">
        <w:rPr>
          <w:rFonts w:ascii="Cambria" w:hAnsi="Cambria"/>
        </w:rPr>
        <w:t>2022)</w:t>
      </w:r>
      <w:r w:rsidR="00F972B6" w:rsidRPr="00AD27BA">
        <w:rPr>
          <w:rFonts w:ascii="Cambria" w:hAnsi="Cambria" w:cstheme="majorBidi"/>
        </w:rPr>
        <w:fldChar w:fldCharType="end"/>
      </w:r>
      <w:r w:rsidR="00735203" w:rsidRPr="00AD27BA">
        <w:rPr>
          <w:rFonts w:ascii="Cambria" w:hAnsi="Cambria" w:cstheme="majorBidi"/>
        </w:rPr>
        <w:t xml:space="preserve"> </w:t>
      </w:r>
      <w:r w:rsidR="00CD7CEA">
        <w:rPr>
          <w:rFonts w:ascii="Cambria" w:hAnsi="Cambria" w:cstheme="majorBidi"/>
        </w:rPr>
        <w:t>juga</w:t>
      </w:r>
      <w:r w:rsidR="00F67207" w:rsidRPr="00AD27BA">
        <w:rPr>
          <w:rFonts w:ascii="Cambria" w:hAnsi="Cambria" w:cstheme="majorBidi"/>
        </w:rPr>
        <w:t xml:space="preserve"> </w:t>
      </w:r>
      <w:r w:rsidR="00CF6EBC" w:rsidRPr="00AD27BA">
        <w:rPr>
          <w:rFonts w:ascii="Cambria" w:hAnsi="Cambria" w:cstheme="majorBidi"/>
          <w:color w:val="000000"/>
        </w:rPr>
        <w:t xml:space="preserve">menyatakan bahwa </w:t>
      </w:r>
      <w:r w:rsidR="00CD7CEA">
        <w:rPr>
          <w:rFonts w:ascii="Cambria" w:hAnsi="Cambria" w:cstheme="majorBidi"/>
          <w:color w:val="000000"/>
        </w:rPr>
        <w:t xml:space="preserve">tumbuhan Araceae </w:t>
      </w:r>
      <w:r w:rsidR="001C1ED8" w:rsidRPr="00AD27BA">
        <w:rPr>
          <w:rFonts w:ascii="Cambria" w:hAnsi="Cambria" w:cstheme="majorBidi"/>
          <w:color w:val="000000"/>
        </w:rPr>
        <w:t>dapat di</w:t>
      </w:r>
      <w:r w:rsidR="00AD3E5E" w:rsidRPr="00AD27BA">
        <w:rPr>
          <w:rFonts w:ascii="Cambria" w:hAnsi="Cambria" w:cstheme="majorBidi"/>
          <w:color w:val="000000"/>
        </w:rPr>
        <w:t>guna</w:t>
      </w:r>
      <w:r w:rsidR="001C1ED8" w:rsidRPr="00AD27BA">
        <w:rPr>
          <w:rFonts w:ascii="Cambria" w:hAnsi="Cambria" w:cstheme="majorBidi"/>
          <w:color w:val="000000"/>
        </w:rPr>
        <w:t>kan</w:t>
      </w:r>
      <w:r w:rsidR="00CF6EBC" w:rsidRPr="00AD27BA">
        <w:rPr>
          <w:rFonts w:ascii="Cambria" w:hAnsi="Cambria" w:cstheme="majorBidi"/>
          <w:color w:val="000000"/>
        </w:rPr>
        <w:t xml:space="preserve"> sebagai sumber pangan, </w:t>
      </w:r>
      <w:r w:rsidR="00AD3E5E" w:rsidRPr="00AD27BA">
        <w:rPr>
          <w:rFonts w:ascii="Cambria" w:hAnsi="Cambria" w:cstheme="majorBidi"/>
          <w:color w:val="000000"/>
        </w:rPr>
        <w:t xml:space="preserve">medis </w:t>
      </w:r>
      <w:r w:rsidR="00CF6EBC" w:rsidRPr="00AD27BA">
        <w:rPr>
          <w:rFonts w:ascii="Cambria" w:hAnsi="Cambria" w:cstheme="majorBidi"/>
          <w:color w:val="000000"/>
        </w:rPr>
        <w:t>dan memiliki fungsi ekologis, meskipun jenis t</w:t>
      </w:r>
      <w:r w:rsidR="00F67207" w:rsidRPr="00AD27BA">
        <w:rPr>
          <w:rFonts w:ascii="Cambria" w:hAnsi="Cambria" w:cstheme="majorBidi"/>
          <w:color w:val="000000"/>
        </w:rPr>
        <w:t xml:space="preserve">umbuhan </w:t>
      </w:r>
      <w:r w:rsidR="00CF6EBC" w:rsidRPr="00AD27BA">
        <w:rPr>
          <w:rFonts w:ascii="Cambria" w:hAnsi="Cambria" w:cstheme="majorBidi"/>
          <w:color w:val="000000"/>
        </w:rPr>
        <w:t>ini berpotensi punah karen</w:t>
      </w:r>
      <w:r w:rsidR="001C1ED8" w:rsidRPr="00AD27BA">
        <w:rPr>
          <w:rFonts w:ascii="Cambria" w:hAnsi="Cambria" w:cstheme="majorBidi"/>
          <w:color w:val="000000"/>
        </w:rPr>
        <w:t>a keberadaanya yang terabaikan.</w:t>
      </w:r>
      <w:r w:rsidR="00C84CDF" w:rsidRPr="00AD27BA">
        <w:rPr>
          <w:rFonts w:ascii="Cambria" w:hAnsi="Cambria" w:cstheme="majorBidi"/>
          <w:bCs/>
        </w:rPr>
        <w:t xml:space="preserve"> </w:t>
      </w:r>
      <w:r w:rsidR="00567BD7" w:rsidRPr="00E538A7">
        <w:rPr>
          <w:rFonts w:ascii="Cambria" w:hAnsi="Cambria" w:cstheme="majorBidi"/>
          <w:bCs/>
        </w:rPr>
        <w:t>Fokus penelitian mengenai biodiversitas Araceae di Kawasan Hutan Taman Wisata Prabalintang ini diharapkan dapat memberikan kontribusi langsung terhadap pelestarian kawasan wisata yang memiliki nilai ekonomi dan ekologis tinggi khususnya di</w:t>
      </w:r>
      <w:r w:rsidR="00077F8D" w:rsidRPr="00E538A7">
        <w:rPr>
          <w:rFonts w:ascii="Cambria" w:hAnsi="Cambria" w:cstheme="majorBidi"/>
          <w:bCs/>
        </w:rPr>
        <w:t xml:space="preserve"> Kabupaten Tegal.</w:t>
      </w:r>
    </w:p>
    <w:p w14:paraId="76B1552B" w14:textId="09CB2DDC" w:rsidR="001C1ED8" w:rsidRPr="00AD27BA" w:rsidRDefault="00AA5279" w:rsidP="000A1223">
      <w:pPr>
        <w:pStyle w:val="ListParagraph"/>
        <w:spacing w:line="360" w:lineRule="auto"/>
        <w:ind w:left="709" w:firstLine="731"/>
        <w:jc w:val="both"/>
        <w:rPr>
          <w:rFonts w:ascii="Cambria" w:hAnsi="Cambria" w:cstheme="majorBidi"/>
        </w:rPr>
      </w:pPr>
      <w:r w:rsidRPr="00AD27BA">
        <w:rPr>
          <w:rFonts w:ascii="Cambria" w:hAnsi="Cambria" w:cstheme="majorBidi"/>
        </w:rPr>
        <w:t>Data mengena</w:t>
      </w:r>
      <w:r w:rsidR="00977164" w:rsidRPr="00AD27BA">
        <w:rPr>
          <w:rFonts w:ascii="Cambria" w:hAnsi="Cambria" w:cstheme="majorBidi"/>
        </w:rPr>
        <w:t xml:space="preserve">i </w:t>
      </w:r>
      <w:r w:rsidRPr="00AD27BA">
        <w:rPr>
          <w:rFonts w:ascii="Cambria" w:hAnsi="Cambria" w:cstheme="majorBidi"/>
        </w:rPr>
        <w:t>keanekaragaman</w:t>
      </w:r>
      <w:r w:rsidR="00977164" w:rsidRPr="00AD27BA">
        <w:rPr>
          <w:rFonts w:ascii="Cambria" w:hAnsi="Cambria" w:cstheme="majorBidi"/>
        </w:rPr>
        <w:t xml:space="preserve"> dan </w:t>
      </w:r>
      <w:r w:rsidR="00C014B5" w:rsidRPr="00AD27BA">
        <w:rPr>
          <w:rFonts w:ascii="Cambria" w:hAnsi="Cambria" w:cstheme="majorBidi"/>
        </w:rPr>
        <w:t>upaya konservasi</w:t>
      </w:r>
      <w:r w:rsidR="0065617D" w:rsidRPr="00AD27BA">
        <w:rPr>
          <w:rFonts w:ascii="Cambria" w:hAnsi="Cambria" w:cstheme="majorBidi"/>
        </w:rPr>
        <w:t xml:space="preserve"> </w:t>
      </w:r>
      <w:r w:rsidRPr="00AD27BA">
        <w:rPr>
          <w:rFonts w:ascii="Cambria" w:hAnsi="Cambria" w:cstheme="majorBidi"/>
        </w:rPr>
        <w:t>Araceae di Hutan Taman Wisata Prabalintang</w:t>
      </w:r>
      <w:r w:rsidR="0065617D" w:rsidRPr="00AD27BA">
        <w:rPr>
          <w:rFonts w:ascii="Cambria" w:hAnsi="Cambria" w:cstheme="majorBidi"/>
        </w:rPr>
        <w:t xml:space="preserve"> </w:t>
      </w:r>
      <w:r w:rsidRPr="00AD27BA">
        <w:rPr>
          <w:rFonts w:ascii="Cambria" w:hAnsi="Cambria" w:cstheme="majorBidi"/>
        </w:rPr>
        <w:t xml:space="preserve">sangat diperlukan dalam upaya </w:t>
      </w:r>
      <w:r w:rsidR="002871C9">
        <w:rPr>
          <w:rFonts w:ascii="Cambria" w:hAnsi="Cambria" w:cstheme="majorBidi"/>
        </w:rPr>
        <w:t>pelestarian</w:t>
      </w:r>
      <w:r w:rsidRPr="00AD27BA">
        <w:rPr>
          <w:rFonts w:ascii="Cambria" w:hAnsi="Cambria" w:cstheme="majorBidi"/>
        </w:rPr>
        <w:t xml:space="preserve"> dan pengelolaan </w:t>
      </w:r>
      <w:r w:rsidR="002871C9">
        <w:rPr>
          <w:rFonts w:ascii="Cambria" w:hAnsi="Cambria" w:cstheme="majorBidi"/>
        </w:rPr>
        <w:t xml:space="preserve">sumber daya alam yang ada di </w:t>
      </w:r>
      <w:r w:rsidRPr="00AD27BA">
        <w:rPr>
          <w:rFonts w:ascii="Cambria" w:hAnsi="Cambria" w:cstheme="majorBidi"/>
        </w:rPr>
        <w:t>kawasan Hutan Taman Wisata.</w:t>
      </w:r>
      <w:r w:rsidR="002871C9">
        <w:rPr>
          <w:rFonts w:ascii="Cambria" w:hAnsi="Cambria" w:cstheme="majorBidi"/>
        </w:rPr>
        <w:t xml:space="preserve"> Dengan </w:t>
      </w:r>
      <w:r w:rsidR="002871C9">
        <w:rPr>
          <w:rFonts w:ascii="Cambria" w:hAnsi="Cambria" w:cstheme="majorBidi"/>
        </w:rPr>
        <w:lastRenderedPageBreak/>
        <w:t>data yang lengkap, pengelola dapat merancang strategi konservasi yang optimal untuk melindungi Araceae dan tumbuhan lain dari ancaman seperti kerusakan habitat a</w:t>
      </w:r>
      <w:r w:rsidR="000A1223">
        <w:rPr>
          <w:rFonts w:ascii="Cambria" w:hAnsi="Cambria" w:cstheme="majorBidi"/>
        </w:rPr>
        <w:t>kibat aktivitas manusia.</w:t>
      </w:r>
      <w:r w:rsidRPr="00AD27BA">
        <w:rPr>
          <w:rFonts w:ascii="Cambria" w:hAnsi="Cambria" w:cstheme="majorBidi"/>
        </w:rPr>
        <w:t xml:space="preserve"> </w:t>
      </w:r>
      <w:r w:rsidR="00FD6E2C" w:rsidRPr="00AD27BA">
        <w:rPr>
          <w:rFonts w:ascii="Cambria" w:hAnsi="Cambria" w:cstheme="majorBidi"/>
        </w:rPr>
        <w:t xml:space="preserve">Oleh karena itu, penelitian ini diharapkan mampu memberikan kontribusi penting </w:t>
      </w:r>
      <w:r w:rsidR="00ED4E64" w:rsidRPr="00AD27BA">
        <w:rPr>
          <w:rFonts w:ascii="Cambria" w:hAnsi="Cambria" w:cstheme="majorBidi"/>
        </w:rPr>
        <w:t xml:space="preserve">terkait </w:t>
      </w:r>
      <w:r w:rsidR="00324515" w:rsidRPr="00AD27BA">
        <w:rPr>
          <w:rFonts w:ascii="Cambria" w:hAnsi="Cambria" w:cstheme="majorBidi"/>
        </w:rPr>
        <w:t>biodiversitas</w:t>
      </w:r>
      <w:r w:rsidR="00F7050F" w:rsidRPr="00AD27BA">
        <w:rPr>
          <w:rFonts w:ascii="Cambria" w:hAnsi="Cambria" w:cstheme="majorBidi"/>
        </w:rPr>
        <w:t xml:space="preserve"> </w:t>
      </w:r>
      <w:r w:rsidR="00F44AFE" w:rsidRPr="00AD27BA">
        <w:rPr>
          <w:rFonts w:ascii="Cambria" w:hAnsi="Cambria" w:cstheme="majorBidi"/>
        </w:rPr>
        <w:t>Araceae</w:t>
      </w:r>
      <w:r w:rsidR="00F7050F" w:rsidRPr="00AD27BA">
        <w:rPr>
          <w:rFonts w:ascii="Cambria" w:hAnsi="Cambria" w:cstheme="majorBidi"/>
        </w:rPr>
        <w:t xml:space="preserve"> ya</w:t>
      </w:r>
      <w:r w:rsidR="0065617D" w:rsidRPr="00AD27BA">
        <w:rPr>
          <w:rFonts w:ascii="Cambria" w:hAnsi="Cambria" w:cstheme="majorBidi"/>
        </w:rPr>
        <w:t xml:space="preserve">ng meliputi jenis-jenis </w:t>
      </w:r>
      <w:r w:rsidR="00FD6E2C" w:rsidRPr="00AD27BA">
        <w:rPr>
          <w:rFonts w:ascii="Cambria" w:hAnsi="Cambria" w:cstheme="majorBidi"/>
        </w:rPr>
        <w:t>dan tingkat diversitas serta</w:t>
      </w:r>
      <w:r w:rsidR="0065617D" w:rsidRPr="00AD27BA">
        <w:rPr>
          <w:rFonts w:ascii="Cambria" w:hAnsi="Cambria" w:cstheme="majorBidi"/>
        </w:rPr>
        <w:t xml:space="preserve"> </w:t>
      </w:r>
      <w:r w:rsidR="005D4180" w:rsidRPr="00AD27BA">
        <w:rPr>
          <w:rFonts w:ascii="Cambria" w:hAnsi="Cambria" w:cstheme="majorBidi"/>
        </w:rPr>
        <w:t>u</w:t>
      </w:r>
      <w:r w:rsidR="00393169" w:rsidRPr="00AD27BA">
        <w:rPr>
          <w:rFonts w:ascii="Cambria" w:hAnsi="Cambria" w:cstheme="majorBidi"/>
        </w:rPr>
        <w:t>paya</w:t>
      </w:r>
      <w:r w:rsidR="00D62E55" w:rsidRPr="00AD27BA">
        <w:rPr>
          <w:rFonts w:ascii="Cambria" w:hAnsi="Cambria" w:cstheme="majorBidi"/>
        </w:rPr>
        <w:t xml:space="preserve"> konservasi</w:t>
      </w:r>
      <w:r w:rsidR="00F42C35" w:rsidRPr="00AD27BA">
        <w:rPr>
          <w:rFonts w:ascii="Cambria" w:hAnsi="Cambria" w:cstheme="majorBidi"/>
        </w:rPr>
        <w:t xml:space="preserve"> </w:t>
      </w:r>
      <w:r w:rsidR="00F44AFE" w:rsidRPr="00AD27BA">
        <w:rPr>
          <w:rFonts w:ascii="Cambria" w:hAnsi="Cambria" w:cstheme="majorBidi"/>
        </w:rPr>
        <w:t>Araceae</w:t>
      </w:r>
      <w:r w:rsidR="001F798B" w:rsidRPr="00AD27BA">
        <w:rPr>
          <w:rFonts w:ascii="Cambria" w:hAnsi="Cambria" w:cstheme="majorBidi"/>
        </w:rPr>
        <w:t xml:space="preserve"> </w:t>
      </w:r>
      <w:r w:rsidR="00DF1EAF" w:rsidRPr="00AD27BA">
        <w:rPr>
          <w:rFonts w:ascii="Cambria" w:hAnsi="Cambria" w:cstheme="majorBidi"/>
        </w:rPr>
        <w:t>di</w:t>
      </w:r>
      <w:r w:rsidR="0077088A" w:rsidRPr="00AD27BA">
        <w:rPr>
          <w:rFonts w:ascii="Cambria" w:hAnsi="Cambria" w:cstheme="majorBidi"/>
        </w:rPr>
        <w:t xml:space="preserve"> Kawasan Hutan Taman W</w:t>
      </w:r>
      <w:r w:rsidR="00B8386C" w:rsidRPr="00AD27BA">
        <w:rPr>
          <w:rFonts w:ascii="Cambria" w:hAnsi="Cambria" w:cstheme="majorBidi"/>
        </w:rPr>
        <w:t>isata</w:t>
      </w:r>
      <w:r w:rsidR="00F7050F" w:rsidRPr="00AD27BA">
        <w:rPr>
          <w:rFonts w:ascii="Cambria" w:hAnsi="Cambria" w:cstheme="majorBidi"/>
        </w:rPr>
        <w:t xml:space="preserve"> Prabalintang, Kabupaten Tegal, </w:t>
      </w:r>
      <w:r w:rsidR="00B8386C" w:rsidRPr="00AD27BA">
        <w:rPr>
          <w:rFonts w:ascii="Cambria" w:hAnsi="Cambria" w:cstheme="majorBidi"/>
        </w:rPr>
        <w:t xml:space="preserve">Jawa Tengah. </w:t>
      </w:r>
      <w:r w:rsidR="00E072DF" w:rsidRPr="00AD27BA">
        <w:rPr>
          <w:rFonts w:ascii="Cambria" w:hAnsi="Cambria" w:cstheme="majorBidi"/>
        </w:rPr>
        <w:br w:type="page"/>
      </w:r>
    </w:p>
    <w:p w14:paraId="76B1552C" w14:textId="77777777" w:rsidR="00EF6914" w:rsidRPr="00AD27BA" w:rsidRDefault="00EF6914" w:rsidP="009F1F3F">
      <w:pPr>
        <w:pStyle w:val="Heading2"/>
        <w:spacing w:after="0" w:afterAutospacing="0"/>
        <w:ind w:left="567"/>
        <w:rPr>
          <w:rFonts w:cstheme="majorBidi"/>
        </w:rPr>
      </w:pPr>
      <w:bookmarkStart w:id="13" w:name="_Toc199867690"/>
      <w:r w:rsidRPr="00AD27BA">
        <w:rPr>
          <w:rFonts w:cstheme="majorBidi"/>
        </w:rPr>
        <w:lastRenderedPageBreak/>
        <w:t>Rumusan Masalah</w:t>
      </w:r>
      <w:bookmarkEnd w:id="13"/>
    </w:p>
    <w:p w14:paraId="76B1552D" w14:textId="77777777" w:rsidR="002B6162" w:rsidRPr="00AD27BA" w:rsidRDefault="00D60702" w:rsidP="009F1F3F">
      <w:pPr>
        <w:pStyle w:val="ListParagraph"/>
        <w:spacing w:after="0" w:line="360" w:lineRule="auto"/>
        <w:ind w:left="567" w:firstLine="360"/>
        <w:jc w:val="both"/>
        <w:rPr>
          <w:rFonts w:ascii="Cambria" w:hAnsi="Cambria" w:cstheme="majorBidi"/>
        </w:rPr>
      </w:pPr>
      <w:r w:rsidRPr="00AD27BA">
        <w:rPr>
          <w:rFonts w:ascii="Cambria" w:hAnsi="Cambria" w:cstheme="majorBidi"/>
        </w:rPr>
        <w:t xml:space="preserve">Rumusan masalah pada penelitian ini </w:t>
      </w:r>
      <w:r w:rsidR="00E50330" w:rsidRPr="00AD27BA">
        <w:rPr>
          <w:rFonts w:ascii="Cambria" w:hAnsi="Cambria" w:cstheme="majorBidi"/>
        </w:rPr>
        <w:t xml:space="preserve">adalah </w:t>
      </w:r>
      <w:r w:rsidRPr="00AD27BA">
        <w:rPr>
          <w:rFonts w:ascii="Cambria" w:hAnsi="Cambria" w:cstheme="majorBidi"/>
        </w:rPr>
        <w:t xml:space="preserve"> sebagai berikut.</w:t>
      </w:r>
    </w:p>
    <w:p w14:paraId="76B1552E" w14:textId="77777777" w:rsidR="00E106BA" w:rsidRPr="00AD27BA" w:rsidRDefault="001C575E" w:rsidP="00D8057D">
      <w:pPr>
        <w:pStyle w:val="ListParagraph"/>
        <w:numPr>
          <w:ilvl w:val="0"/>
          <w:numId w:val="2"/>
        </w:numPr>
        <w:spacing w:line="360" w:lineRule="auto"/>
        <w:jc w:val="both"/>
        <w:rPr>
          <w:rFonts w:ascii="Cambria" w:hAnsi="Cambria" w:cstheme="majorBidi"/>
          <w:b/>
        </w:rPr>
      </w:pPr>
      <w:r w:rsidRPr="00AD27BA">
        <w:rPr>
          <w:rFonts w:ascii="Cambria" w:hAnsi="Cambria" w:cstheme="majorBidi"/>
        </w:rPr>
        <w:t>Apa saja jenis</w:t>
      </w:r>
      <w:r w:rsidR="00D8057D" w:rsidRPr="00AD27BA">
        <w:rPr>
          <w:rFonts w:ascii="Cambria" w:hAnsi="Cambria" w:cstheme="majorBidi"/>
        </w:rPr>
        <w:t>-jenis</w:t>
      </w:r>
      <w:r w:rsidR="00E106BA" w:rsidRPr="00AD27BA">
        <w:rPr>
          <w:rFonts w:ascii="Cambria" w:hAnsi="Cambria" w:cstheme="majorBidi"/>
        </w:rPr>
        <w:t xml:space="preserve"> </w:t>
      </w:r>
      <w:r w:rsidR="00F44AFE" w:rsidRPr="00AD27BA">
        <w:rPr>
          <w:rFonts w:ascii="Cambria" w:hAnsi="Cambria" w:cstheme="majorBidi"/>
        </w:rPr>
        <w:t>Araceae</w:t>
      </w:r>
      <w:r w:rsidR="00E106BA" w:rsidRPr="00AD27BA">
        <w:rPr>
          <w:rFonts w:ascii="Cambria" w:hAnsi="Cambria" w:cstheme="majorBidi"/>
        </w:rPr>
        <w:t xml:space="preserve"> </w:t>
      </w:r>
      <w:r w:rsidRPr="00AD27BA">
        <w:rPr>
          <w:rFonts w:ascii="Cambria" w:hAnsi="Cambria" w:cstheme="majorBidi"/>
        </w:rPr>
        <w:t xml:space="preserve">yang tumbuh </w:t>
      </w:r>
      <w:r w:rsidR="00E106BA" w:rsidRPr="00AD27BA">
        <w:rPr>
          <w:rFonts w:ascii="Cambria" w:hAnsi="Cambria" w:cstheme="majorBidi"/>
        </w:rPr>
        <w:t>di</w:t>
      </w:r>
      <w:r w:rsidR="0077088A" w:rsidRPr="00AD27BA">
        <w:rPr>
          <w:rFonts w:ascii="Cambria" w:hAnsi="Cambria" w:cstheme="majorBidi"/>
        </w:rPr>
        <w:t xml:space="preserve"> Kawasan Hutan Taman W</w:t>
      </w:r>
      <w:r w:rsidR="00E106BA" w:rsidRPr="00AD27BA">
        <w:rPr>
          <w:rFonts w:ascii="Cambria" w:hAnsi="Cambria" w:cstheme="majorBidi"/>
        </w:rPr>
        <w:t>isata Prabalintang, Kabupaten Tegal?</w:t>
      </w:r>
    </w:p>
    <w:p w14:paraId="76B1552F" w14:textId="77777777" w:rsidR="00E91BAC" w:rsidRPr="00AD27BA" w:rsidRDefault="00E91BAC" w:rsidP="00B64BD3">
      <w:pPr>
        <w:pStyle w:val="ListParagraph"/>
        <w:numPr>
          <w:ilvl w:val="0"/>
          <w:numId w:val="2"/>
        </w:numPr>
        <w:spacing w:line="360" w:lineRule="auto"/>
        <w:jc w:val="both"/>
        <w:rPr>
          <w:rFonts w:ascii="Cambria" w:hAnsi="Cambria" w:cstheme="majorBidi"/>
          <w:b/>
        </w:rPr>
      </w:pPr>
      <w:r w:rsidRPr="00AD27BA">
        <w:rPr>
          <w:rFonts w:ascii="Cambria" w:hAnsi="Cambria" w:cstheme="majorBidi"/>
          <w:bCs/>
        </w:rPr>
        <w:t xml:space="preserve">Bagaimana </w:t>
      </w:r>
      <w:r w:rsidR="00E8430C" w:rsidRPr="00AD27BA">
        <w:rPr>
          <w:rFonts w:ascii="Cambria" w:hAnsi="Cambria" w:cstheme="majorBidi"/>
          <w:bCs/>
        </w:rPr>
        <w:t>tingkat</w:t>
      </w:r>
      <w:r w:rsidRPr="00AD27BA">
        <w:rPr>
          <w:rFonts w:ascii="Cambria" w:hAnsi="Cambria" w:cstheme="majorBidi"/>
          <w:bCs/>
        </w:rPr>
        <w:t xml:space="preserve"> </w:t>
      </w:r>
      <w:r w:rsidR="00324515" w:rsidRPr="00AD27BA">
        <w:rPr>
          <w:rFonts w:ascii="Cambria" w:hAnsi="Cambria" w:cstheme="majorBidi"/>
          <w:bCs/>
        </w:rPr>
        <w:t>diversitas</w:t>
      </w:r>
      <w:r w:rsidRPr="00AD27BA">
        <w:rPr>
          <w:rFonts w:ascii="Cambria" w:hAnsi="Cambria" w:cstheme="majorBidi"/>
          <w:bCs/>
        </w:rPr>
        <w:t xml:space="preserve"> </w:t>
      </w:r>
      <w:r w:rsidR="00F44AFE" w:rsidRPr="00AD27BA">
        <w:rPr>
          <w:rFonts w:ascii="Cambria" w:hAnsi="Cambria" w:cstheme="majorBidi"/>
          <w:bCs/>
        </w:rPr>
        <w:t>Araceae</w:t>
      </w:r>
      <w:r w:rsidR="00B64BD3" w:rsidRPr="00AD27BA">
        <w:rPr>
          <w:rFonts w:ascii="Cambria" w:hAnsi="Cambria" w:cstheme="majorBidi"/>
          <w:bCs/>
        </w:rPr>
        <w:t xml:space="preserve"> yang ada di </w:t>
      </w:r>
      <w:r w:rsidR="00B64BD3" w:rsidRPr="00AD27BA">
        <w:rPr>
          <w:rFonts w:ascii="Cambria" w:hAnsi="Cambria" w:cstheme="majorBidi"/>
        </w:rPr>
        <w:t>Kawasan Hutan Taman Wisat</w:t>
      </w:r>
      <w:r w:rsidR="00E90197" w:rsidRPr="00AD27BA">
        <w:rPr>
          <w:rFonts w:ascii="Cambria" w:hAnsi="Cambria" w:cstheme="majorBidi"/>
        </w:rPr>
        <w:t>a Prabalintang, Kabupaten Tegal</w:t>
      </w:r>
      <w:r w:rsidR="00B64BD3" w:rsidRPr="00AD27BA">
        <w:rPr>
          <w:rFonts w:ascii="Cambria" w:hAnsi="Cambria" w:cstheme="majorBidi"/>
        </w:rPr>
        <w:t>?</w:t>
      </w:r>
    </w:p>
    <w:p w14:paraId="76B15530" w14:textId="2C46832A" w:rsidR="002B6162" w:rsidRPr="00AD27BA" w:rsidRDefault="00E106BA" w:rsidP="006A3D50">
      <w:pPr>
        <w:pStyle w:val="ListParagraph"/>
        <w:numPr>
          <w:ilvl w:val="0"/>
          <w:numId w:val="2"/>
        </w:numPr>
        <w:spacing w:line="360" w:lineRule="auto"/>
        <w:jc w:val="both"/>
        <w:rPr>
          <w:rFonts w:ascii="Cambria" w:hAnsi="Cambria" w:cstheme="majorBidi"/>
          <w:b/>
        </w:rPr>
      </w:pPr>
      <w:r w:rsidRPr="00AD27BA">
        <w:rPr>
          <w:rFonts w:ascii="Cambria" w:hAnsi="Cambria" w:cstheme="majorBidi"/>
        </w:rPr>
        <w:t xml:space="preserve">Bagaimana </w:t>
      </w:r>
      <w:r w:rsidR="00393169" w:rsidRPr="00AD27BA">
        <w:rPr>
          <w:rFonts w:ascii="Cambria" w:hAnsi="Cambria" w:cstheme="majorBidi"/>
        </w:rPr>
        <w:t>upaya</w:t>
      </w:r>
      <w:r w:rsidR="00D62E55" w:rsidRPr="00AD27BA">
        <w:rPr>
          <w:rFonts w:ascii="Cambria" w:hAnsi="Cambria" w:cstheme="majorBidi"/>
        </w:rPr>
        <w:t xml:space="preserve"> konservasi</w:t>
      </w:r>
      <w:r w:rsidRPr="00AD27BA">
        <w:rPr>
          <w:rFonts w:ascii="Cambria" w:hAnsi="Cambria" w:cstheme="majorBidi"/>
        </w:rPr>
        <w:t xml:space="preserve"> </w:t>
      </w:r>
      <w:r w:rsidR="006A3D50" w:rsidRPr="00AD27BA">
        <w:rPr>
          <w:rFonts w:ascii="Cambria" w:hAnsi="Cambria" w:cstheme="majorBidi"/>
        </w:rPr>
        <w:t>Araceae</w:t>
      </w:r>
      <w:r w:rsidR="00D8057D" w:rsidRPr="00AD27BA">
        <w:rPr>
          <w:rFonts w:ascii="Cambria" w:hAnsi="Cambria" w:cstheme="majorBidi"/>
        </w:rPr>
        <w:t xml:space="preserve"> </w:t>
      </w:r>
      <w:r w:rsidR="00885B71" w:rsidRPr="00AD27BA">
        <w:rPr>
          <w:rFonts w:ascii="Cambria" w:hAnsi="Cambria" w:cstheme="majorBidi"/>
        </w:rPr>
        <w:t xml:space="preserve">yang ada </w:t>
      </w:r>
      <w:r w:rsidR="0077088A" w:rsidRPr="00AD27BA">
        <w:rPr>
          <w:rFonts w:ascii="Cambria" w:hAnsi="Cambria" w:cstheme="majorBidi"/>
        </w:rPr>
        <w:t>di Kawasan Hutan Taman W</w:t>
      </w:r>
      <w:r w:rsidR="00D8057D" w:rsidRPr="00AD27BA">
        <w:rPr>
          <w:rFonts w:ascii="Cambria" w:hAnsi="Cambria" w:cstheme="majorBidi"/>
        </w:rPr>
        <w:t xml:space="preserve">isata </w:t>
      </w:r>
      <w:r w:rsidR="00E90197" w:rsidRPr="00AD27BA">
        <w:rPr>
          <w:rFonts w:ascii="Cambria" w:hAnsi="Cambria" w:cstheme="majorBidi"/>
        </w:rPr>
        <w:t>Prabalintang, Kabupaten Tegal</w:t>
      </w:r>
      <w:r w:rsidRPr="00AD27BA">
        <w:rPr>
          <w:rFonts w:ascii="Cambria" w:hAnsi="Cambria" w:cstheme="majorBidi"/>
        </w:rPr>
        <w:t>?</w:t>
      </w:r>
    </w:p>
    <w:p w14:paraId="76B15531" w14:textId="77777777" w:rsidR="0044466E" w:rsidRPr="00AD27BA" w:rsidRDefault="00EF6914" w:rsidP="009F1F3F">
      <w:pPr>
        <w:pStyle w:val="Heading2"/>
        <w:spacing w:after="0" w:afterAutospacing="0"/>
        <w:rPr>
          <w:rFonts w:cstheme="majorBidi"/>
        </w:rPr>
      </w:pPr>
      <w:bookmarkStart w:id="14" w:name="_Toc199867691"/>
      <w:r w:rsidRPr="00AD27BA">
        <w:rPr>
          <w:rFonts w:cstheme="majorBidi"/>
        </w:rPr>
        <w:t>Tujuan Penelitian</w:t>
      </w:r>
      <w:bookmarkEnd w:id="14"/>
    </w:p>
    <w:p w14:paraId="76B15532" w14:textId="77777777" w:rsidR="001C575E" w:rsidRPr="00AD27BA" w:rsidRDefault="007C13C2" w:rsidP="009F1F3F">
      <w:pPr>
        <w:pStyle w:val="ListParagraph"/>
        <w:spacing w:after="0" w:line="360" w:lineRule="auto"/>
        <w:ind w:firstLine="360"/>
        <w:jc w:val="both"/>
        <w:rPr>
          <w:rFonts w:ascii="Cambria" w:hAnsi="Cambria" w:cstheme="majorBidi"/>
          <w:b/>
        </w:rPr>
      </w:pPr>
      <w:r w:rsidRPr="00AD27BA">
        <w:rPr>
          <w:rFonts w:ascii="Cambria" w:hAnsi="Cambria" w:cstheme="majorBidi"/>
        </w:rPr>
        <w:t>Tujuan dilakukannya penelitian ini adalah sebagai berikut.</w:t>
      </w:r>
      <w:r w:rsidR="001C575E" w:rsidRPr="00AD27BA">
        <w:rPr>
          <w:rFonts w:ascii="Cambria" w:hAnsi="Cambria" w:cstheme="majorBidi"/>
        </w:rPr>
        <w:t xml:space="preserve"> </w:t>
      </w:r>
    </w:p>
    <w:p w14:paraId="76B15533" w14:textId="77777777" w:rsidR="0044466E" w:rsidRPr="00AD27BA" w:rsidRDefault="00377777" w:rsidP="0096029B">
      <w:pPr>
        <w:pStyle w:val="ListParagraph"/>
        <w:numPr>
          <w:ilvl w:val="0"/>
          <w:numId w:val="3"/>
        </w:numPr>
        <w:spacing w:line="360" w:lineRule="auto"/>
        <w:jc w:val="both"/>
        <w:rPr>
          <w:rFonts w:ascii="Cambria" w:hAnsi="Cambria" w:cstheme="majorBidi"/>
          <w:b/>
        </w:rPr>
      </w:pPr>
      <w:r w:rsidRPr="00AD27BA">
        <w:rPr>
          <w:rFonts w:ascii="Cambria" w:hAnsi="Cambria" w:cstheme="majorBidi"/>
        </w:rPr>
        <w:t>Me</w:t>
      </w:r>
      <w:r w:rsidR="00885B71" w:rsidRPr="00AD27BA">
        <w:rPr>
          <w:rFonts w:ascii="Cambria" w:hAnsi="Cambria" w:cstheme="majorBidi"/>
        </w:rPr>
        <w:t>ngidentifikasi jenis-jenis</w:t>
      </w:r>
      <w:r w:rsidRPr="00AD27BA">
        <w:rPr>
          <w:rFonts w:ascii="Cambria" w:hAnsi="Cambria" w:cstheme="majorBidi"/>
        </w:rPr>
        <w:t xml:space="preserve"> </w:t>
      </w:r>
      <w:r w:rsidR="00F44AFE" w:rsidRPr="00AD27BA">
        <w:rPr>
          <w:rFonts w:ascii="Cambria" w:hAnsi="Cambria" w:cstheme="majorBidi"/>
        </w:rPr>
        <w:t>Araceae</w:t>
      </w:r>
      <w:r w:rsidR="00A008B2" w:rsidRPr="00AD27BA">
        <w:rPr>
          <w:rFonts w:ascii="Cambria" w:hAnsi="Cambria" w:cstheme="majorBidi"/>
          <w:i/>
          <w:iCs/>
        </w:rPr>
        <w:t xml:space="preserve"> </w:t>
      </w:r>
      <w:r w:rsidR="00885B71" w:rsidRPr="00AD27BA">
        <w:rPr>
          <w:rFonts w:ascii="Cambria" w:hAnsi="Cambria" w:cstheme="majorBidi"/>
        </w:rPr>
        <w:t xml:space="preserve">yang ada </w:t>
      </w:r>
      <w:r w:rsidR="0077088A" w:rsidRPr="00AD27BA">
        <w:rPr>
          <w:rFonts w:ascii="Cambria" w:hAnsi="Cambria" w:cstheme="majorBidi"/>
        </w:rPr>
        <w:t>di Kawasan Hutan Taman W</w:t>
      </w:r>
      <w:r w:rsidR="0044466E" w:rsidRPr="00AD27BA">
        <w:rPr>
          <w:rFonts w:ascii="Cambria" w:hAnsi="Cambria" w:cstheme="majorBidi"/>
        </w:rPr>
        <w:t>isata Prabalintang, Kabupaten Tegal</w:t>
      </w:r>
      <w:r w:rsidR="007C13C2" w:rsidRPr="00AD27BA">
        <w:rPr>
          <w:rFonts w:ascii="Cambria" w:hAnsi="Cambria" w:cstheme="majorBidi"/>
        </w:rPr>
        <w:t>.</w:t>
      </w:r>
    </w:p>
    <w:p w14:paraId="76B15534" w14:textId="4C3BD4A5" w:rsidR="00B64BD3" w:rsidRPr="00AD27BA" w:rsidRDefault="009035D1" w:rsidP="00C41398">
      <w:pPr>
        <w:pStyle w:val="ListParagraph"/>
        <w:numPr>
          <w:ilvl w:val="0"/>
          <w:numId w:val="3"/>
        </w:numPr>
        <w:spacing w:line="360" w:lineRule="auto"/>
        <w:jc w:val="both"/>
        <w:rPr>
          <w:rFonts w:ascii="Cambria" w:hAnsi="Cambria" w:cstheme="majorBidi"/>
          <w:b/>
        </w:rPr>
      </w:pPr>
      <w:r w:rsidRPr="00AD27BA">
        <w:rPr>
          <w:rFonts w:ascii="Cambria" w:hAnsi="Cambria" w:cstheme="majorBidi"/>
          <w:bCs/>
        </w:rPr>
        <w:t>Me</w:t>
      </w:r>
      <w:r w:rsidR="00170451" w:rsidRPr="00AD27BA">
        <w:rPr>
          <w:rFonts w:ascii="Cambria" w:hAnsi="Cambria" w:cstheme="majorBidi"/>
          <w:bCs/>
        </w:rPr>
        <w:t>ng</w:t>
      </w:r>
      <w:r w:rsidR="00C41398">
        <w:rPr>
          <w:rFonts w:ascii="Cambria" w:hAnsi="Cambria" w:cstheme="majorBidi"/>
          <w:bCs/>
        </w:rPr>
        <w:t>ukur</w:t>
      </w:r>
      <w:r w:rsidRPr="00AD27BA">
        <w:rPr>
          <w:rFonts w:ascii="Cambria" w:hAnsi="Cambria" w:cstheme="majorBidi"/>
          <w:bCs/>
        </w:rPr>
        <w:t xml:space="preserve"> </w:t>
      </w:r>
      <w:r w:rsidR="00E8430C" w:rsidRPr="00AD27BA">
        <w:rPr>
          <w:rFonts w:ascii="Cambria" w:hAnsi="Cambria" w:cstheme="majorBidi"/>
          <w:bCs/>
        </w:rPr>
        <w:t>tingkat</w:t>
      </w:r>
      <w:r w:rsidR="00B64BD3" w:rsidRPr="00AD27BA">
        <w:rPr>
          <w:rFonts w:ascii="Cambria" w:hAnsi="Cambria" w:cstheme="majorBidi"/>
          <w:bCs/>
        </w:rPr>
        <w:t xml:space="preserve"> </w:t>
      </w:r>
      <w:r w:rsidR="00324515" w:rsidRPr="00AD27BA">
        <w:rPr>
          <w:rFonts w:ascii="Cambria" w:hAnsi="Cambria" w:cstheme="majorBidi"/>
          <w:bCs/>
        </w:rPr>
        <w:t>diversitas</w:t>
      </w:r>
      <w:r w:rsidR="00B64BD3" w:rsidRPr="00AD27BA">
        <w:rPr>
          <w:rFonts w:ascii="Cambria" w:hAnsi="Cambria" w:cstheme="majorBidi"/>
          <w:bCs/>
        </w:rPr>
        <w:t xml:space="preserve"> </w:t>
      </w:r>
      <w:r w:rsidR="00F44AFE" w:rsidRPr="00AD27BA">
        <w:rPr>
          <w:rFonts w:ascii="Cambria" w:hAnsi="Cambria" w:cstheme="majorBidi"/>
          <w:bCs/>
        </w:rPr>
        <w:t>Araceae</w:t>
      </w:r>
      <w:r w:rsidR="00B64BD3" w:rsidRPr="00AD27BA">
        <w:rPr>
          <w:rFonts w:ascii="Cambria" w:hAnsi="Cambria" w:cstheme="majorBidi"/>
          <w:bCs/>
        </w:rPr>
        <w:t xml:space="preserve"> yang ada di </w:t>
      </w:r>
      <w:r w:rsidR="00B64BD3" w:rsidRPr="00AD27BA">
        <w:rPr>
          <w:rFonts w:ascii="Cambria" w:hAnsi="Cambria" w:cstheme="majorBidi"/>
        </w:rPr>
        <w:t>Kawasan Hutan Taman Wisata Prabalintang, Kabupaten Tegal.</w:t>
      </w:r>
    </w:p>
    <w:p w14:paraId="76B15535" w14:textId="37808B36" w:rsidR="00542718" w:rsidRPr="00AD27BA" w:rsidRDefault="00B64BD3" w:rsidP="006A3D50">
      <w:pPr>
        <w:pStyle w:val="ListParagraph"/>
        <w:numPr>
          <w:ilvl w:val="0"/>
          <w:numId w:val="3"/>
        </w:numPr>
        <w:spacing w:line="360" w:lineRule="auto"/>
        <w:jc w:val="both"/>
        <w:rPr>
          <w:rFonts w:ascii="Cambria" w:hAnsi="Cambria" w:cstheme="majorBidi"/>
        </w:rPr>
      </w:pPr>
      <w:r w:rsidRPr="00AD27BA">
        <w:rPr>
          <w:rFonts w:ascii="Cambria" w:hAnsi="Cambria" w:cstheme="majorBidi"/>
        </w:rPr>
        <w:lastRenderedPageBreak/>
        <w:t xml:space="preserve">Mendata </w:t>
      </w:r>
      <w:r w:rsidR="00C014B5" w:rsidRPr="00AD27BA">
        <w:rPr>
          <w:rFonts w:ascii="Cambria" w:hAnsi="Cambria" w:cstheme="majorBidi"/>
        </w:rPr>
        <w:t>upaya</w:t>
      </w:r>
      <w:r w:rsidR="00D62E55" w:rsidRPr="00AD27BA">
        <w:rPr>
          <w:rFonts w:ascii="Cambria" w:hAnsi="Cambria" w:cstheme="majorBidi"/>
        </w:rPr>
        <w:t xml:space="preserve"> konservasi</w:t>
      </w:r>
      <w:r w:rsidR="00542718" w:rsidRPr="00AD27BA">
        <w:rPr>
          <w:rFonts w:ascii="Cambria" w:hAnsi="Cambria" w:cstheme="majorBidi"/>
        </w:rPr>
        <w:t xml:space="preserve"> </w:t>
      </w:r>
      <w:r w:rsidR="006A3D50" w:rsidRPr="00AD27BA">
        <w:rPr>
          <w:rFonts w:ascii="Cambria" w:hAnsi="Cambria" w:cstheme="majorBidi"/>
        </w:rPr>
        <w:t xml:space="preserve">Araceae </w:t>
      </w:r>
      <w:r w:rsidR="0077088A" w:rsidRPr="00AD27BA">
        <w:rPr>
          <w:rFonts w:ascii="Cambria" w:hAnsi="Cambria" w:cstheme="majorBidi"/>
        </w:rPr>
        <w:t>di Kawasan Hutan Taman W</w:t>
      </w:r>
      <w:r w:rsidR="00542718" w:rsidRPr="00AD27BA">
        <w:rPr>
          <w:rFonts w:ascii="Cambria" w:hAnsi="Cambria" w:cstheme="majorBidi"/>
        </w:rPr>
        <w:t>isata Prabalintang, Kabupaten Tegal</w:t>
      </w:r>
      <w:r w:rsidR="007C13C2" w:rsidRPr="00AD27BA">
        <w:rPr>
          <w:rFonts w:ascii="Cambria" w:hAnsi="Cambria" w:cstheme="majorBidi"/>
        </w:rPr>
        <w:t>.</w:t>
      </w:r>
    </w:p>
    <w:p w14:paraId="76B15536" w14:textId="77777777" w:rsidR="00EF6914" w:rsidRPr="00AD27BA" w:rsidRDefault="00EF6914" w:rsidP="009F1F3F">
      <w:pPr>
        <w:pStyle w:val="Heading2"/>
        <w:spacing w:after="0" w:afterAutospacing="0"/>
        <w:rPr>
          <w:rFonts w:cstheme="majorBidi"/>
        </w:rPr>
      </w:pPr>
      <w:bookmarkStart w:id="15" w:name="_Toc199867692"/>
      <w:r w:rsidRPr="00AD27BA">
        <w:rPr>
          <w:rFonts w:cstheme="majorBidi"/>
        </w:rPr>
        <w:t>Manfaat Penelitian</w:t>
      </w:r>
      <w:bookmarkEnd w:id="15"/>
      <w:r w:rsidRPr="00AD27BA">
        <w:rPr>
          <w:rFonts w:cstheme="majorBidi"/>
        </w:rPr>
        <w:t xml:space="preserve"> </w:t>
      </w:r>
    </w:p>
    <w:p w14:paraId="76B15537" w14:textId="77777777" w:rsidR="00B83AEC" w:rsidRPr="00AD27BA" w:rsidRDefault="00AD3E5E" w:rsidP="00AD3E5E">
      <w:pPr>
        <w:pStyle w:val="ListParagraph"/>
        <w:spacing w:after="0" w:line="360" w:lineRule="auto"/>
        <w:ind w:firstLine="360"/>
        <w:jc w:val="both"/>
        <w:rPr>
          <w:rFonts w:ascii="Cambria" w:hAnsi="Cambria" w:cstheme="majorBidi"/>
          <w:b/>
        </w:rPr>
      </w:pPr>
      <w:r w:rsidRPr="00AD27BA">
        <w:rPr>
          <w:rFonts w:ascii="Cambria" w:hAnsi="Cambria" w:cstheme="majorBidi"/>
        </w:rPr>
        <w:t>Manfaat dari penelitian yang akan dilakukan</w:t>
      </w:r>
      <w:r w:rsidR="00B83AEC" w:rsidRPr="00AD27BA">
        <w:rPr>
          <w:rFonts w:ascii="Cambria" w:hAnsi="Cambria" w:cstheme="majorBidi"/>
        </w:rPr>
        <w:t xml:space="preserve"> </w:t>
      </w:r>
      <w:r w:rsidR="00E50330" w:rsidRPr="00AD27BA">
        <w:rPr>
          <w:rFonts w:ascii="Cambria" w:hAnsi="Cambria" w:cstheme="majorBidi"/>
        </w:rPr>
        <w:t>adalah sebagai berikut.</w:t>
      </w:r>
    </w:p>
    <w:p w14:paraId="76B15538" w14:textId="77777777" w:rsidR="00B83AEC" w:rsidRPr="00AD27BA" w:rsidRDefault="00233ABF" w:rsidP="0096029B">
      <w:pPr>
        <w:pStyle w:val="ListParagraph"/>
        <w:numPr>
          <w:ilvl w:val="0"/>
          <w:numId w:val="4"/>
        </w:numPr>
        <w:spacing w:line="360" w:lineRule="auto"/>
        <w:jc w:val="both"/>
        <w:rPr>
          <w:rFonts w:ascii="Cambria" w:hAnsi="Cambria" w:cstheme="majorBidi"/>
          <w:b/>
        </w:rPr>
      </w:pPr>
      <w:r w:rsidRPr="00AD27BA">
        <w:rPr>
          <w:rFonts w:ascii="Cambria" w:hAnsi="Cambria" w:cstheme="majorBidi"/>
        </w:rPr>
        <w:t>M</w:t>
      </w:r>
      <w:r w:rsidR="00B83AEC" w:rsidRPr="00AD27BA">
        <w:rPr>
          <w:rFonts w:ascii="Cambria" w:hAnsi="Cambria" w:cstheme="majorBidi"/>
        </w:rPr>
        <w:t>anfaat Teoritis</w:t>
      </w:r>
    </w:p>
    <w:p w14:paraId="76B15539" w14:textId="5FFA77F9" w:rsidR="00B83AEC" w:rsidRPr="00AD27BA" w:rsidRDefault="00E50330" w:rsidP="00A26496">
      <w:pPr>
        <w:pStyle w:val="ListParagraph"/>
        <w:numPr>
          <w:ilvl w:val="0"/>
          <w:numId w:val="5"/>
        </w:numPr>
        <w:spacing w:line="360" w:lineRule="auto"/>
        <w:jc w:val="both"/>
        <w:rPr>
          <w:rFonts w:ascii="Cambria" w:hAnsi="Cambria" w:cstheme="majorBidi"/>
          <w:b/>
        </w:rPr>
      </w:pPr>
      <w:r w:rsidRPr="00AD27BA">
        <w:rPr>
          <w:rFonts w:ascii="Cambria" w:hAnsi="Cambria" w:cstheme="majorBidi"/>
        </w:rPr>
        <w:t>Meningkatkan pengetahuan</w:t>
      </w:r>
      <w:r w:rsidR="00805527" w:rsidRPr="00AD27BA">
        <w:rPr>
          <w:rFonts w:ascii="Cambria" w:hAnsi="Cambria" w:cstheme="majorBidi"/>
        </w:rPr>
        <w:t xml:space="preserve"> </w:t>
      </w:r>
      <w:r w:rsidR="00E9086E" w:rsidRPr="00AD27BA">
        <w:rPr>
          <w:rFonts w:ascii="Cambria" w:hAnsi="Cambria" w:cstheme="majorBidi"/>
        </w:rPr>
        <w:t xml:space="preserve">mengenai </w:t>
      </w:r>
      <w:r w:rsidR="000B4B7E" w:rsidRPr="00AD27BA">
        <w:rPr>
          <w:rFonts w:ascii="Cambria" w:hAnsi="Cambria" w:cstheme="majorBidi"/>
        </w:rPr>
        <w:t>jenis-jenis</w:t>
      </w:r>
      <w:r w:rsidR="009035D1" w:rsidRPr="00AD27BA">
        <w:rPr>
          <w:rFonts w:ascii="Cambria" w:hAnsi="Cambria" w:cstheme="majorBidi"/>
        </w:rPr>
        <w:t xml:space="preserve"> dan </w:t>
      </w:r>
      <w:r w:rsidR="00E8430C" w:rsidRPr="00AD27BA">
        <w:rPr>
          <w:rFonts w:ascii="Cambria" w:hAnsi="Cambria" w:cstheme="majorBidi"/>
        </w:rPr>
        <w:t>tingkat</w:t>
      </w:r>
      <w:r w:rsidR="009035D1" w:rsidRPr="00AD27BA">
        <w:rPr>
          <w:rFonts w:ascii="Cambria" w:hAnsi="Cambria" w:cstheme="majorBidi"/>
        </w:rPr>
        <w:t xml:space="preserve"> </w:t>
      </w:r>
      <w:r w:rsidR="00324515" w:rsidRPr="00AD27BA">
        <w:rPr>
          <w:rFonts w:ascii="Cambria" w:hAnsi="Cambria" w:cstheme="majorBidi"/>
        </w:rPr>
        <w:t>diversitas</w:t>
      </w:r>
      <w:r w:rsidR="000B4B7E" w:rsidRPr="00AD27BA">
        <w:rPr>
          <w:rFonts w:ascii="Cambria" w:hAnsi="Cambria" w:cstheme="majorBidi"/>
        </w:rPr>
        <w:t xml:space="preserve"> </w:t>
      </w:r>
      <w:r w:rsidR="00AE64FF" w:rsidRPr="00AD27BA">
        <w:rPr>
          <w:rFonts w:ascii="Cambria" w:hAnsi="Cambria" w:cstheme="majorBidi"/>
        </w:rPr>
        <w:t xml:space="preserve">serta </w:t>
      </w:r>
      <w:r w:rsidR="00C014B5" w:rsidRPr="00AD27BA">
        <w:rPr>
          <w:rFonts w:ascii="Cambria" w:hAnsi="Cambria" w:cstheme="majorBidi"/>
        </w:rPr>
        <w:t>upaya</w:t>
      </w:r>
      <w:r w:rsidR="00D62E55" w:rsidRPr="00AD27BA">
        <w:rPr>
          <w:rFonts w:ascii="Cambria" w:hAnsi="Cambria" w:cstheme="majorBidi"/>
        </w:rPr>
        <w:t xml:space="preserve"> konservasi</w:t>
      </w:r>
      <w:r w:rsidR="00AE64FF" w:rsidRPr="00AD27BA">
        <w:rPr>
          <w:rFonts w:ascii="Cambria" w:hAnsi="Cambria" w:cstheme="majorBidi"/>
        </w:rPr>
        <w:t xml:space="preserve"> </w:t>
      </w:r>
      <w:r w:rsidR="00F44AFE" w:rsidRPr="00AD27BA">
        <w:rPr>
          <w:rFonts w:ascii="Cambria" w:hAnsi="Cambria" w:cstheme="majorBidi"/>
        </w:rPr>
        <w:t>Araceae</w:t>
      </w:r>
      <w:r w:rsidR="00805527" w:rsidRPr="00AD27BA">
        <w:rPr>
          <w:rFonts w:ascii="Cambria" w:hAnsi="Cambria" w:cstheme="majorBidi"/>
        </w:rPr>
        <w:t xml:space="preserve"> </w:t>
      </w:r>
      <w:r w:rsidR="000B4B7E" w:rsidRPr="00AD27BA">
        <w:rPr>
          <w:rFonts w:ascii="Cambria" w:hAnsi="Cambria" w:cstheme="majorBidi"/>
        </w:rPr>
        <w:t xml:space="preserve">yang ada </w:t>
      </w:r>
      <w:r w:rsidR="0077088A" w:rsidRPr="00AD27BA">
        <w:rPr>
          <w:rFonts w:ascii="Cambria" w:hAnsi="Cambria" w:cstheme="majorBidi"/>
        </w:rPr>
        <w:t>di K</w:t>
      </w:r>
      <w:r w:rsidR="00DF1EAF" w:rsidRPr="00AD27BA">
        <w:rPr>
          <w:rFonts w:ascii="Cambria" w:hAnsi="Cambria" w:cstheme="majorBidi"/>
        </w:rPr>
        <w:t>awa</w:t>
      </w:r>
      <w:r w:rsidR="0077088A" w:rsidRPr="00AD27BA">
        <w:rPr>
          <w:rFonts w:ascii="Cambria" w:hAnsi="Cambria" w:cstheme="majorBidi"/>
        </w:rPr>
        <w:t>san Hutan Taman W</w:t>
      </w:r>
      <w:r w:rsidR="00805527" w:rsidRPr="00AD27BA">
        <w:rPr>
          <w:rFonts w:ascii="Cambria" w:hAnsi="Cambria" w:cstheme="majorBidi"/>
        </w:rPr>
        <w:t>isata Prabalintang, Kabupaten Tegal</w:t>
      </w:r>
      <w:r w:rsidRPr="00AD27BA">
        <w:rPr>
          <w:rFonts w:ascii="Cambria" w:hAnsi="Cambria" w:cstheme="majorBidi"/>
        </w:rPr>
        <w:t>.</w:t>
      </w:r>
    </w:p>
    <w:p w14:paraId="76B1553A" w14:textId="539DB28C" w:rsidR="00805527" w:rsidRPr="00AD27BA" w:rsidRDefault="00AE64FF" w:rsidP="00A26496">
      <w:pPr>
        <w:pStyle w:val="ListParagraph"/>
        <w:numPr>
          <w:ilvl w:val="0"/>
          <w:numId w:val="5"/>
        </w:numPr>
        <w:tabs>
          <w:tab w:val="left" w:pos="2268"/>
        </w:tabs>
        <w:spacing w:before="240" w:line="360" w:lineRule="auto"/>
        <w:jc w:val="both"/>
        <w:rPr>
          <w:rFonts w:ascii="Cambria" w:hAnsi="Cambria" w:cstheme="majorBidi"/>
          <w:b/>
        </w:rPr>
      </w:pPr>
      <w:r w:rsidRPr="00AD27BA">
        <w:rPr>
          <w:rFonts w:ascii="Cambria" w:hAnsi="Cambria" w:cstheme="majorBidi"/>
        </w:rPr>
        <w:t xml:space="preserve">Penelitian ini diharapkan dapat bermanfaat sebagai sumber rujukan dalam mengidentifikasi </w:t>
      </w:r>
      <w:r w:rsidR="00324515" w:rsidRPr="00AD27BA">
        <w:rPr>
          <w:rFonts w:ascii="Cambria" w:hAnsi="Cambria" w:cstheme="majorBidi"/>
        </w:rPr>
        <w:t>biodiversitas</w:t>
      </w:r>
      <w:r w:rsidR="000B4B7E" w:rsidRPr="00AD27BA">
        <w:rPr>
          <w:rFonts w:ascii="Cambria" w:hAnsi="Cambria" w:cstheme="majorBidi"/>
        </w:rPr>
        <w:t xml:space="preserve"> </w:t>
      </w:r>
      <w:r w:rsidR="00F44AFE" w:rsidRPr="00AD27BA">
        <w:rPr>
          <w:rFonts w:ascii="Cambria" w:hAnsi="Cambria" w:cstheme="majorBidi"/>
        </w:rPr>
        <w:t>Araceae</w:t>
      </w:r>
      <w:r w:rsidRPr="00AD27BA">
        <w:rPr>
          <w:rFonts w:ascii="Cambria" w:hAnsi="Cambria" w:cstheme="majorBidi"/>
          <w:i/>
          <w:iCs/>
        </w:rPr>
        <w:t xml:space="preserve"> </w:t>
      </w:r>
      <w:r w:rsidR="00E90197" w:rsidRPr="00AD27BA">
        <w:rPr>
          <w:rFonts w:ascii="Cambria" w:hAnsi="Cambria" w:cstheme="majorBidi"/>
        </w:rPr>
        <w:t xml:space="preserve">serta </w:t>
      </w:r>
      <w:r w:rsidR="00C014B5" w:rsidRPr="00AD27BA">
        <w:rPr>
          <w:rFonts w:ascii="Cambria" w:hAnsi="Cambria" w:cstheme="majorBidi"/>
        </w:rPr>
        <w:t>upaya</w:t>
      </w:r>
      <w:r w:rsidR="00D62E55" w:rsidRPr="00AD27BA">
        <w:rPr>
          <w:rFonts w:ascii="Cambria" w:hAnsi="Cambria" w:cstheme="majorBidi"/>
        </w:rPr>
        <w:t xml:space="preserve"> konservasi</w:t>
      </w:r>
      <w:r w:rsidR="00E90197" w:rsidRPr="00AD27BA">
        <w:rPr>
          <w:rFonts w:ascii="Cambria" w:hAnsi="Cambria" w:cstheme="majorBidi"/>
        </w:rPr>
        <w:t>nya</w:t>
      </w:r>
      <w:r w:rsidR="00E50330" w:rsidRPr="00AD27BA">
        <w:rPr>
          <w:rFonts w:ascii="Cambria" w:hAnsi="Cambria" w:cstheme="majorBidi"/>
        </w:rPr>
        <w:t>.</w:t>
      </w:r>
    </w:p>
    <w:p w14:paraId="76B1553B" w14:textId="77777777" w:rsidR="00B83AEC" w:rsidRPr="00AD27BA" w:rsidRDefault="00B83AEC" w:rsidP="0096029B">
      <w:pPr>
        <w:pStyle w:val="ListParagraph"/>
        <w:numPr>
          <w:ilvl w:val="0"/>
          <w:numId w:val="4"/>
        </w:numPr>
        <w:tabs>
          <w:tab w:val="left" w:pos="2268"/>
        </w:tabs>
        <w:spacing w:before="240" w:line="360" w:lineRule="auto"/>
        <w:jc w:val="both"/>
        <w:rPr>
          <w:rFonts w:ascii="Cambria" w:hAnsi="Cambria" w:cstheme="majorBidi"/>
          <w:b/>
        </w:rPr>
      </w:pPr>
      <w:r w:rsidRPr="00AD27BA">
        <w:rPr>
          <w:rFonts w:ascii="Cambria" w:hAnsi="Cambria" w:cstheme="majorBidi"/>
        </w:rPr>
        <w:t xml:space="preserve">Manfaat Praktis </w:t>
      </w:r>
    </w:p>
    <w:p w14:paraId="76B1553C" w14:textId="5F6350D5" w:rsidR="00483C1F" w:rsidRPr="00AD27BA" w:rsidRDefault="00483C1F" w:rsidP="0096029B">
      <w:pPr>
        <w:pStyle w:val="ListParagraph"/>
        <w:numPr>
          <w:ilvl w:val="0"/>
          <w:numId w:val="6"/>
        </w:numPr>
        <w:tabs>
          <w:tab w:val="left" w:pos="2268"/>
        </w:tabs>
        <w:spacing w:line="360" w:lineRule="auto"/>
        <w:jc w:val="both"/>
        <w:rPr>
          <w:rFonts w:ascii="Cambria" w:hAnsi="Cambria" w:cstheme="majorBidi"/>
          <w:b/>
        </w:rPr>
      </w:pPr>
      <w:r w:rsidRPr="00AD27BA">
        <w:rPr>
          <w:rFonts w:ascii="Cambria" w:hAnsi="Cambria" w:cstheme="majorBidi"/>
        </w:rPr>
        <w:t xml:space="preserve">Penelitian ini diharapkan dapat membantu dalam pengembangan wawasan ilmu pengetahuan di bidang botani dan konservasi </w:t>
      </w:r>
      <w:r w:rsidR="000B4B7E" w:rsidRPr="00AD27BA">
        <w:rPr>
          <w:rFonts w:ascii="Cambria" w:hAnsi="Cambria" w:cstheme="majorBidi"/>
        </w:rPr>
        <w:t xml:space="preserve">alam mengenai </w:t>
      </w:r>
      <w:r w:rsidR="00324515" w:rsidRPr="00AD27BA">
        <w:rPr>
          <w:rFonts w:ascii="Cambria" w:hAnsi="Cambria" w:cstheme="majorBidi"/>
        </w:rPr>
        <w:t>biodiversitas</w:t>
      </w:r>
      <w:r w:rsidR="000B4B7E" w:rsidRPr="00AD27BA">
        <w:rPr>
          <w:rFonts w:ascii="Cambria" w:hAnsi="Cambria" w:cstheme="majorBidi"/>
        </w:rPr>
        <w:t xml:space="preserve"> </w:t>
      </w:r>
      <w:r w:rsidR="00F44AFE" w:rsidRPr="00AD27BA">
        <w:rPr>
          <w:rFonts w:ascii="Cambria" w:hAnsi="Cambria" w:cstheme="majorBidi"/>
        </w:rPr>
        <w:t>Araceae</w:t>
      </w:r>
      <w:r w:rsidRPr="00AD27BA">
        <w:rPr>
          <w:rFonts w:ascii="Cambria" w:hAnsi="Cambria" w:cstheme="majorBidi"/>
        </w:rPr>
        <w:t xml:space="preserve"> </w:t>
      </w:r>
      <w:r w:rsidR="008C7521" w:rsidRPr="00AD27BA">
        <w:rPr>
          <w:rFonts w:ascii="Cambria" w:hAnsi="Cambria" w:cstheme="majorBidi"/>
        </w:rPr>
        <w:t>di kawasan Hutan Taman W</w:t>
      </w:r>
      <w:r w:rsidR="004A39EB" w:rsidRPr="00AD27BA">
        <w:rPr>
          <w:rFonts w:ascii="Cambria" w:hAnsi="Cambria" w:cstheme="majorBidi"/>
        </w:rPr>
        <w:t xml:space="preserve">isata </w:t>
      </w:r>
      <w:r w:rsidR="004A39EB" w:rsidRPr="00AD27BA">
        <w:rPr>
          <w:rFonts w:ascii="Cambria" w:hAnsi="Cambria" w:cstheme="majorBidi"/>
        </w:rPr>
        <w:lastRenderedPageBreak/>
        <w:t xml:space="preserve">Prabalintang, Kabupaten Tegal </w:t>
      </w:r>
      <w:r w:rsidR="00AE64FF" w:rsidRPr="00AD27BA">
        <w:rPr>
          <w:rFonts w:ascii="Cambria" w:hAnsi="Cambria" w:cstheme="majorBidi"/>
        </w:rPr>
        <w:t>serta</w:t>
      </w:r>
      <w:r w:rsidRPr="00AD27BA">
        <w:rPr>
          <w:rFonts w:ascii="Cambria" w:hAnsi="Cambria" w:cstheme="majorBidi"/>
        </w:rPr>
        <w:t xml:space="preserve"> </w:t>
      </w:r>
      <w:r w:rsidR="00C014B5" w:rsidRPr="00AD27BA">
        <w:rPr>
          <w:rFonts w:ascii="Cambria" w:hAnsi="Cambria" w:cstheme="majorBidi"/>
        </w:rPr>
        <w:t>upaya konservasi</w:t>
      </w:r>
      <w:r w:rsidRPr="00AD27BA">
        <w:rPr>
          <w:rFonts w:ascii="Cambria" w:hAnsi="Cambria" w:cstheme="majorBidi"/>
        </w:rPr>
        <w:t>nya</w:t>
      </w:r>
      <w:r w:rsidR="00173075" w:rsidRPr="00AD27BA">
        <w:rPr>
          <w:rFonts w:ascii="Cambria" w:hAnsi="Cambria" w:cstheme="majorBidi"/>
        </w:rPr>
        <w:t>.</w:t>
      </w:r>
      <w:r w:rsidRPr="00AD27BA">
        <w:rPr>
          <w:rFonts w:ascii="Cambria" w:hAnsi="Cambria" w:cstheme="majorBidi"/>
        </w:rPr>
        <w:t xml:space="preserve"> </w:t>
      </w:r>
    </w:p>
    <w:p w14:paraId="76B1553D" w14:textId="098635A7" w:rsidR="00483C1F" w:rsidRPr="00AD27BA" w:rsidRDefault="003A10D2" w:rsidP="006A3D50">
      <w:pPr>
        <w:pStyle w:val="ListParagraph"/>
        <w:numPr>
          <w:ilvl w:val="0"/>
          <w:numId w:val="6"/>
        </w:numPr>
        <w:tabs>
          <w:tab w:val="left" w:pos="2268"/>
        </w:tabs>
        <w:spacing w:line="360" w:lineRule="auto"/>
        <w:jc w:val="both"/>
        <w:rPr>
          <w:rFonts w:ascii="Cambria" w:hAnsi="Cambria" w:cstheme="majorBidi"/>
          <w:b/>
        </w:rPr>
      </w:pPr>
      <w:r w:rsidRPr="00AD27BA">
        <w:rPr>
          <w:rFonts w:ascii="Cambria" w:hAnsi="Cambria" w:cstheme="majorBidi"/>
        </w:rPr>
        <w:t xml:space="preserve">Penelitian ini diharapkan dapat </w:t>
      </w:r>
      <w:r w:rsidR="00173075" w:rsidRPr="00AD27BA">
        <w:rPr>
          <w:rFonts w:ascii="Cambria" w:hAnsi="Cambria" w:cstheme="majorBidi"/>
        </w:rPr>
        <w:t>menumbuhka</w:t>
      </w:r>
      <w:r w:rsidRPr="00AD27BA">
        <w:rPr>
          <w:rFonts w:ascii="Cambria" w:hAnsi="Cambria" w:cstheme="majorBidi"/>
        </w:rPr>
        <w:t>n</w:t>
      </w:r>
      <w:r w:rsidR="00483C1F" w:rsidRPr="00AD27BA">
        <w:rPr>
          <w:rFonts w:ascii="Cambria" w:hAnsi="Cambria" w:cstheme="majorBidi"/>
        </w:rPr>
        <w:t xml:space="preserve"> kesadaran </w:t>
      </w:r>
      <w:r w:rsidRPr="00AD27BA">
        <w:rPr>
          <w:rFonts w:ascii="Cambria" w:hAnsi="Cambria" w:cstheme="majorBidi"/>
        </w:rPr>
        <w:t xml:space="preserve">bagi </w:t>
      </w:r>
      <w:r w:rsidR="00483C1F" w:rsidRPr="00AD27BA">
        <w:rPr>
          <w:rFonts w:ascii="Cambria" w:hAnsi="Cambria" w:cstheme="majorBidi"/>
        </w:rPr>
        <w:t>penulis</w:t>
      </w:r>
      <w:r w:rsidRPr="00AD27BA">
        <w:rPr>
          <w:rFonts w:ascii="Cambria" w:hAnsi="Cambria" w:cstheme="majorBidi"/>
        </w:rPr>
        <w:t xml:space="preserve"> maupun pembaca</w:t>
      </w:r>
      <w:r w:rsidR="00483C1F" w:rsidRPr="00AD27BA">
        <w:rPr>
          <w:rFonts w:ascii="Cambria" w:hAnsi="Cambria" w:cstheme="majorBidi"/>
        </w:rPr>
        <w:t xml:space="preserve"> akan pentingnya </w:t>
      </w:r>
      <w:r w:rsidR="00C014B5" w:rsidRPr="00AD27BA">
        <w:rPr>
          <w:rFonts w:ascii="Cambria" w:hAnsi="Cambria" w:cstheme="majorBidi"/>
        </w:rPr>
        <w:t>upaya konservasi</w:t>
      </w:r>
      <w:r w:rsidR="00483C1F" w:rsidRPr="00AD27BA">
        <w:rPr>
          <w:rFonts w:ascii="Cambria" w:hAnsi="Cambria" w:cstheme="majorBidi"/>
        </w:rPr>
        <w:t xml:space="preserve"> </w:t>
      </w:r>
      <w:r w:rsidR="00F44AFE" w:rsidRPr="00AD27BA">
        <w:rPr>
          <w:rFonts w:ascii="Cambria" w:hAnsi="Cambria" w:cstheme="majorBidi"/>
        </w:rPr>
        <w:t>Araceae</w:t>
      </w:r>
      <w:r w:rsidR="008C7521" w:rsidRPr="00AD27BA">
        <w:rPr>
          <w:rFonts w:ascii="Cambria" w:hAnsi="Cambria" w:cstheme="majorBidi"/>
        </w:rPr>
        <w:t xml:space="preserve"> </w:t>
      </w:r>
      <w:r w:rsidR="00E90197" w:rsidRPr="00AD27BA">
        <w:rPr>
          <w:rFonts w:ascii="Cambria" w:hAnsi="Cambria" w:cstheme="majorBidi"/>
        </w:rPr>
        <w:t xml:space="preserve">terutama </w:t>
      </w:r>
      <w:r w:rsidR="006A3D50" w:rsidRPr="00AD27BA">
        <w:rPr>
          <w:rFonts w:ascii="Cambria" w:hAnsi="Cambria" w:cstheme="majorBidi"/>
        </w:rPr>
        <w:t xml:space="preserve">yang ada </w:t>
      </w:r>
      <w:r w:rsidR="008C7521" w:rsidRPr="00AD27BA">
        <w:rPr>
          <w:rFonts w:ascii="Cambria" w:hAnsi="Cambria" w:cstheme="majorBidi"/>
        </w:rPr>
        <w:t>di kawasan Hutan Taman W</w:t>
      </w:r>
      <w:r w:rsidR="00483C1F" w:rsidRPr="00AD27BA">
        <w:rPr>
          <w:rFonts w:ascii="Cambria" w:hAnsi="Cambria" w:cstheme="majorBidi"/>
        </w:rPr>
        <w:t>isata Prabalintang, Kabupaten Tegal</w:t>
      </w:r>
      <w:r w:rsidR="00173075" w:rsidRPr="00AD27BA">
        <w:rPr>
          <w:rFonts w:ascii="Cambria" w:hAnsi="Cambria" w:cstheme="majorBidi"/>
        </w:rPr>
        <w:t>.</w:t>
      </w:r>
    </w:p>
    <w:p w14:paraId="76B1553E" w14:textId="77777777" w:rsidR="00B42BC2" w:rsidRPr="00AD27BA" w:rsidRDefault="00993923" w:rsidP="003E3CE0">
      <w:pPr>
        <w:pStyle w:val="Heading1"/>
        <w:rPr>
          <w:rFonts w:cstheme="majorBidi"/>
        </w:rPr>
      </w:pPr>
      <w:r w:rsidRPr="00AD27BA">
        <w:rPr>
          <w:rFonts w:cstheme="majorBidi"/>
        </w:rPr>
        <w:br w:type="page"/>
      </w:r>
      <w:bookmarkStart w:id="16" w:name="_Toc199867693"/>
      <w:r w:rsidR="00B42BC2" w:rsidRPr="00AD27BA">
        <w:rPr>
          <w:rFonts w:cstheme="majorBidi"/>
        </w:rPr>
        <w:lastRenderedPageBreak/>
        <w:t>BAB II</w:t>
      </w:r>
      <w:bookmarkEnd w:id="16"/>
    </w:p>
    <w:p w14:paraId="76B1553F" w14:textId="77777777" w:rsidR="00993923" w:rsidRPr="00AD27BA" w:rsidRDefault="00B42BC2" w:rsidP="009F1F3F">
      <w:pPr>
        <w:pStyle w:val="Heading1"/>
        <w:rPr>
          <w:rFonts w:cstheme="majorBidi"/>
        </w:rPr>
      </w:pPr>
      <w:bookmarkStart w:id="17" w:name="_Toc199867694"/>
      <w:r w:rsidRPr="00AD27BA">
        <w:rPr>
          <w:rFonts w:cstheme="majorBidi"/>
        </w:rPr>
        <w:t>LANDASAN PUSTAKA</w:t>
      </w:r>
      <w:bookmarkEnd w:id="17"/>
    </w:p>
    <w:p w14:paraId="76B15540" w14:textId="77777777" w:rsidR="009F1F3F" w:rsidRPr="00AD27BA" w:rsidRDefault="009F1F3F" w:rsidP="0075722D">
      <w:pPr>
        <w:spacing w:after="0" w:line="240" w:lineRule="auto"/>
        <w:rPr>
          <w:rFonts w:ascii="Cambria" w:hAnsi="Cambria" w:cstheme="majorBidi"/>
        </w:rPr>
      </w:pPr>
    </w:p>
    <w:p w14:paraId="76B15541" w14:textId="77777777" w:rsidR="00E461EC" w:rsidRPr="00AD27BA" w:rsidRDefault="00893D9B" w:rsidP="009F1F3F">
      <w:pPr>
        <w:pStyle w:val="Heading2"/>
        <w:numPr>
          <w:ilvl w:val="0"/>
          <w:numId w:val="20"/>
        </w:numPr>
        <w:spacing w:after="0" w:afterAutospacing="0"/>
        <w:rPr>
          <w:rFonts w:cstheme="majorBidi"/>
        </w:rPr>
      </w:pPr>
      <w:bookmarkStart w:id="18" w:name="_Toc199867695"/>
      <w:r w:rsidRPr="00AD27BA">
        <w:rPr>
          <w:rFonts w:cstheme="majorBidi"/>
        </w:rPr>
        <w:t>Kajian</w:t>
      </w:r>
      <w:r w:rsidR="00B42BC2" w:rsidRPr="00AD27BA">
        <w:rPr>
          <w:rFonts w:cstheme="majorBidi"/>
        </w:rPr>
        <w:t xml:space="preserve"> Pustaka</w:t>
      </w:r>
      <w:bookmarkEnd w:id="18"/>
      <w:r w:rsidRPr="00AD27BA">
        <w:rPr>
          <w:rFonts w:cstheme="majorBidi"/>
        </w:rPr>
        <w:t xml:space="preserve">  </w:t>
      </w:r>
    </w:p>
    <w:p w14:paraId="76B15542" w14:textId="75E2E71C" w:rsidR="001C7B11" w:rsidRPr="00AD27BA" w:rsidRDefault="00324515" w:rsidP="004D128A">
      <w:pPr>
        <w:pStyle w:val="Heading3"/>
        <w:spacing w:after="0"/>
        <w:ind w:left="1077"/>
        <w:rPr>
          <w:rFonts w:cstheme="majorBidi"/>
        </w:rPr>
      </w:pPr>
      <w:bookmarkStart w:id="19" w:name="_Toc199867696"/>
      <w:r w:rsidRPr="00AD27BA">
        <w:rPr>
          <w:rFonts w:cstheme="majorBidi"/>
        </w:rPr>
        <w:t>Biodiversitas</w:t>
      </w:r>
      <w:bookmarkEnd w:id="19"/>
      <w:r w:rsidR="0040142C" w:rsidRPr="00AD27BA">
        <w:rPr>
          <w:rFonts w:cstheme="majorBidi"/>
        </w:rPr>
        <w:t xml:space="preserve"> </w:t>
      </w:r>
      <w:r w:rsidR="00702BF0" w:rsidRPr="00AD27BA">
        <w:rPr>
          <w:rFonts w:cstheme="majorBidi"/>
        </w:rPr>
        <w:t xml:space="preserve"> </w:t>
      </w:r>
    </w:p>
    <w:p w14:paraId="76B15543" w14:textId="60CD3A1A" w:rsidR="00824BBF" w:rsidRPr="00AD27BA" w:rsidRDefault="00324515" w:rsidP="007D5374">
      <w:pPr>
        <w:pStyle w:val="ListParagraph"/>
        <w:spacing w:after="0" w:line="360" w:lineRule="auto"/>
        <w:ind w:left="1077" w:firstLine="360"/>
        <w:jc w:val="both"/>
        <w:rPr>
          <w:rFonts w:ascii="Cambria" w:hAnsi="Cambria" w:cstheme="majorBidi"/>
          <w:bCs/>
        </w:rPr>
      </w:pPr>
      <w:r w:rsidRPr="00AD27BA">
        <w:rPr>
          <w:rFonts w:ascii="Cambria" w:hAnsi="Cambria" w:cstheme="majorBidi"/>
          <w:bCs/>
        </w:rPr>
        <w:t>Biodiversitas</w:t>
      </w:r>
      <w:r w:rsidR="0040142C" w:rsidRPr="00AD27BA">
        <w:rPr>
          <w:rFonts w:ascii="Cambria" w:hAnsi="Cambria" w:cstheme="majorBidi"/>
          <w:bCs/>
        </w:rPr>
        <w:t xml:space="preserve"> </w:t>
      </w:r>
      <w:r w:rsidR="004D128A" w:rsidRPr="00AD27BA">
        <w:rPr>
          <w:rFonts w:ascii="Cambria" w:hAnsi="Cambria" w:cstheme="majorBidi"/>
          <w:bCs/>
        </w:rPr>
        <w:t>dalam bahasa i</w:t>
      </w:r>
      <w:r w:rsidR="0040142C" w:rsidRPr="00AD27BA">
        <w:rPr>
          <w:rFonts w:ascii="Cambria" w:hAnsi="Cambria" w:cstheme="majorBidi"/>
          <w:bCs/>
        </w:rPr>
        <w:t xml:space="preserve">nggris dikenal dengan </w:t>
      </w:r>
      <w:r w:rsidR="004D128A" w:rsidRPr="00AD27BA">
        <w:rPr>
          <w:rFonts w:ascii="Cambria" w:hAnsi="Cambria" w:cstheme="majorBidi"/>
          <w:bCs/>
        </w:rPr>
        <w:t>istilah</w:t>
      </w:r>
      <w:r w:rsidR="0040142C" w:rsidRPr="00AD27BA">
        <w:rPr>
          <w:rFonts w:ascii="Cambria" w:hAnsi="Cambria" w:cstheme="majorBidi"/>
          <w:bCs/>
        </w:rPr>
        <w:t xml:space="preserve"> </w:t>
      </w:r>
      <w:r w:rsidR="00780538">
        <w:rPr>
          <w:rFonts w:ascii="Cambria" w:hAnsi="Cambria" w:cstheme="majorBidi"/>
          <w:bCs/>
          <w:i/>
          <w:iCs/>
        </w:rPr>
        <w:t>b</w:t>
      </w:r>
      <w:r w:rsidR="0040142C" w:rsidRPr="00AD27BA">
        <w:rPr>
          <w:rFonts w:ascii="Cambria" w:hAnsi="Cambria" w:cstheme="majorBidi"/>
          <w:bCs/>
          <w:i/>
          <w:iCs/>
        </w:rPr>
        <w:t>io</w:t>
      </w:r>
      <w:r w:rsidR="001E4B9A" w:rsidRPr="00AD27BA">
        <w:rPr>
          <w:rFonts w:ascii="Cambria" w:hAnsi="Cambria" w:cstheme="majorBidi"/>
          <w:bCs/>
          <w:i/>
          <w:iCs/>
        </w:rPr>
        <w:t>diversity (biological d</w:t>
      </w:r>
      <w:r w:rsidR="00F11C4C" w:rsidRPr="00AD27BA">
        <w:rPr>
          <w:rFonts w:ascii="Cambria" w:hAnsi="Cambria" w:cstheme="majorBidi"/>
          <w:bCs/>
          <w:i/>
          <w:iCs/>
        </w:rPr>
        <w:t xml:space="preserve">iversity) </w:t>
      </w:r>
      <w:r w:rsidR="00F11C4C" w:rsidRPr="00AD27BA">
        <w:rPr>
          <w:rFonts w:ascii="Cambria" w:hAnsi="Cambria" w:cstheme="majorBidi"/>
          <w:bCs/>
        </w:rPr>
        <w:t xml:space="preserve">yang menunjukkan </w:t>
      </w:r>
      <w:r w:rsidR="0091353B" w:rsidRPr="00AD27BA">
        <w:rPr>
          <w:rFonts w:ascii="Cambria" w:hAnsi="Cambria" w:cstheme="majorBidi"/>
          <w:bCs/>
        </w:rPr>
        <w:t xml:space="preserve">ragam atau </w:t>
      </w:r>
      <w:r w:rsidR="00F11C4C" w:rsidRPr="00AD27BA">
        <w:rPr>
          <w:rFonts w:ascii="Cambria" w:hAnsi="Cambria" w:cstheme="majorBidi"/>
          <w:bCs/>
        </w:rPr>
        <w:t>variasi</w:t>
      </w:r>
      <w:r w:rsidR="0091353B" w:rsidRPr="00AD27BA">
        <w:rPr>
          <w:rFonts w:ascii="Cambria" w:hAnsi="Cambria" w:cstheme="majorBidi"/>
          <w:bCs/>
        </w:rPr>
        <w:t xml:space="preserve"> dari makhluk hidup. </w:t>
      </w:r>
      <w:r w:rsidRPr="00AD27BA">
        <w:rPr>
          <w:rFonts w:ascii="Cambria" w:hAnsi="Cambria" w:cstheme="majorBidi"/>
          <w:bCs/>
        </w:rPr>
        <w:t>Biodiversitas</w:t>
      </w:r>
      <w:r w:rsidR="00B64814" w:rsidRPr="00AD27BA">
        <w:rPr>
          <w:rFonts w:ascii="Cambria" w:hAnsi="Cambria" w:cstheme="majorBidi"/>
          <w:bCs/>
        </w:rPr>
        <w:t xml:space="preserve"> </w:t>
      </w:r>
      <w:r w:rsidR="000B086D" w:rsidRPr="00AD27BA">
        <w:rPr>
          <w:rFonts w:ascii="Cambria" w:hAnsi="Cambria" w:cstheme="majorBidi"/>
          <w:bCs/>
        </w:rPr>
        <w:t xml:space="preserve">juga dapat </w:t>
      </w:r>
      <w:r w:rsidR="00162C18" w:rsidRPr="00AD27BA">
        <w:rPr>
          <w:rFonts w:ascii="Cambria" w:hAnsi="Cambria" w:cstheme="majorBidi"/>
          <w:bCs/>
        </w:rPr>
        <w:t>didefinisikan sebagai seluruh makhluk yang hidup di bumi meliputi organisme bersel tunggal hi</w:t>
      </w:r>
      <w:r w:rsidR="002433A9" w:rsidRPr="00AD27BA">
        <w:rPr>
          <w:rFonts w:ascii="Cambria" w:hAnsi="Cambria" w:cstheme="majorBidi"/>
          <w:bCs/>
        </w:rPr>
        <w:t>ngga organisme tingkat tinggi</w:t>
      </w:r>
      <w:r w:rsidR="001E4B9A" w:rsidRPr="00AD27BA">
        <w:rPr>
          <w:rFonts w:ascii="Cambria" w:hAnsi="Cambria" w:cstheme="majorBidi"/>
          <w:bCs/>
        </w:rPr>
        <w:t xml:space="preserve"> </w:t>
      </w:r>
      <w:r w:rsidR="00936FF2" w:rsidRPr="00AD27BA">
        <w:rPr>
          <w:rFonts w:ascii="Cambria" w:hAnsi="Cambria" w:cstheme="majorBidi"/>
          <w:bCs/>
        </w:rPr>
        <w:fldChar w:fldCharType="begin" w:fldLock="1"/>
      </w:r>
      <w:r w:rsidR="00C37560">
        <w:rPr>
          <w:rFonts w:ascii="Cambria" w:hAnsi="Cambria" w:cstheme="majorBidi"/>
          <w:bCs/>
        </w:rPr>
        <w:instrText xml:space="preserve"> ADDIN ZOTERO_ITEM CSL_CITATION {"citationID":"PynRsZhY","properties":{"formattedCitation":"(Siboro, 2019)","plainCitation":"(Siboro, 2019)","noteIndex":0},"citationItems":[{"id":"WtP7zIIX/0gsRUQPT","uris":["http://www.mendeley.com/documents/?uuid=0282503d-ca5b-44ab-af01-656366c89625"],"itemData":{"abstract":"The writing of this paper aims to determine the benefits of biodiversity in the environment. Writing method uses the library research method. From the discussion it can be concluded that living things in this world are very diverse. The diversity of biological creatures is called biodiversity or biodiversity. Every river system has a different biodiversity. Biodiversity is indicated by Adany; a variety of shapes, sizes, colors, and properties of other living things. Biodiversity is caused by two factors, namely genetic factors and environmental factors. There is an interaction between genetic factors and environmental factors in influencing the nature of living things. Human activities can reduce biodiversity, both the diversity of genes, the types and diversity of the environment. But in addition, human activities can also increase biodiversity such as reforestation, making urban parks, and breeding. Biodiversity is a constituent component of natural ecosystems that have a very large role in terms of ecological, social, economic and cultural aspects.","author":[{"dropping-particle":"","family":"Siboro","given":"Thiur Dianti","non-dropping-particle":"","parse-names":false,"suffix":""}],"container-title":"Jurnal Ilmiah Simantek","id":"ITEM-1","issue":"1","issued":{"date-parts":[["2019"]]},"page":"1-4","title":"Manfaat Keanekaragaman Hayati Terhadap Lingkungan","type":"article-journal","volume":"3"}}],"schema":"https://github.com/citation-style-language/schema/raw/master/csl-citation.json"} </w:instrText>
      </w:r>
      <w:r w:rsidR="00936FF2" w:rsidRPr="00AD27BA">
        <w:rPr>
          <w:rFonts w:ascii="Cambria" w:hAnsi="Cambria" w:cstheme="majorBidi"/>
          <w:bCs/>
        </w:rPr>
        <w:fldChar w:fldCharType="separate"/>
      </w:r>
      <w:r w:rsidR="007D5374" w:rsidRPr="007D5374">
        <w:rPr>
          <w:rFonts w:ascii="Cambria" w:hAnsi="Cambria"/>
        </w:rPr>
        <w:t>(Siboro, 2019)</w:t>
      </w:r>
      <w:r w:rsidR="00936FF2" w:rsidRPr="00AD27BA">
        <w:rPr>
          <w:rFonts w:ascii="Cambria" w:hAnsi="Cambria" w:cstheme="majorBidi"/>
          <w:bCs/>
        </w:rPr>
        <w:fldChar w:fldCharType="end"/>
      </w:r>
      <w:r w:rsidR="002433A9" w:rsidRPr="00AD27BA">
        <w:rPr>
          <w:rFonts w:ascii="Cambria" w:hAnsi="Cambria" w:cstheme="majorBidi"/>
          <w:bCs/>
        </w:rPr>
        <w:t xml:space="preserve">. </w:t>
      </w:r>
      <w:r w:rsidR="00270E50" w:rsidRPr="00AD27BA">
        <w:rPr>
          <w:rFonts w:ascii="Cambria" w:hAnsi="Cambria" w:cstheme="majorBidi"/>
          <w:bCs/>
        </w:rPr>
        <w:t xml:space="preserve">Definisi </w:t>
      </w:r>
      <w:r w:rsidRPr="00AD27BA">
        <w:rPr>
          <w:rFonts w:ascii="Cambria" w:hAnsi="Cambria" w:cstheme="majorBidi"/>
          <w:bCs/>
        </w:rPr>
        <w:t>biodiversitas</w:t>
      </w:r>
      <w:r w:rsidR="00270E50" w:rsidRPr="00AD27BA">
        <w:rPr>
          <w:rFonts w:ascii="Cambria" w:hAnsi="Cambria" w:cstheme="majorBidi"/>
          <w:bCs/>
        </w:rPr>
        <w:t xml:space="preserve"> juga disebutkan </w:t>
      </w:r>
      <w:r w:rsidR="009C20A3" w:rsidRPr="00AD27BA">
        <w:rPr>
          <w:rFonts w:ascii="Cambria" w:hAnsi="Cambria" w:cstheme="majorBidi"/>
          <w:bCs/>
        </w:rPr>
        <w:t xml:space="preserve">dalam buku yang berjudul </w:t>
      </w:r>
      <w:r w:rsidR="009C20A3" w:rsidRPr="00AD27BA">
        <w:rPr>
          <w:rFonts w:ascii="Cambria" w:hAnsi="Cambria" w:cstheme="majorBidi"/>
          <w:bCs/>
          <w:i/>
          <w:iCs/>
        </w:rPr>
        <w:t>Kekinian Keanekaragaman Hayati Indonesia</w:t>
      </w:r>
      <w:r w:rsidR="009C20A3" w:rsidRPr="00AD27BA">
        <w:rPr>
          <w:rFonts w:ascii="Cambria" w:hAnsi="Cambria" w:cstheme="majorBidi"/>
          <w:bCs/>
        </w:rPr>
        <w:t xml:space="preserve"> yang diterbitkan oleh </w:t>
      </w:r>
      <w:r w:rsidR="0040112D" w:rsidRPr="00AD27BA">
        <w:rPr>
          <w:rFonts w:ascii="Cambria" w:hAnsi="Cambria" w:cstheme="majorBidi"/>
          <w:bCs/>
        </w:rPr>
        <w:t>BRIN</w:t>
      </w:r>
      <w:r w:rsidR="009C20A3" w:rsidRPr="00AD27BA">
        <w:rPr>
          <w:rFonts w:ascii="Cambria" w:hAnsi="Cambria" w:cstheme="majorBidi"/>
          <w:bCs/>
        </w:rPr>
        <w:t xml:space="preserve"> </w:t>
      </w:r>
      <w:r w:rsidR="0028615C">
        <w:rPr>
          <w:rFonts w:ascii="Cambria" w:hAnsi="Cambria" w:cstheme="majorBidi"/>
          <w:bCs/>
        </w:rPr>
        <w:t xml:space="preserve">(2017) </w:t>
      </w:r>
      <w:r w:rsidR="009C20A3" w:rsidRPr="00AD27BA">
        <w:rPr>
          <w:rFonts w:ascii="Cambria" w:hAnsi="Cambria" w:cstheme="majorBidi"/>
          <w:bCs/>
        </w:rPr>
        <w:t xml:space="preserve">bahwa </w:t>
      </w:r>
      <w:r w:rsidR="00B62615" w:rsidRPr="00AD27BA">
        <w:rPr>
          <w:rFonts w:ascii="Cambria" w:hAnsi="Cambria" w:cstheme="majorBidi"/>
          <w:bCs/>
        </w:rPr>
        <w:t xml:space="preserve">untuk membantu proses pertumbuhan dan perkembangan </w:t>
      </w:r>
      <w:r w:rsidR="009C20A3" w:rsidRPr="00AD27BA">
        <w:rPr>
          <w:rFonts w:ascii="Cambria" w:hAnsi="Cambria" w:cstheme="majorBidi"/>
          <w:bCs/>
        </w:rPr>
        <w:t xml:space="preserve">tumbuhan, hewan, </w:t>
      </w:r>
      <w:r w:rsidR="00B62615" w:rsidRPr="00AD27BA">
        <w:rPr>
          <w:rFonts w:ascii="Cambria" w:hAnsi="Cambria" w:cstheme="majorBidi"/>
          <w:bCs/>
        </w:rPr>
        <w:t xml:space="preserve">dan </w:t>
      </w:r>
      <w:r w:rsidR="009C20A3" w:rsidRPr="00AD27BA">
        <w:rPr>
          <w:rFonts w:ascii="Cambria" w:hAnsi="Cambria" w:cstheme="majorBidi"/>
          <w:bCs/>
        </w:rPr>
        <w:t xml:space="preserve">mikroba yang hidup di bumi saling </w:t>
      </w:r>
      <w:r w:rsidR="001C1ED8" w:rsidRPr="00AD27BA">
        <w:rPr>
          <w:rFonts w:ascii="Cambria" w:hAnsi="Cambria" w:cstheme="majorBidi"/>
          <w:bCs/>
        </w:rPr>
        <w:t>berinteraksi</w:t>
      </w:r>
      <w:r w:rsidR="009C20A3" w:rsidRPr="00AD27BA">
        <w:rPr>
          <w:rFonts w:ascii="Cambria" w:hAnsi="Cambria" w:cstheme="majorBidi"/>
          <w:bCs/>
        </w:rPr>
        <w:t xml:space="preserve"> </w:t>
      </w:r>
      <w:r w:rsidR="00354A4A" w:rsidRPr="00AD27BA">
        <w:rPr>
          <w:rFonts w:ascii="Cambria" w:hAnsi="Cambria" w:cstheme="majorBidi"/>
          <w:bCs/>
        </w:rPr>
        <w:t xml:space="preserve">dan membutuhkan </w:t>
      </w:r>
      <w:r w:rsidR="009C20A3" w:rsidRPr="00AD27BA">
        <w:rPr>
          <w:rFonts w:ascii="Cambria" w:hAnsi="Cambria" w:cstheme="majorBidi"/>
          <w:bCs/>
        </w:rPr>
        <w:t>antar satu dengan yang lain</w:t>
      </w:r>
      <w:r w:rsidR="00354A4A" w:rsidRPr="00AD27BA">
        <w:rPr>
          <w:rFonts w:ascii="Cambria" w:hAnsi="Cambria" w:cstheme="majorBidi"/>
          <w:bCs/>
        </w:rPr>
        <w:t xml:space="preserve"> </w:t>
      </w:r>
      <w:r w:rsidR="00B62615" w:rsidRPr="00AD27BA">
        <w:rPr>
          <w:rFonts w:ascii="Cambria" w:hAnsi="Cambria" w:cstheme="majorBidi"/>
          <w:bCs/>
        </w:rPr>
        <w:t>yang kemudian akan</w:t>
      </w:r>
      <w:r w:rsidR="00E461EC" w:rsidRPr="00AD27BA">
        <w:rPr>
          <w:rFonts w:ascii="Cambria" w:hAnsi="Cambria" w:cstheme="majorBidi"/>
          <w:bCs/>
        </w:rPr>
        <w:t xml:space="preserve"> membentuk rantai kehidupan.</w:t>
      </w:r>
    </w:p>
    <w:p w14:paraId="76B15544" w14:textId="3EB061D9" w:rsidR="00E461EC" w:rsidRPr="00AD27BA" w:rsidRDefault="00184EB4" w:rsidP="007D5374">
      <w:pPr>
        <w:pStyle w:val="ListParagraph"/>
        <w:spacing w:after="0" w:line="360" w:lineRule="auto"/>
        <w:ind w:left="1080" w:firstLine="360"/>
        <w:jc w:val="both"/>
        <w:rPr>
          <w:rFonts w:ascii="Cambria" w:hAnsi="Cambria" w:cstheme="majorBidi"/>
          <w:b/>
        </w:rPr>
      </w:pPr>
      <w:r w:rsidRPr="00AD27BA">
        <w:rPr>
          <w:rFonts w:ascii="Cambria" w:hAnsi="Cambria" w:cstheme="majorBidi"/>
          <w:bCs/>
        </w:rPr>
        <w:lastRenderedPageBreak/>
        <w:t>B</w:t>
      </w:r>
      <w:r w:rsidR="00F7050F" w:rsidRPr="00AD27BA">
        <w:rPr>
          <w:rFonts w:ascii="Cambria" w:hAnsi="Cambria" w:cstheme="majorBidi"/>
          <w:bCs/>
        </w:rPr>
        <w:t xml:space="preserve">uku </w:t>
      </w:r>
      <w:r w:rsidR="00F7050F" w:rsidRPr="00AD27BA">
        <w:rPr>
          <w:rFonts w:ascii="Cambria" w:hAnsi="Cambria" w:cstheme="majorBidi"/>
          <w:bCs/>
          <w:i/>
          <w:iCs/>
        </w:rPr>
        <w:t>Keanekaragaman Hayati</w:t>
      </w:r>
      <w:r w:rsidR="00EB688D" w:rsidRPr="00AD27BA">
        <w:rPr>
          <w:rFonts w:ascii="Cambria" w:hAnsi="Cambria" w:cstheme="majorBidi"/>
          <w:bCs/>
        </w:rPr>
        <w:t xml:space="preserve"> yang d</w:t>
      </w:r>
      <w:r w:rsidR="00153572" w:rsidRPr="00AD27BA">
        <w:rPr>
          <w:rFonts w:ascii="Cambria" w:hAnsi="Cambria" w:cstheme="majorBidi"/>
          <w:bCs/>
        </w:rPr>
        <w:t>i</w:t>
      </w:r>
      <w:r w:rsidR="00EB688D" w:rsidRPr="00AD27BA">
        <w:rPr>
          <w:rFonts w:ascii="Cambria" w:hAnsi="Cambria" w:cstheme="majorBidi"/>
          <w:bCs/>
        </w:rPr>
        <w:t xml:space="preserve">tulis oleh </w:t>
      </w:r>
      <w:r w:rsidR="00DC58E3" w:rsidRPr="00AD27BA">
        <w:rPr>
          <w:rFonts w:ascii="Cambria" w:hAnsi="Cambria" w:cstheme="majorBidi"/>
          <w:bCs/>
        </w:rPr>
        <w:fldChar w:fldCharType="begin" w:fldLock="1"/>
      </w:r>
      <w:r w:rsidR="00C37560">
        <w:rPr>
          <w:rFonts w:ascii="Cambria" w:hAnsi="Cambria" w:cstheme="majorBidi"/>
          <w:bCs/>
        </w:rPr>
        <w:instrText xml:space="preserve"> ADDIN ZOTERO_ITEM CSL_CITATION {"citationID":"ONnL1nRF","properties":{"formattedCitation":"(Asril, 2022)","plainCitation":"(Asril, 2022)","dontUpdate":true,"noteIndex":0},"citationItems":[{"id":"WtP7zIIX/Kb0pMpRE","uris":["http://www.mendeley.com/documents/?uuid=e19041c1-033a-4837-99c3-f4a3e8cdb54b"],"itemData":{"ISBN":"2013206534","abstract":"Seiring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Kata","author":[{"dropping-particle":"","family":"Asril","given":"Muhamad","non-dropping-particle":"","parse-names":false,"suffix":""}],"id":"ITEM-1","issued":{"date-parts":[["2022"]]},"number-of-pages":"1-23","title":"Keanekaragaman Hayati","type":"book"}}],"schema":"https://github.com/citation-style-language/schema/raw/master/csl-citation.json"} </w:instrText>
      </w:r>
      <w:r w:rsidR="00DC58E3" w:rsidRPr="00AD27BA">
        <w:rPr>
          <w:rFonts w:ascii="Cambria" w:hAnsi="Cambria" w:cstheme="majorBidi"/>
          <w:bCs/>
        </w:rPr>
        <w:fldChar w:fldCharType="separate"/>
      </w:r>
      <w:r w:rsidR="00077F8D">
        <w:rPr>
          <w:rFonts w:ascii="Cambria" w:hAnsi="Cambria"/>
        </w:rPr>
        <w:t>Asril</w:t>
      </w:r>
      <w:r w:rsidR="007D5374" w:rsidRPr="007D5374">
        <w:rPr>
          <w:rFonts w:ascii="Cambria" w:hAnsi="Cambria"/>
        </w:rPr>
        <w:t xml:space="preserve"> </w:t>
      </w:r>
      <w:r w:rsidR="00077F8D">
        <w:rPr>
          <w:rFonts w:ascii="Cambria" w:hAnsi="Cambria"/>
        </w:rPr>
        <w:t>(</w:t>
      </w:r>
      <w:r w:rsidR="007D5374" w:rsidRPr="007D5374">
        <w:rPr>
          <w:rFonts w:ascii="Cambria" w:hAnsi="Cambria"/>
        </w:rPr>
        <w:t>2022)</w:t>
      </w:r>
      <w:r w:rsidR="00DC58E3" w:rsidRPr="00AD27BA">
        <w:rPr>
          <w:rFonts w:ascii="Cambria" w:hAnsi="Cambria" w:cstheme="majorBidi"/>
          <w:bCs/>
        </w:rPr>
        <w:fldChar w:fldCharType="end"/>
      </w:r>
      <w:r w:rsidR="00EB688D" w:rsidRPr="00AD27BA">
        <w:rPr>
          <w:rFonts w:ascii="Cambria" w:hAnsi="Cambria" w:cstheme="majorBidi"/>
          <w:bCs/>
        </w:rPr>
        <w:t xml:space="preserve"> </w:t>
      </w:r>
      <w:r w:rsidRPr="00AD27BA">
        <w:rPr>
          <w:rFonts w:ascii="Cambria" w:hAnsi="Cambria" w:cstheme="majorBidi"/>
          <w:bCs/>
        </w:rPr>
        <w:t xml:space="preserve">juga </w:t>
      </w:r>
      <w:r w:rsidR="00F7050F" w:rsidRPr="00AD27BA">
        <w:rPr>
          <w:rFonts w:ascii="Cambria" w:hAnsi="Cambria" w:cstheme="majorBidi"/>
          <w:bCs/>
        </w:rPr>
        <w:t xml:space="preserve">menyebutkan bahwa definisi </w:t>
      </w:r>
      <w:r w:rsidR="00324515" w:rsidRPr="00AD27BA">
        <w:rPr>
          <w:rFonts w:ascii="Cambria" w:hAnsi="Cambria" w:cstheme="majorBidi"/>
          <w:bCs/>
        </w:rPr>
        <w:t>biodiversitas</w:t>
      </w:r>
      <w:r w:rsidR="00F7050F" w:rsidRPr="00AD27BA">
        <w:rPr>
          <w:rFonts w:ascii="Cambria" w:hAnsi="Cambria" w:cstheme="majorBidi"/>
          <w:bCs/>
        </w:rPr>
        <w:t xml:space="preserve"> adalah </w:t>
      </w:r>
      <w:r w:rsidR="00612787" w:rsidRPr="00AD27BA">
        <w:rPr>
          <w:rFonts w:ascii="Cambria" w:hAnsi="Cambria" w:cstheme="majorBidi"/>
          <w:bCs/>
        </w:rPr>
        <w:t>adanya perbedaan (variasi) dalam suatu wilayah pada</w:t>
      </w:r>
      <w:r w:rsidR="00F7050F" w:rsidRPr="00AD27BA">
        <w:rPr>
          <w:rFonts w:ascii="Cambria" w:hAnsi="Cambria" w:cstheme="majorBidi"/>
          <w:bCs/>
        </w:rPr>
        <w:t xml:space="preserve"> makhluk hidup mulai dari tingka</w:t>
      </w:r>
      <w:r w:rsidR="00612787" w:rsidRPr="00AD27BA">
        <w:rPr>
          <w:rFonts w:ascii="Cambria" w:hAnsi="Cambria" w:cstheme="majorBidi"/>
          <w:bCs/>
        </w:rPr>
        <w:t xml:space="preserve">t gen, spesies hingga </w:t>
      </w:r>
      <w:r w:rsidR="00AF4920" w:rsidRPr="00AD27BA">
        <w:rPr>
          <w:rFonts w:ascii="Cambria" w:hAnsi="Cambria" w:cstheme="majorBidi"/>
          <w:bCs/>
        </w:rPr>
        <w:t xml:space="preserve">tingkat </w:t>
      </w:r>
      <w:r w:rsidR="00612787" w:rsidRPr="00AD27BA">
        <w:rPr>
          <w:rFonts w:ascii="Cambria" w:hAnsi="Cambria" w:cstheme="majorBidi"/>
          <w:bCs/>
        </w:rPr>
        <w:t xml:space="preserve">ekosistem. Variasi yang dimaksud dapat berupa ukuran, bentuk, tekstur, warna, jumlah dan </w:t>
      </w:r>
      <w:r w:rsidR="00AF4920" w:rsidRPr="00AD27BA">
        <w:rPr>
          <w:rFonts w:ascii="Cambria" w:hAnsi="Cambria" w:cstheme="majorBidi"/>
          <w:bCs/>
        </w:rPr>
        <w:t>ciri</w:t>
      </w:r>
      <w:r w:rsidR="00612787" w:rsidRPr="00AD27BA">
        <w:rPr>
          <w:rFonts w:ascii="Cambria" w:hAnsi="Cambria" w:cstheme="majorBidi"/>
          <w:bCs/>
        </w:rPr>
        <w:t xml:space="preserve"> lainnya.  </w:t>
      </w:r>
      <w:r w:rsidR="00D55D8F" w:rsidRPr="00AD27BA">
        <w:rPr>
          <w:rFonts w:ascii="Cambria" w:hAnsi="Cambria" w:cstheme="majorBidi"/>
          <w:bCs/>
        </w:rPr>
        <w:t>Oleh karena itu</w:t>
      </w:r>
      <w:r w:rsidR="00645E8D" w:rsidRPr="00AD27BA">
        <w:rPr>
          <w:rFonts w:ascii="Cambria" w:hAnsi="Cambria" w:cstheme="majorBidi"/>
          <w:bCs/>
        </w:rPr>
        <w:t>,</w:t>
      </w:r>
      <w:r w:rsidR="00176D2E" w:rsidRPr="00AD27BA">
        <w:rPr>
          <w:rFonts w:ascii="Cambria" w:hAnsi="Cambria" w:cstheme="majorBidi"/>
          <w:bCs/>
        </w:rPr>
        <w:t xml:space="preserve"> </w:t>
      </w:r>
      <w:r w:rsidR="00324515" w:rsidRPr="00AD27BA">
        <w:rPr>
          <w:rFonts w:ascii="Cambria" w:hAnsi="Cambria" w:cstheme="majorBidi"/>
          <w:bCs/>
        </w:rPr>
        <w:t>biodiversitas</w:t>
      </w:r>
      <w:r w:rsidR="00645E8D" w:rsidRPr="00AD27BA">
        <w:rPr>
          <w:rFonts w:ascii="Cambria" w:hAnsi="Cambria" w:cstheme="majorBidi"/>
          <w:bCs/>
        </w:rPr>
        <w:t xml:space="preserve"> dapat diartikan sebagai </w:t>
      </w:r>
      <w:r w:rsidR="00176D2E" w:rsidRPr="00AD27BA">
        <w:rPr>
          <w:rFonts w:ascii="Cambria" w:hAnsi="Cambria" w:cstheme="majorBidi"/>
          <w:bCs/>
        </w:rPr>
        <w:t xml:space="preserve">jumlah </w:t>
      </w:r>
      <w:r w:rsidR="00645E8D" w:rsidRPr="00AD27BA">
        <w:rPr>
          <w:rFonts w:ascii="Cambria" w:hAnsi="Cambria" w:cstheme="majorBidi"/>
          <w:bCs/>
        </w:rPr>
        <w:t>keseluruhan dari mahkluk yang hidup di bumi yang memiliki kekayaan dan keberagaman yang tinggi</w:t>
      </w:r>
      <w:r w:rsidR="007420C5" w:rsidRPr="00AD27BA">
        <w:rPr>
          <w:rFonts w:ascii="Cambria" w:hAnsi="Cambria" w:cstheme="majorBidi"/>
          <w:bCs/>
        </w:rPr>
        <w:t>.</w:t>
      </w:r>
    </w:p>
    <w:p w14:paraId="76B15545" w14:textId="77777777" w:rsidR="00824BBF" w:rsidRPr="00AD27BA" w:rsidRDefault="00E8430C" w:rsidP="009F1F3F">
      <w:pPr>
        <w:pStyle w:val="Heading4"/>
        <w:spacing w:after="0"/>
        <w:rPr>
          <w:rFonts w:cstheme="majorBidi"/>
          <w:b w:val="0"/>
          <w:bCs/>
        </w:rPr>
      </w:pPr>
      <w:r w:rsidRPr="00AD27BA">
        <w:rPr>
          <w:rFonts w:cstheme="majorBidi"/>
          <w:b w:val="0"/>
          <w:bCs/>
        </w:rPr>
        <w:t>Tingkat</w:t>
      </w:r>
      <w:r w:rsidR="00E461EC" w:rsidRPr="00AD27BA">
        <w:rPr>
          <w:rFonts w:cstheme="majorBidi"/>
          <w:b w:val="0"/>
          <w:bCs/>
        </w:rPr>
        <w:t xml:space="preserve"> </w:t>
      </w:r>
      <w:r w:rsidR="00324515" w:rsidRPr="00AD27BA">
        <w:rPr>
          <w:rFonts w:cstheme="majorBidi"/>
          <w:b w:val="0"/>
          <w:bCs/>
        </w:rPr>
        <w:t>Biodiversitas</w:t>
      </w:r>
      <w:r w:rsidR="00E461EC" w:rsidRPr="00AD27BA">
        <w:rPr>
          <w:rFonts w:cstheme="majorBidi"/>
          <w:b w:val="0"/>
          <w:bCs/>
        </w:rPr>
        <w:t xml:space="preserve"> </w:t>
      </w:r>
    </w:p>
    <w:p w14:paraId="76B15546" w14:textId="350BA7B2" w:rsidR="006664D4" w:rsidRPr="00AD27BA" w:rsidRDefault="00324515" w:rsidP="007D5374">
      <w:pPr>
        <w:pStyle w:val="ListParagraph"/>
        <w:spacing w:after="240" w:line="360" w:lineRule="auto"/>
        <w:ind w:left="1134" w:firstLine="306"/>
        <w:jc w:val="both"/>
        <w:rPr>
          <w:rFonts w:ascii="Cambria" w:hAnsi="Cambria" w:cstheme="majorBidi"/>
          <w:bCs/>
        </w:rPr>
      </w:pPr>
      <w:r w:rsidRPr="00AD27BA">
        <w:rPr>
          <w:rFonts w:ascii="Cambria" w:hAnsi="Cambria" w:cstheme="majorBidi"/>
          <w:bCs/>
        </w:rPr>
        <w:t>Biodiversitas</w:t>
      </w:r>
      <w:r w:rsidR="00E461EC" w:rsidRPr="00AD27BA">
        <w:rPr>
          <w:rFonts w:ascii="Cambria" w:hAnsi="Cambria" w:cstheme="majorBidi"/>
          <w:bCs/>
        </w:rPr>
        <w:t xml:space="preserve"> atau keanekaragaman </w:t>
      </w:r>
      <w:r w:rsidR="00176D2E" w:rsidRPr="00AD27BA">
        <w:rPr>
          <w:rFonts w:ascii="Cambria" w:hAnsi="Cambria" w:cstheme="majorBidi"/>
          <w:bCs/>
        </w:rPr>
        <w:t>dikelompokkan menjadi tiga</w:t>
      </w:r>
      <w:r w:rsidR="00E461EC" w:rsidRPr="00AD27BA">
        <w:rPr>
          <w:rFonts w:ascii="Cambria" w:hAnsi="Cambria" w:cstheme="majorBidi"/>
          <w:bCs/>
        </w:rPr>
        <w:t xml:space="preserve"> </w:t>
      </w:r>
      <w:r w:rsidR="00E8430C" w:rsidRPr="00AD27BA">
        <w:rPr>
          <w:rFonts w:ascii="Cambria" w:hAnsi="Cambria" w:cstheme="majorBidi"/>
          <w:bCs/>
        </w:rPr>
        <w:t>tingkat</w:t>
      </w:r>
      <w:r w:rsidR="002F2277" w:rsidRPr="00AD27BA">
        <w:rPr>
          <w:rFonts w:ascii="Cambria" w:hAnsi="Cambria" w:cstheme="majorBidi"/>
          <w:bCs/>
        </w:rPr>
        <w:t xml:space="preserve"> berdasarkan kategorinya</w:t>
      </w:r>
      <w:r w:rsidR="00176D2E" w:rsidRPr="00AD27BA">
        <w:rPr>
          <w:rFonts w:ascii="Cambria" w:hAnsi="Cambria" w:cstheme="majorBidi"/>
          <w:bCs/>
        </w:rPr>
        <w:t>,</w:t>
      </w:r>
      <w:r w:rsidR="00AF5D73" w:rsidRPr="00AD27BA">
        <w:rPr>
          <w:rFonts w:ascii="Cambria" w:hAnsi="Cambria" w:cstheme="majorBidi"/>
          <w:bCs/>
        </w:rPr>
        <w:t xml:space="preserve"> </w:t>
      </w:r>
      <w:r w:rsidR="00713685" w:rsidRPr="00AD27BA">
        <w:rPr>
          <w:rFonts w:ascii="Cambria" w:hAnsi="Cambria" w:cstheme="majorBidi"/>
          <w:bCs/>
        </w:rPr>
        <w:t xml:space="preserve">antara lain keanekaragaman </w:t>
      </w:r>
      <w:r w:rsidR="00EB4E09" w:rsidRPr="00AD27BA">
        <w:rPr>
          <w:rFonts w:ascii="Cambria" w:hAnsi="Cambria" w:cstheme="majorBidi"/>
          <w:bCs/>
        </w:rPr>
        <w:t>genetik</w:t>
      </w:r>
      <w:r w:rsidR="00713685" w:rsidRPr="00AD27BA">
        <w:rPr>
          <w:rFonts w:ascii="Cambria" w:hAnsi="Cambria" w:cstheme="majorBidi"/>
          <w:bCs/>
        </w:rPr>
        <w:t>, keanekaragaman</w:t>
      </w:r>
      <w:r w:rsidR="00EB4E09" w:rsidRPr="00AD27BA">
        <w:rPr>
          <w:rFonts w:ascii="Cambria" w:hAnsi="Cambria" w:cstheme="majorBidi"/>
          <w:bCs/>
        </w:rPr>
        <w:t xml:space="preserve"> jenis (spesies)</w:t>
      </w:r>
      <w:r w:rsidR="00713685" w:rsidRPr="00AD27BA">
        <w:rPr>
          <w:rFonts w:ascii="Cambria" w:hAnsi="Cambria" w:cstheme="majorBidi"/>
          <w:bCs/>
        </w:rPr>
        <w:t xml:space="preserve"> dan keanekaragaman </w:t>
      </w:r>
      <w:r w:rsidR="00EB4E09" w:rsidRPr="00AD27BA">
        <w:rPr>
          <w:rFonts w:ascii="Cambria" w:hAnsi="Cambria" w:cstheme="majorBidi"/>
          <w:bCs/>
        </w:rPr>
        <w:t>ekosistem</w:t>
      </w:r>
      <w:r w:rsidR="00713685" w:rsidRPr="00AD27BA">
        <w:rPr>
          <w:rFonts w:ascii="Cambria" w:hAnsi="Cambria" w:cstheme="majorBidi"/>
          <w:bCs/>
        </w:rPr>
        <w:t>.</w:t>
      </w:r>
      <w:r w:rsidR="001D56D4" w:rsidRPr="00AD27BA">
        <w:rPr>
          <w:rFonts w:ascii="Cambria" w:hAnsi="Cambria" w:cstheme="majorBidi"/>
          <w:bCs/>
        </w:rPr>
        <w:t xml:space="preserve"> </w:t>
      </w:r>
      <w:r w:rsidR="00EB4E09" w:rsidRPr="00AD27BA">
        <w:rPr>
          <w:rFonts w:ascii="Cambria" w:hAnsi="Cambria" w:cstheme="majorBidi"/>
          <w:bCs/>
        </w:rPr>
        <w:t xml:space="preserve">Keanekaragaman genetik merupakan </w:t>
      </w:r>
      <w:r w:rsidR="00170451" w:rsidRPr="00AD27BA">
        <w:rPr>
          <w:rFonts w:ascii="Cambria" w:hAnsi="Cambria" w:cstheme="majorBidi"/>
          <w:bCs/>
        </w:rPr>
        <w:t>variasi tiap individu</w:t>
      </w:r>
      <w:r w:rsidR="00EB4E09" w:rsidRPr="00AD27BA">
        <w:rPr>
          <w:rFonts w:ascii="Cambria" w:hAnsi="Cambria" w:cstheme="majorBidi"/>
          <w:bCs/>
        </w:rPr>
        <w:t xml:space="preserve"> yang </w:t>
      </w:r>
      <w:r w:rsidR="00170451" w:rsidRPr="00AD27BA">
        <w:rPr>
          <w:rFonts w:ascii="Cambria" w:hAnsi="Cambria" w:cstheme="majorBidi"/>
          <w:bCs/>
        </w:rPr>
        <w:t>ditemukan</w:t>
      </w:r>
      <w:r w:rsidR="00EB4E09" w:rsidRPr="00AD27BA">
        <w:rPr>
          <w:rFonts w:ascii="Cambria" w:hAnsi="Cambria" w:cstheme="majorBidi"/>
          <w:bCs/>
        </w:rPr>
        <w:t xml:space="preserve"> pada suatu populasi </w:t>
      </w:r>
      <w:r w:rsidR="00EB4E09" w:rsidRPr="00AD27BA">
        <w:rPr>
          <w:rFonts w:ascii="Cambria" w:hAnsi="Cambria" w:cstheme="majorBidi"/>
        </w:rPr>
        <w:t>akiba</w:t>
      </w:r>
      <w:r w:rsidR="007A2617" w:rsidRPr="00AD27BA">
        <w:rPr>
          <w:rFonts w:ascii="Cambria" w:hAnsi="Cambria" w:cstheme="majorBidi"/>
        </w:rPr>
        <w:t xml:space="preserve">t susunan gen yang berbeda-beda </w:t>
      </w:r>
      <w:r w:rsidR="00EB4E09" w:rsidRPr="00AD27BA">
        <w:rPr>
          <w:rFonts w:ascii="Cambria" w:hAnsi="Cambria" w:cstheme="majorBidi"/>
        </w:rPr>
        <w:t xml:space="preserve">sehingga </w:t>
      </w:r>
      <w:r w:rsidR="007A2617" w:rsidRPr="00AD27BA">
        <w:rPr>
          <w:rFonts w:ascii="Cambria" w:hAnsi="Cambria" w:cstheme="majorBidi"/>
        </w:rPr>
        <w:t xml:space="preserve">dapat dijadikan </w:t>
      </w:r>
      <w:r w:rsidR="00EB4E09" w:rsidRPr="00AD27BA">
        <w:rPr>
          <w:rFonts w:ascii="Cambria" w:hAnsi="Cambria" w:cstheme="majorBidi"/>
        </w:rPr>
        <w:t xml:space="preserve">perbedaan secara fisiologis </w:t>
      </w:r>
      <w:r w:rsidR="007A2617" w:rsidRPr="00AD27BA">
        <w:rPr>
          <w:rFonts w:ascii="Cambria" w:hAnsi="Cambria" w:cstheme="majorBidi"/>
        </w:rPr>
        <w:t>dari</w:t>
      </w:r>
      <w:r w:rsidR="00EB4E09" w:rsidRPr="00AD27BA">
        <w:rPr>
          <w:rFonts w:ascii="Cambria" w:hAnsi="Cambria" w:cstheme="majorBidi"/>
        </w:rPr>
        <w:t xml:space="preserve"> </w:t>
      </w:r>
      <w:r w:rsidR="007A2617" w:rsidRPr="00AD27BA">
        <w:rPr>
          <w:rFonts w:ascii="Cambria" w:hAnsi="Cambria" w:cstheme="majorBidi"/>
        </w:rPr>
        <w:t>setiap</w:t>
      </w:r>
      <w:r w:rsidR="0015408D" w:rsidRPr="00AD27BA">
        <w:rPr>
          <w:rFonts w:ascii="Cambria" w:hAnsi="Cambria" w:cstheme="majorBidi"/>
        </w:rPr>
        <w:t xml:space="preserve"> individu (Abidin</w:t>
      </w:r>
      <w:r w:rsidR="00EB4E09" w:rsidRPr="00AD27BA">
        <w:rPr>
          <w:rFonts w:ascii="Cambria" w:hAnsi="Cambria" w:cstheme="majorBidi"/>
        </w:rPr>
        <w:t xml:space="preserve"> </w:t>
      </w:r>
      <w:r w:rsidR="0015408D" w:rsidRPr="00AD27BA">
        <w:rPr>
          <w:rFonts w:ascii="Cambria" w:hAnsi="Cambria" w:cstheme="majorBidi"/>
          <w:i/>
          <w:iCs/>
        </w:rPr>
        <w:t>et al.</w:t>
      </w:r>
      <w:r w:rsidR="00EB4E09" w:rsidRPr="00AD27BA">
        <w:rPr>
          <w:rFonts w:ascii="Cambria" w:hAnsi="Cambria" w:cstheme="majorBidi"/>
          <w:i/>
          <w:iCs/>
        </w:rPr>
        <w:t>,</w:t>
      </w:r>
      <w:r w:rsidR="00EB4E09" w:rsidRPr="00AD27BA">
        <w:rPr>
          <w:rFonts w:ascii="Cambria" w:hAnsi="Cambria" w:cstheme="majorBidi"/>
        </w:rPr>
        <w:t xml:space="preserve"> 2020). </w:t>
      </w:r>
      <w:r w:rsidR="007A2617" w:rsidRPr="00AD27BA">
        <w:rPr>
          <w:rFonts w:ascii="Cambria" w:hAnsi="Cambria" w:cstheme="majorBidi"/>
        </w:rPr>
        <w:t xml:space="preserve">Tanaman, </w:t>
      </w:r>
      <w:r w:rsidR="007A2617" w:rsidRPr="00AD27BA">
        <w:rPr>
          <w:rFonts w:ascii="Cambria" w:hAnsi="Cambria" w:cstheme="majorBidi"/>
        </w:rPr>
        <w:lastRenderedPageBreak/>
        <w:t xml:space="preserve">hewan maupun mikroba yang mengandung unit pewarisan sifat dapat digunakan sebagai sumber keanekaragaman genetik </w:t>
      </w:r>
      <w:r w:rsidR="005743EC" w:rsidRPr="00AD27BA">
        <w:rPr>
          <w:rFonts w:ascii="Cambria" w:hAnsi="Cambria" w:cstheme="majorBidi"/>
        </w:rPr>
        <w:fldChar w:fldCharType="begin" w:fldLock="1"/>
      </w:r>
      <w:r w:rsidR="00C37560">
        <w:rPr>
          <w:rFonts w:ascii="Cambria" w:hAnsi="Cambria" w:cstheme="majorBidi"/>
        </w:rPr>
        <w:instrText xml:space="preserve"> ADDIN ZOTERO_ITEM CSL_CITATION {"citationID":"dbNvjPSz","properties":{"formattedCitation":"(Asril, 2022)","plainCitation":"(Asril, 2022)","noteIndex":0},"citationItems":[{"id":"WtP7zIIX/Kb0pMpRE","uris":["http://www.mendeley.com/documents/?uuid=e19041c1-033a-4837-99c3-f4a3e8cdb54b"],"itemData":{"ISBN":"2013206534","abstract":"Seiring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Kata","author":[{"dropping-particle":"","family":"Asril","given":"Muhamad","non-dropping-particle":"","parse-names":false,"suffix":""}],"id":"ITEM-1","issued":{"date-parts":[["2022"]]},"number-of-pages":"1-23","title":"Keanekaragaman Hayati","type":"book"}}],"schema":"https://github.com/citation-style-language/schema/raw/master/csl-citation.json"} </w:instrText>
      </w:r>
      <w:r w:rsidR="005743EC" w:rsidRPr="00AD27BA">
        <w:rPr>
          <w:rFonts w:ascii="Cambria" w:hAnsi="Cambria" w:cstheme="majorBidi"/>
        </w:rPr>
        <w:fldChar w:fldCharType="separate"/>
      </w:r>
      <w:r w:rsidR="007D5374" w:rsidRPr="007D5374">
        <w:rPr>
          <w:rFonts w:ascii="Cambria" w:hAnsi="Cambria"/>
        </w:rPr>
        <w:t>(Asril, 2022)</w:t>
      </w:r>
      <w:r w:rsidR="005743EC" w:rsidRPr="00AD27BA">
        <w:rPr>
          <w:rFonts w:ascii="Cambria" w:hAnsi="Cambria" w:cstheme="majorBidi"/>
        </w:rPr>
        <w:fldChar w:fldCharType="end"/>
      </w:r>
      <w:r w:rsidR="00B519F8" w:rsidRPr="00AD27BA">
        <w:rPr>
          <w:rFonts w:ascii="Cambria" w:hAnsi="Cambria" w:cstheme="majorBidi"/>
        </w:rPr>
        <w:t>.</w:t>
      </w:r>
    </w:p>
    <w:p w14:paraId="76B15547" w14:textId="2FB8C528" w:rsidR="006664D4" w:rsidRPr="00AD27BA" w:rsidRDefault="00EB39DB" w:rsidP="007D5374">
      <w:pPr>
        <w:pStyle w:val="ListParagraph"/>
        <w:spacing w:after="240" w:line="360" w:lineRule="auto"/>
        <w:ind w:left="1134" w:firstLine="306"/>
        <w:jc w:val="both"/>
        <w:rPr>
          <w:rFonts w:ascii="Cambria" w:hAnsi="Cambria" w:cstheme="majorBidi"/>
        </w:rPr>
      </w:pPr>
      <w:r w:rsidRPr="00AD27BA">
        <w:rPr>
          <w:rFonts w:ascii="Cambria" w:hAnsi="Cambria" w:cstheme="majorBidi"/>
          <w:bCs/>
        </w:rPr>
        <w:t xml:space="preserve">Keanekaragaman </w:t>
      </w:r>
      <w:r w:rsidR="006471AF" w:rsidRPr="00AD27BA">
        <w:rPr>
          <w:rFonts w:ascii="Cambria" w:hAnsi="Cambria" w:cstheme="majorBidi"/>
          <w:bCs/>
        </w:rPr>
        <w:t xml:space="preserve">jenis atau </w:t>
      </w:r>
      <w:r w:rsidRPr="00AD27BA">
        <w:rPr>
          <w:rFonts w:ascii="Cambria" w:hAnsi="Cambria" w:cstheme="majorBidi"/>
          <w:bCs/>
        </w:rPr>
        <w:t>spesies</w:t>
      </w:r>
      <w:r w:rsidR="007A2617" w:rsidRPr="00AD27BA">
        <w:rPr>
          <w:rFonts w:ascii="Cambria" w:hAnsi="Cambria" w:cstheme="majorBidi"/>
          <w:bCs/>
        </w:rPr>
        <w:t xml:space="preserve"> berada pada </w:t>
      </w:r>
      <w:r w:rsidR="00E8430C" w:rsidRPr="00AD27BA">
        <w:rPr>
          <w:rFonts w:ascii="Cambria" w:hAnsi="Cambria" w:cstheme="majorBidi"/>
          <w:bCs/>
        </w:rPr>
        <w:t>tingkat</w:t>
      </w:r>
      <w:r w:rsidR="007A2617" w:rsidRPr="00AD27BA">
        <w:rPr>
          <w:rFonts w:ascii="Cambria" w:hAnsi="Cambria" w:cstheme="majorBidi"/>
          <w:bCs/>
        </w:rPr>
        <w:t xml:space="preserve"> </w:t>
      </w:r>
      <w:r w:rsidR="00324515" w:rsidRPr="00AD27BA">
        <w:rPr>
          <w:rFonts w:ascii="Cambria" w:hAnsi="Cambria" w:cstheme="majorBidi"/>
          <w:bCs/>
        </w:rPr>
        <w:t>diversitas</w:t>
      </w:r>
      <w:r w:rsidR="007A2617" w:rsidRPr="00AD27BA">
        <w:rPr>
          <w:rFonts w:ascii="Cambria" w:hAnsi="Cambria" w:cstheme="majorBidi"/>
          <w:bCs/>
        </w:rPr>
        <w:t xml:space="preserve"> yang kedua.</w:t>
      </w:r>
      <w:r w:rsidRPr="00AD27BA">
        <w:rPr>
          <w:rFonts w:ascii="Cambria" w:hAnsi="Cambria" w:cstheme="majorBidi"/>
          <w:bCs/>
        </w:rPr>
        <w:t xml:space="preserve"> K</w:t>
      </w:r>
      <w:r w:rsidR="00DB4D0B" w:rsidRPr="00AD27BA">
        <w:rPr>
          <w:rFonts w:ascii="Cambria" w:hAnsi="Cambria" w:cstheme="majorBidi"/>
          <w:bCs/>
        </w:rPr>
        <w:t xml:space="preserve">eanekaragaman </w:t>
      </w:r>
      <w:r w:rsidR="00172F01" w:rsidRPr="00AD27BA">
        <w:rPr>
          <w:rFonts w:ascii="Cambria" w:hAnsi="Cambria" w:cstheme="majorBidi"/>
          <w:bCs/>
        </w:rPr>
        <w:t xml:space="preserve">spesies </w:t>
      </w:r>
      <w:r w:rsidRPr="00AD27BA">
        <w:rPr>
          <w:rFonts w:ascii="Cambria" w:hAnsi="Cambria" w:cstheme="majorBidi"/>
          <w:bCs/>
        </w:rPr>
        <w:t>dapat didefinisikan sebagai</w:t>
      </w:r>
      <w:r w:rsidR="00172F01" w:rsidRPr="00AD27BA">
        <w:rPr>
          <w:rFonts w:ascii="Cambria" w:hAnsi="Cambria" w:cstheme="majorBidi"/>
          <w:bCs/>
        </w:rPr>
        <w:t xml:space="preserve"> kumpulan organisme </w:t>
      </w:r>
      <w:r w:rsidR="00BA21F2" w:rsidRPr="00AD27BA">
        <w:rPr>
          <w:rFonts w:ascii="Cambria" w:hAnsi="Cambria" w:cstheme="majorBidi"/>
          <w:bCs/>
        </w:rPr>
        <w:t>yang memiliki perbedaan karakteristik antar satu dengan yang lainnya pada</w:t>
      </w:r>
      <w:r w:rsidR="00172F01" w:rsidRPr="00AD27BA">
        <w:rPr>
          <w:rFonts w:ascii="Cambria" w:hAnsi="Cambria" w:cstheme="majorBidi"/>
          <w:bCs/>
        </w:rPr>
        <w:t xml:space="preserve"> suatu komunitas. </w:t>
      </w:r>
      <w:r w:rsidR="001311B5" w:rsidRPr="00AD27BA">
        <w:rPr>
          <w:rFonts w:ascii="Cambria" w:hAnsi="Cambria" w:cstheme="majorBidi"/>
        </w:rPr>
        <w:t xml:space="preserve">Keanekaragaman </w:t>
      </w:r>
      <w:r w:rsidR="0092154E" w:rsidRPr="00AD27BA">
        <w:rPr>
          <w:rFonts w:ascii="Cambria" w:hAnsi="Cambria" w:cstheme="majorBidi"/>
        </w:rPr>
        <w:t>spesies</w:t>
      </w:r>
      <w:r w:rsidR="001311B5" w:rsidRPr="00AD27BA">
        <w:rPr>
          <w:rFonts w:ascii="Cambria" w:hAnsi="Cambria" w:cstheme="majorBidi"/>
        </w:rPr>
        <w:t xml:space="preserve"> memiliki dua komponen yaitu kekayaan jenis (</w:t>
      </w:r>
      <w:r w:rsidR="001311B5" w:rsidRPr="00AD27BA">
        <w:rPr>
          <w:rFonts w:ascii="Cambria" w:hAnsi="Cambria" w:cstheme="majorBidi"/>
          <w:i/>
          <w:iCs/>
        </w:rPr>
        <w:t>richness</w:t>
      </w:r>
      <w:r w:rsidR="001311B5" w:rsidRPr="00AD27BA">
        <w:rPr>
          <w:rFonts w:ascii="Cambria" w:hAnsi="Cambria" w:cstheme="majorBidi"/>
        </w:rPr>
        <w:t>) dan kemerataan jenis (</w:t>
      </w:r>
      <w:r w:rsidR="001311B5" w:rsidRPr="00AD27BA">
        <w:rPr>
          <w:rFonts w:ascii="Cambria" w:hAnsi="Cambria" w:cstheme="majorBidi"/>
          <w:i/>
          <w:iCs/>
        </w:rPr>
        <w:t>evenness</w:t>
      </w:r>
      <w:r w:rsidR="001311B5" w:rsidRPr="00AD27BA">
        <w:rPr>
          <w:rFonts w:ascii="Cambria" w:hAnsi="Cambria" w:cstheme="majorBidi"/>
        </w:rPr>
        <w:t>). Kekayaan jenis merupakan jumlah spesies yang ditemukan dalam suatu komunitas. Kemerataan (</w:t>
      </w:r>
      <w:r w:rsidR="001311B5" w:rsidRPr="00AD27BA">
        <w:rPr>
          <w:rFonts w:ascii="Cambria" w:hAnsi="Cambria" w:cstheme="majorBidi"/>
          <w:i/>
          <w:iCs/>
        </w:rPr>
        <w:t>evenness</w:t>
      </w:r>
      <w:r w:rsidR="001311B5" w:rsidRPr="00AD27BA">
        <w:rPr>
          <w:rFonts w:ascii="Cambria" w:hAnsi="Cambria" w:cstheme="majorBidi"/>
        </w:rPr>
        <w:t xml:space="preserve">) merupakan </w:t>
      </w:r>
      <w:r w:rsidR="00BA21F2" w:rsidRPr="00AD27BA">
        <w:rPr>
          <w:rFonts w:ascii="Cambria" w:hAnsi="Cambria" w:cstheme="majorBidi"/>
        </w:rPr>
        <w:t>dsitribusi</w:t>
      </w:r>
      <w:r w:rsidR="001311B5" w:rsidRPr="00AD27BA">
        <w:rPr>
          <w:rFonts w:ascii="Cambria" w:hAnsi="Cambria" w:cstheme="majorBidi"/>
        </w:rPr>
        <w:t xml:space="preserve"> individu </w:t>
      </w:r>
      <w:r w:rsidR="00BA21F2" w:rsidRPr="00AD27BA">
        <w:rPr>
          <w:rFonts w:ascii="Cambria" w:hAnsi="Cambria" w:cstheme="majorBidi"/>
        </w:rPr>
        <w:t xml:space="preserve">yang dilakukan </w:t>
      </w:r>
      <w:r w:rsidR="001311B5" w:rsidRPr="00AD27BA">
        <w:rPr>
          <w:rFonts w:ascii="Cambria" w:hAnsi="Cambria" w:cstheme="majorBidi"/>
        </w:rPr>
        <w:t xml:space="preserve">secara </w:t>
      </w:r>
      <w:r w:rsidR="00BC466D" w:rsidRPr="00AD27BA">
        <w:rPr>
          <w:rFonts w:ascii="Cambria" w:hAnsi="Cambria" w:cstheme="majorBidi"/>
        </w:rPr>
        <w:t>menyeluruh</w:t>
      </w:r>
      <w:r w:rsidR="001311B5" w:rsidRPr="00AD27BA">
        <w:rPr>
          <w:rFonts w:ascii="Cambria" w:hAnsi="Cambria" w:cstheme="majorBidi"/>
        </w:rPr>
        <w:t xml:space="preserve"> antar jenis. Gabungan</w:t>
      </w:r>
      <w:r w:rsidR="00BC466D" w:rsidRPr="00AD27BA">
        <w:rPr>
          <w:rFonts w:ascii="Cambria" w:hAnsi="Cambria" w:cstheme="majorBidi"/>
        </w:rPr>
        <w:t xml:space="preserve"> dari kedua komponen tersebut</w:t>
      </w:r>
      <w:r w:rsidR="001311B5" w:rsidRPr="00AD27BA">
        <w:rPr>
          <w:rFonts w:ascii="Cambria" w:hAnsi="Cambria" w:cstheme="majorBidi"/>
        </w:rPr>
        <w:t xml:space="preserve"> </w:t>
      </w:r>
      <w:r w:rsidR="00BC466D" w:rsidRPr="00AD27BA">
        <w:rPr>
          <w:rFonts w:ascii="Cambria" w:hAnsi="Cambria" w:cstheme="majorBidi"/>
        </w:rPr>
        <w:t>dapat diartikan sebaga</w:t>
      </w:r>
      <w:r w:rsidR="007F495C" w:rsidRPr="00AD27BA">
        <w:rPr>
          <w:rFonts w:ascii="Cambria" w:hAnsi="Cambria" w:cstheme="majorBidi"/>
        </w:rPr>
        <w:t>i</w:t>
      </w:r>
      <w:r w:rsidR="00BC466D" w:rsidRPr="00AD27BA">
        <w:rPr>
          <w:rFonts w:ascii="Cambria" w:hAnsi="Cambria" w:cstheme="majorBidi"/>
        </w:rPr>
        <w:t xml:space="preserve"> </w:t>
      </w:r>
      <w:r w:rsidR="001311B5" w:rsidRPr="00AD27BA">
        <w:rPr>
          <w:rFonts w:ascii="Cambria" w:hAnsi="Cambria" w:cstheme="majorBidi"/>
        </w:rPr>
        <w:t>indeks keanekaragaman jenis keseluruhan (</w:t>
      </w:r>
      <w:r w:rsidR="001311B5" w:rsidRPr="00AD27BA">
        <w:rPr>
          <w:rFonts w:ascii="Cambria" w:hAnsi="Cambria" w:cstheme="majorBidi"/>
          <w:i/>
          <w:iCs/>
        </w:rPr>
        <w:t>overall index of diversity</w:t>
      </w:r>
      <w:r w:rsidR="00F96E25" w:rsidRPr="00AD27BA">
        <w:rPr>
          <w:rFonts w:ascii="Cambria" w:hAnsi="Cambria" w:cstheme="majorBidi"/>
        </w:rPr>
        <w:t xml:space="preserve">) </w:t>
      </w:r>
      <w:r w:rsidR="006646AE" w:rsidRPr="00AD27BA">
        <w:rPr>
          <w:rFonts w:ascii="Cambria" w:hAnsi="Cambria" w:cstheme="majorBidi"/>
        </w:rPr>
        <w:fldChar w:fldCharType="begin" w:fldLock="1"/>
      </w:r>
      <w:r w:rsidR="00C37560">
        <w:rPr>
          <w:rFonts w:ascii="Cambria" w:hAnsi="Cambria" w:cstheme="majorBidi"/>
        </w:rPr>
        <w:instrText xml:space="preserve"> ADDIN ZOTERO_ITEM CSL_CITATION {"citationID":"YaL3m7JT","properties":{"formattedCitation":"(Asril, 2022)","plainCitation":"(Asril, 2022)","noteIndex":0},"citationItems":[{"id":"WtP7zIIX/Kb0pMpRE","uris":["http://www.mendeley.com/documents/?uuid=e19041c1-033a-4837-99c3-f4a3e8cdb54b"],"itemData":{"ISBN":"2013206534","abstract":"Seiring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Kata","author":[{"dropping-particle":"","family":"Asril","given":"Muhamad","non-dropping-particle":"","parse-names":false,"suffix":""}],"id":"ITEM-1","issued":{"date-parts":[["2022"]]},"number-of-pages":"1-23","title":"Keanekaragaman Hayati","type":"book"}}],"schema":"https://github.com/citation-style-language/schema/raw/master/csl-citation.json"} </w:instrText>
      </w:r>
      <w:r w:rsidR="006646AE" w:rsidRPr="00AD27BA">
        <w:rPr>
          <w:rFonts w:ascii="Cambria" w:hAnsi="Cambria" w:cstheme="majorBidi"/>
        </w:rPr>
        <w:fldChar w:fldCharType="separate"/>
      </w:r>
      <w:r w:rsidR="007D5374" w:rsidRPr="007D5374">
        <w:rPr>
          <w:rFonts w:ascii="Cambria" w:hAnsi="Cambria"/>
        </w:rPr>
        <w:t>(Asril, 2022)</w:t>
      </w:r>
      <w:r w:rsidR="006646AE" w:rsidRPr="00AD27BA">
        <w:rPr>
          <w:rFonts w:ascii="Cambria" w:hAnsi="Cambria" w:cstheme="majorBidi"/>
        </w:rPr>
        <w:fldChar w:fldCharType="end"/>
      </w:r>
      <w:r w:rsidR="007F5BFA">
        <w:rPr>
          <w:rFonts w:ascii="Cambria" w:hAnsi="Cambria" w:cstheme="majorBidi"/>
        </w:rPr>
        <w:t xml:space="preserve">. </w:t>
      </w:r>
    </w:p>
    <w:p w14:paraId="76B15548" w14:textId="6DC2D3DE" w:rsidR="009836D3" w:rsidRPr="00AD27BA" w:rsidRDefault="00176D2E" w:rsidP="007D5374">
      <w:pPr>
        <w:pStyle w:val="ListParagraph"/>
        <w:spacing w:after="0" w:line="360" w:lineRule="auto"/>
        <w:ind w:left="1134" w:firstLine="306"/>
        <w:jc w:val="both"/>
        <w:rPr>
          <w:rFonts w:ascii="Cambria" w:hAnsi="Cambria" w:cstheme="majorBidi"/>
        </w:rPr>
      </w:pPr>
      <w:r w:rsidRPr="00AD27BA">
        <w:rPr>
          <w:rFonts w:ascii="Cambria" w:hAnsi="Cambria" w:cstheme="majorBidi"/>
          <w:bCs/>
        </w:rPr>
        <w:t xml:space="preserve">Keanekaragaman </w:t>
      </w:r>
      <w:r w:rsidR="002F2277" w:rsidRPr="00AD27BA">
        <w:rPr>
          <w:rFonts w:ascii="Cambria" w:hAnsi="Cambria" w:cstheme="majorBidi"/>
          <w:bCs/>
        </w:rPr>
        <w:t>e</w:t>
      </w:r>
      <w:r w:rsidR="00F7050F" w:rsidRPr="00AD27BA">
        <w:rPr>
          <w:rFonts w:ascii="Cambria" w:hAnsi="Cambria" w:cstheme="majorBidi"/>
          <w:bCs/>
        </w:rPr>
        <w:t>kosistem</w:t>
      </w:r>
      <w:r w:rsidR="006471AF" w:rsidRPr="00AD27BA">
        <w:rPr>
          <w:rFonts w:ascii="Cambria" w:hAnsi="Cambria" w:cstheme="majorBidi"/>
          <w:bCs/>
        </w:rPr>
        <w:t xml:space="preserve"> </w:t>
      </w:r>
      <w:r w:rsidR="00BC466D" w:rsidRPr="00AD27BA">
        <w:rPr>
          <w:rFonts w:ascii="Cambria" w:hAnsi="Cambria" w:cstheme="majorBidi"/>
          <w:bCs/>
        </w:rPr>
        <w:t>d</w:t>
      </w:r>
      <w:r w:rsidR="00AF4920" w:rsidRPr="00AD27BA">
        <w:rPr>
          <w:rFonts w:ascii="Cambria" w:hAnsi="Cambria" w:cstheme="majorBidi"/>
          <w:bCs/>
        </w:rPr>
        <w:t xml:space="preserve">iartikan </w:t>
      </w:r>
      <w:r w:rsidR="00BC466D" w:rsidRPr="00AD27BA">
        <w:rPr>
          <w:rFonts w:ascii="Cambria" w:hAnsi="Cambria" w:cstheme="majorBidi"/>
          <w:bCs/>
        </w:rPr>
        <w:t>sebagai</w:t>
      </w:r>
      <w:r w:rsidR="00172F01" w:rsidRPr="00AD27BA">
        <w:rPr>
          <w:rFonts w:ascii="Cambria" w:hAnsi="Cambria" w:cstheme="majorBidi"/>
          <w:bCs/>
        </w:rPr>
        <w:t xml:space="preserve"> </w:t>
      </w:r>
      <w:r w:rsidR="00B62615" w:rsidRPr="00AD27BA">
        <w:rPr>
          <w:rFonts w:ascii="Cambria" w:hAnsi="Cambria" w:cstheme="majorBidi"/>
          <w:bCs/>
        </w:rPr>
        <w:t>se</w:t>
      </w:r>
      <w:r w:rsidR="00172F01" w:rsidRPr="00AD27BA">
        <w:rPr>
          <w:rFonts w:ascii="Cambria" w:hAnsi="Cambria" w:cstheme="majorBidi"/>
          <w:bCs/>
        </w:rPr>
        <w:t xml:space="preserve">kumpulan </w:t>
      </w:r>
      <w:r w:rsidR="007F495C" w:rsidRPr="00AD27BA">
        <w:rPr>
          <w:rFonts w:ascii="Cambria" w:hAnsi="Cambria" w:cstheme="majorBidi"/>
          <w:bCs/>
        </w:rPr>
        <w:t xml:space="preserve">spesies </w:t>
      </w:r>
      <w:r w:rsidR="00172F01" w:rsidRPr="00AD27BA">
        <w:rPr>
          <w:rFonts w:ascii="Cambria" w:hAnsi="Cambria" w:cstheme="majorBidi"/>
          <w:bCs/>
        </w:rPr>
        <w:t>yang</w:t>
      </w:r>
      <w:r w:rsidR="00B62615" w:rsidRPr="00AD27BA">
        <w:rPr>
          <w:rFonts w:ascii="Cambria" w:hAnsi="Cambria" w:cstheme="majorBidi"/>
          <w:bCs/>
        </w:rPr>
        <w:t xml:space="preserve"> saling berinteraksi dan</w:t>
      </w:r>
      <w:r w:rsidR="00172F01" w:rsidRPr="00AD27BA">
        <w:rPr>
          <w:rFonts w:ascii="Cambria" w:hAnsi="Cambria" w:cstheme="majorBidi"/>
          <w:bCs/>
        </w:rPr>
        <w:t xml:space="preserve"> hidup bersama di </w:t>
      </w:r>
      <w:r w:rsidR="00B62615" w:rsidRPr="00AD27BA">
        <w:rPr>
          <w:rFonts w:ascii="Cambria" w:hAnsi="Cambria" w:cstheme="majorBidi"/>
          <w:bCs/>
        </w:rPr>
        <w:t xml:space="preserve">suatu </w:t>
      </w:r>
      <w:r w:rsidR="00B62615" w:rsidRPr="00AD27BA">
        <w:rPr>
          <w:rFonts w:ascii="Cambria" w:hAnsi="Cambria" w:cstheme="majorBidi"/>
          <w:bCs/>
        </w:rPr>
        <w:lastRenderedPageBreak/>
        <w:t>wilayah tertentu</w:t>
      </w:r>
      <w:r w:rsidR="00172F01" w:rsidRPr="00AD27BA">
        <w:rPr>
          <w:rFonts w:ascii="Cambria" w:hAnsi="Cambria" w:cstheme="majorBidi"/>
          <w:bCs/>
        </w:rPr>
        <w:t xml:space="preserve">. </w:t>
      </w:r>
      <w:r w:rsidR="0028755C" w:rsidRPr="00AD27BA">
        <w:rPr>
          <w:rFonts w:ascii="Cambria" w:hAnsi="Cambria" w:cstheme="majorBidi"/>
          <w:bCs/>
        </w:rPr>
        <w:t xml:space="preserve">Keanekaragaman ini </w:t>
      </w:r>
      <w:r w:rsidR="007F495C" w:rsidRPr="00AD27BA">
        <w:rPr>
          <w:rFonts w:ascii="Cambria" w:hAnsi="Cambria" w:cstheme="majorBidi"/>
          <w:bCs/>
        </w:rPr>
        <w:t>memiliki kaitan</w:t>
      </w:r>
      <w:r w:rsidR="0028755C" w:rsidRPr="00AD27BA">
        <w:rPr>
          <w:rFonts w:ascii="Cambria" w:hAnsi="Cambria" w:cstheme="majorBidi"/>
          <w:bCs/>
        </w:rPr>
        <w:t xml:space="preserve"> dengan ke</w:t>
      </w:r>
      <w:r w:rsidR="00D22B95" w:rsidRPr="00AD27BA">
        <w:rPr>
          <w:rFonts w:ascii="Cambria" w:hAnsi="Cambria" w:cstheme="majorBidi"/>
          <w:bCs/>
        </w:rPr>
        <w:t>aneka</w:t>
      </w:r>
      <w:r w:rsidR="0028755C" w:rsidRPr="00AD27BA">
        <w:rPr>
          <w:rFonts w:ascii="Cambria" w:hAnsi="Cambria" w:cstheme="majorBidi"/>
          <w:bCs/>
        </w:rPr>
        <w:t xml:space="preserve">ragaman habitat yang meliputi </w:t>
      </w:r>
      <w:r w:rsidR="004838C0" w:rsidRPr="00AD27BA">
        <w:rPr>
          <w:rFonts w:ascii="Cambria" w:hAnsi="Cambria" w:cstheme="majorBidi"/>
          <w:bCs/>
        </w:rPr>
        <w:t>faktor</w:t>
      </w:r>
      <w:r w:rsidR="0028755C" w:rsidRPr="00AD27BA">
        <w:rPr>
          <w:rFonts w:ascii="Cambria" w:hAnsi="Cambria" w:cstheme="majorBidi"/>
          <w:bCs/>
        </w:rPr>
        <w:t xml:space="preserve"> biotik dan proses ekologi di biosfer. </w:t>
      </w:r>
      <w:r w:rsidR="004838C0" w:rsidRPr="00AD27BA">
        <w:rPr>
          <w:rFonts w:ascii="Cambria" w:hAnsi="Cambria" w:cstheme="majorBidi"/>
          <w:bCs/>
        </w:rPr>
        <w:t>P</w:t>
      </w:r>
      <w:r w:rsidR="007F495C" w:rsidRPr="00AD27BA">
        <w:rPr>
          <w:rFonts w:ascii="Cambria" w:hAnsi="Cambria" w:cstheme="majorBidi"/>
          <w:bCs/>
        </w:rPr>
        <w:t>erbedaan faktor penyusun</w:t>
      </w:r>
      <w:r w:rsidR="00D22B95" w:rsidRPr="00AD27BA">
        <w:rPr>
          <w:rFonts w:ascii="Cambria" w:hAnsi="Cambria" w:cstheme="majorBidi"/>
          <w:bCs/>
        </w:rPr>
        <w:t xml:space="preserve"> keanekaragaman</w:t>
      </w:r>
      <w:r w:rsidR="007F495C" w:rsidRPr="00AD27BA">
        <w:rPr>
          <w:rFonts w:ascii="Cambria" w:hAnsi="Cambria" w:cstheme="majorBidi"/>
          <w:bCs/>
        </w:rPr>
        <w:t xml:space="preserve"> </w:t>
      </w:r>
      <w:r w:rsidR="0028755C" w:rsidRPr="00AD27BA">
        <w:rPr>
          <w:rFonts w:ascii="Cambria" w:hAnsi="Cambria" w:cstheme="majorBidi"/>
        </w:rPr>
        <w:t>dalam suatu ekosistem</w:t>
      </w:r>
      <w:r w:rsidR="007F495C" w:rsidRPr="00AD27BA">
        <w:rPr>
          <w:rFonts w:ascii="Cambria" w:hAnsi="Cambria" w:cstheme="majorBidi"/>
        </w:rPr>
        <w:t xml:space="preserve"> </w:t>
      </w:r>
      <w:r w:rsidR="00D22B95" w:rsidRPr="00AD27BA">
        <w:rPr>
          <w:rFonts w:ascii="Cambria" w:hAnsi="Cambria" w:cstheme="majorBidi"/>
        </w:rPr>
        <w:t>dapat dikarenakan</w:t>
      </w:r>
      <w:r w:rsidR="0028755C" w:rsidRPr="00AD27BA">
        <w:rPr>
          <w:rFonts w:ascii="Cambria" w:hAnsi="Cambria" w:cstheme="majorBidi"/>
        </w:rPr>
        <w:t xml:space="preserve"> </w:t>
      </w:r>
      <w:r w:rsidR="004838C0" w:rsidRPr="00AD27BA">
        <w:rPr>
          <w:rFonts w:ascii="Cambria" w:hAnsi="Cambria" w:cstheme="majorBidi"/>
        </w:rPr>
        <w:t xml:space="preserve">oleh </w:t>
      </w:r>
      <w:r w:rsidR="007F495C" w:rsidRPr="00AD27BA">
        <w:rPr>
          <w:rFonts w:ascii="Cambria" w:hAnsi="Cambria" w:cstheme="majorBidi"/>
        </w:rPr>
        <w:t xml:space="preserve">adanya </w:t>
      </w:r>
      <w:r w:rsidR="0028755C" w:rsidRPr="00AD27BA">
        <w:rPr>
          <w:rFonts w:ascii="Cambria" w:hAnsi="Cambria" w:cstheme="majorBidi"/>
        </w:rPr>
        <w:t>keberagaman faktor abiotik seperti letak topografi, letak garis lin</w:t>
      </w:r>
      <w:r w:rsidR="002F2277" w:rsidRPr="00AD27BA">
        <w:rPr>
          <w:rFonts w:ascii="Cambria" w:hAnsi="Cambria" w:cstheme="majorBidi"/>
        </w:rPr>
        <w:t>tang, maupun letak geografisnya</w:t>
      </w:r>
      <w:r w:rsidR="0028755C" w:rsidRPr="00AD27BA">
        <w:rPr>
          <w:rFonts w:ascii="Cambria" w:hAnsi="Cambria" w:cstheme="majorBidi"/>
        </w:rPr>
        <w:t xml:space="preserve"> </w:t>
      </w:r>
      <w:r w:rsidR="007F495C" w:rsidRPr="00AD27BA">
        <w:rPr>
          <w:rFonts w:ascii="Cambria" w:hAnsi="Cambria" w:cstheme="majorBidi"/>
        </w:rPr>
        <w:t>dan juga</w:t>
      </w:r>
      <w:r w:rsidR="0028755C" w:rsidRPr="00AD27BA">
        <w:rPr>
          <w:rFonts w:ascii="Cambria" w:hAnsi="Cambria" w:cstheme="majorBidi"/>
        </w:rPr>
        <w:t xml:space="preserve"> keberagaman kompos</w:t>
      </w:r>
      <w:r w:rsidR="0092154E" w:rsidRPr="00AD27BA">
        <w:rPr>
          <w:rFonts w:ascii="Cambria" w:hAnsi="Cambria" w:cstheme="majorBidi"/>
        </w:rPr>
        <w:t xml:space="preserve">isi jenis populasi organismenya </w:t>
      </w:r>
      <w:r w:rsidR="00B519F8" w:rsidRPr="00AD27BA">
        <w:rPr>
          <w:rFonts w:ascii="Cambria" w:hAnsi="Cambria" w:cstheme="majorBidi"/>
        </w:rPr>
        <w:fldChar w:fldCharType="begin" w:fldLock="1"/>
      </w:r>
      <w:r w:rsidR="00C37560">
        <w:rPr>
          <w:rFonts w:ascii="Cambria" w:hAnsi="Cambria" w:cstheme="majorBidi"/>
        </w:rPr>
        <w:instrText xml:space="preserve"> ADDIN ZOTERO_ITEM CSL_CITATION {"citationID":"7hGSRYAQ","properties":{"formattedCitation":"(Asril, 2022)","plainCitation":"(Asril, 2022)","noteIndex":0},"citationItems":[{"id":"WtP7zIIX/Kb0pMpRE","uris":["http://www.mendeley.com/documents/?uuid=e19041c1-033a-4837-99c3-f4a3e8cdb54b"],"itemData":{"ISBN":"2013206534","abstract":"Seiring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Kata","author":[{"dropping-particle":"","family":"Asril","given":"Muhamad","non-dropping-particle":"","parse-names":false,"suffix":""}],"id":"ITEM-1","issued":{"date-parts":[["2022"]]},"number-of-pages":"1-23","title":"Keanekaragaman Hayati","type":"book"}}],"schema":"https://github.com/citation-style-language/schema/raw/master/csl-citation.json"} </w:instrText>
      </w:r>
      <w:r w:rsidR="00B519F8" w:rsidRPr="00AD27BA">
        <w:rPr>
          <w:rFonts w:ascii="Cambria" w:hAnsi="Cambria" w:cstheme="majorBidi"/>
        </w:rPr>
        <w:fldChar w:fldCharType="separate"/>
      </w:r>
      <w:r w:rsidR="007D5374" w:rsidRPr="007D5374">
        <w:rPr>
          <w:rFonts w:ascii="Cambria" w:hAnsi="Cambria"/>
        </w:rPr>
        <w:t>(Asril, 2022)</w:t>
      </w:r>
      <w:r w:rsidR="00B519F8" w:rsidRPr="00AD27BA">
        <w:rPr>
          <w:rFonts w:ascii="Cambria" w:hAnsi="Cambria" w:cstheme="majorBidi"/>
        </w:rPr>
        <w:fldChar w:fldCharType="end"/>
      </w:r>
      <w:r w:rsidR="00B519F8" w:rsidRPr="00AD27BA">
        <w:rPr>
          <w:rFonts w:ascii="Cambria" w:hAnsi="Cambria" w:cstheme="majorBidi"/>
        </w:rPr>
        <w:t>.</w:t>
      </w:r>
    </w:p>
    <w:p w14:paraId="76B15549" w14:textId="77777777" w:rsidR="00A93E31" w:rsidRPr="00AD27BA" w:rsidRDefault="00645E8D" w:rsidP="004C6619">
      <w:pPr>
        <w:pStyle w:val="Heading4"/>
        <w:spacing w:after="0"/>
        <w:rPr>
          <w:rFonts w:cstheme="majorBidi"/>
          <w:b w:val="0"/>
          <w:bCs/>
        </w:rPr>
      </w:pPr>
      <w:r w:rsidRPr="00AD27BA">
        <w:rPr>
          <w:rFonts w:cstheme="majorBidi"/>
          <w:b w:val="0"/>
          <w:bCs/>
        </w:rPr>
        <w:t xml:space="preserve">Manfaat </w:t>
      </w:r>
      <w:r w:rsidR="00324515" w:rsidRPr="00AD27BA">
        <w:rPr>
          <w:rFonts w:cstheme="majorBidi"/>
          <w:b w:val="0"/>
          <w:bCs/>
        </w:rPr>
        <w:t>Biodiversitas</w:t>
      </w:r>
      <w:r w:rsidR="0015408D" w:rsidRPr="00AD27BA">
        <w:rPr>
          <w:rFonts w:cstheme="majorBidi"/>
          <w:b w:val="0"/>
          <w:bCs/>
        </w:rPr>
        <w:t xml:space="preserve"> </w:t>
      </w:r>
    </w:p>
    <w:p w14:paraId="76B1554A" w14:textId="6DA2CFC8" w:rsidR="006664D4" w:rsidRPr="00AD27BA" w:rsidRDefault="00324515" w:rsidP="007D5374">
      <w:pPr>
        <w:pStyle w:val="ListParagraph"/>
        <w:spacing w:after="0" w:line="360" w:lineRule="auto"/>
        <w:ind w:left="1134" w:firstLine="284"/>
        <w:jc w:val="both"/>
        <w:rPr>
          <w:rFonts w:ascii="Cambria" w:hAnsi="Cambria" w:cstheme="majorBidi"/>
        </w:rPr>
      </w:pPr>
      <w:r w:rsidRPr="00AD27BA">
        <w:rPr>
          <w:rFonts w:ascii="Cambria" w:hAnsi="Cambria" w:cstheme="majorBidi"/>
        </w:rPr>
        <w:t>Biodiversitas</w:t>
      </w:r>
      <w:r w:rsidR="00501F44" w:rsidRPr="00AD27BA">
        <w:rPr>
          <w:rFonts w:ascii="Cambria" w:hAnsi="Cambria" w:cstheme="majorBidi"/>
        </w:rPr>
        <w:t xml:space="preserve"> memiliki manfaat di</w:t>
      </w:r>
      <w:r w:rsidR="0028615C">
        <w:rPr>
          <w:rFonts w:ascii="Cambria" w:hAnsi="Cambria" w:cstheme="majorBidi"/>
        </w:rPr>
        <w:t xml:space="preserve"> </w:t>
      </w:r>
      <w:r w:rsidR="00501F44" w:rsidRPr="00AD27BA">
        <w:rPr>
          <w:rFonts w:ascii="Cambria" w:hAnsi="Cambria" w:cstheme="majorBidi"/>
        </w:rPr>
        <w:t xml:space="preserve">beberapa bidang seperti </w:t>
      </w:r>
      <w:r w:rsidR="00C06862" w:rsidRPr="00AD27BA">
        <w:rPr>
          <w:rFonts w:ascii="Cambria" w:hAnsi="Cambria" w:cstheme="majorBidi"/>
        </w:rPr>
        <w:t>pangan,</w:t>
      </w:r>
      <w:r w:rsidR="00501F44" w:rsidRPr="00AD27BA">
        <w:rPr>
          <w:rFonts w:ascii="Cambria" w:hAnsi="Cambria" w:cstheme="majorBidi"/>
        </w:rPr>
        <w:t xml:space="preserve"> </w:t>
      </w:r>
      <w:r w:rsidR="00C06862" w:rsidRPr="00AD27BA">
        <w:rPr>
          <w:rFonts w:ascii="Cambria" w:hAnsi="Cambria" w:cstheme="majorBidi"/>
        </w:rPr>
        <w:t xml:space="preserve">papan, </w:t>
      </w:r>
      <w:r w:rsidR="00501F44" w:rsidRPr="00AD27BA">
        <w:rPr>
          <w:rFonts w:ascii="Cambria" w:hAnsi="Cambria" w:cstheme="majorBidi"/>
        </w:rPr>
        <w:t>sandang, obat</w:t>
      </w:r>
      <w:r w:rsidR="00EB4E09" w:rsidRPr="00AD27BA">
        <w:rPr>
          <w:rFonts w:ascii="Cambria" w:hAnsi="Cambria" w:cstheme="majorBidi"/>
        </w:rPr>
        <w:t>-obatan</w:t>
      </w:r>
      <w:r w:rsidR="00501F44" w:rsidRPr="00AD27BA">
        <w:rPr>
          <w:rFonts w:ascii="Cambria" w:hAnsi="Cambria" w:cstheme="majorBidi"/>
        </w:rPr>
        <w:t xml:space="preserve">, </w:t>
      </w:r>
      <w:r w:rsidR="00C06862" w:rsidRPr="00AD27BA">
        <w:rPr>
          <w:rFonts w:ascii="Cambria" w:hAnsi="Cambria" w:cstheme="majorBidi"/>
        </w:rPr>
        <w:t xml:space="preserve">ekologi </w:t>
      </w:r>
      <w:r w:rsidR="004F3055" w:rsidRPr="00AD27BA">
        <w:rPr>
          <w:rFonts w:ascii="Cambria" w:hAnsi="Cambria" w:cstheme="majorBidi"/>
        </w:rPr>
        <w:t>dan lain sebagainya</w:t>
      </w:r>
      <w:r w:rsidR="006B3EE0" w:rsidRPr="00AD27BA">
        <w:rPr>
          <w:rFonts w:ascii="Cambria" w:hAnsi="Cambria" w:cstheme="majorBidi"/>
          <w:shd w:val="clear" w:color="auto" w:fill="FFFFFF"/>
        </w:rPr>
        <w:t xml:space="preserve">. </w:t>
      </w:r>
      <w:r w:rsidR="00D440BD" w:rsidRPr="00AD27BA">
        <w:rPr>
          <w:rFonts w:ascii="Cambria" w:hAnsi="Cambria" w:cstheme="majorBidi"/>
          <w:shd w:val="clear" w:color="auto" w:fill="FFFFFF"/>
        </w:rPr>
        <w:t>Secara  ekologis,</w:t>
      </w:r>
      <w:r w:rsidR="006B3EE0" w:rsidRPr="00AD27BA">
        <w:rPr>
          <w:rFonts w:ascii="Cambria" w:hAnsi="Cambria" w:cstheme="majorBidi"/>
          <w:shd w:val="clear" w:color="auto" w:fill="FFFFFF"/>
        </w:rPr>
        <w:t xml:space="preserve"> </w:t>
      </w:r>
      <w:r w:rsidRPr="00AD27BA">
        <w:rPr>
          <w:rFonts w:ascii="Cambria" w:hAnsi="Cambria" w:cstheme="majorBidi"/>
          <w:shd w:val="clear" w:color="auto" w:fill="FFFFFF"/>
        </w:rPr>
        <w:t>biodiversitas</w:t>
      </w:r>
      <w:r w:rsidR="00643AE6" w:rsidRPr="00AD27BA">
        <w:rPr>
          <w:rFonts w:ascii="Cambria" w:hAnsi="Cambria" w:cstheme="majorBidi"/>
          <w:shd w:val="clear" w:color="auto" w:fill="FFFFFF"/>
        </w:rPr>
        <w:t xml:space="preserve"> </w:t>
      </w:r>
      <w:r w:rsidR="009B131F" w:rsidRPr="00AD27BA">
        <w:rPr>
          <w:rFonts w:ascii="Cambria" w:hAnsi="Cambria" w:cstheme="majorBidi"/>
          <w:shd w:val="clear" w:color="auto" w:fill="FFFFFF"/>
        </w:rPr>
        <w:t>dapat</w:t>
      </w:r>
      <w:r w:rsidR="00643AE6" w:rsidRPr="00AD27BA">
        <w:rPr>
          <w:rFonts w:ascii="Cambria" w:hAnsi="Cambria" w:cstheme="majorBidi"/>
          <w:shd w:val="clear" w:color="auto" w:fill="FFFFFF"/>
        </w:rPr>
        <w:t xml:space="preserve"> membantu</w:t>
      </w:r>
      <w:r w:rsidR="006B3EE0" w:rsidRPr="00AD27BA">
        <w:rPr>
          <w:rFonts w:ascii="Cambria" w:hAnsi="Cambria" w:cstheme="majorBidi"/>
          <w:shd w:val="clear" w:color="auto" w:fill="FFFFFF"/>
        </w:rPr>
        <w:t xml:space="preserve"> menjaga siklus nutrisi, polinasi tanaman, serta </w:t>
      </w:r>
      <w:r w:rsidR="00D440BD" w:rsidRPr="00AD27BA">
        <w:rPr>
          <w:rFonts w:ascii="Cambria" w:hAnsi="Cambria" w:cstheme="majorBidi"/>
          <w:shd w:val="clear" w:color="auto" w:fill="FFFFFF"/>
        </w:rPr>
        <w:t>pengendalian</w:t>
      </w:r>
      <w:r w:rsidR="006B3EE0" w:rsidRPr="00AD27BA">
        <w:rPr>
          <w:rFonts w:ascii="Cambria" w:hAnsi="Cambria" w:cstheme="majorBidi"/>
          <w:shd w:val="clear" w:color="auto" w:fill="FFFFFF"/>
        </w:rPr>
        <w:t xml:space="preserve"> hama dan penyakit. Berbagai ekosistem  yang  ada,  mulai  dari  hutan  hujan  tropis  hingga  padang  rumput, memberikan kontribusi unik terhadap kelangsungan hidup berbagai spesies. Selain</w:t>
      </w:r>
      <w:r w:rsidR="009B131F" w:rsidRPr="00AD27BA">
        <w:rPr>
          <w:rFonts w:ascii="Cambria" w:hAnsi="Cambria" w:cstheme="majorBidi"/>
          <w:shd w:val="clear" w:color="auto" w:fill="FFFFFF"/>
        </w:rPr>
        <w:t xml:space="preserve"> </w:t>
      </w:r>
      <w:r w:rsidR="006B3EE0" w:rsidRPr="00AD27BA">
        <w:rPr>
          <w:rFonts w:ascii="Cambria" w:hAnsi="Cambria" w:cstheme="majorBidi"/>
          <w:shd w:val="clear" w:color="auto" w:fill="FFFFFF"/>
        </w:rPr>
        <w:t xml:space="preserve">itu, </w:t>
      </w:r>
      <w:r w:rsidRPr="00AD27BA">
        <w:rPr>
          <w:rFonts w:ascii="Cambria" w:hAnsi="Cambria" w:cstheme="majorBidi"/>
          <w:shd w:val="clear" w:color="auto" w:fill="FFFFFF"/>
        </w:rPr>
        <w:t>biodiversitas</w:t>
      </w:r>
      <w:r w:rsidR="006B3EE0" w:rsidRPr="00AD27BA">
        <w:rPr>
          <w:rFonts w:ascii="Cambria" w:hAnsi="Cambria" w:cstheme="majorBidi"/>
          <w:shd w:val="clear" w:color="auto" w:fill="FFFFFF"/>
        </w:rPr>
        <w:t xml:space="preserve"> juga berperan dalam menjaga kualitas air dan udara, serta mengendalikan iklim global </w:t>
      </w:r>
      <w:r w:rsidR="006B3EE0" w:rsidRPr="00AD27BA">
        <w:rPr>
          <w:rFonts w:ascii="Cambria" w:hAnsi="Cambria" w:cstheme="majorBidi"/>
          <w:shd w:val="clear" w:color="auto" w:fill="FFFFFF"/>
        </w:rPr>
        <w:lastRenderedPageBreak/>
        <w:t>melalui proses fotosintesis dan penyimpanan karbon</w:t>
      </w:r>
      <w:r w:rsidR="009B131F" w:rsidRPr="00AD27BA">
        <w:rPr>
          <w:rFonts w:ascii="Cambria" w:hAnsi="Cambria" w:cstheme="majorBidi"/>
          <w:shd w:val="clear" w:color="auto" w:fill="FFFFFF"/>
        </w:rPr>
        <w:t xml:space="preserve"> </w:t>
      </w:r>
      <w:r w:rsidR="003443EB" w:rsidRPr="00AD27BA">
        <w:rPr>
          <w:rFonts w:ascii="Cambria" w:hAnsi="Cambria" w:cstheme="majorBidi"/>
          <w:shd w:val="clear" w:color="auto" w:fill="FFFFFF"/>
        </w:rPr>
        <w:fldChar w:fldCharType="begin" w:fldLock="1"/>
      </w:r>
      <w:r w:rsidR="00C37560">
        <w:rPr>
          <w:rFonts w:ascii="Cambria" w:hAnsi="Cambria" w:cstheme="majorBidi"/>
          <w:shd w:val="clear" w:color="auto" w:fill="FFFFFF"/>
        </w:rPr>
        <w:instrText xml:space="preserve"> ADDIN ZOTERO_ITEM CSL_CITATION {"citationID":"Z7l6sSA0","properties":{"formattedCitation":"(Aisyah Noor, 2023)","plainCitation":"(Aisyah Noor, 2023)","noteIndex":0},"citationItems":[{"id":"WtP7zIIX/0nDGSxXr","uris":["http://www.mendeley.com/documents/?uuid=a6eb5fcf-000b-4400-ba3e-336c77f86b4f"],"itemData":{"ISSN":"2809-8447","author":[{"dropping-particle":"","family":"Aisyah Noor","given":"Imas","non-dropping-particle":"","parse-names":false,"suffix":""}],"container-title":"Semnas Bio","id":"ITEM-1","issued":{"date-parts":[["2023"]]},"page":"2809-8447","title":"Peran Keanekaragaman Hayati Di Indonesia Dalam Mengatasi Perubahan Iklim Global","type":"article-journal"}}],"schema":"https://github.com/citation-style-language/schema/raw/master/csl-citation.json"} </w:instrText>
      </w:r>
      <w:r w:rsidR="003443EB" w:rsidRPr="00AD27BA">
        <w:rPr>
          <w:rFonts w:ascii="Cambria" w:hAnsi="Cambria" w:cstheme="majorBidi"/>
          <w:shd w:val="clear" w:color="auto" w:fill="FFFFFF"/>
        </w:rPr>
        <w:fldChar w:fldCharType="separate"/>
      </w:r>
      <w:r w:rsidR="007D5374" w:rsidRPr="007D5374">
        <w:rPr>
          <w:rFonts w:ascii="Cambria" w:hAnsi="Cambria"/>
        </w:rPr>
        <w:t>(Aisyah Noor, 2023)</w:t>
      </w:r>
      <w:r w:rsidR="003443EB" w:rsidRPr="00AD27BA">
        <w:rPr>
          <w:rFonts w:ascii="Cambria" w:hAnsi="Cambria" w:cstheme="majorBidi"/>
          <w:shd w:val="clear" w:color="auto" w:fill="FFFFFF"/>
        </w:rPr>
        <w:fldChar w:fldCharType="end"/>
      </w:r>
      <w:r w:rsidR="004315E3" w:rsidRPr="00AD27BA">
        <w:rPr>
          <w:rFonts w:ascii="Cambria" w:hAnsi="Cambria" w:cstheme="majorBidi"/>
          <w:shd w:val="clear" w:color="auto" w:fill="FFFFFF"/>
        </w:rPr>
        <w:t>.</w:t>
      </w:r>
    </w:p>
    <w:p w14:paraId="76B1554B" w14:textId="77777777" w:rsidR="00824BBF" w:rsidRPr="00AD27BA" w:rsidRDefault="00B6384C" w:rsidP="004C6619">
      <w:pPr>
        <w:pStyle w:val="Heading4"/>
        <w:spacing w:after="0"/>
        <w:rPr>
          <w:rFonts w:cstheme="majorBidi"/>
          <w:b w:val="0"/>
          <w:bCs/>
        </w:rPr>
      </w:pPr>
      <w:r w:rsidRPr="00AD27BA">
        <w:rPr>
          <w:rFonts w:cstheme="majorBidi"/>
          <w:b w:val="0"/>
          <w:bCs/>
        </w:rPr>
        <w:t xml:space="preserve">Ancaman Terhadap </w:t>
      </w:r>
      <w:r w:rsidR="00324515" w:rsidRPr="00AD27BA">
        <w:rPr>
          <w:rFonts w:cstheme="majorBidi"/>
          <w:b w:val="0"/>
          <w:bCs/>
        </w:rPr>
        <w:t>Biodiversitas</w:t>
      </w:r>
      <w:r w:rsidR="0015408D" w:rsidRPr="00AD27BA">
        <w:rPr>
          <w:rFonts w:cstheme="majorBidi"/>
          <w:b w:val="0"/>
          <w:bCs/>
        </w:rPr>
        <w:t xml:space="preserve"> </w:t>
      </w:r>
    </w:p>
    <w:p w14:paraId="76B1554C" w14:textId="77777777" w:rsidR="006664D4" w:rsidRPr="00AD27BA" w:rsidRDefault="00B6384C" w:rsidP="002409E0">
      <w:pPr>
        <w:pStyle w:val="ListParagraph"/>
        <w:spacing w:after="0" w:line="360" w:lineRule="auto"/>
        <w:ind w:left="1134" w:firstLine="306"/>
        <w:jc w:val="both"/>
        <w:rPr>
          <w:rFonts w:ascii="Cambria" w:hAnsi="Cambria" w:cstheme="majorBidi"/>
        </w:rPr>
      </w:pPr>
      <w:r w:rsidRPr="00AD27BA">
        <w:rPr>
          <w:rFonts w:ascii="Cambria" w:hAnsi="Cambria" w:cstheme="majorBidi"/>
        </w:rPr>
        <w:t xml:space="preserve">Ancaman </w:t>
      </w:r>
      <w:r w:rsidR="00643AE6" w:rsidRPr="00AD27BA">
        <w:rPr>
          <w:rFonts w:ascii="Cambria" w:hAnsi="Cambria" w:cstheme="majorBidi"/>
        </w:rPr>
        <w:t xml:space="preserve">dapat </w:t>
      </w:r>
      <w:r w:rsidR="0015408D" w:rsidRPr="00AD27BA">
        <w:rPr>
          <w:rFonts w:ascii="Cambria" w:hAnsi="Cambria" w:cstheme="majorBidi"/>
        </w:rPr>
        <w:t>didefinisi</w:t>
      </w:r>
      <w:r w:rsidR="00EB5957" w:rsidRPr="00AD27BA">
        <w:rPr>
          <w:rFonts w:ascii="Cambria" w:hAnsi="Cambria" w:cstheme="majorBidi"/>
        </w:rPr>
        <w:t>k</w:t>
      </w:r>
      <w:r w:rsidR="0015408D" w:rsidRPr="00AD27BA">
        <w:rPr>
          <w:rFonts w:ascii="Cambria" w:hAnsi="Cambria" w:cstheme="majorBidi"/>
        </w:rPr>
        <w:t>a</w:t>
      </w:r>
      <w:r w:rsidR="00EB5957" w:rsidRPr="00AD27BA">
        <w:rPr>
          <w:rFonts w:ascii="Cambria" w:hAnsi="Cambria" w:cstheme="majorBidi"/>
        </w:rPr>
        <w:t>n sebagai kejadian</w:t>
      </w:r>
      <w:r w:rsidR="001105D7" w:rsidRPr="00AD27BA">
        <w:rPr>
          <w:rFonts w:ascii="Cambria" w:hAnsi="Cambria" w:cstheme="majorBidi"/>
        </w:rPr>
        <w:t xml:space="preserve"> yang disebabkan oleh faktor </w:t>
      </w:r>
      <w:r w:rsidRPr="00AD27BA">
        <w:rPr>
          <w:rFonts w:ascii="Cambria" w:hAnsi="Cambria" w:cstheme="majorBidi"/>
        </w:rPr>
        <w:t xml:space="preserve">alam atau </w:t>
      </w:r>
      <w:r w:rsidR="001105D7" w:rsidRPr="00AD27BA">
        <w:rPr>
          <w:rFonts w:ascii="Cambria" w:hAnsi="Cambria" w:cstheme="majorBidi"/>
        </w:rPr>
        <w:t xml:space="preserve">aktivitas </w:t>
      </w:r>
      <w:r w:rsidRPr="00AD27BA">
        <w:rPr>
          <w:rFonts w:ascii="Cambria" w:hAnsi="Cambria" w:cstheme="majorBidi"/>
        </w:rPr>
        <w:t xml:space="preserve">manusia yang </w:t>
      </w:r>
      <w:r w:rsidR="00B85F4B" w:rsidRPr="00AD27BA">
        <w:rPr>
          <w:rFonts w:ascii="Cambria" w:hAnsi="Cambria" w:cstheme="majorBidi"/>
        </w:rPr>
        <w:t>dapat</w:t>
      </w:r>
      <w:r w:rsidRPr="00AD27BA">
        <w:rPr>
          <w:rFonts w:ascii="Cambria" w:hAnsi="Cambria" w:cstheme="majorBidi"/>
        </w:rPr>
        <w:t xml:space="preserve"> </w:t>
      </w:r>
      <w:r w:rsidR="001105D7" w:rsidRPr="00AD27BA">
        <w:rPr>
          <w:rFonts w:ascii="Cambria" w:hAnsi="Cambria" w:cstheme="majorBidi"/>
        </w:rPr>
        <w:t>menimbulkan dampak negatif terhadap kondisi</w:t>
      </w:r>
      <w:r w:rsidRPr="00AD27BA">
        <w:rPr>
          <w:rFonts w:ascii="Cambria" w:hAnsi="Cambria" w:cstheme="majorBidi"/>
        </w:rPr>
        <w:t xml:space="preserve"> atau penggunaan berkelanjutan dari setiap komponen </w:t>
      </w:r>
      <w:r w:rsidR="00324515" w:rsidRPr="00AD27BA">
        <w:rPr>
          <w:rFonts w:ascii="Cambria" w:hAnsi="Cambria" w:cstheme="majorBidi"/>
        </w:rPr>
        <w:t>biodiversitas</w:t>
      </w:r>
      <w:r w:rsidR="00E61DFB" w:rsidRPr="00AD27BA">
        <w:rPr>
          <w:rFonts w:ascii="Cambria" w:hAnsi="Cambria" w:cstheme="majorBidi"/>
        </w:rPr>
        <w:t xml:space="preserve">. </w:t>
      </w:r>
      <w:r w:rsidR="00324515" w:rsidRPr="00AD27BA">
        <w:rPr>
          <w:rFonts w:ascii="Cambria" w:hAnsi="Cambria" w:cstheme="majorBidi"/>
        </w:rPr>
        <w:t>Biodiversitas</w:t>
      </w:r>
      <w:r w:rsidR="001105D7" w:rsidRPr="00AD27BA">
        <w:rPr>
          <w:rFonts w:ascii="Cambria" w:hAnsi="Cambria" w:cstheme="majorBidi"/>
        </w:rPr>
        <w:t xml:space="preserve"> dapat menurun</w:t>
      </w:r>
      <w:r w:rsidRPr="00AD27BA">
        <w:rPr>
          <w:rFonts w:ascii="Cambria" w:hAnsi="Cambria" w:cstheme="majorBidi"/>
        </w:rPr>
        <w:t xml:space="preserve"> </w:t>
      </w:r>
      <w:r w:rsidR="00E61DFB" w:rsidRPr="00AD27BA">
        <w:rPr>
          <w:rFonts w:ascii="Cambria" w:hAnsi="Cambria" w:cstheme="majorBidi"/>
        </w:rPr>
        <w:t>apabila</w:t>
      </w:r>
      <w:r w:rsidR="001105D7" w:rsidRPr="00AD27BA">
        <w:rPr>
          <w:rFonts w:ascii="Cambria" w:hAnsi="Cambria" w:cstheme="majorBidi"/>
        </w:rPr>
        <w:t xml:space="preserve"> spesies</w:t>
      </w:r>
      <w:r w:rsidRPr="00AD27BA">
        <w:rPr>
          <w:rFonts w:ascii="Cambria" w:hAnsi="Cambria" w:cstheme="majorBidi"/>
        </w:rPr>
        <w:t xml:space="preserve"> yang ada di habitat</w:t>
      </w:r>
      <w:r w:rsidR="00F44AFE" w:rsidRPr="00AD27BA">
        <w:rPr>
          <w:rFonts w:ascii="Cambria" w:hAnsi="Cambria" w:cstheme="majorBidi"/>
        </w:rPr>
        <w:t xml:space="preserve"> alaminya</w:t>
      </w:r>
      <w:r w:rsidRPr="00AD27BA">
        <w:rPr>
          <w:rFonts w:ascii="Cambria" w:hAnsi="Cambria" w:cstheme="majorBidi"/>
        </w:rPr>
        <w:t xml:space="preserve"> </w:t>
      </w:r>
      <w:r w:rsidR="008D6E6C" w:rsidRPr="00AD27BA">
        <w:rPr>
          <w:rFonts w:ascii="Cambria" w:hAnsi="Cambria" w:cstheme="majorBidi"/>
        </w:rPr>
        <w:t>tergusur atau dimusnahkan</w:t>
      </w:r>
      <w:r w:rsidRPr="00AD27BA">
        <w:rPr>
          <w:rFonts w:ascii="Cambria" w:hAnsi="Cambria" w:cstheme="majorBidi"/>
        </w:rPr>
        <w:t xml:space="preserve"> (</w:t>
      </w:r>
      <w:r w:rsidR="00081E7C" w:rsidRPr="00AD27BA">
        <w:rPr>
          <w:rFonts w:ascii="Cambria" w:hAnsi="Cambria" w:cstheme="majorBidi"/>
        </w:rPr>
        <w:t>S</w:t>
      </w:r>
      <w:r w:rsidR="006D21C5" w:rsidRPr="00AD27BA">
        <w:rPr>
          <w:rFonts w:ascii="Cambria" w:hAnsi="Cambria" w:cstheme="majorBidi"/>
        </w:rPr>
        <w:t xml:space="preserve">ari </w:t>
      </w:r>
      <w:r w:rsidR="006D21C5" w:rsidRPr="00AD27BA">
        <w:rPr>
          <w:rFonts w:ascii="Cambria" w:hAnsi="Cambria" w:cstheme="majorBidi"/>
          <w:i/>
          <w:iCs/>
        </w:rPr>
        <w:t>et al</w:t>
      </w:r>
      <w:r w:rsidR="006D21C5" w:rsidRPr="00AD27BA">
        <w:rPr>
          <w:rFonts w:ascii="Cambria" w:hAnsi="Cambria" w:cstheme="majorBidi"/>
        </w:rPr>
        <w:t>., 2022</w:t>
      </w:r>
      <w:r w:rsidRPr="00AD27BA">
        <w:rPr>
          <w:rFonts w:ascii="Cambria" w:hAnsi="Cambria" w:cstheme="majorBidi"/>
        </w:rPr>
        <w:t>).</w:t>
      </w:r>
    </w:p>
    <w:p w14:paraId="76B1554D" w14:textId="7EC7D840" w:rsidR="00F05C5F" w:rsidRPr="00AD27BA" w:rsidRDefault="002409E0" w:rsidP="00780538">
      <w:pPr>
        <w:pStyle w:val="ListParagraph"/>
        <w:spacing w:after="240" w:line="360" w:lineRule="auto"/>
        <w:ind w:left="1134" w:firstLine="306"/>
        <w:jc w:val="both"/>
        <w:rPr>
          <w:rFonts w:ascii="Cambria" w:hAnsi="Cambria" w:cstheme="majorBidi"/>
        </w:rPr>
      </w:pPr>
      <w:r w:rsidRPr="00AD27BA">
        <w:rPr>
          <w:rFonts w:ascii="Cambria" w:hAnsi="Cambria" w:cstheme="majorBidi"/>
        </w:rPr>
        <w:t xml:space="preserve">Perubahan iklim ialah salah satu faktor alam yang dapat mengancam biodiversitas. Flora maupun fauna </w:t>
      </w:r>
      <w:r w:rsidR="000A1223">
        <w:rPr>
          <w:rFonts w:ascii="Cambria" w:hAnsi="Cambria" w:cstheme="majorBidi"/>
        </w:rPr>
        <w:t>harus</w:t>
      </w:r>
      <w:r w:rsidRPr="00AD27BA">
        <w:rPr>
          <w:rFonts w:ascii="Cambria" w:hAnsi="Cambria" w:cstheme="majorBidi"/>
        </w:rPr>
        <w:t xml:space="preserve"> beradaptasi dengan perubahan suhu dan</w:t>
      </w:r>
      <w:r w:rsidR="000A1223">
        <w:rPr>
          <w:rFonts w:ascii="Cambria" w:hAnsi="Cambria" w:cstheme="majorBidi"/>
        </w:rPr>
        <w:t xml:space="preserve"> pola hujan yang tidak terduga. Hal ini dapat berdampak pada</w:t>
      </w:r>
      <w:r w:rsidRPr="00AD27BA">
        <w:rPr>
          <w:rFonts w:ascii="Cambria" w:hAnsi="Cambria" w:cstheme="majorBidi"/>
        </w:rPr>
        <w:t xml:space="preserve"> </w:t>
      </w:r>
      <w:r w:rsidR="000A1223">
        <w:rPr>
          <w:rFonts w:ascii="Cambria" w:hAnsi="Cambria" w:cstheme="majorBidi"/>
        </w:rPr>
        <w:t>siklus hidup</w:t>
      </w:r>
      <w:r w:rsidRPr="00AD27BA">
        <w:rPr>
          <w:rFonts w:ascii="Cambria" w:hAnsi="Cambria" w:cstheme="majorBidi"/>
        </w:rPr>
        <w:t xml:space="preserve">, habitat, dan ketersediaan sumber daya yang mereka butuhkan untuk bertahan hidup. </w:t>
      </w:r>
      <w:r w:rsidR="000A1223">
        <w:rPr>
          <w:rFonts w:ascii="Cambria" w:hAnsi="Cambria" w:cstheme="majorBidi"/>
        </w:rPr>
        <w:t>B</w:t>
      </w:r>
      <w:r w:rsidR="00780538">
        <w:rPr>
          <w:rFonts w:ascii="Cambria" w:hAnsi="Cambria" w:cstheme="majorBidi"/>
        </w:rPr>
        <w:t>eberapa</w:t>
      </w:r>
      <w:r w:rsidR="000A1223">
        <w:rPr>
          <w:rFonts w:ascii="Cambria" w:hAnsi="Cambria" w:cstheme="majorBidi"/>
        </w:rPr>
        <w:t xml:space="preserve"> spesies, termasuk Araceae </w:t>
      </w:r>
      <w:r w:rsidR="00B37C6C">
        <w:rPr>
          <w:rFonts w:ascii="Cambria" w:hAnsi="Cambria" w:cstheme="majorBidi"/>
        </w:rPr>
        <w:t>terancam akan k</w:t>
      </w:r>
      <w:r w:rsidRPr="00AD27BA">
        <w:rPr>
          <w:rFonts w:ascii="Cambria" w:hAnsi="Cambria" w:cstheme="majorBidi"/>
        </w:rPr>
        <w:t xml:space="preserve">ehilangan habitat akibat perubahan iklim. </w:t>
      </w:r>
      <w:r w:rsidR="001105D7" w:rsidRPr="00AD27BA">
        <w:rPr>
          <w:rFonts w:ascii="Cambria" w:hAnsi="Cambria" w:cstheme="majorBidi"/>
        </w:rPr>
        <w:t xml:space="preserve">Aktivitas manusia </w:t>
      </w:r>
      <w:r w:rsidR="001D5068" w:rsidRPr="00AD27BA">
        <w:rPr>
          <w:rFonts w:ascii="Cambria" w:hAnsi="Cambria" w:cstheme="majorBidi"/>
        </w:rPr>
        <w:t xml:space="preserve">juga </w:t>
      </w:r>
      <w:r w:rsidR="001105D7" w:rsidRPr="00AD27BA">
        <w:rPr>
          <w:rFonts w:ascii="Cambria" w:hAnsi="Cambria" w:cstheme="majorBidi"/>
        </w:rPr>
        <w:t xml:space="preserve">sering kali menghancurkan habitat alami </w:t>
      </w:r>
      <w:r w:rsidR="00B6384C" w:rsidRPr="00AD27BA">
        <w:rPr>
          <w:rFonts w:ascii="Cambria" w:hAnsi="Cambria" w:cstheme="majorBidi"/>
        </w:rPr>
        <w:t xml:space="preserve">untuk tujuan </w:t>
      </w:r>
      <w:r w:rsidR="001105D7" w:rsidRPr="00AD27BA">
        <w:rPr>
          <w:rFonts w:ascii="Cambria" w:hAnsi="Cambria" w:cstheme="majorBidi"/>
        </w:rPr>
        <w:lastRenderedPageBreak/>
        <w:t xml:space="preserve">memanfaatkan </w:t>
      </w:r>
      <w:r w:rsidR="00B6384C" w:rsidRPr="00AD27BA">
        <w:rPr>
          <w:rFonts w:ascii="Cambria" w:hAnsi="Cambria" w:cstheme="majorBidi"/>
        </w:rPr>
        <w:t xml:space="preserve">sumber daya alam </w:t>
      </w:r>
      <w:r w:rsidR="001105D7" w:rsidRPr="00AD27BA">
        <w:rPr>
          <w:rFonts w:ascii="Cambria" w:hAnsi="Cambria" w:cstheme="majorBidi"/>
        </w:rPr>
        <w:t>demi kepentingan</w:t>
      </w:r>
      <w:r w:rsidR="00B6384C" w:rsidRPr="00AD27BA">
        <w:rPr>
          <w:rFonts w:ascii="Cambria" w:hAnsi="Cambria" w:cstheme="majorBidi"/>
        </w:rPr>
        <w:t xml:space="preserve"> industri dan urbanisasi.</w:t>
      </w:r>
      <w:r w:rsidR="001105D7" w:rsidRPr="00AD27BA">
        <w:rPr>
          <w:rFonts w:ascii="Cambria" w:hAnsi="Cambria" w:cstheme="majorBidi"/>
        </w:rPr>
        <w:t xml:space="preserve"> Beberapa contoh perusakan habitat seperti</w:t>
      </w:r>
      <w:r w:rsidR="00B6384C" w:rsidRPr="00AD27BA">
        <w:rPr>
          <w:rFonts w:ascii="Cambria" w:hAnsi="Cambria" w:cstheme="majorBidi"/>
        </w:rPr>
        <w:t xml:space="preserve"> </w:t>
      </w:r>
      <w:r w:rsidR="001D5068" w:rsidRPr="00AD27BA">
        <w:rPr>
          <w:rFonts w:ascii="Cambria" w:hAnsi="Cambria" w:cstheme="majorBidi"/>
        </w:rPr>
        <w:t>deforestasi yang dilakukan untuk pembangunan infr</w:t>
      </w:r>
      <w:r w:rsidR="00081E7C" w:rsidRPr="00AD27BA">
        <w:rPr>
          <w:rFonts w:ascii="Cambria" w:hAnsi="Cambria" w:cstheme="majorBidi"/>
        </w:rPr>
        <w:t>astruktur seperti tempat wisata,</w:t>
      </w:r>
      <w:r w:rsidR="001D5068" w:rsidRPr="00AD27BA">
        <w:rPr>
          <w:rFonts w:ascii="Cambria" w:hAnsi="Cambria" w:cstheme="majorBidi"/>
        </w:rPr>
        <w:t xml:space="preserve"> </w:t>
      </w:r>
      <w:r w:rsidR="001105D7" w:rsidRPr="00AD27BA">
        <w:rPr>
          <w:rFonts w:ascii="Cambria" w:hAnsi="Cambria" w:cstheme="majorBidi"/>
        </w:rPr>
        <w:t>p</w:t>
      </w:r>
      <w:r w:rsidR="00B6384C" w:rsidRPr="00AD27BA">
        <w:rPr>
          <w:rFonts w:ascii="Cambria" w:hAnsi="Cambria" w:cstheme="majorBidi"/>
        </w:rPr>
        <w:t>e</w:t>
      </w:r>
      <w:r w:rsidR="003C4DA9" w:rsidRPr="00AD27BA">
        <w:rPr>
          <w:rFonts w:ascii="Cambria" w:hAnsi="Cambria" w:cstheme="majorBidi"/>
        </w:rPr>
        <w:t>nebangan</w:t>
      </w:r>
      <w:r w:rsidR="00B6384C" w:rsidRPr="00AD27BA">
        <w:rPr>
          <w:rFonts w:ascii="Cambria" w:hAnsi="Cambria" w:cstheme="majorBidi"/>
        </w:rPr>
        <w:t xml:space="preserve"> </w:t>
      </w:r>
      <w:r w:rsidR="001105D7" w:rsidRPr="00AD27BA">
        <w:rPr>
          <w:rFonts w:ascii="Cambria" w:hAnsi="Cambria" w:cstheme="majorBidi"/>
        </w:rPr>
        <w:t xml:space="preserve">hutan untuk </w:t>
      </w:r>
      <w:r w:rsidR="003C4DA9" w:rsidRPr="00AD27BA">
        <w:rPr>
          <w:rFonts w:ascii="Cambria" w:hAnsi="Cambria" w:cstheme="majorBidi"/>
        </w:rPr>
        <w:t xml:space="preserve">dijadikan lahan </w:t>
      </w:r>
      <w:r w:rsidR="00081E7C" w:rsidRPr="00AD27BA">
        <w:rPr>
          <w:rFonts w:ascii="Cambria" w:hAnsi="Cambria" w:cstheme="majorBidi"/>
        </w:rPr>
        <w:t xml:space="preserve">pertanian </w:t>
      </w:r>
      <w:r w:rsidR="001D5068" w:rsidRPr="00AD27BA">
        <w:rPr>
          <w:rFonts w:ascii="Cambria" w:hAnsi="Cambria" w:cstheme="majorBidi"/>
        </w:rPr>
        <w:t>(</w:t>
      </w:r>
      <w:r w:rsidR="00081E7C" w:rsidRPr="00AD27BA">
        <w:rPr>
          <w:rFonts w:ascii="Cambria" w:hAnsi="Cambria" w:cstheme="majorBidi"/>
        </w:rPr>
        <w:t xml:space="preserve">Sari </w:t>
      </w:r>
      <w:r w:rsidR="00081E7C" w:rsidRPr="00AD27BA">
        <w:rPr>
          <w:rFonts w:ascii="Cambria" w:hAnsi="Cambria" w:cstheme="majorBidi"/>
          <w:i/>
          <w:iCs/>
        </w:rPr>
        <w:t>et al.,</w:t>
      </w:r>
      <w:r w:rsidR="00081E7C" w:rsidRPr="00AD27BA">
        <w:rPr>
          <w:rFonts w:ascii="Cambria" w:hAnsi="Cambria" w:cstheme="majorBidi"/>
        </w:rPr>
        <w:t xml:space="preserve"> 2022).</w:t>
      </w:r>
    </w:p>
    <w:p w14:paraId="76B1554E" w14:textId="77777777" w:rsidR="00A53104" w:rsidRPr="00AD27BA" w:rsidRDefault="002F2277" w:rsidP="004C6619">
      <w:pPr>
        <w:pStyle w:val="Heading3"/>
        <w:spacing w:after="0"/>
        <w:ind w:left="1077"/>
        <w:rPr>
          <w:rFonts w:cstheme="majorBidi"/>
          <w:i/>
          <w:iCs/>
        </w:rPr>
      </w:pPr>
      <w:bookmarkStart w:id="20" w:name="_Toc199867697"/>
      <w:r w:rsidRPr="00AD27BA">
        <w:rPr>
          <w:rFonts w:cstheme="majorBidi"/>
        </w:rPr>
        <w:t>Famili</w:t>
      </w:r>
      <w:r w:rsidR="00650A90" w:rsidRPr="00AD27BA">
        <w:rPr>
          <w:rFonts w:cstheme="majorBidi"/>
        </w:rPr>
        <w:t xml:space="preserve"> </w:t>
      </w:r>
      <w:r w:rsidR="00F44AFE" w:rsidRPr="00AD27BA">
        <w:rPr>
          <w:rFonts w:cstheme="majorBidi"/>
        </w:rPr>
        <w:t>Araceae</w:t>
      </w:r>
      <w:bookmarkEnd w:id="20"/>
      <w:r w:rsidR="00437892" w:rsidRPr="00AD27BA">
        <w:rPr>
          <w:rFonts w:cstheme="majorBidi"/>
          <w:i/>
          <w:iCs/>
        </w:rPr>
        <w:t xml:space="preserve"> </w:t>
      </w:r>
    </w:p>
    <w:p w14:paraId="76B1554F" w14:textId="6CF8E4EE" w:rsidR="00DF279B" w:rsidRPr="00AD27BA" w:rsidRDefault="00F44AFE" w:rsidP="008D6E6C">
      <w:pPr>
        <w:pStyle w:val="ListParagraph"/>
        <w:spacing w:after="0" w:line="360" w:lineRule="auto"/>
        <w:ind w:left="1077" w:firstLine="360"/>
        <w:jc w:val="both"/>
        <w:rPr>
          <w:rFonts w:ascii="Cambria" w:hAnsi="Cambria" w:cstheme="majorBidi"/>
          <w:bCs/>
          <w:color w:val="0563C1" w:themeColor="hyperlink"/>
          <w:u w:val="single"/>
        </w:rPr>
      </w:pPr>
      <w:r w:rsidRPr="00AD27BA">
        <w:rPr>
          <w:rFonts w:ascii="Cambria" w:hAnsi="Cambria" w:cstheme="majorBidi"/>
          <w:bCs/>
        </w:rPr>
        <w:t>Araceae</w:t>
      </w:r>
      <w:r w:rsidR="00972259" w:rsidRPr="00AD27BA">
        <w:rPr>
          <w:rFonts w:ascii="Cambria" w:hAnsi="Cambria" w:cstheme="majorBidi"/>
          <w:bCs/>
        </w:rPr>
        <w:t xml:space="preserve"> atau yang biasa kita kenal sebagai tanaman talas-talasan atau keladi-keladian </w:t>
      </w:r>
      <w:r w:rsidR="001E55E3" w:rsidRPr="00AD27BA">
        <w:rPr>
          <w:rFonts w:ascii="Cambria" w:hAnsi="Cambria" w:cstheme="majorBidi"/>
          <w:bCs/>
        </w:rPr>
        <w:t xml:space="preserve">merupakan salah satu </w:t>
      </w:r>
      <w:r w:rsidR="00D62658" w:rsidRPr="00AD27BA">
        <w:rPr>
          <w:rFonts w:ascii="Cambria" w:hAnsi="Cambria" w:cstheme="majorBidi"/>
          <w:bCs/>
        </w:rPr>
        <w:t xml:space="preserve">kelompok </w:t>
      </w:r>
      <w:r w:rsidR="001E55E3" w:rsidRPr="00AD27BA">
        <w:rPr>
          <w:rFonts w:ascii="Cambria" w:hAnsi="Cambria" w:cstheme="majorBidi"/>
          <w:bCs/>
        </w:rPr>
        <w:t>tumbuhan yang</w:t>
      </w:r>
      <w:r w:rsidR="00DC47FD" w:rsidRPr="00AD27BA">
        <w:rPr>
          <w:rFonts w:ascii="Cambria" w:hAnsi="Cambria" w:cstheme="majorBidi"/>
          <w:bCs/>
        </w:rPr>
        <w:t xml:space="preserve"> dapat hidup liar di hutan maupun dijadikan tanaman hias. Famili ini</w:t>
      </w:r>
      <w:r w:rsidR="008D6E6C" w:rsidRPr="00AD27BA">
        <w:rPr>
          <w:rFonts w:ascii="Cambria" w:hAnsi="Cambria" w:cstheme="majorBidi"/>
          <w:bCs/>
        </w:rPr>
        <w:t xml:space="preserve"> seringkali di</w:t>
      </w:r>
      <w:r w:rsidR="001E55E3" w:rsidRPr="00AD27BA">
        <w:rPr>
          <w:rFonts w:ascii="Cambria" w:hAnsi="Cambria" w:cstheme="majorBidi"/>
          <w:bCs/>
        </w:rPr>
        <w:t xml:space="preserve">jumpai namun </w:t>
      </w:r>
      <w:r w:rsidR="00D62658" w:rsidRPr="00AD27BA">
        <w:rPr>
          <w:rFonts w:ascii="Cambria" w:hAnsi="Cambria" w:cstheme="majorBidi"/>
          <w:bCs/>
        </w:rPr>
        <w:t>tidak banyak</w:t>
      </w:r>
      <w:r w:rsidR="001E55E3" w:rsidRPr="00AD27BA">
        <w:rPr>
          <w:rFonts w:ascii="Cambria" w:hAnsi="Cambria" w:cstheme="majorBidi"/>
          <w:bCs/>
        </w:rPr>
        <w:t xml:space="preserve"> orang yang mengetahui</w:t>
      </w:r>
      <w:r w:rsidR="00BD1BFF" w:rsidRPr="00AD27BA">
        <w:rPr>
          <w:rFonts w:ascii="Cambria" w:hAnsi="Cambria" w:cstheme="majorBidi"/>
          <w:bCs/>
        </w:rPr>
        <w:t>nya</w:t>
      </w:r>
      <w:r w:rsidR="00CA499C" w:rsidRPr="00AD27BA">
        <w:rPr>
          <w:rFonts w:ascii="Cambria" w:hAnsi="Cambria" w:cstheme="majorBidi"/>
          <w:bCs/>
        </w:rPr>
        <w:t xml:space="preserve"> secara mendalam. </w:t>
      </w:r>
      <w:r w:rsidRPr="00AD27BA">
        <w:rPr>
          <w:rFonts w:ascii="Cambria" w:hAnsi="Cambria" w:cstheme="majorBidi"/>
          <w:bCs/>
        </w:rPr>
        <w:t>Araceae</w:t>
      </w:r>
      <w:r w:rsidR="00DC47FD" w:rsidRPr="00AD27BA">
        <w:rPr>
          <w:rFonts w:ascii="Cambria" w:hAnsi="Cambria" w:cstheme="majorBidi"/>
          <w:bCs/>
        </w:rPr>
        <w:t xml:space="preserve"> </w:t>
      </w:r>
      <w:r w:rsidR="00DF279B" w:rsidRPr="00AD27BA">
        <w:rPr>
          <w:rFonts w:ascii="Cambria" w:hAnsi="Cambria" w:cstheme="majorBidi"/>
          <w:bCs/>
        </w:rPr>
        <w:t>memil</w:t>
      </w:r>
      <w:r w:rsidR="002F2277" w:rsidRPr="00AD27BA">
        <w:rPr>
          <w:rFonts w:ascii="Cambria" w:hAnsi="Cambria" w:cstheme="majorBidi"/>
          <w:bCs/>
        </w:rPr>
        <w:t>ik</w:t>
      </w:r>
      <w:r w:rsidR="00D00962" w:rsidRPr="00AD27BA">
        <w:rPr>
          <w:rFonts w:ascii="Cambria" w:hAnsi="Cambria" w:cstheme="majorBidi"/>
          <w:bCs/>
        </w:rPr>
        <w:t>i klasifikasi sebagai berikut</w:t>
      </w:r>
      <w:r w:rsidR="00DB4A81">
        <w:rPr>
          <w:rFonts w:ascii="Cambria" w:hAnsi="Cambria" w:cstheme="majorBidi"/>
          <w:bCs/>
        </w:rPr>
        <w:t xml:space="preserve"> (ITIS, 2025</w:t>
      </w:r>
      <w:r w:rsidR="00077ED1" w:rsidRPr="00AD27BA">
        <w:rPr>
          <w:rFonts w:ascii="Cambria" w:hAnsi="Cambria" w:cstheme="majorBidi"/>
          <w:bCs/>
        </w:rPr>
        <w:t>)</w:t>
      </w:r>
      <w:r w:rsidR="00D00962" w:rsidRPr="00AD27BA">
        <w:rPr>
          <w:rFonts w:ascii="Cambria" w:hAnsi="Cambria" w:cstheme="majorBidi"/>
          <w:bCs/>
        </w:rPr>
        <w:t>.</w:t>
      </w:r>
      <w:r w:rsidR="00FD7001" w:rsidRPr="00AD27BA">
        <w:rPr>
          <w:rFonts w:ascii="Cambria" w:hAnsi="Cambria" w:cstheme="majorBidi"/>
          <w:bCs/>
        </w:rPr>
        <w:t xml:space="preserve"> </w:t>
      </w:r>
    </w:p>
    <w:p w14:paraId="76B15550" w14:textId="77777777" w:rsidR="00A53104" w:rsidRPr="00AD27BA" w:rsidRDefault="00DF279B" w:rsidP="00A53104">
      <w:pPr>
        <w:pStyle w:val="ListParagraph"/>
        <w:spacing w:after="240" w:line="360" w:lineRule="auto"/>
        <w:ind w:left="1080" w:firstLine="54"/>
        <w:jc w:val="both"/>
        <w:rPr>
          <w:rFonts w:ascii="Cambria" w:hAnsi="Cambria" w:cstheme="majorBidi"/>
          <w:bCs/>
        </w:rPr>
      </w:pPr>
      <w:r w:rsidRPr="00AD27BA">
        <w:rPr>
          <w:rFonts w:ascii="Cambria" w:hAnsi="Cambria" w:cstheme="majorBidi"/>
          <w:bCs/>
        </w:rPr>
        <w:t xml:space="preserve">Kingdom </w:t>
      </w:r>
      <w:r w:rsidR="00A53104" w:rsidRPr="00AD27BA">
        <w:rPr>
          <w:rFonts w:ascii="Cambria" w:hAnsi="Cambria" w:cstheme="majorBidi"/>
          <w:bCs/>
        </w:rPr>
        <w:tab/>
        <w:t>: Plantae</w:t>
      </w:r>
    </w:p>
    <w:p w14:paraId="76B15551" w14:textId="77777777" w:rsidR="00DF279B" w:rsidRPr="00AD27BA" w:rsidRDefault="00437892" w:rsidP="00DF279B">
      <w:pPr>
        <w:pStyle w:val="ListParagraph"/>
        <w:spacing w:after="240" w:line="360" w:lineRule="auto"/>
        <w:ind w:left="1080" w:firstLine="54"/>
        <w:jc w:val="both"/>
        <w:rPr>
          <w:rFonts w:ascii="Cambria" w:hAnsi="Cambria" w:cstheme="majorBidi"/>
          <w:bCs/>
        </w:rPr>
      </w:pPr>
      <w:r w:rsidRPr="00AD27BA">
        <w:rPr>
          <w:rFonts w:ascii="Cambria" w:hAnsi="Cambria" w:cstheme="majorBidi"/>
          <w:bCs/>
        </w:rPr>
        <w:t>Divisi</w:t>
      </w:r>
      <w:r w:rsidR="00A53104" w:rsidRPr="00AD27BA">
        <w:rPr>
          <w:rFonts w:ascii="Cambria" w:hAnsi="Cambria" w:cstheme="majorBidi"/>
          <w:bCs/>
        </w:rPr>
        <w:tab/>
        <w:t>: Tracheophyta</w:t>
      </w:r>
    </w:p>
    <w:p w14:paraId="76B15552" w14:textId="77777777" w:rsidR="00DF279B" w:rsidRPr="00AD27BA" w:rsidRDefault="00762392" w:rsidP="00DF279B">
      <w:pPr>
        <w:pStyle w:val="ListParagraph"/>
        <w:spacing w:after="240" w:line="360" w:lineRule="auto"/>
        <w:ind w:left="1080" w:firstLine="54"/>
        <w:jc w:val="both"/>
        <w:rPr>
          <w:rFonts w:ascii="Cambria" w:hAnsi="Cambria" w:cstheme="majorBidi"/>
          <w:bCs/>
        </w:rPr>
      </w:pPr>
      <w:r w:rsidRPr="00AD27BA">
        <w:rPr>
          <w:rFonts w:ascii="Cambria" w:hAnsi="Cambria" w:cstheme="majorBidi"/>
          <w:bCs/>
        </w:rPr>
        <w:t>C</w:t>
      </w:r>
      <w:r w:rsidR="00FD7001" w:rsidRPr="00AD27BA">
        <w:rPr>
          <w:rFonts w:ascii="Cambria" w:hAnsi="Cambria" w:cstheme="majorBidi"/>
          <w:bCs/>
        </w:rPr>
        <w:t>lass</w:t>
      </w:r>
      <w:r w:rsidR="00A53104" w:rsidRPr="00AD27BA">
        <w:rPr>
          <w:rFonts w:ascii="Cambria" w:hAnsi="Cambria" w:cstheme="majorBidi"/>
          <w:bCs/>
        </w:rPr>
        <w:tab/>
        <w:t>: Magnoliopsida</w:t>
      </w:r>
    </w:p>
    <w:p w14:paraId="76B15553" w14:textId="77777777" w:rsidR="00DF279B" w:rsidRPr="00AD27BA" w:rsidRDefault="00A53104" w:rsidP="00DF279B">
      <w:pPr>
        <w:pStyle w:val="ListParagraph"/>
        <w:spacing w:after="240" w:line="360" w:lineRule="auto"/>
        <w:ind w:left="1080" w:firstLine="54"/>
        <w:jc w:val="both"/>
        <w:rPr>
          <w:rFonts w:ascii="Cambria" w:hAnsi="Cambria" w:cstheme="majorBidi"/>
          <w:bCs/>
        </w:rPr>
      </w:pPr>
      <w:r w:rsidRPr="00AD27BA">
        <w:rPr>
          <w:rFonts w:ascii="Cambria" w:hAnsi="Cambria" w:cstheme="majorBidi"/>
          <w:bCs/>
        </w:rPr>
        <w:t>Ordo</w:t>
      </w:r>
      <w:r w:rsidRPr="00AD27BA">
        <w:rPr>
          <w:rFonts w:ascii="Cambria" w:hAnsi="Cambria" w:cstheme="majorBidi"/>
          <w:bCs/>
        </w:rPr>
        <w:tab/>
        <w:t>: Alismatales</w:t>
      </w:r>
    </w:p>
    <w:p w14:paraId="76B15554" w14:textId="77777777" w:rsidR="00A53104" w:rsidRPr="00AD27BA" w:rsidRDefault="00437892" w:rsidP="004C6619">
      <w:pPr>
        <w:pStyle w:val="ListParagraph"/>
        <w:spacing w:after="0" w:line="360" w:lineRule="auto"/>
        <w:ind w:left="1080" w:firstLine="54"/>
        <w:jc w:val="both"/>
        <w:rPr>
          <w:rFonts w:ascii="Cambria" w:hAnsi="Cambria" w:cstheme="majorBidi"/>
          <w:bCs/>
        </w:rPr>
      </w:pPr>
      <w:r w:rsidRPr="00AD27BA">
        <w:rPr>
          <w:rFonts w:ascii="Cambria" w:hAnsi="Cambria" w:cstheme="majorBidi"/>
          <w:bCs/>
        </w:rPr>
        <w:t>Famili</w:t>
      </w:r>
      <w:r w:rsidR="00A53104" w:rsidRPr="00AD27BA">
        <w:rPr>
          <w:rFonts w:ascii="Cambria" w:hAnsi="Cambria" w:cstheme="majorBidi"/>
          <w:bCs/>
        </w:rPr>
        <w:t xml:space="preserve"> </w:t>
      </w:r>
      <w:r w:rsidR="00A53104" w:rsidRPr="00AD27BA">
        <w:rPr>
          <w:rFonts w:ascii="Cambria" w:hAnsi="Cambria" w:cstheme="majorBidi"/>
          <w:bCs/>
        </w:rPr>
        <w:tab/>
        <w:t xml:space="preserve">: </w:t>
      </w:r>
      <w:r w:rsidR="00F44AFE" w:rsidRPr="00AD27BA">
        <w:rPr>
          <w:rFonts w:ascii="Cambria" w:hAnsi="Cambria" w:cstheme="majorBidi"/>
          <w:bCs/>
        </w:rPr>
        <w:t>Araceae</w:t>
      </w:r>
      <w:r w:rsidR="00A53104" w:rsidRPr="00AD27BA">
        <w:rPr>
          <w:rFonts w:ascii="Cambria" w:hAnsi="Cambria" w:cstheme="majorBidi"/>
          <w:bCs/>
        </w:rPr>
        <w:t xml:space="preserve"> </w:t>
      </w:r>
    </w:p>
    <w:p w14:paraId="76B15555" w14:textId="77777777" w:rsidR="00A32A35" w:rsidRPr="00AD27BA" w:rsidRDefault="00A32A35" w:rsidP="004C6619">
      <w:pPr>
        <w:pStyle w:val="ListParagraph"/>
        <w:spacing w:after="0" w:line="360" w:lineRule="auto"/>
        <w:ind w:left="1080" w:firstLine="54"/>
        <w:jc w:val="both"/>
        <w:rPr>
          <w:rFonts w:ascii="Cambria" w:hAnsi="Cambria" w:cstheme="majorBidi"/>
          <w:bCs/>
        </w:rPr>
      </w:pPr>
    </w:p>
    <w:p w14:paraId="76B15556" w14:textId="77777777" w:rsidR="00CA499C" w:rsidRPr="00AD27BA" w:rsidRDefault="00CA499C" w:rsidP="004C6619">
      <w:pPr>
        <w:pStyle w:val="Heading4"/>
        <w:numPr>
          <w:ilvl w:val="0"/>
          <w:numId w:val="21"/>
        </w:numPr>
        <w:spacing w:after="0"/>
        <w:rPr>
          <w:rFonts w:cstheme="majorBidi"/>
        </w:rPr>
      </w:pPr>
      <w:r w:rsidRPr="00AD27BA">
        <w:rPr>
          <w:rFonts w:cstheme="majorBidi"/>
        </w:rPr>
        <w:lastRenderedPageBreak/>
        <w:t xml:space="preserve">Karakteristik </w:t>
      </w:r>
      <w:r w:rsidR="00A53104" w:rsidRPr="00AD27BA">
        <w:rPr>
          <w:rFonts w:cstheme="majorBidi"/>
        </w:rPr>
        <w:t xml:space="preserve"> </w:t>
      </w:r>
      <w:r w:rsidR="00F44AFE" w:rsidRPr="00AD27BA">
        <w:rPr>
          <w:rFonts w:cstheme="majorBidi"/>
        </w:rPr>
        <w:t>Araceae</w:t>
      </w:r>
      <w:r w:rsidR="00A53104" w:rsidRPr="00AD27BA">
        <w:rPr>
          <w:rFonts w:cstheme="majorBidi"/>
        </w:rPr>
        <w:t xml:space="preserve"> </w:t>
      </w:r>
    </w:p>
    <w:p w14:paraId="76B15557" w14:textId="0D3E84A2" w:rsidR="006664D4" w:rsidRPr="00AD27BA" w:rsidRDefault="00F44AFE" w:rsidP="007D5374">
      <w:pPr>
        <w:pStyle w:val="ListParagraph"/>
        <w:spacing w:after="0" w:line="360" w:lineRule="auto"/>
        <w:ind w:left="1134" w:firstLine="426"/>
        <w:jc w:val="both"/>
        <w:rPr>
          <w:rFonts w:ascii="Cambria" w:hAnsi="Cambria" w:cstheme="majorBidi"/>
          <w:bCs/>
        </w:rPr>
      </w:pPr>
      <w:r w:rsidRPr="00AD27BA">
        <w:rPr>
          <w:rFonts w:ascii="Cambria" w:hAnsi="Cambria" w:cstheme="majorBidi"/>
          <w:bCs/>
        </w:rPr>
        <w:t>Araceae</w:t>
      </w:r>
      <w:r w:rsidR="00CA499C" w:rsidRPr="00AD27BA">
        <w:rPr>
          <w:rFonts w:ascii="Cambria" w:hAnsi="Cambria" w:cstheme="majorBidi"/>
          <w:bCs/>
          <w:i/>
          <w:iCs/>
        </w:rPr>
        <w:t xml:space="preserve"> </w:t>
      </w:r>
      <w:r w:rsidR="003463F9" w:rsidRPr="00AD27BA">
        <w:rPr>
          <w:rFonts w:ascii="Cambria" w:hAnsi="Cambria" w:cstheme="majorBidi"/>
          <w:bCs/>
        </w:rPr>
        <w:t>memiliki karakteristik sebagai</w:t>
      </w:r>
      <w:r w:rsidR="00561E5F" w:rsidRPr="00AD27BA">
        <w:rPr>
          <w:rFonts w:ascii="Cambria" w:hAnsi="Cambria" w:cstheme="majorBidi"/>
          <w:bCs/>
        </w:rPr>
        <w:t xml:space="preserve"> </w:t>
      </w:r>
      <w:r w:rsidR="00561E5F" w:rsidRPr="00AD27BA">
        <w:rPr>
          <w:rFonts w:ascii="Cambria" w:hAnsi="Cambria" w:cstheme="majorBidi"/>
        </w:rPr>
        <w:t>tumbuhan herba</w:t>
      </w:r>
      <w:r w:rsidR="00B65585" w:rsidRPr="00AD27BA">
        <w:rPr>
          <w:rFonts w:ascii="Cambria" w:hAnsi="Cambria" w:cstheme="majorBidi"/>
        </w:rPr>
        <w:t xml:space="preserve"> dengan </w:t>
      </w:r>
      <w:r w:rsidR="003463F9" w:rsidRPr="00AD27BA">
        <w:rPr>
          <w:rFonts w:ascii="Cambria" w:hAnsi="Cambria" w:cstheme="majorBidi"/>
        </w:rPr>
        <w:t>getah seperti susu, dan memiliki</w:t>
      </w:r>
      <w:r w:rsidR="00B65585" w:rsidRPr="00AD27BA">
        <w:rPr>
          <w:rFonts w:ascii="Cambria" w:hAnsi="Cambria" w:cstheme="majorBidi"/>
        </w:rPr>
        <w:t xml:space="preserve"> rimpang</w:t>
      </w:r>
      <w:r w:rsidR="003463F9" w:rsidRPr="00AD27BA">
        <w:rPr>
          <w:rFonts w:ascii="Cambria" w:hAnsi="Cambria" w:cstheme="majorBidi"/>
        </w:rPr>
        <w:t xml:space="preserve"> yang</w:t>
      </w:r>
      <w:r w:rsidR="00D62658" w:rsidRPr="00AD27BA">
        <w:rPr>
          <w:rFonts w:ascii="Cambria" w:hAnsi="Cambria" w:cstheme="majorBidi"/>
        </w:rPr>
        <w:t xml:space="preserve"> memanjang seperti umbi</w:t>
      </w:r>
      <w:r w:rsidR="00B65585" w:rsidRPr="00AD27BA">
        <w:rPr>
          <w:rFonts w:ascii="Cambria" w:hAnsi="Cambria" w:cstheme="majorBidi"/>
        </w:rPr>
        <w:t xml:space="preserve"> kadang memanjat dan jarang berkayu</w:t>
      </w:r>
      <w:r w:rsidR="00CA1436" w:rsidRPr="00AD27BA">
        <w:rPr>
          <w:rFonts w:ascii="Cambria" w:hAnsi="Cambria" w:cstheme="majorBidi"/>
        </w:rPr>
        <w:t xml:space="preserve">. </w:t>
      </w:r>
      <w:r w:rsidR="003463F9" w:rsidRPr="00AD27BA">
        <w:rPr>
          <w:rFonts w:ascii="Cambria" w:hAnsi="Cambria" w:cstheme="majorBidi"/>
        </w:rPr>
        <w:t>Bentuk daun yang bervariasi,</w:t>
      </w:r>
      <w:r w:rsidR="00561E5F" w:rsidRPr="00AD27BA">
        <w:rPr>
          <w:rFonts w:ascii="Cambria" w:hAnsi="Cambria" w:cstheme="majorBidi"/>
          <w:bCs/>
        </w:rPr>
        <w:t xml:space="preserve"> </w:t>
      </w:r>
      <w:r w:rsidR="00CA499C" w:rsidRPr="00AD27BA">
        <w:rPr>
          <w:rFonts w:ascii="Cambria" w:hAnsi="Cambria" w:cstheme="majorBidi"/>
          <w:bCs/>
        </w:rPr>
        <w:t xml:space="preserve">memiliki </w:t>
      </w:r>
      <w:r w:rsidR="003463F9" w:rsidRPr="00AD27BA">
        <w:rPr>
          <w:rFonts w:ascii="Cambria" w:hAnsi="Cambria" w:cstheme="majorBidi"/>
          <w:bCs/>
        </w:rPr>
        <w:t xml:space="preserve">tipe </w:t>
      </w:r>
      <w:r w:rsidR="00561E5F" w:rsidRPr="00AD27BA">
        <w:rPr>
          <w:rFonts w:ascii="Cambria" w:hAnsi="Cambria" w:cstheme="majorBidi"/>
          <w:bCs/>
        </w:rPr>
        <w:t>bunga</w:t>
      </w:r>
      <w:r w:rsidR="00CA499C" w:rsidRPr="00AD27BA">
        <w:rPr>
          <w:rFonts w:ascii="Cambria" w:hAnsi="Cambria" w:cstheme="majorBidi"/>
          <w:bCs/>
        </w:rPr>
        <w:t xml:space="preserve"> majemuk </w:t>
      </w:r>
      <w:r w:rsidR="003463F9" w:rsidRPr="00AD27BA">
        <w:rPr>
          <w:rFonts w:ascii="Cambria" w:hAnsi="Cambria" w:cstheme="majorBidi"/>
          <w:bCs/>
        </w:rPr>
        <w:t>berbentuk</w:t>
      </w:r>
      <w:r w:rsidR="00CA499C" w:rsidRPr="00AD27BA">
        <w:rPr>
          <w:rFonts w:ascii="Cambria" w:hAnsi="Cambria" w:cstheme="majorBidi"/>
        </w:rPr>
        <w:t xml:space="preserve"> tongkol (</w:t>
      </w:r>
      <w:r w:rsidR="00CA499C" w:rsidRPr="00AD27BA">
        <w:rPr>
          <w:rFonts w:ascii="Cambria" w:hAnsi="Cambria" w:cstheme="majorBidi"/>
          <w:i/>
          <w:iCs/>
        </w:rPr>
        <w:t>spadix</w:t>
      </w:r>
      <w:r w:rsidR="00CA499C" w:rsidRPr="00AD27BA">
        <w:rPr>
          <w:rFonts w:ascii="Cambria" w:hAnsi="Cambria" w:cstheme="majorBidi"/>
        </w:rPr>
        <w:t>) yang dikelilingi oleh daun pelindung melegkung yang disebut seludang (</w:t>
      </w:r>
      <w:r w:rsidR="00561E5F" w:rsidRPr="00AD27BA">
        <w:rPr>
          <w:rFonts w:ascii="Cambria" w:hAnsi="Cambria" w:cstheme="majorBidi"/>
          <w:i/>
          <w:iCs/>
        </w:rPr>
        <w:t>spathe</w:t>
      </w:r>
      <w:r w:rsidR="00CA499C" w:rsidRPr="00AD27BA">
        <w:rPr>
          <w:rFonts w:ascii="Cambria" w:hAnsi="Cambria" w:cstheme="majorBidi"/>
        </w:rPr>
        <w:t xml:space="preserve">) </w:t>
      </w:r>
      <w:r w:rsidR="00B01F58" w:rsidRPr="00AD27BA">
        <w:rPr>
          <w:rFonts w:ascii="Cambria" w:hAnsi="Cambria" w:cstheme="majorBidi"/>
        </w:rPr>
        <w:fldChar w:fldCharType="begin" w:fldLock="1"/>
      </w:r>
      <w:r w:rsidR="00C37560">
        <w:rPr>
          <w:rFonts w:ascii="Cambria" w:hAnsi="Cambria" w:cstheme="majorBidi"/>
        </w:rPr>
        <w:instrText xml:space="preserve"> ADDIN ZOTERO_ITEM CSL_CITATION {"citationID":"gLfek0Yw","properties":{"formattedCitation":"(ASIH, 2015)","plainCitation":"(ASIH, 2015)","dontUpdate":true,"noteIndex":0},"citationItems":[{"id":"WtP7zIIX/CZdc6YZs","uris":["http://www.mendeley.com/documents/?uuid=beff6772-007e-4f13-b0c4-bd3f993a7b70"],"itemData":{"DOI":"10.13057/psnmbi/m010324","abstract":"Asih NPS, Warseno T, Kurniawan A. 2015. Studi inventarisasi Araceae di Gunung Seraya (Lempuyang), Karangasem, Bali. Pros Sem Nas Masy Biodiv Indon 1: 521-527. Suku Araceae terdiri dari 105-110 marga, 2500-3700 jenis, umumnya terkonsentrasi di kawasan tropik. Indonesia sendiri memiliki 31 marga atau sekitar 25% dari total marga di dunia, umumnya tersebar di Sumatera, Jawa, Kalimantan, Sulawesi dan Papua. Kebun Raya ”Eka Karya” Bali, sebagai lembaga konservasi ex-situ berupaya melakukan konservasi jenis-jenis Araceae yang terdapat di Indonesia. Salah satunya dengan melakukan kegiatan eksplorasi flora dilakukan hutan Gunung Seraya (Lempuyang) Kabupaten Karangasem dan menanamnya di Kebun Raya Bali. Berdasarkan hasil eksplorasi dan pengamatan terdapat 9 jenis Araceae, yaitu Aglaonema simplex (Blume) Blume, Alocasia alba Schott, Amorphophallus muelleri Blume, Colocasia gigantea (Blume) Hook.f., Epipremnum pinnatum (L.) Engl., Homalomena sp, Rhaphidophora sylvestris (Blume) Engl., Schismatoglottis sp., dan Scindapsus sp. Dari hasil tersebut tidak ditemukan koleksi baru bagi Kebun Raya “Eka Karya” Bali. Akan tetapi beberapa spesies menunjukkan variasi yang tinggi sehingga diperlukan adanya studi yang lebih intensif.","author":[{"dropping-particle":"","family":"ASIH","given":"NI PUTU SRI","non-dropping-particle":"","parse-names":false,"suffix":""}],"id":"ITEM-1","issue":"Borokini 2013","issued":{"date-parts":[["2015"]]},"page":"521-527","title":"Studi inventarisasi Araceae di Gunung Seraya (Lempuyang), Karangasem, Bali","type":"article-journal","volume":"1"}}],"schema":"https://github.com/citation-style-language/schema/raw/master/csl-citation.json"} </w:instrText>
      </w:r>
      <w:r w:rsidR="00B01F58" w:rsidRPr="00AD27BA">
        <w:rPr>
          <w:rFonts w:ascii="Cambria" w:hAnsi="Cambria" w:cstheme="majorBidi"/>
        </w:rPr>
        <w:fldChar w:fldCharType="separate"/>
      </w:r>
      <w:r w:rsidR="00077F8D">
        <w:rPr>
          <w:rFonts w:ascii="Cambria" w:hAnsi="Cambria"/>
        </w:rPr>
        <w:t>(Asih</w:t>
      </w:r>
      <w:r w:rsidR="007D5374" w:rsidRPr="007D5374">
        <w:rPr>
          <w:rFonts w:ascii="Cambria" w:hAnsi="Cambria"/>
        </w:rPr>
        <w:t>, 2015)</w:t>
      </w:r>
      <w:r w:rsidR="00B01F58" w:rsidRPr="00AD27BA">
        <w:rPr>
          <w:rFonts w:ascii="Cambria" w:hAnsi="Cambria" w:cstheme="majorBidi"/>
        </w:rPr>
        <w:fldChar w:fldCharType="end"/>
      </w:r>
      <w:r w:rsidR="00CA499C" w:rsidRPr="00AD27BA">
        <w:rPr>
          <w:rFonts w:ascii="Cambria" w:hAnsi="Cambria" w:cstheme="majorBidi"/>
          <w:bCs/>
        </w:rPr>
        <w:t>.</w:t>
      </w:r>
      <w:r w:rsidR="00BD1BFF" w:rsidRPr="00AD27BA">
        <w:rPr>
          <w:rFonts w:ascii="Cambria" w:hAnsi="Cambria" w:cstheme="majorBidi"/>
          <w:bCs/>
        </w:rPr>
        <w:t xml:space="preserve"> </w:t>
      </w:r>
      <w:r w:rsidR="00694CBC" w:rsidRPr="00AD27BA">
        <w:rPr>
          <w:rFonts w:ascii="Cambria" w:hAnsi="Cambria" w:cstheme="majorBidi"/>
          <w:bCs/>
        </w:rPr>
        <w:t xml:space="preserve">Warna </w:t>
      </w:r>
      <w:r w:rsidR="00694CBC" w:rsidRPr="00AD27BA">
        <w:rPr>
          <w:rFonts w:ascii="Cambria" w:hAnsi="Cambria" w:cstheme="majorBidi"/>
          <w:bCs/>
          <w:i/>
          <w:iCs/>
        </w:rPr>
        <w:t>spadix</w:t>
      </w:r>
      <w:r w:rsidR="00694CBC" w:rsidRPr="00AD27BA">
        <w:rPr>
          <w:rFonts w:ascii="Cambria" w:hAnsi="Cambria" w:cstheme="majorBidi"/>
          <w:bCs/>
        </w:rPr>
        <w:t xml:space="preserve"> umum</w:t>
      </w:r>
      <w:r w:rsidR="000308CD" w:rsidRPr="00AD27BA">
        <w:rPr>
          <w:rFonts w:ascii="Cambria" w:hAnsi="Cambria" w:cstheme="majorBidi"/>
          <w:bCs/>
        </w:rPr>
        <w:t xml:space="preserve">nya sama dengan warna </w:t>
      </w:r>
      <w:r w:rsidR="001C7B11" w:rsidRPr="00AD27BA">
        <w:rPr>
          <w:rFonts w:ascii="Cambria" w:hAnsi="Cambria" w:cstheme="majorBidi"/>
          <w:bCs/>
          <w:i/>
          <w:iCs/>
        </w:rPr>
        <w:t>spathe</w:t>
      </w:r>
      <w:r w:rsidR="000308CD" w:rsidRPr="00AD27BA">
        <w:rPr>
          <w:rFonts w:ascii="Cambria" w:hAnsi="Cambria" w:cstheme="majorBidi"/>
          <w:bCs/>
        </w:rPr>
        <w:t>nya, n</w:t>
      </w:r>
      <w:r w:rsidR="00694CBC" w:rsidRPr="00AD27BA">
        <w:rPr>
          <w:rFonts w:ascii="Cambria" w:hAnsi="Cambria" w:cstheme="majorBidi"/>
          <w:bCs/>
        </w:rPr>
        <w:t xml:space="preserve">amun pada beberapa spesies lain memiliki warna </w:t>
      </w:r>
      <w:r w:rsidR="00694CBC" w:rsidRPr="00AD27BA">
        <w:rPr>
          <w:rFonts w:ascii="Cambria" w:hAnsi="Cambria" w:cstheme="majorBidi"/>
          <w:bCs/>
          <w:i/>
          <w:iCs/>
        </w:rPr>
        <w:t>spadix</w:t>
      </w:r>
      <w:r w:rsidR="00694CBC" w:rsidRPr="00AD27BA">
        <w:rPr>
          <w:rFonts w:ascii="Cambria" w:hAnsi="Cambria" w:cstheme="majorBidi"/>
          <w:bCs/>
        </w:rPr>
        <w:t xml:space="preserve"> yang berbeda dengan </w:t>
      </w:r>
      <w:r w:rsidR="00F9228F" w:rsidRPr="00AD27BA">
        <w:rPr>
          <w:rFonts w:ascii="Cambria" w:hAnsi="Cambria" w:cstheme="majorBidi"/>
          <w:bCs/>
        </w:rPr>
        <w:t xml:space="preserve">warna </w:t>
      </w:r>
      <w:r w:rsidR="00694CBC" w:rsidRPr="00AD27BA">
        <w:rPr>
          <w:rFonts w:ascii="Cambria" w:hAnsi="Cambria" w:cstheme="majorBidi"/>
          <w:bCs/>
          <w:i/>
          <w:iCs/>
        </w:rPr>
        <w:t>spatha</w:t>
      </w:r>
      <w:r w:rsidR="006664D4" w:rsidRPr="00AD27BA">
        <w:rPr>
          <w:rFonts w:ascii="Cambria" w:hAnsi="Cambria" w:cstheme="majorBidi"/>
          <w:bCs/>
        </w:rPr>
        <w:t>nya.</w:t>
      </w:r>
    </w:p>
    <w:p w14:paraId="76B15558" w14:textId="631A5B74" w:rsidR="00561E5F" w:rsidRPr="00AD27BA" w:rsidRDefault="003463F9" w:rsidP="007D5374">
      <w:pPr>
        <w:pStyle w:val="ListParagraph"/>
        <w:spacing w:after="0" w:line="360" w:lineRule="auto"/>
        <w:ind w:left="1134" w:firstLine="426"/>
        <w:jc w:val="both"/>
        <w:rPr>
          <w:rFonts w:ascii="Cambria" w:hAnsi="Cambria" w:cstheme="majorBidi"/>
          <w:bCs/>
        </w:rPr>
      </w:pPr>
      <w:r w:rsidRPr="00AD27BA">
        <w:rPr>
          <w:rFonts w:ascii="Cambria" w:hAnsi="Cambria" w:cstheme="majorBidi"/>
          <w:bCs/>
        </w:rPr>
        <w:t xml:space="preserve">Araceae memiliki </w:t>
      </w:r>
      <w:r w:rsidRPr="00AD27BA">
        <w:rPr>
          <w:rFonts w:ascii="Cambria" w:hAnsi="Cambria" w:cstheme="majorBidi"/>
        </w:rPr>
        <w:t>b</w:t>
      </w:r>
      <w:r w:rsidR="00312D6B" w:rsidRPr="00AD27BA">
        <w:rPr>
          <w:rFonts w:ascii="Cambria" w:hAnsi="Cambria" w:cstheme="majorBidi"/>
        </w:rPr>
        <w:t xml:space="preserve">entuk daun </w:t>
      </w:r>
      <w:r w:rsidRPr="00AD27BA">
        <w:rPr>
          <w:rFonts w:ascii="Cambria" w:hAnsi="Cambria" w:cstheme="majorBidi"/>
        </w:rPr>
        <w:t>dengan tampilan yang beragam, mulai dari</w:t>
      </w:r>
      <w:r w:rsidR="00312D6B" w:rsidRPr="00AD27BA">
        <w:rPr>
          <w:rFonts w:ascii="Cambria" w:hAnsi="Cambria" w:cstheme="majorBidi"/>
        </w:rPr>
        <w:t xml:space="preserve"> pola, warna, dan ukuran </w:t>
      </w:r>
      <w:r w:rsidRPr="00AD27BA">
        <w:rPr>
          <w:rFonts w:ascii="Cambria" w:hAnsi="Cambria" w:cstheme="majorBidi"/>
        </w:rPr>
        <w:t xml:space="preserve">serta memiliki bentuk dari yang sederhana seperti </w:t>
      </w:r>
      <w:r w:rsidR="002E6F47" w:rsidRPr="00AD27BA">
        <w:rPr>
          <w:rFonts w:ascii="Cambria" w:hAnsi="Cambria" w:cstheme="majorBidi"/>
        </w:rPr>
        <w:t>bentuk pita, oval</w:t>
      </w:r>
      <w:r w:rsidR="00312D6B" w:rsidRPr="00AD27BA">
        <w:rPr>
          <w:rFonts w:ascii="Cambria" w:hAnsi="Cambria" w:cstheme="majorBidi"/>
        </w:rPr>
        <w:t xml:space="preserve">, </w:t>
      </w:r>
      <w:r w:rsidR="002E6F47" w:rsidRPr="00AD27BA">
        <w:rPr>
          <w:rFonts w:ascii="Cambria" w:hAnsi="Cambria" w:cstheme="majorBidi"/>
        </w:rPr>
        <w:t>jantung</w:t>
      </w:r>
      <w:r w:rsidR="00312D6B" w:rsidRPr="00AD27BA">
        <w:rPr>
          <w:rFonts w:ascii="Cambria" w:hAnsi="Cambria" w:cstheme="majorBidi"/>
        </w:rPr>
        <w:t xml:space="preserve">, </w:t>
      </w:r>
      <w:r w:rsidR="002E6F47" w:rsidRPr="00AD27BA">
        <w:rPr>
          <w:rFonts w:ascii="Cambria" w:hAnsi="Cambria" w:cstheme="majorBidi"/>
        </w:rPr>
        <w:t>dan lain sebagainya</w:t>
      </w:r>
      <w:r w:rsidR="00E974CA" w:rsidRPr="00AD27BA">
        <w:rPr>
          <w:rFonts w:ascii="Cambria" w:hAnsi="Cambria" w:cstheme="majorBidi"/>
          <w:i/>
          <w:iCs/>
        </w:rPr>
        <w:t>.</w:t>
      </w:r>
      <w:r w:rsidR="00D7405E" w:rsidRPr="00AD27BA">
        <w:rPr>
          <w:rFonts w:ascii="Cambria" w:hAnsi="Cambria" w:cstheme="majorBidi"/>
          <w:bCs/>
          <w:i/>
          <w:iCs/>
        </w:rPr>
        <w:t xml:space="preserve"> </w:t>
      </w:r>
      <w:r w:rsidR="00D7405E" w:rsidRPr="00AD27BA">
        <w:rPr>
          <w:rFonts w:ascii="Cambria" w:hAnsi="Cambria" w:cstheme="majorBidi"/>
          <w:bCs/>
        </w:rPr>
        <w:t xml:space="preserve">Bentuk tepi daun </w:t>
      </w:r>
      <w:r w:rsidR="00E974CA" w:rsidRPr="00AD27BA">
        <w:rPr>
          <w:rFonts w:ascii="Cambria" w:hAnsi="Cambria" w:cstheme="majorBidi"/>
          <w:bCs/>
        </w:rPr>
        <w:t xml:space="preserve">pada </w:t>
      </w:r>
      <w:r w:rsidR="00F44AFE" w:rsidRPr="00AD27BA">
        <w:rPr>
          <w:rFonts w:ascii="Cambria" w:hAnsi="Cambria" w:cstheme="majorBidi"/>
        </w:rPr>
        <w:t>Araceae</w:t>
      </w:r>
      <w:r w:rsidR="00E974CA" w:rsidRPr="00AD27BA">
        <w:rPr>
          <w:rFonts w:ascii="Cambria" w:hAnsi="Cambria" w:cstheme="majorBidi"/>
        </w:rPr>
        <w:t xml:space="preserve"> </w:t>
      </w:r>
      <w:r w:rsidR="00D7405E" w:rsidRPr="00AD27BA">
        <w:rPr>
          <w:rFonts w:ascii="Cambria" w:hAnsi="Cambria" w:cstheme="majorBidi"/>
        </w:rPr>
        <w:t xml:space="preserve">bermacam-macam seperti </w:t>
      </w:r>
      <w:r w:rsidR="00E974CA" w:rsidRPr="00AD27BA">
        <w:rPr>
          <w:rFonts w:ascii="Cambria" w:hAnsi="Cambria" w:cstheme="majorBidi"/>
          <w:bCs/>
        </w:rPr>
        <w:t>bentuk rata, bergerigi (</w:t>
      </w:r>
      <w:r w:rsidR="00E974CA" w:rsidRPr="00AD27BA">
        <w:rPr>
          <w:rFonts w:ascii="Cambria" w:hAnsi="Cambria" w:cstheme="majorBidi"/>
          <w:bCs/>
          <w:i/>
          <w:iCs/>
        </w:rPr>
        <w:t>sinuate</w:t>
      </w:r>
      <w:r w:rsidR="00E974CA" w:rsidRPr="00AD27BA">
        <w:rPr>
          <w:rFonts w:ascii="Cambria" w:hAnsi="Cambria" w:cstheme="majorBidi"/>
          <w:bCs/>
        </w:rPr>
        <w:t>) dan bergelombang (</w:t>
      </w:r>
      <w:r w:rsidR="00E974CA" w:rsidRPr="00AD27BA">
        <w:rPr>
          <w:rFonts w:ascii="Cambria" w:hAnsi="Cambria" w:cstheme="majorBidi"/>
          <w:bCs/>
          <w:i/>
          <w:iCs/>
        </w:rPr>
        <w:t>undulate</w:t>
      </w:r>
      <w:r w:rsidR="00E974CA" w:rsidRPr="00AD27BA">
        <w:rPr>
          <w:rFonts w:ascii="Cambria" w:hAnsi="Cambria" w:cstheme="majorBidi"/>
          <w:bCs/>
        </w:rPr>
        <w:t xml:space="preserve">). Helaian daunnya juga memiliki macam-macam bentuk seperti </w:t>
      </w:r>
      <w:r w:rsidR="00E974CA" w:rsidRPr="00AD27BA">
        <w:rPr>
          <w:rFonts w:ascii="Cambria" w:hAnsi="Cambria" w:cstheme="majorBidi"/>
          <w:bCs/>
        </w:rPr>
        <w:lastRenderedPageBreak/>
        <w:t xml:space="preserve">bentuk cekung, datar, terkulai, tegak keatas dan tegak kebawah </w:t>
      </w:r>
      <w:r w:rsidR="005B3BA5" w:rsidRPr="00AD27BA">
        <w:rPr>
          <w:rFonts w:ascii="Cambria" w:hAnsi="Cambria" w:cstheme="majorBidi"/>
          <w:bCs/>
        </w:rPr>
        <w:fldChar w:fldCharType="begin" w:fldLock="1"/>
      </w:r>
      <w:r w:rsidR="00C37560">
        <w:rPr>
          <w:rFonts w:ascii="Cambria" w:hAnsi="Cambria" w:cstheme="majorBidi"/>
          <w:bCs/>
        </w:rPr>
        <w:instrText xml:space="preserve"> ADDIN ZOTERO_ITEM CSL_CITATION {"citationID":"ae9ylgna","properties":{"formattedCitation":"(Sinaga et al., 2017)","plainCitation":"(Sinaga et al., 2017)","noteIndex":0},"citationItems":[{"id":"WtP7zIIX/eK2jgwI7","uris":["http://www.mendeley.com/documents/?uuid=08f605e5-f186-423f-8d7e-416323d07ce1"],"itemData":{"DOI":"10.14710/bioma.19.1.18-21","ISSN":"1410-8801","abstract":"Talas-talasan (Family Araceae) is ) is a plant known to the Indonesian people. Araceae has been cultivated and used by Indonesian people. Tuber of Family Araceae have high carbohydrate, carbohydrate composed of amylum (amylose and amylopectin). food quality is determined by ratio of amylose and amylopectin. Information about Araceae in Semarang are still limit. Indonesian people didn’t know potential of the family araceae in field of food. The research objective to determine types ofedible plants from the family Araceae.The research was conducted from April to June 2016. Sampling was conducted at Jabungan, Mluweh and Susukan village, Semarang. Methods of data collection is ekploration. Identification refers to the genera of Araceae (Mayo, 1997) and characterization refers Descriptor Taro (IPGRI, 1999). Based on the results is 13 species of plants from the family Araceae. Differences among species Family Araceae character is the color and shape of the tubers, the tip of leaf blade, the edge of leaf blade, the top and bottom surface of leaf blade, leaf blade holder, and the shape of leaf blade. Kata kunci :Identification, Morphology Character, Araceae","author":[{"dropping-particle":"","family":"Sinaga","given":"Khalisa Aini","non-dropping-particle":"","parse-names":false,"suffix":""},{"dropping-particle":"","family":"Murningsih","given":"M","non-dropping-particle":"","parse-names":false,"suffix":""},{"dropping-particle":"","family":"Jumari","given":"J","non-dropping-particle":"","parse-names":false,"suffix":""}],"container-title":"Bioma : Berkala Ilmiah Biologi","id":"ITEM-1","issue":"1","issued":{"date-parts":[["2017"]]},"page":"18","title":"Identifikasi Talas-Talasan Edible (Araceae) Di Semarang, Jawa Tengah","type":"article-journal","volume":"19"}}],"schema":"https://github.com/citation-style-language/schema/raw/master/csl-citation.json"} </w:instrText>
      </w:r>
      <w:r w:rsidR="005B3BA5" w:rsidRPr="00AD27BA">
        <w:rPr>
          <w:rFonts w:ascii="Cambria" w:hAnsi="Cambria" w:cstheme="majorBidi"/>
          <w:bCs/>
        </w:rPr>
        <w:fldChar w:fldCharType="separate"/>
      </w:r>
      <w:r w:rsidR="007D5374" w:rsidRPr="007D5374">
        <w:rPr>
          <w:rFonts w:ascii="Cambria" w:hAnsi="Cambria"/>
        </w:rPr>
        <w:t xml:space="preserve">(Sinaga </w:t>
      </w:r>
      <w:r w:rsidR="007D5374" w:rsidRPr="00077F8D">
        <w:rPr>
          <w:rFonts w:ascii="Cambria" w:hAnsi="Cambria"/>
          <w:i/>
          <w:iCs/>
        </w:rPr>
        <w:t>et al</w:t>
      </w:r>
      <w:r w:rsidR="007D5374" w:rsidRPr="007D5374">
        <w:rPr>
          <w:rFonts w:ascii="Cambria" w:hAnsi="Cambria"/>
        </w:rPr>
        <w:t>., 2017)</w:t>
      </w:r>
      <w:r w:rsidR="005B3BA5" w:rsidRPr="00AD27BA">
        <w:rPr>
          <w:rFonts w:ascii="Cambria" w:hAnsi="Cambria" w:cstheme="majorBidi"/>
          <w:bCs/>
        </w:rPr>
        <w:fldChar w:fldCharType="end"/>
      </w:r>
      <w:r w:rsidR="0034180F" w:rsidRPr="00AD27BA">
        <w:rPr>
          <w:rFonts w:ascii="Cambria" w:hAnsi="Cambria" w:cstheme="majorBidi"/>
          <w:bCs/>
        </w:rPr>
        <w:t>.</w:t>
      </w:r>
    </w:p>
    <w:p w14:paraId="76B15559" w14:textId="77777777" w:rsidR="001B4C1F" w:rsidRPr="00AD27BA" w:rsidRDefault="00437892" w:rsidP="004C6619">
      <w:pPr>
        <w:pStyle w:val="Heading4"/>
        <w:numPr>
          <w:ilvl w:val="0"/>
          <w:numId w:val="21"/>
        </w:numPr>
        <w:spacing w:after="0"/>
        <w:rPr>
          <w:rFonts w:cstheme="majorBidi"/>
          <w:noProof/>
          <w:lang w:eastAsia="id-ID"/>
        </w:rPr>
      </w:pPr>
      <w:r w:rsidRPr="00AD27BA">
        <w:rPr>
          <w:rFonts w:cstheme="majorBidi"/>
          <w:noProof/>
          <w:lang w:eastAsia="id-ID"/>
        </w:rPr>
        <w:t>Genus-genus</w:t>
      </w:r>
      <w:r w:rsidR="00A53104" w:rsidRPr="00AD27BA">
        <w:rPr>
          <w:rFonts w:cstheme="majorBidi"/>
          <w:noProof/>
          <w:lang w:eastAsia="id-ID"/>
        </w:rPr>
        <w:t xml:space="preserve"> </w:t>
      </w:r>
      <w:r w:rsidR="00F44AFE" w:rsidRPr="00AD27BA">
        <w:rPr>
          <w:rFonts w:cstheme="majorBidi"/>
          <w:noProof/>
          <w:lang w:eastAsia="id-ID"/>
        </w:rPr>
        <w:t>Araceae</w:t>
      </w:r>
    </w:p>
    <w:p w14:paraId="76B1555A" w14:textId="345AA08A" w:rsidR="00BB5A3A" w:rsidRPr="00AD27BA" w:rsidRDefault="002E6F47" w:rsidP="00780538">
      <w:pPr>
        <w:pStyle w:val="ListParagraph"/>
        <w:spacing w:after="0" w:line="360" w:lineRule="auto"/>
        <w:ind w:left="1134" w:firstLine="426"/>
        <w:jc w:val="both"/>
        <w:rPr>
          <w:rFonts w:ascii="Cambria" w:hAnsi="Cambria" w:cstheme="majorBidi"/>
          <w:noProof/>
          <w:lang w:eastAsia="id-ID"/>
        </w:rPr>
      </w:pPr>
      <w:r w:rsidRPr="00AD27BA">
        <w:rPr>
          <w:rFonts w:ascii="Cambria" w:hAnsi="Cambria" w:cstheme="majorBidi"/>
          <w:noProof/>
          <w:lang w:eastAsia="id-ID"/>
        </w:rPr>
        <w:t xml:space="preserve">Penyebaran </w:t>
      </w:r>
      <w:r w:rsidR="00F44AFE" w:rsidRPr="00AD27BA">
        <w:rPr>
          <w:rFonts w:ascii="Cambria" w:hAnsi="Cambria" w:cstheme="majorBidi"/>
          <w:noProof/>
          <w:lang w:eastAsia="id-ID"/>
        </w:rPr>
        <w:t>Araceae</w:t>
      </w:r>
      <w:r w:rsidRPr="00AD27BA">
        <w:rPr>
          <w:rFonts w:ascii="Cambria" w:hAnsi="Cambria" w:cstheme="majorBidi"/>
          <w:noProof/>
          <w:lang w:eastAsia="id-ID"/>
        </w:rPr>
        <w:t xml:space="preserve"> di Indonesia</w:t>
      </w:r>
      <w:r w:rsidR="00626516" w:rsidRPr="00AD27BA">
        <w:rPr>
          <w:rFonts w:ascii="Cambria" w:hAnsi="Cambria" w:cstheme="majorBidi"/>
          <w:i/>
          <w:iCs/>
          <w:noProof/>
          <w:lang w:eastAsia="id-ID"/>
        </w:rPr>
        <w:t xml:space="preserve"> </w:t>
      </w:r>
      <w:r w:rsidRPr="00AD27BA">
        <w:rPr>
          <w:rFonts w:ascii="Cambria" w:hAnsi="Cambria" w:cstheme="majorBidi"/>
          <w:noProof/>
          <w:lang w:eastAsia="id-ID"/>
        </w:rPr>
        <w:t>sangat luas</w:t>
      </w:r>
      <w:r w:rsidR="001C7B11" w:rsidRPr="00AD27BA">
        <w:rPr>
          <w:rFonts w:ascii="Cambria" w:hAnsi="Cambria" w:cstheme="majorBidi"/>
          <w:noProof/>
          <w:lang w:eastAsia="id-ID"/>
        </w:rPr>
        <w:t xml:space="preserve"> khususnya di pulau Jawa. Data dari buku </w:t>
      </w:r>
      <w:r w:rsidR="001C7B11" w:rsidRPr="00AD27BA">
        <w:rPr>
          <w:rFonts w:ascii="Cambria" w:hAnsi="Cambria" w:cstheme="majorBidi"/>
          <w:i/>
          <w:iCs/>
          <w:noProof/>
          <w:lang w:eastAsia="id-ID"/>
        </w:rPr>
        <w:t>Flora of Java</w:t>
      </w:r>
      <w:r w:rsidR="00626516" w:rsidRPr="00AD27BA">
        <w:rPr>
          <w:rFonts w:ascii="Cambria" w:hAnsi="Cambria" w:cstheme="majorBidi"/>
          <w:noProof/>
          <w:lang w:eastAsia="id-ID"/>
        </w:rPr>
        <w:t xml:space="preserve"> </w:t>
      </w:r>
      <w:r w:rsidR="001C7B11" w:rsidRPr="00AD27BA">
        <w:rPr>
          <w:rFonts w:ascii="Cambria" w:hAnsi="Cambria" w:cstheme="majorBidi"/>
          <w:noProof/>
          <w:lang w:eastAsia="id-ID"/>
        </w:rPr>
        <w:t xml:space="preserve">menyatakan bahwa terdapat 27 genus </w:t>
      </w:r>
      <w:r w:rsidR="00F44AFE" w:rsidRPr="00AD27BA">
        <w:rPr>
          <w:rFonts w:ascii="Cambria" w:hAnsi="Cambria" w:cstheme="majorBidi"/>
          <w:noProof/>
          <w:lang w:eastAsia="id-ID"/>
        </w:rPr>
        <w:t>Araceae</w:t>
      </w:r>
      <w:r w:rsidR="00D7405E" w:rsidRPr="00AD27BA">
        <w:rPr>
          <w:rFonts w:ascii="Cambria" w:hAnsi="Cambria" w:cstheme="majorBidi"/>
          <w:noProof/>
          <w:lang w:eastAsia="id-ID"/>
        </w:rPr>
        <w:t xml:space="preserve"> yang tersebar di pulau Jawa</w:t>
      </w:r>
      <w:r w:rsidR="0038587C" w:rsidRPr="00AD27BA">
        <w:rPr>
          <w:rFonts w:ascii="Cambria" w:hAnsi="Cambria" w:cstheme="majorBidi"/>
          <w:noProof/>
          <w:lang w:eastAsia="id-ID"/>
        </w:rPr>
        <w:t>.</w:t>
      </w:r>
      <w:r w:rsidR="00E634C4" w:rsidRPr="00AD27BA">
        <w:rPr>
          <w:rFonts w:ascii="Cambria" w:hAnsi="Cambria" w:cstheme="majorBidi"/>
          <w:noProof/>
          <w:lang w:eastAsia="id-ID"/>
        </w:rPr>
        <w:t xml:space="preserve"> </w:t>
      </w:r>
      <w:r w:rsidR="0034180F" w:rsidRPr="00AD27BA">
        <w:rPr>
          <w:rFonts w:ascii="Cambria" w:hAnsi="Cambria" w:cstheme="majorBidi"/>
          <w:noProof/>
          <w:lang w:eastAsia="id-ID"/>
        </w:rPr>
        <w:fldChar w:fldCharType="begin" w:fldLock="1"/>
      </w:r>
      <w:r w:rsidR="00C37560">
        <w:rPr>
          <w:rFonts w:ascii="Cambria" w:hAnsi="Cambria" w:cstheme="majorBidi"/>
          <w:noProof/>
          <w:lang w:eastAsia="id-ID"/>
        </w:rPr>
        <w:instrText xml:space="preserve"> ADDIN ZOTERO_ITEM CSL_CITATION {"citationID":"SI4aURtG","properties":{"formattedCitation":"(Mayo, 1997)","plainCitation":"(Mayo, 1997)","dontUpdate":true,"noteIndex":0},"citationItems":[{"id":"WtP7zIIX/UOQpRSv2","uris":["http://www.mendeley.com/documents/?uuid=d9c59395-04dd-4659-a472-aa5890ff4e24"],"itemData":{"ISBN":"1251006011111","abstract":"Predicting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ARACEAE","id":"ITEM-1","issued":{"date-parts":[["1997"]]},"title":"The Genera Of Araceae","type":"article-journal"}}],"schema":"https://github.com/citation-style-language/schema/raw/master/csl-citation.json"} </w:instrText>
      </w:r>
      <w:r w:rsidR="0034180F" w:rsidRPr="00AD27BA">
        <w:rPr>
          <w:rFonts w:ascii="Cambria" w:hAnsi="Cambria" w:cstheme="majorBidi"/>
          <w:noProof/>
          <w:lang w:eastAsia="id-ID"/>
        </w:rPr>
        <w:fldChar w:fldCharType="separate"/>
      </w:r>
      <w:r w:rsidR="00077F8D">
        <w:rPr>
          <w:rFonts w:ascii="Cambria" w:hAnsi="Cambria"/>
        </w:rPr>
        <w:t xml:space="preserve">Mayo </w:t>
      </w:r>
      <w:r w:rsidR="00077F8D" w:rsidRPr="00077F8D">
        <w:rPr>
          <w:rFonts w:ascii="Cambria" w:hAnsi="Cambria"/>
          <w:i/>
          <w:iCs/>
        </w:rPr>
        <w:t>et al.</w:t>
      </w:r>
      <w:r w:rsidR="007D5374" w:rsidRPr="007D5374">
        <w:rPr>
          <w:rFonts w:ascii="Cambria" w:hAnsi="Cambria"/>
        </w:rPr>
        <w:t xml:space="preserve"> </w:t>
      </w:r>
      <w:r w:rsidR="00077F8D">
        <w:rPr>
          <w:rFonts w:ascii="Cambria" w:hAnsi="Cambria"/>
        </w:rPr>
        <w:t>(</w:t>
      </w:r>
      <w:r w:rsidR="007D5374" w:rsidRPr="007D5374">
        <w:rPr>
          <w:rFonts w:ascii="Cambria" w:hAnsi="Cambria"/>
        </w:rPr>
        <w:t>1997)</w:t>
      </w:r>
      <w:r w:rsidR="0034180F" w:rsidRPr="00AD27BA">
        <w:rPr>
          <w:rFonts w:ascii="Cambria" w:hAnsi="Cambria" w:cstheme="majorBidi"/>
          <w:noProof/>
          <w:lang w:eastAsia="id-ID"/>
        </w:rPr>
        <w:fldChar w:fldCharType="end"/>
      </w:r>
      <w:r w:rsidR="00077ED1" w:rsidRPr="00AD27BA">
        <w:rPr>
          <w:rFonts w:ascii="Cambria" w:hAnsi="Cambria" w:cstheme="majorBidi"/>
          <w:noProof/>
          <w:lang w:eastAsia="id-ID"/>
        </w:rPr>
        <w:t xml:space="preserve"> </w:t>
      </w:r>
      <w:r w:rsidR="004E449B" w:rsidRPr="00AD27BA">
        <w:rPr>
          <w:rFonts w:ascii="Cambria" w:hAnsi="Cambria" w:cstheme="majorBidi"/>
          <w:noProof/>
          <w:lang w:eastAsia="id-ID"/>
        </w:rPr>
        <w:t>dan</w:t>
      </w:r>
      <w:r w:rsidR="00374E3E" w:rsidRPr="00AD27BA">
        <w:rPr>
          <w:rFonts w:ascii="Cambria" w:hAnsi="Cambria" w:cstheme="majorBidi"/>
          <w:noProof/>
          <w:lang w:eastAsia="id-ID"/>
        </w:rPr>
        <w:t xml:space="preserve"> </w:t>
      </w:r>
      <w:r w:rsidR="00374E3E" w:rsidRPr="00AD27BA">
        <w:rPr>
          <w:rFonts w:ascii="Cambria" w:hAnsi="Cambria" w:cstheme="majorBidi"/>
          <w:noProof/>
          <w:lang w:eastAsia="id-ID"/>
        </w:rPr>
        <w:fldChar w:fldCharType="begin" w:fldLock="1"/>
      </w:r>
      <w:r w:rsidR="00C37560">
        <w:rPr>
          <w:rFonts w:ascii="Cambria" w:hAnsi="Cambria" w:cstheme="majorBidi"/>
          <w:noProof/>
          <w:lang w:eastAsia="id-ID"/>
        </w:rPr>
        <w:instrText xml:space="preserve"> ADDIN ZOTERO_ITEM CSL_CITATION {"citationID":"uQu8h72Z","properties":{"formattedCitation":"(Boyce et al., 2010)","plainCitation":"(Boyce et al., 2010)","dontUpdate":true,"noteIndex":0},"citationItems":[{"id":"WtP7zIIX/y75G2Bi2","uris":["http://www.mendeley.com/documents/?uuid=e301ea9d-c15c-49cf-8b04-e6d5fa265a6c"],"itemData":{"abstract":"A summary of the aroids of Borneo of the rank of genus and above is offered. 36 genera are listed, of which 35 are indigenous , and one (Typhonium Schott) genuinely naturalized. Of the 35 indigenous genera, eight (Aridarnm Ridl., Bakoa) are Bornean endemics. Four additional genera (Caladium Vent., Dieffenbachia Schott, Syngonium Schott, and Xanthosoma Schott) are listed as adventives. The aroid flora of Borneo currently stands at 670 indigenous species, of which more than 40% are undescribed novelties, and with this figure based significantly on our understanding of the flora of Sarawak, Sabah and Brunei (Le. less than one third of the total landmass). Kalimantan, comprising more than 70% of the land area of Borneo remains very poorly known, and undoubtedly harbors a great many novel species. It is estimated that the total aroid flora for Borneo quite likely exceeds 1,000 species, with barely one third of these described. Borneo is an aroid habitat of global significance, and arguably one of the richest and diverse on the planet. World and Bornean taxonomy and ecology are briefly outlined, along with a summary of the history of aroid fieldwork in Borneo. The most recent key literature is cited, and keys to Bornean aroid taxa of genus and above are presented. Most genera are illustrated. PREAMBLE The aroid flora of Borneo is one of the richest on the planet, comprising at least 670 species (Boyce, Croat &amp; Wong, unpub. data), of which approximately 40% remain to be described. Remarkably, these data are based significantly on our understanding of the flora of Sarawak, Sabah and Brunei (Le. less than one third of the total landmass). Kalimantan, comprising more than 70% of the land area of Borneo, remains very poorly known, and undoubtedly harbors a great many novel species. We estimate that the total aroid flora for Borneo quite","author":[{"dropping-particle":"","family":"Boyce","given":"Peter C","non-dropping-particle":"","parse-names":false,"suffix":""},{"dropping-particle":"","family":"Wong","given":"S Y","non-dropping-particle":"","parse-names":false,"suffix":""},{"dropping-particle":"","family":"Ting","given":"A P J","non-dropping-particle":"","parse-names":false,"suffix":""},{"dropping-particle":"","family":"Low","given":"S E","non-dropping-particle":"","parse-names":false,"suffix":""},{"dropping-particle":"","family":"Low","given":"S L","non-dropping-particle":"","parse-names":false,"suffix":""},{"dropping-particle":"","family":"Ng","given":"K K","non-dropping-particle":"","parse-names":false,"suffix":""}],"container-title":"Journal of Aroideana","id":"ITEM-1","issued":{"date-parts":[["2010"]]},"page":"3-73","title":"The Araceae of Borneo-The genera","type":"article-journal","volume":"33"}}],"schema":"https://github.com/citation-style-language/schema/raw/master/csl-citation.json"} </w:instrText>
      </w:r>
      <w:r w:rsidR="00374E3E" w:rsidRPr="00AD27BA">
        <w:rPr>
          <w:rFonts w:ascii="Cambria" w:hAnsi="Cambria" w:cstheme="majorBidi"/>
          <w:noProof/>
          <w:lang w:eastAsia="id-ID"/>
        </w:rPr>
        <w:fldChar w:fldCharType="separate"/>
      </w:r>
      <w:r w:rsidR="00077F8D">
        <w:rPr>
          <w:rFonts w:ascii="Cambria" w:hAnsi="Cambria"/>
        </w:rPr>
        <w:t xml:space="preserve">Boyce </w:t>
      </w:r>
      <w:r w:rsidR="00077F8D" w:rsidRPr="00077F8D">
        <w:rPr>
          <w:rFonts w:ascii="Cambria" w:hAnsi="Cambria"/>
          <w:i/>
          <w:iCs/>
        </w:rPr>
        <w:t>et al.</w:t>
      </w:r>
      <w:r w:rsidR="007D5374" w:rsidRPr="00077F8D">
        <w:rPr>
          <w:rFonts w:ascii="Cambria" w:hAnsi="Cambria"/>
          <w:i/>
          <w:iCs/>
        </w:rPr>
        <w:t xml:space="preserve"> </w:t>
      </w:r>
      <w:r w:rsidR="00077F8D">
        <w:rPr>
          <w:rFonts w:ascii="Cambria" w:hAnsi="Cambria"/>
        </w:rPr>
        <w:t>(</w:t>
      </w:r>
      <w:r w:rsidR="007D5374" w:rsidRPr="007D5374">
        <w:rPr>
          <w:rFonts w:ascii="Cambria" w:hAnsi="Cambria"/>
        </w:rPr>
        <w:t>2010)</w:t>
      </w:r>
      <w:r w:rsidR="00374E3E" w:rsidRPr="00AD27BA">
        <w:rPr>
          <w:rFonts w:ascii="Cambria" w:hAnsi="Cambria" w:cstheme="majorBidi"/>
          <w:noProof/>
          <w:lang w:eastAsia="id-ID"/>
        </w:rPr>
        <w:fldChar w:fldCharType="end"/>
      </w:r>
      <w:r w:rsidR="004E449B" w:rsidRPr="00AD27BA">
        <w:rPr>
          <w:rFonts w:ascii="Cambria" w:hAnsi="Cambria" w:cstheme="majorBidi"/>
          <w:noProof/>
          <w:lang w:eastAsia="id-ID"/>
        </w:rPr>
        <w:t xml:space="preserve"> </w:t>
      </w:r>
      <w:r w:rsidR="00E634C4" w:rsidRPr="00AD27BA">
        <w:rPr>
          <w:rFonts w:ascii="Cambria" w:hAnsi="Cambria" w:cstheme="majorBidi"/>
          <w:noProof/>
          <w:lang w:eastAsia="id-ID"/>
        </w:rPr>
        <w:t>menyebutkan bahwa sekitar 3</w:t>
      </w:r>
      <w:r w:rsidR="00077ED1" w:rsidRPr="00AD27BA">
        <w:rPr>
          <w:rFonts w:ascii="Cambria" w:hAnsi="Cambria" w:cstheme="majorBidi"/>
          <w:noProof/>
          <w:lang w:eastAsia="id-ID"/>
        </w:rPr>
        <w:t xml:space="preserve">1 </w:t>
      </w:r>
      <w:r w:rsidR="00C4045F" w:rsidRPr="00AD27BA">
        <w:rPr>
          <w:rFonts w:ascii="Cambria" w:hAnsi="Cambria" w:cstheme="majorBidi"/>
          <w:noProof/>
          <w:lang w:eastAsia="id-ID"/>
        </w:rPr>
        <w:t xml:space="preserve">genus </w:t>
      </w:r>
      <w:r w:rsidR="00F44AFE" w:rsidRPr="00AD27BA">
        <w:rPr>
          <w:rFonts w:ascii="Cambria" w:hAnsi="Cambria" w:cstheme="majorBidi"/>
          <w:noProof/>
          <w:lang w:eastAsia="id-ID"/>
        </w:rPr>
        <w:t>Araceae</w:t>
      </w:r>
      <w:r w:rsidR="00D7405E" w:rsidRPr="00AD27BA">
        <w:rPr>
          <w:rFonts w:ascii="Cambria" w:hAnsi="Cambria" w:cstheme="majorBidi"/>
          <w:noProof/>
          <w:lang w:eastAsia="id-ID"/>
        </w:rPr>
        <w:t xml:space="preserve"> tersebar di Indonesia. </w:t>
      </w:r>
      <w:r w:rsidR="00780538">
        <w:rPr>
          <w:rFonts w:ascii="Cambria" w:hAnsi="Cambria" w:cstheme="majorBidi"/>
          <w:noProof/>
          <w:lang w:eastAsia="id-ID"/>
        </w:rPr>
        <w:t xml:space="preserve">Terdapat </w:t>
      </w:r>
      <w:r w:rsidR="0038587C" w:rsidRPr="00AD27BA">
        <w:rPr>
          <w:rFonts w:ascii="Cambria" w:hAnsi="Cambria" w:cstheme="majorBidi"/>
          <w:noProof/>
          <w:lang w:eastAsia="id-ID"/>
        </w:rPr>
        <w:t xml:space="preserve">22 genus </w:t>
      </w:r>
      <w:r w:rsidR="00D7405E" w:rsidRPr="00AD27BA">
        <w:rPr>
          <w:rFonts w:ascii="Cambria" w:hAnsi="Cambria" w:cstheme="majorBidi"/>
          <w:noProof/>
          <w:lang w:eastAsia="id-ID"/>
        </w:rPr>
        <w:t xml:space="preserve">Araceae </w:t>
      </w:r>
      <w:r w:rsidR="00077ED1" w:rsidRPr="00AD27BA">
        <w:rPr>
          <w:rFonts w:ascii="Cambria" w:hAnsi="Cambria" w:cstheme="majorBidi"/>
          <w:noProof/>
          <w:lang w:eastAsia="id-ID"/>
        </w:rPr>
        <w:t xml:space="preserve">di kawasan Timur Indonesia, </w:t>
      </w:r>
      <w:r w:rsidR="00265DC5" w:rsidRPr="00AD27BA">
        <w:rPr>
          <w:rFonts w:ascii="Cambria" w:hAnsi="Cambria" w:cstheme="majorBidi"/>
          <w:noProof/>
          <w:lang w:eastAsia="id-ID"/>
        </w:rPr>
        <w:t xml:space="preserve">8 </w:t>
      </w:r>
      <w:r w:rsidR="00C4045F" w:rsidRPr="00AD27BA">
        <w:rPr>
          <w:rFonts w:ascii="Cambria" w:hAnsi="Cambria" w:cstheme="majorBidi"/>
          <w:noProof/>
          <w:lang w:eastAsia="id-ID"/>
        </w:rPr>
        <w:t>di Pulau</w:t>
      </w:r>
      <w:r w:rsidR="00077ED1" w:rsidRPr="00AD27BA">
        <w:rPr>
          <w:rFonts w:ascii="Cambria" w:hAnsi="Cambria" w:cstheme="majorBidi"/>
          <w:noProof/>
          <w:lang w:eastAsia="id-ID"/>
        </w:rPr>
        <w:t xml:space="preserve"> Kalimantan</w:t>
      </w:r>
      <w:r w:rsidR="00C4045F" w:rsidRPr="00AD27BA">
        <w:rPr>
          <w:rFonts w:ascii="Cambria" w:hAnsi="Cambria" w:cstheme="majorBidi"/>
          <w:noProof/>
          <w:lang w:eastAsia="id-ID"/>
        </w:rPr>
        <w:t xml:space="preserve"> dan 1 </w:t>
      </w:r>
      <w:r w:rsidR="00BB5A3A" w:rsidRPr="00AD27BA">
        <w:rPr>
          <w:rFonts w:ascii="Cambria" w:hAnsi="Cambria" w:cstheme="majorBidi"/>
          <w:noProof/>
          <w:lang w:eastAsia="id-ID"/>
        </w:rPr>
        <w:t>genus endemik terdapat di Papua.</w:t>
      </w:r>
    </w:p>
    <w:p w14:paraId="76B1555B" w14:textId="77777777" w:rsidR="00BB5A3A" w:rsidRPr="00AD27BA" w:rsidRDefault="00BB5A3A" w:rsidP="00BB5A3A">
      <w:pPr>
        <w:spacing w:after="240" w:line="360" w:lineRule="auto"/>
        <w:jc w:val="both"/>
        <w:rPr>
          <w:rFonts w:ascii="Cambria" w:hAnsi="Cambria" w:cstheme="majorBidi"/>
          <w:noProof/>
          <w:lang w:eastAsia="id-ID"/>
        </w:rPr>
        <w:sectPr w:rsidR="00BB5A3A" w:rsidRPr="00AD27BA" w:rsidSect="002D61AC">
          <w:type w:val="continuous"/>
          <w:pgSz w:w="8391" w:h="11907" w:code="11"/>
          <w:pgMar w:top="1440" w:right="1440" w:bottom="1440" w:left="1440" w:header="708" w:footer="708" w:gutter="0"/>
          <w:pgNumType w:start="0"/>
          <w:cols w:space="708"/>
          <w:docGrid w:linePitch="360"/>
        </w:sectPr>
      </w:pPr>
    </w:p>
    <w:p w14:paraId="76B1555C" w14:textId="48FD7365" w:rsidR="00BB5A3A" w:rsidRPr="00AD27BA" w:rsidRDefault="00C37F1A" w:rsidP="003D516C">
      <w:pPr>
        <w:pStyle w:val="Caption"/>
        <w:rPr>
          <w:rFonts w:ascii="Cambria" w:hAnsi="Cambria" w:cstheme="majorBidi"/>
          <w:sz w:val="22"/>
          <w:szCs w:val="22"/>
        </w:rPr>
      </w:pPr>
      <w:bookmarkStart w:id="21" w:name="_Toc198745944"/>
      <w:r>
        <w:rPr>
          <w:rFonts w:ascii="Cambria" w:hAnsi="Cambria" w:cstheme="majorBidi"/>
          <w:b/>
          <w:bCs/>
          <w:i w:val="0"/>
          <w:iCs w:val="0"/>
          <w:color w:val="auto"/>
          <w:sz w:val="22"/>
          <w:szCs w:val="22"/>
        </w:rPr>
        <w:lastRenderedPageBreak/>
        <w:t>Tabel 2.</w:t>
      </w:r>
      <w:r w:rsidR="003D516C" w:rsidRPr="00C37F1A">
        <w:rPr>
          <w:rFonts w:ascii="Cambria" w:hAnsi="Cambria" w:cstheme="majorBidi"/>
          <w:b/>
          <w:bCs/>
          <w:i w:val="0"/>
          <w:iCs w:val="0"/>
          <w:color w:val="auto"/>
          <w:sz w:val="22"/>
          <w:szCs w:val="22"/>
        </w:rPr>
        <w:fldChar w:fldCharType="begin"/>
      </w:r>
      <w:r w:rsidR="003D516C" w:rsidRPr="00C37F1A">
        <w:rPr>
          <w:rFonts w:ascii="Cambria" w:hAnsi="Cambria" w:cstheme="majorBidi"/>
          <w:b/>
          <w:bCs/>
          <w:i w:val="0"/>
          <w:iCs w:val="0"/>
          <w:color w:val="auto"/>
          <w:sz w:val="22"/>
          <w:szCs w:val="22"/>
        </w:rPr>
        <w:instrText xml:space="preserve"> SEQ Tabel_2. \* ARABIC </w:instrText>
      </w:r>
      <w:r w:rsidR="003D516C" w:rsidRPr="00C37F1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1</w:t>
      </w:r>
      <w:r w:rsidR="003D516C" w:rsidRPr="00C37F1A">
        <w:rPr>
          <w:rFonts w:ascii="Cambria" w:hAnsi="Cambria" w:cstheme="majorBidi"/>
          <w:b/>
          <w:bCs/>
          <w:i w:val="0"/>
          <w:iCs w:val="0"/>
          <w:color w:val="auto"/>
          <w:sz w:val="22"/>
          <w:szCs w:val="22"/>
        </w:rPr>
        <w:fldChar w:fldCharType="end"/>
      </w:r>
      <w:r w:rsidR="003D516C" w:rsidRPr="00AD27BA">
        <w:rPr>
          <w:rFonts w:ascii="Cambria" w:hAnsi="Cambria" w:cstheme="majorBidi"/>
          <w:b/>
          <w:bCs/>
          <w:sz w:val="22"/>
          <w:szCs w:val="22"/>
        </w:rPr>
        <w:t>.</w:t>
      </w:r>
      <w:r w:rsidR="003D516C" w:rsidRPr="00AD27BA">
        <w:rPr>
          <w:rFonts w:ascii="Cambria" w:hAnsi="Cambria" w:cstheme="majorBidi"/>
          <w:b/>
          <w:bCs/>
        </w:rPr>
        <w:t xml:space="preserve"> </w:t>
      </w:r>
      <w:r w:rsidR="00BB5A3A" w:rsidRPr="00AD27BA">
        <w:rPr>
          <w:rFonts w:ascii="Cambria" w:hAnsi="Cambria" w:cstheme="majorBidi"/>
          <w:i w:val="0"/>
          <w:iCs w:val="0"/>
          <w:color w:val="auto"/>
          <w:sz w:val="22"/>
          <w:szCs w:val="22"/>
        </w:rPr>
        <w:t xml:space="preserve">Data Genus </w:t>
      </w:r>
      <w:r w:rsidR="00F44AFE" w:rsidRPr="00AD27BA">
        <w:rPr>
          <w:rFonts w:ascii="Cambria" w:hAnsi="Cambria" w:cstheme="majorBidi"/>
          <w:i w:val="0"/>
          <w:iCs w:val="0"/>
          <w:color w:val="auto"/>
          <w:sz w:val="22"/>
          <w:szCs w:val="22"/>
        </w:rPr>
        <w:t>Araceae</w:t>
      </w:r>
      <w:r w:rsidR="00BB5A3A" w:rsidRPr="00AD27BA">
        <w:rPr>
          <w:rFonts w:ascii="Cambria" w:hAnsi="Cambria" w:cstheme="majorBidi"/>
          <w:i w:val="0"/>
          <w:iCs w:val="0"/>
          <w:color w:val="auto"/>
          <w:sz w:val="22"/>
          <w:szCs w:val="22"/>
        </w:rPr>
        <w:t xml:space="preserve"> dalam buku</w:t>
      </w:r>
      <w:r w:rsidR="00BB5A3A" w:rsidRPr="00AD27BA">
        <w:rPr>
          <w:rFonts w:ascii="Cambria" w:hAnsi="Cambria" w:cstheme="majorBidi"/>
          <w:color w:val="auto"/>
          <w:sz w:val="22"/>
          <w:szCs w:val="22"/>
        </w:rPr>
        <w:t xml:space="preserve"> Flora of Java  (Backer, 1963)</w:t>
      </w:r>
      <w:bookmarkEnd w:id="21"/>
    </w:p>
    <w:p w14:paraId="76B1555D" w14:textId="77777777" w:rsidR="006E1B36" w:rsidRPr="00AD27BA" w:rsidRDefault="006E1B36" w:rsidP="00E563D3">
      <w:pPr>
        <w:jc w:val="center"/>
        <w:rPr>
          <w:rFonts w:ascii="Cambria" w:hAnsi="Cambria" w:cstheme="majorBidi"/>
          <w:b/>
          <w:bCs/>
          <w:sz w:val="20"/>
          <w:szCs w:val="20"/>
        </w:rPr>
        <w:sectPr w:rsidR="006E1B36" w:rsidRPr="00AD27BA" w:rsidSect="00BB5A3A">
          <w:pgSz w:w="11907" w:h="8391" w:orient="landscape" w:code="11"/>
          <w:pgMar w:top="1440" w:right="1440" w:bottom="1440" w:left="1440" w:header="708" w:footer="708" w:gutter="0"/>
          <w:cols w:space="708"/>
          <w:docGrid w:linePitch="360"/>
        </w:sectPr>
      </w:pPr>
    </w:p>
    <w:tbl>
      <w:tblPr>
        <w:tblStyle w:val="PlainTable2"/>
        <w:tblW w:w="0" w:type="auto"/>
        <w:tblLook w:val="04A0" w:firstRow="1" w:lastRow="0" w:firstColumn="1" w:lastColumn="0" w:noHBand="0" w:noVBand="1"/>
      </w:tblPr>
      <w:tblGrid>
        <w:gridCol w:w="479"/>
        <w:gridCol w:w="3680"/>
      </w:tblGrid>
      <w:tr w:rsidR="000B4425" w:rsidRPr="00AD27BA" w14:paraId="76B15560" w14:textId="77777777" w:rsidTr="000B44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5E" w14:textId="77777777" w:rsidR="000B4425" w:rsidRPr="00AD27BA" w:rsidRDefault="000B4425" w:rsidP="00E563D3">
            <w:pPr>
              <w:jc w:val="center"/>
              <w:rPr>
                <w:rFonts w:ascii="Cambria" w:hAnsi="Cambria" w:cstheme="majorBidi"/>
                <w:sz w:val="20"/>
                <w:szCs w:val="20"/>
              </w:rPr>
            </w:pPr>
            <w:r w:rsidRPr="00AD27BA">
              <w:rPr>
                <w:rFonts w:ascii="Cambria" w:hAnsi="Cambria" w:cstheme="majorBidi"/>
                <w:sz w:val="20"/>
                <w:szCs w:val="20"/>
              </w:rPr>
              <w:lastRenderedPageBreak/>
              <w:t>No</w:t>
            </w:r>
          </w:p>
        </w:tc>
        <w:tc>
          <w:tcPr>
            <w:tcW w:w="3807" w:type="dxa"/>
          </w:tcPr>
          <w:p w14:paraId="76B1555F" w14:textId="77777777" w:rsidR="000B4425" w:rsidRPr="00AD27BA" w:rsidRDefault="000B4425" w:rsidP="00E563D3">
            <w:pPr>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20"/>
                <w:szCs w:val="20"/>
              </w:rPr>
            </w:pPr>
            <w:r w:rsidRPr="00AD27BA">
              <w:rPr>
                <w:rFonts w:ascii="Cambria" w:hAnsi="Cambria" w:cstheme="majorBidi"/>
                <w:sz w:val="20"/>
                <w:szCs w:val="20"/>
              </w:rPr>
              <w:t>Nama Genus</w:t>
            </w:r>
          </w:p>
        </w:tc>
      </w:tr>
      <w:tr w:rsidR="000B4425" w:rsidRPr="00AD27BA" w14:paraId="76B15563"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61"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w:t>
            </w:r>
          </w:p>
        </w:tc>
        <w:tc>
          <w:tcPr>
            <w:tcW w:w="3807" w:type="dxa"/>
          </w:tcPr>
          <w:p w14:paraId="76B15562"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sz w:val="20"/>
                <w:szCs w:val="20"/>
              </w:rPr>
            </w:pPr>
            <w:r w:rsidRPr="00AD27BA">
              <w:rPr>
                <w:rFonts w:ascii="Cambria" w:hAnsi="Cambria" w:cstheme="majorBidi"/>
                <w:i/>
                <w:iCs/>
                <w:sz w:val="20"/>
                <w:szCs w:val="20"/>
              </w:rPr>
              <w:t>Photos L</w:t>
            </w:r>
            <w:r w:rsidRPr="00AD27BA">
              <w:rPr>
                <w:rFonts w:ascii="Cambria" w:hAnsi="Cambria" w:cstheme="majorBidi"/>
                <w:sz w:val="20"/>
                <w:szCs w:val="20"/>
              </w:rPr>
              <w:t>.</w:t>
            </w:r>
          </w:p>
        </w:tc>
      </w:tr>
      <w:tr w:rsidR="000B4425" w:rsidRPr="00AD27BA" w14:paraId="76B15566"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64"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w:t>
            </w:r>
          </w:p>
        </w:tc>
        <w:tc>
          <w:tcPr>
            <w:tcW w:w="3807" w:type="dxa"/>
          </w:tcPr>
          <w:p w14:paraId="76B15565"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Anadendrum Schott</w:t>
            </w:r>
          </w:p>
        </w:tc>
      </w:tr>
      <w:tr w:rsidR="000B4425" w:rsidRPr="00AD27BA" w14:paraId="76B15569"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67"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3.</w:t>
            </w:r>
          </w:p>
        </w:tc>
        <w:tc>
          <w:tcPr>
            <w:tcW w:w="3807" w:type="dxa"/>
          </w:tcPr>
          <w:p w14:paraId="76B15568"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Amydrium Schott</w:t>
            </w:r>
          </w:p>
        </w:tc>
      </w:tr>
      <w:tr w:rsidR="000B4425" w:rsidRPr="00AD27BA" w14:paraId="76B1556C"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6A"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4.</w:t>
            </w:r>
          </w:p>
        </w:tc>
        <w:tc>
          <w:tcPr>
            <w:tcW w:w="3807" w:type="dxa"/>
          </w:tcPr>
          <w:p w14:paraId="76B1556B"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Anthurium Schott</w:t>
            </w:r>
          </w:p>
        </w:tc>
      </w:tr>
      <w:tr w:rsidR="000B4425" w:rsidRPr="00AD27BA" w14:paraId="76B1556F"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6D"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5.</w:t>
            </w:r>
          </w:p>
        </w:tc>
        <w:tc>
          <w:tcPr>
            <w:tcW w:w="3807" w:type="dxa"/>
          </w:tcPr>
          <w:p w14:paraId="76B1556E"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Acorus L.</w:t>
            </w:r>
          </w:p>
        </w:tc>
      </w:tr>
      <w:tr w:rsidR="000B4425" w:rsidRPr="00AD27BA" w14:paraId="76B15572"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70"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6.</w:t>
            </w:r>
          </w:p>
        </w:tc>
        <w:tc>
          <w:tcPr>
            <w:tcW w:w="3807" w:type="dxa"/>
          </w:tcPr>
          <w:p w14:paraId="76B15571"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 xml:space="preserve">Rhaphidophora </w:t>
            </w:r>
          </w:p>
        </w:tc>
      </w:tr>
      <w:tr w:rsidR="000B4425" w:rsidRPr="00AD27BA" w14:paraId="76B15575"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73"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7.</w:t>
            </w:r>
          </w:p>
        </w:tc>
        <w:tc>
          <w:tcPr>
            <w:tcW w:w="3807" w:type="dxa"/>
          </w:tcPr>
          <w:p w14:paraId="76B15574"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Monstera</w:t>
            </w:r>
          </w:p>
        </w:tc>
      </w:tr>
      <w:tr w:rsidR="000B4425" w:rsidRPr="00AD27BA" w14:paraId="76B15578"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76"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8.</w:t>
            </w:r>
          </w:p>
        </w:tc>
        <w:tc>
          <w:tcPr>
            <w:tcW w:w="3807" w:type="dxa"/>
          </w:tcPr>
          <w:p w14:paraId="76B15577"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Scindapsus</w:t>
            </w:r>
          </w:p>
        </w:tc>
      </w:tr>
      <w:tr w:rsidR="000B4425" w:rsidRPr="00AD27BA" w14:paraId="76B1557B"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79"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9.</w:t>
            </w:r>
          </w:p>
        </w:tc>
        <w:tc>
          <w:tcPr>
            <w:tcW w:w="3807" w:type="dxa"/>
          </w:tcPr>
          <w:p w14:paraId="76B1557A"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Spathiphyllum</w:t>
            </w:r>
          </w:p>
        </w:tc>
      </w:tr>
      <w:tr w:rsidR="000B4425" w:rsidRPr="00AD27BA" w14:paraId="76B1557E"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7C"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10.</w:t>
            </w:r>
          </w:p>
        </w:tc>
        <w:tc>
          <w:tcPr>
            <w:tcW w:w="3807" w:type="dxa"/>
          </w:tcPr>
          <w:p w14:paraId="76B1557D"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Cyrtosperma</w:t>
            </w:r>
          </w:p>
        </w:tc>
      </w:tr>
      <w:tr w:rsidR="000B4425" w:rsidRPr="00AD27BA" w14:paraId="76B15581"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7F"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11.</w:t>
            </w:r>
          </w:p>
        </w:tc>
        <w:tc>
          <w:tcPr>
            <w:tcW w:w="3807" w:type="dxa"/>
          </w:tcPr>
          <w:p w14:paraId="76B15580"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Lasia</w:t>
            </w:r>
          </w:p>
        </w:tc>
      </w:tr>
      <w:tr w:rsidR="000B4425" w:rsidRPr="00AD27BA" w14:paraId="76B15584"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82"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12.</w:t>
            </w:r>
          </w:p>
        </w:tc>
        <w:tc>
          <w:tcPr>
            <w:tcW w:w="3807" w:type="dxa"/>
          </w:tcPr>
          <w:p w14:paraId="76B15583"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Amorphophallus</w:t>
            </w:r>
          </w:p>
        </w:tc>
      </w:tr>
      <w:tr w:rsidR="000B4425" w:rsidRPr="00AD27BA" w14:paraId="76B15587"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85"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13.</w:t>
            </w:r>
          </w:p>
        </w:tc>
        <w:tc>
          <w:tcPr>
            <w:tcW w:w="3807" w:type="dxa"/>
          </w:tcPr>
          <w:p w14:paraId="76B15586"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Homalomena</w:t>
            </w:r>
          </w:p>
        </w:tc>
      </w:tr>
      <w:tr w:rsidR="000B4425" w:rsidRPr="00AD27BA" w14:paraId="76B1558A"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88"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14.</w:t>
            </w:r>
          </w:p>
        </w:tc>
        <w:tc>
          <w:tcPr>
            <w:tcW w:w="3807" w:type="dxa"/>
          </w:tcPr>
          <w:p w14:paraId="76B15589"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Schismatoglotiss</w:t>
            </w:r>
          </w:p>
        </w:tc>
      </w:tr>
      <w:tr w:rsidR="000B4425" w:rsidRPr="00AD27BA" w14:paraId="76B1558D"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8B"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15.</w:t>
            </w:r>
          </w:p>
        </w:tc>
        <w:tc>
          <w:tcPr>
            <w:tcW w:w="3807" w:type="dxa"/>
          </w:tcPr>
          <w:p w14:paraId="76B1558C"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Philodendrum</w:t>
            </w:r>
          </w:p>
        </w:tc>
      </w:tr>
      <w:tr w:rsidR="000B4425" w:rsidRPr="00AD27BA" w14:paraId="76B15590"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8E"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16.</w:t>
            </w:r>
          </w:p>
        </w:tc>
        <w:tc>
          <w:tcPr>
            <w:tcW w:w="3807" w:type="dxa"/>
          </w:tcPr>
          <w:p w14:paraId="76B1558F"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Aglaonema</w:t>
            </w:r>
          </w:p>
        </w:tc>
      </w:tr>
      <w:tr w:rsidR="000B4425" w:rsidRPr="00AD27BA" w14:paraId="76B15593"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91"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lastRenderedPageBreak/>
              <w:t>17.</w:t>
            </w:r>
          </w:p>
        </w:tc>
        <w:tc>
          <w:tcPr>
            <w:tcW w:w="3807" w:type="dxa"/>
          </w:tcPr>
          <w:p w14:paraId="76B15592"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Dieffenbachia</w:t>
            </w:r>
          </w:p>
        </w:tc>
      </w:tr>
      <w:tr w:rsidR="000B4425" w:rsidRPr="00AD27BA" w14:paraId="76B15596"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94"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18.</w:t>
            </w:r>
          </w:p>
        </w:tc>
        <w:tc>
          <w:tcPr>
            <w:tcW w:w="3807" w:type="dxa"/>
          </w:tcPr>
          <w:p w14:paraId="76B15595"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Zantedeschia</w:t>
            </w:r>
          </w:p>
        </w:tc>
      </w:tr>
      <w:tr w:rsidR="000B4425" w:rsidRPr="00AD27BA" w14:paraId="76B15599"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97"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19.</w:t>
            </w:r>
          </w:p>
        </w:tc>
        <w:tc>
          <w:tcPr>
            <w:tcW w:w="3807" w:type="dxa"/>
          </w:tcPr>
          <w:p w14:paraId="76B15598"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Alocasia</w:t>
            </w:r>
          </w:p>
        </w:tc>
      </w:tr>
      <w:tr w:rsidR="000B4425" w:rsidRPr="00AD27BA" w14:paraId="76B1559C"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9A"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20.</w:t>
            </w:r>
          </w:p>
        </w:tc>
        <w:tc>
          <w:tcPr>
            <w:tcW w:w="3807" w:type="dxa"/>
          </w:tcPr>
          <w:p w14:paraId="76B1559B"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Remusatia</w:t>
            </w:r>
          </w:p>
        </w:tc>
      </w:tr>
      <w:tr w:rsidR="000B4425" w:rsidRPr="00AD27BA" w14:paraId="76B1559F"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9D"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21.</w:t>
            </w:r>
          </w:p>
        </w:tc>
        <w:tc>
          <w:tcPr>
            <w:tcW w:w="3807" w:type="dxa"/>
          </w:tcPr>
          <w:p w14:paraId="76B1559E"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Colocasia</w:t>
            </w:r>
          </w:p>
        </w:tc>
      </w:tr>
      <w:tr w:rsidR="000B4425" w:rsidRPr="00AD27BA" w14:paraId="76B155A2"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A0"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22.</w:t>
            </w:r>
          </w:p>
        </w:tc>
        <w:tc>
          <w:tcPr>
            <w:tcW w:w="3807" w:type="dxa"/>
          </w:tcPr>
          <w:p w14:paraId="76B155A1"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Caladium</w:t>
            </w:r>
          </w:p>
        </w:tc>
      </w:tr>
      <w:tr w:rsidR="000B4425" w:rsidRPr="00AD27BA" w14:paraId="76B155A5"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A3"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23.</w:t>
            </w:r>
          </w:p>
        </w:tc>
        <w:tc>
          <w:tcPr>
            <w:tcW w:w="3807" w:type="dxa"/>
          </w:tcPr>
          <w:p w14:paraId="76B155A4"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Xanthosoma</w:t>
            </w:r>
          </w:p>
        </w:tc>
      </w:tr>
      <w:tr w:rsidR="000B4425" w:rsidRPr="00AD27BA" w14:paraId="76B155A8"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A6"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24.</w:t>
            </w:r>
          </w:p>
        </w:tc>
        <w:tc>
          <w:tcPr>
            <w:tcW w:w="3807" w:type="dxa"/>
          </w:tcPr>
          <w:p w14:paraId="76B155A7"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Typhonium</w:t>
            </w:r>
          </w:p>
        </w:tc>
      </w:tr>
      <w:tr w:rsidR="000B4425" w:rsidRPr="00AD27BA" w14:paraId="76B155AB"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A9"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25.</w:t>
            </w:r>
          </w:p>
        </w:tc>
        <w:tc>
          <w:tcPr>
            <w:tcW w:w="3807" w:type="dxa"/>
          </w:tcPr>
          <w:p w14:paraId="76B155AA"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Arisaema</w:t>
            </w:r>
          </w:p>
        </w:tc>
      </w:tr>
      <w:tr w:rsidR="000B4425" w:rsidRPr="00AD27BA" w14:paraId="76B155AE" w14:textId="77777777" w:rsidTr="000B4425">
        <w:tc>
          <w:tcPr>
            <w:cnfStyle w:val="001000000000" w:firstRow="0" w:lastRow="0" w:firstColumn="1" w:lastColumn="0" w:oddVBand="0" w:evenVBand="0" w:oddHBand="0" w:evenHBand="0" w:firstRowFirstColumn="0" w:firstRowLastColumn="0" w:lastRowFirstColumn="0" w:lastRowLastColumn="0"/>
            <w:tcW w:w="479" w:type="dxa"/>
          </w:tcPr>
          <w:p w14:paraId="76B155AC"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26.</w:t>
            </w:r>
          </w:p>
        </w:tc>
        <w:tc>
          <w:tcPr>
            <w:tcW w:w="3807" w:type="dxa"/>
          </w:tcPr>
          <w:p w14:paraId="76B155AD"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Cryptocoryne</w:t>
            </w:r>
          </w:p>
        </w:tc>
      </w:tr>
      <w:tr w:rsidR="000B4425" w:rsidRPr="00AD27BA" w14:paraId="76B155B1" w14:textId="77777777" w:rsidTr="000B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dxa"/>
          </w:tcPr>
          <w:p w14:paraId="76B155AF" w14:textId="77777777" w:rsidR="000B4425" w:rsidRPr="00AD27BA" w:rsidRDefault="000B4425" w:rsidP="00E563D3">
            <w:pPr>
              <w:jc w:val="center"/>
              <w:rPr>
                <w:rFonts w:ascii="Cambria" w:hAnsi="Cambria" w:cstheme="majorBidi"/>
                <w:b w:val="0"/>
                <w:bCs w:val="0"/>
                <w:sz w:val="20"/>
                <w:szCs w:val="20"/>
              </w:rPr>
            </w:pPr>
            <w:r w:rsidRPr="00AD27BA">
              <w:rPr>
                <w:rFonts w:ascii="Cambria" w:hAnsi="Cambria" w:cstheme="majorBidi"/>
                <w:b w:val="0"/>
                <w:bCs w:val="0"/>
                <w:sz w:val="20"/>
                <w:szCs w:val="20"/>
              </w:rPr>
              <w:t>27.</w:t>
            </w:r>
          </w:p>
        </w:tc>
        <w:tc>
          <w:tcPr>
            <w:tcW w:w="3807" w:type="dxa"/>
          </w:tcPr>
          <w:p w14:paraId="76B155B0"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Pistia L.</w:t>
            </w:r>
          </w:p>
        </w:tc>
      </w:tr>
    </w:tbl>
    <w:p w14:paraId="76B155B2" w14:textId="77777777" w:rsidR="006E1B36" w:rsidRPr="00AD27BA" w:rsidRDefault="006E1B36" w:rsidP="00BB5A3A">
      <w:pPr>
        <w:spacing w:after="240" w:line="360" w:lineRule="auto"/>
        <w:jc w:val="both"/>
        <w:rPr>
          <w:rFonts w:ascii="Cambria" w:hAnsi="Cambria" w:cstheme="majorBidi"/>
          <w:i/>
          <w:iCs/>
        </w:rPr>
      </w:pPr>
    </w:p>
    <w:p w14:paraId="76B155B3" w14:textId="77777777" w:rsidR="006E1B36" w:rsidRPr="00AD27BA" w:rsidRDefault="006E1B36" w:rsidP="00BB5A3A">
      <w:pPr>
        <w:spacing w:after="240" w:line="360" w:lineRule="auto"/>
        <w:jc w:val="both"/>
        <w:rPr>
          <w:rFonts w:ascii="Cambria" w:hAnsi="Cambria" w:cstheme="majorBidi"/>
          <w:i/>
          <w:iCs/>
        </w:rPr>
      </w:pPr>
    </w:p>
    <w:p w14:paraId="76B155B4" w14:textId="77777777" w:rsidR="006E1B36" w:rsidRPr="00AD27BA" w:rsidRDefault="006E1B36" w:rsidP="00BB5A3A">
      <w:pPr>
        <w:spacing w:after="240" w:line="360" w:lineRule="auto"/>
        <w:jc w:val="both"/>
        <w:rPr>
          <w:rFonts w:ascii="Cambria" w:hAnsi="Cambria" w:cstheme="majorBidi"/>
          <w:i/>
          <w:iCs/>
        </w:rPr>
        <w:sectPr w:rsidR="006E1B36" w:rsidRPr="00AD27BA" w:rsidSect="006E1B36">
          <w:type w:val="continuous"/>
          <w:pgSz w:w="11907" w:h="8391" w:orient="landscape" w:code="11"/>
          <w:pgMar w:top="1440" w:right="1440" w:bottom="1440" w:left="1440" w:header="708" w:footer="708" w:gutter="0"/>
          <w:cols w:num="2" w:space="708"/>
          <w:docGrid w:linePitch="360"/>
        </w:sectPr>
      </w:pPr>
    </w:p>
    <w:p w14:paraId="76B155B5" w14:textId="77777777" w:rsidR="003151FE" w:rsidRPr="00AD27BA" w:rsidRDefault="003151FE" w:rsidP="00BB5A3A">
      <w:pPr>
        <w:spacing w:after="240" w:line="360" w:lineRule="auto"/>
        <w:jc w:val="both"/>
        <w:rPr>
          <w:rFonts w:ascii="Cambria" w:hAnsi="Cambria" w:cstheme="majorBidi"/>
          <w:i/>
          <w:iCs/>
        </w:rPr>
      </w:pPr>
    </w:p>
    <w:p w14:paraId="004E25E0" w14:textId="77777777" w:rsidR="00C37F1A" w:rsidRDefault="00C37F1A" w:rsidP="003D516C">
      <w:pPr>
        <w:pStyle w:val="Caption"/>
        <w:rPr>
          <w:rFonts w:ascii="Cambria" w:hAnsi="Cambria" w:cstheme="majorBidi"/>
          <w:b/>
          <w:bCs/>
          <w:i w:val="0"/>
          <w:iCs w:val="0"/>
          <w:sz w:val="22"/>
          <w:szCs w:val="22"/>
        </w:rPr>
      </w:pPr>
      <w:bookmarkStart w:id="22" w:name="_Toc198745945"/>
      <w:r>
        <w:rPr>
          <w:rFonts w:ascii="Cambria" w:hAnsi="Cambria" w:cstheme="majorBidi"/>
          <w:b/>
          <w:bCs/>
          <w:i w:val="0"/>
          <w:iCs w:val="0"/>
          <w:sz w:val="22"/>
          <w:szCs w:val="22"/>
        </w:rPr>
        <w:br w:type="page"/>
      </w:r>
    </w:p>
    <w:p w14:paraId="76B155B6" w14:textId="77653278" w:rsidR="00E563D3" w:rsidRPr="00AD27BA" w:rsidRDefault="00C37F1A" w:rsidP="003D516C">
      <w:pPr>
        <w:pStyle w:val="Caption"/>
        <w:rPr>
          <w:rFonts w:ascii="Cambria" w:hAnsi="Cambria" w:cstheme="majorBidi"/>
          <w:i w:val="0"/>
          <w:iCs w:val="0"/>
          <w:noProof/>
          <w:color w:val="auto"/>
          <w:sz w:val="22"/>
          <w:szCs w:val="22"/>
          <w:lang w:eastAsia="id-ID"/>
        </w:rPr>
      </w:pPr>
      <w:r>
        <w:rPr>
          <w:rFonts w:ascii="Cambria" w:hAnsi="Cambria" w:cstheme="majorBidi"/>
          <w:b/>
          <w:bCs/>
          <w:i w:val="0"/>
          <w:iCs w:val="0"/>
          <w:sz w:val="22"/>
          <w:szCs w:val="22"/>
        </w:rPr>
        <w:lastRenderedPageBreak/>
        <w:t>Tabel 2.</w:t>
      </w:r>
      <w:r w:rsidR="003D516C" w:rsidRPr="00AD27BA">
        <w:rPr>
          <w:rFonts w:ascii="Cambria" w:hAnsi="Cambria" w:cstheme="majorBidi"/>
          <w:b/>
          <w:bCs/>
          <w:i w:val="0"/>
          <w:iCs w:val="0"/>
          <w:sz w:val="22"/>
          <w:szCs w:val="22"/>
        </w:rPr>
        <w:fldChar w:fldCharType="begin"/>
      </w:r>
      <w:r w:rsidR="003D516C" w:rsidRPr="00AD27BA">
        <w:rPr>
          <w:rFonts w:ascii="Cambria" w:hAnsi="Cambria" w:cstheme="majorBidi"/>
          <w:b/>
          <w:bCs/>
          <w:i w:val="0"/>
          <w:iCs w:val="0"/>
          <w:sz w:val="22"/>
          <w:szCs w:val="22"/>
        </w:rPr>
        <w:instrText xml:space="preserve"> SEQ Tabel_2. \* ARABIC </w:instrText>
      </w:r>
      <w:r w:rsidR="003D516C" w:rsidRPr="00AD27BA">
        <w:rPr>
          <w:rFonts w:ascii="Cambria" w:hAnsi="Cambria" w:cstheme="majorBidi"/>
          <w:b/>
          <w:bCs/>
          <w:i w:val="0"/>
          <w:iCs w:val="0"/>
          <w:sz w:val="22"/>
          <w:szCs w:val="22"/>
        </w:rPr>
        <w:fldChar w:fldCharType="separate"/>
      </w:r>
      <w:r w:rsidR="00756E82">
        <w:rPr>
          <w:rFonts w:ascii="Cambria" w:hAnsi="Cambria" w:cstheme="majorBidi"/>
          <w:b/>
          <w:bCs/>
          <w:i w:val="0"/>
          <w:iCs w:val="0"/>
          <w:noProof/>
          <w:sz w:val="22"/>
          <w:szCs w:val="22"/>
        </w:rPr>
        <w:t>2</w:t>
      </w:r>
      <w:r w:rsidR="003D516C" w:rsidRPr="00AD27BA">
        <w:rPr>
          <w:rFonts w:ascii="Cambria" w:hAnsi="Cambria" w:cstheme="majorBidi"/>
          <w:b/>
          <w:bCs/>
          <w:i w:val="0"/>
          <w:iCs w:val="0"/>
          <w:sz w:val="22"/>
          <w:szCs w:val="22"/>
        </w:rPr>
        <w:fldChar w:fldCharType="end"/>
      </w:r>
      <w:r w:rsidR="003D516C" w:rsidRPr="00AD27BA">
        <w:rPr>
          <w:rFonts w:ascii="Cambria" w:hAnsi="Cambria" w:cstheme="majorBidi"/>
          <w:b/>
          <w:bCs/>
          <w:i w:val="0"/>
          <w:iCs w:val="0"/>
          <w:sz w:val="22"/>
          <w:szCs w:val="22"/>
        </w:rPr>
        <w:t>.</w:t>
      </w:r>
      <w:r w:rsidR="003D516C" w:rsidRPr="00AD27BA">
        <w:rPr>
          <w:rFonts w:ascii="Cambria" w:hAnsi="Cambria" w:cstheme="majorBidi"/>
          <w:i w:val="0"/>
          <w:iCs w:val="0"/>
          <w:sz w:val="22"/>
          <w:szCs w:val="22"/>
        </w:rPr>
        <w:t xml:space="preserve"> </w:t>
      </w:r>
      <w:r w:rsidR="003151FE" w:rsidRPr="00AD27BA">
        <w:rPr>
          <w:rFonts w:ascii="Cambria" w:hAnsi="Cambria" w:cstheme="majorBidi"/>
          <w:i w:val="0"/>
          <w:iCs w:val="0"/>
          <w:color w:val="auto"/>
          <w:sz w:val="22"/>
          <w:szCs w:val="22"/>
        </w:rPr>
        <w:t>Data Genus</w:t>
      </w:r>
      <w:r w:rsidR="00E563D3" w:rsidRPr="00AD27BA">
        <w:rPr>
          <w:rFonts w:ascii="Cambria" w:hAnsi="Cambria" w:cstheme="majorBidi"/>
          <w:i w:val="0"/>
          <w:iCs w:val="0"/>
          <w:color w:val="auto"/>
          <w:sz w:val="22"/>
          <w:szCs w:val="22"/>
        </w:rPr>
        <w:t xml:space="preserve"> </w:t>
      </w:r>
      <w:r w:rsidR="00F44AFE" w:rsidRPr="00AD27BA">
        <w:rPr>
          <w:rFonts w:ascii="Cambria" w:hAnsi="Cambria" w:cstheme="majorBidi"/>
          <w:i w:val="0"/>
          <w:iCs w:val="0"/>
          <w:color w:val="auto"/>
          <w:sz w:val="22"/>
          <w:szCs w:val="22"/>
        </w:rPr>
        <w:t>Araceae</w:t>
      </w:r>
      <w:r w:rsidR="00E563D3" w:rsidRPr="00AD27BA">
        <w:rPr>
          <w:rFonts w:ascii="Cambria" w:hAnsi="Cambria" w:cstheme="majorBidi"/>
          <w:i w:val="0"/>
          <w:iCs w:val="0"/>
          <w:color w:val="auto"/>
          <w:sz w:val="22"/>
          <w:szCs w:val="22"/>
        </w:rPr>
        <w:t xml:space="preserve"> menurut </w:t>
      </w:r>
      <w:r w:rsidR="00E563D3" w:rsidRPr="00AD27BA">
        <w:rPr>
          <w:rFonts w:ascii="Cambria" w:hAnsi="Cambria" w:cstheme="majorBidi"/>
          <w:i w:val="0"/>
          <w:iCs w:val="0"/>
          <w:noProof/>
          <w:color w:val="auto"/>
          <w:sz w:val="22"/>
          <w:szCs w:val="22"/>
          <w:lang w:eastAsia="id-ID"/>
        </w:rPr>
        <w:t xml:space="preserve">Mayo </w:t>
      </w:r>
      <w:r w:rsidR="00E563D3" w:rsidRPr="00AD27BA">
        <w:rPr>
          <w:rFonts w:ascii="Cambria" w:hAnsi="Cambria" w:cstheme="majorBidi"/>
          <w:noProof/>
          <w:color w:val="auto"/>
          <w:sz w:val="22"/>
          <w:szCs w:val="22"/>
          <w:lang w:eastAsia="id-ID"/>
        </w:rPr>
        <w:t>et al.</w:t>
      </w:r>
      <w:r w:rsidR="00E563D3" w:rsidRPr="00AD27BA">
        <w:rPr>
          <w:rFonts w:ascii="Cambria" w:hAnsi="Cambria" w:cstheme="majorBidi"/>
          <w:i w:val="0"/>
          <w:iCs w:val="0"/>
          <w:noProof/>
          <w:color w:val="auto"/>
          <w:sz w:val="22"/>
          <w:szCs w:val="22"/>
          <w:lang w:eastAsia="id-ID"/>
        </w:rPr>
        <w:t xml:space="preserve"> (1997) dan Boyce </w:t>
      </w:r>
      <w:r w:rsidR="00E563D3" w:rsidRPr="00AD27BA">
        <w:rPr>
          <w:rFonts w:ascii="Cambria" w:hAnsi="Cambria" w:cstheme="majorBidi"/>
          <w:noProof/>
          <w:color w:val="auto"/>
          <w:sz w:val="22"/>
          <w:szCs w:val="22"/>
          <w:lang w:eastAsia="id-ID"/>
        </w:rPr>
        <w:t>et al.</w:t>
      </w:r>
      <w:r w:rsidR="00E563D3" w:rsidRPr="00AD27BA">
        <w:rPr>
          <w:rFonts w:ascii="Cambria" w:hAnsi="Cambria" w:cstheme="majorBidi"/>
          <w:i w:val="0"/>
          <w:iCs w:val="0"/>
          <w:noProof/>
          <w:color w:val="auto"/>
          <w:sz w:val="22"/>
          <w:szCs w:val="22"/>
          <w:lang w:eastAsia="id-ID"/>
        </w:rPr>
        <w:t xml:space="preserve"> (2010)</w:t>
      </w:r>
      <w:bookmarkEnd w:id="22"/>
    </w:p>
    <w:p w14:paraId="76B155B7" w14:textId="77777777" w:rsidR="006E1B36" w:rsidRPr="00AD27BA" w:rsidRDefault="006E1B36" w:rsidP="00E563D3">
      <w:pPr>
        <w:rPr>
          <w:rFonts w:ascii="Cambria" w:hAnsi="Cambria" w:cstheme="majorBidi"/>
          <w:sz w:val="20"/>
          <w:szCs w:val="20"/>
        </w:rPr>
        <w:sectPr w:rsidR="006E1B36" w:rsidRPr="00AD27BA" w:rsidSect="006E1B36">
          <w:type w:val="continuous"/>
          <w:pgSz w:w="11907" w:h="8391" w:orient="landscape" w:code="11"/>
          <w:pgMar w:top="1440" w:right="1440" w:bottom="1440" w:left="1440" w:header="708" w:footer="708" w:gutter="0"/>
          <w:cols w:space="708"/>
          <w:docGrid w:linePitch="360"/>
        </w:sectPr>
      </w:pPr>
    </w:p>
    <w:tbl>
      <w:tblPr>
        <w:tblStyle w:val="PlainTable2"/>
        <w:tblW w:w="0" w:type="auto"/>
        <w:tblLook w:val="04A0" w:firstRow="1" w:lastRow="0" w:firstColumn="1" w:lastColumn="0" w:noHBand="0" w:noVBand="1"/>
      </w:tblPr>
      <w:tblGrid>
        <w:gridCol w:w="562"/>
        <w:gridCol w:w="2410"/>
      </w:tblGrid>
      <w:tr w:rsidR="000B4425" w:rsidRPr="00AD27BA" w14:paraId="76B155BA" w14:textId="77777777" w:rsidTr="00936A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B8" w14:textId="77777777" w:rsidR="000B4425" w:rsidRPr="00AD27BA" w:rsidRDefault="000B4425" w:rsidP="00E563D3">
            <w:pPr>
              <w:rPr>
                <w:rFonts w:ascii="Cambria" w:hAnsi="Cambria" w:cstheme="majorBidi"/>
                <w:sz w:val="20"/>
                <w:szCs w:val="20"/>
              </w:rPr>
            </w:pPr>
            <w:r w:rsidRPr="00AD27BA">
              <w:rPr>
                <w:rFonts w:ascii="Cambria" w:hAnsi="Cambria" w:cstheme="majorBidi"/>
                <w:sz w:val="20"/>
                <w:szCs w:val="20"/>
              </w:rPr>
              <w:lastRenderedPageBreak/>
              <w:t>No.</w:t>
            </w:r>
          </w:p>
        </w:tc>
        <w:tc>
          <w:tcPr>
            <w:tcW w:w="2410" w:type="dxa"/>
          </w:tcPr>
          <w:p w14:paraId="76B155B9" w14:textId="77777777" w:rsidR="000B4425" w:rsidRPr="00AD27BA" w:rsidRDefault="000B4425" w:rsidP="000B4425">
            <w:pPr>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20"/>
                <w:szCs w:val="20"/>
              </w:rPr>
            </w:pPr>
            <w:r w:rsidRPr="00AD27BA">
              <w:rPr>
                <w:rFonts w:ascii="Cambria" w:hAnsi="Cambria" w:cstheme="majorBidi"/>
                <w:sz w:val="20"/>
                <w:szCs w:val="20"/>
              </w:rPr>
              <w:t>Nama Genus</w:t>
            </w:r>
          </w:p>
        </w:tc>
      </w:tr>
      <w:tr w:rsidR="000B4425" w:rsidRPr="00AD27BA" w14:paraId="76B155BD"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BB"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w:t>
            </w:r>
          </w:p>
        </w:tc>
        <w:tc>
          <w:tcPr>
            <w:tcW w:w="2410" w:type="dxa"/>
          </w:tcPr>
          <w:p w14:paraId="76B155BC"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Aridarum</w:t>
            </w:r>
          </w:p>
        </w:tc>
      </w:tr>
      <w:tr w:rsidR="000B4425" w:rsidRPr="00AD27BA" w14:paraId="76B155C0"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BE"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w:t>
            </w:r>
          </w:p>
        </w:tc>
        <w:tc>
          <w:tcPr>
            <w:tcW w:w="2410" w:type="dxa"/>
          </w:tcPr>
          <w:p w14:paraId="76B155BF"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Ooia</w:t>
            </w:r>
          </w:p>
        </w:tc>
      </w:tr>
      <w:tr w:rsidR="000B4425" w:rsidRPr="00AD27BA" w14:paraId="76B155C3"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C1"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3.</w:t>
            </w:r>
          </w:p>
        </w:tc>
        <w:tc>
          <w:tcPr>
            <w:tcW w:w="2410" w:type="dxa"/>
          </w:tcPr>
          <w:p w14:paraId="76B155C2"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Phymatarum</w:t>
            </w:r>
          </w:p>
        </w:tc>
      </w:tr>
      <w:tr w:rsidR="000B4425" w:rsidRPr="00AD27BA" w14:paraId="76B155C6"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C4"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4.</w:t>
            </w:r>
          </w:p>
        </w:tc>
        <w:tc>
          <w:tcPr>
            <w:tcW w:w="2410" w:type="dxa"/>
          </w:tcPr>
          <w:p w14:paraId="76B155C5"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Pedicellarum</w:t>
            </w:r>
          </w:p>
        </w:tc>
      </w:tr>
      <w:tr w:rsidR="000B4425" w:rsidRPr="00AD27BA" w14:paraId="76B155C9"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C7"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5.</w:t>
            </w:r>
          </w:p>
        </w:tc>
        <w:tc>
          <w:tcPr>
            <w:tcW w:w="2410" w:type="dxa"/>
          </w:tcPr>
          <w:p w14:paraId="76B155C8"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Pichinia</w:t>
            </w:r>
          </w:p>
        </w:tc>
      </w:tr>
      <w:tr w:rsidR="000B4425" w:rsidRPr="00AD27BA" w14:paraId="76B155CC"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CA"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6.</w:t>
            </w:r>
          </w:p>
        </w:tc>
        <w:tc>
          <w:tcPr>
            <w:tcW w:w="2410" w:type="dxa"/>
          </w:tcPr>
          <w:p w14:paraId="76B155CB"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Schottariella</w:t>
            </w:r>
          </w:p>
        </w:tc>
      </w:tr>
      <w:tr w:rsidR="000B4425" w:rsidRPr="00AD27BA" w14:paraId="76B155CF"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CD"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7.</w:t>
            </w:r>
          </w:p>
        </w:tc>
        <w:tc>
          <w:tcPr>
            <w:tcW w:w="2410" w:type="dxa"/>
          </w:tcPr>
          <w:p w14:paraId="76B155CE"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 xml:space="preserve">Buchepalandra </w:t>
            </w:r>
          </w:p>
        </w:tc>
      </w:tr>
      <w:tr w:rsidR="000B4425" w:rsidRPr="00AD27BA" w14:paraId="76B155D2"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D0"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8.</w:t>
            </w:r>
          </w:p>
        </w:tc>
        <w:tc>
          <w:tcPr>
            <w:tcW w:w="2410" w:type="dxa"/>
          </w:tcPr>
          <w:p w14:paraId="76B155D1"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 xml:space="preserve">Bacoa </w:t>
            </w:r>
          </w:p>
        </w:tc>
      </w:tr>
      <w:tr w:rsidR="000B4425" w:rsidRPr="00AD27BA" w14:paraId="76B155D5"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D3"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 xml:space="preserve">9. </w:t>
            </w:r>
          </w:p>
        </w:tc>
        <w:tc>
          <w:tcPr>
            <w:tcW w:w="2410" w:type="dxa"/>
          </w:tcPr>
          <w:p w14:paraId="76B155D4"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Holochlamys</w:t>
            </w:r>
          </w:p>
        </w:tc>
      </w:tr>
      <w:tr w:rsidR="000B4425" w:rsidRPr="00AD27BA" w14:paraId="76B155D8"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D6"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10.</w:t>
            </w:r>
          </w:p>
        </w:tc>
        <w:tc>
          <w:tcPr>
            <w:tcW w:w="2410" w:type="dxa"/>
          </w:tcPr>
          <w:p w14:paraId="76B155D7"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Epipremnum</w:t>
            </w:r>
          </w:p>
        </w:tc>
      </w:tr>
      <w:tr w:rsidR="000B4425" w:rsidRPr="00AD27BA" w14:paraId="76B155DB"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D9"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11.</w:t>
            </w:r>
          </w:p>
        </w:tc>
        <w:tc>
          <w:tcPr>
            <w:tcW w:w="2410" w:type="dxa"/>
          </w:tcPr>
          <w:p w14:paraId="76B155DA"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Scindapsus</w:t>
            </w:r>
          </w:p>
        </w:tc>
      </w:tr>
      <w:tr w:rsidR="000B4425" w:rsidRPr="00AD27BA" w14:paraId="76B155DE"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DC"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12.</w:t>
            </w:r>
          </w:p>
        </w:tc>
        <w:tc>
          <w:tcPr>
            <w:tcW w:w="2410" w:type="dxa"/>
          </w:tcPr>
          <w:p w14:paraId="76B155DD"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Cyrtosperma</w:t>
            </w:r>
          </w:p>
        </w:tc>
      </w:tr>
      <w:tr w:rsidR="000B4425" w:rsidRPr="00AD27BA" w14:paraId="76B155E1"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DF"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13.</w:t>
            </w:r>
          </w:p>
        </w:tc>
        <w:tc>
          <w:tcPr>
            <w:tcW w:w="2410" w:type="dxa"/>
          </w:tcPr>
          <w:p w14:paraId="76B155E0"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Alocasia</w:t>
            </w:r>
          </w:p>
        </w:tc>
      </w:tr>
      <w:tr w:rsidR="000B4425" w:rsidRPr="00AD27BA" w14:paraId="76B155E4"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E2"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14.</w:t>
            </w:r>
          </w:p>
        </w:tc>
        <w:tc>
          <w:tcPr>
            <w:tcW w:w="2410" w:type="dxa"/>
          </w:tcPr>
          <w:p w14:paraId="76B155E3"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Homalomena</w:t>
            </w:r>
          </w:p>
        </w:tc>
      </w:tr>
      <w:tr w:rsidR="000B4425" w:rsidRPr="00AD27BA" w14:paraId="76B155E7"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E5"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15.</w:t>
            </w:r>
          </w:p>
        </w:tc>
        <w:tc>
          <w:tcPr>
            <w:tcW w:w="2410" w:type="dxa"/>
          </w:tcPr>
          <w:p w14:paraId="76B155E6"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 xml:space="preserve">Schismatoglottis </w:t>
            </w:r>
          </w:p>
        </w:tc>
      </w:tr>
      <w:tr w:rsidR="000B4425" w:rsidRPr="00AD27BA" w14:paraId="76B155EA"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E8"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16.</w:t>
            </w:r>
          </w:p>
        </w:tc>
        <w:tc>
          <w:tcPr>
            <w:tcW w:w="2410" w:type="dxa"/>
          </w:tcPr>
          <w:p w14:paraId="76B155E9"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Arisaema</w:t>
            </w:r>
          </w:p>
        </w:tc>
      </w:tr>
      <w:tr w:rsidR="000B4425" w:rsidRPr="00AD27BA" w14:paraId="76B155ED"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EB"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17.</w:t>
            </w:r>
          </w:p>
        </w:tc>
        <w:tc>
          <w:tcPr>
            <w:tcW w:w="2410" w:type="dxa"/>
          </w:tcPr>
          <w:p w14:paraId="76B155EC"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Typhonium</w:t>
            </w:r>
          </w:p>
        </w:tc>
      </w:tr>
      <w:tr w:rsidR="000B4425" w:rsidRPr="00AD27BA" w14:paraId="76B155F0"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EE"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18.</w:t>
            </w:r>
          </w:p>
        </w:tc>
        <w:tc>
          <w:tcPr>
            <w:tcW w:w="2410" w:type="dxa"/>
          </w:tcPr>
          <w:p w14:paraId="76B155EF"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Cryptocoryne</w:t>
            </w:r>
          </w:p>
        </w:tc>
      </w:tr>
      <w:tr w:rsidR="000B4425" w:rsidRPr="00AD27BA" w14:paraId="76B155F3"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F1"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19.</w:t>
            </w:r>
          </w:p>
        </w:tc>
        <w:tc>
          <w:tcPr>
            <w:tcW w:w="2410" w:type="dxa"/>
          </w:tcPr>
          <w:p w14:paraId="76B155F2"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Aglaonema</w:t>
            </w:r>
          </w:p>
        </w:tc>
      </w:tr>
      <w:tr w:rsidR="000B4425" w:rsidRPr="00AD27BA" w14:paraId="76B155F6"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F4"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lastRenderedPageBreak/>
              <w:t>20.</w:t>
            </w:r>
          </w:p>
        </w:tc>
        <w:tc>
          <w:tcPr>
            <w:tcW w:w="2410" w:type="dxa"/>
          </w:tcPr>
          <w:p w14:paraId="76B155F5"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Amorphophallus</w:t>
            </w:r>
          </w:p>
        </w:tc>
      </w:tr>
      <w:tr w:rsidR="000B4425" w:rsidRPr="00AD27BA" w14:paraId="76B155F9"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F7"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21.</w:t>
            </w:r>
          </w:p>
        </w:tc>
        <w:tc>
          <w:tcPr>
            <w:tcW w:w="2410" w:type="dxa"/>
          </w:tcPr>
          <w:p w14:paraId="76B155F8"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Photos L.</w:t>
            </w:r>
          </w:p>
        </w:tc>
      </w:tr>
      <w:tr w:rsidR="000B4425" w:rsidRPr="00AD27BA" w14:paraId="76B155FC"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5FA"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22.</w:t>
            </w:r>
          </w:p>
        </w:tc>
        <w:tc>
          <w:tcPr>
            <w:tcW w:w="2410" w:type="dxa"/>
          </w:tcPr>
          <w:p w14:paraId="76B155FB"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Spathipyllum</w:t>
            </w:r>
          </w:p>
        </w:tc>
      </w:tr>
      <w:tr w:rsidR="000B4425" w:rsidRPr="00AD27BA" w14:paraId="76B155FF"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5FD"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23.</w:t>
            </w:r>
          </w:p>
        </w:tc>
        <w:tc>
          <w:tcPr>
            <w:tcW w:w="2410" w:type="dxa"/>
          </w:tcPr>
          <w:p w14:paraId="76B155FE"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Anadendrum</w:t>
            </w:r>
          </w:p>
        </w:tc>
      </w:tr>
      <w:tr w:rsidR="000B4425" w:rsidRPr="00AD27BA" w14:paraId="76B15602"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600"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24.</w:t>
            </w:r>
          </w:p>
        </w:tc>
        <w:tc>
          <w:tcPr>
            <w:tcW w:w="2410" w:type="dxa"/>
          </w:tcPr>
          <w:p w14:paraId="76B15601" w14:textId="77777777" w:rsidR="000B4425" w:rsidRPr="00AD27BA" w:rsidRDefault="000B4425"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Amydrium</w:t>
            </w:r>
          </w:p>
        </w:tc>
      </w:tr>
      <w:tr w:rsidR="000B4425" w:rsidRPr="00AD27BA" w14:paraId="76B15605"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603"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25.</w:t>
            </w:r>
          </w:p>
        </w:tc>
        <w:tc>
          <w:tcPr>
            <w:tcW w:w="2410" w:type="dxa"/>
          </w:tcPr>
          <w:p w14:paraId="76B15604" w14:textId="77777777" w:rsidR="000B4425" w:rsidRPr="00AD27BA" w:rsidRDefault="000B4425"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Raphidophora</w:t>
            </w:r>
          </w:p>
        </w:tc>
      </w:tr>
      <w:tr w:rsidR="000B4425" w:rsidRPr="00AD27BA" w14:paraId="76B15608"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606"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26.</w:t>
            </w:r>
          </w:p>
        </w:tc>
        <w:tc>
          <w:tcPr>
            <w:tcW w:w="2410" w:type="dxa"/>
          </w:tcPr>
          <w:p w14:paraId="76B15607" w14:textId="77777777" w:rsidR="000B4425" w:rsidRPr="00AD27BA" w:rsidRDefault="00A7459A"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 xml:space="preserve">Lasia </w:t>
            </w:r>
          </w:p>
        </w:tc>
      </w:tr>
      <w:tr w:rsidR="000B4425" w:rsidRPr="00AD27BA" w14:paraId="76B1560B"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609"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27.</w:t>
            </w:r>
          </w:p>
        </w:tc>
        <w:tc>
          <w:tcPr>
            <w:tcW w:w="2410" w:type="dxa"/>
          </w:tcPr>
          <w:p w14:paraId="76B1560A" w14:textId="77777777" w:rsidR="000B4425" w:rsidRPr="00AD27BA" w:rsidRDefault="00956942"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Pothoidium</w:t>
            </w:r>
          </w:p>
        </w:tc>
      </w:tr>
      <w:tr w:rsidR="000B4425" w:rsidRPr="00AD27BA" w14:paraId="76B1560E"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60C"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28.</w:t>
            </w:r>
          </w:p>
        </w:tc>
        <w:tc>
          <w:tcPr>
            <w:tcW w:w="2410" w:type="dxa"/>
          </w:tcPr>
          <w:p w14:paraId="76B1560D" w14:textId="77777777" w:rsidR="000B4425" w:rsidRPr="00AD27BA" w:rsidRDefault="00956942"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Philodendron</w:t>
            </w:r>
          </w:p>
        </w:tc>
      </w:tr>
      <w:tr w:rsidR="000B4425" w:rsidRPr="00AD27BA" w14:paraId="76B15611"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60F"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29.</w:t>
            </w:r>
          </w:p>
        </w:tc>
        <w:tc>
          <w:tcPr>
            <w:tcW w:w="2410" w:type="dxa"/>
          </w:tcPr>
          <w:p w14:paraId="76B15610" w14:textId="77777777" w:rsidR="000B4425" w:rsidRPr="00AD27BA" w:rsidRDefault="00956942"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Pistia</w:t>
            </w:r>
          </w:p>
        </w:tc>
      </w:tr>
      <w:tr w:rsidR="000B4425" w:rsidRPr="00AD27BA" w14:paraId="76B15614" w14:textId="77777777" w:rsidTr="00936A1B">
        <w:tc>
          <w:tcPr>
            <w:cnfStyle w:val="001000000000" w:firstRow="0" w:lastRow="0" w:firstColumn="1" w:lastColumn="0" w:oddVBand="0" w:evenVBand="0" w:oddHBand="0" w:evenHBand="0" w:firstRowFirstColumn="0" w:firstRowLastColumn="0" w:lastRowFirstColumn="0" w:lastRowLastColumn="0"/>
            <w:tcW w:w="562" w:type="dxa"/>
          </w:tcPr>
          <w:p w14:paraId="76B15612" w14:textId="77777777" w:rsidR="000B4425" w:rsidRPr="00AD27BA" w:rsidRDefault="000B4425" w:rsidP="00E563D3">
            <w:pPr>
              <w:rPr>
                <w:rFonts w:ascii="Cambria" w:hAnsi="Cambria" w:cstheme="majorBidi"/>
                <w:b w:val="0"/>
                <w:bCs w:val="0"/>
                <w:sz w:val="20"/>
                <w:szCs w:val="20"/>
              </w:rPr>
            </w:pPr>
            <w:r w:rsidRPr="00AD27BA">
              <w:rPr>
                <w:rFonts w:ascii="Cambria" w:hAnsi="Cambria" w:cstheme="majorBidi"/>
                <w:b w:val="0"/>
                <w:bCs w:val="0"/>
                <w:sz w:val="20"/>
                <w:szCs w:val="20"/>
              </w:rPr>
              <w:t>30.</w:t>
            </w:r>
          </w:p>
        </w:tc>
        <w:tc>
          <w:tcPr>
            <w:tcW w:w="2410" w:type="dxa"/>
          </w:tcPr>
          <w:p w14:paraId="76B15613" w14:textId="77777777" w:rsidR="000B4425" w:rsidRPr="00AD27BA" w:rsidRDefault="00956942" w:rsidP="00E563D3">
            <w:pP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Colocasia</w:t>
            </w:r>
          </w:p>
        </w:tc>
      </w:tr>
      <w:tr w:rsidR="006E1B36" w:rsidRPr="00AD27BA" w14:paraId="76B15617" w14:textId="77777777" w:rsidTr="00936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B15615" w14:textId="77777777" w:rsidR="006E1B36" w:rsidRPr="00AD27BA" w:rsidRDefault="006E1B36" w:rsidP="00E563D3">
            <w:pPr>
              <w:rPr>
                <w:rFonts w:ascii="Cambria" w:hAnsi="Cambria" w:cstheme="majorBidi"/>
                <w:b w:val="0"/>
                <w:bCs w:val="0"/>
                <w:sz w:val="20"/>
                <w:szCs w:val="20"/>
              </w:rPr>
            </w:pPr>
            <w:r w:rsidRPr="00AD27BA">
              <w:rPr>
                <w:rFonts w:ascii="Cambria" w:hAnsi="Cambria" w:cstheme="majorBidi"/>
                <w:b w:val="0"/>
                <w:bCs w:val="0"/>
                <w:sz w:val="20"/>
                <w:szCs w:val="20"/>
              </w:rPr>
              <w:t>31.</w:t>
            </w:r>
          </w:p>
        </w:tc>
        <w:tc>
          <w:tcPr>
            <w:tcW w:w="2410" w:type="dxa"/>
          </w:tcPr>
          <w:p w14:paraId="76B15616" w14:textId="77777777" w:rsidR="006E1B36" w:rsidRPr="00AD27BA" w:rsidRDefault="00936A1B" w:rsidP="00E563D3">
            <w:pP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20"/>
                <w:szCs w:val="20"/>
              </w:rPr>
            </w:pPr>
            <w:r w:rsidRPr="00AD27BA">
              <w:rPr>
                <w:rFonts w:ascii="Cambria" w:hAnsi="Cambria" w:cstheme="majorBidi"/>
                <w:i/>
                <w:iCs/>
                <w:sz w:val="20"/>
                <w:szCs w:val="20"/>
              </w:rPr>
              <w:t xml:space="preserve">Apoballis </w:t>
            </w:r>
          </w:p>
        </w:tc>
      </w:tr>
    </w:tbl>
    <w:p w14:paraId="76B15618" w14:textId="77777777" w:rsidR="006C2ADC" w:rsidRPr="00AD27BA" w:rsidRDefault="006C2ADC" w:rsidP="00E563D3">
      <w:pPr>
        <w:spacing w:after="240" w:line="360" w:lineRule="auto"/>
        <w:jc w:val="both"/>
        <w:rPr>
          <w:rFonts w:ascii="Cambria" w:hAnsi="Cambria" w:cstheme="majorBidi"/>
          <w:i/>
          <w:iCs/>
          <w:noProof/>
          <w:lang w:eastAsia="id-ID"/>
        </w:rPr>
      </w:pPr>
    </w:p>
    <w:p w14:paraId="76B15619" w14:textId="77777777" w:rsidR="006C2ADC" w:rsidRPr="00AD27BA" w:rsidRDefault="006C2ADC" w:rsidP="00E563D3">
      <w:pPr>
        <w:spacing w:after="240" w:line="360" w:lineRule="auto"/>
        <w:jc w:val="both"/>
        <w:rPr>
          <w:rFonts w:ascii="Cambria" w:hAnsi="Cambria" w:cstheme="majorBidi"/>
          <w:noProof/>
          <w:lang w:eastAsia="id-ID"/>
        </w:rPr>
      </w:pPr>
    </w:p>
    <w:p w14:paraId="76B1561A" w14:textId="77777777" w:rsidR="006C2ADC" w:rsidRPr="00AD27BA" w:rsidRDefault="006C2ADC" w:rsidP="006C2ADC">
      <w:pPr>
        <w:spacing w:after="240" w:line="360" w:lineRule="auto"/>
        <w:rPr>
          <w:rFonts w:ascii="Cambria" w:hAnsi="Cambria" w:cstheme="majorBidi"/>
          <w:noProof/>
          <w:lang w:eastAsia="id-ID"/>
        </w:rPr>
        <w:sectPr w:rsidR="006C2ADC" w:rsidRPr="00AD27BA" w:rsidSect="006E1B36">
          <w:type w:val="continuous"/>
          <w:pgSz w:w="11907" w:h="8391" w:orient="landscape" w:code="11"/>
          <w:pgMar w:top="1440" w:right="1440" w:bottom="1440" w:left="1440" w:header="708" w:footer="708" w:gutter="0"/>
          <w:cols w:num="2" w:space="708"/>
          <w:docGrid w:linePitch="360"/>
        </w:sectPr>
      </w:pPr>
    </w:p>
    <w:p w14:paraId="76B1561B" w14:textId="4006B95B" w:rsidR="00E634C4" w:rsidRPr="00AD27BA" w:rsidRDefault="003D516C" w:rsidP="003D516C">
      <w:pPr>
        <w:pStyle w:val="Caption"/>
        <w:rPr>
          <w:rFonts w:ascii="Cambria" w:hAnsi="Cambria" w:cstheme="majorBidi"/>
          <w:i w:val="0"/>
          <w:iCs w:val="0"/>
          <w:noProof/>
          <w:sz w:val="22"/>
          <w:szCs w:val="22"/>
          <w:lang w:eastAsia="id-ID"/>
        </w:rPr>
      </w:pPr>
      <w:bookmarkStart w:id="23" w:name="_Toc198745946"/>
      <w:r w:rsidRPr="00AD27BA">
        <w:rPr>
          <w:rFonts w:ascii="Cambria" w:hAnsi="Cambria" w:cstheme="majorBidi"/>
          <w:b/>
          <w:bCs/>
          <w:i w:val="0"/>
          <w:iCs w:val="0"/>
          <w:sz w:val="22"/>
          <w:szCs w:val="22"/>
        </w:rPr>
        <w:lastRenderedPageBreak/>
        <w:t>Tabel</w:t>
      </w:r>
      <w:r w:rsidR="00C37F1A">
        <w:rPr>
          <w:rFonts w:ascii="Cambria" w:hAnsi="Cambria" w:cstheme="majorBidi"/>
          <w:b/>
          <w:bCs/>
          <w:i w:val="0"/>
          <w:iCs w:val="0"/>
          <w:sz w:val="22"/>
          <w:szCs w:val="22"/>
        </w:rPr>
        <w:t xml:space="preserve"> 2.</w:t>
      </w:r>
      <w:r w:rsidRPr="00AD27BA">
        <w:rPr>
          <w:rFonts w:ascii="Cambria" w:hAnsi="Cambria" w:cstheme="majorBidi"/>
          <w:b/>
          <w:bCs/>
          <w:i w:val="0"/>
          <w:iCs w:val="0"/>
          <w:sz w:val="22"/>
          <w:szCs w:val="22"/>
        </w:rPr>
        <w:fldChar w:fldCharType="begin"/>
      </w:r>
      <w:r w:rsidRPr="00AD27BA">
        <w:rPr>
          <w:rFonts w:ascii="Cambria" w:hAnsi="Cambria" w:cstheme="majorBidi"/>
          <w:b/>
          <w:bCs/>
          <w:i w:val="0"/>
          <w:iCs w:val="0"/>
          <w:sz w:val="22"/>
          <w:szCs w:val="22"/>
        </w:rPr>
        <w:instrText xml:space="preserve"> SEQ Tabel_2. \* ARABIC </w:instrText>
      </w:r>
      <w:r w:rsidRPr="00AD27BA">
        <w:rPr>
          <w:rFonts w:ascii="Cambria" w:hAnsi="Cambria" w:cstheme="majorBidi"/>
          <w:b/>
          <w:bCs/>
          <w:i w:val="0"/>
          <w:iCs w:val="0"/>
          <w:sz w:val="22"/>
          <w:szCs w:val="22"/>
        </w:rPr>
        <w:fldChar w:fldCharType="separate"/>
      </w:r>
      <w:r w:rsidR="00756E82">
        <w:rPr>
          <w:rFonts w:ascii="Cambria" w:hAnsi="Cambria" w:cstheme="majorBidi"/>
          <w:b/>
          <w:bCs/>
          <w:i w:val="0"/>
          <w:iCs w:val="0"/>
          <w:noProof/>
          <w:sz w:val="22"/>
          <w:szCs w:val="22"/>
        </w:rPr>
        <w:t>3</w:t>
      </w:r>
      <w:r w:rsidRPr="00AD27BA">
        <w:rPr>
          <w:rFonts w:ascii="Cambria" w:hAnsi="Cambria" w:cstheme="majorBidi"/>
          <w:b/>
          <w:bCs/>
          <w:i w:val="0"/>
          <w:iCs w:val="0"/>
          <w:sz w:val="22"/>
          <w:szCs w:val="22"/>
        </w:rPr>
        <w:fldChar w:fldCharType="end"/>
      </w:r>
      <w:r w:rsidRPr="00AD27BA">
        <w:rPr>
          <w:rFonts w:ascii="Cambria" w:hAnsi="Cambria" w:cstheme="majorBidi"/>
          <w:b/>
          <w:bCs/>
          <w:i w:val="0"/>
          <w:iCs w:val="0"/>
          <w:noProof/>
          <w:sz w:val="22"/>
          <w:szCs w:val="22"/>
          <w:lang w:eastAsia="id-ID"/>
        </w:rPr>
        <w:t>.</w:t>
      </w:r>
      <w:r w:rsidR="006C2ADC" w:rsidRPr="00AD27BA">
        <w:rPr>
          <w:rFonts w:ascii="Cambria" w:hAnsi="Cambria" w:cstheme="majorBidi"/>
          <w:i w:val="0"/>
          <w:iCs w:val="0"/>
          <w:noProof/>
          <w:sz w:val="22"/>
          <w:szCs w:val="22"/>
          <w:lang w:eastAsia="id-ID"/>
        </w:rPr>
        <w:t xml:space="preserve"> </w:t>
      </w:r>
      <w:r w:rsidR="006C2ADC" w:rsidRPr="00AD27BA">
        <w:rPr>
          <w:rFonts w:ascii="Cambria" w:hAnsi="Cambria" w:cstheme="majorBidi"/>
          <w:i w:val="0"/>
          <w:iCs w:val="0"/>
          <w:noProof/>
          <w:color w:val="auto"/>
          <w:sz w:val="22"/>
          <w:szCs w:val="22"/>
          <w:lang w:eastAsia="id-ID"/>
        </w:rPr>
        <w:t xml:space="preserve">Contoh Genus </w:t>
      </w:r>
      <w:r w:rsidR="00F44AFE" w:rsidRPr="00AD27BA">
        <w:rPr>
          <w:rFonts w:ascii="Cambria" w:hAnsi="Cambria" w:cstheme="majorBidi"/>
          <w:i w:val="0"/>
          <w:iCs w:val="0"/>
          <w:noProof/>
          <w:color w:val="auto"/>
          <w:sz w:val="22"/>
          <w:szCs w:val="22"/>
          <w:lang w:eastAsia="id-ID"/>
        </w:rPr>
        <w:t>Arac</w:t>
      </w:r>
      <w:bookmarkEnd w:id="23"/>
      <w:r w:rsidR="002C6852">
        <w:rPr>
          <w:rFonts w:ascii="Cambria" w:hAnsi="Cambria" w:cstheme="majorBidi"/>
          <w:i w:val="0"/>
          <w:iCs w:val="0"/>
          <w:noProof/>
          <w:color w:val="auto"/>
          <w:sz w:val="22"/>
          <w:szCs w:val="22"/>
          <w:lang w:eastAsia="id-ID"/>
        </w:rPr>
        <w:t>eae</w:t>
      </w:r>
    </w:p>
    <w:p w14:paraId="76B1561C" w14:textId="77777777" w:rsidR="006B1804" w:rsidRPr="00AD27BA" w:rsidRDefault="006B1804" w:rsidP="006C2ADC">
      <w:pPr>
        <w:spacing w:after="0" w:line="360" w:lineRule="auto"/>
        <w:rPr>
          <w:rFonts w:ascii="Cambria" w:hAnsi="Cambria" w:cstheme="majorBidi"/>
          <w:noProof/>
          <w:lang w:eastAsia="id-ID"/>
        </w:rPr>
      </w:pPr>
    </w:p>
    <w:p w14:paraId="76B1561D" w14:textId="77777777" w:rsidR="0004595D" w:rsidRPr="00AD27BA" w:rsidRDefault="0004595D" w:rsidP="0045503F">
      <w:pPr>
        <w:jc w:val="center"/>
        <w:rPr>
          <w:rFonts w:ascii="Cambria" w:hAnsi="Cambria" w:cstheme="majorBidi"/>
          <w:noProof/>
          <w:sz w:val="20"/>
          <w:szCs w:val="20"/>
          <w:lang w:eastAsia="id-ID"/>
        </w:rPr>
        <w:sectPr w:rsidR="0004595D" w:rsidRPr="00AD27BA" w:rsidSect="004D34E8">
          <w:type w:val="continuous"/>
          <w:pgSz w:w="11907" w:h="8391" w:orient="landscape" w:code="11"/>
          <w:pgMar w:top="1440" w:right="1440" w:bottom="1440" w:left="1440" w:header="708" w:footer="708" w:gutter="0"/>
          <w:cols w:num="2" w:space="708"/>
          <w:docGrid w:linePitch="360"/>
        </w:sectPr>
      </w:pPr>
    </w:p>
    <w:tbl>
      <w:tblPr>
        <w:tblStyle w:val="TableGrid"/>
        <w:tblW w:w="0" w:type="auto"/>
        <w:tblLook w:val="04A0" w:firstRow="1" w:lastRow="0" w:firstColumn="1" w:lastColumn="0" w:noHBand="0" w:noVBand="1"/>
      </w:tblPr>
      <w:tblGrid>
        <w:gridCol w:w="495"/>
        <w:gridCol w:w="3654"/>
      </w:tblGrid>
      <w:tr w:rsidR="00DC6309" w:rsidRPr="00AD27BA" w14:paraId="76B15620" w14:textId="77777777" w:rsidTr="00DC6309">
        <w:trPr>
          <w:tblHeader/>
        </w:trPr>
        <w:tc>
          <w:tcPr>
            <w:tcW w:w="495" w:type="dxa"/>
          </w:tcPr>
          <w:p w14:paraId="76B1561E" w14:textId="77777777" w:rsidR="00DC6309" w:rsidRPr="00AD27BA" w:rsidRDefault="00DC6309" w:rsidP="00523BE0">
            <w:pPr>
              <w:jc w:val="center"/>
              <w:rPr>
                <w:rFonts w:ascii="Cambria" w:hAnsi="Cambria" w:cstheme="majorBidi"/>
                <w:b/>
                <w:bCs/>
                <w:sz w:val="20"/>
                <w:szCs w:val="20"/>
              </w:rPr>
            </w:pPr>
            <w:r w:rsidRPr="00AD27BA">
              <w:rPr>
                <w:rFonts w:ascii="Cambria" w:hAnsi="Cambria" w:cstheme="majorBidi"/>
                <w:b/>
                <w:bCs/>
                <w:sz w:val="20"/>
                <w:szCs w:val="20"/>
              </w:rPr>
              <w:lastRenderedPageBreak/>
              <w:t xml:space="preserve">No </w:t>
            </w:r>
          </w:p>
        </w:tc>
        <w:tc>
          <w:tcPr>
            <w:tcW w:w="3654" w:type="dxa"/>
          </w:tcPr>
          <w:p w14:paraId="220A7926" w14:textId="77777777" w:rsidR="002C6852" w:rsidRDefault="00DC6309" w:rsidP="00523BE0">
            <w:pPr>
              <w:jc w:val="center"/>
              <w:rPr>
                <w:rFonts w:ascii="Cambria" w:hAnsi="Cambria" w:cstheme="majorBidi"/>
                <w:b/>
                <w:bCs/>
                <w:sz w:val="20"/>
                <w:szCs w:val="20"/>
              </w:rPr>
            </w:pPr>
            <w:r w:rsidRPr="00AD27BA">
              <w:rPr>
                <w:rFonts w:ascii="Cambria" w:hAnsi="Cambria" w:cstheme="majorBidi"/>
                <w:b/>
                <w:bCs/>
                <w:sz w:val="20"/>
                <w:szCs w:val="20"/>
              </w:rPr>
              <w:t xml:space="preserve">Contoh Genus Araceae </w:t>
            </w:r>
          </w:p>
          <w:p w14:paraId="76B1561F" w14:textId="55278511" w:rsidR="00DC6309" w:rsidRPr="00AD27BA" w:rsidRDefault="000B1BE1" w:rsidP="00523BE0">
            <w:pPr>
              <w:jc w:val="center"/>
              <w:rPr>
                <w:rFonts w:ascii="Cambria" w:hAnsi="Cambria" w:cstheme="majorBidi"/>
                <w:b/>
                <w:bCs/>
                <w:sz w:val="20"/>
                <w:szCs w:val="20"/>
              </w:rPr>
            </w:pPr>
            <w:r>
              <w:rPr>
                <w:rFonts w:ascii="Cambria" w:hAnsi="Cambria" w:cstheme="majorBidi"/>
                <w:b/>
                <w:bCs/>
                <w:sz w:val="20"/>
                <w:szCs w:val="20"/>
              </w:rPr>
              <w:t>(POWO</w:t>
            </w:r>
            <w:r w:rsidR="002C6852">
              <w:rPr>
                <w:rFonts w:ascii="Cambria" w:hAnsi="Cambria" w:cstheme="majorBidi"/>
                <w:b/>
                <w:bCs/>
                <w:sz w:val="20"/>
                <w:szCs w:val="20"/>
              </w:rPr>
              <w:t>, 2025)</w:t>
            </w:r>
          </w:p>
        </w:tc>
      </w:tr>
      <w:tr w:rsidR="00DC6309" w:rsidRPr="00AD27BA" w14:paraId="76B15626" w14:textId="77777777" w:rsidTr="00DC6309">
        <w:tc>
          <w:tcPr>
            <w:tcW w:w="495" w:type="dxa"/>
          </w:tcPr>
          <w:p w14:paraId="76B15621"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1.</w:t>
            </w:r>
          </w:p>
        </w:tc>
        <w:tc>
          <w:tcPr>
            <w:tcW w:w="3654" w:type="dxa"/>
          </w:tcPr>
          <w:p w14:paraId="76B15622" w14:textId="77777777" w:rsidR="00DC6309" w:rsidRPr="00AD27BA" w:rsidRDefault="00DC6309" w:rsidP="00523BE0">
            <w:pPr>
              <w:jc w:val="center"/>
              <w:rPr>
                <w:rFonts w:ascii="Cambria" w:hAnsi="Cambria" w:cstheme="majorBidi"/>
                <w:sz w:val="20"/>
                <w:szCs w:val="20"/>
              </w:rPr>
            </w:pPr>
          </w:p>
          <w:p w14:paraId="76B15623"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47" wp14:editId="5B9BA5C7">
                  <wp:extent cx="1533525" cy="1104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locas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6431" cy="1114199"/>
                          </a:xfrm>
                          <a:prstGeom prst="rect">
                            <a:avLst/>
                          </a:prstGeom>
                        </pic:spPr>
                      </pic:pic>
                    </a:graphicData>
                  </a:graphic>
                </wp:inline>
              </w:drawing>
            </w:r>
          </w:p>
          <w:p w14:paraId="76B15625" w14:textId="6C8F15A3" w:rsidR="00DC6309"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Alocasia</w:t>
            </w:r>
          </w:p>
        </w:tc>
      </w:tr>
      <w:tr w:rsidR="00DC6309" w:rsidRPr="00AD27BA" w14:paraId="76B1562C" w14:textId="77777777" w:rsidTr="00DC6309">
        <w:tc>
          <w:tcPr>
            <w:tcW w:w="495" w:type="dxa"/>
          </w:tcPr>
          <w:p w14:paraId="76B15627"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2.</w:t>
            </w:r>
          </w:p>
        </w:tc>
        <w:tc>
          <w:tcPr>
            <w:tcW w:w="3654" w:type="dxa"/>
          </w:tcPr>
          <w:p w14:paraId="76B15628" w14:textId="77777777" w:rsidR="00DC6309" w:rsidRPr="00AD27BA" w:rsidRDefault="00DC6309" w:rsidP="00DC6309">
            <w:pPr>
              <w:rPr>
                <w:rFonts w:ascii="Cambria" w:hAnsi="Cambria" w:cstheme="majorBidi"/>
                <w:sz w:val="20"/>
                <w:szCs w:val="20"/>
              </w:rPr>
            </w:pPr>
          </w:p>
          <w:p w14:paraId="76B15629"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49" wp14:editId="29FE8CAB">
                  <wp:extent cx="1514475" cy="10763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unga bangka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32321" cy="1089008"/>
                          </a:xfrm>
                          <a:prstGeom prst="rect">
                            <a:avLst/>
                          </a:prstGeom>
                        </pic:spPr>
                      </pic:pic>
                    </a:graphicData>
                  </a:graphic>
                </wp:inline>
              </w:drawing>
            </w:r>
          </w:p>
          <w:p w14:paraId="76B1562B" w14:textId="579A44A3" w:rsidR="00215C1B" w:rsidRPr="00215C1B" w:rsidRDefault="00DC6309" w:rsidP="00215C1B">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Amorphophallus</w:t>
            </w:r>
          </w:p>
        </w:tc>
      </w:tr>
      <w:tr w:rsidR="00DC6309" w:rsidRPr="00AD27BA" w14:paraId="76B15632" w14:textId="77777777" w:rsidTr="00DC6309">
        <w:tc>
          <w:tcPr>
            <w:tcW w:w="495" w:type="dxa"/>
          </w:tcPr>
          <w:p w14:paraId="76B1562D"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3.</w:t>
            </w:r>
          </w:p>
        </w:tc>
        <w:tc>
          <w:tcPr>
            <w:tcW w:w="3654" w:type="dxa"/>
          </w:tcPr>
          <w:p w14:paraId="76B1562E" w14:textId="77777777" w:rsidR="00DC6309" w:rsidRPr="00AD27BA" w:rsidRDefault="00DC6309" w:rsidP="00523BE0">
            <w:pPr>
              <w:jc w:val="center"/>
              <w:rPr>
                <w:rFonts w:ascii="Cambria" w:hAnsi="Cambria" w:cstheme="majorBidi"/>
                <w:sz w:val="20"/>
                <w:szCs w:val="20"/>
              </w:rPr>
            </w:pPr>
          </w:p>
          <w:p w14:paraId="76B1562F"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4B" wp14:editId="24BB6B1E">
                  <wp:extent cx="1552575" cy="11239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ieff.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61970" cy="1130751"/>
                          </a:xfrm>
                          <a:prstGeom prst="rect">
                            <a:avLst/>
                          </a:prstGeom>
                        </pic:spPr>
                      </pic:pic>
                    </a:graphicData>
                  </a:graphic>
                </wp:inline>
              </w:drawing>
            </w:r>
          </w:p>
          <w:p w14:paraId="76B15631" w14:textId="761196DC" w:rsidR="00DC6309"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Dieffenbachia</w:t>
            </w:r>
          </w:p>
        </w:tc>
      </w:tr>
      <w:tr w:rsidR="00DC6309" w:rsidRPr="00AD27BA" w14:paraId="76B15638" w14:textId="77777777" w:rsidTr="00DC6309">
        <w:tc>
          <w:tcPr>
            <w:tcW w:w="495" w:type="dxa"/>
          </w:tcPr>
          <w:p w14:paraId="76B15633"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4.</w:t>
            </w:r>
          </w:p>
        </w:tc>
        <w:tc>
          <w:tcPr>
            <w:tcW w:w="3654" w:type="dxa"/>
          </w:tcPr>
          <w:p w14:paraId="76B15634" w14:textId="77777777" w:rsidR="00DC6309" w:rsidRPr="00AD27BA" w:rsidRDefault="00DC6309" w:rsidP="00523BE0">
            <w:pPr>
              <w:jc w:val="center"/>
              <w:rPr>
                <w:rFonts w:ascii="Cambria" w:hAnsi="Cambria" w:cstheme="majorBidi"/>
                <w:sz w:val="20"/>
                <w:szCs w:val="20"/>
              </w:rPr>
            </w:pPr>
          </w:p>
          <w:p w14:paraId="76B15635"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4D" wp14:editId="62E638EF">
                  <wp:extent cx="1562100" cy="10896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nthuriu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7451" cy="1135246"/>
                          </a:xfrm>
                          <a:prstGeom prst="rect">
                            <a:avLst/>
                          </a:prstGeom>
                        </pic:spPr>
                      </pic:pic>
                    </a:graphicData>
                  </a:graphic>
                </wp:inline>
              </w:drawing>
            </w:r>
          </w:p>
          <w:p w14:paraId="76B15637" w14:textId="78BB423B" w:rsidR="00215C1B" w:rsidRPr="00B9571D" w:rsidRDefault="00DC6309" w:rsidP="00B9571D">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Anthurium</w:t>
            </w:r>
          </w:p>
        </w:tc>
      </w:tr>
      <w:tr w:rsidR="00DC6309" w:rsidRPr="00AD27BA" w14:paraId="76B1563F" w14:textId="77777777" w:rsidTr="00DC6309">
        <w:tc>
          <w:tcPr>
            <w:tcW w:w="495" w:type="dxa"/>
          </w:tcPr>
          <w:p w14:paraId="76B15639"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5.</w:t>
            </w:r>
          </w:p>
        </w:tc>
        <w:tc>
          <w:tcPr>
            <w:tcW w:w="3654" w:type="dxa"/>
          </w:tcPr>
          <w:p w14:paraId="76B1563A" w14:textId="77777777" w:rsidR="00DC6309" w:rsidRPr="00AD27BA" w:rsidRDefault="00DC6309" w:rsidP="00523BE0">
            <w:pPr>
              <w:jc w:val="center"/>
              <w:rPr>
                <w:rFonts w:ascii="Cambria" w:hAnsi="Cambria" w:cstheme="majorBidi"/>
                <w:sz w:val="20"/>
                <w:szCs w:val="20"/>
              </w:rPr>
            </w:pPr>
          </w:p>
          <w:p w14:paraId="76B1563B"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4F" wp14:editId="38A0686F">
                  <wp:extent cx="1733550" cy="1276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jabo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70002" cy="1303188"/>
                          </a:xfrm>
                          <a:prstGeom prst="rect">
                            <a:avLst/>
                          </a:prstGeom>
                        </pic:spPr>
                      </pic:pic>
                    </a:graphicData>
                  </a:graphic>
                </wp:inline>
              </w:drawing>
            </w:r>
          </w:p>
          <w:p w14:paraId="76B1563E" w14:textId="7CEA9757" w:rsidR="001D66F5"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Monstera</w:t>
            </w:r>
          </w:p>
        </w:tc>
      </w:tr>
      <w:tr w:rsidR="00DC6309" w:rsidRPr="00AD27BA" w14:paraId="76B15646" w14:textId="77777777" w:rsidTr="00DC6309">
        <w:tc>
          <w:tcPr>
            <w:tcW w:w="495" w:type="dxa"/>
          </w:tcPr>
          <w:p w14:paraId="76B15640"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6.</w:t>
            </w:r>
          </w:p>
        </w:tc>
        <w:tc>
          <w:tcPr>
            <w:tcW w:w="3654" w:type="dxa"/>
          </w:tcPr>
          <w:p w14:paraId="76B15641" w14:textId="77777777" w:rsidR="00DC6309" w:rsidRPr="00AD27BA" w:rsidRDefault="00DC6309" w:rsidP="00523BE0">
            <w:pPr>
              <w:jc w:val="center"/>
              <w:rPr>
                <w:rFonts w:ascii="Cambria" w:hAnsi="Cambria" w:cstheme="majorBidi"/>
                <w:sz w:val="20"/>
                <w:szCs w:val="20"/>
              </w:rPr>
            </w:pPr>
          </w:p>
          <w:p w14:paraId="76B15642"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51" wp14:editId="20170FF2">
                  <wp:extent cx="1709420" cy="1246909"/>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glaonema commutatum.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3567" cy="1249934"/>
                          </a:xfrm>
                          <a:prstGeom prst="rect">
                            <a:avLst/>
                          </a:prstGeom>
                        </pic:spPr>
                      </pic:pic>
                    </a:graphicData>
                  </a:graphic>
                </wp:inline>
              </w:drawing>
            </w:r>
          </w:p>
          <w:p w14:paraId="76B15645" w14:textId="77832F9E" w:rsidR="00215C1B" w:rsidRPr="00B9571D" w:rsidRDefault="00DC6309" w:rsidP="00B9571D">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Aglaonema</w:t>
            </w:r>
          </w:p>
        </w:tc>
      </w:tr>
      <w:tr w:rsidR="00DC6309" w:rsidRPr="00AD27BA" w14:paraId="76B1564D" w14:textId="77777777" w:rsidTr="00DC6309">
        <w:tc>
          <w:tcPr>
            <w:tcW w:w="495" w:type="dxa"/>
          </w:tcPr>
          <w:p w14:paraId="76B15647"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7.</w:t>
            </w:r>
          </w:p>
        </w:tc>
        <w:tc>
          <w:tcPr>
            <w:tcW w:w="3654" w:type="dxa"/>
          </w:tcPr>
          <w:p w14:paraId="76B15648" w14:textId="77777777" w:rsidR="00DC6309" w:rsidRPr="00AD27BA" w:rsidRDefault="00DC6309" w:rsidP="00523BE0">
            <w:pPr>
              <w:jc w:val="center"/>
              <w:rPr>
                <w:rFonts w:ascii="Cambria" w:hAnsi="Cambria" w:cstheme="majorBidi"/>
                <w:sz w:val="20"/>
                <w:szCs w:val="20"/>
              </w:rPr>
            </w:pPr>
          </w:p>
          <w:p w14:paraId="76B15649" w14:textId="68DB7089" w:rsidR="00DC6309" w:rsidRPr="00AD27BA" w:rsidRDefault="00051C1B" w:rsidP="00523BE0">
            <w:pPr>
              <w:jc w:val="center"/>
              <w:rPr>
                <w:rFonts w:ascii="Cambria" w:hAnsi="Cambria" w:cstheme="majorBidi"/>
                <w:sz w:val="20"/>
                <w:szCs w:val="20"/>
              </w:rPr>
            </w:pPr>
            <w:r>
              <w:rPr>
                <w:noProof/>
                <w:lang w:eastAsia="id-ID"/>
              </w:rPr>
              <w:drawing>
                <wp:inline distT="0" distB="0" distL="0" distR="0" wp14:anchorId="457935B9" wp14:editId="44B27F1F">
                  <wp:extent cx="1735627" cy="1218565"/>
                  <wp:effectExtent l="0" t="0" r="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ismato.jpg"/>
                          <pic:cNvPicPr/>
                        </pic:nvPicPr>
                        <pic:blipFill>
                          <a:blip r:embed="rId23">
                            <a:extLst>
                              <a:ext uri="{28A0092B-C50C-407E-A947-70E740481C1C}">
                                <a14:useLocalDpi xmlns:a14="http://schemas.microsoft.com/office/drawing/2010/main" val="0"/>
                              </a:ext>
                            </a:extLst>
                          </a:blip>
                          <a:stretch>
                            <a:fillRect/>
                          </a:stretch>
                        </pic:blipFill>
                        <pic:spPr>
                          <a:xfrm>
                            <a:off x="0" y="0"/>
                            <a:ext cx="1745047" cy="1225179"/>
                          </a:xfrm>
                          <a:prstGeom prst="rect">
                            <a:avLst/>
                          </a:prstGeom>
                        </pic:spPr>
                      </pic:pic>
                    </a:graphicData>
                  </a:graphic>
                </wp:inline>
              </w:drawing>
            </w:r>
          </w:p>
          <w:p w14:paraId="76B1564C" w14:textId="211F692B" w:rsidR="001D66F5" w:rsidRPr="00051C1B" w:rsidRDefault="00DC6309" w:rsidP="00051C1B">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Schismatoglotti</w:t>
            </w:r>
            <w:r w:rsidR="00051C1B">
              <w:rPr>
                <w:rFonts w:ascii="Cambria" w:hAnsi="Cambria" w:cstheme="majorBidi"/>
                <w:i/>
                <w:iCs/>
                <w:noProof/>
                <w:sz w:val="20"/>
                <w:szCs w:val="20"/>
                <w:lang w:eastAsia="id-ID"/>
              </w:rPr>
              <w:t>s</w:t>
            </w:r>
          </w:p>
        </w:tc>
      </w:tr>
      <w:tr w:rsidR="00DC6309" w:rsidRPr="00AD27BA" w14:paraId="76B15654" w14:textId="77777777" w:rsidTr="00DC6309">
        <w:tc>
          <w:tcPr>
            <w:tcW w:w="495" w:type="dxa"/>
          </w:tcPr>
          <w:p w14:paraId="76B1564E"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8.</w:t>
            </w:r>
          </w:p>
        </w:tc>
        <w:tc>
          <w:tcPr>
            <w:tcW w:w="3654" w:type="dxa"/>
          </w:tcPr>
          <w:p w14:paraId="76B1564F" w14:textId="77777777" w:rsidR="00DC6309" w:rsidRPr="00AD27BA" w:rsidRDefault="00DC6309" w:rsidP="00523BE0">
            <w:pPr>
              <w:jc w:val="center"/>
              <w:rPr>
                <w:rFonts w:ascii="Cambria" w:hAnsi="Cambria" w:cstheme="majorBidi"/>
                <w:sz w:val="20"/>
                <w:szCs w:val="20"/>
              </w:rPr>
            </w:pPr>
          </w:p>
          <w:p w14:paraId="76B15650" w14:textId="724734A8" w:rsidR="00DC6309" w:rsidRPr="00AD27BA" w:rsidRDefault="00FF485D" w:rsidP="00523BE0">
            <w:pPr>
              <w:jc w:val="center"/>
              <w:rPr>
                <w:rFonts w:ascii="Cambria" w:hAnsi="Cambria" w:cstheme="majorBidi"/>
                <w:sz w:val="20"/>
                <w:szCs w:val="20"/>
              </w:rPr>
            </w:pPr>
            <w:r>
              <w:rPr>
                <w:noProof/>
                <w:lang w:eastAsia="id-ID"/>
              </w:rPr>
              <w:drawing>
                <wp:inline distT="0" distB="0" distL="0" distR="0" wp14:anchorId="30BC0BD7" wp14:editId="50B05D1B">
                  <wp:extent cx="1713230" cy="1270660"/>
                  <wp:effectExtent l="0" t="0" r="127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a.jpg"/>
                          <pic:cNvPicPr/>
                        </pic:nvPicPr>
                        <pic:blipFill>
                          <a:blip r:embed="rId24">
                            <a:extLst>
                              <a:ext uri="{28A0092B-C50C-407E-A947-70E740481C1C}">
                                <a14:useLocalDpi xmlns:a14="http://schemas.microsoft.com/office/drawing/2010/main" val="0"/>
                              </a:ext>
                            </a:extLst>
                          </a:blip>
                          <a:stretch>
                            <a:fillRect/>
                          </a:stretch>
                        </pic:blipFill>
                        <pic:spPr>
                          <a:xfrm>
                            <a:off x="0" y="0"/>
                            <a:ext cx="1743807" cy="1293338"/>
                          </a:xfrm>
                          <a:prstGeom prst="rect">
                            <a:avLst/>
                          </a:prstGeom>
                        </pic:spPr>
                      </pic:pic>
                    </a:graphicData>
                  </a:graphic>
                </wp:inline>
              </w:drawing>
            </w:r>
          </w:p>
          <w:p w14:paraId="76B15653" w14:textId="7EC6B7E8" w:rsidR="00215C1B" w:rsidRPr="00B9571D" w:rsidRDefault="00DC6309" w:rsidP="00B9571D">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Homalomena</w:t>
            </w:r>
          </w:p>
        </w:tc>
      </w:tr>
      <w:tr w:rsidR="00DC6309" w:rsidRPr="00AD27BA" w14:paraId="76B1565B" w14:textId="77777777" w:rsidTr="00DC6309">
        <w:tc>
          <w:tcPr>
            <w:tcW w:w="495" w:type="dxa"/>
          </w:tcPr>
          <w:p w14:paraId="76B15655"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9.</w:t>
            </w:r>
          </w:p>
        </w:tc>
        <w:tc>
          <w:tcPr>
            <w:tcW w:w="3654" w:type="dxa"/>
          </w:tcPr>
          <w:p w14:paraId="76B15656" w14:textId="77777777" w:rsidR="00DC6309" w:rsidRPr="00AD27BA" w:rsidRDefault="00DC6309" w:rsidP="00523BE0">
            <w:pPr>
              <w:jc w:val="center"/>
              <w:rPr>
                <w:rFonts w:ascii="Cambria" w:hAnsi="Cambria" w:cstheme="majorBidi"/>
                <w:sz w:val="20"/>
                <w:szCs w:val="20"/>
              </w:rPr>
            </w:pPr>
          </w:p>
          <w:p w14:paraId="76B15657" w14:textId="59D56DF2" w:rsidR="00DC6309" w:rsidRPr="00AD27BA" w:rsidRDefault="00051C1B" w:rsidP="00523BE0">
            <w:pPr>
              <w:jc w:val="center"/>
              <w:rPr>
                <w:rFonts w:ascii="Cambria" w:hAnsi="Cambria" w:cstheme="majorBidi"/>
                <w:sz w:val="20"/>
                <w:szCs w:val="20"/>
              </w:rPr>
            </w:pPr>
            <w:r>
              <w:rPr>
                <w:noProof/>
                <w:lang w:eastAsia="id-ID"/>
              </w:rPr>
              <w:drawing>
                <wp:inline distT="0" distB="0" distL="0" distR="0" wp14:anchorId="6BE7BD6B" wp14:editId="6BE552C1">
                  <wp:extent cx="1752600" cy="11811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stia.jpg"/>
                          <pic:cNvPicPr/>
                        </pic:nvPicPr>
                        <pic:blipFill>
                          <a:blip r:embed="rId25">
                            <a:extLst>
                              <a:ext uri="{28A0092B-C50C-407E-A947-70E740481C1C}">
                                <a14:useLocalDpi xmlns:a14="http://schemas.microsoft.com/office/drawing/2010/main" val="0"/>
                              </a:ext>
                            </a:extLst>
                          </a:blip>
                          <a:stretch>
                            <a:fillRect/>
                          </a:stretch>
                        </pic:blipFill>
                        <pic:spPr>
                          <a:xfrm>
                            <a:off x="0" y="0"/>
                            <a:ext cx="1764664" cy="1189230"/>
                          </a:xfrm>
                          <a:prstGeom prst="rect">
                            <a:avLst/>
                          </a:prstGeom>
                        </pic:spPr>
                      </pic:pic>
                    </a:graphicData>
                  </a:graphic>
                </wp:inline>
              </w:drawing>
            </w:r>
          </w:p>
          <w:p w14:paraId="76B1565A" w14:textId="631F29BC" w:rsidR="00DC6309"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Pistia</w:t>
            </w:r>
            <w:r w:rsidR="00051C1B">
              <w:rPr>
                <w:rFonts w:ascii="Cambria" w:hAnsi="Cambria" w:cstheme="majorBidi"/>
                <w:noProof/>
                <w:sz w:val="20"/>
                <w:szCs w:val="20"/>
                <w:lang w:eastAsia="id-ID"/>
              </w:rPr>
              <w:t xml:space="preserve"> </w:t>
            </w:r>
          </w:p>
        </w:tc>
      </w:tr>
      <w:tr w:rsidR="00DC6309" w:rsidRPr="00AD27BA" w14:paraId="76B15661" w14:textId="77777777" w:rsidTr="00DC6309">
        <w:tc>
          <w:tcPr>
            <w:tcW w:w="495" w:type="dxa"/>
          </w:tcPr>
          <w:p w14:paraId="76B1565C"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10.</w:t>
            </w:r>
          </w:p>
        </w:tc>
        <w:tc>
          <w:tcPr>
            <w:tcW w:w="3654" w:type="dxa"/>
          </w:tcPr>
          <w:p w14:paraId="76B1565D" w14:textId="77777777" w:rsidR="00DC6309" w:rsidRPr="00AD27BA" w:rsidRDefault="00DC6309" w:rsidP="00523BE0">
            <w:pPr>
              <w:jc w:val="center"/>
              <w:rPr>
                <w:rFonts w:ascii="Cambria" w:hAnsi="Cambria" w:cstheme="majorBidi"/>
                <w:sz w:val="20"/>
                <w:szCs w:val="20"/>
              </w:rPr>
            </w:pPr>
          </w:p>
          <w:p w14:paraId="76B1565E" w14:textId="3B4444EE" w:rsidR="00DC6309" w:rsidRPr="00AD27BA" w:rsidRDefault="00051C1B" w:rsidP="00523BE0">
            <w:pPr>
              <w:jc w:val="center"/>
              <w:rPr>
                <w:rFonts w:ascii="Cambria" w:hAnsi="Cambria" w:cstheme="majorBidi"/>
                <w:sz w:val="20"/>
                <w:szCs w:val="20"/>
              </w:rPr>
            </w:pPr>
            <w:r>
              <w:rPr>
                <w:noProof/>
                <w:lang w:eastAsia="id-ID"/>
              </w:rPr>
              <w:drawing>
                <wp:inline distT="0" distB="0" distL="0" distR="0" wp14:anchorId="4515450A" wp14:editId="5C3210FE">
                  <wp:extent cx="1781175" cy="132362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casi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3556" cy="1340254"/>
                          </a:xfrm>
                          <a:prstGeom prst="rect">
                            <a:avLst/>
                          </a:prstGeom>
                        </pic:spPr>
                      </pic:pic>
                    </a:graphicData>
                  </a:graphic>
                </wp:inline>
              </w:drawing>
            </w:r>
          </w:p>
          <w:p w14:paraId="76B15660" w14:textId="18F0C4FB" w:rsidR="00B9571D" w:rsidRPr="002C6852" w:rsidRDefault="00DC6309" w:rsidP="002C6852">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00051C1B">
              <w:rPr>
                <w:rFonts w:ascii="Cambria" w:hAnsi="Cambria" w:cstheme="majorBidi"/>
                <w:i/>
                <w:iCs/>
                <w:noProof/>
                <w:sz w:val="20"/>
                <w:szCs w:val="20"/>
                <w:lang w:eastAsia="id-ID"/>
              </w:rPr>
              <w:t>Colocasia</w:t>
            </w:r>
          </w:p>
        </w:tc>
      </w:tr>
      <w:tr w:rsidR="00DC6309" w:rsidRPr="00AD27BA" w14:paraId="76B15668" w14:textId="77777777" w:rsidTr="00DC6309">
        <w:tc>
          <w:tcPr>
            <w:tcW w:w="495" w:type="dxa"/>
          </w:tcPr>
          <w:p w14:paraId="76B15662"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11.</w:t>
            </w:r>
          </w:p>
        </w:tc>
        <w:tc>
          <w:tcPr>
            <w:tcW w:w="3654" w:type="dxa"/>
          </w:tcPr>
          <w:p w14:paraId="76B15663" w14:textId="77777777" w:rsidR="00DC6309" w:rsidRPr="00AD27BA" w:rsidRDefault="00DC6309" w:rsidP="00B9571D">
            <w:pPr>
              <w:rPr>
                <w:rFonts w:ascii="Cambria" w:hAnsi="Cambria" w:cstheme="majorBidi"/>
                <w:sz w:val="20"/>
                <w:szCs w:val="20"/>
              </w:rPr>
            </w:pPr>
          </w:p>
          <w:p w14:paraId="76B15664" w14:textId="1DCA7804" w:rsidR="00DC6309" w:rsidRPr="00AD27BA" w:rsidRDefault="00051C1B" w:rsidP="00523BE0">
            <w:pPr>
              <w:jc w:val="center"/>
              <w:rPr>
                <w:rFonts w:ascii="Cambria" w:hAnsi="Cambria" w:cstheme="majorBidi"/>
                <w:sz w:val="20"/>
                <w:szCs w:val="20"/>
              </w:rPr>
            </w:pPr>
            <w:r>
              <w:rPr>
                <w:noProof/>
                <w:lang w:eastAsia="id-ID"/>
              </w:rPr>
              <w:drawing>
                <wp:inline distT="0" distB="0" distL="0" distR="0" wp14:anchorId="7B6AF017" wp14:editId="7FA5ABFF">
                  <wp:extent cx="1580515" cy="1199614"/>
                  <wp:effectExtent l="0" t="0" r="63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anth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97099" cy="1212201"/>
                          </a:xfrm>
                          <a:prstGeom prst="rect">
                            <a:avLst/>
                          </a:prstGeom>
                        </pic:spPr>
                      </pic:pic>
                    </a:graphicData>
                  </a:graphic>
                </wp:inline>
              </w:drawing>
            </w:r>
          </w:p>
          <w:p w14:paraId="76B15667" w14:textId="4E65AC4D" w:rsidR="00DC6309"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Xanthosoma</w:t>
            </w:r>
          </w:p>
        </w:tc>
      </w:tr>
      <w:tr w:rsidR="00DC6309" w:rsidRPr="00AD27BA" w14:paraId="76B1566F" w14:textId="77777777" w:rsidTr="00DC6309">
        <w:tc>
          <w:tcPr>
            <w:tcW w:w="495" w:type="dxa"/>
          </w:tcPr>
          <w:p w14:paraId="76B15669"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12.</w:t>
            </w:r>
          </w:p>
        </w:tc>
        <w:tc>
          <w:tcPr>
            <w:tcW w:w="3654" w:type="dxa"/>
          </w:tcPr>
          <w:p w14:paraId="76B1566A" w14:textId="77777777" w:rsidR="00DC6309" w:rsidRPr="00AD27BA" w:rsidRDefault="00DC6309" w:rsidP="00523BE0">
            <w:pPr>
              <w:jc w:val="center"/>
              <w:rPr>
                <w:rFonts w:ascii="Cambria" w:hAnsi="Cambria" w:cstheme="majorBidi"/>
                <w:sz w:val="20"/>
                <w:szCs w:val="20"/>
              </w:rPr>
            </w:pPr>
          </w:p>
          <w:p w14:paraId="76B1566B" w14:textId="5FB11B4D" w:rsidR="00DC6309" w:rsidRPr="00AD27BA" w:rsidRDefault="00051C1B" w:rsidP="00523BE0">
            <w:pPr>
              <w:jc w:val="center"/>
              <w:rPr>
                <w:rFonts w:ascii="Cambria" w:hAnsi="Cambria" w:cstheme="majorBidi"/>
                <w:sz w:val="20"/>
                <w:szCs w:val="20"/>
              </w:rPr>
            </w:pPr>
            <w:r>
              <w:rPr>
                <w:noProof/>
                <w:lang w:eastAsia="id-ID"/>
              </w:rPr>
              <w:drawing>
                <wp:inline distT="0" distB="0" distL="0" distR="0" wp14:anchorId="28712FF7" wp14:editId="183566AE">
                  <wp:extent cx="1548194" cy="130429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indapsu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74026" cy="1326052"/>
                          </a:xfrm>
                          <a:prstGeom prst="rect">
                            <a:avLst/>
                          </a:prstGeom>
                        </pic:spPr>
                      </pic:pic>
                    </a:graphicData>
                  </a:graphic>
                </wp:inline>
              </w:drawing>
            </w:r>
          </w:p>
          <w:p w14:paraId="76B1566E" w14:textId="67C1816F" w:rsidR="00B9571D" w:rsidRPr="002C6852" w:rsidRDefault="00DC6309" w:rsidP="002C6852">
            <w:pPr>
              <w:jc w:val="center"/>
              <w:rPr>
                <w:rFonts w:ascii="Cambria" w:hAnsi="Cambria" w:cstheme="majorBidi"/>
                <w:i/>
                <w:iCs/>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Scindapsus</w:t>
            </w:r>
          </w:p>
        </w:tc>
      </w:tr>
      <w:tr w:rsidR="00DC6309" w:rsidRPr="00AD27BA" w14:paraId="76B15676" w14:textId="77777777" w:rsidTr="00DC6309">
        <w:tc>
          <w:tcPr>
            <w:tcW w:w="495" w:type="dxa"/>
          </w:tcPr>
          <w:p w14:paraId="76B15670"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13.</w:t>
            </w:r>
          </w:p>
        </w:tc>
        <w:tc>
          <w:tcPr>
            <w:tcW w:w="3654" w:type="dxa"/>
          </w:tcPr>
          <w:p w14:paraId="76B15671" w14:textId="77777777" w:rsidR="00DC6309" w:rsidRPr="00AD27BA" w:rsidRDefault="00DC6309" w:rsidP="00523BE0">
            <w:pPr>
              <w:jc w:val="center"/>
              <w:rPr>
                <w:rFonts w:ascii="Cambria" w:hAnsi="Cambria" w:cstheme="majorBidi"/>
                <w:sz w:val="20"/>
                <w:szCs w:val="20"/>
              </w:rPr>
            </w:pPr>
          </w:p>
          <w:p w14:paraId="76B15672" w14:textId="7E30D6BA" w:rsidR="00DC6309" w:rsidRPr="00AD27BA" w:rsidRDefault="00051C1B" w:rsidP="00523BE0">
            <w:pPr>
              <w:jc w:val="center"/>
              <w:rPr>
                <w:rFonts w:ascii="Cambria" w:hAnsi="Cambria" w:cstheme="majorBidi"/>
                <w:sz w:val="20"/>
                <w:szCs w:val="20"/>
              </w:rPr>
            </w:pPr>
            <w:r>
              <w:rPr>
                <w:noProof/>
                <w:lang w:eastAsia="id-ID"/>
              </w:rPr>
              <w:drawing>
                <wp:inline distT="0" distB="0" distL="0" distR="0" wp14:anchorId="32AA9CE0" wp14:editId="4A94F1E4">
                  <wp:extent cx="1829175" cy="11049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sia.jpg"/>
                          <pic:cNvPicPr/>
                        </pic:nvPicPr>
                        <pic:blipFill>
                          <a:blip r:embed="rId29">
                            <a:extLst>
                              <a:ext uri="{28A0092B-C50C-407E-A947-70E740481C1C}">
                                <a14:useLocalDpi xmlns:a14="http://schemas.microsoft.com/office/drawing/2010/main" val="0"/>
                              </a:ext>
                            </a:extLst>
                          </a:blip>
                          <a:stretch>
                            <a:fillRect/>
                          </a:stretch>
                        </pic:blipFill>
                        <pic:spPr>
                          <a:xfrm>
                            <a:off x="0" y="0"/>
                            <a:ext cx="1842172" cy="1112751"/>
                          </a:xfrm>
                          <a:prstGeom prst="rect">
                            <a:avLst/>
                          </a:prstGeom>
                        </pic:spPr>
                      </pic:pic>
                    </a:graphicData>
                  </a:graphic>
                </wp:inline>
              </w:drawing>
            </w:r>
          </w:p>
          <w:p w14:paraId="76B15675" w14:textId="49CDC801" w:rsidR="007E15E5" w:rsidRPr="00AD27BA" w:rsidRDefault="00DC6309" w:rsidP="00051C1B">
            <w:pPr>
              <w:jc w:val="center"/>
              <w:rPr>
                <w:rFonts w:ascii="Cambria" w:hAnsi="Cambria" w:cstheme="majorBidi"/>
                <w:sz w:val="20"/>
                <w:szCs w:val="20"/>
              </w:rPr>
            </w:pPr>
            <w:r w:rsidRPr="00AD27BA">
              <w:rPr>
                <w:rFonts w:ascii="Cambria" w:hAnsi="Cambria" w:cstheme="majorBidi"/>
                <w:noProof/>
                <w:sz w:val="20"/>
                <w:szCs w:val="20"/>
                <w:lang w:eastAsia="id-ID"/>
              </w:rPr>
              <w:t xml:space="preserve">Genus </w:t>
            </w:r>
            <w:r w:rsidR="00051C1B">
              <w:rPr>
                <w:rFonts w:ascii="Cambria" w:hAnsi="Cambria" w:cstheme="majorBidi"/>
                <w:i/>
                <w:iCs/>
                <w:noProof/>
                <w:sz w:val="20"/>
                <w:szCs w:val="20"/>
                <w:lang w:eastAsia="id-ID"/>
              </w:rPr>
              <w:t>Lasia</w:t>
            </w:r>
          </w:p>
        </w:tc>
      </w:tr>
      <w:tr w:rsidR="00DC6309" w:rsidRPr="00AD27BA" w14:paraId="76B1567B" w14:textId="77777777" w:rsidTr="00DC6309">
        <w:tc>
          <w:tcPr>
            <w:tcW w:w="495" w:type="dxa"/>
          </w:tcPr>
          <w:p w14:paraId="76B15677"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14.</w:t>
            </w:r>
          </w:p>
        </w:tc>
        <w:tc>
          <w:tcPr>
            <w:tcW w:w="3654" w:type="dxa"/>
          </w:tcPr>
          <w:p w14:paraId="76B15678" w14:textId="77777777" w:rsidR="00DC6309" w:rsidRPr="00AD27BA" w:rsidRDefault="00DC6309" w:rsidP="00523BE0">
            <w:pPr>
              <w:jc w:val="center"/>
              <w:rPr>
                <w:rFonts w:ascii="Cambria" w:hAnsi="Cambria" w:cstheme="majorBidi"/>
                <w:sz w:val="20"/>
                <w:szCs w:val="20"/>
              </w:rPr>
            </w:pPr>
          </w:p>
          <w:p w14:paraId="76B15679" w14:textId="2C2C4AC8" w:rsidR="00DC6309" w:rsidRPr="00AD27BA" w:rsidRDefault="00C44AE6" w:rsidP="00523BE0">
            <w:pPr>
              <w:jc w:val="center"/>
              <w:rPr>
                <w:rFonts w:ascii="Cambria" w:hAnsi="Cambria" w:cstheme="majorBidi"/>
                <w:sz w:val="20"/>
                <w:szCs w:val="20"/>
              </w:rPr>
            </w:pPr>
            <w:r>
              <w:rPr>
                <w:noProof/>
                <w:lang w:eastAsia="id-ID"/>
              </w:rPr>
              <w:drawing>
                <wp:inline distT="0" distB="0" distL="0" distR="0" wp14:anchorId="3A3DB1F3" wp14:editId="1935CD5D">
                  <wp:extent cx="1676400" cy="1257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adiu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78488" cy="1258866"/>
                          </a:xfrm>
                          <a:prstGeom prst="rect">
                            <a:avLst/>
                          </a:prstGeom>
                        </pic:spPr>
                      </pic:pic>
                    </a:graphicData>
                  </a:graphic>
                </wp:inline>
              </w:drawing>
            </w:r>
          </w:p>
          <w:p w14:paraId="76B1567A" w14:textId="6ACD20D4" w:rsidR="00DC6309" w:rsidRPr="00AD27BA" w:rsidRDefault="00DC6309" w:rsidP="00C44AE6">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00051C1B">
              <w:rPr>
                <w:rFonts w:ascii="Cambria" w:hAnsi="Cambria" w:cstheme="majorBidi"/>
                <w:i/>
                <w:iCs/>
                <w:noProof/>
                <w:sz w:val="20"/>
                <w:szCs w:val="20"/>
                <w:lang w:eastAsia="id-ID"/>
              </w:rPr>
              <w:t>Caladium</w:t>
            </w:r>
          </w:p>
        </w:tc>
      </w:tr>
      <w:tr w:rsidR="00DC6309" w:rsidRPr="00AD27BA" w14:paraId="76B15682" w14:textId="77777777" w:rsidTr="00DC6309">
        <w:tc>
          <w:tcPr>
            <w:tcW w:w="495" w:type="dxa"/>
          </w:tcPr>
          <w:p w14:paraId="76B1567C"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lastRenderedPageBreak/>
              <w:t>15.</w:t>
            </w:r>
          </w:p>
        </w:tc>
        <w:tc>
          <w:tcPr>
            <w:tcW w:w="3654" w:type="dxa"/>
          </w:tcPr>
          <w:p w14:paraId="76B1567D" w14:textId="77777777" w:rsidR="00DC6309" w:rsidRPr="00AD27BA" w:rsidRDefault="00DC6309" w:rsidP="00523BE0">
            <w:pPr>
              <w:jc w:val="center"/>
              <w:rPr>
                <w:rFonts w:ascii="Cambria" w:hAnsi="Cambria" w:cstheme="majorBidi"/>
                <w:sz w:val="20"/>
                <w:szCs w:val="20"/>
              </w:rPr>
            </w:pPr>
          </w:p>
          <w:p w14:paraId="76B1567E"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63" wp14:editId="42B91130">
                  <wp:extent cx="1398890" cy="118996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yphoniu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11120" cy="1200368"/>
                          </a:xfrm>
                          <a:prstGeom prst="rect">
                            <a:avLst/>
                          </a:prstGeom>
                        </pic:spPr>
                      </pic:pic>
                    </a:graphicData>
                  </a:graphic>
                </wp:inline>
              </w:drawing>
            </w:r>
          </w:p>
          <w:p w14:paraId="76B15681" w14:textId="2B15DD26" w:rsidR="00DC6309"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Typhonium</w:t>
            </w:r>
          </w:p>
        </w:tc>
      </w:tr>
      <w:tr w:rsidR="00DC6309" w:rsidRPr="00AD27BA" w14:paraId="76B15688" w14:textId="77777777" w:rsidTr="00DC6309">
        <w:tc>
          <w:tcPr>
            <w:tcW w:w="495" w:type="dxa"/>
          </w:tcPr>
          <w:p w14:paraId="76B15683" w14:textId="77777777" w:rsidR="00DC6309" w:rsidRPr="00AD27BA" w:rsidRDefault="00DC6309" w:rsidP="00523BE0">
            <w:pPr>
              <w:rPr>
                <w:rFonts w:ascii="Cambria" w:hAnsi="Cambria" w:cstheme="majorBidi"/>
                <w:sz w:val="20"/>
                <w:szCs w:val="20"/>
              </w:rPr>
            </w:pPr>
            <w:r w:rsidRPr="00AD27BA">
              <w:rPr>
                <w:rFonts w:ascii="Cambria" w:hAnsi="Cambria" w:cstheme="majorBidi"/>
                <w:sz w:val="20"/>
                <w:szCs w:val="20"/>
              </w:rPr>
              <w:t>16.</w:t>
            </w:r>
          </w:p>
        </w:tc>
        <w:tc>
          <w:tcPr>
            <w:tcW w:w="3654" w:type="dxa"/>
          </w:tcPr>
          <w:p w14:paraId="76B15684" w14:textId="77777777" w:rsidR="00DC6309" w:rsidRPr="00AD27BA" w:rsidRDefault="00DC6309" w:rsidP="00523BE0">
            <w:pPr>
              <w:jc w:val="center"/>
              <w:rPr>
                <w:rFonts w:ascii="Cambria" w:hAnsi="Cambria" w:cstheme="majorBidi"/>
                <w:sz w:val="20"/>
                <w:szCs w:val="20"/>
              </w:rPr>
            </w:pPr>
          </w:p>
          <w:p w14:paraId="76B15685" w14:textId="77777777" w:rsidR="00DC6309" w:rsidRPr="00AD27BA" w:rsidRDefault="00DC6309" w:rsidP="00523BE0">
            <w:pPr>
              <w:jc w:val="center"/>
              <w:rPr>
                <w:rFonts w:ascii="Cambria" w:hAnsi="Cambria" w:cstheme="majorBidi"/>
                <w:sz w:val="20"/>
                <w:szCs w:val="20"/>
              </w:rPr>
            </w:pPr>
            <w:r w:rsidRPr="00AD27BA">
              <w:rPr>
                <w:rFonts w:ascii="Cambria" w:hAnsi="Cambria" w:cstheme="majorBidi"/>
                <w:noProof/>
                <w:sz w:val="20"/>
                <w:szCs w:val="20"/>
                <w:lang w:eastAsia="id-ID"/>
              </w:rPr>
              <w:drawing>
                <wp:inline distT="0" distB="0" distL="0" distR="0" wp14:anchorId="76B15865" wp14:editId="61D9C716">
                  <wp:extent cx="1485900" cy="1142286"/>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emusati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95807" cy="1149902"/>
                          </a:xfrm>
                          <a:prstGeom prst="rect">
                            <a:avLst/>
                          </a:prstGeom>
                        </pic:spPr>
                      </pic:pic>
                    </a:graphicData>
                  </a:graphic>
                </wp:inline>
              </w:drawing>
            </w:r>
          </w:p>
          <w:p w14:paraId="76B15687" w14:textId="0F683069" w:rsidR="00DC6309" w:rsidRPr="00AD27BA" w:rsidRDefault="00DC6309" w:rsidP="00051C1B">
            <w:pPr>
              <w:jc w:val="center"/>
              <w:rPr>
                <w:rFonts w:ascii="Cambria" w:hAnsi="Cambria" w:cstheme="majorBidi"/>
                <w:noProof/>
                <w:sz w:val="20"/>
                <w:szCs w:val="20"/>
                <w:lang w:eastAsia="id-ID"/>
              </w:rPr>
            </w:pPr>
            <w:r w:rsidRPr="00AD27BA">
              <w:rPr>
                <w:rFonts w:ascii="Cambria" w:hAnsi="Cambria" w:cstheme="majorBidi"/>
                <w:noProof/>
                <w:sz w:val="20"/>
                <w:szCs w:val="20"/>
                <w:lang w:eastAsia="id-ID"/>
              </w:rPr>
              <w:t xml:space="preserve">Genus </w:t>
            </w:r>
            <w:r w:rsidRPr="00AD27BA">
              <w:rPr>
                <w:rFonts w:ascii="Cambria" w:hAnsi="Cambria" w:cstheme="majorBidi"/>
                <w:i/>
                <w:iCs/>
                <w:noProof/>
                <w:sz w:val="20"/>
                <w:szCs w:val="20"/>
                <w:lang w:eastAsia="id-ID"/>
              </w:rPr>
              <w:t>Remusatia</w:t>
            </w:r>
          </w:p>
        </w:tc>
      </w:tr>
    </w:tbl>
    <w:p w14:paraId="76B15689" w14:textId="77777777" w:rsidR="006B1804" w:rsidRPr="00AD27BA" w:rsidRDefault="006B1804" w:rsidP="00E563D3">
      <w:pPr>
        <w:spacing w:after="240" w:line="360" w:lineRule="auto"/>
        <w:jc w:val="both"/>
        <w:rPr>
          <w:rFonts w:ascii="Cambria" w:hAnsi="Cambria" w:cstheme="majorBidi"/>
          <w:noProof/>
          <w:lang w:eastAsia="id-ID"/>
        </w:rPr>
        <w:sectPr w:rsidR="006B1804" w:rsidRPr="00AD27BA" w:rsidSect="00DC6309">
          <w:type w:val="continuous"/>
          <w:pgSz w:w="11907" w:h="8391" w:orient="landscape" w:code="11"/>
          <w:pgMar w:top="1440" w:right="1440" w:bottom="1440" w:left="1440" w:header="708" w:footer="708" w:gutter="0"/>
          <w:cols w:num="2" w:space="708"/>
          <w:docGrid w:linePitch="360"/>
        </w:sectPr>
      </w:pPr>
    </w:p>
    <w:p w14:paraId="76B1568A" w14:textId="77777777" w:rsidR="00E634C4" w:rsidRPr="00AD27BA" w:rsidRDefault="00E634C4" w:rsidP="00E563D3">
      <w:pPr>
        <w:spacing w:after="240" w:line="360" w:lineRule="auto"/>
        <w:jc w:val="both"/>
        <w:rPr>
          <w:rFonts w:ascii="Cambria" w:hAnsi="Cambria" w:cstheme="majorBidi"/>
          <w:noProof/>
          <w:lang w:eastAsia="id-ID"/>
        </w:rPr>
        <w:sectPr w:rsidR="00E634C4" w:rsidRPr="00AD27BA" w:rsidSect="006E1B36">
          <w:type w:val="continuous"/>
          <w:pgSz w:w="11907" w:h="8391" w:orient="landscape" w:code="11"/>
          <w:pgMar w:top="1440" w:right="1440" w:bottom="1440" w:left="1440" w:header="708" w:footer="708" w:gutter="0"/>
          <w:cols w:num="2" w:space="708"/>
          <w:docGrid w:linePitch="360"/>
        </w:sectPr>
      </w:pPr>
    </w:p>
    <w:p w14:paraId="76B1568B" w14:textId="77777777" w:rsidR="00BB5A3A" w:rsidRPr="00AD27BA" w:rsidRDefault="00BB5A3A" w:rsidP="00BB5A3A">
      <w:pPr>
        <w:spacing w:after="240" w:line="360" w:lineRule="auto"/>
        <w:jc w:val="both"/>
        <w:rPr>
          <w:rFonts w:ascii="Cambria" w:hAnsi="Cambria" w:cstheme="majorBidi"/>
          <w:noProof/>
          <w:lang w:eastAsia="id-ID"/>
        </w:rPr>
      </w:pPr>
    </w:p>
    <w:p w14:paraId="76B1568C" w14:textId="77777777" w:rsidR="00A53104" w:rsidRPr="00AD27BA" w:rsidRDefault="00A53104" w:rsidP="004C6619">
      <w:pPr>
        <w:pStyle w:val="Heading4"/>
        <w:numPr>
          <w:ilvl w:val="0"/>
          <w:numId w:val="21"/>
        </w:numPr>
        <w:spacing w:after="0"/>
        <w:rPr>
          <w:rFonts w:cstheme="majorBidi"/>
          <w:i/>
          <w:iCs/>
        </w:rPr>
      </w:pPr>
      <w:r w:rsidRPr="00AD27BA">
        <w:rPr>
          <w:rFonts w:cstheme="majorBidi"/>
        </w:rPr>
        <w:t xml:space="preserve">Habitat </w:t>
      </w:r>
      <w:r w:rsidR="00F44AFE" w:rsidRPr="00AD27BA">
        <w:rPr>
          <w:rFonts w:cstheme="majorBidi"/>
        </w:rPr>
        <w:t>Araceae</w:t>
      </w:r>
    </w:p>
    <w:p w14:paraId="76B1568D" w14:textId="0D71AF5C" w:rsidR="00BB4882" w:rsidRPr="00AD27BA" w:rsidRDefault="000F5330" w:rsidP="007D5374">
      <w:pPr>
        <w:pStyle w:val="ListParagraph"/>
        <w:spacing w:after="0" w:line="360" w:lineRule="auto"/>
        <w:ind w:left="1134" w:firstLine="426"/>
        <w:jc w:val="both"/>
        <w:rPr>
          <w:rFonts w:ascii="Cambria" w:hAnsi="Cambria" w:cstheme="majorBidi"/>
        </w:rPr>
      </w:pPr>
      <w:r w:rsidRPr="00AD27BA">
        <w:rPr>
          <w:rFonts w:ascii="Cambria" w:hAnsi="Cambria" w:cstheme="majorBidi"/>
          <w:bCs/>
        </w:rPr>
        <w:t xml:space="preserve">Araceae memiliki habitat </w:t>
      </w:r>
      <w:r w:rsidR="003463F9" w:rsidRPr="00AD27BA">
        <w:rPr>
          <w:rFonts w:ascii="Cambria" w:hAnsi="Cambria" w:cstheme="majorBidi"/>
          <w:bCs/>
        </w:rPr>
        <w:t>alami di lingkungan</w:t>
      </w:r>
      <w:r w:rsidR="00D7405E" w:rsidRPr="00AD27BA">
        <w:rPr>
          <w:rFonts w:ascii="Cambria" w:hAnsi="Cambria" w:cstheme="majorBidi"/>
          <w:bCs/>
        </w:rPr>
        <w:t xml:space="preserve"> lembab dengan tanah yang gembur dan subur. Namun, beberapa jenis Araceae juga </w:t>
      </w:r>
      <w:r w:rsidR="004C7C63" w:rsidRPr="00AD27BA">
        <w:rPr>
          <w:rFonts w:ascii="Cambria" w:hAnsi="Cambria" w:cstheme="majorBidi"/>
          <w:bCs/>
        </w:rPr>
        <w:t>dapat tumbuh pada kondisi tanah berpasir, gambut, berkapur maupun berbatu.</w:t>
      </w:r>
      <w:r w:rsidR="004C7C63" w:rsidRPr="00AD27BA">
        <w:rPr>
          <w:rFonts w:ascii="Cambria" w:hAnsi="Cambria" w:cstheme="majorBidi"/>
        </w:rPr>
        <w:t xml:space="preserve"> </w:t>
      </w:r>
      <w:r w:rsidR="00F44AFE" w:rsidRPr="00AD27BA">
        <w:rPr>
          <w:rFonts w:ascii="Cambria" w:hAnsi="Cambria" w:cstheme="majorBidi"/>
        </w:rPr>
        <w:t>Araceae</w:t>
      </w:r>
      <w:r w:rsidR="004C7C63" w:rsidRPr="00AD27BA">
        <w:rPr>
          <w:rFonts w:ascii="Cambria" w:hAnsi="Cambria" w:cstheme="majorBidi"/>
        </w:rPr>
        <w:t xml:space="preserve"> </w:t>
      </w:r>
      <w:r w:rsidR="00CE34E5" w:rsidRPr="00AD27BA">
        <w:rPr>
          <w:rFonts w:ascii="Cambria" w:hAnsi="Cambria" w:cstheme="majorBidi"/>
        </w:rPr>
        <w:t xml:space="preserve">juga mampu hidup </w:t>
      </w:r>
      <w:r w:rsidR="004C7C63" w:rsidRPr="00AD27BA">
        <w:rPr>
          <w:rFonts w:ascii="Cambria" w:hAnsi="Cambria" w:cstheme="majorBidi"/>
        </w:rPr>
        <w:t xml:space="preserve">di tempat teduh dan beberapa jenis yang lain di tempat yang penuh cahaya. </w:t>
      </w:r>
      <w:r w:rsidR="00F44AFE" w:rsidRPr="00AD27BA">
        <w:rPr>
          <w:rFonts w:ascii="Cambria" w:hAnsi="Cambria" w:cstheme="majorBidi"/>
        </w:rPr>
        <w:t>Araceae</w:t>
      </w:r>
      <w:r w:rsidR="004C7C63" w:rsidRPr="00AD27BA">
        <w:rPr>
          <w:rFonts w:ascii="Cambria" w:hAnsi="Cambria" w:cstheme="majorBidi"/>
        </w:rPr>
        <w:t xml:space="preserve"> juga dapat tumbuh di </w:t>
      </w:r>
      <w:r w:rsidR="007D459C" w:rsidRPr="00AD27BA">
        <w:rPr>
          <w:rFonts w:ascii="Cambria" w:hAnsi="Cambria" w:cstheme="majorBidi"/>
        </w:rPr>
        <w:t>temp</w:t>
      </w:r>
      <w:r w:rsidR="00CE34E5" w:rsidRPr="00AD27BA">
        <w:rPr>
          <w:rFonts w:ascii="Cambria" w:hAnsi="Cambria" w:cstheme="majorBidi"/>
        </w:rPr>
        <w:t>a</w:t>
      </w:r>
      <w:r w:rsidR="007D459C" w:rsidRPr="00AD27BA">
        <w:rPr>
          <w:rFonts w:ascii="Cambria" w:hAnsi="Cambria" w:cstheme="majorBidi"/>
        </w:rPr>
        <w:t>t</w:t>
      </w:r>
      <w:r w:rsidR="004C7C63" w:rsidRPr="00AD27BA">
        <w:rPr>
          <w:rFonts w:ascii="Cambria" w:hAnsi="Cambria" w:cstheme="majorBidi"/>
        </w:rPr>
        <w:t xml:space="preserve"> mulai dari datara</w:t>
      </w:r>
      <w:r w:rsidR="00550EBF" w:rsidRPr="00AD27BA">
        <w:rPr>
          <w:rFonts w:ascii="Cambria" w:hAnsi="Cambria" w:cstheme="majorBidi"/>
        </w:rPr>
        <w:t xml:space="preserve">n, bukit, sampai lereng terjal </w:t>
      </w:r>
      <w:r w:rsidR="006A3CEF" w:rsidRPr="00AD27BA">
        <w:rPr>
          <w:rFonts w:ascii="Cambria" w:hAnsi="Cambria" w:cstheme="majorBidi"/>
        </w:rPr>
        <w:fldChar w:fldCharType="begin" w:fldLock="1"/>
      </w:r>
      <w:r w:rsidR="00C37560">
        <w:rPr>
          <w:rFonts w:ascii="Cambria" w:hAnsi="Cambria" w:cstheme="majorBidi"/>
        </w:rPr>
        <w:instrText xml:space="preserve"> ADDIN ZOTERO_ITEM CSL_CITATION {"citationID":"m9aMQ3FK","properties":{"formattedCitation":"(Mayo, 1997)","plainCitation":"(Mayo, 1997)","noteIndex":0},"citationItems":[{"id":"WtP7zIIX/UOQpRSv2","uris":["http://www.mendeley.com/documents/?uuid=d9c59395-04dd-4659-a472-aa5890ff4e24"],"itemData":{"ISBN":"1251006011111","abstract":"Predicting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ARACEAE","id":"ITEM-1","issued":{"date-parts":[["1997"]]},"title":"The Genera Of Araceae","type":"article-journal"}}],"schema":"https://github.com/citation-style-language/schema/raw/master/csl-citation.json"} </w:instrText>
      </w:r>
      <w:r w:rsidR="006A3CEF" w:rsidRPr="00AD27BA">
        <w:rPr>
          <w:rFonts w:ascii="Cambria" w:hAnsi="Cambria" w:cstheme="majorBidi"/>
        </w:rPr>
        <w:fldChar w:fldCharType="separate"/>
      </w:r>
      <w:r w:rsidR="007D5374" w:rsidRPr="007D5374">
        <w:rPr>
          <w:rFonts w:ascii="Cambria" w:hAnsi="Cambria"/>
        </w:rPr>
        <w:t>(Mayo, 1997)</w:t>
      </w:r>
      <w:r w:rsidR="006A3CEF" w:rsidRPr="00AD27BA">
        <w:rPr>
          <w:rFonts w:ascii="Cambria" w:hAnsi="Cambria" w:cstheme="majorBidi"/>
        </w:rPr>
        <w:fldChar w:fldCharType="end"/>
      </w:r>
    </w:p>
    <w:p w14:paraId="76B1568E" w14:textId="77777777" w:rsidR="00A53104" w:rsidRPr="00AD27BA" w:rsidRDefault="00A53104" w:rsidP="004C6619">
      <w:pPr>
        <w:pStyle w:val="Heading4"/>
        <w:spacing w:after="0"/>
        <w:rPr>
          <w:rFonts w:cstheme="majorBidi"/>
          <w:i/>
          <w:iCs/>
        </w:rPr>
      </w:pPr>
      <w:r w:rsidRPr="00AD27BA">
        <w:rPr>
          <w:rFonts w:cstheme="majorBidi"/>
        </w:rPr>
        <w:t xml:space="preserve">Pemanfaatan </w:t>
      </w:r>
      <w:r w:rsidR="00F44AFE" w:rsidRPr="00AD27BA">
        <w:rPr>
          <w:rFonts w:cstheme="majorBidi"/>
        </w:rPr>
        <w:t>Araceae</w:t>
      </w:r>
    </w:p>
    <w:p w14:paraId="76B1568F" w14:textId="3E685D8A" w:rsidR="001C6DCC" w:rsidRPr="00AD27BA" w:rsidRDefault="008D5066" w:rsidP="007E0126">
      <w:pPr>
        <w:pStyle w:val="ListParagraph"/>
        <w:spacing w:after="0" w:line="360" w:lineRule="auto"/>
        <w:ind w:left="1134" w:firstLine="426"/>
        <w:jc w:val="both"/>
        <w:rPr>
          <w:rFonts w:ascii="Cambria" w:eastAsia="Times New Roman" w:hAnsi="Cambria" w:cstheme="majorBidi"/>
          <w:lang w:eastAsia="id-ID"/>
        </w:rPr>
      </w:pPr>
      <w:r w:rsidRPr="00AD27BA">
        <w:rPr>
          <w:rFonts w:ascii="Cambria" w:hAnsi="Cambria" w:cstheme="majorBidi"/>
        </w:rPr>
        <w:t>Famili</w:t>
      </w:r>
      <w:r w:rsidR="004C7C63" w:rsidRPr="00AD27BA">
        <w:rPr>
          <w:rFonts w:ascii="Cambria" w:hAnsi="Cambria" w:cstheme="majorBidi"/>
        </w:rPr>
        <w:t xml:space="preserve"> </w:t>
      </w:r>
      <w:r w:rsidR="00F44AFE" w:rsidRPr="00AD27BA">
        <w:rPr>
          <w:rFonts w:ascii="Cambria" w:hAnsi="Cambria" w:cstheme="majorBidi"/>
        </w:rPr>
        <w:t>Araceae</w:t>
      </w:r>
      <w:r w:rsidR="004C7C63" w:rsidRPr="00AD27BA">
        <w:rPr>
          <w:rFonts w:ascii="Cambria" w:hAnsi="Cambria" w:cstheme="majorBidi"/>
          <w:i/>
          <w:iCs/>
        </w:rPr>
        <w:t xml:space="preserve"> </w:t>
      </w:r>
      <w:r w:rsidR="00AC79E9" w:rsidRPr="00AD27BA">
        <w:rPr>
          <w:rFonts w:ascii="Cambria" w:hAnsi="Cambria" w:cstheme="majorBidi"/>
        </w:rPr>
        <w:t>selain memiliki potensi di bida</w:t>
      </w:r>
      <w:r w:rsidR="00E563D3" w:rsidRPr="00AD27BA">
        <w:rPr>
          <w:rFonts w:ascii="Cambria" w:hAnsi="Cambria" w:cstheme="majorBidi"/>
        </w:rPr>
        <w:t>ng ekonomi sebagai tanaman hias</w:t>
      </w:r>
      <w:r w:rsidR="00FA75CE" w:rsidRPr="00AD27BA">
        <w:rPr>
          <w:rFonts w:ascii="Cambria" w:hAnsi="Cambria" w:cstheme="majorBidi"/>
        </w:rPr>
        <w:t xml:space="preserve"> dan </w:t>
      </w:r>
      <w:r w:rsidR="00AC79E9" w:rsidRPr="00AD27BA">
        <w:rPr>
          <w:rFonts w:ascii="Cambria" w:hAnsi="Cambria" w:cstheme="majorBidi"/>
        </w:rPr>
        <w:t xml:space="preserve">juga </w:t>
      </w:r>
      <w:r w:rsidRPr="00AD27BA">
        <w:rPr>
          <w:rFonts w:ascii="Cambria" w:hAnsi="Cambria" w:cstheme="majorBidi"/>
        </w:rPr>
        <w:t>m</w:t>
      </w:r>
      <w:r w:rsidRPr="00AD27BA">
        <w:rPr>
          <w:rFonts w:ascii="Cambria" w:hAnsi="Cambria" w:cstheme="majorBidi"/>
          <w:shd w:val="clear" w:color="auto" w:fill="FFFFFF"/>
        </w:rPr>
        <w:t>emi</w:t>
      </w:r>
      <w:r w:rsidR="00AC79E9" w:rsidRPr="00AD27BA">
        <w:rPr>
          <w:rFonts w:ascii="Cambria" w:hAnsi="Cambria" w:cstheme="majorBidi"/>
          <w:shd w:val="clear" w:color="auto" w:fill="FFFFFF"/>
        </w:rPr>
        <w:t>liki</w:t>
      </w:r>
      <w:r w:rsidR="00550EBF" w:rsidRPr="00AD27BA">
        <w:rPr>
          <w:rFonts w:ascii="Cambria" w:hAnsi="Cambria" w:cstheme="majorBidi"/>
          <w:shd w:val="clear" w:color="auto" w:fill="FFFFFF"/>
        </w:rPr>
        <w:t xml:space="preserve"> potensi pengembangan</w:t>
      </w:r>
      <w:r w:rsidRPr="00AD27BA">
        <w:rPr>
          <w:rFonts w:ascii="Cambria" w:hAnsi="Cambria" w:cstheme="majorBidi"/>
          <w:shd w:val="clear" w:color="auto" w:fill="FFFFFF"/>
        </w:rPr>
        <w:t xml:space="preserve"> di</w:t>
      </w:r>
      <w:r w:rsidR="00AC79E9" w:rsidRPr="00AD27BA">
        <w:rPr>
          <w:rFonts w:ascii="Cambria" w:hAnsi="Cambria" w:cstheme="majorBidi"/>
          <w:shd w:val="clear" w:color="auto" w:fill="FFFFFF"/>
        </w:rPr>
        <w:t xml:space="preserve"> </w:t>
      </w:r>
      <w:r w:rsidRPr="00AD27BA">
        <w:rPr>
          <w:rFonts w:ascii="Cambria" w:hAnsi="Cambria" w:cstheme="majorBidi"/>
          <w:shd w:val="clear" w:color="auto" w:fill="FFFFFF"/>
        </w:rPr>
        <w:t xml:space="preserve">bidang  pangan,  </w:t>
      </w:r>
      <w:r w:rsidR="00AC79E9" w:rsidRPr="00AD27BA">
        <w:rPr>
          <w:rFonts w:ascii="Cambria" w:hAnsi="Cambria" w:cstheme="majorBidi"/>
          <w:shd w:val="clear" w:color="auto" w:fill="FFFFFF"/>
        </w:rPr>
        <w:t>medis,</w:t>
      </w:r>
      <w:r w:rsidR="009E78AE" w:rsidRPr="00AD27BA">
        <w:rPr>
          <w:rFonts w:ascii="Cambria" w:hAnsi="Cambria" w:cstheme="majorBidi"/>
          <w:shd w:val="clear" w:color="auto" w:fill="FFFFFF"/>
        </w:rPr>
        <w:t xml:space="preserve"> dan</w:t>
      </w:r>
      <w:r w:rsidR="00AC79E9" w:rsidRPr="00AD27BA">
        <w:rPr>
          <w:rFonts w:ascii="Cambria" w:hAnsi="Cambria" w:cstheme="majorBidi"/>
          <w:shd w:val="clear" w:color="auto" w:fill="FFFFFF"/>
        </w:rPr>
        <w:t xml:space="preserve"> ekologi </w:t>
      </w:r>
      <w:r w:rsidR="006A3CEF" w:rsidRPr="00AD27BA">
        <w:rPr>
          <w:rFonts w:ascii="Cambria" w:hAnsi="Cambria" w:cstheme="majorBidi"/>
          <w:shd w:val="clear" w:color="auto" w:fill="FFFFFF"/>
        </w:rPr>
        <w:fldChar w:fldCharType="begin" w:fldLock="1"/>
      </w:r>
      <w:r w:rsidR="00C37560">
        <w:rPr>
          <w:rFonts w:ascii="Cambria" w:hAnsi="Cambria" w:cstheme="majorBidi"/>
          <w:shd w:val="clear" w:color="auto" w:fill="FFFFFF"/>
        </w:rPr>
        <w:instrText xml:space="preserve"> ADDIN ZOTERO_ITEM CSL_CITATION {"citationID":"nPWcVeSJ","properties":{"formattedCitation":"(Sinaga et al., 2017)","plainCitation":"(Sinaga et al., 2017)","noteIndex":0},"citationItems":[{"id":"WtP7zIIX/eK2jgwI7","uris":["http://www.mendeley.com/documents/?uuid=08f605e5-f186-423f-8d7e-416323d07ce1"],"itemData":{"DOI":"10.14710/bioma.19.1.18-21","ISSN":"1410-8801","abstract":"Talas-talasan (Family Araceae) is ) is a plant known to the Indonesian people. Araceae has been cultivated and used by Indonesian people. Tuber of Family Araceae have high carbohydrate, carbohydrate composed of amylum (amylose and amylopectin). food quality is determined by ratio of amylose and amylopectin. Information about Araceae in Semarang are still limit. Indonesian people didn’t know potential of the family araceae in field of food. The research objective to determine types ofedible plants from the family Araceae.The research was conducted from April to June 2016. Sampling was conducted at Jabungan, Mluweh and Susukan village, Semarang. Methods of data collection is ekploration. Identification refers to the genera of Araceae (Mayo, 1997) and characterization refers Descriptor Taro (IPGRI, 1999). Based on the results is 13 species of plants from the family Araceae. Differences among species Family Araceae character is the color and shape of the tubers, the tip of leaf blade, the edge of leaf blade, the top and bottom surface of leaf blade, leaf blade holder, and the shape of leaf blade. Kata kunci :Identification, Morphology Character, Araceae","author":[{"dropping-particle":"","family":"Sinaga","given":"Khalisa Aini","non-dropping-particle":"","parse-names":false,"suffix":""},{"dropping-particle":"","family":"Murningsih","given":"M","non-dropping-particle":"","parse-names":false,"suffix":""},{"dropping-particle":"","family":"Jumari","given":"J","non-dropping-particle":"","parse-names":false,"suffix":""}],"container-title":"Bioma : Berkala Ilmiah Biologi","id":"ITEM-1","issue":"1","issued":{"date-parts":[["2017"]]},"page":"18","title":"Identifikasi Talas-Talasan Edible (Araceae) Di Semarang, Jawa Tengah","type":"article-journal","volume":"19"}}],"schema":"https://github.com/citation-style-language/schema/raw/master/csl-citation.json"} </w:instrText>
      </w:r>
      <w:r w:rsidR="006A3CEF" w:rsidRPr="00AD27BA">
        <w:rPr>
          <w:rFonts w:ascii="Cambria" w:hAnsi="Cambria" w:cstheme="majorBidi"/>
          <w:shd w:val="clear" w:color="auto" w:fill="FFFFFF"/>
        </w:rPr>
        <w:fldChar w:fldCharType="separate"/>
      </w:r>
      <w:r w:rsidR="007D5374" w:rsidRPr="007D5374">
        <w:rPr>
          <w:rFonts w:ascii="Cambria" w:hAnsi="Cambria"/>
        </w:rPr>
        <w:t xml:space="preserve">(Sinaga </w:t>
      </w:r>
      <w:r w:rsidR="007D5374" w:rsidRPr="00FC19B1">
        <w:rPr>
          <w:rFonts w:ascii="Cambria" w:hAnsi="Cambria"/>
          <w:i/>
          <w:iCs/>
        </w:rPr>
        <w:t>et al</w:t>
      </w:r>
      <w:r w:rsidR="007D5374" w:rsidRPr="007D5374">
        <w:rPr>
          <w:rFonts w:ascii="Cambria" w:hAnsi="Cambria"/>
        </w:rPr>
        <w:t>., 2017)</w:t>
      </w:r>
      <w:r w:rsidR="006A3CEF" w:rsidRPr="00AD27BA">
        <w:rPr>
          <w:rFonts w:ascii="Cambria" w:hAnsi="Cambria" w:cstheme="majorBidi"/>
          <w:shd w:val="clear" w:color="auto" w:fill="FFFFFF"/>
        </w:rPr>
        <w:fldChar w:fldCharType="end"/>
      </w:r>
      <w:r w:rsidR="00550EBF" w:rsidRPr="00AD27BA">
        <w:rPr>
          <w:rFonts w:ascii="Cambria" w:hAnsi="Cambria" w:cstheme="majorBidi"/>
          <w:shd w:val="clear" w:color="auto" w:fill="FFFFFF"/>
        </w:rPr>
        <w:t>.</w:t>
      </w:r>
      <w:r w:rsidRPr="00AD27BA">
        <w:rPr>
          <w:rFonts w:ascii="Cambria" w:eastAsia="Times New Roman" w:hAnsi="Cambria" w:cstheme="majorBidi"/>
          <w:lang w:eastAsia="id-ID"/>
        </w:rPr>
        <w:t xml:space="preserve"> </w:t>
      </w:r>
      <w:r w:rsidR="00675E08" w:rsidRPr="00AD27BA">
        <w:rPr>
          <w:rFonts w:ascii="Cambria" w:eastAsia="Times New Roman" w:hAnsi="Cambria" w:cstheme="majorBidi"/>
          <w:lang w:eastAsia="id-ID"/>
        </w:rPr>
        <w:t xml:space="preserve">Jenis </w:t>
      </w:r>
      <w:r w:rsidR="00F44AFE" w:rsidRPr="00AD27BA">
        <w:rPr>
          <w:rFonts w:ascii="Cambria" w:eastAsia="Times New Roman" w:hAnsi="Cambria" w:cstheme="majorBidi"/>
          <w:lang w:eastAsia="id-ID"/>
        </w:rPr>
        <w:t>Araceae</w:t>
      </w:r>
      <w:r w:rsidR="00675E08" w:rsidRPr="00AD27BA">
        <w:rPr>
          <w:rFonts w:ascii="Cambria" w:eastAsia="Times New Roman" w:hAnsi="Cambria" w:cstheme="majorBidi"/>
          <w:lang w:eastAsia="id-ID"/>
        </w:rPr>
        <w:t xml:space="preserve"> yang memiliki manf</w:t>
      </w:r>
      <w:r w:rsidR="00AC79E9" w:rsidRPr="00AD27BA">
        <w:rPr>
          <w:rFonts w:ascii="Cambria" w:eastAsia="Times New Roman" w:hAnsi="Cambria" w:cstheme="majorBidi"/>
          <w:lang w:eastAsia="id-ID"/>
        </w:rPr>
        <w:t>aat dibidang ekonomi salah satu</w:t>
      </w:r>
      <w:r w:rsidR="00675E08" w:rsidRPr="00AD27BA">
        <w:rPr>
          <w:rFonts w:ascii="Cambria" w:eastAsia="Times New Roman" w:hAnsi="Cambria" w:cstheme="majorBidi"/>
          <w:lang w:eastAsia="id-ID"/>
        </w:rPr>
        <w:t xml:space="preserve">nya adalah spesies </w:t>
      </w:r>
      <w:r w:rsidR="00675E08" w:rsidRPr="00AD27BA">
        <w:rPr>
          <w:rFonts w:ascii="Cambria" w:eastAsia="Times New Roman" w:hAnsi="Cambria" w:cstheme="majorBidi"/>
          <w:i/>
          <w:iCs/>
          <w:lang w:eastAsia="id-ID"/>
        </w:rPr>
        <w:t>Caladium tricolor</w:t>
      </w:r>
      <w:r w:rsidR="00675E08" w:rsidRPr="00AD27BA">
        <w:rPr>
          <w:rFonts w:ascii="Cambria" w:eastAsia="Times New Roman" w:hAnsi="Cambria" w:cstheme="majorBidi"/>
          <w:lang w:eastAsia="id-ID"/>
        </w:rPr>
        <w:t xml:space="preserve">, </w:t>
      </w:r>
      <w:r w:rsidR="00675E08" w:rsidRPr="00AD27BA">
        <w:rPr>
          <w:rFonts w:ascii="Cambria" w:eastAsia="Times New Roman" w:hAnsi="Cambria" w:cstheme="majorBidi"/>
          <w:i/>
          <w:iCs/>
          <w:lang w:eastAsia="id-ID"/>
        </w:rPr>
        <w:t>Monstera adansonii</w:t>
      </w:r>
      <w:r w:rsidR="00675E08" w:rsidRPr="00AD27BA">
        <w:rPr>
          <w:rFonts w:ascii="Cambria" w:eastAsia="Times New Roman" w:hAnsi="Cambria" w:cstheme="majorBidi"/>
          <w:lang w:eastAsia="id-ID"/>
        </w:rPr>
        <w:t xml:space="preserve">, </w:t>
      </w:r>
      <w:r w:rsidR="00675E08" w:rsidRPr="00AD27BA">
        <w:rPr>
          <w:rFonts w:ascii="Cambria" w:eastAsia="Times New Roman" w:hAnsi="Cambria" w:cstheme="majorBidi"/>
          <w:i/>
          <w:iCs/>
          <w:lang w:eastAsia="id-ID"/>
        </w:rPr>
        <w:t>Aglaonema costatum</w:t>
      </w:r>
      <w:r w:rsidR="00675E08" w:rsidRPr="00AD27BA">
        <w:rPr>
          <w:rFonts w:ascii="Cambria" w:eastAsia="Times New Roman" w:hAnsi="Cambria" w:cstheme="majorBidi"/>
          <w:lang w:eastAsia="id-ID"/>
        </w:rPr>
        <w:t xml:space="preserve"> dan masi</w:t>
      </w:r>
      <w:r w:rsidR="00674BDD" w:rsidRPr="00AD27BA">
        <w:rPr>
          <w:rFonts w:ascii="Cambria" w:eastAsia="Times New Roman" w:hAnsi="Cambria" w:cstheme="majorBidi"/>
          <w:lang w:eastAsia="id-ID"/>
        </w:rPr>
        <w:t xml:space="preserve">h banyak lagi </w:t>
      </w:r>
      <w:r w:rsidR="001A62D5" w:rsidRPr="00AD27BA">
        <w:rPr>
          <w:rFonts w:ascii="Cambria" w:eastAsia="Times New Roman" w:hAnsi="Cambria" w:cstheme="majorBidi"/>
          <w:lang w:eastAsia="id-ID"/>
        </w:rPr>
        <w:fldChar w:fldCharType="begin" w:fldLock="1"/>
      </w:r>
      <w:r w:rsidR="00C37560">
        <w:rPr>
          <w:rFonts w:ascii="Cambria" w:eastAsia="Times New Roman" w:hAnsi="Cambria" w:cstheme="majorBidi"/>
          <w:lang w:eastAsia="id-ID"/>
        </w:rPr>
        <w:instrText xml:space="preserve"> ADDIN ZOTERO_ITEM CSL_CITATION {"citationID":"6MKra2pu","properties":{"formattedCitation":"(Hartanti, 2020)","plainCitation":"(Hartanti, 2020)","noteIndex":0},"citationItems":[{"id":"WtP7zIIX/DuCpEraN","uris":["http://www.mendeley.com/documents/?uuid=2a24ac37-58da-4992-b552-e461cf09b718"],"itemData":{"DOI":"10.1007/978-3-642-47350-0_138","ISSN":"00970506","PMID":"18146170","author":[{"dropping-particle":"","family":"Hartanti","given":"","non-dropping-particle":"","parse-names":false,"suffix":""}],"container-title":"Bulletin. American Pharmaceutical Association. Committee on National","id":"ITEM-1","issue":"7-8","issued":{"date-parts":[["2020"]]},"page":"129","title":"Keanekaragaman dan Karakteristik Habitat Tumbuhan Famili Araceae di Wilayah Kecamatan Jekan Raya Kota Palangka Raya","type":"article-journal","volume":"17"}}],"schema":"https://github.com/citation-style-language/schema/raw/master/csl-citation.json"} </w:instrText>
      </w:r>
      <w:r w:rsidR="001A62D5" w:rsidRPr="00AD27BA">
        <w:rPr>
          <w:rFonts w:ascii="Cambria" w:eastAsia="Times New Roman" w:hAnsi="Cambria" w:cstheme="majorBidi"/>
          <w:lang w:eastAsia="id-ID"/>
        </w:rPr>
        <w:fldChar w:fldCharType="separate"/>
      </w:r>
      <w:r w:rsidR="007D5374" w:rsidRPr="007D5374">
        <w:rPr>
          <w:rFonts w:ascii="Cambria" w:hAnsi="Cambria"/>
        </w:rPr>
        <w:t>(Hartanti, 2020)</w:t>
      </w:r>
      <w:r w:rsidR="001A62D5" w:rsidRPr="00AD27BA">
        <w:rPr>
          <w:rFonts w:ascii="Cambria" w:eastAsia="Times New Roman" w:hAnsi="Cambria" w:cstheme="majorBidi"/>
          <w:lang w:eastAsia="id-ID"/>
        </w:rPr>
        <w:fldChar w:fldCharType="end"/>
      </w:r>
      <w:r w:rsidR="00674BDD" w:rsidRPr="00AD27BA">
        <w:rPr>
          <w:rFonts w:ascii="Cambria" w:eastAsia="Times New Roman" w:hAnsi="Cambria" w:cstheme="majorBidi"/>
          <w:lang w:eastAsia="id-ID"/>
        </w:rPr>
        <w:t xml:space="preserve">. </w:t>
      </w:r>
      <w:r w:rsidR="001C6DCC" w:rsidRPr="00AD27BA">
        <w:rPr>
          <w:rFonts w:ascii="Cambria" w:eastAsia="Times New Roman" w:hAnsi="Cambria" w:cstheme="majorBidi"/>
          <w:i/>
          <w:iCs/>
          <w:lang w:eastAsia="id-ID"/>
        </w:rPr>
        <w:t>A</w:t>
      </w:r>
      <w:r w:rsidRPr="00AD27BA">
        <w:rPr>
          <w:rFonts w:ascii="Cambria" w:eastAsia="Times New Roman" w:hAnsi="Cambria" w:cstheme="majorBidi"/>
          <w:i/>
          <w:iCs/>
          <w:lang w:eastAsia="id-ID"/>
        </w:rPr>
        <w:t xml:space="preserve">morphophallus </w:t>
      </w:r>
      <w:r w:rsidR="001C6DCC" w:rsidRPr="00AD27BA">
        <w:rPr>
          <w:rFonts w:ascii="Cambria" w:eastAsia="Times New Roman" w:hAnsi="Cambria" w:cstheme="majorBidi"/>
          <w:i/>
          <w:iCs/>
          <w:lang w:eastAsia="id-ID"/>
        </w:rPr>
        <w:t>paeoniifolius</w:t>
      </w:r>
      <w:r w:rsidR="00ED65D9" w:rsidRPr="00AD27BA">
        <w:rPr>
          <w:rFonts w:ascii="Cambria" w:eastAsia="Times New Roman" w:hAnsi="Cambria" w:cstheme="majorBidi"/>
          <w:lang w:eastAsia="id-ID"/>
        </w:rPr>
        <w:t xml:space="preserve"> </w:t>
      </w:r>
      <w:r w:rsidR="00126B2C" w:rsidRPr="00AD27BA">
        <w:rPr>
          <w:rFonts w:ascii="Cambria" w:eastAsia="Times New Roman" w:hAnsi="Cambria" w:cstheme="majorBidi"/>
          <w:lang w:eastAsia="id-ID"/>
        </w:rPr>
        <w:t>dimanfaatkan sebagai makanan</w:t>
      </w:r>
      <w:r w:rsidRPr="00AD27BA">
        <w:rPr>
          <w:rFonts w:ascii="Cambria" w:eastAsia="Times New Roman" w:hAnsi="Cambria" w:cstheme="majorBidi"/>
          <w:lang w:eastAsia="id-ID"/>
        </w:rPr>
        <w:t xml:space="preserve"> tambahan </w:t>
      </w:r>
      <w:r w:rsidRPr="00AD27BA">
        <w:rPr>
          <w:rFonts w:ascii="Cambria" w:eastAsia="Times New Roman" w:hAnsi="Cambria" w:cstheme="majorBidi"/>
          <w:lang w:eastAsia="id-ID"/>
        </w:rPr>
        <w:lastRenderedPageBreak/>
        <w:t xml:space="preserve">yang diolah menjadi </w:t>
      </w:r>
      <w:r w:rsidR="001C6DCC" w:rsidRPr="00AD27BA">
        <w:rPr>
          <w:rFonts w:ascii="Cambria" w:eastAsia="Times New Roman" w:hAnsi="Cambria" w:cstheme="majorBidi"/>
          <w:lang w:eastAsia="id-ID"/>
        </w:rPr>
        <w:t>k</w:t>
      </w:r>
      <w:r w:rsidR="00126B2C" w:rsidRPr="00AD27BA">
        <w:rPr>
          <w:rFonts w:ascii="Cambria" w:eastAsia="Times New Roman" w:hAnsi="Cambria" w:cstheme="majorBidi"/>
          <w:lang w:eastAsia="id-ID"/>
        </w:rPr>
        <w:t>eripik  maupun</w:t>
      </w:r>
      <w:r w:rsidR="001C6DCC" w:rsidRPr="00AD27BA">
        <w:rPr>
          <w:rFonts w:ascii="Cambria" w:eastAsia="Times New Roman" w:hAnsi="Cambria" w:cstheme="majorBidi"/>
          <w:lang w:eastAsia="id-ID"/>
        </w:rPr>
        <w:t xml:space="preserve"> dikukus.</w:t>
      </w:r>
      <w:r w:rsidR="00ED65D9" w:rsidRPr="00AD27BA">
        <w:rPr>
          <w:rFonts w:ascii="Cambria" w:eastAsia="Times New Roman" w:hAnsi="Cambria" w:cstheme="majorBidi"/>
          <w:lang w:eastAsia="id-ID"/>
        </w:rPr>
        <w:t xml:space="preserve"> </w:t>
      </w:r>
      <w:r w:rsidR="00126B2C" w:rsidRPr="00AD27BA">
        <w:rPr>
          <w:rFonts w:ascii="Cambria" w:eastAsia="Times New Roman" w:hAnsi="Cambria" w:cstheme="majorBidi"/>
          <w:lang w:eastAsia="id-ID"/>
        </w:rPr>
        <w:t>Sedangkan d</w:t>
      </w:r>
      <w:r w:rsidR="00550EBF" w:rsidRPr="00AD27BA">
        <w:rPr>
          <w:rFonts w:ascii="Cambria" w:eastAsia="Times New Roman" w:hAnsi="Cambria" w:cstheme="majorBidi"/>
          <w:lang w:eastAsia="id-ID"/>
        </w:rPr>
        <w:t>aun</w:t>
      </w:r>
      <w:r w:rsidR="001C6DCC" w:rsidRPr="00AD27BA">
        <w:rPr>
          <w:rFonts w:ascii="Cambria" w:eastAsia="Times New Roman" w:hAnsi="Cambria" w:cstheme="majorBidi"/>
          <w:lang w:eastAsia="id-ID"/>
        </w:rPr>
        <w:t xml:space="preserve"> </w:t>
      </w:r>
      <w:r w:rsidR="00126B2C" w:rsidRPr="00AD27BA">
        <w:rPr>
          <w:rFonts w:ascii="Cambria" w:eastAsia="Times New Roman" w:hAnsi="Cambria" w:cstheme="majorBidi"/>
          <w:lang w:eastAsia="id-ID"/>
        </w:rPr>
        <w:t>yang</w:t>
      </w:r>
      <w:r w:rsidR="00550EBF" w:rsidRPr="00AD27BA">
        <w:rPr>
          <w:rFonts w:ascii="Cambria" w:eastAsia="Times New Roman" w:hAnsi="Cambria" w:cstheme="majorBidi"/>
          <w:lang w:eastAsia="id-ID"/>
        </w:rPr>
        <w:t xml:space="preserve"> masih </w:t>
      </w:r>
      <w:r w:rsidR="007E0126">
        <w:rPr>
          <w:rFonts w:ascii="Cambria" w:eastAsia="Times New Roman" w:hAnsi="Cambria" w:cstheme="majorBidi"/>
          <w:lang w:eastAsia="id-ID"/>
        </w:rPr>
        <w:t xml:space="preserve">dalam keadaan </w:t>
      </w:r>
      <w:r w:rsidR="00550EBF" w:rsidRPr="00AD27BA">
        <w:rPr>
          <w:rFonts w:ascii="Cambria" w:eastAsia="Times New Roman" w:hAnsi="Cambria" w:cstheme="majorBidi"/>
          <w:lang w:eastAsia="id-ID"/>
        </w:rPr>
        <w:t xml:space="preserve">kuncup dapat </w:t>
      </w:r>
      <w:r w:rsidR="007E0126">
        <w:rPr>
          <w:rFonts w:ascii="Cambria" w:eastAsia="Times New Roman" w:hAnsi="Cambria" w:cstheme="majorBidi"/>
          <w:lang w:eastAsia="id-ID"/>
        </w:rPr>
        <w:t>diolah menjadi lauk</w:t>
      </w:r>
      <w:r w:rsidR="00126B2C" w:rsidRPr="00AD27BA">
        <w:rPr>
          <w:rFonts w:ascii="Cambria" w:eastAsia="Times New Roman" w:hAnsi="Cambria" w:cstheme="majorBidi"/>
          <w:lang w:eastAsia="id-ID"/>
        </w:rPr>
        <w:t xml:space="preserve"> </w:t>
      </w:r>
      <w:r w:rsidR="00550EBF" w:rsidRPr="00AD27BA">
        <w:rPr>
          <w:rFonts w:ascii="Cambria" w:eastAsia="Times New Roman" w:hAnsi="Cambria" w:cstheme="majorBidi"/>
          <w:lang w:eastAsia="id-ID"/>
        </w:rPr>
        <w:t>pendamping</w:t>
      </w:r>
      <w:r w:rsidR="001C6DCC" w:rsidRPr="00AD27BA">
        <w:rPr>
          <w:rFonts w:ascii="Cambria" w:eastAsia="Times New Roman" w:hAnsi="Cambria" w:cstheme="majorBidi"/>
          <w:lang w:eastAsia="id-ID"/>
        </w:rPr>
        <w:t xml:space="preserve"> nasi. </w:t>
      </w:r>
      <w:r w:rsidR="00126B2C" w:rsidRPr="00AD27BA">
        <w:rPr>
          <w:rFonts w:ascii="Cambria" w:eastAsia="Times New Roman" w:hAnsi="Cambria" w:cstheme="majorBidi"/>
          <w:lang w:eastAsia="id-ID"/>
        </w:rPr>
        <w:t>Beberapa daerah</w:t>
      </w:r>
      <w:r w:rsidR="007E0126">
        <w:rPr>
          <w:rFonts w:ascii="Cambria" w:eastAsia="Times New Roman" w:hAnsi="Cambria" w:cstheme="majorBidi"/>
          <w:lang w:eastAsia="id-ID"/>
        </w:rPr>
        <w:t xml:space="preserve"> lainnya</w:t>
      </w:r>
      <w:r w:rsidR="00126B2C" w:rsidRPr="00AD27BA">
        <w:rPr>
          <w:rFonts w:ascii="Cambria" w:eastAsia="Times New Roman" w:hAnsi="Cambria" w:cstheme="majorBidi"/>
          <w:lang w:eastAsia="id-ID"/>
        </w:rPr>
        <w:t xml:space="preserve"> tumbuhan </w:t>
      </w:r>
      <w:r w:rsidR="001C6DCC" w:rsidRPr="00AD27BA">
        <w:rPr>
          <w:rFonts w:ascii="Cambria" w:eastAsia="Times New Roman" w:hAnsi="Cambria" w:cstheme="majorBidi"/>
          <w:i/>
          <w:iCs/>
          <w:lang w:eastAsia="id-ID"/>
        </w:rPr>
        <w:t>Xanthosoma</w:t>
      </w:r>
      <w:r w:rsidR="00ED65D9" w:rsidRPr="00AD27BA">
        <w:rPr>
          <w:rFonts w:ascii="Cambria" w:eastAsia="Times New Roman" w:hAnsi="Cambria" w:cstheme="majorBidi"/>
          <w:i/>
          <w:iCs/>
          <w:lang w:eastAsia="id-ID"/>
        </w:rPr>
        <w:t xml:space="preserve"> </w:t>
      </w:r>
      <w:r w:rsidR="001C6DCC" w:rsidRPr="00AD27BA">
        <w:rPr>
          <w:rFonts w:ascii="Cambria" w:eastAsia="Times New Roman" w:hAnsi="Cambria" w:cstheme="majorBidi"/>
          <w:i/>
          <w:iCs/>
          <w:lang w:eastAsia="id-ID"/>
        </w:rPr>
        <w:t>sagittifolium</w:t>
      </w:r>
      <w:r w:rsidR="00ED65D9" w:rsidRPr="00AD27BA">
        <w:rPr>
          <w:rFonts w:ascii="Cambria" w:eastAsia="Times New Roman" w:hAnsi="Cambria" w:cstheme="majorBidi"/>
          <w:lang w:eastAsia="id-ID"/>
        </w:rPr>
        <w:t xml:space="preserve"> </w:t>
      </w:r>
      <w:r w:rsidR="007E0126">
        <w:rPr>
          <w:rFonts w:ascii="Cambria" w:eastAsia="Times New Roman" w:hAnsi="Cambria" w:cstheme="majorBidi"/>
          <w:lang w:eastAsia="id-ID"/>
        </w:rPr>
        <w:t xml:space="preserve">dimanfaatkan </w:t>
      </w:r>
      <w:r w:rsidR="00550EBF" w:rsidRPr="00AD27BA">
        <w:rPr>
          <w:rFonts w:ascii="Cambria" w:eastAsia="Times New Roman" w:hAnsi="Cambria" w:cstheme="majorBidi"/>
          <w:lang w:eastAsia="id-ID"/>
        </w:rPr>
        <w:t xml:space="preserve">sebagai makanan </w:t>
      </w:r>
      <w:r w:rsidR="007E0126">
        <w:rPr>
          <w:rFonts w:ascii="Cambria" w:eastAsia="Times New Roman" w:hAnsi="Cambria" w:cstheme="majorBidi"/>
          <w:lang w:eastAsia="id-ID"/>
        </w:rPr>
        <w:t>tambahan</w:t>
      </w:r>
      <w:r w:rsidR="001C6DCC" w:rsidRPr="00AD27BA">
        <w:rPr>
          <w:rFonts w:ascii="Cambria" w:eastAsia="Times New Roman" w:hAnsi="Cambria" w:cstheme="majorBidi"/>
          <w:lang w:eastAsia="id-ID"/>
        </w:rPr>
        <w:t xml:space="preserve"> </w:t>
      </w:r>
      <w:r w:rsidR="007E0126">
        <w:rPr>
          <w:rFonts w:ascii="Cambria" w:eastAsia="Times New Roman" w:hAnsi="Cambria" w:cstheme="majorBidi"/>
          <w:lang w:eastAsia="id-ID"/>
        </w:rPr>
        <w:t xml:space="preserve">yang diolah </w:t>
      </w:r>
      <w:r w:rsidR="00550EBF" w:rsidRPr="00AD27BA">
        <w:rPr>
          <w:rFonts w:ascii="Cambria" w:eastAsia="Times New Roman" w:hAnsi="Cambria" w:cstheme="majorBidi"/>
          <w:lang w:eastAsia="id-ID"/>
        </w:rPr>
        <w:t xml:space="preserve">dengan cara </w:t>
      </w:r>
      <w:r w:rsidR="001C6DCC" w:rsidRPr="00AD27BA">
        <w:rPr>
          <w:rFonts w:ascii="Cambria" w:eastAsia="Times New Roman" w:hAnsi="Cambria" w:cstheme="majorBidi"/>
          <w:lang w:eastAsia="id-ID"/>
        </w:rPr>
        <w:t>direbus</w:t>
      </w:r>
      <w:r w:rsidR="00ED65D9" w:rsidRPr="00AD27BA">
        <w:rPr>
          <w:rFonts w:ascii="Cambria" w:eastAsia="Times New Roman" w:hAnsi="Cambria" w:cstheme="majorBidi"/>
          <w:lang w:eastAsia="id-ID"/>
        </w:rPr>
        <w:t xml:space="preserve"> </w:t>
      </w:r>
      <w:r w:rsidR="001C6DCC" w:rsidRPr="00AD27BA">
        <w:rPr>
          <w:rFonts w:ascii="Cambria" w:eastAsia="Times New Roman" w:hAnsi="Cambria" w:cstheme="majorBidi"/>
          <w:lang w:eastAsia="id-ID"/>
        </w:rPr>
        <w:t>dan dikukus.</w:t>
      </w:r>
      <w:r w:rsidR="00ED65D9" w:rsidRPr="00AD27BA">
        <w:rPr>
          <w:rFonts w:ascii="Cambria" w:eastAsia="Times New Roman" w:hAnsi="Cambria" w:cstheme="majorBidi"/>
          <w:lang w:eastAsia="id-ID"/>
        </w:rPr>
        <w:t xml:space="preserve"> </w:t>
      </w:r>
      <w:r w:rsidR="007E0126">
        <w:rPr>
          <w:rFonts w:ascii="Cambria" w:eastAsia="Times New Roman" w:hAnsi="Cambria" w:cstheme="majorBidi"/>
          <w:lang w:eastAsia="id-ID"/>
        </w:rPr>
        <w:t>Namun, masyarakat membatasi konsumsi olahan dari</w:t>
      </w:r>
      <w:r w:rsidR="00126B2C" w:rsidRPr="00AD27BA">
        <w:rPr>
          <w:rFonts w:ascii="Cambria" w:eastAsia="Times New Roman" w:hAnsi="Cambria" w:cstheme="majorBidi"/>
          <w:lang w:eastAsia="id-ID"/>
        </w:rPr>
        <w:t xml:space="preserve"> tumbuhan </w:t>
      </w:r>
      <w:r w:rsidR="00780538">
        <w:rPr>
          <w:rFonts w:ascii="Cambria" w:eastAsia="Times New Roman" w:hAnsi="Cambria" w:cstheme="majorBidi"/>
          <w:i/>
          <w:iCs/>
          <w:lang w:eastAsia="id-ID"/>
        </w:rPr>
        <w:t>X. s</w:t>
      </w:r>
      <w:r w:rsidR="00126B2C" w:rsidRPr="00AD27BA">
        <w:rPr>
          <w:rFonts w:ascii="Cambria" w:eastAsia="Times New Roman" w:hAnsi="Cambria" w:cstheme="majorBidi"/>
          <w:i/>
          <w:iCs/>
          <w:lang w:eastAsia="id-ID"/>
        </w:rPr>
        <w:t>agittifolium</w:t>
      </w:r>
      <w:r w:rsidR="007E0126">
        <w:rPr>
          <w:rFonts w:ascii="Cambria" w:eastAsia="Times New Roman" w:hAnsi="Cambria" w:cstheme="majorBidi"/>
          <w:lang w:eastAsia="id-ID"/>
        </w:rPr>
        <w:t>.</w:t>
      </w:r>
      <w:r w:rsidR="00126B2C" w:rsidRPr="00AD27BA">
        <w:rPr>
          <w:rFonts w:ascii="Cambria" w:eastAsia="Times New Roman" w:hAnsi="Cambria" w:cstheme="majorBidi"/>
          <w:lang w:eastAsia="id-ID"/>
        </w:rPr>
        <w:t xml:space="preserve"> </w:t>
      </w:r>
      <w:r w:rsidR="007E0126">
        <w:rPr>
          <w:rFonts w:ascii="Cambria" w:eastAsia="Times New Roman" w:hAnsi="Cambria" w:cstheme="majorBidi"/>
          <w:lang w:eastAsia="id-ID"/>
        </w:rPr>
        <w:t xml:space="preserve">Hal ini dikarenakan tumbuhan tersebut </w:t>
      </w:r>
      <w:r w:rsidR="00126B2C" w:rsidRPr="00AD27BA">
        <w:rPr>
          <w:rFonts w:ascii="Cambria" w:eastAsia="Times New Roman" w:hAnsi="Cambria" w:cstheme="majorBidi"/>
          <w:lang w:eastAsia="id-ID"/>
        </w:rPr>
        <w:t>mengandung kalsium oksala</w:t>
      </w:r>
      <w:r w:rsidR="007E0126">
        <w:rPr>
          <w:rFonts w:ascii="Cambria" w:eastAsia="Times New Roman" w:hAnsi="Cambria" w:cstheme="majorBidi"/>
          <w:lang w:eastAsia="id-ID"/>
        </w:rPr>
        <w:t xml:space="preserve">t yang berpotensi menyebabkan gatal </w:t>
      </w:r>
      <w:r w:rsidR="000A198F" w:rsidRPr="00AD27BA">
        <w:rPr>
          <w:rFonts w:ascii="Cambria" w:eastAsia="Times New Roman" w:hAnsi="Cambria" w:cstheme="majorBidi"/>
          <w:lang w:eastAsia="id-ID"/>
        </w:rPr>
        <w:fldChar w:fldCharType="begin" w:fldLock="1"/>
      </w:r>
      <w:r w:rsidR="00C37560">
        <w:rPr>
          <w:rFonts w:ascii="Cambria" w:eastAsia="Times New Roman" w:hAnsi="Cambria" w:cstheme="majorBidi"/>
          <w:lang w:eastAsia="id-ID"/>
        </w:rPr>
        <w:instrText xml:space="preserve"> ADDIN ZOTERO_ITEM CSL_CITATION {"citationID":"Qnfsa7MC","properties":{"formattedCitation":"(Jayanti et al., 2017)","plainCitation":"(Jayanti et al., 2017)","noteIndex":0},"citationItems":[{"id":"WtP7zIIX/1MTmoH6b","uris":["http://www.mendeley.com/documents/?uuid=d68934ae-ded5-46b1-936e-3928e02eb1c8"],"itemData":{"ISSN":"2598-2370","abstract":"Taros (Araceae) is a group of bulbous plants which are commonly found in Indonesia. Araceae have a high carbohydrate content, so it is potential to be used as a local food source for the community. The purpose of this research was to assess the types and cultivars, cultivation status, and the utilization of Araceae found in the karst area of Pracimantoro District, Wonogiri.","author":[{"dropping-particle":"","family":"Jayanti","given":"E.D.","non-dropping-particle":"","parse-names":false,"suffix":""},{"dropping-particle":"","family":"Jumari","given":"","non-dropping-particle":"","parse-names":false,"suffix":""},{"dropping-particle":"","family":"Wiryani","given":"E.","non-dropping-particle":"","parse-names":false,"suffix":""}],"container-title":"Bioma","id":"ITEM-1","issue":"2","issued":{"date-parts":[["2017"]]},"page":"119-124","title":"Talas-Talasan (Araceae) Sumber Pangan Lokal Di Kawasan Karst, Kecamatan Pracimantoro, Kabupaten Wonogiri","type":"article-journal","volume":"19"}}],"schema":"https://github.com/citation-style-language/schema/raw/master/csl-citation.json"} </w:instrText>
      </w:r>
      <w:r w:rsidR="000A198F" w:rsidRPr="00AD27BA">
        <w:rPr>
          <w:rFonts w:ascii="Cambria" w:eastAsia="Times New Roman" w:hAnsi="Cambria" w:cstheme="majorBidi"/>
          <w:lang w:eastAsia="id-ID"/>
        </w:rPr>
        <w:fldChar w:fldCharType="separate"/>
      </w:r>
      <w:r w:rsidR="007D5374" w:rsidRPr="00FC19B1">
        <w:rPr>
          <w:rFonts w:ascii="Cambria" w:hAnsi="Cambria"/>
          <w:i/>
          <w:iCs/>
        </w:rPr>
        <w:t>(</w:t>
      </w:r>
      <w:r w:rsidR="007D5374" w:rsidRPr="00780538">
        <w:rPr>
          <w:rFonts w:ascii="Cambria" w:hAnsi="Cambria"/>
        </w:rPr>
        <w:t>Jayanti</w:t>
      </w:r>
      <w:r w:rsidR="007D5374" w:rsidRPr="00FC19B1">
        <w:rPr>
          <w:rFonts w:ascii="Cambria" w:hAnsi="Cambria"/>
          <w:i/>
          <w:iCs/>
        </w:rPr>
        <w:t xml:space="preserve"> et al.,</w:t>
      </w:r>
      <w:r w:rsidR="007D5374" w:rsidRPr="007D5374">
        <w:rPr>
          <w:rFonts w:ascii="Cambria" w:hAnsi="Cambria"/>
        </w:rPr>
        <w:t xml:space="preserve"> 2017)</w:t>
      </w:r>
      <w:r w:rsidR="000A198F" w:rsidRPr="00AD27BA">
        <w:rPr>
          <w:rFonts w:ascii="Cambria" w:eastAsia="Times New Roman" w:hAnsi="Cambria" w:cstheme="majorBidi"/>
          <w:lang w:eastAsia="id-ID"/>
        </w:rPr>
        <w:fldChar w:fldCharType="end"/>
      </w:r>
      <w:r w:rsidR="000A198F" w:rsidRPr="00AD27BA">
        <w:rPr>
          <w:rFonts w:ascii="Cambria" w:eastAsia="Times New Roman" w:hAnsi="Cambria" w:cstheme="majorBidi"/>
          <w:lang w:eastAsia="id-ID"/>
        </w:rPr>
        <w:t>.</w:t>
      </w:r>
    </w:p>
    <w:p w14:paraId="76B15690" w14:textId="73D0EF72" w:rsidR="00B553E6" w:rsidRPr="00AD27BA" w:rsidRDefault="00126B2C" w:rsidP="007D5374">
      <w:pPr>
        <w:pStyle w:val="ListParagraph"/>
        <w:spacing w:before="240" w:after="240" w:line="360" w:lineRule="auto"/>
        <w:ind w:left="1134" w:firstLine="426"/>
        <w:jc w:val="both"/>
        <w:rPr>
          <w:rFonts w:ascii="Cambria" w:hAnsi="Cambria" w:cstheme="majorBidi"/>
        </w:rPr>
      </w:pPr>
      <w:r w:rsidRPr="00AD27BA">
        <w:rPr>
          <w:rFonts w:ascii="Cambria" w:hAnsi="Cambria" w:cstheme="majorBidi"/>
        </w:rPr>
        <w:t>Salah satu jenis Araceae yang dapat digunakan dalam bidang medis adalah</w:t>
      </w:r>
      <w:r w:rsidR="00AC79E9" w:rsidRPr="00AD27BA">
        <w:rPr>
          <w:rFonts w:ascii="Cambria" w:hAnsi="Cambria" w:cstheme="majorBidi"/>
        </w:rPr>
        <w:t xml:space="preserve"> </w:t>
      </w:r>
      <w:r w:rsidR="00AC79E9" w:rsidRPr="00AD27BA">
        <w:rPr>
          <w:rFonts w:ascii="Cambria" w:hAnsi="Cambria" w:cstheme="majorBidi"/>
          <w:i/>
          <w:iCs/>
        </w:rPr>
        <w:t>Typhonium sp.</w:t>
      </w:r>
      <w:r w:rsidR="00AC79E9" w:rsidRPr="00AD27BA">
        <w:rPr>
          <w:rFonts w:ascii="Cambria" w:hAnsi="Cambria" w:cstheme="majorBidi"/>
        </w:rPr>
        <w:t xml:space="preserve"> </w:t>
      </w:r>
      <w:r w:rsidRPr="00AD27BA">
        <w:rPr>
          <w:rFonts w:ascii="Cambria" w:hAnsi="Cambria" w:cstheme="majorBidi"/>
        </w:rPr>
        <w:t xml:space="preserve">tumbuhan ini </w:t>
      </w:r>
      <w:r w:rsidR="00AC79E9" w:rsidRPr="00AD27BA">
        <w:rPr>
          <w:rFonts w:ascii="Cambria" w:hAnsi="Cambria" w:cstheme="majorBidi"/>
        </w:rPr>
        <w:t xml:space="preserve">dapat digunakan sebagai anti virus dan antibakteri. </w:t>
      </w:r>
      <w:r w:rsidR="00AC79E9" w:rsidRPr="00AD27BA">
        <w:rPr>
          <w:rFonts w:ascii="Cambria" w:hAnsi="Cambria" w:cstheme="majorBidi"/>
          <w:i/>
          <w:iCs/>
        </w:rPr>
        <w:t>Caladium bicolor</w:t>
      </w:r>
      <w:r w:rsidRPr="00AD27BA">
        <w:rPr>
          <w:rFonts w:ascii="Cambria" w:hAnsi="Cambria" w:cstheme="majorBidi"/>
        </w:rPr>
        <w:t xml:space="preserve"> dapat digunakan </w:t>
      </w:r>
      <w:r w:rsidR="000F5330" w:rsidRPr="00AD27BA">
        <w:rPr>
          <w:rFonts w:ascii="Cambria" w:hAnsi="Cambria" w:cstheme="majorBidi"/>
        </w:rPr>
        <w:t>untuk mengobati cacar kulit</w:t>
      </w:r>
      <w:r w:rsidR="00AC79E9" w:rsidRPr="00AD27BA">
        <w:rPr>
          <w:rFonts w:ascii="Cambria" w:hAnsi="Cambria" w:cstheme="majorBidi"/>
        </w:rPr>
        <w:t xml:space="preserve">. </w:t>
      </w:r>
      <w:r w:rsidR="00AC79E9" w:rsidRPr="00AD27BA">
        <w:rPr>
          <w:rFonts w:ascii="Cambria" w:hAnsi="Cambria" w:cstheme="majorBidi"/>
          <w:i/>
          <w:iCs/>
        </w:rPr>
        <w:t xml:space="preserve">Amorphophallus </w:t>
      </w:r>
      <w:r w:rsidR="00AC79E9" w:rsidRPr="00AD27BA">
        <w:rPr>
          <w:rFonts w:ascii="Cambria" w:hAnsi="Cambria" w:cstheme="majorBidi"/>
        </w:rPr>
        <w:t xml:space="preserve">juga dapat </w:t>
      </w:r>
      <w:r w:rsidR="00CE34E5" w:rsidRPr="00AD27BA">
        <w:rPr>
          <w:rFonts w:ascii="Cambria" w:hAnsi="Cambria" w:cstheme="majorBidi"/>
        </w:rPr>
        <w:t>digunakan</w:t>
      </w:r>
      <w:r w:rsidR="00AC79E9" w:rsidRPr="00AD27BA">
        <w:rPr>
          <w:rFonts w:ascii="Cambria" w:hAnsi="Cambria" w:cstheme="majorBidi"/>
        </w:rPr>
        <w:t xml:space="preserve"> sebagai obat demam dan </w:t>
      </w:r>
      <w:r w:rsidR="00CE34E5" w:rsidRPr="00AD27BA">
        <w:rPr>
          <w:rFonts w:ascii="Cambria" w:hAnsi="Cambria" w:cstheme="majorBidi"/>
        </w:rPr>
        <w:t xml:space="preserve">dapat </w:t>
      </w:r>
      <w:r w:rsidR="00AC79E9" w:rsidRPr="00AD27BA">
        <w:rPr>
          <w:rFonts w:ascii="Cambria" w:hAnsi="Cambria" w:cstheme="majorBidi"/>
        </w:rPr>
        <w:t xml:space="preserve">menghilangkan bekas </w:t>
      </w:r>
      <w:r w:rsidR="00CE34E5" w:rsidRPr="00AD27BA">
        <w:rPr>
          <w:rFonts w:ascii="Cambria" w:hAnsi="Cambria" w:cstheme="majorBidi"/>
        </w:rPr>
        <w:t>luka seperti koreng</w:t>
      </w:r>
      <w:r w:rsidR="00207BE3" w:rsidRPr="00AD27BA">
        <w:rPr>
          <w:rFonts w:ascii="Cambria" w:hAnsi="Cambria" w:cstheme="majorBidi"/>
        </w:rPr>
        <w:t xml:space="preserve"> </w:t>
      </w:r>
      <w:r w:rsidR="00FE7B2D" w:rsidRPr="00AD27BA">
        <w:rPr>
          <w:rFonts w:ascii="Cambria" w:hAnsi="Cambria" w:cstheme="majorBidi"/>
        </w:rPr>
        <w:fldChar w:fldCharType="begin" w:fldLock="1"/>
      </w:r>
      <w:r w:rsidR="00C37560">
        <w:rPr>
          <w:rFonts w:ascii="Cambria" w:hAnsi="Cambria" w:cstheme="majorBidi"/>
        </w:rPr>
        <w:instrText xml:space="preserve"> ADDIN ZOTERO_ITEM CSL_CITATION {"citationID":"UkHsbKh2","properties":{"formattedCitation":"(ASIH, 2015)","plainCitation":"(ASIH, 2015)","dontUpdate":true,"noteIndex":0},"citationItems":[{"id":"WtP7zIIX/CZdc6YZs","uris":["http://www.mendeley.com/documents/?uuid=beff6772-007e-4f13-b0c4-bd3f993a7b70"],"itemData":{"DOI":"10.13057/psnmbi/m010324","abstract":"Asih NPS, Warseno T, Kurniawan A. 2015. Studi inventarisasi Araceae di Gunung Seraya (Lempuyang), Karangasem, Bali. Pros Sem Nas Masy Biodiv Indon 1: 521-527. Suku Araceae terdiri dari 105-110 marga, 2500-3700 jenis, umumnya terkonsentrasi di kawasan tropik. Indonesia sendiri memiliki 31 marga atau sekitar 25% dari total marga di dunia, umumnya tersebar di Sumatera, Jawa, Kalimantan, Sulawesi dan Papua. Kebun Raya ”Eka Karya” Bali, sebagai lembaga konservasi ex-situ berupaya melakukan konservasi jenis-jenis Araceae yang terdapat di Indonesia. Salah satunya dengan melakukan kegiatan eksplorasi flora dilakukan hutan Gunung Seraya (Lempuyang) Kabupaten Karangasem dan menanamnya di Kebun Raya Bali. Berdasarkan hasil eksplorasi dan pengamatan terdapat 9 jenis Araceae, yaitu Aglaonema simplex (Blume) Blume, Alocasia alba Schott, Amorphophallus muelleri Blume, Colocasia gigantea (Blume) Hook.f., Epipremnum pinnatum (L.) Engl., Homalomena sp, Rhaphidophora sylvestris (Blume) Engl., Schismatoglottis sp., dan Scindapsus sp. Dari hasil tersebut tidak ditemukan koleksi baru bagi Kebun Raya “Eka Karya” Bali. Akan tetapi beberapa spesies menunjukkan variasi yang tinggi sehingga diperlukan adanya studi yang lebih intensif.","author":[{"dropping-particle":"","family":"ASIH","given":"NI PUTU SRI","non-dropping-particle":"","parse-names":false,"suffix":""}],"id":"ITEM-1","issue":"Borokini 2013","issued":{"date-parts":[["2015"]]},"page":"521-527","title":"Studi inventarisasi Araceae di Gunung Seraya (Lempuyang), Karangasem, Bali","type":"article-journal","volume":"1"}}],"schema":"https://github.com/citation-style-language/schema/raw/master/csl-citation.json"} </w:instrText>
      </w:r>
      <w:r w:rsidR="00FE7B2D" w:rsidRPr="00AD27BA">
        <w:rPr>
          <w:rFonts w:ascii="Cambria" w:hAnsi="Cambria" w:cstheme="majorBidi"/>
        </w:rPr>
        <w:fldChar w:fldCharType="separate"/>
      </w:r>
      <w:r w:rsidR="00FC19B1">
        <w:rPr>
          <w:rFonts w:ascii="Cambria" w:hAnsi="Cambria"/>
        </w:rPr>
        <w:t>(Asih</w:t>
      </w:r>
      <w:r w:rsidR="007D5374" w:rsidRPr="007D5374">
        <w:rPr>
          <w:rFonts w:ascii="Cambria" w:hAnsi="Cambria"/>
        </w:rPr>
        <w:t>, 2015)</w:t>
      </w:r>
      <w:r w:rsidR="00FE7B2D" w:rsidRPr="00AD27BA">
        <w:rPr>
          <w:rFonts w:ascii="Cambria" w:hAnsi="Cambria" w:cstheme="majorBidi"/>
        </w:rPr>
        <w:fldChar w:fldCharType="end"/>
      </w:r>
      <w:r w:rsidR="00AC79E9" w:rsidRPr="00AD27BA">
        <w:rPr>
          <w:rFonts w:ascii="Cambria" w:hAnsi="Cambria" w:cstheme="majorBidi"/>
        </w:rPr>
        <w:t>.</w:t>
      </w:r>
      <w:r w:rsidR="00FE7B2D" w:rsidRPr="00AD27BA">
        <w:rPr>
          <w:rFonts w:ascii="Cambria" w:hAnsi="Cambria" w:cstheme="majorBidi"/>
        </w:rPr>
        <w:t xml:space="preserve"> </w:t>
      </w:r>
    </w:p>
    <w:p w14:paraId="76B15691" w14:textId="20C64EEF" w:rsidR="00AC79E9" w:rsidRPr="00AD27BA" w:rsidRDefault="00CA1436" w:rsidP="003C2532">
      <w:pPr>
        <w:pStyle w:val="ListParagraph"/>
        <w:spacing w:before="240" w:after="0" w:line="360" w:lineRule="auto"/>
        <w:ind w:left="1134" w:firstLine="426"/>
        <w:jc w:val="both"/>
        <w:rPr>
          <w:rFonts w:ascii="Cambria" w:eastAsia="Times New Roman" w:hAnsi="Cambria" w:cstheme="majorBidi"/>
          <w:lang w:eastAsia="id-ID"/>
        </w:rPr>
      </w:pPr>
      <w:r w:rsidRPr="00AD27BA">
        <w:rPr>
          <w:rFonts w:ascii="Cambria" w:eastAsia="Times New Roman" w:hAnsi="Cambria" w:cstheme="majorBidi"/>
          <w:lang w:eastAsia="id-ID"/>
        </w:rPr>
        <w:fldChar w:fldCharType="begin" w:fldLock="1"/>
      </w:r>
      <w:r w:rsidR="00C37560">
        <w:rPr>
          <w:rFonts w:ascii="Cambria" w:eastAsia="Times New Roman" w:hAnsi="Cambria" w:cstheme="majorBidi"/>
          <w:lang w:eastAsia="id-ID"/>
        </w:rPr>
        <w:instrText xml:space="preserve"> ADDIN ZOTERO_ITEM CSL_CITATION {"citationID":"znAdghqq","properties":{"formattedCitation":"(SURYA, 2017)","plainCitation":"(SURYA, 2017)","dontUpdate":true,"noteIndex":0},"citationItems":[{"id":"WtP7zIIX/UbALeuSX","uris":["http://www.mendeley.com/documents/?uuid=d06f5ff0-5f15-4693-9346-493c6767d040"],"itemData":{"DOI":"10.13057/psnmbi/m030208","abstract":"Keanekaragaman dan potensi tumbuhan di kawasan Hutan Lindung Gunung Pesagi, Lampung Barat. Pros Sem Nas Masy Biodiv Indon 3: 211-215. Gunung Pesagi merupakan salah satu kawasan hutan lindung yang dikelola oleh Dinas Kehutanan, Kabupaten Lampung Barat, Provinsi Lampung. Data dan informasi terkait keanekaragaman dan potensi tumbuhan di kawasan tersebut masih sangat terbatas. Penelitian ini bertujuan untuk mengetahui kondisi vegetasi hutan serta menginventarisasi keanekaragaman dan potensi tumbuhan asli di kawasan Hutan Lindung Gunung Pesagi. Berdasarkan hasil observasi diketahui bahwa kawasan Hutan Lindung Gunung Pesagi tergolong dalam hutan primer yang memiliki tingkat kerapatan tegakan cukup (40-70% penutup tajuk) dengan kondisi vegetasi yang cukup baik. Selain itu, di kawasan Hutan Lindung Gunung Pesagi juga terdapat 337 jenis tumbuhan yang terdiri dari 222 jenis tumbuhan non anggrek dan 115 jenis anggrek. Lebih lanjut, hampir 50% tumbuhan yang dikoleksi memiliki potensi sebagai penghasil kayu, tanaman obat, tanaman buah, maupun tanaman hias.","author":[{"dropping-particle":"","family":"SURYA","given":"MUHAMMAD IMAM","non-dropping-particle":"","parse-names":false,"suffix":""}],"id":"ITEM-1","issued":{"date-parts":[["2017"]]},"page":"211-215","title":"Keanekaragaman dan potensi tumbuhan di kawasan Hutan Lindung Gunung Pesagi, Lampung Barat","type":"article-journal","volume":"3"}}],"schema":"https://github.com/citation-style-language/schema/raw/master/csl-citation.json"} </w:instrText>
      </w:r>
      <w:r w:rsidRPr="00AD27BA">
        <w:rPr>
          <w:rFonts w:ascii="Cambria" w:eastAsia="Times New Roman" w:hAnsi="Cambria" w:cstheme="majorBidi"/>
          <w:lang w:eastAsia="id-ID"/>
        </w:rPr>
        <w:fldChar w:fldCharType="separate"/>
      </w:r>
      <w:r w:rsidR="002C6852">
        <w:rPr>
          <w:rFonts w:ascii="Cambria" w:hAnsi="Cambria"/>
        </w:rPr>
        <w:t>Surya</w:t>
      </w:r>
      <w:r w:rsidR="00FC19B1">
        <w:rPr>
          <w:rFonts w:ascii="Cambria" w:hAnsi="Cambria"/>
        </w:rPr>
        <w:t xml:space="preserve"> </w:t>
      </w:r>
      <w:r w:rsidR="002C6852">
        <w:rPr>
          <w:rFonts w:ascii="Cambria" w:hAnsi="Cambria"/>
        </w:rPr>
        <w:t>(</w:t>
      </w:r>
      <w:r w:rsidR="007D5374" w:rsidRPr="007D5374">
        <w:rPr>
          <w:rFonts w:ascii="Cambria" w:hAnsi="Cambria"/>
        </w:rPr>
        <w:t>2017)</w:t>
      </w:r>
      <w:r w:rsidRPr="00AD27BA">
        <w:rPr>
          <w:rFonts w:ascii="Cambria" w:eastAsia="Times New Roman" w:hAnsi="Cambria" w:cstheme="majorBidi"/>
          <w:lang w:eastAsia="id-ID"/>
        </w:rPr>
        <w:fldChar w:fldCharType="end"/>
      </w:r>
      <w:r w:rsidR="00CE2CF6" w:rsidRPr="00AD27BA">
        <w:rPr>
          <w:rFonts w:ascii="Cambria" w:eastAsia="Times New Roman" w:hAnsi="Cambria" w:cstheme="majorBidi"/>
          <w:lang w:eastAsia="id-ID"/>
        </w:rPr>
        <w:t xml:space="preserve"> </w:t>
      </w:r>
      <w:r w:rsidR="00AC79E9" w:rsidRPr="00AD27BA">
        <w:rPr>
          <w:rFonts w:ascii="Cambria" w:eastAsia="Times New Roman" w:hAnsi="Cambria" w:cstheme="majorBidi"/>
          <w:lang w:eastAsia="id-ID"/>
        </w:rPr>
        <w:t xml:space="preserve">menyatakan bahwa terdapat beberapa spesies </w:t>
      </w:r>
      <w:r w:rsidR="00F44AFE" w:rsidRPr="00AD27BA">
        <w:rPr>
          <w:rFonts w:ascii="Cambria" w:eastAsia="Times New Roman" w:hAnsi="Cambria" w:cstheme="majorBidi"/>
          <w:lang w:eastAsia="id-ID"/>
        </w:rPr>
        <w:t>Araceae</w:t>
      </w:r>
      <w:r w:rsidR="000F5330" w:rsidRPr="00AD27BA">
        <w:rPr>
          <w:rFonts w:ascii="Cambria" w:eastAsia="Times New Roman" w:hAnsi="Cambria" w:cstheme="majorBidi"/>
          <w:lang w:eastAsia="id-ID"/>
        </w:rPr>
        <w:t xml:space="preserve"> yang memiliki fungsi </w:t>
      </w:r>
      <w:r w:rsidR="000F5330" w:rsidRPr="00AD27BA">
        <w:rPr>
          <w:rFonts w:ascii="Cambria" w:eastAsia="Times New Roman" w:hAnsi="Cambria" w:cstheme="majorBidi"/>
          <w:lang w:eastAsia="id-ID"/>
        </w:rPr>
        <w:lastRenderedPageBreak/>
        <w:t>ekologis, seperti yang disebutkan oleh m</w:t>
      </w:r>
      <w:r w:rsidR="00AC79E9" w:rsidRPr="00AD27BA">
        <w:rPr>
          <w:rFonts w:ascii="Cambria" w:eastAsia="Times New Roman" w:hAnsi="Cambria" w:cstheme="majorBidi"/>
          <w:lang w:eastAsia="id-ID"/>
        </w:rPr>
        <w:t>asyaraka</w:t>
      </w:r>
      <w:r w:rsidR="000F5330" w:rsidRPr="00AD27BA">
        <w:rPr>
          <w:rFonts w:ascii="Cambria" w:eastAsia="Times New Roman" w:hAnsi="Cambria" w:cstheme="majorBidi"/>
          <w:lang w:eastAsia="id-ID"/>
        </w:rPr>
        <w:t>t Cisoka kabupaten Majalengka</w:t>
      </w:r>
      <w:r w:rsidR="003A6CE3" w:rsidRPr="00AD27BA">
        <w:rPr>
          <w:rFonts w:ascii="Cambria" w:eastAsia="Times New Roman" w:hAnsi="Cambria" w:cstheme="majorBidi"/>
          <w:lang w:eastAsia="id-ID"/>
        </w:rPr>
        <w:t xml:space="preserve"> </w:t>
      </w:r>
      <w:r w:rsidR="002C6852">
        <w:rPr>
          <w:rFonts w:ascii="Cambria" w:eastAsia="Times New Roman" w:hAnsi="Cambria" w:cstheme="majorBidi"/>
          <w:lang w:eastAsia="id-ID"/>
        </w:rPr>
        <w:t xml:space="preserve">dalam penelitian </w:t>
      </w:r>
      <w:r w:rsidR="008A7470" w:rsidRPr="00AD27BA">
        <w:rPr>
          <w:rFonts w:ascii="Cambria" w:eastAsia="Times New Roman" w:hAnsi="Cambria" w:cstheme="majorBidi"/>
          <w:lang w:eastAsia="id-ID"/>
        </w:rPr>
        <w:fldChar w:fldCharType="begin" w:fldLock="1"/>
      </w:r>
      <w:r w:rsidR="00C37560">
        <w:rPr>
          <w:rFonts w:ascii="Cambria" w:eastAsia="Times New Roman" w:hAnsi="Cambria" w:cstheme="majorBidi"/>
          <w:lang w:eastAsia="id-ID"/>
        </w:rPr>
        <w:instrText xml:space="preserve"> ADDIN ZOTERO_ITEM CSL_CITATION {"citationID":"mWuew271","properties":{"formattedCitation":"(Mutaqin et al., 2018a)","plainCitation":"(Mutaqin et al., 2018a)","dontUpdate":true,"noteIndex":0},"citationItems":[{"id":"WtP7zIIX/OIN2GzCd","uris":["http://www.mendeley.com/documents/?uuid=6e642c57-f8d6-4f23-9d9a-0cfc0ed4e28d"],"itemData":{"DOI":"10.13057/biodiv/d190236","ISSN":"20854722","abstract":"Various species of Araceae plants are widely used by the tribes of Sunda as food. However, cultivation is increasingly rare inWest Java region, and is found in some places only. One area where many people still grow Araceae plants is Cisoka Village, Cikijing Sub-district, Majalengka District, West Java Province, Indonesia. This paper aims to explain the reason for the cultivation of Araceae by the local community in the Village of Cisoka. This study used a combination of qualitative and quantitative methods, but the former was used more than the latter The primary data were collected through structured and semi-structured interviews, participant observation, exploration, and plant sample collection. The data were analyzed descriptively with emic and ethic approaches. The results of the study showed that 20 species and 13 varieties (landraces) of Araceae plants were used by the community. The parts of plant traditionally used by the commumity were tuber, petiole, and leaf. The utilization of the Araceae plants were categorized into 4 main functions, namely, as food, medicine, decoration, and fish feed. The species of Araceae were commonly cultivated in various agroecosystem types, mainly home gardens, gardens, and rice fields.","author":[{"dropping-particle":"","family":"Mutaqin","given":"Asep Zainal","non-dropping-particle":"","parse-names":false,"suffix":""},{"dropping-particle":"","family":"Fatharani","given":"Muthi","non-dropping-particle":"","parse-names":false,"suffix":""},{"dropping-particle":"","family":"Iskandar","given":"Johan","non-dropping-particle":"","parse-names":false,"suffix":""},{"dropping-particle":"","family":"Partasasmita","given":"Ruhyat","non-dropping-particle":"","parse-names":false,"suffix":""}],"container-title":"Biodiversitas","id":"ITEM-1","issue":"2","issued":{"date-parts":[["2018"]]},"page":"560-570","title":"Utilization of Araceae by local community in Cisoka village, Cikijing sub-district, Majalengka district, West Java, Indonesia","type":"article-journal","volume":"19"}}],"schema":"https://github.com/citation-style-language/schema/raw/master/csl-citation.json"} </w:instrText>
      </w:r>
      <w:r w:rsidR="008A7470" w:rsidRPr="00AD27BA">
        <w:rPr>
          <w:rFonts w:ascii="Cambria" w:eastAsia="Times New Roman" w:hAnsi="Cambria" w:cstheme="majorBidi"/>
          <w:lang w:eastAsia="id-ID"/>
        </w:rPr>
        <w:fldChar w:fldCharType="separate"/>
      </w:r>
      <w:r w:rsidR="00FC19B1">
        <w:rPr>
          <w:rFonts w:ascii="Cambria" w:hAnsi="Cambria"/>
        </w:rPr>
        <w:t xml:space="preserve">Mutaqin </w:t>
      </w:r>
      <w:r w:rsidR="002C6852">
        <w:rPr>
          <w:rFonts w:ascii="Cambria" w:hAnsi="Cambria"/>
          <w:i/>
          <w:iCs/>
        </w:rPr>
        <w:t>et al.</w:t>
      </w:r>
      <w:r w:rsidR="00FC19B1">
        <w:rPr>
          <w:rFonts w:ascii="Cambria" w:hAnsi="Cambria"/>
        </w:rPr>
        <w:t xml:space="preserve"> </w:t>
      </w:r>
      <w:r w:rsidR="002C6852">
        <w:rPr>
          <w:rFonts w:ascii="Cambria" w:hAnsi="Cambria"/>
        </w:rPr>
        <w:t>(</w:t>
      </w:r>
      <w:r w:rsidR="00FC19B1">
        <w:rPr>
          <w:rFonts w:ascii="Cambria" w:hAnsi="Cambria"/>
        </w:rPr>
        <w:t>2018</w:t>
      </w:r>
      <w:r w:rsidR="003C2532" w:rsidRPr="003C2532">
        <w:rPr>
          <w:rFonts w:ascii="Cambria" w:hAnsi="Cambria"/>
        </w:rPr>
        <w:t>)</w:t>
      </w:r>
      <w:r w:rsidR="008A7470" w:rsidRPr="00AD27BA">
        <w:rPr>
          <w:rFonts w:ascii="Cambria" w:eastAsia="Times New Roman" w:hAnsi="Cambria" w:cstheme="majorBidi"/>
          <w:lang w:eastAsia="id-ID"/>
        </w:rPr>
        <w:fldChar w:fldCharType="end"/>
      </w:r>
      <w:r w:rsidR="008A7470" w:rsidRPr="00AD27BA">
        <w:rPr>
          <w:rFonts w:ascii="Cambria" w:eastAsia="Times New Roman" w:hAnsi="Cambria" w:cstheme="majorBidi"/>
          <w:lang w:eastAsia="id-ID"/>
        </w:rPr>
        <w:t xml:space="preserve"> </w:t>
      </w:r>
      <w:r w:rsidR="00AC79E9" w:rsidRPr="00AD27BA">
        <w:rPr>
          <w:rFonts w:ascii="Cambria" w:eastAsia="Times New Roman" w:hAnsi="Cambria" w:cstheme="majorBidi"/>
          <w:lang w:eastAsia="id-ID"/>
        </w:rPr>
        <w:t xml:space="preserve">bahwa </w:t>
      </w:r>
      <w:r w:rsidR="000F5330" w:rsidRPr="00AD27BA">
        <w:rPr>
          <w:rFonts w:ascii="Cambria" w:eastAsia="Times New Roman" w:hAnsi="Cambria" w:cstheme="majorBidi"/>
          <w:lang w:eastAsia="id-ID"/>
        </w:rPr>
        <w:t xml:space="preserve">tumbuhan </w:t>
      </w:r>
      <w:r w:rsidR="00780538">
        <w:rPr>
          <w:rFonts w:ascii="Cambria" w:eastAsia="Times New Roman" w:hAnsi="Cambria" w:cstheme="majorBidi"/>
          <w:i/>
          <w:iCs/>
          <w:lang w:eastAsia="id-ID"/>
        </w:rPr>
        <w:t>S</w:t>
      </w:r>
      <w:r w:rsidR="000F5330" w:rsidRPr="00AD27BA">
        <w:rPr>
          <w:rFonts w:ascii="Cambria" w:eastAsia="Times New Roman" w:hAnsi="Cambria" w:cstheme="majorBidi"/>
          <w:i/>
          <w:iCs/>
          <w:lang w:eastAsia="id-ID"/>
        </w:rPr>
        <w:t>pathiphyllum wallisii</w:t>
      </w:r>
      <w:r w:rsidR="00AC79E9" w:rsidRPr="00AD27BA">
        <w:rPr>
          <w:rFonts w:ascii="Cambria" w:eastAsia="Times New Roman" w:hAnsi="Cambria" w:cstheme="majorBidi"/>
          <w:lang w:eastAsia="id-ID"/>
        </w:rPr>
        <w:t xml:space="preserve"> dapat menahan tetesa</w:t>
      </w:r>
      <w:r w:rsidR="000F5330" w:rsidRPr="00AD27BA">
        <w:rPr>
          <w:rFonts w:ascii="Cambria" w:eastAsia="Times New Roman" w:hAnsi="Cambria" w:cstheme="majorBidi"/>
          <w:lang w:eastAsia="id-ID"/>
        </w:rPr>
        <w:t xml:space="preserve">n air atau cipratan air hujan. </w:t>
      </w:r>
      <w:r w:rsidR="000F5330" w:rsidRPr="00AD27BA">
        <w:rPr>
          <w:rFonts w:ascii="Cambria" w:eastAsia="Times New Roman" w:hAnsi="Cambria" w:cstheme="majorBidi"/>
          <w:i/>
          <w:iCs/>
          <w:lang w:eastAsia="id-ID"/>
        </w:rPr>
        <w:t>Colocasia esculanta</w:t>
      </w:r>
      <w:r w:rsidR="00AC79E9" w:rsidRPr="00AD27BA">
        <w:rPr>
          <w:rFonts w:ascii="Cambria" w:eastAsia="Times New Roman" w:hAnsi="Cambria" w:cstheme="majorBidi"/>
          <w:lang w:eastAsia="id-ID"/>
        </w:rPr>
        <w:t xml:space="preserve"> juga dapat digunakan sebagai penutup tanah yang </w:t>
      </w:r>
      <w:r w:rsidR="000F5330" w:rsidRPr="00AD27BA">
        <w:rPr>
          <w:rFonts w:ascii="Cambria" w:eastAsia="Times New Roman" w:hAnsi="Cambria" w:cstheme="majorBidi"/>
          <w:lang w:eastAsia="id-ID"/>
        </w:rPr>
        <w:t>efektif untuk mencegah</w:t>
      </w:r>
      <w:r w:rsidR="00AC79E9" w:rsidRPr="00AD27BA">
        <w:rPr>
          <w:rFonts w:ascii="Cambria" w:eastAsia="Times New Roman" w:hAnsi="Cambria" w:cstheme="majorBidi"/>
          <w:lang w:eastAsia="id-ID"/>
        </w:rPr>
        <w:t xml:space="preserve"> erosi dan dapat </w:t>
      </w:r>
      <w:r w:rsidR="000F5330" w:rsidRPr="00AD27BA">
        <w:rPr>
          <w:rFonts w:ascii="Cambria" w:eastAsia="Times New Roman" w:hAnsi="Cambria" w:cstheme="majorBidi"/>
          <w:lang w:eastAsia="id-ID"/>
        </w:rPr>
        <w:t xml:space="preserve">menjaga kestabilan </w:t>
      </w:r>
      <w:r w:rsidR="00AC79E9" w:rsidRPr="00AD27BA">
        <w:rPr>
          <w:rFonts w:ascii="Cambria" w:eastAsia="Times New Roman" w:hAnsi="Cambria" w:cstheme="majorBidi"/>
          <w:lang w:eastAsia="id-ID"/>
        </w:rPr>
        <w:t>tanah.</w:t>
      </w:r>
      <w:r w:rsidR="000E2491" w:rsidRPr="00AD27BA">
        <w:rPr>
          <w:rFonts w:ascii="Cambria" w:eastAsia="Times New Roman" w:hAnsi="Cambria" w:cstheme="majorBidi"/>
          <w:lang w:eastAsia="id-ID"/>
        </w:rPr>
        <w:t xml:space="preserve"> </w:t>
      </w:r>
      <w:r w:rsidR="000E2491" w:rsidRPr="00AD27BA">
        <w:rPr>
          <w:rFonts w:ascii="Cambria" w:eastAsia="Times New Roman" w:hAnsi="Cambria" w:cstheme="majorBidi"/>
          <w:i/>
          <w:iCs/>
          <w:lang w:eastAsia="id-ID"/>
        </w:rPr>
        <w:t>Pistia stariotes L</w:t>
      </w:r>
      <w:r w:rsidR="000E2491" w:rsidRPr="00AD27BA">
        <w:rPr>
          <w:rFonts w:ascii="Cambria" w:eastAsia="Times New Roman" w:hAnsi="Cambria" w:cstheme="majorBidi"/>
          <w:lang w:eastAsia="id-ID"/>
        </w:rPr>
        <w:t xml:space="preserve">. adalah salah satu </w:t>
      </w:r>
      <w:r w:rsidR="000F5330" w:rsidRPr="00AD27BA">
        <w:rPr>
          <w:rFonts w:ascii="Cambria" w:eastAsia="Times New Roman" w:hAnsi="Cambria" w:cstheme="majorBidi"/>
          <w:lang w:eastAsia="id-ID"/>
        </w:rPr>
        <w:t xml:space="preserve">jenis Araceae </w:t>
      </w:r>
      <w:r w:rsidR="000E2491" w:rsidRPr="00AD27BA">
        <w:rPr>
          <w:rFonts w:ascii="Cambria" w:eastAsia="Times New Roman" w:hAnsi="Cambria" w:cstheme="majorBidi"/>
          <w:lang w:eastAsia="id-ID"/>
        </w:rPr>
        <w:t xml:space="preserve">yang digunakan untuk </w:t>
      </w:r>
      <w:r w:rsidR="00CE34E5" w:rsidRPr="00AD27BA">
        <w:rPr>
          <w:rFonts w:ascii="Cambria" w:eastAsia="Times New Roman" w:hAnsi="Cambria" w:cstheme="majorBidi"/>
          <w:lang w:eastAsia="id-ID"/>
        </w:rPr>
        <w:t>pengolahan</w:t>
      </w:r>
      <w:r w:rsidR="000E2491" w:rsidRPr="00AD27BA">
        <w:rPr>
          <w:rFonts w:ascii="Cambria" w:eastAsia="Times New Roman" w:hAnsi="Cambria" w:cstheme="majorBidi"/>
          <w:lang w:eastAsia="id-ID"/>
        </w:rPr>
        <w:t xml:space="preserve"> limbah cair dengan cara fitoremidiasi </w:t>
      </w:r>
      <w:r w:rsidR="00CE2CF6" w:rsidRPr="00AD27BA">
        <w:rPr>
          <w:rFonts w:ascii="Cambria" w:eastAsia="Times New Roman" w:hAnsi="Cambria" w:cstheme="majorBidi"/>
          <w:lang w:eastAsia="id-ID"/>
        </w:rPr>
        <w:fldChar w:fldCharType="begin" w:fldLock="1"/>
      </w:r>
      <w:r w:rsidR="00C37560">
        <w:rPr>
          <w:rFonts w:ascii="Cambria" w:eastAsia="Times New Roman" w:hAnsi="Cambria" w:cstheme="majorBidi"/>
          <w:lang w:eastAsia="id-ID"/>
        </w:rPr>
        <w:instrText xml:space="preserve"> ADDIN ZOTERO_ITEM CSL_CITATION {"citationID":"gFMza47m","properties":{"formattedCitation":"(Tangahu, 2017)","plainCitation":"(Tangahu, 2017)","noteIndex":0},"citationItems":[{"id":"WtP7zIIX/JM2ZH88N","uris":["http://www.mendeley.com/documents/?uuid=5db02f57-ffa8-4335-8859-4e50f69bd42a"],"itemData":{"author":[{"dropping-particle":"","family":"Tangahu","given":"Raissa &amp;","non-dropping-particle":"","parse-names":false,"suffix":""}],"id":"ITEM-1","issue":"2","issued":{"date-parts":[["2017"]]},"page":"7-11","title":"Fitoremediasi Air yang Tercemar Limbah Laundry dengan Menggunakan Kayu apu (Pistia stratiotes)","type":"article-journal","volume":"6"}}],"schema":"https://github.com/citation-style-language/schema/raw/master/csl-citation.json"} </w:instrText>
      </w:r>
      <w:r w:rsidR="00CE2CF6" w:rsidRPr="00AD27BA">
        <w:rPr>
          <w:rFonts w:ascii="Cambria" w:eastAsia="Times New Roman" w:hAnsi="Cambria" w:cstheme="majorBidi"/>
          <w:lang w:eastAsia="id-ID"/>
        </w:rPr>
        <w:fldChar w:fldCharType="separate"/>
      </w:r>
      <w:r w:rsidR="007D5374" w:rsidRPr="007D5374">
        <w:rPr>
          <w:rFonts w:ascii="Cambria" w:hAnsi="Cambria"/>
        </w:rPr>
        <w:t>(Tangahu, 2017)</w:t>
      </w:r>
      <w:r w:rsidR="00CE2CF6" w:rsidRPr="00AD27BA">
        <w:rPr>
          <w:rFonts w:ascii="Cambria" w:eastAsia="Times New Roman" w:hAnsi="Cambria" w:cstheme="majorBidi"/>
          <w:lang w:eastAsia="id-ID"/>
        </w:rPr>
        <w:fldChar w:fldCharType="end"/>
      </w:r>
      <w:r w:rsidR="000E2491" w:rsidRPr="00AD27BA">
        <w:rPr>
          <w:rFonts w:ascii="Cambria" w:eastAsia="Times New Roman" w:hAnsi="Cambria" w:cstheme="majorBidi"/>
          <w:lang w:eastAsia="id-ID"/>
        </w:rPr>
        <w:t xml:space="preserve">. Tumbuhan ini mampu menyerap zat radioaktif melalui akarnya yang kemudian di translokasikan ke </w:t>
      </w:r>
      <w:r w:rsidR="00092E17" w:rsidRPr="00AD27BA">
        <w:rPr>
          <w:rFonts w:ascii="Cambria" w:eastAsia="Times New Roman" w:hAnsi="Cambria" w:cstheme="majorBidi"/>
          <w:lang w:eastAsia="id-ID"/>
        </w:rPr>
        <w:t>bagian tumbuhan yang lain</w:t>
      </w:r>
      <w:r w:rsidR="00D44835" w:rsidRPr="00AD27BA">
        <w:rPr>
          <w:rFonts w:ascii="Cambria" w:eastAsia="Times New Roman" w:hAnsi="Cambria" w:cstheme="majorBidi"/>
          <w:lang w:eastAsia="id-ID"/>
        </w:rPr>
        <w:t>.</w:t>
      </w:r>
    </w:p>
    <w:p w14:paraId="76B15692" w14:textId="77777777" w:rsidR="002D6A79" w:rsidRPr="00AD27BA" w:rsidRDefault="002D6A79" w:rsidP="004C6619">
      <w:pPr>
        <w:pStyle w:val="ListParagraph"/>
        <w:spacing w:before="240" w:after="0" w:line="240" w:lineRule="auto"/>
        <w:ind w:left="1134" w:firstLine="426"/>
        <w:jc w:val="both"/>
        <w:rPr>
          <w:rFonts w:ascii="Cambria" w:eastAsia="Times New Roman" w:hAnsi="Cambria" w:cstheme="majorBidi"/>
          <w:lang w:eastAsia="id-ID"/>
        </w:rPr>
      </w:pPr>
    </w:p>
    <w:p w14:paraId="76B15693" w14:textId="77777777" w:rsidR="00650A90" w:rsidRPr="00AD27BA" w:rsidRDefault="00650A90" w:rsidP="004C6619">
      <w:pPr>
        <w:pStyle w:val="Heading3"/>
        <w:spacing w:after="0"/>
        <w:rPr>
          <w:rFonts w:cstheme="majorBidi"/>
        </w:rPr>
      </w:pPr>
      <w:bookmarkStart w:id="24" w:name="_Toc199867698"/>
      <w:r w:rsidRPr="00AD27BA">
        <w:rPr>
          <w:rFonts w:cstheme="majorBidi"/>
        </w:rPr>
        <w:t>Hutan Taman Wisata Prabalintang</w:t>
      </w:r>
      <w:bookmarkEnd w:id="24"/>
    </w:p>
    <w:p w14:paraId="76B15694" w14:textId="070AEDDA" w:rsidR="002D6A79" w:rsidRPr="00AD27BA" w:rsidRDefault="001E2B9A" w:rsidP="005447D4">
      <w:pPr>
        <w:pStyle w:val="ListParagraph"/>
        <w:spacing w:after="0" w:line="360" w:lineRule="auto"/>
        <w:ind w:left="1077" w:firstLine="360"/>
        <w:jc w:val="both"/>
        <w:rPr>
          <w:rFonts w:ascii="Cambria" w:hAnsi="Cambria" w:cstheme="majorBidi"/>
          <w:noProof/>
          <w:lang w:eastAsia="id-ID"/>
        </w:rPr>
      </w:pPr>
      <w:r w:rsidRPr="00AD27BA">
        <w:rPr>
          <w:rFonts w:ascii="Cambria" w:hAnsi="Cambria" w:cstheme="majorBidi"/>
          <w:color w:val="1F1F1F"/>
          <w:shd w:val="clear" w:color="auto" w:fill="FFFFFF"/>
        </w:rPr>
        <w:t>Hutan Taman Wisata Prabalintang merupakan</w:t>
      </w:r>
      <w:r w:rsidR="00437892" w:rsidRPr="00AD27BA">
        <w:rPr>
          <w:rFonts w:ascii="Cambria" w:hAnsi="Cambria" w:cstheme="majorBidi"/>
          <w:color w:val="1F1F1F"/>
          <w:shd w:val="clear" w:color="auto" w:fill="FFFFFF"/>
        </w:rPr>
        <w:t xml:space="preserve"> salah satu</w:t>
      </w:r>
      <w:r w:rsidRPr="00AD27BA">
        <w:rPr>
          <w:rFonts w:ascii="Cambria" w:hAnsi="Cambria" w:cstheme="majorBidi"/>
          <w:color w:val="1F1F1F"/>
          <w:shd w:val="clear" w:color="auto" w:fill="FFFFFF"/>
        </w:rPr>
        <w:t xml:space="preserve"> </w:t>
      </w:r>
      <w:r w:rsidR="004D34E8" w:rsidRPr="00AD27BA">
        <w:rPr>
          <w:rFonts w:ascii="Cambria" w:hAnsi="Cambria" w:cstheme="majorBidi"/>
          <w:color w:val="1F1F1F"/>
          <w:shd w:val="clear" w:color="auto" w:fill="FFFFFF"/>
        </w:rPr>
        <w:t>hutan pinus Perhutani</w:t>
      </w:r>
      <w:r w:rsidRPr="00AD27BA">
        <w:rPr>
          <w:rFonts w:ascii="Cambria" w:hAnsi="Cambria" w:cstheme="majorBidi"/>
          <w:color w:val="1F1F1F"/>
          <w:shd w:val="clear" w:color="auto" w:fill="FFFFFF"/>
        </w:rPr>
        <w:t xml:space="preserve"> </w:t>
      </w:r>
      <w:r w:rsidR="005447D4" w:rsidRPr="00AD27BA">
        <w:rPr>
          <w:rFonts w:ascii="Cambria" w:hAnsi="Cambria" w:cstheme="majorBidi"/>
          <w:color w:val="0A1633"/>
          <w:shd w:val="clear" w:color="auto" w:fill="FFFFFF"/>
        </w:rPr>
        <w:t xml:space="preserve">dengan luas area sekitar 3 hektar </w:t>
      </w:r>
      <w:r w:rsidRPr="00AD27BA">
        <w:rPr>
          <w:rFonts w:ascii="Cambria" w:hAnsi="Cambria" w:cstheme="majorBidi"/>
          <w:color w:val="1F1F1F"/>
          <w:shd w:val="clear" w:color="auto" w:fill="FFFFFF"/>
        </w:rPr>
        <w:t xml:space="preserve">yang terletak </w:t>
      </w:r>
      <w:r w:rsidRPr="00AD27BA">
        <w:rPr>
          <w:rFonts w:ascii="Cambria" w:hAnsi="Cambria" w:cstheme="majorBidi"/>
        </w:rPr>
        <w:t xml:space="preserve">di </w:t>
      </w:r>
      <w:r w:rsidR="000307F4" w:rsidRPr="00AD27BA">
        <w:rPr>
          <w:rFonts w:ascii="Cambria" w:hAnsi="Cambria" w:cstheme="majorBidi"/>
        </w:rPr>
        <w:t xml:space="preserve">Jl. Raya Danasari, Ladang, </w:t>
      </w:r>
      <w:r w:rsidRPr="00AD27BA">
        <w:rPr>
          <w:rFonts w:ascii="Cambria" w:hAnsi="Cambria" w:cstheme="majorBidi"/>
        </w:rPr>
        <w:t>Desa Danasari, Kecamatan Bojong, Kabupaten Tegal, Jawa Tengah.</w:t>
      </w:r>
      <w:r w:rsidR="00437892" w:rsidRPr="00AD27BA">
        <w:rPr>
          <w:rFonts w:ascii="Cambria" w:hAnsi="Cambria" w:cstheme="majorBidi"/>
        </w:rPr>
        <w:t xml:space="preserve"> </w:t>
      </w:r>
      <w:r w:rsidR="005447D4" w:rsidRPr="00AD27BA">
        <w:rPr>
          <w:rFonts w:ascii="Cambria" w:hAnsi="Cambria" w:cstheme="majorBidi"/>
        </w:rPr>
        <w:t xml:space="preserve">Nama </w:t>
      </w:r>
      <w:r w:rsidR="00437892" w:rsidRPr="00AD27BA">
        <w:rPr>
          <w:rFonts w:ascii="Cambria" w:hAnsi="Cambria" w:cstheme="majorBidi"/>
          <w:color w:val="0A1633"/>
          <w:shd w:val="clear" w:color="auto" w:fill="FFFFFF"/>
        </w:rPr>
        <w:t xml:space="preserve">Prabalintang diambil dari dua </w:t>
      </w:r>
      <w:r w:rsidR="00437892" w:rsidRPr="00AD27BA">
        <w:rPr>
          <w:rFonts w:ascii="Cambria" w:hAnsi="Cambria" w:cstheme="majorBidi"/>
          <w:color w:val="0A1633"/>
          <w:shd w:val="clear" w:color="auto" w:fill="FFFFFF"/>
        </w:rPr>
        <w:lastRenderedPageBreak/>
        <w:t xml:space="preserve">kata, yaitu </w:t>
      </w:r>
      <w:r w:rsidR="00437892" w:rsidRPr="00AD27BA">
        <w:rPr>
          <w:rFonts w:ascii="Cambria" w:hAnsi="Cambria" w:cstheme="majorBidi"/>
          <w:i/>
          <w:iCs/>
          <w:color w:val="0A1633"/>
          <w:shd w:val="clear" w:color="auto" w:fill="FFFFFF"/>
        </w:rPr>
        <w:t>Praban</w:t>
      </w:r>
      <w:r w:rsidR="00437892" w:rsidRPr="00AD27BA">
        <w:rPr>
          <w:rFonts w:ascii="Cambria" w:hAnsi="Cambria" w:cstheme="majorBidi"/>
          <w:color w:val="0A1633"/>
          <w:shd w:val="clear" w:color="auto" w:fill="FFFFFF"/>
        </w:rPr>
        <w:t xml:space="preserve"> yang berarti tempat dan </w:t>
      </w:r>
      <w:r w:rsidR="00437892" w:rsidRPr="00AD27BA">
        <w:rPr>
          <w:rFonts w:ascii="Cambria" w:hAnsi="Cambria" w:cstheme="majorBidi"/>
          <w:i/>
          <w:iCs/>
          <w:color w:val="0A1633"/>
          <w:shd w:val="clear" w:color="auto" w:fill="FFFFFF"/>
        </w:rPr>
        <w:t>lintang</w:t>
      </w:r>
      <w:r w:rsidR="00437892" w:rsidRPr="00AD27BA">
        <w:rPr>
          <w:rFonts w:ascii="Cambria" w:hAnsi="Cambria" w:cstheme="majorBidi"/>
          <w:color w:val="0A1633"/>
          <w:shd w:val="clear" w:color="auto" w:fill="FFFFFF"/>
        </w:rPr>
        <w:t xml:space="preserve"> </w:t>
      </w:r>
      <w:r w:rsidR="00DE306E" w:rsidRPr="00AD27BA">
        <w:rPr>
          <w:rFonts w:ascii="Cambria" w:hAnsi="Cambria" w:cstheme="majorBidi"/>
          <w:color w:val="0A1633"/>
          <w:shd w:val="clear" w:color="auto" w:fill="FFFFFF"/>
        </w:rPr>
        <w:t xml:space="preserve">yang </w:t>
      </w:r>
      <w:r w:rsidR="00437892" w:rsidRPr="00AD27BA">
        <w:rPr>
          <w:rFonts w:ascii="Cambria" w:hAnsi="Cambria" w:cstheme="majorBidi"/>
          <w:color w:val="0A1633"/>
          <w:shd w:val="clear" w:color="auto" w:fill="FFFFFF"/>
        </w:rPr>
        <w:t xml:space="preserve">berarti bintang. </w:t>
      </w:r>
      <w:r w:rsidR="00DE306E" w:rsidRPr="00AD27BA">
        <w:rPr>
          <w:rFonts w:ascii="Cambria" w:hAnsi="Cambria" w:cstheme="majorBidi"/>
          <w:color w:val="0A1633"/>
          <w:shd w:val="clear" w:color="auto" w:fill="FFFFFF"/>
        </w:rPr>
        <w:t>Prabalintang ditetapkan sebagai nama untuk tempat wisata ini karena pada zaman dahulu pernah terj</w:t>
      </w:r>
      <w:r w:rsidR="00B8745F" w:rsidRPr="00AD27BA">
        <w:rPr>
          <w:rFonts w:ascii="Cambria" w:hAnsi="Cambria" w:cstheme="majorBidi"/>
          <w:color w:val="0A1633"/>
          <w:shd w:val="clear" w:color="auto" w:fill="FFFFFF"/>
        </w:rPr>
        <w:t>adi peristiwa bintang jatuh (</w:t>
      </w:r>
      <w:r w:rsidR="00846FE5" w:rsidRPr="00AD27BA">
        <w:rPr>
          <w:rFonts w:ascii="Cambria" w:hAnsi="Cambria" w:cstheme="majorBidi"/>
          <w:color w:val="0A1633"/>
          <w:shd w:val="clear" w:color="auto" w:fill="FFFFFF"/>
        </w:rPr>
        <w:t>Wisnu</w:t>
      </w:r>
      <w:r w:rsidR="00B8745F" w:rsidRPr="00AD27BA">
        <w:rPr>
          <w:rFonts w:ascii="Cambria" w:hAnsi="Cambria" w:cstheme="majorBidi"/>
          <w:color w:val="0A1633"/>
          <w:shd w:val="clear" w:color="auto" w:fill="FFFFFF"/>
        </w:rPr>
        <w:t>, 2022).</w:t>
      </w:r>
      <w:r w:rsidR="00FA3F1F" w:rsidRPr="00AD27BA">
        <w:rPr>
          <w:rFonts w:ascii="Cambria" w:hAnsi="Cambria" w:cstheme="majorBidi"/>
          <w:color w:val="0A1633"/>
          <w:shd w:val="clear" w:color="auto" w:fill="FFFFFF"/>
        </w:rPr>
        <w:t xml:space="preserve"> </w:t>
      </w:r>
      <w:r w:rsidR="002C6852" w:rsidRPr="00AD27BA">
        <w:rPr>
          <w:rFonts w:ascii="Cambria" w:hAnsi="Cambria" w:cstheme="majorBidi"/>
          <w:color w:val="1F1F1F"/>
          <w:shd w:val="clear" w:color="auto" w:fill="FFFFFF"/>
        </w:rPr>
        <w:t xml:space="preserve">Hutan Taman Wisata Prabalintang </w:t>
      </w:r>
      <w:r w:rsidR="002C6852">
        <w:rPr>
          <w:rFonts w:ascii="Cambria" w:hAnsi="Cambria" w:cstheme="majorBidi"/>
          <w:color w:val="1F1F1F"/>
          <w:shd w:val="clear" w:color="auto" w:fill="FFFFFF"/>
        </w:rPr>
        <w:t xml:space="preserve">merupakan </w:t>
      </w:r>
      <w:r w:rsidR="002C6852">
        <w:rPr>
          <w:rFonts w:ascii="Cambria" w:hAnsi="Cambria" w:cstheme="majorBidi"/>
          <w:color w:val="0A1633"/>
          <w:shd w:val="clear" w:color="auto" w:fill="FFFFFF"/>
        </w:rPr>
        <w:t>kawasan</w:t>
      </w:r>
      <w:r w:rsidR="00C526BB">
        <w:rPr>
          <w:rFonts w:ascii="Cambria" w:hAnsi="Cambria" w:cstheme="majorBidi"/>
          <w:color w:val="0A1633"/>
          <w:shd w:val="clear" w:color="auto" w:fill="FFFFFF"/>
        </w:rPr>
        <w:t xml:space="preserve"> wisata</w:t>
      </w:r>
      <w:r w:rsidR="002C6852">
        <w:rPr>
          <w:rFonts w:ascii="Cambria" w:hAnsi="Cambria" w:cstheme="majorBidi"/>
          <w:color w:val="0A1633"/>
          <w:shd w:val="clear" w:color="auto" w:fill="FFFFFF"/>
        </w:rPr>
        <w:t xml:space="preserve"> alam yang sedang berkembang yang</w:t>
      </w:r>
      <w:r w:rsidR="00C526BB">
        <w:rPr>
          <w:rFonts w:ascii="Cambria" w:hAnsi="Cambria" w:cstheme="majorBidi"/>
          <w:color w:val="0A1633"/>
          <w:shd w:val="clear" w:color="auto" w:fill="FFFFFF"/>
        </w:rPr>
        <w:t xml:space="preserve"> </w:t>
      </w:r>
      <w:r w:rsidR="00C526BB">
        <w:rPr>
          <w:rFonts w:ascii="Cambria" w:hAnsi="Cambria" w:cstheme="majorBidi"/>
        </w:rPr>
        <w:t>berada pada titik koordinat 7˚6’53” LS dan 109˚11’10” BT.</w:t>
      </w:r>
    </w:p>
    <w:p w14:paraId="76B15695" w14:textId="6A2011A3" w:rsidR="00CE70E7" w:rsidRPr="00AD27BA" w:rsidRDefault="00C526BB" w:rsidP="00FF125B">
      <w:pPr>
        <w:pStyle w:val="Caption"/>
        <w:spacing w:after="0" w:line="360" w:lineRule="auto"/>
        <w:ind w:left="851"/>
        <w:jc w:val="center"/>
        <w:rPr>
          <w:rFonts w:ascii="Cambria" w:hAnsi="Cambria" w:cstheme="majorBidi"/>
          <w:b/>
          <w:bCs/>
          <w:i w:val="0"/>
          <w:iCs w:val="0"/>
          <w:color w:val="auto"/>
          <w:sz w:val="22"/>
          <w:szCs w:val="22"/>
        </w:rPr>
      </w:pPr>
      <w:bookmarkStart w:id="25" w:name="_Toc179829916"/>
      <w:bookmarkStart w:id="26" w:name="_Toc179829948"/>
      <w:bookmarkStart w:id="27" w:name="_Toc179899517"/>
      <w:r>
        <w:rPr>
          <w:noProof/>
          <w:lang w:eastAsia="id-ID"/>
        </w:rPr>
        <w:drawing>
          <wp:inline distT="0" distB="0" distL="0" distR="0" wp14:anchorId="6B517866" wp14:editId="2F84C742">
            <wp:extent cx="2085975" cy="2356881"/>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6-30 at 15.52.41 (1).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88321" cy="2359531"/>
                    </a:xfrm>
                    <a:prstGeom prst="rect">
                      <a:avLst/>
                    </a:prstGeom>
                  </pic:spPr>
                </pic:pic>
              </a:graphicData>
            </a:graphic>
          </wp:inline>
        </w:drawing>
      </w:r>
    </w:p>
    <w:p w14:paraId="76B15696" w14:textId="739D8ABE" w:rsidR="00092E17" w:rsidRPr="00AD27BA" w:rsidRDefault="00D74655" w:rsidP="00C526BB">
      <w:pPr>
        <w:pStyle w:val="Caption"/>
        <w:spacing w:after="0" w:line="360" w:lineRule="auto"/>
        <w:ind w:left="993"/>
        <w:jc w:val="center"/>
        <w:rPr>
          <w:rFonts w:ascii="Cambria" w:hAnsi="Cambria" w:cstheme="majorBidi"/>
          <w:i w:val="0"/>
          <w:iCs w:val="0"/>
          <w:noProof/>
          <w:color w:val="auto"/>
          <w:sz w:val="22"/>
          <w:szCs w:val="22"/>
          <w:lang w:eastAsia="id-ID"/>
        </w:rPr>
      </w:pPr>
      <w:r w:rsidRPr="00AD27BA">
        <w:rPr>
          <w:rFonts w:ascii="Cambria" w:hAnsi="Cambria" w:cstheme="majorBidi"/>
          <w:b/>
          <w:bCs/>
          <w:i w:val="0"/>
          <w:iCs w:val="0"/>
          <w:color w:val="auto"/>
          <w:sz w:val="22"/>
          <w:szCs w:val="22"/>
        </w:rPr>
        <w:t>Gambar 2.</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Gambar_2.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1</w:t>
      </w:r>
      <w:r w:rsidRPr="00AD27BA">
        <w:rPr>
          <w:rFonts w:ascii="Cambria" w:hAnsi="Cambria" w:cstheme="majorBidi"/>
          <w:b/>
          <w:bCs/>
          <w:i w:val="0"/>
          <w:iCs w:val="0"/>
          <w:color w:val="auto"/>
          <w:sz w:val="22"/>
          <w:szCs w:val="22"/>
        </w:rPr>
        <w:fldChar w:fldCharType="end"/>
      </w:r>
      <w:r w:rsidR="00B62C26" w:rsidRPr="00AD27BA">
        <w:rPr>
          <w:rFonts w:ascii="Cambria" w:hAnsi="Cambria" w:cstheme="majorBidi"/>
          <w:b/>
          <w:bCs/>
          <w:i w:val="0"/>
          <w:iCs w:val="0"/>
          <w:noProof/>
          <w:color w:val="auto"/>
          <w:sz w:val="22"/>
          <w:szCs w:val="22"/>
          <w:lang w:eastAsia="id-ID"/>
        </w:rPr>
        <w:t>.</w:t>
      </w:r>
      <w:r w:rsidR="00B62C26" w:rsidRPr="00AD27BA">
        <w:rPr>
          <w:rFonts w:ascii="Cambria" w:hAnsi="Cambria" w:cstheme="majorBidi"/>
          <w:b/>
          <w:bCs/>
          <w:i w:val="0"/>
          <w:iCs w:val="0"/>
          <w:noProof/>
          <w:color w:val="auto"/>
          <w:sz w:val="24"/>
          <w:szCs w:val="24"/>
          <w:lang w:eastAsia="id-ID"/>
        </w:rPr>
        <w:t xml:space="preserve"> </w:t>
      </w:r>
      <w:r w:rsidR="000307F4" w:rsidRPr="00AD27BA">
        <w:rPr>
          <w:rFonts w:ascii="Cambria" w:hAnsi="Cambria" w:cstheme="majorBidi"/>
          <w:i w:val="0"/>
          <w:iCs w:val="0"/>
          <w:noProof/>
          <w:color w:val="auto"/>
          <w:sz w:val="22"/>
          <w:szCs w:val="22"/>
          <w:lang w:eastAsia="id-ID"/>
        </w:rPr>
        <w:t xml:space="preserve">Lokasi Hutan </w:t>
      </w:r>
      <w:r w:rsidR="0085439E" w:rsidRPr="00AD27BA">
        <w:rPr>
          <w:rFonts w:ascii="Cambria" w:hAnsi="Cambria" w:cstheme="majorBidi"/>
          <w:i w:val="0"/>
          <w:iCs w:val="0"/>
          <w:noProof/>
          <w:color w:val="auto"/>
          <w:sz w:val="22"/>
          <w:szCs w:val="22"/>
          <w:lang w:eastAsia="id-ID"/>
        </w:rPr>
        <w:t xml:space="preserve">Taman </w:t>
      </w:r>
      <w:r w:rsidR="000307F4" w:rsidRPr="00AD27BA">
        <w:rPr>
          <w:rFonts w:ascii="Cambria" w:hAnsi="Cambria" w:cstheme="majorBidi"/>
          <w:i w:val="0"/>
          <w:iCs w:val="0"/>
          <w:noProof/>
          <w:color w:val="auto"/>
          <w:sz w:val="22"/>
          <w:szCs w:val="22"/>
          <w:lang w:eastAsia="id-ID"/>
        </w:rPr>
        <w:t>Wisata Prabalintang</w:t>
      </w:r>
      <w:r w:rsidR="00C526BB">
        <w:rPr>
          <w:rFonts w:ascii="Cambria" w:hAnsi="Cambria" w:cstheme="majorBidi"/>
          <w:i w:val="0"/>
          <w:iCs w:val="0"/>
          <w:noProof/>
          <w:color w:val="auto"/>
          <w:sz w:val="22"/>
          <w:szCs w:val="22"/>
          <w:lang w:eastAsia="id-ID"/>
        </w:rPr>
        <w:t xml:space="preserve"> (Dokumentasi pribadi, 2025</w:t>
      </w:r>
      <w:r w:rsidR="00245EA2" w:rsidRPr="00AD27BA">
        <w:rPr>
          <w:rFonts w:ascii="Cambria" w:hAnsi="Cambria" w:cstheme="majorBidi"/>
          <w:i w:val="0"/>
          <w:iCs w:val="0"/>
          <w:noProof/>
          <w:color w:val="auto"/>
          <w:sz w:val="22"/>
          <w:szCs w:val="22"/>
          <w:lang w:eastAsia="id-ID"/>
        </w:rPr>
        <w:t>)</w:t>
      </w:r>
      <w:bookmarkEnd w:id="25"/>
      <w:bookmarkEnd w:id="26"/>
      <w:bookmarkEnd w:id="27"/>
    </w:p>
    <w:p w14:paraId="76B15697" w14:textId="2F4FC967" w:rsidR="00AC79E9" w:rsidRPr="00AD27BA" w:rsidRDefault="001E2B9A" w:rsidP="00B4174C">
      <w:pPr>
        <w:pStyle w:val="ListParagraph"/>
        <w:spacing w:after="240" w:line="360" w:lineRule="auto"/>
        <w:ind w:left="1080" w:firstLine="360"/>
        <w:jc w:val="both"/>
        <w:rPr>
          <w:rFonts w:ascii="Cambria" w:hAnsi="Cambria" w:cstheme="majorBidi"/>
          <w:color w:val="1F1F1F"/>
          <w:shd w:val="clear" w:color="auto" w:fill="FFFFFF"/>
        </w:rPr>
      </w:pPr>
      <w:r w:rsidRPr="00AD27BA">
        <w:rPr>
          <w:rFonts w:ascii="Cambria" w:hAnsi="Cambria" w:cstheme="majorBidi"/>
          <w:color w:val="1F1F1F"/>
          <w:shd w:val="clear" w:color="auto" w:fill="FFFFFF"/>
        </w:rPr>
        <w:t xml:space="preserve">Hutan Taman Wisata Prabalintang merupakan </w:t>
      </w:r>
      <w:r w:rsidR="004D34E8" w:rsidRPr="00AD27BA">
        <w:rPr>
          <w:rFonts w:ascii="Cambria" w:hAnsi="Cambria" w:cstheme="majorBidi"/>
          <w:color w:val="1F1F1F"/>
          <w:shd w:val="clear" w:color="auto" w:fill="FFFFFF"/>
        </w:rPr>
        <w:t xml:space="preserve">hutan pinus Perhutani </w:t>
      </w:r>
      <w:r w:rsidR="0085439E" w:rsidRPr="00AD27BA">
        <w:rPr>
          <w:rFonts w:ascii="Cambria" w:hAnsi="Cambria" w:cstheme="majorBidi"/>
          <w:color w:val="1F1F1F"/>
          <w:shd w:val="clear" w:color="auto" w:fill="FFFFFF"/>
        </w:rPr>
        <w:t>yang</w:t>
      </w:r>
      <w:r w:rsidR="00C526BB">
        <w:rPr>
          <w:rFonts w:ascii="Cambria" w:hAnsi="Cambria" w:cstheme="majorBidi"/>
          <w:color w:val="1F1F1F"/>
          <w:shd w:val="clear" w:color="auto" w:fill="FFFFFF"/>
        </w:rPr>
        <w:t xml:space="preserve"> </w:t>
      </w:r>
      <w:r w:rsidR="00C526BB">
        <w:rPr>
          <w:rFonts w:ascii="Cambria" w:hAnsi="Cambria" w:cstheme="majorBidi"/>
          <w:color w:val="1F1F1F"/>
          <w:shd w:val="clear" w:color="auto" w:fill="FFFFFF"/>
        </w:rPr>
        <w:lastRenderedPageBreak/>
        <w:t>sebagian wilayahnya digunakan sebagai tempat wisata ini</w:t>
      </w:r>
      <w:r w:rsidR="0085439E" w:rsidRPr="00AD27BA">
        <w:rPr>
          <w:rFonts w:ascii="Cambria" w:hAnsi="Cambria" w:cstheme="majorBidi"/>
          <w:color w:val="1F1F1F"/>
          <w:shd w:val="clear" w:color="auto" w:fill="FFFFFF"/>
        </w:rPr>
        <w:t xml:space="preserve"> </w:t>
      </w:r>
      <w:r w:rsidRPr="00AD27BA">
        <w:rPr>
          <w:rFonts w:ascii="Cambria" w:hAnsi="Cambria" w:cstheme="majorBidi"/>
          <w:color w:val="040C28"/>
        </w:rPr>
        <w:t xml:space="preserve">menyuguhkan </w:t>
      </w:r>
      <w:r w:rsidR="00E9333C" w:rsidRPr="00AD27BA">
        <w:rPr>
          <w:rFonts w:ascii="Cambria" w:hAnsi="Cambria" w:cstheme="majorBidi"/>
          <w:color w:val="040C28"/>
        </w:rPr>
        <w:t xml:space="preserve">pemandangan indah berupa </w:t>
      </w:r>
      <w:r w:rsidR="0085439E" w:rsidRPr="00AD27BA">
        <w:rPr>
          <w:rFonts w:ascii="Cambria" w:hAnsi="Cambria" w:cstheme="majorBidi"/>
          <w:color w:val="040C28"/>
        </w:rPr>
        <w:t>pohon</w:t>
      </w:r>
      <w:r w:rsidR="00E9333C" w:rsidRPr="00AD27BA">
        <w:rPr>
          <w:rFonts w:ascii="Cambria" w:hAnsi="Cambria" w:cstheme="majorBidi"/>
          <w:color w:val="040C28"/>
        </w:rPr>
        <w:t xml:space="preserve"> p</w:t>
      </w:r>
      <w:r w:rsidRPr="00AD27BA">
        <w:rPr>
          <w:rFonts w:ascii="Cambria" w:hAnsi="Cambria" w:cstheme="majorBidi"/>
          <w:color w:val="040C28"/>
        </w:rPr>
        <w:t xml:space="preserve">inus </w:t>
      </w:r>
      <w:r w:rsidR="0085439E" w:rsidRPr="00AD27BA">
        <w:rPr>
          <w:rFonts w:ascii="Cambria" w:hAnsi="Cambria" w:cstheme="majorBidi"/>
          <w:color w:val="040C28"/>
        </w:rPr>
        <w:t>yang tumbuh mengelil</w:t>
      </w:r>
      <w:r w:rsidR="004D34E8" w:rsidRPr="00AD27BA">
        <w:rPr>
          <w:rFonts w:ascii="Cambria" w:hAnsi="Cambria" w:cstheme="majorBidi"/>
          <w:color w:val="040C28"/>
        </w:rPr>
        <w:t>ingi tempat wisata sehingga mem</w:t>
      </w:r>
      <w:r w:rsidR="0085439E" w:rsidRPr="00AD27BA">
        <w:rPr>
          <w:rFonts w:ascii="Cambria" w:hAnsi="Cambria" w:cstheme="majorBidi"/>
          <w:color w:val="040C28"/>
        </w:rPr>
        <w:t xml:space="preserve">berikan kesan </w:t>
      </w:r>
      <w:r w:rsidRPr="00AD27BA">
        <w:rPr>
          <w:rFonts w:ascii="Cambria" w:hAnsi="Cambria" w:cstheme="majorBidi"/>
          <w:color w:val="040C28"/>
        </w:rPr>
        <w:t>asri</w:t>
      </w:r>
      <w:r w:rsidRPr="00AD27BA">
        <w:rPr>
          <w:rFonts w:ascii="Cambria" w:hAnsi="Cambria" w:cstheme="majorBidi"/>
          <w:color w:val="1F1F1F"/>
          <w:shd w:val="clear" w:color="auto" w:fill="FFFFFF"/>
        </w:rPr>
        <w:t xml:space="preserve">. </w:t>
      </w:r>
      <w:r w:rsidR="00B8745F" w:rsidRPr="00AD27BA">
        <w:rPr>
          <w:rFonts w:ascii="Cambria" w:hAnsi="Cambria" w:cstheme="majorBidi"/>
          <w:color w:val="1F1F1F"/>
          <w:shd w:val="clear" w:color="auto" w:fill="FFFFFF"/>
        </w:rPr>
        <w:t xml:space="preserve">Tumbuhan lain yang juga </w:t>
      </w:r>
      <w:r w:rsidR="00A47FEF" w:rsidRPr="00AD27BA">
        <w:rPr>
          <w:rFonts w:ascii="Cambria" w:hAnsi="Cambria" w:cstheme="majorBidi"/>
          <w:color w:val="1F1F1F"/>
          <w:shd w:val="clear" w:color="auto" w:fill="FFFFFF"/>
        </w:rPr>
        <w:t>dapat menambah suasana sejuk dan asri</w:t>
      </w:r>
      <w:r w:rsidR="00B8745F" w:rsidRPr="00AD27BA">
        <w:rPr>
          <w:rFonts w:ascii="Cambria" w:hAnsi="Cambria" w:cstheme="majorBidi"/>
          <w:color w:val="1F1F1F"/>
          <w:shd w:val="clear" w:color="auto" w:fill="FFFFFF"/>
        </w:rPr>
        <w:t xml:space="preserve"> sengaja di tanam maupun tumbuh liar seperti </w:t>
      </w:r>
      <w:r w:rsidR="00A47FEF" w:rsidRPr="00AD27BA">
        <w:rPr>
          <w:rFonts w:ascii="Cambria" w:hAnsi="Cambria" w:cstheme="majorBidi"/>
        </w:rPr>
        <w:t>se</w:t>
      </w:r>
      <w:r w:rsidR="00B8745F" w:rsidRPr="00AD27BA">
        <w:rPr>
          <w:rFonts w:ascii="Cambria" w:hAnsi="Cambria" w:cstheme="majorBidi"/>
        </w:rPr>
        <w:t>mak, herba, dan tumbuhan bawah</w:t>
      </w:r>
      <w:r w:rsidR="00245EA2" w:rsidRPr="00AD27BA">
        <w:rPr>
          <w:rFonts w:ascii="Cambria" w:hAnsi="Cambria" w:cstheme="majorBidi"/>
        </w:rPr>
        <w:t xml:space="preserve"> salah satunya adalah </w:t>
      </w:r>
      <w:r w:rsidR="00F44AFE" w:rsidRPr="00AD27BA">
        <w:rPr>
          <w:rFonts w:ascii="Cambria" w:hAnsi="Cambria" w:cstheme="majorBidi"/>
        </w:rPr>
        <w:t>Araceae</w:t>
      </w:r>
      <w:r w:rsidR="00A47FEF" w:rsidRPr="00AD27BA">
        <w:rPr>
          <w:rFonts w:ascii="Cambria" w:hAnsi="Cambria" w:cstheme="majorBidi"/>
        </w:rPr>
        <w:t xml:space="preserve">. </w:t>
      </w:r>
      <w:r w:rsidR="00B4174C" w:rsidRPr="00AD27BA">
        <w:rPr>
          <w:rFonts w:ascii="Cambria" w:hAnsi="Cambria" w:cstheme="majorBidi"/>
        </w:rPr>
        <w:t>Tumbuhan yang tumbuh di lokasi sangat bergantung pada faktor lingkungan untuk bertahan hidup</w:t>
      </w:r>
      <w:r w:rsidR="009F3AEF" w:rsidRPr="00AD27BA">
        <w:rPr>
          <w:rFonts w:ascii="Cambria" w:hAnsi="Cambria" w:cstheme="majorBidi"/>
          <w:color w:val="1F1F1F"/>
          <w:shd w:val="clear" w:color="auto" w:fill="FFFFFF"/>
        </w:rPr>
        <w:t>.</w:t>
      </w:r>
    </w:p>
    <w:p w14:paraId="76B15698" w14:textId="77777777" w:rsidR="00CE70E7" w:rsidRDefault="0093743A" w:rsidP="00887386">
      <w:pPr>
        <w:pStyle w:val="ListParagraph"/>
        <w:spacing w:after="240" w:line="360" w:lineRule="auto"/>
        <w:ind w:left="1080" w:firstLine="338"/>
        <w:jc w:val="both"/>
        <w:rPr>
          <w:rFonts w:ascii="Cambria" w:hAnsi="Cambria" w:cstheme="majorBidi"/>
          <w:color w:val="1F1F1F"/>
          <w:shd w:val="clear" w:color="auto" w:fill="FFFFFF"/>
        </w:rPr>
      </w:pPr>
      <w:r w:rsidRPr="00AD27BA">
        <w:rPr>
          <w:rFonts w:ascii="Cambria" w:hAnsi="Cambria" w:cstheme="majorBidi"/>
          <w:color w:val="1F1F1F"/>
          <w:shd w:val="clear" w:color="auto" w:fill="FFFFFF"/>
        </w:rPr>
        <w:t xml:space="preserve">Hutan Taman Wisata Prabalintang juga memberikan pemandangan rawa di tengah-tengah hutan pinus. </w:t>
      </w:r>
      <w:r w:rsidR="00887386" w:rsidRPr="00AD27BA">
        <w:rPr>
          <w:rFonts w:ascii="Cambria" w:hAnsi="Cambria" w:cstheme="majorBidi"/>
          <w:color w:val="1F1F1F"/>
          <w:shd w:val="clear" w:color="auto" w:fill="FFFFFF"/>
        </w:rPr>
        <w:t>Rawa tersebut juga memiliki peran penting dalam menciptakan kondisi yang mendukung pertumbuhan Araceae serta memastikan keberlangsungan hidup Araceae di habitatnya</w:t>
      </w:r>
      <w:r w:rsidR="00A44B0C" w:rsidRPr="00AD27BA">
        <w:rPr>
          <w:rFonts w:ascii="Cambria" w:hAnsi="Cambria" w:cstheme="majorBidi"/>
          <w:color w:val="1F1F1F"/>
          <w:shd w:val="clear" w:color="auto" w:fill="FFFFFF"/>
        </w:rPr>
        <w:t>.</w:t>
      </w:r>
      <w:r w:rsidRPr="00AD27BA">
        <w:rPr>
          <w:rFonts w:ascii="Cambria" w:hAnsi="Cambria" w:cstheme="majorBidi"/>
          <w:color w:val="1F1F1F"/>
          <w:shd w:val="clear" w:color="auto" w:fill="FFFFFF"/>
        </w:rPr>
        <w:t xml:space="preserve"> </w:t>
      </w:r>
      <w:r w:rsidR="006511C9" w:rsidRPr="00AD27BA">
        <w:rPr>
          <w:rFonts w:ascii="Cambria" w:hAnsi="Cambria" w:cstheme="majorBidi"/>
          <w:color w:val="1F1F1F"/>
          <w:shd w:val="clear" w:color="auto" w:fill="FFFFFF"/>
        </w:rPr>
        <w:t xml:space="preserve">Hutan Taman Wisata Prabalintang </w:t>
      </w:r>
      <w:r w:rsidR="000943D0" w:rsidRPr="00AD27BA">
        <w:rPr>
          <w:rFonts w:ascii="Cambria" w:hAnsi="Cambria" w:cstheme="majorBidi"/>
          <w:color w:val="1F1F1F"/>
          <w:shd w:val="clear" w:color="auto" w:fill="FFFFFF"/>
        </w:rPr>
        <w:t xml:space="preserve">tidak hanya menawarkan pemandangan indah tetapi juga memberikan peran </w:t>
      </w:r>
      <w:r w:rsidR="006511C9" w:rsidRPr="00AD27BA">
        <w:rPr>
          <w:rFonts w:ascii="Cambria" w:hAnsi="Cambria" w:cstheme="majorBidi"/>
          <w:color w:val="1F1F1F"/>
          <w:shd w:val="clear" w:color="auto" w:fill="FFFFFF"/>
        </w:rPr>
        <w:t xml:space="preserve">dalam menjaga keseimbangan </w:t>
      </w:r>
      <w:r w:rsidR="000943D0" w:rsidRPr="00AD27BA">
        <w:rPr>
          <w:rFonts w:ascii="Cambria" w:hAnsi="Cambria" w:cstheme="majorBidi"/>
          <w:color w:val="1F1F1F"/>
          <w:shd w:val="clear" w:color="auto" w:fill="FFFFFF"/>
        </w:rPr>
        <w:t xml:space="preserve">ekosistem dan meningkatkan kualitas lingkungan sekitar. </w:t>
      </w:r>
    </w:p>
    <w:p w14:paraId="49536D8E" w14:textId="77777777" w:rsidR="002C6852" w:rsidRPr="00AD27BA" w:rsidRDefault="002C6852" w:rsidP="00887386">
      <w:pPr>
        <w:pStyle w:val="ListParagraph"/>
        <w:spacing w:after="240" w:line="360" w:lineRule="auto"/>
        <w:ind w:left="1080" w:firstLine="338"/>
        <w:jc w:val="both"/>
        <w:rPr>
          <w:rFonts w:ascii="Cambria" w:hAnsi="Cambria" w:cstheme="majorBidi"/>
          <w:color w:val="1F1F1F"/>
          <w:shd w:val="clear" w:color="auto" w:fill="FFFFFF"/>
        </w:rPr>
      </w:pPr>
    </w:p>
    <w:p w14:paraId="76B15699" w14:textId="77777777" w:rsidR="00CF17B9" w:rsidRPr="00AD27BA" w:rsidRDefault="00800775" w:rsidP="004C6619">
      <w:pPr>
        <w:pStyle w:val="Heading3"/>
        <w:spacing w:after="0"/>
        <w:ind w:left="1077"/>
        <w:rPr>
          <w:rFonts w:cstheme="majorBidi"/>
        </w:rPr>
      </w:pPr>
      <w:bookmarkStart w:id="28" w:name="_Toc199867699"/>
      <w:r w:rsidRPr="00AD27BA">
        <w:rPr>
          <w:rFonts w:cstheme="majorBidi"/>
        </w:rPr>
        <w:lastRenderedPageBreak/>
        <w:t>Konservasi</w:t>
      </w:r>
      <w:bookmarkEnd w:id="28"/>
    </w:p>
    <w:p w14:paraId="76B1569A" w14:textId="5341B5B0" w:rsidR="00C333AA" w:rsidRPr="00AD27BA" w:rsidRDefault="00066D77" w:rsidP="004D4404">
      <w:pPr>
        <w:pStyle w:val="ListParagraph"/>
        <w:spacing w:after="0" w:line="360" w:lineRule="auto"/>
        <w:ind w:left="1077" w:firstLine="360"/>
        <w:jc w:val="both"/>
        <w:rPr>
          <w:rFonts w:ascii="Cambria" w:hAnsi="Cambria" w:cstheme="majorBidi"/>
        </w:rPr>
      </w:pPr>
      <w:r w:rsidRPr="00AD27BA">
        <w:rPr>
          <w:rFonts w:ascii="Cambria" w:hAnsi="Cambria" w:cstheme="majorBidi"/>
          <w:bCs/>
        </w:rPr>
        <w:t xml:space="preserve">Pengertian </w:t>
      </w:r>
      <w:r w:rsidR="0006618D" w:rsidRPr="00AD27BA">
        <w:rPr>
          <w:rFonts w:ascii="Cambria" w:hAnsi="Cambria" w:cstheme="majorBidi"/>
          <w:bCs/>
        </w:rPr>
        <w:t>k</w:t>
      </w:r>
      <w:r w:rsidR="00010C66" w:rsidRPr="00AD27BA">
        <w:rPr>
          <w:rFonts w:ascii="Cambria" w:hAnsi="Cambria" w:cstheme="majorBidi"/>
          <w:bCs/>
        </w:rPr>
        <w:t>onservasi (</w:t>
      </w:r>
      <w:r w:rsidR="00010C66" w:rsidRPr="00AD27BA">
        <w:rPr>
          <w:rFonts w:ascii="Cambria" w:hAnsi="Cambria" w:cstheme="majorBidi"/>
          <w:bCs/>
          <w:i/>
          <w:iCs/>
        </w:rPr>
        <w:t>conservation</w:t>
      </w:r>
      <w:r w:rsidR="00010C66" w:rsidRPr="00AD27BA">
        <w:rPr>
          <w:rFonts w:ascii="Cambria" w:hAnsi="Cambria" w:cstheme="majorBidi"/>
          <w:bCs/>
        </w:rPr>
        <w:t xml:space="preserve">) </w:t>
      </w:r>
      <w:r w:rsidR="008C6E53" w:rsidRPr="00AD27BA">
        <w:rPr>
          <w:rFonts w:ascii="Cambria" w:hAnsi="Cambria" w:cstheme="majorBidi"/>
          <w:bCs/>
        </w:rPr>
        <w:t xml:space="preserve">secara harfiah </w:t>
      </w:r>
      <w:r w:rsidRPr="00AD27BA">
        <w:rPr>
          <w:rFonts w:ascii="Cambria" w:hAnsi="Cambria" w:cstheme="majorBidi"/>
          <w:bCs/>
        </w:rPr>
        <w:t>menurut kamus Oxford dalam</w:t>
      </w:r>
      <w:r w:rsidR="004735A4" w:rsidRPr="00AD27BA">
        <w:rPr>
          <w:rFonts w:ascii="Cambria" w:hAnsi="Cambria" w:cstheme="majorBidi"/>
          <w:bCs/>
        </w:rPr>
        <w:t xml:space="preserve"> </w:t>
      </w:r>
      <w:r w:rsidR="002C6852">
        <w:rPr>
          <w:rFonts w:ascii="Cambria" w:hAnsi="Cambria" w:cstheme="majorBidi"/>
          <w:bCs/>
        </w:rPr>
        <w:t xml:space="preserve">penelitian </w:t>
      </w:r>
      <w:r w:rsidR="004735A4" w:rsidRPr="00AD27BA">
        <w:rPr>
          <w:rFonts w:ascii="Cambria" w:hAnsi="Cambria" w:cstheme="majorBidi"/>
          <w:bCs/>
        </w:rPr>
        <w:fldChar w:fldCharType="begin" w:fldLock="1"/>
      </w:r>
      <w:r w:rsidR="00C37560">
        <w:rPr>
          <w:rFonts w:ascii="Cambria" w:hAnsi="Cambria" w:cstheme="majorBidi"/>
          <w:bCs/>
        </w:rPr>
        <w:instrText xml:space="preserve"> ADDIN ZOTERO_ITEM CSL_CITATION {"citationID":"yk5RwO0o","properties":{"formattedCitation":"(Irawanto, 2023)","plainCitation":"(Irawanto, 2023)","dontUpdate":true,"noteIndex":0},"citationItems":[{"id":"WtP7zIIX/9ah77w5q","uris":["http://www.mendeley.com/documents/?uuid=0f85bb01-19cf-4e65-a07d-643c1468542c"],"itemData":{"DOI":"10.36040/semsina.v4i01.8116","abstract":"Indonesia merupakan negara dengan kekayaan dan keanekaragaman sumber daya hayati yang sangat tinggi  Namun demikian Indonesia juga merupakan negara dengan tingkat keterancaman lingkungan yang tinggi, terutama ancaman kepunahan jenis. Oleh karena itu, perlu upaya konservasi keanekaragaman hayati terutama spesies tumbuhan menjadi suatu tindakan yang sangat penting untuk dilakukan. Adapun tujuan dari penulisan ini untuk mengetahui gambaran secara umum upaya konservasi di Indonesia dan spesifik mengetahui upaya konservasi ex-situ dalam pengelolaan kebun raya. Metode yang digunakan bersifat naratif deskriptif, melalui observasi selama di kebun raya (Kebun Raya Purwodadi) dan pencarian referensi dari literatur mengenai protokol maupun peraturan yang terkait. Strategi konservasi sumber daya alam hayati di Indonesia dilakukan dalam tiga prinsip, yaitu: perlindungan, pengawetan dan pemanfaatan secara lestari, serta diwujudkan dalam bentuk program kawasan konservasi in-situ dan ex-situ. Kebun raya berperan penting dalam upaya konservasi tumbuhan secara ex situ dengan mengoleksi berbagai jenis tumbuhan dalam mencegah kepunahan dan berpartisipasi aktif dalam pengembangan inovasi edukasi konservasi lingkungan yang dapat dirasakan masyarakat. Alur pengelolaan kebun raya dikhususkan pada tusi Kebun Raya Purowdadi melalui tiga unit teknis yaitu: Koleksi, Registrasi dan Pembibitan","author":[{"dropping-particle":"","family":"Irawanto","given":"Rony","non-dropping-particle":"","parse-names":false,"suffix":""}],"container-title":"Prosiding SEMSINA","id":"ITEM-1","issue":"01","issued":{"date-parts":[["2023"]]},"page":"322-329","title":"Pengelolaan Kebun Raya Dalam Konservasi Tumbuhan Indonesia","type":"article-journal","volume":"4"}}],"schema":"https://github.com/citation-style-language/schema/raw/master/csl-citation.json"} </w:instrText>
      </w:r>
      <w:r w:rsidR="004735A4" w:rsidRPr="00AD27BA">
        <w:rPr>
          <w:rFonts w:ascii="Cambria" w:hAnsi="Cambria" w:cstheme="majorBidi"/>
          <w:bCs/>
        </w:rPr>
        <w:fldChar w:fldCharType="separate"/>
      </w:r>
      <w:r w:rsidR="002C6852">
        <w:rPr>
          <w:rFonts w:ascii="Cambria" w:hAnsi="Cambria"/>
        </w:rPr>
        <w:t>Irawanto</w:t>
      </w:r>
      <w:r w:rsidR="007D5374" w:rsidRPr="007D5374">
        <w:rPr>
          <w:rFonts w:ascii="Cambria" w:hAnsi="Cambria"/>
        </w:rPr>
        <w:t xml:space="preserve"> </w:t>
      </w:r>
      <w:r w:rsidR="002C6852">
        <w:rPr>
          <w:rFonts w:ascii="Cambria" w:hAnsi="Cambria"/>
        </w:rPr>
        <w:t>(</w:t>
      </w:r>
      <w:r w:rsidR="007D5374" w:rsidRPr="007D5374">
        <w:rPr>
          <w:rFonts w:ascii="Cambria" w:hAnsi="Cambria"/>
        </w:rPr>
        <w:t>2023)</w:t>
      </w:r>
      <w:r w:rsidR="004735A4" w:rsidRPr="00AD27BA">
        <w:rPr>
          <w:rFonts w:ascii="Cambria" w:hAnsi="Cambria" w:cstheme="majorBidi"/>
          <w:bCs/>
        </w:rPr>
        <w:fldChar w:fldCharType="end"/>
      </w:r>
      <w:r w:rsidRPr="00AD27BA">
        <w:rPr>
          <w:rFonts w:ascii="Cambria" w:hAnsi="Cambria" w:cstheme="majorBidi"/>
          <w:bCs/>
        </w:rPr>
        <w:t xml:space="preserve"> </w:t>
      </w:r>
      <w:r w:rsidR="00010C66" w:rsidRPr="00AD27BA">
        <w:rPr>
          <w:rFonts w:ascii="Cambria" w:hAnsi="Cambria" w:cstheme="majorBidi"/>
          <w:bCs/>
        </w:rPr>
        <w:t xml:space="preserve">berarti perlindungan atau pelestarian. </w:t>
      </w:r>
      <w:r w:rsidR="004D4404">
        <w:rPr>
          <w:rFonts w:ascii="Cambria" w:hAnsi="Cambria" w:cstheme="majorBidi"/>
          <w:bCs/>
        </w:rPr>
        <w:t>Berdasarkan prinsip konservasi, k</w:t>
      </w:r>
      <w:r w:rsidR="0006618D" w:rsidRPr="00AD27BA">
        <w:rPr>
          <w:rFonts w:ascii="Cambria" w:hAnsi="Cambria" w:cstheme="majorBidi"/>
          <w:bCs/>
        </w:rPr>
        <w:t xml:space="preserve">onservasi </w:t>
      </w:r>
      <w:r w:rsidR="004D4404">
        <w:rPr>
          <w:rFonts w:ascii="Cambria" w:hAnsi="Cambria" w:cstheme="majorBidi"/>
          <w:bCs/>
        </w:rPr>
        <w:t>didefinisi</w:t>
      </w:r>
      <w:r w:rsidR="0006618D" w:rsidRPr="00AD27BA">
        <w:rPr>
          <w:rFonts w:ascii="Cambria" w:hAnsi="Cambria" w:cstheme="majorBidi"/>
          <w:bCs/>
        </w:rPr>
        <w:t xml:space="preserve">kan sebagai </w:t>
      </w:r>
      <w:r w:rsidR="00CE34E5" w:rsidRPr="00AD27BA">
        <w:rPr>
          <w:rFonts w:ascii="Cambria" w:hAnsi="Cambria" w:cstheme="majorBidi"/>
          <w:bCs/>
        </w:rPr>
        <w:t>usaha yang dilakukan untuk mengelola</w:t>
      </w:r>
      <w:r w:rsidR="0006618D" w:rsidRPr="00AD27BA">
        <w:rPr>
          <w:rFonts w:ascii="Cambria" w:hAnsi="Cambria" w:cstheme="majorBidi"/>
          <w:bCs/>
        </w:rPr>
        <w:t xml:space="preserve"> sumber daya alam </w:t>
      </w:r>
      <w:r w:rsidR="00CE34E5" w:rsidRPr="00AD27BA">
        <w:rPr>
          <w:rFonts w:ascii="Cambria" w:hAnsi="Cambria" w:cstheme="majorBidi"/>
          <w:bCs/>
        </w:rPr>
        <w:t>secara</w:t>
      </w:r>
      <w:r w:rsidR="007D459C" w:rsidRPr="00AD27BA">
        <w:rPr>
          <w:rFonts w:ascii="Cambria" w:hAnsi="Cambria" w:cstheme="majorBidi"/>
          <w:bCs/>
        </w:rPr>
        <w:t xml:space="preserve"> baik dan benar</w:t>
      </w:r>
      <w:r w:rsidR="0006618D" w:rsidRPr="00AD27BA">
        <w:rPr>
          <w:rFonts w:ascii="Cambria" w:hAnsi="Cambria" w:cstheme="majorBidi"/>
          <w:bCs/>
        </w:rPr>
        <w:t xml:space="preserve">. </w:t>
      </w:r>
      <w:r w:rsidR="004D4404">
        <w:rPr>
          <w:rFonts w:ascii="Cambria" w:hAnsi="Cambria" w:cstheme="majorBidi"/>
          <w:bCs/>
        </w:rPr>
        <w:t xml:space="preserve">Konservasi </w:t>
      </w:r>
      <w:r w:rsidRPr="00AD27BA">
        <w:rPr>
          <w:rFonts w:ascii="Cambria" w:hAnsi="Cambria" w:cstheme="majorBidi"/>
          <w:bCs/>
        </w:rPr>
        <w:t>dalam pengertian lain,</w:t>
      </w:r>
      <w:r w:rsidR="00010C66" w:rsidRPr="00AD27BA">
        <w:rPr>
          <w:rFonts w:ascii="Cambria" w:hAnsi="Cambria" w:cstheme="majorBidi"/>
          <w:bCs/>
        </w:rPr>
        <w:t xml:space="preserve"> diartikan sebagai suatu upaya yang dilakukan untuk tetap menjaga dan melindungi kondisi alam</w:t>
      </w:r>
      <w:r w:rsidR="0006618D" w:rsidRPr="00AD27BA">
        <w:rPr>
          <w:rFonts w:ascii="Cambria" w:hAnsi="Cambria" w:cstheme="majorBidi"/>
          <w:bCs/>
        </w:rPr>
        <w:t xml:space="preserve"> agar tetap lestari</w:t>
      </w:r>
      <w:r w:rsidR="00E14CF3" w:rsidRPr="00AD27BA">
        <w:rPr>
          <w:rFonts w:ascii="Cambria" w:hAnsi="Cambria" w:cstheme="majorBidi"/>
          <w:bCs/>
        </w:rPr>
        <w:t xml:space="preserve">. </w:t>
      </w:r>
    </w:p>
    <w:p w14:paraId="76B1569B" w14:textId="0CBCAC5A" w:rsidR="004C6619" w:rsidRPr="00AD27BA" w:rsidRDefault="00066D77" w:rsidP="00526D0E">
      <w:pPr>
        <w:pStyle w:val="ListParagraph"/>
        <w:spacing w:after="0" w:line="360" w:lineRule="auto"/>
        <w:ind w:left="1080" w:firstLine="360"/>
        <w:jc w:val="both"/>
        <w:rPr>
          <w:rFonts w:ascii="Cambria" w:hAnsi="Cambria" w:cstheme="majorBidi"/>
          <w:bCs/>
        </w:rPr>
      </w:pPr>
      <w:r w:rsidRPr="00AD27BA">
        <w:rPr>
          <w:rFonts w:ascii="Cambria" w:hAnsi="Cambria" w:cstheme="majorBidi"/>
        </w:rPr>
        <w:t xml:space="preserve">Definisi lain mengenai konservasi </w:t>
      </w:r>
      <w:r w:rsidR="00BC7AE4" w:rsidRPr="00AD27BA">
        <w:rPr>
          <w:rFonts w:ascii="Cambria" w:hAnsi="Cambria" w:cstheme="majorBidi"/>
        </w:rPr>
        <w:t>yaitu upaya</w:t>
      </w:r>
      <w:r w:rsidRPr="00AD27BA">
        <w:rPr>
          <w:rFonts w:ascii="Cambria" w:hAnsi="Cambria" w:cstheme="majorBidi"/>
        </w:rPr>
        <w:t xml:space="preserve"> </w:t>
      </w:r>
      <w:r w:rsidR="002B4FBF" w:rsidRPr="00AD27BA">
        <w:rPr>
          <w:rFonts w:ascii="Cambria" w:hAnsi="Cambria" w:cstheme="majorBidi"/>
        </w:rPr>
        <w:t xml:space="preserve">melindungi dan </w:t>
      </w:r>
      <w:r w:rsidR="001E2744" w:rsidRPr="00AD27BA">
        <w:rPr>
          <w:rFonts w:ascii="Cambria" w:hAnsi="Cambria" w:cstheme="majorBidi"/>
        </w:rPr>
        <w:t>menjaga kelestarian alam demi ke</w:t>
      </w:r>
      <w:r w:rsidR="007D459C" w:rsidRPr="00AD27BA">
        <w:rPr>
          <w:rFonts w:ascii="Cambria" w:hAnsi="Cambria" w:cstheme="majorBidi"/>
        </w:rPr>
        <w:t>ber</w:t>
      </w:r>
      <w:r w:rsidR="001E2744" w:rsidRPr="00AD27BA">
        <w:rPr>
          <w:rFonts w:ascii="Cambria" w:hAnsi="Cambria" w:cstheme="majorBidi"/>
        </w:rPr>
        <w:t>langsungan hidup manusia.</w:t>
      </w:r>
      <w:r w:rsidR="001E2744" w:rsidRPr="00AD27BA">
        <w:rPr>
          <w:rFonts w:ascii="Cambria" w:hAnsi="Cambria" w:cstheme="majorBidi"/>
          <w:bCs/>
        </w:rPr>
        <w:t xml:space="preserve"> </w:t>
      </w:r>
      <w:r w:rsidR="007A0ECD" w:rsidRPr="00AD27BA">
        <w:rPr>
          <w:rFonts w:ascii="Cambria" w:hAnsi="Cambria" w:cstheme="majorBidi"/>
          <w:bCs/>
        </w:rPr>
        <w:t xml:space="preserve">Konservasi </w:t>
      </w:r>
      <w:r w:rsidR="001E2744" w:rsidRPr="00AD27BA">
        <w:rPr>
          <w:rFonts w:ascii="Cambria" w:hAnsi="Cambria" w:cstheme="majorBidi"/>
          <w:bCs/>
        </w:rPr>
        <w:t xml:space="preserve">juga dapat diartikan sebagai </w:t>
      </w:r>
      <w:r w:rsidR="007A0ECD" w:rsidRPr="00AD27BA">
        <w:rPr>
          <w:rFonts w:ascii="Cambria" w:hAnsi="Cambria" w:cstheme="majorBidi"/>
          <w:bCs/>
        </w:rPr>
        <w:t>upaya perlindungan dan pemeliharaan terhadap suatu wilayah dan sumber daya alam (hayati) secara bijaksana yang ber</w:t>
      </w:r>
      <w:r w:rsidR="00CE6CB0" w:rsidRPr="00AD27BA">
        <w:rPr>
          <w:rFonts w:ascii="Cambria" w:hAnsi="Cambria" w:cstheme="majorBidi"/>
          <w:bCs/>
        </w:rPr>
        <w:t>dasarkan</w:t>
      </w:r>
      <w:r w:rsidR="007A0ECD" w:rsidRPr="00AD27BA">
        <w:rPr>
          <w:rFonts w:ascii="Cambria" w:hAnsi="Cambria" w:cstheme="majorBidi"/>
          <w:bCs/>
        </w:rPr>
        <w:t xml:space="preserve"> pada </w:t>
      </w:r>
      <w:r w:rsidR="00CE6CB0" w:rsidRPr="00AD27BA">
        <w:rPr>
          <w:rFonts w:ascii="Cambria" w:hAnsi="Cambria" w:cstheme="majorBidi"/>
          <w:bCs/>
        </w:rPr>
        <w:t xml:space="preserve">prinsip </w:t>
      </w:r>
      <w:r w:rsidR="00526D0E">
        <w:rPr>
          <w:rFonts w:ascii="Cambria" w:hAnsi="Cambria" w:cstheme="majorBidi"/>
          <w:bCs/>
        </w:rPr>
        <w:t>pelestarian</w:t>
      </w:r>
      <w:r w:rsidR="00CF17B9" w:rsidRPr="00AD27BA">
        <w:rPr>
          <w:rFonts w:ascii="Cambria" w:hAnsi="Cambria" w:cstheme="majorBidi"/>
          <w:bCs/>
        </w:rPr>
        <w:t xml:space="preserve">. </w:t>
      </w:r>
      <w:r w:rsidR="00BC7AE4" w:rsidRPr="00AD27BA">
        <w:rPr>
          <w:rFonts w:ascii="Cambria" w:hAnsi="Cambria" w:cstheme="majorBidi"/>
        </w:rPr>
        <w:t xml:space="preserve">Kamus Besar Bahasa Indonesia juga menyatakan bahwa konservasi </w:t>
      </w:r>
      <w:r w:rsidR="007D459C" w:rsidRPr="00AD27BA">
        <w:rPr>
          <w:rFonts w:ascii="Cambria" w:hAnsi="Cambria" w:cstheme="majorBidi"/>
        </w:rPr>
        <w:t>m</w:t>
      </w:r>
      <w:r w:rsidR="00AA3C95" w:rsidRPr="00AD27BA">
        <w:rPr>
          <w:rFonts w:ascii="Cambria" w:hAnsi="Cambria" w:cstheme="majorBidi"/>
        </w:rPr>
        <w:t xml:space="preserve">erupakan </w:t>
      </w:r>
      <w:r w:rsidR="00CE6CB0" w:rsidRPr="00AD27BA">
        <w:rPr>
          <w:rFonts w:ascii="Cambria" w:hAnsi="Cambria" w:cstheme="majorBidi"/>
        </w:rPr>
        <w:t xml:space="preserve">salah satu </w:t>
      </w:r>
      <w:r w:rsidR="00AA3C95" w:rsidRPr="00AD27BA">
        <w:rPr>
          <w:rFonts w:ascii="Cambria" w:hAnsi="Cambria" w:cstheme="majorBidi"/>
        </w:rPr>
        <w:t xml:space="preserve">upaya </w:t>
      </w:r>
      <w:r w:rsidR="00E95686" w:rsidRPr="00AD27BA">
        <w:rPr>
          <w:rFonts w:ascii="Cambria" w:hAnsi="Cambria" w:cstheme="majorBidi"/>
        </w:rPr>
        <w:t xml:space="preserve">untuk menjamin ketersediaan sumber daya alam yang dikelola </w:t>
      </w:r>
      <w:r w:rsidR="00E95686" w:rsidRPr="00AD27BA">
        <w:rPr>
          <w:rFonts w:ascii="Cambria" w:hAnsi="Cambria" w:cstheme="majorBidi"/>
        </w:rPr>
        <w:lastRenderedPageBreak/>
        <w:t>dan di</w:t>
      </w:r>
      <w:r w:rsidR="00AA3C95" w:rsidRPr="00AD27BA">
        <w:rPr>
          <w:rFonts w:ascii="Cambria" w:hAnsi="Cambria" w:cstheme="majorBidi"/>
        </w:rPr>
        <w:t>manfaat</w:t>
      </w:r>
      <w:r w:rsidR="00E95686" w:rsidRPr="00AD27BA">
        <w:rPr>
          <w:rFonts w:ascii="Cambria" w:hAnsi="Cambria" w:cstheme="majorBidi"/>
        </w:rPr>
        <w:t>k</w:t>
      </w:r>
      <w:r w:rsidR="00AA3C95" w:rsidRPr="00AD27BA">
        <w:rPr>
          <w:rFonts w:ascii="Cambria" w:hAnsi="Cambria" w:cstheme="majorBidi"/>
        </w:rPr>
        <w:t xml:space="preserve">an </w:t>
      </w:r>
      <w:r w:rsidR="007A0ECD" w:rsidRPr="00AD27BA">
        <w:rPr>
          <w:rFonts w:ascii="Cambria" w:hAnsi="Cambria" w:cstheme="majorBidi"/>
        </w:rPr>
        <w:t xml:space="preserve">secara bijaksana dengan tetap </w:t>
      </w:r>
      <w:r w:rsidR="00AA3C95" w:rsidRPr="00AD27BA">
        <w:rPr>
          <w:rFonts w:ascii="Cambria" w:hAnsi="Cambria" w:cstheme="majorBidi"/>
        </w:rPr>
        <w:t>mempertahankan</w:t>
      </w:r>
      <w:r w:rsidR="007A0ECD" w:rsidRPr="00AD27BA">
        <w:rPr>
          <w:rFonts w:ascii="Cambria" w:hAnsi="Cambria" w:cstheme="majorBidi"/>
        </w:rPr>
        <w:t xml:space="preserve"> dan meningkatkan kualitas dan keragamannya</w:t>
      </w:r>
      <w:r w:rsidR="00BF46BA" w:rsidRPr="00AD27BA">
        <w:rPr>
          <w:rFonts w:ascii="Cambria" w:hAnsi="Cambria" w:cstheme="majorBidi"/>
          <w:bCs/>
        </w:rPr>
        <w:t>.</w:t>
      </w:r>
      <w:r w:rsidR="00E95686" w:rsidRPr="00AD27BA">
        <w:rPr>
          <w:rFonts w:ascii="Cambria" w:hAnsi="Cambria" w:cstheme="majorBidi"/>
          <w:bCs/>
        </w:rPr>
        <w:t xml:space="preserve"> </w:t>
      </w:r>
    </w:p>
    <w:p w14:paraId="76B1569C" w14:textId="77777777" w:rsidR="00CF17B9" w:rsidRPr="00AD27BA" w:rsidRDefault="00FC531C" w:rsidP="004C6619">
      <w:pPr>
        <w:pStyle w:val="Heading4"/>
        <w:numPr>
          <w:ilvl w:val="0"/>
          <w:numId w:val="22"/>
        </w:numPr>
        <w:spacing w:after="0"/>
        <w:rPr>
          <w:rFonts w:cstheme="majorBidi"/>
          <w:b w:val="0"/>
          <w:bCs/>
        </w:rPr>
      </w:pPr>
      <w:r w:rsidRPr="00AD27BA">
        <w:rPr>
          <w:rFonts w:cstheme="majorBidi"/>
          <w:b w:val="0"/>
          <w:bCs/>
        </w:rPr>
        <w:t>Tujuan k</w:t>
      </w:r>
      <w:r w:rsidR="00E16046" w:rsidRPr="00AD27BA">
        <w:rPr>
          <w:rFonts w:cstheme="majorBidi"/>
          <w:b w:val="0"/>
          <w:bCs/>
        </w:rPr>
        <w:t xml:space="preserve">onservasi </w:t>
      </w:r>
    </w:p>
    <w:p w14:paraId="76B1569D" w14:textId="1B5354CC" w:rsidR="00310EFA" w:rsidRPr="00AD27BA" w:rsidRDefault="00D30DC9" w:rsidP="00A7043D">
      <w:pPr>
        <w:pStyle w:val="ListParagraph"/>
        <w:spacing w:after="0" w:line="360" w:lineRule="auto"/>
        <w:ind w:left="1134" w:firstLine="306"/>
        <w:jc w:val="both"/>
        <w:rPr>
          <w:rFonts w:ascii="Cambria" w:hAnsi="Cambria" w:cstheme="majorBidi"/>
        </w:rPr>
      </w:pPr>
      <w:r w:rsidRPr="00AD27BA">
        <w:rPr>
          <w:rFonts w:ascii="Cambria" w:hAnsi="Cambria" w:cstheme="majorBidi"/>
        </w:rPr>
        <w:t xml:space="preserve">Tujuan konservasi menurut undang-undang Nomor 5 tahun 1990 tentang Konservasi Sumber Daya Alam dan Ekosistemnya adalah </w:t>
      </w:r>
      <w:r w:rsidR="00A7043D">
        <w:rPr>
          <w:rFonts w:ascii="Cambria" w:hAnsi="Cambria" w:cstheme="majorBidi"/>
        </w:rPr>
        <w:t xml:space="preserve">memastikan bahwa sumber daya alam hayati tetap terjaga kelestariannya </w:t>
      </w:r>
      <w:r w:rsidR="00474CAC" w:rsidRPr="00AD27BA">
        <w:rPr>
          <w:rFonts w:ascii="Cambria" w:hAnsi="Cambria" w:cstheme="majorBidi"/>
        </w:rPr>
        <w:t xml:space="preserve">serta </w:t>
      </w:r>
      <w:r w:rsidR="00A7043D">
        <w:rPr>
          <w:rFonts w:ascii="Cambria" w:hAnsi="Cambria" w:cstheme="majorBidi"/>
        </w:rPr>
        <w:t xml:space="preserve">menjaga </w:t>
      </w:r>
      <w:r w:rsidR="00474CAC" w:rsidRPr="00AD27BA">
        <w:rPr>
          <w:rFonts w:ascii="Cambria" w:hAnsi="Cambria" w:cstheme="majorBidi"/>
        </w:rPr>
        <w:t xml:space="preserve">keseimbangan ekosistem </w:t>
      </w:r>
      <w:r w:rsidR="00D04827" w:rsidRPr="00AD27BA">
        <w:rPr>
          <w:rFonts w:ascii="Cambria" w:hAnsi="Cambria" w:cstheme="majorBidi"/>
        </w:rPr>
        <w:t>yang digunakan</w:t>
      </w:r>
      <w:r w:rsidR="00657B77" w:rsidRPr="00AD27BA">
        <w:rPr>
          <w:rFonts w:ascii="Cambria" w:hAnsi="Cambria" w:cstheme="majorBidi"/>
        </w:rPr>
        <w:t xml:space="preserve"> </w:t>
      </w:r>
      <w:r w:rsidR="00B8281C" w:rsidRPr="00AD27BA">
        <w:rPr>
          <w:rFonts w:ascii="Cambria" w:hAnsi="Cambria" w:cstheme="majorBidi"/>
        </w:rPr>
        <w:t>untuk menopang</w:t>
      </w:r>
      <w:r w:rsidR="008A5AD8" w:rsidRPr="00AD27BA">
        <w:rPr>
          <w:rFonts w:ascii="Cambria" w:hAnsi="Cambria" w:cstheme="majorBidi"/>
        </w:rPr>
        <w:t xml:space="preserve"> kehidupan</w:t>
      </w:r>
      <w:r w:rsidR="00657B77" w:rsidRPr="00AD27BA">
        <w:rPr>
          <w:rFonts w:ascii="Cambria" w:hAnsi="Cambria" w:cstheme="majorBidi"/>
        </w:rPr>
        <w:t xml:space="preserve">. </w:t>
      </w:r>
      <w:r w:rsidR="00310EFA" w:rsidRPr="00AD27BA">
        <w:rPr>
          <w:rFonts w:ascii="Cambria" w:hAnsi="Cambria" w:cstheme="majorBidi"/>
        </w:rPr>
        <w:t>K</w:t>
      </w:r>
      <w:r w:rsidR="00657B77" w:rsidRPr="00AD27BA">
        <w:rPr>
          <w:rFonts w:ascii="Cambria" w:hAnsi="Cambria" w:cstheme="majorBidi"/>
        </w:rPr>
        <w:t xml:space="preserve">onservasi </w:t>
      </w:r>
      <w:r w:rsidR="00310EFA" w:rsidRPr="00AD27BA">
        <w:rPr>
          <w:rFonts w:ascii="Cambria" w:hAnsi="Cambria" w:cstheme="majorBidi"/>
        </w:rPr>
        <w:t xml:space="preserve">juga dapat digunakan untuk menyediakan sumber plasma nutfah sebagai ketahanan pangan dan kesehatan ekosistem. </w:t>
      </w:r>
      <w:r w:rsidR="000A5CFC" w:rsidRPr="00AD27BA">
        <w:rPr>
          <w:rFonts w:ascii="Cambria" w:hAnsi="Cambria" w:cstheme="majorBidi"/>
        </w:rPr>
        <w:t>Apabila</w:t>
      </w:r>
      <w:r w:rsidR="00657B77" w:rsidRPr="00AD27BA">
        <w:rPr>
          <w:rFonts w:ascii="Cambria" w:hAnsi="Cambria" w:cstheme="majorBidi"/>
        </w:rPr>
        <w:t xml:space="preserve"> ekosistem rusak, maka keseimbangan lingkungan </w:t>
      </w:r>
      <w:r w:rsidR="00474CAC" w:rsidRPr="00AD27BA">
        <w:rPr>
          <w:rFonts w:ascii="Cambria" w:hAnsi="Cambria" w:cstheme="majorBidi"/>
        </w:rPr>
        <w:t>tidak akan terjaga</w:t>
      </w:r>
      <w:r w:rsidR="004571FF" w:rsidRPr="00AD27BA">
        <w:rPr>
          <w:rFonts w:ascii="Cambria" w:hAnsi="Cambria" w:cstheme="majorBidi"/>
        </w:rPr>
        <w:t>.</w:t>
      </w:r>
    </w:p>
    <w:p w14:paraId="76B1569E" w14:textId="35870A55" w:rsidR="00CF17B9" w:rsidRPr="00AD27BA" w:rsidRDefault="00BB6971" w:rsidP="004C6619">
      <w:pPr>
        <w:pStyle w:val="Heading4"/>
        <w:spacing w:after="0"/>
        <w:rPr>
          <w:rFonts w:cstheme="majorBidi"/>
          <w:b w:val="0"/>
          <w:bCs/>
        </w:rPr>
      </w:pPr>
      <w:r w:rsidRPr="00AD27BA">
        <w:rPr>
          <w:rFonts w:cstheme="majorBidi"/>
          <w:b w:val="0"/>
          <w:bCs/>
        </w:rPr>
        <w:t>U</w:t>
      </w:r>
      <w:r w:rsidR="00C014B5" w:rsidRPr="00AD27BA">
        <w:rPr>
          <w:rFonts w:cstheme="majorBidi"/>
          <w:b w:val="0"/>
          <w:bCs/>
        </w:rPr>
        <w:t>paya konservasi</w:t>
      </w:r>
    </w:p>
    <w:p w14:paraId="5ECD0BE7" w14:textId="0211729B" w:rsidR="00D9200F" w:rsidRPr="00AD27BA" w:rsidRDefault="00BB6971" w:rsidP="00AB56F6">
      <w:pPr>
        <w:spacing w:after="0" w:line="360" w:lineRule="auto"/>
        <w:ind w:left="1134" w:firstLine="306"/>
        <w:jc w:val="both"/>
        <w:rPr>
          <w:rFonts w:ascii="Cambria" w:hAnsi="Cambria" w:cstheme="majorBidi"/>
        </w:rPr>
      </w:pPr>
      <w:r w:rsidRPr="00AD27BA">
        <w:rPr>
          <w:rFonts w:ascii="Cambria" w:hAnsi="Cambria" w:cstheme="majorBidi"/>
        </w:rPr>
        <w:t>Upaya konservasi merupakan langkah penting ya</w:t>
      </w:r>
      <w:r w:rsidR="006E5657" w:rsidRPr="00AD27BA">
        <w:rPr>
          <w:rFonts w:ascii="Cambria" w:hAnsi="Cambria" w:cstheme="majorBidi"/>
        </w:rPr>
        <w:t>n</w:t>
      </w:r>
      <w:r w:rsidRPr="00AD27BA">
        <w:rPr>
          <w:rFonts w:ascii="Cambria" w:hAnsi="Cambria" w:cstheme="majorBidi"/>
        </w:rPr>
        <w:t xml:space="preserve">g dapat diambil untuk melindungi dan melestarikan keanekaragaman hayati dan untuk menjamin terjaganya keanekaragaman hayati secara konsisten </w:t>
      </w:r>
      <w:r w:rsidR="002C1A4D" w:rsidRPr="00AD27BA">
        <w:rPr>
          <w:rFonts w:ascii="Cambria" w:hAnsi="Cambria" w:cstheme="majorBidi"/>
        </w:rPr>
        <w:fldChar w:fldCharType="begin" w:fldLock="1"/>
      </w:r>
      <w:r w:rsidR="00C37560">
        <w:rPr>
          <w:rFonts w:ascii="Cambria" w:hAnsi="Cambria" w:cstheme="majorBidi"/>
        </w:rPr>
        <w:instrText xml:space="preserve"> ADDIN ZOTERO_ITEM CSL_CITATION {"citationID":"NTspJPqq","properties":{"formattedCitation":"(Darmayani, 2022)","plainCitation":"(Darmayani, 2022)","noteIndex":0},"citationItems":[{"id":"WtP7zIIX/GV2o094X","uris":["http://www.mendeley.com/documents/?uuid=04fe001b-7ba4-4aa2-8e40-b88b3278f309"],"itemData":{"ISBN":"9786235811949","abstract":"Untuk menghindari interpretasi yang berbeda, saat menggunakan media sosial Instagram, kita harus mematuhi norma bahasa yang sesuai dengan kaidah kebahasaan. Tujuan penelitian ini yaitu mengetahui analisis kesalahan penggunaan ejaan pada postingan media sosial Instagram @upnveteranjawatimur dan memberikan rekomendasi perbaikan penggunaan ejaan pada postingan instagram resmi UPN “Veteran\" Jawa Timur. Metode penelitian yang digunakan adalah metode kualitatif melalui teknik simak atau observasi. Hasil penelitian ini menunjukkan bahwa: 1) Terdapat banyak kesalahan pada penggunaan tanda baca, kata tidak baku, huruf kapital, akronim, singkatan, penggunaan kata imbuhan, kejelasan kata, penggunaan bahasa asing, dan penulisan gelar; dan 2) Rekomendasi yang dapat diberikan yaitu agar admin media sosial akun Instagram @upnveteranjawatimur memberikan perhatian khusus terhadap kesalahan ejaan pada caption atau keterangan postingan, serta melakukan perbaikan secara rutin.Kata Kunci:Instagram, Kesalahan Berbahasa, Media Sosial, Penggunaan Ejaan","author":[{"dropping-particle":"","family":"Darmayani","given":"","non-dropping-particle":"","parse-names":false,"suffix":""}],"id":"ITEM-1","issued":{"date-parts":[["2022"]]},"number-of-pages":"1-275","title":"Dasar-Dasar Konservasi","type":"book"}}],"schema":"https://github.com/citation-style-language/schema/raw/master/csl-citation.json"} </w:instrText>
      </w:r>
      <w:r w:rsidR="002C1A4D" w:rsidRPr="00AD27BA">
        <w:rPr>
          <w:rFonts w:ascii="Cambria" w:hAnsi="Cambria" w:cstheme="majorBidi"/>
        </w:rPr>
        <w:fldChar w:fldCharType="separate"/>
      </w:r>
      <w:r w:rsidR="007D5374" w:rsidRPr="007D5374">
        <w:rPr>
          <w:rFonts w:ascii="Cambria" w:hAnsi="Cambria"/>
        </w:rPr>
        <w:t>(Darmayani, 2022)</w:t>
      </w:r>
      <w:r w:rsidR="002C1A4D" w:rsidRPr="00AD27BA">
        <w:rPr>
          <w:rFonts w:ascii="Cambria" w:hAnsi="Cambria" w:cstheme="majorBidi"/>
        </w:rPr>
        <w:fldChar w:fldCharType="end"/>
      </w:r>
      <w:r w:rsidR="002C1A4D" w:rsidRPr="00AD27BA">
        <w:rPr>
          <w:rFonts w:ascii="Cambria" w:hAnsi="Cambria" w:cstheme="majorBidi"/>
        </w:rPr>
        <w:t>.</w:t>
      </w:r>
      <w:r w:rsidRPr="00AD27BA">
        <w:rPr>
          <w:rFonts w:ascii="Cambria" w:hAnsi="Cambria" w:cstheme="majorBidi"/>
        </w:rPr>
        <w:t xml:space="preserve"> Salah satu upaya konservasi yang dapat </w:t>
      </w:r>
      <w:r w:rsidRPr="00AD27BA">
        <w:rPr>
          <w:rFonts w:ascii="Cambria" w:hAnsi="Cambria" w:cstheme="majorBidi"/>
        </w:rPr>
        <w:lastRenderedPageBreak/>
        <w:t>diambil adalah dengan melakukan konservasi secara in-situ maupun ex-situ. Konservasi in-situ merupakan upaya pelestarian flora dan fauna yang dilakukan di dalam habitat alaminya. Kelebihan dari konservasi ini adalah dapat membantu menjaga proses ekologis secara alami dan mendukung dinamika ekosistem.</w:t>
      </w:r>
      <w:r w:rsidR="00983716" w:rsidRPr="00AD27BA">
        <w:rPr>
          <w:rFonts w:ascii="Cambria" w:hAnsi="Cambria" w:cstheme="majorBidi"/>
        </w:rPr>
        <w:t xml:space="preserve"> </w:t>
      </w:r>
      <w:r w:rsidRPr="00AD27BA">
        <w:rPr>
          <w:rFonts w:ascii="Cambria" w:hAnsi="Cambria" w:cstheme="majorBidi"/>
        </w:rPr>
        <w:t>Contoh konservasi in-situ adalah hutan lindung, cagar alam, suaka margasatwa, taman nasional dan taman wisata alam.</w:t>
      </w:r>
    </w:p>
    <w:p w14:paraId="76B156A8" w14:textId="10B97A10" w:rsidR="00C91FBE" w:rsidRPr="00AD27BA" w:rsidRDefault="00BB6971" w:rsidP="00A04F59">
      <w:pPr>
        <w:spacing w:after="0" w:line="360" w:lineRule="auto"/>
        <w:ind w:left="1134" w:firstLine="306"/>
        <w:jc w:val="both"/>
        <w:rPr>
          <w:rFonts w:ascii="Cambria" w:hAnsi="Cambria" w:cstheme="majorBidi"/>
        </w:rPr>
      </w:pPr>
      <w:r w:rsidRPr="00AD27BA">
        <w:rPr>
          <w:rFonts w:ascii="Cambria" w:hAnsi="Cambria" w:cstheme="majorBidi"/>
        </w:rPr>
        <w:t xml:space="preserve">Pelestarian flora dan fauna yang dilakukan di luar habitat alaminya merupakan definisi konservasi ex-situ. Kelebihan dari konservasi ini dapat mencegah kepunahan flora atau fauna lokal akibat bencana alam atau ulah manusia. Namun untuk melakukan konservasi ex-situ memerlukan eksplorasi dan riset untuk mengetahui lokasi yang cocok digunakan sebagai pengembangan, memerlukan biaya </w:t>
      </w:r>
      <w:r w:rsidR="00AB56F6">
        <w:rPr>
          <w:rFonts w:ascii="Cambria" w:hAnsi="Cambria" w:cstheme="majorBidi"/>
        </w:rPr>
        <w:t>besar sert</w:t>
      </w:r>
      <w:r w:rsidRPr="00AD27BA">
        <w:rPr>
          <w:rFonts w:ascii="Cambria" w:hAnsi="Cambria" w:cstheme="majorBidi"/>
        </w:rPr>
        <w:t>a orang-orang yang ahli dan berpengalaman.</w:t>
      </w:r>
    </w:p>
    <w:p w14:paraId="76B156A9" w14:textId="77777777" w:rsidR="00DF0178" w:rsidRPr="00AD27BA" w:rsidRDefault="00DF0178" w:rsidP="00DF0178">
      <w:pPr>
        <w:pStyle w:val="ListParagraph"/>
        <w:spacing w:after="240" w:line="360" w:lineRule="auto"/>
        <w:ind w:left="1134" w:firstLine="403"/>
        <w:jc w:val="both"/>
        <w:rPr>
          <w:rFonts w:ascii="Cambria" w:hAnsi="Cambria" w:cstheme="majorBidi"/>
          <w:b/>
        </w:rPr>
        <w:sectPr w:rsidR="00DF0178" w:rsidRPr="00AD27BA" w:rsidSect="00BB5A3A">
          <w:pgSz w:w="8391" w:h="11907" w:code="11"/>
          <w:pgMar w:top="1440" w:right="1440" w:bottom="1440" w:left="1440" w:header="708" w:footer="708" w:gutter="0"/>
          <w:cols w:space="708"/>
          <w:docGrid w:linePitch="360"/>
        </w:sectPr>
      </w:pPr>
    </w:p>
    <w:p w14:paraId="76B156AA" w14:textId="71C2F047" w:rsidR="00A36588" w:rsidRPr="00AD27BA" w:rsidRDefault="00DA511B" w:rsidP="004C6619">
      <w:pPr>
        <w:pStyle w:val="Heading2"/>
        <w:numPr>
          <w:ilvl w:val="0"/>
          <w:numId w:val="0"/>
        </w:numPr>
        <w:spacing w:after="0" w:afterAutospacing="0"/>
        <w:ind w:left="360"/>
        <w:rPr>
          <w:rFonts w:cstheme="majorBidi"/>
        </w:rPr>
      </w:pPr>
      <w:bookmarkStart w:id="29" w:name="_Toc199867700"/>
      <w:r w:rsidRPr="00AD27BA">
        <w:rPr>
          <w:rFonts w:cstheme="majorBidi"/>
        </w:rPr>
        <w:lastRenderedPageBreak/>
        <w:t>B</w:t>
      </w:r>
      <w:r w:rsidR="00BB1AA6" w:rsidRPr="00AD27BA">
        <w:rPr>
          <w:rFonts w:cstheme="majorBidi"/>
        </w:rPr>
        <w:t xml:space="preserve">. </w:t>
      </w:r>
      <w:r w:rsidR="00EF4D66" w:rsidRPr="00AD27BA">
        <w:rPr>
          <w:rFonts w:cstheme="majorBidi"/>
        </w:rPr>
        <w:t>Kajian Penelitian yang Relevan</w:t>
      </w:r>
      <w:bookmarkEnd w:id="29"/>
      <w:r w:rsidR="00EF4D66" w:rsidRPr="00AD27BA">
        <w:rPr>
          <w:rFonts w:cstheme="majorBidi"/>
        </w:rPr>
        <w:t xml:space="preserve"> </w:t>
      </w:r>
    </w:p>
    <w:p w14:paraId="76B156AB" w14:textId="77777777" w:rsidR="00E10ED2" w:rsidRPr="00AD27BA" w:rsidRDefault="00EF4D66" w:rsidP="00042231">
      <w:pPr>
        <w:pStyle w:val="ListParagraph"/>
        <w:spacing w:after="0" w:line="360" w:lineRule="auto"/>
        <w:ind w:firstLine="720"/>
        <w:jc w:val="both"/>
        <w:rPr>
          <w:rFonts w:ascii="Cambria" w:hAnsi="Cambria" w:cstheme="majorBidi"/>
          <w:bCs/>
        </w:rPr>
      </w:pPr>
      <w:r w:rsidRPr="00AD27BA">
        <w:rPr>
          <w:rFonts w:ascii="Cambria" w:hAnsi="Cambria" w:cstheme="majorBidi"/>
          <w:bCs/>
        </w:rPr>
        <w:t xml:space="preserve">Kajian penelitian </w:t>
      </w:r>
      <w:r w:rsidR="00042231" w:rsidRPr="00AD27BA">
        <w:rPr>
          <w:rFonts w:ascii="Cambria" w:hAnsi="Cambria" w:cstheme="majorBidi"/>
          <w:bCs/>
        </w:rPr>
        <w:t>sebelumnya</w:t>
      </w:r>
      <w:r w:rsidRPr="00AD27BA">
        <w:rPr>
          <w:rFonts w:ascii="Cambria" w:hAnsi="Cambria" w:cstheme="majorBidi"/>
          <w:bCs/>
        </w:rPr>
        <w:t xml:space="preserve"> </w:t>
      </w:r>
      <w:r w:rsidR="00FB1BD7" w:rsidRPr="00AD27BA">
        <w:rPr>
          <w:rFonts w:ascii="Cambria" w:hAnsi="Cambria" w:cstheme="majorBidi"/>
          <w:bCs/>
        </w:rPr>
        <w:t xml:space="preserve">yang </w:t>
      </w:r>
      <w:r w:rsidR="00042231" w:rsidRPr="00AD27BA">
        <w:rPr>
          <w:rFonts w:ascii="Cambria" w:hAnsi="Cambria" w:cstheme="majorBidi"/>
          <w:bCs/>
        </w:rPr>
        <w:t xml:space="preserve">berkaitan </w:t>
      </w:r>
      <w:r w:rsidR="00FB1BD7" w:rsidRPr="00AD27BA">
        <w:rPr>
          <w:rFonts w:ascii="Cambria" w:hAnsi="Cambria" w:cstheme="majorBidi"/>
          <w:bCs/>
        </w:rPr>
        <w:t>dengan penelitian yang akan dilakukan</w:t>
      </w:r>
      <w:r w:rsidRPr="00AD27BA">
        <w:rPr>
          <w:rFonts w:ascii="Cambria" w:hAnsi="Cambria" w:cstheme="majorBidi"/>
          <w:bCs/>
        </w:rPr>
        <w:t xml:space="preserve"> </w:t>
      </w:r>
      <w:r w:rsidR="00470B7D" w:rsidRPr="00AD27BA">
        <w:rPr>
          <w:rFonts w:ascii="Cambria" w:hAnsi="Cambria" w:cstheme="majorBidi"/>
          <w:bCs/>
        </w:rPr>
        <w:t xml:space="preserve">diambil dari beberapa jurnal baik nasional maupun internasional yang kemudian </w:t>
      </w:r>
      <w:r w:rsidRPr="00AD27BA">
        <w:rPr>
          <w:rFonts w:ascii="Cambria" w:hAnsi="Cambria" w:cstheme="majorBidi"/>
          <w:bCs/>
        </w:rPr>
        <w:t xml:space="preserve">disajikan dalam bentuk </w:t>
      </w:r>
      <w:r w:rsidR="006E1B36" w:rsidRPr="00AD27BA">
        <w:rPr>
          <w:rFonts w:ascii="Cambria" w:hAnsi="Cambria" w:cstheme="majorBidi"/>
          <w:b/>
        </w:rPr>
        <w:t xml:space="preserve">Tabel </w:t>
      </w:r>
      <w:r w:rsidR="000E3628" w:rsidRPr="00AD27BA">
        <w:rPr>
          <w:rFonts w:ascii="Cambria" w:hAnsi="Cambria" w:cstheme="majorBidi"/>
          <w:b/>
        </w:rPr>
        <w:t>2.4</w:t>
      </w:r>
      <w:r w:rsidR="00470B7D" w:rsidRPr="00AD27BA">
        <w:rPr>
          <w:rFonts w:ascii="Cambria" w:hAnsi="Cambria" w:cstheme="majorBidi"/>
          <w:b/>
        </w:rPr>
        <w:t xml:space="preserve">. </w:t>
      </w:r>
      <w:r w:rsidR="00C046BA" w:rsidRPr="00AD27BA">
        <w:rPr>
          <w:rFonts w:ascii="Cambria" w:hAnsi="Cambria" w:cstheme="majorBidi"/>
          <w:bCs/>
        </w:rPr>
        <w:t>Kajian penelitian terdahulu</w:t>
      </w:r>
      <w:r w:rsidR="00F93107" w:rsidRPr="00AD27BA">
        <w:rPr>
          <w:rFonts w:ascii="Cambria" w:hAnsi="Cambria" w:cstheme="majorBidi"/>
          <w:bCs/>
        </w:rPr>
        <w:t xml:space="preserve">, sudah banyak dilakukan penelitian yang mengkaji tentang </w:t>
      </w:r>
      <w:r w:rsidR="00324515" w:rsidRPr="00AD27BA">
        <w:rPr>
          <w:rFonts w:ascii="Cambria" w:hAnsi="Cambria" w:cstheme="majorBidi"/>
          <w:bCs/>
        </w:rPr>
        <w:t>biodiversitas</w:t>
      </w:r>
      <w:r w:rsidR="00F93107" w:rsidRPr="00AD27BA">
        <w:rPr>
          <w:rFonts w:ascii="Cambria" w:hAnsi="Cambria" w:cstheme="majorBidi"/>
          <w:bCs/>
        </w:rPr>
        <w:t xml:space="preserve"> </w:t>
      </w:r>
      <w:r w:rsidR="00F44AFE" w:rsidRPr="00AD27BA">
        <w:rPr>
          <w:rFonts w:ascii="Cambria" w:hAnsi="Cambria" w:cstheme="majorBidi"/>
          <w:bCs/>
        </w:rPr>
        <w:t>Araceae</w:t>
      </w:r>
      <w:r w:rsidR="00F93107" w:rsidRPr="00AD27BA">
        <w:rPr>
          <w:rFonts w:ascii="Cambria" w:hAnsi="Cambria" w:cstheme="majorBidi"/>
          <w:bCs/>
        </w:rPr>
        <w:t xml:space="preserve"> yang terdapat dibeberapa lokasi di Indonesia terutama di Pulau Jawa, namun belum ditemukan penelitian yang membahas mengenai </w:t>
      </w:r>
      <w:r w:rsidR="00324515" w:rsidRPr="00AD27BA">
        <w:rPr>
          <w:rFonts w:ascii="Cambria" w:hAnsi="Cambria" w:cstheme="majorBidi"/>
          <w:bCs/>
        </w:rPr>
        <w:t>biodiversitas</w:t>
      </w:r>
      <w:r w:rsidR="00F93107" w:rsidRPr="00AD27BA">
        <w:rPr>
          <w:rFonts w:ascii="Cambria" w:hAnsi="Cambria" w:cstheme="majorBidi"/>
          <w:bCs/>
        </w:rPr>
        <w:t xml:space="preserve"> </w:t>
      </w:r>
      <w:r w:rsidR="00F44AFE" w:rsidRPr="00AD27BA">
        <w:rPr>
          <w:rFonts w:ascii="Cambria" w:hAnsi="Cambria" w:cstheme="majorBidi"/>
          <w:bCs/>
        </w:rPr>
        <w:t>Araceae</w:t>
      </w:r>
      <w:r w:rsidR="00F93107" w:rsidRPr="00AD27BA">
        <w:rPr>
          <w:rFonts w:ascii="Cambria" w:hAnsi="Cambria" w:cstheme="majorBidi"/>
          <w:bCs/>
        </w:rPr>
        <w:t xml:space="preserve"> di Kawasan Hutan</w:t>
      </w:r>
      <w:r w:rsidR="00C046BA" w:rsidRPr="00AD27BA">
        <w:rPr>
          <w:rFonts w:ascii="Cambria" w:hAnsi="Cambria" w:cstheme="majorBidi"/>
          <w:bCs/>
        </w:rPr>
        <w:t xml:space="preserve"> Taman</w:t>
      </w:r>
      <w:r w:rsidR="00F93107" w:rsidRPr="00AD27BA">
        <w:rPr>
          <w:rFonts w:ascii="Cambria" w:hAnsi="Cambria" w:cstheme="majorBidi"/>
          <w:bCs/>
        </w:rPr>
        <w:t xml:space="preserve"> Wisata Prabalintang. Terdapat satu penelitian botani yang dilakukan di lokasi yang sama</w:t>
      </w:r>
      <w:r w:rsidR="008E3DD0" w:rsidRPr="00AD27BA">
        <w:rPr>
          <w:rFonts w:ascii="Cambria" w:hAnsi="Cambria" w:cstheme="majorBidi"/>
          <w:bCs/>
        </w:rPr>
        <w:t xml:space="preserve"> namun fokus masalahnya adalah tumbuhan p</w:t>
      </w:r>
      <w:r w:rsidR="00F93107" w:rsidRPr="00AD27BA">
        <w:rPr>
          <w:rFonts w:ascii="Cambria" w:hAnsi="Cambria" w:cstheme="majorBidi"/>
          <w:bCs/>
        </w:rPr>
        <w:t xml:space="preserve">aku. </w:t>
      </w:r>
    </w:p>
    <w:p w14:paraId="76B156AC" w14:textId="77777777" w:rsidR="00F93107" w:rsidRPr="00AD27BA" w:rsidRDefault="00F93107" w:rsidP="00E10ED2">
      <w:pPr>
        <w:pStyle w:val="ListParagraph"/>
        <w:spacing w:after="0" w:line="360" w:lineRule="auto"/>
        <w:ind w:firstLine="720"/>
        <w:jc w:val="both"/>
        <w:rPr>
          <w:rFonts w:ascii="Cambria" w:hAnsi="Cambria" w:cstheme="majorBidi"/>
          <w:bCs/>
        </w:rPr>
      </w:pPr>
    </w:p>
    <w:p w14:paraId="76B156AD" w14:textId="77777777" w:rsidR="00F93107" w:rsidRPr="00AD27BA" w:rsidRDefault="00F93107" w:rsidP="00E10ED2">
      <w:pPr>
        <w:pStyle w:val="ListParagraph"/>
        <w:spacing w:after="0" w:line="360" w:lineRule="auto"/>
        <w:ind w:hanging="11"/>
        <w:jc w:val="both"/>
        <w:rPr>
          <w:rFonts w:ascii="Cambria" w:hAnsi="Cambria" w:cstheme="majorBidi"/>
          <w:b/>
        </w:rPr>
        <w:sectPr w:rsidR="00F93107" w:rsidRPr="00AD27BA" w:rsidSect="00BB5A3A">
          <w:pgSz w:w="8391" w:h="11907" w:code="11"/>
          <w:pgMar w:top="1440" w:right="1440" w:bottom="1440" w:left="1440" w:header="709" w:footer="709" w:gutter="0"/>
          <w:cols w:space="708"/>
          <w:docGrid w:linePitch="360"/>
        </w:sectPr>
      </w:pPr>
    </w:p>
    <w:p w14:paraId="76B156AE" w14:textId="199EFCC9" w:rsidR="00E10ED2" w:rsidRPr="00AD27BA" w:rsidRDefault="00C37F1A" w:rsidP="00B21306">
      <w:pPr>
        <w:pStyle w:val="Caption"/>
        <w:rPr>
          <w:rFonts w:ascii="Cambria" w:hAnsi="Cambria" w:cstheme="majorBidi"/>
          <w:bCs/>
          <w:i w:val="0"/>
          <w:iCs w:val="0"/>
          <w:sz w:val="22"/>
          <w:szCs w:val="22"/>
        </w:rPr>
      </w:pPr>
      <w:bookmarkStart w:id="30" w:name="_Toc198745947"/>
      <w:r>
        <w:rPr>
          <w:rFonts w:ascii="Cambria" w:hAnsi="Cambria" w:cstheme="majorBidi"/>
          <w:b/>
          <w:bCs/>
          <w:i w:val="0"/>
          <w:iCs w:val="0"/>
          <w:color w:val="auto"/>
          <w:sz w:val="22"/>
          <w:szCs w:val="22"/>
        </w:rPr>
        <w:lastRenderedPageBreak/>
        <w:t>Tabel 2.</w:t>
      </w:r>
      <w:r w:rsidR="003D516C" w:rsidRPr="00AD27BA">
        <w:rPr>
          <w:rFonts w:ascii="Cambria" w:hAnsi="Cambria" w:cstheme="majorBidi"/>
          <w:b/>
          <w:bCs/>
          <w:i w:val="0"/>
          <w:iCs w:val="0"/>
          <w:color w:val="auto"/>
          <w:sz w:val="22"/>
          <w:szCs w:val="22"/>
        </w:rPr>
        <w:fldChar w:fldCharType="begin"/>
      </w:r>
      <w:r w:rsidR="003D516C" w:rsidRPr="00AD27BA">
        <w:rPr>
          <w:rFonts w:ascii="Cambria" w:hAnsi="Cambria" w:cstheme="majorBidi"/>
          <w:b/>
          <w:bCs/>
          <w:i w:val="0"/>
          <w:iCs w:val="0"/>
          <w:color w:val="auto"/>
          <w:sz w:val="22"/>
          <w:szCs w:val="22"/>
        </w:rPr>
        <w:instrText xml:space="preserve"> SEQ Tabel_2. \* ARABIC </w:instrText>
      </w:r>
      <w:r w:rsidR="003D516C"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4</w:t>
      </w:r>
      <w:r w:rsidR="003D516C" w:rsidRPr="00AD27BA">
        <w:rPr>
          <w:rFonts w:ascii="Cambria" w:hAnsi="Cambria" w:cstheme="majorBidi"/>
          <w:b/>
          <w:bCs/>
          <w:i w:val="0"/>
          <w:iCs w:val="0"/>
          <w:color w:val="auto"/>
          <w:sz w:val="22"/>
          <w:szCs w:val="22"/>
        </w:rPr>
        <w:fldChar w:fldCharType="end"/>
      </w:r>
      <w:r w:rsidR="003D516C" w:rsidRPr="00AD27BA">
        <w:rPr>
          <w:rFonts w:ascii="Cambria" w:hAnsi="Cambria" w:cstheme="majorBidi"/>
          <w:b/>
          <w:bCs/>
          <w:i w:val="0"/>
          <w:iCs w:val="0"/>
          <w:color w:val="auto"/>
          <w:sz w:val="22"/>
          <w:szCs w:val="22"/>
        </w:rPr>
        <w:t>.</w:t>
      </w:r>
      <w:r w:rsidR="003D516C" w:rsidRPr="00AD27BA">
        <w:rPr>
          <w:rFonts w:ascii="Cambria" w:hAnsi="Cambria" w:cstheme="majorBidi"/>
          <w:b/>
          <w:i w:val="0"/>
          <w:iCs w:val="0"/>
          <w:color w:val="auto"/>
          <w:sz w:val="22"/>
          <w:szCs w:val="22"/>
        </w:rPr>
        <w:t xml:space="preserve"> </w:t>
      </w:r>
      <w:r w:rsidR="00E10ED2" w:rsidRPr="00AD27BA">
        <w:rPr>
          <w:rFonts w:ascii="Cambria" w:hAnsi="Cambria" w:cstheme="majorBidi"/>
          <w:bCs/>
          <w:i w:val="0"/>
          <w:iCs w:val="0"/>
          <w:color w:val="auto"/>
          <w:sz w:val="22"/>
          <w:szCs w:val="22"/>
        </w:rPr>
        <w:t xml:space="preserve">Kajian Penelitian </w:t>
      </w:r>
      <w:r w:rsidR="00B21306" w:rsidRPr="00AD27BA">
        <w:rPr>
          <w:rFonts w:ascii="Cambria" w:hAnsi="Cambria" w:cstheme="majorBidi"/>
          <w:bCs/>
          <w:i w:val="0"/>
          <w:iCs w:val="0"/>
          <w:color w:val="auto"/>
          <w:sz w:val="22"/>
          <w:szCs w:val="22"/>
        </w:rPr>
        <w:t>yang Relevan</w:t>
      </w:r>
      <w:bookmarkEnd w:id="30"/>
    </w:p>
    <w:tbl>
      <w:tblPr>
        <w:tblStyle w:val="PlainTable2"/>
        <w:tblW w:w="0" w:type="auto"/>
        <w:tblLook w:val="04A0" w:firstRow="1" w:lastRow="0" w:firstColumn="1" w:lastColumn="0" w:noHBand="0" w:noVBand="1"/>
      </w:tblPr>
      <w:tblGrid>
        <w:gridCol w:w="484"/>
        <w:gridCol w:w="1908"/>
        <w:gridCol w:w="1935"/>
        <w:gridCol w:w="2301"/>
        <w:gridCol w:w="1914"/>
      </w:tblGrid>
      <w:tr w:rsidR="007C1B0C" w:rsidRPr="004E1A12" w14:paraId="76B156B4" w14:textId="77777777" w:rsidTr="00477D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4" w:type="dxa"/>
          </w:tcPr>
          <w:p w14:paraId="76B156AF" w14:textId="77777777" w:rsidR="00E10ED2" w:rsidRPr="004E1A12" w:rsidRDefault="00E10ED2" w:rsidP="00345E2D">
            <w:pPr>
              <w:jc w:val="center"/>
              <w:rPr>
                <w:rFonts w:ascii="Cambria" w:hAnsi="Cambria" w:cstheme="majorBidi"/>
                <w:bCs w:val="0"/>
                <w:sz w:val="18"/>
                <w:szCs w:val="18"/>
              </w:rPr>
            </w:pPr>
            <w:r w:rsidRPr="004E1A12">
              <w:rPr>
                <w:rFonts w:ascii="Cambria" w:hAnsi="Cambria" w:cstheme="majorBidi"/>
                <w:bCs w:val="0"/>
                <w:sz w:val="18"/>
                <w:szCs w:val="18"/>
              </w:rPr>
              <w:t xml:space="preserve">No </w:t>
            </w:r>
          </w:p>
        </w:tc>
        <w:tc>
          <w:tcPr>
            <w:tcW w:w="1908" w:type="dxa"/>
          </w:tcPr>
          <w:p w14:paraId="76B156B0" w14:textId="77777777" w:rsidR="00E10ED2" w:rsidRPr="004E1A12" w:rsidRDefault="00BD0AC1" w:rsidP="00345E2D">
            <w:pPr>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Cs w:val="0"/>
                <w:sz w:val="18"/>
                <w:szCs w:val="18"/>
              </w:rPr>
            </w:pPr>
            <w:r w:rsidRPr="004E1A12">
              <w:rPr>
                <w:rFonts w:ascii="Cambria" w:hAnsi="Cambria" w:cstheme="majorBidi"/>
                <w:bCs w:val="0"/>
                <w:sz w:val="18"/>
                <w:szCs w:val="18"/>
              </w:rPr>
              <w:t>Judul</w:t>
            </w:r>
            <w:r w:rsidR="00E10ED2" w:rsidRPr="004E1A12">
              <w:rPr>
                <w:rFonts w:ascii="Cambria" w:hAnsi="Cambria" w:cstheme="majorBidi"/>
                <w:bCs w:val="0"/>
                <w:sz w:val="18"/>
                <w:szCs w:val="18"/>
              </w:rPr>
              <w:t xml:space="preserve"> </w:t>
            </w:r>
            <w:r w:rsidRPr="004E1A12">
              <w:rPr>
                <w:rFonts w:ascii="Cambria" w:hAnsi="Cambria" w:cstheme="majorBidi"/>
                <w:bCs w:val="0"/>
                <w:sz w:val="18"/>
                <w:szCs w:val="18"/>
              </w:rPr>
              <w:t>/ Nama Jurnal / Penulis / Tahun</w:t>
            </w:r>
          </w:p>
        </w:tc>
        <w:tc>
          <w:tcPr>
            <w:tcW w:w="1935" w:type="dxa"/>
          </w:tcPr>
          <w:p w14:paraId="76B156B1" w14:textId="77777777" w:rsidR="00E10ED2" w:rsidRPr="004E1A12" w:rsidRDefault="00BD0AC1" w:rsidP="00345E2D">
            <w:pPr>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Cs w:val="0"/>
                <w:sz w:val="18"/>
                <w:szCs w:val="18"/>
              </w:rPr>
            </w:pPr>
            <w:r w:rsidRPr="004E1A12">
              <w:rPr>
                <w:rFonts w:ascii="Cambria" w:hAnsi="Cambria" w:cstheme="majorBidi"/>
                <w:bCs w:val="0"/>
                <w:sz w:val="18"/>
                <w:szCs w:val="18"/>
              </w:rPr>
              <w:t xml:space="preserve">Metode </w:t>
            </w:r>
          </w:p>
        </w:tc>
        <w:tc>
          <w:tcPr>
            <w:tcW w:w="2301" w:type="dxa"/>
          </w:tcPr>
          <w:p w14:paraId="76B156B2" w14:textId="77777777" w:rsidR="00E10ED2" w:rsidRPr="004E1A12" w:rsidRDefault="00BD0AC1" w:rsidP="00345E2D">
            <w:pPr>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Cs w:val="0"/>
                <w:sz w:val="18"/>
                <w:szCs w:val="18"/>
              </w:rPr>
            </w:pPr>
            <w:r w:rsidRPr="004E1A12">
              <w:rPr>
                <w:rFonts w:ascii="Cambria" w:hAnsi="Cambria" w:cstheme="majorBidi"/>
                <w:bCs w:val="0"/>
                <w:sz w:val="18"/>
                <w:szCs w:val="18"/>
              </w:rPr>
              <w:t>Hasil</w:t>
            </w:r>
          </w:p>
        </w:tc>
        <w:tc>
          <w:tcPr>
            <w:tcW w:w="1914" w:type="dxa"/>
          </w:tcPr>
          <w:p w14:paraId="76B156B3" w14:textId="77777777" w:rsidR="00E10ED2" w:rsidRPr="004E1A12" w:rsidRDefault="00BD0AC1" w:rsidP="00345E2D">
            <w:pPr>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Cs w:val="0"/>
                <w:i/>
                <w:iCs/>
                <w:sz w:val="18"/>
                <w:szCs w:val="18"/>
              </w:rPr>
            </w:pPr>
            <w:r w:rsidRPr="004E1A12">
              <w:rPr>
                <w:rFonts w:ascii="Cambria" w:hAnsi="Cambria" w:cstheme="majorBidi"/>
                <w:bCs w:val="0"/>
                <w:i/>
                <w:iCs/>
                <w:sz w:val="18"/>
                <w:szCs w:val="18"/>
              </w:rPr>
              <w:t>Resea</w:t>
            </w:r>
            <w:r w:rsidR="000243C9" w:rsidRPr="004E1A12">
              <w:rPr>
                <w:rFonts w:ascii="Cambria" w:hAnsi="Cambria" w:cstheme="majorBidi"/>
                <w:bCs w:val="0"/>
                <w:i/>
                <w:iCs/>
                <w:sz w:val="18"/>
                <w:szCs w:val="18"/>
              </w:rPr>
              <w:t>r</w:t>
            </w:r>
            <w:r w:rsidRPr="004E1A12">
              <w:rPr>
                <w:rFonts w:ascii="Cambria" w:hAnsi="Cambria" w:cstheme="majorBidi"/>
                <w:bCs w:val="0"/>
                <w:i/>
                <w:iCs/>
                <w:sz w:val="18"/>
                <w:szCs w:val="18"/>
              </w:rPr>
              <w:t>ch Gap</w:t>
            </w:r>
          </w:p>
        </w:tc>
      </w:tr>
      <w:tr w:rsidR="007C1B0C" w:rsidRPr="004E1A12" w14:paraId="76B156BA" w14:textId="77777777" w:rsidTr="0047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dxa"/>
          </w:tcPr>
          <w:p w14:paraId="76B156B5" w14:textId="77777777" w:rsidR="00DD656C" w:rsidRPr="004E1A12" w:rsidRDefault="00B53E36" w:rsidP="00345E2D">
            <w:pPr>
              <w:jc w:val="center"/>
              <w:rPr>
                <w:rFonts w:ascii="Cambria" w:hAnsi="Cambria" w:cstheme="majorBidi"/>
                <w:b w:val="0"/>
                <w:sz w:val="18"/>
                <w:szCs w:val="18"/>
              </w:rPr>
            </w:pPr>
            <w:r w:rsidRPr="004E1A12">
              <w:rPr>
                <w:rFonts w:ascii="Cambria" w:hAnsi="Cambria" w:cstheme="majorBidi"/>
                <w:b w:val="0"/>
                <w:sz w:val="18"/>
                <w:szCs w:val="18"/>
              </w:rPr>
              <w:t>1</w:t>
            </w:r>
            <w:r w:rsidR="00DD656C" w:rsidRPr="004E1A12">
              <w:rPr>
                <w:rFonts w:ascii="Cambria" w:hAnsi="Cambria" w:cstheme="majorBidi"/>
                <w:b w:val="0"/>
                <w:sz w:val="18"/>
                <w:szCs w:val="18"/>
              </w:rPr>
              <w:t>.</w:t>
            </w:r>
          </w:p>
        </w:tc>
        <w:tc>
          <w:tcPr>
            <w:tcW w:w="1908" w:type="dxa"/>
          </w:tcPr>
          <w:p w14:paraId="76B156B6" w14:textId="7686F384" w:rsidR="00DD656C" w:rsidRPr="004E1A12" w:rsidRDefault="00592AA2" w:rsidP="007D5374">
            <w:pPr>
              <w:cnfStyle w:val="000000100000" w:firstRow="0" w:lastRow="0" w:firstColumn="0" w:lastColumn="0" w:oddVBand="0" w:evenVBand="0" w:oddHBand="1" w:evenHBand="0" w:firstRowFirstColumn="0" w:firstRowLastColumn="0" w:lastRowFirstColumn="0" w:lastRowLastColumn="0"/>
              <w:rPr>
                <w:rFonts w:ascii="Cambria" w:hAnsi="Cambria" w:cstheme="majorBidi"/>
                <w:b/>
                <w:bCs/>
                <w:sz w:val="18"/>
                <w:szCs w:val="18"/>
                <w:shd w:val="clear" w:color="auto" w:fill="FFFFFF"/>
              </w:rPr>
            </w:pPr>
            <w:r w:rsidRPr="004E1A12">
              <w:rPr>
                <w:rFonts w:ascii="Cambria" w:hAnsi="Cambria" w:cstheme="majorBidi"/>
                <w:b/>
                <w:bCs/>
                <w:sz w:val="18"/>
                <w:szCs w:val="18"/>
                <w:shd w:val="clear" w:color="auto" w:fill="FFFFFF"/>
              </w:rPr>
              <w:t xml:space="preserve">Inventarisasi Tanaman </w:t>
            </w:r>
            <w:r w:rsidR="00F44AFE" w:rsidRPr="004E1A12">
              <w:rPr>
                <w:rFonts w:ascii="Cambria" w:hAnsi="Cambria" w:cstheme="majorBidi"/>
                <w:b/>
                <w:bCs/>
                <w:sz w:val="18"/>
                <w:szCs w:val="18"/>
                <w:shd w:val="clear" w:color="auto" w:fill="FFFFFF"/>
              </w:rPr>
              <w:t>Araceae</w:t>
            </w:r>
            <w:r w:rsidRPr="004E1A12">
              <w:rPr>
                <w:rFonts w:ascii="Cambria" w:hAnsi="Cambria" w:cstheme="majorBidi"/>
                <w:b/>
                <w:bCs/>
                <w:sz w:val="18"/>
                <w:szCs w:val="18"/>
                <w:shd w:val="clear" w:color="auto" w:fill="FFFFFF"/>
              </w:rPr>
              <w:t xml:space="preserve"> di Taman Maluku Bandung, Jawa Barat</w:t>
            </w:r>
            <w:r w:rsidR="00DD656C" w:rsidRPr="004E1A12">
              <w:rPr>
                <w:rFonts w:ascii="Cambria" w:hAnsi="Cambria" w:cstheme="majorBidi"/>
                <w:b/>
                <w:bCs/>
                <w:sz w:val="18"/>
                <w:szCs w:val="18"/>
                <w:shd w:val="clear" w:color="auto" w:fill="FFFFFF"/>
              </w:rPr>
              <w:t xml:space="preserve"> </w:t>
            </w:r>
            <w:r w:rsidR="00AD7452" w:rsidRPr="004E1A12">
              <w:rPr>
                <w:rFonts w:ascii="Cambria" w:hAnsi="Cambria" w:cstheme="majorBidi"/>
                <w:b/>
                <w:bCs/>
                <w:sz w:val="18"/>
                <w:szCs w:val="18"/>
                <w:shd w:val="clear" w:color="auto" w:fill="FFFFFF"/>
              </w:rPr>
              <w:t>(</w:t>
            </w:r>
            <w:r w:rsidRPr="004E1A12">
              <w:rPr>
                <w:rFonts w:ascii="Cambria" w:hAnsi="Cambria" w:cstheme="majorBidi"/>
                <w:b/>
                <w:bCs/>
                <w:sz w:val="18"/>
                <w:szCs w:val="18"/>
                <w:shd w:val="clear" w:color="auto" w:fill="FFFFFF"/>
              </w:rPr>
              <w:t>Jurnal Ilmu Komputer dan Ilmu Pengetahuan Alam;</w:t>
            </w:r>
            <w:r w:rsidR="004B5E77" w:rsidRPr="004E1A12">
              <w:rPr>
                <w:rFonts w:ascii="Cambria" w:hAnsi="Cambria" w:cstheme="majorBidi"/>
                <w:b/>
                <w:bCs/>
                <w:sz w:val="18"/>
                <w:szCs w:val="18"/>
                <w:shd w:val="clear" w:color="auto" w:fill="FFFFFF"/>
              </w:rPr>
              <w:t xml:space="preserve"> </w:t>
            </w:r>
            <w:r w:rsidR="00A1435C" w:rsidRPr="004E1A12">
              <w:rPr>
                <w:rFonts w:ascii="Cambria" w:hAnsi="Cambria" w:cstheme="majorBidi"/>
                <w:b/>
                <w:bCs/>
                <w:sz w:val="18"/>
                <w:szCs w:val="18"/>
                <w:shd w:val="clear" w:color="auto" w:fill="FFFFFF"/>
              </w:rPr>
              <w:fldChar w:fldCharType="begin" w:fldLock="1"/>
            </w:r>
            <w:r w:rsidR="00C37560">
              <w:rPr>
                <w:rFonts w:ascii="Cambria" w:hAnsi="Cambria" w:cstheme="majorBidi"/>
                <w:b/>
                <w:bCs/>
                <w:sz w:val="18"/>
                <w:szCs w:val="18"/>
                <w:shd w:val="clear" w:color="auto" w:fill="FFFFFF"/>
              </w:rPr>
              <w:instrText xml:space="preserve"> ADDIN ZOTERO_ITEM CSL_CITATION {"citationID":"tDkyRvJk","properties":{"formattedCitation":"(Kevin et al., 2024)","plainCitation":"(Kevin et al., 2024)","noteIndex":0},"citationItems":[{"id":"WtP7zIIX/IjgvKwBk","uris":["http://www.mendeley.com/documents/?uuid=f4e29364-ca66-4bcc-9d5d-7048acea4864"],"itemData":{"author":[{"dropping-particle":"","family":"Kevin","given":"M Renald","non-dropping-particle":"","parse-names":false,"suffix":""},{"dropping-particle":"","family":"Hadi","given":"Setia","non-dropping-particle":"","parse-names":false,"suffix":""},{"dropping-particle":"","family":"Fauzan","given":"Muhammad Rafi","non-dropping-particle":"","parse-names":false,"suffix":""},{"dropping-particle":"","family":"Syahida","given":"Muhammad Abdan","non-dropping-particle":"","parse-names":false,"suffix":""}],"id":"ITEM-1","issue":"4","issued":{"date-parts":[["2024"]]},"title":"Inventarisasi Tanaman Araceae Di Taman Maluku Bandung , Jawa Barat","type":"article-journal","volume":"2"}}],"schema":"https://github.com/citation-style-language/schema/raw/master/csl-citation.json"} </w:instrText>
            </w:r>
            <w:r w:rsidR="00A1435C" w:rsidRPr="004E1A12">
              <w:rPr>
                <w:rFonts w:ascii="Cambria" w:hAnsi="Cambria" w:cstheme="majorBidi"/>
                <w:b/>
                <w:bCs/>
                <w:sz w:val="18"/>
                <w:szCs w:val="18"/>
                <w:shd w:val="clear" w:color="auto" w:fill="FFFFFF"/>
              </w:rPr>
              <w:fldChar w:fldCharType="separate"/>
            </w:r>
            <w:r w:rsidR="007D5374" w:rsidRPr="004E1A12">
              <w:rPr>
                <w:rFonts w:ascii="Cambria" w:hAnsi="Cambria"/>
                <w:sz w:val="18"/>
                <w:szCs w:val="18"/>
              </w:rPr>
              <w:t>(Kevin et al., 2024)</w:t>
            </w:r>
            <w:r w:rsidR="00A1435C" w:rsidRPr="004E1A12">
              <w:rPr>
                <w:rFonts w:ascii="Cambria" w:hAnsi="Cambria" w:cstheme="majorBidi"/>
                <w:b/>
                <w:bCs/>
                <w:sz w:val="18"/>
                <w:szCs w:val="18"/>
                <w:shd w:val="clear" w:color="auto" w:fill="FFFFFF"/>
              </w:rPr>
              <w:fldChar w:fldCharType="end"/>
            </w:r>
          </w:p>
        </w:tc>
        <w:tc>
          <w:tcPr>
            <w:tcW w:w="1935" w:type="dxa"/>
          </w:tcPr>
          <w:p w14:paraId="76B156B7" w14:textId="77777777" w:rsidR="00DD656C" w:rsidRPr="004E1A12" w:rsidRDefault="00D62E55" w:rsidP="00BB1AA6">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Pendekatan yang diter</w:t>
            </w:r>
            <w:r w:rsidR="00BB1AA6" w:rsidRPr="004E1A12">
              <w:rPr>
                <w:rFonts w:ascii="Cambria" w:hAnsi="Cambria" w:cstheme="majorBidi"/>
                <w:sz w:val="18"/>
                <w:szCs w:val="18"/>
              </w:rPr>
              <w:t>a</w:t>
            </w:r>
            <w:r w:rsidRPr="004E1A12">
              <w:rPr>
                <w:rFonts w:ascii="Cambria" w:hAnsi="Cambria" w:cstheme="majorBidi"/>
                <w:sz w:val="18"/>
                <w:szCs w:val="18"/>
              </w:rPr>
              <w:t>p</w:t>
            </w:r>
            <w:r w:rsidR="00BB1AA6" w:rsidRPr="004E1A12">
              <w:rPr>
                <w:rFonts w:ascii="Cambria" w:hAnsi="Cambria" w:cstheme="majorBidi"/>
                <w:sz w:val="18"/>
                <w:szCs w:val="18"/>
              </w:rPr>
              <w:t>kan dalam penelitian ini</w:t>
            </w:r>
            <w:r w:rsidR="009E2FFD" w:rsidRPr="004E1A12">
              <w:rPr>
                <w:rFonts w:ascii="Cambria" w:hAnsi="Cambria" w:cstheme="majorBidi"/>
                <w:sz w:val="18"/>
                <w:szCs w:val="18"/>
              </w:rPr>
              <w:t xml:space="preserve"> adalah</w:t>
            </w:r>
            <w:r w:rsidR="00DD656C" w:rsidRPr="004E1A12">
              <w:rPr>
                <w:rFonts w:ascii="Cambria" w:hAnsi="Cambria" w:cstheme="majorBidi"/>
                <w:sz w:val="18"/>
                <w:szCs w:val="18"/>
              </w:rPr>
              <w:t xml:space="preserve"> </w:t>
            </w:r>
            <w:r w:rsidR="008949ED" w:rsidRPr="004E1A12">
              <w:rPr>
                <w:rFonts w:ascii="Cambria" w:hAnsi="Cambria" w:cstheme="majorBidi"/>
                <w:sz w:val="18"/>
                <w:szCs w:val="18"/>
              </w:rPr>
              <w:t xml:space="preserve">kombinasi </w:t>
            </w:r>
            <w:r w:rsidR="00BB1AA6" w:rsidRPr="004E1A12">
              <w:rPr>
                <w:rFonts w:ascii="Cambria" w:hAnsi="Cambria" w:cstheme="majorBidi"/>
                <w:sz w:val="18"/>
                <w:szCs w:val="18"/>
              </w:rPr>
              <w:t xml:space="preserve">kualitatif, </w:t>
            </w:r>
            <w:r w:rsidR="008949ED" w:rsidRPr="004E1A12">
              <w:rPr>
                <w:rFonts w:ascii="Cambria" w:hAnsi="Cambria" w:cstheme="majorBidi"/>
                <w:sz w:val="18"/>
                <w:szCs w:val="18"/>
              </w:rPr>
              <w:t xml:space="preserve">kuantitatif dan observasi lapangan. </w:t>
            </w:r>
          </w:p>
        </w:tc>
        <w:tc>
          <w:tcPr>
            <w:tcW w:w="2301" w:type="dxa"/>
          </w:tcPr>
          <w:p w14:paraId="76B156B8" w14:textId="77777777" w:rsidR="00DD656C" w:rsidRPr="004E1A12" w:rsidRDefault="00BB1AA6" w:rsidP="00D62E55">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shd w:val="clear" w:color="auto" w:fill="FFFFFF"/>
              </w:rPr>
            </w:pPr>
            <w:r w:rsidRPr="004E1A12">
              <w:rPr>
                <w:rFonts w:ascii="Cambria" w:hAnsi="Cambria" w:cstheme="majorBidi"/>
                <w:sz w:val="18"/>
                <w:szCs w:val="18"/>
                <w:shd w:val="clear" w:color="auto" w:fill="FFFFFF"/>
              </w:rPr>
              <w:t>T</w:t>
            </w:r>
            <w:r w:rsidR="008D2AB1" w:rsidRPr="004E1A12">
              <w:rPr>
                <w:rFonts w:ascii="Cambria" w:hAnsi="Cambria" w:cstheme="majorBidi"/>
                <w:sz w:val="18"/>
                <w:szCs w:val="18"/>
                <w:shd w:val="clear" w:color="auto" w:fill="FFFFFF"/>
              </w:rPr>
              <w:t>erdapat beberapa t</w:t>
            </w:r>
            <w:r w:rsidR="00980435" w:rsidRPr="004E1A12">
              <w:rPr>
                <w:rFonts w:ascii="Cambria" w:hAnsi="Cambria" w:cstheme="majorBidi"/>
                <w:sz w:val="18"/>
                <w:szCs w:val="18"/>
                <w:shd w:val="clear" w:color="auto" w:fill="FFFFFF"/>
              </w:rPr>
              <w:t xml:space="preserve">umbuhan </w:t>
            </w:r>
            <w:r w:rsidR="00F44AFE" w:rsidRPr="004E1A12">
              <w:rPr>
                <w:rFonts w:ascii="Cambria" w:hAnsi="Cambria" w:cstheme="majorBidi"/>
                <w:sz w:val="18"/>
                <w:szCs w:val="18"/>
                <w:shd w:val="clear" w:color="auto" w:fill="FFFFFF"/>
              </w:rPr>
              <w:t>Araceae</w:t>
            </w:r>
            <w:r w:rsidR="008D2AB1" w:rsidRPr="004E1A12">
              <w:rPr>
                <w:rFonts w:ascii="Cambria" w:hAnsi="Cambria" w:cstheme="majorBidi"/>
                <w:sz w:val="18"/>
                <w:szCs w:val="18"/>
                <w:shd w:val="clear" w:color="auto" w:fill="FFFFFF"/>
              </w:rPr>
              <w:t xml:space="preserve"> di Taman Maluku, Bandung </w:t>
            </w:r>
            <w:r w:rsidR="00D62E55" w:rsidRPr="004E1A12">
              <w:rPr>
                <w:rFonts w:ascii="Cambria" w:hAnsi="Cambria" w:cstheme="majorBidi"/>
                <w:sz w:val="18"/>
                <w:szCs w:val="18"/>
                <w:shd w:val="clear" w:color="auto" w:fill="FFFFFF"/>
              </w:rPr>
              <w:t xml:space="preserve">seperti </w:t>
            </w:r>
            <w:r w:rsidR="00D62E55" w:rsidRPr="004E1A12">
              <w:rPr>
                <w:rFonts w:ascii="Cambria" w:hAnsi="Cambria" w:cstheme="majorBidi"/>
                <w:i/>
                <w:iCs/>
                <w:sz w:val="18"/>
                <w:szCs w:val="18"/>
                <w:shd w:val="clear" w:color="auto" w:fill="FFFFFF"/>
              </w:rPr>
              <w:t>Aglaonema, Philodendron, Syngonium, Dieffenbachia</w:t>
            </w:r>
            <w:r w:rsidR="00D62E55" w:rsidRPr="004E1A12">
              <w:rPr>
                <w:rFonts w:ascii="Cambria" w:hAnsi="Cambria" w:cstheme="majorBidi"/>
                <w:sz w:val="18"/>
                <w:szCs w:val="18"/>
                <w:shd w:val="clear" w:color="auto" w:fill="FFFFFF"/>
              </w:rPr>
              <w:t xml:space="preserve">, dan </w:t>
            </w:r>
            <w:r w:rsidR="00D62E55" w:rsidRPr="004E1A12">
              <w:rPr>
                <w:rFonts w:ascii="Cambria" w:hAnsi="Cambria" w:cstheme="majorBidi"/>
                <w:i/>
                <w:iCs/>
                <w:sz w:val="18"/>
                <w:szCs w:val="18"/>
                <w:shd w:val="clear" w:color="auto" w:fill="FFFFFF"/>
              </w:rPr>
              <w:t xml:space="preserve">Spathiphyllum </w:t>
            </w:r>
            <w:r w:rsidR="008D2AB1" w:rsidRPr="004E1A12">
              <w:rPr>
                <w:rFonts w:ascii="Cambria" w:hAnsi="Cambria" w:cstheme="majorBidi"/>
                <w:sz w:val="18"/>
                <w:szCs w:val="18"/>
                <w:shd w:val="clear" w:color="auto" w:fill="FFFFFF"/>
              </w:rPr>
              <w:t xml:space="preserve">dapat digunakan untuk menjaga kualitas udara dan meningkatkan kualitas hidup di lingkungan perkotaan yang padat.  </w:t>
            </w:r>
          </w:p>
        </w:tc>
        <w:tc>
          <w:tcPr>
            <w:tcW w:w="1914" w:type="dxa"/>
          </w:tcPr>
          <w:p w14:paraId="76B156B9" w14:textId="7B092ECE" w:rsidR="00DD656C" w:rsidRPr="004E1A12" w:rsidRDefault="00980435" w:rsidP="00D62E55">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Penelitian ini berfokus pada </w:t>
            </w:r>
            <w:r w:rsidR="00D62E55" w:rsidRPr="004E1A12">
              <w:rPr>
                <w:rFonts w:ascii="Cambria" w:hAnsi="Cambria" w:cstheme="majorBidi"/>
                <w:sz w:val="18"/>
                <w:szCs w:val="18"/>
              </w:rPr>
              <w:t>pemanfaatan</w:t>
            </w:r>
            <w:r w:rsidR="009B47E0" w:rsidRPr="004E1A12">
              <w:rPr>
                <w:rFonts w:ascii="Cambria" w:hAnsi="Cambria" w:cstheme="majorBidi"/>
                <w:sz w:val="18"/>
                <w:szCs w:val="18"/>
              </w:rPr>
              <w:t xml:space="preserve"> </w:t>
            </w:r>
            <w:r w:rsidR="00F44AFE" w:rsidRPr="004E1A12">
              <w:rPr>
                <w:rFonts w:ascii="Cambria" w:hAnsi="Cambria" w:cstheme="majorBidi"/>
                <w:sz w:val="18"/>
                <w:szCs w:val="18"/>
              </w:rPr>
              <w:t>Araceae</w:t>
            </w:r>
            <w:r w:rsidR="009B47E0" w:rsidRPr="004E1A12">
              <w:rPr>
                <w:rFonts w:ascii="Cambria" w:hAnsi="Cambria" w:cstheme="majorBidi"/>
                <w:sz w:val="18"/>
                <w:szCs w:val="18"/>
              </w:rPr>
              <w:t xml:space="preserve"> di bidang kesehatan dan estetika. </w:t>
            </w:r>
            <w:r w:rsidRPr="004E1A12">
              <w:rPr>
                <w:rFonts w:ascii="Cambria" w:hAnsi="Cambria" w:cstheme="majorBidi"/>
                <w:sz w:val="18"/>
                <w:szCs w:val="18"/>
                <w:shd w:val="clear" w:color="auto" w:fill="FFFFFF"/>
              </w:rPr>
              <w:t xml:space="preserve">Sedangkan pada penelitian yang akan dilakukan berfokus pada </w:t>
            </w:r>
            <w:r w:rsidR="00324515" w:rsidRPr="004E1A12">
              <w:rPr>
                <w:rFonts w:ascii="Cambria" w:hAnsi="Cambria" w:cstheme="majorBidi"/>
                <w:sz w:val="18"/>
                <w:szCs w:val="18"/>
                <w:shd w:val="clear" w:color="auto" w:fill="FFFFFF"/>
              </w:rPr>
              <w:t>biodiversitas</w:t>
            </w:r>
            <w:r w:rsidRPr="004E1A12">
              <w:rPr>
                <w:rFonts w:ascii="Cambria" w:hAnsi="Cambria" w:cstheme="majorBidi"/>
                <w:sz w:val="18"/>
                <w:szCs w:val="18"/>
                <w:shd w:val="clear" w:color="auto" w:fill="FFFFFF"/>
              </w:rPr>
              <w:t xml:space="preserve"> </w:t>
            </w:r>
            <w:r w:rsidR="00F44AFE" w:rsidRPr="004E1A12">
              <w:rPr>
                <w:rFonts w:ascii="Cambria" w:hAnsi="Cambria" w:cstheme="majorBidi"/>
                <w:sz w:val="18"/>
                <w:szCs w:val="18"/>
                <w:shd w:val="clear" w:color="auto" w:fill="FFFFFF"/>
              </w:rPr>
              <w:t>Araceae</w:t>
            </w:r>
            <w:r w:rsidRPr="004E1A12">
              <w:rPr>
                <w:rFonts w:ascii="Cambria" w:hAnsi="Cambria" w:cstheme="majorBidi"/>
                <w:sz w:val="18"/>
                <w:szCs w:val="18"/>
                <w:shd w:val="clear" w:color="auto" w:fill="FFFFFF"/>
              </w:rPr>
              <w:t xml:space="preserve"> dan </w:t>
            </w:r>
            <w:r w:rsidR="00C014B5" w:rsidRPr="004E1A12">
              <w:rPr>
                <w:rFonts w:ascii="Cambria" w:hAnsi="Cambria" w:cstheme="majorBidi"/>
                <w:sz w:val="18"/>
                <w:szCs w:val="18"/>
                <w:shd w:val="clear" w:color="auto" w:fill="FFFFFF"/>
              </w:rPr>
              <w:t>upaya konservasi</w:t>
            </w:r>
            <w:r w:rsidRPr="004E1A12">
              <w:rPr>
                <w:rFonts w:ascii="Cambria" w:hAnsi="Cambria" w:cstheme="majorBidi"/>
                <w:sz w:val="18"/>
                <w:szCs w:val="18"/>
                <w:shd w:val="clear" w:color="auto" w:fill="FFFFFF"/>
              </w:rPr>
              <w:t>nya</w:t>
            </w:r>
            <w:r w:rsidR="00D62E55" w:rsidRPr="004E1A12">
              <w:rPr>
                <w:rFonts w:ascii="Cambria" w:hAnsi="Cambria" w:cstheme="majorBidi"/>
                <w:sz w:val="18"/>
                <w:szCs w:val="18"/>
                <w:shd w:val="clear" w:color="auto" w:fill="FFFFFF"/>
              </w:rPr>
              <w:t>.</w:t>
            </w:r>
          </w:p>
        </w:tc>
      </w:tr>
      <w:tr w:rsidR="007C1B0C" w:rsidRPr="004E1A12" w14:paraId="76B156C1" w14:textId="77777777" w:rsidTr="00477DC6">
        <w:tc>
          <w:tcPr>
            <w:cnfStyle w:val="001000000000" w:firstRow="0" w:lastRow="0" w:firstColumn="1" w:lastColumn="0" w:oddVBand="0" w:evenVBand="0" w:oddHBand="0" w:evenHBand="0" w:firstRowFirstColumn="0" w:firstRowLastColumn="0" w:lastRowFirstColumn="0" w:lastRowLastColumn="0"/>
            <w:tcW w:w="484" w:type="dxa"/>
          </w:tcPr>
          <w:p w14:paraId="76B156BB" w14:textId="77777777" w:rsidR="00D64C78" w:rsidRPr="004E1A12" w:rsidRDefault="00B53E36" w:rsidP="00345E2D">
            <w:pPr>
              <w:jc w:val="center"/>
              <w:rPr>
                <w:rFonts w:ascii="Cambria" w:hAnsi="Cambria" w:cstheme="majorBidi"/>
                <w:b w:val="0"/>
                <w:sz w:val="18"/>
                <w:szCs w:val="18"/>
              </w:rPr>
            </w:pPr>
            <w:r w:rsidRPr="004E1A12">
              <w:rPr>
                <w:rFonts w:ascii="Cambria" w:hAnsi="Cambria" w:cstheme="majorBidi"/>
                <w:b w:val="0"/>
                <w:sz w:val="18"/>
                <w:szCs w:val="18"/>
              </w:rPr>
              <w:t>2</w:t>
            </w:r>
            <w:r w:rsidR="00D64C78" w:rsidRPr="004E1A12">
              <w:rPr>
                <w:rFonts w:ascii="Cambria" w:hAnsi="Cambria" w:cstheme="majorBidi"/>
                <w:b w:val="0"/>
                <w:sz w:val="18"/>
                <w:szCs w:val="18"/>
              </w:rPr>
              <w:t>.</w:t>
            </w:r>
          </w:p>
        </w:tc>
        <w:tc>
          <w:tcPr>
            <w:tcW w:w="1908" w:type="dxa"/>
          </w:tcPr>
          <w:p w14:paraId="76B156BC" w14:textId="77777777" w:rsidR="00764423" w:rsidRPr="004E1A12" w:rsidRDefault="00D64C78" w:rsidP="00345E2D">
            <w:pPr>
              <w:cnfStyle w:val="000000000000" w:firstRow="0" w:lastRow="0" w:firstColumn="0" w:lastColumn="0" w:oddVBand="0" w:evenVBand="0" w:oddHBand="0"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t xml:space="preserve">Identifikasi Jenis-Jenis Tumbuhan Talas </w:t>
            </w:r>
          </w:p>
          <w:p w14:paraId="76B156BD" w14:textId="54771061" w:rsidR="00D64C78" w:rsidRPr="004E1A12" w:rsidRDefault="00D64C78" w:rsidP="007D5374">
            <w:pPr>
              <w:cnfStyle w:val="000000000000" w:firstRow="0" w:lastRow="0" w:firstColumn="0" w:lastColumn="0" w:oddVBand="0" w:evenVBand="0" w:oddHBand="0" w:evenHBand="0" w:firstRowFirstColumn="0" w:firstRowLastColumn="0" w:lastRowFirstColumn="0" w:lastRowLastColumn="0"/>
              <w:rPr>
                <w:rFonts w:ascii="Cambria" w:hAnsi="Cambria" w:cstheme="majorBidi"/>
                <w:bCs/>
                <w:sz w:val="18"/>
                <w:szCs w:val="18"/>
              </w:rPr>
            </w:pPr>
            <w:r w:rsidRPr="004E1A12">
              <w:rPr>
                <w:rFonts w:ascii="Cambria" w:hAnsi="Cambria" w:cstheme="majorBidi"/>
                <w:b/>
                <w:sz w:val="18"/>
                <w:szCs w:val="18"/>
              </w:rPr>
              <w:t>(</w:t>
            </w:r>
            <w:r w:rsidR="00F44AFE" w:rsidRPr="004E1A12">
              <w:rPr>
                <w:rFonts w:ascii="Cambria" w:hAnsi="Cambria" w:cstheme="majorBidi"/>
                <w:b/>
                <w:sz w:val="18"/>
                <w:szCs w:val="18"/>
              </w:rPr>
              <w:t>Araceae</w:t>
            </w:r>
            <w:r w:rsidRPr="004E1A12">
              <w:rPr>
                <w:rFonts w:ascii="Cambria" w:hAnsi="Cambria" w:cstheme="majorBidi"/>
                <w:b/>
                <w:sz w:val="18"/>
                <w:szCs w:val="18"/>
              </w:rPr>
              <w:t xml:space="preserve">) Kawasan Muria Sebagai </w:t>
            </w:r>
            <w:r w:rsidR="00C014B5" w:rsidRPr="004E1A12">
              <w:rPr>
                <w:rFonts w:ascii="Cambria" w:hAnsi="Cambria" w:cstheme="majorBidi"/>
                <w:b/>
                <w:sz w:val="18"/>
                <w:szCs w:val="18"/>
              </w:rPr>
              <w:t>Upaya konservasi</w:t>
            </w:r>
            <w:r w:rsidRPr="004E1A12">
              <w:rPr>
                <w:rFonts w:ascii="Cambria" w:hAnsi="Cambria" w:cstheme="majorBidi"/>
                <w:b/>
                <w:sz w:val="18"/>
                <w:szCs w:val="18"/>
              </w:rPr>
              <w:t xml:space="preserve"> Di Gunung Muria Kudus (</w:t>
            </w:r>
            <w:r w:rsidR="00BD0AC1" w:rsidRPr="004E1A12">
              <w:rPr>
                <w:rFonts w:ascii="Cambria" w:hAnsi="Cambria" w:cstheme="majorBidi"/>
                <w:b/>
                <w:sz w:val="18"/>
                <w:szCs w:val="18"/>
              </w:rPr>
              <w:t xml:space="preserve">National Conference Of </w:t>
            </w:r>
            <w:r w:rsidR="00BD0AC1" w:rsidRPr="004E1A12">
              <w:rPr>
                <w:rFonts w:ascii="Cambria" w:hAnsi="Cambria" w:cstheme="majorBidi"/>
                <w:b/>
                <w:sz w:val="18"/>
                <w:szCs w:val="18"/>
              </w:rPr>
              <w:lastRenderedPageBreak/>
              <w:t xml:space="preserve">Islamic Natural Science; </w:t>
            </w:r>
            <w:r w:rsidR="009130E7" w:rsidRPr="004E1A12">
              <w:rPr>
                <w:rFonts w:ascii="Cambria" w:hAnsi="Cambria" w:cstheme="majorBidi"/>
                <w:b/>
                <w:sz w:val="18"/>
                <w:szCs w:val="18"/>
              </w:rPr>
              <w:fldChar w:fldCharType="begin" w:fldLock="1"/>
            </w:r>
            <w:r w:rsidR="00C37560">
              <w:rPr>
                <w:rFonts w:ascii="Cambria" w:hAnsi="Cambria" w:cstheme="majorBidi"/>
                <w:b/>
                <w:sz w:val="18"/>
                <w:szCs w:val="18"/>
              </w:rPr>
              <w:instrText xml:space="preserve"> ADDIN ZOTERO_ITEM CSL_CITATION {"citationID":"kwPQZn6D","properties":{"formattedCitation":"(Sri et al., 2023)","plainCitation":"(Sri et al., 2023)","noteIndex":0},"citationItems":[{"id":"WtP7zIIX/4IJZRqZf","uris":["http://www.mendeley.com/documents/?uuid=9848c8f2-3910-44f0-a277-9bdfa343d438"],"itemData":{"author":[{"dropping-particle":"","family":"Sri","given":"Wahyu Indah","non-dropping-particle":"","parse-names":false,"suffix":""},{"dropping-particle":"","family":"Rohmawati","given":"Fitalia","non-dropping-particle":"","parse-names":false,"suffix":""},{"dropping-particle":"","family":"Utami","given":"Annisa Isro'ul","non-dropping-particle":"","parse-names":false,"suffix":""}],"container-title":"NCOINS: National Conference Of Islamic Natural Science","id":"ITEM-1","issued":{"date-parts":[["2023"]]},"page":"142-149","title":"Identifikasi Jenis-Jenis Tumbuhan Talas (Araceae) Kawasan Muria Sebagai Upaya Konservasi Di Gunung Muria Kudus","type":"article-journal","volume":"3"}}],"schema":"https://github.com/citation-style-language/schema/raw/master/csl-citation.json"} </w:instrText>
            </w:r>
            <w:r w:rsidR="009130E7" w:rsidRPr="004E1A12">
              <w:rPr>
                <w:rFonts w:ascii="Cambria" w:hAnsi="Cambria" w:cstheme="majorBidi"/>
                <w:b/>
                <w:sz w:val="18"/>
                <w:szCs w:val="18"/>
              </w:rPr>
              <w:fldChar w:fldCharType="separate"/>
            </w:r>
            <w:r w:rsidR="007D5374" w:rsidRPr="004E1A12">
              <w:rPr>
                <w:rFonts w:ascii="Cambria" w:hAnsi="Cambria"/>
                <w:sz w:val="18"/>
                <w:szCs w:val="18"/>
              </w:rPr>
              <w:t>(Sri et al., 2023)</w:t>
            </w:r>
            <w:r w:rsidR="009130E7" w:rsidRPr="004E1A12">
              <w:rPr>
                <w:rFonts w:ascii="Cambria" w:hAnsi="Cambria" w:cstheme="majorBidi"/>
                <w:b/>
                <w:sz w:val="18"/>
                <w:szCs w:val="18"/>
              </w:rPr>
              <w:fldChar w:fldCharType="end"/>
            </w:r>
          </w:p>
        </w:tc>
        <w:tc>
          <w:tcPr>
            <w:tcW w:w="1935" w:type="dxa"/>
          </w:tcPr>
          <w:p w14:paraId="76B156BE" w14:textId="77777777" w:rsidR="00D64C78" w:rsidRPr="004E1A12" w:rsidRDefault="00BB764B" w:rsidP="00BB764B">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lastRenderedPageBreak/>
              <w:t>P</w:t>
            </w:r>
            <w:r w:rsidR="009E2FFD" w:rsidRPr="004E1A12">
              <w:rPr>
                <w:rFonts w:ascii="Cambria" w:hAnsi="Cambria" w:cstheme="majorBidi"/>
                <w:sz w:val="18"/>
                <w:szCs w:val="18"/>
              </w:rPr>
              <w:t xml:space="preserve">enelitian ini </w:t>
            </w:r>
            <w:r w:rsidRPr="004E1A12">
              <w:rPr>
                <w:rFonts w:ascii="Cambria" w:hAnsi="Cambria" w:cstheme="majorBidi"/>
                <w:sz w:val="18"/>
                <w:szCs w:val="18"/>
              </w:rPr>
              <w:t>menggunakan metode</w:t>
            </w:r>
            <w:r w:rsidR="009E2FFD" w:rsidRPr="004E1A12">
              <w:rPr>
                <w:rFonts w:ascii="Cambria" w:hAnsi="Cambria" w:cstheme="majorBidi"/>
                <w:i/>
                <w:sz w:val="18"/>
                <w:szCs w:val="18"/>
              </w:rPr>
              <w:t xml:space="preserve"> </w:t>
            </w:r>
            <w:r w:rsidR="00D64C78" w:rsidRPr="004E1A12">
              <w:rPr>
                <w:rFonts w:ascii="Cambria" w:hAnsi="Cambria" w:cstheme="majorBidi"/>
                <w:i/>
                <w:sz w:val="18"/>
                <w:szCs w:val="18"/>
              </w:rPr>
              <w:t>cruise method</w:t>
            </w:r>
            <w:r w:rsidR="00D64C78" w:rsidRPr="004E1A12">
              <w:rPr>
                <w:rFonts w:ascii="Cambria" w:hAnsi="Cambria" w:cstheme="majorBidi"/>
                <w:sz w:val="18"/>
                <w:szCs w:val="18"/>
              </w:rPr>
              <w:t xml:space="preserve"> dengan menjelajahi 3 stasiun yang terdapat di sekitar Gunung Muria Kudus. Data </w:t>
            </w:r>
            <w:r w:rsidRPr="004E1A12">
              <w:rPr>
                <w:rFonts w:ascii="Cambria" w:hAnsi="Cambria" w:cstheme="majorBidi"/>
                <w:sz w:val="18"/>
                <w:szCs w:val="18"/>
              </w:rPr>
              <w:t>di</w:t>
            </w:r>
            <w:r w:rsidR="00D64C78" w:rsidRPr="004E1A12">
              <w:rPr>
                <w:rFonts w:ascii="Cambria" w:hAnsi="Cambria" w:cstheme="majorBidi"/>
                <w:sz w:val="18"/>
                <w:szCs w:val="18"/>
              </w:rPr>
              <w:t xml:space="preserve">analisis </w:t>
            </w:r>
            <w:r w:rsidRPr="004E1A12">
              <w:rPr>
                <w:rFonts w:ascii="Cambria" w:hAnsi="Cambria" w:cstheme="majorBidi"/>
                <w:sz w:val="18"/>
                <w:szCs w:val="18"/>
              </w:rPr>
              <w:t xml:space="preserve">secara </w:t>
            </w:r>
            <w:r w:rsidR="00D64C78" w:rsidRPr="004E1A12">
              <w:rPr>
                <w:rFonts w:ascii="Cambria" w:hAnsi="Cambria" w:cstheme="majorBidi"/>
                <w:sz w:val="18"/>
                <w:szCs w:val="18"/>
              </w:rPr>
              <w:t xml:space="preserve">deksriptif. </w:t>
            </w:r>
          </w:p>
        </w:tc>
        <w:tc>
          <w:tcPr>
            <w:tcW w:w="2301" w:type="dxa"/>
          </w:tcPr>
          <w:p w14:paraId="76B156BF" w14:textId="77777777" w:rsidR="00D64C78" w:rsidRPr="004E1A12" w:rsidRDefault="009E2FFD" w:rsidP="00345E2D">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Hasil penelitian menunjukkan bahwa dari ketiga stasi</w:t>
            </w:r>
            <w:r w:rsidR="00D64C78" w:rsidRPr="004E1A12">
              <w:rPr>
                <w:rFonts w:ascii="Cambria" w:hAnsi="Cambria" w:cstheme="majorBidi"/>
                <w:sz w:val="18"/>
                <w:szCs w:val="18"/>
              </w:rPr>
              <w:t xml:space="preserve">un ditemukan 8 spesies dari 7 genus </w:t>
            </w:r>
            <w:r w:rsidR="00F44AFE" w:rsidRPr="004E1A12">
              <w:rPr>
                <w:rFonts w:ascii="Cambria" w:hAnsi="Cambria" w:cstheme="majorBidi"/>
                <w:sz w:val="18"/>
                <w:szCs w:val="18"/>
              </w:rPr>
              <w:t>Araceae</w:t>
            </w:r>
            <w:r w:rsidR="00D64C78" w:rsidRPr="004E1A12">
              <w:rPr>
                <w:rFonts w:ascii="Cambria" w:hAnsi="Cambria" w:cstheme="majorBidi"/>
                <w:sz w:val="18"/>
                <w:szCs w:val="18"/>
              </w:rPr>
              <w:t xml:space="preserve"> de</w:t>
            </w:r>
            <w:r w:rsidR="00170FD2" w:rsidRPr="004E1A12">
              <w:rPr>
                <w:rFonts w:ascii="Cambria" w:hAnsi="Cambria" w:cstheme="majorBidi"/>
                <w:sz w:val="18"/>
                <w:szCs w:val="18"/>
              </w:rPr>
              <w:t>ngan habitat</w:t>
            </w:r>
            <w:r w:rsidR="00D64C78" w:rsidRPr="004E1A12">
              <w:rPr>
                <w:rFonts w:ascii="Cambria" w:hAnsi="Cambria" w:cstheme="majorBidi"/>
                <w:sz w:val="18"/>
                <w:szCs w:val="18"/>
              </w:rPr>
              <w:t xml:space="preserve"> yang berbeda-beda. </w:t>
            </w:r>
            <w:r w:rsidR="004B2360" w:rsidRPr="004E1A12">
              <w:rPr>
                <w:rFonts w:ascii="Cambria" w:hAnsi="Cambria" w:cstheme="majorBidi"/>
                <w:sz w:val="18"/>
                <w:szCs w:val="18"/>
              </w:rPr>
              <w:t xml:space="preserve">8 spesies tersebut diantaranya adalah </w:t>
            </w:r>
            <w:r w:rsidR="004B2360" w:rsidRPr="004E1A12">
              <w:rPr>
                <w:rFonts w:ascii="Cambria" w:hAnsi="Cambria" w:cstheme="majorBidi"/>
                <w:i/>
                <w:iCs/>
                <w:sz w:val="18"/>
                <w:szCs w:val="18"/>
              </w:rPr>
              <w:t xml:space="preserve">Alocasia macrorrhiza, red </w:t>
            </w:r>
            <w:r w:rsidR="004B2360" w:rsidRPr="004E1A12">
              <w:rPr>
                <w:rFonts w:ascii="Cambria" w:hAnsi="Cambria" w:cstheme="majorBidi"/>
                <w:i/>
                <w:iCs/>
                <w:sz w:val="18"/>
                <w:szCs w:val="18"/>
              </w:rPr>
              <w:lastRenderedPageBreak/>
              <w:t>flash, spotted beauty, Colocasia esculanta, Pistia stratiotes L., Xanthosoma saguttifolium, Syngonium podophyllum, Amorphophallus paeoniifolius</w:t>
            </w:r>
            <w:r w:rsidR="004B2360" w:rsidRPr="004E1A12">
              <w:rPr>
                <w:rFonts w:ascii="Cambria" w:hAnsi="Cambria" w:cstheme="majorBidi"/>
                <w:sz w:val="18"/>
                <w:szCs w:val="18"/>
              </w:rPr>
              <w:t>.</w:t>
            </w:r>
          </w:p>
        </w:tc>
        <w:tc>
          <w:tcPr>
            <w:tcW w:w="1914" w:type="dxa"/>
          </w:tcPr>
          <w:p w14:paraId="76B156C0" w14:textId="184D1425" w:rsidR="00D64C78" w:rsidRPr="004E1A12" w:rsidRDefault="00D64C78" w:rsidP="0010255C">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lastRenderedPageBreak/>
              <w:t>Penelitian ini berfokus pada i</w:t>
            </w:r>
            <w:r w:rsidR="0010255C" w:rsidRPr="004E1A12">
              <w:rPr>
                <w:rFonts w:ascii="Cambria" w:hAnsi="Cambria" w:cstheme="majorBidi"/>
                <w:sz w:val="18"/>
                <w:szCs w:val="18"/>
              </w:rPr>
              <w:t>dentifikasi</w:t>
            </w:r>
            <w:r w:rsidRPr="004E1A12">
              <w:rPr>
                <w:rFonts w:ascii="Cambria" w:hAnsi="Cambria" w:cstheme="majorBidi"/>
                <w:sz w:val="18"/>
                <w:szCs w:val="18"/>
              </w:rPr>
              <w:t xml:space="preserve"> jenis-jenis </w:t>
            </w:r>
            <w:r w:rsidR="00F44AFE" w:rsidRPr="004E1A12">
              <w:rPr>
                <w:rFonts w:ascii="Cambria" w:hAnsi="Cambria" w:cstheme="majorBidi"/>
                <w:sz w:val="18"/>
                <w:szCs w:val="18"/>
              </w:rPr>
              <w:t>Araceae</w:t>
            </w:r>
            <w:r w:rsidRPr="004E1A12">
              <w:rPr>
                <w:rFonts w:ascii="Cambria" w:hAnsi="Cambria" w:cstheme="majorBidi"/>
                <w:sz w:val="18"/>
                <w:szCs w:val="18"/>
              </w:rPr>
              <w:t xml:space="preserve"> yang ditemukan di kawasan Gunung Muria Kudus, namun belum secara detail membahas mengenai </w:t>
            </w:r>
            <w:r w:rsidRPr="004E1A12">
              <w:rPr>
                <w:rFonts w:ascii="Cambria" w:hAnsi="Cambria" w:cstheme="majorBidi"/>
                <w:sz w:val="18"/>
                <w:szCs w:val="18"/>
              </w:rPr>
              <w:lastRenderedPageBreak/>
              <w:t xml:space="preserve">bagaimana </w:t>
            </w:r>
            <w:r w:rsidR="00C014B5" w:rsidRPr="004E1A12">
              <w:rPr>
                <w:rFonts w:ascii="Cambria" w:hAnsi="Cambria" w:cstheme="majorBidi"/>
                <w:sz w:val="18"/>
                <w:szCs w:val="18"/>
              </w:rPr>
              <w:t>upaya konservasi</w:t>
            </w:r>
            <w:r w:rsidR="0010255C" w:rsidRPr="004E1A12">
              <w:rPr>
                <w:rFonts w:ascii="Cambria" w:hAnsi="Cambria" w:cstheme="majorBidi"/>
                <w:sz w:val="18"/>
                <w:szCs w:val="18"/>
              </w:rPr>
              <w:t>nya.</w:t>
            </w:r>
          </w:p>
        </w:tc>
      </w:tr>
      <w:tr w:rsidR="00E90CE7" w:rsidRPr="004E1A12" w14:paraId="76B156C9" w14:textId="77777777" w:rsidTr="0047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dxa"/>
          </w:tcPr>
          <w:p w14:paraId="76B156C2" w14:textId="77777777" w:rsidR="00E90CE7" w:rsidRPr="004E1A12" w:rsidRDefault="003F54B8" w:rsidP="00345E2D">
            <w:pPr>
              <w:jc w:val="center"/>
              <w:rPr>
                <w:rFonts w:ascii="Cambria" w:hAnsi="Cambria" w:cstheme="majorBidi"/>
                <w:b w:val="0"/>
                <w:sz w:val="18"/>
                <w:szCs w:val="18"/>
              </w:rPr>
            </w:pPr>
            <w:r w:rsidRPr="004E1A12">
              <w:rPr>
                <w:rFonts w:ascii="Cambria" w:hAnsi="Cambria" w:cstheme="majorBidi"/>
                <w:b w:val="0"/>
                <w:sz w:val="18"/>
                <w:szCs w:val="18"/>
              </w:rPr>
              <w:lastRenderedPageBreak/>
              <w:t>3.</w:t>
            </w:r>
          </w:p>
        </w:tc>
        <w:tc>
          <w:tcPr>
            <w:tcW w:w="1908" w:type="dxa"/>
          </w:tcPr>
          <w:p w14:paraId="76B156C3" w14:textId="33BC37BF" w:rsidR="00E90CE7" w:rsidRPr="004E1A12" w:rsidRDefault="00E90CE7" w:rsidP="007D5374">
            <w:pPr>
              <w:cnfStyle w:val="000000100000" w:firstRow="0" w:lastRow="0" w:firstColumn="0" w:lastColumn="0" w:oddVBand="0" w:evenVBand="0" w:oddHBand="1"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t xml:space="preserve">Inventarisasi Tanaman Dengan Famili Araceae Di Villa Oemah Kajoe Lembang, Jawa Barat (Jurnal Ilmu Pertanian dan Perkebunan; </w:t>
            </w:r>
            <w:r w:rsidR="002C774B" w:rsidRPr="004E1A12">
              <w:rPr>
                <w:rFonts w:ascii="Cambria" w:hAnsi="Cambria" w:cstheme="majorBidi"/>
                <w:b/>
                <w:sz w:val="18"/>
                <w:szCs w:val="18"/>
              </w:rPr>
              <w:fldChar w:fldCharType="begin" w:fldLock="1"/>
            </w:r>
            <w:r w:rsidR="00C37560">
              <w:rPr>
                <w:rFonts w:ascii="Cambria" w:hAnsi="Cambria" w:cstheme="majorBidi"/>
                <w:b/>
                <w:sz w:val="18"/>
                <w:szCs w:val="18"/>
              </w:rPr>
              <w:instrText xml:space="preserve"> ADDIN ZOTERO_ITEM CSL_CITATION {"citationID":"wNiAPtjl","properties":{"formattedCitation":"(Cahya et al., 2023)","plainCitation":"(Cahya et al., 2023)","noteIndex":0},"citationItems":[{"id":"WtP7zIIX/EOaiE0tG","uris":["http://www.mendeley.com/documents/?uuid=3963352a-6e54-4dff-8037-3757e5326e26"],"itemData":{"author":[{"dropping-particle":"","family":"Cahya","given":"Cindy Alidya","non-dropping-particle":"","parse-names":false,"suffix":""},{"dropping-particle":"","family":"Dinanti","given":"Dara","non-dropping-particle":"","parse-names":false,"suffix":""},{"dropping-particle":"","family":"Supriyatna","given":"Ateng","non-dropping-particle":"","parse-names":false,"suffix":""}],"container-title":"Jurnal Ilmu Pertanian dan Perkebunan","id":"ITEM-1","issue":"2","issued":{"date-parts":[["2023"]]},"page":"62-71","title":"Jurnal Ilmu Pertanian dan Perkebunan Inventarisasi Tanaman Dengan Famili Araceae Di Villa Oemah Kajoe","type":"article-journal","volume":"5"}}],"schema":"https://github.com/citation-style-language/schema/raw/master/csl-citation.json"} </w:instrText>
            </w:r>
            <w:r w:rsidR="002C774B" w:rsidRPr="004E1A12">
              <w:rPr>
                <w:rFonts w:ascii="Cambria" w:hAnsi="Cambria" w:cstheme="majorBidi"/>
                <w:b/>
                <w:sz w:val="18"/>
                <w:szCs w:val="18"/>
              </w:rPr>
              <w:fldChar w:fldCharType="separate"/>
            </w:r>
            <w:r w:rsidR="007D5374" w:rsidRPr="004E1A12">
              <w:rPr>
                <w:rFonts w:ascii="Cambria" w:hAnsi="Cambria"/>
                <w:sz w:val="18"/>
                <w:szCs w:val="18"/>
              </w:rPr>
              <w:t>(Cahya et al., 2023)</w:t>
            </w:r>
            <w:r w:rsidR="002C774B" w:rsidRPr="004E1A12">
              <w:rPr>
                <w:rFonts w:ascii="Cambria" w:hAnsi="Cambria" w:cstheme="majorBidi"/>
                <w:b/>
                <w:sz w:val="18"/>
                <w:szCs w:val="18"/>
              </w:rPr>
              <w:fldChar w:fldCharType="end"/>
            </w:r>
          </w:p>
        </w:tc>
        <w:tc>
          <w:tcPr>
            <w:tcW w:w="1935" w:type="dxa"/>
          </w:tcPr>
          <w:p w14:paraId="76B156C4" w14:textId="77777777" w:rsidR="00E90CE7" w:rsidRPr="004E1A12" w:rsidRDefault="003C45E9" w:rsidP="003C45E9">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Metode yang digunakan bersifat kualitatif dan kuantitatif dengan metode eksplor meggunakan teknik </w:t>
            </w:r>
            <w:r w:rsidRPr="004E1A12">
              <w:rPr>
                <w:rFonts w:ascii="Cambria" w:hAnsi="Cambria" w:cstheme="majorBidi"/>
                <w:i/>
                <w:iCs/>
                <w:sz w:val="18"/>
                <w:szCs w:val="18"/>
              </w:rPr>
              <w:t>purposive sampling.</w:t>
            </w:r>
          </w:p>
        </w:tc>
        <w:tc>
          <w:tcPr>
            <w:tcW w:w="2301" w:type="dxa"/>
          </w:tcPr>
          <w:p w14:paraId="76B156C5" w14:textId="77777777" w:rsidR="003C45E9" w:rsidRPr="004E1A12" w:rsidRDefault="003C45E9" w:rsidP="003C45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CIDFont+F2" w:hAnsi="Cambria" w:cstheme="majorBidi"/>
                <w:i/>
                <w:iCs/>
                <w:sz w:val="18"/>
                <w:szCs w:val="18"/>
              </w:rPr>
            </w:pPr>
            <w:r w:rsidRPr="004E1A12">
              <w:rPr>
                <w:rFonts w:ascii="Cambria" w:hAnsi="Cambria" w:cstheme="majorBidi"/>
                <w:sz w:val="18"/>
                <w:szCs w:val="18"/>
              </w:rPr>
              <w:t xml:space="preserve">Tumbuhan Araceae yang didapatkan sebanyak 9 spesies diantaranya </w:t>
            </w:r>
            <w:r w:rsidRPr="004E1A12">
              <w:rPr>
                <w:rFonts w:ascii="Cambria" w:hAnsi="Cambria" w:cstheme="majorBidi"/>
                <w:i/>
                <w:iCs/>
                <w:sz w:val="18"/>
                <w:szCs w:val="18"/>
              </w:rPr>
              <w:t xml:space="preserve">Anthurium crystallinum </w:t>
            </w:r>
            <w:r w:rsidRPr="004E1A12">
              <w:rPr>
                <w:rFonts w:ascii="Cambria" w:eastAsia="CIDFont+F2" w:hAnsi="Cambria" w:cstheme="majorBidi"/>
                <w:i/>
                <w:iCs/>
                <w:sz w:val="18"/>
                <w:szCs w:val="18"/>
              </w:rPr>
              <w:t>Lindl,</w:t>
            </w:r>
          </w:p>
          <w:p w14:paraId="76B156C6" w14:textId="77777777" w:rsidR="003C45E9" w:rsidRPr="004E1A12" w:rsidRDefault="003C45E9" w:rsidP="003C45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8"/>
                <w:szCs w:val="18"/>
              </w:rPr>
            </w:pPr>
            <w:r w:rsidRPr="004E1A12">
              <w:rPr>
                <w:rFonts w:ascii="Cambria" w:hAnsi="Cambria" w:cstheme="majorBidi"/>
                <w:i/>
                <w:iCs/>
                <w:sz w:val="18"/>
                <w:szCs w:val="18"/>
              </w:rPr>
              <w:t>Aglaonema crispum</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Anthurium hookeri</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Alocasia regula</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Caladium bicolor</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Anthurium</w:t>
            </w:r>
          </w:p>
          <w:p w14:paraId="76B156C7" w14:textId="77777777" w:rsidR="00E90CE7" w:rsidRPr="004E1A12" w:rsidRDefault="003C45E9" w:rsidP="003C45E9">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i/>
                <w:iCs/>
                <w:sz w:val="18"/>
                <w:szCs w:val="18"/>
              </w:rPr>
              <w:t>andraeanum</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Alocasia cucullata</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 xml:space="preserve">Dieffenbachia bowmannii </w:t>
            </w:r>
            <w:r w:rsidRPr="004E1A12">
              <w:rPr>
                <w:rFonts w:ascii="Cambria" w:eastAsia="CIDFont+F2" w:hAnsi="Cambria" w:cstheme="majorBidi"/>
                <w:sz w:val="18"/>
                <w:szCs w:val="18"/>
              </w:rPr>
              <w:t>dan</w:t>
            </w:r>
            <w:r w:rsidRPr="004E1A12">
              <w:rPr>
                <w:rFonts w:ascii="Cambria" w:eastAsia="CIDFont+F2" w:hAnsi="Cambria" w:cstheme="majorBidi"/>
                <w:i/>
                <w:iCs/>
                <w:sz w:val="18"/>
                <w:szCs w:val="18"/>
              </w:rPr>
              <w:t xml:space="preserve"> </w:t>
            </w:r>
            <w:r w:rsidRPr="004E1A12">
              <w:rPr>
                <w:rFonts w:ascii="Cambria" w:hAnsi="Cambria" w:cstheme="majorBidi"/>
                <w:i/>
                <w:iCs/>
                <w:sz w:val="18"/>
                <w:szCs w:val="18"/>
              </w:rPr>
              <w:t>Syngonium podophyllum</w:t>
            </w:r>
            <w:r w:rsidRPr="004E1A12">
              <w:rPr>
                <w:rFonts w:ascii="Cambria" w:eastAsia="CIDFont+F2" w:hAnsi="Cambria" w:cstheme="majorBidi"/>
                <w:sz w:val="18"/>
                <w:szCs w:val="18"/>
              </w:rPr>
              <w:t>.</w:t>
            </w:r>
          </w:p>
        </w:tc>
        <w:tc>
          <w:tcPr>
            <w:tcW w:w="1914" w:type="dxa"/>
          </w:tcPr>
          <w:p w14:paraId="76B156C8" w14:textId="10B18780" w:rsidR="00E90CE7" w:rsidRPr="004E1A12" w:rsidRDefault="003C45E9" w:rsidP="003C45E9">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Penelitian ini hanya fokus pada inventarisasi tumbuhan Araceae saja, sedangkan pada penelitian yang akan dilakukan berfokus pada biodiversitas dan </w:t>
            </w:r>
            <w:r w:rsidR="00C014B5" w:rsidRPr="004E1A12">
              <w:rPr>
                <w:rFonts w:ascii="Cambria" w:hAnsi="Cambria" w:cstheme="majorBidi"/>
                <w:sz w:val="18"/>
                <w:szCs w:val="18"/>
              </w:rPr>
              <w:t>upaya konservasi</w:t>
            </w:r>
            <w:r w:rsidRPr="004E1A12">
              <w:rPr>
                <w:rFonts w:ascii="Cambria" w:hAnsi="Cambria" w:cstheme="majorBidi"/>
                <w:sz w:val="18"/>
                <w:szCs w:val="18"/>
              </w:rPr>
              <w:t xml:space="preserve">nya. </w:t>
            </w:r>
          </w:p>
        </w:tc>
      </w:tr>
      <w:tr w:rsidR="007C1B0C" w:rsidRPr="004E1A12" w14:paraId="76B156D5" w14:textId="77777777" w:rsidTr="00477DC6">
        <w:tc>
          <w:tcPr>
            <w:cnfStyle w:val="001000000000" w:firstRow="0" w:lastRow="0" w:firstColumn="1" w:lastColumn="0" w:oddVBand="0" w:evenVBand="0" w:oddHBand="0" w:evenHBand="0" w:firstRowFirstColumn="0" w:firstRowLastColumn="0" w:lastRowFirstColumn="0" w:lastRowLastColumn="0"/>
            <w:tcW w:w="484" w:type="dxa"/>
          </w:tcPr>
          <w:p w14:paraId="76B156D0" w14:textId="69ACD933" w:rsidR="000D584C" w:rsidRPr="004E1A12" w:rsidRDefault="00046B85" w:rsidP="00345E2D">
            <w:pPr>
              <w:jc w:val="center"/>
              <w:rPr>
                <w:rFonts w:ascii="Cambria" w:hAnsi="Cambria" w:cstheme="majorBidi"/>
                <w:b w:val="0"/>
                <w:sz w:val="18"/>
                <w:szCs w:val="18"/>
              </w:rPr>
            </w:pPr>
            <w:r w:rsidRPr="004E1A12">
              <w:rPr>
                <w:rFonts w:ascii="Cambria" w:hAnsi="Cambria" w:cstheme="majorBidi"/>
                <w:b w:val="0"/>
                <w:sz w:val="18"/>
                <w:szCs w:val="18"/>
              </w:rPr>
              <w:t>4</w:t>
            </w:r>
            <w:r w:rsidR="00170FD2" w:rsidRPr="004E1A12">
              <w:rPr>
                <w:rFonts w:ascii="Cambria" w:hAnsi="Cambria" w:cstheme="majorBidi"/>
                <w:b w:val="0"/>
                <w:sz w:val="18"/>
                <w:szCs w:val="18"/>
              </w:rPr>
              <w:t>.</w:t>
            </w:r>
          </w:p>
        </w:tc>
        <w:tc>
          <w:tcPr>
            <w:tcW w:w="1908" w:type="dxa"/>
          </w:tcPr>
          <w:p w14:paraId="76B156D1" w14:textId="67F33F76" w:rsidR="000D584C" w:rsidRPr="004E1A12" w:rsidRDefault="000D584C" w:rsidP="007D5374">
            <w:pPr>
              <w:cnfStyle w:val="000000000000" w:firstRow="0" w:lastRow="0" w:firstColumn="0" w:lastColumn="0" w:oddVBand="0" w:evenVBand="0" w:oddHBand="0" w:evenHBand="0" w:firstRowFirstColumn="0" w:firstRowLastColumn="0" w:lastRowFirstColumn="0" w:lastRowLastColumn="0"/>
              <w:rPr>
                <w:rFonts w:ascii="Cambria" w:hAnsi="Cambria" w:cstheme="majorBidi"/>
                <w:b/>
                <w:sz w:val="18"/>
                <w:szCs w:val="18"/>
              </w:rPr>
            </w:pPr>
            <w:r w:rsidRPr="004E1A12">
              <w:rPr>
                <w:rFonts w:ascii="Cambria" w:hAnsi="Cambria" w:cstheme="majorBidi"/>
                <w:b/>
                <w:bCs/>
                <w:color w:val="000000"/>
                <w:sz w:val="18"/>
                <w:szCs w:val="18"/>
              </w:rPr>
              <w:t xml:space="preserve">Ecological role and potential extinction of </w:t>
            </w:r>
            <w:r w:rsidRPr="004E1A12">
              <w:rPr>
                <w:rFonts w:ascii="Cambria" w:hAnsi="Cambria" w:cstheme="majorBidi"/>
                <w:b/>
                <w:bCs/>
                <w:i/>
                <w:iCs/>
                <w:color w:val="000000"/>
                <w:sz w:val="18"/>
                <w:szCs w:val="18"/>
              </w:rPr>
              <w:t xml:space="preserve">Amorphophallus </w:t>
            </w:r>
            <w:r w:rsidRPr="004E1A12">
              <w:rPr>
                <w:rFonts w:ascii="Cambria" w:hAnsi="Cambria" w:cstheme="majorBidi"/>
                <w:b/>
                <w:bCs/>
                <w:i/>
                <w:iCs/>
                <w:color w:val="000000"/>
                <w:sz w:val="18"/>
                <w:szCs w:val="18"/>
              </w:rPr>
              <w:lastRenderedPageBreak/>
              <w:t xml:space="preserve">variabilis </w:t>
            </w:r>
            <w:r w:rsidRPr="004E1A12">
              <w:rPr>
                <w:rFonts w:ascii="Cambria" w:hAnsi="Cambria" w:cstheme="majorBidi"/>
                <w:b/>
                <w:bCs/>
                <w:color w:val="000000"/>
                <w:sz w:val="18"/>
                <w:szCs w:val="18"/>
              </w:rPr>
              <w:t>in Central Java, Indonesia (</w:t>
            </w:r>
            <w:r w:rsidR="00BD0AC1" w:rsidRPr="004E1A12">
              <w:rPr>
                <w:rFonts w:ascii="Cambria" w:hAnsi="Cambria" w:cstheme="majorBidi"/>
                <w:b/>
                <w:bCs/>
                <w:color w:val="000000"/>
                <w:sz w:val="18"/>
                <w:szCs w:val="18"/>
              </w:rPr>
              <w:t>Bio</w:t>
            </w:r>
            <w:r w:rsidR="00324515" w:rsidRPr="004E1A12">
              <w:rPr>
                <w:rFonts w:ascii="Cambria" w:hAnsi="Cambria" w:cstheme="majorBidi"/>
                <w:b/>
                <w:bCs/>
                <w:color w:val="000000"/>
                <w:sz w:val="18"/>
                <w:szCs w:val="18"/>
              </w:rPr>
              <w:t>diversitas</w:t>
            </w:r>
            <w:r w:rsidR="00BD0AC1" w:rsidRPr="004E1A12">
              <w:rPr>
                <w:rFonts w:ascii="Cambria" w:hAnsi="Cambria" w:cstheme="majorBidi"/>
                <w:b/>
                <w:bCs/>
                <w:color w:val="000000"/>
                <w:sz w:val="18"/>
                <w:szCs w:val="18"/>
              </w:rPr>
              <w:t xml:space="preserve">: Journal of Biological Diversity; </w:t>
            </w:r>
            <w:r w:rsidR="00D53E01" w:rsidRPr="004E1A12">
              <w:rPr>
                <w:rFonts w:ascii="Cambria" w:hAnsi="Cambria" w:cstheme="majorBidi"/>
                <w:b/>
                <w:bCs/>
                <w:color w:val="000000"/>
                <w:sz w:val="18"/>
                <w:szCs w:val="18"/>
              </w:rPr>
              <w:fldChar w:fldCharType="begin" w:fldLock="1"/>
            </w:r>
            <w:r w:rsidR="00C37560">
              <w:rPr>
                <w:rFonts w:ascii="Cambria" w:hAnsi="Cambria" w:cstheme="majorBidi"/>
                <w:b/>
                <w:bCs/>
                <w:color w:val="000000"/>
                <w:sz w:val="18"/>
                <w:szCs w:val="18"/>
              </w:rPr>
              <w:instrText xml:space="preserve"> ADDIN ZOTERO_ITEM CSL_CITATION {"citationID":"lTdkGtfE","properties":{"formattedCitation":"(Wahidah et al., 2022)","plainCitation":"(Wahidah et al., 2022)","noteIndex":0},"citationItems":[{"id":"WtP7zIIX/JRsXTkxu","uris":["http://www.mendeley.com/documents/?uuid=5307cfde-7d14-41e8-82f6-ecff57ad3708"],"itemData":{"DOI":"10.13057/biodiv/d230407","ISBN":"6202476433366","ISSN":"20854722","abstract":"Amorphophallus variabilis Blume is a member of the genus Amorphophallus which is known as a wild plant that lives in forests, including Central Java, Indonesia. This plant has a high diversity but its existence is neglected and is rarely used by the community. This study aims to introduce A. variabilis through the inherent biological characteristics of the species, local the community’s knowledge, ecological functions and the threat of extinction. Data on biological characteristics covering morphological characters were obtained from field observations, while data on anatomy were obtained by making semi-permanent preparations using a modified Ruzin method. Data on community’s knowledge were obtained by conducting semi-structural interviews. The results showed that its morphological and ecological characters were very similar to other members of Amorphophallus, but with a very wide variety of patterns on the petiole. The anatomical structure of the leaf blade has a dorsiventral type consisting of several layers, namely a thin cuticle layer, flat upper epidermis, palisade mesophyll, spongy mesophyll, vascular tissue and lower epidermis. The tissue that composes the petiole consists of the epidermis, hypodermis, collenchyma supporting tissue, vascular bundles and secretory cells, while the tuber consists of periderm, cortex, vascular bundles, and pith tissue. This species has almost the same potential as Amorphophallus mueleri Blume which was previously known to have economic and medicinal values. However, the community’s knowledge about the A. variabialis is still poor, resulting in neglect of this species that possibly causes its extinction and may have an impact on the ecological balance.","author":[{"dropping-particle":"","family":"Wahidah","given":"Baiq Farhatul","non-dropping-particle":"","parse-names":false,"suffix":""},{"dropping-particle":"","family":"Afiati","given":"Norma","non-dropping-particle":"","parse-names":false,"suffix":""},{"dropping-particle":"","family":"Jumari","given":"","non-dropping-particle":"","parse-names":false,"suffix":""}],"container-title":"Biodiversitas","id":"ITEM-1","issue":"4","issued":{"date-parts":[["2022"]]},"page":"1765-1773","title":"Ecological role and potential extinction of Amorphophallus variabilis in Central Java, Indonesia","type":"article-journal","volume":"23"}}],"schema":"https://github.com/citation-style-language/schema/raw/master/csl-citation.json"} </w:instrText>
            </w:r>
            <w:r w:rsidR="00D53E01" w:rsidRPr="004E1A12">
              <w:rPr>
                <w:rFonts w:ascii="Cambria" w:hAnsi="Cambria" w:cstheme="majorBidi"/>
                <w:b/>
                <w:bCs/>
                <w:color w:val="000000"/>
                <w:sz w:val="18"/>
                <w:szCs w:val="18"/>
              </w:rPr>
              <w:fldChar w:fldCharType="separate"/>
            </w:r>
            <w:r w:rsidR="007D5374" w:rsidRPr="004E1A12">
              <w:rPr>
                <w:rFonts w:ascii="Cambria" w:hAnsi="Cambria"/>
                <w:sz w:val="18"/>
                <w:szCs w:val="18"/>
              </w:rPr>
              <w:t>(Wahidah et al., 2022)</w:t>
            </w:r>
            <w:r w:rsidR="00D53E01" w:rsidRPr="004E1A12">
              <w:rPr>
                <w:rFonts w:ascii="Cambria" w:hAnsi="Cambria" w:cstheme="majorBidi"/>
                <w:b/>
                <w:bCs/>
                <w:color w:val="000000"/>
                <w:sz w:val="18"/>
                <w:szCs w:val="18"/>
              </w:rPr>
              <w:fldChar w:fldCharType="end"/>
            </w:r>
          </w:p>
        </w:tc>
        <w:tc>
          <w:tcPr>
            <w:tcW w:w="1935" w:type="dxa"/>
          </w:tcPr>
          <w:p w14:paraId="76B156D2" w14:textId="77777777" w:rsidR="000D584C" w:rsidRPr="004E1A12" w:rsidRDefault="00BB764B" w:rsidP="00345E2D">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lastRenderedPageBreak/>
              <w:t>Jenis metode yang digunak</w:t>
            </w:r>
            <w:r w:rsidR="000D584C" w:rsidRPr="004E1A12">
              <w:rPr>
                <w:rFonts w:ascii="Cambria" w:hAnsi="Cambria" w:cstheme="majorBidi"/>
                <w:sz w:val="18"/>
                <w:szCs w:val="18"/>
              </w:rPr>
              <w:t>an</w:t>
            </w:r>
            <w:r w:rsidRPr="004E1A12">
              <w:rPr>
                <w:rFonts w:ascii="Cambria" w:hAnsi="Cambria" w:cstheme="majorBidi"/>
                <w:sz w:val="18"/>
                <w:szCs w:val="18"/>
              </w:rPr>
              <w:t xml:space="preserve"> adalah</w:t>
            </w:r>
            <w:r w:rsidR="000D584C" w:rsidRPr="004E1A12">
              <w:rPr>
                <w:rFonts w:ascii="Cambria" w:hAnsi="Cambria" w:cstheme="majorBidi"/>
                <w:sz w:val="18"/>
                <w:szCs w:val="18"/>
              </w:rPr>
              <w:t xml:space="preserve"> </w:t>
            </w:r>
            <w:r w:rsidR="00DE4AE5" w:rsidRPr="004E1A12">
              <w:rPr>
                <w:rFonts w:ascii="Cambria" w:hAnsi="Cambria" w:cstheme="majorBidi"/>
                <w:sz w:val="18"/>
                <w:szCs w:val="18"/>
              </w:rPr>
              <w:t xml:space="preserve">metode deskriptif </w:t>
            </w:r>
            <w:r w:rsidR="00DE4AE5" w:rsidRPr="004E1A12">
              <w:rPr>
                <w:rFonts w:ascii="Cambria" w:hAnsi="Cambria" w:cstheme="majorBidi"/>
                <w:sz w:val="18"/>
                <w:szCs w:val="18"/>
              </w:rPr>
              <w:lastRenderedPageBreak/>
              <w:t>kualitatif. Data yang digunakan ber</w:t>
            </w:r>
            <w:r w:rsidRPr="004E1A12">
              <w:rPr>
                <w:rFonts w:ascii="Cambria" w:hAnsi="Cambria" w:cstheme="majorBidi"/>
                <w:sz w:val="18"/>
                <w:szCs w:val="18"/>
              </w:rPr>
              <w:t>upa karakter morfologi yang did</w:t>
            </w:r>
            <w:r w:rsidR="00DE4AE5" w:rsidRPr="004E1A12">
              <w:rPr>
                <w:rFonts w:ascii="Cambria" w:hAnsi="Cambria" w:cstheme="majorBidi"/>
                <w:sz w:val="18"/>
                <w:szCs w:val="18"/>
              </w:rPr>
              <w:t>apat dari observasi lapangan dan data anatomi yang diperoleh dari pembuatan sediaan semi permanen menggunakan metode Ruzin.</w:t>
            </w:r>
          </w:p>
        </w:tc>
        <w:tc>
          <w:tcPr>
            <w:tcW w:w="2301" w:type="dxa"/>
          </w:tcPr>
          <w:p w14:paraId="76B156D3" w14:textId="77777777" w:rsidR="002F178B" w:rsidRPr="004E1A12" w:rsidRDefault="00BB1AA6" w:rsidP="00345E2D">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i/>
                <w:iCs/>
                <w:color w:val="000000"/>
                <w:sz w:val="18"/>
                <w:szCs w:val="18"/>
              </w:rPr>
              <w:lastRenderedPageBreak/>
              <w:t>Amorphophallus variabilis</w:t>
            </w:r>
            <w:r w:rsidRPr="004E1A12">
              <w:rPr>
                <w:rFonts w:ascii="Cambria" w:hAnsi="Cambria" w:cstheme="majorBidi"/>
                <w:b/>
                <w:bCs/>
                <w:i/>
                <w:iCs/>
                <w:color w:val="000000"/>
                <w:sz w:val="18"/>
                <w:szCs w:val="18"/>
              </w:rPr>
              <w:t xml:space="preserve"> </w:t>
            </w:r>
            <w:r w:rsidR="002F178B" w:rsidRPr="004E1A12">
              <w:rPr>
                <w:rFonts w:ascii="Cambria" w:hAnsi="Cambria" w:cstheme="majorBidi"/>
                <w:color w:val="000000"/>
                <w:sz w:val="18"/>
                <w:szCs w:val="18"/>
              </w:rPr>
              <w:t xml:space="preserve">mempunyai potensi yang hampir sama dengan </w:t>
            </w:r>
            <w:r w:rsidR="002F178B" w:rsidRPr="004E1A12">
              <w:rPr>
                <w:rFonts w:ascii="Cambria" w:hAnsi="Cambria" w:cstheme="majorBidi"/>
                <w:i/>
                <w:iCs/>
                <w:color w:val="000000"/>
                <w:sz w:val="18"/>
                <w:szCs w:val="18"/>
              </w:rPr>
              <w:lastRenderedPageBreak/>
              <w:t>Amorphophallus mueleri Blume</w:t>
            </w:r>
            <w:r w:rsidR="003439FB" w:rsidRPr="004E1A12">
              <w:rPr>
                <w:rFonts w:ascii="Cambria" w:hAnsi="Cambria" w:cstheme="majorBidi"/>
                <w:color w:val="000000"/>
                <w:sz w:val="18"/>
                <w:szCs w:val="18"/>
              </w:rPr>
              <w:t xml:space="preserve">. </w:t>
            </w:r>
            <w:r w:rsidR="002F178B" w:rsidRPr="004E1A12">
              <w:rPr>
                <w:rFonts w:ascii="Cambria" w:hAnsi="Cambria" w:cstheme="majorBidi"/>
                <w:color w:val="000000"/>
                <w:sz w:val="18"/>
                <w:szCs w:val="18"/>
              </w:rPr>
              <w:t>Kurangnya pengetahuan masyarakat tentang tanaman tersebut mengakibatkan terabaikannya spesies ini yang mungkin menyebabkan kepunahan dan berdampak pada keseimbangan ekologi.</w:t>
            </w:r>
          </w:p>
        </w:tc>
        <w:tc>
          <w:tcPr>
            <w:tcW w:w="1914" w:type="dxa"/>
          </w:tcPr>
          <w:p w14:paraId="76B156D4" w14:textId="77777777" w:rsidR="000D584C" w:rsidRPr="004E1A12" w:rsidRDefault="002F178B" w:rsidP="00345E2D">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lastRenderedPageBreak/>
              <w:t xml:space="preserve">Penelitian ini berfokus pada salah satu jenis </w:t>
            </w:r>
            <w:r w:rsidR="00F44AFE" w:rsidRPr="004E1A12">
              <w:rPr>
                <w:rFonts w:ascii="Cambria" w:hAnsi="Cambria" w:cstheme="majorBidi"/>
                <w:sz w:val="18"/>
                <w:szCs w:val="18"/>
              </w:rPr>
              <w:t>Araceae</w:t>
            </w:r>
            <w:r w:rsidRPr="004E1A12">
              <w:rPr>
                <w:rFonts w:ascii="Cambria" w:hAnsi="Cambria" w:cstheme="majorBidi"/>
                <w:sz w:val="18"/>
                <w:szCs w:val="18"/>
              </w:rPr>
              <w:t xml:space="preserve">  </w:t>
            </w:r>
            <w:r w:rsidRPr="004E1A12">
              <w:rPr>
                <w:rFonts w:ascii="Cambria" w:hAnsi="Cambria" w:cstheme="majorBidi"/>
                <w:sz w:val="18"/>
                <w:szCs w:val="18"/>
              </w:rPr>
              <w:lastRenderedPageBreak/>
              <w:t xml:space="preserve">yang ada di Jawa Tengah beserta dengan peran ekologis dan potensi kepunahannya. Sedangkan pada penelitian yang akan dilakukan </w:t>
            </w:r>
            <w:r w:rsidR="00BD0AC1" w:rsidRPr="004E1A12">
              <w:rPr>
                <w:rFonts w:ascii="Cambria" w:hAnsi="Cambria" w:cstheme="majorBidi"/>
                <w:sz w:val="18"/>
                <w:szCs w:val="18"/>
              </w:rPr>
              <w:t xml:space="preserve">berfokus pada </w:t>
            </w:r>
            <w:r w:rsidR="004B2360" w:rsidRPr="004E1A12">
              <w:rPr>
                <w:rFonts w:ascii="Cambria" w:hAnsi="Cambria" w:cstheme="majorBidi"/>
                <w:sz w:val="18"/>
                <w:szCs w:val="18"/>
              </w:rPr>
              <w:t xml:space="preserve">tumbuhan </w:t>
            </w:r>
            <w:r w:rsidR="00F44AFE" w:rsidRPr="004E1A12">
              <w:rPr>
                <w:rFonts w:ascii="Cambria" w:hAnsi="Cambria" w:cstheme="majorBidi"/>
                <w:sz w:val="18"/>
                <w:szCs w:val="18"/>
              </w:rPr>
              <w:t>Araceae</w:t>
            </w:r>
            <w:r w:rsidR="00BD0AC1" w:rsidRPr="004E1A12">
              <w:rPr>
                <w:rFonts w:ascii="Cambria" w:hAnsi="Cambria" w:cstheme="majorBidi"/>
                <w:sz w:val="18"/>
                <w:szCs w:val="18"/>
              </w:rPr>
              <w:t xml:space="preserve"> secara keseluruhan.</w:t>
            </w:r>
          </w:p>
        </w:tc>
      </w:tr>
      <w:tr w:rsidR="007C1B0C" w:rsidRPr="004E1A12" w14:paraId="76B156E8" w14:textId="77777777" w:rsidTr="0047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dxa"/>
          </w:tcPr>
          <w:p w14:paraId="76B156D6" w14:textId="05C566A7" w:rsidR="00D64C78" w:rsidRPr="004E1A12" w:rsidRDefault="00715B25" w:rsidP="00625D07">
            <w:pPr>
              <w:rPr>
                <w:rFonts w:ascii="Cambria" w:hAnsi="Cambria" w:cstheme="majorBidi"/>
                <w:b w:val="0"/>
                <w:sz w:val="18"/>
                <w:szCs w:val="18"/>
              </w:rPr>
            </w:pPr>
            <w:r w:rsidRPr="004E1A12">
              <w:rPr>
                <w:rFonts w:ascii="Cambria" w:hAnsi="Cambria" w:cstheme="majorBidi"/>
                <w:b w:val="0"/>
                <w:sz w:val="18"/>
                <w:szCs w:val="18"/>
              </w:rPr>
              <w:lastRenderedPageBreak/>
              <w:t>5</w:t>
            </w:r>
            <w:r w:rsidR="00D64C78" w:rsidRPr="004E1A12">
              <w:rPr>
                <w:rFonts w:ascii="Cambria" w:hAnsi="Cambria" w:cstheme="majorBidi"/>
                <w:b w:val="0"/>
                <w:sz w:val="18"/>
                <w:szCs w:val="18"/>
              </w:rPr>
              <w:t>.</w:t>
            </w:r>
          </w:p>
          <w:p w14:paraId="76B156D7" w14:textId="77777777" w:rsidR="00D64C78" w:rsidRPr="004E1A12" w:rsidRDefault="00D64C78" w:rsidP="00345E2D">
            <w:pPr>
              <w:jc w:val="center"/>
              <w:rPr>
                <w:rFonts w:ascii="Cambria" w:hAnsi="Cambria" w:cstheme="majorBidi"/>
                <w:b w:val="0"/>
                <w:sz w:val="18"/>
                <w:szCs w:val="18"/>
              </w:rPr>
            </w:pPr>
          </w:p>
          <w:p w14:paraId="76B156D8" w14:textId="77777777" w:rsidR="00D64C78" w:rsidRPr="004E1A12" w:rsidRDefault="00D64C78" w:rsidP="00345E2D">
            <w:pPr>
              <w:jc w:val="center"/>
              <w:rPr>
                <w:rFonts w:ascii="Cambria" w:hAnsi="Cambria" w:cstheme="majorBidi"/>
                <w:b w:val="0"/>
                <w:sz w:val="18"/>
                <w:szCs w:val="18"/>
              </w:rPr>
            </w:pPr>
          </w:p>
          <w:p w14:paraId="76B156D9" w14:textId="77777777" w:rsidR="00D64C78" w:rsidRPr="004E1A12" w:rsidRDefault="00D64C78" w:rsidP="00345E2D">
            <w:pPr>
              <w:jc w:val="center"/>
              <w:rPr>
                <w:rFonts w:ascii="Cambria" w:hAnsi="Cambria" w:cstheme="majorBidi"/>
                <w:b w:val="0"/>
                <w:sz w:val="18"/>
                <w:szCs w:val="18"/>
              </w:rPr>
            </w:pPr>
          </w:p>
          <w:p w14:paraId="76B156DA" w14:textId="77777777" w:rsidR="00D64C78" w:rsidRPr="004E1A12" w:rsidRDefault="00D64C78" w:rsidP="00345E2D">
            <w:pPr>
              <w:jc w:val="center"/>
              <w:rPr>
                <w:rFonts w:ascii="Cambria" w:hAnsi="Cambria" w:cstheme="majorBidi"/>
                <w:b w:val="0"/>
                <w:sz w:val="18"/>
                <w:szCs w:val="18"/>
              </w:rPr>
            </w:pPr>
          </w:p>
          <w:p w14:paraId="76B156DB" w14:textId="77777777" w:rsidR="00D64C78" w:rsidRPr="004E1A12" w:rsidRDefault="00D64C78" w:rsidP="00345E2D">
            <w:pPr>
              <w:jc w:val="center"/>
              <w:rPr>
                <w:rFonts w:ascii="Cambria" w:hAnsi="Cambria" w:cstheme="majorBidi"/>
                <w:b w:val="0"/>
                <w:sz w:val="18"/>
                <w:szCs w:val="18"/>
              </w:rPr>
            </w:pPr>
          </w:p>
          <w:p w14:paraId="76B156DC" w14:textId="77777777" w:rsidR="00D64C78" w:rsidRPr="004E1A12" w:rsidRDefault="00D64C78" w:rsidP="00345E2D">
            <w:pPr>
              <w:jc w:val="center"/>
              <w:rPr>
                <w:rFonts w:ascii="Cambria" w:hAnsi="Cambria" w:cstheme="majorBidi"/>
                <w:b w:val="0"/>
                <w:sz w:val="18"/>
                <w:szCs w:val="18"/>
              </w:rPr>
            </w:pPr>
          </w:p>
          <w:p w14:paraId="76B156DD" w14:textId="77777777" w:rsidR="00D64C78" w:rsidRPr="004E1A12" w:rsidRDefault="00D64C78" w:rsidP="00345E2D">
            <w:pPr>
              <w:jc w:val="center"/>
              <w:rPr>
                <w:rFonts w:ascii="Cambria" w:hAnsi="Cambria" w:cstheme="majorBidi"/>
                <w:b w:val="0"/>
                <w:sz w:val="18"/>
                <w:szCs w:val="18"/>
              </w:rPr>
            </w:pPr>
          </w:p>
          <w:p w14:paraId="76B156DE" w14:textId="77777777" w:rsidR="00D64C78" w:rsidRPr="004E1A12" w:rsidRDefault="00D64C78" w:rsidP="00345E2D">
            <w:pPr>
              <w:jc w:val="center"/>
              <w:rPr>
                <w:rFonts w:ascii="Cambria" w:hAnsi="Cambria" w:cstheme="majorBidi"/>
                <w:b w:val="0"/>
                <w:sz w:val="18"/>
                <w:szCs w:val="18"/>
              </w:rPr>
            </w:pPr>
          </w:p>
          <w:p w14:paraId="76B156DF" w14:textId="77777777" w:rsidR="00D64C78" w:rsidRPr="004E1A12" w:rsidRDefault="00D64C78" w:rsidP="00345E2D">
            <w:pPr>
              <w:jc w:val="center"/>
              <w:rPr>
                <w:rFonts w:ascii="Cambria" w:hAnsi="Cambria" w:cstheme="majorBidi"/>
                <w:b w:val="0"/>
                <w:sz w:val="18"/>
                <w:szCs w:val="18"/>
              </w:rPr>
            </w:pPr>
          </w:p>
          <w:p w14:paraId="76B156E0" w14:textId="77777777" w:rsidR="00D64C78" w:rsidRPr="004E1A12" w:rsidRDefault="00D64C78" w:rsidP="00345E2D">
            <w:pPr>
              <w:jc w:val="center"/>
              <w:rPr>
                <w:rFonts w:ascii="Cambria" w:hAnsi="Cambria" w:cstheme="majorBidi"/>
                <w:b w:val="0"/>
                <w:sz w:val="18"/>
                <w:szCs w:val="18"/>
              </w:rPr>
            </w:pPr>
          </w:p>
          <w:p w14:paraId="76B156E1" w14:textId="77777777" w:rsidR="00D64C78" w:rsidRPr="004E1A12" w:rsidRDefault="00D64C78" w:rsidP="00345E2D">
            <w:pPr>
              <w:jc w:val="center"/>
              <w:rPr>
                <w:rFonts w:ascii="Cambria" w:hAnsi="Cambria" w:cstheme="majorBidi"/>
                <w:b w:val="0"/>
                <w:sz w:val="18"/>
                <w:szCs w:val="18"/>
              </w:rPr>
            </w:pPr>
          </w:p>
          <w:p w14:paraId="76B156E2" w14:textId="77777777" w:rsidR="00D64C78" w:rsidRPr="004E1A12" w:rsidRDefault="00D64C78" w:rsidP="00345E2D">
            <w:pPr>
              <w:jc w:val="center"/>
              <w:rPr>
                <w:rFonts w:ascii="Cambria" w:hAnsi="Cambria" w:cstheme="majorBidi"/>
                <w:b w:val="0"/>
                <w:sz w:val="18"/>
                <w:szCs w:val="18"/>
              </w:rPr>
            </w:pPr>
          </w:p>
          <w:p w14:paraId="76B156E3" w14:textId="77777777" w:rsidR="00D64C78" w:rsidRPr="004E1A12" w:rsidRDefault="00D64C78" w:rsidP="00345E2D">
            <w:pPr>
              <w:rPr>
                <w:rFonts w:ascii="Cambria" w:hAnsi="Cambria" w:cstheme="majorBidi"/>
                <w:b w:val="0"/>
                <w:sz w:val="18"/>
                <w:szCs w:val="18"/>
              </w:rPr>
            </w:pPr>
          </w:p>
        </w:tc>
        <w:tc>
          <w:tcPr>
            <w:tcW w:w="1908" w:type="dxa"/>
          </w:tcPr>
          <w:p w14:paraId="76B156E4" w14:textId="1EADB1E4" w:rsidR="00D64C78" w:rsidRPr="004E1A12" w:rsidRDefault="00D64C78" w:rsidP="007D5374">
            <w:pPr>
              <w:cnfStyle w:val="000000100000" w:firstRow="0" w:lastRow="0" w:firstColumn="0" w:lastColumn="0" w:oddVBand="0" w:evenVBand="0" w:oddHBand="1"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lastRenderedPageBreak/>
              <w:t>Identifikasi Keanekaragaman Jenis Tumbuhan Paku di Kawasan Taman Hutan Wisata Prabalintang Danasari Kabupaten Tegal (</w:t>
            </w:r>
            <w:r w:rsidR="002103C2" w:rsidRPr="004E1A12">
              <w:rPr>
                <w:rFonts w:ascii="Cambria" w:hAnsi="Cambria" w:cstheme="majorBidi"/>
                <w:b/>
                <w:bCs/>
                <w:sz w:val="18"/>
                <w:szCs w:val="18"/>
                <w:shd w:val="clear" w:color="auto" w:fill="FFFFFF"/>
              </w:rPr>
              <w:t>Al- Hayat: Journal o</w:t>
            </w:r>
            <w:r w:rsidR="00592AA2" w:rsidRPr="004E1A12">
              <w:rPr>
                <w:rFonts w:ascii="Cambria" w:hAnsi="Cambria" w:cstheme="majorBidi"/>
                <w:b/>
                <w:bCs/>
                <w:sz w:val="18"/>
                <w:szCs w:val="18"/>
                <w:shd w:val="clear" w:color="auto" w:fill="FFFFFF"/>
              </w:rPr>
              <w:t xml:space="preserve">f Biology and Applied Biology; </w:t>
            </w:r>
            <w:r w:rsidR="00623EAE" w:rsidRPr="004E1A12">
              <w:rPr>
                <w:rFonts w:ascii="Cambria" w:hAnsi="Cambria" w:cstheme="majorBidi"/>
                <w:b/>
                <w:bCs/>
                <w:sz w:val="18"/>
                <w:szCs w:val="18"/>
                <w:shd w:val="clear" w:color="auto" w:fill="FFFFFF"/>
              </w:rPr>
              <w:fldChar w:fldCharType="begin" w:fldLock="1"/>
            </w:r>
            <w:r w:rsidR="00C37560">
              <w:rPr>
                <w:rFonts w:ascii="Cambria" w:hAnsi="Cambria" w:cstheme="majorBidi"/>
                <w:b/>
                <w:bCs/>
                <w:sz w:val="18"/>
                <w:szCs w:val="18"/>
                <w:shd w:val="clear" w:color="auto" w:fill="FFFFFF"/>
              </w:rPr>
              <w:instrText xml:space="preserve"> ADDIN ZOTERO_ITEM CSL_CITATION {"citationID":"ica1flk8","properties":{"formattedCitation":"(Ramadhan, 2022)","plainCitation":"(Ramadhan, 2022)","noteIndex":0},"citationItems":[{"id":"WtP7zIIX/Ri46PJVp","uris":["http://www.mendeley.com/documents/?uuid=eb706b87-e339-41b3-b283-fa567fd84f61"],"itemData":{"abstract":"Cryptogamae adalah termasuk kedalam kelompok flora tingkat rendah yang berkembang biak dengan spora dan tidak terdapat adanya biji. Salah satu kelompok tumbuhan cryptogamae dengan pola persebaran yang cukup luas dan khas adalah paku-pakuan (pteridophyta) yang dapat ditemui di Taman Hutan Wisata Prabalintang Danasari Kabupaten Tegal. Penelitian ini bertujuan mengidentifikasi jenis dari tumbuhan paku-pakuan (pteridophyta) yang dapat ditemukan di Taman Hutan Wisata Prabalintang Danasari Kabupaten Tegal, sehingga mampu diharapkan bermanfaat untuk pengembangan lebih dalam lagi bagi pembelajaran mengenai Botani Cryptogamae. Metode penelitian yang digunakan adalah dengan metode observasi eksploratif dan deskriptif, seperti melakukan pendataan tumbuhan serta mengamati morfologi yang kemudian dideskripsikan tumbuhan paku-pakuan tersebut. Sampel jenis pteridophyta yang diambil dan dikoleksi dalam bentuk segar untuk diidentifikasi. Pada identifikasi tumbuhan pteridophyta yang dilakukan menggunakan serangkaian pencatatan ciri morfologi tumbuhan dan kunci identifikasi yang merujuk pada sumber buku Taksonomi Tumbuhan. Hasil dari penelitian dapat menunjukkan bahwa yang ditemukan di Taman Hutan Wisata Prabalintang Danasari Kabupaten Tegal yaitu terdapat 1 kelas tumbuhan paku yakni kelas Polypodiopsida, yang terdiri 2 ordo yaitu Cytheales dengan 1 famili, 1 genus dan 1 spesies. Sedangkan pada ordo Polypodiales terdapat 5 famili yaitu Lomariopsidaceae, Thelypteridaceae, Dryopteridaceae, Woodsiaceae dan Polypodiaceae serta 5 genus tumbuhan yang berbeda dimana masing-masing genus memiliki 1 spesies tumbuhan, namun pada famili Polypodiaceae memiliki 2 genus yang berbeda dan memiliki masing-masing 1 spesies","author":[{"dropping-particle":"","family":"Ramadhan","given":"","non-dropping-particle":"","parse-names":false,"suffix":""}],"container-title":"Al-Hayat: Journal of Biology and Applied Biology","id":"ITEM-1","issue":"December","issued":{"date-parts":[["2022"]]},"title":"( Pteridophyta ) DI KAWASAN TAMAN HUTAN WISATA PRABALINTANG","type":"article-journal","volume":"e 4, No 1"}}],"schema":"https://github.com/citation-style-language/schema/raw/master/csl-citation.json"} </w:instrText>
            </w:r>
            <w:r w:rsidR="00623EAE" w:rsidRPr="004E1A12">
              <w:rPr>
                <w:rFonts w:ascii="Cambria" w:hAnsi="Cambria" w:cstheme="majorBidi"/>
                <w:b/>
                <w:bCs/>
                <w:sz w:val="18"/>
                <w:szCs w:val="18"/>
                <w:shd w:val="clear" w:color="auto" w:fill="FFFFFF"/>
              </w:rPr>
              <w:fldChar w:fldCharType="separate"/>
            </w:r>
            <w:r w:rsidR="007D5374" w:rsidRPr="004E1A12">
              <w:rPr>
                <w:rFonts w:ascii="Cambria" w:hAnsi="Cambria"/>
                <w:sz w:val="18"/>
                <w:szCs w:val="18"/>
              </w:rPr>
              <w:t>(Ramadhan, 2022)</w:t>
            </w:r>
            <w:r w:rsidR="00623EAE" w:rsidRPr="004E1A12">
              <w:rPr>
                <w:rFonts w:ascii="Cambria" w:hAnsi="Cambria" w:cstheme="majorBidi"/>
                <w:b/>
                <w:bCs/>
                <w:sz w:val="18"/>
                <w:szCs w:val="18"/>
                <w:shd w:val="clear" w:color="auto" w:fill="FFFFFF"/>
              </w:rPr>
              <w:fldChar w:fldCharType="end"/>
            </w:r>
          </w:p>
        </w:tc>
        <w:tc>
          <w:tcPr>
            <w:tcW w:w="1935" w:type="dxa"/>
          </w:tcPr>
          <w:p w14:paraId="76B156E5" w14:textId="77777777" w:rsidR="00D64C78" w:rsidRPr="004E1A12" w:rsidRDefault="00D64C78" w:rsidP="00BB764B">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Penelitian </w:t>
            </w:r>
            <w:r w:rsidR="00625D07" w:rsidRPr="004E1A12">
              <w:rPr>
                <w:rFonts w:ascii="Cambria" w:hAnsi="Cambria" w:cstheme="majorBidi"/>
                <w:sz w:val="18"/>
                <w:szCs w:val="18"/>
              </w:rPr>
              <w:t xml:space="preserve">ini </w:t>
            </w:r>
            <w:r w:rsidRPr="004E1A12">
              <w:rPr>
                <w:rFonts w:ascii="Cambria" w:hAnsi="Cambria" w:cstheme="majorBidi"/>
                <w:sz w:val="18"/>
                <w:szCs w:val="18"/>
              </w:rPr>
              <w:t xml:space="preserve">menggunakan metode </w:t>
            </w:r>
            <w:r w:rsidR="00BB764B" w:rsidRPr="004E1A12">
              <w:rPr>
                <w:rFonts w:ascii="Cambria" w:hAnsi="Cambria" w:cstheme="majorBidi"/>
                <w:sz w:val="18"/>
                <w:szCs w:val="18"/>
              </w:rPr>
              <w:t>observasi</w:t>
            </w:r>
            <w:r w:rsidRPr="004E1A12">
              <w:rPr>
                <w:rFonts w:ascii="Cambria" w:hAnsi="Cambria" w:cstheme="majorBidi"/>
                <w:sz w:val="18"/>
                <w:szCs w:val="18"/>
              </w:rPr>
              <w:t xml:space="preserve"> dengan mengamati karakter morfologinya.  Kemudian data yang diperoleh dianalisis secara deskripsi kualitatif</w:t>
            </w:r>
            <w:r w:rsidR="00BB764B" w:rsidRPr="004E1A12">
              <w:rPr>
                <w:rFonts w:ascii="Cambria" w:hAnsi="Cambria" w:cstheme="majorBidi"/>
                <w:sz w:val="18"/>
                <w:szCs w:val="18"/>
              </w:rPr>
              <w:t>.</w:t>
            </w:r>
          </w:p>
        </w:tc>
        <w:tc>
          <w:tcPr>
            <w:tcW w:w="2301" w:type="dxa"/>
          </w:tcPr>
          <w:p w14:paraId="76B156E6" w14:textId="77777777" w:rsidR="00D64C78" w:rsidRPr="004E1A12" w:rsidRDefault="00170FD2" w:rsidP="00345E2D">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H</w:t>
            </w:r>
            <w:r w:rsidR="00D64C78" w:rsidRPr="004E1A12">
              <w:rPr>
                <w:rFonts w:ascii="Cambria" w:hAnsi="Cambria" w:cstheme="majorBidi"/>
                <w:sz w:val="18"/>
                <w:szCs w:val="18"/>
              </w:rPr>
              <w:t>asil pen</w:t>
            </w:r>
            <w:r w:rsidR="00DE4AE5" w:rsidRPr="004E1A12">
              <w:rPr>
                <w:rFonts w:ascii="Cambria" w:hAnsi="Cambria" w:cstheme="majorBidi"/>
                <w:sz w:val="18"/>
                <w:szCs w:val="18"/>
              </w:rPr>
              <w:t>eliti</w:t>
            </w:r>
            <w:r w:rsidR="00D64C78" w:rsidRPr="004E1A12">
              <w:rPr>
                <w:rFonts w:ascii="Cambria" w:hAnsi="Cambria" w:cstheme="majorBidi"/>
                <w:sz w:val="18"/>
                <w:szCs w:val="18"/>
              </w:rPr>
              <w:t>an</w:t>
            </w:r>
            <w:r w:rsidRPr="004E1A12">
              <w:rPr>
                <w:rFonts w:ascii="Cambria" w:hAnsi="Cambria" w:cstheme="majorBidi"/>
                <w:sz w:val="18"/>
                <w:szCs w:val="18"/>
              </w:rPr>
              <w:t xml:space="preserve"> menyatakan bahwa</w:t>
            </w:r>
            <w:r w:rsidR="00D64C78" w:rsidRPr="004E1A12">
              <w:rPr>
                <w:rFonts w:ascii="Cambria" w:hAnsi="Cambria" w:cstheme="majorBidi"/>
                <w:sz w:val="18"/>
                <w:szCs w:val="18"/>
              </w:rPr>
              <w:t xml:space="preserve"> kelas Polypodiopsida mendominasi kawasan tersebut dengan ditemukannya 2 ordo dan 6 famili dengan 7 genus yang berbeda, yang kemudian dikelompokkan berdasarkan klasifikasinya.</w:t>
            </w:r>
            <w:r w:rsidR="00D64C78" w:rsidRPr="004E1A12">
              <w:rPr>
                <w:rFonts w:ascii="Cambria" w:hAnsi="Cambria" w:cstheme="majorBidi"/>
                <w:i/>
                <w:iCs/>
                <w:sz w:val="18"/>
                <w:szCs w:val="18"/>
              </w:rPr>
              <w:t xml:space="preserve"> </w:t>
            </w:r>
            <w:r w:rsidR="00D64C78" w:rsidRPr="004E1A12">
              <w:rPr>
                <w:rFonts w:ascii="Cambria" w:hAnsi="Cambria" w:cstheme="majorBidi"/>
                <w:sz w:val="18"/>
                <w:szCs w:val="18"/>
              </w:rPr>
              <w:t xml:space="preserve"> </w:t>
            </w:r>
          </w:p>
        </w:tc>
        <w:tc>
          <w:tcPr>
            <w:tcW w:w="1914" w:type="dxa"/>
          </w:tcPr>
          <w:p w14:paraId="76B156E7" w14:textId="630B67A2" w:rsidR="00D64C78" w:rsidRPr="004E1A12" w:rsidRDefault="00D64C78" w:rsidP="00625D07">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Pada penelitian ini lebih berfokus</w:t>
            </w:r>
            <w:r w:rsidR="004B2360" w:rsidRPr="004E1A12">
              <w:rPr>
                <w:rFonts w:ascii="Cambria" w:hAnsi="Cambria" w:cstheme="majorBidi"/>
                <w:sz w:val="18"/>
                <w:szCs w:val="18"/>
              </w:rPr>
              <w:t xml:space="preserve"> membahas tentang tumbuhan Paku. </w:t>
            </w:r>
            <w:r w:rsidR="00A86BD2" w:rsidRPr="004E1A12">
              <w:rPr>
                <w:rFonts w:ascii="Cambria" w:hAnsi="Cambria" w:cstheme="majorBidi"/>
                <w:sz w:val="18"/>
                <w:szCs w:val="18"/>
              </w:rPr>
              <w:t xml:space="preserve">Sedangkan penelitian yang akan dilakukan berfokus pada tumbuhan </w:t>
            </w:r>
            <w:r w:rsidR="00F44AFE" w:rsidRPr="004E1A12">
              <w:rPr>
                <w:rFonts w:ascii="Cambria" w:hAnsi="Cambria" w:cstheme="majorBidi"/>
                <w:sz w:val="18"/>
                <w:szCs w:val="18"/>
              </w:rPr>
              <w:t>Araceae</w:t>
            </w:r>
            <w:r w:rsidR="00A86BD2" w:rsidRPr="004E1A12">
              <w:rPr>
                <w:rFonts w:ascii="Cambria" w:hAnsi="Cambria" w:cstheme="majorBidi"/>
                <w:sz w:val="18"/>
                <w:szCs w:val="18"/>
              </w:rPr>
              <w:t xml:space="preserve"> yang ada di Hutan </w:t>
            </w:r>
            <w:r w:rsidR="00625D07" w:rsidRPr="004E1A12">
              <w:rPr>
                <w:rFonts w:ascii="Cambria" w:hAnsi="Cambria" w:cstheme="majorBidi"/>
                <w:sz w:val="18"/>
                <w:szCs w:val="18"/>
              </w:rPr>
              <w:t xml:space="preserve">Taman Wisata Prabalintang sebagai </w:t>
            </w:r>
            <w:r w:rsidR="00C014B5" w:rsidRPr="004E1A12">
              <w:rPr>
                <w:rFonts w:ascii="Cambria" w:hAnsi="Cambria" w:cstheme="majorBidi"/>
                <w:sz w:val="18"/>
                <w:szCs w:val="18"/>
              </w:rPr>
              <w:t>upaya konservasi</w:t>
            </w:r>
            <w:r w:rsidR="00A86BD2" w:rsidRPr="004E1A12">
              <w:rPr>
                <w:rFonts w:ascii="Cambria" w:hAnsi="Cambria" w:cstheme="majorBidi"/>
                <w:sz w:val="18"/>
                <w:szCs w:val="18"/>
              </w:rPr>
              <w:t>.</w:t>
            </w:r>
          </w:p>
        </w:tc>
      </w:tr>
      <w:tr w:rsidR="009F079A" w:rsidRPr="004E1A12" w14:paraId="03710254" w14:textId="77777777" w:rsidTr="00477DC6">
        <w:tc>
          <w:tcPr>
            <w:cnfStyle w:val="001000000000" w:firstRow="0" w:lastRow="0" w:firstColumn="1" w:lastColumn="0" w:oddVBand="0" w:evenVBand="0" w:oddHBand="0" w:evenHBand="0" w:firstRowFirstColumn="0" w:firstRowLastColumn="0" w:lastRowFirstColumn="0" w:lastRowLastColumn="0"/>
            <w:tcW w:w="484" w:type="dxa"/>
          </w:tcPr>
          <w:p w14:paraId="7AFCA5A0" w14:textId="5C0D377D" w:rsidR="009F079A" w:rsidRPr="004E1A12" w:rsidRDefault="007A5956" w:rsidP="009F079A">
            <w:pPr>
              <w:rPr>
                <w:rFonts w:ascii="Cambria" w:hAnsi="Cambria" w:cstheme="majorBidi"/>
                <w:sz w:val="18"/>
                <w:szCs w:val="18"/>
              </w:rPr>
            </w:pPr>
            <w:r w:rsidRPr="004E1A12">
              <w:rPr>
                <w:rFonts w:ascii="Cambria" w:hAnsi="Cambria" w:cstheme="majorBidi"/>
                <w:sz w:val="18"/>
                <w:szCs w:val="18"/>
              </w:rPr>
              <w:lastRenderedPageBreak/>
              <w:t>6</w:t>
            </w:r>
            <w:r w:rsidR="00715B25" w:rsidRPr="004E1A12">
              <w:rPr>
                <w:rFonts w:ascii="Cambria" w:hAnsi="Cambria" w:cstheme="majorBidi"/>
                <w:sz w:val="18"/>
                <w:szCs w:val="18"/>
              </w:rPr>
              <w:t>.</w:t>
            </w:r>
          </w:p>
        </w:tc>
        <w:tc>
          <w:tcPr>
            <w:tcW w:w="1908" w:type="dxa"/>
          </w:tcPr>
          <w:p w14:paraId="496AD85F" w14:textId="0C3A6B5E" w:rsidR="009F079A" w:rsidRPr="004E1A12" w:rsidRDefault="009F079A" w:rsidP="007D5374">
            <w:pPr>
              <w:cnfStyle w:val="000000000000" w:firstRow="0" w:lastRow="0" w:firstColumn="0" w:lastColumn="0" w:oddVBand="0" w:evenVBand="0" w:oddHBand="0"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t xml:space="preserve">Inventarisasi Jenis Tumbuhan Suku Araceae Di Taman Nasional Gunung Merapi, Yogyakarta (Jurnal Bioma; </w:t>
            </w:r>
            <w:r w:rsidRPr="004E1A12">
              <w:rPr>
                <w:rFonts w:ascii="Cambria" w:hAnsi="Cambria" w:cstheme="majorBidi"/>
                <w:b/>
                <w:sz w:val="18"/>
                <w:szCs w:val="18"/>
              </w:rPr>
              <w:fldChar w:fldCharType="begin" w:fldLock="1"/>
            </w:r>
            <w:r w:rsidR="00C37560">
              <w:rPr>
                <w:rFonts w:ascii="Cambria" w:hAnsi="Cambria" w:cstheme="majorBidi"/>
                <w:b/>
                <w:sz w:val="18"/>
                <w:szCs w:val="18"/>
              </w:rPr>
              <w:instrText xml:space="preserve"> ADDIN ZOTERO_ITEM CSL_CITATION {"citationID":"CXtMqY3S","properties":{"formattedCitation":"(Asharo et al., 2021)","plainCitation":"(Asharo et al., 2021)","noteIndex":0},"citationItems":[{"id":"WtP7zIIX/HTf52x33","uris":["http://www.mendeley.com/documents/?uuid=943bd0fc-cf39-495c-892b-fd167330ea6b"],"itemData":{"DOI":"10.21009/Bioma17(2).1","author":[{"dropping-particle":"","family":"Asharo","given":"Rizal Koen","non-dropping-particle":"","parse-names":false,"suffix":""},{"dropping-particle":"","family":"Fathurrohman","given":"","non-dropping-particle":"","parse-names":false,"suffix":""},{"dropping-particle":"","family":"Maulana","given":"Diaz Ferdian","non-dropping-particle":"","parse-names":false,"suffix":""},{"dropping-particle":"","family":"Prasetya","given":"Andhika","non-dropping-particle":"","parse-names":false,"suffix":""},{"dropping-particle":"","family":"Revonaldi","given":"Almubariq Ali","non-dropping-particle":"","parse-names":false,"suffix":""},{"dropping-particle":"","family":"Priambodo","given":"Rizky","non-dropping-particle":"","parse-names":false,"suffix":""},{"dropping-particle":"","family":"Pasaribu","given":"Pinta Omas","non-dropping-particle":"","parse-names":false,"suffix":""},{"dropping-particle":"","family":"Rizkawati","given":"Vina","non-dropping-particle":"","parse-names":false,"suffix":""}],"container-title":"Bioma","id":"ITEM-1","issue":"2","issued":{"date-parts":[["2021"]]},"page":"47-56","title":"Inventarisasi Jenis Tumbuhan Suku Araceae Di Taman","type":"article-journal","volume":"17"}}],"schema":"https://github.com/citation-style-language/schema/raw/master/csl-citation.json"} </w:instrText>
            </w:r>
            <w:r w:rsidRPr="004E1A12">
              <w:rPr>
                <w:rFonts w:ascii="Cambria" w:hAnsi="Cambria" w:cstheme="majorBidi"/>
                <w:b/>
                <w:sz w:val="18"/>
                <w:szCs w:val="18"/>
              </w:rPr>
              <w:fldChar w:fldCharType="separate"/>
            </w:r>
            <w:r w:rsidR="007D5374" w:rsidRPr="004E1A12">
              <w:rPr>
                <w:rFonts w:ascii="Cambria" w:hAnsi="Cambria"/>
                <w:sz w:val="18"/>
                <w:szCs w:val="18"/>
              </w:rPr>
              <w:t>(Asharo et al., 2021)</w:t>
            </w:r>
            <w:r w:rsidRPr="004E1A12">
              <w:rPr>
                <w:rFonts w:ascii="Cambria" w:hAnsi="Cambria" w:cstheme="majorBidi"/>
                <w:b/>
                <w:sz w:val="18"/>
                <w:szCs w:val="18"/>
              </w:rPr>
              <w:fldChar w:fldCharType="end"/>
            </w:r>
          </w:p>
        </w:tc>
        <w:tc>
          <w:tcPr>
            <w:tcW w:w="1935" w:type="dxa"/>
          </w:tcPr>
          <w:p w14:paraId="22FB880F" w14:textId="7C86E73B"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Penelitian ini dilakukan menggunakan </w:t>
            </w:r>
            <w:r w:rsidRPr="004E1A12">
              <w:rPr>
                <w:rFonts w:ascii="Cambria" w:hAnsi="Cambria" w:cstheme="majorBidi"/>
                <w:i/>
                <w:iCs/>
                <w:sz w:val="18"/>
                <w:szCs w:val="18"/>
              </w:rPr>
              <w:t>cruise method</w:t>
            </w:r>
            <w:r w:rsidRPr="004E1A12">
              <w:rPr>
                <w:rFonts w:ascii="Cambria" w:hAnsi="Cambria" w:cstheme="majorBidi"/>
                <w:sz w:val="18"/>
                <w:szCs w:val="18"/>
              </w:rPr>
              <w:t xml:space="preserve"> dengan penentuan lokasi penelitian secara </w:t>
            </w:r>
            <w:r w:rsidRPr="004E1A12">
              <w:rPr>
                <w:rFonts w:ascii="Cambria" w:hAnsi="Cambria" w:cstheme="majorBidi"/>
                <w:i/>
                <w:iCs/>
                <w:sz w:val="18"/>
                <w:szCs w:val="18"/>
              </w:rPr>
              <w:t>purposive sampling.</w:t>
            </w:r>
          </w:p>
        </w:tc>
        <w:tc>
          <w:tcPr>
            <w:tcW w:w="2301" w:type="dxa"/>
          </w:tcPr>
          <w:p w14:paraId="269F6F3B" w14:textId="5E61C5B5"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Hasil identifikasi ditemukan terdapat 10 jenis dari 8 genus tumbuhan Araceae yang ada di lokasi penelitian, yaitu </w:t>
            </w:r>
            <w:r w:rsidRPr="004E1A12">
              <w:rPr>
                <w:rFonts w:ascii="Cambria" w:hAnsi="Cambria" w:cstheme="majorBidi"/>
                <w:i/>
                <w:iCs/>
                <w:sz w:val="18"/>
                <w:szCs w:val="18"/>
              </w:rPr>
              <w:t xml:space="preserve">Aglaonema simplex, Colocasia gigantea, Colocasia esculenta, Dieffenbachia </w:t>
            </w:r>
            <w:r w:rsidRPr="004E1A12">
              <w:rPr>
                <w:rFonts w:ascii="Cambria" w:hAnsi="Cambria" w:cstheme="majorBidi"/>
                <w:sz w:val="18"/>
                <w:szCs w:val="18"/>
              </w:rPr>
              <w:t>sp</w:t>
            </w:r>
            <w:r w:rsidRPr="004E1A12">
              <w:rPr>
                <w:rFonts w:ascii="Cambria" w:hAnsi="Cambria" w:cstheme="majorBidi"/>
                <w:i/>
                <w:iCs/>
                <w:sz w:val="18"/>
                <w:szCs w:val="18"/>
              </w:rPr>
              <w:t xml:space="preserve">., Homalomena </w:t>
            </w:r>
            <w:r w:rsidRPr="004E1A12">
              <w:rPr>
                <w:rFonts w:ascii="Cambria" w:hAnsi="Cambria" w:cstheme="majorBidi"/>
                <w:sz w:val="18"/>
                <w:szCs w:val="18"/>
              </w:rPr>
              <w:t xml:space="preserve">sp., </w:t>
            </w:r>
            <w:r w:rsidRPr="004E1A12">
              <w:rPr>
                <w:rFonts w:ascii="Cambria" w:hAnsi="Cambria" w:cstheme="majorBidi"/>
                <w:i/>
                <w:iCs/>
                <w:sz w:val="18"/>
                <w:szCs w:val="18"/>
              </w:rPr>
              <w:t xml:space="preserve">Monstera </w:t>
            </w:r>
            <w:r w:rsidRPr="004E1A12">
              <w:rPr>
                <w:rFonts w:ascii="Cambria" w:hAnsi="Cambria" w:cstheme="majorBidi"/>
                <w:sz w:val="18"/>
                <w:szCs w:val="18"/>
              </w:rPr>
              <w:t xml:space="preserve">sp., </w:t>
            </w:r>
            <w:r w:rsidRPr="004E1A12">
              <w:rPr>
                <w:rFonts w:ascii="Cambria" w:hAnsi="Cambria" w:cstheme="majorBidi"/>
                <w:i/>
                <w:iCs/>
                <w:sz w:val="18"/>
                <w:szCs w:val="18"/>
              </w:rPr>
              <w:t xml:space="preserve">Philodendron </w:t>
            </w:r>
            <w:r w:rsidRPr="004E1A12">
              <w:rPr>
                <w:rFonts w:ascii="Cambria" w:hAnsi="Cambria" w:cstheme="majorBidi"/>
                <w:sz w:val="18"/>
                <w:szCs w:val="18"/>
              </w:rPr>
              <w:t xml:space="preserve">sp., </w:t>
            </w:r>
            <w:r w:rsidRPr="004E1A12">
              <w:rPr>
                <w:rFonts w:ascii="Cambria" w:hAnsi="Cambria" w:cstheme="majorBidi"/>
                <w:i/>
                <w:iCs/>
                <w:sz w:val="18"/>
                <w:szCs w:val="18"/>
              </w:rPr>
              <w:t xml:space="preserve">Schismatoglottis rupestris, Scindapsus hederaceus, </w:t>
            </w:r>
            <w:r w:rsidRPr="004E1A12">
              <w:rPr>
                <w:rFonts w:ascii="Cambria" w:hAnsi="Cambria" w:cstheme="majorBidi"/>
                <w:sz w:val="18"/>
                <w:szCs w:val="18"/>
              </w:rPr>
              <w:t xml:space="preserve">dan </w:t>
            </w:r>
            <w:r w:rsidRPr="004E1A12">
              <w:rPr>
                <w:rFonts w:ascii="Cambria" w:hAnsi="Cambria" w:cstheme="majorBidi"/>
                <w:i/>
                <w:iCs/>
                <w:sz w:val="18"/>
                <w:szCs w:val="18"/>
              </w:rPr>
              <w:t>Syngonium podophyllum</w:t>
            </w:r>
            <w:r w:rsidRPr="004E1A12">
              <w:rPr>
                <w:rFonts w:ascii="Cambria" w:hAnsi="Cambria" w:cstheme="majorBidi"/>
                <w:sz w:val="18"/>
                <w:szCs w:val="18"/>
              </w:rPr>
              <w:t>.</w:t>
            </w:r>
          </w:p>
        </w:tc>
        <w:tc>
          <w:tcPr>
            <w:tcW w:w="1914" w:type="dxa"/>
          </w:tcPr>
          <w:p w14:paraId="4D7B04B9" w14:textId="67EA9395"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Penelitian ini hanya berfokus pada inventarisasi tumbuhan Araceae saja, sedangan penelitian yang akan dilakukan juga berfokus pada biodiversitas Aracaeae dan upaya konservasinya. </w:t>
            </w:r>
          </w:p>
        </w:tc>
      </w:tr>
      <w:tr w:rsidR="009F079A" w:rsidRPr="004E1A12" w14:paraId="76B156F2" w14:textId="77777777" w:rsidTr="0047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dxa"/>
          </w:tcPr>
          <w:p w14:paraId="76B156E9" w14:textId="4F955C3C" w:rsidR="009F079A" w:rsidRPr="004E1A12" w:rsidRDefault="00EE7884" w:rsidP="009F079A">
            <w:pPr>
              <w:jc w:val="center"/>
              <w:rPr>
                <w:rFonts w:ascii="Cambria" w:hAnsi="Cambria" w:cstheme="majorBidi"/>
                <w:b w:val="0"/>
                <w:sz w:val="18"/>
                <w:szCs w:val="18"/>
              </w:rPr>
            </w:pPr>
            <w:r w:rsidRPr="004E1A12">
              <w:rPr>
                <w:rFonts w:ascii="Cambria" w:hAnsi="Cambria" w:cstheme="majorBidi"/>
                <w:b w:val="0"/>
                <w:sz w:val="18"/>
                <w:szCs w:val="18"/>
              </w:rPr>
              <w:t>7</w:t>
            </w:r>
            <w:r w:rsidR="009F079A" w:rsidRPr="004E1A12">
              <w:rPr>
                <w:rFonts w:ascii="Cambria" w:hAnsi="Cambria" w:cstheme="majorBidi"/>
                <w:b w:val="0"/>
                <w:sz w:val="18"/>
                <w:szCs w:val="18"/>
              </w:rPr>
              <w:t>.</w:t>
            </w:r>
          </w:p>
        </w:tc>
        <w:tc>
          <w:tcPr>
            <w:tcW w:w="1908" w:type="dxa"/>
          </w:tcPr>
          <w:p w14:paraId="76B156EA" w14:textId="77777777" w:rsidR="009F079A" w:rsidRPr="004E1A12" w:rsidRDefault="009F079A" w:rsidP="009F079A">
            <w:pPr>
              <w:shd w:val="clear" w:color="auto" w:fill="FFFFFF"/>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b/>
                <w:bCs/>
                <w:sz w:val="18"/>
                <w:szCs w:val="18"/>
                <w:lang w:eastAsia="id-ID"/>
              </w:rPr>
            </w:pPr>
            <w:r w:rsidRPr="004E1A12">
              <w:rPr>
                <w:rFonts w:ascii="Cambria" w:eastAsia="Times New Roman" w:hAnsi="Cambria" w:cstheme="majorBidi"/>
                <w:b/>
                <w:bCs/>
                <w:sz w:val="18"/>
                <w:szCs w:val="18"/>
                <w:lang w:eastAsia="id-ID"/>
              </w:rPr>
              <w:t>Identifikasi Jenis</w:t>
            </w:r>
          </w:p>
          <w:p w14:paraId="76B156EC" w14:textId="7FEDB025" w:rsidR="009F079A" w:rsidRPr="004E1A12" w:rsidRDefault="009F079A" w:rsidP="007D5374">
            <w:pPr>
              <w:shd w:val="clear" w:color="auto" w:fill="FFFFFF"/>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b/>
                <w:bCs/>
                <w:sz w:val="18"/>
                <w:szCs w:val="18"/>
                <w:lang w:eastAsia="id-ID"/>
              </w:rPr>
            </w:pPr>
            <w:r w:rsidRPr="004E1A12">
              <w:rPr>
                <w:rFonts w:ascii="Cambria" w:eastAsia="Times New Roman" w:hAnsi="Cambria" w:cstheme="majorBidi"/>
                <w:b/>
                <w:bCs/>
                <w:sz w:val="18"/>
                <w:szCs w:val="18"/>
                <w:lang w:eastAsia="id-ID"/>
              </w:rPr>
              <w:t>-Jenis Tumbuhan Sekitar Mata Air Tiga Rasa Sebagai Upaya konservasi Air Di Gunung Muria Kudus (</w:t>
            </w:r>
            <w:r w:rsidRPr="004E1A12">
              <w:rPr>
                <w:rFonts w:ascii="Cambria" w:hAnsi="Cambria" w:cstheme="majorBidi"/>
                <w:b/>
                <w:bCs/>
                <w:sz w:val="18"/>
                <w:szCs w:val="18"/>
                <w:shd w:val="clear" w:color="auto" w:fill="FFFFFF"/>
              </w:rPr>
              <w:t xml:space="preserve">Al- </w:t>
            </w:r>
            <w:r w:rsidRPr="004E1A12">
              <w:rPr>
                <w:rFonts w:ascii="Cambria" w:hAnsi="Cambria" w:cstheme="majorBidi"/>
                <w:b/>
                <w:bCs/>
                <w:sz w:val="18"/>
                <w:szCs w:val="18"/>
                <w:shd w:val="clear" w:color="auto" w:fill="FFFFFF"/>
              </w:rPr>
              <w:lastRenderedPageBreak/>
              <w:t xml:space="preserve">Hayat: Journal of Biology and Applied Biology; </w:t>
            </w:r>
            <w:r w:rsidRPr="004E1A12">
              <w:rPr>
                <w:rFonts w:ascii="Cambria" w:hAnsi="Cambria" w:cstheme="majorBidi"/>
                <w:b/>
                <w:bCs/>
                <w:sz w:val="18"/>
                <w:szCs w:val="18"/>
                <w:shd w:val="clear" w:color="auto" w:fill="FFFFFF"/>
              </w:rPr>
              <w:fldChar w:fldCharType="begin" w:fldLock="1"/>
            </w:r>
            <w:r w:rsidR="00C37560">
              <w:rPr>
                <w:rFonts w:ascii="Cambria" w:hAnsi="Cambria" w:cstheme="majorBidi"/>
                <w:b/>
                <w:bCs/>
                <w:sz w:val="18"/>
                <w:szCs w:val="18"/>
                <w:shd w:val="clear" w:color="auto" w:fill="FFFFFF"/>
              </w:rPr>
              <w:instrText xml:space="preserve"> ADDIN ZOTERO_ITEM CSL_CITATION {"citationID":"6e4TJ5nO","properties":{"formattedCitation":"(Malik &amp; Kusumarini, 2019)","plainCitation":"(Malik &amp; Kusumarini, 2019)","noteIndex":0},"citationItems":[{"id":"WtP7zIIX/Sz4UJwZC","uris":["http://www.mendeley.com/documents/?uuid=60bcd0f1-1af3-4391-a41f-4529c2db5efe"],"itemData":{"DOI":"10.21580/ah.v2i1.4645","ISSN":"2654-3702","abstract":"&lt;p&gt;&lt;em&gt;T&lt;/em&gt;&lt;em&gt;he Springs of Tiga Rasa Rejenu is one of the springs located at one of the peaks of the seven peaks in the Muria mountains. The Tiga Rasa Springs are located at the peak of Argo Wiloso Rejenu, Kudus Regency. The diversity of vegetation around the Tiga Rasa Springs has an important role in the sustainability of springs source and discharge. This study aims to determine the composition of plants, vegetation forms, the index of importance value of vegetation components, and the abiotic environment impact around the springs. The method used is explorative descriptive analysis by dividing the area into four research stations based on the direction of the eye. At each research station there are three sample plots. Each station is divided into three sampling points with a size of 20m x 20m for trees, 10m x 10m for poles, and 5m x 5m for saplings and 2m x &lt;/em&gt;&lt;em&gt;2m for seedlings. Abiotic environmental parameters measured are air temperature and humidity, light intensity, soil temperature, soil pH, total dissolved solids, and water salinity. The research results around the Tiga Rasa Rejenu spring are that the H' values at the highest level of see dlings is fern Diplazium esculentum, the H' values at the highest level of saplings is the royal palm tree Roystonea regia, and the H' values at the highest level of poles and trees is Pterocarpus indicus. At all stations obtained average H’ value is 1.96 then the vegetation around the Tiga Rasa spring classified to medium plant diversity and medium community stability. Abiotic factors effect on the environmental conditions around the Tiga Rasa Rejenu springs. &lt;/em&gt;&lt;/p&gt;","author":[{"dropping-particle":"","family":"Malik","given":"Abdul","non-dropping-particle":"","parse-names":false,"suffix":""},{"dropping-particle":"","family":"Kusumarini","given":"Niken","non-dropping-particle":"","parse-names":false,"suffix":""}],"container-title":"Al-Hayat: Journal of Biology and Applied Biology","id":"ITEM-1","issue":"1","issued":{"date-parts":[["2019"]]},"page":"16","title":"Identifikasi Jenis-Jenis Tumbuhan Sekitar Mata Air Tiga Rasa Sebagai Upaya Konservasi Air Di Gunung Muria Kudus","type":"article-journal","volume":"2"}}],"schema":"https://github.com/citation-style-language/schema/raw/master/csl-citation.json"} </w:instrText>
            </w:r>
            <w:r w:rsidRPr="004E1A12">
              <w:rPr>
                <w:rFonts w:ascii="Cambria" w:hAnsi="Cambria" w:cstheme="majorBidi"/>
                <w:b/>
                <w:bCs/>
                <w:sz w:val="18"/>
                <w:szCs w:val="18"/>
                <w:shd w:val="clear" w:color="auto" w:fill="FFFFFF"/>
              </w:rPr>
              <w:fldChar w:fldCharType="separate"/>
            </w:r>
            <w:r w:rsidR="007D5374" w:rsidRPr="004E1A12">
              <w:rPr>
                <w:rFonts w:ascii="Cambria" w:hAnsi="Cambria"/>
                <w:sz w:val="18"/>
                <w:szCs w:val="18"/>
              </w:rPr>
              <w:t>(Malik &amp; Kusumarini, 2019)</w:t>
            </w:r>
            <w:r w:rsidRPr="004E1A12">
              <w:rPr>
                <w:rFonts w:ascii="Cambria" w:hAnsi="Cambria" w:cstheme="majorBidi"/>
                <w:b/>
                <w:bCs/>
                <w:sz w:val="18"/>
                <w:szCs w:val="18"/>
                <w:shd w:val="clear" w:color="auto" w:fill="FFFFFF"/>
              </w:rPr>
              <w:fldChar w:fldCharType="end"/>
            </w:r>
          </w:p>
          <w:p w14:paraId="76B156ED" w14:textId="77777777" w:rsidR="009F079A" w:rsidRPr="004E1A12" w:rsidRDefault="009F079A" w:rsidP="009F079A">
            <w:pPr>
              <w:cnfStyle w:val="000000100000" w:firstRow="0" w:lastRow="0" w:firstColumn="0" w:lastColumn="0" w:oddVBand="0" w:evenVBand="0" w:oddHBand="1" w:evenHBand="0" w:firstRowFirstColumn="0" w:firstRowLastColumn="0" w:lastRowFirstColumn="0" w:lastRowLastColumn="0"/>
              <w:rPr>
                <w:rFonts w:ascii="Cambria" w:hAnsi="Cambria" w:cstheme="majorBidi"/>
                <w:b/>
                <w:bCs/>
                <w:sz w:val="18"/>
                <w:szCs w:val="18"/>
              </w:rPr>
            </w:pPr>
          </w:p>
        </w:tc>
        <w:tc>
          <w:tcPr>
            <w:tcW w:w="1935" w:type="dxa"/>
          </w:tcPr>
          <w:p w14:paraId="76B156EE" w14:textId="77777777" w:rsidR="009F079A" w:rsidRPr="004E1A12" w:rsidRDefault="009F079A" w:rsidP="009F079A">
            <w:pPr>
              <w:cnfStyle w:val="000000100000" w:firstRow="0" w:lastRow="0" w:firstColumn="0" w:lastColumn="0" w:oddVBand="0" w:evenVBand="0" w:oddHBand="1" w:evenHBand="0" w:firstRowFirstColumn="0" w:firstRowLastColumn="0" w:lastRowFirstColumn="0" w:lastRowLastColumn="0"/>
              <w:rPr>
                <w:rFonts w:ascii="Cambria" w:hAnsi="Cambria" w:cstheme="majorBidi"/>
                <w:bCs/>
                <w:sz w:val="18"/>
                <w:szCs w:val="18"/>
              </w:rPr>
            </w:pPr>
            <w:r w:rsidRPr="004E1A12">
              <w:rPr>
                <w:rFonts w:ascii="Cambria" w:hAnsi="Cambria" w:cstheme="majorBidi"/>
                <w:bCs/>
                <w:sz w:val="18"/>
                <w:szCs w:val="18"/>
              </w:rPr>
              <w:lastRenderedPageBreak/>
              <w:t xml:space="preserve">Metode penelitian yang digunakan adalah deskriptif eksploratif yang kemudian dibuat plot, lalu dihitung indeks keragamannya. </w:t>
            </w:r>
          </w:p>
        </w:tc>
        <w:tc>
          <w:tcPr>
            <w:tcW w:w="2301" w:type="dxa"/>
          </w:tcPr>
          <w:p w14:paraId="76B156EF" w14:textId="77777777" w:rsidR="009F079A" w:rsidRPr="004E1A12" w:rsidRDefault="009F079A" w:rsidP="009F079A">
            <w:pPr>
              <w:shd w:val="clear" w:color="auto" w:fill="FFFFFF"/>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sz w:val="18"/>
                <w:szCs w:val="18"/>
                <w:lang w:eastAsia="id-ID"/>
              </w:rPr>
            </w:pPr>
            <w:r w:rsidRPr="004E1A12">
              <w:rPr>
                <w:rFonts w:ascii="Cambria" w:hAnsi="Cambria" w:cstheme="majorBidi"/>
                <w:sz w:val="18"/>
                <w:szCs w:val="18"/>
              </w:rPr>
              <w:t>Hasil penelitian menunjukkan bahwa jenis tumbuhan yang ada di lokasi  memiliki hasil rata-rata</w:t>
            </w:r>
            <w:r w:rsidRPr="004E1A12">
              <w:rPr>
                <w:rFonts w:ascii="Cambria" w:eastAsia="Times New Roman" w:hAnsi="Cambria" w:cstheme="majorBidi"/>
                <w:sz w:val="18"/>
                <w:szCs w:val="18"/>
                <w:lang w:eastAsia="id-ID"/>
              </w:rPr>
              <w:t xml:space="preserve"> H’  dari seluruh  stasiun  adalah  1.96.</w:t>
            </w:r>
          </w:p>
          <w:p w14:paraId="76B156F0" w14:textId="77777777" w:rsidR="009F079A" w:rsidRPr="004E1A12" w:rsidRDefault="009F079A" w:rsidP="009F079A">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p>
        </w:tc>
        <w:tc>
          <w:tcPr>
            <w:tcW w:w="1914" w:type="dxa"/>
          </w:tcPr>
          <w:p w14:paraId="76B156F1" w14:textId="77777777" w:rsidR="009F079A" w:rsidRPr="004E1A12" w:rsidRDefault="009F079A" w:rsidP="009F079A">
            <w:pPr>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Penelitian ini membahas semua jenis tumbuhan yang ditemukan di lokasi. Penelitian ini juga menggunakan nilai indeks biodiversitas </w:t>
            </w:r>
            <w:r w:rsidRPr="004E1A12">
              <w:rPr>
                <w:rFonts w:ascii="Cambria" w:hAnsi="Cambria" w:cstheme="majorBidi"/>
                <w:sz w:val="18"/>
                <w:szCs w:val="18"/>
              </w:rPr>
              <w:lastRenderedPageBreak/>
              <w:t xml:space="preserve">untuk mengetahui kelimpahan spesies yang ada di lokasi. </w:t>
            </w:r>
          </w:p>
        </w:tc>
      </w:tr>
      <w:tr w:rsidR="009F079A" w:rsidRPr="004E1A12" w14:paraId="76B156F8" w14:textId="77777777" w:rsidTr="00477DC6">
        <w:tc>
          <w:tcPr>
            <w:cnfStyle w:val="001000000000" w:firstRow="0" w:lastRow="0" w:firstColumn="1" w:lastColumn="0" w:oddVBand="0" w:evenVBand="0" w:oddHBand="0" w:evenHBand="0" w:firstRowFirstColumn="0" w:firstRowLastColumn="0" w:lastRowFirstColumn="0" w:lastRowLastColumn="0"/>
            <w:tcW w:w="484" w:type="dxa"/>
          </w:tcPr>
          <w:p w14:paraId="76B156F3" w14:textId="1594315D" w:rsidR="009F079A" w:rsidRPr="004E1A12" w:rsidRDefault="00EE7884" w:rsidP="009F079A">
            <w:pPr>
              <w:pStyle w:val="Default"/>
              <w:jc w:val="center"/>
              <w:rPr>
                <w:rFonts w:ascii="Cambria" w:hAnsi="Cambria" w:cstheme="majorBidi"/>
                <w:b w:val="0"/>
                <w:bCs w:val="0"/>
                <w:sz w:val="18"/>
                <w:szCs w:val="18"/>
              </w:rPr>
            </w:pPr>
            <w:r w:rsidRPr="004E1A12">
              <w:rPr>
                <w:rFonts w:ascii="Cambria" w:hAnsi="Cambria" w:cstheme="majorBidi"/>
                <w:b w:val="0"/>
                <w:bCs w:val="0"/>
                <w:sz w:val="18"/>
                <w:szCs w:val="18"/>
              </w:rPr>
              <w:lastRenderedPageBreak/>
              <w:t>8</w:t>
            </w:r>
            <w:r w:rsidR="009F079A" w:rsidRPr="004E1A12">
              <w:rPr>
                <w:rFonts w:ascii="Cambria" w:hAnsi="Cambria" w:cstheme="majorBidi"/>
                <w:b w:val="0"/>
                <w:bCs w:val="0"/>
                <w:sz w:val="18"/>
                <w:szCs w:val="18"/>
              </w:rPr>
              <w:t>.</w:t>
            </w:r>
          </w:p>
        </w:tc>
        <w:tc>
          <w:tcPr>
            <w:tcW w:w="1908" w:type="dxa"/>
          </w:tcPr>
          <w:p w14:paraId="76B156F4" w14:textId="5750DCCD" w:rsidR="009F079A" w:rsidRPr="004E1A12" w:rsidRDefault="009F079A" w:rsidP="007D5374">
            <w:pPr>
              <w:cnfStyle w:val="000000000000" w:firstRow="0" w:lastRow="0" w:firstColumn="0" w:lastColumn="0" w:oddVBand="0" w:evenVBand="0" w:oddHBand="0"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t xml:space="preserve">The Diversity of Aroids (Araceae) in Bogor Botanic Gardens, Indonesia: Collection, Conservation and Utilization (Biodiversitas Journal of Biological Diversity; </w:t>
            </w:r>
            <w:r w:rsidRPr="004E1A12">
              <w:rPr>
                <w:rFonts w:ascii="Cambria" w:hAnsi="Cambria" w:cstheme="majorBidi"/>
                <w:b/>
                <w:sz w:val="18"/>
                <w:szCs w:val="18"/>
              </w:rPr>
              <w:fldChar w:fldCharType="begin" w:fldLock="1"/>
            </w:r>
            <w:r w:rsidR="00C37560">
              <w:rPr>
                <w:rFonts w:ascii="Cambria" w:hAnsi="Cambria" w:cstheme="majorBidi"/>
                <w:b/>
                <w:sz w:val="18"/>
                <w:szCs w:val="18"/>
              </w:rPr>
              <w:instrText xml:space="preserve"> ADDIN ZOTERO_ITEM CSL_CITATION {"citationID":"wEGj3ZGA","properties":{"formattedCitation":"(Yuzammi, 2018)","plainCitation":"(Yuzammi, 2018)","noteIndex":0},"citationItems":[{"id":"WtP7zIIX/SQMQ3BOC","uris":["http://www.mendeley.com/documents/?uuid=71e1a261-20c9-4284-9f32-91b18b7b3f0a"],"itemData":{"DOI":"10.13057/biodiv/d190121","ISBN":"6225183221","ISSN":"20854722","abstract":"Bogor Botanic Gardens is an ex-situ conservation centre, covering an area of 87 ha, with 12,376 plant specimens, collected from Indonesia and other tropical countries throughout the world. One of the richest collections in the Gardens comprises members of the aroid family (Araceae). The aroids are planted in several garden beds as well as in the nursery. They have been collected from the time of the Dutch era until now. These collections were obtained from botanical explorations throughout the forests of Indonesia and through seed exchange with botanic gardens around the world. Several of the Bogor aroid collections represent ‘living types’, such as Scindapsus splendidus Alderw., Scindapsus mamilliferus Alderw. and Epipremnum falcifolium Engl. These have survived in the garden from the time of their collection up until the present day. There are many aroid collections in the Gardens that have potentialities not widely recognised. The aim of this study is to reveal the diversity of aroids species in the Bogor Botanic Gardens, their scientific value, their conservation status, and their potential as ornamental plants, medicinal plants and food. The methods of the research include direct observation in the garden and nursery collections, analysis of the Gardens’ long-term registration database, as well as herbarium studies in both the Herbarium Bogoriense and the Gardens’own herbarium. A total of 130 species of aroids belonging to 36 genera have been cultivated in the Bogor Botanic Gardens. It is estimated that the gardens has 29% of the total number of genera in the world (21 genera are native to Indonesia). The aroid collection consists of terrestrial plants, aquatic plants and climbing plants (61 species, 12 species and 57 species, respectively). Amorphophallus paeoniifolius has developed further as a food plant. Genera such as Aglaonema, Alocasia, Apoballis, Rhaphidophora and Scindapsus have long been used as ornamental plants. Futhermore, some Homalomena species can be extracted for essential oils, while Epipremnum pinnatum has application in the treatment of cancer. Descriptions of some endemic, rare and high value species are discussed in this paper.","author":[{"dropping-particle":"","family":"Yuzammi","given":"","non-dropping-particle":"","parse-names":false,"suffix":""}],"container-title":"Biodiversitas","id":"ITEM-1","issue":"1","issued":{"date-parts":[["2018"]]},"page":"140-152","title":"The diversity of aroids (Araceae) in bogor botanic gardens, Indonesia: Collection, conservation and utilization","type":"article-journal","volume":"19"}}],"schema":"https://github.com/citation-style-language/schema/raw/master/csl-citation.json"} </w:instrText>
            </w:r>
            <w:r w:rsidRPr="004E1A12">
              <w:rPr>
                <w:rFonts w:ascii="Cambria" w:hAnsi="Cambria" w:cstheme="majorBidi"/>
                <w:b/>
                <w:sz w:val="18"/>
                <w:szCs w:val="18"/>
              </w:rPr>
              <w:fldChar w:fldCharType="separate"/>
            </w:r>
            <w:r w:rsidR="007D5374" w:rsidRPr="004E1A12">
              <w:rPr>
                <w:rFonts w:ascii="Cambria" w:hAnsi="Cambria"/>
                <w:sz w:val="18"/>
                <w:szCs w:val="18"/>
              </w:rPr>
              <w:t>(Yuzammi, 2018)</w:t>
            </w:r>
            <w:r w:rsidRPr="004E1A12">
              <w:rPr>
                <w:rFonts w:ascii="Cambria" w:hAnsi="Cambria" w:cstheme="majorBidi"/>
                <w:b/>
                <w:sz w:val="18"/>
                <w:szCs w:val="18"/>
              </w:rPr>
              <w:fldChar w:fldCharType="end"/>
            </w:r>
          </w:p>
        </w:tc>
        <w:tc>
          <w:tcPr>
            <w:tcW w:w="1935" w:type="dxa"/>
          </w:tcPr>
          <w:p w14:paraId="76B156F5" w14:textId="77777777"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Metode penelitian yang digunakan ialah observasi langsung terhadap koleksi. Penelitian ini juga melakukan kajian herbarium untuk menjamin validitas nama spesies Araceae. </w:t>
            </w:r>
          </w:p>
        </w:tc>
        <w:tc>
          <w:tcPr>
            <w:tcW w:w="2301" w:type="dxa"/>
          </w:tcPr>
          <w:p w14:paraId="76B156F6" w14:textId="4A35EAAF"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Kebun Raya Bogor membudidayakan sebanyak 36 genus Araceae. Namun, karena faktor lingkungan, mati atau hilangnya koleksi Araceae dilakukan upaya konservasi untuk mengatasi kepunahan spesies di habitatnya. </w:t>
            </w:r>
          </w:p>
        </w:tc>
        <w:tc>
          <w:tcPr>
            <w:tcW w:w="1914" w:type="dxa"/>
          </w:tcPr>
          <w:p w14:paraId="76B156F7" w14:textId="6E4B48C3"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Penelitian ini dijelaskan mengenai keanekaragaman Araceae dan upaya konservasinya, tetapi fokusnya pada Araceae yang ada di Taman Botani Bogor.</w:t>
            </w:r>
          </w:p>
        </w:tc>
      </w:tr>
      <w:tr w:rsidR="009F079A" w:rsidRPr="004E1A12" w14:paraId="76B15704" w14:textId="77777777" w:rsidTr="0047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dxa"/>
          </w:tcPr>
          <w:p w14:paraId="76B156FF" w14:textId="5C99C275" w:rsidR="009F079A" w:rsidRPr="004E1A12" w:rsidRDefault="00EE7884" w:rsidP="00EE7884">
            <w:pPr>
              <w:pStyle w:val="Default"/>
              <w:rPr>
                <w:rFonts w:ascii="Cambria" w:hAnsi="Cambria" w:cstheme="majorBidi"/>
                <w:b w:val="0"/>
                <w:bCs w:val="0"/>
                <w:sz w:val="18"/>
                <w:szCs w:val="18"/>
              </w:rPr>
            </w:pPr>
            <w:r w:rsidRPr="004E1A12">
              <w:rPr>
                <w:rFonts w:ascii="Cambria" w:hAnsi="Cambria" w:cstheme="majorBidi"/>
                <w:b w:val="0"/>
                <w:bCs w:val="0"/>
                <w:sz w:val="18"/>
                <w:szCs w:val="18"/>
              </w:rPr>
              <w:t>9</w:t>
            </w:r>
            <w:r w:rsidR="009F079A" w:rsidRPr="004E1A12">
              <w:rPr>
                <w:rFonts w:ascii="Cambria" w:hAnsi="Cambria" w:cstheme="majorBidi"/>
                <w:b w:val="0"/>
                <w:bCs w:val="0"/>
                <w:sz w:val="18"/>
                <w:szCs w:val="18"/>
              </w:rPr>
              <w:t xml:space="preserve">. </w:t>
            </w:r>
          </w:p>
        </w:tc>
        <w:tc>
          <w:tcPr>
            <w:tcW w:w="1908" w:type="dxa"/>
          </w:tcPr>
          <w:p w14:paraId="76B15700" w14:textId="6F890565" w:rsidR="009F079A" w:rsidRPr="004E1A12" w:rsidRDefault="009F079A" w:rsidP="003C2532">
            <w:pPr>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t xml:space="preserve">Utilization of Araceae by Local Community in Cisoka Village, Cikijing Majalengka District, West Java, Indonesia (Journal </w:t>
            </w:r>
            <w:r w:rsidRPr="004E1A12">
              <w:rPr>
                <w:rFonts w:ascii="Cambria" w:hAnsi="Cambria" w:cstheme="majorBidi"/>
                <w:b/>
                <w:sz w:val="18"/>
                <w:szCs w:val="18"/>
              </w:rPr>
              <w:lastRenderedPageBreak/>
              <w:t xml:space="preserve">of Biodiversity; </w:t>
            </w:r>
            <w:r w:rsidRPr="004E1A12">
              <w:rPr>
                <w:rFonts w:ascii="Cambria" w:hAnsi="Cambria" w:cstheme="majorBidi"/>
                <w:b/>
                <w:sz w:val="18"/>
                <w:szCs w:val="18"/>
              </w:rPr>
              <w:fldChar w:fldCharType="begin" w:fldLock="1"/>
            </w:r>
            <w:r w:rsidR="00C37560">
              <w:rPr>
                <w:rFonts w:ascii="Cambria" w:hAnsi="Cambria" w:cstheme="majorBidi"/>
                <w:b/>
                <w:sz w:val="18"/>
                <w:szCs w:val="18"/>
              </w:rPr>
              <w:instrText xml:space="preserve"> ADDIN ZOTERO_ITEM CSL_CITATION {"citationID":"R002JaAo","properties":{"formattedCitation":"(Mutaqin et al., 2018a)","plainCitation":"(Mutaqin et al., 2018a)","noteIndex":0},"citationItems":[{"id":"WtP7zIIX/OIN2GzCd","uris":["http://www.mendeley.com/documents/?uuid=6e642c57-f8d6-4f23-9d9a-0cfc0ed4e28d"],"itemData":{"DOI":"10.13057/biodiv/d190236","ISSN":"20854722","abstract":"Various species of Araceae plants are widely used by the tribes of Sunda as food. However, cultivation is increasingly rare inWest Java region, and is found in some places only. One area where many people still grow Araceae plants is Cisoka Village, Cikijing Sub-district, Majalengka District, West Java Province, Indonesia. This paper aims to explain the reason for the cultivation of Araceae by the local community in the Village of Cisoka. This study used a combination of qualitative and quantitative methods, but the former was used more than the latter The primary data were collected through structured and semi-structured interviews, participant observation, exploration, and plant sample collection. The data were analyzed descriptively with emic and ethic approaches. The results of the study showed that 20 species and 13 varieties (landraces) of Araceae plants were used by the community. The parts of plant traditionally used by the commumity were tuber, petiole, and leaf. The utilization of the Araceae plants were categorized into 4 main functions, namely, as food, medicine, decoration, and fish feed. The species of Araceae were commonly cultivated in various agroecosystem types, mainly home gardens, gardens, and rice fields.","author":[{"dropping-particle":"","family":"Mutaqin","given":"Asep Zainal","non-dropping-particle":"","parse-names":false,"suffix":""},{"dropping-particle":"","family":"Fatharani","given":"Muthi","non-dropping-particle":"","parse-names":false,"suffix":""},{"dropping-particle":"","family":"Iskandar","given":"Johan","non-dropping-particle":"","parse-names":false,"suffix":""},{"dropping-particle":"","family":"Partasasmita","given":"Ruhyat","non-dropping-particle":"","parse-names":false,"suffix":""}],"container-title":"Biodiversitas","id":"ITEM-1","issue":"2","issued":{"date-parts":[["2018"]]},"page":"560-570","title":"Utilization of Araceae by local community in Cisoka village, Cikijing sub-district, Majalengka district, West Java, Indonesia","type":"article-journal","volume":"19"}}],"schema":"https://github.com/citation-style-language/schema/raw/master/csl-citation.json"} </w:instrText>
            </w:r>
            <w:r w:rsidRPr="004E1A12">
              <w:rPr>
                <w:rFonts w:ascii="Cambria" w:hAnsi="Cambria" w:cstheme="majorBidi"/>
                <w:b/>
                <w:sz w:val="18"/>
                <w:szCs w:val="18"/>
              </w:rPr>
              <w:fldChar w:fldCharType="separate"/>
            </w:r>
            <w:r w:rsidR="003C2532" w:rsidRPr="004E1A12">
              <w:rPr>
                <w:rFonts w:ascii="Cambria" w:hAnsi="Cambria"/>
                <w:sz w:val="18"/>
                <w:szCs w:val="18"/>
              </w:rPr>
              <w:t>(Mutaqin et al., 2018a)</w:t>
            </w:r>
            <w:r w:rsidRPr="004E1A12">
              <w:rPr>
                <w:rFonts w:ascii="Cambria" w:hAnsi="Cambria" w:cstheme="majorBidi"/>
                <w:b/>
                <w:sz w:val="18"/>
                <w:szCs w:val="18"/>
              </w:rPr>
              <w:fldChar w:fldCharType="end"/>
            </w:r>
          </w:p>
        </w:tc>
        <w:tc>
          <w:tcPr>
            <w:tcW w:w="1935" w:type="dxa"/>
          </w:tcPr>
          <w:p w14:paraId="76B15701" w14:textId="77777777" w:rsidR="009F079A" w:rsidRPr="004E1A12" w:rsidRDefault="009F079A" w:rsidP="009F079A">
            <w:pPr>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lastRenderedPageBreak/>
              <w:t xml:space="preserve">Penelitian ini menggunakan gabungan metode kualitatif dan kuantitatif. </w:t>
            </w:r>
          </w:p>
        </w:tc>
        <w:tc>
          <w:tcPr>
            <w:tcW w:w="2301" w:type="dxa"/>
          </w:tcPr>
          <w:p w14:paraId="76B15702" w14:textId="77777777" w:rsidR="009F079A" w:rsidRPr="004E1A12" w:rsidRDefault="009F079A" w:rsidP="009F079A">
            <w:pPr>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Hasil penelitian menunjukkan bahwa terdapat 20 jenis Araceae yang ada di Desa Cisoka yang kemudian dimanfaatkan secara tradisional oleh </w:t>
            </w:r>
            <w:r w:rsidRPr="004E1A12">
              <w:rPr>
                <w:rFonts w:ascii="Cambria" w:hAnsi="Cambria" w:cstheme="majorBidi"/>
                <w:sz w:val="18"/>
                <w:szCs w:val="18"/>
              </w:rPr>
              <w:lastRenderedPageBreak/>
              <w:t>masyarakat sekitar sebagai bahan pangan, obat-obatan, hiasan dan pakai ikan.</w:t>
            </w:r>
          </w:p>
        </w:tc>
        <w:tc>
          <w:tcPr>
            <w:tcW w:w="1914" w:type="dxa"/>
          </w:tcPr>
          <w:p w14:paraId="76B15703" w14:textId="21418A37" w:rsidR="009F079A" w:rsidRPr="004E1A12" w:rsidRDefault="009F079A" w:rsidP="009F079A">
            <w:pPr>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lastRenderedPageBreak/>
              <w:t xml:space="preserve">Penelitian ini berfokus pada pemanfaatan Araceae oleh masyarakat Desa Cisoka sedangkan penelitian yang akan dilakukan berfokus </w:t>
            </w:r>
            <w:r w:rsidRPr="004E1A12">
              <w:rPr>
                <w:rFonts w:ascii="Cambria" w:hAnsi="Cambria" w:cstheme="majorBidi"/>
                <w:sz w:val="18"/>
                <w:szCs w:val="18"/>
              </w:rPr>
              <w:lastRenderedPageBreak/>
              <w:t>pada identifikasi jenis-jenis Araceae sebagai upaya konservasi.</w:t>
            </w:r>
          </w:p>
        </w:tc>
      </w:tr>
      <w:tr w:rsidR="009F079A" w:rsidRPr="004E1A12" w14:paraId="5C522B97" w14:textId="77777777" w:rsidTr="00477DC6">
        <w:tc>
          <w:tcPr>
            <w:cnfStyle w:val="001000000000" w:firstRow="0" w:lastRow="0" w:firstColumn="1" w:lastColumn="0" w:oddVBand="0" w:evenVBand="0" w:oddHBand="0" w:evenHBand="0" w:firstRowFirstColumn="0" w:firstRowLastColumn="0" w:lastRowFirstColumn="0" w:lastRowLastColumn="0"/>
            <w:tcW w:w="484" w:type="dxa"/>
          </w:tcPr>
          <w:p w14:paraId="385E9DCE" w14:textId="51CDDCE1" w:rsidR="009F079A" w:rsidRPr="004E1A12" w:rsidRDefault="009F079A" w:rsidP="009F079A">
            <w:pPr>
              <w:pStyle w:val="Default"/>
              <w:jc w:val="center"/>
              <w:rPr>
                <w:rFonts w:ascii="Cambria" w:hAnsi="Cambria" w:cstheme="majorBidi"/>
                <w:sz w:val="18"/>
                <w:szCs w:val="18"/>
              </w:rPr>
            </w:pPr>
            <w:r w:rsidRPr="004E1A12">
              <w:rPr>
                <w:rFonts w:ascii="Cambria" w:hAnsi="Cambria" w:cstheme="majorBidi"/>
                <w:b w:val="0"/>
                <w:bCs w:val="0"/>
                <w:sz w:val="18"/>
                <w:szCs w:val="18"/>
              </w:rPr>
              <w:lastRenderedPageBreak/>
              <w:t>1</w:t>
            </w:r>
            <w:r w:rsidR="00EE7884" w:rsidRPr="004E1A12">
              <w:rPr>
                <w:rFonts w:ascii="Cambria" w:hAnsi="Cambria" w:cstheme="majorBidi"/>
                <w:b w:val="0"/>
                <w:bCs w:val="0"/>
                <w:sz w:val="18"/>
                <w:szCs w:val="18"/>
              </w:rPr>
              <w:t>0</w:t>
            </w:r>
            <w:r w:rsidRPr="004E1A12">
              <w:rPr>
                <w:rFonts w:ascii="Cambria" w:hAnsi="Cambria" w:cstheme="majorBidi"/>
                <w:sz w:val="18"/>
                <w:szCs w:val="18"/>
              </w:rPr>
              <w:t>.</w:t>
            </w:r>
          </w:p>
        </w:tc>
        <w:tc>
          <w:tcPr>
            <w:tcW w:w="1908" w:type="dxa"/>
          </w:tcPr>
          <w:p w14:paraId="20D8B025" w14:textId="181CFECB" w:rsidR="009F079A" w:rsidRPr="004E1A12" w:rsidRDefault="009F079A" w:rsidP="007D5374">
            <w:pPr>
              <w:cnfStyle w:val="000000000000" w:firstRow="0" w:lastRow="0" w:firstColumn="0" w:lastColumn="0" w:oddVBand="0" w:evenVBand="0" w:oddHBand="0" w:evenHBand="0" w:firstRowFirstColumn="0" w:firstRowLastColumn="0" w:lastRowFirstColumn="0" w:lastRowLastColumn="0"/>
              <w:rPr>
                <w:rFonts w:ascii="Cambria" w:hAnsi="Cambria" w:cstheme="majorBidi"/>
                <w:b/>
                <w:sz w:val="18"/>
                <w:szCs w:val="18"/>
              </w:rPr>
            </w:pPr>
            <w:r w:rsidRPr="004E1A12">
              <w:rPr>
                <w:rFonts w:ascii="Cambria" w:hAnsi="Cambria" w:cstheme="majorBidi"/>
                <w:b/>
                <w:sz w:val="18"/>
                <w:szCs w:val="18"/>
              </w:rPr>
              <w:t xml:space="preserve">Konservasi Ekosistem Hutan Melalui Kajian Keanekaragaman Jenis Pohon Di Hutan Wisata Nglimut, Kendal Jawa Tengah (Prosiding Seminar Nasional; </w:t>
            </w:r>
            <w:r w:rsidRPr="004E1A12">
              <w:rPr>
                <w:rFonts w:ascii="Cambria" w:hAnsi="Cambria" w:cstheme="majorBidi"/>
                <w:b/>
                <w:sz w:val="18"/>
                <w:szCs w:val="18"/>
              </w:rPr>
              <w:fldChar w:fldCharType="begin" w:fldLock="1"/>
            </w:r>
            <w:r w:rsidR="00C37560">
              <w:rPr>
                <w:rFonts w:ascii="Cambria" w:hAnsi="Cambria" w:cstheme="majorBidi"/>
                <w:b/>
                <w:sz w:val="18"/>
                <w:szCs w:val="18"/>
              </w:rPr>
              <w:instrText xml:space="preserve"> ADDIN ZOTERO_ITEM CSL_CITATION {"citationID":"fP229HGU","properties":{"formattedCitation":"(Utami &amp; Baskoro, 2017)","plainCitation":"(Utami &amp; Baskoro, 2017)","noteIndex":0},"citationItems":[{"id":"WtP7zIIX/vnW20fle","uris":["http://www.mendeley.com/documents/?uuid=6a5a49e4-375d-4648-93c8-ea107e79aa4b"],"itemData":{"abstract":"… Aktifitas wisatawan dan kegiatan masyarakat sekitar hutan yang melakukan penanaman pohon kopi akan mengancam kerusakan ekosistem hutan wisata tersebut … oleh kegiatan masyarakat yaitu dengan adanya penanaman pohon kopi di hutan wisata …","author":[{"dropping-particle":"","family":"Utami","given":"Sri","non-dropping-particle":"","parse-names":false,"suffix":""},{"dropping-particle":"","family":"Baskoro","given":"Karyadi","non-dropping-particle":"","parse-names":false,"suffix":""}],"container-title":"Jurnal Penelitian","id":"ITEM-1","issued":{"date-parts":[["2017"]]},"page":"27-33","title":"Konservasi Ekosistem Hutan Melalui Kajian Keanekaragaman Jenis Pohon Di Hutan Wisata Nglimut Gonoharjo, Kendal Jawa Tengah","type":"article-journal"}}],"schema":"https://github.com/citation-style-language/schema/raw/master/csl-citation.json"} </w:instrText>
            </w:r>
            <w:r w:rsidRPr="004E1A12">
              <w:rPr>
                <w:rFonts w:ascii="Cambria" w:hAnsi="Cambria" w:cstheme="majorBidi"/>
                <w:b/>
                <w:sz w:val="18"/>
                <w:szCs w:val="18"/>
              </w:rPr>
              <w:fldChar w:fldCharType="separate"/>
            </w:r>
            <w:r w:rsidR="007D5374" w:rsidRPr="004E1A12">
              <w:rPr>
                <w:rFonts w:ascii="Cambria" w:hAnsi="Cambria"/>
                <w:sz w:val="18"/>
                <w:szCs w:val="18"/>
              </w:rPr>
              <w:t>(Utami &amp; Baskoro, 2017)</w:t>
            </w:r>
            <w:r w:rsidRPr="004E1A12">
              <w:rPr>
                <w:rFonts w:ascii="Cambria" w:hAnsi="Cambria" w:cstheme="majorBidi"/>
                <w:b/>
                <w:sz w:val="18"/>
                <w:szCs w:val="18"/>
              </w:rPr>
              <w:fldChar w:fldCharType="end"/>
            </w:r>
          </w:p>
        </w:tc>
        <w:tc>
          <w:tcPr>
            <w:tcW w:w="1935" w:type="dxa"/>
          </w:tcPr>
          <w:p w14:paraId="33EA39C8" w14:textId="6D7AEB51"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Penelitian menggunakan metode sistematik dengan membuat plot ukuran 10 m x 10 m dengan 3x pengulangan. Kemudian menghitung indeks kelimpahan (Di) dan indeks diversitas jenis (Hi).</w:t>
            </w:r>
          </w:p>
        </w:tc>
        <w:tc>
          <w:tcPr>
            <w:tcW w:w="2301" w:type="dxa"/>
          </w:tcPr>
          <w:p w14:paraId="3BB78C4B" w14:textId="1FA2700C"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 xml:space="preserve">Hasil penelitian menunjukkan bahwa terdapat 22 pohon denga indeks biodiversitas jenis pohon sebanyak 1,23-2,00.  Keanekaragaman paling rendah diperoleh pada lokasi yang mendapat gangguan ekosistem akibat aktifitas manusia.  </w:t>
            </w:r>
          </w:p>
        </w:tc>
        <w:tc>
          <w:tcPr>
            <w:tcW w:w="1914" w:type="dxa"/>
          </w:tcPr>
          <w:p w14:paraId="0B8DDC89" w14:textId="35B14C4F" w:rsidR="009F079A" w:rsidRPr="004E1A12" w:rsidRDefault="009F079A" w:rsidP="009F079A">
            <w:pPr>
              <w:cnfStyle w:val="000000000000" w:firstRow="0" w:lastRow="0" w:firstColumn="0" w:lastColumn="0" w:oddVBand="0" w:evenVBand="0" w:oddHBand="0" w:evenHBand="0" w:firstRowFirstColumn="0" w:firstRowLastColumn="0" w:lastRowFirstColumn="0" w:lastRowLastColumn="0"/>
              <w:rPr>
                <w:rFonts w:ascii="Cambria" w:hAnsi="Cambria" w:cstheme="majorBidi"/>
                <w:sz w:val="18"/>
                <w:szCs w:val="18"/>
              </w:rPr>
            </w:pPr>
            <w:r w:rsidRPr="004E1A12">
              <w:rPr>
                <w:rFonts w:ascii="Cambria" w:hAnsi="Cambria" w:cstheme="majorBidi"/>
                <w:sz w:val="18"/>
                <w:szCs w:val="18"/>
              </w:rPr>
              <w:t>Penelitian ini berfokus pada konservasi pohon yang ada di Hutan Wisata Nglimut. Sedangkan penelitian yang akan dilakukan berfokus pada konservasi tumbuhan Araceae.</w:t>
            </w:r>
          </w:p>
        </w:tc>
      </w:tr>
    </w:tbl>
    <w:p w14:paraId="76B1570B" w14:textId="77777777" w:rsidR="00E10ED2" w:rsidRPr="00AD27BA" w:rsidRDefault="00E10ED2" w:rsidP="0046022A">
      <w:pPr>
        <w:spacing w:after="0" w:line="360" w:lineRule="auto"/>
        <w:jc w:val="both"/>
        <w:rPr>
          <w:rFonts w:ascii="Cambria" w:hAnsi="Cambria" w:cstheme="majorBidi"/>
          <w:bCs/>
        </w:rPr>
        <w:sectPr w:rsidR="00E10ED2" w:rsidRPr="00AD27BA" w:rsidSect="00BB5A3A">
          <w:pgSz w:w="11907" w:h="8391" w:orient="landscape" w:code="11"/>
          <w:pgMar w:top="1440" w:right="1440" w:bottom="1440" w:left="1440" w:header="709" w:footer="709" w:gutter="0"/>
          <w:cols w:space="708"/>
          <w:docGrid w:linePitch="360"/>
        </w:sectPr>
      </w:pPr>
    </w:p>
    <w:p w14:paraId="76B1570C" w14:textId="77777777" w:rsidR="00072234" w:rsidRPr="00AD27BA" w:rsidRDefault="00DA511B" w:rsidP="00DA511B">
      <w:pPr>
        <w:pStyle w:val="Heading2"/>
        <w:numPr>
          <w:ilvl w:val="0"/>
          <w:numId w:val="0"/>
        </w:numPr>
        <w:spacing w:after="0" w:afterAutospacing="0"/>
        <w:ind w:left="357"/>
        <w:rPr>
          <w:rFonts w:cstheme="majorBidi"/>
        </w:rPr>
      </w:pPr>
      <w:bookmarkStart w:id="31" w:name="_Toc199867701"/>
      <w:r w:rsidRPr="00AD27BA">
        <w:rPr>
          <w:rFonts w:cstheme="majorBidi"/>
        </w:rPr>
        <w:lastRenderedPageBreak/>
        <w:t>C</w:t>
      </w:r>
      <w:r w:rsidR="001219A8" w:rsidRPr="00AD27BA">
        <w:rPr>
          <w:rFonts w:cstheme="majorBidi"/>
        </w:rPr>
        <w:t>.</w:t>
      </w:r>
      <w:r w:rsidRPr="00AD27BA">
        <w:rPr>
          <w:rFonts w:cstheme="majorBidi"/>
        </w:rPr>
        <w:t xml:space="preserve"> </w:t>
      </w:r>
      <w:r w:rsidR="001E6274" w:rsidRPr="00AD27BA">
        <w:rPr>
          <w:rFonts w:cstheme="majorBidi"/>
        </w:rPr>
        <w:t>Kerangka berpikir</w:t>
      </w:r>
      <w:bookmarkEnd w:id="31"/>
    </w:p>
    <w:p w14:paraId="76B1570D" w14:textId="77777777" w:rsidR="009A436D" w:rsidRPr="00AD27BA" w:rsidRDefault="0015400F" w:rsidP="006F5B30">
      <w:pPr>
        <w:pStyle w:val="ListParagraph"/>
        <w:spacing w:line="360" w:lineRule="auto"/>
        <w:ind w:left="1080"/>
        <w:rPr>
          <w:rFonts w:ascii="Cambria" w:hAnsi="Cambria" w:cstheme="majorBidi"/>
          <w:b/>
        </w:rPr>
      </w:pPr>
      <w:r w:rsidRPr="00AD27BA">
        <w:rPr>
          <w:rFonts w:ascii="Cambria" w:hAnsi="Cambria" w:cstheme="majorBidi"/>
          <w:b/>
          <w:noProof/>
          <w:lang w:eastAsia="id-ID"/>
        </w:rPr>
        <mc:AlternateContent>
          <mc:Choice Requires="wps">
            <w:drawing>
              <wp:anchor distT="0" distB="0" distL="114300" distR="114300" simplePos="0" relativeHeight="251240960" behindDoc="0" locked="0" layoutInCell="1" allowOverlap="1" wp14:anchorId="76B15869" wp14:editId="5F85296A">
                <wp:simplePos x="0" y="0"/>
                <wp:positionH relativeFrom="margin">
                  <wp:align>right</wp:align>
                </wp:positionH>
                <wp:positionV relativeFrom="paragraph">
                  <wp:posOffset>5730</wp:posOffset>
                </wp:positionV>
                <wp:extent cx="3359888" cy="1265275"/>
                <wp:effectExtent l="0" t="0" r="12065" b="11430"/>
                <wp:wrapNone/>
                <wp:docPr id="7" name="Rounded Rectangle 7"/>
                <wp:cNvGraphicFramePr/>
                <a:graphic xmlns:a="http://schemas.openxmlformats.org/drawingml/2006/main">
                  <a:graphicData uri="http://schemas.microsoft.com/office/word/2010/wordprocessingShape">
                    <wps:wsp>
                      <wps:cNvSpPr/>
                      <wps:spPr>
                        <a:xfrm>
                          <a:off x="0" y="0"/>
                          <a:ext cx="3359888" cy="1265275"/>
                        </a:xfrm>
                        <a:prstGeom prst="roundRect">
                          <a:avLst/>
                        </a:prstGeom>
                      </wps:spPr>
                      <wps:style>
                        <a:lnRef idx="2">
                          <a:schemeClr val="dk1"/>
                        </a:lnRef>
                        <a:fillRef idx="1">
                          <a:schemeClr val="lt1"/>
                        </a:fillRef>
                        <a:effectRef idx="0">
                          <a:schemeClr val="dk1"/>
                        </a:effectRef>
                        <a:fontRef idx="minor">
                          <a:schemeClr val="dk1"/>
                        </a:fontRef>
                      </wps:style>
                      <wps:txbx>
                        <w:txbxContent>
                          <w:p w14:paraId="76B15897" w14:textId="22B1320D" w:rsidR="008F0317" w:rsidRPr="001140DB" w:rsidRDefault="008F0317" w:rsidP="004E7920">
                            <w:pPr>
                              <w:jc w:val="both"/>
                              <w:rPr>
                                <w:rFonts w:ascii="Cambria" w:hAnsi="Cambria"/>
                                <w:sz w:val="18"/>
                                <w:szCs w:val="18"/>
                              </w:rPr>
                            </w:pPr>
                            <w:r w:rsidRPr="00244EEB">
                              <w:rPr>
                                <w:rFonts w:ascii="Cambria" w:hAnsi="Cambria"/>
                                <w:sz w:val="18"/>
                                <w:szCs w:val="18"/>
                                <w:highlight w:val="yellow"/>
                              </w:rPr>
                              <w:t>Araceae merupakan salah satu famili tumbuhan dengan tingkat diversitas</w:t>
                            </w:r>
                            <w:r w:rsidR="001140DB" w:rsidRPr="00244EEB">
                              <w:rPr>
                                <w:rFonts w:ascii="Cambria" w:hAnsi="Cambria"/>
                                <w:sz w:val="18"/>
                                <w:szCs w:val="18"/>
                                <w:highlight w:val="yellow"/>
                              </w:rPr>
                              <w:t xml:space="preserve"> yang tinggi di Indonesia. Penelitian mengenai famili Araceae penting dilakukan mengingat terdapat beberapa jenis yang terancam punah</w:t>
                            </w:r>
                            <w:r w:rsidR="004E7920" w:rsidRPr="00244EEB">
                              <w:rPr>
                                <w:rFonts w:ascii="Cambria" w:hAnsi="Cambria"/>
                                <w:sz w:val="18"/>
                                <w:szCs w:val="18"/>
                                <w:highlight w:val="yellow"/>
                              </w:rPr>
                              <w:t xml:space="preserve"> akibat perubahan lingkungan dan</w:t>
                            </w:r>
                            <w:r w:rsidR="001140DB" w:rsidRPr="00244EEB">
                              <w:rPr>
                                <w:rFonts w:ascii="Cambria" w:hAnsi="Cambria"/>
                                <w:sz w:val="18"/>
                                <w:szCs w:val="18"/>
                                <w:highlight w:val="yellow"/>
                              </w:rPr>
                              <w:t xml:space="preserve"> a</w:t>
                            </w:r>
                            <w:r w:rsidR="004E7920" w:rsidRPr="00244EEB">
                              <w:rPr>
                                <w:rFonts w:ascii="Cambria" w:hAnsi="Cambria"/>
                                <w:sz w:val="18"/>
                                <w:szCs w:val="18"/>
                                <w:highlight w:val="yellow"/>
                              </w:rPr>
                              <w:t xml:space="preserve">ktivitas manusia. </w:t>
                            </w:r>
                            <w:r w:rsidR="001127CD" w:rsidRPr="00244EEB">
                              <w:rPr>
                                <w:rFonts w:ascii="Cambria" w:hAnsi="Cambria"/>
                                <w:sz w:val="18"/>
                                <w:szCs w:val="18"/>
                                <w:highlight w:val="yellow"/>
                              </w:rPr>
                              <w:t xml:space="preserve">Keanekaragaman dan potensi </w:t>
                            </w:r>
                            <w:r w:rsidR="004E7920" w:rsidRPr="00244EEB">
                              <w:rPr>
                                <w:rFonts w:ascii="Cambria" w:hAnsi="Cambria"/>
                                <w:sz w:val="18"/>
                                <w:szCs w:val="18"/>
                                <w:highlight w:val="yellow"/>
                              </w:rPr>
                              <w:t>Araceae</w:t>
                            </w:r>
                            <w:r w:rsidR="001127CD" w:rsidRPr="00244EEB">
                              <w:rPr>
                                <w:rFonts w:ascii="Cambria" w:hAnsi="Cambria"/>
                                <w:sz w:val="18"/>
                                <w:szCs w:val="18"/>
                                <w:highlight w:val="yellow"/>
                              </w:rPr>
                              <w:t xml:space="preserve"> mendorong perlunya upaya konservasi agar populasi tetap terjaga sekaligus mendukung pemanfaatan berkelanjutan.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69" id="Rounded Rectangle 7" o:spid="_x0000_s1026" style="position:absolute;left:0;text-align:left;margin-left:213.35pt;margin-top:.45pt;width:264.55pt;height:99.65pt;z-index:251240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" fillcolor="white [3201]" strokecolor="black [3200]" strokeweight="1pt">
                <v:stroke joinstyle="miter"/>
                <v:textbox>
                  <w:txbxContent>
                    <w:p w14:paraId="76B15897" w14:textId="22B1320D" w:rsidR="008F0317" w:rsidRPr="001140DB" w:rsidRDefault="008F0317" w:rsidP="004E7920">
                      <w:pPr>
                        <w:jc w:val="both"/>
                        <w:rPr>
                          <w:rFonts w:ascii="Cambria" w:hAnsi="Cambria"/>
                          <w:sz w:val="18"/>
                          <w:szCs w:val="18"/>
                        </w:rPr>
                      </w:pPr>
                      <w:r w:rsidRPr="00244EEB">
                        <w:rPr>
                          <w:rFonts w:ascii="Cambria" w:hAnsi="Cambria"/>
                          <w:sz w:val="18"/>
                          <w:szCs w:val="18"/>
                          <w:highlight w:val="yellow"/>
                        </w:rPr>
                        <w:t>Araceae merupakan salah satu famili tumbuhan dengan tingkat diversitas</w:t>
                      </w:r>
                      <w:r w:rsidR="001140DB" w:rsidRPr="00244EEB">
                        <w:rPr>
                          <w:rFonts w:ascii="Cambria" w:hAnsi="Cambria"/>
                          <w:sz w:val="18"/>
                          <w:szCs w:val="18"/>
                          <w:highlight w:val="yellow"/>
                        </w:rPr>
                        <w:t xml:space="preserve"> yang tinggi di Indonesia. Penelitian mengenai famili Araceae penting dilakukan mengingat terdapat beberapa jenis yang terancam punah</w:t>
                      </w:r>
                      <w:r w:rsidR="004E7920" w:rsidRPr="00244EEB">
                        <w:rPr>
                          <w:rFonts w:ascii="Cambria" w:hAnsi="Cambria"/>
                          <w:sz w:val="18"/>
                          <w:szCs w:val="18"/>
                          <w:highlight w:val="yellow"/>
                        </w:rPr>
                        <w:t xml:space="preserve"> akibat perubahan lingkungan dan</w:t>
                      </w:r>
                      <w:r w:rsidR="001140DB" w:rsidRPr="00244EEB">
                        <w:rPr>
                          <w:rFonts w:ascii="Cambria" w:hAnsi="Cambria"/>
                          <w:sz w:val="18"/>
                          <w:szCs w:val="18"/>
                          <w:highlight w:val="yellow"/>
                        </w:rPr>
                        <w:t xml:space="preserve"> a</w:t>
                      </w:r>
                      <w:r w:rsidR="004E7920" w:rsidRPr="00244EEB">
                        <w:rPr>
                          <w:rFonts w:ascii="Cambria" w:hAnsi="Cambria"/>
                          <w:sz w:val="18"/>
                          <w:szCs w:val="18"/>
                          <w:highlight w:val="yellow"/>
                        </w:rPr>
                        <w:t xml:space="preserve">ktivitas manusia. </w:t>
                      </w:r>
                      <w:r w:rsidR="001127CD" w:rsidRPr="00244EEB">
                        <w:rPr>
                          <w:rFonts w:ascii="Cambria" w:hAnsi="Cambria"/>
                          <w:sz w:val="18"/>
                          <w:szCs w:val="18"/>
                          <w:highlight w:val="yellow"/>
                        </w:rPr>
                        <w:t xml:space="preserve">Keanekaragaman dan potensi </w:t>
                      </w:r>
                      <w:r w:rsidR="004E7920" w:rsidRPr="00244EEB">
                        <w:rPr>
                          <w:rFonts w:ascii="Cambria" w:hAnsi="Cambria"/>
                          <w:sz w:val="18"/>
                          <w:szCs w:val="18"/>
                          <w:highlight w:val="yellow"/>
                        </w:rPr>
                        <w:t>Araceae</w:t>
                      </w:r>
                      <w:r w:rsidR="001127CD" w:rsidRPr="00244EEB">
                        <w:rPr>
                          <w:rFonts w:ascii="Cambria" w:hAnsi="Cambria"/>
                          <w:sz w:val="18"/>
                          <w:szCs w:val="18"/>
                          <w:highlight w:val="yellow"/>
                        </w:rPr>
                        <w:t xml:space="preserve"> mendorong perlunya upaya konservasi agar populasi tetap terjaga sekaligus mendukung pemanfaatan berkelanjutan.</w:t>
                      </w:r>
                    </w:p>
                  </w:txbxContent>
                </v:textbox>
                <w10:wrap anchorx="margin"/>
              </v:roundrect>
            </w:pict>
          </mc:Fallback>
        </mc:AlternateContent>
      </w:r>
    </w:p>
    <w:p w14:paraId="76B1570E" w14:textId="77777777" w:rsidR="00B42BC2" w:rsidRPr="00AD27BA" w:rsidRDefault="000951F4" w:rsidP="006F5B30">
      <w:pPr>
        <w:spacing w:line="360" w:lineRule="auto"/>
        <w:jc w:val="center"/>
        <w:rPr>
          <w:rFonts w:ascii="Cambria" w:hAnsi="Cambria" w:cstheme="majorBidi"/>
          <w:b/>
        </w:rPr>
      </w:pPr>
      <w:r w:rsidRPr="00AD27BA">
        <w:rPr>
          <w:rFonts w:ascii="Cambria" w:hAnsi="Cambria" w:cstheme="majorBidi"/>
          <w:b/>
          <w:noProof/>
          <w:lang w:eastAsia="id-ID"/>
        </w:rPr>
        <mc:AlternateContent>
          <mc:Choice Requires="wps">
            <w:drawing>
              <wp:anchor distT="0" distB="0" distL="114300" distR="114300" simplePos="0" relativeHeight="251287040" behindDoc="0" locked="0" layoutInCell="1" allowOverlap="1" wp14:anchorId="76B1586B" wp14:editId="76B1586C">
                <wp:simplePos x="0" y="0"/>
                <wp:positionH relativeFrom="column">
                  <wp:posOffset>2276475</wp:posOffset>
                </wp:positionH>
                <wp:positionV relativeFrom="paragraph">
                  <wp:posOffset>213995</wp:posOffset>
                </wp:positionV>
                <wp:extent cx="0" cy="0"/>
                <wp:effectExtent l="0" t="0" r="0" b="0"/>
                <wp:wrapNone/>
                <wp:docPr id="8" name="Straight Arrow Connector 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FD9971" id="_x0000_t32" coordsize="21600,21600" o:spt="32" o:oned="t" path="m,l21600,21600e" filled="f">
                <v:path arrowok="t" fillok="f" o:connecttype="none"/>
                <o:lock v:ext="edit" shapetype="t"/>
              </v:shapetype>
              <v:shape id="Straight Arrow Connector 8" o:spid="_x0000_s1026" type="#_x0000_t32" style="position:absolute;margin-left:179.25pt;margin-top:16.85pt;width:0;height:0;z-index:251287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" strokecolor="#5b9bd5 [3204]" strokeweight=".5pt">
                <v:stroke endarrow="block" joinstyle="miter"/>
              </v:shape>
            </w:pict>
          </mc:Fallback>
        </mc:AlternateContent>
      </w:r>
    </w:p>
    <w:p w14:paraId="76B1570F" w14:textId="12A9FE65" w:rsidR="009A436D" w:rsidRPr="00AD27BA" w:rsidRDefault="009A436D" w:rsidP="006F5B30">
      <w:pPr>
        <w:spacing w:line="360" w:lineRule="auto"/>
        <w:jc w:val="center"/>
        <w:rPr>
          <w:rFonts w:ascii="Cambria" w:hAnsi="Cambria" w:cstheme="majorBidi"/>
          <w:b/>
        </w:rPr>
      </w:pPr>
    </w:p>
    <w:p w14:paraId="76B15710" w14:textId="5340F90B" w:rsidR="009A436D" w:rsidRPr="00AD27BA" w:rsidRDefault="00244EEB" w:rsidP="006F5B30">
      <w:pPr>
        <w:spacing w:line="360" w:lineRule="auto"/>
        <w:jc w:val="center"/>
        <w:rPr>
          <w:rFonts w:ascii="Cambria" w:hAnsi="Cambria" w:cstheme="majorBidi"/>
          <w:b/>
        </w:rPr>
      </w:pPr>
      <w:r>
        <w:rPr>
          <w:rFonts w:ascii="Cambria" w:hAnsi="Cambria" w:cstheme="majorBidi"/>
          <w:b/>
          <w:noProof/>
          <w:lang w:eastAsia="id-ID"/>
        </w:rPr>
        <mc:AlternateContent>
          <mc:Choice Requires="wps">
            <w:drawing>
              <wp:anchor distT="0" distB="0" distL="114300" distR="114300" simplePos="0" relativeHeight="252190208" behindDoc="0" locked="0" layoutInCell="1" allowOverlap="1" wp14:anchorId="7E9F0EE8" wp14:editId="7EDFB8D6">
                <wp:simplePos x="0" y="0"/>
                <wp:positionH relativeFrom="column">
                  <wp:posOffset>1701165</wp:posOffset>
                </wp:positionH>
                <wp:positionV relativeFrom="paragraph">
                  <wp:posOffset>222058</wp:posOffset>
                </wp:positionV>
                <wp:extent cx="10633" cy="127591"/>
                <wp:effectExtent l="38100" t="0" r="66040" b="63500"/>
                <wp:wrapNone/>
                <wp:docPr id="31" name="Straight Arrow Connector 31"/>
                <wp:cNvGraphicFramePr/>
                <a:graphic xmlns:a="http://schemas.openxmlformats.org/drawingml/2006/main">
                  <a:graphicData uri="http://schemas.microsoft.com/office/word/2010/wordprocessingShape">
                    <wps:wsp>
                      <wps:cNvCnPr/>
                      <wps:spPr>
                        <a:xfrm flipH="1">
                          <a:off x="0" y="0"/>
                          <a:ext cx="10633" cy="1275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CC6A590" id="_x0000_t32" coordsize="21600,21600" o:spt="32" o:oned="t" path="m,l21600,21600e" filled="f">
                <v:path arrowok="t" fillok="f" o:connecttype="none"/>
                <o:lock v:ext="edit" shapetype="t"/>
              </v:shapetype>
              <v:shape id="Straight Arrow Connector 31" o:spid="_x0000_s1026" type="#_x0000_t32" style="position:absolute;margin-left:133.95pt;margin-top:17.5pt;width:.85pt;height:10.05pt;flip:x;z-index:25219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" strokecolor="black [3200]" strokeweight=".5pt">
                <v:stroke endarrow="block" joinstyle="miter"/>
              </v:shape>
            </w:pict>
          </mc:Fallback>
        </mc:AlternateContent>
      </w:r>
      <w:r w:rsidR="001127CD" w:rsidRPr="00AD27BA">
        <w:rPr>
          <w:rFonts w:ascii="Cambria" w:hAnsi="Cambria" w:cstheme="majorBidi"/>
          <w:b/>
          <w:noProof/>
          <w:lang w:eastAsia="id-ID"/>
        </w:rPr>
        <mc:AlternateContent>
          <mc:Choice Requires="wps">
            <w:drawing>
              <wp:anchor distT="0" distB="0" distL="114300" distR="114300" simplePos="0" relativeHeight="251747840" behindDoc="0" locked="0" layoutInCell="1" allowOverlap="1" wp14:anchorId="76B1586F" wp14:editId="10EFB7A4">
                <wp:simplePos x="0" y="0"/>
                <wp:positionH relativeFrom="margin">
                  <wp:posOffset>467833</wp:posOffset>
                </wp:positionH>
                <wp:positionV relativeFrom="paragraph">
                  <wp:posOffset>349633</wp:posOffset>
                </wp:positionV>
                <wp:extent cx="2732405" cy="967149"/>
                <wp:effectExtent l="0" t="0" r="10795" b="23495"/>
                <wp:wrapNone/>
                <wp:docPr id="25" name="Rounded Rectangle 25"/>
                <wp:cNvGraphicFramePr/>
                <a:graphic xmlns:a="http://schemas.openxmlformats.org/drawingml/2006/main">
                  <a:graphicData uri="http://schemas.microsoft.com/office/word/2010/wordprocessingShape">
                    <wps:wsp>
                      <wps:cNvSpPr/>
                      <wps:spPr>
                        <a:xfrm>
                          <a:off x="0" y="0"/>
                          <a:ext cx="2732405" cy="967149"/>
                        </a:xfrm>
                        <a:prstGeom prst="roundRect">
                          <a:avLst/>
                        </a:prstGeom>
                      </wps:spPr>
                      <wps:style>
                        <a:lnRef idx="2">
                          <a:schemeClr val="dk1"/>
                        </a:lnRef>
                        <a:fillRef idx="1">
                          <a:schemeClr val="lt1"/>
                        </a:fillRef>
                        <a:effectRef idx="0">
                          <a:schemeClr val="dk1"/>
                        </a:effectRef>
                        <a:fontRef idx="minor">
                          <a:schemeClr val="dk1"/>
                        </a:fontRef>
                      </wps:style>
                      <wps:txbx>
                        <w:txbxContent>
                          <w:p w14:paraId="76B15898" w14:textId="57EAF053" w:rsidR="008F0317" w:rsidRPr="001127CD" w:rsidRDefault="008F0317" w:rsidP="000E3628">
                            <w:pPr>
                              <w:spacing w:after="0" w:line="240" w:lineRule="auto"/>
                              <w:jc w:val="both"/>
                              <w:rPr>
                                <w:rFonts w:ascii="Cambria" w:hAnsi="Cambria"/>
                                <w:sz w:val="18"/>
                                <w:szCs w:val="18"/>
                              </w:rPr>
                            </w:pPr>
                            <w:r w:rsidRPr="001127CD">
                              <w:rPr>
                                <w:rFonts w:ascii="Cambria" w:hAnsi="Cambria"/>
                                <w:sz w:val="18"/>
                                <w:szCs w:val="18"/>
                              </w:rPr>
                              <w:t>Perlu dilakukan penelitian mengenai:</w:t>
                            </w:r>
                          </w:p>
                          <w:p w14:paraId="76B15899" w14:textId="77777777" w:rsidR="008F0317" w:rsidRPr="001127CD" w:rsidRDefault="008F0317" w:rsidP="000E3628">
                            <w:pPr>
                              <w:pStyle w:val="ListParagraph"/>
                              <w:numPr>
                                <w:ilvl w:val="0"/>
                                <w:numId w:val="18"/>
                              </w:numPr>
                              <w:spacing w:after="0" w:line="240" w:lineRule="auto"/>
                              <w:jc w:val="both"/>
                              <w:rPr>
                                <w:rFonts w:ascii="Cambria" w:hAnsi="Cambria"/>
                                <w:sz w:val="18"/>
                                <w:szCs w:val="18"/>
                              </w:rPr>
                            </w:pPr>
                            <w:r w:rsidRPr="001127CD">
                              <w:rPr>
                                <w:rFonts w:ascii="Cambria" w:hAnsi="Cambria"/>
                                <w:sz w:val="18"/>
                                <w:szCs w:val="18"/>
                              </w:rPr>
                              <w:t>Jenis-jenis Araceae dan tingkat diversitasnya.</w:t>
                            </w:r>
                          </w:p>
                          <w:p w14:paraId="76B1589A" w14:textId="544F703E" w:rsidR="008F0317" w:rsidRPr="001127CD" w:rsidRDefault="008F0317" w:rsidP="0096029B">
                            <w:pPr>
                              <w:pStyle w:val="ListParagraph"/>
                              <w:numPr>
                                <w:ilvl w:val="0"/>
                                <w:numId w:val="18"/>
                              </w:numPr>
                              <w:spacing w:line="240" w:lineRule="auto"/>
                              <w:jc w:val="both"/>
                              <w:rPr>
                                <w:rFonts w:ascii="Cambria" w:hAnsi="Cambria"/>
                                <w:sz w:val="18"/>
                                <w:szCs w:val="18"/>
                              </w:rPr>
                            </w:pPr>
                            <w:r w:rsidRPr="001127CD">
                              <w:rPr>
                                <w:rFonts w:ascii="Cambria" w:hAnsi="Cambria"/>
                                <w:sz w:val="18"/>
                                <w:szCs w:val="18"/>
                              </w:rPr>
                              <w:t xml:space="preserve">Upaya konservasi yang telah dilakukan untuk melindungi dan melestarikan tumbuhan Araceae.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6F" id="Rounded Rectangle 25" o:spid="_x0000_s1027" style="position:absolute;left:0;text-align:left;margin-left:36.85pt;margin-top:27.55pt;width:215.15pt;height:76.15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" fillcolor="white [3201]" strokecolor="black [3200]" strokeweight="1pt">
                <v:stroke joinstyle="miter"/>
                <v:textbox>
                  <w:txbxContent>
                    <w:p w14:paraId="76B15898" w14:textId="57EAF053" w:rsidR="008F0317" w:rsidRPr="001127CD" w:rsidRDefault="008F0317" w:rsidP="000E3628">
                      <w:pPr>
                        <w:spacing w:after="0" w:line="240" w:lineRule="auto"/>
                        <w:jc w:val="both"/>
                        <w:rPr>
                          <w:rFonts w:ascii="Cambria" w:hAnsi="Cambria"/>
                          <w:sz w:val="18"/>
                          <w:szCs w:val="18"/>
                        </w:rPr>
                      </w:pPr>
                      <w:r w:rsidRPr="001127CD">
                        <w:rPr>
                          <w:rFonts w:ascii="Cambria" w:hAnsi="Cambria"/>
                          <w:sz w:val="18"/>
                          <w:szCs w:val="18"/>
                        </w:rPr>
                        <w:t>Perlu dilakukan penelitian mengenai:</w:t>
                      </w:r>
                    </w:p>
                    <w:p w14:paraId="76B15899" w14:textId="77777777" w:rsidR="008F0317" w:rsidRPr="001127CD" w:rsidRDefault="008F0317" w:rsidP="000E3628">
                      <w:pPr>
                        <w:pStyle w:val="ListParagraph"/>
                        <w:numPr>
                          <w:ilvl w:val="0"/>
                          <w:numId w:val="18"/>
                        </w:numPr>
                        <w:spacing w:after="0" w:line="240" w:lineRule="auto"/>
                        <w:jc w:val="both"/>
                        <w:rPr>
                          <w:rFonts w:ascii="Cambria" w:hAnsi="Cambria"/>
                          <w:sz w:val="18"/>
                          <w:szCs w:val="18"/>
                        </w:rPr>
                      </w:pPr>
                      <w:r w:rsidRPr="001127CD">
                        <w:rPr>
                          <w:rFonts w:ascii="Cambria" w:hAnsi="Cambria"/>
                          <w:sz w:val="18"/>
                          <w:szCs w:val="18"/>
                        </w:rPr>
                        <w:t>Jenis-jenis Araceae dan tingkat diversitasnya.</w:t>
                      </w:r>
                    </w:p>
                    <w:p w14:paraId="76B1589A" w14:textId="544F703E" w:rsidR="008F0317" w:rsidRPr="001127CD" w:rsidRDefault="008F0317" w:rsidP="0096029B">
                      <w:pPr>
                        <w:pStyle w:val="ListParagraph"/>
                        <w:numPr>
                          <w:ilvl w:val="0"/>
                          <w:numId w:val="18"/>
                        </w:numPr>
                        <w:spacing w:line="240" w:lineRule="auto"/>
                        <w:jc w:val="both"/>
                        <w:rPr>
                          <w:rFonts w:ascii="Cambria" w:hAnsi="Cambria"/>
                          <w:sz w:val="18"/>
                          <w:szCs w:val="18"/>
                        </w:rPr>
                      </w:pPr>
                      <w:r w:rsidRPr="001127CD">
                        <w:rPr>
                          <w:rFonts w:ascii="Cambria" w:hAnsi="Cambria"/>
                          <w:sz w:val="18"/>
                          <w:szCs w:val="18"/>
                        </w:rPr>
                        <w:t xml:space="preserve">Upaya konservasi yang telah dilakukan untuk melindungi dan melestarikan tumbuhan Araceae. </w:t>
                      </w:r>
                    </w:p>
                  </w:txbxContent>
                </v:textbox>
                <w10:wrap anchorx="margin"/>
              </v:roundrect>
            </w:pict>
          </mc:Fallback>
        </mc:AlternateContent>
      </w:r>
      <w:r w:rsidR="003A398B" w:rsidRPr="00AD27BA">
        <w:rPr>
          <w:rFonts w:ascii="Cambria" w:hAnsi="Cambria" w:cstheme="majorBidi"/>
          <w:b/>
          <w:noProof/>
          <w:lang w:eastAsia="id-ID"/>
        </w:rPr>
        <mc:AlternateContent>
          <mc:Choice Requires="wps">
            <w:drawing>
              <wp:anchor distT="0" distB="0" distL="114300" distR="114300" simplePos="0" relativeHeight="251425280" behindDoc="0" locked="0" layoutInCell="1" allowOverlap="1" wp14:anchorId="76B15871" wp14:editId="09BA3BFC">
                <wp:simplePos x="0" y="0"/>
                <wp:positionH relativeFrom="column">
                  <wp:posOffset>895350</wp:posOffset>
                </wp:positionH>
                <wp:positionV relativeFrom="paragraph">
                  <wp:posOffset>170180</wp:posOffset>
                </wp:positionV>
                <wp:extent cx="0" cy="0"/>
                <wp:effectExtent l="0" t="0" r="0" b="0"/>
                <wp:wrapNone/>
                <wp:docPr id="10" name="Straight Arrow Connector 10"/>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A1BA2C" id="Straight Arrow Connector 10" o:spid="_x0000_s1026" type="#_x0000_t32" style="position:absolute;margin-left:70.5pt;margin-top:13.4pt;width:0;height:0;z-index:25142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" strokecolor="#5b9bd5 [3204]" strokeweight=".5pt">
                <v:stroke endarrow="block" joinstyle="miter"/>
              </v:shape>
            </w:pict>
          </mc:Fallback>
        </mc:AlternateContent>
      </w:r>
    </w:p>
    <w:p w14:paraId="76B15711" w14:textId="34840A18" w:rsidR="009A436D" w:rsidRPr="00AD27BA" w:rsidRDefault="006B24B3" w:rsidP="006F5B30">
      <w:pPr>
        <w:spacing w:line="360" w:lineRule="auto"/>
        <w:jc w:val="center"/>
        <w:rPr>
          <w:rFonts w:ascii="Cambria" w:hAnsi="Cambria" w:cstheme="majorBidi"/>
          <w:b/>
        </w:rPr>
      </w:pPr>
      <w:r w:rsidRPr="00AD27BA">
        <w:rPr>
          <w:rFonts w:ascii="Cambria" w:hAnsi="Cambria" w:cstheme="majorBidi"/>
          <w:b/>
          <w:noProof/>
          <w:lang w:eastAsia="id-ID"/>
        </w:rPr>
        <mc:AlternateContent>
          <mc:Choice Requires="wps">
            <w:drawing>
              <wp:anchor distT="0" distB="0" distL="114300" distR="114300" simplePos="0" relativeHeight="252026368" behindDoc="0" locked="0" layoutInCell="1" allowOverlap="1" wp14:anchorId="76B15873" wp14:editId="76B15874">
                <wp:simplePos x="0" y="0"/>
                <wp:positionH relativeFrom="margin">
                  <wp:posOffset>1598795</wp:posOffset>
                </wp:positionH>
                <wp:positionV relativeFrom="paragraph">
                  <wp:posOffset>251385</wp:posOffset>
                </wp:positionV>
                <wp:extent cx="275994" cy="1778523"/>
                <wp:effectExtent l="0" t="84455" r="20955" b="20955"/>
                <wp:wrapNone/>
                <wp:docPr id="66" name="Left Brace 66"/>
                <wp:cNvGraphicFramePr/>
                <a:graphic xmlns:a="http://schemas.openxmlformats.org/drawingml/2006/main">
                  <a:graphicData uri="http://schemas.microsoft.com/office/word/2010/wordprocessingShape">
                    <wps:wsp>
                      <wps:cNvSpPr/>
                      <wps:spPr>
                        <a:xfrm rot="5400000">
                          <a:off x="0" y="0"/>
                          <a:ext cx="275994" cy="177852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0138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6" o:spid="_x0000_s1026" type="#_x0000_t87" style="position:absolute;margin-left:125.9pt;margin-top:19.8pt;width:21.75pt;height:140.05pt;rotation:90;z-index:25202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" adj="279" strokecolor="black [3200]" strokeweight=".5pt">
                <v:stroke joinstyle="miter"/>
                <w10:wrap anchorx="margin"/>
              </v:shape>
            </w:pict>
          </mc:Fallback>
        </mc:AlternateContent>
      </w:r>
    </w:p>
    <w:p w14:paraId="76B15712" w14:textId="77777777" w:rsidR="009A436D" w:rsidRPr="00AD27BA" w:rsidRDefault="009A436D" w:rsidP="006F5B30">
      <w:pPr>
        <w:spacing w:line="360" w:lineRule="auto"/>
        <w:jc w:val="center"/>
        <w:rPr>
          <w:rFonts w:ascii="Cambria" w:hAnsi="Cambria" w:cstheme="majorBidi"/>
          <w:b/>
        </w:rPr>
      </w:pPr>
    </w:p>
    <w:p w14:paraId="76B15713" w14:textId="77777777" w:rsidR="009A436D" w:rsidRPr="00AD27BA" w:rsidRDefault="009A436D" w:rsidP="006F5B30">
      <w:pPr>
        <w:spacing w:line="360" w:lineRule="auto"/>
        <w:jc w:val="center"/>
        <w:rPr>
          <w:rFonts w:ascii="Cambria" w:hAnsi="Cambria" w:cstheme="majorBidi"/>
          <w:b/>
        </w:rPr>
      </w:pPr>
    </w:p>
    <w:p w14:paraId="76B15714" w14:textId="64E76514" w:rsidR="009A436D" w:rsidRPr="00AD27BA" w:rsidRDefault="00244EEB" w:rsidP="006F5B30">
      <w:pPr>
        <w:spacing w:line="360" w:lineRule="auto"/>
        <w:jc w:val="center"/>
        <w:rPr>
          <w:rFonts w:ascii="Cambria" w:hAnsi="Cambria" w:cstheme="majorBidi"/>
          <w:b/>
        </w:rPr>
      </w:pPr>
      <w:r w:rsidRPr="00AD27BA">
        <w:rPr>
          <w:rFonts w:ascii="Cambria" w:hAnsi="Cambria" w:cstheme="majorBidi"/>
          <w:b/>
          <w:noProof/>
          <w:lang w:eastAsia="id-ID"/>
        </w:rPr>
        <mc:AlternateContent>
          <mc:Choice Requires="wps">
            <w:drawing>
              <wp:anchor distT="0" distB="0" distL="114300" distR="114300" simplePos="0" relativeHeight="251793920" behindDoc="0" locked="0" layoutInCell="1" allowOverlap="1" wp14:anchorId="76B15877" wp14:editId="129E9412">
                <wp:simplePos x="0" y="0"/>
                <wp:positionH relativeFrom="margin">
                  <wp:posOffset>-180753</wp:posOffset>
                </wp:positionH>
                <wp:positionV relativeFrom="paragraph">
                  <wp:posOffset>321856</wp:posOffset>
                </wp:positionV>
                <wp:extent cx="1690370" cy="776148"/>
                <wp:effectExtent l="0" t="0" r="24130" b="24130"/>
                <wp:wrapNone/>
                <wp:docPr id="27" name="Rounded Rectangle 27"/>
                <wp:cNvGraphicFramePr/>
                <a:graphic xmlns:a="http://schemas.openxmlformats.org/drawingml/2006/main">
                  <a:graphicData uri="http://schemas.microsoft.com/office/word/2010/wordprocessingShape">
                    <wps:wsp>
                      <wps:cNvSpPr/>
                      <wps:spPr>
                        <a:xfrm>
                          <a:off x="0" y="0"/>
                          <a:ext cx="1690370" cy="776148"/>
                        </a:xfrm>
                        <a:prstGeom prst="roundRect">
                          <a:avLst/>
                        </a:prstGeom>
                      </wps:spPr>
                      <wps:style>
                        <a:lnRef idx="2">
                          <a:schemeClr val="dk1"/>
                        </a:lnRef>
                        <a:fillRef idx="1">
                          <a:schemeClr val="lt1"/>
                        </a:fillRef>
                        <a:effectRef idx="0">
                          <a:schemeClr val="dk1"/>
                        </a:effectRef>
                        <a:fontRef idx="minor">
                          <a:schemeClr val="dk1"/>
                        </a:fontRef>
                      </wps:style>
                      <wps:txbx>
                        <w:txbxContent>
                          <w:p w14:paraId="76B1589C" w14:textId="2E8DC13B" w:rsidR="008F0317" w:rsidRPr="001127CD" w:rsidRDefault="008F0317" w:rsidP="003F7D2E">
                            <w:pPr>
                              <w:jc w:val="both"/>
                              <w:rPr>
                                <w:rFonts w:ascii="Cambria" w:hAnsi="Cambria"/>
                                <w:sz w:val="18"/>
                                <w:szCs w:val="18"/>
                              </w:rPr>
                            </w:pPr>
                            <w:r w:rsidRPr="001127CD">
                              <w:rPr>
                                <w:rFonts w:ascii="Cambria" w:hAnsi="Cambria"/>
                                <w:sz w:val="18"/>
                                <w:szCs w:val="18"/>
                              </w:rPr>
                              <w:t>Pengamatan langsung terhadap tumbuhan  Araceae sekaligus pengambilan data parameter 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77" id="Rounded Rectangle 27" o:spid="_x0000_s1028" style="position:absolute;left:0;text-align:left;margin-left:-14.25pt;margin-top:25.35pt;width:133.1pt;height:61.1pt;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" fillcolor="white [3201]" strokecolor="black [3200]" strokeweight="1pt">
                <v:stroke joinstyle="miter"/>
                <v:textbox>
                  <w:txbxContent>
                    <w:p w14:paraId="76B1589C" w14:textId="2E8DC13B" w:rsidR="008F0317" w:rsidRPr="001127CD" w:rsidRDefault="008F0317" w:rsidP="003F7D2E">
                      <w:pPr>
                        <w:jc w:val="both"/>
                        <w:rPr>
                          <w:rFonts w:ascii="Cambria" w:hAnsi="Cambria"/>
                          <w:sz w:val="18"/>
                          <w:szCs w:val="18"/>
                        </w:rPr>
                      </w:pPr>
                      <w:r w:rsidRPr="001127CD">
                        <w:rPr>
                          <w:rFonts w:ascii="Cambria" w:hAnsi="Cambria"/>
                          <w:sz w:val="18"/>
                          <w:szCs w:val="18"/>
                        </w:rPr>
                        <w:t>Pengamatan langsung terhadap tumbuhan  Araceae sekaligus pengambilan data parameter lingkungan.</w:t>
                      </w:r>
                    </w:p>
                  </w:txbxContent>
                </v:textbox>
                <w10:wrap anchorx="margin"/>
              </v:roundrect>
            </w:pict>
          </mc:Fallback>
        </mc:AlternateContent>
      </w:r>
      <w:r w:rsidR="00CC5AF1" w:rsidRPr="00AD27BA">
        <w:rPr>
          <w:rFonts w:ascii="Cambria" w:hAnsi="Cambria" w:cstheme="majorBidi"/>
          <w:b/>
          <w:noProof/>
          <w:lang w:eastAsia="id-ID"/>
        </w:rPr>
        <mc:AlternateContent>
          <mc:Choice Requires="wps">
            <w:drawing>
              <wp:anchor distT="0" distB="0" distL="114300" distR="114300" simplePos="0" relativeHeight="251840000" behindDoc="0" locked="0" layoutInCell="1" allowOverlap="1" wp14:anchorId="76B15875" wp14:editId="1C1DA874">
                <wp:simplePos x="0" y="0"/>
                <wp:positionH relativeFrom="margin">
                  <wp:posOffset>1573619</wp:posOffset>
                </wp:positionH>
                <wp:positionV relativeFrom="paragraph">
                  <wp:posOffset>343121</wp:posOffset>
                </wp:positionV>
                <wp:extent cx="2327910" cy="786307"/>
                <wp:effectExtent l="0" t="0" r="15240" b="13970"/>
                <wp:wrapNone/>
                <wp:docPr id="35" name="Rounded Rectangle 35"/>
                <wp:cNvGraphicFramePr/>
                <a:graphic xmlns:a="http://schemas.openxmlformats.org/drawingml/2006/main">
                  <a:graphicData uri="http://schemas.microsoft.com/office/word/2010/wordprocessingShape">
                    <wps:wsp>
                      <wps:cNvSpPr/>
                      <wps:spPr>
                        <a:xfrm>
                          <a:off x="0" y="0"/>
                          <a:ext cx="2327910" cy="786307"/>
                        </a:xfrm>
                        <a:prstGeom prst="roundRect">
                          <a:avLst/>
                        </a:prstGeom>
                      </wps:spPr>
                      <wps:style>
                        <a:lnRef idx="2">
                          <a:schemeClr val="dk1"/>
                        </a:lnRef>
                        <a:fillRef idx="1">
                          <a:schemeClr val="lt1"/>
                        </a:fillRef>
                        <a:effectRef idx="0">
                          <a:schemeClr val="dk1"/>
                        </a:effectRef>
                        <a:fontRef idx="minor">
                          <a:schemeClr val="dk1"/>
                        </a:fontRef>
                      </wps:style>
                      <wps:txbx>
                        <w:txbxContent>
                          <w:p w14:paraId="76B1589B" w14:textId="752DE038" w:rsidR="008F0317" w:rsidRPr="001127CD" w:rsidRDefault="008F0317" w:rsidP="004F518D">
                            <w:pPr>
                              <w:jc w:val="both"/>
                              <w:rPr>
                                <w:rFonts w:ascii="Cambria" w:hAnsi="Cambria"/>
                                <w:sz w:val="18"/>
                                <w:szCs w:val="18"/>
                              </w:rPr>
                            </w:pPr>
                            <w:r w:rsidRPr="001127CD">
                              <w:rPr>
                                <w:rFonts w:ascii="Cambria" w:hAnsi="Cambria"/>
                                <w:sz w:val="18"/>
                                <w:szCs w:val="18"/>
                              </w:rPr>
                              <w:t>Pendataan upaya konservasi yang telah dilakukan dengan metode wawancara</w:t>
                            </w:r>
                            <w:r w:rsidR="001140DB" w:rsidRPr="001127CD">
                              <w:rPr>
                                <w:rFonts w:ascii="Cambria" w:hAnsi="Cambria"/>
                                <w:sz w:val="18"/>
                                <w:szCs w:val="18"/>
                              </w:rPr>
                              <w:t xml:space="preserve"> kepada pihak pengelola dan pengawas serta petugas Perhutani.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75" id="Rounded Rectangle 35" o:spid="_x0000_s1029" style="position:absolute;left:0;text-align:left;margin-left:123.9pt;margin-top:27pt;width:183.3pt;height:61.9pt;z-index:25184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" fillcolor="white [3201]" strokecolor="black [3200]" strokeweight="1pt">
                <v:stroke joinstyle="miter"/>
                <v:textbox>
                  <w:txbxContent>
                    <w:p w14:paraId="76B1589B" w14:textId="752DE038" w:rsidR="008F0317" w:rsidRPr="001127CD" w:rsidRDefault="008F0317" w:rsidP="004F518D">
                      <w:pPr>
                        <w:jc w:val="both"/>
                        <w:rPr>
                          <w:rFonts w:ascii="Cambria" w:hAnsi="Cambria"/>
                          <w:sz w:val="18"/>
                          <w:szCs w:val="18"/>
                        </w:rPr>
                      </w:pPr>
                      <w:r w:rsidRPr="001127CD">
                        <w:rPr>
                          <w:rFonts w:ascii="Cambria" w:hAnsi="Cambria"/>
                          <w:sz w:val="18"/>
                          <w:szCs w:val="18"/>
                        </w:rPr>
                        <w:t>Pendataan upaya konservasi yang telah dilakukan dengan metode wawancara</w:t>
                      </w:r>
                      <w:r w:rsidR="001140DB" w:rsidRPr="001127CD">
                        <w:rPr>
                          <w:rFonts w:ascii="Cambria" w:hAnsi="Cambria"/>
                          <w:sz w:val="18"/>
                          <w:szCs w:val="18"/>
                        </w:rPr>
                        <w:t xml:space="preserve"> kepada pihak pengelola dan pengawas serta petugas Perhutani.</w:t>
                      </w:r>
                    </w:p>
                  </w:txbxContent>
                </v:textbox>
                <w10:wrap anchorx="margin"/>
              </v:roundrect>
            </w:pict>
          </mc:Fallback>
        </mc:AlternateContent>
      </w:r>
    </w:p>
    <w:p w14:paraId="76B15715" w14:textId="77777777" w:rsidR="009A436D" w:rsidRPr="00AD27BA" w:rsidRDefault="009A436D" w:rsidP="006F5B30">
      <w:pPr>
        <w:spacing w:line="360" w:lineRule="auto"/>
        <w:jc w:val="center"/>
        <w:rPr>
          <w:rFonts w:ascii="Cambria" w:hAnsi="Cambria" w:cstheme="majorBidi"/>
          <w:b/>
        </w:rPr>
      </w:pPr>
    </w:p>
    <w:p w14:paraId="76B15716" w14:textId="77777777" w:rsidR="009A436D" w:rsidRPr="00AD27BA" w:rsidRDefault="009A436D" w:rsidP="006F5B30">
      <w:pPr>
        <w:spacing w:line="360" w:lineRule="auto"/>
        <w:jc w:val="center"/>
        <w:rPr>
          <w:rFonts w:ascii="Cambria" w:hAnsi="Cambria" w:cstheme="majorBidi"/>
          <w:b/>
        </w:rPr>
      </w:pPr>
    </w:p>
    <w:p w14:paraId="76B15717" w14:textId="796ADD56" w:rsidR="009A436D" w:rsidRPr="00AD27BA" w:rsidRDefault="00244EEB" w:rsidP="006F5B30">
      <w:pPr>
        <w:spacing w:line="360" w:lineRule="auto"/>
        <w:jc w:val="center"/>
        <w:rPr>
          <w:rFonts w:ascii="Cambria" w:hAnsi="Cambria" w:cstheme="majorBidi"/>
          <w:b/>
        </w:rPr>
      </w:pPr>
      <w:r>
        <w:rPr>
          <w:rFonts w:ascii="Cambria" w:hAnsi="Cambria" w:cstheme="majorBidi"/>
          <w:b/>
          <w:noProof/>
          <w:lang w:eastAsia="id-ID"/>
        </w:rPr>
        <mc:AlternateContent>
          <mc:Choice Requires="wps">
            <w:drawing>
              <wp:anchor distT="0" distB="0" distL="114300" distR="114300" simplePos="0" relativeHeight="252189184" behindDoc="0" locked="0" layoutInCell="1" allowOverlap="1" wp14:anchorId="13BA360A" wp14:editId="150BE50F">
                <wp:simplePos x="0" y="0"/>
                <wp:positionH relativeFrom="column">
                  <wp:posOffset>595423</wp:posOffset>
                </wp:positionH>
                <wp:positionV relativeFrom="paragraph">
                  <wp:posOffset>66631</wp:posOffset>
                </wp:positionV>
                <wp:extent cx="10633" cy="340242"/>
                <wp:effectExtent l="38100" t="0" r="66040" b="60325"/>
                <wp:wrapNone/>
                <wp:docPr id="29" name="Straight Arrow Connector 29"/>
                <wp:cNvGraphicFramePr/>
                <a:graphic xmlns:a="http://schemas.openxmlformats.org/drawingml/2006/main">
                  <a:graphicData uri="http://schemas.microsoft.com/office/word/2010/wordprocessingShape">
                    <wps:wsp>
                      <wps:cNvCnPr/>
                      <wps:spPr>
                        <a:xfrm>
                          <a:off x="0" y="0"/>
                          <a:ext cx="10633" cy="3402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4F71EB" id="Straight Arrow Connector 29" o:spid="_x0000_s1026" type="#_x0000_t32" style="position:absolute;margin-left:46.9pt;margin-top:5.25pt;width:.85pt;height:26.8pt;z-index:25218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" strokecolor="black [3200]" strokeweight=".5pt">
                <v:stroke endarrow="block" joinstyle="miter"/>
              </v:shape>
            </w:pict>
          </mc:Fallback>
        </mc:AlternateContent>
      </w:r>
      <w:r w:rsidRPr="00AD27BA">
        <w:rPr>
          <w:rFonts w:ascii="Cambria" w:hAnsi="Cambria" w:cstheme="majorBidi"/>
          <w:b/>
          <w:noProof/>
          <w:lang w:eastAsia="id-ID"/>
        </w:rPr>
        <mc:AlternateContent>
          <mc:Choice Requires="wps">
            <w:drawing>
              <wp:anchor distT="0" distB="0" distL="114300" distR="114300" simplePos="0" relativeHeight="251887104" behindDoc="0" locked="0" layoutInCell="1" allowOverlap="1" wp14:anchorId="76B1587B" wp14:editId="075D1DF5">
                <wp:simplePos x="0" y="0"/>
                <wp:positionH relativeFrom="margin">
                  <wp:posOffset>-202019</wp:posOffset>
                </wp:positionH>
                <wp:positionV relativeFrom="paragraph">
                  <wp:posOffset>406874</wp:posOffset>
                </wp:positionV>
                <wp:extent cx="2125980" cy="1233376"/>
                <wp:effectExtent l="0" t="0" r="26670" b="24130"/>
                <wp:wrapNone/>
                <wp:docPr id="41" name="Rounded Rectangle 41"/>
                <wp:cNvGraphicFramePr/>
                <a:graphic xmlns:a="http://schemas.openxmlformats.org/drawingml/2006/main">
                  <a:graphicData uri="http://schemas.microsoft.com/office/word/2010/wordprocessingShape">
                    <wps:wsp>
                      <wps:cNvSpPr/>
                      <wps:spPr>
                        <a:xfrm>
                          <a:off x="0" y="0"/>
                          <a:ext cx="2125980" cy="1233376"/>
                        </a:xfrm>
                        <a:prstGeom prst="roundRect">
                          <a:avLst/>
                        </a:prstGeom>
                      </wps:spPr>
                      <wps:style>
                        <a:lnRef idx="2">
                          <a:schemeClr val="dk1"/>
                        </a:lnRef>
                        <a:fillRef idx="1">
                          <a:schemeClr val="lt1"/>
                        </a:fillRef>
                        <a:effectRef idx="0">
                          <a:schemeClr val="dk1"/>
                        </a:effectRef>
                        <a:fontRef idx="minor">
                          <a:schemeClr val="dk1"/>
                        </a:fontRef>
                      </wps:style>
                      <wps:txbx>
                        <w:txbxContent>
                          <w:p w14:paraId="76B1589D" w14:textId="77777777" w:rsidR="008F0317" w:rsidRPr="001127CD" w:rsidRDefault="008F0317" w:rsidP="00171B7B">
                            <w:pPr>
                              <w:jc w:val="both"/>
                              <w:rPr>
                                <w:rFonts w:ascii="Cambria" w:hAnsi="Cambria"/>
                                <w:sz w:val="18"/>
                                <w:szCs w:val="18"/>
                              </w:rPr>
                            </w:pPr>
                            <w:r w:rsidRPr="001127CD">
                              <w:rPr>
                                <w:rFonts w:ascii="Cambria" w:hAnsi="Cambria"/>
                                <w:sz w:val="18"/>
                                <w:szCs w:val="18"/>
                              </w:rPr>
                              <w:t>Tumbuhan Araceae diidentifikasi menggunakan literatur dan buku “</w:t>
                            </w:r>
                            <w:r w:rsidRPr="001127CD">
                              <w:rPr>
                                <w:rFonts w:ascii="Cambria" w:hAnsi="Cambria"/>
                                <w:i/>
                                <w:iCs/>
                                <w:sz w:val="18"/>
                                <w:szCs w:val="18"/>
                              </w:rPr>
                              <w:t>The Genera of Araceae</w:t>
                            </w:r>
                            <w:r w:rsidRPr="001127CD">
                              <w:rPr>
                                <w:rFonts w:ascii="Cambria" w:hAnsi="Cambria"/>
                                <w:sz w:val="18"/>
                                <w:szCs w:val="18"/>
                              </w:rPr>
                              <w:t>” dan “</w:t>
                            </w:r>
                            <w:r w:rsidRPr="001127CD">
                              <w:rPr>
                                <w:rFonts w:ascii="Cambria" w:hAnsi="Cambria"/>
                                <w:i/>
                                <w:iCs/>
                                <w:sz w:val="18"/>
                                <w:szCs w:val="18"/>
                              </w:rPr>
                              <w:t>Flora of Java</w:t>
                            </w:r>
                            <w:r w:rsidRPr="001127CD">
                              <w:rPr>
                                <w:rFonts w:ascii="Cambria" w:hAnsi="Cambria"/>
                                <w:sz w:val="18"/>
                                <w:szCs w:val="18"/>
                              </w:rPr>
                              <w:t>” dengan bantuan database botani seperti “</w:t>
                            </w:r>
                            <w:r w:rsidRPr="001127CD">
                              <w:rPr>
                                <w:rFonts w:ascii="Cambria" w:hAnsi="Cambria"/>
                                <w:i/>
                                <w:iCs/>
                                <w:sz w:val="18"/>
                                <w:szCs w:val="18"/>
                              </w:rPr>
                              <w:t>Plant of The World Online</w:t>
                            </w:r>
                            <w:r w:rsidRPr="001127CD">
                              <w:rPr>
                                <w:rFonts w:ascii="Cambria" w:hAnsi="Cambria"/>
                                <w:sz w:val="18"/>
                                <w:szCs w:val="18"/>
                              </w:rPr>
                              <w:t xml:space="preserve">” untuk mengetahui nama ilmiahnya.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7B" id="Rounded Rectangle 41" o:spid="_x0000_s1030" style="position:absolute;left:0;text-align:left;margin-left:-15.9pt;margin-top:32.05pt;width:167.4pt;height:97.1pt;z-index:25188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kzcAIAACw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" fillcolor="white [3201]" strokecolor="black [3200]" strokeweight="1pt">
                <v:stroke joinstyle="miter"/>
                <v:textbox>
                  <w:txbxContent>
                    <w:p w14:paraId="76B1589D" w14:textId="77777777" w:rsidR="008F0317" w:rsidRPr="001127CD" w:rsidRDefault="008F0317" w:rsidP="00171B7B">
                      <w:pPr>
                        <w:jc w:val="both"/>
                        <w:rPr>
                          <w:rFonts w:ascii="Cambria" w:hAnsi="Cambria"/>
                          <w:sz w:val="18"/>
                          <w:szCs w:val="18"/>
                        </w:rPr>
                      </w:pPr>
                      <w:r w:rsidRPr="001127CD">
                        <w:rPr>
                          <w:rFonts w:ascii="Cambria" w:hAnsi="Cambria"/>
                          <w:sz w:val="18"/>
                          <w:szCs w:val="18"/>
                        </w:rPr>
                        <w:t>Tumbuhan Araceae diidentifikasi menggunakan literatur dan buku “</w:t>
                      </w:r>
                      <w:r w:rsidRPr="001127CD">
                        <w:rPr>
                          <w:rFonts w:ascii="Cambria" w:hAnsi="Cambria"/>
                          <w:i/>
                          <w:iCs/>
                          <w:sz w:val="18"/>
                          <w:szCs w:val="18"/>
                        </w:rPr>
                        <w:t>The Genera of Araceae</w:t>
                      </w:r>
                      <w:r w:rsidRPr="001127CD">
                        <w:rPr>
                          <w:rFonts w:ascii="Cambria" w:hAnsi="Cambria"/>
                          <w:sz w:val="18"/>
                          <w:szCs w:val="18"/>
                        </w:rPr>
                        <w:t>” dan “</w:t>
                      </w:r>
                      <w:r w:rsidRPr="001127CD">
                        <w:rPr>
                          <w:rFonts w:ascii="Cambria" w:hAnsi="Cambria"/>
                          <w:i/>
                          <w:iCs/>
                          <w:sz w:val="18"/>
                          <w:szCs w:val="18"/>
                        </w:rPr>
                        <w:t>Flora of Java</w:t>
                      </w:r>
                      <w:r w:rsidRPr="001127CD">
                        <w:rPr>
                          <w:rFonts w:ascii="Cambria" w:hAnsi="Cambria"/>
                          <w:sz w:val="18"/>
                          <w:szCs w:val="18"/>
                        </w:rPr>
                        <w:t>” dengan bantuan database botani seperti “</w:t>
                      </w:r>
                      <w:r w:rsidRPr="001127CD">
                        <w:rPr>
                          <w:rFonts w:ascii="Cambria" w:hAnsi="Cambria"/>
                          <w:i/>
                          <w:iCs/>
                          <w:sz w:val="18"/>
                          <w:szCs w:val="18"/>
                        </w:rPr>
                        <w:t>Plant of The World Online</w:t>
                      </w:r>
                      <w:r w:rsidRPr="001127CD">
                        <w:rPr>
                          <w:rFonts w:ascii="Cambria" w:hAnsi="Cambria"/>
                          <w:sz w:val="18"/>
                          <w:szCs w:val="18"/>
                        </w:rPr>
                        <w:t xml:space="preserve">” untuk mengetahui nama ilmiahnya. </w:t>
                      </w:r>
                    </w:p>
                  </w:txbxContent>
                </v:textbox>
                <w10:wrap anchorx="margin"/>
              </v:roundrect>
            </w:pict>
          </mc:Fallback>
        </mc:AlternateContent>
      </w:r>
    </w:p>
    <w:p w14:paraId="76B15718" w14:textId="0DC2F65F" w:rsidR="00074C95" w:rsidRPr="00AD27BA" w:rsidRDefault="00244EEB" w:rsidP="002337D6">
      <w:pPr>
        <w:spacing w:after="0" w:line="360" w:lineRule="auto"/>
        <w:jc w:val="center"/>
        <w:rPr>
          <w:rFonts w:ascii="Cambria" w:hAnsi="Cambria" w:cstheme="majorBidi"/>
          <w:b/>
        </w:rPr>
      </w:pPr>
      <w:r w:rsidRPr="00AD27BA">
        <w:rPr>
          <w:rFonts w:ascii="Cambria" w:hAnsi="Cambria" w:cstheme="majorBidi"/>
          <w:b/>
          <w:noProof/>
          <w:lang w:eastAsia="id-ID"/>
        </w:rPr>
        <mc:AlternateContent>
          <mc:Choice Requires="wps">
            <w:drawing>
              <wp:anchor distT="0" distB="0" distL="114300" distR="114300" simplePos="0" relativeHeight="251934208" behindDoc="0" locked="0" layoutInCell="1" allowOverlap="1" wp14:anchorId="76B1587D" wp14:editId="5FB0B91D">
                <wp:simplePos x="0" y="0"/>
                <wp:positionH relativeFrom="margin">
                  <wp:posOffset>2243470</wp:posOffset>
                </wp:positionH>
                <wp:positionV relativeFrom="paragraph">
                  <wp:posOffset>133954</wp:posOffset>
                </wp:positionV>
                <wp:extent cx="1721485" cy="1084521"/>
                <wp:effectExtent l="0" t="0" r="12065" b="20955"/>
                <wp:wrapNone/>
                <wp:docPr id="46" name="Rounded Rectangle 46"/>
                <wp:cNvGraphicFramePr/>
                <a:graphic xmlns:a="http://schemas.openxmlformats.org/drawingml/2006/main">
                  <a:graphicData uri="http://schemas.microsoft.com/office/word/2010/wordprocessingShape">
                    <wps:wsp>
                      <wps:cNvSpPr/>
                      <wps:spPr>
                        <a:xfrm>
                          <a:off x="0" y="0"/>
                          <a:ext cx="1721485" cy="1084521"/>
                        </a:xfrm>
                        <a:prstGeom prst="roundRect">
                          <a:avLst/>
                        </a:prstGeom>
                      </wps:spPr>
                      <wps:style>
                        <a:lnRef idx="2">
                          <a:schemeClr val="dk1"/>
                        </a:lnRef>
                        <a:fillRef idx="1">
                          <a:schemeClr val="lt1"/>
                        </a:fillRef>
                        <a:effectRef idx="0">
                          <a:schemeClr val="dk1"/>
                        </a:effectRef>
                        <a:fontRef idx="minor">
                          <a:schemeClr val="dk1"/>
                        </a:fontRef>
                      </wps:style>
                      <wps:txbx>
                        <w:txbxContent>
                          <w:p w14:paraId="76B1589E" w14:textId="527CEF0E" w:rsidR="008F0317" w:rsidRPr="001127CD" w:rsidRDefault="008F0317" w:rsidP="00244EEB">
                            <w:pPr>
                              <w:jc w:val="both"/>
                              <w:rPr>
                                <w:rFonts w:ascii="Cambria" w:hAnsi="Cambria"/>
                                <w:sz w:val="18"/>
                                <w:szCs w:val="18"/>
                              </w:rPr>
                            </w:pPr>
                            <w:r w:rsidRPr="001127CD">
                              <w:rPr>
                                <w:rFonts w:ascii="Cambria" w:hAnsi="Cambria"/>
                                <w:sz w:val="18"/>
                                <w:szCs w:val="18"/>
                              </w:rPr>
                              <w:t xml:space="preserve">Data hasil penelitian diolah menggunakan analisis deskriptif. Data mengenai </w:t>
                            </w:r>
                            <w:r w:rsidR="00244EEB">
                              <w:rPr>
                                <w:rFonts w:ascii="Cambria" w:hAnsi="Cambria"/>
                                <w:sz w:val="18"/>
                                <w:szCs w:val="18"/>
                              </w:rPr>
                              <w:t>tingkat</w:t>
                            </w:r>
                            <w:r w:rsidRPr="001127CD">
                              <w:rPr>
                                <w:rFonts w:ascii="Cambria" w:hAnsi="Cambria"/>
                                <w:sz w:val="18"/>
                                <w:szCs w:val="18"/>
                              </w:rPr>
                              <w:t xml:space="preserve"> </w:t>
                            </w:r>
                            <w:r w:rsidR="00244EEB">
                              <w:rPr>
                                <w:rFonts w:ascii="Cambria" w:hAnsi="Cambria"/>
                                <w:sz w:val="18"/>
                                <w:szCs w:val="18"/>
                              </w:rPr>
                              <w:t xml:space="preserve">diversitas Araceae </w:t>
                            </w:r>
                            <w:r w:rsidRPr="001127CD">
                              <w:rPr>
                                <w:rFonts w:ascii="Cambria" w:hAnsi="Cambria"/>
                                <w:sz w:val="18"/>
                                <w:szCs w:val="18"/>
                              </w:rPr>
                              <w:t xml:space="preserve">dihitung menggunakan rumus Shannon-Wiener.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7D" id="Rounded Rectangle 46" o:spid="_x0000_s1031" style="position:absolute;left:0;text-align:left;margin-left:176.65pt;margin-top:10.55pt;width:135.55pt;height:85.4pt;z-index:25193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" fillcolor="white [3201]" strokecolor="black [3200]" strokeweight="1pt">
                <v:stroke joinstyle="miter"/>
                <v:textbox>
                  <w:txbxContent>
                    <w:p w14:paraId="76B1589E" w14:textId="527CEF0E" w:rsidR="008F0317" w:rsidRPr="001127CD" w:rsidRDefault="008F0317" w:rsidP="00244EEB">
                      <w:pPr>
                        <w:jc w:val="both"/>
                        <w:rPr>
                          <w:rFonts w:ascii="Cambria" w:hAnsi="Cambria"/>
                          <w:sz w:val="18"/>
                          <w:szCs w:val="18"/>
                        </w:rPr>
                      </w:pPr>
                      <w:r w:rsidRPr="001127CD">
                        <w:rPr>
                          <w:rFonts w:ascii="Cambria" w:hAnsi="Cambria"/>
                          <w:sz w:val="18"/>
                          <w:szCs w:val="18"/>
                        </w:rPr>
                        <w:t xml:space="preserve">Data hasil penelitian diolah menggunakan analisis deskriptif. Data mengenai </w:t>
                      </w:r>
                      <w:r w:rsidR="00244EEB">
                        <w:rPr>
                          <w:rFonts w:ascii="Cambria" w:hAnsi="Cambria"/>
                          <w:sz w:val="18"/>
                          <w:szCs w:val="18"/>
                        </w:rPr>
                        <w:t>tingkat</w:t>
                      </w:r>
                      <w:r w:rsidRPr="001127CD">
                        <w:rPr>
                          <w:rFonts w:ascii="Cambria" w:hAnsi="Cambria"/>
                          <w:sz w:val="18"/>
                          <w:szCs w:val="18"/>
                        </w:rPr>
                        <w:t xml:space="preserve"> </w:t>
                      </w:r>
                      <w:r w:rsidR="00244EEB">
                        <w:rPr>
                          <w:rFonts w:ascii="Cambria" w:hAnsi="Cambria"/>
                          <w:sz w:val="18"/>
                          <w:szCs w:val="18"/>
                        </w:rPr>
                        <w:t xml:space="preserve">diversitas Araceae </w:t>
                      </w:r>
                      <w:r w:rsidRPr="001127CD">
                        <w:rPr>
                          <w:rFonts w:ascii="Cambria" w:hAnsi="Cambria"/>
                          <w:sz w:val="18"/>
                          <w:szCs w:val="18"/>
                        </w:rPr>
                        <w:t xml:space="preserve">dihitung menggunakan rumus Shannon-Wiener. </w:t>
                      </w:r>
                    </w:p>
                  </w:txbxContent>
                </v:textbox>
                <w10:wrap anchorx="margin"/>
              </v:roundrect>
            </w:pict>
          </mc:Fallback>
        </mc:AlternateContent>
      </w:r>
    </w:p>
    <w:p w14:paraId="76B15719" w14:textId="77777777" w:rsidR="00F8338C" w:rsidRPr="00AD27BA" w:rsidRDefault="00F8338C" w:rsidP="002337D6">
      <w:pPr>
        <w:spacing w:after="0" w:line="360" w:lineRule="auto"/>
        <w:jc w:val="center"/>
        <w:rPr>
          <w:rFonts w:ascii="Cambria" w:hAnsi="Cambria" w:cstheme="majorBidi"/>
          <w:b/>
        </w:rPr>
      </w:pPr>
    </w:p>
    <w:p w14:paraId="76B1571A" w14:textId="77777777" w:rsidR="00F8338C" w:rsidRPr="00AD27BA" w:rsidRDefault="006B24B3" w:rsidP="00171B7B">
      <w:pPr>
        <w:tabs>
          <w:tab w:val="left" w:pos="4203"/>
        </w:tabs>
        <w:spacing w:after="0" w:line="360" w:lineRule="auto"/>
        <w:rPr>
          <w:rFonts w:ascii="Cambria" w:hAnsi="Cambria" w:cstheme="majorBidi"/>
          <w:b/>
        </w:rPr>
      </w:pPr>
      <w:r w:rsidRPr="00AD27BA">
        <w:rPr>
          <w:rFonts w:ascii="Cambria" w:hAnsi="Cambria" w:cstheme="majorBidi"/>
          <w:b/>
          <w:noProof/>
          <w:lang w:eastAsia="id-ID"/>
        </w:rPr>
        <mc:AlternateContent>
          <mc:Choice Requires="wps">
            <w:drawing>
              <wp:anchor distT="0" distB="0" distL="114300" distR="114300" simplePos="0" relativeHeight="252072448" behindDoc="0" locked="0" layoutInCell="1" allowOverlap="1" wp14:anchorId="76B1587F" wp14:editId="76B15880">
                <wp:simplePos x="0" y="0"/>
                <wp:positionH relativeFrom="column">
                  <wp:posOffset>1935126</wp:posOffset>
                </wp:positionH>
                <wp:positionV relativeFrom="paragraph">
                  <wp:posOffset>195993</wp:posOffset>
                </wp:positionV>
                <wp:extent cx="308344" cy="0"/>
                <wp:effectExtent l="0" t="76200" r="15875" b="95250"/>
                <wp:wrapNone/>
                <wp:docPr id="69" name="Straight Arrow Connector 69"/>
                <wp:cNvGraphicFramePr/>
                <a:graphic xmlns:a="http://schemas.openxmlformats.org/drawingml/2006/main">
                  <a:graphicData uri="http://schemas.microsoft.com/office/word/2010/wordprocessingShape">
                    <wps:wsp>
                      <wps:cNvCnPr/>
                      <wps:spPr>
                        <a:xfrm>
                          <a:off x="0" y="0"/>
                          <a:ext cx="3083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374697" id="Straight Arrow Connector 69" o:spid="_x0000_s1026" type="#_x0000_t32" style="position:absolute;margin-left:152.35pt;margin-top:15.45pt;width:24.3pt;height:0;z-index:25207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" strokecolor="black [3200]" strokeweight=".5pt">
                <v:stroke endarrow="block" joinstyle="miter"/>
              </v:shape>
            </w:pict>
          </mc:Fallback>
        </mc:AlternateContent>
      </w:r>
      <w:r w:rsidR="00171B7B" w:rsidRPr="00AD27BA">
        <w:rPr>
          <w:rFonts w:ascii="Cambria" w:hAnsi="Cambria" w:cstheme="majorBidi"/>
          <w:b/>
        </w:rPr>
        <w:tab/>
      </w:r>
    </w:p>
    <w:p w14:paraId="76B1571B" w14:textId="77777777" w:rsidR="00F8338C" w:rsidRPr="00AD27BA" w:rsidRDefault="00F8338C" w:rsidP="002337D6">
      <w:pPr>
        <w:spacing w:after="0" w:line="360" w:lineRule="auto"/>
        <w:jc w:val="center"/>
        <w:rPr>
          <w:rFonts w:ascii="Cambria" w:hAnsi="Cambria" w:cstheme="majorBidi"/>
          <w:b/>
        </w:rPr>
      </w:pPr>
    </w:p>
    <w:p w14:paraId="76B1571C" w14:textId="77777777" w:rsidR="00F8338C" w:rsidRPr="00AD27BA" w:rsidRDefault="00F8338C" w:rsidP="002337D6">
      <w:pPr>
        <w:spacing w:after="0" w:line="360" w:lineRule="auto"/>
        <w:jc w:val="center"/>
        <w:rPr>
          <w:rFonts w:ascii="Cambria" w:hAnsi="Cambria" w:cstheme="majorBidi"/>
          <w:b/>
        </w:rPr>
      </w:pPr>
    </w:p>
    <w:p w14:paraId="76B1571D" w14:textId="77777777" w:rsidR="00F8338C" w:rsidRPr="00AD27BA" w:rsidRDefault="00F8338C" w:rsidP="002337D6">
      <w:pPr>
        <w:spacing w:after="0" w:line="360" w:lineRule="auto"/>
        <w:jc w:val="center"/>
        <w:rPr>
          <w:rFonts w:ascii="Cambria" w:hAnsi="Cambria" w:cstheme="majorBidi"/>
          <w:b/>
        </w:rPr>
      </w:pPr>
    </w:p>
    <w:p w14:paraId="76B1571E" w14:textId="160E3086" w:rsidR="00993923" w:rsidRPr="00AD27BA" w:rsidRDefault="00D74655" w:rsidP="00D74655">
      <w:pPr>
        <w:pStyle w:val="Caption"/>
        <w:jc w:val="center"/>
        <w:rPr>
          <w:rFonts w:ascii="Cambria" w:hAnsi="Cambria" w:cstheme="majorBidi"/>
          <w:bCs/>
          <w:i w:val="0"/>
          <w:iCs w:val="0"/>
        </w:rPr>
      </w:pPr>
      <w:bookmarkStart w:id="32" w:name="_Toc179829917"/>
      <w:bookmarkStart w:id="33" w:name="_Toc179829949"/>
      <w:bookmarkStart w:id="34" w:name="_Toc179899518"/>
      <w:r w:rsidRPr="00AD27BA">
        <w:rPr>
          <w:rFonts w:ascii="Cambria" w:hAnsi="Cambria" w:cstheme="majorBidi"/>
          <w:b/>
          <w:bCs/>
          <w:i w:val="0"/>
          <w:iCs w:val="0"/>
          <w:color w:val="auto"/>
          <w:sz w:val="22"/>
          <w:szCs w:val="22"/>
        </w:rPr>
        <w:t xml:space="preserve">Gambar 2. </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Gambar_2.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2</w:t>
      </w:r>
      <w:r w:rsidRPr="00AD27BA">
        <w:rPr>
          <w:rFonts w:ascii="Cambria" w:hAnsi="Cambria" w:cstheme="majorBidi"/>
          <w:b/>
          <w:bCs/>
          <w:i w:val="0"/>
          <w:iCs w:val="0"/>
          <w:color w:val="auto"/>
          <w:sz w:val="22"/>
          <w:szCs w:val="22"/>
        </w:rPr>
        <w:fldChar w:fldCharType="end"/>
      </w:r>
      <w:r w:rsidR="00B12914">
        <w:rPr>
          <w:rFonts w:ascii="Cambria" w:hAnsi="Cambria" w:cstheme="majorBidi"/>
          <w:b/>
          <w:bCs/>
          <w:i w:val="0"/>
          <w:iCs w:val="0"/>
          <w:color w:val="auto"/>
          <w:sz w:val="22"/>
          <w:szCs w:val="22"/>
        </w:rPr>
        <w:t>.</w:t>
      </w:r>
      <w:r w:rsidRPr="00AD27BA">
        <w:rPr>
          <w:rFonts w:ascii="Cambria" w:hAnsi="Cambria" w:cstheme="majorBidi"/>
          <w:b/>
          <w:bCs/>
          <w:i w:val="0"/>
          <w:iCs w:val="0"/>
          <w:noProof/>
          <w:color w:val="auto"/>
          <w:sz w:val="28"/>
          <w:szCs w:val="28"/>
          <w:lang w:eastAsia="id-ID"/>
        </w:rPr>
        <w:t xml:space="preserve"> </w:t>
      </w:r>
      <w:r w:rsidR="00015B9C" w:rsidRPr="00AD27BA">
        <w:rPr>
          <w:rFonts w:ascii="Cambria" w:hAnsi="Cambria" w:cstheme="majorBidi"/>
          <w:b/>
          <w:bCs/>
          <w:i w:val="0"/>
          <w:iCs w:val="0"/>
          <w:noProof/>
          <w:color w:val="auto"/>
          <w:sz w:val="28"/>
          <w:szCs w:val="28"/>
          <w:lang w:eastAsia="id-ID"/>
        </w:rPr>
        <mc:AlternateContent>
          <mc:Choice Requires="wps">
            <w:drawing>
              <wp:anchor distT="0" distB="0" distL="114300" distR="114300" simplePos="0" relativeHeight="251379200" behindDoc="0" locked="0" layoutInCell="1" allowOverlap="1" wp14:anchorId="76B15881" wp14:editId="76B15882">
                <wp:simplePos x="0" y="0"/>
                <wp:positionH relativeFrom="column">
                  <wp:posOffset>1114425</wp:posOffset>
                </wp:positionH>
                <wp:positionV relativeFrom="paragraph">
                  <wp:posOffset>3428365</wp:posOffset>
                </wp:positionV>
                <wp:extent cx="1952625" cy="304800"/>
                <wp:effectExtent l="0" t="0" r="28575" b="19050"/>
                <wp:wrapNone/>
                <wp:docPr id="22" name="Rounded Rectangle 22"/>
                <wp:cNvGraphicFramePr/>
                <a:graphic xmlns:a="http://schemas.openxmlformats.org/drawingml/2006/main">
                  <a:graphicData uri="http://schemas.microsoft.com/office/word/2010/wordprocessingShape">
                    <wps:wsp>
                      <wps:cNvSpPr/>
                      <wps:spPr>
                        <a:xfrm>
                          <a:off x="0" y="0"/>
                          <a:ext cx="1952625"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6B1589F" w14:textId="77777777" w:rsidR="008F0317" w:rsidRDefault="008F0317" w:rsidP="00015B9C">
                            <w:pPr>
                              <w:jc w:val="center"/>
                            </w:pPr>
                            <w:r>
                              <w:t>Analisis Data</w:t>
                            </w:r>
                          </w:p>
                          <w:p w14:paraId="76B158A0" w14:textId="77777777" w:rsidR="008F0317" w:rsidRDefault="008F0317" w:rsidP="00015B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5881" id="Rounded Rectangle 22" o:spid="_x0000_s1032" style="position:absolute;left:0;text-align:left;margin-left:87.75pt;margin-top:269.95pt;width:153.75pt;height:24pt;z-index:2513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" fillcolor="white [3201]" strokecolor="#70ad47 [3209]" strokeweight="1pt">
                <v:stroke joinstyle="miter"/>
                <v:textbox>
                  <w:txbxContent>
                    <w:p w14:paraId="76B1589F" w14:textId="77777777" w:rsidR="008F0317" w:rsidRDefault="008F0317" w:rsidP="00015B9C">
                      <w:pPr>
                        <w:jc w:val="center"/>
                      </w:pPr>
                      <w:r>
                        <w:t>Analisis Data</w:t>
                      </w:r>
                    </w:p>
                    <w:p w14:paraId="76B158A0" w14:textId="77777777" w:rsidR="008F0317" w:rsidRDefault="008F0317" w:rsidP="00015B9C">
                      <w:pPr>
                        <w:jc w:val="center"/>
                      </w:pPr>
                    </w:p>
                  </w:txbxContent>
                </v:textbox>
              </v:roundrect>
            </w:pict>
          </mc:Fallback>
        </mc:AlternateContent>
      </w:r>
      <w:r w:rsidR="00015B9C" w:rsidRPr="00AD27BA">
        <w:rPr>
          <w:rFonts w:ascii="Cambria" w:hAnsi="Cambria" w:cstheme="majorBidi"/>
          <w:b/>
          <w:bCs/>
          <w:i w:val="0"/>
          <w:iCs w:val="0"/>
          <w:noProof/>
          <w:color w:val="auto"/>
          <w:sz w:val="28"/>
          <w:szCs w:val="28"/>
          <w:lang w:eastAsia="id-ID"/>
        </w:rPr>
        <mc:AlternateContent>
          <mc:Choice Requires="wps">
            <w:drawing>
              <wp:anchor distT="0" distB="0" distL="114300" distR="114300" simplePos="0" relativeHeight="251333120" behindDoc="0" locked="0" layoutInCell="1" allowOverlap="1" wp14:anchorId="76B15883" wp14:editId="76B15884">
                <wp:simplePos x="0" y="0"/>
                <wp:positionH relativeFrom="margin">
                  <wp:posOffset>2066925</wp:posOffset>
                </wp:positionH>
                <wp:positionV relativeFrom="paragraph">
                  <wp:posOffset>2334260</wp:posOffset>
                </wp:positionV>
                <wp:extent cx="9525" cy="1047750"/>
                <wp:effectExtent l="0" t="0" r="28575" b="19050"/>
                <wp:wrapNone/>
                <wp:docPr id="20" name="Straight Connector 20"/>
                <wp:cNvGraphicFramePr/>
                <a:graphic xmlns:a="http://schemas.openxmlformats.org/drawingml/2006/main">
                  <a:graphicData uri="http://schemas.microsoft.com/office/word/2010/wordprocessingShape">
                    <wps:wsp>
                      <wps:cNvCnPr/>
                      <wps:spPr>
                        <a:xfrm flipH="1">
                          <a:off x="0" y="0"/>
                          <a:ext cx="9525" cy="1047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AF25F" id="Straight Connector 20" o:spid="_x0000_s1026" style="position:absolute;flip:x;z-index:25133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2.75pt,183.8pt" to="163.5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" strokecolor="black [3200]" strokeweight=".5pt">
                <v:stroke joinstyle="miter"/>
                <w10:wrap anchorx="margin"/>
              </v:line>
            </w:pict>
          </mc:Fallback>
        </mc:AlternateContent>
      </w:r>
      <w:r w:rsidR="0028588D" w:rsidRPr="00AD27BA">
        <w:rPr>
          <w:rFonts w:ascii="Cambria" w:hAnsi="Cambria" w:cstheme="majorBidi"/>
          <w:b/>
          <w:i w:val="0"/>
          <w:iCs w:val="0"/>
          <w:color w:val="auto"/>
          <w:sz w:val="28"/>
          <w:szCs w:val="28"/>
        </w:rPr>
        <w:t xml:space="preserve"> </w:t>
      </w:r>
      <w:r w:rsidR="0028588D" w:rsidRPr="00AD27BA">
        <w:rPr>
          <w:rFonts w:ascii="Cambria" w:hAnsi="Cambria" w:cstheme="majorBidi"/>
          <w:bCs/>
          <w:i w:val="0"/>
          <w:iCs w:val="0"/>
          <w:color w:val="auto"/>
          <w:sz w:val="22"/>
          <w:szCs w:val="22"/>
        </w:rPr>
        <w:t>Bagan kerangka berfikir</w:t>
      </w:r>
      <w:bookmarkEnd w:id="32"/>
      <w:bookmarkEnd w:id="33"/>
      <w:bookmarkEnd w:id="34"/>
      <w:r w:rsidR="0028588D" w:rsidRPr="00AD27BA">
        <w:rPr>
          <w:rFonts w:ascii="Cambria" w:hAnsi="Cambria" w:cstheme="majorBidi"/>
          <w:bCs/>
          <w:i w:val="0"/>
          <w:iCs w:val="0"/>
          <w:color w:val="auto"/>
          <w:sz w:val="22"/>
          <w:szCs w:val="22"/>
        </w:rPr>
        <w:t xml:space="preserve"> </w:t>
      </w:r>
      <w:r w:rsidR="00993923" w:rsidRPr="00AD27BA">
        <w:rPr>
          <w:rFonts w:ascii="Cambria" w:hAnsi="Cambria" w:cstheme="majorBidi"/>
          <w:b/>
          <w:i w:val="0"/>
          <w:iCs w:val="0"/>
        </w:rPr>
        <w:br w:type="page"/>
      </w:r>
    </w:p>
    <w:p w14:paraId="76B1571F" w14:textId="77777777" w:rsidR="009A436D" w:rsidRPr="00AD27BA" w:rsidRDefault="00B42BC2" w:rsidP="00DA511B">
      <w:pPr>
        <w:pStyle w:val="Heading1"/>
        <w:rPr>
          <w:rFonts w:cstheme="majorBidi"/>
        </w:rPr>
      </w:pPr>
      <w:bookmarkStart w:id="35" w:name="_Toc199867702"/>
      <w:r w:rsidRPr="00AD27BA">
        <w:rPr>
          <w:rFonts w:cstheme="majorBidi"/>
        </w:rPr>
        <w:lastRenderedPageBreak/>
        <w:t>BAB III</w:t>
      </w:r>
      <w:bookmarkEnd w:id="35"/>
    </w:p>
    <w:p w14:paraId="76B15720" w14:textId="77777777" w:rsidR="00B42BC2" w:rsidRPr="00AD27BA" w:rsidRDefault="00B42BC2" w:rsidP="00DA511B">
      <w:pPr>
        <w:pStyle w:val="Heading1"/>
        <w:rPr>
          <w:rFonts w:cstheme="majorBidi"/>
        </w:rPr>
      </w:pPr>
      <w:bookmarkStart w:id="36" w:name="_Toc199867703"/>
      <w:r w:rsidRPr="00AD27BA">
        <w:rPr>
          <w:rFonts w:cstheme="majorBidi"/>
        </w:rPr>
        <w:t>METODE PENELITIAN</w:t>
      </w:r>
      <w:bookmarkEnd w:id="36"/>
    </w:p>
    <w:p w14:paraId="76B15721" w14:textId="77777777" w:rsidR="004C6619" w:rsidRPr="00AD27BA" w:rsidRDefault="004C6619" w:rsidP="0082555D">
      <w:pPr>
        <w:spacing w:after="0"/>
        <w:rPr>
          <w:rFonts w:ascii="Cambria" w:hAnsi="Cambria" w:cstheme="majorBidi"/>
        </w:rPr>
      </w:pPr>
    </w:p>
    <w:p w14:paraId="76B15722" w14:textId="77777777" w:rsidR="00BD7FDF" w:rsidRPr="00AD27BA" w:rsidRDefault="00B42BC2" w:rsidP="004C6619">
      <w:pPr>
        <w:pStyle w:val="Heading2"/>
        <w:numPr>
          <w:ilvl w:val="0"/>
          <w:numId w:val="23"/>
        </w:numPr>
        <w:spacing w:after="0" w:afterAutospacing="0"/>
        <w:rPr>
          <w:rFonts w:cstheme="majorBidi"/>
        </w:rPr>
      </w:pPr>
      <w:bookmarkStart w:id="37" w:name="_Toc199867704"/>
      <w:r w:rsidRPr="00AD27BA">
        <w:rPr>
          <w:rFonts w:cstheme="majorBidi"/>
        </w:rPr>
        <w:t>Pendekatan Penelitian</w:t>
      </w:r>
      <w:bookmarkEnd w:id="37"/>
      <w:r w:rsidRPr="00AD27BA">
        <w:rPr>
          <w:rFonts w:cstheme="majorBidi"/>
        </w:rPr>
        <w:t xml:space="preserve"> </w:t>
      </w:r>
    </w:p>
    <w:p w14:paraId="70B34E54" w14:textId="70BE58AB" w:rsidR="009806C2" w:rsidRDefault="009229D3" w:rsidP="00C37560">
      <w:pPr>
        <w:pStyle w:val="ListParagraph"/>
        <w:spacing w:after="0" w:line="360" w:lineRule="auto"/>
        <w:ind w:firstLine="698"/>
        <w:jc w:val="both"/>
        <w:rPr>
          <w:rFonts w:ascii="Cambria" w:hAnsi="Cambria" w:cstheme="majorBidi"/>
        </w:rPr>
      </w:pPr>
      <w:r w:rsidRPr="00AD27BA">
        <w:rPr>
          <w:rFonts w:ascii="Cambria" w:hAnsi="Cambria" w:cstheme="majorBidi"/>
        </w:rPr>
        <w:t>Jenis p</w:t>
      </w:r>
      <w:r w:rsidR="001237FE" w:rsidRPr="00AD27BA">
        <w:rPr>
          <w:rFonts w:ascii="Cambria" w:hAnsi="Cambria" w:cstheme="majorBidi"/>
        </w:rPr>
        <w:t xml:space="preserve">enelitian </w:t>
      </w:r>
      <w:r w:rsidRPr="00AD27BA">
        <w:rPr>
          <w:rFonts w:ascii="Cambria" w:hAnsi="Cambria" w:cstheme="majorBidi"/>
        </w:rPr>
        <w:t>yang dilakukan</w:t>
      </w:r>
      <w:r w:rsidR="001237FE" w:rsidRPr="00AD27BA">
        <w:rPr>
          <w:rFonts w:ascii="Cambria" w:hAnsi="Cambria" w:cstheme="majorBidi"/>
        </w:rPr>
        <w:t xml:space="preserve"> </w:t>
      </w:r>
      <w:r w:rsidRPr="00AD27BA">
        <w:rPr>
          <w:rFonts w:ascii="Cambria" w:hAnsi="Cambria" w:cstheme="majorBidi"/>
        </w:rPr>
        <w:t>adalah</w:t>
      </w:r>
      <w:r w:rsidR="001237FE" w:rsidRPr="00AD27BA">
        <w:rPr>
          <w:rFonts w:ascii="Cambria" w:hAnsi="Cambria" w:cstheme="majorBidi"/>
        </w:rPr>
        <w:t xml:space="preserve"> penelitian </w:t>
      </w:r>
      <w:r w:rsidR="00346A7B" w:rsidRPr="00AD27BA">
        <w:rPr>
          <w:rFonts w:ascii="Cambria" w:hAnsi="Cambria" w:cstheme="majorBidi"/>
        </w:rPr>
        <w:t xml:space="preserve">deskriptif </w:t>
      </w:r>
      <w:r w:rsidR="001237FE" w:rsidRPr="00AD27BA">
        <w:rPr>
          <w:rFonts w:ascii="Cambria" w:hAnsi="Cambria" w:cstheme="majorBidi"/>
        </w:rPr>
        <w:t>kualitatif</w:t>
      </w:r>
      <w:r w:rsidR="000E3628" w:rsidRPr="00AD27BA">
        <w:rPr>
          <w:rFonts w:ascii="Cambria" w:hAnsi="Cambria" w:cstheme="majorBidi"/>
        </w:rPr>
        <w:t xml:space="preserve"> dan kuantitatif</w:t>
      </w:r>
      <w:r w:rsidR="00527E60" w:rsidRPr="00AD27BA">
        <w:rPr>
          <w:rFonts w:ascii="Cambria" w:hAnsi="Cambria" w:cstheme="majorBidi"/>
        </w:rPr>
        <w:t xml:space="preserve"> dengan metode </w:t>
      </w:r>
      <w:r w:rsidR="00346A7B" w:rsidRPr="00AD27BA">
        <w:rPr>
          <w:rFonts w:ascii="Cambria" w:hAnsi="Cambria" w:cstheme="majorBidi"/>
        </w:rPr>
        <w:t>jelajah (</w:t>
      </w:r>
      <w:r w:rsidR="00346A7B" w:rsidRPr="00AD27BA">
        <w:rPr>
          <w:rFonts w:ascii="Cambria" w:hAnsi="Cambria" w:cstheme="majorBidi"/>
          <w:i/>
          <w:iCs/>
        </w:rPr>
        <w:t>Cruise Method</w:t>
      </w:r>
      <w:r w:rsidR="00BD7FDF" w:rsidRPr="00AD27BA">
        <w:rPr>
          <w:rFonts w:ascii="Cambria" w:hAnsi="Cambria" w:cstheme="majorBidi"/>
        </w:rPr>
        <w:t>)</w:t>
      </w:r>
      <w:r w:rsidR="001237FE" w:rsidRPr="00AD27BA">
        <w:rPr>
          <w:rFonts w:ascii="Cambria" w:hAnsi="Cambria" w:cstheme="majorBidi"/>
        </w:rPr>
        <w:t xml:space="preserve">. </w:t>
      </w:r>
      <w:r w:rsidR="00E941B6" w:rsidRPr="00244EEB">
        <w:rPr>
          <w:rFonts w:ascii="Cambria" w:hAnsi="Cambria" w:cstheme="majorBidi"/>
        </w:rPr>
        <w:t xml:space="preserve">Metode ini dilakukan dengan cara menjelajahi atau menyusuri secara langsung lokasi Hutan Taman Wisata Prabalintang dan mencatat hasil pengamatan </w:t>
      </w:r>
      <w:r w:rsidR="00C31563" w:rsidRPr="00244EEB">
        <w:rPr>
          <w:rFonts w:ascii="Cambria" w:hAnsi="Cambria" w:cstheme="majorBidi"/>
        </w:rPr>
        <w:t xml:space="preserve">yang diperoleh </w:t>
      </w:r>
      <w:r w:rsidR="00E941B6" w:rsidRPr="00244EEB">
        <w:rPr>
          <w:rFonts w:ascii="Cambria" w:hAnsi="Cambria" w:cstheme="majorBidi"/>
        </w:rPr>
        <w:t>mengenai tumbuhan Araceae</w:t>
      </w:r>
      <w:r w:rsidR="00C31563" w:rsidRPr="00244EEB">
        <w:rPr>
          <w:rFonts w:ascii="Cambria" w:hAnsi="Cambria" w:cstheme="majorBidi"/>
        </w:rPr>
        <w:t xml:space="preserve"> </w:t>
      </w:r>
      <w:r w:rsidR="00C37560" w:rsidRPr="00244EEB">
        <w:rPr>
          <w:rFonts w:ascii="Cambria" w:hAnsi="Cambria" w:cstheme="majorBidi"/>
        </w:rPr>
        <w:fldChar w:fldCharType="begin"/>
      </w:r>
      <w:r w:rsidR="00C37560" w:rsidRPr="00244EEB">
        <w:rPr>
          <w:rFonts w:ascii="Cambria" w:hAnsi="Cambria" w:cstheme="majorBidi"/>
        </w:rPr>
        <w:instrText xml:space="preserve"> ADDIN ZOTERO_ITEM CSL_CITATION {"citationID":"lDnt9qc5","properties":{"formattedCitation":"(Widiya et al., 2023)","plainCitation":"(Widiya et al., 2023)","noteIndex":0},"citationItems":[{"id":74,"uris":["http://zotero.org/users/17246057/items/K5V6N9MD"],"itemData":{"id":74,"type":"article-journal","abstract":"One of the tropical rain forests in Indonesia is the Mount Halimun Salak National Park (GHSNP). This tropical rain forest is one of the largest rainforest areas in West Java. Natural conditions that are still beautiful and natural are relevant habitats for avifauna life. There are 204 bird species in GHSNP, 90 of which are permanent birds and 35 species are endemic to Java, one of which is the Javanese eagle (Nisaetus bartelsi). This study aims to obtain information about the diversity of bird species (avifauna) in Mount Halimun Salak National Park, precisely on the interpretation route from Cikaniki – Citalahab. The method used in this study is the point count method. This method is done by walking to a certain place, then marking the place and for about 10 minutes recording all the types found along with their numbers. The results showed that there were 49 bird species in Mount Halimun Salak National Park from 7 orders, 28 families and with a total of 195 bird species.","container-title":"Bioma : Berkala Ilmiah Biologi","DOI":"10.14710/bioma.25.1.38-48","ISSN":"2598-2370, 1410-8801","issue":"1","journalAbbreviation":"Bioma","language":"id","page":"38-48","source":"DOI.org (Crossref)","title":"Inventarisasi Avifauna Di Kawasan Ekowisata Desa Malasari Taman Nasional Gunung Halimun Salak","volume":"25","author":[{"family":"Widiya","given":"Yayu"},{"family":"Rafik","given":"Muhammad"},{"family":"Az Zahra","given":"Intan"},{"family":"Ramdhani","given":"Hadiyati Adilla"},{"family":"Rifdah","given":"Assyifa"},{"family":"Nazulfah","given":"Indah"},{"family":"Amelia","given":"Lisa"},{"family":"Kholifah","given":"Nurul"},{"family":"Humairoh","given":"Mamai"},{"family":"Oktaviani","given":"Haifah Dwi"},{"family":"Pratama","given":"Tania Lingga"},{"family":"Lestari","given":"Triana Yuni"},{"family":"Magdalena","given":"Magdalena"},{"family":"Komariah","given":"Siti"},{"family":"Saraswati","given":"Diah Ayu"},{"family":"Elisabeth","given":"Febriyani"},{"family":"Basyuni","given":"Maftuh"},{"family":"Haryandi","given":"Yopi"},{"family":"Dewi","given":"Nurul Aulia"}],"issued":{"date-parts":[["2023",8,9]]}}}],"schema":"https://github.com/citation-style-language/schema/raw/master/csl-citation.json"} </w:instrText>
      </w:r>
      <w:r w:rsidR="00C37560" w:rsidRPr="00244EEB">
        <w:rPr>
          <w:rFonts w:ascii="Cambria" w:hAnsi="Cambria" w:cstheme="majorBidi"/>
        </w:rPr>
        <w:fldChar w:fldCharType="separate"/>
      </w:r>
      <w:r w:rsidR="00C37560" w:rsidRPr="00244EEB">
        <w:rPr>
          <w:rFonts w:ascii="Cambria" w:hAnsi="Cambria"/>
          <w:i/>
          <w:iCs/>
        </w:rPr>
        <w:t>(</w:t>
      </w:r>
      <w:r w:rsidR="005C2C4C" w:rsidRPr="00244EEB">
        <w:rPr>
          <w:rFonts w:ascii="Cambria" w:hAnsi="Cambria"/>
        </w:rPr>
        <w:t>Rafik</w:t>
      </w:r>
      <w:r w:rsidR="00C37560" w:rsidRPr="00244EEB">
        <w:rPr>
          <w:rFonts w:ascii="Cambria" w:hAnsi="Cambria"/>
          <w:i/>
          <w:iCs/>
        </w:rPr>
        <w:t xml:space="preserve"> et al.,</w:t>
      </w:r>
      <w:r w:rsidR="00C37560" w:rsidRPr="00244EEB">
        <w:rPr>
          <w:rFonts w:ascii="Cambria" w:hAnsi="Cambria"/>
        </w:rPr>
        <w:t xml:space="preserve"> 2023)</w:t>
      </w:r>
      <w:r w:rsidR="00C37560" w:rsidRPr="00244EEB">
        <w:rPr>
          <w:rFonts w:ascii="Cambria" w:hAnsi="Cambria" w:cstheme="majorBidi"/>
        </w:rPr>
        <w:fldChar w:fldCharType="end"/>
      </w:r>
      <w:r w:rsidR="00E941B6" w:rsidRPr="00244EEB">
        <w:rPr>
          <w:rFonts w:ascii="Cambria" w:hAnsi="Cambria" w:cstheme="majorBidi"/>
        </w:rPr>
        <w:t>.</w:t>
      </w:r>
      <w:r w:rsidR="00E941B6">
        <w:rPr>
          <w:rFonts w:ascii="Cambria" w:hAnsi="Cambria" w:cstheme="majorBidi"/>
        </w:rPr>
        <w:t xml:space="preserve"> </w:t>
      </w:r>
      <w:r w:rsidRPr="00AD27BA">
        <w:rPr>
          <w:rFonts w:ascii="Cambria" w:hAnsi="Cambria" w:cstheme="majorBidi"/>
        </w:rPr>
        <w:t xml:space="preserve">Metode </w:t>
      </w:r>
      <w:r w:rsidR="001237FE" w:rsidRPr="00AD27BA">
        <w:rPr>
          <w:rFonts w:ascii="Cambria" w:hAnsi="Cambria" w:cstheme="majorBidi"/>
        </w:rPr>
        <w:t>pengumpulan da</w:t>
      </w:r>
      <w:r w:rsidR="00527E60" w:rsidRPr="00AD27BA">
        <w:rPr>
          <w:rFonts w:ascii="Cambria" w:hAnsi="Cambria" w:cstheme="majorBidi"/>
        </w:rPr>
        <w:t xml:space="preserve">ta dilakukan </w:t>
      </w:r>
      <w:r w:rsidRPr="00AD27BA">
        <w:rPr>
          <w:rFonts w:ascii="Cambria" w:hAnsi="Cambria" w:cstheme="majorBidi"/>
        </w:rPr>
        <w:t xml:space="preserve">dengan </w:t>
      </w:r>
      <w:r w:rsidR="00527E60" w:rsidRPr="00AD27BA">
        <w:rPr>
          <w:rFonts w:ascii="Cambria" w:hAnsi="Cambria" w:cstheme="majorBidi"/>
        </w:rPr>
        <w:t xml:space="preserve">menggunakan </w:t>
      </w:r>
      <w:r w:rsidRPr="00AD27BA">
        <w:rPr>
          <w:rFonts w:ascii="Cambria" w:hAnsi="Cambria" w:cstheme="majorBidi"/>
        </w:rPr>
        <w:t>metode</w:t>
      </w:r>
      <w:r w:rsidR="00346A7B" w:rsidRPr="00AD27BA">
        <w:rPr>
          <w:rFonts w:ascii="Cambria" w:hAnsi="Cambria" w:cstheme="majorBidi"/>
        </w:rPr>
        <w:t xml:space="preserve"> </w:t>
      </w:r>
      <w:r w:rsidR="001237FE" w:rsidRPr="00AD27BA">
        <w:rPr>
          <w:rFonts w:ascii="Cambria" w:hAnsi="Cambria" w:cstheme="majorBidi"/>
        </w:rPr>
        <w:t xml:space="preserve">observasi, </w:t>
      </w:r>
      <w:r w:rsidR="00346A7B" w:rsidRPr="00AD27BA">
        <w:rPr>
          <w:rFonts w:ascii="Cambria" w:hAnsi="Cambria" w:cstheme="majorBidi"/>
        </w:rPr>
        <w:t>identifikasi</w:t>
      </w:r>
      <w:r w:rsidR="001237FE" w:rsidRPr="00AD27BA">
        <w:rPr>
          <w:rFonts w:ascii="Cambria" w:hAnsi="Cambria" w:cstheme="majorBidi"/>
        </w:rPr>
        <w:t xml:space="preserve">, </w:t>
      </w:r>
      <w:r w:rsidR="00906594" w:rsidRPr="00AD27BA">
        <w:rPr>
          <w:rFonts w:ascii="Cambria" w:hAnsi="Cambria" w:cstheme="majorBidi"/>
        </w:rPr>
        <w:t>dan wawancara.</w:t>
      </w:r>
      <w:r w:rsidR="00A106BD">
        <w:rPr>
          <w:rFonts w:ascii="Cambria" w:hAnsi="Cambria" w:cstheme="majorBidi"/>
        </w:rPr>
        <w:t xml:space="preserve"> </w:t>
      </w:r>
      <w:r w:rsidR="00A106BD" w:rsidRPr="00A106BD">
        <w:rPr>
          <w:rFonts w:ascii="Cambria" w:hAnsi="Cambria" w:cstheme="majorBidi"/>
        </w:rPr>
        <w:t>I</w:t>
      </w:r>
      <w:r w:rsidR="00682F14" w:rsidRPr="00A106BD">
        <w:rPr>
          <w:rFonts w:ascii="Cambria" w:hAnsi="Cambria" w:cstheme="majorBidi"/>
        </w:rPr>
        <w:t>nforman</w:t>
      </w:r>
      <w:r w:rsidR="00145540" w:rsidRPr="00A106BD">
        <w:rPr>
          <w:rFonts w:ascii="Cambria" w:hAnsi="Cambria" w:cstheme="majorBidi"/>
        </w:rPr>
        <w:t xml:space="preserve"> yang dituju </w:t>
      </w:r>
      <w:r w:rsidR="00906594" w:rsidRPr="00A106BD">
        <w:rPr>
          <w:rFonts w:ascii="Cambria" w:hAnsi="Cambria" w:cstheme="majorBidi"/>
        </w:rPr>
        <w:t xml:space="preserve">adalah </w:t>
      </w:r>
      <w:r w:rsidR="002D6A04" w:rsidRPr="00A106BD">
        <w:rPr>
          <w:rFonts w:ascii="Cambria" w:hAnsi="Cambria" w:cstheme="majorBidi"/>
        </w:rPr>
        <w:t>p</w:t>
      </w:r>
      <w:r w:rsidR="00283AEE" w:rsidRPr="00A106BD">
        <w:rPr>
          <w:rFonts w:ascii="Cambria" w:hAnsi="Cambria" w:cstheme="majorBidi"/>
        </w:rPr>
        <w:t>ihak pengelola</w:t>
      </w:r>
      <w:r w:rsidR="00E941B6">
        <w:rPr>
          <w:rFonts w:ascii="Cambria" w:hAnsi="Cambria" w:cstheme="majorBidi"/>
        </w:rPr>
        <w:t xml:space="preserve"> dan pengawas</w:t>
      </w:r>
      <w:r w:rsidR="0063347D" w:rsidRPr="00A106BD">
        <w:rPr>
          <w:rFonts w:ascii="Cambria" w:hAnsi="Cambria" w:cstheme="majorBidi"/>
        </w:rPr>
        <w:t xml:space="preserve"> </w:t>
      </w:r>
      <w:r w:rsidR="0019030A" w:rsidRPr="00A106BD">
        <w:rPr>
          <w:rFonts w:ascii="Cambria" w:hAnsi="Cambria" w:cstheme="majorBidi"/>
        </w:rPr>
        <w:t xml:space="preserve">Hutan </w:t>
      </w:r>
      <w:r w:rsidR="00906594" w:rsidRPr="00A106BD">
        <w:rPr>
          <w:rFonts w:ascii="Cambria" w:hAnsi="Cambria" w:cstheme="majorBidi"/>
        </w:rPr>
        <w:t>Taman Wisat</w:t>
      </w:r>
      <w:r w:rsidR="0063347D" w:rsidRPr="00A106BD">
        <w:rPr>
          <w:rFonts w:ascii="Cambria" w:hAnsi="Cambria" w:cstheme="majorBidi"/>
        </w:rPr>
        <w:t>a Prabalintang</w:t>
      </w:r>
      <w:r w:rsidR="00E941B6">
        <w:rPr>
          <w:rFonts w:ascii="Cambria" w:hAnsi="Cambria" w:cstheme="majorBidi"/>
        </w:rPr>
        <w:t xml:space="preserve"> serta petugas Perhutani Balapulang.</w:t>
      </w:r>
    </w:p>
    <w:p w14:paraId="6ECDBB3D" w14:textId="77777777" w:rsidR="00110654" w:rsidRPr="00110654" w:rsidRDefault="00110654" w:rsidP="005C2C4C">
      <w:pPr>
        <w:pStyle w:val="ListParagraph"/>
        <w:spacing w:after="0" w:line="276" w:lineRule="auto"/>
        <w:ind w:firstLine="698"/>
        <w:jc w:val="both"/>
        <w:rPr>
          <w:rFonts w:ascii="Cambria" w:hAnsi="Cambria" w:cstheme="majorBidi"/>
        </w:rPr>
      </w:pPr>
    </w:p>
    <w:p w14:paraId="76B15725" w14:textId="77777777" w:rsidR="00BD7FDF" w:rsidRPr="00AD27BA" w:rsidRDefault="00B42BC2" w:rsidP="004C6619">
      <w:pPr>
        <w:pStyle w:val="Heading2"/>
        <w:numPr>
          <w:ilvl w:val="0"/>
          <w:numId w:val="23"/>
        </w:numPr>
        <w:spacing w:after="0" w:afterAutospacing="0"/>
        <w:rPr>
          <w:rFonts w:cstheme="majorBidi"/>
        </w:rPr>
      </w:pPr>
      <w:bookmarkStart w:id="38" w:name="_Toc199867705"/>
      <w:r w:rsidRPr="00AD27BA">
        <w:rPr>
          <w:rFonts w:cstheme="majorBidi"/>
        </w:rPr>
        <w:t>Setting Penelitian</w:t>
      </w:r>
      <w:bookmarkEnd w:id="38"/>
    </w:p>
    <w:p w14:paraId="76B15727" w14:textId="78A65F60" w:rsidR="00B51A2B" w:rsidRPr="00AD27BA" w:rsidRDefault="00F558EF" w:rsidP="009806C2">
      <w:pPr>
        <w:pStyle w:val="ListParagraph"/>
        <w:spacing w:after="0" w:line="360" w:lineRule="auto"/>
        <w:ind w:firstLine="698"/>
        <w:jc w:val="both"/>
        <w:rPr>
          <w:rFonts w:ascii="Cambria" w:hAnsi="Cambria" w:cstheme="majorBidi"/>
        </w:rPr>
      </w:pPr>
      <w:r w:rsidRPr="00AD27BA">
        <w:rPr>
          <w:rFonts w:ascii="Cambria" w:hAnsi="Cambria" w:cstheme="majorBidi"/>
          <w:noProof/>
          <w:lang w:eastAsia="id-ID"/>
        </w:rPr>
        <w:drawing>
          <wp:anchor distT="0" distB="0" distL="114300" distR="114300" simplePos="0" relativeHeight="251517440" behindDoc="0" locked="0" layoutInCell="1" allowOverlap="1" wp14:anchorId="76B15885" wp14:editId="71A406C4">
            <wp:simplePos x="0" y="0"/>
            <wp:positionH relativeFrom="margin">
              <wp:posOffset>1924050</wp:posOffset>
            </wp:positionH>
            <wp:positionV relativeFrom="margin">
              <wp:posOffset>7681974</wp:posOffset>
            </wp:positionV>
            <wp:extent cx="1571625" cy="1172845"/>
            <wp:effectExtent l="0" t="0" r="952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48993" t="25178" r="17257" b="23015"/>
                    <a:stretch/>
                  </pic:blipFill>
                  <pic:spPr bwMode="auto">
                    <a:xfrm>
                      <a:off x="0" y="0"/>
                      <a:ext cx="1571625" cy="1172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6C2">
        <w:rPr>
          <w:rFonts w:ascii="Cambria" w:hAnsi="Cambria" w:cstheme="majorBidi"/>
        </w:rPr>
        <w:t>Penelitian ini</w:t>
      </w:r>
      <w:r w:rsidR="00D45F69">
        <w:rPr>
          <w:rFonts w:ascii="Cambria" w:hAnsi="Cambria" w:cstheme="majorBidi"/>
        </w:rPr>
        <w:t xml:space="preserve"> </w:t>
      </w:r>
      <w:r w:rsidR="00C445C8" w:rsidRPr="00AD27BA">
        <w:rPr>
          <w:rFonts w:ascii="Cambria" w:hAnsi="Cambria" w:cstheme="majorBidi"/>
        </w:rPr>
        <w:t>dilaksanakan di k</w:t>
      </w:r>
      <w:r w:rsidR="00BD7FDF" w:rsidRPr="00AD27BA">
        <w:rPr>
          <w:rFonts w:ascii="Cambria" w:hAnsi="Cambria" w:cstheme="majorBidi"/>
        </w:rPr>
        <w:t>awasan Hutan Taman W</w:t>
      </w:r>
      <w:r w:rsidR="00906594" w:rsidRPr="00AD27BA">
        <w:rPr>
          <w:rFonts w:ascii="Cambria" w:hAnsi="Cambria" w:cstheme="majorBidi"/>
        </w:rPr>
        <w:t>isat</w:t>
      </w:r>
      <w:r w:rsidR="009F391D" w:rsidRPr="00AD27BA">
        <w:rPr>
          <w:rFonts w:ascii="Cambria" w:hAnsi="Cambria" w:cstheme="majorBidi"/>
        </w:rPr>
        <w:t>a Prabalintang</w:t>
      </w:r>
      <w:r w:rsidR="0019030A" w:rsidRPr="00AD27BA">
        <w:rPr>
          <w:rFonts w:ascii="Cambria" w:hAnsi="Cambria" w:cstheme="majorBidi"/>
        </w:rPr>
        <w:t xml:space="preserve"> </w:t>
      </w:r>
      <w:r w:rsidR="00951590" w:rsidRPr="00AD27BA">
        <w:rPr>
          <w:rFonts w:ascii="Cambria" w:hAnsi="Cambria" w:cstheme="majorBidi"/>
        </w:rPr>
        <w:t xml:space="preserve">dengan luas area sekitar 3 hektar </w:t>
      </w:r>
      <w:r w:rsidR="0019030A" w:rsidRPr="00AD27BA">
        <w:rPr>
          <w:rFonts w:ascii="Cambria" w:hAnsi="Cambria" w:cstheme="majorBidi"/>
        </w:rPr>
        <w:t>yang terletak di Desa Danasari, Kecamatan Bojon</w:t>
      </w:r>
      <w:r w:rsidR="00971EC3" w:rsidRPr="00AD27BA">
        <w:rPr>
          <w:rFonts w:ascii="Cambria" w:hAnsi="Cambria" w:cstheme="majorBidi"/>
        </w:rPr>
        <w:t>g, Kabupaten Tegal, Jawa Tengah,</w:t>
      </w:r>
      <w:r w:rsidR="009F391D" w:rsidRPr="00AD27BA">
        <w:rPr>
          <w:rFonts w:ascii="Cambria" w:hAnsi="Cambria" w:cstheme="majorBidi"/>
        </w:rPr>
        <w:t xml:space="preserve"> seperti yang terdapat </w:t>
      </w:r>
      <w:r w:rsidR="00906594" w:rsidRPr="00AD27BA">
        <w:rPr>
          <w:rFonts w:ascii="Cambria" w:hAnsi="Cambria" w:cstheme="majorBidi"/>
        </w:rPr>
        <w:t>pada</w:t>
      </w:r>
      <w:r w:rsidR="009F391D" w:rsidRPr="00AD27BA">
        <w:rPr>
          <w:rFonts w:ascii="Cambria" w:hAnsi="Cambria" w:cstheme="majorBidi"/>
        </w:rPr>
        <w:t xml:space="preserve"> </w:t>
      </w:r>
      <w:r w:rsidR="009F391D" w:rsidRPr="00AD27BA">
        <w:rPr>
          <w:rFonts w:ascii="Cambria" w:hAnsi="Cambria" w:cstheme="majorBidi"/>
          <w:b/>
          <w:bCs/>
        </w:rPr>
        <w:t>Gambar 3.1.</w:t>
      </w:r>
      <w:r w:rsidR="00906594" w:rsidRPr="00AD27BA">
        <w:rPr>
          <w:rFonts w:ascii="Cambria" w:hAnsi="Cambria" w:cstheme="majorBidi"/>
        </w:rPr>
        <w:t xml:space="preserve"> </w:t>
      </w:r>
      <w:r w:rsidR="00D92356" w:rsidRPr="00AD27BA">
        <w:rPr>
          <w:rFonts w:ascii="Cambria" w:hAnsi="Cambria" w:cstheme="majorBidi"/>
        </w:rPr>
        <w:lastRenderedPageBreak/>
        <w:t>Pengambilan sampel</w:t>
      </w:r>
      <w:r w:rsidR="006E6680" w:rsidRPr="00AD27BA">
        <w:rPr>
          <w:rFonts w:ascii="Cambria" w:hAnsi="Cambria" w:cstheme="majorBidi"/>
        </w:rPr>
        <w:t xml:space="preserve"> dilak</w:t>
      </w:r>
      <w:r w:rsidR="00971EC3" w:rsidRPr="00AD27BA">
        <w:rPr>
          <w:rFonts w:ascii="Cambria" w:hAnsi="Cambria" w:cstheme="majorBidi"/>
        </w:rPr>
        <w:t>sanakan</w:t>
      </w:r>
      <w:r w:rsidR="006E6680" w:rsidRPr="00AD27BA">
        <w:rPr>
          <w:rFonts w:ascii="Cambria" w:hAnsi="Cambria" w:cstheme="majorBidi"/>
        </w:rPr>
        <w:t xml:space="preserve"> pada bulan </w:t>
      </w:r>
      <w:r w:rsidR="00A106BD">
        <w:rPr>
          <w:rFonts w:ascii="Cambria" w:hAnsi="Cambria" w:cstheme="majorBidi"/>
        </w:rPr>
        <w:t>Januari 2025</w:t>
      </w:r>
      <w:r w:rsidR="006E6680" w:rsidRPr="00AD27BA">
        <w:rPr>
          <w:rFonts w:ascii="Cambria" w:hAnsi="Cambria" w:cstheme="majorBidi"/>
        </w:rPr>
        <w:t xml:space="preserve">. </w:t>
      </w:r>
    </w:p>
    <w:p w14:paraId="53EA8F41" w14:textId="54F12E1A" w:rsidR="007D1F88" w:rsidRPr="009806C2" w:rsidRDefault="00244EEB" w:rsidP="009806C2">
      <w:pPr>
        <w:pStyle w:val="Caption"/>
        <w:spacing w:after="0" w:line="276" w:lineRule="auto"/>
        <w:rPr>
          <w:rFonts w:ascii="Cambria" w:hAnsi="Cambria" w:cstheme="majorBidi"/>
          <w:b/>
          <w:bCs/>
          <w:i w:val="0"/>
          <w:iCs w:val="0"/>
          <w:color w:val="auto"/>
          <w:sz w:val="10"/>
          <w:szCs w:val="10"/>
        </w:rPr>
      </w:pPr>
      <w:bookmarkStart w:id="39" w:name="_Toc179829887"/>
      <w:bookmarkStart w:id="40" w:name="_Toc179830077"/>
      <w:r w:rsidRPr="00AD27BA">
        <w:rPr>
          <w:rFonts w:ascii="Cambria" w:hAnsi="Cambria" w:cstheme="majorBidi"/>
          <w:noProof/>
          <w:lang w:eastAsia="id-ID"/>
        </w:rPr>
        <w:drawing>
          <wp:anchor distT="0" distB="0" distL="114300" distR="114300" simplePos="0" relativeHeight="251655680" behindDoc="0" locked="0" layoutInCell="1" allowOverlap="1" wp14:anchorId="76B1588B" wp14:editId="112AA9D2">
            <wp:simplePos x="0" y="0"/>
            <wp:positionH relativeFrom="margin">
              <wp:posOffset>2264410</wp:posOffset>
            </wp:positionH>
            <wp:positionV relativeFrom="margin">
              <wp:posOffset>2243455</wp:posOffset>
            </wp:positionV>
            <wp:extent cx="67310" cy="73025"/>
            <wp:effectExtent l="0" t="0" r="889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n.png"/>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67310" cy="73025"/>
                    </a:xfrm>
                    <a:prstGeom prst="rect">
                      <a:avLst/>
                    </a:prstGeom>
                  </pic:spPr>
                </pic:pic>
              </a:graphicData>
            </a:graphic>
            <wp14:sizeRelH relativeFrom="margin">
              <wp14:pctWidth>0</wp14:pctWidth>
            </wp14:sizeRelH>
            <wp14:sizeRelV relativeFrom="margin">
              <wp14:pctHeight>0</wp14:pctHeight>
            </wp14:sizeRelV>
          </wp:anchor>
        </w:drawing>
      </w:r>
      <w:r w:rsidRPr="00AD27BA">
        <w:rPr>
          <w:rFonts w:ascii="Cambria" w:hAnsi="Cambria" w:cstheme="majorBidi"/>
          <w:noProof/>
          <w:lang w:eastAsia="id-ID"/>
        </w:rPr>
        <mc:AlternateContent>
          <mc:Choice Requires="wps">
            <w:drawing>
              <wp:anchor distT="0" distB="0" distL="114300" distR="114300" simplePos="0" relativeHeight="251701760" behindDoc="0" locked="0" layoutInCell="1" allowOverlap="1" wp14:anchorId="76B15887" wp14:editId="4382756F">
                <wp:simplePos x="0" y="0"/>
                <wp:positionH relativeFrom="margin">
                  <wp:posOffset>1561553</wp:posOffset>
                </wp:positionH>
                <wp:positionV relativeFrom="paragraph">
                  <wp:posOffset>1603596</wp:posOffset>
                </wp:positionV>
                <wp:extent cx="667385" cy="277495"/>
                <wp:effectExtent l="0" t="0" r="18415" b="27305"/>
                <wp:wrapNone/>
                <wp:docPr id="17" name="Elbow Connector 17"/>
                <wp:cNvGraphicFramePr/>
                <a:graphic xmlns:a="http://schemas.openxmlformats.org/drawingml/2006/main">
                  <a:graphicData uri="http://schemas.microsoft.com/office/word/2010/wordprocessingShape">
                    <wps:wsp>
                      <wps:cNvCnPr/>
                      <wps:spPr>
                        <a:xfrm>
                          <a:off x="0" y="0"/>
                          <a:ext cx="667385" cy="277495"/>
                        </a:xfrm>
                        <a:prstGeom prst="bentConnector3">
                          <a:avLst>
                            <a:gd name="adj1" fmla="val 48408"/>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4C5185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122.95pt;margin-top:126.25pt;width:52.55pt;height:21.85pt;z-index:2517017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" adj="10456" strokecolor="black [3200]" strokeweight=".5pt">
                <w10:wrap anchorx="margin"/>
              </v:shape>
            </w:pict>
          </mc:Fallback>
        </mc:AlternateContent>
      </w:r>
      <w:r w:rsidRPr="00AD27BA">
        <w:rPr>
          <w:rFonts w:ascii="Cambria" w:hAnsi="Cambria" w:cstheme="majorBidi"/>
          <w:noProof/>
          <w:lang w:eastAsia="id-ID"/>
        </w:rPr>
        <w:drawing>
          <wp:anchor distT="0" distB="0" distL="114300" distR="114300" simplePos="0" relativeHeight="251609600" behindDoc="0" locked="0" layoutInCell="1" allowOverlap="1" wp14:anchorId="76B1588D" wp14:editId="04F6C7B7">
            <wp:simplePos x="0" y="0"/>
            <wp:positionH relativeFrom="margin">
              <wp:posOffset>1461313</wp:posOffset>
            </wp:positionH>
            <wp:positionV relativeFrom="margin">
              <wp:posOffset>1990917</wp:posOffset>
            </wp:positionV>
            <wp:extent cx="101600" cy="110490"/>
            <wp:effectExtent l="0" t="0" r="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n.png"/>
                    <pic:cNvPicPr/>
                  </pic:nvPicPr>
                  <pic:blipFill>
                    <a:blip r:embed="rId36" cstate="print">
                      <a:extLst>
                        <a:ext uri="{BEBA8EAE-BF5A-486C-A8C5-ECC9F3942E4B}">
                          <a14:imgProps xmlns:a14="http://schemas.microsoft.com/office/drawing/2010/main">
                            <a14:imgLayer r:embed="rId37">
                              <a14:imgEffect>
                                <a14:backgroundRemoval t="2394" b="82873" l="2500" r="96944"/>
                              </a14:imgEffect>
                            </a14:imgLayer>
                          </a14:imgProps>
                        </a:ext>
                        <a:ext uri="{28A0092B-C50C-407E-A947-70E740481C1C}">
                          <a14:useLocalDpi xmlns:a14="http://schemas.microsoft.com/office/drawing/2010/main" val="0"/>
                        </a:ext>
                      </a:extLst>
                    </a:blip>
                    <a:stretch>
                      <a:fillRect/>
                    </a:stretch>
                  </pic:blipFill>
                  <pic:spPr>
                    <a:xfrm flipH="1">
                      <a:off x="0" y="0"/>
                      <a:ext cx="101600" cy="110490"/>
                    </a:xfrm>
                    <a:prstGeom prst="rect">
                      <a:avLst/>
                    </a:prstGeom>
                  </pic:spPr>
                </pic:pic>
              </a:graphicData>
            </a:graphic>
            <wp14:sizeRelH relativeFrom="margin">
              <wp14:pctWidth>0</wp14:pctWidth>
            </wp14:sizeRelH>
            <wp14:sizeRelV relativeFrom="margin">
              <wp14:pctHeight>0</wp14:pctHeight>
            </wp14:sizeRelV>
          </wp:anchor>
        </w:drawing>
      </w:r>
      <w:r w:rsidRPr="00AD27BA">
        <w:rPr>
          <w:rFonts w:ascii="Cambria" w:hAnsi="Cambria" w:cstheme="majorBidi"/>
          <w:noProof/>
          <w:lang w:eastAsia="id-ID"/>
        </w:rPr>
        <w:drawing>
          <wp:anchor distT="0" distB="0" distL="114300" distR="114300" simplePos="0" relativeHeight="251563520" behindDoc="0" locked="0" layoutInCell="1" allowOverlap="1" wp14:anchorId="76B15889" wp14:editId="77935E3D">
            <wp:simplePos x="0" y="0"/>
            <wp:positionH relativeFrom="margin">
              <wp:posOffset>1827220</wp:posOffset>
            </wp:positionH>
            <wp:positionV relativeFrom="margin">
              <wp:posOffset>2017764</wp:posOffset>
            </wp:positionV>
            <wp:extent cx="770890" cy="568960"/>
            <wp:effectExtent l="114300" t="114300" r="105410" b="1549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48993" t="25178" r="17257" b="23015"/>
                    <a:stretch/>
                  </pic:blipFill>
                  <pic:spPr bwMode="auto">
                    <a:xfrm>
                      <a:off x="0" y="0"/>
                      <a:ext cx="770890" cy="568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7BA">
        <w:rPr>
          <w:rFonts w:ascii="Cambria" w:hAnsi="Cambria" w:cstheme="majorBidi"/>
          <w:noProof/>
          <w:lang w:eastAsia="id-ID"/>
        </w:rPr>
        <w:drawing>
          <wp:anchor distT="0" distB="0" distL="114300" distR="114300" simplePos="0" relativeHeight="251471360" behindDoc="0" locked="0" layoutInCell="1" allowOverlap="1" wp14:anchorId="76B1588F" wp14:editId="62ABB61D">
            <wp:simplePos x="0" y="0"/>
            <wp:positionH relativeFrom="margin">
              <wp:posOffset>152888</wp:posOffset>
            </wp:positionH>
            <wp:positionV relativeFrom="margin">
              <wp:posOffset>671402</wp:posOffset>
            </wp:positionV>
            <wp:extent cx="3490595" cy="2051050"/>
            <wp:effectExtent l="0" t="0" r="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19325" t="9684" r="19434" b="13815"/>
                    <a:stretch/>
                  </pic:blipFill>
                  <pic:spPr bwMode="auto">
                    <a:xfrm>
                      <a:off x="0" y="0"/>
                      <a:ext cx="3490595" cy="205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C2DCE8" w14:textId="270EA07B" w:rsidR="00244EEB" w:rsidRPr="00244EEB" w:rsidRDefault="00244EEB" w:rsidP="009806C2">
      <w:pPr>
        <w:pStyle w:val="Caption"/>
        <w:spacing w:after="0" w:line="276" w:lineRule="auto"/>
        <w:jc w:val="center"/>
        <w:rPr>
          <w:rFonts w:ascii="Cambria" w:hAnsi="Cambria" w:cstheme="majorBidi"/>
          <w:b/>
          <w:bCs/>
          <w:i w:val="0"/>
          <w:iCs w:val="0"/>
          <w:color w:val="auto"/>
          <w:sz w:val="14"/>
          <w:szCs w:val="14"/>
        </w:rPr>
      </w:pPr>
    </w:p>
    <w:p w14:paraId="14E78C56" w14:textId="21F46DBD" w:rsidR="009806C2" w:rsidRDefault="00AF4CA7" w:rsidP="009806C2">
      <w:pPr>
        <w:pStyle w:val="Caption"/>
        <w:spacing w:after="0" w:line="276" w:lineRule="auto"/>
        <w:jc w:val="center"/>
        <w:rPr>
          <w:rFonts w:ascii="Cambria" w:hAnsi="Cambria" w:cstheme="majorBidi"/>
          <w:i w:val="0"/>
          <w:iCs w:val="0"/>
          <w:color w:val="auto"/>
          <w:sz w:val="22"/>
          <w:szCs w:val="22"/>
        </w:rPr>
      </w:pPr>
      <w:r w:rsidRPr="00AD27BA">
        <w:rPr>
          <w:rFonts w:ascii="Cambria" w:hAnsi="Cambria" w:cstheme="majorBidi"/>
          <w:b/>
          <w:bCs/>
          <w:i w:val="0"/>
          <w:iCs w:val="0"/>
          <w:color w:val="auto"/>
          <w:sz w:val="22"/>
          <w:szCs w:val="22"/>
        </w:rPr>
        <w:t>Gambar 3.</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Gambar_3.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1</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B51A2B" w:rsidRPr="00AD27BA">
        <w:rPr>
          <w:rFonts w:ascii="Cambria" w:hAnsi="Cambria" w:cstheme="majorBidi"/>
          <w:i w:val="0"/>
          <w:iCs w:val="0"/>
          <w:color w:val="auto"/>
          <w:sz w:val="22"/>
          <w:szCs w:val="22"/>
        </w:rPr>
        <w:t xml:space="preserve">Peta lokasi penelitian </w:t>
      </w:r>
    </w:p>
    <w:p w14:paraId="76B15729" w14:textId="45B89BA4" w:rsidR="00074C95" w:rsidRDefault="00244EEB" w:rsidP="009806C2">
      <w:pPr>
        <w:pStyle w:val="Caption"/>
        <w:spacing w:after="0" w:line="276" w:lineRule="auto"/>
        <w:jc w:val="center"/>
        <w:rPr>
          <w:rFonts w:ascii="Cambria" w:hAnsi="Cambria" w:cstheme="majorBidi"/>
          <w:i w:val="0"/>
          <w:iCs w:val="0"/>
          <w:color w:val="auto"/>
          <w:sz w:val="22"/>
          <w:szCs w:val="22"/>
        </w:rPr>
      </w:pPr>
      <w:r>
        <w:rPr>
          <w:rFonts w:ascii="Cambria" w:hAnsi="Cambria" w:cstheme="majorBidi"/>
          <w:i w:val="0"/>
          <w:iCs w:val="0"/>
          <w:color w:val="auto"/>
          <w:sz w:val="22"/>
          <w:szCs w:val="22"/>
        </w:rPr>
        <w:t>(P</w:t>
      </w:r>
      <w:r w:rsidR="00B51A2B" w:rsidRPr="00AD27BA">
        <w:rPr>
          <w:rFonts w:ascii="Cambria" w:hAnsi="Cambria" w:cstheme="majorBidi"/>
          <w:i w:val="0"/>
          <w:iCs w:val="0"/>
          <w:color w:val="auto"/>
          <w:sz w:val="22"/>
          <w:szCs w:val="22"/>
        </w:rPr>
        <w:t>e</w:t>
      </w:r>
      <w:r w:rsidR="009806C2">
        <w:rPr>
          <w:rFonts w:ascii="Cambria" w:hAnsi="Cambria" w:cstheme="majorBidi"/>
          <w:i w:val="0"/>
          <w:iCs w:val="0"/>
          <w:color w:val="auto"/>
          <w:sz w:val="22"/>
          <w:szCs w:val="22"/>
        </w:rPr>
        <w:t xml:space="preserve">ta </w:t>
      </w:r>
      <w:r w:rsidR="00C379DD" w:rsidRPr="00AD27BA">
        <w:rPr>
          <w:rFonts w:ascii="Cambria" w:hAnsi="Cambria" w:cstheme="majorBidi"/>
          <w:i w:val="0"/>
          <w:iCs w:val="0"/>
          <w:color w:val="auto"/>
          <w:sz w:val="22"/>
          <w:szCs w:val="22"/>
        </w:rPr>
        <w:t>ad</w:t>
      </w:r>
      <w:r w:rsidR="009806C2">
        <w:rPr>
          <w:rFonts w:ascii="Cambria" w:hAnsi="Cambria" w:cstheme="majorBidi"/>
          <w:i w:val="0"/>
          <w:iCs w:val="0"/>
          <w:color w:val="auto"/>
          <w:sz w:val="22"/>
          <w:szCs w:val="22"/>
        </w:rPr>
        <w:t>ministrasi Kabupaten T</w:t>
      </w:r>
      <w:r w:rsidR="00C379DD" w:rsidRPr="00AD27BA">
        <w:rPr>
          <w:rFonts w:ascii="Cambria" w:hAnsi="Cambria" w:cstheme="majorBidi"/>
          <w:i w:val="0"/>
          <w:iCs w:val="0"/>
          <w:color w:val="auto"/>
          <w:sz w:val="22"/>
          <w:szCs w:val="22"/>
        </w:rPr>
        <w:t>egal</w:t>
      </w:r>
      <w:r w:rsidR="00951590" w:rsidRPr="00AD27BA">
        <w:rPr>
          <w:rFonts w:ascii="Cambria" w:hAnsi="Cambria" w:cstheme="majorBidi"/>
          <w:i w:val="0"/>
          <w:iCs w:val="0"/>
          <w:color w:val="auto"/>
          <w:sz w:val="22"/>
          <w:szCs w:val="22"/>
        </w:rPr>
        <w:t>, 2021</w:t>
      </w:r>
      <w:r w:rsidR="00C379DD" w:rsidRPr="00AD27BA">
        <w:rPr>
          <w:rFonts w:ascii="Cambria" w:hAnsi="Cambria" w:cstheme="majorBidi"/>
          <w:i w:val="0"/>
          <w:iCs w:val="0"/>
          <w:color w:val="auto"/>
          <w:sz w:val="22"/>
          <w:szCs w:val="22"/>
        </w:rPr>
        <w:t>)</w:t>
      </w:r>
      <w:bookmarkEnd w:id="39"/>
      <w:bookmarkEnd w:id="40"/>
    </w:p>
    <w:p w14:paraId="62304426" w14:textId="77777777" w:rsidR="009806C2" w:rsidRPr="009806C2" w:rsidRDefault="009806C2" w:rsidP="009806C2"/>
    <w:p w14:paraId="76B1572A" w14:textId="77777777" w:rsidR="00BD7FDF" w:rsidRPr="00AD27BA" w:rsidRDefault="00B42BC2" w:rsidP="004C6619">
      <w:pPr>
        <w:pStyle w:val="Heading2"/>
        <w:numPr>
          <w:ilvl w:val="0"/>
          <w:numId w:val="23"/>
        </w:numPr>
        <w:spacing w:after="0" w:afterAutospacing="0"/>
        <w:rPr>
          <w:rFonts w:cstheme="majorBidi"/>
        </w:rPr>
      </w:pPr>
      <w:bookmarkStart w:id="41" w:name="_Toc199867706"/>
      <w:r w:rsidRPr="00AD27BA">
        <w:rPr>
          <w:rFonts w:cstheme="majorBidi"/>
        </w:rPr>
        <w:t>Sumber Data</w:t>
      </w:r>
      <w:bookmarkEnd w:id="41"/>
    </w:p>
    <w:p w14:paraId="76B1572B" w14:textId="77777777" w:rsidR="006E6680" w:rsidRPr="00AD27BA" w:rsidRDefault="00030082" w:rsidP="004C6619">
      <w:pPr>
        <w:pStyle w:val="ListParagraph"/>
        <w:spacing w:after="0" w:line="360" w:lineRule="auto"/>
        <w:ind w:firstLine="720"/>
        <w:jc w:val="both"/>
        <w:rPr>
          <w:rFonts w:ascii="Cambria" w:hAnsi="Cambria" w:cstheme="majorBidi"/>
        </w:rPr>
      </w:pPr>
      <w:r w:rsidRPr="00AD27BA">
        <w:rPr>
          <w:rFonts w:ascii="Cambria" w:hAnsi="Cambria" w:cstheme="majorBidi"/>
        </w:rPr>
        <w:t>Jenis s</w:t>
      </w:r>
      <w:r w:rsidR="00906594" w:rsidRPr="00AD27BA">
        <w:rPr>
          <w:rFonts w:ascii="Cambria" w:hAnsi="Cambria" w:cstheme="majorBidi"/>
        </w:rPr>
        <w:t xml:space="preserve">umber data yang digunakan </w:t>
      </w:r>
      <w:r w:rsidR="006E6680" w:rsidRPr="00AD27BA">
        <w:rPr>
          <w:rFonts w:ascii="Cambria" w:hAnsi="Cambria" w:cstheme="majorBidi"/>
        </w:rPr>
        <w:t>dalam pene</w:t>
      </w:r>
      <w:r w:rsidRPr="00AD27BA">
        <w:rPr>
          <w:rFonts w:ascii="Cambria" w:hAnsi="Cambria" w:cstheme="majorBidi"/>
        </w:rPr>
        <w:t>litian ini ada dua</w:t>
      </w:r>
      <w:r w:rsidR="00D8539B" w:rsidRPr="00AD27BA">
        <w:rPr>
          <w:rFonts w:ascii="Cambria" w:hAnsi="Cambria" w:cstheme="majorBidi"/>
        </w:rPr>
        <w:t>, diantaranya sebagai berikut.</w:t>
      </w:r>
    </w:p>
    <w:p w14:paraId="76B1572C" w14:textId="77777777" w:rsidR="006E6680" w:rsidRPr="00AD27BA" w:rsidRDefault="006E6680" w:rsidP="004C6619">
      <w:pPr>
        <w:pStyle w:val="Heading3"/>
        <w:numPr>
          <w:ilvl w:val="0"/>
          <w:numId w:val="27"/>
        </w:numPr>
        <w:spacing w:after="0"/>
        <w:rPr>
          <w:rFonts w:cstheme="majorBidi"/>
          <w:b w:val="0"/>
          <w:bCs/>
        </w:rPr>
      </w:pPr>
      <w:bookmarkStart w:id="42" w:name="_Toc199867707"/>
      <w:r w:rsidRPr="00AD27BA">
        <w:rPr>
          <w:rFonts w:cstheme="majorBidi"/>
          <w:b w:val="0"/>
          <w:bCs/>
        </w:rPr>
        <w:t>Data Primer</w:t>
      </w:r>
      <w:bookmarkEnd w:id="42"/>
    </w:p>
    <w:p w14:paraId="76B1572D" w14:textId="2BBA17DD" w:rsidR="006E6680" w:rsidRPr="00AD27BA" w:rsidRDefault="00D8539B" w:rsidP="00D5747F">
      <w:pPr>
        <w:pStyle w:val="ListParagraph"/>
        <w:spacing w:after="0" w:line="360" w:lineRule="auto"/>
        <w:ind w:left="1080" w:firstLine="360"/>
        <w:jc w:val="both"/>
        <w:rPr>
          <w:rFonts w:ascii="Cambria" w:hAnsi="Cambria" w:cstheme="majorBidi"/>
        </w:rPr>
      </w:pPr>
      <w:r w:rsidRPr="00AD27BA">
        <w:rPr>
          <w:rFonts w:ascii="Cambria" w:hAnsi="Cambria" w:cstheme="majorBidi"/>
        </w:rPr>
        <w:t>Data primer yang digunakan b</w:t>
      </w:r>
      <w:r w:rsidR="00906594" w:rsidRPr="00AD27BA">
        <w:rPr>
          <w:rFonts w:ascii="Cambria" w:hAnsi="Cambria" w:cstheme="majorBidi"/>
        </w:rPr>
        <w:t xml:space="preserve">erupa data yang didapat dari </w:t>
      </w:r>
      <w:r w:rsidR="006D7EEB" w:rsidRPr="00AD27BA">
        <w:rPr>
          <w:rFonts w:ascii="Cambria" w:hAnsi="Cambria" w:cstheme="majorBidi"/>
        </w:rPr>
        <w:t>hasil observasi</w:t>
      </w:r>
      <w:r w:rsidR="00DC438C" w:rsidRPr="00AD27BA">
        <w:rPr>
          <w:rFonts w:ascii="Cambria" w:hAnsi="Cambria" w:cstheme="majorBidi"/>
        </w:rPr>
        <w:t xml:space="preserve"> </w:t>
      </w:r>
      <w:r w:rsidR="001B44E7" w:rsidRPr="00AD27BA">
        <w:rPr>
          <w:rFonts w:ascii="Cambria" w:hAnsi="Cambria" w:cstheme="majorBidi"/>
        </w:rPr>
        <w:t xml:space="preserve">langsung di </w:t>
      </w:r>
      <w:r w:rsidR="0063347D" w:rsidRPr="00AD27BA">
        <w:rPr>
          <w:rFonts w:ascii="Cambria" w:hAnsi="Cambria" w:cstheme="majorBidi"/>
        </w:rPr>
        <w:t xml:space="preserve">Hutan Taman </w:t>
      </w:r>
      <w:r w:rsidR="008C2F6D" w:rsidRPr="00AD27BA">
        <w:rPr>
          <w:rFonts w:ascii="Cambria" w:hAnsi="Cambria" w:cstheme="majorBidi"/>
        </w:rPr>
        <w:t xml:space="preserve">Wisata Prabalintang </w:t>
      </w:r>
      <w:r w:rsidR="00DC438C" w:rsidRPr="00AD27BA">
        <w:rPr>
          <w:rFonts w:ascii="Cambria" w:hAnsi="Cambria" w:cstheme="majorBidi"/>
        </w:rPr>
        <w:t>dan data hasil wawancara</w:t>
      </w:r>
      <w:r w:rsidR="006D7EEB" w:rsidRPr="00AD27BA">
        <w:rPr>
          <w:rFonts w:ascii="Cambria" w:hAnsi="Cambria" w:cstheme="majorBidi"/>
        </w:rPr>
        <w:t xml:space="preserve"> yang diku</w:t>
      </w:r>
      <w:r w:rsidR="001B44E7" w:rsidRPr="00AD27BA">
        <w:rPr>
          <w:rFonts w:ascii="Cambria" w:hAnsi="Cambria" w:cstheme="majorBidi"/>
        </w:rPr>
        <w:t xml:space="preserve">mpulkan langsung dari sumbernya. Data primer yang </w:t>
      </w:r>
      <w:r w:rsidR="001B44E7" w:rsidRPr="00AD27BA">
        <w:rPr>
          <w:rFonts w:ascii="Cambria" w:hAnsi="Cambria" w:cstheme="majorBidi"/>
        </w:rPr>
        <w:lastRenderedPageBreak/>
        <w:t xml:space="preserve">dikumpulkan meliputi jenis-jenis </w:t>
      </w:r>
      <w:r w:rsidR="00F44AFE" w:rsidRPr="00AD27BA">
        <w:rPr>
          <w:rFonts w:ascii="Cambria" w:hAnsi="Cambria" w:cstheme="majorBidi"/>
        </w:rPr>
        <w:t>Araceae</w:t>
      </w:r>
      <w:r w:rsidR="001B44E7" w:rsidRPr="00AD27BA">
        <w:rPr>
          <w:rFonts w:ascii="Cambria" w:hAnsi="Cambria" w:cstheme="majorBidi"/>
          <w:i/>
          <w:iCs/>
        </w:rPr>
        <w:t xml:space="preserve">, </w:t>
      </w:r>
      <w:r w:rsidR="001B44E7" w:rsidRPr="00AD27BA">
        <w:rPr>
          <w:rFonts w:ascii="Cambria" w:hAnsi="Cambria" w:cstheme="majorBidi"/>
        </w:rPr>
        <w:t xml:space="preserve">data mengenai pemahaman </w:t>
      </w:r>
      <w:r w:rsidR="00780538">
        <w:rPr>
          <w:rFonts w:ascii="Cambria" w:hAnsi="Cambria" w:cstheme="majorBidi"/>
        </w:rPr>
        <w:t>p</w:t>
      </w:r>
      <w:r w:rsidR="00283AEE" w:rsidRPr="00AD27BA">
        <w:rPr>
          <w:rFonts w:ascii="Cambria" w:hAnsi="Cambria" w:cstheme="majorBidi"/>
        </w:rPr>
        <w:t>ihak pengelola</w:t>
      </w:r>
      <w:r w:rsidR="008C2F6D" w:rsidRPr="00AD27BA">
        <w:rPr>
          <w:rFonts w:ascii="Cambria" w:hAnsi="Cambria" w:cstheme="majorBidi"/>
        </w:rPr>
        <w:t xml:space="preserve"> dan </w:t>
      </w:r>
      <w:r w:rsidR="00283AEE" w:rsidRPr="00AD27BA">
        <w:rPr>
          <w:rFonts w:ascii="Cambria" w:hAnsi="Cambria" w:cstheme="majorBidi"/>
        </w:rPr>
        <w:t>pengawas</w:t>
      </w:r>
      <w:r w:rsidR="001B44E7" w:rsidRPr="00AD27BA">
        <w:rPr>
          <w:rFonts w:ascii="Cambria" w:hAnsi="Cambria" w:cstheme="majorBidi"/>
        </w:rPr>
        <w:t xml:space="preserve"> </w:t>
      </w:r>
      <w:r w:rsidRPr="00AD27BA">
        <w:rPr>
          <w:rFonts w:ascii="Cambria" w:hAnsi="Cambria" w:cstheme="majorBidi"/>
        </w:rPr>
        <w:t xml:space="preserve">Hutan </w:t>
      </w:r>
      <w:r w:rsidR="001B44E7" w:rsidRPr="00AD27BA">
        <w:rPr>
          <w:rFonts w:ascii="Cambria" w:hAnsi="Cambria" w:cstheme="majorBidi"/>
        </w:rPr>
        <w:t xml:space="preserve">Taman Wisata </w:t>
      </w:r>
      <w:r w:rsidR="00780538">
        <w:rPr>
          <w:rFonts w:ascii="Cambria" w:hAnsi="Cambria" w:cstheme="majorBidi"/>
        </w:rPr>
        <w:t xml:space="preserve">serta petugas Perhutani </w:t>
      </w:r>
      <w:r w:rsidR="001B44E7" w:rsidRPr="00AD27BA">
        <w:rPr>
          <w:rFonts w:ascii="Cambria" w:hAnsi="Cambria" w:cstheme="majorBidi"/>
        </w:rPr>
        <w:t xml:space="preserve">terkait </w:t>
      </w:r>
      <w:r w:rsidR="00C014B5" w:rsidRPr="00AD27BA">
        <w:rPr>
          <w:rFonts w:ascii="Cambria" w:hAnsi="Cambria" w:cstheme="majorBidi"/>
        </w:rPr>
        <w:t>upaya konservasi</w:t>
      </w:r>
      <w:r w:rsidR="001B44E7" w:rsidRPr="00AD27BA">
        <w:rPr>
          <w:rFonts w:ascii="Cambria" w:hAnsi="Cambria" w:cstheme="majorBidi"/>
        </w:rPr>
        <w:t xml:space="preserve"> yang telah dilakukan,</w:t>
      </w:r>
      <w:r w:rsidR="00D5747F" w:rsidRPr="00AD27BA">
        <w:rPr>
          <w:rFonts w:ascii="Cambria" w:hAnsi="Cambria" w:cstheme="majorBidi"/>
        </w:rPr>
        <w:t xml:space="preserve"> dan</w:t>
      </w:r>
      <w:r w:rsidR="001B44E7" w:rsidRPr="00AD27BA">
        <w:rPr>
          <w:rFonts w:ascii="Cambria" w:hAnsi="Cambria" w:cstheme="majorBidi"/>
        </w:rPr>
        <w:t xml:space="preserve"> </w:t>
      </w:r>
      <w:r w:rsidRPr="00AD27BA">
        <w:rPr>
          <w:rFonts w:ascii="Cambria" w:hAnsi="Cambria" w:cstheme="majorBidi"/>
        </w:rPr>
        <w:t xml:space="preserve">data mengenai </w:t>
      </w:r>
      <w:r w:rsidR="00D5747F" w:rsidRPr="00AD27BA">
        <w:rPr>
          <w:rFonts w:ascii="Cambria" w:hAnsi="Cambria" w:cstheme="majorBidi"/>
        </w:rPr>
        <w:t>parameter lingkungan</w:t>
      </w:r>
      <w:r w:rsidR="001B44E7" w:rsidRPr="00AD27BA">
        <w:rPr>
          <w:rFonts w:ascii="Cambria" w:hAnsi="Cambria" w:cstheme="majorBidi"/>
        </w:rPr>
        <w:t>.</w:t>
      </w:r>
      <w:r w:rsidR="00D5747F" w:rsidRPr="00AD27BA">
        <w:rPr>
          <w:rFonts w:ascii="Cambria" w:hAnsi="Cambria" w:cstheme="majorBidi"/>
        </w:rPr>
        <w:t xml:space="preserve"> </w:t>
      </w:r>
    </w:p>
    <w:p w14:paraId="76B1572E" w14:textId="77777777" w:rsidR="006E6680" w:rsidRPr="00AD27BA" w:rsidRDefault="006E6680" w:rsidP="004C6619">
      <w:pPr>
        <w:pStyle w:val="Heading3"/>
        <w:numPr>
          <w:ilvl w:val="0"/>
          <w:numId w:val="27"/>
        </w:numPr>
        <w:spacing w:after="0"/>
        <w:ind w:left="1077"/>
        <w:rPr>
          <w:rFonts w:cstheme="majorBidi"/>
          <w:b w:val="0"/>
          <w:bCs/>
        </w:rPr>
      </w:pPr>
      <w:bookmarkStart w:id="43" w:name="_Toc199867708"/>
      <w:r w:rsidRPr="00AD27BA">
        <w:rPr>
          <w:rFonts w:cstheme="majorBidi"/>
          <w:b w:val="0"/>
          <w:bCs/>
        </w:rPr>
        <w:t>Data Sekunder</w:t>
      </w:r>
      <w:bookmarkEnd w:id="43"/>
    </w:p>
    <w:p w14:paraId="76B1572F" w14:textId="77777777" w:rsidR="00127002" w:rsidRPr="00AD27BA" w:rsidRDefault="00D8539B" w:rsidP="00030082">
      <w:pPr>
        <w:pStyle w:val="ListParagraph"/>
        <w:spacing w:after="0" w:line="360" w:lineRule="auto"/>
        <w:ind w:left="1077" w:firstLine="360"/>
        <w:jc w:val="both"/>
        <w:rPr>
          <w:rFonts w:ascii="Cambria" w:hAnsi="Cambria" w:cstheme="majorBidi"/>
        </w:rPr>
      </w:pPr>
      <w:r w:rsidRPr="00AD27BA">
        <w:rPr>
          <w:rFonts w:ascii="Cambria" w:hAnsi="Cambria" w:cstheme="majorBidi"/>
        </w:rPr>
        <w:t xml:space="preserve">Data sekunder </w:t>
      </w:r>
      <w:r w:rsidR="00030082" w:rsidRPr="00AD27BA">
        <w:rPr>
          <w:rFonts w:ascii="Cambria" w:hAnsi="Cambria" w:cstheme="majorBidi"/>
        </w:rPr>
        <w:t xml:space="preserve">adalah data </w:t>
      </w:r>
      <w:r w:rsidR="006D7EEB" w:rsidRPr="00AD27BA">
        <w:rPr>
          <w:rFonts w:ascii="Cambria" w:hAnsi="Cambria" w:cstheme="majorBidi"/>
        </w:rPr>
        <w:t>yang didapat dari hasil literatur jurnal ilmiah baik nasional maupun internasion</w:t>
      </w:r>
      <w:r w:rsidR="006E6680" w:rsidRPr="00AD27BA">
        <w:rPr>
          <w:rFonts w:ascii="Cambria" w:hAnsi="Cambria" w:cstheme="majorBidi"/>
        </w:rPr>
        <w:t>al, buku maupun database seperti</w:t>
      </w:r>
      <w:r w:rsidR="000D5331" w:rsidRPr="00AD27BA">
        <w:rPr>
          <w:rFonts w:ascii="Cambria" w:hAnsi="Cambria" w:cstheme="majorBidi"/>
        </w:rPr>
        <w:t>:</w:t>
      </w:r>
    </w:p>
    <w:p w14:paraId="76B15730" w14:textId="589DCD49" w:rsidR="00906594" w:rsidRPr="00AD27BA" w:rsidRDefault="000D5331" w:rsidP="0096029B">
      <w:pPr>
        <w:pStyle w:val="ListParagraph"/>
        <w:numPr>
          <w:ilvl w:val="0"/>
          <w:numId w:val="16"/>
        </w:numPr>
        <w:spacing w:line="360" w:lineRule="auto"/>
        <w:jc w:val="both"/>
        <w:rPr>
          <w:rFonts w:ascii="Cambria" w:hAnsi="Cambria" w:cstheme="majorBidi"/>
        </w:rPr>
      </w:pPr>
      <w:r w:rsidRPr="00AD27BA">
        <w:rPr>
          <w:rFonts w:ascii="Cambria" w:hAnsi="Cambria" w:cstheme="majorBidi"/>
          <w:i/>
          <w:iCs/>
        </w:rPr>
        <w:t>Integrated Taxonomic Information System</w:t>
      </w:r>
      <w:r w:rsidR="00475A99">
        <w:rPr>
          <w:rFonts w:ascii="Cambria" w:hAnsi="Cambria" w:cstheme="majorBidi"/>
        </w:rPr>
        <w:t xml:space="preserve"> </w:t>
      </w:r>
      <w:r w:rsidRPr="00AD27BA">
        <w:rPr>
          <w:rFonts w:ascii="Cambria" w:hAnsi="Cambria" w:cstheme="majorBidi"/>
        </w:rPr>
        <w:t>(</w:t>
      </w:r>
      <w:r w:rsidR="00475A99">
        <w:rPr>
          <w:rFonts w:ascii="Cambria" w:hAnsi="Cambria" w:cstheme="majorBidi"/>
        </w:rPr>
        <w:t>www.itis.gov</w:t>
      </w:r>
      <w:r w:rsidRPr="00AD27BA">
        <w:rPr>
          <w:rFonts w:ascii="Cambria" w:hAnsi="Cambria" w:cstheme="majorBidi"/>
        </w:rPr>
        <w:t>)</w:t>
      </w:r>
      <w:r w:rsidR="00127002" w:rsidRPr="00AD27BA">
        <w:rPr>
          <w:rFonts w:ascii="Cambria" w:hAnsi="Cambria" w:cstheme="majorBidi"/>
        </w:rPr>
        <w:t xml:space="preserve"> </w:t>
      </w:r>
      <w:r w:rsidR="00475A99">
        <w:rPr>
          <w:rFonts w:ascii="Cambria" w:hAnsi="Cambria" w:cstheme="majorBidi"/>
        </w:rPr>
        <w:t>untuk mengetahui</w:t>
      </w:r>
      <w:r w:rsidR="00E941B6">
        <w:rPr>
          <w:rFonts w:ascii="Cambria" w:hAnsi="Cambria" w:cstheme="majorBidi"/>
        </w:rPr>
        <w:t xml:space="preserve"> nama ilmiah dan</w:t>
      </w:r>
      <w:r w:rsidR="00475A99">
        <w:rPr>
          <w:rFonts w:ascii="Cambria" w:hAnsi="Cambria" w:cstheme="majorBidi"/>
        </w:rPr>
        <w:t xml:space="preserve"> klasifikasi spesies tumbuhan </w:t>
      </w:r>
      <w:r w:rsidR="00E941B6">
        <w:rPr>
          <w:rFonts w:ascii="Cambria" w:hAnsi="Cambria" w:cstheme="majorBidi"/>
        </w:rPr>
        <w:t>yang ditemukan.</w:t>
      </w:r>
    </w:p>
    <w:p w14:paraId="76B15731" w14:textId="62FC98D6" w:rsidR="000D5331" w:rsidRPr="00AD27BA" w:rsidRDefault="000D5331" w:rsidP="00475A99">
      <w:pPr>
        <w:pStyle w:val="ListParagraph"/>
        <w:numPr>
          <w:ilvl w:val="0"/>
          <w:numId w:val="16"/>
        </w:numPr>
        <w:spacing w:line="360" w:lineRule="auto"/>
        <w:jc w:val="both"/>
        <w:rPr>
          <w:rFonts w:ascii="Cambria" w:hAnsi="Cambria" w:cstheme="majorBidi"/>
        </w:rPr>
      </w:pPr>
      <w:r w:rsidRPr="00AD27BA">
        <w:rPr>
          <w:rFonts w:ascii="Cambria" w:hAnsi="Cambria" w:cstheme="majorBidi"/>
          <w:i/>
          <w:iCs/>
        </w:rPr>
        <w:t>Plant of the World Online</w:t>
      </w:r>
      <w:r w:rsidRPr="00AD27BA">
        <w:rPr>
          <w:rFonts w:ascii="Cambria" w:hAnsi="Cambria" w:cstheme="majorBidi"/>
        </w:rPr>
        <w:t xml:space="preserve"> (</w:t>
      </w:r>
      <w:r w:rsidR="00475A99">
        <w:rPr>
          <w:rFonts w:ascii="Cambria" w:hAnsi="Cambria" w:cstheme="majorBidi"/>
        </w:rPr>
        <w:t>powo.science.kew.org</w:t>
      </w:r>
      <w:r w:rsidRPr="00AD27BA">
        <w:rPr>
          <w:rFonts w:ascii="Cambria" w:hAnsi="Cambria" w:cstheme="majorBidi"/>
        </w:rPr>
        <w:t>)</w:t>
      </w:r>
      <w:r w:rsidRPr="00AD27BA">
        <w:rPr>
          <w:rFonts w:ascii="Cambria" w:hAnsi="Cambria" w:cstheme="majorBidi"/>
          <w:b/>
          <w:bCs/>
        </w:rPr>
        <w:t xml:space="preserve"> </w:t>
      </w:r>
      <w:r w:rsidR="00475A99">
        <w:rPr>
          <w:rFonts w:ascii="Cambria" w:hAnsi="Cambria" w:cstheme="majorBidi"/>
        </w:rPr>
        <w:t>untuk mengakses nama ilmiah yang telah diterima (</w:t>
      </w:r>
      <w:r w:rsidR="00475A99" w:rsidRPr="00475A99">
        <w:rPr>
          <w:rFonts w:ascii="Cambria" w:hAnsi="Cambria" w:cstheme="majorBidi"/>
          <w:i/>
          <w:iCs/>
        </w:rPr>
        <w:t>accepted</w:t>
      </w:r>
      <w:r w:rsidR="00475A99">
        <w:rPr>
          <w:rFonts w:ascii="Cambria" w:hAnsi="Cambria" w:cstheme="majorBidi"/>
        </w:rPr>
        <w:t>).</w:t>
      </w:r>
    </w:p>
    <w:p w14:paraId="76B15732" w14:textId="77777777" w:rsidR="00D8539B" w:rsidRPr="00AD27BA" w:rsidRDefault="00D8539B" w:rsidP="0096029B">
      <w:pPr>
        <w:pStyle w:val="ListParagraph"/>
        <w:numPr>
          <w:ilvl w:val="0"/>
          <w:numId w:val="16"/>
        </w:numPr>
        <w:spacing w:line="360" w:lineRule="auto"/>
        <w:jc w:val="both"/>
        <w:rPr>
          <w:rFonts w:ascii="Cambria" w:hAnsi="Cambria" w:cstheme="majorBidi"/>
          <w:i/>
          <w:iCs/>
        </w:rPr>
      </w:pPr>
      <w:r w:rsidRPr="00AD27BA">
        <w:rPr>
          <w:rFonts w:ascii="Cambria" w:hAnsi="Cambria" w:cstheme="majorBidi"/>
          <w:i/>
          <w:iCs/>
        </w:rPr>
        <w:t>Digital Flora of Indonesia</w:t>
      </w:r>
    </w:p>
    <w:p w14:paraId="6E9D14E3" w14:textId="6241BBDB" w:rsidR="00DF21E1" w:rsidRPr="00110654" w:rsidRDefault="00D8539B" w:rsidP="00110654">
      <w:pPr>
        <w:pStyle w:val="ListParagraph"/>
        <w:spacing w:line="360" w:lineRule="auto"/>
        <w:ind w:left="1494"/>
        <w:jc w:val="both"/>
        <w:rPr>
          <w:rFonts w:ascii="Cambria" w:hAnsi="Cambria" w:cstheme="majorBidi"/>
        </w:rPr>
      </w:pPr>
      <w:r w:rsidRPr="00AD27BA">
        <w:rPr>
          <w:rFonts w:ascii="Cambria" w:hAnsi="Cambria" w:cstheme="majorBidi"/>
        </w:rPr>
        <w:t>(</w:t>
      </w:r>
      <w:r w:rsidR="00E941B6" w:rsidRPr="00E941B6">
        <w:rPr>
          <w:rFonts w:ascii="Cambria" w:hAnsi="Cambria" w:cstheme="majorBidi"/>
        </w:rPr>
        <w:t>www.indonesiaplants.org</w:t>
      </w:r>
      <w:r w:rsidRPr="00AD27BA">
        <w:rPr>
          <w:rFonts w:ascii="Cambria" w:hAnsi="Cambria" w:cstheme="majorBidi"/>
        </w:rPr>
        <w:t>)</w:t>
      </w:r>
      <w:r w:rsidR="00E941B6">
        <w:rPr>
          <w:rFonts w:ascii="Cambria" w:hAnsi="Cambria" w:cstheme="majorBidi"/>
        </w:rPr>
        <w:t xml:space="preserve"> untuk mengetahui jenis-jenis tumbuhan yang ada </w:t>
      </w:r>
      <w:r w:rsidR="00E941B6">
        <w:rPr>
          <w:rFonts w:ascii="Cambria" w:hAnsi="Cambria" w:cstheme="majorBidi"/>
        </w:rPr>
        <w:lastRenderedPageBreak/>
        <w:t>di Indonesia termasuk nama, deskripsi dan  persebarannya.</w:t>
      </w:r>
    </w:p>
    <w:p w14:paraId="76B15735" w14:textId="77777777" w:rsidR="00BD7FDF" w:rsidRPr="00AD27BA" w:rsidRDefault="00B42BC2" w:rsidP="004C6619">
      <w:pPr>
        <w:pStyle w:val="Heading2"/>
        <w:numPr>
          <w:ilvl w:val="0"/>
          <w:numId w:val="23"/>
        </w:numPr>
        <w:spacing w:after="0" w:afterAutospacing="0"/>
        <w:ind w:hanging="357"/>
        <w:rPr>
          <w:rFonts w:cstheme="majorBidi"/>
        </w:rPr>
      </w:pPr>
      <w:bookmarkStart w:id="44" w:name="_Toc199867709"/>
      <w:r w:rsidRPr="00AD27BA">
        <w:rPr>
          <w:rFonts w:cstheme="majorBidi"/>
        </w:rPr>
        <w:t>Metode dan Instrumen Pengumpulan Data</w:t>
      </w:r>
      <w:bookmarkEnd w:id="44"/>
    </w:p>
    <w:p w14:paraId="76B15736" w14:textId="77777777" w:rsidR="00BD7FDF" w:rsidRPr="00AD27BA" w:rsidRDefault="006D7EEB" w:rsidP="004C6619">
      <w:pPr>
        <w:pStyle w:val="Heading3"/>
        <w:numPr>
          <w:ilvl w:val="0"/>
          <w:numId w:val="28"/>
        </w:numPr>
        <w:spacing w:after="0"/>
        <w:ind w:hanging="357"/>
        <w:rPr>
          <w:rFonts w:cstheme="majorBidi"/>
        </w:rPr>
      </w:pPr>
      <w:bookmarkStart w:id="45" w:name="_Toc199867710"/>
      <w:r w:rsidRPr="00AD27BA">
        <w:rPr>
          <w:rFonts w:cstheme="majorBidi"/>
        </w:rPr>
        <w:t>Alat dan Bahan</w:t>
      </w:r>
      <w:bookmarkEnd w:id="45"/>
    </w:p>
    <w:p w14:paraId="76B15737" w14:textId="20829340" w:rsidR="00BD7FDF" w:rsidRPr="00A457FA" w:rsidRDefault="00334022" w:rsidP="00A457FA">
      <w:pPr>
        <w:pStyle w:val="ListParagraph"/>
        <w:spacing w:line="360" w:lineRule="auto"/>
        <w:ind w:left="1080" w:firstLine="360"/>
        <w:jc w:val="both"/>
        <w:rPr>
          <w:rFonts w:ascii="Cambria" w:hAnsi="Cambria" w:cstheme="majorBidi"/>
        </w:rPr>
      </w:pPr>
      <w:r w:rsidRPr="00AD27BA">
        <w:rPr>
          <w:rFonts w:ascii="Cambria" w:hAnsi="Cambria" w:cstheme="majorBidi"/>
        </w:rPr>
        <w:t>Alat yang</w:t>
      </w:r>
      <w:r w:rsidR="008C2F6D" w:rsidRPr="00AD27BA">
        <w:rPr>
          <w:rFonts w:ascii="Cambria" w:hAnsi="Cambria" w:cstheme="majorBidi"/>
        </w:rPr>
        <w:t xml:space="preserve"> </w:t>
      </w:r>
      <w:r w:rsidRPr="00AD27BA">
        <w:rPr>
          <w:rFonts w:ascii="Cambria" w:hAnsi="Cambria" w:cstheme="majorBidi"/>
        </w:rPr>
        <w:t xml:space="preserve">digunakan </w:t>
      </w:r>
      <w:r w:rsidR="00E56758" w:rsidRPr="00AD27BA">
        <w:rPr>
          <w:rFonts w:ascii="Cambria" w:hAnsi="Cambria" w:cstheme="majorBidi"/>
        </w:rPr>
        <w:t xml:space="preserve">untuk </w:t>
      </w:r>
      <w:r w:rsidR="006D7F88" w:rsidRPr="00AD27BA">
        <w:rPr>
          <w:rFonts w:ascii="Cambria" w:hAnsi="Cambria" w:cstheme="majorBidi"/>
        </w:rPr>
        <w:t>meng</w:t>
      </w:r>
      <w:r w:rsidR="00E56758" w:rsidRPr="00AD27BA">
        <w:rPr>
          <w:rFonts w:ascii="Cambria" w:hAnsi="Cambria" w:cstheme="majorBidi"/>
        </w:rPr>
        <w:t xml:space="preserve">identifikasi jenis-jenis </w:t>
      </w:r>
      <w:r w:rsidR="00F44AFE" w:rsidRPr="00AD27BA">
        <w:rPr>
          <w:rFonts w:ascii="Cambria" w:hAnsi="Cambria" w:cstheme="majorBidi"/>
        </w:rPr>
        <w:t>Araceae</w:t>
      </w:r>
      <w:r w:rsidR="00E56758" w:rsidRPr="00AD27BA">
        <w:rPr>
          <w:rFonts w:ascii="Cambria" w:hAnsi="Cambria" w:cstheme="majorBidi"/>
        </w:rPr>
        <w:t xml:space="preserve"> </w:t>
      </w:r>
      <w:r w:rsidR="006D7F88" w:rsidRPr="00AD27BA">
        <w:rPr>
          <w:rFonts w:ascii="Cambria" w:hAnsi="Cambria" w:cstheme="majorBidi"/>
        </w:rPr>
        <w:t>meliputi</w:t>
      </w:r>
      <w:r w:rsidR="00D11556" w:rsidRPr="00AD27BA">
        <w:rPr>
          <w:rFonts w:ascii="Cambria" w:hAnsi="Cambria" w:cstheme="majorBidi"/>
        </w:rPr>
        <w:t xml:space="preserve"> </w:t>
      </w:r>
      <w:r w:rsidR="00A457FA">
        <w:rPr>
          <w:rFonts w:ascii="Cambria" w:hAnsi="Cambria" w:cstheme="majorBidi"/>
        </w:rPr>
        <w:t>handphone,</w:t>
      </w:r>
      <w:r w:rsidR="00E56758" w:rsidRPr="00AD27BA">
        <w:rPr>
          <w:rFonts w:ascii="Cambria" w:hAnsi="Cambria" w:cstheme="majorBidi"/>
        </w:rPr>
        <w:t xml:space="preserve"> alat tuli</w:t>
      </w:r>
      <w:r w:rsidR="00D11556" w:rsidRPr="00AD27BA">
        <w:rPr>
          <w:rFonts w:ascii="Cambria" w:hAnsi="Cambria" w:cstheme="majorBidi"/>
        </w:rPr>
        <w:t>s</w:t>
      </w:r>
      <w:r w:rsidR="00DB1297" w:rsidRPr="00AD27BA">
        <w:rPr>
          <w:rFonts w:ascii="Cambria" w:hAnsi="Cambria" w:cstheme="majorBidi"/>
        </w:rPr>
        <w:t xml:space="preserve"> dan lembar observasi yang terlampir di </w:t>
      </w:r>
      <w:r w:rsidR="00DB1297" w:rsidRPr="00AD27BA">
        <w:rPr>
          <w:rFonts w:ascii="Cambria" w:hAnsi="Cambria" w:cstheme="majorBidi"/>
          <w:b/>
          <w:bCs/>
        </w:rPr>
        <w:t>Lampiran 1</w:t>
      </w:r>
      <w:r w:rsidR="00E56758" w:rsidRPr="00AD27BA">
        <w:rPr>
          <w:rFonts w:ascii="Cambria" w:hAnsi="Cambria" w:cstheme="majorBidi"/>
        </w:rPr>
        <w:t xml:space="preserve">. Alat untuk mengukur </w:t>
      </w:r>
      <w:r w:rsidR="002F3099" w:rsidRPr="00AD27BA">
        <w:rPr>
          <w:rFonts w:ascii="Cambria" w:hAnsi="Cambria" w:cstheme="majorBidi"/>
        </w:rPr>
        <w:t>parameter lingkungan</w:t>
      </w:r>
      <w:r w:rsidR="00E56758" w:rsidRPr="00AD27BA">
        <w:rPr>
          <w:rFonts w:ascii="Cambria" w:hAnsi="Cambria" w:cstheme="majorBidi"/>
        </w:rPr>
        <w:t xml:space="preserve"> seperti soil tester, lux meter dan </w:t>
      </w:r>
      <w:r w:rsidR="00C02A78">
        <w:rPr>
          <w:rFonts w:ascii="Cambria" w:hAnsi="Cambria" w:cstheme="majorBidi"/>
        </w:rPr>
        <w:t>thermo</w:t>
      </w:r>
      <w:r w:rsidR="0028615C">
        <w:rPr>
          <w:rFonts w:ascii="Cambria" w:hAnsi="Cambria" w:cstheme="majorBidi"/>
        </w:rPr>
        <w:t>h</w:t>
      </w:r>
      <w:r w:rsidR="00C516DE">
        <w:rPr>
          <w:rFonts w:ascii="Cambria" w:hAnsi="Cambria" w:cstheme="majorBidi"/>
        </w:rPr>
        <w:t>yg</w:t>
      </w:r>
      <w:r w:rsidR="009F391D" w:rsidRPr="00AD27BA">
        <w:rPr>
          <w:rFonts w:ascii="Cambria" w:hAnsi="Cambria" w:cstheme="majorBidi"/>
        </w:rPr>
        <w:t>rometer</w:t>
      </w:r>
      <w:r w:rsidR="00E56758" w:rsidRPr="00AD27BA">
        <w:rPr>
          <w:rFonts w:ascii="Cambria" w:hAnsi="Cambria" w:cstheme="majorBidi"/>
        </w:rPr>
        <w:t xml:space="preserve">. </w:t>
      </w:r>
      <w:r w:rsidR="008C3EC2" w:rsidRPr="00AD27BA">
        <w:rPr>
          <w:rFonts w:ascii="Cambria" w:hAnsi="Cambria" w:cstheme="majorBidi"/>
        </w:rPr>
        <w:t>A</w:t>
      </w:r>
      <w:r w:rsidR="00E56758" w:rsidRPr="00AD27BA">
        <w:rPr>
          <w:rFonts w:ascii="Cambria" w:hAnsi="Cambria" w:cstheme="majorBidi"/>
        </w:rPr>
        <w:t xml:space="preserve">lat untuk </w:t>
      </w:r>
      <w:r w:rsidR="00591467" w:rsidRPr="00AD27BA">
        <w:rPr>
          <w:rFonts w:ascii="Cambria" w:hAnsi="Cambria" w:cstheme="majorBidi"/>
        </w:rPr>
        <w:t xml:space="preserve">mendukung proses wawancara seperti alat perekam suara, alat tulis, dan </w:t>
      </w:r>
      <w:r w:rsidR="001B44E7" w:rsidRPr="00AD27BA">
        <w:rPr>
          <w:rFonts w:ascii="Cambria" w:hAnsi="Cambria" w:cstheme="majorBidi"/>
        </w:rPr>
        <w:t xml:space="preserve">daftar pertanyaan sebagai instrumen wawancara yang terlampir di </w:t>
      </w:r>
      <w:r w:rsidR="001B44E7" w:rsidRPr="00AD27BA">
        <w:rPr>
          <w:rFonts w:ascii="Cambria" w:hAnsi="Cambria" w:cstheme="majorBidi"/>
          <w:b/>
          <w:bCs/>
        </w:rPr>
        <w:t>Lampiran</w:t>
      </w:r>
      <w:r w:rsidR="00DB1297" w:rsidRPr="00AD27BA">
        <w:rPr>
          <w:rFonts w:ascii="Cambria" w:hAnsi="Cambria" w:cstheme="majorBidi"/>
          <w:b/>
          <w:bCs/>
        </w:rPr>
        <w:t xml:space="preserve"> 2</w:t>
      </w:r>
      <w:r w:rsidR="001B44E7" w:rsidRPr="00AD27BA">
        <w:rPr>
          <w:rFonts w:ascii="Cambria" w:hAnsi="Cambria" w:cstheme="majorBidi"/>
        </w:rPr>
        <w:t xml:space="preserve">. </w:t>
      </w:r>
      <w:r w:rsidR="00A457FA">
        <w:rPr>
          <w:rFonts w:ascii="Cambria" w:hAnsi="Cambria" w:cstheme="majorBidi"/>
        </w:rPr>
        <w:t xml:space="preserve">Alat untuk mendukung proses identifikasi jenis-jenis Araceae seperti </w:t>
      </w:r>
      <w:r w:rsidR="00A457FA" w:rsidRPr="00AD27BA">
        <w:rPr>
          <w:rFonts w:ascii="Cambria" w:hAnsi="Cambria" w:cstheme="majorBidi"/>
        </w:rPr>
        <w:t xml:space="preserve">buku </w:t>
      </w:r>
      <w:r w:rsidR="00A457FA" w:rsidRPr="00AD27BA">
        <w:rPr>
          <w:rFonts w:ascii="Cambria" w:hAnsi="Cambria" w:cstheme="majorBidi"/>
          <w:i/>
          <w:iCs/>
        </w:rPr>
        <w:t>The Genera of Araceae</w:t>
      </w:r>
      <w:r w:rsidR="00A457FA" w:rsidRPr="00AD27BA">
        <w:rPr>
          <w:rFonts w:ascii="Cambria" w:hAnsi="Cambria" w:cstheme="majorBidi"/>
        </w:rPr>
        <w:t xml:space="preserve"> </w:t>
      </w:r>
      <w:r w:rsidR="00A457FA" w:rsidRPr="00AD27BA">
        <w:rPr>
          <w:rFonts w:ascii="Cambria" w:hAnsi="Cambria" w:cstheme="majorBidi"/>
        </w:rPr>
        <w:fldChar w:fldCharType="begin" w:fldLock="1"/>
      </w:r>
      <w:r w:rsidR="00C37560">
        <w:rPr>
          <w:rFonts w:ascii="Cambria" w:hAnsi="Cambria" w:cstheme="majorBidi"/>
        </w:rPr>
        <w:instrText xml:space="preserve"> ADDIN ZOTERO_ITEM CSL_CITATION {"citationID":"xbVf37BR","properties":{"formattedCitation":"(Mayo, 1997)","plainCitation":"(Mayo, 1997)","noteIndex":0},"citationItems":[{"id":"WtP7zIIX/UOQpRSv2","uris":["http://www.mendeley.com/documents/?uuid=d9c59395-04dd-4659-a472-aa5890ff4e24"],"itemData":{"ISBN":"1251006011111","abstract":"Predicting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ARACEAE","id":"ITEM-1","issued":{"date-parts":[["1997"]]},"title":"The Genera Of Araceae","type":"article-journal"}}],"schema":"https://github.com/citation-style-language/schema/raw/master/csl-citation.json"} </w:instrText>
      </w:r>
      <w:r w:rsidR="00A457FA" w:rsidRPr="00AD27BA">
        <w:rPr>
          <w:rFonts w:ascii="Cambria" w:hAnsi="Cambria" w:cstheme="majorBidi"/>
        </w:rPr>
        <w:fldChar w:fldCharType="separate"/>
      </w:r>
      <w:r w:rsidR="00A457FA" w:rsidRPr="007D5374">
        <w:rPr>
          <w:rFonts w:ascii="Cambria" w:hAnsi="Cambria"/>
        </w:rPr>
        <w:t>(Mayo, 1997)</w:t>
      </w:r>
      <w:r w:rsidR="00A457FA" w:rsidRPr="00AD27BA">
        <w:rPr>
          <w:rFonts w:ascii="Cambria" w:hAnsi="Cambria" w:cstheme="majorBidi"/>
        </w:rPr>
        <w:fldChar w:fldCharType="end"/>
      </w:r>
      <w:r w:rsidR="00A457FA" w:rsidRPr="00AD27BA">
        <w:rPr>
          <w:rFonts w:ascii="Cambria" w:hAnsi="Cambria" w:cstheme="majorBidi"/>
        </w:rPr>
        <w:t xml:space="preserve"> dan buku </w:t>
      </w:r>
      <w:r w:rsidR="00A457FA" w:rsidRPr="00AD27BA">
        <w:rPr>
          <w:rFonts w:ascii="Cambria" w:hAnsi="Cambria" w:cstheme="majorBidi"/>
          <w:i/>
          <w:iCs/>
        </w:rPr>
        <w:t>Flora of Java</w:t>
      </w:r>
      <w:r w:rsidR="00A457FA" w:rsidRPr="00AD27BA">
        <w:rPr>
          <w:rFonts w:ascii="Cambria" w:hAnsi="Cambria" w:cstheme="majorBidi"/>
        </w:rPr>
        <w:t xml:space="preserve"> (Backer, 1963).</w:t>
      </w:r>
      <w:r w:rsidR="00A457FA">
        <w:rPr>
          <w:rFonts w:ascii="Cambria" w:hAnsi="Cambria" w:cstheme="majorBidi"/>
        </w:rPr>
        <w:t xml:space="preserve"> Alat </w:t>
      </w:r>
      <w:r w:rsidR="00A457FA" w:rsidRPr="00AD27BA">
        <w:rPr>
          <w:rFonts w:ascii="Cambria" w:hAnsi="Cambria" w:cstheme="majorBidi"/>
        </w:rPr>
        <w:t xml:space="preserve">untuk mendukung proses wawancara mengenai konservasi seperti buku </w:t>
      </w:r>
      <w:r w:rsidR="00A457FA" w:rsidRPr="00AD27BA">
        <w:rPr>
          <w:rFonts w:ascii="Cambria" w:hAnsi="Cambria" w:cstheme="majorBidi"/>
          <w:i/>
          <w:iCs/>
        </w:rPr>
        <w:t>Dasar-Dasar Konservasi</w:t>
      </w:r>
      <w:r w:rsidR="00A457FA" w:rsidRPr="00AD27BA">
        <w:rPr>
          <w:rFonts w:ascii="Cambria" w:hAnsi="Cambria" w:cstheme="majorBidi"/>
        </w:rPr>
        <w:t xml:space="preserve"> </w:t>
      </w:r>
      <w:r w:rsidR="00A457FA" w:rsidRPr="00AD27BA">
        <w:rPr>
          <w:rFonts w:ascii="Cambria" w:hAnsi="Cambria" w:cstheme="majorBidi"/>
        </w:rPr>
        <w:fldChar w:fldCharType="begin" w:fldLock="1"/>
      </w:r>
      <w:r w:rsidR="00C37560">
        <w:rPr>
          <w:rFonts w:ascii="Cambria" w:hAnsi="Cambria" w:cstheme="majorBidi"/>
        </w:rPr>
        <w:instrText xml:space="preserve"> ADDIN ZOTERO_ITEM CSL_CITATION {"citationID":"QShmmw37","properties":{"formattedCitation":"(Darmayani, 2022)","plainCitation":"(Darmayani, 2022)","noteIndex":0},"citationItems":[{"id":"WtP7zIIX/GV2o094X","uris":["http://www.mendeley.com/documents/?uuid=04fe001b-7ba4-4aa2-8e40-b88b3278f309"],"itemData":{"ISBN":"9786235811949","abstract":"Untuk menghindari interpretasi yang berbeda, saat menggunakan media sosial Instagram, kita harus mematuhi norma bahasa yang sesuai dengan kaidah kebahasaan. Tujuan penelitian ini yaitu mengetahui analisis kesalahan penggunaan ejaan pada postingan media sosial Instagram @upnveteranjawatimur dan memberikan rekomendasi perbaikan penggunaan ejaan pada postingan instagram resmi UPN “Veteran\" Jawa Timur. Metode penelitian yang digunakan adalah metode kualitatif melalui teknik simak atau observasi. Hasil penelitian ini menunjukkan bahwa: 1) Terdapat banyak kesalahan pada penggunaan tanda baca, kata tidak baku, huruf kapital, akronim, singkatan, penggunaan kata imbuhan, kejelasan kata, penggunaan bahasa asing, dan penulisan gelar; dan 2) Rekomendasi yang dapat diberikan yaitu agar admin media sosial akun Instagram @upnveteranjawatimur memberikan perhatian khusus terhadap kesalahan ejaan pada caption atau keterangan postingan, serta melakukan perbaikan secara rutin.Kata Kunci:Instagram, Kesalahan Berbahasa, Media Sosial, Penggunaan Ejaan","author":[{"dropping-particle":"","family":"Darmayani","given":"","non-dropping-particle":"","parse-names":false,"suffix":""}],"id":"ITEM-1","issued":{"date-parts":[["2022"]]},"number-of-pages":"1-275","title":"Dasar-Dasar Konservasi","type":"book"}}],"schema":"https://github.com/citation-style-language/schema/raw/master/csl-citation.json"} </w:instrText>
      </w:r>
      <w:r w:rsidR="00A457FA" w:rsidRPr="00AD27BA">
        <w:rPr>
          <w:rFonts w:ascii="Cambria" w:hAnsi="Cambria" w:cstheme="majorBidi"/>
        </w:rPr>
        <w:fldChar w:fldCharType="separate"/>
      </w:r>
      <w:r w:rsidR="00A457FA" w:rsidRPr="007D5374">
        <w:rPr>
          <w:rFonts w:ascii="Cambria" w:hAnsi="Cambria"/>
        </w:rPr>
        <w:t>(Darmayani, 2022)</w:t>
      </w:r>
      <w:r w:rsidR="00A457FA" w:rsidRPr="00AD27BA">
        <w:rPr>
          <w:rFonts w:ascii="Cambria" w:hAnsi="Cambria" w:cstheme="majorBidi"/>
        </w:rPr>
        <w:fldChar w:fldCharType="end"/>
      </w:r>
      <w:r w:rsidR="00A457FA" w:rsidRPr="00AD27BA">
        <w:rPr>
          <w:rFonts w:ascii="Cambria" w:hAnsi="Cambria" w:cstheme="majorBidi"/>
        </w:rPr>
        <w:t xml:space="preserve">.  </w:t>
      </w:r>
    </w:p>
    <w:p w14:paraId="332611BD" w14:textId="1BBF0871" w:rsidR="00E941B6" w:rsidRPr="00110654" w:rsidRDefault="00334022" w:rsidP="00110654">
      <w:pPr>
        <w:pStyle w:val="ListParagraph"/>
        <w:spacing w:line="360" w:lineRule="auto"/>
        <w:ind w:left="1080" w:firstLine="360"/>
        <w:jc w:val="both"/>
        <w:rPr>
          <w:rFonts w:ascii="Cambria" w:hAnsi="Cambria" w:cstheme="majorBidi"/>
        </w:rPr>
      </w:pPr>
      <w:r w:rsidRPr="00AD27BA">
        <w:rPr>
          <w:rFonts w:ascii="Cambria" w:hAnsi="Cambria" w:cstheme="majorBidi"/>
        </w:rPr>
        <w:t>Bahan yang</w:t>
      </w:r>
      <w:r w:rsidR="0075038F" w:rsidRPr="00AD27BA">
        <w:rPr>
          <w:rFonts w:ascii="Cambria" w:hAnsi="Cambria" w:cstheme="majorBidi"/>
        </w:rPr>
        <w:t xml:space="preserve"> </w:t>
      </w:r>
      <w:r w:rsidRPr="00AD27BA">
        <w:rPr>
          <w:rFonts w:ascii="Cambria" w:hAnsi="Cambria" w:cstheme="majorBidi"/>
        </w:rPr>
        <w:t xml:space="preserve">digunakan </w:t>
      </w:r>
      <w:r w:rsidR="00591467" w:rsidRPr="00AD27BA">
        <w:rPr>
          <w:rFonts w:ascii="Cambria" w:hAnsi="Cambria" w:cstheme="majorBidi"/>
        </w:rPr>
        <w:t xml:space="preserve">untuk proses observasi yaitu </w:t>
      </w:r>
      <w:r w:rsidR="00AA3C95" w:rsidRPr="00AD27BA">
        <w:rPr>
          <w:rFonts w:ascii="Cambria" w:hAnsi="Cambria" w:cstheme="majorBidi"/>
        </w:rPr>
        <w:t>tumbuhan</w:t>
      </w:r>
      <w:r w:rsidRPr="00AD27BA">
        <w:rPr>
          <w:rFonts w:ascii="Cambria" w:hAnsi="Cambria" w:cstheme="majorBidi"/>
        </w:rPr>
        <w:t xml:space="preserve"> </w:t>
      </w:r>
      <w:r w:rsidR="00F44AFE" w:rsidRPr="00AD27BA">
        <w:rPr>
          <w:rFonts w:ascii="Cambria" w:hAnsi="Cambria" w:cstheme="majorBidi"/>
        </w:rPr>
        <w:t>Araceae</w:t>
      </w:r>
      <w:r w:rsidRPr="00AD27BA">
        <w:rPr>
          <w:rFonts w:ascii="Cambria" w:hAnsi="Cambria" w:cstheme="majorBidi"/>
          <w:i/>
          <w:iCs/>
        </w:rPr>
        <w:t xml:space="preserve"> </w:t>
      </w:r>
      <w:r w:rsidRPr="00AD27BA">
        <w:rPr>
          <w:rFonts w:ascii="Cambria" w:hAnsi="Cambria" w:cstheme="majorBidi"/>
        </w:rPr>
        <w:t>yang</w:t>
      </w:r>
      <w:r w:rsidR="00007ED9" w:rsidRPr="00AD27BA">
        <w:rPr>
          <w:rFonts w:ascii="Cambria" w:hAnsi="Cambria" w:cstheme="majorBidi"/>
        </w:rPr>
        <w:t xml:space="preserve"> terdapat di lokasi </w:t>
      </w:r>
      <w:r w:rsidR="00A457FA">
        <w:rPr>
          <w:rFonts w:ascii="Cambria" w:hAnsi="Cambria" w:cstheme="majorBidi"/>
        </w:rPr>
        <w:t xml:space="preserve">penelitian. </w:t>
      </w:r>
    </w:p>
    <w:p w14:paraId="76B15739" w14:textId="1A13B360" w:rsidR="00BD7FDF" w:rsidRPr="00D45F69" w:rsidRDefault="00110654" w:rsidP="004C6619">
      <w:pPr>
        <w:pStyle w:val="Heading3"/>
        <w:numPr>
          <w:ilvl w:val="0"/>
          <w:numId w:val="28"/>
        </w:numPr>
        <w:spacing w:after="0"/>
        <w:rPr>
          <w:rFonts w:cstheme="majorBidi"/>
        </w:rPr>
      </w:pPr>
      <w:bookmarkStart w:id="46" w:name="_Toc199867711"/>
      <w:r>
        <w:rPr>
          <w:rFonts w:cstheme="majorBidi"/>
        </w:rPr>
        <w:lastRenderedPageBreak/>
        <w:t>Tah</w:t>
      </w:r>
      <w:r w:rsidR="006D7EEB" w:rsidRPr="00D45F69">
        <w:rPr>
          <w:rFonts w:cstheme="majorBidi"/>
        </w:rPr>
        <w:t>apan Penelitian</w:t>
      </w:r>
      <w:bookmarkEnd w:id="46"/>
    </w:p>
    <w:p w14:paraId="76B1573A" w14:textId="3CC10104" w:rsidR="00BD7FDF" w:rsidRPr="00AD27BA" w:rsidRDefault="00B67B2E" w:rsidP="004C6619">
      <w:pPr>
        <w:pStyle w:val="ListParagraph"/>
        <w:spacing w:after="0" w:line="360" w:lineRule="auto"/>
        <w:ind w:left="1080" w:firstLine="360"/>
        <w:jc w:val="both"/>
        <w:rPr>
          <w:rFonts w:ascii="Cambria" w:hAnsi="Cambria" w:cstheme="majorBidi"/>
        </w:rPr>
      </w:pPr>
      <w:r w:rsidRPr="00AD27BA">
        <w:rPr>
          <w:rFonts w:ascii="Cambria" w:hAnsi="Cambria" w:cstheme="majorBidi"/>
        </w:rPr>
        <w:t xml:space="preserve">Penelitian ini </w:t>
      </w:r>
      <w:r w:rsidR="00063B2B" w:rsidRPr="00AD27BA">
        <w:rPr>
          <w:rFonts w:ascii="Cambria" w:hAnsi="Cambria" w:cstheme="majorBidi"/>
        </w:rPr>
        <w:t xml:space="preserve">akan </w:t>
      </w:r>
      <w:r w:rsidRPr="00AD27BA">
        <w:rPr>
          <w:rFonts w:ascii="Cambria" w:hAnsi="Cambria" w:cstheme="majorBidi"/>
        </w:rPr>
        <w:t>dilakukan melalui beberapa tahapa</w:t>
      </w:r>
      <w:r w:rsidR="00E6043E" w:rsidRPr="00AD27BA">
        <w:rPr>
          <w:rFonts w:ascii="Cambria" w:hAnsi="Cambria" w:cstheme="majorBidi"/>
        </w:rPr>
        <w:t>n</w:t>
      </w:r>
      <w:r w:rsidR="00BD7FDF" w:rsidRPr="00AD27BA">
        <w:rPr>
          <w:rFonts w:ascii="Cambria" w:hAnsi="Cambria" w:cstheme="majorBidi"/>
        </w:rPr>
        <w:t xml:space="preserve"> di</w:t>
      </w:r>
      <w:r w:rsidR="0028615C">
        <w:rPr>
          <w:rFonts w:ascii="Cambria" w:hAnsi="Cambria" w:cstheme="majorBidi"/>
        </w:rPr>
        <w:t xml:space="preserve"> </w:t>
      </w:r>
      <w:r w:rsidR="00BD7FDF" w:rsidRPr="00AD27BA">
        <w:rPr>
          <w:rFonts w:ascii="Cambria" w:hAnsi="Cambria" w:cstheme="majorBidi"/>
        </w:rPr>
        <w:t>anta</w:t>
      </w:r>
      <w:r w:rsidR="00E6043E" w:rsidRPr="00AD27BA">
        <w:rPr>
          <w:rFonts w:ascii="Cambria" w:hAnsi="Cambria" w:cstheme="majorBidi"/>
        </w:rPr>
        <w:t>ranya sebagai berikut.</w:t>
      </w:r>
    </w:p>
    <w:p w14:paraId="76B1573B" w14:textId="77777777" w:rsidR="00BD7FDF" w:rsidRPr="00AD27BA" w:rsidRDefault="00167810" w:rsidP="004C6619">
      <w:pPr>
        <w:pStyle w:val="Heading4"/>
        <w:numPr>
          <w:ilvl w:val="0"/>
          <w:numId w:val="29"/>
        </w:numPr>
        <w:spacing w:after="0"/>
        <w:rPr>
          <w:rFonts w:cstheme="majorBidi"/>
          <w:b w:val="0"/>
          <w:bCs/>
        </w:rPr>
      </w:pPr>
      <w:r w:rsidRPr="00AD27BA">
        <w:rPr>
          <w:rFonts w:cstheme="majorBidi"/>
          <w:b w:val="0"/>
          <w:bCs/>
        </w:rPr>
        <w:t>Studi Pendahuluan</w:t>
      </w:r>
    </w:p>
    <w:p w14:paraId="76B1573C" w14:textId="2BACA5D5" w:rsidR="00B67B2E" w:rsidRPr="00AD27BA" w:rsidRDefault="00167810" w:rsidP="009806C2">
      <w:pPr>
        <w:pStyle w:val="ListParagraph"/>
        <w:spacing w:after="0" w:line="360" w:lineRule="auto"/>
        <w:ind w:left="1440" w:firstLine="720"/>
        <w:jc w:val="both"/>
        <w:rPr>
          <w:rFonts w:ascii="Cambria" w:hAnsi="Cambria" w:cstheme="majorBidi"/>
          <w:b/>
        </w:rPr>
      </w:pPr>
      <w:r w:rsidRPr="00AD27BA">
        <w:rPr>
          <w:rFonts w:ascii="Cambria" w:hAnsi="Cambria" w:cstheme="majorBidi"/>
          <w:bCs/>
        </w:rPr>
        <w:t>Studi pendahuluan dilakukan dengan mendatangi dan mengeksplor</w:t>
      </w:r>
      <w:r w:rsidR="001D7AB0" w:rsidRPr="00AD27BA">
        <w:rPr>
          <w:rFonts w:ascii="Cambria" w:hAnsi="Cambria" w:cstheme="majorBidi"/>
          <w:bCs/>
        </w:rPr>
        <w:t xml:space="preserve"> </w:t>
      </w:r>
      <w:r w:rsidR="00130260" w:rsidRPr="00AD27BA">
        <w:rPr>
          <w:rFonts w:ascii="Cambria" w:hAnsi="Cambria" w:cstheme="majorBidi"/>
          <w:bCs/>
        </w:rPr>
        <w:t xml:space="preserve">lokasi </w:t>
      </w:r>
      <w:r w:rsidR="001D7AB0" w:rsidRPr="00AD27BA">
        <w:rPr>
          <w:rFonts w:ascii="Cambria" w:hAnsi="Cambria" w:cstheme="majorBidi"/>
          <w:bCs/>
        </w:rPr>
        <w:t>secara menyeluruh</w:t>
      </w:r>
      <w:r w:rsidRPr="00AD27BA">
        <w:rPr>
          <w:rFonts w:ascii="Cambria" w:hAnsi="Cambria" w:cstheme="majorBidi"/>
          <w:bCs/>
        </w:rPr>
        <w:t xml:space="preserve"> untuk mengetahui a</w:t>
      </w:r>
      <w:r w:rsidR="00391651" w:rsidRPr="00AD27BA">
        <w:rPr>
          <w:rFonts w:ascii="Cambria" w:hAnsi="Cambria" w:cstheme="majorBidi"/>
          <w:bCs/>
        </w:rPr>
        <w:t>pakah lokasi tersebut terdapat t</w:t>
      </w:r>
      <w:r w:rsidRPr="00AD27BA">
        <w:rPr>
          <w:rFonts w:ascii="Cambria" w:hAnsi="Cambria" w:cstheme="majorBidi"/>
          <w:bCs/>
        </w:rPr>
        <w:t xml:space="preserve">umbuhan </w:t>
      </w:r>
      <w:r w:rsidR="00F44AFE" w:rsidRPr="00AD27BA">
        <w:rPr>
          <w:rFonts w:ascii="Cambria" w:hAnsi="Cambria" w:cstheme="majorBidi"/>
          <w:bCs/>
        </w:rPr>
        <w:t>Araceae</w:t>
      </w:r>
      <w:r w:rsidR="00391651" w:rsidRPr="00AD27BA">
        <w:rPr>
          <w:rFonts w:ascii="Cambria" w:hAnsi="Cambria" w:cstheme="majorBidi"/>
          <w:bCs/>
        </w:rPr>
        <w:t xml:space="preserve"> yang akan </w:t>
      </w:r>
      <w:r w:rsidRPr="00AD27BA">
        <w:rPr>
          <w:rFonts w:ascii="Cambria" w:hAnsi="Cambria" w:cstheme="majorBidi"/>
          <w:bCs/>
        </w:rPr>
        <w:t xml:space="preserve">dijadikan fokus penelitian. Kemudian setelah menelusuri lokasi </w:t>
      </w:r>
      <w:r w:rsidR="008C3EC2" w:rsidRPr="00AD27BA">
        <w:rPr>
          <w:rFonts w:ascii="Cambria" w:hAnsi="Cambria" w:cstheme="majorBidi"/>
          <w:bCs/>
        </w:rPr>
        <w:t xml:space="preserve">Hutan </w:t>
      </w:r>
      <w:r w:rsidRPr="00AD27BA">
        <w:rPr>
          <w:rFonts w:ascii="Cambria" w:hAnsi="Cambria" w:cstheme="majorBidi"/>
          <w:bCs/>
        </w:rPr>
        <w:t xml:space="preserve">Taman Wisata </w:t>
      </w:r>
      <w:r w:rsidR="00995978" w:rsidRPr="00AD27BA">
        <w:rPr>
          <w:rFonts w:ascii="Cambria" w:hAnsi="Cambria" w:cstheme="majorBidi"/>
          <w:bCs/>
        </w:rPr>
        <w:t>di</w:t>
      </w:r>
      <w:r w:rsidRPr="00AD27BA">
        <w:rPr>
          <w:rFonts w:ascii="Cambria" w:hAnsi="Cambria" w:cstheme="majorBidi"/>
          <w:bCs/>
        </w:rPr>
        <w:t>lakukan pencarian informan yang akan digunaka</w:t>
      </w:r>
      <w:r w:rsidR="00682F14" w:rsidRPr="00AD27BA">
        <w:rPr>
          <w:rFonts w:ascii="Cambria" w:hAnsi="Cambria" w:cstheme="majorBidi"/>
          <w:bCs/>
        </w:rPr>
        <w:t>n</w:t>
      </w:r>
      <w:r w:rsidRPr="00AD27BA">
        <w:rPr>
          <w:rFonts w:ascii="Cambria" w:hAnsi="Cambria" w:cstheme="majorBidi"/>
          <w:bCs/>
        </w:rPr>
        <w:t xml:space="preserve"> sebagai sumber data tambahan mengenai kondisi umum lokasi penelitian dan </w:t>
      </w:r>
      <w:r w:rsidR="00C014B5" w:rsidRPr="00AD27BA">
        <w:rPr>
          <w:rFonts w:ascii="Cambria" w:hAnsi="Cambria" w:cstheme="majorBidi"/>
          <w:bCs/>
        </w:rPr>
        <w:t>upaya konservasi</w:t>
      </w:r>
      <w:r w:rsidRPr="00AD27BA">
        <w:rPr>
          <w:rFonts w:ascii="Cambria" w:hAnsi="Cambria" w:cstheme="majorBidi"/>
          <w:bCs/>
        </w:rPr>
        <w:t xml:space="preserve"> yang telah dilakukan </w:t>
      </w:r>
      <w:r w:rsidR="008C3EC2" w:rsidRPr="00AD27BA">
        <w:rPr>
          <w:rFonts w:ascii="Cambria" w:hAnsi="Cambria" w:cstheme="majorBidi"/>
          <w:bCs/>
        </w:rPr>
        <w:t xml:space="preserve">oleh </w:t>
      </w:r>
      <w:r w:rsidR="00581B2D" w:rsidRPr="00AD27BA">
        <w:rPr>
          <w:rFonts w:ascii="Cambria" w:hAnsi="Cambria" w:cstheme="majorBidi"/>
          <w:bCs/>
        </w:rPr>
        <w:t>pihak terkait</w:t>
      </w:r>
      <w:r w:rsidR="00D11556" w:rsidRPr="00AD27BA">
        <w:rPr>
          <w:rFonts w:ascii="Cambria" w:hAnsi="Cambria" w:cstheme="majorBidi"/>
          <w:bCs/>
        </w:rPr>
        <w:t>.</w:t>
      </w:r>
    </w:p>
    <w:p w14:paraId="76B1573D" w14:textId="77777777" w:rsidR="00BD7FDF" w:rsidRPr="00AD27BA" w:rsidRDefault="0003322A" w:rsidP="00581B2D">
      <w:pPr>
        <w:pStyle w:val="Heading4"/>
        <w:numPr>
          <w:ilvl w:val="0"/>
          <w:numId w:val="29"/>
        </w:numPr>
        <w:spacing w:after="0"/>
        <w:rPr>
          <w:rFonts w:cstheme="majorBidi"/>
          <w:b w:val="0"/>
          <w:bCs/>
        </w:rPr>
      </w:pPr>
      <w:r w:rsidRPr="00AD27BA">
        <w:rPr>
          <w:rFonts w:cstheme="majorBidi"/>
          <w:b w:val="0"/>
          <w:bCs/>
        </w:rPr>
        <w:t xml:space="preserve">Tahap </w:t>
      </w:r>
      <w:r w:rsidR="00581B2D" w:rsidRPr="00AD27BA">
        <w:rPr>
          <w:rFonts w:cstheme="majorBidi"/>
          <w:b w:val="0"/>
          <w:bCs/>
        </w:rPr>
        <w:t>Observasi</w:t>
      </w:r>
    </w:p>
    <w:p w14:paraId="48D4917D" w14:textId="3DB02948" w:rsidR="00562BDA" w:rsidRPr="00E941B6" w:rsidRDefault="00B26C00" w:rsidP="00E941B6">
      <w:pPr>
        <w:pStyle w:val="ListParagraph"/>
        <w:spacing w:after="0" w:line="360" w:lineRule="auto"/>
        <w:ind w:left="1440" w:firstLine="720"/>
        <w:jc w:val="both"/>
        <w:rPr>
          <w:rFonts w:ascii="Cambria" w:hAnsi="Cambria" w:cstheme="majorBidi"/>
        </w:rPr>
      </w:pPr>
      <w:r w:rsidRPr="00AD27BA">
        <w:rPr>
          <w:rFonts w:ascii="Cambria" w:hAnsi="Cambria" w:cstheme="majorBidi"/>
        </w:rPr>
        <w:t>Tahap</w:t>
      </w:r>
      <w:r w:rsidR="007046F0" w:rsidRPr="00AD27BA">
        <w:rPr>
          <w:rFonts w:ascii="Cambria" w:hAnsi="Cambria" w:cstheme="majorBidi"/>
        </w:rPr>
        <w:t xml:space="preserve"> ini dimulai dengan</w:t>
      </w:r>
      <w:r w:rsidR="00B90AAF" w:rsidRPr="00AD27BA">
        <w:rPr>
          <w:rFonts w:ascii="Cambria" w:hAnsi="Cambria" w:cstheme="majorBidi"/>
        </w:rPr>
        <w:t xml:space="preserve"> melakukan</w:t>
      </w:r>
      <w:r w:rsidR="007046F0" w:rsidRPr="00AD27BA">
        <w:rPr>
          <w:rFonts w:ascii="Cambria" w:hAnsi="Cambria" w:cstheme="majorBidi"/>
        </w:rPr>
        <w:t xml:space="preserve"> </w:t>
      </w:r>
      <w:r w:rsidR="00581B2D" w:rsidRPr="00AD27BA">
        <w:rPr>
          <w:rFonts w:ascii="Cambria" w:hAnsi="Cambria" w:cstheme="majorBidi"/>
        </w:rPr>
        <w:t>pengamatan</w:t>
      </w:r>
      <w:r w:rsidRPr="00AD27BA">
        <w:rPr>
          <w:rFonts w:ascii="Cambria" w:hAnsi="Cambria" w:cstheme="majorBidi"/>
        </w:rPr>
        <w:t xml:space="preserve"> langsung terhadap tumbuhan</w:t>
      </w:r>
      <w:r w:rsidR="007046F0" w:rsidRPr="00AD27BA">
        <w:rPr>
          <w:rFonts w:ascii="Cambria" w:hAnsi="Cambria" w:cstheme="majorBidi"/>
        </w:rPr>
        <w:t xml:space="preserve"> </w:t>
      </w:r>
      <w:r w:rsidR="00F44AFE" w:rsidRPr="00AD27BA">
        <w:rPr>
          <w:rFonts w:ascii="Cambria" w:hAnsi="Cambria" w:cstheme="majorBidi"/>
        </w:rPr>
        <w:t>Araceae</w:t>
      </w:r>
      <w:r w:rsidR="0003322A" w:rsidRPr="00AD27BA">
        <w:rPr>
          <w:rFonts w:ascii="Cambria" w:hAnsi="Cambria" w:cstheme="majorBidi"/>
        </w:rPr>
        <w:t xml:space="preserve"> yang ditemukan di </w:t>
      </w:r>
      <w:r w:rsidRPr="00AD27BA">
        <w:rPr>
          <w:rFonts w:ascii="Cambria" w:hAnsi="Cambria" w:cstheme="majorBidi"/>
        </w:rPr>
        <w:t>lokasi penelitia</w:t>
      </w:r>
      <w:r w:rsidR="005F187A">
        <w:rPr>
          <w:rFonts w:ascii="Cambria" w:hAnsi="Cambria" w:cstheme="majorBidi"/>
        </w:rPr>
        <w:t xml:space="preserve">n </w:t>
      </w:r>
      <w:r w:rsidR="00B629D5">
        <w:rPr>
          <w:rFonts w:ascii="Cambria" w:hAnsi="Cambria" w:cstheme="majorBidi"/>
        </w:rPr>
        <w:t xml:space="preserve">serta melakukan pengukuran morfologi  berdasarkan lembar observasi yang tertera pada </w:t>
      </w:r>
      <w:r w:rsidR="00B629D5" w:rsidRPr="005F187A">
        <w:rPr>
          <w:rFonts w:ascii="Cambria" w:hAnsi="Cambria" w:cstheme="majorBidi"/>
          <w:b/>
          <w:bCs/>
        </w:rPr>
        <w:t>Lampiran 1</w:t>
      </w:r>
      <w:r w:rsidR="00B629D5">
        <w:rPr>
          <w:rFonts w:ascii="Cambria" w:hAnsi="Cambria" w:cstheme="majorBidi"/>
        </w:rPr>
        <w:t xml:space="preserve">. </w:t>
      </w:r>
      <w:r w:rsidR="00F57941">
        <w:rPr>
          <w:rFonts w:ascii="Cambria" w:hAnsi="Cambria" w:cstheme="majorBidi"/>
        </w:rPr>
        <w:lastRenderedPageBreak/>
        <w:t>K</w:t>
      </w:r>
      <w:r w:rsidR="005F187A">
        <w:rPr>
          <w:rFonts w:ascii="Cambria" w:hAnsi="Cambria" w:cstheme="majorBidi"/>
        </w:rPr>
        <w:t>emudian di</w:t>
      </w:r>
      <w:r w:rsidR="00F57941">
        <w:rPr>
          <w:rFonts w:ascii="Cambria" w:hAnsi="Cambria" w:cstheme="majorBidi"/>
        </w:rPr>
        <w:t xml:space="preserve">lakukan </w:t>
      </w:r>
      <w:r w:rsidR="005F187A">
        <w:rPr>
          <w:rFonts w:ascii="Cambria" w:hAnsi="Cambria" w:cstheme="majorBidi"/>
        </w:rPr>
        <w:t>dokumentasi</w:t>
      </w:r>
      <w:r w:rsidR="00562BDA">
        <w:rPr>
          <w:rFonts w:ascii="Cambria" w:hAnsi="Cambria" w:cstheme="majorBidi"/>
        </w:rPr>
        <w:t xml:space="preserve"> hasil penelitian</w:t>
      </w:r>
      <w:r w:rsidR="005F187A">
        <w:rPr>
          <w:rFonts w:ascii="Cambria" w:hAnsi="Cambria" w:cstheme="majorBidi"/>
        </w:rPr>
        <w:t xml:space="preserve"> menggunakan kamera handp</w:t>
      </w:r>
      <w:r w:rsidR="00B629D5">
        <w:rPr>
          <w:rFonts w:ascii="Cambria" w:hAnsi="Cambria" w:cstheme="majorBidi"/>
        </w:rPr>
        <w:t>hone</w:t>
      </w:r>
      <w:r w:rsidR="005F187A">
        <w:rPr>
          <w:rFonts w:ascii="Cambria" w:hAnsi="Cambria" w:cstheme="majorBidi"/>
        </w:rPr>
        <w:t xml:space="preserve"> </w:t>
      </w:r>
      <w:r w:rsidR="00C516DE">
        <w:rPr>
          <w:rFonts w:ascii="Cambria" w:hAnsi="Cambria" w:cstheme="majorBidi"/>
        </w:rPr>
        <w:t>sekaligus m</w:t>
      </w:r>
      <w:r w:rsidR="0048356E" w:rsidRPr="00AD27BA">
        <w:rPr>
          <w:rFonts w:ascii="Cambria" w:hAnsi="Cambria" w:cstheme="majorBidi"/>
        </w:rPr>
        <w:t>engamb</w:t>
      </w:r>
      <w:r w:rsidR="00C516DE">
        <w:rPr>
          <w:rFonts w:ascii="Cambria" w:hAnsi="Cambria" w:cstheme="majorBidi"/>
        </w:rPr>
        <w:t>il</w:t>
      </w:r>
      <w:r w:rsidR="00D45F69">
        <w:rPr>
          <w:rFonts w:ascii="Cambria" w:hAnsi="Cambria" w:cstheme="majorBidi"/>
        </w:rPr>
        <w:t xml:space="preserve"> data parameter lingkungan </w:t>
      </w:r>
      <w:r w:rsidR="00C02A78" w:rsidRPr="00C02A78">
        <w:rPr>
          <w:rFonts w:ascii="Cambria" w:hAnsi="Cambria" w:cstheme="majorBidi"/>
        </w:rPr>
        <w:t>seperti suhu dan kelembaban u</w:t>
      </w:r>
      <w:r w:rsidR="00C02A78">
        <w:rPr>
          <w:rFonts w:ascii="Cambria" w:hAnsi="Cambria" w:cstheme="majorBidi"/>
        </w:rPr>
        <w:t xml:space="preserve">dara menggunakan </w:t>
      </w:r>
      <w:r w:rsidR="00C02A78" w:rsidRPr="00C02A78">
        <w:rPr>
          <w:rFonts w:ascii="Cambria" w:hAnsi="Cambria" w:cstheme="majorBidi"/>
        </w:rPr>
        <w:t>alat thermohygrometer, intensitas</w:t>
      </w:r>
      <w:r w:rsidR="00C02A78">
        <w:rPr>
          <w:rFonts w:ascii="Cambria" w:hAnsi="Cambria" w:cstheme="majorBidi"/>
        </w:rPr>
        <w:t xml:space="preserve"> cahaya menggunakan lux meter, suhu</w:t>
      </w:r>
      <w:r w:rsidR="007F5BFA">
        <w:rPr>
          <w:rFonts w:ascii="Cambria" w:hAnsi="Cambria" w:cstheme="majorBidi"/>
        </w:rPr>
        <w:t xml:space="preserve"> tanah</w:t>
      </w:r>
      <w:r w:rsidR="00C02A78" w:rsidRPr="00AD27BA">
        <w:rPr>
          <w:rFonts w:ascii="Cambria" w:hAnsi="Cambria" w:cstheme="majorBidi"/>
        </w:rPr>
        <w:t xml:space="preserve"> dan pH</w:t>
      </w:r>
      <w:r w:rsidR="00C02A78">
        <w:rPr>
          <w:rFonts w:ascii="Cambria" w:hAnsi="Cambria" w:cstheme="majorBidi"/>
        </w:rPr>
        <w:t xml:space="preserve"> tanah menggunakan soil tester. </w:t>
      </w:r>
    </w:p>
    <w:p w14:paraId="76B1573F" w14:textId="77777777" w:rsidR="00242FB5" w:rsidRPr="00AD27BA" w:rsidRDefault="00242FB5" w:rsidP="00242FB5">
      <w:pPr>
        <w:pStyle w:val="Heading4"/>
        <w:spacing w:after="0"/>
        <w:rPr>
          <w:rFonts w:cstheme="majorBidi"/>
          <w:b w:val="0"/>
          <w:bCs/>
        </w:rPr>
      </w:pPr>
      <w:r w:rsidRPr="00AD27BA">
        <w:rPr>
          <w:rFonts w:cstheme="majorBidi"/>
          <w:b w:val="0"/>
          <w:bCs/>
        </w:rPr>
        <w:t>Tahap Identifikasi</w:t>
      </w:r>
    </w:p>
    <w:p w14:paraId="76B15747" w14:textId="6A6D5274" w:rsidR="00242FB5" w:rsidRPr="00AD27BA" w:rsidRDefault="00242FB5" w:rsidP="00D45F69">
      <w:pPr>
        <w:pStyle w:val="ListParagraph"/>
        <w:spacing w:after="0" w:line="360" w:lineRule="auto"/>
        <w:ind w:left="1440" w:firstLine="720"/>
        <w:jc w:val="both"/>
        <w:rPr>
          <w:rFonts w:ascii="Cambria" w:hAnsi="Cambria" w:cstheme="majorBidi"/>
        </w:rPr>
      </w:pPr>
      <w:r w:rsidRPr="00AD27BA">
        <w:rPr>
          <w:rFonts w:ascii="Cambria" w:hAnsi="Cambria" w:cstheme="majorBidi"/>
        </w:rPr>
        <w:t xml:space="preserve">Tahap ini dilakukan </w:t>
      </w:r>
      <w:r w:rsidR="006E4A90">
        <w:rPr>
          <w:rFonts w:ascii="Cambria" w:hAnsi="Cambria" w:cstheme="majorBidi"/>
        </w:rPr>
        <w:t xml:space="preserve">proses </w:t>
      </w:r>
      <w:r w:rsidRPr="00AD27BA">
        <w:rPr>
          <w:rFonts w:ascii="Cambria" w:hAnsi="Cambria" w:cstheme="majorBidi"/>
        </w:rPr>
        <w:t xml:space="preserve">identifikasi </w:t>
      </w:r>
      <w:r w:rsidR="0085115B">
        <w:rPr>
          <w:rFonts w:ascii="Cambria" w:hAnsi="Cambria" w:cstheme="majorBidi"/>
        </w:rPr>
        <w:t xml:space="preserve">Araceae </w:t>
      </w:r>
      <w:r w:rsidR="006E4A90">
        <w:rPr>
          <w:rFonts w:ascii="Cambria" w:hAnsi="Cambria" w:cstheme="majorBidi"/>
        </w:rPr>
        <w:t xml:space="preserve">dengan menggunakan </w:t>
      </w:r>
      <w:r w:rsidR="00D45F69">
        <w:rPr>
          <w:rFonts w:ascii="Cambria" w:hAnsi="Cambria" w:cstheme="majorBidi"/>
        </w:rPr>
        <w:t xml:space="preserve">literatur dan </w:t>
      </w:r>
      <w:r w:rsidR="006E4A90">
        <w:rPr>
          <w:rFonts w:ascii="Cambria" w:hAnsi="Cambria" w:cstheme="majorBidi"/>
        </w:rPr>
        <w:t>buku identifikasi</w:t>
      </w:r>
      <w:r w:rsidR="00985231">
        <w:rPr>
          <w:rFonts w:ascii="Cambria" w:hAnsi="Cambria" w:cstheme="majorBidi"/>
        </w:rPr>
        <w:t xml:space="preserve"> serta database botani</w:t>
      </w:r>
      <w:r w:rsidR="00B966FA">
        <w:rPr>
          <w:rFonts w:ascii="Cambria" w:hAnsi="Cambria" w:cstheme="majorBidi"/>
        </w:rPr>
        <w:t xml:space="preserve">. Pada tahap ini </w:t>
      </w:r>
      <w:r w:rsidR="0085115B">
        <w:rPr>
          <w:rFonts w:ascii="Cambria" w:hAnsi="Cambria" w:cstheme="majorBidi"/>
        </w:rPr>
        <w:t xml:space="preserve">juga </w:t>
      </w:r>
      <w:r w:rsidR="00B966FA">
        <w:rPr>
          <w:rFonts w:ascii="Cambria" w:hAnsi="Cambria" w:cstheme="majorBidi"/>
        </w:rPr>
        <w:t xml:space="preserve">dilakukan pengukuran </w:t>
      </w:r>
      <w:r w:rsidR="0085115B">
        <w:rPr>
          <w:rFonts w:ascii="Cambria" w:hAnsi="Cambria" w:cstheme="majorBidi"/>
        </w:rPr>
        <w:t>i</w:t>
      </w:r>
      <w:r w:rsidR="0079307C" w:rsidRPr="00AD27BA">
        <w:rPr>
          <w:rFonts w:ascii="Cambria" w:hAnsi="Cambria" w:cstheme="majorBidi"/>
        </w:rPr>
        <w:t>nd</w:t>
      </w:r>
      <w:r w:rsidR="0085115B">
        <w:rPr>
          <w:rFonts w:ascii="Cambria" w:hAnsi="Cambria" w:cstheme="majorBidi"/>
        </w:rPr>
        <w:t xml:space="preserve">eks diversitas Araceae untuk mengetahui </w:t>
      </w:r>
      <w:r w:rsidR="00D45F69">
        <w:rPr>
          <w:rFonts w:ascii="Cambria" w:hAnsi="Cambria" w:cstheme="majorBidi"/>
        </w:rPr>
        <w:t xml:space="preserve">tingkat keanekeragaman Araceae yang dtemukan di HTW Prabalintang Tegal. </w:t>
      </w:r>
    </w:p>
    <w:p w14:paraId="76B15748" w14:textId="77777777" w:rsidR="00BD7FDF" w:rsidRPr="00AD27BA" w:rsidRDefault="00242FB5" w:rsidP="00242FB5">
      <w:pPr>
        <w:pStyle w:val="Heading4"/>
        <w:spacing w:after="0"/>
        <w:rPr>
          <w:rFonts w:cstheme="majorBidi"/>
          <w:b w:val="0"/>
          <w:bCs/>
        </w:rPr>
      </w:pPr>
      <w:r w:rsidRPr="00AD27BA">
        <w:rPr>
          <w:rFonts w:cstheme="majorBidi"/>
          <w:b w:val="0"/>
          <w:bCs/>
        </w:rPr>
        <w:t xml:space="preserve">Tahap </w:t>
      </w:r>
      <w:r w:rsidR="00B90AAF" w:rsidRPr="00AD27BA">
        <w:rPr>
          <w:rFonts w:cstheme="majorBidi"/>
          <w:b w:val="0"/>
          <w:bCs/>
        </w:rPr>
        <w:t xml:space="preserve">Wawancara </w:t>
      </w:r>
    </w:p>
    <w:p w14:paraId="76B1574A" w14:textId="6E7662EB" w:rsidR="000B5177" w:rsidRPr="00985231" w:rsidRDefault="00EC7C45" w:rsidP="00985231">
      <w:pPr>
        <w:pStyle w:val="ListParagraph"/>
        <w:spacing w:after="0" w:line="360" w:lineRule="auto"/>
        <w:ind w:left="1440" w:firstLine="720"/>
        <w:jc w:val="both"/>
        <w:rPr>
          <w:rFonts w:ascii="Cambria" w:hAnsi="Cambria" w:cstheme="majorBidi"/>
        </w:rPr>
      </w:pPr>
      <w:r w:rsidRPr="00AD27BA">
        <w:rPr>
          <w:rFonts w:ascii="Cambria" w:hAnsi="Cambria" w:cstheme="majorBidi"/>
        </w:rPr>
        <w:t xml:space="preserve">Tahap wawancara dilakukan untuk mendapatkan data </w:t>
      </w:r>
      <w:r w:rsidR="00F32C09" w:rsidRPr="00AD27BA">
        <w:rPr>
          <w:rFonts w:ascii="Cambria" w:hAnsi="Cambria" w:cstheme="majorBidi"/>
        </w:rPr>
        <w:t>mengenai upaya konservasi yang telah dilakukan di lokasi penelitian.</w:t>
      </w:r>
      <w:r w:rsidR="00084EE2" w:rsidRPr="00AD27BA">
        <w:rPr>
          <w:rFonts w:ascii="Cambria" w:hAnsi="Cambria" w:cstheme="majorBidi"/>
        </w:rPr>
        <w:t xml:space="preserve"> B</w:t>
      </w:r>
      <w:r w:rsidR="00EB0B12" w:rsidRPr="00AD27BA">
        <w:rPr>
          <w:rFonts w:ascii="Cambria" w:hAnsi="Cambria" w:cstheme="majorBidi"/>
        </w:rPr>
        <w:t xml:space="preserve">eberapa pertanyaan </w:t>
      </w:r>
      <w:r w:rsidR="00084EE2" w:rsidRPr="00AD27BA">
        <w:rPr>
          <w:rFonts w:ascii="Cambria" w:hAnsi="Cambria" w:cstheme="majorBidi"/>
        </w:rPr>
        <w:t xml:space="preserve">diajukan </w:t>
      </w:r>
      <w:r w:rsidR="00EB0B12" w:rsidRPr="00AD27BA">
        <w:rPr>
          <w:rFonts w:ascii="Cambria" w:hAnsi="Cambria" w:cstheme="majorBidi"/>
        </w:rPr>
        <w:t>secara langsung</w:t>
      </w:r>
      <w:r w:rsidR="0003322A" w:rsidRPr="00AD27BA">
        <w:rPr>
          <w:rFonts w:ascii="Cambria" w:hAnsi="Cambria" w:cstheme="majorBidi"/>
        </w:rPr>
        <w:t xml:space="preserve"> dari daftar perta</w:t>
      </w:r>
      <w:r w:rsidR="00084EE2" w:rsidRPr="00AD27BA">
        <w:rPr>
          <w:rFonts w:ascii="Cambria" w:hAnsi="Cambria" w:cstheme="majorBidi"/>
        </w:rPr>
        <w:t xml:space="preserve">nyaan </w:t>
      </w:r>
      <w:r w:rsidR="00084EE2" w:rsidRPr="00AD27BA">
        <w:rPr>
          <w:rFonts w:ascii="Cambria" w:hAnsi="Cambria" w:cstheme="majorBidi"/>
        </w:rPr>
        <w:lastRenderedPageBreak/>
        <w:t>yang</w:t>
      </w:r>
      <w:r w:rsidR="006D1B9A" w:rsidRPr="00AD27BA">
        <w:rPr>
          <w:rFonts w:ascii="Cambria" w:hAnsi="Cambria" w:cstheme="majorBidi"/>
        </w:rPr>
        <w:t xml:space="preserve"> terlampir di</w:t>
      </w:r>
      <w:r w:rsidR="0003322A" w:rsidRPr="00AD27BA">
        <w:rPr>
          <w:rFonts w:ascii="Cambria" w:hAnsi="Cambria" w:cstheme="majorBidi"/>
        </w:rPr>
        <w:t xml:space="preserve"> </w:t>
      </w:r>
      <w:r w:rsidR="0003322A" w:rsidRPr="00AD27BA">
        <w:rPr>
          <w:rFonts w:ascii="Cambria" w:hAnsi="Cambria" w:cstheme="majorBidi"/>
          <w:b/>
          <w:bCs/>
        </w:rPr>
        <w:t>Lampiran</w:t>
      </w:r>
      <w:r w:rsidR="00DB1297" w:rsidRPr="00AD27BA">
        <w:rPr>
          <w:rFonts w:ascii="Cambria" w:hAnsi="Cambria" w:cstheme="majorBidi"/>
          <w:b/>
          <w:bCs/>
        </w:rPr>
        <w:t xml:space="preserve"> 2</w:t>
      </w:r>
      <w:r w:rsidR="0003322A" w:rsidRPr="00AD27BA">
        <w:rPr>
          <w:rFonts w:ascii="Cambria" w:hAnsi="Cambria" w:cstheme="majorBidi"/>
        </w:rPr>
        <w:t xml:space="preserve">. </w:t>
      </w:r>
      <w:r w:rsidR="00084EE2" w:rsidRPr="00AD27BA">
        <w:rPr>
          <w:rFonts w:ascii="Cambria" w:hAnsi="Cambria" w:cstheme="majorBidi"/>
        </w:rPr>
        <w:t xml:space="preserve">Teknik </w:t>
      </w:r>
      <w:r w:rsidR="00084EE2" w:rsidRPr="00AD27BA">
        <w:rPr>
          <w:rFonts w:ascii="Cambria" w:hAnsi="Cambria" w:cstheme="majorBidi"/>
          <w:i/>
        </w:rPr>
        <w:t>purposive sampling</w:t>
      </w:r>
      <w:r w:rsidR="00084EE2" w:rsidRPr="00AD27BA">
        <w:rPr>
          <w:rFonts w:ascii="Cambria" w:hAnsi="Cambria" w:cstheme="majorBidi"/>
        </w:rPr>
        <w:t xml:space="preserve"> digunakan untuk </w:t>
      </w:r>
      <w:r w:rsidR="00CF02C3" w:rsidRPr="00AD27BA">
        <w:rPr>
          <w:rFonts w:ascii="Cambria" w:hAnsi="Cambria" w:cstheme="majorBidi"/>
        </w:rPr>
        <w:t>m</w:t>
      </w:r>
      <w:r w:rsidR="00084EE2" w:rsidRPr="00AD27BA">
        <w:rPr>
          <w:rFonts w:ascii="Cambria" w:hAnsi="Cambria" w:cstheme="majorBidi"/>
        </w:rPr>
        <w:t>emilih</w:t>
      </w:r>
      <w:r w:rsidR="00CF02C3" w:rsidRPr="00AD27BA">
        <w:rPr>
          <w:rFonts w:ascii="Cambria" w:hAnsi="Cambria" w:cstheme="majorBidi"/>
        </w:rPr>
        <w:t xml:space="preserve"> </w:t>
      </w:r>
      <w:r w:rsidR="006D1B9A" w:rsidRPr="00AD27BA">
        <w:rPr>
          <w:rFonts w:ascii="Cambria" w:hAnsi="Cambria" w:cstheme="majorBidi"/>
        </w:rPr>
        <w:t>informan</w:t>
      </w:r>
      <w:r w:rsidR="008C2606" w:rsidRPr="00AD27BA">
        <w:rPr>
          <w:rFonts w:ascii="Cambria" w:hAnsi="Cambria" w:cstheme="majorBidi"/>
        </w:rPr>
        <w:t xml:space="preserve"> yang aka</w:t>
      </w:r>
      <w:r w:rsidR="00084EE2" w:rsidRPr="00AD27BA">
        <w:rPr>
          <w:rFonts w:ascii="Cambria" w:hAnsi="Cambria" w:cstheme="majorBidi"/>
        </w:rPr>
        <w:t>n digunakan dalam penelitian</w:t>
      </w:r>
      <w:r w:rsidR="008C2606" w:rsidRPr="00AD27BA">
        <w:rPr>
          <w:rFonts w:ascii="Cambria" w:hAnsi="Cambria" w:cstheme="majorBidi"/>
        </w:rPr>
        <w:t>. Teknik ini digunakan karena ad</w:t>
      </w:r>
      <w:r w:rsidR="006D1B9A" w:rsidRPr="00AD27BA">
        <w:rPr>
          <w:rFonts w:ascii="Cambria" w:hAnsi="Cambria" w:cstheme="majorBidi"/>
        </w:rPr>
        <w:t xml:space="preserve">anya pertimbangan tertentu </w:t>
      </w:r>
      <w:r w:rsidR="00117675" w:rsidRPr="00AD27BA">
        <w:rPr>
          <w:rFonts w:ascii="Cambria" w:hAnsi="Cambria" w:cstheme="majorBidi"/>
        </w:rPr>
        <w:t xml:space="preserve">untuk memperoleh </w:t>
      </w:r>
      <w:r w:rsidR="006D1B9A" w:rsidRPr="00AD27BA">
        <w:rPr>
          <w:rFonts w:ascii="Cambria" w:hAnsi="Cambria" w:cstheme="majorBidi"/>
        </w:rPr>
        <w:t xml:space="preserve">informan </w:t>
      </w:r>
      <w:r w:rsidR="00117675" w:rsidRPr="00AD27BA">
        <w:rPr>
          <w:rFonts w:ascii="Cambria" w:hAnsi="Cambria" w:cstheme="majorBidi"/>
        </w:rPr>
        <w:t>yang representatif</w:t>
      </w:r>
      <w:r w:rsidR="008C2606" w:rsidRPr="00AD27BA">
        <w:rPr>
          <w:rFonts w:ascii="Cambria" w:hAnsi="Cambria" w:cstheme="majorBidi"/>
        </w:rPr>
        <w:t>.</w:t>
      </w:r>
      <w:r w:rsidR="00401A9C" w:rsidRPr="00AD27BA">
        <w:rPr>
          <w:rFonts w:ascii="Cambria" w:hAnsi="Cambria" w:cstheme="majorBidi"/>
        </w:rPr>
        <w:t xml:space="preserve"> Kriteria </w:t>
      </w:r>
      <w:r w:rsidR="006D1B9A" w:rsidRPr="00AD27BA">
        <w:rPr>
          <w:rFonts w:ascii="Cambria" w:hAnsi="Cambria" w:cstheme="majorBidi"/>
        </w:rPr>
        <w:t>informan</w:t>
      </w:r>
      <w:r w:rsidR="00EB0B12" w:rsidRPr="00AD27BA">
        <w:rPr>
          <w:rFonts w:ascii="Cambria" w:hAnsi="Cambria" w:cstheme="majorBidi"/>
        </w:rPr>
        <w:t xml:space="preserve"> yang </w:t>
      </w:r>
      <w:r w:rsidR="006D1B9A" w:rsidRPr="00AD27BA">
        <w:rPr>
          <w:rFonts w:ascii="Cambria" w:hAnsi="Cambria" w:cstheme="majorBidi"/>
        </w:rPr>
        <w:t>dituju</w:t>
      </w:r>
      <w:r w:rsidR="00EB0B12" w:rsidRPr="00AD27BA">
        <w:rPr>
          <w:rFonts w:ascii="Cambria" w:hAnsi="Cambria" w:cstheme="majorBidi"/>
        </w:rPr>
        <w:t xml:space="preserve"> </w:t>
      </w:r>
      <w:r w:rsidR="00401A9C" w:rsidRPr="00AD27BA">
        <w:rPr>
          <w:rFonts w:ascii="Cambria" w:hAnsi="Cambria" w:cstheme="majorBidi"/>
        </w:rPr>
        <w:t>ialah</w:t>
      </w:r>
      <w:r w:rsidR="006D1B9A" w:rsidRPr="00AD27BA">
        <w:rPr>
          <w:rFonts w:ascii="Cambria" w:hAnsi="Cambria" w:cstheme="majorBidi"/>
        </w:rPr>
        <w:t xml:space="preserve"> </w:t>
      </w:r>
      <w:r w:rsidR="00283AEE" w:rsidRPr="00AD27BA">
        <w:rPr>
          <w:rFonts w:ascii="Cambria" w:hAnsi="Cambria" w:cstheme="majorBidi"/>
        </w:rPr>
        <w:t>pihak pengelola</w:t>
      </w:r>
      <w:r w:rsidR="006D1B9A" w:rsidRPr="00AD27BA">
        <w:rPr>
          <w:rFonts w:ascii="Cambria" w:hAnsi="Cambria" w:cstheme="majorBidi"/>
        </w:rPr>
        <w:t xml:space="preserve"> dan</w:t>
      </w:r>
      <w:r w:rsidR="00401A9C" w:rsidRPr="00AD27BA">
        <w:rPr>
          <w:rFonts w:ascii="Cambria" w:hAnsi="Cambria" w:cstheme="majorBidi"/>
        </w:rPr>
        <w:t xml:space="preserve"> </w:t>
      </w:r>
      <w:r w:rsidR="00283AEE" w:rsidRPr="00AD27BA">
        <w:rPr>
          <w:rFonts w:ascii="Cambria" w:hAnsi="Cambria" w:cstheme="majorBidi"/>
        </w:rPr>
        <w:t>pengawas</w:t>
      </w:r>
      <w:r w:rsidR="006D1B9A" w:rsidRPr="00AD27BA">
        <w:rPr>
          <w:rFonts w:ascii="Cambria" w:hAnsi="Cambria" w:cstheme="majorBidi"/>
        </w:rPr>
        <w:t xml:space="preserve"> Hutan Taman Wisata yang memahami kondisi lokasi penelitian serta mengetahui </w:t>
      </w:r>
      <w:r w:rsidR="00C014B5" w:rsidRPr="00AD27BA">
        <w:rPr>
          <w:rFonts w:ascii="Cambria" w:hAnsi="Cambria" w:cstheme="majorBidi"/>
        </w:rPr>
        <w:t>upaya konservasi</w:t>
      </w:r>
      <w:r w:rsidR="006D1B9A" w:rsidRPr="00AD27BA">
        <w:rPr>
          <w:rFonts w:ascii="Cambria" w:hAnsi="Cambria" w:cstheme="majorBidi"/>
        </w:rPr>
        <w:t xml:space="preserve"> tumbuha</w:t>
      </w:r>
      <w:r w:rsidR="00A91E6A" w:rsidRPr="00AD27BA">
        <w:rPr>
          <w:rFonts w:ascii="Cambria" w:hAnsi="Cambria" w:cstheme="majorBidi"/>
        </w:rPr>
        <w:t xml:space="preserve">n Araceae yang telah dilakukan. </w:t>
      </w:r>
      <w:r w:rsidR="00ED21AA" w:rsidRPr="00AD27BA">
        <w:rPr>
          <w:rFonts w:ascii="Cambria" w:hAnsi="Cambria" w:cstheme="majorBidi"/>
        </w:rPr>
        <w:t xml:space="preserve">Kemudian untuk melengkapi data penelitian dilakukan pula teknik </w:t>
      </w:r>
      <w:r w:rsidR="00ED21AA" w:rsidRPr="00AD27BA">
        <w:rPr>
          <w:rFonts w:ascii="Cambria" w:hAnsi="Cambria" w:cstheme="majorBidi"/>
          <w:i/>
        </w:rPr>
        <w:t>snowball sampling</w:t>
      </w:r>
      <w:r w:rsidR="00D368F5" w:rsidRPr="00AD27BA">
        <w:rPr>
          <w:rFonts w:ascii="Cambria" w:hAnsi="Cambria" w:cstheme="majorBidi"/>
        </w:rPr>
        <w:t xml:space="preserve">, </w:t>
      </w:r>
      <w:r w:rsidR="00ED21AA" w:rsidRPr="00AD27BA">
        <w:rPr>
          <w:rFonts w:ascii="Cambria" w:hAnsi="Cambria" w:cstheme="majorBidi"/>
        </w:rPr>
        <w:t xml:space="preserve">dimana </w:t>
      </w:r>
      <w:r w:rsidR="009154CE" w:rsidRPr="00AD27BA">
        <w:rPr>
          <w:rFonts w:ascii="Cambria" w:hAnsi="Cambria" w:cstheme="majorBidi"/>
        </w:rPr>
        <w:t xml:space="preserve">peneliti dapat mengajukan pertanyaan kepada </w:t>
      </w:r>
      <w:r w:rsidR="000951A4">
        <w:rPr>
          <w:rFonts w:ascii="Cambria" w:hAnsi="Cambria" w:cstheme="majorBidi"/>
        </w:rPr>
        <w:t xml:space="preserve">pihak pengelola selaku </w:t>
      </w:r>
      <w:r w:rsidR="00D11556" w:rsidRPr="00AD27BA">
        <w:rPr>
          <w:rFonts w:ascii="Cambria" w:hAnsi="Cambria" w:cstheme="majorBidi"/>
        </w:rPr>
        <w:t>informan kunci</w:t>
      </w:r>
      <w:r w:rsidR="009154CE" w:rsidRPr="00AD27BA">
        <w:rPr>
          <w:rFonts w:ascii="Cambria" w:hAnsi="Cambria" w:cstheme="majorBidi"/>
        </w:rPr>
        <w:t xml:space="preserve"> </w:t>
      </w:r>
      <w:r w:rsidR="00D368F5" w:rsidRPr="00AD27BA">
        <w:rPr>
          <w:rFonts w:ascii="Cambria" w:hAnsi="Cambria" w:cstheme="majorBidi"/>
        </w:rPr>
        <w:t>untuk</w:t>
      </w:r>
      <w:r w:rsidR="009154CE" w:rsidRPr="00AD27BA">
        <w:rPr>
          <w:rFonts w:ascii="Cambria" w:hAnsi="Cambria" w:cstheme="majorBidi"/>
        </w:rPr>
        <w:t xml:space="preserve"> mengetahui</w:t>
      </w:r>
      <w:r w:rsidR="00D368F5" w:rsidRPr="00AD27BA">
        <w:rPr>
          <w:rFonts w:ascii="Cambria" w:hAnsi="Cambria" w:cstheme="majorBidi"/>
        </w:rPr>
        <w:t xml:space="preserve"> </w:t>
      </w:r>
      <w:r w:rsidR="00D11556" w:rsidRPr="00AD27BA">
        <w:rPr>
          <w:rFonts w:ascii="Cambria" w:hAnsi="Cambria" w:cstheme="majorBidi"/>
        </w:rPr>
        <w:t>informan</w:t>
      </w:r>
      <w:r w:rsidR="00D368F5" w:rsidRPr="00AD27BA">
        <w:rPr>
          <w:rFonts w:ascii="Cambria" w:hAnsi="Cambria" w:cstheme="majorBidi"/>
        </w:rPr>
        <w:t xml:space="preserve"> lain yang </w:t>
      </w:r>
      <w:r w:rsidR="00D11556" w:rsidRPr="00AD27BA">
        <w:rPr>
          <w:rFonts w:ascii="Cambria" w:hAnsi="Cambria" w:cstheme="majorBidi"/>
        </w:rPr>
        <w:t>memiliki pemahaman</w:t>
      </w:r>
      <w:r w:rsidR="00D368F5" w:rsidRPr="00AD27BA">
        <w:rPr>
          <w:rFonts w:ascii="Cambria" w:hAnsi="Cambria" w:cstheme="majorBidi"/>
        </w:rPr>
        <w:t xml:space="preserve"> </w:t>
      </w:r>
      <w:r w:rsidR="00985231">
        <w:rPr>
          <w:rFonts w:ascii="Cambria" w:hAnsi="Cambria" w:cstheme="majorBidi"/>
        </w:rPr>
        <w:t>mengenai masalah penelitian ini.</w:t>
      </w:r>
    </w:p>
    <w:p w14:paraId="76B1574B" w14:textId="77777777" w:rsidR="00E34A6F" w:rsidRPr="00AD27BA" w:rsidRDefault="00B42BC2" w:rsidP="004C6619">
      <w:pPr>
        <w:pStyle w:val="Heading2"/>
        <w:spacing w:after="0" w:afterAutospacing="0"/>
        <w:rPr>
          <w:rFonts w:cstheme="majorBidi"/>
        </w:rPr>
      </w:pPr>
      <w:bookmarkStart w:id="47" w:name="_Toc199867712"/>
      <w:r w:rsidRPr="00AD27BA">
        <w:rPr>
          <w:rFonts w:cstheme="majorBidi"/>
        </w:rPr>
        <w:t>Keabsahan Data</w:t>
      </w:r>
      <w:bookmarkEnd w:id="47"/>
    </w:p>
    <w:p w14:paraId="57D839A4" w14:textId="41676FA8" w:rsidR="00C516DE" w:rsidRPr="007F5BFA" w:rsidRDefault="00C771AE" w:rsidP="007F5BFA">
      <w:pPr>
        <w:pStyle w:val="ListParagraph"/>
        <w:spacing w:after="0" w:line="360" w:lineRule="auto"/>
        <w:ind w:firstLine="720"/>
        <w:jc w:val="both"/>
        <w:rPr>
          <w:rFonts w:ascii="Cambria" w:hAnsi="Cambria" w:cstheme="majorBidi"/>
        </w:rPr>
      </w:pPr>
      <w:r w:rsidRPr="00AD27BA">
        <w:rPr>
          <w:rFonts w:ascii="Cambria" w:hAnsi="Cambria" w:cstheme="majorBidi"/>
        </w:rPr>
        <w:t>Keabsahan data (</w:t>
      </w:r>
      <w:r w:rsidRPr="00AD27BA">
        <w:rPr>
          <w:rFonts w:ascii="Cambria" w:hAnsi="Cambria" w:cstheme="majorBidi"/>
          <w:i/>
          <w:iCs/>
        </w:rPr>
        <w:t>data v</w:t>
      </w:r>
      <w:r w:rsidR="00F433A8" w:rsidRPr="00AD27BA">
        <w:rPr>
          <w:rFonts w:ascii="Cambria" w:hAnsi="Cambria" w:cstheme="majorBidi"/>
          <w:i/>
          <w:iCs/>
        </w:rPr>
        <w:t>alidity</w:t>
      </w:r>
      <w:r w:rsidR="00F433A8" w:rsidRPr="00AD27BA">
        <w:rPr>
          <w:rFonts w:ascii="Cambria" w:hAnsi="Cambria" w:cstheme="majorBidi"/>
        </w:rPr>
        <w:t xml:space="preserve">) secara umum didefinisikan sebagai langkah yang dilakukan untuk mengetahui </w:t>
      </w:r>
      <w:r w:rsidR="00C516DE">
        <w:rPr>
          <w:rFonts w:ascii="Cambria" w:hAnsi="Cambria" w:cstheme="majorBidi"/>
        </w:rPr>
        <w:t xml:space="preserve">apakah </w:t>
      </w:r>
      <w:r w:rsidR="00F433A8" w:rsidRPr="00AD27BA">
        <w:rPr>
          <w:rFonts w:ascii="Cambria" w:hAnsi="Cambria" w:cstheme="majorBidi"/>
        </w:rPr>
        <w:t xml:space="preserve">data yang </w:t>
      </w:r>
      <w:r w:rsidR="00F433A8" w:rsidRPr="00AD27BA">
        <w:rPr>
          <w:rFonts w:ascii="Cambria" w:hAnsi="Cambria" w:cstheme="majorBidi"/>
        </w:rPr>
        <w:lastRenderedPageBreak/>
        <w:t>dikumpulkan</w:t>
      </w:r>
      <w:r w:rsidR="000D6FF7" w:rsidRPr="00AD27BA">
        <w:rPr>
          <w:rFonts w:ascii="Cambria" w:hAnsi="Cambria" w:cstheme="majorBidi"/>
        </w:rPr>
        <w:t xml:space="preserve"> reliabel, valid, </w:t>
      </w:r>
      <w:r w:rsidR="00F433A8" w:rsidRPr="00AD27BA">
        <w:rPr>
          <w:rFonts w:ascii="Cambria" w:hAnsi="Cambria" w:cstheme="majorBidi"/>
        </w:rPr>
        <w:t xml:space="preserve">representatif dan </w:t>
      </w:r>
      <w:r w:rsidR="000D6FF7" w:rsidRPr="00AD27BA">
        <w:rPr>
          <w:rFonts w:ascii="Cambria" w:hAnsi="Cambria" w:cstheme="majorBidi"/>
        </w:rPr>
        <w:t xml:space="preserve">dapat </w:t>
      </w:r>
      <w:r w:rsidR="00F433A8" w:rsidRPr="00AD27BA">
        <w:rPr>
          <w:rFonts w:ascii="Cambria" w:hAnsi="Cambria" w:cstheme="majorBidi"/>
        </w:rPr>
        <w:t>mencerminkan fenomena yang ingin diukur</w:t>
      </w:r>
      <w:r w:rsidR="007261D2" w:rsidRPr="00AD27BA">
        <w:rPr>
          <w:rFonts w:ascii="Cambria" w:hAnsi="Cambria" w:cstheme="majorBidi"/>
        </w:rPr>
        <w:t xml:space="preserve"> </w:t>
      </w:r>
      <w:r w:rsidR="007261D2" w:rsidRPr="00AD27BA">
        <w:rPr>
          <w:rFonts w:ascii="Cambria" w:hAnsi="Cambria" w:cstheme="majorBidi"/>
        </w:rPr>
        <w:fldChar w:fldCharType="begin" w:fldLock="1"/>
      </w:r>
      <w:r w:rsidR="00C37560">
        <w:rPr>
          <w:rFonts w:ascii="Cambria" w:hAnsi="Cambria" w:cstheme="majorBidi"/>
        </w:rPr>
        <w:instrText xml:space="preserve"> ADDIN ZOTERO_ITEM CSL_CITATION {"citationID":"WICMP9r3","properties":{"formattedCitation":"(Saadah et al., 2022)","plainCitation":"(Saadah et al., 2022)","noteIndex":0},"citationItems":[{"id":"WtP7zIIX/EG0q2VMv","uris":["http://www.mendeley.com/documents/?uuid=96733c41-0681-4909-959a-959504962e2c"],"itemData":{"DOI":"10.24260/add.v1i2.1113","abstract":"Keabsahan data dalam penelitian kualitatif menjadi syarat khusus yang peru dipenuhi peneliti guna menyajikan hasil penelitian yang tepat. Penelitian ini merupakan jenis penelitian studi pustaka (Library Research) dengan pendekatan kualitatif deskriptif. Sumber data yang digunakan di dalam penelitian ini adalah tujuh artikel yang didapatkan dari google scholar dimana enam merupakan artikel terbit dan 1 merupakan artikel tidak diterbitkan. Analisis data yang digunakan adalah mengadaptasi model Miles Hubberman yang dimulai dengan pengumpulan data, reduksi data, dan penyajian kesimpulan. Hasil penelitian menunjukkan bahwa strategi yang dapat digunakan untuk menjaga keabsahan data pada penelitian kualitatif diantaranya adalah: (1) Memperpanjang masa observasi/pengamatan, dengan maksud untuk melakukan pengambilan data yang lebih cermat/teliti karena waktu yang relatif panjang, (2) Melakukan pengamatan secara terus menerus, dengan masksud meyakinkan peneliti terhadap hasil dan memperkaya data penelitian, (3) Melakukan triangulasi data, dengan maksud menguji validitas data yang diperoleh dalam penelitian (4) Transferabilitas, dengan maksud hasil penelitian nantinya dapat diterapkan dan disitasi oleh peneliti lain, (5) Despendability, dengan maksud pengukuhan konsistensi penelitian yang dimulai dari pengambilan data sampai dengan penyajian kesimpulan, dan (6) Konfirmabilitas, dengan maksud membuktikan data dengan mengkomunikasikannya dengan pihak ketiga sehingga hasil yang diperoleh lebih efektif.","author":[{"dropping-particle":"","family":"Saadah","given":"Muftahatus","non-dropping-particle":"","parse-names":false,"suffix":""},{"dropping-particle":"","family":"Prasetiyo","given":"Yoga Catur","non-dropping-particle":"","parse-names":false,"suffix":""},{"dropping-particle":"","family":"Rahmayati","given":"Gismina Tri","non-dropping-particle":"","parse-names":false,"suffix":""}],"container-title":"Al-'Adad : Jurnal Tadris Matematika","id":"ITEM-1","issue":"2","issued":{"date-parts":[["2022"]]},"page":"54-64","title":"Strategi Dalam Menjaga Keabsahan Data Pada Penelitian Kualitatif","type":"article-journal","volume":"1"}}],"schema":"https://github.com/citation-style-language/schema/raw/master/csl-citation.json"} </w:instrText>
      </w:r>
      <w:r w:rsidR="007261D2" w:rsidRPr="00AD27BA">
        <w:rPr>
          <w:rFonts w:ascii="Cambria" w:hAnsi="Cambria" w:cstheme="majorBidi"/>
        </w:rPr>
        <w:fldChar w:fldCharType="separate"/>
      </w:r>
      <w:r w:rsidR="007D5374" w:rsidRPr="007D5374">
        <w:rPr>
          <w:rFonts w:ascii="Cambria" w:hAnsi="Cambria"/>
        </w:rPr>
        <w:t xml:space="preserve">(Saadah </w:t>
      </w:r>
      <w:r w:rsidR="007D5374" w:rsidRPr="00A106BD">
        <w:rPr>
          <w:rFonts w:ascii="Cambria" w:hAnsi="Cambria"/>
          <w:i/>
          <w:iCs/>
        </w:rPr>
        <w:t>et al.</w:t>
      </w:r>
      <w:r w:rsidR="007D5374" w:rsidRPr="007D5374">
        <w:rPr>
          <w:rFonts w:ascii="Cambria" w:hAnsi="Cambria"/>
        </w:rPr>
        <w:t>, 2022)</w:t>
      </w:r>
      <w:r w:rsidR="007261D2" w:rsidRPr="00AD27BA">
        <w:rPr>
          <w:rFonts w:ascii="Cambria" w:hAnsi="Cambria" w:cstheme="majorBidi"/>
        </w:rPr>
        <w:fldChar w:fldCharType="end"/>
      </w:r>
      <w:r w:rsidR="00F433A8" w:rsidRPr="00AD27BA">
        <w:rPr>
          <w:rFonts w:ascii="Cambria" w:hAnsi="Cambria" w:cstheme="majorBidi"/>
        </w:rPr>
        <w:t xml:space="preserve">. </w:t>
      </w:r>
      <w:r w:rsidR="006D1B9A" w:rsidRPr="00AD27BA">
        <w:rPr>
          <w:rFonts w:ascii="Cambria" w:hAnsi="Cambria" w:cstheme="majorBidi"/>
        </w:rPr>
        <w:t>Pemeriksaan keabsahan data</w:t>
      </w:r>
      <w:r w:rsidR="00C05CDE" w:rsidRPr="00AD27BA">
        <w:rPr>
          <w:rFonts w:ascii="Cambria" w:hAnsi="Cambria" w:cstheme="majorBidi"/>
        </w:rPr>
        <w:t xml:space="preserve"> menggunakan metode triangulasi </w:t>
      </w:r>
      <w:r w:rsidR="00C41DEF" w:rsidRPr="00AD27BA">
        <w:rPr>
          <w:rFonts w:ascii="Cambria" w:hAnsi="Cambria" w:cstheme="majorBidi"/>
        </w:rPr>
        <w:t>untuk mengumpulkan dan menganalisis data dar</w:t>
      </w:r>
      <w:r w:rsidR="000D6FF7" w:rsidRPr="00AD27BA">
        <w:rPr>
          <w:rFonts w:ascii="Cambria" w:hAnsi="Cambria" w:cstheme="majorBidi"/>
        </w:rPr>
        <w:t xml:space="preserve">i sumber yang telah didapatkan. </w:t>
      </w:r>
      <w:r w:rsidR="00C41DEF" w:rsidRPr="00AD27BA">
        <w:rPr>
          <w:rFonts w:ascii="Cambria" w:hAnsi="Cambria" w:cstheme="majorBidi"/>
        </w:rPr>
        <w:t>Hal ini bertujuan untuk meningkatkan akurasi, reliabilitas dan validitas data yang ada. Pada penelitian ini,</w:t>
      </w:r>
      <w:r w:rsidR="00E72037" w:rsidRPr="00AD27BA">
        <w:rPr>
          <w:rFonts w:ascii="Cambria" w:hAnsi="Cambria" w:cstheme="majorBidi"/>
        </w:rPr>
        <w:t xml:space="preserve"> </w:t>
      </w:r>
      <w:r w:rsidR="00F433A8" w:rsidRPr="00AD27BA">
        <w:rPr>
          <w:rFonts w:ascii="Cambria" w:hAnsi="Cambria" w:cstheme="majorBidi"/>
        </w:rPr>
        <w:t>pengukuran keabsahan data</w:t>
      </w:r>
      <w:r w:rsidR="00E72037" w:rsidRPr="00AD27BA">
        <w:rPr>
          <w:rFonts w:ascii="Cambria" w:hAnsi="Cambria" w:cstheme="majorBidi"/>
        </w:rPr>
        <w:t xml:space="preserve"> dilakukan</w:t>
      </w:r>
      <w:r w:rsidR="00C86128" w:rsidRPr="00AD27BA">
        <w:rPr>
          <w:rFonts w:ascii="Cambria" w:hAnsi="Cambria" w:cstheme="majorBidi"/>
        </w:rPr>
        <w:t xml:space="preserve"> dengan </w:t>
      </w:r>
      <w:r w:rsidR="00F433A8" w:rsidRPr="00AD27BA">
        <w:rPr>
          <w:rFonts w:ascii="Cambria" w:hAnsi="Cambria" w:cstheme="majorBidi"/>
        </w:rPr>
        <w:t xml:space="preserve">teknik </w:t>
      </w:r>
      <w:r w:rsidR="00C86128" w:rsidRPr="00AD27BA">
        <w:rPr>
          <w:rFonts w:ascii="Cambria" w:hAnsi="Cambria" w:cstheme="majorBidi"/>
        </w:rPr>
        <w:t>pengecekan ulang (</w:t>
      </w:r>
      <w:r w:rsidR="00C86128" w:rsidRPr="00AD27BA">
        <w:rPr>
          <w:rFonts w:ascii="Cambria" w:hAnsi="Cambria" w:cstheme="majorBidi"/>
          <w:i/>
          <w:iCs/>
        </w:rPr>
        <w:t>cross-check</w:t>
      </w:r>
      <w:r w:rsidR="00C86128" w:rsidRPr="00AD27BA">
        <w:rPr>
          <w:rFonts w:ascii="Cambria" w:hAnsi="Cambria" w:cstheme="majorBidi"/>
        </w:rPr>
        <w:t>)</w:t>
      </w:r>
      <w:r w:rsidR="000951A4">
        <w:rPr>
          <w:rFonts w:ascii="Cambria" w:hAnsi="Cambria" w:cstheme="majorBidi"/>
        </w:rPr>
        <w:t xml:space="preserve"> untuk membandingkan </w:t>
      </w:r>
      <w:r w:rsidR="00B14AC6" w:rsidRPr="00AD27BA">
        <w:rPr>
          <w:rFonts w:ascii="Cambria" w:hAnsi="Cambria" w:cstheme="majorBidi"/>
        </w:rPr>
        <w:t xml:space="preserve">data </w:t>
      </w:r>
      <w:r w:rsidR="00C86128" w:rsidRPr="00AD27BA">
        <w:rPr>
          <w:rFonts w:ascii="Cambria" w:hAnsi="Cambria" w:cstheme="majorBidi"/>
        </w:rPr>
        <w:t xml:space="preserve">yang didapat </w:t>
      </w:r>
      <w:r w:rsidR="00446BAF" w:rsidRPr="00AD27BA">
        <w:rPr>
          <w:rFonts w:ascii="Cambria" w:hAnsi="Cambria" w:cstheme="majorBidi"/>
        </w:rPr>
        <w:t xml:space="preserve">dari </w:t>
      </w:r>
      <w:r w:rsidR="00D90B60" w:rsidRPr="00AD27BA">
        <w:rPr>
          <w:rFonts w:ascii="Cambria" w:hAnsi="Cambria" w:cstheme="majorBidi"/>
        </w:rPr>
        <w:t xml:space="preserve">lokasi </w:t>
      </w:r>
      <w:r w:rsidR="000951A4">
        <w:rPr>
          <w:rFonts w:ascii="Cambria" w:hAnsi="Cambria" w:cstheme="majorBidi"/>
        </w:rPr>
        <w:t xml:space="preserve">penelitian </w:t>
      </w:r>
      <w:r w:rsidR="00D90B60" w:rsidRPr="00AD27BA">
        <w:rPr>
          <w:rFonts w:ascii="Cambria" w:hAnsi="Cambria" w:cstheme="majorBidi"/>
        </w:rPr>
        <w:t xml:space="preserve">dengan data </w:t>
      </w:r>
      <w:r w:rsidR="000951A4">
        <w:rPr>
          <w:rFonts w:ascii="Cambria" w:hAnsi="Cambria" w:cstheme="majorBidi"/>
        </w:rPr>
        <w:t>literatur</w:t>
      </w:r>
      <w:r w:rsidR="00D90B60" w:rsidRPr="00AD27BA">
        <w:rPr>
          <w:rFonts w:ascii="Cambria" w:hAnsi="Cambria" w:cstheme="majorBidi"/>
        </w:rPr>
        <w:t xml:space="preserve"> yang ada</w:t>
      </w:r>
      <w:r w:rsidR="000951A4">
        <w:rPr>
          <w:rFonts w:ascii="Cambria" w:hAnsi="Cambria" w:cstheme="majorBidi"/>
        </w:rPr>
        <w:t xml:space="preserve"> beserta validator</w:t>
      </w:r>
      <w:r w:rsidR="00D90B60" w:rsidRPr="00AD27BA">
        <w:rPr>
          <w:rFonts w:ascii="Cambria" w:hAnsi="Cambria" w:cstheme="majorBidi"/>
        </w:rPr>
        <w:t xml:space="preserve"> </w:t>
      </w:r>
      <w:r w:rsidR="00D44835" w:rsidRPr="00AD27BA">
        <w:rPr>
          <w:rFonts w:ascii="Cambria" w:hAnsi="Cambria" w:cstheme="majorBidi"/>
        </w:rPr>
        <w:fldChar w:fldCharType="begin" w:fldLock="1"/>
      </w:r>
      <w:r w:rsidR="00C37560">
        <w:rPr>
          <w:rFonts w:ascii="Cambria" w:hAnsi="Cambria" w:cstheme="majorBidi"/>
        </w:rPr>
        <w:instrText xml:space="preserve"> ADDIN ZOTERO_ITEM CSL_CITATION {"citationID":"C4T4xX3t","properties":{"formattedCitation":"(Agit, 2017)","plainCitation":"(Agit, 2017)","noteIndex":0},"citationItems":[{"id":"WtP7zIIX/U2wVPdtE","uris":["http://www.mendeley.com/documents/?uuid=d502de42-f875-4fa3-a296-d12e3d067cff"],"itemData":{"author":[{"dropping-particle":"al","family":"Agit","given":"et","non-dropping-particle":"","parse-names":false,"suffix":""}],"id":"ITEM-1","issue":"January","issued":{"date-parts":[["2017"]]},"page":"173","title":"Teknik Pemeriksaan Keabsahan Data","type":"article-journal"}}],"schema":"https://github.com/citation-style-language/schema/raw/master/csl-citation.json"} </w:instrText>
      </w:r>
      <w:r w:rsidR="00D44835" w:rsidRPr="00AD27BA">
        <w:rPr>
          <w:rFonts w:ascii="Cambria" w:hAnsi="Cambria" w:cstheme="majorBidi"/>
        </w:rPr>
        <w:fldChar w:fldCharType="separate"/>
      </w:r>
      <w:r w:rsidR="007D5374" w:rsidRPr="007D5374">
        <w:rPr>
          <w:rFonts w:ascii="Cambria" w:hAnsi="Cambria"/>
        </w:rPr>
        <w:t>(Agit, 2017)</w:t>
      </w:r>
      <w:r w:rsidR="00D44835" w:rsidRPr="00AD27BA">
        <w:rPr>
          <w:rFonts w:ascii="Cambria" w:hAnsi="Cambria" w:cstheme="majorBidi"/>
        </w:rPr>
        <w:fldChar w:fldCharType="end"/>
      </w:r>
      <w:r w:rsidR="00D44835" w:rsidRPr="00AD27BA">
        <w:rPr>
          <w:rFonts w:ascii="Cambria" w:hAnsi="Cambria" w:cstheme="majorBidi"/>
        </w:rPr>
        <w:t>.</w:t>
      </w:r>
    </w:p>
    <w:p w14:paraId="76B1574E" w14:textId="77777777" w:rsidR="00E34A6F" w:rsidRPr="00AD27BA" w:rsidRDefault="00B42BC2" w:rsidP="004C6619">
      <w:pPr>
        <w:pStyle w:val="Heading2"/>
        <w:spacing w:after="0" w:afterAutospacing="0"/>
        <w:rPr>
          <w:rFonts w:cstheme="majorBidi"/>
        </w:rPr>
      </w:pPr>
      <w:bookmarkStart w:id="48" w:name="_Toc199867713"/>
      <w:r w:rsidRPr="00AD27BA">
        <w:rPr>
          <w:rFonts w:cstheme="majorBidi"/>
        </w:rPr>
        <w:t>Analisis Data</w:t>
      </w:r>
      <w:bookmarkEnd w:id="48"/>
    </w:p>
    <w:p w14:paraId="76B1574F" w14:textId="662FFBA1" w:rsidR="00D80E19" w:rsidRDefault="007C2F0C" w:rsidP="00D45F69">
      <w:pPr>
        <w:pStyle w:val="ListParagraph"/>
        <w:spacing w:after="0" w:line="360" w:lineRule="auto"/>
        <w:ind w:firstLine="720"/>
        <w:jc w:val="both"/>
        <w:rPr>
          <w:rFonts w:ascii="Cambria" w:hAnsi="Cambria" w:cstheme="majorBidi"/>
        </w:rPr>
      </w:pPr>
      <w:r w:rsidRPr="00AD27BA">
        <w:rPr>
          <w:rFonts w:ascii="Cambria" w:hAnsi="Cambria" w:cstheme="majorBidi"/>
        </w:rPr>
        <w:t xml:space="preserve">Data </w:t>
      </w:r>
      <w:r w:rsidR="00793F90">
        <w:rPr>
          <w:rFonts w:ascii="Cambria" w:hAnsi="Cambria" w:cstheme="majorBidi"/>
        </w:rPr>
        <w:t>yang diperolah</w:t>
      </w:r>
      <w:r w:rsidRPr="00AD27BA">
        <w:rPr>
          <w:rFonts w:ascii="Cambria" w:hAnsi="Cambria" w:cstheme="majorBidi"/>
        </w:rPr>
        <w:t xml:space="preserve"> kemudian dianalisis</w:t>
      </w:r>
      <w:r w:rsidR="00C3306E" w:rsidRPr="00AD27BA">
        <w:rPr>
          <w:rFonts w:ascii="Cambria" w:hAnsi="Cambria" w:cstheme="majorBidi"/>
        </w:rPr>
        <w:t xml:space="preserve"> secara kualitatif </w:t>
      </w:r>
      <w:r w:rsidR="004F470F" w:rsidRPr="00AD27BA">
        <w:rPr>
          <w:rFonts w:ascii="Cambria" w:hAnsi="Cambria" w:cstheme="majorBidi"/>
        </w:rPr>
        <w:t>dengan</w:t>
      </w:r>
      <w:r w:rsidRPr="00AD27BA">
        <w:rPr>
          <w:rFonts w:ascii="Cambria" w:hAnsi="Cambria" w:cstheme="majorBidi"/>
        </w:rPr>
        <w:t xml:space="preserve"> </w:t>
      </w:r>
      <w:r w:rsidR="00841E50" w:rsidRPr="00AD27BA">
        <w:rPr>
          <w:rFonts w:ascii="Cambria" w:hAnsi="Cambria" w:cstheme="majorBidi"/>
        </w:rPr>
        <w:t>mendeskripsikan jenis-jen</w:t>
      </w:r>
      <w:r w:rsidR="00B873A6" w:rsidRPr="00AD27BA">
        <w:rPr>
          <w:rFonts w:ascii="Cambria" w:hAnsi="Cambria" w:cstheme="majorBidi"/>
        </w:rPr>
        <w:t>is tumbuhan Araceae</w:t>
      </w:r>
      <w:r w:rsidR="00A613D3" w:rsidRPr="00AD27BA">
        <w:rPr>
          <w:rFonts w:ascii="Cambria" w:hAnsi="Cambria" w:cstheme="majorBidi"/>
        </w:rPr>
        <w:t xml:space="preserve"> yang </w:t>
      </w:r>
      <w:r w:rsidR="00793F90">
        <w:rPr>
          <w:rFonts w:ascii="Cambria" w:hAnsi="Cambria" w:cstheme="majorBidi"/>
        </w:rPr>
        <w:t xml:space="preserve">ditemukan di area </w:t>
      </w:r>
      <w:r w:rsidR="00A613D3" w:rsidRPr="00AD27BA">
        <w:rPr>
          <w:rFonts w:ascii="Cambria" w:hAnsi="Cambria" w:cstheme="majorBidi"/>
        </w:rPr>
        <w:t xml:space="preserve"> penelitian</w:t>
      </w:r>
      <w:r w:rsidR="00F32C09" w:rsidRPr="00AD27BA">
        <w:rPr>
          <w:rFonts w:ascii="Cambria" w:hAnsi="Cambria" w:cstheme="majorBidi"/>
        </w:rPr>
        <w:t>.</w:t>
      </w:r>
      <w:r w:rsidR="00B873A6" w:rsidRPr="00AD27BA">
        <w:rPr>
          <w:rFonts w:ascii="Cambria" w:hAnsi="Cambria" w:cstheme="majorBidi"/>
        </w:rPr>
        <w:t xml:space="preserve"> </w:t>
      </w:r>
      <w:r w:rsidR="00F32C09" w:rsidRPr="00AD27BA">
        <w:rPr>
          <w:rFonts w:ascii="Cambria" w:hAnsi="Cambria" w:cstheme="majorBidi"/>
        </w:rPr>
        <w:t>D</w:t>
      </w:r>
      <w:r w:rsidR="00B873A6" w:rsidRPr="00AD27BA">
        <w:rPr>
          <w:rFonts w:ascii="Cambria" w:hAnsi="Cambria" w:cstheme="majorBidi"/>
        </w:rPr>
        <w:t xml:space="preserve">ata mengenai </w:t>
      </w:r>
      <w:r w:rsidR="002F3099" w:rsidRPr="00AD27BA">
        <w:rPr>
          <w:rFonts w:ascii="Cambria" w:hAnsi="Cambria" w:cstheme="majorBidi"/>
        </w:rPr>
        <w:t>parameter lingkungan</w:t>
      </w:r>
      <w:r w:rsidR="00B873A6" w:rsidRPr="00AD27BA">
        <w:rPr>
          <w:rFonts w:ascii="Cambria" w:hAnsi="Cambria" w:cstheme="majorBidi"/>
        </w:rPr>
        <w:t xml:space="preserve"> </w:t>
      </w:r>
      <w:r w:rsidR="00AE39FC" w:rsidRPr="00AD27BA">
        <w:rPr>
          <w:rFonts w:ascii="Cambria" w:hAnsi="Cambria" w:cstheme="majorBidi"/>
        </w:rPr>
        <w:t xml:space="preserve">dianalisis secara kualitatif yang kemudian </w:t>
      </w:r>
      <w:r w:rsidR="00D90B60" w:rsidRPr="00AD27BA">
        <w:rPr>
          <w:rFonts w:ascii="Cambria" w:hAnsi="Cambria" w:cstheme="majorBidi"/>
        </w:rPr>
        <w:t xml:space="preserve">akan </w:t>
      </w:r>
      <w:r w:rsidR="009A62D7">
        <w:rPr>
          <w:rFonts w:ascii="Cambria" w:hAnsi="Cambria" w:cstheme="majorBidi"/>
        </w:rPr>
        <w:t xml:space="preserve">digunakan </w:t>
      </w:r>
      <w:r w:rsidR="00D90B60" w:rsidRPr="00AD27BA">
        <w:rPr>
          <w:rFonts w:ascii="Cambria" w:hAnsi="Cambria" w:cstheme="majorBidi"/>
        </w:rPr>
        <w:t xml:space="preserve">dalam menjabarkan hasil penelitian terkait </w:t>
      </w:r>
      <w:r w:rsidR="009A62D7">
        <w:rPr>
          <w:rFonts w:ascii="Cambria" w:hAnsi="Cambria" w:cstheme="majorBidi"/>
        </w:rPr>
        <w:t>indeks diversitas</w:t>
      </w:r>
      <w:r w:rsidR="00D90B60" w:rsidRPr="00AD27BA">
        <w:rPr>
          <w:rFonts w:ascii="Cambria" w:hAnsi="Cambria" w:cstheme="majorBidi"/>
        </w:rPr>
        <w:t>. D</w:t>
      </w:r>
      <w:r w:rsidRPr="00AD27BA">
        <w:rPr>
          <w:rFonts w:ascii="Cambria" w:hAnsi="Cambria" w:cstheme="majorBidi"/>
        </w:rPr>
        <w:t xml:space="preserve">ata hasil wawancara </w:t>
      </w:r>
      <w:r w:rsidR="00446BAF" w:rsidRPr="00AD27BA">
        <w:rPr>
          <w:rFonts w:ascii="Cambria" w:hAnsi="Cambria" w:cstheme="majorBidi"/>
        </w:rPr>
        <w:t>terkait upaya konservasi yang telah dilakukan</w:t>
      </w:r>
      <w:r w:rsidR="00D90B60" w:rsidRPr="00AD27BA">
        <w:rPr>
          <w:rFonts w:ascii="Cambria" w:hAnsi="Cambria" w:cstheme="majorBidi"/>
        </w:rPr>
        <w:t xml:space="preserve"> kemudian dianalisis </w:t>
      </w:r>
      <w:r w:rsidR="009A62D7">
        <w:rPr>
          <w:rFonts w:ascii="Cambria" w:hAnsi="Cambria" w:cstheme="majorBidi"/>
        </w:rPr>
        <w:t xml:space="preserve">menggunakan metode analisis </w:t>
      </w:r>
      <w:r w:rsidR="009A62D7">
        <w:rPr>
          <w:rFonts w:ascii="Cambria" w:hAnsi="Cambria" w:cstheme="majorBidi"/>
        </w:rPr>
        <w:lastRenderedPageBreak/>
        <w:t>SWOT (</w:t>
      </w:r>
      <w:r w:rsidR="009A62D7" w:rsidRPr="00DE64D9">
        <w:rPr>
          <w:rFonts w:ascii="Cambria" w:hAnsi="Cambria" w:cstheme="majorBidi"/>
          <w:i/>
          <w:iCs/>
        </w:rPr>
        <w:t xml:space="preserve">Strength, Weakness, Opportunities </w:t>
      </w:r>
      <w:r w:rsidR="009A62D7" w:rsidRPr="00DE64D9">
        <w:rPr>
          <w:rFonts w:ascii="Cambria" w:hAnsi="Cambria" w:cstheme="majorBidi"/>
        </w:rPr>
        <w:t xml:space="preserve">dan </w:t>
      </w:r>
      <w:r w:rsidR="009A62D7" w:rsidRPr="00DE64D9">
        <w:rPr>
          <w:rFonts w:ascii="Cambria" w:hAnsi="Cambria" w:cstheme="majorBidi"/>
          <w:i/>
          <w:iCs/>
        </w:rPr>
        <w:t>Threats</w:t>
      </w:r>
      <w:r w:rsidR="00DE64D9">
        <w:rPr>
          <w:rFonts w:ascii="Cambria" w:hAnsi="Cambria" w:cstheme="majorBidi"/>
        </w:rPr>
        <w:t>).</w:t>
      </w:r>
      <w:r w:rsidR="00F32C09" w:rsidRPr="00AD27BA">
        <w:rPr>
          <w:rFonts w:ascii="Cambria" w:hAnsi="Cambria" w:cstheme="majorBidi"/>
        </w:rPr>
        <w:t xml:space="preserve"> </w:t>
      </w:r>
      <w:r w:rsidR="00DC3A26" w:rsidRPr="00AD27BA">
        <w:rPr>
          <w:rFonts w:ascii="Cambria" w:hAnsi="Cambria" w:cstheme="majorBidi"/>
        </w:rPr>
        <w:t>Analisis kuantitatif dilakuka</w:t>
      </w:r>
      <w:r w:rsidR="000B5177" w:rsidRPr="00AD27BA">
        <w:rPr>
          <w:rFonts w:ascii="Cambria" w:hAnsi="Cambria" w:cstheme="majorBidi"/>
        </w:rPr>
        <w:t>n untuk men</w:t>
      </w:r>
      <w:r w:rsidR="00D45F69">
        <w:rPr>
          <w:rFonts w:ascii="Cambria" w:hAnsi="Cambria" w:cstheme="majorBidi"/>
        </w:rPr>
        <w:t>gukur</w:t>
      </w:r>
      <w:r w:rsidR="000B5177" w:rsidRPr="00AD27BA">
        <w:rPr>
          <w:rFonts w:ascii="Cambria" w:hAnsi="Cambria" w:cstheme="majorBidi"/>
        </w:rPr>
        <w:t xml:space="preserve"> </w:t>
      </w:r>
      <w:r w:rsidR="00E8430C" w:rsidRPr="00AD27BA">
        <w:rPr>
          <w:rFonts w:ascii="Cambria" w:hAnsi="Cambria" w:cstheme="majorBidi"/>
        </w:rPr>
        <w:t>tingkat</w:t>
      </w:r>
      <w:r w:rsidR="000B5177" w:rsidRPr="00AD27BA">
        <w:rPr>
          <w:rFonts w:ascii="Cambria" w:hAnsi="Cambria" w:cstheme="majorBidi"/>
        </w:rPr>
        <w:t xml:space="preserve"> </w:t>
      </w:r>
      <w:r w:rsidR="00324515" w:rsidRPr="00AD27BA">
        <w:rPr>
          <w:rFonts w:ascii="Cambria" w:hAnsi="Cambria" w:cstheme="majorBidi"/>
        </w:rPr>
        <w:t>diversitas</w:t>
      </w:r>
      <w:r w:rsidR="00DC3A26" w:rsidRPr="00AD27BA">
        <w:rPr>
          <w:rFonts w:ascii="Cambria" w:hAnsi="Cambria" w:cstheme="majorBidi"/>
        </w:rPr>
        <w:t xml:space="preserve"> Araceae yang </w:t>
      </w:r>
      <w:r w:rsidR="002774D1" w:rsidRPr="00AD27BA">
        <w:rPr>
          <w:rFonts w:ascii="Cambria" w:hAnsi="Cambria" w:cstheme="majorBidi"/>
        </w:rPr>
        <w:t>dihitung</w:t>
      </w:r>
      <w:r w:rsidR="00F32C09" w:rsidRPr="00AD27BA">
        <w:rPr>
          <w:rFonts w:ascii="Cambria" w:hAnsi="Cambria" w:cstheme="majorBidi"/>
        </w:rPr>
        <w:t xml:space="preserve"> menggunakan</w:t>
      </w:r>
      <w:r w:rsidR="0085115B">
        <w:rPr>
          <w:rFonts w:ascii="Cambria" w:hAnsi="Cambria" w:cstheme="majorBidi"/>
        </w:rPr>
        <w:t xml:space="preserve"> rumus Shannon-Wiener sebagai berikut.</w:t>
      </w:r>
    </w:p>
    <w:p w14:paraId="30BAF61C" w14:textId="77777777" w:rsidR="0085115B" w:rsidRDefault="0085115B" w:rsidP="0085115B">
      <w:pPr>
        <w:pStyle w:val="ListParagraph"/>
        <w:spacing w:before="240" w:after="240" w:line="360" w:lineRule="auto"/>
        <w:ind w:left="1441" w:hanging="23"/>
        <w:jc w:val="center"/>
        <w:rPr>
          <w:rFonts w:ascii="Cambria" w:hAnsi="Cambria" w:cstheme="majorBidi"/>
          <w:b/>
          <w:bCs/>
          <w:i/>
          <w:iCs/>
        </w:rPr>
      </w:pPr>
      <w:r w:rsidRPr="00AD27BA">
        <w:rPr>
          <w:rFonts w:ascii="Cambria" w:hAnsi="Cambria" w:cstheme="majorBidi"/>
          <w:b/>
          <w:bCs/>
        </w:rPr>
        <w:t xml:space="preserve">(H’) = -Σ </w:t>
      </w:r>
      <w:r w:rsidRPr="00AD27BA">
        <w:rPr>
          <w:rFonts w:ascii="Cambria" w:hAnsi="Cambria" w:cstheme="majorBidi"/>
          <w:b/>
          <w:bCs/>
          <w:i/>
          <w:iCs/>
        </w:rPr>
        <w:t>pi In Pi</w:t>
      </w:r>
    </w:p>
    <w:p w14:paraId="38DD4E6B" w14:textId="0F805B8E" w:rsidR="0085115B" w:rsidRPr="0085115B" w:rsidRDefault="0085115B" w:rsidP="0085115B">
      <w:pPr>
        <w:pStyle w:val="ListParagraph"/>
        <w:spacing w:before="240" w:after="240" w:line="360" w:lineRule="auto"/>
        <w:ind w:left="709" w:firstLine="119"/>
        <w:rPr>
          <w:rFonts w:ascii="Cambria" w:hAnsi="Cambria" w:cstheme="majorBidi"/>
          <w:b/>
          <w:bCs/>
          <w:i/>
          <w:iCs/>
        </w:rPr>
      </w:pPr>
      <w:r w:rsidRPr="0085115B">
        <w:rPr>
          <w:rFonts w:ascii="Cambria" w:hAnsi="Cambria" w:cstheme="majorBidi"/>
        </w:rPr>
        <w:t>Keterangan:</w:t>
      </w:r>
    </w:p>
    <w:p w14:paraId="1D163C89" w14:textId="77777777" w:rsidR="0085115B" w:rsidRPr="00AD27BA" w:rsidRDefault="0085115B" w:rsidP="0085115B">
      <w:pPr>
        <w:pStyle w:val="ListParagraph"/>
        <w:spacing w:before="240" w:after="240" w:line="360" w:lineRule="auto"/>
        <w:ind w:left="709" w:firstLine="119"/>
        <w:rPr>
          <w:rFonts w:ascii="Cambria" w:hAnsi="Cambria" w:cstheme="majorBidi"/>
        </w:rPr>
      </w:pPr>
      <w:r w:rsidRPr="00AD27BA">
        <w:rPr>
          <w:rFonts w:ascii="Cambria" w:hAnsi="Cambria" w:cstheme="majorBidi"/>
        </w:rPr>
        <w:t>H’ = Indeks biodiversitas</w:t>
      </w:r>
    </w:p>
    <w:p w14:paraId="791D0931" w14:textId="77777777" w:rsidR="0085115B" w:rsidRPr="00AD27BA" w:rsidRDefault="0085115B" w:rsidP="0085115B">
      <w:pPr>
        <w:pStyle w:val="ListParagraph"/>
        <w:spacing w:before="240" w:after="240" w:line="360" w:lineRule="auto"/>
        <w:ind w:left="709" w:firstLine="119"/>
        <w:rPr>
          <w:rFonts w:ascii="Cambria" w:hAnsi="Cambria" w:cstheme="majorBidi"/>
        </w:rPr>
      </w:pPr>
      <w:r w:rsidRPr="00AD27BA">
        <w:rPr>
          <w:rFonts w:ascii="Cambria" w:hAnsi="Cambria" w:cstheme="majorBidi"/>
          <w:i/>
          <w:iCs/>
        </w:rPr>
        <w:t>Pi</w:t>
      </w:r>
      <w:r w:rsidRPr="00AD27BA">
        <w:rPr>
          <w:rFonts w:ascii="Cambria" w:hAnsi="Cambria" w:cstheme="majorBidi"/>
        </w:rPr>
        <w:t xml:space="preserve"> = n</w:t>
      </w:r>
      <w:r w:rsidRPr="00AD27BA">
        <w:rPr>
          <w:rFonts w:ascii="Cambria" w:hAnsi="Cambria" w:cstheme="majorBidi"/>
          <w:vertAlign w:val="subscript"/>
        </w:rPr>
        <w:t>i</w:t>
      </w:r>
      <w:r w:rsidRPr="00AD27BA">
        <w:rPr>
          <w:rFonts w:ascii="Cambria" w:hAnsi="Cambria" w:cstheme="majorBidi"/>
        </w:rPr>
        <w:t>/N</w:t>
      </w:r>
    </w:p>
    <w:p w14:paraId="69F68A32" w14:textId="77777777" w:rsidR="0085115B" w:rsidRPr="00AD27BA" w:rsidRDefault="0085115B" w:rsidP="0085115B">
      <w:pPr>
        <w:pStyle w:val="ListParagraph"/>
        <w:spacing w:before="240" w:after="240" w:line="360" w:lineRule="auto"/>
        <w:ind w:left="709" w:firstLine="119"/>
        <w:rPr>
          <w:rFonts w:ascii="Cambria" w:hAnsi="Cambria" w:cstheme="majorBidi"/>
        </w:rPr>
      </w:pPr>
      <w:r w:rsidRPr="00AD27BA">
        <w:rPr>
          <w:rFonts w:ascii="Cambria" w:hAnsi="Cambria" w:cstheme="majorBidi"/>
        </w:rPr>
        <w:t>n</w:t>
      </w:r>
      <w:r w:rsidRPr="00AD27BA">
        <w:rPr>
          <w:rFonts w:ascii="Cambria" w:hAnsi="Cambria" w:cstheme="majorBidi"/>
          <w:vertAlign w:val="subscript"/>
        </w:rPr>
        <w:t>i</w:t>
      </w:r>
      <w:r w:rsidRPr="00AD27BA">
        <w:rPr>
          <w:rFonts w:ascii="Cambria" w:hAnsi="Cambria" w:cstheme="majorBidi"/>
        </w:rPr>
        <w:t xml:space="preserve"> = Jumlah individu jenis ke i</w:t>
      </w:r>
    </w:p>
    <w:p w14:paraId="3220817F" w14:textId="77777777" w:rsidR="0085115B" w:rsidRPr="00AD27BA" w:rsidRDefault="0085115B" w:rsidP="0085115B">
      <w:pPr>
        <w:pStyle w:val="ListParagraph"/>
        <w:spacing w:before="240" w:after="0" w:line="360" w:lineRule="auto"/>
        <w:ind w:left="709" w:firstLine="119"/>
        <w:rPr>
          <w:rFonts w:ascii="Cambria" w:hAnsi="Cambria" w:cstheme="majorBidi"/>
        </w:rPr>
      </w:pPr>
      <w:r w:rsidRPr="00AD27BA">
        <w:rPr>
          <w:rFonts w:ascii="Cambria" w:hAnsi="Cambria" w:cstheme="majorBidi"/>
        </w:rPr>
        <w:t>N  = Jumlah individu semua jenis</w:t>
      </w:r>
    </w:p>
    <w:p w14:paraId="5C7CAD98" w14:textId="31F6E8E1" w:rsidR="00985231" w:rsidRDefault="00985231" w:rsidP="007F5BFA">
      <w:pPr>
        <w:pStyle w:val="Heading1"/>
        <w:jc w:val="left"/>
        <w:rPr>
          <w:rFonts w:cstheme="majorBidi"/>
        </w:rPr>
      </w:pPr>
      <w:bookmarkStart w:id="49" w:name="_Toc199867714"/>
    </w:p>
    <w:p w14:paraId="09EF4C0B" w14:textId="77777777" w:rsidR="00E941B6" w:rsidRDefault="00E941B6" w:rsidP="00B84916">
      <w:pPr>
        <w:pStyle w:val="Heading1"/>
        <w:rPr>
          <w:rFonts w:cstheme="majorBidi"/>
        </w:rPr>
        <w:sectPr w:rsidR="00E941B6" w:rsidSect="00BB5A3A">
          <w:pgSz w:w="8391" w:h="11907" w:code="11"/>
          <w:pgMar w:top="1440" w:right="1440" w:bottom="1440" w:left="1440" w:header="709" w:footer="709" w:gutter="0"/>
          <w:cols w:space="708"/>
          <w:docGrid w:linePitch="360"/>
        </w:sectPr>
      </w:pPr>
    </w:p>
    <w:p w14:paraId="19AE6D71" w14:textId="2A2C8B78" w:rsidR="00F32B82" w:rsidRPr="00AD27BA" w:rsidRDefault="00F32B82" w:rsidP="00B84916">
      <w:pPr>
        <w:pStyle w:val="Heading1"/>
        <w:rPr>
          <w:rFonts w:cstheme="majorBidi"/>
        </w:rPr>
      </w:pPr>
      <w:r w:rsidRPr="00AD27BA">
        <w:rPr>
          <w:rFonts w:cstheme="majorBidi"/>
        </w:rPr>
        <w:lastRenderedPageBreak/>
        <w:t>BAB IV</w:t>
      </w:r>
      <w:bookmarkEnd w:id="49"/>
    </w:p>
    <w:p w14:paraId="31EE99BB" w14:textId="77777777" w:rsidR="00F32B82" w:rsidRPr="00AD27BA" w:rsidRDefault="00F32B82" w:rsidP="005F369E">
      <w:pPr>
        <w:pStyle w:val="Heading1"/>
        <w:spacing w:after="240"/>
        <w:rPr>
          <w:rFonts w:cstheme="majorBidi"/>
        </w:rPr>
      </w:pPr>
      <w:bookmarkStart w:id="50" w:name="_Toc199867715"/>
      <w:r w:rsidRPr="00AD27BA">
        <w:rPr>
          <w:rFonts w:cstheme="majorBidi"/>
        </w:rPr>
        <w:t>HASIL DAN PEMBAHASAN</w:t>
      </w:r>
      <w:bookmarkEnd w:id="50"/>
    </w:p>
    <w:p w14:paraId="0568A6DF" w14:textId="085E5A5F" w:rsidR="00EC305F" w:rsidRPr="009E53BC" w:rsidRDefault="00AD27BA" w:rsidP="002F3028">
      <w:pPr>
        <w:spacing w:after="0" w:line="360" w:lineRule="auto"/>
        <w:ind w:firstLine="720"/>
        <w:jc w:val="both"/>
        <w:rPr>
          <w:rFonts w:ascii="Cambria" w:hAnsi="Cambria" w:cstheme="majorBidi"/>
        </w:rPr>
      </w:pPr>
      <w:r w:rsidRPr="00AD27BA">
        <w:rPr>
          <w:rFonts w:ascii="Cambria" w:hAnsi="Cambria" w:cstheme="majorBidi"/>
        </w:rPr>
        <w:t xml:space="preserve">Penelitian </w:t>
      </w:r>
      <w:r w:rsidR="00E71CD9">
        <w:rPr>
          <w:rFonts w:ascii="Cambria" w:hAnsi="Cambria" w:cstheme="majorBidi"/>
        </w:rPr>
        <w:t xml:space="preserve">mengenai studi </w:t>
      </w:r>
      <w:r w:rsidR="00F25289">
        <w:rPr>
          <w:rFonts w:ascii="Cambria" w:hAnsi="Cambria" w:cstheme="majorBidi"/>
        </w:rPr>
        <w:t xml:space="preserve">biodiversitas </w:t>
      </w:r>
      <w:r w:rsidR="0010159D">
        <w:rPr>
          <w:rFonts w:ascii="Cambria" w:hAnsi="Cambria" w:cstheme="majorBidi"/>
        </w:rPr>
        <w:t>Araceae</w:t>
      </w:r>
      <w:r w:rsidR="00F25289">
        <w:rPr>
          <w:rFonts w:ascii="Cambria" w:hAnsi="Cambria" w:cstheme="majorBidi"/>
        </w:rPr>
        <w:t xml:space="preserve"> </w:t>
      </w:r>
      <w:r>
        <w:rPr>
          <w:rFonts w:ascii="Cambria" w:hAnsi="Cambria" w:cstheme="majorBidi"/>
        </w:rPr>
        <w:t xml:space="preserve">dilakukan di kawasan Hutan Taman Wisata Prabalintang </w:t>
      </w:r>
      <w:r w:rsidR="00566F66">
        <w:rPr>
          <w:rFonts w:ascii="Cambria" w:hAnsi="Cambria" w:cstheme="majorBidi"/>
        </w:rPr>
        <w:t xml:space="preserve">Kabupaten </w:t>
      </w:r>
      <w:r>
        <w:rPr>
          <w:rFonts w:ascii="Cambria" w:hAnsi="Cambria" w:cstheme="majorBidi"/>
        </w:rPr>
        <w:t>Tegal pada bulan Januari 2025.</w:t>
      </w:r>
      <w:r w:rsidR="00566F66">
        <w:rPr>
          <w:rFonts w:ascii="Cambria" w:hAnsi="Cambria" w:cstheme="majorBidi"/>
        </w:rPr>
        <w:t xml:space="preserve"> Hutan Taman Wisata ini memiliki luas 3 hektar yang sebagian wilayahnya digunakan sebagai tempat wisata. Lokasi penelitian berada </w:t>
      </w:r>
      <w:r w:rsidR="00164478">
        <w:rPr>
          <w:rFonts w:ascii="Cambria" w:hAnsi="Cambria" w:cstheme="majorBidi"/>
        </w:rPr>
        <w:t>pada</w:t>
      </w:r>
      <w:r w:rsidR="00566F66">
        <w:rPr>
          <w:rFonts w:ascii="Cambria" w:hAnsi="Cambria" w:cstheme="majorBidi"/>
        </w:rPr>
        <w:t xml:space="preserve"> titik koordinat 7˚6’53” LS dan 109˚11’10” BT. </w:t>
      </w:r>
      <w:r w:rsidR="000A5B1A" w:rsidRPr="008227EA">
        <w:rPr>
          <w:rFonts w:ascii="Cambria" w:hAnsi="Cambria" w:cstheme="majorBidi"/>
          <w:highlight w:val="yellow"/>
        </w:rPr>
        <w:t xml:space="preserve">Hasil penelitian yang diperoleh meliputi jenis-jenis tumbuhan Araceae di HTW Prabalintang, </w:t>
      </w:r>
      <w:r w:rsidR="00D45F69" w:rsidRPr="008227EA">
        <w:rPr>
          <w:rFonts w:ascii="Cambria" w:hAnsi="Cambria" w:cstheme="majorBidi"/>
          <w:highlight w:val="yellow"/>
        </w:rPr>
        <w:t>tingkat</w:t>
      </w:r>
      <w:r w:rsidR="000A5B1A" w:rsidRPr="008227EA">
        <w:rPr>
          <w:rFonts w:ascii="Cambria" w:hAnsi="Cambria" w:cstheme="majorBidi"/>
          <w:highlight w:val="yellow"/>
        </w:rPr>
        <w:t xml:space="preserve"> diversitas Araceae dan upaya konservasi yang telah dilakukan oleh pih</w:t>
      </w:r>
      <w:r w:rsidR="00244EEB" w:rsidRPr="008227EA">
        <w:rPr>
          <w:rFonts w:ascii="Cambria" w:hAnsi="Cambria" w:cstheme="majorBidi"/>
          <w:highlight w:val="yellow"/>
        </w:rPr>
        <w:t xml:space="preserve">ak </w:t>
      </w:r>
      <w:r w:rsidR="009E53BC" w:rsidRPr="008227EA">
        <w:rPr>
          <w:rFonts w:ascii="Cambria" w:hAnsi="Cambria" w:cstheme="majorBidi"/>
          <w:highlight w:val="yellow"/>
        </w:rPr>
        <w:t>terkait</w:t>
      </w:r>
      <w:r w:rsidR="00244EEB" w:rsidRPr="008227EA">
        <w:rPr>
          <w:rFonts w:ascii="Cambria" w:hAnsi="Cambria" w:cstheme="majorBidi"/>
          <w:highlight w:val="yellow"/>
        </w:rPr>
        <w:t>.</w:t>
      </w:r>
      <w:r w:rsidR="002F3028" w:rsidRPr="008227EA">
        <w:rPr>
          <w:rFonts w:ascii="Cambria" w:hAnsi="Cambria" w:cstheme="majorBidi"/>
          <w:highlight w:val="yellow"/>
        </w:rPr>
        <w:t xml:space="preserve"> J</w:t>
      </w:r>
      <w:r w:rsidR="009E53BC" w:rsidRPr="008227EA">
        <w:rPr>
          <w:rFonts w:ascii="Cambria" w:hAnsi="Cambria" w:cstheme="majorBidi"/>
          <w:highlight w:val="yellow"/>
        </w:rPr>
        <w:t xml:space="preserve">enis tumbuhan Araceae </w:t>
      </w:r>
      <w:r w:rsidR="002F3028" w:rsidRPr="008227EA">
        <w:rPr>
          <w:rFonts w:ascii="Cambria" w:hAnsi="Cambria" w:cstheme="majorBidi"/>
          <w:highlight w:val="yellow"/>
        </w:rPr>
        <w:t xml:space="preserve">yang diperoleh </w:t>
      </w:r>
      <w:r w:rsidR="009E53BC" w:rsidRPr="008227EA">
        <w:rPr>
          <w:rFonts w:ascii="Cambria" w:hAnsi="Cambria" w:cstheme="majorBidi"/>
          <w:highlight w:val="yellow"/>
        </w:rPr>
        <w:t xml:space="preserve">telah dilakukan pengecekan ulang dengan data yang tercantum dalam buku </w:t>
      </w:r>
      <w:r w:rsidR="009E53BC" w:rsidRPr="008227EA">
        <w:rPr>
          <w:rFonts w:ascii="Cambria" w:hAnsi="Cambria" w:cstheme="majorBidi"/>
          <w:i/>
          <w:iCs/>
          <w:highlight w:val="yellow"/>
        </w:rPr>
        <w:t>Flora of Java</w:t>
      </w:r>
      <w:r w:rsidR="002F3028" w:rsidRPr="008227EA">
        <w:rPr>
          <w:rFonts w:ascii="Cambria" w:hAnsi="Cambria" w:cstheme="majorBidi"/>
          <w:i/>
          <w:iCs/>
          <w:highlight w:val="yellow"/>
        </w:rPr>
        <w:t xml:space="preserve">, </w:t>
      </w:r>
      <w:r w:rsidR="002F3028" w:rsidRPr="008227EA">
        <w:rPr>
          <w:rFonts w:ascii="Cambria" w:hAnsi="Cambria" w:cstheme="majorBidi"/>
          <w:highlight w:val="yellow"/>
        </w:rPr>
        <w:t xml:space="preserve">dan hasilnya menunjukkan bahwa semua jenis yang ditemukan terdapat pula dalam referensi tersebut. </w:t>
      </w:r>
      <w:r w:rsidR="009E53BC" w:rsidRPr="008227EA">
        <w:rPr>
          <w:rFonts w:ascii="Cambria" w:hAnsi="Cambria" w:cstheme="majorBidi"/>
          <w:i/>
          <w:iCs/>
          <w:highlight w:val="yellow"/>
        </w:rPr>
        <w:t xml:space="preserve"> </w:t>
      </w:r>
      <w:r w:rsidR="009E53BC" w:rsidRPr="008227EA">
        <w:rPr>
          <w:rFonts w:ascii="Cambria" w:hAnsi="Cambria" w:cstheme="majorBidi"/>
          <w:highlight w:val="yellow"/>
        </w:rPr>
        <w:t>Tingkat diversitas</w:t>
      </w:r>
      <w:r w:rsidR="002F3028" w:rsidRPr="008227EA">
        <w:rPr>
          <w:rFonts w:ascii="Cambria" w:hAnsi="Cambria" w:cstheme="majorBidi"/>
          <w:highlight w:val="yellow"/>
        </w:rPr>
        <w:t xml:space="preserve"> yang</w:t>
      </w:r>
      <w:r w:rsidR="009E53BC" w:rsidRPr="008227EA">
        <w:rPr>
          <w:rFonts w:ascii="Cambria" w:hAnsi="Cambria" w:cstheme="majorBidi"/>
          <w:highlight w:val="yellow"/>
        </w:rPr>
        <w:t xml:space="preserve"> diperoleh</w:t>
      </w:r>
      <w:r w:rsidR="002F3028" w:rsidRPr="008227EA">
        <w:rPr>
          <w:rFonts w:ascii="Cambria" w:hAnsi="Cambria" w:cstheme="majorBidi"/>
          <w:highlight w:val="yellow"/>
        </w:rPr>
        <w:t xml:space="preserve"> adalah tergolong kategori sedang, yang dihitung menggunakan rumus</w:t>
      </w:r>
      <w:r w:rsidR="009E53BC" w:rsidRPr="008227EA">
        <w:rPr>
          <w:rFonts w:ascii="Cambria" w:hAnsi="Cambria" w:cstheme="majorBidi"/>
          <w:highlight w:val="yellow"/>
        </w:rPr>
        <w:t xml:space="preserve"> </w:t>
      </w:r>
      <w:r w:rsidR="002F3028" w:rsidRPr="008227EA">
        <w:rPr>
          <w:rFonts w:ascii="Cambria" w:hAnsi="Cambria" w:cstheme="majorBidi"/>
          <w:highlight w:val="yellow"/>
        </w:rPr>
        <w:t xml:space="preserve">Shannon-Wienner. </w:t>
      </w:r>
      <w:r w:rsidR="008227EA" w:rsidRPr="008227EA">
        <w:rPr>
          <w:rFonts w:ascii="Cambria" w:hAnsi="Cambria" w:cstheme="majorBidi"/>
          <w:highlight w:val="yellow"/>
        </w:rPr>
        <w:t>Selanjutnya, dilakukan wawancara bersama pihak pengelola dan pengawas serta petugas Perhutani untuk mengetahui upaya konservasi</w:t>
      </w:r>
      <w:r w:rsidR="008227EA">
        <w:rPr>
          <w:rFonts w:ascii="Cambria" w:hAnsi="Cambria" w:cstheme="majorBidi"/>
          <w:highlight w:val="yellow"/>
        </w:rPr>
        <w:t xml:space="preserve"> yang telah dilakukan</w:t>
      </w:r>
      <w:r w:rsidR="008227EA" w:rsidRPr="008227EA">
        <w:rPr>
          <w:rFonts w:ascii="Cambria" w:hAnsi="Cambria" w:cstheme="majorBidi"/>
          <w:highlight w:val="yellow"/>
        </w:rPr>
        <w:t xml:space="preserve"> di HTW Prabalintang,</w:t>
      </w:r>
    </w:p>
    <w:p w14:paraId="18B5D77D" w14:textId="2614CE93" w:rsidR="006D7075" w:rsidRPr="00AD27BA" w:rsidRDefault="000F1678" w:rsidP="00E66CB1">
      <w:pPr>
        <w:pStyle w:val="Heading1"/>
        <w:numPr>
          <w:ilvl w:val="0"/>
          <w:numId w:val="31"/>
        </w:numPr>
        <w:ind w:left="284" w:hanging="284"/>
        <w:jc w:val="both"/>
        <w:rPr>
          <w:rFonts w:cstheme="majorBidi"/>
        </w:rPr>
      </w:pPr>
      <w:bookmarkStart w:id="51" w:name="_Toc199867716"/>
      <w:r w:rsidRPr="00AD27BA">
        <w:rPr>
          <w:rFonts w:cstheme="majorBidi"/>
        </w:rPr>
        <w:lastRenderedPageBreak/>
        <w:t>Jenis-Jenis Tumbuhan Araceae di Kawasan Hutan Taman Wisata Prabalintang</w:t>
      </w:r>
      <w:bookmarkEnd w:id="51"/>
    </w:p>
    <w:p w14:paraId="2E818D4C" w14:textId="53320AE6" w:rsidR="005B7C52" w:rsidRPr="00AD27BA" w:rsidRDefault="000F1678" w:rsidP="00C516DE">
      <w:pPr>
        <w:spacing w:after="0" w:line="360" w:lineRule="auto"/>
        <w:ind w:left="284" w:firstLine="436"/>
        <w:jc w:val="both"/>
        <w:rPr>
          <w:rFonts w:ascii="Cambria" w:hAnsi="Cambria" w:cstheme="majorBidi"/>
        </w:rPr>
      </w:pPr>
      <w:r w:rsidRPr="00AD27BA">
        <w:rPr>
          <w:rFonts w:ascii="Cambria" w:hAnsi="Cambria" w:cstheme="majorBidi"/>
        </w:rPr>
        <w:t xml:space="preserve">Hasil penelitian yang didapatkan mengenai </w:t>
      </w:r>
      <w:r w:rsidR="00E66CB1">
        <w:rPr>
          <w:rFonts w:ascii="Cambria" w:hAnsi="Cambria" w:cstheme="majorBidi"/>
        </w:rPr>
        <w:t xml:space="preserve">jenis-jenis </w:t>
      </w:r>
      <w:r w:rsidR="006D7075" w:rsidRPr="00AD27BA">
        <w:rPr>
          <w:rFonts w:ascii="Cambria" w:hAnsi="Cambria" w:cstheme="majorBidi"/>
        </w:rPr>
        <w:t xml:space="preserve">tumbuhan Araceae yang </w:t>
      </w:r>
      <w:r w:rsidR="00E66CB1">
        <w:rPr>
          <w:rFonts w:ascii="Cambria" w:hAnsi="Cambria" w:cstheme="majorBidi"/>
        </w:rPr>
        <w:t>ada di</w:t>
      </w:r>
      <w:r w:rsidR="006D7075" w:rsidRPr="00AD27BA">
        <w:rPr>
          <w:rFonts w:ascii="Cambria" w:hAnsi="Cambria" w:cstheme="majorBidi"/>
        </w:rPr>
        <w:t xml:space="preserve"> Kawasan Hutan Taman Wisata </w:t>
      </w:r>
      <w:r w:rsidR="005B7C52" w:rsidRPr="00AD27BA">
        <w:rPr>
          <w:rFonts w:ascii="Cambria" w:hAnsi="Cambria" w:cstheme="majorBidi"/>
        </w:rPr>
        <w:t xml:space="preserve">Prabalintang Tegal </w:t>
      </w:r>
      <w:r w:rsidR="00C516DE">
        <w:rPr>
          <w:rFonts w:ascii="Cambria" w:hAnsi="Cambria" w:cstheme="majorBidi"/>
        </w:rPr>
        <w:t>adalah</w:t>
      </w:r>
      <w:r w:rsidR="005B7C52" w:rsidRPr="00AD27BA">
        <w:rPr>
          <w:rFonts w:ascii="Cambria" w:hAnsi="Cambria" w:cstheme="majorBidi"/>
        </w:rPr>
        <w:t xml:space="preserve"> </w:t>
      </w:r>
      <w:r w:rsidR="00904579" w:rsidRPr="00AD27BA">
        <w:rPr>
          <w:rFonts w:ascii="Cambria" w:hAnsi="Cambria" w:cstheme="majorBidi"/>
        </w:rPr>
        <w:t>10</w:t>
      </w:r>
      <w:r w:rsidR="002C46DB" w:rsidRPr="00AD27BA">
        <w:rPr>
          <w:rFonts w:ascii="Cambria" w:hAnsi="Cambria" w:cstheme="majorBidi"/>
        </w:rPr>
        <w:t xml:space="preserve"> </w:t>
      </w:r>
      <w:r w:rsidR="005B7C52" w:rsidRPr="00AD27BA">
        <w:rPr>
          <w:rFonts w:ascii="Cambria" w:hAnsi="Cambria" w:cstheme="majorBidi"/>
        </w:rPr>
        <w:t xml:space="preserve">jenis tumbuhan Araceae yang </w:t>
      </w:r>
      <w:r w:rsidR="000E3819" w:rsidRPr="00AD27BA">
        <w:rPr>
          <w:rFonts w:ascii="Cambria" w:hAnsi="Cambria" w:cstheme="majorBidi"/>
        </w:rPr>
        <w:t xml:space="preserve">cara </w:t>
      </w:r>
      <w:r w:rsidR="005B7C52" w:rsidRPr="00AD27BA">
        <w:rPr>
          <w:rFonts w:ascii="Cambria" w:hAnsi="Cambria" w:cstheme="majorBidi"/>
        </w:rPr>
        <w:t>hidup</w:t>
      </w:r>
      <w:r w:rsidR="000E3819" w:rsidRPr="00AD27BA">
        <w:rPr>
          <w:rFonts w:ascii="Cambria" w:hAnsi="Cambria" w:cstheme="majorBidi"/>
        </w:rPr>
        <w:t>nya</w:t>
      </w:r>
      <w:r w:rsidR="005B7C52" w:rsidRPr="00AD27BA">
        <w:rPr>
          <w:rFonts w:ascii="Cambria" w:hAnsi="Cambria" w:cstheme="majorBidi"/>
        </w:rPr>
        <w:t xml:space="preserve"> terest</w:t>
      </w:r>
      <w:r w:rsidR="00280AB8" w:rsidRPr="00AD27BA">
        <w:rPr>
          <w:rFonts w:ascii="Cambria" w:hAnsi="Cambria" w:cstheme="majorBidi"/>
        </w:rPr>
        <w:t>e</w:t>
      </w:r>
      <w:r w:rsidR="005B7C52" w:rsidRPr="00AD27BA">
        <w:rPr>
          <w:rFonts w:ascii="Cambria" w:hAnsi="Cambria" w:cstheme="majorBidi"/>
        </w:rPr>
        <w:t>rial</w:t>
      </w:r>
      <w:r w:rsidR="000E3819" w:rsidRPr="00AD27BA">
        <w:rPr>
          <w:rFonts w:ascii="Cambria" w:hAnsi="Cambria" w:cstheme="majorBidi"/>
        </w:rPr>
        <w:t xml:space="preserve"> dan epifit</w:t>
      </w:r>
      <w:r w:rsidR="00C516DE">
        <w:rPr>
          <w:rFonts w:ascii="Cambria" w:hAnsi="Cambria" w:cstheme="majorBidi"/>
        </w:rPr>
        <w:t>. Jenis t</w:t>
      </w:r>
      <w:r w:rsidR="005B7C52" w:rsidRPr="00AD27BA">
        <w:rPr>
          <w:rFonts w:ascii="Cambria" w:hAnsi="Cambria" w:cstheme="majorBidi"/>
        </w:rPr>
        <w:t>umbuhan Araceae yang dite</w:t>
      </w:r>
      <w:r w:rsidR="005641CD">
        <w:rPr>
          <w:rFonts w:ascii="Cambria" w:hAnsi="Cambria" w:cstheme="majorBidi"/>
        </w:rPr>
        <w:t>mukan terdapat pada Tabel 4.1</w:t>
      </w:r>
      <w:r w:rsidR="005B7C52" w:rsidRPr="00AD27BA">
        <w:rPr>
          <w:rFonts w:ascii="Cambria" w:hAnsi="Cambria" w:cstheme="majorBidi"/>
        </w:rPr>
        <w:t>.</w:t>
      </w:r>
    </w:p>
    <w:p w14:paraId="08BC70B8" w14:textId="77777777" w:rsidR="00344D6B" w:rsidRDefault="00344D6B" w:rsidP="003202EE">
      <w:pPr>
        <w:spacing w:after="0" w:line="360" w:lineRule="auto"/>
        <w:ind w:left="-709"/>
        <w:jc w:val="both"/>
        <w:rPr>
          <w:rFonts w:ascii="Cambria" w:hAnsi="Cambria" w:cstheme="majorBidi"/>
          <w:b/>
          <w:bCs/>
        </w:rPr>
      </w:pPr>
    </w:p>
    <w:p w14:paraId="3A725873" w14:textId="6F9C10E0" w:rsidR="003202EE" w:rsidRDefault="003202EE" w:rsidP="00344D6B">
      <w:pPr>
        <w:spacing w:after="0" w:line="360" w:lineRule="auto"/>
        <w:jc w:val="both"/>
        <w:rPr>
          <w:rFonts w:ascii="Cambria" w:hAnsi="Cambria" w:cstheme="majorBidi"/>
          <w:b/>
          <w:bCs/>
        </w:rPr>
        <w:sectPr w:rsidR="003202EE" w:rsidSect="00BB5A3A">
          <w:pgSz w:w="8391" w:h="11907" w:code="11"/>
          <w:pgMar w:top="1440" w:right="1440" w:bottom="1440" w:left="1440" w:header="709" w:footer="709" w:gutter="0"/>
          <w:cols w:space="708"/>
          <w:docGrid w:linePitch="360"/>
        </w:sectPr>
      </w:pPr>
    </w:p>
    <w:p w14:paraId="378387B6" w14:textId="56FA71DA" w:rsidR="003202EE" w:rsidRPr="003202EE" w:rsidRDefault="00344D6B" w:rsidP="003202EE">
      <w:pPr>
        <w:spacing w:after="0" w:line="360" w:lineRule="auto"/>
        <w:ind w:left="-709"/>
        <w:jc w:val="both"/>
        <w:rPr>
          <w:rFonts w:ascii="Cambria" w:hAnsi="Cambria" w:cstheme="majorBidi"/>
        </w:rPr>
      </w:pPr>
      <w:r>
        <w:rPr>
          <w:rFonts w:ascii="Cambria" w:hAnsi="Cambria" w:cstheme="majorBidi"/>
          <w:b/>
          <w:bCs/>
        </w:rPr>
        <w:lastRenderedPageBreak/>
        <w:t>Tabel 4.</w:t>
      </w:r>
      <w:r w:rsidR="003202EE" w:rsidRPr="002B365F">
        <w:rPr>
          <w:rFonts w:ascii="Cambria" w:hAnsi="Cambria" w:cstheme="majorBidi"/>
          <w:b/>
          <w:bCs/>
        </w:rPr>
        <w:t>1.</w:t>
      </w:r>
      <w:r w:rsidR="003202EE">
        <w:rPr>
          <w:rFonts w:ascii="Cambria" w:hAnsi="Cambria" w:cstheme="majorBidi"/>
        </w:rPr>
        <w:t xml:space="preserve"> J</w:t>
      </w:r>
      <w:r w:rsidR="005977E8">
        <w:rPr>
          <w:rFonts w:ascii="Cambria" w:hAnsi="Cambria" w:cstheme="majorBidi"/>
        </w:rPr>
        <w:t>enis Araceae yang ditemukan di K</w:t>
      </w:r>
      <w:r w:rsidR="003202EE">
        <w:rPr>
          <w:rFonts w:ascii="Cambria" w:hAnsi="Cambria" w:cstheme="majorBidi"/>
        </w:rPr>
        <w:t>awasan Hutan Taman Wisata Prabalintang Tegal</w:t>
      </w:r>
    </w:p>
    <w:tbl>
      <w:tblPr>
        <w:tblStyle w:val="PlainTable2"/>
        <w:tblW w:w="11346" w:type="dxa"/>
        <w:jc w:val="center"/>
        <w:tblLayout w:type="fixed"/>
        <w:tblLook w:val="04A0" w:firstRow="1" w:lastRow="0" w:firstColumn="1" w:lastColumn="0" w:noHBand="0" w:noVBand="1"/>
      </w:tblPr>
      <w:tblGrid>
        <w:gridCol w:w="573"/>
        <w:gridCol w:w="1412"/>
        <w:gridCol w:w="1565"/>
        <w:gridCol w:w="1128"/>
        <w:gridCol w:w="1134"/>
        <w:gridCol w:w="1418"/>
        <w:gridCol w:w="1275"/>
        <w:gridCol w:w="1134"/>
        <w:gridCol w:w="1707"/>
      </w:tblGrid>
      <w:tr w:rsidR="003202EE" w:rsidRPr="005977E8" w14:paraId="3EF78EE0" w14:textId="77777777" w:rsidTr="00F8131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73" w:type="dxa"/>
          </w:tcPr>
          <w:p w14:paraId="554C41D3" w14:textId="77777777" w:rsidR="003202EE" w:rsidRPr="005977E8" w:rsidRDefault="003202EE" w:rsidP="00F81310">
            <w:pPr>
              <w:spacing w:line="360" w:lineRule="auto"/>
              <w:jc w:val="center"/>
              <w:rPr>
                <w:rFonts w:ascii="Cambria" w:hAnsi="Cambria" w:cstheme="majorBidi"/>
                <w:sz w:val="16"/>
                <w:szCs w:val="16"/>
              </w:rPr>
            </w:pPr>
            <w:bookmarkStart w:id="52" w:name="_Toc198745954"/>
            <w:bookmarkStart w:id="53" w:name="_Toc198745998"/>
            <w:r w:rsidRPr="005977E8">
              <w:rPr>
                <w:rFonts w:ascii="Cambria" w:hAnsi="Cambria" w:cstheme="majorBidi"/>
                <w:sz w:val="16"/>
                <w:szCs w:val="16"/>
              </w:rPr>
              <w:t xml:space="preserve">No. </w:t>
            </w:r>
          </w:p>
        </w:tc>
        <w:tc>
          <w:tcPr>
            <w:tcW w:w="1412" w:type="dxa"/>
          </w:tcPr>
          <w:p w14:paraId="69861DCE"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Genus </w:t>
            </w:r>
          </w:p>
        </w:tc>
        <w:tc>
          <w:tcPr>
            <w:tcW w:w="1565" w:type="dxa"/>
          </w:tcPr>
          <w:p w14:paraId="59326617"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Nama Ilmiah</w:t>
            </w:r>
          </w:p>
        </w:tc>
        <w:tc>
          <w:tcPr>
            <w:tcW w:w="1128" w:type="dxa"/>
          </w:tcPr>
          <w:p w14:paraId="7D835CAA"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Nama Lokal</w:t>
            </w:r>
          </w:p>
        </w:tc>
        <w:tc>
          <w:tcPr>
            <w:tcW w:w="1134" w:type="dxa"/>
          </w:tcPr>
          <w:p w14:paraId="3386DD92"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Perawakan</w:t>
            </w:r>
          </w:p>
        </w:tc>
        <w:tc>
          <w:tcPr>
            <w:tcW w:w="1418" w:type="dxa"/>
          </w:tcPr>
          <w:p w14:paraId="57EEEE99" w14:textId="4E5986A3" w:rsidR="003202EE" w:rsidRPr="005977E8" w:rsidRDefault="00EB6437"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Terdapat Rimpang </w:t>
            </w:r>
            <w:r w:rsidR="003202EE" w:rsidRPr="005977E8">
              <w:rPr>
                <w:rFonts w:ascii="Cambria" w:hAnsi="Cambria" w:cstheme="majorBidi"/>
                <w:sz w:val="16"/>
                <w:szCs w:val="16"/>
              </w:rPr>
              <w:t>/</w:t>
            </w:r>
            <w:r w:rsidRPr="005977E8">
              <w:rPr>
                <w:rFonts w:ascii="Cambria" w:hAnsi="Cambria" w:cstheme="majorBidi"/>
                <w:sz w:val="16"/>
                <w:szCs w:val="16"/>
              </w:rPr>
              <w:t xml:space="preserve"> </w:t>
            </w:r>
            <w:r w:rsidR="003202EE" w:rsidRPr="005977E8">
              <w:rPr>
                <w:rFonts w:ascii="Cambria" w:hAnsi="Cambria" w:cstheme="majorBidi"/>
                <w:sz w:val="16"/>
                <w:szCs w:val="16"/>
              </w:rPr>
              <w:t>Tidak</w:t>
            </w:r>
          </w:p>
        </w:tc>
        <w:tc>
          <w:tcPr>
            <w:tcW w:w="1275" w:type="dxa"/>
          </w:tcPr>
          <w:p w14:paraId="04444525" w14:textId="05422324" w:rsidR="003202EE" w:rsidRPr="005977E8" w:rsidRDefault="00617ED1"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Status Konservasi</w:t>
            </w:r>
            <w:r w:rsidR="00EB6437" w:rsidRPr="005977E8">
              <w:rPr>
                <w:rFonts w:ascii="Cambria" w:hAnsi="Cambria" w:cstheme="majorBidi"/>
                <w:sz w:val="16"/>
                <w:szCs w:val="16"/>
                <w:highlight w:val="yellow"/>
              </w:rPr>
              <w:t xml:space="preserve"> Genus (IUCN)</w:t>
            </w:r>
          </w:p>
        </w:tc>
        <w:tc>
          <w:tcPr>
            <w:tcW w:w="1134" w:type="dxa"/>
          </w:tcPr>
          <w:p w14:paraId="4A1D3C96"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Cara Hidup</w:t>
            </w:r>
          </w:p>
        </w:tc>
        <w:tc>
          <w:tcPr>
            <w:tcW w:w="1707" w:type="dxa"/>
          </w:tcPr>
          <w:p w14:paraId="5EAA1D68"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Lokasi </w:t>
            </w:r>
          </w:p>
          <w:p w14:paraId="3F371398" w14:textId="77777777" w:rsidR="003202EE" w:rsidRPr="005977E8" w:rsidRDefault="003202EE" w:rsidP="00F8131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ditemukan </w:t>
            </w:r>
          </w:p>
        </w:tc>
      </w:tr>
      <w:tr w:rsidR="003202EE" w:rsidRPr="005977E8" w14:paraId="3232A6EF" w14:textId="77777777" w:rsidTr="00F813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3" w:type="dxa"/>
          </w:tcPr>
          <w:p w14:paraId="3A310D5A"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1.</w:t>
            </w:r>
          </w:p>
        </w:tc>
        <w:tc>
          <w:tcPr>
            <w:tcW w:w="1412" w:type="dxa"/>
          </w:tcPr>
          <w:p w14:paraId="06DA17B5"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Aglaonema </w:t>
            </w:r>
          </w:p>
        </w:tc>
        <w:tc>
          <w:tcPr>
            <w:tcW w:w="1565" w:type="dxa"/>
          </w:tcPr>
          <w:p w14:paraId="77CC1E57"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Aglaonema </w:t>
            </w:r>
            <w:r w:rsidRPr="005977E8">
              <w:rPr>
                <w:rFonts w:ascii="Cambria" w:hAnsi="Cambria" w:cstheme="majorBidi"/>
                <w:sz w:val="16"/>
                <w:szCs w:val="16"/>
              </w:rPr>
              <w:t>sp</w:t>
            </w:r>
            <w:r w:rsidRPr="005977E8">
              <w:rPr>
                <w:rFonts w:ascii="Cambria" w:hAnsi="Cambria" w:cstheme="majorBidi"/>
                <w:i/>
                <w:iCs/>
                <w:sz w:val="16"/>
                <w:szCs w:val="16"/>
              </w:rPr>
              <w:t xml:space="preserve">. </w:t>
            </w:r>
          </w:p>
        </w:tc>
        <w:tc>
          <w:tcPr>
            <w:tcW w:w="1128" w:type="dxa"/>
          </w:tcPr>
          <w:p w14:paraId="6CB4FA85"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Sri rejeki</w:t>
            </w:r>
          </w:p>
        </w:tc>
        <w:tc>
          <w:tcPr>
            <w:tcW w:w="1134" w:type="dxa"/>
          </w:tcPr>
          <w:p w14:paraId="75FBB786"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54BC8F95" w14:textId="17DFFA4D" w:rsidR="003202EE" w:rsidRPr="005977E8" w:rsidRDefault="003202EE" w:rsidP="00EB6437">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Tidak terdapat </w:t>
            </w:r>
            <w:r w:rsidR="00EB6437" w:rsidRPr="005977E8">
              <w:rPr>
                <w:rFonts w:ascii="Cambria" w:hAnsi="Cambria" w:cstheme="majorBidi"/>
                <w:sz w:val="16"/>
                <w:szCs w:val="16"/>
              </w:rPr>
              <w:t>rimpang</w:t>
            </w:r>
          </w:p>
        </w:tc>
        <w:tc>
          <w:tcPr>
            <w:tcW w:w="1275" w:type="dxa"/>
          </w:tcPr>
          <w:p w14:paraId="2F536EB9" w14:textId="77777777" w:rsidR="005977E8" w:rsidRPr="005977E8" w:rsidRDefault="00911D6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highlight w:val="yellow"/>
              </w:rPr>
            </w:pPr>
            <w:r w:rsidRPr="005977E8">
              <w:rPr>
                <w:rFonts w:ascii="Cambria" w:hAnsi="Cambria" w:cstheme="majorBidi"/>
                <w:i/>
                <w:iCs/>
                <w:sz w:val="16"/>
                <w:szCs w:val="16"/>
                <w:highlight w:val="yellow"/>
              </w:rPr>
              <w:t>Least concern</w:t>
            </w:r>
          </w:p>
          <w:p w14:paraId="60DD235D" w14:textId="4E58C56E" w:rsidR="003202EE" w:rsidRPr="005977E8" w:rsidRDefault="005977E8"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highlight w:val="yellow"/>
              </w:rPr>
            </w:pPr>
            <w:r w:rsidRPr="005977E8">
              <w:rPr>
                <w:rFonts w:ascii="Cambria" w:hAnsi="Cambria" w:cstheme="majorBidi"/>
                <w:sz w:val="16"/>
                <w:szCs w:val="16"/>
                <w:highlight w:val="yellow"/>
              </w:rPr>
              <w:t>(sedikit kekhawatiran)</w:t>
            </w:r>
            <w:r w:rsidR="00911D6E" w:rsidRPr="005977E8">
              <w:rPr>
                <w:rFonts w:ascii="Cambria" w:hAnsi="Cambria" w:cstheme="majorBidi"/>
                <w:i/>
                <w:iCs/>
                <w:sz w:val="16"/>
                <w:szCs w:val="16"/>
                <w:highlight w:val="yellow"/>
              </w:rPr>
              <w:t xml:space="preserve"> </w:t>
            </w:r>
          </w:p>
        </w:tc>
        <w:tc>
          <w:tcPr>
            <w:tcW w:w="1134" w:type="dxa"/>
          </w:tcPr>
          <w:p w14:paraId="1EA297A1"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5E9FC418"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Dekat kolam pemandian </w:t>
            </w:r>
          </w:p>
        </w:tc>
      </w:tr>
      <w:tr w:rsidR="003202EE" w:rsidRPr="005977E8" w14:paraId="7004B5FF" w14:textId="77777777" w:rsidTr="00F81310">
        <w:trPr>
          <w:jc w:val="center"/>
        </w:trPr>
        <w:tc>
          <w:tcPr>
            <w:cnfStyle w:val="001000000000" w:firstRow="0" w:lastRow="0" w:firstColumn="1" w:lastColumn="0" w:oddVBand="0" w:evenVBand="0" w:oddHBand="0" w:evenHBand="0" w:firstRowFirstColumn="0" w:firstRowLastColumn="0" w:lastRowFirstColumn="0" w:lastRowLastColumn="0"/>
            <w:tcW w:w="573" w:type="dxa"/>
          </w:tcPr>
          <w:p w14:paraId="5C3AECF9"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2.</w:t>
            </w:r>
          </w:p>
        </w:tc>
        <w:tc>
          <w:tcPr>
            <w:tcW w:w="1412" w:type="dxa"/>
          </w:tcPr>
          <w:p w14:paraId="5BA1F79A"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Caladium </w:t>
            </w:r>
          </w:p>
        </w:tc>
        <w:tc>
          <w:tcPr>
            <w:tcW w:w="1565" w:type="dxa"/>
          </w:tcPr>
          <w:p w14:paraId="6FA4C568"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i/>
                <w:iCs/>
                <w:sz w:val="16"/>
                <w:szCs w:val="16"/>
              </w:rPr>
              <w:t>Caladium bicolor (</w:t>
            </w:r>
            <w:r w:rsidRPr="005977E8">
              <w:rPr>
                <w:rFonts w:ascii="Cambria" w:hAnsi="Cambria" w:cstheme="majorBidi"/>
                <w:sz w:val="16"/>
                <w:szCs w:val="16"/>
              </w:rPr>
              <w:t xml:space="preserve">Aiton) Vent. </w:t>
            </w:r>
          </w:p>
        </w:tc>
        <w:tc>
          <w:tcPr>
            <w:tcW w:w="1128" w:type="dxa"/>
          </w:tcPr>
          <w:p w14:paraId="1F36074B"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Keladi hias</w:t>
            </w:r>
          </w:p>
        </w:tc>
        <w:tc>
          <w:tcPr>
            <w:tcW w:w="1134" w:type="dxa"/>
          </w:tcPr>
          <w:p w14:paraId="76C279EC"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1DCC3CFC" w14:textId="2F334040" w:rsidR="003202EE" w:rsidRPr="005977E8" w:rsidRDefault="003202EE" w:rsidP="00EB6437">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Terdapat </w:t>
            </w:r>
            <w:r w:rsidR="00EB6437" w:rsidRPr="005977E8">
              <w:rPr>
                <w:rFonts w:ascii="Cambria" w:hAnsi="Cambria" w:cstheme="majorBidi"/>
                <w:sz w:val="16"/>
                <w:szCs w:val="16"/>
              </w:rPr>
              <w:t>rimpang</w:t>
            </w:r>
          </w:p>
        </w:tc>
        <w:tc>
          <w:tcPr>
            <w:tcW w:w="1275" w:type="dxa"/>
          </w:tcPr>
          <w:p w14:paraId="3F4C58E7" w14:textId="3636405F" w:rsidR="003202EE" w:rsidRPr="005977E8" w:rsidRDefault="00911D6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w:t>
            </w:r>
          </w:p>
        </w:tc>
        <w:tc>
          <w:tcPr>
            <w:tcW w:w="1134" w:type="dxa"/>
          </w:tcPr>
          <w:p w14:paraId="6EFB6916"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3DFB62A9"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Tepian Hutan Taman Wisata Prabalintang   </w:t>
            </w:r>
          </w:p>
        </w:tc>
      </w:tr>
      <w:tr w:rsidR="003202EE" w:rsidRPr="005977E8" w14:paraId="1A44ABF6" w14:textId="77777777" w:rsidTr="00F813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3" w:type="dxa"/>
          </w:tcPr>
          <w:p w14:paraId="7FC6F836"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3.</w:t>
            </w:r>
          </w:p>
        </w:tc>
        <w:tc>
          <w:tcPr>
            <w:tcW w:w="1412" w:type="dxa"/>
          </w:tcPr>
          <w:p w14:paraId="0F2D2422"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Xanthosoma </w:t>
            </w:r>
          </w:p>
        </w:tc>
        <w:tc>
          <w:tcPr>
            <w:tcW w:w="1565" w:type="dxa"/>
          </w:tcPr>
          <w:p w14:paraId="51CFF136"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Xanthosoma sagittifolium </w:t>
            </w:r>
            <w:r w:rsidRPr="005977E8">
              <w:rPr>
                <w:rFonts w:ascii="Cambria" w:hAnsi="Cambria" w:cstheme="majorBidi"/>
                <w:sz w:val="16"/>
                <w:szCs w:val="16"/>
              </w:rPr>
              <w:t>(L.) Schott</w:t>
            </w:r>
          </w:p>
        </w:tc>
        <w:tc>
          <w:tcPr>
            <w:tcW w:w="1128" w:type="dxa"/>
          </w:tcPr>
          <w:p w14:paraId="31657BAF"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Talas kimpul</w:t>
            </w:r>
          </w:p>
        </w:tc>
        <w:tc>
          <w:tcPr>
            <w:tcW w:w="1134" w:type="dxa"/>
          </w:tcPr>
          <w:p w14:paraId="1D46C4F7"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3EFEE9C8" w14:textId="681C6355" w:rsidR="003202EE" w:rsidRPr="005977E8" w:rsidRDefault="003202EE" w:rsidP="00EB6437">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Terdapat </w:t>
            </w:r>
            <w:r w:rsidR="00EB6437" w:rsidRPr="005977E8">
              <w:rPr>
                <w:rFonts w:ascii="Cambria" w:hAnsi="Cambria" w:cstheme="majorBidi"/>
                <w:sz w:val="16"/>
                <w:szCs w:val="16"/>
              </w:rPr>
              <w:t>rimpang</w:t>
            </w:r>
          </w:p>
        </w:tc>
        <w:tc>
          <w:tcPr>
            <w:tcW w:w="1275" w:type="dxa"/>
          </w:tcPr>
          <w:p w14:paraId="510C754C" w14:textId="77777777" w:rsidR="003202EE" w:rsidRPr="005977E8" w:rsidRDefault="00911D6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highlight w:val="yellow"/>
              </w:rPr>
            </w:pPr>
            <w:r w:rsidRPr="005977E8">
              <w:rPr>
                <w:rFonts w:ascii="Cambria" w:hAnsi="Cambria" w:cstheme="majorBidi"/>
                <w:i/>
                <w:iCs/>
                <w:sz w:val="16"/>
                <w:szCs w:val="16"/>
                <w:highlight w:val="yellow"/>
              </w:rPr>
              <w:t>Least concern</w:t>
            </w:r>
          </w:p>
          <w:p w14:paraId="545B8462" w14:textId="65FCD3BA" w:rsidR="005977E8" w:rsidRPr="005977E8" w:rsidRDefault="005977E8"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(sedikit kekhawatiran)</w:t>
            </w:r>
          </w:p>
        </w:tc>
        <w:tc>
          <w:tcPr>
            <w:tcW w:w="1134" w:type="dxa"/>
          </w:tcPr>
          <w:p w14:paraId="55F27E90"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52EE47C8"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Tepian Hutan Taman Wisata Prabalintang</w:t>
            </w:r>
          </w:p>
        </w:tc>
      </w:tr>
      <w:tr w:rsidR="003202EE" w:rsidRPr="005977E8" w14:paraId="45D850AD" w14:textId="77777777" w:rsidTr="00F81310">
        <w:trPr>
          <w:jc w:val="center"/>
        </w:trPr>
        <w:tc>
          <w:tcPr>
            <w:cnfStyle w:val="001000000000" w:firstRow="0" w:lastRow="0" w:firstColumn="1" w:lastColumn="0" w:oddVBand="0" w:evenVBand="0" w:oddHBand="0" w:evenHBand="0" w:firstRowFirstColumn="0" w:firstRowLastColumn="0" w:lastRowFirstColumn="0" w:lastRowLastColumn="0"/>
            <w:tcW w:w="573" w:type="dxa"/>
          </w:tcPr>
          <w:p w14:paraId="5785A9D9"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4.</w:t>
            </w:r>
          </w:p>
        </w:tc>
        <w:tc>
          <w:tcPr>
            <w:tcW w:w="1412" w:type="dxa"/>
          </w:tcPr>
          <w:p w14:paraId="3DD1CD7D"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Colocasia</w:t>
            </w:r>
          </w:p>
        </w:tc>
        <w:tc>
          <w:tcPr>
            <w:tcW w:w="1565" w:type="dxa"/>
          </w:tcPr>
          <w:p w14:paraId="34C4FE37"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Colocasia esculenta </w:t>
            </w:r>
            <w:r w:rsidRPr="005977E8">
              <w:rPr>
                <w:rFonts w:ascii="Cambria" w:hAnsi="Cambria" w:cstheme="majorBidi"/>
                <w:sz w:val="16"/>
                <w:szCs w:val="16"/>
              </w:rPr>
              <w:t>(L.) Schott</w:t>
            </w:r>
          </w:p>
        </w:tc>
        <w:tc>
          <w:tcPr>
            <w:tcW w:w="1128" w:type="dxa"/>
          </w:tcPr>
          <w:p w14:paraId="04595A9A"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Talas loma</w:t>
            </w:r>
          </w:p>
        </w:tc>
        <w:tc>
          <w:tcPr>
            <w:tcW w:w="1134" w:type="dxa"/>
          </w:tcPr>
          <w:p w14:paraId="72F57885"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4E1D7775" w14:textId="548DCA2C" w:rsidR="003202EE" w:rsidRPr="005977E8" w:rsidRDefault="003202EE" w:rsidP="00EB6437">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Terdapat </w:t>
            </w:r>
            <w:r w:rsidR="00EB6437" w:rsidRPr="005977E8">
              <w:rPr>
                <w:rFonts w:ascii="Cambria" w:hAnsi="Cambria" w:cstheme="majorBidi"/>
                <w:sz w:val="16"/>
                <w:szCs w:val="16"/>
              </w:rPr>
              <w:t>rimpang</w:t>
            </w:r>
          </w:p>
        </w:tc>
        <w:tc>
          <w:tcPr>
            <w:tcW w:w="1275" w:type="dxa"/>
          </w:tcPr>
          <w:p w14:paraId="5B7CA822" w14:textId="34E1139C" w:rsidR="003202EE" w:rsidRPr="005977E8" w:rsidRDefault="00911D6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i/>
                <w:iCs/>
                <w:sz w:val="16"/>
                <w:szCs w:val="16"/>
                <w:highlight w:val="yellow"/>
              </w:rPr>
              <w:t>Least concern</w:t>
            </w:r>
          </w:p>
          <w:p w14:paraId="584AF804" w14:textId="630BA6D7" w:rsidR="003202EE" w:rsidRPr="005977E8" w:rsidRDefault="005977E8"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(sedikit kekhawatiran)</w:t>
            </w:r>
          </w:p>
        </w:tc>
        <w:tc>
          <w:tcPr>
            <w:tcW w:w="1134" w:type="dxa"/>
          </w:tcPr>
          <w:p w14:paraId="4F199F39"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24FE2B85"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Tepian Hutan Taman Wisata Prabalintang</w:t>
            </w:r>
          </w:p>
        </w:tc>
      </w:tr>
      <w:tr w:rsidR="003202EE" w:rsidRPr="005977E8" w14:paraId="53E44466" w14:textId="77777777" w:rsidTr="00F813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3" w:type="dxa"/>
          </w:tcPr>
          <w:p w14:paraId="169BE201"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5.</w:t>
            </w:r>
          </w:p>
        </w:tc>
        <w:tc>
          <w:tcPr>
            <w:tcW w:w="1412" w:type="dxa"/>
          </w:tcPr>
          <w:p w14:paraId="7539FC14"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Alocasia </w:t>
            </w:r>
          </w:p>
        </w:tc>
        <w:tc>
          <w:tcPr>
            <w:tcW w:w="1565" w:type="dxa"/>
          </w:tcPr>
          <w:p w14:paraId="4C88828D"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Alocasia odora</w:t>
            </w:r>
          </w:p>
        </w:tc>
        <w:tc>
          <w:tcPr>
            <w:tcW w:w="1128" w:type="dxa"/>
          </w:tcPr>
          <w:p w14:paraId="2C053BA8"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Talas asia</w:t>
            </w:r>
          </w:p>
        </w:tc>
        <w:tc>
          <w:tcPr>
            <w:tcW w:w="1134" w:type="dxa"/>
          </w:tcPr>
          <w:p w14:paraId="5FCE6D1A"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0D3C6CD1" w14:textId="78AA1BF6"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Terdapat </w:t>
            </w:r>
            <w:r w:rsidR="005977E8">
              <w:rPr>
                <w:rFonts w:ascii="Cambria" w:hAnsi="Cambria" w:cstheme="majorBidi"/>
                <w:sz w:val="16"/>
                <w:szCs w:val="16"/>
              </w:rPr>
              <w:t>rimpang</w:t>
            </w:r>
          </w:p>
        </w:tc>
        <w:tc>
          <w:tcPr>
            <w:tcW w:w="1275" w:type="dxa"/>
          </w:tcPr>
          <w:p w14:paraId="622756C1" w14:textId="33F51827" w:rsidR="003202EE" w:rsidRPr="005977E8" w:rsidRDefault="00911D6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i/>
                <w:iCs/>
                <w:sz w:val="16"/>
                <w:szCs w:val="16"/>
                <w:highlight w:val="yellow"/>
              </w:rPr>
              <w:t>Least concern</w:t>
            </w:r>
          </w:p>
        </w:tc>
        <w:tc>
          <w:tcPr>
            <w:tcW w:w="1134" w:type="dxa"/>
          </w:tcPr>
          <w:p w14:paraId="1A38193C"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752CD495"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Dekat rawa</w:t>
            </w:r>
          </w:p>
        </w:tc>
      </w:tr>
      <w:tr w:rsidR="003202EE" w:rsidRPr="005977E8" w14:paraId="23234549" w14:textId="77777777" w:rsidTr="00F81310">
        <w:trPr>
          <w:jc w:val="center"/>
        </w:trPr>
        <w:tc>
          <w:tcPr>
            <w:cnfStyle w:val="001000000000" w:firstRow="0" w:lastRow="0" w:firstColumn="1" w:lastColumn="0" w:oddVBand="0" w:evenVBand="0" w:oddHBand="0" w:evenHBand="0" w:firstRowFirstColumn="0" w:firstRowLastColumn="0" w:lastRowFirstColumn="0" w:lastRowLastColumn="0"/>
            <w:tcW w:w="573" w:type="dxa"/>
          </w:tcPr>
          <w:p w14:paraId="7720E906"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lastRenderedPageBreak/>
              <w:t>6.</w:t>
            </w:r>
          </w:p>
        </w:tc>
        <w:tc>
          <w:tcPr>
            <w:tcW w:w="1412" w:type="dxa"/>
          </w:tcPr>
          <w:p w14:paraId="44988191"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Homalomena </w:t>
            </w:r>
          </w:p>
        </w:tc>
        <w:tc>
          <w:tcPr>
            <w:tcW w:w="1565" w:type="dxa"/>
          </w:tcPr>
          <w:p w14:paraId="29AF7137"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Homalomena rubescens </w:t>
            </w:r>
            <w:r w:rsidRPr="005977E8">
              <w:rPr>
                <w:rFonts w:ascii="Cambria" w:hAnsi="Cambria" w:cstheme="majorBidi"/>
                <w:sz w:val="16"/>
                <w:szCs w:val="16"/>
              </w:rPr>
              <w:t>(Roxb.) Kunth</w:t>
            </w:r>
          </w:p>
        </w:tc>
        <w:tc>
          <w:tcPr>
            <w:tcW w:w="1128" w:type="dxa"/>
          </w:tcPr>
          <w:p w14:paraId="4A972724"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Kemoyang</w:t>
            </w:r>
          </w:p>
        </w:tc>
        <w:tc>
          <w:tcPr>
            <w:tcW w:w="1134" w:type="dxa"/>
          </w:tcPr>
          <w:p w14:paraId="23C579F4"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69E4525D" w14:textId="0BAEF40C"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Terdapat</w:t>
            </w:r>
            <w:r w:rsidR="005977E8">
              <w:rPr>
                <w:rFonts w:ascii="Cambria" w:hAnsi="Cambria" w:cstheme="majorBidi"/>
                <w:sz w:val="16"/>
                <w:szCs w:val="16"/>
              </w:rPr>
              <w:t xml:space="preserve"> rimpang</w:t>
            </w:r>
          </w:p>
        </w:tc>
        <w:tc>
          <w:tcPr>
            <w:tcW w:w="1275" w:type="dxa"/>
          </w:tcPr>
          <w:p w14:paraId="7738B9FC" w14:textId="5AC81ECA" w:rsidR="003202EE" w:rsidRPr="005977E8" w:rsidRDefault="00911D6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i/>
                <w:iCs/>
                <w:sz w:val="16"/>
                <w:szCs w:val="16"/>
                <w:highlight w:val="yellow"/>
              </w:rPr>
              <w:t>Least concern</w:t>
            </w:r>
          </w:p>
        </w:tc>
        <w:tc>
          <w:tcPr>
            <w:tcW w:w="1134" w:type="dxa"/>
          </w:tcPr>
          <w:p w14:paraId="5643F095"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07715DAC"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Dekat danau</w:t>
            </w:r>
          </w:p>
        </w:tc>
      </w:tr>
      <w:tr w:rsidR="003202EE" w:rsidRPr="005977E8" w14:paraId="083774D2" w14:textId="77777777" w:rsidTr="00F813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3" w:type="dxa"/>
          </w:tcPr>
          <w:p w14:paraId="1B25C508"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7.</w:t>
            </w:r>
          </w:p>
        </w:tc>
        <w:tc>
          <w:tcPr>
            <w:tcW w:w="1412" w:type="dxa"/>
          </w:tcPr>
          <w:p w14:paraId="130490A3"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Monstera </w:t>
            </w:r>
          </w:p>
        </w:tc>
        <w:tc>
          <w:tcPr>
            <w:tcW w:w="1565" w:type="dxa"/>
          </w:tcPr>
          <w:p w14:paraId="312D70B1"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Monstera deliciosa </w:t>
            </w:r>
            <w:r w:rsidRPr="005977E8">
              <w:rPr>
                <w:rFonts w:ascii="Cambria" w:hAnsi="Cambria" w:cstheme="majorBidi"/>
                <w:sz w:val="16"/>
                <w:szCs w:val="16"/>
              </w:rPr>
              <w:t>Liebm.</w:t>
            </w:r>
            <w:r w:rsidRPr="005977E8">
              <w:rPr>
                <w:rFonts w:ascii="Cambria" w:hAnsi="Cambria" w:cstheme="majorBidi"/>
                <w:i/>
                <w:iCs/>
                <w:sz w:val="16"/>
                <w:szCs w:val="16"/>
              </w:rPr>
              <w:t xml:space="preserve"> </w:t>
            </w:r>
          </w:p>
        </w:tc>
        <w:tc>
          <w:tcPr>
            <w:tcW w:w="1128" w:type="dxa"/>
          </w:tcPr>
          <w:p w14:paraId="374907F9"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Ceriman </w:t>
            </w:r>
          </w:p>
        </w:tc>
        <w:tc>
          <w:tcPr>
            <w:tcW w:w="1134" w:type="dxa"/>
          </w:tcPr>
          <w:p w14:paraId="07C3B4DA"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Perdu memanjat</w:t>
            </w:r>
          </w:p>
        </w:tc>
        <w:tc>
          <w:tcPr>
            <w:tcW w:w="1418" w:type="dxa"/>
          </w:tcPr>
          <w:p w14:paraId="79FDB70E" w14:textId="2E7ED224"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Tidak terdapat </w:t>
            </w:r>
            <w:r w:rsidR="005977E8">
              <w:rPr>
                <w:rFonts w:ascii="Cambria" w:hAnsi="Cambria" w:cstheme="majorBidi"/>
                <w:sz w:val="16"/>
                <w:szCs w:val="16"/>
              </w:rPr>
              <w:t>rimpang</w:t>
            </w:r>
          </w:p>
        </w:tc>
        <w:tc>
          <w:tcPr>
            <w:tcW w:w="1275" w:type="dxa"/>
          </w:tcPr>
          <w:p w14:paraId="15648634" w14:textId="641373CD" w:rsidR="003202EE" w:rsidRPr="005977E8" w:rsidRDefault="00911D6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w:t>
            </w:r>
          </w:p>
        </w:tc>
        <w:tc>
          <w:tcPr>
            <w:tcW w:w="1134" w:type="dxa"/>
          </w:tcPr>
          <w:p w14:paraId="4C7D44F1"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Epifit</w:t>
            </w:r>
          </w:p>
        </w:tc>
        <w:tc>
          <w:tcPr>
            <w:tcW w:w="1707" w:type="dxa"/>
          </w:tcPr>
          <w:p w14:paraId="7CCAB966"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Di tepian pohon pinus </w:t>
            </w:r>
          </w:p>
        </w:tc>
      </w:tr>
      <w:tr w:rsidR="003202EE" w:rsidRPr="005977E8" w14:paraId="559DA603" w14:textId="77777777" w:rsidTr="00F81310">
        <w:trPr>
          <w:jc w:val="center"/>
        </w:trPr>
        <w:tc>
          <w:tcPr>
            <w:cnfStyle w:val="001000000000" w:firstRow="0" w:lastRow="0" w:firstColumn="1" w:lastColumn="0" w:oddVBand="0" w:evenVBand="0" w:oddHBand="0" w:evenHBand="0" w:firstRowFirstColumn="0" w:firstRowLastColumn="0" w:lastRowFirstColumn="0" w:lastRowLastColumn="0"/>
            <w:tcW w:w="573" w:type="dxa"/>
          </w:tcPr>
          <w:p w14:paraId="52894C05"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8.</w:t>
            </w:r>
          </w:p>
        </w:tc>
        <w:tc>
          <w:tcPr>
            <w:tcW w:w="1412" w:type="dxa"/>
          </w:tcPr>
          <w:p w14:paraId="78362A57"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Epipremnum </w:t>
            </w:r>
          </w:p>
        </w:tc>
        <w:tc>
          <w:tcPr>
            <w:tcW w:w="1565" w:type="dxa"/>
          </w:tcPr>
          <w:p w14:paraId="5103333B"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Epipremnum aureum </w:t>
            </w:r>
          </w:p>
        </w:tc>
        <w:tc>
          <w:tcPr>
            <w:tcW w:w="1128" w:type="dxa"/>
          </w:tcPr>
          <w:p w14:paraId="02D1405E"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Sirih gading </w:t>
            </w:r>
          </w:p>
        </w:tc>
        <w:tc>
          <w:tcPr>
            <w:tcW w:w="1134" w:type="dxa"/>
          </w:tcPr>
          <w:p w14:paraId="309F1923"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Perdu memanjat</w:t>
            </w:r>
          </w:p>
        </w:tc>
        <w:tc>
          <w:tcPr>
            <w:tcW w:w="1418" w:type="dxa"/>
          </w:tcPr>
          <w:p w14:paraId="62941607" w14:textId="7706A8E4"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Tidak terdapat </w:t>
            </w:r>
            <w:r w:rsidR="005977E8">
              <w:rPr>
                <w:rFonts w:ascii="Cambria" w:hAnsi="Cambria" w:cstheme="majorBidi"/>
                <w:sz w:val="16"/>
                <w:szCs w:val="16"/>
              </w:rPr>
              <w:t>rimpang</w:t>
            </w:r>
          </w:p>
        </w:tc>
        <w:tc>
          <w:tcPr>
            <w:tcW w:w="1275" w:type="dxa"/>
          </w:tcPr>
          <w:p w14:paraId="661DF1DE" w14:textId="2EF01649" w:rsidR="003202EE" w:rsidRPr="005977E8" w:rsidRDefault="00911D6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w:t>
            </w:r>
          </w:p>
        </w:tc>
        <w:tc>
          <w:tcPr>
            <w:tcW w:w="1134" w:type="dxa"/>
          </w:tcPr>
          <w:p w14:paraId="25D4BDFF"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Epifit</w:t>
            </w:r>
          </w:p>
        </w:tc>
        <w:tc>
          <w:tcPr>
            <w:tcW w:w="1707" w:type="dxa"/>
          </w:tcPr>
          <w:p w14:paraId="6D89AC23"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Merambat pada pohon pinus</w:t>
            </w:r>
          </w:p>
        </w:tc>
      </w:tr>
      <w:tr w:rsidR="003202EE" w:rsidRPr="005977E8" w14:paraId="609A6F66" w14:textId="77777777" w:rsidTr="00F813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3" w:type="dxa"/>
          </w:tcPr>
          <w:p w14:paraId="1BF69F21"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9.</w:t>
            </w:r>
          </w:p>
        </w:tc>
        <w:tc>
          <w:tcPr>
            <w:tcW w:w="1412" w:type="dxa"/>
          </w:tcPr>
          <w:p w14:paraId="5F4366E4"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Dieffenbachia</w:t>
            </w:r>
          </w:p>
        </w:tc>
        <w:tc>
          <w:tcPr>
            <w:tcW w:w="1565" w:type="dxa"/>
          </w:tcPr>
          <w:p w14:paraId="37CF119E"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i/>
                <w:iCs/>
                <w:sz w:val="16"/>
                <w:szCs w:val="16"/>
              </w:rPr>
              <w:t xml:space="preserve">Dieffenbachia seguine </w:t>
            </w:r>
            <w:r w:rsidRPr="005977E8">
              <w:rPr>
                <w:rFonts w:ascii="Cambria" w:hAnsi="Cambria" w:cstheme="majorBidi"/>
                <w:sz w:val="16"/>
                <w:szCs w:val="16"/>
              </w:rPr>
              <w:t xml:space="preserve">(Jacq.) Schott </w:t>
            </w:r>
          </w:p>
        </w:tc>
        <w:tc>
          <w:tcPr>
            <w:tcW w:w="1128" w:type="dxa"/>
          </w:tcPr>
          <w:p w14:paraId="1DE3BD9B" w14:textId="77777777" w:rsidR="003202EE" w:rsidRPr="005977E8" w:rsidRDefault="003202EE" w:rsidP="00F81310">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Daun bahagia</w:t>
            </w:r>
          </w:p>
        </w:tc>
        <w:tc>
          <w:tcPr>
            <w:tcW w:w="1134" w:type="dxa"/>
          </w:tcPr>
          <w:p w14:paraId="44EDA9AB" w14:textId="2973826A" w:rsidR="003202EE" w:rsidRPr="005977E8" w:rsidRDefault="004E1A12"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Herba</w:t>
            </w:r>
          </w:p>
        </w:tc>
        <w:tc>
          <w:tcPr>
            <w:tcW w:w="1418" w:type="dxa"/>
          </w:tcPr>
          <w:p w14:paraId="6C92CE19" w14:textId="73A371D8"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Tidak terdapat </w:t>
            </w:r>
            <w:r w:rsidR="005977E8">
              <w:rPr>
                <w:rFonts w:ascii="Cambria" w:hAnsi="Cambria" w:cstheme="majorBidi"/>
                <w:sz w:val="16"/>
                <w:szCs w:val="16"/>
              </w:rPr>
              <w:t>rimpang</w:t>
            </w:r>
          </w:p>
        </w:tc>
        <w:tc>
          <w:tcPr>
            <w:tcW w:w="1275" w:type="dxa"/>
          </w:tcPr>
          <w:p w14:paraId="2A672D8A" w14:textId="77777777" w:rsidR="003202EE" w:rsidRPr="005977E8" w:rsidRDefault="00911D6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i/>
                <w:iCs/>
                <w:sz w:val="16"/>
                <w:szCs w:val="16"/>
                <w:highlight w:val="yellow"/>
              </w:rPr>
            </w:pPr>
            <w:r w:rsidRPr="005977E8">
              <w:rPr>
                <w:rFonts w:ascii="Cambria" w:hAnsi="Cambria" w:cstheme="majorBidi"/>
                <w:i/>
                <w:iCs/>
                <w:sz w:val="16"/>
                <w:szCs w:val="16"/>
                <w:highlight w:val="yellow"/>
              </w:rPr>
              <w:t>Least concern</w:t>
            </w:r>
          </w:p>
          <w:p w14:paraId="56F99223" w14:textId="534AC8B2" w:rsidR="005977E8" w:rsidRPr="005977E8" w:rsidRDefault="005977E8"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(sedikit kekhawatiran)</w:t>
            </w:r>
          </w:p>
        </w:tc>
        <w:tc>
          <w:tcPr>
            <w:tcW w:w="1134" w:type="dxa"/>
          </w:tcPr>
          <w:p w14:paraId="3F6828B3"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Teresterial</w:t>
            </w:r>
          </w:p>
        </w:tc>
        <w:tc>
          <w:tcPr>
            <w:tcW w:w="1707" w:type="dxa"/>
          </w:tcPr>
          <w:p w14:paraId="19EE28A8" w14:textId="77777777" w:rsidR="003202EE" w:rsidRPr="005977E8" w:rsidRDefault="003202EE" w:rsidP="00F8131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Di sekitar semak-semak tepian hutan</w:t>
            </w:r>
          </w:p>
        </w:tc>
      </w:tr>
      <w:tr w:rsidR="003202EE" w:rsidRPr="005977E8" w14:paraId="176B79BF" w14:textId="77777777" w:rsidTr="00F81310">
        <w:trPr>
          <w:jc w:val="center"/>
        </w:trPr>
        <w:tc>
          <w:tcPr>
            <w:cnfStyle w:val="001000000000" w:firstRow="0" w:lastRow="0" w:firstColumn="1" w:lastColumn="0" w:oddVBand="0" w:evenVBand="0" w:oddHBand="0" w:evenHBand="0" w:firstRowFirstColumn="0" w:firstRowLastColumn="0" w:lastRowFirstColumn="0" w:lastRowLastColumn="0"/>
            <w:tcW w:w="573" w:type="dxa"/>
          </w:tcPr>
          <w:p w14:paraId="1FB08901" w14:textId="77777777" w:rsidR="003202EE" w:rsidRPr="005977E8" w:rsidRDefault="003202EE" w:rsidP="00F81310">
            <w:pPr>
              <w:spacing w:line="360" w:lineRule="auto"/>
              <w:jc w:val="both"/>
              <w:rPr>
                <w:rFonts w:ascii="Cambria" w:hAnsi="Cambria" w:cstheme="majorBidi"/>
                <w:b w:val="0"/>
                <w:bCs w:val="0"/>
                <w:sz w:val="16"/>
                <w:szCs w:val="16"/>
              </w:rPr>
            </w:pPr>
            <w:r w:rsidRPr="005977E8">
              <w:rPr>
                <w:rFonts w:ascii="Cambria" w:hAnsi="Cambria" w:cstheme="majorBidi"/>
                <w:b w:val="0"/>
                <w:bCs w:val="0"/>
                <w:sz w:val="16"/>
                <w:szCs w:val="16"/>
              </w:rPr>
              <w:t>10.</w:t>
            </w:r>
          </w:p>
        </w:tc>
        <w:tc>
          <w:tcPr>
            <w:tcW w:w="1412" w:type="dxa"/>
          </w:tcPr>
          <w:p w14:paraId="5284A2E2"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Syngonium </w:t>
            </w:r>
          </w:p>
        </w:tc>
        <w:tc>
          <w:tcPr>
            <w:tcW w:w="1565" w:type="dxa"/>
          </w:tcPr>
          <w:p w14:paraId="4569A8CB"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Syngonium podophylum </w:t>
            </w:r>
            <w:r w:rsidRPr="005977E8">
              <w:rPr>
                <w:rFonts w:ascii="Cambria" w:hAnsi="Cambria" w:cstheme="majorBidi"/>
                <w:sz w:val="16"/>
                <w:szCs w:val="16"/>
              </w:rPr>
              <w:t xml:space="preserve">Schott </w:t>
            </w:r>
          </w:p>
        </w:tc>
        <w:tc>
          <w:tcPr>
            <w:tcW w:w="1128" w:type="dxa"/>
          </w:tcPr>
          <w:p w14:paraId="017D54C8" w14:textId="77777777" w:rsidR="003202EE" w:rsidRPr="005977E8" w:rsidRDefault="003202EE" w:rsidP="00F81310">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rPr>
            </w:pPr>
            <w:r w:rsidRPr="005977E8">
              <w:rPr>
                <w:rFonts w:ascii="Cambria" w:hAnsi="Cambria" w:cstheme="majorBidi"/>
                <w:i/>
                <w:iCs/>
                <w:sz w:val="16"/>
                <w:szCs w:val="16"/>
              </w:rPr>
              <w:t xml:space="preserve">Syngonium </w:t>
            </w:r>
          </w:p>
        </w:tc>
        <w:tc>
          <w:tcPr>
            <w:tcW w:w="1134" w:type="dxa"/>
          </w:tcPr>
          <w:p w14:paraId="402A38C0"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Perdu memanjat</w:t>
            </w:r>
          </w:p>
        </w:tc>
        <w:tc>
          <w:tcPr>
            <w:tcW w:w="1418" w:type="dxa"/>
          </w:tcPr>
          <w:p w14:paraId="2ECFEB27" w14:textId="5AD0F2E6" w:rsidR="003202EE" w:rsidRPr="005977E8" w:rsidRDefault="003202EE" w:rsidP="005977E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Tidak terdapat </w:t>
            </w:r>
            <w:r w:rsidR="005977E8">
              <w:rPr>
                <w:rFonts w:ascii="Cambria" w:hAnsi="Cambria" w:cstheme="majorBidi"/>
                <w:sz w:val="16"/>
                <w:szCs w:val="16"/>
              </w:rPr>
              <w:t xml:space="preserve">rimpang </w:t>
            </w:r>
          </w:p>
        </w:tc>
        <w:tc>
          <w:tcPr>
            <w:tcW w:w="1275" w:type="dxa"/>
          </w:tcPr>
          <w:p w14:paraId="522F2A5F" w14:textId="77777777" w:rsidR="003202EE" w:rsidRPr="005977E8" w:rsidRDefault="005977E8"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i/>
                <w:iCs/>
                <w:sz w:val="16"/>
                <w:szCs w:val="16"/>
                <w:highlight w:val="yellow"/>
              </w:rPr>
            </w:pPr>
            <w:r w:rsidRPr="005977E8">
              <w:rPr>
                <w:rFonts w:ascii="Cambria" w:hAnsi="Cambria" w:cstheme="majorBidi"/>
                <w:i/>
                <w:iCs/>
                <w:sz w:val="16"/>
                <w:szCs w:val="16"/>
                <w:highlight w:val="yellow"/>
              </w:rPr>
              <w:t xml:space="preserve">Vulnerable </w:t>
            </w:r>
          </w:p>
          <w:p w14:paraId="797D0E75" w14:textId="767966BC" w:rsidR="005977E8" w:rsidRPr="005977E8" w:rsidRDefault="005977E8"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highlight w:val="yellow"/>
              </w:rPr>
            </w:pPr>
            <w:r w:rsidRPr="005977E8">
              <w:rPr>
                <w:rFonts w:ascii="Cambria" w:hAnsi="Cambria" w:cstheme="majorBidi"/>
                <w:sz w:val="16"/>
                <w:szCs w:val="16"/>
                <w:highlight w:val="yellow"/>
              </w:rPr>
              <w:t>(rentan)</w:t>
            </w:r>
          </w:p>
        </w:tc>
        <w:tc>
          <w:tcPr>
            <w:tcW w:w="1134" w:type="dxa"/>
          </w:tcPr>
          <w:p w14:paraId="4DA08FCC"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Epifit</w:t>
            </w:r>
          </w:p>
        </w:tc>
        <w:tc>
          <w:tcPr>
            <w:tcW w:w="1707" w:type="dxa"/>
          </w:tcPr>
          <w:p w14:paraId="23B9512A" w14:textId="77777777" w:rsidR="003202EE" w:rsidRPr="005977E8" w:rsidRDefault="003202EE" w:rsidP="00F8131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sz w:val="16"/>
                <w:szCs w:val="16"/>
              </w:rPr>
            </w:pPr>
            <w:r w:rsidRPr="005977E8">
              <w:rPr>
                <w:rFonts w:ascii="Cambria" w:hAnsi="Cambria" w:cstheme="majorBidi"/>
                <w:sz w:val="16"/>
                <w:szCs w:val="16"/>
              </w:rPr>
              <w:t xml:space="preserve">Di sekitar semak-semak tepian hutan </w:t>
            </w:r>
          </w:p>
        </w:tc>
      </w:tr>
      <w:bookmarkEnd w:id="52"/>
      <w:bookmarkEnd w:id="53"/>
    </w:tbl>
    <w:p w14:paraId="4BFA1D8B" w14:textId="77777777" w:rsidR="003202EE" w:rsidRPr="003202EE" w:rsidRDefault="003202EE" w:rsidP="003202EE">
      <w:pPr>
        <w:sectPr w:rsidR="003202EE" w:rsidRPr="003202EE" w:rsidSect="003202EE">
          <w:pgSz w:w="11907" w:h="8391" w:orient="landscape" w:code="11"/>
          <w:pgMar w:top="1440" w:right="1440" w:bottom="1440" w:left="1440" w:header="709" w:footer="709" w:gutter="0"/>
          <w:cols w:space="708"/>
          <w:docGrid w:linePitch="360"/>
        </w:sectPr>
      </w:pPr>
    </w:p>
    <w:p w14:paraId="6D8CC867" w14:textId="3DCFBAE7" w:rsidR="00C65DC7" w:rsidRPr="00AD27BA" w:rsidRDefault="00952585" w:rsidP="00C516DE">
      <w:pPr>
        <w:spacing w:after="0" w:line="360" w:lineRule="auto"/>
        <w:ind w:left="284" w:firstLine="436"/>
        <w:jc w:val="both"/>
        <w:rPr>
          <w:rFonts w:ascii="Cambria" w:hAnsi="Cambria" w:cstheme="majorBidi"/>
        </w:rPr>
      </w:pPr>
      <w:r w:rsidRPr="00AD27BA">
        <w:rPr>
          <w:rFonts w:ascii="Cambria" w:hAnsi="Cambria" w:cstheme="majorBidi"/>
        </w:rPr>
        <w:lastRenderedPageBreak/>
        <w:t xml:space="preserve">Hasil identifikasi keanekaragaman Araceae di kawasan Hutan Taman Wisata Prabalintang Tegal </w:t>
      </w:r>
      <w:r w:rsidR="00C516DE">
        <w:rPr>
          <w:rFonts w:ascii="Cambria" w:hAnsi="Cambria" w:cstheme="majorBidi"/>
        </w:rPr>
        <w:t>adalah</w:t>
      </w:r>
      <w:r w:rsidR="00904579" w:rsidRPr="00AD27BA">
        <w:rPr>
          <w:rFonts w:ascii="Cambria" w:hAnsi="Cambria" w:cstheme="majorBidi"/>
        </w:rPr>
        <w:t xml:space="preserve"> 10</w:t>
      </w:r>
      <w:r w:rsidR="002C46DB" w:rsidRPr="00AD27BA">
        <w:rPr>
          <w:rFonts w:ascii="Cambria" w:hAnsi="Cambria" w:cstheme="majorBidi"/>
        </w:rPr>
        <w:t xml:space="preserve"> </w:t>
      </w:r>
      <w:r w:rsidR="007478DE" w:rsidRPr="00AD27BA">
        <w:rPr>
          <w:rFonts w:ascii="Cambria" w:hAnsi="Cambria" w:cstheme="majorBidi"/>
        </w:rPr>
        <w:t>jenis tumbuhan Araceae dari 10</w:t>
      </w:r>
      <w:r w:rsidR="00A12E14" w:rsidRPr="00AD27BA">
        <w:rPr>
          <w:rFonts w:ascii="Cambria" w:hAnsi="Cambria" w:cstheme="majorBidi"/>
        </w:rPr>
        <w:t xml:space="preserve"> genus diantaranya </w:t>
      </w:r>
      <w:r w:rsidR="00A12E14" w:rsidRPr="00896B25">
        <w:rPr>
          <w:rFonts w:ascii="Cambria" w:hAnsi="Cambria" w:cstheme="majorBidi"/>
          <w:i/>
          <w:iCs/>
        </w:rPr>
        <w:t>Aglaonema</w:t>
      </w:r>
      <w:r w:rsidR="002D41C0" w:rsidRPr="00896B25">
        <w:rPr>
          <w:rFonts w:ascii="Cambria" w:hAnsi="Cambria" w:cstheme="majorBidi"/>
          <w:i/>
          <w:iCs/>
        </w:rPr>
        <w:t xml:space="preserve">, Caladium, </w:t>
      </w:r>
      <w:r w:rsidR="00A12E14" w:rsidRPr="00896B25">
        <w:rPr>
          <w:rFonts w:ascii="Cambria" w:hAnsi="Cambria" w:cstheme="majorBidi"/>
          <w:i/>
          <w:iCs/>
        </w:rPr>
        <w:t>Xanthosoma</w:t>
      </w:r>
      <w:r w:rsidR="002D41C0" w:rsidRPr="00896B25">
        <w:rPr>
          <w:rFonts w:ascii="Cambria" w:hAnsi="Cambria" w:cstheme="majorBidi"/>
          <w:i/>
          <w:iCs/>
        </w:rPr>
        <w:t>, Colocasia, Alocasia</w:t>
      </w:r>
      <w:r w:rsidR="00903BC8" w:rsidRPr="00896B25">
        <w:rPr>
          <w:rFonts w:ascii="Cambria" w:hAnsi="Cambria" w:cstheme="majorBidi"/>
          <w:i/>
          <w:iCs/>
        </w:rPr>
        <w:t xml:space="preserve">, </w:t>
      </w:r>
      <w:r w:rsidR="002D41C0" w:rsidRPr="00896B25">
        <w:rPr>
          <w:rFonts w:ascii="Cambria" w:hAnsi="Cambria" w:cstheme="majorBidi"/>
          <w:i/>
          <w:iCs/>
        </w:rPr>
        <w:t xml:space="preserve">Homalomena, Monstera, </w:t>
      </w:r>
      <w:r w:rsidR="00A12E14" w:rsidRPr="00896B25">
        <w:rPr>
          <w:rFonts w:ascii="Cambria" w:hAnsi="Cambria" w:cstheme="majorBidi"/>
          <w:i/>
          <w:iCs/>
        </w:rPr>
        <w:t>Epipren</w:t>
      </w:r>
      <w:r w:rsidR="002D41C0" w:rsidRPr="00896B25">
        <w:rPr>
          <w:rFonts w:ascii="Cambria" w:hAnsi="Cambria" w:cstheme="majorBidi"/>
          <w:i/>
          <w:iCs/>
        </w:rPr>
        <w:t xml:space="preserve">um, Dieffenbachia </w:t>
      </w:r>
      <w:r w:rsidR="002D41C0" w:rsidRPr="00896B25">
        <w:rPr>
          <w:rFonts w:ascii="Cambria" w:hAnsi="Cambria" w:cstheme="majorBidi"/>
        </w:rPr>
        <w:t>dan</w:t>
      </w:r>
      <w:r w:rsidR="002D41C0" w:rsidRPr="00896B25">
        <w:rPr>
          <w:rFonts w:ascii="Cambria" w:hAnsi="Cambria" w:cstheme="majorBidi"/>
          <w:i/>
          <w:iCs/>
        </w:rPr>
        <w:t xml:space="preserve"> Syngonium</w:t>
      </w:r>
      <w:r w:rsidR="00903BC8" w:rsidRPr="00AD27BA">
        <w:rPr>
          <w:rFonts w:ascii="Cambria" w:hAnsi="Cambria" w:cstheme="majorBidi"/>
        </w:rPr>
        <w:t>.</w:t>
      </w:r>
      <w:r w:rsidR="009F1ED0">
        <w:rPr>
          <w:rFonts w:ascii="Cambria" w:hAnsi="Cambria" w:cstheme="majorBidi"/>
        </w:rPr>
        <w:t xml:space="preserve"> </w:t>
      </w:r>
      <w:r w:rsidR="000A5B1A">
        <w:rPr>
          <w:rFonts w:ascii="Cambria" w:hAnsi="Cambria" w:cstheme="majorBidi"/>
        </w:rPr>
        <w:t xml:space="preserve">Adapun deskripsi dan klasifikasi dari masing-masing jenis adalah sebagai berikut. </w:t>
      </w:r>
    </w:p>
    <w:p w14:paraId="7DB4BA25" w14:textId="33101003" w:rsidR="00A4084C" w:rsidRPr="00AD27BA" w:rsidRDefault="00A4084C" w:rsidP="002D41C0">
      <w:pPr>
        <w:pStyle w:val="ListParagraph"/>
        <w:numPr>
          <w:ilvl w:val="0"/>
          <w:numId w:val="33"/>
        </w:numPr>
        <w:spacing w:after="0" w:line="360" w:lineRule="auto"/>
        <w:jc w:val="both"/>
        <w:rPr>
          <w:rFonts w:ascii="Cambria" w:hAnsi="Cambria" w:cstheme="majorBidi"/>
        </w:rPr>
      </w:pPr>
      <w:r w:rsidRPr="00AD27BA">
        <w:rPr>
          <w:rFonts w:ascii="Cambria" w:hAnsi="Cambria" w:cstheme="majorBidi"/>
          <w:i/>
          <w:iCs/>
        </w:rPr>
        <w:t>Aglaonema</w:t>
      </w:r>
      <w:r w:rsidR="00196F11" w:rsidRPr="00AD27BA">
        <w:rPr>
          <w:rFonts w:ascii="Cambria" w:hAnsi="Cambria" w:cstheme="majorBidi"/>
          <w:i/>
          <w:iCs/>
        </w:rPr>
        <w:t xml:space="preserve"> </w:t>
      </w:r>
      <w:r w:rsidR="00257A1B" w:rsidRPr="00AD27BA">
        <w:rPr>
          <w:rFonts w:ascii="Cambria" w:hAnsi="Cambria" w:cstheme="majorBidi"/>
        </w:rPr>
        <w:t>sp</w:t>
      </w:r>
      <w:r w:rsidR="00257A1B" w:rsidRPr="00AD27BA">
        <w:rPr>
          <w:rFonts w:ascii="Cambria" w:hAnsi="Cambria" w:cstheme="majorBidi"/>
          <w:i/>
          <w:iCs/>
        </w:rPr>
        <w:t>.</w:t>
      </w:r>
      <w:r w:rsidR="00257A1B" w:rsidRPr="00AD27BA">
        <w:rPr>
          <w:rFonts w:ascii="Cambria" w:hAnsi="Cambria" w:cstheme="majorBidi"/>
        </w:rPr>
        <w:t xml:space="preserve"> </w:t>
      </w:r>
    </w:p>
    <w:p w14:paraId="099B3474" w14:textId="4A77B69E" w:rsidR="005C1C63" w:rsidRPr="00AD27BA" w:rsidRDefault="005C1C63" w:rsidP="002D41C0">
      <w:pPr>
        <w:pStyle w:val="ListParagraph"/>
        <w:spacing w:after="0" w:line="360" w:lineRule="auto"/>
        <w:ind w:firstLine="720"/>
        <w:jc w:val="both"/>
        <w:rPr>
          <w:rFonts w:ascii="Cambria" w:hAnsi="Cambria" w:cstheme="majorBidi"/>
        </w:rPr>
      </w:pPr>
      <w:r w:rsidRPr="00AD27BA">
        <w:rPr>
          <w:rFonts w:ascii="Cambria" w:hAnsi="Cambria" w:cstheme="majorBidi"/>
        </w:rPr>
        <w:t xml:space="preserve">Pengamatan </w:t>
      </w:r>
      <w:r w:rsidRPr="00AD27BA">
        <w:rPr>
          <w:rFonts w:ascii="Cambria" w:hAnsi="Cambria" w:cstheme="majorBidi"/>
          <w:i/>
          <w:iCs/>
        </w:rPr>
        <w:t xml:space="preserve">Aglaonema </w:t>
      </w:r>
      <w:r w:rsidR="002D41C0">
        <w:rPr>
          <w:rFonts w:ascii="Cambria" w:hAnsi="Cambria" w:cstheme="majorBidi"/>
        </w:rPr>
        <w:t xml:space="preserve">sp. </w:t>
      </w:r>
      <w:r w:rsidRPr="00AD27BA">
        <w:rPr>
          <w:rFonts w:ascii="Cambria" w:hAnsi="Cambria" w:cstheme="majorBidi"/>
        </w:rPr>
        <w:t>dilakukan pada tanggal 16 Januari 2025. Pada saat pengukuran parameter lingkungan didapatkan hasil s</w:t>
      </w:r>
      <w:r w:rsidR="00983B8A" w:rsidRPr="00AD27BA">
        <w:rPr>
          <w:rFonts w:ascii="Cambria" w:hAnsi="Cambria" w:cstheme="majorBidi"/>
        </w:rPr>
        <w:t>uhu udara 30˚C, kelembaban 90%,</w:t>
      </w:r>
      <w:r w:rsidRPr="00AD27BA">
        <w:rPr>
          <w:rFonts w:ascii="Cambria" w:hAnsi="Cambria" w:cstheme="majorBidi"/>
        </w:rPr>
        <w:t xml:space="preserve"> suhu tanah 30˚, pH tanah 7 dan intensitas cahaya 564 cd.</w:t>
      </w:r>
    </w:p>
    <w:p w14:paraId="0F76D10A" w14:textId="7D8FAA46" w:rsidR="00350078" w:rsidRPr="00AD27BA" w:rsidRDefault="000C6471" w:rsidP="000C6471">
      <w:pPr>
        <w:pStyle w:val="ListParagraph"/>
        <w:keepNext/>
        <w:spacing w:after="0" w:line="360" w:lineRule="auto"/>
        <w:ind w:left="644"/>
        <w:jc w:val="center"/>
        <w:rPr>
          <w:rFonts w:ascii="Cambria" w:hAnsi="Cambria" w:cstheme="majorBidi"/>
        </w:rPr>
      </w:pPr>
      <w:r>
        <w:rPr>
          <w:rFonts w:ascii="Cambria" w:hAnsi="Cambria" w:cstheme="majorBidi"/>
          <w:noProof/>
          <w:lang w:eastAsia="id-ID"/>
        </w:rPr>
        <mc:AlternateContent>
          <mc:Choice Requires="wps">
            <w:drawing>
              <wp:anchor distT="0" distB="0" distL="114300" distR="114300" simplePos="0" relativeHeight="252124672" behindDoc="0" locked="0" layoutInCell="1" allowOverlap="1" wp14:anchorId="1A4BC0D4" wp14:editId="5A7D56FA">
                <wp:simplePos x="0" y="0"/>
                <wp:positionH relativeFrom="column">
                  <wp:posOffset>695439</wp:posOffset>
                </wp:positionH>
                <wp:positionV relativeFrom="paragraph">
                  <wp:posOffset>968717</wp:posOffset>
                </wp:positionV>
                <wp:extent cx="276225" cy="25717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F0A1A9" w14:textId="77777777" w:rsidR="008F0317" w:rsidRDefault="008F0317" w:rsidP="00FC7899">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BC0D4" id="Rectangle 51" o:spid="_x0000_s1033" style="position:absolute;left:0;text-align:left;margin-left:54.75pt;margin-top:76.3pt;width:21.75pt;height:20.25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" fillcolor="#5b9bd5 [3204]" strokecolor="#1f4d78 [1604]" strokeweight="1pt">
                <v:textbox>
                  <w:txbxContent>
                    <w:p w14:paraId="5EF0A1A9" w14:textId="77777777" w:rsidR="008F0317" w:rsidRDefault="008F0317" w:rsidP="00FC7899">
                      <w:pPr>
                        <w:jc w:val="center"/>
                      </w:pPr>
                      <w:r>
                        <w:t>a.</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28768" behindDoc="0" locked="0" layoutInCell="1" allowOverlap="1" wp14:anchorId="4D33096C" wp14:editId="0178CBAE">
                <wp:simplePos x="0" y="0"/>
                <wp:positionH relativeFrom="column">
                  <wp:posOffset>2055852</wp:posOffset>
                </wp:positionH>
                <wp:positionV relativeFrom="paragraph">
                  <wp:posOffset>972478</wp:posOffset>
                </wp:positionV>
                <wp:extent cx="276225" cy="25717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3FBC38" w14:textId="276159A4" w:rsidR="008F0317" w:rsidRDefault="008F0317" w:rsidP="00FC7899">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3096C" id="Rectangle 53" o:spid="_x0000_s1034" style="position:absolute;left:0;text-align:left;margin-left:161.9pt;margin-top:76.55pt;width:21.75pt;height:20.25pt;z-index:2521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" fillcolor="#5b9bd5 [3204]" strokecolor="#1f4d78 [1604]" strokeweight="1pt">
                <v:textbox>
                  <w:txbxContent>
                    <w:p w14:paraId="433FBC38" w14:textId="276159A4" w:rsidR="008F0317" w:rsidRDefault="008F0317" w:rsidP="00FC7899">
                      <w:pPr>
                        <w:jc w:val="center"/>
                      </w:pPr>
                      <w:r>
                        <w:t>b.</w:t>
                      </w:r>
                    </w:p>
                  </w:txbxContent>
                </v:textbox>
              </v:rect>
            </w:pict>
          </mc:Fallback>
        </mc:AlternateContent>
      </w:r>
      <w:r w:rsidRPr="00AD27BA">
        <w:rPr>
          <w:rFonts w:ascii="Cambria" w:hAnsi="Cambria" w:cstheme="majorBidi"/>
          <w:noProof/>
          <w:lang w:eastAsia="id-ID"/>
        </w:rPr>
        <w:drawing>
          <wp:inline distT="0" distB="0" distL="0" distR="0" wp14:anchorId="2BBE1F44" wp14:editId="0B842F73">
            <wp:extent cx="1353446" cy="1275050"/>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ieff honeydeww.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64034" cy="1285025"/>
                    </a:xfrm>
                    <a:prstGeom prst="rect">
                      <a:avLst/>
                    </a:prstGeom>
                  </pic:spPr>
                </pic:pic>
              </a:graphicData>
            </a:graphic>
          </wp:inline>
        </w:drawing>
      </w:r>
      <w:r w:rsidR="00E37F6E">
        <w:rPr>
          <w:rFonts w:ascii="Cambria" w:hAnsi="Cambria" w:cstheme="majorBidi"/>
          <w:noProof/>
          <w:lang w:eastAsia="id-ID"/>
        </w:rPr>
        <w:drawing>
          <wp:inline distT="0" distB="0" distL="0" distR="0" wp14:anchorId="6DA1E383" wp14:editId="2DD55A29">
            <wp:extent cx="1246505" cy="1274719"/>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rgan bunga aglaonema 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75324" cy="1304190"/>
                    </a:xfrm>
                    <a:prstGeom prst="rect">
                      <a:avLst/>
                    </a:prstGeom>
                  </pic:spPr>
                </pic:pic>
              </a:graphicData>
            </a:graphic>
          </wp:inline>
        </w:drawing>
      </w:r>
    </w:p>
    <w:p w14:paraId="55363590" w14:textId="664169D0" w:rsidR="009A0942" w:rsidRPr="00AD27BA" w:rsidRDefault="00350078" w:rsidP="002D41C0">
      <w:pPr>
        <w:pStyle w:val="Caption"/>
        <w:spacing w:line="360" w:lineRule="auto"/>
        <w:ind w:left="709"/>
        <w:jc w:val="center"/>
        <w:rPr>
          <w:rFonts w:ascii="Cambria" w:hAnsi="Cambria" w:cstheme="majorBidi"/>
          <w:i w:val="0"/>
          <w:iCs w:val="0"/>
          <w:color w:val="auto"/>
          <w:sz w:val="22"/>
          <w:szCs w:val="22"/>
        </w:rPr>
      </w:pPr>
      <w:bookmarkStart w:id="54" w:name="_Toc191490063"/>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1</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A8641D">
        <w:rPr>
          <w:rFonts w:ascii="Cambria" w:hAnsi="Cambria" w:cstheme="majorBidi"/>
          <w:i w:val="0"/>
          <w:iCs w:val="0"/>
          <w:color w:val="auto"/>
          <w:sz w:val="22"/>
          <w:szCs w:val="22"/>
        </w:rPr>
        <w:t xml:space="preserve">a. </w:t>
      </w:r>
      <w:r w:rsidR="009A0942" w:rsidRPr="00AD27BA">
        <w:rPr>
          <w:rFonts w:ascii="Cambria" w:hAnsi="Cambria" w:cstheme="majorBidi"/>
          <w:color w:val="auto"/>
          <w:sz w:val="22"/>
          <w:szCs w:val="22"/>
        </w:rPr>
        <w:t xml:space="preserve">Aglaonema </w:t>
      </w:r>
      <w:r w:rsidR="00257A1B" w:rsidRPr="00AD27BA">
        <w:rPr>
          <w:rFonts w:ascii="Cambria" w:hAnsi="Cambria" w:cstheme="majorBidi"/>
          <w:i w:val="0"/>
          <w:iCs w:val="0"/>
          <w:color w:val="auto"/>
          <w:sz w:val="22"/>
          <w:szCs w:val="22"/>
        </w:rPr>
        <w:t>sp.</w:t>
      </w:r>
      <w:r w:rsidR="00A8641D">
        <w:rPr>
          <w:rFonts w:ascii="Cambria" w:hAnsi="Cambria" w:cstheme="majorBidi"/>
          <w:i w:val="0"/>
          <w:iCs w:val="0"/>
          <w:color w:val="auto"/>
          <w:sz w:val="22"/>
          <w:szCs w:val="22"/>
        </w:rPr>
        <w:t>,</w:t>
      </w:r>
      <w:r w:rsidR="000C6471">
        <w:rPr>
          <w:rFonts w:ascii="Cambria" w:hAnsi="Cambria" w:cstheme="majorBidi"/>
          <w:i w:val="0"/>
          <w:iCs w:val="0"/>
          <w:color w:val="auto"/>
          <w:sz w:val="22"/>
          <w:szCs w:val="22"/>
        </w:rPr>
        <w:t xml:space="preserve"> b. </w:t>
      </w:r>
      <w:r w:rsidR="00A8641D">
        <w:rPr>
          <w:rFonts w:ascii="Cambria" w:hAnsi="Cambria" w:cstheme="majorBidi"/>
          <w:i w:val="0"/>
          <w:iCs w:val="0"/>
          <w:color w:val="auto"/>
          <w:sz w:val="22"/>
          <w:szCs w:val="22"/>
        </w:rPr>
        <w:t xml:space="preserve">organ bunga </w:t>
      </w:r>
      <w:r w:rsidR="00A8641D" w:rsidRPr="00A8641D">
        <w:rPr>
          <w:rFonts w:ascii="Cambria" w:hAnsi="Cambria" w:cstheme="majorBidi"/>
          <w:color w:val="auto"/>
          <w:sz w:val="22"/>
          <w:szCs w:val="22"/>
        </w:rPr>
        <w:t>Aglaonema</w:t>
      </w:r>
      <w:r w:rsidR="00A8641D">
        <w:rPr>
          <w:rFonts w:ascii="Cambria" w:hAnsi="Cambria" w:cstheme="majorBidi"/>
          <w:i w:val="0"/>
          <w:iCs w:val="0"/>
          <w:color w:val="auto"/>
          <w:sz w:val="22"/>
          <w:szCs w:val="22"/>
        </w:rPr>
        <w:t xml:space="preserve"> sp. </w:t>
      </w:r>
      <w:r w:rsidR="009A0942" w:rsidRPr="00AD27BA">
        <w:rPr>
          <w:rFonts w:ascii="Cambria" w:hAnsi="Cambria" w:cstheme="majorBidi"/>
          <w:i w:val="0"/>
          <w:iCs w:val="0"/>
          <w:color w:val="auto"/>
          <w:sz w:val="22"/>
          <w:szCs w:val="22"/>
        </w:rPr>
        <w:t>(</w:t>
      </w:r>
      <w:r w:rsidR="00A8641D">
        <w:rPr>
          <w:rFonts w:ascii="Cambria" w:hAnsi="Cambria" w:cstheme="majorBidi"/>
          <w:i w:val="0"/>
          <w:iCs w:val="0"/>
          <w:color w:val="auto"/>
          <w:sz w:val="22"/>
          <w:szCs w:val="22"/>
        </w:rPr>
        <w:t>a. d</w:t>
      </w:r>
      <w:r w:rsidR="009A0942" w:rsidRPr="00AD27BA">
        <w:rPr>
          <w:rFonts w:ascii="Cambria" w:hAnsi="Cambria" w:cstheme="majorBidi"/>
          <w:i w:val="0"/>
          <w:iCs w:val="0"/>
          <w:color w:val="auto"/>
          <w:sz w:val="22"/>
          <w:szCs w:val="22"/>
        </w:rPr>
        <w:t>okumentasi penelitian, 2025</w:t>
      </w:r>
      <w:r w:rsidR="00A7043D">
        <w:rPr>
          <w:rFonts w:ascii="Cambria" w:hAnsi="Cambria" w:cstheme="majorBidi"/>
          <w:i w:val="0"/>
          <w:iCs w:val="0"/>
          <w:color w:val="auto"/>
          <w:sz w:val="22"/>
          <w:szCs w:val="22"/>
        </w:rPr>
        <w:t>;</w:t>
      </w:r>
      <w:r w:rsidR="000C6471">
        <w:rPr>
          <w:rFonts w:ascii="Cambria" w:hAnsi="Cambria" w:cstheme="majorBidi"/>
          <w:i w:val="0"/>
          <w:iCs w:val="0"/>
          <w:color w:val="auto"/>
          <w:sz w:val="22"/>
          <w:szCs w:val="22"/>
        </w:rPr>
        <w:t xml:space="preserve"> b</w:t>
      </w:r>
      <w:r w:rsidR="00FC7899">
        <w:rPr>
          <w:rFonts w:ascii="Cambria" w:hAnsi="Cambria" w:cstheme="majorBidi"/>
          <w:i w:val="0"/>
          <w:iCs w:val="0"/>
          <w:color w:val="auto"/>
          <w:sz w:val="22"/>
          <w:szCs w:val="22"/>
        </w:rPr>
        <w:t>.</w:t>
      </w:r>
      <w:r w:rsidR="00FC7899" w:rsidRPr="00FC7899">
        <w:rPr>
          <w:rFonts w:ascii="Cambria" w:hAnsi="Cambria" w:cstheme="majorBidi"/>
          <w:noProof/>
          <w:lang w:eastAsia="id-ID"/>
        </w:rPr>
        <w:t xml:space="preserve"> </w:t>
      </w:r>
      <w:r w:rsidR="00A8641D">
        <w:rPr>
          <w:rFonts w:ascii="Cambria" w:hAnsi="Cambria" w:cstheme="majorBidi"/>
          <w:i w:val="0"/>
          <w:iCs w:val="0"/>
          <w:color w:val="auto"/>
          <w:sz w:val="22"/>
          <w:szCs w:val="22"/>
        </w:rPr>
        <w:t xml:space="preserve"> </w:t>
      </w:r>
      <w:r w:rsidR="00FC7899">
        <w:rPr>
          <w:rFonts w:ascii="Cambria" w:hAnsi="Cambria" w:cstheme="majorBidi"/>
          <w:i w:val="0"/>
          <w:iCs w:val="0"/>
          <w:color w:val="auto"/>
          <w:sz w:val="22"/>
          <w:szCs w:val="22"/>
        </w:rPr>
        <w:t>POWO, 2025</w:t>
      </w:r>
      <w:r w:rsidR="009A0942" w:rsidRPr="00AD27BA">
        <w:rPr>
          <w:rFonts w:ascii="Cambria" w:hAnsi="Cambria" w:cstheme="majorBidi"/>
          <w:i w:val="0"/>
          <w:iCs w:val="0"/>
          <w:color w:val="auto"/>
          <w:sz w:val="22"/>
          <w:szCs w:val="22"/>
        </w:rPr>
        <w:t>)</w:t>
      </w:r>
      <w:bookmarkEnd w:id="54"/>
    </w:p>
    <w:p w14:paraId="255B7C7D" w14:textId="46376F16" w:rsidR="00011F80" w:rsidRPr="00AD27BA" w:rsidRDefault="002B65DD" w:rsidP="00E538A7">
      <w:pPr>
        <w:pStyle w:val="ListParagraph"/>
        <w:spacing w:after="0" w:line="276" w:lineRule="auto"/>
        <w:ind w:left="644"/>
        <w:rPr>
          <w:rFonts w:ascii="Cambria" w:hAnsi="Cambria" w:cstheme="majorBidi"/>
        </w:rPr>
      </w:pPr>
      <w:r w:rsidRPr="00AD27BA">
        <w:rPr>
          <w:rFonts w:ascii="Cambria" w:hAnsi="Cambria" w:cstheme="majorBidi"/>
        </w:rPr>
        <w:lastRenderedPageBreak/>
        <w:t>Klasifikasi (ITIS, 2025)</w:t>
      </w:r>
    </w:p>
    <w:p w14:paraId="4DD2B1FA" w14:textId="23587C3B" w:rsidR="00011F80" w:rsidRPr="00AD27BA" w:rsidRDefault="00011F80" w:rsidP="00E538A7">
      <w:pPr>
        <w:pStyle w:val="ListParagraph"/>
        <w:spacing w:after="0" w:line="276" w:lineRule="auto"/>
        <w:ind w:left="644"/>
        <w:rPr>
          <w:rFonts w:ascii="Cambria" w:hAnsi="Cambria" w:cstheme="majorBidi"/>
        </w:rPr>
      </w:pPr>
      <w:r w:rsidRPr="00AD27BA">
        <w:rPr>
          <w:rFonts w:ascii="Cambria" w:hAnsi="Cambria" w:cstheme="majorBidi"/>
        </w:rPr>
        <w:t>Kingdom</w:t>
      </w:r>
      <w:r w:rsidRPr="00AD27BA">
        <w:rPr>
          <w:rFonts w:ascii="Cambria" w:hAnsi="Cambria" w:cstheme="majorBidi"/>
        </w:rPr>
        <w:tab/>
        <w:t>: Plantae</w:t>
      </w:r>
    </w:p>
    <w:p w14:paraId="2702B2B7" w14:textId="252AACF6" w:rsidR="00011F80" w:rsidRPr="00AD27BA" w:rsidRDefault="00011F80" w:rsidP="00E538A7">
      <w:pPr>
        <w:pStyle w:val="ListParagraph"/>
        <w:spacing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r>
      <w:r w:rsidRPr="00AD27BA">
        <w:rPr>
          <w:rFonts w:ascii="Cambria" w:hAnsi="Cambria" w:cstheme="majorBidi"/>
        </w:rPr>
        <w:tab/>
        <w:t>: Magnoliophyta</w:t>
      </w:r>
    </w:p>
    <w:p w14:paraId="2F126B5C" w14:textId="1039F420" w:rsidR="00011F80" w:rsidRPr="00AD27BA" w:rsidRDefault="00011F80" w:rsidP="00E538A7">
      <w:pPr>
        <w:pStyle w:val="ListParagraph"/>
        <w:spacing w:after="0" w:line="276" w:lineRule="auto"/>
        <w:ind w:left="644"/>
        <w:rPr>
          <w:rFonts w:ascii="Cambria" w:hAnsi="Cambria" w:cstheme="majorBidi"/>
        </w:rPr>
      </w:pPr>
      <w:r w:rsidRPr="00AD27BA">
        <w:rPr>
          <w:rFonts w:ascii="Cambria" w:hAnsi="Cambria" w:cstheme="majorBidi"/>
        </w:rPr>
        <w:t>Kelas</w:t>
      </w:r>
      <w:r w:rsidRPr="00AD27BA">
        <w:rPr>
          <w:rFonts w:ascii="Cambria" w:hAnsi="Cambria" w:cstheme="majorBidi"/>
        </w:rPr>
        <w:tab/>
      </w:r>
      <w:r w:rsidRPr="00AD27BA">
        <w:rPr>
          <w:rFonts w:ascii="Cambria" w:hAnsi="Cambria" w:cstheme="majorBidi"/>
        </w:rPr>
        <w:tab/>
        <w:t>: Liliopsida</w:t>
      </w:r>
    </w:p>
    <w:p w14:paraId="2E66E8F9" w14:textId="28BF3622" w:rsidR="00011F80" w:rsidRDefault="00011F80" w:rsidP="00E538A7">
      <w:pPr>
        <w:pStyle w:val="ListParagraph"/>
        <w:spacing w:after="0" w:line="276" w:lineRule="auto"/>
        <w:ind w:left="644"/>
        <w:rPr>
          <w:rFonts w:ascii="Cambria" w:hAnsi="Cambria" w:cstheme="majorBidi"/>
        </w:rPr>
      </w:pPr>
      <w:r w:rsidRPr="00AD27BA">
        <w:rPr>
          <w:rFonts w:ascii="Cambria" w:hAnsi="Cambria" w:cstheme="majorBidi"/>
        </w:rPr>
        <w:t xml:space="preserve">Ordo </w:t>
      </w:r>
      <w:r w:rsidRPr="00AD27BA">
        <w:rPr>
          <w:rFonts w:ascii="Cambria" w:hAnsi="Cambria" w:cstheme="majorBidi"/>
        </w:rPr>
        <w:tab/>
      </w:r>
      <w:r w:rsidRPr="00AD27BA">
        <w:rPr>
          <w:rFonts w:ascii="Cambria" w:hAnsi="Cambria" w:cstheme="majorBidi"/>
        </w:rPr>
        <w:tab/>
        <w:t>: Alismatales</w:t>
      </w:r>
    </w:p>
    <w:p w14:paraId="1C75426B" w14:textId="7FF0AEA8" w:rsidR="000C6471" w:rsidRPr="00AD27BA" w:rsidRDefault="000C6471" w:rsidP="00E538A7">
      <w:pPr>
        <w:pStyle w:val="ListParagraph"/>
        <w:spacing w:after="0" w:line="276" w:lineRule="auto"/>
        <w:ind w:left="644"/>
        <w:rPr>
          <w:rFonts w:ascii="Cambria" w:hAnsi="Cambria" w:cstheme="majorBidi"/>
        </w:rPr>
      </w:pPr>
      <w:r>
        <w:rPr>
          <w:rFonts w:ascii="Cambria" w:hAnsi="Cambria" w:cstheme="majorBidi"/>
        </w:rPr>
        <w:t>Famili</w:t>
      </w:r>
      <w:r>
        <w:rPr>
          <w:rFonts w:ascii="Cambria" w:hAnsi="Cambria" w:cstheme="majorBidi"/>
        </w:rPr>
        <w:tab/>
      </w:r>
      <w:r>
        <w:rPr>
          <w:rFonts w:ascii="Cambria" w:hAnsi="Cambria" w:cstheme="majorBidi"/>
        </w:rPr>
        <w:tab/>
        <w:t>: Araceae</w:t>
      </w:r>
    </w:p>
    <w:p w14:paraId="20EEF725" w14:textId="39DEC3FD" w:rsidR="002D41C0" w:rsidRDefault="00011F80" w:rsidP="00E538A7">
      <w:pPr>
        <w:pStyle w:val="ListParagraph"/>
        <w:spacing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r>
      <w:r w:rsidRPr="00AD27BA">
        <w:rPr>
          <w:rFonts w:ascii="Cambria" w:hAnsi="Cambria" w:cstheme="majorBidi"/>
        </w:rPr>
        <w:tab/>
        <w:t>: Aglaonema</w:t>
      </w:r>
    </w:p>
    <w:p w14:paraId="34560F08" w14:textId="7A0E0DDC" w:rsidR="00E538A7" w:rsidRPr="00E538A7" w:rsidRDefault="000A5B1A" w:rsidP="00E538A7">
      <w:pPr>
        <w:pStyle w:val="ListParagraph"/>
        <w:spacing w:after="0" w:line="276" w:lineRule="auto"/>
        <w:ind w:left="644"/>
        <w:rPr>
          <w:rFonts w:ascii="Cambria" w:hAnsi="Cambria" w:cstheme="majorBidi"/>
        </w:rPr>
      </w:pPr>
      <w:r>
        <w:rPr>
          <w:rFonts w:ascii="Cambria" w:hAnsi="Cambria" w:cstheme="majorBidi"/>
        </w:rPr>
        <w:t>Spesies</w:t>
      </w:r>
      <w:r>
        <w:rPr>
          <w:rFonts w:ascii="Cambria" w:hAnsi="Cambria" w:cstheme="majorBidi"/>
        </w:rPr>
        <w:tab/>
      </w:r>
      <w:r>
        <w:rPr>
          <w:rFonts w:ascii="Cambria" w:hAnsi="Cambria" w:cstheme="majorBidi"/>
        </w:rPr>
        <w:tab/>
        <w:t xml:space="preserve">: </w:t>
      </w:r>
      <w:r w:rsidRPr="000A5B1A">
        <w:rPr>
          <w:rFonts w:ascii="Cambria" w:hAnsi="Cambria" w:cstheme="majorBidi"/>
          <w:i/>
          <w:iCs/>
        </w:rPr>
        <w:t xml:space="preserve">Aglaonema </w:t>
      </w:r>
      <w:r>
        <w:rPr>
          <w:rFonts w:ascii="Cambria" w:hAnsi="Cambria" w:cstheme="majorBidi"/>
        </w:rPr>
        <w:t>sp.</w:t>
      </w:r>
    </w:p>
    <w:p w14:paraId="268E64D8" w14:textId="390B8FA0" w:rsidR="005863BB" w:rsidRPr="005705E5" w:rsidRDefault="002B65DD" w:rsidP="005705E5">
      <w:pPr>
        <w:pStyle w:val="ListParagraph"/>
        <w:spacing w:after="0" w:line="360" w:lineRule="auto"/>
        <w:ind w:left="644"/>
        <w:jc w:val="both"/>
        <w:rPr>
          <w:rFonts w:ascii="Cambria" w:hAnsi="Cambria" w:cstheme="majorBidi"/>
        </w:rPr>
      </w:pPr>
      <w:r w:rsidRPr="00AD27BA">
        <w:rPr>
          <w:rFonts w:ascii="Cambria" w:hAnsi="Cambria" w:cstheme="majorBidi"/>
        </w:rPr>
        <w:tab/>
      </w:r>
      <w:r w:rsidRPr="00AD27BA">
        <w:rPr>
          <w:rFonts w:ascii="Cambria" w:hAnsi="Cambria" w:cstheme="majorBidi"/>
        </w:rPr>
        <w:tab/>
      </w:r>
      <w:r w:rsidR="005863BB" w:rsidRPr="00AD27BA">
        <w:rPr>
          <w:rFonts w:ascii="Cambria" w:hAnsi="Cambria" w:cstheme="majorBidi"/>
        </w:rPr>
        <w:t xml:space="preserve">Daun </w:t>
      </w:r>
      <w:r w:rsidR="005863BB" w:rsidRPr="00AD27BA">
        <w:rPr>
          <w:rFonts w:ascii="Cambria" w:hAnsi="Cambria" w:cstheme="majorBidi"/>
          <w:i/>
          <w:iCs/>
        </w:rPr>
        <w:t>Aglaonema</w:t>
      </w:r>
      <w:r w:rsidR="005863BB" w:rsidRPr="00AD27BA">
        <w:rPr>
          <w:rFonts w:ascii="Cambria" w:hAnsi="Cambria" w:cstheme="majorBidi"/>
        </w:rPr>
        <w:t xml:space="preserve"> berbentuk lonjong, memiliki permukaan yang licin dengan tepi daun yang umumnya rata, ujung daun lancip, pangkal daun berbentuk </w:t>
      </w:r>
      <w:r w:rsidR="002B365F">
        <w:rPr>
          <w:rFonts w:ascii="Cambria" w:hAnsi="Cambria" w:cstheme="majorBidi"/>
          <w:i/>
          <w:iCs/>
        </w:rPr>
        <w:t>cune</w:t>
      </w:r>
      <w:r w:rsidR="005863BB" w:rsidRPr="00AD27BA">
        <w:rPr>
          <w:rFonts w:ascii="Cambria" w:hAnsi="Cambria" w:cstheme="majorBidi"/>
          <w:i/>
          <w:iCs/>
        </w:rPr>
        <w:t>ate</w:t>
      </w:r>
      <w:r w:rsidR="005863BB" w:rsidRPr="00AD27BA">
        <w:rPr>
          <w:rFonts w:ascii="Cambria" w:hAnsi="Cambria" w:cstheme="majorBidi"/>
        </w:rPr>
        <w:t>, tipe pertulangan daun me</w:t>
      </w:r>
      <w:r w:rsidR="00C516DE">
        <w:rPr>
          <w:rFonts w:ascii="Cambria" w:hAnsi="Cambria" w:cstheme="majorBidi"/>
        </w:rPr>
        <w:t>n</w:t>
      </w:r>
      <w:r w:rsidR="005863BB" w:rsidRPr="00AD27BA">
        <w:rPr>
          <w:rFonts w:ascii="Cambria" w:hAnsi="Cambria" w:cstheme="majorBidi"/>
        </w:rPr>
        <w:t xml:space="preserve">yirip. Memiliki tinggi tanaman sekitar </w:t>
      </w:r>
      <w:r w:rsidR="00011F80" w:rsidRPr="00AD27BA">
        <w:rPr>
          <w:rFonts w:ascii="Cambria" w:hAnsi="Cambria" w:cstheme="majorBidi"/>
        </w:rPr>
        <w:t xml:space="preserve">42 </w:t>
      </w:r>
      <w:r w:rsidR="0090281A" w:rsidRPr="00AD27BA">
        <w:rPr>
          <w:rFonts w:ascii="Cambria" w:hAnsi="Cambria" w:cstheme="majorBidi"/>
        </w:rPr>
        <w:t xml:space="preserve">cm </w:t>
      </w:r>
      <w:r w:rsidR="00011F80" w:rsidRPr="00AD27BA">
        <w:rPr>
          <w:rFonts w:ascii="Cambria" w:hAnsi="Cambria" w:cstheme="majorBidi"/>
        </w:rPr>
        <w:t>dengan panjang daun 32 cm dan lebar 26 cm. Tangkai daun berpelep</w:t>
      </w:r>
      <w:r w:rsidR="000D55DF" w:rsidRPr="00AD27BA">
        <w:rPr>
          <w:rFonts w:ascii="Cambria" w:hAnsi="Cambria" w:cstheme="majorBidi"/>
        </w:rPr>
        <w:t>ah dan saling menutupi. Sistem perakaran serabut.</w:t>
      </w:r>
      <w:r w:rsidR="0065700A" w:rsidRPr="00AD27BA">
        <w:rPr>
          <w:rFonts w:ascii="Cambria" w:hAnsi="Cambria" w:cstheme="majorBidi"/>
        </w:rPr>
        <w:t xml:space="preserve"> </w:t>
      </w:r>
      <w:r w:rsidR="000D55DF" w:rsidRPr="00AD27BA">
        <w:rPr>
          <w:rFonts w:ascii="Cambria" w:hAnsi="Cambria" w:cstheme="majorBidi"/>
        </w:rPr>
        <w:t xml:space="preserve">Menurut </w:t>
      </w:r>
      <w:r w:rsidR="005705E5">
        <w:rPr>
          <w:rFonts w:ascii="Cambria" w:hAnsi="Cambria" w:cstheme="majorBidi"/>
        </w:rPr>
        <w:fldChar w:fldCharType="begin"/>
      </w:r>
      <w:r w:rsidR="00C37560">
        <w:rPr>
          <w:rFonts w:ascii="Cambria" w:hAnsi="Cambria" w:cstheme="majorBidi"/>
        </w:rPr>
        <w:instrText xml:space="preserve"> ADDIN ZOTERO_ITEM CSL_CITATION {"citationID":"cDsgdKB6","properties":{"formattedCitation":"(Mayo, 1997)","plainCitation":"(Mayo, 1997)","dontUpdate":true,"noteIndex":0},"citationItems":[{"id":"WtP7zIIX/UOQpRSv2","uris":["http://www.mendeley.com/documents/?uuid=d9c59395-04dd-4659-a472-aa5890ff4e24"],"itemData":{"ISBN":"1251006011111","abstract":"Predicting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ARACEAE","id":"NRo8xXeP/80lUMi5L","issued":{"date-parts":[["1997"]]},"title":"The Genera Of Araceae","type":"article-journal"}}],"schema":"https://github.com/citation-style-language/schema/raw/master/csl-citation.json"} </w:instrText>
      </w:r>
      <w:r w:rsidR="005705E5">
        <w:rPr>
          <w:rFonts w:ascii="Cambria" w:hAnsi="Cambria" w:cstheme="majorBidi"/>
        </w:rPr>
        <w:fldChar w:fldCharType="separate"/>
      </w:r>
      <w:r w:rsidR="005705E5" w:rsidRPr="005705E5">
        <w:rPr>
          <w:rFonts w:ascii="Cambria" w:hAnsi="Cambria"/>
        </w:rPr>
        <w:t>Mayo</w:t>
      </w:r>
      <w:r w:rsidR="001A1AD5">
        <w:rPr>
          <w:rFonts w:ascii="Cambria" w:hAnsi="Cambria"/>
        </w:rPr>
        <w:t xml:space="preserve"> et al.</w:t>
      </w:r>
      <w:r w:rsidR="005705E5" w:rsidRPr="005705E5">
        <w:rPr>
          <w:rFonts w:ascii="Cambria" w:hAnsi="Cambria"/>
        </w:rPr>
        <w:t xml:space="preserve"> </w:t>
      </w:r>
      <w:r w:rsidR="001A1AD5">
        <w:rPr>
          <w:rFonts w:ascii="Cambria" w:hAnsi="Cambria"/>
        </w:rPr>
        <w:t>(</w:t>
      </w:r>
      <w:r w:rsidR="005705E5" w:rsidRPr="005705E5">
        <w:rPr>
          <w:rFonts w:ascii="Cambria" w:hAnsi="Cambria"/>
        </w:rPr>
        <w:t>1997)</w:t>
      </w:r>
      <w:r w:rsidR="005705E5">
        <w:rPr>
          <w:rFonts w:ascii="Cambria" w:hAnsi="Cambria" w:cstheme="majorBidi"/>
        </w:rPr>
        <w:fldChar w:fldCharType="end"/>
      </w:r>
      <w:r w:rsidR="005705E5">
        <w:rPr>
          <w:rFonts w:ascii="Cambria" w:hAnsi="Cambria" w:cstheme="majorBidi"/>
        </w:rPr>
        <w:t xml:space="preserve"> </w:t>
      </w:r>
      <w:r w:rsidR="000D55DF" w:rsidRPr="005705E5">
        <w:rPr>
          <w:rFonts w:ascii="Cambria" w:hAnsi="Cambria" w:cstheme="majorBidi"/>
        </w:rPr>
        <w:t xml:space="preserve">daun </w:t>
      </w:r>
      <w:r w:rsidR="000D55DF" w:rsidRPr="00896B25">
        <w:rPr>
          <w:rFonts w:ascii="Cambria" w:hAnsi="Cambria" w:cstheme="majorBidi"/>
          <w:i/>
          <w:iCs/>
        </w:rPr>
        <w:t xml:space="preserve">Aglaonema </w:t>
      </w:r>
      <w:r w:rsidR="000D55DF" w:rsidRPr="005705E5">
        <w:rPr>
          <w:rFonts w:ascii="Cambria" w:hAnsi="Cambria" w:cstheme="majorBidi"/>
        </w:rPr>
        <w:t xml:space="preserve">membentuk mahkota apikal, </w:t>
      </w:r>
      <w:r w:rsidR="00DE64D9" w:rsidRPr="005705E5">
        <w:rPr>
          <w:rFonts w:ascii="Cambria" w:hAnsi="Cambria" w:cstheme="majorBidi"/>
        </w:rPr>
        <w:t>dengan pelepah daun yang</w:t>
      </w:r>
      <w:r w:rsidR="0095398C" w:rsidRPr="005705E5">
        <w:rPr>
          <w:rFonts w:ascii="Cambria" w:hAnsi="Cambria" w:cstheme="majorBidi"/>
        </w:rPr>
        <w:t xml:space="preserve"> panjang dan memiliki helaian daun berbentuk bulat telur </w:t>
      </w:r>
      <w:r w:rsidR="000D55DF" w:rsidRPr="005705E5">
        <w:rPr>
          <w:rFonts w:ascii="Cambria" w:hAnsi="Cambria" w:cstheme="majorBidi"/>
        </w:rPr>
        <w:t>berwarna dasar hijau dengan variasi warna</w:t>
      </w:r>
      <w:r w:rsidR="0095398C" w:rsidRPr="005705E5">
        <w:rPr>
          <w:rFonts w:ascii="Cambria" w:hAnsi="Cambria" w:cstheme="majorBidi"/>
        </w:rPr>
        <w:t xml:space="preserve"> yang berbeda</w:t>
      </w:r>
      <w:r w:rsidR="000D55DF" w:rsidRPr="005705E5">
        <w:rPr>
          <w:rFonts w:ascii="Cambria" w:hAnsi="Cambria" w:cstheme="majorBidi"/>
        </w:rPr>
        <w:t xml:space="preserve"> yang </w:t>
      </w:r>
      <w:r w:rsidR="0095398C" w:rsidRPr="005705E5">
        <w:rPr>
          <w:rFonts w:ascii="Cambria" w:hAnsi="Cambria" w:cstheme="majorBidi"/>
        </w:rPr>
        <w:t xml:space="preserve">dapat ditemukan di sepanjang </w:t>
      </w:r>
      <w:r w:rsidR="000D55DF" w:rsidRPr="005705E5">
        <w:rPr>
          <w:rFonts w:ascii="Cambria" w:hAnsi="Cambria" w:cstheme="majorBidi"/>
        </w:rPr>
        <w:t xml:space="preserve">bilah daun. </w:t>
      </w:r>
    </w:p>
    <w:p w14:paraId="188F6C71" w14:textId="7CC7B62A" w:rsidR="000C6471" w:rsidRPr="000C6471" w:rsidRDefault="004D6344" w:rsidP="000C6471">
      <w:pPr>
        <w:pStyle w:val="ListParagraph"/>
        <w:spacing w:before="240" w:after="0" w:line="360" w:lineRule="auto"/>
        <w:ind w:left="644"/>
        <w:jc w:val="both"/>
        <w:rPr>
          <w:rFonts w:ascii="Cambria" w:hAnsi="Cambria" w:cs="Arial"/>
          <w:shd w:val="clear" w:color="auto" w:fill="FFFFFF"/>
        </w:rPr>
      </w:pPr>
      <w:r>
        <w:rPr>
          <w:rFonts w:ascii="Cambria" w:hAnsi="Cambria" w:cstheme="majorBidi"/>
        </w:rPr>
        <w:tab/>
      </w:r>
      <w:r>
        <w:rPr>
          <w:rFonts w:ascii="Cambria" w:hAnsi="Cambria" w:cstheme="majorBidi"/>
        </w:rPr>
        <w:tab/>
        <w:t>Masyarakat memanfaatkan t</w:t>
      </w:r>
      <w:r w:rsidR="0003112C">
        <w:rPr>
          <w:rFonts w:ascii="Cambria" w:hAnsi="Cambria" w:cstheme="majorBidi"/>
        </w:rPr>
        <w:t xml:space="preserve">umbuhan </w:t>
      </w:r>
      <w:r w:rsidR="0003112C" w:rsidRPr="00896B25">
        <w:rPr>
          <w:rFonts w:ascii="Cambria" w:hAnsi="Cambria" w:cstheme="majorBidi"/>
          <w:i/>
          <w:iCs/>
        </w:rPr>
        <w:t>Aglaonema</w:t>
      </w:r>
      <w:r w:rsidR="0003112C">
        <w:rPr>
          <w:rFonts w:ascii="Cambria" w:hAnsi="Cambria" w:cstheme="majorBidi"/>
        </w:rPr>
        <w:t xml:space="preserve"> </w:t>
      </w:r>
      <w:r>
        <w:rPr>
          <w:rFonts w:ascii="Cambria" w:hAnsi="Cambria" w:cstheme="majorBidi"/>
        </w:rPr>
        <w:t xml:space="preserve">salah satunya sebagai tanaman </w:t>
      </w:r>
      <w:r w:rsidR="0003112C">
        <w:rPr>
          <w:rFonts w:ascii="Cambria" w:hAnsi="Cambria" w:cstheme="majorBidi"/>
        </w:rPr>
        <w:t xml:space="preserve">hias karena tumbuhan ini memiliki </w:t>
      </w:r>
      <w:r w:rsidR="0003112C" w:rsidRPr="0003112C">
        <w:rPr>
          <w:rFonts w:ascii="Cambria" w:hAnsi="Cambria" w:cs="Arial"/>
          <w:shd w:val="clear" w:color="auto" w:fill="FFFFFF"/>
        </w:rPr>
        <w:t xml:space="preserve">daun </w:t>
      </w:r>
      <w:r>
        <w:rPr>
          <w:rFonts w:ascii="Cambria" w:hAnsi="Cambria" w:cs="Arial"/>
          <w:shd w:val="clear" w:color="auto" w:fill="FFFFFF"/>
        </w:rPr>
        <w:t>yang lebar</w:t>
      </w:r>
      <w:r w:rsidR="0003112C">
        <w:rPr>
          <w:rFonts w:ascii="Cambria" w:hAnsi="Cambria" w:cs="Arial"/>
          <w:shd w:val="clear" w:color="auto" w:fill="FFFFFF"/>
        </w:rPr>
        <w:t xml:space="preserve"> dan </w:t>
      </w:r>
      <w:r w:rsidR="0003112C">
        <w:rPr>
          <w:rFonts w:ascii="Cambria" w:hAnsi="Cambria" w:cs="Arial"/>
          <w:shd w:val="clear" w:color="auto" w:fill="FFFFFF"/>
        </w:rPr>
        <w:lastRenderedPageBreak/>
        <w:t>motif warna</w:t>
      </w:r>
      <w:r>
        <w:rPr>
          <w:rFonts w:ascii="Cambria" w:hAnsi="Cambria" w:cs="Arial"/>
          <w:shd w:val="clear" w:color="auto" w:fill="FFFFFF"/>
        </w:rPr>
        <w:t>nya</w:t>
      </w:r>
      <w:r w:rsidR="0003112C">
        <w:rPr>
          <w:rFonts w:ascii="Cambria" w:hAnsi="Cambria" w:cs="Arial"/>
          <w:shd w:val="clear" w:color="auto" w:fill="FFFFFF"/>
        </w:rPr>
        <w:t xml:space="preserve"> yang</w:t>
      </w:r>
      <w:r w:rsidR="0072595E">
        <w:rPr>
          <w:rFonts w:ascii="Cambria" w:hAnsi="Cambria" w:cs="Arial"/>
          <w:shd w:val="clear" w:color="auto" w:fill="FFFFFF"/>
        </w:rPr>
        <w:t xml:space="preserve"> indah, </w:t>
      </w:r>
      <w:r w:rsidR="0003112C">
        <w:rPr>
          <w:rFonts w:ascii="Cambria" w:hAnsi="Cambria" w:cs="Arial"/>
          <w:shd w:val="clear" w:color="auto" w:fill="FFFFFF"/>
        </w:rPr>
        <w:t xml:space="preserve">karena keindahan </w:t>
      </w:r>
      <w:r w:rsidR="0003112C" w:rsidRPr="0003112C">
        <w:rPr>
          <w:rFonts w:ascii="Cambria" w:hAnsi="Cambria" w:cs="Arial"/>
          <w:shd w:val="clear" w:color="auto" w:fill="FFFFFF"/>
        </w:rPr>
        <w:t>itulah</w:t>
      </w:r>
      <w:r>
        <w:rPr>
          <w:rFonts w:ascii="Cambria" w:hAnsi="Cambria" w:cs="Arial"/>
          <w:shd w:val="clear" w:color="auto" w:fill="FFFFFF"/>
        </w:rPr>
        <w:t>,</w:t>
      </w:r>
      <w:r w:rsidR="0003112C" w:rsidRPr="0003112C">
        <w:rPr>
          <w:rFonts w:ascii="Cambria" w:hAnsi="Cambria" w:cs="Arial"/>
          <w:shd w:val="clear" w:color="auto" w:fill="FFFFFF"/>
        </w:rPr>
        <w:t xml:space="preserve"> </w:t>
      </w:r>
      <w:r w:rsidR="0003112C">
        <w:rPr>
          <w:rFonts w:ascii="Cambria" w:hAnsi="Cambria" w:cs="Arial"/>
          <w:shd w:val="clear" w:color="auto" w:fill="FFFFFF"/>
        </w:rPr>
        <w:t>tanaman ini memiliki nilai</w:t>
      </w:r>
      <w:r w:rsidR="0003112C" w:rsidRPr="0003112C">
        <w:rPr>
          <w:rFonts w:ascii="Cambria" w:hAnsi="Cambria" w:cs="Arial"/>
          <w:shd w:val="clear" w:color="auto" w:fill="FFFFFF"/>
        </w:rPr>
        <w:t xml:space="preserve"> ekonomi </w:t>
      </w:r>
      <w:r w:rsidR="0003112C">
        <w:rPr>
          <w:rFonts w:ascii="Cambria" w:hAnsi="Cambria" w:cs="Arial"/>
          <w:shd w:val="clear" w:color="auto" w:fill="FFFFFF"/>
        </w:rPr>
        <w:t>dan popularitas</w:t>
      </w:r>
      <w:r w:rsidR="0003112C" w:rsidRPr="0003112C">
        <w:rPr>
          <w:rFonts w:ascii="Cambria" w:hAnsi="Cambria" w:cs="Arial"/>
          <w:shd w:val="clear" w:color="auto" w:fill="FFFFFF"/>
        </w:rPr>
        <w:t xml:space="preserve"> yang </w:t>
      </w:r>
      <w:r w:rsidR="0003112C">
        <w:rPr>
          <w:rFonts w:ascii="Cambria" w:hAnsi="Cambria" w:cs="Arial"/>
          <w:shd w:val="clear" w:color="auto" w:fill="FFFFFF"/>
        </w:rPr>
        <w:t>sangat tinggi</w:t>
      </w:r>
      <w:r>
        <w:rPr>
          <w:rFonts w:ascii="Cambria" w:hAnsi="Cambria" w:cs="Arial"/>
          <w:shd w:val="clear" w:color="auto" w:fill="FFFFFF"/>
        </w:rPr>
        <w:t xml:space="preserve"> </w:t>
      </w:r>
      <w:r w:rsidR="0003112C" w:rsidRPr="0003112C">
        <w:rPr>
          <w:rFonts w:ascii="Cambria" w:hAnsi="Cambria" w:cs="Arial"/>
          <w:shd w:val="clear" w:color="auto" w:fill="FFFFFF"/>
        </w:rPr>
        <w:t>di</w:t>
      </w:r>
      <w:r w:rsidR="002B365F">
        <w:rPr>
          <w:rFonts w:ascii="Cambria" w:hAnsi="Cambria" w:cs="Arial"/>
          <w:shd w:val="clear" w:color="auto" w:fill="FFFFFF"/>
        </w:rPr>
        <w:t xml:space="preserve"> </w:t>
      </w:r>
      <w:r w:rsidR="0003112C" w:rsidRPr="0003112C">
        <w:rPr>
          <w:rFonts w:ascii="Cambria" w:hAnsi="Cambria" w:cs="Arial"/>
          <w:shd w:val="clear" w:color="auto" w:fill="FFFFFF"/>
        </w:rPr>
        <w:t>kalangan masyarakat</w:t>
      </w:r>
      <w:r w:rsidR="0003112C">
        <w:rPr>
          <w:rFonts w:ascii="Cambria" w:hAnsi="Cambria" w:cs="Arial"/>
          <w:shd w:val="clear" w:color="auto" w:fill="FFFFFF"/>
        </w:rPr>
        <w:t>. Tumbuhan A</w:t>
      </w:r>
      <w:r w:rsidR="0003112C" w:rsidRPr="0003112C">
        <w:rPr>
          <w:rFonts w:ascii="Cambria" w:hAnsi="Cambria" w:cs="Arial"/>
          <w:shd w:val="clear" w:color="auto" w:fill="FFFFFF"/>
        </w:rPr>
        <w:t xml:space="preserve">glaonema </w:t>
      </w:r>
      <w:r w:rsidR="0003112C">
        <w:rPr>
          <w:rFonts w:ascii="Cambria" w:hAnsi="Cambria" w:cs="Arial"/>
          <w:shd w:val="clear" w:color="auto" w:fill="FFFFFF"/>
        </w:rPr>
        <w:t xml:space="preserve">juga </w:t>
      </w:r>
      <w:r>
        <w:rPr>
          <w:rFonts w:ascii="Cambria" w:hAnsi="Cambria" w:cs="Arial"/>
          <w:shd w:val="clear" w:color="auto" w:fill="FFFFFF"/>
        </w:rPr>
        <w:t>dapat digunakan</w:t>
      </w:r>
      <w:r w:rsidR="0003112C" w:rsidRPr="0003112C">
        <w:rPr>
          <w:rFonts w:ascii="Cambria" w:hAnsi="Cambria" w:cs="Arial"/>
          <w:shd w:val="clear" w:color="auto" w:fill="FFFFFF"/>
        </w:rPr>
        <w:t xml:space="preserve"> </w:t>
      </w:r>
      <w:r>
        <w:rPr>
          <w:rFonts w:ascii="Cambria" w:hAnsi="Cambria" w:cs="Arial"/>
          <w:shd w:val="clear" w:color="auto" w:fill="FFFFFF"/>
        </w:rPr>
        <w:t xml:space="preserve">sebagai </w:t>
      </w:r>
      <w:r w:rsidR="0003112C" w:rsidRPr="0003112C">
        <w:rPr>
          <w:rFonts w:ascii="Cambria" w:hAnsi="Cambria" w:cs="Arial"/>
          <w:shd w:val="clear" w:color="auto" w:fill="FFFFFF"/>
        </w:rPr>
        <w:t xml:space="preserve">pengontrol polusi terutama di dalam ruangan </w:t>
      </w:r>
      <w:r w:rsidR="002277D0">
        <w:rPr>
          <w:rFonts w:ascii="Cambria" w:hAnsi="Cambria" w:cs="Arial"/>
          <w:shd w:val="clear" w:color="auto" w:fill="FFFFFF"/>
        </w:rPr>
        <w:fldChar w:fldCharType="begin"/>
      </w:r>
      <w:r w:rsidR="00FD0D6F">
        <w:rPr>
          <w:rFonts w:ascii="Cambria" w:hAnsi="Cambria" w:cs="Arial"/>
          <w:shd w:val="clear" w:color="auto" w:fill="FFFFFF"/>
        </w:rPr>
        <w:instrText xml:space="preserve"> ADDIN ZOTERO_ITEM CSL_CITATION {"citationID":"ytdOzN7m","properties":{"formattedCitation":"(Akbar, n.d.)","plainCitation":"(Akbar, n.d.)","dontUpdate":true,"noteIndex":0},"citationItems":[{"id":35,"uris":["http://zotero.org/users/17246057/items/RIA438LI"],"itemData":{"id":35,"type":"article-journal","container-title":"2021","page":"7","title":"penggunaan nilai ekonomi Aglaonema sp","volume":"11","author":[{"family":"Akbar","given":"Ali"}]}}],"schema":"https://github.com/citation-style-language/schema/raw/master/csl-citation.json"} </w:instrText>
      </w:r>
      <w:r w:rsidR="002277D0">
        <w:rPr>
          <w:rFonts w:ascii="Cambria" w:hAnsi="Cambria" w:cs="Arial"/>
          <w:shd w:val="clear" w:color="auto" w:fill="FFFFFF"/>
        </w:rPr>
        <w:fldChar w:fldCharType="separate"/>
      </w:r>
      <w:r w:rsidR="004959B5">
        <w:rPr>
          <w:rFonts w:ascii="Cambria" w:hAnsi="Cambria"/>
        </w:rPr>
        <w:t>(Akbar, 2021</w:t>
      </w:r>
      <w:r w:rsidR="002277D0" w:rsidRPr="002277D0">
        <w:rPr>
          <w:rFonts w:ascii="Cambria" w:hAnsi="Cambria"/>
        </w:rPr>
        <w:t>)</w:t>
      </w:r>
      <w:r w:rsidR="002277D0">
        <w:rPr>
          <w:rFonts w:ascii="Cambria" w:hAnsi="Cambria" w:cs="Arial"/>
          <w:shd w:val="clear" w:color="auto" w:fill="FFFFFF"/>
        </w:rPr>
        <w:fldChar w:fldCharType="end"/>
      </w:r>
      <w:r w:rsidR="004959B5">
        <w:rPr>
          <w:rFonts w:ascii="Cambria" w:hAnsi="Cambria" w:cs="Arial"/>
          <w:shd w:val="clear" w:color="auto" w:fill="FFFFFF"/>
        </w:rPr>
        <w:t>.</w:t>
      </w:r>
    </w:p>
    <w:p w14:paraId="37AE371E" w14:textId="5E7EBB7D" w:rsidR="00A4084C" w:rsidRPr="00AD27BA" w:rsidRDefault="00A4084C" w:rsidP="00C65DC7">
      <w:pPr>
        <w:pStyle w:val="ListParagraph"/>
        <w:numPr>
          <w:ilvl w:val="0"/>
          <w:numId w:val="33"/>
        </w:numPr>
        <w:spacing w:before="240" w:after="0" w:line="360" w:lineRule="auto"/>
        <w:jc w:val="both"/>
        <w:rPr>
          <w:rFonts w:ascii="Cambria" w:hAnsi="Cambria" w:cstheme="majorBidi"/>
        </w:rPr>
      </w:pPr>
      <w:r w:rsidRPr="00AD27BA">
        <w:rPr>
          <w:rFonts w:ascii="Cambria" w:hAnsi="Cambria" w:cstheme="majorBidi"/>
          <w:i/>
          <w:iCs/>
        </w:rPr>
        <w:t>Caladium bicolor</w:t>
      </w:r>
      <w:r w:rsidR="00257A1B" w:rsidRPr="00AD27BA">
        <w:rPr>
          <w:rFonts w:ascii="Cambria" w:hAnsi="Cambria" w:cstheme="majorBidi"/>
        </w:rPr>
        <w:t xml:space="preserve"> (Aiton) Vent.</w:t>
      </w:r>
    </w:p>
    <w:p w14:paraId="507FF2FC" w14:textId="5EFFFC32" w:rsidR="005C1C63" w:rsidRPr="00AD27BA" w:rsidRDefault="005C1C63" w:rsidP="005C1C63">
      <w:pPr>
        <w:pStyle w:val="ListParagraph"/>
        <w:spacing w:before="240" w:after="0" w:line="360" w:lineRule="auto"/>
        <w:ind w:firstLine="720"/>
        <w:jc w:val="both"/>
        <w:rPr>
          <w:rFonts w:ascii="Cambria" w:hAnsi="Cambria" w:cstheme="majorBidi"/>
        </w:rPr>
      </w:pPr>
      <w:r w:rsidRPr="00AD27BA">
        <w:rPr>
          <w:rFonts w:ascii="Cambria" w:hAnsi="Cambria" w:cstheme="majorBidi"/>
        </w:rPr>
        <w:t xml:space="preserve">Pengamatan </w:t>
      </w:r>
      <w:r w:rsidRPr="00AD27BA">
        <w:rPr>
          <w:rFonts w:ascii="Cambria" w:hAnsi="Cambria" w:cstheme="majorBidi"/>
          <w:i/>
          <w:iCs/>
        </w:rPr>
        <w:t>Caladium bicolor</w:t>
      </w:r>
      <w:r w:rsidRPr="00AD27BA">
        <w:rPr>
          <w:rFonts w:ascii="Cambria" w:hAnsi="Cambria" w:cstheme="majorBidi"/>
        </w:rPr>
        <w:t xml:space="preserve"> dilakukan pada tanggal 12 Januari 2025. Pada saat pengukuran paarameter lingkungan yang dilakukan didapatkan hasil s</w:t>
      </w:r>
      <w:r w:rsidR="006644E8" w:rsidRPr="00AD27BA">
        <w:rPr>
          <w:rFonts w:ascii="Cambria" w:hAnsi="Cambria" w:cstheme="majorBidi"/>
        </w:rPr>
        <w:t>uhu udara 30˚C, kelembaban 90%,</w:t>
      </w:r>
      <w:r w:rsidRPr="00AD27BA">
        <w:rPr>
          <w:rFonts w:ascii="Cambria" w:hAnsi="Cambria" w:cstheme="majorBidi"/>
        </w:rPr>
        <w:t xml:space="preserve"> suhu tanah 30˚, pH tanah 7 dan intensitas cahaya 754 cd.</w:t>
      </w:r>
    </w:p>
    <w:p w14:paraId="6E484A00" w14:textId="7F1179E5" w:rsidR="0029676B" w:rsidRPr="00AD27BA" w:rsidRDefault="00E37F6E" w:rsidP="00E37F6E">
      <w:pPr>
        <w:pStyle w:val="ListParagraph"/>
        <w:spacing w:before="240" w:after="0" w:line="360" w:lineRule="auto"/>
        <w:ind w:left="644"/>
        <w:rPr>
          <w:rFonts w:ascii="Cambria" w:hAnsi="Cambria" w:cstheme="majorBidi"/>
        </w:rPr>
      </w:pPr>
      <w:r>
        <w:rPr>
          <w:rFonts w:ascii="Cambria" w:hAnsi="Cambria" w:cstheme="majorBidi"/>
          <w:noProof/>
          <w:lang w:eastAsia="id-ID"/>
        </w:rPr>
        <mc:AlternateContent>
          <mc:Choice Requires="wps">
            <w:drawing>
              <wp:anchor distT="0" distB="0" distL="114300" distR="114300" simplePos="0" relativeHeight="252122624" behindDoc="0" locked="0" layoutInCell="1" allowOverlap="1" wp14:anchorId="184FD03F" wp14:editId="65FA1F17">
                <wp:simplePos x="0" y="0"/>
                <wp:positionH relativeFrom="column">
                  <wp:posOffset>1857375</wp:posOffset>
                </wp:positionH>
                <wp:positionV relativeFrom="paragraph">
                  <wp:posOffset>1242060</wp:posOffset>
                </wp:positionV>
                <wp:extent cx="276225" cy="25717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1B4EF6" w14:textId="2B0B5FA3" w:rsidR="008F0317" w:rsidRDefault="008F0317" w:rsidP="00E37F6E">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FD03F" id="Rectangle 48" o:spid="_x0000_s1035" style="position:absolute;left:0;text-align:left;margin-left:146.25pt;margin-top:97.8pt;width:21.75pt;height:20.2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" fillcolor="#5b9bd5 [3204]" strokecolor="#1f4d78 [1604]" strokeweight="1pt">
                <v:textbox>
                  <w:txbxContent>
                    <w:p w14:paraId="091B4EF6" w14:textId="2B0B5FA3" w:rsidR="008F0317" w:rsidRDefault="008F0317" w:rsidP="00E37F6E">
                      <w:pPr>
                        <w:jc w:val="center"/>
                      </w:pPr>
                      <w:r>
                        <w:t>b..</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20576" behindDoc="0" locked="0" layoutInCell="1" allowOverlap="1" wp14:anchorId="25F06BB5" wp14:editId="5C7E41F9">
                <wp:simplePos x="0" y="0"/>
                <wp:positionH relativeFrom="column">
                  <wp:posOffset>438150</wp:posOffset>
                </wp:positionH>
                <wp:positionV relativeFrom="paragraph">
                  <wp:posOffset>1249045</wp:posOffset>
                </wp:positionV>
                <wp:extent cx="276225" cy="25717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57A28E" w14:textId="564D1C38" w:rsidR="008F0317" w:rsidRDefault="008F0317" w:rsidP="00E37F6E">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06BB5" id="Rectangle 42" o:spid="_x0000_s1036" style="position:absolute;left:0;text-align:left;margin-left:34.5pt;margin-top:98.35pt;width:21.75pt;height:20.25pt;z-index:252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" fillcolor="#5b9bd5 [3204]" strokecolor="#1f4d78 [1604]" strokeweight="1pt">
                <v:textbox>
                  <w:txbxContent>
                    <w:p w14:paraId="2A57A28E" w14:textId="564D1C38" w:rsidR="008F0317" w:rsidRDefault="008F0317" w:rsidP="00E37F6E">
                      <w:pPr>
                        <w:jc w:val="center"/>
                      </w:pPr>
                      <w:r>
                        <w:t>a.</w:t>
                      </w:r>
                    </w:p>
                  </w:txbxContent>
                </v:textbox>
              </v:rect>
            </w:pict>
          </mc:Fallback>
        </mc:AlternateContent>
      </w:r>
      <w:r w:rsidR="006E40E9" w:rsidRPr="00AD27BA">
        <w:rPr>
          <w:rFonts w:ascii="Cambria" w:hAnsi="Cambria" w:cstheme="majorBidi"/>
          <w:noProof/>
          <w:lang w:eastAsia="id-ID"/>
        </w:rPr>
        <w:drawing>
          <wp:inline distT="0" distB="0" distL="0" distR="0" wp14:anchorId="733D95E8" wp14:editId="1C1AD467">
            <wp:extent cx="1388853" cy="152654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ladium.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97294" cy="1535817"/>
                    </a:xfrm>
                    <a:prstGeom prst="rect">
                      <a:avLst/>
                    </a:prstGeom>
                  </pic:spPr>
                </pic:pic>
              </a:graphicData>
            </a:graphic>
          </wp:inline>
        </w:drawing>
      </w:r>
      <w:r>
        <w:rPr>
          <w:rFonts w:ascii="Cambria" w:hAnsi="Cambria" w:cstheme="majorBidi"/>
        </w:rPr>
        <w:tab/>
      </w:r>
      <w:r>
        <w:rPr>
          <w:rFonts w:ascii="Cambria" w:hAnsi="Cambria" w:cstheme="majorBidi"/>
          <w:noProof/>
          <w:lang w:eastAsia="id-ID"/>
        </w:rPr>
        <w:drawing>
          <wp:inline distT="0" distB="0" distL="0" distR="0" wp14:anchorId="742E8F44" wp14:editId="2F333D17">
            <wp:extent cx="1400175" cy="1514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gan bunga caladium.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00794" cy="1515145"/>
                    </a:xfrm>
                    <a:prstGeom prst="rect">
                      <a:avLst/>
                    </a:prstGeom>
                  </pic:spPr>
                </pic:pic>
              </a:graphicData>
            </a:graphic>
          </wp:inline>
        </w:drawing>
      </w:r>
    </w:p>
    <w:p w14:paraId="272E0A31" w14:textId="52C61E76" w:rsidR="00350078" w:rsidRPr="00AD27BA" w:rsidRDefault="00350078" w:rsidP="00A8641D">
      <w:pPr>
        <w:pStyle w:val="Caption"/>
        <w:spacing w:line="360" w:lineRule="auto"/>
        <w:ind w:left="709"/>
        <w:jc w:val="center"/>
        <w:rPr>
          <w:rFonts w:ascii="Cambria" w:hAnsi="Cambria" w:cstheme="majorBidi"/>
          <w:i w:val="0"/>
          <w:iCs w:val="0"/>
          <w:color w:val="auto"/>
          <w:sz w:val="22"/>
          <w:szCs w:val="22"/>
        </w:rPr>
      </w:pPr>
      <w:bookmarkStart w:id="55" w:name="_Toc191490064"/>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2</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E37F6E">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Caladium bicolor </w:t>
      </w:r>
      <w:r w:rsidRPr="00AD27BA">
        <w:rPr>
          <w:rFonts w:ascii="Cambria" w:hAnsi="Cambria" w:cstheme="majorBidi"/>
          <w:i w:val="0"/>
          <w:iCs w:val="0"/>
          <w:color w:val="auto"/>
          <w:sz w:val="22"/>
          <w:szCs w:val="22"/>
        </w:rPr>
        <w:t>(Aiton) Vent.</w:t>
      </w:r>
      <w:r w:rsidR="00A8641D">
        <w:rPr>
          <w:rFonts w:ascii="Cambria" w:hAnsi="Cambria" w:cstheme="majorBidi"/>
          <w:i w:val="0"/>
          <w:iCs w:val="0"/>
          <w:color w:val="auto"/>
          <w:sz w:val="22"/>
          <w:szCs w:val="22"/>
        </w:rPr>
        <w:t>,</w:t>
      </w:r>
      <w:r w:rsidR="00E37F6E">
        <w:rPr>
          <w:rFonts w:ascii="Cambria" w:hAnsi="Cambria" w:cstheme="majorBidi"/>
          <w:i w:val="0"/>
          <w:iCs w:val="0"/>
          <w:color w:val="auto"/>
          <w:sz w:val="22"/>
          <w:szCs w:val="22"/>
        </w:rPr>
        <w:t xml:space="preserve"> b. Organ bunga </w:t>
      </w:r>
      <w:r w:rsidR="00E37F6E" w:rsidRPr="0072595E">
        <w:rPr>
          <w:rFonts w:ascii="Cambria" w:hAnsi="Cambria" w:cstheme="majorBidi"/>
          <w:color w:val="auto"/>
          <w:sz w:val="22"/>
          <w:szCs w:val="22"/>
        </w:rPr>
        <w:t>Caladium bicolor</w:t>
      </w:r>
      <w:r w:rsidR="00E37F6E">
        <w:rPr>
          <w:rFonts w:ascii="Cambria" w:hAnsi="Cambria" w:cstheme="majorBidi"/>
          <w:i w:val="0"/>
          <w:iCs w:val="0"/>
          <w:color w:val="auto"/>
          <w:sz w:val="22"/>
          <w:szCs w:val="22"/>
        </w:rPr>
        <w:t xml:space="preserve"> </w:t>
      </w:r>
      <w:r w:rsidR="00E37F6E" w:rsidRPr="00AD27BA">
        <w:rPr>
          <w:rFonts w:ascii="Cambria" w:hAnsi="Cambria" w:cstheme="majorBidi"/>
          <w:i w:val="0"/>
          <w:iCs w:val="0"/>
          <w:color w:val="auto"/>
          <w:sz w:val="22"/>
          <w:szCs w:val="22"/>
        </w:rPr>
        <w:t>(Aiton) Vent</w:t>
      </w:r>
      <w:r w:rsidRPr="00AD27BA">
        <w:rPr>
          <w:rFonts w:ascii="Cambria" w:hAnsi="Cambria" w:cstheme="majorBidi"/>
          <w:i w:val="0"/>
          <w:iCs w:val="0"/>
          <w:color w:val="auto"/>
          <w:sz w:val="22"/>
          <w:szCs w:val="22"/>
        </w:rPr>
        <w:t xml:space="preserve"> (</w:t>
      </w:r>
      <w:r w:rsidR="00E37F6E">
        <w:rPr>
          <w:rFonts w:ascii="Cambria" w:hAnsi="Cambria" w:cstheme="majorBidi"/>
          <w:i w:val="0"/>
          <w:iCs w:val="0"/>
          <w:color w:val="auto"/>
          <w:sz w:val="22"/>
          <w:szCs w:val="22"/>
        </w:rPr>
        <w:t>a. d</w:t>
      </w:r>
      <w:r w:rsidRPr="00AD27BA">
        <w:rPr>
          <w:rFonts w:ascii="Cambria" w:hAnsi="Cambria" w:cstheme="majorBidi"/>
          <w:i w:val="0"/>
          <w:iCs w:val="0"/>
          <w:color w:val="auto"/>
          <w:sz w:val="22"/>
          <w:szCs w:val="22"/>
        </w:rPr>
        <w:t>okumentasi penelitian, 2025</w:t>
      </w:r>
      <w:r w:rsidR="00E37F6E">
        <w:rPr>
          <w:rFonts w:ascii="Cambria" w:hAnsi="Cambria" w:cstheme="majorBidi"/>
          <w:i w:val="0"/>
          <w:iCs w:val="0"/>
          <w:color w:val="auto"/>
          <w:sz w:val="22"/>
          <w:szCs w:val="22"/>
        </w:rPr>
        <w:t>; b. POWO, 2025</w:t>
      </w:r>
      <w:r w:rsidRPr="00AD27BA">
        <w:rPr>
          <w:rFonts w:ascii="Cambria" w:hAnsi="Cambria" w:cstheme="majorBidi"/>
          <w:i w:val="0"/>
          <w:iCs w:val="0"/>
          <w:color w:val="auto"/>
          <w:sz w:val="22"/>
          <w:szCs w:val="22"/>
        </w:rPr>
        <w:t>)</w:t>
      </w:r>
      <w:bookmarkEnd w:id="55"/>
    </w:p>
    <w:p w14:paraId="57F06628" w14:textId="1A432180" w:rsidR="006E40E9" w:rsidRPr="00AD27BA" w:rsidRDefault="006E40E9" w:rsidP="00E538A7">
      <w:pPr>
        <w:pStyle w:val="ListParagraph"/>
        <w:spacing w:after="200" w:line="276" w:lineRule="auto"/>
        <w:ind w:left="644"/>
        <w:rPr>
          <w:rFonts w:ascii="Cambria" w:hAnsi="Cambria" w:cstheme="majorBidi"/>
        </w:rPr>
      </w:pPr>
      <w:r w:rsidRPr="00AD27BA">
        <w:rPr>
          <w:rFonts w:ascii="Cambria" w:hAnsi="Cambria" w:cstheme="majorBidi"/>
        </w:rPr>
        <w:lastRenderedPageBreak/>
        <w:t>Klasifikasi (ITIS, 2025)</w:t>
      </w:r>
    </w:p>
    <w:p w14:paraId="3C8BFF19" w14:textId="5F930844" w:rsidR="006E40E9" w:rsidRPr="00AD27BA" w:rsidRDefault="006E40E9" w:rsidP="00E538A7">
      <w:pPr>
        <w:pStyle w:val="ListParagraph"/>
        <w:spacing w:before="240" w:after="0" w:line="276" w:lineRule="auto"/>
        <w:ind w:left="644"/>
        <w:rPr>
          <w:rFonts w:ascii="Cambria" w:hAnsi="Cambria" w:cstheme="majorBidi"/>
        </w:rPr>
      </w:pPr>
      <w:r w:rsidRPr="00AD27BA">
        <w:rPr>
          <w:rFonts w:ascii="Cambria" w:hAnsi="Cambria" w:cstheme="majorBidi"/>
        </w:rPr>
        <w:t>Kingdom</w:t>
      </w:r>
      <w:r w:rsidRPr="00AD27BA">
        <w:rPr>
          <w:rFonts w:ascii="Cambria" w:hAnsi="Cambria" w:cstheme="majorBidi"/>
        </w:rPr>
        <w:tab/>
        <w:t xml:space="preserve">: Plantae </w:t>
      </w:r>
    </w:p>
    <w:p w14:paraId="3EB956ED" w14:textId="785E92D0" w:rsidR="006E40E9" w:rsidRPr="00AD27BA" w:rsidRDefault="006E40E9" w:rsidP="00E538A7">
      <w:pPr>
        <w:pStyle w:val="ListParagraph"/>
        <w:spacing w:before="240"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r>
      <w:r w:rsidRPr="00AD27BA">
        <w:rPr>
          <w:rFonts w:ascii="Cambria" w:hAnsi="Cambria" w:cstheme="majorBidi"/>
        </w:rPr>
        <w:tab/>
        <w:t>: Tracheophyta</w:t>
      </w:r>
    </w:p>
    <w:p w14:paraId="61B75611" w14:textId="2FDE8191" w:rsidR="006E40E9" w:rsidRPr="00AD27BA" w:rsidRDefault="006E40E9" w:rsidP="00E538A7">
      <w:pPr>
        <w:pStyle w:val="ListParagraph"/>
        <w:spacing w:before="240" w:after="0" w:line="276" w:lineRule="auto"/>
        <w:ind w:left="644"/>
        <w:rPr>
          <w:rFonts w:ascii="Cambria" w:hAnsi="Cambria" w:cstheme="majorBidi"/>
        </w:rPr>
      </w:pPr>
      <w:r w:rsidRPr="00AD27BA">
        <w:rPr>
          <w:rFonts w:ascii="Cambria" w:hAnsi="Cambria" w:cstheme="majorBidi"/>
        </w:rPr>
        <w:t>Kelas</w:t>
      </w:r>
      <w:r w:rsidRPr="00AD27BA">
        <w:rPr>
          <w:rFonts w:ascii="Cambria" w:hAnsi="Cambria" w:cstheme="majorBidi"/>
        </w:rPr>
        <w:tab/>
      </w:r>
      <w:r w:rsidRPr="00AD27BA">
        <w:rPr>
          <w:rFonts w:ascii="Cambria" w:hAnsi="Cambria" w:cstheme="majorBidi"/>
        </w:rPr>
        <w:tab/>
        <w:t>: Magnoliopsida</w:t>
      </w:r>
    </w:p>
    <w:p w14:paraId="78760563" w14:textId="0F96A62C" w:rsidR="006E40E9" w:rsidRPr="00AD27BA" w:rsidRDefault="006E40E9" w:rsidP="00E538A7">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r>
      <w:r w:rsidRPr="00AD27BA">
        <w:rPr>
          <w:rFonts w:ascii="Cambria" w:hAnsi="Cambria" w:cstheme="majorBidi"/>
        </w:rPr>
        <w:tab/>
        <w:t>: Alismatales</w:t>
      </w:r>
    </w:p>
    <w:p w14:paraId="0A85BF18" w14:textId="17401DED" w:rsidR="006E40E9" w:rsidRPr="00AD27BA" w:rsidRDefault="006E40E9" w:rsidP="00E538A7">
      <w:pPr>
        <w:pStyle w:val="ListParagraph"/>
        <w:spacing w:before="240" w:after="0" w:line="276" w:lineRule="auto"/>
        <w:ind w:left="644"/>
        <w:rPr>
          <w:rFonts w:ascii="Cambria" w:hAnsi="Cambria" w:cstheme="majorBidi"/>
        </w:rPr>
      </w:pPr>
      <w:r w:rsidRPr="00AD27BA">
        <w:rPr>
          <w:rFonts w:ascii="Cambria" w:hAnsi="Cambria" w:cstheme="majorBidi"/>
        </w:rPr>
        <w:t>Famili</w:t>
      </w:r>
      <w:r w:rsidRPr="00AD27BA">
        <w:rPr>
          <w:rFonts w:ascii="Cambria" w:hAnsi="Cambria" w:cstheme="majorBidi"/>
        </w:rPr>
        <w:tab/>
      </w:r>
      <w:r w:rsidRPr="00AD27BA">
        <w:rPr>
          <w:rFonts w:ascii="Cambria" w:hAnsi="Cambria" w:cstheme="majorBidi"/>
        </w:rPr>
        <w:tab/>
        <w:t>: Araceae</w:t>
      </w:r>
    </w:p>
    <w:p w14:paraId="5D11BD3C" w14:textId="7F0D25CD" w:rsidR="006E40E9" w:rsidRPr="00AD27BA" w:rsidRDefault="006E40E9" w:rsidP="00E538A7">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r>
      <w:r w:rsidRPr="00AD27BA">
        <w:rPr>
          <w:rFonts w:ascii="Cambria" w:hAnsi="Cambria" w:cstheme="majorBidi"/>
        </w:rPr>
        <w:tab/>
        <w:t>: Caladium</w:t>
      </w:r>
    </w:p>
    <w:p w14:paraId="62E55387" w14:textId="73B9E41F" w:rsidR="007A6A48" w:rsidRPr="00AD27BA" w:rsidRDefault="007A6A48" w:rsidP="00E538A7">
      <w:pPr>
        <w:pStyle w:val="ListParagraph"/>
        <w:spacing w:before="240" w:after="0" w:line="276" w:lineRule="auto"/>
        <w:ind w:left="644"/>
        <w:rPr>
          <w:rFonts w:ascii="Cambria" w:hAnsi="Cambria" w:cstheme="majorBidi"/>
        </w:rPr>
      </w:pPr>
      <w:r w:rsidRPr="00AD27BA">
        <w:rPr>
          <w:rFonts w:ascii="Cambria" w:hAnsi="Cambria" w:cstheme="majorBidi"/>
        </w:rPr>
        <w:t>Spesies</w:t>
      </w:r>
      <w:r w:rsidRPr="00AD27BA">
        <w:rPr>
          <w:rFonts w:ascii="Cambria" w:hAnsi="Cambria" w:cstheme="majorBidi"/>
        </w:rPr>
        <w:tab/>
      </w:r>
      <w:r w:rsidRPr="00AD27BA">
        <w:rPr>
          <w:rFonts w:ascii="Cambria" w:hAnsi="Cambria" w:cstheme="majorBidi"/>
        </w:rPr>
        <w:tab/>
        <w:t xml:space="preserve">: </w:t>
      </w:r>
      <w:r w:rsidRPr="00AD27BA">
        <w:rPr>
          <w:rFonts w:ascii="Cambria" w:hAnsi="Cambria" w:cstheme="majorBidi"/>
          <w:i/>
          <w:iCs/>
        </w:rPr>
        <w:t>Caladium bicolor</w:t>
      </w:r>
      <w:r w:rsidRPr="00AD27BA">
        <w:rPr>
          <w:rFonts w:ascii="Cambria" w:hAnsi="Cambria" w:cstheme="majorBidi"/>
        </w:rPr>
        <w:t xml:space="preserve"> (Aiton) Vent. </w:t>
      </w:r>
    </w:p>
    <w:p w14:paraId="36BAFEE5" w14:textId="5522A46B" w:rsidR="004C40CF" w:rsidRDefault="00A42121" w:rsidP="004A53E1">
      <w:pPr>
        <w:pStyle w:val="ListParagraph"/>
        <w:spacing w:line="360" w:lineRule="auto"/>
        <w:ind w:firstLine="720"/>
        <w:jc w:val="both"/>
        <w:rPr>
          <w:rFonts w:ascii="Cambria" w:hAnsi="Cambria" w:cstheme="majorBidi"/>
        </w:rPr>
      </w:pPr>
      <w:r w:rsidRPr="00AD27BA">
        <w:rPr>
          <w:rFonts w:ascii="Cambria" w:hAnsi="Cambria" w:cstheme="majorBidi"/>
          <w:i/>
          <w:iCs/>
        </w:rPr>
        <w:t>Caladium bicolor</w:t>
      </w:r>
      <w:r w:rsidRPr="00AD27BA">
        <w:rPr>
          <w:rFonts w:ascii="Cambria" w:hAnsi="Cambria" w:cstheme="majorBidi"/>
        </w:rPr>
        <w:t xml:space="preserve"> atau keladi hias</w:t>
      </w:r>
      <w:r w:rsidR="008E799D" w:rsidRPr="00AD27BA">
        <w:rPr>
          <w:rFonts w:ascii="Cambria" w:hAnsi="Cambria" w:cstheme="majorBidi"/>
        </w:rPr>
        <w:t xml:space="preserve"> merupakan tumbuhan herba </w:t>
      </w:r>
      <w:r w:rsidR="00F47B75" w:rsidRPr="00AD27BA">
        <w:rPr>
          <w:rFonts w:ascii="Cambria" w:hAnsi="Cambria" w:cstheme="majorBidi"/>
        </w:rPr>
        <w:t>yang</w:t>
      </w:r>
      <w:r w:rsidRPr="00AD27BA">
        <w:rPr>
          <w:rFonts w:ascii="Cambria" w:hAnsi="Cambria" w:cstheme="majorBidi"/>
        </w:rPr>
        <w:t xml:space="preserve"> </w:t>
      </w:r>
      <w:r w:rsidR="00C6165E" w:rsidRPr="00AD27BA">
        <w:rPr>
          <w:rFonts w:ascii="Cambria" w:hAnsi="Cambria" w:cstheme="majorBidi"/>
        </w:rPr>
        <w:t xml:space="preserve">ditemukan di sekitar semak-semak </w:t>
      </w:r>
      <w:r w:rsidR="004D6344">
        <w:rPr>
          <w:rFonts w:ascii="Cambria" w:hAnsi="Cambria" w:cstheme="majorBidi"/>
        </w:rPr>
        <w:t xml:space="preserve">Hutan Taman </w:t>
      </w:r>
      <w:r w:rsidR="00F47B75" w:rsidRPr="00AD27BA">
        <w:rPr>
          <w:rFonts w:ascii="Cambria" w:hAnsi="Cambria" w:cstheme="majorBidi"/>
        </w:rPr>
        <w:t xml:space="preserve">Wisata Prabalintang </w:t>
      </w:r>
      <w:r w:rsidR="00C6165E" w:rsidRPr="00AD27BA">
        <w:rPr>
          <w:rFonts w:ascii="Cambria" w:hAnsi="Cambria" w:cstheme="majorBidi"/>
        </w:rPr>
        <w:t>dengan tinggi 37</w:t>
      </w:r>
      <w:r w:rsidR="0095398C">
        <w:rPr>
          <w:rFonts w:ascii="Cambria" w:hAnsi="Cambria" w:cstheme="majorBidi"/>
        </w:rPr>
        <w:t xml:space="preserve"> cm. Tipe d</w:t>
      </w:r>
      <w:r w:rsidRPr="00AD27BA">
        <w:rPr>
          <w:rFonts w:ascii="Cambria" w:hAnsi="Cambria" w:cstheme="majorBidi"/>
        </w:rPr>
        <w:t xml:space="preserve">aun </w:t>
      </w:r>
      <w:r w:rsidRPr="00AD27BA">
        <w:rPr>
          <w:rFonts w:ascii="Cambria" w:hAnsi="Cambria" w:cstheme="majorBidi"/>
          <w:i/>
          <w:iCs/>
        </w:rPr>
        <w:t>Caladium bicolor</w:t>
      </w:r>
      <w:r w:rsidRPr="00AD27BA">
        <w:rPr>
          <w:rFonts w:ascii="Cambria" w:hAnsi="Cambria" w:cstheme="majorBidi"/>
        </w:rPr>
        <w:t xml:space="preserve"> </w:t>
      </w:r>
      <w:r w:rsidR="0095398C">
        <w:rPr>
          <w:rFonts w:ascii="Cambria" w:hAnsi="Cambria" w:cstheme="majorBidi"/>
        </w:rPr>
        <w:t>adalah</w:t>
      </w:r>
      <w:r w:rsidRPr="00AD27BA">
        <w:rPr>
          <w:rFonts w:ascii="Cambria" w:hAnsi="Cambria" w:cstheme="majorBidi"/>
        </w:rPr>
        <w:t xml:space="preserve"> daun tunggal </w:t>
      </w:r>
      <w:r w:rsidR="0095398C">
        <w:rPr>
          <w:rFonts w:ascii="Cambria" w:hAnsi="Cambria" w:cstheme="majorBidi"/>
        </w:rPr>
        <w:t xml:space="preserve">dengan bentuk </w:t>
      </w:r>
      <w:r w:rsidRPr="00AD27BA">
        <w:rPr>
          <w:rFonts w:ascii="Cambria" w:hAnsi="Cambria" w:cstheme="majorBidi"/>
        </w:rPr>
        <w:t>perisai</w:t>
      </w:r>
      <w:r w:rsidR="006644E8" w:rsidRPr="00AD27BA">
        <w:rPr>
          <w:rFonts w:ascii="Cambria" w:hAnsi="Cambria" w:cstheme="majorBidi"/>
        </w:rPr>
        <w:t xml:space="preserve"> </w:t>
      </w:r>
      <w:r w:rsidR="00F10792" w:rsidRPr="00AD27BA">
        <w:rPr>
          <w:rFonts w:ascii="Cambria" w:hAnsi="Cambria" w:cstheme="majorBidi"/>
        </w:rPr>
        <w:t>d</w:t>
      </w:r>
      <w:r w:rsidR="004D6344">
        <w:rPr>
          <w:rFonts w:ascii="Cambria" w:hAnsi="Cambria" w:cstheme="majorBidi"/>
        </w:rPr>
        <w:t xml:space="preserve">an </w:t>
      </w:r>
      <w:r w:rsidR="0095398C">
        <w:rPr>
          <w:rFonts w:ascii="Cambria" w:hAnsi="Cambria" w:cstheme="majorBidi"/>
        </w:rPr>
        <w:t>memiliki</w:t>
      </w:r>
      <w:r w:rsidR="00F10792" w:rsidRPr="00AD27BA">
        <w:rPr>
          <w:rFonts w:ascii="Cambria" w:hAnsi="Cambria" w:cstheme="majorBidi"/>
        </w:rPr>
        <w:t xml:space="preserve"> u</w:t>
      </w:r>
      <w:r w:rsidRPr="00AD27BA">
        <w:rPr>
          <w:rFonts w:ascii="Cambria" w:hAnsi="Cambria" w:cstheme="majorBidi"/>
        </w:rPr>
        <w:t>jung daun</w:t>
      </w:r>
      <w:r w:rsidR="0095398C">
        <w:rPr>
          <w:rFonts w:ascii="Cambria" w:hAnsi="Cambria" w:cstheme="majorBidi"/>
        </w:rPr>
        <w:t xml:space="preserve"> yang</w:t>
      </w:r>
      <w:r w:rsidRPr="00AD27BA">
        <w:rPr>
          <w:rFonts w:ascii="Cambria" w:hAnsi="Cambria" w:cstheme="majorBidi"/>
        </w:rPr>
        <w:t xml:space="preserve"> runcing, pangkal daun </w:t>
      </w:r>
      <w:r w:rsidR="00503CB8" w:rsidRPr="00AD27BA">
        <w:rPr>
          <w:rFonts w:ascii="Cambria" w:hAnsi="Cambria" w:cstheme="majorBidi"/>
        </w:rPr>
        <w:t>berlekuk</w:t>
      </w:r>
      <w:r w:rsidR="00F10792" w:rsidRPr="00AD27BA">
        <w:rPr>
          <w:rFonts w:ascii="Cambria" w:hAnsi="Cambria" w:cstheme="majorBidi"/>
        </w:rPr>
        <w:t xml:space="preserve"> membentuk hati,</w:t>
      </w:r>
      <w:r w:rsidR="00C6165E" w:rsidRPr="00AD27BA">
        <w:rPr>
          <w:rFonts w:ascii="Cambria" w:hAnsi="Cambria" w:cstheme="majorBidi"/>
        </w:rPr>
        <w:t xml:space="preserve"> panjang daun 30 cm dan lebar 16</w:t>
      </w:r>
      <w:r w:rsidR="0095398C">
        <w:rPr>
          <w:rFonts w:ascii="Cambria" w:hAnsi="Cambria" w:cstheme="majorBidi"/>
        </w:rPr>
        <w:t xml:space="preserve"> cm. Tumbuhan ini memiliki permukaan daun licin dengan daun berwarna hijau dengan motif bintik-bintik putih dan warna kemerahan </w:t>
      </w:r>
      <w:r w:rsidRPr="00AD27BA">
        <w:rPr>
          <w:rFonts w:ascii="Cambria" w:hAnsi="Cambria" w:cstheme="majorBidi"/>
        </w:rPr>
        <w:t xml:space="preserve">di sekitar tulang daun primer dan vena, </w:t>
      </w:r>
      <w:r w:rsidR="006644E8" w:rsidRPr="00AD27BA">
        <w:rPr>
          <w:rFonts w:ascii="Cambria" w:hAnsi="Cambria" w:cstheme="majorBidi"/>
        </w:rPr>
        <w:t>tepi daun rata, tipe pertulangan anak daun menyirip, memiliki tipe perakaran serabut. B</w:t>
      </w:r>
      <w:r w:rsidR="00503CB8" w:rsidRPr="00AD27BA">
        <w:rPr>
          <w:rFonts w:ascii="Cambria" w:hAnsi="Cambria" w:cstheme="majorBidi"/>
        </w:rPr>
        <w:t>atang berbentuk bulat dengan diameter 1 cm,</w:t>
      </w:r>
      <w:r w:rsidR="00F47B75" w:rsidRPr="00AD27BA">
        <w:rPr>
          <w:rFonts w:ascii="Cambria" w:hAnsi="Cambria" w:cstheme="majorBidi"/>
        </w:rPr>
        <w:t xml:space="preserve"> tekstur batang halus, </w:t>
      </w:r>
      <w:r w:rsidR="0008425B" w:rsidRPr="00AD27BA">
        <w:rPr>
          <w:rFonts w:ascii="Cambria" w:hAnsi="Cambria" w:cstheme="majorBidi"/>
        </w:rPr>
        <w:t xml:space="preserve">batang </w:t>
      </w:r>
      <w:r w:rsidR="0008425B" w:rsidRPr="0072595E">
        <w:rPr>
          <w:rFonts w:ascii="Cambria" w:hAnsi="Cambria" w:cstheme="majorBidi"/>
          <w:i/>
          <w:iCs/>
        </w:rPr>
        <w:t>Caladium</w:t>
      </w:r>
      <w:r w:rsidR="0008425B" w:rsidRPr="00AD27BA">
        <w:rPr>
          <w:rFonts w:ascii="Cambria" w:hAnsi="Cambria" w:cstheme="majorBidi"/>
        </w:rPr>
        <w:t xml:space="preserve"> ini akan rapuh apabila kandungan air di dalam tanah disekitar tempat tumbuh</w:t>
      </w:r>
      <w:r w:rsidR="006644E8" w:rsidRPr="00AD27BA">
        <w:rPr>
          <w:rFonts w:ascii="Cambria" w:hAnsi="Cambria" w:cstheme="majorBidi"/>
        </w:rPr>
        <w:t>nya</w:t>
      </w:r>
      <w:r w:rsidR="0008425B" w:rsidRPr="00AD27BA">
        <w:rPr>
          <w:rFonts w:ascii="Cambria" w:hAnsi="Cambria" w:cstheme="majorBidi"/>
        </w:rPr>
        <w:t xml:space="preserve"> kurang. </w:t>
      </w:r>
      <w:r w:rsidR="004A53E1">
        <w:rPr>
          <w:rFonts w:ascii="Cambria" w:hAnsi="Cambria" w:cstheme="majorBidi"/>
        </w:rPr>
        <w:t xml:space="preserve">Tumbuhan </w:t>
      </w:r>
      <w:r w:rsidR="004A53E1" w:rsidRPr="0072595E">
        <w:rPr>
          <w:rFonts w:ascii="Cambria" w:hAnsi="Cambria" w:cstheme="majorBidi"/>
          <w:i/>
          <w:iCs/>
        </w:rPr>
        <w:lastRenderedPageBreak/>
        <w:t>Caladium</w:t>
      </w:r>
      <w:r w:rsidR="004A53E1">
        <w:rPr>
          <w:rFonts w:ascii="Cambria" w:hAnsi="Cambria" w:cstheme="majorBidi"/>
        </w:rPr>
        <w:t xml:space="preserve"> dapat mengalami dormansi pada musim panas, sehingga </w:t>
      </w:r>
      <w:r w:rsidR="006644E8" w:rsidRPr="00AD27BA">
        <w:rPr>
          <w:rFonts w:ascii="Cambria" w:hAnsi="Cambria" w:cstheme="majorBidi"/>
        </w:rPr>
        <w:t>hanya tersisa umbinya</w:t>
      </w:r>
      <w:r w:rsidR="0008425B" w:rsidRPr="00AD27BA">
        <w:rPr>
          <w:rFonts w:ascii="Cambria" w:hAnsi="Cambria" w:cstheme="majorBidi"/>
        </w:rPr>
        <w:t>.</w:t>
      </w:r>
    </w:p>
    <w:p w14:paraId="29E83F8E" w14:textId="40CA1127" w:rsidR="00973C54" w:rsidRPr="00973C54" w:rsidRDefault="00973C54" w:rsidP="004959B5">
      <w:pPr>
        <w:pStyle w:val="ListParagraph"/>
        <w:spacing w:line="360" w:lineRule="auto"/>
        <w:ind w:firstLine="720"/>
        <w:jc w:val="both"/>
        <w:rPr>
          <w:rFonts w:ascii="Cambria" w:hAnsi="Cambria" w:cstheme="majorBidi"/>
        </w:rPr>
      </w:pPr>
      <w:r>
        <w:rPr>
          <w:rFonts w:ascii="Cambria" w:hAnsi="Cambria"/>
        </w:rPr>
        <w:t>Tumbuhan</w:t>
      </w:r>
      <w:r w:rsidR="004D6344">
        <w:rPr>
          <w:rFonts w:ascii="Cambria" w:hAnsi="Cambria"/>
        </w:rPr>
        <w:t xml:space="preserve"> k</w:t>
      </w:r>
      <w:r w:rsidRPr="00973C54">
        <w:rPr>
          <w:rFonts w:ascii="Cambria" w:hAnsi="Cambria"/>
        </w:rPr>
        <w:t xml:space="preserve">eladi </w:t>
      </w:r>
      <w:r w:rsidR="004D6344">
        <w:rPr>
          <w:rFonts w:ascii="Cambria" w:hAnsi="Cambria"/>
        </w:rPr>
        <w:t xml:space="preserve">memiliki bentuk daun seperti simbol hati atau jantung, yang menjadi daya tarik bagi para peminatnya. Oleh karena itu, </w:t>
      </w:r>
      <w:r w:rsidR="004D6344" w:rsidRPr="0072595E">
        <w:rPr>
          <w:rFonts w:ascii="Cambria" w:hAnsi="Cambria"/>
          <w:i/>
          <w:iCs/>
        </w:rPr>
        <w:t>Caladium</w:t>
      </w:r>
      <w:r w:rsidR="004D6344">
        <w:rPr>
          <w:rFonts w:ascii="Cambria" w:hAnsi="Cambria"/>
        </w:rPr>
        <w:t xml:space="preserve"> menjadi</w:t>
      </w:r>
      <w:r w:rsidRPr="00973C54">
        <w:rPr>
          <w:rFonts w:ascii="Cambria" w:hAnsi="Cambria"/>
        </w:rPr>
        <w:t xml:space="preserve"> salah satu tanaman hias y</w:t>
      </w:r>
      <w:r w:rsidR="004959B5">
        <w:rPr>
          <w:rFonts w:ascii="Cambria" w:hAnsi="Cambria"/>
        </w:rPr>
        <w:t xml:space="preserve">ang memiliki nilai jual tinggi </w:t>
      </w:r>
      <w:r w:rsidR="004959B5">
        <w:rPr>
          <w:rFonts w:ascii="Cambria" w:hAnsi="Cambria"/>
        </w:rPr>
        <w:fldChar w:fldCharType="begin"/>
      </w:r>
      <w:r w:rsidR="004959B5">
        <w:rPr>
          <w:rFonts w:ascii="Cambria" w:hAnsi="Cambria"/>
        </w:rPr>
        <w:instrText xml:space="preserve"> ADDIN ZOTERO_ITEM CSL_CITATION {"citationID":"rtgCDHb4","properties":{"formattedCitation":"(Fitria et al., 2022)","plainCitation":"(Fitria et al., 2022)","noteIndex":0},"citationItems":[{"id":15,"uris":["http://zotero.org/users/17246057/items/QGNGHYL4"],"itemData":{"id":15,"type":"article-journal","abstract":"Fakultas Sains dan Teknologi Universitas Duta Bangsa Surakarta leaf shape like a heart or heart symbol. The purpose of this study was to analyze the economic value of each type of taro ornamental plant. The number of samples selected for analysis was 30 samples. Sampling was carried out using a random sampling technique at several traders of Keladi ornamental plants on the online shop site. The data analyzed in this study is the economic value of each taro ornamental plant. The results obtained from this study are that the economic value of taro ornamental plants ranges from IDR 35,000 – IDR 233,000. The taro which has the lowest economic value is the taro rat, while the taro which has the highest economic value is the taro red. The most hunted taro plants are the types of taro skull and taro red. The price of taro plants is influenced by the motif of the taro plant, the more beautiful the plant motif is, the more expensive the taro plant will be.","container-title":"Journal Science Innovation and Technology (SINTECH)","DOI":"10.47701/sintech.v3i1.2526","ISSN":"2745-7214","issue":"1","journalAbbreviation":"SINTECH","language":"id","license":"https://creativecommons.org/licenses/by/4.0","page":"15-24","source":"DOI.org (Crossref)","title":"POTENSI TANAMAN KELADI SEBAGAI PENUNJANG PEREKONOMIAN MASYARAKAT DIMASA PANDEMI: POTENSI TANAMAN KELADI SEBAGAI PENUNJANG PEREKONOMIAN MASYARAKAT DIMASA PANDEMI","title-short":"POTENSI TANAMAN KELADI SEBAGAI PENUNJANG PEREKONOMIAN MASYARAKAT DIMASA PANDEMI","volume":"3","author":[{"family":"Fitria","given":"Annisa Vini"},{"family":"Khayati","given":"Nur"},{"family":"Novitaningrum","given":"Restie"}],"issued":{"date-parts":[["2022",11,2]]}}}],"schema":"https://github.com/citation-style-language/schema/raw/master/csl-citation.json"} </w:instrText>
      </w:r>
      <w:r w:rsidR="004959B5">
        <w:rPr>
          <w:rFonts w:ascii="Cambria" w:hAnsi="Cambria"/>
        </w:rPr>
        <w:fldChar w:fldCharType="separate"/>
      </w:r>
      <w:r w:rsidR="004959B5" w:rsidRPr="004959B5">
        <w:rPr>
          <w:rFonts w:ascii="Cambria" w:hAnsi="Cambria"/>
        </w:rPr>
        <w:t xml:space="preserve">(Fitria </w:t>
      </w:r>
      <w:r w:rsidR="004959B5" w:rsidRPr="004959B5">
        <w:rPr>
          <w:rFonts w:ascii="Cambria" w:hAnsi="Cambria"/>
          <w:i/>
          <w:iCs/>
        </w:rPr>
        <w:t>et al.,</w:t>
      </w:r>
      <w:r w:rsidR="004959B5" w:rsidRPr="004959B5">
        <w:rPr>
          <w:rFonts w:ascii="Cambria" w:hAnsi="Cambria"/>
        </w:rPr>
        <w:t xml:space="preserve"> 2022)</w:t>
      </w:r>
      <w:r w:rsidR="004959B5">
        <w:rPr>
          <w:rFonts w:ascii="Cambria" w:hAnsi="Cambria"/>
        </w:rPr>
        <w:fldChar w:fldCharType="end"/>
      </w:r>
      <w:r>
        <w:rPr>
          <w:rFonts w:ascii="Cambria" w:hAnsi="Cambria"/>
        </w:rPr>
        <w:t xml:space="preserve">. Selain nilai estetika, </w:t>
      </w:r>
      <w:r w:rsidR="006F26CA" w:rsidRPr="0072595E">
        <w:rPr>
          <w:rFonts w:ascii="Cambria" w:hAnsi="Cambria"/>
          <w:i/>
          <w:iCs/>
        </w:rPr>
        <w:t>Caladium</w:t>
      </w:r>
      <w:r w:rsidR="006F26CA">
        <w:rPr>
          <w:rFonts w:ascii="Cambria" w:hAnsi="Cambria"/>
        </w:rPr>
        <w:t xml:space="preserve"> dapat </w:t>
      </w:r>
      <w:r w:rsidR="00F43357">
        <w:rPr>
          <w:rFonts w:ascii="Cambria" w:hAnsi="Cambria"/>
        </w:rPr>
        <w:t xml:space="preserve">dimanfaatkan sebagai obat tradisional untuk mengobati diare, disentri dan sariawan. Umbi dari tumbuhan ini juga dapat dimanfaatkan sebagai bahan pangan yang kaya akan karbohidrat,  selain itu umbinya dapat dijadikan pewarna alami untuk menghasilkan warna ungu atau merah.  </w:t>
      </w:r>
    </w:p>
    <w:p w14:paraId="6309E9E8" w14:textId="5E1E3B7B" w:rsidR="00A4084C" w:rsidRPr="00AD27BA" w:rsidRDefault="00A4084C" w:rsidP="00C65DC7">
      <w:pPr>
        <w:pStyle w:val="ListParagraph"/>
        <w:numPr>
          <w:ilvl w:val="0"/>
          <w:numId w:val="33"/>
        </w:numPr>
        <w:spacing w:before="240" w:after="0" w:line="360" w:lineRule="auto"/>
        <w:jc w:val="both"/>
        <w:rPr>
          <w:rFonts w:ascii="Cambria" w:hAnsi="Cambria" w:cstheme="majorBidi"/>
        </w:rPr>
      </w:pPr>
      <w:r w:rsidRPr="00AD27BA">
        <w:rPr>
          <w:rFonts w:ascii="Cambria" w:hAnsi="Cambria" w:cstheme="majorBidi"/>
          <w:i/>
          <w:iCs/>
        </w:rPr>
        <w:t>Xanthosoma</w:t>
      </w:r>
      <w:r w:rsidR="00257A1B" w:rsidRPr="00AD27BA">
        <w:rPr>
          <w:rFonts w:ascii="Cambria" w:hAnsi="Cambria" w:cstheme="majorBidi"/>
          <w:i/>
          <w:iCs/>
        </w:rPr>
        <w:t xml:space="preserve"> sagittifolium</w:t>
      </w:r>
      <w:r w:rsidR="000C6471">
        <w:rPr>
          <w:rFonts w:ascii="Cambria" w:hAnsi="Cambria" w:cstheme="majorBidi"/>
        </w:rPr>
        <w:t xml:space="preserve"> (L.) S</w:t>
      </w:r>
      <w:r w:rsidR="00257A1B" w:rsidRPr="00AD27BA">
        <w:rPr>
          <w:rFonts w:ascii="Cambria" w:hAnsi="Cambria" w:cstheme="majorBidi"/>
        </w:rPr>
        <w:t>chott</w:t>
      </w:r>
    </w:p>
    <w:p w14:paraId="6C9C6A06" w14:textId="7184642B" w:rsidR="006079C6" w:rsidRPr="00AD27BA" w:rsidRDefault="006079C6" w:rsidP="007856D9">
      <w:pPr>
        <w:pStyle w:val="ListParagraph"/>
        <w:spacing w:before="240" w:after="0" w:line="360" w:lineRule="auto"/>
        <w:ind w:firstLine="720"/>
        <w:jc w:val="both"/>
        <w:rPr>
          <w:rFonts w:ascii="Cambria" w:hAnsi="Cambria" w:cstheme="majorBidi"/>
        </w:rPr>
      </w:pPr>
      <w:r w:rsidRPr="00AD27BA">
        <w:rPr>
          <w:rFonts w:ascii="Cambria" w:hAnsi="Cambria" w:cstheme="majorBidi"/>
        </w:rPr>
        <w:t xml:space="preserve">Pengamatan </w:t>
      </w:r>
      <w:r w:rsidRPr="00AD27BA">
        <w:rPr>
          <w:rFonts w:ascii="Cambria" w:hAnsi="Cambria" w:cstheme="majorBidi"/>
          <w:i/>
          <w:iCs/>
        </w:rPr>
        <w:t>Xanthosoma sagittifolium</w:t>
      </w:r>
      <w:r w:rsidRPr="00AD27BA">
        <w:rPr>
          <w:rFonts w:ascii="Cambria" w:hAnsi="Cambria" w:cstheme="majorBidi"/>
        </w:rPr>
        <w:t xml:space="preserve"> dilakukan pada tanggal 12 Januari 2025. Tumbuhan ini ditemukan </w:t>
      </w:r>
      <w:r w:rsidR="007856D9" w:rsidRPr="00AD27BA">
        <w:rPr>
          <w:rFonts w:ascii="Cambria" w:hAnsi="Cambria" w:cstheme="majorBidi"/>
        </w:rPr>
        <w:t>di tepi</w:t>
      </w:r>
      <w:r w:rsidRPr="00AD27BA">
        <w:rPr>
          <w:rFonts w:ascii="Cambria" w:hAnsi="Cambria" w:cstheme="majorBidi"/>
        </w:rPr>
        <w:t xml:space="preserve"> Hutan Wisata Prabalintang. Pada saat pengukuran parameter lingkungan yang dilakukan didapatkan hasil suhu udara 30˚C, kelembaban 93%,  suhu tanah 30˚, pH tanah 7 dan intensitas cahaya 534 cd.</w:t>
      </w:r>
    </w:p>
    <w:p w14:paraId="0B958B79" w14:textId="7E7F2A07" w:rsidR="00354EE3" w:rsidRPr="00AD27BA" w:rsidRDefault="008227EA" w:rsidP="00FC7899">
      <w:pPr>
        <w:pStyle w:val="ListParagraph"/>
        <w:spacing w:before="240" w:after="0" w:line="360" w:lineRule="auto"/>
        <w:ind w:left="644"/>
        <w:rPr>
          <w:rFonts w:ascii="Cambria" w:hAnsi="Cambria" w:cstheme="majorBidi"/>
        </w:rPr>
      </w:pPr>
      <w:r>
        <w:rPr>
          <w:rFonts w:ascii="Cambria" w:hAnsi="Cambria" w:cstheme="majorBidi"/>
          <w:noProof/>
          <w:lang w:eastAsia="id-ID"/>
        </w:rPr>
        <w:lastRenderedPageBreak/>
        <mc:AlternateContent>
          <mc:Choice Requires="wps">
            <w:drawing>
              <wp:anchor distT="0" distB="0" distL="114300" distR="114300" simplePos="0" relativeHeight="252130816" behindDoc="0" locked="0" layoutInCell="1" allowOverlap="1" wp14:anchorId="78893A9F" wp14:editId="7C6E134D">
                <wp:simplePos x="0" y="0"/>
                <wp:positionH relativeFrom="column">
                  <wp:posOffset>428625</wp:posOffset>
                </wp:positionH>
                <wp:positionV relativeFrom="paragraph">
                  <wp:posOffset>1360968</wp:posOffset>
                </wp:positionV>
                <wp:extent cx="276225" cy="257175"/>
                <wp:effectExtent l="0" t="0" r="28575" b="28575"/>
                <wp:wrapNone/>
                <wp:docPr id="55" name="Rectangle 55"/>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D7CBBC" w14:textId="77777777" w:rsidR="008F0317" w:rsidRDefault="008F0317" w:rsidP="00480F29">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93A9F" id="Rectangle 55" o:spid="_x0000_s1037" style="position:absolute;left:0;text-align:left;margin-left:33.75pt;margin-top:107.15pt;width:21.75pt;height:20.25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" fillcolor="#5b9bd5 [3204]" strokecolor="#1f4d78 [1604]" strokeweight="1pt">
                <v:textbox>
                  <w:txbxContent>
                    <w:p w14:paraId="7AD7CBBC" w14:textId="77777777" w:rsidR="008F0317" w:rsidRDefault="008F0317" w:rsidP="00480F29">
                      <w:pPr>
                        <w:jc w:val="center"/>
                      </w:pPr>
                      <w:r>
                        <w:t>a.</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32864" behindDoc="0" locked="0" layoutInCell="1" allowOverlap="1" wp14:anchorId="096CDEA0" wp14:editId="2F68B09C">
                <wp:simplePos x="0" y="0"/>
                <wp:positionH relativeFrom="column">
                  <wp:posOffset>1952625</wp:posOffset>
                </wp:positionH>
                <wp:positionV relativeFrom="paragraph">
                  <wp:posOffset>1360967</wp:posOffset>
                </wp:positionV>
                <wp:extent cx="276225" cy="257175"/>
                <wp:effectExtent l="0" t="0" r="28575" b="28575"/>
                <wp:wrapNone/>
                <wp:docPr id="56" name="Rectangle 56"/>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832F11" w14:textId="061F1BB9" w:rsidR="008F0317" w:rsidRDefault="008F0317" w:rsidP="00480F29">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CDEA0" id="Rectangle 56" o:spid="_x0000_s1038" style="position:absolute;left:0;text-align:left;margin-left:153.75pt;margin-top:107.15pt;width:21.75pt;height:20.2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" fillcolor="#5b9bd5 [3204]" strokecolor="#1f4d78 [1604]" strokeweight="1pt">
                <v:textbox>
                  <w:txbxContent>
                    <w:p w14:paraId="60832F11" w14:textId="061F1BB9" w:rsidR="008F0317" w:rsidRDefault="008F0317" w:rsidP="00480F29">
                      <w:pPr>
                        <w:jc w:val="center"/>
                      </w:pPr>
                      <w:r>
                        <w:t>b.</w:t>
                      </w:r>
                    </w:p>
                  </w:txbxContent>
                </v:textbox>
              </v:rect>
            </w:pict>
          </mc:Fallback>
        </mc:AlternateContent>
      </w:r>
      <w:r w:rsidR="00354EE3" w:rsidRPr="00AD27BA">
        <w:rPr>
          <w:rFonts w:ascii="Cambria" w:hAnsi="Cambria" w:cstheme="majorBidi"/>
          <w:noProof/>
          <w:lang w:eastAsia="id-ID"/>
        </w:rPr>
        <w:drawing>
          <wp:inline distT="0" distB="0" distL="0" distR="0" wp14:anchorId="1E31A820" wp14:editId="4299C515">
            <wp:extent cx="1454785" cy="165845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4-05-19 at 11.45.50.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4206" cy="1691998"/>
                    </a:xfrm>
                    <a:prstGeom prst="rect">
                      <a:avLst/>
                    </a:prstGeom>
                  </pic:spPr>
                </pic:pic>
              </a:graphicData>
            </a:graphic>
          </wp:inline>
        </w:drawing>
      </w:r>
      <w:r w:rsidR="00FC7899">
        <w:rPr>
          <w:rFonts w:ascii="Cambria" w:hAnsi="Cambria" w:cstheme="majorBidi"/>
        </w:rPr>
        <w:t xml:space="preserve">  </w:t>
      </w:r>
      <w:r w:rsidR="00480F29">
        <w:rPr>
          <w:rFonts w:ascii="Cambria" w:hAnsi="Cambria" w:cstheme="majorBidi"/>
          <w:noProof/>
          <w:lang w:eastAsia="id-ID"/>
        </w:rPr>
        <w:drawing>
          <wp:inline distT="0" distB="0" distL="0" distR="0" wp14:anchorId="2437FF74" wp14:editId="04E6D2D5">
            <wp:extent cx="1442687" cy="1639895"/>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unga xanthosom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58363" cy="1657713"/>
                    </a:xfrm>
                    <a:prstGeom prst="rect">
                      <a:avLst/>
                    </a:prstGeom>
                  </pic:spPr>
                </pic:pic>
              </a:graphicData>
            </a:graphic>
          </wp:inline>
        </w:drawing>
      </w:r>
    </w:p>
    <w:p w14:paraId="3A0C30F0" w14:textId="09C8FC2E" w:rsidR="00280AB8" w:rsidRPr="00AD27BA" w:rsidRDefault="00350078" w:rsidP="008227EA">
      <w:pPr>
        <w:pStyle w:val="Caption"/>
        <w:spacing w:after="0" w:line="276" w:lineRule="auto"/>
        <w:ind w:left="709"/>
        <w:jc w:val="center"/>
        <w:rPr>
          <w:rFonts w:ascii="Cambria" w:hAnsi="Cambria" w:cstheme="majorBidi"/>
          <w:i w:val="0"/>
          <w:iCs w:val="0"/>
          <w:color w:val="auto"/>
          <w:sz w:val="22"/>
          <w:szCs w:val="22"/>
        </w:rPr>
      </w:pPr>
      <w:bookmarkStart w:id="56" w:name="_Toc191490065"/>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3</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480F29">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Xanthosoma sagittifolium </w:t>
      </w:r>
      <w:r w:rsidR="004A53E1">
        <w:rPr>
          <w:rFonts w:ascii="Cambria" w:hAnsi="Cambria" w:cstheme="majorBidi"/>
          <w:i w:val="0"/>
          <w:iCs w:val="0"/>
          <w:color w:val="auto"/>
          <w:sz w:val="22"/>
          <w:szCs w:val="22"/>
        </w:rPr>
        <w:t>(L.) S</w:t>
      </w:r>
      <w:r w:rsidRPr="00AD27BA">
        <w:rPr>
          <w:rFonts w:ascii="Cambria" w:hAnsi="Cambria" w:cstheme="majorBidi"/>
          <w:i w:val="0"/>
          <w:iCs w:val="0"/>
          <w:color w:val="auto"/>
          <w:sz w:val="22"/>
          <w:szCs w:val="22"/>
        </w:rPr>
        <w:t>chott</w:t>
      </w:r>
      <w:r w:rsidR="00480F29">
        <w:rPr>
          <w:rFonts w:ascii="Cambria" w:hAnsi="Cambria" w:cstheme="majorBidi"/>
          <w:i w:val="0"/>
          <w:iCs w:val="0"/>
          <w:color w:val="auto"/>
          <w:sz w:val="22"/>
          <w:szCs w:val="22"/>
        </w:rPr>
        <w:t xml:space="preserve">, b. organ bunga </w:t>
      </w:r>
      <w:r w:rsidR="00480F29" w:rsidRPr="008227EA">
        <w:rPr>
          <w:rFonts w:ascii="Cambria" w:hAnsi="Cambria" w:cstheme="majorBidi"/>
          <w:color w:val="auto"/>
          <w:sz w:val="22"/>
          <w:szCs w:val="22"/>
        </w:rPr>
        <w:t>Xanthosoma sagittifolium</w:t>
      </w:r>
      <w:r w:rsidR="00480F29">
        <w:rPr>
          <w:rFonts w:ascii="Cambria" w:hAnsi="Cambria" w:cstheme="majorBidi"/>
          <w:i w:val="0"/>
          <w:iCs w:val="0"/>
          <w:color w:val="auto"/>
          <w:sz w:val="22"/>
          <w:szCs w:val="22"/>
        </w:rPr>
        <w:t xml:space="preserve"> (L.) Schott.</w:t>
      </w:r>
      <w:r w:rsidRPr="00AD27BA">
        <w:rPr>
          <w:rFonts w:ascii="Cambria" w:hAnsi="Cambria" w:cstheme="majorBidi"/>
          <w:color w:val="auto"/>
          <w:sz w:val="22"/>
          <w:szCs w:val="22"/>
        </w:rPr>
        <w:t xml:space="preserve"> </w:t>
      </w:r>
      <w:r w:rsidR="00480F29">
        <w:rPr>
          <w:rFonts w:ascii="Cambria" w:hAnsi="Cambria" w:cstheme="majorBidi"/>
          <w:i w:val="0"/>
          <w:iCs w:val="0"/>
          <w:color w:val="auto"/>
          <w:sz w:val="22"/>
          <w:szCs w:val="22"/>
        </w:rPr>
        <w:t>(a. d</w:t>
      </w:r>
      <w:r w:rsidRPr="00AD27BA">
        <w:rPr>
          <w:rFonts w:ascii="Cambria" w:hAnsi="Cambria" w:cstheme="majorBidi"/>
          <w:i w:val="0"/>
          <w:iCs w:val="0"/>
          <w:color w:val="auto"/>
          <w:sz w:val="22"/>
          <w:szCs w:val="22"/>
        </w:rPr>
        <w:t>okumentasi penelitian, 2025</w:t>
      </w:r>
      <w:r w:rsidR="00480F29">
        <w:rPr>
          <w:rFonts w:ascii="Cambria" w:hAnsi="Cambria" w:cstheme="majorBidi"/>
          <w:i w:val="0"/>
          <w:iCs w:val="0"/>
          <w:color w:val="auto"/>
          <w:sz w:val="22"/>
          <w:szCs w:val="22"/>
        </w:rPr>
        <w:t>, b. POWO, 2025</w:t>
      </w:r>
      <w:r w:rsidRPr="00AD27BA">
        <w:rPr>
          <w:rFonts w:ascii="Cambria" w:hAnsi="Cambria" w:cstheme="majorBidi"/>
          <w:i w:val="0"/>
          <w:iCs w:val="0"/>
          <w:color w:val="auto"/>
          <w:sz w:val="22"/>
          <w:szCs w:val="22"/>
        </w:rPr>
        <w:t>)</w:t>
      </w:r>
      <w:bookmarkEnd w:id="56"/>
    </w:p>
    <w:p w14:paraId="2C2367AB" w14:textId="52DE98F5" w:rsidR="00354EE3" w:rsidRPr="00AD27BA" w:rsidRDefault="00354EE3" w:rsidP="00F47B75">
      <w:pPr>
        <w:pStyle w:val="ListParagraph"/>
        <w:spacing w:before="240" w:after="0" w:line="360" w:lineRule="auto"/>
        <w:ind w:left="644"/>
        <w:rPr>
          <w:rFonts w:ascii="Cambria" w:hAnsi="Cambria" w:cstheme="majorBidi"/>
        </w:rPr>
      </w:pPr>
      <w:r w:rsidRPr="00AD27BA">
        <w:rPr>
          <w:rFonts w:ascii="Cambria" w:hAnsi="Cambria" w:cstheme="majorBidi"/>
        </w:rPr>
        <w:t>Klasifikasi (ITIS, 2025)</w:t>
      </w:r>
    </w:p>
    <w:p w14:paraId="42F6AB6C" w14:textId="460E909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K</w:t>
      </w:r>
      <w:r w:rsidR="00257A1B" w:rsidRPr="00AD27BA">
        <w:rPr>
          <w:rFonts w:ascii="Cambria" w:hAnsi="Cambria" w:cstheme="majorBidi"/>
        </w:rPr>
        <w:t xml:space="preserve">ingdom     </w:t>
      </w:r>
      <w:r w:rsidRPr="00AD27BA">
        <w:rPr>
          <w:rFonts w:ascii="Cambria" w:hAnsi="Cambria" w:cstheme="majorBidi"/>
        </w:rPr>
        <w:t>: Plantae</w:t>
      </w:r>
    </w:p>
    <w:p w14:paraId="0C1B1E1D" w14:textId="4B65A960" w:rsidR="00F47B75" w:rsidRPr="00AD27BA" w:rsidRDefault="00257A1B" w:rsidP="00E538A7">
      <w:pPr>
        <w:pStyle w:val="ListParagraph"/>
        <w:spacing w:before="240"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t xml:space="preserve">      </w:t>
      </w:r>
      <w:r w:rsidR="00F47B75" w:rsidRPr="00AD27BA">
        <w:rPr>
          <w:rFonts w:ascii="Cambria" w:hAnsi="Cambria" w:cstheme="majorBidi"/>
        </w:rPr>
        <w:t>: Tracheophyta</w:t>
      </w:r>
    </w:p>
    <w:p w14:paraId="075EE3C7" w14:textId="72FDB32E" w:rsidR="00F47B75" w:rsidRPr="00AD27BA" w:rsidRDefault="00257A1B" w:rsidP="00E538A7">
      <w:pPr>
        <w:pStyle w:val="ListParagraph"/>
        <w:spacing w:before="240" w:after="0" w:line="276" w:lineRule="auto"/>
        <w:ind w:left="644"/>
        <w:rPr>
          <w:rFonts w:ascii="Cambria" w:hAnsi="Cambria" w:cstheme="majorBidi"/>
        </w:rPr>
      </w:pPr>
      <w:r w:rsidRPr="00AD27BA">
        <w:rPr>
          <w:rFonts w:ascii="Cambria" w:hAnsi="Cambria" w:cstheme="majorBidi"/>
        </w:rPr>
        <w:t>Kelas</w:t>
      </w:r>
      <w:r w:rsidRPr="00AD27BA">
        <w:rPr>
          <w:rFonts w:ascii="Cambria" w:hAnsi="Cambria" w:cstheme="majorBidi"/>
        </w:rPr>
        <w:tab/>
        <w:t xml:space="preserve">      </w:t>
      </w:r>
      <w:r w:rsidR="00F47B75" w:rsidRPr="00AD27BA">
        <w:rPr>
          <w:rFonts w:ascii="Cambria" w:hAnsi="Cambria" w:cstheme="majorBidi"/>
        </w:rPr>
        <w:t>: Magnoliopsida</w:t>
      </w:r>
    </w:p>
    <w:p w14:paraId="5E550755" w14:textId="2B32C9AB" w:rsidR="00F47B75" w:rsidRPr="00AD27BA" w:rsidRDefault="00257A1B" w:rsidP="00E538A7">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t xml:space="preserve">      </w:t>
      </w:r>
      <w:r w:rsidR="00F47B75" w:rsidRPr="00AD27BA">
        <w:rPr>
          <w:rFonts w:ascii="Cambria" w:hAnsi="Cambria" w:cstheme="majorBidi"/>
        </w:rPr>
        <w:t>: Alismatales</w:t>
      </w:r>
    </w:p>
    <w:p w14:paraId="7F073100" w14:textId="214B555E" w:rsidR="00F47B75" w:rsidRPr="00AD27BA" w:rsidRDefault="00257A1B" w:rsidP="00E538A7">
      <w:pPr>
        <w:pStyle w:val="ListParagraph"/>
        <w:spacing w:before="240" w:after="0" w:line="276" w:lineRule="auto"/>
        <w:ind w:left="644"/>
        <w:rPr>
          <w:rFonts w:ascii="Cambria" w:hAnsi="Cambria" w:cstheme="majorBidi"/>
        </w:rPr>
      </w:pPr>
      <w:r w:rsidRPr="00AD27BA">
        <w:rPr>
          <w:rFonts w:ascii="Cambria" w:hAnsi="Cambria" w:cstheme="majorBidi"/>
        </w:rPr>
        <w:t>Famili</w:t>
      </w:r>
      <w:r w:rsidRPr="00AD27BA">
        <w:rPr>
          <w:rFonts w:ascii="Cambria" w:hAnsi="Cambria" w:cstheme="majorBidi"/>
        </w:rPr>
        <w:tab/>
        <w:t xml:space="preserve">      </w:t>
      </w:r>
      <w:r w:rsidR="00F47B75" w:rsidRPr="00AD27BA">
        <w:rPr>
          <w:rFonts w:ascii="Cambria" w:hAnsi="Cambria" w:cstheme="majorBidi"/>
        </w:rPr>
        <w:t xml:space="preserve">: Araceae </w:t>
      </w:r>
    </w:p>
    <w:p w14:paraId="51EFC722" w14:textId="3298E0B3" w:rsidR="00F47B75" w:rsidRPr="00AD27BA" w:rsidRDefault="00257A1B" w:rsidP="00E538A7">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t xml:space="preserve">      </w:t>
      </w:r>
      <w:r w:rsidR="00354EE3" w:rsidRPr="00AD27BA">
        <w:rPr>
          <w:rFonts w:ascii="Cambria" w:hAnsi="Cambria" w:cstheme="majorBidi"/>
        </w:rPr>
        <w:t>: Xanthosoma</w:t>
      </w:r>
    </w:p>
    <w:p w14:paraId="5FA6EADF" w14:textId="072CC088" w:rsidR="007A6A48" w:rsidRPr="00AD27BA" w:rsidRDefault="007A6A48" w:rsidP="00E538A7">
      <w:pPr>
        <w:pStyle w:val="ListParagraph"/>
        <w:spacing w:before="240" w:after="0" w:line="276" w:lineRule="auto"/>
        <w:ind w:left="644"/>
        <w:jc w:val="both"/>
        <w:rPr>
          <w:rFonts w:ascii="Cambria" w:hAnsi="Cambria" w:cstheme="majorBidi"/>
        </w:rPr>
      </w:pPr>
      <w:r w:rsidRPr="00AD27BA">
        <w:rPr>
          <w:rFonts w:ascii="Cambria" w:hAnsi="Cambria" w:cstheme="majorBidi"/>
        </w:rPr>
        <w:t>Spesies</w:t>
      </w:r>
      <w:r w:rsidRPr="00AD27BA">
        <w:rPr>
          <w:rFonts w:ascii="Cambria" w:hAnsi="Cambria" w:cstheme="majorBidi"/>
        </w:rPr>
        <w:tab/>
        <w:t xml:space="preserve">      : </w:t>
      </w:r>
      <w:r w:rsidRPr="00AD27BA">
        <w:rPr>
          <w:rFonts w:ascii="Cambria" w:hAnsi="Cambria" w:cstheme="majorBidi"/>
          <w:i/>
          <w:iCs/>
        </w:rPr>
        <w:t>Xanthosoma sagittifolium</w:t>
      </w:r>
      <w:r w:rsidR="004A53E1">
        <w:rPr>
          <w:rFonts w:ascii="Cambria" w:hAnsi="Cambria" w:cstheme="majorBidi"/>
        </w:rPr>
        <w:t xml:space="preserve"> (L.) S</w:t>
      </w:r>
      <w:r w:rsidRPr="00AD27BA">
        <w:rPr>
          <w:rFonts w:ascii="Cambria" w:hAnsi="Cambria" w:cstheme="majorBidi"/>
        </w:rPr>
        <w:t>chott</w:t>
      </w:r>
    </w:p>
    <w:p w14:paraId="596F4A7E" w14:textId="2A86834C" w:rsidR="00E46BF9" w:rsidRDefault="00354EE3" w:rsidP="0085589F">
      <w:pPr>
        <w:pStyle w:val="ListParagraph"/>
        <w:spacing w:before="240" w:after="0" w:line="360" w:lineRule="auto"/>
        <w:ind w:firstLine="720"/>
        <w:jc w:val="both"/>
        <w:rPr>
          <w:rFonts w:ascii="Cambria" w:hAnsi="Cambria" w:cstheme="majorBidi"/>
        </w:rPr>
      </w:pPr>
      <w:r w:rsidRPr="00AD27BA">
        <w:rPr>
          <w:rFonts w:ascii="Cambria" w:hAnsi="Cambria" w:cstheme="majorBidi"/>
          <w:i/>
          <w:iCs/>
        </w:rPr>
        <w:t xml:space="preserve">Xanthosoma sagittifolium </w:t>
      </w:r>
      <w:r w:rsidR="004A53E1">
        <w:rPr>
          <w:rFonts w:ascii="Cambria" w:hAnsi="Cambria" w:cstheme="majorBidi"/>
        </w:rPr>
        <w:t xml:space="preserve">adalah </w:t>
      </w:r>
      <w:r w:rsidRPr="00AD27BA">
        <w:rPr>
          <w:rFonts w:ascii="Cambria" w:hAnsi="Cambria" w:cstheme="majorBidi"/>
        </w:rPr>
        <w:t xml:space="preserve">tumbuhan herba </w:t>
      </w:r>
      <w:r w:rsidR="004A53E1">
        <w:rPr>
          <w:rFonts w:ascii="Cambria" w:hAnsi="Cambria" w:cstheme="majorBidi"/>
        </w:rPr>
        <w:t>yang tingginya dapat</w:t>
      </w:r>
      <w:r w:rsidR="004C40CF" w:rsidRPr="00AD27BA">
        <w:rPr>
          <w:rFonts w:ascii="Cambria" w:hAnsi="Cambria" w:cstheme="majorBidi"/>
        </w:rPr>
        <w:t xml:space="preserve"> mencapai 1,2 m</w:t>
      </w:r>
      <w:r w:rsidRPr="00AD27BA">
        <w:rPr>
          <w:rFonts w:ascii="Cambria" w:hAnsi="Cambria" w:cstheme="majorBidi"/>
        </w:rPr>
        <w:t>, daun</w:t>
      </w:r>
      <w:r w:rsidR="004A53E1">
        <w:rPr>
          <w:rFonts w:ascii="Cambria" w:hAnsi="Cambria" w:cstheme="majorBidi"/>
        </w:rPr>
        <w:t>nya</w:t>
      </w:r>
      <w:r w:rsidRPr="00AD27BA">
        <w:rPr>
          <w:rFonts w:ascii="Cambria" w:hAnsi="Cambria" w:cstheme="majorBidi"/>
        </w:rPr>
        <w:t xml:space="preserve"> </w:t>
      </w:r>
      <w:r w:rsidR="00793F90">
        <w:rPr>
          <w:rFonts w:ascii="Cambria" w:hAnsi="Cambria" w:cstheme="majorBidi"/>
        </w:rPr>
        <w:t xml:space="preserve">memiliki </w:t>
      </w:r>
      <w:r w:rsidRPr="00AD27BA">
        <w:rPr>
          <w:rFonts w:ascii="Cambria" w:hAnsi="Cambria" w:cstheme="majorBidi"/>
        </w:rPr>
        <w:t>bentuk</w:t>
      </w:r>
      <w:r w:rsidR="00793F90">
        <w:rPr>
          <w:rFonts w:ascii="Cambria" w:hAnsi="Cambria" w:cstheme="majorBidi"/>
        </w:rPr>
        <w:t xml:space="preserve"> seperti</w:t>
      </w:r>
      <w:r w:rsidRPr="00AD27BA">
        <w:rPr>
          <w:rFonts w:ascii="Cambria" w:hAnsi="Cambria" w:cstheme="majorBidi"/>
        </w:rPr>
        <w:t xml:space="preserve"> anak panah (</w:t>
      </w:r>
      <w:r w:rsidRPr="00AD27BA">
        <w:rPr>
          <w:rFonts w:ascii="Cambria" w:hAnsi="Cambria" w:cstheme="majorBidi"/>
          <w:i/>
          <w:iCs/>
        </w:rPr>
        <w:t>sagittatus</w:t>
      </w:r>
      <w:r w:rsidRPr="00AD27BA">
        <w:rPr>
          <w:rFonts w:ascii="Cambria" w:hAnsi="Cambria" w:cstheme="majorBidi"/>
        </w:rPr>
        <w:t xml:space="preserve">) dengan </w:t>
      </w:r>
      <w:r w:rsidR="00793F90">
        <w:rPr>
          <w:rFonts w:ascii="Cambria" w:hAnsi="Cambria" w:cstheme="majorBidi"/>
        </w:rPr>
        <w:t xml:space="preserve">ukuran </w:t>
      </w:r>
      <w:r w:rsidRPr="00AD27BA">
        <w:rPr>
          <w:rFonts w:ascii="Cambria" w:hAnsi="Cambria" w:cstheme="majorBidi"/>
        </w:rPr>
        <w:t xml:space="preserve">panjang </w:t>
      </w:r>
      <w:r w:rsidR="00AF7CFF" w:rsidRPr="00AD27BA">
        <w:rPr>
          <w:rFonts w:ascii="Cambria" w:hAnsi="Cambria" w:cstheme="majorBidi"/>
        </w:rPr>
        <w:t xml:space="preserve">65 cm dan lebar 32 cm. Daun </w:t>
      </w:r>
      <w:r w:rsidR="00AF7CFF" w:rsidRPr="00AD27BA">
        <w:rPr>
          <w:rFonts w:ascii="Cambria" w:hAnsi="Cambria" w:cstheme="majorBidi"/>
          <w:i/>
          <w:iCs/>
        </w:rPr>
        <w:t>Xanthosoma sagittifolium</w:t>
      </w:r>
      <w:r w:rsidR="00AF7CFF" w:rsidRPr="00AD27BA">
        <w:rPr>
          <w:rFonts w:ascii="Cambria" w:hAnsi="Cambria" w:cstheme="majorBidi"/>
        </w:rPr>
        <w:t xml:space="preserve"> berwarna hijau tua dengan tepi </w:t>
      </w:r>
      <w:r w:rsidR="00793F90">
        <w:rPr>
          <w:rFonts w:ascii="Cambria" w:hAnsi="Cambria" w:cstheme="majorBidi"/>
        </w:rPr>
        <w:t>yang</w:t>
      </w:r>
      <w:r w:rsidR="00AF7CFF" w:rsidRPr="00AD27BA">
        <w:rPr>
          <w:rFonts w:ascii="Cambria" w:hAnsi="Cambria" w:cstheme="majorBidi"/>
        </w:rPr>
        <w:t xml:space="preserve"> </w:t>
      </w:r>
      <w:r w:rsidR="004C40CF" w:rsidRPr="00AD27BA">
        <w:rPr>
          <w:rFonts w:ascii="Cambria" w:hAnsi="Cambria" w:cstheme="majorBidi"/>
        </w:rPr>
        <w:lastRenderedPageBreak/>
        <w:t>bergelombang</w:t>
      </w:r>
      <w:r w:rsidR="00AF7CFF" w:rsidRPr="00AD27BA">
        <w:rPr>
          <w:rFonts w:ascii="Cambria" w:hAnsi="Cambria" w:cstheme="majorBidi"/>
        </w:rPr>
        <w:t>, ujung daun meruncing (</w:t>
      </w:r>
      <w:r w:rsidR="00AF7CFF" w:rsidRPr="00AD27BA">
        <w:rPr>
          <w:rFonts w:ascii="Cambria" w:hAnsi="Cambria" w:cstheme="majorBidi"/>
          <w:i/>
          <w:iCs/>
        </w:rPr>
        <w:t>acuminatus</w:t>
      </w:r>
      <w:r w:rsidR="00AF7CFF" w:rsidRPr="00AD27BA">
        <w:rPr>
          <w:rFonts w:ascii="Cambria" w:hAnsi="Cambria" w:cstheme="majorBidi"/>
        </w:rPr>
        <w:t xml:space="preserve">), </w:t>
      </w:r>
      <w:r w:rsidR="00793F90">
        <w:rPr>
          <w:rFonts w:ascii="Cambria" w:hAnsi="Cambria" w:cstheme="majorBidi"/>
        </w:rPr>
        <w:t xml:space="preserve">serta </w:t>
      </w:r>
      <w:r w:rsidR="00AF7CFF" w:rsidRPr="00AD27BA">
        <w:rPr>
          <w:rFonts w:ascii="Cambria" w:hAnsi="Cambria" w:cstheme="majorBidi"/>
        </w:rPr>
        <w:t>pangkal daun berlekuk (</w:t>
      </w:r>
      <w:r w:rsidR="00AF7CFF" w:rsidRPr="00AD27BA">
        <w:rPr>
          <w:rFonts w:ascii="Cambria" w:hAnsi="Cambria" w:cstheme="majorBidi"/>
          <w:i/>
          <w:iCs/>
        </w:rPr>
        <w:t>emarginatus</w:t>
      </w:r>
      <w:r w:rsidR="00AF7CFF" w:rsidRPr="00AD27BA">
        <w:rPr>
          <w:rFonts w:ascii="Cambria" w:hAnsi="Cambria" w:cstheme="majorBidi"/>
        </w:rPr>
        <w:t>). Tipe pertulangan daun</w:t>
      </w:r>
      <w:r w:rsidR="004C40CF" w:rsidRPr="00AD27BA">
        <w:rPr>
          <w:rFonts w:ascii="Cambria" w:hAnsi="Cambria" w:cstheme="majorBidi"/>
        </w:rPr>
        <w:t xml:space="preserve"> menyirip. </w:t>
      </w:r>
      <w:r w:rsidR="00AF7CFF" w:rsidRPr="00AD27BA">
        <w:rPr>
          <w:rFonts w:ascii="Cambria" w:hAnsi="Cambria" w:cstheme="majorBidi"/>
        </w:rPr>
        <w:t xml:space="preserve"> </w:t>
      </w:r>
      <w:r w:rsidR="004C40CF" w:rsidRPr="00AD27BA">
        <w:rPr>
          <w:rFonts w:ascii="Cambria" w:hAnsi="Cambria" w:cstheme="majorBidi"/>
        </w:rPr>
        <w:t xml:space="preserve">Bentuk tangkai daun bulat memanjat, warna tangkai hijau, tekstur tangkai daun halus tertutupi bulu-bulu halus, Tipe </w:t>
      </w:r>
      <w:r w:rsidR="005035B8" w:rsidRPr="00AD27BA">
        <w:rPr>
          <w:rFonts w:ascii="Cambria" w:hAnsi="Cambria" w:cstheme="majorBidi"/>
        </w:rPr>
        <w:t>per</w:t>
      </w:r>
      <w:r w:rsidR="004C40CF" w:rsidRPr="00AD27BA">
        <w:rPr>
          <w:rFonts w:ascii="Cambria" w:hAnsi="Cambria" w:cstheme="majorBidi"/>
        </w:rPr>
        <w:t>ak</w:t>
      </w:r>
      <w:r w:rsidR="005035B8" w:rsidRPr="00AD27BA">
        <w:rPr>
          <w:rFonts w:ascii="Cambria" w:hAnsi="Cambria" w:cstheme="majorBidi"/>
        </w:rPr>
        <w:t>aran serabut</w:t>
      </w:r>
      <w:r w:rsidR="005C1C63" w:rsidRPr="00AD27BA">
        <w:rPr>
          <w:rFonts w:ascii="Cambria" w:hAnsi="Cambria" w:cstheme="majorBidi"/>
        </w:rPr>
        <w:t>.</w:t>
      </w:r>
      <w:r w:rsidR="005035B8" w:rsidRPr="00AD27BA">
        <w:rPr>
          <w:rFonts w:ascii="Cambria" w:hAnsi="Cambria" w:cstheme="majorBidi"/>
        </w:rPr>
        <w:t xml:space="preserve"> Hasil penelitian tidak menunjukkan adanya bunga pada tumbuhan </w:t>
      </w:r>
      <w:r w:rsidR="005035B8" w:rsidRPr="00AD27BA">
        <w:rPr>
          <w:rFonts w:ascii="Cambria" w:hAnsi="Cambria" w:cstheme="majorBidi"/>
          <w:i/>
          <w:iCs/>
        </w:rPr>
        <w:t>Xanthosoma sagittifolium</w:t>
      </w:r>
      <w:r w:rsidR="005035B8" w:rsidRPr="00AD27BA">
        <w:rPr>
          <w:rFonts w:ascii="Cambria" w:hAnsi="Cambria" w:cstheme="majorBidi"/>
        </w:rPr>
        <w:t xml:space="preserve">, namun </w:t>
      </w:r>
      <w:r w:rsidR="0085589F">
        <w:rPr>
          <w:rFonts w:ascii="Cambria" w:hAnsi="Cambria" w:cstheme="majorBidi"/>
        </w:rPr>
        <w:t>berdasarkan</w:t>
      </w:r>
      <w:r w:rsidR="005035B8" w:rsidRPr="00AD27BA">
        <w:rPr>
          <w:rFonts w:ascii="Cambria" w:hAnsi="Cambria" w:cstheme="majorBidi"/>
        </w:rPr>
        <w:t xml:space="preserve"> referensi pustaka tumbuhan ini memiliki tipe perbungaan uniseksual </w:t>
      </w:r>
      <w:r w:rsidR="0085589F">
        <w:rPr>
          <w:rFonts w:ascii="Cambria" w:hAnsi="Cambria" w:cstheme="majorBidi"/>
        </w:rPr>
        <w:t>yang terdiri dari</w:t>
      </w:r>
      <w:r w:rsidR="004A53E1">
        <w:rPr>
          <w:rFonts w:ascii="Cambria" w:hAnsi="Cambria" w:cstheme="majorBidi"/>
        </w:rPr>
        <w:t xml:space="preserve"> </w:t>
      </w:r>
      <w:r w:rsidR="005035B8" w:rsidRPr="00AD27BA">
        <w:rPr>
          <w:rFonts w:ascii="Cambria" w:hAnsi="Cambria" w:cstheme="majorBidi"/>
        </w:rPr>
        <w:t xml:space="preserve">dua seludang pada satu perbungaan yang menyelubungi tongkol. Seludang berwarna hijau </w:t>
      </w:r>
      <w:r w:rsidR="0085589F">
        <w:rPr>
          <w:rFonts w:ascii="Cambria" w:hAnsi="Cambria" w:cstheme="majorBidi"/>
        </w:rPr>
        <w:t>dengan</w:t>
      </w:r>
      <w:r w:rsidR="005035B8" w:rsidRPr="00AD27BA">
        <w:rPr>
          <w:rFonts w:ascii="Cambria" w:hAnsi="Cambria" w:cstheme="majorBidi"/>
        </w:rPr>
        <w:t xml:space="preserve"> panjang mencapai 36 cm</w:t>
      </w:r>
      <w:r w:rsidR="0085589F">
        <w:rPr>
          <w:rFonts w:ascii="Cambria" w:hAnsi="Cambria" w:cstheme="majorBidi"/>
        </w:rPr>
        <w:t>,</w:t>
      </w:r>
      <w:r w:rsidR="005035B8" w:rsidRPr="00AD27BA">
        <w:rPr>
          <w:rFonts w:ascii="Cambria" w:hAnsi="Cambria" w:cstheme="majorBidi"/>
        </w:rPr>
        <w:t xml:space="preserve"> sedangkan tongkol berwarna putih </w:t>
      </w:r>
      <w:r w:rsidR="0085589F">
        <w:rPr>
          <w:rFonts w:ascii="Cambria" w:hAnsi="Cambria" w:cstheme="majorBidi"/>
        </w:rPr>
        <w:t xml:space="preserve">terdapat </w:t>
      </w:r>
      <w:r w:rsidR="005035B8" w:rsidRPr="00AD27BA">
        <w:rPr>
          <w:rFonts w:ascii="Cambria" w:hAnsi="Cambria" w:cstheme="majorBidi"/>
        </w:rPr>
        <w:t xml:space="preserve">pada zona jantan dan zona betina </w:t>
      </w:r>
      <w:r w:rsidR="0085589F">
        <w:rPr>
          <w:rFonts w:ascii="Cambria" w:hAnsi="Cambria" w:cstheme="majorBidi"/>
        </w:rPr>
        <w:t>dengan</w:t>
      </w:r>
      <w:r w:rsidR="005035B8" w:rsidRPr="00AD27BA">
        <w:rPr>
          <w:rFonts w:ascii="Cambria" w:hAnsi="Cambria" w:cstheme="majorBidi"/>
        </w:rPr>
        <w:t xml:space="preserve"> panjang</w:t>
      </w:r>
      <w:r w:rsidR="0085589F">
        <w:rPr>
          <w:rFonts w:ascii="Cambria" w:hAnsi="Cambria" w:cstheme="majorBidi"/>
        </w:rPr>
        <w:t xml:space="preserve"> sekitar</w:t>
      </w:r>
      <w:r w:rsidR="005035B8" w:rsidRPr="00AD27BA">
        <w:rPr>
          <w:rFonts w:ascii="Cambria" w:hAnsi="Cambria" w:cstheme="majorBidi"/>
        </w:rPr>
        <w:t xml:space="preserve"> 20 cm </w:t>
      </w:r>
      <w:r w:rsidR="00272E21">
        <w:rPr>
          <w:rFonts w:ascii="Cambria" w:hAnsi="Cambria" w:cstheme="majorBidi"/>
        </w:rPr>
        <w:fldChar w:fldCharType="begin"/>
      </w:r>
      <w:r w:rsidR="00FD0D6F">
        <w:rPr>
          <w:rFonts w:ascii="Cambria" w:hAnsi="Cambria" w:cstheme="majorBidi"/>
        </w:rPr>
        <w:instrText xml:space="preserve"> ADDIN ZOTERO_ITEM CSL_CITATION {"citationID":"rMi8cdAO","properties":{"formattedCitation":"(Maretni &amp; Turnip, 2017)","plainCitation":"(Maretni &amp; Turnip, 2017)","dontUpdate":true,"noteIndex":0},"citationItems":[{"id":37,"uris":["http://zotero.org/users/17246057/items/25JPRVIZ"],"itemData":{"id":37,"type":"article-journal","abstract":"The research on the species of araceae plants in Rasau Jaya Subdistrict of Kubu Raya Regency was conducted from December 2015 until February 2016. Sampling was done by the cruise method that explored Rasau Jaya Subdistrict which was divided into 6 stations. Station 1 was located in the village of Rasau Jaya Satu, station 2 in the village of Rasau Jaya Dua, station 3 in the village of Rasau Jaya Tiga, station 4 in the village of Rasau Jaya Umum, Station 5 in the village of Bintang Mas and Station 6 located in the Village of Pematang Tujuh. This research aims to identify the species of Araceae plants in Rasau Jaya Subdistrict of Kubu Raya Regency. This research obtained as many as 12 species of Araceae plants with four varieties of the Caladium bicolor which include the 11 genera namely Alocasia, Caladium, Colocasia, Cyrtosperma, Dieffenbachia, Homalomena, Lasia, Pistia, Rhapidopora, Syngonium and Xanthosoma.","language":"id","source":"Zotero","title":"Jenis-Jenis Tumbuhan Talas (Araceae) di Kecamatan Rasau Jaya Kabupaten Kubu Raya","volume":"6","author":[{"family":"Maretni","given":"Suci"},{"family":"Turnip","given":"Masnur"}],"issued":{"date-parts":[["2017"]]}}}],"schema":"https://github.com/citation-style-language/schema/raw/master/csl-citation.json"} </w:instrText>
      </w:r>
      <w:r w:rsidR="00272E21">
        <w:rPr>
          <w:rFonts w:ascii="Cambria" w:hAnsi="Cambria" w:cstheme="majorBidi"/>
        </w:rPr>
        <w:fldChar w:fldCharType="separate"/>
      </w:r>
      <w:r w:rsidR="00272E21">
        <w:rPr>
          <w:rFonts w:ascii="Cambria" w:hAnsi="Cambria"/>
        </w:rPr>
        <w:t xml:space="preserve">(Maretni </w:t>
      </w:r>
      <w:r w:rsidR="00272E21" w:rsidRPr="00272E21">
        <w:rPr>
          <w:rFonts w:ascii="Cambria" w:hAnsi="Cambria"/>
          <w:i/>
          <w:iCs/>
        </w:rPr>
        <w:t xml:space="preserve">et al., </w:t>
      </w:r>
      <w:r w:rsidR="00272E21" w:rsidRPr="00272E21">
        <w:rPr>
          <w:rFonts w:ascii="Cambria" w:hAnsi="Cambria"/>
        </w:rPr>
        <w:t>2017)</w:t>
      </w:r>
      <w:r w:rsidR="00272E21">
        <w:rPr>
          <w:rFonts w:ascii="Cambria" w:hAnsi="Cambria" w:cstheme="majorBidi"/>
        </w:rPr>
        <w:fldChar w:fldCharType="end"/>
      </w:r>
      <w:r w:rsidR="005035B8" w:rsidRPr="00AD27BA">
        <w:rPr>
          <w:rFonts w:ascii="Cambria" w:hAnsi="Cambria" w:cstheme="majorBidi"/>
        </w:rPr>
        <w:t>.</w:t>
      </w:r>
    </w:p>
    <w:p w14:paraId="641F494D" w14:textId="371CCBCD" w:rsidR="00EA1436" w:rsidRPr="00EA1436" w:rsidRDefault="00EA1436" w:rsidP="003A0D3F">
      <w:pPr>
        <w:pStyle w:val="ListParagraph"/>
        <w:spacing w:before="240" w:after="0" w:line="360" w:lineRule="auto"/>
        <w:ind w:firstLine="720"/>
        <w:jc w:val="both"/>
        <w:rPr>
          <w:rFonts w:ascii="Cambria" w:hAnsi="Cambria" w:cstheme="majorBidi"/>
        </w:rPr>
      </w:pPr>
      <w:r>
        <w:rPr>
          <w:rFonts w:ascii="Cambria" w:hAnsi="Cambria" w:cstheme="majorBidi"/>
        </w:rPr>
        <w:t xml:space="preserve">Talas kimpul atau </w:t>
      </w:r>
      <w:r w:rsidRPr="00EA1436">
        <w:rPr>
          <w:rFonts w:ascii="Cambria" w:hAnsi="Cambria" w:cstheme="majorBidi"/>
          <w:i/>
          <w:iCs/>
        </w:rPr>
        <w:t>Xanthosoma sagittifolium</w:t>
      </w:r>
      <w:r>
        <w:rPr>
          <w:rFonts w:ascii="Cambria" w:hAnsi="Cambria" w:cstheme="majorBidi"/>
        </w:rPr>
        <w:t xml:space="preserve"> </w:t>
      </w:r>
      <w:r w:rsidR="006F26CA">
        <w:rPr>
          <w:rFonts w:ascii="Cambria" w:hAnsi="Cambria" w:cstheme="majorBidi"/>
        </w:rPr>
        <w:t xml:space="preserve">biasa dimanfaatkan sebagai bahan pangan karena </w:t>
      </w:r>
      <w:r>
        <w:rPr>
          <w:rFonts w:ascii="Cambria" w:hAnsi="Cambria" w:cstheme="majorBidi"/>
        </w:rPr>
        <w:t xml:space="preserve">mengandung karbohidrat </w:t>
      </w:r>
      <w:r w:rsidR="00FD746D">
        <w:rPr>
          <w:rFonts w:ascii="Cambria" w:hAnsi="Cambria" w:cstheme="majorBidi"/>
        </w:rPr>
        <w:t xml:space="preserve">berupa pati </w:t>
      </w:r>
      <w:r>
        <w:rPr>
          <w:rFonts w:ascii="Cambria" w:hAnsi="Cambria" w:cstheme="majorBidi"/>
        </w:rPr>
        <w:t>dan serat yang tinggi</w:t>
      </w:r>
      <w:r w:rsidR="006F26CA">
        <w:rPr>
          <w:rFonts w:ascii="Cambria" w:hAnsi="Cambria" w:cstheme="majorBidi"/>
        </w:rPr>
        <w:t xml:space="preserve">. </w:t>
      </w:r>
      <w:r w:rsidR="00FD746D">
        <w:rPr>
          <w:rFonts w:ascii="Cambria" w:hAnsi="Cambria" w:cstheme="majorBidi"/>
        </w:rPr>
        <w:t xml:space="preserve">Kandungan pati yang cukup tinggi inilah yang dapat menjadikan talas sebagai salah satu alternatif sumber pati industri </w:t>
      </w:r>
      <w:r w:rsidR="00272E21">
        <w:rPr>
          <w:rFonts w:ascii="Cambria" w:hAnsi="Cambria" w:cstheme="majorBidi"/>
        </w:rPr>
        <w:fldChar w:fldCharType="begin"/>
      </w:r>
      <w:r w:rsidR="00272E21">
        <w:rPr>
          <w:rFonts w:ascii="Cambria" w:hAnsi="Cambria" w:cstheme="majorBidi"/>
        </w:rPr>
        <w:instrText xml:space="preserve"> ADDIN ZOTERO_ITEM CSL_CITATION {"citationID":"wD6xWmYF","properties":{"formattedCitation":"(Rahmawati et al., 2023)","plainCitation":"(Rahmawati et al., 2023)","noteIndex":0},"citationItems":[{"id":40,"uris":["http://zotero.org/users/17246057/items/XYSAGD6X"],"itemData":{"id":40,"type":"article-journal","abstract":"Kimpul (Xanthosoma sigittifolium) or commonly also called Belitung taro or blue taro, is a tuber similar to taro which can be consumed as a source of carbohydrates and is one of the local commodities in Bokoharjo Village. The process of processing kimpul into getuk is through pre- treatment of the kimpul, namely soaking it in a salt solution to remove oxalic acid in the kimpul which is then processed into getuk. The experimental design used the RAL method (completely randomized design) with two factors, namely the ratio of the addition of palm sugar (18%, 22%, 26%) and variations in the addition of butter (0%, 5%, 10%) with 2 repetitions so that 18 units were produced. experimental. The test parameters used were proximate analysis including moisture content, ash content, fat content, protein content, carbohydrate content and reducing sugar and total sugar as well as hedonic organoleptic tests. Based on the research, the results of chemical analysis that met the requirements for the S3B1 sample with chemical characteristics had a moisture content of 20.45% which was in accordance with SNI 01-4229-1996, ash content of 0.98%, fat content of 14.14%, protein content of 8 .33%, carbohydrate content 49.89%, reducing sugar content 12.19% and total sugar content 21.51%. The organoleptic preference test obtained the best sample with an average score that the panelists liked in the S2B2 sample with a score of 5.20, which means that it likes the product made.","container-title":"BIOFOODTECH : Journal of Bioenergy and Food Technology","DOI":"10.55180/biofoodtech.v2i1.612","ISSN":"2962-7990, 2962-8008","issue":"01","journalAbbreviation":"BIOFOODTECH","language":"id","license":"https://creativecommons.org/licenses/by-nc-sa/4.0","page":"1-14","source":"DOI.org (Crossref)","title":"Pengolahan Kimpul (Xanthosoma sigittifolium) Menjadi Getuk Panggang Gula Aren sebagai Inovasi Produk Khas Desa Bokoharjo, Sleman","volume":"2","author":[{"family":"Rahmawati","given":"Putri Andarista Dwi"},{"family":"Oktavianty","given":"Herawati"},{"family":"Adisetya","given":"Erista"}],"issued":{"date-parts":[["2023",6,21]]}}}],"schema":"https://github.com/citation-style-language/schema/raw/master/csl-citation.json"} </w:instrText>
      </w:r>
      <w:r w:rsidR="00272E21">
        <w:rPr>
          <w:rFonts w:ascii="Cambria" w:hAnsi="Cambria" w:cstheme="majorBidi"/>
        </w:rPr>
        <w:fldChar w:fldCharType="separate"/>
      </w:r>
      <w:r w:rsidR="00272E21" w:rsidRPr="00272E21">
        <w:rPr>
          <w:rFonts w:ascii="Cambria" w:hAnsi="Cambria"/>
          <w:i/>
          <w:iCs/>
        </w:rPr>
        <w:t>(Rahmawati et al.,</w:t>
      </w:r>
      <w:r w:rsidR="00272E21" w:rsidRPr="00272E21">
        <w:rPr>
          <w:rFonts w:ascii="Cambria" w:hAnsi="Cambria"/>
        </w:rPr>
        <w:t xml:space="preserve"> 2023)</w:t>
      </w:r>
      <w:r w:rsidR="00272E21">
        <w:rPr>
          <w:rFonts w:ascii="Cambria" w:hAnsi="Cambria" w:cstheme="majorBidi"/>
        </w:rPr>
        <w:fldChar w:fldCharType="end"/>
      </w:r>
      <w:r w:rsidR="00272E21">
        <w:rPr>
          <w:rFonts w:ascii="Cambria" w:hAnsi="Cambria" w:cstheme="majorBidi"/>
        </w:rPr>
        <w:t xml:space="preserve">. </w:t>
      </w:r>
      <w:r w:rsidR="00FD746D">
        <w:rPr>
          <w:rFonts w:ascii="Cambria" w:hAnsi="Cambria" w:cstheme="majorBidi"/>
        </w:rPr>
        <w:t xml:space="preserve">Talas kimpul dapat dijadikan tepung </w:t>
      </w:r>
      <w:r w:rsidR="00FD746D">
        <w:rPr>
          <w:rFonts w:ascii="Cambria" w:hAnsi="Cambria" w:cstheme="majorBidi"/>
        </w:rPr>
        <w:lastRenderedPageBreak/>
        <w:t xml:space="preserve">yang kemudian dapat </w:t>
      </w:r>
      <w:r>
        <w:rPr>
          <w:rFonts w:ascii="Cambria" w:hAnsi="Cambria" w:cstheme="majorBidi"/>
        </w:rPr>
        <w:t xml:space="preserve">diolah menjadi berbagai produk pangan lainnya seperti roti, </w:t>
      </w:r>
      <w:r w:rsidRPr="00807BB3">
        <w:rPr>
          <w:rFonts w:ascii="Cambria" w:hAnsi="Cambria" w:cstheme="majorBidi"/>
          <w:i/>
          <w:iCs/>
        </w:rPr>
        <w:t>cookies</w:t>
      </w:r>
      <w:r>
        <w:rPr>
          <w:rFonts w:ascii="Cambria" w:hAnsi="Cambria" w:cstheme="majorBidi"/>
        </w:rPr>
        <w:t>, pastel bahkan bubur talas</w:t>
      </w:r>
      <w:r w:rsidR="003A0D3F">
        <w:rPr>
          <w:rFonts w:ascii="Cambria" w:hAnsi="Cambria" w:cstheme="majorBidi"/>
        </w:rPr>
        <w:t xml:space="preserve"> </w:t>
      </w:r>
      <w:r w:rsidR="00272E21">
        <w:rPr>
          <w:rFonts w:ascii="Cambria" w:hAnsi="Cambria" w:cstheme="majorBidi"/>
        </w:rPr>
        <w:t xml:space="preserve"> </w:t>
      </w:r>
      <w:r w:rsidR="003A0D3F">
        <w:rPr>
          <w:rFonts w:ascii="Cambria" w:hAnsi="Cambria" w:cstheme="majorBidi"/>
        </w:rPr>
        <w:fldChar w:fldCharType="begin"/>
      </w:r>
      <w:r w:rsidR="00FD0D6F">
        <w:rPr>
          <w:rFonts w:ascii="Cambria" w:hAnsi="Cambria" w:cstheme="majorBidi"/>
        </w:rPr>
        <w:instrText xml:space="preserve"> ADDIN ZOTERO_ITEM CSL_CITATION {"citationID":"cw6bOl7C","properties":{"formattedCitation":"(Hermianti, n.d.)","plainCitation":"(Hermianti, n.d.)","dontUpdate":true,"noteIndex":0},"citationItems":[{"id":43,"uris":["http://zotero.org/users/17246057/items/W779ZFWX"],"itemData":{"id":43,"type":"article-journal","title":"pengaruh penggunaan xanthosoma","author":[{"family":"Hermianti","given":"Firdausni"}]}}],"schema":"https://github.com/citation-style-language/schema/raw/master/csl-citation.json"} </w:instrText>
      </w:r>
      <w:r w:rsidR="003A0D3F">
        <w:rPr>
          <w:rFonts w:ascii="Cambria" w:hAnsi="Cambria" w:cstheme="majorBidi"/>
        </w:rPr>
        <w:fldChar w:fldCharType="separate"/>
      </w:r>
      <w:r w:rsidR="003A0D3F">
        <w:rPr>
          <w:rFonts w:ascii="Cambria" w:hAnsi="Cambria"/>
        </w:rPr>
        <w:t>(Hermianti &amp; Firdausi, 2016</w:t>
      </w:r>
      <w:r w:rsidR="003A0D3F" w:rsidRPr="003A0D3F">
        <w:rPr>
          <w:rFonts w:ascii="Cambria" w:hAnsi="Cambria"/>
        </w:rPr>
        <w:t>)</w:t>
      </w:r>
      <w:r w:rsidR="003A0D3F">
        <w:rPr>
          <w:rFonts w:ascii="Cambria" w:hAnsi="Cambria" w:cstheme="majorBidi"/>
        </w:rPr>
        <w:fldChar w:fldCharType="end"/>
      </w:r>
      <w:r w:rsidR="003A0D3F">
        <w:rPr>
          <w:rFonts w:ascii="Cambria" w:hAnsi="Cambria" w:cstheme="majorBidi"/>
        </w:rPr>
        <w:t xml:space="preserve">. </w:t>
      </w:r>
      <w:r>
        <w:rPr>
          <w:rFonts w:ascii="Cambria" w:hAnsi="Cambria" w:cstheme="majorBidi"/>
        </w:rPr>
        <w:t xml:space="preserve"> </w:t>
      </w:r>
    </w:p>
    <w:p w14:paraId="15F49FAE" w14:textId="22593498" w:rsidR="00F47B75" w:rsidRPr="00AD27BA" w:rsidRDefault="00A4084C" w:rsidP="009E5F72">
      <w:pPr>
        <w:pStyle w:val="ListParagraph"/>
        <w:numPr>
          <w:ilvl w:val="0"/>
          <w:numId w:val="33"/>
        </w:numPr>
        <w:spacing w:before="240" w:after="0" w:line="360" w:lineRule="auto"/>
        <w:jc w:val="both"/>
        <w:rPr>
          <w:rFonts w:ascii="Cambria" w:hAnsi="Cambria" w:cstheme="majorBidi"/>
        </w:rPr>
      </w:pPr>
      <w:r w:rsidRPr="00AD27BA">
        <w:rPr>
          <w:rFonts w:ascii="Cambria" w:hAnsi="Cambria" w:cstheme="majorBidi"/>
          <w:i/>
          <w:iCs/>
        </w:rPr>
        <w:t>Colocasia</w:t>
      </w:r>
      <w:r w:rsidR="00257A1B" w:rsidRPr="00AD27BA">
        <w:rPr>
          <w:rFonts w:ascii="Cambria" w:hAnsi="Cambria" w:cstheme="majorBidi"/>
          <w:i/>
          <w:iCs/>
        </w:rPr>
        <w:t xml:space="preserve"> esculenta</w:t>
      </w:r>
      <w:r w:rsidR="00257A1B" w:rsidRPr="00AD27BA">
        <w:rPr>
          <w:rFonts w:ascii="Cambria" w:hAnsi="Cambria" w:cstheme="majorBidi"/>
        </w:rPr>
        <w:t xml:space="preserve"> (L.) Schott</w:t>
      </w:r>
    </w:p>
    <w:p w14:paraId="30170498" w14:textId="13634549" w:rsidR="0072595E" w:rsidRPr="000C6471" w:rsidRDefault="006079C6" w:rsidP="000C6471">
      <w:pPr>
        <w:pStyle w:val="ListParagraph"/>
        <w:spacing w:before="240" w:after="0" w:line="360" w:lineRule="auto"/>
        <w:ind w:firstLine="720"/>
        <w:jc w:val="both"/>
        <w:rPr>
          <w:rFonts w:ascii="Cambria" w:hAnsi="Cambria" w:cstheme="majorBidi"/>
        </w:rPr>
      </w:pPr>
      <w:r w:rsidRPr="00AD27BA">
        <w:rPr>
          <w:rFonts w:ascii="Cambria" w:hAnsi="Cambria" w:cstheme="majorBidi"/>
        </w:rPr>
        <w:t xml:space="preserve">Pengamatan </w:t>
      </w:r>
      <w:r w:rsidRPr="00AD27BA">
        <w:rPr>
          <w:rFonts w:ascii="Cambria" w:hAnsi="Cambria" w:cstheme="majorBidi"/>
          <w:i/>
          <w:iCs/>
        </w:rPr>
        <w:t>Colocasia esculenta</w:t>
      </w:r>
      <w:r w:rsidRPr="00AD27BA">
        <w:rPr>
          <w:rFonts w:ascii="Cambria" w:hAnsi="Cambria" w:cstheme="majorBidi"/>
        </w:rPr>
        <w:t xml:space="preserve"> dilakukan pada tanggal 8 Januari 2025. Tumbuhan ini ditemukan pada pinggiran Hutan Wisata Prabalintang. Pada saat pengukuran parameter lingkungan yang dilakuka</w:t>
      </w:r>
      <w:r w:rsidR="00DA110E">
        <w:rPr>
          <w:rFonts w:ascii="Cambria" w:hAnsi="Cambria" w:cstheme="majorBidi"/>
        </w:rPr>
        <w:t>n didapatkan hasil suhu udara 26</w:t>
      </w:r>
      <w:r w:rsidRPr="00AD27BA">
        <w:rPr>
          <w:rFonts w:ascii="Cambria" w:hAnsi="Cambria" w:cstheme="majorBidi"/>
        </w:rPr>
        <w:t>˚C</w:t>
      </w:r>
      <w:r w:rsidR="00DA110E">
        <w:rPr>
          <w:rFonts w:ascii="Cambria" w:hAnsi="Cambria" w:cstheme="majorBidi"/>
        </w:rPr>
        <w:t>, kelembaban 86%,  suhu tanah 28</w:t>
      </w:r>
      <w:r w:rsidRPr="00AD27BA">
        <w:rPr>
          <w:rFonts w:ascii="Cambria" w:hAnsi="Cambria" w:cstheme="majorBidi"/>
        </w:rPr>
        <w:t>˚, pH t</w:t>
      </w:r>
      <w:r w:rsidR="00DA110E">
        <w:rPr>
          <w:rFonts w:ascii="Cambria" w:hAnsi="Cambria" w:cstheme="majorBidi"/>
        </w:rPr>
        <w:t>anah 6</w:t>
      </w:r>
      <w:r w:rsidRPr="00AD27BA">
        <w:rPr>
          <w:rFonts w:ascii="Cambria" w:hAnsi="Cambria" w:cstheme="majorBidi"/>
        </w:rPr>
        <w:t xml:space="preserve"> dan intensitas cahaya 342 cd.</w:t>
      </w:r>
    </w:p>
    <w:p w14:paraId="405EF548" w14:textId="3314BA60" w:rsidR="00F47B75" w:rsidRPr="00AD27BA" w:rsidRDefault="00480F29" w:rsidP="00480F29">
      <w:pPr>
        <w:pStyle w:val="ListParagraph"/>
        <w:spacing w:before="240" w:after="0" w:line="360" w:lineRule="auto"/>
        <w:ind w:left="644"/>
        <w:rPr>
          <w:rFonts w:ascii="Cambria" w:hAnsi="Cambria" w:cstheme="majorBidi"/>
        </w:rPr>
      </w:pPr>
      <w:r>
        <w:rPr>
          <w:rFonts w:ascii="Cambria" w:hAnsi="Cambria" w:cstheme="majorBidi"/>
          <w:noProof/>
          <w:lang w:eastAsia="id-ID"/>
        </w:rPr>
        <mc:AlternateContent>
          <mc:Choice Requires="wps">
            <w:drawing>
              <wp:anchor distT="0" distB="0" distL="114300" distR="114300" simplePos="0" relativeHeight="252136960" behindDoc="0" locked="0" layoutInCell="1" allowOverlap="1" wp14:anchorId="3FF13978" wp14:editId="730A44CF">
                <wp:simplePos x="0" y="0"/>
                <wp:positionH relativeFrom="column">
                  <wp:posOffset>1952625</wp:posOffset>
                </wp:positionH>
                <wp:positionV relativeFrom="paragraph">
                  <wp:posOffset>1437640</wp:posOffset>
                </wp:positionV>
                <wp:extent cx="276225" cy="257175"/>
                <wp:effectExtent l="0" t="0" r="28575" b="28575"/>
                <wp:wrapNone/>
                <wp:docPr id="59" name="Rectangle 59"/>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9E6044" w14:textId="67396EAF" w:rsidR="008F0317" w:rsidRDefault="008F0317" w:rsidP="00480F29">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13978" id="Rectangle 59" o:spid="_x0000_s1039" style="position:absolute;left:0;text-align:left;margin-left:153.75pt;margin-top:113.2pt;width:21.75pt;height:20.2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" fillcolor="#5b9bd5 [3204]" strokecolor="#1f4d78 [1604]" strokeweight="1pt">
                <v:textbox>
                  <w:txbxContent>
                    <w:p w14:paraId="169E6044" w14:textId="67396EAF" w:rsidR="008F0317" w:rsidRDefault="008F0317" w:rsidP="00480F29">
                      <w:pPr>
                        <w:jc w:val="center"/>
                      </w:pPr>
                      <w:r>
                        <w:t>b.</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34912" behindDoc="0" locked="0" layoutInCell="1" allowOverlap="1" wp14:anchorId="4B09087C" wp14:editId="3D3EBAEF">
                <wp:simplePos x="0" y="0"/>
                <wp:positionH relativeFrom="column">
                  <wp:posOffset>438150</wp:posOffset>
                </wp:positionH>
                <wp:positionV relativeFrom="paragraph">
                  <wp:posOffset>1428115</wp:posOffset>
                </wp:positionV>
                <wp:extent cx="257175" cy="276225"/>
                <wp:effectExtent l="0" t="0" r="28575" b="28575"/>
                <wp:wrapNone/>
                <wp:docPr id="58" name="Rectangle 58"/>
                <wp:cNvGraphicFramePr/>
                <a:graphic xmlns:a="http://schemas.openxmlformats.org/drawingml/2006/main">
                  <a:graphicData uri="http://schemas.microsoft.com/office/word/2010/wordprocessingShape">
                    <wps:wsp>
                      <wps:cNvSpPr/>
                      <wps:spPr>
                        <a:xfrm>
                          <a:off x="0" y="0"/>
                          <a:ext cx="2571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FC42C4" w14:textId="77777777" w:rsidR="008F0317" w:rsidRDefault="008F0317" w:rsidP="00480F29">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9087C" id="Rectangle 58" o:spid="_x0000_s1040" style="position:absolute;left:0;text-align:left;margin-left:34.5pt;margin-top:112.45pt;width:20.25pt;height:21.75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" fillcolor="#5b9bd5 [3204]" strokecolor="#1f4d78 [1604]" strokeweight="1pt">
                <v:textbox>
                  <w:txbxContent>
                    <w:p w14:paraId="2BFC42C4" w14:textId="77777777" w:rsidR="008F0317" w:rsidRDefault="008F0317" w:rsidP="00480F29">
                      <w:pPr>
                        <w:jc w:val="center"/>
                      </w:pPr>
                      <w:r>
                        <w:t>a.</w:t>
                      </w:r>
                    </w:p>
                  </w:txbxContent>
                </v:textbox>
              </v:rect>
            </w:pict>
          </mc:Fallback>
        </mc:AlternateContent>
      </w:r>
      <w:r w:rsidR="00F47B75" w:rsidRPr="00AD27BA">
        <w:rPr>
          <w:rFonts w:ascii="Cambria" w:hAnsi="Cambria" w:cstheme="majorBidi"/>
          <w:noProof/>
          <w:lang w:eastAsia="id-ID"/>
        </w:rPr>
        <w:drawing>
          <wp:inline distT="0" distB="0" distL="0" distR="0" wp14:anchorId="2400F527" wp14:editId="64742896">
            <wp:extent cx="1439991" cy="1731840"/>
            <wp:effectExtent l="0" t="0" r="825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5-19 at 12.01.01.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49965" cy="1743836"/>
                    </a:xfrm>
                    <a:prstGeom prst="rect">
                      <a:avLst/>
                    </a:prstGeom>
                  </pic:spPr>
                </pic:pic>
              </a:graphicData>
            </a:graphic>
          </wp:inline>
        </w:drawing>
      </w:r>
      <w:r>
        <w:rPr>
          <w:rFonts w:ascii="Cambria" w:hAnsi="Cambria" w:cstheme="majorBidi"/>
        </w:rPr>
        <w:t xml:space="preserve">  </w:t>
      </w:r>
      <w:r>
        <w:rPr>
          <w:rFonts w:ascii="Cambria" w:hAnsi="Cambria" w:cstheme="majorBidi"/>
          <w:noProof/>
          <w:lang w:eastAsia="id-ID"/>
        </w:rPr>
        <w:drawing>
          <wp:inline distT="0" distB="0" distL="0" distR="0" wp14:anchorId="2ABB2F4A" wp14:editId="29505142">
            <wp:extent cx="1333647" cy="17240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rgan bunga colocasia.jpg"/>
                    <pic:cNvPicPr/>
                  </pic:nvPicPr>
                  <pic:blipFill>
                    <a:blip r:embed="rId47">
                      <a:extLst>
                        <a:ext uri="{28A0092B-C50C-407E-A947-70E740481C1C}">
                          <a14:useLocalDpi xmlns:a14="http://schemas.microsoft.com/office/drawing/2010/main" val="0"/>
                        </a:ext>
                      </a:extLst>
                    </a:blip>
                    <a:stretch>
                      <a:fillRect/>
                    </a:stretch>
                  </pic:blipFill>
                  <pic:spPr>
                    <a:xfrm>
                      <a:off x="0" y="0"/>
                      <a:ext cx="1340866" cy="1733357"/>
                    </a:xfrm>
                    <a:prstGeom prst="rect">
                      <a:avLst/>
                    </a:prstGeom>
                  </pic:spPr>
                </pic:pic>
              </a:graphicData>
            </a:graphic>
          </wp:inline>
        </w:drawing>
      </w:r>
    </w:p>
    <w:p w14:paraId="62676FA5" w14:textId="70B25EF8" w:rsidR="00350078" w:rsidRPr="00AD27BA" w:rsidRDefault="00350078" w:rsidP="00350078">
      <w:pPr>
        <w:pStyle w:val="Caption"/>
        <w:spacing w:after="0" w:line="360" w:lineRule="auto"/>
        <w:ind w:left="709"/>
        <w:jc w:val="center"/>
        <w:rPr>
          <w:rFonts w:ascii="Cambria" w:hAnsi="Cambria" w:cstheme="majorBidi"/>
          <w:i w:val="0"/>
          <w:iCs w:val="0"/>
          <w:color w:val="auto"/>
          <w:sz w:val="22"/>
          <w:szCs w:val="22"/>
        </w:rPr>
      </w:pPr>
      <w:bookmarkStart w:id="57" w:name="_Toc191490066"/>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4</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480F29">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Colocasia esculenta </w:t>
      </w:r>
      <w:r w:rsidRPr="00AD27BA">
        <w:rPr>
          <w:rFonts w:ascii="Cambria" w:hAnsi="Cambria" w:cstheme="majorBidi"/>
          <w:i w:val="0"/>
          <w:iCs w:val="0"/>
          <w:color w:val="auto"/>
          <w:sz w:val="22"/>
          <w:szCs w:val="22"/>
        </w:rPr>
        <w:t>(L.) Schott</w:t>
      </w:r>
      <w:r w:rsidR="00480F29">
        <w:rPr>
          <w:rFonts w:ascii="Cambria" w:hAnsi="Cambria" w:cstheme="majorBidi"/>
          <w:i w:val="0"/>
          <w:iCs w:val="0"/>
          <w:color w:val="auto"/>
          <w:sz w:val="22"/>
          <w:szCs w:val="22"/>
        </w:rPr>
        <w:t xml:space="preserve">, b. organ bunga </w:t>
      </w:r>
      <w:r w:rsidR="00480F29" w:rsidRPr="00480F29">
        <w:rPr>
          <w:rFonts w:ascii="Cambria" w:hAnsi="Cambria" w:cstheme="majorBidi"/>
          <w:color w:val="auto"/>
          <w:sz w:val="22"/>
          <w:szCs w:val="22"/>
        </w:rPr>
        <w:t xml:space="preserve">Colocasia esculenta </w:t>
      </w:r>
      <w:r w:rsidR="00480F29" w:rsidRPr="00480F29">
        <w:rPr>
          <w:rFonts w:ascii="Cambria" w:hAnsi="Cambria" w:cstheme="majorBidi"/>
          <w:i w:val="0"/>
          <w:iCs w:val="0"/>
          <w:color w:val="auto"/>
          <w:sz w:val="22"/>
          <w:szCs w:val="22"/>
        </w:rPr>
        <w:t>(L.)</w:t>
      </w:r>
      <w:r w:rsidR="00480F29" w:rsidRPr="00480F29">
        <w:rPr>
          <w:rFonts w:ascii="Cambria" w:hAnsi="Cambria" w:cstheme="majorBidi"/>
          <w:color w:val="auto"/>
          <w:sz w:val="22"/>
          <w:szCs w:val="22"/>
        </w:rPr>
        <w:t xml:space="preserve"> </w:t>
      </w:r>
      <w:r w:rsidR="00480F29" w:rsidRPr="00480F29">
        <w:rPr>
          <w:rFonts w:ascii="Cambria" w:hAnsi="Cambria" w:cstheme="majorBidi"/>
          <w:i w:val="0"/>
          <w:iCs w:val="0"/>
          <w:color w:val="auto"/>
          <w:sz w:val="22"/>
          <w:szCs w:val="22"/>
        </w:rPr>
        <w:t>Schott</w:t>
      </w:r>
      <w:r w:rsidRPr="00AD27BA">
        <w:rPr>
          <w:rFonts w:ascii="Cambria" w:hAnsi="Cambria" w:cstheme="majorBidi"/>
          <w:color w:val="auto"/>
          <w:sz w:val="22"/>
          <w:szCs w:val="22"/>
        </w:rPr>
        <w:t xml:space="preserve"> </w:t>
      </w:r>
      <w:r w:rsidR="00480F29">
        <w:rPr>
          <w:rFonts w:ascii="Cambria" w:hAnsi="Cambria" w:cstheme="majorBidi"/>
          <w:i w:val="0"/>
          <w:iCs w:val="0"/>
          <w:color w:val="auto"/>
          <w:sz w:val="22"/>
          <w:szCs w:val="22"/>
        </w:rPr>
        <w:t>(a. d</w:t>
      </w:r>
      <w:r w:rsidRPr="00AD27BA">
        <w:rPr>
          <w:rFonts w:ascii="Cambria" w:hAnsi="Cambria" w:cstheme="majorBidi"/>
          <w:i w:val="0"/>
          <w:iCs w:val="0"/>
          <w:color w:val="auto"/>
          <w:sz w:val="22"/>
          <w:szCs w:val="22"/>
        </w:rPr>
        <w:t>okumentasi penelitian, 2025</w:t>
      </w:r>
      <w:r w:rsidR="00480F29">
        <w:rPr>
          <w:rFonts w:ascii="Cambria" w:hAnsi="Cambria" w:cstheme="majorBidi"/>
          <w:i w:val="0"/>
          <w:iCs w:val="0"/>
          <w:color w:val="auto"/>
          <w:sz w:val="22"/>
          <w:szCs w:val="22"/>
        </w:rPr>
        <w:t>, b. POWO, 2025</w:t>
      </w:r>
      <w:r w:rsidRPr="00AD27BA">
        <w:rPr>
          <w:rFonts w:ascii="Cambria" w:hAnsi="Cambria" w:cstheme="majorBidi"/>
          <w:i w:val="0"/>
          <w:iCs w:val="0"/>
          <w:color w:val="auto"/>
          <w:sz w:val="22"/>
          <w:szCs w:val="22"/>
        </w:rPr>
        <w:t>)</w:t>
      </w:r>
      <w:bookmarkEnd w:id="57"/>
    </w:p>
    <w:p w14:paraId="6265B358" w14:textId="77777777" w:rsidR="000C6471" w:rsidRDefault="000C6471" w:rsidP="00E538A7">
      <w:pPr>
        <w:pStyle w:val="ListParagraph"/>
        <w:spacing w:before="240" w:after="0" w:line="276" w:lineRule="auto"/>
        <w:ind w:left="644"/>
        <w:rPr>
          <w:rFonts w:ascii="Cambria" w:hAnsi="Cambria" w:cstheme="majorBidi"/>
        </w:rPr>
      </w:pPr>
    </w:p>
    <w:p w14:paraId="469F08E2" w14:textId="29C69A6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lastRenderedPageBreak/>
        <w:t xml:space="preserve">Klasifikasi </w:t>
      </w:r>
      <w:r w:rsidR="000F4E88" w:rsidRPr="00AD27BA">
        <w:rPr>
          <w:rFonts w:ascii="Cambria" w:hAnsi="Cambria" w:cstheme="majorBidi"/>
        </w:rPr>
        <w:t>(ITIS, 2025)</w:t>
      </w:r>
    </w:p>
    <w:p w14:paraId="663ACA88" w14:textId="7777777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Kingdom</w:t>
      </w:r>
      <w:r w:rsidRPr="00AD27BA">
        <w:rPr>
          <w:rFonts w:ascii="Cambria" w:hAnsi="Cambria" w:cstheme="majorBidi"/>
        </w:rPr>
        <w:tab/>
        <w:t>: Plantae</w:t>
      </w:r>
    </w:p>
    <w:p w14:paraId="7878BBAA" w14:textId="7777777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r>
      <w:r w:rsidRPr="00AD27BA">
        <w:rPr>
          <w:rFonts w:ascii="Cambria" w:hAnsi="Cambria" w:cstheme="majorBidi"/>
        </w:rPr>
        <w:tab/>
        <w:t>: Tracheophyta</w:t>
      </w:r>
    </w:p>
    <w:p w14:paraId="4AC4570D" w14:textId="7777777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Kelas</w:t>
      </w:r>
      <w:r w:rsidRPr="00AD27BA">
        <w:rPr>
          <w:rFonts w:ascii="Cambria" w:hAnsi="Cambria" w:cstheme="majorBidi"/>
        </w:rPr>
        <w:tab/>
      </w:r>
      <w:r w:rsidRPr="00AD27BA">
        <w:rPr>
          <w:rFonts w:ascii="Cambria" w:hAnsi="Cambria" w:cstheme="majorBidi"/>
        </w:rPr>
        <w:tab/>
        <w:t>: Magnoliopsida</w:t>
      </w:r>
    </w:p>
    <w:p w14:paraId="694C75F2" w14:textId="7777777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r>
      <w:r w:rsidRPr="00AD27BA">
        <w:rPr>
          <w:rFonts w:ascii="Cambria" w:hAnsi="Cambria" w:cstheme="majorBidi"/>
        </w:rPr>
        <w:tab/>
        <w:t>: Alismatales</w:t>
      </w:r>
    </w:p>
    <w:p w14:paraId="3555B828" w14:textId="77777777"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Famili</w:t>
      </w:r>
      <w:r w:rsidRPr="00AD27BA">
        <w:rPr>
          <w:rFonts w:ascii="Cambria" w:hAnsi="Cambria" w:cstheme="majorBidi"/>
        </w:rPr>
        <w:tab/>
      </w:r>
      <w:r w:rsidRPr="00AD27BA">
        <w:rPr>
          <w:rFonts w:ascii="Cambria" w:hAnsi="Cambria" w:cstheme="majorBidi"/>
        </w:rPr>
        <w:tab/>
        <w:t xml:space="preserve">: Araceae </w:t>
      </w:r>
    </w:p>
    <w:p w14:paraId="348697F2" w14:textId="0FF57AB2" w:rsidR="00F47B75" w:rsidRPr="00AD27BA" w:rsidRDefault="00F47B75" w:rsidP="00E538A7">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r>
      <w:r w:rsidRPr="00AD27BA">
        <w:rPr>
          <w:rFonts w:ascii="Cambria" w:hAnsi="Cambria" w:cstheme="majorBidi"/>
        </w:rPr>
        <w:tab/>
        <w:t xml:space="preserve">: </w:t>
      </w:r>
      <w:r w:rsidR="0005332D" w:rsidRPr="00AD27BA">
        <w:rPr>
          <w:rFonts w:ascii="Cambria" w:hAnsi="Cambria" w:cstheme="majorBidi"/>
        </w:rPr>
        <w:t>Colocasia</w:t>
      </w:r>
    </w:p>
    <w:p w14:paraId="6A1DB79F" w14:textId="5C9BCA26" w:rsidR="007A6A48" w:rsidRPr="00AD27BA" w:rsidRDefault="007A6A48" w:rsidP="00E538A7">
      <w:pPr>
        <w:pStyle w:val="ListParagraph"/>
        <w:spacing w:before="240" w:after="0" w:line="276" w:lineRule="auto"/>
        <w:ind w:left="644"/>
        <w:jc w:val="both"/>
        <w:rPr>
          <w:rFonts w:ascii="Cambria" w:hAnsi="Cambria" w:cstheme="majorBidi"/>
        </w:rPr>
      </w:pPr>
      <w:r w:rsidRPr="00AD27BA">
        <w:rPr>
          <w:rFonts w:ascii="Cambria" w:hAnsi="Cambria" w:cstheme="majorBidi"/>
        </w:rPr>
        <w:t>Spesies</w:t>
      </w:r>
      <w:r w:rsidRPr="00AD27BA">
        <w:rPr>
          <w:rFonts w:ascii="Cambria" w:hAnsi="Cambria" w:cstheme="majorBidi"/>
        </w:rPr>
        <w:tab/>
      </w:r>
      <w:r w:rsidRPr="00AD27BA">
        <w:rPr>
          <w:rFonts w:ascii="Cambria" w:hAnsi="Cambria" w:cstheme="majorBidi"/>
        </w:rPr>
        <w:tab/>
        <w:t xml:space="preserve">: </w:t>
      </w:r>
      <w:r w:rsidRPr="00AD27BA">
        <w:rPr>
          <w:rFonts w:ascii="Cambria" w:hAnsi="Cambria" w:cstheme="majorBidi"/>
          <w:i/>
          <w:iCs/>
        </w:rPr>
        <w:t>Colocasia esculenta</w:t>
      </w:r>
      <w:r w:rsidRPr="00AD27BA">
        <w:rPr>
          <w:rFonts w:ascii="Cambria" w:hAnsi="Cambria" w:cstheme="majorBidi"/>
        </w:rPr>
        <w:t xml:space="preserve"> (L.) Schott</w:t>
      </w:r>
    </w:p>
    <w:p w14:paraId="7A978A57" w14:textId="0637F2FD" w:rsidR="001F1727" w:rsidRDefault="0005332D" w:rsidP="00D07BA9">
      <w:pPr>
        <w:pStyle w:val="ListParagraph"/>
        <w:spacing w:line="360" w:lineRule="auto"/>
        <w:ind w:firstLine="720"/>
        <w:jc w:val="both"/>
        <w:rPr>
          <w:rFonts w:ascii="Cambria" w:hAnsi="Cambria" w:cstheme="majorBidi"/>
        </w:rPr>
      </w:pPr>
      <w:r w:rsidRPr="00AD27BA">
        <w:rPr>
          <w:rFonts w:ascii="Cambria" w:hAnsi="Cambria" w:cstheme="majorBidi"/>
          <w:i/>
          <w:iCs/>
        </w:rPr>
        <w:t>Colocasia esculenta</w:t>
      </w:r>
      <w:r w:rsidRPr="00AD27BA">
        <w:rPr>
          <w:rFonts w:ascii="Cambria" w:hAnsi="Cambria" w:cstheme="majorBidi"/>
        </w:rPr>
        <w:t xml:space="preserve"> atau talas  </w:t>
      </w:r>
      <w:r w:rsidR="004A53E1">
        <w:rPr>
          <w:rFonts w:ascii="Cambria" w:hAnsi="Cambria" w:cstheme="majorBidi"/>
        </w:rPr>
        <w:t xml:space="preserve">adalah salah satu </w:t>
      </w:r>
      <w:r w:rsidRPr="00AD27BA">
        <w:rPr>
          <w:rFonts w:ascii="Cambria" w:hAnsi="Cambria" w:cstheme="majorBidi"/>
        </w:rPr>
        <w:t xml:space="preserve">tumbuhan herba </w:t>
      </w:r>
      <w:r w:rsidR="004A53E1">
        <w:rPr>
          <w:rFonts w:ascii="Cambria" w:hAnsi="Cambria" w:cstheme="majorBidi"/>
        </w:rPr>
        <w:t>yang memiliki tinggi 41 cm. Tipe d</w:t>
      </w:r>
      <w:r w:rsidRPr="00AD27BA">
        <w:rPr>
          <w:rFonts w:ascii="Cambria" w:hAnsi="Cambria" w:cstheme="majorBidi"/>
        </w:rPr>
        <w:t xml:space="preserve">aun tunggal berbentuk perisai dengan ujung daun </w:t>
      </w:r>
      <w:r w:rsidR="00D07BA9">
        <w:rPr>
          <w:rFonts w:ascii="Cambria" w:hAnsi="Cambria" w:cstheme="majorBidi"/>
        </w:rPr>
        <w:t xml:space="preserve">runcing dan </w:t>
      </w:r>
      <w:r w:rsidR="0058392B">
        <w:rPr>
          <w:rFonts w:ascii="Cambria" w:hAnsi="Cambria" w:cstheme="majorBidi"/>
        </w:rPr>
        <w:t xml:space="preserve">pangkal daun berlekuk. Daun </w:t>
      </w:r>
      <w:r w:rsidR="0058392B" w:rsidRPr="00AD27BA">
        <w:rPr>
          <w:rFonts w:ascii="Cambria" w:hAnsi="Cambria" w:cstheme="majorBidi"/>
          <w:i/>
          <w:iCs/>
        </w:rPr>
        <w:t>Colocasia esculenta</w:t>
      </w:r>
      <w:r w:rsidR="0058392B">
        <w:rPr>
          <w:rFonts w:ascii="Cambria" w:hAnsi="Cambria" w:cstheme="majorBidi"/>
        </w:rPr>
        <w:t xml:space="preserve"> memiliki </w:t>
      </w:r>
      <w:r w:rsidR="006F26CA">
        <w:rPr>
          <w:rFonts w:ascii="Cambria" w:hAnsi="Cambria" w:cstheme="majorBidi"/>
        </w:rPr>
        <w:t>daging</w:t>
      </w:r>
      <w:r w:rsidR="006F26CA" w:rsidRPr="00AD27BA">
        <w:rPr>
          <w:rFonts w:ascii="Cambria" w:hAnsi="Cambria" w:cstheme="majorBidi"/>
        </w:rPr>
        <w:t xml:space="preserve"> tipis dan kaku </w:t>
      </w:r>
      <w:r w:rsidR="006F26CA">
        <w:rPr>
          <w:rFonts w:ascii="Cambria" w:hAnsi="Cambria" w:cstheme="majorBidi"/>
        </w:rPr>
        <w:t xml:space="preserve">dengan </w:t>
      </w:r>
      <w:r w:rsidRPr="00AD27BA">
        <w:rPr>
          <w:rFonts w:ascii="Cambria" w:hAnsi="Cambria" w:cstheme="majorBidi"/>
        </w:rPr>
        <w:t xml:space="preserve">panjang </w:t>
      </w:r>
      <w:r w:rsidR="006F26CA">
        <w:rPr>
          <w:rFonts w:ascii="Cambria" w:hAnsi="Cambria" w:cstheme="majorBidi"/>
        </w:rPr>
        <w:t xml:space="preserve">31 cm dan </w:t>
      </w:r>
      <w:r w:rsidR="0058392B">
        <w:rPr>
          <w:rFonts w:ascii="Cambria" w:hAnsi="Cambria" w:cstheme="majorBidi"/>
        </w:rPr>
        <w:t>lebar</w:t>
      </w:r>
      <w:r w:rsidR="006F26CA">
        <w:rPr>
          <w:rFonts w:ascii="Cambria" w:hAnsi="Cambria" w:cstheme="majorBidi"/>
        </w:rPr>
        <w:t xml:space="preserve"> 18 cm</w:t>
      </w:r>
      <w:r w:rsidR="00D07BA9">
        <w:rPr>
          <w:rFonts w:ascii="Cambria" w:hAnsi="Cambria" w:cstheme="majorBidi"/>
        </w:rPr>
        <w:t xml:space="preserve">. Warna </w:t>
      </w:r>
      <w:r w:rsidRPr="00AD27BA">
        <w:rPr>
          <w:rFonts w:ascii="Cambria" w:hAnsi="Cambria" w:cstheme="majorBidi"/>
        </w:rPr>
        <w:t>bagian atas daun lebih cerah dibandingkan bagian bawah daun, tipe pertulangan daun menyirip, tepi daun rata dan warna tulang daun hijau.</w:t>
      </w:r>
      <w:r w:rsidR="00D07BA9">
        <w:rPr>
          <w:rFonts w:ascii="Cambria" w:hAnsi="Cambria" w:cstheme="majorBidi"/>
        </w:rPr>
        <w:t xml:space="preserve"> Batang</w:t>
      </w:r>
      <w:r w:rsidRPr="00AD27BA">
        <w:rPr>
          <w:rFonts w:ascii="Cambria" w:hAnsi="Cambria" w:cstheme="majorBidi"/>
        </w:rPr>
        <w:t xml:space="preserve"> </w:t>
      </w:r>
      <w:r w:rsidRPr="00AD27BA">
        <w:rPr>
          <w:rFonts w:ascii="Cambria" w:hAnsi="Cambria" w:cstheme="majorBidi"/>
          <w:i/>
          <w:iCs/>
        </w:rPr>
        <w:t>Colocasia esculenta</w:t>
      </w:r>
      <w:r w:rsidRPr="00AD27BA">
        <w:rPr>
          <w:rFonts w:ascii="Cambria" w:hAnsi="Cambria" w:cstheme="majorBidi"/>
        </w:rPr>
        <w:t xml:space="preserve"> memiliki</w:t>
      </w:r>
      <w:r w:rsidR="0058392B">
        <w:rPr>
          <w:rFonts w:ascii="Cambria" w:hAnsi="Cambria" w:cstheme="majorBidi"/>
        </w:rPr>
        <w:t xml:space="preserve"> </w:t>
      </w:r>
      <w:r w:rsidR="0058392B" w:rsidRPr="00AD27BA">
        <w:rPr>
          <w:rFonts w:ascii="Cambria" w:hAnsi="Cambria" w:cstheme="majorBidi"/>
        </w:rPr>
        <w:t>permukaan yang licin</w:t>
      </w:r>
      <w:r w:rsidR="00D07BA9">
        <w:rPr>
          <w:rFonts w:ascii="Cambria" w:hAnsi="Cambria" w:cstheme="majorBidi"/>
        </w:rPr>
        <w:t>,</w:t>
      </w:r>
      <w:r w:rsidR="0058392B">
        <w:rPr>
          <w:rFonts w:ascii="Cambria" w:hAnsi="Cambria" w:cstheme="majorBidi"/>
        </w:rPr>
        <w:t xml:space="preserve"> </w:t>
      </w:r>
      <w:r w:rsidR="00D07BA9">
        <w:rPr>
          <w:rFonts w:ascii="Cambria" w:hAnsi="Cambria" w:cstheme="majorBidi"/>
        </w:rPr>
        <w:t>sedangkan</w:t>
      </w:r>
      <w:r w:rsidRPr="00AD27BA">
        <w:rPr>
          <w:rFonts w:ascii="Cambria" w:hAnsi="Cambria" w:cstheme="majorBidi"/>
        </w:rPr>
        <w:t xml:space="preserve"> tangkai</w:t>
      </w:r>
      <w:r w:rsidR="0058392B">
        <w:rPr>
          <w:rFonts w:ascii="Cambria" w:hAnsi="Cambria" w:cstheme="majorBidi"/>
        </w:rPr>
        <w:t xml:space="preserve"> daun</w:t>
      </w:r>
      <w:r w:rsidR="00D07BA9">
        <w:rPr>
          <w:rFonts w:ascii="Cambria" w:hAnsi="Cambria" w:cstheme="majorBidi"/>
        </w:rPr>
        <w:t>nya</w:t>
      </w:r>
      <w:r w:rsidRPr="00AD27BA">
        <w:rPr>
          <w:rFonts w:ascii="Cambria" w:hAnsi="Cambria" w:cstheme="majorBidi"/>
        </w:rPr>
        <w:t xml:space="preserve"> </w:t>
      </w:r>
      <w:r w:rsidR="0058392B">
        <w:rPr>
          <w:rFonts w:ascii="Cambria" w:hAnsi="Cambria" w:cstheme="majorBidi"/>
        </w:rPr>
        <w:t>berbentuk silinder tegak</w:t>
      </w:r>
      <w:r w:rsidR="00D07BA9">
        <w:rPr>
          <w:rFonts w:ascii="Cambria" w:hAnsi="Cambria" w:cstheme="majorBidi"/>
        </w:rPr>
        <w:t xml:space="preserve">, dan bertekstur </w:t>
      </w:r>
      <w:r w:rsidR="00D07BA9" w:rsidRPr="00AD27BA">
        <w:rPr>
          <w:rFonts w:ascii="Cambria" w:hAnsi="Cambria" w:cstheme="majorBidi"/>
        </w:rPr>
        <w:t>basah (</w:t>
      </w:r>
      <w:r w:rsidR="00D07BA9" w:rsidRPr="00AD27BA">
        <w:rPr>
          <w:rFonts w:ascii="Cambria" w:hAnsi="Cambria" w:cstheme="majorBidi"/>
          <w:i/>
          <w:iCs/>
        </w:rPr>
        <w:t>herbaceus</w:t>
      </w:r>
      <w:r w:rsidR="00D07BA9">
        <w:rPr>
          <w:rFonts w:ascii="Cambria" w:hAnsi="Cambria" w:cstheme="majorBidi"/>
        </w:rPr>
        <w:t xml:space="preserve">). </w:t>
      </w:r>
      <w:r w:rsidRPr="00AD27BA">
        <w:rPr>
          <w:rFonts w:ascii="Cambria" w:hAnsi="Cambria" w:cstheme="majorBidi"/>
        </w:rPr>
        <w:t xml:space="preserve">Talas </w:t>
      </w:r>
      <w:r w:rsidR="00D07BA9">
        <w:rPr>
          <w:rFonts w:ascii="Cambria" w:hAnsi="Cambria" w:cstheme="majorBidi"/>
        </w:rPr>
        <w:t>termasuk</w:t>
      </w:r>
      <w:r w:rsidRPr="00AD27BA">
        <w:rPr>
          <w:rFonts w:ascii="Cambria" w:hAnsi="Cambria" w:cstheme="majorBidi"/>
        </w:rPr>
        <w:t xml:space="preserve"> </w:t>
      </w:r>
      <w:r w:rsidR="0058392B">
        <w:rPr>
          <w:rFonts w:ascii="Cambria" w:hAnsi="Cambria" w:cstheme="majorBidi"/>
        </w:rPr>
        <w:t xml:space="preserve">tumbuhan </w:t>
      </w:r>
      <w:r w:rsidRPr="00AD27BA">
        <w:rPr>
          <w:rFonts w:ascii="Cambria" w:hAnsi="Cambria" w:cstheme="majorBidi"/>
        </w:rPr>
        <w:t>herba</w:t>
      </w:r>
      <w:r w:rsidR="0058392B">
        <w:rPr>
          <w:rFonts w:ascii="Cambria" w:hAnsi="Cambria" w:cstheme="majorBidi"/>
        </w:rPr>
        <w:t xml:space="preserve"> dengan perakaran serabut</w:t>
      </w:r>
      <w:r w:rsidRPr="00AD27BA">
        <w:rPr>
          <w:rFonts w:ascii="Cambria" w:hAnsi="Cambria" w:cstheme="majorBidi"/>
        </w:rPr>
        <w:t xml:space="preserve"> </w:t>
      </w:r>
      <w:r w:rsidR="00D07BA9">
        <w:rPr>
          <w:rFonts w:ascii="Cambria" w:hAnsi="Cambria" w:cstheme="majorBidi"/>
        </w:rPr>
        <w:t>dan mengalami modifikasi</w:t>
      </w:r>
      <w:r w:rsidR="0058392B">
        <w:rPr>
          <w:rFonts w:ascii="Cambria" w:hAnsi="Cambria" w:cstheme="majorBidi"/>
        </w:rPr>
        <w:t xml:space="preserve"> batang menjadi umbi</w:t>
      </w:r>
      <w:r w:rsidR="00FA1CDE">
        <w:rPr>
          <w:rFonts w:ascii="Cambria" w:hAnsi="Cambria" w:cstheme="majorBidi"/>
        </w:rPr>
        <w:t xml:space="preserve"> </w:t>
      </w:r>
      <w:r w:rsidR="003A0D3F">
        <w:rPr>
          <w:rFonts w:ascii="Cambria" w:hAnsi="Cambria" w:cstheme="majorBidi"/>
        </w:rPr>
        <w:fldChar w:fldCharType="begin"/>
      </w:r>
      <w:r w:rsidR="00FD0D6F">
        <w:rPr>
          <w:rFonts w:ascii="Cambria" w:hAnsi="Cambria" w:cstheme="majorBidi"/>
        </w:rPr>
        <w:instrText xml:space="preserve"> ADDIN ZOTERO_ITEM CSL_CITATION {"citationID":"hf2sDA0d","properties":{"formattedCitation":"(Maretni &amp; Turnip, 2017)","plainCitation":"(Maretni &amp; Turnip, 2017)","dontUpdate":true,"noteIndex":0},"citationItems":[{"id":37,"uris":["http://zotero.org/users/17246057/items/25JPRVIZ"],"itemData":{"id":37,"type":"article-journal","abstract":"The research on the species of araceae plants in Rasau Jaya Subdistrict of Kubu Raya Regency was conducted from December 2015 until February 2016. Sampling was done by the cruise method that explored Rasau Jaya Subdistrict which was divided into 6 stations. Station 1 was located in the village of Rasau Jaya Satu, station 2 in the village of Rasau Jaya Dua, station 3 in the village of Rasau Jaya Tiga, station 4 in the village of Rasau Jaya Umum, Station 5 in the village of Bintang Mas and Station 6 located in the Village of Pematang Tujuh. This research aims to identify the species of Araceae plants in Rasau Jaya Subdistrict of Kubu Raya Regency. This research obtained as many as 12 species of Araceae plants with four varieties of the Caladium bicolor which include the 11 genera namely Alocasia, Caladium, Colocasia, Cyrtosperma, Dieffenbachia, Homalomena, Lasia, Pistia, Rhapidopora, Syngonium and Xanthosoma.","language":"id","source":"Zotero","title":"Jenis-Jenis Tumbuhan Talas (Araceae) di Kecamatan Rasau Jaya Kabupaten Kubu Raya","volume":"6","author":[{"family":"Maretni","given":"Suci"},{"family":"Turnip","given":"Masnur"}],"issued":{"date-parts":[["2017"]]}}}],"schema":"https://github.com/citation-style-language/schema/raw/master/csl-citation.json"} </w:instrText>
      </w:r>
      <w:r w:rsidR="003A0D3F">
        <w:rPr>
          <w:rFonts w:ascii="Cambria" w:hAnsi="Cambria" w:cstheme="majorBidi"/>
        </w:rPr>
        <w:fldChar w:fldCharType="separate"/>
      </w:r>
      <w:r w:rsidR="003A0D3F">
        <w:rPr>
          <w:rFonts w:ascii="Cambria" w:hAnsi="Cambria"/>
        </w:rPr>
        <w:t xml:space="preserve">(Maretni </w:t>
      </w:r>
      <w:r w:rsidR="003A0D3F" w:rsidRPr="003A0D3F">
        <w:rPr>
          <w:rFonts w:ascii="Cambria" w:hAnsi="Cambria"/>
          <w:i/>
          <w:iCs/>
        </w:rPr>
        <w:t xml:space="preserve">et al., </w:t>
      </w:r>
      <w:r w:rsidR="003A0D3F" w:rsidRPr="003A0D3F">
        <w:rPr>
          <w:rFonts w:ascii="Cambria" w:hAnsi="Cambria"/>
        </w:rPr>
        <w:t>2017)</w:t>
      </w:r>
      <w:r w:rsidR="003A0D3F">
        <w:rPr>
          <w:rFonts w:ascii="Cambria" w:hAnsi="Cambria" w:cstheme="majorBidi"/>
        </w:rPr>
        <w:fldChar w:fldCharType="end"/>
      </w:r>
      <w:r w:rsidR="003A0D3F">
        <w:rPr>
          <w:rFonts w:ascii="Cambria" w:hAnsi="Cambria" w:cstheme="majorBidi"/>
        </w:rPr>
        <w:t>.</w:t>
      </w:r>
    </w:p>
    <w:p w14:paraId="53B45B9D" w14:textId="20FD422F" w:rsidR="001F1727" w:rsidRDefault="006F26CA" w:rsidP="008E7C03">
      <w:pPr>
        <w:pStyle w:val="ListParagraph"/>
        <w:spacing w:line="360" w:lineRule="auto"/>
        <w:ind w:firstLine="720"/>
        <w:jc w:val="both"/>
        <w:rPr>
          <w:rFonts w:ascii="Cambria" w:eastAsia="Times New Roman" w:hAnsi="Cambria" w:cs="Times New Roman"/>
          <w:lang w:eastAsia="id-ID"/>
        </w:rPr>
      </w:pPr>
      <w:r>
        <w:rPr>
          <w:rFonts w:ascii="Cambria" w:eastAsia="Times New Roman" w:hAnsi="Cambria" w:cs="Times New Roman"/>
          <w:lang w:eastAsia="id-ID"/>
        </w:rPr>
        <w:t xml:space="preserve">Tumbuhan Colocasia ini </w:t>
      </w:r>
      <w:r w:rsidR="006861EB">
        <w:rPr>
          <w:rFonts w:ascii="Cambria" w:eastAsia="Times New Roman" w:hAnsi="Cambria" w:cs="Times New Roman"/>
          <w:lang w:eastAsia="id-ID"/>
        </w:rPr>
        <w:t xml:space="preserve">dapat dijadikan sebagai makanan pendamping nasi. </w:t>
      </w:r>
      <w:r w:rsidR="001F1727" w:rsidRPr="001F1727">
        <w:rPr>
          <w:rFonts w:ascii="Cambria" w:eastAsia="Times New Roman" w:hAnsi="Cambria" w:cs="Times New Roman"/>
          <w:lang w:eastAsia="id-ID"/>
        </w:rPr>
        <w:t xml:space="preserve">Bagian </w:t>
      </w:r>
      <w:r w:rsidR="001F1727" w:rsidRPr="001F1727">
        <w:rPr>
          <w:rFonts w:ascii="Cambria" w:eastAsia="Times New Roman" w:hAnsi="Cambria" w:cs="Times New Roman"/>
          <w:lang w:eastAsia="id-ID"/>
        </w:rPr>
        <w:lastRenderedPageBreak/>
        <w:t xml:space="preserve">tanaman yang </w:t>
      </w:r>
      <w:r w:rsidR="001E6678">
        <w:rPr>
          <w:rFonts w:ascii="Cambria" w:eastAsia="Times New Roman" w:hAnsi="Cambria" w:cs="Times New Roman"/>
          <w:lang w:eastAsia="id-ID"/>
        </w:rPr>
        <w:t xml:space="preserve">sering </w:t>
      </w:r>
      <w:r w:rsidR="001F1727" w:rsidRPr="001F1727">
        <w:rPr>
          <w:rFonts w:ascii="Cambria" w:eastAsia="Times New Roman" w:hAnsi="Cambria" w:cs="Times New Roman"/>
          <w:lang w:eastAsia="id-ID"/>
        </w:rPr>
        <w:t>digunakan adalah daun</w:t>
      </w:r>
      <w:r w:rsidR="001F1727">
        <w:rPr>
          <w:rFonts w:ascii="Cambria" w:eastAsia="Times New Roman" w:hAnsi="Cambria" w:cs="Times New Roman"/>
          <w:lang w:eastAsia="id-ID"/>
        </w:rPr>
        <w:t xml:space="preserve"> </w:t>
      </w:r>
      <w:r w:rsidR="001F1727" w:rsidRPr="001F1727">
        <w:rPr>
          <w:rFonts w:ascii="Cambria" w:eastAsia="Times New Roman" w:hAnsi="Cambria" w:cs="Times New Roman"/>
          <w:lang w:eastAsia="id-ID"/>
        </w:rPr>
        <w:t>dan pelepah.</w:t>
      </w:r>
      <w:r w:rsidR="001F1727">
        <w:rPr>
          <w:rFonts w:ascii="Cambria" w:eastAsia="Times New Roman" w:hAnsi="Cambria" w:cs="Times New Roman"/>
          <w:lang w:eastAsia="id-ID"/>
        </w:rPr>
        <w:t xml:space="preserve"> </w:t>
      </w:r>
      <w:r w:rsidR="00DC5B9D">
        <w:rPr>
          <w:rFonts w:ascii="Cambria" w:eastAsia="Times New Roman" w:hAnsi="Cambria" w:cs="Times New Roman"/>
          <w:lang w:eastAsia="id-ID"/>
        </w:rPr>
        <w:t xml:space="preserve">Daun </w:t>
      </w:r>
      <w:r w:rsidR="00DC5B9D" w:rsidRPr="00DC5B9D">
        <w:rPr>
          <w:rFonts w:ascii="Cambria" w:eastAsia="Times New Roman" w:hAnsi="Cambria" w:cs="Times New Roman"/>
          <w:i/>
          <w:iCs/>
          <w:lang w:eastAsia="id-ID"/>
        </w:rPr>
        <w:t>Colocasia esculenta</w:t>
      </w:r>
      <w:r w:rsidR="001E6678">
        <w:rPr>
          <w:rFonts w:ascii="Cambria" w:eastAsia="Times New Roman" w:hAnsi="Cambria" w:cs="Times New Roman"/>
          <w:lang w:eastAsia="id-ID"/>
        </w:rPr>
        <w:t xml:space="preserve"> biasanya dijadi</w:t>
      </w:r>
      <w:r w:rsidR="00DC5B9D">
        <w:rPr>
          <w:rFonts w:ascii="Cambria" w:eastAsia="Times New Roman" w:hAnsi="Cambria" w:cs="Times New Roman"/>
          <w:lang w:eastAsia="id-ID"/>
        </w:rPr>
        <w:t xml:space="preserve">kan sebagai sayur </w:t>
      </w:r>
      <w:r w:rsidR="001E6678">
        <w:rPr>
          <w:rFonts w:ascii="Cambria" w:eastAsia="Times New Roman" w:hAnsi="Cambria" w:cs="Times New Roman"/>
          <w:lang w:eastAsia="id-ID"/>
        </w:rPr>
        <w:t xml:space="preserve">yang disebut lompong atau buntil. </w:t>
      </w:r>
      <w:r w:rsidR="001E6678" w:rsidRPr="001F1727">
        <w:rPr>
          <w:rFonts w:ascii="Cambria" w:eastAsia="Times New Roman" w:hAnsi="Cambria" w:cs="Times New Roman"/>
          <w:lang w:eastAsia="id-ID"/>
        </w:rPr>
        <w:t>B</w:t>
      </w:r>
      <w:r w:rsidR="001F1727" w:rsidRPr="001F1727">
        <w:rPr>
          <w:rFonts w:ascii="Cambria" w:eastAsia="Times New Roman" w:hAnsi="Cambria" w:cs="Times New Roman"/>
          <w:lang w:eastAsia="id-ID"/>
        </w:rPr>
        <w:t>eberapa</w:t>
      </w:r>
      <w:r w:rsidR="001E6678">
        <w:rPr>
          <w:rFonts w:ascii="Cambria" w:eastAsia="Times New Roman" w:hAnsi="Cambria" w:cs="Times New Roman"/>
          <w:lang w:eastAsia="id-ID"/>
        </w:rPr>
        <w:t xml:space="preserve"> masyarakat</w:t>
      </w:r>
      <w:r w:rsidR="00196C23">
        <w:rPr>
          <w:rFonts w:ascii="Cambria" w:eastAsia="Times New Roman" w:hAnsi="Cambria" w:cs="Times New Roman"/>
          <w:lang w:eastAsia="id-ID"/>
        </w:rPr>
        <w:t xml:space="preserve"> me</w:t>
      </w:r>
      <w:r w:rsidR="001E6678">
        <w:rPr>
          <w:rFonts w:ascii="Cambria" w:eastAsia="Times New Roman" w:hAnsi="Cambria" w:cs="Times New Roman"/>
          <w:lang w:eastAsia="id-ID"/>
        </w:rPr>
        <w:t>manf</w:t>
      </w:r>
      <w:r w:rsidR="00196C23">
        <w:rPr>
          <w:rFonts w:ascii="Cambria" w:eastAsia="Times New Roman" w:hAnsi="Cambria" w:cs="Times New Roman"/>
          <w:lang w:eastAsia="id-ID"/>
        </w:rPr>
        <w:t>a</w:t>
      </w:r>
      <w:r w:rsidR="001E6678">
        <w:rPr>
          <w:rFonts w:ascii="Cambria" w:eastAsia="Times New Roman" w:hAnsi="Cambria" w:cs="Times New Roman"/>
          <w:lang w:eastAsia="id-ID"/>
        </w:rPr>
        <w:t>atkan umbi talas</w:t>
      </w:r>
      <w:r w:rsidR="001F1727" w:rsidRPr="001F1727">
        <w:rPr>
          <w:rFonts w:ascii="Cambria" w:eastAsia="Times New Roman" w:hAnsi="Cambria" w:cs="Times New Roman"/>
          <w:lang w:eastAsia="id-ID"/>
        </w:rPr>
        <w:t xml:space="preserve"> sebagai</w:t>
      </w:r>
      <w:r w:rsidR="001F1727">
        <w:rPr>
          <w:rFonts w:ascii="Cambria" w:eastAsia="Times New Roman" w:hAnsi="Cambria" w:cs="Times New Roman"/>
          <w:lang w:eastAsia="id-ID"/>
        </w:rPr>
        <w:t xml:space="preserve"> </w:t>
      </w:r>
      <w:r w:rsidR="00196C23">
        <w:rPr>
          <w:rFonts w:ascii="Cambria" w:eastAsia="Times New Roman" w:hAnsi="Cambria" w:cs="Times New Roman"/>
          <w:lang w:eastAsia="id-ID"/>
        </w:rPr>
        <w:t>makanan</w:t>
      </w:r>
      <w:r w:rsidR="001F1727" w:rsidRPr="001F1727">
        <w:rPr>
          <w:rFonts w:ascii="Cambria" w:eastAsia="Times New Roman" w:hAnsi="Cambria" w:cs="Times New Roman"/>
          <w:lang w:eastAsia="id-ID"/>
        </w:rPr>
        <w:t xml:space="preserve"> tam</w:t>
      </w:r>
      <w:r w:rsidR="001E6678">
        <w:rPr>
          <w:rFonts w:ascii="Cambria" w:eastAsia="Times New Roman" w:hAnsi="Cambria" w:cs="Times New Roman"/>
          <w:lang w:eastAsia="id-ID"/>
        </w:rPr>
        <w:t xml:space="preserve">bahan </w:t>
      </w:r>
      <w:r w:rsidR="00D07BA9">
        <w:rPr>
          <w:rFonts w:ascii="Cambria" w:eastAsia="Times New Roman" w:hAnsi="Cambria" w:cs="Times New Roman"/>
          <w:lang w:eastAsia="id-ID"/>
        </w:rPr>
        <w:t xml:space="preserve">yang diolah </w:t>
      </w:r>
      <w:r w:rsidR="00196C23">
        <w:rPr>
          <w:rFonts w:ascii="Cambria" w:eastAsia="Times New Roman" w:hAnsi="Cambria" w:cs="Times New Roman"/>
          <w:lang w:eastAsia="id-ID"/>
        </w:rPr>
        <w:t>dengan cara direbus</w:t>
      </w:r>
      <w:r w:rsidR="001F1727" w:rsidRPr="001F1727">
        <w:rPr>
          <w:rFonts w:ascii="Cambria" w:eastAsia="Times New Roman" w:hAnsi="Cambria" w:cs="Times New Roman"/>
          <w:lang w:eastAsia="id-ID"/>
        </w:rPr>
        <w:t xml:space="preserve"> atau</w:t>
      </w:r>
      <w:r w:rsidR="001F1727">
        <w:rPr>
          <w:rFonts w:ascii="Cambria" w:eastAsia="Times New Roman" w:hAnsi="Cambria" w:cs="Times New Roman"/>
          <w:lang w:eastAsia="id-ID"/>
        </w:rPr>
        <w:t xml:space="preserve"> </w:t>
      </w:r>
      <w:r w:rsidR="001F1727" w:rsidRPr="001F1727">
        <w:rPr>
          <w:rFonts w:ascii="Cambria" w:eastAsia="Times New Roman" w:hAnsi="Cambria" w:cs="Times New Roman"/>
          <w:lang w:eastAsia="id-ID"/>
        </w:rPr>
        <w:t>dikukus.</w:t>
      </w:r>
      <w:r w:rsidR="001E6678">
        <w:rPr>
          <w:rFonts w:ascii="Cambria" w:eastAsia="Times New Roman" w:hAnsi="Cambria" w:cs="Times New Roman"/>
          <w:lang w:eastAsia="id-ID"/>
        </w:rPr>
        <w:t xml:space="preserve"> </w:t>
      </w:r>
      <w:r w:rsidR="001E6678" w:rsidRPr="00DC5B9D">
        <w:rPr>
          <w:rFonts w:ascii="Cambria" w:eastAsia="Times New Roman" w:hAnsi="Cambria" w:cs="Times New Roman"/>
          <w:i/>
          <w:iCs/>
          <w:lang w:eastAsia="id-ID"/>
        </w:rPr>
        <w:t>Colocasia esculenta</w:t>
      </w:r>
      <w:r w:rsidR="001E6678">
        <w:rPr>
          <w:rFonts w:ascii="Cambria" w:eastAsia="Times New Roman" w:hAnsi="Cambria" w:cs="Times New Roman"/>
          <w:lang w:eastAsia="id-ID"/>
        </w:rPr>
        <w:t xml:space="preserve"> juga dapat digunakan sebagai obat tradisional </w:t>
      </w:r>
      <w:r w:rsidR="001E6678" w:rsidRPr="00254413">
        <w:rPr>
          <w:rFonts w:ascii="Cambria" w:eastAsia="Times New Roman" w:hAnsi="Cambria" w:cs="Times New Roman"/>
          <w:lang w:eastAsia="id-ID"/>
        </w:rPr>
        <w:t>untuk</w:t>
      </w:r>
      <w:r w:rsidR="001E6678">
        <w:rPr>
          <w:rFonts w:ascii="Cambria" w:eastAsia="Times New Roman" w:hAnsi="Cambria" w:cs="Times New Roman"/>
          <w:lang w:eastAsia="id-ID"/>
        </w:rPr>
        <w:t xml:space="preserve"> menyembuhkan</w:t>
      </w:r>
      <w:r w:rsidR="001E6678" w:rsidRPr="00254413">
        <w:rPr>
          <w:rFonts w:ascii="Cambria" w:eastAsia="Times New Roman" w:hAnsi="Cambria" w:cs="Times New Roman"/>
          <w:lang w:eastAsia="id-ID"/>
        </w:rPr>
        <w:t xml:space="preserve"> luka</w:t>
      </w:r>
      <w:r w:rsidR="001E6678">
        <w:rPr>
          <w:rFonts w:ascii="Cambria" w:eastAsia="Times New Roman" w:hAnsi="Cambria" w:cs="Times New Roman"/>
          <w:lang w:eastAsia="id-ID"/>
        </w:rPr>
        <w:t xml:space="preserve"> </w:t>
      </w:r>
      <w:r w:rsidR="001E6678" w:rsidRPr="00254413">
        <w:rPr>
          <w:rFonts w:ascii="Cambria" w:eastAsia="Times New Roman" w:hAnsi="Cambria" w:cs="Times New Roman"/>
          <w:lang w:eastAsia="id-ID"/>
        </w:rPr>
        <w:t>bakar</w:t>
      </w:r>
      <w:r w:rsidR="001E6678">
        <w:rPr>
          <w:rFonts w:ascii="Cambria" w:eastAsia="Times New Roman" w:hAnsi="Cambria" w:cs="Times New Roman"/>
          <w:lang w:eastAsia="id-ID"/>
        </w:rPr>
        <w:t>, karena g</w:t>
      </w:r>
      <w:r w:rsidR="00DC5B9D">
        <w:rPr>
          <w:rFonts w:ascii="Cambria" w:eastAsia="Times New Roman" w:hAnsi="Cambria" w:cs="Times New Roman"/>
          <w:lang w:eastAsia="id-ID"/>
        </w:rPr>
        <w:t>etah dari tangkai</w:t>
      </w:r>
      <w:r w:rsidR="001E6678">
        <w:rPr>
          <w:rFonts w:ascii="Cambria" w:eastAsia="Times New Roman" w:hAnsi="Cambria" w:cs="Times New Roman"/>
          <w:lang w:eastAsia="id-ID"/>
        </w:rPr>
        <w:t xml:space="preserve"> tanaman ini</w:t>
      </w:r>
      <w:r w:rsidR="00DC5B9D">
        <w:rPr>
          <w:rFonts w:ascii="Cambria" w:eastAsia="Times New Roman" w:hAnsi="Cambria" w:cs="Times New Roman"/>
          <w:lang w:eastAsia="id-ID"/>
        </w:rPr>
        <w:t xml:space="preserve"> </w:t>
      </w:r>
      <w:r w:rsidR="00254413">
        <w:rPr>
          <w:rFonts w:ascii="Cambria" w:eastAsia="Times New Roman" w:hAnsi="Cambria" w:cs="Times New Roman"/>
          <w:lang w:eastAsia="id-ID"/>
        </w:rPr>
        <w:t xml:space="preserve">mengandung </w:t>
      </w:r>
      <w:r w:rsidR="00254413" w:rsidRPr="00254413">
        <w:rPr>
          <w:rFonts w:ascii="Cambria" w:eastAsia="Times New Roman" w:hAnsi="Cambria" w:cs="Times New Roman"/>
          <w:lang w:eastAsia="id-ID"/>
        </w:rPr>
        <w:t>senyawa</w:t>
      </w:r>
      <w:r w:rsidR="00254413">
        <w:rPr>
          <w:rFonts w:ascii="Cambria" w:eastAsia="Times New Roman" w:hAnsi="Cambria" w:cs="Times New Roman"/>
          <w:lang w:eastAsia="id-ID"/>
        </w:rPr>
        <w:t xml:space="preserve"> kimia</w:t>
      </w:r>
      <w:r w:rsidR="00254413" w:rsidRPr="00254413">
        <w:rPr>
          <w:rFonts w:ascii="Cambria" w:eastAsia="Times New Roman" w:hAnsi="Cambria" w:cs="Times New Roman"/>
          <w:lang w:eastAsia="id-ID"/>
        </w:rPr>
        <w:t xml:space="preserve"> seperti alkaloid, tanin, flavonoid, minyak atsiri, steroid,</w:t>
      </w:r>
      <w:r w:rsidR="00254413">
        <w:rPr>
          <w:rFonts w:ascii="Cambria" w:eastAsia="Times New Roman" w:hAnsi="Cambria" w:cs="Times New Roman"/>
          <w:lang w:eastAsia="id-ID"/>
        </w:rPr>
        <w:t xml:space="preserve"> </w:t>
      </w:r>
      <w:r w:rsidR="001E6678">
        <w:rPr>
          <w:rFonts w:ascii="Cambria" w:eastAsia="Times New Roman" w:hAnsi="Cambria" w:cs="Times New Roman"/>
          <w:lang w:eastAsia="id-ID"/>
        </w:rPr>
        <w:t>dan saponin</w:t>
      </w:r>
      <w:r w:rsidR="008E7C03">
        <w:rPr>
          <w:rFonts w:ascii="Cambria" w:eastAsia="Times New Roman" w:hAnsi="Cambria" w:cs="Times New Roman"/>
          <w:lang w:eastAsia="id-ID"/>
        </w:rPr>
        <w:t xml:space="preserve">. </w:t>
      </w:r>
      <w:r w:rsidR="008E7C03">
        <w:rPr>
          <w:rFonts w:ascii="Cambria" w:eastAsia="Times New Roman" w:hAnsi="Cambria" w:cs="Times New Roman"/>
          <w:lang w:eastAsia="id-ID"/>
        </w:rPr>
        <w:fldChar w:fldCharType="begin"/>
      </w:r>
      <w:r w:rsidR="00FD0D6F">
        <w:rPr>
          <w:rFonts w:ascii="Cambria" w:eastAsia="Times New Roman" w:hAnsi="Cambria" w:cs="Times New Roman"/>
          <w:lang w:eastAsia="id-ID"/>
        </w:rPr>
        <w:instrText xml:space="preserve"> ADDIN ZOTERO_ITEM CSL_CITATION {"citationID":"LsIOWST7","properties":{"formattedCitation":"(Khairany et al, n.d.)","plainCitation":"(Khairany et al, n.d.)","dontUpdate":true,"noteIndex":0},"citationItems":[{"id":47,"uris":["http://zotero.org/users/17246057/items/T66S5BDR"],"itemData":{"id":47,"type":"article-journal","container-title":"2015","title":"ANALISIS SIFAT FISIKA KIMIA GEL EKSTRAK ETANOL TALAS","author":[{"family":"Khairany et al","given":""}]}}],"schema":"https://github.com/citation-style-language/schema/raw/master/csl-citation.json"} </w:instrText>
      </w:r>
      <w:r w:rsidR="008E7C03">
        <w:rPr>
          <w:rFonts w:ascii="Cambria" w:eastAsia="Times New Roman" w:hAnsi="Cambria" w:cs="Times New Roman"/>
          <w:lang w:eastAsia="id-ID"/>
        </w:rPr>
        <w:fldChar w:fldCharType="separate"/>
      </w:r>
      <w:r w:rsidR="008E7C03">
        <w:rPr>
          <w:rFonts w:ascii="Cambria" w:hAnsi="Cambria"/>
        </w:rPr>
        <w:t xml:space="preserve">Khairany </w:t>
      </w:r>
      <w:r w:rsidR="001A1AD5">
        <w:rPr>
          <w:rFonts w:ascii="Cambria" w:hAnsi="Cambria"/>
          <w:i/>
          <w:iCs/>
        </w:rPr>
        <w:t>et al.</w:t>
      </w:r>
      <w:r w:rsidR="008E7C03">
        <w:rPr>
          <w:rFonts w:ascii="Cambria" w:hAnsi="Cambria"/>
        </w:rPr>
        <w:t xml:space="preserve"> </w:t>
      </w:r>
      <w:r w:rsidR="001A1AD5">
        <w:rPr>
          <w:rFonts w:ascii="Cambria" w:hAnsi="Cambria"/>
        </w:rPr>
        <w:t>(</w:t>
      </w:r>
      <w:r w:rsidR="008E7C03">
        <w:rPr>
          <w:rFonts w:ascii="Cambria" w:hAnsi="Cambria"/>
        </w:rPr>
        <w:t>2015</w:t>
      </w:r>
      <w:r w:rsidR="008E7C03" w:rsidRPr="008E7C03">
        <w:rPr>
          <w:rFonts w:ascii="Cambria" w:hAnsi="Cambria"/>
        </w:rPr>
        <w:t>)</w:t>
      </w:r>
      <w:r w:rsidR="008E7C03">
        <w:rPr>
          <w:rFonts w:ascii="Cambria" w:eastAsia="Times New Roman" w:hAnsi="Cambria" w:cs="Times New Roman"/>
          <w:lang w:eastAsia="id-ID"/>
        </w:rPr>
        <w:fldChar w:fldCharType="end"/>
      </w:r>
      <w:r w:rsidR="00254413" w:rsidRPr="00254413">
        <w:rPr>
          <w:rFonts w:ascii="Cambria" w:eastAsia="Times New Roman" w:hAnsi="Cambria" w:cs="Times New Roman"/>
          <w:lang w:eastAsia="id-ID"/>
        </w:rPr>
        <w:t xml:space="preserve"> </w:t>
      </w:r>
      <w:r w:rsidR="00254413">
        <w:rPr>
          <w:rFonts w:ascii="Cambria" w:eastAsia="Times New Roman" w:hAnsi="Cambria" w:cs="Times New Roman"/>
          <w:lang w:eastAsia="id-ID"/>
        </w:rPr>
        <w:t xml:space="preserve">mengatakan bahwa </w:t>
      </w:r>
      <w:r w:rsidR="00254413" w:rsidRPr="00254413">
        <w:rPr>
          <w:rFonts w:ascii="Cambria" w:eastAsia="Times New Roman" w:hAnsi="Cambria" w:cs="Times New Roman"/>
          <w:lang w:eastAsia="id-ID"/>
        </w:rPr>
        <w:t>senyawa saponin berfungsi</w:t>
      </w:r>
      <w:r w:rsidR="00254413">
        <w:rPr>
          <w:rFonts w:ascii="Cambria" w:eastAsia="Times New Roman" w:hAnsi="Cambria" w:cs="Times New Roman"/>
          <w:lang w:eastAsia="id-ID"/>
        </w:rPr>
        <w:t xml:space="preserve"> </w:t>
      </w:r>
      <w:r w:rsidR="00AB56F6">
        <w:rPr>
          <w:rFonts w:ascii="Cambria" w:eastAsia="Times New Roman" w:hAnsi="Cambria" w:cs="Times New Roman"/>
          <w:lang w:eastAsia="id-ID"/>
        </w:rPr>
        <w:t>sebagai antimikrob</w:t>
      </w:r>
      <w:r w:rsidR="00254413" w:rsidRPr="00254413">
        <w:rPr>
          <w:rFonts w:ascii="Cambria" w:eastAsia="Times New Roman" w:hAnsi="Cambria" w:cs="Times New Roman"/>
          <w:lang w:eastAsia="id-ID"/>
        </w:rPr>
        <w:t xml:space="preserve"> yang dapat mempercepat persembuhan</w:t>
      </w:r>
      <w:r w:rsidR="00254413">
        <w:rPr>
          <w:rFonts w:ascii="Cambria" w:eastAsia="Times New Roman" w:hAnsi="Cambria" w:cs="Times New Roman"/>
          <w:lang w:eastAsia="id-ID"/>
        </w:rPr>
        <w:t xml:space="preserve"> </w:t>
      </w:r>
      <w:r w:rsidR="00254413" w:rsidRPr="00254413">
        <w:rPr>
          <w:rFonts w:ascii="Cambria" w:eastAsia="Times New Roman" w:hAnsi="Cambria" w:cs="Times New Roman"/>
          <w:lang w:eastAsia="id-ID"/>
        </w:rPr>
        <w:t>luka bakar dengan membentuk kolagen, sedangkan senyawa</w:t>
      </w:r>
      <w:r w:rsidR="00254413">
        <w:rPr>
          <w:rFonts w:ascii="Cambria" w:eastAsia="Times New Roman" w:hAnsi="Cambria" w:cs="Times New Roman"/>
          <w:lang w:eastAsia="id-ID"/>
        </w:rPr>
        <w:t xml:space="preserve"> </w:t>
      </w:r>
      <w:r w:rsidR="00254413" w:rsidRPr="00254413">
        <w:rPr>
          <w:rFonts w:ascii="Cambria" w:eastAsia="Times New Roman" w:hAnsi="Cambria" w:cs="Times New Roman"/>
          <w:lang w:eastAsia="id-ID"/>
        </w:rPr>
        <w:t>tanin, flavonoid, dan steroid berfungsi sebagai antiinflamasi</w:t>
      </w:r>
      <w:r w:rsidR="00254413">
        <w:rPr>
          <w:rFonts w:ascii="Cambria" w:eastAsia="Times New Roman" w:hAnsi="Cambria" w:cs="Times New Roman"/>
          <w:lang w:eastAsia="id-ID"/>
        </w:rPr>
        <w:t xml:space="preserve"> </w:t>
      </w:r>
      <w:r w:rsidR="00254413" w:rsidRPr="00254413">
        <w:rPr>
          <w:rFonts w:ascii="Cambria" w:eastAsia="Times New Roman" w:hAnsi="Cambria" w:cs="Times New Roman"/>
          <w:lang w:eastAsia="id-ID"/>
        </w:rPr>
        <w:t xml:space="preserve">sehingga </w:t>
      </w:r>
      <w:r w:rsidR="004008C9">
        <w:rPr>
          <w:rFonts w:ascii="Cambria" w:eastAsia="Times New Roman" w:hAnsi="Cambria" w:cs="Times New Roman"/>
          <w:lang w:eastAsia="id-ID"/>
        </w:rPr>
        <w:t xml:space="preserve">dapat mengurangi </w:t>
      </w:r>
      <w:r w:rsidR="00254413" w:rsidRPr="00254413">
        <w:rPr>
          <w:rFonts w:ascii="Cambria" w:eastAsia="Times New Roman" w:hAnsi="Cambria" w:cs="Times New Roman"/>
          <w:lang w:eastAsia="id-ID"/>
        </w:rPr>
        <w:t>tingkat keparahan pada luka</w:t>
      </w:r>
      <w:r w:rsidR="004008C9">
        <w:rPr>
          <w:rFonts w:ascii="Cambria" w:eastAsia="Times New Roman" w:hAnsi="Cambria" w:cs="Times New Roman"/>
          <w:lang w:eastAsia="id-ID"/>
        </w:rPr>
        <w:t>.</w:t>
      </w:r>
      <w:r w:rsidR="00254413">
        <w:rPr>
          <w:rFonts w:ascii="Cambria" w:eastAsia="Times New Roman" w:hAnsi="Cambria" w:cs="Times New Roman"/>
          <w:lang w:eastAsia="id-ID"/>
        </w:rPr>
        <w:t xml:space="preserve"> </w:t>
      </w:r>
      <w:r w:rsidR="00196C23" w:rsidRPr="00254413">
        <w:rPr>
          <w:rFonts w:ascii="Cambria" w:eastAsia="Times New Roman" w:hAnsi="Cambria" w:cstheme="majorBidi"/>
          <w:i/>
          <w:iCs/>
          <w:lang w:eastAsia="id-ID"/>
        </w:rPr>
        <w:t>Colocasia esculanta</w:t>
      </w:r>
      <w:r w:rsidR="00196C23" w:rsidRPr="00254413">
        <w:rPr>
          <w:rFonts w:ascii="Cambria" w:eastAsia="Times New Roman" w:hAnsi="Cambria" w:cstheme="majorBidi"/>
          <w:lang w:eastAsia="id-ID"/>
        </w:rPr>
        <w:t xml:space="preserve"> juga dapat digunakan sebagai penutup tanah yang efektif untuk mencegah erosi dan dapat menjaga kestabilan tanah </w:t>
      </w:r>
      <w:r w:rsidR="003C2532">
        <w:rPr>
          <w:rFonts w:ascii="Cambria" w:eastAsia="Times New Roman" w:hAnsi="Cambria" w:cstheme="majorBidi"/>
          <w:lang w:eastAsia="id-ID"/>
        </w:rPr>
        <w:fldChar w:fldCharType="begin"/>
      </w:r>
      <w:r w:rsidR="00FD0D6F">
        <w:rPr>
          <w:rFonts w:ascii="Cambria" w:eastAsia="Times New Roman" w:hAnsi="Cambria" w:cstheme="majorBidi"/>
          <w:lang w:eastAsia="id-ID"/>
        </w:rPr>
        <w:instrText xml:space="preserve"> ADDIN ZOTERO_ITEM CSL_CITATION {"citationID":"fIqNY55Y","properties":{"formattedCitation":"(Mutaqin et al., 2018b)","plainCitation":"(Mutaqin et al., 2018b)","dontUpdate":true,"noteIndex":0},"citationItems":[{"id":44,"uris":["http://zotero.org/users/17246057/items/SCKZ7H4X"],"itemData":{"id":44,"type":"article-journal","abstract":"Mutaqin AZ, Fatharani M, Iskandar J, Partasasmita R. 2018. Utilization of Araceae by local community in Cisoka Village,  Cikijing Sub-district, Majalengka District, West Java, Indonesia. Biodiversitas 19: 640-651. Various species of Araceae plants are widely used by the tribes of Sunda as food. However, cultivation is increasingly rare inWest Java region, and is found in some places only. One area where many people still grow Araceae plants is Cisoka Village, Cikijing Sub-district, Majalengka District, West Java Province, Indonesia. This paper aims to explain the reason for the cultivation of Araceae by the local community in the Village of Cisoka. This study used a combination of qualitative and quantitative methods, but the former was used more than the latter The primary data were collected through structured and semi-structured interviews, participant observation, exploration, and plant sample collection. The data were analyzed descriptively with emic and ethic approaches. The results of the study showed that 20 species and 13 varieties (landraces) of Araceae plants were used by the community. The parts of plant traditionally used by the commumity were tuber, petiole, and leaf. The utilization of the Araceae plants were categorized into 4 main functions, namely, as food, medicine, decoration, and fish feed. The species of Araceae were commonly cultivated in various agroecosystem types, mainly home gardens, gardens, and rice fields.","container-title":"Biodiversitas Journal of Biological Diversity","DOI":"10.13057/biodiv/d190236","ISSN":"2085-4722, 1412-033X","issue":"2","journalAbbreviation":"Biodiversitas","page":"590-601","source":"DOI.org (Crossref)","title":"Utilization of Araceae by local community in Cisoka Village, Cikijing Sub-district, Majalengka District, West Java, Indonesia","volume":"19","author":[{"family":"Mutaqin","given":"Asep Zainal"},{"family":"Fatharani","given":"Muthi"},{"family":"Iskandar","given":"Johan"},{"family":"Partasasmita","given":"Ruhyat"}],"issued":{"date-parts":[["2018",3,1]]}}}],"schema":"https://github.com/citation-style-language/schema/raw/master/csl-citation.json"} </w:instrText>
      </w:r>
      <w:r w:rsidR="003C2532">
        <w:rPr>
          <w:rFonts w:ascii="Cambria" w:eastAsia="Times New Roman" w:hAnsi="Cambria" w:cstheme="majorBidi"/>
          <w:lang w:eastAsia="id-ID"/>
        </w:rPr>
        <w:fldChar w:fldCharType="separate"/>
      </w:r>
      <w:r w:rsidR="003C2532">
        <w:rPr>
          <w:rFonts w:ascii="Cambria" w:hAnsi="Cambria"/>
        </w:rPr>
        <w:t xml:space="preserve">(Mutaqin </w:t>
      </w:r>
      <w:r w:rsidR="003C2532" w:rsidRPr="003C2532">
        <w:rPr>
          <w:rFonts w:ascii="Cambria" w:hAnsi="Cambria"/>
          <w:i/>
          <w:iCs/>
        </w:rPr>
        <w:t>et al.,</w:t>
      </w:r>
      <w:r w:rsidR="003C2532">
        <w:rPr>
          <w:rFonts w:ascii="Cambria" w:hAnsi="Cambria"/>
        </w:rPr>
        <w:t xml:space="preserve"> 2018</w:t>
      </w:r>
      <w:r w:rsidR="003C2532" w:rsidRPr="003C2532">
        <w:rPr>
          <w:rFonts w:ascii="Cambria" w:hAnsi="Cambria"/>
        </w:rPr>
        <w:t>)</w:t>
      </w:r>
      <w:r w:rsidR="003C2532">
        <w:rPr>
          <w:rFonts w:ascii="Cambria" w:eastAsia="Times New Roman" w:hAnsi="Cambria" w:cstheme="majorBidi"/>
          <w:lang w:eastAsia="id-ID"/>
        </w:rPr>
        <w:fldChar w:fldCharType="end"/>
      </w:r>
      <w:r w:rsidR="00196C23" w:rsidRPr="005A1DC4">
        <w:rPr>
          <w:rFonts w:ascii="Cambria" w:eastAsia="Times New Roman" w:hAnsi="Cambria" w:cs="Times New Roman"/>
          <w:lang w:eastAsia="id-ID"/>
        </w:rPr>
        <w:t>.</w:t>
      </w:r>
    </w:p>
    <w:p w14:paraId="729E2F27" w14:textId="77777777" w:rsidR="000C6471" w:rsidRDefault="000C6471" w:rsidP="008E7C03">
      <w:pPr>
        <w:pStyle w:val="ListParagraph"/>
        <w:spacing w:line="360" w:lineRule="auto"/>
        <w:ind w:firstLine="720"/>
        <w:jc w:val="both"/>
        <w:rPr>
          <w:rFonts w:ascii="Cambria" w:eastAsia="Times New Roman" w:hAnsi="Cambria" w:cs="Times New Roman"/>
          <w:lang w:eastAsia="id-ID"/>
        </w:rPr>
      </w:pPr>
    </w:p>
    <w:p w14:paraId="3983D27F" w14:textId="77777777" w:rsidR="000C6471" w:rsidRPr="00254413" w:rsidRDefault="000C6471" w:rsidP="008E7C03">
      <w:pPr>
        <w:pStyle w:val="ListParagraph"/>
        <w:spacing w:line="360" w:lineRule="auto"/>
        <w:ind w:firstLine="720"/>
        <w:jc w:val="both"/>
        <w:rPr>
          <w:rFonts w:ascii="Cambria" w:eastAsia="Times New Roman" w:hAnsi="Cambria" w:cs="Times New Roman"/>
          <w:lang w:eastAsia="id-ID"/>
        </w:rPr>
      </w:pPr>
    </w:p>
    <w:p w14:paraId="32D3E378" w14:textId="28567191" w:rsidR="00A4084C" w:rsidRPr="00AD27BA" w:rsidRDefault="00306D57" w:rsidP="00C65DC7">
      <w:pPr>
        <w:pStyle w:val="ListParagraph"/>
        <w:numPr>
          <w:ilvl w:val="0"/>
          <w:numId w:val="33"/>
        </w:numPr>
        <w:spacing w:before="240" w:after="0" w:line="360" w:lineRule="auto"/>
        <w:jc w:val="both"/>
        <w:rPr>
          <w:rFonts w:ascii="Cambria" w:hAnsi="Cambria" w:cstheme="majorBidi"/>
          <w:i/>
          <w:iCs/>
        </w:rPr>
      </w:pPr>
      <w:r w:rsidRPr="00AD27BA">
        <w:rPr>
          <w:rFonts w:ascii="Cambria" w:hAnsi="Cambria" w:cstheme="majorBidi"/>
          <w:i/>
          <w:iCs/>
        </w:rPr>
        <w:lastRenderedPageBreak/>
        <w:t xml:space="preserve">Alocasia </w:t>
      </w:r>
      <w:r w:rsidR="00425B1D" w:rsidRPr="00AD27BA">
        <w:rPr>
          <w:rFonts w:ascii="Cambria" w:hAnsi="Cambria" w:cstheme="majorBidi"/>
          <w:i/>
          <w:iCs/>
        </w:rPr>
        <w:t>odora</w:t>
      </w:r>
      <w:r w:rsidR="0048033D" w:rsidRPr="00AD27BA">
        <w:rPr>
          <w:rFonts w:ascii="Cambria" w:hAnsi="Cambria" w:cstheme="majorBidi"/>
          <w:i/>
          <w:iCs/>
        </w:rPr>
        <w:t xml:space="preserve"> </w:t>
      </w:r>
      <w:r w:rsidR="0048033D" w:rsidRPr="00AD27BA">
        <w:rPr>
          <w:rFonts w:ascii="Cambria" w:hAnsi="Cambria" w:cstheme="majorBidi"/>
        </w:rPr>
        <w:t>(Roxb.) Spach</w:t>
      </w:r>
    </w:p>
    <w:p w14:paraId="5F4D84BB" w14:textId="3B4A2D6E" w:rsidR="005C1C63" w:rsidRPr="00AD27BA" w:rsidRDefault="005C1C63" w:rsidP="005C1C63">
      <w:pPr>
        <w:pStyle w:val="ListParagraph"/>
        <w:spacing w:before="240" w:after="0" w:line="360" w:lineRule="auto"/>
        <w:ind w:firstLine="720"/>
        <w:jc w:val="both"/>
        <w:rPr>
          <w:rFonts w:ascii="Cambria" w:hAnsi="Cambria" w:cstheme="majorBidi"/>
        </w:rPr>
      </w:pPr>
      <w:r w:rsidRPr="00AD27BA">
        <w:rPr>
          <w:rFonts w:ascii="Cambria" w:hAnsi="Cambria" w:cstheme="majorBidi"/>
        </w:rPr>
        <w:t xml:space="preserve">Pengamatan </w:t>
      </w:r>
      <w:r w:rsidRPr="00AD27BA">
        <w:rPr>
          <w:rFonts w:ascii="Cambria" w:hAnsi="Cambria" w:cstheme="majorBidi"/>
          <w:i/>
          <w:iCs/>
        </w:rPr>
        <w:t>Alocasia odora</w:t>
      </w:r>
      <w:r w:rsidRPr="00AD27BA">
        <w:rPr>
          <w:rFonts w:ascii="Cambria" w:hAnsi="Cambria" w:cstheme="majorBidi"/>
        </w:rPr>
        <w:t xml:space="preserve"> dilakukan pada tan</w:t>
      </w:r>
      <w:r w:rsidR="0065700A" w:rsidRPr="00AD27BA">
        <w:rPr>
          <w:rFonts w:ascii="Cambria" w:hAnsi="Cambria" w:cstheme="majorBidi"/>
        </w:rPr>
        <w:t>ggal 8 Januari 2025. P</w:t>
      </w:r>
      <w:r w:rsidRPr="00AD27BA">
        <w:rPr>
          <w:rFonts w:ascii="Cambria" w:hAnsi="Cambria" w:cstheme="majorBidi"/>
        </w:rPr>
        <w:t>engukuran parameter lingkungan</w:t>
      </w:r>
      <w:r w:rsidR="0065700A" w:rsidRPr="00AD27BA">
        <w:rPr>
          <w:rFonts w:ascii="Cambria" w:hAnsi="Cambria" w:cstheme="majorBidi"/>
        </w:rPr>
        <w:t xml:space="preserve"> yang dilakukan diantaranya  adalah </w:t>
      </w:r>
      <w:r w:rsidRPr="00AD27BA">
        <w:rPr>
          <w:rFonts w:ascii="Cambria" w:hAnsi="Cambria" w:cstheme="majorBidi"/>
        </w:rPr>
        <w:t>s</w:t>
      </w:r>
      <w:r w:rsidR="0065700A" w:rsidRPr="00AD27BA">
        <w:rPr>
          <w:rFonts w:ascii="Cambria" w:hAnsi="Cambria" w:cstheme="majorBidi"/>
        </w:rPr>
        <w:t>uhu udara 29˚C, kelembaban 83%,</w:t>
      </w:r>
      <w:r w:rsidRPr="00AD27BA">
        <w:rPr>
          <w:rFonts w:ascii="Cambria" w:hAnsi="Cambria" w:cstheme="majorBidi"/>
        </w:rPr>
        <w:t xml:space="preserve"> suhu tanah 29˚, pH tanah 7</w:t>
      </w:r>
      <w:r w:rsidR="00480F29">
        <w:rPr>
          <w:rFonts w:ascii="Cambria" w:hAnsi="Cambria" w:cstheme="majorBidi"/>
        </w:rPr>
        <w:t xml:space="preserve"> dan intensitas cahaya 549 cd.</w:t>
      </w:r>
      <w:r w:rsidR="00480F29">
        <w:rPr>
          <w:rFonts w:ascii="Cambria" w:hAnsi="Cambria" w:cstheme="majorBidi"/>
        </w:rPr>
        <w:tab/>
      </w:r>
    </w:p>
    <w:p w14:paraId="0A41A87E" w14:textId="3396AA73" w:rsidR="00A42121" w:rsidRPr="00AD27BA" w:rsidRDefault="00480F29" w:rsidP="00480F29">
      <w:pPr>
        <w:pStyle w:val="ListParagraph"/>
        <w:spacing w:before="240" w:after="0" w:line="360" w:lineRule="auto"/>
        <w:ind w:left="644"/>
        <w:rPr>
          <w:rFonts w:ascii="Cambria" w:hAnsi="Cambria" w:cstheme="majorBidi"/>
        </w:rPr>
      </w:pPr>
      <w:r>
        <w:rPr>
          <w:rFonts w:ascii="Cambria" w:hAnsi="Cambria" w:cstheme="majorBidi"/>
          <w:noProof/>
          <w:lang w:eastAsia="id-ID"/>
        </w:rPr>
        <mc:AlternateContent>
          <mc:Choice Requires="wps">
            <w:drawing>
              <wp:anchor distT="0" distB="0" distL="114300" distR="114300" simplePos="0" relativeHeight="252141056" behindDoc="0" locked="0" layoutInCell="1" allowOverlap="1" wp14:anchorId="3C71EBC1" wp14:editId="7DC5E51C">
                <wp:simplePos x="0" y="0"/>
                <wp:positionH relativeFrom="column">
                  <wp:posOffset>1952625</wp:posOffset>
                </wp:positionH>
                <wp:positionV relativeFrom="paragraph">
                  <wp:posOffset>1536065</wp:posOffset>
                </wp:positionV>
                <wp:extent cx="276225" cy="25717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E26F2A" w14:textId="34A53B46" w:rsidR="008F0317" w:rsidRDefault="008F0317" w:rsidP="00480F29">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1EBC1" id="Rectangle 63" o:spid="_x0000_s1041" style="position:absolute;left:0;text-align:left;margin-left:153.75pt;margin-top:120.95pt;width:21.75pt;height:20.25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" fillcolor="#5b9bd5 [3204]" strokecolor="#1f4d78 [1604]" strokeweight="1pt">
                <v:textbox>
                  <w:txbxContent>
                    <w:p w14:paraId="4FE26F2A" w14:textId="34A53B46" w:rsidR="008F0317" w:rsidRDefault="008F0317" w:rsidP="00480F29">
                      <w:pPr>
                        <w:jc w:val="center"/>
                      </w:pPr>
                      <w:r>
                        <w:t>b.</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39008" behindDoc="0" locked="0" layoutInCell="1" allowOverlap="1" wp14:anchorId="04F00B1C" wp14:editId="3615D4C5">
                <wp:simplePos x="0" y="0"/>
                <wp:positionH relativeFrom="column">
                  <wp:posOffset>457200</wp:posOffset>
                </wp:positionH>
                <wp:positionV relativeFrom="paragraph">
                  <wp:posOffset>1536065</wp:posOffset>
                </wp:positionV>
                <wp:extent cx="276225" cy="257175"/>
                <wp:effectExtent l="0" t="0" r="28575" b="28575"/>
                <wp:wrapNone/>
                <wp:docPr id="61" name="Rectangle 61"/>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7DB2B4" w14:textId="77777777" w:rsidR="008F0317" w:rsidRDefault="008F0317" w:rsidP="00480F29">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00B1C" id="Rectangle 61" o:spid="_x0000_s1042" style="position:absolute;left:0;text-align:left;margin-left:36pt;margin-top:120.95pt;width:21.75pt;height:20.25pt;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" fillcolor="#5b9bd5 [3204]" strokecolor="#1f4d78 [1604]" strokeweight="1pt">
                <v:textbox>
                  <w:txbxContent>
                    <w:p w14:paraId="627DB2B4" w14:textId="77777777" w:rsidR="008F0317" w:rsidRDefault="008F0317" w:rsidP="00480F29">
                      <w:pPr>
                        <w:jc w:val="center"/>
                      </w:pPr>
                      <w:r>
                        <w:t>a.</w:t>
                      </w:r>
                    </w:p>
                  </w:txbxContent>
                </v:textbox>
              </v:rect>
            </w:pict>
          </mc:Fallback>
        </mc:AlternateContent>
      </w:r>
      <w:r w:rsidR="00A42121" w:rsidRPr="00AD27BA">
        <w:rPr>
          <w:rFonts w:ascii="Cambria" w:hAnsi="Cambria" w:cstheme="majorBidi"/>
          <w:noProof/>
          <w:lang w:eastAsia="id-ID"/>
        </w:rPr>
        <w:drawing>
          <wp:inline distT="0" distB="0" distL="0" distR="0" wp14:anchorId="138E9EDA" wp14:editId="2B7ABB0A">
            <wp:extent cx="1449238" cy="1819672"/>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5-19 at 11.58.05.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62405" cy="1836205"/>
                    </a:xfrm>
                    <a:prstGeom prst="rect">
                      <a:avLst/>
                    </a:prstGeom>
                  </pic:spPr>
                </pic:pic>
              </a:graphicData>
            </a:graphic>
          </wp:inline>
        </w:drawing>
      </w:r>
      <w:r>
        <w:rPr>
          <w:rFonts w:ascii="Cambria" w:hAnsi="Cambria" w:cstheme="majorBidi"/>
        </w:rPr>
        <w:t xml:space="preserve">  </w:t>
      </w:r>
      <w:r>
        <w:rPr>
          <w:rFonts w:ascii="Cambria" w:hAnsi="Cambria" w:cstheme="majorBidi"/>
          <w:noProof/>
          <w:lang w:eastAsia="id-ID"/>
        </w:rPr>
        <w:drawing>
          <wp:inline distT="0" distB="0" distL="0" distR="0" wp14:anchorId="76BCA97B" wp14:editId="2E6E8F56">
            <wp:extent cx="1449070" cy="1828165"/>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unga alocasia.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50926" cy="1830506"/>
                    </a:xfrm>
                    <a:prstGeom prst="rect">
                      <a:avLst/>
                    </a:prstGeom>
                  </pic:spPr>
                </pic:pic>
              </a:graphicData>
            </a:graphic>
          </wp:inline>
        </w:drawing>
      </w:r>
    </w:p>
    <w:p w14:paraId="4061714F" w14:textId="6EE98389" w:rsidR="00BD14C6" w:rsidRPr="008E7C03" w:rsidRDefault="00350078" w:rsidP="000C6471">
      <w:pPr>
        <w:pStyle w:val="Caption"/>
        <w:spacing w:after="0" w:line="360" w:lineRule="auto"/>
        <w:ind w:left="709"/>
        <w:jc w:val="center"/>
        <w:rPr>
          <w:rFonts w:ascii="Cambria" w:hAnsi="Cambria" w:cstheme="majorBidi"/>
          <w:i w:val="0"/>
          <w:iCs w:val="0"/>
          <w:color w:val="auto"/>
          <w:sz w:val="22"/>
          <w:szCs w:val="22"/>
        </w:rPr>
      </w:pPr>
      <w:bookmarkStart w:id="58" w:name="_Toc191490067"/>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5</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BD14C6">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Alocasia odora </w:t>
      </w:r>
      <w:r w:rsidR="006F7A74" w:rsidRPr="00AD27BA">
        <w:rPr>
          <w:rFonts w:ascii="Cambria" w:hAnsi="Cambria" w:cstheme="majorBidi"/>
          <w:i w:val="0"/>
          <w:iCs w:val="0"/>
          <w:color w:val="auto"/>
          <w:sz w:val="22"/>
          <w:szCs w:val="22"/>
        </w:rPr>
        <w:t xml:space="preserve">(Roxb.) </w:t>
      </w:r>
      <w:r w:rsidR="0048033D" w:rsidRPr="00AD27BA">
        <w:rPr>
          <w:rFonts w:ascii="Cambria" w:hAnsi="Cambria" w:cstheme="majorBidi"/>
          <w:i w:val="0"/>
          <w:iCs w:val="0"/>
          <w:color w:val="auto"/>
          <w:sz w:val="22"/>
          <w:szCs w:val="22"/>
        </w:rPr>
        <w:t>Spach</w:t>
      </w:r>
      <w:r w:rsidR="00BD14C6">
        <w:rPr>
          <w:rFonts w:ascii="Cambria" w:hAnsi="Cambria" w:cstheme="majorBidi"/>
          <w:i w:val="0"/>
          <w:iCs w:val="0"/>
          <w:color w:val="auto"/>
          <w:sz w:val="22"/>
          <w:szCs w:val="22"/>
        </w:rPr>
        <w:t>, b. organ bunga Alocasia odora (Roxb.) Spach</w:t>
      </w:r>
      <w:r w:rsidR="0048033D" w:rsidRPr="00AD27BA">
        <w:rPr>
          <w:rFonts w:ascii="Cambria" w:hAnsi="Cambria" w:cstheme="majorBidi"/>
          <w:color w:val="auto"/>
          <w:sz w:val="22"/>
          <w:szCs w:val="22"/>
        </w:rPr>
        <w:t xml:space="preserve"> </w:t>
      </w:r>
      <w:r w:rsidR="00BD14C6">
        <w:rPr>
          <w:rFonts w:ascii="Cambria" w:hAnsi="Cambria" w:cstheme="majorBidi"/>
          <w:i w:val="0"/>
          <w:iCs w:val="0"/>
          <w:color w:val="auto"/>
          <w:sz w:val="22"/>
          <w:szCs w:val="22"/>
        </w:rPr>
        <w:t>(a. d</w:t>
      </w:r>
      <w:r w:rsidRPr="00AD27BA">
        <w:rPr>
          <w:rFonts w:ascii="Cambria" w:hAnsi="Cambria" w:cstheme="majorBidi"/>
          <w:i w:val="0"/>
          <w:iCs w:val="0"/>
          <w:color w:val="auto"/>
          <w:sz w:val="22"/>
          <w:szCs w:val="22"/>
        </w:rPr>
        <w:t>okumentasi penelitian, 2025</w:t>
      </w:r>
      <w:r w:rsidR="00BD14C6">
        <w:rPr>
          <w:rFonts w:ascii="Cambria" w:hAnsi="Cambria" w:cstheme="majorBidi"/>
          <w:i w:val="0"/>
          <w:iCs w:val="0"/>
          <w:color w:val="auto"/>
          <w:sz w:val="22"/>
          <w:szCs w:val="22"/>
        </w:rPr>
        <w:t>, b. POWO, 2025</w:t>
      </w:r>
      <w:r w:rsidRPr="00AD27BA">
        <w:rPr>
          <w:rFonts w:ascii="Cambria" w:hAnsi="Cambria" w:cstheme="majorBidi"/>
          <w:i w:val="0"/>
          <w:iCs w:val="0"/>
          <w:color w:val="auto"/>
          <w:sz w:val="22"/>
          <w:szCs w:val="22"/>
        </w:rPr>
        <w:t>)</w:t>
      </w:r>
      <w:bookmarkEnd w:id="58"/>
    </w:p>
    <w:p w14:paraId="7212B986" w14:textId="5165EA28" w:rsidR="00306D57" w:rsidRPr="00AD27BA" w:rsidRDefault="000F4E88" w:rsidP="000C6471">
      <w:pPr>
        <w:pStyle w:val="ListParagraph"/>
        <w:spacing w:after="0" w:line="276" w:lineRule="auto"/>
        <w:ind w:left="644"/>
        <w:rPr>
          <w:rFonts w:ascii="Cambria" w:hAnsi="Cambria" w:cstheme="majorBidi"/>
        </w:rPr>
      </w:pPr>
      <w:r w:rsidRPr="00AD27BA">
        <w:rPr>
          <w:rFonts w:ascii="Cambria" w:hAnsi="Cambria" w:cstheme="majorBidi"/>
        </w:rPr>
        <w:t xml:space="preserve">Klasifikasi </w:t>
      </w:r>
      <w:r w:rsidR="0048033D" w:rsidRPr="00AD27BA">
        <w:rPr>
          <w:rFonts w:ascii="Cambria" w:hAnsi="Cambria" w:cstheme="majorBidi"/>
        </w:rPr>
        <w:t>(IPNI, 2025)</w:t>
      </w:r>
    </w:p>
    <w:p w14:paraId="7ABB5E72" w14:textId="45CCFEF4" w:rsidR="00306D57" w:rsidRPr="00AD27BA" w:rsidRDefault="00306D57" w:rsidP="00E538A7">
      <w:pPr>
        <w:pStyle w:val="ListParagraph"/>
        <w:spacing w:before="240" w:after="0" w:line="276" w:lineRule="auto"/>
        <w:ind w:left="644"/>
        <w:rPr>
          <w:rFonts w:ascii="Cambria" w:hAnsi="Cambria" w:cstheme="majorBidi"/>
        </w:rPr>
      </w:pPr>
      <w:r w:rsidRPr="00AD27BA">
        <w:rPr>
          <w:rFonts w:ascii="Cambria" w:hAnsi="Cambria" w:cstheme="majorBidi"/>
        </w:rPr>
        <w:t>Kingdom</w:t>
      </w:r>
      <w:r w:rsidRPr="00AD27BA">
        <w:rPr>
          <w:rFonts w:ascii="Cambria" w:hAnsi="Cambria" w:cstheme="majorBidi"/>
        </w:rPr>
        <w:tab/>
        <w:t>: Plantae</w:t>
      </w:r>
    </w:p>
    <w:p w14:paraId="6917944C" w14:textId="09D71841" w:rsidR="00306D57" w:rsidRPr="00AD27BA" w:rsidRDefault="00306D57" w:rsidP="00E538A7">
      <w:pPr>
        <w:pStyle w:val="ListParagraph"/>
        <w:spacing w:before="240"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r>
      <w:r w:rsidRPr="00AD27BA">
        <w:rPr>
          <w:rFonts w:ascii="Cambria" w:hAnsi="Cambria" w:cstheme="majorBidi"/>
        </w:rPr>
        <w:tab/>
        <w:t>: Tracheophyta</w:t>
      </w:r>
    </w:p>
    <w:p w14:paraId="05C1C993" w14:textId="340F6DD0" w:rsidR="00306D57" w:rsidRPr="00AD27BA" w:rsidRDefault="00306D57" w:rsidP="00E538A7">
      <w:pPr>
        <w:pStyle w:val="ListParagraph"/>
        <w:spacing w:before="240" w:after="0" w:line="276" w:lineRule="auto"/>
        <w:ind w:left="644"/>
        <w:rPr>
          <w:rFonts w:ascii="Cambria" w:hAnsi="Cambria" w:cstheme="majorBidi"/>
        </w:rPr>
      </w:pPr>
      <w:r w:rsidRPr="00AD27BA">
        <w:rPr>
          <w:rFonts w:ascii="Cambria" w:hAnsi="Cambria" w:cstheme="majorBidi"/>
        </w:rPr>
        <w:t>Kelas</w:t>
      </w:r>
      <w:r w:rsidRPr="00AD27BA">
        <w:rPr>
          <w:rFonts w:ascii="Cambria" w:hAnsi="Cambria" w:cstheme="majorBidi"/>
        </w:rPr>
        <w:tab/>
      </w:r>
      <w:r w:rsidRPr="00AD27BA">
        <w:rPr>
          <w:rFonts w:ascii="Cambria" w:hAnsi="Cambria" w:cstheme="majorBidi"/>
        </w:rPr>
        <w:tab/>
        <w:t>: Magnoliopsida</w:t>
      </w:r>
    </w:p>
    <w:p w14:paraId="5C03FB42" w14:textId="42424012" w:rsidR="00306D57" w:rsidRPr="00AD27BA" w:rsidRDefault="00306D57" w:rsidP="00E538A7">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r>
      <w:r w:rsidRPr="00AD27BA">
        <w:rPr>
          <w:rFonts w:ascii="Cambria" w:hAnsi="Cambria" w:cstheme="majorBidi"/>
        </w:rPr>
        <w:tab/>
        <w:t>: Alismatales</w:t>
      </w:r>
    </w:p>
    <w:p w14:paraId="2936BE6E" w14:textId="7864BBA1" w:rsidR="00306D57" w:rsidRPr="00AD27BA" w:rsidRDefault="00306D57" w:rsidP="00E538A7">
      <w:pPr>
        <w:pStyle w:val="ListParagraph"/>
        <w:spacing w:before="240" w:after="0" w:line="276" w:lineRule="auto"/>
        <w:ind w:left="644"/>
        <w:rPr>
          <w:rFonts w:ascii="Cambria" w:hAnsi="Cambria" w:cstheme="majorBidi"/>
        </w:rPr>
      </w:pPr>
      <w:r w:rsidRPr="00AD27BA">
        <w:rPr>
          <w:rFonts w:ascii="Cambria" w:hAnsi="Cambria" w:cstheme="majorBidi"/>
        </w:rPr>
        <w:t>Famili</w:t>
      </w:r>
      <w:r w:rsidRPr="00AD27BA">
        <w:rPr>
          <w:rFonts w:ascii="Cambria" w:hAnsi="Cambria" w:cstheme="majorBidi"/>
        </w:rPr>
        <w:tab/>
      </w:r>
      <w:r w:rsidRPr="00AD27BA">
        <w:rPr>
          <w:rFonts w:ascii="Cambria" w:hAnsi="Cambria" w:cstheme="majorBidi"/>
        </w:rPr>
        <w:tab/>
        <w:t xml:space="preserve">: Araceae </w:t>
      </w:r>
    </w:p>
    <w:p w14:paraId="0068E67B" w14:textId="4654C63A" w:rsidR="00306D57" w:rsidRPr="00AD27BA" w:rsidRDefault="00306D57" w:rsidP="00E538A7">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r>
      <w:r w:rsidRPr="00AD27BA">
        <w:rPr>
          <w:rFonts w:ascii="Cambria" w:hAnsi="Cambria" w:cstheme="majorBidi"/>
        </w:rPr>
        <w:tab/>
        <w:t xml:space="preserve">:  </w:t>
      </w:r>
      <w:r w:rsidR="002A0A00" w:rsidRPr="00AD27BA">
        <w:rPr>
          <w:rFonts w:ascii="Cambria" w:hAnsi="Cambria" w:cstheme="majorBidi"/>
        </w:rPr>
        <w:t>Alocasia</w:t>
      </w:r>
    </w:p>
    <w:p w14:paraId="271A62A9" w14:textId="3F779862" w:rsidR="007A6A48" w:rsidRPr="00AD27BA" w:rsidRDefault="007A6A48" w:rsidP="00E538A7">
      <w:pPr>
        <w:pStyle w:val="ListParagraph"/>
        <w:spacing w:before="240" w:after="0" w:line="276" w:lineRule="auto"/>
        <w:ind w:left="644"/>
        <w:rPr>
          <w:rFonts w:ascii="Cambria" w:hAnsi="Cambria" w:cstheme="majorBidi"/>
        </w:rPr>
      </w:pPr>
      <w:r w:rsidRPr="00AD27BA">
        <w:rPr>
          <w:rFonts w:ascii="Cambria" w:hAnsi="Cambria" w:cstheme="majorBidi"/>
        </w:rPr>
        <w:t>Spesies</w:t>
      </w:r>
      <w:r w:rsidRPr="00AD27BA">
        <w:rPr>
          <w:rFonts w:ascii="Cambria" w:hAnsi="Cambria" w:cstheme="majorBidi"/>
        </w:rPr>
        <w:tab/>
      </w:r>
      <w:r w:rsidRPr="00AD27BA">
        <w:rPr>
          <w:rFonts w:ascii="Cambria" w:hAnsi="Cambria" w:cstheme="majorBidi"/>
        </w:rPr>
        <w:tab/>
        <w:t xml:space="preserve">: </w:t>
      </w:r>
      <w:r w:rsidRPr="00AD27BA">
        <w:rPr>
          <w:rFonts w:ascii="Cambria" w:hAnsi="Cambria" w:cstheme="majorBidi"/>
          <w:i/>
          <w:iCs/>
        </w:rPr>
        <w:t xml:space="preserve">Alocasia odora </w:t>
      </w:r>
      <w:r w:rsidRPr="00AD27BA">
        <w:rPr>
          <w:rFonts w:ascii="Cambria" w:hAnsi="Cambria" w:cstheme="majorBidi"/>
        </w:rPr>
        <w:t>(Roxb.) Spach</w:t>
      </w:r>
    </w:p>
    <w:p w14:paraId="2C2860BC" w14:textId="0D790BD4" w:rsidR="002A0A00" w:rsidRDefault="00945AA0" w:rsidP="00FA1CDE">
      <w:pPr>
        <w:pStyle w:val="ListParagraph"/>
        <w:spacing w:before="240" w:after="0" w:line="360" w:lineRule="auto"/>
        <w:ind w:firstLine="720"/>
        <w:jc w:val="both"/>
        <w:rPr>
          <w:rFonts w:ascii="Cambria" w:hAnsi="Cambria"/>
        </w:rPr>
      </w:pPr>
      <w:r w:rsidRPr="00AD27BA">
        <w:rPr>
          <w:rFonts w:ascii="Cambria" w:hAnsi="Cambria" w:cstheme="majorBidi"/>
          <w:i/>
          <w:iCs/>
        </w:rPr>
        <w:lastRenderedPageBreak/>
        <w:t>Alocasia odora</w:t>
      </w:r>
      <w:r w:rsidRPr="00AD27BA">
        <w:rPr>
          <w:rFonts w:ascii="Cambria" w:hAnsi="Cambria" w:cstheme="majorBidi"/>
        </w:rPr>
        <w:t xml:space="preserve"> memiliki </w:t>
      </w:r>
      <w:r w:rsidR="00983764" w:rsidRPr="00AD27BA">
        <w:rPr>
          <w:rFonts w:ascii="Cambria" w:hAnsi="Cambria" w:cstheme="majorBidi"/>
        </w:rPr>
        <w:t>tinggi</w:t>
      </w:r>
      <w:r w:rsidR="004C40CF" w:rsidRPr="00AD27BA">
        <w:rPr>
          <w:rFonts w:ascii="Cambria" w:hAnsi="Cambria" w:cstheme="majorBidi"/>
        </w:rPr>
        <w:t xml:space="preserve"> 8</w:t>
      </w:r>
      <w:r w:rsidR="005830FB" w:rsidRPr="00AD27BA">
        <w:rPr>
          <w:rFonts w:ascii="Cambria" w:hAnsi="Cambria" w:cstheme="majorBidi"/>
        </w:rPr>
        <w:t>3 cm</w:t>
      </w:r>
      <w:r w:rsidR="00983764" w:rsidRPr="00AD27BA">
        <w:rPr>
          <w:rFonts w:ascii="Cambria" w:hAnsi="Cambria" w:cstheme="majorBidi"/>
        </w:rPr>
        <w:t xml:space="preserve">, daun berbentuk perisai, </w:t>
      </w:r>
      <w:r w:rsidR="00FA1CDE">
        <w:rPr>
          <w:rFonts w:ascii="Cambria" w:hAnsi="Cambria" w:cstheme="majorBidi"/>
        </w:rPr>
        <w:t xml:space="preserve">dengan </w:t>
      </w:r>
      <w:r w:rsidR="00983764" w:rsidRPr="00AD27BA">
        <w:rPr>
          <w:rFonts w:ascii="Cambria" w:hAnsi="Cambria" w:cstheme="majorBidi"/>
        </w:rPr>
        <w:t>ujung runcing</w:t>
      </w:r>
      <w:r w:rsidR="005830FB" w:rsidRPr="00AD27BA">
        <w:rPr>
          <w:rFonts w:ascii="Cambria" w:hAnsi="Cambria" w:cstheme="majorBidi"/>
        </w:rPr>
        <w:t xml:space="preserve"> (</w:t>
      </w:r>
      <w:r w:rsidR="005830FB" w:rsidRPr="008E7C03">
        <w:rPr>
          <w:rFonts w:ascii="Cambria" w:hAnsi="Cambria" w:cstheme="majorBidi"/>
          <w:i/>
          <w:iCs/>
        </w:rPr>
        <w:t>acutus</w:t>
      </w:r>
      <w:r w:rsidR="005830FB" w:rsidRPr="00AD27BA">
        <w:rPr>
          <w:rFonts w:ascii="Cambria" w:hAnsi="Cambria" w:cstheme="majorBidi"/>
        </w:rPr>
        <w:t>)</w:t>
      </w:r>
      <w:r w:rsidR="00983764" w:rsidRPr="00AD27BA">
        <w:rPr>
          <w:rFonts w:ascii="Cambria" w:hAnsi="Cambria" w:cstheme="majorBidi"/>
        </w:rPr>
        <w:t>, pangkal daun berlekuk</w:t>
      </w:r>
      <w:r w:rsidR="005830FB" w:rsidRPr="00AD27BA">
        <w:rPr>
          <w:rFonts w:ascii="Cambria" w:hAnsi="Cambria" w:cstheme="majorBidi"/>
        </w:rPr>
        <w:t xml:space="preserve"> (</w:t>
      </w:r>
      <w:r w:rsidR="005830FB" w:rsidRPr="00AD27BA">
        <w:rPr>
          <w:rFonts w:ascii="Cambria" w:hAnsi="Cambria" w:cstheme="majorBidi"/>
          <w:i/>
          <w:iCs/>
        </w:rPr>
        <w:t>emarginatus</w:t>
      </w:r>
      <w:r w:rsidR="005830FB" w:rsidRPr="00AD27BA">
        <w:rPr>
          <w:rFonts w:ascii="Cambria" w:hAnsi="Cambria" w:cstheme="majorBidi"/>
        </w:rPr>
        <w:t>)</w:t>
      </w:r>
      <w:r w:rsidR="00983764" w:rsidRPr="00AD27BA">
        <w:rPr>
          <w:rFonts w:ascii="Cambria" w:hAnsi="Cambria" w:cstheme="majorBidi"/>
        </w:rPr>
        <w:t>,</w:t>
      </w:r>
      <w:r w:rsidR="005830FB" w:rsidRPr="00AD27BA">
        <w:rPr>
          <w:rFonts w:ascii="Cambria" w:hAnsi="Cambria" w:cstheme="majorBidi"/>
        </w:rPr>
        <w:t xml:space="preserve"> tepi daun berombak (</w:t>
      </w:r>
      <w:r w:rsidR="005830FB" w:rsidRPr="00AD27BA">
        <w:rPr>
          <w:rFonts w:ascii="Cambria" w:hAnsi="Cambria" w:cstheme="majorBidi"/>
          <w:i/>
          <w:iCs/>
        </w:rPr>
        <w:t>repandus</w:t>
      </w:r>
      <w:r w:rsidR="005830FB" w:rsidRPr="00AD27BA">
        <w:rPr>
          <w:rFonts w:ascii="Cambria" w:hAnsi="Cambria" w:cstheme="majorBidi"/>
        </w:rPr>
        <w:t>)</w:t>
      </w:r>
      <w:r w:rsidR="00983764" w:rsidRPr="00AD27BA">
        <w:rPr>
          <w:rFonts w:ascii="Cambria" w:hAnsi="Cambria" w:cstheme="majorBidi"/>
        </w:rPr>
        <w:t xml:space="preserve"> tekstur daun tebal dan kaku.</w:t>
      </w:r>
      <w:r w:rsidR="005830FB" w:rsidRPr="00AD27BA">
        <w:rPr>
          <w:rFonts w:ascii="Cambria" w:hAnsi="Cambria" w:cstheme="majorBidi"/>
        </w:rPr>
        <w:t xml:space="preserve"> Tangkai daun berwarna hijau kekuningan.</w:t>
      </w:r>
      <w:r w:rsidR="00983764" w:rsidRPr="00AD27BA">
        <w:rPr>
          <w:rFonts w:ascii="Cambria" w:hAnsi="Cambria" w:cstheme="majorBidi"/>
        </w:rPr>
        <w:t xml:space="preserve"> Panjang daun </w:t>
      </w:r>
      <w:r w:rsidR="00983764" w:rsidRPr="00AD27BA">
        <w:rPr>
          <w:rFonts w:ascii="Cambria" w:hAnsi="Cambria" w:cstheme="majorBidi"/>
          <w:i/>
          <w:iCs/>
        </w:rPr>
        <w:t xml:space="preserve">Alocasia </w:t>
      </w:r>
      <w:r w:rsidR="005830FB" w:rsidRPr="00AD27BA">
        <w:rPr>
          <w:rFonts w:ascii="Cambria" w:hAnsi="Cambria" w:cstheme="majorBidi"/>
          <w:i/>
          <w:iCs/>
        </w:rPr>
        <w:t>odora</w:t>
      </w:r>
      <w:r w:rsidR="004C40CF" w:rsidRPr="00AD27BA">
        <w:rPr>
          <w:rFonts w:ascii="Cambria" w:hAnsi="Cambria" w:cstheme="majorBidi"/>
        </w:rPr>
        <w:t xml:space="preserve"> 6</w:t>
      </w:r>
      <w:r w:rsidR="00983764" w:rsidRPr="00AD27BA">
        <w:rPr>
          <w:rFonts w:ascii="Cambria" w:hAnsi="Cambria" w:cstheme="majorBidi"/>
        </w:rPr>
        <w:t>2 cm dengan lebar 32 cm</w:t>
      </w:r>
      <w:r w:rsidR="005830FB" w:rsidRPr="00AD27BA">
        <w:rPr>
          <w:rFonts w:ascii="Cambria" w:hAnsi="Cambria" w:cstheme="majorBidi"/>
        </w:rPr>
        <w:t xml:space="preserve">. </w:t>
      </w:r>
      <w:r w:rsidR="00983764" w:rsidRPr="00AD27BA">
        <w:rPr>
          <w:rFonts w:ascii="Cambria" w:hAnsi="Cambria" w:cstheme="majorBidi"/>
        </w:rPr>
        <w:t xml:space="preserve"> </w:t>
      </w:r>
      <w:r w:rsidR="005830FB" w:rsidRPr="00AD27BA">
        <w:rPr>
          <w:rFonts w:ascii="Cambria" w:hAnsi="Cambria" w:cstheme="majorBidi"/>
        </w:rPr>
        <w:t xml:space="preserve">Batang berbentuk bulat berwarna hijau tua. Arah tumbuh tegak dengan sistem perakaran serabut. </w:t>
      </w:r>
      <w:r w:rsidR="0065700A" w:rsidRPr="00AD27BA">
        <w:rPr>
          <w:rFonts w:ascii="Cambria" w:hAnsi="Cambria" w:cstheme="majorBidi"/>
        </w:rPr>
        <w:t xml:space="preserve">Tumbuhan </w:t>
      </w:r>
      <w:r w:rsidR="0065700A" w:rsidRPr="00AD27BA">
        <w:rPr>
          <w:rFonts w:ascii="Cambria" w:hAnsi="Cambria" w:cstheme="majorBidi"/>
          <w:i/>
          <w:iCs/>
        </w:rPr>
        <w:t>Alocasia odora</w:t>
      </w:r>
      <w:r w:rsidR="0065700A" w:rsidRPr="00AD27BA">
        <w:rPr>
          <w:rFonts w:ascii="Cambria" w:hAnsi="Cambria" w:cstheme="majorBidi"/>
        </w:rPr>
        <w:t xml:space="preserve"> ini </w:t>
      </w:r>
      <w:r w:rsidR="0008425B" w:rsidRPr="00AD27BA">
        <w:rPr>
          <w:rFonts w:ascii="Cambria" w:hAnsi="Cambria" w:cstheme="majorBidi"/>
        </w:rPr>
        <w:t xml:space="preserve">jarang berbunga, </w:t>
      </w:r>
      <w:r w:rsidR="00FA1CDE">
        <w:rPr>
          <w:rFonts w:ascii="Cambria" w:hAnsi="Cambria" w:cstheme="majorBidi"/>
        </w:rPr>
        <w:t>tetapi ketika berkembang</w:t>
      </w:r>
      <w:r w:rsidR="0008425B" w:rsidRPr="00AD27BA">
        <w:rPr>
          <w:rFonts w:ascii="Cambria" w:hAnsi="Cambria" w:cstheme="majorBidi"/>
        </w:rPr>
        <w:t xml:space="preserve"> perbungaannya </w:t>
      </w:r>
      <w:r w:rsidR="00FA1CDE">
        <w:rPr>
          <w:rFonts w:ascii="Cambria" w:hAnsi="Cambria" w:cstheme="majorBidi"/>
        </w:rPr>
        <w:t>dapat</w:t>
      </w:r>
      <w:r w:rsidR="0008425B" w:rsidRPr="00AD27BA">
        <w:rPr>
          <w:rFonts w:ascii="Cambria" w:hAnsi="Cambria" w:cstheme="majorBidi"/>
        </w:rPr>
        <w:t xml:space="preserve"> berpasangan di antara pangkal daun</w:t>
      </w:r>
      <w:r w:rsidR="00FA1CDE">
        <w:rPr>
          <w:rFonts w:ascii="Cambria" w:hAnsi="Cambria"/>
        </w:rPr>
        <w:t xml:space="preserve"> atau soliter.</w:t>
      </w:r>
    </w:p>
    <w:p w14:paraId="7DCA0829" w14:textId="6972EDF0" w:rsidR="0072595E" w:rsidRPr="00E538A7" w:rsidRDefault="00D85D88" w:rsidP="00E538A7">
      <w:pPr>
        <w:pStyle w:val="ListParagraph"/>
        <w:spacing w:before="240" w:after="0" w:line="360" w:lineRule="auto"/>
        <w:ind w:firstLine="720"/>
        <w:jc w:val="both"/>
        <w:rPr>
          <w:rFonts w:ascii="Cambria" w:hAnsi="Cambria" w:cstheme="majorBidi"/>
        </w:rPr>
      </w:pPr>
      <w:r w:rsidRPr="00AD27BA">
        <w:rPr>
          <w:rFonts w:ascii="Cambria" w:hAnsi="Cambria" w:cstheme="majorBidi"/>
        </w:rPr>
        <w:t xml:space="preserve">Tumbuhan </w:t>
      </w:r>
      <w:r w:rsidRPr="00AD27BA">
        <w:rPr>
          <w:rFonts w:ascii="Cambria" w:hAnsi="Cambria" w:cstheme="majorBidi"/>
          <w:i/>
          <w:iCs/>
        </w:rPr>
        <w:t>Alocasia odora</w:t>
      </w:r>
      <w:r>
        <w:rPr>
          <w:rFonts w:ascii="Cambria" w:hAnsi="Cambria" w:cstheme="majorBidi"/>
          <w:i/>
          <w:iCs/>
        </w:rPr>
        <w:t xml:space="preserve"> </w:t>
      </w:r>
      <w:r>
        <w:rPr>
          <w:rFonts w:ascii="Cambria" w:hAnsi="Cambria" w:cstheme="majorBidi"/>
        </w:rPr>
        <w:t>memiliki potensi sebagai bahan pangan di beberapa wilayah Asia. Umumnya umbi atau rimpang dari tumbuhan ini diolah dengan cara direbus atau dimasak untuk menghilangkan racun sebelum dikonsumsi (Hasil Wawancara, 2025). Pemanfaatan t</w:t>
      </w:r>
      <w:r w:rsidRPr="00AD27BA">
        <w:rPr>
          <w:rFonts w:ascii="Cambria" w:hAnsi="Cambria" w:cstheme="majorBidi"/>
        </w:rPr>
        <w:t xml:space="preserve">umbuhan </w:t>
      </w:r>
      <w:r w:rsidRPr="00AD27BA">
        <w:rPr>
          <w:rFonts w:ascii="Cambria" w:hAnsi="Cambria" w:cstheme="majorBidi"/>
          <w:i/>
          <w:iCs/>
        </w:rPr>
        <w:t>Alocasia odora</w:t>
      </w:r>
      <w:r>
        <w:rPr>
          <w:rFonts w:ascii="Cambria" w:hAnsi="Cambria" w:cstheme="majorBidi"/>
          <w:i/>
          <w:iCs/>
        </w:rPr>
        <w:t xml:space="preserve"> </w:t>
      </w:r>
      <w:r>
        <w:rPr>
          <w:rFonts w:ascii="Cambria" w:hAnsi="Cambria" w:cstheme="majorBidi"/>
        </w:rPr>
        <w:t>harus dilakukan dengan hati-hati karena tanaman ini mengandung kristal kalsium oksalat yang bersifat iritan dan beracun jika dikonsumsi secara langsung/mentah. Pemanfaat</w:t>
      </w:r>
      <w:r w:rsidR="00561549">
        <w:rPr>
          <w:rFonts w:ascii="Cambria" w:hAnsi="Cambria" w:cstheme="majorBidi"/>
        </w:rPr>
        <w:t>a</w:t>
      </w:r>
      <w:r>
        <w:rPr>
          <w:rFonts w:ascii="Cambria" w:hAnsi="Cambria" w:cstheme="majorBidi"/>
        </w:rPr>
        <w:t>n lain dari t</w:t>
      </w:r>
      <w:r w:rsidRPr="00AD27BA">
        <w:rPr>
          <w:rFonts w:ascii="Cambria" w:hAnsi="Cambria" w:cstheme="majorBidi"/>
        </w:rPr>
        <w:t xml:space="preserve">umbuhan </w:t>
      </w:r>
      <w:r w:rsidRPr="00AD27BA">
        <w:rPr>
          <w:rFonts w:ascii="Cambria" w:hAnsi="Cambria" w:cstheme="majorBidi"/>
          <w:i/>
          <w:iCs/>
        </w:rPr>
        <w:t>Alocasia odora</w:t>
      </w:r>
      <w:r>
        <w:rPr>
          <w:rFonts w:ascii="Cambria" w:hAnsi="Cambria" w:cstheme="majorBidi"/>
          <w:i/>
          <w:iCs/>
        </w:rPr>
        <w:t xml:space="preserve"> </w:t>
      </w:r>
      <w:r>
        <w:rPr>
          <w:rFonts w:ascii="Cambria" w:hAnsi="Cambria" w:cstheme="majorBidi"/>
        </w:rPr>
        <w:t xml:space="preserve">adalah digunakan sebagai obat untuk mengatasi luka luar </w:t>
      </w:r>
      <w:r>
        <w:rPr>
          <w:rFonts w:ascii="Cambria" w:hAnsi="Cambria" w:cstheme="majorBidi"/>
        </w:rPr>
        <w:lastRenderedPageBreak/>
        <w:t>seperti gigitan ular atau serangga, kolera, hernia  dan sakit perut</w:t>
      </w:r>
      <w:r>
        <w:rPr>
          <w:rFonts w:ascii="Cambria" w:hAnsi="Cambria" w:cstheme="majorBidi"/>
          <w:i/>
          <w:iCs/>
        </w:rPr>
        <w:t xml:space="preserve"> </w:t>
      </w:r>
      <w:r w:rsidR="008C3565">
        <w:rPr>
          <w:rFonts w:ascii="Cambria" w:hAnsi="Cambria" w:cstheme="majorBidi"/>
        </w:rPr>
        <w:fldChar w:fldCharType="begin"/>
      </w:r>
      <w:r w:rsidR="00F60541">
        <w:rPr>
          <w:rFonts w:ascii="Cambria" w:hAnsi="Cambria" w:cstheme="majorBidi"/>
        </w:rPr>
        <w:instrText xml:space="preserve"> ADDIN ZOTERO_ITEM CSL_CITATION {"citationID":"g4atPWdm","properties":{"formattedCitation":"(Moon et al., 2011)","plainCitation":"(Moon et al., 2011)","noteIndex":0},"citationItems":[{"id":49,"uris":["http://zotero.org/users/17246057/items/JCYELRZZ"],"itemData":{"id":49,"type":"article-journal","abstract":"Alocasia, the Araceae family, is a genus of more than 100 species of perennial, herbaceous, diminutive to extremely large, usually robust herbs with a clear-to-milky latex. They are distributed throughout subtropical and tropical Asia and in the tropical western pacific as well as eastern Australia. Despite easy access to A odora, there have been no published reports in English regarding the toxic symptoms following the ingestion of raw A odora. Here, the clinical manifestations of 2 patients that ingested raw A odora are described. Two patients experienced oral numbness and intractable tongue pain, and 1 patient required endotracheal intubation because of upper respiratory tract obstruction. Although conservative treatment is the primary approach to A odora poisoning, physicians should be aware of the potential for upper respiratory obstruction in patients exposed to A odora, as well as the need for controlling tongue pain.","container-title":"Human &amp; Experimental Toxicology","DOI":"10.1177/0960327110393760","ISSN":"0960-3271, 1477-0903","issue":"10","journalAbbreviation":"Hum Exp Toxicol","language":"en","page":"1720-1723","source":"DOI.org (Crossref)","title":"Toxicities of raw &lt;i&gt;Alocasia odora&lt;/i&gt;","volume":"30","author":[{"family":"Moon","given":"Jeong Mi"},{"family":"Lee","given":"Byeong Kook"},{"family":"Chun","given":"Byeong Jo"}],"issued":{"date-parts":[["2011",10]]}}}],"schema":"https://github.com/citation-style-language/schema/raw/master/csl-citation.json"} </w:instrText>
      </w:r>
      <w:r w:rsidR="008C3565">
        <w:rPr>
          <w:rFonts w:ascii="Cambria" w:hAnsi="Cambria" w:cstheme="majorBidi"/>
        </w:rPr>
        <w:fldChar w:fldCharType="separate"/>
      </w:r>
      <w:r w:rsidR="00F60541" w:rsidRPr="00F60541">
        <w:rPr>
          <w:rFonts w:ascii="Cambria" w:hAnsi="Cambria"/>
        </w:rPr>
        <w:t xml:space="preserve">(Moon </w:t>
      </w:r>
      <w:r w:rsidR="00F60541" w:rsidRPr="00F60541">
        <w:rPr>
          <w:rFonts w:ascii="Cambria" w:hAnsi="Cambria"/>
          <w:i/>
          <w:iCs/>
        </w:rPr>
        <w:t>et al.</w:t>
      </w:r>
      <w:r w:rsidR="00F60541" w:rsidRPr="00F60541">
        <w:rPr>
          <w:rFonts w:ascii="Cambria" w:hAnsi="Cambria"/>
        </w:rPr>
        <w:t>, 2011)</w:t>
      </w:r>
      <w:r w:rsidR="008C3565">
        <w:rPr>
          <w:rFonts w:ascii="Cambria" w:hAnsi="Cambria" w:cstheme="majorBidi"/>
        </w:rPr>
        <w:fldChar w:fldCharType="end"/>
      </w:r>
      <w:r w:rsidR="00F60541">
        <w:rPr>
          <w:rFonts w:ascii="Cambria" w:hAnsi="Cambria" w:cstheme="majorBidi"/>
        </w:rPr>
        <w:t>.</w:t>
      </w:r>
    </w:p>
    <w:p w14:paraId="502BA8A9" w14:textId="66A04C50" w:rsidR="00E73F88" w:rsidRPr="00AD27BA" w:rsidRDefault="00A4084C" w:rsidP="00E73F88">
      <w:pPr>
        <w:pStyle w:val="ListParagraph"/>
        <w:numPr>
          <w:ilvl w:val="0"/>
          <w:numId w:val="33"/>
        </w:numPr>
        <w:spacing w:before="240" w:after="0" w:line="360" w:lineRule="auto"/>
        <w:jc w:val="both"/>
        <w:rPr>
          <w:rFonts w:ascii="Cambria" w:hAnsi="Cambria" w:cstheme="majorBidi"/>
          <w:i/>
          <w:iCs/>
        </w:rPr>
      </w:pPr>
      <w:r w:rsidRPr="00AD27BA">
        <w:rPr>
          <w:rFonts w:ascii="Cambria" w:hAnsi="Cambria" w:cstheme="majorBidi"/>
          <w:i/>
          <w:iCs/>
        </w:rPr>
        <w:t>Monstera</w:t>
      </w:r>
      <w:r w:rsidR="00425B1D" w:rsidRPr="00AD27BA">
        <w:rPr>
          <w:rFonts w:ascii="Cambria" w:hAnsi="Cambria" w:cstheme="majorBidi"/>
          <w:i/>
          <w:iCs/>
        </w:rPr>
        <w:t xml:space="preserve"> deliciosa </w:t>
      </w:r>
      <w:r w:rsidR="00425B1D" w:rsidRPr="00AD27BA">
        <w:rPr>
          <w:rFonts w:ascii="Cambria" w:hAnsi="Cambria" w:cstheme="majorBidi"/>
        </w:rPr>
        <w:t>Liebm.</w:t>
      </w:r>
    </w:p>
    <w:p w14:paraId="3D34C764" w14:textId="2CD21A5A" w:rsidR="005C1C63" w:rsidRPr="00AD27BA" w:rsidRDefault="005C1C63" w:rsidP="005C1C63">
      <w:pPr>
        <w:pStyle w:val="ListParagraph"/>
        <w:spacing w:before="240" w:after="0" w:line="360" w:lineRule="auto"/>
        <w:ind w:firstLine="720"/>
        <w:jc w:val="both"/>
        <w:rPr>
          <w:rFonts w:ascii="Cambria" w:hAnsi="Cambria" w:cstheme="majorBidi"/>
        </w:rPr>
      </w:pPr>
      <w:r w:rsidRPr="00AD27BA">
        <w:rPr>
          <w:rFonts w:ascii="Cambria" w:hAnsi="Cambria" w:cstheme="majorBidi"/>
        </w:rPr>
        <w:t>Pengamatan</w:t>
      </w:r>
      <w:r w:rsidRPr="00AD27BA">
        <w:rPr>
          <w:rFonts w:ascii="Cambria" w:hAnsi="Cambria" w:cstheme="majorBidi"/>
          <w:i/>
          <w:iCs/>
        </w:rPr>
        <w:t xml:space="preserve"> Monstera deliciosa</w:t>
      </w:r>
      <w:r w:rsidRPr="00AD27BA">
        <w:rPr>
          <w:rFonts w:ascii="Cambria" w:hAnsi="Cambria" w:cstheme="majorBidi"/>
        </w:rPr>
        <w:t xml:space="preserve"> dilakukan pada tanggal 12 Januari 2025. </w:t>
      </w:r>
      <w:r w:rsidRPr="00AD27BA">
        <w:rPr>
          <w:rFonts w:ascii="Cambria" w:hAnsi="Cambria" w:cstheme="majorBidi"/>
          <w:i/>
          <w:iCs/>
        </w:rPr>
        <w:t>Monstera deliciosa</w:t>
      </w:r>
      <w:r w:rsidRPr="00AD27BA">
        <w:rPr>
          <w:rFonts w:ascii="Cambria" w:hAnsi="Cambria" w:cstheme="majorBidi"/>
        </w:rPr>
        <w:t xml:space="preserve"> merupakan tumbuhan herba dengan tinggi 54 cm. Pada saat pengukuran paarameter lingkungan didapatkan hasil suhu udara 30˚C, kelembaban 83%,  suhu tanah 30˚, pH tanah 7 dan intensitas cahaya 428 cd.</w:t>
      </w:r>
    </w:p>
    <w:p w14:paraId="06991547" w14:textId="064A23B7" w:rsidR="00042724" w:rsidRPr="00042724" w:rsidRDefault="008A6EE4" w:rsidP="00042724">
      <w:pPr>
        <w:pStyle w:val="ListParagraph"/>
        <w:spacing w:before="240" w:after="0" w:line="360" w:lineRule="auto"/>
        <w:ind w:left="644"/>
        <w:rPr>
          <w:rFonts w:ascii="Cambria" w:hAnsi="Cambria" w:cstheme="majorBidi"/>
        </w:rPr>
      </w:pPr>
      <w:r>
        <w:rPr>
          <w:rFonts w:ascii="Cambria" w:hAnsi="Cambria" w:cstheme="majorBidi"/>
          <w:noProof/>
          <w:lang w:eastAsia="id-ID"/>
        </w:rPr>
        <mc:AlternateContent>
          <mc:Choice Requires="wps">
            <w:drawing>
              <wp:anchor distT="0" distB="0" distL="114300" distR="114300" simplePos="0" relativeHeight="252144128" behindDoc="0" locked="0" layoutInCell="1" allowOverlap="1" wp14:anchorId="5EC6029C" wp14:editId="2013458F">
                <wp:simplePos x="0" y="0"/>
                <wp:positionH relativeFrom="column">
                  <wp:posOffset>455599</wp:posOffset>
                </wp:positionH>
                <wp:positionV relativeFrom="paragraph">
                  <wp:posOffset>1347782</wp:posOffset>
                </wp:positionV>
                <wp:extent cx="276225" cy="257175"/>
                <wp:effectExtent l="0" t="0" r="28575" b="28575"/>
                <wp:wrapNone/>
                <wp:docPr id="65" name="Rectangle 65"/>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93AAB3" w14:textId="77777777" w:rsidR="008F0317" w:rsidRDefault="008F0317" w:rsidP="008A6EE4">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6029C" id="Rectangle 65" o:spid="_x0000_s1043" style="position:absolute;left:0;text-align:left;margin-left:35.85pt;margin-top:106.1pt;width:21.75pt;height:20.25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" fillcolor="#5b9bd5 [3204]" strokecolor="#1f4d78 [1604]" strokeweight="1pt">
                <v:textbox>
                  <w:txbxContent>
                    <w:p w14:paraId="4A93AAB3" w14:textId="77777777" w:rsidR="008F0317" w:rsidRDefault="008F0317" w:rsidP="008A6EE4">
                      <w:pPr>
                        <w:jc w:val="center"/>
                      </w:pPr>
                      <w:r>
                        <w:t>a.</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46176" behindDoc="0" locked="0" layoutInCell="1" allowOverlap="1" wp14:anchorId="77F2A8F2" wp14:editId="328F2C70">
                <wp:simplePos x="0" y="0"/>
                <wp:positionH relativeFrom="column">
                  <wp:posOffset>1895475</wp:posOffset>
                </wp:positionH>
                <wp:positionV relativeFrom="paragraph">
                  <wp:posOffset>1352550</wp:posOffset>
                </wp:positionV>
                <wp:extent cx="276225" cy="257175"/>
                <wp:effectExtent l="0" t="0" r="28575" b="28575"/>
                <wp:wrapNone/>
                <wp:docPr id="67" name="Rectangle 67"/>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564036" w14:textId="15EA9092" w:rsidR="008F0317" w:rsidRDefault="008F0317" w:rsidP="008A6EE4">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2A8F2" id="Rectangle 67" o:spid="_x0000_s1044" style="position:absolute;left:0;text-align:left;margin-left:149.25pt;margin-top:106.5pt;width:21.75pt;height:20.25pt;z-index:252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" fillcolor="#5b9bd5 [3204]" strokecolor="#1f4d78 [1604]" strokeweight="1pt">
                <v:textbox>
                  <w:txbxContent>
                    <w:p w14:paraId="02564036" w14:textId="15EA9092" w:rsidR="008F0317" w:rsidRDefault="008F0317" w:rsidP="008A6EE4">
                      <w:pPr>
                        <w:jc w:val="center"/>
                      </w:pPr>
                      <w:r>
                        <w:t>b.</w:t>
                      </w:r>
                    </w:p>
                  </w:txbxContent>
                </v:textbox>
              </v:rect>
            </w:pict>
          </mc:Fallback>
        </mc:AlternateContent>
      </w:r>
      <w:r w:rsidR="00042724">
        <w:rPr>
          <w:noProof/>
          <w:lang w:eastAsia="id-ID"/>
        </w:rPr>
        <w:drawing>
          <wp:inline distT="0" distB="0" distL="0" distR="0" wp14:anchorId="6B50F67B" wp14:editId="1FA3EDFD">
            <wp:extent cx="1328467" cy="1655839"/>
            <wp:effectExtent l="0" t="0" r="508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6-09 at 15.34.18.jpe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38386" cy="1668203"/>
                    </a:xfrm>
                    <a:prstGeom prst="rect">
                      <a:avLst/>
                    </a:prstGeom>
                  </pic:spPr>
                </pic:pic>
              </a:graphicData>
            </a:graphic>
          </wp:inline>
        </w:drawing>
      </w:r>
      <w:r>
        <w:rPr>
          <w:rFonts w:ascii="Cambria" w:hAnsi="Cambria" w:cstheme="majorBidi"/>
        </w:rPr>
        <w:t xml:space="preserve"> </w:t>
      </w:r>
      <w:bookmarkStart w:id="59" w:name="_Toc191490068"/>
      <w:r w:rsidR="000D631B">
        <w:rPr>
          <w:rFonts w:ascii="Cambria" w:hAnsi="Cambria" w:cstheme="majorBidi"/>
        </w:rPr>
        <w:tab/>
      </w:r>
      <w:r w:rsidR="000D631B">
        <w:rPr>
          <w:noProof/>
          <w:lang w:eastAsia="id-ID"/>
        </w:rPr>
        <w:drawing>
          <wp:inline distT="0" distB="0" distL="0" distR="0" wp14:anchorId="750430A4" wp14:editId="1738E457">
            <wp:extent cx="1497724" cy="1652818"/>
            <wp:effectExtent l="0" t="0" r="762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6-11 at 16.10.04 (1).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10553" cy="1666976"/>
                    </a:xfrm>
                    <a:prstGeom prst="rect">
                      <a:avLst/>
                    </a:prstGeom>
                  </pic:spPr>
                </pic:pic>
              </a:graphicData>
            </a:graphic>
          </wp:inline>
        </w:drawing>
      </w:r>
    </w:p>
    <w:p w14:paraId="5A98C73B" w14:textId="103C1762" w:rsidR="008E5972" w:rsidRPr="00AD27BA" w:rsidRDefault="008E5972" w:rsidP="008E5972">
      <w:pPr>
        <w:pStyle w:val="Caption"/>
        <w:spacing w:after="0" w:line="360" w:lineRule="auto"/>
        <w:ind w:left="851"/>
        <w:jc w:val="center"/>
        <w:rPr>
          <w:rFonts w:ascii="Cambria" w:hAnsi="Cambria" w:cstheme="majorBidi"/>
          <w:i w:val="0"/>
          <w:iCs w:val="0"/>
          <w:color w:val="auto"/>
          <w:sz w:val="22"/>
          <w:szCs w:val="22"/>
        </w:rPr>
      </w:pPr>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6</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008A6EE4">
        <w:rPr>
          <w:rFonts w:ascii="Cambria" w:hAnsi="Cambria" w:cstheme="majorBidi"/>
          <w:b/>
          <w:bCs/>
          <w:i w:val="0"/>
          <w:iCs w:val="0"/>
          <w:color w:val="auto"/>
          <w:sz w:val="22"/>
          <w:szCs w:val="22"/>
        </w:rPr>
        <w:t xml:space="preserve"> </w:t>
      </w:r>
      <w:r w:rsidR="008A6EE4">
        <w:rPr>
          <w:rFonts w:ascii="Cambria" w:hAnsi="Cambria" w:cstheme="majorBidi"/>
          <w:i w:val="0"/>
          <w:iCs w:val="0"/>
          <w:color w:val="auto"/>
          <w:sz w:val="22"/>
          <w:szCs w:val="22"/>
        </w:rPr>
        <w:t>a.</w:t>
      </w:r>
      <w:r w:rsidRPr="00AD27BA">
        <w:rPr>
          <w:rFonts w:ascii="Cambria" w:hAnsi="Cambria" w:cstheme="majorBidi"/>
          <w:i w:val="0"/>
          <w:iCs w:val="0"/>
          <w:color w:val="auto"/>
          <w:sz w:val="22"/>
          <w:szCs w:val="22"/>
        </w:rPr>
        <w:t xml:space="preserve"> </w:t>
      </w:r>
      <w:r w:rsidRPr="00AD27BA">
        <w:rPr>
          <w:rFonts w:ascii="Cambria" w:hAnsi="Cambria" w:cstheme="majorBidi"/>
          <w:color w:val="auto"/>
          <w:sz w:val="22"/>
          <w:szCs w:val="22"/>
        </w:rPr>
        <w:t xml:space="preserve">Monstera deliciosa </w:t>
      </w:r>
      <w:r w:rsidR="00425B1D" w:rsidRPr="00AD27BA">
        <w:rPr>
          <w:rFonts w:ascii="Cambria" w:hAnsi="Cambria" w:cstheme="majorBidi"/>
          <w:i w:val="0"/>
          <w:iCs w:val="0"/>
          <w:color w:val="auto"/>
          <w:sz w:val="22"/>
          <w:szCs w:val="22"/>
        </w:rPr>
        <w:t>Liebm.</w:t>
      </w:r>
      <w:r w:rsidR="008A6EE4">
        <w:rPr>
          <w:rFonts w:ascii="Cambria" w:hAnsi="Cambria" w:cstheme="majorBidi"/>
          <w:i w:val="0"/>
          <w:iCs w:val="0"/>
          <w:color w:val="auto"/>
          <w:sz w:val="22"/>
          <w:szCs w:val="22"/>
        </w:rPr>
        <w:t xml:space="preserve">, b. organ bunga </w:t>
      </w:r>
      <w:r w:rsidR="008A6EE4" w:rsidRPr="008A6EE4">
        <w:rPr>
          <w:rFonts w:ascii="Cambria" w:hAnsi="Cambria" w:cstheme="majorBidi"/>
          <w:color w:val="auto"/>
          <w:sz w:val="22"/>
          <w:szCs w:val="22"/>
        </w:rPr>
        <w:t>Monstera deliciosa</w:t>
      </w:r>
      <w:r w:rsidR="008A6EE4">
        <w:rPr>
          <w:rFonts w:ascii="Cambria" w:hAnsi="Cambria" w:cstheme="majorBidi"/>
          <w:i w:val="0"/>
          <w:iCs w:val="0"/>
          <w:color w:val="auto"/>
          <w:sz w:val="22"/>
          <w:szCs w:val="22"/>
        </w:rPr>
        <w:t xml:space="preserve"> Liebm</w:t>
      </w:r>
      <w:r w:rsidR="00425B1D" w:rsidRPr="00AD27BA">
        <w:rPr>
          <w:rFonts w:ascii="Cambria" w:hAnsi="Cambria" w:cstheme="majorBidi"/>
          <w:color w:val="auto"/>
          <w:sz w:val="22"/>
          <w:szCs w:val="22"/>
        </w:rPr>
        <w:t xml:space="preserve"> </w:t>
      </w:r>
      <w:r w:rsidR="000D631B">
        <w:rPr>
          <w:rFonts w:ascii="Cambria" w:hAnsi="Cambria" w:cstheme="majorBidi"/>
          <w:i w:val="0"/>
          <w:iCs w:val="0"/>
          <w:color w:val="auto"/>
          <w:sz w:val="22"/>
          <w:szCs w:val="22"/>
        </w:rPr>
        <w:t>(Dokumentasi penelitian, 2025</w:t>
      </w:r>
      <w:r w:rsidRPr="00AD27BA">
        <w:rPr>
          <w:rFonts w:ascii="Cambria" w:hAnsi="Cambria" w:cstheme="majorBidi"/>
          <w:i w:val="0"/>
          <w:iCs w:val="0"/>
          <w:color w:val="auto"/>
          <w:sz w:val="22"/>
          <w:szCs w:val="22"/>
        </w:rPr>
        <w:t>)</w:t>
      </w:r>
      <w:bookmarkEnd w:id="59"/>
    </w:p>
    <w:p w14:paraId="7AA7CDDA" w14:textId="77777777" w:rsidR="00306D57" w:rsidRPr="00AD27BA" w:rsidRDefault="00306D57" w:rsidP="00306D57">
      <w:pPr>
        <w:pStyle w:val="ListParagraph"/>
        <w:spacing w:before="240" w:after="0" w:line="360" w:lineRule="auto"/>
        <w:ind w:left="644"/>
        <w:rPr>
          <w:rFonts w:ascii="Cambria" w:hAnsi="Cambria" w:cstheme="majorBidi"/>
        </w:rPr>
      </w:pPr>
      <w:r w:rsidRPr="00AD27BA">
        <w:rPr>
          <w:rFonts w:ascii="Cambria" w:hAnsi="Cambria" w:cstheme="majorBidi"/>
        </w:rPr>
        <w:t>Klasifikasi (ITIS, 2025)</w:t>
      </w:r>
    </w:p>
    <w:p w14:paraId="12910BD3" w14:textId="77777777" w:rsidR="00306D57" w:rsidRPr="00AD27BA" w:rsidRDefault="00306D57" w:rsidP="001E354E">
      <w:pPr>
        <w:pStyle w:val="ListParagraph"/>
        <w:spacing w:before="240" w:after="0" w:line="276" w:lineRule="auto"/>
        <w:ind w:left="644"/>
        <w:rPr>
          <w:rFonts w:ascii="Cambria" w:hAnsi="Cambria" w:cstheme="majorBidi"/>
        </w:rPr>
      </w:pPr>
      <w:r w:rsidRPr="00AD27BA">
        <w:rPr>
          <w:rFonts w:ascii="Cambria" w:hAnsi="Cambria" w:cstheme="majorBidi"/>
        </w:rPr>
        <w:t>Kingdom</w:t>
      </w:r>
      <w:r w:rsidRPr="00AD27BA">
        <w:rPr>
          <w:rFonts w:ascii="Cambria" w:hAnsi="Cambria" w:cstheme="majorBidi"/>
        </w:rPr>
        <w:tab/>
        <w:t>: Plantae</w:t>
      </w:r>
    </w:p>
    <w:p w14:paraId="617F5938" w14:textId="77777777" w:rsidR="00306D57" w:rsidRPr="00AD27BA" w:rsidRDefault="00306D57" w:rsidP="001E354E">
      <w:pPr>
        <w:pStyle w:val="ListParagraph"/>
        <w:spacing w:before="240"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r>
      <w:r w:rsidRPr="00AD27BA">
        <w:rPr>
          <w:rFonts w:ascii="Cambria" w:hAnsi="Cambria" w:cstheme="majorBidi"/>
        </w:rPr>
        <w:tab/>
        <w:t>: Tracheophyta</w:t>
      </w:r>
    </w:p>
    <w:p w14:paraId="6D8EA2B1" w14:textId="77777777" w:rsidR="00306D57" w:rsidRPr="00AD27BA" w:rsidRDefault="00306D57" w:rsidP="001E354E">
      <w:pPr>
        <w:pStyle w:val="ListParagraph"/>
        <w:spacing w:before="240" w:after="0" w:line="276" w:lineRule="auto"/>
        <w:ind w:left="644"/>
        <w:rPr>
          <w:rFonts w:ascii="Cambria" w:hAnsi="Cambria" w:cstheme="majorBidi"/>
        </w:rPr>
      </w:pPr>
      <w:r w:rsidRPr="00AD27BA">
        <w:rPr>
          <w:rFonts w:ascii="Cambria" w:hAnsi="Cambria" w:cstheme="majorBidi"/>
        </w:rPr>
        <w:lastRenderedPageBreak/>
        <w:t>Kelas</w:t>
      </w:r>
      <w:r w:rsidRPr="00AD27BA">
        <w:rPr>
          <w:rFonts w:ascii="Cambria" w:hAnsi="Cambria" w:cstheme="majorBidi"/>
        </w:rPr>
        <w:tab/>
      </w:r>
      <w:r w:rsidRPr="00AD27BA">
        <w:rPr>
          <w:rFonts w:ascii="Cambria" w:hAnsi="Cambria" w:cstheme="majorBidi"/>
        </w:rPr>
        <w:tab/>
        <w:t>: Magnoliopsida</w:t>
      </w:r>
    </w:p>
    <w:p w14:paraId="140448FB" w14:textId="77777777" w:rsidR="00306D57" w:rsidRPr="00AD27BA" w:rsidRDefault="00306D57" w:rsidP="001E354E">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r>
      <w:r w:rsidRPr="00AD27BA">
        <w:rPr>
          <w:rFonts w:ascii="Cambria" w:hAnsi="Cambria" w:cstheme="majorBidi"/>
        </w:rPr>
        <w:tab/>
        <w:t>: Alismatales</w:t>
      </w:r>
    </w:p>
    <w:p w14:paraId="03706F39" w14:textId="77777777" w:rsidR="00306D57" w:rsidRPr="00AD27BA" w:rsidRDefault="00306D57" w:rsidP="001E354E">
      <w:pPr>
        <w:pStyle w:val="ListParagraph"/>
        <w:spacing w:before="240" w:after="0" w:line="276" w:lineRule="auto"/>
        <w:ind w:left="644"/>
        <w:rPr>
          <w:rFonts w:ascii="Cambria" w:hAnsi="Cambria" w:cstheme="majorBidi"/>
        </w:rPr>
      </w:pPr>
      <w:r w:rsidRPr="00AD27BA">
        <w:rPr>
          <w:rFonts w:ascii="Cambria" w:hAnsi="Cambria" w:cstheme="majorBidi"/>
        </w:rPr>
        <w:t>Famili</w:t>
      </w:r>
      <w:r w:rsidRPr="00AD27BA">
        <w:rPr>
          <w:rFonts w:ascii="Cambria" w:hAnsi="Cambria" w:cstheme="majorBidi"/>
        </w:rPr>
        <w:tab/>
      </w:r>
      <w:r w:rsidRPr="00AD27BA">
        <w:rPr>
          <w:rFonts w:ascii="Cambria" w:hAnsi="Cambria" w:cstheme="majorBidi"/>
        </w:rPr>
        <w:tab/>
        <w:t xml:space="preserve">: Araceae </w:t>
      </w:r>
    </w:p>
    <w:p w14:paraId="0B678D5D" w14:textId="0928FDE4" w:rsidR="00306D57" w:rsidRPr="00AD27BA" w:rsidRDefault="00306D57" w:rsidP="001E354E">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r>
      <w:r w:rsidRPr="00AD27BA">
        <w:rPr>
          <w:rFonts w:ascii="Cambria" w:hAnsi="Cambria" w:cstheme="majorBidi"/>
        </w:rPr>
        <w:tab/>
        <w:t xml:space="preserve">: </w:t>
      </w:r>
      <w:r w:rsidR="002C2DEC" w:rsidRPr="00AD27BA">
        <w:rPr>
          <w:rFonts w:ascii="Cambria" w:hAnsi="Cambria" w:cstheme="majorBidi"/>
        </w:rPr>
        <w:t xml:space="preserve">Monstera </w:t>
      </w:r>
    </w:p>
    <w:p w14:paraId="2E186F87" w14:textId="61878586" w:rsidR="007A6A48"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 xml:space="preserve">Spesies </w:t>
      </w:r>
      <w:r w:rsidRPr="00AD27BA">
        <w:rPr>
          <w:rFonts w:ascii="Cambria" w:hAnsi="Cambria" w:cstheme="majorBidi"/>
        </w:rPr>
        <w:tab/>
      </w:r>
      <w:r w:rsidRPr="00AD27BA">
        <w:rPr>
          <w:rFonts w:ascii="Cambria" w:hAnsi="Cambria" w:cstheme="majorBidi"/>
        </w:rPr>
        <w:tab/>
        <w:t xml:space="preserve">: </w:t>
      </w:r>
      <w:r w:rsidRPr="00AD27BA">
        <w:rPr>
          <w:rFonts w:ascii="Cambria" w:hAnsi="Cambria" w:cstheme="majorBidi"/>
          <w:i/>
          <w:iCs/>
        </w:rPr>
        <w:t>Monstera deliciosa</w:t>
      </w:r>
      <w:r w:rsidRPr="00AD27BA">
        <w:rPr>
          <w:rFonts w:ascii="Cambria" w:hAnsi="Cambria" w:cstheme="majorBidi"/>
        </w:rPr>
        <w:t xml:space="preserve"> Liebm.</w:t>
      </w:r>
    </w:p>
    <w:p w14:paraId="6EC04687" w14:textId="19031A65" w:rsidR="00E73F88" w:rsidRDefault="0058753A" w:rsidP="009A602D">
      <w:pPr>
        <w:pStyle w:val="ListParagraph"/>
        <w:spacing w:before="240" w:after="0" w:line="360" w:lineRule="auto"/>
        <w:ind w:firstLine="720"/>
        <w:jc w:val="both"/>
        <w:rPr>
          <w:rFonts w:ascii="Cambria" w:hAnsi="Cambria" w:cstheme="majorBidi"/>
        </w:rPr>
      </w:pPr>
      <w:r w:rsidRPr="00AD27BA">
        <w:rPr>
          <w:rFonts w:ascii="Cambria" w:hAnsi="Cambria" w:cstheme="majorBidi"/>
          <w:i/>
          <w:iCs/>
        </w:rPr>
        <w:t xml:space="preserve">Monstera deliciosa </w:t>
      </w:r>
      <w:r w:rsidR="00125543" w:rsidRPr="00AD27BA">
        <w:rPr>
          <w:rFonts w:ascii="Cambria" w:hAnsi="Cambria" w:cstheme="majorBidi"/>
        </w:rPr>
        <w:t>merupakan</w:t>
      </w:r>
      <w:r w:rsidR="009A602D">
        <w:rPr>
          <w:rFonts w:ascii="Cambria" w:hAnsi="Cambria" w:cstheme="majorBidi"/>
        </w:rPr>
        <w:t xml:space="preserve"> salah satu</w:t>
      </w:r>
      <w:r w:rsidR="00125543" w:rsidRPr="00AD27BA">
        <w:rPr>
          <w:rFonts w:ascii="Cambria" w:hAnsi="Cambria" w:cstheme="majorBidi"/>
          <w:i/>
          <w:iCs/>
        </w:rPr>
        <w:t xml:space="preserve"> </w:t>
      </w:r>
      <w:r w:rsidR="009A602D">
        <w:rPr>
          <w:rFonts w:ascii="Cambria" w:hAnsi="Cambria" w:cstheme="majorBidi"/>
        </w:rPr>
        <w:t>tumbuhan epifit yang</w:t>
      </w:r>
      <w:r w:rsidR="00125543" w:rsidRPr="00AD27BA">
        <w:rPr>
          <w:rFonts w:ascii="Cambria" w:hAnsi="Cambria" w:cstheme="majorBidi"/>
        </w:rPr>
        <w:t xml:space="preserve"> mene</w:t>
      </w:r>
      <w:r w:rsidR="009A602D">
        <w:rPr>
          <w:rFonts w:ascii="Cambria" w:hAnsi="Cambria" w:cstheme="majorBidi"/>
        </w:rPr>
        <w:t>mpel pada batang pohon</w:t>
      </w:r>
      <w:r w:rsidR="00125543" w:rsidRPr="00AD27BA">
        <w:rPr>
          <w:rFonts w:ascii="Cambria" w:hAnsi="Cambria" w:cstheme="majorBidi"/>
        </w:rPr>
        <w:t xml:space="preserve"> besar, </w:t>
      </w:r>
      <w:r w:rsidR="009A602D">
        <w:rPr>
          <w:rFonts w:ascii="Cambria" w:hAnsi="Cambria" w:cstheme="majorBidi"/>
        </w:rPr>
        <w:t>biasanya tumbuh sebagai perdu</w:t>
      </w:r>
      <w:r w:rsidR="00125543" w:rsidRPr="00AD27BA">
        <w:rPr>
          <w:rFonts w:ascii="Cambria" w:hAnsi="Cambria" w:cstheme="majorBidi"/>
        </w:rPr>
        <w:t xml:space="preserve"> di bawah </w:t>
      </w:r>
      <w:r w:rsidR="009A602D">
        <w:rPr>
          <w:rFonts w:ascii="Cambria" w:hAnsi="Cambria" w:cstheme="majorBidi"/>
        </w:rPr>
        <w:t xml:space="preserve">naungan dengan suhu yang rendah. </w:t>
      </w:r>
      <w:r w:rsidR="009A602D" w:rsidRPr="00AD27BA">
        <w:rPr>
          <w:rFonts w:ascii="Cambria" w:hAnsi="Cambria" w:cstheme="majorBidi"/>
        </w:rPr>
        <w:t>D</w:t>
      </w:r>
      <w:r w:rsidRPr="00AD27BA">
        <w:rPr>
          <w:rFonts w:ascii="Cambria" w:hAnsi="Cambria" w:cstheme="majorBidi"/>
        </w:rPr>
        <w:t>aun</w:t>
      </w:r>
      <w:r w:rsidR="009A602D">
        <w:rPr>
          <w:rFonts w:ascii="Cambria" w:hAnsi="Cambria" w:cstheme="majorBidi"/>
        </w:rPr>
        <w:t>nya</w:t>
      </w:r>
      <w:r w:rsidRPr="00AD27BA">
        <w:rPr>
          <w:rFonts w:ascii="Cambria" w:hAnsi="Cambria" w:cstheme="majorBidi"/>
        </w:rPr>
        <w:t xml:space="preserve"> berbentuk lonjong dengan </w:t>
      </w:r>
      <w:r w:rsidR="00125543" w:rsidRPr="00AD27BA">
        <w:rPr>
          <w:rFonts w:ascii="Cambria" w:hAnsi="Cambria" w:cstheme="majorBidi"/>
        </w:rPr>
        <w:t>lubang me</w:t>
      </w:r>
      <w:r w:rsidR="009A602D">
        <w:rPr>
          <w:rFonts w:ascii="Cambria" w:hAnsi="Cambria" w:cstheme="majorBidi"/>
        </w:rPr>
        <w:t xml:space="preserve">manjang hingga ke tepi </w:t>
      </w:r>
      <w:r w:rsidR="00125543" w:rsidRPr="00AD27BA">
        <w:rPr>
          <w:rFonts w:ascii="Cambria" w:hAnsi="Cambria" w:cstheme="majorBidi"/>
        </w:rPr>
        <w:t xml:space="preserve">daun. Panjang daun sekitar </w:t>
      </w:r>
      <w:r w:rsidR="00D87C50" w:rsidRPr="00AD27BA">
        <w:rPr>
          <w:rFonts w:ascii="Cambria" w:hAnsi="Cambria" w:cstheme="majorBidi"/>
        </w:rPr>
        <w:t>28</w:t>
      </w:r>
      <w:r w:rsidR="00125543" w:rsidRPr="00AD27BA">
        <w:rPr>
          <w:rFonts w:ascii="Cambria" w:hAnsi="Cambria" w:cstheme="majorBidi"/>
        </w:rPr>
        <w:t xml:space="preserve"> cm dengan lebar</w:t>
      </w:r>
      <w:r w:rsidR="00D87C50" w:rsidRPr="00AD27BA">
        <w:rPr>
          <w:rFonts w:ascii="Cambria" w:hAnsi="Cambria" w:cstheme="majorBidi"/>
        </w:rPr>
        <w:t xml:space="preserve"> 13 cm</w:t>
      </w:r>
      <w:r w:rsidR="00866C5F" w:rsidRPr="00AD27BA">
        <w:rPr>
          <w:rFonts w:ascii="Cambria" w:hAnsi="Cambria" w:cstheme="majorBidi"/>
        </w:rPr>
        <w:t>. Ujung daun</w:t>
      </w:r>
      <w:r w:rsidR="00A20560" w:rsidRPr="00AD27BA">
        <w:rPr>
          <w:rFonts w:ascii="Cambria" w:hAnsi="Cambria" w:cstheme="majorBidi"/>
        </w:rPr>
        <w:t xml:space="preserve"> rata (</w:t>
      </w:r>
      <w:r w:rsidR="00A20560" w:rsidRPr="00AD27BA">
        <w:rPr>
          <w:rFonts w:ascii="Cambria" w:hAnsi="Cambria" w:cstheme="majorBidi"/>
          <w:i/>
          <w:iCs/>
        </w:rPr>
        <w:t>truncate</w:t>
      </w:r>
      <w:r w:rsidR="009A602D">
        <w:rPr>
          <w:rFonts w:ascii="Cambria" w:hAnsi="Cambria" w:cstheme="majorBidi"/>
        </w:rPr>
        <w:t xml:space="preserve">) dan pangkal daun berlekuk. </w:t>
      </w:r>
      <w:r w:rsidR="00A20560" w:rsidRPr="00AD27BA">
        <w:rPr>
          <w:rFonts w:ascii="Cambria" w:hAnsi="Cambria" w:cstheme="majorBidi"/>
        </w:rPr>
        <w:t xml:space="preserve">Tipe pertulangan daun menyirip, </w:t>
      </w:r>
      <w:r w:rsidR="009A602D">
        <w:rPr>
          <w:rFonts w:ascii="Cambria" w:hAnsi="Cambria" w:cstheme="majorBidi"/>
        </w:rPr>
        <w:t>tangkai berwarna hijau dan permukaan batangnya</w:t>
      </w:r>
      <w:r w:rsidR="000F4E88" w:rsidRPr="00AD27BA">
        <w:rPr>
          <w:rFonts w:ascii="Cambria" w:hAnsi="Cambria" w:cstheme="majorBidi"/>
        </w:rPr>
        <w:t xml:space="preserve"> halus.</w:t>
      </w:r>
    </w:p>
    <w:p w14:paraId="72CD0642" w14:textId="081A24FE" w:rsidR="00237A66" w:rsidRPr="00237A66" w:rsidRDefault="00237A66" w:rsidP="00F60541">
      <w:pPr>
        <w:pStyle w:val="ListParagraph"/>
        <w:spacing w:before="240" w:after="0" w:line="360" w:lineRule="auto"/>
        <w:ind w:firstLine="720"/>
        <w:jc w:val="both"/>
        <w:rPr>
          <w:rFonts w:ascii="Cambria" w:hAnsi="Cambria" w:cstheme="majorBidi"/>
        </w:rPr>
      </w:pPr>
      <w:r w:rsidRPr="00237A66">
        <w:rPr>
          <w:rFonts w:ascii="Cambria" w:hAnsi="Cambria" w:cstheme="majorBidi"/>
          <w:i/>
          <w:iCs/>
        </w:rPr>
        <w:t>Monstera deliciosa</w:t>
      </w:r>
      <w:r>
        <w:rPr>
          <w:rFonts w:ascii="Cambria" w:hAnsi="Cambria" w:cstheme="majorBidi"/>
        </w:rPr>
        <w:t xml:space="preserve"> </w:t>
      </w:r>
      <w:r w:rsidRPr="00237A66">
        <w:rPr>
          <w:rFonts w:ascii="Cambria" w:hAnsi="Cambria"/>
        </w:rPr>
        <w:t>familiar</w:t>
      </w:r>
      <w:r>
        <w:rPr>
          <w:rFonts w:ascii="Cambria" w:hAnsi="Cambria"/>
        </w:rPr>
        <w:t xml:space="preserve"> digunakan sebagai tanaman hias. </w:t>
      </w:r>
      <w:r w:rsidR="001E6678">
        <w:rPr>
          <w:rFonts w:ascii="Cambria" w:hAnsi="Cambria"/>
        </w:rPr>
        <w:t>M</w:t>
      </w:r>
      <w:r>
        <w:rPr>
          <w:rFonts w:ascii="Cambria" w:hAnsi="Cambria"/>
        </w:rPr>
        <w:t>asyarakat Timor L</w:t>
      </w:r>
      <w:r w:rsidRPr="00237A66">
        <w:rPr>
          <w:rFonts w:ascii="Cambria" w:hAnsi="Cambria"/>
        </w:rPr>
        <w:t xml:space="preserve">este </w:t>
      </w:r>
      <w:r w:rsidR="001E6678">
        <w:rPr>
          <w:rFonts w:ascii="Cambria" w:hAnsi="Cambria"/>
        </w:rPr>
        <w:t>memanfaatkan getah yang keluar dari batang tanaman ini</w:t>
      </w:r>
      <w:r w:rsidR="009047A6">
        <w:rPr>
          <w:rFonts w:ascii="Cambria" w:hAnsi="Cambria"/>
        </w:rPr>
        <w:t xml:space="preserve"> untuk menutup luka</w:t>
      </w:r>
      <w:r w:rsidRPr="00237A66">
        <w:rPr>
          <w:rFonts w:ascii="Cambria" w:hAnsi="Cambria"/>
        </w:rPr>
        <w:t xml:space="preserve">. </w:t>
      </w:r>
      <w:r w:rsidR="001E6678">
        <w:rPr>
          <w:rFonts w:ascii="Cambria" w:hAnsi="Cambria"/>
        </w:rPr>
        <w:t>Bagian lain yang dimanfaatkan oleh masyarakat Timor Leste adalah bagian a</w:t>
      </w:r>
      <w:r w:rsidRPr="00237A66">
        <w:rPr>
          <w:rFonts w:ascii="Cambria" w:hAnsi="Cambria"/>
        </w:rPr>
        <w:t xml:space="preserve">kar untuk mengobati bengkak. </w:t>
      </w:r>
      <w:r w:rsidR="001E6678">
        <w:rPr>
          <w:rFonts w:ascii="Cambria" w:hAnsi="Cambria"/>
        </w:rPr>
        <w:t xml:space="preserve">Sedangkan </w:t>
      </w:r>
      <w:r w:rsidRPr="00237A66">
        <w:rPr>
          <w:rFonts w:ascii="Cambria" w:hAnsi="Cambria"/>
        </w:rPr>
        <w:t>masyarakat Bantul</w:t>
      </w:r>
      <w:r w:rsidR="001E6678">
        <w:rPr>
          <w:rFonts w:ascii="Cambria" w:hAnsi="Cambria"/>
        </w:rPr>
        <w:t xml:space="preserve"> memanfaatkan bagian daun Monstera</w:t>
      </w:r>
      <w:r w:rsidR="002D653F">
        <w:rPr>
          <w:rFonts w:ascii="Cambria" w:hAnsi="Cambria"/>
        </w:rPr>
        <w:t xml:space="preserve"> sebagai obat tradisional </w:t>
      </w:r>
      <w:r w:rsidR="009047A6">
        <w:rPr>
          <w:rFonts w:ascii="Cambria" w:hAnsi="Cambria"/>
        </w:rPr>
        <w:t>untuk</w:t>
      </w:r>
      <w:r>
        <w:rPr>
          <w:rFonts w:ascii="Cambria" w:hAnsi="Cambria"/>
        </w:rPr>
        <w:t xml:space="preserve"> mengobati penyakit </w:t>
      </w:r>
      <w:r w:rsidRPr="008045B9">
        <w:rPr>
          <w:rFonts w:ascii="Cambria" w:hAnsi="Cambria"/>
        </w:rPr>
        <w:t xml:space="preserve">rematik </w:t>
      </w:r>
      <w:r w:rsidR="00F60541">
        <w:rPr>
          <w:rFonts w:ascii="Cambria" w:hAnsi="Cambria"/>
        </w:rPr>
        <w:fldChar w:fldCharType="begin"/>
      </w:r>
      <w:r w:rsidR="00FD0D6F">
        <w:rPr>
          <w:rFonts w:ascii="Cambria" w:hAnsi="Cambria"/>
        </w:rPr>
        <w:instrText xml:space="preserve"> ADDIN ZOTERO_ITEM CSL_CITATION {"citationID":"jPuQFDvj","properties":{"formattedCitation":"(Nugraheni, n.d.)","plainCitation":"(Nugraheni, n.d.)","dontUpdate":true,"noteIndex":0},"citationItems":[{"id":51,"uris":["http://zotero.org/users/17246057/items/BXX5FDL3"],"itemData":{"id":51,"type":"article-journal","container-title":"2013","title":"Jalu Mampang","author":[{"family":"Nugraheni","given":"Ika"}]}}],"schema":"https://github.com/citation-style-language/schema/raw/master/csl-citation.json"} </w:instrText>
      </w:r>
      <w:r w:rsidR="00F60541">
        <w:rPr>
          <w:rFonts w:ascii="Cambria" w:hAnsi="Cambria"/>
        </w:rPr>
        <w:fldChar w:fldCharType="separate"/>
      </w:r>
      <w:r w:rsidR="00F60541">
        <w:rPr>
          <w:rFonts w:ascii="Cambria" w:hAnsi="Cambria"/>
        </w:rPr>
        <w:t>(Nugraheni, 2013</w:t>
      </w:r>
      <w:r w:rsidR="00F60541" w:rsidRPr="00F60541">
        <w:rPr>
          <w:rFonts w:ascii="Cambria" w:hAnsi="Cambria"/>
        </w:rPr>
        <w:t>)</w:t>
      </w:r>
      <w:r w:rsidR="00F60541">
        <w:rPr>
          <w:rFonts w:ascii="Cambria" w:hAnsi="Cambria"/>
        </w:rPr>
        <w:fldChar w:fldCharType="end"/>
      </w:r>
      <w:r w:rsidR="00F60541">
        <w:rPr>
          <w:rFonts w:ascii="Cambria" w:hAnsi="Cambria"/>
        </w:rPr>
        <w:t>.</w:t>
      </w:r>
    </w:p>
    <w:p w14:paraId="164BCFBE" w14:textId="1B5CDF91" w:rsidR="00FA189E" w:rsidRPr="00AD27BA" w:rsidRDefault="00A4084C" w:rsidP="00DB7311">
      <w:pPr>
        <w:pStyle w:val="ListParagraph"/>
        <w:numPr>
          <w:ilvl w:val="0"/>
          <w:numId w:val="33"/>
        </w:numPr>
        <w:spacing w:before="240" w:after="0" w:line="360" w:lineRule="auto"/>
        <w:jc w:val="both"/>
        <w:rPr>
          <w:rFonts w:ascii="Cambria" w:hAnsi="Cambria" w:cstheme="majorBidi"/>
          <w:i/>
          <w:iCs/>
        </w:rPr>
      </w:pPr>
      <w:r w:rsidRPr="00AD27BA">
        <w:rPr>
          <w:rFonts w:ascii="Cambria" w:hAnsi="Cambria" w:cstheme="majorBidi"/>
          <w:i/>
          <w:iCs/>
        </w:rPr>
        <w:lastRenderedPageBreak/>
        <w:t>Epipre</w:t>
      </w:r>
      <w:r w:rsidR="00D87C50" w:rsidRPr="00AD27BA">
        <w:rPr>
          <w:rFonts w:ascii="Cambria" w:hAnsi="Cambria" w:cstheme="majorBidi"/>
          <w:i/>
          <w:iCs/>
        </w:rPr>
        <w:t>m</w:t>
      </w:r>
      <w:r w:rsidRPr="00AD27BA">
        <w:rPr>
          <w:rFonts w:ascii="Cambria" w:hAnsi="Cambria" w:cstheme="majorBidi"/>
          <w:i/>
          <w:iCs/>
        </w:rPr>
        <w:t>num</w:t>
      </w:r>
      <w:r w:rsidR="005C1C63" w:rsidRPr="00AD27BA">
        <w:rPr>
          <w:rFonts w:ascii="Cambria" w:hAnsi="Cambria" w:cstheme="majorBidi"/>
          <w:i/>
          <w:iCs/>
        </w:rPr>
        <w:t xml:space="preserve"> aureum </w:t>
      </w:r>
      <w:r w:rsidR="0048033D" w:rsidRPr="00AD27BA">
        <w:rPr>
          <w:rFonts w:ascii="Cambria" w:hAnsi="Cambria" w:cstheme="majorBidi"/>
        </w:rPr>
        <w:t>(Linden ex Andre) G.S Bunting</w:t>
      </w:r>
    </w:p>
    <w:p w14:paraId="66207553" w14:textId="0641E765" w:rsidR="005C1C63" w:rsidRPr="00AD27BA" w:rsidRDefault="005C1C63" w:rsidP="005C1C63">
      <w:pPr>
        <w:pStyle w:val="ListParagraph"/>
        <w:spacing w:before="240" w:after="0" w:line="360" w:lineRule="auto"/>
        <w:ind w:firstLine="720"/>
        <w:jc w:val="both"/>
        <w:rPr>
          <w:rFonts w:ascii="Cambria" w:hAnsi="Cambria" w:cstheme="majorBidi"/>
        </w:rPr>
      </w:pPr>
      <w:r w:rsidRPr="00AD27BA">
        <w:rPr>
          <w:rFonts w:ascii="Cambria" w:hAnsi="Cambria" w:cstheme="majorBidi"/>
        </w:rPr>
        <w:t>Pengamatan</w:t>
      </w:r>
      <w:r w:rsidRPr="00AD27BA">
        <w:rPr>
          <w:rFonts w:ascii="Cambria" w:hAnsi="Cambria" w:cstheme="majorBidi"/>
          <w:i/>
          <w:iCs/>
        </w:rPr>
        <w:t xml:space="preserve"> Epipremnum aureum</w:t>
      </w:r>
      <w:r w:rsidRPr="00AD27BA">
        <w:rPr>
          <w:rFonts w:ascii="Cambria" w:hAnsi="Cambria" w:cstheme="majorBidi"/>
        </w:rPr>
        <w:t xml:space="preserve"> dilakukan pada tanggal 16 Januari 2025. Pada saat pengukuran parameter lingkungan didapatkan hasil suhu udara 31˚C, kelembaban 87%, suhu tanah 29˚, pH tanah 7 dan intensitas cahaya 539 cd.</w:t>
      </w:r>
    </w:p>
    <w:p w14:paraId="77869284" w14:textId="40606F8E" w:rsidR="006A1FDF" w:rsidRPr="00AD27BA" w:rsidRDefault="008A6EE4" w:rsidP="008A6EE4">
      <w:pPr>
        <w:pStyle w:val="ListParagraph"/>
        <w:spacing w:before="240" w:after="0" w:line="360" w:lineRule="auto"/>
        <w:ind w:left="644"/>
        <w:rPr>
          <w:rFonts w:ascii="Cambria" w:hAnsi="Cambria" w:cstheme="majorBidi"/>
        </w:rPr>
      </w:pPr>
      <w:r>
        <w:rPr>
          <w:rFonts w:ascii="Cambria" w:hAnsi="Cambria" w:cstheme="majorBidi"/>
          <w:noProof/>
          <w:lang w:eastAsia="id-ID"/>
        </w:rPr>
        <mc:AlternateContent>
          <mc:Choice Requires="wps">
            <w:drawing>
              <wp:anchor distT="0" distB="0" distL="114300" distR="114300" simplePos="0" relativeHeight="252148224" behindDoc="0" locked="0" layoutInCell="1" allowOverlap="1" wp14:anchorId="397ECE34" wp14:editId="2EE24B09">
                <wp:simplePos x="0" y="0"/>
                <wp:positionH relativeFrom="column">
                  <wp:posOffset>438150</wp:posOffset>
                </wp:positionH>
                <wp:positionV relativeFrom="paragraph">
                  <wp:posOffset>1504950</wp:posOffset>
                </wp:positionV>
                <wp:extent cx="276225" cy="257175"/>
                <wp:effectExtent l="0" t="0" r="28575" b="28575"/>
                <wp:wrapNone/>
                <wp:docPr id="70" name="Rectangle 70"/>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B5E615" w14:textId="77777777" w:rsidR="008F0317" w:rsidRDefault="008F0317" w:rsidP="008A6EE4">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CE34" id="Rectangle 70" o:spid="_x0000_s1045" style="position:absolute;left:0;text-align:left;margin-left:34.5pt;margin-top:118.5pt;width:21.75pt;height:20.25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" fillcolor="#5b9bd5 [3204]" strokecolor="#1f4d78 [1604]" strokeweight="1pt">
                <v:textbox>
                  <w:txbxContent>
                    <w:p w14:paraId="53B5E615" w14:textId="77777777" w:rsidR="008F0317" w:rsidRDefault="008F0317" w:rsidP="008A6EE4">
                      <w:pPr>
                        <w:jc w:val="center"/>
                      </w:pPr>
                      <w:r>
                        <w:t>a.</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50272" behindDoc="0" locked="0" layoutInCell="1" allowOverlap="1" wp14:anchorId="407F0346" wp14:editId="3C7FC49A">
                <wp:simplePos x="0" y="0"/>
                <wp:positionH relativeFrom="column">
                  <wp:posOffset>1962150</wp:posOffset>
                </wp:positionH>
                <wp:positionV relativeFrom="paragraph">
                  <wp:posOffset>1485900</wp:posOffset>
                </wp:positionV>
                <wp:extent cx="276225" cy="257175"/>
                <wp:effectExtent l="0" t="0" r="28575" b="28575"/>
                <wp:wrapNone/>
                <wp:docPr id="72" name="Rectangle 72"/>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DA3E4B" w14:textId="5F507F6E" w:rsidR="008F0317" w:rsidRDefault="008F0317" w:rsidP="008A6EE4">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F0346" id="Rectangle 72" o:spid="_x0000_s1046" style="position:absolute;left:0;text-align:left;margin-left:154.5pt;margin-top:117pt;width:21.75pt;height:20.25pt;z-index:252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" fillcolor="#5b9bd5 [3204]" strokecolor="#1f4d78 [1604]" strokeweight="1pt">
                <v:textbox>
                  <w:txbxContent>
                    <w:p w14:paraId="74DA3E4B" w14:textId="5F507F6E" w:rsidR="008F0317" w:rsidRDefault="008F0317" w:rsidP="008A6EE4">
                      <w:pPr>
                        <w:jc w:val="center"/>
                      </w:pPr>
                      <w:r>
                        <w:t>b.</w:t>
                      </w:r>
                    </w:p>
                  </w:txbxContent>
                </v:textbox>
              </v:rect>
            </w:pict>
          </mc:Fallback>
        </mc:AlternateContent>
      </w:r>
      <w:r w:rsidR="000D631B">
        <w:rPr>
          <w:noProof/>
          <w:lang w:eastAsia="id-ID"/>
        </w:rPr>
        <w:drawing>
          <wp:inline distT="0" distB="0" distL="0" distR="0" wp14:anchorId="4EA47313" wp14:editId="104531A2">
            <wp:extent cx="1390015" cy="1810603"/>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6-11 at 16.10.04.jpeg"/>
                    <pic:cNvPicPr/>
                  </pic:nvPicPr>
                  <pic:blipFill rotWithShape="1">
                    <a:blip r:embed="rId52" cstate="print">
                      <a:extLst>
                        <a:ext uri="{28A0092B-C50C-407E-A947-70E740481C1C}">
                          <a14:useLocalDpi xmlns:a14="http://schemas.microsoft.com/office/drawing/2010/main" val="0"/>
                        </a:ext>
                      </a:extLst>
                    </a:blip>
                    <a:srcRect b="2835"/>
                    <a:stretch/>
                  </pic:blipFill>
                  <pic:spPr bwMode="auto">
                    <a:xfrm>
                      <a:off x="0" y="0"/>
                      <a:ext cx="1396785" cy="1819422"/>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hAnsi="Cambria" w:cstheme="majorBidi"/>
        </w:rPr>
        <w:t xml:space="preserve"> </w:t>
      </w:r>
      <w:r>
        <w:rPr>
          <w:rFonts w:ascii="Cambria" w:hAnsi="Cambria" w:cstheme="majorBidi"/>
          <w:noProof/>
          <w:lang w:eastAsia="id-ID"/>
        </w:rPr>
        <w:drawing>
          <wp:inline distT="0" distB="0" distL="0" distR="0" wp14:anchorId="37CEB39D" wp14:editId="5B89E227">
            <wp:extent cx="1457325" cy="1798955"/>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rgan bunga epipremnum.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57394" cy="1799040"/>
                    </a:xfrm>
                    <a:prstGeom prst="rect">
                      <a:avLst/>
                    </a:prstGeom>
                  </pic:spPr>
                </pic:pic>
              </a:graphicData>
            </a:graphic>
          </wp:inline>
        </w:drawing>
      </w:r>
    </w:p>
    <w:p w14:paraId="0F45C66C" w14:textId="4AA8024F" w:rsidR="008E5972" w:rsidRPr="00AD27BA" w:rsidRDefault="008E5972" w:rsidP="000C6471">
      <w:pPr>
        <w:pStyle w:val="Caption"/>
        <w:spacing w:after="0" w:line="276" w:lineRule="auto"/>
        <w:ind w:left="567" w:firstLine="142"/>
        <w:jc w:val="center"/>
        <w:rPr>
          <w:rFonts w:ascii="Cambria" w:hAnsi="Cambria" w:cstheme="majorBidi"/>
          <w:i w:val="0"/>
          <w:iCs w:val="0"/>
          <w:color w:val="auto"/>
          <w:sz w:val="22"/>
          <w:szCs w:val="22"/>
        </w:rPr>
      </w:pPr>
      <w:bookmarkStart w:id="60" w:name="_Toc191490069"/>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7</w:t>
      </w:r>
      <w:r w:rsidRPr="00AD27BA">
        <w:rPr>
          <w:rFonts w:ascii="Cambria" w:hAnsi="Cambria" w:cstheme="majorBidi"/>
          <w:b/>
          <w:bCs/>
          <w:i w:val="0"/>
          <w:iCs w:val="0"/>
          <w:color w:val="auto"/>
          <w:sz w:val="22"/>
          <w:szCs w:val="22"/>
        </w:rPr>
        <w:fldChar w:fldCharType="end"/>
      </w:r>
      <w:r w:rsidRPr="00AD27BA">
        <w:rPr>
          <w:rFonts w:ascii="Cambria" w:hAnsi="Cambria" w:cstheme="majorBidi"/>
          <w:i w:val="0"/>
          <w:iCs w:val="0"/>
          <w:color w:val="auto"/>
          <w:sz w:val="22"/>
          <w:szCs w:val="22"/>
        </w:rPr>
        <w:t xml:space="preserve">. </w:t>
      </w:r>
      <w:r w:rsidR="008A6EE4">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Epipremnum aureum </w:t>
      </w:r>
      <w:r w:rsidR="0048033D" w:rsidRPr="00AD27BA">
        <w:rPr>
          <w:rFonts w:ascii="Cambria" w:hAnsi="Cambria" w:cstheme="majorBidi"/>
          <w:color w:val="auto"/>
          <w:sz w:val="22"/>
          <w:szCs w:val="22"/>
        </w:rPr>
        <w:t xml:space="preserve"> </w:t>
      </w:r>
      <w:r w:rsidR="0048033D" w:rsidRPr="00AD27BA">
        <w:rPr>
          <w:rFonts w:ascii="Cambria" w:hAnsi="Cambria" w:cstheme="majorBidi"/>
          <w:i w:val="0"/>
          <w:iCs w:val="0"/>
          <w:color w:val="auto"/>
          <w:sz w:val="22"/>
          <w:szCs w:val="22"/>
        </w:rPr>
        <w:t>(Linden ex Andre) G.S Bunting</w:t>
      </w:r>
      <w:r w:rsidR="008A6EE4">
        <w:rPr>
          <w:rFonts w:ascii="Cambria" w:hAnsi="Cambria" w:cstheme="majorBidi"/>
          <w:i w:val="0"/>
          <w:iCs w:val="0"/>
          <w:color w:val="auto"/>
          <w:sz w:val="22"/>
          <w:szCs w:val="22"/>
        </w:rPr>
        <w:t>, b. organ bunga</w:t>
      </w:r>
      <w:r w:rsidR="0048033D" w:rsidRPr="00AD27BA">
        <w:rPr>
          <w:rFonts w:ascii="Cambria" w:hAnsi="Cambria" w:cstheme="majorBidi"/>
          <w:i w:val="0"/>
          <w:iCs w:val="0"/>
          <w:color w:val="auto"/>
          <w:sz w:val="28"/>
          <w:szCs w:val="28"/>
        </w:rPr>
        <w:t xml:space="preserve"> </w:t>
      </w:r>
      <w:r w:rsidR="008A6EE4">
        <w:rPr>
          <w:rFonts w:ascii="Cambria" w:hAnsi="Cambria" w:cstheme="majorBidi"/>
          <w:i w:val="0"/>
          <w:iCs w:val="0"/>
          <w:color w:val="auto"/>
          <w:sz w:val="22"/>
          <w:szCs w:val="22"/>
        </w:rPr>
        <w:t xml:space="preserve">(a. </w:t>
      </w:r>
      <w:r w:rsidR="0072595E">
        <w:rPr>
          <w:rFonts w:ascii="Cambria" w:hAnsi="Cambria" w:cstheme="majorBidi"/>
          <w:i w:val="0"/>
          <w:iCs w:val="0"/>
          <w:color w:val="auto"/>
          <w:sz w:val="22"/>
          <w:szCs w:val="22"/>
        </w:rPr>
        <w:t>d</w:t>
      </w:r>
      <w:r w:rsidRPr="00AD27BA">
        <w:rPr>
          <w:rFonts w:ascii="Cambria" w:hAnsi="Cambria" w:cstheme="majorBidi"/>
          <w:i w:val="0"/>
          <w:iCs w:val="0"/>
          <w:color w:val="auto"/>
          <w:sz w:val="22"/>
          <w:szCs w:val="22"/>
        </w:rPr>
        <w:t>okumentasi penelitian, 2025</w:t>
      </w:r>
      <w:r w:rsidR="008A6EE4">
        <w:rPr>
          <w:rFonts w:ascii="Cambria" w:hAnsi="Cambria" w:cstheme="majorBidi"/>
          <w:i w:val="0"/>
          <w:iCs w:val="0"/>
          <w:color w:val="auto"/>
          <w:sz w:val="22"/>
          <w:szCs w:val="22"/>
        </w:rPr>
        <w:t>, b. POWO, 2025</w:t>
      </w:r>
      <w:r w:rsidRPr="00AD27BA">
        <w:rPr>
          <w:rFonts w:ascii="Cambria" w:hAnsi="Cambria" w:cstheme="majorBidi"/>
          <w:i w:val="0"/>
          <w:iCs w:val="0"/>
          <w:color w:val="auto"/>
          <w:sz w:val="22"/>
          <w:szCs w:val="22"/>
        </w:rPr>
        <w:t>)</w:t>
      </w:r>
      <w:bookmarkEnd w:id="60"/>
    </w:p>
    <w:p w14:paraId="3648B45D" w14:textId="2027C042" w:rsidR="006A1FDF" w:rsidRPr="00AD27BA" w:rsidRDefault="000F4E88" w:rsidP="000C6471">
      <w:pPr>
        <w:pStyle w:val="ListParagraph"/>
        <w:spacing w:after="0" w:line="276" w:lineRule="auto"/>
        <w:ind w:left="644"/>
        <w:rPr>
          <w:rFonts w:ascii="Cambria" w:hAnsi="Cambria" w:cstheme="majorBidi"/>
        </w:rPr>
      </w:pPr>
      <w:r w:rsidRPr="00AD27BA">
        <w:rPr>
          <w:rFonts w:ascii="Cambria" w:hAnsi="Cambria" w:cstheme="majorBidi"/>
        </w:rPr>
        <w:t xml:space="preserve">Klasifikasi </w:t>
      </w:r>
      <w:r w:rsidR="007A6A48" w:rsidRPr="00AD27BA">
        <w:rPr>
          <w:rFonts w:ascii="Cambria" w:hAnsi="Cambria" w:cstheme="majorBidi"/>
        </w:rPr>
        <w:t>(IPNI, 2025)</w:t>
      </w:r>
    </w:p>
    <w:p w14:paraId="1E3C1679" w14:textId="323D0229" w:rsidR="006A1FDF" w:rsidRPr="00AD27BA" w:rsidRDefault="007A6A48" w:rsidP="000C6471">
      <w:pPr>
        <w:pStyle w:val="ListParagraph"/>
        <w:spacing w:after="0" w:line="276" w:lineRule="auto"/>
        <w:ind w:left="644"/>
        <w:rPr>
          <w:rFonts w:ascii="Cambria" w:hAnsi="Cambria" w:cstheme="majorBidi"/>
        </w:rPr>
      </w:pPr>
      <w:r w:rsidRPr="00AD27BA">
        <w:rPr>
          <w:rFonts w:ascii="Cambria" w:hAnsi="Cambria" w:cstheme="majorBidi"/>
        </w:rPr>
        <w:t xml:space="preserve">Kingdom   </w:t>
      </w:r>
      <w:r w:rsidR="006A1FDF" w:rsidRPr="00AD27BA">
        <w:rPr>
          <w:rFonts w:ascii="Cambria" w:hAnsi="Cambria" w:cstheme="majorBidi"/>
        </w:rPr>
        <w:t>: Plantae</w:t>
      </w:r>
    </w:p>
    <w:p w14:paraId="0236ECC3" w14:textId="6D7E14DB" w:rsidR="006A1FDF"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Divisi</w:t>
      </w:r>
      <w:r w:rsidRPr="00AD27BA">
        <w:rPr>
          <w:rFonts w:ascii="Cambria" w:hAnsi="Cambria" w:cstheme="majorBidi"/>
        </w:rPr>
        <w:tab/>
        <w:t xml:space="preserve">    </w:t>
      </w:r>
      <w:r w:rsidR="006A1FDF" w:rsidRPr="00AD27BA">
        <w:rPr>
          <w:rFonts w:ascii="Cambria" w:hAnsi="Cambria" w:cstheme="majorBidi"/>
        </w:rPr>
        <w:t>: Tracheophyta</w:t>
      </w:r>
    </w:p>
    <w:p w14:paraId="1025AF4A" w14:textId="4F3DD20D" w:rsidR="006A1FDF"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Kelas</w:t>
      </w:r>
      <w:r w:rsidRPr="00AD27BA">
        <w:rPr>
          <w:rFonts w:ascii="Cambria" w:hAnsi="Cambria" w:cstheme="majorBidi"/>
        </w:rPr>
        <w:tab/>
        <w:t xml:space="preserve">    </w:t>
      </w:r>
      <w:r w:rsidR="006A1FDF" w:rsidRPr="00AD27BA">
        <w:rPr>
          <w:rFonts w:ascii="Cambria" w:hAnsi="Cambria" w:cstheme="majorBidi"/>
        </w:rPr>
        <w:t>: Magnoliopsida</w:t>
      </w:r>
    </w:p>
    <w:p w14:paraId="10C25113" w14:textId="192400E8" w:rsidR="006A1FDF"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t xml:space="preserve">    </w:t>
      </w:r>
      <w:r w:rsidR="006A1FDF" w:rsidRPr="00AD27BA">
        <w:rPr>
          <w:rFonts w:ascii="Cambria" w:hAnsi="Cambria" w:cstheme="majorBidi"/>
        </w:rPr>
        <w:t>: Alismatales</w:t>
      </w:r>
    </w:p>
    <w:p w14:paraId="09AD104F" w14:textId="7D1AEC78" w:rsidR="006A1FDF"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Famili</w:t>
      </w:r>
      <w:r w:rsidRPr="00AD27BA">
        <w:rPr>
          <w:rFonts w:ascii="Cambria" w:hAnsi="Cambria" w:cstheme="majorBidi"/>
        </w:rPr>
        <w:tab/>
        <w:t xml:space="preserve">    </w:t>
      </w:r>
      <w:r w:rsidR="006A1FDF" w:rsidRPr="00AD27BA">
        <w:rPr>
          <w:rFonts w:ascii="Cambria" w:hAnsi="Cambria" w:cstheme="majorBidi"/>
        </w:rPr>
        <w:t xml:space="preserve">: Araceae </w:t>
      </w:r>
    </w:p>
    <w:p w14:paraId="4F576856" w14:textId="2B197A25" w:rsidR="006A1FDF"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t xml:space="preserve">    </w:t>
      </w:r>
      <w:r w:rsidR="000F4E88" w:rsidRPr="00AD27BA">
        <w:rPr>
          <w:rFonts w:ascii="Cambria" w:hAnsi="Cambria" w:cstheme="majorBidi"/>
        </w:rPr>
        <w:t>: Epipre</w:t>
      </w:r>
      <w:r w:rsidR="00D87C50" w:rsidRPr="00AD27BA">
        <w:rPr>
          <w:rFonts w:ascii="Cambria" w:hAnsi="Cambria" w:cstheme="majorBidi"/>
        </w:rPr>
        <w:t>m</w:t>
      </w:r>
      <w:r w:rsidR="000F4E88" w:rsidRPr="00AD27BA">
        <w:rPr>
          <w:rFonts w:ascii="Cambria" w:hAnsi="Cambria" w:cstheme="majorBidi"/>
        </w:rPr>
        <w:t>num</w:t>
      </w:r>
    </w:p>
    <w:p w14:paraId="7860C0B8" w14:textId="761C132C" w:rsidR="007A6A48" w:rsidRPr="00AD27BA" w:rsidRDefault="007A6A48" w:rsidP="001E354E">
      <w:pPr>
        <w:pStyle w:val="ListParagraph"/>
        <w:spacing w:before="240" w:after="0" w:line="276" w:lineRule="auto"/>
        <w:ind w:left="644"/>
        <w:rPr>
          <w:rFonts w:ascii="Cambria" w:hAnsi="Cambria" w:cstheme="majorBidi"/>
        </w:rPr>
      </w:pPr>
      <w:r w:rsidRPr="00AD27BA">
        <w:rPr>
          <w:rFonts w:ascii="Cambria" w:hAnsi="Cambria" w:cstheme="majorBidi"/>
        </w:rPr>
        <w:t xml:space="preserve">Spesies </w:t>
      </w:r>
      <w:r w:rsidRPr="00AD27BA">
        <w:rPr>
          <w:rFonts w:ascii="Cambria" w:hAnsi="Cambria" w:cstheme="majorBidi"/>
        </w:rPr>
        <w:tab/>
        <w:t xml:space="preserve">    : </w:t>
      </w:r>
      <w:r w:rsidRPr="00AD27BA">
        <w:rPr>
          <w:rFonts w:ascii="Cambria" w:hAnsi="Cambria" w:cstheme="majorBidi"/>
          <w:i/>
          <w:iCs/>
        </w:rPr>
        <w:t>Epipremnum aureum</w:t>
      </w:r>
      <w:r w:rsidRPr="00AD27BA">
        <w:rPr>
          <w:rFonts w:ascii="Cambria" w:hAnsi="Cambria" w:cstheme="majorBidi"/>
        </w:rPr>
        <w:t xml:space="preserve"> (Linden ex Andre) G.S Bunting</w:t>
      </w:r>
    </w:p>
    <w:p w14:paraId="6D7275B7" w14:textId="388E351D" w:rsidR="00D90674" w:rsidRDefault="00F83249" w:rsidP="00837BFC">
      <w:pPr>
        <w:pStyle w:val="ListParagraph"/>
        <w:spacing w:before="240" w:after="0" w:line="360" w:lineRule="auto"/>
        <w:ind w:firstLine="720"/>
        <w:jc w:val="both"/>
        <w:rPr>
          <w:rFonts w:ascii="Cambria" w:hAnsi="Cambria" w:cstheme="majorBidi"/>
        </w:rPr>
      </w:pPr>
      <w:r w:rsidRPr="00AD27BA">
        <w:rPr>
          <w:rFonts w:ascii="Cambria" w:hAnsi="Cambria" w:cstheme="majorBidi"/>
          <w:i/>
          <w:iCs/>
        </w:rPr>
        <w:lastRenderedPageBreak/>
        <w:t xml:space="preserve">Epipremnum aureum </w:t>
      </w:r>
      <w:r w:rsidRPr="00AD27BA">
        <w:rPr>
          <w:rFonts w:ascii="Cambria" w:hAnsi="Cambria" w:cstheme="majorBidi"/>
        </w:rPr>
        <w:t xml:space="preserve">merupakan tumbuhan </w:t>
      </w:r>
      <w:r w:rsidRPr="00AD27BA">
        <w:rPr>
          <w:rFonts w:ascii="Cambria" w:hAnsi="Cambria" w:cstheme="majorBidi"/>
          <w:shd w:val="clear" w:color="auto" w:fill="FFFFFF"/>
        </w:rPr>
        <w:t>tanaman merambat semi</w:t>
      </w:r>
      <w:r w:rsidR="0039289B" w:rsidRPr="00AD27BA">
        <w:rPr>
          <w:rFonts w:ascii="Cambria" w:hAnsi="Cambria" w:cstheme="majorBidi"/>
          <w:shd w:val="clear" w:color="auto" w:fill="FFFFFF"/>
        </w:rPr>
        <w:t xml:space="preserve"> </w:t>
      </w:r>
      <w:r w:rsidRPr="00AD27BA">
        <w:rPr>
          <w:rFonts w:ascii="Cambria" w:hAnsi="Cambria" w:cstheme="majorBidi"/>
          <w:shd w:val="clear" w:color="auto" w:fill="FFFFFF"/>
        </w:rPr>
        <w:t>epifit</w:t>
      </w:r>
      <w:r w:rsidR="0039289B" w:rsidRPr="00AD27BA">
        <w:rPr>
          <w:rFonts w:ascii="Cambria" w:hAnsi="Cambria" w:cstheme="majorBidi"/>
          <w:shd w:val="clear" w:color="auto" w:fill="FFFFFF"/>
        </w:rPr>
        <w:t xml:space="preserve"> dengan tinggi </w:t>
      </w:r>
      <w:r w:rsidR="00BA3806" w:rsidRPr="00AD27BA">
        <w:rPr>
          <w:rFonts w:ascii="Cambria" w:hAnsi="Cambria" w:cstheme="majorBidi"/>
          <w:shd w:val="clear" w:color="auto" w:fill="FFFFFF"/>
        </w:rPr>
        <w:t>29 cm,</w:t>
      </w:r>
      <w:r w:rsidR="0039289B" w:rsidRPr="00AD27BA">
        <w:rPr>
          <w:rFonts w:ascii="Cambria" w:hAnsi="Cambria" w:cstheme="majorBidi"/>
          <w:shd w:val="clear" w:color="auto" w:fill="FFFFFF"/>
        </w:rPr>
        <w:t xml:space="preserve"> panjang 3</w:t>
      </w:r>
      <w:r w:rsidR="00A14688">
        <w:rPr>
          <w:rFonts w:ascii="Cambria" w:hAnsi="Cambria" w:cstheme="majorBidi"/>
          <w:shd w:val="clear" w:color="auto" w:fill="FFFFFF"/>
        </w:rPr>
        <w:t>2 cm dan lebar 23 cm. D</w:t>
      </w:r>
      <w:r w:rsidR="0039289B" w:rsidRPr="00AD27BA">
        <w:rPr>
          <w:rFonts w:ascii="Cambria" w:hAnsi="Cambria" w:cstheme="majorBidi"/>
          <w:shd w:val="clear" w:color="auto" w:fill="FFFFFF"/>
        </w:rPr>
        <w:t xml:space="preserve">aun berbentuk </w:t>
      </w:r>
      <w:r w:rsidR="00BA3806" w:rsidRPr="00AD27BA">
        <w:rPr>
          <w:rFonts w:ascii="Cambria" w:hAnsi="Cambria" w:cstheme="majorBidi"/>
          <w:shd w:val="clear" w:color="auto" w:fill="FFFFFF"/>
        </w:rPr>
        <w:t>lanset</w:t>
      </w:r>
      <w:r w:rsidR="0039289B" w:rsidRPr="00AD27BA">
        <w:rPr>
          <w:rFonts w:ascii="Cambria" w:hAnsi="Cambria" w:cstheme="majorBidi"/>
          <w:shd w:val="clear" w:color="auto" w:fill="FFFFFF"/>
        </w:rPr>
        <w:t xml:space="preserve"> dengan warna atas daun hijau kekuningan dan warna bawah daun hijau. Permukaan daun halus mengkilap, ujung daun meruncing (</w:t>
      </w:r>
      <w:r w:rsidR="0039289B" w:rsidRPr="00AD27BA">
        <w:rPr>
          <w:rFonts w:ascii="Cambria" w:hAnsi="Cambria" w:cstheme="majorBidi"/>
          <w:i/>
          <w:iCs/>
          <w:shd w:val="clear" w:color="auto" w:fill="FFFFFF"/>
        </w:rPr>
        <w:t>acuminatus</w:t>
      </w:r>
      <w:r w:rsidR="0039289B" w:rsidRPr="00AD27BA">
        <w:rPr>
          <w:rFonts w:ascii="Cambria" w:hAnsi="Cambria" w:cstheme="majorBidi"/>
          <w:shd w:val="clear" w:color="auto" w:fill="FFFFFF"/>
        </w:rPr>
        <w:t>), pangkal daun tumpul (</w:t>
      </w:r>
      <w:r w:rsidR="0039289B" w:rsidRPr="00AD27BA">
        <w:rPr>
          <w:rFonts w:ascii="Cambria" w:hAnsi="Cambria" w:cstheme="majorBidi"/>
          <w:i/>
          <w:iCs/>
          <w:shd w:val="clear" w:color="auto" w:fill="FFFFFF"/>
        </w:rPr>
        <w:t>obtuse</w:t>
      </w:r>
      <w:r w:rsidR="0039289B" w:rsidRPr="00AD27BA">
        <w:rPr>
          <w:rFonts w:ascii="Cambria" w:hAnsi="Cambria" w:cstheme="majorBidi"/>
          <w:shd w:val="clear" w:color="auto" w:fill="FFFFFF"/>
        </w:rPr>
        <w:t xml:space="preserve">), </w:t>
      </w:r>
      <w:r w:rsidR="00BA3806" w:rsidRPr="00AD27BA">
        <w:rPr>
          <w:rFonts w:ascii="Cambria" w:hAnsi="Cambria" w:cstheme="majorBidi"/>
          <w:shd w:val="clear" w:color="auto" w:fill="FFFFFF"/>
        </w:rPr>
        <w:t>tepi daun rata (</w:t>
      </w:r>
      <w:r w:rsidR="00BA3806" w:rsidRPr="00AD27BA">
        <w:rPr>
          <w:rFonts w:ascii="Cambria" w:hAnsi="Cambria" w:cstheme="majorBidi"/>
          <w:i/>
          <w:iCs/>
          <w:shd w:val="clear" w:color="auto" w:fill="FFFFFF"/>
        </w:rPr>
        <w:t>integer</w:t>
      </w:r>
      <w:r w:rsidR="00BA3806" w:rsidRPr="00AD27BA">
        <w:rPr>
          <w:rFonts w:ascii="Cambria" w:hAnsi="Cambria" w:cstheme="majorBidi"/>
          <w:shd w:val="clear" w:color="auto" w:fill="FFFFFF"/>
        </w:rPr>
        <w:t xml:space="preserve">), </w:t>
      </w:r>
      <w:r w:rsidR="0039289B" w:rsidRPr="00AD27BA">
        <w:rPr>
          <w:rFonts w:ascii="Cambria" w:hAnsi="Cambria" w:cstheme="majorBidi"/>
          <w:shd w:val="clear" w:color="auto" w:fill="FFFFFF"/>
        </w:rPr>
        <w:t xml:space="preserve">tipe pertulangan duan meyirip. Memiliki </w:t>
      </w:r>
      <w:r w:rsidR="00BA3806" w:rsidRPr="00AD27BA">
        <w:rPr>
          <w:rFonts w:ascii="Cambria" w:hAnsi="Cambria" w:cstheme="majorBidi"/>
          <w:shd w:val="clear" w:color="auto" w:fill="FFFFFF"/>
        </w:rPr>
        <w:t>sistem perakaran serabut.</w:t>
      </w:r>
      <w:r w:rsidR="00DB4753">
        <w:rPr>
          <w:rFonts w:ascii="Cambria" w:hAnsi="Cambria" w:cstheme="majorBidi"/>
          <w:shd w:val="clear" w:color="auto" w:fill="FFFFFF"/>
        </w:rPr>
        <w:t xml:space="preserve"> Bagian pada tangkai daun yang menonjol berwarna coklat menjadi ciri khas tumbuhan</w:t>
      </w:r>
      <w:r w:rsidR="00BA3806" w:rsidRPr="00AD27BA">
        <w:rPr>
          <w:rFonts w:ascii="Cambria" w:hAnsi="Cambria" w:cstheme="majorBidi"/>
          <w:shd w:val="clear" w:color="auto" w:fill="FFFFFF"/>
        </w:rPr>
        <w:t xml:space="preserve"> </w:t>
      </w:r>
      <w:r w:rsidR="00DB4753">
        <w:rPr>
          <w:rFonts w:ascii="Cambria" w:hAnsi="Cambria" w:cstheme="majorBidi"/>
        </w:rPr>
        <w:t xml:space="preserve">ini. </w:t>
      </w:r>
      <w:r w:rsidR="00BA3806" w:rsidRPr="00AD27BA">
        <w:rPr>
          <w:rFonts w:ascii="Cambria" w:hAnsi="Cambria" w:cstheme="majorBidi"/>
          <w:i/>
          <w:iCs/>
        </w:rPr>
        <w:t>Epipremnum au</w:t>
      </w:r>
      <w:r w:rsidR="00A14688">
        <w:rPr>
          <w:rFonts w:ascii="Cambria" w:hAnsi="Cambria" w:cstheme="majorBidi"/>
          <w:i/>
          <w:iCs/>
        </w:rPr>
        <w:t>r</w:t>
      </w:r>
      <w:r w:rsidR="00BA3806" w:rsidRPr="00AD27BA">
        <w:rPr>
          <w:rFonts w:ascii="Cambria" w:hAnsi="Cambria" w:cstheme="majorBidi"/>
          <w:i/>
          <w:iCs/>
        </w:rPr>
        <w:t>eum</w:t>
      </w:r>
      <w:r w:rsidR="00BA3806" w:rsidRPr="00AD27BA">
        <w:rPr>
          <w:rFonts w:ascii="Cambria" w:hAnsi="Cambria" w:cstheme="majorBidi"/>
        </w:rPr>
        <w:t xml:space="preserve"> memiliki tangkai daun </w:t>
      </w:r>
      <w:r w:rsidR="009A602D">
        <w:rPr>
          <w:rFonts w:ascii="Cambria" w:hAnsi="Cambria" w:cstheme="majorBidi"/>
        </w:rPr>
        <w:t>yang dilengkapi dengan</w:t>
      </w:r>
      <w:r w:rsidR="00BA3806" w:rsidRPr="00AD27BA">
        <w:rPr>
          <w:rFonts w:ascii="Cambria" w:hAnsi="Cambria" w:cstheme="majorBidi"/>
        </w:rPr>
        <w:t xml:space="preserve"> </w:t>
      </w:r>
      <w:r w:rsidR="00BA3806" w:rsidRPr="00AD27BA">
        <w:rPr>
          <w:rFonts w:ascii="Cambria" w:hAnsi="Cambria" w:cstheme="majorBidi"/>
          <w:i/>
          <w:iCs/>
        </w:rPr>
        <w:t>pulvinus</w:t>
      </w:r>
      <w:r w:rsidR="00837BFC">
        <w:rPr>
          <w:rFonts w:ascii="Cambria" w:hAnsi="Cambria" w:cstheme="majorBidi"/>
          <w:i/>
          <w:iCs/>
        </w:rPr>
        <w:t xml:space="preserve">. </w:t>
      </w:r>
      <w:r w:rsidR="009A602D">
        <w:rPr>
          <w:rFonts w:ascii="Cambria" w:hAnsi="Cambria" w:cstheme="majorBidi"/>
        </w:rPr>
        <w:t>Menurut</w:t>
      </w:r>
      <w:r w:rsidR="00F60541">
        <w:rPr>
          <w:rFonts w:ascii="Cambria" w:hAnsi="Cambria" w:cstheme="majorBidi"/>
        </w:rPr>
        <w:t xml:space="preserve"> </w:t>
      </w:r>
      <w:r w:rsidR="00F60541">
        <w:rPr>
          <w:rFonts w:ascii="Cambria" w:hAnsi="Cambria" w:cstheme="majorBidi"/>
        </w:rPr>
        <w:fldChar w:fldCharType="begin"/>
      </w:r>
      <w:r w:rsidR="00C37560">
        <w:rPr>
          <w:rFonts w:ascii="Cambria" w:hAnsi="Cambria" w:cstheme="majorBidi"/>
        </w:rPr>
        <w:instrText xml:space="preserve"> ADDIN ZOTERO_ITEM CSL_CITATION {"citationID":"RLdqrQyQ","properties":{"formattedCitation":"(Mayo, 1997)","plainCitation":"(Mayo, 1997)","dontUpdate":true,"noteIndex":0},"citationItems":[{"id":"WtP7zIIX/UOQpRSv2","uris":["http://www.mendeley.com/documents/?uuid=d9c59395-04dd-4659-a472-aa5890ff4e24"],"itemData":{"ISBN":"1251006011111","abstract":"Predicting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approach.","author":[{"dropping-particle":"","family":"Mayo","given":"","non-dropping-particle":"","parse-names":false,"suffix":""}],"container-title":"The Genera Of ARACEAE","id":"NRo8xXeP/80lUMi5L","issued":{"date-parts":[["1997"]]},"title":"The Genera Of Araceae","type":"article-journal"}}],"schema":"https://github.com/citation-style-language/schema/raw/master/csl-citation.json"} </w:instrText>
      </w:r>
      <w:r w:rsidR="00F60541">
        <w:rPr>
          <w:rFonts w:ascii="Cambria" w:hAnsi="Cambria" w:cstheme="majorBidi"/>
        </w:rPr>
        <w:fldChar w:fldCharType="separate"/>
      </w:r>
      <w:r w:rsidR="00F60541" w:rsidRPr="00F60541">
        <w:rPr>
          <w:rFonts w:ascii="Cambria" w:hAnsi="Cambria"/>
        </w:rPr>
        <w:t>Mayo</w:t>
      </w:r>
      <w:r w:rsidR="00F60541">
        <w:rPr>
          <w:rFonts w:ascii="Cambria" w:hAnsi="Cambria"/>
        </w:rPr>
        <w:t xml:space="preserve"> </w:t>
      </w:r>
      <w:r w:rsidR="001A1AD5">
        <w:rPr>
          <w:rFonts w:ascii="Cambria" w:hAnsi="Cambria"/>
          <w:i/>
          <w:iCs/>
        </w:rPr>
        <w:t>et al.</w:t>
      </w:r>
      <w:r w:rsidR="00F60541" w:rsidRPr="00F60541">
        <w:rPr>
          <w:rFonts w:ascii="Cambria" w:hAnsi="Cambria"/>
        </w:rPr>
        <w:t xml:space="preserve"> </w:t>
      </w:r>
      <w:r w:rsidR="001A1AD5">
        <w:rPr>
          <w:rFonts w:ascii="Cambria" w:hAnsi="Cambria"/>
        </w:rPr>
        <w:t>(</w:t>
      </w:r>
      <w:r w:rsidR="00F60541" w:rsidRPr="00F60541">
        <w:rPr>
          <w:rFonts w:ascii="Cambria" w:hAnsi="Cambria"/>
        </w:rPr>
        <w:t>1997)</w:t>
      </w:r>
      <w:r w:rsidR="00F60541">
        <w:rPr>
          <w:rFonts w:ascii="Cambria" w:hAnsi="Cambria" w:cstheme="majorBidi"/>
        </w:rPr>
        <w:fldChar w:fldCharType="end"/>
      </w:r>
      <w:r w:rsidR="00F60541">
        <w:rPr>
          <w:rFonts w:ascii="Cambria" w:hAnsi="Cambria" w:cstheme="majorBidi"/>
        </w:rPr>
        <w:t xml:space="preserve"> </w:t>
      </w:r>
      <w:r w:rsidR="00BA3806" w:rsidRPr="00AD27BA">
        <w:rPr>
          <w:rFonts w:ascii="Cambria" w:hAnsi="Cambria" w:cstheme="majorBidi"/>
          <w:i/>
          <w:iCs/>
        </w:rPr>
        <w:t>pulvinus</w:t>
      </w:r>
      <w:r w:rsidR="00BA3806" w:rsidRPr="00AD27BA">
        <w:rPr>
          <w:rFonts w:ascii="Cambria" w:hAnsi="Cambria" w:cstheme="majorBidi"/>
        </w:rPr>
        <w:t xml:space="preserve"> atau pembengkakan yang </w:t>
      </w:r>
      <w:r w:rsidR="00837BFC">
        <w:rPr>
          <w:rFonts w:ascii="Cambria" w:hAnsi="Cambria" w:cstheme="majorBidi"/>
        </w:rPr>
        <w:t>terletak di ujung tangkai daun umumnya</w:t>
      </w:r>
      <w:r w:rsidR="00BA3806" w:rsidRPr="00AD27BA">
        <w:rPr>
          <w:rFonts w:ascii="Cambria" w:hAnsi="Cambria" w:cstheme="majorBidi"/>
        </w:rPr>
        <w:t xml:space="preserve"> ditemukan hampir pada semua kelompok </w:t>
      </w:r>
      <w:r w:rsidR="00BA3806" w:rsidRPr="00A14688">
        <w:rPr>
          <w:rFonts w:ascii="Cambria" w:hAnsi="Cambria" w:cstheme="majorBidi"/>
        </w:rPr>
        <w:t>Pothoidea</w:t>
      </w:r>
      <w:r w:rsidR="00A14688">
        <w:rPr>
          <w:rFonts w:ascii="Cambria" w:hAnsi="Cambria" w:cstheme="majorBidi"/>
        </w:rPr>
        <w:t>e</w:t>
      </w:r>
      <w:r w:rsidR="00BA3806" w:rsidRPr="00AD27BA">
        <w:rPr>
          <w:rFonts w:ascii="Cambria" w:hAnsi="Cambria" w:cstheme="majorBidi"/>
        </w:rPr>
        <w:t xml:space="preserve">, </w:t>
      </w:r>
      <w:r w:rsidR="00BA3806" w:rsidRPr="00A14688">
        <w:rPr>
          <w:rFonts w:ascii="Cambria" w:hAnsi="Cambria" w:cstheme="majorBidi"/>
        </w:rPr>
        <w:t xml:space="preserve">Monsteroideae </w:t>
      </w:r>
      <w:r w:rsidR="00BA3806" w:rsidRPr="00AD27BA">
        <w:rPr>
          <w:rFonts w:ascii="Cambria" w:hAnsi="Cambria" w:cstheme="majorBidi"/>
        </w:rPr>
        <w:t xml:space="preserve">dan beberapa </w:t>
      </w:r>
      <w:r w:rsidR="00BA3806" w:rsidRPr="00A14688">
        <w:rPr>
          <w:rFonts w:ascii="Cambria" w:hAnsi="Cambria" w:cstheme="majorBidi"/>
        </w:rPr>
        <w:t>Aroideae</w:t>
      </w:r>
      <w:r w:rsidR="00BA3806" w:rsidRPr="00AD27BA">
        <w:rPr>
          <w:rFonts w:ascii="Cambria" w:hAnsi="Cambria" w:cstheme="majorBidi"/>
        </w:rPr>
        <w:t>.</w:t>
      </w:r>
    </w:p>
    <w:p w14:paraId="5D92BB16" w14:textId="1D19627D" w:rsidR="00F7282F" w:rsidRPr="00D90674" w:rsidRDefault="00D90674" w:rsidP="00837BFC">
      <w:pPr>
        <w:pStyle w:val="ListParagraph"/>
        <w:spacing w:before="240" w:after="0" w:line="360" w:lineRule="auto"/>
        <w:ind w:firstLine="720"/>
        <w:jc w:val="both"/>
        <w:rPr>
          <w:rFonts w:ascii="Cambria" w:hAnsi="Cambria" w:cstheme="majorBidi"/>
        </w:rPr>
      </w:pPr>
      <w:r w:rsidRPr="00D90674">
        <w:rPr>
          <w:rFonts w:ascii="Cambria" w:eastAsia="Times New Roman" w:hAnsi="Cambria" w:cs="Times New Roman"/>
          <w:color w:val="000000"/>
          <w:lang w:eastAsia="id-ID"/>
        </w:rPr>
        <w:t xml:space="preserve">Daun </w:t>
      </w:r>
      <w:r w:rsidR="002D653F">
        <w:rPr>
          <w:rFonts w:ascii="Cambria" w:eastAsia="Times New Roman" w:hAnsi="Cambria" w:cs="Times New Roman"/>
          <w:color w:val="000000"/>
          <w:lang w:eastAsia="id-ID"/>
        </w:rPr>
        <w:t>dari</w:t>
      </w:r>
      <w:r w:rsidRPr="00D90674">
        <w:rPr>
          <w:rFonts w:ascii="Cambria" w:eastAsia="Times New Roman" w:hAnsi="Cambria" w:cs="Times New Roman"/>
          <w:color w:val="000000"/>
          <w:lang w:eastAsia="id-ID"/>
        </w:rPr>
        <w:t xml:space="preserve"> tanaman ini </w:t>
      </w:r>
      <w:r w:rsidR="002D653F">
        <w:rPr>
          <w:rFonts w:ascii="Cambria" w:eastAsia="Times New Roman" w:hAnsi="Cambria" w:cs="Times New Roman"/>
          <w:color w:val="000000"/>
          <w:lang w:eastAsia="id-ID"/>
        </w:rPr>
        <w:t>dapat dijadikan sebagai disinfektan alami karena</w:t>
      </w:r>
      <w:r w:rsidRPr="00D90674">
        <w:rPr>
          <w:rFonts w:ascii="Cambria" w:eastAsia="Times New Roman" w:hAnsi="Cambria" w:cs="Times New Roman"/>
          <w:color w:val="000000"/>
          <w:lang w:eastAsia="id-ID"/>
        </w:rPr>
        <w:t xml:space="preserve"> me</w:t>
      </w:r>
      <w:r w:rsidR="00F42301">
        <w:rPr>
          <w:rFonts w:ascii="Cambria" w:eastAsia="Times New Roman" w:hAnsi="Cambria" w:cs="Times New Roman"/>
          <w:color w:val="000000"/>
          <w:lang w:eastAsia="id-ID"/>
        </w:rPr>
        <w:t xml:space="preserve">ngandung </w:t>
      </w:r>
      <w:r w:rsidR="00837BFC">
        <w:rPr>
          <w:rFonts w:ascii="Cambria" w:eastAsia="Times New Roman" w:hAnsi="Cambria" w:cs="Times New Roman"/>
          <w:color w:val="000000"/>
          <w:lang w:eastAsia="id-ID"/>
        </w:rPr>
        <w:t xml:space="preserve">minyak atsiri sekitar 0,8-1,8% senyawa yang terdiri dari kavikol, pirokatekol, kavibetol, karoten, tanin, dan asam nikotinat </w:t>
      </w:r>
      <w:r w:rsidR="003405D5">
        <w:rPr>
          <w:rFonts w:ascii="Cambria" w:eastAsia="Times New Roman" w:hAnsi="Cambria" w:cs="Times New Roman"/>
          <w:color w:val="000000"/>
          <w:lang w:eastAsia="id-ID"/>
        </w:rPr>
        <w:fldChar w:fldCharType="begin"/>
      </w:r>
      <w:r w:rsidR="003405D5">
        <w:rPr>
          <w:rFonts w:ascii="Cambria" w:eastAsia="Times New Roman" w:hAnsi="Cambria" w:cs="Times New Roman"/>
          <w:color w:val="000000"/>
          <w:lang w:eastAsia="id-ID"/>
        </w:rPr>
        <w:instrText xml:space="preserve"> ADDIN ZOTERO_ITEM CSL_CITATION {"citationID":"eB9FnSLY","properties":{"formattedCitation":"(Nareswari et al., 2022)","plainCitation":"(Nareswari et al., 2022)","noteIndex":0},"citationItems":[{"id":54,"uris":["http://zotero.org/users/17246057/items/SYQ8ZHZU"],"itemData":{"id":54,"type":"article-journal","abstract":"Antiseptics in the liquid form known as hand sanitizers effectively reduce the spread of disease-causing microorganisms without hindering human movement during the COVID19 pandemic. Hand sanitizer is a purchased and homemade product to meet the family’s antiseptic needs using easy-to-find ingredients. Kadiri University Community Service Team, through Kukerta 2021 program in collaboration with Gayam Village Government, conducted a counseling and training program on hand sanitizer making. The hand sanitizer utilized materials accessible to the public, namely Ivory Betel (Epipremnum aureum), commonly found as an ornamental plant around the Gayam Village area. Hand sanitizer products have the potential to be developed. Making natural hand sanitizers in liquid form is easy and requires low costs with simple equipment and economic value. The results of this community service activity can be used to meet the preservation needs of the family and be sold through village grocery stores and village unit cooperatives in Gayam Village by installing a product label for the broader market.","container-title":"JATIMAS : Jurnal Pertanian dan Pengabdian Masyarakat","DOI":"10.30737/jatimas.v2i1.2552","ISSN":"2809-2414, 2809-2422","issue":"1","journalAbbreviation":"JATIMAS","language":"id","page":"21","source":"DOI.org (Crossref)","title":"Pemanfaatan Sirih Gading sebagai Bahan Baku Hand Sanitizer oleh Warga Kelurahan Gayam Kota Kediri","volume":"2","author":[{"family":"Nareswari","given":"Aptika Hana Prastiwi"},{"family":"Hadiyanti","given":"Nugraheni"},{"family":"Liani","given":"Ginji"}],"issued":{"date-parts":[["2022",5,29]]}}}],"schema":"https://github.com/citation-style-language/schema/raw/master/csl-citation.json"} </w:instrText>
      </w:r>
      <w:r w:rsidR="003405D5">
        <w:rPr>
          <w:rFonts w:ascii="Cambria" w:eastAsia="Times New Roman" w:hAnsi="Cambria" w:cs="Times New Roman"/>
          <w:color w:val="000000"/>
          <w:lang w:eastAsia="id-ID"/>
        </w:rPr>
        <w:fldChar w:fldCharType="separate"/>
      </w:r>
      <w:r w:rsidR="003405D5" w:rsidRPr="003405D5">
        <w:rPr>
          <w:rFonts w:ascii="Cambria" w:hAnsi="Cambria"/>
        </w:rPr>
        <w:t xml:space="preserve">(Nareswari </w:t>
      </w:r>
      <w:r w:rsidR="003405D5" w:rsidRPr="003405D5">
        <w:rPr>
          <w:rFonts w:ascii="Cambria" w:hAnsi="Cambria"/>
          <w:i/>
          <w:iCs/>
        </w:rPr>
        <w:t>et al.</w:t>
      </w:r>
      <w:r w:rsidR="003405D5" w:rsidRPr="003405D5">
        <w:rPr>
          <w:rFonts w:ascii="Cambria" w:hAnsi="Cambria"/>
        </w:rPr>
        <w:t>, 2022)</w:t>
      </w:r>
      <w:r w:rsidR="003405D5">
        <w:rPr>
          <w:rFonts w:ascii="Cambria" w:eastAsia="Times New Roman" w:hAnsi="Cambria" w:cs="Times New Roman"/>
          <w:color w:val="000000"/>
          <w:lang w:eastAsia="id-ID"/>
        </w:rPr>
        <w:fldChar w:fldCharType="end"/>
      </w:r>
      <w:r w:rsidR="003405D5">
        <w:rPr>
          <w:rFonts w:ascii="Cambria" w:eastAsia="Times New Roman" w:hAnsi="Cambria" w:cs="Times New Roman"/>
          <w:color w:val="000000"/>
          <w:lang w:eastAsia="id-ID"/>
        </w:rPr>
        <w:t xml:space="preserve">. </w:t>
      </w:r>
      <w:r w:rsidR="00F7282F" w:rsidRPr="00D90674">
        <w:rPr>
          <w:rFonts w:ascii="Cambria" w:hAnsi="Cambria"/>
        </w:rPr>
        <w:t xml:space="preserve">Daun </w:t>
      </w:r>
      <w:r w:rsidR="006134E8" w:rsidRPr="00D90674">
        <w:rPr>
          <w:rFonts w:ascii="Cambria" w:hAnsi="Cambria"/>
          <w:i/>
          <w:iCs/>
        </w:rPr>
        <w:t>Epipremnum Aureum</w:t>
      </w:r>
      <w:r w:rsidR="006134E8" w:rsidRPr="00D90674">
        <w:rPr>
          <w:rFonts w:ascii="Cambria" w:hAnsi="Cambria"/>
        </w:rPr>
        <w:t xml:space="preserve"> memiliki potensi sebagai </w:t>
      </w:r>
      <w:r w:rsidR="006134E8" w:rsidRPr="00D90674">
        <w:rPr>
          <w:rFonts w:ascii="Cambria" w:hAnsi="Cambria"/>
        </w:rPr>
        <w:lastRenderedPageBreak/>
        <w:t>antiseptik sehingga dapat digunakan</w:t>
      </w:r>
      <w:r w:rsidR="00F7282F" w:rsidRPr="00D90674">
        <w:rPr>
          <w:rFonts w:ascii="Cambria" w:hAnsi="Cambria"/>
        </w:rPr>
        <w:t xml:space="preserve"> seba</w:t>
      </w:r>
      <w:r w:rsidR="006134E8" w:rsidRPr="00D90674">
        <w:rPr>
          <w:rFonts w:ascii="Cambria" w:hAnsi="Cambria"/>
        </w:rPr>
        <w:t xml:space="preserve">gai bahan </w:t>
      </w:r>
      <w:r w:rsidR="00837BFC">
        <w:rPr>
          <w:rFonts w:ascii="Cambria" w:hAnsi="Cambria"/>
        </w:rPr>
        <w:t>dasar pembuatan</w:t>
      </w:r>
      <w:r w:rsidR="006134E8" w:rsidRPr="00D90674">
        <w:rPr>
          <w:rFonts w:ascii="Cambria" w:hAnsi="Cambria"/>
        </w:rPr>
        <w:t xml:space="preserve"> hand sanitizer</w:t>
      </w:r>
      <w:r w:rsidR="00F7282F" w:rsidRPr="00D90674">
        <w:rPr>
          <w:rFonts w:ascii="Cambria" w:hAnsi="Cambria"/>
        </w:rPr>
        <w:t xml:space="preserve"> karena mengandung senyawa seperti saponin, sianida, tanin, flavonoid dan alkanoid sekaligus dapat juga digunakan sebagai insektisida alami </w:t>
      </w:r>
      <w:r w:rsidR="003405D5">
        <w:rPr>
          <w:rFonts w:ascii="Cambria" w:hAnsi="Cambria"/>
        </w:rPr>
        <w:fldChar w:fldCharType="begin"/>
      </w:r>
      <w:r w:rsidR="003405D5">
        <w:rPr>
          <w:rFonts w:ascii="Cambria" w:hAnsi="Cambria"/>
        </w:rPr>
        <w:instrText xml:space="preserve"> ADDIN ZOTERO_ITEM CSL_CITATION {"citationID":"DZUlujPy","properties":{"formattedCitation":"(Syamsiah &amp; Suharyani, 2016)","plainCitation":"(Syamsiah &amp; Suharyani, 2016)","noteIndex":0},"citationItems":[{"id":30,"uris":["http://zotero.org/users/17246057/items/9F8S8UVB"],"itemData":{"id":30,"type":"article-journal","abstract":"Have been done an experiment of gel formulation contain aloe vera extract, pandanus leaves extract, and betel leaves volatile oil as anti mosquito. Optimization base of this gel used variation of sodium CMC 3%, 4%, 5%, and 6%. The optimized gel base is base contains sodium CMC 3%. The extraction of aloe vera and pandanus leaves was method of maseration used 70% ethanolt. Gel were made into four formulations, A formulation contains aloe vera extract, B formulaion contains pandanus leaves extract, C formulation contains volatile oil of betel leaves, and D formulation contains mixture of three extract. The result of gel stability test showed that gel did not stable from bend and smell aspect, especially which contain volatile oil, and just B formulation that showed stable gel. After all formulations have done hedonic test toward 63 respondens, based on ordinal of likeness level, A formulation is the first ordinal as much as 73,65%, B formulation is the second ordinal as much as 69,84%, D formulation is the third ordinal as much as 46,03%, and the last ordinal is C formulation as much as 41,58%.","language":"id","source":"Zotero","title":"Formulasi Sediaan Gel dari Ekstrak Lidah Buaya, Daun Pandan dan Daun Sirih sebagai Anti Nyamuk","author":[{"family":"Syamsiah","given":"Sri Umi"},{"family":"Suharyani","given":"Ine"}],"issued":{"date-parts":[["2016"]]}}}],"schema":"https://github.com/citation-style-language/schema/raw/master/csl-citation.json"} </w:instrText>
      </w:r>
      <w:r w:rsidR="003405D5">
        <w:rPr>
          <w:rFonts w:ascii="Cambria" w:hAnsi="Cambria"/>
        </w:rPr>
        <w:fldChar w:fldCharType="separate"/>
      </w:r>
      <w:r w:rsidR="003405D5" w:rsidRPr="003405D5">
        <w:rPr>
          <w:rFonts w:ascii="Cambria" w:hAnsi="Cambria"/>
        </w:rPr>
        <w:t>(Syamsiah &amp; Suharyani, 2016)</w:t>
      </w:r>
      <w:r w:rsidR="003405D5">
        <w:rPr>
          <w:rFonts w:ascii="Cambria" w:hAnsi="Cambria"/>
        </w:rPr>
        <w:fldChar w:fldCharType="end"/>
      </w:r>
      <w:r w:rsidR="003405D5">
        <w:rPr>
          <w:rFonts w:ascii="Cambria" w:hAnsi="Cambria"/>
        </w:rPr>
        <w:t xml:space="preserve">. </w:t>
      </w:r>
      <w:r w:rsidR="006134E8" w:rsidRPr="00D90674">
        <w:rPr>
          <w:rFonts w:ascii="Cambria" w:hAnsi="Cambria"/>
          <w:i/>
          <w:iCs/>
        </w:rPr>
        <w:t>Epipremnum Aureum</w:t>
      </w:r>
      <w:r w:rsidR="006134E8" w:rsidRPr="00D90674">
        <w:rPr>
          <w:rFonts w:ascii="Cambria" w:hAnsi="Cambria"/>
        </w:rPr>
        <w:t xml:space="preserve"> sebagai tanaman hias juga memiliki manfaat sebagai tanaman anti polutan yang efektif mengurangi pencemaran udara di dalam ruangan khususnya gas CO yang dihasilkan dari asap rokok dan mampu menyerap racun benzene yang berasal dari asap rokok </w:t>
      </w:r>
      <w:r w:rsidR="00BA1E50">
        <w:rPr>
          <w:rFonts w:ascii="Cambria" w:hAnsi="Cambria"/>
        </w:rPr>
        <w:fldChar w:fldCharType="begin"/>
      </w:r>
      <w:r w:rsidR="00BA1E50">
        <w:rPr>
          <w:rFonts w:ascii="Cambria" w:hAnsi="Cambria"/>
        </w:rPr>
        <w:instrText xml:space="preserve"> ADDIN ZOTERO_ITEM CSL_CITATION {"citationID":"Bxm9JVlS","properties":{"formattedCitation":"(Yuniar Putrianingsih &amp; Yusriani Sapta Dewi, 2022)","plainCitation":"(Yuniar Putrianingsih &amp; Yusriani Sapta Dewi, 2022)","noteIndex":0},"citationItems":[{"id":28,"uris":["http://zotero.org/users/17246057/items/T6ETGMIC"],"itemData":{"id":28,"type":"article-journal","abstract":"Air has an important meaning in the life of living things and the existence of other things, so it must be protected for human life and other living things. The utilization must be done by maintaining air quality from air pollution. Indoor air quality is also a problem that needs to get attention because indoor air pollution was larger than the outdoors, which affects human health. As for how to reduce indoor air pollution by utilizing plants, other than as an ornamental plant, some plants can also function as pollutant cleaners. One of them is like the plant used in this research that is Sirih Gading (Epipremnum Aureum). The purpose of this study is to determine the ability of Sirih Gading plants (Epipremnum Aureum) in absorbing indoor air pollutants. The method used are SNI 7119.10: 2011, SNI 16-7058-2004 and NIOSH 1501: 2003. The results obtained are the Sirih Gading plants (Epipremnum Aureum) capable of absorbing carbon monoxide and benzene pollutants but not so much affect the dust particles.","container-title":"JURNAL TECHLINK","DOI":"10.59134/jtnk.v3i1.55","ISSN":"2581-2319","issue":"1","journalAbbreviation":"jtnk","language":"id","page":"9-16","source":"DOI.org (Crossref)","title":"Pengaruh Tanaman Sirih Gading (Epipremnum aureum) Terhadap Polutan Udara Dalam Ruangan","volume":"3","author":[{"literal":"Yuniar Putrianingsih"},{"literal":"Yusriani Sapta Dewi"}],"issued":{"date-parts":[["2022",3,18]]}}}],"schema":"https://github.com/citation-style-language/schema/raw/master/csl-citation.json"} </w:instrText>
      </w:r>
      <w:r w:rsidR="00BA1E50">
        <w:rPr>
          <w:rFonts w:ascii="Cambria" w:hAnsi="Cambria"/>
        </w:rPr>
        <w:fldChar w:fldCharType="separate"/>
      </w:r>
      <w:r w:rsidR="00BA1E50" w:rsidRPr="00BA1E50">
        <w:rPr>
          <w:rFonts w:ascii="Cambria" w:hAnsi="Cambria"/>
        </w:rPr>
        <w:t>(Yuniar Putrianingsih &amp; Yusriani Sapta Dewi, 2022)</w:t>
      </w:r>
      <w:r w:rsidR="00BA1E50">
        <w:rPr>
          <w:rFonts w:ascii="Cambria" w:hAnsi="Cambria"/>
        </w:rPr>
        <w:fldChar w:fldCharType="end"/>
      </w:r>
      <w:r w:rsidR="00BA1E50">
        <w:rPr>
          <w:rFonts w:ascii="Cambria" w:hAnsi="Cambria"/>
        </w:rPr>
        <w:t>.</w:t>
      </w:r>
      <w:r w:rsidR="006134E8" w:rsidRPr="00D90674">
        <w:rPr>
          <w:rFonts w:ascii="Cambria" w:hAnsi="Cambria"/>
        </w:rPr>
        <w:t xml:space="preserve"> </w:t>
      </w:r>
    </w:p>
    <w:p w14:paraId="2184E7B6" w14:textId="57025AFE" w:rsidR="00E44EBD" w:rsidRPr="00AD27BA" w:rsidRDefault="00A4084C" w:rsidP="00FF6E94">
      <w:pPr>
        <w:pStyle w:val="ListParagraph"/>
        <w:numPr>
          <w:ilvl w:val="0"/>
          <w:numId w:val="33"/>
        </w:numPr>
        <w:spacing w:before="240" w:after="0" w:line="360" w:lineRule="auto"/>
        <w:jc w:val="both"/>
        <w:rPr>
          <w:rFonts w:ascii="Cambria" w:hAnsi="Cambria" w:cstheme="majorBidi"/>
          <w:i/>
          <w:iCs/>
        </w:rPr>
      </w:pPr>
      <w:r w:rsidRPr="00AD27BA">
        <w:rPr>
          <w:rFonts w:ascii="Cambria" w:hAnsi="Cambria" w:cstheme="majorBidi"/>
          <w:i/>
          <w:iCs/>
        </w:rPr>
        <w:t>Dieffenbachia</w:t>
      </w:r>
      <w:r w:rsidR="00FF6E94" w:rsidRPr="00AD27BA">
        <w:rPr>
          <w:rFonts w:ascii="Cambria" w:hAnsi="Cambria" w:cstheme="majorBidi"/>
          <w:i/>
          <w:iCs/>
        </w:rPr>
        <w:t xml:space="preserve"> seguine </w:t>
      </w:r>
      <w:r w:rsidR="00FF6E94" w:rsidRPr="00AD27BA">
        <w:rPr>
          <w:rFonts w:ascii="Cambria" w:hAnsi="Cambria" w:cstheme="majorBidi"/>
        </w:rPr>
        <w:t>(Jacq.) Schott</w:t>
      </w:r>
    </w:p>
    <w:p w14:paraId="339612FE" w14:textId="1F6357A4" w:rsidR="005C1C63" w:rsidRPr="00AD27BA" w:rsidRDefault="005C1C63" w:rsidP="005C1C63">
      <w:pPr>
        <w:pStyle w:val="ListParagraph"/>
        <w:spacing w:before="240" w:after="0" w:line="360" w:lineRule="auto"/>
        <w:ind w:firstLine="720"/>
        <w:jc w:val="both"/>
        <w:rPr>
          <w:rFonts w:ascii="Cambria" w:hAnsi="Cambria" w:cstheme="majorBidi"/>
        </w:rPr>
      </w:pPr>
      <w:r w:rsidRPr="00AD27BA">
        <w:rPr>
          <w:rFonts w:ascii="Cambria" w:hAnsi="Cambria" w:cstheme="majorBidi"/>
        </w:rPr>
        <w:t>Pengamatan</w:t>
      </w:r>
      <w:r w:rsidRPr="00AD27BA">
        <w:rPr>
          <w:rFonts w:ascii="Cambria" w:hAnsi="Cambria" w:cstheme="majorBidi"/>
          <w:i/>
          <w:iCs/>
        </w:rPr>
        <w:t xml:space="preserve"> Dieffenbachia seguine </w:t>
      </w:r>
      <w:r w:rsidRPr="00AD27BA">
        <w:rPr>
          <w:rFonts w:ascii="Cambria" w:hAnsi="Cambria" w:cstheme="majorBidi"/>
        </w:rPr>
        <w:t>dilakukan pada tanggal 8 Januari 2025. Pada saat pengukuran parameter lingkungan didapatkan hasil suhu udara 29˚C, kelembaban 92%, suhu tanah 27˚, pH tanah 7 dan intensitas cahaya 326 cd.</w:t>
      </w:r>
    </w:p>
    <w:p w14:paraId="431E31F7" w14:textId="43C55E52" w:rsidR="000F4E88" w:rsidRPr="00AD27BA" w:rsidRDefault="002C7F4C" w:rsidP="00C9168A">
      <w:pPr>
        <w:pStyle w:val="ListParagraph"/>
        <w:spacing w:before="240" w:after="0" w:line="360" w:lineRule="auto"/>
        <w:ind w:left="1004"/>
        <w:rPr>
          <w:rFonts w:ascii="Cambria" w:hAnsi="Cambria" w:cstheme="majorBidi"/>
        </w:rPr>
      </w:pPr>
      <w:r>
        <w:rPr>
          <w:rFonts w:ascii="Cambria" w:hAnsi="Cambria" w:cstheme="majorBidi"/>
          <w:noProof/>
          <w:lang w:eastAsia="id-ID"/>
        </w:rPr>
        <w:lastRenderedPageBreak/>
        <mc:AlternateContent>
          <mc:Choice Requires="wps">
            <w:drawing>
              <wp:anchor distT="0" distB="0" distL="114300" distR="114300" simplePos="0" relativeHeight="252152320" behindDoc="0" locked="0" layoutInCell="1" allowOverlap="1" wp14:anchorId="0344E852" wp14:editId="33A49FEF">
                <wp:simplePos x="0" y="0"/>
                <wp:positionH relativeFrom="column">
                  <wp:posOffset>656117</wp:posOffset>
                </wp:positionH>
                <wp:positionV relativeFrom="paragraph">
                  <wp:posOffset>1139486</wp:posOffset>
                </wp:positionV>
                <wp:extent cx="276225" cy="257175"/>
                <wp:effectExtent l="0" t="0" r="28575" b="28575"/>
                <wp:wrapNone/>
                <wp:docPr id="74" name="Rectangle 74"/>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2198D3" w14:textId="77777777" w:rsidR="008F0317" w:rsidRDefault="008F0317" w:rsidP="00C9168A">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4E852" id="Rectangle 74" o:spid="_x0000_s1047" style="position:absolute;left:0;text-align:left;margin-left:51.65pt;margin-top:89.7pt;width:21.75pt;height:20.25pt;z-index:2521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" fillcolor="#5b9bd5 [3204]" strokecolor="#1f4d78 [1604]" strokeweight="1pt">
                <v:textbox>
                  <w:txbxContent>
                    <w:p w14:paraId="172198D3" w14:textId="77777777" w:rsidR="008F0317" w:rsidRDefault="008F0317" w:rsidP="00C9168A">
                      <w:pPr>
                        <w:jc w:val="center"/>
                      </w:pPr>
                      <w:r>
                        <w:t>a.</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54368" behindDoc="0" locked="0" layoutInCell="1" allowOverlap="1" wp14:anchorId="0DE287DA" wp14:editId="05C049B5">
                <wp:simplePos x="0" y="0"/>
                <wp:positionH relativeFrom="column">
                  <wp:posOffset>2105025</wp:posOffset>
                </wp:positionH>
                <wp:positionV relativeFrom="paragraph">
                  <wp:posOffset>1131067</wp:posOffset>
                </wp:positionV>
                <wp:extent cx="276225" cy="257175"/>
                <wp:effectExtent l="0" t="0" r="28575" b="28575"/>
                <wp:wrapNone/>
                <wp:docPr id="75" name="Rectangle 75"/>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4FF8D6" w14:textId="0C2455E0" w:rsidR="008F0317" w:rsidRDefault="008F0317" w:rsidP="00C9168A">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287DA" id="Rectangle 75" o:spid="_x0000_s1048" style="position:absolute;left:0;text-align:left;margin-left:165.75pt;margin-top:89.05pt;width:21.75pt;height:20.25pt;z-index:252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" fillcolor="#5b9bd5 [3204]" strokecolor="#1f4d78 [1604]" strokeweight="1pt">
                <v:textbox>
                  <w:txbxContent>
                    <w:p w14:paraId="1D4FF8D6" w14:textId="0C2455E0" w:rsidR="008F0317" w:rsidRDefault="008F0317" w:rsidP="00C9168A">
                      <w:pPr>
                        <w:jc w:val="center"/>
                      </w:pPr>
                      <w:r>
                        <w:t>b.</w:t>
                      </w:r>
                    </w:p>
                  </w:txbxContent>
                </v:textbox>
              </v:rect>
            </w:pict>
          </mc:Fallback>
        </mc:AlternateContent>
      </w:r>
      <w:r w:rsidR="00B55182" w:rsidRPr="00AD27BA">
        <w:rPr>
          <w:rFonts w:ascii="Cambria" w:hAnsi="Cambria" w:cstheme="majorBidi"/>
          <w:noProof/>
          <w:lang w:eastAsia="id-ID"/>
        </w:rPr>
        <w:drawing>
          <wp:inline distT="0" distB="0" distL="0" distR="0" wp14:anchorId="0DD33F66" wp14:editId="7678DA4D">
            <wp:extent cx="1427888" cy="1458137"/>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5-19 at 11.46.34.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46191" cy="1476828"/>
                    </a:xfrm>
                    <a:prstGeom prst="rect">
                      <a:avLst/>
                    </a:prstGeom>
                  </pic:spPr>
                </pic:pic>
              </a:graphicData>
            </a:graphic>
          </wp:inline>
        </w:drawing>
      </w:r>
      <w:r w:rsidR="00C9168A">
        <w:rPr>
          <w:rFonts w:ascii="Cambria" w:hAnsi="Cambria" w:cstheme="majorBidi"/>
          <w:noProof/>
          <w:lang w:eastAsia="id-ID"/>
        </w:rPr>
        <w:drawing>
          <wp:inline distT="0" distB="0" distL="0" distR="0" wp14:anchorId="486E5E42" wp14:editId="50D6003B">
            <wp:extent cx="1282700" cy="145887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unga dieff.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95057" cy="1472929"/>
                    </a:xfrm>
                    <a:prstGeom prst="rect">
                      <a:avLst/>
                    </a:prstGeom>
                  </pic:spPr>
                </pic:pic>
              </a:graphicData>
            </a:graphic>
          </wp:inline>
        </w:drawing>
      </w:r>
    </w:p>
    <w:p w14:paraId="1539A5D9" w14:textId="3AB87285" w:rsidR="008E5972" w:rsidRPr="00AD27BA" w:rsidRDefault="008E5972" w:rsidP="002C7F4C">
      <w:pPr>
        <w:pStyle w:val="Caption"/>
        <w:spacing w:after="0" w:line="276" w:lineRule="auto"/>
        <w:ind w:left="709"/>
        <w:jc w:val="center"/>
        <w:rPr>
          <w:rFonts w:ascii="Cambria" w:hAnsi="Cambria" w:cstheme="majorBidi"/>
          <w:i w:val="0"/>
          <w:iCs w:val="0"/>
          <w:color w:val="auto"/>
          <w:sz w:val="22"/>
          <w:szCs w:val="22"/>
        </w:rPr>
      </w:pPr>
      <w:bookmarkStart w:id="61" w:name="_Toc191490070"/>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8</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C9168A">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Dieffenbachia seguine </w:t>
      </w:r>
      <w:r w:rsidRPr="00AD27BA">
        <w:rPr>
          <w:rFonts w:ascii="Cambria" w:hAnsi="Cambria" w:cstheme="majorBidi"/>
          <w:i w:val="0"/>
          <w:iCs w:val="0"/>
          <w:color w:val="auto"/>
          <w:sz w:val="22"/>
          <w:szCs w:val="22"/>
        </w:rPr>
        <w:t>(Jacq.) Schott</w:t>
      </w:r>
      <w:r w:rsidR="00C9168A">
        <w:rPr>
          <w:rFonts w:ascii="Cambria" w:hAnsi="Cambria" w:cstheme="majorBidi"/>
          <w:i w:val="0"/>
          <w:iCs w:val="0"/>
          <w:color w:val="auto"/>
          <w:sz w:val="22"/>
          <w:szCs w:val="22"/>
        </w:rPr>
        <w:t>, b. organ bunga (a. d</w:t>
      </w:r>
      <w:r w:rsidRPr="00AD27BA">
        <w:rPr>
          <w:rFonts w:ascii="Cambria" w:hAnsi="Cambria" w:cstheme="majorBidi"/>
          <w:i w:val="0"/>
          <w:iCs w:val="0"/>
          <w:color w:val="auto"/>
          <w:sz w:val="22"/>
          <w:szCs w:val="22"/>
        </w:rPr>
        <w:t>okumentasi penelitian, 2025</w:t>
      </w:r>
      <w:r w:rsidR="00C9168A">
        <w:rPr>
          <w:rFonts w:ascii="Cambria" w:hAnsi="Cambria" w:cstheme="majorBidi"/>
          <w:i w:val="0"/>
          <w:iCs w:val="0"/>
          <w:color w:val="auto"/>
          <w:sz w:val="22"/>
          <w:szCs w:val="22"/>
        </w:rPr>
        <w:t>, b. POWO, 2025</w:t>
      </w:r>
      <w:r w:rsidRPr="00AD27BA">
        <w:rPr>
          <w:rFonts w:ascii="Cambria" w:hAnsi="Cambria" w:cstheme="majorBidi"/>
          <w:i w:val="0"/>
          <w:iCs w:val="0"/>
          <w:color w:val="auto"/>
          <w:sz w:val="22"/>
          <w:szCs w:val="22"/>
        </w:rPr>
        <w:t>)</w:t>
      </w:r>
      <w:bookmarkEnd w:id="61"/>
    </w:p>
    <w:p w14:paraId="44A7F484" w14:textId="6AE71441" w:rsidR="00BA3806" w:rsidRPr="00AD27BA" w:rsidRDefault="00BA3806" w:rsidP="001E354E">
      <w:pPr>
        <w:pStyle w:val="ListParagraph"/>
        <w:spacing w:before="240" w:after="0" w:line="276" w:lineRule="auto"/>
        <w:ind w:left="1004"/>
        <w:rPr>
          <w:rFonts w:ascii="Cambria" w:hAnsi="Cambria" w:cstheme="majorBidi"/>
        </w:rPr>
      </w:pPr>
      <w:r w:rsidRPr="00AD27BA">
        <w:rPr>
          <w:rFonts w:ascii="Cambria" w:hAnsi="Cambria" w:cstheme="majorBidi"/>
        </w:rPr>
        <w:t>Klasifikasi</w:t>
      </w:r>
      <w:r w:rsidR="00EF79E6" w:rsidRPr="00AD27BA">
        <w:rPr>
          <w:rFonts w:ascii="Cambria" w:hAnsi="Cambria" w:cstheme="majorBidi"/>
        </w:rPr>
        <w:t xml:space="preserve"> (ITIS, 2025)</w:t>
      </w:r>
    </w:p>
    <w:p w14:paraId="7A5C5154" w14:textId="50751B1D" w:rsidR="00BA380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Kingdom </w:t>
      </w:r>
      <w:r w:rsidR="00EF79E6" w:rsidRPr="00AD27BA">
        <w:rPr>
          <w:rFonts w:ascii="Cambria" w:hAnsi="Cambria" w:cstheme="majorBidi"/>
        </w:rPr>
        <w:t>: Plantae</w:t>
      </w:r>
    </w:p>
    <w:p w14:paraId="2493FA8F" w14:textId="296AC215" w:rsidR="00EF79E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Divisi        </w:t>
      </w:r>
      <w:r w:rsidR="00EF79E6" w:rsidRPr="00AD27BA">
        <w:rPr>
          <w:rFonts w:ascii="Cambria" w:hAnsi="Cambria" w:cstheme="majorBidi"/>
        </w:rPr>
        <w:t>: Magnoliophyta</w:t>
      </w:r>
    </w:p>
    <w:p w14:paraId="32958294" w14:textId="7FA474AB" w:rsidR="00EF79E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Kelas         </w:t>
      </w:r>
      <w:r w:rsidR="00EF79E6" w:rsidRPr="00AD27BA">
        <w:rPr>
          <w:rFonts w:ascii="Cambria" w:hAnsi="Cambria" w:cstheme="majorBidi"/>
        </w:rPr>
        <w:t>: Liliopsida</w:t>
      </w:r>
    </w:p>
    <w:p w14:paraId="4DD6F990" w14:textId="3E230DB5" w:rsidR="00EF79E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Ordo          </w:t>
      </w:r>
      <w:r w:rsidR="00EF79E6" w:rsidRPr="00AD27BA">
        <w:rPr>
          <w:rFonts w:ascii="Cambria" w:hAnsi="Cambria" w:cstheme="majorBidi"/>
        </w:rPr>
        <w:t>: Arales</w:t>
      </w:r>
    </w:p>
    <w:p w14:paraId="6915E90A" w14:textId="48FE09D1" w:rsidR="00EF79E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Famili        </w:t>
      </w:r>
      <w:r w:rsidR="00EF79E6" w:rsidRPr="00AD27BA">
        <w:rPr>
          <w:rFonts w:ascii="Cambria" w:hAnsi="Cambria" w:cstheme="majorBidi"/>
        </w:rPr>
        <w:t>: Araceae</w:t>
      </w:r>
    </w:p>
    <w:p w14:paraId="6567E1D0" w14:textId="101AEFB6" w:rsidR="00EF79E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Genus        </w:t>
      </w:r>
      <w:r w:rsidR="00EF79E6" w:rsidRPr="00AD27BA">
        <w:rPr>
          <w:rFonts w:ascii="Cambria" w:hAnsi="Cambria" w:cstheme="majorBidi"/>
        </w:rPr>
        <w:t>: Dieffenbachia</w:t>
      </w:r>
    </w:p>
    <w:p w14:paraId="000D2001" w14:textId="3281FA1A" w:rsidR="00EF79E6" w:rsidRPr="00AD27BA" w:rsidRDefault="005C1C63" w:rsidP="001E354E">
      <w:pPr>
        <w:pStyle w:val="ListParagraph"/>
        <w:spacing w:before="240" w:after="0" w:line="276" w:lineRule="auto"/>
        <w:ind w:left="1004"/>
        <w:rPr>
          <w:rFonts w:ascii="Cambria" w:hAnsi="Cambria" w:cstheme="majorBidi"/>
        </w:rPr>
      </w:pPr>
      <w:r w:rsidRPr="00AD27BA">
        <w:rPr>
          <w:rFonts w:ascii="Cambria" w:hAnsi="Cambria" w:cstheme="majorBidi"/>
        </w:rPr>
        <w:t xml:space="preserve">Spesies      </w:t>
      </w:r>
      <w:r w:rsidR="00EF79E6" w:rsidRPr="00AD27BA">
        <w:rPr>
          <w:rFonts w:ascii="Cambria" w:hAnsi="Cambria" w:cstheme="majorBidi"/>
        </w:rPr>
        <w:t xml:space="preserve">: </w:t>
      </w:r>
      <w:r w:rsidR="00EF79E6" w:rsidRPr="00AD27BA">
        <w:rPr>
          <w:rFonts w:ascii="Cambria" w:hAnsi="Cambria" w:cstheme="majorBidi"/>
          <w:i/>
          <w:iCs/>
        </w:rPr>
        <w:t>Dieffenbachia seguine</w:t>
      </w:r>
      <w:r w:rsidR="00EF79E6" w:rsidRPr="00AD27BA">
        <w:rPr>
          <w:rFonts w:ascii="Cambria" w:hAnsi="Cambria" w:cstheme="majorBidi"/>
        </w:rPr>
        <w:t xml:space="preserve"> (Jacq.) Schott</w:t>
      </w:r>
    </w:p>
    <w:p w14:paraId="091FCF75" w14:textId="5971DC96" w:rsidR="00C522AB" w:rsidRDefault="00B55182" w:rsidP="00130492">
      <w:pPr>
        <w:pStyle w:val="ListParagraph"/>
        <w:spacing w:line="360" w:lineRule="auto"/>
        <w:ind w:firstLine="720"/>
        <w:jc w:val="both"/>
        <w:rPr>
          <w:rFonts w:ascii="Cambria" w:hAnsi="Cambria" w:cstheme="majorBidi"/>
        </w:rPr>
      </w:pPr>
      <w:r w:rsidRPr="00AD27BA">
        <w:rPr>
          <w:rFonts w:ascii="Cambria" w:hAnsi="Cambria" w:cstheme="majorBidi"/>
          <w:i/>
          <w:iCs/>
        </w:rPr>
        <w:t xml:space="preserve">Dieffenbachia seguine </w:t>
      </w:r>
      <w:r w:rsidRPr="00AD27BA">
        <w:rPr>
          <w:rFonts w:ascii="Cambria" w:hAnsi="Cambria" w:cstheme="majorBidi"/>
        </w:rPr>
        <w:t>atau</w:t>
      </w:r>
      <w:r w:rsidR="00DB4753">
        <w:rPr>
          <w:rFonts w:ascii="Cambria" w:hAnsi="Cambria" w:cstheme="majorBidi"/>
        </w:rPr>
        <w:t xml:space="preserve"> yang dikenal juga sebagai</w:t>
      </w:r>
      <w:r w:rsidRPr="00AD27BA">
        <w:rPr>
          <w:rFonts w:ascii="Cambria" w:hAnsi="Cambria" w:cstheme="majorBidi"/>
        </w:rPr>
        <w:t xml:space="preserve"> daun bahagia </w:t>
      </w:r>
      <w:r w:rsidR="00DB4753">
        <w:rPr>
          <w:rFonts w:ascii="Cambria" w:hAnsi="Cambria" w:cstheme="majorBidi"/>
        </w:rPr>
        <w:t>adalah</w:t>
      </w:r>
      <w:r w:rsidRPr="00AD27BA">
        <w:rPr>
          <w:rFonts w:ascii="Cambria" w:hAnsi="Cambria" w:cstheme="majorBidi"/>
        </w:rPr>
        <w:t xml:space="preserve"> tumbuhan herba de</w:t>
      </w:r>
      <w:r w:rsidR="00DB4753">
        <w:rPr>
          <w:rFonts w:ascii="Cambria" w:hAnsi="Cambria" w:cstheme="majorBidi"/>
        </w:rPr>
        <w:t>ngan tinggi 35 cm. Tipe d</w:t>
      </w:r>
      <w:r w:rsidRPr="00AD27BA">
        <w:rPr>
          <w:rFonts w:ascii="Cambria" w:hAnsi="Cambria" w:cstheme="majorBidi"/>
        </w:rPr>
        <w:t>aun</w:t>
      </w:r>
      <w:r w:rsidR="00DB4753">
        <w:rPr>
          <w:rFonts w:ascii="Cambria" w:hAnsi="Cambria" w:cstheme="majorBidi"/>
        </w:rPr>
        <w:t xml:space="preserve"> tunggal</w:t>
      </w:r>
      <w:r w:rsidRPr="00AD27BA">
        <w:rPr>
          <w:rFonts w:ascii="Cambria" w:hAnsi="Cambria" w:cstheme="majorBidi"/>
        </w:rPr>
        <w:t xml:space="preserve"> </w:t>
      </w:r>
      <w:r w:rsidR="00EC491E">
        <w:rPr>
          <w:rFonts w:ascii="Cambria" w:hAnsi="Cambria" w:cstheme="majorBidi"/>
        </w:rPr>
        <w:t>dan memiliki</w:t>
      </w:r>
      <w:r w:rsidR="00BA776E">
        <w:rPr>
          <w:rFonts w:ascii="Cambria" w:hAnsi="Cambria" w:cstheme="majorBidi"/>
        </w:rPr>
        <w:t xml:space="preserve"> daging daun yang tipis dan </w:t>
      </w:r>
      <w:r w:rsidRPr="00AD27BA">
        <w:rPr>
          <w:rFonts w:ascii="Cambria" w:hAnsi="Cambria" w:cstheme="majorBidi"/>
        </w:rPr>
        <w:t xml:space="preserve">berwarna </w:t>
      </w:r>
      <w:r w:rsidR="00BA776E">
        <w:rPr>
          <w:rFonts w:ascii="Cambria" w:hAnsi="Cambria" w:cstheme="majorBidi"/>
        </w:rPr>
        <w:t>hijau dengan</w:t>
      </w:r>
      <w:r w:rsidRPr="00AD27BA">
        <w:rPr>
          <w:rFonts w:ascii="Cambria" w:hAnsi="Cambria" w:cstheme="majorBidi"/>
        </w:rPr>
        <w:t xml:space="preserve"> bintik</w:t>
      </w:r>
      <w:r w:rsidR="00BA776E">
        <w:rPr>
          <w:rFonts w:ascii="Cambria" w:hAnsi="Cambria" w:cstheme="majorBidi"/>
        </w:rPr>
        <w:t>-bintik</w:t>
      </w:r>
      <w:r w:rsidRPr="00AD27BA">
        <w:rPr>
          <w:rFonts w:ascii="Cambria" w:hAnsi="Cambria" w:cstheme="majorBidi"/>
        </w:rPr>
        <w:t xml:space="preserve"> putih</w:t>
      </w:r>
      <w:r w:rsidR="00BA776E">
        <w:rPr>
          <w:rFonts w:ascii="Cambria" w:hAnsi="Cambria" w:cstheme="majorBidi"/>
        </w:rPr>
        <w:t xml:space="preserve"> yang tersebar</w:t>
      </w:r>
      <w:r w:rsidRPr="00AD27BA">
        <w:rPr>
          <w:rFonts w:ascii="Cambria" w:hAnsi="Cambria" w:cstheme="majorBidi"/>
        </w:rPr>
        <w:t xml:space="preserve"> di sepanjang tulang </w:t>
      </w:r>
      <w:r w:rsidR="00EC491E">
        <w:rPr>
          <w:rFonts w:ascii="Cambria" w:hAnsi="Cambria" w:cstheme="majorBidi"/>
        </w:rPr>
        <w:t xml:space="preserve">daun primer. Daunnya </w:t>
      </w:r>
      <w:r w:rsidRPr="00AD27BA">
        <w:rPr>
          <w:rFonts w:ascii="Cambria" w:hAnsi="Cambria" w:cstheme="majorBidi"/>
        </w:rPr>
        <w:t>berbentuk bulat telur memanjang (</w:t>
      </w:r>
      <w:r w:rsidRPr="00AD27BA">
        <w:rPr>
          <w:rFonts w:ascii="Cambria" w:hAnsi="Cambria" w:cstheme="majorBidi"/>
          <w:i/>
          <w:iCs/>
        </w:rPr>
        <w:t>ovatus oblongus</w:t>
      </w:r>
      <w:r w:rsidRPr="00AD27BA">
        <w:rPr>
          <w:rFonts w:ascii="Cambria" w:hAnsi="Cambria" w:cstheme="majorBidi"/>
        </w:rPr>
        <w:t>) dengan uju</w:t>
      </w:r>
      <w:r w:rsidR="00EC491E">
        <w:rPr>
          <w:rFonts w:ascii="Cambria" w:hAnsi="Cambria" w:cstheme="majorBidi"/>
        </w:rPr>
        <w:t xml:space="preserve">ng daun meruncing dan pangkalnya membulat. </w:t>
      </w:r>
      <w:r w:rsidR="00EC491E">
        <w:rPr>
          <w:rFonts w:ascii="Cambria" w:hAnsi="Cambria" w:cstheme="majorBidi"/>
        </w:rPr>
        <w:lastRenderedPageBreak/>
        <w:t>P</w:t>
      </w:r>
      <w:r w:rsidRPr="00AD27BA">
        <w:rPr>
          <w:rFonts w:ascii="Cambria" w:hAnsi="Cambria" w:cstheme="majorBidi"/>
        </w:rPr>
        <w:t xml:space="preserve">anjang daun </w:t>
      </w:r>
      <w:r w:rsidR="00EC491E">
        <w:rPr>
          <w:rFonts w:ascii="Cambria" w:hAnsi="Cambria" w:cstheme="majorBidi"/>
        </w:rPr>
        <w:t>29 cm dan lebar</w:t>
      </w:r>
      <w:r w:rsidR="00EF307C" w:rsidRPr="00AD27BA">
        <w:rPr>
          <w:rFonts w:ascii="Cambria" w:hAnsi="Cambria" w:cstheme="majorBidi"/>
        </w:rPr>
        <w:t xml:space="preserve"> 14</w:t>
      </w:r>
      <w:r w:rsidR="00EC491E">
        <w:rPr>
          <w:rFonts w:ascii="Cambria" w:hAnsi="Cambria" w:cstheme="majorBidi"/>
        </w:rPr>
        <w:t xml:space="preserve"> cm. </w:t>
      </w:r>
      <w:r w:rsidR="00EC491E" w:rsidRPr="00AD27BA">
        <w:rPr>
          <w:rFonts w:ascii="Cambria" w:hAnsi="Cambria" w:cstheme="majorBidi"/>
          <w:i/>
          <w:iCs/>
        </w:rPr>
        <w:t>Dieffenbachia seguine</w:t>
      </w:r>
      <w:r w:rsidR="00EC491E">
        <w:rPr>
          <w:rFonts w:ascii="Cambria" w:hAnsi="Cambria" w:cstheme="majorBidi"/>
          <w:i/>
          <w:iCs/>
        </w:rPr>
        <w:t xml:space="preserve"> </w:t>
      </w:r>
      <w:r w:rsidR="00EC491E" w:rsidRPr="00EC491E">
        <w:rPr>
          <w:rFonts w:ascii="Cambria" w:hAnsi="Cambria" w:cstheme="majorBidi"/>
        </w:rPr>
        <w:t>memiliki</w:t>
      </w:r>
      <w:r w:rsidR="00EC491E">
        <w:rPr>
          <w:rFonts w:ascii="Cambria" w:hAnsi="Cambria" w:cstheme="majorBidi"/>
        </w:rPr>
        <w:t xml:space="preserve"> tipe pertulangan daun menyirip dengan </w:t>
      </w:r>
      <w:r w:rsidRPr="00AD27BA">
        <w:rPr>
          <w:rFonts w:ascii="Cambria" w:hAnsi="Cambria" w:cstheme="majorBidi"/>
        </w:rPr>
        <w:t xml:space="preserve">tepi daun rata dan warna tulang daun hijau muda. </w:t>
      </w:r>
      <w:r w:rsidRPr="00AD27BA">
        <w:rPr>
          <w:rFonts w:ascii="Cambria" w:hAnsi="Cambria" w:cstheme="majorBidi"/>
          <w:i/>
          <w:iCs/>
        </w:rPr>
        <w:t xml:space="preserve">Dieffenbachia seguine </w:t>
      </w:r>
      <w:r w:rsidRPr="00AD27BA">
        <w:rPr>
          <w:rFonts w:ascii="Cambria" w:hAnsi="Cambria" w:cstheme="majorBidi"/>
        </w:rPr>
        <w:t>memiliki tangkai basah (</w:t>
      </w:r>
      <w:r w:rsidRPr="00AD27BA">
        <w:rPr>
          <w:rFonts w:ascii="Cambria" w:hAnsi="Cambria" w:cstheme="majorBidi"/>
          <w:i/>
          <w:iCs/>
        </w:rPr>
        <w:t>herbaceus</w:t>
      </w:r>
      <w:r w:rsidRPr="00AD27BA">
        <w:rPr>
          <w:rFonts w:ascii="Cambria" w:hAnsi="Cambria" w:cstheme="majorBidi"/>
        </w:rPr>
        <w:t xml:space="preserve">) </w:t>
      </w:r>
      <w:r w:rsidR="00EC491E">
        <w:rPr>
          <w:rFonts w:ascii="Cambria" w:hAnsi="Cambria" w:cstheme="majorBidi"/>
        </w:rPr>
        <w:t xml:space="preserve">dengan permukaan batang yang licin dan berbentuk silinder, dan </w:t>
      </w:r>
      <w:r w:rsidRPr="00AD27BA">
        <w:rPr>
          <w:rFonts w:ascii="Cambria" w:hAnsi="Cambria" w:cstheme="majorBidi"/>
        </w:rPr>
        <w:t>tangkai yang berpelep</w:t>
      </w:r>
      <w:r w:rsidR="00EC491E">
        <w:rPr>
          <w:rFonts w:ascii="Cambria" w:hAnsi="Cambria" w:cstheme="majorBidi"/>
        </w:rPr>
        <w:t xml:space="preserve">ah yang </w:t>
      </w:r>
      <w:r w:rsidR="009A0942" w:rsidRPr="00AD27BA">
        <w:rPr>
          <w:rFonts w:ascii="Cambria" w:hAnsi="Cambria" w:cstheme="majorBidi"/>
        </w:rPr>
        <w:t>biasanya menutupi batang.</w:t>
      </w:r>
      <w:r w:rsidR="00090BD6" w:rsidRPr="00AD27BA">
        <w:rPr>
          <w:rFonts w:ascii="Cambria" w:hAnsi="Cambria" w:cstheme="majorBidi"/>
        </w:rPr>
        <w:t xml:space="preserve"> Pada hasil penelitian tidak dijumpai bunga, akan tetapi berdasarkan penelusuran referensi pustaka bunga memiliki tongkol yang saling berlekatan dengan seludang. Seludang berwarna hijau sedangkan tongkol memiliki warna putih kekuningan (POWO, 2025). </w:t>
      </w:r>
      <w:r w:rsidR="00090BD6" w:rsidRPr="00AD27BA">
        <w:rPr>
          <w:rFonts w:ascii="Cambria" w:hAnsi="Cambria" w:cstheme="majorBidi"/>
          <w:i/>
          <w:iCs/>
        </w:rPr>
        <w:t xml:space="preserve">Dieffenbachia seguine </w:t>
      </w:r>
      <w:r w:rsidR="00090BD6" w:rsidRPr="00AD27BA">
        <w:rPr>
          <w:rFonts w:ascii="Cambria" w:hAnsi="Cambria" w:cstheme="majorBidi"/>
        </w:rPr>
        <w:t>memiliki akar serabut yang berwarna putih kekuningan</w:t>
      </w:r>
      <w:r w:rsidR="00130492">
        <w:rPr>
          <w:rFonts w:ascii="Cambria" w:hAnsi="Cambria" w:cstheme="majorBidi"/>
        </w:rPr>
        <w:t xml:space="preserve"> </w:t>
      </w:r>
      <w:r w:rsidR="00130492">
        <w:rPr>
          <w:rFonts w:ascii="Cambria" w:hAnsi="Cambria" w:cstheme="majorBidi"/>
        </w:rPr>
        <w:fldChar w:fldCharType="begin"/>
      </w:r>
      <w:r w:rsidR="00FD0D6F">
        <w:rPr>
          <w:rFonts w:ascii="Cambria" w:hAnsi="Cambria" w:cstheme="majorBidi"/>
        </w:rPr>
        <w:instrText xml:space="preserve"> ADDIN ZOTERO_ITEM CSL_CITATION {"citationID":"h2WPrBpK","properties":{"formattedCitation":"(Maretni &amp; Turnip, 2017)","plainCitation":"(Maretni &amp; Turnip, 2017)","dontUpdate":true,"noteIndex":0},"citationItems":[{"id":37,"uris":["http://zotero.org/users/17246057/items/25JPRVIZ"],"itemData":{"id":37,"type":"article-journal","abstract":"The research on the species of araceae plants in Rasau Jaya Subdistrict of Kubu Raya Regency was conducted from December 2015 until February 2016. Sampling was done by the cruise method that explored Rasau Jaya Subdistrict which was divided into 6 stations. Station 1 was located in the village of Rasau Jaya Satu, station 2 in the village of Rasau Jaya Dua, station 3 in the village of Rasau Jaya Tiga, station 4 in the village of Rasau Jaya Umum, Station 5 in the village of Bintang Mas and Station 6 located in the Village of Pematang Tujuh. This research aims to identify the species of Araceae plants in Rasau Jaya Subdistrict of Kubu Raya Regency. This research obtained as many as 12 species of Araceae plants with four varieties of the Caladium bicolor which include the 11 genera namely Alocasia, Caladium, Colocasia, Cyrtosperma, Dieffenbachia, Homalomena, Lasia, Pistia, Rhapidopora, Syngonium and Xanthosoma.","language":"id","source":"Zotero","title":"Jenis-Jenis Tumbuhan Talas (Araceae) di Kecamatan Rasau Jaya Kabupaten Kubu Raya","volume":"6","author":[{"family":"Maretni","given":"Suci"},{"family":"Turnip","given":"Masnur"}],"issued":{"date-parts":[["2017"]]}}}],"schema":"https://github.com/citation-style-language/schema/raw/master/csl-citation.json"} </w:instrText>
      </w:r>
      <w:r w:rsidR="00130492">
        <w:rPr>
          <w:rFonts w:ascii="Cambria" w:hAnsi="Cambria" w:cstheme="majorBidi"/>
        </w:rPr>
        <w:fldChar w:fldCharType="separate"/>
      </w:r>
      <w:r w:rsidR="00130492">
        <w:rPr>
          <w:rFonts w:ascii="Cambria" w:hAnsi="Cambria"/>
        </w:rPr>
        <w:t xml:space="preserve">(Maretni </w:t>
      </w:r>
      <w:r w:rsidR="00130492" w:rsidRPr="00130492">
        <w:rPr>
          <w:rFonts w:ascii="Cambria" w:hAnsi="Cambria"/>
          <w:i/>
          <w:iCs/>
        </w:rPr>
        <w:t>et al.</w:t>
      </w:r>
      <w:r w:rsidR="00130492" w:rsidRPr="00130492">
        <w:rPr>
          <w:rFonts w:ascii="Cambria" w:hAnsi="Cambria"/>
        </w:rPr>
        <w:t>, 2017)</w:t>
      </w:r>
      <w:r w:rsidR="00130492">
        <w:rPr>
          <w:rFonts w:ascii="Cambria" w:hAnsi="Cambria" w:cstheme="majorBidi"/>
        </w:rPr>
        <w:fldChar w:fldCharType="end"/>
      </w:r>
      <w:r w:rsidR="00090BD6" w:rsidRPr="00AD27BA">
        <w:rPr>
          <w:rFonts w:ascii="Cambria" w:hAnsi="Cambria" w:cstheme="majorBidi"/>
        </w:rPr>
        <w:t>.</w:t>
      </w:r>
    </w:p>
    <w:p w14:paraId="7F53D982" w14:textId="78697F97" w:rsidR="00B6613D" w:rsidRPr="001A1AD5" w:rsidRDefault="00C522AB" w:rsidP="001A1AD5">
      <w:pPr>
        <w:pStyle w:val="ListParagraph"/>
        <w:spacing w:line="360" w:lineRule="auto"/>
        <w:ind w:firstLine="720"/>
        <w:jc w:val="both"/>
        <w:rPr>
          <w:rFonts w:ascii="Cambria" w:eastAsia="Times New Roman" w:hAnsi="Cambria" w:cs="Arial"/>
          <w:lang w:eastAsia="id-ID"/>
        </w:rPr>
      </w:pPr>
      <w:r w:rsidRPr="00C522AB">
        <w:rPr>
          <w:rFonts w:ascii="Cambria" w:eastAsia="Times New Roman" w:hAnsi="Cambria" w:cs="Arial"/>
          <w:lang w:eastAsia="id-ID"/>
        </w:rPr>
        <w:t>Tumbu</w:t>
      </w:r>
      <w:r w:rsidR="00237A66">
        <w:rPr>
          <w:rFonts w:ascii="Cambria" w:eastAsia="Times New Roman" w:hAnsi="Cambria" w:cs="Arial"/>
          <w:lang w:eastAsia="id-ID"/>
        </w:rPr>
        <w:t xml:space="preserve">han </w:t>
      </w:r>
      <w:r w:rsidR="00237A66" w:rsidRPr="00AD27BA">
        <w:rPr>
          <w:rFonts w:ascii="Cambria" w:hAnsi="Cambria" w:cstheme="majorBidi"/>
          <w:i/>
          <w:iCs/>
        </w:rPr>
        <w:t xml:space="preserve">Dieffenbachia seguine </w:t>
      </w:r>
      <w:r w:rsidR="008A5C12">
        <w:rPr>
          <w:rFonts w:ascii="Cambria" w:hAnsi="Cambria" w:cstheme="majorBidi"/>
        </w:rPr>
        <w:t xml:space="preserve">memiliki getah yang didalamnya mengandung </w:t>
      </w:r>
      <w:r w:rsidR="008A5C12">
        <w:rPr>
          <w:rFonts w:ascii="Cambria" w:eastAsia="Times New Roman" w:hAnsi="Cambria" w:cs="Arial"/>
          <w:lang w:eastAsia="id-ID"/>
        </w:rPr>
        <w:t xml:space="preserve">kalsium  </w:t>
      </w:r>
      <w:r w:rsidR="00E0118F">
        <w:rPr>
          <w:rFonts w:ascii="Cambria" w:eastAsia="Times New Roman" w:hAnsi="Cambria" w:cs="Arial"/>
          <w:lang w:eastAsia="id-ID"/>
        </w:rPr>
        <w:t>oksalat berbentuk jarum yang memiliki</w:t>
      </w:r>
      <w:r w:rsidR="008A5C12">
        <w:rPr>
          <w:rFonts w:ascii="Cambria" w:eastAsia="Times New Roman" w:hAnsi="Cambria" w:cs="Arial"/>
          <w:lang w:eastAsia="id-ID"/>
        </w:rPr>
        <w:t xml:space="preserve"> sifat beracun dan</w:t>
      </w:r>
      <w:r w:rsidR="00E0118F">
        <w:rPr>
          <w:rFonts w:ascii="Cambria" w:eastAsia="Times New Roman" w:hAnsi="Cambria" w:cs="Arial"/>
          <w:lang w:eastAsia="id-ID"/>
        </w:rPr>
        <w:t xml:space="preserve"> rasa gatal jika bersentuhan dengan</w:t>
      </w:r>
      <w:r w:rsidR="008A5C12">
        <w:rPr>
          <w:rFonts w:ascii="Cambria" w:eastAsia="Times New Roman" w:hAnsi="Cambria" w:cs="Arial"/>
          <w:lang w:eastAsia="id-ID"/>
        </w:rPr>
        <w:t xml:space="preserve"> </w:t>
      </w:r>
      <w:r w:rsidR="00E0118F">
        <w:rPr>
          <w:rFonts w:ascii="Cambria" w:eastAsia="Times New Roman" w:hAnsi="Cambria" w:cs="Arial"/>
          <w:lang w:eastAsia="id-ID"/>
        </w:rPr>
        <w:t>kulit. Oleh karena itu,</w:t>
      </w:r>
      <w:r w:rsidR="008A5C12">
        <w:rPr>
          <w:rFonts w:ascii="Cambria" w:eastAsia="Times New Roman" w:hAnsi="Cambria" w:cs="Arial"/>
          <w:lang w:eastAsia="id-ID"/>
        </w:rPr>
        <w:t xml:space="preserve"> tumbuhan ini dapat digunakan sebagai biopestisida </w:t>
      </w:r>
      <w:r w:rsidR="00E0118F">
        <w:rPr>
          <w:rFonts w:ascii="Cambria" w:eastAsia="Times New Roman" w:hAnsi="Cambria" w:cs="Arial"/>
          <w:lang w:eastAsia="id-ID"/>
        </w:rPr>
        <w:t>alami yang efektif</w:t>
      </w:r>
      <w:r w:rsidR="008A5C12">
        <w:rPr>
          <w:rFonts w:ascii="Cambria" w:eastAsia="Times New Roman" w:hAnsi="Cambria" w:cs="Arial"/>
          <w:lang w:eastAsia="id-ID"/>
        </w:rPr>
        <w:t xml:space="preserve"> </w:t>
      </w:r>
      <w:r w:rsidR="00E0118F">
        <w:rPr>
          <w:rFonts w:ascii="Cambria" w:eastAsia="Times New Roman" w:hAnsi="Cambria" w:cs="Arial"/>
          <w:lang w:eastAsia="id-ID"/>
        </w:rPr>
        <w:t xml:space="preserve">untuk mengendalikan </w:t>
      </w:r>
      <w:r w:rsidR="008A5C12" w:rsidRPr="00C522AB">
        <w:rPr>
          <w:rFonts w:ascii="Cambria" w:eastAsia="Times New Roman" w:hAnsi="Cambria" w:cs="Arial"/>
          <w:lang w:eastAsia="id-ID"/>
        </w:rPr>
        <w:t>kutu-kutu  yang  me</w:t>
      </w:r>
      <w:r w:rsidR="008A5C12">
        <w:rPr>
          <w:rFonts w:ascii="Cambria" w:eastAsia="Times New Roman" w:hAnsi="Cambria" w:cs="Arial"/>
          <w:lang w:eastAsia="id-ID"/>
        </w:rPr>
        <w:t xml:space="preserve">nyerang tanaman hortikultura </w:t>
      </w:r>
      <w:r w:rsidR="00066106">
        <w:rPr>
          <w:rFonts w:ascii="Cambria" w:eastAsia="Times New Roman" w:hAnsi="Cambria" w:cs="Arial"/>
          <w:lang w:eastAsia="id-ID"/>
        </w:rPr>
        <w:fldChar w:fldCharType="begin"/>
      </w:r>
      <w:r w:rsidR="00C37560">
        <w:rPr>
          <w:rFonts w:ascii="Cambria" w:eastAsia="Times New Roman" w:hAnsi="Cambria" w:cs="Arial"/>
          <w:lang w:eastAsia="id-ID"/>
        </w:rPr>
        <w:instrText xml:space="preserve"> ADDIN ZOTERO_ITEM CSL_CITATION {"citationID":"GBbxZkui","properties":{"formattedCitation":"(Irwanda, n.d.)","plainCitation":"(Irwanda, n.d.)","dontUpdate":true,"noteIndex":0},"citationItems":[{"id":59,"uris":["http://zotero.org/users/17246057/items/HWY9SW9L"],"itemData":{"id":59,"type":"article-journal","container-title":"2017","ISSN":"2303-1077","title":"SINTESIS ASAM OKSALAT DARI GETAH DIEFF","volume":"6","author":[{"family":"Irwanda","given":"et","dropping-particle":"al"}]}}],"schema":"https://github.com/citation-style-language/schema/raw/master/csl-citation.json"} </w:instrText>
      </w:r>
      <w:r w:rsidR="00066106">
        <w:rPr>
          <w:rFonts w:ascii="Cambria" w:eastAsia="Times New Roman" w:hAnsi="Cambria" w:cs="Arial"/>
          <w:lang w:eastAsia="id-ID"/>
        </w:rPr>
        <w:fldChar w:fldCharType="separate"/>
      </w:r>
      <w:r w:rsidR="001D307D" w:rsidRPr="001D307D">
        <w:rPr>
          <w:rFonts w:ascii="Cambria" w:hAnsi="Cambria"/>
          <w:i/>
          <w:iCs/>
        </w:rPr>
        <w:t>(</w:t>
      </w:r>
      <w:r w:rsidR="001D307D" w:rsidRPr="001D307D">
        <w:rPr>
          <w:rFonts w:ascii="Cambria" w:hAnsi="Cambria"/>
        </w:rPr>
        <w:t>Irwanda</w:t>
      </w:r>
      <w:r w:rsidR="001D307D" w:rsidRPr="001D307D">
        <w:rPr>
          <w:rFonts w:ascii="Cambria" w:hAnsi="Cambria"/>
          <w:i/>
          <w:iCs/>
        </w:rPr>
        <w:t xml:space="preserve"> et al.,</w:t>
      </w:r>
      <w:r w:rsidR="001D307D">
        <w:rPr>
          <w:rFonts w:ascii="Cambria" w:hAnsi="Cambria"/>
        </w:rPr>
        <w:t xml:space="preserve"> 2017</w:t>
      </w:r>
      <w:r w:rsidR="00066106" w:rsidRPr="00066106">
        <w:rPr>
          <w:rFonts w:ascii="Cambria" w:hAnsi="Cambria"/>
        </w:rPr>
        <w:t>)</w:t>
      </w:r>
      <w:r w:rsidR="00066106">
        <w:rPr>
          <w:rFonts w:ascii="Cambria" w:eastAsia="Times New Roman" w:hAnsi="Cambria" w:cs="Arial"/>
          <w:lang w:eastAsia="id-ID"/>
        </w:rPr>
        <w:fldChar w:fldCharType="end"/>
      </w:r>
      <w:r w:rsidR="001D307D">
        <w:rPr>
          <w:rFonts w:ascii="Cambria" w:eastAsia="Times New Roman" w:hAnsi="Cambria" w:cs="Arial"/>
          <w:lang w:eastAsia="id-ID"/>
        </w:rPr>
        <w:t xml:space="preserve">. </w:t>
      </w:r>
      <w:r w:rsidR="008A5C12">
        <w:rPr>
          <w:rFonts w:ascii="Cambria" w:eastAsia="Times New Roman" w:hAnsi="Cambria" w:cs="Arial"/>
          <w:lang w:eastAsia="id-ID"/>
        </w:rPr>
        <w:t>Batang</w:t>
      </w:r>
      <w:r w:rsidRPr="00237A66">
        <w:rPr>
          <w:rFonts w:ascii="Cambria" w:eastAsia="Times New Roman" w:hAnsi="Cambria" w:cs="Arial"/>
          <w:lang w:eastAsia="id-ID"/>
        </w:rPr>
        <w:t xml:space="preserve"> </w:t>
      </w:r>
      <w:r w:rsidRPr="00237A66">
        <w:rPr>
          <w:rFonts w:ascii="Cambria" w:eastAsia="Times New Roman" w:hAnsi="Cambria" w:cs="Arial"/>
          <w:lang w:eastAsia="id-ID"/>
        </w:rPr>
        <w:lastRenderedPageBreak/>
        <w:t xml:space="preserve">tumbuhan </w:t>
      </w:r>
      <w:r w:rsidRPr="00237A66">
        <w:rPr>
          <w:rFonts w:ascii="Cambria" w:hAnsi="Cambria" w:cstheme="majorBidi"/>
          <w:i/>
          <w:iCs/>
        </w:rPr>
        <w:t>Dieffenbachia seguine</w:t>
      </w:r>
      <w:r w:rsidR="008A5C12">
        <w:rPr>
          <w:rFonts w:ascii="Cambria" w:eastAsia="Times New Roman" w:hAnsi="Cambria" w:cs="Arial"/>
          <w:lang w:eastAsia="id-ID"/>
        </w:rPr>
        <w:t xml:space="preserve"> </w:t>
      </w:r>
      <w:r w:rsidR="00C84F3F">
        <w:rPr>
          <w:rFonts w:ascii="Cambria" w:eastAsia="Times New Roman" w:hAnsi="Cambria" w:cs="Arial"/>
          <w:lang w:eastAsia="id-ID"/>
        </w:rPr>
        <w:t xml:space="preserve">memiliki kandungan getah lebih banyak dibandingkan bagian yang lain. Oleh karena itu, batangnya </w:t>
      </w:r>
      <w:r w:rsidR="008A5C12">
        <w:rPr>
          <w:rFonts w:ascii="Cambria" w:eastAsia="Times New Roman" w:hAnsi="Cambria" w:cs="Arial"/>
          <w:lang w:eastAsia="id-ID"/>
        </w:rPr>
        <w:t>digunakan sebagai bahan utama pembuatan biopestisida</w:t>
      </w:r>
      <w:r w:rsidRPr="00237A66">
        <w:rPr>
          <w:rFonts w:ascii="Cambria" w:eastAsia="Times New Roman" w:hAnsi="Cambria" w:cs="Arial"/>
          <w:lang w:eastAsia="id-ID"/>
        </w:rPr>
        <w:t xml:space="preserve">. </w:t>
      </w:r>
      <w:r w:rsidR="00C84F3F">
        <w:rPr>
          <w:rFonts w:ascii="Cambria" w:eastAsia="Times New Roman" w:hAnsi="Cambria" w:cs="Arial"/>
          <w:lang w:eastAsia="id-ID"/>
        </w:rPr>
        <w:t>Penggunaan batang tumbuhan Dieffenbachia sebagai bahan utama biopestisida adalah karena kandungan</w:t>
      </w:r>
      <w:r w:rsidRPr="00237A66">
        <w:rPr>
          <w:rFonts w:ascii="Cambria" w:eastAsia="Times New Roman" w:hAnsi="Cambria" w:cs="Arial"/>
          <w:lang w:eastAsia="id-ID"/>
        </w:rPr>
        <w:t xml:space="preserve"> kalsium  oksalat  yang diperoleh   lebih  banyak   dan  </w:t>
      </w:r>
      <w:r w:rsidR="00C84F3F">
        <w:rPr>
          <w:rFonts w:ascii="Cambria" w:eastAsia="Times New Roman" w:hAnsi="Cambria" w:cs="Arial"/>
          <w:lang w:eastAsia="id-ID"/>
        </w:rPr>
        <w:t>secara efektif</w:t>
      </w:r>
      <w:r w:rsidRPr="00237A66">
        <w:rPr>
          <w:rFonts w:ascii="Cambria" w:eastAsia="Times New Roman" w:hAnsi="Cambria" w:cs="Arial"/>
          <w:lang w:eastAsia="id-ID"/>
        </w:rPr>
        <w:t xml:space="preserve"> mampu mem</w:t>
      </w:r>
      <w:r w:rsidR="00066106">
        <w:rPr>
          <w:rFonts w:ascii="Cambria" w:eastAsia="Times New Roman" w:hAnsi="Cambria" w:cs="Arial"/>
          <w:lang w:eastAsia="id-ID"/>
        </w:rPr>
        <w:t xml:space="preserve">basmi hama kutu </w:t>
      </w:r>
      <w:r w:rsidR="00FD0D6F">
        <w:rPr>
          <w:rFonts w:ascii="Cambria" w:eastAsia="Times New Roman" w:hAnsi="Cambria" w:cs="Arial"/>
          <w:lang w:eastAsia="id-ID"/>
        </w:rPr>
        <w:fldChar w:fldCharType="begin"/>
      </w:r>
      <w:r w:rsidR="00C37560">
        <w:rPr>
          <w:rFonts w:ascii="Cambria" w:eastAsia="Times New Roman" w:hAnsi="Cambria" w:cs="Arial"/>
          <w:lang w:eastAsia="id-ID"/>
        </w:rPr>
        <w:instrText xml:space="preserve"> ADDIN ZOTERO_ITEM CSL_CITATION {"citationID":"XfSuxrxh","properties":{"formattedCitation":"(Nidya Putri Zulia Kusuma Wardani et al., 2022)","plainCitation":"(Nidya Putri Zulia Kusuma Wardani et al., 2022)","dontUpdate":true,"noteIndex":0},"citationItems":[{"id":17,"uris":["http://zotero.org/users/17246057/items/HUHNINJB"],"itemData":{"id":17,"type":"article-journal","abstract":"Sri rejeki plant (Dieffenbachia seguine) is a type of aglaonema that grows wild in Temboro Village. However, this plant can be used as a biopesticide that is able to eradicate fleas that attack horticultural plants because the sap contains calcium oxalate in the form of needles in the cells, causing toxic properties. Therefore, this activity aims to utilize the sri rejeki plant (Dieffenbachia seguine) as a pest control for lice and natural pesticides on vegetable crops. This activity was carried out on July 13-14 2022, in the Women Farmers Group (KWT) gardens of Joso Hamlet and KW T of Dlisen Hamlet, Temboro Village. The materials needed are stems of sri fortune and water. After all the ingredients are mixed and filtered, the biopesticide can be applied to plants attacked by pests by spraying. The stem is the main ingredient because the sap content stored is more than the other parts, so it is hoped that the calcium oxalate content obtained is more and can eradicate lice more effectively. It is hoped that the local agriculture office can examine the content, benefits and standardized formulations so that they can be applied to a broader circle. The community can use the biopesticides obtained during the training, and the related KWTs can become mentors for other KWTs.","container-title":"Jurnal Pusat Inovasi Masyarakat (PIM)","DOI":"10.29244/jpim.4.2.75-81","ISSN":"2721-897X","issue":"2","journalAbbreviation":"Pusat Inovasi Masyarakat","language":"id","page":"75-81","source":"DOI.org (Crossref)","title":"Pemanfaatan Sri Rejeki (Dieffenbachia seguine) sebagai Biopestisida Pembasmi Hama Kutu untuk Tanaman Hortikultura","volume":"4","author":[{"literal":"Nidya Putri Zulia Kusuma Wardani"},{"literal":"Putra Dwi Prasetyo"},{"literal":"Ichsan Prasetyo Wardhani"},{"literal":"Mayzya Titania Pramesti Putri"},{"literal":"Salma Shalihah"},{"literal":"Salma Nabilah"},{"literal":"Lilis Nurhasanah"},{"literal":"Jessica Mayrissa Veronica"},{"literal":"Nurul Izzah Ramadhani"},{"literal":"Deni Lubis"}],"issued":{"date-parts":[["2022",10,31]]}}}],"schema":"https://github.com/citation-style-language/schema/raw/master/csl-citation.json"} </w:instrText>
      </w:r>
      <w:r w:rsidR="00FD0D6F">
        <w:rPr>
          <w:rFonts w:ascii="Cambria" w:eastAsia="Times New Roman" w:hAnsi="Cambria" w:cs="Arial"/>
          <w:lang w:eastAsia="id-ID"/>
        </w:rPr>
        <w:fldChar w:fldCharType="separate"/>
      </w:r>
      <w:r w:rsidR="00FD0D6F" w:rsidRPr="00FD0D6F">
        <w:rPr>
          <w:rFonts w:ascii="Cambria" w:hAnsi="Cambria"/>
        </w:rPr>
        <w:t xml:space="preserve">(Wardani </w:t>
      </w:r>
      <w:r w:rsidR="00FD0D6F" w:rsidRPr="00066106">
        <w:rPr>
          <w:rFonts w:ascii="Cambria" w:hAnsi="Cambria"/>
          <w:i/>
          <w:iCs/>
        </w:rPr>
        <w:t>et al.,</w:t>
      </w:r>
      <w:r w:rsidR="00FD0D6F" w:rsidRPr="00FD0D6F">
        <w:rPr>
          <w:rFonts w:ascii="Cambria" w:hAnsi="Cambria"/>
        </w:rPr>
        <w:t xml:space="preserve"> 2022)</w:t>
      </w:r>
      <w:r w:rsidR="00FD0D6F">
        <w:rPr>
          <w:rFonts w:ascii="Cambria" w:eastAsia="Times New Roman" w:hAnsi="Cambria" w:cs="Arial"/>
          <w:lang w:eastAsia="id-ID"/>
        </w:rPr>
        <w:fldChar w:fldCharType="end"/>
      </w:r>
      <w:r w:rsidR="00066106">
        <w:rPr>
          <w:rFonts w:ascii="Cambria" w:eastAsia="Times New Roman" w:hAnsi="Cambria" w:cs="Arial"/>
          <w:lang w:eastAsia="id-ID"/>
        </w:rPr>
        <w:t>.</w:t>
      </w:r>
    </w:p>
    <w:p w14:paraId="5AD2850E" w14:textId="31E9B1C8" w:rsidR="00E51824" w:rsidRPr="00AD27BA" w:rsidRDefault="005E7185" w:rsidP="00192083">
      <w:pPr>
        <w:pStyle w:val="ListParagraph"/>
        <w:numPr>
          <w:ilvl w:val="0"/>
          <w:numId w:val="33"/>
        </w:numPr>
        <w:spacing w:after="0" w:line="360" w:lineRule="auto"/>
        <w:ind w:left="646"/>
        <w:jc w:val="both"/>
        <w:rPr>
          <w:rFonts w:ascii="Cambria" w:hAnsi="Cambria" w:cstheme="majorBidi"/>
        </w:rPr>
      </w:pPr>
      <w:r w:rsidRPr="00AD27BA">
        <w:rPr>
          <w:rFonts w:ascii="Cambria" w:hAnsi="Cambria" w:cstheme="majorBidi"/>
          <w:i/>
          <w:iCs/>
        </w:rPr>
        <w:t xml:space="preserve">Homalomena </w:t>
      </w:r>
      <w:r w:rsidR="00425B1D" w:rsidRPr="00AD27BA">
        <w:rPr>
          <w:rFonts w:ascii="Cambria" w:hAnsi="Cambria" w:cstheme="majorBidi"/>
          <w:i/>
          <w:iCs/>
        </w:rPr>
        <w:t>rubescens</w:t>
      </w:r>
      <w:r w:rsidR="00425B1D" w:rsidRPr="00AD27BA">
        <w:rPr>
          <w:rFonts w:ascii="Cambria" w:hAnsi="Cambria" w:cstheme="majorBidi"/>
        </w:rPr>
        <w:t xml:space="preserve"> (Roxb.) Kunth</w:t>
      </w:r>
    </w:p>
    <w:p w14:paraId="037AD67E" w14:textId="1A835E31" w:rsidR="00FF6E94" w:rsidRPr="00AD27BA" w:rsidRDefault="00FF6E94" w:rsidP="00FF6E94">
      <w:pPr>
        <w:pStyle w:val="ListParagraph"/>
        <w:spacing w:after="0" w:line="360" w:lineRule="auto"/>
        <w:ind w:left="709" w:firstLine="720"/>
        <w:jc w:val="both"/>
        <w:rPr>
          <w:rFonts w:ascii="Cambria" w:hAnsi="Cambria" w:cstheme="majorBidi"/>
        </w:rPr>
      </w:pPr>
      <w:r w:rsidRPr="00AD27BA">
        <w:rPr>
          <w:rFonts w:ascii="Cambria" w:hAnsi="Cambria" w:cstheme="majorBidi"/>
        </w:rPr>
        <w:t xml:space="preserve">Pengamatan </w:t>
      </w:r>
      <w:r w:rsidRPr="00AD27BA">
        <w:rPr>
          <w:rFonts w:ascii="Cambria" w:hAnsi="Cambria" w:cstheme="majorBidi"/>
          <w:i/>
          <w:iCs/>
        </w:rPr>
        <w:t>Homalomena rubescens</w:t>
      </w:r>
      <w:r w:rsidRPr="00AD27BA">
        <w:rPr>
          <w:rFonts w:ascii="Cambria" w:hAnsi="Cambria" w:cstheme="majorBidi"/>
        </w:rPr>
        <w:t xml:space="preserve"> dilakukan pada tanggal 18 Januari 2025. Pada saat observasi tumbuhan ditemukan di dekat danau dengan tinggi tanaman 54 cm. pengukuran parameter lingkungan yang meliputi suhu udara 29˚C, kelembaban 91%, pH tanah 7, suhu tanah 30˚C, dan intensitas cahaya 350cd.</w:t>
      </w:r>
    </w:p>
    <w:p w14:paraId="523CFBE0" w14:textId="0DA9031E" w:rsidR="005E7185" w:rsidRPr="00AD27BA" w:rsidRDefault="00C9168A" w:rsidP="00C9168A">
      <w:pPr>
        <w:pStyle w:val="ListParagraph"/>
        <w:spacing w:before="240" w:after="0" w:line="360" w:lineRule="auto"/>
        <w:ind w:left="644"/>
        <w:rPr>
          <w:rFonts w:ascii="Cambria" w:hAnsi="Cambria" w:cstheme="majorBidi"/>
        </w:rPr>
      </w:pPr>
      <w:r>
        <w:rPr>
          <w:rFonts w:ascii="Cambria" w:hAnsi="Cambria" w:cstheme="majorBidi"/>
          <w:noProof/>
          <w:lang w:eastAsia="id-ID"/>
        </w:rPr>
        <w:lastRenderedPageBreak/>
        <mc:AlternateContent>
          <mc:Choice Requires="wps">
            <w:drawing>
              <wp:anchor distT="0" distB="0" distL="114300" distR="114300" simplePos="0" relativeHeight="252158464" behindDoc="0" locked="0" layoutInCell="1" allowOverlap="1" wp14:anchorId="6E812987" wp14:editId="498F1BDD">
                <wp:simplePos x="0" y="0"/>
                <wp:positionH relativeFrom="column">
                  <wp:posOffset>2114550</wp:posOffset>
                </wp:positionH>
                <wp:positionV relativeFrom="paragraph">
                  <wp:posOffset>1490345</wp:posOffset>
                </wp:positionV>
                <wp:extent cx="276225" cy="257175"/>
                <wp:effectExtent l="0" t="0" r="28575" b="28575"/>
                <wp:wrapNone/>
                <wp:docPr id="78" name="Rectangle 78"/>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6284E5" w14:textId="102BF930" w:rsidR="008F0317" w:rsidRDefault="008F0317" w:rsidP="00C9168A">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12987" id="Rectangle 78" o:spid="_x0000_s1049" style="position:absolute;left:0;text-align:left;margin-left:166.5pt;margin-top:117.35pt;width:21.75pt;height:20.25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" fillcolor="#5b9bd5 [3204]" strokecolor="#1f4d78 [1604]" strokeweight="1pt">
                <v:textbox>
                  <w:txbxContent>
                    <w:p w14:paraId="226284E5" w14:textId="102BF930" w:rsidR="008F0317" w:rsidRDefault="008F0317" w:rsidP="00C9168A">
                      <w:pPr>
                        <w:jc w:val="center"/>
                      </w:pPr>
                      <w:r>
                        <w:t>b.</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56416" behindDoc="0" locked="0" layoutInCell="1" allowOverlap="1" wp14:anchorId="70CD2F0C" wp14:editId="27E94B79">
                <wp:simplePos x="0" y="0"/>
                <wp:positionH relativeFrom="column">
                  <wp:posOffset>457200</wp:posOffset>
                </wp:positionH>
                <wp:positionV relativeFrom="paragraph">
                  <wp:posOffset>1490345</wp:posOffset>
                </wp:positionV>
                <wp:extent cx="276225" cy="257175"/>
                <wp:effectExtent l="0" t="0" r="28575" b="28575"/>
                <wp:wrapNone/>
                <wp:docPr id="77" name="Rectangle 77"/>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6320C5" w14:textId="77777777" w:rsidR="008F0317" w:rsidRDefault="008F0317" w:rsidP="00C9168A">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D2F0C" id="Rectangle 77" o:spid="_x0000_s1050" style="position:absolute;left:0;text-align:left;margin-left:36pt;margin-top:117.35pt;width:21.75pt;height:20.25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" fillcolor="#5b9bd5 [3204]" strokecolor="#1f4d78 [1604]" strokeweight="1pt">
                <v:textbox>
                  <w:txbxContent>
                    <w:p w14:paraId="276320C5" w14:textId="77777777" w:rsidR="008F0317" w:rsidRDefault="008F0317" w:rsidP="00C9168A">
                      <w:pPr>
                        <w:jc w:val="center"/>
                      </w:pPr>
                      <w:r>
                        <w:t>a.</w:t>
                      </w:r>
                    </w:p>
                  </w:txbxContent>
                </v:textbox>
              </v:rect>
            </w:pict>
          </mc:Fallback>
        </mc:AlternateContent>
      </w:r>
      <w:r w:rsidR="00E51824" w:rsidRPr="00AD27BA">
        <w:rPr>
          <w:rFonts w:ascii="Cambria" w:hAnsi="Cambria" w:cstheme="majorBidi"/>
          <w:noProof/>
          <w:lang w:eastAsia="id-ID"/>
        </w:rPr>
        <w:drawing>
          <wp:inline distT="0" distB="0" distL="0" distR="0" wp14:anchorId="60429221" wp14:editId="0DCD3382">
            <wp:extent cx="1639019" cy="18103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5-02-21 at 09.56.20.jpeg"/>
                    <pic:cNvPicPr/>
                  </pic:nvPicPr>
                  <pic:blipFill rotWithShape="1">
                    <a:blip r:embed="rId56" cstate="print">
                      <a:extLst>
                        <a:ext uri="{28A0092B-C50C-407E-A947-70E740481C1C}">
                          <a14:useLocalDpi xmlns:a14="http://schemas.microsoft.com/office/drawing/2010/main" val="0"/>
                        </a:ext>
                      </a:extLst>
                    </a:blip>
                    <a:srcRect l="49425" t="3576" b="38220"/>
                    <a:stretch/>
                  </pic:blipFill>
                  <pic:spPr bwMode="auto">
                    <a:xfrm>
                      <a:off x="0" y="0"/>
                      <a:ext cx="1639019" cy="1810385"/>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hAnsi="Cambria" w:cstheme="majorBidi"/>
        </w:rPr>
        <w:t xml:space="preserve"> </w:t>
      </w:r>
      <w:r>
        <w:rPr>
          <w:rFonts w:ascii="Cambria" w:hAnsi="Cambria" w:cstheme="majorBidi"/>
          <w:noProof/>
          <w:lang w:eastAsia="id-ID"/>
        </w:rPr>
        <w:drawing>
          <wp:inline distT="0" distB="0" distL="0" distR="0" wp14:anchorId="23F0ED71" wp14:editId="2D9AD17B">
            <wp:extent cx="1219200" cy="1804670"/>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rgan bunga homalomena.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219200" cy="1804670"/>
                    </a:xfrm>
                    <a:prstGeom prst="rect">
                      <a:avLst/>
                    </a:prstGeom>
                  </pic:spPr>
                </pic:pic>
              </a:graphicData>
            </a:graphic>
          </wp:inline>
        </w:drawing>
      </w:r>
    </w:p>
    <w:p w14:paraId="11A8E169" w14:textId="0C431979" w:rsidR="008E5972" w:rsidRPr="00AD27BA" w:rsidRDefault="008E5972" w:rsidP="008E5972">
      <w:pPr>
        <w:pStyle w:val="Caption"/>
        <w:spacing w:after="0" w:line="360" w:lineRule="auto"/>
        <w:ind w:left="709"/>
        <w:jc w:val="center"/>
        <w:rPr>
          <w:rFonts w:ascii="Cambria" w:hAnsi="Cambria" w:cstheme="majorBidi"/>
          <w:i w:val="0"/>
          <w:iCs w:val="0"/>
          <w:color w:val="auto"/>
          <w:sz w:val="22"/>
          <w:szCs w:val="22"/>
        </w:rPr>
      </w:pPr>
      <w:bookmarkStart w:id="62" w:name="_Toc191490072"/>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9</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C9168A">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Homalomena rubescens </w:t>
      </w:r>
      <w:r w:rsidR="00425B1D" w:rsidRPr="00AD27BA">
        <w:rPr>
          <w:rFonts w:ascii="Cambria" w:hAnsi="Cambria" w:cstheme="majorBidi"/>
          <w:i w:val="0"/>
          <w:iCs w:val="0"/>
          <w:color w:val="auto"/>
          <w:sz w:val="22"/>
          <w:szCs w:val="22"/>
        </w:rPr>
        <w:t>(Roxb.) Kunth</w:t>
      </w:r>
      <w:r w:rsidR="00C9168A">
        <w:rPr>
          <w:rFonts w:ascii="Cambria" w:hAnsi="Cambria" w:cstheme="majorBidi"/>
          <w:i w:val="0"/>
          <w:iCs w:val="0"/>
          <w:color w:val="auto"/>
          <w:sz w:val="22"/>
          <w:szCs w:val="22"/>
        </w:rPr>
        <w:t>, b. organ bunga Homalomena</w:t>
      </w:r>
      <w:r w:rsidR="00425B1D" w:rsidRPr="00AD27BA">
        <w:rPr>
          <w:rFonts w:ascii="Cambria" w:hAnsi="Cambria" w:cstheme="majorBidi"/>
          <w:color w:val="auto"/>
          <w:sz w:val="22"/>
          <w:szCs w:val="22"/>
        </w:rPr>
        <w:t xml:space="preserve"> </w:t>
      </w:r>
      <w:r w:rsidR="00C9168A">
        <w:rPr>
          <w:rFonts w:ascii="Cambria" w:hAnsi="Cambria" w:cstheme="majorBidi"/>
          <w:i w:val="0"/>
          <w:iCs w:val="0"/>
          <w:color w:val="auto"/>
          <w:sz w:val="22"/>
          <w:szCs w:val="22"/>
        </w:rPr>
        <w:t>(a. d</w:t>
      </w:r>
      <w:r w:rsidRPr="00AD27BA">
        <w:rPr>
          <w:rFonts w:ascii="Cambria" w:hAnsi="Cambria" w:cstheme="majorBidi"/>
          <w:i w:val="0"/>
          <w:iCs w:val="0"/>
          <w:color w:val="auto"/>
          <w:sz w:val="22"/>
          <w:szCs w:val="22"/>
        </w:rPr>
        <w:t>okumentasi penelitian, 2025</w:t>
      </w:r>
      <w:r w:rsidR="00130492">
        <w:rPr>
          <w:rFonts w:ascii="Cambria" w:hAnsi="Cambria" w:cstheme="majorBidi"/>
          <w:i w:val="0"/>
          <w:iCs w:val="0"/>
          <w:color w:val="auto"/>
          <w:sz w:val="22"/>
          <w:szCs w:val="22"/>
        </w:rPr>
        <w:t>;</w:t>
      </w:r>
      <w:r w:rsidR="00C9168A">
        <w:rPr>
          <w:rFonts w:ascii="Cambria" w:hAnsi="Cambria" w:cstheme="majorBidi"/>
          <w:i w:val="0"/>
          <w:iCs w:val="0"/>
          <w:color w:val="auto"/>
          <w:sz w:val="22"/>
          <w:szCs w:val="22"/>
        </w:rPr>
        <w:t xml:space="preserve"> b. POWO, 2025</w:t>
      </w:r>
      <w:r w:rsidRPr="00AD27BA">
        <w:rPr>
          <w:rFonts w:ascii="Cambria" w:hAnsi="Cambria" w:cstheme="majorBidi"/>
          <w:i w:val="0"/>
          <w:iCs w:val="0"/>
          <w:color w:val="auto"/>
          <w:sz w:val="22"/>
          <w:szCs w:val="22"/>
        </w:rPr>
        <w:t>)</w:t>
      </w:r>
      <w:bookmarkEnd w:id="62"/>
    </w:p>
    <w:p w14:paraId="44275F06" w14:textId="3FD62646" w:rsidR="00E51824" w:rsidRPr="00AD27BA" w:rsidRDefault="00E51824" w:rsidP="001E354E">
      <w:pPr>
        <w:pStyle w:val="ListParagraph"/>
        <w:spacing w:before="240" w:after="0" w:line="276" w:lineRule="auto"/>
        <w:ind w:left="644"/>
        <w:rPr>
          <w:rFonts w:ascii="Cambria" w:hAnsi="Cambria" w:cstheme="majorBidi"/>
        </w:rPr>
      </w:pPr>
      <w:r w:rsidRPr="00AD27BA">
        <w:rPr>
          <w:rFonts w:ascii="Cambria" w:hAnsi="Cambria" w:cstheme="majorBidi"/>
        </w:rPr>
        <w:t>Klasifikasi (ITIS, 2025)</w:t>
      </w:r>
    </w:p>
    <w:p w14:paraId="46A775AC" w14:textId="772DE0FB" w:rsidR="00E51824" w:rsidRPr="00AD27BA" w:rsidRDefault="00425B1D" w:rsidP="001E354E">
      <w:pPr>
        <w:pStyle w:val="ListParagraph"/>
        <w:spacing w:before="240" w:after="0" w:line="276" w:lineRule="auto"/>
        <w:ind w:left="644"/>
        <w:rPr>
          <w:rFonts w:ascii="Cambria" w:hAnsi="Cambria" w:cstheme="majorBidi"/>
        </w:rPr>
      </w:pPr>
      <w:r w:rsidRPr="00AD27BA">
        <w:rPr>
          <w:rFonts w:ascii="Cambria" w:hAnsi="Cambria" w:cstheme="majorBidi"/>
        </w:rPr>
        <w:t xml:space="preserve">Kingdom    </w:t>
      </w:r>
      <w:r w:rsidR="00E51824" w:rsidRPr="00AD27BA">
        <w:rPr>
          <w:rFonts w:ascii="Cambria" w:hAnsi="Cambria" w:cstheme="majorBidi"/>
        </w:rPr>
        <w:t>: Plantae</w:t>
      </w:r>
    </w:p>
    <w:p w14:paraId="150B0B7F" w14:textId="6AB358EE" w:rsidR="00E51824" w:rsidRPr="00AD27BA" w:rsidRDefault="00E51824" w:rsidP="001E354E">
      <w:pPr>
        <w:pStyle w:val="ListParagraph"/>
        <w:spacing w:before="240" w:after="0" w:line="276" w:lineRule="auto"/>
        <w:ind w:left="644"/>
        <w:rPr>
          <w:rFonts w:ascii="Cambria" w:hAnsi="Cambria" w:cstheme="majorBidi"/>
        </w:rPr>
      </w:pPr>
      <w:r w:rsidRPr="00AD27BA">
        <w:rPr>
          <w:rFonts w:ascii="Cambria" w:hAnsi="Cambria" w:cstheme="majorBidi"/>
        </w:rPr>
        <w:t>D</w:t>
      </w:r>
      <w:r w:rsidR="00425B1D" w:rsidRPr="00AD27BA">
        <w:rPr>
          <w:rFonts w:ascii="Cambria" w:hAnsi="Cambria" w:cstheme="majorBidi"/>
        </w:rPr>
        <w:t>ivisi</w:t>
      </w:r>
      <w:r w:rsidR="00425B1D" w:rsidRPr="00AD27BA">
        <w:rPr>
          <w:rFonts w:ascii="Cambria" w:hAnsi="Cambria" w:cstheme="majorBidi"/>
        </w:rPr>
        <w:tab/>
        <w:t xml:space="preserve">     </w:t>
      </w:r>
      <w:r w:rsidRPr="00AD27BA">
        <w:rPr>
          <w:rFonts w:ascii="Cambria" w:hAnsi="Cambria" w:cstheme="majorBidi"/>
        </w:rPr>
        <w:t>: Tracheophyta</w:t>
      </w:r>
    </w:p>
    <w:p w14:paraId="31FAED78" w14:textId="435E74F0" w:rsidR="00E51824" w:rsidRPr="00AD27BA" w:rsidRDefault="00E51824" w:rsidP="001E354E">
      <w:pPr>
        <w:pStyle w:val="ListParagraph"/>
        <w:spacing w:before="240" w:after="0" w:line="276" w:lineRule="auto"/>
        <w:ind w:left="644"/>
        <w:rPr>
          <w:rFonts w:ascii="Cambria" w:hAnsi="Cambria" w:cstheme="majorBidi"/>
        </w:rPr>
      </w:pPr>
      <w:r w:rsidRPr="00AD27BA">
        <w:rPr>
          <w:rFonts w:ascii="Cambria" w:hAnsi="Cambria" w:cstheme="majorBidi"/>
        </w:rPr>
        <w:t>Ke</w:t>
      </w:r>
      <w:r w:rsidR="00425B1D" w:rsidRPr="00AD27BA">
        <w:rPr>
          <w:rFonts w:ascii="Cambria" w:hAnsi="Cambria" w:cstheme="majorBidi"/>
        </w:rPr>
        <w:t xml:space="preserve">las </w:t>
      </w:r>
      <w:r w:rsidR="00425B1D" w:rsidRPr="00AD27BA">
        <w:rPr>
          <w:rFonts w:ascii="Cambria" w:hAnsi="Cambria" w:cstheme="majorBidi"/>
        </w:rPr>
        <w:tab/>
        <w:t xml:space="preserve">     </w:t>
      </w:r>
      <w:r w:rsidRPr="00AD27BA">
        <w:rPr>
          <w:rFonts w:ascii="Cambria" w:hAnsi="Cambria" w:cstheme="majorBidi"/>
        </w:rPr>
        <w:t>: Magnoliopsida</w:t>
      </w:r>
    </w:p>
    <w:p w14:paraId="05B87355" w14:textId="3765F64B" w:rsidR="00E51824" w:rsidRPr="00AD27BA" w:rsidRDefault="00425B1D" w:rsidP="001E354E">
      <w:pPr>
        <w:pStyle w:val="ListParagraph"/>
        <w:spacing w:before="240" w:after="0" w:line="276" w:lineRule="auto"/>
        <w:ind w:left="644"/>
        <w:rPr>
          <w:rFonts w:ascii="Cambria" w:hAnsi="Cambria" w:cstheme="majorBidi"/>
        </w:rPr>
      </w:pPr>
      <w:r w:rsidRPr="00AD27BA">
        <w:rPr>
          <w:rFonts w:ascii="Cambria" w:hAnsi="Cambria" w:cstheme="majorBidi"/>
        </w:rPr>
        <w:t>Ordo</w:t>
      </w:r>
      <w:r w:rsidRPr="00AD27BA">
        <w:rPr>
          <w:rFonts w:ascii="Cambria" w:hAnsi="Cambria" w:cstheme="majorBidi"/>
        </w:rPr>
        <w:tab/>
        <w:t xml:space="preserve">     </w:t>
      </w:r>
      <w:r w:rsidR="00E51824" w:rsidRPr="00AD27BA">
        <w:rPr>
          <w:rFonts w:ascii="Cambria" w:hAnsi="Cambria" w:cstheme="majorBidi"/>
        </w:rPr>
        <w:t>: Alismatales</w:t>
      </w:r>
    </w:p>
    <w:p w14:paraId="6C53036F" w14:textId="32E0E7B5" w:rsidR="00E51824" w:rsidRPr="00AD27BA" w:rsidRDefault="00425B1D" w:rsidP="001E354E">
      <w:pPr>
        <w:pStyle w:val="ListParagraph"/>
        <w:spacing w:before="240" w:after="0" w:line="276" w:lineRule="auto"/>
        <w:ind w:left="644"/>
        <w:rPr>
          <w:rFonts w:ascii="Cambria" w:hAnsi="Cambria" w:cstheme="majorBidi"/>
        </w:rPr>
      </w:pPr>
      <w:r w:rsidRPr="00AD27BA">
        <w:rPr>
          <w:rFonts w:ascii="Cambria" w:hAnsi="Cambria" w:cstheme="majorBidi"/>
        </w:rPr>
        <w:t xml:space="preserve">Family </w:t>
      </w:r>
      <w:r w:rsidRPr="00AD27BA">
        <w:rPr>
          <w:rFonts w:ascii="Cambria" w:hAnsi="Cambria" w:cstheme="majorBidi"/>
        </w:rPr>
        <w:tab/>
        <w:t xml:space="preserve">     </w:t>
      </w:r>
      <w:r w:rsidR="00E51824" w:rsidRPr="00AD27BA">
        <w:rPr>
          <w:rFonts w:ascii="Cambria" w:hAnsi="Cambria" w:cstheme="majorBidi"/>
        </w:rPr>
        <w:t>: Araceae</w:t>
      </w:r>
    </w:p>
    <w:p w14:paraId="6DBF8B6F" w14:textId="016ED410" w:rsidR="00E51824" w:rsidRPr="00AD27BA" w:rsidRDefault="00425B1D" w:rsidP="001E354E">
      <w:pPr>
        <w:pStyle w:val="ListParagraph"/>
        <w:spacing w:before="240" w:after="0" w:line="276" w:lineRule="auto"/>
        <w:ind w:left="644"/>
        <w:rPr>
          <w:rFonts w:ascii="Cambria" w:hAnsi="Cambria" w:cstheme="majorBidi"/>
        </w:rPr>
      </w:pPr>
      <w:r w:rsidRPr="00AD27BA">
        <w:rPr>
          <w:rFonts w:ascii="Cambria" w:hAnsi="Cambria" w:cstheme="majorBidi"/>
        </w:rPr>
        <w:t>Genus</w:t>
      </w:r>
      <w:r w:rsidRPr="00AD27BA">
        <w:rPr>
          <w:rFonts w:ascii="Cambria" w:hAnsi="Cambria" w:cstheme="majorBidi"/>
        </w:rPr>
        <w:tab/>
        <w:t xml:space="preserve">     </w:t>
      </w:r>
      <w:r w:rsidR="00E51824" w:rsidRPr="00AD27BA">
        <w:rPr>
          <w:rFonts w:ascii="Cambria" w:hAnsi="Cambria" w:cstheme="majorBidi"/>
        </w:rPr>
        <w:t xml:space="preserve">: Homalomena </w:t>
      </w:r>
    </w:p>
    <w:p w14:paraId="6855038E" w14:textId="72B17718" w:rsidR="00E51824" w:rsidRPr="00AD27BA" w:rsidRDefault="00425B1D" w:rsidP="001E354E">
      <w:pPr>
        <w:pStyle w:val="ListParagraph"/>
        <w:spacing w:before="240" w:after="0" w:line="276" w:lineRule="auto"/>
        <w:ind w:left="644"/>
        <w:rPr>
          <w:rFonts w:ascii="Cambria" w:hAnsi="Cambria" w:cstheme="majorBidi"/>
        </w:rPr>
      </w:pPr>
      <w:r w:rsidRPr="00AD27BA">
        <w:rPr>
          <w:rFonts w:ascii="Cambria" w:hAnsi="Cambria" w:cstheme="majorBidi"/>
        </w:rPr>
        <w:t>Spesies</w:t>
      </w:r>
      <w:r w:rsidRPr="00AD27BA">
        <w:rPr>
          <w:rFonts w:ascii="Cambria" w:hAnsi="Cambria" w:cstheme="majorBidi"/>
        </w:rPr>
        <w:tab/>
        <w:t xml:space="preserve">    </w:t>
      </w:r>
      <w:r w:rsidR="00E51824" w:rsidRPr="00AD27BA">
        <w:rPr>
          <w:rFonts w:ascii="Cambria" w:hAnsi="Cambria" w:cstheme="majorBidi"/>
        </w:rPr>
        <w:t xml:space="preserve">: </w:t>
      </w:r>
      <w:r w:rsidR="00E51824" w:rsidRPr="00AD27BA">
        <w:rPr>
          <w:rFonts w:ascii="Cambria" w:hAnsi="Cambria" w:cstheme="majorBidi"/>
          <w:i/>
          <w:iCs/>
        </w:rPr>
        <w:t>Homalomena rubescens</w:t>
      </w:r>
      <w:r w:rsidR="00E51824" w:rsidRPr="00AD27BA">
        <w:rPr>
          <w:rFonts w:ascii="Cambria" w:hAnsi="Cambria" w:cstheme="majorBidi"/>
        </w:rPr>
        <w:t xml:space="preserve"> (Roxb.) Kunth</w:t>
      </w:r>
    </w:p>
    <w:p w14:paraId="538FE196" w14:textId="6A0551F0" w:rsidR="00ED18E0" w:rsidRDefault="001143F6" w:rsidP="00E0118F">
      <w:pPr>
        <w:pStyle w:val="ListParagraph"/>
        <w:spacing w:before="240" w:after="0" w:line="360" w:lineRule="auto"/>
        <w:ind w:firstLine="720"/>
        <w:jc w:val="both"/>
        <w:rPr>
          <w:rFonts w:ascii="Cambria" w:hAnsi="Cambria" w:cstheme="majorBidi"/>
        </w:rPr>
      </w:pPr>
      <w:r w:rsidRPr="00AD27BA">
        <w:rPr>
          <w:rFonts w:ascii="Cambria" w:hAnsi="Cambria" w:cstheme="majorBidi"/>
          <w:i/>
          <w:iCs/>
        </w:rPr>
        <w:t>Homalomena</w:t>
      </w:r>
      <w:r w:rsidR="00C572BD" w:rsidRPr="00AD27BA">
        <w:rPr>
          <w:rFonts w:ascii="Cambria" w:hAnsi="Cambria" w:cstheme="majorBidi"/>
          <w:i/>
          <w:iCs/>
        </w:rPr>
        <w:t xml:space="preserve"> rubescens</w:t>
      </w:r>
      <w:r w:rsidR="00C572BD" w:rsidRPr="00AD27BA">
        <w:rPr>
          <w:rFonts w:ascii="Cambria" w:hAnsi="Cambria" w:cstheme="majorBidi"/>
        </w:rPr>
        <w:t xml:space="preserve"> </w:t>
      </w:r>
      <w:r w:rsidR="00EC491E">
        <w:rPr>
          <w:rFonts w:ascii="Cambria" w:hAnsi="Cambria" w:cstheme="majorBidi"/>
        </w:rPr>
        <w:t>memiliki</w:t>
      </w:r>
      <w:r w:rsidRPr="00AD27BA">
        <w:rPr>
          <w:rFonts w:ascii="Cambria" w:hAnsi="Cambria" w:cstheme="majorBidi"/>
        </w:rPr>
        <w:t xml:space="preserve"> daun </w:t>
      </w:r>
      <w:r w:rsidR="00F10792" w:rsidRPr="00AD27BA">
        <w:rPr>
          <w:rFonts w:ascii="Cambria" w:hAnsi="Cambria" w:cstheme="majorBidi"/>
        </w:rPr>
        <w:t xml:space="preserve">berwarna hijau </w:t>
      </w:r>
      <w:r w:rsidR="00C572BD" w:rsidRPr="00AD27BA">
        <w:rPr>
          <w:rFonts w:ascii="Cambria" w:hAnsi="Cambria" w:cstheme="majorBidi"/>
        </w:rPr>
        <w:t>berbentuk jantung (</w:t>
      </w:r>
      <w:r w:rsidR="00C572BD" w:rsidRPr="00AD27BA">
        <w:rPr>
          <w:rFonts w:ascii="Cambria" w:hAnsi="Cambria" w:cstheme="majorBidi"/>
          <w:i/>
          <w:iCs/>
        </w:rPr>
        <w:t>cordatus</w:t>
      </w:r>
      <w:r w:rsidR="008D019A" w:rsidRPr="00AD27BA">
        <w:rPr>
          <w:rFonts w:ascii="Cambria" w:hAnsi="Cambria" w:cstheme="majorBidi"/>
        </w:rPr>
        <w:t xml:space="preserve">), </w:t>
      </w:r>
      <w:r w:rsidR="00C572BD" w:rsidRPr="00AD27BA">
        <w:rPr>
          <w:rFonts w:ascii="Cambria" w:hAnsi="Cambria" w:cstheme="majorBidi"/>
        </w:rPr>
        <w:t>ujung daun meruncing (</w:t>
      </w:r>
      <w:r w:rsidR="00C572BD" w:rsidRPr="00AD27BA">
        <w:rPr>
          <w:rFonts w:ascii="Cambria" w:hAnsi="Cambria" w:cstheme="majorBidi"/>
          <w:i/>
          <w:iCs/>
        </w:rPr>
        <w:t>acuminatus</w:t>
      </w:r>
      <w:r w:rsidRPr="00AD27BA">
        <w:rPr>
          <w:rFonts w:ascii="Cambria" w:hAnsi="Cambria" w:cstheme="majorBidi"/>
        </w:rPr>
        <w:t xml:space="preserve">), </w:t>
      </w:r>
      <w:r w:rsidR="00C572BD" w:rsidRPr="00AD27BA">
        <w:rPr>
          <w:rFonts w:ascii="Cambria" w:hAnsi="Cambria" w:cstheme="majorBidi"/>
        </w:rPr>
        <w:t>pangkal daun berlekuk (</w:t>
      </w:r>
      <w:r w:rsidR="00C572BD" w:rsidRPr="00AD27BA">
        <w:rPr>
          <w:rFonts w:ascii="Cambria" w:hAnsi="Cambria" w:cstheme="majorBidi"/>
          <w:i/>
          <w:iCs/>
        </w:rPr>
        <w:t>emarginatus</w:t>
      </w:r>
      <w:r w:rsidR="00C572BD" w:rsidRPr="00AD27BA">
        <w:rPr>
          <w:rFonts w:ascii="Cambria" w:hAnsi="Cambria" w:cstheme="majorBidi"/>
        </w:rPr>
        <w:t xml:space="preserve">). Daun </w:t>
      </w:r>
      <w:r w:rsidR="00C572BD" w:rsidRPr="00AD27BA">
        <w:rPr>
          <w:rFonts w:ascii="Cambria" w:hAnsi="Cambria" w:cstheme="majorBidi"/>
          <w:i/>
          <w:iCs/>
        </w:rPr>
        <w:t>H. rubescens</w:t>
      </w:r>
      <w:r w:rsidR="00C572BD" w:rsidRPr="00AD27BA">
        <w:rPr>
          <w:rFonts w:ascii="Cambria" w:hAnsi="Cambria" w:cstheme="majorBidi"/>
        </w:rPr>
        <w:t xml:space="preserve"> memiliki panjang </w:t>
      </w:r>
      <w:r w:rsidR="008D019A" w:rsidRPr="00AD27BA">
        <w:rPr>
          <w:rFonts w:ascii="Cambria" w:hAnsi="Cambria" w:cstheme="majorBidi"/>
        </w:rPr>
        <w:t>40 cm dan lebar 26</w:t>
      </w:r>
      <w:r w:rsidR="00C572BD" w:rsidRPr="00AD27BA">
        <w:rPr>
          <w:rFonts w:ascii="Cambria" w:hAnsi="Cambria" w:cstheme="majorBidi"/>
        </w:rPr>
        <w:t xml:space="preserve"> cm. Tangkai daun</w:t>
      </w:r>
      <w:r w:rsidR="00E0118F">
        <w:rPr>
          <w:rFonts w:ascii="Cambria" w:hAnsi="Cambria" w:cstheme="majorBidi"/>
        </w:rPr>
        <w:t xml:space="preserve"> yang kuat</w:t>
      </w:r>
      <w:r w:rsidR="00C54604" w:rsidRPr="00AD27BA">
        <w:rPr>
          <w:rFonts w:ascii="Cambria" w:hAnsi="Cambria" w:cstheme="majorBidi"/>
        </w:rPr>
        <w:t xml:space="preserve"> dengan </w:t>
      </w:r>
      <w:r w:rsidR="00E0118F">
        <w:rPr>
          <w:rFonts w:ascii="Cambria" w:hAnsi="Cambria" w:cstheme="majorBidi"/>
        </w:rPr>
        <w:t>urat</w:t>
      </w:r>
      <w:r w:rsidR="00C54604" w:rsidRPr="00AD27BA">
        <w:rPr>
          <w:rFonts w:ascii="Cambria" w:hAnsi="Cambria" w:cstheme="majorBidi"/>
        </w:rPr>
        <w:t xml:space="preserve"> daun </w:t>
      </w:r>
      <w:r w:rsidR="00E0118F" w:rsidRPr="00AD27BA">
        <w:rPr>
          <w:rFonts w:ascii="Cambria" w:hAnsi="Cambria" w:cstheme="majorBidi"/>
        </w:rPr>
        <w:t xml:space="preserve">berwarna hijau </w:t>
      </w:r>
      <w:r w:rsidR="00E0118F" w:rsidRPr="00AD27BA">
        <w:rPr>
          <w:rFonts w:ascii="Cambria" w:hAnsi="Cambria" w:cstheme="majorBidi"/>
        </w:rPr>
        <w:lastRenderedPageBreak/>
        <w:t xml:space="preserve">kemerahan </w:t>
      </w:r>
      <w:r w:rsidR="00E0118F">
        <w:rPr>
          <w:rFonts w:ascii="Cambria" w:hAnsi="Cambria" w:cstheme="majorBidi"/>
        </w:rPr>
        <w:t>di</w:t>
      </w:r>
      <w:r w:rsidR="00C572BD" w:rsidRPr="00AD27BA">
        <w:rPr>
          <w:rFonts w:ascii="Cambria" w:hAnsi="Cambria" w:cstheme="majorBidi"/>
        </w:rPr>
        <w:t xml:space="preserve"> bagian bawah permukaan daun sedangkan </w:t>
      </w:r>
      <w:r w:rsidR="00E0118F">
        <w:rPr>
          <w:rFonts w:ascii="Cambria" w:hAnsi="Cambria" w:cstheme="majorBidi"/>
        </w:rPr>
        <w:t>urat daun di</w:t>
      </w:r>
      <w:r w:rsidR="00C572BD" w:rsidRPr="00AD27BA">
        <w:rPr>
          <w:rFonts w:ascii="Cambria" w:hAnsi="Cambria" w:cstheme="majorBidi"/>
        </w:rPr>
        <w:t xml:space="preserve"> bagian atas permukaan daun </w:t>
      </w:r>
      <w:r w:rsidR="00C54604" w:rsidRPr="00AD27BA">
        <w:rPr>
          <w:rFonts w:ascii="Cambria" w:hAnsi="Cambria" w:cstheme="majorBidi"/>
        </w:rPr>
        <w:t xml:space="preserve">berwarna </w:t>
      </w:r>
      <w:r w:rsidR="00C572BD" w:rsidRPr="00AD27BA">
        <w:rPr>
          <w:rFonts w:ascii="Cambria" w:hAnsi="Cambria" w:cstheme="majorBidi"/>
        </w:rPr>
        <w:t>hijau.</w:t>
      </w:r>
      <w:r w:rsidR="00090BD6" w:rsidRPr="00AD27BA">
        <w:rPr>
          <w:rFonts w:ascii="Cambria" w:hAnsi="Cambria" w:cstheme="majorBidi"/>
        </w:rPr>
        <w:t xml:space="preserve"> </w:t>
      </w:r>
      <w:r w:rsidR="00F10792" w:rsidRPr="00AD27BA">
        <w:rPr>
          <w:rFonts w:ascii="Cambria" w:hAnsi="Cambria" w:cstheme="majorBidi"/>
        </w:rPr>
        <w:t xml:space="preserve">Batang </w:t>
      </w:r>
      <w:r w:rsidR="00F10792" w:rsidRPr="00AD27BA">
        <w:rPr>
          <w:rFonts w:ascii="Cambria" w:hAnsi="Cambria" w:cstheme="majorBidi"/>
          <w:i/>
          <w:iCs/>
        </w:rPr>
        <w:t>H. Rubescens</w:t>
      </w:r>
      <w:r w:rsidR="00F10792" w:rsidRPr="00AD27BA">
        <w:rPr>
          <w:rFonts w:ascii="Cambria" w:hAnsi="Cambria" w:cstheme="majorBidi"/>
        </w:rPr>
        <w:t xml:space="preserve"> berupa rhizoma berbentuk bulat dan tidak berkayu. </w:t>
      </w:r>
    </w:p>
    <w:p w14:paraId="56346FCC" w14:textId="318AD030" w:rsidR="00C84F3F" w:rsidRPr="00287E20" w:rsidRDefault="00F10792" w:rsidP="00287E20">
      <w:pPr>
        <w:pStyle w:val="ListParagraph"/>
        <w:spacing w:before="240" w:after="0" w:line="360" w:lineRule="auto"/>
        <w:ind w:firstLine="720"/>
        <w:jc w:val="both"/>
        <w:rPr>
          <w:rFonts w:ascii="Cambria" w:hAnsi="Cambria"/>
        </w:rPr>
      </w:pPr>
      <w:r w:rsidRPr="00AD27BA">
        <w:rPr>
          <w:rFonts w:ascii="Cambria" w:hAnsi="Cambria" w:cstheme="majorBidi"/>
        </w:rPr>
        <w:t>Hasil penelitian tida</w:t>
      </w:r>
      <w:r w:rsidR="00252A11">
        <w:rPr>
          <w:rFonts w:ascii="Cambria" w:hAnsi="Cambria" w:cstheme="majorBidi"/>
        </w:rPr>
        <w:t>k</w:t>
      </w:r>
      <w:r w:rsidRPr="00AD27BA">
        <w:rPr>
          <w:rFonts w:ascii="Cambria" w:hAnsi="Cambria" w:cstheme="majorBidi"/>
        </w:rPr>
        <w:t xml:space="preserve"> ditemukan adanya bunga pada tumbuhan </w:t>
      </w:r>
      <w:r w:rsidRPr="00AD27BA">
        <w:rPr>
          <w:rFonts w:ascii="Cambria" w:hAnsi="Cambria" w:cstheme="majorBidi"/>
          <w:i/>
          <w:iCs/>
        </w:rPr>
        <w:t xml:space="preserve">H. </w:t>
      </w:r>
      <w:r w:rsidR="00186E07" w:rsidRPr="00AD27BA">
        <w:rPr>
          <w:rFonts w:ascii="Cambria" w:hAnsi="Cambria" w:cstheme="majorBidi"/>
          <w:i/>
          <w:iCs/>
        </w:rPr>
        <w:t>r</w:t>
      </w:r>
      <w:r w:rsidRPr="00AD27BA">
        <w:rPr>
          <w:rFonts w:ascii="Cambria" w:hAnsi="Cambria" w:cstheme="majorBidi"/>
          <w:i/>
          <w:iCs/>
        </w:rPr>
        <w:t>ubescens</w:t>
      </w:r>
      <w:r w:rsidRPr="00AD27BA">
        <w:rPr>
          <w:rFonts w:ascii="Cambria" w:hAnsi="Cambria" w:cstheme="majorBidi"/>
        </w:rPr>
        <w:t xml:space="preserve"> namun berdasarkan penelurusan referensi pustaka tipe perbungaan yang dimiliki tumbuhan </w:t>
      </w:r>
      <w:r w:rsidR="00186E07" w:rsidRPr="00AD27BA">
        <w:rPr>
          <w:rFonts w:ascii="Cambria" w:hAnsi="Cambria" w:cstheme="majorBidi"/>
          <w:i/>
          <w:iCs/>
        </w:rPr>
        <w:t>H.</w:t>
      </w:r>
      <w:r w:rsidRPr="00AD27BA">
        <w:rPr>
          <w:rFonts w:ascii="Cambria" w:hAnsi="Cambria" w:cstheme="majorBidi"/>
          <w:i/>
          <w:iCs/>
        </w:rPr>
        <w:t xml:space="preserve"> rubescens</w:t>
      </w:r>
      <w:r w:rsidRPr="00AD27BA">
        <w:rPr>
          <w:rFonts w:ascii="Cambria" w:hAnsi="Cambria" w:cstheme="majorBidi"/>
        </w:rPr>
        <w:t xml:space="preserve"> bersifat uniseksual </w:t>
      </w:r>
      <w:r w:rsidR="00287E20">
        <w:rPr>
          <w:rFonts w:ascii="Cambria" w:hAnsi="Cambria" w:cstheme="majorBidi"/>
        </w:rPr>
        <w:t>yang memiliki</w:t>
      </w:r>
      <w:r w:rsidRPr="00AD27BA">
        <w:rPr>
          <w:rFonts w:ascii="Cambria" w:hAnsi="Cambria" w:cstheme="majorBidi"/>
        </w:rPr>
        <w:t xml:space="preserve"> seludang berwarna merah </w:t>
      </w:r>
      <w:r w:rsidR="00287E20">
        <w:rPr>
          <w:rFonts w:ascii="Cambria" w:hAnsi="Cambria" w:cstheme="majorBidi"/>
        </w:rPr>
        <w:t>tanpa adanya</w:t>
      </w:r>
      <w:r w:rsidRPr="00AD27BA">
        <w:rPr>
          <w:rFonts w:ascii="Cambria" w:hAnsi="Cambria" w:cstheme="majorBidi"/>
        </w:rPr>
        <w:t xml:space="preserve"> penyempitan seludang. Tongkol berwarna putih dengan zona jantan </w:t>
      </w:r>
      <w:r w:rsidR="00287E20">
        <w:rPr>
          <w:rFonts w:ascii="Cambria" w:hAnsi="Cambria" w:cstheme="majorBidi"/>
        </w:rPr>
        <w:t>yang tidak sepenuhnya tertutup</w:t>
      </w:r>
      <w:r w:rsidR="00963D45">
        <w:rPr>
          <w:rFonts w:ascii="Cambria" w:hAnsi="Cambria" w:cstheme="majorBidi"/>
        </w:rPr>
        <w:t xml:space="preserve"> oleh</w:t>
      </w:r>
      <w:r w:rsidRPr="00AD27BA">
        <w:rPr>
          <w:rFonts w:ascii="Cambria" w:hAnsi="Cambria" w:cstheme="majorBidi"/>
        </w:rPr>
        <w:t xml:space="preserve"> seludang</w:t>
      </w:r>
      <w:r w:rsidR="00186E07" w:rsidRPr="00AD27BA">
        <w:rPr>
          <w:rFonts w:ascii="Cambria" w:hAnsi="Cambria" w:cstheme="majorBidi"/>
        </w:rPr>
        <w:t xml:space="preserve"> </w:t>
      </w:r>
      <w:r w:rsidR="00130492">
        <w:rPr>
          <w:rFonts w:ascii="Cambria" w:hAnsi="Cambria" w:cstheme="majorBidi"/>
        </w:rPr>
        <w:fldChar w:fldCharType="begin"/>
      </w:r>
      <w:r w:rsidR="00FD0D6F">
        <w:rPr>
          <w:rFonts w:ascii="Cambria" w:hAnsi="Cambria" w:cstheme="majorBidi"/>
        </w:rPr>
        <w:instrText xml:space="preserve"> ADDIN ZOTERO_ITEM CSL_CITATION {"citationID":"xduz8h0g","properties":{"formattedCitation":"(Maretni &amp; Turnip, 2017)","plainCitation":"(Maretni &amp; Turnip, 2017)","dontUpdate":true,"noteIndex":0},"citationItems":[{"id":37,"uris":["http://zotero.org/users/17246057/items/25JPRVIZ"],"itemData":{"id":37,"type":"article-journal","abstract":"The research on the species of araceae plants in Rasau Jaya Subdistrict of Kubu Raya Regency was conducted from December 2015 until February 2016. Sampling was done by the cruise method that explored Rasau Jaya Subdistrict which was divided into 6 stations. Station 1 was located in the village of Rasau Jaya Satu, station 2 in the village of Rasau Jaya Dua, station 3 in the village of Rasau Jaya Tiga, station 4 in the village of Rasau Jaya Umum, Station 5 in the village of Bintang Mas and Station 6 located in the Village of Pematang Tujuh. This research aims to identify the species of Araceae plants in Rasau Jaya Subdistrict of Kubu Raya Regency. This research obtained as many as 12 species of Araceae plants with four varieties of the Caladium bicolor which include the 11 genera namely Alocasia, Caladium, Colocasia, Cyrtosperma, Dieffenbachia, Homalomena, Lasia, Pistia, Rhapidopora, Syngonium and Xanthosoma.","language":"id","source":"Zotero","title":"Jenis-Jenis Tumbuhan Talas (Araceae) di Kecamatan Rasau Jaya Kabupaten Kubu Raya","volume":"6","author":[{"family":"Maretni","given":"Suci"},{"family":"Turnip","given":"Masnur"}],"issued":{"date-parts":[["2017"]]}}}],"schema":"https://github.com/citation-style-language/schema/raw/master/csl-citation.json"} </w:instrText>
      </w:r>
      <w:r w:rsidR="00130492">
        <w:rPr>
          <w:rFonts w:ascii="Cambria" w:hAnsi="Cambria" w:cstheme="majorBidi"/>
        </w:rPr>
        <w:fldChar w:fldCharType="separate"/>
      </w:r>
      <w:r w:rsidR="00130492">
        <w:rPr>
          <w:rFonts w:ascii="Cambria" w:hAnsi="Cambria"/>
        </w:rPr>
        <w:t xml:space="preserve">(Maretni </w:t>
      </w:r>
      <w:r w:rsidR="00130492" w:rsidRPr="00130492">
        <w:rPr>
          <w:rFonts w:ascii="Cambria" w:hAnsi="Cambria"/>
          <w:i/>
          <w:iCs/>
        </w:rPr>
        <w:t>et al.,</w:t>
      </w:r>
      <w:r w:rsidR="00130492" w:rsidRPr="00130492">
        <w:rPr>
          <w:rFonts w:ascii="Cambria" w:hAnsi="Cambria"/>
        </w:rPr>
        <w:t xml:space="preserve"> 2017)</w:t>
      </w:r>
      <w:r w:rsidR="00130492">
        <w:rPr>
          <w:rFonts w:ascii="Cambria" w:hAnsi="Cambria" w:cstheme="majorBidi"/>
        </w:rPr>
        <w:fldChar w:fldCharType="end"/>
      </w:r>
      <w:r w:rsidR="00186E07" w:rsidRPr="00AD27BA">
        <w:rPr>
          <w:rFonts w:ascii="Cambria" w:hAnsi="Cambria" w:cstheme="majorBidi"/>
        </w:rPr>
        <w:t>.</w:t>
      </w:r>
      <w:r w:rsidR="00ED18E0">
        <w:rPr>
          <w:rFonts w:ascii="Cambria" w:hAnsi="Cambria" w:cstheme="majorBidi"/>
        </w:rPr>
        <w:t xml:space="preserve"> Tumbuhan </w:t>
      </w:r>
      <w:r w:rsidR="00ED18E0" w:rsidRPr="00ED18E0">
        <w:rPr>
          <w:rFonts w:ascii="Cambria" w:hAnsi="Cambria"/>
          <w:i/>
          <w:iCs/>
        </w:rPr>
        <w:t>Homalomena rubescens</w:t>
      </w:r>
      <w:r w:rsidR="00ED18E0">
        <w:rPr>
          <w:rFonts w:ascii="Cambria" w:hAnsi="Cambria"/>
        </w:rPr>
        <w:t xml:space="preserve"> </w:t>
      </w:r>
      <w:r w:rsidR="00FA0EE1" w:rsidRPr="00ED18E0">
        <w:rPr>
          <w:rFonts w:ascii="Cambria" w:hAnsi="Cambria"/>
        </w:rPr>
        <w:t xml:space="preserve">memiliki potensi yang sangat tinggi sebagai tanaman hias karena bentuk morfologinya yang menarik, dan beberapa spesiesnya telah berhasil dibudidayakan oleh ahli hortikultura </w:t>
      </w:r>
      <w:r w:rsidR="00130492">
        <w:rPr>
          <w:rFonts w:ascii="Cambria" w:hAnsi="Cambria"/>
        </w:rPr>
        <w:fldChar w:fldCharType="begin"/>
      </w:r>
      <w:r w:rsidR="00130492">
        <w:rPr>
          <w:rFonts w:ascii="Cambria" w:hAnsi="Cambria"/>
        </w:rPr>
        <w:instrText xml:space="preserve"> ADDIN ZOTERO_ITEM CSL_CITATION {"citationID":"iM3ZUjgz","properties":{"formattedCitation":"(Irsyam et al., 2023)","plainCitation":"(Irsyam et al., 2023)","noteIndex":0},"citationItems":[{"id":10,"uris":["http://zotero.org/users/17246057/items/74BT3PBW"],"itemData":{"id":10,"type":"article-journal","abstract":"Irsyam ASD, Hariri MR, Kamila NN, Kurniawan MFR, Suwandhi I, Irwanto RR. 2023. Short Communication: The existence of Homalomena rubescens (Araceae) in Java, Indonesia based on morphological and molecular evidence. Biodiversitas 24: 3821-3827. Homalomena Schott is a member of Araceae family, with most species originating from Southeast Asia. Due to its stunning heartshaped leaves and tolerance to shade, H. rubescens (Roxb.) Kunth is frequently used as an ornamental plant and is frequently found in tropical gardens. As an ornamental plant, it can escape cultivation. The existence of H. rubescens in Java has been enigmatic, and the likelihood of misidentification is high because it has morphological characteristics in common with H. pendula (Blume) Bakh.f. This research aims to confirm the presence of H. rubescens in Java, Indonesia based on examination of morphological characters and molecular analysis. An adventive population of Homalomena rubescens was found in the Babakan Siliwangi City Forest, Bandung City, West Java, as a result of a field study in 2022. Materials of the population were then collected and made into specimens in the Herbarium Bandungense for further morphological observations. Additionally, a molecular approach was used to confirm the identity. The collected specimen is unquestionably H. rubescens (Roxb.) Kunth based on morphological and molecular analysis. Therefore, in this paper, we formally announced H. rubescens as a newly naturalized species in Java, Indonesia.","container-title":"Biodiversitas Journal of Biological Diversity","DOI":"10.13057/biodiv/d240720","ISSN":"2085-4722, 1412-033X","issue":"7","journalAbbreviation":"Biodiversitas","language":"en","license":"https://creativecommons.org/licenses/by-nc-sa/4.0","source":"DOI.org (Crossref)","title":"Short Communication: The existence of Homalomena rubescens (Araceae) in Java, Indonesia based on morphological and molecular evidence","title-short":"Short Communication","URL":"https://smujo.id/biodiv/article/view/14596","volume":"24","author":[{"family":"Irsyam","given":"Arifin Surya Dwipa"},{"family":"Hariri","given":"Muhammad Rifqi"},{"family":"Kamila","given":"Nadia Nafarisa"},{"family":"Kurniawan","given":"Muhammad Fabio Rayhan"},{"family":"Suwandhi","given":"Ichsan"},{"family":"Irwanto","given":"Rina Ratnasih"}],"accessed":{"date-parts":[["2025",5,24]]},"issued":{"date-parts":[["2023",7,23]]}}}],"schema":"https://github.com/citation-style-language/schema/raw/master/csl-citation.json"} </w:instrText>
      </w:r>
      <w:r w:rsidR="00130492">
        <w:rPr>
          <w:rFonts w:ascii="Cambria" w:hAnsi="Cambria"/>
        </w:rPr>
        <w:fldChar w:fldCharType="separate"/>
      </w:r>
      <w:r w:rsidR="00130492" w:rsidRPr="00130492">
        <w:rPr>
          <w:rFonts w:ascii="Cambria" w:hAnsi="Cambria"/>
        </w:rPr>
        <w:t xml:space="preserve">(Irsyam </w:t>
      </w:r>
      <w:r w:rsidR="00130492" w:rsidRPr="00130492">
        <w:rPr>
          <w:rFonts w:ascii="Cambria" w:hAnsi="Cambria"/>
          <w:i/>
          <w:iCs/>
        </w:rPr>
        <w:t>et al.,</w:t>
      </w:r>
      <w:r w:rsidR="00130492" w:rsidRPr="00130492">
        <w:rPr>
          <w:rFonts w:ascii="Cambria" w:hAnsi="Cambria"/>
        </w:rPr>
        <w:t xml:space="preserve"> 2023)</w:t>
      </w:r>
      <w:r w:rsidR="00130492">
        <w:rPr>
          <w:rFonts w:ascii="Cambria" w:hAnsi="Cambria"/>
        </w:rPr>
        <w:fldChar w:fldCharType="end"/>
      </w:r>
      <w:r w:rsidR="00FA0EE1" w:rsidRPr="00ED18E0">
        <w:rPr>
          <w:rFonts w:ascii="Cambria" w:hAnsi="Cambria"/>
        </w:rPr>
        <w:t xml:space="preserve">. </w:t>
      </w:r>
      <w:r w:rsidR="00ED18E0">
        <w:rPr>
          <w:rFonts w:ascii="Cambria" w:hAnsi="Cambria"/>
        </w:rPr>
        <w:t xml:space="preserve">Selain itu, tanaman ini memiliki manfaat sebagai obat tradisional karena mengandung berbagai senyawa metabolit sekunder seperti alkaloid, fenol, flavonoid, saponin, polifenol dan tanin yang memiliki khasiat farmakologis seperti antitumor, </w:t>
      </w:r>
      <w:r w:rsidR="00ED18E0">
        <w:rPr>
          <w:rFonts w:ascii="Cambria" w:hAnsi="Cambria"/>
        </w:rPr>
        <w:lastRenderedPageBreak/>
        <w:t xml:space="preserve">antiinflamasi, mengurangi risiko penyakit jantung dan lain sebagainya </w:t>
      </w:r>
      <w:r w:rsidR="00130492">
        <w:rPr>
          <w:rFonts w:ascii="Cambria" w:hAnsi="Cambria"/>
        </w:rPr>
        <w:fldChar w:fldCharType="begin"/>
      </w:r>
      <w:r w:rsidR="00FD0D6F">
        <w:rPr>
          <w:rFonts w:ascii="Cambria" w:hAnsi="Cambria"/>
        </w:rPr>
        <w:instrText xml:space="preserve"> ADDIN ZOTERO_ITEM CSL_CITATION {"citationID":"PmT5WKR7","properties":{"formattedCitation":"(Mochoyaroh, n.d.)","plainCitation":"(Mochoyaroh, n.d.)","dontUpdate":true,"noteIndex":0},"citationItems":[{"id":11,"uris":["http://zotero.org/users/17246057/items/N7MWTITQ"],"itemData":{"id":11,"type":"article-journal","language":"id","source":"Zotero","title":"Secara keseluruhan adalah hasil penelitian/karya saya sendiri, kecuali bagian tertentu yang dirujuk sumbernya.","author":[{"family":"Mochoyaroh","given":"Luluk"}]}}],"schema":"https://github.com/citation-style-language/schema/raw/master/csl-citation.json"} </w:instrText>
      </w:r>
      <w:r w:rsidR="00130492">
        <w:rPr>
          <w:rFonts w:ascii="Cambria" w:hAnsi="Cambria"/>
        </w:rPr>
        <w:fldChar w:fldCharType="separate"/>
      </w:r>
      <w:r w:rsidR="00130492">
        <w:rPr>
          <w:rFonts w:ascii="Cambria" w:hAnsi="Cambria"/>
        </w:rPr>
        <w:t>(Mochoyaroh, 2023</w:t>
      </w:r>
      <w:r w:rsidR="00130492" w:rsidRPr="00130492">
        <w:rPr>
          <w:rFonts w:ascii="Cambria" w:hAnsi="Cambria"/>
        </w:rPr>
        <w:t>)</w:t>
      </w:r>
      <w:r w:rsidR="00130492">
        <w:rPr>
          <w:rFonts w:ascii="Cambria" w:hAnsi="Cambria"/>
        </w:rPr>
        <w:fldChar w:fldCharType="end"/>
      </w:r>
      <w:r w:rsidR="00287E20">
        <w:rPr>
          <w:rFonts w:ascii="Cambria" w:hAnsi="Cambria"/>
        </w:rPr>
        <w:t>.</w:t>
      </w:r>
    </w:p>
    <w:p w14:paraId="54551857" w14:textId="2DB811E1" w:rsidR="0023520F" w:rsidRPr="00AD27BA" w:rsidRDefault="00A4084C" w:rsidP="009B4212">
      <w:pPr>
        <w:pStyle w:val="ListParagraph"/>
        <w:numPr>
          <w:ilvl w:val="0"/>
          <w:numId w:val="33"/>
        </w:numPr>
        <w:spacing w:before="240" w:after="0" w:line="360" w:lineRule="auto"/>
        <w:jc w:val="both"/>
        <w:rPr>
          <w:rFonts w:ascii="Cambria" w:hAnsi="Cambria" w:cstheme="majorBidi"/>
        </w:rPr>
      </w:pPr>
      <w:r w:rsidRPr="00AD27BA">
        <w:rPr>
          <w:rFonts w:ascii="Cambria" w:hAnsi="Cambria" w:cstheme="majorBidi"/>
          <w:i/>
          <w:iCs/>
        </w:rPr>
        <w:t xml:space="preserve">Syngonium </w:t>
      </w:r>
      <w:r w:rsidR="00425B1D" w:rsidRPr="00AD27BA">
        <w:rPr>
          <w:rFonts w:ascii="Cambria" w:hAnsi="Cambria" w:cstheme="majorBidi"/>
          <w:i/>
          <w:iCs/>
        </w:rPr>
        <w:t>podophyllum</w:t>
      </w:r>
      <w:r w:rsidR="00425B1D" w:rsidRPr="00AD27BA">
        <w:rPr>
          <w:rFonts w:ascii="Cambria" w:hAnsi="Cambria" w:cstheme="majorBidi"/>
        </w:rPr>
        <w:t xml:space="preserve"> </w:t>
      </w:r>
      <w:r w:rsidR="00FF6E94" w:rsidRPr="00AD27BA">
        <w:rPr>
          <w:rFonts w:ascii="Cambria" w:hAnsi="Cambria" w:cstheme="majorBidi"/>
        </w:rPr>
        <w:t>Schott</w:t>
      </w:r>
    </w:p>
    <w:p w14:paraId="40B5DD39" w14:textId="0141B8E1" w:rsidR="00445A62" w:rsidRPr="00AD27BA" w:rsidRDefault="00445A62" w:rsidP="00484427">
      <w:pPr>
        <w:pStyle w:val="ListParagraph"/>
        <w:spacing w:before="240" w:after="0" w:line="360" w:lineRule="auto"/>
        <w:ind w:firstLine="720"/>
        <w:jc w:val="both"/>
        <w:rPr>
          <w:rFonts w:ascii="Cambria" w:hAnsi="Cambria" w:cstheme="majorBidi"/>
        </w:rPr>
      </w:pPr>
      <w:r w:rsidRPr="00AD27BA">
        <w:rPr>
          <w:rFonts w:ascii="Cambria" w:hAnsi="Cambria" w:cstheme="majorBidi"/>
        </w:rPr>
        <w:t>Pengamatan</w:t>
      </w:r>
      <w:r w:rsidRPr="00AD27BA">
        <w:rPr>
          <w:rFonts w:ascii="Cambria" w:hAnsi="Cambria" w:cstheme="majorBidi"/>
          <w:i/>
          <w:iCs/>
        </w:rPr>
        <w:t xml:space="preserve"> Syngonium podophyllum</w:t>
      </w:r>
      <w:r w:rsidRPr="00AD27BA">
        <w:rPr>
          <w:rFonts w:ascii="Cambria" w:hAnsi="Cambria" w:cstheme="majorBidi"/>
        </w:rPr>
        <w:t xml:space="preserve"> dilakuka</w:t>
      </w:r>
      <w:r w:rsidR="00777114" w:rsidRPr="00AD27BA">
        <w:rPr>
          <w:rFonts w:ascii="Cambria" w:hAnsi="Cambria" w:cstheme="majorBidi"/>
        </w:rPr>
        <w:t>n pada tanggal 16 Januari 2025.</w:t>
      </w:r>
      <w:r w:rsidRPr="00AD27BA">
        <w:rPr>
          <w:rFonts w:ascii="Cambria" w:hAnsi="Cambria" w:cstheme="majorBidi"/>
        </w:rPr>
        <w:t xml:space="preserve"> </w:t>
      </w:r>
      <w:r w:rsidRPr="00AD27BA">
        <w:rPr>
          <w:rFonts w:ascii="Cambria" w:hAnsi="Cambria" w:cstheme="majorBidi"/>
          <w:i/>
          <w:iCs/>
        </w:rPr>
        <w:t>Syngonium podophyllum</w:t>
      </w:r>
      <w:r w:rsidRPr="00AD27BA">
        <w:rPr>
          <w:rFonts w:ascii="Cambria" w:hAnsi="Cambria" w:cstheme="majorBidi"/>
        </w:rPr>
        <w:t xml:space="preserve"> </w:t>
      </w:r>
      <w:r w:rsidR="0033018E">
        <w:rPr>
          <w:rFonts w:ascii="Cambria" w:hAnsi="Cambria" w:cstheme="majorBidi"/>
        </w:rPr>
        <w:t xml:space="preserve">yang ditemukan berbentuk herba dan bersifat epifit. </w:t>
      </w:r>
      <w:r w:rsidR="0033018E" w:rsidRPr="00AD27BA">
        <w:rPr>
          <w:rFonts w:ascii="Cambria" w:hAnsi="Cambria" w:cstheme="majorBidi"/>
        </w:rPr>
        <w:t>A</w:t>
      </w:r>
      <w:r w:rsidRPr="00AD27BA">
        <w:rPr>
          <w:rFonts w:ascii="Cambria" w:hAnsi="Cambria" w:cstheme="majorBidi"/>
        </w:rPr>
        <w:t>kan tetapi</w:t>
      </w:r>
      <w:r w:rsidR="0033018E">
        <w:rPr>
          <w:rFonts w:ascii="Cambria" w:hAnsi="Cambria" w:cstheme="majorBidi"/>
        </w:rPr>
        <w:t>,</w:t>
      </w:r>
      <w:r w:rsidRPr="00AD27BA">
        <w:rPr>
          <w:rFonts w:ascii="Cambria" w:hAnsi="Cambria" w:cstheme="majorBidi"/>
        </w:rPr>
        <w:t xml:space="preserve"> pada saat observasi tumbuhan ditemukan disekitar semak-semak</w:t>
      </w:r>
      <w:r w:rsidR="00335DBB" w:rsidRPr="00AD27BA">
        <w:rPr>
          <w:rFonts w:ascii="Cambria" w:hAnsi="Cambria" w:cstheme="majorBidi"/>
        </w:rPr>
        <w:t xml:space="preserve">. </w:t>
      </w:r>
      <w:r w:rsidR="00484427" w:rsidRPr="00AD27BA">
        <w:rPr>
          <w:rFonts w:ascii="Cambria" w:hAnsi="Cambria" w:cstheme="majorBidi"/>
        </w:rPr>
        <w:t>Apabila kondisi mendukung dan ketersediaan cahaya tidak terpenuhi</w:t>
      </w:r>
      <w:r w:rsidR="00484427">
        <w:rPr>
          <w:rFonts w:ascii="Cambria" w:hAnsi="Cambria" w:cstheme="majorBidi"/>
        </w:rPr>
        <w:t>, tumbuhan</w:t>
      </w:r>
      <w:r w:rsidR="00484427" w:rsidRPr="00AD27BA">
        <w:rPr>
          <w:rFonts w:ascii="Cambria" w:hAnsi="Cambria" w:cstheme="majorBidi"/>
          <w:i/>
          <w:iCs/>
        </w:rPr>
        <w:t xml:space="preserve"> </w:t>
      </w:r>
      <w:r w:rsidR="00335DBB" w:rsidRPr="00AD27BA">
        <w:rPr>
          <w:rFonts w:ascii="Cambria" w:hAnsi="Cambria" w:cstheme="majorBidi"/>
          <w:i/>
          <w:iCs/>
        </w:rPr>
        <w:t>Syngonium podophyllum</w:t>
      </w:r>
      <w:r w:rsidR="00335DBB" w:rsidRPr="00AD27BA">
        <w:rPr>
          <w:rFonts w:ascii="Cambria" w:hAnsi="Cambria" w:cstheme="majorBidi"/>
        </w:rPr>
        <w:t xml:space="preserve"> </w:t>
      </w:r>
      <w:r w:rsidR="0033018E">
        <w:rPr>
          <w:rFonts w:ascii="Cambria" w:hAnsi="Cambria" w:cstheme="majorBidi"/>
        </w:rPr>
        <w:t xml:space="preserve">akan </w:t>
      </w:r>
      <w:r w:rsidR="00335DBB" w:rsidRPr="00AD27BA">
        <w:rPr>
          <w:rFonts w:ascii="Cambria" w:hAnsi="Cambria" w:cstheme="majorBidi"/>
        </w:rPr>
        <w:t>merambat naik</w:t>
      </w:r>
      <w:r w:rsidR="00484427">
        <w:rPr>
          <w:rFonts w:ascii="Cambria" w:hAnsi="Cambria" w:cstheme="majorBidi"/>
        </w:rPr>
        <w:t>, tetapi setelah beberapa waktu, tumbuhan ini</w:t>
      </w:r>
      <w:r w:rsidR="00335DBB" w:rsidRPr="00AD27BA">
        <w:rPr>
          <w:rFonts w:ascii="Cambria" w:hAnsi="Cambria" w:cstheme="majorBidi"/>
        </w:rPr>
        <w:t xml:space="preserve"> akan jatuh ke t</w:t>
      </w:r>
      <w:r w:rsidR="0033018E">
        <w:rPr>
          <w:rFonts w:ascii="Cambria" w:hAnsi="Cambria" w:cstheme="majorBidi"/>
        </w:rPr>
        <w:t xml:space="preserve">anah untuk </w:t>
      </w:r>
      <w:r w:rsidR="00335DBB" w:rsidRPr="00AD27BA">
        <w:rPr>
          <w:rFonts w:ascii="Cambria" w:hAnsi="Cambria" w:cstheme="majorBidi"/>
        </w:rPr>
        <w:t>mencari dukungan yang lebih besar dari tanah</w:t>
      </w:r>
      <w:r w:rsidR="00335DBB" w:rsidRPr="00AD27BA">
        <w:rPr>
          <w:rFonts w:ascii="Cambria" w:hAnsi="Cambria"/>
        </w:rPr>
        <w:t xml:space="preserve">. </w:t>
      </w:r>
      <w:r w:rsidR="00335DBB" w:rsidRPr="00AD27BA">
        <w:rPr>
          <w:rFonts w:ascii="Cambria" w:hAnsi="Cambria" w:cstheme="majorBidi"/>
        </w:rPr>
        <w:t>P</w:t>
      </w:r>
      <w:r w:rsidRPr="00AD27BA">
        <w:rPr>
          <w:rFonts w:ascii="Cambria" w:hAnsi="Cambria" w:cstheme="majorBidi"/>
        </w:rPr>
        <w:t>engukuran parameter lingkungan yang meliputi suhu udara 29˚C, kelembaban 92%, pH tanah 7, suhu tanah 30˚C, dan intensitas cahaya 458cd.</w:t>
      </w:r>
    </w:p>
    <w:p w14:paraId="78B8691D" w14:textId="7DDB3793" w:rsidR="00E44EBD" w:rsidRPr="00AD27BA" w:rsidRDefault="00C9168A" w:rsidP="00C9168A">
      <w:pPr>
        <w:pStyle w:val="ListParagraph"/>
        <w:spacing w:after="0" w:line="360" w:lineRule="auto"/>
        <w:ind w:left="644"/>
        <w:rPr>
          <w:rFonts w:ascii="Cambria" w:hAnsi="Cambria" w:cstheme="majorBidi"/>
        </w:rPr>
      </w:pPr>
      <w:r>
        <w:rPr>
          <w:rFonts w:ascii="Cambria" w:hAnsi="Cambria" w:cstheme="majorBidi"/>
          <w:noProof/>
          <w:lang w:eastAsia="id-ID"/>
        </w:rPr>
        <w:lastRenderedPageBreak/>
        <mc:AlternateContent>
          <mc:Choice Requires="wps">
            <w:drawing>
              <wp:anchor distT="0" distB="0" distL="114300" distR="114300" simplePos="0" relativeHeight="252160512" behindDoc="0" locked="0" layoutInCell="1" allowOverlap="1" wp14:anchorId="352A4F4B" wp14:editId="08A9035E">
                <wp:simplePos x="0" y="0"/>
                <wp:positionH relativeFrom="column">
                  <wp:posOffset>447675</wp:posOffset>
                </wp:positionH>
                <wp:positionV relativeFrom="paragraph">
                  <wp:posOffset>1494155</wp:posOffset>
                </wp:positionV>
                <wp:extent cx="276225" cy="257175"/>
                <wp:effectExtent l="0" t="0" r="28575" b="28575"/>
                <wp:wrapNone/>
                <wp:docPr id="80" name="Rectangle 80"/>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1D5BDF" w14:textId="77777777" w:rsidR="008F0317" w:rsidRDefault="008F0317" w:rsidP="00C9168A">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A4F4B" id="Rectangle 80" o:spid="_x0000_s1051" style="position:absolute;left:0;text-align:left;margin-left:35.25pt;margin-top:117.65pt;width:21.75pt;height:20.25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" fillcolor="#5b9bd5 [3204]" strokecolor="#1f4d78 [1604]" strokeweight="1pt">
                <v:textbox>
                  <w:txbxContent>
                    <w:p w14:paraId="2D1D5BDF" w14:textId="77777777" w:rsidR="008F0317" w:rsidRDefault="008F0317" w:rsidP="00C9168A">
                      <w:pPr>
                        <w:jc w:val="center"/>
                      </w:pPr>
                      <w:r>
                        <w:t>a.</w:t>
                      </w:r>
                    </w:p>
                  </w:txbxContent>
                </v:textbox>
              </v:rect>
            </w:pict>
          </mc:Fallback>
        </mc:AlternateContent>
      </w:r>
      <w:r>
        <w:rPr>
          <w:rFonts w:ascii="Cambria" w:hAnsi="Cambria" w:cstheme="majorBidi"/>
          <w:noProof/>
          <w:lang w:eastAsia="id-ID"/>
        </w:rPr>
        <mc:AlternateContent>
          <mc:Choice Requires="wps">
            <w:drawing>
              <wp:anchor distT="0" distB="0" distL="114300" distR="114300" simplePos="0" relativeHeight="252162560" behindDoc="0" locked="0" layoutInCell="1" allowOverlap="1" wp14:anchorId="7B2BEFD7" wp14:editId="5DF000A8">
                <wp:simplePos x="0" y="0"/>
                <wp:positionH relativeFrom="column">
                  <wp:posOffset>1933575</wp:posOffset>
                </wp:positionH>
                <wp:positionV relativeFrom="paragraph">
                  <wp:posOffset>1484630</wp:posOffset>
                </wp:positionV>
                <wp:extent cx="276225" cy="257175"/>
                <wp:effectExtent l="0" t="0" r="28575" b="28575"/>
                <wp:wrapNone/>
                <wp:docPr id="81" name="Rectangle 81"/>
                <wp:cNvGraphicFramePr/>
                <a:graphic xmlns:a="http://schemas.openxmlformats.org/drawingml/2006/main">
                  <a:graphicData uri="http://schemas.microsoft.com/office/word/2010/wordprocessingShape">
                    <wps:wsp>
                      <wps:cNvSpPr/>
                      <wps:spPr>
                        <a:xfrm>
                          <a:off x="0" y="0"/>
                          <a:ext cx="2762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B74BD1" w14:textId="232FC3AE" w:rsidR="008F0317" w:rsidRDefault="008F0317" w:rsidP="00C9168A">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BEFD7" id="Rectangle 81" o:spid="_x0000_s1052" style="position:absolute;left:0;text-align:left;margin-left:152.25pt;margin-top:116.9pt;width:21.75pt;height:20.25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" fillcolor="#5b9bd5 [3204]" strokecolor="#1f4d78 [1604]" strokeweight="1pt">
                <v:textbox>
                  <w:txbxContent>
                    <w:p w14:paraId="70B74BD1" w14:textId="232FC3AE" w:rsidR="008F0317" w:rsidRDefault="008F0317" w:rsidP="00C9168A">
                      <w:pPr>
                        <w:jc w:val="center"/>
                      </w:pPr>
                      <w:r>
                        <w:t>b.</w:t>
                      </w:r>
                    </w:p>
                  </w:txbxContent>
                </v:textbox>
              </v:rect>
            </w:pict>
          </mc:Fallback>
        </mc:AlternateContent>
      </w:r>
      <w:r w:rsidR="00E44EBD" w:rsidRPr="00AD27BA">
        <w:rPr>
          <w:rFonts w:ascii="Cambria" w:hAnsi="Cambria" w:cstheme="majorBidi"/>
          <w:noProof/>
          <w:lang w:eastAsia="id-ID"/>
        </w:rPr>
        <w:drawing>
          <wp:inline distT="0" distB="0" distL="0" distR="0" wp14:anchorId="43F92697" wp14:editId="6FB18D35">
            <wp:extent cx="1464724" cy="1777042"/>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hatsApp Image 2024-05-19 at 11.43.53.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273" cy="1793480"/>
                    </a:xfrm>
                    <a:prstGeom prst="rect">
                      <a:avLst/>
                    </a:prstGeom>
                  </pic:spPr>
                </pic:pic>
              </a:graphicData>
            </a:graphic>
          </wp:inline>
        </w:drawing>
      </w:r>
      <w:r>
        <w:rPr>
          <w:rFonts w:ascii="Cambria" w:hAnsi="Cambria" w:cstheme="majorBidi"/>
        </w:rPr>
        <w:t xml:space="preserve"> </w:t>
      </w:r>
      <w:r>
        <w:rPr>
          <w:rFonts w:ascii="Cambria" w:hAnsi="Cambria" w:cstheme="majorBidi"/>
          <w:noProof/>
          <w:lang w:eastAsia="id-ID"/>
        </w:rPr>
        <w:drawing>
          <wp:inline distT="0" distB="0" distL="0" distR="0" wp14:anchorId="7E97BCB3" wp14:editId="5E9C4C06">
            <wp:extent cx="1569720" cy="1767878"/>
            <wp:effectExtent l="0" t="0" r="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organ bunga syngonium.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72887" cy="1771445"/>
                    </a:xfrm>
                    <a:prstGeom prst="rect">
                      <a:avLst/>
                    </a:prstGeom>
                  </pic:spPr>
                </pic:pic>
              </a:graphicData>
            </a:graphic>
          </wp:inline>
        </w:drawing>
      </w:r>
    </w:p>
    <w:p w14:paraId="0D95A98A" w14:textId="648D7F6D" w:rsidR="008E5972" w:rsidRPr="00AD27BA" w:rsidRDefault="008E5972" w:rsidP="008E5972">
      <w:pPr>
        <w:pStyle w:val="Caption"/>
        <w:spacing w:after="0" w:line="360" w:lineRule="auto"/>
        <w:ind w:left="709"/>
        <w:jc w:val="center"/>
        <w:rPr>
          <w:rFonts w:ascii="Cambria" w:hAnsi="Cambria" w:cstheme="majorBidi"/>
          <w:i w:val="0"/>
          <w:iCs w:val="0"/>
          <w:color w:val="auto"/>
          <w:sz w:val="22"/>
          <w:szCs w:val="22"/>
        </w:rPr>
      </w:pPr>
      <w:bookmarkStart w:id="63" w:name="_Toc191490073"/>
      <w:r w:rsidRPr="00AD27BA">
        <w:rPr>
          <w:rFonts w:ascii="Cambria" w:hAnsi="Cambria" w:cstheme="majorBidi"/>
          <w:b/>
          <w:bCs/>
          <w:i w:val="0"/>
          <w:iCs w:val="0"/>
          <w:color w:val="auto"/>
          <w:sz w:val="22"/>
          <w:szCs w:val="22"/>
        </w:rPr>
        <w:t>Gambar 4.</w:t>
      </w:r>
      <w:r w:rsidRPr="00AD27BA">
        <w:rPr>
          <w:rFonts w:ascii="Cambria" w:hAnsi="Cambria" w:cstheme="majorBidi"/>
          <w:b/>
          <w:bCs/>
          <w:i w:val="0"/>
          <w:iCs w:val="0"/>
          <w:color w:val="auto"/>
          <w:sz w:val="22"/>
          <w:szCs w:val="22"/>
        </w:rPr>
        <w:fldChar w:fldCharType="begin"/>
      </w:r>
      <w:r w:rsidRPr="00AD27BA">
        <w:rPr>
          <w:rFonts w:ascii="Cambria" w:hAnsi="Cambria" w:cstheme="majorBidi"/>
          <w:b/>
          <w:bCs/>
          <w:i w:val="0"/>
          <w:iCs w:val="0"/>
          <w:color w:val="auto"/>
          <w:sz w:val="22"/>
          <w:szCs w:val="22"/>
        </w:rPr>
        <w:instrText xml:space="preserve"> SEQ Gambar_4_ \* ARABIC </w:instrText>
      </w:r>
      <w:r w:rsidRPr="00AD27BA">
        <w:rPr>
          <w:rFonts w:ascii="Cambria" w:hAnsi="Cambria" w:cstheme="majorBidi"/>
          <w:b/>
          <w:bCs/>
          <w:i w:val="0"/>
          <w:iCs w:val="0"/>
          <w:color w:val="auto"/>
          <w:sz w:val="22"/>
          <w:szCs w:val="22"/>
        </w:rPr>
        <w:fldChar w:fldCharType="separate"/>
      </w:r>
      <w:r w:rsidR="00756E82">
        <w:rPr>
          <w:rFonts w:ascii="Cambria" w:hAnsi="Cambria" w:cstheme="majorBidi"/>
          <w:b/>
          <w:bCs/>
          <w:i w:val="0"/>
          <w:iCs w:val="0"/>
          <w:noProof/>
          <w:color w:val="auto"/>
          <w:sz w:val="22"/>
          <w:szCs w:val="22"/>
        </w:rPr>
        <w:t>10</w:t>
      </w:r>
      <w:r w:rsidRPr="00AD27BA">
        <w:rPr>
          <w:rFonts w:ascii="Cambria" w:hAnsi="Cambria" w:cstheme="majorBidi"/>
          <w:b/>
          <w:bCs/>
          <w:i w:val="0"/>
          <w:iCs w:val="0"/>
          <w:color w:val="auto"/>
          <w:sz w:val="22"/>
          <w:szCs w:val="22"/>
        </w:rPr>
        <w:fldChar w:fldCharType="end"/>
      </w:r>
      <w:r w:rsidRPr="00AD27BA">
        <w:rPr>
          <w:rFonts w:ascii="Cambria" w:hAnsi="Cambria" w:cstheme="majorBidi"/>
          <w:b/>
          <w:bCs/>
          <w:i w:val="0"/>
          <w:iCs w:val="0"/>
          <w:color w:val="auto"/>
          <w:sz w:val="22"/>
          <w:szCs w:val="22"/>
        </w:rPr>
        <w:t>.</w:t>
      </w:r>
      <w:r w:rsidRPr="00AD27BA">
        <w:rPr>
          <w:rFonts w:ascii="Cambria" w:hAnsi="Cambria" w:cstheme="majorBidi"/>
          <w:i w:val="0"/>
          <w:iCs w:val="0"/>
          <w:color w:val="auto"/>
          <w:sz w:val="22"/>
          <w:szCs w:val="22"/>
        </w:rPr>
        <w:t xml:space="preserve"> </w:t>
      </w:r>
      <w:r w:rsidR="00C9168A">
        <w:rPr>
          <w:rFonts w:ascii="Cambria" w:hAnsi="Cambria" w:cstheme="majorBidi"/>
          <w:i w:val="0"/>
          <w:iCs w:val="0"/>
          <w:color w:val="auto"/>
          <w:sz w:val="22"/>
          <w:szCs w:val="22"/>
        </w:rPr>
        <w:t xml:space="preserve">a. </w:t>
      </w:r>
      <w:r w:rsidRPr="00AD27BA">
        <w:rPr>
          <w:rFonts w:ascii="Cambria" w:hAnsi="Cambria" w:cstheme="majorBidi"/>
          <w:color w:val="auto"/>
          <w:sz w:val="22"/>
          <w:szCs w:val="22"/>
        </w:rPr>
        <w:t xml:space="preserve">Syngonium podophyllum </w:t>
      </w:r>
      <w:r w:rsidR="00C9168A">
        <w:rPr>
          <w:rFonts w:ascii="Cambria" w:hAnsi="Cambria" w:cstheme="majorBidi"/>
          <w:i w:val="0"/>
          <w:iCs w:val="0"/>
          <w:color w:val="auto"/>
          <w:sz w:val="22"/>
          <w:szCs w:val="22"/>
        </w:rPr>
        <w:t xml:space="preserve">Schott, b. organ bunga </w:t>
      </w:r>
      <w:r w:rsidR="00C9168A" w:rsidRPr="00C9168A">
        <w:rPr>
          <w:rFonts w:ascii="Cambria" w:hAnsi="Cambria" w:cstheme="majorBidi"/>
          <w:color w:val="auto"/>
          <w:sz w:val="22"/>
          <w:szCs w:val="22"/>
        </w:rPr>
        <w:t>Syngonium podophyllum</w:t>
      </w:r>
      <w:r w:rsidR="00C9168A">
        <w:rPr>
          <w:rFonts w:ascii="Cambria" w:hAnsi="Cambria" w:cstheme="majorBidi"/>
          <w:i w:val="0"/>
          <w:iCs w:val="0"/>
          <w:color w:val="auto"/>
          <w:sz w:val="22"/>
          <w:szCs w:val="22"/>
        </w:rPr>
        <w:t xml:space="preserve"> Schott (a. d</w:t>
      </w:r>
      <w:r w:rsidRPr="00AD27BA">
        <w:rPr>
          <w:rFonts w:ascii="Cambria" w:hAnsi="Cambria" w:cstheme="majorBidi"/>
          <w:i w:val="0"/>
          <w:iCs w:val="0"/>
          <w:color w:val="auto"/>
          <w:sz w:val="22"/>
          <w:szCs w:val="22"/>
        </w:rPr>
        <w:t>okumentasi penelitian, 2025</w:t>
      </w:r>
      <w:r w:rsidR="00130492">
        <w:rPr>
          <w:rFonts w:ascii="Cambria" w:hAnsi="Cambria" w:cstheme="majorBidi"/>
          <w:i w:val="0"/>
          <w:iCs w:val="0"/>
          <w:color w:val="auto"/>
          <w:sz w:val="22"/>
          <w:szCs w:val="22"/>
        </w:rPr>
        <w:t xml:space="preserve">; </w:t>
      </w:r>
      <w:r w:rsidR="00C9168A">
        <w:rPr>
          <w:rFonts w:ascii="Cambria" w:hAnsi="Cambria" w:cstheme="majorBidi"/>
          <w:i w:val="0"/>
          <w:iCs w:val="0"/>
          <w:color w:val="auto"/>
          <w:sz w:val="22"/>
          <w:szCs w:val="22"/>
        </w:rPr>
        <w:t>b. POWO, 2025</w:t>
      </w:r>
      <w:r w:rsidRPr="00AD27BA">
        <w:rPr>
          <w:rFonts w:ascii="Cambria" w:hAnsi="Cambria" w:cstheme="majorBidi"/>
          <w:i w:val="0"/>
          <w:iCs w:val="0"/>
          <w:color w:val="auto"/>
          <w:sz w:val="22"/>
          <w:szCs w:val="22"/>
        </w:rPr>
        <w:t>)</w:t>
      </w:r>
      <w:bookmarkEnd w:id="63"/>
    </w:p>
    <w:p w14:paraId="2C7255F0" w14:textId="4DD39FE6" w:rsidR="00F51663" w:rsidRPr="00AD27BA" w:rsidRDefault="00E7653F" w:rsidP="001E354E">
      <w:pPr>
        <w:pStyle w:val="ListParagraph"/>
        <w:spacing w:before="240" w:after="0" w:line="276" w:lineRule="auto"/>
        <w:ind w:left="644"/>
        <w:jc w:val="both"/>
        <w:rPr>
          <w:rFonts w:ascii="Cambria" w:hAnsi="Cambria" w:cstheme="majorBidi"/>
        </w:rPr>
      </w:pPr>
      <w:r w:rsidRPr="00AD27BA">
        <w:rPr>
          <w:rFonts w:ascii="Cambria" w:hAnsi="Cambria" w:cstheme="majorBidi"/>
        </w:rPr>
        <w:t>Klasifikasi (ITIS, 2025)</w:t>
      </w:r>
    </w:p>
    <w:p w14:paraId="5896071E" w14:textId="5D07205E" w:rsidR="00F51663" w:rsidRPr="00AD27BA" w:rsidRDefault="009B4212" w:rsidP="001E354E">
      <w:pPr>
        <w:pStyle w:val="ListParagraph"/>
        <w:spacing w:after="0" w:line="276" w:lineRule="auto"/>
        <w:ind w:left="646"/>
        <w:jc w:val="both"/>
        <w:rPr>
          <w:rFonts w:ascii="Cambria" w:hAnsi="Cambria" w:cstheme="majorBidi"/>
        </w:rPr>
      </w:pPr>
      <w:r w:rsidRPr="00AD27BA">
        <w:rPr>
          <w:rFonts w:ascii="Cambria" w:hAnsi="Cambria" w:cstheme="majorBidi"/>
        </w:rPr>
        <w:t>Kingdom</w:t>
      </w:r>
      <w:r w:rsidRPr="00AD27BA">
        <w:rPr>
          <w:rFonts w:ascii="Cambria" w:hAnsi="Cambria" w:cstheme="majorBidi"/>
        </w:rPr>
        <w:tab/>
      </w:r>
      <w:r w:rsidR="00F51663" w:rsidRPr="00AD27BA">
        <w:rPr>
          <w:rFonts w:ascii="Cambria" w:hAnsi="Cambria" w:cstheme="majorBidi"/>
        </w:rPr>
        <w:t xml:space="preserve">: Plantae </w:t>
      </w:r>
    </w:p>
    <w:p w14:paraId="1A54F122" w14:textId="2058AB15" w:rsidR="00F51663" w:rsidRPr="00AD27BA" w:rsidRDefault="00F51663" w:rsidP="001E354E">
      <w:pPr>
        <w:pStyle w:val="ListParagraph"/>
        <w:spacing w:after="0" w:line="276" w:lineRule="auto"/>
        <w:ind w:left="646"/>
        <w:jc w:val="both"/>
        <w:rPr>
          <w:rFonts w:ascii="Cambria" w:hAnsi="Cambria" w:cstheme="majorBidi"/>
        </w:rPr>
      </w:pPr>
      <w:r w:rsidRPr="00AD27BA">
        <w:rPr>
          <w:rFonts w:ascii="Cambria" w:hAnsi="Cambria" w:cstheme="majorBidi"/>
        </w:rPr>
        <w:t>Divisi</w:t>
      </w:r>
      <w:r w:rsidRPr="00AD27BA">
        <w:rPr>
          <w:rFonts w:ascii="Cambria" w:hAnsi="Cambria" w:cstheme="majorBidi"/>
        </w:rPr>
        <w:tab/>
      </w:r>
      <w:r w:rsidRPr="00AD27BA">
        <w:rPr>
          <w:rFonts w:ascii="Cambria" w:hAnsi="Cambria" w:cstheme="majorBidi"/>
        </w:rPr>
        <w:tab/>
        <w:t xml:space="preserve">: Tracheophyta </w:t>
      </w:r>
    </w:p>
    <w:p w14:paraId="63CE0949" w14:textId="04A7F87C" w:rsidR="00F51663" w:rsidRPr="00AD27BA" w:rsidRDefault="00F51663" w:rsidP="001E354E">
      <w:pPr>
        <w:pStyle w:val="ListParagraph"/>
        <w:spacing w:after="0" w:line="276" w:lineRule="auto"/>
        <w:ind w:left="646"/>
        <w:jc w:val="both"/>
        <w:rPr>
          <w:rFonts w:ascii="Cambria" w:hAnsi="Cambria" w:cstheme="majorBidi"/>
        </w:rPr>
      </w:pPr>
      <w:r w:rsidRPr="00AD27BA">
        <w:rPr>
          <w:rFonts w:ascii="Cambria" w:hAnsi="Cambria" w:cstheme="majorBidi"/>
        </w:rPr>
        <w:t>Kelas</w:t>
      </w:r>
      <w:r w:rsidRPr="00AD27BA">
        <w:rPr>
          <w:rFonts w:ascii="Cambria" w:hAnsi="Cambria" w:cstheme="majorBidi"/>
        </w:rPr>
        <w:tab/>
      </w:r>
      <w:r w:rsidRPr="00AD27BA">
        <w:rPr>
          <w:rFonts w:ascii="Cambria" w:hAnsi="Cambria" w:cstheme="majorBidi"/>
        </w:rPr>
        <w:tab/>
        <w:t>: Magnoliopsida</w:t>
      </w:r>
    </w:p>
    <w:p w14:paraId="1E7EB498" w14:textId="3AF454D6" w:rsidR="00F51663" w:rsidRPr="00AD27BA" w:rsidRDefault="00F51663" w:rsidP="001E354E">
      <w:pPr>
        <w:pStyle w:val="ListParagraph"/>
        <w:spacing w:after="0" w:line="276" w:lineRule="auto"/>
        <w:ind w:left="646"/>
        <w:jc w:val="both"/>
        <w:rPr>
          <w:rFonts w:ascii="Cambria" w:hAnsi="Cambria" w:cstheme="majorBidi"/>
        </w:rPr>
      </w:pPr>
      <w:r w:rsidRPr="00AD27BA">
        <w:rPr>
          <w:rFonts w:ascii="Cambria" w:hAnsi="Cambria" w:cstheme="majorBidi"/>
        </w:rPr>
        <w:t xml:space="preserve">Ordo </w:t>
      </w:r>
      <w:r w:rsidRPr="00AD27BA">
        <w:rPr>
          <w:rFonts w:ascii="Cambria" w:hAnsi="Cambria" w:cstheme="majorBidi"/>
        </w:rPr>
        <w:tab/>
      </w:r>
      <w:r w:rsidRPr="00AD27BA">
        <w:rPr>
          <w:rFonts w:ascii="Cambria" w:hAnsi="Cambria" w:cstheme="majorBidi"/>
        </w:rPr>
        <w:tab/>
        <w:t xml:space="preserve">: Alismatales </w:t>
      </w:r>
    </w:p>
    <w:p w14:paraId="5DC14AEC" w14:textId="77777777" w:rsidR="00F51663" w:rsidRPr="00AD27BA" w:rsidRDefault="00F51663" w:rsidP="001E354E">
      <w:pPr>
        <w:pStyle w:val="ListParagraph"/>
        <w:spacing w:after="0" w:line="276" w:lineRule="auto"/>
        <w:ind w:left="646"/>
        <w:jc w:val="both"/>
        <w:rPr>
          <w:rFonts w:ascii="Cambria" w:hAnsi="Cambria" w:cstheme="majorBidi"/>
        </w:rPr>
      </w:pPr>
      <w:r w:rsidRPr="00AD27BA">
        <w:rPr>
          <w:rFonts w:ascii="Cambria" w:hAnsi="Cambria" w:cstheme="majorBidi"/>
        </w:rPr>
        <w:t>Famili</w:t>
      </w:r>
      <w:r w:rsidRPr="00AD27BA">
        <w:rPr>
          <w:rFonts w:ascii="Cambria" w:hAnsi="Cambria" w:cstheme="majorBidi"/>
        </w:rPr>
        <w:tab/>
      </w:r>
      <w:r w:rsidRPr="00AD27BA">
        <w:rPr>
          <w:rFonts w:ascii="Cambria" w:hAnsi="Cambria" w:cstheme="majorBidi"/>
        </w:rPr>
        <w:tab/>
        <w:t xml:space="preserve">: Araceae </w:t>
      </w:r>
    </w:p>
    <w:p w14:paraId="5ED9823D" w14:textId="77777777" w:rsidR="00F51663" w:rsidRPr="00AD27BA" w:rsidRDefault="00F51663" w:rsidP="001E354E">
      <w:pPr>
        <w:pStyle w:val="ListParagraph"/>
        <w:spacing w:after="0" w:line="276" w:lineRule="auto"/>
        <w:ind w:left="646"/>
        <w:jc w:val="both"/>
        <w:rPr>
          <w:rFonts w:ascii="Cambria" w:hAnsi="Cambria" w:cstheme="majorBidi"/>
        </w:rPr>
      </w:pPr>
      <w:r w:rsidRPr="00AD27BA">
        <w:rPr>
          <w:rFonts w:ascii="Cambria" w:hAnsi="Cambria" w:cstheme="majorBidi"/>
        </w:rPr>
        <w:t xml:space="preserve">Genus </w:t>
      </w:r>
      <w:r w:rsidRPr="00AD27BA">
        <w:rPr>
          <w:rFonts w:ascii="Cambria" w:hAnsi="Cambria" w:cstheme="majorBidi"/>
        </w:rPr>
        <w:tab/>
      </w:r>
      <w:r w:rsidRPr="00AD27BA">
        <w:rPr>
          <w:rFonts w:ascii="Cambria" w:hAnsi="Cambria" w:cstheme="majorBidi"/>
        </w:rPr>
        <w:tab/>
        <w:t>: Syngonium</w:t>
      </w:r>
    </w:p>
    <w:p w14:paraId="5AB4E97A" w14:textId="5D1121A5" w:rsidR="00F51663" w:rsidRPr="00AD27BA" w:rsidRDefault="00F51663" w:rsidP="001E354E">
      <w:pPr>
        <w:pStyle w:val="ListParagraph"/>
        <w:spacing w:after="0" w:line="276" w:lineRule="auto"/>
        <w:ind w:left="646"/>
        <w:jc w:val="both"/>
        <w:rPr>
          <w:rFonts w:ascii="Cambria" w:hAnsi="Cambria" w:cstheme="majorBidi"/>
        </w:rPr>
      </w:pPr>
      <w:r w:rsidRPr="00AD27BA">
        <w:rPr>
          <w:rFonts w:ascii="Cambria" w:hAnsi="Cambria" w:cstheme="majorBidi"/>
        </w:rPr>
        <w:t>Spesies</w:t>
      </w:r>
      <w:r w:rsidRPr="00AD27BA">
        <w:rPr>
          <w:rFonts w:ascii="Cambria" w:hAnsi="Cambria" w:cstheme="majorBidi"/>
        </w:rPr>
        <w:tab/>
      </w:r>
      <w:r w:rsidRPr="00AD27BA">
        <w:rPr>
          <w:rFonts w:ascii="Cambria" w:hAnsi="Cambria" w:cstheme="majorBidi"/>
        </w:rPr>
        <w:tab/>
        <w:t xml:space="preserve">: </w:t>
      </w:r>
      <w:r w:rsidRPr="00AD27BA">
        <w:rPr>
          <w:rFonts w:ascii="Cambria" w:hAnsi="Cambria" w:cstheme="majorBidi"/>
          <w:i/>
          <w:iCs/>
        </w:rPr>
        <w:t>Syngonium podophyllum</w:t>
      </w:r>
      <w:r w:rsidRPr="00AD27BA">
        <w:rPr>
          <w:rFonts w:ascii="Cambria" w:hAnsi="Cambria" w:cstheme="majorBidi"/>
        </w:rPr>
        <w:t xml:space="preserve"> </w:t>
      </w:r>
      <w:r w:rsidR="00FF6E94" w:rsidRPr="00AD27BA">
        <w:rPr>
          <w:rFonts w:ascii="Cambria" w:hAnsi="Cambria" w:cstheme="majorBidi"/>
        </w:rPr>
        <w:t>Schott</w:t>
      </w:r>
    </w:p>
    <w:p w14:paraId="5B225C99" w14:textId="52FDE797" w:rsidR="00D55926" w:rsidRDefault="00F51663" w:rsidP="00484427">
      <w:pPr>
        <w:pStyle w:val="ListParagraph"/>
        <w:spacing w:line="360" w:lineRule="auto"/>
        <w:ind w:firstLine="720"/>
        <w:jc w:val="both"/>
        <w:rPr>
          <w:rFonts w:ascii="Cambria" w:hAnsi="Cambria" w:cstheme="majorBidi"/>
        </w:rPr>
      </w:pPr>
      <w:r w:rsidRPr="00AD27BA">
        <w:rPr>
          <w:rFonts w:ascii="Cambria" w:hAnsi="Cambria" w:cstheme="majorBidi"/>
        </w:rPr>
        <w:t xml:space="preserve">Daun </w:t>
      </w:r>
      <w:r w:rsidRPr="00AD27BA">
        <w:rPr>
          <w:rFonts w:ascii="Cambria" w:hAnsi="Cambria" w:cstheme="majorBidi"/>
          <w:i/>
          <w:iCs/>
        </w:rPr>
        <w:t>Syngonium podophyllum</w:t>
      </w:r>
      <w:r w:rsidRPr="00AD27BA">
        <w:rPr>
          <w:rFonts w:ascii="Cambria" w:hAnsi="Cambria" w:cstheme="majorBidi"/>
        </w:rPr>
        <w:t xml:space="preserve"> berbentuk anak panah (</w:t>
      </w:r>
      <w:r w:rsidRPr="00AD27BA">
        <w:rPr>
          <w:rFonts w:ascii="Cambria" w:hAnsi="Cambria" w:cstheme="majorBidi"/>
          <w:i/>
          <w:iCs/>
        </w:rPr>
        <w:t>sagitus</w:t>
      </w:r>
      <w:r w:rsidRPr="00AD27BA">
        <w:rPr>
          <w:rFonts w:ascii="Cambria" w:hAnsi="Cambria" w:cstheme="majorBidi"/>
        </w:rPr>
        <w:t>),</w:t>
      </w:r>
      <w:r w:rsidR="000C6F84" w:rsidRPr="00AD27BA">
        <w:rPr>
          <w:rFonts w:ascii="Cambria" w:hAnsi="Cambria" w:cstheme="majorBidi"/>
        </w:rPr>
        <w:t xml:space="preserve"> berwarna putih kehijauan</w:t>
      </w:r>
      <w:r w:rsidR="0000564B" w:rsidRPr="00AD27BA">
        <w:rPr>
          <w:rFonts w:ascii="Cambria" w:hAnsi="Cambria" w:cstheme="majorBidi"/>
        </w:rPr>
        <w:t>,</w:t>
      </w:r>
      <w:r w:rsidR="00484427">
        <w:rPr>
          <w:rFonts w:ascii="Cambria" w:hAnsi="Cambria" w:cstheme="majorBidi"/>
        </w:rPr>
        <w:t xml:space="preserve"> dengan </w:t>
      </w:r>
      <w:r w:rsidR="00DA2F16" w:rsidRPr="00AD27BA">
        <w:rPr>
          <w:rFonts w:ascii="Cambria" w:hAnsi="Cambria" w:cstheme="majorBidi"/>
        </w:rPr>
        <w:t xml:space="preserve">ujung daun </w:t>
      </w:r>
      <w:r w:rsidR="00484427">
        <w:rPr>
          <w:rFonts w:ascii="Cambria" w:hAnsi="Cambria" w:cstheme="majorBidi"/>
        </w:rPr>
        <w:t>meruncing</w:t>
      </w:r>
      <w:r w:rsidR="00DA2F16" w:rsidRPr="00AD27BA">
        <w:rPr>
          <w:rFonts w:ascii="Cambria" w:hAnsi="Cambria" w:cstheme="majorBidi"/>
        </w:rPr>
        <w:t xml:space="preserve"> </w:t>
      </w:r>
      <w:r w:rsidR="00484427">
        <w:rPr>
          <w:rFonts w:ascii="Cambria" w:hAnsi="Cambria" w:cstheme="majorBidi"/>
        </w:rPr>
        <w:t xml:space="preserve">dan </w:t>
      </w:r>
      <w:r w:rsidRPr="00AD27BA">
        <w:rPr>
          <w:rFonts w:ascii="Cambria" w:hAnsi="Cambria" w:cstheme="majorBidi"/>
        </w:rPr>
        <w:t>pangka</w:t>
      </w:r>
      <w:r w:rsidR="0000564B" w:rsidRPr="00AD27BA">
        <w:rPr>
          <w:rFonts w:ascii="Cambria" w:hAnsi="Cambria" w:cstheme="majorBidi"/>
        </w:rPr>
        <w:t xml:space="preserve">l daun berlekuk. Tinggi tumbuhan </w:t>
      </w:r>
      <w:r w:rsidR="0000564B" w:rsidRPr="00AD27BA">
        <w:rPr>
          <w:rFonts w:ascii="Cambria" w:hAnsi="Cambria" w:cstheme="majorBidi"/>
          <w:i/>
          <w:iCs/>
        </w:rPr>
        <w:t>Syngonium podophyllum</w:t>
      </w:r>
      <w:r w:rsidR="0000564B" w:rsidRPr="00AD27BA">
        <w:rPr>
          <w:rFonts w:ascii="Cambria" w:hAnsi="Cambria" w:cstheme="majorBidi"/>
        </w:rPr>
        <w:t xml:space="preserve"> mencapai 48 cm, p</w:t>
      </w:r>
      <w:r w:rsidR="00B14FAF" w:rsidRPr="00AD27BA">
        <w:rPr>
          <w:rFonts w:ascii="Cambria" w:hAnsi="Cambria" w:cstheme="majorBidi"/>
        </w:rPr>
        <w:t>anjang daun 15</w:t>
      </w:r>
      <w:r w:rsidR="0000564B" w:rsidRPr="00AD27BA">
        <w:rPr>
          <w:rFonts w:ascii="Cambria" w:hAnsi="Cambria" w:cstheme="majorBidi"/>
        </w:rPr>
        <w:t xml:space="preserve"> cm dan lebar 6 cm,</w:t>
      </w:r>
      <w:r w:rsidRPr="00AD27BA">
        <w:rPr>
          <w:rFonts w:ascii="Cambria" w:hAnsi="Cambria" w:cstheme="majorBidi"/>
        </w:rPr>
        <w:t xml:space="preserve"> tepi daun rata, t</w:t>
      </w:r>
      <w:r w:rsidR="00186E07" w:rsidRPr="00AD27BA">
        <w:rPr>
          <w:rFonts w:ascii="Cambria" w:hAnsi="Cambria" w:cstheme="majorBidi"/>
        </w:rPr>
        <w:t xml:space="preserve">ipe pertulangan </w:t>
      </w:r>
      <w:r w:rsidR="00186E07" w:rsidRPr="00AD27BA">
        <w:rPr>
          <w:rFonts w:ascii="Cambria" w:hAnsi="Cambria" w:cstheme="majorBidi"/>
        </w:rPr>
        <w:lastRenderedPageBreak/>
        <w:t xml:space="preserve">daun menyirip, memiliki </w:t>
      </w:r>
      <w:r w:rsidR="00484427" w:rsidRPr="00AD27BA">
        <w:rPr>
          <w:rFonts w:ascii="Cambria" w:hAnsi="Cambria" w:cstheme="majorBidi"/>
        </w:rPr>
        <w:t>pola vena berbentuk Y</w:t>
      </w:r>
      <w:r w:rsidR="00484427">
        <w:rPr>
          <w:rFonts w:ascii="Cambria" w:hAnsi="Cambria" w:cstheme="majorBidi"/>
        </w:rPr>
        <w:t xml:space="preserve"> dan </w:t>
      </w:r>
      <w:r w:rsidR="00186E07" w:rsidRPr="00AD27BA">
        <w:rPr>
          <w:rFonts w:ascii="Cambria" w:hAnsi="Cambria" w:cstheme="majorBidi"/>
        </w:rPr>
        <w:t>pola sambungan sedang berwarna hijau de</w:t>
      </w:r>
      <w:r w:rsidR="00484427">
        <w:rPr>
          <w:rFonts w:ascii="Cambria" w:hAnsi="Cambria" w:cstheme="majorBidi"/>
        </w:rPr>
        <w:t>ngan getah daun yang transparan</w:t>
      </w:r>
      <w:r w:rsidR="00186E07" w:rsidRPr="00AD27BA">
        <w:rPr>
          <w:rFonts w:ascii="Cambria" w:hAnsi="Cambria" w:cstheme="majorBidi"/>
        </w:rPr>
        <w:t>.</w:t>
      </w:r>
      <w:r w:rsidR="000C6F84" w:rsidRPr="00AD27BA">
        <w:rPr>
          <w:rFonts w:ascii="Cambria" w:hAnsi="Cambria" w:cstheme="majorBidi"/>
        </w:rPr>
        <w:t xml:space="preserve"> B</w:t>
      </w:r>
      <w:r w:rsidR="000C6F84" w:rsidRPr="00AD27BA">
        <w:rPr>
          <w:rFonts w:ascii="Cambria" w:hAnsi="Cambria" w:cstheme="majorBidi"/>
          <w:shd w:val="clear" w:color="auto" w:fill="FFFFFF"/>
        </w:rPr>
        <w:t>atang</w:t>
      </w:r>
      <w:r w:rsidR="005035B8" w:rsidRPr="00AD27BA">
        <w:rPr>
          <w:rFonts w:ascii="Cambria" w:hAnsi="Cambria" w:cstheme="majorBidi"/>
          <w:shd w:val="clear" w:color="auto" w:fill="FFFFFF"/>
        </w:rPr>
        <w:t xml:space="preserve"> tidak berkayu</w:t>
      </w:r>
      <w:r w:rsidR="000C6F84" w:rsidRPr="00AD27BA">
        <w:rPr>
          <w:rFonts w:ascii="Cambria" w:hAnsi="Cambria" w:cstheme="majorBidi"/>
          <w:shd w:val="clear" w:color="auto" w:fill="FFFFFF"/>
        </w:rPr>
        <w:t xml:space="preserve"> dan</w:t>
      </w:r>
      <w:r w:rsidR="005035B8" w:rsidRPr="00AD27BA">
        <w:rPr>
          <w:rFonts w:ascii="Cambria" w:hAnsi="Cambria" w:cstheme="majorBidi"/>
          <w:shd w:val="clear" w:color="auto" w:fill="FFFFFF"/>
        </w:rPr>
        <w:t xml:space="preserve"> termodifikasi membentuk rhizoma merambat</w:t>
      </w:r>
      <w:r w:rsidR="000C6F84" w:rsidRPr="00AD27BA">
        <w:rPr>
          <w:rFonts w:ascii="Cambria" w:hAnsi="Cambria" w:cstheme="majorBidi"/>
          <w:shd w:val="clear" w:color="auto" w:fill="FFFFFF"/>
        </w:rPr>
        <w:t xml:space="preserve">, memiliki tekstur permukaan batang licin dengan letak batang yang melekat pada inang. Tumbuhan </w:t>
      </w:r>
      <w:r w:rsidR="000C6F84" w:rsidRPr="00AD27BA">
        <w:rPr>
          <w:rFonts w:ascii="Cambria" w:hAnsi="Cambria" w:cstheme="majorBidi"/>
          <w:i/>
          <w:iCs/>
        </w:rPr>
        <w:t xml:space="preserve">Syngonium podophyllum </w:t>
      </w:r>
      <w:r w:rsidR="000C6F84" w:rsidRPr="00AD27BA">
        <w:rPr>
          <w:rFonts w:ascii="Cambria" w:hAnsi="Cambria" w:cstheme="majorBidi"/>
        </w:rPr>
        <w:t>memiliki tipe perakaran serabut.</w:t>
      </w:r>
      <w:r w:rsidR="00DF022A" w:rsidRPr="00AD27BA">
        <w:rPr>
          <w:rFonts w:ascii="Cambria" w:hAnsi="Cambria" w:cstheme="majorBidi"/>
        </w:rPr>
        <w:t xml:space="preserve"> </w:t>
      </w:r>
    </w:p>
    <w:p w14:paraId="47B62FB8" w14:textId="03114A5C" w:rsidR="001D307D" w:rsidRPr="00807BB3" w:rsidRDefault="00657912" w:rsidP="00807BB3">
      <w:pPr>
        <w:pStyle w:val="ListParagraph"/>
        <w:spacing w:after="0" w:line="360" w:lineRule="auto"/>
        <w:ind w:firstLine="720"/>
        <w:jc w:val="both"/>
        <w:rPr>
          <w:rFonts w:ascii="Cambria" w:hAnsi="Cambria" w:cstheme="majorBidi"/>
        </w:rPr>
      </w:pPr>
      <w:r w:rsidRPr="00AD27BA">
        <w:rPr>
          <w:rFonts w:ascii="Cambria" w:hAnsi="Cambria" w:cstheme="majorBidi"/>
          <w:i/>
          <w:iCs/>
        </w:rPr>
        <w:t>Syngonium podophyllum</w:t>
      </w:r>
      <w:r>
        <w:rPr>
          <w:rFonts w:ascii="Cambria" w:hAnsi="Cambria" w:cstheme="majorBidi"/>
          <w:i/>
          <w:iCs/>
        </w:rPr>
        <w:t xml:space="preserve"> </w:t>
      </w:r>
      <w:r>
        <w:rPr>
          <w:rFonts w:ascii="Cambria" w:hAnsi="Cambria" w:cstheme="majorBidi"/>
        </w:rPr>
        <w:t xml:space="preserve">selain dimanfaatkan sebagai tanaman hias juga dapat dimanfaatkan untuk meningkatkan kelembaban udara di dalam ruangan, karena tumbuhan ini memiliki tingkat transpirasi yang tinggi. Selain itu, dapat juga digunakan sebagai pembersih udara karena </w:t>
      </w:r>
      <w:r w:rsidRPr="00AD27BA">
        <w:rPr>
          <w:rFonts w:ascii="Cambria" w:hAnsi="Cambria" w:cstheme="majorBidi"/>
          <w:i/>
          <w:iCs/>
        </w:rPr>
        <w:t>Syngonium podophyllum</w:t>
      </w:r>
      <w:r>
        <w:rPr>
          <w:rFonts w:ascii="Cambria" w:hAnsi="Cambria" w:cstheme="majorBidi"/>
          <w:i/>
          <w:iCs/>
        </w:rPr>
        <w:t xml:space="preserve"> </w:t>
      </w:r>
      <w:r>
        <w:rPr>
          <w:rFonts w:ascii="Cambria" w:hAnsi="Cambria" w:cstheme="majorBidi"/>
        </w:rPr>
        <w:t xml:space="preserve">dapat menyerap polutan udara seperti xylene, benzena dan toluene </w:t>
      </w:r>
      <w:r w:rsidR="001D307D">
        <w:rPr>
          <w:rFonts w:ascii="Cambria" w:hAnsi="Cambria" w:cstheme="majorBidi"/>
        </w:rPr>
        <w:fldChar w:fldCharType="begin"/>
      </w:r>
      <w:r w:rsidR="00690F45">
        <w:rPr>
          <w:rFonts w:ascii="Cambria" w:hAnsi="Cambria" w:cstheme="majorBidi"/>
        </w:rPr>
        <w:instrText xml:space="preserve"> ADDIN ZOTERO_ITEM CSL_CITATION {"citationID":"VB14Omez","properties":{"formattedCitation":"(Hadi, n.d.)","plainCitation":"(Hadi, n.d.)","dontUpdate":true,"noteIndex":0},"citationItems":[{"id":61,"uris":["http://zotero.org/users/17246057/items/C2YD65AX"],"itemData":{"id":61,"type":"article-journal","container-title":"2024","title":"Inventarisasi Tanaman Araceae Di Taman Maluku Bandung, Jawa Barat","author":[{"family":"Hadi","given":""}]}}],"schema":"https://github.com/citation-style-language/schema/raw/master/csl-citation.json"} </w:instrText>
      </w:r>
      <w:r w:rsidR="001D307D">
        <w:rPr>
          <w:rFonts w:ascii="Cambria" w:hAnsi="Cambria" w:cstheme="majorBidi"/>
        </w:rPr>
        <w:fldChar w:fldCharType="separate"/>
      </w:r>
      <w:r w:rsidR="00F715D9">
        <w:rPr>
          <w:rFonts w:ascii="Cambria" w:hAnsi="Cambria"/>
        </w:rPr>
        <w:t xml:space="preserve">(Hadi </w:t>
      </w:r>
      <w:r w:rsidR="00F715D9" w:rsidRPr="00F715D9">
        <w:rPr>
          <w:rFonts w:ascii="Cambria" w:hAnsi="Cambria"/>
          <w:i/>
          <w:iCs/>
        </w:rPr>
        <w:t>et al.,</w:t>
      </w:r>
      <w:r w:rsidR="00F715D9">
        <w:rPr>
          <w:rFonts w:ascii="Cambria" w:hAnsi="Cambria"/>
        </w:rPr>
        <w:t xml:space="preserve"> 2024</w:t>
      </w:r>
      <w:r w:rsidR="001D307D" w:rsidRPr="001D307D">
        <w:rPr>
          <w:rFonts w:ascii="Cambria" w:hAnsi="Cambria"/>
        </w:rPr>
        <w:t>)</w:t>
      </w:r>
      <w:r w:rsidR="001D307D">
        <w:rPr>
          <w:rFonts w:ascii="Cambria" w:hAnsi="Cambria" w:cstheme="majorBidi"/>
        </w:rPr>
        <w:fldChar w:fldCharType="end"/>
      </w:r>
    </w:p>
    <w:p w14:paraId="65721468" w14:textId="1BBD84D1" w:rsidR="007735AA" w:rsidRPr="00F40FB7" w:rsidRDefault="00940C02" w:rsidP="00F40FB7">
      <w:pPr>
        <w:pStyle w:val="Heading1"/>
        <w:numPr>
          <w:ilvl w:val="0"/>
          <w:numId w:val="31"/>
        </w:numPr>
        <w:tabs>
          <w:tab w:val="clear" w:pos="887"/>
          <w:tab w:val="clear" w:pos="2755"/>
          <w:tab w:val="left" w:pos="284"/>
          <w:tab w:val="left" w:pos="426"/>
        </w:tabs>
        <w:jc w:val="left"/>
      </w:pPr>
      <w:bookmarkStart w:id="64" w:name="_Toc199867717"/>
      <w:r w:rsidRPr="00F40FB7">
        <w:t>Tingkat</w:t>
      </w:r>
      <w:r w:rsidR="00897C26" w:rsidRPr="00F40FB7">
        <w:t xml:space="preserve"> Diversitas</w:t>
      </w:r>
      <w:r w:rsidR="007735AA" w:rsidRPr="00F40FB7">
        <w:t xml:space="preserve"> </w:t>
      </w:r>
      <w:r w:rsidRPr="00F40FB7">
        <w:t>Araceae</w:t>
      </w:r>
      <w:bookmarkEnd w:id="64"/>
    </w:p>
    <w:p w14:paraId="37AFF250" w14:textId="3B1F1922" w:rsidR="006079C6" w:rsidRDefault="00940C02" w:rsidP="00940C02">
      <w:pPr>
        <w:spacing w:after="0" w:line="360" w:lineRule="auto"/>
        <w:ind w:left="720" w:firstLine="720"/>
        <w:jc w:val="both"/>
        <w:rPr>
          <w:rFonts w:ascii="Cambria" w:hAnsi="Cambria" w:cstheme="majorBidi"/>
        </w:rPr>
      </w:pPr>
      <w:r>
        <w:rPr>
          <w:rFonts w:ascii="Cambria" w:hAnsi="Cambria" w:cstheme="majorBidi"/>
        </w:rPr>
        <w:t>Tingkat</w:t>
      </w:r>
      <w:r w:rsidR="001A003E" w:rsidRPr="00AD27BA">
        <w:rPr>
          <w:rFonts w:ascii="Cambria" w:hAnsi="Cambria" w:cstheme="majorBidi"/>
        </w:rPr>
        <w:t xml:space="preserve"> </w:t>
      </w:r>
      <w:r w:rsidR="00897C26">
        <w:rPr>
          <w:rFonts w:ascii="Cambria" w:hAnsi="Cambria" w:cstheme="majorBidi"/>
        </w:rPr>
        <w:t>diversitas</w:t>
      </w:r>
      <w:r w:rsidR="001A003E" w:rsidRPr="00AD27BA">
        <w:rPr>
          <w:rFonts w:ascii="Cambria" w:hAnsi="Cambria" w:cstheme="majorBidi"/>
        </w:rPr>
        <w:t xml:space="preserve"> </w:t>
      </w:r>
      <w:r w:rsidR="00DD4DA8" w:rsidRPr="00AD27BA">
        <w:rPr>
          <w:rFonts w:ascii="Cambria" w:hAnsi="Cambria" w:cstheme="majorBidi"/>
        </w:rPr>
        <w:t>spesies</w:t>
      </w:r>
      <w:r w:rsidR="001A003E" w:rsidRPr="00AD27BA">
        <w:rPr>
          <w:rFonts w:ascii="Cambria" w:hAnsi="Cambria" w:cstheme="majorBidi"/>
        </w:rPr>
        <w:t xml:space="preserve"> dari tumbuhan Araceae yang ditemukan di kawasan Hutan </w:t>
      </w:r>
      <w:r w:rsidR="00936AF9" w:rsidRPr="00AD27BA">
        <w:rPr>
          <w:rFonts w:ascii="Cambria" w:hAnsi="Cambria" w:cstheme="majorBidi"/>
        </w:rPr>
        <w:t xml:space="preserve">Wisata Prabalintang Tegal </w:t>
      </w:r>
      <w:r>
        <w:rPr>
          <w:rFonts w:ascii="Cambria" w:hAnsi="Cambria" w:cstheme="majorBidi"/>
        </w:rPr>
        <w:t xml:space="preserve">adalah </w:t>
      </w:r>
      <w:r w:rsidR="00936AF9" w:rsidRPr="00AD27BA">
        <w:rPr>
          <w:rFonts w:ascii="Cambria" w:hAnsi="Cambria" w:cstheme="majorBidi"/>
        </w:rPr>
        <w:t>sebagai berikut</w:t>
      </w:r>
      <w:r w:rsidR="00BD2E57" w:rsidRPr="00AD27BA">
        <w:rPr>
          <w:rFonts w:ascii="Cambria" w:hAnsi="Cambria" w:cstheme="majorBidi"/>
        </w:rPr>
        <w:t>.</w:t>
      </w:r>
    </w:p>
    <w:p w14:paraId="69F3B00A" w14:textId="77777777" w:rsidR="001E354E" w:rsidRPr="00940C02" w:rsidRDefault="001E354E" w:rsidP="00940C02">
      <w:pPr>
        <w:spacing w:after="0" w:line="360" w:lineRule="auto"/>
        <w:ind w:left="720" w:firstLine="720"/>
        <w:jc w:val="both"/>
        <w:rPr>
          <w:rFonts w:ascii="Cambria" w:hAnsi="Cambria" w:cstheme="majorBidi"/>
        </w:rPr>
      </w:pPr>
    </w:p>
    <w:p w14:paraId="224E9517" w14:textId="341A329D" w:rsidR="00C36BB0" w:rsidRPr="00C36BB0" w:rsidRDefault="00C36BB0" w:rsidP="00AB56F6">
      <w:pPr>
        <w:pStyle w:val="Caption"/>
        <w:keepNext/>
        <w:spacing w:after="0" w:line="360" w:lineRule="auto"/>
        <w:jc w:val="both"/>
        <w:rPr>
          <w:rFonts w:ascii="Cambria" w:hAnsi="Cambria"/>
          <w:i w:val="0"/>
          <w:iCs w:val="0"/>
          <w:color w:val="auto"/>
          <w:sz w:val="22"/>
          <w:szCs w:val="22"/>
        </w:rPr>
      </w:pPr>
      <w:bookmarkStart w:id="65" w:name="_Toc198745955"/>
      <w:bookmarkStart w:id="66" w:name="_Toc198745999"/>
      <w:r>
        <w:rPr>
          <w:rFonts w:ascii="Cambria" w:hAnsi="Cambria"/>
          <w:b/>
          <w:bCs/>
          <w:i w:val="0"/>
          <w:iCs w:val="0"/>
          <w:color w:val="auto"/>
          <w:sz w:val="22"/>
          <w:szCs w:val="22"/>
        </w:rPr>
        <w:lastRenderedPageBreak/>
        <w:t>Tabel 4.</w:t>
      </w:r>
      <w:r w:rsidR="00AB56F6">
        <w:rPr>
          <w:rFonts w:ascii="Cambria" w:hAnsi="Cambria"/>
          <w:b/>
          <w:bCs/>
          <w:i w:val="0"/>
          <w:iCs w:val="0"/>
          <w:color w:val="auto"/>
          <w:sz w:val="22"/>
          <w:szCs w:val="22"/>
        </w:rPr>
        <w:t>2</w:t>
      </w:r>
      <w:r>
        <w:rPr>
          <w:rFonts w:ascii="Cambria" w:hAnsi="Cambria"/>
          <w:b/>
          <w:bCs/>
          <w:i w:val="0"/>
          <w:iCs w:val="0"/>
          <w:color w:val="auto"/>
          <w:sz w:val="22"/>
          <w:szCs w:val="22"/>
        </w:rPr>
        <w:t>.</w:t>
      </w:r>
      <w:r w:rsidRPr="00C36BB0">
        <w:rPr>
          <w:rFonts w:ascii="Cambria" w:hAnsi="Cambria"/>
          <w:i w:val="0"/>
          <w:iCs w:val="0"/>
          <w:color w:val="auto"/>
          <w:sz w:val="22"/>
          <w:szCs w:val="22"/>
        </w:rPr>
        <w:t xml:space="preserve"> </w:t>
      </w:r>
      <w:r w:rsidR="00940C02">
        <w:rPr>
          <w:rFonts w:ascii="Cambria" w:hAnsi="Cambria" w:cstheme="majorBidi"/>
          <w:i w:val="0"/>
          <w:iCs w:val="0"/>
          <w:color w:val="auto"/>
          <w:sz w:val="22"/>
          <w:szCs w:val="22"/>
        </w:rPr>
        <w:t>Tingkat</w:t>
      </w:r>
      <w:r w:rsidRPr="00C36BB0">
        <w:rPr>
          <w:rFonts w:ascii="Cambria" w:hAnsi="Cambria" w:cstheme="majorBidi"/>
          <w:i w:val="0"/>
          <w:iCs w:val="0"/>
          <w:color w:val="auto"/>
          <w:sz w:val="22"/>
          <w:szCs w:val="22"/>
        </w:rPr>
        <w:t xml:space="preserve"> diversitas Araceae di Hutan Taman Wisata Prabalintang Tegal</w:t>
      </w:r>
      <w:bookmarkEnd w:id="65"/>
      <w:bookmarkEnd w:id="66"/>
    </w:p>
    <w:tbl>
      <w:tblPr>
        <w:tblStyle w:val="PlainTable2"/>
        <w:tblpPr w:leftFromText="180" w:rightFromText="180" w:vertAnchor="text" w:horzAnchor="margin" w:tblpY="125"/>
        <w:tblW w:w="5962" w:type="dxa"/>
        <w:tblLook w:val="04A0" w:firstRow="1" w:lastRow="0" w:firstColumn="1" w:lastColumn="0" w:noHBand="0" w:noVBand="1"/>
      </w:tblPr>
      <w:tblGrid>
        <w:gridCol w:w="479"/>
        <w:gridCol w:w="2223"/>
        <w:gridCol w:w="870"/>
        <w:gridCol w:w="800"/>
        <w:gridCol w:w="739"/>
        <w:gridCol w:w="851"/>
      </w:tblGrid>
      <w:tr w:rsidR="006079C6" w:rsidRPr="00781DB9" w14:paraId="281525AF" w14:textId="77777777" w:rsidTr="009A0C6E">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75879E6D" w14:textId="77777777" w:rsidR="006079C6" w:rsidRPr="00781DB9" w:rsidRDefault="006079C6" w:rsidP="00C36BB0">
            <w:pPr>
              <w:jc w:val="center"/>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 xml:space="preserve">No </w:t>
            </w:r>
          </w:p>
        </w:tc>
        <w:tc>
          <w:tcPr>
            <w:tcW w:w="2223" w:type="dxa"/>
            <w:noWrap/>
            <w:hideMark/>
          </w:tcPr>
          <w:p w14:paraId="6ED5B56E" w14:textId="77777777" w:rsidR="006079C6" w:rsidRPr="00781DB9" w:rsidRDefault="006079C6" w:rsidP="00C36BB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 xml:space="preserve">Spesies </w:t>
            </w:r>
          </w:p>
        </w:tc>
        <w:tc>
          <w:tcPr>
            <w:tcW w:w="870" w:type="dxa"/>
            <w:noWrap/>
            <w:hideMark/>
          </w:tcPr>
          <w:p w14:paraId="179E244A" w14:textId="77777777" w:rsidR="006079C6" w:rsidRPr="00781DB9" w:rsidRDefault="006079C6" w:rsidP="00C36BB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Jumlah</w:t>
            </w:r>
          </w:p>
        </w:tc>
        <w:tc>
          <w:tcPr>
            <w:tcW w:w="800" w:type="dxa"/>
            <w:noWrap/>
            <w:hideMark/>
          </w:tcPr>
          <w:p w14:paraId="28E2F0F1" w14:textId="77777777" w:rsidR="006079C6" w:rsidRPr="00781DB9" w:rsidRDefault="006079C6" w:rsidP="00C36BB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Pi (ni/N)</w:t>
            </w:r>
          </w:p>
        </w:tc>
        <w:tc>
          <w:tcPr>
            <w:tcW w:w="739" w:type="dxa"/>
            <w:noWrap/>
            <w:hideMark/>
          </w:tcPr>
          <w:p w14:paraId="25422106" w14:textId="77777777" w:rsidR="006079C6" w:rsidRPr="00781DB9" w:rsidRDefault="006079C6" w:rsidP="00C36BB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ln Pi</w:t>
            </w:r>
          </w:p>
        </w:tc>
        <w:tc>
          <w:tcPr>
            <w:tcW w:w="851" w:type="dxa"/>
            <w:noWrap/>
            <w:hideMark/>
          </w:tcPr>
          <w:p w14:paraId="74F9A3FD" w14:textId="4CA1B179" w:rsidR="006079C6" w:rsidRPr="00781DB9" w:rsidRDefault="00AB56F6" w:rsidP="00C36BB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Pr>
                <w:rFonts w:ascii="Cambria" w:eastAsia="Times New Roman" w:hAnsi="Cambria" w:cstheme="majorBidi"/>
                <w:color w:val="000000"/>
                <w:sz w:val="20"/>
                <w:szCs w:val="20"/>
                <w:lang w:eastAsia="id-ID"/>
              </w:rPr>
              <w:t>H”</w:t>
            </w:r>
          </w:p>
        </w:tc>
      </w:tr>
      <w:tr w:rsidR="006079C6" w:rsidRPr="00781DB9" w14:paraId="521DA8B3" w14:textId="77777777" w:rsidTr="0001509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79" w:type="dxa"/>
            <w:noWrap/>
            <w:hideMark/>
          </w:tcPr>
          <w:p w14:paraId="4E537F51"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1.</w:t>
            </w:r>
          </w:p>
          <w:p w14:paraId="744830F9"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p>
        </w:tc>
        <w:tc>
          <w:tcPr>
            <w:tcW w:w="2223" w:type="dxa"/>
            <w:noWrap/>
            <w:hideMark/>
          </w:tcPr>
          <w:p w14:paraId="108BA58A" w14:textId="3CE66932" w:rsidR="006079C6" w:rsidRPr="00781DB9" w:rsidRDefault="0001509B" w:rsidP="006079C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 xml:space="preserve">Aglaonema </w:t>
            </w:r>
            <w:r w:rsidRPr="00781DB9">
              <w:rPr>
                <w:rFonts w:ascii="Cambria" w:eastAsia="Times New Roman" w:hAnsi="Cambria" w:cstheme="majorBidi"/>
                <w:color w:val="000000"/>
                <w:sz w:val="20"/>
                <w:szCs w:val="20"/>
                <w:lang w:eastAsia="id-ID"/>
              </w:rPr>
              <w:t>sp.</w:t>
            </w:r>
          </w:p>
        </w:tc>
        <w:tc>
          <w:tcPr>
            <w:tcW w:w="870" w:type="dxa"/>
            <w:noWrap/>
            <w:hideMark/>
          </w:tcPr>
          <w:p w14:paraId="585A53F5" w14:textId="77777777"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5</w:t>
            </w:r>
          </w:p>
        </w:tc>
        <w:tc>
          <w:tcPr>
            <w:tcW w:w="800" w:type="dxa"/>
            <w:noWrap/>
            <w:hideMark/>
          </w:tcPr>
          <w:p w14:paraId="1C53BA05" w14:textId="0AB0EF63" w:rsidR="006079C6" w:rsidRPr="00781DB9" w:rsidRDefault="009A0C6E"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0,01</w:t>
            </w:r>
          </w:p>
        </w:tc>
        <w:tc>
          <w:tcPr>
            <w:tcW w:w="739" w:type="dxa"/>
            <w:noWrap/>
            <w:hideMark/>
          </w:tcPr>
          <w:p w14:paraId="53140764" w14:textId="22463543" w:rsidR="006079C6" w:rsidRPr="00781DB9" w:rsidRDefault="0099705B"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w:t>
            </w:r>
            <w:r w:rsidR="00C74573" w:rsidRPr="00781DB9">
              <w:rPr>
                <w:rFonts w:ascii="Cambria" w:eastAsia="Times New Roman" w:hAnsi="Cambria" w:cstheme="majorBidi"/>
                <w:color w:val="000000"/>
                <w:sz w:val="20"/>
                <w:szCs w:val="20"/>
                <w:lang w:eastAsia="id-ID"/>
              </w:rPr>
              <w:t>4,7</w:t>
            </w:r>
          </w:p>
        </w:tc>
        <w:tc>
          <w:tcPr>
            <w:tcW w:w="851" w:type="dxa"/>
            <w:noWrap/>
            <w:hideMark/>
          </w:tcPr>
          <w:p w14:paraId="426C5C4C" w14:textId="17EE2703" w:rsidR="006079C6" w:rsidRPr="00781DB9" w:rsidRDefault="007E60E2"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-0,04</w:t>
            </w:r>
          </w:p>
        </w:tc>
      </w:tr>
      <w:tr w:rsidR="006079C6" w:rsidRPr="00781DB9" w14:paraId="738CCF9B" w14:textId="77777777" w:rsidTr="009A0C6E">
        <w:trPr>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56DDB3BE"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2.</w:t>
            </w:r>
          </w:p>
        </w:tc>
        <w:tc>
          <w:tcPr>
            <w:tcW w:w="2223" w:type="dxa"/>
            <w:noWrap/>
            <w:hideMark/>
          </w:tcPr>
          <w:p w14:paraId="12455C43" w14:textId="662D3D1F" w:rsidR="006079C6" w:rsidRPr="00781DB9" w:rsidRDefault="006079C6" w:rsidP="006079C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Caladium bicolor</w:t>
            </w:r>
            <w:r w:rsidR="005C1C63" w:rsidRPr="00781DB9">
              <w:rPr>
                <w:rFonts w:ascii="Cambria" w:eastAsia="Times New Roman" w:hAnsi="Cambria" w:cstheme="majorBidi"/>
                <w:i/>
                <w:iCs/>
                <w:color w:val="000000"/>
                <w:sz w:val="20"/>
                <w:szCs w:val="20"/>
                <w:lang w:eastAsia="id-ID"/>
              </w:rPr>
              <w:t xml:space="preserve"> </w:t>
            </w:r>
            <w:r w:rsidR="005C1C63" w:rsidRPr="00781DB9">
              <w:rPr>
                <w:rFonts w:ascii="Cambria" w:eastAsia="Times New Roman" w:hAnsi="Cambria" w:cstheme="majorBidi"/>
                <w:color w:val="000000"/>
                <w:sz w:val="20"/>
                <w:szCs w:val="20"/>
                <w:lang w:eastAsia="id-ID"/>
              </w:rPr>
              <w:t>(Aiton) Vent</w:t>
            </w:r>
            <w:r w:rsidR="00D703F4" w:rsidRPr="00781DB9">
              <w:rPr>
                <w:rFonts w:ascii="Cambria" w:eastAsia="Times New Roman" w:hAnsi="Cambria" w:cstheme="majorBidi"/>
                <w:color w:val="000000"/>
                <w:sz w:val="20"/>
                <w:szCs w:val="20"/>
                <w:lang w:eastAsia="id-ID"/>
              </w:rPr>
              <w:t>.</w:t>
            </w:r>
            <w:r w:rsidR="00D703F4" w:rsidRPr="00781DB9">
              <w:rPr>
                <w:rFonts w:ascii="Cambria" w:eastAsia="Times New Roman" w:hAnsi="Cambria" w:cstheme="majorBidi"/>
                <w:i/>
                <w:iCs/>
                <w:color w:val="000000"/>
                <w:sz w:val="20"/>
                <w:szCs w:val="20"/>
                <w:lang w:eastAsia="id-ID"/>
              </w:rPr>
              <w:t xml:space="preserve"> </w:t>
            </w:r>
          </w:p>
        </w:tc>
        <w:tc>
          <w:tcPr>
            <w:tcW w:w="870" w:type="dxa"/>
            <w:noWrap/>
            <w:hideMark/>
          </w:tcPr>
          <w:p w14:paraId="09F140D2"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38</w:t>
            </w:r>
          </w:p>
        </w:tc>
        <w:tc>
          <w:tcPr>
            <w:tcW w:w="800" w:type="dxa"/>
            <w:noWrap/>
            <w:hideMark/>
          </w:tcPr>
          <w:p w14:paraId="075080E6" w14:textId="465E666A" w:rsidR="006079C6" w:rsidRPr="00781DB9" w:rsidRDefault="00254C4E"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0,07</w:t>
            </w:r>
          </w:p>
        </w:tc>
        <w:tc>
          <w:tcPr>
            <w:tcW w:w="739" w:type="dxa"/>
            <w:noWrap/>
            <w:hideMark/>
          </w:tcPr>
          <w:p w14:paraId="366DAB68" w14:textId="48C21361" w:rsidR="006079C6" w:rsidRPr="00781DB9" w:rsidRDefault="0099705B"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-2,66</w:t>
            </w:r>
          </w:p>
        </w:tc>
        <w:tc>
          <w:tcPr>
            <w:tcW w:w="851" w:type="dxa"/>
            <w:noWrap/>
            <w:hideMark/>
          </w:tcPr>
          <w:p w14:paraId="285582EF" w14:textId="5596C2F2" w:rsidR="006079C6" w:rsidRPr="00781DB9" w:rsidRDefault="007E60E2"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-0,19</w:t>
            </w:r>
          </w:p>
        </w:tc>
      </w:tr>
      <w:tr w:rsidR="006079C6" w:rsidRPr="00781DB9" w14:paraId="3A746A54" w14:textId="77777777" w:rsidTr="009A0C6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7C0563C4"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3.</w:t>
            </w:r>
          </w:p>
        </w:tc>
        <w:tc>
          <w:tcPr>
            <w:tcW w:w="2223" w:type="dxa"/>
            <w:noWrap/>
            <w:hideMark/>
          </w:tcPr>
          <w:p w14:paraId="75D15D25" w14:textId="708EBE6D" w:rsidR="006079C6" w:rsidRPr="00781DB9" w:rsidRDefault="006079C6" w:rsidP="006079C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Xanthosoma sagittifolium</w:t>
            </w:r>
            <w:r w:rsidR="00D703F4" w:rsidRPr="00781DB9">
              <w:rPr>
                <w:rFonts w:ascii="Cambria" w:eastAsia="Times New Roman" w:hAnsi="Cambria" w:cstheme="majorBidi"/>
                <w:i/>
                <w:iCs/>
                <w:color w:val="000000"/>
                <w:sz w:val="20"/>
                <w:szCs w:val="20"/>
                <w:lang w:eastAsia="id-ID"/>
              </w:rPr>
              <w:t xml:space="preserve"> </w:t>
            </w:r>
            <w:r w:rsidR="00D703F4" w:rsidRPr="00781DB9">
              <w:rPr>
                <w:rFonts w:ascii="Cambria" w:eastAsia="Times New Roman" w:hAnsi="Cambria" w:cstheme="majorBidi"/>
                <w:color w:val="000000"/>
                <w:sz w:val="20"/>
                <w:szCs w:val="20"/>
                <w:lang w:eastAsia="id-ID"/>
              </w:rPr>
              <w:t>(L.) Schott</w:t>
            </w:r>
          </w:p>
        </w:tc>
        <w:tc>
          <w:tcPr>
            <w:tcW w:w="870" w:type="dxa"/>
            <w:noWrap/>
            <w:hideMark/>
          </w:tcPr>
          <w:p w14:paraId="7BEF59E3" w14:textId="77777777"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32</w:t>
            </w:r>
          </w:p>
        </w:tc>
        <w:tc>
          <w:tcPr>
            <w:tcW w:w="800" w:type="dxa"/>
            <w:noWrap/>
            <w:hideMark/>
          </w:tcPr>
          <w:p w14:paraId="285846A3" w14:textId="0AABE9F0" w:rsidR="006079C6" w:rsidRPr="00781DB9" w:rsidRDefault="00254C4E"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0,06</w:t>
            </w:r>
          </w:p>
        </w:tc>
        <w:tc>
          <w:tcPr>
            <w:tcW w:w="739" w:type="dxa"/>
            <w:noWrap/>
            <w:hideMark/>
          </w:tcPr>
          <w:p w14:paraId="5D9AA7B7" w14:textId="7583BF37" w:rsidR="006079C6" w:rsidRPr="00781DB9" w:rsidRDefault="0099705B"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-2,83</w:t>
            </w:r>
          </w:p>
        </w:tc>
        <w:tc>
          <w:tcPr>
            <w:tcW w:w="851" w:type="dxa"/>
            <w:noWrap/>
            <w:hideMark/>
          </w:tcPr>
          <w:p w14:paraId="112102C8" w14:textId="53AFE274" w:rsidR="006079C6" w:rsidRPr="00781DB9" w:rsidRDefault="007E60E2"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-0,17</w:t>
            </w:r>
          </w:p>
        </w:tc>
      </w:tr>
      <w:tr w:rsidR="006079C6" w:rsidRPr="00781DB9" w14:paraId="7F6EDFE3" w14:textId="77777777" w:rsidTr="009A0C6E">
        <w:trPr>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1F1FF0C9"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4.</w:t>
            </w:r>
          </w:p>
        </w:tc>
        <w:tc>
          <w:tcPr>
            <w:tcW w:w="2223" w:type="dxa"/>
            <w:noWrap/>
            <w:hideMark/>
          </w:tcPr>
          <w:p w14:paraId="27650173" w14:textId="2F2C5894" w:rsidR="006079C6" w:rsidRPr="00781DB9" w:rsidRDefault="006079C6" w:rsidP="006079C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Colocasia esculenta</w:t>
            </w:r>
            <w:r w:rsidR="00D703F4" w:rsidRPr="00781DB9">
              <w:rPr>
                <w:rFonts w:ascii="Cambria" w:eastAsia="Times New Roman" w:hAnsi="Cambria" w:cstheme="majorBidi"/>
                <w:i/>
                <w:iCs/>
                <w:color w:val="000000"/>
                <w:sz w:val="20"/>
                <w:szCs w:val="20"/>
                <w:lang w:eastAsia="id-ID"/>
              </w:rPr>
              <w:t xml:space="preserve"> </w:t>
            </w:r>
            <w:r w:rsidR="00D703F4" w:rsidRPr="00781DB9">
              <w:rPr>
                <w:rFonts w:ascii="Cambria" w:eastAsia="Times New Roman" w:hAnsi="Cambria" w:cstheme="majorBidi"/>
                <w:color w:val="000000"/>
                <w:sz w:val="20"/>
                <w:szCs w:val="20"/>
                <w:lang w:eastAsia="id-ID"/>
              </w:rPr>
              <w:t>(L.) Schott</w:t>
            </w:r>
          </w:p>
        </w:tc>
        <w:tc>
          <w:tcPr>
            <w:tcW w:w="870" w:type="dxa"/>
            <w:noWrap/>
            <w:hideMark/>
          </w:tcPr>
          <w:p w14:paraId="68F5559E"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38</w:t>
            </w:r>
          </w:p>
        </w:tc>
        <w:tc>
          <w:tcPr>
            <w:tcW w:w="800" w:type="dxa"/>
            <w:noWrap/>
            <w:hideMark/>
          </w:tcPr>
          <w:p w14:paraId="26E27B1F" w14:textId="63BEF73F" w:rsidR="006079C6" w:rsidRPr="00781DB9" w:rsidRDefault="00254C4E"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0,07</w:t>
            </w:r>
          </w:p>
        </w:tc>
        <w:tc>
          <w:tcPr>
            <w:tcW w:w="739" w:type="dxa"/>
            <w:noWrap/>
            <w:hideMark/>
          </w:tcPr>
          <w:p w14:paraId="599A1D3E" w14:textId="030AE7D0" w:rsidR="006079C6" w:rsidRPr="00781DB9" w:rsidRDefault="0099705B"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-2,66</w:t>
            </w:r>
          </w:p>
        </w:tc>
        <w:tc>
          <w:tcPr>
            <w:tcW w:w="851" w:type="dxa"/>
            <w:noWrap/>
            <w:hideMark/>
          </w:tcPr>
          <w:p w14:paraId="0860AA38" w14:textId="026D8325" w:rsidR="006079C6" w:rsidRPr="00781DB9" w:rsidRDefault="007E60E2"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-0,19</w:t>
            </w:r>
          </w:p>
        </w:tc>
      </w:tr>
      <w:tr w:rsidR="006079C6" w:rsidRPr="00781DB9" w14:paraId="169BD350" w14:textId="77777777" w:rsidTr="009A0C6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5B8FF47C"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5.</w:t>
            </w:r>
          </w:p>
        </w:tc>
        <w:tc>
          <w:tcPr>
            <w:tcW w:w="2223" w:type="dxa"/>
            <w:noWrap/>
            <w:hideMark/>
          </w:tcPr>
          <w:p w14:paraId="3CA31DFA" w14:textId="77777777" w:rsidR="006079C6" w:rsidRPr="00781DB9" w:rsidRDefault="006079C6" w:rsidP="006079C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Alocasia odora</w:t>
            </w:r>
          </w:p>
        </w:tc>
        <w:tc>
          <w:tcPr>
            <w:tcW w:w="870" w:type="dxa"/>
            <w:noWrap/>
            <w:hideMark/>
          </w:tcPr>
          <w:p w14:paraId="58C1CCFF" w14:textId="77777777"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15</w:t>
            </w:r>
          </w:p>
        </w:tc>
        <w:tc>
          <w:tcPr>
            <w:tcW w:w="800" w:type="dxa"/>
            <w:noWrap/>
            <w:hideMark/>
          </w:tcPr>
          <w:p w14:paraId="1DE22FED" w14:textId="65BBAF53"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w:t>
            </w:r>
            <w:r w:rsidR="00254C4E" w:rsidRPr="00781DB9">
              <w:rPr>
                <w:rFonts w:ascii="Cambria" w:eastAsia="Times New Roman" w:hAnsi="Cambria" w:cstheme="majorBidi"/>
                <w:color w:val="000000"/>
                <w:sz w:val="20"/>
                <w:szCs w:val="20"/>
                <w:lang w:eastAsia="id-ID"/>
              </w:rPr>
              <w:t>,03</w:t>
            </w:r>
          </w:p>
        </w:tc>
        <w:tc>
          <w:tcPr>
            <w:tcW w:w="739" w:type="dxa"/>
            <w:noWrap/>
            <w:hideMark/>
          </w:tcPr>
          <w:p w14:paraId="0955500C" w14:textId="546A6F01" w:rsidR="006079C6" w:rsidRPr="00781DB9" w:rsidRDefault="0099705B"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-3,59</w:t>
            </w:r>
          </w:p>
        </w:tc>
        <w:tc>
          <w:tcPr>
            <w:tcW w:w="851" w:type="dxa"/>
            <w:noWrap/>
            <w:hideMark/>
          </w:tcPr>
          <w:p w14:paraId="28EC91A3" w14:textId="7956B942"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w:t>
            </w:r>
            <w:r w:rsidR="00C74573" w:rsidRPr="00781DB9">
              <w:rPr>
                <w:rFonts w:ascii="Cambria" w:eastAsia="Times New Roman" w:hAnsi="Cambria" w:cstheme="majorBidi"/>
                <w:color w:val="000000"/>
                <w:sz w:val="20"/>
                <w:szCs w:val="20"/>
                <w:lang w:eastAsia="id-ID"/>
              </w:rPr>
              <w:t>0,1</w:t>
            </w:r>
          </w:p>
        </w:tc>
      </w:tr>
      <w:tr w:rsidR="006079C6" w:rsidRPr="00781DB9" w14:paraId="78495528" w14:textId="77777777" w:rsidTr="009A0C6E">
        <w:trPr>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73066745"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6.</w:t>
            </w:r>
          </w:p>
        </w:tc>
        <w:tc>
          <w:tcPr>
            <w:tcW w:w="2223" w:type="dxa"/>
            <w:noWrap/>
            <w:hideMark/>
          </w:tcPr>
          <w:p w14:paraId="57B4BFA5" w14:textId="534EFEB4" w:rsidR="006079C6" w:rsidRPr="00781DB9" w:rsidRDefault="006079C6" w:rsidP="006079C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Monstera deliciosa</w:t>
            </w:r>
            <w:r w:rsidR="00D703F4" w:rsidRPr="00781DB9">
              <w:rPr>
                <w:rFonts w:ascii="Cambria" w:eastAsia="Times New Roman" w:hAnsi="Cambria" w:cstheme="majorBidi"/>
                <w:i/>
                <w:iCs/>
                <w:color w:val="000000"/>
                <w:sz w:val="20"/>
                <w:szCs w:val="20"/>
                <w:lang w:eastAsia="id-ID"/>
              </w:rPr>
              <w:t xml:space="preserve"> </w:t>
            </w:r>
            <w:r w:rsidR="00D703F4" w:rsidRPr="00781DB9">
              <w:rPr>
                <w:rFonts w:ascii="Cambria" w:eastAsia="Times New Roman" w:hAnsi="Cambria" w:cstheme="majorBidi"/>
                <w:color w:val="000000"/>
                <w:sz w:val="20"/>
                <w:szCs w:val="20"/>
                <w:lang w:eastAsia="id-ID"/>
              </w:rPr>
              <w:t>Liebm.</w:t>
            </w:r>
          </w:p>
        </w:tc>
        <w:tc>
          <w:tcPr>
            <w:tcW w:w="870" w:type="dxa"/>
            <w:noWrap/>
            <w:hideMark/>
          </w:tcPr>
          <w:p w14:paraId="4C290744"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3</w:t>
            </w:r>
          </w:p>
        </w:tc>
        <w:tc>
          <w:tcPr>
            <w:tcW w:w="800" w:type="dxa"/>
            <w:noWrap/>
            <w:hideMark/>
          </w:tcPr>
          <w:p w14:paraId="5D088BE0" w14:textId="0CD0D23D" w:rsidR="006079C6" w:rsidRPr="00781DB9" w:rsidRDefault="00EC2707"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0,01</w:t>
            </w:r>
          </w:p>
        </w:tc>
        <w:tc>
          <w:tcPr>
            <w:tcW w:w="739" w:type="dxa"/>
            <w:noWrap/>
            <w:hideMark/>
          </w:tcPr>
          <w:p w14:paraId="2BEAF7DA" w14:textId="3E67A79F" w:rsidR="006079C6" w:rsidRPr="00781DB9" w:rsidRDefault="0099705B"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-5,20</w:t>
            </w:r>
          </w:p>
        </w:tc>
        <w:tc>
          <w:tcPr>
            <w:tcW w:w="851" w:type="dxa"/>
            <w:noWrap/>
            <w:hideMark/>
          </w:tcPr>
          <w:p w14:paraId="70333A1D" w14:textId="1DF3FA27" w:rsidR="006079C6" w:rsidRPr="00781DB9" w:rsidRDefault="00C74573"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-0,03</w:t>
            </w:r>
          </w:p>
        </w:tc>
      </w:tr>
      <w:tr w:rsidR="006079C6" w:rsidRPr="00781DB9" w14:paraId="553EBB1E" w14:textId="77777777" w:rsidTr="009A0C6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3054CBA7"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7.</w:t>
            </w:r>
          </w:p>
        </w:tc>
        <w:tc>
          <w:tcPr>
            <w:tcW w:w="2223" w:type="dxa"/>
            <w:noWrap/>
            <w:hideMark/>
          </w:tcPr>
          <w:p w14:paraId="4015A3B4" w14:textId="77777777" w:rsidR="006079C6" w:rsidRPr="00781DB9" w:rsidRDefault="006079C6" w:rsidP="006079C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Epipremnum aureum</w:t>
            </w:r>
          </w:p>
        </w:tc>
        <w:tc>
          <w:tcPr>
            <w:tcW w:w="870" w:type="dxa"/>
            <w:noWrap/>
            <w:hideMark/>
          </w:tcPr>
          <w:p w14:paraId="193608A9" w14:textId="77777777"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9</w:t>
            </w:r>
          </w:p>
        </w:tc>
        <w:tc>
          <w:tcPr>
            <w:tcW w:w="800" w:type="dxa"/>
            <w:noWrap/>
            <w:hideMark/>
          </w:tcPr>
          <w:p w14:paraId="48F6EDD2" w14:textId="218A485F" w:rsidR="006079C6" w:rsidRPr="00781DB9" w:rsidRDefault="00254C4E"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0,02</w:t>
            </w:r>
          </w:p>
        </w:tc>
        <w:tc>
          <w:tcPr>
            <w:tcW w:w="739" w:type="dxa"/>
            <w:noWrap/>
            <w:hideMark/>
          </w:tcPr>
          <w:p w14:paraId="440E747F" w14:textId="757E695A" w:rsidR="006079C6" w:rsidRPr="00781DB9" w:rsidRDefault="0099705B"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-4,10</w:t>
            </w:r>
          </w:p>
        </w:tc>
        <w:tc>
          <w:tcPr>
            <w:tcW w:w="851" w:type="dxa"/>
            <w:noWrap/>
            <w:hideMark/>
          </w:tcPr>
          <w:p w14:paraId="7997F27E" w14:textId="03E07C79" w:rsidR="006079C6" w:rsidRPr="00781DB9" w:rsidRDefault="00C74573"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-0,07</w:t>
            </w:r>
          </w:p>
        </w:tc>
      </w:tr>
      <w:tr w:rsidR="006079C6" w:rsidRPr="00781DB9" w14:paraId="3D6B93AD" w14:textId="77777777" w:rsidTr="009A0C6E">
        <w:trPr>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629D44BD" w14:textId="77777777" w:rsidR="006079C6" w:rsidRPr="00781DB9" w:rsidRDefault="006079C6"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8.</w:t>
            </w:r>
          </w:p>
        </w:tc>
        <w:tc>
          <w:tcPr>
            <w:tcW w:w="2223" w:type="dxa"/>
            <w:noWrap/>
            <w:hideMark/>
          </w:tcPr>
          <w:p w14:paraId="4662F481" w14:textId="188E3089" w:rsidR="006079C6" w:rsidRPr="00781DB9" w:rsidRDefault="006079C6" w:rsidP="006079C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Dieffenbachia seguine</w:t>
            </w:r>
            <w:r w:rsidR="00D703F4" w:rsidRPr="00781DB9">
              <w:rPr>
                <w:rFonts w:ascii="Cambria" w:eastAsia="Times New Roman" w:hAnsi="Cambria" w:cstheme="majorBidi"/>
                <w:i/>
                <w:iCs/>
                <w:color w:val="000000"/>
                <w:sz w:val="20"/>
                <w:szCs w:val="20"/>
                <w:lang w:eastAsia="id-ID"/>
              </w:rPr>
              <w:t xml:space="preserve"> </w:t>
            </w:r>
            <w:r w:rsidR="00D703F4" w:rsidRPr="00781DB9">
              <w:rPr>
                <w:rFonts w:ascii="Cambria" w:eastAsia="Times New Roman" w:hAnsi="Cambria" w:cstheme="majorBidi"/>
                <w:color w:val="000000"/>
                <w:sz w:val="20"/>
                <w:szCs w:val="20"/>
                <w:lang w:eastAsia="id-ID"/>
              </w:rPr>
              <w:t>(Jacq.) Schott</w:t>
            </w:r>
          </w:p>
        </w:tc>
        <w:tc>
          <w:tcPr>
            <w:tcW w:w="870" w:type="dxa"/>
            <w:noWrap/>
            <w:hideMark/>
          </w:tcPr>
          <w:p w14:paraId="5D4ADDA4"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106</w:t>
            </w:r>
          </w:p>
        </w:tc>
        <w:tc>
          <w:tcPr>
            <w:tcW w:w="800" w:type="dxa"/>
            <w:noWrap/>
            <w:hideMark/>
          </w:tcPr>
          <w:p w14:paraId="1C25C22F"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0,19</w:t>
            </w:r>
          </w:p>
        </w:tc>
        <w:tc>
          <w:tcPr>
            <w:tcW w:w="739" w:type="dxa"/>
            <w:noWrap/>
            <w:hideMark/>
          </w:tcPr>
          <w:p w14:paraId="6F97443C" w14:textId="40F8BB5B" w:rsidR="006079C6" w:rsidRPr="00781DB9" w:rsidRDefault="00C74573"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-1,64</w:t>
            </w:r>
          </w:p>
        </w:tc>
        <w:tc>
          <w:tcPr>
            <w:tcW w:w="851" w:type="dxa"/>
            <w:noWrap/>
            <w:hideMark/>
          </w:tcPr>
          <w:p w14:paraId="1921B6B9" w14:textId="230377E3" w:rsidR="006079C6" w:rsidRPr="00781DB9" w:rsidRDefault="00C74573"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-0,32</w:t>
            </w:r>
          </w:p>
        </w:tc>
      </w:tr>
      <w:tr w:rsidR="006079C6" w:rsidRPr="00781DB9" w14:paraId="5ED313D3" w14:textId="77777777" w:rsidTr="009A0C6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1F135C3A" w14:textId="0A11133D" w:rsidR="006079C6" w:rsidRPr="00781DB9" w:rsidRDefault="00904579"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9</w:t>
            </w:r>
            <w:r w:rsidR="006079C6" w:rsidRPr="00781DB9">
              <w:rPr>
                <w:rFonts w:ascii="Cambria" w:eastAsia="Times New Roman" w:hAnsi="Cambria" w:cstheme="majorBidi"/>
                <w:b w:val="0"/>
                <w:bCs w:val="0"/>
                <w:color w:val="000000"/>
                <w:sz w:val="20"/>
                <w:szCs w:val="20"/>
                <w:lang w:eastAsia="id-ID"/>
              </w:rPr>
              <w:t>.</w:t>
            </w:r>
          </w:p>
        </w:tc>
        <w:tc>
          <w:tcPr>
            <w:tcW w:w="2223" w:type="dxa"/>
            <w:noWrap/>
            <w:hideMark/>
          </w:tcPr>
          <w:p w14:paraId="44C5CD2D" w14:textId="77968F31" w:rsidR="006079C6" w:rsidRPr="00781DB9" w:rsidRDefault="006079C6" w:rsidP="006079C6">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Homalomena rubescens</w:t>
            </w:r>
            <w:r w:rsidR="00D703F4" w:rsidRPr="00781DB9">
              <w:rPr>
                <w:rFonts w:ascii="Cambria" w:eastAsia="Times New Roman" w:hAnsi="Cambria" w:cstheme="majorBidi"/>
                <w:i/>
                <w:iCs/>
                <w:color w:val="000000"/>
                <w:sz w:val="20"/>
                <w:szCs w:val="20"/>
                <w:lang w:eastAsia="id-ID"/>
              </w:rPr>
              <w:t xml:space="preserve"> </w:t>
            </w:r>
            <w:r w:rsidR="00D703F4" w:rsidRPr="00781DB9">
              <w:rPr>
                <w:rFonts w:ascii="Cambria" w:eastAsia="Times New Roman" w:hAnsi="Cambria" w:cstheme="majorBidi"/>
                <w:color w:val="000000"/>
                <w:sz w:val="20"/>
                <w:szCs w:val="20"/>
                <w:lang w:eastAsia="id-ID"/>
              </w:rPr>
              <w:t>(Roxb.) Kunth</w:t>
            </w:r>
          </w:p>
        </w:tc>
        <w:tc>
          <w:tcPr>
            <w:tcW w:w="870" w:type="dxa"/>
            <w:noWrap/>
            <w:hideMark/>
          </w:tcPr>
          <w:p w14:paraId="735D0259" w14:textId="77777777"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42</w:t>
            </w:r>
          </w:p>
        </w:tc>
        <w:tc>
          <w:tcPr>
            <w:tcW w:w="800" w:type="dxa"/>
            <w:noWrap/>
            <w:hideMark/>
          </w:tcPr>
          <w:p w14:paraId="523009B7" w14:textId="6BAA383B" w:rsidR="006079C6" w:rsidRPr="00781DB9" w:rsidRDefault="00254C4E"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0,08</w:t>
            </w:r>
          </w:p>
        </w:tc>
        <w:tc>
          <w:tcPr>
            <w:tcW w:w="739" w:type="dxa"/>
            <w:noWrap/>
            <w:hideMark/>
          </w:tcPr>
          <w:p w14:paraId="17F19536" w14:textId="73CDCA75" w:rsidR="006079C6" w:rsidRPr="00781DB9" w:rsidRDefault="0099705B"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-2,56</w:t>
            </w:r>
          </w:p>
        </w:tc>
        <w:tc>
          <w:tcPr>
            <w:tcW w:w="851" w:type="dxa"/>
            <w:noWrap/>
            <w:hideMark/>
          </w:tcPr>
          <w:p w14:paraId="29F60964" w14:textId="6311F9CF"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w:t>
            </w:r>
            <w:r w:rsidR="00C74573" w:rsidRPr="00781DB9">
              <w:rPr>
                <w:rFonts w:ascii="Cambria" w:eastAsia="Times New Roman" w:hAnsi="Cambria" w:cstheme="majorBidi"/>
                <w:color w:val="000000"/>
                <w:sz w:val="20"/>
                <w:szCs w:val="20"/>
                <w:lang w:eastAsia="id-ID"/>
              </w:rPr>
              <w:t>0,2</w:t>
            </w:r>
          </w:p>
        </w:tc>
      </w:tr>
      <w:tr w:rsidR="006079C6" w:rsidRPr="00781DB9" w14:paraId="03237A79" w14:textId="77777777" w:rsidTr="009A0C6E">
        <w:trPr>
          <w:trHeight w:val="262"/>
        </w:trPr>
        <w:tc>
          <w:tcPr>
            <w:cnfStyle w:val="001000000000" w:firstRow="0" w:lastRow="0" w:firstColumn="1" w:lastColumn="0" w:oddVBand="0" w:evenVBand="0" w:oddHBand="0" w:evenHBand="0" w:firstRowFirstColumn="0" w:firstRowLastColumn="0" w:lastRowFirstColumn="0" w:lastRowLastColumn="0"/>
            <w:tcW w:w="479" w:type="dxa"/>
            <w:noWrap/>
            <w:hideMark/>
          </w:tcPr>
          <w:p w14:paraId="62AC5EF7" w14:textId="1D02646A" w:rsidR="006079C6" w:rsidRPr="00781DB9" w:rsidRDefault="00904579" w:rsidP="006079C6">
            <w:pPr>
              <w:jc w:val="center"/>
              <w:rPr>
                <w:rFonts w:ascii="Cambria" w:eastAsia="Times New Roman" w:hAnsi="Cambria" w:cstheme="majorBidi"/>
                <w:b w:val="0"/>
                <w:bCs w:val="0"/>
                <w:color w:val="000000"/>
                <w:sz w:val="20"/>
                <w:szCs w:val="20"/>
                <w:lang w:eastAsia="id-ID"/>
              </w:rPr>
            </w:pPr>
            <w:r w:rsidRPr="00781DB9">
              <w:rPr>
                <w:rFonts w:ascii="Cambria" w:eastAsia="Times New Roman" w:hAnsi="Cambria" w:cstheme="majorBidi"/>
                <w:b w:val="0"/>
                <w:bCs w:val="0"/>
                <w:color w:val="000000"/>
                <w:sz w:val="20"/>
                <w:szCs w:val="20"/>
                <w:lang w:eastAsia="id-ID"/>
              </w:rPr>
              <w:t>10</w:t>
            </w:r>
            <w:r w:rsidR="006079C6" w:rsidRPr="00781DB9">
              <w:rPr>
                <w:rFonts w:ascii="Cambria" w:eastAsia="Times New Roman" w:hAnsi="Cambria" w:cstheme="majorBidi"/>
                <w:b w:val="0"/>
                <w:bCs w:val="0"/>
                <w:color w:val="000000"/>
                <w:sz w:val="20"/>
                <w:szCs w:val="20"/>
                <w:lang w:eastAsia="id-ID"/>
              </w:rPr>
              <w:t>.</w:t>
            </w:r>
          </w:p>
        </w:tc>
        <w:tc>
          <w:tcPr>
            <w:tcW w:w="2223" w:type="dxa"/>
            <w:noWrap/>
            <w:hideMark/>
          </w:tcPr>
          <w:p w14:paraId="09C4175B" w14:textId="21E8B5E3" w:rsidR="006079C6" w:rsidRPr="00781DB9" w:rsidRDefault="006079C6" w:rsidP="006079C6">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i/>
                <w:iCs/>
                <w:color w:val="000000"/>
                <w:sz w:val="20"/>
                <w:szCs w:val="20"/>
                <w:lang w:eastAsia="id-ID"/>
              </w:rPr>
            </w:pPr>
            <w:r w:rsidRPr="00781DB9">
              <w:rPr>
                <w:rFonts w:ascii="Cambria" w:eastAsia="Times New Roman" w:hAnsi="Cambria" w:cstheme="majorBidi"/>
                <w:i/>
                <w:iCs/>
                <w:color w:val="000000"/>
                <w:sz w:val="20"/>
                <w:szCs w:val="20"/>
                <w:lang w:eastAsia="id-ID"/>
              </w:rPr>
              <w:t>Syngonium podophylum</w:t>
            </w:r>
            <w:r w:rsidR="00D703F4" w:rsidRPr="00781DB9">
              <w:rPr>
                <w:rFonts w:ascii="Cambria" w:eastAsia="Times New Roman" w:hAnsi="Cambria" w:cstheme="majorBidi"/>
                <w:i/>
                <w:iCs/>
                <w:color w:val="000000"/>
                <w:sz w:val="20"/>
                <w:szCs w:val="20"/>
                <w:lang w:eastAsia="id-ID"/>
              </w:rPr>
              <w:t xml:space="preserve"> </w:t>
            </w:r>
            <w:r w:rsidR="00D703F4" w:rsidRPr="00781DB9">
              <w:rPr>
                <w:rFonts w:ascii="Cambria" w:eastAsia="Times New Roman" w:hAnsi="Cambria" w:cstheme="majorBidi"/>
                <w:color w:val="000000"/>
                <w:sz w:val="20"/>
                <w:szCs w:val="20"/>
                <w:lang w:eastAsia="id-ID"/>
              </w:rPr>
              <w:t>Schott</w:t>
            </w:r>
          </w:p>
        </w:tc>
        <w:tc>
          <w:tcPr>
            <w:tcW w:w="870" w:type="dxa"/>
            <w:noWrap/>
            <w:hideMark/>
          </w:tcPr>
          <w:p w14:paraId="42C0A792"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256</w:t>
            </w:r>
          </w:p>
        </w:tc>
        <w:tc>
          <w:tcPr>
            <w:tcW w:w="800" w:type="dxa"/>
            <w:noWrap/>
            <w:hideMark/>
          </w:tcPr>
          <w:p w14:paraId="73E957A4" w14:textId="1A0AC01A" w:rsidR="006079C6" w:rsidRPr="00781DB9" w:rsidRDefault="0099705B"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0,47</w:t>
            </w:r>
          </w:p>
        </w:tc>
        <w:tc>
          <w:tcPr>
            <w:tcW w:w="739" w:type="dxa"/>
            <w:noWrap/>
            <w:hideMark/>
          </w:tcPr>
          <w:p w14:paraId="59D412FB" w14:textId="253614BB" w:rsidR="006079C6" w:rsidRPr="00781DB9" w:rsidRDefault="0099705B"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-0,75</w:t>
            </w:r>
          </w:p>
        </w:tc>
        <w:tc>
          <w:tcPr>
            <w:tcW w:w="851" w:type="dxa"/>
            <w:noWrap/>
            <w:hideMark/>
          </w:tcPr>
          <w:p w14:paraId="37E9104F" w14:textId="77777777" w:rsidR="006079C6" w:rsidRPr="00781DB9" w:rsidRDefault="006079C6" w:rsidP="006079C6">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-0,35</w:t>
            </w:r>
          </w:p>
        </w:tc>
      </w:tr>
      <w:tr w:rsidR="006079C6" w:rsidRPr="00781DB9" w14:paraId="0E9C2D2F" w14:textId="77777777" w:rsidTr="009A0C6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702" w:type="dxa"/>
            <w:gridSpan w:val="2"/>
            <w:noWrap/>
            <w:hideMark/>
          </w:tcPr>
          <w:p w14:paraId="031E2A49" w14:textId="77777777" w:rsidR="006079C6" w:rsidRPr="00781DB9" w:rsidRDefault="006079C6" w:rsidP="006079C6">
            <w:pPr>
              <w:jc w:val="center"/>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 xml:space="preserve">Jumlah </w:t>
            </w:r>
          </w:p>
        </w:tc>
        <w:tc>
          <w:tcPr>
            <w:tcW w:w="870" w:type="dxa"/>
            <w:noWrap/>
            <w:hideMark/>
          </w:tcPr>
          <w:p w14:paraId="3748DA16" w14:textId="21B02099" w:rsidR="006079C6" w:rsidRPr="00781DB9" w:rsidRDefault="00904579"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544</w:t>
            </w:r>
          </w:p>
        </w:tc>
        <w:tc>
          <w:tcPr>
            <w:tcW w:w="1539" w:type="dxa"/>
            <w:gridSpan w:val="2"/>
            <w:noWrap/>
            <w:hideMark/>
          </w:tcPr>
          <w:p w14:paraId="00E344E0" w14:textId="77777777" w:rsidR="006079C6" w:rsidRPr="00781DB9" w:rsidRDefault="006079C6"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sz w:val="20"/>
                <w:szCs w:val="20"/>
                <w:lang w:eastAsia="id-ID"/>
              </w:rPr>
            </w:pPr>
          </w:p>
        </w:tc>
        <w:tc>
          <w:tcPr>
            <w:tcW w:w="851" w:type="dxa"/>
            <w:noWrap/>
            <w:hideMark/>
          </w:tcPr>
          <w:p w14:paraId="29D5EAC4" w14:textId="4A9176AA" w:rsidR="006079C6" w:rsidRPr="00781DB9" w:rsidRDefault="0099705B" w:rsidP="006079C6">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ajorBidi"/>
                <w:color w:val="000000"/>
                <w:sz w:val="20"/>
                <w:szCs w:val="20"/>
                <w:lang w:eastAsia="id-ID"/>
              </w:rPr>
            </w:pPr>
            <w:r w:rsidRPr="00781DB9">
              <w:rPr>
                <w:rFonts w:ascii="Cambria" w:eastAsia="Times New Roman" w:hAnsi="Cambria" w:cstheme="majorBidi"/>
                <w:color w:val="000000"/>
                <w:sz w:val="20"/>
                <w:szCs w:val="20"/>
                <w:lang w:eastAsia="id-ID"/>
              </w:rPr>
              <w:t>1,64</w:t>
            </w:r>
          </w:p>
        </w:tc>
      </w:tr>
    </w:tbl>
    <w:p w14:paraId="3CF5F57A" w14:textId="29D86ED4" w:rsidR="00776649" w:rsidRDefault="005641CD" w:rsidP="0098214B">
      <w:pPr>
        <w:spacing w:after="0" w:line="360" w:lineRule="auto"/>
        <w:ind w:left="709" w:firstLine="720"/>
        <w:jc w:val="both"/>
        <w:rPr>
          <w:rFonts w:ascii="Cambria" w:hAnsi="Cambria" w:cstheme="majorBidi"/>
        </w:rPr>
      </w:pPr>
      <w:r>
        <w:rPr>
          <w:rFonts w:ascii="Cambria" w:hAnsi="Cambria" w:cstheme="majorBidi"/>
        </w:rPr>
        <w:t>Tabel 4.2</w:t>
      </w:r>
      <w:r w:rsidR="00034E30" w:rsidRPr="00AD27BA">
        <w:rPr>
          <w:rFonts w:ascii="Cambria" w:hAnsi="Cambria" w:cstheme="majorBidi"/>
        </w:rPr>
        <w:t xml:space="preserve">. menunjukkan bahwa </w:t>
      </w:r>
      <w:r w:rsidR="00514E35">
        <w:rPr>
          <w:rFonts w:ascii="Cambria" w:hAnsi="Cambria" w:cstheme="majorBidi"/>
        </w:rPr>
        <w:t>tingkat</w:t>
      </w:r>
      <w:r w:rsidR="00D435DB" w:rsidRPr="00AD27BA">
        <w:rPr>
          <w:rFonts w:ascii="Cambria" w:hAnsi="Cambria" w:cstheme="majorBidi"/>
        </w:rPr>
        <w:t xml:space="preserve"> </w:t>
      </w:r>
      <w:r w:rsidR="00897C26">
        <w:rPr>
          <w:rFonts w:ascii="Cambria" w:hAnsi="Cambria" w:cstheme="majorBidi"/>
        </w:rPr>
        <w:t>diversitas</w:t>
      </w:r>
      <w:r w:rsidR="00D435DB" w:rsidRPr="00AD27BA">
        <w:rPr>
          <w:rFonts w:ascii="Cambria" w:hAnsi="Cambria" w:cstheme="majorBidi"/>
        </w:rPr>
        <w:t xml:space="preserve"> </w:t>
      </w:r>
      <w:r w:rsidR="00897C26">
        <w:rPr>
          <w:rFonts w:ascii="Cambria" w:hAnsi="Cambria" w:cstheme="majorBidi"/>
        </w:rPr>
        <w:t>Araceae</w:t>
      </w:r>
      <w:r w:rsidR="00D435DB" w:rsidRPr="00AD27BA">
        <w:rPr>
          <w:rFonts w:ascii="Cambria" w:hAnsi="Cambria" w:cstheme="majorBidi"/>
        </w:rPr>
        <w:t xml:space="preserve"> secara keseluruhan tergolong </w:t>
      </w:r>
      <w:r w:rsidR="003873AD" w:rsidRPr="00AD27BA">
        <w:rPr>
          <w:rFonts w:ascii="Cambria" w:hAnsi="Cambria" w:cstheme="majorBidi"/>
        </w:rPr>
        <w:t>sedang</w:t>
      </w:r>
      <w:r w:rsidR="00EC2707">
        <w:rPr>
          <w:rFonts w:ascii="Cambria" w:hAnsi="Cambria" w:cstheme="majorBidi"/>
        </w:rPr>
        <w:t>,</w:t>
      </w:r>
      <w:r w:rsidR="007856D9" w:rsidRPr="00AD27BA">
        <w:rPr>
          <w:rFonts w:ascii="Cambria" w:hAnsi="Cambria" w:cstheme="majorBidi"/>
        </w:rPr>
        <w:t xml:space="preserve"> </w:t>
      </w:r>
      <w:r w:rsidR="00EC2707" w:rsidRPr="00EC2707">
        <w:rPr>
          <w:rFonts w:ascii="Cambria" w:hAnsi="Cambria" w:cstheme="majorBidi"/>
        </w:rPr>
        <w:t xml:space="preserve">dimana </w:t>
      </w:r>
      <w:r w:rsidR="00514E35">
        <w:rPr>
          <w:rFonts w:ascii="Cambria" w:hAnsi="Cambria" w:cstheme="majorBidi"/>
        </w:rPr>
        <w:t>nilai</w:t>
      </w:r>
      <w:r w:rsidR="00EC2707" w:rsidRPr="00EC2707">
        <w:rPr>
          <w:rFonts w:ascii="Cambria" w:hAnsi="Cambria" w:cstheme="majorBidi"/>
        </w:rPr>
        <w:t xml:space="preserve"> tersebut menunjukkan bahwa</w:t>
      </w:r>
      <w:r w:rsidR="00EC2707" w:rsidRPr="00EC2707">
        <w:rPr>
          <w:rFonts w:ascii="Cambria" w:hAnsi="Cambria"/>
        </w:rPr>
        <w:t xml:space="preserve"> komunitas pada ekosistem tersebut memiliki produktivitas yang cukup dan kondisi ekosistem cukup seimbang</w:t>
      </w:r>
      <w:r w:rsidR="007856D9" w:rsidRPr="00EC2707">
        <w:rPr>
          <w:rFonts w:ascii="Cambria" w:hAnsi="Cambria" w:cstheme="majorBidi"/>
        </w:rPr>
        <w:t>.</w:t>
      </w:r>
      <w:r w:rsidR="00D435DB" w:rsidRPr="00AD27BA">
        <w:rPr>
          <w:rFonts w:ascii="Cambria" w:hAnsi="Cambria" w:cstheme="majorBidi"/>
        </w:rPr>
        <w:t xml:space="preserve"> </w:t>
      </w:r>
      <w:r w:rsidR="00776649">
        <w:rPr>
          <w:rFonts w:ascii="Cambria" w:hAnsi="Cambria" w:cstheme="majorBidi"/>
        </w:rPr>
        <w:t>Ha</w:t>
      </w:r>
      <w:r w:rsidR="0098214B">
        <w:rPr>
          <w:rFonts w:ascii="Cambria" w:hAnsi="Cambria" w:cstheme="majorBidi"/>
        </w:rPr>
        <w:t>l ini</w:t>
      </w:r>
      <w:r w:rsidR="00776649">
        <w:rPr>
          <w:rFonts w:ascii="Cambria" w:hAnsi="Cambria" w:cstheme="majorBidi"/>
        </w:rPr>
        <w:t xml:space="preserve"> menunjukkan bahwa diversitas Araceae di HTW Prabalintang memperkuat stabilitas ekosistem dan </w:t>
      </w:r>
      <w:r w:rsidR="00776649">
        <w:rPr>
          <w:rFonts w:ascii="Cambria" w:hAnsi="Cambria" w:cstheme="majorBidi"/>
        </w:rPr>
        <w:lastRenderedPageBreak/>
        <w:t xml:space="preserve">meningkatkan peluang bagi tumbuhan untuk beradaptasi terhadap perubahan lingkungan dengan memanfaatkan </w:t>
      </w:r>
      <w:r w:rsidR="0011456E">
        <w:rPr>
          <w:rFonts w:ascii="Cambria" w:hAnsi="Cambria" w:cstheme="majorBidi"/>
        </w:rPr>
        <w:t>sumber daya secara efisien, sehingga produktivitas tumbuhan dapat meningkat secara keseluruhan</w:t>
      </w:r>
      <w:r w:rsidR="0098214B">
        <w:rPr>
          <w:rFonts w:ascii="Cambria" w:hAnsi="Cambria" w:cstheme="majorBidi"/>
        </w:rPr>
        <w:t>, mendukung kelangsungan hidup dan regenerasi tumbuhan Araceae (Uswatun Khasanah, 2023).</w:t>
      </w:r>
    </w:p>
    <w:p w14:paraId="55BBD88B" w14:textId="32C26AB2" w:rsidR="00581374" w:rsidRDefault="00D435DB" w:rsidP="00E642F2">
      <w:pPr>
        <w:spacing w:after="0" w:line="360" w:lineRule="auto"/>
        <w:ind w:left="709" w:firstLine="720"/>
        <w:jc w:val="both"/>
        <w:rPr>
          <w:rFonts w:ascii="Cambria" w:hAnsi="Cambria" w:cstheme="majorBidi"/>
        </w:rPr>
      </w:pPr>
      <w:r w:rsidRPr="00AD27BA">
        <w:rPr>
          <w:rFonts w:ascii="Cambria" w:hAnsi="Cambria" w:cstheme="majorBidi"/>
        </w:rPr>
        <w:t xml:space="preserve">Hal ini sesuai dengan ketetapan indeks </w:t>
      </w:r>
      <w:r w:rsidR="00897C26">
        <w:rPr>
          <w:rFonts w:ascii="Cambria" w:hAnsi="Cambria" w:cstheme="majorBidi"/>
        </w:rPr>
        <w:t>diversitas</w:t>
      </w:r>
      <w:r w:rsidRPr="00AD27BA">
        <w:rPr>
          <w:rFonts w:ascii="Cambria" w:hAnsi="Cambria" w:cstheme="majorBidi"/>
        </w:rPr>
        <w:t xml:space="preserve"> Shannon-Wiener yang menyatakan bahwa jika nilai </w:t>
      </w:r>
      <w:r w:rsidR="000B1BE1">
        <w:rPr>
          <w:rFonts w:ascii="Cambria" w:hAnsi="Cambria" w:cstheme="majorBidi"/>
        </w:rPr>
        <w:t>H’</w:t>
      </w:r>
      <w:r w:rsidR="00897C26">
        <w:rPr>
          <w:rFonts w:ascii="Cambria" w:hAnsi="Cambria" w:cstheme="majorBidi"/>
        </w:rPr>
        <w:t>&lt;1 maka indeks diversitas dinyatakan rendah.</w:t>
      </w:r>
      <w:r w:rsidR="00D703F4" w:rsidRPr="00AD27BA">
        <w:rPr>
          <w:rFonts w:ascii="Cambria" w:hAnsi="Cambria" w:cstheme="majorBidi"/>
        </w:rPr>
        <w:t xml:space="preserve"> Apabila indeks diversitas dikatakan s</w:t>
      </w:r>
      <w:r w:rsidR="00AC151B" w:rsidRPr="00AD27BA">
        <w:rPr>
          <w:rFonts w:ascii="Cambria" w:hAnsi="Cambria" w:cstheme="majorBidi"/>
        </w:rPr>
        <w:t xml:space="preserve">edang maka ditulis dengan </w:t>
      </w:r>
      <w:r w:rsidR="000B1BE1">
        <w:rPr>
          <w:rFonts w:ascii="Cambria" w:hAnsi="Cambria" w:cstheme="majorBidi"/>
        </w:rPr>
        <w:t>H’ =</w:t>
      </w:r>
      <w:r w:rsidR="00D703F4" w:rsidRPr="00AD27BA">
        <w:rPr>
          <w:rFonts w:ascii="Cambria" w:hAnsi="Cambria" w:cstheme="majorBidi"/>
        </w:rPr>
        <w:t xml:space="preserve"> 1-3. Apabila indeks diversitas dikatakan </w:t>
      </w:r>
      <w:r w:rsidR="00AC151B" w:rsidRPr="00AD27BA">
        <w:rPr>
          <w:rFonts w:ascii="Cambria" w:hAnsi="Cambria" w:cstheme="majorBidi"/>
        </w:rPr>
        <w:t>tinggi maka ditulis dengan</w:t>
      </w:r>
      <w:r w:rsidR="000B1BE1">
        <w:rPr>
          <w:rFonts w:ascii="Cambria" w:hAnsi="Cambria" w:cstheme="majorBidi"/>
        </w:rPr>
        <w:t xml:space="preserve"> H’</w:t>
      </w:r>
      <w:r w:rsidR="00D703F4" w:rsidRPr="00AD27BA">
        <w:rPr>
          <w:rFonts w:ascii="Cambria" w:hAnsi="Cambria" w:cstheme="majorBidi"/>
        </w:rPr>
        <w:t>&gt;3</w:t>
      </w:r>
      <w:r w:rsidR="00A03DB2">
        <w:rPr>
          <w:rFonts w:ascii="Cambria" w:hAnsi="Cambria" w:cstheme="majorBidi"/>
        </w:rPr>
        <w:t xml:space="preserve"> </w:t>
      </w:r>
      <w:r w:rsidR="00A03DB2" w:rsidRPr="007F5BFA">
        <w:rPr>
          <w:rFonts w:ascii="Cambria" w:hAnsi="Cambria" w:cstheme="majorBidi"/>
        </w:rPr>
        <w:t>(</w:t>
      </w:r>
      <w:r w:rsidR="00A03DB2" w:rsidRPr="007F5BFA">
        <w:rPr>
          <w:rFonts w:ascii="Cambria" w:hAnsi="Cambria"/>
        </w:rPr>
        <w:t>Shannon &amp; Wiener, 1963; Fachrul, 2012).</w:t>
      </w:r>
      <w:r w:rsidR="00110654">
        <w:rPr>
          <w:rFonts w:ascii="Cambria" w:hAnsi="Cambria"/>
        </w:rPr>
        <w:t xml:space="preserve"> Hasil indeks diversitas Araceae juga </w:t>
      </w:r>
      <w:r w:rsidR="000608DA">
        <w:rPr>
          <w:rFonts w:ascii="Cambria" w:hAnsi="Cambria"/>
        </w:rPr>
        <w:t xml:space="preserve">dapat </w:t>
      </w:r>
      <w:r w:rsidR="00110654">
        <w:rPr>
          <w:rFonts w:ascii="Cambria" w:hAnsi="Cambria"/>
        </w:rPr>
        <w:t xml:space="preserve">dipengaruhi oleh </w:t>
      </w:r>
      <w:r w:rsidR="000608DA">
        <w:rPr>
          <w:rFonts w:ascii="Cambria" w:hAnsi="Cambria"/>
        </w:rPr>
        <w:t>fak</w:t>
      </w:r>
      <w:r w:rsidR="00110654">
        <w:rPr>
          <w:rFonts w:ascii="Cambria" w:hAnsi="Cambria"/>
        </w:rPr>
        <w:t>t</w:t>
      </w:r>
      <w:r w:rsidR="000608DA">
        <w:rPr>
          <w:rFonts w:ascii="Cambria" w:hAnsi="Cambria"/>
        </w:rPr>
        <w:t>o</w:t>
      </w:r>
      <w:r w:rsidR="00581374">
        <w:rPr>
          <w:rFonts w:ascii="Cambria" w:hAnsi="Cambria"/>
        </w:rPr>
        <w:t xml:space="preserve">r lingkungan. </w:t>
      </w:r>
      <w:r w:rsidR="00581374" w:rsidRPr="00AD27BA">
        <w:rPr>
          <w:rFonts w:ascii="Cambria" w:hAnsi="Cambria" w:cstheme="majorBidi"/>
        </w:rPr>
        <w:t xml:space="preserve">Hasil pengukuran parameter lingkungan yang </w:t>
      </w:r>
      <w:r w:rsidR="00581374">
        <w:rPr>
          <w:rFonts w:ascii="Cambria" w:hAnsi="Cambria" w:cstheme="majorBidi"/>
        </w:rPr>
        <w:t xml:space="preserve">berbeda </w:t>
      </w:r>
      <w:r w:rsidR="00581374" w:rsidRPr="00AD27BA">
        <w:rPr>
          <w:rFonts w:ascii="Cambria" w:hAnsi="Cambria" w:cstheme="majorBidi"/>
        </w:rPr>
        <w:t>dipengaru</w:t>
      </w:r>
      <w:r w:rsidR="00581374">
        <w:rPr>
          <w:rFonts w:ascii="Cambria" w:hAnsi="Cambria" w:cstheme="majorBidi"/>
        </w:rPr>
        <w:t xml:space="preserve">hi oleh kondisi sekitar </w:t>
      </w:r>
      <w:r w:rsidR="00581374" w:rsidRPr="00AD27BA">
        <w:rPr>
          <w:rFonts w:ascii="Cambria" w:hAnsi="Cambria" w:cstheme="majorBidi"/>
        </w:rPr>
        <w:t>tiap spesies pada area yang berbeda</w:t>
      </w:r>
      <w:r w:rsidR="00581374">
        <w:rPr>
          <w:rFonts w:ascii="Cambria" w:hAnsi="Cambria" w:cstheme="majorBidi"/>
        </w:rPr>
        <w:t>.</w:t>
      </w:r>
      <w:r w:rsidR="00581374" w:rsidRPr="00AD27BA">
        <w:rPr>
          <w:rFonts w:ascii="Cambria" w:hAnsi="Cambria" w:cstheme="majorBidi"/>
        </w:rPr>
        <w:t xml:space="preserve"> Penyebaran dan pertumbuhan suatu organisme dapat dipengaruhi oleh faktor lingkungan dengan kondisi abiotik tertentu sehingga </w:t>
      </w:r>
      <w:r w:rsidR="00581374">
        <w:rPr>
          <w:rFonts w:ascii="Cambria" w:hAnsi="Cambria" w:cstheme="majorBidi"/>
        </w:rPr>
        <w:t xml:space="preserve">menciptakan </w:t>
      </w:r>
      <w:r w:rsidR="00581374" w:rsidRPr="00AD27BA">
        <w:rPr>
          <w:rFonts w:ascii="Cambria" w:hAnsi="Cambria" w:cstheme="majorBidi"/>
        </w:rPr>
        <w:t>habitat</w:t>
      </w:r>
      <w:r w:rsidR="00581374">
        <w:rPr>
          <w:rFonts w:ascii="Cambria" w:hAnsi="Cambria" w:cstheme="majorBidi"/>
        </w:rPr>
        <w:t xml:space="preserve"> yang sesuai bagi</w:t>
      </w:r>
      <w:r w:rsidR="00E642F2">
        <w:rPr>
          <w:rFonts w:ascii="Cambria" w:hAnsi="Cambria" w:cstheme="majorBidi"/>
        </w:rPr>
        <w:t xml:space="preserve"> organisme tersebut</w:t>
      </w:r>
      <w:r w:rsidR="00581374">
        <w:rPr>
          <w:rFonts w:ascii="Cambria" w:hAnsi="Cambria" w:cstheme="majorBidi"/>
        </w:rPr>
        <w:t>.</w:t>
      </w:r>
      <w:r w:rsidR="00E642F2">
        <w:rPr>
          <w:rFonts w:ascii="Cambria" w:hAnsi="Cambria" w:cstheme="majorBidi"/>
        </w:rPr>
        <w:t xml:space="preserve"> Berikut hasil pengukuran </w:t>
      </w:r>
      <w:r w:rsidR="00E642F2">
        <w:rPr>
          <w:rFonts w:ascii="Cambria" w:hAnsi="Cambria" w:cstheme="majorBidi"/>
        </w:rPr>
        <w:lastRenderedPageBreak/>
        <w:t>parameter lingkungan di kawasan HTW Prabalintang Tegal.</w:t>
      </w:r>
    </w:p>
    <w:p w14:paraId="3CE093BB" w14:textId="3C2F3A33" w:rsidR="000608DA" w:rsidRPr="00581374" w:rsidRDefault="000608DA" w:rsidP="00581374">
      <w:pPr>
        <w:spacing w:after="0" w:line="360" w:lineRule="auto"/>
        <w:ind w:left="709"/>
        <w:jc w:val="both"/>
        <w:rPr>
          <w:rFonts w:ascii="Cambria" w:hAnsi="Cambria" w:cstheme="majorBidi"/>
        </w:rPr>
      </w:pPr>
      <w:r w:rsidRPr="00581374">
        <w:rPr>
          <w:rFonts w:ascii="Cambria" w:hAnsi="Cambria" w:cstheme="majorBidi"/>
          <w:b/>
          <w:bCs/>
        </w:rPr>
        <w:t>Tabel 4.3.</w:t>
      </w:r>
      <w:r w:rsidR="00581374">
        <w:rPr>
          <w:rFonts w:ascii="Cambria" w:hAnsi="Cambria" w:cstheme="majorBidi"/>
        </w:rPr>
        <w:t xml:space="preserve"> Hasil pengukuran parameter lingkungan </w:t>
      </w:r>
    </w:p>
    <w:tbl>
      <w:tblPr>
        <w:tblStyle w:val="PlainTable21"/>
        <w:tblW w:w="0" w:type="auto"/>
        <w:tblInd w:w="709" w:type="dxa"/>
        <w:tblLook w:val="04A0" w:firstRow="1" w:lastRow="0" w:firstColumn="1" w:lastColumn="0" w:noHBand="0" w:noVBand="1"/>
      </w:tblPr>
      <w:tblGrid>
        <w:gridCol w:w="2448"/>
        <w:gridCol w:w="2333"/>
      </w:tblGrid>
      <w:tr w:rsidR="000608DA" w:rsidRPr="00E642F2" w14:paraId="5B82EBC1" w14:textId="77777777" w:rsidTr="005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E9045CD" w14:textId="77777777" w:rsidR="000608DA" w:rsidRPr="00E642F2" w:rsidRDefault="000608DA" w:rsidP="00581374">
            <w:pPr>
              <w:pStyle w:val="ListParagraph"/>
              <w:spacing w:line="360" w:lineRule="auto"/>
              <w:ind w:left="231"/>
              <w:jc w:val="center"/>
              <w:rPr>
                <w:rFonts w:ascii="Cambria" w:hAnsi="Cambria" w:cstheme="majorBidi"/>
                <w:sz w:val="20"/>
                <w:szCs w:val="20"/>
              </w:rPr>
            </w:pPr>
            <w:r w:rsidRPr="00E642F2">
              <w:rPr>
                <w:rFonts w:ascii="Cambria" w:hAnsi="Cambria" w:cstheme="majorBidi"/>
                <w:sz w:val="20"/>
                <w:szCs w:val="20"/>
              </w:rPr>
              <w:t>Jenis parameter lingkungan</w:t>
            </w:r>
          </w:p>
        </w:tc>
        <w:tc>
          <w:tcPr>
            <w:tcW w:w="2333" w:type="dxa"/>
          </w:tcPr>
          <w:p w14:paraId="4FD28D48" w14:textId="77777777" w:rsidR="000608DA" w:rsidRPr="00E642F2" w:rsidRDefault="000608DA" w:rsidP="0058137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20"/>
                <w:szCs w:val="20"/>
              </w:rPr>
            </w:pPr>
            <w:r w:rsidRPr="00E642F2">
              <w:rPr>
                <w:rFonts w:ascii="Cambria" w:hAnsi="Cambria" w:cstheme="majorBidi"/>
                <w:sz w:val="20"/>
                <w:szCs w:val="20"/>
              </w:rPr>
              <w:t>Range</w:t>
            </w:r>
          </w:p>
        </w:tc>
      </w:tr>
      <w:tr w:rsidR="000608DA" w:rsidRPr="00E642F2" w14:paraId="00497C88" w14:textId="77777777" w:rsidTr="005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89B3AD5" w14:textId="77777777" w:rsidR="000608DA" w:rsidRPr="00E642F2" w:rsidRDefault="000608DA" w:rsidP="00581374">
            <w:pPr>
              <w:pStyle w:val="ListParagraph"/>
              <w:spacing w:line="360" w:lineRule="auto"/>
              <w:ind w:left="0"/>
              <w:jc w:val="both"/>
              <w:rPr>
                <w:rFonts w:ascii="Cambria" w:hAnsi="Cambria" w:cstheme="majorBidi"/>
                <w:b w:val="0"/>
                <w:bCs w:val="0"/>
                <w:sz w:val="20"/>
                <w:szCs w:val="20"/>
              </w:rPr>
            </w:pPr>
            <w:r w:rsidRPr="00E642F2">
              <w:rPr>
                <w:rFonts w:ascii="Cambria" w:hAnsi="Cambria" w:cstheme="majorBidi"/>
                <w:b w:val="0"/>
                <w:bCs w:val="0"/>
                <w:sz w:val="20"/>
                <w:szCs w:val="20"/>
              </w:rPr>
              <w:t>Suhu udara</w:t>
            </w:r>
          </w:p>
        </w:tc>
        <w:tc>
          <w:tcPr>
            <w:tcW w:w="2333" w:type="dxa"/>
          </w:tcPr>
          <w:p w14:paraId="062CD08E" w14:textId="77777777" w:rsidR="000608DA" w:rsidRPr="00E642F2" w:rsidRDefault="000608DA" w:rsidP="00581374">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20"/>
                <w:szCs w:val="20"/>
              </w:rPr>
            </w:pPr>
            <w:r w:rsidRPr="00E642F2">
              <w:rPr>
                <w:rFonts w:ascii="Cambria" w:hAnsi="Cambria" w:cstheme="majorBidi"/>
                <w:sz w:val="20"/>
                <w:szCs w:val="20"/>
              </w:rPr>
              <w:t>26-31</w:t>
            </w:r>
            <w:r w:rsidRPr="00E642F2">
              <w:rPr>
                <w:rFonts w:ascii="Cambria" w:hAnsi="Cambria" w:cstheme="majorBidi"/>
                <w:sz w:val="20"/>
                <w:szCs w:val="20"/>
                <w:vertAlign w:val="superscript"/>
              </w:rPr>
              <w:t>0</w:t>
            </w:r>
            <w:r w:rsidRPr="00E642F2">
              <w:rPr>
                <w:rFonts w:ascii="Cambria" w:hAnsi="Cambria" w:cstheme="majorBidi"/>
                <w:sz w:val="20"/>
                <w:szCs w:val="20"/>
              </w:rPr>
              <w:t>C</w:t>
            </w:r>
          </w:p>
        </w:tc>
      </w:tr>
      <w:tr w:rsidR="000608DA" w:rsidRPr="00E642F2" w14:paraId="2A9CB9F7" w14:textId="77777777" w:rsidTr="00581374">
        <w:tc>
          <w:tcPr>
            <w:cnfStyle w:val="001000000000" w:firstRow="0" w:lastRow="0" w:firstColumn="1" w:lastColumn="0" w:oddVBand="0" w:evenVBand="0" w:oddHBand="0" w:evenHBand="0" w:firstRowFirstColumn="0" w:firstRowLastColumn="0" w:lastRowFirstColumn="0" w:lastRowLastColumn="0"/>
            <w:tcW w:w="2448" w:type="dxa"/>
          </w:tcPr>
          <w:p w14:paraId="1E3B0F93" w14:textId="77777777" w:rsidR="000608DA" w:rsidRPr="00E642F2" w:rsidRDefault="000608DA" w:rsidP="00581374">
            <w:pPr>
              <w:pStyle w:val="ListParagraph"/>
              <w:spacing w:line="360" w:lineRule="auto"/>
              <w:ind w:left="0"/>
              <w:jc w:val="both"/>
              <w:rPr>
                <w:rFonts w:ascii="Cambria" w:hAnsi="Cambria" w:cstheme="majorBidi"/>
                <w:b w:val="0"/>
                <w:bCs w:val="0"/>
                <w:sz w:val="20"/>
                <w:szCs w:val="20"/>
              </w:rPr>
            </w:pPr>
            <w:r w:rsidRPr="00E642F2">
              <w:rPr>
                <w:rFonts w:ascii="Cambria" w:hAnsi="Cambria" w:cstheme="majorBidi"/>
                <w:b w:val="0"/>
                <w:bCs w:val="0"/>
                <w:sz w:val="20"/>
                <w:szCs w:val="20"/>
              </w:rPr>
              <w:t>Suhu tanah</w:t>
            </w:r>
          </w:p>
        </w:tc>
        <w:tc>
          <w:tcPr>
            <w:tcW w:w="2333" w:type="dxa"/>
          </w:tcPr>
          <w:p w14:paraId="5AD14DA6" w14:textId="77777777" w:rsidR="000608DA" w:rsidRPr="00E642F2" w:rsidRDefault="000608DA" w:rsidP="00581374">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20"/>
                <w:szCs w:val="20"/>
              </w:rPr>
            </w:pPr>
            <w:r w:rsidRPr="00E642F2">
              <w:rPr>
                <w:rFonts w:ascii="Cambria" w:hAnsi="Cambria" w:cstheme="majorBidi"/>
                <w:sz w:val="20"/>
                <w:szCs w:val="20"/>
              </w:rPr>
              <w:t>27-30</w:t>
            </w:r>
            <w:r w:rsidRPr="00E642F2">
              <w:rPr>
                <w:rFonts w:ascii="Cambria" w:hAnsi="Cambria" w:cstheme="majorBidi"/>
                <w:sz w:val="20"/>
                <w:szCs w:val="20"/>
                <w:vertAlign w:val="superscript"/>
              </w:rPr>
              <w:t>0</w:t>
            </w:r>
            <w:r w:rsidRPr="00E642F2">
              <w:rPr>
                <w:rFonts w:ascii="Cambria" w:hAnsi="Cambria" w:cstheme="majorBidi"/>
                <w:sz w:val="20"/>
                <w:szCs w:val="20"/>
              </w:rPr>
              <w:t>C</w:t>
            </w:r>
          </w:p>
        </w:tc>
      </w:tr>
      <w:tr w:rsidR="000608DA" w:rsidRPr="00E642F2" w14:paraId="26D125C7" w14:textId="77777777" w:rsidTr="005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996F858" w14:textId="77777777" w:rsidR="000608DA" w:rsidRPr="00E642F2" w:rsidRDefault="000608DA" w:rsidP="00581374">
            <w:pPr>
              <w:pStyle w:val="ListParagraph"/>
              <w:spacing w:line="360" w:lineRule="auto"/>
              <w:ind w:left="0"/>
              <w:jc w:val="both"/>
              <w:rPr>
                <w:rFonts w:ascii="Cambria" w:hAnsi="Cambria" w:cstheme="majorBidi"/>
                <w:b w:val="0"/>
                <w:bCs w:val="0"/>
                <w:sz w:val="20"/>
                <w:szCs w:val="20"/>
              </w:rPr>
            </w:pPr>
            <w:r w:rsidRPr="00E642F2">
              <w:rPr>
                <w:rFonts w:ascii="Cambria" w:hAnsi="Cambria" w:cstheme="majorBidi"/>
                <w:b w:val="0"/>
                <w:bCs w:val="0"/>
                <w:sz w:val="20"/>
                <w:szCs w:val="20"/>
              </w:rPr>
              <w:t>pH tanah</w:t>
            </w:r>
          </w:p>
        </w:tc>
        <w:tc>
          <w:tcPr>
            <w:tcW w:w="2333" w:type="dxa"/>
          </w:tcPr>
          <w:p w14:paraId="0FC229FA" w14:textId="77777777" w:rsidR="000608DA" w:rsidRPr="00E642F2" w:rsidRDefault="000608DA" w:rsidP="00581374">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20"/>
                <w:szCs w:val="20"/>
              </w:rPr>
            </w:pPr>
            <w:r w:rsidRPr="00E642F2">
              <w:rPr>
                <w:rFonts w:ascii="Cambria" w:hAnsi="Cambria" w:cstheme="majorBidi"/>
                <w:sz w:val="20"/>
                <w:szCs w:val="20"/>
              </w:rPr>
              <w:t xml:space="preserve">6-7 </w:t>
            </w:r>
          </w:p>
        </w:tc>
      </w:tr>
      <w:tr w:rsidR="000608DA" w:rsidRPr="00E642F2" w14:paraId="7547E4E9" w14:textId="77777777" w:rsidTr="00581374">
        <w:tc>
          <w:tcPr>
            <w:cnfStyle w:val="001000000000" w:firstRow="0" w:lastRow="0" w:firstColumn="1" w:lastColumn="0" w:oddVBand="0" w:evenVBand="0" w:oddHBand="0" w:evenHBand="0" w:firstRowFirstColumn="0" w:firstRowLastColumn="0" w:lastRowFirstColumn="0" w:lastRowLastColumn="0"/>
            <w:tcW w:w="2448" w:type="dxa"/>
          </w:tcPr>
          <w:p w14:paraId="40A3017C" w14:textId="77777777" w:rsidR="000608DA" w:rsidRPr="00E642F2" w:rsidRDefault="000608DA" w:rsidP="00581374">
            <w:pPr>
              <w:pStyle w:val="ListParagraph"/>
              <w:spacing w:line="360" w:lineRule="auto"/>
              <w:ind w:left="0"/>
              <w:jc w:val="both"/>
              <w:rPr>
                <w:rFonts w:ascii="Cambria" w:hAnsi="Cambria" w:cstheme="majorBidi"/>
                <w:b w:val="0"/>
                <w:bCs w:val="0"/>
                <w:sz w:val="20"/>
                <w:szCs w:val="20"/>
              </w:rPr>
            </w:pPr>
            <w:r w:rsidRPr="00E642F2">
              <w:rPr>
                <w:rFonts w:ascii="Cambria" w:hAnsi="Cambria" w:cstheme="majorBidi"/>
                <w:b w:val="0"/>
                <w:bCs w:val="0"/>
                <w:sz w:val="20"/>
                <w:szCs w:val="20"/>
              </w:rPr>
              <w:t>Kelembaban udara</w:t>
            </w:r>
          </w:p>
        </w:tc>
        <w:tc>
          <w:tcPr>
            <w:tcW w:w="2333" w:type="dxa"/>
          </w:tcPr>
          <w:p w14:paraId="487CC2BF" w14:textId="77777777" w:rsidR="000608DA" w:rsidRPr="00E642F2" w:rsidRDefault="000608DA" w:rsidP="00581374">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sz w:val="20"/>
                <w:szCs w:val="20"/>
              </w:rPr>
            </w:pPr>
            <w:r w:rsidRPr="00E642F2">
              <w:rPr>
                <w:rFonts w:ascii="Cambria" w:hAnsi="Cambria" w:cstheme="majorBidi"/>
                <w:sz w:val="20"/>
                <w:szCs w:val="20"/>
              </w:rPr>
              <w:t>80-93</w:t>
            </w:r>
            <w:r w:rsidRPr="00E642F2">
              <w:rPr>
                <w:rFonts w:ascii="Cambria" w:hAnsi="Cambria" w:cstheme="majorBidi"/>
                <w:sz w:val="20"/>
                <w:szCs w:val="20"/>
                <w:vertAlign w:val="superscript"/>
              </w:rPr>
              <w:t>0</w:t>
            </w:r>
            <w:r w:rsidRPr="00E642F2">
              <w:rPr>
                <w:rFonts w:ascii="Cambria" w:hAnsi="Cambria" w:cstheme="majorBidi"/>
                <w:sz w:val="20"/>
                <w:szCs w:val="20"/>
              </w:rPr>
              <w:t>C</w:t>
            </w:r>
          </w:p>
        </w:tc>
      </w:tr>
      <w:tr w:rsidR="000608DA" w:rsidRPr="00E642F2" w14:paraId="117B54E1" w14:textId="77777777" w:rsidTr="005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6225C271" w14:textId="77777777" w:rsidR="000608DA" w:rsidRPr="00E642F2" w:rsidRDefault="000608DA" w:rsidP="00581374">
            <w:pPr>
              <w:pStyle w:val="ListParagraph"/>
              <w:spacing w:line="360" w:lineRule="auto"/>
              <w:ind w:left="0"/>
              <w:jc w:val="both"/>
              <w:rPr>
                <w:rFonts w:ascii="Cambria" w:hAnsi="Cambria" w:cstheme="majorBidi"/>
                <w:b w:val="0"/>
                <w:bCs w:val="0"/>
                <w:sz w:val="20"/>
                <w:szCs w:val="20"/>
              </w:rPr>
            </w:pPr>
            <w:r w:rsidRPr="00E642F2">
              <w:rPr>
                <w:rFonts w:ascii="Cambria" w:hAnsi="Cambria" w:cstheme="majorBidi"/>
                <w:b w:val="0"/>
                <w:bCs w:val="0"/>
                <w:sz w:val="20"/>
                <w:szCs w:val="20"/>
              </w:rPr>
              <w:t>Intensitas cahaya</w:t>
            </w:r>
          </w:p>
        </w:tc>
        <w:tc>
          <w:tcPr>
            <w:tcW w:w="2333" w:type="dxa"/>
          </w:tcPr>
          <w:p w14:paraId="5DA1565F" w14:textId="77777777" w:rsidR="000608DA" w:rsidRPr="00E642F2" w:rsidRDefault="000608DA" w:rsidP="00581374">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20"/>
                <w:szCs w:val="20"/>
              </w:rPr>
            </w:pPr>
            <w:r w:rsidRPr="00E642F2">
              <w:rPr>
                <w:rFonts w:ascii="Cambria" w:hAnsi="Cambria" w:cstheme="majorBidi"/>
                <w:sz w:val="20"/>
                <w:szCs w:val="20"/>
              </w:rPr>
              <w:t>326-754 cd</w:t>
            </w:r>
          </w:p>
        </w:tc>
      </w:tr>
    </w:tbl>
    <w:p w14:paraId="6783FAA4" w14:textId="2A534877" w:rsidR="00E642F2" w:rsidRDefault="00E642F2" w:rsidP="00E642F2">
      <w:pPr>
        <w:spacing w:after="0" w:line="360" w:lineRule="auto"/>
        <w:ind w:left="720" w:firstLine="709"/>
        <w:jc w:val="both"/>
        <w:rPr>
          <w:rFonts w:ascii="Cambria" w:hAnsi="Cambria" w:cstheme="majorBidi"/>
        </w:rPr>
      </w:pPr>
      <w:r>
        <w:rPr>
          <w:rFonts w:ascii="Cambria" w:hAnsi="Cambria"/>
        </w:rPr>
        <w:t>Tabel tersebut</w:t>
      </w:r>
      <w:r w:rsidRPr="007271B9">
        <w:rPr>
          <w:rFonts w:ascii="Cambria" w:hAnsi="Cambria"/>
        </w:rPr>
        <w:t xml:space="preserve"> men</w:t>
      </w:r>
      <w:r>
        <w:rPr>
          <w:rFonts w:ascii="Cambria" w:hAnsi="Cambria"/>
        </w:rPr>
        <w:t>unjuk</w:t>
      </w:r>
      <w:r w:rsidRPr="007271B9">
        <w:rPr>
          <w:rFonts w:ascii="Cambria" w:hAnsi="Cambria"/>
        </w:rPr>
        <w:t xml:space="preserve">kan bahwa </w:t>
      </w:r>
      <w:r>
        <w:rPr>
          <w:rFonts w:ascii="Cambria" w:hAnsi="Cambria"/>
        </w:rPr>
        <w:t>faktor lingkungan</w:t>
      </w:r>
      <w:r w:rsidRPr="007271B9">
        <w:rPr>
          <w:rFonts w:ascii="Cambria" w:hAnsi="Cambria"/>
        </w:rPr>
        <w:t xml:space="preserve"> me</w:t>
      </w:r>
      <w:r>
        <w:rPr>
          <w:rFonts w:ascii="Cambria" w:hAnsi="Cambria"/>
        </w:rPr>
        <w:t xml:space="preserve">miliki </w:t>
      </w:r>
      <w:r w:rsidRPr="007271B9">
        <w:rPr>
          <w:rFonts w:ascii="Cambria" w:hAnsi="Cambria"/>
        </w:rPr>
        <w:t xml:space="preserve">peran penting </w:t>
      </w:r>
      <w:r>
        <w:rPr>
          <w:rFonts w:ascii="Cambria" w:hAnsi="Cambria"/>
        </w:rPr>
        <w:t xml:space="preserve">dalam </w:t>
      </w:r>
      <w:r w:rsidRPr="007271B9">
        <w:rPr>
          <w:rFonts w:ascii="Cambria" w:hAnsi="Cambria"/>
        </w:rPr>
        <w:t>per</w:t>
      </w:r>
      <w:r>
        <w:rPr>
          <w:rFonts w:ascii="Cambria" w:hAnsi="Cambria"/>
        </w:rPr>
        <w:t>tumbuhan Araceae. Namun menurut</w:t>
      </w:r>
      <w:r>
        <w:rPr>
          <w:rFonts w:ascii="Cambria" w:hAnsi="Cambria"/>
        </w:rPr>
        <w:fldChar w:fldCharType="begin"/>
      </w:r>
      <w:r w:rsidR="00C37560">
        <w:rPr>
          <w:rFonts w:ascii="Cambria" w:hAnsi="Cambria"/>
        </w:rPr>
        <w:instrText xml:space="preserve"> ADDIN ZOTERO_ITEM CSL_CITATION {"citationID":"n84nMT1W","properties":{"formattedCitation":"(Rio Eka Desi Purwandari Hartanti et al., 2020)","plainCitation":"(Rio Eka Desi Purwandari Hartanti et al., 2020)","dontUpdate":true,"noteIndex":0},"citationItems":[{"id":67,"uris":["http://zotero.org/users/17246057/items/YQV82DSE"],"itemData":{"id":67,"type":"article-journal","abstract":"This study aims to determine the type, level of diversity, and habitat characteristics of the Araceae family that grows in the Jekan Raya District of Palangka Raya City. The purposive sampling method was used to study the Araceae spread over four villages, namely Menteng, Palangka, Bukit Tunggal, and Petuk Ketimpun. The data were collected by observing the morphological part of the sample plants and then were analyzed descriptively. Diversity analysis was carried out using the Shannon-Wiener Diversity index. Diversity analysis of the plants was determined based on the ShannonWiener Diversity index. The results show that there have been sixteen (16) types of Araceae plants that grow in the Jekan Raya sub-district of Palangka Raya City, namely: Xanthosoma sagittifolium, Caladium polkagreen, Alocasia plumbea, Caladium redflash, Colocasia esculenta, Aglaonema costatum, Homalomena rubescens, Caladium polkagreen, Alocasia plumbea, Caladium redflash, Colocasia esculenta, Aglaonema costatum, Homalomena rubescens, Caladium polkagreen, Alocasia plumbea, Caladium redflash, Colocasia esculenta, Aglaonema costatum, Homalomena rubescens, Caladium polkagreen, Alocasia plumbea, Caladium redflash, Colocasia esculenta, Aglaonema costatum, Homalomena rubescens Caladium pinkburst, Spathiphyllum floribundum, Caladium rosebud, Aglaonema legacy, Caladium redstar, Caladium redbelly, and Caladium hortulanum. The characteristics of the habitat are divided into two types, namely the texture of the soil is loamy, slightly sandy and blackish and the habitat is the texture of peat and blackish.","container-title":"Journal of Environment and Management","DOI":"10.37304/jem.v1i3.2568","ISSN":"2722-6727, 2721-0812","issue":"3","journalAbbreviation":"JEM","language":"id","page":"221-231","source":"DOI.org (Crossref)","title":"Keanekaragaman dan Karakteristik Habitat Tumbuhan Famili Araceae di Wilayah Kecamatan Jekan Raya Kota Palangka Raya","volume":"1","author":[{"literal":"Rio Eka Desi Purwandari Hartanti"},{"literal":"Sulmin Gumiri"},{"literal":"Siti Sunariyati"}],"issued":{"date-parts":[["2020",10,1]]}}}],"schema":"https://github.com/citation-style-language/schema/raw/master/csl-citation.json"} </w:instrText>
      </w:r>
      <w:r>
        <w:rPr>
          <w:rFonts w:ascii="Cambria" w:hAnsi="Cambria"/>
        </w:rPr>
        <w:fldChar w:fldCharType="separate"/>
      </w:r>
      <w:r>
        <w:rPr>
          <w:rFonts w:ascii="Cambria" w:hAnsi="Cambria"/>
        </w:rPr>
        <w:t xml:space="preserve"> Hartanti </w:t>
      </w:r>
      <w:r w:rsidRPr="00A51C6B">
        <w:rPr>
          <w:rFonts w:ascii="Cambria" w:hAnsi="Cambria"/>
          <w:i/>
          <w:iCs/>
        </w:rPr>
        <w:t xml:space="preserve">et al. </w:t>
      </w:r>
      <w:r>
        <w:rPr>
          <w:rFonts w:ascii="Cambria" w:hAnsi="Cambria"/>
        </w:rPr>
        <w:t>(</w:t>
      </w:r>
      <w:r w:rsidRPr="00A51C6B">
        <w:rPr>
          <w:rFonts w:ascii="Cambria" w:hAnsi="Cambria"/>
        </w:rPr>
        <w:t>2020)</w:t>
      </w:r>
      <w:r>
        <w:rPr>
          <w:rFonts w:ascii="Cambria" w:hAnsi="Cambria"/>
        </w:rPr>
        <w:fldChar w:fldCharType="end"/>
      </w:r>
      <w:r>
        <w:rPr>
          <w:rFonts w:ascii="Cambria" w:hAnsi="Cambria"/>
        </w:rPr>
        <w:t xml:space="preserve"> habitat Araceae memberikan pengaruh signifikan terhadap</w:t>
      </w:r>
      <w:r w:rsidRPr="007271B9">
        <w:rPr>
          <w:rFonts w:ascii="Cambria" w:hAnsi="Cambria"/>
        </w:rPr>
        <w:t xml:space="preserve"> jumlah individu</w:t>
      </w:r>
      <w:r>
        <w:rPr>
          <w:rFonts w:ascii="Cambria" w:hAnsi="Cambria"/>
        </w:rPr>
        <w:t xml:space="preserve"> yang ada. Perbedaan hasil penelitian</w:t>
      </w:r>
      <w:r w:rsidRPr="007271B9">
        <w:rPr>
          <w:rFonts w:ascii="Cambria" w:hAnsi="Cambria"/>
        </w:rPr>
        <w:t xml:space="preserve"> dipengaruhi oleh lokasi pengambilan data</w:t>
      </w:r>
      <w:r>
        <w:rPr>
          <w:rFonts w:ascii="Cambria" w:hAnsi="Cambria"/>
        </w:rPr>
        <w:t xml:space="preserve">, </w:t>
      </w:r>
      <w:r w:rsidRPr="007271B9">
        <w:rPr>
          <w:rFonts w:ascii="Cambria" w:hAnsi="Cambria"/>
        </w:rPr>
        <w:t>pada penelitian ini dilakukan di hutan seda</w:t>
      </w:r>
      <w:r>
        <w:rPr>
          <w:rFonts w:ascii="Cambria" w:hAnsi="Cambria"/>
        </w:rPr>
        <w:t xml:space="preserve">ngkan pada penelitian </w:t>
      </w:r>
      <w:r>
        <w:rPr>
          <w:rFonts w:ascii="Cambria" w:hAnsi="Cambria"/>
        </w:rPr>
        <w:fldChar w:fldCharType="begin"/>
      </w:r>
      <w:r w:rsidR="00C37560">
        <w:rPr>
          <w:rFonts w:ascii="Cambria" w:hAnsi="Cambria"/>
        </w:rPr>
        <w:instrText xml:space="preserve"> ADDIN ZOTERO_ITEM CSL_CITATION {"citationID":"gC60XkLV","properties":{"formattedCitation":"(Rio Eka Desi Purwandari Hartanti et al., 2020)","plainCitation":"(Rio Eka Desi Purwandari Hartanti et al., 2020)","dontUpdate":true,"noteIndex":0},"citationItems":[{"id":67,"uris":["http://zotero.org/users/17246057/items/YQV82DSE"],"itemData":{"id":67,"type":"article-journal","abstract":"This study aims to determine the type, level of diversity, and habitat characteristics of the Araceae family that grows in the Jekan Raya District of Palangka Raya City. The purposive sampling method was used to study the Araceae spread over four villages, namely Menteng, Palangka, Bukit Tunggal, and Petuk Ketimpun. The data were collected by observing the morphological part of the sample plants and then were analyzed descriptively. Diversity analysis was carried out using the Shannon-Wiener Diversity index. Diversity analysis of the plants was determined based on the ShannonWiener Diversity index. The results show that there have been sixteen (16) types of Araceae plants that grow in the Jekan Raya sub-district of Palangka Raya City, namely: Xanthosoma sagittifolium, Caladium polkagreen, Alocasia plumbea, Caladium redflash, Colocasia esculenta, Aglaonema costatum, Homalomena rubescens, Caladium polkagreen, Alocasia plumbea, Caladium redflash, Colocasia esculenta, Aglaonema costatum, Homalomena rubescens, Caladium polkagreen, Alocasia plumbea, Caladium redflash, Colocasia esculenta, Aglaonema costatum, Homalomena rubescens, Caladium polkagreen, Alocasia plumbea, Caladium redflash, Colocasia esculenta, Aglaonema costatum, Homalomena rubescens Caladium pinkburst, Spathiphyllum floribundum, Caladium rosebud, Aglaonema legacy, Caladium redstar, Caladium redbelly, and Caladium hortulanum. The characteristics of the habitat are divided into two types, namely the texture of the soil is loamy, slightly sandy and blackish and the habitat is the texture of peat and blackish.","container-title":"Journal of Environment and Management","DOI":"10.37304/jem.v1i3.2568","ISSN":"2722-6727, 2721-0812","issue":"3","journalAbbreviation":"JEM","language":"id","page":"221-231","source":"DOI.org (Crossref)","title":"Keanekaragaman dan Karakteristik Habitat Tumbuhan Famili Araceae di Wilayah Kecamatan Jekan Raya Kota Palangka Raya","volume":"1","author":[{"literal":"Rio Eka Desi Purwandari Hartanti"},{"literal":"Sulmin Gumiri"},{"literal":"Siti Sunariyati"}],"issued":{"date-parts":[["2020",10,1]]}}}],"schema":"https://github.com/citation-style-language/schema/raw/master/csl-citation.json"} </w:instrText>
      </w:r>
      <w:r>
        <w:rPr>
          <w:rFonts w:ascii="Cambria" w:hAnsi="Cambria"/>
        </w:rPr>
        <w:fldChar w:fldCharType="separate"/>
      </w:r>
      <w:r>
        <w:rPr>
          <w:rFonts w:ascii="Cambria" w:hAnsi="Cambria"/>
        </w:rPr>
        <w:t xml:space="preserve">Hartanti </w:t>
      </w:r>
      <w:r w:rsidRPr="00A51C6B">
        <w:rPr>
          <w:rFonts w:ascii="Cambria" w:hAnsi="Cambria"/>
          <w:i/>
          <w:iCs/>
        </w:rPr>
        <w:t>et al</w:t>
      </w:r>
      <w:r>
        <w:rPr>
          <w:rFonts w:ascii="Cambria" w:hAnsi="Cambria"/>
        </w:rPr>
        <w:t>.</w:t>
      </w:r>
      <w:r w:rsidRPr="00A51C6B">
        <w:rPr>
          <w:rFonts w:ascii="Cambria" w:hAnsi="Cambria"/>
        </w:rPr>
        <w:t xml:space="preserve"> </w:t>
      </w:r>
      <w:r>
        <w:rPr>
          <w:rFonts w:ascii="Cambria" w:hAnsi="Cambria"/>
        </w:rPr>
        <w:t>(</w:t>
      </w:r>
      <w:r w:rsidRPr="00A51C6B">
        <w:rPr>
          <w:rFonts w:ascii="Cambria" w:hAnsi="Cambria"/>
        </w:rPr>
        <w:t>2020)</w:t>
      </w:r>
      <w:r>
        <w:rPr>
          <w:rFonts w:ascii="Cambria" w:hAnsi="Cambria"/>
        </w:rPr>
        <w:fldChar w:fldCharType="end"/>
      </w:r>
      <w:r>
        <w:rPr>
          <w:rFonts w:ascii="Cambria" w:hAnsi="Cambria"/>
        </w:rPr>
        <w:t xml:space="preserve"> </w:t>
      </w:r>
      <w:r w:rsidRPr="007271B9">
        <w:rPr>
          <w:rFonts w:ascii="Cambria" w:hAnsi="Cambria"/>
        </w:rPr>
        <w:t>dilakukan di</w:t>
      </w:r>
      <w:r>
        <w:rPr>
          <w:rFonts w:ascii="Cambria" w:hAnsi="Cambria"/>
        </w:rPr>
        <w:t xml:space="preserve"> area</w:t>
      </w:r>
      <w:r w:rsidRPr="007271B9">
        <w:rPr>
          <w:rFonts w:ascii="Cambria" w:hAnsi="Cambria"/>
        </w:rPr>
        <w:t xml:space="preserve"> pemukiman warga. Perbedaan </w:t>
      </w:r>
      <w:r>
        <w:rPr>
          <w:rFonts w:ascii="Cambria" w:hAnsi="Cambria"/>
        </w:rPr>
        <w:t xml:space="preserve">tersebut </w:t>
      </w:r>
      <w:r w:rsidRPr="007271B9">
        <w:rPr>
          <w:rFonts w:ascii="Cambria" w:hAnsi="Cambria"/>
        </w:rPr>
        <w:t>sejalan dengan pernyataan</w:t>
      </w:r>
      <w:r>
        <w:rPr>
          <w:rFonts w:ascii="Cambria" w:hAnsi="Cambria"/>
        </w:rPr>
        <w:t xml:space="preserve"> </w:t>
      </w:r>
      <w:r>
        <w:rPr>
          <w:rFonts w:ascii="Cambria" w:hAnsi="Cambria"/>
        </w:rPr>
        <w:fldChar w:fldCharType="begin"/>
      </w:r>
      <w:r w:rsidR="00C37560">
        <w:rPr>
          <w:rFonts w:ascii="Cambria" w:hAnsi="Cambria"/>
        </w:rPr>
        <w:instrText xml:space="preserve"> ADDIN ZOTERO_ITEM CSL_CITATION {"citationID":"oUXkS08I","properties":{"formattedCitation":"(Asharo et al., 2021)","plainCitation":"(Asharo et al., 2021)","dontUpdate":true,"noteIndex":0},"citationItems":[{"id":"WtP7zIIX/HTf52x33","uris":["http://www.mendeley.com/documents/?uuid=943bd0fc-cf39-495c-892b-fd167330ea6b"],"itemData":{"DOI":"10.21009/Bioma17(2).1","author":[{"dropping-particle":"","family":"Asharo","given":"Rizal Koen","non-dropping-particle":"","parse-names":false,"suffix":""},{"dropping-particle":"","family":"Fathurrohman","given":"","non-dropping-particle":"","parse-names":false,"suffix":""},{"dropping-particle":"","family":"Maulana","given":"Diaz Ferdian","non-dropping-particle":"","parse-names":false,"suffix":""},{"dropping-particle":"","family":"Prasetya","given":"Andhika","non-dropping-particle":"","parse-names":false,"suffix":""},{"dropping-particle":"","family":"Revonaldi","given":"Almubariq Ali","non-dropping-particle":"","parse-names":false,"suffix":""},{"dropping-particle":"","family":"Priambodo","given":"Rizky","non-dropping-particle":"","parse-names":false,"suffix":""},{"dropping-particle":"","family":"Pasaribu","given":"Pinta Omas","non-dropping-particle":"","parse-names":false,"suffix":""},{"dropping-particle":"","family":"Rizkawati","given":"Vina","non-dropping-particle":"","parse-names":false,"suffix":""}],"container-title":"Bioma","id":"amADJj0O/pIUdgTa3","issue":"2","issued":{"date-parts":[["2021"]]},"page":"47-56","title":"Inventarisasi Jenis Tumbuhan Suku Araceae Di Taman","type":"article-journal","volume":"17"}}],"schema":"https://github.com/citation-style-language/schema/raw/master/csl-citation.json"} </w:instrText>
      </w:r>
      <w:r>
        <w:rPr>
          <w:rFonts w:ascii="Cambria" w:hAnsi="Cambria"/>
        </w:rPr>
        <w:fldChar w:fldCharType="separate"/>
      </w:r>
      <w:r>
        <w:rPr>
          <w:rFonts w:ascii="Cambria" w:hAnsi="Cambria"/>
        </w:rPr>
        <w:t xml:space="preserve">Asharo </w:t>
      </w:r>
      <w:r w:rsidRPr="008C2D36">
        <w:rPr>
          <w:rFonts w:ascii="Cambria" w:hAnsi="Cambria"/>
          <w:i/>
          <w:iCs/>
        </w:rPr>
        <w:t>et al.</w:t>
      </w:r>
      <w:r w:rsidRPr="008C2D36">
        <w:rPr>
          <w:rFonts w:ascii="Cambria" w:hAnsi="Cambria"/>
        </w:rPr>
        <w:t xml:space="preserve"> </w:t>
      </w:r>
      <w:r>
        <w:rPr>
          <w:rFonts w:ascii="Cambria" w:hAnsi="Cambria"/>
        </w:rPr>
        <w:t>(</w:t>
      </w:r>
      <w:r w:rsidRPr="008C2D36">
        <w:rPr>
          <w:rFonts w:ascii="Cambria" w:hAnsi="Cambria"/>
        </w:rPr>
        <w:t>2021)</w:t>
      </w:r>
      <w:r>
        <w:rPr>
          <w:rFonts w:ascii="Cambria" w:hAnsi="Cambria"/>
        </w:rPr>
        <w:fldChar w:fldCharType="end"/>
      </w:r>
      <w:r w:rsidRPr="007271B9">
        <w:rPr>
          <w:rFonts w:ascii="Cambria" w:hAnsi="Cambria"/>
        </w:rPr>
        <w:t xml:space="preserve"> </w:t>
      </w:r>
      <w:r>
        <w:rPr>
          <w:rFonts w:ascii="Cambria" w:hAnsi="Cambria"/>
        </w:rPr>
        <w:t>yang menyatakan bahwa</w:t>
      </w:r>
      <w:r w:rsidRPr="007271B9">
        <w:rPr>
          <w:rFonts w:ascii="Cambria" w:hAnsi="Cambria"/>
        </w:rPr>
        <w:t xml:space="preserve"> </w:t>
      </w:r>
      <w:r>
        <w:rPr>
          <w:rFonts w:ascii="Cambria" w:hAnsi="Cambria"/>
        </w:rPr>
        <w:t xml:space="preserve">perbedaan </w:t>
      </w:r>
      <w:r w:rsidRPr="007271B9">
        <w:rPr>
          <w:rFonts w:ascii="Cambria" w:hAnsi="Cambria"/>
        </w:rPr>
        <w:t xml:space="preserve">lokasi penelitian </w:t>
      </w:r>
      <w:r>
        <w:rPr>
          <w:rFonts w:ascii="Cambria" w:hAnsi="Cambria"/>
        </w:rPr>
        <w:t>akan</w:t>
      </w:r>
      <w:r w:rsidRPr="007271B9">
        <w:rPr>
          <w:rFonts w:ascii="Cambria" w:hAnsi="Cambria"/>
        </w:rPr>
        <w:t xml:space="preserve"> </w:t>
      </w:r>
      <w:r>
        <w:rPr>
          <w:rFonts w:ascii="Cambria" w:hAnsi="Cambria"/>
        </w:rPr>
        <w:t xml:space="preserve">memberikan </w:t>
      </w:r>
      <w:r w:rsidRPr="007271B9">
        <w:rPr>
          <w:rFonts w:ascii="Cambria" w:hAnsi="Cambria"/>
        </w:rPr>
        <w:t>hasil yang berbeda</w:t>
      </w:r>
      <w:r>
        <w:rPr>
          <w:rFonts w:ascii="Cambria" w:hAnsi="Cambria"/>
        </w:rPr>
        <w:t xml:space="preserve"> pula.</w:t>
      </w:r>
    </w:p>
    <w:p w14:paraId="6D145D5B" w14:textId="6B24D093" w:rsidR="00885B3A" w:rsidRPr="00581374" w:rsidRDefault="006500C1" w:rsidP="00E642F2">
      <w:pPr>
        <w:spacing w:after="0" w:line="360" w:lineRule="auto"/>
        <w:ind w:left="720" w:firstLine="709"/>
        <w:jc w:val="both"/>
        <w:rPr>
          <w:rFonts w:ascii="Cambria" w:hAnsi="Cambria" w:cstheme="majorBidi"/>
        </w:rPr>
      </w:pPr>
      <w:r>
        <w:rPr>
          <w:rFonts w:ascii="Cambria" w:hAnsi="Cambria" w:cstheme="majorBidi"/>
        </w:rPr>
        <w:lastRenderedPageBreak/>
        <w:t xml:space="preserve">Jenis </w:t>
      </w:r>
      <w:r w:rsidR="00EC2707">
        <w:rPr>
          <w:rFonts w:ascii="Cambria" w:hAnsi="Cambria" w:cstheme="majorBidi"/>
        </w:rPr>
        <w:t>tumbu</w:t>
      </w:r>
      <w:r w:rsidR="00EC70BF">
        <w:rPr>
          <w:rFonts w:ascii="Cambria" w:hAnsi="Cambria" w:cstheme="majorBidi"/>
        </w:rPr>
        <w:t xml:space="preserve">han dari famili Araceae yang mendominasi di kawasan Hutan Taman Wisata Prabalintang adalah </w:t>
      </w:r>
      <w:r w:rsidR="00EC70BF" w:rsidRPr="00EC70BF">
        <w:rPr>
          <w:rFonts w:ascii="Cambria" w:hAnsi="Cambria" w:cstheme="majorBidi"/>
          <w:i/>
          <w:iCs/>
        </w:rPr>
        <w:t>Syngonium podophyllum</w:t>
      </w:r>
      <w:r w:rsidR="00EC70BF">
        <w:rPr>
          <w:rFonts w:ascii="Cambria" w:hAnsi="Cambria" w:cstheme="majorBidi"/>
        </w:rPr>
        <w:t xml:space="preserve"> dengan jumlah 256 individu dan </w:t>
      </w:r>
      <w:r w:rsidR="00EC70BF" w:rsidRPr="00EC70BF">
        <w:rPr>
          <w:rFonts w:ascii="Cambria" w:hAnsi="Cambria" w:cstheme="majorBidi"/>
          <w:i/>
          <w:iCs/>
        </w:rPr>
        <w:t>Dieffenbachia seguine</w:t>
      </w:r>
      <w:r w:rsidR="00EC70BF">
        <w:rPr>
          <w:rFonts w:ascii="Cambria" w:hAnsi="Cambria" w:cstheme="majorBidi"/>
        </w:rPr>
        <w:t xml:space="preserve"> dengan jumlah 106 individu. </w:t>
      </w:r>
      <w:r w:rsidR="00EC70BF" w:rsidRPr="00E642F2">
        <w:rPr>
          <w:rFonts w:ascii="Cambria" w:hAnsi="Cambria"/>
        </w:rPr>
        <w:t>Banyaknya individu dari jenis ini dikarenakan</w:t>
      </w:r>
      <w:r w:rsidR="00EC70BF" w:rsidRPr="00EC70BF">
        <w:rPr>
          <w:rFonts w:ascii="Cambria" w:hAnsi="Cambria"/>
        </w:rPr>
        <w:t xml:space="preserve"> jenis ini mampu bertahan hidup pada kondisi lingkungan di Hutan </w:t>
      </w:r>
      <w:r w:rsidR="00EC70BF">
        <w:rPr>
          <w:rFonts w:ascii="Cambria" w:hAnsi="Cambria"/>
        </w:rPr>
        <w:t>Taman Wisata Prabalintang</w:t>
      </w:r>
      <w:r w:rsidR="00EC70BF" w:rsidRPr="00EC70BF">
        <w:rPr>
          <w:rFonts w:ascii="Cambria" w:hAnsi="Cambria"/>
        </w:rPr>
        <w:t xml:space="preserve"> dan kondisi tersebut sangat cocok sebagai tempat perkembangbiakan jenis ini.</w:t>
      </w:r>
      <w:r w:rsidR="00EC70BF">
        <w:rPr>
          <w:rFonts w:ascii="Cambria" w:hAnsi="Cambria"/>
        </w:rPr>
        <w:t xml:space="preserve"> Jenis lain yang juga memiliki jumlah individu yang cukup banyak </w:t>
      </w:r>
      <w:r w:rsidR="00975D2B">
        <w:rPr>
          <w:rFonts w:ascii="Cambria" w:hAnsi="Cambria"/>
        </w:rPr>
        <w:t xml:space="preserve">diantaranya ada </w:t>
      </w:r>
      <w:r w:rsidR="00EC70BF" w:rsidRPr="00975D2B">
        <w:rPr>
          <w:rFonts w:ascii="Cambria" w:hAnsi="Cambria"/>
          <w:i/>
          <w:iCs/>
        </w:rPr>
        <w:t>Homalomena rubescens</w:t>
      </w:r>
      <w:r w:rsidR="00975D2B">
        <w:rPr>
          <w:rFonts w:ascii="Cambria" w:hAnsi="Cambria"/>
        </w:rPr>
        <w:t xml:space="preserve"> dengan 42 individu</w:t>
      </w:r>
      <w:r w:rsidR="00EC70BF">
        <w:rPr>
          <w:rFonts w:ascii="Cambria" w:hAnsi="Cambria"/>
        </w:rPr>
        <w:t xml:space="preserve">, </w:t>
      </w:r>
      <w:r w:rsidR="00EC70BF" w:rsidRPr="00975D2B">
        <w:rPr>
          <w:rFonts w:ascii="Cambria" w:hAnsi="Cambria"/>
          <w:i/>
          <w:iCs/>
        </w:rPr>
        <w:t>Caladium bicolor</w:t>
      </w:r>
      <w:r w:rsidR="00975D2B">
        <w:rPr>
          <w:rFonts w:ascii="Cambria" w:hAnsi="Cambria"/>
        </w:rPr>
        <w:t xml:space="preserve"> dengan 38 individu</w:t>
      </w:r>
      <w:r w:rsidR="00EC70BF">
        <w:rPr>
          <w:rFonts w:ascii="Cambria" w:hAnsi="Cambria"/>
        </w:rPr>
        <w:t xml:space="preserve">, </w:t>
      </w:r>
      <w:r w:rsidR="00EC70BF" w:rsidRPr="00975D2B">
        <w:rPr>
          <w:rFonts w:ascii="Cambria" w:hAnsi="Cambria"/>
          <w:i/>
          <w:iCs/>
        </w:rPr>
        <w:t>Xanthosoma sagittifolium</w:t>
      </w:r>
      <w:r w:rsidR="00975D2B">
        <w:rPr>
          <w:rFonts w:ascii="Cambria" w:hAnsi="Cambria"/>
        </w:rPr>
        <w:t xml:space="preserve"> dengan 32 individu</w:t>
      </w:r>
      <w:r w:rsidR="00EC70BF">
        <w:rPr>
          <w:rFonts w:ascii="Cambria" w:hAnsi="Cambria"/>
        </w:rPr>
        <w:t xml:space="preserve">, dan </w:t>
      </w:r>
      <w:r w:rsidR="00EC70BF" w:rsidRPr="00975D2B">
        <w:rPr>
          <w:rFonts w:ascii="Cambria" w:hAnsi="Cambria"/>
          <w:i/>
          <w:iCs/>
        </w:rPr>
        <w:t>Colocasia esculenta</w:t>
      </w:r>
      <w:r w:rsidR="00975D2B">
        <w:rPr>
          <w:rFonts w:ascii="Cambria" w:hAnsi="Cambria"/>
        </w:rPr>
        <w:t xml:space="preserve"> dengan 38 individu. Hal ini </w:t>
      </w:r>
      <w:r w:rsidR="00975D2B" w:rsidRPr="00DA110E">
        <w:rPr>
          <w:rFonts w:ascii="Cambria" w:hAnsi="Cambria"/>
        </w:rPr>
        <w:t xml:space="preserve">dikarenakan </w:t>
      </w:r>
      <w:r w:rsidR="00DA110E" w:rsidRPr="00975D2B">
        <w:rPr>
          <w:rFonts w:ascii="Cambria" w:hAnsi="Cambria"/>
          <w:i/>
          <w:iCs/>
        </w:rPr>
        <w:t>Colocasia esculenta</w:t>
      </w:r>
      <w:r w:rsidR="00DA110E">
        <w:rPr>
          <w:rFonts w:ascii="Cambria" w:hAnsi="Cambria"/>
        </w:rPr>
        <w:t xml:space="preserve"> merupakan tu</w:t>
      </w:r>
      <w:r w:rsidR="00DA110E" w:rsidRPr="00DA110E">
        <w:rPr>
          <w:rFonts w:ascii="Cambria" w:hAnsi="Cambria"/>
        </w:rPr>
        <w:t xml:space="preserve">mbuhan yang pertumbuhannya tidak </w:t>
      </w:r>
      <w:r w:rsidR="00C84F3F">
        <w:rPr>
          <w:rFonts w:ascii="Cambria" w:hAnsi="Cambria"/>
        </w:rPr>
        <w:t>memerlukan kondisi pertumbuhan</w:t>
      </w:r>
      <w:r w:rsidR="00AE0C26">
        <w:rPr>
          <w:rFonts w:ascii="Cambria" w:hAnsi="Cambria"/>
        </w:rPr>
        <w:t xml:space="preserve"> khusus</w:t>
      </w:r>
      <w:r w:rsidR="00C84F3F">
        <w:rPr>
          <w:rFonts w:ascii="Cambria" w:hAnsi="Cambria"/>
        </w:rPr>
        <w:t xml:space="preserve"> untuk tumbuh, tumbuhan ini</w:t>
      </w:r>
      <w:r w:rsidR="00DA110E" w:rsidRPr="00DA110E">
        <w:rPr>
          <w:rFonts w:ascii="Cambria" w:hAnsi="Cambria"/>
        </w:rPr>
        <w:t xml:space="preserve"> dapat tumbuh di</w:t>
      </w:r>
      <w:r w:rsidR="00DA110E">
        <w:rPr>
          <w:rFonts w:ascii="Cambria" w:hAnsi="Cambria"/>
        </w:rPr>
        <w:t xml:space="preserve"> </w:t>
      </w:r>
      <w:r w:rsidR="00DA110E" w:rsidRPr="00DA110E">
        <w:rPr>
          <w:rFonts w:ascii="Cambria" w:hAnsi="Cambria"/>
        </w:rPr>
        <w:t xml:space="preserve">berbagai jenis </w:t>
      </w:r>
      <w:r w:rsidR="00C84F3F">
        <w:rPr>
          <w:rFonts w:ascii="Cambria" w:hAnsi="Cambria"/>
        </w:rPr>
        <w:t xml:space="preserve">dan kondisi </w:t>
      </w:r>
      <w:r w:rsidR="00DA110E" w:rsidRPr="00DA110E">
        <w:rPr>
          <w:rFonts w:ascii="Cambria" w:hAnsi="Cambria"/>
        </w:rPr>
        <w:t xml:space="preserve">tanah baik yang berair </w:t>
      </w:r>
      <w:r w:rsidR="00C84F3F">
        <w:rPr>
          <w:rFonts w:ascii="Cambria" w:hAnsi="Cambria"/>
        </w:rPr>
        <w:t xml:space="preserve">maupun </w:t>
      </w:r>
      <w:r w:rsidR="00DA110E" w:rsidRPr="00DA110E">
        <w:rPr>
          <w:rFonts w:ascii="Cambria" w:hAnsi="Cambria"/>
        </w:rPr>
        <w:t xml:space="preserve">kering, </w:t>
      </w:r>
      <w:r w:rsidR="00C84F3F">
        <w:rPr>
          <w:rFonts w:ascii="Cambria" w:hAnsi="Cambria"/>
        </w:rPr>
        <w:t xml:space="preserve">dengan </w:t>
      </w:r>
      <w:r w:rsidR="00DA110E" w:rsidRPr="00DA110E">
        <w:rPr>
          <w:rFonts w:ascii="Cambria" w:hAnsi="Cambria"/>
        </w:rPr>
        <w:t xml:space="preserve">pH tanah antara 5,5-6 dan suhu optimal untuk pertumbuhan </w:t>
      </w:r>
      <w:r w:rsidR="00DA110E" w:rsidRPr="00DA110E">
        <w:rPr>
          <w:rFonts w:ascii="Cambria" w:hAnsi="Cambria"/>
          <w:i/>
          <w:iCs/>
        </w:rPr>
        <w:t>Colocasia esculenta</w:t>
      </w:r>
      <w:r w:rsidR="00DA110E">
        <w:rPr>
          <w:rFonts w:ascii="Cambria" w:hAnsi="Cambria"/>
        </w:rPr>
        <w:t xml:space="preserve"> adalah 21-27˚</w:t>
      </w:r>
      <w:r w:rsidR="00D92BA6">
        <w:rPr>
          <w:rFonts w:ascii="Cambria" w:hAnsi="Cambria"/>
        </w:rPr>
        <w:t xml:space="preserve"> C </w:t>
      </w:r>
      <w:r w:rsidR="00342468">
        <w:rPr>
          <w:rFonts w:ascii="Cambria" w:hAnsi="Cambria"/>
        </w:rPr>
        <w:fldChar w:fldCharType="begin"/>
      </w:r>
      <w:r w:rsidR="00C37560">
        <w:rPr>
          <w:rFonts w:ascii="Cambria" w:hAnsi="Cambria"/>
        </w:rPr>
        <w:instrText xml:space="preserve"> ADDIN ZOTERO_ITEM CSL_CITATION {"citationID":"cWgE2t5L","properties":{"formattedCitation":"(Azzahra et al., n.d.)","plainCitation":"(Azzahra et al., n.d.)","dontUpdate":true,"noteIndex":0},"citationItems":[{"id":63,"uris":["http://zotero.org/users/17246057/items/PPL69GYR"],"itemData":{"id":63,"type":"article-journal","language":"id","source":"Zotero","title":"Teknik Budidaya Tanaman Talas (Colocasia esculenta Scho) sebagai Upaya Peningkatan Hasil Produksi Talas Di Desa Situgede","volume":"2","author":[{"family":"Azzahra","given":"Haifa"},{"family":"Lubis","given":"Yola Difa Mora"},{"family":"Hartanti","given":"Sandra Dewi"}]}}],"schema":"https://github.com/citation-style-language/schema/raw/master/csl-citation.json"} </w:instrText>
      </w:r>
      <w:r w:rsidR="00342468">
        <w:rPr>
          <w:rFonts w:ascii="Cambria" w:hAnsi="Cambria"/>
        </w:rPr>
        <w:fldChar w:fldCharType="separate"/>
      </w:r>
      <w:r w:rsidR="00342468">
        <w:rPr>
          <w:rFonts w:ascii="Cambria" w:hAnsi="Cambria"/>
        </w:rPr>
        <w:t xml:space="preserve">(Azzahra </w:t>
      </w:r>
      <w:r w:rsidR="00342468" w:rsidRPr="00342468">
        <w:rPr>
          <w:rFonts w:ascii="Cambria" w:hAnsi="Cambria"/>
          <w:i/>
          <w:iCs/>
        </w:rPr>
        <w:t>et al.,</w:t>
      </w:r>
      <w:r w:rsidR="00342468">
        <w:rPr>
          <w:rFonts w:ascii="Cambria" w:hAnsi="Cambria"/>
        </w:rPr>
        <w:t xml:space="preserve"> 2020</w:t>
      </w:r>
      <w:r w:rsidR="00342468" w:rsidRPr="00342468">
        <w:rPr>
          <w:rFonts w:ascii="Cambria" w:hAnsi="Cambria"/>
        </w:rPr>
        <w:t>)</w:t>
      </w:r>
      <w:r w:rsidR="00342468">
        <w:rPr>
          <w:rFonts w:ascii="Cambria" w:hAnsi="Cambria"/>
        </w:rPr>
        <w:fldChar w:fldCharType="end"/>
      </w:r>
      <w:r w:rsidR="00342468">
        <w:rPr>
          <w:rFonts w:ascii="Cambria" w:hAnsi="Cambria"/>
        </w:rPr>
        <w:t>.</w:t>
      </w:r>
      <w:r w:rsidR="00DA110E">
        <w:rPr>
          <w:rFonts w:ascii="Cambria" w:hAnsi="Cambria"/>
        </w:rPr>
        <w:t xml:space="preserve"> </w:t>
      </w:r>
    </w:p>
    <w:p w14:paraId="08C8CC67" w14:textId="16B9EA0C" w:rsidR="00D703F4" w:rsidRDefault="00885B3A" w:rsidP="00B2186C">
      <w:pPr>
        <w:spacing w:after="0" w:line="360" w:lineRule="auto"/>
        <w:ind w:left="709" w:firstLine="720"/>
        <w:jc w:val="both"/>
        <w:rPr>
          <w:rFonts w:ascii="Cambria" w:hAnsi="Cambria"/>
        </w:rPr>
      </w:pPr>
      <w:r>
        <w:rPr>
          <w:rFonts w:ascii="Cambria" w:hAnsi="Cambria"/>
        </w:rPr>
        <w:lastRenderedPageBreak/>
        <w:t xml:space="preserve">Tumbuhan </w:t>
      </w:r>
      <w:r w:rsidRPr="00885B3A">
        <w:rPr>
          <w:rFonts w:ascii="Cambria" w:hAnsi="Cambria"/>
          <w:i/>
          <w:iCs/>
        </w:rPr>
        <w:t>Caladium bicolor</w:t>
      </w:r>
      <w:r w:rsidRPr="00885B3A">
        <w:rPr>
          <w:rFonts w:ascii="Cambria" w:hAnsi="Cambria"/>
        </w:rPr>
        <w:t xml:space="preserve"> alaminya tumbuh di daerah hutan-hutan tropis dan subtropis </w:t>
      </w:r>
      <w:r w:rsidR="00484427">
        <w:rPr>
          <w:rFonts w:ascii="Cambria" w:hAnsi="Cambria"/>
        </w:rPr>
        <w:t>yang rindang, subur, dan lembab</w:t>
      </w:r>
      <w:r w:rsidRPr="00885B3A">
        <w:rPr>
          <w:rFonts w:ascii="Cambria" w:hAnsi="Cambria"/>
        </w:rPr>
        <w:t xml:space="preserve"> </w:t>
      </w:r>
      <w:r w:rsidR="00484427">
        <w:rPr>
          <w:rFonts w:ascii="Cambria" w:hAnsi="Cambria"/>
        </w:rPr>
        <w:t>seperti</w:t>
      </w:r>
      <w:r w:rsidRPr="00885B3A">
        <w:rPr>
          <w:rFonts w:ascii="Cambria" w:hAnsi="Cambria"/>
        </w:rPr>
        <w:t xml:space="preserve"> pinggir</w:t>
      </w:r>
      <w:r w:rsidR="00484427">
        <w:rPr>
          <w:rFonts w:ascii="Cambria" w:hAnsi="Cambria"/>
        </w:rPr>
        <w:t>an</w:t>
      </w:r>
      <w:r w:rsidRPr="00885B3A">
        <w:rPr>
          <w:rFonts w:ascii="Cambria" w:hAnsi="Cambria"/>
        </w:rPr>
        <w:t xml:space="preserve"> sungai, di bawah pohon besar, dan tempat-tempat berongga yang lem</w:t>
      </w:r>
      <w:r>
        <w:rPr>
          <w:rFonts w:ascii="Cambria" w:hAnsi="Cambria"/>
        </w:rPr>
        <w:t>bab</w:t>
      </w:r>
      <w:r w:rsidRPr="00885B3A">
        <w:rPr>
          <w:rFonts w:ascii="Cambria" w:hAnsi="Cambria"/>
        </w:rPr>
        <w:t xml:space="preserve">. </w:t>
      </w:r>
      <w:r w:rsidR="004443CA" w:rsidRPr="00885B3A">
        <w:rPr>
          <w:rFonts w:ascii="Cambria" w:hAnsi="Cambria"/>
        </w:rPr>
        <w:t>Suhu antara 21-31°C</w:t>
      </w:r>
      <w:r w:rsidR="004443CA">
        <w:rPr>
          <w:rFonts w:ascii="Cambria" w:hAnsi="Cambria"/>
        </w:rPr>
        <w:t xml:space="preserve"> adalah rentang yang baik untuk pertumbuhan </w:t>
      </w:r>
      <w:r w:rsidRPr="0098214B">
        <w:rPr>
          <w:rFonts w:ascii="Cambria" w:hAnsi="Cambria"/>
          <w:i/>
          <w:iCs/>
        </w:rPr>
        <w:t>Caladium</w:t>
      </w:r>
      <w:r w:rsidRPr="00885B3A">
        <w:rPr>
          <w:rFonts w:ascii="Cambria" w:hAnsi="Cambria"/>
        </w:rPr>
        <w:t xml:space="preserve">. </w:t>
      </w:r>
      <w:r w:rsidR="0004611C" w:rsidRPr="00885B3A">
        <w:rPr>
          <w:rFonts w:ascii="Cambria" w:hAnsi="Cambria"/>
        </w:rPr>
        <w:t>T</w:t>
      </w:r>
      <w:r w:rsidRPr="00885B3A">
        <w:rPr>
          <w:rFonts w:ascii="Cambria" w:hAnsi="Cambria"/>
        </w:rPr>
        <w:t xml:space="preserve">anaman ini </w:t>
      </w:r>
      <w:r w:rsidR="0004611C">
        <w:rPr>
          <w:rFonts w:ascii="Cambria" w:hAnsi="Cambria"/>
        </w:rPr>
        <w:t>akan mati ketika suhunya kurang dari 15°C dan umbinya akan menciut ketika suhunya terlalu tinggi (</w:t>
      </w:r>
      <w:r w:rsidRPr="00885B3A">
        <w:rPr>
          <w:rFonts w:ascii="Cambria" w:hAnsi="Cambria"/>
        </w:rPr>
        <w:t>diatas 32°C</w:t>
      </w:r>
      <w:r w:rsidR="0004611C">
        <w:rPr>
          <w:rFonts w:ascii="Cambria" w:hAnsi="Cambria"/>
        </w:rPr>
        <w:t xml:space="preserve">). Intensitas cahaya yang diperlukan untuk pertumbuhan </w:t>
      </w:r>
      <w:r w:rsidR="0004611C" w:rsidRPr="0098214B">
        <w:rPr>
          <w:rFonts w:ascii="Cambria" w:hAnsi="Cambria"/>
          <w:i/>
          <w:iCs/>
        </w:rPr>
        <w:t>Caladium</w:t>
      </w:r>
      <w:r w:rsidR="0004611C">
        <w:rPr>
          <w:rFonts w:ascii="Cambria" w:hAnsi="Cambria"/>
        </w:rPr>
        <w:t xml:space="preserve"> adalah </w:t>
      </w:r>
      <w:r w:rsidR="0098214B">
        <w:rPr>
          <w:rFonts w:ascii="Cambria" w:hAnsi="Cambria"/>
        </w:rPr>
        <w:t>sekitar 50-70%.</w:t>
      </w:r>
      <w:r w:rsidR="0004611C">
        <w:rPr>
          <w:rFonts w:ascii="Cambria" w:hAnsi="Cambria"/>
        </w:rPr>
        <w:t xml:space="preserve"> Sementara itu, jika </w:t>
      </w:r>
      <w:r w:rsidRPr="00885B3A">
        <w:rPr>
          <w:rFonts w:ascii="Cambria" w:hAnsi="Cambria"/>
        </w:rPr>
        <w:t xml:space="preserve">intensitas cahaya matahari yang </w:t>
      </w:r>
      <w:r w:rsidR="0004611C">
        <w:rPr>
          <w:rFonts w:ascii="Cambria" w:hAnsi="Cambria"/>
        </w:rPr>
        <w:t xml:space="preserve">diterima kurang dari 50% maka warna daunnya akan memucat tetapi </w:t>
      </w:r>
      <w:r w:rsidRPr="00885B3A">
        <w:rPr>
          <w:rFonts w:ascii="Cambria" w:hAnsi="Cambria"/>
        </w:rPr>
        <w:t>jika intensitas cahaya matahari yang</w:t>
      </w:r>
      <w:r w:rsidR="00663896">
        <w:rPr>
          <w:rFonts w:ascii="Cambria" w:hAnsi="Cambria"/>
        </w:rPr>
        <w:t xml:space="preserve"> diterima lebih dari 70%, daun </w:t>
      </w:r>
      <w:r w:rsidR="00663896" w:rsidRPr="0098214B">
        <w:rPr>
          <w:rFonts w:ascii="Cambria" w:hAnsi="Cambria"/>
          <w:i/>
          <w:iCs/>
        </w:rPr>
        <w:t>Caladium</w:t>
      </w:r>
      <w:r w:rsidR="00663896">
        <w:rPr>
          <w:rFonts w:ascii="Cambria" w:hAnsi="Cambria"/>
        </w:rPr>
        <w:t xml:space="preserve"> </w:t>
      </w:r>
      <w:r w:rsidRPr="00885B3A">
        <w:rPr>
          <w:rFonts w:ascii="Cambria" w:hAnsi="Cambria"/>
        </w:rPr>
        <w:t xml:space="preserve">akan terbakar sehingga </w:t>
      </w:r>
      <w:r w:rsidR="0004611C">
        <w:rPr>
          <w:rFonts w:ascii="Cambria" w:hAnsi="Cambria"/>
        </w:rPr>
        <w:t xml:space="preserve">warna </w:t>
      </w:r>
      <w:r w:rsidRPr="00885B3A">
        <w:rPr>
          <w:rFonts w:ascii="Cambria" w:hAnsi="Cambria"/>
        </w:rPr>
        <w:t>daunnya</w:t>
      </w:r>
      <w:r w:rsidR="0004611C">
        <w:rPr>
          <w:rFonts w:ascii="Cambria" w:hAnsi="Cambria"/>
        </w:rPr>
        <w:t xml:space="preserve"> akan</w:t>
      </w:r>
      <w:r w:rsidRPr="00885B3A">
        <w:rPr>
          <w:rFonts w:ascii="Cambria" w:hAnsi="Cambria"/>
        </w:rPr>
        <w:t xml:space="preserve"> berubah menjadi </w:t>
      </w:r>
      <w:r w:rsidR="00663896">
        <w:rPr>
          <w:rFonts w:ascii="Cambria" w:hAnsi="Cambria"/>
        </w:rPr>
        <w:t xml:space="preserve">kuning atau kecoklatan </w:t>
      </w:r>
      <w:r w:rsidR="00B2186C">
        <w:rPr>
          <w:rFonts w:ascii="Cambria" w:hAnsi="Cambria"/>
        </w:rPr>
        <w:fldChar w:fldCharType="begin"/>
      </w:r>
      <w:r w:rsidR="00C37560">
        <w:rPr>
          <w:rFonts w:ascii="Cambria" w:hAnsi="Cambria"/>
        </w:rPr>
        <w:instrText xml:space="preserve"> ADDIN ZOTERO_ITEM CSL_CITATION {"citationID":"qyrOXRWB","properties":{"formattedCitation":"(Fitria et al., 2022)","plainCitation":"(Fitria et al., 2022)","dontUpdate":true,"noteIndex":0},"citationItems":[{"id":15,"uris":["http://zotero.org/users/17246057/items/QGNGHYL4"],"itemData":{"id":15,"type":"article-journal","abstract":"Fakultas Sains dan Teknologi Universitas Duta Bangsa Surakarta leaf shape like a heart or heart symbol. The purpose of this study was to analyze the economic value of each type of taro ornamental plant. The number of samples selected for analysis was 30 samples. Sampling was carried out using a random sampling technique at several traders of Keladi ornamental plants on the online shop site. The data analyzed in this study is the economic value of each taro ornamental plant. The results obtained from this study are that the economic value of taro ornamental plants ranges from IDR 35,000 – IDR 233,000. The taro which has the lowest economic value is the taro rat, while the taro which has the highest economic value is the taro red. The most hunted taro plants are the types of taro skull and taro red. The price of taro plants is influenced by the motif of the taro plant, the more beautiful the plant motif is, the more expensive the taro plant will be.","container-title":"Journal Science Innovation and Technology (SINTECH)","DOI":"10.47701/sintech.v3i1.2526","ISSN":"2745-7214","issue":"1","journalAbbreviation":"SINTECH","language":"id","license":"https://creativecommons.org/licenses/by/4.0","page":"15-24","source":"DOI.org (Crossref)","title":"POTENSI TANAMAN KELADI SEBAGAI PENUNJANG PEREKONOMIAN MASYARAKAT DIMASA PANDEMI: POTENSI TANAMAN KELADI SEBAGAI PENUNJANG PEREKONOMIAN MASYARAKAT DIMASA PANDEMI","title-short":"POTENSI TANAMAN KELADI SEBAGAI PENUNJANG PEREKONOMIAN MASYARAKAT DIMASA PANDEMI","volume":"3","author":[{"family":"Fitria","given":"Annisa Vini"},{"family":"Khayati","given":"Nur"},{"family":"Novitaningrum","given":"Restie"}],"issued":{"date-parts":[["2022",11,2]]}}}],"schema":"https://github.com/citation-style-language/schema/raw/master/csl-citation.json"} </w:instrText>
      </w:r>
      <w:r w:rsidR="00B2186C">
        <w:rPr>
          <w:rFonts w:ascii="Cambria" w:hAnsi="Cambria"/>
        </w:rPr>
        <w:fldChar w:fldCharType="separate"/>
      </w:r>
      <w:r w:rsidR="00B2186C" w:rsidRPr="00B2186C">
        <w:rPr>
          <w:rFonts w:ascii="Cambria" w:hAnsi="Cambria"/>
        </w:rPr>
        <w:t>(</w:t>
      </w:r>
      <w:r w:rsidR="00B2186C">
        <w:rPr>
          <w:rFonts w:ascii="Cambria" w:hAnsi="Cambria"/>
        </w:rPr>
        <w:t xml:space="preserve">Setriani, 2020 dalam </w:t>
      </w:r>
      <w:r w:rsidR="00B2186C" w:rsidRPr="00B2186C">
        <w:rPr>
          <w:rFonts w:ascii="Cambria" w:hAnsi="Cambria"/>
        </w:rPr>
        <w:t xml:space="preserve">Fitria </w:t>
      </w:r>
      <w:r w:rsidR="00B2186C" w:rsidRPr="00B2186C">
        <w:rPr>
          <w:rFonts w:ascii="Cambria" w:hAnsi="Cambria"/>
          <w:i/>
          <w:iCs/>
        </w:rPr>
        <w:t>et al.,</w:t>
      </w:r>
      <w:r w:rsidR="00B2186C" w:rsidRPr="00B2186C">
        <w:rPr>
          <w:rFonts w:ascii="Cambria" w:hAnsi="Cambria"/>
        </w:rPr>
        <w:t xml:space="preserve"> 2022)</w:t>
      </w:r>
      <w:r w:rsidR="00B2186C">
        <w:rPr>
          <w:rFonts w:ascii="Cambria" w:hAnsi="Cambria"/>
        </w:rPr>
        <w:fldChar w:fldCharType="end"/>
      </w:r>
      <w:r w:rsidR="00B2186C">
        <w:rPr>
          <w:rFonts w:ascii="Cambria" w:hAnsi="Cambria"/>
        </w:rPr>
        <w:t>.</w:t>
      </w:r>
      <w:r>
        <w:rPr>
          <w:rFonts w:ascii="Cambria" w:hAnsi="Cambria"/>
        </w:rPr>
        <w:t xml:space="preserve"> </w:t>
      </w:r>
      <w:r w:rsidR="00662E04">
        <w:rPr>
          <w:rFonts w:ascii="Cambria" w:hAnsi="Cambria"/>
        </w:rPr>
        <w:t>J</w:t>
      </w:r>
      <w:r w:rsidR="00AE0C26">
        <w:rPr>
          <w:rFonts w:ascii="Cambria" w:hAnsi="Cambria"/>
        </w:rPr>
        <w:t xml:space="preserve">enis </w:t>
      </w:r>
      <w:r w:rsidR="00AE0C26" w:rsidRPr="00AE0C26">
        <w:rPr>
          <w:rFonts w:ascii="Cambria" w:hAnsi="Cambria"/>
          <w:i/>
          <w:iCs/>
        </w:rPr>
        <w:t>Monstera deliciosa</w:t>
      </w:r>
      <w:r w:rsidR="00AE0C26">
        <w:rPr>
          <w:rFonts w:ascii="Cambria" w:hAnsi="Cambria"/>
        </w:rPr>
        <w:t xml:space="preserve"> dan </w:t>
      </w:r>
      <w:r w:rsidR="00AE0C26" w:rsidRPr="00AE0C26">
        <w:rPr>
          <w:rFonts w:ascii="Cambria" w:hAnsi="Cambria"/>
          <w:i/>
          <w:iCs/>
        </w:rPr>
        <w:t>Epipremnum aureum</w:t>
      </w:r>
      <w:r w:rsidR="00AE0C26">
        <w:rPr>
          <w:rFonts w:ascii="Cambria" w:hAnsi="Cambria"/>
        </w:rPr>
        <w:t xml:space="preserve"> memiliki individu paling sedikit. </w:t>
      </w:r>
      <w:r w:rsidR="00AE0C26" w:rsidRPr="00E642F2">
        <w:rPr>
          <w:rFonts w:ascii="Cambria" w:hAnsi="Cambria"/>
        </w:rPr>
        <w:t xml:space="preserve">Sedikitnya </w:t>
      </w:r>
      <w:r w:rsidRPr="00E642F2">
        <w:rPr>
          <w:rFonts w:ascii="Cambria" w:hAnsi="Cambria"/>
        </w:rPr>
        <w:t xml:space="preserve">jumlah individu dari kedua </w:t>
      </w:r>
      <w:r w:rsidR="00AE0C26" w:rsidRPr="00E642F2">
        <w:rPr>
          <w:rFonts w:ascii="Cambria" w:hAnsi="Cambria"/>
        </w:rPr>
        <w:t>jenis ini disebabkan oleh beberapa faktor</w:t>
      </w:r>
      <w:r w:rsidR="00AE0C26" w:rsidRPr="0098214B">
        <w:rPr>
          <w:rFonts w:ascii="Cambria" w:hAnsi="Cambria"/>
          <w:i/>
          <w:iCs/>
        </w:rPr>
        <w:t xml:space="preserve">, </w:t>
      </w:r>
      <w:r w:rsidR="00AE0C26" w:rsidRPr="00AE0C26">
        <w:rPr>
          <w:rFonts w:ascii="Cambria" w:hAnsi="Cambria"/>
        </w:rPr>
        <w:t>salah satunya adalah bentuk d</w:t>
      </w:r>
      <w:r>
        <w:rPr>
          <w:rFonts w:ascii="Cambria" w:hAnsi="Cambria"/>
        </w:rPr>
        <w:t xml:space="preserve">an sifat tumbuhan ini yaitu </w:t>
      </w:r>
      <w:r w:rsidR="00AE0C26" w:rsidRPr="00AE0C26">
        <w:rPr>
          <w:rFonts w:ascii="Cambria" w:hAnsi="Cambria"/>
        </w:rPr>
        <w:t>epifit yang sangat membutuhkan tumbuhan i</w:t>
      </w:r>
      <w:r>
        <w:rPr>
          <w:rFonts w:ascii="Cambria" w:hAnsi="Cambria"/>
        </w:rPr>
        <w:t>na</w:t>
      </w:r>
      <w:r w:rsidR="00662E04">
        <w:rPr>
          <w:rFonts w:ascii="Cambria" w:hAnsi="Cambria"/>
        </w:rPr>
        <w:t xml:space="preserve">ng sebagai tempat </w:t>
      </w:r>
      <w:r w:rsidR="00662E04">
        <w:rPr>
          <w:rFonts w:ascii="Cambria" w:hAnsi="Cambria"/>
        </w:rPr>
        <w:lastRenderedPageBreak/>
        <w:t>merambatnya, s</w:t>
      </w:r>
      <w:r>
        <w:rPr>
          <w:rFonts w:ascii="Cambria" w:hAnsi="Cambria"/>
        </w:rPr>
        <w:t>edangkan yang ditemukan di</w:t>
      </w:r>
      <w:r w:rsidR="00AB56F6">
        <w:rPr>
          <w:rFonts w:ascii="Cambria" w:hAnsi="Cambria"/>
        </w:rPr>
        <w:t xml:space="preserve"> </w:t>
      </w:r>
      <w:r>
        <w:rPr>
          <w:rFonts w:ascii="Cambria" w:hAnsi="Cambria"/>
        </w:rPr>
        <w:t>lokasi</w:t>
      </w:r>
      <w:r w:rsidR="0098214B">
        <w:rPr>
          <w:rFonts w:ascii="Cambria" w:hAnsi="Cambria"/>
        </w:rPr>
        <w:t xml:space="preserve"> penelitian va</w:t>
      </w:r>
      <w:r w:rsidRPr="00885B3A">
        <w:rPr>
          <w:rFonts w:ascii="Cambria" w:hAnsi="Cambria"/>
        </w:rPr>
        <w:t>riasi tumbuhan inang sangat kurang, terlebih lagi beberapa tumbuhan jenis ini hidup secara soliter yang menyebabkan jumlah individu sangat kurang ditemukan.</w:t>
      </w:r>
      <w:r>
        <w:rPr>
          <w:rFonts w:ascii="Cambria" w:hAnsi="Cambria"/>
        </w:rPr>
        <w:t xml:space="preserve"> </w:t>
      </w:r>
    </w:p>
    <w:p w14:paraId="0B46832A" w14:textId="77777777" w:rsidR="00211143" w:rsidRPr="00E66CB1" w:rsidRDefault="00211143" w:rsidP="00211143">
      <w:pPr>
        <w:spacing w:after="0" w:line="360" w:lineRule="auto"/>
        <w:ind w:left="720" w:firstLine="709"/>
        <w:jc w:val="both"/>
        <w:rPr>
          <w:rFonts w:ascii="Cambria" w:hAnsi="Cambria" w:cstheme="majorBidi"/>
        </w:rPr>
      </w:pPr>
    </w:p>
    <w:p w14:paraId="2E2A87A5" w14:textId="0481DD2E" w:rsidR="005641CD" w:rsidRPr="00657912" w:rsidRDefault="00657912" w:rsidP="007F62A8">
      <w:pPr>
        <w:pStyle w:val="Heading1"/>
        <w:numPr>
          <w:ilvl w:val="0"/>
          <w:numId w:val="31"/>
        </w:numPr>
        <w:jc w:val="both"/>
      </w:pPr>
      <w:bookmarkStart w:id="67" w:name="_Toc199867718"/>
      <w:r w:rsidRPr="00657912">
        <w:t xml:space="preserve">Upaya Konservasi Araceae </w:t>
      </w:r>
      <w:r>
        <w:t>di Hutan Wisata Prabalintang Tegal</w:t>
      </w:r>
      <w:bookmarkEnd w:id="67"/>
    </w:p>
    <w:p w14:paraId="70A32E35" w14:textId="3D6BE8DD" w:rsidR="005D449D" w:rsidRPr="003E5572" w:rsidRDefault="005C10BF" w:rsidP="003E5572">
      <w:pPr>
        <w:spacing w:after="0" w:line="360" w:lineRule="auto"/>
        <w:ind w:left="709" w:firstLine="720"/>
        <w:jc w:val="both"/>
        <w:rPr>
          <w:rFonts w:ascii="Cambria" w:hAnsi="Cambria"/>
        </w:rPr>
      </w:pPr>
      <w:r w:rsidRPr="00AD27BA">
        <w:rPr>
          <w:rFonts w:ascii="Cambria" w:hAnsi="Cambria" w:cstheme="majorBidi"/>
        </w:rPr>
        <w:t xml:space="preserve">Berdasarkan hasil wawancara bersama </w:t>
      </w:r>
      <w:r w:rsidR="00C44CDA">
        <w:rPr>
          <w:rFonts w:ascii="Cambria" w:hAnsi="Cambria" w:cstheme="majorBidi"/>
        </w:rPr>
        <w:t xml:space="preserve">10 </w:t>
      </w:r>
      <w:r w:rsidR="00E2433B">
        <w:rPr>
          <w:rFonts w:ascii="Cambria" w:hAnsi="Cambria" w:cstheme="majorBidi"/>
        </w:rPr>
        <w:t>responden</w:t>
      </w:r>
      <w:r w:rsidR="00C44CDA">
        <w:rPr>
          <w:rFonts w:ascii="Cambria" w:hAnsi="Cambria" w:cstheme="majorBidi"/>
        </w:rPr>
        <w:t xml:space="preserve"> termasuk 1 </w:t>
      </w:r>
      <w:r w:rsidR="003F0958" w:rsidRPr="00AD27BA">
        <w:rPr>
          <w:rFonts w:ascii="Cambria" w:hAnsi="Cambria" w:cstheme="majorBidi"/>
        </w:rPr>
        <w:t>pihak pengelola</w:t>
      </w:r>
      <w:r w:rsidR="00C44CDA">
        <w:rPr>
          <w:rFonts w:ascii="Cambria" w:hAnsi="Cambria" w:cstheme="majorBidi"/>
        </w:rPr>
        <w:t>, 7 pengawas</w:t>
      </w:r>
      <w:r w:rsidR="003F0958" w:rsidRPr="00AD27BA">
        <w:rPr>
          <w:rFonts w:ascii="Cambria" w:hAnsi="Cambria" w:cstheme="majorBidi"/>
        </w:rPr>
        <w:t xml:space="preserve"> H</w:t>
      </w:r>
      <w:r w:rsidR="00657912">
        <w:rPr>
          <w:rFonts w:ascii="Cambria" w:hAnsi="Cambria" w:cstheme="majorBidi"/>
        </w:rPr>
        <w:t xml:space="preserve">utan </w:t>
      </w:r>
      <w:r w:rsidR="003F0958" w:rsidRPr="00AD27BA">
        <w:rPr>
          <w:rFonts w:ascii="Cambria" w:hAnsi="Cambria" w:cstheme="majorBidi"/>
        </w:rPr>
        <w:t>T</w:t>
      </w:r>
      <w:r w:rsidR="00880F53" w:rsidRPr="00AD27BA">
        <w:rPr>
          <w:rFonts w:ascii="Cambria" w:hAnsi="Cambria" w:cstheme="majorBidi"/>
        </w:rPr>
        <w:t xml:space="preserve">aman </w:t>
      </w:r>
      <w:r w:rsidR="003F0958" w:rsidRPr="00AD27BA">
        <w:rPr>
          <w:rFonts w:ascii="Cambria" w:hAnsi="Cambria" w:cstheme="majorBidi"/>
        </w:rPr>
        <w:t>W</w:t>
      </w:r>
      <w:r w:rsidR="00880F53" w:rsidRPr="00AD27BA">
        <w:rPr>
          <w:rFonts w:ascii="Cambria" w:hAnsi="Cambria" w:cstheme="majorBidi"/>
        </w:rPr>
        <w:t>isata</w:t>
      </w:r>
      <w:r w:rsidR="003F0958" w:rsidRPr="00AD27BA">
        <w:rPr>
          <w:rFonts w:ascii="Cambria" w:hAnsi="Cambria" w:cstheme="majorBidi"/>
        </w:rPr>
        <w:t xml:space="preserve"> Prabalintang</w:t>
      </w:r>
      <w:r w:rsidR="00C44CDA">
        <w:rPr>
          <w:rFonts w:ascii="Cambria" w:hAnsi="Cambria" w:cstheme="majorBidi"/>
        </w:rPr>
        <w:t xml:space="preserve"> dan 2 petugas </w:t>
      </w:r>
      <w:r w:rsidR="00617ED1">
        <w:rPr>
          <w:rFonts w:ascii="Cambria" w:hAnsi="Cambria" w:cstheme="majorBidi"/>
        </w:rPr>
        <w:t>Perhutani Kesatuan Pemangku Hutan (</w:t>
      </w:r>
      <w:r w:rsidR="00C44CDA">
        <w:rPr>
          <w:rFonts w:ascii="Cambria" w:hAnsi="Cambria" w:cstheme="majorBidi"/>
        </w:rPr>
        <w:t>KPH</w:t>
      </w:r>
      <w:r w:rsidR="00617ED1">
        <w:rPr>
          <w:rFonts w:ascii="Cambria" w:hAnsi="Cambria" w:cstheme="majorBidi"/>
        </w:rPr>
        <w:t>)</w:t>
      </w:r>
      <w:r w:rsidR="00C44CDA">
        <w:rPr>
          <w:rFonts w:ascii="Cambria" w:hAnsi="Cambria" w:cstheme="majorBidi"/>
        </w:rPr>
        <w:t xml:space="preserve"> Balapulang,</w:t>
      </w:r>
      <w:r w:rsidRPr="00AD27BA">
        <w:rPr>
          <w:rFonts w:ascii="Cambria" w:hAnsi="Cambria" w:cstheme="majorBidi"/>
        </w:rPr>
        <w:t xml:space="preserve"> mengatakan bahwa tumbuhan yang terdapat dilokasi penelitian</w:t>
      </w:r>
      <w:r w:rsidR="00880F53" w:rsidRPr="00AD27BA">
        <w:rPr>
          <w:rFonts w:ascii="Cambria" w:hAnsi="Cambria" w:cstheme="majorBidi"/>
        </w:rPr>
        <w:t xml:space="preserve"> berfungsi untuk menduku</w:t>
      </w:r>
      <w:r w:rsidR="00EC305F" w:rsidRPr="00AD27BA">
        <w:rPr>
          <w:rFonts w:ascii="Cambria" w:hAnsi="Cambria" w:cstheme="majorBidi"/>
        </w:rPr>
        <w:t>ng keindahan Hutan Taman Wisata</w:t>
      </w:r>
      <w:r w:rsidR="00880F53" w:rsidRPr="00E2433B">
        <w:rPr>
          <w:rFonts w:ascii="Cambria" w:hAnsi="Cambria" w:cstheme="majorBidi"/>
        </w:rPr>
        <w:t>.</w:t>
      </w:r>
      <w:r w:rsidR="00E2433B">
        <w:rPr>
          <w:rFonts w:ascii="Cambria" w:hAnsi="Cambria" w:cstheme="majorBidi"/>
        </w:rPr>
        <w:t xml:space="preserve"> Namun karena Araceae memiliki peran atau manfaat </w:t>
      </w:r>
      <w:r w:rsidR="00073CA6">
        <w:rPr>
          <w:rFonts w:ascii="Cambria" w:hAnsi="Cambria" w:cstheme="majorBidi"/>
        </w:rPr>
        <w:t xml:space="preserve">dalam berbagai aspek kehidupan </w:t>
      </w:r>
      <w:r w:rsidR="00E2433B">
        <w:rPr>
          <w:rFonts w:ascii="Cambria" w:hAnsi="Cambria" w:cstheme="majorBidi"/>
        </w:rPr>
        <w:t>baik itu sebagai bahan pangan, obat tradisional, anti polutan, maupun untuk estetika, perlu dil</w:t>
      </w:r>
      <w:r w:rsidR="00073CA6">
        <w:rPr>
          <w:rFonts w:ascii="Cambria" w:hAnsi="Cambria" w:cstheme="majorBidi"/>
        </w:rPr>
        <w:t xml:space="preserve">akukan konservasi untuk menjaga dan melestarikan tumbuhan Araceae. </w:t>
      </w:r>
      <w:r w:rsidR="00D02D3C">
        <w:rPr>
          <w:rFonts w:ascii="Cambria" w:hAnsi="Cambria"/>
        </w:rPr>
        <w:t>Di</w:t>
      </w:r>
      <w:r w:rsidR="00AB56F6">
        <w:rPr>
          <w:rFonts w:ascii="Cambria" w:hAnsi="Cambria"/>
        </w:rPr>
        <w:t xml:space="preserve"> </w:t>
      </w:r>
      <w:r w:rsidR="00D02D3C">
        <w:rPr>
          <w:rFonts w:ascii="Cambria" w:hAnsi="Cambria"/>
        </w:rPr>
        <w:t>sisi lain</w:t>
      </w:r>
      <w:r w:rsidR="00073CA6" w:rsidRPr="00073CA6">
        <w:rPr>
          <w:rFonts w:ascii="Cambria" w:hAnsi="Cambria"/>
        </w:rPr>
        <w:t xml:space="preserve">, pemanfaatan </w:t>
      </w:r>
      <w:r w:rsidR="00073CA6">
        <w:rPr>
          <w:rFonts w:ascii="Cambria" w:hAnsi="Cambria"/>
        </w:rPr>
        <w:t xml:space="preserve">Araceae </w:t>
      </w:r>
      <w:r w:rsidR="00073CA6" w:rsidRPr="00073CA6">
        <w:rPr>
          <w:rFonts w:ascii="Cambria" w:hAnsi="Cambria"/>
        </w:rPr>
        <w:t xml:space="preserve">yang tidak terkendali </w:t>
      </w:r>
      <w:r w:rsidR="00864E77">
        <w:rPr>
          <w:rFonts w:ascii="Cambria" w:hAnsi="Cambria"/>
        </w:rPr>
        <w:t xml:space="preserve">seperti eksploitasi berlebihan </w:t>
      </w:r>
      <w:r w:rsidR="00E268E0">
        <w:rPr>
          <w:rFonts w:ascii="Cambria" w:hAnsi="Cambria"/>
        </w:rPr>
        <w:t>dan</w:t>
      </w:r>
      <w:r w:rsidR="00073CA6" w:rsidRPr="00073CA6">
        <w:rPr>
          <w:rFonts w:ascii="Cambria" w:hAnsi="Cambria"/>
        </w:rPr>
        <w:t xml:space="preserve"> alih fungsi la</w:t>
      </w:r>
      <w:r w:rsidR="004B5CC5">
        <w:rPr>
          <w:rFonts w:ascii="Cambria" w:hAnsi="Cambria"/>
        </w:rPr>
        <w:t>han</w:t>
      </w:r>
      <w:r w:rsidR="00864E77">
        <w:rPr>
          <w:rFonts w:ascii="Cambria" w:hAnsi="Cambria"/>
        </w:rPr>
        <w:t xml:space="preserve"> </w:t>
      </w:r>
      <w:r w:rsidR="00EA27D2">
        <w:rPr>
          <w:rFonts w:ascii="Cambria" w:hAnsi="Cambria"/>
        </w:rPr>
        <w:t xml:space="preserve">dapat </w:t>
      </w:r>
      <w:r w:rsidR="004B5CC5">
        <w:rPr>
          <w:rFonts w:ascii="Cambria" w:hAnsi="Cambria"/>
        </w:rPr>
        <w:t xml:space="preserve">mengancam </w:t>
      </w:r>
      <w:r w:rsidR="00073CA6" w:rsidRPr="00073CA6">
        <w:rPr>
          <w:rFonts w:ascii="Cambria" w:hAnsi="Cambria"/>
        </w:rPr>
        <w:lastRenderedPageBreak/>
        <w:t>kelestarian tumbuhan</w:t>
      </w:r>
      <w:r w:rsidR="00377C0B">
        <w:rPr>
          <w:rFonts w:ascii="Cambria" w:hAnsi="Cambria"/>
        </w:rPr>
        <w:t xml:space="preserve"> Araceae. </w:t>
      </w:r>
      <w:r w:rsidR="00EA27D2">
        <w:rPr>
          <w:rFonts w:ascii="Cambria" w:hAnsi="Cambria"/>
        </w:rPr>
        <w:t xml:space="preserve">Oleh </w:t>
      </w:r>
      <w:r w:rsidR="004B5CC5" w:rsidRPr="00073CA6">
        <w:rPr>
          <w:rFonts w:ascii="Cambria" w:hAnsi="Cambria"/>
        </w:rPr>
        <w:t xml:space="preserve">karena itu, upaya konservasi menjadi sangat penting untuk menjaga keberlanjutan </w:t>
      </w:r>
      <w:r w:rsidR="004B5CC5">
        <w:rPr>
          <w:rFonts w:ascii="Cambria" w:hAnsi="Cambria"/>
        </w:rPr>
        <w:t>spesies ini agar tetap lestari</w:t>
      </w:r>
      <w:r w:rsidR="00A51C6B">
        <w:rPr>
          <w:rFonts w:ascii="Cambria" w:hAnsi="Cambria"/>
        </w:rPr>
        <w:t xml:space="preserve"> </w:t>
      </w:r>
      <w:r w:rsidR="00A51C6B">
        <w:rPr>
          <w:rFonts w:ascii="Cambria" w:hAnsi="Cambria"/>
        </w:rPr>
        <w:fldChar w:fldCharType="begin"/>
      </w:r>
      <w:r w:rsidR="00A51C6B">
        <w:rPr>
          <w:rFonts w:ascii="Cambria" w:hAnsi="Cambria"/>
        </w:rPr>
        <w:instrText xml:space="preserve"> ADDIN ZOTERO_ITEM CSL_CITATION {"citationID":"e1TjxhMx","properties":{"formattedCitation":"(Amallia, 2025)","plainCitation":"(Amallia, 2025)","noteIndex":0},"citationItems":[{"id":69,"uris":["http://zotero.org/users/17246057/items/WDNTDLEV"],"itemData":{"id":69,"type":"article-journal","issue":"1","language":"id","source":"Zotero","title":"KEANEKARAGAMAN JENIS TUMBUHAN KONSERVASI DI KAWASAN TAMAN WISATA ALAM PUNTI KAYU PALEMBANG","volume":"2","author":[{"family":"Amallia","given":"Hoetary Tirta"}],"issued":{"date-parts":[["2025"]]}}}],"schema":"https://github.com/citation-style-language/schema/raw/master/csl-citation.json"} </w:instrText>
      </w:r>
      <w:r w:rsidR="00A51C6B">
        <w:rPr>
          <w:rFonts w:ascii="Cambria" w:hAnsi="Cambria"/>
        </w:rPr>
        <w:fldChar w:fldCharType="separate"/>
      </w:r>
      <w:r w:rsidR="00A51C6B" w:rsidRPr="00A51C6B">
        <w:rPr>
          <w:rFonts w:ascii="Cambria" w:hAnsi="Cambria"/>
        </w:rPr>
        <w:t>(Amallia, 2025)</w:t>
      </w:r>
      <w:r w:rsidR="00A51C6B">
        <w:rPr>
          <w:rFonts w:ascii="Cambria" w:hAnsi="Cambria"/>
        </w:rPr>
        <w:fldChar w:fldCharType="end"/>
      </w:r>
      <w:r w:rsidR="00A51C6B">
        <w:rPr>
          <w:rFonts w:ascii="Cambria" w:hAnsi="Cambria"/>
        </w:rPr>
        <w:t xml:space="preserve">. </w:t>
      </w:r>
      <w:r w:rsidR="00617ED1">
        <w:rPr>
          <w:rFonts w:ascii="Cambria" w:hAnsi="Cambria"/>
        </w:rPr>
        <w:t>Berikut hasil wawancara ter</w:t>
      </w:r>
      <w:r w:rsidR="004B5CC5">
        <w:rPr>
          <w:rFonts w:ascii="Cambria" w:hAnsi="Cambria"/>
        </w:rPr>
        <w:t xml:space="preserve">kait upaya konservasi </w:t>
      </w:r>
      <w:r w:rsidR="00617ED1">
        <w:rPr>
          <w:rFonts w:ascii="Cambria" w:hAnsi="Cambria"/>
        </w:rPr>
        <w:t>yang dilakukan bersama pihak pengelola dan pengawas yang disajikan dalam tabel 4.4</w:t>
      </w:r>
      <w:r w:rsidR="004B5CC5">
        <w:rPr>
          <w:rFonts w:ascii="Cambria" w:hAnsi="Cambria"/>
        </w:rPr>
        <w:t>.</w:t>
      </w:r>
      <w:r w:rsidR="00617ED1">
        <w:rPr>
          <w:rFonts w:ascii="Cambria" w:hAnsi="Cambria"/>
        </w:rPr>
        <w:t xml:space="preserve">, dan hasil wawancara yang dilakukan </w:t>
      </w:r>
      <w:r w:rsidR="004B5CC5">
        <w:rPr>
          <w:rFonts w:ascii="Cambria" w:hAnsi="Cambria"/>
        </w:rPr>
        <w:t xml:space="preserve"> </w:t>
      </w:r>
      <w:r w:rsidR="00617ED1">
        <w:rPr>
          <w:rFonts w:ascii="Cambria" w:hAnsi="Cambria"/>
        </w:rPr>
        <w:t>bersama petugas Perhutani Kesatuan Pemangkuan Hutan (KPH) Balapulang yang disajikan dalam tabel 4.5.</w:t>
      </w:r>
      <w:r w:rsidR="005D449D" w:rsidRPr="00012428">
        <w:rPr>
          <w:rFonts w:cstheme="majorBidi"/>
        </w:rPr>
        <w:br w:type="page"/>
      </w:r>
    </w:p>
    <w:p w14:paraId="10D82CC8" w14:textId="77777777" w:rsidR="005D449D" w:rsidRDefault="005D449D" w:rsidP="00F00CDA">
      <w:pPr>
        <w:pStyle w:val="Heading1"/>
        <w:rPr>
          <w:rFonts w:cstheme="majorBidi"/>
        </w:rPr>
        <w:sectPr w:rsidR="005D449D" w:rsidSect="00344D6B">
          <w:pgSz w:w="8391" w:h="11907" w:code="11"/>
          <w:pgMar w:top="1440" w:right="1440" w:bottom="1440" w:left="1440" w:header="709" w:footer="709" w:gutter="0"/>
          <w:cols w:space="708"/>
          <w:docGrid w:linePitch="360"/>
        </w:sectPr>
      </w:pPr>
    </w:p>
    <w:p w14:paraId="1A1F0A87" w14:textId="71404911" w:rsidR="00C36BB0" w:rsidRPr="00AB4234" w:rsidRDefault="00C36BB0" w:rsidP="00E642F2">
      <w:pPr>
        <w:pStyle w:val="Heading1"/>
        <w:jc w:val="left"/>
        <w:rPr>
          <w:rFonts w:cstheme="majorBidi"/>
          <w:b w:val="0"/>
          <w:bCs/>
        </w:rPr>
      </w:pPr>
      <w:bookmarkStart w:id="68" w:name="_Toc198745957"/>
      <w:bookmarkStart w:id="69" w:name="_Toc198746001"/>
      <w:bookmarkStart w:id="70" w:name="_Toc198747001"/>
      <w:bookmarkStart w:id="71" w:name="_Toc199867719"/>
      <w:r w:rsidRPr="00AB4234">
        <w:lastRenderedPageBreak/>
        <w:t>Tabel</w:t>
      </w:r>
      <w:r w:rsidR="00AB4234" w:rsidRPr="00AB4234">
        <w:t xml:space="preserve"> </w:t>
      </w:r>
      <w:r w:rsidRPr="00AB4234">
        <w:t>4.</w:t>
      </w:r>
      <w:r w:rsidR="00112128">
        <w:t>4</w:t>
      </w:r>
      <w:r w:rsidRPr="00AB4234">
        <w:t>.</w:t>
      </w:r>
      <w:r w:rsidRPr="00C36BB0">
        <w:rPr>
          <w:i/>
          <w:iCs/>
        </w:rPr>
        <w:t xml:space="preserve"> </w:t>
      </w:r>
      <w:r w:rsidRPr="00AB4234">
        <w:rPr>
          <w:rFonts w:cstheme="majorBidi"/>
          <w:b w:val="0"/>
          <w:bCs/>
        </w:rPr>
        <w:t>Hasil Wawan</w:t>
      </w:r>
      <w:r w:rsidR="00E642F2">
        <w:rPr>
          <w:rFonts w:cstheme="majorBidi"/>
          <w:b w:val="0"/>
          <w:bCs/>
        </w:rPr>
        <w:t>cara Terkait Upaya Konservasi Bersama Pihak Pengelola dan Pengawas</w:t>
      </w:r>
      <w:r w:rsidRPr="00AB4234">
        <w:rPr>
          <w:rFonts w:cstheme="majorBidi"/>
          <w:b w:val="0"/>
          <w:bCs/>
        </w:rPr>
        <w:t xml:space="preserve"> Hutan Taman Wisata Prabalintang</w:t>
      </w:r>
      <w:bookmarkEnd w:id="68"/>
      <w:bookmarkEnd w:id="69"/>
      <w:bookmarkEnd w:id="70"/>
      <w:bookmarkEnd w:id="71"/>
    </w:p>
    <w:tbl>
      <w:tblPr>
        <w:tblStyle w:val="PlainTable2"/>
        <w:tblW w:w="0" w:type="auto"/>
        <w:tblLook w:val="04A0" w:firstRow="1" w:lastRow="0" w:firstColumn="1" w:lastColumn="0" w:noHBand="0" w:noVBand="1"/>
      </w:tblPr>
      <w:tblGrid>
        <w:gridCol w:w="562"/>
        <w:gridCol w:w="3402"/>
        <w:gridCol w:w="5053"/>
      </w:tblGrid>
      <w:tr w:rsidR="005D449D" w:rsidRPr="000657FB" w14:paraId="39563596" w14:textId="77777777" w:rsidTr="00AB56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tcPr>
          <w:p w14:paraId="1F45EE77" w14:textId="476CD3FD" w:rsidR="005D449D" w:rsidRPr="000657FB" w:rsidRDefault="005D449D" w:rsidP="000F23BE">
            <w:pPr>
              <w:spacing w:line="360" w:lineRule="auto"/>
              <w:jc w:val="center"/>
              <w:rPr>
                <w:rFonts w:ascii="Cambria" w:hAnsi="Cambria"/>
                <w:sz w:val="18"/>
                <w:szCs w:val="18"/>
              </w:rPr>
            </w:pPr>
            <w:bookmarkStart w:id="72" w:name="_Toc198747002"/>
            <w:bookmarkStart w:id="73" w:name="_Toc199867720"/>
            <w:r w:rsidRPr="000657FB">
              <w:rPr>
                <w:rFonts w:ascii="Cambria" w:hAnsi="Cambria"/>
                <w:sz w:val="18"/>
                <w:szCs w:val="18"/>
              </w:rPr>
              <w:t>No</w:t>
            </w:r>
            <w:bookmarkEnd w:id="72"/>
            <w:bookmarkEnd w:id="73"/>
          </w:p>
        </w:tc>
        <w:tc>
          <w:tcPr>
            <w:tcW w:w="3402" w:type="dxa"/>
          </w:tcPr>
          <w:p w14:paraId="58DA09F2" w14:textId="350D71DE" w:rsidR="005D449D" w:rsidRPr="000657FB" w:rsidRDefault="005D449D" w:rsidP="000F23BE">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bookmarkStart w:id="74" w:name="_Toc198747003"/>
            <w:bookmarkStart w:id="75" w:name="_Toc199867721"/>
            <w:r w:rsidRPr="000657FB">
              <w:rPr>
                <w:rFonts w:ascii="Cambria" w:hAnsi="Cambria"/>
                <w:sz w:val="18"/>
                <w:szCs w:val="18"/>
              </w:rPr>
              <w:t>Aspek</w:t>
            </w:r>
            <w:bookmarkEnd w:id="74"/>
            <w:bookmarkEnd w:id="75"/>
          </w:p>
        </w:tc>
        <w:tc>
          <w:tcPr>
            <w:tcW w:w="5053" w:type="dxa"/>
          </w:tcPr>
          <w:p w14:paraId="3FBC6407" w14:textId="5FD62D22" w:rsidR="005D449D" w:rsidRPr="000657FB" w:rsidRDefault="005D449D" w:rsidP="000F23BE">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bookmarkStart w:id="76" w:name="_Toc198747004"/>
            <w:bookmarkStart w:id="77" w:name="_Toc199867722"/>
            <w:r w:rsidRPr="000657FB">
              <w:rPr>
                <w:rFonts w:ascii="Cambria" w:hAnsi="Cambria"/>
                <w:sz w:val="18"/>
                <w:szCs w:val="18"/>
              </w:rPr>
              <w:t>Hasil</w:t>
            </w:r>
            <w:bookmarkEnd w:id="76"/>
            <w:bookmarkEnd w:id="77"/>
          </w:p>
        </w:tc>
      </w:tr>
      <w:tr w:rsidR="005D449D" w:rsidRPr="000657FB" w14:paraId="26418F18"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B529B8D" w14:textId="38CE711B" w:rsidR="005D449D" w:rsidRPr="000657FB" w:rsidRDefault="004B00FE" w:rsidP="000F23BE">
            <w:pPr>
              <w:spacing w:line="360" w:lineRule="auto"/>
              <w:rPr>
                <w:rFonts w:ascii="Cambria" w:hAnsi="Cambria"/>
                <w:b w:val="0"/>
                <w:bCs w:val="0"/>
                <w:sz w:val="18"/>
                <w:szCs w:val="18"/>
              </w:rPr>
            </w:pPr>
            <w:bookmarkStart w:id="78" w:name="_Toc198747005"/>
            <w:bookmarkStart w:id="79" w:name="_Toc199867723"/>
            <w:r w:rsidRPr="000657FB">
              <w:rPr>
                <w:rFonts w:ascii="Cambria" w:hAnsi="Cambria"/>
                <w:b w:val="0"/>
                <w:bCs w:val="0"/>
                <w:sz w:val="18"/>
                <w:szCs w:val="18"/>
              </w:rPr>
              <w:t>1.</w:t>
            </w:r>
            <w:bookmarkEnd w:id="78"/>
            <w:bookmarkEnd w:id="79"/>
          </w:p>
        </w:tc>
        <w:tc>
          <w:tcPr>
            <w:tcW w:w="3402" w:type="dxa"/>
          </w:tcPr>
          <w:p w14:paraId="6B2644D0" w14:textId="197A2D48" w:rsidR="005D449D" w:rsidRPr="000657FB" w:rsidRDefault="005D449D" w:rsidP="000F23B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80" w:name="_Toc198747006"/>
            <w:r w:rsidRPr="000657FB">
              <w:rPr>
                <w:rFonts w:ascii="Cambria" w:hAnsi="Cambria"/>
                <w:sz w:val="18"/>
                <w:szCs w:val="18"/>
              </w:rPr>
              <w:t>Apa saja jenis Araceae yang ditemukan di HTW Prabalintang?</w:t>
            </w:r>
            <w:bookmarkEnd w:id="80"/>
          </w:p>
        </w:tc>
        <w:tc>
          <w:tcPr>
            <w:tcW w:w="5053" w:type="dxa"/>
          </w:tcPr>
          <w:p w14:paraId="362AE28A" w14:textId="0C0CD0A1" w:rsidR="005D449D" w:rsidRPr="00BD0915" w:rsidRDefault="000B1BE1" w:rsidP="00BD0915">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bookmarkStart w:id="81" w:name="_Toc198747007"/>
            <w:r w:rsidRPr="000657FB">
              <w:rPr>
                <w:rFonts w:ascii="Cambria" w:hAnsi="Cambria"/>
                <w:sz w:val="18"/>
                <w:szCs w:val="18"/>
              </w:rPr>
              <w:t>J</w:t>
            </w:r>
            <w:r w:rsidR="00C44CDA" w:rsidRPr="000657FB">
              <w:rPr>
                <w:rFonts w:ascii="Cambria" w:hAnsi="Cambria"/>
                <w:sz w:val="18"/>
                <w:szCs w:val="18"/>
              </w:rPr>
              <w:t>enis</w:t>
            </w:r>
            <w:r w:rsidR="004B00FE" w:rsidRPr="000657FB">
              <w:rPr>
                <w:rFonts w:ascii="Cambria" w:hAnsi="Cambria"/>
                <w:sz w:val="18"/>
                <w:szCs w:val="18"/>
              </w:rPr>
              <w:t xml:space="preserve"> Araceae yang ditemukan di HTW Prabalintang diantaranya ada </w:t>
            </w:r>
            <w:bookmarkEnd w:id="81"/>
            <w:r w:rsidR="00C44CDA" w:rsidRPr="000657FB">
              <w:rPr>
                <w:rFonts w:ascii="Cambria" w:hAnsi="Cambria" w:cstheme="majorBidi"/>
                <w:i/>
                <w:iCs/>
                <w:sz w:val="18"/>
                <w:szCs w:val="18"/>
              </w:rPr>
              <w:t xml:space="preserve">Aglaonema </w:t>
            </w:r>
            <w:r w:rsidR="00C44CDA" w:rsidRPr="000657FB">
              <w:rPr>
                <w:rFonts w:ascii="Cambria" w:hAnsi="Cambria" w:cstheme="majorBidi"/>
                <w:sz w:val="18"/>
                <w:szCs w:val="18"/>
              </w:rPr>
              <w:t xml:space="preserve">sp., </w:t>
            </w:r>
            <w:r w:rsidR="00C44CDA" w:rsidRPr="000657FB">
              <w:rPr>
                <w:rFonts w:ascii="Cambria" w:hAnsi="Cambria" w:cstheme="majorBidi"/>
                <w:i/>
                <w:iCs/>
                <w:sz w:val="18"/>
                <w:szCs w:val="18"/>
              </w:rPr>
              <w:t xml:space="preserve">Caladium bicolor </w:t>
            </w:r>
            <w:r w:rsidR="00C44CDA" w:rsidRPr="000657FB">
              <w:rPr>
                <w:rFonts w:ascii="Cambria" w:hAnsi="Cambria" w:cstheme="majorBidi"/>
                <w:sz w:val="18"/>
                <w:szCs w:val="18"/>
              </w:rPr>
              <w:t>(Aiton) Vent</w:t>
            </w:r>
            <w:r w:rsidR="00C44CDA" w:rsidRPr="000657FB">
              <w:rPr>
                <w:rFonts w:ascii="Cambria" w:hAnsi="Cambria" w:cstheme="majorBidi"/>
                <w:i/>
                <w:iCs/>
                <w:sz w:val="18"/>
                <w:szCs w:val="18"/>
              </w:rPr>
              <w:t>.</w:t>
            </w:r>
            <w:r w:rsidR="00C44CDA" w:rsidRPr="000657FB">
              <w:rPr>
                <w:rFonts w:ascii="Cambria" w:hAnsi="Cambria" w:cstheme="majorBidi"/>
                <w:sz w:val="18"/>
                <w:szCs w:val="18"/>
              </w:rPr>
              <w:t xml:space="preserve">, </w:t>
            </w:r>
            <w:r w:rsidR="00C44CDA" w:rsidRPr="000657FB">
              <w:rPr>
                <w:rFonts w:ascii="Cambria" w:hAnsi="Cambria" w:cstheme="majorBidi"/>
                <w:i/>
                <w:iCs/>
                <w:sz w:val="18"/>
                <w:szCs w:val="18"/>
              </w:rPr>
              <w:t>Xanthosoma sagittifolium</w:t>
            </w:r>
            <w:r w:rsidR="00C44CDA" w:rsidRPr="000657FB">
              <w:rPr>
                <w:rFonts w:ascii="Cambria" w:hAnsi="Cambria" w:cstheme="majorBidi"/>
                <w:sz w:val="18"/>
                <w:szCs w:val="18"/>
              </w:rPr>
              <w:t xml:space="preserve"> (L.) Schott, </w:t>
            </w:r>
            <w:r w:rsidR="00C44CDA" w:rsidRPr="000657FB">
              <w:rPr>
                <w:rFonts w:ascii="Cambria" w:hAnsi="Cambria" w:cstheme="majorBidi"/>
                <w:i/>
                <w:iCs/>
                <w:sz w:val="18"/>
                <w:szCs w:val="18"/>
              </w:rPr>
              <w:t xml:space="preserve">Colocasia esculenta </w:t>
            </w:r>
            <w:r w:rsidR="00C44CDA" w:rsidRPr="000657FB">
              <w:rPr>
                <w:rFonts w:ascii="Cambria" w:hAnsi="Cambria" w:cstheme="majorBidi"/>
                <w:sz w:val="18"/>
                <w:szCs w:val="18"/>
              </w:rPr>
              <w:t>(L.) Schott.</w:t>
            </w:r>
            <w:r w:rsidR="00C44CDA" w:rsidRPr="000657FB">
              <w:rPr>
                <w:rFonts w:ascii="Cambria" w:hAnsi="Cambria" w:cstheme="majorBidi"/>
                <w:i/>
                <w:iCs/>
                <w:sz w:val="18"/>
                <w:szCs w:val="18"/>
              </w:rPr>
              <w:t>,</w:t>
            </w:r>
            <w:r w:rsidR="00C44CDA" w:rsidRPr="000657FB">
              <w:rPr>
                <w:rFonts w:ascii="Cambria" w:hAnsi="Cambria" w:cstheme="majorBidi"/>
                <w:sz w:val="18"/>
                <w:szCs w:val="18"/>
              </w:rPr>
              <w:t xml:space="preserve"> </w:t>
            </w:r>
            <w:r w:rsidR="00C44CDA" w:rsidRPr="000657FB">
              <w:rPr>
                <w:rFonts w:ascii="Cambria" w:hAnsi="Cambria" w:cstheme="majorBidi"/>
                <w:i/>
                <w:iCs/>
                <w:sz w:val="18"/>
                <w:szCs w:val="18"/>
              </w:rPr>
              <w:t>Alocasia odora</w:t>
            </w:r>
            <w:r w:rsidR="00C44CDA" w:rsidRPr="000657FB">
              <w:rPr>
                <w:rFonts w:ascii="Cambria" w:hAnsi="Cambria" w:cstheme="majorBidi"/>
                <w:sz w:val="18"/>
                <w:szCs w:val="18"/>
              </w:rPr>
              <w:t xml:space="preserve">, </w:t>
            </w:r>
            <w:r w:rsidR="00C44CDA" w:rsidRPr="000657FB">
              <w:rPr>
                <w:rFonts w:ascii="Cambria" w:hAnsi="Cambria" w:cstheme="majorBidi"/>
                <w:i/>
                <w:iCs/>
                <w:sz w:val="18"/>
                <w:szCs w:val="18"/>
              </w:rPr>
              <w:t>Monstera deliciosa</w:t>
            </w:r>
            <w:r w:rsidR="00C44CDA" w:rsidRPr="000657FB">
              <w:rPr>
                <w:rFonts w:ascii="Cambria" w:hAnsi="Cambria" w:cstheme="majorBidi"/>
                <w:sz w:val="18"/>
                <w:szCs w:val="18"/>
              </w:rPr>
              <w:t xml:space="preserve"> Liebm., </w:t>
            </w:r>
            <w:r w:rsidR="00C44CDA" w:rsidRPr="000657FB">
              <w:rPr>
                <w:rFonts w:ascii="Cambria" w:hAnsi="Cambria" w:cstheme="majorBidi"/>
                <w:i/>
                <w:iCs/>
                <w:sz w:val="18"/>
                <w:szCs w:val="18"/>
              </w:rPr>
              <w:t>Epipremnum aureum</w:t>
            </w:r>
            <w:r w:rsidR="00C44CDA" w:rsidRPr="000657FB">
              <w:rPr>
                <w:rFonts w:ascii="Cambria" w:hAnsi="Cambria" w:cstheme="majorBidi"/>
                <w:sz w:val="18"/>
                <w:szCs w:val="18"/>
              </w:rPr>
              <w:t xml:space="preserve">, </w:t>
            </w:r>
            <w:r w:rsidR="00C44CDA" w:rsidRPr="000657FB">
              <w:rPr>
                <w:rFonts w:ascii="Cambria" w:hAnsi="Cambria" w:cstheme="majorBidi"/>
                <w:i/>
                <w:iCs/>
                <w:sz w:val="18"/>
                <w:szCs w:val="18"/>
              </w:rPr>
              <w:t>Dieffenbachia seguine</w:t>
            </w:r>
            <w:r w:rsidR="00C44CDA" w:rsidRPr="000657FB">
              <w:rPr>
                <w:rFonts w:ascii="Cambria" w:hAnsi="Cambria" w:cstheme="majorBidi"/>
                <w:sz w:val="18"/>
                <w:szCs w:val="18"/>
              </w:rPr>
              <w:t xml:space="preserve"> (Jacq.) Schott., </w:t>
            </w:r>
            <w:r w:rsidR="00C44CDA" w:rsidRPr="000657FB">
              <w:rPr>
                <w:rFonts w:ascii="Cambria" w:hAnsi="Cambria" w:cstheme="majorBidi"/>
                <w:i/>
                <w:iCs/>
                <w:sz w:val="18"/>
                <w:szCs w:val="18"/>
              </w:rPr>
              <w:t>Homalomena rubescens</w:t>
            </w:r>
            <w:r w:rsidR="00C44CDA" w:rsidRPr="000657FB">
              <w:rPr>
                <w:rFonts w:ascii="Cambria" w:hAnsi="Cambria" w:cstheme="majorBidi"/>
                <w:sz w:val="18"/>
                <w:szCs w:val="18"/>
              </w:rPr>
              <w:t xml:space="preserve"> (Roxb.) Kunth dan </w:t>
            </w:r>
            <w:r w:rsidR="00C44CDA" w:rsidRPr="000657FB">
              <w:rPr>
                <w:rFonts w:ascii="Cambria" w:hAnsi="Cambria" w:cstheme="majorBidi"/>
                <w:i/>
                <w:iCs/>
                <w:sz w:val="18"/>
                <w:szCs w:val="18"/>
              </w:rPr>
              <w:t>Syngonium podophylum</w:t>
            </w:r>
            <w:r w:rsidR="00BD0915">
              <w:rPr>
                <w:rFonts w:ascii="Cambria" w:hAnsi="Cambria" w:cstheme="majorBidi"/>
                <w:sz w:val="18"/>
                <w:szCs w:val="18"/>
              </w:rPr>
              <w:t xml:space="preserve"> Schott. </w:t>
            </w:r>
          </w:p>
        </w:tc>
      </w:tr>
      <w:tr w:rsidR="005D449D" w:rsidRPr="000657FB" w14:paraId="5160B8FF" w14:textId="77777777" w:rsidTr="00C44CDA">
        <w:tc>
          <w:tcPr>
            <w:cnfStyle w:val="001000000000" w:firstRow="0" w:lastRow="0" w:firstColumn="1" w:lastColumn="0" w:oddVBand="0" w:evenVBand="0" w:oddHBand="0" w:evenHBand="0" w:firstRowFirstColumn="0" w:firstRowLastColumn="0" w:lastRowFirstColumn="0" w:lastRowLastColumn="0"/>
            <w:tcW w:w="562" w:type="dxa"/>
          </w:tcPr>
          <w:p w14:paraId="3C1B3FB8" w14:textId="59491482" w:rsidR="005D449D" w:rsidRPr="000657FB" w:rsidRDefault="004B00FE" w:rsidP="000F23BE">
            <w:pPr>
              <w:spacing w:line="360" w:lineRule="auto"/>
              <w:rPr>
                <w:rFonts w:ascii="Cambria" w:hAnsi="Cambria"/>
                <w:b w:val="0"/>
                <w:bCs w:val="0"/>
                <w:sz w:val="18"/>
                <w:szCs w:val="18"/>
              </w:rPr>
            </w:pPr>
            <w:bookmarkStart w:id="82" w:name="_Toc198747008"/>
            <w:bookmarkStart w:id="83" w:name="_Toc199867724"/>
            <w:r w:rsidRPr="000657FB">
              <w:rPr>
                <w:rFonts w:ascii="Cambria" w:hAnsi="Cambria"/>
                <w:b w:val="0"/>
                <w:bCs w:val="0"/>
                <w:sz w:val="18"/>
                <w:szCs w:val="18"/>
              </w:rPr>
              <w:t>2.</w:t>
            </w:r>
            <w:bookmarkEnd w:id="82"/>
            <w:bookmarkEnd w:id="83"/>
          </w:p>
        </w:tc>
        <w:tc>
          <w:tcPr>
            <w:tcW w:w="3402" w:type="dxa"/>
          </w:tcPr>
          <w:p w14:paraId="7C6851ED" w14:textId="06269B27" w:rsidR="005D449D" w:rsidRPr="000657FB" w:rsidRDefault="004B00FE" w:rsidP="000F23BE">
            <w:pPr>
              <w:spacing w:after="133"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657FB">
              <w:rPr>
                <w:rFonts w:ascii="Cambria" w:hAnsi="Cambria"/>
                <w:color w:val="222222"/>
                <w:sz w:val="18"/>
                <w:szCs w:val="18"/>
              </w:rPr>
              <w:t xml:space="preserve">Bagaimana upaya konservasi </w:t>
            </w:r>
            <w:r w:rsidR="005D449D" w:rsidRPr="000657FB">
              <w:rPr>
                <w:rFonts w:ascii="Cambria" w:hAnsi="Cambria"/>
                <w:color w:val="222222"/>
                <w:sz w:val="18"/>
                <w:szCs w:val="18"/>
              </w:rPr>
              <w:t>tumbuhan Araceae yang ada di HTW</w:t>
            </w:r>
            <w:r w:rsidR="00847B50" w:rsidRPr="000657FB">
              <w:rPr>
                <w:rFonts w:ascii="Cambria" w:hAnsi="Cambria"/>
                <w:color w:val="222222"/>
                <w:sz w:val="18"/>
                <w:szCs w:val="18"/>
              </w:rPr>
              <w:t xml:space="preserve"> Prabalintang</w:t>
            </w:r>
            <w:r w:rsidR="005D449D" w:rsidRPr="000657FB">
              <w:rPr>
                <w:rFonts w:ascii="Cambria" w:hAnsi="Cambria"/>
                <w:color w:val="222222"/>
                <w:sz w:val="18"/>
                <w:szCs w:val="18"/>
              </w:rPr>
              <w:t xml:space="preserve">?  </w:t>
            </w:r>
          </w:p>
        </w:tc>
        <w:tc>
          <w:tcPr>
            <w:tcW w:w="5053" w:type="dxa"/>
          </w:tcPr>
          <w:p w14:paraId="491BFA5E" w14:textId="482AAD97" w:rsidR="005D449D" w:rsidRPr="000657FB" w:rsidRDefault="00C44CDA" w:rsidP="00A03DB2">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84" w:name="_Toc198747009"/>
            <w:bookmarkStart w:id="85" w:name="_Toc199867725"/>
            <w:r w:rsidRPr="000657FB">
              <w:rPr>
                <w:rFonts w:ascii="Cambria" w:hAnsi="Cambria"/>
                <w:sz w:val="18"/>
                <w:szCs w:val="18"/>
              </w:rPr>
              <w:t>T</w:t>
            </w:r>
            <w:r w:rsidR="00847B50" w:rsidRPr="000657FB">
              <w:rPr>
                <w:rFonts w:ascii="Cambria" w:hAnsi="Cambria"/>
                <w:sz w:val="18"/>
                <w:szCs w:val="18"/>
              </w:rPr>
              <w:t>umbuhan yang terdapat dilokasi penelitian termasuk Araceae berfungsi untuk mendukung keindahan Hutan Taman Wisata</w:t>
            </w:r>
            <w:r w:rsidR="00A03DB2">
              <w:rPr>
                <w:rFonts w:ascii="Cambria" w:hAnsi="Cambria"/>
                <w:sz w:val="18"/>
                <w:szCs w:val="18"/>
              </w:rPr>
              <w:t>.</w:t>
            </w:r>
            <w:r w:rsidR="00847B50" w:rsidRPr="000657FB">
              <w:rPr>
                <w:rFonts w:ascii="Cambria" w:hAnsi="Cambria"/>
                <w:sz w:val="18"/>
                <w:szCs w:val="18"/>
              </w:rPr>
              <w:t xml:space="preserve"> </w:t>
            </w:r>
            <w:bookmarkEnd w:id="84"/>
            <w:bookmarkEnd w:id="85"/>
          </w:p>
        </w:tc>
      </w:tr>
      <w:tr w:rsidR="005D449D" w:rsidRPr="000657FB" w14:paraId="591A84F8"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6A5E81B" w14:textId="7CD0F535" w:rsidR="005D449D" w:rsidRPr="000657FB" w:rsidRDefault="004B00FE" w:rsidP="000F23BE">
            <w:pPr>
              <w:spacing w:line="360" w:lineRule="auto"/>
              <w:rPr>
                <w:rFonts w:ascii="Cambria" w:hAnsi="Cambria"/>
                <w:b w:val="0"/>
                <w:bCs w:val="0"/>
                <w:sz w:val="18"/>
                <w:szCs w:val="18"/>
              </w:rPr>
            </w:pPr>
            <w:bookmarkStart w:id="86" w:name="_Toc198747010"/>
            <w:bookmarkStart w:id="87" w:name="_Toc199867726"/>
            <w:r w:rsidRPr="000657FB">
              <w:rPr>
                <w:rFonts w:ascii="Cambria" w:hAnsi="Cambria"/>
                <w:b w:val="0"/>
                <w:bCs w:val="0"/>
                <w:sz w:val="18"/>
                <w:szCs w:val="18"/>
              </w:rPr>
              <w:t>3.</w:t>
            </w:r>
            <w:bookmarkEnd w:id="86"/>
            <w:bookmarkEnd w:id="87"/>
          </w:p>
        </w:tc>
        <w:tc>
          <w:tcPr>
            <w:tcW w:w="3402" w:type="dxa"/>
          </w:tcPr>
          <w:p w14:paraId="25C602A4" w14:textId="423530C9" w:rsidR="005D449D" w:rsidRPr="000657FB" w:rsidRDefault="005D449D" w:rsidP="000F23B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bookmarkStart w:id="88" w:name="_Toc198747011"/>
            <w:bookmarkStart w:id="89" w:name="_Toc199867727"/>
            <w:r w:rsidRPr="000657FB">
              <w:rPr>
                <w:rFonts w:ascii="Cambria" w:hAnsi="Cambria"/>
                <w:sz w:val="18"/>
                <w:szCs w:val="18"/>
              </w:rPr>
              <w:t>Apa saja langkah yang telah diambil oleh pi</w:t>
            </w:r>
            <w:r w:rsidR="00C44CDA" w:rsidRPr="000657FB">
              <w:rPr>
                <w:rFonts w:ascii="Cambria" w:hAnsi="Cambria"/>
                <w:sz w:val="18"/>
                <w:szCs w:val="18"/>
              </w:rPr>
              <w:t xml:space="preserve">hak pengelola untuk </w:t>
            </w:r>
            <w:r w:rsidR="00EA7F48" w:rsidRPr="000657FB">
              <w:rPr>
                <w:rFonts w:ascii="Cambria" w:hAnsi="Cambria"/>
                <w:sz w:val="18"/>
                <w:szCs w:val="18"/>
              </w:rPr>
              <w:t xml:space="preserve">melindungi </w:t>
            </w:r>
            <w:r w:rsidRPr="000657FB">
              <w:rPr>
                <w:rFonts w:ascii="Cambria" w:hAnsi="Cambria"/>
                <w:sz w:val="18"/>
                <w:szCs w:val="18"/>
              </w:rPr>
              <w:t>dan melestarikan Araceae?</w:t>
            </w:r>
            <w:bookmarkEnd w:id="88"/>
            <w:bookmarkEnd w:id="89"/>
            <w:r w:rsidRPr="000657FB">
              <w:rPr>
                <w:rFonts w:ascii="Cambria" w:hAnsi="Cambria"/>
                <w:sz w:val="18"/>
                <w:szCs w:val="18"/>
              </w:rPr>
              <w:t xml:space="preserve">  </w:t>
            </w:r>
          </w:p>
        </w:tc>
        <w:tc>
          <w:tcPr>
            <w:tcW w:w="5053" w:type="dxa"/>
          </w:tcPr>
          <w:p w14:paraId="38601536" w14:textId="78ABCF0B" w:rsidR="005D449D" w:rsidRPr="000657FB" w:rsidRDefault="00847B50" w:rsidP="000F23BE">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90" w:name="_Toc198747012"/>
            <w:bookmarkStart w:id="91" w:name="_Toc199867728"/>
            <w:r w:rsidRPr="000657FB">
              <w:rPr>
                <w:rFonts w:ascii="Cambria" w:hAnsi="Cambria"/>
                <w:sz w:val="18"/>
                <w:szCs w:val="18"/>
              </w:rPr>
              <w:t xml:space="preserve">Pihak pengelola menerapkan kebijakan untuk melindungi dan melestarikan tumbuhan yang ada termasuk Araceae dengan cara memberikan pengawasan secara rutin oleh pihak pengawas lapangan </w:t>
            </w:r>
            <w:r w:rsidR="00B3283B" w:rsidRPr="000657FB">
              <w:rPr>
                <w:rFonts w:ascii="Cambria" w:hAnsi="Cambria"/>
                <w:sz w:val="18"/>
                <w:szCs w:val="18"/>
              </w:rPr>
              <w:t xml:space="preserve">dan melakukan dokumentasi serta pengamatan langsung terhadap spesies </w:t>
            </w:r>
            <w:r w:rsidRPr="000657FB">
              <w:rPr>
                <w:rFonts w:ascii="Cambria" w:hAnsi="Cambria"/>
                <w:sz w:val="18"/>
                <w:szCs w:val="18"/>
              </w:rPr>
              <w:t xml:space="preserve">yang kemudian </w:t>
            </w:r>
            <w:r w:rsidRPr="000657FB">
              <w:rPr>
                <w:rFonts w:ascii="Cambria" w:hAnsi="Cambria"/>
                <w:sz w:val="18"/>
                <w:szCs w:val="18"/>
              </w:rPr>
              <w:lastRenderedPageBreak/>
              <w:t>dilaporkan kepada pihak pengelola untuk dijadikan evaluasi setiap bulannya.</w:t>
            </w:r>
            <w:bookmarkEnd w:id="90"/>
            <w:bookmarkEnd w:id="91"/>
          </w:p>
        </w:tc>
      </w:tr>
      <w:tr w:rsidR="005D449D" w:rsidRPr="000657FB" w14:paraId="67FB84CC" w14:textId="77777777" w:rsidTr="00C44CDA">
        <w:tc>
          <w:tcPr>
            <w:cnfStyle w:val="001000000000" w:firstRow="0" w:lastRow="0" w:firstColumn="1" w:lastColumn="0" w:oddVBand="0" w:evenVBand="0" w:oddHBand="0" w:evenHBand="0" w:firstRowFirstColumn="0" w:firstRowLastColumn="0" w:lastRowFirstColumn="0" w:lastRowLastColumn="0"/>
            <w:tcW w:w="562" w:type="dxa"/>
          </w:tcPr>
          <w:p w14:paraId="696BFB74" w14:textId="63AEACD1" w:rsidR="005D449D" w:rsidRPr="000657FB" w:rsidRDefault="004B00FE" w:rsidP="000F23BE">
            <w:pPr>
              <w:spacing w:line="360" w:lineRule="auto"/>
              <w:rPr>
                <w:rFonts w:ascii="Cambria" w:hAnsi="Cambria"/>
                <w:b w:val="0"/>
                <w:bCs w:val="0"/>
                <w:sz w:val="18"/>
                <w:szCs w:val="18"/>
              </w:rPr>
            </w:pPr>
            <w:bookmarkStart w:id="92" w:name="_Toc198747013"/>
            <w:bookmarkStart w:id="93" w:name="_Toc199867729"/>
            <w:r w:rsidRPr="000657FB">
              <w:rPr>
                <w:rFonts w:ascii="Cambria" w:hAnsi="Cambria"/>
                <w:b w:val="0"/>
                <w:bCs w:val="0"/>
                <w:sz w:val="18"/>
                <w:szCs w:val="18"/>
              </w:rPr>
              <w:lastRenderedPageBreak/>
              <w:t>4.</w:t>
            </w:r>
            <w:bookmarkEnd w:id="92"/>
            <w:bookmarkEnd w:id="93"/>
          </w:p>
        </w:tc>
        <w:tc>
          <w:tcPr>
            <w:tcW w:w="3402" w:type="dxa"/>
          </w:tcPr>
          <w:p w14:paraId="6E9A776A" w14:textId="5F9AFD31" w:rsidR="005D449D" w:rsidRPr="000657FB" w:rsidRDefault="005D449D" w:rsidP="000F23BE">
            <w:pPr>
              <w:spacing w:after="136"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657FB">
              <w:rPr>
                <w:rFonts w:ascii="Cambria" w:hAnsi="Cambria"/>
                <w:color w:val="222222"/>
                <w:sz w:val="18"/>
                <w:szCs w:val="18"/>
              </w:rPr>
              <w:t>Bagaim</w:t>
            </w:r>
            <w:r w:rsidR="00EA7F48" w:rsidRPr="000657FB">
              <w:rPr>
                <w:rFonts w:ascii="Cambria" w:hAnsi="Cambria"/>
                <w:color w:val="222222"/>
                <w:sz w:val="18"/>
                <w:szCs w:val="18"/>
              </w:rPr>
              <w:t xml:space="preserve">ana </w:t>
            </w:r>
            <w:r w:rsidR="004B00FE" w:rsidRPr="000657FB">
              <w:rPr>
                <w:rFonts w:ascii="Cambria" w:hAnsi="Cambria"/>
                <w:color w:val="222222"/>
                <w:sz w:val="18"/>
                <w:szCs w:val="18"/>
              </w:rPr>
              <w:t xml:space="preserve">pihak </w:t>
            </w:r>
            <w:r w:rsidRPr="000657FB">
              <w:rPr>
                <w:rFonts w:ascii="Cambria" w:hAnsi="Cambria"/>
                <w:color w:val="222222"/>
                <w:sz w:val="18"/>
                <w:szCs w:val="18"/>
              </w:rPr>
              <w:t>pengelola mengukur keberhasilan konservas</w:t>
            </w:r>
            <w:r w:rsidR="004B00FE" w:rsidRPr="000657FB">
              <w:rPr>
                <w:rFonts w:ascii="Cambria" w:hAnsi="Cambria"/>
                <w:color w:val="222222"/>
                <w:sz w:val="18"/>
                <w:szCs w:val="18"/>
              </w:rPr>
              <w:t xml:space="preserve">i Araceae yang telah dilakukan di </w:t>
            </w:r>
            <w:r w:rsidRPr="000657FB">
              <w:rPr>
                <w:rFonts w:ascii="Cambria" w:hAnsi="Cambria"/>
                <w:color w:val="222222"/>
                <w:sz w:val="18"/>
                <w:szCs w:val="18"/>
              </w:rPr>
              <w:t xml:space="preserve">HTW Prabalintang ini?  </w:t>
            </w:r>
          </w:p>
        </w:tc>
        <w:tc>
          <w:tcPr>
            <w:tcW w:w="5053" w:type="dxa"/>
          </w:tcPr>
          <w:p w14:paraId="36E41B63" w14:textId="11E509B3" w:rsidR="005D449D" w:rsidRPr="000657FB" w:rsidRDefault="00B3283B" w:rsidP="000F23BE">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94" w:name="_Toc198747014"/>
            <w:bookmarkStart w:id="95" w:name="_Toc199867730"/>
            <w:r w:rsidRPr="000657FB">
              <w:rPr>
                <w:rFonts w:ascii="Cambria" w:hAnsi="Cambria"/>
                <w:sz w:val="18"/>
                <w:szCs w:val="18"/>
              </w:rPr>
              <w:t>Pihak pengelola mengukur keberhasilan konservasi Araceae melalui inventarisasi dan monitoring yang rutin dilakukan oleh pihak pengawas lapangan. Data yang diperoleh di</w:t>
            </w:r>
            <w:r w:rsidR="009C7DE9" w:rsidRPr="000657FB">
              <w:rPr>
                <w:rFonts w:ascii="Cambria" w:hAnsi="Cambria"/>
                <w:sz w:val="18"/>
                <w:szCs w:val="18"/>
              </w:rPr>
              <w:t>jadikan bahan evaluasi untuk membantu mengidentifikasi perubahan keanekaragaman hayati yang ada di HTW Prabalintang dan meningkatkan kondisi habitat yang mendukung pertumbuhan serta reproduksi alami tumbuhan tersebut.</w:t>
            </w:r>
            <w:bookmarkEnd w:id="94"/>
            <w:bookmarkEnd w:id="95"/>
          </w:p>
        </w:tc>
      </w:tr>
      <w:tr w:rsidR="005D449D" w:rsidRPr="000657FB" w14:paraId="57AF0465"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7226C2A" w14:textId="48E98A22" w:rsidR="005D449D" w:rsidRPr="000657FB" w:rsidRDefault="004B00FE" w:rsidP="000F23BE">
            <w:pPr>
              <w:spacing w:line="360" w:lineRule="auto"/>
              <w:rPr>
                <w:rFonts w:ascii="Cambria" w:hAnsi="Cambria"/>
                <w:b w:val="0"/>
                <w:bCs w:val="0"/>
                <w:sz w:val="18"/>
                <w:szCs w:val="18"/>
              </w:rPr>
            </w:pPr>
            <w:bookmarkStart w:id="96" w:name="_Toc198747015"/>
            <w:bookmarkStart w:id="97" w:name="_Toc199867731"/>
            <w:r w:rsidRPr="000657FB">
              <w:rPr>
                <w:rFonts w:ascii="Cambria" w:hAnsi="Cambria"/>
                <w:b w:val="0"/>
                <w:bCs w:val="0"/>
                <w:sz w:val="18"/>
                <w:szCs w:val="18"/>
              </w:rPr>
              <w:t>5.</w:t>
            </w:r>
            <w:bookmarkEnd w:id="96"/>
            <w:bookmarkEnd w:id="97"/>
          </w:p>
        </w:tc>
        <w:tc>
          <w:tcPr>
            <w:tcW w:w="3402" w:type="dxa"/>
          </w:tcPr>
          <w:p w14:paraId="3E9C49DF" w14:textId="636996DA" w:rsidR="005D449D" w:rsidRPr="000657FB" w:rsidRDefault="005D449D" w:rsidP="000F23B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bookmarkStart w:id="98" w:name="_Toc198747016"/>
            <w:bookmarkStart w:id="99" w:name="_Toc199867732"/>
            <w:r w:rsidRPr="000657FB">
              <w:rPr>
                <w:rFonts w:ascii="Cambria" w:hAnsi="Cambria"/>
                <w:sz w:val="18"/>
                <w:szCs w:val="18"/>
              </w:rPr>
              <w:t>Apakah terdapat upaya untuk memperluas kawasan konservasi di sekitar Hutan Taman Wisata guna melindungi lebih banyak spesies Araceae?</w:t>
            </w:r>
            <w:bookmarkEnd w:id="98"/>
            <w:bookmarkEnd w:id="99"/>
            <w:r w:rsidRPr="000657FB">
              <w:rPr>
                <w:rFonts w:ascii="Cambria" w:hAnsi="Cambria"/>
                <w:sz w:val="18"/>
                <w:szCs w:val="18"/>
              </w:rPr>
              <w:t xml:space="preserve">  </w:t>
            </w:r>
          </w:p>
        </w:tc>
        <w:tc>
          <w:tcPr>
            <w:tcW w:w="5053" w:type="dxa"/>
          </w:tcPr>
          <w:p w14:paraId="0CCAB5D9" w14:textId="47E674B9" w:rsidR="005D449D" w:rsidRPr="000657FB" w:rsidRDefault="00EA7F48" w:rsidP="000F23BE">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100" w:name="_Toc198747017"/>
            <w:bookmarkStart w:id="101" w:name="_Toc199867733"/>
            <w:r w:rsidRPr="000657FB">
              <w:rPr>
                <w:rFonts w:ascii="Cambria" w:hAnsi="Cambria"/>
                <w:sz w:val="18"/>
                <w:szCs w:val="18"/>
              </w:rPr>
              <w:t>Belum terdapat upaya untuk memperluas kawasan konservasi karena pihak pengelola ingin menjadikan area wisata sebagai fokus utama. Selain itu, perluasan kawasan memerlukan dukungan dari berbagai pihak sehingga prosesnya memakan waktu yang cukup lama.</w:t>
            </w:r>
            <w:bookmarkEnd w:id="100"/>
            <w:bookmarkEnd w:id="101"/>
            <w:r w:rsidR="002C4EAD" w:rsidRPr="000657FB">
              <w:rPr>
                <w:rFonts w:ascii="Cambria" w:hAnsi="Cambria"/>
                <w:sz w:val="18"/>
                <w:szCs w:val="18"/>
              </w:rPr>
              <w:t xml:space="preserve"> </w:t>
            </w:r>
            <w:r w:rsidR="009C7DE9" w:rsidRPr="000657FB">
              <w:rPr>
                <w:rFonts w:ascii="Cambria" w:hAnsi="Cambria"/>
                <w:sz w:val="18"/>
                <w:szCs w:val="18"/>
              </w:rPr>
              <w:t xml:space="preserve"> </w:t>
            </w:r>
          </w:p>
        </w:tc>
      </w:tr>
      <w:tr w:rsidR="005D449D" w:rsidRPr="000657FB" w14:paraId="2ADC03AD" w14:textId="77777777" w:rsidTr="00C44CDA">
        <w:tc>
          <w:tcPr>
            <w:cnfStyle w:val="001000000000" w:firstRow="0" w:lastRow="0" w:firstColumn="1" w:lastColumn="0" w:oddVBand="0" w:evenVBand="0" w:oddHBand="0" w:evenHBand="0" w:firstRowFirstColumn="0" w:firstRowLastColumn="0" w:lastRowFirstColumn="0" w:lastRowLastColumn="0"/>
            <w:tcW w:w="562" w:type="dxa"/>
          </w:tcPr>
          <w:p w14:paraId="70488A3A" w14:textId="7E5F178F" w:rsidR="005D449D" w:rsidRPr="000657FB" w:rsidRDefault="004B00FE" w:rsidP="000F23BE">
            <w:pPr>
              <w:spacing w:line="360" w:lineRule="auto"/>
              <w:rPr>
                <w:rFonts w:ascii="Cambria" w:hAnsi="Cambria"/>
                <w:b w:val="0"/>
                <w:bCs w:val="0"/>
                <w:sz w:val="18"/>
                <w:szCs w:val="18"/>
              </w:rPr>
            </w:pPr>
            <w:bookmarkStart w:id="102" w:name="_Toc198747018"/>
            <w:bookmarkStart w:id="103" w:name="_Toc199867734"/>
            <w:r w:rsidRPr="000657FB">
              <w:rPr>
                <w:rFonts w:ascii="Cambria" w:hAnsi="Cambria"/>
                <w:b w:val="0"/>
                <w:bCs w:val="0"/>
                <w:sz w:val="18"/>
                <w:szCs w:val="18"/>
              </w:rPr>
              <w:lastRenderedPageBreak/>
              <w:t>6.</w:t>
            </w:r>
            <w:bookmarkEnd w:id="102"/>
            <w:bookmarkEnd w:id="103"/>
          </w:p>
        </w:tc>
        <w:tc>
          <w:tcPr>
            <w:tcW w:w="3402" w:type="dxa"/>
          </w:tcPr>
          <w:p w14:paraId="29EBD6B9" w14:textId="20735B8E" w:rsidR="005D449D" w:rsidRPr="000657FB" w:rsidRDefault="004B00FE" w:rsidP="000F23B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04" w:name="_Toc198747019"/>
            <w:bookmarkStart w:id="105" w:name="_Toc199867735"/>
            <w:r w:rsidRPr="000657FB">
              <w:rPr>
                <w:rFonts w:ascii="Cambria" w:hAnsi="Cambria"/>
                <w:sz w:val="18"/>
                <w:szCs w:val="18"/>
              </w:rPr>
              <w:t>Siapa saja stakeholders yang terlibat dalam upaya konservasi Araceae yang ada di HTW Prabalintang?</w:t>
            </w:r>
            <w:bookmarkEnd w:id="104"/>
            <w:bookmarkEnd w:id="105"/>
          </w:p>
        </w:tc>
        <w:tc>
          <w:tcPr>
            <w:tcW w:w="5053" w:type="dxa"/>
          </w:tcPr>
          <w:p w14:paraId="5799303A" w14:textId="2BC6FCD0" w:rsidR="002A743F" w:rsidRPr="000657FB" w:rsidRDefault="00E0311B" w:rsidP="000F23BE">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06" w:name="_Toc198747020"/>
            <w:bookmarkStart w:id="107" w:name="_Toc199867736"/>
            <w:r w:rsidRPr="000657FB">
              <w:rPr>
                <w:rFonts w:ascii="Cambria" w:hAnsi="Cambria"/>
                <w:sz w:val="18"/>
                <w:szCs w:val="18"/>
              </w:rPr>
              <w:t xml:space="preserve">terdapat beberapa pihak yang memiliki peran </w:t>
            </w:r>
            <w:r w:rsidR="003315BE" w:rsidRPr="000657FB">
              <w:rPr>
                <w:rFonts w:ascii="Cambria" w:hAnsi="Cambria"/>
                <w:sz w:val="18"/>
                <w:szCs w:val="18"/>
              </w:rPr>
              <w:t xml:space="preserve">penting </w:t>
            </w:r>
            <w:r w:rsidR="00C44CDA" w:rsidRPr="000657FB">
              <w:rPr>
                <w:rFonts w:ascii="Cambria" w:hAnsi="Cambria"/>
                <w:sz w:val="18"/>
                <w:szCs w:val="18"/>
              </w:rPr>
              <w:t xml:space="preserve">dalam pengelolaan dan upaya konservasi HTW, </w:t>
            </w:r>
            <w:r w:rsidR="003315BE" w:rsidRPr="000657FB">
              <w:rPr>
                <w:rFonts w:ascii="Cambria" w:hAnsi="Cambria"/>
                <w:sz w:val="18"/>
                <w:szCs w:val="18"/>
              </w:rPr>
              <w:t>diant</w:t>
            </w:r>
            <w:r w:rsidR="00377C0B" w:rsidRPr="000657FB">
              <w:rPr>
                <w:rFonts w:ascii="Cambria" w:hAnsi="Cambria"/>
                <w:sz w:val="18"/>
                <w:szCs w:val="18"/>
              </w:rPr>
              <w:t xml:space="preserve">aranya ada pengawas lokasi HTW, </w:t>
            </w:r>
            <w:r w:rsidR="003B6936" w:rsidRPr="000657FB">
              <w:rPr>
                <w:rFonts w:ascii="Cambria" w:hAnsi="Cambria"/>
                <w:sz w:val="18"/>
                <w:szCs w:val="18"/>
              </w:rPr>
              <w:t xml:space="preserve">Perhutani </w:t>
            </w:r>
            <w:r w:rsidR="002A743F" w:rsidRPr="000657FB">
              <w:rPr>
                <w:rFonts w:ascii="Cambria" w:hAnsi="Cambria"/>
                <w:sz w:val="18"/>
                <w:szCs w:val="18"/>
              </w:rPr>
              <w:t>KPH</w:t>
            </w:r>
            <w:r w:rsidR="00377C0B" w:rsidRPr="000657FB">
              <w:rPr>
                <w:rFonts w:ascii="Cambria" w:hAnsi="Cambria"/>
                <w:sz w:val="18"/>
                <w:szCs w:val="18"/>
              </w:rPr>
              <w:t xml:space="preserve"> </w:t>
            </w:r>
            <w:r w:rsidR="002A743F" w:rsidRPr="000657FB">
              <w:rPr>
                <w:rFonts w:ascii="Cambria" w:hAnsi="Cambria"/>
                <w:sz w:val="18"/>
                <w:szCs w:val="18"/>
              </w:rPr>
              <w:t>Balapulang</w:t>
            </w:r>
            <w:r w:rsidR="003315BE" w:rsidRPr="000657FB">
              <w:rPr>
                <w:rFonts w:ascii="Cambria" w:hAnsi="Cambria"/>
                <w:sz w:val="18"/>
                <w:szCs w:val="18"/>
              </w:rPr>
              <w:t>, masyarakat sekitar dan wisatawan.</w:t>
            </w:r>
            <w:bookmarkEnd w:id="106"/>
            <w:bookmarkEnd w:id="107"/>
            <w:r w:rsidR="003315BE" w:rsidRPr="000657FB">
              <w:rPr>
                <w:rFonts w:ascii="Cambria" w:hAnsi="Cambria"/>
                <w:sz w:val="18"/>
                <w:szCs w:val="18"/>
              </w:rPr>
              <w:t xml:space="preserve"> </w:t>
            </w:r>
          </w:p>
        </w:tc>
      </w:tr>
      <w:tr w:rsidR="004B00FE" w:rsidRPr="000657FB" w14:paraId="51025418"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585DF2F" w14:textId="165CFB09" w:rsidR="004B00FE" w:rsidRPr="000657FB" w:rsidRDefault="004B00FE" w:rsidP="000F23BE">
            <w:pPr>
              <w:spacing w:line="360" w:lineRule="auto"/>
              <w:rPr>
                <w:rFonts w:ascii="Cambria" w:hAnsi="Cambria"/>
                <w:b w:val="0"/>
                <w:bCs w:val="0"/>
                <w:sz w:val="18"/>
                <w:szCs w:val="18"/>
              </w:rPr>
            </w:pPr>
            <w:bookmarkStart w:id="108" w:name="_Toc198747021"/>
            <w:bookmarkStart w:id="109" w:name="_Toc199867737"/>
            <w:r w:rsidRPr="000657FB">
              <w:rPr>
                <w:rFonts w:ascii="Cambria" w:hAnsi="Cambria"/>
                <w:b w:val="0"/>
                <w:bCs w:val="0"/>
                <w:sz w:val="18"/>
                <w:szCs w:val="18"/>
              </w:rPr>
              <w:t>7.</w:t>
            </w:r>
            <w:bookmarkEnd w:id="108"/>
            <w:bookmarkEnd w:id="109"/>
          </w:p>
        </w:tc>
        <w:tc>
          <w:tcPr>
            <w:tcW w:w="3402" w:type="dxa"/>
          </w:tcPr>
          <w:p w14:paraId="0BCFF807" w14:textId="44AC64F5" w:rsidR="004B00FE" w:rsidRPr="000657FB" w:rsidRDefault="004B00FE" w:rsidP="000F23B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bookmarkStart w:id="110" w:name="_Toc198747022"/>
            <w:bookmarkStart w:id="111" w:name="_Toc199867738"/>
            <w:r w:rsidRPr="000657FB">
              <w:rPr>
                <w:rFonts w:ascii="Cambria" w:hAnsi="Cambria"/>
                <w:sz w:val="18"/>
                <w:szCs w:val="18"/>
              </w:rPr>
              <w:t>Bagaimana bentuk kerja sama antara pihak pengelola dan stakeholders yang terlibat dalam upaya konservasi yang telah dilakukan?</w:t>
            </w:r>
            <w:bookmarkEnd w:id="110"/>
            <w:bookmarkEnd w:id="111"/>
            <w:r w:rsidRPr="000657FB">
              <w:rPr>
                <w:rFonts w:ascii="Cambria" w:hAnsi="Cambria"/>
                <w:sz w:val="18"/>
                <w:szCs w:val="18"/>
              </w:rPr>
              <w:t xml:space="preserve">  </w:t>
            </w:r>
          </w:p>
        </w:tc>
        <w:tc>
          <w:tcPr>
            <w:tcW w:w="5053" w:type="dxa"/>
          </w:tcPr>
          <w:p w14:paraId="446AD1E0" w14:textId="57E0C65F" w:rsidR="004B00FE" w:rsidRPr="000657FB" w:rsidRDefault="003315BE" w:rsidP="000F23BE">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sz w:val="18"/>
                <w:szCs w:val="18"/>
              </w:rPr>
            </w:pPr>
            <w:bookmarkStart w:id="112" w:name="_Toc198747023"/>
            <w:bookmarkStart w:id="113" w:name="_Toc199867739"/>
            <w:r w:rsidRPr="000657FB">
              <w:rPr>
                <w:rFonts w:ascii="Cambria" w:hAnsi="Cambria"/>
                <w:sz w:val="18"/>
                <w:szCs w:val="18"/>
              </w:rPr>
              <w:t xml:space="preserve">Bentuk kerja sama antara pengelola dengan stakeholders berupa pengelolaan kawasan hutan serta inventarisasi tumbuhan termasuk Araceae yang dilakukan secara berkala dengan prinsip konservasi, sehingga ekosistem dan keanekaragaman hayati tetap terjaga oleh </w:t>
            </w:r>
            <w:r w:rsidRPr="002C7F4C">
              <w:rPr>
                <w:rFonts w:ascii="Cambria" w:hAnsi="Cambria"/>
                <w:sz w:val="18"/>
                <w:szCs w:val="18"/>
              </w:rPr>
              <w:t>pengawas HTW.</w:t>
            </w:r>
            <w:r w:rsidRPr="000657FB">
              <w:rPr>
                <w:rFonts w:ascii="Cambria" w:hAnsi="Cambria"/>
                <w:sz w:val="18"/>
                <w:szCs w:val="18"/>
              </w:rPr>
              <w:t xml:space="preserve"> Pengembangan wisata alam dan meningkatkan kesejahteraan masyarakat sekitar agar tetap mendapatkan manfaat ekonomi tanpa merusak lingkungan</w:t>
            </w:r>
            <w:r w:rsidR="003B6936" w:rsidRPr="000657FB">
              <w:rPr>
                <w:rFonts w:ascii="Cambria" w:hAnsi="Cambria"/>
                <w:sz w:val="18"/>
                <w:szCs w:val="18"/>
              </w:rPr>
              <w:t xml:space="preserve"> oleh pihak </w:t>
            </w:r>
            <w:r w:rsidR="003B6936" w:rsidRPr="002C7F4C">
              <w:rPr>
                <w:rFonts w:ascii="Cambria" w:hAnsi="Cambria"/>
                <w:sz w:val="18"/>
                <w:szCs w:val="18"/>
              </w:rPr>
              <w:t>P</w:t>
            </w:r>
            <w:r w:rsidR="002A50F7" w:rsidRPr="002C7F4C">
              <w:rPr>
                <w:rFonts w:ascii="Cambria" w:hAnsi="Cambria"/>
                <w:sz w:val="18"/>
                <w:szCs w:val="18"/>
              </w:rPr>
              <w:t>erhutani KPH Balapulang.</w:t>
            </w:r>
            <w:r w:rsidR="002A50F7" w:rsidRPr="000657FB">
              <w:rPr>
                <w:rFonts w:ascii="Cambria" w:hAnsi="Cambria"/>
                <w:sz w:val="18"/>
                <w:szCs w:val="18"/>
              </w:rPr>
              <w:t xml:space="preserve"> Menjaga dan memanfaatkan tumbuhan Araceae secara bijaksana oleh </w:t>
            </w:r>
            <w:r w:rsidR="002A50F7" w:rsidRPr="002C7F4C">
              <w:rPr>
                <w:rFonts w:ascii="Cambria" w:hAnsi="Cambria"/>
                <w:sz w:val="18"/>
                <w:szCs w:val="18"/>
              </w:rPr>
              <w:t>masyarakat sekitar</w:t>
            </w:r>
            <w:r w:rsidR="002A50F7" w:rsidRPr="000657FB">
              <w:rPr>
                <w:rFonts w:ascii="Cambria" w:hAnsi="Cambria"/>
                <w:sz w:val="18"/>
                <w:szCs w:val="18"/>
              </w:rPr>
              <w:t>. Pemberian edukasi terkait konservasi tumbuhan termasuk Araceae yang ada di kawasan HTW kepada wisatawan.</w:t>
            </w:r>
            <w:bookmarkEnd w:id="112"/>
            <w:bookmarkEnd w:id="113"/>
            <w:r w:rsidR="002A50F7" w:rsidRPr="000657FB">
              <w:rPr>
                <w:rFonts w:ascii="Cambria" w:hAnsi="Cambria"/>
                <w:sz w:val="18"/>
                <w:szCs w:val="18"/>
              </w:rPr>
              <w:t xml:space="preserve">  </w:t>
            </w:r>
          </w:p>
        </w:tc>
      </w:tr>
      <w:tr w:rsidR="004B00FE" w:rsidRPr="000657FB" w14:paraId="1DB3EF15" w14:textId="77777777" w:rsidTr="00C44CDA">
        <w:tc>
          <w:tcPr>
            <w:cnfStyle w:val="001000000000" w:firstRow="0" w:lastRow="0" w:firstColumn="1" w:lastColumn="0" w:oddVBand="0" w:evenVBand="0" w:oddHBand="0" w:evenHBand="0" w:firstRowFirstColumn="0" w:firstRowLastColumn="0" w:lastRowFirstColumn="0" w:lastRowLastColumn="0"/>
            <w:tcW w:w="562" w:type="dxa"/>
          </w:tcPr>
          <w:p w14:paraId="288B05AA" w14:textId="40A56D10" w:rsidR="004B00FE" w:rsidRPr="000657FB" w:rsidRDefault="004B00FE" w:rsidP="000F23BE">
            <w:pPr>
              <w:spacing w:line="360" w:lineRule="auto"/>
              <w:rPr>
                <w:rFonts w:ascii="Cambria" w:hAnsi="Cambria"/>
                <w:b w:val="0"/>
                <w:bCs w:val="0"/>
                <w:sz w:val="18"/>
                <w:szCs w:val="18"/>
              </w:rPr>
            </w:pPr>
            <w:bookmarkStart w:id="114" w:name="_Toc198747024"/>
            <w:bookmarkStart w:id="115" w:name="_Toc199867740"/>
            <w:r w:rsidRPr="000657FB">
              <w:rPr>
                <w:rFonts w:ascii="Cambria" w:hAnsi="Cambria"/>
                <w:b w:val="0"/>
                <w:bCs w:val="0"/>
                <w:sz w:val="18"/>
                <w:szCs w:val="18"/>
              </w:rPr>
              <w:lastRenderedPageBreak/>
              <w:t>8.</w:t>
            </w:r>
            <w:bookmarkEnd w:id="114"/>
            <w:bookmarkEnd w:id="115"/>
          </w:p>
        </w:tc>
        <w:tc>
          <w:tcPr>
            <w:tcW w:w="3402" w:type="dxa"/>
          </w:tcPr>
          <w:p w14:paraId="78651383" w14:textId="78E47621" w:rsidR="004B00FE" w:rsidRPr="000657FB" w:rsidRDefault="00DB1208" w:rsidP="000F23B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16" w:name="_Toc198747025"/>
            <w:bookmarkStart w:id="117" w:name="_Toc199867741"/>
            <w:r w:rsidRPr="000657FB">
              <w:rPr>
                <w:rFonts w:ascii="Cambria" w:hAnsi="Cambria"/>
                <w:sz w:val="18"/>
                <w:szCs w:val="18"/>
              </w:rPr>
              <w:t>Apakah ada tantangan/</w:t>
            </w:r>
            <w:r w:rsidR="004B00FE" w:rsidRPr="000657FB">
              <w:rPr>
                <w:rFonts w:ascii="Cambria" w:hAnsi="Cambria"/>
                <w:sz w:val="18"/>
                <w:szCs w:val="18"/>
              </w:rPr>
              <w:t>hambatan yang dihadapi dalam upaya konservasi yang telah dilakukan?</w:t>
            </w:r>
            <w:bookmarkEnd w:id="116"/>
            <w:bookmarkEnd w:id="117"/>
            <w:r w:rsidR="004B00FE" w:rsidRPr="000657FB">
              <w:rPr>
                <w:rFonts w:ascii="Cambria" w:hAnsi="Cambria"/>
                <w:sz w:val="18"/>
                <w:szCs w:val="18"/>
              </w:rPr>
              <w:t xml:space="preserve">  </w:t>
            </w:r>
          </w:p>
        </w:tc>
        <w:tc>
          <w:tcPr>
            <w:tcW w:w="5053" w:type="dxa"/>
          </w:tcPr>
          <w:p w14:paraId="58AA70BD" w14:textId="4807F7BE" w:rsidR="004B00FE" w:rsidRPr="000657FB" w:rsidRDefault="00F90435" w:rsidP="000F23BE">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18" w:name="_Toc198747026"/>
            <w:bookmarkStart w:id="119" w:name="_Toc199867742"/>
            <w:r w:rsidRPr="000657FB">
              <w:rPr>
                <w:rFonts w:ascii="Cambria" w:hAnsi="Cambria"/>
                <w:sz w:val="18"/>
                <w:szCs w:val="18"/>
              </w:rPr>
              <w:t xml:space="preserve">Terdapat beberapa hambatan yang dihadapi dalam upaya konservasi yang telah dilakukan, seperti kerusakan habitat akibat </w:t>
            </w:r>
            <w:r w:rsidR="00EA27D2" w:rsidRPr="000657FB">
              <w:rPr>
                <w:rFonts w:ascii="Cambria" w:hAnsi="Cambria"/>
                <w:sz w:val="18"/>
                <w:szCs w:val="18"/>
              </w:rPr>
              <w:t>aktivitas</w:t>
            </w:r>
            <w:r w:rsidRPr="000657FB">
              <w:rPr>
                <w:rFonts w:ascii="Cambria" w:hAnsi="Cambria"/>
                <w:sz w:val="18"/>
                <w:szCs w:val="18"/>
              </w:rPr>
              <w:t xml:space="preserve"> manusia, kurangnya kesadaran dari wisatawan tentang</w:t>
            </w:r>
            <w:r w:rsidR="002C4EAD" w:rsidRPr="000657FB">
              <w:rPr>
                <w:rFonts w:ascii="Cambria" w:hAnsi="Cambria"/>
                <w:sz w:val="18"/>
                <w:szCs w:val="18"/>
              </w:rPr>
              <w:t xml:space="preserve"> pentingnya pelestarian Araceae dan keterbatasan data mengenai status konservasi dan </w:t>
            </w:r>
            <w:r w:rsidR="00215A04" w:rsidRPr="000657FB">
              <w:rPr>
                <w:rFonts w:ascii="Cambria" w:hAnsi="Cambria"/>
                <w:sz w:val="18"/>
                <w:szCs w:val="18"/>
              </w:rPr>
              <w:t>perubahan iklim yang mempengaruhi habitat</w:t>
            </w:r>
            <w:r w:rsidR="002C4EAD" w:rsidRPr="000657FB">
              <w:rPr>
                <w:rFonts w:ascii="Cambria" w:hAnsi="Cambria"/>
                <w:sz w:val="18"/>
                <w:szCs w:val="18"/>
              </w:rPr>
              <w:t xml:space="preserve"> Araceae.</w:t>
            </w:r>
            <w:bookmarkEnd w:id="118"/>
            <w:bookmarkEnd w:id="119"/>
            <w:r w:rsidR="002C4EAD" w:rsidRPr="000657FB">
              <w:rPr>
                <w:rFonts w:ascii="Cambria" w:hAnsi="Cambria"/>
                <w:sz w:val="18"/>
                <w:szCs w:val="18"/>
              </w:rPr>
              <w:t xml:space="preserve"> </w:t>
            </w:r>
          </w:p>
        </w:tc>
      </w:tr>
      <w:tr w:rsidR="004B00FE" w:rsidRPr="000657FB" w14:paraId="0BB25587"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DF8E829" w14:textId="259BF95A" w:rsidR="004B00FE" w:rsidRPr="000657FB" w:rsidRDefault="004B00FE" w:rsidP="000F23BE">
            <w:pPr>
              <w:spacing w:line="360" w:lineRule="auto"/>
              <w:rPr>
                <w:rFonts w:ascii="Cambria" w:hAnsi="Cambria"/>
                <w:b w:val="0"/>
                <w:bCs w:val="0"/>
                <w:sz w:val="18"/>
                <w:szCs w:val="18"/>
              </w:rPr>
            </w:pPr>
            <w:bookmarkStart w:id="120" w:name="_Toc198747027"/>
            <w:bookmarkStart w:id="121" w:name="_Toc199867743"/>
            <w:r w:rsidRPr="000657FB">
              <w:rPr>
                <w:rFonts w:ascii="Cambria" w:hAnsi="Cambria"/>
                <w:b w:val="0"/>
                <w:bCs w:val="0"/>
                <w:sz w:val="18"/>
                <w:szCs w:val="18"/>
              </w:rPr>
              <w:t>9.</w:t>
            </w:r>
            <w:bookmarkEnd w:id="120"/>
            <w:bookmarkEnd w:id="121"/>
          </w:p>
        </w:tc>
        <w:tc>
          <w:tcPr>
            <w:tcW w:w="3402" w:type="dxa"/>
          </w:tcPr>
          <w:p w14:paraId="50EF775C" w14:textId="0A85A2CF" w:rsidR="004B00FE" w:rsidRPr="000657FB" w:rsidRDefault="004B00FE" w:rsidP="000F23B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122" w:name="_Toc198747028"/>
            <w:bookmarkStart w:id="123" w:name="_Toc199867744"/>
            <w:r w:rsidRPr="000657FB">
              <w:rPr>
                <w:rFonts w:ascii="Cambria" w:hAnsi="Cambria"/>
                <w:sz w:val="18"/>
                <w:szCs w:val="18"/>
              </w:rPr>
              <w:t>Bagaimana pihak pengelola menangani potensi konflik antara aktivitas wisata dengan upaya konservasi tumbuhan Araceae?</w:t>
            </w:r>
            <w:bookmarkEnd w:id="122"/>
            <w:bookmarkEnd w:id="123"/>
            <w:r w:rsidRPr="000657FB">
              <w:rPr>
                <w:rFonts w:ascii="Cambria" w:hAnsi="Cambria"/>
                <w:sz w:val="18"/>
                <w:szCs w:val="18"/>
              </w:rPr>
              <w:t xml:space="preserve">  </w:t>
            </w:r>
          </w:p>
        </w:tc>
        <w:tc>
          <w:tcPr>
            <w:tcW w:w="5053" w:type="dxa"/>
          </w:tcPr>
          <w:p w14:paraId="0DC2F80A" w14:textId="16ACFA6E" w:rsidR="004B00FE" w:rsidRPr="000657FB" w:rsidRDefault="00012428" w:rsidP="000F23BE">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124" w:name="_Toc198747029"/>
            <w:bookmarkStart w:id="125" w:name="_Toc199867745"/>
            <w:r w:rsidRPr="000657FB">
              <w:rPr>
                <w:rFonts w:ascii="Cambria" w:hAnsi="Cambria"/>
                <w:sz w:val="18"/>
                <w:szCs w:val="18"/>
              </w:rPr>
              <w:t>Pihak pengelola menerapkan strategi mitigasi seperti mengatur akses wisatawan agar kegiatannya tidak merusak habitat Araceae dan membatasi jalur kunjungan, me</w:t>
            </w:r>
            <w:r w:rsidR="00F90435" w:rsidRPr="000657FB">
              <w:rPr>
                <w:rFonts w:ascii="Cambria" w:hAnsi="Cambria"/>
                <w:sz w:val="18"/>
                <w:szCs w:val="18"/>
              </w:rPr>
              <w:t xml:space="preserve">mberikan </w:t>
            </w:r>
            <w:r w:rsidR="00377C0B" w:rsidRPr="000657FB">
              <w:rPr>
                <w:rFonts w:ascii="Cambria" w:hAnsi="Cambria"/>
                <w:sz w:val="18"/>
                <w:szCs w:val="18"/>
              </w:rPr>
              <w:t>edukasi terkait konservasi Araceae</w:t>
            </w:r>
            <w:r w:rsidR="00F90435" w:rsidRPr="000657FB">
              <w:rPr>
                <w:rFonts w:ascii="Cambria" w:hAnsi="Cambria"/>
                <w:sz w:val="18"/>
                <w:szCs w:val="18"/>
              </w:rPr>
              <w:t>.</w:t>
            </w:r>
            <w:bookmarkEnd w:id="124"/>
            <w:bookmarkEnd w:id="125"/>
          </w:p>
        </w:tc>
      </w:tr>
      <w:tr w:rsidR="004B00FE" w:rsidRPr="000657FB" w14:paraId="2040DF04" w14:textId="77777777" w:rsidTr="00C44CDA">
        <w:tc>
          <w:tcPr>
            <w:cnfStyle w:val="001000000000" w:firstRow="0" w:lastRow="0" w:firstColumn="1" w:lastColumn="0" w:oddVBand="0" w:evenVBand="0" w:oddHBand="0" w:evenHBand="0" w:firstRowFirstColumn="0" w:firstRowLastColumn="0" w:lastRowFirstColumn="0" w:lastRowLastColumn="0"/>
            <w:tcW w:w="562" w:type="dxa"/>
          </w:tcPr>
          <w:p w14:paraId="13F0D4DA" w14:textId="3C056534" w:rsidR="004B00FE" w:rsidRPr="000657FB" w:rsidRDefault="004B00FE" w:rsidP="000F23BE">
            <w:pPr>
              <w:spacing w:line="360" w:lineRule="auto"/>
              <w:rPr>
                <w:rFonts w:ascii="Cambria" w:hAnsi="Cambria"/>
                <w:b w:val="0"/>
                <w:bCs w:val="0"/>
                <w:sz w:val="18"/>
                <w:szCs w:val="18"/>
              </w:rPr>
            </w:pPr>
            <w:bookmarkStart w:id="126" w:name="_Toc198747030"/>
            <w:bookmarkStart w:id="127" w:name="_Toc199867746"/>
            <w:r w:rsidRPr="000657FB">
              <w:rPr>
                <w:rFonts w:ascii="Cambria" w:hAnsi="Cambria"/>
                <w:b w:val="0"/>
                <w:bCs w:val="0"/>
                <w:sz w:val="18"/>
                <w:szCs w:val="18"/>
              </w:rPr>
              <w:t>10.</w:t>
            </w:r>
            <w:bookmarkEnd w:id="126"/>
            <w:bookmarkEnd w:id="127"/>
          </w:p>
        </w:tc>
        <w:tc>
          <w:tcPr>
            <w:tcW w:w="3402" w:type="dxa"/>
          </w:tcPr>
          <w:p w14:paraId="192261ED" w14:textId="43C3A781" w:rsidR="004B00FE" w:rsidRPr="000657FB" w:rsidRDefault="004B00FE" w:rsidP="000F23BE">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28" w:name="_Toc198747031"/>
            <w:bookmarkStart w:id="129" w:name="_Toc199867747"/>
            <w:r w:rsidRPr="000657FB">
              <w:rPr>
                <w:rFonts w:ascii="Cambria" w:hAnsi="Cambria"/>
                <w:sz w:val="18"/>
                <w:szCs w:val="18"/>
              </w:rPr>
              <w:t>Bagaimana pengelola memastikan bahwa konservasi tumbuhan Araceae berjalan berkelanjutan di masa mendatang?</w:t>
            </w:r>
            <w:bookmarkEnd w:id="128"/>
            <w:bookmarkEnd w:id="129"/>
            <w:r w:rsidRPr="000657FB">
              <w:rPr>
                <w:rFonts w:ascii="Cambria" w:hAnsi="Cambria"/>
                <w:sz w:val="18"/>
                <w:szCs w:val="18"/>
              </w:rPr>
              <w:t xml:space="preserve">  </w:t>
            </w:r>
          </w:p>
        </w:tc>
        <w:tc>
          <w:tcPr>
            <w:tcW w:w="5053" w:type="dxa"/>
          </w:tcPr>
          <w:p w14:paraId="57137373" w14:textId="22FC2DC9" w:rsidR="004B00FE" w:rsidRPr="000657FB" w:rsidRDefault="00012428" w:rsidP="000F23BE">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30" w:name="_Toc198747032"/>
            <w:bookmarkStart w:id="131" w:name="_Toc199867748"/>
            <w:r w:rsidRPr="000657FB">
              <w:rPr>
                <w:rFonts w:ascii="Cambria" w:hAnsi="Cambria"/>
                <w:sz w:val="18"/>
                <w:szCs w:val="18"/>
              </w:rPr>
              <w:t>Pengelola mendorong pengembangan pemanfaatan berkelanjutan tumbuhan Araceae sebagai tanaman hias untuk meningkatkan nilai estetika lingkungan hutan wisata. Pihak pengawas juga melakukan monitoring secara berkala agar koleksi tumbuhan tetap terjaga.</w:t>
            </w:r>
            <w:bookmarkEnd w:id="130"/>
            <w:bookmarkEnd w:id="131"/>
          </w:p>
        </w:tc>
      </w:tr>
      <w:tr w:rsidR="004B00FE" w:rsidRPr="000657FB" w14:paraId="03455FEA"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CA7F056" w14:textId="40D357C6" w:rsidR="004B00FE" w:rsidRPr="000657FB" w:rsidRDefault="004B00FE" w:rsidP="000F23BE">
            <w:pPr>
              <w:spacing w:line="360" w:lineRule="auto"/>
              <w:rPr>
                <w:rFonts w:ascii="Cambria" w:hAnsi="Cambria"/>
                <w:b w:val="0"/>
                <w:bCs w:val="0"/>
                <w:sz w:val="18"/>
                <w:szCs w:val="18"/>
              </w:rPr>
            </w:pPr>
            <w:bookmarkStart w:id="132" w:name="_Toc198747033"/>
            <w:bookmarkStart w:id="133" w:name="_Toc199867749"/>
            <w:r w:rsidRPr="000657FB">
              <w:rPr>
                <w:rFonts w:ascii="Cambria" w:hAnsi="Cambria"/>
                <w:b w:val="0"/>
                <w:bCs w:val="0"/>
                <w:sz w:val="18"/>
                <w:szCs w:val="18"/>
              </w:rPr>
              <w:lastRenderedPageBreak/>
              <w:t>11.</w:t>
            </w:r>
            <w:bookmarkEnd w:id="132"/>
            <w:bookmarkEnd w:id="133"/>
          </w:p>
        </w:tc>
        <w:tc>
          <w:tcPr>
            <w:tcW w:w="3402" w:type="dxa"/>
          </w:tcPr>
          <w:p w14:paraId="51BC12FF" w14:textId="407CC4C6" w:rsidR="004B00FE" w:rsidRPr="000657FB" w:rsidRDefault="004B00FE" w:rsidP="000F23BE">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134" w:name="_Toc198747034"/>
            <w:bookmarkStart w:id="135" w:name="_Toc199867750"/>
            <w:r w:rsidRPr="000657FB">
              <w:rPr>
                <w:rFonts w:ascii="Cambria" w:hAnsi="Cambria"/>
                <w:sz w:val="18"/>
                <w:szCs w:val="18"/>
              </w:rPr>
              <w:t>Apakah pengelola memiliki program rehabilitasi atau restorasi habitat bagi tumbuhan Araceae yang mungkin terganggu?</w:t>
            </w:r>
            <w:bookmarkEnd w:id="134"/>
            <w:bookmarkEnd w:id="135"/>
            <w:r w:rsidRPr="000657FB">
              <w:rPr>
                <w:rFonts w:ascii="Cambria" w:hAnsi="Cambria"/>
                <w:sz w:val="18"/>
                <w:szCs w:val="18"/>
              </w:rPr>
              <w:t xml:space="preserve">  </w:t>
            </w:r>
          </w:p>
        </w:tc>
        <w:tc>
          <w:tcPr>
            <w:tcW w:w="5053" w:type="dxa"/>
          </w:tcPr>
          <w:p w14:paraId="37318EF0" w14:textId="52486883" w:rsidR="004B00FE" w:rsidRPr="000657FB" w:rsidRDefault="004A449F" w:rsidP="000F23BE">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136" w:name="_Toc198747035"/>
            <w:bookmarkStart w:id="137" w:name="_Toc199867751"/>
            <w:r w:rsidRPr="000657FB">
              <w:rPr>
                <w:rFonts w:ascii="Cambria" w:hAnsi="Cambria"/>
                <w:sz w:val="18"/>
                <w:szCs w:val="18"/>
              </w:rPr>
              <w:t>Apabila terdapat habitat Araceae yang terganggu pihak pengelola dan pengawas melakukan penanaman kembali tumbuhan yang memiliki kemampuan adaptasi dan pertumbuhan yang baik.</w:t>
            </w:r>
            <w:bookmarkEnd w:id="136"/>
            <w:bookmarkEnd w:id="137"/>
            <w:r w:rsidRPr="000657FB">
              <w:rPr>
                <w:rFonts w:ascii="Cambria" w:hAnsi="Cambria"/>
                <w:sz w:val="18"/>
                <w:szCs w:val="18"/>
              </w:rPr>
              <w:t xml:space="preserve"> </w:t>
            </w:r>
          </w:p>
        </w:tc>
      </w:tr>
      <w:tr w:rsidR="004B00FE" w:rsidRPr="000657FB" w14:paraId="27A5A705" w14:textId="77777777" w:rsidTr="00C44CDA">
        <w:tc>
          <w:tcPr>
            <w:cnfStyle w:val="001000000000" w:firstRow="0" w:lastRow="0" w:firstColumn="1" w:lastColumn="0" w:oddVBand="0" w:evenVBand="0" w:oddHBand="0" w:evenHBand="0" w:firstRowFirstColumn="0" w:firstRowLastColumn="0" w:lastRowFirstColumn="0" w:lastRowLastColumn="0"/>
            <w:tcW w:w="562" w:type="dxa"/>
          </w:tcPr>
          <w:p w14:paraId="460F69DC" w14:textId="0DF5A97F" w:rsidR="004B00FE" w:rsidRPr="000657FB" w:rsidRDefault="004B00FE" w:rsidP="000F23BE">
            <w:pPr>
              <w:spacing w:line="360" w:lineRule="auto"/>
              <w:rPr>
                <w:rFonts w:ascii="Cambria" w:hAnsi="Cambria"/>
                <w:b w:val="0"/>
                <w:bCs w:val="0"/>
                <w:sz w:val="18"/>
                <w:szCs w:val="18"/>
              </w:rPr>
            </w:pPr>
            <w:bookmarkStart w:id="138" w:name="_Toc198747036"/>
            <w:bookmarkStart w:id="139" w:name="_Toc199867752"/>
            <w:r w:rsidRPr="000657FB">
              <w:rPr>
                <w:rFonts w:ascii="Cambria" w:hAnsi="Cambria"/>
                <w:b w:val="0"/>
                <w:bCs w:val="0"/>
                <w:sz w:val="18"/>
                <w:szCs w:val="18"/>
              </w:rPr>
              <w:t>12.</w:t>
            </w:r>
            <w:bookmarkEnd w:id="138"/>
            <w:bookmarkEnd w:id="139"/>
          </w:p>
        </w:tc>
        <w:tc>
          <w:tcPr>
            <w:tcW w:w="3402" w:type="dxa"/>
          </w:tcPr>
          <w:p w14:paraId="585D01B3" w14:textId="08E7545A" w:rsidR="004B00FE" w:rsidRPr="000657FB" w:rsidRDefault="004B00FE" w:rsidP="000F23BE">
            <w:pPr>
              <w:spacing w:after="133"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0657FB">
              <w:rPr>
                <w:rFonts w:ascii="Cambria" w:hAnsi="Cambria"/>
                <w:color w:val="222222"/>
                <w:sz w:val="18"/>
                <w:szCs w:val="18"/>
              </w:rPr>
              <w:t>Apak</w:t>
            </w:r>
            <w:r w:rsidR="00782581" w:rsidRPr="000657FB">
              <w:rPr>
                <w:rFonts w:ascii="Cambria" w:hAnsi="Cambria"/>
                <w:color w:val="222222"/>
                <w:sz w:val="18"/>
                <w:szCs w:val="18"/>
              </w:rPr>
              <w:t xml:space="preserve">ah </w:t>
            </w:r>
            <w:r w:rsidRPr="000657FB">
              <w:rPr>
                <w:rFonts w:ascii="Cambria" w:hAnsi="Cambria"/>
                <w:color w:val="222222"/>
                <w:sz w:val="18"/>
                <w:szCs w:val="18"/>
              </w:rPr>
              <w:t xml:space="preserve">wisatawan yang berkunjung diberikan </w:t>
            </w:r>
            <w:r w:rsidR="00782581" w:rsidRPr="000657FB">
              <w:rPr>
                <w:rFonts w:ascii="Cambria" w:hAnsi="Cambria"/>
                <w:color w:val="222222"/>
                <w:sz w:val="18"/>
                <w:szCs w:val="18"/>
              </w:rPr>
              <w:t xml:space="preserve">edukasi terkait </w:t>
            </w:r>
            <w:r w:rsidRPr="000657FB">
              <w:rPr>
                <w:rFonts w:ascii="Cambria" w:hAnsi="Cambria"/>
                <w:color w:val="222222"/>
                <w:sz w:val="18"/>
                <w:szCs w:val="18"/>
              </w:rPr>
              <w:t xml:space="preserve">pentingnya konservasi Hutan Taman Wisata? </w:t>
            </w:r>
            <w:r w:rsidRPr="000657FB">
              <w:rPr>
                <w:rFonts w:ascii="Cambria" w:eastAsia="Cambria" w:hAnsi="Cambria" w:cs="Cambria"/>
                <w:i/>
                <w:color w:val="222222"/>
                <w:sz w:val="18"/>
                <w:szCs w:val="18"/>
              </w:rPr>
              <w:t xml:space="preserve"> </w:t>
            </w:r>
          </w:p>
        </w:tc>
        <w:tc>
          <w:tcPr>
            <w:tcW w:w="5053" w:type="dxa"/>
          </w:tcPr>
          <w:p w14:paraId="031715A2" w14:textId="55B77E87" w:rsidR="004B00FE" w:rsidRPr="000657FB" w:rsidRDefault="00A75C93" w:rsidP="000F23BE">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bookmarkStart w:id="140" w:name="_Toc198747037"/>
            <w:bookmarkStart w:id="141" w:name="_Toc199867753"/>
            <w:r w:rsidRPr="000657FB">
              <w:rPr>
                <w:rFonts w:ascii="Cambria" w:hAnsi="Cambria"/>
                <w:sz w:val="18"/>
                <w:szCs w:val="18"/>
              </w:rPr>
              <w:t xml:space="preserve">Salah satu usaha pengelola untuk memberikan edukasi terkait konservasi adalah dengan adanya papan informasi di lokasi. Wisatawan diberikan informasi mengenai pentingnya menjaga kelestarian habitat Araceae yang rentan terhadap kerusakan akibat </w:t>
            </w:r>
            <w:r w:rsidR="00F03038" w:rsidRPr="000657FB">
              <w:rPr>
                <w:rFonts w:ascii="Cambria" w:hAnsi="Cambria"/>
                <w:sz w:val="18"/>
                <w:szCs w:val="18"/>
              </w:rPr>
              <w:t>aktivitas</w:t>
            </w:r>
            <w:r w:rsidRPr="000657FB">
              <w:rPr>
                <w:rFonts w:ascii="Cambria" w:hAnsi="Cambria"/>
                <w:sz w:val="18"/>
                <w:szCs w:val="18"/>
              </w:rPr>
              <w:t xml:space="preserve"> manusia.</w:t>
            </w:r>
            <w:bookmarkEnd w:id="140"/>
            <w:bookmarkEnd w:id="141"/>
            <w:r w:rsidRPr="000657FB">
              <w:rPr>
                <w:rFonts w:ascii="Cambria" w:hAnsi="Cambria"/>
                <w:sz w:val="18"/>
                <w:szCs w:val="18"/>
              </w:rPr>
              <w:t xml:space="preserve"> </w:t>
            </w:r>
          </w:p>
        </w:tc>
      </w:tr>
      <w:tr w:rsidR="004B00FE" w:rsidRPr="000657FB" w14:paraId="6A952085" w14:textId="77777777" w:rsidTr="00C44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A81B97" w14:textId="10F9C6BA" w:rsidR="004B00FE" w:rsidRPr="000657FB" w:rsidRDefault="004B00FE" w:rsidP="000F23BE">
            <w:pPr>
              <w:spacing w:line="360" w:lineRule="auto"/>
              <w:rPr>
                <w:rFonts w:ascii="Cambria" w:hAnsi="Cambria"/>
                <w:sz w:val="18"/>
                <w:szCs w:val="18"/>
              </w:rPr>
            </w:pPr>
            <w:bookmarkStart w:id="142" w:name="_Toc198747038"/>
            <w:bookmarkStart w:id="143" w:name="_Toc199867754"/>
            <w:r w:rsidRPr="000657FB">
              <w:rPr>
                <w:rFonts w:ascii="Cambria" w:hAnsi="Cambria"/>
                <w:b w:val="0"/>
                <w:bCs w:val="0"/>
                <w:sz w:val="18"/>
                <w:szCs w:val="18"/>
              </w:rPr>
              <w:t>13</w:t>
            </w:r>
            <w:r w:rsidRPr="000657FB">
              <w:rPr>
                <w:rFonts w:ascii="Cambria" w:hAnsi="Cambria"/>
                <w:sz w:val="18"/>
                <w:szCs w:val="18"/>
              </w:rPr>
              <w:t>.</w:t>
            </w:r>
            <w:bookmarkEnd w:id="142"/>
            <w:bookmarkEnd w:id="143"/>
          </w:p>
        </w:tc>
        <w:tc>
          <w:tcPr>
            <w:tcW w:w="3402" w:type="dxa"/>
          </w:tcPr>
          <w:p w14:paraId="55372DAC" w14:textId="021050BC" w:rsidR="004B00FE" w:rsidRPr="000657FB" w:rsidRDefault="004B00FE" w:rsidP="000F23BE">
            <w:pPr>
              <w:spacing w:after="133"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olor w:val="222222"/>
                <w:sz w:val="18"/>
                <w:szCs w:val="18"/>
              </w:rPr>
            </w:pPr>
            <w:r w:rsidRPr="000657FB">
              <w:rPr>
                <w:rFonts w:ascii="Cambria" w:hAnsi="Cambria"/>
                <w:color w:val="222222"/>
                <w:sz w:val="18"/>
                <w:szCs w:val="18"/>
              </w:rPr>
              <w:t xml:space="preserve">Apakah ada kegiatan penelitian yang dilakukan di kawasan Hutan Taman Wisata terkait dengan </w:t>
            </w:r>
            <w:r w:rsidR="00B16BBE" w:rsidRPr="000657FB">
              <w:rPr>
                <w:rFonts w:ascii="Cambria" w:hAnsi="Cambria"/>
                <w:color w:val="222222"/>
                <w:sz w:val="18"/>
                <w:szCs w:val="18"/>
              </w:rPr>
              <w:t>bio</w:t>
            </w:r>
            <w:r w:rsidRPr="000657FB">
              <w:rPr>
                <w:rFonts w:ascii="Cambria" w:hAnsi="Cambria"/>
                <w:color w:val="222222"/>
                <w:sz w:val="18"/>
                <w:szCs w:val="18"/>
              </w:rPr>
              <w:t xml:space="preserve">diversitas atau konservasi tumbuhan Araceae?  </w:t>
            </w:r>
          </w:p>
        </w:tc>
        <w:tc>
          <w:tcPr>
            <w:tcW w:w="5053" w:type="dxa"/>
          </w:tcPr>
          <w:p w14:paraId="40DFF3B4" w14:textId="64C566B4" w:rsidR="004B00FE" w:rsidRPr="000657FB" w:rsidRDefault="00B16BBE" w:rsidP="000F23BE">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bookmarkStart w:id="144" w:name="_Toc198747039"/>
            <w:bookmarkStart w:id="145" w:name="_Toc199867755"/>
            <w:r w:rsidRPr="000657FB">
              <w:rPr>
                <w:rFonts w:ascii="Cambria" w:hAnsi="Cambria"/>
                <w:sz w:val="18"/>
                <w:szCs w:val="18"/>
              </w:rPr>
              <w:t xml:space="preserve">Terdapat </w:t>
            </w:r>
            <w:r w:rsidR="002157B8" w:rsidRPr="000657FB">
              <w:rPr>
                <w:rFonts w:ascii="Cambria" w:hAnsi="Cambria"/>
                <w:sz w:val="18"/>
                <w:szCs w:val="18"/>
              </w:rPr>
              <w:t xml:space="preserve">beberapa penelitian terdahulu yang dilakukan di kawasan HTW namun bukan penelitian botani. Salah </w:t>
            </w:r>
            <w:r w:rsidRPr="000657FB">
              <w:rPr>
                <w:rFonts w:ascii="Cambria" w:hAnsi="Cambria"/>
                <w:sz w:val="18"/>
                <w:szCs w:val="18"/>
              </w:rPr>
              <w:t>satu penelitian botani yang dilakukan adalah</w:t>
            </w:r>
            <w:r w:rsidR="002157B8" w:rsidRPr="000657FB">
              <w:rPr>
                <w:rFonts w:ascii="Cambria" w:hAnsi="Cambria"/>
                <w:sz w:val="18"/>
                <w:szCs w:val="18"/>
              </w:rPr>
              <w:t xml:space="preserve"> tentang</w:t>
            </w:r>
            <w:r w:rsidRPr="000657FB">
              <w:rPr>
                <w:rFonts w:ascii="Cambria" w:hAnsi="Cambria"/>
                <w:sz w:val="18"/>
                <w:szCs w:val="18"/>
              </w:rPr>
              <w:t xml:space="preserve"> keanekaragaman paku.</w:t>
            </w:r>
            <w:bookmarkEnd w:id="144"/>
            <w:bookmarkEnd w:id="145"/>
          </w:p>
        </w:tc>
      </w:tr>
    </w:tbl>
    <w:p w14:paraId="79058758" w14:textId="1B98119B" w:rsidR="004B5CC5" w:rsidRDefault="004B5CC5" w:rsidP="00F00CDA">
      <w:pPr>
        <w:pStyle w:val="Heading1"/>
        <w:rPr>
          <w:rFonts w:cstheme="majorBidi"/>
        </w:rPr>
      </w:pPr>
    </w:p>
    <w:p w14:paraId="21A2487C" w14:textId="77777777" w:rsidR="004B5CC5" w:rsidRDefault="004B5CC5" w:rsidP="004B5CC5">
      <w:pPr>
        <w:tabs>
          <w:tab w:val="left" w:pos="5055"/>
        </w:tabs>
      </w:pPr>
    </w:p>
    <w:p w14:paraId="12108DEE" w14:textId="1E0A6AED" w:rsidR="00112128" w:rsidRPr="000A595F" w:rsidRDefault="000A595F" w:rsidP="000A595F">
      <w:pPr>
        <w:pStyle w:val="Caption"/>
        <w:spacing w:after="0" w:line="360" w:lineRule="auto"/>
        <w:jc w:val="both"/>
        <w:rPr>
          <w:rFonts w:ascii="Cambria" w:hAnsi="Cambria" w:cstheme="majorBidi"/>
          <w:sz w:val="22"/>
          <w:szCs w:val="22"/>
        </w:rPr>
      </w:pPr>
      <w:r w:rsidRPr="000A595F">
        <w:rPr>
          <w:rFonts w:ascii="Cambria" w:hAnsi="Cambria"/>
          <w:b/>
          <w:bCs/>
          <w:i w:val="0"/>
          <w:iCs w:val="0"/>
          <w:color w:val="000000" w:themeColor="text1"/>
          <w:sz w:val="22"/>
          <w:szCs w:val="22"/>
        </w:rPr>
        <w:lastRenderedPageBreak/>
        <w:t>Tabel 4.5.</w:t>
      </w:r>
      <w:r w:rsidRPr="000A595F">
        <w:rPr>
          <w:rFonts w:ascii="Cambria" w:hAnsi="Cambria" w:cstheme="majorBidi"/>
          <w:color w:val="000000" w:themeColor="text1"/>
          <w:sz w:val="22"/>
          <w:szCs w:val="22"/>
        </w:rPr>
        <w:t xml:space="preserve"> </w:t>
      </w:r>
      <w:r w:rsidR="00112128" w:rsidRPr="000A595F">
        <w:rPr>
          <w:rFonts w:ascii="Cambria" w:hAnsi="Cambria" w:cstheme="majorBidi"/>
          <w:i w:val="0"/>
          <w:iCs w:val="0"/>
          <w:color w:val="000000" w:themeColor="text1"/>
          <w:sz w:val="22"/>
          <w:szCs w:val="22"/>
        </w:rPr>
        <w:t xml:space="preserve">Hasil Wawancara dari Pihak </w:t>
      </w:r>
      <w:r w:rsidR="00CC4344" w:rsidRPr="000A595F">
        <w:rPr>
          <w:rFonts w:ascii="Cambria" w:hAnsi="Cambria" w:cstheme="majorBidi"/>
          <w:i w:val="0"/>
          <w:iCs w:val="0"/>
          <w:color w:val="000000" w:themeColor="text1"/>
          <w:sz w:val="22"/>
          <w:szCs w:val="22"/>
        </w:rPr>
        <w:t xml:space="preserve">Perhutani </w:t>
      </w:r>
      <w:r w:rsidR="000B680E" w:rsidRPr="000A595F">
        <w:rPr>
          <w:rFonts w:ascii="Cambria" w:hAnsi="Cambria" w:cstheme="majorBidi"/>
          <w:i w:val="0"/>
          <w:iCs w:val="0"/>
          <w:color w:val="000000" w:themeColor="text1"/>
          <w:sz w:val="22"/>
          <w:szCs w:val="22"/>
        </w:rPr>
        <w:t>Kesatuan Pemangkuan Hutan (</w:t>
      </w:r>
      <w:r w:rsidR="00112128" w:rsidRPr="000A595F">
        <w:rPr>
          <w:rFonts w:ascii="Cambria" w:hAnsi="Cambria" w:cstheme="majorBidi"/>
          <w:i w:val="0"/>
          <w:iCs w:val="0"/>
          <w:color w:val="000000" w:themeColor="text1"/>
          <w:sz w:val="22"/>
          <w:szCs w:val="22"/>
        </w:rPr>
        <w:t>KPH</w:t>
      </w:r>
      <w:r w:rsidR="000B680E" w:rsidRPr="000A595F">
        <w:rPr>
          <w:rFonts w:ascii="Cambria" w:hAnsi="Cambria" w:cstheme="majorBidi"/>
          <w:i w:val="0"/>
          <w:iCs w:val="0"/>
          <w:color w:val="000000" w:themeColor="text1"/>
          <w:sz w:val="22"/>
          <w:szCs w:val="22"/>
        </w:rPr>
        <w:t>)</w:t>
      </w:r>
      <w:r w:rsidR="00112128" w:rsidRPr="000A595F">
        <w:rPr>
          <w:rFonts w:ascii="Cambria" w:hAnsi="Cambria" w:cstheme="majorBidi"/>
          <w:i w:val="0"/>
          <w:iCs w:val="0"/>
          <w:color w:val="000000" w:themeColor="text1"/>
          <w:sz w:val="22"/>
          <w:szCs w:val="22"/>
        </w:rPr>
        <w:t xml:space="preserve"> Balapulang Terkait Upaya Konservasi di Hutan Taman Wisata Prabalintang</w:t>
      </w:r>
    </w:p>
    <w:tbl>
      <w:tblPr>
        <w:tblStyle w:val="PlainTable21"/>
        <w:tblW w:w="0" w:type="auto"/>
        <w:tblLayout w:type="fixed"/>
        <w:tblLook w:val="04A0" w:firstRow="1" w:lastRow="0" w:firstColumn="1" w:lastColumn="0" w:noHBand="0" w:noVBand="1"/>
      </w:tblPr>
      <w:tblGrid>
        <w:gridCol w:w="562"/>
        <w:gridCol w:w="3544"/>
        <w:gridCol w:w="4910"/>
      </w:tblGrid>
      <w:tr w:rsidR="00112128" w:rsidRPr="00E642F2" w14:paraId="740C1CBC" w14:textId="77777777" w:rsidTr="001121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tcPr>
          <w:p w14:paraId="02423EB7" w14:textId="77777777" w:rsidR="00112128" w:rsidRPr="00E642F2" w:rsidRDefault="00112128" w:rsidP="00112128">
            <w:pPr>
              <w:jc w:val="center"/>
              <w:rPr>
                <w:rFonts w:ascii="Cambria" w:hAnsi="Cambria"/>
                <w:sz w:val="18"/>
                <w:szCs w:val="18"/>
              </w:rPr>
            </w:pPr>
            <w:r w:rsidRPr="00E642F2">
              <w:rPr>
                <w:rFonts w:ascii="Cambria" w:hAnsi="Cambria"/>
                <w:sz w:val="18"/>
                <w:szCs w:val="18"/>
              </w:rPr>
              <w:t>No.</w:t>
            </w:r>
          </w:p>
        </w:tc>
        <w:tc>
          <w:tcPr>
            <w:tcW w:w="3544" w:type="dxa"/>
          </w:tcPr>
          <w:p w14:paraId="426C9EC3" w14:textId="77777777" w:rsidR="00112128" w:rsidRPr="00E642F2" w:rsidRDefault="00112128" w:rsidP="00112128">
            <w:pPr>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E642F2">
              <w:rPr>
                <w:rFonts w:ascii="Cambria" w:hAnsi="Cambria"/>
                <w:sz w:val="18"/>
                <w:szCs w:val="18"/>
              </w:rPr>
              <w:t>Aspek</w:t>
            </w:r>
          </w:p>
        </w:tc>
        <w:tc>
          <w:tcPr>
            <w:tcW w:w="4910" w:type="dxa"/>
          </w:tcPr>
          <w:p w14:paraId="5C138618" w14:textId="77777777" w:rsidR="00112128" w:rsidRPr="00E642F2" w:rsidRDefault="00112128" w:rsidP="00112128">
            <w:pPr>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E642F2">
              <w:rPr>
                <w:rFonts w:ascii="Cambria" w:hAnsi="Cambria"/>
                <w:sz w:val="18"/>
                <w:szCs w:val="18"/>
              </w:rPr>
              <w:t>Hasil</w:t>
            </w:r>
          </w:p>
        </w:tc>
      </w:tr>
      <w:tr w:rsidR="00112128" w:rsidRPr="00E642F2" w14:paraId="1CEFEE85" w14:textId="77777777" w:rsidTr="0011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FB74638" w14:textId="77777777" w:rsidR="00112128" w:rsidRPr="00E642F2" w:rsidRDefault="00112128" w:rsidP="00112128">
            <w:pPr>
              <w:jc w:val="both"/>
              <w:rPr>
                <w:rFonts w:ascii="Cambria" w:hAnsi="Cambria"/>
                <w:sz w:val="18"/>
                <w:szCs w:val="18"/>
              </w:rPr>
            </w:pPr>
            <w:r w:rsidRPr="00E642F2">
              <w:rPr>
                <w:rFonts w:ascii="Cambria" w:hAnsi="Cambria"/>
                <w:sz w:val="18"/>
                <w:szCs w:val="18"/>
              </w:rPr>
              <w:t>1.</w:t>
            </w:r>
          </w:p>
        </w:tc>
        <w:tc>
          <w:tcPr>
            <w:tcW w:w="3544" w:type="dxa"/>
          </w:tcPr>
          <w:p w14:paraId="050D97CE" w14:textId="77777777" w:rsidR="00112128" w:rsidRPr="00E642F2" w:rsidRDefault="00112128" w:rsidP="00112128">
            <w:pPr>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E642F2">
              <w:rPr>
                <w:rFonts w:ascii="Cambria" w:hAnsi="Cambria"/>
                <w:sz w:val="18"/>
                <w:szCs w:val="18"/>
              </w:rPr>
              <w:t>Bagaimana Perhutani KPH Balapulang melakukan upaya konservasi terhadap jenis-jenis Araceae yang ada di Hutan Taman Wisata Prabalintang?</w:t>
            </w:r>
          </w:p>
        </w:tc>
        <w:tc>
          <w:tcPr>
            <w:tcW w:w="4910" w:type="dxa"/>
          </w:tcPr>
          <w:p w14:paraId="75857BEB" w14:textId="61CA5D67" w:rsidR="00112128" w:rsidRPr="00E642F2" w:rsidRDefault="00112128" w:rsidP="0011212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8"/>
                <w:szCs w:val="18"/>
                <w:lang w:eastAsia="id-ID"/>
              </w:rPr>
            </w:pPr>
            <w:r w:rsidRPr="00E642F2">
              <w:rPr>
                <w:rFonts w:ascii="Cambria" w:eastAsia="Times New Roman" w:hAnsi="Cambria" w:cs="Times New Roman"/>
                <w:sz w:val="18"/>
                <w:szCs w:val="18"/>
                <w:lang w:eastAsia="id-ID"/>
              </w:rPr>
              <w:t>Pihak KPH Balapulang melakukan konservasi A</w:t>
            </w:r>
            <w:r w:rsidR="000D60BB" w:rsidRPr="00E642F2">
              <w:rPr>
                <w:rFonts w:ascii="Cambria" w:eastAsia="Times New Roman" w:hAnsi="Cambria" w:cs="Times New Roman"/>
                <w:sz w:val="18"/>
                <w:szCs w:val="18"/>
                <w:lang w:eastAsia="id-ID"/>
              </w:rPr>
              <w:t>raceae melalui beberapa langkah</w:t>
            </w:r>
            <w:r w:rsidRPr="00E642F2">
              <w:rPr>
                <w:rFonts w:ascii="Cambria" w:eastAsia="Times New Roman" w:hAnsi="Cambria" w:cs="Times New Roman"/>
                <w:sz w:val="18"/>
                <w:szCs w:val="18"/>
                <w:lang w:eastAsia="id-ID"/>
              </w:rPr>
              <w:t xml:space="preserve"> seperti inventarisasi jenis Araceae yang ada, pemantauan kondisi habitat, serta perlindungan terhadap kawasan hutan dari aktivitas yang merusak seperti penebangan liar dan alih fungsi lahan. </w:t>
            </w:r>
          </w:p>
        </w:tc>
      </w:tr>
      <w:tr w:rsidR="00112128" w:rsidRPr="00E642F2" w14:paraId="6BBA2F06" w14:textId="77777777" w:rsidTr="00112128">
        <w:tc>
          <w:tcPr>
            <w:cnfStyle w:val="001000000000" w:firstRow="0" w:lastRow="0" w:firstColumn="1" w:lastColumn="0" w:oddVBand="0" w:evenVBand="0" w:oddHBand="0" w:evenHBand="0" w:firstRowFirstColumn="0" w:firstRowLastColumn="0" w:lastRowFirstColumn="0" w:lastRowLastColumn="0"/>
            <w:tcW w:w="562" w:type="dxa"/>
          </w:tcPr>
          <w:p w14:paraId="3B9E1971" w14:textId="77777777" w:rsidR="00112128" w:rsidRPr="00E642F2" w:rsidRDefault="00112128" w:rsidP="00112128">
            <w:pPr>
              <w:jc w:val="both"/>
              <w:rPr>
                <w:rFonts w:ascii="Cambria" w:hAnsi="Cambria"/>
                <w:sz w:val="18"/>
                <w:szCs w:val="18"/>
              </w:rPr>
            </w:pPr>
            <w:r w:rsidRPr="00E642F2">
              <w:rPr>
                <w:rFonts w:ascii="Cambria" w:hAnsi="Cambria"/>
                <w:sz w:val="18"/>
                <w:szCs w:val="18"/>
              </w:rPr>
              <w:t>2.</w:t>
            </w:r>
          </w:p>
        </w:tc>
        <w:tc>
          <w:tcPr>
            <w:tcW w:w="3544" w:type="dxa"/>
          </w:tcPr>
          <w:p w14:paraId="3B42D593" w14:textId="1B979456" w:rsidR="00112128" w:rsidRPr="00E642F2" w:rsidRDefault="00112128" w:rsidP="00CC4344">
            <w:pPr>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E642F2">
              <w:rPr>
                <w:rFonts w:ascii="Cambria" w:hAnsi="Cambria"/>
                <w:sz w:val="18"/>
                <w:szCs w:val="18"/>
              </w:rPr>
              <w:t xml:space="preserve">Apa saja langkah yang telah diambil oleh pihak </w:t>
            </w:r>
            <w:r w:rsidR="00CC4344">
              <w:rPr>
                <w:rFonts w:ascii="Cambria" w:hAnsi="Cambria"/>
                <w:sz w:val="18"/>
                <w:szCs w:val="18"/>
              </w:rPr>
              <w:t>Perhutani</w:t>
            </w:r>
            <w:r w:rsidRPr="00E642F2">
              <w:rPr>
                <w:rFonts w:ascii="Cambria" w:hAnsi="Cambria"/>
                <w:sz w:val="18"/>
                <w:szCs w:val="18"/>
              </w:rPr>
              <w:t xml:space="preserve"> untuk melindungi dan melestarikan Araceae?  </w:t>
            </w:r>
          </w:p>
        </w:tc>
        <w:tc>
          <w:tcPr>
            <w:tcW w:w="4910" w:type="dxa"/>
          </w:tcPr>
          <w:p w14:paraId="0E0833DC" w14:textId="77777777" w:rsidR="00112128" w:rsidRPr="00E642F2" w:rsidRDefault="00112128" w:rsidP="0011212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18"/>
                <w:szCs w:val="18"/>
                <w:lang w:eastAsia="id-ID"/>
              </w:rPr>
            </w:pPr>
            <w:r w:rsidRPr="00E642F2">
              <w:rPr>
                <w:rFonts w:ascii="Cambria" w:eastAsia="Times New Roman" w:hAnsi="Cambria" w:cs="Times New Roman"/>
                <w:sz w:val="18"/>
                <w:szCs w:val="18"/>
                <w:lang w:eastAsia="id-ID"/>
              </w:rPr>
              <w:t>KPH Balapulang telah mengambil beberapa langkah dalam upaya pelestarian dan perlindungan tumbuhan, termasuk Araceae, di kawasan hutan wisata seperti Prabalintang. Salah satunya adalah mendukung kegiatan penghijauan. Selain itu, kami aktif melakukan pengawasan terhadap aktivitas yang dapat merusak lingkungan, seperti penebangan liar dan alih fungsi lahan.</w:t>
            </w:r>
          </w:p>
        </w:tc>
      </w:tr>
      <w:tr w:rsidR="00112128" w:rsidRPr="00E642F2" w14:paraId="515F0C42" w14:textId="77777777" w:rsidTr="0011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0AAEA8B" w14:textId="77777777" w:rsidR="00112128" w:rsidRPr="00E642F2" w:rsidRDefault="00112128" w:rsidP="00112128">
            <w:pPr>
              <w:jc w:val="both"/>
              <w:rPr>
                <w:rFonts w:ascii="Cambria" w:hAnsi="Cambria"/>
                <w:sz w:val="18"/>
                <w:szCs w:val="18"/>
              </w:rPr>
            </w:pPr>
            <w:r w:rsidRPr="00E642F2">
              <w:rPr>
                <w:rFonts w:ascii="Cambria" w:hAnsi="Cambria"/>
                <w:sz w:val="18"/>
                <w:szCs w:val="18"/>
              </w:rPr>
              <w:t>3.</w:t>
            </w:r>
          </w:p>
        </w:tc>
        <w:tc>
          <w:tcPr>
            <w:tcW w:w="3544" w:type="dxa"/>
          </w:tcPr>
          <w:p w14:paraId="17F4CFF5" w14:textId="57B9E4AF" w:rsidR="00112128" w:rsidRPr="00E642F2" w:rsidRDefault="00CC4344" w:rsidP="00112128">
            <w:pPr>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color w:val="222222"/>
                <w:sz w:val="18"/>
                <w:szCs w:val="18"/>
              </w:rPr>
              <w:t>Bagaimana pihak Perhutani</w:t>
            </w:r>
            <w:r w:rsidR="00112128" w:rsidRPr="00E642F2">
              <w:rPr>
                <w:rFonts w:ascii="Cambria" w:hAnsi="Cambria"/>
                <w:color w:val="222222"/>
                <w:sz w:val="18"/>
                <w:szCs w:val="18"/>
              </w:rPr>
              <w:t xml:space="preserve"> mengukur keberhasilan konservasi Araceae yang telah dilakukan di HTW Prabalintang ini?  </w:t>
            </w:r>
          </w:p>
        </w:tc>
        <w:tc>
          <w:tcPr>
            <w:tcW w:w="4910" w:type="dxa"/>
          </w:tcPr>
          <w:p w14:paraId="25DAAE57" w14:textId="77777777" w:rsidR="00112128" w:rsidRPr="00E642F2" w:rsidRDefault="00112128" w:rsidP="0011212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8"/>
                <w:szCs w:val="18"/>
                <w:lang w:eastAsia="id-ID"/>
              </w:rPr>
            </w:pPr>
            <w:r w:rsidRPr="00E642F2">
              <w:rPr>
                <w:rFonts w:ascii="Cambria" w:eastAsia="Times New Roman" w:hAnsi="Cambria" w:cs="Times New Roman"/>
                <w:sz w:val="18"/>
                <w:szCs w:val="18"/>
                <w:lang w:eastAsia="id-ID"/>
              </w:rPr>
              <w:t>Pihak KPH Balapulang mengukur keberhasilan konservasi Araceae di HTW Prabalintang melalui beberapa indikator, antara lain pemantauan populasi dan kondisi habitat, serta melakukan survei lapangan untuk melihat perubahan jumlah dan distribusi Araceae dari waktu ke waktu.</w:t>
            </w:r>
          </w:p>
        </w:tc>
      </w:tr>
      <w:tr w:rsidR="00112128" w:rsidRPr="00E642F2" w14:paraId="5AE0E1D3" w14:textId="77777777" w:rsidTr="00112128">
        <w:tc>
          <w:tcPr>
            <w:cnfStyle w:val="001000000000" w:firstRow="0" w:lastRow="0" w:firstColumn="1" w:lastColumn="0" w:oddVBand="0" w:evenVBand="0" w:oddHBand="0" w:evenHBand="0" w:firstRowFirstColumn="0" w:firstRowLastColumn="0" w:lastRowFirstColumn="0" w:lastRowLastColumn="0"/>
            <w:tcW w:w="562" w:type="dxa"/>
          </w:tcPr>
          <w:p w14:paraId="466612D9" w14:textId="77777777" w:rsidR="00112128" w:rsidRPr="00E642F2" w:rsidRDefault="00112128" w:rsidP="00112128">
            <w:pPr>
              <w:jc w:val="both"/>
              <w:rPr>
                <w:rFonts w:ascii="Cambria" w:hAnsi="Cambria"/>
                <w:sz w:val="18"/>
                <w:szCs w:val="18"/>
              </w:rPr>
            </w:pPr>
            <w:r w:rsidRPr="00E642F2">
              <w:rPr>
                <w:rFonts w:ascii="Cambria" w:hAnsi="Cambria"/>
                <w:sz w:val="18"/>
                <w:szCs w:val="18"/>
              </w:rPr>
              <w:t>4.</w:t>
            </w:r>
          </w:p>
        </w:tc>
        <w:tc>
          <w:tcPr>
            <w:tcW w:w="3544" w:type="dxa"/>
          </w:tcPr>
          <w:p w14:paraId="54EDE4A0" w14:textId="77777777" w:rsidR="00112128" w:rsidRPr="00E642F2" w:rsidRDefault="00112128" w:rsidP="00112128">
            <w:pPr>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E642F2">
              <w:rPr>
                <w:rFonts w:ascii="Cambria" w:eastAsia="Times New Roman" w:hAnsi="Cambria" w:cs="Times New Roman"/>
                <w:sz w:val="18"/>
                <w:szCs w:val="18"/>
                <w:lang w:eastAsia="id-ID"/>
              </w:rPr>
              <w:t>Apakah ada program khusus yang diterapkan untuk menjaga kelangsungan hidup Araceae di kawasan wisata ini?</w:t>
            </w:r>
          </w:p>
        </w:tc>
        <w:tc>
          <w:tcPr>
            <w:tcW w:w="4910" w:type="dxa"/>
          </w:tcPr>
          <w:p w14:paraId="4568A724" w14:textId="77777777" w:rsidR="00112128" w:rsidRPr="00E642F2" w:rsidRDefault="00112128" w:rsidP="00112128">
            <w:pPr>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E642F2">
              <w:rPr>
                <w:rFonts w:ascii="Cambria" w:eastAsia="Times New Roman" w:hAnsi="Cambria" w:cs="Times New Roman"/>
                <w:sz w:val="18"/>
                <w:szCs w:val="18"/>
                <w:lang w:eastAsia="id-ID"/>
              </w:rPr>
              <w:t xml:space="preserve">KPH Balapulang memiliki program rehabilitasi habitat dengan menanam kembali spesies Araceae yang terancam punah atau berkurang populasinya. Kami juga mengatur zonasi kawasan agar area yang sensitif tetap terlindungi dan </w:t>
            </w:r>
            <w:r w:rsidRPr="00E642F2">
              <w:rPr>
                <w:rFonts w:ascii="Cambria" w:eastAsia="Times New Roman" w:hAnsi="Cambria" w:cs="Times New Roman"/>
                <w:sz w:val="18"/>
                <w:szCs w:val="18"/>
                <w:lang w:eastAsia="id-ID"/>
              </w:rPr>
              <w:lastRenderedPageBreak/>
              <w:t xml:space="preserve">membatasi aktivitas wisata yang berpotensi merusak habitat asli. </w:t>
            </w:r>
          </w:p>
        </w:tc>
      </w:tr>
      <w:tr w:rsidR="00112128" w:rsidRPr="00E642F2" w14:paraId="3F160717" w14:textId="77777777" w:rsidTr="00112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443C04" w14:textId="77777777" w:rsidR="00112128" w:rsidRPr="00E642F2" w:rsidRDefault="00112128" w:rsidP="00112128">
            <w:pPr>
              <w:jc w:val="both"/>
              <w:rPr>
                <w:rFonts w:ascii="Cambria" w:hAnsi="Cambria"/>
                <w:sz w:val="18"/>
                <w:szCs w:val="18"/>
              </w:rPr>
            </w:pPr>
            <w:r w:rsidRPr="00E642F2">
              <w:rPr>
                <w:rFonts w:ascii="Cambria" w:hAnsi="Cambria"/>
                <w:sz w:val="18"/>
                <w:szCs w:val="18"/>
              </w:rPr>
              <w:lastRenderedPageBreak/>
              <w:t>5.</w:t>
            </w:r>
          </w:p>
        </w:tc>
        <w:tc>
          <w:tcPr>
            <w:tcW w:w="3544" w:type="dxa"/>
          </w:tcPr>
          <w:p w14:paraId="54BF0931" w14:textId="77777777" w:rsidR="00112128" w:rsidRPr="00E642F2" w:rsidRDefault="00112128" w:rsidP="0011212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8"/>
                <w:szCs w:val="18"/>
                <w:lang w:eastAsia="id-ID"/>
              </w:rPr>
            </w:pPr>
            <w:r w:rsidRPr="00E642F2">
              <w:rPr>
                <w:rFonts w:ascii="Cambria" w:eastAsia="Times New Roman" w:hAnsi="Cambria" w:cs="Times New Roman"/>
                <w:sz w:val="18"/>
                <w:szCs w:val="18"/>
                <w:lang w:eastAsia="id-ID"/>
              </w:rPr>
              <w:t>Apa tantangan terbesar yang dihadapi dalam konservasi Araceae di kawasan ini?</w:t>
            </w:r>
          </w:p>
        </w:tc>
        <w:tc>
          <w:tcPr>
            <w:tcW w:w="4910" w:type="dxa"/>
          </w:tcPr>
          <w:p w14:paraId="3FD08F4B" w14:textId="77777777" w:rsidR="00112128" w:rsidRPr="00E642F2" w:rsidRDefault="00112128" w:rsidP="00112128">
            <w:pPr>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E642F2">
              <w:rPr>
                <w:rFonts w:ascii="Cambria" w:eastAsia="Times New Roman" w:hAnsi="Cambria" w:cs="Times New Roman"/>
                <w:sz w:val="18"/>
                <w:szCs w:val="18"/>
                <w:lang w:eastAsia="id-ID"/>
              </w:rPr>
              <w:t>Tantangan utama adalah tekanan dari aktivitas manusia seperti perambahan dan alih fungsi lahan untuk pertanian atau pemukiman. Selain itu, kurangnya kesadaran sebagian pengunjung tentang pentingnya menjaga kelestarian tumbuhan juga menjadi kendala yang kami hadapi.</w:t>
            </w:r>
          </w:p>
        </w:tc>
      </w:tr>
      <w:tr w:rsidR="00112128" w:rsidRPr="00E642F2" w14:paraId="53FFBDE6" w14:textId="77777777" w:rsidTr="00112128">
        <w:tc>
          <w:tcPr>
            <w:cnfStyle w:val="001000000000" w:firstRow="0" w:lastRow="0" w:firstColumn="1" w:lastColumn="0" w:oddVBand="0" w:evenVBand="0" w:oddHBand="0" w:evenHBand="0" w:firstRowFirstColumn="0" w:firstRowLastColumn="0" w:lastRowFirstColumn="0" w:lastRowLastColumn="0"/>
            <w:tcW w:w="562" w:type="dxa"/>
          </w:tcPr>
          <w:p w14:paraId="4B1AC4D6" w14:textId="77777777" w:rsidR="00112128" w:rsidRPr="00E642F2" w:rsidRDefault="00112128" w:rsidP="00112128">
            <w:pPr>
              <w:jc w:val="both"/>
              <w:rPr>
                <w:rFonts w:ascii="Cambria" w:hAnsi="Cambria"/>
                <w:sz w:val="18"/>
                <w:szCs w:val="18"/>
              </w:rPr>
            </w:pPr>
            <w:r w:rsidRPr="00E642F2">
              <w:rPr>
                <w:rFonts w:ascii="Cambria" w:hAnsi="Cambria"/>
                <w:sz w:val="18"/>
                <w:szCs w:val="18"/>
              </w:rPr>
              <w:t>6.</w:t>
            </w:r>
          </w:p>
        </w:tc>
        <w:tc>
          <w:tcPr>
            <w:tcW w:w="3544" w:type="dxa"/>
          </w:tcPr>
          <w:p w14:paraId="5CFE2A85" w14:textId="77777777" w:rsidR="00112128" w:rsidRPr="00E642F2" w:rsidRDefault="00112128" w:rsidP="0011212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18"/>
                <w:szCs w:val="18"/>
                <w:lang w:eastAsia="id-ID"/>
              </w:rPr>
            </w:pPr>
            <w:r w:rsidRPr="00E642F2">
              <w:rPr>
                <w:rFonts w:ascii="Cambria" w:eastAsia="Times New Roman" w:hAnsi="Cambria" w:cs="Times New Roman"/>
                <w:sz w:val="18"/>
                <w:szCs w:val="18"/>
                <w:lang w:eastAsia="id-ID"/>
              </w:rPr>
              <w:t>Apakah ada rencana pengembangan ekowisata yang berkelanjutan untuk mendukung konservasi Araceae?</w:t>
            </w:r>
          </w:p>
        </w:tc>
        <w:tc>
          <w:tcPr>
            <w:tcW w:w="4910" w:type="dxa"/>
          </w:tcPr>
          <w:p w14:paraId="1DB215EC" w14:textId="77777777" w:rsidR="00112128" w:rsidRPr="00E642F2" w:rsidRDefault="00112128" w:rsidP="00112128">
            <w:pPr>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E642F2">
              <w:rPr>
                <w:rFonts w:ascii="Cambria" w:hAnsi="Cambria"/>
                <w:sz w:val="18"/>
                <w:szCs w:val="18"/>
              </w:rPr>
              <w:t xml:space="preserve">Saat ini belum ada rencana pengembangan konsep ekowisata yang berkelanjutan. Fokus utama masih pada pengelolaan dan perlindungan habitat secara umum. </w:t>
            </w:r>
          </w:p>
        </w:tc>
      </w:tr>
    </w:tbl>
    <w:p w14:paraId="6382B76A" w14:textId="28C354A5" w:rsidR="00112128" w:rsidRDefault="00112128" w:rsidP="00112128">
      <w:pPr>
        <w:jc w:val="both"/>
      </w:pPr>
    </w:p>
    <w:p w14:paraId="6893106F" w14:textId="6CEA7200" w:rsidR="00112128" w:rsidRDefault="00112128" w:rsidP="00112128"/>
    <w:p w14:paraId="7924579E" w14:textId="77777777" w:rsidR="00112128" w:rsidRPr="00112128" w:rsidRDefault="00112128" w:rsidP="00112128">
      <w:pPr>
        <w:sectPr w:rsidR="00112128" w:rsidRPr="00112128" w:rsidSect="003202EE">
          <w:pgSz w:w="11907" w:h="8391" w:orient="landscape" w:code="11"/>
          <w:pgMar w:top="1440" w:right="1440" w:bottom="1440" w:left="1440" w:header="709" w:footer="709" w:gutter="0"/>
          <w:cols w:space="708"/>
          <w:docGrid w:linePitch="360"/>
        </w:sectPr>
      </w:pPr>
    </w:p>
    <w:p w14:paraId="0B371AC4" w14:textId="5C0A7D2F" w:rsidR="002002C7" w:rsidRDefault="00E642F2" w:rsidP="002002C7">
      <w:pPr>
        <w:spacing w:before="100" w:beforeAutospacing="1" w:after="0" w:line="360" w:lineRule="auto"/>
        <w:jc w:val="both"/>
        <w:rPr>
          <w:rFonts w:ascii="Cambria" w:eastAsia="Times New Roman" w:hAnsi="Cambria" w:cs="Times New Roman"/>
          <w:lang w:eastAsia="id-ID"/>
        </w:rPr>
      </w:pPr>
      <w:r>
        <w:rPr>
          <w:rFonts w:ascii="Cambria" w:hAnsi="Cambria" w:cstheme="majorBidi"/>
        </w:rPr>
        <w:lastRenderedPageBreak/>
        <w:tab/>
      </w:r>
      <w:r w:rsidRPr="002002C7">
        <w:rPr>
          <w:rFonts w:ascii="Cambria" w:hAnsi="Cambria" w:cstheme="majorBidi"/>
        </w:rPr>
        <w:t xml:space="preserve">Hasil </w:t>
      </w:r>
      <w:r w:rsidR="00E82C66" w:rsidRPr="002002C7">
        <w:rPr>
          <w:rFonts w:ascii="Cambria" w:hAnsi="Cambria" w:cstheme="majorBidi"/>
        </w:rPr>
        <w:t xml:space="preserve">wawancara menunjukkan bahwa upaya konservasi di Hutan Taman Wisata Prabalintang yang melibatkan pengelola, pengawas dan petugas Perhutani KPH Balapulang sudah berjalan cukup baik. Kolaborasi antar pihak memiliki koordinasi dan </w:t>
      </w:r>
      <w:r w:rsidR="00F25E51" w:rsidRPr="002002C7">
        <w:rPr>
          <w:rFonts w:ascii="Cambria" w:hAnsi="Cambria" w:cstheme="majorBidi"/>
        </w:rPr>
        <w:t xml:space="preserve">pembagian tugas yang optimal. </w:t>
      </w:r>
      <w:r w:rsidR="00B933CD" w:rsidRPr="002002C7">
        <w:rPr>
          <w:rFonts w:ascii="Cambria" w:hAnsi="Cambria" w:cstheme="majorBidi"/>
        </w:rPr>
        <w:t>Keberhasilan konservasi Araceae di HTW Prabalintang dapat diukur melalui inventarisasi dan monitoring secara berkala. Data yang diperoleh kemudian akan dijadikan bahan evaluasi untuk membantu proses identifikasi perubahan</w:t>
      </w:r>
      <w:r w:rsidR="00FB1DD7" w:rsidRPr="002002C7">
        <w:rPr>
          <w:rFonts w:ascii="Cambria" w:hAnsi="Cambria" w:cstheme="majorBidi"/>
        </w:rPr>
        <w:t xml:space="preserve"> jumlah dan distribusi </w:t>
      </w:r>
      <w:r w:rsidR="00B933CD" w:rsidRPr="002002C7">
        <w:rPr>
          <w:rFonts w:ascii="Cambria" w:hAnsi="Cambria" w:cstheme="majorBidi"/>
        </w:rPr>
        <w:t xml:space="preserve"> </w:t>
      </w:r>
      <w:r w:rsidR="00FB1DD7" w:rsidRPr="002002C7">
        <w:rPr>
          <w:rFonts w:ascii="Cambria" w:hAnsi="Cambria" w:cstheme="majorBidi"/>
        </w:rPr>
        <w:t xml:space="preserve">Araceae dari waktu ke waktu. </w:t>
      </w:r>
      <w:r w:rsidR="00B933CD" w:rsidRPr="002002C7">
        <w:rPr>
          <w:rFonts w:ascii="Cambria" w:hAnsi="Cambria" w:cstheme="majorBidi"/>
        </w:rPr>
        <w:t xml:space="preserve"> </w:t>
      </w:r>
      <w:r w:rsidR="002002C7" w:rsidRPr="00EC4010">
        <w:rPr>
          <w:rFonts w:ascii="Cambria" w:eastAsia="Times New Roman" w:hAnsi="Cambria" w:cs="Times New Roman"/>
          <w:lang w:eastAsia="id-ID"/>
        </w:rPr>
        <w:t xml:space="preserve">Kolaborasi </w:t>
      </w:r>
      <w:r w:rsidR="002002C7">
        <w:rPr>
          <w:rFonts w:ascii="Cambria" w:eastAsia="Times New Roman" w:hAnsi="Cambria" w:cs="Times New Roman"/>
          <w:lang w:eastAsia="id-ID"/>
        </w:rPr>
        <w:t>dengan para stakeholders</w:t>
      </w:r>
      <w:r w:rsidR="002002C7" w:rsidRPr="00EC4010">
        <w:rPr>
          <w:rFonts w:ascii="Cambria" w:eastAsia="Times New Roman" w:hAnsi="Cambria" w:cs="Times New Roman"/>
          <w:lang w:eastAsia="id-ID"/>
        </w:rPr>
        <w:t xml:space="preserve"> </w:t>
      </w:r>
      <w:r w:rsidR="002002C7">
        <w:rPr>
          <w:rFonts w:ascii="Cambria" w:eastAsia="Times New Roman" w:hAnsi="Cambria" w:cs="Times New Roman"/>
          <w:lang w:eastAsia="id-ID"/>
        </w:rPr>
        <w:t xml:space="preserve">tidak hanya </w:t>
      </w:r>
      <w:r w:rsidR="002002C7" w:rsidRPr="00EC4010">
        <w:rPr>
          <w:rFonts w:ascii="Cambria" w:eastAsia="Times New Roman" w:hAnsi="Cambria" w:cs="Times New Roman"/>
          <w:lang w:eastAsia="id-ID"/>
        </w:rPr>
        <w:t xml:space="preserve">bertujuan untuk melindungi keanekaragaman hayati, tetapi juga mengembangkan potensi wisata alam secara berkelanjutan sehingga memberikan manfaat ekonomi sekaligus menjaga fungsi ekologis kawasan. Dengan pendekatan pengelolaan yang melibatkan partisipasi aktif </w:t>
      </w:r>
      <w:r w:rsidR="002002C7">
        <w:rPr>
          <w:rFonts w:ascii="Cambria" w:eastAsia="Times New Roman" w:hAnsi="Cambria" w:cs="Times New Roman"/>
          <w:lang w:eastAsia="id-ID"/>
        </w:rPr>
        <w:t xml:space="preserve">dari </w:t>
      </w:r>
      <w:r w:rsidR="002002C7" w:rsidRPr="00EC4010">
        <w:rPr>
          <w:rFonts w:ascii="Cambria" w:eastAsia="Times New Roman" w:hAnsi="Cambria" w:cs="Times New Roman"/>
          <w:lang w:eastAsia="id-ID"/>
        </w:rPr>
        <w:t>berbagai pihak, konservasi Araceae di Prabalintang diharapkan dapat berjalan efektif dan berkelanjutan.</w:t>
      </w:r>
      <w:r w:rsidR="002002C7">
        <w:rPr>
          <w:rFonts w:ascii="Cambria" w:eastAsia="Times New Roman" w:hAnsi="Cambria" w:cs="Times New Roman"/>
          <w:lang w:eastAsia="id-ID"/>
        </w:rPr>
        <w:t xml:space="preserve"> </w:t>
      </w:r>
    </w:p>
    <w:p w14:paraId="71723F1F" w14:textId="3F41C5B1" w:rsidR="00D01FB5" w:rsidRPr="002002C7" w:rsidRDefault="002002C7" w:rsidP="002002C7">
      <w:pPr>
        <w:spacing w:after="0" w:line="360" w:lineRule="auto"/>
        <w:ind w:firstLine="709"/>
        <w:jc w:val="both"/>
        <w:rPr>
          <w:rFonts w:ascii="Cambria" w:hAnsi="Cambria"/>
        </w:rPr>
      </w:pPr>
      <w:r w:rsidRPr="002002C7">
        <w:rPr>
          <w:rFonts w:ascii="Cambria" w:hAnsi="Cambria"/>
        </w:rPr>
        <w:t>Pengembangan ekowisata berbasis konservasi sangat diperlukan</w:t>
      </w:r>
      <w:r w:rsidRPr="0093238F">
        <w:rPr>
          <w:rFonts w:ascii="Cambria" w:hAnsi="Cambria"/>
        </w:rPr>
        <w:t xml:space="preserve"> untuk meningkatkan kesadaran masyarakat terhadap pentingnya pelestarian tumbuhan Araceae. Dengan pendekatan ini, masyarakat tidak hanya </w:t>
      </w:r>
      <w:r w:rsidRPr="0093238F">
        <w:rPr>
          <w:rFonts w:ascii="Cambria" w:hAnsi="Cambria"/>
        </w:rPr>
        <w:lastRenderedPageBreak/>
        <w:t xml:space="preserve">mendapatkan edukasi tentang nilai ekologis dan keanekaragaman Araceae, tetapi juga memperoleh manfaat ekonomi melalui kegiatan wisata yang berkelanjutan. Pendekatan ekowisata yang </w:t>
      </w:r>
      <w:r>
        <w:rPr>
          <w:rFonts w:ascii="Cambria" w:hAnsi="Cambria"/>
        </w:rPr>
        <w:t>menggabungkan aspek</w:t>
      </w:r>
      <w:r w:rsidRPr="0093238F">
        <w:rPr>
          <w:rFonts w:ascii="Cambria" w:hAnsi="Cambria"/>
        </w:rPr>
        <w:t xml:space="preserve"> konservasi dapat menjaga kelestarian habitat Araceae sekaligus mendorong partisipasi aktif masyarakat dalam upaya pelestarian. Dengan demikian, pengembangan ekowisata berbasis konservasi menjadi strategi efektif yang memberikan dampak positif secara signifikan baik dari segi ekonomi maupun ekologi, sekaligus mendukung keberlanjutan konserva</w:t>
      </w:r>
      <w:r>
        <w:rPr>
          <w:rFonts w:ascii="Cambria" w:hAnsi="Cambria"/>
        </w:rPr>
        <w:t xml:space="preserve">si tumbuhan Araceae di kawasan Hutan Taman Wisata </w:t>
      </w:r>
      <w:r w:rsidRPr="0093238F">
        <w:rPr>
          <w:rFonts w:ascii="Cambria" w:hAnsi="Cambria"/>
        </w:rPr>
        <w:t>Prabalintang</w:t>
      </w:r>
      <w:r>
        <w:rPr>
          <w:rFonts w:ascii="Cambria" w:hAnsi="Cambria"/>
        </w:rPr>
        <w:t>.</w:t>
      </w:r>
      <w:r w:rsidRPr="0093238F">
        <w:rPr>
          <w:rFonts w:ascii="Cambria" w:hAnsi="Cambria"/>
        </w:rPr>
        <w:t xml:space="preserve"> </w:t>
      </w:r>
      <w:r>
        <w:rPr>
          <w:rFonts w:ascii="Cambria" w:hAnsi="Cambria"/>
        </w:rPr>
        <w:t xml:space="preserve">Data hasil wawancara bersama pihak pengelola dan pengawas </w:t>
      </w:r>
      <w:r w:rsidR="00D01FB5">
        <w:rPr>
          <w:rFonts w:ascii="Cambria" w:hAnsi="Cambria" w:cstheme="majorBidi"/>
        </w:rPr>
        <w:t>Hutan Taman Wisata Prabalintang</w:t>
      </w:r>
      <w:r>
        <w:rPr>
          <w:rFonts w:ascii="Cambria" w:hAnsi="Cambria" w:cstheme="majorBidi"/>
        </w:rPr>
        <w:t xml:space="preserve"> serta petugas Perhutani</w:t>
      </w:r>
      <w:r w:rsidR="00D01FB5">
        <w:rPr>
          <w:rFonts w:ascii="Cambria" w:hAnsi="Cambria" w:cstheme="majorBidi"/>
        </w:rPr>
        <w:t xml:space="preserve"> kemudian diana</w:t>
      </w:r>
      <w:r>
        <w:rPr>
          <w:rFonts w:ascii="Cambria" w:hAnsi="Cambria" w:cstheme="majorBidi"/>
        </w:rPr>
        <w:t>lisis menggunakan analisis SWOT sebagai berikut.</w:t>
      </w:r>
    </w:p>
    <w:p w14:paraId="72755AFB" w14:textId="79C0C046" w:rsidR="00344D6B" w:rsidRPr="00481892" w:rsidRDefault="00775421" w:rsidP="00481892">
      <w:pPr>
        <w:spacing w:after="0" w:line="360" w:lineRule="auto"/>
        <w:ind w:firstLine="709"/>
        <w:jc w:val="both"/>
        <w:rPr>
          <w:rFonts w:ascii="Cambria" w:hAnsi="Cambria" w:cstheme="majorBidi"/>
        </w:rPr>
      </w:pPr>
      <w:r>
        <w:rPr>
          <w:rFonts w:ascii="Cambria" w:hAnsi="Cambria" w:cstheme="majorBidi"/>
          <w:b/>
          <w:bCs/>
        </w:rPr>
        <w:t>Strength</w:t>
      </w:r>
      <w:r w:rsidR="00D01FB5">
        <w:rPr>
          <w:rFonts w:ascii="Cambria" w:hAnsi="Cambria" w:cstheme="majorBidi"/>
        </w:rPr>
        <w:t xml:space="preserve">, </w:t>
      </w:r>
      <w:r w:rsidR="00B524EC">
        <w:rPr>
          <w:rFonts w:ascii="Cambria" w:hAnsi="Cambria" w:cstheme="majorBidi"/>
        </w:rPr>
        <w:t xml:space="preserve">Hutan Taman Wisata Prabalintang menjadi daya tarik tersendiri bagi masyarakat untuk datang berwisata. Selain menawarkan </w:t>
      </w:r>
      <w:r w:rsidR="003B6936">
        <w:rPr>
          <w:rFonts w:ascii="Cambria" w:hAnsi="Cambria" w:cstheme="majorBidi"/>
        </w:rPr>
        <w:t>area</w:t>
      </w:r>
      <w:r w:rsidR="00B524EC">
        <w:rPr>
          <w:rFonts w:ascii="Cambria" w:hAnsi="Cambria" w:cstheme="majorBidi"/>
        </w:rPr>
        <w:t xml:space="preserve"> wisata, HTW Prabalintang juga memberikan pemandangan berupa keindahan alam yang di kelilingi oleh pohon pinus dan tumbuhan lain termasuk Araceae. </w:t>
      </w:r>
      <w:r w:rsidR="00B524EC" w:rsidRPr="00F25E51">
        <w:rPr>
          <w:rFonts w:ascii="Cambria" w:hAnsi="Cambria" w:cstheme="majorBidi"/>
        </w:rPr>
        <w:t>HTW Prabalintang ini dinaungi oleh pihak Perhutani KPH Balapulang</w:t>
      </w:r>
      <w:r w:rsidR="00B524EC">
        <w:rPr>
          <w:rFonts w:ascii="Cambria" w:hAnsi="Cambria" w:cstheme="majorBidi"/>
        </w:rPr>
        <w:t xml:space="preserve"> </w:t>
      </w:r>
      <w:r w:rsidR="003B6936">
        <w:rPr>
          <w:rFonts w:ascii="Cambria" w:hAnsi="Cambria" w:cstheme="majorBidi"/>
        </w:rPr>
        <w:t>yang memiliki peran penting dalam p</w:t>
      </w:r>
      <w:r w:rsidR="00344D6B">
        <w:rPr>
          <w:rFonts w:ascii="Cambria" w:hAnsi="Cambria" w:cstheme="majorBidi"/>
        </w:rPr>
        <w:t xml:space="preserve">engelolaan kawasan hutan   </w:t>
      </w:r>
      <w:r w:rsidR="00344D6B">
        <w:rPr>
          <w:rFonts w:ascii="Cambria" w:hAnsi="Cambria" w:cstheme="majorBidi"/>
        </w:rPr>
        <w:lastRenderedPageBreak/>
        <w:t>wisata dengan prinsip konservasi agar ekosistem dan keanekaragaman hayati tetap terjaga. T</w:t>
      </w:r>
      <w:r w:rsidR="00344D6B" w:rsidRPr="00377C0B">
        <w:rPr>
          <w:rFonts w:ascii="Cambria" w:hAnsi="Cambria" w:cstheme="majorBidi"/>
        </w:rPr>
        <w:t xml:space="preserve">erdapat beberapa pihak </w:t>
      </w:r>
      <w:r w:rsidR="00344D6B">
        <w:rPr>
          <w:rFonts w:ascii="Cambria" w:hAnsi="Cambria" w:cstheme="majorBidi"/>
        </w:rPr>
        <w:t xml:space="preserve">lain </w:t>
      </w:r>
      <w:r w:rsidR="00344D6B" w:rsidRPr="00377C0B">
        <w:rPr>
          <w:rFonts w:ascii="Cambria" w:hAnsi="Cambria" w:cstheme="majorBidi"/>
        </w:rPr>
        <w:t xml:space="preserve">yang </w:t>
      </w:r>
      <w:r w:rsidR="00344D6B">
        <w:rPr>
          <w:rFonts w:ascii="Cambria" w:hAnsi="Cambria" w:cstheme="majorBidi"/>
        </w:rPr>
        <w:t xml:space="preserve">juga </w:t>
      </w:r>
      <w:r w:rsidR="00344D6B" w:rsidRPr="00377C0B">
        <w:rPr>
          <w:rFonts w:ascii="Cambria" w:hAnsi="Cambria" w:cstheme="majorBidi"/>
        </w:rPr>
        <w:t xml:space="preserve">memiliki peran penting </w:t>
      </w:r>
      <w:r w:rsidR="00344D6B">
        <w:rPr>
          <w:rFonts w:ascii="Cambria" w:hAnsi="Cambria" w:cstheme="majorBidi"/>
        </w:rPr>
        <w:t>seperti pengawas lokasi HTW,</w:t>
      </w:r>
      <w:r w:rsidR="00344D6B" w:rsidRPr="00377C0B">
        <w:rPr>
          <w:rFonts w:ascii="Cambria" w:hAnsi="Cambria" w:cstheme="majorBidi"/>
        </w:rPr>
        <w:t xml:space="preserve"> masyarakat sekitar dan wisatawan.</w:t>
      </w:r>
      <w:r w:rsidR="00344D6B" w:rsidRPr="00377C0B">
        <w:rPr>
          <w:rFonts w:cstheme="majorBidi"/>
          <w:b/>
          <w:bCs/>
        </w:rPr>
        <w:t xml:space="preserve"> </w:t>
      </w:r>
      <w:r w:rsidR="00344D6B" w:rsidRPr="00377C0B">
        <w:rPr>
          <w:rFonts w:ascii="Cambria" w:hAnsi="Cambria"/>
        </w:rPr>
        <w:t>Hasil p</w:t>
      </w:r>
      <w:r w:rsidR="00344D6B">
        <w:rPr>
          <w:rFonts w:ascii="Cambria" w:hAnsi="Cambria"/>
        </w:rPr>
        <w:t>enelitian yang dilakukan oleh</w:t>
      </w:r>
      <w:r w:rsidR="00344D6B" w:rsidRPr="00377C0B">
        <w:rPr>
          <w:rFonts w:ascii="Cambria" w:hAnsi="Cambria"/>
        </w:rPr>
        <w:t xml:space="preserve"> </w:t>
      </w:r>
      <w:r w:rsidR="00344D6B">
        <w:rPr>
          <w:rFonts w:ascii="Cambria" w:hAnsi="Cambria"/>
        </w:rPr>
        <w:fldChar w:fldCharType="begin"/>
      </w:r>
      <w:r w:rsidR="00C37560">
        <w:rPr>
          <w:rFonts w:ascii="Cambria" w:hAnsi="Cambria"/>
        </w:rPr>
        <w:instrText xml:space="preserve"> ADDIN ZOTERO_ITEM CSL_CITATION {"citationID":"EkPKKJeS","properties":{"formattedCitation":"(Lisa et al., 2024)","plainCitation":"(Lisa et al., 2024)","dontUpdate":true,"noteIndex":0},"citationItems":[{"id":24,"uris":["http://zotero.org/users/17246057/items/QYVFMII3"],"itemData":{"id":24,"type":"article-journal","abstract":"This research aims to examine the partnership pattern between the Surabaya City Government and the community in waste management in Jambangan. This research uses descriptive qualitative methods by collecting data through observation, interviews and documentation. Informants are from the Jambangan Recycling Center (PDU) and the Environmental Offices. The analysis of the partnership research between the Surabaya City Government and the community in waste management in Jambangan uses Nana Rukmana's Partnership theory (2006) with 3 principles, namely: (1) equality; (2) organizational openness; and (3) principle of mutual benefit. The research results show that the Jambangan PDU as a waste management facility has an important role in reducing waste generation at the Benowo Final Disposal Site (TPA). In the waste management process, waste sorting and processing is carried out in collaboration between PDU officers, community organizers and various related stakeholders. The results of this process have succeeded in reducing waste deposits to landfills by 50% to 60% every month, saving waste transportation costs, and extending the life of the landfill. Waste management at PDU Jambangan involves maggot larvae and a Rooftop Solar Power Plant (PLTSA) to make the process more sustainable and efficient. This partnership pattern provides mutual benefits in efforts to overcome waste problems and protect the environment.","container-title":"Kolaborasi : Jurnal Administrasi Publik","DOI":"10.26618/kjap.v10i1.13071","ISSN":"2620-3499, 2442-949X","issue":"1","journalAbbreviation":"KJAP","language":"id","license":"http://creativecommons.org/licenses/by-sa/4.0","page":"37-56","source":"DOI.org (Crossref)","title":"Pola Kemitraan Pemerintah Kota Surabaya dan Masyarakat Dalam Pengelolaan Sampah di Jambangan Kota Surabaya","volume":"10","author":[{"family":"Lisa","given":"Fasihul"},{"family":"Rahmadini","given":"Chesa Fabita"},{"family":"Musleh","given":"Moh"},{"family":"Tamrin","given":"M Husni"}],"issued":{"date-parts":[["2024",4,30]]}}}],"schema":"https://github.com/citation-style-language/schema/raw/master/csl-citation.json"} </w:instrText>
      </w:r>
      <w:r w:rsidR="00344D6B">
        <w:rPr>
          <w:rFonts w:ascii="Cambria" w:hAnsi="Cambria"/>
        </w:rPr>
        <w:fldChar w:fldCharType="separate"/>
      </w:r>
      <w:r w:rsidR="00344D6B">
        <w:rPr>
          <w:rFonts w:ascii="Cambria" w:hAnsi="Cambria"/>
        </w:rPr>
        <w:t xml:space="preserve">Lisa </w:t>
      </w:r>
      <w:r w:rsidR="00344D6B" w:rsidRPr="00690F45">
        <w:rPr>
          <w:rFonts w:ascii="Cambria" w:hAnsi="Cambria"/>
          <w:i/>
          <w:iCs/>
        </w:rPr>
        <w:t>et al.</w:t>
      </w:r>
      <w:r w:rsidR="00344D6B" w:rsidRPr="00690F45">
        <w:rPr>
          <w:rFonts w:ascii="Cambria" w:hAnsi="Cambria"/>
        </w:rPr>
        <w:t xml:space="preserve"> </w:t>
      </w:r>
      <w:r w:rsidR="00344D6B">
        <w:rPr>
          <w:rFonts w:ascii="Cambria" w:hAnsi="Cambria"/>
        </w:rPr>
        <w:t>(</w:t>
      </w:r>
      <w:r w:rsidR="00344D6B" w:rsidRPr="00690F45">
        <w:rPr>
          <w:rFonts w:ascii="Cambria" w:hAnsi="Cambria"/>
        </w:rPr>
        <w:t>2024)</w:t>
      </w:r>
      <w:r w:rsidR="00344D6B">
        <w:rPr>
          <w:rFonts w:ascii="Cambria" w:hAnsi="Cambria"/>
        </w:rPr>
        <w:fldChar w:fldCharType="end"/>
      </w:r>
      <w:r w:rsidR="00344D6B">
        <w:rPr>
          <w:rFonts w:ascii="Cambria" w:hAnsi="Cambria"/>
        </w:rPr>
        <w:t xml:space="preserve"> </w:t>
      </w:r>
      <w:r w:rsidR="00344D6B" w:rsidRPr="00377C0B">
        <w:rPr>
          <w:rFonts w:ascii="Cambria" w:hAnsi="Cambria"/>
        </w:rPr>
        <w:t>menyatakan bahwa k</w:t>
      </w:r>
      <w:r w:rsidR="00344D6B">
        <w:rPr>
          <w:rFonts w:ascii="Cambria" w:hAnsi="Cambria"/>
        </w:rPr>
        <w:t xml:space="preserve">olaborasi dan kerja sama antar stakeholders </w:t>
      </w:r>
      <w:r w:rsidR="00344D6B" w:rsidRPr="00377C0B">
        <w:rPr>
          <w:rFonts w:ascii="Cambria" w:hAnsi="Cambria"/>
        </w:rPr>
        <w:t>penting dilakukan karena proses, tujuan dan tantangan-tantangan yang dihad</w:t>
      </w:r>
      <w:r w:rsidR="00344D6B">
        <w:rPr>
          <w:rFonts w:ascii="Cambria" w:hAnsi="Cambria"/>
        </w:rPr>
        <w:t>api akan semakin kompleks</w:t>
      </w:r>
      <w:r w:rsidR="00344D6B" w:rsidRPr="00377C0B">
        <w:rPr>
          <w:rFonts w:ascii="Cambria" w:hAnsi="Cambria"/>
        </w:rPr>
        <w:t>. Partisipasi stakeholder</w:t>
      </w:r>
      <w:r w:rsidR="00344D6B">
        <w:rPr>
          <w:rFonts w:ascii="Cambria" w:hAnsi="Cambria"/>
        </w:rPr>
        <w:t>s</w:t>
      </w:r>
      <w:r w:rsidR="00344D6B" w:rsidRPr="00377C0B">
        <w:rPr>
          <w:rFonts w:ascii="Cambria" w:hAnsi="Cambria"/>
        </w:rPr>
        <w:t xml:space="preserve"> secara umum terk</w:t>
      </w:r>
      <w:r w:rsidR="00344D6B">
        <w:rPr>
          <w:rFonts w:ascii="Cambria" w:hAnsi="Cambria"/>
        </w:rPr>
        <w:t>ait langsung dengan upaya</w:t>
      </w:r>
      <w:r w:rsidR="00344D6B" w:rsidRPr="00377C0B">
        <w:rPr>
          <w:rFonts w:ascii="Cambria" w:hAnsi="Cambria"/>
        </w:rPr>
        <w:t xml:space="preserve"> </w:t>
      </w:r>
      <w:r w:rsidR="00344D6B">
        <w:rPr>
          <w:rFonts w:ascii="Cambria" w:hAnsi="Cambria"/>
        </w:rPr>
        <w:t xml:space="preserve">konservasi yang akan dilakukan </w:t>
      </w:r>
      <w:r w:rsidR="00344D6B">
        <w:rPr>
          <w:rFonts w:ascii="Cambria" w:hAnsi="Cambria"/>
        </w:rPr>
        <w:fldChar w:fldCharType="begin"/>
      </w:r>
      <w:r w:rsidR="00344D6B">
        <w:rPr>
          <w:rFonts w:ascii="Cambria" w:hAnsi="Cambria"/>
        </w:rPr>
        <w:instrText xml:space="preserve"> ADDIN ZOTERO_ITEM CSL_CITATION {"citationID":"VSAk8dKx","properties":{"formattedCitation":"(Fatin et al., 2024)","plainCitation":"(Fatin et al., 2024)","noteIndex":0},"citationItems":[{"id":21,"uris":["http://zotero.org/users/17246057/items/6DU685KA"],"itemData":{"id":21,"type":"article-journal","abstract":"Pandean Tourism Village is a tourist village located in Dongko District, Trenggalek Regency. Pandean Village Trenggalek is one of the best tourist villages in Indonesia. This is evidenced by the determination of the top 50 Indonesian Tourism Village Award (ADWI) 2022 by the Ministry of Tourism and Creative Economy (Kemenparekraf). Pandean village is a mountainous area with cool air, crossed by a river with exotic rock contours. The development of the tourism industry currently requires the involvement of various stakeholders from various circles. The role of stakeholders is aligned with their roles and responsibilities so that the results achieved can run optimally. Collaboration is a process where stakeholders interact and negotiate, jointly creating a rule and structure that can regulate their relationships and ways of acting or deciding on issues that are brought up. By applying the concept of collaboration, tourism potentials will be more developed with various innovations. This research aims to find out who is involved in stakeholder collaboration for the development of Pandean tourism village. This research uses a qualitative method with a case study approach. The theory used is according to Calzada (2016). Data collection techniques used interviews, documentation, and observation. The results showed that stakeholder collaboration in the development of Pandean Tourism Village includes five actors who play a role, namely the government, business actors, the community or community, academics, and social media.","container-title":"Jurnal Administrasi Publik","DOI":"10.31506/jap.v15i1.22207","ISSN":"2549-9319, 2087-8923","issue":"1","journalAbbreviation":"jap untirta","language":"id","source":"DOI.org (Crossref)","title":"Kolaborasi Stakeholder dalam Pengembangan Pariwisata Berkelanjutan di Desa Wisata Pandean Kecamatan Dongko Kabupaten Trenggalek","URL":"https://jurnal.untirta.ac.id/index.php/jap/article/view/22207","volume":"15","author":[{"family":"Fatin","given":"Afifah Dina"},{"family":"Devina","given":"Florensia"},{"family":"Musleh","given":"Moh"}],"accessed":{"date-parts":[["2025",5,24]]},"issued":{"date-parts":[["2024",6,29]]}}}],"schema":"https://github.com/citation-style-language/schema/raw/master/csl-citation.json"} </w:instrText>
      </w:r>
      <w:r w:rsidR="00344D6B">
        <w:rPr>
          <w:rFonts w:ascii="Cambria" w:hAnsi="Cambria"/>
        </w:rPr>
        <w:fldChar w:fldCharType="separate"/>
      </w:r>
      <w:r w:rsidR="00344D6B" w:rsidRPr="00690F45">
        <w:rPr>
          <w:rFonts w:ascii="Cambria" w:hAnsi="Cambria"/>
        </w:rPr>
        <w:t xml:space="preserve">(Fatin </w:t>
      </w:r>
      <w:r w:rsidR="00344D6B" w:rsidRPr="00690F45">
        <w:rPr>
          <w:rFonts w:ascii="Cambria" w:hAnsi="Cambria"/>
          <w:i/>
          <w:iCs/>
        </w:rPr>
        <w:t>et al.,</w:t>
      </w:r>
      <w:r w:rsidR="00344D6B" w:rsidRPr="00690F45">
        <w:rPr>
          <w:rFonts w:ascii="Cambria" w:hAnsi="Cambria"/>
        </w:rPr>
        <w:t xml:space="preserve"> 2024)</w:t>
      </w:r>
      <w:r w:rsidR="00344D6B">
        <w:rPr>
          <w:rFonts w:ascii="Cambria" w:hAnsi="Cambria"/>
        </w:rPr>
        <w:fldChar w:fldCharType="end"/>
      </w:r>
      <w:r w:rsidR="002002C7">
        <w:rPr>
          <w:rFonts w:ascii="Cambria" w:hAnsi="Cambria"/>
        </w:rPr>
        <w:t xml:space="preserve">. </w:t>
      </w:r>
      <w:r w:rsidR="002002C7">
        <w:rPr>
          <w:rFonts w:ascii="Cambria" w:hAnsi="Cambria" w:cstheme="majorBidi"/>
        </w:rPr>
        <w:t xml:space="preserve">Pengelola HTW Prabalintang juga memiliki program rehabilitasi atau restorasi habitat Araceae yang terganggu. Program ini bertujuan untuk memulihkan kembali habitat yang rusak atau terdegredasi dengan cara penanaman kembali tumbuhan yang memiliki kemampuan adaptasi dan pertumbuhan yang baik termasuk Araceae. Rehabilitasi habitat perlu dilakukan untuk mengembalikan fungsi ekosistem agar tetap mendukung kelangsungan hidup Araceae dan biodiversitas lainnya (Hasil Wawancara, 2025). </w:t>
      </w:r>
    </w:p>
    <w:p w14:paraId="6DBEAE5F" w14:textId="7289943F" w:rsidR="002002C7" w:rsidRPr="00344D6B" w:rsidRDefault="00481892" w:rsidP="00481892">
      <w:pPr>
        <w:spacing w:after="0" w:line="360" w:lineRule="auto"/>
        <w:ind w:firstLine="720"/>
        <w:jc w:val="both"/>
        <w:rPr>
          <w:rFonts w:ascii="Cambria" w:hAnsi="Cambria"/>
        </w:rPr>
        <w:sectPr w:rsidR="002002C7" w:rsidRPr="00344D6B" w:rsidSect="00344D6B">
          <w:pgSz w:w="8391" w:h="11907" w:code="11"/>
          <w:pgMar w:top="1440" w:right="1440" w:bottom="1440" w:left="1440" w:header="709" w:footer="709" w:gutter="0"/>
          <w:cols w:space="708"/>
          <w:docGrid w:linePitch="360"/>
        </w:sectPr>
      </w:pPr>
      <w:r w:rsidRPr="0095196E">
        <w:rPr>
          <w:rFonts w:ascii="Cambria" w:hAnsi="Cambria" w:cstheme="majorBidi"/>
          <w:b/>
          <w:bCs/>
        </w:rPr>
        <w:t>Weakness,</w:t>
      </w:r>
      <w:r>
        <w:rPr>
          <w:rFonts w:ascii="Cambria" w:hAnsi="Cambria" w:cstheme="majorBidi"/>
        </w:rPr>
        <w:t xml:space="preserve"> </w:t>
      </w:r>
      <w:r w:rsidRPr="00073CA6">
        <w:rPr>
          <w:rFonts w:ascii="Cambria" w:hAnsi="Cambria"/>
        </w:rPr>
        <w:t xml:space="preserve">Inventarisasi dan dokumentasi keanekaragaman Araceae juga perlu ditingkatkan sebagai </w:t>
      </w:r>
    </w:p>
    <w:p w14:paraId="5B4660DC" w14:textId="4B76BF0D" w:rsidR="00622461" w:rsidRDefault="00481892" w:rsidP="00481892">
      <w:pPr>
        <w:spacing w:after="0" w:line="360" w:lineRule="auto"/>
        <w:jc w:val="both"/>
        <w:rPr>
          <w:rFonts w:ascii="Cambria" w:hAnsi="Cambria" w:cstheme="majorBidi"/>
        </w:rPr>
      </w:pPr>
      <w:r w:rsidRPr="00073CA6">
        <w:rPr>
          <w:rFonts w:ascii="Cambria" w:hAnsi="Cambria"/>
        </w:rPr>
        <w:lastRenderedPageBreak/>
        <w:t xml:space="preserve">dasar ilmiah untuk </w:t>
      </w:r>
      <w:r>
        <w:rPr>
          <w:rFonts w:ascii="Cambria" w:hAnsi="Cambria"/>
        </w:rPr>
        <w:t xml:space="preserve">memperoleh </w:t>
      </w:r>
      <w:r w:rsidRPr="00073CA6">
        <w:rPr>
          <w:rFonts w:ascii="Cambria" w:hAnsi="Cambria"/>
        </w:rPr>
        <w:t>strategi konservasi yang efektif.</w:t>
      </w:r>
      <w:r>
        <w:rPr>
          <w:rFonts w:ascii="Cambria" w:hAnsi="Cambria"/>
        </w:rPr>
        <w:t xml:space="preserve"> </w:t>
      </w:r>
      <w:r w:rsidR="00377C0B">
        <w:rPr>
          <w:rFonts w:ascii="Cambria" w:hAnsi="Cambria"/>
        </w:rPr>
        <w:t xml:space="preserve">Pernyataan tersebut didukung oleh penelitian </w:t>
      </w:r>
      <w:r w:rsidR="00690F45">
        <w:rPr>
          <w:rFonts w:ascii="Cambria" w:hAnsi="Cambria"/>
        </w:rPr>
        <w:fldChar w:fldCharType="begin"/>
      </w:r>
      <w:r w:rsidR="00C37560">
        <w:rPr>
          <w:rFonts w:ascii="Cambria" w:hAnsi="Cambria"/>
        </w:rPr>
        <w:instrText xml:space="preserve"> ADDIN ZOTERO_ITEM CSL_CITATION {"citationID":"H1BsTykf","properties":{"formattedCitation":"(Rahmasari &amp; Yulastri, 2020)","plainCitation":"(Rahmasari &amp; Yulastri, 2020)","dontUpdate":true,"noteIndex":0},"citationItems":[{"id":7,"uris":["http://zotero.org/users/17246057/items/968NYPWA"],"itemData":{"id":7,"type":"article-journal","abstract":"Apart from the government and the community, the private sector / company is also obliged to be involved and take a role in protecting the environment as an effort to conserve the impacts of the activities carried out. One strategic location that requires a sustainable biodiversity study is the Mount Puntang Tourism Area, in Bandung Regency. The collaborative management of this area was carried out by Perhutani, the Owa Jawa Foundation, the Local Government, the Bukit Amanah Forest Village Community Organization (LMDH), the Bogor Agricultural Institute and PT. Pertamina EP Asset 3 Subang Field. The purpose of this study was to make an inventory of the diversity of wild plants and animals (butterflies, birds and herpetofauna) in the Mount Puntang area. The results of the inventory of biodiversity showed that there was only growth rates of understorey and seedling in the data collection plots. The results of the vegetation analysis showed the diversity index (H ') = 2.94; wealth index (Dmg) = 5.52; evenness index (E) = 0.82. There were 36 species from 24 families at the research location. In butterflies found as many as 21 species from 4 families. The results of the analysis with H '= 2.73; Dmg = 4.69; E = 0.90. The number of bird species found were 12 species from 10 families with H '= 2.27; E = 0.91; Dmg = 3.27. The results of herpetofauna observations found 6 types from 5 families with H '= 1.68; E = 0.52; Dmg = 1.55. Utilization of the area and living resources needs to be carried out in a sustainable manner, both for tourism and production activities. The potential development of the tourism sector must be in line with the protection of biodiversity in order to achieve sustainable local economic growth.","language":"id","source":"Zotero","title":"INVENTARISASI KEANEKARAGAMAN HAYATI SEBAGAI MODAL PENGELOLAAN WISATA DAN PEMBERDAYAAN MASYARAKAT DI WANA WISATA GUNUNG PUNTANG","volume":"5","author":[{"family":"Rahmasari","given":"Shinta Nur"},{"family":"Yulastri","given":"Widya"}],"issued":{"date-parts":[["2020"]]}}}],"schema":"https://github.com/citation-style-language/schema/raw/master/csl-citation.json"} </w:instrText>
      </w:r>
      <w:r w:rsidR="00690F45">
        <w:rPr>
          <w:rFonts w:ascii="Cambria" w:hAnsi="Cambria"/>
        </w:rPr>
        <w:fldChar w:fldCharType="separate"/>
      </w:r>
      <w:r w:rsidR="00690F45">
        <w:rPr>
          <w:rFonts w:ascii="Cambria" w:hAnsi="Cambria"/>
        </w:rPr>
        <w:t>Rahmasari &amp; Yulastri</w:t>
      </w:r>
      <w:r w:rsidR="00690F45" w:rsidRPr="00690F45">
        <w:rPr>
          <w:rFonts w:ascii="Cambria" w:hAnsi="Cambria"/>
        </w:rPr>
        <w:t xml:space="preserve"> </w:t>
      </w:r>
      <w:r w:rsidR="00690F45">
        <w:rPr>
          <w:rFonts w:ascii="Cambria" w:hAnsi="Cambria"/>
        </w:rPr>
        <w:t>(</w:t>
      </w:r>
      <w:r w:rsidR="00690F45" w:rsidRPr="00690F45">
        <w:rPr>
          <w:rFonts w:ascii="Cambria" w:hAnsi="Cambria"/>
        </w:rPr>
        <w:t>2020)</w:t>
      </w:r>
      <w:r w:rsidR="00690F45">
        <w:rPr>
          <w:rFonts w:ascii="Cambria" w:hAnsi="Cambria"/>
        </w:rPr>
        <w:fldChar w:fldCharType="end"/>
      </w:r>
      <w:r w:rsidR="00377C0B">
        <w:rPr>
          <w:rFonts w:ascii="Cambria" w:hAnsi="Cambria"/>
        </w:rPr>
        <w:t xml:space="preserve"> yang mengatakan bahwa i</w:t>
      </w:r>
      <w:r w:rsidR="00377C0B" w:rsidRPr="00377C0B">
        <w:rPr>
          <w:rFonts w:ascii="Cambria" w:hAnsi="Cambria"/>
        </w:rPr>
        <w:t xml:space="preserve">nventarisasi keanekaragaman hayati </w:t>
      </w:r>
      <w:r w:rsidR="00770401">
        <w:rPr>
          <w:rFonts w:ascii="Cambria" w:hAnsi="Cambria"/>
        </w:rPr>
        <w:t xml:space="preserve">penting untuk </w:t>
      </w:r>
      <w:r w:rsidR="00377C0B" w:rsidRPr="00377C0B">
        <w:rPr>
          <w:rFonts w:ascii="Cambria" w:hAnsi="Cambria"/>
        </w:rPr>
        <w:t xml:space="preserve">dilakukan sebagai data awal </w:t>
      </w:r>
      <w:r w:rsidR="005E5945">
        <w:rPr>
          <w:rFonts w:ascii="Cambria" w:hAnsi="Cambria"/>
        </w:rPr>
        <w:t>dan referensi</w:t>
      </w:r>
      <w:r w:rsidR="00377C0B" w:rsidRPr="00377C0B">
        <w:rPr>
          <w:rFonts w:ascii="Cambria" w:hAnsi="Cambria"/>
        </w:rPr>
        <w:t xml:space="preserve"> untuk pengelolaan suatu kawasan. Berdasarakan hasil kegiatan tersebut</w:t>
      </w:r>
      <w:r w:rsidR="005E5945">
        <w:rPr>
          <w:rFonts w:ascii="Cambria" w:hAnsi="Cambria"/>
        </w:rPr>
        <w:t xml:space="preserve"> monitoring dan evaluasi terhadap dampak dari kegiatan wisata yang ada </w:t>
      </w:r>
      <w:r w:rsidR="00377C0B" w:rsidRPr="00377C0B">
        <w:rPr>
          <w:rFonts w:ascii="Cambria" w:hAnsi="Cambria"/>
        </w:rPr>
        <w:t xml:space="preserve">juga </w:t>
      </w:r>
      <w:r w:rsidR="005E5945">
        <w:rPr>
          <w:rFonts w:ascii="Cambria" w:hAnsi="Cambria"/>
        </w:rPr>
        <w:t>dapat</w:t>
      </w:r>
      <w:r w:rsidR="00377C0B" w:rsidRPr="00377C0B">
        <w:rPr>
          <w:rFonts w:ascii="Cambria" w:hAnsi="Cambria"/>
        </w:rPr>
        <w:t xml:space="preserve"> dilakukan</w:t>
      </w:r>
      <w:r w:rsidR="00377C0B">
        <w:t xml:space="preserve">. </w:t>
      </w:r>
      <w:r w:rsidR="004B5CC5" w:rsidRPr="00073CA6">
        <w:rPr>
          <w:rFonts w:ascii="Cambria" w:hAnsi="Cambria"/>
        </w:rPr>
        <w:t xml:space="preserve">Selain itu, edukasi kepada </w:t>
      </w:r>
      <w:r w:rsidR="00F50F06">
        <w:rPr>
          <w:rFonts w:ascii="Cambria" w:hAnsi="Cambria"/>
        </w:rPr>
        <w:t xml:space="preserve">wisatawan dan </w:t>
      </w:r>
      <w:r w:rsidR="004B5CC5" w:rsidRPr="00073CA6">
        <w:rPr>
          <w:rFonts w:ascii="Cambria" w:hAnsi="Cambria"/>
        </w:rPr>
        <w:t>masyarakat</w:t>
      </w:r>
      <w:r w:rsidR="00F50F06">
        <w:rPr>
          <w:rFonts w:ascii="Cambria" w:hAnsi="Cambria"/>
        </w:rPr>
        <w:t xml:space="preserve"> sekitar</w:t>
      </w:r>
      <w:r w:rsidR="004B5CC5" w:rsidRPr="00073CA6">
        <w:rPr>
          <w:rFonts w:ascii="Cambria" w:hAnsi="Cambria"/>
        </w:rPr>
        <w:t xml:space="preserve"> mengenai pentingnya menjaga kelestarian dan manfaat tumbuhan ini dapat mendorong partisipasi aktif dalam konservasi. </w:t>
      </w:r>
      <w:r w:rsidR="008F3351">
        <w:rPr>
          <w:rFonts w:ascii="Cambria" w:hAnsi="Cambria"/>
        </w:rPr>
        <w:t xml:space="preserve">Hal ini sejalan dengan penelitian </w:t>
      </w:r>
      <w:r w:rsidR="00690F45">
        <w:rPr>
          <w:rFonts w:ascii="Cambria" w:hAnsi="Cambria"/>
        </w:rPr>
        <w:fldChar w:fldCharType="begin"/>
      </w:r>
      <w:r w:rsidR="00C37560">
        <w:rPr>
          <w:rFonts w:ascii="Cambria" w:hAnsi="Cambria"/>
        </w:rPr>
        <w:instrText xml:space="preserve"> ADDIN ZOTERO_ITEM CSL_CITATION {"citationID":"LrNF5Ftg","properties":{"formattedCitation":"(Hadi et al., 2023)","plainCitation":"(Hadi et al., 2023)","dontUpdate":true,"noteIndex":0},"citationItems":[{"id":13,"uris":["http://zotero.org/users/17246057/items/LSK8SXY2"],"itemData":{"id":13,"type":"article-journal","abstract":"Indonesia is one of the countries that has a high level of biodiversity in the world. Indonesia's high level of biodiversity is influenced by several environmental carrying capacity factors such as rainfall, climate, temperature, topography, humidity, soil fertility and light intensity. Existing biodiversity can affect the culture of Indonesian society, especially in terms of utilizing natural materials in meeting daily needs. The existence of anthropogenic activities can have an impact on existing biodiversity, especially activities that do not follow applicable rules and regulations such as excessive hunting, illegal trade in endangered species, waste pollution and habitat conversion. If there is no effort to take conservation and protection measures, it will have an impact on the decline in population numbers to the extinction of species. Therefore, the 6R principles of conservation, which include release, relocation, reproduction, restocking, rehabilitation and research, need to be considered and implemented in the community. The 6R principle has been widely applied by researchers, governments and non-governmental organizations both at the broad scale of the ecosystem landscape and the small scale of the species level. Based on research activities, it is hoped that the 6R principle can scientifically become one of the efforts to reduce the extinction rate and the main threats to wildlife in Indonesia. In addition, the 6R principle can be a good thing to be developed in protected areas and become a lifestyle based on environmental insight in urban areas (urban conservation lifestyle).","language":"id","source":"Zotero","title":"Prinsip 6R Konservasi dan Perlindungan Keanekaragaman Hayati: Menahan Laju Kepunahan dan Ancaman Utama Hidupan Liar di Indonesia","author":[{"family":"Hadi","given":"Nestiyanto"},{"family":"Ainy","given":"Noer Sarifah"},{"family":"Sjahfirdi","given":"Luthfiralda"}],"issued":{"date-parts":[["2023"]]}}}],"schema":"https://github.com/citation-style-language/schema/raw/master/csl-citation.json"} </w:instrText>
      </w:r>
      <w:r w:rsidR="00690F45">
        <w:rPr>
          <w:rFonts w:ascii="Cambria" w:hAnsi="Cambria"/>
        </w:rPr>
        <w:fldChar w:fldCharType="separate"/>
      </w:r>
      <w:r w:rsidR="00690F45">
        <w:rPr>
          <w:rFonts w:ascii="Cambria" w:hAnsi="Cambria"/>
        </w:rPr>
        <w:t xml:space="preserve">Hadi </w:t>
      </w:r>
      <w:r w:rsidR="00690F45" w:rsidRPr="00690F45">
        <w:rPr>
          <w:rFonts w:ascii="Cambria" w:hAnsi="Cambria"/>
          <w:i/>
          <w:iCs/>
        </w:rPr>
        <w:t>et al.</w:t>
      </w:r>
      <w:r w:rsidR="00690F45" w:rsidRPr="00690F45">
        <w:rPr>
          <w:rFonts w:ascii="Cambria" w:hAnsi="Cambria"/>
        </w:rPr>
        <w:t xml:space="preserve"> </w:t>
      </w:r>
      <w:r w:rsidR="00690F45">
        <w:rPr>
          <w:rFonts w:ascii="Cambria" w:hAnsi="Cambria"/>
        </w:rPr>
        <w:t>(</w:t>
      </w:r>
      <w:r w:rsidR="00690F45" w:rsidRPr="00690F45">
        <w:rPr>
          <w:rFonts w:ascii="Cambria" w:hAnsi="Cambria"/>
        </w:rPr>
        <w:t>2023)</w:t>
      </w:r>
      <w:r w:rsidR="00690F45">
        <w:rPr>
          <w:rFonts w:ascii="Cambria" w:hAnsi="Cambria"/>
        </w:rPr>
        <w:fldChar w:fldCharType="end"/>
      </w:r>
      <w:r w:rsidR="00690F45">
        <w:rPr>
          <w:rFonts w:ascii="Cambria" w:hAnsi="Cambria"/>
        </w:rPr>
        <w:t xml:space="preserve"> </w:t>
      </w:r>
      <w:r w:rsidR="008F3351">
        <w:rPr>
          <w:rFonts w:ascii="Cambria" w:hAnsi="Cambria"/>
        </w:rPr>
        <w:t xml:space="preserve">yang menyatakan bahwa pengetahuan masyarakat tentang manfaat tumbuhan Araceae masih terbatas, sehingga edukasi sangat penting dilakukan untuk meningkatkan pemahaman dan minat dalam konservasi Araceae. </w:t>
      </w:r>
      <w:r w:rsidR="004B5CC5">
        <w:rPr>
          <w:rFonts w:ascii="Cambria" w:hAnsi="Cambria"/>
        </w:rPr>
        <w:t>Kawasan Hutan Taman Wisata Prabalintang sudah men</w:t>
      </w:r>
      <w:r w:rsidR="00F03038">
        <w:rPr>
          <w:rFonts w:ascii="Cambria" w:hAnsi="Cambria"/>
        </w:rPr>
        <w:t xml:space="preserve">ggunakan papan informasi untuk </w:t>
      </w:r>
      <w:r w:rsidR="00A843F2">
        <w:rPr>
          <w:rFonts w:ascii="Cambria" w:hAnsi="Cambria"/>
        </w:rPr>
        <w:t xml:space="preserve">dijadikan edukasi terkait konservasi hutan dan tumbuhan di dalamnya. </w:t>
      </w:r>
      <w:r w:rsidR="00F03038" w:rsidRPr="00F03038">
        <w:rPr>
          <w:rFonts w:ascii="Cambria" w:hAnsi="Cambria" w:cstheme="majorBidi"/>
        </w:rPr>
        <w:t xml:space="preserve">Wisatawan diberikan informasi </w:t>
      </w:r>
      <w:r w:rsidR="00F03038" w:rsidRPr="00F03038">
        <w:rPr>
          <w:rFonts w:ascii="Cambria" w:hAnsi="Cambria"/>
        </w:rPr>
        <w:t>mengenai pentingnya menjaga kelestarian habitat Araceae yang rentan terhadap ker</w:t>
      </w:r>
      <w:r w:rsidR="0095196E">
        <w:rPr>
          <w:rFonts w:ascii="Cambria" w:hAnsi="Cambria"/>
        </w:rPr>
        <w:t>usakan akibat aktivitas manusia</w:t>
      </w:r>
      <w:r w:rsidR="005B1D3F">
        <w:rPr>
          <w:rFonts w:ascii="Cambria" w:hAnsi="Cambria"/>
        </w:rPr>
        <w:t xml:space="preserve"> (Hasil Wawancara, 2025). Keterbatasan sumber daya manusia </w:t>
      </w:r>
      <w:r w:rsidR="005B1D3F">
        <w:rPr>
          <w:rFonts w:ascii="Cambria" w:hAnsi="Cambria"/>
        </w:rPr>
        <w:lastRenderedPageBreak/>
        <w:t xml:space="preserve">dan pemahaman akan manfaat Araceae juga menjadi salah satu kelemahan dalam pengelolaan hutan dan upaya konservasi Araceae, sehingga banyak tumbuhan Araceae dibiarkan tumbuh liar tanpa pengelolaan yang optimal. </w:t>
      </w:r>
    </w:p>
    <w:p w14:paraId="2C31D427" w14:textId="0E796F20" w:rsidR="005B1D3F" w:rsidRDefault="00622461" w:rsidP="005B1D3F">
      <w:pPr>
        <w:spacing w:after="0" w:line="360" w:lineRule="auto"/>
        <w:ind w:firstLine="709"/>
        <w:jc w:val="both"/>
        <w:rPr>
          <w:rFonts w:ascii="Cambria" w:hAnsi="Cambria"/>
        </w:rPr>
      </w:pPr>
      <w:r>
        <w:rPr>
          <w:rFonts w:ascii="Cambria" w:hAnsi="Cambria" w:cstheme="majorBidi"/>
          <w:b/>
          <w:bCs/>
        </w:rPr>
        <w:t>Opportunities</w:t>
      </w:r>
      <w:r w:rsidRPr="00622461">
        <w:rPr>
          <w:rFonts w:ascii="Cambria" w:hAnsi="Cambria" w:cstheme="majorBidi"/>
          <w:b/>
          <w:bCs/>
        </w:rPr>
        <w:t>,</w:t>
      </w:r>
      <w:r>
        <w:rPr>
          <w:rFonts w:ascii="Cambria" w:hAnsi="Cambria" w:cstheme="majorBidi"/>
        </w:rPr>
        <w:t xml:space="preserve"> </w:t>
      </w:r>
      <w:r w:rsidR="005B1D3F">
        <w:rPr>
          <w:rFonts w:ascii="Cambria" w:hAnsi="Cambria"/>
        </w:rPr>
        <w:t xml:space="preserve">tumbuhan Araceae </w:t>
      </w:r>
      <w:r w:rsidR="005E5945">
        <w:rPr>
          <w:rFonts w:ascii="Cambria" w:hAnsi="Cambria"/>
        </w:rPr>
        <w:t>ber</w:t>
      </w:r>
      <w:r w:rsidR="002D61E8" w:rsidRPr="002D61E8">
        <w:rPr>
          <w:rFonts w:ascii="Cambria" w:hAnsi="Cambria"/>
        </w:rPr>
        <w:t xml:space="preserve">fungsi sebagai </w:t>
      </w:r>
      <w:r w:rsidR="005E5945">
        <w:rPr>
          <w:rFonts w:ascii="Cambria" w:hAnsi="Cambria"/>
        </w:rPr>
        <w:t>tempat p</w:t>
      </w:r>
      <w:r w:rsidR="002D61E8" w:rsidRPr="002D61E8">
        <w:rPr>
          <w:rFonts w:ascii="Cambria" w:hAnsi="Cambria"/>
        </w:rPr>
        <w:t>erlindung</w:t>
      </w:r>
      <w:r w:rsidR="005E5945">
        <w:rPr>
          <w:rFonts w:ascii="Cambria" w:hAnsi="Cambria"/>
        </w:rPr>
        <w:t>an bagi</w:t>
      </w:r>
      <w:r w:rsidR="002D61E8" w:rsidRPr="002D61E8">
        <w:rPr>
          <w:rFonts w:ascii="Cambria" w:hAnsi="Cambria"/>
        </w:rPr>
        <w:t xml:space="preserve"> hewan</w:t>
      </w:r>
      <w:r w:rsidR="005E5945">
        <w:rPr>
          <w:rFonts w:ascii="Cambria" w:hAnsi="Cambria"/>
        </w:rPr>
        <w:t>-hewan kecil, serta memiliki sistem perakaran</w:t>
      </w:r>
      <w:r w:rsidR="002D61E8" w:rsidRPr="002D61E8">
        <w:rPr>
          <w:rFonts w:ascii="Cambria" w:hAnsi="Cambria"/>
        </w:rPr>
        <w:t xml:space="preserve"> y</w:t>
      </w:r>
      <w:r w:rsidR="000737FC">
        <w:rPr>
          <w:rFonts w:ascii="Cambria" w:hAnsi="Cambria"/>
        </w:rPr>
        <w:t xml:space="preserve">ang </w:t>
      </w:r>
      <w:r w:rsidR="005E5945">
        <w:rPr>
          <w:rFonts w:ascii="Cambria" w:hAnsi="Cambria"/>
        </w:rPr>
        <w:t xml:space="preserve">dapat membantu </w:t>
      </w:r>
      <w:r w:rsidR="000737FC">
        <w:rPr>
          <w:rFonts w:ascii="Cambria" w:hAnsi="Cambria"/>
        </w:rPr>
        <w:t xml:space="preserve">mencegah erosi tanah </w:t>
      </w:r>
      <w:r w:rsidR="00690F45">
        <w:rPr>
          <w:rFonts w:ascii="Cambria" w:hAnsi="Cambria"/>
        </w:rPr>
        <w:fldChar w:fldCharType="begin"/>
      </w:r>
      <w:r w:rsidR="00C37560">
        <w:rPr>
          <w:rFonts w:ascii="Cambria" w:hAnsi="Cambria"/>
        </w:rPr>
        <w:instrText xml:space="preserve"> ADDIN ZOTERO_ITEM CSL_CITATION {"citationID":"HFQZn9pD","properties":{"formattedCitation":"(Yansip et al., n.d.)","plainCitation":"(Yansip et al., n.d.)","dontUpdate":true,"noteIndex":0},"citationItems":[{"id":2,"uris":["http://zotero.org/users/17246057/items/L64T5I5T"],"itemData":{"id":2,"type":"article-journal","abstract":"Indonesia is a country with highly diverse flora, ranking second in the world for its megabiodiversity. Araceae is a group of monocotyledonous Angiosperms characterized by flowers arranged in a spadix surrounded by a spathe, with either unisexual or bisexual inflorescences. This study aims to examine the diversity, distribution patterns, and utilization of Araceae species in the Bumi Sahaja Village Forest, using purposive sampling techniques with station placements based on forest types. The research findings show that there are 668 Araceae individuals, divided into 13 species, with moderate diversity and an even distribution pattern. Schismatoglottis calyptrata has the highest importance value, which is 47.14. In conclusion, 13 species of Araceae have been identified, with moderate diversity at each station, even distribution patterns, and two Araceae species used as ornamental plants, namely Alocasia lauterbachiana and Monstera adansonii.","language":"id","source":"Zotero","title":"Keanekaragaman Araceae di Hutan Kampung Bumi Sahaja Distrik Yapsi Kabupaten Jayapura","author":[{"family":"Yansip","given":"Linda Aprilia"},{"family":"Aisoi","given":"Leonardo E"},{"family":"Raunsay","given":"Edoward Krisson"}]}}],"schema":"https://github.com/citation-style-language/schema/raw/master/csl-citation.json"} </w:instrText>
      </w:r>
      <w:r w:rsidR="00690F45">
        <w:rPr>
          <w:rFonts w:ascii="Cambria" w:hAnsi="Cambria"/>
        </w:rPr>
        <w:fldChar w:fldCharType="separate"/>
      </w:r>
      <w:r w:rsidR="00690F45">
        <w:rPr>
          <w:rFonts w:ascii="Cambria" w:hAnsi="Cambria"/>
        </w:rPr>
        <w:t xml:space="preserve">(Yansip </w:t>
      </w:r>
      <w:r w:rsidR="00690F45" w:rsidRPr="00690F45">
        <w:rPr>
          <w:rFonts w:ascii="Cambria" w:hAnsi="Cambria"/>
          <w:i/>
          <w:iCs/>
        </w:rPr>
        <w:t>et al.,</w:t>
      </w:r>
      <w:r w:rsidR="00690F45">
        <w:rPr>
          <w:rFonts w:ascii="Cambria" w:hAnsi="Cambria"/>
        </w:rPr>
        <w:t xml:space="preserve"> 2024</w:t>
      </w:r>
      <w:r w:rsidR="00690F45" w:rsidRPr="00690F45">
        <w:rPr>
          <w:rFonts w:ascii="Cambria" w:hAnsi="Cambria"/>
        </w:rPr>
        <w:t>)</w:t>
      </w:r>
      <w:r w:rsidR="00690F45">
        <w:rPr>
          <w:rFonts w:ascii="Cambria" w:hAnsi="Cambria"/>
        </w:rPr>
        <w:fldChar w:fldCharType="end"/>
      </w:r>
      <w:r w:rsidR="00690F45">
        <w:rPr>
          <w:rFonts w:ascii="Cambria" w:hAnsi="Cambria"/>
        </w:rPr>
        <w:t xml:space="preserve">. </w:t>
      </w:r>
      <w:r w:rsidR="00E268E0" w:rsidRPr="00E268E0">
        <w:rPr>
          <w:rFonts w:ascii="Cambria" w:hAnsi="Cambria"/>
        </w:rPr>
        <w:t xml:space="preserve">Potensi Araceae sebagai </w:t>
      </w:r>
      <w:r w:rsidR="00E268E0">
        <w:rPr>
          <w:rFonts w:ascii="Cambria" w:hAnsi="Cambria"/>
        </w:rPr>
        <w:t>bahan</w:t>
      </w:r>
      <w:r w:rsidR="00E268E0" w:rsidRPr="00E268E0">
        <w:rPr>
          <w:rFonts w:ascii="Cambria" w:hAnsi="Cambria"/>
        </w:rPr>
        <w:t xml:space="preserve"> pangan dan </w:t>
      </w:r>
      <w:r w:rsidR="00E268E0">
        <w:rPr>
          <w:rFonts w:ascii="Cambria" w:hAnsi="Cambria"/>
        </w:rPr>
        <w:t xml:space="preserve">keperluan estetika </w:t>
      </w:r>
      <w:r w:rsidR="00E268E0" w:rsidRPr="00E268E0">
        <w:rPr>
          <w:rFonts w:ascii="Cambria" w:hAnsi="Cambria"/>
        </w:rPr>
        <w:t xml:space="preserve">membuka peluang pengembangan ekowisata berbasis konservasi yang dapat meningkatkan kesadaran masyarakat dan wisatawan terhadap pentingnya pelestarian tumbuhan ini. Dengan dukungan edukasi, partisipasi masyarakat, dan kolaborasi antar lembaga, konservasi Araceae di </w:t>
      </w:r>
      <w:r w:rsidR="00E268E0">
        <w:rPr>
          <w:rFonts w:ascii="Cambria" w:hAnsi="Cambria"/>
        </w:rPr>
        <w:t>HTW Prabalintang</w:t>
      </w:r>
      <w:r w:rsidR="00690F45">
        <w:rPr>
          <w:rFonts w:ascii="Cambria" w:hAnsi="Cambria"/>
        </w:rPr>
        <w:t xml:space="preserve"> dapat berjalan berkelanjutan </w:t>
      </w:r>
      <w:r w:rsidR="00E268E0" w:rsidRPr="00E268E0">
        <w:rPr>
          <w:rFonts w:ascii="Cambria" w:hAnsi="Cambria"/>
        </w:rPr>
        <w:t>sekaligus memberikan manfaat ekonomi dan ekologi yang signifikan</w:t>
      </w:r>
      <w:r w:rsidR="00E268E0">
        <w:rPr>
          <w:rFonts w:ascii="Cambria" w:hAnsi="Cambria"/>
        </w:rPr>
        <w:t>.</w:t>
      </w:r>
    </w:p>
    <w:p w14:paraId="3E7BA0CA" w14:textId="5C639CF7" w:rsidR="0093238F" w:rsidRDefault="00861910" w:rsidP="0093238F">
      <w:pPr>
        <w:spacing w:after="0" w:line="360" w:lineRule="auto"/>
        <w:ind w:firstLine="709"/>
        <w:jc w:val="both"/>
        <w:rPr>
          <w:rFonts w:ascii="Cambria" w:hAnsi="Cambria"/>
        </w:rPr>
      </w:pPr>
      <w:r w:rsidRPr="00861910">
        <w:rPr>
          <w:rFonts w:ascii="Cambria" w:hAnsi="Cambria"/>
          <w:b/>
          <w:bCs/>
        </w:rPr>
        <w:t>Threats</w:t>
      </w:r>
      <w:r w:rsidR="005B1D3F" w:rsidRPr="00861910">
        <w:rPr>
          <w:rFonts w:ascii="Cambria" w:hAnsi="Cambria"/>
          <w:b/>
          <w:bCs/>
        </w:rPr>
        <w:t>,</w:t>
      </w:r>
      <w:r>
        <w:rPr>
          <w:rFonts w:ascii="Cambria" w:hAnsi="Cambria"/>
        </w:rPr>
        <w:t xml:space="preserve"> n</w:t>
      </w:r>
      <w:r w:rsidR="00E268E0">
        <w:rPr>
          <w:rFonts w:ascii="Cambria" w:hAnsi="Cambria"/>
        </w:rPr>
        <w:t>amun apabila terdapat kerusakan habitat akibat aktivitas ma</w:t>
      </w:r>
      <w:r w:rsidR="00215A04">
        <w:rPr>
          <w:rFonts w:ascii="Cambria" w:hAnsi="Cambria"/>
        </w:rPr>
        <w:t>nusia</w:t>
      </w:r>
      <w:r w:rsidR="00E268E0">
        <w:rPr>
          <w:rFonts w:ascii="Cambria" w:hAnsi="Cambria"/>
        </w:rPr>
        <w:t xml:space="preserve"> seperti eksploitasi berlebihan untuk keperluan estetika hutan wisata,</w:t>
      </w:r>
      <w:r w:rsidR="00E268E0" w:rsidRPr="00073CA6">
        <w:rPr>
          <w:rFonts w:ascii="Cambria" w:hAnsi="Cambria"/>
        </w:rPr>
        <w:t xml:space="preserve"> alih fungsi la</w:t>
      </w:r>
      <w:r w:rsidR="00E268E0">
        <w:rPr>
          <w:rFonts w:ascii="Cambria" w:hAnsi="Cambria"/>
        </w:rPr>
        <w:t>han untuk dijadikan area wisata baru tanpa pengelolaan yang berkelanjutan</w:t>
      </w:r>
      <w:r w:rsidR="00215A04">
        <w:rPr>
          <w:rFonts w:ascii="Cambria" w:hAnsi="Cambria"/>
        </w:rPr>
        <w:t xml:space="preserve"> maka akan menjadi ancaman bagi ekosistem yang ada di HTW Prabalintang.</w:t>
      </w:r>
      <w:r w:rsidR="00E268E0">
        <w:rPr>
          <w:rFonts w:ascii="Cambria" w:hAnsi="Cambria"/>
        </w:rPr>
        <w:t xml:space="preserve"> </w:t>
      </w:r>
      <w:r w:rsidR="00E268E0">
        <w:rPr>
          <w:rFonts w:ascii="Cambria" w:hAnsi="Cambria" w:cstheme="majorBidi"/>
        </w:rPr>
        <w:t xml:space="preserve">Pernyataan tersebut didukung oleh penelitian </w:t>
      </w:r>
      <w:r w:rsidR="00690F45">
        <w:rPr>
          <w:rFonts w:ascii="Cambria" w:hAnsi="Cambria" w:cstheme="majorBidi"/>
        </w:rPr>
        <w:fldChar w:fldCharType="begin"/>
      </w:r>
      <w:r w:rsidR="00C37560">
        <w:rPr>
          <w:rFonts w:ascii="Cambria" w:hAnsi="Cambria" w:cstheme="majorBidi"/>
        </w:rPr>
        <w:instrText xml:space="preserve"> ADDIN ZOTERO_ITEM CSL_CITATION {"citationID":"DFettYAF","properties":{"formattedCitation":"(Hadi et al., 2023)","plainCitation":"(Hadi et al., 2023)","dontUpdate":true,"noteIndex":0},"citationItems":[{"id":13,"uris":["http://zotero.org/users/17246057/items/LSK8SXY2"],"itemData":{"id":13,"type":"article-journal","abstract":"Indonesia is one of the countries that has a high level of biodiversity in the world. Indonesia's high level of biodiversity is influenced by several environmental carrying capacity factors such as rainfall, climate, temperature, topography, humidity, soil fertility and light intensity. Existing biodiversity can affect the culture of Indonesian society, especially in terms of utilizing natural materials in meeting daily needs. The existence of anthropogenic activities can have an impact on existing biodiversity, especially activities that do not follow applicable rules and regulations such as excessive hunting, illegal trade in endangered species, waste pollution and habitat conversion. If there is no effort to take conservation and protection measures, it will have an impact on the decline in population numbers to the extinction of species. Therefore, the 6R principles of conservation, which include release, relocation, reproduction, restocking, rehabilitation and research, need to be considered and implemented in the community. The 6R principle has been widely applied by researchers, governments and non-governmental organizations both at the broad scale of the ecosystem landscape and the small scale of the species level. Based on research activities, it is hoped that the 6R principle can scientifically become one of the efforts to reduce the extinction rate and the main threats to wildlife in Indonesia. In addition, the 6R principle can be a good thing to be developed in protected areas and become a lifestyle based on environmental insight in urban areas (urban conservation lifestyle).","language":"id","source":"Zotero","title":"Prinsip 6R Konservasi dan Perlindungan Keanekaragaman Hayati: Menahan Laju Kepunahan dan Ancaman Utama Hidupan Liar di Indonesia","author":[{"family":"Hadi","given":"Nestiyanto"},{"family":"Ainy","given":"Noer Sarifah"},{"family":"Sjahfirdi","given":"Luthfiralda"}],"issued":{"date-parts":[["2023"]]}}}],"schema":"https://github.com/citation-style-language/schema/raw/master/csl-citation.json"} </w:instrText>
      </w:r>
      <w:r w:rsidR="00690F45">
        <w:rPr>
          <w:rFonts w:ascii="Cambria" w:hAnsi="Cambria" w:cstheme="majorBidi"/>
        </w:rPr>
        <w:fldChar w:fldCharType="separate"/>
      </w:r>
      <w:r w:rsidR="00690F45">
        <w:rPr>
          <w:rFonts w:ascii="Cambria" w:hAnsi="Cambria"/>
        </w:rPr>
        <w:t xml:space="preserve">Hadi </w:t>
      </w:r>
      <w:r w:rsidR="00690F45" w:rsidRPr="00690F45">
        <w:rPr>
          <w:rFonts w:ascii="Cambria" w:hAnsi="Cambria"/>
          <w:i/>
          <w:iCs/>
        </w:rPr>
        <w:t>et al.</w:t>
      </w:r>
      <w:r w:rsidR="00690F45" w:rsidRPr="00690F45">
        <w:rPr>
          <w:rFonts w:ascii="Cambria" w:hAnsi="Cambria"/>
        </w:rPr>
        <w:t xml:space="preserve"> </w:t>
      </w:r>
      <w:r w:rsidR="00690F45">
        <w:rPr>
          <w:rFonts w:ascii="Cambria" w:hAnsi="Cambria"/>
        </w:rPr>
        <w:lastRenderedPageBreak/>
        <w:t>(</w:t>
      </w:r>
      <w:r w:rsidR="00690F45" w:rsidRPr="00690F45">
        <w:rPr>
          <w:rFonts w:ascii="Cambria" w:hAnsi="Cambria"/>
        </w:rPr>
        <w:t>2023)</w:t>
      </w:r>
      <w:r w:rsidR="00690F45">
        <w:rPr>
          <w:rFonts w:ascii="Cambria" w:hAnsi="Cambria" w:cstheme="majorBidi"/>
        </w:rPr>
        <w:fldChar w:fldCharType="end"/>
      </w:r>
      <w:r w:rsidR="00690F45">
        <w:rPr>
          <w:rFonts w:ascii="Cambria" w:hAnsi="Cambria" w:cstheme="majorBidi"/>
        </w:rPr>
        <w:t xml:space="preserve"> </w:t>
      </w:r>
      <w:r w:rsidR="00E268E0">
        <w:rPr>
          <w:rFonts w:ascii="Cambria" w:hAnsi="Cambria" w:cstheme="majorBidi"/>
        </w:rPr>
        <w:t xml:space="preserve">yang mengatakan bahwa </w:t>
      </w:r>
      <w:r w:rsidR="00E268E0" w:rsidRPr="00377C0B">
        <w:rPr>
          <w:rFonts w:ascii="Cambria" w:hAnsi="Cambria"/>
        </w:rPr>
        <w:t>a</w:t>
      </w:r>
      <w:r w:rsidR="00E268E0">
        <w:rPr>
          <w:rFonts w:ascii="Cambria" w:hAnsi="Cambria"/>
        </w:rPr>
        <w:t xml:space="preserve">ktivitas manusia </w:t>
      </w:r>
      <w:r w:rsidR="00E268E0" w:rsidRPr="00377C0B">
        <w:rPr>
          <w:rFonts w:ascii="Cambria" w:hAnsi="Cambria"/>
        </w:rPr>
        <w:t xml:space="preserve">dapat menjadi ancaman bagi </w:t>
      </w:r>
      <w:r w:rsidR="00E268E0">
        <w:rPr>
          <w:rFonts w:ascii="Cambria" w:hAnsi="Cambria"/>
        </w:rPr>
        <w:t xml:space="preserve">kehidupan tumbuhan sekitar, seperti </w:t>
      </w:r>
      <w:r w:rsidR="00E268E0" w:rsidRPr="00377C0B">
        <w:rPr>
          <w:rFonts w:ascii="Cambria" w:hAnsi="Cambria"/>
        </w:rPr>
        <w:t>kerusakan habitat karena adanya fragmentasi atau alih fungsi lahan.</w:t>
      </w:r>
      <w:r w:rsidR="00215A04">
        <w:rPr>
          <w:rFonts w:ascii="Cambria" w:hAnsi="Cambria"/>
        </w:rPr>
        <w:t xml:space="preserve"> Perubahan iklim juga menjadi salah satu ancaman yang dapat mempengaruhi pertumbuhan Araceae. Faktor </w:t>
      </w:r>
      <w:r>
        <w:rPr>
          <w:rFonts w:ascii="Cambria" w:hAnsi="Cambria"/>
        </w:rPr>
        <w:t>seperti suhu, kelembab</w:t>
      </w:r>
      <w:r w:rsidR="00221A36">
        <w:rPr>
          <w:rFonts w:ascii="Cambria" w:hAnsi="Cambria"/>
        </w:rPr>
        <w:t>an, pH, intensitas cahaya sangat menentukan kelangsungan hidup dan perkembangan Araceae. Selain itu perubahan iklim dapat menyebabkan perubahan habitat d</w:t>
      </w:r>
      <w:r w:rsidR="00C36BB0">
        <w:rPr>
          <w:rFonts w:ascii="Cambria" w:hAnsi="Cambria"/>
        </w:rPr>
        <w:t xml:space="preserve">an ketersedian sumber daya yang </w:t>
      </w:r>
      <w:r w:rsidR="00221A36">
        <w:rPr>
          <w:rFonts w:ascii="Cambria" w:hAnsi="Cambria"/>
        </w:rPr>
        <w:t xml:space="preserve">berpotensi menurunkan biodiversitas dan populasi Araceae di kawasan HTW Prabalintang. Hal ini sejalan dengan penelitian </w:t>
      </w:r>
      <w:r w:rsidR="00690F45">
        <w:rPr>
          <w:rFonts w:ascii="Cambria" w:hAnsi="Cambria"/>
        </w:rPr>
        <w:fldChar w:fldCharType="begin"/>
      </w:r>
      <w:r w:rsidR="00C37560">
        <w:rPr>
          <w:rFonts w:ascii="Cambria" w:hAnsi="Cambria"/>
        </w:rPr>
        <w:instrText xml:space="preserve"> ADDIN ZOTERO_ITEM CSL_CITATION {"citationID":"QvSrADCa","properties":{"formattedCitation":"(Megawati, n.d.)","plainCitation":"(Megawati, n.d.)","dontUpdate":true,"noteIndex":0},"citationItems":[{"id":70,"uris":["http://zotero.org/users/17246057/items/7ZAV7UF2"],"itemData":{"id":70,"type":"article-journal","container-title":"2021","title":"Jenis dan kerapatan Araceae di Hutan Desa Sekitar Lembantongoa","author":[{"family":"Megawati","given":""}]}}],"schema":"https://github.com/citation-style-language/schema/raw/master/csl-citation.json"} </w:instrText>
      </w:r>
      <w:r w:rsidR="00690F45">
        <w:rPr>
          <w:rFonts w:ascii="Cambria" w:hAnsi="Cambria"/>
        </w:rPr>
        <w:fldChar w:fldCharType="separate"/>
      </w:r>
      <w:r w:rsidR="00B2186C">
        <w:rPr>
          <w:rFonts w:ascii="Cambria" w:hAnsi="Cambria"/>
        </w:rPr>
        <w:t>Megawati</w:t>
      </w:r>
      <w:r w:rsidR="00690F45" w:rsidRPr="00690F45">
        <w:rPr>
          <w:rFonts w:ascii="Cambria" w:hAnsi="Cambria"/>
        </w:rPr>
        <w:t xml:space="preserve"> </w:t>
      </w:r>
      <w:r w:rsidR="00B2186C">
        <w:rPr>
          <w:rFonts w:ascii="Cambria" w:hAnsi="Cambria"/>
        </w:rPr>
        <w:t>(2021</w:t>
      </w:r>
      <w:r w:rsidR="00690F45" w:rsidRPr="00690F45">
        <w:rPr>
          <w:rFonts w:ascii="Cambria" w:hAnsi="Cambria"/>
        </w:rPr>
        <w:t>)</w:t>
      </w:r>
      <w:r w:rsidR="00690F45">
        <w:rPr>
          <w:rFonts w:ascii="Cambria" w:hAnsi="Cambria"/>
        </w:rPr>
        <w:fldChar w:fldCharType="end"/>
      </w:r>
      <w:r w:rsidR="00221A36">
        <w:rPr>
          <w:rFonts w:ascii="Cambria" w:hAnsi="Cambria"/>
        </w:rPr>
        <w:t xml:space="preserve"> yang menyatakan bahwa kondisi iklim dan </w:t>
      </w:r>
      <w:r>
        <w:rPr>
          <w:rFonts w:ascii="Cambria" w:hAnsi="Cambria"/>
        </w:rPr>
        <w:t xml:space="preserve">kelembaban </w:t>
      </w:r>
      <w:r w:rsidR="00221A36">
        <w:rPr>
          <w:rFonts w:ascii="Cambria" w:hAnsi="Cambria"/>
        </w:rPr>
        <w:t>menjadi faktor utama dalam pertumbuhan Araceae</w:t>
      </w:r>
      <w:r w:rsidR="00FD540F">
        <w:rPr>
          <w:rFonts w:ascii="Cambria" w:hAnsi="Cambria"/>
        </w:rPr>
        <w:t xml:space="preserve">. </w:t>
      </w:r>
    </w:p>
    <w:p w14:paraId="6FBDB068" w14:textId="37E47E97" w:rsidR="003D574C" w:rsidRPr="00B2186C" w:rsidRDefault="00215A04" w:rsidP="0093238F">
      <w:pPr>
        <w:spacing w:after="0" w:line="360" w:lineRule="auto"/>
        <w:ind w:left="709" w:firstLine="720"/>
        <w:jc w:val="both"/>
        <w:rPr>
          <w:rFonts w:ascii="Cambria" w:hAnsi="Cambria"/>
        </w:rPr>
      </w:pPr>
      <w:r w:rsidRPr="0093238F">
        <w:rPr>
          <w:rFonts w:ascii="Cambria" w:hAnsi="Cambria"/>
          <w:sz w:val="20"/>
          <w:szCs w:val="20"/>
        </w:rPr>
        <w:t xml:space="preserve">  </w:t>
      </w:r>
      <w:r w:rsidR="003D574C">
        <w:rPr>
          <w:rFonts w:cstheme="majorBidi"/>
        </w:rPr>
        <w:br w:type="page"/>
      </w:r>
    </w:p>
    <w:p w14:paraId="0C718C0A" w14:textId="0524CC49" w:rsidR="00AF12E5" w:rsidRPr="00AD27BA" w:rsidRDefault="00AF12E5" w:rsidP="00F00CDA">
      <w:pPr>
        <w:pStyle w:val="Heading1"/>
        <w:rPr>
          <w:rFonts w:cstheme="majorBidi"/>
        </w:rPr>
      </w:pPr>
      <w:bookmarkStart w:id="146" w:name="_Toc199867756"/>
      <w:r w:rsidRPr="00AD27BA">
        <w:rPr>
          <w:rFonts w:cstheme="majorBidi"/>
        </w:rPr>
        <w:lastRenderedPageBreak/>
        <w:t>BAB V</w:t>
      </w:r>
      <w:bookmarkEnd w:id="146"/>
    </w:p>
    <w:p w14:paraId="4653812B" w14:textId="544A32D5" w:rsidR="00F00CDA" w:rsidRPr="00AD27BA" w:rsidRDefault="00AF12E5" w:rsidP="003D574C">
      <w:pPr>
        <w:pStyle w:val="Heading1"/>
        <w:spacing w:after="100" w:afterAutospacing="1"/>
        <w:rPr>
          <w:rFonts w:cstheme="majorBidi"/>
        </w:rPr>
      </w:pPr>
      <w:bookmarkStart w:id="147" w:name="_Toc199867757"/>
      <w:r w:rsidRPr="00AD27BA">
        <w:rPr>
          <w:rFonts w:cstheme="majorBidi"/>
        </w:rPr>
        <w:t>SIMPULAN DAN SARAN</w:t>
      </w:r>
      <w:bookmarkEnd w:id="147"/>
    </w:p>
    <w:p w14:paraId="4A84B53B" w14:textId="2499DD34" w:rsidR="00F00CDA" w:rsidRPr="00AD27BA" w:rsidRDefault="00F00CDA" w:rsidP="00F00CDA">
      <w:pPr>
        <w:pStyle w:val="Heading1"/>
        <w:numPr>
          <w:ilvl w:val="0"/>
          <w:numId w:val="35"/>
        </w:numPr>
        <w:jc w:val="left"/>
        <w:rPr>
          <w:rFonts w:cstheme="majorBidi"/>
        </w:rPr>
      </w:pPr>
      <w:bookmarkStart w:id="148" w:name="_Toc199867758"/>
      <w:r w:rsidRPr="00AD27BA">
        <w:rPr>
          <w:rFonts w:cstheme="majorBidi"/>
        </w:rPr>
        <w:t>SIMPULAN</w:t>
      </w:r>
      <w:bookmarkEnd w:id="148"/>
    </w:p>
    <w:p w14:paraId="3DC7D740" w14:textId="1A4BF732" w:rsidR="00F00CDA" w:rsidRPr="00AD27BA" w:rsidRDefault="00F00CDA" w:rsidP="00F00CDA">
      <w:pPr>
        <w:spacing w:after="0" w:line="360" w:lineRule="auto"/>
        <w:ind w:left="624" w:firstLine="720"/>
        <w:jc w:val="both"/>
        <w:rPr>
          <w:rFonts w:ascii="Cambria" w:hAnsi="Cambria" w:cstheme="majorBidi"/>
        </w:rPr>
      </w:pPr>
      <w:r w:rsidRPr="00AD27BA">
        <w:rPr>
          <w:rFonts w:ascii="Cambria" w:hAnsi="Cambria" w:cstheme="majorBidi"/>
        </w:rPr>
        <w:t>Berdasarkan hasil penelitian yang telah dilakukan dapat disimpulkan  bahwa:</w:t>
      </w:r>
    </w:p>
    <w:p w14:paraId="47564EE9" w14:textId="120AA4C0" w:rsidR="00F00CDA" w:rsidRPr="00AD27BA" w:rsidRDefault="00834E38" w:rsidP="00B961EC">
      <w:pPr>
        <w:pStyle w:val="ListParagraph"/>
        <w:numPr>
          <w:ilvl w:val="0"/>
          <w:numId w:val="37"/>
        </w:numPr>
        <w:spacing w:line="360" w:lineRule="auto"/>
        <w:jc w:val="both"/>
        <w:rPr>
          <w:rFonts w:ascii="Cambria" w:hAnsi="Cambria" w:cstheme="majorBidi"/>
        </w:rPr>
      </w:pPr>
      <w:r w:rsidRPr="00AD27BA">
        <w:rPr>
          <w:rFonts w:ascii="Cambria" w:hAnsi="Cambria" w:cstheme="majorBidi"/>
        </w:rPr>
        <w:t xml:space="preserve">Terdapat 10 </w:t>
      </w:r>
      <w:r w:rsidR="009B6B00">
        <w:rPr>
          <w:rFonts w:ascii="Cambria" w:hAnsi="Cambria" w:cstheme="majorBidi"/>
        </w:rPr>
        <w:t>jenis</w:t>
      </w:r>
      <w:r w:rsidRPr="00AD27BA">
        <w:rPr>
          <w:rFonts w:ascii="Cambria" w:hAnsi="Cambria" w:cstheme="majorBidi"/>
        </w:rPr>
        <w:t xml:space="preserve"> </w:t>
      </w:r>
      <w:r w:rsidR="00F00CDA" w:rsidRPr="00AD27BA">
        <w:rPr>
          <w:rFonts w:ascii="Cambria" w:hAnsi="Cambria" w:cstheme="majorBidi"/>
        </w:rPr>
        <w:t xml:space="preserve">Araceae yang ada di kawasan </w:t>
      </w:r>
      <w:r w:rsidR="001C6464" w:rsidRPr="00AD27BA">
        <w:rPr>
          <w:rFonts w:ascii="Cambria" w:hAnsi="Cambria" w:cstheme="majorBidi"/>
        </w:rPr>
        <w:t>Hutan Wisata Prabalintang T</w:t>
      </w:r>
      <w:r w:rsidR="00F00CDA" w:rsidRPr="00AD27BA">
        <w:rPr>
          <w:rFonts w:ascii="Cambria" w:hAnsi="Cambria" w:cstheme="majorBidi"/>
        </w:rPr>
        <w:t xml:space="preserve">egal, diantaranya </w:t>
      </w:r>
      <w:r w:rsidR="00F00CDA" w:rsidRPr="009B6B00">
        <w:rPr>
          <w:rFonts w:ascii="Cambria" w:hAnsi="Cambria" w:cstheme="majorBidi"/>
          <w:i/>
          <w:iCs/>
        </w:rPr>
        <w:t>Aglaonema</w:t>
      </w:r>
      <w:r w:rsidR="009B6B00" w:rsidRPr="009B6B00">
        <w:rPr>
          <w:rFonts w:ascii="Cambria" w:hAnsi="Cambria" w:cstheme="majorBidi"/>
          <w:i/>
          <w:iCs/>
        </w:rPr>
        <w:t xml:space="preserve"> </w:t>
      </w:r>
      <w:r w:rsidR="009B6B00">
        <w:rPr>
          <w:rFonts w:ascii="Cambria" w:hAnsi="Cambria" w:cstheme="majorBidi"/>
        </w:rPr>
        <w:t>sp.</w:t>
      </w:r>
      <w:r w:rsidR="00F00CDA" w:rsidRPr="00AD27BA">
        <w:rPr>
          <w:rFonts w:ascii="Cambria" w:hAnsi="Cambria" w:cstheme="majorBidi"/>
        </w:rPr>
        <w:t xml:space="preserve">, </w:t>
      </w:r>
      <w:r w:rsidR="00F00CDA" w:rsidRPr="009B6B00">
        <w:rPr>
          <w:rFonts w:ascii="Cambria" w:hAnsi="Cambria" w:cstheme="majorBidi"/>
          <w:i/>
          <w:iCs/>
        </w:rPr>
        <w:t>Caladium</w:t>
      </w:r>
      <w:r w:rsidR="009B6B00" w:rsidRPr="009B6B00">
        <w:rPr>
          <w:rFonts w:ascii="Cambria" w:hAnsi="Cambria" w:cstheme="majorBidi"/>
          <w:i/>
          <w:iCs/>
        </w:rPr>
        <w:t xml:space="preserve"> bicolor</w:t>
      </w:r>
      <w:r w:rsidR="00B961EC">
        <w:rPr>
          <w:rFonts w:ascii="Cambria" w:hAnsi="Cambria" w:cstheme="majorBidi"/>
          <w:i/>
          <w:iCs/>
        </w:rPr>
        <w:t xml:space="preserve"> </w:t>
      </w:r>
      <w:r w:rsidR="00B961EC" w:rsidRPr="00B961EC">
        <w:rPr>
          <w:rFonts w:ascii="Cambria" w:hAnsi="Cambria" w:cstheme="majorBidi"/>
        </w:rPr>
        <w:t>(Aiton) Vent</w:t>
      </w:r>
      <w:r w:rsidR="00B961EC">
        <w:rPr>
          <w:rFonts w:ascii="Cambria" w:hAnsi="Cambria" w:cstheme="majorBidi"/>
          <w:i/>
          <w:iCs/>
        </w:rPr>
        <w:t>.</w:t>
      </w:r>
      <w:r w:rsidR="00F00CDA" w:rsidRPr="00AD27BA">
        <w:rPr>
          <w:rFonts w:ascii="Cambria" w:hAnsi="Cambria" w:cstheme="majorBidi"/>
        </w:rPr>
        <w:t xml:space="preserve">, </w:t>
      </w:r>
      <w:r w:rsidR="00F00CDA" w:rsidRPr="009B6B00">
        <w:rPr>
          <w:rFonts w:ascii="Cambria" w:hAnsi="Cambria" w:cstheme="majorBidi"/>
          <w:i/>
          <w:iCs/>
        </w:rPr>
        <w:t>Xanthosoma</w:t>
      </w:r>
      <w:r w:rsidR="009B6B00" w:rsidRPr="009B6B00">
        <w:rPr>
          <w:rFonts w:ascii="Cambria" w:hAnsi="Cambria" w:cstheme="majorBidi"/>
          <w:i/>
          <w:iCs/>
        </w:rPr>
        <w:t xml:space="preserve"> sagittifolium</w:t>
      </w:r>
      <w:r w:rsidR="00B961EC">
        <w:rPr>
          <w:rFonts w:ascii="Cambria" w:hAnsi="Cambria" w:cstheme="majorBidi"/>
        </w:rPr>
        <w:t xml:space="preserve"> (L.) Schott,</w:t>
      </w:r>
      <w:r w:rsidR="00F00CDA" w:rsidRPr="00AD27BA">
        <w:rPr>
          <w:rFonts w:ascii="Cambria" w:hAnsi="Cambria" w:cstheme="majorBidi"/>
        </w:rPr>
        <w:t xml:space="preserve"> </w:t>
      </w:r>
      <w:r w:rsidR="00F00CDA" w:rsidRPr="009B6B00">
        <w:rPr>
          <w:rFonts w:ascii="Cambria" w:hAnsi="Cambria" w:cstheme="majorBidi"/>
          <w:i/>
          <w:iCs/>
        </w:rPr>
        <w:t>Colocasia</w:t>
      </w:r>
      <w:r w:rsidR="009B6B00" w:rsidRPr="009B6B00">
        <w:rPr>
          <w:rFonts w:ascii="Cambria" w:hAnsi="Cambria" w:cstheme="majorBidi"/>
          <w:i/>
          <w:iCs/>
        </w:rPr>
        <w:t xml:space="preserve"> </w:t>
      </w:r>
      <w:r w:rsidR="00B961EC">
        <w:rPr>
          <w:rFonts w:ascii="Cambria" w:hAnsi="Cambria" w:cstheme="majorBidi"/>
          <w:i/>
          <w:iCs/>
        </w:rPr>
        <w:t xml:space="preserve">esculenta </w:t>
      </w:r>
      <w:r w:rsidR="00B961EC" w:rsidRPr="00B961EC">
        <w:rPr>
          <w:rFonts w:ascii="Cambria" w:hAnsi="Cambria" w:cstheme="majorBidi"/>
        </w:rPr>
        <w:t>(L.) Schott</w:t>
      </w:r>
      <w:r w:rsidR="00B961EC">
        <w:rPr>
          <w:rFonts w:ascii="Cambria" w:hAnsi="Cambria" w:cstheme="majorBidi"/>
        </w:rPr>
        <w:t>.</w:t>
      </w:r>
      <w:r w:rsidR="00B961EC">
        <w:rPr>
          <w:rFonts w:ascii="Cambria" w:hAnsi="Cambria" w:cstheme="majorBidi"/>
          <w:i/>
          <w:iCs/>
        </w:rPr>
        <w:t>,</w:t>
      </w:r>
      <w:r w:rsidR="00F00CDA" w:rsidRPr="00AD27BA">
        <w:rPr>
          <w:rFonts w:ascii="Cambria" w:hAnsi="Cambria" w:cstheme="majorBidi"/>
        </w:rPr>
        <w:t xml:space="preserve"> </w:t>
      </w:r>
      <w:r w:rsidR="00F00CDA" w:rsidRPr="009B6B00">
        <w:rPr>
          <w:rFonts w:ascii="Cambria" w:hAnsi="Cambria" w:cstheme="majorBidi"/>
          <w:i/>
          <w:iCs/>
        </w:rPr>
        <w:t>Alocasia</w:t>
      </w:r>
      <w:r w:rsidR="00B961EC">
        <w:rPr>
          <w:rFonts w:ascii="Cambria" w:hAnsi="Cambria" w:cstheme="majorBidi"/>
          <w:i/>
          <w:iCs/>
        </w:rPr>
        <w:t xml:space="preserve"> odora</w:t>
      </w:r>
      <w:r w:rsidR="00F00CDA" w:rsidRPr="00AD27BA">
        <w:rPr>
          <w:rFonts w:ascii="Cambria" w:hAnsi="Cambria" w:cstheme="majorBidi"/>
        </w:rPr>
        <w:t xml:space="preserve">, </w:t>
      </w:r>
      <w:r w:rsidR="00F00CDA" w:rsidRPr="00B961EC">
        <w:rPr>
          <w:rFonts w:ascii="Cambria" w:hAnsi="Cambria" w:cstheme="majorBidi"/>
          <w:i/>
          <w:iCs/>
        </w:rPr>
        <w:t>Monstera</w:t>
      </w:r>
      <w:r w:rsidR="009B6B00" w:rsidRPr="00B961EC">
        <w:rPr>
          <w:rFonts w:ascii="Cambria" w:hAnsi="Cambria" w:cstheme="majorBidi"/>
          <w:i/>
          <w:iCs/>
        </w:rPr>
        <w:t xml:space="preserve"> </w:t>
      </w:r>
      <w:r w:rsidR="00B961EC" w:rsidRPr="00B961EC">
        <w:rPr>
          <w:rFonts w:ascii="Cambria" w:hAnsi="Cambria" w:cstheme="majorBidi"/>
          <w:i/>
          <w:iCs/>
        </w:rPr>
        <w:t>deliciosa</w:t>
      </w:r>
      <w:r w:rsidR="00B961EC">
        <w:rPr>
          <w:rFonts w:ascii="Cambria" w:hAnsi="Cambria" w:cstheme="majorBidi"/>
        </w:rPr>
        <w:t xml:space="preserve"> Liebm., </w:t>
      </w:r>
      <w:r w:rsidR="00F00CDA" w:rsidRPr="00B961EC">
        <w:rPr>
          <w:rFonts w:ascii="Cambria" w:hAnsi="Cambria" w:cstheme="majorBidi"/>
          <w:i/>
          <w:iCs/>
        </w:rPr>
        <w:t>Epipremnum</w:t>
      </w:r>
      <w:r w:rsidR="00B961EC" w:rsidRPr="00B961EC">
        <w:rPr>
          <w:rFonts w:ascii="Cambria" w:hAnsi="Cambria" w:cstheme="majorBidi"/>
          <w:i/>
          <w:iCs/>
        </w:rPr>
        <w:t xml:space="preserve"> aureum</w:t>
      </w:r>
      <w:r w:rsidR="00F00CDA" w:rsidRPr="00AD27BA">
        <w:rPr>
          <w:rFonts w:ascii="Cambria" w:hAnsi="Cambria" w:cstheme="majorBidi"/>
        </w:rPr>
        <w:t xml:space="preserve">, </w:t>
      </w:r>
      <w:r w:rsidR="00F00CDA" w:rsidRPr="00B961EC">
        <w:rPr>
          <w:rFonts w:ascii="Cambria" w:hAnsi="Cambria" w:cstheme="majorBidi"/>
          <w:i/>
          <w:iCs/>
        </w:rPr>
        <w:t>Dieffenbachia</w:t>
      </w:r>
      <w:r w:rsidR="00B961EC" w:rsidRPr="00B961EC">
        <w:rPr>
          <w:rFonts w:ascii="Cambria" w:hAnsi="Cambria" w:cstheme="majorBidi"/>
          <w:i/>
          <w:iCs/>
        </w:rPr>
        <w:t xml:space="preserve"> seguine</w:t>
      </w:r>
      <w:r w:rsidR="00B961EC">
        <w:rPr>
          <w:rFonts w:ascii="Cambria" w:hAnsi="Cambria" w:cstheme="majorBidi"/>
        </w:rPr>
        <w:t xml:space="preserve"> (Jacq.) Schott.</w:t>
      </w:r>
      <w:r w:rsidR="00F00CDA" w:rsidRPr="00AD27BA">
        <w:rPr>
          <w:rFonts w:ascii="Cambria" w:hAnsi="Cambria" w:cstheme="majorBidi"/>
        </w:rPr>
        <w:t xml:space="preserve">, </w:t>
      </w:r>
      <w:r w:rsidR="00F00CDA" w:rsidRPr="00B961EC">
        <w:rPr>
          <w:rFonts w:ascii="Cambria" w:hAnsi="Cambria" w:cstheme="majorBidi"/>
          <w:i/>
          <w:iCs/>
        </w:rPr>
        <w:t xml:space="preserve">Homalomena </w:t>
      </w:r>
      <w:r w:rsidR="00B961EC" w:rsidRPr="00B961EC">
        <w:rPr>
          <w:rFonts w:ascii="Cambria" w:hAnsi="Cambria" w:cstheme="majorBidi"/>
          <w:i/>
          <w:iCs/>
        </w:rPr>
        <w:t>rubescens</w:t>
      </w:r>
      <w:r w:rsidR="00B961EC">
        <w:rPr>
          <w:rFonts w:ascii="Cambria" w:hAnsi="Cambria" w:cstheme="majorBidi"/>
        </w:rPr>
        <w:t xml:space="preserve"> (Roxb.) Kunth </w:t>
      </w:r>
      <w:r w:rsidR="00F00CDA" w:rsidRPr="00AD27BA">
        <w:rPr>
          <w:rFonts w:ascii="Cambria" w:hAnsi="Cambria" w:cstheme="majorBidi"/>
        </w:rPr>
        <w:t xml:space="preserve">dan </w:t>
      </w:r>
      <w:r w:rsidR="00F00CDA" w:rsidRPr="00B961EC">
        <w:rPr>
          <w:rFonts w:ascii="Cambria" w:hAnsi="Cambria" w:cstheme="majorBidi"/>
          <w:i/>
          <w:iCs/>
        </w:rPr>
        <w:t>Syngonium</w:t>
      </w:r>
      <w:r w:rsidR="00B961EC" w:rsidRPr="00B961EC">
        <w:rPr>
          <w:rFonts w:ascii="Cambria" w:hAnsi="Cambria" w:cstheme="majorBidi"/>
          <w:i/>
          <w:iCs/>
        </w:rPr>
        <w:t xml:space="preserve"> podophylum</w:t>
      </w:r>
      <w:r w:rsidR="00B961EC">
        <w:rPr>
          <w:rFonts w:ascii="Cambria" w:hAnsi="Cambria" w:cstheme="majorBidi"/>
        </w:rPr>
        <w:t xml:space="preserve"> Schott</w:t>
      </w:r>
      <w:r w:rsidR="00F00CDA" w:rsidRPr="00AD27BA">
        <w:rPr>
          <w:rFonts w:ascii="Cambria" w:hAnsi="Cambria" w:cstheme="majorBidi"/>
        </w:rPr>
        <w:t xml:space="preserve">. </w:t>
      </w:r>
    </w:p>
    <w:p w14:paraId="1BC21549" w14:textId="031DDCED" w:rsidR="005A1DC4" w:rsidRDefault="009B6B00" w:rsidP="005A1DC4">
      <w:pPr>
        <w:pStyle w:val="ListParagraph"/>
        <w:numPr>
          <w:ilvl w:val="0"/>
          <w:numId w:val="37"/>
        </w:numPr>
        <w:spacing w:line="360" w:lineRule="auto"/>
        <w:jc w:val="both"/>
        <w:rPr>
          <w:rFonts w:ascii="Cambria" w:hAnsi="Cambria" w:cstheme="majorBidi"/>
        </w:rPr>
      </w:pPr>
      <w:r>
        <w:rPr>
          <w:rFonts w:ascii="Cambria" w:hAnsi="Cambria" w:cstheme="majorBidi"/>
        </w:rPr>
        <w:t>Tingkat</w:t>
      </w:r>
      <w:r w:rsidR="005A1DC4" w:rsidRPr="00466879">
        <w:rPr>
          <w:rFonts w:ascii="Cambria" w:hAnsi="Cambria" w:cstheme="majorBidi"/>
        </w:rPr>
        <w:t xml:space="preserve"> diversitas Araceae</w:t>
      </w:r>
      <w:r w:rsidR="005A1DC4">
        <w:rPr>
          <w:rFonts w:ascii="Cambria" w:hAnsi="Cambria" w:cstheme="majorBidi"/>
        </w:rPr>
        <w:t xml:space="preserve"> di kawasan HTW Prabalintang</w:t>
      </w:r>
      <w:r w:rsidR="005A1DC4" w:rsidRPr="00466879">
        <w:rPr>
          <w:rFonts w:ascii="Cambria" w:hAnsi="Cambria" w:cstheme="majorBidi"/>
        </w:rPr>
        <w:t xml:space="preserve"> </w:t>
      </w:r>
      <w:r w:rsidR="005A1DC4">
        <w:rPr>
          <w:rFonts w:ascii="Cambria" w:hAnsi="Cambria" w:cstheme="majorBidi"/>
        </w:rPr>
        <w:t xml:space="preserve">diperoleh sejumlah 1,64 yang </w:t>
      </w:r>
      <w:r w:rsidR="005A1DC4" w:rsidRPr="00466879">
        <w:rPr>
          <w:rFonts w:ascii="Cambria" w:hAnsi="Cambria" w:cstheme="majorBidi"/>
        </w:rPr>
        <w:t>tergolong dalam k</w:t>
      </w:r>
      <w:r w:rsidR="005A1DC4">
        <w:rPr>
          <w:rFonts w:ascii="Cambria" w:hAnsi="Cambria" w:cstheme="majorBidi"/>
        </w:rPr>
        <w:t xml:space="preserve">ategori sedang. </w:t>
      </w:r>
    </w:p>
    <w:p w14:paraId="374020E4" w14:textId="5247015C" w:rsidR="005A1DC4" w:rsidRPr="00775421" w:rsidRDefault="001C6464" w:rsidP="00775421">
      <w:pPr>
        <w:pStyle w:val="ListParagraph"/>
        <w:numPr>
          <w:ilvl w:val="0"/>
          <w:numId w:val="37"/>
        </w:numPr>
        <w:spacing w:line="360" w:lineRule="auto"/>
        <w:jc w:val="both"/>
        <w:rPr>
          <w:rFonts w:ascii="Cambria" w:hAnsi="Cambria" w:cstheme="majorBidi"/>
        </w:rPr>
      </w:pPr>
      <w:r w:rsidRPr="00AD27BA">
        <w:rPr>
          <w:rFonts w:ascii="Cambria" w:hAnsi="Cambria" w:cstheme="majorBidi"/>
        </w:rPr>
        <w:t xml:space="preserve">Upaya konservasi Araceae </w:t>
      </w:r>
      <w:r w:rsidR="00903D1F" w:rsidRPr="00AD27BA">
        <w:rPr>
          <w:rFonts w:ascii="Cambria" w:hAnsi="Cambria" w:cstheme="majorBidi"/>
        </w:rPr>
        <w:t xml:space="preserve">yang telah dilakukan oleh pihak pengelola </w:t>
      </w:r>
      <w:r w:rsidRPr="00AD27BA">
        <w:rPr>
          <w:rFonts w:ascii="Cambria" w:hAnsi="Cambria" w:cstheme="majorBidi"/>
        </w:rPr>
        <w:t xml:space="preserve">Hutan Taman Wisata Prabalintang </w:t>
      </w:r>
      <w:r w:rsidR="0025253C" w:rsidRPr="00AD27BA">
        <w:rPr>
          <w:rFonts w:ascii="Cambria" w:hAnsi="Cambria" w:cstheme="majorBidi"/>
        </w:rPr>
        <w:t xml:space="preserve">berupa </w:t>
      </w:r>
      <w:r w:rsidR="00FD540F">
        <w:rPr>
          <w:rFonts w:ascii="Cambria" w:hAnsi="Cambria" w:cstheme="majorBidi"/>
        </w:rPr>
        <w:t xml:space="preserve">inventarisasi dan monitoring tumbuhan </w:t>
      </w:r>
      <w:r w:rsidR="00FD540F" w:rsidRPr="00AD27BA">
        <w:rPr>
          <w:rFonts w:ascii="Cambria" w:hAnsi="Cambria" w:cstheme="majorBidi"/>
        </w:rPr>
        <w:t>A</w:t>
      </w:r>
      <w:r w:rsidR="00FD540F">
        <w:rPr>
          <w:rFonts w:ascii="Cambria" w:hAnsi="Cambria" w:cstheme="majorBidi"/>
        </w:rPr>
        <w:t>raceae yang dilakukan secara berkala</w:t>
      </w:r>
      <w:r w:rsidR="00BC7809">
        <w:rPr>
          <w:rFonts w:ascii="Cambria" w:hAnsi="Cambria" w:cstheme="majorBidi"/>
        </w:rPr>
        <w:t xml:space="preserve">, penanaman kembali, dan </w:t>
      </w:r>
      <w:r w:rsidR="00BC7809">
        <w:rPr>
          <w:rFonts w:ascii="Cambria" w:hAnsi="Cambria" w:cstheme="majorBidi"/>
        </w:rPr>
        <w:lastRenderedPageBreak/>
        <w:t>pemberian edukasi</w:t>
      </w:r>
      <w:r w:rsidR="0025253C" w:rsidRPr="00AD27BA">
        <w:rPr>
          <w:rFonts w:ascii="Cambria" w:hAnsi="Cambria" w:cstheme="majorBidi"/>
        </w:rPr>
        <w:t xml:space="preserve"> kepada wisatawan yang berkunju</w:t>
      </w:r>
      <w:r w:rsidR="00BC7809">
        <w:rPr>
          <w:rFonts w:ascii="Cambria" w:hAnsi="Cambria" w:cstheme="majorBidi"/>
        </w:rPr>
        <w:t>ng mengenai pen</w:t>
      </w:r>
      <w:r w:rsidR="005A1DC4">
        <w:rPr>
          <w:rFonts w:ascii="Cambria" w:hAnsi="Cambria" w:cstheme="majorBidi"/>
        </w:rPr>
        <w:t>tingnya konservasi Araceae dan tumbuhan</w:t>
      </w:r>
      <w:r w:rsidR="00BC7809">
        <w:rPr>
          <w:rFonts w:ascii="Cambria" w:hAnsi="Cambria" w:cstheme="majorBidi"/>
        </w:rPr>
        <w:t xml:space="preserve"> lainnya</w:t>
      </w:r>
      <w:r w:rsidR="0025253C" w:rsidRPr="00AD27BA">
        <w:rPr>
          <w:rFonts w:ascii="Cambria" w:hAnsi="Cambria" w:cstheme="majorBidi"/>
        </w:rPr>
        <w:t xml:space="preserve">. </w:t>
      </w:r>
    </w:p>
    <w:p w14:paraId="6FB8F117" w14:textId="77777777" w:rsidR="00F00CDA" w:rsidRPr="00AD27BA" w:rsidRDefault="00F00CDA" w:rsidP="00F00CDA">
      <w:pPr>
        <w:pStyle w:val="Heading1"/>
        <w:numPr>
          <w:ilvl w:val="0"/>
          <w:numId w:val="35"/>
        </w:numPr>
        <w:jc w:val="left"/>
        <w:rPr>
          <w:rFonts w:cstheme="majorBidi"/>
        </w:rPr>
      </w:pPr>
      <w:bookmarkStart w:id="149" w:name="_Toc199867759"/>
      <w:r w:rsidRPr="00AD27BA">
        <w:rPr>
          <w:rFonts w:cstheme="majorBidi"/>
        </w:rPr>
        <w:t>SARAN</w:t>
      </w:r>
      <w:bookmarkEnd w:id="149"/>
    </w:p>
    <w:p w14:paraId="13635CD9" w14:textId="5A8750A9" w:rsidR="009B6B00" w:rsidRPr="009B6B00" w:rsidRDefault="001C6464" w:rsidP="00171108">
      <w:pPr>
        <w:spacing w:line="360" w:lineRule="auto"/>
        <w:ind w:left="720" w:firstLine="720"/>
        <w:jc w:val="both"/>
        <w:rPr>
          <w:rFonts w:ascii="Cambria" w:hAnsi="Cambria" w:cstheme="majorBidi"/>
        </w:rPr>
        <w:sectPr w:rsidR="009B6B00" w:rsidRPr="009B6B00" w:rsidSect="00344D6B">
          <w:pgSz w:w="8391" w:h="11907" w:code="11"/>
          <w:pgMar w:top="1440" w:right="1440" w:bottom="1440" w:left="1440" w:header="709" w:footer="709" w:gutter="0"/>
          <w:cols w:space="708"/>
          <w:docGrid w:linePitch="360"/>
        </w:sectPr>
      </w:pPr>
      <w:r w:rsidRPr="00AD27BA">
        <w:rPr>
          <w:rFonts w:ascii="Cambria" w:hAnsi="Cambria" w:cstheme="majorBidi"/>
        </w:rPr>
        <w:t xml:space="preserve">Setelah melakukan penelitian di Hutan Taman Wisata Prabalintang, </w:t>
      </w:r>
      <w:r w:rsidR="00171108">
        <w:rPr>
          <w:rFonts w:ascii="Cambria" w:hAnsi="Cambria" w:cstheme="majorBidi"/>
        </w:rPr>
        <w:t>disarankan agar pihak pengelola m</w:t>
      </w:r>
      <w:r w:rsidR="009B6B00">
        <w:rPr>
          <w:rFonts w:ascii="Cambria" w:hAnsi="Cambria" w:cstheme="majorBidi"/>
        </w:rPr>
        <w:t>engembangan ekowisata berbasis konservasi untuk meningkatkan kesadaran masyarakat terhadap pelestarian tumbuhan Araceae sekaligus dapat memberikan manfaat ekonomi dan ekologi secara signifikan. P</w:t>
      </w:r>
      <w:r w:rsidR="004C7329">
        <w:rPr>
          <w:rFonts w:ascii="Cambria" w:hAnsi="Cambria" w:cstheme="majorBidi"/>
        </w:rPr>
        <w:t xml:space="preserve">erlu dilakukan penelitian </w:t>
      </w:r>
      <w:r w:rsidR="00047C7E">
        <w:rPr>
          <w:rFonts w:ascii="Cambria" w:hAnsi="Cambria" w:cstheme="majorBidi"/>
        </w:rPr>
        <w:t>lebih lanjut mengenai kean</w:t>
      </w:r>
      <w:r w:rsidR="009B6B00">
        <w:rPr>
          <w:rFonts w:ascii="Cambria" w:hAnsi="Cambria" w:cstheme="majorBidi"/>
        </w:rPr>
        <w:t>ekaragaman tumbuhan</w:t>
      </w:r>
      <w:r w:rsidR="002C7F4C">
        <w:rPr>
          <w:rFonts w:ascii="Cambria" w:hAnsi="Cambria" w:cstheme="majorBidi"/>
        </w:rPr>
        <w:t xml:space="preserve"> famili</w:t>
      </w:r>
      <w:r w:rsidR="009B6B00">
        <w:rPr>
          <w:rFonts w:ascii="Cambria" w:hAnsi="Cambria" w:cstheme="majorBidi"/>
        </w:rPr>
        <w:t xml:space="preserve"> lain</w:t>
      </w:r>
      <w:r w:rsidR="00047C7E">
        <w:rPr>
          <w:rFonts w:ascii="Cambria" w:hAnsi="Cambria" w:cstheme="majorBidi"/>
        </w:rPr>
        <w:t xml:space="preserve"> yang ada di lokasi Hutan Taman Wisata Prabalintang. </w:t>
      </w:r>
      <w:r w:rsidR="009B6B00">
        <w:rPr>
          <w:rFonts w:ascii="Cambria" w:hAnsi="Cambria" w:cstheme="majorBidi"/>
        </w:rPr>
        <w:t>Penelitian</w:t>
      </w:r>
      <w:bookmarkStart w:id="150" w:name="_Toc199867760"/>
      <w:r w:rsidR="009B6B00">
        <w:rPr>
          <w:rFonts w:ascii="Cambria" w:hAnsi="Cambria" w:cstheme="majorBidi"/>
        </w:rPr>
        <w:t xml:space="preserve"> juga dapat difokuskan pada </w:t>
      </w:r>
      <w:r w:rsidR="002C7F4C">
        <w:rPr>
          <w:rFonts w:ascii="Cambria" w:hAnsi="Cambria" w:cstheme="majorBidi"/>
        </w:rPr>
        <w:t>strategi</w:t>
      </w:r>
      <w:r w:rsidR="009B6B00">
        <w:rPr>
          <w:rFonts w:ascii="Cambria" w:hAnsi="Cambria" w:cstheme="majorBidi"/>
        </w:rPr>
        <w:t xml:space="preserve"> konservasi untuk mendukung pengelolaan dan pelestarian tumbuhan yang ada sebagai bagian dari ekosistem hutan wisata yang berkelanjutan. </w:t>
      </w:r>
    </w:p>
    <w:p w14:paraId="0D3AE4E7" w14:textId="0A2A49F1" w:rsidR="00284286" w:rsidRPr="00AD27BA" w:rsidRDefault="009A436D" w:rsidP="001B1FB7">
      <w:pPr>
        <w:pStyle w:val="Heading1"/>
        <w:spacing w:after="240"/>
        <w:rPr>
          <w:rFonts w:cstheme="majorBidi"/>
        </w:rPr>
      </w:pPr>
      <w:r w:rsidRPr="00AD27BA">
        <w:rPr>
          <w:rFonts w:cstheme="majorBidi"/>
        </w:rPr>
        <w:lastRenderedPageBreak/>
        <w:t>DAFTAR PUSTAKA</w:t>
      </w:r>
      <w:bookmarkEnd w:id="150"/>
    </w:p>
    <w:p w14:paraId="16464C7E" w14:textId="77777777" w:rsidR="008D5AB4" w:rsidRDefault="00332AD9" w:rsidP="008D5AB4">
      <w:pPr>
        <w:pStyle w:val="Bibliography"/>
        <w:spacing w:after="120" w:line="240" w:lineRule="auto"/>
        <w:jc w:val="both"/>
      </w:pPr>
      <w:r w:rsidRPr="001A56B6">
        <w:rPr>
          <w:rFonts w:ascii="Cambria" w:hAnsi="Cambria" w:cstheme="majorBidi"/>
        </w:rPr>
        <w:fldChar w:fldCharType="begin" w:fldLock="1"/>
      </w:r>
      <w:r w:rsidRPr="001A56B6">
        <w:rPr>
          <w:rFonts w:ascii="Cambria" w:hAnsi="Cambria" w:cstheme="majorBidi"/>
        </w:rPr>
        <w:instrText xml:space="preserve">ADDIN Mendeley Bibliography CSL_BIBLIOGRAPHY </w:instrText>
      </w:r>
      <w:r w:rsidRPr="001A56B6">
        <w:rPr>
          <w:rFonts w:ascii="Cambria" w:hAnsi="Cambria" w:cstheme="majorBidi"/>
        </w:rPr>
        <w:fldChar w:fldCharType="separate"/>
      </w:r>
      <w:r w:rsidR="005C2C4C" w:rsidRPr="001A56B6">
        <w:rPr>
          <w:rFonts w:ascii="Cambria" w:hAnsi="Cambria"/>
        </w:rPr>
        <w:t xml:space="preserve">Agit,  </w:t>
      </w:r>
      <w:r w:rsidR="008D5AB4" w:rsidRPr="008D5AB4">
        <w:rPr>
          <w:rFonts w:ascii="Cambria" w:hAnsi="Cambria"/>
        </w:rPr>
        <w:t xml:space="preserve">A., Aini, L. N., Ananda, F., Ilyas, M., Hasanah, T., Bagenda, C. (2017). </w:t>
      </w:r>
      <w:r w:rsidR="008D5AB4" w:rsidRPr="008D5AB4">
        <w:rPr>
          <w:rFonts w:ascii="Cambria" w:hAnsi="Cambria"/>
          <w:i/>
          <w:iCs/>
        </w:rPr>
        <w:t>Teknik Pemeriksaan Keabsahan Data</w:t>
      </w:r>
      <w:r w:rsidR="008D5AB4" w:rsidRPr="008D5AB4">
        <w:rPr>
          <w:rFonts w:ascii="Cambria" w:hAnsi="Cambria"/>
        </w:rPr>
        <w:t>. Bandung: Media Sains Indonesia. 173</w:t>
      </w:r>
      <w:r w:rsidR="008D5AB4">
        <w:t xml:space="preserve">. </w:t>
      </w:r>
    </w:p>
    <w:p w14:paraId="66DE784C" w14:textId="21F147F4"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Aisyah Noor, I. (2023). Peran Keanekaragaman Hayati Di Indonesia Dalam Mengatasi Perubahan Iklim Global. </w:t>
      </w:r>
      <w:r w:rsidRPr="001A56B6">
        <w:rPr>
          <w:rFonts w:ascii="Cambria" w:hAnsi="Cambria"/>
          <w:i/>
          <w:iCs/>
        </w:rPr>
        <w:t>Semnas Bio</w:t>
      </w:r>
      <w:r w:rsidRPr="001A56B6">
        <w:rPr>
          <w:rFonts w:ascii="Cambria" w:hAnsi="Cambria"/>
        </w:rPr>
        <w:t>, 2809–8447.</w:t>
      </w:r>
    </w:p>
    <w:p w14:paraId="6A73B687" w14:textId="77777777" w:rsidR="008D5AB4" w:rsidRPr="008D5AB4" w:rsidRDefault="00B43442" w:rsidP="008D5AB4">
      <w:pPr>
        <w:pStyle w:val="Bibliography"/>
        <w:spacing w:after="120" w:line="240" w:lineRule="auto"/>
        <w:jc w:val="both"/>
        <w:rPr>
          <w:rFonts w:ascii="Cambria" w:hAnsi="Cambria"/>
        </w:rPr>
      </w:pPr>
      <w:r>
        <w:rPr>
          <w:rFonts w:ascii="Cambria" w:hAnsi="Cambria"/>
        </w:rPr>
        <w:t>Akbar, A. (2021</w:t>
      </w:r>
      <w:r w:rsidR="005C2C4C" w:rsidRPr="001A56B6">
        <w:rPr>
          <w:rFonts w:ascii="Cambria" w:hAnsi="Cambria"/>
        </w:rPr>
        <w:t xml:space="preserve">). </w:t>
      </w:r>
      <w:r w:rsidR="005C2C4C" w:rsidRPr="008D5AB4">
        <w:rPr>
          <w:rFonts w:ascii="Cambria" w:hAnsi="Cambria"/>
        </w:rPr>
        <w:t xml:space="preserve">Penggunaan </w:t>
      </w:r>
      <w:r w:rsidR="008D5AB4" w:rsidRPr="008D5AB4">
        <w:rPr>
          <w:rFonts w:ascii="Cambria" w:hAnsi="Cambria"/>
        </w:rPr>
        <w:t xml:space="preserve">dan Nilai Ekonomi dari Tanaman </w:t>
      </w:r>
      <w:r w:rsidR="008D5AB4" w:rsidRPr="008D5AB4">
        <w:rPr>
          <w:rFonts w:ascii="Cambria" w:hAnsi="Cambria"/>
          <w:i/>
          <w:iCs/>
        </w:rPr>
        <w:t>Aglaonema sp</w:t>
      </w:r>
      <w:r w:rsidR="008D5AB4" w:rsidRPr="008D5AB4">
        <w:rPr>
          <w:rFonts w:ascii="Cambria" w:hAnsi="Cambria"/>
        </w:rPr>
        <w:t xml:space="preserve">. di Kalangan Pedagang Tanaman Hias Sekitar Cengkareng dan Pulo Gadung. </w:t>
      </w:r>
      <w:r w:rsidR="008D5AB4" w:rsidRPr="008D5AB4">
        <w:rPr>
          <w:rFonts w:ascii="Cambria" w:hAnsi="Cambria"/>
          <w:i/>
          <w:iCs/>
        </w:rPr>
        <w:t>Jurnal Bios Logos</w:t>
      </w:r>
      <w:r w:rsidR="008D5AB4" w:rsidRPr="008D5AB4">
        <w:rPr>
          <w:rFonts w:ascii="Cambria" w:hAnsi="Cambria"/>
        </w:rPr>
        <w:t xml:space="preserve">. 2021. 11. 7. </w:t>
      </w:r>
    </w:p>
    <w:p w14:paraId="1BB0BB3D" w14:textId="6F2E6768" w:rsidR="005C2C4C" w:rsidRPr="00B43442" w:rsidRDefault="005C2C4C" w:rsidP="00171108">
      <w:pPr>
        <w:pStyle w:val="Bibliography"/>
        <w:spacing w:after="120" w:line="240" w:lineRule="auto"/>
        <w:jc w:val="both"/>
        <w:rPr>
          <w:rFonts w:ascii="Cambria" w:hAnsi="Cambria"/>
        </w:rPr>
      </w:pPr>
      <w:r w:rsidRPr="001A56B6">
        <w:rPr>
          <w:rFonts w:ascii="Cambria" w:hAnsi="Cambria"/>
        </w:rPr>
        <w:t xml:space="preserve">Amallia, H. T. (2025). </w:t>
      </w:r>
      <w:r w:rsidR="00171108">
        <w:rPr>
          <w:rFonts w:ascii="Cambria" w:hAnsi="Cambria"/>
        </w:rPr>
        <w:t>Keanekaragaman Jenis Tumbuhan  Konservasi di Kawasan Taman Wisata Alam Punti Kayu Palembang</w:t>
      </w:r>
      <w:r w:rsidRPr="008D5AB4">
        <w:rPr>
          <w:rFonts w:ascii="Cambria" w:hAnsi="Cambria"/>
        </w:rPr>
        <w:t>.</w:t>
      </w:r>
      <w:r w:rsidRPr="001A56B6">
        <w:rPr>
          <w:rFonts w:ascii="Cambria" w:hAnsi="Cambria"/>
        </w:rPr>
        <w:t xml:space="preserve"> </w:t>
      </w:r>
      <w:r w:rsidRPr="001A56B6">
        <w:rPr>
          <w:rFonts w:ascii="Cambria" w:hAnsi="Cambria"/>
          <w:i/>
          <w:iCs/>
        </w:rPr>
        <w:t>2</w:t>
      </w:r>
      <w:r w:rsidRPr="001A56B6">
        <w:rPr>
          <w:rFonts w:ascii="Cambria" w:hAnsi="Cambria"/>
        </w:rPr>
        <w:t>(1).</w:t>
      </w:r>
      <w:r w:rsidR="00B43442">
        <w:rPr>
          <w:rFonts w:ascii="Cambria" w:hAnsi="Cambria"/>
        </w:rPr>
        <w:t xml:space="preserve"> </w:t>
      </w:r>
      <w:r w:rsidR="00B43442" w:rsidRPr="00B43442">
        <w:rPr>
          <w:rFonts w:ascii="Cambria" w:hAnsi="Cambria"/>
          <w:i/>
          <w:iCs/>
        </w:rPr>
        <w:t>Prosiding Semnas Sains dan Teknologi</w:t>
      </w:r>
      <w:r w:rsidR="00B43442" w:rsidRPr="00B43442">
        <w:rPr>
          <w:rFonts w:ascii="Cambria" w:hAnsi="Cambria"/>
        </w:rPr>
        <w:t>. Universitas Terbuka. 2(1).</w:t>
      </w:r>
    </w:p>
    <w:p w14:paraId="660BD804" w14:textId="12A2B3BF"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Asharo, R. K., Fathurrohman, Maulana, D. F., Prasetya, A., Revonaldi, A. A., Priambodo, R., Pasaribu, P. O., &amp; Rizkawati, V. (2021). Inventarisasi Jenis Tumbuhan Suku Araceae Di Taman. </w:t>
      </w:r>
      <w:r w:rsidRPr="001A56B6">
        <w:rPr>
          <w:rFonts w:ascii="Cambria" w:hAnsi="Cambria"/>
          <w:i/>
          <w:iCs/>
        </w:rPr>
        <w:t>Bioma</w:t>
      </w:r>
      <w:r w:rsidRPr="001A56B6">
        <w:rPr>
          <w:rFonts w:ascii="Cambria" w:hAnsi="Cambria"/>
        </w:rPr>
        <w:t xml:space="preserve">, </w:t>
      </w:r>
      <w:r w:rsidRPr="001A56B6">
        <w:rPr>
          <w:rFonts w:ascii="Cambria" w:hAnsi="Cambria"/>
          <w:i/>
          <w:iCs/>
        </w:rPr>
        <w:t>17</w:t>
      </w:r>
      <w:r w:rsidRPr="001A56B6">
        <w:rPr>
          <w:rFonts w:ascii="Cambria" w:hAnsi="Cambria"/>
        </w:rPr>
        <w:t xml:space="preserve">(2), 47–56. </w:t>
      </w:r>
    </w:p>
    <w:p w14:paraId="6F6B0EE1" w14:textId="610B8964" w:rsidR="005C2C4C" w:rsidRPr="001A56B6" w:rsidRDefault="00B43442" w:rsidP="008D5AB4">
      <w:pPr>
        <w:pStyle w:val="Bibliography"/>
        <w:spacing w:after="120" w:line="240" w:lineRule="auto"/>
        <w:jc w:val="both"/>
        <w:rPr>
          <w:rFonts w:ascii="Cambria" w:hAnsi="Cambria"/>
        </w:rPr>
      </w:pPr>
      <w:r>
        <w:rPr>
          <w:rFonts w:ascii="Cambria" w:hAnsi="Cambria"/>
        </w:rPr>
        <w:t>Asih</w:t>
      </w:r>
      <w:r w:rsidR="005C2C4C" w:rsidRPr="001A56B6">
        <w:rPr>
          <w:rFonts w:ascii="Cambria" w:hAnsi="Cambria"/>
        </w:rPr>
        <w:t xml:space="preserve">, N. P. S. (2015). </w:t>
      </w:r>
      <w:r w:rsidR="005C2C4C" w:rsidRPr="00B43442">
        <w:rPr>
          <w:rFonts w:ascii="Cambria" w:hAnsi="Cambria"/>
        </w:rPr>
        <w:t>Studi inventarisasi Araceae di Gunung Seraya (Lempuyang), Karangasem, Bali. 1</w:t>
      </w:r>
      <w:r w:rsidR="005C2C4C" w:rsidRPr="001A56B6">
        <w:rPr>
          <w:rFonts w:ascii="Cambria" w:hAnsi="Cambria"/>
        </w:rPr>
        <w:t xml:space="preserve">(Borokini 2013), 521–527. </w:t>
      </w:r>
    </w:p>
    <w:p w14:paraId="29AB2F13" w14:textId="77777777" w:rsidR="00E72608" w:rsidRDefault="005C2C4C" w:rsidP="008D5AB4">
      <w:pPr>
        <w:pStyle w:val="Bibliography"/>
        <w:spacing w:after="120" w:line="240" w:lineRule="auto"/>
        <w:jc w:val="both"/>
        <w:rPr>
          <w:rFonts w:ascii="Cambria" w:hAnsi="Cambria"/>
        </w:rPr>
      </w:pPr>
      <w:r w:rsidRPr="001A56B6">
        <w:rPr>
          <w:rFonts w:ascii="Cambria" w:hAnsi="Cambria"/>
        </w:rPr>
        <w:t xml:space="preserve">Asril, </w:t>
      </w:r>
      <w:r w:rsidR="00B43442" w:rsidRPr="00B43442">
        <w:rPr>
          <w:rFonts w:ascii="Cambria" w:hAnsi="Cambria"/>
        </w:rPr>
        <w:t>M. Si</w:t>
      </w:r>
    </w:p>
    <w:p w14:paraId="7926D07C" w14:textId="2739B75B" w:rsidR="005C2C4C" w:rsidRPr="001A56B6" w:rsidRDefault="00B43442" w:rsidP="008D5AB4">
      <w:pPr>
        <w:pStyle w:val="Bibliography"/>
        <w:spacing w:after="120" w:line="240" w:lineRule="auto"/>
        <w:jc w:val="both"/>
        <w:rPr>
          <w:rFonts w:ascii="Cambria" w:hAnsi="Cambria"/>
        </w:rPr>
      </w:pPr>
      <w:r w:rsidRPr="00B43442">
        <w:rPr>
          <w:rFonts w:ascii="Cambria" w:hAnsi="Cambria"/>
        </w:rPr>
        <w:t xml:space="preserve">marmata M.M.T., Sari S.P., Indarwati, Arsi, R. B. S., Afriansyah &amp; Junairiah (2022). </w:t>
      </w:r>
      <w:r w:rsidRPr="00B43442">
        <w:rPr>
          <w:rFonts w:ascii="Cambria" w:hAnsi="Cambria"/>
          <w:i/>
          <w:iCs/>
        </w:rPr>
        <w:t>Keanekaragaman Hayati</w:t>
      </w:r>
      <w:r w:rsidRPr="00B43442">
        <w:rPr>
          <w:rFonts w:ascii="Cambria" w:hAnsi="Cambria"/>
        </w:rPr>
        <w:t>. Sum</w:t>
      </w:r>
      <w:r>
        <w:rPr>
          <w:rFonts w:ascii="Cambria" w:hAnsi="Cambria"/>
        </w:rPr>
        <w:t>atera Barat: Yayasan Kita Menulis.</w:t>
      </w:r>
    </w:p>
    <w:p w14:paraId="611923E6" w14:textId="0D054BF6" w:rsidR="005C2C4C" w:rsidRPr="00B43442" w:rsidRDefault="005C2C4C" w:rsidP="008D5AB4">
      <w:pPr>
        <w:pStyle w:val="Bibliography"/>
        <w:spacing w:after="120" w:line="240" w:lineRule="auto"/>
        <w:jc w:val="both"/>
        <w:rPr>
          <w:rFonts w:ascii="Cambria" w:hAnsi="Cambria"/>
        </w:rPr>
      </w:pPr>
      <w:r w:rsidRPr="001A56B6">
        <w:rPr>
          <w:rFonts w:ascii="Cambria" w:hAnsi="Cambria"/>
        </w:rPr>
        <w:t>Azzahra, H., Lubis, Y</w:t>
      </w:r>
      <w:r w:rsidR="00B43442">
        <w:rPr>
          <w:rFonts w:ascii="Cambria" w:hAnsi="Cambria"/>
        </w:rPr>
        <w:t>. D. M., &amp; Hartanti, S. D. (2020</w:t>
      </w:r>
      <w:r w:rsidRPr="001A56B6">
        <w:rPr>
          <w:rFonts w:ascii="Cambria" w:hAnsi="Cambria"/>
        </w:rPr>
        <w:t xml:space="preserve">). </w:t>
      </w:r>
      <w:r w:rsidRPr="00B43442">
        <w:rPr>
          <w:rFonts w:ascii="Cambria" w:hAnsi="Cambria"/>
        </w:rPr>
        <w:t>Teknik Budidaya Tanaman Talas (</w:t>
      </w:r>
      <w:r w:rsidRPr="00B43442">
        <w:rPr>
          <w:rFonts w:ascii="Cambria" w:hAnsi="Cambria"/>
          <w:i/>
          <w:iCs/>
        </w:rPr>
        <w:t xml:space="preserve">Colocasia esculenta </w:t>
      </w:r>
      <w:r w:rsidRPr="00B43442">
        <w:rPr>
          <w:rFonts w:ascii="Cambria" w:hAnsi="Cambria"/>
        </w:rPr>
        <w:t>Scho</w:t>
      </w:r>
      <w:r w:rsidR="00B43442">
        <w:rPr>
          <w:rFonts w:ascii="Cambria" w:hAnsi="Cambria"/>
        </w:rPr>
        <w:t>tt</w:t>
      </w:r>
      <w:r w:rsidRPr="00B43442">
        <w:rPr>
          <w:rFonts w:ascii="Cambria" w:hAnsi="Cambria"/>
        </w:rPr>
        <w:t xml:space="preserve">) sebagai Upaya Peningkatan Hasil Produksi </w:t>
      </w:r>
      <w:r w:rsidRPr="00B43442">
        <w:rPr>
          <w:rFonts w:ascii="Cambria" w:hAnsi="Cambria"/>
        </w:rPr>
        <w:lastRenderedPageBreak/>
        <w:t xml:space="preserve">Talas Di Desa Situgede. </w:t>
      </w:r>
      <w:r w:rsidR="00B43442" w:rsidRPr="00B43442">
        <w:rPr>
          <w:rFonts w:ascii="Cambria" w:hAnsi="Cambria"/>
          <w:i/>
          <w:iCs/>
        </w:rPr>
        <w:t xml:space="preserve">Jurnal Pusat Inovasi Masyarakat. </w:t>
      </w:r>
      <w:r w:rsidR="00B43442" w:rsidRPr="00B43442">
        <w:rPr>
          <w:rFonts w:ascii="Cambria" w:hAnsi="Cambria"/>
        </w:rPr>
        <w:t>2(3). 412-416</w:t>
      </w:r>
      <w:r w:rsidR="00B43442">
        <w:rPr>
          <w:rFonts w:ascii="Cambria" w:hAnsi="Cambria"/>
        </w:rPr>
        <w:t>.</w:t>
      </w:r>
    </w:p>
    <w:p w14:paraId="1C831C54"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Boyce, P. C., Wong, S. Y., Ting, A. P. J., Low, S. E., Low, S. L., &amp; Ng, K. K. (2010). The Araceae of Borneo-The genera. </w:t>
      </w:r>
      <w:r w:rsidRPr="001A56B6">
        <w:rPr>
          <w:rFonts w:ascii="Cambria" w:hAnsi="Cambria"/>
          <w:i/>
          <w:iCs/>
        </w:rPr>
        <w:t>Journal of Aroideana</w:t>
      </w:r>
      <w:r w:rsidRPr="001A56B6">
        <w:rPr>
          <w:rFonts w:ascii="Cambria" w:hAnsi="Cambria"/>
        </w:rPr>
        <w:t xml:space="preserve">, </w:t>
      </w:r>
      <w:r w:rsidRPr="001A56B6">
        <w:rPr>
          <w:rFonts w:ascii="Cambria" w:hAnsi="Cambria"/>
          <w:i/>
          <w:iCs/>
        </w:rPr>
        <w:t>33</w:t>
      </w:r>
      <w:r w:rsidRPr="001A56B6">
        <w:rPr>
          <w:rFonts w:ascii="Cambria" w:hAnsi="Cambria"/>
        </w:rPr>
        <w:t>, 3–73.</w:t>
      </w:r>
    </w:p>
    <w:p w14:paraId="6CE279F6"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Cahya, C. A., Dinanti, D., &amp; Supriyatna, A. (2023). Jurnal Ilmu Pertanian dan Perkebunan Inventarisasi Tanaman Dengan Famili Araceae Di Villa Oemah Kajoe. </w:t>
      </w:r>
      <w:r w:rsidRPr="001A56B6">
        <w:rPr>
          <w:rFonts w:ascii="Cambria" w:hAnsi="Cambria"/>
          <w:i/>
          <w:iCs/>
        </w:rPr>
        <w:t>Jurnal Ilmu Pertanian Dan Perkebunan</w:t>
      </w:r>
      <w:r w:rsidRPr="001A56B6">
        <w:rPr>
          <w:rFonts w:ascii="Cambria" w:hAnsi="Cambria"/>
        </w:rPr>
        <w:t xml:space="preserve">, </w:t>
      </w:r>
      <w:r w:rsidRPr="001A56B6">
        <w:rPr>
          <w:rFonts w:ascii="Cambria" w:hAnsi="Cambria"/>
          <w:i/>
          <w:iCs/>
        </w:rPr>
        <w:t>5</w:t>
      </w:r>
      <w:r w:rsidRPr="001A56B6">
        <w:rPr>
          <w:rFonts w:ascii="Cambria" w:hAnsi="Cambria"/>
        </w:rPr>
        <w:t>(2), 62–71.</w:t>
      </w:r>
    </w:p>
    <w:p w14:paraId="3185641D" w14:textId="77777777" w:rsidR="00E72608" w:rsidRDefault="005C2C4C" w:rsidP="00E72608">
      <w:pPr>
        <w:pStyle w:val="Bibliography"/>
        <w:spacing w:after="120" w:line="240" w:lineRule="auto"/>
        <w:jc w:val="both"/>
        <w:rPr>
          <w:rFonts w:ascii="Cambria" w:hAnsi="Cambria"/>
        </w:rPr>
      </w:pPr>
      <w:r w:rsidRPr="001A56B6">
        <w:rPr>
          <w:rFonts w:ascii="Cambria" w:hAnsi="Cambria"/>
        </w:rPr>
        <w:t xml:space="preserve">Darmayani. </w:t>
      </w:r>
      <w:r w:rsidR="00B43442" w:rsidRPr="00B43442">
        <w:rPr>
          <w:rFonts w:ascii="Cambria" w:hAnsi="Cambria"/>
        </w:rPr>
        <w:t xml:space="preserve">S., Juniatmoko, R., Martiansyah, I., Puspaningrum, D., Zulkarnaen, R. N., Nugroho, E. D., &amp; Wattimena, C. M. (2022). </w:t>
      </w:r>
      <w:r w:rsidR="00B43442" w:rsidRPr="00B43442">
        <w:rPr>
          <w:rFonts w:ascii="Cambria" w:hAnsi="Cambria"/>
          <w:i/>
          <w:iCs/>
        </w:rPr>
        <w:t>Dasar-Dasar Konservasi</w:t>
      </w:r>
      <w:r w:rsidR="00B43442" w:rsidRPr="00B43442">
        <w:rPr>
          <w:rFonts w:ascii="Cambria" w:hAnsi="Cambria"/>
        </w:rPr>
        <w:t xml:space="preserve">. Bandung: Widina Bhakti Persada. </w:t>
      </w:r>
    </w:p>
    <w:p w14:paraId="6C3BF486" w14:textId="484A2FEE" w:rsidR="00E72608" w:rsidRPr="00897DB0" w:rsidRDefault="00E72608" w:rsidP="00897DB0">
      <w:pPr>
        <w:pStyle w:val="Bibliography"/>
        <w:spacing w:after="120" w:line="240" w:lineRule="auto"/>
        <w:jc w:val="both"/>
        <w:rPr>
          <w:rFonts w:ascii="Cambria" w:hAnsi="Cambria"/>
          <w:noProof/>
          <w:highlight w:val="yellow"/>
          <w:lang w:eastAsia="id-ID"/>
        </w:rPr>
      </w:pPr>
      <w:r w:rsidRPr="00E72608">
        <w:rPr>
          <w:rFonts w:ascii="Cambria" w:hAnsi="Cambria"/>
          <w:highlight w:val="yellow"/>
        </w:rPr>
        <w:t xml:space="preserve">Digital Flora of Indonesia (2025). Araceae. </w:t>
      </w:r>
      <w:r w:rsidR="00020052">
        <w:rPr>
          <w:rFonts w:ascii="Cambria" w:hAnsi="Cambria"/>
          <w:noProof/>
          <w:highlight w:val="yellow"/>
          <w:lang w:eastAsia="id-ID"/>
        </w:rPr>
        <w:t>D</w:t>
      </w:r>
      <w:r w:rsidRPr="00E72608">
        <w:rPr>
          <w:rFonts w:ascii="Cambria" w:hAnsi="Cambria"/>
          <w:noProof/>
          <w:highlight w:val="yellow"/>
          <w:lang w:eastAsia="id-ID"/>
        </w:rPr>
        <w:t xml:space="preserve">iambil dari </w:t>
      </w:r>
      <w:r w:rsidR="00897DB0">
        <w:rPr>
          <w:rFonts w:ascii="Cambria" w:hAnsi="Cambria"/>
          <w:noProof/>
          <w:highlight w:val="yellow"/>
          <w:lang w:eastAsia="id-ID"/>
        </w:rPr>
        <w:t>https://</w:t>
      </w:r>
      <w:r w:rsidRPr="00E72608">
        <w:rPr>
          <w:rFonts w:ascii="Cambria" w:hAnsi="Cambria"/>
          <w:noProof/>
          <w:highlight w:val="yellow"/>
          <w:lang w:eastAsia="id-ID"/>
        </w:rPr>
        <w:t>www.indonesiaplants.org/angiosperms/araceae/</w:t>
      </w:r>
      <w:r w:rsidRPr="00E72608">
        <w:rPr>
          <w:rFonts w:ascii="Cambria" w:hAnsi="Cambria"/>
          <w:highlight w:val="yellow"/>
        </w:rPr>
        <w:t>. Diakses pada 07 Juni 2025.</w:t>
      </w:r>
      <w:r>
        <w:rPr>
          <w:rFonts w:ascii="Cambria" w:hAnsi="Cambria"/>
        </w:rPr>
        <w:t xml:space="preserve"> </w:t>
      </w:r>
    </w:p>
    <w:p w14:paraId="57D5A395" w14:textId="4CDBE356"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Fatin, A. D., Devina, F., &amp; Musleh, M. (2024). Kolaborasi Stakeholder dalam Pengembangan Pariwisata Berkelanjutan di Desa Wisata Pandean Kecamatan Dongko Kabupaten Trenggalek. </w:t>
      </w:r>
      <w:r w:rsidRPr="001A56B6">
        <w:rPr>
          <w:rFonts w:ascii="Cambria" w:hAnsi="Cambria"/>
          <w:i/>
          <w:iCs/>
        </w:rPr>
        <w:t>Jurnal Administrasi Publik</w:t>
      </w:r>
      <w:r w:rsidRPr="001A56B6">
        <w:rPr>
          <w:rFonts w:ascii="Cambria" w:hAnsi="Cambria"/>
        </w:rPr>
        <w:t xml:space="preserve">, </w:t>
      </w:r>
      <w:r w:rsidRPr="00B43442">
        <w:rPr>
          <w:rFonts w:ascii="Cambria" w:hAnsi="Cambria"/>
        </w:rPr>
        <w:t xml:space="preserve">15(1). </w:t>
      </w:r>
    </w:p>
    <w:p w14:paraId="02A39FDC" w14:textId="577BE800" w:rsidR="00B43442" w:rsidRDefault="005C2C4C" w:rsidP="00171108">
      <w:pPr>
        <w:pStyle w:val="Bibliography"/>
        <w:spacing w:after="120" w:line="240" w:lineRule="auto"/>
        <w:jc w:val="both"/>
        <w:rPr>
          <w:rFonts w:ascii="Cambria" w:hAnsi="Cambria"/>
        </w:rPr>
      </w:pPr>
      <w:r w:rsidRPr="001A56B6">
        <w:rPr>
          <w:rFonts w:ascii="Cambria" w:hAnsi="Cambria"/>
        </w:rPr>
        <w:t>Fitria, A. V., Khayati, N., &amp; Novitaningrum, R. (2022). P</w:t>
      </w:r>
      <w:r w:rsidR="00171108">
        <w:rPr>
          <w:rFonts w:ascii="Cambria" w:hAnsi="Cambria"/>
        </w:rPr>
        <w:t>otensi</w:t>
      </w:r>
      <w:r w:rsidRPr="001A56B6">
        <w:rPr>
          <w:rFonts w:ascii="Cambria" w:hAnsi="Cambria"/>
        </w:rPr>
        <w:t xml:space="preserve"> T</w:t>
      </w:r>
      <w:r w:rsidR="00171108">
        <w:rPr>
          <w:rFonts w:ascii="Cambria" w:hAnsi="Cambria"/>
        </w:rPr>
        <w:t>anaman Keladi Sebagai Penunjang Perekonomian Masyarakat Dimasa Pandemi: Potensi</w:t>
      </w:r>
      <w:r w:rsidRPr="001A56B6">
        <w:rPr>
          <w:rFonts w:ascii="Cambria" w:hAnsi="Cambria"/>
        </w:rPr>
        <w:t xml:space="preserve"> T</w:t>
      </w:r>
      <w:r w:rsidR="00171108">
        <w:rPr>
          <w:rFonts w:ascii="Cambria" w:hAnsi="Cambria"/>
        </w:rPr>
        <w:t>anaman Keladi sebagai Penunjang</w:t>
      </w:r>
      <w:r w:rsidRPr="001A56B6">
        <w:rPr>
          <w:rFonts w:ascii="Cambria" w:hAnsi="Cambria"/>
        </w:rPr>
        <w:t xml:space="preserve"> </w:t>
      </w:r>
      <w:r w:rsidR="00171108">
        <w:rPr>
          <w:rFonts w:ascii="Cambria" w:hAnsi="Cambria"/>
        </w:rPr>
        <w:t>Perekonomian Masyarakat Dimasa Pandemi</w:t>
      </w:r>
      <w:r w:rsidRPr="001A56B6">
        <w:rPr>
          <w:rFonts w:ascii="Cambria" w:hAnsi="Cambria"/>
        </w:rPr>
        <w:t xml:space="preserve">. </w:t>
      </w:r>
      <w:r w:rsidRPr="001A56B6">
        <w:rPr>
          <w:rFonts w:ascii="Cambria" w:hAnsi="Cambria"/>
          <w:i/>
          <w:iCs/>
        </w:rPr>
        <w:t>Journal Science In</w:t>
      </w:r>
      <w:r w:rsidR="00171108">
        <w:rPr>
          <w:rFonts w:ascii="Cambria" w:hAnsi="Cambria"/>
          <w:i/>
          <w:iCs/>
        </w:rPr>
        <w:t>novation and Technology (Sintech</w:t>
      </w:r>
      <w:r w:rsidRPr="001A56B6">
        <w:rPr>
          <w:rFonts w:ascii="Cambria" w:hAnsi="Cambria"/>
          <w:i/>
          <w:iCs/>
        </w:rPr>
        <w:t>)</w:t>
      </w:r>
      <w:r w:rsidRPr="001A56B6">
        <w:rPr>
          <w:rFonts w:ascii="Cambria" w:hAnsi="Cambria"/>
        </w:rPr>
        <w:t xml:space="preserve">, </w:t>
      </w:r>
      <w:r w:rsidRPr="001A56B6">
        <w:rPr>
          <w:rFonts w:ascii="Cambria" w:hAnsi="Cambria"/>
          <w:i/>
          <w:iCs/>
        </w:rPr>
        <w:t>3</w:t>
      </w:r>
      <w:r w:rsidRPr="001A56B6">
        <w:rPr>
          <w:rFonts w:ascii="Cambria" w:hAnsi="Cambria"/>
        </w:rPr>
        <w:t xml:space="preserve">(1), 15–24. </w:t>
      </w:r>
    </w:p>
    <w:p w14:paraId="5FF315D4" w14:textId="5A38651B" w:rsidR="00B43442" w:rsidRPr="00B43442" w:rsidRDefault="00B43442" w:rsidP="008D5AB4">
      <w:pPr>
        <w:pStyle w:val="Bibliography"/>
        <w:spacing w:after="120" w:line="240" w:lineRule="auto"/>
        <w:jc w:val="both"/>
        <w:rPr>
          <w:rFonts w:ascii="Cambria" w:hAnsi="Cambria"/>
        </w:rPr>
      </w:pPr>
      <w:r w:rsidRPr="00B43442">
        <w:rPr>
          <w:rFonts w:ascii="Cambria" w:hAnsi="Cambria"/>
        </w:rPr>
        <w:t xml:space="preserve">Hadi, S., Fauzan, M. R., Arifin, M. A. S., Supriatna, A. (2024). Inventarisasi Tanaman Araceae Di Taman Maluku Bandung, Jawa Barat. Polygon: </w:t>
      </w:r>
      <w:r w:rsidRPr="00B43442">
        <w:rPr>
          <w:rFonts w:ascii="Cambria" w:hAnsi="Cambria"/>
          <w:i/>
          <w:iCs/>
        </w:rPr>
        <w:t>Jurnal Ilmu Komputer dan Ilmu Pengetahuan Alam</w:t>
      </w:r>
      <w:r w:rsidRPr="00B43442">
        <w:rPr>
          <w:rFonts w:ascii="Cambria" w:hAnsi="Cambria"/>
        </w:rPr>
        <w:t>. 2 (4).</w:t>
      </w:r>
    </w:p>
    <w:p w14:paraId="2AC5E366" w14:textId="6F81C1C2" w:rsidR="005C2C4C" w:rsidRPr="001A56B6" w:rsidRDefault="005C2C4C" w:rsidP="008D5AB4">
      <w:pPr>
        <w:pStyle w:val="Bibliography"/>
        <w:spacing w:after="120" w:line="240" w:lineRule="auto"/>
        <w:jc w:val="both"/>
        <w:rPr>
          <w:rFonts w:ascii="Cambria" w:hAnsi="Cambria"/>
        </w:rPr>
      </w:pPr>
      <w:r w:rsidRPr="001A56B6">
        <w:rPr>
          <w:rFonts w:ascii="Cambria" w:hAnsi="Cambria"/>
        </w:rPr>
        <w:lastRenderedPageBreak/>
        <w:t xml:space="preserve">Hadi, N., Ainy, N. S., &amp; Sjahfirdi, L. (2023). </w:t>
      </w:r>
      <w:r w:rsidRPr="00B43442">
        <w:rPr>
          <w:rFonts w:ascii="Cambria" w:hAnsi="Cambria"/>
        </w:rPr>
        <w:t>Prinsip 6R Konservasi dan Perlindungan Keanekaragaman Hayati: Menahan Laju Kepunahan dan Ancaman Utama Hidupan Liar di Indonesia.</w:t>
      </w:r>
      <w:r w:rsidR="00B43442">
        <w:rPr>
          <w:rFonts w:ascii="Cambria" w:hAnsi="Cambria"/>
        </w:rPr>
        <w:t xml:space="preserve"> </w:t>
      </w:r>
      <w:r w:rsidR="00B43442" w:rsidRPr="00B43442">
        <w:rPr>
          <w:rFonts w:ascii="Cambria" w:hAnsi="Cambria"/>
          <w:i/>
          <w:iCs/>
        </w:rPr>
        <w:t xml:space="preserve">Jurnal Green Growth dan Manajemen Lingkungan. </w:t>
      </w:r>
      <w:r w:rsidR="00B43442" w:rsidRPr="00B43442">
        <w:rPr>
          <w:rFonts w:ascii="Cambria" w:hAnsi="Cambria"/>
        </w:rPr>
        <w:t>13 (1).</w:t>
      </w:r>
    </w:p>
    <w:p w14:paraId="2784F640" w14:textId="77777777" w:rsidR="00B43442" w:rsidRDefault="005C2C4C" w:rsidP="008D5AB4">
      <w:pPr>
        <w:pStyle w:val="Bibliography"/>
        <w:spacing w:after="120" w:line="240" w:lineRule="auto"/>
        <w:jc w:val="both"/>
        <w:rPr>
          <w:rFonts w:ascii="Cambria" w:hAnsi="Cambria"/>
        </w:rPr>
      </w:pPr>
      <w:r w:rsidRPr="001A56B6">
        <w:rPr>
          <w:rFonts w:ascii="Cambria" w:hAnsi="Cambria"/>
        </w:rPr>
        <w:t xml:space="preserve">Hartanti. (2020). Keanekaragaman dan Karakteristik Habitat Tumbuhan Famili Araceae di Wilayah Kecamatan Jekan Raya Kota Palangka Raya. </w:t>
      </w:r>
      <w:r w:rsidRPr="001A56B6">
        <w:rPr>
          <w:rFonts w:ascii="Cambria" w:hAnsi="Cambria"/>
          <w:i/>
          <w:iCs/>
        </w:rPr>
        <w:t>Bulletin. American Pharmaceutical Association. Committee on National</w:t>
      </w:r>
      <w:r w:rsidRPr="001A56B6">
        <w:rPr>
          <w:rFonts w:ascii="Cambria" w:hAnsi="Cambria"/>
        </w:rPr>
        <w:t xml:space="preserve">, </w:t>
      </w:r>
      <w:r w:rsidRPr="001A56B6">
        <w:rPr>
          <w:rFonts w:ascii="Cambria" w:hAnsi="Cambria"/>
          <w:i/>
          <w:iCs/>
        </w:rPr>
        <w:t>17</w:t>
      </w:r>
      <w:r w:rsidRPr="001A56B6">
        <w:rPr>
          <w:rFonts w:ascii="Cambria" w:hAnsi="Cambria"/>
        </w:rPr>
        <w:t xml:space="preserve">(7–8), 129. </w:t>
      </w:r>
    </w:p>
    <w:p w14:paraId="21013A08" w14:textId="32E7B9CF" w:rsidR="00B43442" w:rsidRPr="00B43442" w:rsidRDefault="005C2C4C" w:rsidP="008D5AB4">
      <w:pPr>
        <w:pStyle w:val="Bibliography"/>
        <w:spacing w:after="120" w:line="240" w:lineRule="auto"/>
        <w:jc w:val="both"/>
        <w:rPr>
          <w:rFonts w:ascii="Cambria" w:hAnsi="Cambria"/>
        </w:rPr>
      </w:pPr>
      <w:r w:rsidRPr="001A56B6">
        <w:rPr>
          <w:rFonts w:ascii="Cambria" w:hAnsi="Cambria"/>
        </w:rPr>
        <w:t xml:space="preserve">Hermianti, </w:t>
      </w:r>
      <w:r w:rsidR="00B43442" w:rsidRPr="00B43442">
        <w:rPr>
          <w:rFonts w:ascii="Cambria" w:hAnsi="Cambria" w:cs="Cambria"/>
        </w:rPr>
        <w:t>W., &amp; Firdausni. (2016). Pengaruh penggunaan Talas (</w:t>
      </w:r>
      <w:r w:rsidR="00B43442" w:rsidRPr="00B43442">
        <w:rPr>
          <w:rFonts w:ascii="Cambria" w:hAnsi="Cambria" w:cs="Cambria"/>
          <w:i/>
          <w:iCs/>
        </w:rPr>
        <w:t>Xanthosoma sagittifolium</w:t>
      </w:r>
      <w:r w:rsidR="00B43442" w:rsidRPr="00B43442">
        <w:rPr>
          <w:rFonts w:ascii="Cambria" w:hAnsi="Cambria" w:cs="Cambria"/>
        </w:rPr>
        <w:t xml:space="preserve">) Terhadap Mutu dan Tingkat Penerimaan Panelis Pada Produk Roti, Pastel, Pancake, Cookies dan Bubur Talas. Balai Riset dan Standarisasi Industri Padang. </w:t>
      </w:r>
    </w:p>
    <w:p w14:paraId="2A924D13" w14:textId="471C05CB" w:rsidR="005C2C4C" w:rsidRPr="001A56B6" w:rsidRDefault="00B43442" w:rsidP="008D5AB4">
      <w:pPr>
        <w:pStyle w:val="Bibliography"/>
        <w:spacing w:after="120" w:line="240" w:lineRule="auto"/>
        <w:jc w:val="both"/>
        <w:rPr>
          <w:rFonts w:ascii="Cambria" w:hAnsi="Cambria"/>
        </w:rPr>
      </w:pPr>
      <w:r w:rsidRPr="00B43442">
        <w:rPr>
          <w:rFonts w:ascii="Cambria" w:hAnsi="Cambria" w:cs="Cambria"/>
          <w:color w:val="000000"/>
        </w:rPr>
        <w:t xml:space="preserve">Hutasuhut, M. A. (2020). Inventarisasi Araceae Di Hutan Sibayak 1 Kecamatan Sibolangit Kabupaten Deli Serdang Sumatera Utara. </w:t>
      </w:r>
      <w:r w:rsidRPr="00B43442">
        <w:rPr>
          <w:rFonts w:ascii="Cambria" w:hAnsi="Cambria" w:cs="Cambria"/>
          <w:i/>
          <w:iCs/>
          <w:color w:val="000000"/>
        </w:rPr>
        <w:t>Jurnal Biolokus</w:t>
      </w:r>
      <w:r w:rsidRPr="00B43442">
        <w:rPr>
          <w:rFonts w:ascii="Cambria" w:hAnsi="Cambria" w:cs="Cambria"/>
          <w:color w:val="000000"/>
        </w:rPr>
        <w:t xml:space="preserve">, </w:t>
      </w:r>
      <w:r w:rsidRPr="00B43442">
        <w:rPr>
          <w:rFonts w:ascii="Cambria" w:hAnsi="Cambria" w:cs="Cambria"/>
          <w:i/>
          <w:iCs/>
          <w:color w:val="000000"/>
        </w:rPr>
        <w:t>3</w:t>
      </w:r>
      <w:r w:rsidRPr="00B43442">
        <w:rPr>
          <w:rFonts w:ascii="Cambria" w:hAnsi="Cambria" w:cs="Cambria"/>
          <w:color w:val="000000"/>
        </w:rPr>
        <w:t>(1), 288.</w:t>
      </w:r>
    </w:p>
    <w:p w14:paraId="49A39C9B" w14:textId="69BD715C" w:rsidR="005C2C4C" w:rsidRPr="001A56B6" w:rsidRDefault="003A2921" w:rsidP="008D5AB4">
      <w:pPr>
        <w:pStyle w:val="Bibliography"/>
        <w:spacing w:after="120" w:line="240" w:lineRule="auto"/>
        <w:jc w:val="both"/>
        <w:rPr>
          <w:rFonts w:ascii="Cambria" w:hAnsi="Cambria"/>
        </w:rPr>
      </w:pPr>
      <w:r>
        <w:rPr>
          <w:rFonts w:ascii="Cambria" w:hAnsi="Cambria"/>
        </w:rPr>
        <w:t>Hilwan, I., &amp; Mulyana, D. (2013</w:t>
      </w:r>
      <w:r w:rsidR="005C2C4C" w:rsidRPr="001A56B6">
        <w:rPr>
          <w:rFonts w:ascii="Cambria" w:hAnsi="Cambria"/>
        </w:rPr>
        <w:t xml:space="preserve">). </w:t>
      </w:r>
      <w:r w:rsidR="005C2C4C" w:rsidRPr="003A2921">
        <w:rPr>
          <w:rFonts w:ascii="Cambria" w:hAnsi="Cambria"/>
        </w:rPr>
        <w:t>Keanekaraaman Jenis Tumbuhan Bawah pada Tegakan Sengon Buto (</w:t>
      </w:r>
      <w:r w:rsidR="005C2C4C" w:rsidRPr="003A2921">
        <w:rPr>
          <w:rFonts w:ascii="Cambria" w:hAnsi="Cambria"/>
          <w:i/>
          <w:iCs/>
        </w:rPr>
        <w:t>Enterolobium cyclocarpum Griseb</w:t>
      </w:r>
      <w:r w:rsidR="005C2C4C" w:rsidRPr="003A2921">
        <w:rPr>
          <w:rFonts w:ascii="Cambria" w:hAnsi="Cambria"/>
        </w:rPr>
        <w:t>.) dan Trembesi (</w:t>
      </w:r>
      <w:r w:rsidR="005C2C4C" w:rsidRPr="003A2921">
        <w:rPr>
          <w:rFonts w:ascii="Cambria" w:hAnsi="Cambria"/>
          <w:i/>
          <w:iCs/>
        </w:rPr>
        <w:t>Samanea saman Merr</w:t>
      </w:r>
      <w:r w:rsidR="005C2C4C" w:rsidRPr="003A2921">
        <w:rPr>
          <w:rFonts w:ascii="Cambria" w:hAnsi="Cambria"/>
        </w:rPr>
        <w:t>.) di Lahan Pasca Tambang Batubara PT Kitadin, Embalut, Kutai Kartanagara, Kalimantan Timur.</w:t>
      </w:r>
      <w:r>
        <w:rPr>
          <w:rFonts w:ascii="Cambria" w:hAnsi="Cambria"/>
        </w:rPr>
        <w:t xml:space="preserve"> </w:t>
      </w:r>
      <w:r w:rsidRPr="003A2921">
        <w:rPr>
          <w:rFonts w:ascii="Cambria" w:hAnsi="Cambria"/>
          <w:i/>
          <w:iCs/>
        </w:rPr>
        <w:t>Jurnal Bioma</w:t>
      </w:r>
      <w:r>
        <w:rPr>
          <w:rFonts w:ascii="Cambria" w:hAnsi="Cambria"/>
        </w:rPr>
        <w:t>. 25 (1). 38-48.</w:t>
      </w:r>
    </w:p>
    <w:p w14:paraId="0460AA60" w14:textId="77777777" w:rsidR="00020052" w:rsidRDefault="005C2C4C" w:rsidP="00020052">
      <w:pPr>
        <w:pStyle w:val="Bibliography"/>
        <w:spacing w:after="120" w:line="240" w:lineRule="auto"/>
        <w:jc w:val="both"/>
        <w:rPr>
          <w:rFonts w:ascii="Cambria" w:hAnsi="Cambria"/>
        </w:rPr>
      </w:pPr>
      <w:r w:rsidRPr="001A56B6">
        <w:rPr>
          <w:rFonts w:ascii="Cambria" w:hAnsi="Cambria"/>
        </w:rPr>
        <w:t xml:space="preserve">Irawanto, R. (2023). Pengelolaan Kebun Raya Dalam Konservasi Tumbuhan Indonesia. </w:t>
      </w:r>
      <w:r w:rsidR="00171108">
        <w:rPr>
          <w:rFonts w:ascii="Cambria" w:hAnsi="Cambria"/>
          <w:i/>
          <w:iCs/>
        </w:rPr>
        <w:t>Prosiding Semsina</w:t>
      </w:r>
      <w:r w:rsidRPr="001A56B6">
        <w:rPr>
          <w:rFonts w:ascii="Cambria" w:hAnsi="Cambria"/>
        </w:rPr>
        <w:t xml:space="preserve">, </w:t>
      </w:r>
      <w:r w:rsidRPr="001A56B6">
        <w:rPr>
          <w:rFonts w:ascii="Cambria" w:hAnsi="Cambria"/>
          <w:i/>
          <w:iCs/>
        </w:rPr>
        <w:t>4</w:t>
      </w:r>
      <w:r w:rsidRPr="001A56B6">
        <w:rPr>
          <w:rFonts w:ascii="Cambria" w:hAnsi="Cambria"/>
        </w:rPr>
        <w:t xml:space="preserve">(01), 322–329. </w:t>
      </w:r>
    </w:p>
    <w:p w14:paraId="18681E79" w14:textId="452F107C" w:rsidR="00020052" w:rsidRPr="00020052" w:rsidRDefault="00020052" w:rsidP="00020052">
      <w:pPr>
        <w:pStyle w:val="Bibliography"/>
        <w:spacing w:after="120" w:line="240" w:lineRule="auto"/>
        <w:jc w:val="both"/>
        <w:rPr>
          <w:rFonts w:ascii="Cambria" w:hAnsi="Cambria"/>
        </w:rPr>
      </w:pPr>
      <w:r w:rsidRPr="00897DB0">
        <w:rPr>
          <w:rFonts w:ascii="Cambria" w:hAnsi="Cambria"/>
          <w:highlight w:val="yellow"/>
        </w:rPr>
        <w:t xml:space="preserve">Integrated Taxonomic Information System (ITIS). (2025). </w:t>
      </w:r>
      <w:r w:rsidRPr="00897DB0">
        <w:rPr>
          <w:rFonts w:ascii="Cambria" w:hAnsi="Cambria"/>
          <w:i/>
          <w:iCs/>
          <w:highlight w:val="yellow"/>
        </w:rPr>
        <w:t>Aglaonema</w:t>
      </w:r>
      <w:r w:rsidRPr="00897DB0">
        <w:rPr>
          <w:rFonts w:ascii="Cambria" w:hAnsi="Cambria"/>
          <w:highlight w:val="yellow"/>
        </w:rPr>
        <w:t xml:space="preserve"> sp. Diambil dari https://www.itis.gov/. Diakses pada 03 Mei 2025.</w:t>
      </w:r>
    </w:p>
    <w:p w14:paraId="7692AC71" w14:textId="77777777" w:rsidR="00020052" w:rsidRDefault="00E72608" w:rsidP="00020052">
      <w:pPr>
        <w:pStyle w:val="Bibliography"/>
        <w:spacing w:after="120" w:line="240" w:lineRule="auto"/>
        <w:jc w:val="both"/>
        <w:rPr>
          <w:rFonts w:ascii="Cambria" w:hAnsi="Cambria"/>
        </w:rPr>
      </w:pPr>
      <w:r w:rsidRPr="00020052">
        <w:rPr>
          <w:rFonts w:ascii="Cambria" w:hAnsi="Cambria"/>
        </w:rPr>
        <w:lastRenderedPageBreak/>
        <w:t>I</w:t>
      </w:r>
      <w:r w:rsidR="00020052">
        <w:rPr>
          <w:rFonts w:ascii="Cambria" w:hAnsi="Cambria"/>
        </w:rPr>
        <w:t xml:space="preserve">ntegrated </w:t>
      </w:r>
      <w:r w:rsidRPr="00020052">
        <w:rPr>
          <w:rFonts w:ascii="Cambria" w:hAnsi="Cambria"/>
        </w:rPr>
        <w:t>T</w:t>
      </w:r>
      <w:r w:rsidR="00020052">
        <w:rPr>
          <w:rFonts w:ascii="Cambria" w:hAnsi="Cambria"/>
        </w:rPr>
        <w:t xml:space="preserve">axonomic </w:t>
      </w:r>
      <w:r w:rsidRPr="00020052">
        <w:rPr>
          <w:rFonts w:ascii="Cambria" w:hAnsi="Cambria"/>
        </w:rPr>
        <w:t>I</w:t>
      </w:r>
      <w:r w:rsidR="00020052">
        <w:rPr>
          <w:rFonts w:ascii="Cambria" w:hAnsi="Cambria"/>
        </w:rPr>
        <w:t xml:space="preserve">nformation </w:t>
      </w:r>
      <w:r w:rsidRPr="00020052">
        <w:rPr>
          <w:rFonts w:ascii="Cambria" w:hAnsi="Cambria"/>
        </w:rPr>
        <w:t>S</w:t>
      </w:r>
      <w:r w:rsidR="00020052">
        <w:rPr>
          <w:rFonts w:ascii="Cambria" w:hAnsi="Cambria"/>
        </w:rPr>
        <w:t>ystem (ITIS).</w:t>
      </w:r>
      <w:r w:rsidRPr="00020052">
        <w:rPr>
          <w:rFonts w:ascii="Cambria" w:hAnsi="Cambria"/>
        </w:rPr>
        <w:t xml:space="preserve"> (2025). </w:t>
      </w:r>
      <w:r w:rsidRPr="00020052">
        <w:rPr>
          <w:rFonts w:ascii="Cambria" w:hAnsi="Cambria"/>
          <w:i/>
          <w:iCs/>
        </w:rPr>
        <w:t>Caladium bicolor</w:t>
      </w:r>
      <w:r w:rsidRPr="00020052">
        <w:rPr>
          <w:rFonts w:ascii="Cambria" w:hAnsi="Cambria"/>
        </w:rPr>
        <w:t xml:space="preserve"> </w:t>
      </w:r>
      <w:r w:rsidR="00020052" w:rsidRPr="00020052">
        <w:rPr>
          <w:rFonts w:ascii="Cambria" w:hAnsi="Cambria"/>
        </w:rPr>
        <w:t xml:space="preserve">(Aiton) Vent. Diambil dari https://www.itis.gov/. Diakses pada 03 Mei 2025. </w:t>
      </w:r>
    </w:p>
    <w:p w14:paraId="11DDAA0B" w14:textId="77777777" w:rsidR="00020052" w:rsidRDefault="00020052" w:rsidP="00020052">
      <w:pPr>
        <w:pStyle w:val="Bibliography"/>
        <w:spacing w:after="120" w:line="240" w:lineRule="auto"/>
        <w:jc w:val="both"/>
        <w:rPr>
          <w:rFonts w:ascii="Cambria" w:hAnsi="Cambria"/>
        </w:rPr>
      </w:pPr>
      <w:r>
        <w:rPr>
          <w:rFonts w:ascii="Cambria" w:hAnsi="Cambria"/>
        </w:rPr>
        <w:t xml:space="preserve">Integrated </w:t>
      </w:r>
      <w:r w:rsidRPr="00020052">
        <w:rPr>
          <w:rFonts w:ascii="Cambria" w:hAnsi="Cambria"/>
        </w:rPr>
        <w:t>T</w:t>
      </w:r>
      <w:r>
        <w:rPr>
          <w:rFonts w:ascii="Cambria" w:hAnsi="Cambria"/>
        </w:rPr>
        <w:t xml:space="preserve">axonomic </w:t>
      </w:r>
      <w:r w:rsidRPr="00020052">
        <w:rPr>
          <w:rFonts w:ascii="Cambria" w:hAnsi="Cambria"/>
        </w:rPr>
        <w:t>I</w:t>
      </w:r>
      <w:r>
        <w:rPr>
          <w:rFonts w:ascii="Cambria" w:hAnsi="Cambria"/>
        </w:rPr>
        <w:t xml:space="preserve">nformation </w:t>
      </w:r>
      <w:r w:rsidRPr="00020052">
        <w:rPr>
          <w:rFonts w:ascii="Cambria" w:hAnsi="Cambria"/>
        </w:rPr>
        <w:t>S</w:t>
      </w:r>
      <w:r>
        <w:rPr>
          <w:rFonts w:ascii="Cambria" w:hAnsi="Cambria"/>
        </w:rPr>
        <w:t>ystem (ITIS).</w:t>
      </w:r>
      <w:r w:rsidRPr="00020052">
        <w:rPr>
          <w:rFonts w:ascii="Cambria" w:hAnsi="Cambria"/>
        </w:rPr>
        <w:t xml:space="preserve"> (2025). </w:t>
      </w:r>
      <w:r>
        <w:rPr>
          <w:rFonts w:ascii="Cambria" w:hAnsi="Cambria"/>
          <w:i/>
          <w:iCs/>
        </w:rPr>
        <w:t>Xanthosoma sagittifolium</w:t>
      </w:r>
      <w:r w:rsidRPr="00020052">
        <w:rPr>
          <w:rFonts w:ascii="Cambria" w:hAnsi="Cambria"/>
        </w:rPr>
        <w:t xml:space="preserve"> </w:t>
      </w:r>
      <w:r>
        <w:rPr>
          <w:rFonts w:ascii="Cambria" w:hAnsi="Cambria"/>
        </w:rPr>
        <w:t>(L.) Schott</w:t>
      </w:r>
      <w:r w:rsidRPr="00020052">
        <w:rPr>
          <w:rFonts w:ascii="Cambria" w:hAnsi="Cambria"/>
        </w:rPr>
        <w:t>. Diambil dari https://www.itis.gov/. Diakses pada 03 Mei 2025.</w:t>
      </w:r>
    </w:p>
    <w:p w14:paraId="1C75BE75" w14:textId="77777777" w:rsidR="00020052" w:rsidRDefault="00020052" w:rsidP="00020052">
      <w:pPr>
        <w:pStyle w:val="Bibliography"/>
        <w:spacing w:after="120" w:line="240" w:lineRule="auto"/>
        <w:jc w:val="both"/>
        <w:rPr>
          <w:rFonts w:ascii="Cambria" w:hAnsi="Cambria"/>
        </w:rPr>
      </w:pPr>
      <w:r>
        <w:rPr>
          <w:rFonts w:ascii="Cambria" w:hAnsi="Cambria"/>
        </w:rPr>
        <w:t xml:space="preserve">Integrated </w:t>
      </w:r>
      <w:r w:rsidRPr="00020052">
        <w:rPr>
          <w:rFonts w:ascii="Cambria" w:hAnsi="Cambria"/>
        </w:rPr>
        <w:t>T</w:t>
      </w:r>
      <w:r>
        <w:rPr>
          <w:rFonts w:ascii="Cambria" w:hAnsi="Cambria"/>
        </w:rPr>
        <w:t xml:space="preserve">axonomic </w:t>
      </w:r>
      <w:r w:rsidRPr="00020052">
        <w:rPr>
          <w:rFonts w:ascii="Cambria" w:hAnsi="Cambria"/>
        </w:rPr>
        <w:t>I</w:t>
      </w:r>
      <w:r>
        <w:rPr>
          <w:rFonts w:ascii="Cambria" w:hAnsi="Cambria"/>
        </w:rPr>
        <w:t xml:space="preserve">nformation </w:t>
      </w:r>
      <w:r w:rsidRPr="00020052">
        <w:rPr>
          <w:rFonts w:ascii="Cambria" w:hAnsi="Cambria"/>
        </w:rPr>
        <w:t>S</w:t>
      </w:r>
      <w:r>
        <w:rPr>
          <w:rFonts w:ascii="Cambria" w:hAnsi="Cambria"/>
        </w:rPr>
        <w:t>ystem (ITIS).</w:t>
      </w:r>
      <w:r w:rsidRPr="00020052">
        <w:rPr>
          <w:rFonts w:ascii="Cambria" w:hAnsi="Cambria"/>
        </w:rPr>
        <w:t xml:space="preserve"> (2025). </w:t>
      </w:r>
      <w:r w:rsidRPr="00020052">
        <w:rPr>
          <w:rFonts w:ascii="Cambria" w:hAnsi="Cambria"/>
          <w:i/>
          <w:iCs/>
        </w:rPr>
        <w:t>C</w:t>
      </w:r>
      <w:r>
        <w:rPr>
          <w:rFonts w:ascii="Cambria" w:hAnsi="Cambria"/>
          <w:i/>
          <w:iCs/>
        </w:rPr>
        <w:t xml:space="preserve">olocasia esculenta </w:t>
      </w:r>
      <w:r>
        <w:rPr>
          <w:rFonts w:ascii="Cambria" w:hAnsi="Cambria"/>
        </w:rPr>
        <w:t>(L.) Schott</w:t>
      </w:r>
      <w:r w:rsidRPr="00020052">
        <w:rPr>
          <w:rFonts w:ascii="Cambria" w:hAnsi="Cambria"/>
        </w:rPr>
        <w:t>. Diambil dari https://www.itis.gov/. Diakses pada 03 Mei 2025.</w:t>
      </w:r>
    </w:p>
    <w:p w14:paraId="72E7D5BA" w14:textId="09A6CDB7" w:rsidR="00897DB0" w:rsidRDefault="00020052" w:rsidP="00897DB0">
      <w:pPr>
        <w:pStyle w:val="Bibliography"/>
        <w:spacing w:after="120" w:line="240" w:lineRule="auto"/>
        <w:jc w:val="both"/>
        <w:rPr>
          <w:rFonts w:ascii="Cambria" w:hAnsi="Cambria"/>
        </w:rPr>
      </w:pPr>
      <w:r w:rsidRPr="00897DB0">
        <w:rPr>
          <w:rFonts w:ascii="Cambria" w:hAnsi="Cambria"/>
          <w:highlight w:val="yellow"/>
        </w:rPr>
        <w:t>Inte</w:t>
      </w:r>
      <w:r w:rsidR="00897DB0" w:rsidRPr="00897DB0">
        <w:rPr>
          <w:rFonts w:ascii="Cambria" w:hAnsi="Cambria"/>
          <w:highlight w:val="yellow"/>
        </w:rPr>
        <w:t>rnational Plant Names Index (IPNI</w:t>
      </w:r>
      <w:r w:rsidRPr="00897DB0">
        <w:rPr>
          <w:rFonts w:ascii="Cambria" w:hAnsi="Cambria"/>
          <w:highlight w:val="yellow"/>
        </w:rPr>
        <w:t xml:space="preserve">). (2025). </w:t>
      </w:r>
      <w:r w:rsidRPr="00897DB0">
        <w:rPr>
          <w:rFonts w:ascii="Cambria" w:hAnsi="Cambria"/>
          <w:i/>
          <w:iCs/>
          <w:highlight w:val="yellow"/>
        </w:rPr>
        <w:t>Alocasia odora</w:t>
      </w:r>
      <w:r w:rsidRPr="00897DB0">
        <w:rPr>
          <w:rFonts w:ascii="Cambria" w:hAnsi="Cambria"/>
          <w:highlight w:val="yellow"/>
        </w:rPr>
        <w:t xml:space="preserve"> (Roxb.) Spach. Diambil dari </w:t>
      </w:r>
      <w:r w:rsidR="00897DB0" w:rsidRPr="00897DB0">
        <w:rPr>
          <w:rFonts w:ascii="Cambria" w:hAnsi="Cambria"/>
          <w:highlight w:val="yellow"/>
        </w:rPr>
        <w:t>https://www.ipni.org/. Diakses pada 10</w:t>
      </w:r>
      <w:r w:rsidRPr="00897DB0">
        <w:rPr>
          <w:rFonts w:ascii="Cambria" w:hAnsi="Cambria"/>
          <w:highlight w:val="yellow"/>
        </w:rPr>
        <w:t xml:space="preserve"> Mei 2025.</w:t>
      </w:r>
    </w:p>
    <w:p w14:paraId="3FC18BA1" w14:textId="1C2AFDD6" w:rsidR="00897DB0" w:rsidRPr="00897DB0" w:rsidRDefault="00897DB0" w:rsidP="00897DB0">
      <w:pPr>
        <w:pStyle w:val="Bibliography"/>
        <w:spacing w:after="120" w:line="240" w:lineRule="auto"/>
        <w:jc w:val="both"/>
        <w:rPr>
          <w:rFonts w:ascii="Cambria" w:hAnsi="Cambria"/>
        </w:rPr>
      </w:pPr>
      <w:r w:rsidRPr="00897DB0">
        <w:rPr>
          <w:rFonts w:ascii="Cambria" w:hAnsi="Cambria"/>
          <w:highlight w:val="yellow"/>
        </w:rPr>
        <w:t xml:space="preserve">International Plant Names Index (IPNI). (2025). </w:t>
      </w:r>
      <w:r w:rsidRPr="00897DB0">
        <w:rPr>
          <w:rFonts w:ascii="Cambria" w:hAnsi="Cambria"/>
          <w:i/>
          <w:iCs/>
          <w:highlight w:val="yellow"/>
        </w:rPr>
        <w:t>Epipremnum aureum</w:t>
      </w:r>
      <w:r w:rsidRPr="00897DB0">
        <w:rPr>
          <w:rFonts w:ascii="Cambria" w:hAnsi="Cambria"/>
          <w:highlight w:val="yellow"/>
        </w:rPr>
        <w:t xml:space="preserve"> (Linden ex Andre) G.S. Bunting. Diambil dari https://www.ipni.org/. Diakses pada 10 Mei 2025.</w:t>
      </w:r>
    </w:p>
    <w:p w14:paraId="66DFE05C" w14:textId="77777777" w:rsidR="00897DB0" w:rsidRDefault="00897DB0" w:rsidP="00897DB0">
      <w:pPr>
        <w:pStyle w:val="Bibliography"/>
        <w:spacing w:after="120" w:line="240" w:lineRule="auto"/>
        <w:jc w:val="both"/>
        <w:rPr>
          <w:rFonts w:ascii="Cambria" w:hAnsi="Cambria"/>
        </w:rPr>
      </w:pPr>
      <w:r>
        <w:rPr>
          <w:rFonts w:ascii="Cambria" w:hAnsi="Cambria"/>
        </w:rPr>
        <w:t xml:space="preserve">Integrated </w:t>
      </w:r>
      <w:r w:rsidRPr="00020052">
        <w:rPr>
          <w:rFonts w:ascii="Cambria" w:hAnsi="Cambria"/>
        </w:rPr>
        <w:t>T</w:t>
      </w:r>
      <w:r>
        <w:rPr>
          <w:rFonts w:ascii="Cambria" w:hAnsi="Cambria"/>
        </w:rPr>
        <w:t xml:space="preserve">axonomic </w:t>
      </w:r>
      <w:r w:rsidRPr="00020052">
        <w:rPr>
          <w:rFonts w:ascii="Cambria" w:hAnsi="Cambria"/>
        </w:rPr>
        <w:t>I</w:t>
      </w:r>
      <w:r>
        <w:rPr>
          <w:rFonts w:ascii="Cambria" w:hAnsi="Cambria"/>
        </w:rPr>
        <w:t xml:space="preserve">nformation </w:t>
      </w:r>
      <w:r w:rsidRPr="00020052">
        <w:rPr>
          <w:rFonts w:ascii="Cambria" w:hAnsi="Cambria"/>
        </w:rPr>
        <w:t>S</w:t>
      </w:r>
      <w:r>
        <w:rPr>
          <w:rFonts w:ascii="Cambria" w:hAnsi="Cambria"/>
        </w:rPr>
        <w:t>ystem (ITIS).</w:t>
      </w:r>
      <w:r w:rsidRPr="00020052">
        <w:rPr>
          <w:rFonts w:ascii="Cambria" w:hAnsi="Cambria"/>
        </w:rPr>
        <w:t xml:space="preserve"> (2025). </w:t>
      </w:r>
      <w:r>
        <w:rPr>
          <w:rFonts w:ascii="Cambria" w:hAnsi="Cambria"/>
          <w:i/>
          <w:iCs/>
        </w:rPr>
        <w:t xml:space="preserve">Monstera deliciosa </w:t>
      </w:r>
      <w:r>
        <w:rPr>
          <w:rFonts w:ascii="Cambria" w:hAnsi="Cambria"/>
        </w:rPr>
        <w:t>Liebm</w:t>
      </w:r>
      <w:r w:rsidRPr="00020052">
        <w:rPr>
          <w:rFonts w:ascii="Cambria" w:hAnsi="Cambria"/>
        </w:rPr>
        <w:t>. Diambil dari https://www.itis.gov/</w:t>
      </w:r>
      <w:r>
        <w:rPr>
          <w:rFonts w:ascii="Cambria" w:hAnsi="Cambria"/>
        </w:rPr>
        <w:t>. Diakses pada 06</w:t>
      </w:r>
      <w:r w:rsidRPr="00020052">
        <w:rPr>
          <w:rFonts w:ascii="Cambria" w:hAnsi="Cambria"/>
        </w:rPr>
        <w:t xml:space="preserve"> Mei 2025.</w:t>
      </w:r>
    </w:p>
    <w:p w14:paraId="5D4302F2" w14:textId="1BF3FC0B" w:rsidR="00897DB0" w:rsidRDefault="00897DB0" w:rsidP="00897DB0">
      <w:pPr>
        <w:pStyle w:val="Bibliography"/>
        <w:spacing w:after="120" w:line="240" w:lineRule="auto"/>
        <w:jc w:val="both"/>
        <w:rPr>
          <w:rFonts w:ascii="Cambria" w:hAnsi="Cambria"/>
        </w:rPr>
      </w:pPr>
      <w:r>
        <w:rPr>
          <w:rFonts w:ascii="Cambria" w:hAnsi="Cambria"/>
        </w:rPr>
        <w:t xml:space="preserve">Integrated </w:t>
      </w:r>
      <w:r w:rsidRPr="00020052">
        <w:rPr>
          <w:rFonts w:ascii="Cambria" w:hAnsi="Cambria"/>
        </w:rPr>
        <w:t>T</w:t>
      </w:r>
      <w:r>
        <w:rPr>
          <w:rFonts w:ascii="Cambria" w:hAnsi="Cambria"/>
        </w:rPr>
        <w:t xml:space="preserve">axonomic </w:t>
      </w:r>
      <w:r w:rsidRPr="00020052">
        <w:rPr>
          <w:rFonts w:ascii="Cambria" w:hAnsi="Cambria"/>
        </w:rPr>
        <w:t>I</w:t>
      </w:r>
      <w:r>
        <w:rPr>
          <w:rFonts w:ascii="Cambria" w:hAnsi="Cambria"/>
        </w:rPr>
        <w:t xml:space="preserve">nformation </w:t>
      </w:r>
      <w:r w:rsidRPr="00020052">
        <w:rPr>
          <w:rFonts w:ascii="Cambria" w:hAnsi="Cambria"/>
        </w:rPr>
        <w:t>S</w:t>
      </w:r>
      <w:r>
        <w:rPr>
          <w:rFonts w:ascii="Cambria" w:hAnsi="Cambria"/>
        </w:rPr>
        <w:t>ystem (ITIS).</w:t>
      </w:r>
      <w:r w:rsidRPr="00020052">
        <w:rPr>
          <w:rFonts w:ascii="Cambria" w:hAnsi="Cambria"/>
        </w:rPr>
        <w:t xml:space="preserve"> (2025). </w:t>
      </w:r>
      <w:r>
        <w:rPr>
          <w:rFonts w:ascii="Cambria" w:hAnsi="Cambria"/>
          <w:i/>
          <w:iCs/>
        </w:rPr>
        <w:t xml:space="preserve">Dieffenbachia seguine </w:t>
      </w:r>
      <w:r>
        <w:rPr>
          <w:rFonts w:ascii="Cambria" w:hAnsi="Cambria"/>
        </w:rPr>
        <w:t>(Jacq.) Schott</w:t>
      </w:r>
      <w:r w:rsidRPr="00020052">
        <w:rPr>
          <w:rFonts w:ascii="Cambria" w:hAnsi="Cambria"/>
        </w:rPr>
        <w:t>. Diambil dari https://www.itis.gov/</w:t>
      </w:r>
      <w:r>
        <w:rPr>
          <w:rFonts w:ascii="Cambria" w:hAnsi="Cambria"/>
        </w:rPr>
        <w:t>. Diakses pada 06</w:t>
      </w:r>
      <w:r w:rsidRPr="00020052">
        <w:rPr>
          <w:rFonts w:ascii="Cambria" w:hAnsi="Cambria"/>
        </w:rPr>
        <w:t xml:space="preserve"> Mei 2025.</w:t>
      </w:r>
    </w:p>
    <w:p w14:paraId="2950374F" w14:textId="0F3A3D5A" w:rsidR="00897DB0" w:rsidRDefault="00897DB0" w:rsidP="00897DB0">
      <w:pPr>
        <w:pStyle w:val="Bibliography"/>
        <w:spacing w:after="120" w:line="240" w:lineRule="auto"/>
        <w:jc w:val="both"/>
        <w:rPr>
          <w:rFonts w:ascii="Cambria" w:hAnsi="Cambria"/>
        </w:rPr>
      </w:pPr>
      <w:r>
        <w:rPr>
          <w:rFonts w:ascii="Cambria" w:hAnsi="Cambria"/>
        </w:rPr>
        <w:t xml:space="preserve">Integrated </w:t>
      </w:r>
      <w:r w:rsidRPr="00020052">
        <w:rPr>
          <w:rFonts w:ascii="Cambria" w:hAnsi="Cambria"/>
        </w:rPr>
        <w:t>T</w:t>
      </w:r>
      <w:r>
        <w:rPr>
          <w:rFonts w:ascii="Cambria" w:hAnsi="Cambria"/>
        </w:rPr>
        <w:t xml:space="preserve">axonomic </w:t>
      </w:r>
      <w:r w:rsidRPr="00020052">
        <w:rPr>
          <w:rFonts w:ascii="Cambria" w:hAnsi="Cambria"/>
        </w:rPr>
        <w:t>I</w:t>
      </w:r>
      <w:r>
        <w:rPr>
          <w:rFonts w:ascii="Cambria" w:hAnsi="Cambria"/>
        </w:rPr>
        <w:t xml:space="preserve">nformation </w:t>
      </w:r>
      <w:r w:rsidRPr="00020052">
        <w:rPr>
          <w:rFonts w:ascii="Cambria" w:hAnsi="Cambria"/>
        </w:rPr>
        <w:t>S</w:t>
      </w:r>
      <w:r>
        <w:rPr>
          <w:rFonts w:ascii="Cambria" w:hAnsi="Cambria"/>
        </w:rPr>
        <w:t>ystem (ITIS).</w:t>
      </w:r>
      <w:r w:rsidRPr="00020052">
        <w:rPr>
          <w:rFonts w:ascii="Cambria" w:hAnsi="Cambria"/>
        </w:rPr>
        <w:t xml:space="preserve"> (2025). </w:t>
      </w:r>
      <w:r>
        <w:rPr>
          <w:rFonts w:ascii="Cambria" w:hAnsi="Cambria"/>
          <w:i/>
          <w:iCs/>
        </w:rPr>
        <w:t xml:space="preserve">Homalomena rubescens </w:t>
      </w:r>
      <w:r>
        <w:rPr>
          <w:rFonts w:ascii="Cambria" w:hAnsi="Cambria"/>
        </w:rPr>
        <w:t>(Roxb.) Kunth</w:t>
      </w:r>
      <w:r w:rsidRPr="00020052">
        <w:rPr>
          <w:rFonts w:ascii="Cambria" w:hAnsi="Cambria"/>
        </w:rPr>
        <w:t>. Diambil dari https://www.itis.gov/</w:t>
      </w:r>
      <w:r>
        <w:rPr>
          <w:rFonts w:ascii="Cambria" w:hAnsi="Cambria"/>
        </w:rPr>
        <w:t>. Diakses pada 06</w:t>
      </w:r>
      <w:r w:rsidRPr="00020052">
        <w:rPr>
          <w:rFonts w:ascii="Cambria" w:hAnsi="Cambria"/>
        </w:rPr>
        <w:t xml:space="preserve"> Mei 2025.</w:t>
      </w:r>
    </w:p>
    <w:p w14:paraId="7A18ED30" w14:textId="767956A2" w:rsidR="00897DB0" w:rsidRPr="00897DB0" w:rsidRDefault="00897DB0" w:rsidP="00897DB0">
      <w:pPr>
        <w:pStyle w:val="Bibliography"/>
        <w:spacing w:after="120" w:line="240" w:lineRule="auto"/>
        <w:jc w:val="both"/>
        <w:rPr>
          <w:rFonts w:ascii="Cambria" w:hAnsi="Cambria"/>
        </w:rPr>
      </w:pPr>
      <w:r>
        <w:rPr>
          <w:rFonts w:ascii="Cambria" w:hAnsi="Cambria"/>
        </w:rPr>
        <w:t xml:space="preserve">Integrated </w:t>
      </w:r>
      <w:r w:rsidRPr="00020052">
        <w:rPr>
          <w:rFonts w:ascii="Cambria" w:hAnsi="Cambria"/>
        </w:rPr>
        <w:t>T</w:t>
      </w:r>
      <w:r>
        <w:rPr>
          <w:rFonts w:ascii="Cambria" w:hAnsi="Cambria"/>
        </w:rPr>
        <w:t xml:space="preserve">axonomic </w:t>
      </w:r>
      <w:r w:rsidRPr="00020052">
        <w:rPr>
          <w:rFonts w:ascii="Cambria" w:hAnsi="Cambria"/>
        </w:rPr>
        <w:t>I</w:t>
      </w:r>
      <w:r>
        <w:rPr>
          <w:rFonts w:ascii="Cambria" w:hAnsi="Cambria"/>
        </w:rPr>
        <w:t xml:space="preserve">nformation </w:t>
      </w:r>
      <w:r w:rsidRPr="00020052">
        <w:rPr>
          <w:rFonts w:ascii="Cambria" w:hAnsi="Cambria"/>
        </w:rPr>
        <w:t>S</w:t>
      </w:r>
      <w:r>
        <w:rPr>
          <w:rFonts w:ascii="Cambria" w:hAnsi="Cambria"/>
        </w:rPr>
        <w:t>ystem (ITIS).</w:t>
      </w:r>
      <w:r w:rsidRPr="00020052">
        <w:rPr>
          <w:rFonts w:ascii="Cambria" w:hAnsi="Cambria"/>
        </w:rPr>
        <w:t xml:space="preserve"> (2025). </w:t>
      </w:r>
      <w:r>
        <w:rPr>
          <w:rFonts w:ascii="Cambria" w:hAnsi="Cambria"/>
          <w:i/>
          <w:iCs/>
        </w:rPr>
        <w:t>Syngonium podophyllum</w:t>
      </w:r>
      <w:r>
        <w:rPr>
          <w:rFonts w:ascii="Cambria" w:hAnsi="Cambria"/>
        </w:rPr>
        <w:t xml:space="preserve"> Schott</w:t>
      </w:r>
      <w:r w:rsidRPr="00020052">
        <w:rPr>
          <w:rFonts w:ascii="Cambria" w:hAnsi="Cambria"/>
        </w:rPr>
        <w:t>. Diambil dari https://www.itis.gov/</w:t>
      </w:r>
      <w:r>
        <w:rPr>
          <w:rFonts w:ascii="Cambria" w:hAnsi="Cambria"/>
        </w:rPr>
        <w:t>. Diakses pada 06</w:t>
      </w:r>
      <w:r w:rsidRPr="00020052">
        <w:rPr>
          <w:rFonts w:ascii="Cambria" w:hAnsi="Cambria"/>
        </w:rPr>
        <w:t xml:space="preserve"> Mei 2025.</w:t>
      </w:r>
    </w:p>
    <w:p w14:paraId="52541D24" w14:textId="494B05B0"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Irsyam, A. S. D., Hariri, M. R., Kamila, N. N., Kurniawan, M. F. R., Suwandhi, I., &amp; Irwanto, R. R. (2023). Short </w:t>
      </w:r>
      <w:r w:rsidRPr="001A56B6">
        <w:rPr>
          <w:rFonts w:ascii="Cambria" w:hAnsi="Cambria"/>
        </w:rPr>
        <w:lastRenderedPageBreak/>
        <w:t>Communication: The existence of H</w:t>
      </w:r>
      <w:r w:rsidRPr="003A2921">
        <w:rPr>
          <w:rFonts w:ascii="Cambria" w:hAnsi="Cambria"/>
          <w:i/>
          <w:iCs/>
        </w:rPr>
        <w:t>omalomena rubescens</w:t>
      </w:r>
      <w:r w:rsidRPr="001A56B6">
        <w:rPr>
          <w:rFonts w:ascii="Cambria" w:hAnsi="Cambria"/>
        </w:rPr>
        <w:t xml:space="preserve"> (Araceae) in Java, Indonesia based on morphological and molecular evidence. </w:t>
      </w:r>
      <w:r w:rsidRPr="001A56B6">
        <w:rPr>
          <w:rFonts w:ascii="Cambria" w:hAnsi="Cambria"/>
          <w:i/>
          <w:iCs/>
        </w:rPr>
        <w:t>Biodiversitas Journal of Biological Diversity</w:t>
      </w:r>
      <w:r w:rsidRPr="001A56B6">
        <w:rPr>
          <w:rFonts w:ascii="Cambria" w:hAnsi="Cambria"/>
        </w:rPr>
        <w:t xml:space="preserve">, </w:t>
      </w:r>
      <w:r w:rsidRPr="001A56B6">
        <w:rPr>
          <w:rFonts w:ascii="Cambria" w:hAnsi="Cambria"/>
          <w:i/>
          <w:iCs/>
        </w:rPr>
        <w:t>24</w:t>
      </w:r>
      <w:r w:rsidRPr="001A56B6">
        <w:rPr>
          <w:rFonts w:ascii="Cambria" w:hAnsi="Cambria"/>
        </w:rPr>
        <w:t xml:space="preserve">(7). </w:t>
      </w:r>
    </w:p>
    <w:p w14:paraId="171A71DE" w14:textId="77777777" w:rsidR="003A2921" w:rsidRPr="003A2921" w:rsidRDefault="005C2C4C" w:rsidP="008D5AB4">
      <w:pPr>
        <w:pStyle w:val="Bibliography"/>
        <w:spacing w:after="120" w:line="240" w:lineRule="auto"/>
        <w:jc w:val="both"/>
        <w:rPr>
          <w:rFonts w:ascii="Cambria" w:hAnsi="Cambria"/>
        </w:rPr>
      </w:pPr>
      <w:r w:rsidRPr="003A2921">
        <w:rPr>
          <w:rFonts w:ascii="Cambria" w:hAnsi="Cambria"/>
        </w:rPr>
        <w:t xml:space="preserve">Irwanda,  </w:t>
      </w:r>
      <w:r w:rsidR="003A2921" w:rsidRPr="003A2921">
        <w:rPr>
          <w:rFonts w:ascii="Cambria" w:hAnsi="Cambria"/>
        </w:rPr>
        <w:t>W., Alimuddin, H. A., Rudiansyah (2017). Sintesis Asam Oksalat Dari getah Batang Tanaman Sri Rejeki (</w:t>
      </w:r>
      <w:r w:rsidR="003A2921" w:rsidRPr="003A2921">
        <w:rPr>
          <w:rFonts w:ascii="Cambria" w:hAnsi="Cambria"/>
          <w:i/>
          <w:iCs/>
        </w:rPr>
        <w:t xml:space="preserve">Dieffenbachia seguine </w:t>
      </w:r>
      <w:r w:rsidR="003A2921" w:rsidRPr="003A2921">
        <w:rPr>
          <w:rFonts w:ascii="Cambria" w:hAnsi="Cambria"/>
        </w:rPr>
        <w:t xml:space="preserve">(Jacq.) Schott) Menggunakan Metode Hidrolisis Asam Fosfat. Jurnal Kimia Khatulistiwa. 6 (1), 330-36 </w:t>
      </w:r>
    </w:p>
    <w:p w14:paraId="04E30648" w14:textId="6C8F1CA6"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Jayanti, E. D., Jumari, &amp; Wiryani, E. (2017). Talas-Talasan (Araceae) Sumber Pangan Lokal Di Kawasan Karst, Kecamatan Pracimantoro, Kabupaten Wonogiri. </w:t>
      </w:r>
      <w:r w:rsidRPr="001A56B6">
        <w:rPr>
          <w:rFonts w:ascii="Cambria" w:hAnsi="Cambria"/>
          <w:i/>
          <w:iCs/>
        </w:rPr>
        <w:t>Bioma</w:t>
      </w:r>
      <w:r w:rsidRPr="001A56B6">
        <w:rPr>
          <w:rFonts w:ascii="Cambria" w:hAnsi="Cambria"/>
        </w:rPr>
        <w:t xml:space="preserve">, </w:t>
      </w:r>
      <w:r w:rsidRPr="001A56B6">
        <w:rPr>
          <w:rFonts w:ascii="Cambria" w:hAnsi="Cambria"/>
          <w:i/>
          <w:iCs/>
        </w:rPr>
        <w:t>19</w:t>
      </w:r>
      <w:r w:rsidRPr="001A56B6">
        <w:rPr>
          <w:rFonts w:ascii="Cambria" w:hAnsi="Cambria"/>
        </w:rPr>
        <w:t>(2), 119–124.</w:t>
      </w:r>
    </w:p>
    <w:p w14:paraId="6744DD6A" w14:textId="6F5D4E13"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Kurniasih, M. D. (2018). Menumbuhkan Karakter Konservasi Biodiversitas Melalui Penerapan Species Identification and Response Software. </w:t>
      </w:r>
      <w:r w:rsidRPr="001A56B6">
        <w:rPr>
          <w:rFonts w:ascii="Cambria" w:hAnsi="Cambria"/>
          <w:i/>
          <w:iCs/>
        </w:rPr>
        <w:t>Edu Sains: Jurnal Pendidikan Sains &amp; Matematika</w:t>
      </w:r>
      <w:r w:rsidRPr="001A56B6">
        <w:rPr>
          <w:rFonts w:ascii="Cambria" w:hAnsi="Cambria"/>
        </w:rPr>
        <w:t xml:space="preserve">, </w:t>
      </w:r>
      <w:r w:rsidRPr="001A56B6">
        <w:rPr>
          <w:rFonts w:ascii="Cambria" w:hAnsi="Cambria"/>
          <w:i/>
          <w:iCs/>
        </w:rPr>
        <w:t>6</w:t>
      </w:r>
      <w:r w:rsidRPr="001A56B6">
        <w:rPr>
          <w:rFonts w:ascii="Cambria" w:hAnsi="Cambria"/>
        </w:rPr>
        <w:t xml:space="preserve">(2), 30. </w:t>
      </w:r>
    </w:p>
    <w:p w14:paraId="57EF13F5" w14:textId="6BEC9D59"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Lisa, F., Rahmadini, C. F., Musleh, M., &amp; Tamrin, M. H. (2024). Pola Kemitraan Pemerintah Kota Surabaya dan Masyarakat Dalam Pengelolaan Sampah di Jambangan Kota Surabaya. </w:t>
      </w:r>
      <w:r w:rsidRPr="001A56B6">
        <w:rPr>
          <w:rFonts w:ascii="Cambria" w:hAnsi="Cambria"/>
          <w:i/>
          <w:iCs/>
        </w:rPr>
        <w:t>Kolaborasi : Jurnal Administrasi Publik</w:t>
      </w:r>
      <w:r w:rsidRPr="001A56B6">
        <w:rPr>
          <w:rFonts w:ascii="Cambria" w:hAnsi="Cambria"/>
        </w:rPr>
        <w:t xml:space="preserve">, </w:t>
      </w:r>
      <w:r w:rsidRPr="001A56B6">
        <w:rPr>
          <w:rFonts w:ascii="Cambria" w:hAnsi="Cambria"/>
          <w:i/>
          <w:iCs/>
        </w:rPr>
        <w:t>10</w:t>
      </w:r>
      <w:r w:rsidRPr="001A56B6">
        <w:rPr>
          <w:rFonts w:ascii="Cambria" w:hAnsi="Cambria"/>
        </w:rPr>
        <w:t xml:space="preserve">(1), 37–56. </w:t>
      </w:r>
    </w:p>
    <w:p w14:paraId="09DD7FCA" w14:textId="58C07F9D"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Malik, A., &amp; Kusumarini, N. (2019). Identifikasi Jenis-Jenis Tumbuhan Sekitar Mata Air Tiga Rasa Sebagai Upaya Konservasi Air Di Gunung Muria Kudus. </w:t>
      </w:r>
      <w:r w:rsidRPr="001A56B6">
        <w:rPr>
          <w:rFonts w:ascii="Cambria" w:hAnsi="Cambria"/>
          <w:i/>
          <w:iCs/>
        </w:rPr>
        <w:t>Al-Hayat: Journal of Biology and Applied Biology</w:t>
      </w:r>
      <w:r w:rsidRPr="001A56B6">
        <w:rPr>
          <w:rFonts w:ascii="Cambria" w:hAnsi="Cambria"/>
        </w:rPr>
        <w:t xml:space="preserve">, </w:t>
      </w:r>
      <w:r w:rsidRPr="001A56B6">
        <w:rPr>
          <w:rFonts w:ascii="Cambria" w:hAnsi="Cambria"/>
          <w:i/>
          <w:iCs/>
        </w:rPr>
        <w:t>2</w:t>
      </w:r>
      <w:r w:rsidRPr="001A56B6">
        <w:rPr>
          <w:rFonts w:ascii="Cambria" w:hAnsi="Cambria"/>
        </w:rPr>
        <w:t xml:space="preserve">(1), 16. </w:t>
      </w:r>
    </w:p>
    <w:p w14:paraId="117C1D6F" w14:textId="349F27A4" w:rsidR="005C2C4C" w:rsidRPr="001A56B6" w:rsidRDefault="005C2C4C" w:rsidP="008D5AB4">
      <w:pPr>
        <w:pStyle w:val="Bibliography"/>
        <w:spacing w:after="120" w:line="240" w:lineRule="auto"/>
        <w:jc w:val="both"/>
        <w:rPr>
          <w:rFonts w:ascii="Cambria" w:hAnsi="Cambria"/>
        </w:rPr>
      </w:pPr>
      <w:r w:rsidRPr="001A56B6">
        <w:rPr>
          <w:rFonts w:ascii="Cambria" w:hAnsi="Cambria"/>
        </w:rPr>
        <w:t>Maretni, S., Mukarlina, &amp; Turnip, M. (2017). Jenis-Jenis Tumbuhan Talas (Araceae) di Kecamatan Rasau Jaya</w:t>
      </w:r>
      <w:r w:rsidR="003A2921">
        <w:rPr>
          <w:rFonts w:ascii="Cambria" w:hAnsi="Cambria"/>
        </w:rPr>
        <w:t xml:space="preserve"> </w:t>
      </w:r>
      <w:r w:rsidRPr="001A56B6">
        <w:rPr>
          <w:rFonts w:ascii="Cambria" w:hAnsi="Cambria"/>
        </w:rPr>
        <w:t xml:space="preserve">Kabupaten Kubu Raya. </w:t>
      </w:r>
      <w:r w:rsidRPr="001A56B6">
        <w:rPr>
          <w:rFonts w:ascii="Cambria" w:hAnsi="Cambria"/>
          <w:i/>
          <w:iCs/>
        </w:rPr>
        <w:t>Portobiont</w:t>
      </w:r>
      <w:r w:rsidRPr="001A56B6">
        <w:rPr>
          <w:rFonts w:ascii="Cambria" w:hAnsi="Cambria"/>
        </w:rPr>
        <w:t xml:space="preserve">, </w:t>
      </w:r>
      <w:r w:rsidRPr="001A56B6">
        <w:rPr>
          <w:rFonts w:ascii="Cambria" w:hAnsi="Cambria"/>
          <w:i/>
          <w:iCs/>
        </w:rPr>
        <w:t>6</w:t>
      </w:r>
      <w:r w:rsidRPr="001A56B6">
        <w:rPr>
          <w:rFonts w:ascii="Cambria" w:hAnsi="Cambria"/>
        </w:rPr>
        <w:t>(1), 42–45.</w:t>
      </w:r>
    </w:p>
    <w:p w14:paraId="63E6955A" w14:textId="77777777" w:rsidR="003A2921" w:rsidRDefault="005C2C4C" w:rsidP="008D5AB4">
      <w:pPr>
        <w:pStyle w:val="Bibliography"/>
        <w:spacing w:after="120" w:line="240" w:lineRule="auto"/>
        <w:jc w:val="both"/>
        <w:rPr>
          <w:rFonts w:ascii="Cambria" w:hAnsi="Cambria" w:cs="Cambria"/>
        </w:rPr>
      </w:pPr>
      <w:r w:rsidRPr="001A56B6">
        <w:rPr>
          <w:rFonts w:ascii="Cambria" w:hAnsi="Cambria"/>
        </w:rPr>
        <w:lastRenderedPageBreak/>
        <w:t>Mayo.</w:t>
      </w:r>
      <w:r w:rsidR="003A2921" w:rsidRPr="003A2921">
        <w:t xml:space="preserve"> </w:t>
      </w:r>
      <w:r w:rsidR="003A2921">
        <w:t>S</w:t>
      </w:r>
      <w:r w:rsidR="003A2921">
        <w:rPr>
          <w:rFonts w:ascii="Cambria" w:hAnsi="Cambria" w:cs="Cambria"/>
        </w:rPr>
        <w:t xml:space="preserve">.J., Bogner, J., &amp; Boyce, P.C. (1997). </w:t>
      </w:r>
      <w:r w:rsidR="003A2921">
        <w:rPr>
          <w:rFonts w:ascii="Cambria" w:hAnsi="Cambria" w:cs="Cambria"/>
          <w:i/>
          <w:iCs/>
        </w:rPr>
        <w:t>The Genera Of Araceae</w:t>
      </w:r>
      <w:r w:rsidR="003A2921">
        <w:rPr>
          <w:rFonts w:ascii="Cambria" w:hAnsi="Cambria" w:cs="Cambria"/>
        </w:rPr>
        <w:t xml:space="preserve">. The European Union and Royal Botanic Gardens, Kew, London. </w:t>
      </w:r>
    </w:p>
    <w:p w14:paraId="571B8055" w14:textId="1FFC7EF4" w:rsidR="00A563BE" w:rsidRPr="00A563BE" w:rsidRDefault="003A2921" w:rsidP="008D5AB4">
      <w:pPr>
        <w:pStyle w:val="Bibliography"/>
        <w:spacing w:after="120" w:line="240" w:lineRule="auto"/>
        <w:jc w:val="both"/>
        <w:rPr>
          <w:rFonts w:ascii="Cambria" w:hAnsi="Cambria"/>
        </w:rPr>
      </w:pPr>
      <w:r>
        <w:rPr>
          <w:rFonts w:ascii="Cambria" w:hAnsi="Cambria"/>
        </w:rPr>
        <w:t>Megawati. (2021</w:t>
      </w:r>
      <w:r w:rsidR="005C2C4C" w:rsidRPr="001A56B6">
        <w:rPr>
          <w:rFonts w:ascii="Cambria" w:hAnsi="Cambria"/>
        </w:rPr>
        <w:t xml:space="preserve">). </w:t>
      </w:r>
      <w:r w:rsidR="00A563BE" w:rsidRPr="00A563BE">
        <w:rPr>
          <w:rFonts w:ascii="Cambria" w:hAnsi="Cambria"/>
          <w:i/>
          <w:iCs/>
        </w:rPr>
        <w:t xml:space="preserve">Jenis dan Kerapatan Araceae di Hutan Sekitar Desa Lembantongoa Kawasan Taman Nasional Lore Lindu dan Pemanfaatannya Sebagai Media Pembelajaran. </w:t>
      </w:r>
      <w:r w:rsidR="00A563BE" w:rsidRPr="00A563BE">
        <w:rPr>
          <w:rFonts w:ascii="Cambria" w:hAnsi="Cambria"/>
        </w:rPr>
        <w:t>Skripsi. Fakultas Keguruan dan Ilmu Pendidikan. Universitas Tadulako. https://repository.untad.ac.id/id/eprint/114943/</w:t>
      </w:r>
    </w:p>
    <w:p w14:paraId="6A8E3C0E" w14:textId="7BC6B1E7" w:rsidR="005C2C4C" w:rsidRPr="001A56B6" w:rsidRDefault="00A563BE" w:rsidP="008D5AB4">
      <w:pPr>
        <w:pStyle w:val="Bibliography"/>
        <w:spacing w:after="120" w:line="240" w:lineRule="auto"/>
        <w:jc w:val="both"/>
        <w:rPr>
          <w:rFonts w:ascii="Cambria" w:hAnsi="Cambria"/>
        </w:rPr>
      </w:pPr>
      <w:r>
        <w:rPr>
          <w:rFonts w:ascii="Cambria" w:hAnsi="Cambria"/>
        </w:rPr>
        <w:t>Mochoyaroh, L. (2023</w:t>
      </w:r>
      <w:r w:rsidR="005C2C4C" w:rsidRPr="001A56B6">
        <w:rPr>
          <w:rFonts w:ascii="Cambria" w:hAnsi="Cambria"/>
        </w:rPr>
        <w:t xml:space="preserve">). </w:t>
      </w:r>
      <w:r>
        <w:rPr>
          <w:rFonts w:ascii="Cambria" w:hAnsi="Cambria"/>
        </w:rPr>
        <w:t>S</w:t>
      </w:r>
      <w:r w:rsidRPr="00A563BE">
        <w:rPr>
          <w:rFonts w:ascii="Cambria" w:hAnsi="Cambria"/>
          <w:i/>
          <w:iCs/>
        </w:rPr>
        <w:t xml:space="preserve">tudi Etnobotani Araceae (Talas-Talasan) Sebagai </w:t>
      </w:r>
      <w:r w:rsidRPr="00A563BE">
        <w:rPr>
          <w:rFonts w:ascii="Cambria" w:hAnsi="Cambria" w:cs="Cambria"/>
          <w:i/>
          <w:iCs/>
        </w:rPr>
        <w:t xml:space="preserve">Tumbuhan Berpotensi Obat di Ungaran Barat, Kabupaten Semarang. </w:t>
      </w:r>
      <w:r>
        <w:rPr>
          <w:rFonts w:ascii="Cambria" w:hAnsi="Cambria" w:cs="Cambria"/>
        </w:rPr>
        <w:t>Fakultas</w:t>
      </w:r>
      <w:r>
        <w:rPr>
          <w:rFonts w:ascii="Cambria" w:hAnsi="Cambria"/>
        </w:rPr>
        <w:t xml:space="preserve"> </w:t>
      </w:r>
      <w:r w:rsidRPr="00A563BE">
        <w:rPr>
          <w:rFonts w:ascii="Cambria" w:hAnsi="Cambria" w:cs="Cambria"/>
        </w:rPr>
        <w:t>Sains dan Teknologi. Universitas Islam Negeri Walisongo. https://eprints.walisongo.ac.id/id/eprint/25117/</w:t>
      </w:r>
    </w:p>
    <w:p w14:paraId="6DA2CCB6" w14:textId="26DA78E4"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Moon, J. M., Lee, B. K., &amp; Chun, B. J. (2011). Toxicities of raw </w:t>
      </w:r>
      <w:r w:rsidRPr="001A56B6">
        <w:rPr>
          <w:rFonts w:ascii="Cambria" w:hAnsi="Cambria"/>
          <w:i/>
          <w:iCs/>
        </w:rPr>
        <w:t>Alocasia odora</w:t>
      </w:r>
      <w:r w:rsidRPr="001A56B6">
        <w:rPr>
          <w:rFonts w:ascii="Cambria" w:hAnsi="Cambria"/>
        </w:rPr>
        <w:t xml:space="preserve">. </w:t>
      </w:r>
      <w:r w:rsidRPr="001A56B6">
        <w:rPr>
          <w:rFonts w:ascii="Cambria" w:hAnsi="Cambria"/>
          <w:i/>
          <w:iCs/>
        </w:rPr>
        <w:t>Human &amp; Experimental Toxicology</w:t>
      </w:r>
      <w:r w:rsidRPr="001A56B6">
        <w:rPr>
          <w:rFonts w:ascii="Cambria" w:hAnsi="Cambria"/>
        </w:rPr>
        <w:t xml:space="preserve">, </w:t>
      </w:r>
      <w:r w:rsidRPr="001A56B6">
        <w:rPr>
          <w:rFonts w:ascii="Cambria" w:hAnsi="Cambria"/>
          <w:i/>
          <w:iCs/>
        </w:rPr>
        <w:t>30</w:t>
      </w:r>
      <w:r w:rsidRPr="001A56B6">
        <w:rPr>
          <w:rFonts w:ascii="Cambria" w:hAnsi="Cambria"/>
        </w:rPr>
        <w:t xml:space="preserve">(10), 1720–1723. </w:t>
      </w:r>
    </w:p>
    <w:p w14:paraId="680089FC" w14:textId="667383AB"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Mutaqin, A. Z., Fatharani, M., Iskandar, J., &amp; Partasasmita, R. (2018b). Utilization of Araceae by local community in Cisoka Village, Cikijing Sub-district, Majalengka District, West Java, Indonesia. </w:t>
      </w:r>
      <w:r w:rsidRPr="001A56B6">
        <w:rPr>
          <w:rFonts w:ascii="Cambria" w:hAnsi="Cambria"/>
          <w:i/>
          <w:iCs/>
        </w:rPr>
        <w:t>Biodiversitas Journal of Biological Diversity</w:t>
      </w:r>
      <w:r w:rsidRPr="001A56B6">
        <w:rPr>
          <w:rFonts w:ascii="Cambria" w:hAnsi="Cambria"/>
        </w:rPr>
        <w:t xml:space="preserve">, </w:t>
      </w:r>
      <w:r w:rsidRPr="001A56B6">
        <w:rPr>
          <w:rFonts w:ascii="Cambria" w:hAnsi="Cambria"/>
          <w:i/>
          <w:iCs/>
        </w:rPr>
        <w:t>19</w:t>
      </w:r>
      <w:r w:rsidRPr="001A56B6">
        <w:rPr>
          <w:rFonts w:ascii="Cambria" w:hAnsi="Cambria"/>
        </w:rPr>
        <w:t xml:space="preserve">(2), 590–601. </w:t>
      </w:r>
    </w:p>
    <w:p w14:paraId="77BA8347" w14:textId="4760C50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Nareswari, A. H. P., Hadiyanti, N., &amp; Liani, G. (2022). Pemanfaatan Sirih Gading sebagai Bahan Baku Hand Sanitizer oleh Warga Kelurahan Gayam Kota Kediri. </w:t>
      </w:r>
      <w:r w:rsidRPr="001A56B6">
        <w:rPr>
          <w:rFonts w:ascii="Cambria" w:hAnsi="Cambria"/>
          <w:i/>
          <w:iCs/>
        </w:rPr>
        <w:t>JATIMAS : Jurnal Pertanian dan Pengabdian Masyarakat</w:t>
      </w:r>
      <w:r w:rsidRPr="001A56B6">
        <w:rPr>
          <w:rFonts w:ascii="Cambria" w:hAnsi="Cambria"/>
        </w:rPr>
        <w:t xml:space="preserve">, </w:t>
      </w:r>
      <w:r w:rsidRPr="001A56B6">
        <w:rPr>
          <w:rFonts w:ascii="Cambria" w:hAnsi="Cambria"/>
          <w:i/>
          <w:iCs/>
        </w:rPr>
        <w:t>2</w:t>
      </w:r>
      <w:r w:rsidRPr="001A56B6">
        <w:rPr>
          <w:rFonts w:ascii="Cambria" w:hAnsi="Cambria"/>
        </w:rPr>
        <w:t xml:space="preserve">(1), 21. </w:t>
      </w:r>
    </w:p>
    <w:p w14:paraId="6FF6FF95" w14:textId="77777777" w:rsidR="00491B5C" w:rsidRDefault="00A563BE" w:rsidP="00491B5C">
      <w:pPr>
        <w:pStyle w:val="Bibliography"/>
        <w:spacing w:after="120" w:line="240" w:lineRule="auto"/>
        <w:jc w:val="both"/>
        <w:rPr>
          <w:rFonts w:ascii="Cambria" w:hAnsi="Cambria"/>
        </w:rPr>
      </w:pPr>
      <w:r>
        <w:rPr>
          <w:rFonts w:ascii="Cambria" w:hAnsi="Cambria"/>
        </w:rPr>
        <w:t xml:space="preserve">Nugraheni, I. (2013). </w:t>
      </w:r>
      <w:r w:rsidRPr="00A563BE">
        <w:rPr>
          <w:rFonts w:ascii="Cambria" w:hAnsi="Cambria"/>
          <w:i/>
          <w:iCs/>
        </w:rPr>
        <w:t xml:space="preserve">Analisis Mikroskopis dan Kandungan Senyawa Kimia Jalu Mampang (Monstera </w:t>
      </w:r>
      <w:r w:rsidRPr="00A563BE">
        <w:rPr>
          <w:rFonts w:ascii="Cambria" w:hAnsi="Cambria"/>
        </w:rPr>
        <w:t>sp.</w:t>
      </w:r>
      <w:r w:rsidRPr="00A563BE">
        <w:rPr>
          <w:rFonts w:ascii="Cambria" w:hAnsi="Cambria"/>
          <w:i/>
          <w:iCs/>
        </w:rPr>
        <w:t>) Dalam Potensinya Sebagai Obat Osteoartitis (Rematik Tulang)</w:t>
      </w:r>
      <w:r w:rsidRPr="00A563BE">
        <w:rPr>
          <w:rFonts w:ascii="Cambria" w:hAnsi="Cambria"/>
        </w:rPr>
        <w:t xml:space="preserve">. Laporan Penelitian Individual. Fakultas </w:t>
      </w:r>
      <w:r w:rsidRPr="00A563BE">
        <w:rPr>
          <w:rFonts w:ascii="Cambria" w:hAnsi="Cambria"/>
        </w:rPr>
        <w:lastRenderedPageBreak/>
        <w:t>Sains dan Teknologi. UIN Sunan Kalijaga Yogyakarta.</w:t>
      </w:r>
    </w:p>
    <w:p w14:paraId="033DBA3C" w14:textId="69593880" w:rsidR="00491B5C" w:rsidRDefault="00491B5C" w:rsidP="00491B5C">
      <w:pPr>
        <w:pStyle w:val="Bibliography"/>
        <w:spacing w:after="120" w:line="240" w:lineRule="auto"/>
        <w:jc w:val="both"/>
        <w:rPr>
          <w:rFonts w:ascii="Cambria" w:hAnsi="Cambria"/>
        </w:rPr>
      </w:pPr>
      <w:r w:rsidRPr="00491B5C">
        <w:rPr>
          <w:rFonts w:ascii="Cambria" w:hAnsi="Cambria"/>
          <w:highlight w:val="yellow"/>
        </w:rPr>
        <w:t>Plant</w:t>
      </w:r>
      <w:r w:rsidR="00360ED4">
        <w:rPr>
          <w:rFonts w:ascii="Cambria" w:hAnsi="Cambria"/>
          <w:highlight w:val="yellow"/>
        </w:rPr>
        <w:t>s</w:t>
      </w:r>
      <w:r w:rsidRPr="00491B5C">
        <w:rPr>
          <w:rFonts w:ascii="Cambria" w:hAnsi="Cambria"/>
          <w:highlight w:val="yellow"/>
        </w:rPr>
        <w:t xml:space="preserve"> of The World</w:t>
      </w:r>
      <w:r w:rsidR="00360ED4">
        <w:rPr>
          <w:rFonts w:ascii="Cambria" w:hAnsi="Cambria"/>
          <w:highlight w:val="yellow"/>
        </w:rPr>
        <w:t xml:space="preserve"> Online</w:t>
      </w:r>
      <w:r w:rsidRPr="00491B5C">
        <w:rPr>
          <w:rFonts w:ascii="Cambria" w:hAnsi="Cambria"/>
          <w:highlight w:val="yellow"/>
        </w:rPr>
        <w:t xml:space="preserve"> (POWO). (2025). </w:t>
      </w:r>
      <w:r w:rsidRPr="00491B5C">
        <w:rPr>
          <w:rFonts w:ascii="Cambria" w:hAnsi="Cambria"/>
          <w:i/>
          <w:iCs/>
          <w:highlight w:val="yellow"/>
        </w:rPr>
        <w:t>Aglaonema</w:t>
      </w:r>
      <w:r w:rsidRPr="00491B5C">
        <w:rPr>
          <w:rFonts w:ascii="Cambria" w:hAnsi="Cambria"/>
          <w:highlight w:val="yellow"/>
        </w:rPr>
        <w:t xml:space="preserve"> sp. Diambil dari https://powo.science.kew.org/. Diakses pada tanggal 28 Mei 2025.</w:t>
      </w:r>
    </w:p>
    <w:p w14:paraId="1EADCA4A" w14:textId="17489923" w:rsidR="00491B5C" w:rsidRDefault="00491B5C" w:rsidP="00491B5C">
      <w:pPr>
        <w:pStyle w:val="Bibliography"/>
        <w:spacing w:after="120" w:line="240" w:lineRule="auto"/>
        <w:jc w:val="both"/>
        <w:rPr>
          <w:rFonts w:ascii="Cambria" w:hAnsi="Cambria"/>
        </w:rPr>
      </w:pPr>
      <w:r w:rsidRPr="00491B5C">
        <w:rPr>
          <w:rFonts w:ascii="Cambria" w:hAnsi="Cambria"/>
        </w:rPr>
        <w:t>Plant</w:t>
      </w:r>
      <w:r w:rsidR="00360ED4">
        <w:rPr>
          <w:rFonts w:ascii="Cambria" w:hAnsi="Cambria"/>
        </w:rPr>
        <w:t>s</w:t>
      </w:r>
      <w:r w:rsidRPr="00491B5C">
        <w:rPr>
          <w:rFonts w:ascii="Cambria" w:hAnsi="Cambria"/>
        </w:rPr>
        <w:t xml:space="preserve"> of The World </w:t>
      </w:r>
      <w:r w:rsidR="00360ED4">
        <w:rPr>
          <w:rFonts w:ascii="Cambria" w:hAnsi="Cambria"/>
        </w:rPr>
        <w:t xml:space="preserve">Online </w:t>
      </w:r>
      <w:r w:rsidRPr="00491B5C">
        <w:rPr>
          <w:rFonts w:ascii="Cambria" w:hAnsi="Cambria"/>
        </w:rPr>
        <w:t xml:space="preserve">(POWO). (2025). </w:t>
      </w:r>
      <w:r w:rsidRPr="00020052">
        <w:rPr>
          <w:rFonts w:ascii="Cambria" w:hAnsi="Cambria"/>
          <w:i/>
          <w:iCs/>
        </w:rPr>
        <w:t>Caladium bicolor</w:t>
      </w:r>
      <w:r w:rsidRPr="00020052">
        <w:rPr>
          <w:rFonts w:ascii="Cambria" w:hAnsi="Cambria"/>
        </w:rPr>
        <w:t xml:space="preserve"> (Aiton) Vent</w:t>
      </w:r>
      <w:r w:rsidRPr="00491B5C">
        <w:rPr>
          <w:rFonts w:ascii="Cambria" w:hAnsi="Cambria"/>
        </w:rPr>
        <w:t>. Diambil dari https://powo.science.kew.org/. Diakses pada tanggal 28 Mei 2025.</w:t>
      </w:r>
      <w:r>
        <w:rPr>
          <w:rFonts w:ascii="Cambria" w:hAnsi="Cambria"/>
        </w:rPr>
        <w:t xml:space="preserve"> </w:t>
      </w:r>
    </w:p>
    <w:p w14:paraId="48A86927" w14:textId="2617CAD5" w:rsidR="00491B5C" w:rsidRDefault="00491B5C" w:rsidP="00491B5C">
      <w:pPr>
        <w:pStyle w:val="Bibliography"/>
        <w:spacing w:after="120" w:line="240" w:lineRule="auto"/>
        <w:jc w:val="both"/>
        <w:rPr>
          <w:rFonts w:ascii="Cambria" w:hAnsi="Cambria"/>
        </w:rPr>
      </w:pPr>
      <w:r w:rsidRPr="00491B5C">
        <w:rPr>
          <w:rFonts w:ascii="Cambria" w:hAnsi="Cambria"/>
        </w:rPr>
        <w:t>Plant</w:t>
      </w:r>
      <w:r w:rsidR="00360ED4">
        <w:rPr>
          <w:rFonts w:ascii="Cambria" w:hAnsi="Cambria"/>
        </w:rPr>
        <w:t>s</w:t>
      </w:r>
      <w:r w:rsidRPr="00491B5C">
        <w:rPr>
          <w:rFonts w:ascii="Cambria" w:hAnsi="Cambria"/>
        </w:rPr>
        <w:t xml:space="preserve"> of The World</w:t>
      </w:r>
      <w:r w:rsidR="00360ED4">
        <w:rPr>
          <w:rFonts w:ascii="Cambria" w:hAnsi="Cambria"/>
        </w:rPr>
        <w:t xml:space="preserve"> Online</w:t>
      </w:r>
      <w:r w:rsidRPr="00491B5C">
        <w:rPr>
          <w:rFonts w:ascii="Cambria" w:hAnsi="Cambria"/>
        </w:rPr>
        <w:t xml:space="preserve"> (POWO). (2025). </w:t>
      </w:r>
      <w:r>
        <w:rPr>
          <w:rFonts w:ascii="Cambria" w:hAnsi="Cambria"/>
          <w:i/>
          <w:iCs/>
        </w:rPr>
        <w:t>Xanthosoma sagittifolium</w:t>
      </w:r>
      <w:r w:rsidRPr="00020052">
        <w:rPr>
          <w:rFonts w:ascii="Cambria" w:hAnsi="Cambria"/>
        </w:rPr>
        <w:t xml:space="preserve"> </w:t>
      </w:r>
      <w:r>
        <w:rPr>
          <w:rFonts w:ascii="Cambria" w:hAnsi="Cambria"/>
        </w:rPr>
        <w:t>(L.) Schott.</w:t>
      </w:r>
      <w:r w:rsidRPr="00491B5C">
        <w:rPr>
          <w:rFonts w:ascii="Cambria" w:hAnsi="Cambria"/>
        </w:rPr>
        <w:t xml:space="preserve"> Diambil dari https://powo.science.kew.org/. Diakses pada tanggal 28 Mei 2025.</w:t>
      </w:r>
      <w:r>
        <w:rPr>
          <w:rFonts w:ascii="Cambria" w:hAnsi="Cambria"/>
        </w:rPr>
        <w:t xml:space="preserve"> </w:t>
      </w:r>
    </w:p>
    <w:p w14:paraId="2E04F7F7" w14:textId="4AF108D9" w:rsidR="00491B5C" w:rsidRDefault="00491B5C" w:rsidP="00491B5C">
      <w:pPr>
        <w:pStyle w:val="Bibliography"/>
        <w:spacing w:after="120" w:line="240" w:lineRule="auto"/>
        <w:jc w:val="both"/>
        <w:rPr>
          <w:rFonts w:ascii="Cambria" w:hAnsi="Cambria"/>
        </w:rPr>
      </w:pPr>
      <w:r w:rsidRPr="00491B5C">
        <w:rPr>
          <w:rFonts w:ascii="Cambria" w:hAnsi="Cambria"/>
        </w:rPr>
        <w:t>Plant</w:t>
      </w:r>
      <w:r w:rsidR="00360ED4">
        <w:rPr>
          <w:rFonts w:ascii="Cambria" w:hAnsi="Cambria"/>
        </w:rPr>
        <w:t>s</w:t>
      </w:r>
      <w:r w:rsidRPr="00491B5C">
        <w:rPr>
          <w:rFonts w:ascii="Cambria" w:hAnsi="Cambria"/>
        </w:rPr>
        <w:t xml:space="preserve"> of The World </w:t>
      </w:r>
      <w:r w:rsidR="00360ED4">
        <w:rPr>
          <w:rFonts w:ascii="Cambria" w:hAnsi="Cambria"/>
        </w:rPr>
        <w:t xml:space="preserve">Online </w:t>
      </w:r>
      <w:r w:rsidRPr="00491B5C">
        <w:rPr>
          <w:rFonts w:ascii="Cambria" w:hAnsi="Cambria"/>
        </w:rPr>
        <w:t xml:space="preserve">(POWO). (2025). </w:t>
      </w:r>
      <w:r w:rsidRPr="00491B5C">
        <w:rPr>
          <w:rFonts w:ascii="Cambria" w:hAnsi="Cambria"/>
          <w:i/>
          <w:iCs/>
        </w:rPr>
        <w:t xml:space="preserve">Colocasia esculenta </w:t>
      </w:r>
      <w:r w:rsidRPr="00491B5C">
        <w:rPr>
          <w:rFonts w:ascii="Cambria" w:hAnsi="Cambria"/>
        </w:rPr>
        <w:t>(L.) Schott. Diambil dari https://powo.science.kew.org/. Diakses pada tanggal 28 Mei 2025.</w:t>
      </w:r>
    </w:p>
    <w:p w14:paraId="14B68526" w14:textId="3551056D"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 xml:space="preserve">(POWO). (2025). </w:t>
      </w:r>
      <w:r w:rsidRPr="00360ED4">
        <w:rPr>
          <w:rFonts w:ascii="Cambria" w:hAnsi="Cambria"/>
          <w:i/>
          <w:iCs/>
        </w:rPr>
        <w:t>Alocasia odora</w:t>
      </w:r>
      <w:r w:rsidRPr="00360ED4">
        <w:rPr>
          <w:rFonts w:ascii="Cambria" w:hAnsi="Cambria"/>
        </w:rPr>
        <w:t xml:space="preserve"> (Roxb.) Spach.</w:t>
      </w:r>
      <w:r w:rsidRPr="00491B5C">
        <w:rPr>
          <w:rFonts w:ascii="Cambria" w:hAnsi="Cambria"/>
        </w:rPr>
        <w:t xml:space="preserve"> Diambil dari https://powo.science.kew.org/. Diakses pada tanggal 28 Mei 2025.</w:t>
      </w:r>
    </w:p>
    <w:p w14:paraId="66D8CF58" w14:textId="0A830BC8"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 xml:space="preserve">(POWO). (2025). </w:t>
      </w:r>
      <w:r w:rsidRPr="00360ED4">
        <w:rPr>
          <w:rFonts w:ascii="Cambria" w:hAnsi="Cambria"/>
          <w:i/>
          <w:iCs/>
        </w:rPr>
        <w:t>Epipremnum aureum</w:t>
      </w:r>
      <w:r w:rsidRPr="00360ED4">
        <w:rPr>
          <w:rFonts w:ascii="Cambria" w:hAnsi="Cambria"/>
        </w:rPr>
        <w:t xml:space="preserve"> (Linden ex Andre) G.S. Bunting.</w:t>
      </w:r>
      <w:r w:rsidRPr="00491B5C">
        <w:rPr>
          <w:rFonts w:ascii="Cambria" w:hAnsi="Cambria"/>
        </w:rPr>
        <w:t xml:space="preserve"> Diambil dari https://powo.science.kew.org/. Diakses pada tanggal 28 Mei 2025.</w:t>
      </w:r>
    </w:p>
    <w:p w14:paraId="554F8A65" w14:textId="7DD21928"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 xml:space="preserve">Dieffenbachia seguine </w:t>
      </w:r>
      <w:r>
        <w:rPr>
          <w:rFonts w:ascii="Cambria" w:hAnsi="Cambria"/>
        </w:rPr>
        <w:t>(Jacq.) Schott</w:t>
      </w:r>
      <w:r w:rsidRPr="00020052">
        <w:rPr>
          <w:rFonts w:ascii="Cambria" w:hAnsi="Cambria"/>
        </w:rPr>
        <w:t>.</w:t>
      </w:r>
      <w:r w:rsidRPr="00491B5C">
        <w:rPr>
          <w:rFonts w:ascii="Cambria" w:hAnsi="Cambria"/>
        </w:rPr>
        <w:t xml:space="preserve"> Diambil dari https://powo.science.kew.org/. Diakses pada tanggal 28 Mei 2025.</w:t>
      </w:r>
    </w:p>
    <w:p w14:paraId="2D44FF83" w14:textId="3D054CAC"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 xml:space="preserve">Homalomena rubescens </w:t>
      </w:r>
      <w:r>
        <w:rPr>
          <w:rFonts w:ascii="Cambria" w:hAnsi="Cambria"/>
        </w:rPr>
        <w:t>(Roxb.) Kunth.</w:t>
      </w:r>
      <w:r w:rsidRPr="00491B5C">
        <w:rPr>
          <w:rFonts w:ascii="Cambria" w:hAnsi="Cambria"/>
        </w:rPr>
        <w:t xml:space="preserve"> Diambil dari </w:t>
      </w:r>
      <w:r w:rsidRPr="00491B5C">
        <w:rPr>
          <w:rFonts w:ascii="Cambria" w:hAnsi="Cambria"/>
        </w:rPr>
        <w:lastRenderedPageBreak/>
        <w:t>https://powo.science.kew.org/</w:t>
      </w:r>
      <w:r>
        <w:rPr>
          <w:rFonts w:ascii="Cambria" w:hAnsi="Cambria"/>
        </w:rPr>
        <w:t xml:space="preserve">. </w:t>
      </w:r>
      <w:r w:rsidRPr="00491B5C">
        <w:rPr>
          <w:rFonts w:ascii="Cambria" w:hAnsi="Cambria"/>
        </w:rPr>
        <w:t>Diakses pada tanggal 28 Mei 2025.</w:t>
      </w:r>
    </w:p>
    <w:p w14:paraId="6061DEE4" w14:textId="3251D727"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Syngonium podophyllum</w:t>
      </w:r>
      <w:r>
        <w:rPr>
          <w:rFonts w:ascii="Cambria" w:hAnsi="Cambria"/>
        </w:rPr>
        <w:t xml:space="preserve"> Schott.</w:t>
      </w:r>
      <w:r w:rsidRPr="00491B5C">
        <w:rPr>
          <w:rFonts w:ascii="Cambria" w:hAnsi="Cambria"/>
        </w:rPr>
        <w:t xml:space="preserve"> Diambil dari https://powo.science.kew.org/</w:t>
      </w:r>
      <w:r>
        <w:rPr>
          <w:rFonts w:ascii="Cambria" w:hAnsi="Cambria"/>
        </w:rPr>
        <w:t xml:space="preserve">. </w:t>
      </w:r>
      <w:r w:rsidRPr="00491B5C">
        <w:rPr>
          <w:rFonts w:ascii="Cambria" w:hAnsi="Cambria"/>
        </w:rPr>
        <w:t>Diakses pada tanggal 28 Mei 2025.</w:t>
      </w:r>
    </w:p>
    <w:p w14:paraId="5EB897F9" w14:textId="5B389DB0"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Amorphophallus.</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7ED75112" w14:textId="7CAE142F"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Anthurium.</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3D494B88" w14:textId="132667F6"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Monstera.</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436EFFBD" w14:textId="3C5C43C8"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Scismatoglottis.</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3AA1315D" w14:textId="05A3531D"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Pistia.</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65B8285E" w14:textId="244C14C2"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Scindapsus.</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15C515DE" w14:textId="14AA4612" w:rsid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Lasia.</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63985E92" w14:textId="1DE8B133" w:rsidR="00360ED4" w:rsidRDefault="00360ED4" w:rsidP="00360ED4">
      <w:pPr>
        <w:pStyle w:val="Bibliography"/>
        <w:spacing w:after="120" w:line="240" w:lineRule="auto"/>
        <w:jc w:val="both"/>
        <w:rPr>
          <w:rFonts w:ascii="Cambria" w:hAnsi="Cambria"/>
        </w:rPr>
      </w:pPr>
      <w:r w:rsidRPr="00491B5C">
        <w:rPr>
          <w:rFonts w:ascii="Cambria" w:hAnsi="Cambria"/>
        </w:rPr>
        <w:lastRenderedPageBreak/>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Typhonium.</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76A979F5" w14:textId="48A4C844" w:rsidR="00360ED4" w:rsidRPr="00360ED4" w:rsidRDefault="00360ED4" w:rsidP="00360ED4">
      <w:pPr>
        <w:pStyle w:val="Bibliography"/>
        <w:spacing w:after="120" w:line="240" w:lineRule="auto"/>
        <w:jc w:val="both"/>
        <w:rPr>
          <w:rFonts w:ascii="Cambria" w:hAnsi="Cambria"/>
        </w:rPr>
      </w:pPr>
      <w:r w:rsidRPr="00491B5C">
        <w:rPr>
          <w:rFonts w:ascii="Cambria" w:hAnsi="Cambria"/>
        </w:rPr>
        <w:t>Plant</w:t>
      </w:r>
      <w:r>
        <w:rPr>
          <w:rFonts w:ascii="Cambria" w:hAnsi="Cambria"/>
        </w:rPr>
        <w:t>s</w:t>
      </w:r>
      <w:r w:rsidRPr="00491B5C">
        <w:rPr>
          <w:rFonts w:ascii="Cambria" w:hAnsi="Cambria"/>
        </w:rPr>
        <w:t xml:space="preserve"> of The World </w:t>
      </w:r>
      <w:r>
        <w:rPr>
          <w:rFonts w:ascii="Cambria" w:hAnsi="Cambria"/>
        </w:rPr>
        <w:t xml:space="preserve">Online </w:t>
      </w:r>
      <w:r w:rsidRPr="00491B5C">
        <w:rPr>
          <w:rFonts w:ascii="Cambria" w:hAnsi="Cambria"/>
        </w:rPr>
        <w:t>(POWO). (2025).</w:t>
      </w:r>
      <w:r w:rsidRPr="00360ED4">
        <w:rPr>
          <w:rFonts w:ascii="Cambria" w:hAnsi="Cambria"/>
          <w:i/>
          <w:iCs/>
        </w:rPr>
        <w:t xml:space="preserve"> </w:t>
      </w:r>
      <w:r>
        <w:rPr>
          <w:rFonts w:ascii="Cambria" w:hAnsi="Cambria"/>
          <w:i/>
          <w:iCs/>
        </w:rPr>
        <w:t>Remusatia.</w:t>
      </w:r>
      <w:r w:rsidRPr="00491B5C">
        <w:rPr>
          <w:rFonts w:ascii="Cambria" w:hAnsi="Cambria"/>
        </w:rPr>
        <w:t xml:space="preserve"> Diambil dari https://powo.science.kew.org/</w:t>
      </w:r>
      <w:r>
        <w:rPr>
          <w:rFonts w:ascii="Cambria" w:hAnsi="Cambria"/>
        </w:rPr>
        <w:t>. Diakses pada tanggal  12 Februari</w:t>
      </w:r>
      <w:r w:rsidRPr="00491B5C">
        <w:rPr>
          <w:rFonts w:ascii="Cambria" w:hAnsi="Cambria"/>
        </w:rPr>
        <w:t xml:space="preserve"> 2025.</w:t>
      </w:r>
    </w:p>
    <w:p w14:paraId="2D27E86C" w14:textId="4D1A4108" w:rsidR="005C2C4C" w:rsidRPr="001A56B6" w:rsidRDefault="005C2C4C" w:rsidP="00491B5C">
      <w:pPr>
        <w:pStyle w:val="Bibliography"/>
        <w:spacing w:after="120" w:line="240" w:lineRule="auto"/>
        <w:jc w:val="both"/>
        <w:rPr>
          <w:rFonts w:ascii="Cambria" w:hAnsi="Cambria"/>
        </w:rPr>
      </w:pPr>
      <w:r w:rsidRPr="001A56B6">
        <w:rPr>
          <w:rFonts w:ascii="Cambria" w:hAnsi="Cambria"/>
        </w:rPr>
        <w:t xml:space="preserve">Rahmasari, S. N., &amp; Yulastri, W. (2020). </w:t>
      </w:r>
      <w:r w:rsidR="00491B5C">
        <w:rPr>
          <w:rFonts w:ascii="Cambria" w:hAnsi="Cambria"/>
        </w:rPr>
        <w:t>Inventarisasi Keanekaragaman Hayati</w:t>
      </w:r>
      <w:r w:rsidRPr="00A563BE">
        <w:rPr>
          <w:rFonts w:ascii="Cambria" w:hAnsi="Cambria"/>
        </w:rPr>
        <w:t xml:space="preserve"> </w:t>
      </w:r>
      <w:r w:rsidR="00491B5C">
        <w:rPr>
          <w:rFonts w:ascii="Cambria" w:hAnsi="Cambria"/>
        </w:rPr>
        <w:t>Sebagai Modal Pengelolaan Wisata dan</w:t>
      </w:r>
      <w:r w:rsidRPr="00A563BE">
        <w:rPr>
          <w:rFonts w:ascii="Cambria" w:hAnsi="Cambria"/>
        </w:rPr>
        <w:t xml:space="preserve"> </w:t>
      </w:r>
      <w:r w:rsidR="00491B5C">
        <w:rPr>
          <w:rFonts w:ascii="Cambria" w:hAnsi="Cambria"/>
        </w:rPr>
        <w:t>Pemberdayaan Masyarakat di Wana Wisata Gunung</w:t>
      </w:r>
      <w:r w:rsidRPr="00A563BE">
        <w:rPr>
          <w:rFonts w:ascii="Cambria" w:hAnsi="Cambria"/>
        </w:rPr>
        <w:t xml:space="preserve"> </w:t>
      </w:r>
      <w:r w:rsidR="00491B5C">
        <w:rPr>
          <w:rFonts w:ascii="Cambria" w:hAnsi="Cambria"/>
        </w:rPr>
        <w:t>Puntang</w:t>
      </w:r>
      <w:r w:rsidRPr="00A563BE">
        <w:rPr>
          <w:rFonts w:ascii="Cambria" w:hAnsi="Cambria"/>
        </w:rPr>
        <w:t>.</w:t>
      </w:r>
      <w:r w:rsidR="00A563BE">
        <w:rPr>
          <w:rFonts w:ascii="Cambria" w:hAnsi="Cambria"/>
        </w:rPr>
        <w:t xml:space="preserve"> </w:t>
      </w:r>
      <w:r w:rsidR="00A563BE" w:rsidRPr="00A563BE">
        <w:rPr>
          <w:rFonts w:ascii="Cambria" w:hAnsi="Cambria"/>
          <w:i/>
          <w:iCs/>
        </w:rPr>
        <w:t>Jurnal Resolusi Konflik, CSR dan Pemberdayaan</w:t>
      </w:r>
      <w:r w:rsidRPr="00A563BE">
        <w:rPr>
          <w:rFonts w:ascii="Cambria" w:hAnsi="Cambria"/>
          <w:i/>
          <w:iCs/>
        </w:rPr>
        <w:t xml:space="preserve"> </w:t>
      </w:r>
      <w:r w:rsidRPr="00A563BE">
        <w:rPr>
          <w:rFonts w:ascii="Cambria" w:hAnsi="Cambria"/>
        </w:rPr>
        <w:t>5</w:t>
      </w:r>
      <w:r w:rsidR="00A563BE" w:rsidRPr="00A563BE">
        <w:rPr>
          <w:rFonts w:ascii="Cambria" w:hAnsi="Cambria"/>
        </w:rPr>
        <w:t>(1) 13-21</w:t>
      </w:r>
      <w:r w:rsidRPr="001A56B6">
        <w:rPr>
          <w:rFonts w:ascii="Cambria" w:hAnsi="Cambria"/>
        </w:rPr>
        <w:t>.</w:t>
      </w:r>
    </w:p>
    <w:p w14:paraId="6F0C3366" w14:textId="699CD3A9" w:rsidR="005C2C4C" w:rsidRPr="001A56B6" w:rsidRDefault="005C2C4C" w:rsidP="008D5AB4">
      <w:pPr>
        <w:pStyle w:val="Bibliography"/>
        <w:spacing w:after="120" w:line="240" w:lineRule="auto"/>
        <w:jc w:val="both"/>
        <w:rPr>
          <w:rFonts w:ascii="Cambria" w:hAnsi="Cambria"/>
        </w:rPr>
      </w:pPr>
      <w:r w:rsidRPr="001A56B6">
        <w:rPr>
          <w:rFonts w:ascii="Cambria" w:hAnsi="Cambria"/>
        </w:rPr>
        <w:t>Rahmawati, P. A. D., Oktavianty, H., &amp; Adisetya, E. (2023). Pengolahan Kimpul (</w:t>
      </w:r>
      <w:r w:rsidRPr="00A563BE">
        <w:rPr>
          <w:rFonts w:ascii="Cambria" w:hAnsi="Cambria"/>
          <w:i/>
          <w:iCs/>
        </w:rPr>
        <w:t>Xanthosoma sigittifolium</w:t>
      </w:r>
      <w:r w:rsidRPr="001A56B6">
        <w:rPr>
          <w:rFonts w:ascii="Cambria" w:hAnsi="Cambria"/>
        </w:rPr>
        <w:t xml:space="preserve">) Menjadi Getuk Panggang Gula Aren sebagai Inovasi Produk Khas Desa Bokoharjo, Sleman. </w:t>
      </w:r>
      <w:r w:rsidRPr="001A56B6">
        <w:rPr>
          <w:rFonts w:ascii="Cambria" w:hAnsi="Cambria"/>
          <w:i/>
          <w:iCs/>
        </w:rPr>
        <w:t>BIOFOODTECH : Journal of Bioenergy and Food Technology</w:t>
      </w:r>
      <w:r w:rsidRPr="001A56B6">
        <w:rPr>
          <w:rFonts w:ascii="Cambria" w:hAnsi="Cambria"/>
        </w:rPr>
        <w:t xml:space="preserve">, </w:t>
      </w:r>
      <w:r w:rsidRPr="001A56B6">
        <w:rPr>
          <w:rFonts w:ascii="Cambria" w:hAnsi="Cambria"/>
          <w:i/>
          <w:iCs/>
        </w:rPr>
        <w:t>2</w:t>
      </w:r>
      <w:r w:rsidRPr="001A56B6">
        <w:rPr>
          <w:rFonts w:ascii="Cambria" w:hAnsi="Cambria"/>
        </w:rPr>
        <w:t xml:space="preserve">(01), 1–14. </w:t>
      </w:r>
    </w:p>
    <w:p w14:paraId="421CCACA" w14:textId="32A7C77D" w:rsidR="005C2C4C" w:rsidRDefault="005C2C4C" w:rsidP="008D5AB4">
      <w:pPr>
        <w:pStyle w:val="Bibliography"/>
        <w:spacing w:after="120" w:line="240" w:lineRule="auto"/>
        <w:jc w:val="both"/>
        <w:rPr>
          <w:rFonts w:ascii="Cambria" w:hAnsi="Cambria"/>
        </w:rPr>
      </w:pPr>
      <w:r w:rsidRPr="001A56B6">
        <w:rPr>
          <w:rFonts w:ascii="Cambria" w:hAnsi="Cambria"/>
        </w:rPr>
        <w:t>Ramad</w:t>
      </w:r>
      <w:r w:rsidR="001A56B6">
        <w:rPr>
          <w:rFonts w:ascii="Cambria" w:hAnsi="Cambria"/>
        </w:rPr>
        <w:t>han. (2022). (Pteridophyta) Di Kawasan Taman Hutan Wisata Prabalintang</w:t>
      </w:r>
      <w:r w:rsidRPr="001A56B6">
        <w:rPr>
          <w:rFonts w:ascii="Cambria" w:hAnsi="Cambria"/>
        </w:rPr>
        <w:t xml:space="preserve">. </w:t>
      </w:r>
      <w:r w:rsidRPr="001A56B6">
        <w:rPr>
          <w:rFonts w:ascii="Cambria" w:hAnsi="Cambria"/>
          <w:i/>
          <w:iCs/>
        </w:rPr>
        <w:t>Al-Hayat: Journal of Biology and Applied Biology</w:t>
      </w:r>
      <w:r w:rsidRPr="001A56B6">
        <w:rPr>
          <w:rFonts w:ascii="Cambria" w:hAnsi="Cambria"/>
        </w:rPr>
        <w:t xml:space="preserve">, </w:t>
      </w:r>
      <w:r w:rsidR="001A56B6" w:rsidRPr="001A56B6">
        <w:rPr>
          <w:rFonts w:ascii="Cambria" w:hAnsi="Cambria"/>
        </w:rPr>
        <w:t>4(</w:t>
      </w:r>
      <w:r w:rsidRPr="001A56B6">
        <w:rPr>
          <w:rFonts w:ascii="Cambria" w:hAnsi="Cambria"/>
        </w:rPr>
        <w:t>1</w:t>
      </w:r>
      <w:r w:rsidR="001A56B6" w:rsidRPr="001A56B6">
        <w:rPr>
          <w:rFonts w:ascii="Cambria" w:hAnsi="Cambria"/>
        </w:rPr>
        <w:t>)</w:t>
      </w:r>
      <w:r w:rsidRPr="001A56B6">
        <w:rPr>
          <w:rFonts w:ascii="Cambria" w:hAnsi="Cambria"/>
        </w:rPr>
        <w:t>.</w:t>
      </w:r>
    </w:p>
    <w:p w14:paraId="560E1793" w14:textId="3B6826B4" w:rsidR="00171108" w:rsidRPr="00171108" w:rsidRDefault="00171108" w:rsidP="00171108">
      <w:pPr>
        <w:pStyle w:val="Bibliography"/>
        <w:spacing w:after="120" w:line="240" w:lineRule="auto"/>
        <w:jc w:val="both"/>
        <w:rPr>
          <w:rFonts w:ascii="Cambria" w:hAnsi="Cambria"/>
        </w:rPr>
      </w:pPr>
      <w:r w:rsidRPr="001A56B6">
        <w:rPr>
          <w:rFonts w:ascii="Cambria" w:hAnsi="Cambria"/>
        </w:rPr>
        <w:t>Rafik, M., Az Zahra, I., Ramdha</w:t>
      </w:r>
      <w:r>
        <w:rPr>
          <w:rFonts w:ascii="Cambria" w:hAnsi="Cambria"/>
        </w:rPr>
        <w:t>ni, H. A., Rifdah, A., Nazulfah.</w:t>
      </w:r>
      <w:r w:rsidRPr="001A56B6">
        <w:rPr>
          <w:rFonts w:ascii="Cambria" w:hAnsi="Cambria"/>
        </w:rPr>
        <w:t xml:space="preserve"> (2023). Inventarisasi Avifauna Di Kawasan Ekowisata Desa Malasari Taman Nasional Gunung Halimun Salak. </w:t>
      </w:r>
      <w:r w:rsidRPr="001A56B6">
        <w:rPr>
          <w:rFonts w:ascii="Cambria" w:hAnsi="Cambria"/>
          <w:i/>
          <w:iCs/>
        </w:rPr>
        <w:t>Bioma : Berkala Ilmiah Biologi</w:t>
      </w:r>
      <w:r w:rsidRPr="001A56B6">
        <w:rPr>
          <w:rFonts w:ascii="Cambria" w:hAnsi="Cambria"/>
        </w:rPr>
        <w:t xml:space="preserve">, </w:t>
      </w:r>
      <w:r w:rsidRPr="001A56B6">
        <w:rPr>
          <w:rFonts w:ascii="Cambria" w:hAnsi="Cambria"/>
          <w:i/>
          <w:iCs/>
        </w:rPr>
        <w:t>25</w:t>
      </w:r>
      <w:r>
        <w:rPr>
          <w:rFonts w:ascii="Cambria" w:hAnsi="Cambria"/>
        </w:rPr>
        <w:t xml:space="preserve">(1), 38–48. </w:t>
      </w:r>
    </w:p>
    <w:p w14:paraId="659C6F3D" w14:textId="1414616F"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Rio Eka Desi Purwandari Hartanti, Sulmin Gumiri, &amp; Siti Sunariyati. (2020). Keanekaragaman dan Karakteristik Habitat Tumbuhan Famili Araceae di Wilayah Kecamatan Jekan Raya Kota Palangka Raya. </w:t>
      </w:r>
      <w:r w:rsidRPr="001A56B6">
        <w:rPr>
          <w:rFonts w:ascii="Cambria" w:hAnsi="Cambria"/>
          <w:i/>
          <w:iCs/>
        </w:rPr>
        <w:t>Journal of Environment and Management</w:t>
      </w:r>
      <w:r w:rsidRPr="001A56B6">
        <w:rPr>
          <w:rFonts w:ascii="Cambria" w:hAnsi="Cambria"/>
        </w:rPr>
        <w:t xml:space="preserve">, </w:t>
      </w:r>
      <w:r w:rsidRPr="001A56B6">
        <w:rPr>
          <w:rFonts w:ascii="Cambria" w:hAnsi="Cambria"/>
          <w:i/>
          <w:iCs/>
        </w:rPr>
        <w:t>1</w:t>
      </w:r>
      <w:r w:rsidRPr="001A56B6">
        <w:rPr>
          <w:rFonts w:ascii="Cambria" w:hAnsi="Cambria"/>
        </w:rPr>
        <w:t xml:space="preserve">(3), 221–231. </w:t>
      </w:r>
    </w:p>
    <w:p w14:paraId="3D64586B" w14:textId="549C87D9" w:rsidR="005C2C4C" w:rsidRPr="001A56B6" w:rsidRDefault="005C2C4C" w:rsidP="008D5AB4">
      <w:pPr>
        <w:pStyle w:val="Bibliography"/>
        <w:spacing w:after="120" w:line="240" w:lineRule="auto"/>
        <w:jc w:val="both"/>
        <w:rPr>
          <w:rFonts w:ascii="Cambria" w:hAnsi="Cambria"/>
        </w:rPr>
      </w:pPr>
      <w:r w:rsidRPr="001A56B6">
        <w:rPr>
          <w:rFonts w:ascii="Cambria" w:hAnsi="Cambria"/>
        </w:rPr>
        <w:lastRenderedPageBreak/>
        <w:t xml:space="preserve">Saadah, M., Prasetiyo, Y. C., &amp; Rahmayati, G. T. (2022). Strategi Dalam Menjaga Keabsahan Data Pada Penelitian Kualitatif. </w:t>
      </w:r>
      <w:r w:rsidRPr="001A56B6">
        <w:rPr>
          <w:rFonts w:ascii="Cambria" w:hAnsi="Cambria"/>
          <w:i/>
          <w:iCs/>
        </w:rPr>
        <w:t>Al-’Adad : Jurnal Tadris Matematika</w:t>
      </w:r>
      <w:r w:rsidRPr="001A56B6">
        <w:rPr>
          <w:rFonts w:ascii="Cambria" w:hAnsi="Cambria"/>
        </w:rPr>
        <w:t xml:space="preserve">, </w:t>
      </w:r>
      <w:r w:rsidRPr="001A56B6">
        <w:rPr>
          <w:rFonts w:ascii="Cambria" w:hAnsi="Cambria"/>
          <w:i/>
          <w:iCs/>
        </w:rPr>
        <w:t>1</w:t>
      </w:r>
      <w:r w:rsidRPr="001A56B6">
        <w:rPr>
          <w:rFonts w:ascii="Cambria" w:hAnsi="Cambria"/>
        </w:rPr>
        <w:t xml:space="preserve">(2), 54–64. </w:t>
      </w:r>
    </w:p>
    <w:p w14:paraId="4DA0D1DE"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Siboro, T. D. (2019). Manfaat Keanekaragaman Hayati Terhadap Lingkungan. </w:t>
      </w:r>
      <w:r w:rsidRPr="001A56B6">
        <w:rPr>
          <w:rFonts w:ascii="Cambria" w:hAnsi="Cambria"/>
          <w:i/>
          <w:iCs/>
        </w:rPr>
        <w:t>Jurnal Ilmiah Simantek</w:t>
      </w:r>
      <w:r w:rsidRPr="001A56B6">
        <w:rPr>
          <w:rFonts w:ascii="Cambria" w:hAnsi="Cambria"/>
        </w:rPr>
        <w:t xml:space="preserve">, </w:t>
      </w:r>
      <w:r w:rsidRPr="001A56B6">
        <w:rPr>
          <w:rFonts w:ascii="Cambria" w:hAnsi="Cambria"/>
          <w:i/>
          <w:iCs/>
        </w:rPr>
        <w:t>3</w:t>
      </w:r>
      <w:r w:rsidRPr="001A56B6">
        <w:rPr>
          <w:rFonts w:ascii="Cambria" w:hAnsi="Cambria"/>
        </w:rPr>
        <w:t>(1), 1–4.</w:t>
      </w:r>
    </w:p>
    <w:p w14:paraId="2DA0190D" w14:textId="6F27600B"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Sinaga, K. A., Murningsih, M., &amp; Jumari, J. (2017). Identifikasi Talas-Talasan Edible (Araceae) Di Semarang, Jawa Tengah. </w:t>
      </w:r>
      <w:r w:rsidRPr="001A56B6">
        <w:rPr>
          <w:rFonts w:ascii="Cambria" w:hAnsi="Cambria"/>
          <w:i/>
          <w:iCs/>
        </w:rPr>
        <w:t>Bioma : Berkala Ilmiah Biologi</w:t>
      </w:r>
      <w:r w:rsidRPr="001A56B6">
        <w:rPr>
          <w:rFonts w:ascii="Cambria" w:hAnsi="Cambria"/>
        </w:rPr>
        <w:t xml:space="preserve">, </w:t>
      </w:r>
      <w:r w:rsidRPr="001A56B6">
        <w:rPr>
          <w:rFonts w:ascii="Cambria" w:hAnsi="Cambria"/>
          <w:i/>
          <w:iCs/>
        </w:rPr>
        <w:t>19</w:t>
      </w:r>
      <w:r w:rsidRPr="001A56B6">
        <w:rPr>
          <w:rFonts w:ascii="Cambria" w:hAnsi="Cambria"/>
        </w:rPr>
        <w:t xml:space="preserve">(1), 18. </w:t>
      </w:r>
    </w:p>
    <w:p w14:paraId="71EDD4AC"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Sri, W. I., Rohmawati, F., &amp; Utami, A. I. (2023). Identifikasi Jenis-Jenis Tumbuhan Talas (Araceae) Kawasan Muria Sebagai Upaya Konservasi Di Gunung Muria Kudus. </w:t>
      </w:r>
      <w:r w:rsidRPr="001A56B6">
        <w:rPr>
          <w:rFonts w:ascii="Cambria" w:hAnsi="Cambria"/>
          <w:i/>
          <w:iCs/>
        </w:rPr>
        <w:t>NCOINS: National Conference Of Islamic Natural Science</w:t>
      </w:r>
      <w:r w:rsidRPr="001A56B6">
        <w:rPr>
          <w:rFonts w:ascii="Cambria" w:hAnsi="Cambria"/>
        </w:rPr>
        <w:t xml:space="preserve">, </w:t>
      </w:r>
      <w:r w:rsidRPr="001A56B6">
        <w:rPr>
          <w:rFonts w:ascii="Cambria" w:hAnsi="Cambria"/>
          <w:i/>
          <w:iCs/>
        </w:rPr>
        <w:t>3</w:t>
      </w:r>
      <w:r w:rsidRPr="001A56B6">
        <w:rPr>
          <w:rFonts w:ascii="Cambria" w:hAnsi="Cambria"/>
        </w:rPr>
        <w:t>, 142–149.</w:t>
      </w:r>
    </w:p>
    <w:p w14:paraId="4C04B93A" w14:textId="05497C04" w:rsidR="005C2C4C" w:rsidRPr="001A56B6" w:rsidRDefault="001A56B6" w:rsidP="008D5AB4">
      <w:pPr>
        <w:pStyle w:val="Bibliography"/>
        <w:spacing w:after="120" w:line="240" w:lineRule="auto"/>
        <w:jc w:val="both"/>
        <w:rPr>
          <w:rFonts w:ascii="Cambria" w:hAnsi="Cambria"/>
        </w:rPr>
      </w:pPr>
      <w:r>
        <w:rPr>
          <w:rFonts w:ascii="Cambria" w:hAnsi="Cambria"/>
        </w:rPr>
        <w:t>Surya</w:t>
      </w:r>
      <w:r w:rsidR="005C2C4C" w:rsidRPr="001A56B6">
        <w:rPr>
          <w:rFonts w:ascii="Cambria" w:hAnsi="Cambria"/>
        </w:rPr>
        <w:t xml:space="preserve">, M. I. (2017). </w:t>
      </w:r>
      <w:r w:rsidR="005C2C4C" w:rsidRPr="001A56B6">
        <w:rPr>
          <w:rFonts w:ascii="Cambria" w:hAnsi="Cambria"/>
          <w:i/>
          <w:iCs/>
        </w:rPr>
        <w:t>Keanekaragaman dan potensi tumbuhan di kawasan Hutan Lindung Gunung Pesagi, Lampung Barat</w:t>
      </w:r>
      <w:r w:rsidR="005C2C4C" w:rsidRPr="001A56B6">
        <w:rPr>
          <w:rFonts w:ascii="Cambria" w:hAnsi="Cambria"/>
        </w:rPr>
        <w:t xml:space="preserve">. </w:t>
      </w:r>
      <w:r w:rsidR="005C2C4C" w:rsidRPr="001A56B6">
        <w:rPr>
          <w:rFonts w:ascii="Cambria" w:hAnsi="Cambria"/>
          <w:i/>
          <w:iCs/>
        </w:rPr>
        <w:t>3</w:t>
      </w:r>
      <w:r w:rsidR="005C2C4C" w:rsidRPr="001A56B6">
        <w:rPr>
          <w:rFonts w:ascii="Cambria" w:hAnsi="Cambria"/>
        </w:rPr>
        <w:t xml:space="preserve">, 211–215. </w:t>
      </w:r>
    </w:p>
    <w:p w14:paraId="6C42D1E4" w14:textId="7B9A3458" w:rsidR="005C2C4C" w:rsidRPr="001A56B6" w:rsidRDefault="005C2C4C" w:rsidP="008D5AB4">
      <w:pPr>
        <w:pStyle w:val="Bibliography"/>
        <w:spacing w:after="120" w:line="240" w:lineRule="auto"/>
        <w:jc w:val="both"/>
        <w:rPr>
          <w:rFonts w:ascii="Cambria" w:hAnsi="Cambria"/>
        </w:rPr>
      </w:pPr>
      <w:r w:rsidRPr="001A56B6">
        <w:rPr>
          <w:rFonts w:ascii="Cambria" w:hAnsi="Cambria"/>
        </w:rPr>
        <w:t>Syamsiah, S. U., &amp; Suharyani, I. (2016). Formulasi Sediaan Gel dari Ekstrak Lidah Buaya, Daun Pandan dan Daun Sirih sebagai Anti Nyamuk.</w:t>
      </w:r>
      <w:r w:rsidR="001A56B6">
        <w:rPr>
          <w:rFonts w:ascii="Cambria" w:hAnsi="Cambria"/>
        </w:rPr>
        <w:t xml:space="preserve"> </w:t>
      </w:r>
      <w:r w:rsidR="001A56B6" w:rsidRPr="001A56B6">
        <w:rPr>
          <w:rFonts w:ascii="Cambria" w:hAnsi="Cambria"/>
          <w:i/>
          <w:iCs/>
        </w:rPr>
        <w:t>Jurnal Farmaku</w:t>
      </w:r>
      <w:r w:rsidR="001A56B6">
        <w:rPr>
          <w:rFonts w:ascii="Cambria" w:hAnsi="Cambria"/>
        </w:rPr>
        <w:t>. 1 (1), 32-41.</w:t>
      </w:r>
    </w:p>
    <w:p w14:paraId="5A7B0047"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Tangahu, R. &amp;. (2017). </w:t>
      </w:r>
      <w:r w:rsidRPr="001A56B6">
        <w:rPr>
          <w:rFonts w:ascii="Cambria" w:hAnsi="Cambria"/>
          <w:i/>
          <w:iCs/>
        </w:rPr>
        <w:t>Fitoremediasi Air yang Tercemar Limbah Laundry dengan Menggunakan Kayu apu (Pistia stratiotes)</w:t>
      </w:r>
      <w:r w:rsidRPr="001A56B6">
        <w:rPr>
          <w:rFonts w:ascii="Cambria" w:hAnsi="Cambria"/>
        </w:rPr>
        <w:t xml:space="preserve">. </w:t>
      </w:r>
      <w:r w:rsidRPr="001A56B6">
        <w:rPr>
          <w:rFonts w:ascii="Cambria" w:hAnsi="Cambria"/>
          <w:i/>
          <w:iCs/>
        </w:rPr>
        <w:t>6</w:t>
      </w:r>
      <w:r w:rsidRPr="001A56B6">
        <w:rPr>
          <w:rFonts w:ascii="Cambria" w:hAnsi="Cambria"/>
        </w:rPr>
        <w:t>(2), 7–11.</w:t>
      </w:r>
    </w:p>
    <w:p w14:paraId="3BC685BA"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Utami, S., &amp; Baskoro, K. (2017). Konservasi Ekosistem Hutan Melalui Kajian Keanekaragaman Jenis Pohon Di Hutan Wisata Nglimut Gonoharjo, Kendal Jawa Tengah. </w:t>
      </w:r>
      <w:r w:rsidRPr="001A56B6">
        <w:rPr>
          <w:rFonts w:ascii="Cambria" w:hAnsi="Cambria"/>
          <w:i/>
          <w:iCs/>
        </w:rPr>
        <w:t>Jurnal Penelitian</w:t>
      </w:r>
      <w:r w:rsidRPr="001A56B6">
        <w:rPr>
          <w:rFonts w:ascii="Cambria" w:hAnsi="Cambria"/>
        </w:rPr>
        <w:t>, 27–33.</w:t>
      </w:r>
    </w:p>
    <w:p w14:paraId="4A04F38E" w14:textId="49CB6A88" w:rsidR="005C2C4C" w:rsidRDefault="005C2C4C" w:rsidP="008D5AB4">
      <w:pPr>
        <w:pStyle w:val="Bibliography"/>
        <w:spacing w:after="120" w:line="240" w:lineRule="auto"/>
        <w:jc w:val="both"/>
        <w:rPr>
          <w:rFonts w:ascii="Cambria" w:hAnsi="Cambria"/>
        </w:rPr>
      </w:pPr>
      <w:r w:rsidRPr="001A56B6">
        <w:rPr>
          <w:rFonts w:ascii="Cambria" w:hAnsi="Cambria"/>
        </w:rPr>
        <w:t xml:space="preserve">Wahidah, B. F., Afiati, N., &amp; Jumari. (2022). Ecological role and potential extinction of Amorphophallus </w:t>
      </w:r>
      <w:r w:rsidRPr="001A56B6">
        <w:rPr>
          <w:rFonts w:ascii="Cambria" w:hAnsi="Cambria"/>
        </w:rPr>
        <w:lastRenderedPageBreak/>
        <w:t xml:space="preserve">variabilis in Central Java, Indonesia. </w:t>
      </w:r>
      <w:r w:rsidRPr="001A56B6">
        <w:rPr>
          <w:rFonts w:ascii="Cambria" w:hAnsi="Cambria"/>
          <w:i/>
          <w:iCs/>
        </w:rPr>
        <w:t>Biodiversitas</w:t>
      </w:r>
      <w:r w:rsidRPr="001A56B6">
        <w:rPr>
          <w:rFonts w:ascii="Cambria" w:hAnsi="Cambria"/>
        </w:rPr>
        <w:t xml:space="preserve">, </w:t>
      </w:r>
      <w:r w:rsidRPr="001A56B6">
        <w:rPr>
          <w:rFonts w:ascii="Cambria" w:hAnsi="Cambria"/>
          <w:i/>
          <w:iCs/>
        </w:rPr>
        <w:t>23</w:t>
      </w:r>
      <w:r w:rsidRPr="001A56B6">
        <w:rPr>
          <w:rFonts w:ascii="Cambria" w:hAnsi="Cambria"/>
        </w:rPr>
        <w:t xml:space="preserve">(4), 1765–1773. </w:t>
      </w:r>
    </w:p>
    <w:p w14:paraId="6E38CF75" w14:textId="0DA0DBA3" w:rsidR="00171108" w:rsidRPr="00171108" w:rsidRDefault="00171108" w:rsidP="00171108">
      <w:pPr>
        <w:pStyle w:val="Bibliography"/>
        <w:spacing w:after="120" w:line="240" w:lineRule="auto"/>
        <w:jc w:val="both"/>
        <w:rPr>
          <w:rFonts w:ascii="Cambria" w:hAnsi="Cambria"/>
        </w:rPr>
      </w:pPr>
      <w:r w:rsidRPr="001A56B6">
        <w:rPr>
          <w:rFonts w:ascii="Cambria" w:hAnsi="Cambria"/>
        </w:rPr>
        <w:t xml:space="preserve">Wardani, Prasetyo, </w:t>
      </w:r>
      <w:r>
        <w:rPr>
          <w:rFonts w:ascii="Cambria" w:hAnsi="Cambria"/>
        </w:rPr>
        <w:t xml:space="preserve">P. D., </w:t>
      </w:r>
      <w:r w:rsidRPr="001A56B6">
        <w:rPr>
          <w:rFonts w:ascii="Cambria" w:hAnsi="Cambria"/>
        </w:rPr>
        <w:t>Wardhani</w:t>
      </w:r>
      <w:r>
        <w:rPr>
          <w:rFonts w:ascii="Cambria" w:hAnsi="Cambria"/>
        </w:rPr>
        <w:t>, I. P., Putri, M. T. P., Shalihah, S.</w:t>
      </w:r>
      <w:r w:rsidRPr="001A56B6">
        <w:rPr>
          <w:rFonts w:ascii="Cambria" w:hAnsi="Cambria"/>
        </w:rPr>
        <w:t xml:space="preserve"> (2022). Pemanfaatan Sri Rejeki (</w:t>
      </w:r>
      <w:r w:rsidRPr="00A563BE">
        <w:rPr>
          <w:rFonts w:ascii="Cambria" w:hAnsi="Cambria"/>
          <w:i/>
          <w:iCs/>
        </w:rPr>
        <w:t>Dieffenbachia seguine</w:t>
      </w:r>
      <w:r w:rsidRPr="001A56B6">
        <w:rPr>
          <w:rFonts w:ascii="Cambria" w:hAnsi="Cambria"/>
        </w:rPr>
        <w:t xml:space="preserve">) sebagai Biopestisida Pembasmi Hama Kutu untuk Tanaman Hortikultura. </w:t>
      </w:r>
      <w:r w:rsidRPr="001A56B6">
        <w:rPr>
          <w:rFonts w:ascii="Cambria" w:hAnsi="Cambria"/>
          <w:i/>
          <w:iCs/>
        </w:rPr>
        <w:t>Jurnal Pusat Inovasi Masyarakat (PIM)</w:t>
      </w:r>
      <w:r w:rsidRPr="001A56B6">
        <w:rPr>
          <w:rFonts w:ascii="Cambria" w:hAnsi="Cambria"/>
        </w:rPr>
        <w:t xml:space="preserve">, </w:t>
      </w:r>
      <w:r w:rsidRPr="001A56B6">
        <w:rPr>
          <w:rFonts w:ascii="Cambria" w:hAnsi="Cambria"/>
          <w:i/>
          <w:iCs/>
        </w:rPr>
        <w:t>4</w:t>
      </w:r>
      <w:r>
        <w:rPr>
          <w:rFonts w:ascii="Cambria" w:hAnsi="Cambria"/>
        </w:rPr>
        <w:t xml:space="preserve">(2), 75–81. </w:t>
      </w:r>
    </w:p>
    <w:p w14:paraId="3B007743" w14:textId="77777777"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Widiastuti, W., Hendrayana, Y., &amp; Karyaningsih, I. (2021). Keanekaragaman Jenis Tumbuhan Bawah Di Kawasan Bernilai Konservasi Tinggi Makam Eyang Dalem Cageur Kecamatan Darma Kabupaten Kuningan. </w:t>
      </w:r>
      <w:r w:rsidRPr="001A56B6">
        <w:rPr>
          <w:rFonts w:ascii="Cambria" w:hAnsi="Cambria"/>
          <w:i/>
          <w:iCs/>
        </w:rPr>
        <w:t>Seminar Nasional Konservasi Untuk Kesejahteraan Masyarakat II</w:t>
      </w:r>
      <w:r w:rsidRPr="001A56B6">
        <w:rPr>
          <w:rFonts w:ascii="Cambria" w:hAnsi="Cambria"/>
        </w:rPr>
        <w:t xml:space="preserve">, </w:t>
      </w:r>
      <w:r w:rsidRPr="001A56B6">
        <w:rPr>
          <w:rFonts w:ascii="Cambria" w:hAnsi="Cambria"/>
          <w:i/>
          <w:iCs/>
        </w:rPr>
        <w:t>2</w:t>
      </w:r>
      <w:r w:rsidRPr="001A56B6">
        <w:rPr>
          <w:rFonts w:ascii="Cambria" w:hAnsi="Cambria"/>
        </w:rPr>
        <w:t>(2), Hal. 72.</w:t>
      </w:r>
    </w:p>
    <w:p w14:paraId="4B07E9CF" w14:textId="19B181C0" w:rsidR="005C2C4C" w:rsidRPr="001A56B6" w:rsidRDefault="005C2C4C" w:rsidP="008D5AB4">
      <w:pPr>
        <w:pStyle w:val="Bibliography"/>
        <w:spacing w:after="120" w:line="240" w:lineRule="auto"/>
        <w:jc w:val="both"/>
        <w:rPr>
          <w:rFonts w:ascii="Cambria" w:hAnsi="Cambria"/>
          <w:i/>
          <w:iCs/>
        </w:rPr>
      </w:pPr>
      <w:r w:rsidRPr="001A56B6">
        <w:rPr>
          <w:rFonts w:ascii="Cambria" w:hAnsi="Cambria"/>
        </w:rPr>
        <w:t>Yansip, L. A., Aiso</w:t>
      </w:r>
      <w:r w:rsidR="001A56B6">
        <w:rPr>
          <w:rFonts w:ascii="Cambria" w:hAnsi="Cambria"/>
        </w:rPr>
        <w:t>i, L. E., &amp; Raunsay, E. K. (2024</w:t>
      </w:r>
      <w:r w:rsidRPr="001A56B6">
        <w:rPr>
          <w:rFonts w:ascii="Cambria" w:hAnsi="Cambria"/>
        </w:rPr>
        <w:t>). Keanekaragaman Araceae di Hutan Kampung Bumi Sahaja Distrik Yapsi Kabupaten Jayapura.</w:t>
      </w:r>
      <w:r w:rsidR="001A56B6">
        <w:rPr>
          <w:rFonts w:ascii="Cambria" w:hAnsi="Cambria"/>
        </w:rPr>
        <w:t xml:space="preserve"> </w:t>
      </w:r>
      <w:r w:rsidR="001A56B6" w:rsidRPr="001A56B6">
        <w:rPr>
          <w:rFonts w:ascii="Cambria" w:hAnsi="Cambria"/>
          <w:i/>
          <w:iCs/>
        </w:rPr>
        <w:t>jurnal Cakrawala Pendidikan dan Biologi.</w:t>
      </w:r>
      <w:r w:rsidR="001A56B6" w:rsidRPr="001A56B6">
        <w:rPr>
          <w:rFonts w:ascii="Cambria" w:hAnsi="Cambria"/>
        </w:rPr>
        <w:t xml:space="preserve"> 1(4), 103-127</w:t>
      </w:r>
      <w:r w:rsidR="001A56B6" w:rsidRPr="001A56B6">
        <w:rPr>
          <w:rFonts w:ascii="Cambria" w:hAnsi="Cambria"/>
          <w:i/>
          <w:iCs/>
        </w:rPr>
        <w:t>.</w:t>
      </w:r>
    </w:p>
    <w:p w14:paraId="09A175E1" w14:textId="243EB8CF" w:rsidR="005C2C4C" w:rsidRPr="001A56B6" w:rsidRDefault="005C2C4C" w:rsidP="008D5AB4">
      <w:pPr>
        <w:pStyle w:val="Bibliography"/>
        <w:spacing w:after="120" w:line="240" w:lineRule="auto"/>
        <w:jc w:val="both"/>
        <w:rPr>
          <w:rFonts w:ascii="Cambria" w:hAnsi="Cambria"/>
        </w:rPr>
      </w:pPr>
      <w:r w:rsidRPr="001A56B6">
        <w:rPr>
          <w:rFonts w:ascii="Cambria" w:hAnsi="Cambria"/>
        </w:rPr>
        <w:t>Yuniar Putrianingsih &amp; Yusriani Sapta Dewi. (2022). Pengaruh Tanaman Sirih Gading (</w:t>
      </w:r>
      <w:r w:rsidRPr="001A56B6">
        <w:rPr>
          <w:rFonts w:ascii="Cambria" w:hAnsi="Cambria"/>
          <w:i/>
          <w:iCs/>
        </w:rPr>
        <w:t>Epipremnum aureum</w:t>
      </w:r>
      <w:r w:rsidRPr="001A56B6">
        <w:rPr>
          <w:rFonts w:ascii="Cambria" w:hAnsi="Cambria"/>
        </w:rPr>
        <w:t xml:space="preserve">) Terhadap Polutan Udara Dalam Ruangan. </w:t>
      </w:r>
      <w:r w:rsidRPr="001A56B6">
        <w:rPr>
          <w:rFonts w:ascii="Cambria" w:hAnsi="Cambria"/>
          <w:i/>
          <w:iCs/>
        </w:rPr>
        <w:t>JURNAL TECHLINK</w:t>
      </w:r>
      <w:r w:rsidRPr="001A56B6">
        <w:rPr>
          <w:rFonts w:ascii="Cambria" w:hAnsi="Cambria"/>
        </w:rPr>
        <w:t xml:space="preserve">, </w:t>
      </w:r>
      <w:r w:rsidRPr="001A56B6">
        <w:rPr>
          <w:rFonts w:ascii="Cambria" w:hAnsi="Cambria"/>
          <w:i/>
          <w:iCs/>
        </w:rPr>
        <w:t>3</w:t>
      </w:r>
      <w:r w:rsidRPr="001A56B6">
        <w:rPr>
          <w:rFonts w:ascii="Cambria" w:hAnsi="Cambria"/>
        </w:rPr>
        <w:t xml:space="preserve">(1), 9–16. </w:t>
      </w:r>
    </w:p>
    <w:p w14:paraId="1233FDC0" w14:textId="2358CE7D" w:rsidR="005C2C4C" w:rsidRPr="001A56B6" w:rsidRDefault="005C2C4C" w:rsidP="008D5AB4">
      <w:pPr>
        <w:pStyle w:val="Bibliography"/>
        <w:spacing w:after="120" w:line="240" w:lineRule="auto"/>
        <w:jc w:val="both"/>
        <w:rPr>
          <w:rFonts w:ascii="Cambria" w:hAnsi="Cambria"/>
        </w:rPr>
      </w:pPr>
      <w:r w:rsidRPr="001A56B6">
        <w:rPr>
          <w:rFonts w:ascii="Cambria" w:hAnsi="Cambria"/>
        </w:rPr>
        <w:t xml:space="preserve">Yuzammi. (2018). The diversity of aroids (Araceae) in bogor botanic gardens, Indonesia: Collection, conservation and utilization. </w:t>
      </w:r>
      <w:r w:rsidRPr="001A56B6">
        <w:rPr>
          <w:rFonts w:ascii="Cambria" w:hAnsi="Cambria"/>
          <w:i/>
          <w:iCs/>
        </w:rPr>
        <w:t>Biodiversitas</w:t>
      </w:r>
      <w:r w:rsidRPr="001A56B6">
        <w:rPr>
          <w:rFonts w:ascii="Cambria" w:hAnsi="Cambria"/>
        </w:rPr>
        <w:t xml:space="preserve">, </w:t>
      </w:r>
      <w:r w:rsidRPr="001A56B6">
        <w:rPr>
          <w:rFonts w:ascii="Cambria" w:hAnsi="Cambria"/>
          <w:i/>
          <w:iCs/>
        </w:rPr>
        <w:t>19</w:t>
      </w:r>
      <w:r w:rsidRPr="001A56B6">
        <w:rPr>
          <w:rFonts w:ascii="Cambria" w:hAnsi="Cambria"/>
        </w:rPr>
        <w:t xml:space="preserve">(1), 140–152. </w:t>
      </w:r>
    </w:p>
    <w:p w14:paraId="76B15751" w14:textId="6F9A6D63" w:rsidR="00CE30A0" w:rsidRPr="001A56B6" w:rsidRDefault="00332AD9" w:rsidP="008D5AB4">
      <w:pPr>
        <w:pStyle w:val="ListParagraph"/>
        <w:spacing w:before="120" w:after="120" w:line="240" w:lineRule="auto"/>
        <w:ind w:left="0"/>
        <w:contextualSpacing w:val="0"/>
        <w:jc w:val="both"/>
        <w:rPr>
          <w:rFonts w:ascii="Cambria" w:hAnsi="Cambria" w:cstheme="majorBidi"/>
        </w:rPr>
      </w:pPr>
      <w:r w:rsidRPr="001A56B6">
        <w:rPr>
          <w:rFonts w:ascii="Cambria" w:hAnsi="Cambria" w:cstheme="majorBidi"/>
        </w:rPr>
        <w:fldChar w:fldCharType="end"/>
      </w:r>
    </w:p>
    <w:p w14:paraId="799BE09C" w14:textId="77777777" w:rsidR="00763AF7" w:rsidRPr="001A56B6" w:rsidRDefault="00763AF7" w:rsidP="008D5AB4">
      <w:pPr>
        <w:pStyle w:val="ListParagraph"/>
        <w:spacing w:before="120" w:after="120" w:line="240" w:lineRule="auto"/>
        <w:ind w:hanging="720"/>
        <w:jc w:val="both"/>
        <w:rPr>
          <w:rFonts w:ascii="Cambria" w:hAnsi="Cambria" w:cstheme="majorBidi"/>
        </w:rPr>
      </w:pPr>
    </w:p>
    <w:p w14:paraId="4091D872" w14:textId="77777777" w:rsidR="00D826A0" w:rsidRPr="00AD27BA" w:rsidRDefault="00D826A0" w:rsidP="00FA78BC">
      <w:pPr>
        <w:pStyle w:val="Heading1"/>
        <w:rPr>
          <w:rFonts w:cstheme="majorBidi"/>
        </w:rPr>
      </w:pPr>
      <w:bookmarkStart w:id="151" w:name="_Toc179893952"/>
      <w:bookmarkStart w:id="152" w:name="_Toc179830237"/>
      <w:r w:rsidRPr="00AD27BA">
        <w:rPr>
          <w:rFonts w:cstheme="majorBidi"/>
        </w:rPr>
        <w:br w:type="page"/>
      </w:r>
    </w:p>
    <w:p w14:paraId="76B15778" w14:textId="572BA626" w:rsidR="00FA78BC" w:rsidRPr="00AD27BA" w:rsidRDefault="00FA78BC" w:rsidP="00FA78BC">
      <w:pPr>
        <w:pStyle w:val="Heading1"/>
        <w:rPr>
          <w:rFonts w:cstheme="majorBidi"/>
        </w:rPr>
      </w:pPr>
      <w:bookmarkStart w:id="153" w:name="_Toc199867761"/>
      <w:r w:rsidRPr="00AD27BA">
        <w:rPr>
          <w:rFonts w:cstheme="majorBidi"/>
        </w:rPr>
        <w:lastRenderedPageBreak/>
        <w:t>LAMPIRAN</w:t>
      </w:r>
      <w:bookmarkEnd w:id="153"/>
    </w:p>
    <w:p w14:paraId="76B15779" w14:textId="72908419" w:rsidR="004241B6" w:rsidRPr="00AD27BA" w:rsidRDefault="005F6810" w:rsidP="005F6810">
      <w:pPr>
        <w:pStyle w:val="Caption"/>
        <w:rPr>
          <w:rFonts w:ascii="Cambria" w:hAnsi="Cambria" w:cstheme="majorBidi"/>
          <w:bCs/>
          <w:i w:val="0"/>
          <w:iCs w:val="0"/>
          <w:color w:val="222222"/>
          <w:sz w:val="22"/>
          <w:szCs w:val="22"/>
          <w:shd w:val="clear" w:color="auto" w:fill="FFFFFF"/>
        </w:rPr>
      </w:pPr>
      <w:bookmarkStart w:id="154" w:name="_Toc199868340"/>
      <w:r w:rsidRPr="005F6810">
        <w:rPr>
          <w:rFonts w:ascii="Cambria" w:hAnsi="Cambria"/>
          <w:b/>
          <w:bCs/>
          <w:i w:val="0"/>
          <w:iCs w:val="0"/>
          <w:color w:val="auto"/>
          <w:sz w:val="22"/>
          <w:szCs w:val="22"/>
        </w:rPr>
        <w:t xml:space="preserve">Lampiran </w:t>
      </w:r>
      <w:r w:rsidRPr="005F6810">
        <w:rPr>
          <w:rFonts w:ascii="Cambria" w:hAnsi="Cambria"/>
          <w:b/>
          <w:bCs/>
          <w:i w:val="0"/>
          <w:iCs w:val="0"/>
          <w:color w:val="auto"/>
          <w:sz w:val="22"/>
          <w:szCs w:val="22"/>
        </w:rPr>
        <w:fldChar w:fldCharType="begin"/>
      </w:r>
      <w:r w:rsidRPr="005F6810">
        <w:rPr>
          <w:rFonts w:ascii="Cambria" w:hAnsi="Cambria"/>
          <w:b/>
          <w:bCs/>
          <w:i w:val="0"/>
          <w:iCs w:val="0"/>
          <w:color w:val="auto"/>
          <w:sz w:val="22"/>
          <w:szCs w:val="22"/>
        </w:rPr>
        <w:instrText xml:space="preserve"> SEQ Lampiran \* ARABIC </w:instrText>
      </w:r>
      <w:r w:rsidRPr="005F6810">
        <w:rPr>
          <w:rFonts w:ascii="Cambria" w:hAnsi="Cambria"/>
          <w:b/>
          <w:bCs/>
          <w:i w:val="0"/>
          <w:iCs w:val="0"/>
          <w:color w:val="auto"/>
          <w:sz w:val="22"/>
          <w:szCs w:val="22"/>
        </w:rPr>
        <w:fldChar w:fldCharType="separate"/>
      </w:r>
      <w:r w:rsidR="00756E82">
        <w:rPr>
          <w:rFonts w:ascii="Cambria" w:hAnsi="Cambria"/>
          <w:b/>
          <w:bCs/>
          <w:i w:val="0"/>
          <w:iCs w:val="0"/>
          <w:noProof/>
          <w:color w:val="auto"/>
          <w:sz w:val="22"/>
          <w:szCs w:val="22"/>
        </w:rPr>
        <w:t>1</w:t>
      </w:r>
      <w:r w:rsidRPr="005F6810">
        <w:rPr>
          <w:rFonts w:ascii="Cambria" w:hAnsi="Cambria"/>
          <w:b/>
          <w:bCs/>
          <w:i w:val="0"/>
          <w:iCs w:val="0"/>
          <w:color w:val="auto"/>
          <w:sz w:val="22"/>
          <w:szCs w:val="22"/>
        </w:rPr>
        <w:fldChar w:fldCharType="end"/>
      </w:r>
      <w:r w:rsidR="003F4F24" w:rsidRPr="00AD27BA">
        <w:rPr>
          <w:rFonts w:ascii="Cambria" w:hAnsi="Cambria" w:cstheme="majorBidi"/>
          <w:b/>
          <w:i w:val="0"/>
          <w:iCs w:val="0"/>
          <w:color w:val="222222"/>
          <w:sz w:val="22"/>
          <w:szCs w:val="22"/>
          <w:shd w:val="clear" w:color="auto" w:fill="FFFFFF"/>
        </w:rPr>
        <w:t xml:space="preserve"> </w:t>
      </w:r>
      <w:r w:rsidR="00503C00" w:rsidRPr="00AD27BA">
        <w:rPr>
          <w:rFonts w:ascii="Cambria" w:hAnsi="Cambria" w:cstheme="majorBidi"/>
          <w:bCs/>
          <w:i w:val="0"/>
          <w:iCs w:val="0"/>
          <w:color w:val="222222"/>
          <w:sz w:val="22"/>
          <w:szCs w:val="22"/>
          <w:shd w:val="clear" w:color="auto" w:fill="FFFFFF"/>
        </w:rPr>
        <w:t>Lembar Observasi</w:t>
      </w:r>
      <w:bookmarkEnd w:id="151"/>
      <w:bookmarkEnd w:id="154"/>
    </w:p>
    <w:p w14:paraId="76B1577A" w14:textId="77777777" w:rsidR="00503C00" w:rsidRPr="00AD27BA" w:rsidRDefault="00503C00" w:rsidP="00503C00">
      <w:pPr>
        <w:spacing w:after="0" w:line="360" w:lineRule="auto"/>
        <w:rPr>
          <w:rFonts w:ascii="Cambria" w:hAnsi="Cambria" w:cstheme="majorBidi"/>
        </w:rPr>
      </w:pPr>
      <w:r w:rsidRPr="00AD27BA">
        <w:rPr>
          <w:rFonts w:ascii="Cambria" w:hAnsi="Cambria" w:cstheme="majorBidi"/>
        </w:rPr>
        <w:t>Nama lokal</w:t>
      </w:r>
      <w:r w:rsidRPr="00AD27BA">
        <w:rPr>
          <w:rFonts w:ascii="Cambria" w:hAnsi="Cambria" w:cstheme="majorBidi"/>
        </w:rPr>
        <w:tab/>
      </w:r>
      <w:r w:rsidRPr="00AD27BA">
        <w:rPr>
          <w:rFonts w:ascii="Cambria" w:hAnsi="Cambria" w:cstheme="majorBidi"/>
        </w:rPr>
        <w:tab/>
        <w:t>:</w:t>
      </w:r>
    </w:p>
    <w:p w14:paraId="76B1577B" w14:textId="77777777" w:rsidR="00503C00" w:rsidRPr="00AD27BA" w:rsidRDefault="00503C00" w:rsidP="00503C00">
      <w:pPr>
        <w:spacing w:after="0" w:line="360" w:lineRule="auto"/>
        <w:rPr>
          <w:rFonts w:ascii="Cambria" w:hAnsi="Cambria" w:cstheme="majorBidi"/>
        </w:rPr>
      </w:pPr>
      <w:r w:rsidRPr="00AD27BA">
        <w:rPr>
          <w:rFonts w:ascii="Cambria" w:hAnsi="Cambria" w:cstheme="majorBidi"/>
        </w:rPr>
        <w:t>Nama ilmiah</w:t>
      </w:r>
      <w:r w:rsidRPr="00AD27BA">
        <w:rPr>
          <w:rFonts w:ascii="Cambria" w:hAnsi="Cambria" w:cstheme="majorBidi"/>
        </w:rPr>
        <w:tab/>
      </w:r>
      <w:r w:rsidRPr="00AD27BA">
        <w:rPr>
          <w:rFonts w:ascii="Cambria" w:hAnsi="Cambria" w:cstheme="majorBidi"/>
        </w:rPr>
        <w:tab/>
        <w:t>:</w:t>
      </w:r>
    </w:p>
    <w:p w14:paraId="76B1577C" w14:textId="77777777" w:rsidR="00503C00" w:rsidRPr="00AD27BA" w:rsidRDefault="00503C00" w:rsidP="00503C00">
      <w:pPr>
        <w:spacing w:after="0" w:line="360" w:lineRule="auto"/>
        <w:rPr>
          <w:rFonts w:ascii="Cambria" w:hAnsi="Cambria" w:cstheme="majorBidi"/>
        </w:rPr>
      </w:pPr>
      <w:r w:rsidRPr="00AD27BA">
        <w:rPr>
          <w:rFonts w:ascii="Cambria" w:hAnsi="Cambria" w:cstheme="majorBidi"/>
        </w:rPr>
        <w:t>Lokasi</w:t>
      </w:r>
      <w:r w:rsidRPr="00AD27BA">
        <w:rPr>
          <w:rFonts w:ascii="Cambria" w:hAnsi="Cambria" w:cstheme="majorBidi"/>
        </w:rPr>
        <w:tab/>
      </w:r>
      <w:r w:rsidRPr="00AD27BA">
        <w:rPr>
          <w:rFonts w:ascii="Cambria" w:hAnsi="Cambria" w:cstheme="majorBidi"/>
        </w:rPr>
        <w:tab/>
      </w:r>
      <w:r w:rsidRPr="00AD27BA">
        <w:rPr>
          <w:rFonts w:ascii="Cambria" w:hAnsi="Cambria" w:cstheme="majorBidi"/>
        </w:rPr>
        <w:tab/>
        <w:t>:</w:t>
      </w:r>
    </w:p>
    <w:p w14:paraId="76B1577E" w14:textId="77777777" w:rsidR="00503C00" w:rsidRPr="00AD27BA" w:rsidRDefault="00503C00" w:rsidP="00503C00">
      <w:pPr>
        <w:spacing w:after="0" w:line="360" w:lineRule="auto"/>
        <w:rPr>
          <w:rFonts w:ascii="Cambria" w:hAnsi="Cambria" w:cstheme="majorBidi"/>
        </w:rPr>
      </w:pPr>
      <w:r w:rsidRPr="00AD27BA">
        <w:rPr>
          <w:rFonts w:ascii="Cambria" w:hAnsi="Cambria" w:cstheme="majorBidi"/>
        </w:rPr>
        <w:t>Tanggal observasi</w:t>
      </w:r>
      <w:r w:rsidRPr="00AD27BA">
        <w:rPr>
          <w:rFonts w:ascii="Cambria" w:hAnsi="Cambria" w:cstheme="majorBidi"/>
        </w:rPr>
        <w:tab/>
        <w:t>:</w:t>
      </w:r>
    </w:p>
    <w:p w14:paraId="76B1577F" w14:textId="77777777" w:rsidR="00393085" w:rsidRPr="00AD27BA" w:rsidRDefault="003A4F48" w:rsidP="00503C00">
      <w:pPr>
        <w:spacing w:after="0" w:line="360" w:lineRule="auto"/>
        <w:rPr>
          <w:rFonts w:ascii="Cambria" w:hAnsi="Cambria" w:cstheme="majorBidi"/>
        </w:rPr>
      </w:pPr>
      <w:r w:rsidRPr="00AD27BA">
        <w:rPr>
          <w:rFonts w:ascii="Cambria" w:hAnsi="Cambria" w:cstheme="majorBidi"/>
        </w:rPr>
        <w:t>Tabel p</w:t>
      </w:r>
      <w:r w:rsidR="00393085" w:rsidRPr="00AD27BA">
        <w:rPr>
          <w:rFonts w:ascii="Cambria" w:hAnsi="Cambria" w:cstheme="majorBidi"/>
        </w:rPr>
        <w:t xml:space="preserve">engamatan </w:t>
      </w:r>
      <w:r w:rsidRPr="00AD27BA">
        <w:rPr>
          <w:rFonts w:ascii="Cambria" w:hAnsi="Cambria" w:cstheme="majorBidi"/>
        </w:rPr>
        <w:t>karakter m</w:t>
      </w:r>
      <w:r w:rsidR="00393085" w:rsidRPr="00AD27BA">
        <w:rPr>
          <w:rFonts w:ascii="Cambria" w:hAnsi="Cambria" w:cstheme="majorBidi"/>
        </w:rPr>
        <w:t>orfologi</w:t>
      </w:r>
    </w:p>
    <w:tbl>
      <w:tblPr>
        <w:tblStyle w:val="TableGrid"/>
        <w:tblW w:w="0" w:type="auto"/>
        <w:tblLook w:val="04A0" w:firstRow="1" w:lastRow="0" w:firstColumn="1" w:lastColumn="0" w:noHBand="0" w:noVBand="1"/>
      </w:tblPr>
      <w:tblGrid>
        <w:gridCol w:w="2547"/>
        <w:gridCol w:w="2954"/>
      </w:tblGrid>
      <w:tr w:rsidR="00503C00" w:rsidRPr="00AD27BA" w14:paraId="76B15782" w14:textId="77777777" w:rsidTr="00503C00">
        <w:tc>
          <w:tcPr>
            <w:tcW w:w="2547" w:type="dxa"/>
          </w:tcPr>
          <w:p w14:paraId="76B15780" w14:textId="77777777" w:rsidR="00503C00" w:rsidRPr="00AD27BA" w:rsidRDefault="00503C00" w:rsidP="00503C00">
            <w:pPr>
              <w:spacing w:line="360" w:lineRule="auto"/>
              <w:jc w:val="center"/>
              <w:rPr>
                <w:rFonts w:ascii="Cambria" w:hAnsi="Cambria" w:cstheme="majorBidi"/>
                <w:b/>
                <w:bCs/>
                <w:sz w:val="20"/>
                <w:szCs w:val="20"/>
              </w:rPr>
            </w:pPr>
            <w:r w:rsidRPr="00AD27BA">
              <w:rPr>
                <w:rFonts w:ascii="Cambria" w:hAnsi="Cambria" w:cstheme="majorBidi"/>
                <w:b/>
                <w:bCs/>
                <w:sz w:val="20"/>
                <w:szCs w:val="20"/>
              </w:rPr>
              <w:t>Karakter Morfologi</w:t>
            </w:r>
          </w:p>
        </w:tc>
        <w:tc>
          <w:tcPr>
            <w:tcW w:w="2954" w:type="dxa"/>
          </w:tcPr>
          <w:p w14:paraId="76B15781" w14:textId="77777777" w:rsidR="00503C00" w:rsidRPr="00AD27BA" w:rsidRDefault="00503C00" w:rsidP="00503C00">
            <w:pPr>
              <w:spacing w:line="360" w:lineRule="auto"/>
              <w:jc w:val="center"/>
              <w:rPr>
                <w:rFonts w:ascii="Cambria" w:hAnsi="Cambria" w:cstheme="majorBidi"/>
                <w:b/>
                <w:bCs/>
                <w:sz w:val="20"/>
                <w:szCs w:val="20"/>
              </w:rPr>
            </w:pPr>
            <w:r w:rsidRPr="00AD27BA">
              <w:rPr>
                <w:rFonts w:ascii="Cambria" w:hAnsi="Cambria" w:cstheme="majorBidi"/>
                <w:b/>
                <w:bCs/>
                <w:sz w:val="20"/>
                <w:szCs w:val="20"/>
              </w:rPr>
              <w:t>Sifat Karakteristik Morfologi</w:t>
            </w:r>
          </w:p>
        </w:tc>
      </w:tr>
      <w:tr w:rsidR="00503C00" w:rsidRPr="00AD27BA" w14:paraId="76B15785" w14:textId="77777777" w:rsidTr="00503C00">
        <w:tc>
          <w:tcPr>
            <w:tcW w:w="2547" w:type="dxa"/>
          </w:tcPr>
          <w:p w14:paraId="76B15783"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Tinggi tanaman</w:t>
            </w:r>
          </w:p>
        </w:tc>
        <w:tc>
          <w:tcPr>
            <w:tcW w:w="2954" w:type="dxa"/>
          </w:tcPr>
          <w:p w14:paraId="76B15784"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88" w14:textId="77777777" w:rsidTr="00503C00">
        <w:tc>
          <w:tcPr>
            <w:tcW w:w="2547" w:type="dxa"/>
          </w:tcPr>
          <w:p w14:paraId="76B15786"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Tipe perawakan</w:t>
            </w:r>
          </w:p>
        </w:tc>
        <w:tc>
          <w:tcPr>
            <w:tcW w:w="2954" w:type="dxa"/>
          </w:tcPr>
          <w:p w14:paraId="76B15787" w14:textId="77777777" w:rsidR="00503C00" w:rsidRPr="00AD27BA" w:rsidRDefault="00503C00" w:rsidP="00503C00">
            <w:pPr>
              <w:spacing w:line="360" w:lineRule="auto"/>
              <w:rPr>
                <w:rFonts w:ascii="Cambria" w:hAnsi="Cambria" w:cstheme="majorBidi"/>
                <w:sz w:val="20"/>
                <w:szCs w:val="20"/>
              </w:rPr>
            </w:pPr>
          </w:p>
        </w:tc>
      </w:tr>
      <w:tr w:rsidR="00DB1297" w:rsidRPr="00AD27BA" w14:paraId="76B1578A" w14:textId="77777777" w:rsidTr="001105D7">
        <w:tc>
          <w:tcPr>
            <w:tcW w:w="5501" w:type="dxa"/>
            <w:gridSpan w:val="2"/>
          </w:tcPr>
          <w:p w14:paraId="76B15789" w14:textId="77777777" w:rsidR="00DB1297" w:rsidRPr="00AD27BA" w:rsidRDefault="00DB1297" w:rsidP="00503C00">
            <w:pPr>
              <w:spacing w:line="360" w:lineRule="auto"/>
              <w:rPr>
                <w:rFonts w:ascii="Cambria" w:hAnsi="Cambria" w:cstheme="majorBidi"/>
                <w:sz w:val="20"/>
                <w:szCs w:val="20"/>
              </w:rPr>
            </w:pPr>
            <w:r w:rsidRPr="00AD27BA">
              <w:rPr>
                <w:rFonts w:ascii="Cambria" w:hAnsi="Cambria" w:cstheme="majorBidi"/>
                <w:b/>
                <w:bCs/>
                <w:sz w:val="20"/>
                <w:szCs w:val="20"/>
              </w:rPr>
              <w:t xml:space="preserve">Batang </w:t>
            </w:r>
          </w:p>
        </w:tc>
      </w:tr>
      <w:tr w:rsidR="00503C00" w:rsidRPr="00AD27BA" w14:paraId="76B1578D" w14:textId="77777777" w:rsidTr="00503C00">
        <w:tc>
          <w:tcPr>
            <w:tcW w:w="2547" w:type="dxa"/>
          </w:tcPr>
          <w:p w14:paraId="76B1578B"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Warna batang</w:t>
            </w:r>
          </w:p>
        </w:tc>
        <w:tc>
          <w:tcPr>
            <w:tcW w:w="2954" w:type="dxa"/>
          </w:tcPr>
          <w:p w14:paraId="76B1578C"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90" w14:textId="77777777" w:rsidTr="00503C00">
        <w:tc>
          <w:tcPr>
            <w:tcW w:w="2547" w:type="dxa"/>
          </w:tcPr>
          <w:p w14:paraId="76B1578E"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Panjang batang</w:t>
            </w:r>
          </w:p>
        </w:tc>
        <w:tc>
          <w:tcPr>
            <w:tcW w:w="2954" w:type="dxa"/>
          </w:tcPr>
          <w:p w14:paraId="76B1578F"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96" w14:textId="77777777" w:rsidTr="00503C00">
        <w:tc>
          <w:tcPr>
            <w:tcW w:w="2547" w:type="dxa"/>
          </w:tcPr>
          <w:p w14:paraId="76B15794"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Tekstur permukaan batang</w:t>
            </w:r>
          </w:p>
        </w:tc>
        <w:tc>
          <w:tcPr>
            <w:tcW w:w="2954" w:type="dxa"/>
          </w:tcPr>
          <w:p w14:paraId="76B15795" w14:textId="77777777" w:rsidR="00503C00" w:rsidRPr="00AD27BA" w:rsidRDefault="00503C00" w:rsidP="00503C00">
            <w:pPr>
              <w:spacing w:line="360" w:lineRule="auto"/>
              <w:rPr>
                <w:rFonts w:ascii="Cambria" w:hAnsi="Cambria" w:cstheme="majorBidi"/>
                <w:sz w:val="20"/>
                <w:szCs w:val="20"/>
              </w:rPr>
            </w:pPr>
          </w:p>
        </w:tc>
      </w:tr>
      <w:tr w:rsidR="00DB1297" w:rsidRPr="00AD27BA" w14:paraId="76B1579B" w14:textId="77777777" w:rsidTr="001105D7">
        <w:tc>
          <w:tcPr>
            <w:tcW w:w="5501" w:type="dxa"/>
            <w:gridSpan w:val="2"/>
          </w:tcPr>
          <w:p w14:paraId="76B1579A" w14:textId="77777777" w:rsidR="00DB1297" w:rsidRPr="00AD27BA" w:rsidRDefault="00DB1297" w:rsidP="00503C00">
            <w:pPr>
              <w:spacing w:line="360" w:lineRule="auto"/>
              <w:rPr>
                <w:rFonts w:ascii="Cambria" w:hAnsi="Cambria" w:cstheme="majorBidi"/>
                <w:sz w:val="20"/>
                <w:szCs w:val="20"/>
              </w:rPr>
            </w:pPr>
            <w:r w:rsidRPr="00AD27BA">
              <w:rPr>
                <w:rFonts w:ascii="Cambria" w:hAnsi="Cambria" w:cstheme="majorBidi"/>
                <w:b/>
                <w:bCs/>
                <w:sz w:val="20"/>
                <w:szCs w:val="20"/>
              </w:rPr>
              <w:t>Daun</w:t>
            </w:r>
          </w:p>
        </w:tc>
      </w:tr>
      <w:tr w:rsidR="00393085" w:rsidRPr="00AD27BA" w14:paraId="76B1579E" w14:textId="77777777" w:rsidTr="00503C00">
        <w:tc>
          <w:tcPr>
            <w:tcW w:w="2547" w:type="dxa"/>
          </w:tcPr>
          <w:p w14:paraId="76B1579C" w14:textId="77777777" w:rsidR="00393085" w:rsidRPr="00AD27BA" w:rsidRDefault="00393085" w:rsidP="00503C00">
            <w:pPr>
              <w:spacing w:line="360" w:lineRule="auto"/>
              <w:rPr>
                <w:rFonts w:ascii="Cambria" w:hAnsi="Cambria" w:cstheme="majorBidi"/>
                <w:sz w:val="20"/>
                <w:szCs w:val="20"/>
              </w:rPr>
            </w:pPr>
            <w:r w:rsidRPr="00AD27BA">
              <w:rPr>
                <w:rFonts w:ascii="Cambria" w:hAnsi="Cambria" w:cstheme="majorBidi"/>
                <w:sz w:val="20"/>
                <w:szCs w:val="20"/>
              </w:rPr>
              <w:t>Panjang daun</w:t>
            </w:r>
          </w:p>
        </w:tc>
        <w:tc>
          <w:tcPr>
            <w:tcW w:w="2954" w:type="dxa"/>
          </w:tcPr>
          <w:p w14:paraId="76B1579D" w14:textId="77777777" w:rsidR="00393085" w:rsidRPr="00AD27BA" w:rsidRDefault="00393085" w:rsidP="00503C00">
            <w:pPr>
              <w:spacing w:line="360" w:lineRule="auto"/>
              <w:rPr>
                <w:rFonts w:ascii="Cambria" w:hAnsi="Cambria" w:cstheme="majorBidi"/>
                <w:sz w:val="20"/>
                <w:szCs w:val="20"/>
              </w:rPr>
            </w:pPr>
          </w:p>
        </w:tc>
      </w:tr>
      <w:tr w:rsidR="00393085" w:rsidRPr="00AD27BA" w14:paraId="76B157A1" w14:textId="77777777" w:rsidTr="00503C00">
        <w:tc>
          <w:tcPr>
            <w:tcW w:w="2547" w:type="dxa"/>
          </w:tcPr>
          <w:p w14:paraId="76B1579F" w14:textId="77777777" w:rsidR="00393085" w:rsidRPr="00AD27BA" w:rsidRDefault="00393085" w:rsidP="00503C00">
            <w:pPr>
              <w:spacing w:line="360" w:lineRule="auto"/>
              <w:rPr>
                <w:rFonts w:ascii="Cambria" w:hAnsi="Cambria" w:cstheme="majorBidi"/>
                <w:sz w:val="20"/>
                <w:szCs w:val="20"/>
              </w:rPr>
            </w:pPr>
            <w:r w:rsidRPr="00AD27BA">
              <w:rPr>
                <w:rFonts w:ascii="Cambria" w:hAnsi="Cambria" w:cstheme="majorBidi"/>
                <w:sz w:val="20"/>
                <w:szCs w:val="20"/>
              </w:rPr>
              <w:t>Lebar daun</w:t>
            </w:r>
          </w:p>
        </w:tc>
        <w:tc>
          <w:tcPr>
            <w:tcW w:w="2954" w:type="dxa"/>
          </w:tcPr>
          <w:p w14:paraId="76B157A0" w14:textId="77777777" w:rsidR="00393085" w:rsidRPr="00AD27BA" w:rsidRDefault="00393085" w:rsidP="00503C00">
            <w:pPr>
              <w:spacing w:line="360" w:lineRule="auto"/>
              <w:rPr>
                <w:rFonts w:ascii="Cambria" w:hAnsi="Cambria" w:cstheme="majorBidi"/>
                <w:sz w:val="20"/>
                <w:szCs w:val="20"/>
              </w:rPr>
            </w:pPr>
          </w:p>
        </w:tc>
      </w:tr>
      <w:tr w:rsidR="00503C00" w:rsidRPr="00AD27BA" w14:paraId="76B157A4" w14:textId="77777777" w:rsidTr="00503C00">
        <w:tc>
          <w:tcPr>
            <w:tcW w:w="2547" w:type="dxa"/>
          </w:tcPr>
          <w:p w14:paraId="76B157A2"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Warna daun</w:t>
            </w:r>
          </w:p>
        </w:tc>
        <w:tc>
          <w:tcPr>
            <w:tcW w:w="2954" w:type="dxa"/>
          </w:tcPr>
          <w:p w14:paraId="76B157A3"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A7" w14:textId="77777777" w:rsidTr="00503C00">
        <w:tc>
          <w:tcPr>
            <w:tcW w:w="2547" w:type="dxa"/>
          </w:tcPr>
          <w:p w14:paraId="76B157A5"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Bentuk daun</w:t>
            </w:r>
          </w:p>
        </w:tc>
        <w:tc>
          <w:tcPr>
            <w:tcW w:w="2954" w:type="dxa"/>
          </w:tcPr>
          <w:p w14:paraId="76B157A6"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AA" w14:textId="77777777" w:rsidTr="00503C00">
        <w:tc>
          <w:tcPr>
            <w:tcW w:w="2547" w:type="dxa"/>
          </w:tcPr>
          <w:p w14:paraId="76B157A8"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Ujung daun</w:t>
            </w:r>
          </w:p>
        </w:tc>
        <w:tc>
          <w:tcPr>
            <w:tcW w:w="2954" w:type="dxa"/>
          </w:tcPr>
          <w:p w14:paraId="76B157A9"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AD" w14:textId="77777777" w:rsidTr="00503C00">
        <w:tc>
          <w:tcPr>
            <w:tcW w:w="2547" w:type="dxa"/>
          </w:tcPr>
          <w:p w14:paraId="76B157AB"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Pangkal daun</w:t>
            </w:r>
          </w:p>
        </w:tc>
        <w:tc>
          <w:tcPr>
            <w:tcW w:w="2954" w:type="dxa"/>
          </w:tcPr>
          <w:p w14:paraId="76B157AC"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B0" w14:textId="77777777" w:rsidTr="00503C00">
        <w:tc>
          <w:tcPr>
            <w:tcW w:w="2547" w:type="dxa"/>
          </w:tcPr>
          <w:p w14:paraId="76B157AE"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Tepi daun</w:t>
            </w:r>
          </w:p>
        </w:tc>
        <w:tc>
          <w:tcPr>
            <w:tcW w:w="2954" w:type="dxa"/>
          </w:tcPr>
          <w:p w14:paraId="76B157AF"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B3" w14:textId="77777777" w:rsidTr="00503C00">
        <w:tc>
          <w:tcPr>
            <w:tcW w:w="2547" w:type="dxa"/>
          </w:tcPr>
          <w:p w14:paraId="76B157B1" w14:textId="77777777" w:rsidR="00503C00" w:rsidRPr="00AD27BA" w:rsidRDefault="00503C00" w:rsidP="00503C00">
            <w:pPr>
              <w:spacing w:line="360" w:lineRule="auto"/>
              <w:rPr>
                <w:rFonts w:ascii="Cambria" w:hAnsi="Cambria" w:cstheme="majorBidi"/>
                <w:sz w:val="20"/>
                <w:szCs w:val="20"/>
              </w:rPr>
            </w:pPr>
            <w:r w:rsidRPr="00AD27BA">
              <w:rPr>
                <w:rFonts w:ascii="Cambria" w:hAnsi="Cambria" w:cstheme="majorBidi"/>
                <w:sz w:val="20"/>
                <w:szCs w:val="20"/>
              </w:rPr>
              <w:t>Tipe pertulangan</w:t>
            </w:r>
          </w:p>
        </w:tc>
        <w:tc>
          <w:tcPr>
            <w:tcW w:w="2954" w:type="dxa"/>
          </w:tcPr>
          <w:p w14:paraId="76B157B2" w14:textId="77777777" w:rsidR="00503C00" w:rsidRPr="00AD27BA" w:rsidRDefault="00503C00" w:rsidP="00503C00">
            <w:pPr>
              <w:spacing w:line="360" w:lineRule="auto"/>
              <w:rPr>
                <w:rFonts w:ascii="Cambria" w:hAnsi="Cambria" w:cstheme="majorBidi"/>
                <w:sz w:val="20"/>
                <w:szCs w:val="20"/>
              </w:rPr>
            </w:pPr>
          </w:p>
        </w:tc>
      </w:tr>
      <w:tr w:rsidR="00503C00" w:rsidRPr="00AD27BA" w14:paraId="76B157B6" w14:textId="77777777" w:rsidTr="00503C00">
        <w:tc>
          <w:tcPr>
            <w:tcW w:w="2547" w:type="dxa"/>
          </w:tcPr>
          <w:p w14:paraId="76B157B4" w14:textId="77777777" w:rsidR="00503C00" w:rsidRPr="00AD27BA" w:rsidRDefault="00393085" w:rsidP="00503C00">
            <w:pPr>
              <w:spacing w:line="360" w:lineRule="auto"/>
              <w:rPr>
                <w:rFonts w:ascii="Cambria" w:hAnsi="Cambria" w:cstheme="majorBidi"/>
                <w:sz w:val="20"/>
                <w:szCs w:val="20"/>
              </w:rPr>
            </w:pPr>
            <w:r w:rsidRPr="00AD27BA">
              <w:rPr>
                <w:rFonts w:ascii="Cambria" w:hAnsi="Cambria" w:cstheme="majorBidi"/>
                <w:sz w:val="20"/>
                <w:szCs w:val="20"/>
              </w:rPr>
              <w:t>Warna tangkai daun</w:t>
            </w:r>
          </w:p>
        </w:tc>
        <w:tc>
          <w:tcPr>
            <w:tcW w:w="2954" w:type="dxa"/>
          </w:tcPr>
          <w:p w14:paraId="76B157B5" w14:textId="77777777" w:rsidR="00503C00" w:rsidRPr="00AD27BA" w:rsidRDefault="00503C00" w:rsidP="00503C00">
            <w:pPr>
              <w:spacing w:line="360" w:lineRule="auto"/>
              <w:rPr>
                <w:rFonts w:ascii="Cambria" w:hAnsi="Cambria" w:cstheme="majorBidi"/>
                <w:sz w:val="20"/>
                <w:szCs w:val="20"/>
              </w:rPr>
            </w:pPr>
          </w:p>
        </w:tc>
      </w:tr>
      <w:tr w:rsidR="00DB1297" w:rsidRPr="00AD27BA" w14:paraId="76B157BB" w14:textId="77777777" w:rsidTr="001105D7">
        <w:tc>
          <w:tcPr>
            <w:tcW w:w="5501" w:type="dxa"/>
            <w:gridSpan w:val="2"/>
          </w:tcPr>
          <w:p w14:paraId="76B157BA" w14:textId="77777777" w:rsidR="00DB1297" w:rsidRPr="00AD27BA" w:rsidRDefault="00DB1297" w:rsidP="00503C00">
            <w:pPr>
              <w:spacing w:line="360" w:lineRule="auto"/>
              <w:rPr>
                <w:rFonts w:ascii="Cambria" w:hAnsi="Cambria" w:cstheme="majorBidi"/>
                <w:sz w:val="20"/>
                <w:szCs w:val="20"/>
              </w:rPr>
            </w:pPr>
            <w:r w:rsidRPr="00AD27BA">
              <w:rPr>
                <w:rFonts w:ascii="Cambria" w:hAnsi="Cambria" w:cstheme="majorBidi"/>
                <w:b/>
                <w:bCs/>
                <w:sz w:val="20"/>
                <w:szCs w:val="20"/>
              </w:rPr>
              <w:lastRenderedPageBreak/>
              <w:t>Akar</w:t>
            </w:r>
          </w:p>
        </w:tc>
      </w:tr>
      <w:tr w:rsidR="00393085" w:rsidRPr="00AD27BA" w14:paraId="76B157BE" w14:textId="77777777" w:rsidTr="00503C00">
        <w:tc>
          <w:tcPr>
            <w:tcW w:w="2547" w:type="dxa"/>
          </w:tcPr>
          <w:p w14:paraId="76B157BC" w14:textId="77777777" w:rsidR="00393085" w:rsidRPr="00AD27BA" w:rsidRDefault="00393085" w:rsidP="00503C00">
            <w:pPr>
              <w:spacing w:line="360" w:lineRule="auto"/>
              <w:rPr>
                <w:rFonts w:ascii="Cambria" w:hAnsi="Cambria" w:cstheme="majorBidi"/>
                <w:sz w:val="20"/>
                <w:szCs w:val="20"/>
              </w:rPr>
            </w:pPr>
            <w:r w:rsidRPr="00AD27BA">
              <w:rPr>
                <w:rFonts w:ascii="Cambria" w:hAnsi="Cambria" w:cstheme="majorBidi"/>
                <w:sz w:val="20"/>
                <w:szCs w:val="20"/>
              </w:rPr>
              <w:t>Tipe perakaran</w:t>
            </w:r>
          </w:p>
        </w:tc>
        <w:tc>
          <w:tcPr>
            <w:tcW w:w="2954" w:type="dxa"/>
          </w:tcPr>
          <w:p w14:paraId="76B157BD" w14:textId="77777777" w:rsidR="00393085" w:rsidRPr="00AD27BA" w:rsidRDefault="00393085" w:rsidP="00503C00">
            <w:pPr>
              <w:spacing w:line="360" w:lineRule="auto"/>
              <w:rPr>
                <w:rFonts w:ascii="Cambria" w:hAnsi="Cambria" w:cstheme="majorBidi"/>
                <w:sz w:val="20"/>
                <w:szCs w:val="20"/>
              </w:rPr>
            </w:pPr>
          </w:p>
        </w:tc>
      </w:tr>
    </w:tbl>
    <w:p w14:paraId="76B157BF" w14:textId="77777777" w:rsidR="00503C00" w:rsidRPr="00AD27BA" w:rsidRDefault="00503C00" w:rsidP="0079307C">
      <w:pPr>
        <w:spacing w:after="0" w:line="240" w:lineRule="auto"/>
        <w:rPr>
          <w:rFonts w:ascii="Cambria" w:hAnsi="Cambria" w:cstheme="majorBidi"/>
        </w:rPr>
      </w:pPr>
    </w:p>
    <w:p w14:paraId="76B157C0" w14:textId="77777777" w:rsidR="00393085" w:rsidRPr="00AD27BA" w:rsidRDefault="003A4F48" w:rsidP="00503C00">
      <w:pPr>
        <w:spacing w:after="0" w:line="360" w:lineRule="auto"/>
        <w:rPr>
          <w:rFonts w:ascii="Cambria" w:hAnsi="Cambria" w:cstheme="majorBidi"/>
        </w:rPr>
      </w:pPr>
      <w:r w:rsidRPr="00AD27BA">
        <w:rPr>
          <w:rFonts w:ascii="Cambria" w:hAnsi="Cambria" w:cstheme="majorBidi"/>
        </w:rPr>
        <w:t>Tabel p</w:t>
      </w:r>
      <w:r w:rsidR="00393085" w:rsidRPr="00AD27BA">
        <w:rPr>
          <w:rFonts w:ascii="Cambria" w:hAnsi="Cambria" w:cstheme="majorBidi"/>
        </w:rPr>
        <w:t xml:space="preserve">engamatan </w:t>
      </w:r>
      <w:r w:rsidR="0079307C" w:rsidRPr="00AD27BA">
        <w:rPr>
          <w:rFonts w:ascii="Cambria" w:hAnsi="Cambria" w:cstheme="majorBidi"/>
        </w:rPr>
        <w:t>p</w:t>
      </w:r>
      <w:r w:rsidR="002F3099" w:rsidRPr="00AD27BA">
        <w:rPr>
          <w:rFonts w:ascii="Cambria" w:hAnsi="Cambria" w:cstheme="majorBidi"/>
        </w:rPr>
        <w:t>arameter lingkungan</w:t>
      </w:r>
    </w:p>
    <w:tbl>
      <w:tblPr>
        <w:tblStyle w:val="TableGrid"/>
        <w:tblW w:w="0" w:type="auto"/>
        <w:tblLook w:val="04A0" w:firstRow="1" w:lastRow="0" w:firstColumn="1" w:lastColumn="0" w:noHBand="0" w:noVBand="1"/>
      </w:tblPr>
      <w:tblGrid>
        <w:gridCol w:w="2750"/>
        <w:gridCol w:w="2751"/>
      </w:tblGrid>
      <w:tr w:rsidR="00503C00" w:rsidRPr="00AD27BA" w14:paraId="76B157C3" w14:textId="77777777" w:rsidTr="00503C00">
        <w:tc>
          <w:tcPr>
            <w:tcW w:w="2750" w:type="dxa"/>
          </w:tcPr>
          <w:p w14:paraId="76B157C1" w14:textId="6B748729" w:rsidR="00503C00" w:rsidRPr="00AD27BA" w:rsidRDefault="00192083" w:rsidP="00192083">
            <w:pPr>
              <w:rPr>
                <w:rFonts w:ascii="Cambria" w:hAnsi="Cambria" w:cstheme="majorBidi"/>
                <w:sz w:val="20"/>
                <w:szCs w:val="20"/>
              </w:rPr>
            </w:pPr>
            <w:r w:rsidRPr="00AD27BA">
              <w:rPr>
                <w:rFonts w:ascii="Cambria" w:hAnsi="Cambria" w:cstheme="majorBidi"/>
                <w:sz w:val="20"/>
                <w:szCs w:val="20"/>
              </w:rPr>
              <w:t>Suhu udara</w:t>
            </w:r>
          </w:p>
        </w:tc>
        <w:tc>
          <w:tcPr>
            <w:tcW w:w="2751" w:type="dxa"/>
          </w:tcPr>
          <w:p w14:paraId="76B157C2" w14:textId="77777777" w:rsidR="00503C00" w:rsidRPr="00AD27BA" w:rsidRDefault="00503C00" w:rsidP="00503C00">
            <w:pPr>
              <w:rPr>
                <w:rFonts w:ascii="Cambria" w:hAnsi="Cambria" w:cstheme="majorBidi"/>
                <w:sz w:val="20"/>
                <w:szCs w:val="20"/>
              </w:rPr>
            </w:pPr>
          </w:p>
        </w:tc>
      </w:tr>
      <w:tr w:rsidR="00503C00" w:rsidRPr="00AD27BA" w14:paraId="76B157C6" w14:textId="77777777" w:rsidTr="00503C00">
        <w:tc>
          <w:tcPr>
            <w:tcW w:w="2750" w:type="dxa"/>
          </w:tcPr>
          <w:p w14:paraId="76B157C4" w14:textId="77777777" w:rsidR="00503C00" w:rsidRPr="00AD27BA" w:rsidRDefault="00503C00" w:rsidP="00503C00">
            <w:pPr>
              <w:rPr>
                <w:rFonts w:ascii="Cambria" w:hAnsi="Cambria" w:cstheme="majorBidi"/>
                <w:sz w:val="20"/>
                <w:szCs w:val="20"/>
              </w:rPr>
            </w:pPr>
            <w:r w:rsidRPr="00AD27BA">
              <w:rPr>
                <w:rFonts w:ascii="Cambria" w:hAnsi="Cambria" w:cstheme="majorBidi"/>
                <w:sz w:val="20"/>
                <w:szCs w:val="20"/>
              </w:rPr>
              <w:t>Suhu tanah</w:t>
            </w:r>
          </w:p>
        </w:tc>
        <w:tc>
          <w:tcPr>
            <w:tcW w:w="2751" w:type="dxa"/>
          </w:tcPr>
          <w:p w14:paraId="76B157C5" w14:textId="77777777" w:rsidR="00503C00" w:rsidRPr="00AD27BA" w:rsidRDefault="00503C00" w:rsidP="00503C00">
            <w:pPr>
              <w:rPr>
                <w:rFonts w:ascii="Cambria" w:hAnsi="Cambria" w:cstheme="majorBidi"/>
                <w:sz w:val="20"/>
                <w:szCs w:val="20"/>
              </w:rPr>
            </w:pPr>
          </w:p>
        </w:tc>
      </w:tr>
      <w:tr w:rsidR="00503C00" w:rsidRPr="00AD27BA" w14:paraId="76B157C9" w14:textId="77777777" w:rsidTr="00503C00">
        <w:tc>
          <w:tcPr>
            <w:tcW w:w="2750" w:type="dxa"/>
          </w:tcPr>
          <w:p w14:paraId="76B157C7" w14:textId="77777777" w:rsidR="00503C00" w:rsidRPr="00AD27BA" w:rsidRDefault="00503C00" w:rsidP="00503C00">
            <w:pPr>
              <w:rPr>
                <w:rFonts w:ascii="Cambria" w:hAnsi="Cambria" w:cstheme="majorBidi"/>
                <w:sz w:val="20"/>
                <w:szCs w:val="20"/>
              </w:rPr>
            </w:pPr>
            <w:r w:rsidRPr="00AD27BA">
              <w:rPr>
                <w:rFonts w:ascii="Cambria" w:hAnsi="Cambria" w:cstheme="majorBidi"/>
                <w:sz w:val="20"/>
                <w:szCs w:val="20"/>
              </w:rPr>
              <w:t>pH tanah</w:t>
            </w:r>
          </w:p>
        </w:tc>
        <w:tc>
          <w:tcPr>
            <w:tcW w:w="2751" w:type="dxa"/>
          </w:tcPr>
          <w:p w14:paraId="76B157C8" w14:textId="77777777" w:rsidR="00503C00" w:rsidRPr="00AD27BA" w:rsidRDefault="00503C00" w:rsidP="00503C00">
            <w:pPr>
              <w:rPr>
                <w:rFonts w:ascii="Cambria" w:hAnsi="Cambria" w:cstheme="majorBidi"/>
                <w:sz w:val="20"/>
                <w:szCs w:val="20"/>
              </w:rPr>
            </w:pPr>
          </w:p>
        </w:tc>
      </w:tr>
      <w:tr w:rsidR="00503C00" w:rsidRPr="00AD27BA" w14:paraId="76B157CC" w14:textId="77777777" w:rsidTr="00503C00">
        <w:tc>
          <w:tcPr>
            <w:tcW w:w="2750" w:type="dxa"/>
          </w:tcPr>
          <w:p w14:paraId="76B157CA" w14:textId="371F18A1" w:rsidR="00503C00" w:rsidRPr="00AD27BA" w:rsidRDefault="00861910" w:rsidP="00503C00">
            <w:pPr>
              <w:rPr>
                <w:rFonts w:ascii="Cambria" w:hAnsi="Cambria" w:cstheme="majorBidi"/>
                <w:sz w:val="20"/>
                <w:szCs w:val="20"/>
              </w:rPr>
            </w:pPr>
            <w:r>
              <w:rPr>
                <w:rFonts w:ascii="Cambria" w:hAnsi="Cambria" w:cstheme="majorBidi"/>
                <w:sz w:val="20"/>
                <w:szCs w:val="20"/>
              </w:rPr>
              <w:t>Kelembaban</w:t>
            </w:r>
            <w:r w:rsidR="00192083" w:rsidRPr="00AD27BA">
              <w:rPr>
                <w:rFonts w:ascii="Cambria" w:hAnsi="Cambria" w:cstheme="majorBidi"/>
                <w:sz w:val="20"/>
                <w:szCs w:val="20"/>
              </w:rPr>
              <w:t>udara</w:t>
            </w:r>
          </w:p>
        </w:tc>
        <w:tc>
          <w:tcPr>
            <w:tcW w:w="2751" w:type="dxa"/>
          </w:tcPr>
          <w:p w14:paraId="76B157CB" w14:textId="77777777" w:rsidR="00503C00" w:rsidRPr="00AD27BA" w:rsidRDefault="00503C00" w:rsidP="00503C00">
            <w:pPr>
              <w:rPr>
                <w:rFonts w:ascii="Cambria" w:hAnsi="Cambria" w:cstheme="majorBidi"/>
                <w:sz w:val="20"/>
                <w:szCs w:val="20"/>
              </w:rPr>
            </w:pPr>
          </w:p>
        </w:tc>
      </w:tr>
      <w:tr w:rsidR="00503C00" w:rsidRPr="00AD27BA" w14:paraId="76B157CF" w14:textId="77777777" w:rsidTr="00503C00">
        <w:tc>
          <w:tcPr>
            <w:tcW w:w="2750" w:type="dxa"/>
          </w:tcPr>
          <w:p w14:paraId="76B157CD" w14:textId="77777777" w:rsidR="00503C00" w:rsidRPr="00AD27BA" w:rsidRDefault="00503C00" w:rsidP="00503C00">
            <w:pPr>
              <w:rPr>
                <w:rFonts w:ascii="Cambria" w:hAnsi="Cambria" w:cstheme="majorBidi"/>
                <w:sz w:val="20"/>
                <w:szCs w:val="20"/>
              </w:rPr>
            </w:pPr>
            <w:r w:rsidRPr="00AD27BA">
              <w:rPr>
                <w:rFonts w:ascii="Cambria" w:hAnsi="Cambria" w:cstheme="majorBidi"/>
                <w:sz w:val="20"/>
                <w:szCs w:val="20"/>
              </w:rPr>
              <w:t>Intensitas cahaya</w:t>
            </w:r>
          </w:p>
        </w:tc>
        <w:tc>
          <w:tcPr>
            <w:tcW w:w="2751" w:type="dxa"/>
          </w:tcPr>
          <w:p w14:paraId="76B157CE" w14:textId="77777777" w:rsidR="00503C00" w:rsidRPr="00AD27BA" w:rsidRDefault="00503C00" w:rsidP="00503C00">
            <w:pPr>
              <w:rPr>
                <w:rFonts w:ascii="Cambria" w:hAnsi="Cambria" w:cstheme="majorBidi"/>
                <w:sz w:val="20"/>
                <w:szCs w:val="20"/>
              </w:rPr>
            </w:pPr>
          </w:p>
        </w:tc>
      </w:tr>
    </w:tbl>
    <w:p w14:paraId="76B157D0" w14:textId="77777777" w:rsidR="00503C00" w:rsidRPr="00AD27BA" w:rsidRDefault="00503C00" w:rsidP="0079307C">
      <w:pPr>
        <w:spacing w:after="0"/>
        <w:rPr>
          <w:rFonts w:ascii="Cambria" w:hAnsi="Cambria" w:cstheme="majorBidi"/>
        </w:rPr>
      </w:pPr>
    </w:p>
    <w:p w14:paraId="76B157D1" w14:textId="1D792CCE" w:rsidR="001B4A30" w:rsidRPr="00AD27BA" w:rsidRDefault="005F6810" w:rsidP="005F6810">
      <w:pPr>
        <w:pStyle w:val="Caption"/>
        <w:rPr>
          <w:rFonts w:ascii="Cambria" w:hAnsi="Cambria" w:cstheme="majorBidi"/>
          <w:b/>
          <w:i w:val="0"/>
          <w:iCs w:val="0"/>
          <w:color w:val="222222"/>
          <w:sz w:val="22"/>
          <w:szCs w:val="22"/>
          <w:shd w:val="clear" w:color="auto" w:fill="FFFFFF"/>
        </w:rPr>
      </w:pPr>
      <w:bookmarkStart w:id="155" w:name="_Toc179893953"/>
      <w:bookmarkStart w:id="156" w:name="_Toc199868341"/>
      <w:r w:rsidRPr="005F6810">
        <w:rPr>
          <w:rFonts w:ascii="Cambria" w:hAnsi="Cambria"/>
          <w:b/>
          <w:bCs/>
          <w:i w:val="0"/>
          <w:iCs w:val="0"/>
          <w:color w:val="auto"/>
          <w:sz w:val="22"/>
          <w:szCs w:val="22"/>
        </w:rPr>
        <w:t xml:space="preserve">Lampiran </w:t>
      </w:r>
      <w:r w:rsidRPr="005F6810">
        <w:rPr>
          <w:rFonts w:ascii="Cambria" w:hAnsi="Cambria"/>
          <w:b/>
          <w:bCs/>
          <w:i w:val="0"/>
          <w:iCs w:val="0"/>
          <w:color w:val="auto"/>
          <w:sz w:val="22"/>
          <w:szCs w:val="22"/>
        </w:rPr>
        <w:fldChar w:fldCharType="begin"/>
      </w:r>
      <w:r w:rsidRPr="005F6810">
        <w:rPr>
          <w:rFonts w:ascii="Cambria" w:hAnsi="Cambria"/>
          <w:b/>
          <w:bCs/>
          <w:i w:val="0"/>
          <w:iCs w:val="0"/>
          <w:color w:val="auto"/>
          <w:sz w:val="22"/>
          <w:szCs w:val="22"/>
        </w:rPr>
        <w:instrText xml:space="preserve"> SEQ Lampiran \* ARABIC </w:instrText>
      </w:r>
      <w:r w:rsidRPr="005F6810">
        <w:rPr>
          <w:rFonts w:ascii="Cambria" w:hAnsi="Cambria"/>
          <w:b/>
          <w:bCs/>
          <w:i w:val="0"/>
          <w:iCs w:val="0"/>
          <w:color w:val="auto"/>
          <w:sz w:val="22"/>
          <w:szCs w:val="22"/>
        </w:rPr>
        <w:fldChar w:fldCharType="separate"/>
      </w:r>
      <w:r w:rsidR="00756E82">
        <w:rPr>
          <w:rFonts w:ascii="Cambria" w:hAnsi="Cambria"/>
          <w:b/>
          <w:bCs/>
          <w:i w:val="0"/>
          <w:iCs w:val="0"/>
          <w:noProof/>
          <w:color w:val="auto"/>
          <w:sz w:val="22"/>
          <w:szCs w:val="22"/>
        </w:rPr>
        <w:t>2</w:t>
      </w:r>
      <w:r w:rsidRPr="005F6810">
        <w:rPr>
          <w:rFonts w:ascii="Cambria" w:hAnsi="Cambria"/>
          <w:b/>
          <w:bCs/>
          <w:i w:val="0"/>
          <w:iCs w:val="0"/>
          <w:color w:val="auto"/>
          <w:sz w:val="22"/>
          <w:szCs w:val="22"/>
        </w:rPr>
        <w:fldChar w:fldCharType="end"/>
      </w:r>
      <w:r w:rsidR="004241B6" w:rsidRPr="00AD27BA">
        <w:rPr>
          <w:rFonts w:ascii="Cambria" w:hAnsi="Cambria" w:cstheme="majorBidi"/>
          <w:b/>
          <w:bCs/>
          <w:i w:val="0"/>
          <w:iCs w:val="0"/>
          <w:color w:val="auto"/>
          <w:sz w:val="28"/>
          <w:szCs w:val="28"/>
          <w:shd w:val="clear" w:color="auto" w:fill="FFFFFF"/>
        </w:rPr>
        <w:t xml:space="preserve"> </w:t>
      </w:r>
      <w:r w:rsidR="00B2352F" w:rsidRPr="00AD27BA">
        <w:rPr>
          <w:rFonts w:ascii="Cambria" w:hAnsi="Cambria" w:cstheme="majorBidi"/>
          <w:bCs/>
          <w:i w:val="0"/>
          <w:iCs w:val="0"/>
          <w:color w:val="auto"/>
          <w:sz w:val="22"/>
          <w:szCs w:val="22"/>
          <w:shd w:val="clear" w:color="auto" w:fill="FFFFFF"/>
        </w:rPr>
        <w:t xml:space="preserve">Instrumen </w:t>
      </w:r>
      <w:r w:rsidR="003F4F24" w:rsidRPr="00AD27BA">
        <w:rPr>
          <w:rFonts w:ascii="Cambria" w:hAnsi="Cambria" w:cstheme="majorBidi"/>
          <w:bCs/>
          <w:i w:val="0"/>
          <w:iCs w:val="0"/>
          <w:color w:val="auto"/>
          <w:sz w:val="22"/>
          <w:szCs w:val="22"/>
          <w:shd w:val="clear" w:color="auto" w:fill="FFFFFF"/>
        </w:rPr>
        <w:t>Wawancara</w:t>
      </w:r>
      <w:bookmarkEnd w:id="152"/>
      <w:bookmarkEnd w:id="155"/>
      <w:bookmarkEnd w:id="156"/>
    </w:p>
    <w:p w14:paraId="76B157D2" w14:textId="77777777" w:rsidR="003F4F24" w:rsidRPr="00AD27BA" w:rsidRDefault="003F4F24" w:rsidP="0096029B">
      <w:pPr>
        <w:pStyle w:val="ListParagraph"/>
        <w:numPr>
          <w:ilvl w:val="0"/>
          <w:numId w:val="19"/>
        </w:numPr>
        <w:spacing w:before="240" w:after="0" w:line="360" w:lineRule="auto"/>
        <w:ind w:left="0" w:hanging="284"/>
        <w:rPr>
          <w:rFonts w:ascii="Cambria" w:hAnsi="Cambria" w:cstheme="majorBidi"/>
          <w:b/>
          <w:color w:val="222222"/>
          <w:shd w:val="clear" w:color="auto" w:fill="FFFFFF"/>
        </w:rPr>
      </w:pPr>
      <w:r w:rsidRPr="00AD27BA">
        <w:rPr>
          <w:rFonts w:ascii="Cambria" w:hAnsi="Cambria" w:cstheme="majorBidi"/>
          <w:b/>
          <w:color w:val="222222"/>
          <w:shd w:val="clear" w:color="auto" w:fill="FFFFFF"/>
        </w:rPr>
        <w:t>Identitas Informan</w:t>
      </w:r>
    </w:p>
    <w:p w14:paraId="76B157D3" w14:textId="77777777" w:rsidR="003F4F24" w:rsidRPr="00AD27BA" w:rsidRDefault="003F4F24" w:rsidP="003F4F24">
      <w:pPr>
        <w:spacing w:after="0" w:line="360" w:lineRule="auto"/>
        <w:rPr>
          <w:rFonts w:ascii="Cambria" w:hAnsi="Cambria" w:cstheme="majorBidi"/>
          <w:bCs/>
          <w:color w:val="222222"/>
          <w:shd w:val="clear" w:color="auto" w:fill="FFFFFF"/>
        </w:rPr>
      </w:pPr>
      <w:r w:rsidRPr="00AD27BA">
        <w:rPr>
          <w:rFonts w:ascii="Cambria" w:hAnsi="Cambria" w:cstheme="majorBidi"/>
          <w:bCs/>
          <w:color w:val="222222"/>
          <w:shd w:val="clear" w:color="auto" w:fill="FFFFFF"/>
        </w:rPr>
        <w:t>Nama</w:t>
      </w:r>
      <w:r w:rsidRPr="00AD27BA">
        <w:rPr>
          <w:rFonts w:ascii="Cambria" w:hAnsi="Cambria" w:cstheme="majorBidi"/>
          <w:bCs/>
          <w:color w:val="222222"/>
          <w:shd w:val="clear" w:color="auto" w:fill="FFFFFF"/>
        </w:rPr>
        <w:tab/>
      </w:r>
      <w:r w:rsidRPr="00AD27BA">
        <w:rPr>
          <w:rFonts w:ascii="Cambria" w:hAnsi="Cambria" w:cstheme="majorBidi"/>
          <w:bCs/>
          <w:color w:val="222222"/>
          <w:shd w:val="clear" w:color="auto" w:fill="FFFFFF"/>
        </w:rPr>
        <w:tab/>
        <w:t>:</w:t>
      </w:r>
    </w:p>
    <w:p w14:paraId="76B157D4" w14:textId="25A18B94" w:rsidR="003F4F24" w:rsidRPr="00AD27BA" w:rsidRDefault="00B2352F" w:rsidP="00697A88">
      <w:pPr>
        <w:spacing w:after="0" w:line="360" w:lineRule="auto"/>
        <w:ind w:left="1418" w:hanging="1418"/>
        <w:rPr>
          <w:rFonts w:ascii="Cambria" w:hAnsi="Cambria" w:cstheme="majorBidi"/>
          <w:bCs/>
          <w:color w:val="222222"/>
          <w:shd w:val="clear" w:color="auto" w:fill="FFFFFF"/>
        </w:rPr>
      </w:pPr>
      <w:r w:rsidRPr="00AD27BA">
        <w:rPr>
          <w:rFonts w:ascii="Cambria" w:hAnsi="Cambria" w:cstheme="majorBidi"/>
          <w:bCs/>
          <w:color w:val="222222"/>
          <w:shd w:val="clear" w:color="auto" w:fill="FFFFFF"/>
        </w:rPr>
        <w:t>Jabatan</w:t>
      </w:r>
      <w:r w:rsidRPr="00AD27BA">
        <w:rPr>
          <w:rFonts w:ascii="Cambria" w:hAnsi="Cambria" w:cstheme="majorBidi"/>
          <w:bCs/>
          <w:color w:val="222222"/>
          <w:shd w:val="clear" w:color="auto" w:fill="FFFFFF"/>
        </w:rPr>
        <w:tab/>
      </w:r>
      <w:r w:rsidRPr="00AD27BA">
        <w:rPr>
          <w:rFonts w:ascii="Cambria" w:hAnsi="Cambria" w:cstheme="majorBidi"/>
          <w:bCs/>
          <w:color w:val="222222"/>
          <w:shd w:val="clear" w:color="auto" w:fill="FFFFFF"/>
        </w:rPr>
        <w:tab/>
        <w:t>:</w:t>
      </w:r>
      <w:r w:rsidR="00CA71BE" w:rsidRPr="00AD27BA">
        <w:rPr>
          <w:rFonts w:ascii="Cambria" w:hAnsi="Cambria" w:cstheme="majorBidi"/>
          <w:bCs/>
          <w:color w:val="222222"/>
          <w:shd w:val="clear" w:color="auto" w:fill="FFFFFF"/>
        </w:rPr>
        <w:t xml:space="preserve"> </w:t>
      </w:r>
      <w:r w:rsidR="00283AEE" w:rsidRPr="00AD27BA">
        <w:rPr>
          <w:rFonts w:ascii="Cambria" w:hAnsi="Cambria" w:cstheme="majorBidi"/>
          <w:bCs/>
          <w:color w:val="222222"/>
          <w:shd w:val="clear" w:color="auto" w:fill="FFFFFF"/>
        </w:rPr>
        <w:t>P</w:t>
      </w:r>
      <w:r w:rsidR="00697A88" w:rsidRPr="00AD27BA">
        <w:rPr>
          <w:rFonts w:ascii="Cambria" w:hAnsi="Cambria" w:cstheme="majorBidi"/>
          <w:bCs/>
          <w:color w:val="222222"/>
          <w:shd w:val="clear" w:color="auto" w:fill="FFFFFF"/>
        </w:rPr>
        <w:t>engelola</w:t>
      </w:r>
      <w:r w:rsidR="00192083" w:rsidRPr="00AD27BA">
        <w:rPr>
          <w:rFonts w:ascii="Cambria" w:hAnsi="Cambria" w:cstheme="majorBidi"/>
          <w:bCs/>
          <w:color w:val="222222"/>
          <w:shd w:val="clear" w:color="auto" w:fill="FFFFFF"/>
        </w:rPr>
        <w:t xml:space="preserve"> </w:t>
      </w:r>
      <w:r w:rsidR="00171108">
        <w:rPr>
          <w:rFonts w:ascii="Cambria" w:hAnsi="Cambria" w:cstheme="majorBidi"/>
          <w:bCs/>
          <w:color w:val="222222"/>
          <w:shd w:val="clear" w:color="auto" w:fill="FFFFFF"/>
        </w:rPr>
        <w:t xml:space="preserve">dan Pengawas </w:t>
      </w:r>
      <w:r w:rsidR="00192083" w:rsidRPr="00AD27BA">
        <w:rPr>
          <w:rFonts w:ascii="Cambria" w:hAnsi="Cambria" w:cstheme="majorBidi"/>
          <w:bCs/>
          <w:color w:val="222222"/>
          <w:shd w:val="clear" w:color="auto" w:fill="FFFFFF"/>
        </w:rPr>
        <w:t xml:space="preserve">Hutan Taman Wisata </w:t>
      </w:r>
      <w:r w:rsidR="00283AEE" w:rsidRPr="00AD27BA">
        <w:rPr>
          <w:rFonts w:ascii="Cambria" w:hAnsi="Cambria" w:cstheme="majorBidi"/>
          <w:bCs/>
          <w:color w:val="222222"/>
          <w:shd w:val="clear" w:color="auto" w:fill="FFFFFF"/>
        </w:rPr>
        <w:t>Prabalintang</w:t>
      </w:r>
    </w:p>
    <w:p w14:paraId="76B157D5" w14:textId="77777777" w:rsidR="00B2352F" w:rsidRPr="00AD27BA" w:rsidRDefault="00B2352F" w:rsidP="003F4F24">
      <w:pPr>
        <w:spacing w:after="0" w:line="360" w:lineRule="auto"/>
        <w:rPr>
          <w:rFonts w:ascii="Cambria" w:hAnsi="Cambria" w:cstheme="majorBidi"/>
          <w:bCs/>
          <w:color w:val="222222"/>
          <w:shd w:val="clear" w:color="auto" w:fill="FFFFFF"/>
        </w:rPr>
      </w:pPr>
      <w:r w:rsidRPr="00AD27BA">
        <w:rPr>
          <w:rFonts w:ascii="Cambria" w:hAnsi="Cambria" w:cstheme="majorBidi"/>
          <w:bCs/>
          <w:color w:val="222222"/>
          <w:shd w:val="clear" w:color="auto" w:fill="FFFFFF"/>
        </w:rPr>
        <w:t>Lama Bekerja</w:t>
      </w:r>
      <w:r w:rsidRPr="00AD27BA">
        <w:rPr>
          <w:rFonts w:ascii="Cambria" w:hAnsi="Cambria" w:cstheme="majorBidi"/>
          <w:bCs/>
          <w:color w:val="222222"/>
          <w:shd w:val="clear" w:color="auto" w:fill="FFFFFF"/>
        </w:rPr>
        <w:tab/>
        <w:t>:</w:t>
      </w:r>
    </w:p>
    <w:p w14:paraId="76B157D6" w14:textId="77777777" w:rsidR="00B2352F" w:rsidRPr="00AD27BA" w:rsidRDefault="00B2352F" w:rsidP="00B2352F">
      <w:pPr>
        <w:spacing w:after="0" w:line="360" w:lineRule="auto"/>
        <w:rPr>
          <w:rFonts w:ascii="Cambria" w:hAnsi="Cambria" w:cstheme="majorBidi"/>
          <w:b/>
          <w:color w:val="222222"/>
          <w:shd w:val="clear" w:color="auto" w:fill="FFFFFF"/>
        </w:rPr>
      </w:pPr>
      <w:r w:rsidRPr="00AD27BA">
        <w:rPr>
          <w:rFonts w:ascii="Cambria" w:hAnsi="Cambria" w:cstheme="majorBidi"/>
          <w:bCs/>
          <w:color w:val="222222"/>
          <w:shd w:val="clear" w:color="auto" w:fill="FFFFFF"/>
        </w:rPr>
        <w:t xml:space="preserve">Hari/Tanggal </w:t>
      </w:r>
      <w:r w:rsidRPr="00AD27BA">
        <w:rPr>
          <w:rFonts w:ascii="Cambria" w:hAnsi="Cambria" w:cstheme="majorBidi"/>
          <w:bCs/>
          <w:color w:val="222222"/>
          <w:shd w:val="clear" w:color="auto" w:fill="FFFFFF"/>
        </w:rPr>
        <w:tab/>
        <w:t>:</w:t>
      </w:r>
    </w:p>
    <w:p w14:paraId="76B157D7" w14:textId="77777777" w:rsidR="003F4F24" w:rsidRPr="00AD27BA" w:rsidRDefault="001B4A30" w:rsidP="00B2352F">
      <w:pPr>
        <w:pStyle w:val="ListParagraph"/>
        <w:spacing w:after="0" w:line="360" w:lineRule="auto"/>
        <w:ind w:left="0"/>
        <w:jc w:val="both"/>
        <w:rPr>
          <w:rFonts w:ascii="Cambria" w:hAnsi="Cambria" w:cstheme="majorBidi"/>
          <w:bCs/>
          <w:color w:val="222222"/>
          <w:shd w:val="clear" w:color="auto" w:fill="FFFFFF"/>
        </w:rPr>
      </w:pPr>
      <w:r w:rsidRPr="00AD27BA">
        <w:rPr>
          <w:rFonts w:ascii="Cambria" w:hAnsi="Cambria" w:cstheme="majorBidi"/>
          <w:bCs/>
          <w:color w:val="222222"/>
          <w:shd w:val="clear" w:color="auto" w:fill="FFFFFF"/>
        </w:rPr>
        <w:t>Daftar Pertanyaan:</w:t>
      </w:r>
    </w:p>
    <w:tbl>
      <w:tblPr>
        <w:tblStyle w:val="PlainTable2"/>
        <w:tblW w:w="6091" w:type="dxa"/>
        <w:tblLook w:val="04A0" w:firstRow="1" w:lastRow="0" w:firstColumn="1" w:lastColumn="0" w:noHBand="0" w:noVBand="1"/>
      </w:tblPr>
      <w:tblGrid>
        <w:gridCol w:w="505"/>
        <w:gridCol w:w="3065"/>
        <w:gridCol w:w="2521"/>
      </w:tblGrid>
      <w:tr w:rsidR="00CA71BE" w:rsidRPr="00AD27BA" w14:paraId="76B157DB" w14:textId="77777777" w:rsidTr="007644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5" w:type="dxa"/>
          </w:tcPr>
          <w:p w14:paraId="76B157D8" w14:textId="77777777" w:rsidR="00CA71BE" w:rsidRPr="00AD27BA" w:rsidRDefault="00CA71BE" w:rsidP="00283AEE">
            <w:pPr>
              <w:pStyle w:val="ListParagraph"/>
              <w:spacing w:line="360" w:lineRule="auto"/>
              <w:ind w:left="0"/>
              <w:jc w:val="center"/>
              <w:rPr>
                <w:rFonts w:ascii="Cambria" w:hAnsi="Cambria" w:cstheme="majorBidi"/>
                <w:bCs w:val="0"/>
                <w:color w:val="222222"/>
                <w:sz w:val="20"/>
                <w:szCs w:val="20"/>
                <w:shd w:val="clear" w:color="auto" w:fill="FFFFFF"/>
              </w:rPr>
            </w:pPr>
            <w:r w:rsidRPr="00AD27BA">
              <w:rPr>
                <w:rFonts w:ascii="Cambria" w:hAnsi="Cambria" w:cstheme="majorBidi"/>
                <w:bCs w:val="0"/>
                <w:color w:val="222222"/>
                <w:sz w:val="20"/>
                <w:szCs w:val="20"/>
                <w:shd w:val="clear" w:color="auto" w:fill="FFFFFF"/>
              </w:rPr>
              <w:t>No</w:t>
            </w:r>
          </w:p>
        </w:tc>
        <w:tc>
          <w:tcPr>
            <w:tcW w:w="3065" w:type="dxa"/>
          </w:tcPr>
          <w:p w14:paraId="76B157D9" w14:textId="77777777" w:rsidR="00CA71BE" w:rsidRPr="00AD27BA" w:rsidRDefault="00A40269" w:rsidP="00283AE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Cs w:val="0"/>
                <w:color w:val="222222"/>
                <w:sz w:val="20"/>
                <w:szCs w:val="20"/>
                <w:shd w:val="clear" w:color="auto" w:fill="FFFFFF"/>
              </w:rPr>
            </w:pPr>
            <w:r w:rsidRPr="00AD27BA">
              <w:rPr>
                <w:rFonts w:ascii="Cambria" w:hAnsi="Cambria" w:cstheme="majorBidi"/>
                <w:bCs w:val="0"/>
                <w:color w:val="222222"/>
                <w:sz w:val="20"/>
                <w:szCs w:val="20"/>
                <w:shd w:val="clear" w:color="auto" w:fill="FFFFFF"/>
              </w:rPr>
              <w:t>P</w:t>
            </w:r>
            <w:r w:rsidR="00CA71BE" w:rsidRPr="00AD27BA">
              <w:rPr>
                <w:rFonts w:ascii="Cambria" w:hAnsi="Cambria" w:cstheme="majorBidi"/>
                <w:bCs w:val="0"/>
                <w:color w:val="222222"/>
                <w:sz w:val="20"/>
                <w:szCs w:val="20"/>
                <w:shd w:val="clear" w:color="auto" w:fill="FFFFFF"/>
              </w:rPr>
              <w:t>ertanyaan</w:t>
            </w:r>
          </w:p>
        </w:tc>
        <w:tc>
          <w:tcPr>
            <w:tcW w:w="2521" w:type="dxa"/>
          </w:tcPr>
          <w:p w14:paraId="76B157DA" w14:textId="77777777" w:rsidR="00CA71BE" w:rsidRPr="00AD27BA" w:rsidRDefault="00CA71BE" w:rsidP="00283AE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Cs w:val="0"/>
                <w:color w:val="222222"/>
                <w:sz w:val="20"/>
                <w:szCs w:val="20"/>
                <w:shd w:val="clear" w:color="auto" w:fill="FFFFFF"/>
              </w:rPr>
            </w:pPr>
            <w:r w:rsidRPr="00AD27BA">
              <w:rPr>
                <w:rFonts w:ascii="Cambria" w:hAnsi="Cambria" w:cstheme="majorBidi"/>
                <w:bCs w:val="0"/>
                <w:color w:val="222222"/>
                <w:sz w:val="20"/>
                <w:szCs w:val="20"/>
                <w:shd w:val="clear" w:color="auto" w:fill="FFFFFF"/>
              </w:rPr>
              <w:t xml:space="preserve">Tujuan </w:t>
            </w:r>
          </w:p>
        </w:tc>
      </w:tr>
      <w:tr w:rsidR="00CA71BE" w:rsidRPr="00AD27BA" w14:paraId="76B157DF"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7DC" w14:textId="77777777" w:rsidR="00CA71BE" w:rsidRPr="00AD27BA" w:rsidRDefault="00CA71BE" w:rsidP="00283AEE">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1.</w:t>
            </w:r>
          </w:p>
        </w:tc>
        <w:tc>
          <w:tcPr>
            <w:tcW w:w="3065" w:type="dxa"/>
          </w:tcPr>
          <w:p w14:paraId="76B157DD" w14:textId="77777777" w:rsidR="00CA71BE"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Apakah Anda mengetahui tumbuhan Araceae / talas-talasan / keladi-keladian?</w:t>
            </w:r>
          </w:p>
        </w:tc>
        <w:tc>
          <w:tcPr>
            <w:tcW w:w="2521" w:type="dxa"/>
          </w:tcPr>
          <w:p w14:paraId="76B157DE" w14:textId="77777777" w:rsidR="00CA71BE" w:rsidRPr="00AD27BA" w:rsidRDefault="00CA71BE"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Untuk </w:t>
            </w:r>
            <w:r w:rsidR="00A40269" w:rsidRPr="00AD27BA">
              <w:rPr>
                <w:rFonts w:ascii="Cambria" w:hAnsi="Cambria" w:cstheme="majorBidi"/>
                <w:bCs/>
                <w:color w:val="222222"/>
                <w:sz w:val="20"/>
                <w:szCs w:val="20"/>
                <w:shd w:val="clear" w:color="auto" w:fill="FFFFFF"/>
              </w:rPr>
              <w:t>mengetahui pemahaman pihak pengelola</w:t>
            </w:r>
            <w:r w:rsidRPr="00AD27BA">
              <w:rPr>
                <w:rFonts w:ascii="Cambria" w:hAnsi="Cambria" w:cstheme="majorBidi"/>
                <w:bCs/>
                <w:color w:val="222222"/>
                <w:sz w:val="20"/>
                <w:szCs w:val="20"/>
                <w:shd w:val="clear" w:color="auto" w:fill="FFFFFF"/>
              </w:rPr>
              <w:t xml:space="preserve"> </w:t>
            </w:r>
            <w:r w:rsidR="00A40269" w:rsidRPr="00AD27BA">
              <w:rPr>
                <w:rFonts w:ascii="Cambria" w:hAnsi="Cambria" w:cstheme="majorBidi"/>
                <w:bCs/>
                <w:color w:val="222222"/>
                <w:sz w:val="20"/>
                <w:szCs w:val="20"/>
                <w:shd w:val="clear" w:color="auto" w:fill="FFFFFF"/>
              </w:rPr>
              <w:t>tentang tumbuhan Araceae.</w:t>
            </w:r>
          </w:p>
        </w:tc>
      </w:tr>
      <w:tr w:rsidR="00A40269" w:rsidRPr="00AD27BA" w14:paraId="76B157E3" w14:textId="77777777" w:rsidTr="00283AEE">
        <w:tc>
          <w:tcPr>
            <w:cnfStyle w:val="001000000000" w:firstRow="0" w:lastRow="0" w:firstColumn="1" w:lastColumn="0" w:oddVBand="0" w:evenVBand="0" w:oddHBand="0" w:evenHBand="0" w:firstRowFirstColumn="0" w:firstRowLastColumn="0" w:lastRowFirstColumn="0" w:lastRowLastColumn="0"/>
            <w:tcW w:w="505" w:type="dxa"/>
          </w:tcPr>
          <w:p w14:paraId="76B157E0" w14:textId="77777777" w:rsidR="00A40269" w:rsidRPr="00AD27BA" w:rsidRDefault="00D9447B" w:rsidP="00283AEE">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2.</w:t>
            </w:r>
          </w:p>
        </w:tc>
        <w:tc>
          <w:tcPr>
            <w:tcW w:w="3065" w:type="dxa"/>
          </w:tcPr>
          <w:p w14:paraId="76B157E1" w14:textId="77777777" w:rsidR="00A40269" w:rsidRPr="00AD27BA" w:rsidRDefault="00F04966" w:rsidP="00A402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Apa saja jenis Araceae / talas-talasan / keladi-keladian yang </w:t>
            </w:r>
            <w:r w:rsidRPr="00AD27BA">
              <w:rPr>
                <w:rFonts w:ascii="Cambria" w:hAnsi="Cambria" w:cstheme="majorBidi"/>
                <w:bCs/>
                <w:color w:val="222222"/>
                <w:sz w:val="20"/>
                <w:szCs w:val="20"/>
                <w:shd w:val="clear" w:color="auto" w:fill="FFFFFF"/>
              </w:rPr>
              <w:lastRenderedPageBreak/>
              <w:t>ditemukan di Hutan Taman Wisata Prabalintang ini?</w:t>
            </w:r>
          </w:p>
        </w:tc>
        <w:tc>
          <w:tcPr>
            <w:tcW w:w="2521" w:type="dxa"/>
          </w:tcPr>
          <w:p w14:paraId="76B157E2" w14:textId="77777777" w:rsidR="00A40269" w:rsidRPr="00AD27BA" w:rsidRDefault="00F04966" w:rsidP="00A402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lastRenderedPageBreak/>
              <w:t xml:space="preserve">Untuk mengetahui keragaman spesies araceae </w:t>
            </w:r>
            <w:r w:rsidRPr="00AD27BA">
              <w:rPr>
                <w:rFonts w:ascii="Cambria" w:hAnsi="Cambria" w:cstheme="majorBidi"/>
                <w:bCs/>
                <w:color w:val="222222"/>
                <w:sz w:val="20"/>
                <w:szCs w:val="20"/>
                <w:shd w:val="clear" w:color="auto" w:fill="FFFFFF"/>
              </w:rPr>
              <w:lastRenderedPageBreak/>
              <w:t>yang ada di lokasi penelitian.</w:t>
            </w:r>
          </w:p>
        </w:tc>
      </w:tr>
      <w:tr w:rsidR="00A40269" w:rsidRPr="00AD27BA" w14:paraId="76B157E7"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7E4" w14:textId="77777777" w:rsidR="00A40269" w:rsidRPr="00AD27BA" w:rsidRDefault="00F04966"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lastRenderedPageBreak/>
              <w:t>3.</w:t>
            </w:r>
          </w:p>
        </w:tc>
        <w:tc>
          <w:tcPr>
            <w:tcW w:w="3065" w:type="dxa"/>
          </w:tcPr>
          <w:p w14:paraId="76B157E5" w14:textId="21D91541" w:rsidR="00A40269" w:rsidRPr="00AD27BA" w:rsidRDefault="00A40269" w:rsidP="00F04966">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Bagaimana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tumbuhan Araceae yang ada di Hutan Taman Wisata Prabalintang ini?</w:t>
            </w:r>
          </w:p>
        </w:tc>
        <w:tc>
          <w:tcPr>
            <w:tcW w:w="2521" w:type="dxa"/>
          </w:tcPr>
          <w:p w14:paraId="76B157E6" w14:textId="77777777" w:rsidR="00A40269"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memahami strategi dan tindakan spesifik yang telah dilakukan di kawasan Hutan Taman Wisata Prabalintang.</w:t>
            </w:r>
          </w:p>
        </w:tc>
      </w:tr>
      <w:tr w:rsidR="00BC0B4A" w:rsidRPr="00AD27BA" w14:paraId="76B157EB" w14:textId="77777777" w:rsidTr="00283AEE">
        <w:tc>
          <w:tcPr>
            <w:cnfStyle w:val="001000000000" w:firstRow="0" w:lastRow="0" w:firstColumn="1" w:lastColumn="0" w:oddVBand="0" w:evenVBand="0" w:oddHBand="0" w:evenHBand="0" w:firstRowFirstColumn="0" w:firstRowLastColumn="0" w:lastRowFirstColumn="0" w:lastRowLastColumn="0"/>
            <w:tcW w:w="505" w:type="dxa"/>
          </w:tcPr>
          <w:p w14:paraId="76B157E8" w14:textId="77777777" w:rsidR="00BC0B4A" w:rsidRPr="00AD27BA" w:rsidRDefault="00BC0B4A"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4.</w:t>
            </w:r>
          </w:p>
        </w:tc>
        <w:tc>
          <w:tcPr>
            <w:tcW w:w="3065" w:type="dxa"/>
          </w:tcPr>
          <w:p w14:paraId="76B157E9" w14:textId="77777777" w:rsidR="00BC0B4A" w:rsidRPr="00AD27BA" w:rsidRDefault="00BC0B4A" w:rsidP="00F04966">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Apa saja langkah yang telah diambil oleh pihak pengelola untuk melindungi dan melestarikan Araceae?</w:t>
            </w:r>
          </w:p>
        </w:tc>
        <w:tc>
          <w:tcPr>
            <w:tcW w:w="2521" w:type="dxa"/>
          </w:tcPr>
          <w:p w14:paraId="76B157EA" w14:textId="4DD26148" w:rsidR="00BC0B4A" w:rsidRPr="00AD27BA" w:rsidRDefault="00BC0B4A" w:rsidP="00A402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Untuk mengetahui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yang telah dilakukan oleh pihak terkait.</w:t>
            </w:r>
          </w:p>
        </w:tc>
      </w:tr>
      <w:tr w:rsidR="00A40269" w:rsidRPr="00AD27BA" w14:paraId="76B157EF"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7EC" w14:textId="77777777" w:rsidR="00A40269" w:rsidRPr="00AD27BA" w:rsidRDefault="00BC0B4A"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5</w:t>
            </w:r>
            <w:r w:rsidR="00A40269" w:rsidRPr="00AD27BA">
              <w:rPr>
                <w:rFonts w:ascii="Cambria" w:hAnsi="Cambria" w:cstheme="majorBidi"/>
                <w:b w:val="0"/>
                <w:color w:val="222222"/>
                <w:sz w:val="20"/>
                <w:szCs w:val="20"/>
                <w:shd w:val="clear" w:color="auto" w:fill="FFFFFF"/>
              </w:rPr>
              <w:t>.</w:t>
            </w:r>
          </w:p>
        </w:tc>
        <w:tc>
          <w:tcPr>
            <w:tcW w:w="3065" w:type="dxa"/>
          </w:tcPr>
          <w:p w14:paraId="76B157ED" w14:textId="77777777" w:rsidR="00A40269"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Bagaimana pihak pengelola mengukur keberhasilan konservasi Araceae yang telah dilakukan di Hutan Taman Wisata ini?</w:t>
            </w:r>
          </w:p>
        </w:tc>
        <w:tc>
          <w:tcPr>
            <w:tcW w:w="2521" w:type="dxa"/>
          </w:tcPr>
          <w:p w14:paraId="76B157EE" w14:textId="77777777" w:rsidR="00A40269"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mengetahui indikator keberhasilan konservasi Araceae yang telah dilakukan.</w:t>
            </w:r>
          </w:p>
        </w:tc>
      </w:tr>
      <w:tr w:rsidR="00A40269" w:rsidRPr="00AD27BA" w14:paraId="76B157F3" w14:textId="77777777" w:rsidTr="00283AEE">
        <w:tc>
          <w:tcPr>
            <w:cnfStyle w:val="001000000000" w:firstRow="0" w:lastRow="0" w:firstColumn="1" w:lastColumn="0" w:oddVBand="0" w:evenVBand="0" w:oddHBand="0" w:evenHBand="0" w:firstRowFirstColumn="0" w:firstRowLastColumn="0" w:lastRowFirstColumn="0" w:lastRowLastColumn="0"/>
            <w:tcW w:w="505" w:type="dxa"/>
          </w:tcPr>
          <w:p w14:paraId="76B157F0"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6</w:t>
            </w:r>
            <w:r w:rsidR="00A40269" w:rsidRPr="00AD27BA">
              <w:rPr>
                <w:rFonts w:ascii="Cambria" w:hAnsi="Cambria" w:cstheme="majorBidi"/>
                <w:b w:val="0"/>
                <w:color w:val="222222"/>
                <w:sz w:val="20"/>
                <w:szCs w:val="20"/>
                <w:shd w:val="clear" w:color="auto" w:fill="FFFFFF"/>
              </w:rPr>
              <w:t>.</w:t>
            </w:r>
          </w:p>
        </w:tc>
        <w:tc>
          <w:tcPr>
            <w:tcW w:w="3065" w:type="dxa"/>
          </w:tcPr>
          <w:p w14:paraId="76B157F1" w14:textId="77777777" w:rsidR="00A40269" w:rsidRPr="00AD27BA" w:rsidRDefault="00A40269" w:rsidP="00A40269">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Apakah terdapat upaya untuk memperluas kawasan konservasi di sekitar Hutan Taman Wisata guna melindungi lebih banyak spesies Araceae?</w:t>
            </w:r>
          </w:p>
        </w:tc>
        <w:tc>
          <w:tcPr>
            <w:tcW w:w="2521" w:type="dxa"/>
          </w:tcPr>
          <w:p w14:paraId="76B157F2" w14:textId="77777777" w:rsidR="00A40269" w:rsidRPr="00AD27BA" w:rsidRDefault="00A40269" w:rsidP="00BC0B4A">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memahami apakah ada rencana pengemba</w:t>
            </w:r>
            <w:r w:rsidR="00BC0B4A" w:rsidRPr="00AD27BA">
              <w:rPr>
                <w:rFonts w:ascii="Cambria" w:hAnsi="Cambria" w:cstheme="majorBidi"/>
                <w:bCs/>
                <w:color w:val="222222"/>
                <w:sz w:val="20"/>
                <w:szCs w:val="20"/>
                <w:shd w:val="clear" w:color="auto" w:fill="FFFFFF"/>
              </w:rPr>
              <w:t>ngan kawasan konservasi.</w:t>
            </w:r>
          </w:p>
        </w:tc>
      </w:tr>
      <w:tr w:rsidR="00A40269" w:rsidRPr="00AD27BA" w14:paraId="76B157F7"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7F4" w14:textId="77777777" w:rsidR="00A40269" w:rsidRPr="00AD27BA" w:rsidRDefault="004571FF" w:rsidP="00A40269">
            <w:pPr>
              <w:pStyle w:val="ListParagraph"/>
              <w:spacing w:line="360" w:lineRule="auto"/>
              <w:ind w:left="0"/>
              <w:jc w:val="both"/>
              <w:rPr>
                <w:rFonts w:ascii="Cambria" w:hAnsi="Cambria" w:cstheme="majorBidi"/>
                <w:bCs w:val="0"/>
                <w:color w:val="222222"/>
                <w:sz w:val="20"/>
                <w:szCs w:val="20"/>
                <w:shd w:val="clear" w:color="auto" w:fill="FFFFFF"/>
              </w:rPr>
            </w:pPr>
            <w:r w:rsidRPr="00AD27BA">
              <w:rPr>
                <w:rFonts w:ascii="Cambria" w:hAnsi="Cambria" w:cstheme="majorBidi"/>
                <w:b w:val="0"/>
                <w:color w:val="222222"/>
                <w:sz w:val="20"/>
                <w:szCs w:val="20"/>
                <w:shd w:val="clear" w:color="auto" w:fill="FFFFFF"/>
              </w:rPr>
              <w:t>7</w:t>
            </w:r>
            <w:r w:rsidR="00A40269" w:rsidRPr="00AD27BA">
              <w:rPr>
                <w:rFonts w:ascii="Cambria" w:hAnsi="Cambria" w:cstheme="majorBidi"/>
                <w:bCs w:val="0"/>
                <w:color w:val="222222"/>
                <w:sz w:val="20"/>
                <w:szCs w:val="20"/>
                <w:shd w:val="clear" w:color="auto" w:fill="FFFFFF"/>
              </w:rPr>
              <w:t>.</w:t>
            </w:r>
          </w:p>
        </w:tc>
        <w:tc>
          <w:tcPr>
            <w:tcW w:w="3065" w:type="dxa"/>
          </w:tcPr>
          <w:p w14:paraId="76B157F5" w14:textId="3EBDF435" w:rsidR="00A40269"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Siapa saja stakeholders yang terlibat dalam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w:t>
            </w:r>
            <w:r w:rsidRPr="00AD27BA">
              <w:rPr>
                <w:rFonts w:ascii="Cambria" w:hAnsi="Cambria" w:cstheme="majorBidi"/>
                <w:bCs/>
                <w:color w:val="222222"/>
                <w:sz w:val="20"/>
                <w:szCs w:val="20"/>
                <w:shd w:val="clear" w:color="auto" w:fill="FFFFFF"/>
              </w:rPr>
              <w:lastRenderedPageBreak/>
              <w:t>tumbuhan Araceae yang ada di Hutan Taman Wisata ini?</w:t>
            </w:r>
          </w:p>
        </w:tc>
        <w:tc>
          <w:tcPr>
            <w:tcW w:w="2521" w:type="dxa"/>
          </w:tcPr>
          <w:p w14:paraId="76B157F6" w14:textId="134B05EE" w:rsidR="00A40269"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lastRenderedPageBreak/>
              <w:t xml:space="preserve">Untuk mengetahui individu / kelompok yang memiliki keterlibatan </w:t>
            </w:r>
            <w:r w:rsidRPr="00AD27BA">
              <w:rPr>
                <w:rFonts w:ascii="Cambria" w:hAnsi="Cambria" w:cstheme="majorBidi"/>
                <w:bCs/>
                <w:color w:val="222222"/>
                <w:sz w:val="20"/>
                <w:szCs w:val="20"/>
                <w:shd w:val="clear" w:color="auto" w:fill="FFFFFF"/>
              </w:rPr>
              <w:lastRenderedPageBreak/>
              <w:t xml:space="preserve">dalam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yang telah dilakukan.</w:t>
            </w:r>
          </w:p>
        </w:tc>
      </w:tr>
      <w:tr w:rsidR="00A40269" w:rsidRPr="00AD27BA" w14:paraId="76B157FB" w14:textId="77777777" w:rsidTr="00283AEE">
        <w:tc>
          <w:tcPr>
            <w:cnfStyle w:val="001000000000" w:firstRow="0" w:lastRow="0" w:firstColumn="1" w:lastColumn="0" w:oddVBand="0" w:evenVBand="0" w:oddHBand="0" w:evenHBand="0" w:firstRowFirstColumn="0" w:firstRowLastColumn="0" w:lastRowFirstColumn="0" w:lastRowLastColumn="0"/>
            <w:tcW w:w="505" w:type="dxa"/>
          </w:tcPr>
          <w:p w14:paraId="76B157F8"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lastRenderedPageBreak/>
              <w:t>8</w:t>
            </w:r>
            <w:r w:rsidR="00A40269" w:rsidRPr="00AD27BA">
              <w:rPr>
                <w:rFonts w:ascii="Cambria" w:hAnsi="Cambria" w:cstheme="majorBidi"/>
                <w:b w:val="0"/>
                <w:color w:val="222222"/>
                <w:sz w:val="20"/>
                <w:szCs w:val="20"/>
                <w:shd w:val="clear" w:color="auto" w:fill="FFFFFF"/>
              </w:rPr>
              <w:t>.</w:t>
            </w:r>
          </w:p>
        </w:tc>
        <w:tc>
          <w:tcPr>
            <w:tcW w:w="3065" w:type="dxa"/>
          </w:tcPr>
          <w:p w14:paraId="76B157F9" w14:textId="6D9B79AF" w:rsidR="00A40269" w:rsidRPr="00AD27BA" w:rsidRDefault="00A40269" w:rsidP="00BC0B4A">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Bagaimana bentuk kerja sama antara pihak pengelola dan stakeholders yang terlibat dalam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yang telah dilakukan?</w:t>
            </w:r>
          </w:p>
        </w:tc>
        <w:tc>
          <w:tcPr>
            <w:tcW w:w="2521" w:type="dxa"/>
          </w:tcPr>
          <w:p w14:paraId="76B157FA" w14:textId="77777777" w:rsidR="00A40269" w:rsidRPr="00AD27BA" w:rsidRDefault="00A40269" w:rsidP="00BE76AA">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memahami bentuk kerja sama yang telah dilakukan dalam upaya koservasi.</w:t>
            </w:r>
          </w:p>
        </w:tc>
      </w:tr>
      <w:tr w:rsidR="00A40269" w:rsidRPr="00AD27BA" w14:paraId="76B157FF"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7FC"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9</w:t>
            </w:r>
            <w:r w:rsidR="00A40269" w:rsidRPr="00AD27BA">
              <w:rPr>
                <w:rFonts w:ascii="Cambria" w:hAnsi="Cambria" w:cstheme="majorBidi"/>
                <w:b w:val="0"/>
                <w:color w:val="222222"/>
                <w:sz w:val="20"/>
                <w:szCs w:val="20"/>
                <w:shd w:val="clear" w:color="auto" w:fill="FFFFFF"/>
              </w:rPr>
              <w:t>.</w:t>
            </w:r>
          </w:p>
        </w:tc>
        <w:tc>
          <w:tcPr>
            <w:tcW w:w="3065" w:type="dxa"/>
          </w:tcPr>
          <w:p w14:paraId="76B157FD" w14:textId="67812E79" w:rsidR="00A40269" w:rsidRPr="00AD27BA" w:rsidRDefault="00A40269" w:rsidP="00A4026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Apakah ada tantangan/ hambatan yang dihadapi dalam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yang telah dilakukan?</w:t>
            </w:r>
          </w:p>
        </w:tc>
        <w:tc>
          <w:tcPr>
            <w:tcW w:w="2521" w:type="dxa"/>
          </w:tcPr>
          <w:p w14:paraId="76B157FE" w14:textId="1DC9F447" w:rsidR="00A40269" w:rsidRPr="00AD27BA" w:rsidRDefault="00A40269" w:rsidP="00BE76AA">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mengetahui strategi yang digunakan untuk mengatasi tantangan /  hambatan yang dihadapi dalam pelaksanaan kon</w:t>
            </w:r>
            <w:r w:rsidR="00FE529D">
              <w:rPr>
                <w:rFonts w:ascii="Cambria" w:hAnsi="Cambria" w:cstheme="majorBidi"/>
                <w:bCs/>
                <w:color w:val="222222"/>
                <w:sz w:val="20"/>
                <w:szCs w:val="20"/>
                <w:shd w:val="clear" w:color="auto" w:fill="FFFFFF"/>
              </w:rPr>
              <w:t>s</w:t>
            </w:r>
            <w:r w:rsidRPr="00AD27BA">
              <w:rPr>
                <w:rFonts w:ascii="Cambria" w:hAnsi="Cambria" w:cstheme="majorBidi"/>
                <w:bCs/>
                <w:color w:val="222222"/>
                <w:sz w:val="20"/>
                <w:szCs w:val="20"/>
                <w:shd w:val="clear" w:color="auto" w:fill="FFFFFF"/>
              </w:rPr>
              <w:t>ervasi.</w:t>
            </w:r>
          </w:p>
        </w:tc>
      </w:tr>
      <w:tr w:rsidR="00A40269" w:rsidRPr="00AD27BA" w14:paraId="76B15803" w14:textId="77777777" w:rsidTr="00283AEE">
        <w:tc>
          <w:tcPr>
            <w:cnfStyle w:val="001000000000" w:firstRow="0" w:lastRow="0" w:firstColumn="1" w:lastColumn="0" w:oddVBand="0" w:evenVBand="0" w:oddHBand="0" w:evenHBand="0" w:firstRowFirstColumn="0" w:firstRowLastColumn="0" w:lastRowFirstColumn="0" w:lastRowLastColumn="0"/>
            <w:tcW w:w="505" w:type="dxa"/>
          </w:tcPr>
          <w:p w14:paraId="76B15800"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10</w:t>
            </w:r>
            <w:r w:rsidR="00A40269" w:rsidRPr="00AD27BA">
              <w:rPr>
                <w:rFonts w:ascii="Cambria" w:hAnsi="Cambria" w:cstheme="majorBidi"/>
                <w:b w:val="0"/>
                <w:color w:val="222222"/>
                <w:sz w:val="20"/>
                <w:szCs w:val="20"/>
                <w:shd w:val="clear" w:color="auto" w:fill="FFFFFF"/>
              </w:rPr>
              <w:t>.</w:t>
            </w:r>
          </w:p>
        </w:tc>
        <w:tc>
          <w:tcPr>
            <w:tcW w:w="3065" w:type="dxa"/>
          </w:tcPr>
          <w:p w14:paraId="76B15801" w14:textId="04E392CF" w:rsidR="00A40269" w:rsidRPr="00AD27BA" w:rsidRDefault="00A40269" w:rsidP="008675D2">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Bagaimana pihak pengelola menangani potensi konflik antara aktivitas wisata dengan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 xml:space="preserve"> tumbuhan Araceae?</w:t>
            </w:r>
          </w:p>
        </w:tc>
        <w:tc>
          <w:tcPr>
            <w:tcW w:w="2521" w:type="dxa"/>
          </w:tcPr>
          <w:p w14:paraId="76B15802" w14:textId="77777777" w:rsidR="00A40269" w:rsidRPr="00AD27BA" w:rsidRDefault="00A40269" w:rsidP="00BE76AA">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mengetahui langkah-langkah pengurangan resiko yang diambil dalam menjaga keseimbangan antara wisata dan konservasi.</w:t>
            </w:r>
          </w:p>
        </w:tc>
      </w:tr>
      <w:tr w:rsidR="00A40269" w:rsidRPr="00AD27BA" w14:paraId="76B15807"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804"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11</w:t>
            </w:r>
            <w:r w:rsidR="00A40269" w:rsidRPr="00AD27BA">
              <w:rPr>
                <w:rFonts w:ascii="Cambria" w:hAnsi="Cambria" w:cstheme="majorBidi"/>
                <w:b w:val="0"/>
                <w:color w:val="222222"/>
                <w:sz w:val="20"/>
                <w:szCs w:val="20"/>
                <w:shd w:val="clear" w:color="auto" w:fill="FFFFFF"/>
              </w:rPr>
              <w:t>.</w:t>
            </w:r>
          </w:p>
        </w:tc>
        <w:tc>
          <w:tcPr>
            <w:tcW w:w="3065" w:type="dxa"/>
          </w:tcPr>
          <w:p w14:paraId="76B15805" w14:textId="77777777" w:rsidR="00A40269" w:rsidRPr="00AD27BA" w:rsidRDefault="00A40269" w:rsidP="00A40269">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Bagaimana pengelola memastikan bahwa konservasi tumbuhan Araceae berjalan berkelanjutan di masa mendatang?</w:t>
            </w:r>
          </w:p>
        </w:tc>
        <w:tc>
          <w:tcPr>
            <w:tcW w:w="2521" w:type="dxa"/>
          </w:tcPr>
          <w:p w14:paraId="76B15806" w14:textId="77777777" w:rsidR="00A40269" w:rsidRPr="00AD27BA" w:rsidRDefault="00A40269" w:rsidP="00BE76AA">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memahami strategi jangka panjang dalam memastikan keberlanjutan konservasi.</w:t>
            </w:r>
          </w:p>
        </w:tc>
      </w:tr>
      <w:tr w:rsidR="00A40269" w:rsidRPr="00AD27BA" w14:paraId="76B1580B" w14:textId="77777777" w:rsidTr="00283AEE">
        <w:tc>
          <w:tcPr>
            <w:cnfStyle w:val="001000000000" w:firstRow="0" w:lastRow="0" w:firstColumn="1" w:lastColumn="0" w:oddVBand="0" w:evenVBand="0" w:oddHBand="0" w:evenHBand="0" w:firstRowFirstColumn="0" w:firstRowLastColumn="0" w:lastRowFirstColumn="0" w:lastRowLastColumn="0"/>
            <w:tcW w:w="505" w:type="dxa"/>
          </w:tcPr>
          <w:p w14:paraId="76B15808"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lastRenderedPageBreak/>
              <w:t>12</w:t>
            </w:r>
            <w:r w:rsidR="00A40269" w:rsidRPr="00AD27BA">
              <w:rPr>
                <w:rFonts w:ascii="Cambria" w:hAnsi="Cambria" w:cstheme="majorBidi"/>
                <w:b w:val="0"/>
                <w:color w:val="222222"/>
                <w:sz w:val="20"/>
                <w:szCs w:val="20"/>
                <w:shd w:val="clear" w:color="auto" w:fill="FFFFFF"/>
              </w:rPr>
              <w:t>.</w:t>
            </w:r>
          </w:p>
        </w:tc>
        <w:tc>
          <w:tcPr>
            <w:tcW w:w="3065" w:type="dxa"/>
          </w:tcPr>
          <w:p w14:paraId="76B15809" w14:textId="77777777" w:rsidR="00A40269" w:rsidRPr="00AD27BA" w:rsidRDefault="00A40269" w:rsidP="00A40269">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Apakah pengelola memiliki program rehabilitasi atau restorasi habitat bagi tumbuhan Araceae yang mungkin terganggu?</w:t>
            </w:r>
            <w:r w:rsidRPr="00AD27BA">
              <w:rPr>
                <w:rFonts w:ascii="Cambria" w:hAnsi="Cambria" w:cstheme="majorBidi"/>
                <w:bCs/>
                <w:color w:val="222222"/>
                <w:sz w:val="20"/>
                <w:szCs w:val="20"/>
                <w:shd w:val="clear" w:color="auto" w:fill="FFFFFF"/>
              </w:rPr>
              <w:tab/>
            </w:r>
          </w:p>
        </w:tc>
        <w:tc>
          <w:tcPr>
            <w:tcW w:w="2521" w:type="dxa"/>
          </w:tcPr>
          <w:p w14:paraId="76B1580A" w14:textId="77777777" w:rsidR="00A40269" w:rsidRPr="00AD27BA" w:rsidRDefault="00A40269" w:rsidP="00BE76AA">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mengetahui apakah ada program khusus untuk memulihkan habitat tumbuhan Araceae yang terganggu.</w:t>
            </w:r>
          </w:p>
        </w:tc>
      </w:tr>
      <w:tr w:rsidR="00A40269" w:rsidRPr="00AD27BA" w14:paraId="76B1580F" w14:textId="77777777" w:rsidTr="0028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14:paraId="76B1580C" w14:textId="77777777" w:rsidR="00A40269" w:rsidRPr="00AD27BA" w:rsidRDefault="004571FF"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13</w:t>
            </w:r>
            <w:r w:rsidR="00A40269" w:rsidRPr="00AD27BA">
              <w:rPr>
                <w:rFonts w:ascii="Cambria" w:hAnsi="Cambria" w:cstheme="majorBidi"/>
                <w:b w:val="0"/>
                <w:color w:val="222222"/>
                <w:sz w:val="20"/>
                <w:szCs w:val="20"/>
                <w:shd w:val="clear" w:color="auto" w:fill="FFFFFF"/>
              </w:rPr>
              <w:t>.</w:t>
            </w:r>
          </w:p>
        </w:tc>
        <w:tc>
          <w:tcPr>
            <w:tcW w:w="3065" w:type="dxa"/>
          </w:tcPr>
          <w:p w14:paraId="76B1580D" w14:textId="77777777" w:rsidR="00A40269" w:rsidRPr="00AD27BA" w:rsidRDefault="00A40269" w:rsidP="00A40269">
            <w:pPr>
              <w:spacing w:after="360"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i/>
                <w:iCs/>
                <w:color w:val="222222"/>
                <w:sz w:val="20"/>
                <w:szCs w:val="20"/>
                <w:shd w:val="clear" w:color="auto" w:fill="FFFFFF"/>
              </w:rPr>
            </w:pPr>
            <w:r w:rsidRPr="00AD27BA">
              <w:rPr>
                <w:rFonts w:ascii="Cambria" w:hAnsi="Cambria" w:cstheme="majorBidi"/>
                <w:bCs/>
                <w:color w:val="222222"/>
                <w:sz w:val="20"/>
                <w:szCs w:val="20"/>
                <w:shd w:val="clear" w:color="auto" w:fill="FFFFFF"/>
              </w:rPr>
              <w:t>Apakah wisatawan yang berkunjung diberikan edukasi terkait pentingnya konservasi Hutan Taman Wisata?</w:t>
            </w:r>
          </w:p>
        </w:tc>
        <w:tc>
          <w:tcPr>
            <w:tcW w:w="2521" w:type="dxa"/>
          </w:tcPr>
          <w:p w14:paraId="76B1580E" w14:textId="77777777" w:rsidR="00A40269" w:rsidRPr="00AD27BA" w:rsidRDefault="00A40269" w:rsidP="00BE76AA">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Untuk mengetahui  kesadaran dan pengetahuan wisatawan mengenai pentingnya konservasi.</w:t>
            </w:r>
          </w:p>
        </w:tc>
      </w:tr>
      <w:tr w:rsidR="00A40269" w:rsidRPr="00AD27BA" w14:paraId="76B15813" w14:textId="77777777" w:rsidTr="00283AEE">
        <w:trPr>
          <w:trHeight w:val="1750"/>
        </w:trPr>
        <w:tc>
          <w:tcPr>
            <w:cnfStyle w:val="001000000000" w:firstRow="0" w:lastRow="0" w:firstColumn="1" w:lastColumn="0" w:oddVBand="0" w:evenVBand="0" w:oddHBand="0" w:evenHBand="0" w:firstRowFirstColumn="0" w:firstRowLastColumn="0" w:lastRowFirstColumn="0" w:lastRowLastColumn="0"/>
            <w:tcW w:w="505" w:type="dxa"/>
          </w:tcPr>
          <w:p w14:paraId="76B15810" w14:textId="77777777" w:rsidR="00A40269" w:rsidRPr="00AD27BA" w:rsidRDefault="00701652" w:rsidP="00A40269">
            <w:pPr>
              <w:pStyle w:val="ListParagraph"/>
              <w:spacing w:line="360" w:lineRule="auto"/>
              <w:ind w:left="0"/>
              <w:jc w:val="both"/>
              <w:rPr>
                <w:rFonts w:ascii="Cambria" w:hAnsi="Cambria" w:cstheme="majorBidi"/>
                <w:b w:val="0"/>
                <w:color w:val="222222"/>
                <w:sz w:val="20"/>
                <w:szCs w:val="20"/>
                <w:shd w:val="clear" w:color="auto" w:fill="FFFFFF"/>
              </w:rPr>
            </w:pPr>
            <w:r w:rsidRPr="00AD27BA">
              <w:rPr>
                <w:rFonts w:ascii="Cambria" w:hAnsi="Cambria" w:cstheme="majorBidi"/>
                <w:b w:val="0"/>
                <w:color w:val="222222"/>
                <w:sz w:val="20"/>
                <w:szCs w:val="20"/>
                <w:shd w:val="clear" w:color="auto" w:fill="FFFFFF"/>
              </w:rPr>
              <w:t>1</w:t>
            </w:r>
            <w:r w:rsidR="004571FF" w:rsidRPr="00AD27BA">
              <w:rPr>
                <w:rFonts w:ascii="Cambria" w:hAnsi="Cambria" w:cstheme="majorBidi"/>
                <w:b w:val="0"/>
                <w:color w:val="222222"/>
                <w:sz w:val="20"/>
                <w:szCs w:val="20"/>
                <w:shd w:val="clear" w:color="auto" w:fill="FFFFFF"/>
              </w:rPr>
              <w:t>4</w:t>
            </w:r>
            <w:r w:rsidR="00A40269" w:rsidRPr="00AD27BA">
              <w:rPr>
                <w:rFonts w:ascii="Cambria" w:hAnsi="Cambria" w:cstheme="majorBidi"/>
                <w:b w:val="0"/>
                <w:color w:val="222222"/>
                <w:sz w:val="20"/>
                <w:szCs w:val="20"/>
                <w:shd w:val="clear" w:color="auto" w:fill="FFFFFF"/>
              </w:rPr>
              <w:t>.</w:t>
            </w:r>
          </w:p>
        </w:tc>
        <w:tc>
          <w:tcPr>
            <w:tcW w:w="3065" w:type="dxa"/>
          </w:tcPr>
          <w:p w14:paraId="76B15811" w14:textId="77777777" w:rsidR="00A40269" w:rsidRPr="00AD27BA" w:rsidRDefault="00A40269" w:rsidP="00A40269">
            <w:pPr>
              <w:spacing w:after="360"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Apakah ada kegiatan penelitian yang dilakukan di kawasan Hutan Taman Wisata terkait dengan diversitas atau konservasi tumbuhan Araceae?</w:t>
            </w:r>
          </w:p>
        </w:tc>
        <w:tc>
          <w:tcPr>
            <w:tcW w:w="2521" w:type="dxa"/>
          </w:tcPr>
          <w:p w14:paraId="76B15812" w14:textId="3E743CA9" w:rsidR="00A40269" w:rsidRPr="00AD27BA" w:rsidRDefault="00A40269" w:rsidP="00BE76AA">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heme="majorBidi"/>
                <w:bCs/>
                <w:color w:val="222222"/>
                <w:sz w:val="20"/>
                <w:szCs w:val="20"/>
                <w:shd w:val="clear" w:color="auto" w:fill="FFFFFF"/>
              </w:rPr>
            </w:pPr>
            <w:r w:rsidRPr="00AD27BA">
              <w:rPr>
                <w:rFonts w:ascii="Cambria" w:hAnsi="Cambria" w:cstheme="majorBidi"/>
                <w:bCs/>
                <w:color w:val="222222"/>
                <w:sz w:val="20"/>
                <w:szCs w:val="20"/>
                <w:shd w:val="clear" w:color="auto" w:fill="FFFFFF"/>
              </w:rPr>
              <w:t xml:space="preserve">Untuk mengetahui keterlibatan penelitian dalam mendukung </w:t>
            </w:r>
            <w:r w:rsidR="00C014B5" w:rsidRPr="00AD27BA">
              <w:rPr>
                <w:rFonts w:ascii="Cambria" w:hAnsi="Cambria" w:cstheme="majorBidi"/>
                <w:bCs/>
                <w:color w:val="222222"/>
                <w:sz w:val="20"/>
                <w:szCs w:val="20"/>
                <w:shd w:val="clear" w:color="auto" w:fill="FFFFFF"/>
              </w:rPr>
              <w:t>upaya konservasi</w:t>
            </w:r>
            <w:r w:rsidRPr="00AD27BA">
              <w:rPr>
                <w:rFonts w:ascii="Cambria" w:hAnsi="Cambria" w:cstheme="majorBidi"/>
                <w:bCs/>
                <w:color w:val="222222"/>
                <w:sz w:val="20"/>
                <w:szCs w:val="20"/>
                <w:shd w:val="clear" w:color="auto" w:fill="FFFFFF"/>
              </w:rPr>
              <w:t>.</w:t>
            </w:r>
          </w:p>
        </w:tc>
      </w:tr>
    </w:tbl>
    <w:p w14:paraId="76B1583F" w14:textId="77777777" w:rsidR="00D01515" w:rsidRPr="00AD27BA" w:rsidRDefault="00D01515" w:rsidP="00EC4B1D">
      <w:pPr>
        <w:pStyle w:val="ListParagraph"/>
        <w:spacing w:after="0" w:line="360" w:lineRule="auto"/>
        <w:ind w:left="0"/>
        <w:jc w:val="both"/>
        <w:rPr>
          <w:rFonts w:ascii="Cambria" w:hAnsi="Cambria" w:cstheme="majorBidi"/>
          <w:bCs/>
          <w:color w:val="222222"/>
          <w:shd w:val="clear" w:color="auto" w:fill="FFFFFF"/>
        </w:rPr>
      </w:pPr>
    </w:p>
    <w:p w14:paraId="6E6F0618" w14:textId="77777777" w:rsidR="003B60BA" w:rsidRPr="00AD27BA" w:rsidRDefault="003B60BA" w:rsidP="003B60BA">
      <w:pPr>
        <w:pStyle w:val="ListParagraph"/>
        <w:numPr>
          <w:ilvl w:val="0"/>
          <w:numId w:val="19"/>
        </w:numPr>
        <w:spacing w:before="240" w:after="0" w:line="360" w:lineRule="auto"/>
        <w:ind w:left="0" w:hanging="284"/>
        <w:rPr>
          <w:rFonts w:ascii="Cambria" w:hAnsi="Cambria" w:cstheme="majorBidi"/>
          <w:b/>
          <w:color w:val="222222"/>
          <w:shd w:val="clear" w:color="auto" w:fill="FFFFFF"/>
        </w:rPr>
      </w:pPr>
      <w:r w:rsidRPr="00AD27BA">
        <w:rPr>
          <w:rFonts w:ascii="Cambria" w:hAnsi="Cambria" w:cstheme="majorBidi"/>
          <w:b/>
          <w:color w:val="222222"/>
          <w:shd w:val="clear" w:color="auto" w:fill="FFFFFF"/>
        </w:rPr>
        <w:t>Identitas Informan</w:t>
      </w:r>
    </w:p>
    <w:p w14:paraId="3449A7AD" w14:textId="77777777" w:rsidR="003B60BA" w:rsidRPr="00AD27BA" w:rsidRDefault="003B60BA" w:rsidP="003B60BA">
      <w:pPr>
        <w:spacing w:after="0" w:line="360" w:lineRule="auto"/>
        <w:rPr>
          <w:rFonts w:ascii="Cambria" w:hAnsi="Cambria" w:cstheme="majorBidi"/>
          <w:bCs/>
          <w:color w:val="222222"/>
          <w:shd w:val="clear" w:color="auto" w:fill="FFFFFF"/>
        </w:rPr>
      </w:pPr>
      <w:r w:rsidRPr="00AD27BA">
        <w:rPr>
          <w:rFonts w:ascii="Cambria" w:hAnsi="Cambria" w:cstheme="majorBidi"/>
          <w:bCs/>
          <w:color w:val="222222"/>
          <w:shd w:val="clear" w:color="auto" w:fill="FFFFFF"/>
        </w:rPr>
        <w:t>Nama</w:t>
      </w:r>
      <w:r w:rsidRPr="00AD27BA">
        <w:rPr>
          <w:rFonts w:ascii="Cambria" w:hAnsi="Cambria" w:cstheme="majorBidi"/>
          <w:bCs/>
          <w:color w:val="222222"/>
          <w:shd w:val="clear" w:color="auto" w:fill="FFFFFF"/>
        </w:rPr>
        <w:tab/>
      </w:r>
      <w:r w:rsidRPr="00AD27BA">
        <w:rPr>
          <w:rFonts w:ascii="Cambria" w:hAnsi="Cambria" w:cstheme="majorBidi"/>
          <w:bCs/>
          <w:color w:val="222222"/>
          <w:shd w:val="clear" w:color="auto" w:fill="FFFFFF"/>
        </w:rPr>
        <w:tab/>
        <w:t>:</w:t>
      </w:r>
    </w:p>
    <w:p w14:paraId="08B2737D" w14:textId="3542C633" w:rsidR="003B60BA" w:rsidRPr="00AD27BA" w:rsidRDefault="003B60BA" w:rsidP="003B60BA">
      <w:pPr>
        <w:spacing w:after="0" w:line="360" w:lineRule="auto"/>
        <w:ind w:left="1418" w:hanging="1418"/>
        <w:rPr>
          <w:rFonts w:ascii="Cambria" w:hAnsi="Cambria" w:cstheme="majorBidi"/>
          <w:bCs/>
          <w:color w:val="222222"/>
          <w:shd w:val="clear" w:color="auto" w:fill="FFFFFF"/>
        </w:rPr>
      </w:pPr>
      <w:r w:rsidRPr="00AD27BA">
        <w:rPr>
          <w:rFonts w:ascii="Cambria" w:hAnsi="Cambria" w:cstheme="majorBidi"/>
          <w:bCs/>
          <w:color w:val="222222"/>
          <w:shd w:val="clear" w:color="auto" w:fill="FFFFFF"/>
        </w:rPr>
        <w:t>Jabatan</w:t>
      </w:r>
      <w:r w:rsidRPr="00AD27BA">
        <w:rPr>
          <w:rFonts w:ascii="Cambria" w:hAnsi="Cambria" w:cstheme="majorBidi"/>
          <w:bCs/>
          <w:color w:val="222222"/>
          <w:shd w:val="clear" w:color="auto" w:fill="FFFFFF"/>
        </w:rPr>
        <w:tab/>
      </w:r>
      <w:r w:rsidRPr="00AD27BA">
        <w:rPr>
          <w:rFonts w:ascii="Cambria" w:hAnsi="Cambria" w:cstheme="majorBidi"/>
          <w:bCs/>
          <w:color w:val="222222"/>
          <w:shd w:val="clear" w:color="auto" w:fill="FFFFFF"/>
        </w:rPr>
        <w:tab/>
        <w:t xml:space="preserve">: </w:t>
      </w:r>
      <w:r>
        <w:rPr>
          <w:rFonts w:ascii="Cambria" w:hAnsi="Cambria" w:cstheme="majorBidi"/>
          <w:bCs/>
          <w:color w:val="222222"/>
          <w:shd w:val="clear" w:color="auto" w:fill="FFFFFF"/>
        </w:rPr>
        <w:t>Petugas Perhutani KPH Balapulang</w:t>
      </w:r>
    </w:p>
    <w:p w14:paraId="41053B81" w14:textId="77777777" w:rsidR="003B60BA" w:rsidRPr="00AD27BA" w:rsidRDefault="003B60BA" w:rsidP="003B60BA">
      <w:pPr>
        <w:spacing w:after="0" w:line="360" w:lineRule="auto"/>
        <w:rPr>
          <w:rFonts w:ascii="Cambria" w:hAnsi="Cambria" w:cstheme="majorBidi"/>
          <w:bCs/>
          <w:color w:val="222222"/>
          <w:shd w:val="clear" w:color="auto" w:fill="FFFFFF"/>
        </w:rPr>
      </w:pPr>
      <w:r w:rsidRPr="00AD27BA">
        <w:rPr>
          <w:rFonts w:ascii="Cambria" w:hAnsi="Cambria" w:cstheme="majorBidi"/>
          <w:bCs/>
          <w:color w:val="222222"/>
          <w:shd w:val="clear" w:color="auto" w:fill="FFFFFF"/>
        </w:rPr>
        <w:t>Lama Bekerja</w:t>
      </w:r>
      <w:r w:rsidRPr="00AD27BA">
        <w:rPr>
          <w:rFonts w:ascii="Cambria" w:hAnsi="Cambria" w:cstheme="majorBidi"/>
          <w:bCs/>
          <w:color w:val="222222"/>
          <w:shd w:val="clear" w:color="auto" w:fill="FFFFFF"/>
        </w:rPr>
        <w:tab/>
        <w:t>:</w:t>
      </w:r>
    </w:p>
    <w:p w14:paraId="00C8AD71" w14:textId="77777777" w:rsidR="003B60BA" w:rsidRPr="00AD27BA" w:rsidRDefault="003B60BA" w:rsidP="003B60BA">
      <w:pPr>
        <w:spacing w:after="0" w:line="360" w:lineRule="auto"/>
        <w:rPr>
          <w:rFonts w:ascii="Cambria" w:hAnsi="Cambria" w:cstheme="majorBidi"/>
          <w:b/>
          <w:color w:val="222222"/>
          <w:shd w:val="clear" w:color="auto" w:fill="FFFFFF"/>
        </w:rPr>
      </w:pPr>
      <w:r w:rsidRPr="00AD27BA">
        <w:rPr>
          <w:rFonts w:ascii="Cambria" w:hAnsi="Cambria" w:cstheme="majorBidi"/>
          <w:bCs/>
          <w:color w:val="222222"/>
          <w:shd w:val="clear" w:color="auto" w:fill="FFFFFF"/>
        </w:rPr>
        <w:t xml:space="preserve">Hari/Tanggal </w:t>
      </w:r>
      <w:r w:rsidRPr="00AD27BA">
        <w:rPr>
          <w:rFonts w:ascii="Cambria" w:hAnsi="Cambria" w:cstheme="majorBidi"/>
          <w:bCs/>
          <w:color w:val="222222"/>
          <w:shd w:val="clear" w:color="auto" w:fill="FFFFFF"/>
        </w:rPr>
        <w:tab/>
        <w:t>:</w:t>
      </w:r>
    </w:p>
    <w:p w14:paraId="2DB278E8" w14:textId="77777777" w:rsidR="003B60BA" w:rsidRPr="00AD27BA" w:rsidRDefault="003B60BA" w:rsidP="003B60BA">
      <w:pPr>
        <w:pStyle w:val="ListParagraph"/>
        <w:spacing w:after="0" w:line="360" w:lineRule="auto"/>
        <w:ind w:left="0"/>
        <w:jc w:val="both"/>
        <w:rPr>
          <w:rFonts w:ascii="Cambria" w:hAnsi="Cambria" w:cstheme="majorBidi"/>
          <w:bCs/>
          <w:color w:val="222222"/>
          <w:shd w:val="clear" w:color="auto" w:fill="FFFFFF"/>
        </w:rPr>
      </w:pPr>
      <w:r w:rsidRPr="00AD27BA">
        <w:rPr>
          <w:rFonts w:ascii="Cambria" w:hAnsi="Cambria" w:cstheme="majorBidi"/>
          <w:bCs/>
          <w:color w:val="222222"/>
          <w:shd w:val="clear" w:color="auto" w:fill="FFFFFF"/>
        </w:rPr>
        <w:t>Daftar Pertanyaan:</w:t>
      </w:r>
    </w:p>
    <w:p w14:paraId="43D24FD6" w14:textId="77777777" w:rsidR="005C10BF" w:rsidRPr="00AD27BA" w:rsidRDefault="005C10BF" w:rsidP="00EC4B1D">
      <w:pPr>
        <w:pStyle w:val="ListParagraph"/>
        <w:spacing w:after="0" w:line="360" w:lineRule="auto"/>
        <w:ind w:left="0"/>
        <w:jc w:val="both"/>
        <w:rPr>
          <w:rFonts w:ascii="Cambria" w:hAnsi="Cambria" w:cstheme="majorBidi"/>
          <w:bCs/>
          <w:color w:val="222222"/>
          <w:shd w:val="clear" w:color="auto" w:fill="FFFFFF"/>
        </w:rPr>
      </w:pPr>
    </w:p>
    <w:tbl>
      <w:tblPr>
        <w:tblStyle w:val="PlainTable2"/>
        <w:tblW w:w="6804" w:type="dxa"/>
        <w:tblInd w:w="-641" w:type="dxa"/>
        <w:tblLayout w:type="fixed"/>
        <w:tblLook w:val="04A0" w:firstRow="1" w:lastRow="0" w:firstColumn="1" w:lastColumn="0" w:noHBand="0" w:noVBand="1"/>
      </w:tblPr>
      <w:tblGrid>
        <w:gridCol w:w="567"/>
        <w:gridCol w:w="3119"/>
        <w:gridCol w:w="3118"/>
      </w:tblGrid>
      <w:tr w:rsidR="003B60BA" w:rsidRPr="003B60BA" w14:paraId="7873BCF5" w14:textId="4C3F0058" w:rsidTr="00514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1B01A33" w14:textId="77777777" w:rsidR="003B60BA" w:rsidRPr="003B60BA" w:rsidRDefault="003B60BA" w:rsidP="002716EE">
            <w:pPr>
              <w:jc w:val="center"/>
              <w:rPr>
                <w:rFonts w:ascii="Cambria" w:hAnsi="Cambria"/>
                <w:sz w:val="20"/>
                <w:szCs w:val="20"/>
              </w:rPr>
            </w:pPr>
            <w:r w:rsidRPr="003B60BA">
              <w:rPr>
                <w:rFonts w:ascii="Cambria" w:hAnsi="Cambria"/>
                <w:sz w:val="20"/>
                <w:szCs w:val="20"/>
              </w:rPr>
              <w:lastRenderedPageBreak/>
              <w:t>No.</w:t>
            </w:r>
          </w:p>
        </w:tc>
        <w:tc>
          <w:tcPr>
            <w:tcW w:w="3119" w:type="dxa"/>
          </w:tcPr>
          <w:p w14:paraId="4BE9F2EA" w14:textId="229F0D7D" w:rsidR="003B60BA" w:rsidRPr="003B60BA" w:rsidRDefault="003B60BA" w:rsidP="002716EE">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 xml:space="preserve">Pertanyaan </w:t>
            </w:r>
          </w:p>
        </w:tc>
        <w:tc>
          <w:tcPr>
            <w:tcW w:w="3118" w:type="dxa"/>
          </w:tcPr>
          <w:p w14:paraId="27FD180C" w14:textId="4722F9A7" w:rsidR="003B60BA" w:rsidRPr="003B60BA" w:rsidRDefault="003B60BA" w:rsidP="002716EE">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3B60BA">
              <w:rPr>
                <w:rFonts w:ascii="Cambria" w:hAnsi="Cambria"/>
                <w:sz w:val="20"/>
                <w:szCs w:val="20"/>
              </w:rPr>
              <w:t xml:space="preserve">Tujuan </w:t>
            </w:r>
          </w:p>
        </w:tc>
      </w:tr>
      <w:tr w:rsidR="003B60BA" w:rsidRPr="003B60BA" w14:paraId="271C3A76" w14:textId="3390434D" w:rsidTr="00514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B250455" w14:textId="77777777" w:rsidR="003B60BA" w:rsidRPr="003B60BA" w:rsidRDefault="003B60BA" w:rsidP="002716EE">
            <w:pPr>
              <w:jc w:val="both"/>
              <w:rPr>
                <w:rFonts w:ascii="Cambria" w:hAnsi="Cambria"/>
                <w:b w:val="0"/>
                <w:bCs w:val="0"/>
                <w:sz w:val="20"/>
                <w:szCs w:val="20"/>
              </w:rPr>
            </w:pPr>
            <w:r w:rsidRPr="003B60BA">
              <w:rPr>
                <w:rFonts w:ascii="Cambria" w:hAnsi="Cambria"/>
                <w:b w:val="0"/>
                <w:bCs w:val="0"/>
                <w:sz w:val="20"/>
                <w:szCs w:val="20"/>
              </w:rPr>
              <w:t>1.</w:t>
            </w:r>
          </w:p>
        </w:tc>
        <w:tc>
          <w:tcPr>
            <w:tcW w:w="3119" w:type="dxa"/>
          </w:tcPr>
          <w:p w14:paraId="2623F823" w14:textId="77777777" w:rsidR="003B60BA" w:rsidRPr="003B60BA" w:rsidRDefault="003B60BA" w:rsidP="002716EE">
            <w:pPr>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B60BA">
              <w:rPr>
                <w:rFonts w:ascii="Cambria" w:hAnsi="Cambria"/>
                <w:sz w:val="20"/>
                <w:szCs w:val="20"/>
              </w:rPr>
              <w:t>Bagaimana Perhutani KPH Balapulang melakukan upaya konservasi terhadap jenis-jenis Araceae yang ada di Hutan Taman Wisata Prabalintang?</w:t>
            </w:r>
          </w:p>
        </w:tc>
        <w:tc>
          <w:tcPr>
            <w:tcW w:w="3118" w:type="dxa"/>
          </w:tcPr>
          <w:p w14:paraId="4072AAA1" w14:textId="4E2ABC29" w:rsidR="003B60BA" w:rsidRPr="003B60BA" w:rsidRDefault="003B60BA" w:rsidP="00FE529D">
            <w:pPr>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AD27BA">
              <w:rPr>
                <w:rFonts w:ascii="Cambria" w:hAnsi="Cambria" w:cstheme="majorBidi"/>
                <w:bCs/>
                <w:color w:val="222222"/>
                <w:sz w:val="20"/>
                <w:szCs w:val="20"/>
                <w:shd w:val="clear" w:color="auto" w:fill="FFFFFF"/>
              </w:rPr>
              <w:t xml:space="preserve">Untuk </w:t>
            </w:r>
            <w:r w:rsidR="00FE529D">
              <w:rPr>
                <w:rFonts w:ascii="Cambria" w:hAnsi="Cambria" w:cstheme="majorBidi"/>
                <w:bCs/>
                <w:color w:val="222222"/>
                <w:sz w:val="20"/>
                <w:szCs w:val="20"/>
                <w:shd w:val="clear" w:color="auto" w:fill="FFFFFF"/>
              </w:rPr>
              <w:t xml:space="preserve">memperoleh informasi mengenai strategi,metode dan tindakan yang telah dilakukan </w:t>
            </w:r>
            <w:r>
              <w:rPr>
                <w:rFonts w:ascii="Cambria" w:hAnsi="Cambria" w:cstheme="majorBidi"/>
                <w:bCs/>
                <w:color w:val="222222"/>
                <w:sz w:val="20"/>
                <w:szCs w:val="20"/>
                <w:shd w:val="clear" w:color="auto" w:fill="FFFFFF"/>
              </w:rPr>
              <w:t xml:space="preserve"> oleh pihak Perhutani terkait </w:t>
            </w:r>
            <w:r w:rsidRPr="00AD27BA">
              <w:rPr>
                <w:rFonts w:ascii="Cambria" w:hAnsi="Cambria" w:cstheme="majorBidi"/>
                <w:bCs/>
                <w:color w:val="222222"/>
                <w:sz w:val="20"/>
                <w:szCs w:val="20"/>
                <w:shd w:val="clear" w:color="auto" w:fill="FFFFFF"/>
              </w:rPr>
              <w:t xml:space="preserve">upaya konservasi </w:t>
            </w:r>
            <w:r>
              <w:rPr>
                <w:rFonts w:ascii="Cambria" w:hAnsi="Cambria" w:cstheme="majorBidi"/>
                <w:bCs/>
                <w:color w:val="222222"/>
                <w:sz w:val="20"/>
                <w:szCs w:val="20"/>
                <w:shd w:val="clear" w:color="auto" w:fill="FFFFFF"/>
              </w:rPr>
              <w:t>Araceae di HTW Prabalintang.</w:t>
            </w:r>
          </w:p>
        </w:tc>
      </w:tr>
      <w:tr w:rsidR="003B60BA" w:rsidRPr="003B60BA" w14:paraId="238B7960" w14:textId="0A08AB2C" w:rsidTr="00514366">
        <w:tc>
          <w:tcPr>
            <w:cnfStyle w:val="001000000000" w:firstRow="0" w:lastRow="0" w:firstColumn="1" w:lastColumn="0" w:oddVBand="0" w:evenVBand="0" w:oddHBand="0" w:evenHBand="0" w:firstRowFirstColumn="0" w:firstRowLastColumn="0" w:lastRowFirstColumn="0" w:lastRowLastColumn="0"/>
            <w:tcW w:w="567" w:type="dxa"/>
          </w:tcPr>
          <w:p w14:paraId="00FB7EE9" w14:textId="77777777" w:rsidR="003B60BA" w:rsidRPr="003B60BA" w:rsidRDefault="003B60BA" w:rsidP="002716EE">
            <w:pPr>
              <w:jc w:val="both"/>
              <w:rPr>
                <w:rFonts w:ascii="Cambria" w:hAnsi="Cambria"/>
                <w:b w:val="0"/>
                <w:bCs w:val="0"/>
                <w:sz w:val="20"/>
                <w:szCs w:val="20"/>
              </w:rPr>
            </w:pPr>
            <w:r w:rsidRPr="003B60BA">
              <w:rPr>
                <w:rFonts w:ascii="Cambria" w:hAnsi="Cambria"/>
                <w:b w:val="0"/>
                <w:bCs w:val="0"/>
                <w:sz w:val="20"/>
                <w:szCs w:val="20"/>
              </w:rPr>
              <w:t>2.</w:t>
            </w:r>
          </w:p>
        </w:tc>
        <w:tc>
          <w:tcPr>
            <w:tcW w:w="3119" w:type="dxa"/>
          </w:tcPr>
          <w:p w14:paraId="4B407368" w14:textId="77777777" w:rsidR="003B60BA" w:rsidRPr="003B60BA" w:rsidRDefault="003B60BA" w:rsidP="002716EE">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B60BA">
              <w:rPr>
                <w:rFonts w:ascii="Cambria" w:hAnsi="Cambria"/>
                <w:sz w:val="20"/>
                <w:szCs w:val="20"/>
              </w:rPr>
              <w:t xml:space="preserve">Apa saja langkah yang telah diambil oleh pihak Perhutani untuk melindungi dan melestarikan Araceae?  </w:t>
            </w:r>
          </w:p>
        </w:tc>
        <w:tc>
          <w:tcPr>
            <w:tcW w:w="3118" w:type="dxa"/>
          </w:tcPr>
          <w:p w14:paraId="099B71CF" w14:textId="649BEBAC" w:rsidR="003B60BA" w:rsidRPr="003B60BA" w:rsidRDefault="003B60BA" w:rsidP="002716EE">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AD27BA">
              <w:rPr>
                <w:rFonts w:ascii="Cambria" w:hAnsi="Cambria" w:cstheme="majorBidi"/>
                <w:bCs/>
                <w:color w:val="222222"/>
                <w:sz w:val="20"/>
                <w:szCs w:val="20"/>
                <w:shd w:val="clear" w:color="auto" w:fill="FFFFFF"/>
              </w:rPr>
              <w:t>Untuk mengetahui upaya konservasi yang</w:t>
            </w:r>
            <w:r>
              <w:rPr>
                <w:rFonts w:ascii="Cambria" w:hAnsi="Cambria" w:cstheme="majorBidi"/>
                <w:bCs/>
                <w:color w:val="222222"/>
                <w:sz w:val="20"/>
                <w:szCs w:val="20"/>
                <w:shd w:val="clear" w:color="auto" w:fill="FFFFFF"/>
              </w:rPr>
              <w:t xml:space="preserve"> telah dilakukan oleh pihak Perhutani</w:t>
            </w:r>
            <w:r w:rsidRPr="00AD27BA">
              <w:rPr>
                <w:rFonts w:ascii="Cambria" w:hAnsi="Cambria" w:cstheme="majorBidi"/>
                <w:bCs/>
                <w:color w:val="222222"/>
                <w:sz w:val="20"/>
                <w:szCs w:val="20"/>
                <w:shd w:val="clear" w:color="auto" w:fill="FFFFFF"/>
              </w:rPr>
              <w:t>.</w:t>
            </w:r>
          </w:p>
        </w:tc>
      </w:tr>
      <w:tr w:rsidR="003B60BA" w:rsidRPr="003B60BA" w14:paraId="57ABD2AC" w14:textId="2B69B5DE" w:rsidTr="00514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8BC1DC9" w14:textId="77777777" w:rsidR="003B60BA" w:rsidRPr="003B60BA" w:rsidRDefault="003B60BA" w:rsidP="002716EE">
            <w:pPr>
              <w:jc w:val="both"/>
              <w:rPr>
                <w:rFonts w:ascii="Cambria" w:hAnsi="Cambria"/>
                <w:b w:val="0"/>
                <w:bCs w:val="0"/>
                <w:sz w:val="20"/>
                <w:szCs w:val="20"/>
              </w:rPr>
            </w:pPr>
            <w:r w:rsidRPr="003B60BA">
              <w:rPr>
                <w:rFonts w:ascii="Cambria" w:hAnsi="Cambria"/>
                <w:b w:val="0"/>
                <w:bCs w:val="0"/>
                <w:sz w:val="20"/>
                <w:szCs w:val="20"/>
              </w:rPr>
              <w:t>3.</w:t>
            </w:r>
          </w:p>
        </w:tc>
        <w:tc>
          <w:tcPr>
            <w:tcW w:w="3119" w:type="dxa"/>
          </w:tcPr>
          <w:p w14:paraId="23CF848F" w14:textId="77777777" w:rsidR="003B60BA" w:rsidRPr="003B60BA" w:rsidRDefault="003B60BA" w:rsidP="002716EE">
            <w:pPr>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B60BA">
              <w:rPr>
                <w:rFonts w:ascii="Cambria" w:hAnsi="Cambria"/>
                <w:color w:val="222222"/>
                <w:sz w:val="20"/>
                <w:szCs w:val="20"/>
              </w:rPr>
              <w:t xml:space="preserve">Bagaimana pihak Perhutani mengukur keberhasilan konservasi Araceae yang telah dilakukan di HTW Prabalintang ini?  </w:t>
            </w:r>
          </w:p>
        </w:tc>
        <w:tc>
          <w:tcPr>
            <w:tcW w:w="3118" w:type="dxa"/>
          </w:tcPr>
          <w:p w14:paraId="1172CACF" w14:textId="524ECE55" w:rsidR="003B60BA" w:rsidRPr="003B60BA" w:rsidRDefault="00FE529D" w:rsidP="00FE529D">
            <w:pPr>
              <w:jc w:val="both"/>
              <w:cnfStyle w:val="000000100000" w:firstRow="0" w:lastRow="0" w:firstColumn="0" w:lastColumn="0" w:oddVBand="0" w:evenVBand="0" w:oddHBand="1" w:evenHBand="0" w:firstRowFirstColumn="0" w:firstRowLastColumn="0" w:lastRowFirstColumn="0" w:lastRowLastColumn="0"/>
              <w:rPr>
                <w:rFonts w:ascii="Cambria" w:hAnsi="Cambria"/>
                <w:color w:val="222222"/>
                <w:sz w:val="20"/>
                <w:szCs w:val="20"/>
              </w:rPr>
            </w:pPr>
            <w:r w:rsidRPr="00AD27BA">
              <w:rPr>
                <w:rFonts w:ascii="Cambria" w:hAnsi="Cambria" w:cstheme="majorBidi"/>
                <w:bCs/>
                <w:color w:val="222222"/>
                <w:sz w:val="20"/>
                <w:szCs w:val="20"/>
                <w:shd w:val="clear" w:color="auto" w:fill="FFFFFF"/>
              </w:rPr>
              <w:t>Untuk mengetahui indikator keberhasilan konservasi Araceae</w:t>
            </w:r>
            <w:r>
              <w:rPr>
                <w:rFonts w:ascii="Cambria" w:hAnsi="Cambria" w:cstheme="majorBidi"/>
                <w:bCs/>
                <w:color w:val="222222"/>
                <w:sz w:val="20"/>
                <w:szCs w:val="20"/>
                <w:shd w:val="clear" w:color="auto" w:fill="FFFFFF"/>
              </w:rPr>
              <w:t xml:space="preserve"> dari pihak Perhutani.</w:t>
            </w:r>
          </w:p>
        </w:tc>
      </w:tr>
      <w:tr w:rsidR="003B60BA" w:rsidRPr="003B60BA" w14:paraId="5E1CCC7E" w14:textId="7BDB33C6" w:rsidTr="00514366">
        <w:tc>
          <w:tcPr>
            <w:cnfStyle w:val="001000000000" w:firstRow="0" w:lastRow="0" w:firstColumn="1" w:lastColumn="0" w:oddVBand="0" w:evenVBand="0" w:oddHBand="0" w:evenHBand="0" w:firstRowFirstColumn="0" w:firstRowLastColumn="0" w:lastRowFirstColumn="0" w:lastRowLastColumn="0"/>
            <w:tcW w:w="567" w:type="dxa"/>
          </w:tcPr>
          <w:p w14:paraId="75BDEC45" w14:textId="77777777" w:rsidR="003B60BA" w:rsidRPr="003B60BA" w:rsidRDefault="003B60BA" w:rsidP="002716EE">
            <w:pPr>
              <w:jc w:val="both"/>
              <w:rPr>
                <w:rFonts w:ascii="Cambria" w:hAnsi="Cambria"/>
                <w:b w:val="0"/>
                <w:bCs w:val="0"/>
                <w:sz w:val="20"/>
                <w:szCs w:val="20"/>
              </w:rPr>
            </w:pPr>
            <w:r w:rsidRPr="003B60BA">
              <w:rPr>
                <w:rFonts w:ascii="Cambria" w:hAnsi="Cambria"/>
                <w:b w:val="0"/>
                <w:bCs w:val="0"/>
                <w:sz w:val="20"/>
                <w:szCs w:val="20"/>
              </w:rPr>
              <w:t>4.</w:t>
            </w:r>
          </w:p>
        </w:tc>
        <w:tc>
          <w:tcPr>
            <w:tcW w:w="3119" w:type="dxa"/>
          </w:tcPr>
          <w:p w14:paraId="121E0077" w14:textId="77777777" w:rsidR="003B60BA" w:rsidRPr="003B60BA" w:rsidRDefault="003B60BA" w:rsidP="002716EE">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B60BA">
              <w:rPr>
                <w:rFonts w:ascii="Cambria" w:eastAsia="Times New Roman" w:hAnsi="Cambria" w:cs="Times New Roman"/>
                <w:sz w:val="20"/>
                <w:szCs w:val="20"/>
                <w:lang w:eastAsia="id-ID"/>
              </w:rPr>
              <w:t>Apakah ada program khusus yang diterapkan untuk menjaga kelangsungan hidup Araceae di kawasan wisata ini?</w:t>
            </w:r>
          </w:p>
        </w:tc>
        <w:tc>
          <w:tcPr>
            <w:tcW w:w="3118" w:type="dxa"/>
          </w:tcPr>
          <w:p w14:paraId="235E2533" w14:textId="6FAFFBF8" w:rsidR="003B60BA" w:rsidRPr="003B60BA" w:rsidRDefault="00FE529D" w:rsidP="00514366">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id-ID"/>
              </w:rPr>
            </w:pPr>
            <w:r>
              <w:rPr>
                <w:rFonts w:ascii="Cambria" w:eastAsia="Times New Roman" w:hAnsi="Cambria" w:cs="Times New Roman"/>
                <w:sz w:val="20"/>
                <w:szCs w:val="20"/>
                <w:lang w:eastAsia="id-ID"/>
              </w:rPr>
              <w:t xml:space="preserve">Untuk </w:t>
            </w:r>
            <w:r w:rsidR="00514366">
              <w:rPr>
                <w:rFonts w:ascii="Cambria" w:eastAsia="Times New Roman" w:hAnsi="Cambria" w:cs="Times New Roman"/>
                <w:sz w:val="20"/>
                <w:szCs w:val="20"/>
                <w:lang w:eastAsia="id-ID"/>
              </w:rPr>
              <w:t>mengetahui</w:t>
            </w:r>
            <w:r>
              <w:rPr>
                <w:rFonts w:ascii="Cambria" w:eastAsia="Times New Roman" w:hAnsi="Cambria" w:cs="Times New Roman"/>
                <w:sz w:val="20"/>
                <w:szCs w:val="20"/>
                <w:lang w:eastAsia="id-ID"/>
              </w:rPr>
              <w:t xml:space="preserve"> langkah-langkah / inisiatif khusus </w:t>
            </w:r>
            <w:r w:rsidR="00514366">
              <w:rPr>
                <w:rFonts w:ascii="Cambria" w:eastAsia="Times New Roman" w:hAnsi="Cambria" w:cs="Times New Roman"/>
                <w:sz w:val="20"/>
                <w:szCs w:val="20"/>
                <w:lang w:eastAsia="id-ID"/>
              </w:rPr>
              <w:t>yang telah dijalankan oleh pihak Perhutani guna menjaga keberlangsungan hidup Araceae di kawasan HTW Prabalintang .</w:t>
            </w:r>
            <w:r>
              <w:rPr>
                <w:rFonts w:ascii="Cambria" w:eastAsia="Times New Roman" w:hAnsi="Cambria" w:cs="Times New Roman"/>
                <w:sz w:val="20"/>
                <w:szCs w:val="20"/>
                <w:lang w:eastAsia="id-ID"/>
              </w:rPr>
              <w:t xml:space="preserve"> </w:t>
            </w:r>
          </w:p>
        </w:tc>
      </w:tr>
      <w:tr w:rsidR="003B60BA" w:rsidRPr="003B60BA" w14:paraId="31EB9337" w14:textId="6DC5C927" w:rsidTr="00514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1DDE10E" w14:textId="77777777" w:rsidR="003B60BA" w:rsidRPr="003B60BA" w:rsidRDefault="003B60BA" w:rsidP="002716EE">
            <w:pPr>
              <w:jc w:val="both"/>
              <w:rPr>
                <w:rFonts w:ascii="Cambria" w:hAnsi="Cambria"/>
                <w:b w:val="0"/>
                <w:bCs w:val="0"/>
                <w:sz w:val="20"/>
                <w:szCs w:val="20"/>
              </w:rPr>
            </w:pPr>
            <w:r w:rsidRPr="003B60BA">
              <w:rPr>
                <w:rFonts w:ascii="Cambria" w:hAnsi="Cambria"/>
                <w:b w:val="0"/>
                <w:bCs w:val="0"/>
                <w:sz w:val="20"/>
                <w:szCs w:val="20"/>
              </w:rPr>
              <w:t>5.</w:t>
            </w:r>
          </w:p>
        </w:tc>
        <w:tc>
          <w:tcPr>
            <w:tcW w:w="3119" w:type="dxa"/>
          </w:tcPr>
          <w:p w14:paraId="080FA36A" w14:textId="77777777" w:rsidR="003B60BA" w:rsidRPr="003B60BA" w:rsidRDefault="003B60BA" w:rsidP="002716E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lang w:eastAsia="id-ID"/>
              </w:rPr>
            </w:pPr>
            <w:r w:rsidRPr="003B60BA">
              <w:rPr>
                <w:rFonts w:ascii="Cambria" w:eastAsia="Times New Roman" w:hAnsi="Cambria" w:cs="Times New Roman"/>
                <w:sz w:val="20"/>
                <w:szCs w:val="20"/>
                <w:lang w:eastAsia="id-ID"/>
              </w:rPr>
              <w:t>Apa tantangan terbesar yang dihadapi dalam konservasi Araceae di kawasan ini?</w:t>
            </w:r>
          </w:p>
        </w:tc>
        <w:tc>
          <w:tcPr>
            <w:tcW w:w="3118" w:type="dxa"/>
          </w:tcPr>
          <w:p w14:paraId="57C2BCC6" w14:textId="20EF778C" w:rsidR="003B60BA" w:rsidRPr="003B60BA" w:rsidRDefault="00FE529D" w:rsidP="002716E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0"/>
                <w:szCs w:val="20"/>
                <w:lang w:eastAsia="id-ID"/>
              </w:rPr>
            </w:pPr>
            <w:r w:rsidRPr="00AD27BA">
              <w:rPr>
                <w:rFonts w:ascii="Cambria" w:hAnsi="Cambria" w:cstheme="majorBidi"/>
                <w:bCs/>
                <w:color w:val="222222"/>
                <w:sz w:val="20"/>
                <w:szCs w:val="20"/>
                <w:shd w:val="clear" w:color="auto" w:fill="FFFFFF"/>
              </w:rPr>
              <w:t>Untuk mengetahui strategi yang digunakan untuk mengatasi tantangan /  hambatan yang dihadapi dalam pelaksanaan kon</w:t>
            </w:r>
            <w:r>
              <w:rPr>
                <w:rFonts w:ascii="Cambria" w:hAnsi="Cambria" w:cstheme="majorBidi"/>
                <w:bCs/>
                <w:color w:val="222222"/>
                <w:sz w:val="20"/>
                <w:szCs w:val="20"/>
                <w:shd w:val="clear" w:color="auto" w:fill="FFFFFF"/>
              </w:rPr>
              <w:t>s</w:t>
            </w:r>
            <w:r w:rsidRPr="00AD27BA">
              <w:rPr>
                <w:rFonts w:ascii="Cambria" w:hAnsi="Cambria" w:cstheme="majorBidi"/>
                <w:bCs/>
                <w:color w:val="222222"/>
                <w:sz w:val="20"/>
                <w:szCs w:val="20"/>
                <w:shd w:val="clear" w:color="auto" w:fill="FFFFFF"/>
              </w:rPr>
              <w:t>ervasi.</w:t>
            </w:r>
          </w:p>
        </w:tc>
      </w:tr>
      <w:tr w:rsidR="003B60BA" w:rsidRPr="003B60BA" w14:paraId="2BE36C99" w14:textId="64D0EF70" w:rsidTr="00514366">
        <w:tc>
          <w:tcPr>
            <w:cnfStyle w:val="001000000000" w:firstRow="0" w:lastRow="0" w:firstColumn="1" w:lastColumn="0" w:oddVBand="0" w:evenVBand="0" w:oddHBand="0" w:evenHBand="0" w:firstRowFirstColumn="0" w:firstRowLastColumn="0" w:lastRowFirstColumn="0" w:lastRowLastColumn="0"/>
            <w:tcW w:w="567" w:type="dxa"/>
          </w:tcPr>
          <w:p w14:paraId="357B815E" w14:textId="77777777" w:rsidR="003B60BA" w:rsidRPr="003B60BA" w:rsidRDefault="003B60BA" w:rsidP="002716EE">
            <w:pPr>
              <w:jc w:val="both"/>
              <w:rPr>
                <w:rFonts w:ascii="Cambria" w:hAnsi="Cambria"/>
                <w:b w:val="0"/>
                <w:bCs w:val="0"/>
                <w:sz w:val="20"/>
                <w:szCs w:val="20"/>
              </w:rPr>
            </w:pPr>
            <w:r w:rsidRPr="003B60BA">
              <w:rPr>
                <w:rFonts w:ascii="Cambria" w:hAnsi="Cambria"/>
                <w:b w:val="0"/>
                <w:bCs w:val="0"/>
                <w:sz w:val="20"/>
                <w:szCs w:val="20"/>
              </w:rPr>
              <w:t>6.</w:t>
            </w:r>
          </w:p>
        </w:tc>
        <w:tc>
          <w:tcPr>
            <w:tcW w:w="3119" w:type="dxa"/>
          </w:tcPr>
          <w:p w14:paraId="5E1ECB90" w14:textId="77777777" w:rsidR="003B60BA" w:rsidRPr="003B60BA" w:rsidRDefault="003B60BA" w:rsidP="002716E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id-ID"/>
              </w:rPr>
            </w:pPr>
            <w:r w:rsidRPr="003B60BA">
              <w:rPr>
                <w:rFonts w:ascii="Cambria" w:eastAsia="Times New Roman" w:hAnsi="Cambria" w:cs="Times New Roman"/>
                <w:sz w:val="20"/>
                <w:szCs w:val="20"/>
                <w:lang w:eastAsia="id-ID"/>
              </w:rPr>
              <w:t>Apakah ada rencana pengembangan ekowisata yang berkelanjutan untuk mendukung konservasi Araceae?</w:t>
            </w:r>
          </w:p>
        </w:tc>
        <w:tc>
          <w:tcPr>
            <w:tcW w:w="3118" w:type="dxa"/>
          </w:tcPr>
          <w:p w14:paraId="3E7E9107" w14:textId="001D74B3" w:rsidR="003B60BA" w:rsidRPr="003B60BA" w:rsidRDefault="00FE529D" w:rsidP="002716E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id-ID"/>
              </w:rPr>
            </w:pPr>
            <w:r>
              <w:rPr>
                <w:rFonts w:ascii="Cambria" w:eastAsia="Times New Roman" w:hAnsi="Cambria" w:cs="Times New Roman"/>
                <w:sz w:val="20"/>
                <w:szCs w:val="20"/>
                <w:lang w:eastAsia="id-ID"/>
              </w:rPr>
              <w:t xml:space="preserve">Untuk mengetahui apakah pihak Perhutani memiliki strategi / program terencana untuk mengembangkan ekowisata yang berkelanjutan guna mendukung pelestarian Araceae secara efektif. </w:t>
            </w:r>
          </w:p>
        </w:tc>
      </w:tr>
    </w:tbl>
    <w:p w14:paraId="764D8C85" w14:textId="77777777" w:rsidR="005C10BF" w:rsidRPr="00AD27BA" w:rsidRDefault="005C10BF" w:rsidP="00EC4B1D">
      <w:pPr>
        <w:pStyle w:val="ListParagraph"/>
        <w:spacing w:after="0" w:line="360" w:lineRule="auto"/>
        <w:ind w:left="0"/>
        <w:jc w:val="both"/>
        <w:rPr>
          <w:rFonts w:ascii="Cambria" w:hAnsi="Cambria" w:cstheme="majorBidi"/>
          <w:bCs/>
          <w:color w:val="222222"/>
          <w:shd w:val="clear" w:color="auto" w:fill="FFFFFF"/>
        </w:rPr>
      </w:pPr>
    </w:p>
    <w:p w14:paraId="1814CAF9" w14:textId="77777777" w:rsidR="005C10BF" w:rsidRPr="00AD27BA" w:rsidRDefault="005C10BF" w:rsidP="00EC4B1D">
      <w:pPr>
        <w:pStyle w:val="ListParagraph"/>
        <w:spacing w:after="0" w:line="360" w:lineRule="auto"/>
        <w:ind w:left="0"/>
        <w:jc w:val="both"/>
        <w:rPr>
          <w:rFonts w:ascii="Cambria" w:hAnsi="Cambria" w:cstheme="majorBidi"/>
          <w:bCs/>
          <w:color w:val="222222"/>
          <w:shd w:val="clear" w:color="auto" w:fill="FFFFFF"/>
        </w:rPr>
      </w:pPr>
    </w:p>
    <w:p w14:paraId="76B15840" w14:textId="042F1838" w:rsidR="00042370" w:rsidRDefault="00042370" w:rsidP="00BC315B">
      <w:pPr>
        <w:spacing w:after="360" w:line="360" w:lineRule="auto"/>
        <w:jc w:val="both"/>
        <w:rPr>
          <w:rFonts w:ascii="Cambria" w:hAnsi="Cambria" w:cstheme="majorBidi"/>
          <w:bCs/>
          <w:color w:val="222222"/>
          <w:shd w:val="clear" w:color="auto" w:fill="FFFFFF"/>
        </w:rPr>
      </w:pPr>
    </w:p>
    <w:p w14:paraId="4206782A" w14:textId="10892F1E" w:rsidR="00E6252C" w:rsidRDefault="005F6810" w:rsidP="005F6810">
      <w:pPr>
        <w:pStyle w:val="Caption"/>
        <w:rPr>
          <w:rFonts w:ascii="Cambria" w:hAnsi="Cambria" w:cstheme="majorBidi"/>
          <w:bCs/>
          <w:color w:val="222222"/>
          <w:shd w:val="clear" w:color="auto" w:fill="FFFFFF"/>
        </w:rPr>
      </w:pPr>
      <w:bookmarkStart w:id="157" w:name="_Toc199868342"/>
      <w:r w:rsidRPr="005F6810">
        <w:rPr>
          <w:rFonts w:ascii="Cambria" w:hAnsi="Cambria"/>
          <w:b/>
          <w:bCs/>
          <w:i w:val="0"/>
          <w:iCs w:val="0"/>
          <w:color w:val="auto"/>
          <w:sz w:val="22"/>
          <w:szCs w:val="22"/>
        </w:rPr>
        <w:lastRenderedPageBreak/>
        <w:t xml:space="preserve">Lampiran </w:t>
      </w:r>
      <w:r w:rsidRPr="005F6810">
        <w:rPr>
          <w:rFonts w:ascii="Cambria" w:hAnsi="Cambria"/>
          <w:b/>
          <w:bCs/>
          <w:i w:val="0"/>
          <w:iCs w:val="0"/>
          <w:color w:val="auto"/>
          <w:sz w:val="22"/>
          <w:szCs w:val="22"/>
        </w:rPr>
        <w:fldChar w:fldCharType="begin"/>
      </w:r>
      <w:r w:rsidRPr="005F6810">
        <w:rPr>
          <w:rFonts w:ascii="Cambria" w:hAnsi="Cambria"/>
          <w:b/>
          <w:bCs/>
          <w:i w:val="0"/>
          <w:iCs w:val="0"/>
          <w:color w:val="auto"/>
          <w:sz w:val="22"/>
          <w:szCs w:val="22"/>
        </w:rPr>
        <w:instrText xml:space="preserve"> SEQ Lampiran \* ARABIC </w:instrText>
      </w:r>
      <w:r w:rsidRPr="005F6810">
        <w:rPr>
          <w:rFonts w:ascii="Cambria" w:hAnsi="Cambria"/>
          <w:b/>
          <w:bCs/>
          <w:i w:val="0"/>
          <w:iCs w:val="0"/>
          <w:color w:val="auto"/>
          <w:sz w:val="22"/>
          <w:szCs w:val="22"/>
        </w:rPr>
        <w:fldChar w:fldCharType="separate"/>
      </w:r>
      <w:r w:rsidR="00756E82">
        <w:rPr>
          <w:rFonts w:ascii="Cambria" w:hAnsi="Cambria"/>
          <w:b/>
          <w:bCs/>
          <w:i w:val="0"/>
          <w:iCs w:val="0"/>
          <w:noProof/>
          <w:color w:val="auto"/>
          <w:sz w:val="22"/>
          <w:szCs w:val="22"/>
        </w:rPr>
        <w:t>3</w:t>
      </w:r>
      <w:r w:rsidRPr="005F6810">
        <w:rPr>
          <w:rFonts w:ascii="Cambria" w:hAnsi="Cambria"/>
          <w:b/>
          <w:bCs/>
          <w:i w:val="0"/>
          <w:iCs w:val="0"/>
          <w:color w:val="auto"/>
          <w:sz w:val="22"/>
          <w:szCs w:val="22"/>
        </w:rPr>
        <w:fldChar w:fldCharType="end"/>
      </w:r>
      <w:r w:rsidR="00B546A2" w:rsidRPr="00B546A2">
        <w:rPr>
          <w:color w:val="auto"/>
          <w:sz w:val="22"/>
          <w:szCs w:val="22"/>
        </w:rPr>
        <w:t xml:space="preserve"> </w:t>
      </w:r>
      <w:r w:rsidR="00042370" w:rsidRPr="00B546A2">
        <w:rPr>
          <w:rFonts w:ascii="Cambria" w:hAnsi="Cambria"/>
          <w:i w:val="0"/>
          <w:iCs w:val="0"/>
          <w:noProof/>
          <w:sz w:val="22"/>
          <w:szCs w:val="22"/>
          <w:lang w:eastAsia="id-ID"/>
        </w:rPr>
        <mc:AlternateContent>
          <mc:Choice Requires="wps">
            <w:drawing>
              <wp:anchor distT="0" distB="0" distL="114300" distR="114300" simplePos="0" relativeHeight="252180992" behindDoc="0" locked="0" layoutInCell="1" allowOverlap="1" wp14:anchorId="226577A3" wp14:editId="020C48FF">
                <wp:simplePos x="0" y="0"/>
                <wp:positionH relativeFrom="column">
                  <wp:posOffset>2752725</wp:posOffset>
                </wp:positionH>
                <wp:positionV relativeFrom="paragraph">
                  <wp:posOffset>1714500</wp:posOffset>
                </wp:positionV>
                <wp:extent cx="250166" cy="275602"/>
                <wp:effectExtent l="0" t="0" r="17145" b="10160"/>
                <wp:wrapNone/>
                <wp:docPr id="90" name="Rectangle 90"/>
                <wp:cNvGraphicFramePr/>
                <a:graphic xmlns:a="http://schemas.openxmlformats.org/drawingml/2006/main">
                  <a:graphicData uri="http://schemas.microsoft.com/office/word/2010/wordprocessingShape">
                    <wps:wsp>
                      <wps:cNvSpPr/>
                      <wps:spPr>
                        <a:xfrm>
                          <a:off x="0" y="0"/>
                          <a:ext cx="250166" cy="2756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134DCE" w14:textId="77777777" w:rsidR="008F0317" w:rsidRDefault="008F0317" w:rsidP="00042370">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577A3" id="Rectangle 90" o:spid="_x0000_s1053" style="position:absolute;margin-left:216.75pt;margin-top:135pt;width:19.7pt;height:21.7pt;z-index:2521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" fillcolor="white [3201]" strokecolor="#70ad47 [3209]" strokeweight="1pt">
                <v:textbox>
                  <w:txbxContent>
                    <w:p w14:paraId="3D134DCE" w14:textId="77777777" w:rsidR="008F0317" w:rsidRDefault="008F0317" w:rsidP="00042370">
                      <w:pPr>
                        <w:jc w:val="center"/>
                      </w:pPr>
                      <w:r>
                        <w:t>c</w:t>
                      </w:r>
                    </w:p>
                  </w:txbxContent>
                </v:textbox>
              </v:rect>
            </w:pict>
          </mc:Fallback>
        </mc:AlternateContent>
      </w:r>
      <w:r w:rsidR="00042370" w:rsidRPr="00B546A2">
        <w:rPr>
          <w:rFonts w:ascii="Cambria" w:hAnsi="Cambria"/>
          <w:i w:val="0"/>
          <w:iCs w:val="0"/>
          <w:noProof/>
          <w:sz w:val="22"/>
          <w:szCs w:val="22"/>
          <w:lang w:eastAsia="id-ID"/>
        </w:rPr>
        <mc:AlternateContent>
          <mc:Choice Requires="wps">
            <w:drawing>
              <wp:anchor distT="0" distB="0" distL="114300" distR="114300" simplePos="0" relativeHeight="252178944" behindDoc="0" locked="0" layoutInCell="1" allowOverlap="1" wp14:anchorId="662A3AAC" wp14:editId="5D2D3224">
                <wp:simplePos x="0" y="0"/>
                <wp:positionH relativeFrom="column">
                  <wp:posOffset>1266825</wp:posOffset>
                </wp:positionH>
                <wp:positionV relativeFrom="paragraph">
                  <wp:posOffset>1724025</wp:posOffset>
                </wp:positionV>
                <wp:extent cx="250166" cy="275602"/>
                <wp:effectExtent l="0" t="0" r="17145" b="10160"/>
                <wp:wrapNone/>
                <wp:docPr id="89" name="Rectangle 89"/>
                <wp:cNvGraphicFramePr/>
                <a:graphic xmlns:a="http://schemas.openxmlformats.org/drawingml/2006/main">
                  <a:graphicData uri="http://schemas.microsoft.com/office/word/2010/wordprocessingShape">
                    <wps:wsp>
                      <wps:cNvSpPr/>
                      <wps:spPr>
                        <a:xfrm>
                          <a:off x="0" y="0"/>
                          <a:ext cx="250166" cy="2756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33EF9D" w14:textId="77777777" w:rsidR="008F0317" w:rsidRDefault="008F0317" w:rsidP="00042370">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A3AAC" id="Rectangle 89" o:spid="_x0000_s1054" style="position:absolute;margin-left:99.75pt;margin-top:135.75pt;width:19.7pt;height:21.7pt;z-index:2521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" fillcolor="white [3201]" strokecolor="#70ad47 [3209]" strokeweight="1pt">
                <v:textbox>
                  <w:txbxContent>
                    <w:p w14:paraId="7633EF9D" w14:textId="77777777" w:rsidR="008F0317" w:rsidRDefault="008F0317" w:rsidP="00042370">
                      <w:pPr>
                        <w:jc w:val="center"/>
                      </w:pPr>
                      <w:r>
                        <w:t>b</w:t>
                      </w:r>
                    </w:p>
                  </w:txbxContent>
                </v:textbox>
              </v:rect>
            </w:pict>
          </mc:Fallback>
        </mc:AlternateContent>
      </w:r>
      <w:r w:rsidR="00042370" w:rsidRPr="00B546A2">
        <w:rPr>
          <w:rFonts w:ascii="Cambria" w:hAnsi="Cambria"/>
          <w:i w:val="0"/>
          <w:iCs w:val="0"/>
          <w:noProof/>
          <w:sz w:val="22"/>
          <w:szCs w:val="22"/>
          <w:lang w:eastAsia="id-ID"/>
        </w:rPr>
        <mc:AlternateContent>
          <mc:Choice Requires="wps">
            <w:drawing>
              <wp:anchor distT="0" distB="0" distL="114300" distR="114300" simplePos="0" relativeHeight="252176896" behindDoc="0" locked="0" layoutInCell="1" allowOverlap="1" wp14:anchorId="2C8D8970" wp14:editId="18C35696">
                <wp:simplePos x="0" y="0"/>
                <wp:positionH relativeFrom="column">
                  <wp:posOffset>-171450</wp:posOffset>
                </wp:positionH>
                <wp:positionV relativeFrom="paragraph">
                  <wp:posOffset>1704975</wp:posOffset>
                </wp:positionV>
                <wp:extent cx="250166" cy="275602"/>
                <wp:effectExtent l="0" t="0" r="17145" b="10160"/>
                <wp:wrapNone/>
                <wp:docPr id="88" name="Rectangle 88"/>
                <wp:cNvGraphicFramePr/>
                <a:graphic xmlns:a="http://schemas.openxmlformats.org/drawingml/2006/main">
                  <a:graphicData uri="http://schemas.microsoft.com/office/word/2010/wordprocessingShape">
                    <wps:wsp>
                      <wps:cNvSpPr/>
                      <wps:spPr>
                        <a:xfrm>
                          <a:off x="0" y="0"/>
                          <a:ext cx="250166" cy="2756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42BDA8" w14:textId="77777777" w:rsidR="008F0317" w:rsidRDefault="008F0317" w:rsidP="00042370">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D8970" id="Rectangle 88" o:spid="_x0000_s1055" style="position:absolute;margin-left:-13.5pt;margin-top:134.25pt;width:19.7pt;height:21.7pt;z-index:2521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" fillcolor="white [3201]" strokecolor="#70ad47 [3209]" strokeweight="1pt">
                <v:textbox>
                  <w:txbxContent>
                    <w:p w14:paraId="4A42BDA8" w14:textId="77777777" w:rsidR="008F0317" w:rsidRDefault="008F0317" w:rsidP="00042370">
                      <w:pPr>
                        <w:jc w:val="center"/>
                      </w:pPr>
                      <w:r>
                        <w:t>a</w:t>
                      </w:r>
                    </w:p>
                  </w:txbxContent>
                </v:textbox>
              </v:rect>
            </w:pict>
          </mc:Fallback>
        </mc:AlternateContent>
      </w:r>
      <w:r w:rsidR="00042370" w:rsidRPr="00B546A2">
        <w:rPr>
          <w:rFonts w:ascii="Cambria" w:hAnsi="Cambria"/>
          <w:i w:val="0"/>
          <w:iCs w:val="0"/>
          <w:noProof/>
          <w:sz w:val="22"/>
          <w:szCs w:val="22"/>
          <w:lang w:eastAsia="id-ID"/>
        </w:rPr>
        <w:drawing>
          <wp:anchor distT="0" distB="0" distL="114300" distR="114300" simplePos="0" relativeHeight="252168704" behindDoc="0" locked="0" layoutInCell="1" allowOverlap="1" wp14:anchorId="556DDB43" wp14:editId="7A497EE0">
            <wp:simplePos x="0" y="0"/>
            <wp:positionH relativeFrom="margin">
              <wp:posOffset>2724150</wp:posOffset>
            </wp:positionH>
            <wp:positionV relativeFrom="margin">
              <wp:posOffset>523875</wp:posOffset>
            </wp:positionV>
            <wp:extent cx="1333500" cy="150876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2-21 at 09.56.24.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33500" cy="1508760"/>
                    </a:xfrm>
                    <a:prstGeom prst="rect">
                      <a:avLst/>
                    </a:prstGeom>
                  </pic:spPr>
                </pic:pic>
              </a:graphicData>
            </a:graphic>
            <wp14:sizeRelH relativeFrom="margin">
              <wp14:pctWidth>0</wp14:pctWidth>
            </wp14:sizeRelH>
            <wp14:sizeRelV relativeFrom="margin">
              <wp14:pctHeight>0</wp14:pctHeight>
            </wp14:sizeRelV>
          </wp:anchor>
        </w:drawing>
      </w:r>
      <w:r w:rsidR="00042370" w:rsidRPr="00B546A2">
        <w:rPr>
          <w:rFonts w:ascii="Cambria" w:hAnsi="Cambria"/>
          <w:b/>
          <w:bCs/>
          <w:i w:val="0"/>
          <w:iCs w:val="0"/>
          <w:noProof/>
          <w:sz w:val="22"/>
          <w:szCs w:val="22"/>
          <w:lang w:eastAsia="id-ID"/>
        </w:rPr>
        <w:drawing>
          <wp:anchor distT="0" distB="0" distL="114300" distR="114300" simplePos="0" relativeHeight="252164608" behindDoc="0" locked="0" layoutInCell="1" allowOverlap="1" wp14:anchorId="6DB00CC6" wp14:editId="790DF7A8">
            <wp:simplePos x="0" y="0"/>
            <wp:positionH relativeFrom="margin">
              <wp:posOffset>-219075</wp:posOffset>
            </wp:positionH>
            <wp:positionV relativeFrom="paragraph">
              <wp:posOffset>502285</wp:posOffset>
            </wp:positionV>
            <wp:extent cx="1431925" cy="152654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2-21 at 09.56.20.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31925" cy="1526540"/>
                    </a:xfrm>
                    <a:prstGeom prst="rect">
                      <a:avLst/>
                    </a:prstGeom>
                  </pic:spPr>
                </pic:pic>
              </a:graphicData>
            </a:graphic>
            <wp14:sizeRelH relativeFrom="margin">
              <wp14:pctWidth>0</wp14:pctWidth>
            </wp14:sizeRelH>
            <wp14:sizeRelV relativeFrom="margin">
              <wp14:pctHeight>0</wp14:pctHeight>
            </wp14:sizeRelV>
          </wp:anchor>
        </w:drawing>
      </w:r>
      <w:r w:rsidR="00042370" w:rsidRPr="00B546A2">
        <w:rPr>
          <w:rFonts w:ascii="Cambria" w:hAnsi="Cambria"/>
          <w:i w:val="0"/>
          <w:iCs w:val="0"/>
          <w:noProof/>
          <w:sz w:val="22"/>
          <w:szCs w:val="22"/>
          <w:lang w:eastAsia="id-ID"/>
        </w:rPr>
        <w:drawing>
          <wp:anchor distT="0" distB="0" distL="114300" distR="114300" simplePos="0" relativeHeight="252166656" behindDoc="0" locked="0" layoutInCell="1" allowOverlap="1" wp14:anchorId="5B714DC8" wp14:editId="2EAA917F">
            <wp:simplePos x="0" y="0"/>
            <wp:positionH relativeFrom="margin">
              <wp:posOffset>1250950</wp:posOffset>
            </wp:positionH>
            <wp:positionV relativeFrom="margin">
              <wp:posOffset>511175</wp:posOffset>
            </wp:positionV>
            <wp:extent cx="1431925" cy="1517650"/>
            <wp:effectExtent l="0" t="0" r="0" b="635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2-21 at 09.56.21.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31925" cy="1517650"/>
                    </a:xfrm>
                    <a:prstGeom prst="rect">
                      <a:avLst/>
                    </a:prstGeom>
                  </pic:spPr>
                </pic:pic>
              </a:graphicData>
            </a:graphic>
            <wp14:sizeRelH relativeFrom="margin">
              <wp14:pctWidth>0</wp14:pctWidth>
            </wp14:sizeRelH>
            <wp14:sizeRelV relativeFrom="margin">
              <wp14:pctHeight>0</wp14:pctHeight>
            </wp14:sizeRelV>
          </wp:anchor>
        </w:drawing>
      </w:r>
      <w:r w:rsidR="00042370" w:rsidRPr="00B546A2">
        <w:rPr>
          <w:rFonts w:ascii="Cambria" w:hAnsi="Cambria" w:cstheme="majorBidi"/>
          <w:bCs/>
          <w:i w:val="0"/>
          <w:iCs w:val="0"/>
          <w:color w:val="222222"/>
          <w:sz w:val="22"/>
          <w:szCs w:val="22"/>
          <w:shd w:val="clear" w:color="auto" w:fill="FFFFFF"/>
        </w:rPr>
        <w:t>Dokumentasi Penelitian</w:t>
      </w:r>
      <w:bookmarkEnd w:id="157"/>
    </w:p>
    <w:p w14:paraId="6E03BD82" w14:textId="2B9EF523" w:rsidR="00042370" w:rsidRDefault="00042370" w:rsidP="00BC315B">
      <w:pPr>
        <w:spacing w:after="360" w:line="360" w:lineRule="auto"/>
        <w:jc w:val="both"/>
        <w:rPr>
          <w:rFonts w:ascii="Cambria" w:hAnsi="Cambria" w:cstheme="majorBidi"/>
          <w:bCs/>
          <w:color w:val="222222"/>
          <w:shd w:val="clear" w:color="auto" w:fill="FFFFFF"/>
        </w:rPr>
      </w:pPr>
      <w:r>
        <w:rPr>
          <w:rFonts w:ascii="Cambria" w:hAnsi="Cambria"/>
          <w:noProof/>
          <w:lang w:eastAsia="id-ID"/>
        </w:rPr>
        <mc:AlternateContent>
          <mc:Choice Requires="wps">
            <w:drawing>
              <wp:anchor distT="0" distB="0" distL="114300" distR="114300" simplePos="0" relativeHeight="252185088" behindDoc="0" locked="0" layoutInCell="1" allowOverlap="1" wp14:anchorId="4C9DC51B" wp14:editId="511B6BEC">
                <wp:simplePos x="0" y="0"/>
                <wp:positionH relativeFrom="column">
                  <wp:posOffset>1295400</wp:posOffset>
                </wp:positionH>
                <wp:positionV relativeFrom="paragraph">
                  <wp:posOffset>3164205</wp:posOffset>
                </wp:positionV>
                <wp:extent cx="250166" cy="275602"/>
                <wp:effectExtent l="0" t="0" r="17145" b="10160"/>
                <wp:wrapNone/>
                <wp:docPr id="92" name="Rectangle 92"/>
                <wp:cNvGraphicFramePr/>
                <a:graphic xmlns:a="http://schemas.openxmlformats.org/drawingml/2006/main">
                  <a:graphicData uri="http://schemas.microsoft.com/office/word/2010/wordprocessingShape">
                    <wps:wsp>
                      <wps:cNvSpPr/>
                      <wps:spPr>
                        <a:xfrm>
                          <a:off x="0" y="0"/>
                          <a:ext cx="250166" cy="2756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DCFB2" w14:textId="77777777" w:rsidR="008F0317" w:rsidRDefault="008F0317" w:rsidP="00042370">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DC51B" id="Rectangle 92" o:spid="_x0000_s1056" style="position:absolute;left:0;text-align:left;margin-left:102pt;margin-top:249.15pt;width:19.7pt;height:21.7pt;z-index:2521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" fillcolor="white [3201]" strokecolor="#70ad47 [3209]" strokeweight="1pt">
                <v:textbox>
                  <w:txbxContent>
                    <w:p w14:paraId="556DCFB2" w14:textId="77777777" w:rsidR="008F0317" w:rsidRDefault="008F0317" w:rsidP="00042370">
                      <w:pPr>
                        <w:jc w:val="center"/>
                      </w:pPr>
                      <w:r>
                        <w:t>e</w:t>
                      </w:r>
                    </w:p>
                  </w:txbxContent>
                </v:textbox>
              </v:rect>
            </w:pict>
          </mc:Fallback>
        </mc:AlternateContent>
      </w:r>
      <w:r>
        <w:rPr>
          <w:rFonts w:ascii="Cambria" w:hAnsi="Cambria"/>
          <w:noProof/>
          <w:lang w:eastAsia="id-ID"/>
        </w:rPr>
        <mc:AlternateContent>
          <mc:Choice Requires="wps">
            <w:drawing>
              <wp:anchor distT="0" distB="0" distL="114300" distR="114300" simplePos="0" relativeHeight="252187136" behindDoc="0" locked="0" layoutInCell="1" allowOverlap="1" wp14:anchorId="21FF2320" wp14:editId="0C2EFA50">
                <wp:simplePos x="0" y="0"/>
                <wp:positionH relativeFrom="column">
                  <wp:posOffset>2763520</wp:posOffset>
                </wp:positionH>
                <wp:positionV relativeFrom="paragraph">
                  <wp:posOffset>3172460</wp:posOffset>
                </wp:positionV>
                <wp:extent cx="250166" cy="275602"/>
                <wp:effectExtent l="0" t="0" r="17145" b="10160"/>
                <wp:wrapNone/>
                <wp:docPr id="93" name="Rectangle 93"/>
                <wp:cNvGraphicFramePr/>
                <a:graphic xmlns:a="http://schemas.openxmlformats.org/drawingml/2006/main">
                  <a:graphicData uri="http://schemas.microsoft.com/office/word/2010/wordprocessingShape">
                    <wps:wsp>
                      <wps:cNvSpPr/>
                      <wps:spPr>
                        <a:xfrm>
                          <a:off x="0" y="0"/>
                          <a:ext cx="250166" cy="2756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7F5203" w14:textId="3DB5B11F" w:rsidR="008F0317" w:rsidRDefault="008F0317" w:rsidP="00042370">
                            <w:pPr>
                              <w:jc w:val="center"/>
                            </w:pPr>
                            <w: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F2320" id="Rectangle 93" o:spid="_x0000_s1057" style="position:absolute;left:0;text-align:left;margin-left:217.6pt;margin-top:249.8pt;width:19.7pt;height:21.7pt;z-index:2521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" fillcolor="white [3201]" strokecolor="#70ad47 [3209]" strokeweight="1pt">
                <v:textbox>
                  <w:txbxContent>
                    <w:p w14:paraId="3B7F5203" w14:textId="3DB5B11F" w:rsidR="008F0317" w:rsidRDefault="008F0317" w:rsidP="00042370">
                      <w:pPr>
                        <w:jc w:val="center"/>
                      </w:pPr>
                      <w:r>
                        <w:t>f</w:t>
                      </w:r>
                    </w:p>
                  </w:txbxContent>
                </v:textbox>
              </v:rect>
            </w:pict>
          </mc:Fallback>
        </mc:AlternateContent>
      </w:r>
      <w:r>
        <w:rPr>
          <w:rFonts w:ascii="Cambria" w:hAnsi="Cambria"/>
          <w:noProof/>
          <w:lang w:eastAsia="id-ID"/>
        </w:rPr>
        <mc:AlternateContent>
          <mc:Choice Requires="wps">
            <w:drawing>
              <wp:anchor distT="0" distB="0" distL="114300" distR="114300" simplePos="0" relativeHeight="252183040" behindDoc="0" locked="0" layoutInCell="1" allowOverlap="1" wp14:anchorId="10859B61" wp14:editId="4ABBA080">
                <wp:simplePos x="0" y="0"/>
                <wp:positionH relativeFrom="column">
                  <wp:posOffset>-180975</wp:posOffset>
                </wp:positionH>
                <wp:positionV relativeFrom="paragraph">
                  <wp:posOffset>3164205</wp:posOffset>
                </wp:positionV>
                <wp:extent cx="250166" cy="275602"/>
                <wp:effectExtent l="0" t="0" r="17145" b="10160"/>
                <wp:wrapNone/>
                <wp:docPr id="91" name="Rectangle 91"/>
                <wp:cNvGraphicFramePr/>
                <a:graphic xmlns:a="http://schemas.openxmlformats.org/drawingml/2006/main">
                  <a:graphicData uri="http://schemas.microsoft.com/office/word/2010/wordprocessingShape">
                    <wps:wsp>
                      <wps:cNvSpPr/>
                      <wps:spPr>
                        <a:xfrm>
                          <a:off x="0" y="0"/>
                          <a:ext cx="250166" cy="2756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011E34" w14:textId="688FF307" w:rsidR="008F0317" w:rsidRDefault="008F0317" w:rsidP="00042370">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59B61" id="Rectangle 91" o:spid="_x0000_s1058" style="position:absolute;left:0;text-align:left;margin-left:-14.25pt;margin-top:249.15pt;width:19.7pt;height:21.7pt;z-index:2521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" fillcolor="white [3201]" strokecolor="#70ad47 [3209]" strokeweight="1pt">
                <v:textbox>
                  <w:txbxContent>
                    <w:p w14:paraId="09011E34" w14:textId="688FF307" w:rsidR="008F0317" w:rsidRDefault="008F0317" w:rsidP="00042370">
                      <w:pPr>
                        <w:jc w:val="center"/>
                      </w:pPr>
                      <w:r>
                        <w:t>d</w:t>
                      </w:r>
                    </w:p>
                  </w:txbxContent>
                </v:textbox>
              </v:rect>
            </w:pict>
          </mc:Fallback>
        </mc:AlternateContent>
      </w:r>
      <w:r w:rsidRPr="001110CB">
        <w:rPr>
          <w:rFonts w:ascii="Cambria" w:hAnsi="Cambria"/>
          <w:noProof/>
          <w:lang w:eastAsia="id-ID"/>
        </w:rPr>
        <w:drawing>
          <wp:anchor distT="0" distB="0" distL="114300" distR="114300" simplePos="0" relativeHeight="252174848" behindDoc="0" locked="0" layoutInCell="1" allowOverlap="1" wp14:anchorId="0EA55DC2" wp14:editId="258B8778">
            <wp:simplePos x="0" y="0"/>
            <wp:positionH relativeFrom="margin">
              <wp:posOffset>2752725</wp:posOffset>
            </wp:positionH>
            <wp:positionV relativeFrom="margin">
              <wp:posOffset>2247900</wp:posOffset>
            </wp:positionV>
            <wp:extent cx="1314450" cy="1704340"/>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2-21 at 09.56.26.jpe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314450" cy="1704340"/>
                    </a:xfrm>
                    <a:prstGeom prst="rect">
                      <a:avLst/>
                    </a:prstGeom>
                  </pic:spPr>
                </pic:pic>
              </a:graphicData>
            </a:graphic>
            <wp14:sizeRelH relativeFrom="margin">
              <wp14:pctWidth>0</wp14:pctWidth>
            </wp14:sizeRelH>
            <wp14:sizeRelV relativeFrom="margin">
              <wp14:pctHeight>0</wp14:pctHeight>
            </wp14:sizeRelV>
          </wp:anchor>
        </w:drawing>
      </w:r>
      <w:r w:rsidRPr="001110CB">
        <w:rPr>
          <w:rFonts w:ascii="Cambria" w:hAnsi="Cambria"/>
          <w:noProof/>
          <w:lang w:eastAsia="id-ID"/>
        </w:rPr>
        <w:drawing>
          <wp:anchor distT="0" distB="0" distL="114300" distR="114300" simplePos="0" relativeHeight="252172800" behindDoc="0" locked="0" layoutInCell="1" allowOverlap="1" wp14:anchorId="2C2315EE" wp14:editId="05C15753">
            <wp:simplePos x="0" y="0"/>
            <wp:positionH relativeFrom="margin">
              <wp:posOffset>1257300</wp:posOffset>
            </wp:positionH>
            <wp:positionV relativeFrom="margin">
              <wp:posOffset>2257425</wp:posOffset>
            </wp:positionV>
            <wp:extent cx="1449070" cy="1697355"/>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5-02-21 at 09.56.23.jpe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49070" cy="1697355"/>
                    </a:xfrm>
                    <a:prstGeom prst="rect">
                      <a:avLst/>
                    </a:prstGeom>
                  </pic:spPr>
                </pic:pic>
              </a:graphicData>
            </a:graphic>
            <wp14:sizeRelH relativeFrom="margin">
              <wp14:pctWidth>0</wp14:pctWidth>
            </wp14:sizeRelH>
            <wp14:sizeRelV relativeFrom="margin">
              <wp14:pctHeight>0</wp14:pctHeight>
            </wp14:sizeRelV>
          </wp:anchor>
        </w:drawing>
      </w:r>
      <w:r w:rsidRPr="001110CB">
        <w:rPr>
          <w:rFonts w:ascii="Cambria" w:hAnsi="Cambria"/>
          <w:noProof/>
          <w:lang w:eastAsia="id-ID"/>
        </w:rPr>
        <w:drawing>
          <wp:anchor distT="0" distB="0" distL="114300" distR="114300" simplePos="0" relativeHeight="252170752" behindDoc="0" locked="0" layoutInCell="1" allowOverlap="1" wp14:anchorId="484D489E" wp14:editId="4DB1BDB5">
            <wp:simplePos x="0" y="0"/>
            <wp:positionH relativeFrom="margin">
              <wp:posOffset>-219075</wp:posOffset>
            </wp:positionH>
            <wp:positionV relativeFrom="margin">
              <wp:posOffset>2254885</wp:posOffset>
            </wp:positionV>
            <wp:extent cx="1431925" cy="1699895"/>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2-21 at 09.56.27 (1).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31925" cy="1699895"/>
                    </a:xfrm>
                    <a:prstGeom prst="rect">
                      <a:avLst/>
                    </a:prstGeom>
                  </pic:spPr>
                </pic:pic>
              </a:graphicData>
            </a:graphic>
            <wp14:sizeRelH relativeFrom="margin">
              <wp14:pctWidth>0</wp14:pctWidth>
            </wp14:sizeRelH>
            <wp14:sizeRelV relativeFrom="margin">
              <wp14:pctHeight>0</wp14:pctHeight>
            </wp14:sizeRelV>
          </wp:anchor>
        </w:drawing>
      </w:r>
    </w:p>
    <w:p w14:paraId="293DC72C" w14:textId="77777777" w:rsidR="0096182A" w:rsidRDefault="0096182A" w:rsidP="003342E0">
      <w:pPr>
        <w:spacing w:after="0" w:line="360" w:lineRule="auto"/>
        <w:jc w:val="both"/>
        <w:rPr>
          <w:rFonts w:ascii="Cambria" w:hAnsi="Cambria"/>
        </w:rPr>
      </w:pPr>
    </w:p>
    <w:p w14:paraId="420EACDD" w14:textId="77777777" w:rsidR="0096182A" w:rsidRDefault="0096182A" w:rsidP="003342E0">
      <w:pPr>
        <w:spacing w:after="0" w:line="360" w:lineRule="auto"/>
        <w:jc w:val="both"/>
        <w:rPr>
          <w:rFonts w:ascii="Cambria" w:hAnsi="Cambria"/>
        </w:rPr>
      </w:pPr>
    </w:p>
    <w:p w14:paraId="09DB1878" w14:textId="2AADE699" w:rsidR="003342E0" w:rsidRDefault="003342E0" w:rsidP="003342E0">
      <w:pPr>
        <w:spacing w:after="0" w:line="360" w:lineRule="auto"/>
        <w:jc w:val="both"/>
        <w:rPr>
          <w:rFonts w:ascii="Cambria" w:hAnsi="Cambria"/>
        </w:rPr>
      </w:pPr>
      <w:r w:rsidRPr="001110CB">
        <w:rPr>
          <w:rFonts w:ascii="Cambria" w:hAnsi="Cambria"/>
        </w:rPr>
        <w:t>Keterangan: (a) pengukuran intensitas cahaya</w:t>
      </w:r>
      <w:r>
        <w:rPr>
          <w:rFonts w:ascii="Cambria" w:hAnsi="Cambria"/>
        </w:rPr>
        <w:t>;</w:t>
      </w:r>
      <w:r w:rsidRPr="001110CB">
        <w:rPr>
          <w:rFonts w:ascii="Cambria" w:hAnsi="Cambria"/>
        </w:rPr>
        <w:t xml:space="preserve"> (b) pengukuran suhu dan </w:t>
      </w:r>
      <w:r w:rsidR="00861910">
        <w:rPr>
          <w:rFonts w:ascii="Cambria" w:hAnsi="Cambria"/>
        </w:rPr>
        <w:t>kelembaban</w:t>
      </w:r>
      <w:r w:rsidRPr="001110CB">
        <w:rPr>
          <w:rFonts w:ascii="Cambria" w:hAnsi="Cambria"/>
        </w:rPr>
        <w:t>udara</w:t>
      </w:r>
      <w:r>
        <w:rPr>
          <w:rFonts w:ascii="Cambria" w:hAnsi="Cambria"/>
        </w:rPr>
        <w:t>;</w:t>
      </w:r>
      <w:r w:rsidRPr="001110CB">
        <w:rPr>
          <w:rFonts w:ascii="Cambria" w:hAnsi="Cambria"/>
        </w:rPr>
        <w:t xml:space="preserve"> (c) pengukuran pH tanah</w:t>
      </w:r>
      <w:r>
        <w:rPr>
          <w:rFonts w:ascii="Cambria" w:hAnsi="Cambria"/>
        </w:rPr>
        <w:t>;</w:t>
      </w:r>
      <w:r w:rsidRPr="001110CB">
        <w:rPr>
          <w:rFonts w:ascii="Cambria" w:hAnsi="Cambria"/>
        </w:rPr>
        <w:t xml:space="preserve"> (d</w:t>
      </w:r>
      <w:r>
        <w:rPr>
          <w:rFonts w:ascii="Cambria" w:hAnsi="Cambria"/>
        </w:rPr>
        <w:t xml:space="preserve"> &amp; e</w:t>
      </w:r>
      <w:r w:rsidRPr="001110CB">
        <w:rPr>
          <w:rFonts w:ascii="Cambria" w:hAnsi="Cambria"/>
        </w:rPr>
        <w:t>) pengukuran morfologi tumbuhan</w:t>
      </w:r>
      <w:r>
        <w:rPr>
          <w:rFonts w:ascii="Cambria" w:hAnsi="Cambria"/>
        </w:rPr>
        <w:t>; (g</w:t>
      </w:r>
      <w:r w:rsidRPr="001110CB">
        <w:rPr>
          <w:rFonts w:ascii="Cambria" w:hAnsi="Cambria"/>
        </w:rPr>
        <w:t xml:space="preserve">) proses wawancara bersama pengelola </w:t>
      </w:r>
      <w:r>
        <w:rPr>
          <w:rFonts w:ascii="Cambria" w:hAnsi="Cambria"/>
        </w:rPr>
        <w:t>HTW</w:t>
      </w:r>
      <w:r w:rsidRPr="001110CB">
        <w:rPr>
          <w:rFonts w:ascii="Cambria" w:hAnsi="Cambria"/>
        </w:rPr>
        <w:t xml:space="preserve"> Prabalintang</w:t>
      </w:r>
    </w:p>
    <w:p w14:paraId="7095516F" w14:textId="43794D36" w:rsidR="00042370" w:rsidRPr="00AD27BA" w:rsidRDefault="00042370" w:rsidP="003342E0">
      <w:pPr>
        <w:spacing w:after="360" w:line="360" w:lineRule="auto"/>
        <w:rPr>
          <w:rFonts w:ascii="Cambria" w:hAnsi="Cambria" w:cstheme="majorBidi"/>
          <w:bCs/>
          <w:color w:val="222222"/>
          <w:shd w:val="clear" w:color="auto" w:fill="FFFFFF"/>
        </w:rPr>
      </w:pPr>
    </w:p>
    <w:sectPr w:rsidR="00042370" w:rsidRPr="00AD27BA" w:rsidSect="00344D6B">
      <w:pgSz w:w="8391" w:h="11907" w:code="1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D66C7" w14:textId="77777777" w:rsidR="00A12967" w:rsidRDefault="00A12967" w:rsidP="008843C2">
      <w:pPr>
        <w:spacing w:after="0" w:line="240" w:lineRule="auto"/>
      </w:pPr>
      <w:r>
        <w:separator/>
      </w:r>
    </w:p>
  </w:endnote>
  <w:endnote w:type="continuationSeparator" w:id="0">
    <w:p w14:paraId="01B905EA" w14:textId="77777777" w:rsidR="00A12967" w:rsidRDefault="00A12967" w:rsidP="0088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IDFont+F2">
    <w:altName w:val="Malgun Gothi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3299"/>
      <w:docPartObj>
        <w:docPartGallery w:val="Page Numbers (Bottom of Page)"/>
        <w:docPartUnique/>
      </w:docPartObj>
    </w:sdtPr>
    <w:sdtEndPr>
      <w:rPr>
        <w:noProof/>
      </w:rPr>
    </w:sdtEndPr>
    <w:sdtContent>
      <w:p w14:paraId="76B15895" w14:textId="77777777" w:rsidR="008F0317" w:rsidRDefault="008F0317">
        <w:pPr>
          <w:pStyle w:val="Footer"/>
          <w:jc w:val="center"/>
        </w:pPr>
        <w:r>
          <w:fldChar w:fldCharType="begin"/>
        </w:r>
        <w:r>
          <w:instrText xml:space="preserve"> PAGE   \* MERGEFORMAT </w:instrText>
        </w:r>
        <w:r>
          <w:fldChar w:fldCharType="separate"/>
        </w:r>
        <w:r w:rsidR="005375B4">
          <w:rPr>
            <w:noProof/>
          </w:rPr>
          <w:t>viii</w:t>
        </w:r>
        <w:r>
          <w:rPr>
            <w:noProof/>
          </w:rPr>
          <w:fldChar w:fldCharType="end"/>
        </w:r>
      </w:p>
    </w:sdtContent>
  </w:sdt>
  <w:p w14:paraId="76B15896" w14:textId="77777777" w:rsidR="008F0317" w:rsidRDefault="008F0317" w:rsidP="002E474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C3E49" w14:textId="77777777" w:rsidR="00A12967" w:rsidRDefault="00A12967" w:rsidP="008843C2">
      <w:pPr>
        <w:spacing w:after="0" w:line="240" w:lineRule="auto"/>
      </w:pPr>
      <w:r>
        <w:separator/>
      </w:r>
    </w:p>
  </w:footnote>
  <w:footnote w:type="continuationSeparator" w:id="0">
    <w:p w14:paraId="20DC16C0" w14:textId="77777777" w:rsidR="00A12967" w:rsidRDefault="00A12967" w:rsidP="00884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A04CD" w14:textId="5C3566ED" w:rsidR="008F0317" w:rsidRDefault="008F0317">
    <w:pPr>
      <w:pStyle w:val="Header"/>
    </w:pPr>
  </w:p>
  <w:p w14:paraId="325F33F6" w14:textId="77777777" w:rsidR="008F0317" w:rsidRDefault="008F03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D3FF5"/>
    <w:multiLevelType w:val="multilevel"/>
    <w:tmpl w:val="A4D03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811FB"/>
    <w:multiLevelType w:val="hybridMultilevel"/>
    <w:tmpl w:val="3BB05F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E23962"/>
    <w:multiLevelType w:val="hybridMultilevel"/>
    <w:tmpl w:val="4A8EBCF6"/>
    <w:lvl w:ilvl="0" w:tplc="3E0250A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7F33171"/>
    <w:multiLevelType w:val="hybridMultilevel"/>
    <w:tmpl w:val="604A5862"/>
    <w:lvl w:ilvl="0" w:tplc="12CEBCCC">
      <w:start w:val="1"/>
      <w:numFmt w:val="lowerLetter"/>
      <w:pStyle w:val="Heading4"/>
      <w:lvlText w:val="%1)"/>
      <w:lvlJc w:val="left"/>
      <w:pPr>
        <w:ind w:left="1440" w:hanging="360"/>
      </w:pPr>
      <w:rPr>
        <w:rFonts w:hint="default"/>
        <w:b w:val="0"/>
        <w:bCs/>
        <w:i w:val="0"/>
        <w:i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8A9749C"/>
    <w:multiLevelType w:val="hybridMultilevel"/>
    <w:tmpl w:val="9D404EC6"/>
    <w:lvl w:ilvl="0" w:tplc="670CB572">
      <w:start w:val="1"/>
      <w:numFmt w:val="lowerLetter"/>
      <w:lvlText w:val="%1)"/>
      <w:lvlJc w:val="left"/>
      <w:pPr>
        <w:ind w:left="1440" w:hanging="360"/>
      </w:pPr>
      <w:rPr>
        <w:rFonts w:hint="default"/>
        <w:i w:val="0"/>
        <w:i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9331F8C"/>
    <w:multiLevelType w:val="multilevel"/>
    <w:tmpl w:val="DB8E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8A3148"/>
    <w:multiLevelType w:val="hybridMultilevel"/>
    <w:tmpl w:val="CAC0D6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E9D55F4"/>
    <w:multiLevelType w:val="hybridMultilevel"/>
    <w:tmpl w:val="FE9436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25E54D9"/>
    <w:multiLevelType w:val="hybridMultilevel"/>
    <w:tmpl w:val="274282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2C12476"/>
    <w:multiLevelType w:val="hybridMultilevel"/>
    <w:tmpl w:val="35A8D466"/>
    <w:lvl w:ilvl="0" w:tplc="BC8CE79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19BB52DF"/>
    <w:multiLevelType w:val="hybridMultilevel"/>
    <w:tmpl w:val="951029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4B43CC"/>
    <w:multiLevelType w:val="multilevel"/>
    <w:tmpl w:val="6CD22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DF7AD7"/>
    <w:multiLevelType w:val="hybridMultilevel"/>
    <w:tmpl w:val="2A22C6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794EA4"/>
    <w:multiLevelType w:val="hybridMultilevel"/>
    <w:tmpl w:val="9A787D46"/>
    <w:lvl w:ilvl="0" w:tplc="5F4A27B6">
      <w:start w:val="1"/>
      <w:numFmt w:val="decimal"/>
      <w:lvlText w:val="%1."/>
      <w:lvlJc w:val="left"/>
      <w:pPr>
        <w:ind w:left="644" w:hanging="360"/>
      </w:pPr>
      <w:rPr>
        <w:rFonts w:ascii="Cambria" w:hAnsi="Cambria" w:hint="default"/>
        <w:i w:val="0"/>
        <w:i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22C80812"/>
    <w:multiLevelType w:val="hybridMultilevel"/>
    <w:tmpl w:val="DDAA3BC2"/>
    <w:lvl w:ilvl="0" w:tplc="B150F6C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2363410B"/>
    <w:multiLevelType w:val="hybridMultilevel"/>
    <w:tmpl w:val="C02CE0EA"/>
    <w:lvl w:ilvl="0" w:tplc="076862E0">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65835B1"/>
    <w:multiLevelType w:val="hybridMultilevel"/>
    <w:tmpl w:val="1AEC37AA"/>
    <w:lvl w:ilvl="0" w:tplc="AD04DE6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2FC41CC8"/>
    <w:multiLevelType w:val="hybridMultilevel"/>
    <w:tmpl w:val="FE1043AC"/>
    <w:lvl w:ilvl="0" w:tplc="A99A09D8">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342365A0"/>
    <w:multiLevelType w:val="hybridMultilevel"/>
    <w:tmpl w:val="E77C3F3A"/>
    <w:lvl w:ilvl="0" w:tplc="A3E2B9C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571798E"/>
    <w:multiLevelType w:val="hybridMultilevel"/>
    <w:tmpl w:val="650017F4"/>
    <w:lvl w:ilvl="0" w:tplc="EC04ECA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3631348B"/>
    <w:multiLevelType w:val="hybridMultilevel"/>
    <w:tmpl w:val="9EF0D300"/>
    <w:lvl w:ilvl="0" w:tplc="C40EE8E0">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6A4735C"/>
    <w:multiLevelType w:val="hybridMultilevel"/>
    <w:tmpl w:val="B6BCC308"/>
    <w:lvl w:ilvl="0" w:tplc="4B962C5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2">
    <w:nsid w:val="38C347DD"/>
    <w:multiLevelType w:val="hybridMultilevel"/>
    <w:tmpl w:val="9E34A4D0"/>
    <w:lvl w:ilvl="0" w:tplc="45FE7484">
      <w:start w:val="1"/>
      <w:numFmt w:val="lowerLetter"/>
      <w:lvlText w:val="%1)"/>
      <w:lvlJc w:val="left"/>
      <w:pPr>
        <w:ind w:left="1494" w:hanging="360"/>
      </w:pPr>
      <w:rPr>
        <w:rFonts w:hint="default"/>
        <w:i w:val="0"/>
        <w:iCs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3">
    <w:nsid w:val="44ED6991"/>
    <w:multiLevelType w:val="hybridMultilevel"/>
    <w:tmpl w:val="E70C3B46"/>
    <w:lvl w:ilvl="0" w:tplc="5A782BEA">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D503504"/>
    <w:multiLevelType w:val="hybridMultilevel"/>
    <w:tmpl w:val="85E4E5F2"/>
    <w:lvl w:ilvl="0" w:tplc="764827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F552E05"/>
    <w:multiLevelType w:val="hybridMultilevel"/>
    <w:tmpl w:val="906C1C46"/>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6">
    <w:nsid w:val="4F582CC2"/>
    <w:multiLevelType w:val="hybridMultilevel"/>
    <w:tmpl w:val="9B8E1E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811DC9"/>
    <w:multiLevelType w:val="hybridMultilevel"/>
    <w:tmpl w:val="E6AE1DD0"/>
    <w:lvl w:ilvl="0" w:tplc="45AC48B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536E713B"/>
    <w:multiLevelType w:val="hybridMultilevel"/>
    <w:tmpl w:val="29DE7692"/>
    <w:lvl w:ilvl="0" w:tplc="2B8875B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9">
    <w:nsid w:val="5DA95562"/>
    <w:multiLevelType w:val="hybridMultilevel"/>
    <w:tmpl w:val="867A85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EBF7D59"/>
    <w:multiLevelType w:val="hybridMultilevel"/>
    <w:tmpl w:val="D1403B9E"/>
    <w:lvl w:ilvl="0" w:tplc="72E2C660">
      <w:start w:val="1"/>
      <w:numFmt w:val="lowerLetter"/>
      <w:lvlText w:val="%1)"/>
      <w:lvlJc w:val="left"/>
      <w:pPr>
        <w:ind w:left="1353" w:hanging="360"/>
      </w:pPr>
      <w:rPr>
        <w:rFonts w:hint="default"/>
        <w:b/>
        <w:bCs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1">
    <w:nsid w:val="61DC00BD"/>
    <w:multiLevelType w:val="multilevel"/>
    <w:tmpl w:val="01A4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41006F9"/>
    <w:multiLevelType w:val="hybridMultilevel"/>
    <w:tmpl w:val="8D765708"/>
    <w:lvl w:ilvl="0" w:tplc="92344F6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645E378B"/>
    <w:multiLevelType w:val="hybridMultilevel"/>
    <w:tmpl w:val="836C66B2"/>
    <w:lvl w:ilvl="0" w:tplc="78C6D93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87E6E7D"/>
    <w:multiLevelType w:val="hybridMultilevel"/>
    <w:tmpl w:val="2D6ABBF8"/>
    <w:lvl w:ilvl="0" w:tplc="D13A41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6C123318"/>
    <w:multiLevelType w:val="hybridMultilevel"/>
    <w:tmpl w:val="909C20CE"/>
    <w:lvl w:ilvl="0" w:tplc="F5B270C0">
      <w:start w:val="1"/>
      <w:numFmt w:val="upperLetter"/>
      <w:pStyle w:val="Heading2"/>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5DB2091"/>
    <w:multiLevelType w:val="hybridMultilevel"/>
    <w:tmpl w:val="4BA2F4E6"/>
    <w:lvl w:ilvl="0" w:tplc="619C2EF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638207C"/>
    <w:multiLevelType w:val="hybridMultilevel"/>
    <w:tmpl w:val="59F2FD7A"/>
    <w:lvl w:ilvl="0" w:tplc="E59C0D34">
      <w:start w:val="1"/>
      <w:numFmt w:val="decimal"/>
      <w:pStyle w:val="Heading3"/>
      <w:lvlText w:val="%1."/>
      <w:lvlJc w:val="left"/>
      <w:pPr>
        <w:ind w:left="1080" w:hanging="360"/>
      </w:pPr>
      <w:rPr>
        <w:rFonts w:hint="default"/>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763C1EBC"/>
    <w:multiLevelType w:val="hybridMultilevel"/>
    <w:tmpl w:val="A87C46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8BF0AD5"/>
    <w:multiLevelType w:val="multilevel"/>
    <w:tmpl w:val="68AAD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B550AD"/>
    <w:multiLevelType w:val="hybridMultilevel"/>
    <w:tmpl w:val="961E7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EBF4C7B"/>
    <w:multiLevelType w:val="hybridMultilevel"/>
    <w:tmpl w:val="24E85972"/>
    <w:lvl w:ilvl="0" w:tplc="6AFCBB7C">
      <w:start w:val="2"/>
      <w:numFmt w:val="bullet"/>
      <w:lvlText w:val="-"/>
      <w:lvlJc w:val="left"/>
      <w:pPr>
        <w:ind w:left="1494" w:hanging="360"/>
      </w:pPr>
      <w:rPr>
        <w:rFonts w:ascii="Cambria" w:eastAsiaTheme="minorHAnsi" w:hAnsi="Cambria" w:cstheme="minorBidi"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num w:numId="1">
    <w:abstractNumId w:val="35"/>
  </w:num>
  <w:num w:numId="2">
    <w:abstractNumId w:val="2"/>
  </w:num>
  <w:num w:numId="3">
    <w:abstractNumId w:val="36"/>
  </w:num>
  <w:num w:numId="4">
    <w:abstractNumId w:val="33"/>
  </w:num>
  <w:num w:numId="5">
    <w:abstractNumId w:val="17"/>
  </w:num>
  <w:num w:numId="6">
    <w:abstractNumId w:val="15"/>
  </w:num>
  <w:num w:numId="7">
    <w:abstractNumId w:val="10"/>
  </w:num>
  <w:num w:numId="8">
    <w:abstractNumId w:val="25"/>
  </w:num>
  <w:num w:numId="9">
    <w:abstractNumId w:val="6"/>
  </w:num>
  <w:num w:numId="10">
    <w:abstractNumId w:val="37"/>
  </w:num>
  <w:num w:numId="11">
    <w:abstractNumId w:val="3"/>
  </w:num>
  <w:num w:numId="12">
    <w:abstractNumId w:val="30"/>
  </w:num>
  <w:num w:numId="13">
    <w:abstractNumId w:val="23"/>
  </w:num>
  <w:num w:numId="14">
    <w:abstractNumId w:val="20"/>
  </w:num>
  <w:num w:numId="15">
    <w:abstractNumId w:val="18"/>
  </w:num>
  <w:num w:numId="16">
    <w:abstractNumId w:val="41"/>
  </w:num>
  <w:num w:numId="17">
    <w:abstractNumId w:val="22"/>
  </w:num>
  <w:num w:numId="18">
    <w:abstractNumId w:val="8"/>
  </w:num>
  <w:num w:numId="19">
    <w:abstractNumId w:val="40"/>
  </w:num>
  <w:num w:numId="20">
    <w:abstractNumId w:val="1"/>
  </w:num>
  <w:num w:numId="21">
    <w:abstractNumId w:val="4"/>
  </w:num>
  <w:num w:numId="22">
    <w:abstractNumId w:val="3"/>
    <w:lvlOverride w:ilvl="0">
      <w:startOverride w:val="1"/>
    </w:lvlOverride>
  </w:num>
  <w:num w:numId="23">
    <w:abstractNumId w:val="38"/>
  </w:num>
  <w:num w:numId="24">
    <w:abstractNumId w:val="14"/>
  </w:num>
  <w:num w:numId="25">
    <w:abstractNumId w:val="16"/>
  </w:num>
  <w:num w:numId="26">
    <w:abstractNumId w:val="32"/>
  </w:num>
  <w:num w:numId="27">
    <w:abstractNumId w:val="24"/>
  </w:num>
  <w:num w:numId="28">
    <w:abstractNumId w:val="34"/>
  </w:num>
  <w:num w:numId="29">
    <w:abstractNumId w:val="27"/>
  </w:num>
  <w:num w:numId="30">
    <w:abstractNumId w:val="9"/>
  </w:num>
  <w:num w:numId="31">
    <w:abstractNumId w:val="7"/>
  </w:num>
  <w:num w:numId="32">
    <w:abstractNumId w:val="26"/>
  </w:num>
  <w:num w:numId="33">
    <w:abstractNumId w:val="13"/>
  </w:num>
  <w:num w:numId="34">
    <w:abstractNumId w:val="21"/>
  </w:num>
  <w:num w:numId="35">
    <w:abstractNumId w:val="12"/>
  </w:num>
  <w:num w:numId="36">
    <w:abstractNumId w:val="28"/>
  </w:num>
  <w:num w:numId="37">
    <w:abstractNumId w:val="19"/>
  </w:num>
  <w:num w:numId="38">
    <w:abstractNumId w:val="11"/>
  </w:num>
  <w:num w:numId="39">
    <w:abstractNumId w:val="39"/>
  </w:num>
  <w:num w:numId="40">
    <w:abstractNumId w:val="5"/>
  </w:num>
  <w:num w:numId="41">
    <w:abstractNumId w:val="0"/>
  </w:num>
  <w:num w:numId="42">
    <w:abstractNumId w:val="29"/>
  </w:num>
  <w:num w:numId="43">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C5D"/>
    <w:rsid w:val="00001D2E"/>
    <w:rsid w:val="00003442"/>
    <w:rsid w:val="00004A2D"/>
    <w:rsid w:val="0000564B"/>
    <w:rsid w:val="00005EEC"/>
    <w:rsid w:val="00007ED9"/>
    <w:rsid w:val="00010C66"/>
    <w:rsid w:val="00011F80"/>
    <w:rsid w:val="00012428"/>
    <w:rsid w:val="00012989"/>
    <w:rsid w:val="00013D5C"/>
    <w:rsid w:val="000145CD"/>
    <w:rsid w:val="0001509B"/>
    <w:rsid w:val="00015B9C"/>
    <w:rsid w:val="000176A2"/>
    <w:rsid w:val="00017B14"/>
    <w:rsid w:val="00020052"/>
    <w:rsid w:val="0002020F"/>
    <w:rsid w:val="000219DA"/>
    <w:rsid w:val="00022AD9"/>
    <w:rsid w:val="000243C9"/>
    <w:rsid w:val="00025457"/>
    <w:rsid w:val="000266C2"/>
    <w:rsid w:val="00026E85"/>
    <w:rsid w:val="00027409"/>
    <w:rsid w:val="00027A11"/>
    <w:rsid w:val="00030082"/>
    <w:rsid w:val="000307F4"/>
    <w:rsid w:val="000308CD"/>
    <w:rsid w:val="00030E2C"/>
    <w:rsid w:val="0003112C"/>
    <w:rsid w:val="0003322A"/>
    <w:rsid w:val="00033707"/>
    <w:rsid w:val="00033CE0"/>
    <w:rsid w:val="00034E30"/>
    <w:rsid w:val="00035D20"/>
    <w:rsid w:val="00035DB8"/>
    <w:rsid w:val="0003763F"/>
    <w:rsid w:val="00037F51"/>
    <w:rsid w:val="00040EAF"/>
    <w:rsid w:val="00042231"/>
    <w:rsid w:val="00042370"/>
    <w:rsid w:val="00042724"/>
    <w:rsid w:val="000428E7"/>
    <w:rsid w:val="00043AEF"/>
    <w:rsid w:val="0004595D"/>
    <w:rsid w:val="0004611C"/>
    <w:rsid w:val="00046B85"/>
    <w:rsid w:val="00047BF1"/>
    <w:rsid w:val="00047C7E"/>
    <w:rsid w:val="00047FF6"/>
    <w:rsid w:val="000504EC"/>
    <w:rsid w:val="00051C1B"/>
    <w:rsid w:val="00052193"/>
    <w:rsid w:val="00052897"/>
    <w:rsid w:val="00053258"/>
    <w:rsid w:val="0005332D"/>
    <w:rsid w:val="000569F0"/>
    <w:rsid w:val="000608DA"/>
    <w:rsid w:val="00063B2B"/>
    <w:rsid w:val="000657FB"/>
    <w:rsid w:val="00066106"/>
    <w:rsid w:val="0006618D"/>
    <w:rsid w:val="00066D77"/>
    <w:rsid w:val="0007155F"/>
    <w:rsid w:val="00071F3F"/>
    <w:rsid w:val="00072234"/>
    <w:rsid w:val="00072895"/>
    <w:rsid w:val="000736A1"/>
    <w:rsid w:val="000737FC"/>
    <w:rsid w:val="00073CA6"/>
    <w:rsid w:val="00074C95"/>
    <w:rsid w:val="000756B2"/>
    <w:rsid w:val="00077ED1"/>
    <w:rsid w:val="00077F8D"/>
    <w:rsid w:val="00081174"/>
    <w:rsid w:val="00081C73"/>
    <w:rsid w:val="00081E7C"/>
    <w:rsid w:val="0008425B"/>
    <w:rsid w:val="00084EE2"/>
    <w:rsid w:val="0009028D"/>
    <w:rsid w:val="00090BD6"/>
    <w:rsid w:val="00091906"/>
    <w:rsid w:val="00091D69"/>
    <w:rsid w:val="00092E17"/>
    <w:rsid w:val="000943D0"/>
    <w:rsid w:val="00094FE3"/>
    <w:rsid w:val="000951A4"/>
    <w:rsid w:val="000951F4"/>
    <w:rsid w:val="00096C41"/>
    <w:rsid w:val="000A1223"/>
    <w:rsid w:val="000A1448"/>
    <w:rsid w:val="000A198F"/>
    <w:rsid w:val="000A300D"/>
    <w:rsid w:val="000A595F"/>
    <w:rsid w:val="000A5B1A"/>
    <w:rsid w:val="000A5B1B"/>
    <w:rsid w:val="000A5CFC"/>
    <w:rsid w:val="000A6D39"/>
    <w:rsid w:val="000A7984"/>
    <w:rsid w:val="000A7A44"/>
    <w:rsid w:val="000B086D"/>
    <w:rsid w:val="000B1BE1"/>
    <w:rsid w:val="000B1FBB"/>
    <w:rsid w:val="000B2099"/>
    <w:rsid w:val="000B3AB9"/>
    <w:rsid w:val="000B4425"/>
    <w:rsid w:val="000B4911"/>
    <w:rsid w:val="000B4B7E"/>
    <w:rsid w:val="000B5177"/>
    <w:rsid w:val="000B52C3"/>
    <w:rsid w:val="000B6325"/>
    <w:rsid w:val="000B680E"/>
    <w:rsid w:val="000C31B8"/>
    <w:rsid w:val="000C4001"/>
    <w:rsid w:val="000C61F5"/>
    <w:rsid w:val="000C6471"/>
    <w:rsid w:val="000C6F84"/>
    <w:rsid w:val="000D0772"/>
    <w:rsid w:val="000D0BFD"/>
    <w:rsid w:val="000D1034"/>
    <w:rsid w:val="000D2F87"/>
    <w:rsid w:val="000D3556"/>
    <w:rsid w:val="000D3837"/>
    <w:rsid w:val="000D4D78"/>
    <w:rsid w:val="000D5331"/>
    <w:rsid w:val="000D537E"/>
    <w:rsid w:val="000D55DF"/>
    <w:rsid w:val="000D584C"/>
    <w:rsid w:val="000D60BB"/>
    <w:rsid w:val="000D631B"/>
    <w:rsid w:val="000D66D0"/>
    <w:rsid w:val="000D6FA4"/>
    <w:rsid w:val="000D6FF7"/>
    <w:rsid w:val="000E081E"/>
    <w:rsid w:val="000E09FD"/>
    <w:rsid w:val="000E1BBD"/>
    <w:rsid w:val="000E2491"/>
    <w:rsid w:val="000E2AF1"/>
    <w:rsid w:val="000E3628"/>
    <w:rsid w:val="000E3819"/>
    <w:rsid w:val="000E55B4"/>
    <w:rsid w:val="000E7D89"/>
    <w:rsid w:val="000F14E8"/>
    <w:rsid w:val="000F1678"/>
    <w:rsid w:val="000F23BE"/>
    <w:rsid w:val="000F4760"/>
    <w:rsid w:val="000F4E88"/>
    <w:rsid w:val="000F5330"/>
    <w:rsid w:val="000F5A4C"/>
    <w:rsid w:val="000F5C36"/>
    <w:rsid w:val="0010091B"/>
    <w:rsid w:val="0010159D"/>
    <w:rsid w:val="0010255C"/>
    <w:rsid w:val="001029E6"/>
    <w:rsid w:val="00106C81"/>
    <w:rsid w:val="001105D7"/>
    <w:rsid w:val="00110654"/>
    <w:rsid w:val="00111AC7"/>
    <w:rsid w:val="00112128"/>
    <w:rsid w:val="001127CD"/>
    <w:rsid w:val="001140DB"/>
    <w:rsid w:val="001143F6"/>
    <w:rsid w:val="0011456E"/>
    <w:rsid w:val="00115D20"/>
    <w:rsid w:val="00117675"/>
    <w:rsid w:val="001219A8"/>
    <w:rsid w:val="00123224"/>
    <w:rsid w:val="001232F7"/>
    <w:rsid w:val="001237FE"/>
    <w:rsid w:val="00125543"/>
    <w:rsid w:val="00126B2C"/>
    <w:rsid w:val="00127002"/>
    <w:rsid w:val="00127E27"/>
    <w:rsid w:val="00130260"/>
    <w:rsid w:val="00130492"/>
    <w:rsid w:val="001311B5"/>
    <w:rsid w:val="001314F7"/>
    <w:rsid w:val="00141175"/>
    <w:rsid w:val="00144152"/>
    <w:rsid w:val="00144652"/>
    <w:rsid w:val="00145540"/>
    <w:rsid w:val="0014566C"/>
    <w:rsid w:val="00145BDB"/>
    <w:rsid w:val="00145F3B"/>
    <w:rsid w:val="001532AA"/>
    <w:rsid w:val="00153572"/>
    <w:rsid w:val="0015400F"/>
    <w:rsid w:val="0015408D"/>
    <w:rsid w:val="00157630"/>
    <w:rsid w:val="00160C24"/>
    <w:rsid w:val="00162C18"/>
    <w:rsid w:val="00164478"/>
    <w:rsid w:val="0016590C"/>
    <w:rsid w:val="0016647F"/>
    <w:rsid w:val="00167810"/>
    <w:rsid w:val="0017033F"/>
    <w:rsid w:val="00170451"/>
    <w:rsid w:val="00170FD2"/>
    <w:rsid w:val="00171108"/>
    <w:rsid w:val="00171B7B"/>
    <w:rsid w:val="00171D7A"/>
    <w:rsid w:val="00172F01"/>
    <w:rsid w:val="00173075"/>
    <w:rsid w:val="00173347"/>
    <w:rsid w:val="00176D2E"/>
    <w:rsid w:val="00180314"/>
    <w:rsid w:val="00183646"/>
    <w:rsid w:val="00184E99"/>
    <w:rsid w:val="00184EB4"/>
    <w:rsid w:val="00186185"/>
    <w:rsid w:val="00186E07"/>
    <w:rsid w:val="001873D9"/>
    <w:rsid w:val="0019030A"/>
    <w:rsid w:val="00191941"/>
    <w:rsid w:val="00192083"/>
    <w:rsid w:val="0019264E"/>
    <w:rsid w:val="00193376"/>
    <w:rsid w:val="00196B81"/>
    <w:rsid w:val="00196C23"/>
    <w:rsid w:val="00196F11"/>
    <w:rsid w:val="001A003E"/>
    <w:rsid w:val="001A08EE"/>
    <w:rsid w:val="001A1907"/>
    <w:rsid w:val="001A1AD5"/>
    <w:rsid w:val="001A1D24"/>
    <w:rsid w:val="001A340C"/>
    <w:rsid w:val="001A406D"/>
    <w:rsid w:val="001A418D"/>
    <w:rsid w:val="001A56B6"/>
    <w:rsid w:val="001A62D5"/>
    <w:rsid w:val="001B1FB7"/>
    <w:rsid w:val="001B365F"/>
    <w:rsid w:val="001B3BCA"/>
    <w:rsid w:val="001B44E7"/>
    <w:rsid w:val="001B4A30"/>
    <w:rsid w:val="001B4C1F"/>
    <w:rsid w:val="001B5C8B"/>
    <w:rsid w:val="001B6644"/>
    <w:rsid w:val="001B6ED1"/>
    <w:rsid w:val="001C1ED8"/>
    <w:rsid w:val="001C55E4"/>
    <w:rsid w:val="001C575E"/>
    <w:rsid w:val="001C6464"/>
    <w:rsid w:val="001C66B5"/>
    <w:rsid w:val="001C6DCC"/>
    <w:rsid w:val="001C7B11"/>
    <w:rsid w:val="001D023C"/>
    <w:rsid w:val="001D307D"/>
    <w:rsid w:val="001D4DA2"/>
    <w:rsid w:val="001D5068"/>
    <w:rsid w:val="001D56D4"/>
    <w:rsid w:val="001D6566"/>
    <w:rsid w:val="001D66F5"/>
    <w:rsid w:val="001D7AB0"/>
    <w:rsid w:val="001E02B8"/>
    <w:rsid w:val="001E2744"/>
    <w:rsid w:val="001E2B9A"/>
    <w:rsid w:val="001E354E"/>
    <w:rsid w:val="001E40BB"/>
    <w:rsid w:val="001E4B9A"/>
    <w:rsid w:val="001E55E3"/>
    <w:rsid w:val="001E6274"/>
    <w:rsid w:val="001E63BB"/>
    <w:rsid w:val="001E6678"/>
    <w:rsid w:val="001E69AA"/>
    <w:rsid w:val="001F16C6"/>
    <w:rsid w:val="001F1727"/>
    <w:rsid w:val="001F450C"/>
    <w:rsid w:val="001F4DA9"/>
    <w:rsid w:val="001F5B32"/>
    <w:rsid w:val="001F6DD1"/>
    <w:rsid w:val="001F798B"/>
    <w:rsid w:val="001F7993"/>
    <w:rsid w:val="002002C7"/>
    <w:rsid w:val="0020082D"/>
    <w:rsid w:val="002017DC"/>
    <w:rsid w:val="00207BE3"/>
    <w:rsid w:val="002103C2"/>
    <w:rsid w:val="00211143"/>
    <w:rsid w:val="002157B8"/>
    <w:rsid w:val="00215A04"/>
    <w:rsid w:val="00215C1B"/>
    <w:rsid w:val="0021720C"/>
    <w:rsid w:val="00221553"/>
    <w:rsid w:val="00221A36"/>
    <w:rsid w:val="00224CAE"/>
    <w:rsid w:val="00224CE2"/>
    <w:rsid w:val="002262A8"/>
    <w:rsid w:val="002272EB"/>
    <w:rsid w:val="00227658"/>
    <w:rsid w:val="002277D0"/>
    <w:rsid w:val="002279B9"/>
    <w:rsid w:val="00230C29"/>
    <w:rsid w:val="00232E49"/>
    <w:rsid w:val="002337D6"/>
    <w:rsid w:val="00233ABF"/>
    <w:rsid w:val="00234D12"/>
    <w:rsid w:val="0023510D"/>
    <w:rsid w:val="0023520F"/>
    <w:rsid w:val="00237A66"/>
    <w:rsid w:val="002409E0"/>
    <w:rsid w:val="0024106A"/>
    <w:rsid w:val="00242CDB"/>
    <w:rsid w:val="00242FB5"/>
    <w:rsid w:val="002433A9"/>
    <w:rsid w:val="00243C1B"/>
    <w:rsid w:val="00244EEB"/>
    <w:rsid w:val="00245EA2"/>
    <w:rsid w:val="00246631"/>
    <w:rsid w:val="0024788D"/>
    <w:rsid w:val="002512B2"/>
    <w:rsid w:val="0025163D"/>
    <w:rsid w:val="0025253C"/>
    <w:rsid w:val="00252696"/>
    <w:rsid w:val="00252A11"/>
    <w:rsid w:val="00253983"/>
    <w:rsid w:val="00254413"/>
    <w:rsid w:val="00254C4E"/>
    <w:rsid w:val="00255256"/>
    <w:rsid w:val="00255886"/>
    <w:rsid w:val="00256B1F"/>
    <w:rsid w:val="00257A1B"/>
    <w:rsid w:val="00260D57"/>
    <w:rsid w:val="002621E2"/>
    <w:rsid w:val="002635E6"/>
    <w:rsid w:val="00265DC5"/>
    <w:rsid w:val="00270E50"/>
    <w:rsid w:val="0027112E"/>
    <w:rsid w:val="002713FF"/>
    <w:rsid w:val="002716EE"/>
    <w:rsid w:val="00271994"/>
    <w:rsid w:val="00272E21"/>
    <w:rsid w:val="00273546"/>
    <w:rsid w:val="002745FB"/>
    <w:rsid w:val="00274899"/>
    <w:rsid w:val="00275FEE"/>
    <w:rsid w:val="00276A74"/>
    <w:rsid w:val="002774D1"/>
    <w:rsid w:val="0027785D"/>
    <w:rsid w:val="00277C02"/>
    <w:rsid w:val="00280AB8"/>
    <w:rsid w:val="002838EC"/>
    <w:rsid w:val="00283AEE"/>
    <w:rsid w:val="00283F8F"/>
    <w:rsid w:val="00284286"/>
    <w:rsid w:val="0028588D"/>
    <w:rsid w:val="00285ABD"/>
    <w:rsid w:val="0028615C"/>
    <w:rsid w:val="002871C9"/>
    <w:rsid w:val="0028755C"/>
    <w:rsid w:val="00287C9E"/>
    <w:rsid w:val="00287E20"/>
    <w:rsid w:val="00291271"/>
    <w:rsid w:val="002920C7"/>
    <w:rsid w:val="00292EE2"/>
    <w:rsid w:val="00292F84"/>
    <w:rsid w:val="002951C8"/>
    <w:rsid w:val="0029676B"/>
    <w:rsid w:val="002A0A00"/>
    <w:rsid w:val="002A194D"/>
    <w:rsid w:val="002A3EC6"/>
    <w:rsid w:val="002A4657"/>
    <w:rsid w:val="002A50F7"/>
    <w:rsid w:val="002A6277"/>
    <w:rsid w:val="002A743F"/>
    <w:rsid w:val="002A79BC"/>
    <w:rsid w:val="002B0308"/>
    <w:rsid w:val="002B365F"/>
    <w:rsid w:val="002B4FBF"/>
    <w:rsid w:val="002B6162"/>
    <w:rsid w:val="002B624B"/>
    <w:rsid w:val="002B65DD"/>
    <w:rsid w:val="002B780E"/>
    <w:rsid w:val="002C0B1D"/>
    <w:rsid w:val="002C1A4D"/>
    <w:rsid w:val="002C1ED9"/>
    <w:rsid w:val="002C2DEC"/>
    <w:rsid w:val="002C3668"/>
    <w:rsid w:val="002C46DB"/>
    <w:rsid w:val="002C4EAD"/>
    <w:rsid w:val="002C6852"/>
    <w:rsid w:val="002C774B"/>
    <w:rsid w:val="002C7F4C"/>
    <w:rsid w:val="002D218F"/>
    <w:rsid w:val="002D2A9A"/>
    <w:rsid w:val="002D41C0"/>
    <w:rsid w:val="002D47D1"/>
    <w:rsid w:val="002D53AA"/>
    <w:rsid w:val="002D61AC"/>
    <w:rsid w:val="002D61E8"/>
    <w:rsid w:val="002D653F"/>
    <w:rsid w:val="002D6A04"/>
    <w:rsid w:val="002D6A79"/>
    <w:rsid w:val="002D7498"/>
    <w:rsid w:val="002E0307"/>
    <w:rsid w:val="002E0C59"/>
    <w:rsid w:val="002E27D3"/>
    <w:rsid w:val="002E37B3"/>
    <w:rsid w:val="002E474D"/>
    <w:rsid w:val="002E518B"/>
    <w:rsid w:val="002E6C99"/>
    <w:rsid w:val="002E6F47"/>
    <w:rsid w:val="002E7F5E"/>
    <w:rsid w:val="002F178B"/>
    <w:rsid w:val="002F2277"/>
    <w:rsid w:val="002F2769"/>
    <w:rsid w:val="002F3028"/>
    <w:rsid w:val="002F3099"/>
    <w:rsid w:val="002F53B7"/>
    <w:rsid w:val="002F6580"/>
    <w:rsid w:val="002F740C"/>
    <w:rsid w:val="0030176B"/>
    <w:rsid w:val="00303473"/>
    <w:rsid w:val="003045B7"/>
    <w:rsid w:val="00306D57"/>
    <w:rsid w:val="003100C9"/>
    <w:rsid w:val="00310386"/>
    <w:rsid w:val="00310EFA"/>
    <w:rsid w:val="00312D6B"/>
    <w:rsid w:val="003151FE"/>
    <w:rsid w:val="003160CF"/>
    <w:rsid w:val="003160F9"/>
    <w:rsid w:val="00317C2C"/>
    <w:rsid w:val="003202EE"/>
    <w:rsid w:val="00321FD1"/>
    <w:rsid w:val="00324515"/>
    <w:rsid w:val="0032796B"/>
    <w:rsid w:val="00327B17"/>
    <w:rsid w:val="0033018E"/>
    <w:rsid w:val="003315BE"/>
    <w:rsid w:val="003319AB"/>
    <w:rsid w:val="00332AD9"/>
    <w:rsid w:val="00333B45"/>
    <w:rsid w:val="00334022"/>
    <w:rsid w:val="003342E0"/>
    <w:rsid w:val="00335DBB"/>
    <w:rsid w:val="00336732"/>
    <w:rsid w:val="00336BF3"/>
    <w:rsid w:val="003400AE"/>
    <w:rsid w:val="003405D5"/>
    <w:rsid w:val="0034180F"/>
    <w:rsid w:val="00342468"/>
    <w:rsid w:val="003439FB"/>
    <w:rsid w:val="003443EB"/>
    <w:rsid w:val="00344D6B"/>
    <w:rsid w:val="00345E2D"/>
    <w:rsid w:val="003463F9"/>
    <w:rsid w:val="00346A7B"/>
    <w:rsid w:val="00350078"/>
    <w:rsid w:val="0035237E"/>
    <w:rsid w:val="00354A4A"/>
    <w:rsid w:val="00354EE3"/>
    <w:rsid w:val="003555C7"/>
    <w:rsid w:val="003558D8"/>
    <w:rsid w:val="00360ED4"/>
    <w:rsid w:val="00362407"/>
    <w:rsid w:val="00362939"/>
    <w:rsid w:val="00362C57"/>
    <w:rsid w:val="00365DC0"/>
    <w:rsid w:val="003676BD"/>
    <w:rsid w:val="00367AB2"/>
    <w:rsid w:val="003723DC"/>
    <w:rsid w:val="00374E3E"/>
    <w:rsid w:val="00375C19"/>
    <w:rsid w:val="00375C25"/>
    <w:rsid w:val="00376CD0"/>
    <w:rsid w:val="00376E35"/>
    <w:rsid w:val="00377777"/>
    <w:rsid w:val="00377C0B"/>
    <w:rsid w:val="00382115"/>
    <w:rsid w:val="00384F88"/>
    <w:rsid w:val="0038587C"/>
    <w:rsid w:val="003871ED"/>
    <w:rsid w:val="003873AD"/>
    <w:rsid w:val="00391651"/>
    <w:rsid w:val="0039289B"/>
    <w:rsid w:val="00393085"/>
    <w:rsid w:val="00393169"/>
    <w:rsid w:val="003941C4"/>
    <w:rsid w:val="00395484"/>
    <w:rsid w:val="003A0D3F"/>
    <w:rsid w:val="003A10D2"/>
    <w:rsid w:val="003A2921"/>
    <w:rsid w:val="003A398B"/>
    <w:rsid w:val="003A3AC1"/>
    <w:rsid w:val="003A4F48"/>
    <w:rsid w:val="003A6CE3"/>
    <w:rsid w:val="003B071B"/>
    <w:rsid w:val="003B4436"/>
    <w:rsid w:val="003B550A"/>
    <w:rsid w:val="003B5E4C"/>
    <w:rsid w:val="003B60BA"/>
    <w:rsid w:val="003B6691"/>
    <w:rsid w:val="003B6936"/>
    <w:rsid w:val="003B6D35"/>
    <w:rsid w:val="003B6EEE"/>
    <w:rsid w:val="003B7717"/>
    <w:rsid w:val="003C09EE"/>
    <w:rsid w:val="003C1B77"/>
    <w:rsid w:val="003C1C9C"/>
    <w:rsid w:val="003C2532"/>
    <w:rsid w:val="003C3CAA"/>
    <w:rsid w:val="003C45E9"/>
    <w:rsid w:val="003C4DA9"/>
    <w:rsid w:val="003C7125"/>
    <w:rsid w:val="003D3B4B"/>
    <w:rsid w:val="003D516C"/>
    <w:rsid w:val="003D574C"/>
    <w:rsid w:val="003D57DC"/>
    <w:rsid w:val="003D6781"/>
    <w:rsid w:val="003E1177"/>
    <w:rsid w:val="003E1AA9"/>
    <w:rsid w:val="003E2B8A"/>
    <w:rsid w:val="003E3CE0"/>
    <w:rsid w:val="003E44EE"/>
    <w:rsid w:val="003E4D1D"/>
    <w:rsid w:val="003E5572"/>
    <w:rsid w:val="003E630E"/>
    <w:rsid w:val="003E6B4A"/>
    <w:rsid w:val="003F0958"/>
    <w:rsid w:val="003F0FC3"/>
    <w:rsid w:val="003F4F24"/>
    <w:rsid w:val="003F51C1"/>
    <w:rsid w:val="003F54B8"/>
    <w:rsid w:val="003F7D2E"/>
    <w:rsid w:val="004004B5"/>
    <w:rsid w:val="004008C9"/>
    <w:rsid w:val="00400F2C"/>
    <w:rsid w:val="0040112D"/>
    <w:rsid w:val="0040142C"/>
    <w:rsid w:val="00401A9C"/>
    <w:rsid w:val="00402B2A"/>
    <w:rsid w:val="0040698C"/>
    <w:rsid w:val="0041080E"/>
    <w:rsid w:val="00413A92"/>
    <w:rsid w:val="00413C2C"/>
    <w:rsid w:val="00414A3F"/>
    <w:rsid w:val="004162A3"/>
    <w:rsid w:val="004171B1"/>
    <w:rsid w:val="00420303"/>
    <w:rsid w:val="0042166C"/>
    <w:rsid w:val="004237D5"/>
    <w:rsid w:val="004241B6"/>
    <w:rsid w:val="00424E5D"/>
    <w:rsid w:val="00425B1D"/>
    <w:rsid w:val="00425DF9"/>
    <w:rsid w:val="00426031"/>
    <w:rsid w:val="0043123E"/>
    <w:rsid w:val="0043127F"/>
    <w:rsid w:val="004315E3"/>
    <w:rsid w:val="004334D1"/>
    <w:rsid w:val="00433F3A"/>
    <w:rsid w:val="00437892"/>
    <w:rsid w:val="004379DA"/>
    <w:rsid w:val="00441087"/>
    <w:rsid w:val="00441685"/>
    <w:rsid w:val="004423AB"/>
    <w:rsid w:val="0044268E"/>
    <w:rsid w:val="0044281D"/>
    <w:rsid w:val="004443CA"/>
    <w:rsid w:val="0044466E"/>
    <w:rsid w:val="00445A62"/>
    <w:rsid w:val="00445C30"/>
    <w:rsid w:val="00446BAF"/>
    <w:rsid w:val="00447623"/>
    <w:rsid w:val="004477ED"/>
    <w:rsid w:val="0045503F"/>
    <w:rsid w:val="004571FF"/>
    <w:rsid w:val="0046022A"/>
    <w:rsid w:val="00461160"/>
    <w:rsid w:val="00466017"/>
    <w:rsid w:val="00466879"/>
    <w:rsid w:val="00467104"/>
    <w:rsid w:val="004672A8"/>
    <w:rsid w:val="00470159"/>
    <w:rsid w:val="00470B7D"/>
    <w:rsid w:val="00471E74"/>
    <w:rsid w:val="004735A4"/>
    <w:rsid w:val="00474CAC"/>
    <w:rsid w:val="00475A99"/>
    <w:rsid w:val="00477299"/>
    <w:rsid w:val="004774FB"/>
    <w:rsid w:val="00477DC6"/>
    <w:rsid w:val="0048033D"/>
    <w:rsid w:val="00480373"/>
    <w:rsid w:val="00480F29"/>
    <w:rsid w:val="00481359"/>
    <w:rsid w:val="004817B8"/>
    <w:rsid w:val="00481892"/>
    <w:rsid w:val="0048224C"/>
    <w:rsid w:val="00482C4B"/>
    <w:rsid w:val="004831CB"/>
    <w:rsid w:val="004831E7"/>
    <w:rsid w:val="0048356E"/>
    <w:rsid w:val="004838C0"/>
    <w:rsid w:val="00483C1F"/>
    <w:rsid w:val="0048400D"/>
    <w:rsid w:val="00484427"/>
    <w:rsid w:val="0048465F"/>
    <w:rsid w:val="00484C7D"/>
    <w:rsid w:val="00486AC7"/>
    <w:rsid w:val="004871C7"/>
    <w:rsid w:val="004874C0"/>
    <w:rsid w:val="00491B5C"/>
    <w:rsid w:val="004959B5"/>
    <w:rsid w:val="004A0CA0"/>
    <w:rsid w:val="004A16D3"/>
    <w:rsid w:val="004A1A44"/>
    <w:rsid w:val="004A39EB"/>
    <w:rsid w:val="004A449F"/>
    <w:rsid w:val="004A53E1"/>
    <w:rsid w:val="004A5C9B"/>
    <w:rsid w:val="004B00FE"/>
    <w:rsid w:val="004B07EC"/>
    <w:rsid w:val="004B2360"/>
    <w:rsid w:val="004B2A22"/>
    <w:rsid w:val="004B5CC5"/>
    <w:rsid w:val="004B5DB6"/>
    <w:rsid w:val="004B5E77"/>
    <w:rsid w:val="004C0EB6"/>
    <w:rsid w:val="004C40CF"/>
    <w:rsid w:val="004C44A6"/>
    <w:rsid w:val="004C6098"/>
    <w:rsid w:val="004C6619"/>
    <w:rsid w:val="004C6F45"/>
    <w:rsid w:val="004C7329"/>
    <w:rsid w:val="004C7630"/>
    <w:rsid w:val="004C7C63"/>
    <w:rsid w:val="004D128A"/>
    <w:rsid w:val="004D133B"/>
    <w:rsid w:val="004D30B1"/>
    <w:rsid w:val="004D34E8"/>
    <w:rsid w:val="004D4404"/>
    <w:rsid w:val="004D612D"/>
    <w:rsid w:val="004D6344"/>
    <w:rsid w:val="004E1A12"/>
    <w:rsid w:val="004E2A26"/>
    <w:rsid w:val="004E2C69"/>
    <w:rsid w:val="004E342F"/>
    <w:rsid w:val="004E449B"/>
    <w:rsid w:val="004E4D0B"/>
    <w:rsid w:val="004E7331"/>
    <w:rsid w:val="004E7920"/>
    <w:rsid w:val="004F3055"/>
    <w:rsid w:val="004F470F"/>
    <w:rsid w:val="004F518D"/>
    <w:rsid w:val="004F6746"/>
    <w:rsid w:val="005003DD"/>
    <w:rsid w:val="00501F44"/>
    <w:rsid w:val="00502CB1"/>
    <w:rsid w:val="005035B8"/>
    <w:rsid w:val="00503C00"/>
    <w:rsid w:val="00503CB8"/>
    <w:rsid w:val="005053BD"/>
    <w:rsid w:val="00507260"/>
    <w:rsid w:val="00510D34"/>
    <w:rsid w:val="005110FA"/>
    <w:rsid w:val="00512F75"/>
    <w:rsid w:val="00513506"/>
    <w:rsid w:val="00514366"/>
    <w:rsid w:val="00514928"/>
    <w:rsid w:val="00514E35"/>
    <w:rsid w:val="005153C5"/>
    <w:rsid w:val="005160D2"/>
    <w:rsid w:val="005224CA"/>
    <w:rsid w:val="00522F3B"/>
    <w:rsid w:val="00523BE0"/>
    <w:rsid w:val="00526D0E"/>
    <w:rsid w:val="00526FE5"/>
    <w:rsid w:val="00527E60"/>
    <w:rsid w:val="00530656"/>
    <w:rsid w:val="00535873"/>
    <w:rsid w:val="00535E47"/>
    <w:rsid w:val="00536FD8"/>
    <w:rsid w:val="005375B4"/>
    <w:rsid w:val="00537A2C"/>
    <w:rsid w:val="00537CBC"/>
    <w:rsid w:val="005419AE"/>
    <w:rsid w:val="00542718"/>
    <w:rsid w:val="0054418F"/>
    <w:rsid w:val="005447D4"/>
    <w:rsid w:val="00550EBF"/>
    <w:rsid w:val="0055100D"/>
    <w:rsid w:val="00552F28"/>
    <w:rsid w:val="005544E6"/>
    <w:rsid w:val="0055536C"/>
    <w:rsid w:val="00561549"/>
    <w:rsid w:val="00561E5F"/>
    <w:rsid w:val="005627A6"/>
    <w:rsid w:val="0056290E"/>
    <w:rsid w:val="00562BDA"/>
    <w:rsid w:val="005641CD"/>
    <w:rsid w:val="00565618"/>
    <w:rsid w:val="0056580C"/>
    <w:rsid w:val="005666DF"/>
    <w:rsid w:val="00566F66"/>
    <w:rsid w:val="00567A00"/>
    <w:rsid w:val="00567BD7"/>
    <w:rsid w:val="005705E5"/>
    <w:rsid w:val="00570704"/>
    <w:rsid w:val="005743EC"/>
    <w:rsid w:val="00576771"/>
    <w:rsid w:val="005775E5"/>
    <w:rsid w:val="00581374"/>
    <w:rsid w:val="005815F0"/>
    <w:rsid w:val="0058185E"/>
    <w:rsid w:val="00581B2D"/>
    <w:rsid w:val="00582F40"/>
    <w:rsid w:val="005830FB"/>
    <w:rsid w:val="0058392B"/>
    <w:rsid w:val="005863BB"/>
    <w:rsid w:val="0058753A"/>
    <w:rsid w:val="00591369"/>
    <w:rsid w:val="00591467"/>
    <w:rsid w:val="0059254E"/>
    <w:rsid w:val="00592AA2"/>
    <w:rsid w:val="0059382F"/>
    <w:rsid w:val="00593DE2"/>
    <w:rsid w:val="00594694"/>
    <w:rsid w:val="005977E8"/>
    <w:rsid w:val="00597BDD"/>
    <w:rsid w:val="005A1DC4"/>
    <w:rsid w:val="005A2117"/>
    <w:rsid w:val="005A288D"/>
    <w:rsid w:val="005A2B73"/>
    <w:rsid w:val="005A2D35"/>
    <w:rsid w:val="005A3FA7"/>
    <w:rsid w:val="005A44E8"/>
    <w:rsid w:val="005A47D8"/>
    <w:rsid w:val="005A5684"/>
    <w:rsid w:val="005A5BC1"/>
    <w:rsid w:val="005A7F65"/>
    <w:rsid w:val="005B1264"/>
    <w:rsid w:val="005B1D3F"/>
    <w:rsid w:val="005B1F6A"/>
    <w:rsid w:val="005B3BA5"/>
    <w:rsid w:val="005B532D"/>
    <w:rsid w:val="005B64C9"/>
    <w:rsid w:val="005B6A70"/>
    <w:rsid w:val="005B7C52"/>
    <w:rsid w:val="005C06EB"/>
    <w:rsid w:val="005C0D6A"/>
    <w:rsid w:val="005C10BF"/>
    <w:rsid w:val="005C1C63"/>
    <w:rsid w:val="005C2C4C"/>
    <w:rsid w:val="005C35A8"/>
    <w:rsid w:val="005C5E28"/>
    <w:rsid w:val="005C6014"/>
    <w:rsid w:val="005D248B"/>
    <w:rsid w:val="005D24E6"/>
    <w:rsid w:val="005D39C7"/>
    <w:rsid w:val="005D4180"/>
    <w:rsid w:val="005D43BE"/>
    <w:rsid w:val="005D449D"/>
    <w:rsid w:val="005D55C9"/>
    <w:rsid w:val="005E005F"/>
    <w:rsid w:val="005E0C25"/>
    <w:rsid w:val="005E27A3"/>
    <w:rsid w:val="005E5945"/>
    <w:rsid w:val="005E7185"/>
    <w:rsid w:val="005F058C"/>
    <w:rsid w:val="005F1254"/>
    <w:rsid w:val="005F16AB"/>
    <w:rsid w:val="005F187A"/>
    <w:rsid w:val="005F2509"/>
    <w:rsid w:val="005F369E"/>
    <w:rsid w:val="005F4712"/>
    <w:rsid w:val="005F57A4"/>
    <w:rsid w:val="005F5F00"/>
    <w:rsid w:val="005F6810"/>
    <w:rsid w:val="0060114A"/>
    <w:rsid w:val="006079C6"/>
    <w:rsid w:val="00610B9C"/>
    <w:rsid w:val="00612787"/>
    <w:rsid w:val="00612914"/>
    <w:rsid w:val="006134E8"/>
    <w:rsid w:val="00613AF2"/>
    <w:rsid w:val="00615F54"/>
    <w:rsid w:val="00617ED1"/>
    <w:rsid w:val="00621886"/>
    <w:rsid w:val="00621BBA"/>
    <w:rsid w:val="00622461"/>
    <w:rsid w:val="006224CE"/>
    <w:rsid w:val="00622A70"/>
    <w:rsid w:val="006238D6"/>
    <w:rsid w:val="00623EAE"/>
    <w:rsid w:val="00625D07"/>
    <w:rsid w:val="00626516"/>
    <w:rsid w:val="006267C4"/>
    <w:rsid w:val="00630A1C"/>
    <w:rsid w:val="0063347D"/>
    <w:rsid w:val="006404C4"/>
    <w:rsid w:val="006408CA"/>
    <w:rsid w:val="00641043"/>
    <w:rsid w:val="006439F2"/>
    <w:rsid w:val="00643AE6"/>
    <w:rsid w:val="006451FC"/>
    <w:rsid w:val="00645E8D"/>
    <w:rsid w:val="006471AF"/>
    <w:rsid w:val="00650069"/>
    <w:rsid w:val="006500C1"/>
    <w:rsid w:val="00650483"/>
    <w:rsid w:val="00650A90"/>
    <w:rsid w:val="006511C9"/>
    <w:rsid w:val="006515B9"/>
    <w:rsid w:val="00651A56"/>
    <w:rsid w:val="0065395F"/>
    <w:rsid w:val="0065470F"/>
    <w:rsid w:val="00655365"/>
    <w:rsid w:val="006560BD"/>
    <w:rsid w:val="0065617D"/>
    <w:rsid w:val="006567D2"/>
    <w:rsid w:val="00656890"/>
    <w:rsid w:val="0065700A"/>
    <w:rsid w:val="00657912"/>
    <w:rsid w:val="00657B77"/>
    <w:rsid w:val="006628EC"/>
    <w:rsid w:val="00662E04"/>
    <w:rsid w:val="00663896"/>
    <w:rsid w:val="006644E8"/>
    <w:rsid w:val="006646AE"/>
    <w:rsid w:val="006664D4"/>
    <w:rsid w:val="006673C8"/>
    <w:rsid w:val="00671C2D"/>
    <w:rsid w:val="00673BA2"/>
    <w:rsid w:val="006747D4"/>
    <w:rsid w:val="00674BDD"/>
    <w:rsid w:val="00675E08"/>
    <w:rsid w:val="0067747A"/>
    <w:rsid w:val="00681D46"/>
    <w:rsid w:val="006821C2"/>
    <w:rsid w:val="00682F14"/>
    <w:rsid w:val="00683555"/>
    <w:rsid w:val="00683C1C"/>
    <w:rsid w:val="00685179"/>
    <w:rsid w:val="006861EB"/>
    <w:rsid w:val="00686603"/>
    <w:rsid w:val="00687B36"/>
    <w:rsid w:val="00690F45"/>
    <w:rsid w:val="00691815"/>
    <w:rsid w:val="00694CBC"/>
    <w:rsid w:val="0069523E"/>
    <w:rsid w:val="00697A88"/>
    <w:rsid w:val="00697CF0"/>
    <w:rsid w:val="00697E61"/>
    <w:rsid w:val="006A1B51"/>
    <w:rsid w:val="006A1FDF"/>
    <w:rsid w:val="006A3CEF"/>
    <w:rsid w:val="006A3D50"/>
    <w:rsid w:val="006A7879"/>
    <w:rsid w:val="006B1136"/>
    <w:rsid w:val="006B1804"/>
    <w:rsid w:val="006B1E0C"/>
    <w:rsid w:val="006B24B3"/>
    <w:rsid w:val="006B267C"/>
    <w:rsid w:val="006B294A"/>
    <w:rsid w:val="006B3E1D"/>
    <w:rsid w:val="006B3EE0"/>
    <w:rsid w:val="006B5335"/>
    <w:rsid w:val="006B5722"/>
    <w:rsid w:val="006C037A"/>
    <w:rsid w:val="006C0B44"/>
    <w:rsid w:val="006C2808"/>
    <w:rsid w:val="006C2ADC"/>
    <w:rsid w:val="006D1B9A"/>
    <w:rsid w:val="006D21C5"/>
    <w:rsid w:val="006D220D"/>
    <w:rsid w:val="006D302A"/>
    <w:rsid w:val="006D307D"/>
    <w:rsid w:val="006D4062"/>
    <w:rsid w:val="006D4163"/>
    <w:rsid w:val="006D7075"/>
    <w:rsid w:val="006D7EEB"/>
    <w:rsid w:val="006D7F88"/>
    <w:rsid w:val="006E1B36"/>
    <w:rsid w:val="006E325A"/>
    <w:rsid w:val="006E3934"/>
    <w:rsid w:val="006E40E9"/>
    <w:rsid w:val="006E49F5"/>
    <w:rsid w:val="006E4A90"/>
    <w:rsid w:val="006E5657"/>
    <w:rsid w:val="006E6680"/>
    <w:rsid w:val="006E71AC"/>
    <w:rsid w:val="006E7960"/>
    <w:rsid w:val="006E7D26"/>
    <w:rsid w:val="006F26CA"/>
    <w:rsid w:val="006F5B30"/>
    <w:rsid w:val="006F6D3C"/>
    <w:rsid w:val="006F7A74"/>
    <w:rsid w:val="00701652"/>
    <w:rsid w:val="00702BF0"/>
    <w:rsid w:val="00703495"/>
    <w:rsid w:val="00703F1C"/>
    <w:rsid w:val="00704598"/>
    <w:rsid w:val="007046F0"/>
    <w:rsid w:val="00705A7E"/>
    <w:rsid w:val="007115BE"/>
    <w:rsid w:val="00711ED4"/>
    <w:rsid w:val="00713390"/>
    <w:rsid w:val="007133A0"/>
    <w:rsid w:val="0071354B"/>
    <w:rsid w:val="00713685"/>
    <w:rsid w:val="007138B7"/>
    <w:rsid w:val="007149F1"/>
    <w:rsid w:val="007158B2"/>
    <w:rsid w:val="00715B25"/>
    <w:rsid w:val="007167F5"/>
    <w:rsid w:val="00722C80"/>
    <w:rsid w:val="00723F0D"/>
    <w:rsid w:val="00724BBD"/>
    <w:rsid w:val="0072595E"/>
    <w:rsid w:val="007261D2"/>
    <w:rsid w:val="007271B9"/>
    <w:rsid w:val="007274F5"/>
    <w:rsid w:val="007333E2"/>
    <w:rsid w:val="00734114"/>
    <w:rsid w:val="00735203"/>
    <w:rsid w:val="00735619"/>
    <w:rsid w:val="00736D52"/>
    <w:rsid w:val="007420C5"/>
    <w:rsid w:val="007437BC"/>
    <w:rsid w:val="00744E46"/>
    <w:rsid w:val="0074788D"/>
    <w:rsid w:val="007478DE"/>
    <w:rsid w:val="0075038F"/>
    <w:rsid w:val="00751075"/>
    <w:rsid w:val="007549C4"/>
    <w:rsid w:val="00755029"/>
    <w:rsid w:val="00756E82"/>
    <w:rsid w:val="0075722D"/>
    <w:rsid w:val="00757A2C"/>
    <w:rsid w:val="007608CE"/>
    <w:rsid w:val="00762392"/>
    <w:rsid w:val="00763AF7"/>
    <w:rsid w:val="00764423"/>
    <w:rsid w:val="00764596"/>
    <w:rsid w:val="00765809"/>
    <w:rsid w:val="00770401"/>
    <w:rsid w:val="00770607"/>
    <w:rsid w:val="0077088A"/>
    <w:rsid w:val="007735AA"/>
    <w:rsid w:val="00774267"/>
    <w:rsid w:val="00774E9F"/>
    <w:rsid w:val="00775421"/>
    <w:rsid w:val="00776150"/>
    <w:rsid w:val="00776649"/>
    <w:rsid w:val="00777114"/>
    <w:rsid w:val="00777280"/>
    <w:rsid w:val="00780538"/>
    <w:rsid w:val="00780BF7"/>
    <w:rsid w:val="00781DB9"/>
    <w:rsid w:val="00782581"/>
    <w:rsid w:val="00782DE9"/>
    <w:rsid w:val="007856D9"/>
    <w:rsid w:val="00786F71"/>
    <w:rsid w:val="00787B18"/>
    <w:rsid w:val="00787F44"/>
    <w:rsid w:val="00791087"/>
    <w:rsid w:val="0079307C"/>
    <w:rsid w:val="00793F90"/>
    <w:rsid w:val="00795164"/>
    <w:rsid w:val="0079790D"/>
    <w:rsid w:val="007A0ECD"/>
    <w:rsid w:val="007A2617"/>
    <w:rsid w:val="007A2F51"/>
    <w:rsid w:val="007A5956"/>
    <w:rsid w:val="007A679A"/>
    <w:rsid w:val="007A6A48"/>
    <w:rsid w:val="007A732B"/>
    <w:rsid w:val="007A74D3"/>
    <w:rsid w:val="007A761B"/>
    <w:rsid w:val="007A7756"/>
    <w:rsid w:val="007B1B06"/>
    <w:rsid w:val="007B4E1E"/>
    <w:rsid w:val="007B6E1A"/>
    <w:rsid w:val="007C13C2"/>
    <w:rsid w:val="007C19BF"/>
    <w:rsid w:val="007C1B0C"/>
    <w:rsid w:val="007C2F0C"/>
    <w:rsid w:val="007C5055"/>
    <w:rsid w:val="007D1F88"/>
    <w:rsid w:val="007D29F5"/>
    <w:rsid w:val="007D459C"/>
    <w:rsid w:val="007D5374"/>
    <w:rsid w:val="007D7B82"/>
    <w:rsid w:val="007E0126"/>
    <w:rsid w:val="007E15E5"/>
    <w:rsid w:val="007E4871"/>
    <w:rsid w:val="007E5281"/>
    <w:rsid w:val="007E60B3"/>
    <w:rsid w:val="007E60E2"/>
    <w:rsid w:val="007F0001"/>
    <w:rsid w:val="007F2324"/>
    <w:rsid w:val="007F344D"/>
    <w:rsid w:val="007F495C"/>
    <w:rsid w:val="007F5BFA"/>
    <w:rsid w:val="007F62A8"/>
    <w:rsid w:val="00800775"/>
    <w:rsid w:val="008034A7"/>
    <w:rsid w:val="008045B9"/>
    <w:rsid w:val="008053CC"/>
    <w:rsid w:val="00805527"/>
    <w:rsid w:val="00806D7F"/>
    <w:rsid w:val="00807BB3"/>
    <w:rsid w:val="00812A7F"/>
    <w:rsid w:val="00812EF1"/>
    <w:rsid w:val="00815A22"/>
    <w:rsid w:val="0081672A"/>
    <w:rsid w:val="0082187D"/>
    <w:rsid w:val="008227EA"/>
    <w:rsid w:val="00824BBF"/>
    <w:rsid w:val="0082555D"/>
    <w:rsid w:val="0083142D"/>
    <w:rsid w:val="0083161E"/>
    <w:rsid w:val="00831ECD"/>
    <w:rsid w:val="0083456F"/>
    <w:rsid w:val="00834E38"/>
    <w:rsid w:val="00835353"/>
    <w:rsid w:val="00837BFC"/>
    <w:rsid w:val="0084062D"/>
    <w:rsid w:val="00841E50"/>
    <w:rsid w:val="00842BF5"/>
    <w:rsid w:val="00842EF3"/>
    <w:rsid w:val="0084346C"/>
    <w:rsid w:val="008436D4"/>
    <w:rsid w:val="00846FE5"/>
    <w:rsid w:val="00847B50"/>
    <w:rsid w:val="0085115B"/>
    <w:rsid w:val="00853C28"/>
    <w:rsid w:val="008540A2"/>
    <w:rsid w:val="0085439E"/>
    <w:rsid w:val="00854E71"/>
    <w:rsid w:val="0085589F"/>
    <w:rsid w:val="008610BE"/>
    <w:rsid w:val="00861910"/>
    <w:rsid w:val="00864E77"/>
    <w:rsid w:val="00866519"/>
    <w:rsid w:val="00866C5F"/>
    <w:rsid w:val="008675D2"/>
    <w:rsid w:val="0087024F"/>
    <w:rsid w:val="008741E3"/>
    <w:rsid w:val="00874A5C"/>
    <w:rsid w:val="00874AB6"/>
    <w:rsid w:val="00875448"/>
    <w:rsid w:val="00880F53"/>
    <w:rsid w:val="008843C2"/>
    <w:rsid w:val="00885B3A"/>
    <w:rsid w:val="00885B71"/>
    <w:rsid w:val="00886705"/>
    <w:rsid w:val="0088737E"/>
    <w:rsid w:val="00887386"/>
    <w:rsid w:val="00890195"/>
    <w:rsid w:val="00891A33"/>
    <w:rsid w:val="00893D9B"/>
    <w:rsid w:val="00893DE2"/>
    <w:rsid w:val="00894601"/>
    <w:rsid w:val="008949ED"/>
    <w:rsid w:val="008955AD"/>
    <w:rsid w:val="00896B25"/>
    <w:rsid w:val="00897C26"/>
    <w:rsid w:val="00897DB0"/>
    <w:rsid w:val="008A0F3E"/>
    <w:rsid w:val="008A1CB2"/>
    <w:rsid w:val="008A41CD"/>
    <w:rsid w:val="008A56B4"/>
    <w:rsid w:val="008A5AD8"/>
    <w:rsid w:val="008A5C12"/>
    <w:rsid w:val="008A6E7D"/>
    <w:rsid w:val="008A6EE4"/>
    <w:rsid w:val="008A7470"/>
    <w:rsid w:val="008B03C4"/>
    <w:rsid w:val="008B089B"/>
    <w:rsid w:val="008B1C22"/>
    <w:rsid w:val="008B3203"/>
    <w:rsid w:val="008B6306"/>
    <w:rsid w:val="008B7BC0"/>
    <w:rsid w:val="008C16A3"/>
    <w:rsid w:val="008C2606"/>
    <w:rsid w:val="008C2D36"/>
    <w:rsid w:val="008C2F6D"/>
    <w:rsid w:val="008C3565"/>
    <w:rsid w:val="008C3EC2"/>
    <w:rsid w:val="008C5628"/>
    <w:rsid w:val="008C6E53"/>
    <w:rsid w:val="008C7521"/>
    <w:rsid w:val="008D019A"/>
    <w:rsid w:val="008D2AB1"/>
    <w:rsid w:val="008D3597"/>
    <w:rsid w:val="008D398D"/>
    <w:rsid w:val="008D5066"/>
    <w:rsid w:val="008D5AB4"/>
    <w:rsid w:val="008D6E5C"/>
    <w:rsid w:val="008D6E6C"/>
    <w:rsid w:val="008E1977"/>
    <w:rsid w:val="008E2EB1"/>
    <w:rsid w:val="008E32D9"/>
    <w:rsid w:val="008E3459"/>
    <w:rsid w:val="008E376E"/>
    <w:rsid w:val="008E3DD0"/>
    <w:rsid w:val="008E4A0E"/>
    <w:rsid w:val="008E54EF"/>
    <w:rsid w:val="008E5972"/>
    <w:rsid w:val="008E70C6"/>
    <w:rsid w:val="008E799D"/>
    <w:rsid w:val="008E7C03"/>
    <w:rsid w:val="008F02EC"/>
    <w:rsid w:val="008F0317"/>
    <w:rsid w:val="008F03A9"/>
    <w:rsid w:val="008F049B"/>
    <w:rsid w:val="008F05DC"/>
    <w:rsid w:val="008F0B5E"/>
    <w:rsid w:val="008F3351"/>
    <w:rsid w:val="008F451A"/>
    <w:rsid w:val="008F573A"/>
    <w:rsid w:val="008F5A5C"/>
    <w:rsid w:val="008F5B27"/>
    <w:rsid w:val="008F6A66"/>
    <w:rsid w:val="0090281A"/>
    <w:rsid w:val="009035D1"/>
    <w:rsid w:val="00903BC8"/>
    <w:rsid w:val="00903D1F"/>
    <w:rsid w:val="00904579"/>
    <w:rsid w:val="009047A6"/>
    <w:rsid w:val="00905B87"/>
    <w:rsid w:val="00906594"/>
    <w:rsid w:val="009105FB"/>
    <w:rsid w:val="00911D6E"/>
    <w:rsid w:val="009130E7"/>
    <w:rsid w:val="0091353B"/>
    <w:rsid w:val="009154CE"/>
    <w:rsid w:val="00915F53"/>
    <w:rsid w:val="00917044"/>
    <w:rsid w:val="009200EB"/>
    <w:rsid w:val="009211DA"/>
    <w:rsid w:val="0092154E"/>
    <w:rsid w:val="00921712"/>
    <w:rsid w:val="009229D3"/>
    <w:rsid w:val="00924579"/>
    <w:rsid w:val="0093238F"/>
    <w:rsid w:val="00932886"/>
    <w:rsid w:val="00933317"/>
    <w:rsid w:val="00934212"/>
    <w:rsid w:val="00936A1B"/>
    <w:rsid w:val="00936AF9"/>
    <w:rsid w:val="00936FF2"/>
    <w:rsid w:val="0093743A"/>
    <w:rsid w:val="00940C02"/>
    <w:rsid w:val="0094192A"/>
    <w:rsid w:val="00943342"/>
    <w:rsid w:val="00944732"/>
    <w:rsid w:val="00945AA0"/>
    <w:rsid w:val="00947787"/>
    <w:rsid w:val="00951358"/>
    <w:rsid w:val="00951590"/>
    <w:rsid w:val="0095196E"/>
    <w:rsid w:val="00952585"/>
    <w:rsid w:val="00952F8C"/>
    <w:rsid w:val="00953858"/>
    <w:rsid w:val="0095398C"/>
    <w:rsid w:val="00955652"/>
    <w:rsid w:val="00956942"/>
    <w:rsid w:val="0096029B"/>
    <w:rsid w:val="0096182A"/>
    <w:rsid w:val="00963D45"/>
    <w:rsid w:val="00964388"/>
    <w:rsid w:val="009711C0"/>
    <w:rsid w:val="00971EC3"/>
    <w:rsid w:val="00972259"/>
    <w:rsid w:val="00972609"/>
    <w:rsid w:val="00973C54"/>
    <w:rsid w:val="00974046"/>
    <w:rsid w:val="00974375"/>
    <w:rsid w:val="00974AF0"/>
    <w:rsid w:val="00975D2B"/>
    <w:rsid w:val="00977164"/>
    <w:rsid w:val="00980435"/>
    <w:rsid w:val="009806C2"/>
    <w:rsid w:val="0098214B"/>
    <w:rsid w:val="009836D3"/>
    <w:rsid w:val="00983716"/>
    <w:rsid w:val="00983764"/>
    <w:rsid w:val="00983B8A"/>
    <w:rsid w:val="00985231"/>
    <w:rsid w:val="009862E8"/>
    <w:rsid w:val="00986518"/>
    <w:rsid w:val="009901C9"/>
    <w:rsid w:val="0099026D"/>
    <w:rsid w:val="00993923"/>
    <w:rsid w:val="00994ED6"/>
    <w:rsid w:val="009951D2"/>
    <w:rsid w:val="00995978"/>
    <w:rsid w:val="0099705B"/>
    <w:rsid w:val="009A0942"/>
    <w:rsid w:val="009A0C6E"/>
    <w:rsid w:val="009A15C2"/>
    <w:rsid w:val="009A3769"/>
    <w:rsid w:val="009A436D"/>
    <w:rsid w:val="009A5994"/>
    <w:rsid w:val="009A602D"/>
    <w:rsid w:val="009A62D7"/>
    <w:rsid w:val="009A6C06"/>
    <w:rsid w:val="009B131F"/>
    <w:rsid w:val="009B1F71"/>
    <w:rsid w:val="009B367B"/>
    <w:rsid w:val="009B4212"/>
    <w:rsid w:val="009B47E0"/>
    <w:rsid w:val="009B5CA8"/>
    <w:rsid w:val="009B62A6"/>
    <w:rsid w:val="009B6AE9"/>
    <w:rsid w:val="009B6B00"/>
    <w:rsid w:val="009C20A3"/>
    <w:rsid w:val="009C345C"/>
    <w:rsid w:val="009C3833"/>
    <w:rsid w:val="009C6A05"/>
    <w:rsid w:val="009C6E00"/>
    <w:rsid w:val="009C70F6"/>
    <w:rsid w:val="009C7DE9"/>
    <w:rsid w:val="009D2C61"/>
    <w:rsid w:val="009D4989"/>
    <w:rsid w:val="009D66E5"/>
    <w:rsid w:val="009D7580"/>
    <w:rsid w:val="009E28D0"/>
    <w:rsid w:val="009E2FFD"/>
    <w:rsid w:val="009E4044"/>
    <w:rsid w:val="009E53BC"/>
    <w:rsid w:val="009E5F72"/>
    <w:rsid w:val="009E78AE"/>
    <w:rsid w:val="009E7F23"/>
    <w:rsid w:val="009F079A"/>
    <w:rsid w:val="009F1ED0"/>
    <w:rsid w:val="009F1F3F"/>
    <w:rsid w:val="009F203C"/>
    <w:rsid w:val="009F2E57"/>
    <w:rsid w:val="009F3048"/>
    <w:rsid w:val="009F391D"/>
    <w:rsid w:val="009F3AEF"/>
    <w:rsid w:val="009F4AC1"/>
    <w:rsid w:val="009F7BA8"/>
    <w:rsid w:val="00A008B2"/>
    <w:rsid w:val="00A02879"/>
    <w:rsid w:val="00A02F7A"/>
    <w:rsid w:val="00A03DB2"/>
    <w:rsid w:val="00A03DC7"/>
    <w:rsid w:val="00A04F59"/>
    <w:rsid w:val="00A106BD"/>
    <w:rsid w:val="00A12967"/>
    <w:rsid w:val="00A12E14"/>
    <w:rsid w:val="00A14112"/>
    <w:rsid w:val="00A1435C"/>
    <w:rsid w:val="00A14688"/>
    <w:rsid w:val="00A15637"/>
    <w:rsid w:val="00A17A3F"/>
    <w:rsid w:val="00A20560"/>
    <w:rsid w:val="00A22CF5"/>
    <w:rsid w:val="00A25CE2"/>
    <w:rsid w:val="00A26496"/>
    <w:rsid w:val="00A27479"/>
    <w:rsid w:val="00A301A0"/>
    <w:rsid w:val="00A322E1"/>
    <w:rsid w:val="00A328F7"/>
    <w:rsid w:val="00A32A35"/>
    <w:rsid w:val="00A36588"/>
    <w:rsid w:val="00A40269"/>
    <w:rsid w:val="00A4084C"/>
    <w:rsid w:val="00A40AEA"/>
    <w:rsid w:val="00A42121"/>
    <w:rsid w:val="00A436F6"/>
    <w:rsid w:val="00A44716"/>
    <w:rsid w:val="00A44B0C"/>
    <w:rsid w:val="00A457FA"/>
    <w:rsid w:val="00A47AFB"/>
    <w:rsid w:val="00A47FEF"/>
    <w:rsid w:val="00A50B48"/>
    <w:rsid w:val="00A51C6B"/>
    <w:rsid w:val="00A52611"/>
    <w:rsid w:val="00A5264C"/>
    <w:rsid w:val="00A527B6"/>
    <w:rsid w:val="00A52886"/>
    <w:rsid w:val="00A53104"/>
    <w:rsid w:val="00A563BE"/>
    <w:rsid w:val="00A613D3"/>
    <w:rsid w:val="00A61450"/>
    <w:rsid w:val="00A6442A"/>
    <w:rsid w:val="00A66CC2"/>
    <w:rsid w:val="00A67FCC"/>
    <w:rsid w:val="00A7043D"/>
    <w:rsid w:val="00A7459A"/>
    <w:rsid w:val="00A75C93"/>
    <w:rsid w:val="00A76071"/>
    <w:rsid w:val="00A766F6"/>
    <w:rsid w:val="00A77C43"/>
    <w:rsid w:val="00A843F2"/>
    <w:rsid w:val="00A844E4"/>
    <w:rsid w:val="00A845FD"/>
    <w:rsid w:val="00A8641D"/>
    <w:rsid w:val="00A8651F"/>
    <w:rsid w:val="00A86BD2"/>
    <w:rsid w:val="00A86FB9"/>
    <w:rsid w:val="00A91E6A"/>
    <w:rsid w:val="00A92C81"/>
    <w:rsid w:val="00A93E31"/>
    <w:rsid w:val="00A95FCC"/>
    <w:rsid w:val="00A96263"/>
    <w:rsid w:val="00A96433"/>
    <w:rsid w:val="00A96572"/>
    <w:rsid w:val="00AA20C1"/>
    <w:rsid w:val="00AA3C95"/>
    <w:rsid w:val="00AA46A9"/>
    <w:rsid w:val="00AA4F5F"/>
    <w:rsid w:val="00AA5279"/>
    <w:rsid w:val="00AA5E8D"/>
    <w:rsid w:val="00AA63FD"/>
    <w:rsid w:val="00AB255C"/>
    <w:rsid w:val="00AB34A5"/>
    <w:rsid w:val="00AB4234"/>
    <w:rsid w:val="00AB4646"/>
    <w:rsid w:val="00AB47C1"/>
    <w:rsid w:val="00AB4FAC"/>
    <w:rsid w:val="00AB56F6"/>
    <w:rsid w:val="00AB698B"/>
    <w:rsid w:val="00AB7209"/>
    <w:rsid w:val="00AC151B"/>
    <w:rsid w:val="00AC15A7"/>
    <w:rsid w:val="00AC2D30"/>
    <w:rsid w:val="00AC347B"/>
    <w:rsid w:val="00AC5E24"/>
    <w:rsid w:val="00AC6688"/>
    <w:rsid w:val="00AC79E9"/>
    <w:rsid w:val="00AD11A5"/>
    <w:rsid w:val="00AD27BA"/>
    <w:rsid w:val="00AD3E5E"/>
    <w:rsid w:val="00AD4CA5"/>
    <w:rsid w:val="00AD50DC"/>
    <w:rsid w:val="00AD7452"/>
    <w:rsid w:val="00AE0C26"/>
    <w:rsid w:val="00AE39FC"/>
    <w:rsid w:val="00AE5376"/>
    <w:rsid w:val="00AE6165"/>
    <w:rsid w:val="00AE624C"/>
    <w:rsid w:val="00AE64FF"/>
    <w:rsid w:val="00AE7953"/>
    <w:rsid w:val="00AF12E5"/>
    <w:rsid w:val="00AF2521"/>
    <w:rsid w:val="00AF2FEF"/>
    <w:rsid w:val="00AF4920"/>
    <w:rsid w:val="00AF4CA7"/>
    <w:rsid w:val="00AF5D73"/>
    <w:rsid w:val="00AF63FB"/>
    <w:rsid w:val="00AF7748"/>
    <w:rsid w:val="00AF7CFF"/>
    <w:rsid w:val="00B013EF"/>
    <w:rsid w:val="00B01F58"/>
    <w:rsid w:val="00B03598"/>
    <w:rsid w:val="00B035CD"/>
    <w:rsid w:val="00B03C47"/>
    <w:rsid w:val="00B0454F"/>
    <w:rsid w:val="00B12914"/>
    <w:rsid w:val="00B14178"/>
    <w:rsid w:val="00B14AC6"/>
    <w:rsid w:val="00B14FAF"/>
    <w:rsid w:val="00B16BBE"/>
    <w:rsid w:val="00B21306"/>
    <w:rsid w:val="00B2186C"/>
    <w:rsid w:val="00B2254C"/>
    <w:rsid w:val="00B2352F"/>
    <w:rsid w:val="00B2639F"/>
    <w:rsid w:val="00B26C00"/>
    <w:rsid w:val="00B27652"/>
    <w:rsid w:val="00B30E43"/>
    <w:rsid w:val="00B31225"/>
    <w:rsid w:val="00B31748"/>
    <w:rsid w:val="00B3283B"/>
    <w:rsid w:val="00B35D43"/>
    <w:rsid w:val="00B36284"/>
    <w:rsid w:val="00B37C6C"/>
    <w:rsid w:val="00B4174C"/>
    <w:rsid w:val="00B41CC6"/>
    <w:rsid w:val="00B42BC2"/>
    <w:rsid w:val="00B43304"/>
    <w:rsid w:val="00B43442"/>
    <w:rsid w:val="00B4350A"/>
    <w:rsid w:val="00B442C4"/>
    <w:rsid w:val="00B44632"/>
    <w:rsid w:val="00B47998"/>
    <w:rsid w:val="00B519F8"/>
    <w:rsid w:val="00B51A2B"/>
    <w:rsid w:val="00B524EC"/>
    <w:rsid w:val="00B53CAD"/>
    <w:rsid w:val="00B53E36"/>
    <w:rsid w:val="00B546A2"/>
    <w:rsid w:val="00B55182"/>
    <w:rsid w:val="00B553E6"/>
    <w:rsid w:val="00B560BE"/>
    <w:rsid w:val="00B573C0"/>
    <w:rsid w:val="00B57952"/>
    <w:rsid w:val="00B60DF8"/>
    <w:rsid w:val="00B61165"/>
    <w:rsid w:val="00B621FD"/>
    <w:rsid w:val="00B62615"/>
    <w:rsid w:val="00B629D5"/>
    <w:rsid w:val="00B62C26"/>
    <w:rsid w:val="00B6384C"/>
    <w:rsid w:val="00B64814"/>
    <w:rsid w:val="00B64BD3"/>
    <w:rsid w:val="00B65188"/>
    <w:rsid w:val="00B65585"/>
    <w:rsid w:val="00B6613D"/>
    <w:rsid w:val="00B66B42"/>
    <w:rsid w:val="00B67B2E"/>
    <w:rsid w:val="00B70809"/>
    <w:rsid w:val="00B721AC"/>
    <w:rsid w:val="00B74A17"/>
    <w:rsid w:val="00B76AD3"/>
    <w:rsid w:val="00B772AB"/>
    <w:rsid w:val="00B802F4"/>
    <w:rsid w:val="00B8281C"/>
    <w:rsid w:val="00B82FBA"/>
    <w:rsid w:val="00B8386C"/>
    <w:rsid w:val="00B83AEC"/>
    <w:rsid w:val="00B84916"/>
    <w:rsid w:val="00B85177"/>
    <w:rsid w:val="00B85A05"/>
    <w:rsid w:val="00B85F4B"/>
    <w:rsid w:val="00B873A6"/>
    <w:rsid w:val="00B8745F"/>
    <w:rsid w:val="00B90AAF"/>
    <w:rsid w:val="00B91F5D"/>
    <w:rsid w:val="00B925EA"/>
    <w:rsid w:val="00B933CD"/>
    <w:rsid w:val="00B9372F"/>
    <w:rsid w:val="00B93B02"/>
    <w:rsid w:val="00B93BF9"/>
    <w:rsid w:val="00B94871"/>
    <w:rsid w:val="00B95599"/>
    <w:rsid w:val="00B9571D"/>
    <w:rsid w:val="00B961EC"/>
    <w:rsid w:val="00B966FA"/>
    <w:rsid w:val="00B970A1"/>
    <w:rsid w:val="00B97571"/>
    <w:rsid w:val="00BA1E50"/>
    <w:rsid w:val="00BA21F2"/>
    <w:rsid w:val="00BA2FD3"/>
    <w:rsid w:val="00BA3806"/>
    <w:rsid w:val="00BA3820"/>
    <w:rsid w:val="00BA4AF3"/>
    <w:rsid w:val="00BA5569"/>
    <w:rsid w:val="00BA5D2D"/>
    <w:rsid w:val="00BA776E"/>
    <w:rsid w:val="00BB0102"/>
    <w:rsid w:val="00BB1AA6"/>
    <w:rsid w:val="00BB312C"/>
    <w:rsid w:val="00BB4882"/>
    <w:rsid w:val="00BB5A3A"/>
    <w:rsid w:val="00BB636E"/>
    <w:rsid w:val="00BB6971"/>
    <w:rsid w:val="00BB6C46"/>
    <w:rsid w:val="00BB6C55"/>
    <w:rsid w:val="00BB764B"/>
    <w:rsid w:val="00BC00B5"/>
    <w:rsid w:val="00BC0B4A"/>
    <w:rsid w:val="00BC140E"/>
    <w:rsid w:val="00BC315B"/>
    <w:rsid w:val="00BC466D"/>
    <w:rsid w:val="00BC70AF"/>
    <w:rsid w:val="00BC7809"/>
    <w:rsid w:val="00BC7AE4"/>
    <w:rsid w:val="00BD0915"/>
    <w:rsid w:val="00BD0AC1"/>
    <w:rsid w:val="00BD14C6"/>
    <w:rsid w:val="00BD1BFF"/>
    <w:rsid w:val="00BD2B81"/>
    <w:rsid w:val="00BD2E57"/>
    <w:rsid w:val="00BD49E2"/>
    <w:rsid w:val="00BD4A8C"/>
    <w:rsid w:val="00BD4DF9"/>
    <w:rsid w:val="00BD50BF"/>
    <w:rsid w:val="00BD7CA0"/>
    <w:rsid w:val="00BD7FDF"/>
    <w:rsid w:val="00BE03C2"/>
    <w:rsid w:val="00BE1DFD"/>
    <w:rsid w:val="00BE200F"/>
    <w:rsid w:val="00BE415B"/>
    <w:rsid w:val="00BE75DB"/>
    <w:rsid w:val="00BE76AA"/>
    <w:rsid w:val="00BF2A40"/>
    <w:rsid w:val="00BF46BA"/>
    <w:rsid w:val="00BF5392"/>
    <w:rsid w:val="00BF6C26"/>
    <w:rsid w:val="00C014B5"/>
    <w:rsid w:val="00C02A78"/>
    <w:rsid w:val="00C046BA"/>
    <w:rsid w:val="00C05CDE"/>
    <w:rsid w:val="00C06482"/>
    <w:rsid w:val="00C06862"/>
    <w:rsid w:val="00C10A0E"/>
    <w:rsid w:val="00C153BD"/>
    <w:rsid w:val="00C165CC"/>
    <w:rsid w:val="00C2393B"/>
    <w:rsid w:val="00C24F44"/>
    <w:rsid w:val="00C278D6"/>
    <w:rsid w:val="00C31563"/>
    <w:rsid w:val="00C3306E"/>
    <w:rsid w:val="00C333AA"/>
    <w:rsid w:val="00C35864"/>
    <w:rsid w:val="00C36B81"/>
    <w:rsid w:val="00C36BB0"/>
    <w:rsid w:val="00C3705E"/>
    <w:rsid w:val="00C37560"/>
    <w:rsid w:val="00C37612"/>
    <w:rsid w:val="00C379DD"/>
    <w:rsid w:val="00C37F1A"/>
    <w:rsid w:val="00C4045F"/>
    <w:rsid w:val="00C41398"/>
    <w:rsid w:val="00C41DEF"/>
    <w:rsid w:val="00C42E10"/>
    <w:rsid w:val="00C445C8"/>
    <w:rsid w:val="00C44AE6"/>
    <w:rsid w:val="00C44CDA"/>
    <w:rsid w:val="00C454E6"/>
    <w:rsid w:val="00C507D1"/>
    <w:rsid w:val="00C50B6B"/>
    <w:rsid w:val="00C516DE"/>
    <w:rsid w:val="00C52134"/>
    <w:rsid w:val="00C522AB"/>
    <w:rsid w:val="00C526BB"/>
    <w:rsid w:val="00C53FDE"/>
    <w:rsid w:val="00C54604"/>
    <w:rsid w:val="00C560C8"/>
    <w:rsid w:val="00C56C05"/>
    <w:rsid w:val="00C572BD"/>
    <w:rsid w:val="00C6039A"/>
    <w:rsid w:val="00C605AD"/>
    <w:rsid w:val="00C6062C"/>
    <w:rsid w:val="00C6165E"/>
    <w:rsid w:val="00C62033"/>
    <w:rsid w:val="00C620E8"/>
    <w:rsid w:val="00C644C9"/>
    <w:rsid w:val="00C65565"/>
    <w:rsid w:val="00C65DC7"/>
    <w:rsid w:val="00C66586"/>
    <w:rsid w:val="00C672DD"/>
    <w:rsid w:val="00C712F9"/>
    <w:rsid w:val="00C74573"/>
    <w:rsid w:val="00C7641D"/>
    <w:rsid w:val="00C771AE"/>
    <w:rsid w:val="00C81A52"/>
    <w:rsid w:val="00C82EE6"/>
    <w:rsid w:val="00C83A90"/>
    <w:rsid w:val="00C84CDF"/>
    <w:rsid w:val="00C84F3F"/>
    <w:rsid w:val="00C8540C"/>
    <w:rsid w:val="00C86128"/>
    <w:rsid w:val="00C865F7"/>
    <w:rsid w:val="00C90017"/>
    <w:rsid w:val="00C905D7"/>
    <w:rsid w:val="00C9168A"/>
    <w:rsid w:val="00C91FBE"/>
    <w:rsid w:val="00C94E59"/>
    <w:rsid w:val="00C975F8"/>
    <w:rsid w:val="00C97AFB"/>
    <w:rsid w:val="00CA1436"/>
    <w:rsid w:val="00CA499C"/>
    <w:rsid w:val="00CA543E"/>
    <w:rsid w:val="00CA71BE"/>
    <w:rsid w:val="00CA7557"/>
    <w:rsid w:val="00CB02FC"/>
    <w:rsid w:val="00CB5550"/>
    <w:rsid w:val="00CC0CAB"/>
    <w:rsid w:val="00CC325C"/>
    <w:rsid w:val="00CC4344"/>
    <w:rsid w:val="00CC485C"/>
    <w:rsid w:val="00CC5AF1"/>
    <w:rsid w:val="00CC74B6"/>
    <w:rsid w:val="00CD2B06"/>
    <w:rsid w:val="00CD4511"/>
    <w:rsid w:val="00CD52FD"/>
    <w:rsid w:val="00CD7664"/>
    <w:rsid w:val="00CD7CEA"/>
    <w:rsid w:val="00CE2CF6"/>
    <w:rsid w:val="00CE30A0"/>
    <w:rsid w:val="00CE34E5"/>
    <w:rsid w:val="00CE6805"/>
    <w:rsid w:val="00CE6CB0"/>
    <w:rsid w:val="00CE6EB4"/>
    <w:rsid w:val="00CE70E7"/>
    <w:rsid w:val="00CE7128"/>
    <w:rsid w:val="00CF02C3"/>
    <w:rsid w:val="00CF17B9"/>
    <w:rsid w:val="00CF2D43"/>
    <w:rsid w:val="00CF3650"/>
    <w:rsid w:val="00CF36C9"/>
    <w:rsid w:val="00CF6467"/>
    <w:rsid w:val="00CF6EBC"/>
    <w:rsid w:val="00D00962"/>
    <w:rsid w:val="00D01515"/>
    <w:rsid w:val="00D01F27"/>
    <w:rsid w:val="00D01FB5"/>
    <w:rsid w:val="00D02D3C"/>
    <w:rsid w:val="00D04827"/>
    <w:rsid w:val="00D07BA9"/>
    <w:rsid w:val="00D105C8"/>
    <w:rsid w:val="00D11556"/>
    <w:rsid w:val="00D11BAA"/>
    <w:rsid w:val="00D12040"/>
    <w:rsid w:val="00D1262D"/>
    <w:rsid w:val="00D16095"/>
    <w:rsid w:val="00D173B4"/>
    <w:rsid w:val="00D201AB"/>
    <w:rsid w:val="00D21416"/>
    <w:rsid w:val="00D22B95"/>
    <w:rsid w:val="00D238B9"/>
    <w:rsid w:val="00D24C7A"/>
    <w:rsid w:val="00D25DF4"/>
    <w:rsid w:val="00D30DC9"/>
    <w:rsid w:val="00D31C9A"/>
    <w:rsid w:val="00D3438B"/>
    <w:rsid w:val="00D347AD"/>
    <w:rsid w:val="00D368F5"/>
    <w:rsid w:val="00D3783A"/>
    <w:rsid w:val="00D37EE4"/>
    <w:rsid w:val="00D400F2"/>
    <w:rsid w:val="00D429C3"/>
    <w:rsid w:val="00D429EF"/>
    <w:rsid w:val="00D435DB"/>
    <w:rsid w:val="00D43CFA"/>
    <w:rsid w:val="00D440BD"/>
    <w:rsid w:val="00D44835"/>
    <w:rsid w:val="00D45F69"/>
    <w:rsid w:val="00D462CB"/>
    <w:rsid w:val="00D5245F"/>
    <w:rsid w:val="00D53E01"/>
    <w:rsid w:val="00D5462E"/>
    <w:rsid w:val="00D55926"/>
    <w:rsid w:val="00D55D8F"/>
    <w:rsid w:val="00D5747F"/>
    <w:rsid w:val="00D60702"/>
    <w:rsid w:val="00D61CDA"/>
    <w:rsid w:val="00D62658"/>
    <w:rsid w:val="00D62B57"/>
    <w:rsid w:val="00D62E55"/>
    <w:rsid w:val="00D640E0"/>
    <w:rsid w:val="00D64A79"/>
    <w:rsid w:val="00D64C78"/>
    <w:rsid w:val="00D657CE"/>
    <w:rsid w:val="00D65CE4"/>
    <w:rsid w:val="00D703F4"/>
    <w:rsid w:val="00D70871"/>
    <w:rsid w:val="00D71C6C"/>
    <w:rsid w:val="00D7405E"/>
    <w:rsid w:val="00D7455A"/>
    <w:rsid w:val="00D74655"/>
    <w:rsid w:val="00D7478E"/>
    <w:rsid w:val="00D75878"/>
    <w:rsid w:val="00D8057D"/>
    <w:rsid w:val="00D80E19"/>
    <w:rsid w:val="00D81586"/>
    <w:rsid w:val="00D81849"/>
    <w:rsid w:val="00D82000"/>
    <w:rsid w:val="00D823B3"/>
    <w:rsid w:val="00D826A0"/>
    <w:rsid w:val="00D84C5D"/>
    <w:rsid w:val="00D8539B"/>
    <w:rsid w:val="00D85D88"/>
    <w:rsid w:val="00D87C50"/>
    <w:rsid w:val="00D9012B"/>
    <w:rsid w:val="00D90674"/>
    <w:rsid w:val="00D90B60"/>
    <w:rsid w:val="00D90BBA"/>
    <w:rsid w:val="00D9179F"/>
    <w:rsid w:val="00D9200F"/>
    <w:rsid w:val="00D92356"/>
    <w:rsid w:val="00D92BA6"/>
    <w:rsid w:val="00D92E30"/>
    <w:rsid w:val="00D9313A"/>
    <w:rsid w:val="00D939F5"/>
    <w:rsid w:val="00D93EFD"/>
    <w:rsid w:val="00D9447B"/>
    <w:rsid w:val="00D95550"/>
    <w:rsid w:val="00DA0FF0"/>
    <w:rsid w:val="00DA110E"/>
    <w:rsid w:val="00DA2F16"/>
    <w:rsid w:val="00DA3539"/>
    <w:rsid w:val="00DA37BF"/>
    <w:rsid w:val="00DA413A"/>
    <w:rsid w:val="00DA48EF"/>
    <w:rsid w:val="00DA511B"/>
    <w:rsid w:val="00DA73FE"/>
    <w:rsid w:val="00DB1208"/>
    <w:rsid w:val="00DB1297"/>
    <w:rsid w:val="00DB3D24"/>
    <w:rsid w:val="00DB4753"/>
    <w:rsid w:val="00DB4A81"/>
    <w:rsid w:val="00DB4D0B"/>
    <w:rsid w:val="00DB7311"/>
    <w:rsid w:val="00DC039D"/>
    <w:rsid w:val="00DC1769"/>
    <w:rsid w:val="00DC1BB3"/>
    <w:rsid w:val="00DC2CBE"/>
    <w:rsid w:val="00DC3A26"/>
    <w:rsid w:val="00DC438C"/>
    <w:rsid w:val="00DC47FD"/>
    <w:rsid w:val="00DC58E3"/>
    <w:rsid w:val="00DC5B9D"/>
    <w:rsid w:val="00DC6309"/>
    <w:rsid w:val="00DC66AE"/>
    <w:rsid w:val="00DC708C"/>
    <w:rsid w:val="00DC762B"/>
    <w:rsid w:val="00DD0C35"/>
    <w:rsid w:val="00DD3B36"/>
    <w:rsid w:val="00DD43ED"/>
    <w:rsid w:val="00DD4DA8"/>
    <w:rsid w:val="00DD572D"/>
    <w:rsid w:val="00DD656C"/>
    <w:rsid w:val="00DD73A7"/>
    <w:rsid w:val="00DE0E00"/>
    <w:rsid w:val="00DE16C2"/>
    <w:rsid w:val="00DE306E"/>
    <w:rsid w:val="00DE4AE5"/>
    <w:rsid w:val="00DE594B"/>
    <w:rsid w:val="00DE5B9A"/>
    <w:rsid w:val="00DE64D9"/>
    <w:rsid w:val="00DF0178"/>
    <w:rsid w:val="00DF022A"/>
    <w:rsid w:val="00DF06C5"/>
    <w:rsid w:val="00DF0D9D"/>
    <w:rsid w:val="00DF1B64"/>
    <w:rsid w:val="00DF1EAF"/>
    <w:rsid w:val="00DF21E1"/>
    <w:rsid w:val="00DF2592"/>
    <w:rsid w:val="00DF279B"/>
    <w:rsid w:val="00DF2CB2"/>
    <w:rsid w:val="00DF6C00"/>
    <w:rsid w:val="00DF701B"/>
    <w:rsid w:val="00E0019E"/>
    <w:rsid w:val="00E0118F"/>
    <w:rsid w:val="00E0311B"/>
    <w:rsid w:val="00E035F3"/>
    <w:rsid w:val="00E0431B"/>
    <w:rsid w:val="00E05461"/>
    <w:rsid w:val="00E06A8B"/>
    <w:rsid w:val="00E072DF"/>
    <w:rsid w:val="00E106BA"/>
    <w:rsid w:val="00E10ED2"/>
    <w:rsid w:val="00E14CDB"/>
    <w:rsid w:val="00E14CF3"/>
    <w:rsid w:val="00E16046"/>
    <w:rsid w:val="00E16525"/>
    <w:rsid w:val="00E2186A"/>
    <w:rsid w:val="00E21EF0"/>
    <w:rsid w:val="00E22CE9"/>
    <w:rsid w:val="00E2433B"/>
    <w:rsid w:val="00E249D0"/>
    <w:rsid w:val="00E268E0"/>
    <w:rsid w:val="00E34A6F"/>
    <w:rsid w:val="00E35CD7"/>
    <w:rsid w:val="00E35DA4"/>
    <w:rsid w:val="00E36CB0"/>
    <w:rsid w:val="00E37F6E"/>
    <w:rsid w:val="00E43B9F"/>
    <w:rsid w:val="00E43BDF"/>
    <w:rsid w:val="00E44EBD"/>
    <w:rsid w:val="00E461EC"/>
    <w:rsid w:val="00E462D6"/>
    <w:rsid w:val="00E46BF9"/>
    <w:rsid w:val="00E47374"/>
    <w:rsid w:val="00E50330"/>
    <w:rsid w:val="00E504F8"/>
    <w:rsid w:val="00E51824"/>
    <w:rsid w:val="00E533CA"/>
    <w:rsid w:val="00E53420"/>
    <w:rsid w:val="00E53749"/>
    <w:rsid w:val="00E538A7"/>
    <w:rsid w:val="00E5432C"/>
    <w:rsid w:val="00E55717"/>
    <w:rsid w:val="00E55AA2"/>
    <w:rsid w:val="00E563D3"/>
    <w:rsid w:val="00E56758"/>
    <w:rsid w:val="00E57667"/>
    <w:rsid w:val="00E576C6"/>
    <w:rsid w:val="00E6043E"/>
    <w:rsid w:val="00E61514"/>
    <w:rsid w:val="00E61DFB"/>
    <w:rsid w:val="00E6252C"/>
    <w:rsid w:val="00E63092"/>
    <w:rsid w:val="00E634C4"/>
    <w:rsid w:val="00E642F2"/>
    <w:rsid w:val="00E644D6"/>
    <w:rsid w:val="00E66CB1"/>
    <w:rsid w:val="00E713F2"/>
    <w:rsid w:val="00E7181A"/>
    <w:rsid w:val="00E71CD9"/>
    <w:rsid w:val="00E72037"/>
    <w:rsid w:val="00E72608"/>
    <w:rsid w:val="00E73D88"/>
    <w:rsid w:val="00E73F88"/>
    <w:rsid w:val="00E7653F"/>
    <w:rsid w:val="00E82C66"/>
    <w:rsid w:val="00E82CB6"/>
    <w:rsid w:val="00E8383B"/>
    <w:rsid w:val="00E8401A"/>
    <w:rsid w:val="00E8430C"/>
    <w:rsid w:val="00E84959"/>
    <w:rsid w:val="00E90197"/>
    <w:rsid w:val="00E9086E"/>
    <w:rsid w:val="00E90CE7"/>
    <w:rsid w:val="00E91BAC"/>
    <w:rsid w:val="00E91E5C"/>
    <w:rsid w:val="00E9333C"/>
    <w:rsid w:val="00E93AFF"/>
    <w:rsid w:val="00E941B6"/>
    <w:rsid w:val="00E94E44"/>
    <w:rsid w:val="00E95686"/>
    <w:rsid w:val="00E95DC8"/>
    <w:rsid w:val="00E974CA"/>
    <w:rsid w:val="00EA1436"/>
    <w:rsid w:val="00EA27D2"/>
    <w:rsid w:val="00EA2AE1"/>
    <w:rsid w:val="00EA31E8"/>
    <w:rsid w:val="00EA3F8A"/>
    <w:rsid w:val="00EA7F48"/>
    <w:rsid w:val="00EB0B12"/>
    <w:rsid w:val="00EB1C70"/>
    <w:rsid w:val="00EB1E17"/>
    <w:rsid w:val="00EB22B2"/>
    <w:rsid w:val="00EB39DB"/>
    <w:rsid w:val="00EB46F9"/>
    <w:rsid w:val="00EB4E09"/>
    <w:rsid w:val="00EB5957"/>
    <w:rsid w:val="00EB6437"/>
    <w:rsid w:val="00EB6782"/>
    <w:rsid w:val="00EB688D"/>
    <w:rsid w:val="00EC02DF"/>
    <w:rsid w:val="00EC2707"/>
    <w:rsid w:val="00EC2FFE"/>
    <w:rsid w:val="00EC305F"/>
    <w:rsid w:val="00EC491E"/>
    <w:rsid w:val="00EC4B1D"/>
    <w:rsid w:val="00EC56E8"/>
    <w:rsid w:val="00EC6FEE"/>
    <w:rsid w:val="00EC70BF"/>
    <w:rsid w:val="00EC7C45"/>
    <w:rsid w:val="00EC7D3B"/>
    <w:rsid w:val="00ED18E0"/>
    <w:rsid w:val="00ED21AA"/>
    <w:rsid w:val="00ED3B8A"/>
    <w:rsid w:val="00ED4E64"/>
    <w:rsid w:val="00ED4EA4"/>
    <w:rsid w:val="00ED5A4F"/>
    <w:rsid w:val="00ED65D9"/>
    <w:rsid w:val="00EE1F2A"/>
    <w:rsid w:val="00EE4F92"/>
    <w:rsid w:val="00EE7884"/>
    <w:rsid w:val="00EF04DF"/>
    <w:rsid w:val="00EF16D9"/>
    <w:rsid w:val="00EF2852"/>
    <w:rsid w:val="00EF307C"/>
    <w:rsid w:val="00EF4D66"/>
    <w:rsid w:val="00EF6914"/>
    <w:rsid w:val="00EF72BD"/>
    <w:rsid w:val="00EF79E6"/>
    <w:rsid w:val="00EF7D33"/>
    <w:rsid w:val="00EF7F6F"/>
    <w:rsid w:val="00F00991"/>
    <w:rsid w:val="00F00CDA"/>
    <w:rsid w:val="00F03038"/>
    <w:rsid w:val="00F037E5"/>
    <w:rsid w:val="00F04966"/>
    <w:rsid w:val="00F059D2"/>
    <w:rsid w:val="00F05C5F"/>
    <w:rsid w:val="00F0778E"/>
    <w:rsid w:val="00F10792"/>
    <w:rsid w:val="00F11C4C"/>
    <w:rsid w:val="00F1515B"/>
    <w:rsid w:val="00F1735A"/>
    <w:rsid w:val="00F2134D"/>
    <w:rsid w:val="00F25289"/>
    <w:rsid w:val="00F25DA6"/>
    <w:rsid w:val="00F25E51"/>
    <w:rsid w:val="00F26E7D"/>
    <w:rsid w:val="00F32140"/>
    <w:rsid w:val="00F3242E"/>
    <w:rsid w:val="00F32B82"/>
    <w:rsid w:val="00F32C09"/>
    <w:rsid w:val="00F40FB7"/>
    <w:rsid w:val="00F42301"/>
    <w:rsid w:val="00F427E1"/>
    <w:rsid w:val="00F42C35"/>
    <w:rsid w:val="00F43357"/>
    <w:rsid w:val="00F433A8"/>
    <w:rsid w:val="00F44AFE"/>
    <w:rsid w:val="00F47B75"/>
    <w:rsid w:val="00F50F06"/>
    <w:rsid w:val="00F51663"/>
    <w:rsid w:val="00F52534"/>
    <w:rsid w:val="00F52F8E"/>
    <w:rsid w:val="00F558EF"/>
    <w:rsid w:val="00F56828"/>
    <w:rsid w:val="00F57941"/>
    <w:rsid w:val="00F60541"/>
    <w:rsid w:val="00F62376"/>
    <w:rsid w:val="00F62393"/>
    <w:rsid w:val="00F64BE2"/>
    <w:rsid w:val="00F66118"/>
    <w:rsid w:val="00F67207"/>
    <w:rsid w:val="00F67EC1"/>
    <w:rsid w:val="00F7050F"/>
    <w:rsid w:val="00F71286"/>
    <w:rsid w:val="00F715D9"/>
    <w:rsid w:val="00F727CB"/>
    <w:rsid w:val="00F7282F"/>
    <w:rsid w:val="00F81183"/>
    <w:rsid w:val="00F81310"/>
    <w:rsid w:val="00F8138E"/>
    <w:rsid w:val="00F83249"/>
    <w:rsid w:val="00F8338C"/>
    <w:rsid w:val="00F85606"/>
    <w:rsid w:val="00F86048"/>
    <w:rsid w:val="00F87EF6"/>
    <w:rsid w:val="00F90435"/>
    <w:rsid w:val="00F906BA"/>
    <w:rsid w:val="00F910F3"/>
    <w:rsid w:val="00F9228F"/>
    <w:rsid w:val="00F92B4C"/>
    <w:rsid w:val="00F93107"/>
    <w:rsid w:val="00F93D07"/>
    <w:rsid w:val="00F957A4"/>
    <w:rsid w:val="00F9668C"/>
    <w:rsid w:val="00F96E25"/>
    <w:rsid w:val="00F972B6"/>
    <w:rsid w:val="00FA0EE1"/>
    <w:rsid w:val="00FA172A"/>
    <w:rsid w:val="00FA189E"/>
    <w:rsid w:val="00FA1CDE"/>
    <w:rsid w:val="00FA2B9F"/>
    <w:rsid w:val="00FA3F1F"/>
    <w:rsid w:val="00FA6B6D"/>
    <w:rsid w:val="00FA75CE"/>
    <w:rsid w:val="00FA78BC"/>
    <w:rsid w:val="00FB06E3"/>
    <w:rsid w:val="00FB1BD7"/>
    <w:rsid w:val="00FB1DD7"/>
    <w:rsid w:val="00FB3EEB"/>
    <w:rsid w:val="00FB63E3"/>
    <w:rsid w:val="00FB69EC"/>
    <w:rsid w:val="00FB7D5D"/>
    <w:rsid w:val="00FC1037"/>
    <w:rsid w:val="00FC17A0"/>
    <w:rsid w:val="00FC19B1"/>
    <w:rsid w:val="00FC2825"/>
    <w:rsid w:val="00FC531C"/>
    <w:rsid w:val="00FC5909"/>
    <w:rsid w:val="00FC7899"/>
    <w:rsid w:val="00FD0263"/>
    <w:rsid w:val="00FD0895"/>
    <w:rsid w:val="00FD0D6F"/>
    <w:rsid w:val="00FD14F2"/>
    <w:rsid w:val="00FD4211"/>
    <w:rsid w:val="00FD540F"/>
    <w:rsid w:val="00FD581F"/>
    <w:rsid w:val="00FD6E2C"/>
    <w:rsid w:val="00FD7001"/>
    <w:rsid w:val="00FD746D"/>
    <w:rsid w:val="00FE14E3"/>
    <w:rsid w:val="00FE150F"/>
    <w:rsid w:val="00FE159A"/>
    <w:rsid w:val="00FE4109"/>
    <w:rsid w:val="00FE529D"/>
    <w:rsid w:val="00FE57C6"/>
    <w:rsid w:val="00FE7236"/>
    <w:rsid w:val="00FE7B2D"/>
    <w:rsid w:val="00FF125B"/>
    <w:rsid w:val="00FF42FB"/>
    <w:rsid w:val="00FF485D"/>
    <w:rsid w:val="00FF52D2"/>
    <w:rsid w:val="00FF6E9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15494"/>
  <w15:chartTrackingRefBased/>
  <w15:docId w15:val="{311FC979-1F9F-4928-AFB8-65AA9EE6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7C43"/>
    <w:pPr>
      <w:tabs>
        <w:tab w:val="left" w:pos="887"/>
        <w:tab w:val="center" w:pos="2755"/>
      </w:tabs>
      <w:spacing w:after="0" w:line="360" w:lineRule="auto"/>
      <w:jc w:val="center"/>
      <w:outlineLvl w:val="0"/>
    </w:pPr>
    <w:rPr>
      <w:rFonts w:ascii="Cambria" w:hAnsi="Cambria"/>
      <w:b/>
    </w:rPr>
  </w:style>
  <w:style w:type="paragraph" w:styleId="Heading2">
    <w:name w:val="heading 2"/>
    <w:basedOn w:val="ListParagraph"/>
    <w:next w:val="Normal"/>
    <w:link w:val="Heading2Char"/>
    <w:uiPriority w:val="9"/>
    <w:unhideWhenUsed/>
    <w:qFormat/>
    <w:rsid w:val="003E3CE0"/>
    <w:pPr>
      <w:numPr>
        <w:numId w:val="1"/>
      </w:numPr>
      <w:spacing w:after="100" w:afterAutospacing="1" w:line="360" w:lineRule="auto"/>
      <w:outlineLvl w:val="1"/>
    </w:pPr>
    <w:rPr>
      <w:rFonts w:ascii="Cambria" w:hAnsi="Cambria"/>
      <w:b/>
    </w:rPr>
  </w:style>
  <w:style w:type="paragraph" w:styleId="Heading3">
    <w:name w:val="heading 3"/>
    <w:basedOn w:val="ListParagraph"/>
    <w:next w:val="Normal"/>
    <w:link w:val="Heading3Char"/>
    <w:uiPriority w:val="9"/>
    <w:unhideWhenUsed/>
    <w:qFormat/>
    <w:rsid w:val="00DA511B"/>
    <w:pPr>
      <w:numPr>
        <w:numId w:val="10"/>
      </w:numPr>
      <w:spacing w:after="240" w:line="360" w:lineRule="auto"/>
      <w:jc w:val="both"/>
      <w:outlineLvl w:val="2"/>
    </w:pPr>
    <w:rPr>
      <w:rFonts w:ascii="Cambria" w:hAnsi="Cambria"/>
      <w:b/>
    </w:rPr>
  </w:style>
  <w:style w:type="paragraph" w:styleId="Heading4">
    <w:name w:val="heading 4"/>
    <w:basedOn w:val="ListParagraph"/>
    <w:next w:val="Normal"/>
    <w:link w:val="Heading4Char"/>
    <w:uiPriority w:val="9"/>
    <w:unhideWhenUsed/>
    <w:qFormat/>
    <w:rsid w:val="00DA511B"/>
    <w:pPr>
      <w:numPr>
        <w:numId w:val="11"/>
      </w:numPr>
      <w:spacing w:after="240" w:line="360" w:lineRule="auto"/>
      <w:jc w:val="both"/>
      <w:outlineLvl w:val="3"/>
    </w:pPr>
    <w:rPr>
      <w:rFonts w:ascii="Cambria" w:hAnsi="Cambr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3C2"/>
  </w:style>
  <w:style w:type="paragraph" w:styleId="Footer">
    <w:name w:val="footer"/>
    <w:basedOn w:val="Normal"/>
    <w:link w:val="FooterChar"/>
    <w:uiPriority w:val="99"/>
    <w:unhideWhenUsed/>
    <w:rsid w:val="00884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3C2"/>
  </w:style>
  <w:style w:type="paragraph" w:styleId="ListParagraph">
    <w:name w:val="List Paragraph"/>
    <w:basedOn w:val="Normal"/>
    <w:uiPriority w:val="34"/>
    <w:qFormat/>
    <w:rsid w:val="00EF6914"/>
    <w:pPr>
      <w:ind w:left="720"/>
      <w:contextualSpacing/>
    </w:pPr>
  </w:style>
  <w:style w:type="character" w:styleId="Hyperlink">
    <w:name w:val="Hyperlink"/>
    <w:basedOn w:val="DefaultParagraphFont"/>
    <w:uiPriority w:val="99"/>
    <w:unhideWhenUsed/>
    <w:rsid w:val="00527E60"/>
    <w:rPr>
      <w:color w:val="0563C1" w:themeColor="hyperlink"/>
      <w:u w:val="single"/>
    </w:rPr>
  </w:style>
  <w:style w:type="table" w:styleId="TableGrid">
    <w:name w:val="Table Grid"/>
    <w:basedOn w:val="TableNormal"/>
    <w:uiPriority w:val="39"/>
    <w:rsid w:val="00B60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60DF8"/>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E6165"/>
    <w:rPr>
      <w:sz w:val="16"/>
      <w:szCs w:val="16"/>
    </w:rPr>
  </w:style>
  <w:style w:type="paragraph" w:styleId="CommentText">
    <w:name w:val="annotation text"/>
    <w:basedOn w:val="Normal"/>
    <w:link w:val="CommentTextChar"/>
    <w:uiPriority w:val="99"/>
    <w:semiHidden/>
    <w:unhideWhenUsed/>
    <w:rsid w:val="00AE6165"/>
    <w:pPr>
      <w:spacing w:line="240" w:lineRule="auto"/>
    </w:pPr>
    <w:rPr>
      <w:sz w:val="20"/>
      <w:szCs w:val="20"/>
    </w:rPr>
  </w:style>
  <w:style w:type="character" w:customStyle="1" w:styleId="CommentTextChar">
    <w:name w:val="Comment Text Char"/>
    <w:basedOn w:val="DefaultParagraphFont"/>
    <w:link w:val="CommentText"/>
    <w:uiPriority w:val="99"/>
    <w:semiHidden/>
    <w:rsid w:val="00AE6165"/>
    <w:rPr>
      <w:sz w:val="20"/>
      <w:szCs w:val="20"/>
    </w:rPr>
  </w:style>
  <w:style w:type="paragraph" w:styleId="CommentSubject">
    <w:name w:val="annotation subject"/>
    <w:basedOn w:val="CommentText"/>
    <w:next w:val="CommentText"/>
    <w:link w:val="CommentSubjectChar"/>
    <w:uiPriority w:val="99"/>
    <w:semiHidden/>
    <w:unhideWhenUsed/>
    <w:rsid w:val="00AE6165"/>
    <w:rPr>
      <w:b/>
      <w:bCs/>
    </w:rPr>
  </w:style>
  <w:style w:type="character" w:customStyle="1" w:styleId="CommentSubjectChar">
    <w:name w:val="Comment Subject Char"/>
    <w:basedOn w:val="CommentTextChar"/>
    <w:link w:val="CommentSubject"/>
    <w:uiPriority w:val="99"/>
    <w:semiHidden/>
    <w:rsid w:val="00AE6165"/>
    <w:rPr>
      <w:b/>
      <w:bCs/>
      <w:sz w:val="20"/>
      <w:szCs w:val="20"/>
    </w:rPr>
  </w:style>
  <w:style w:type="paragraph" w:styleId="BalloonText">
    <w:name w:val="Balloon Text"/>
    <w:basedOn w:val="Normal"/>
    <w:link w:val="BalloonTextChar"/>
    <w:uiPriority w:val="99"/>
    <w:semiHidden/>
    <w:unhideWhenUsed/>
    <w:rsid w:val="00AE61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165"/>
    <w:rPr>
      <w:rFonts w:ascii="Segoe UI" w:hAnsi="Segoe UI" w:cs="Segoe UI"/>
      <w:sz w:val="18"/>
      <w:szCs w:val="18"/>
    </w:rPr>
  </w:style>
  <w:style w:type="character" w:customStyle="1" w:styleId="a">
    <w:name w:val="_"/>
    <w:basedOn w:val="DefaultParagraphFont"/>
    <w:rsid w:val="008E3459"/>
  </w:style>
  <w:style w:type="table" w:styleId="PlainTable2">
    <w:name w:val="Plain Table 2"/>
    <w:basedOn w:val="TableNormal"/>
    <w:uiPriority w:val="42"/>
    <w:rsid w:val="00C53FD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B44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B44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3D516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D516C"/>
    <w:pPr>
      <w:spacing w:after="0"/>
    </w:pPr>
  </w:style>
  <w:style w:type="character" w:customStyle="1" w:styleId="Heading1Char">
    <w:name w:val="Heading 1 Char"/>
    <w:basedOn w:val="DefaultParagraphFont"/>
    <w:link w:val="Heading1"/>
    <w:rsid w:val="00A77C43"/>
    <w:rPr>
      <w:rFonts w:ascii="Cambria" w:hAnsi="Cambria"/>
      <w:b/>
    </w:rPr>
  </w:style>
  <w:style w:type="character" w:customStyle="1" w:styleId="Heading2Char">
    <w:name w:val="Heading 2 Char"/>
    <w:basedOn w:val="DefaultParagraphFont"/>
    <w:link w:val="Heading2"/>
    <w:uiPriority w:val="9"/>
    <w:rsid w:val="003E3CE0"/>
    <w:rPr>
      <w:rFonts w:ascii="Cambria" w:hAnsi="Cambria"/>
      <w:b/>
    </w:rPr>
  </w:style>
  <w:style w:type="character" w:customStyle="1" w:styleId="Heading3Char">
    <w:name w:val="Heading 3 Char"/>
    <w:basedOn w:val="DefaultParagraphFont"/>
    <w:link w:val="Heading3"/>
    <w:uiPriority w:val="9"/>
    <w:rsid w:val="00DA511B"/>
    <w:rPr>
      <w:rFonts w:ascii="Cambria" w:hAnsi="Cambria"/>
      <w:b/>
    </w:rPr>
  </w:style>
  <w:style w:type="character" w:customStyle="1" w:styleId="Heading4Char">
    <w:name w:val="Heading 4 Char"/>
    <w:basedOn w:val="DefaultParagraphFont"/>
    <w:link w:val="Heading4"/>
    <w:uiPriority w:val="9"/>
    <w:rsid w:val="00DA511B"/>
    <w:rPr>
      <w:rFonts w:ascii="Cambria" w:hAnsi="Cambria"/>
      <w:b/>
    </w:rPr>
  </w:style>
  <w:style w:type="paragraph" w:styleId="TOCHeading">
    <w:name w:val="TOC Heading"/>
    <w:basedOn w:val="Heading1"/>
    <w:next w:val="Normal"/>
    <w:uiPriority w:val="39"/>
    <w:unhideWhenUsed/>
    <w:qFormat/>
    <w:rsid w:val="00FA78BC"/>
    <w:pPr>
      <w:keepNext/>
      <w:keepLines/>
      <w:tabs>
        <w:tab w:val="clear" w:pos="887"/>
        <w:tab w:val="clear" w:pos="2755"/>
      </w:tab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924579"/>
    <w:pPr>
      <w:tabs>
        <w:tab w:val="left" w:pos="440"/>
        <w:tab w:val="right" w:leader="dot" w:pos="5501"/>
      </w:tabs>
      <w:spacing w:after="100"/>
      <w:jc w:val="both"/>
    </w:pPr>
    <w:rPr>
      <w:rFonts w:ascii="Cambria" w:hAnsi="Cambria"/>
      <w:b/>
      <w:bCs/>
      <w:noProof/>
    </w:rPr>
  </w:style>
  <w:style w:type="paragraph" w:styleId="TOC2">
    <w:name w:val="toc 2"/>
    <w:basedOn w:val="Normal"/>
    <w:next w:val="Normal"/>
    <w:autoRedefine/>
    <w:uiPriority w:val="39"/>
    <w:unhideWhenUsed/>
    <w:rsid w:val="009F1F3F"/>
    <w:pPr>
      <w:tabs>
        <w:tab w:val="left" w:pos="660"/>
        <w:tab w:val="right" w:leader="dot" w:pos="5501"/>
      </w:tabs>
      <w:spacing w:after="100"/>
      <w:ind w:left="220"/>
    </w:pPr>
    <w:rPr>
      <w:rFonts w:ascii="Cambria" w:hAnsi="Cambria"/>
      <w:b/>
      <w:bCs/>
      <w:noProof/>
    </w:rPr>
  </w:style>
  <w:style w:type="paragraph" w:styleId="TOC3">
    <w:name w:val="toc 3"/>
    <w:basedOn w:val="Normal"/>
    <w:next w:val="Normal"/>
    <w:autoRedefine/>
    <w:uiPriority w:val="39"/>
    <w:unhideWhenUsed/>
    <w:rsid w:val="00063B2B"/>
    <w:pPr>
      <w:tabs>
        <w:tab w:val="left" w:pos="880"/>
        <w:tab w:val="right" w:leader="dot" w:pos="5501"/>
      </w:tabs>
      <w:spacing w:after="100"/>
      <w:ind w:left="440"/>
    </w:pPr>
    <w:rPr>
      <w:rFonts w:ascii="Cambria" w:hAnsi="Cambria"/>
      <w:noProof/>
    </w:rPr>
  </w:style>
  <w:style w:type="table" w:customStyle="1" w:styleId="PlainTable21">
    <w:name w:val="Plain Table 21"/>
    <w:basedOn w:val="TableNormal"/>
    <w:next w:val="PlainTable2"/>
    <w:uiPriority w:val="42"/>
    <w:rsid w:val="0004595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y-0">
    <w:name w:val="my-0"/>
    <w:basedOn w:val="Normal"/>
    <w:rsid w:val="00073CA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overbg-super">
    <w:name w:val="hover:bg-super"/>
    <w:basedOn w:val="DefaultParagraphFont"/>
    <w:rsid w:val="00073CA6"/>
  </w:style>
  <w:style w:type="character" w:customStyle="1" w:styleId="whitespace-nowrap">
    <w:name w:val="whitespace-nowrap"/>
    <w:basedOn w:val="DefaultParagraphFont"/>
    <w:rsid w:val="00073CA6"/>
  </w:style>
  <w:style w:type="paragraph" w:styleId="NormalWeb">
    <w:name w:val="Normal (Web)"/>
    <w:basedOn w:val="Normal"/>
    <w:uiPriority w:val="99"/>
    <w:unhideWhenUsed/>
    <w:rsid w:val="00073CA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f7">
    <w:name w:val="ff7"/>
    <w:basedOn w:val="DefaultParagraphFont"/>
    <w:rsid w:val="00D90674"/>
  </w:style>
  <w:style w:type="paragraph" w:styleId="Bibliography">
    <w:name w:val="Bibliography"/>
    <w:basedOn w:val="Normal"/>
    <w:next w:val="Normal"/>
    <w:uiPriority w:val="37"/>
    <w:unhideWhenUsed/>
    <w:rsid w:val="007D5374"/>
    <w:pPr>
      <w:spacing w:after="0" w:line="480" w:lineRule="auto"/>
      <w:ind w:left="720" w:hanging="720"/>
    </w:pPr>
  </w:style>
  <w:style w:type="character" w:styleId="FollowedHyperlink">
    <w:name w:val="FollowedHyperlink"/>
    <w:basedOn w:val="DefaultParagraphFont"/>
    <w:uiPriority w:val="99"/>
    <w:semiHidden/>
    <w:unhideWhenUsed/>
    <w:rsid w:val="00FF485D"/>
    <w:rPr>
      <w:color w:val="954F72" w:themeColor="followedHyperlink"/>
      <w:u w:val="single"/>
    </w:rPr>
  </w:style>
  <w:style w:type="character" w:customStyle="1" w:styleId="min-w-1rem">
    <w:name w:val="min-w-[1rem]"/>
    <w:basedOn w:val="DefaultParagraphFont"/>
    <w:rsid w:val="00932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3504">
      <w:bodyDiv w:val="1"/>
      <w:marLeft w:val="0"/>
      <w:marRight w:val="0"/>
      <w:marTop w:val="0"/>
      <w:marBottom w:val="0"/>
      <w:divBdr>
        <w:top w:val="none" w:sz="0" w:space="0" w:color="auto"/>
        <w:left w:val="none" w:sz="0" w:space="0" w:color="auto"/>
        <w:bottom w:val="none" w:sz="0" w:space="0" w:color="auto"/>
        <w:right w:val="none" w:sz="0" w:space="0" w:color="auto"/>
      </w:divBdr>
    </w:div>
    <w:div w:id="57754028">
      <w:bodyDiv w:val="1"/>
      <w:marLeft w:val="0"/>
      <w:marRight w:val="0"/>
      <w:marTop w:val="0"/>
      <w:marBottom w:val="0"/>
      <w:divBdr>
        <w:top w:val="none" w:sz="0" w:space="0" w:color="auto"/>
        <w:left w:val="none" w:sz="0" w:space="0" w:color="auto"/>
        <w:bottom w:val="none" w:sz="0" w:space="0" w:color="auto"/>
        <w:right w:val="none" w:sz="0" w:space="0" w:color="auto"/>
      </w:divBdr>
    </w:div>
    <w:div w:id="68311268">
      <w:bodyDiv w:val="1"/>
      <w:marLeft w:val="0"/>
      <w:marRight w:val="0"/>
      <w:marTop w:val="0"/>
      <w:marBottom w:val="0"/>
      <w:divBdr>
        <w:top w:val="none" w:sz="0" w:space="0" w:color="auto"/>
        <w:left w:val="none" w:sz="0" w:space="0" w:color="auto"/>
        <w:bottom w:val="none" w:sz="0" w:space="0" w:color="auto"/>
        <w:right w:val="none" w:sz="0" w:space="0" w:color="auto"/>
      </w:divBdr>
      <w:divsChild>
        <w:div w:id="25496220">
          <w:marLeft w:val="0"/>
          <w:marRight w:val="0"/>
          <w:marTop w:val="0"/>
          <w:marBottom w:val="0"/>
          <w:divBdr>
            <w:top w:val="none" w:sz="0" w:space="0" w:color="auto"/>
            <w:left w:val="none" w:sz="0" w:space="0" w:color="auto"/>
            <w:bottom w:val="none" w:sz="0" w:space="0" w:color="auto"/>
            <w:right w:val="none" w:sz="0" w:space="0" w:color="auto"/>
          </w:divBdr>
        </w:div>
        <w:div w:id="47145939">
          <w:marLeft w:val="0"/>
          <w:marRight w:val="0"/>
          <w:marTop w:val="0"/>
          <w:marBottom w:val="0"/>
          <w:divBdr>
            <w:top w:val="none" w:sz="0" w:space="0" w:color="auto"/>
            <w:left w:val="none" w:sz="0" w:space="0" w:color="auto"/>
            <w:bottom w:val="none" w:sz="0" w:space="0" w:color="auto"/>
            <w:right w:val="none" w:sz="0" w:space="0" w:color="auto"/>
          </w:divBdr>
        </w:div>
        <w:div w:id="133372310">
          <w:marLeft w:val="0"/>
          <w:marRight w:val="0"/>
          <w:marTop w:val="0"/>
          <w:marBottom w:val="0"/>
          <w:divBdr>
            <w:top w:val="none" w:sz="0" w:space="0" w:color="auto"/>
            <w:left w:val="none" w:sz="0" w:space="0" w:color="auto"/>
            <w:bottom w:val="none" w:sz="0" w:space="0" w:color="auto"/>
            <w:right w:val="none" w:sz="0" w:space="0" w:color="auto"/>
          </w:divBdr>
        </w:div>
        <w:div w:id="277224899">
          <w:marLeft w:val="0"/>
          <w:marRight w:val="0"/>
          <w:marTop w:val="0"/>
          <w:marBottom w:val="0"/>
          <w:divBdr>
            <w:top w:val="none" w:sz="0" w:space="0" w:color="auto"/>
            <w:left w:val="none" w:sz="0" w:space="0" w:color="auto"/>
            <w:bottom w:val="none" w:sz="0" w:space="0" w:color="auto"/>
            <w:right w:val="none" w:sz="0" w:space="0" w:color="auto"/>
          </w:divBdr>
        </w:div>
        <w:div w:id="402456611">
          <w:marLeft w:val="0"/>
          <w:marRight w:val="0"/>
          <w:marTop w:val="0"/>
          <w:marBottom w:val="0"/>
          <w:divBdr>
            <w:top w:val="none" w:sz="0" w:space="0" w:color="auto"/>
            <w:left w:val="none" w:sz="0" w:space="0" w:color="auto"/>
            <w:bottom w:val="none" w:sz="0" w:space="0" w:color="auto"/>
            <w:right w:val="none" w:sz="0" w:space="0" w:color="auto"/>
          </w:divBdr>
        </w:div>
        <w:div w:id="404377333">
          <w:marLeft w:val="0"/>
          <w:marRight w:val="0"/>
          <w:marTop w:val="0"/>
          <w:marBottom w:val="0"/>
          <w:divBdr>
            <w:top w:val="none" w:sz="0" w:space="0" w:color="auto"/>
            <w:left w:val="none" w:sz="0" w:space="0" w:color="auto"/>
            <w:bottom w:val="none" w:sz="0" w:space="0" w:color="auto"/>
            <w:right w:val="none" w:sz="0" w:space="0" w:color="auto"/>
          </w:divBdr>
        </w:div>
        <w:div w:id="495265972">
          <w:marLeft w:val="0"/>
          <w:marRight w:val="0"/>
          <w:marTop w:val="0"/>
          <w:marBottom w:val="0"/>
          <w:divBdr>
            <w:top w:val="none" w:sz="0" w:space="0" w:color="auto"/>
            <w:left w:val="none" w:sz="0" w:space="0" w:color="auto"/>
            <w:bottom w:val="none" w:sz="0" w:space="0" w:color="auto"/>
            <w:right w:val="none" w:sz="0" w:space="0" w:color="auto"/>
          </w:divBdr>
        </w:div>
        <w:div w:id="501547182">
          <w:marLeft w:val="0"/>
          <w:marRight w:val="0"/>
          <w:marTop w:val="0"/>
          <w:marBottom w:val="0"/>
          <w:divBdr>
            <w:top w:val="none" w:sz="0" w:space="0" w:color="auto"/>
            <w:left w:val="none" w:sz="0" w:space="0" w:color="auto"/>
            <w:bottom w:val="none" w:sz="0" w:space="0" w:color="auto"/>
            <w:right w:val="none" w:sz="0" w:space="0" w:color="auto"/>
          </w:divBdr>
        </w:div>
        <w:div w:id="568464899">
          <w:marLeft w:val="0"/>
          <w:marRight w:val="0"/>
          <w:marTop w:val="0"/>
          <w:marBottom w:val="0"/>
          <w:divBdr>
            <w:top w:val="none" w:sz="0" w:space="0" w:color="auto"/>
            <w:left w:val="none" w:sz="0" w:space="0" w:color="auto"/>
            <w:bottom w:val="none" w:sz="0" w:space="0" w:color="auto"/>
            <w:right w:val="none" w:sz="0" w:space="0" w:color="auto"/>
          </w:divBdr>
        </w:div>
        <w:div w:id="625507815">
          <w:marLeft w:val="0"/>
          <w:marRight w:val="0"/>
          <w:marTop w:val="0"/>
          <w:marBottom w:val="0"/>
          <w:divBdr>
            <w:top w:val="none" w:sz="0" w:space="0" w:color="auto"/>
            <w:left w:val="none" w:sz="0" w:space="0" w:color="auto"/>
            <w:bottom w:val="none" w:sz="0" w:space="0" w:color="auto"/>
            <w:right w:val="none" w:sz="0" w:space="0" w:color="auto"/>
          </w:divBdr>
        </w:div>
        <w:div w:id="721904876">
          <w:marLeft w:val="0"/>
          <w:marRight w:val="0"/>
          <w:marTop w:val="0"/>
          <w:marBottom w:val="0"/>
          <w:divBdr>
            <w:top w:val="none" w:sz="0" w:space="0" w:color="auto"/>
            <w:left w:val="none" w:sz="0" w:space="0" w:color="auto"/>
            <w:bottom w:val="none" w:sz="0" w:space="0" w:color="auto"/>
            <w:right w:val="none" w:sz="0" w:space="0" w:color="auto"/>
          </w:divBdr>
        </w:div>
        <w:div w:id="729156087">
          <w:marLeft w:val="0"/>
          <w:marRight w:val="0"/>
          <w:marTop w:val="0"/>
          <w:marBottom w:val="0"/>
          <w:divBdr>
            <w:top w:val="none" w:sz="0" w:space="0" w:color="auto"/>
            <w:left w:val="none" w:sz="0" w:space="0" w:color="auto"/>
            <w:bottom w:val="none" w:sz="0" w:space="0" w:color="auto"/>
            <w:right w:val="none" w:sz="0" w:space="0" w:color="auto"/>
          </w:divBdr>
        </w:div>
        <w:div w:id="767699745">
          <w:marLeft w:val="0"/>
          <w:marRight w:val="0"/>
          <w:marTop w:val="0"/>
          <w:marBottom w:val="0"/>
          <w:divBdr>
            <w:top w:val="none" w:sz="0" w:space="0" w:color="auto"/>
            <w:left w:val="none" w:sz="0" w:space="0" w:color="auto"/>
            <w:bottom w:val="none" w:sz="0" w:space="0" w:color="auto"/>
            <w:right w:val="none" w:sz="0" w:space="0" w:color="auto"/>
          </w:divBdr>
        </w:div>
        <w:div w:id="777024566">
          <w:marLeft w:val="0"/>
          <w:marRight w:val="0"/>
          <w:marTop w:val="0"/>
          <w:marBottom w:val="0"/>
          <w:divBdr>
            <w:top w:val="none" w:sz="0" w:space="0" w:color="auto"/>
            <w:left w:val="none" w:sz="0" w:space="0" w:color="auto"/>
            <w:bottom w:val="none" w:sz="0" w:space="0" w:color="auto"/>
            <w:right w:val="none" w:sz="0" w:space="0" w:color="auto"/>
          </w:divBdr>
        </w:div>
        <w:div w:id="817109616">
          <w:marLeft w:val="0"/>
          <w:marRight w:val="0"/>
          <w:marTop w:val="0"/>
          <w:marBottom w:val="0"/>
          <w:divBdr>
            <w:top w:val="none" w:sz="0" w:space="0" w:color="auto"/>
            <w:left w:val="none" w:sz="0" w:space="0" w:color="auto"/>
            <w:bottom w:val="none" w:sz="0" w:space="0" w:color="auto"/>
            <w:right w:val="none" w:sz="0" w:space="0" w:color="auto"/>
          </w:divBdr>
        </w:div>
        <w:div w:id="932083259">
          <w:marLeft w:val="0"/>
          <w:marRight w:val="0"/>
          <w:marTop w:val="0"/>
          <w:marBottom w:val="0"/>
          <w:divBdr>
            <w:top w:val="none" w:sz="0" w:space="0" w:color="auto"/>
            <w:left w:val="none" w:sz="0" w:space="0" w:color="auto"/>
            <w:bottom w:val="none" w:sz="0" w:space="0" w:color="auto"/>
            <w:right w:val="none" w:sz="0" w:space="0" w:color="auto"/>
          </w:divBdr>
        </w:div>
        <w:div w:id="951397163">
          <w:marLeft w:val="0"/>
          <w:marRight w:val="0"/>
          <w:marTop w:val="0"/>
          <w:marBottom w:val="0"/>
          <w:divBdr>
            <w:top w:val="none" w:sz="0" w:space="0" w:color="auto"/>
            <w:left w:val="none" w:sz="0" w:space="0" w:color="auto"/>
            <w:bottom w:val="none" w:sz="0" w:space="0" w:color="auto"/>
            <w:right w:val="none" w:sz="0" w:space="0" w:color="auto"/>
          </w:divBdr>
        </w:div>
        <w:div w:id="974679928">
          <w:marLeft w:val="0"/>
          <w:marRight w:val="0"/>
          <w:marTop w:val="0"/>
          <w:marBottom w:val="0"/>
          <w:divBdr>
            <w:top w:val="none" w:sz="0" w:space="0" w:color="auto"/>
            <w:left w:val="none" w:sz="0" w:space="0" w:color="auto"/>
            <w:bottom w:val="none" w:sz="0" w:space="0" w:color="auto"/>
            <w:right w:val="none" w:sz="0" w:space="0" w:color="auto"/>
          </w:divBdr>
        </w:div>
        <w:div w:id="1001666836">
          <w:marLeft w:val="0"/>
          <w:marRight w:val="0"/>
          <w:marTop w:val="0"/>
          <w:marBottom w:val="0"/>
          <w:divBdr>
            <w:top w:val="none" w:sz="0" w:space="0" w:color="auto"/>
            <w:left w:val="none" w:sz="0" w:space="0" w:color="auto"/>
            <w:bottom w:val="none" w:sz="0" w:space="0" w:color="auto"/>
            <w:right w:val="none" w:sz="0" w:space="0" w:color="auto"/>
          </w:divBdr>
        </w:div>
        <w:div w:id="1034770751">
          <w:marLeft w:val="0"/>
          <w:marRight w:val="0"/>
          <w:marTop w:val="0"/>
          <w:marBottom w:val="0"/>
          <w:divBdr>
            <w:top w:val="none" w:sz="0" w:space="0" w:color="auto"/>
            <w:left w:val="none" w:sz="0" w:space="0" w:color="auto"/>
            <w:bottom w:val="none" w:sz="0" w:space="0" w:color="auto"/>
            <w:right w:val="none" w:sz="0" w:space="0" w:color="auto"/>
          </w:divBdr>
        </w:div>
        <w:div w:id="1034959643">
          <w:marLeft w:val="0"/>
          <w:marRight w:val="0"/>
          <w:marTop w:val="0"/>
          <w:marBottom w:val="0"/>
          <w:divBdr>
            <w:top w:val="none" w:sz="0" w:space="0" w:color="auto"/>
            <w:left w:val="none" w:sz="0" w:space="0" w:color="auto"/>
            <w:bottom w:val="none" w:sz="0" w:space="0" w:color="auto"/>
            <w:right w:val="none" w:sz="0" w:space="0" w:color="auto"/>
          </w:divBdr>
        </w:div>
        <w:div w:id="1090854849">
          <w:marLeft w:val="0"/>
          <w:marRight w:val="0"/>
          <w:marTop w:val="0"/>
          <w:marBottom w:val="0"/>
          <w:divBdr>
            <w:top w:val="none" w:sz="0" w:space="0" w:color="auto"/>
            <w:left w:val="none" w:sz="0" w:space="0" w:color="auto"/>
            <w:bottom w:val="none" w:sz="0" w:space="0" w:color="auto"/>
            <w:right w:val="none" w:sz="0" w:space="0" w:color="auto"/>
          </w:divBdr>
        </w:div>
        <w:div w:id="1412266552">
          <w:marLeft w:val="0"/>
          <w:marRight w:val="0"/>
          <w:marTop w:val="0"/>
          <w:marBottom w:val="0"/>
          <w:divBdr>
            <w:top w:val="none" w:sz="0" w:space="0" w:color="auto"/>
            <w:left w:val="none" w:sz="0" w:space="0" w:color="auto"/>
            <w:bottom w:val="none" w:sz="0" w:space="0" w:color="auto"/>
            <w:right w:val="none" w:sz="0" w:space="0" w:color="auto"/>
          </w:divBdr>
        </w:div>
        <w:div w:id="1501970142">
          <w:marLeft w:val="0"/>
          <w:marRight w:val="0"/>
          <w:marTop w:val="0"/>
          <w:marBottom w:val="0"/>
          <w:divBdr>
            <w:top w:val="none" w:sz="0" w:space="0" w:color="auto"/>
            <w:left w:val="none" w:sz="0" w:space="0" w:color="auto"/>
            <w:bottom w:val="none" w:sz="0" w:space="0" w:color="auto"/>
            <w:right w:val="none" w:sz="0" w:space="0" w:color="auto"/>
          </w:divBdr>
        </w:div>
        <w:div w:id="1509641020">
          <w:marLeft w:val="0"/>
          <w:marRight w:val="0"/>
          <w:marTop w:val="0"/>
          <w:marBottom w:val="0"/>
          <w:divBdr>
            <w:top w:val="none" w:sz="0" w:space="0" w:color="auto"/>
            <w:left w:val="none" w:sz="0" w:space="0" w:color="auto"/>
            <w:bottom w:val="none" w:sz="0" w:space="0" w:color="auto"/>
            <w:right w:val="none" w:sz="0" w:space="0" w:color="auto"/>
          </w:divBdr>
        </w:div>
        <w:div w:id="1542132623">
          <w:marLeft w:val="0"/>
          <w:marRight w:val="0"/>
          <w:marTop w:val="0"/>
          <w:marBottom w:val="0"/>
          <w:divBdr>
            <w:top w:val="none" w:sz="0" w:space="0" w:color="auto"/>
            <w:left w:val="none" w:sz="0" w:space="0" w:color="auto"/>
            <w:bottom w:val="none" w:sz="0" w:space="0" w:color="auto"/>
            <w:right w:val="none" w:sz="0" w:space="0" w:color="auto"/>
          </w:divBdr>
        </w:div>
        <w:div w:id="1560898335">
          <w:marLeft w:val="0"/>
          <w:marRight w:val="0"/>
          <w:marTop w:val="0"/>
          <w:marBottom w:val="0"/>
          <w:divBdr>
            <w:top w:val="none" w:sz="0" w:space="0" w:color="auto"/>
            <w:left w:val="none" w:sz="0" w:space="0" w:color="auto"/>
            <w:bottom w:val="none" w:sz="0" w:space="0" w:color="auto"/>
            <w:right w:val="none" w:sz="0" w:space="0" w:color="auto"/>
          </w:divBdr>
        </w:div>
        <w:div w:id="1683317407">
          <w:marLeft w:val="0"/>
          <w:marRight w:val="0"/>
          <w:marTop w:val="0"/>
          <w:marBottom w:val="0"/>
          <w:divBdr>
            <w:top w:val="none" w:sz="0" w:space="0" w:color="auto"/>
            <w:left w:val="none" w:sz="0" w:space="0" w:color="auto"/>
            <w:bottom w:val="none" w:sz="0" w:space="0" w:color="auto"/>
            <w:right w:val="none" w:sz="0" w:space="0" w:color="auto"/>
          </w:divBdr>
        </w:div>
        <w:div w:id="1687561389">
          <w:marLeft w:val="0"/>
          <w:marRight w:val="0"/>
          <w:marTop w:val="0"/>
          <w:marBottom w:val="0"/>
          <w:divBdr>
            <w:top w:val="none" w:sz="0" w:space="0" w:color="auto"/>
            <w:left w:val="none" w:sz="0" w:space="0" w:color="auto"/>
            <w:bottom w:val="none" w:sz="0" w:space="0" w:color="auto"/>
            <w:right w:val="none" w:sz="0" w:space="0" w:color="auto"/>
          </w:divBdr>
        </w:div>
        <w:div w:id="1711416441">
          <w:marLeft w:val="0"/>
          <w:marRight w:val="0"/>
          <w:marTop w:val="0"/>
          <w:marBottom w:val="0"/>
          <w:divBdr>
            <w:top w:val="none" w:sz="0" w:space="0" w:color="auto"/>
            <w:left w:val="none" w:sz="0" w:space="0" w:color="auto"/>
            <w:bottom w:val="none" w:sz="0" w:space="0" w:color="auto"/>
            <w:right w:val="none" w:sz="0" w:space="0" w:color="auto"/>
          </w:divBdr>
        </w:div>
        <w:div w:id="1747147433">
          <w:marLeft w:val="0"/>
          <w:marRight w:val="0"/>
          <w:marTop w:val="0"/>
          <w:marBottom w:val="0"/>
          <w:divBdr>
            <w:top w:val="none" w:sz="0" w:space="0" w:color="auto"/>
            <w:left w:val="none" w:sz="0" w:space="0" w:color="auto"/>
            <w:bottom w:val="none" w:sz="0" w:space="0" w:color="auto"/>
            <w:right w:val="none" w:sz="0" w:space="0" w:color="auto"/>
          </w:divBdr>
        </w:div>
        <w:div w:id="1766726584">
          <w:marLeft w:val="0"/>
          <w:marRight w:val="0"/>
          <w:marTop w:val="0"/>
          <w:marBottom w:val="0"/>
          <w:divBdr>
            <w:top w:val="none" w:sz="0" w:space="0" w:color="auto"/>
            <w:left w:val="none" w:sz="0" w:space="0" w:color="auto"/>
            <w:bottom w:val="none" w:sz="0" w:space="0" w:color="auto"/>
            <w:right w:val="none" w:sz="0" w:space="0" w:color="auto"/>
          </w:divBdr>
        </w:div>
        <w:div w:id="1795366779">
          <w:marLeft w:val="0"/>
          <w:marRight w:val="0"/>
          <w:marTop w:val="0"/>
          <w:marBottom w:val="0"/>
          <w:divBdr>
            <w:top w:val="none" w:sz="0" w:space="0" w:color="auto"/>
            <w:left w:val="none" w:sz="0" w:space="0" w:color="auto"/>
            <w:bottom w:val="none" w:sz="0" w:space="0" w:color="auto"/>
            <w:right w:val="none" w:sz="0" w:space="0" w:color="auto"/>
          </w:divBdr>
        </w:div>
        <w:div w:id="1807625153">
          <w:marLeft w:val="0"/>
          <w:marRight w:val="0"/>
          <w:marTop w:val="0"/>
          <w:marBottom w:val="0"/>
          <w:divBdr>
            <w:top w:val="none" w:sz="0" w:space="0" w:color="auto"/>
            <w:left w:val="none" w:sz="0" w:space="0" w:color="auto"/>
            <w:bottom w:val="none" w:sz="0" w:space="0" w:color="auto"/>
            <w:right w:val="none" w:sz="0" w:space="0" w:color="auto"/>
          </w:divBdr>
        </w:div>
        <w:div w:id="1819103744">
          <w:marLeft w:val="0"/>
          <w:marRight w:val="0"/>
          <w:marTop w:val="0"/>
          <w:marBottom w:val="0"/>
          <w:divBdr>
            <w:top w:val="none" w:sz="0" w:space="0" w:color="auto"/>
            <w:left w:val="none" w:sz="0" w:space="0" w:color="auto"/>
            <w:bottom w:val="none" w:sz="0" w:space="0" w:color="auto"/>
            <w:right w:val="none" w:sz="0" w:space="0" w:color="auto"/>
          </w:divBdr>
        </w:div>
        <w:div w:id="1877229101">
          <w:marLeft w:val="0"/>
          <w:marRight w:val="0"/>
          <w:marTop w:val="0"/>
          <w:marBottom w:val="0"/>
          <w:divBdr>
            <w:top w:val="none" w:sz="0" w:space="0" w:color="auto"/>
            <w:left w:val="none" w:sz="0" w:space="0" w:color="auto"/>
            <w:bottom w:val="none" w:sz="0" w:space="0" w:color="auto"/>
            <w:right w:val="none" w:sz="0" w:space="0" w:color="auto"/>
          </w:divBdr>
        </w:div>
        <w:div w:id="1918131616">
          <w:marLeft w:val="0"/>
          <w:marRight w:val="0"/>
          <w:marTop w:val="0"/>
          <w:marBottom w:val="0"/>
          <w:divBdr>
            <w:top w:val="none" w:sz="0" w:space="0" w:color="auto"/>
            <w:left w:val="none" w:sz="0" w:space="0" w:color="auto"/>
            <w:bottom w:val="none" w:sz="0" w:space="0" w:color="auto"/>
            <w:right w:val="none" w:sz="0" w:space="0" w:color="auto"/>
          </w:divBdr>
        </w:div>
        <w:div w:id="1938369013">
          <w:marLeft w:val="0"/>
          <w:marRight w:val="0"/>
          <w:marTop w:val="0"/>
          <w:marBottom w:val="0"/>
          <w:divBdr>
            <w:top w:val="none" w:sz="0" w:space="0" w:color="auto"/>
            <w:left w:val="none" w:sz="0" w:space="0" w:color="auto"/>
            <w:bottom w:val="none" w:sz="0" w:space="0" w:color="auto"/>
            <w:right w:val="none" w:sz="0" w:space="0" w:color="auto"/>
          </w:divBdr>
        </w:div>
        <w:div w:id="1976061177">
          <w:marLeft w:val="0"/>
          <w:marRight w:val="0"/>
          <w:marTop w:val="0"/>
          <w:marBottom w:val="0"/>
          <w:divBdr>
            <w:top w:val="none" w:sz="0" w:space="0" w:color="auto"/>
            <w:left w:val="none" w:sz="0" w:space="0" w:color="auto"/>
            <w:bottom w:val="none" w:sz="0" w:space="0" w:color="auto"/>
            <w:right w:val="none" w:sz="0" w:space="0" w:color="auto"/>
          </w:divBdr>
        </w:div>
        <w:div w:id="2108576624">
          <w:marLeft w:val="0"/>
          <w:marRight w:val="0"/>
          <w:marTop w:val="0"/>
          <w:marBottom w:val="0"/>
          <w:divBdr>
            <w:top w:val="none" w:sz="0" w:space="0" w:color="auto"/>
            <w:left w:val="none" w:sz="0" w:space="0" w:color="auto"/>
            <w:bottom w:val="none" w:sz="0" w:space="0" w:color="auto"/>
            <w:right w:val="none" w:sz="0" w:space="0" w:color="auto"/>
          </w:divBdr>
        </w:div>
      </w:divsChild>
    </w:div>
    <w:div w:id="129519708">
      <w:bodyDiv w:val="1"/>
      <w:marLeft w:val="0"/>
      <w:marRight w:val="0"/>
      <w:marTop w:val="0"/>
      <w:marBottom w:val="0"/>
      <w:divBdr>
        <w:top w:val="none" w:sz="0" w:space="0" w:color="auto"/>
        <w:left w:val="none" w:sz="0" w:space="0" w:color="auto"/>
        <w:bottom w:val="none" w:sz="0" w:space="0" w:color="auto"/>
        <w:right w:val="none" w:sz="0" w:space="0" w:color="auto"/>
      </w:divBdr>
    </w:div>
    <w:div w:id="267542575">
      <w:bodyDiv w:val="1"/>
      <w:marLeft w:val="0"/>
      <w:marRight w:val="0"/>
      <w:marTop w:val="0"/>
      <w:marBottom w:val="0"/>
      <w:divBdr>
        <w:top w:val="none" w:sz="0" w:space="0" w:color="auto"/>
        <w:left w:val="none" w:sz="0" w:space="0" w:color="auto"/>
        <w:bottom w:val="none" w:sz="0" w:space="0" w:color="auto"/>
        <w:right w:val="none" w:sz="0" w:space="0" w:color="auto"/>
      </w:divBdr>
    </w:div>
    <w:div w:id="271593609">
      <w:bodyDiv w:val="1"/>
      <w:marLeft w:val="0"/>
      <w:marRight w:val="0"/>
      <w:marTop w:val="0"/>
      <w:marBottom w:val="0"/>
      <w:divBdr>
        <w:top w:val="none" w:sz="0" w:space="0" w:color="auto"/>
        <w:left w:val="none" w:sz="0" w:space="0" w:color="auto"/>
        <w:bottom w:val="none" w:sz="0" w:space="0" w:color="auto"/>
        <w:right w:val="none" w:sz="0" w:space="0" w:color="auto"/>
      </w:divBdr>
      <w:divsChild>
        <w:div w:id="206915569">
          <w:marLeft w:val="0"/>
          <w:marRight w:val="0"/>
          <w:marTop w:val="0"/>
          <w:marBottom w:val="0"/>
          <w:divBdr>
            <w:top w:val="none" w:sz="0" w:space="0" w:color="auto"/>
            <w:left w:val="none" w:sz="0" w:space="0" w:color="auto"/>
            <w:bottom w:val="none" w:sz="0" w:space="0" w:color="auto"/>
            <w:right w:val="none" w:sz="0" w:space="0" w:color="auto"/>
          </w:divBdr>
        </w:div>
        <w:div w:id="480123445">
          <w:marLeft w:val="0"/>
          <w:marRight w:val="0"/>
          <w:marTop w:val="0"/>
          <w:marBottom w:val="0"/>
          <w:divBdr>
            <w:top w:val="none" w:sz="0" w:space="0" w:color="auto"/>
            <w:left w:val="none" w:sz="0" w:space="0" w:color="auto"/>
            <w:bottom w:val="none" w:sz="0" w:space="0" w:color="auto"/>
            <w:right w:val="none" w:sz="0" w:space="0" w:color="auto"/>
          </w:divBdr>
        </w:div>
        <w:div w:id="503478641">
          <w:marLeft w:val="0"/>
          <w:marRight w:val="0"/>
          <w:marTop w:val="0"/>
          <w:marBottom w:val="0"/>
          <w:divBdr>
            <w:top w:val="none" w:sz="0" w:space="0" w:color="auto"/>
            <w:left w:val="none" w:sz="0" w:space="0" w:color="auto"/>
            <w:bottom w:val="none" w:sz="0" w:space="0" w:color="auto"/>
            <w:right w:val="none" w:sz="0" w:space="0" w:color="auto"/>
          </w:divBdr>
        </w:div>
        <w:div w:id="506212095">
          <w:marLeft w:val="0"/>
          <w:marRight w:val="0"/>
          <w:marTop w:val="0"/>
          <w:marBottom w:val="0"/>
          <w:divBdr>
            <w:top w:val="none" w:sz="0" w:space="0" w:color="auto"/>
            <w:left w:val="none" w:sz="0" w:space="0" w:color="auto"/>
            <w:bottom w:val="none" w:sz="0" w:space="0" w:color="auto"/>
            <w:right w:val="none" w:sz="0" w:space="0" w:color="auto"/>
          </w:divBdr>
        </w:div>
        <w:div w:id="653990347">
          <w:marLeft w:val="0"/>
          <w:marRight w:val="0"/>
          <w:marTop w:val="0"/>
          <w:marBottom w:val="0"/>
          <w:divBdr>
            <w:top w:val="none" w:sz="0" w:space="0" w:color="auto"/>
            <w:left w:val="none" w:sz="0" w:space="0" w:color="auto"/>
            <w:bottom w:val="none" w:sz="0" w:space="0" w:color="auto"/>
            <w:right w:val="none" w:sz="0" w:space="0" w:color="auto"/>
          </w:divBdr>
        </w:div>
        <w:div w:id="789592523">
          <w:marLeft w:val="0"/>
          <w:marRight w:val="0"/>
          <w:marTop w:val="0"/>
          <w:marBottom w:val="0"/>
          <w:divBdr>
            <w:top w:val="none" w:sz="0" w:space="0" w:color="auto"/>
            <w:left w:val="none" w:sz="0" w:space="0" w:color="auto"/>
            <w:bottom w:val="none" w:sz="0" w:space="0" w:color="auto"/>
            <w:right w:val="none" w:sz="0" w:space="0" w:color="auto"/>
          </w:divBdr>
        </w:div>
        <w:div w:id="875240714">
          <w:marLeft w:val="0"/>
          <w:marRight w:val="0"/>
          <w:marTop w:val="0"/>
          <w:marBottom w:val="0"/>
          <w:divBdr>
            <w:top w:val="none" w:sz="0" w:space="0" w:color="auto"/>
            <w:left w:val="none" w:sz="0" w:space="0" w:color="auto"/>
            <w:bottom w:val="none" w:sz="0" w:space="0" w:color="auto"/>
            <w:right w:val="none" w:sz="0" w:space="0" w:color="auto"/>
          </w:divBdr>
        </w:div>
        <w:div w:id="1111825400">
          <w:marLeft w:val="0"/>
          <w:marRight w:val="0"/>
          <w:marTop w:val="0"/>
          <w:marBottom w:val="0"/>
          <w:divBdr>
            <w:top w:val="none" w:sz="0" w:space="0" w:color="auto"/>
            <w:left w:val="none" w:sz="0" w:space="0" w:color="auto"/>
            <w:bottom w:val="none" w:sz="0" w:space="0" w:color="auto"/>
            <w:right w:val="none" w:sz="0" w:space="0" w:color="auto"/>
          </w:divBdr>
        </w:div>
        <w:div w:id="1664577806">
          <w:marLeft w:val="0"/>
          <w:marRight w:val="0"/>
          <w:marTop w:val="0"/>
          <w:marBottom w:val="0"/>
          <w:divBdr>
            <w:top w:val="none" w:sz="0" w:space="0" w:color="auto"/>
            <w:left w:val="none" w:sz="0" w:space="0" w:color="auto"/>
            <w:bottom w:val="none" w:sz="0" w:space="0" w:color="auto"/>
            <w:right w:val="none" w:sz="0" w:space="0" w:color="auto"/>
          </w:divBdr>
        </w:div>
        <w:div w:id="1737824307">
          <w:marLeft w:val="0"/>
          <w:marRight w:val="0"/>
          <w:marTop w:val="0"/>
          <w:marBottom w:val="0"/>
          <w:divBdr>
            <w:top w:val="none" w:sz="0" w:space="0" w:color="auto"/>
            <w:left w:val="none" w:sz="0" w:space="0" w:color="auto"/>
            <w:bottom w:val="none" w:sz="0" w:space="0" w:color="auto"/>
            <w:right w:val="none" w:sz="0" w:space="0" w:color="auto"/>
          </w:divBdr>
        </w:div>
        <w:div w:id="1886067008">
          <w:marLeft w:val="0"/>
          <w:marRight w:val="0"/>
          <w:marTop w:val="0"/>
          <w:marBottom w:val="0"/>
          <w:divBdr>
            <w:top w:val="none" w:sz="0" w:space="0" w:color="auto"/>
            <w:left w:val="none" w:sz="0" w:space="0" w:color="auto"/>
            <w:bottom w:val="none" w:sz="0" w:space="0" w:color="auto"/>
            <w:right w:val="none" w:sz="0" w:space="0" w:color="auto"/>
          </w:divBdr>
        </w:div>
        <w:div w:id="1935094505">
          <w:marLeft w:val="0"/>
          <w:marRight w:val="0"/>
          <w:marTop w:val="0"/>
          <w:marBottom w:val="0"/>
          <w:divBdr>
            <w:top w:val="none" w:sz="0" w:space="0" w:color="auto"/>
            <w:left w:val="none" w:sz="0" w:space="0" w:color="auto"/>
            <w:bottom w:val="none" w:sz="0" w:space="0" w:color="auto"/>
            <w:right w:val="none" w:sz="0" w:space="0" w:color="auto"/>
          </w:divBdr>
        </w:div>
      </w:divsChild>
    </w:div>
    <w:div w:id="335814319">
      <w:bodyDiv w:val="1"/>
      <w:marLeft w:val="0"/>
      <w:marRight w:val="0"/>
      <w:marTop w:val="0"/>
      <w:marBottom w:val="0"/>
      <w:divBdr>
        <w:top w:val="none" w:sz="0" w:space="0" w:color="auto"/>
        <w:left w:val="none" w:sz="0" w:space="0" w:color="auto"/>
        <w:bottom w:val="none" w:sz="0" w:space="0" w:color="auto"/>
        <w:right w:val="none" w:sz="0" w:space="0" w:color="auto"/>
      </w:divBdr>
      <w:divsChild>
        <w:div w:id="118691661">
          <w:marLeft w:val="0"/>
          <w:marRight w:val="0"/>
          <w:marTop w:val="0"/>
          <w:marBottom w:val="0"/>
          <w:divBdr>
            <w:top w:val="none" w:sz="0" w:space="0" w:color="auto"/>
            <w:left w:val="none" w:sz="0" w:space="0" w:color="auto"/>
            <w:bottom w:val="none" w:sz="0" w:space="0" w:color="auto"/>
            <w:right w:val="none" w:sz="0" w:space="0" w:color="auto"/>
          </w:divBdr>
        </w:div>
        <w:div w:id="305624056">
          <w:marLeft w:val="0"/>
          <w:marRight w:val="0"/>
          <w:marTop w:val="0"/>
          <w:marBottom w:val="0"/>
          <w:divBdr>
            <w:top w:val="none" w:sz="0" w:space="0" w:color="auto"/>
            <w:left w:val="none" w:sz="0" w:space="0" w:color="auto"/>
            <w:bottom w:val="none" w:sz="0" w:space="0" w:color="auto"/>
            <w:right w:val="none" w:sz="0" w:space="0" w:color="auto"/>
          </w:divBdr>
        </w:div>
        <w:div w:id="347100704">
          <w:marLeft w:val="0"/>
          <w:marRight w:val="0"/>
          <w:marTop w:val="0"/>
          <w:marBottom w:val="0"/>
          <w:divBdr>
            <w:top w:val="none" w:sz="0" w:space="0" w:color="auto"/>
            <w:left w:val="none" w:sz="0" w:space="0" w:color="auto"/>
            <w:bottom w:val="none" w:sz="0" w:space="0" w:color="auto"/>
            <w:right w:val="none" w:sz="0" w:space="0" w:color="auto"/>
          </w:divBdr>
        </w:div>
        <w:div w:id="453987540">
          <w:marLeft w:val="0"/>
          <w:marRight w:val="0"/>
          <w:marTop w:val="0"/>
          <w:marBottom w:val="0"/>
          <w:divBdr>
            <w:top w:val="none" w:sz="0" w:space="0" w:color="auto"/>
            <w:left w:val="none" w:sz="0" w:space="0" w:color="auto"/>
            <w:bottom w:val="none" w:sz="0" w:space="0" w:color="auto"/>
            <w:right w:val="none" w:sz="0" w:space="0" w:color="auto"/>
          </w:divBdr>
        </w:div>
        <w:div w:id="505242490">
          <w:marLeft w:val="0"/>
          <w:marRight w:val="0"/>
          <w:marTop w:val="0"/>
          <w:marBottom w:val="0"/>
          <w:divBdr>
            <w:top w:val="none" w:sz="0" w:space="0" w:color="auto"/>
            <w:left w:val="none" w:sz="0" w:space="0" w:color="auto"/>
            <w:bottom w:val="none" w:sz="0" w:space="0" w:color="auto"/>
            <w:right w:val="none" w:sz="0" w:space="0" w:color="auto"/>
          </w:divBdr>
        </w:div>
        <w:div w:id="736363104">
          <w:marLeft w:val="0"/>
          <w:marRight w:val="0"/>
          <w:marTop w:val="0"/>
          <w:marBottom w:val="0"/>
          <w:divBdr>
            <w:top w:val="none" w:sz="0" w:space="0" w:color="auto"/>
            <w:left w:val="none" w:sz="0" w:space="0" w:color="auto"/>
            <w:bottom w:val="none" w:sz="0" w:space="0" w:color="auto"/>
            <w:right w:val="none" w:sz="0" w:space="0" w:color="auto"/>
          </w:divBdr>
        </w:div>
        <w:div w:id="855073204">
          <w:marLeft w:val="0"/>
          <w:marRight w:val="0"/>
          <w:marTop w:val="0"/>
          <w:marBottom w:val="0"/>
          <w:divBdr>
            <w:top w:val="none" w:sz="0" w:space="0" w:color="auto"/>
            <w:left w:val="none" w:sz="0" w:space="0" w:color="auto"/>
            <w:bottom w:val="none" w:sz="0" w:space="0" w:color="auto"/>
            <w:right w:val="none" w:sz="0" w:space="0" w:color="auto"/>
          </w:divBdr>
        </w:div>
        <w:div w:id="863980188">
          <w:marLeft w:val="0"/>
          <w:marRight w:val="0"/>
          <w:marTop w:val="0"/>
          <w:marBottom w:val="0"/>
          <w:divBdr>
            <w:top w:val="none" w:sz="0" w:space="0" w:color="auto"/>
            <w:left w:val="none" w:sz="0" w:space="0" w:color="auto"/>
            <w:bottom w:val="none" w:sz="0" w:space="0" w:color="auto"/>
            <w:right w:val="none" w:sz="0" w:space="0" w:color="auto"/>
          </w:divBdr>
        </w:div>
        <w:div w:id="1479416978">
          <w:marLeft w:val="0"/>
          <w:marRight w:val="0"/>
          <w:marTop w:val="0"/>
          <w:marBottom w:val="0"/>
          <w:divBdr>
            <w:top w:val="none" w:sz="0" w:space="0" w:color="auto"/>
            <w:left w:val="none" w:sz="0" w:space="0" w:color="auto"/>
            <w:bottom w:val="none" w:sz="0" w:space="0" w:color="auto"/>
            <w:right w:val="none" w:sz="0" w:space="0" w:color="auto"/>
          </w:divBdr>
        </w:div>
        <w:div w:id="1667318058">
          <w:marLeft w:val="0"/>
          <w:marRight w:val="0"/>
          <w:marTop w:val="0"/>
          <w:marBottom w:val="0"/>
          <w:divBdr>
            <w:top w:val="none" w:sz="0" w:space="0" w:color="auto"/>
            <w:left w:val="none" w:sz="0" w:space="0" w:color="auto"/>
            <w:bottom w:val="none" w:sz="0" w:space="0" w:color="auto"/>
            <w:right w:val="none" w:sz="0" w:space="0" w:color="auto"/>
          </w:divBdr>
        </w:div>
        <w:div w:id="1673291730">
          <w:marLeft w:val="0"/>
          <w:marRight w:val="0"/>
          <w:marTop w:val="0"/>
          <w:marBottom w:val="0"/>
          <w:divBdr>
            <w:top w:val="none" w:sz="0" w:space="0" w:color="auto"/>
            <w:left w:val="none" w:sz="0" w:space="0" w:color="auto"/>
            <w:bottom w:val="none" w:sz="0" w:space="0" w:color="auto"/>
            <w:right w:val="none" w:sz="0" w:space="0" w:color="auto"/>
          </w:divBdr>
        </w:div>
        <w:div w:id="1699550901">
          <w:marLeft w:val="0"/>
          <w:marRight w:val="0"/>
          <w:marTop w:val="0"/>
          <w:marBottom w:val="0"/>
          <w:divBdr>
            <w:top w:val="none" w:sz="0" w:space="0" w:color="auto"/>
            <w:left w:val="none" w:sz="0" w:space="0" w:color="auto"/>
            <w:bottom w:val="none" w:sz="0" w:space="0" w:color="auto"/>
            <w:right w:val="none" w:sz="0" w:space="0" w:color="auto"/>
          </w:divBdr>
        </w:div>
        <w:div w:id="1923055168">
          <w:marLeft w:val="0"/>
          <w:marRight w:val="0"/>
          <w:marTop w:val="0"/>
          <w:marBottom w:val="0"/>
          <w:divBdr>
            <w:top w:val="none" w:sz="0" w:space="0" w:color="auto"/>
            <w:left w:val="none" w:sz="0" w:space="0" w:color="auto"/>
            <w:bottom w:val="none" w:sz="0" w:space="0" w:color="auto"/>
            <w:right w:val="none" w:sz="0" w:space="0" w:color="auto"/>
          </w:divBdr>
        </w:div>
      </w:divsChild>
    </w:div>
    <w:div w:id="339280933">
      <w:bodyDiv w:val="1"/>
      <w:marLeft w:val="0"/>
      <w:marRight w:val="0"/>
      <w:marTop w:val="0"/>
      <w:marBottom w:val="0"/>
      <w:divBdr>
        <w:top w:val="none" w:sz="0" w:space="0" w:color="auto"/>
        <w:left w:val="none" w:sz="0" w:space="0" w:color="auto"/>
        <w:bottom w:val="none" w:sz="0" w:space="0" w:color="auto"/>
        <w:right w:val="none" w:sz="0" w:space="0" w:color="auto"/>
      </w:divBdr>
    </w:div>
    <w:div w:id="478156510">
      <w:bodyDiv w:val="1"/>
      <w:marLeft w:val="0"/>
      <w:marRight w:val="0"/>
      <w:marTop w:val="0"/>
      <w:marBottom w:val="0"/>
      <w:divBdr>
        <w:top w:val="none" w:sz="0" w:space="0" w:color="auto"/>
        <w:left w:val="none" w:sz="0" w:space="0" w:color="auto"/>
        <w:bottom w:val="none" w:sz="0" w:space="0" w:color="auto"/>
        <w:right w:val="none" w:sz="0" w:space="0" w:color="auto"/>
      </w:divBdr>
    </w:div>
    <w:div w:id="491599707">
      <w:bodyDiv w:val="1"/>
      <w:marLeft w:val="0"/>
      <w:marRight w:val="0"/>
      <w:marTop w:val="0"/>
      <w:marBottom w:val="0"/>
      <w:divBdr>
        <w:top w:val="none" w:sz="0" w:space="0" w:color="auto"/>
        <w:left w:val="none" w:sz="0" w:space="0" w:color="auto"/>
        <w:bottom w:val="none" w:sz="0" w:space="0" w:color="auto"/>
        <w:right w:val="none" w:sz="0" w:space="0" w:color="auto"/>
      </w:divBdr>
    </w:div>
    <w:div w:id="552734744">
      <w:bodyDiv w:val="1"/>
      <w:marLeft w:val="0"/>
      <w:marRight w:val="0"/>
      <w:marTop w:val="0"/>
      <w:marBottom w:val="0"/>
      <w:divBdr>
        <w:top w:val="none" w:sz="0" w:space="0" w:color="auto"/>
        <w:left w:val="none" w:sz="0" w:space="0" w:color="auto"/>
        <w:bottom w:val="none" w:sz="0" w:space="0" w:color="auto"/>
        <w:right w:val="none" w:sz="0" w:space="0" w:color="auto"/>
      </w:divBdr>
      <w:divsChild>
        <w:div w:id="6642359">
          <w:marLeft w:val="0"/>
          <w:marRight w:val="0"/>
          <w:marTop w:val="0"/>
          <w:marBottom w:val="0"/>
          <w:divBdr>
            <w:top w:val="none" w:sz="0" w:space="0" w:color="auto"/>
            <w:left w:val="none" w:sz="0" w:space="0" w:color="auto"/>
            <w:bottom w:val="none" w:sz="0" w:space="0" w:color="auto"/>
            <w:right w:val="none" w:sz="0" w:space="0" w:color="auto"/>
          </w:divBdr>
        </w:div>
        <w:div w:id="19942634">
          <w:marLeft w:val="0"/>
          <w:marRight w:val="0"/>
          <w:marTop w:val="0"/>
          <w:marBottom w:val="0"/>
          <w:divBdr>
            <w:top w:val="none" w:sz="0" w:space="0" w:color="auto"/>
            <w:left w:val="none" w:sz="0" w:space="0" w:color="auto"/>
            <w:bottom w:val="none" w:sz="0" w:space="0" w:color="auto"/>
            <w:right w:val="none" w:sz="0" w:space="0" w:color="auto"/>
          </w:divBdr>
        </w:div>
        <w:div w:id="20516202">
          <w:marLeft w:val="0"/>
          <w:marRight w:val="0"/>
          <w:marTop w:val="0"/>
          <w:marBottom w:val="0"/>
          <w:divBdr>
            <w:top w:val="none" w:sz="0" w:space="0" w:color="auto"/>
            <w:left w:val="none" w:sz="0" w:space="0" w:color="auto"/>
            <w:bottom w:val="none" w:sz="0" w:space="0" w:color="auto"/>
            <w:right w:val="none" w:sz="0" w:space="0" w:color="auto"/>
          </w:divBdr>
        </w:div>
        <w:div w:id="41878566">
          <w:marLeft w:val="0"/>
          <w:marRight w:val="0"/>
          <w:marTop w:val="0"/>
          <w:marBottom w:val="0"/>
          <w:divBdr>
            <w:top w:val="none" w:sz="0" w:space="0" w:color="auto"/>
            <w:left w:val="none" w:sz="0" w:space="0" w:color="auto"/>
            <w:bottom w:val="none" w:sz="0" w:space="0" w:color="auto"/>
            <w:right w:val="none" w:sz="0" w:space="0" w:color="auto"/>
          </w:divBdr>
        </w:div>
        <w:div w:id="53624458">
          <w:marLeft w:val="0"/>
          <w:marRight w:val="0"/>
          <w:marTop w:val="0"/>
          <w:marBottom w:val="0"/>
          <w:divBdr>
            <w:top w:val="none" w:sz="0" w:space="0" w:color="auto"/>
            <w:left w:val="none" w:sz="0" w:space="0" w:color="auto"/>
            <w:bottom w:val="none" w:sz="0" w:space="0" w:color="auto"/>
            <w:right w:val="none" w:sz="0" w:space="0" w:color="auto"/>
          </w:divBdr>
        </w:div>
        <w:div w:id="60104729">
          <w:marLeft w:val="0"/>
          <w:marRight w:val="0"/>
          <w:marTop w:val="0"/>
          <w:marBottom w:val="0"/>
          <w:divBdr>
            <w:top w:val="none" w:sz="0" w:space="0" w:color="auto"/>
            <w:left w:val="none" w:sz="0" w:space="0" w:color="auto"/>
            <w:bottom w:val="none" w:sz="0" w:space="0" w:color="auto"/>
            <w:right w:val="none" w:sz="0" w:space="0" w:color="auto"/>
          </w:divBdr>
        </w:div>
        <w:div w:id="75790521">
          <w:marLeft w:val="0"/>
          <w:marRight w:val="0"/>
          <w:marTop w:val="0"/>
          <w:marBottom w:val="0"/>
          <w:divBdr>
            <w:top w:val="none" w:sz="0" w:space="0" w:color="auto"/>
            <w:left w:val="none" w:sz="0" w:space="0" w:color="auto"/>
            <w:bottom w:val="none" w:sz="0" w:space="0" w:color="auto"/>
            <w:right w:val="none" w:sz="0" w:space="0" w:color="auto"/>
          </w:divBdr>
        </w:div>
        <w:div w:id="82798400">
          <w:marLeft w:val="0"/>
          <w:marRight w:val="0"/>
          <w:marTop w:val="0"/>
          <w:marBottom w:val="0"/>
          <w:divBdr>
            <w:top w:val="none" w:sz="0" w:space="0" w:color="auto"/>
            <w:left w:val="none" w:sz="0" w:space="0" w:color="auto"/>
            <w:bottom w:val="none" w:sz="0" w:space="0" w:color="auto"/>
            <w:right w:val="none" w:sz="0" w:space="0" w:color="auto"/>
          </w:divBdr>
        </w:div>
        <w:div w:id="94403750">
          <w:marLeft w:val="0"/>
          <w:marRight w:val="0"/>
          <w:marTop w:val="0"/>
          <w:marBottom w:val="0"/>
          <w:divBdr>
            <w:top w:val="none" w:sz="0" w:space="0" w:color="auto"/>
            <w:left w:val="none" w:sz="0" w:space="0" w:color="auto"/>
            <w:bottom w:val="none" w:sz="0" w:space="0" w:color="auto"/>
            <w:right w:val="none" w:sz="0" w:space="0" w:color="auto"/>
          </w:divBdr>
        </w:div>
        <w:div w:id="98918227">
          <w:marLeft w:val="0"/>
          <w:marRight w:val="0"/>
          <w:marTop w:val="0"/>
          <w:marBottom w:val="0"/>
          <w:divBdr>
            <w:top w:val="none" w:sz="0" w:space="0" w:color="auto"/>
            <w:left w:val="none" w:sz="0" w:space="0" w:color="auto"/>
            <w:bottom w:val="none" w:sz="0" w:space="0" w:color="auto"/>
            <w:right w:val="none" w:sz="0" w:space="0" w:color="auto"/>
          </w:divBdr>
        </w:div>
        <w:div w:id="102507117">
          <w:marLeft w:val="0"/>
          <w:marRight w:val="0"/>
          <w:marTop w:val="0"/>
          <w:marBottom w:val="0"/>
          <w:divBdr>
            <w:top w:val="none" w:sz="0" w:space="0" w:color="auto"/>
            <w:left w:val="none" w:sz="0" w:space="0" w:color="auto"/>
            <w:bottom w:val="none" w:sz="0" w:space="0" w:color="auto"/>
            <w:right w:val="none" w:sz="0" w:space="0" w:color="auto"/>
          </w:divBdr>
        </w:div>
        <w:div w:id="104691115">
          <w:marLeft w:val="0"/>
          <w:marRight w:val="0"/>
          <w:marTop w:val="0"/>
          <w:marBottom w:val="0"/>
          <w:divBdr>
            <w:top w:val="none" w:sz="0" w:space="0" w:color="auto"/>
            <w:left w:val="none" w:sz="0" w:space="0" w:color="auto"/>
            <w:bottom w:val="none" w:sz="0" w:space="0" w:color="auto"/>
            <w:right w:val="none" w:sz="0" w:space="0" w:color="auto"/>
          </w:divBdr>
        </w:div>
        <w:div w:id="134807563">
          <w:marLeft w:val="0"/>
          <w:marRight w:val="0"/>
          <w:marTop w:val="0"/>
          <w:marBottom w:val="0"/>
          <w:divBdr>
            <w:top w:val="none" w:sz="0" w:space="0" w:color="auto"/>
            <w:left w:val="none" w:sz="0" w:space="0" w:color="auto"/>
            <w:bottom w:val="none" w:sz="0" w:space="0" w:color="auto"/>
            <w:right w:val="none" w:sz="0" w:space="0" w:color="auto"/>
          </w:divBdr>
        </w:div>
        <w:div w:id="140118018">
          <w:marLeft w:val="0"/>
          <w:marRight w:val="0"/>
          <w:marTop w:val="0"/>
          <w:marBottom w:val="0"/>
          <w:divBdr>
            <w:top w:val="none" w:sz="0" w:space="0" w:color="auto"/>
            <w:left w:val="none" w:sz="0" w:space="0" w:color="auto"/>
            <w:bottom w:val="none" w:sz="0" w:space="0" w:color="auto"/>
            <w:right w:val="none" w:sz="0" w:space="0" w:color="auto"/>
          </w:divBdr>
        </w:div>
        <w:div w:id="148981276">
          <w:marLeft w:val="0"/>
          <w:marRight w:val="0"/>
          <w:marTop w:val="0"/>
          <w:marBottom w:val="0"/>
          <w:divBdr>
            <w:top w:val="none" w:sz="0" w:space="0" w:color="auto"/>
            <w:left w:val="none" w:sz="0" w:space="0" w:color="auto"/>
            <w:bottom w:val="none" w:sz="0" w:space="0" w:color="auto"/>
            <w:right w:val="none" w:sz="0" w:space="0" w:color="auto"/>
          </w:divBdr>
        </w:div>
        <w:div w:id="153451631">
          <w:marLeft w:val="0"/>
          <w:marRight w:val="0"/>
          <w:marTop w:val="0"/>
          <w:marBottom w:val="0"/>
          <w:divBdr>
            <w:top w:val="none" w:sz="0" w:space="0" w:color="auto"/>
            <w:left w:val="none" w:sz="0" w:space="0" w:color="auto"/>
            <w:bottom w:val="none" w:sz="0" w:space="0" w:color="auto"/>
            <w:right w:val="none" w:sz="0" w:space="0" w:color="auto"/>
          </w:divBdr>
        </w:div>
        <w:div w:id="159010832">
          <w:marLeft w:val="0"/>
          <w:marRight w:val="0"/>
          <w:marTop w:val="0"/>
          <w:marBottom w:val="0"/>
          <w:divBdr>
            <w:top w:val="none" w:sz="0" w:space="0" w:color="auto"/>
            <w:left w:val="none" w:sz="0" w:space="0" w:color="auto"/>
            <w:bottom w:val="none" w:sz="0" w:space="0" w:color="auto"/>
            <w:right w:val="none" w:sz="0" w:space="0" w:color="auto"/>
          </w:divBdr>
        </w:div>
        <w:div w:id="163983178">
          <w:marLeft w:val="0"/>
          <w:marRight w:val="0"/>
          <w:marTop w:val="0"/>
          <w:marBottom w:val="0"/>
          <w:divBdr>
            <w:top w:val="none" w:sz="0" w:space="0" w:color="auto"/>
            <w:left w:val="none" w:sz="0" w:space="0" w:color="auto"/>
            <w:bottom w:val="none" w:sz="0" w:space="0" w:color="auto"/>
            <w:right w:val="none" w:sz="0" w:space="0" w:color="auto"/>
          </w:divBdr>
        </w:div>
        <w:div w:id="291523648">
          <w:marLeft w:val="0"/>
          <w:marRight w:val="0"/>
          <w:marTop w:val="0"/>
          <w:marBottom w:val="0"/>
          <w:divBdr>
            <w:top w:val="none" w:sz="0" w:space="0" w:color="auto"/>
            <w:left w:val="none" w:sz="0" w:space="0" w:color="auto"/>
            <w:bottom w:val="none" w:sz="0" w:space="0" w:color="auto"/>
            <w:right w:val="none" w:sz="0" w:space="0" w:color="auto"/>
          </w:divBdr>
        </w:div>
        <w:div w:id="293298338">
          <w:marLeft w:val="0"/>
          <w:marRight w:val="0"/>
          <w:marTop w:val="0"/>
          <w:marBottom w:val="0"/>
          <w:divBdr>
            <w:top w:val="none" w:sz="0" w:space="0" w:color="auto"/>
            <w:left w:val="none" w:sz="0" w:space="0" w:color="auto"/>
            <w:bottom w:val="none" w:sz="0" w:space="0" w:color="auto"/>
            <w:right w:val="none" w:sz="0" w:space="0" w:color="auto"/>
          </w:divBdr>
        </w:div>
        <w:div w:id="327179063">
          <w:marLeft w:val="0"/>
          <w:marRight w:val="0"/>
          <w:marTop w:val="0"/>
          <w:marBottom w:val="0"/>
          <w:divBdr>
            <w:top w:val="none" w:sz="0" w:space="0" w:color="auto"/>
            <w:left w:val="none" w:sz="0" w:space="0" w:color="auto"/>
            <w:bottom w:val="none" w:sz="0" w:space="0" w:color="auto"/>
            <w:right w:val="none" w:sz="0" w:space="0" w:color="auto"/>
          </w:divBdr>
        </w:div>
        <w:div w:id="329023119">
          <w:marLeft w:val="0"/>
          <w:marRight w:val="0"/>
          <w:marTop w:val="0"/>
          <w:marBottom w:val="0"/>
          <w:divBdr>
            <w:top w:val="none" w:sz="0" w:space="0" w:color="auto"/>
            <w:left w:val="none" w:sz="0" w:space="0" w:color="auto"/>
            <w:bottom w:val="none" w:sz="0" w:space="0" w:color="auto"/>
            <w:right w:val="none" w:sz="0" w:space="0" w:color="auto"/>
          </w:divBdr>
        </w:div>
        <w:div w:id="346837272">
          <w:marLeft w:val="0"/>
          <w:marRight w:val="0"/>
          <w:marTop w:val="0"/>
          <w:marBottom w:val="0"/>
          <w:divBdr>
            <w:top w:val="none" w:sz="0" w:space="0" w:color="auto"/>
            <w:left w:val="none" w:sz="0" w:space="0" w:color="auto"/>
            <w:bottom w:val="none" w:sz="0" w:space="0" w:color="auto"/>
            <w:right w:val="none" w:sz="0" w:space="0" w:color="auto"/>
          </w:divBdr>
        </w:div>
        <w:div w:id="358551730">
          <w:marLeft w:val="0"/>
          <w:marRight w:val="0"/>
          <w:marTop w:val="0"/>
          <w:marBottom w:val="0"/>
          <w:divBdr>
            <w:top w:val="none" w:sz="0" w:space="0" w:color="auto"/>
            <w:left w:val="none" w:sz="0" w:space="0" w:color="auto"/>
            <w:bottom w:val="none" w:sz="0" w:space="0" w:color="auto"/>
            <w:right w:val="none" w:sz="0" w:space="0" w:color="auto"/>
          </w:divBdr>
        </w:div>
        <w:div w:id="376512950">
          <w:marLeft w:val="0"/>
          <w:marRight w:val="0"/>
          <w:marTop w:val="0"/>
          <w:marBottom w:val="0"/>
          <w:divBdr>
            <w:top w:val="none" w:sz="0" w:space="0" w:color="auto"/>
            <w:left w:val="none" w:sz="0" w:space="0" w:color="auto"/>
            <w:bottom w:val="none" w:sz="0" w:space="0" w:color="auto"/>
            <w:right w:val="none" w:sz="0" w:space="0" w:color="auto"/>
          </w:divBdr>
        </w:div>
        <w:div w:id="385420920">
          <w:marLeft w:val="0"/>
          <w:marRight w:val="0"/>
          <w:marTop w:val="0"/>
          <w:marBottom w:val="0"/>
          <w:divBdr>
            <w:top w:val="none" w:sz="0" w:space="0" w:color="auto"/>
            <w:left w:val="none" w:sz="0" w:space="0" w:color="auto"/>
            <w:bottom w:val="none" w:sz="0" w:space="0" w:color="auto"/>
            <w:right w:val="none" w:sz="0" w:space="0" w:color="auto"/>
          </w:divBdr>
        </w:div>
        <w:div w:id="402065306">
          <w:marLeft w:val="0"/>
          <w:marRight w:val="0"/>
          <w:marTop w:val="0"/>
          <w:marBottom w:val="0"/>
          <w:divBdr>
            <w:top w:val="none" w:sz="0" w:space="0" w:color="auto"/>
            <w:left w:val="none" w:sz="0" w:space="0" w:color="auto"/>
            <w:bottom w:val="none" w:sz="0" w:space="0" w:color="auto"/>
            <w:right w:val="none" w:sz="0" w:space="0" w:color="auto"/>
          </w:divBdr>
        </w:div>
        <w:div w:id="438571304">
          <w:marLeft w:val="0"/>
          <w:marRight w:val="0"/>
          <w:marTop w:val="0"/>
          <w:marBottom w:val="0"/>
          <w:divBdr>
            <w:top w:val="none" w:sz="0" w:space="0" w:color="auto"/>
            <w:left w:val="none" w:sz="0" w:space="0" w:color="auto"/>
            <w:bottom w:val="none" w:sz="0" w:space="0" w:color="auto"/>
            <w:right w:val="none" w:sz="0" w:space="0" w:color="auto"/>
          </w:divBdr>
        </w:div>
        <w:div w:id="453325830">
          <w:marLeft w:val="0"/>
          <w:marRight w:val="0"/>
          <w:marTop w:val="0"/>
          <w:marBottom w:val="0"/>
          <w:divBdr>
            <w:top w:val="none" w:sz="0" w:space="0" w:color="auto"/>
            <w:left w:val="none" w:sz="0" w:space="0" w:color="auto"/>
            <w:bottom w:val="none" w:sz="0" w:space="0" w:color="auto"/>
            <w:right w:val="none" w:sz="0" w:space="0" w:color="auto"/>
          </w:divBdr>
        </w:div>
        <w:div w:id="465392200">
          <w:marLeft w:val="0"/>
          <w:marRight w:val="0"/>
          <w:marTop w:val="0"/>
          <w:marBottom w:val="0"/>
          <w:divBdr>
            <w:top w:val="none" w:sz="0" w:space="0" w:color="auto"/>
            <w:left w:val="none" w:sz="0" w:space="0" w:color="auto"/>
            <w:bottom w:val="none" w:sz="0" w:space="0" w:color="auto"/>
            <w:right w:val="none" w:sz="0" w:space="0" w:color="auto"/>
          </w:divBdr>
        </w:div>
        <w:div w:id="472139368">
          <w:marLeft w:val="0"/>
          <w:marRight w:val="0"/>
          <w:marTop w:val="0"/>
          <w:marBottom w:val="0"/>
          <w:divBdr>
            <w:top w:val="none" w:sz="0" w:space="0" w:color="auto"/>
            <w:left w:val="none" w:sz="0" w:space="0" w:color="auto"/>
            <w:bottom w:val="none" w:sz="0" w:space="0" w:color="auto"/>
            <w:right w:val="none" w:sz="0" w:space="0" w:color="auto"/>
          </w:divBdr>
        </w:div>
        <w:div w:id="475029182">
          <w:marLeft w:val="0"/>
          <w:marRight w:val="0"/>
          <w:marTop w:val="0"/>
          <w:marBottom w:val="0"/>
          <w:divBdr>
            <w:top w:val="none" w:sz="0" w:space="0" w:color="auto"/>
            <w:left w:val="none" w:sz="0" w:space="0" w:color="auto"/>
            <w:bottom w:val="none" w:sz="0" w:space="0" w:color="auto"/>
            <w:right w:val="none" w:sz="0" w:space="0" w:color="auto"/>
          </w:divBdr>
        </w:div>
        <w:div w:id="477963479">
          <w:marLeft w:val="0"/>
          <w:marRight w:val="0"/>
          <w:marTop w:val="0"/>
          <w:marBottom w:val="0"/>
          <w:divBdr>
            <w:top w:val="none" w:sz="0" w:space="0" w:color="auto"/>
            <w:left w:val="none" w:sz="0" w:space="0" w:color="auto"/>
            <w:bottom w:val="none" w:sz="0" w:space="0" w:color="auto"/>
            <w:right w:val="none" w:sz="0" w:space="0" w:color="auto"/>
          </w:divBdr>
        </w:div>
        <w:div w:id="491257914">
          <w:marLeft w:val="0"/>
          <w:marRight w:val="0"/>
          <w:marTop w:val="0"/>
          <w:marBottom w:val="0"/>
          <w:divBdr>
            <w:top w:val="none" w:sz="0" w:space="0" w:color="auto"/>
            <w:left w:val="none" w:sz="0" w:space="0" w:color="auto"/>
            <w:bottom w:val="none" w:sz="0" w:space="0" w:color="auto"/>
            <w:right w:val="none" w:sz="0" w:space="0" w:color="auto"/>
          </w:divBdr>
        </w:div>
        <w:div w:id="493111787">
          <w:marLeft w:val="0"/>
          <w:marRight w:val="0"/>
          <w:marTop w:val="0"/>
          <w:marBottom w:val="0"/>
          <w:divBdr>
            <w:top w:val="none" w:sz="0" w:space="0" w:color="auto"/>
            <w:left w:val="none" w:sz="0" w:space="0" w:color="auto"/>
            <w:bottom w:val="none" w:sz="0" w:space="0" w:color="auto"/>
            <w:right w:val="none" w:sz="0" w:space="0" w:color="auto"/>
          </w:divBdr>
        </w:div>
        <w:div w:id="498351956">
          <w:marLeft w:val="0"/>
          <w:marRight w:val="0"/>
          <w:marTop w:val="0"/>
          <w:marBottom w:val="0"/>
          <w:divBdr>
            <w:top w:val="none" w:sz="0" w:space="0" w:color="auto"/>
            <w:left w:val="none" w:sz="0" w:space="0" w:color="auto"/>
            <w:bottom w:val="none" w:sz="0" w:space="0" w:color="auto"/>
            <w:right w:val="none" w:sz="0" w:space="0" w:color="auto"/>
          </w:divBdr>
        </w:div>
        <w:div w:id="515654111">
          <w:marLeft w:val="0"/>
          <w:marRight w:val="0"/>
          <w:marTop w:val="0"/>
          <w:marBottom w:val="0"/>
          <w:divBdr>
            <w:top w:val="none" w:sz="0" w:space="0" w:color="auto"/>
            <w:left w:val="none" w:sz="0" w:space="0" w:color="auto"/>
            <w:bottom w:val="none" w:sz="0" w:space="0" w:color="auto"/>
            <w:right w:val="none" w:sz="0" w:space="0" w:color="auto"/>
          </w:divBdr>
        </w:div>
        <w:div w:id="534002712">
          <w:marLeft w:val="0"/>
          <w:marRight w:val="0"/>
          <w:marTop w:val="0"/>
          <w:marBottom w:val="0"/>
          <w:divBdr>
            <w:top w:val="none" w:sz="0" w:space="0" w:color="auto"/>
            <w:left w:val="none" w:sz="0" w:space="0" w:color="auto"/>
            <w:bottom w:val="none" w:sz="0" w:space="0" w:color="auto"/>
            <w:right w:val="none" w:sz="0" w:space="0" w:color="auto"/>
          </w:divBdr>
        </w:div>
        <w:div w:id="562183963">
          <w:marLeft w:val="0"/>
          <w:marRight w:val="0"/>
          <w:marTop w:val="0"/>
          <w:marBottom w:val="0"/>
          <w:divBdr>
            <w:top w:val="none" w:sz="0" w:space="0" w:color="auto"/>
            <w:left w:val="none" w:sz="0" w:space="0" w:color="auto"/>
            <w:bottom w:val="none" w:sz="0" w:space="0" w:color="auto"/>
            <w:right w:val="none" w:sz="0" w:space="0" w:color="auto"/>
          </w:divBdr>
        </w:div>
        <w:div w:id="576211851">
          <w:marLeft w:val="0"/>
          <w:marRight w:val="0"/>
          <w:marTop w:val="0"/>
          <w:marBottom w:val="0"/>
          <w:divBdr>
            <w:top w:val="none" w:sz="0" w:space="0" w:color="auto"/>
            <w:left w:val="none" w:sz="0" w:space="0" w:color="auto"/>
            <w:bottom w:val="none" w:sz="0" w:space="0" w:color="auto"/>
            <w:right w:val="none" w:sz="0" w:space="0" w:color="auto"/>
          </w:divBdr>
        </w:div>
        <w:div w:id="600189298">
          <w:marLeft w:val="0"/>
          <w:marRight w:val="0"/>
          <w:marTop w:val="0"/>
          <w:marBottom w:val="0"/>
          <w:divBdr>
            <w:top w:val="none" w:sz="0" w:space="0" w:color="auto"/>
            <w:left w:val="none" w:sz="0" w:space="0" w:color="auto"/>
            <w:bottom w:val="none" w:sz="0" w:space="0" w:color="auto"/>
            <w:right w:val="none" w:sz="0" w:space="0" w:color="auto"/>
          </w:divBdr>
        </w:div>
        <w:div w:id="609629377">
          <w:marLeft w:val="0"/>
          <w:marRight w:val="0"/>
          <w:marTop w:val="0"/>
          <w:marBottom w:val="0"/>
          <w:divBdr>
            <w:top w:val="none" w:sz="0" w:space="0" w:color="auto"/>
            <w:left w:val="none" w:sz="0" w:space="0" w:color="auto"/>
            <w:bottom w:val="none" w:sz="0" w:space="0" w:color="auto"/>
            <w:right w:val="none" w:sz="0" w:space="0" w:color="auto"/>
          </w:divBdr>
        </w:div>
        <w:div w:id="635179720">
          <w:marLeft w:val="0"/>
          <w:marRight w:val="0"/>
          <w:marTop w:val="0"/>
          <w:marBottom w:val="0"/>
          <w:divBdr>
            <w:top w:val="none" w:sz="0" w:space="0" w:color="auto"/>
            <w:left w:val="none" w:sz="0" w:space="0" w:color="auto"/>
            <w:bottom w:val="none" w:sz="0" w:space="0" w:color="auto"/>
            <w:right w:val="none" w:sz="0" w:space="0" w:color="auto"/>
          </w:divBdr>
        </w:div>
        <w:div w:id="646014806">
          <w:marLeft w:val="0"/>
          <w:marRight w:val="0"/>
          <w:marTop w:val="0"/>
          <w:marBottom w:val="0"/>
          <w:divBdr>
            <w:top w:val="none" w:sz="0" w:space="0" w:color="auto"/>
            <w:left w:val="none" w:sz="0" w:space="0" w:color="auto"/>
            <w:bottom w:val="none" w:sz="0" w:space="0" w:color="auto"/>
            <w:right w:val="none" w:sz="0" w:space="0" w:color="auto"/>
          </w:divBdr>
        </w:div>
        <w:div w:id="668095110">
          <w:marLeft w:val="0"/>
          <w:marRight w:val="0"/>
          <w:marTop w:val="0"/>
          <w:marBottom w:val="0"/>
          <w:divBdr>
            <w:top w:val="none" w:sz="0" w:space="0" w:color="auto"/>
            <w:left w:val="none" w:sz="0" w:space="0" w:color="auto"/>
            <w:bottom w:val="none" w:sz="0" w:space="0" w:color="auto"/>
            <w:right w:val="none" w:sz="0" w:space="0" w:color="auto"/>
          </w:divBdr>
        </w:div>
        <w:div w:id="669523065">
          <w:marLeft w:val="0"/>
          <w:marRight w:val="0"/>
          <w:marTop w:val="0"/>
          <w:marBottom w:val="0"/>
          <w:divBdr>
            <w:top w:val="none" w:sz="0" w:space="0" w:color="auto"/>
            <w:left w:val="none" w:sz="0" w:space="0" w:color="auto"/>
            <w:bottom w:val="none" w:sz="0" w:space="0" w:color="auto"/>
            <w:right w:val="none" w:sz="0" w:space="0" w:color="auto"/>
          </w:divBdr>
        </w:div>
        <w:div w:id="715198487">
          <w:marLeft w:val="0"/>
          <w:marRight w:val="0"/>
          <w:marTop w:val="0"/>
          <w:marBottom w:val="0"/>
          <w:divBdr>
            <w:top w:val="none" w:sz="0" w:space="0" w:color="auto"/>
            <w:left w:val="none" w:sz="0" w:space="0" w:color="auto"/>
            <w:bottom w:val="none" w:sz="0" w:space="0" w:color="auto"/>
            <w:right w:val="none" w:sz="0" w:space="0" w:color="auto"/>
          </w:divBdr>
        </w:div>
        <w:div w:id="717819642">
          <w:marLeft w:val="0"/>
          <w:marRight w:val="0"/>
          <w:marTop w:val="0"/>
          <w:marBottom w:val="0"/>
          <w:divBdr>
            <w:top w:val="none" w:sz="0" w:space="0" w:color="auto"/>
            <w:left w:val="none" w:sz="0" w:space="0" w:color="auto"/>
            <w:bottom w:val="none" w:sz="0" w:space="0" w:color="auto"/>
            <w:right w:val="none" w:sz="0" w:space="0" w:color="auto"/>
          </w:divBdr>
        </w:div>
        <w:div w:id="727807533">
          <w:marLeft w:val="0"/>
          <w:marRight w:val="0"/>
          <w:marTop w:val="0"/>
          <w:marBottom w:val="0"/>
          <w:divBdr>
            <w:top w:val="none" w:sz="0" w:space="0" w:color="auto"/>
            <w:left w:val="none" w:sz="0" w:space="0" w:color="auto"/>
            <w:bottom w:val="none" w:sz="0" w:space="0" w:color="auto"/>
            <w:right w:val="none" w:sz="0" w:space="0" w:color="auto"/>
          </w:divBdr>
        </w:div>
        <w:div w:id="755978954">
          <w:marLeft w:val="0"/>
          <w:marRight w:val="0"/>
          <w:marTop w:val="0"/>
          <w:marBottom w:val="0"/>
          <w:divBdr>
            <w:top w:val="none" w:sz="0" w:space="0" w:color="auto"/>
            <w:left w:val="none" w:sz="0" w:space="0" w:color="auto"/>
            <w:bottom w:val="none" w:sz="0" w:space="0" w:color="auto"/>
            <w:right w:val="none" w:sz="0" w:space="0" w:color="auto"/>
          </w:divBdr>
        </w:div>
        <w:div w:id="775831388">
          <w:marLeft w:val="0"/>
          <w:marRight w:val="0"/>
          <w:marTop w:val="0"/>
          <w:marBottom w:val="0"/>
          <w:divBdr>
            <w:top w:val="none" w:sz="0" w:space="0" w:color="auto"/>
            <w:left w:val="none" w:sz="0" w:space="0" w:color="auto"/>
            <w:bottom w:val="none" w:sz="0" w:space="0" w:color="auto"/>
            <w:right w:val="none" w:sz="0" w:space="0" w:color="auto"/>
          </w:divBdr>
        </w:div>
        <w:div w:id="781414171">
          <w:marLeft w:val="0"/>
          <w:marRight w:val="0"/>
          <w:marTop w:val="0"/>
          <w:marBottom w:val="0"/>
          <w:divBdr>
            <w:top w:val="none" w:sz="0" w:space="0" w:color="auto"/>
            <w:left w:val="none" w:sz="0" w:space="0" w:color="auto"/>
            <w:bottom w:val="none" w:sz="0" w:space="0" w:color="auto"/>
            <w:right w:val="none" w:sz="0" w:space="0" w:color="auto"/>
          </w:divBdr>
        </w:div>
        <w:div w:id="793793879">
          <w:marLeft w:val="0"/>
          <w:marRight w:val="0"/>
          <w:marTop w:val="0"/>
          <w:marBottom w:val="0"/>
          <w:divBdr>
            <w:top w:val="none" w:sz="0" w:space="0" w:color="auto"/>
            <w:left w:val="none" w:sz="0" w:space="0" w:color="auto"/>
            <w:bottom w:val="none" w:sz="0" w:space="0" w:color="auto"/>
            <w:right w:val="none" w:sz="0" w:space="0" w:color="auto"/>
          </w:divBdr>
        </w:div>
        <w:div w:id="801271949">
          <w:marLeft w:val="0"/>
          <w:marRight w:val="0"/>
          <w:marTop w:val="0"/>
          <w:marBottom w:val="0"/>
          <w:divBdr>
            <w:top w:val="none" w:sz="0" w:space="0" w:color="auto"/>
            <w:left w:val="none" w:sz="0" w:space="0" w:color="auto"/>
            <w:bottom w:val="none" w:sz="0" w:space="0" w:color="auto"/>
            <w:right w:val="none" w:sz="0" w:space="0" w:color="auto"/>
          </w:divBdr>
        </w:div>
        <w:div w:id="826751814">
          <w:marLeft w:val="0"/>
          <w:marRight w:val="0"/>
          <w:marTop w:val="0"/>
          <w:marBottom w:val="0"/>
          <w:divBdr>
            <w:top w:val="none" w:sz="0" w:space="0" w:color="auto"/>
            <w:left w:val="none" w:sz="0" w:space="0" w:color="auto"/>
            <w:bottom w:val="none" w:sz="0" w:space="0" w:color="auto"/>
            <w:right w:val="none" w:sz="0" w:space="0" w:color="auto"/>
          </w:divBdr>
        </w:div>
        <w:div w:id="854540046">
          <w:marLeft w:val="0"/>
          <w:marRight w:val="0"/>
          <w:marTop w:val="0"/>
          <w:marBottom w:val="0"/>
          <w:divBdr>
            <w:top w:val="none" w:sz="0" w:space="0" w:color="auto"/>
            <w:left w:val="none" w:sz="0" w:space="0" w:color="auto"/>
            <w:bottom w:val="none" w:sz="0" w:space="0" w:color="auto"/>
            <w:right w:val="none" w:sz="0" w:space="0" w:color="auto"/>
          </w:divBdr>
        </w:div>
        <w:div w:id="867763460">
          <w:marLeft w:val="0"/>
          <w:marRight w:val="0"/>
          <w:marTop w:val="0"/>
          <w:marBottom w:val="0"/>
          <w:divBdr>
            <w:top w:val="none" w:sz="0" w:space="0" w:color="auto"/>
            <w:left w:val="none" w:sz="0" w:space="0" w:color="auto"/>
            <w:bottom w:val="none" w:sz="0" w:space="0" w:color="auto"/>
            <w:right w:val="none" w:sz="0" w:space="0" w:color="auto"/>
          </w:divBdr>
        </w:div>
        <w:div w:id="874777383">
          <w:marLeft w:val="0"/>
          <w:marRight w:val="0"/>
          <w:marTop w:val="0"/>
          <w:marBottom w:val="0"/>
          <w:divBdr>
            <w:top w:val="none" w:sz="0" w:space="0" w:color="auto"/>
            <w:left w:val="none" w:sz="0" w:space="0" w:color="auto"/>
            <w:bottom w:val="none" w:sz="0" w:space="0" w:color="auto"/>
            <w:right w:val="none" w:sz="0" w:space="0" w:color="auto"/>
          </w:divBdr>
        </w:div>
        <w:div w:id="881288949">
          <w:marLeft w:val="0"/>
          <w:marRight w:val="0"/>
          <w:marTop w:val="0"/>
          <w:marBottom w:val="0"/>
          <w:divBdr>
            <w:top w:val="none" w:sz="0" w:space="0" w:color="auto"/>
            <w:left w:val="none" w:sz="0" w:space="0" w:color="auto"/>
            <w:bottom w:val="none" w:sz="0" w:space="0" w:color="auto"/>
            <w:right w:val="none" w:sz="0" w:space="0" w:color="auto"/>
          </w:divBdr>
        </w:div>
        <w:div w:id="893275985">
          <w:marLeft w:val="0"/>
          <w:marRight w:val="0"/>
          <w:marTop w:val="0"/>
          <w:marBottom w:val="0"/>
          <w:divBdr>
            <w:top w:val="none" w:sz="0" w:space="0" w:color="auto"/>
            <w:left w:val="none" w:sz="0" w:space="0" w:color="auto"/>
            <w:bottom w:val="none" w:sz="0" w:space="0" w:color="auto"/>
            <w:right w:val="none" w:sz="0" w:space="0" w:color="auto"/>
          </w:divBdr>
        </w:div>
        <w:div w:id="910116832">
          <w:marLeft w:val="0"/>
          <w:marRight w:val="0"/>
          <w:marTop w:val="0"/>
          <w:marBottom w:val="0"/>
          <w:divBdr>
            <w:top w:val="none" w:sz="0" w:space="0" w:color="auto"/>
            <w:left w:val="none" w:sz="0" w:space="0" w:color="auto"/>
            <w:bottom w:val="none" w:sz="0" w:space="0" w:color="auto"/>
            <w:right w:val="none" w:sz="0" w:space="0" w:color="auto"/>
          </w:divBdr>
        </w:div>
        <w:div w:id="914586257">
          <w:marLeft w:val="0"/>
          <w:marRight w:val="0"/>
          <w:marTop w:val="0"/>
          <w:marBottom w:val="0"/>
          <w:divBdr>
            <w:top w:val="none" w:sz="0" w:space="0" w:color="auto"/>
            <w:left w:val="none" w:sz="0" w:space="0" w:color="auto"/>
            <w:bottom w:val="none" w:sz="0" w:space="0" w:color="auto"/>
            <w:right w:val="none" w:sz="0" w:space="0" w:color="auto"/>
          </w:divBdr>
        </w:div>
        <w:div w:id="915743767">
          <w:marLeft w:val="0"/>
          <w:marRight w:val="0"/>
          <w:marTop w:val="0"/>
          <w:marBottom w:val="0"/>
          <w:divBdr>
            <w:top w:val="none" w:sz="0" w:space="0" w:color="auto"/>
            <w:left w:val="none" w:sz="0" w:space="0" w:color="auto"/>
            <w:bottom w:val="none" w:sz="0" w:space="0" w:color="auto"/>
            <w:right w:val="none" w:sz="0" w:space="0" w:color="auto"/>
          </w:divBdr>
        </w:div>
        <w:div w:id="920603452">
          <w:marLeft w:val="0"/>
          <w:marRight w:val="0"/>
          <w:marTop w:val="0"/>
          <w:marBottom w:val="0"/>
          <w:divBdr>
            <w:top w:val="none" w:sz="0" w:space="0" w:color="auto"/>
            <w:left w:val="none" w:sz="0" w:space="0" w:color="auto"/>
            <w:bottom w:val="none" w:sz="0" w:space="0" w:color="auto"/>
            <w:right w:val="none" w:sz="0" w:space="0" w:color="auto"/>
          </w:divBdr>
        </w:div>
        <w:div w:id="964845086">
          <w:marLeft w:val="0"/>
          <w:marRight w:val="0"/>
          <w:marTop w:val="0"/>
          <w:marBottom w:val="0"/>
          <w:divBdr>
            <w:top w:val="none" w:sz="0" w:space="0" w:color="auto"/>
            <w:left w:val="none" w:sz="0" w:space="0" w:color="auto"/>
            <w:bottom w:val="none" w:sz="0" w:space="0" w:color="auto"/>
            <w:right w:val="none" w:sz="0" w:space="0" w:color="auto"/>
          </w:divBdr>
        </w:div>
        <w:div w:id="968129801">
          <w:marLeft w:val="0"/>
          <w:marRight w:val="0"/>
          <w:marTop w:val="0"/>
          <w:marBottom w:val="0"/>
          <w:divBdr>
            <w:top w:val="none" w:sz="0" w:space="0" w:color="auto"/>
            <w:left w:val="none" w:sz="0" w:space="0" w:color="auto"/>
            <w:bottom w:val="none" w:sz="0" w:space="0" w:color="auto"/>
            <w:right w:val="none" w:sz="0" w:space="0" w:color="auto"/>
          </w:divBdr>
        </w:div>
        <w:div w:id="970210384">
          <w:marLeft w:val="0"/>
          <w:marRight w:val="0"/>
          <w:marTop w:val="0"/>
          <w:marBottom w:val="0"/>
          <w:divBdr>
            <w:top w:val="none" w:sz="0" w:space="0" w:color="auto"/>
            <w:left w:val="none" w:sz="0" w:space="0" w:color="auto"/>
            <w:bottom w:val="none" w:sz="0" w:space="0" w:color="auto"/>
            <w:right w:val="none" w:sz="0" w:space="0" w:color="auto"/>
          </w:divBdr>
        </w:div>
        <w:div w:id="977416913">
          <w:marLeft w:val="0"/>
          <w:marRight w:val="0"/>
          <w:marTop w:val="0"/>
          <w:marBottom w:val="0"/>
          <w:divBdr>
            <w:top w:val="none" w:sz="0" w:space="0" w:color="auto"/>
            <w:left w:val="none" w:sz="0" w:space="0" w:color="auto"/>
            <w:bottom w:val="none" w:sz="0" w:space="0" w:color="auto"/>
            <w:right w:val="none" w:sz="0" w:space="0" w:color="auto"/>
          </w:divBdr>
        </w:div>
        <w:div w:id="989361786">
          <w:marLeft w:val="0"/>
          <w:marRight w:val="0"/>
          <w:marTop w:val="0"/>
          <w:marBottom w:val="0"/>
          <w:divBdr>
            <w:top w:val="none" w:sz="0" w:space="0" w:color="auto"/>
            <w:left w:val="none" w:sz="0" w:space="0" w:color="auto"/>
            <w:bottom w:val="none" w:sz="0" w:space="0" w:color="auto"/>
            <w:right w:val="none" w:sz="0" w:space="0" w:color="auto"/>
          </w:divBdr>
        </w:div>
        <w:div w:id="998534968">
          <w:marLeft w:val="0"/>
          <w:marRight w:val="0"/>
          <w:marTop w:val="0"/>
          <w:marBottom w:val="0"/>
          <w:divBdr>
            <w:top w:val="none" w:sz="0" w:space="0" w:color="auto"/>
            <w:left w:val="none" w:sz="0" w:space="0" w:color="auto"/>
            <w:bottom w:val="none" w:sz="0" w:space="0" w:color="auto"/>
            <w:right w:val="none" w:sz="0" w:space="0" w:color="auto"/>
          </w:divBdr>
        </w:div>
        <w:div w:id="1063991406">
          <w:marLeft w:val="0"/>
          <w:marRight w:val="0"/>
          <w:marTop w:val="0"/>
          <w:marBottom w:val="0"/>
          <w:divBdr>
            <w:top w:val="none" w:sz="0" w:space="0" w:color="auto"/>
            <w:left w:val="none" w:sz="0" w:space="0" w:color="auto"/>
            <w:bottom w:val="none" w:sz="0" w:space="0" w:color="auto"/>
            <w:right w:val="none" w:sz="0" w:space="0" w:color="auto"/>
          </w:divBdr>
        </w:div>
        <w:div w:id="1065180301">
          <w:marLeft w:val="0"/>
          <w:marRight w:val="0"/>
          <w:marTop w:val="0"/>
          <w:marBottom w:val="0"/>
          <w:divBdr>
            <w:top w:val="none" w:sz="0" w:space="0" w:color="auto"/>
            <w:left w:val="none" w:sz="0" w:space="0" w:color="auto"/>
            <w:bottom w:val="none" w:sz="0" w:space="0" w:color="auto"/>
            <w:right w:val="none" w:sz="0" w:space="0" w:color="auto"/>
          </w:divBdr>
        </w:div>
        <w:div w:id="1080295719">
          <w:marLeft w:val="0"/>
          <w:marRight w:val="0"/>
          <w:marTop w:val="0"/>
          <w:marBottom w:val="0"/>
          <w:divBdr>
            <w:top w:val="none" w:sz="0" w:space="0" w:color="auto"/>
            <w:left w:val="none" w:sz="0" w:space="0" w:color="auto"/>
            <w:bottom w:val="none" w:sz="0" w:space="0" w:color="auto"/>
            <w:right w:val="none" w:sz="0" w:space="0" w:color="auto"/>
          </w:divBdr>
        </w:div>
        <w:div w:id="1085421039">
          <w:marLeft w:val="0"/>
          <w:marRight w:val="0"/>
          <w:marTop w:val="0"/>
          <w:marBottom w:val="0"/>
          <w:divBdr>
            <w:top w:val="none" w:sz="0" w:space="0" w:color="auto"/>
            <w:left w:val="none" w:sz="0" w:space="0" w:color="auto"/>
            <w:bottom w:val="none" w:sz="0" w:space="0" w:color="auto"/>
            <w:right w:val="none" w:sz="0" w:space="0" w:color="auto"/>
          </w:divBdr>
        </w:div>
        <w:div w:id="1092507183">
          <w:marLeft w:val="0"/>
          <w:marRight w:val="0"/>
          <w:marTop w:val="0"/>
          <w:marBottom w:val="0"/>
          <w:divBdr>
            <w:top w:val="none" w:sz="0" w:space="0" w:color="auto"/>
            <w:left w:val="none" w:sz="0" w:space="0" w:color="auto"/>
            <w:bottom w:val="none" w:sz="0" w:space="0" w:color="auto"/>
            <w:right w:val="none" w:sz="0" w:space="0" w:color="auto"/>
          </w:divBdr>
        </w:div>
        <w:div w:id="1096750718">
          <w:marLeft w:val="0"/>
          <w:marRight w:val="0"/>
          <w:marTop w:val="0"/>
          <w:marBottom w:val="0"/>
          <w:divBdr>
            <w:top w:val="none" w:sz="0" w:space="0" w:color="auto"/>
            <w:left w:val="none" w:sz="0" w:space="0" w:color="auto"/>
            <w:bottom w:val="none" w:sz="0" w:space="0" w:color="auto"/>
            <w:right w:val="none" w:sz="0" w:space="0" w:color="auto"/>
          </w:divBdr>
        </w:div>
        <w:div w:id="1099645833">
          <w:marLeft w:val="0"/>
          <w:marRight w:val="0"/>
          <w:marTop w:val="0"/>
          <w:marBottom w:val="0"/>
          <w:divBdr>
            <w:top w:val="none" w:sz="0" w:space="0" w:color="auto"/>
            <w:left w:val="none" w:sz="0" w:space="0" w:color="auto"/>
            <w:bottom w:val="none" w:sz="0" w:space="0" w:color="auto"/>
            <w:right w:val="none" w:sz="0" w:space="0" w:color="auto"/>
          </w:divBdr>
        </w:div>
        <w:div w:id="1122655774">
          <w:marLeft w:val="0"/>
          <w:marRight w:val="0"/>
          <w:marTop w:val="0"/>
          <w:marBottom w:val="0"/>
          <w:divBdr>
            <w:top w:val="none" w:sz="0" w:space="0" w:color="auto"/>
            <w:left w:val="none" w:sz="0" w:space="0" w:color="auto"/>
            <w:bottom w:val="none" w:sz="0" w:space="0" w:color="auto"/>
            <w:right w:val="none" w:sz="0" w:space="0" w:color="auto"/>
          </w:divBdr>
        </w:div>
        <w:div w:id="1137334549">
          <w:marLeft w:val="0"/>
          <w:marRight w:val="0"/>
          <w:marTop w:val="0"/>
          <w:marBottom w:val="0"/>
          <w:divBdr>
            <w:top w:val="none" w:sz="0" w:space="0" w:color="auto"/>
            <w:left w:val="none" w:sz="0" w:space="0" w:color="auto"/>
            <w:bottom w:val="none" w:sz="0" w:space="0" w:color="auto"/>
            <w:right w:val="none" w:sz="0" w:space="0" w:color="auto"/>
          </w:divBdr>
        </w:div>
        <w:div w:id="1150053305">
          <w:marLeft w:val="0"/>
          <w:marRight w:val="0"/>
          <w:marTop w:val="0"/>
          <w:marBottom w:val="0"/>
          <w:divBdr>
            <w:top w:val="none" w:sz="0" w:space="0" w:color="auto"/>
            <w:left w:val="none" w:sz="0" w:space="0" w:color="auto"/>
            <w:bottom w:val="none" w:sz="0" w:space="0" w:color="auto"/>
            <w:right w:val="none" w:sz="0" w:space="0" w:color="auto"/>
          </w:divBdr>
        </w:div>
        <w:div w:id="1150444585">
          <w:marLeft w:val="0"/>
          <w:marRight w:val="0"/>
          <w:marTop w:val="0"/>
          <w:marBottom w:val="0"/>
          <w:divBdr>
            <w:top w:val="none" w:sz="0" w:space="0" w:color="auto"/>
            <w:left w:val="none" w:sz="0" w:space="0" w:color="auto"/>
            <w:bottom w:val="none" w:sz="0" w:space="0" w:color="auto"/>
            <w:right w:val="none" w:sz="0" w:space="0" w:color="auto"/>
          </w:divBdr>
        </w:div>
        <w:div w:id="1164902920">
          <w:marLeft w:val="0"/>
          <w:marRight w:val="0"/>
          <w:marTop w:val="0"/>
          <w:marBottom w:val="0"/>
          <w:divBdr>
            <w:top w:val="none" w:sz="0" w:space="0" w:color="auto"/>
            <w:left w:val="none" w:sz="0" w:space="0" w:color="auto"/>
            <w:bottom w:val="none" w:sz="0" w:space="0" w:color="auto"/>
            <w:right w:val="none" w:sz="0" w:space="0" w:color="auto"/>
          </w:divBdr>
        </w:div>
        <w:div w:id="1169753791">
          <w:marLeft w:val="0"/>
          <w:marRight w:val="0"/>
          <w:marTop w:val="0"/>
          <w:marBottom w:val="0"/>
          <w:divBdr>
            <w:top w:val="none" w:sz="0" w:space="0" w:color="auto"/>
            <w:left w:val="none" w:sz="0" w:space="0" w:color="auto"/>
            <w:bottom w:val="none" w:sz="0" w:space="0" w:color="auto"/>
            <w:right w:val="none" w:sz="0" w:space="0" w:color="auto"/>
          </w:divBdr>
        </w:div>
        <w:div w:id="1170604642">
          <w:marLeft w:val="0"/>
          <w:marRight w:val="0"/>
          <w:marTop w:val="0"/>
          <w:marBottom w:val="0"/>
          <w:divBdr>
            <w:top w:val="none" w:sz="0" w:space="0" w:color="auto"/>
            <w:left w:val="none" w:sz="0" w:space="0" w:color="auto"/>
            <w:bottom w:val="none" w:sz="0" w:space="0" w:color="auto"/>
            <w:right w:val="none" w:sz="0" w:space="0" w:color="auto"/>
          </w:divBdr>
        </w:div>
        <w:div w:id="1181163846">
          <w:marLeft w:val="0"/>
          <w:marRight w:val="0"/>
          <w:marTop w:val="0"/>
          <w:marBottom w:val="0"/>
          <w:divBdr>
            <w:top w:val="none" w:sz="0" w:space="0" w:color="auto"/>
            <w:left w:val="none" w:sz="0" w:space="0" w:color="auto"/>
            <w:bottom w:val="none" w:sz="0" w:space="0" w:color="auto"/>
            <w:right w:val="none" w:sz="0" w:space="0" w:color="auto"/>
          </w:divBdr>
        </w:div>
        <w:div w:id="1186483126">
          <w:marLeft w:val="0"/>
          <w:marRight w:val="0"/>
          <w:marTop w:val="0"/>
          <w:marBottom w:val="0"/>
          <w:divBdr>
            <w:top w:val="none" w:sz="0" w:space="0" w:color="auto"/>
            <w:left w:val="none" w:sz="0" w:space="0" w:color="auto"/>
            <w:bottom w:val="none" w:sz="0" w:space="0" w:color="auto"/>
            <w:right w:val="none" w:sz="0" w:space="0" w:color="auto"/>
          </w:divBdr>
        </w:div>
        <w:div w:id="1202984514">
          <w:marLeft w:val="0"/>
          <w:marRight w:val="0"/>
          <w:marTop w:val="0"/>
          <w:marBottom w:val="0"/>
          <w:divBdr>
            <w:top w:val="none" w:sz="0" w:space="0" w:color="auto"/>
            <w:left w:val="none" w:sz="0" w:space="0" w:color="auto"/>
            <w:bottom w:val="none" w:sz="0" w:space="0" w:color="auto"/>
            <w:right w:val="none" w:sz="0" w:space="0" w:color="auto"/>
          </w:divBdr>
        </w:div>
        <w:div w:id="1205288460">
          <w:marLeft w:val="0"/>
          <w:marRight w:val="0"/>
          <w:marTop w:val="0"/>
          <w:marBottom w:val="0"/>
          <w:divBdr>
            <w:top w:val="none" w:sz="0" w:space="0" w:color="auto"/>
            <w:left w:val="none" w:sz="0" w:space="0" w:color="auto"/>
            <w:bottom w:val="none" w:sz="0" w:space="0" w:color="auto"/>
            <w:right w:val="none" w:sz="0" w:space="0" w:color="auto"/>
          </w:divBdr>
        </w:div>
        <w:div w:id="1222866069">
          <w:marLeft w:val="0"/>
          <w:marRight w:val="0"/>
          <w:marTop w:val="0"/>
          <w:marBottom w:val="0"/>
          <w:divBdr>
            <w:top w:val="none" w:sz="0" w:space="0" w:color="auto"/>
            <w:left w:val="none" w:sz="0" w:space="0" w:color="auto"/>
            <w:bottom w:val="none" w:sz="0" w:space="0" w:color="auto"/>
            <w:right w:val="none" w:sz="0" w:space="0" w:color="auto"/>
          </w:divBdr>
        </w:div>
        <w:div w:id="1226836702">
          <w:marLeft w:val="0"/>
          <w:marRight w:val="0"/>
          <w:marTop w:val="0"/>
          <w:marBottom w:val="0"/>
          <w:divBdr>
            <w:top w:val="none" w:sz="0" w:space="0" w:color="auto"/>
            <w:left w:val="none" w:sz="0" w:space="0" w:color="auto"/>
            <w:bottom w:val="none" w:sz="0" w:space="0" w:color="auto"/>
            <w:right w:val="none" w:sz="0" w:space="0" w:color="auto"/>
          </w:divBdr>
        </w:div>
        <w:div w:id="1254052436">
          <w:marLeft w:val="0"/>
          <w:marRight w:val="0"/>
          <w:marTop w:val="0"/>
          <w:marBottom w:val="0"/>
          <w:divBdr>
            <w:top w:val="none" w:sz="0" w:space="0" w:color="auto"/>
            <w:left w:val="none" w:sz="0" w:space="0" w:color="auto"/>
            <w:bottom w:val="none" w:sz="0" w:space="0" w:color="auto"/>
            <w:right w:val="none" w:sz="0" w:space="0" w:color="auto"/>
          </w:divBdr>
        </w:div>
        <w:div w:id="1263487025">
          <w:marLeft w:val="0"/>
          <w:marRight w:val="0"/>
          <w:marTop w:val="0"/>
          <w:marBottom w:val="0"/>
          <w:divBdr>
            <w:top w:val="none" w:sz="0" w:space="0" w:color="auto"/>
            <w:left w:val="none" w:sz="0" w:space="0" w:color="auto"/>
            <w:bottom w:val="none" w:sz="0" w:space="0" w:color="auto"/>
            <w:right w:val="none" w:sz="0" w:space="0" w:color="auto"/>
          </w:divBdr>
        </w:div>
        <w:div w:id="1265918179">
          <w:marLeft w:val="0"/>
          <w:marRight w:val="0"/>
          <w:marTop w:val="0"/>
          <w:marBottom w:val="0"/>
          <w:divBdr>
            <w:top w:val="none" w:sz="0" w:space="0" w:color="auto"/>
            <w:left w:val="none" w:sz="0" w:space="0" w:color="auto"/>
            <w:bottom w:val="none" w:sz="0" w:space="0" w:color="auto"/>
            <w:right w:val="none" w:sz="0" w:space="0" w:color="auto"/>
          </w:divBdr>
        </w:div>
        <w:div w:id="1289776540">
          <w:marLeft w:val="0"/>
          <w:marRight w:val="0"/>
          <w:marTop w:val="0"/>
          <w:marBottom w:val="0"/>
          <w:divBdr>
            <w:top w:val="none" w:sz="0" w:space="0" w:color="auto"/>
            <w:left w:val="none" w:sz="0" w:space="0" w:color="auto"/>
            <w:bottom w:val="none" w:sz="0" w:space="0" w:color="auto"/>
            <w:right w:val="none" w:sz="0" w:space="0" w:color="auto"/>
          </w:divBdr>
        </w:div>
        <w:div w:id="1300956449">
          <w:marLeft w:val="0"/>
          <w:marRight w:val="0"/>
          <w:marTop w:val="0"/>
          <w:marBottom w:val="0"/>
          <w:divBdr>
            <w:top w:val="none" w:sz="0" w:space="0" w:color="auto"/>
            <w:left w:val="none" w:sz="0" w:space="0" w:color="auto"/>
            <w:bottom w:val="none" w:sz="0" w:space="0" w:color="auto"/>
            <w:right w:val="none" w:sz="0" w:space="0" w:color="auto"/>
          </w:divBdr>
        </w:div>
        <w:div w:id="1308508209">
          <w:marLeft w:val="0"/>
          <w:marRight w:val="0"/>
          <w:marTop w:val="0"/>
          <w:marBottom w:val="0"/>
          <w:divBdr>
            <w:top w:val="none" w:sz="0" w:space="0" w:color="auto"/>
            <w:left w:val="none" w:sz="0" w:space="0" w:color="auto"/>
            <w:bottom w:val="none" w:sz="0" w:space="0" w:color="auto"/>
            <w:right w:val="none" w:sz="0" w:space="0" w:color="auto"/>
          </w:divBdr>
        </w:div>
        <w:div w:id="1358655521">
          <w:marLeft w:val="0"/>
          <w:marRight w:val="0"/>
          <w:marTop w:val="0"/>
          <w:marBottom w:val="0"/>
          <w:divBdr>
            <w:top w:val="none" w:sz="0" w:space="0" w:color="auto"/>
            <w:left w:val="none" w:sz="0" w:space="0" w:color="auto"/>
            <w:bottom w:val="none" w:sz="0" w:space="0" w:color="auto"/>
            <w:right w:val="none" w:sz="0" w:space="0" w:color="auto"/>
          </w:divBdr>
        </w:div>
        <w:div w:id="1370371025">
          <w:marLeft w:val="0"/>
          <w:marRight w:val="0"/>
          <w:marTop w:val="0"/>
          <w:marBottom w:val="0"/>
          <w:divBdr>
            <w:top w:val="none" w:sz="0" w:space="0" w:color="auto"/>
            <w:left w:val="none" w:sz="0" w:space="0" w:color="auto"/>
            <w:bottom w:val="none" w:sz="0" w:space="0" w:color="auto"/>
            <w:right w:val="none" w:sz="0" w:space="0" w:color="auto"/>
          </w:divBdr>
        </w:div>
        <w:div w:id="1371101959">
          <w:marLeft w:val="0"/>
          <w:marRight w:val="0"/>
          <w:marTop w:val="0"/>
          <w:marBottom w:val="0"/>
          <w:divBdr>
            <w:top w:val="none" w:sz="0" w:space="0" w:color="auto"/>
            <w:left w:val="none" w:sz="0" w:space="0" w:color="auto"/>
            <w:bottom w:val="none" w:sz="0" w:space="0" w:color="auto"/>
            <w:right w:val="none" w:sz="0" w:space="0" w:color="auto"/>
          </w:divBdr>
        </w:div>
        <w:div w:id="1427996264">
          <w:marLeft w:val="0"/>
          <w:marRight w:val="0"/>
          <w:marTop w:val="0"/>
          <w:marBottom w:val="0"/>
          <w:divBdr>
            <w:top w:val="none" w:sz="0" w:space="0" w:color="auto"/>
            <w:left w:val="none" w:sz="0" w:space="0" w:color="auto"/>
            <w:bottom w:val="none" w:sz="0" w:space="0" w:color="auto"/>
            <w:right w:val="none" w:sz="0" w:space="0" w:color="auto"/>
          </w:divBdr>
        </w:div>
        <w:div w:id="1429229160">
          <w:marLeft w:val="0"/>
          <w:marRight w:val="0"/>
          <w:marTop w:val="0"/>
          <w:marBottom w:val="0"/>
          <w:divBdr>
            <w:top w:val="none" w:sz="0" w:space="0" w:color="auto"/>
            <w:left w:val="none" w:sz="0" w:space="0" w:color="auto"/>
            <w:bottom w:val="none" w:sz="0" w:space="0" w:color="auto"/>
            <w:right w:val="none" w:sz="0" w:space="0" w:color="auto"/>
          </w:divBdr>
        </w:div>
        <w:div w:id="1437141016">
          <w:marLeft w:val="0"/>
          <w:marRight w:val="0"/>
          <w:marTop w:val="0"/>
          <w:marBottom w:val="0"/>
          <w:divBdr>
            <w:top w:val="none" w:sz="0" w:space="0" w:color="auto"/>
            <w:left w:val="none" w:sz="0" w:space="0" w:color="auto"/>
            <w:bottom w:val="none" w:sz="0" w:space="0" w:color="auto"/>
            <w:right w:val="none" w:sz="0" w:space="0" w:color="auto"/>
          </w:divBdr>
        </w:div>
        <w:div w:id="1438984225">
          <w:marLeft w:val="0"/>
          <w:marRight w:val="0"/>
          <w:marTop w:val="0"/>
          <w:marBottom w:val="0"/>
          <w:divBdr>
            <w:top w:val="none" w:sz="0" w:space="0" w:color="auto"/>
            <w:left w:val="none" w:sz="0" w:space="0" w:color="auto"/>
            <w:bottom w:val="none" w:sz="0" w:space="0" w:color="auto"/>
            <w:right w:val="none" w:sz="0" w:space="0" w:color="auto"/>
          </w:divBdr>
        </w:div>
        <w:div w:id="1443763764">
          <w:marLeft w:val="0"/>
          <w:marRight w:val="0"/>
          <w:marTop w:val="0"/>
          <w:marBottom w:val="0"/>
          <w:divBdr>
            <w:top w:val="none" w:sz="0" w:space="0" w:color="auto"/>
            <w:left w:val="none" w:sz="0" w:space="0" w:color="auto"/>
            <w:bottom w:val="none" w:sz="0" w:space="0" w:color="auto"/>
            <w:right w:val="none" w:sz="0" w:space="0" w:color="auto"/>
          </w:divBdr>
        </w:div>
        <w:div w:id="1446462952">
          <w:marLeft w:val="0"/>
          <w:marRight w:val="0"/>
          <w:marTop w:val="0"/>
          <w:marBottom w:val="0"/>
          <w:divBdr>
            <w:top w:val="none" w:sz="0" w:space="0" w:color="auto"/>
            <w:left w:val="none" w:sz="0" w:space="0" w:color="auto"/>
            <w:bottom w:val="none" w:sz="0" w:space="0" w:color="auto"/>
            <w:right w:val="none" w:sz="0" w:space="0" w:color="auto"/>
          </w:divBdr>
        </w:div>
        <w:div w:id="1471049281">
          <w:marLeft w:val="0"/>
          <w:marRight w:val="0"/>
          <w:marTop w:val="0"/>
          <w:marBottom w:val="0"/>
          <w:divBdr>
            <w:top w:val="none" w:sz="0" w:space="0" w:color="auto"/>
            <w:left w:val="none" w:sz="0" w:space="0" w:color="auto"/>
            <w:bottom w:val="none" w:sz="0" w:space="0" w:color="auto"/>
            <w:right w:val="none" w:sz="0" w:space="0" w:color="auto"/>
          </w:divBdr>
        </w:div>
        <w:div w:id="1474710295">
          <w:marLeft w:val="0"/>
          <w:marRight w:val="0"/>
          <w:marTop w:val="0"/>
          <w:marBottom w:val="0"/>
          <w:divBdr>
            <w:top w:val="none" w:sz="0" w:space="0" w:color="auto"/>
            <w:left w:val="none" w:sz="0" w:space="0" w:color="auto"/>
            <w:bottom w:val="none" w:sz="0" w:space="0" w:color="auto"/>
            <w:right w:val="none" w:sz="0" w:space="0" w:color="auto"/>
          </w:divBdr>
        </w:div>
        <w:div w:id="1508445982">
          <w:marLeft w:val="0"/>
          <w:marRight w:val="0"/>
          <w:marTop w:val="0"/>
          <w:marBottom w:val="0"/>
          <w:divBdr>
            <w:top w:val="none" w:sz="0" w:space="0" w:color="auto"/>
            <w:left w:val="none" w:sz="0" w:space="0" w:color="auto"/>
            <w:bottom w:val="none" w:sz="0" w:space="0" w:color="auto"/>
            <w:right w:val="none" w:sz="0" w:space="0" w:color="auto"/>
          </w:divBdr>
        </w:div>
        <w:div w:id="1533608698">
          <w:marLeft w:val="0"/>
          <w:marRight w:val="0"/>
          <w:marTop w:val="0"/>
          <w:marBottom w:val="0"/>
          <w:divBdr>
            <w:top w:val="none" w:sz="0" w:space="0" w:color="auto"/>
            <w:left w:val="none" w:sz="0" w:space="0" w:color="auto"/>
            <w:bottom w:val="none" w:sz="0" w:space="0" w:color="auto"/>
            <w:right w:val="none" w:sz="0" w:space="0" w:color="auto"/>
          </w:divBdr>
        </w:div>
        <w:div w:id="1540972944">
          <w:marLeft w:val="0"/>
          <w:marRight w:val="0"/>
          <w:marTop w:val="0"/>
          <w:marBottom w:val="0"/>
          <w:divBdr>
            <w:top w:val="none" w:sz="0" w:space="0" w:color="auto"/>
            <w:left w:val="none" w:sz="0" w:space="0" w:color="auto"/>
            <w:bottom w:val="none" w:sz="0" w:space="0" w:color="auto"/>
            <w:right w:val="none" w:sz="0" w:space="0" w:color="auto"/>
          </w:divBdr>
        </w:div>
        <w:div w:id="1579747031">
          <w:marLeft w:val="0"/>
          <w:marRight w:val="0"/>
          <w:marTop w:val="0"/>
          <w:marBottom w:val="0"/>
          <w:divBdr>
            <w:top w:val="none" w:sz="0" w:space="0" w:color="auto"/>
            <w:left w:val="none" w:sz="0" w:space="0" w:color="auto"/>
            <w:bottom w:val="none" w:sz="0" w:space="0" w:color="auto"/>
            <w:right w:val="none" w:sz="0" w:space="0" w:color="auto"/>
          </w:divBdr>
        </w:div>
        <w:div w:id="1585996572">
          <w:marLeft w:val="0"/>
          <w:marRight w:val="0"/>
          <w:marTop w:val="0"/>
          <w:marBottom w:val="0"/>
          <w:divBdr>
            <w:top w:val="none" w:sz="0" w:space="0" w:color="auto"/>
            <w:left w:val="none" w:sz="0" w:space="0" w:color="auto"/>
            <w:bottom w:val="none" w:sz="0" w:space="0" w:color="auto"/>
            <w:right w:val="none" w:sz="0" w:space="0" w:color="auto"/>
          </w:divBdr>
        </w:div>
        <w:div w:id="1589078899">
          <w:marLeft w:val="0"/>
          <w:marRight w:val="0"/>
          <w:marTop w:val="0"/>
          <w:marBottom w:val="0"/>
          <w:divBdr>
            <w:top w:val="none" w:sz="0" w:space="0" w:color="auto"/>
            <w:left w:val="none" w:sz="0" w:space="0" w:color="auto"/>
            <w:bottom w:val="none" w:sz="0" w:space="0" w:color="auto"/>
            <w:right w:val="none" w:sz="0" w:space="0" w:color="auto"/>
          </w:divBdr>
        </w:div>
        <w:div w:id="1589270131">
          <w:marLeft w:val="0"/>
          <w:marRight w:val="0"/>
          <w:marTop w:val="0"/>
          <w:marBottom w:val="0"/>
          <w:divBdr>
            <w:top w:val="none" w:sz="0" w:space="0" w:color="auto"/>
            <w:left w:val="none" w:sz="0" w:space="0" w:color="auto"/>
            <w:bottom w:val="none" w:sz="0" w:space="0" w:color="auto"/>
            <w:right w:val="none" w:sz="0" w:space="0" w:color="auto"/>
          </w:divBdr>
        </w:div>
        <w:div w:id="1594898982">
          <w:marLeft w:val="0"/>
          <w:marRight w:val="0"/>
          <w:marTop w:val="0"/>
          <w:marBottom w:val="0"/>
          <w:divBdr>
            <w:top w:val="none" w:sz="0" w:space="0" w:color="auto"/>
            <w:left w:val="none" w:sz="0" w:space="0" w:color="auto"/>
            <w:bottom w:val="none" w:sz="0" w:space="0" w:color="auto"/>
            <w:right w:val="none" w:sz="0" w:space="0" w:color="auto"/>
          </w:divBdr>
        </w:div>
        <w:div w:id="1607345776">
          <w:marLeft w:val="0"/>
          <w:marRight w:val="0"/>
          <w:marTop w:val="0"/>
          <w:marBottom w:val="0"/>
          <w:divBdr>
            <w:top w:val="none" w:sz="0" w:space="0" w:color="auto"/>
            <w:left w:val="none" w:sz="0" w:space="0" w:color="auto"/>
            <w:bottom w:val="none" w:sz="0" w:space="0" w:color="auto"/>
            <w:right w:val="none" w:sz="0" w:space="0" w:color="auto"/>
          </w:divBdr>
        </w:div>
        <w:div w:id="1624651405">
          <w:marLeft w:val="0"/>
          <w:marRight w:val="0"/>
          <w:marTop w:val="0"/>
          <w:marBottom w:val="0"/>
          <w:divBdr>
            <w:top w:val="none" w:sz="0" w:space="0" w:color="auto"/>
            <w:left w:val="none" w:sz="0" w:space="0" w:color="auto"/>
            <w:bottom w:val="none" w:sz="0" w:space="0" w:color="auto"/>
            <w:right w:val="none" w:sz="0" w:space="0" w:color="auto"/>
          </w:divBdr>
        </w:div>
        <w:div w:id="1631088675">
          <w:marLeft w:val="0"/>
          <w:marRight w:val="0"/>
          <w:marTop w:val="0"/>
          <w:marBottom w:val="0"/>
          <w:divBdr>
            <w:top w:val="none" w:sz="0" w:space="0" w:color="auto"/>
            <w:left w:val="none" w:sz="0" w:space="0" w:color="auto"/>
            <w:bottom w:val="none" w:sz="0" w:space="0" w:color="auto"/>
            <w:right w:val="none" w:sz="0" w:space="0" w:color="auto"/>
          </w:divBdr>
        </w:div>
        <w:div w:id="1634402613">
          <w:marLeft w:val="0"/>
          <w:marRight w:val="0"/>
          <w:marTop w:val="0"/>
          <w:marBottom w:val="0"/>
          <w:divBdr>
            <w:top w:val="none" w:sz="0" w:space="0" w:color="auto"/>
            <w:left w:val="none" w:sz="0" w:space="0" w:color="auto"/>
            <w:bottom w:val="none" w:sz="0" w:space="0" w:color="auto"/>
            <w:right w:val="none" w:sz="0" w:space="0" w:color="auto"/>
          </w:divBdr>
        </w:div>
        <w:div w:id="1675524975">
          <w:marLeft w:val="0"/>
          <w:marRight w:val="0"/>
          <w:marTop w:val="0"/>
          <w:marBottom w:val="0"/>
          <w:divBdr>
            <w:top w:val="none" w:sz="0" w:space="0" w:color="auto"/>
            <w:left w:val="none" w:sz="0" w:space="0" w:color="auto"/>
            <w:bottom w:val="none" w:sz="0" w:space="0" w:color="auto"/>
            <w:right w:val="none" w:sz="0" w:space="0" w:color="auto"/>
          </w:divBdr>
        </w:div>
        <w:div w:id="1685128144">
          <w:marLeft w:val="0"/>
          <w:marRight w:val="0"/>
          <w:marTop w:val="0"/>
          <w:marBottom w:val="0"/>
          <w:divBdr>
            <w:top w:val="none" w:sz="0" w:space="0" w:color="auto"/>
            <w:left w:val="none" w:sz="0" w:space="0" w:color="auto"/>
            <w:bottom w:val="none" w:sz="0" w:space="0" w:color="auto"/>
            <w:right w:val="none" w:sz="0" w:space="0" w:color="auto"/>
          </w:divBdr>
        </w:div>
        <w:div w:id="1699115577">
          <w:marLeft w:val="0"/>
          <w:marRight w:val="0"/>
          <w:marTop w:val="0"/>
          <w:marBottom w:val="0"/>
          <w:divBdr>
            <w:top w:val="none" w:sz="0" w:space="0" w:color="auto"/>
            <w:left w:val="none" w:sz="0" w:space="0" w:color="auto"/>
            <w:bottom w:val="none" w:sz="0" w:space="0" w:color="auto"/>
            <w:right w:val="none" w:sz="0" w:space="0" w:color="auto"/>
          </w:divBdr>
        </w:div>
        <w:div w:id="1704482620">
          <w:marLeft w:val="0"/>
          <w:marRight w:val="0"/>
          <w:marTop w:val="0"/>
          <w:marBottom w:val="0"/>
          <w:divBdr>
            <w:top w:val="none" w:sz="0" w:space="0" w:color="auto"/>
            <w:left w:val="none" w:sz="0" w:space="0" w:color="auto"/>
            <w:bottom w:val="none" w:sz="0" w:space="0" w:color="auto"/>
            <w:right w:val="none" w:sz="0" w:space="0" w:color="auto"/>
          </w:divBdr>
        </w:div>
        <w:div w:id="1746566910">
          <w:marLeft w:val="0"/>
          <w:marRight w:val="0"/>
          <w:marTop w:val="0"/>
          <w:marBottom w:val="0"/>
          <w:divBdr>
            <w:top w:val="none" w:sz="0" w:space="0" w:color="auto"/>
            <w:left w:val="none" w:sz="0" w:space="0" w:color="auto"/>
            <w:bottom w:val="none" w:sz="0" w:space="0" w:color="auto"/>
            <w:right w:val="none" w:sz="0" w:space="0" w:color="auto"/>
          </w:divBdr>
        </w:div>
        <w:div w:id="1756855371">
          <w:marLeft w:val="0"/>
          <w:marRight w:val="0"/>
          <w:marTop w:val="0"/>
          <w:marBottom w:val="0"/>
          <w:divBdr>
            <w:top w:val="none" w:sz="0" w:space="0" w:color="auto"/>
            <w:left w:val="none" w:sz="0" w:space="0" w:color="auto"/>
            <w:bottom w:val="none" w:sz="0" w:space="0" w:color="auto"/>
            <w:right w:val="none" w:sz="0" w:space="0" w:color="auto"/>
          </w:divBdr>
        </w:div>
        <w:div w:id="1759911730">
          <w:marLeft w:val="0"/>
          <w:marRight w:val="0"/>
          <w:marTop w:val="0"/>
          <w:marBottom w:val="0"/>
          <w:divBdr>
            <w:top w:val="none" w:sz="0" w:space="0" w:color="auto"/>
            <w:left w:val="none" w:sz="0" w:space="0" w:color="auto"/>
            <w:bottom w:val="none" w:sz="0" w:space="0" w:color="auto"/>
            <w:right w:val="none" w:sz="0" w:space="0" w:color="auto"/>
          </w:divBdr>
        </w:div>
        <w:div w:id="1759983119">
          <w:marLeft w:val="0"/>
          <w:marRight w:val="0"/>
          <w:marTop w:val="0"/>
          <w:marBottom w:val="0"/>
          <w:divBdr>
            <w:top w:val="none" w:sz="0" w:space="0" w:color="auto"/>
            <w:left w:val="none" w:sz="0" w:space="0" w:color="auto"/>
            <w:bottom w:val="none" w:sz="0" w:space="0" w:color="auto"/>
            <w:right w:val="none" w:sz="0" w:space="0" w:color="auto"/>
          </w:divBdr>
        </w:div>
        <w:div w:id="1760103180">
          <w:marLeft w:val="0"/>
          <w:marRight w:val="0"/>
          <w:marTop w:val="0"/>
          <w:marBottom w:val="0"/>
          <w:divBdr>
            <w:top w:val="none" w:sz="0" w:space="0" w:color="auto"/>
            <w:left w:val="none" w:sz="0" w:space="0" w:color="auto"/>
            <w:bottom w:val="none" w:sz="0" w:space="0" w:color="auto"/>
            <w:right w:val="none" w:sz="0" w:space="0" w:color="auto"/>
          </w:divBdr>
        </w:div>
        <w:div w:id="1774474882">
          <w:marLeft w:val="0"/>
          <w:marRight w:val="0"/>
          <w:marTop w:val="0"/>
          <w:marBottom w:val="0"/>
          <w:divBdr>
            <w:top w:val="none" w:sz="0" w:space="0" w:color="auto"/>
            <w:left w:val="none" w:sz="0" w:space="0" w:color="auto"/>
            <w:bottom w:val="none" w:sz="0" w:space="0" w:color="auto"/>
            <w:right w:val="none" w:sz="0" w:space="0" w:color="auto"/>
          </w:divBdr>
        </w:div>
        <w:div w:id="1776705829">
          <w:marLeft w:val="0"/>
          <w:marRight w:val="0"/>
          <w:marTop w:val="0"/>
          <w:marBottom w:val="0"/>
          <w:divBdr>
            <w:top w:val="none" w:sz="0" w:space="0" w:color="auto"/>
            <w:left w:val="none" w:sz="0" w:space="0" w:color="auto"/>
            <w:bottom w:val="none" w:sz="0" w:space="0" w:color="auto"/>
            <w:right w:val="none" w:sz="0" w:space="0" w:color="auto"/>
          </w:divBdr>
        </w:div>
        <w:div w:id="1795975168">
          <w:marLeft w:val="0"/>
          <w:marRight w:val="0"/>
          <w:marTop w:val="0"/>
          <w:marBottom w:val="0"/>
          <w:divBdr>
            <w:top w:val="none" w:sz="0" w:space="0" w:color="auto"/>
            <w:left w:val="none" w:sz="0" w:space="0" w:color="auto"/>
            <w:bottom w:val="none" w:sz="0" w:space="0" w:color="auto"/>
            <w:right w:val="none" w:sz="0" w:space="0" w:color="auto"/>
          </w:divBdr>
        </w:div>
        <w:div w:id="1804427397">
          <w:marLeft w:val="0"/>
          <w:marRight w:val="0"/>
          <w:marTop w:val="0"/>
          <w:marBottom w:val="0"/>
          <w:divBdr>
            <w:top w:val="none" w:sz="0" w:space="0" w:color="auto"/>
            <w:left w:val="none" w:sz="0" w:space="0" w:color="auto"/>
            <w:bottom w:val="none" w:sz="0" w:space="0" w:color="auto"/>
            <w:right w:val="none" w:sz="0" w:space="0" w:color="auto"/>
          </w:divBdr>
        </w:div>
        <w:div w:id="1807776573">
          <w:marLeft w:val="0"/>
          <w:marRight w:val="0"/>
          <w:marTop w:val="0"/>
          <w:marBottom w:val="0"/>
          <w:divBdr>
            <w:top w:val="none" w:sz="0" w:space="0" w:color="auto"/>
            <w:left w:val="none" w:sz="0" w:space="0" w:color="auto"/>
            <w:bottom w:val="none" w:sz="0" w:space="0" w:color="auto"/>
            <w:right w:val="none" w:sz="0" w:space="0" w:color="auto"/>
          </w:divBdr>
        </w:div>
        <w:div w:id="1814980115">
          <w:marLeft w:val="0"/>
          <w:marRight w:val="0"/>
          <w:marTop w:val="0"/>
          <w:marBottom w:val="0"/>
          <w:divBdr>
            <w:top w:val="none" w:sz="0" w:space="0" w:color="auto"/>
            <w:left w:val="none" w:sz="0" w:space="0" w:color="auto"/>
            <w:bottom w:val="none" w:sz="0" w:space="0" w:color="auto"/>
            <w:right w:val="none" w:sz="0" w:space="0" w:color="auto"/>
          </w:divBdr>
        </w:div>
        <w:div w:id="1821535112">
          <w:marLeft w:val="0"/>
          <w:marRight w:val="0"/>
          <w:marTop w:val="0"/>
          <w:marBottom w:val="0"/>
          <w:divBdr>
            <w:top w:val="none" w:sz="0" w:space="0" w:color="auto"/>
            <w:left w:val="none" w:sz="0" w:space="0" w:color="auto"/>
            <w:bottom w:val="none" w:sz="0" w:space="0" w:color="auto"/>
            <w:right w:val="none" w:sz="0" w:space="0" w:color="auto"/>
          </w:divBdr>
        </w:div>
        <w:div w:id="1825201424">
          <w:marLeft w:val="0"/>
          <w:marRight w:val="0"/>
          <w:marTop w:val="0"/>
          <w:marBottom w:val="0"/>
          <w:divBdr>
            <w:top w:val="none" w:sz="0" w:space="0" w:color="auto"/>
            <w:left w:val="none" w:sz="0" w:space="0" w:color="auto"/>
            <w:bottom w:val="none" w:sz="0" w:space="0" w:color="auto"/>
            <w:right w:val="none" w:sz="0" w:space="0" w:color="auto"/>
          </w:divBdr>
        </w:div>
        <w:div w:id="1830055714">
          <w:marLeft w:val="0"/>
          <w:marRight w:val="0"/>
          <w:marTop w:val="0"/>
          <w:marBottom w:val="0"/>
          <w:divBdr>
            <w:top w:val="none" w:sz="0" w:space="0" w:color="auto"/>
            <w:left w:val="none" w:sz="0" w:space="0" w:color="auto"/>
            <w:bottom w:val="none" w:sz="0" w:space="0" w:color="auto"/>
            <w:right w:val="none" w:sz="0" w:space="0" w:color="auto"/>
          </w:divBdr>
        </w:div>
        <w:div w:id="1844467180">
          <w:marLeft w:val="0"/>
          <w:marRight w:val="0"/>
          <w:marTop w:val="0"/>
          <w:marBottom w:val="0"/>
          <w:divBdr>
            <w:top w:val="none" w:sz="0" w:space="0" w:color="auto"/>
            <w:left w:val="none" w:sz="0" w:space="0" w:color="auto"/>
            <w:bottom w:val="none" w:sz="0" w:space="0" w:color="auto"/>
            <w:right w:val="none" w:sz="0" w:space="0" w:color="auto"/>
          </w:divBdr>
        </w:div>
        <w:div w:id="1849446488">
          <w:marLeft w:val="0"/>
          <w:marRight w:val="0"/>
          <w:marTop w:val="0"/>
          <w:marBottom w:val="0"/>
          <w:divBdr>
            <w:top w:val="none" w:sz="0" w:space="0" w:color="auto"/>
            <w:left w:val="none" w:sz="0" w:space="0" w:color="auto"/>
            <w:bottom w:val="none" w:sz="0" w:space="0" w:color="auto"/>
            <w:right w:val="none" w:sz="0" w:space="0" w:color="auto"/>
          </w:divBdr>
        </w:div>
        <w:div w:id="1850484331">
          <w:marLeft w:val="0"/>
          <w:marRight w:val="0"/>
          <w:marTop w:val="0"/>
          <w:marBottom w:val="0"/>
          <w:divBdr>
            <w:top w:val="none" w:sz="0" w:space="0" w:color="auto"/>
            <w:left w:val="none" w:sz="0" w:space="0" w:color="auto"/>
            <w:bottom w:val="none" w:sz="0" w:space="0" w:color="auto"/>
            <w:right w:val="none" w:sz="0" w:space="0" w:color="auto"/>
          </w:divBdr>
        </w:div>
        <w:div w:id="1866400087">
          <w:marLeft w:val="0"/>
          <w:marRight w:val="0"/>
          <w:marTop w:val="0"/>
          <w:marBottom w:val="0"/>
          <w:divBdr>
            <w:top w:val="none" w:sz="0" w:space="0" w:color="auto"/>
            <w:left w:val="none" w:sz="0" w:space="0" w:color="auto"/>
            <w:bottom w:val="none" w:sz="0" w:space="0" w:color="auto"/>
            <w:right w:val="none" w:sz="0" w:space="0" w:color="auto"/>
          </w:divBdr>
        </w:div>
        <w:div w:id="1870607237">
          <w:marLeft w:val="0"/>
          <w:marRight w:val="0"/>
          <w:marTop w:val="0"/>
          <w:marBottom w:val="0"/>
          <w:divBdr>
            <w:top w:val="none" w:sz="0" w:space="0" w:color="auto"/>
            <w:left w:val="none" w:sz="0" w:space="0" w:color="auto"/>
            <w:bottom w:val="none" w:sz="0" w:space="0" w:color="auto"/>
            <w:right w:val="none" w:sz="0" w:space="0" w:color="auto"/>
          </w:divBdr>
        </w:div>
        <w:div w:id="1877964652">
          <w:marLeft w:val="0"/>
          <w:marRight w:val="0"/>
          <w:marTop w:val="0"/>
          <w:marBottom w:val="0"/>
          <w:divBdr>
            <w:top w:val="none" w:sz="0" w:space="0" w:color="auto"/>
            <w:left w:val="none" w:sz="0" w:space="0" w:color="auto"/>
            <w:bottom w:val="none" w:sz="0" w:space="0" w:color="auto"/>
            <w:right w:val="none" w:sz="0" w:space="0" w:color="auto"/>
          </w:divBdr>
        </w:div>
        <w:div w:id="1890728156">
          <w:marLeft w:val="0"/>
          <w:marRight w:val="0"/>
          <w:marTop w:val="0"/>
          <w:marBottom w:val="0"/>
          <w:divBdr>
            <w:top w:val="none" w:sz="0" w:space="0" w:color="auto"/>
            <w:left w:val="none" w:sz="0" w:space="0" w:color="auto"/>
            <w:bottom w:val="none" w:sz="0" w:space="0" w:color="auto"/>
            <w:right w:val="none" w:sz="0" w:space="0" w:color="auto"/>
          </w:divBdr>
        </w:div>
        <w:div w:id="1903518780">
          <w:marLeft w:val="0"/>
          <w:marRight w:val="0"/>
          <w:marTop w:val="0"/>
          <w:marBottom w:val="0"/>
          <w:divBdr>
            <w:top w:val="none" w:sz="0" w:space="0" w:color="auto"/>
            <w:left w:val="none" w:sz="0" w:space="0" w:color="auto"/>
            <w:bottom w:val="none" w:sz="0" w:space="0" w:color="auto"/>
            <w:right w:val="none" w:sz="0" w:space="0" w:color="auto"/>
          </w:divBdr>
        </w:div>
        <w:div w:id="1961689782">
          <w:marLeft w:val="0"/>
          <w:marRight w:val="0"/>
          <w:marTop w:val="0"/>
          <w:marBottom w:val="0"/>
          <w:divBdr>
            <w:top w:val="none" w:sz="0" w:space="0" w:color="auto"/>
            <w:left w:val="none" w:sz="0" w:space="0" w:color="auto"/>
            <w:bottom w:val="none" w:sz="0" w:space="0" w:color="auto"/>
            <w:right w:val="none" w:sz="0" w:space="0" w:color="auto"/>
          </w:divBdr>
        </w:div>
        <w:div w:id="2033799983">
          <w:marLeft w:val="0"/>
          <w:marRight w:val="0"/>
          <w:marTop w:val="0"/>
          <w:marBottom w:val="0"/>
          <w:divBdr>
            <w:top w:val="none" w:sz="0" w:space="0" w:color="auto"/>
            <w:left w:val="none" w:sz="0" w:space="0" w:color="auto"/>
            <w:bottom w:val="none" w:sz="0" w:space="0" w:color="auto"/>
            <w:right w:val="none" w:sz="0" w:space="0" w:color="auto"/>
          </w:divBdr>
        </w:div>
        <w:div w:id="2041320510">
          <w:marLeft w:val="0"/>
          <w:marRight w:val="0"/>
          <w:marTop w:val="0"/>
          <w:marBottom w:val="0"/>
          <w:divBdr>
            <w:top w:val="none" w:sz="0" w:space="0" w:color="auto"/>
            <w:left w:val="none" w:sz="0" w:space="0" w:color="auto"/>
            <w:bottom w:val="none" w:sz="0" w:space="0" w:color="auto"/>
            <w:right w:val="none" w:sz="0" w:space="0" w:color="auto"/>
          </w:divBdr>
        </w:div>
        <w:div w:id="2047824449">
          <w:marLeft w:val="0"/>
          <w:marRight w:val="0"/>
          <w:marTop w:val="0"/>
          <w:marBottom w:val="0"/>
          <w:divBdr>
            <w:top w:val="none" w:sz="0" w:space="0" w:color="auto"/>
            <w:left w:val="none" w:sz="0" w:space="0" w:color="auto"/>
            <w:bottom w:val="none" w:sz="0" w:space="0" w:color="auto"/>
            <w:right w:val="none" w:sz="0" w:space="0" w:color="auto"/>
          </w:divBdr>
        </w:div>
        <w:div w:id="2067757958">
          <w:marLeft w:val="0"/>
          <w:marRight w:val="0"/>
          <w:marTop w:val="0"/>
          <w:marBottom w:val="0"/>
          <w:divBdr>
            <w:top w:val="none" w:sz="0" w:space="0" w:color="auto"/>
            <w:left w:val="none" w:sz="0" w:space="0" w:color="auto"/>
            <w:bottom w:val="none" w:sz="0" w:space="0" w:color="auto"/>
            <w:right w:val="none" w:sz="0" w:space="0" w:color="auto"/>
          </w:divBdr>
        </w:div>
        <w:div w:id="2070494547">
          <w:marLeft w:val="0"/>
          <w:marRight w:val="0"/>
          <w:marTop w:val="0"/>
          <w:marBottom w:val="0"/>
          <w:divBdr>
            <w:top w:val="none" w:sz="0" w:space="0" w:color="auto"/>
            <w:left w:val="none" w:sz="0" w:space="0" w:color="auto"/>
            <w:bottom w:val="none" w:sz="0" w:space="0" w:color="auto"/>
            <w:right w:val="none" w:sz="0" w:space="0" w:color="auto"/>
          </w:divBdr>
        </w:div>
        <w:div w:id="2073844167">
          <w:marLeft w:val="0"/>
          <w:marRight w:val="0"/>
          <w:marTop w:val="0"/>
          <w:marBottom w:val="0"/>
          <w:divBdr>
            <w:top w:val="none" w:sz="0" w:space="0" w:color="auto"/>
            <w:left w:val="none" w:sz="0" w:space="0" w:color="auto"/>
            <w:bottom w:val="none" w:sz="0" w:space="0" w:color="auto"/>
            <w:right w:val="none" w:sz="0" w:space="0" w:color="auto"/>
          </w:divBdr>
        </w:div>
        <w:div w:id="2079470767">
          <w:marLeft w:val="0"/>
          <w:marRight w:val="0"/>
          <w:marTop w:val="0"/>
          <w:marBottom w:val="0"/>
          <w:divBdr>
            <w:top w:val="none" w:sz="0" w:space="0" w:color="auto"/>
            <w:left w:val="none" w:sz="0" w:space="0" w:color="auto"/>
            <w:bottom w:val="none" w:sz="0" w:space="0" w:color="auto"/>
            <w:right w:val="none" w:sz="0" w:space="0" w:color="auto"/>
          </w:divBdr>
        </w:div>
        <w:div w:id="2099473099">
          <w:marLeft w:val="0"/>
          <w:marRight w:val="0"/>
          <w:marTop w:val="0"/>
          <w:marBottom w:val="0"/>
          <w:divBdr>
            <w:top w:val="none" w:sz="0" w:space="0" w:color="auto"/>
            <w:left w:val="none" w:sz="0" w:space="0" w:color="auto"/>
            <w:bottom w:val="none" w:sz="0" w:space="0" w:color="auto"/>
            <w:right w:val="none" w:sz="0" w:space="0" w:color="auto"/>
          </w:divBdr>
        </w:div>
        <w:div w:id="2110270522">
          <w:marLeft w:val="0"/>
          <w:marRight w:val="0"/>
          <w:marTop w:val="0"/>
          <w:marBottom w:val="0"/>
          <w:divBdr>
            <w:top w:val="none" w:sz="0" w:space="0" w:color="auto"/>
            <w:left w:val="none" w:sz="0" w:space="0" w:color="auto"/>
            <w:bottom w:val="none" w:sz="0" w:space="0" w:color="auto"/>
            <w:right w:val="none" w:sz="0" w:space="0" w:color="auto"/>
          </w:divBdr>
        </w:div>
        <w:div w:id="2114397580">
          <w:marLeft w:val="0"/>
          <w:marRight w:val="0"/>
          <w:marTop w:val="0"/>
          <w:marBottom w:val="0"/>
          <w:divBdr>
            <w:top w:val="none" w:sz="0" w:space="0" w:color="auto"/>
            <w:left w:val="none" w:sz="0" w:space="0" w:color="auto"/>
            <w:bottom w:val="none" w:sz="0" w:space="0" w:color="auto"/>
            <w:right w:val="none" w:sz="0" w:space="0" w:color="auto"/>
          </w:divBdr>
        </w:div>
        <w:div w:id="2124036405">
          <w:marLeft w:val="0"/>
          <w:marRight w:val="0"/>
          <w:marTop w:val="0"/>
          <w:marBottom w:val="0"/>
          <w:divBdr>
            <w:top w:val="none" w:sz="0" w:space="0" w:color="auto"/>
            <w:left w:val="none" w:sz="0" w:space="0" w:color="auto"/>
            <w:bottom w:val="none" w:sz="0" w:space="0" w:color="auto"/>
            <w:right w:val="none" w:sz="0" w:space="0" w:color="auto"/>
          </w:divBdr>
        </w:div>
        <w:div w:id="2124300370">
          <w:marLeft w:val="0"/>
          <w:marRight w:val="0"/>
          <w:marTop w:val="0"/>
          <w:marBottom w:val="0"/>
          <w:divBdr>
            <w:top w:val="none" w:sz="0" w:space="0" w:color="auto"/>
            <w:left w:val="none" w:sz="0" w:space="0" w:color="auto"/>
            <w:bottom w:val="none" w:sz="0" w:space="0" w:color="auto"/>
            <w:right w:val="none" w:sz="0" w:space="0" w:color="auto"/>
          </w:divBdr>
        </w:div>
        <w:div w:id="2125809862">
          <w:marLeft w:val="0"/>
          <w:marRight w:val="0"/>
          <w:marTop w:val="0"/>
          <w:marBottom w:val="0"/>
          <w:divBdr>
            <w:top w:val="none" w:sz="0" w:space="0" w:color="auto"/>
            <w:left w:val="none" w:sz="0" w:space="0" w:color="auto"/>
            <w:bottom w:val="none" w:sz="0" w:space="0" w:color="auto"/>
            <w:right w:val="none" w:sz="0" w:space="0" w:color="auto"/>
          </w:divBdr>
        </w:div>
        <w:div w:id="2126804489">
          <w:marLeft w:val="0"/>
          <w:marRight w:val="0"/>
          <w:marTop w:val="0"/>
          <w:marBottom w:val="0"/>
          <w:divBdr>
            <w:top w:val="none" w:sz="0" w:space="0" w:color="auto"/>
            <w:left w:val="none" w:sz="0" w:space="0" w:color="auto"/>
            <w:bottom w:val="none" w:sz="0" w:space="0" w:color="auto"/>
            <w:right w:val="none" w:sz="0" w:space="0" w:color="auto"/>
          </w:divBdr>
        </w:div>
        <w:div w:id="2127700353">
          <w:marLeft w:val="0"/>
          <w:marRight w:val="0"/>
          <w:marTop w:val="0"/>
          <w:marBottom w:val="0"/>
          <w:divBdr>
            <w:top w:val="none" w:sz="0" w:space="0" w:color="auto"/>
            <w:left w:val="none" w:sz="0" w:space="0" w:color="auto"/>
            <w:bottom w:val="none" w:sz="0" w:space="0" w:color="auto"/>
            <w:right w:val="none" w:sz="0" w:space="0" w:color="auto"/>
          </w:divBdr>
        </w:div>
        <w:div w:id="2128163363">
          <w:marLeft w:val="0"/>
          <w:marRight w:val="0"/>
          <w:marTop w:val="0"/>
          <w:marBottom w:val="0"/>
          <w:divBdr>
            <w:top w:val="none" w:sz="0" w:space="0" w:color="auto"/>
            <w:left w:val="none" w:sz="0" w:space="0" w:color="auto"/>
            <w:bottom w:val="none" w:sz="0" w:space="0" w:color="auto"/>
            <w:right w:val="none" w:sz="0" w:space="0" w:color="auto"/>
          </w:divBdr>
        </w:div>
        <w:div w:id="2131319552">
          <w:marLeft w:val="0"/>
          <w:marRight w:val="0"/>
          <w:marTop w:val="0"/>
          <w:marBottom w:val="0"/>
          <w:divBdr>
            <w:top w:val="none" w:sz="0" w:space="0" w:color="auto"/>
            <w:left w:val="none" w:sz="0" w:space="0" w:color="auto"/>
            <w:bottom w:val="none" w:sz="0" w:space="0" w:color="auto"/>
            <w:right w:val="none" w:sz="0" w:space="0" w:color="auto"/>
          </w:divBdr>
        </w:div>
        <w:div w:id="2140568926">
          <w:marLeft w:val="0"/>
          <w:marRight w:val="0"/>
          <w:marTop w:val="0"/>
          <w:marBottom w:val="0"/>
          <w:divBdr>
            <w:top w:val="none" w:sz="0" w:space="0" w:color="auto"/>
            <w:left w:val="none" w:sz="0" w:space="0" w:color="auto"/>
            <w:bottom w:val="none" w:sz="0" w:space="0" w:color="auto"/>
            <w:right w:val="none" w:sz="0" w:space="0" w:color="auto"/>
          </w:divBdr>
        </w:div>
      </w:divsChild>
    </w:div>
    <w:div w:id="592514531">
      <w:bodyDiv w:val="1"/>
      <w:marLeft w:val="0"/>
      <w:marRight w:val="0"/>
      <w:marTop w:val="0"/>
      <w:marBottom w:val="0"/>
      <w:divBdr>
        <w:top w:val="none" w:sz="0" w:space="0" w:color="auto"/>
        <w:left w:val="none" w:sz="0" w:space="0" w:color="auto"/>
        <w:bottom w:val="none" w:sz="0" w:space="0" w:color="auto"/>
        <w:right w:val="none" w:sz="0" w:space="0" w:color="auto"/>
      </w:divBdr>
      <w:divsChild>
        <w:div w:id="5134161">
          <w:marLeft w:val="0"/>
          <w:marRight w:val="0"/>
          <w:marTop w:val="0"/>
          <w:marBottom w:val="0"/>
          <w:divBdr>
            <w:top w:val="none" w:sz="0" w:space="0" w:color="auto"/>
            <w:left w:val="none" w:sz="0" w:space="0" w:color="auto"/>
            <w:bottom w:val="none" w:sz="0" w:space="0" w:color="auto"/>
            <w:right w:val="none" w:sz="0" w:space="0" w:color="auto"/>
          </w:divBdr>
        </w:div>
        <w:div w:id="120461949">
          <w:marLeft w:val="0"/>
          <w:marRight w:val="0"/>
          <w:marTop w:val="0"/>
          <w:marBottom w:val="0"/>
          <w:divBdr>
            <w:top w:val="none" w:sz="0" w:space="0" w:color="auto"/>
            <w:left w:val="none" w:sz="0" w:space="0" w:color="auto"/>
            <w:bottom w:val="none" w:sz="0" w:space="0" w:color="auto"/>
            <w:right w:val="none" w:sz="0" w:space="0" w:color="auto"/>
          </w:divBdr>
        </w:div>
        <w:div w:id="153836907">
          <w:marLeft w:val="0"/>
          <w:marRight w:val="0"/>
          <w:marTop w:val="0"/>
          <w:marBottom w:val="0"/>
          <w:divBdr>
            <w:top w:val="none" w:sz="0" w:space="0" w:color="auto"/>
            <w:left w:val="none" w:sz="0" w:space="0" w:color="auto"/>
            <w:bottom w:val="none" w:sz="0" w:space="0" w:color="auto"/>
            <w:right w:val="none" w:sz="0" w:space="0" w:color="auto"/>
          </w:divBdr>
        </w:div>
        <w:div w:id="292295318">
          <w:marLeft w:val="0"/>
          <w:marRight w:val="0"/>
          <w:marTop w:val="0"/>
          <w:marBottom w:val="0"/>
          <w:divBdr>
            <w:top w:val="none" w:sz="0" w:space="0" w:color="auto"/>
            <w:left w:val="none" w:sz="0" w:space="0" w:color="auto"/>
            <w:bottom w:val="none" w:sz="0" w:space="0" w:color="auto"/>
            <w:right w:val="none" w:sz="0" w:space="0" w:color="auto"/>
          </w:divBdr>
        </w:div>
        <w:div w:id="381029231">
          <w:marLeft w:val="0"/>
          <w:marRight w:val="0"/>
          <w:marTop w:val="0"/>
          <w:marBottom w:val="0"/>
          <w:divBdr>
            <w:top w:val="none" w:sz="0" w:space="0" w:color="auto"/>
            <w:left w:val="none" w:sz="0" w:space="0" w:color="auto"/>
            <w:bottom w:val="none" w:sz="0" w:space="0" w:color="auto"/>
            <w:right w:val="none" w:sz="0" w:space="0" w:color="auto"/>
          </w:divBdr>
        </w:div>
        <w:div w:id="427314541">
          <w:marLeft w:val="0"/>
          <w:marRight w:val="0"/>
          <w:marTop w:val="0"/>
          <w:marBottom w:val="0"/>
          <w:divBdr>
            <w:top w:val="none" w:sz="0" w:space="0" w:color="auto"/>
            <w:left w:val="none" w:sz="0" w:space="0" w:color="auto"/>
            <w:bottom w:val="none" w:sz="0" w:space="0" w:color="auto"/>
            <w:right w:val="none" w:sz="0" w:space="0" w:color="auto"/>
          </w:divBdr>
        </w:div>
        <w:div w:id="721489922">
          <w:marLeft w:val="0"/>
          <w:marRight w:val="0"/>
          <w:marTop w:val="0"/>
          <w:marBottom w:val="0"/>
          <w:divBdr>
            <w:top w:val="none" w:sz="0" w:space="0" w:color="auto"/>
            <w:left w:val="none" w:sz="0" w:space="0" w:color="auto"/>
            <w:bottom w:val="none" w:sz="0" w:space="0" w:color="auto"/>
            <w:right w:val="none" w:sz="0" w:space="0" w:color="auto"/>
          </w:divBdr>
        </w:div>
        <w:div w:id="746149465">
          <w:marLeft w:val="0"/>
          <w:marRight w:val="0"/>
          <w:marTop w:val="0"/>
          <w:marBottom w:val="0"/>
          <w:divBdr>
            <w:top w:val="none" w:sz="0" w:space="0" w:color="auto"/>
            <w:left w:val="none" w:sz="0" w:space="0" w:color="auto"/>
            <w:bottom w:val="none" w:sz="0" w:space="0" w:color="auto"/>
            <w:right w:val="none" w:sz="0" w:space="0" w:color="auto"/>
          </w:divBdr>
        </w:div>
        <w:div w:id="897203281">
          <w:marLeft w:val="0"/>
          <w:marRight w:val="0"/>
          <w:marTop w:val="0"/>
          <w:marBottom w:val="0"/>
          <w:divBdr>
            <w:top w:val="none" w:sz="0" w:space="0" w:color="auto"/>
            <w:left w:val="none" w:sz="0" w:space="0" w:color="auto"/>
            <w:bottom w:val="none" w:sz="0" w:space="0" w:color="auto"/>
            <w:right w:val="none" w:sz="0" w:space="0" w:color="auto"/>
          </w:divBdr>
        </w:div>
        <w:div w:id="1067924371">
          <w:marLeft w:val="0"/>
          <w:marRight w:val="0"/>
          <w:marTop w:val="0"/>
          <w:marBottom w:val="0"/>
          <w:divBdr>
            <w:top w:val="none" w:sz="0" w:space="0" w:color="auto"/>
            <w:left w:val="none" w:sz="0" w:space="0" w:color="auto"/>
            <w:bottom w:val="none" w:sz="0" w:space="0" w:color="auto"/>
            <w:right w:val="none" w:sz="0" w:space="0" w:color="auto"/>
          </w:divBdr>
        </w:div>
        <w:div w:id="1280180267">
          <w:marLeft w:val="0"/>
          <w:marRight w:val="0"/>
          <w:marTop w:val="0"/>
          <w:marBottom w:val="0"/>
          <w:divBdr>
            <w:top w:val="none" w:sz="0" w:space="0" w:color="auto"/>
            <w:left w:val="none" w:sz="0" w:space="0" w:color="auto"/>
            <w:bottom w:val="none" w:sz="0" w:space="0" w:color="auto"/>
            <w:right w:val="none" w:sz="0" w:space="0" w:color="auto"/>
          </w:divBdr>
        </w:div>
        <w:div w:id="1298947651">
          <w:marLeft w:val="0"/>
          <w:marRight w:val="0"/>
          <w:marTop w:val="0"/>
          <w:marBottom w:val="0"/>
          <w:divBdr>
            <w:top w:val="none" w:sz="0" w:space="0" w:color="auto"/>
            <w:left w:val="none" w:sz="0" w:space="0" w:color="auto"/>
            <w:bottom w:val="none" w:sz="0" w:space="0" w:color="auto"/>
            <w:right w:val="none" w:sz="0" w:space="0" w:color="auto"/>
          </w:divBdr>
        </w:div>
        <w:div w:id="1404841269">
          <w:marLeft w:val="0"/>
          <w:marRight w:val="0"/>
          <w:marTop w:val="0"/>
          <w:marBottom w:val="0"/>
          <w:divBdr>
            <w:top w:val="none" w:sz="0" w:space="0" w:color="auto"/>
            <w:left w:val="none" w:sz="0" w:space="0" w:color="auto"/>
            <w:bottom w:val="none" w:sz="0" w:space="0" w:color="auto"/>
            <w:right w:val="none" w:sz="0" w:space="0" w:color="auto"/>
          </w:divBdr>
        </w:div>
        <w:div w:id="1857188159">
          <w:marLeft w:val="0"/>
          <w:marRight w:val="0"/>
          <w:marTop w:val="0"/>
          <w:marBottom w:val="0"/>
          <w:divBdr>
            <w:top w:val="none" w:sz="0" w:space="0" w:color="auto"/>
            <w:left w:val="none" w:sz="0" w:space="0" w:color="auto"/>
            <w:bottom w:val="none" w:sz="0" w:space="0" w:color="auto"/>
            <w:right w:val="none" w:sz="0" w:space="0" w:color="auto"/>
          </w:divBdr>
        </w:div>
        <w:div w:id="1898275584">
          <w:marLeft w:val="0"/>
          <w:marRight w:val="0"/>
          <w:marTop w:val="0"/>
          <w:marBottom w:val="0"/>
          <w:divBdr>
            <w:top w:val="none" w:sz="0" w:space="0" w:color="auto"/>
            <w:left w:val="none" w:sz="0" w:space="0" w:color="auto"/>
            <w:bottom w:val="none" w:sz="0" w:space="0" w:color="auto"/>
            <w:right w:val="none" w:sz="0" w:space="0" w:color="auto"/>
          </w:divBdr>
        </w:div>
        <w:div w:id="1941372986">
          <w:marLeft w:val="0"/>
          <w:marRight w:val="0"/>
          <w:marTop w:val="0"/>
          <w:marBottom w:val="0"/>
          <w:divBdr>
            <w:top w:val="none" w:sz="0" w:space="0" w:color="auto"/>
            <w:left w:val="none" w:sz="0" w:space="0" w:color="auto"/>
            <w:bottom w:val="none" w:sz="0" w:space="0" w:color="auto"/>
            <w:right w:val="none" w:sz="0" w:space="0" w:color="auto"/>
          </w:divBdr>
        </w:div>
        <w:div w:id="2118061656">
          <w:marLeft w:val="0"/>
          <w:marRight w:val="0"/>
          <w:marTop w:val="0"/>
          <w:marBottom w:val="0"/>
          <w:divBdr>
            <w:top w:val="none" w:sz="0" w:space="0" w:color="auto"/>
            <w:left w:val="none" w:sz="0" w:space="0" w:color="auto"/>
            <w:bottom w:val="none" w:sz="0" w:space="0" w:color="auto"/>
            <w:right w:val="none" w:sz="0" w:space="0" w:color="auto"/>
          </w:divBdr>
        </w:div>
      </w:divsChild>
    </w:div>
    <w:div w:id="622154166">
      <w:bodyDiv w:val="1"/>
      <w:marLeft w:val="0"/>
      <w:marRight w:val="0"/>
      <w:marTop w:val="0"/>
      <w:marBottom w:val="0"/>
      <w:divBdr>
        <w:top w:val="none" w:sz="0" w:space="0" w:color="auto"/>
        <w:left w:val="none" w:sz="0" w:space="0" w:color="auto"/>
        <w:bottom w:val="none" w:sz="0" w:space="0" w:color="auto"/>
        <w:right w:val="none" w:sz="0" w:space="0" w:color="auto"/>
      </w:divBdr>
      <w:divsChild>
        <w:div w:id="383722495">
          <w:marLeft w:val="0"/>
          <w:marRight w:val="0"/>
          <w:marTop w:val="0"/>
          <w:marBottom w:val="0"/>
          <w:divBdr>
            <w:top w:val="none" w:sz="0" w:space="0" w:color="auto"/>
            <w:left w:val="none" w:sz="0" w:space="0" w:color="auto"/>
            <w:bottom w:val="none" w:sz="0" w:space="0" w:color="auto"/>
            <w:right w:val="none" w:sz="0" w:space="0" w:color="auto"/>
          </w:divBdr>
          <w:divsChild>
            <w:div w:id="6604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78707">
      <w:bodyDiv w:val="1"/>
      <w:marLeft w:val="0"/>
      <w:marRight w:val="0"/>
      <w:marTop w:val="0"/>
      <w:marBottom w:val="0"/>
      <w:divBdr>
        <w:top w:val="none" w:sz="0" w:space="0" w:color="auto"/>
        <w:left w:val="none" w:sz="0" w:space="0" w:color="auto"/>
        <w:bottom w:val="none" w:sz="0" w:space="0" w:color="auto"/>
        <w:right w:val="none" w:sz="0" w:space="0" w:color="auto"/>
      </w:divBdr>
    </w:div>
    <w:div w:id="666174632">
      <w:bodyDiv w:val="1"/>
      <w:marLeft w:val="0"/>
      <w:marRight w:val="0"/>
      <w:marTop w:val="0"/>
      <w:marBottom w:val="0"/>
      <w:divBdr>
        <w:top w:val="none" w:sz="0" w:space="0" w:color="auto"/>
        <w:left w:val="none" w:sz="0" w:space="0" w:color="auto"/>
        <w:bottom w:val="none" w:sz="0" w:space="0" w:color="auto"/>
        <w:right w:val="none" w:sz="0" w:space="0" w:color="auto"/>
      </w:divBdr>
      <w:divsChild>
        <w:div w:id="11953241">
          <w:marLeft w:val="0"/>
          <w:marRight w:val="0"/>
          <w:marTop w:val="0"/>
          <w:marBottom w:val="0"/>
          <w:divBdr>
            <w:top w:val="none" w:sz="0" w:space="0" w:color="auto"/>
            <w:left w:val="none" w:sz="0" w:space="0" w:color="auto"/>
            <w:bottom w:val="none" w:sz="0" w:space="0" w:color="auto"/>
            <w:right w:val="none" w:sz="0" w:space="0" w:color="auto"/>
          </w:divBdr>
        </w:div>
        <w:div w:id="40252409">
          <w:marLeft w:val="0"/>
          <w:marRight w:val="0"/>
          <w:marTop w:val="0"/>
          <w:marBottom w:val="0"/>
          <w:divBdr>
            <w:top w:val="none" w:sz="0" w:space="0" w:color="auto"/>
            <w:left w:val="none" w:sz="0" w:space="0" w:color="auto"/>
            <w:bottom w:val="none" w:sz="0" w:space="0" w:color="auto"/>
            <w:right w:val="none" w:sz="0" w:space="0" w:color="auto"/>
          </w:divBdr>
        </w:div>
        <w:div w:id="127011620">
          <w:marLeft w:val="0"/>
          <w:marRight w:val="0"/>
          <w:marTop w:val="0"/>
          <w:marBottom w:val="0"/>
          <w:divBdr>
            <w:top w:val="none" w:sz="0" w:space="0" w:color="auto"/>
            <w:left w:val="none" w:sz="0" w:space="0" w:color="auto"/>
            <w:bottom w:val="none" w:sz="0" w:space="0" w:color="auto"/>
            <w:right w:val="none" w:sz="0" w:space="0" w:color="auto"/>
          </w:divBdr>
        </w:div>
        <w:div w:id="180753009">
          <w:marLeft w:val="0"/>
          <w:marRight w:val="0"/>
          <w:marTop w:val="0"/>
          <w:marBottom w:val="0"/>
          <w:divBdr>
            <w:top w:val="none" w:sz="0" w:space="0" w:color="auto"/>
            <w:left w:val="none" w:sz="0" w:space="0" w:color="auto"/>
            <w:bottom w:val="none" w:sz="0" w:space="0" w:color="auto"/>
            <w:right w:val="none" w:sz="0" w:space="0" w:color="auto"/>
          </w:divBdr>
        </w:div>
        <w:div w:id="604655034">
          <w:marLeft w:val="0"/>
          <w:marRight w:val="0"/>
          <w:marTop w:val="0"/>
          <w:marBottom w:val="0"/>
          <w:divBdr>
            <w:top w:val="none" w:sz="0" w:space="0" w:color="auto"/>
            <w:left w:val="none" w:sz="0" w:space="0" w:color="auto"/>
            <w:bottom w:val="none" w:sz="0" w:space="0" w:color="auto"/>
            <w:right w:val="none" w:sz="0" w:space="0" w:color="auto"/>
          </w:divBdr>
        </w:div>
        <w:div w:id="1097868374">
          <w:marLeft w:val="0"/>
          <w:marRight w:val="0"/>
          <w:marTop w:val="0"/>
          <w:marBottom w:val="0"/>
          <w:divBdr>
            <w:top w:val="none" w:sz="0" w:space="0" w:color="auto"/>
            <w:left w:val="none" w:sz="0" w:space="0" w:color="auto"/>
            <w:bottom w:val="none" w:sz="0" w:space="0" w:color="auto"/>
            <w:right w:val="none" w:sz="0" w:space="0" w:color="auto"/>
          </w:divBdr>
        </w:div>
        <w:div w:id="1145201945">
          <w:marLeft w:val="0"/>
          <w:marRight w:val="0"/>
          <w:marTop w:val="0"/>
          <w:marBottom w:val="0"/>
          <w:divBdr>
            <w:top w:val="none" w:sz="0" w:space="0" w:color="auto"/>
            <w:left w:val="none" w:sz="0" w:space="0" w:color="auto"/>
            <w:bottom w:val="none" w:sz="0" w:space="0" w:color="auto"/>
            <w:right w:val="none" w:sz="0" w:space="0" w:color="auto"/>
          </w:divBdr>
        </w:div>
        <w:div w:id="1384135706">
          <w:marLeft w:val="0"/>
          <w:marRight w:val="0"/>
          <w:marTop w:val="0"/>
          <w:marBottom w:val="0"/>
          <w:divBdr>
            <w:top w:val="none" w:sz="0" w:space="0" w:color="auto"/>
            <w:left w:val="none" w:sz="0" w:space="0" w:color="auto"/>
            <w:bottom w:val="none" w:sz="0" w:space="0" w:color="auto"/>
            <w:right w:val="none" w:sz="0" w:space="0" w:color="auto"/>
          </w:divBdr>
        </w:div>
        <w:div w:id="1570918222">
          <w:marLeft w:val="0"/>
          <w:marRight w:val="0"/>
          <w:marTop w:val="0"/>
          <w:marBottom w:val="0"/>
          <w:divBdr>
            <w:top w:val="none" w:sz="0" w:space="0" w:color="auto"/>
            <w:left w:val="none" w:sz="0" w:space="0" w:color="auto"/>
            <w:bottom w:val="none" w:sz="0" w:space="0" w:color="auto"/>
            <w:right w:val="none" w:sz="0" w:space="0" w:color="auto"/>
          </w:divBdr>
        </w:div>
        <w:div w:id="1640843888">
          <w:marLeft w:val="0"/>
          <w:marRight w:val="0"/>
          <w:marTop w:val="0"/>
          <w:marBottom w:val="0"/>
          <w:divBdr>
            <w:top w:val="none" w:sz="0" w:space="0" w:color="auto"/>
            <w:left w:val="none" w:sz="0" w:space="0" w:color="auto"/>
            <w:bottom w:val="none" w:sz="0" w:space="0" w:color="auto"/>
            <w:right w:val="none" w:sz="0" w:space="0" w:color="auto"/>
          </w:divBdr>
        </w:div>
        <w:div w:id="1648317717">
          <w:marLeft w:val="0"/>
          <w:marRight w:val="0"/>
          <w:marTop w:val="0"/>
          <w:marBottom w:val="0"/>
          <w:divBdr>
            <w:top w:val="none" w:sz="0" w:space="0" w:color="auto"/>
            <w:left w:val="none" w:sz="0" w:space="0" w:color="auto"/>
            <w:bottom w:val="none" w:sz="0" w:space="0" w:color="auto"/>
            <w:right w:val="none" w:sz="0" w:space="0" w:color="auto"/>
          </w:divBdr>
        </w:div>
        <w:div w:id="1817990629">
          <w:marLeft w:val="0"/>
          <w:marRight w:val="0"/>
          <w:marTop w:val="0"/>
          <w:marBottom w:val="0"/>
          <w:divBdr>
            <w:top w:val="none" w:sz="0" w:space="0" w:color="auto"/>
            <w:left w:val="none" w:sz="0" w:space="0" w:color="auto"/>
            <w:bottom w:val="none" w:sz="0" w:space="0" w:color="auto"/>
            <w:right w:val="none" w:sz="0" w:space="0" w:color="auto"/>
          </w:divBdr>
        </w:div>
        <w:div w:id="1986397730">
          <w:marLeft w:val="0"/>
          <w:marRight w:val="0"/>
          <w:marTop w:val="0"/>
          <w:marBottom w:val="0"/>
          <w:divBdr>
            <w:top w:val="none" w:sz="0" w:space="0" w:color="auto"/>
            <w:left w:val="none" w:sz="0" w:space="0" w:color="auto"/>
            <w:bottom w:val="none" w:sz="0" w:space="0" w:color="auto"/>
            <w:right w:val="none" w:sz="0" w:space="0" w:color="auto"/>
          </w:divBdr>
        </w:div>
      </w:divsChild>
    </w:div>
    <w:div w:id="709651745">
      <w:bodyDiv w:val="1"/>
      <w:marLeft w:val="0"/>
      <w:marRight w:val="0"/>
      <w:marTop w:val="0"/>
      <w:marBottom w:val="0"/>
      <w:divBdr>
        <w:top w:val="none" w:sz="0" w:space="0" w:color="auto"/>
        <w:left w:val="none" w:sz="0" w:space="0" w:color="auto"/>
        <w:bottom w:val="none" w:sz="0" w:space="0" w:color="auto"/>
        <w:right w:val="none" w:sz="0" w:space="0" w:color="auto"/>
      </w:divBdr>
      <w:divsChild>
        <w:div w:id="720908830">
          <w:marLeft w:val="0"/>
          <w:marRight w:val="0"/>
          <w:marTop w:val="0"/>
          <w:marBottom w:val="0"/>
          <w:divBdr>
            <w:top w:val="none" w:sz="0" w:space="0" w:color="auto"/>
            <w:left w:val="none" w:sz="0" w:space="0" w:color="auto"/>
            <w:bottom w:val="none" w:sz="0" w:space="0" w:color="auto"/>
            <w:right w:val="none" w:sz="0" w:space="0" w:color="auto"/>
          </w:divBdr>
        </w:div>
        <w:div w:id="732850341">
          <w:marLeft w:val="0"/>
          <w:marRight w:val="0"/>
          <w:marTop w:val="0"/>
          <w:marBottom w:val="0"/>
          <w:divBdr>
            <w:top w:val="none" w:sz="0" w:space="0" w:color="auto"/>
            <w:left w:val="none" w:sz="0" w:space="0" w:color="auto"/>
            <w:bottom w:val="none" w:sz="0" w:space="0" w:color="auto"/>
            <w:right w:val="none" w:sz="0" w:space="0" w:color="auto"/>
          </w:divBdr>
        </w:div>
        <w:div w:id="872227589">
          <w:marLeft w:val="0"/>
          <w:marRight w:val="0"/>
          <w:marTop w:val="0"/>
          <w:marBottom w:val="0"/>
          <w:divBdr>
            <w:top w:val="none" w:sz="0" w:space="0" w:color="auto"/>
            <w:left w:val="none" w:sz="0" w:space="0" w:color="auto"/>
            <w:bottom w:val="none" w:sz="0" w:space="0" w:color="auto"/>
            <w:right w:val="none" w:sz="0" w:space="0" w:color="auto"/>
          </w:divBdr>
        </w:div>
        <w:div w:id="1191838971">
          <w:marLeft w:val="0"/>
          <w:marRight w:val="0"/>
          <w:marTop w:val="0"/>
          <w:marBottom w:val="0"/>
          <w:divBdr>
            <w:top w:val="none" w:sz="0" w:space="0" w:color="auto"/>
            <w:left w:val="none" w:sz="0" w:space="0" w:color="auto"/>
            <w:bottom w:val="none" w:sz="0" w:space="0" w:color="auto"/>
            <w:right w:val="none" w:sz="0" w:space="0" w:color="auto"/>
          </w:divBdr>
        </w:div>
        <w:div w:id="1237714813">
          <w:marLeft w:val="0"/>
          <w:marRight w:val="0"/>
          <w:marTop w:val="0"/>
          <w:marBottom w:val="0"/>
          <w:divBdr>
            <w:top w:val="none" w:sz="0" w:space="0" w:color="auto"/>
            <w:left w:val="none" w:sz="0" w:space="0" w:color="auto"/>
            <w:bottom w:val="none" w:sz="0" w:space="0" w:color="auto"/>
            <w:right w:val="none" w:sz="0" w:space="0" w:color="auto"/>
          </w:divBdr>
        </w:div>
        <w:div w:id="1298223169">
          <w:marLeft w:val="0"/>
          <w:marRight w:val="0"/>
          <w:marTop w:val="0"/>
          <w:marBottom w:val="0"/>
          <w:divBdr>
            <w:top w:val="none" w:sz="0" w:space="0" w:color="auto"/>
            <w:left w:val="none" w:sz="0" w:space="0" w:color="auto"/>
            <w:bottom w:val="none" w:sz="0" w:space="0" w:color="auto"/>
            <w:right w:val="none" w:sz="0" w:space="0" w:color="auto"/>
          </w:divBdr>
        </w:div>
        <w:div w:id="1407875872">
          <w:marLeft w:val="0"/>
          <w:marRight w:val="0"/>
          <w:marTop w:val="0"/>
          <w:marBottom w:val="0"/>
          <w:divBdr>
            <w:top w:val="none" w:sz="0" w:space="0" w:color="auto"/>
            <w:left w:val="none" w:sz="0" w:space="0" w:color="auto"/>
            <w:bottom w:val="none" w:sz="0" w:space="0" w:color="auto"/>
            <w:right w:val="none" w:sz="0" w:space="0" w:color="auto"/>
          </w:divBdr>
        </w:div>
        <w:div w:id="1495147634">
          <w:marLeft w:val="0"/>
          <w:marRight w:val="0"/>
          <w:marTop w:val="0"/>
          <w:marBottom w:val="0"/>
          <w:divBdr>
            <w:top w:val="none" w:sz="0" w:space="0" w:color="auto"/>
            <w:left w:val="none" w:sz="0" w:space="0" w:color="auto"/>
            <w:bottom w:val="none" w:sz="0" w:space="0" w:color="auto"/>
            <w:right w:val="none" w:sz="0" w:space="0" w:color="auto"/>
          </w:divBdr>
        </w:div>
        <w:div w:id="2020960822">
          <w:marLeft w:val="0"/>
          <w:marRight w:val="0"/>
          <w:marTop w:val="0"/>
          <w:marBottom w:val="0"/>
          <w:divBdr>
            <w:top w:val="none" w:sz="0" w:space="0" w:color="auto"/>
            <w:left w:val="none" w:sz="0" w:space="0" w:color="auto"/>
            <w:bottom w:val="none" w:sz="0" w:space="0" w:color="auto"/>
            <w:right w:val="none" w:sz="0" w:space="0" w:color="auto"/>
          </w:divBdr>
        </w:div>
        <w:div w:id="2135714422">
          <w:marLeft w:val="0"/>
          <w:marRight w:val="0"/>
          <w:marTop w:val="0"/>
          <w:marBottom w:val="0"/>
          <w:divBdr>
            <w:top w:val="none" w:sz="0" w:space="0" w:color="auto"/>
            <w:left w:val="none" w:sz="0" w:space="0" w:color="auto"/>
            <w:bottom w:val="none" w:sz="0" w:space="0" w:color="auto"/>
            <w:right w:val="none" w:sz="0" w:space="0" w:color="auto"/>
          </w:divBdr>
        </w:div>
      </w:divsChild>
    </w:div>
    <w:div w:id="719591804">
      <w:bodyDiv w:val="1"/>
      <w:marLeft w:val="0"/>
      <w:marRight w:val="0"/>
      <w:marTop w:val="0"/>
      <w:marBottom w:val="0"/>
      <w:divBdr>
        <w:top w:val="none" w:sz="0" w:space="0" w:color="auto"/>
        <w:left w:val="none" w:sz="0" w:space="0" w:color="auto"/>
        <w:bottom w:val="none" w:sz="0" w:space="0" w:color="auto"/>
        <w:right w:val="none" w:sz="0" w:space="0" w:color="auto"/>
      </w:divBdr>
      <w:divsChild>
        <w:div w:id="2141612310">
          <w:marLeft w:val="480"/>
          <w:marRight w:val="0"/>
          <w:marTop w:val="0"/>
          <w:marBottom w:val="0"/>
          <w:divBdr>
            <w:top w:val="none" w:sz="0" w:space="0" w:color="auto"/>
            <w:left w:val="none" w:sz="0" w:space="0" w:color="auto"/>
            <w:bottom w:val="none" w:sz="0" w:space="0" w:color="auto"/>
            <w:right w:val="none" w:sz="0" w:space="0" w:color="auto"/>
          </w:divBdr>
          <w:divsChild>
            <w:div w:id="1203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180854">
      <w:bodyDiv w:val="1"/>
      <w:marLeft w:val="0"/>
      <w:marRight w:val="0"/>
      <w:marTop w:val="0"/>
      <w:marBottom w:val="0"/>
      <w:divBdr>
        <w:top w:val="none" w:sz="0" w:space="0" w:color="auto"/>
        <w:left w:val="none" w:sz="0" w:space="0" w:color="auto"/>
        <w:bottom w:val="none" w:sz="0" w:space="0" w:color="auto"/>
        <w:right w:val="none" w:sz="0" w:space="0" w:color="auto"/>
      </w:divBdr>
    </w:div>
    <w:div w:id="1020663158">
      <w:bodyDiv w:val="1"/>
      <w:marLeft w:val="0"/>
      <w:marRight w:val="0"/>
      <w:marTop w:val="0"/>
      <w:marBottom w:val="0"/>
      <w:divBdr>
        <w:top w:val="none" w:sz="0" w:space="0" w:color="auto"/>
        <w:left w:val="none" w:sz="0" w:space="0" w:color="auto"/>
        <w:bottom w:val="none" w:sz="0" w:space="0" w:color="auto"/>
        <w:right w:val="none" w:sz="0" w:space="0" w:color="auto"/>
      </w:divBdr>
    </w:div>
    <w:div w:id="1032418463">
      <w:bodyDiv w:val="1"/>
      <w:marLeft w:val="0"/>
      <w:marRight w:val="0"/>
      <w:marTop w:val="0"/>
      <w:marBottom w:val="0"/>
      <w:divBdr>
        <w:top w:val="none" w:sz="0" w:space="0" w:color="auto"/>
        <w:left w:val="none" w:sz="0" w:space="0" w:color="auto"/>
        <w:bottom w:val="none" w:sz="0" w:space="0" w:color="auto"/>
        <w:right w:val="none" w:sz="0" w:space="0" w:color="auto"/>
      </w:divBdr>
      <w:divsChild>
        <w:div w:id="9571924">
          <w:marLeft w:val="0"/>
          <w:marRight w:val="0"/>
          <w:marTop w:val="0"/>
          <w:marBottom w:val="0"/>
          <w:divBdr>
            <w:top w:val="none" w:sz="0" w:space="0" w:color="auto"/>
            <w:left w:val="none" w:sz="0" w:space="0" w:color="auto"/>
            <w:bottom w:val="none" w:sz="0" w:space="0" w:color="auto"/>
            <w:right w:val="none" w:sz="0" w:space="0" w:color="auto"/>
          </w:divBdr>
        </w:div>
        <w:div w:id="16539587">
          <w:marLeft w:val="0"/>
          <w:marRight w:val="0"/>
          <w:marTop w:val="0"/>
          <w:marBottom w:val="0"/>
          <w:divBdr>
            <w:top w:val="none" w:sz="0" w:space="0" w:color="auto"/>
            <w:left w:val="none" w:sz="0" w:space="0" w:color="auto"/>
            <w:bottom w:val="none" w:sz="0" w:space="0" w:color="auto"/>
            <w:right w:val="none" w:sz="0" w:space="0" w:color="auto"/>
          </w:divBdr>
        </w:div>
        <w:div w:id="37360710">
          <w:marLeft w:val="0"/>
          <w:marRight w:val="0"/>
          <w:marTop w:val="0"/>
          <w:marBottom w:val="0"/>
          <w:divBdr>
            <w:top w:val="none" w:sz="0" w:space="0" w:color="auto"/>
            <w:left w:val="none" w:sz="0" w:space="0" w:color="auto"/>
            <w:bottom w:val="none" w:sz="0" w:space="0" w:color="auto"/>
            <w:right w:val="none" w:sz="0" w:space="0" w:color="auto"/>
          </w:divBdr>
        </w:div>
        <w:div w:id="39479439">
          <w:marLeft w:val="0"/>
          <w:marRight w:val="0"/>
          <w:marTop w:val="0"/>
          <w:marBottom w:val="0"/>
          <w:divBdr>
            <w:top w:val="none" w:sz="0" w:space="0" w:color="auto"/>
            <w:left w:val="none" w:sz="0" w:space="0" w:color="auto"/>
            <w:bottom w:val="none" w:sz="0" w:space="0" w:color="auto"/>
            <w:right w:val="none" w:sz="0" w:space="0" w:color="auto"/>
          </w:divBdr>
        </w:div>
        <w:div w:id="71128725">
          <w:marLeft w:val="0"/>
          <w:marRight w:val="0"/>
          <w:marTop w:val="0"/>
          <w:marBottom w:val="0"/>
          <w:divBdr>
            <w:top w:val="none" w:sz="0" w:space="0" w:color="auto"/>
            <w:left w:val="none" w:sz="0" w:space="0" w:color="auto"/>
            <w:bottom w:val="none" w:sz="0" w:space="0" w:color="auto"/>
            <w:right w:val="none" w:sz="0" w:space="0" w:color="auto"/>
          </w:divBdr>
        </w:div>
        <w:div w:id="75519432">
          <w:marLeft w:val="0"/>
          <w:marRight w:val="0"/>
          <w:marTop w:val="0"/>
          <w:marBottom w:val="0"/>
          <w:divBdr>
            <w:top w:val="none" w:sz="0" w:space="0" w:color="auto"/>
            <w:left w:val="none" w:sz="0" w:space="0" w:color="auto"/>
            <w:bottom w:val="none" w:sz="0" w:space="0" w:color="auto"/>
            <w:right w:val="none" w:sz="0" w:space="0" w:color="auto"/>
          </w:divBdr>
        </w:div>
        <w:div w:id="97793621">
          <w:marLeft w:val="0"/>
          <w:marRight w:val="0"/>
          <w:marTop w:val="0"/>
          <w:marBottom w:val="0"/>
          <w:divBdr>
            <w:top w:val="none" w:sz="0" w:space="0" w:color="auto"/>
            <w:left w:val="none" w:sz="0" w:space="0" w:color="auto"/>
            <w:bottom w:val="none" w:sz="0" w:space="0" w:color="auto"/>
            <w:right w:val="none" w:sz="0" w:space="0" w:color="auto"/>
          </w:divBdr>
        </w:div>
        <w:div w:id="104353015">
          <w:marLeft w:val="0"/>
          <w:marRight w:val="0"/>
          <w:marTop w:val="0"/>
          <w:marBottom w:val="0"/>
          <w:divBdr>
            <w:top w:val="none" w:sz="0" w:space="0" w:color="auto"/>
            <w:left w:val="none" w:sz="0" w:space="0" w:color="auto"/>
            <w:bottom w:val="none" w:sz="0" w:space="0" w:color="auto"/>
            <w:right w:val="none" w:sz="0" w:space="0" w:color="auto"/>
          </w:divBdr>
        </w:div>
        <w:div w:id="112091893">
          <w:marLeft w:val="0"/>
          <w:marRight w:val="0"/>
          <w:marTop w:val="0"/>
          <w:marBottom w:val="0"/>
          <w:divBdr>
            <w:top w:val="none" w:sz="0" w:space="0" w:color="auto"/>
            <w:left w:val="none" w:sz="0" w:space="0" w:color="auto"/>
            <w:bottom w:val="none" w:sz="0" w:space="0" w:color="auto"/>
            <w:right w:val="none" w:sz="0" w:space="0" w:color="auto"/>
          </w:divBdr>
        </w:div>
        <w:div w:id="115878678">
          <w:marLeft w:val="0"/>
          <w:marRight w:val="0"/>
          <w:marTop w:val="0"/>
          <w:marBottom w:val="0"/>
          <w:divBdr>
            <w:top w:val="none" w:sz="0" w:space="0" w:color="auto"/>
            <w:left w:val="none" w:sz="0" w:space="0" w:color="auto"/>
            <w:bottom w:val="none" w:sz="0" w:space="0" w:color="auto"/>
            <w:right w:val="none" w:sz="0" w:space="0" w:color="auto"/>
          </w:divBdr>
        </w:div>
        <w:div w:id="127164318">
          <w:marLeft w:val="0"/>
          <w:marRight w:val="0"/>
          <w:marTop w:val="0"/>
          <w:marBottom w:val="0"/>
          <w:divBdr>
            <w:top w:val="none" w:sz="0" w:space="0" w:color="auto"/>
            <w:left w:val="none" w:sz="0" w:space="0" w:color="auto"/>
            <w:bottom w:val="none" w:sz="0" w:space="0" w:color="auto"/>
            <w:right w:val="none" w:sz="0" w:space="0" w:color="auto"/>
          </w:divBdr>
        </w:div>
        <w:div w:id="127944768">
          <w:marLeft w:val="0"/>
          <w:marRight w:val="0"/>
          <w:marTop w:val="0"/>
          <w:marBottom w:val="0"/>
          <w:divBdr>
            <w:top w:val="none" w:sz="0" w:space="0" w:color="auto"/>
            <w:left w:val="none" w:sz="0" w:space="0" w:color="auto"/>
            <w:bottom w:val="none" w:sz="0" w:space="0" w:color="auto"/>
            <w:right w:val="none" w:sz="0" w:space="0" w:color="auto"/>
          </w:divBdr>
        </w:div>
        <w:div w:id="129399981">
          <w:marLeft w:val="0"/>
          <w:marRight w:val="0"/>
          <w:marTop w:val="0"/>
          <w:marBottom w:val="0"/>
          <w:divBdr>
            <w:top w:val="none" w:sz="0" w:space="0" w:color="auto"/>
            <w:left w:val="none" w:sz="0" w:space="0" w:color="auto"/>
            <w:bottom w:val="none" w:sz="0" w:space="0" w:color="auto"/>
            <w:right w:val="none" w:sz="0" w:space="0" w:color="auto"/>
          </w:divBdr>
        </w:div>
        <w:div w:id="130833829">
          <w:marLeft w:val="0"/>
          <w:marRight w:val="0"/>
          <w:marTop w:val="0"/>
          <w:marBottom w:val="0"/>
          <w:divBdr>
            <w:top w:val="none" w:sz="0" w:space="0" w:color="auto"/>
            <w:left w:val="none" w:sz="0" w:space="0" w:color="auto"/>
            <w:bottom w:val="none" w:sz="0" w:space="0" w:color="auto"/>
            <w:right w:val="none" w:sz="0" w:space="0" w:color="auto"/>
          </w:divBdr>
        </w:div>
        <w:div w:id="139738124">
          <w:marLeft w:val="0"/>
          <w:marRight w:val="0"/>
          <w:marTop w:val="0"/>
          <w:marBottom w:val="0"/>
          <w:divBdr>
            <w:top w:val="none" w:sz="0" w:space="0" w:color="auto"/>
            <w:left w:val="none" w:sz="0" w:space="0" w:color="auto"/>
            <w:bottom w:val="none" w:sz="0" w:space="0" w:color="auto"/>
            <w:right w:val="none" w:sz="0" w:space="0" w:color="auto"/>
          </w:divBdr>
        </w:div>
        <w:div w:id="155653965">
          <w:marLeft w:val="0"/>
          <w:marRight w:val="0"/>
          <w:marTop w:val="0"/>
          <w:marBottom w:val="0"/>
          <w:divBdr>
            <w:top w:val="none" w:sz="0" w:space="0" w:color="auto"/>
            <w:left w:val="none" w:sz="0" w:space="0" w:color="auto"/>
            <w:bottom w:val="none" w:sz="0" w:space="0" w:color="auto"/>
            <w:right w:val="none" w:sz="0" w:space="0" w:color="auto"/>
          </w:divBdr>
        </w:div>
        <w:div w:id="166555101">
          <w:marLeft w:val="0"/>
          <w:marRight w:val="0"/>
          <w:marTop w:val="0"/>
          <w:marBottom w:val="0"/>
          <w:divBdr>
            <w:top w:val="none" w:sz="0" w:space="0" w:color="auto"/>
            <w:left w:val="none" w:sz="0" w:space="0" w:color="auto"/>
            <w:bottom w:val="none" w:sz="0" w:space="0" w:color="auto"/>
            <w:right w:val="none" w:sz="0" w:space="0" w:color="auto"/>
          </w:divBdr>
        </w:div>
        <w:div w:id="174463541">
          <w:marLeft w:val="0"/>
          <w:marRight w:val="0"/>
          <w:marTop w:val="0"/>
          <w:marBottom w:val="0"/>
          <w:divBdr>
            <w:top w:val="none" w:sz="0" w:space="0" w:color="auto"/>
            <w:left w:val="none" w:sz="0" w:space="0" w:color="auto"/>
            <w:bottom w:val="none" w:sz="0" w:space="0" w:color="auto"/>
            <w:right w:val="none" w:sz="0" w:space="0" w:color="auto"/>
          </w:divBdr>
        </w:div>
        <w:div w:id="181096565">
          <w:marLeft w:val="0"/>
          <w:marRight w:val="0"/>
          <w:marTop w:val="0"/>
          <w:marBottom w:val="0"/>
          <w:divBdr>
            <w:top w:val="none" w:sz="0" w:space="0" w:color="auto"/>
            <w:left w:val="none" w:sz="0" w:space="0" w:color="auto"/>
            <w:bottom w:val="none" w:sz="0" w:space="0" w:color="auto"/>
            <w:right w:val="none" w:sz="0" w:space="0" w:color="auto"/>
          </w:divBdr>
        </w:div>
        <w:div w:id="189339946">
          <w:marLeft w:val="0"/>
          <w:marRight w:val="0"/>
          <w:marTop w:val="0"/>
          <w:marBottom w:val="0"/>
          <w:divBdr>
            <w:top w:val="none" w:sz="0" w:space="0" w:color="auto"/>
            <w:left w:val="none" w:sz="0" w:space="0" w:color="auto"/>
            <w:bottom w:val="none" w:sz="0" w:space="0" w:color="auto"/>
            <w:right w:val="none" w:sz="0" w:space="0" w:color="auto"/>
          </w:divBdr>
        </w:div>
        <w:div w:id="190606786">
          <w:marLeft w:val="0"/>
          <w:marRight w:val="0"/>
          <w:marTop w:val="0"/>
          <w:marBottom w:val="0"/>
          <w:divBdr>
            <w:top w:val="none" w:sz="0" w:space="0" w:color="auto"/>
            <w:left w:val="none" w:sz="0" w:space="0" w:color="auto"/>
            <w:bottom w:val="none" w:sz="0" w:space="0" w:color="auto"/>
            <w:right w:val="none" w:sz="0" w:space="0" w:color="auto"/>
          </w:divBdr>
        </w:div>
        <w:div w:id="204408955">
          <w:marLeft w:val="0"/>
          <w:marRight w:val="0"/>
          <w:marTop w:val="0"/>
          <w:marBottom w:val="0"/>
          <w:divBdr>
            <w:top w:val="none" w:sz="0" w:space="0" w:color="auto"/>
            <w:left w:val="none" w:sz="0" w:space="0" w:color="auto"/>
            <w:bottom w:val="none" w:sz="0" w:space="0" w:color="auto"/>
            <w:right w:val="none" w:sz="0" w:space="0" w:color="auto"/>
          </w:divBdr>
        </w:div>
        <w:div w:id="231278189">
          <w:marLeft w:val="0"/>
          <w:marRight w:val="0"/>
          <w:marTop w:val="0"/>
          <w:marBottom w:val="0"/>
          <w:divBdr>
            <w:top w:val="none" w:sz="0" w:space="0" w:color="auto"/>
            <w:left w:val="none" w:sz="0" w:space="0" w:color="auto"/>
            <w:bottom w:val="none" w:sz="0" w:space="0" w:color="auto"/>
            <w:right w:val="none" w:sz="0" w:space="0" w:color="auto"/>
          </w:divBdr>
        </w:div>
        <w:div w:id="241138250">
          <w:marLeft w:val="0"/>
          <w:marRight w:val="0"/>
          <w:marTop w:val="0"/>
          <w:marBottom w:val="0"/>
          <w:divBdr>
            <w:top w:val="none" w:sz="0" w:space="0" w:color="auto"/>
            <w:left w:val="none" w:sz="0" w:space="0" w:color="auto"/>
            <w:bottom w:val="none" w:sz="0" w:space="0" w:color="auto"/>
            <w:right w:val="none" w:sz="0" w:space="0" w:color="auto"/>
          </w:divBdr>
        </w:div>
        <w:div w:id="263347559">
          <w:marLeft w:val="0"/>
          <w:marRight w:val="0"/>
          <w:marTop w:val="0"/>
          <w:marBottom w:val="0"/>
          <w:divBdr>
            <w:top w:val="none" w:sz="0" w:space="0" w:color="auto"/>
            <w:left w:val="none" w:sz="0" w:space="0" w:color="auto"/>
            <w:bottom w:val="none" w:sz="0" w:space="0" w:color="auto"/>
            <w:right w:val="none" w:sz="0" w:space="0" w:color="auto"/>
          </w:divBdr>
        </w:div>
        <w:div w:id="294605866">
          <w:marLeft w:val="0"/>
          <w:marRight w:val="0"/>
          <w:marTop w:val="0"/>
          <w:marBottom w:val="0"/>
          <w:divBdr>
            <w:top w:val="none" w:sz="0" w:space="0" w:color="auto"/>
            <w:left w:val="none" w:sz="0" w:space="0" w:color="auto"/>
            <w:bottom w:val="none" w:sz="0" w:space="0" w:color="auto"/>
            <w:right w:val="none" w:sz="0" w:space="0" w:color="auto"/>
          </w:divBdr>
        </w:div>
        <w:div w:id="301927168">
          <w:marLeft w:val="0"/>
          <w:marRight w:val="0"/>
          <w:marTop w:val="0"/>
          <w:marBottom w:val="0"/>
          <w:divBdr>
            <w:top w:val="none" w:sz="0" w:space="0" w:color="auto"/>
            <w:left w:val="none" w:sz="0" w:space="0" w:color="auto"/>
            <w:bottom w:val="none" w:sz="0" w:space="0" w:color="auto"/>
            <w:right w:val="none" w:sz="0" w:space="0" w:color="auto"/>
          </w:divBdr>
        </w:div>
        <w:div w:id="319965449">
          <w:marLeft w:val="0"/>
          <w:marRight w:val="0"/>
          <w:marTop w:val="0"/>
          <w:marBottom w:val="0"/>
          <w:divBdr>
            <w:top w:val="none" w:sz="0" w:space="0" w:color="auto"/>
            <w:left w:val="none" w:sz="0" w:space="0" w:color="auto"/>
            <w:bottom w:val="none" w:sz="0" w:space="0" w:color="auto"/>
            <w:right w:val="none" w:sz="0" w:space="0" w:color="auto"/>
          </w:divBdr>
        </w:div>
        <w:div w:id="327904563">
          <w:marLeft w:val="0"/>
          <w:marRight w:val="0"/>
          <w:marTop w:val="0"/>
          <w:marBottom w:val="0"/>
          <w:divBdr>
            <w:top w:val="none" w:sz="0" w:space="0" w:color="auto"/>
            <w:left w:val="none" w:sz="0" w:space="0" w:color="auto"/>
            <w:bottom w:val="none" w:sz="0" w:space="0" w:color="auto"/>
            <w:right w:val="none" w:sz="0" w:space="0" w:color="auto"/>
          </w:divBdr>
        </w:div>
        <w:div w:id="329527718">
          <w:marLeft w:val="0"/>
          <w:marRight w:val="0"/>
          <w:marTop w:val="0"/>
          <w:marBottom w:val="0"/>
          <w:divBdr>
            <w:top w:val="none" w:sz="0" w:space="0" w:color="auto"/>
            <w:left w:val="none" w:sz="0" w:space="0" w:color="auto"/>
            <w:bottom w:val="none" w:sz="0" w:space="0" w:color="auto"/>
            <w:right w:val="none" w:sz="0" w:space="0" w:color="auto"/>
          </w:divBdr>
        </w:div>
        <w:div w:id="331840806">
          <w:marLeft w:val="0"/>
          <w:marRight w:val="0"/>
          <w:marTop w:val="0"/>
          <w:marBottom w:val="0"/>
          <w:divBdr>
            <w:top w:val="none" w:sz="0" w:space="0" w:color="auto"/>
            <w:left w:val="none" w:sz="0" w:space="0" w:color="auto"/>
            <w:bottom w:val="none" w:sz="0" w:space="0" w:color="auto"/>
            <w:right w:val="none" w:sz="0" w:space="0" w:color="auto"/>
          </w:divBdr>
        </w:div>
        <w:div w:id="349334256">
          <w:marLeft w:val="0"/>
          <w:marRight w:val="0"/>
          <w:marTop w:val="0"/>
          <w:marBottom w:val="0"/>
          <w:divBdr>
            <w:top w:val="none" w:sz="0" w:space="0" w:color="auto"/>
            <w:left w:val="none" w:sz="0" w:space="0" w:color="auto"/>
            <w:bottom w:val="none" w:sz="0" w:space="0" w:color="auto"/>
            <w:right w:val="none" w:sz="0" w:space="0" w:color="auto"/>
          </w:divBdr>
        </w:div>
        <w:div w:id="386028055">
          <w:marLeft w:val="0"/>
          <w:marRight w:val="0"/>
          <w:marTop w:val="0"/>
          <w:marBottom w:val="0"/>
          <w:divBdr>
            <w:top w:val="none" w:sz="0" w:space="0" w:color="auto"/>
            <w:left w:val="none" w:sz="0" w:space="0" w:color="auto"/>
            <w:bottom w:val="none" w:sz="0" w:space="0" w:color="auto"/>
            <w:right w:val="none" w:sz="0" w:space="0" w:color="auto"/>
          </w:divBdr>
        </w:div>
        <w:div w:id="398283688">
          <w:marLeft w:val="0"/>
          <w:marRight w:val="0"/>
          <w:marTop w:val="0"/>
          <w:marBottom w:val="0"/>
          <w:divBdr>
            <w:top w:val="none" w:sz="0" w:space="0" w:color="auto"/>
            <w:left w:val="none" w:sz="0" w:space="0" w:color="auto"/>
            <w:bottom w:val="none" w:sz="0" w:space="0" w:color="auto"/>
            <w:right w:val="none" w:sz="0" w:space="0" w:color="auto"/>
          </w:divBdr>
        </w:div>
        <w:div w:id="421488217">
          <w:marLeft w:val="0"/>
          <w:marRight w:val="0"/>
          <w:marTop w:val="0"/>
          <w:marBottom w:val="0"/>
          <w:divBdr>
            <w:top w:val="none" w:sz="0" w:space="0" w:color="auto"/>
            <w:left w:val="none" w:sz="0" w:space="0" w:color="auto"/>
            <w:bottom w:val="none" w:sz="0" w:space="0" w:color="auto"/>
            <w:right w:val="none" w:sz="0" w:space="0" w:color="auto"/>
          </w:divBdr>
        </w:div>
        <w:div w:id="423960982">
          <w:marLeft w:val="0"/>
          <w:marRight w:val="0"/>
          <w:marTop w:val="0"/>
          <w:marBottom w:val="0"/>
          <w:divBdr>
            <w:top w:val="none" w:sz="0" w:space="0" w:color="auto"/>
            <w:left w:val="none" w:sz="0" w:space="0" w:color="auto"/>
            <w:bottom w:val="none" w:sz="0" w:space="0" w:color="auto"/>
            <w:right w:val="none" w:sz="0" w:space="0" w:color="auto"/>
          </w:divBdr>
        </w:div>
        <w:div w:id="432943455">
          <w:marLeft w:val="0"/>
          <w:marRight w:val="0"/>
          <w:marTop w:val="0"/>
          <w:marBottom w:val="0"/>
          <w:divBdr>
            <w:top w:val="none" w:sz="0" w:space="0" w:color="auto"/>
            <w:left w:val="none" w:sz="0" w:space="0" w:color="auto"/>
            <w:bottom w:val="none" w:sz="0" w:space="0" w:color="auto"/>
            <w:right w:val="none" w:sz="0" w:space="0" w:color="auto"/>
          </w:divBdr>
        </w:div>
        <w:div w:id="470445389">
          <w:marLeft w:val="0"/>
          <w:marRight w:val="0"/>
          <w:marTop w:val="0"/>
          <w:marBottom w:val="0"/>
          <w:divBdr>
            <w:top w:val="none" w:sz="0" w:space="0" w:color="auto"/>
            <w:left w:val="none" w:sz="0" w:space="0" w:color="auto"/>
            <w:bottom w:val="none" w:sz="0" w:space="0" w:color="auto"/>
            <w:right w:val="none" w:sz="0" w:space="0" w:color="auto"/>
          </w:divBdr>
        </w:div>
        <w:div w:id="480730439">
          <w:marLeft w:val="0"/>
          <w:marRight w:val="0"/>
          <w:marTop w:val="0"/>
          <w:marBottom w:val="0"/>
          <w:divBdr>
            <w:top w:val="none" w:sz="0" w:space="0" w:color="auto"/>
            <w:left w:val="none" w:sz="0" w:space="0" w:color="auto"/>
            <w:bottom w:val="none" w:sz="0" w:space="0" w:color="auto"/>
            <w:right w:val="none" w:sz="0" w:space="0" w:color="auto"/>
          </w:divBdr>
        </w:div>
        <w:div w:id="481820777">
          <w:marLeft w:val="0"/>
          <w:marRight w:val="0"/>
          <w:marTop w:val="0"/>
          <w:marBottom w:val="0"/>
          <w:divBdr>
            <w:top w:val="none" w:sz="0" w:space="0" w:color="auto"/>
            <w:left w:val="none" w:sz="0" w:space="0" w:color="auto"/>
            <w:bottom w:val="none" w:sz="0" w:space="0" w:color="auto"/>
            <w:right w:val="none" w:sz="0" w:space="0" w:color="auto"/>
          </w:divBdr>
        </w:div>
        <w:div w:id="482237911">
          <w:marLeft w:val="0"/>
          <w:marRight w:val="0"/>
          <w:marTop w:val="0"/>
          <w:marBottom w:val="0"/>
          <w:divBdr>
            <w:top w:val="none" w:sz="0" w:space="0" w:color="auto"/>
            <w:left w:val="none" w:sz="0" w:space="0" w:color="auto"/>
            <w:bottom w:val="none" w:sz="0" w:space="0" w:color="auto"/>
            <w:right w:val="none" w:sz="0" w:space="0" w:color="auto"/>
          </w:divBdr>
        </w:div>
        <w:div w:id="525489293">
          <w:marLeft w:val="0"/>
          <w:marRight w:val="0"/>
          <w:marTop w:val="0"/>
          <w:marBottom w:val="0"/>
          <w:divBdr>
            <w:top w:val="none" w:sz="0" w:space="0" w:color="auto"/>
            <w:left w:val="none" w:sz="0" w:space="0" w:color="auto"/>
            <w:bottom w:val="none" w:sz="0" w:space="0" w:color="auto"/>
            <w:right w:val="none" w:sz="0" w:space="0" w:color="auto"/>
          </w:divBdr>
        </w:div>
        <w:div w:id="539980260">
          <w:marLeft w:val="0"/>
          <w:marRight w:val="0"/>
          <w:marTop w:val="0"/>
          <w:marBottom w:val="0"/>
          <w:divBdr>
            <w:top w:val="none" w:sz="0" w:space="0" w:color="auto"/>
            <w:left w:val="none" w:sz="0" w:space="0" w:color="auto"/>
            <w:bottom w:val="none" w:sz="0" w:space="0" w:color="auto"/>
            <w:right w:val="none" w:sz="0" w:space="0" w:color="auto"/>
          </w:divBdr>
        </w:div>
        <w:div w:id="543559480">
          <w:marLeft w:val="0"/>
          <w:marRight w:val="0"/>
          <w:marTop w:val="0"/>
          <w:marBottom w:val="0"/>
          <w:divBdr>
            <w:top w:val="none" w:sz="0" w:space="0" w:color="auto"/>
            <w:left w:val="none" w:sz="0" w:space="0" w:color="auto"/>
            <w:bottom w:val="none" w:sz="0" w:space="0" w:color="auto"/>
            <w:right w:val="none" w:sz="0" w:space="0" w:color="auto"/>
          </w:divBdr>
        </w:div>
        <w:div w:id="545602044">
          <w:marLeft w:val="0"/>
          <w:marRight w:val="0"/>
          <w:marTop w:val="0"/>
          <w:marBottom w:val="0"/>
          <w:divBdr>
            <w:top w:val="none" w:sz="0" w:space="0" w:color="auto"/>
            <w:left w:val="none" w:sz="0" w:space="0" w:color="auto"/>
            <w:bottom w:val="none" w:sz="0" w:space="0" w:color="auto"/>
            <w:right w:val="none" w:sz="0" w:space="0" w:color="auto"/>
          </w:divBdr>
        </w:div>
        <w:div w:id="584799621">
          <w:marLeft w:val="0"/>
          <w:marRight w:val="0"/>
          <w:marTop w:val="0"/>
          <w:marBottom w:val="0"/>
          <w:divBdr>
            <w:top w:val="none" w:sz="0" w:space="0" w:color="auto"/>
            <w:left w:val="none" w:sz="0" w:space="0" w:color="auto"/>
            <w:bottom w:val="none" w:sz="0" w:space="0" w:color="auto"/>
            <w:right w:val="none" w:sz="0" w:space="0" w:color="auto"/>
          </w:divBdr>
        </w:div>
        <w:div w:id="591859867">
          <w:marLeft w:val="0"/>
          <w:marRight w:val="0"/>
          <w:marTop w:val="0"/>
          <w:marBottom w:val="0"/>
          <w:divBdr>
            <w:top w:val="none" w:sz="0" w:space="0" w:color="auto"/>
            <w:left w:val="none" w:sz="0" w:space="0" w:color="auto"/>
            <w:bottom w:val="none" w:sz="0" w:space="0" w:color="auto"/>
            <w:right w:val="none" w:sz="0" w:space="0" w:color="auto"/>
          </w:divBdr>
        </w:div>
        <w:div w:id="592593340">
          <w:marLeft w:val="0"/>
          <w:marRight w:val="0"/>
          <w:marTop w:val="0"/>
          <w:marBottom w:val="0"/>
          <w:divBdr>
            <w:top w:val="none" w:sz="0" w:space="0" w:color="auto"/>
            <w:left w:val="none" w:sz="0" w:space="0" w:color="auto"/>
            <w:bottom w:val="none" w:sz="0" w:space="0" w:color="auto"/>
            <w:right w:val="none" w:sz="0" w:space="0" w:color="auto"/>
          </w:divBdr>
        </w:div>
        <w:div w:id="595866279">
          <w:marLeft w:val="0"/>
          <w:marRight w:val="0"/>
          <w:marTop w:val="0"/>
          <w:marBottom w:val="0"/>
          <w:divBdr>
            <w:top w:val="none" w:sz="0" w:space="0" w:color="auto"/>
            <w:left w:val="none" w:sz="0" w:space="0" w:color="auto"/>
            <w:bottom w:val="none" w:sz="0" w:space="0" w:color="auto"/>
            <w:right w:val="none" w:sz="0" w:space="0" w:color="auto"/>
          </w:divBdr>
        </w:div>
        <w:div w:id="596669952">
          <w:marLeft w:val="0"/>
          <w:marRight w:val="0"/>
          <w:marTop w:val="0"/>
          <w:marBottom w:val="0"/>
          <w:divBdr>
            <w:top w:val="none" w:sz="0" w:space="0" w:color="auto"/>
            <w:left w:val="none" w:sz="0" w:space="0" w:color="auto"/>
            <w:bottom w:val="none" w:sz="0" w:space="0" w:color="auto"/>
            <w:right w:val="none" w:sz="0" w:space="0" w:color="auto"/>
          </w:divBdr>
        </w:div>
        <w:div w:id="598216959">
          <w:marLeft w:val="0"/>
          <w:marRight w:val="0"/>
          <w:marTop w:val="0"/>
          <w:marBottom w:val="0"/>
          <w:divBdr>
            <w:top w:val="none" w:sz="0" w:space="0" w:color="auto"/>
            <w:left w:val="none" w:sz="0" w:space="0" w:color="auto"/>
            <w:bottom w:val="none" w:sz="0" w:space="0" w:color="auto"/>
            <w:right w:val="none" w:sz="0" w:space="0" w:color="auto"/>
          </w:divBdr>
        </w:div>
        <w:div w:id="605310608">
          <w:marLeft w:val="0"/>
          <w:marRight w:val="0"/>
          <w:marTop w:val="0"/>
          <w:marBottom w:val="0"/>
          <w:divBdr>
            <w:top w:val="none" w:sz="0" w:space="0" w:color="auto"/>
            <w:left w:val="none" w:sz="0" w:space="0" w:color="auto"/>
            <w:bottom w:val="none" w:sz="0" w:space="0" w:color="auto"/>
            <w:right w:val="none" w:sz="0" w:space="0" w:color="auto"/>
          </w:divBdr>
        </w:div>
        <w:div w:id="608660078">
          <w:marLeft w:val="0"/>
          <w:marRight w:val="0"/>
          <w:marTop w:val="0"/>
          <w:marBottom w:val="0"/>
          <w:divBdr>
            <w:top w:val="none" w:sz="0" w:space="0" w:color="auto"/>
            <w:left w:val="none" w:sz="0" w:space="0" w:color="auto"/>
            <w:bottom w:val="none" w:sz="0" w:space="0" w:color="auto"/>
            <w:right w:val="none" w:sz="0" w:space="0" w:color="auto"/>
          </w:divBdr>
        </w:div>
        <w:div w:id="637105088">
          <w:marLeft w:val="0"/>
          <w:marRight w:val="0"/>
          <w:marTop w:val="0"/>
          <w:marBottom w:val="0"/>
          <w:divBdr>
            <w:top w:val="none" w:sz="0" w:space="0" w:color="auto"/>
            <w:left w:val="none" w:sz="0" w:space="0" w:color="auto"/>
            <w:bottom w:val="none" w:sz="0" w:space="0" w:color="auto"/>
            <w:right w:val="none" w:sz="0" w:space="0" w:color="auto"/>
          </w:divBdr>
        </w:div>
        <w:div w:id="638002512">
          <w:marLeft w:val="0"/>
          <w:marRight w:val="0"/>
          <w:marTop w:val="0"/>
          <w:marBottom w:val="0"/>
          <w:divBdr>
            <w:top w:val="none" w:sz="0" w:space="0" w:color="auto"/>
            <w:left w:val="none" w:sz="0" w:space="0" w:color="auto"/>
            <w:bottom w:val="none" w:sz="0" w:space="0" w:color="auto"/>
            <w:right w:val="none" w:sz="0" w:space="0" w:color="auto"/>
          </w:divBdr>
        </w:div>
        <w:div w:id="643239113">
          <w:marLeft w:val="0"/>
          <w:marRight w:val="0"/>
          <w:marTop w:val="0"/>
          <w:marBottom w:val="0"/>
          <w:divBdr>
            <w:top w:val="none" w:sz="0" w:space="0" w:color="auto"/>
            <w:left w:val="none" w:sz="0" w:space="0" w:color="auto"/>
            <w:bottom w:val="none" w:sz="0" w:space="0" w:color="auto"/>
            <w:right w:val="none" w:sz="0" w:space="0" w:color="auto"/>
          </w:divBdr>
        </w:div>
        <w:div w:id="645476740">
          <w:marLeft w:val="0"/>
          <w:marRight w:val="0"/>
          <w:marTop w:val="0"/>
          <w:marBottom w:val="0"/>
          <w:divBdr>
            <w:top w:val="none" w:sz="0" w:space="0" w:color="auto"/>
            <w:left w:val="none" w:sz="0" w:space="0" w:color="auto"/>
            <w:bottom w:val="none" w:sz="0" w:space="0" w:color="auto"/>
            <w:right w:val="none" w:sz="0" w:space="0" w:color="auto"/>
          </w:divBdr>
        </w:div>
        <w:div w:id="693265314">
          <w:marLeft w:val="0"/>
          <w:marRight w:val="0"/>
          <w:marTop w:val="0"/>
          <w:marBottom w:val="0"/>
          <w:divBdr>
            <w:top w:val="none" w:sz="0" w:space="0" w:color="auto"/>
            <w:left w:val="none" w:sz="0" w:space="0" w:color="auto"/>
            <w:bottom w:val="none" w:sz="0" w:space="0" w:color="auto"/>
            <w:right w:val="none" w:sz="0" w:space="0" w:color="auto"/>
          </w:divBdr>
        </w:div>
        <w:div w:id="697243471">
          <w:marLeft w:val="0"/>
          <w:marRight w:val="0"/>
          <w:marTop w:val="0"/>
          <w:marBottom w:val="0"/>
          <w:divBdr>
            <w:top w:val="none" w:sz="0" w:space="0" w:color="auto"/>
            <w:left w:val="none" w:sz="0" w:space="0" w:color="auto"/>
            <w:bottom w:val="none" w:sz="0" w:space="0" w:color="auto"/>
            <w:right w:val="none" w:sz="0" w:space="0" w:color="auto"/>
          </w:divBdr>
        </w:div>
        <w:div w:id="721563192">
          <w:marLeft w:val="0"/>
          <w:marRight w:val="0"/>
          <w:marTop w:val="0"/>
          <w:marBottom w:val="0"/>
          <w:divBdr>
            <w:top w:val="none" w:sz="0" w:space="0" w:color="auto"/>
            <w:left w:val="none" w:sz="0" w:space="0" w:color="auto"/>
            <w:bottom w:val="none" w:sz="0" w:space="0" w:color="auto"/>
            <w:right w:val="none" w:sz="0" w:space="0" w:color="auto"/>
          </w:divBdr>
        </w:div>
        <w:div w:id="725686559">
          <w:marLeft w:val="0"/>
          <w:marRight w:val="0"/>
          <w:marTop w:val="0"/>
          <w:marBottom w:val="0"/>
          <w:divBdr>
            <w:top w:val="none" w:sz="0" w:space="0" w:color="auto"/>
            <w:left w:val="none" w:sz="0" w:space="0" w:color="auto"/>
            <w:bottom w:val="none" w:sz="0" w:space="0" w:color="auto"/>
            <w:right w:val="none" w:sz="0" w:space="0" w:color="auto"/>
          </w:divBdr>
        </w:div>
        <w:div w:id="728766837">
          <w:marLeft w:val="0"/>
          <w:marRight w:val="0"/>
          <w:marTop w:val="0"/>
          <w:marBottom w:val="0"/>
          <w:divBdr>
            <w:top w:val="none" w:sz="0" w:space="0" w:color="auto"/>
            <w:left w:val="none" w:sz="0" w:space="0" w:color="auto"/>
            <w:bottom w:val="none" w:sz="0" w:space="0" w:color="auto"/>
            <w:right w:val="none" w:sz="0" w:space="0" w:color="auto"/>
          </w:divBdr>
        </w:div>
        <w:div w:id="749886542">
          <w:marLeft w:val="0"/>
          <w:marRight w:val="0"/>
          <w:marTop w:val="0"/>
          <w:marBottom w:val="0"/>
          <w:divBdr>
            <w:top w:val="none" w:sz="0" w:space="0" w:color="auto"/>
            <w:left w:val="none" w:sz="0" w:space="0" w:color="auto"/>
            <w:bottom w:val="none" w:sz="0" w:space="0" w:color="auto"/>
            <w:right w:val="none" w:sz="0" w:space="0" w:color="auto"/>
          </w:divBdr>
        </w:div>
        <w:div w:id="751582325">
          <w:marLeft w:val="0"/>
          <w:marRight w:val="0"/>
          <w:marTop w:val="0"/>
          <w:marBottom w:val="0"/>
          <w:divBdr>
            <w:top w:val="none" w:sz="0" w:space="0" w:color="auto"/>
            <w:left w:val="none" w:sz="0" w:space="0" w:color="auto"/>
            <w:bottom w:val="none" w:sz="0" w:space="0" w:color="auto"/>
            <w:right w:val="none" w:sz="0" w:space="0" w:color="auto"/>
          </w:divBdr>
        </w:div>
        <w:div w:id="755051334">
          <w:marLeft w:val="0"/>
          <w:marRight w:val="0"/>
          <w:marTop w:val="0"/>
          <w:marBottom w:val="0"/>
          <w:divBdr>
            <w:top w:val="none" w:sz="0" w:space="0" w:color="auto"/>
            <w:left w:val="none" w:sz="0" w:space="0" w:color="auto"/>
            <w:bottom w:val="none" w:sz="0" w:space="0" w:color="auto"/>
            <w:right w:val="none" w:sz="0" w:space="0" w:color="auto"/>
          </w:divBdr>
        </w:div>
        <w:div w:id="777675529">
          <w:marLeft w:val="0"/>
          <w:marRight w:val="0"/>
          <w:marTop w:val="0"/>
          <w:marBottom w:val="0"/>
          <w:divBdr>
            <w:top w:val="none" w:sz="0" w:space="0" w:color="auto"/>
            <w:left w:val="none" w:sz="0" w:space="0" w:color="auto"/>
            <w:bottom w:val="none" w:sz="0" w:space="0" w:color="auto"/>
            <w:right w:val="none" w:sz="0" w:space="0" w:color="auto"/>
          </w:divBdr>
        </w:div>
        <w:div w:id="790709850">
          <w:marLeft w:val="0"/>
          <w:marRight w:val="0"/>
          <w:marTop w:val="0"/>
          <w:marBottom w:val="0"/>
          <w:divBdr>
            <w:top w:val="none" w:sz="0" w:space="0" w:color="auto"/>
            <w:left w:val="none" w:sz="0" w:space="0" w:color="auto"/>
            <w:bottom w:val="none" w:sz="0" w:space="0" w:color="auto"/>
            <w:right w:val="none" w:sz="0" w:space="0" w:color="auto"/>
          </w:divBdr>
        </w:div>
        <w:div w:id="807892620">
          <w:marLeft w:val="0"/>
          <w:marRight w:val="0"/>
          <w:marTop w:val="0"/>
          <w:marBottom w:val="0"/>
          <w:divBdr>
            <w:top w:val="none" w:sz="0" w:space="0" w:color="auto"/>
            <w:left w:val="none" w:sz="0" w:space="0" w:color="auto"/>
            <w:bottom w:val="none" w:sz="0" w:space="0" w:color="auto"/>
            <w:right w:val="none" w:sz="0" w:space="0" w:color="auto"/>
          </w:divBdr>
        </w:div>
        <w:div w:id="834300972">
          <w:marLeft w:val="0"/>
          <w:marRight w:val="0"/>
          <w:marTop w:val="0"/>
          <w:marBottom w:val="0"/>
          <w:divBdr>
            <w:top w:val="none" w:sz="0" w:space="0" w:color="auto"/>
            <w:left w:val="none" w:sz="0" w:space="0" w:color="auto"/>
            <w:bottom w:val="none" w:sz="0" w:space="0" w:color="auto"/>
            <w:right w:val="none" w:sz="0" w:space="0" w:color="auto"/>
          </w:divBdr>
        </w:div>
        <w:div w:id="858274734">
          <w:marLeft w:val="0"/>
          <w:marRight w:val="0"/>
          <w:marTop w:val="0"/>
          <w:marBottom w:val="0"/>
          <w:divBdr>
            <w:top w:val="none" w:sz="0" w:space="0" w:color="auto"/>
            <w:left w:val="none" w:sz="0" w:space="0" w:color="auto"/>
            <w:bottom w:val="none" w:sz="0" w:space="0" w:color="auto"/>
            <w:right w:val="none" w:sz="0" w:space="0" w:color="auto"/>
          </w:divBdr>
        </w:div>
        <w:div w:id="860709014">
          <w:marLeft w:val="0"/>
          <w:marRight w:val="0"/>
          <w:marTop w:val="0"/>
          <w:marBottom w:val="0"/>
          <w:divBdr>
            <w:top w:val="none" w:sz="0" w:space="0" w:color="auto"/>
            <w:left w:val="none" w:sz="0" w:space="0" w:color="auto"/>
            <w:bottom w:val="none" w:sz="0" w:space="0" w:color="auto"/>
            <w:right w:val="none" w:sz="0" w:space="0" w:color="auto"/>
          </w:divBdr>
        </w:div>
        <w:div w:id="878392129">
          <w:marLeft w:val="0"/>
          <w:marRight w:val="0"/>
          <w:marTop w:val="0"/>
          <w:marBottom w:val="0"/>
          <w:divBdr>
            <w:top w:val="none" w:sz="0" w:space="0" w:color="auto"/>
            <w:left w:val="none" w:sz="0" w:space="0" w:color="auto"/>
            <w:bottom w:val="none" w:sz="0" w:space="0" w:color="auto"/>
            <w:right w:val="none" w:sz="0" w:space="0" w:color="auto"/>
          </w:divBdr>
        </w:div>
        <w:div w:id="890728003">
          <w:marLeft w:val="0"/>
          <w:marRight w:val="0"/>
          <w:marTop w:val="0"/>
          <w:marBottom w:val="0"/>
          <w:divBdr>
            <w:top w:val="none" w:sz="0" w:space="0" w:color="auto"/>
            <w:left w:val="none" w:sz="0" w:space="0" w:color="auto"/>
            <w:bottom w:val="none" w:sz="0" w:space="0" w:color="auto"/>
            <w:right w:val="none" w:sz="0" w:space="0" w:color="auto"/>
          </w:divBdr>
        </w:div>
        <w:div w:id="925960631">
          <w:marLeft w:val="0"/>
          <w:marRight w:val="0"/>
          <w:marTop w:val="0"/>
          <w:marBottom w:val="0"/>
          <w:divBdr>
            <w:top w:val="none" w:sz="0" w:space="0" w:color="auto"/>
            <w:left w:val="none" w:sz="0" w:space="0" w:color="auto"/>
            <w:bottom w:val="none" w:sz="0" w:space="0" w:color="auto"/>
            <w:right w:val="none" w:sz="0" w:space="0" w:color="auto"/>
          </w:divBdr>
        </w:div>
        <w:div w:id="927691241">
          <w:marLeft w:val="0"/>
          <w:marRight w:val="0"/>
          <w:marTop w:val="0"/>
          <w:marBottom w:val="0"/>
          <w:divBdr>
            <w:top w:val="none" w:sz="0" w:space="0" w:color="auto"/>
            <w:left w:val="none" w:sz="0" w:space="0" w:color="auto"/>
            <w:bottom w:val="none" w:sz="0" w:space="0" w:color="auto"/>
            <w:right w:val="none" w:sz="0" w:space="0" w:color="auto"/>
          </w:divBdr>
        </w:div>
        <w:div w:id="937103313">
          <w:marLeft w:val="0"/>
          <w:marRight w:val="0"/>
          <w:marTop w:val="0"/>
          <w:marBottom w:val="0"/>
          <w:divBdr>
            <w:top w:val="none" w:sz="0" w:space="0" w:color="auto"/>
            <w:left w:val="none" w:sz="0" w:space="0" w:color="auto"/>
            <w:bottom w:val="none" w:sz="0" w:space="0" w:color="auto"/>
            <w:right w:val="none" w:sz="0" w:space="0" w:color="auto"/>
          </w:divBdr>
        </w:div>
        <w:div w:id="960573371">
          <w:marLeft w:val="0"/>
          <w:marRight w:val="0"/>
          <w:marTop w:val="0"/>
          <w:marBottom w:val="0"/>
          <w:divBdr>
            <w:top w:val="none" w:sz="0" w:space="0" w:color="auto"/>
            <w:left w:val="none" w:sz="0" w:space="0" w:color="auto"/>
            <w:bottom w:val="none" w:sz="0" w:space="0" w:color="auto"/>
            <w:right w:val="none" w:sz="0" w:space="0" w:color="auto"/>
          </w:divBdr>
        </w:div>
        <w:div w:id="1008169358">
          <w:marLeft w:val="0"/>
          <w:marRight w:val="0"/>
          <w:marTop w:val="0"/>
          <w:marBottom w:val="0"/>
          <w:divBdr>
            <w:top w:val="none" w:sz="0" w:space="0" w:color="auto"/>
            <w:left w:val="none" w:sz="0" w:space="0" w:color="auto"/>
            <w:bottom w:val="none" w:sz="0" w:space="0" w:color="auto"/>
            <w:right w:val="none" w:sz="0" w:space="0" w:color="auto"/>
          </w:divBdr>
        </w:div>
        <w:div w:id="1008286441">
          <w:marLeft w:val="0"/>
          <w:marRight w:val="0"/>
          <w:marTop w:val="0"/>
          <w:marBottom w:val="0"/>
          <w:divBdr>
            <w:top w:val="none" w:sz="0" w:space="0" w:color="auto"/>
            <w:left w:val="none" w:sz="0" w:space="0" w:color="auto"/>
            <w:bottom w:val="none" w:sz="0" w:space="0" w:color="auto"/>
            <w:right w:val="none" w:sz="0" w:space="0" w:color="auto"/>
          </w:divBdr>
        </w:div>
        <w:div w:id="1008405798">
          <w:marLeft w:val="0"/>
          <w:marRight w:val="0"/>
          <w:marTop w:val="0"/>
          <w:marBottom w:val="0"/>
          <w:divBdr>
            <w:top w:val="none" w:sz="0" w:space="0" w:color="auto"/>
            <w:left w:val="none" w:sz="0" w:space="0" w:color="auto"/>
            <w:bottom w:val="none" w:sz="0" w:space="0" w:color="auto"/>
            <w:right w:val="none" w:sz="0" w:space="0" w:color="auto"/>
          </w:divBdr>
        </w:div>
        <w:div w:id="1021973626">
          <w:marLeft w:val="0"/>
          <w:marRight w:val="0"/>
          <w:marTop w:val="0"/>
          <w:marBottom w:val="0"/>
          <w:divBdr>
            <w:top w:val="none" w:sz="0" w:space="0" w:color="auto"/>
            <w:left w:val="none" w:sz="0" w:space="0" w:color="auto"/>
            <w:bottom w:val="none" w:sz="0" w:space="0" w:color="auto"/>
            <w:right w:val="none" w:sz="0" w:space="0" w:color="auto"/>
          </w:divBdr>
        </w:div>
        <w:div w:id="1096100569">
          <w:marLeft w:val="0"/>
          <w:marRight w:val="0"/>
          <w:marTop w:val="0"/>
          <w:marBottom w:val="0"/>
          <w:divBdr>
            <w:top w:val="none" w:sz="0" w:space="0" w:color="auto"/>
            <w:left w:val="none" w:sz="0" w:space="0" w:color="auto"/>
            <w:bottom w:val="none" w:sz="0" w:space="0" w:color="auto"/>
            <w:right w:val="none" w:sz="0" w:space="0" w:color="auto"/>
          </w:divBdr>
        </w:div>
        <w:div w:id="1105418194">
          <w:marLeft w:val="0"/>
          <w:marRight w:val="0"/>
          <w:marTop w:val="0"/>
          <w:marBottom w:val="0"/>
          <w:divBdr>
            <w:top w:val="none" w:sz="0" w:space="0" w:color="auto"/>
            <w:left w:val="none" w:sz="0" w:space="0" w:color="auto"/>
            <w:bottom w:val="none" w:sz="0" w:space="0" w:color="auto"/>
            <w:right w:val="none" w:sz="0" w:space="0" w:color="auto"/>
          </w:divBdr>
        </w:div>
        <w:div w:id="1113138201">
          <w:marLeft w:val="0"/>
          <w:marRight w:val="0"/>
          <w:marTop w:val="0"/>
          <w:marBottom w:val="0"/>
          <w:divBdr>
            <w:top w:val="none" w:sz="0" w:space="0" w:color="auto"/>
            <w:left w:val="none" w:sz="0" w:space="0" w:color="auto"/>
            <w:bottom w:val="none" w:sz="0" w:space="0" w:color="auto"/>
            <w:right w:val="none" w:sz="0" w:space="0" w:color="auto"/>
          </w:divBdr>
        </w:div>
        <w:div w:id="1162350039">
          <w:marLeft w:val="0"/>
          <w:marRight w:val="0"/>
          <w:marTop w:val="0"/>
          <w:marBottom w:val="0"/>
          <w:divBdr>
            <w:top w:val="none" w:sz="0" w:space="0" w:color="auto"/>
            <w:left w:val="none" w:sz="0" w:space="0" w:color="auto"/>
            <w:bottom w:val="none" w:sz="0" w:space="0" w:color="auto"/>
            <w:right w:val="none" w:sz="0" w:space="0" w:color="auto"/>
          </w:divBdr>
        </w:div>
        <w:div w:id="1172060882">
          <w:marLeft w:val="0"/>
          <w:marRight w:val="0"/>
          <w:marTop w:val="0"/>
          <w:marBottom w:val="0"/>
          <w:divBdr>
            <w:top w:val="none" w:sz="0" w:space="0" w:color="auto"/>
            <w:left w:val="none" w:sz="0" w:space="0" w:color="auto"/>
            <w:bottom w:val="none" w:sz="0" w:space="0" w:color="auto"/>
            <w:right w:val="none" w:sz="0" w:space="0" w:color="auto"/>
          </w:divBdr>
        </w:div>
        <w:div w:id="1181353995">
          <w:marLeft w:val="0"/>
          <w:marRight w:val="0"/>
          <w:marTop w:val="0"/>
          <w:marBottom w:val="0"/>
          <w:divBdr>
            <w:top w:val="none" w:sz="0" w:space="0" w:color="auto"/>
            <w:left w:val="none" w:sz="0" w:space="0" w:color="auto"/>
            <w:bottom w:val="none" w:sz="0" w:space="0" w:color="auto"/>
            <w:right w:val="none" w:sz="0" w:space="0" w:color="auto"/>
          </w:divBdr>
        </w:div>
        <w:div w:id="1200244185">
          <w:marLeft w:val="0"/>
          <w:marRight w:val="0"/>
          <w:marTop w:val="0"/>
          <w:marBottom w:val="0"/>
          <w:divBdr>
            <w:top w:val="none" w:sz="0" w:space="0" w:color="auto"/>
            <w:left w:val="none" w:sz="0" w:space="0" w:color="auto"/>
            <w:bottom w:val="none" w:sz="0" w:space="0" w:color="auto"/>
            <w:right w:val="none" w:sz="0" w:space="0" w:color="auto"/>
          </w:divBdr>
        </w:div>
        <w:div w:id="1216813196">
          <w:marLeft w:val="0"/>
          <w:marRight w:val="0"/>
          <w:marTop w:val="0"/>
          <w:marBottom w:val="0"/>
          <w:divBdr>
            <w:top w:val="none" w:sz="0" w:space="0" w:color="auto"/>
            <w:left w:val="none" w:sz="0" w:space="0" w:color="auto"/>
            <w:bottom w:val="none" w:sz="0" w:space="0" w:color="auto"/>
            <w:right w:val="none" w:sz="0" w:space="0" w:color="auto"/>
          </w:divBdr>
        </w:div>
        <w:div w:id="1251812122">
          <w:marLeft w:val="0"/>
          <w:marRight w:val="0"/>
          <w:marTop w:val="0"/>
          <w:marBottom w:val="0"/>
          <w:divBdr>
            <w:top w:val="none" w:sz="0" w:space="0" w:color="auto"/>
            <w:left w:val="none" w:sz="0" w:space="0" w:color="auto"/>
            <w:bottom w:val="none" w:sz="0" w:space="0" w:color="auto"/>
            <w:right w:val="none" w:sz="0" w:space="0" w:color="auto"/>
          </w:divBdr>
        </w:div>
        <w:div w:id="1253972570">
          <w:marLeft w:val="0"/>
          <w:marRight w:val="0"/>
          <w:marTop w:val="0"/>
          <w:marBottom w:val="0"/>
          <w:divBdr>
            <w:top w:val="none" w:sz="0" w:space="0" w:color="auto"/>
            <w:left w:val="none" w:sz="0" w:space="0" w:color="auto"/>
            <w:bottom w:val="none" w:sz="0" w:space="0" w:color="auto"/>
            <w:right w:val="none" w:sz="0" w:space="0" w:color="auto"/>
          </w:divBdr>
        </w:div>
        <w:div w:id="1254824012">
          <w:marLeft w:val="0"/>
          <w:marRight w:val="0"/>
          <w:marTop w:val="0"/>
          <w:marBottom w:val="0"/>
          <w:divBdr>
            <w:top w:val="none" w:sz="0" w:space="0" w:color="auto"/>
            <w:left w:val="none" w:sz="0" w:space="0" w:color="auto"/>
            <w:bottom w:val="none" w:sz="0" w:space="0" w:color="auto"/>
            <w:right w:val="none" w:sz="0" w:space="0" w:color="auto"/>
          </w:divBdr>
        </w:div>
        <w:div w:id="1272474207">
          <w:marLeft w:val="0"/>
          <w:marRight w:val="0"/>
          <w:marTop w:val="0"/>
          <w:marBottom w:val="0"/>
          <w:divBdr>
            <w:top w:val="none" w:sz="0" w:space="0" w:color="auto"/>
            <w:left w:val="none" w:sz="0" w:space="0" w:color="auto"/>
            <w:bottom w:val="none" w:sz="0" w:space="0" w:color="auto"/>
            <w:right w:val="none" w:sz="0" w:space="0" w:color="auto"/>
          </w:divBdr>
        </w:div>
        <w:div w:id="1283610032">
          <w:marLeft w:val="0"/>
          <w:marRight w:val="0"/>
          <w:marTop w:val="0"/>
          <w:marBottom w:val="0"/>
          <w:divBdr>
            <w:top w:val="none" w:sz="0" w:space="0" w:color="auto"/>
            <w:left w:val="none" w:sz="0" w:space="0" w:color="auto"/>
            <w:bottom w:val="none" w:sz="0" w:space="0" w:color="auto"/>
            <w:right w:val="none" w:sz="0" w:space="0" w:color="auto"/>
          </w:divBdr>
        </w:div>
        <w:div w:id="1315068323">
          <w:marLeft w:val="0"/>
          <w:marRight w:val="0"/>
          <w:marTop w:val="0"/>
          <w:marBottom w:val="0"/>
          <w:divBdr>
            <w:top w:val="none" w:sz="0" w:space="0" w:color="auto"/>
            <w:left w:val="none" w:sz="0" w:space="0" w:color="auto"/>
            <w:bottom w:val="none" w:sz="0" w:space="0" w:color="auto"/>
            <w:right w:val="none" w:sz="0" w:space="0" w:color="auto"/>
          </w:divBdr>
        </w:div>
        <w:div w:id="1339625394">
          <w:marLeft w:val="0"/>
          <w:marRight w:val="0"/>
          <w:marTop w:val="0"/>
          <w:marBottom w:val="0"/>
          <w:divBdr>
            <w:top w:val="none" w:sz="0" w:space="0" w:color="auto"/>
            <w:left w:val="none" w:sz="0" w:space="0" w:color="auto"/>
            <w:bottom w:val="none" w:sz="0" w:space="0" w:color="auto"/>
            <w:right w:val="none" w:sz="0" w:space="0" w:color="auto"/>
          </w:divBdr>
        </w:div>
        <w:div w:id="1342319891">
          <w:marLeft w:val="0"/>
          <w:marRight w:val="0"/>
          <w:marTop w:val="0"/>
          <w:marBottom w:val="0"/>
          <w:divBdr>
            <w:top w:val="none" w:sz="0" w:space="0" w:color="auto"/>
            <w:left w:val="none" w:sz="0" w:space="0" w:color="auto"/>
            <w:bottom w:val="none" w:sz="0" w:space="0" w:color="auto"/>
            <w:right w:val="none" w:sz="0" w:space="0" w:color="auto"/>
          </w:divBdr>
        </w:div>
        <w:div w:id="1361123280">
          <w:marLeft w:val="0"/>
          <w:marRight w:val="0"/>
          <w:marTop w:val="0"/>
          <w:marBottom w:val="0"/>
          <w:divBdr>
            <w:top w:val="none" w:sz="0" w:space="0" w:color="auto"/>
            <w:left w:val="none" w:sz="0" w:space="0" w:color="auto"/>
            <w:bottom w:val="none" w:sz="0" w:space="0" w:color="auto"/>
            <w:right w:val="none" w:sz="0" w:space="0" w:color="auto"/>
          </w:divBdr>
        </w:div>
        <w:div w:id="1396011283">
          <w:marLeft w:val="0"/>
          <w:marRight w:val="0"/>
          <w:marTop w:val="0"/>
          <w:marBottom w:val="0"/>
          <w:divBdr>
            <w:top w:val="none" w:sz="0" w:space="0" w:color="auto"/>
            <w:left w:val="none" w:sz="0" w:space="0" w:color="auto"/>
            <w:bottom w:val="none" w:sz="0" w:space="0" w:color="auto"/>
            <w:right w:val="none" w:sz="0" w:space="0" w:color="auto"/>
          </w:divBdr>
        </w:div>
        <w:div w:id="1396588204">
          <w:marLeft w:val="0"/>
          <w:marRight w:val="0"/>
          <w:marTop w:val="0"/>
          <w:marBottom w:val="0"/>
          <w:divBdr>
            <w:top w:val="none" w:sz="0" w:space="0" w:color="auto"/>
            <w:left w:val="none" w:sz="0" w:space="0" w:color="auto"/>
            <w:bottom w:val="none" w:sz="0" w:space="0" w:color="auto"/>
            <w:right w:val="none" w:sz="0" w:space="0" w:color="auto"/>
          </w:divBdr>
        </w:div>
        <w:div w:id="1416245692">
          <w:marLeft w:val="0"/>
          <w:marRight w:val="0"/>
          <w:marTop w:val="0"/>
          <w:marBottom w:val="0"/>
          <w:divBdr>
            <w:top w:val="none" w:sz="0" w:space="0" w:color="auto"/>
            <w:left w:val="none" w:sz="0" w:space="0" w:color="auto"/>
            <w:bottom w:val="none" w:sz="0" w:space="0" w:color="auto"/>
            <w:right w:val="none" w:sz="0" w:space="0" w:color="auto"/>
          </w:divBdr>
        </w:div>
        <w:div w:id="1416901365">
          <w:marLeft w:val="0"/>
          <w:marRight w:val="0"/>
          <w:marTop w:val="0"/>
          <w:marBottom w:val="0"/>
          <w:divBdr>
            <w:top w:val="none" w:sz="0" w:space="0" w:color="auto"/>
            <w:left w:val="none" w:sz="0" w:space="0" w:color="auto"/>
            <w:bottom w:val="none" w:sz="0" w:space="0" w:color="auto"/>
            <w:right w:val="none" w:sz="0" w:space="0" w:color="auto"/>
          </w:divBdr>
        </w:div>
        <w:div w:id="1420909969">
          <w:marLeft w:val="0"/>
          <w:marRight w:val="0"/>
          <w:marTop w:val="0"/>
          <w:marBottom w:val="0"/>
          <w:divBdr>
            <w:top w:val="none" w:sz="0" w:space="0" w:color="auto"/>
            <w:left w:val="none" w:sz="0" w:space="0" w:color="auto"/>
            <w:bottom w:val="none" w:sz="0" w:space="0" w:color="auto"/>
            <w:right w:val="none" w:sz="0" w:space="0" w:color="auto"/>
          </w:divBdr>
        </w:div>
        <w:div w:id="1426536514">
          <w:marLeft w:val="0"/>
          <w:marRight w:val="0"/>
          <w:marTop w:val="0"/>
          <w:marBottom w:val="0"/>
          <w:divBdr>
            <w:top w:val="none" w:sz="0" w:space="0" w:color="auto"/>
            <w:left w:val="none" w:sz="0" w:space="0" w:color="auto"/>
            <w:bottom w:val="none" w:sz="0" w:space="0" w:color="auto"/>
            <w:right w:val="none" w:sz="0" w:space="0" w:color="auto"/>
          </w:divBdr>
        </w:div>
        <w:div w:id="1466779765">
          <w:marLeft w:val="0"/>
          <w:marRight w:val="0"/>
          <w:marTop w:val="0"/>
          <w:marBottom w:val="0"/>
          <w:divBdr>
            <w:top w:val="none" w:sz="0" w:space="0" w:color="auto"/>
            <w:left w:val="none" w:sz="0" w:space="0" w:color="auto"/>
            <w:bottom w:val="none" w:sz="0" w:space="0" w:color="auto"/>
            <w:right w:val="none" w:sz="0" w:space="0" w:color="auto"/>
          </w:divBdr>
        </w:div>
        <w:div w:id="1476487036">
          <w:marLeft w:val="0"/>
          <w:marRight w:val="0"/>
          <w:marTop w:val="0"/>
          <w:marBottom w:val="0"/>
          <w:divBdr>
            <w:top w:val="none" w:sz="0" w:space="0" w:color="auto"/>
            <w:left w:val="none" w:sz="0" w:space="0" w:color="auto"/>
            <w:bottom w:val="none" w:sz="0" w:space="0" w:color="auto"/>
            <w:right w:val="none" w:sz="0" w:space="0" w:color="auto"/>
          </w:divBdr>
        </w:div>
        <w:div w:id="1488279104">
          <w:marLeft w:val="0"/>
          <w:marRight w:val="0"/>
          <w:marTop w:val="0"/>
          <w:marBottom w:val="0"/>
          <w:divBdr>
            <w:top w:val="none" w:sz="0" w:space="0" w:color="auto"/>
            <w:left w:val="none" w:sz="0" w:space="0" w:color="auto"/>
            <w:bottom w:val="none" w:sz="0" w:space="0" w:color="auto"/>
            <w:right w:val="none" w:sz="0" w:space="0" w:color="auto"/>
          </w:divBdr>
        </w:div>
        <w:div w:id="1499806143">
          <w:marLeft w:val="0"/>
          <w:marRight w:val="0"/>
          <w:marTop w:val="0"/>
          <w:marBottom w:val="0"/>
          <w:divBdr>
            <w:top w:val="none" w:sz="0" w:space="0" w:color="auto"/>
            <w:left w:val="none" w:sz="0" w:space="0" w:color="auto"/>
            <w:bottom w:val="none" w:sz="0" w:space="0" w:color="auto"/>
            <w:right w:val="none" w:sz="0" w:space="0" w:color="auto"/>
          </w:divBdr>
        </w:div>
        <w:div w:id="1516503220">
          <w:marLeft w:val="0"/>
          <w:marRight w:val="0"/>
          <w:marTop w:val="0"/>
          <w:marBottom w:val="0"/>
          <w:divBdr>
            <w:top w:val="none" w:sz="0" w:space="0" w:color="auto"/>
            <w:left w:val="none" w:sz="0" w:space="0" w:color="auto"/>
            <w:bottom w:val="none" w:sz="0" w:space="0" w:color="auto"/>
            <w:right w:val="none" w:sz="0" w:space="0" w:color="auto"/>
          </w:divBdr>
        </w:div>
        <w:div w:id="1517302245">
          <w:marLeft w:val="0"/>
          <w:marRight w:val="0"/>
          <w:marTop w:val="0"/>
          <w:marBottom w:val="0"/>
          <w:divBdr>
            <w:top w:val="none" w:sz="0" w:space="0" w:color="auto"/>
            <w:left w:val="none" w:sz="0" w:space="0" w:color="auto"/>
            <w:bottom w:val="none" w:sz="0" w:space="0" w:color="auto"/>
            <w:right w:val="none" w:sz="0" w:space="0" w:color="auto"/>
          </w:divBdr>
        </w:div>
        <w:div w:id="1521629561">
          <w:marLeft w:val="0"/>
          <w:marRight w:val="0"/>
          <w:marTop w:val="0"/>
          <w:marBottom w:val="0"/>
          <w:divBdr>
            <w:top w:val="none" w:sz="0" w:space="0" w:color="auto"/>
            <w:left w:val="none" w:sz="0" w:space="0" w:color="auto"/>
            <w:bottom w:val="none" w:sz="0" w:space="0" w:color="auto"/>
            <w:right w:val="none" w:sz="0" w:space="0" w:color="auto"/>
          </w:divBdr>
        </w:div>
        <w:div w:id="1522624090">
          <w:marLeft w:val="0"/>
          <w:marRight w:val="0"/>
          <w:marTop w:val="0"/>
          <w:marBottom w:val="0"/>
          <w:divBdr>
            <w:top w:val="none" w:sz="0" w:space="0" w:color="auto"/>
            <w:left w:val="none" w:sz="0" w:space="0" w:color="auto"/>
            <w:bottom w:val="none" w:sz="0" w:space="0" w:color="auto"/>
            <w:right w:val="none" w:sz="0" w:space="0" w:color="auto"/>
          </w:divBdr>
        </w:div>
        <w:div w:id="1552184152">
          <w:marLeft w:val="0"/>
          <w:marRight w:val="0"/>
          <w:marTop w:val="0"/>
          <w:marBottom w:val="0"/>
          <w:divBdr>
            <w:top w:val="none" w:sz="0" w:space="0" w:color="auto"/>
            <w:left w:val="none" w:sz="0" w:space="0" w:color="auto"/>
            <w:bottom w:val="none" w:sz="0" w:space="0" w:color="auto"/>
            <w:right w:val="none" w:sz="0" w:space="0" w:color="auto"/>
          </w:divBdr>
        </w:div>
        <w:div w:id="1559822700">
          <w:marLeft w:val="0"/>
          <w:marRight w:val="0"/>
          <w:marTop w:val="0"/>
          <w:marBottom w:val="0"/>
          <w:divBdr>
            <w:top w:val="none" w:sz="0" w:space="0" w:color="auto"/>
            <w:left w:val="none" w:sz="0" w:space="0" w:color="auto"/>
            <w:bottom w:val="none" w:sz="0" w:space="0" w:color="auto"/>
            <w:right w:val="none" w:sz="0" w:space="0" w:color="auto"/>
          </w:divBdr>
        </w:div>
        <w:div w:id="1570533324">
          <w:marLeft w:val="0"/>
          <w:marRight w:val="0"/>
          <w:marTop w:val="0"/>
          <w:marBottom w:val="0"/>
          <w:divBdr>
            <w:top w:val="none" w:sz="0" w:space="0" w:color="auto"/>
            <w:left w:val="none" w:sz="0" w:space="0" w:color="auto"/>
            <w:bottom w:val="none" w:sz="0" w:space="0" w:color="auto"/>
            <w:right w:val="none" w:sz="0" w:space="0" w:color="auto"/>
          </w:divBdr>
        </w:div>
        <w:div w:id="1576235925">
          <w:marLeft w:val="0"/>
          <w:marRight w:val="0"/>
          <w:marTop w:val="0"/>
          <w:marBottom w:val="0"/>
          <w:divBdr>
            <w:top w:val="none" w:sz="0" w:space="0" w:color="auto"/>
            <w:left w:val="none" w:sz="0" w:space="0" w:color="auto"/>
            <w:bottom w:val="none" w:sz="0" w:space="0" w:color="auto"/>
            <w:right w:val="none" w:sz="0" w:space="0" w:color="auto"/>
          </w:divBdr>
        </w:div>
        <w:div w:id="1583877494">
          <w:marLeft w:val="0"/>
          <w:marRight w:val="0"/>
          <w:marTop w:val="0"/>
          <w:marBottom w:val="0"/>
          <w:divBdr>
            <w:top w:val="none" w:sz="0" w:space="0" w:color="auto"/>
            <w:left w:val="none" w:sz="0" w:space="0" w:color="auto"/>
            <w:bottom w:val="none" w:sz="0" w:space="0" w:color="auto"/>
            <w:right w:val="none" w:sz="0" w:space="0" w:color="auto"/>
          </w:divBdr>
        </w:div>
        <w:div w:id="1619679739">
          <w:marLeft w:val="0"/>
          <w:marRight w:val="0"/>
          <w:marTop w:val="0"/>
          <w:marBottom w:val="0"/>
          <w:divBdr>
            <w:top w:val="none" w:sz="0" w:space="0" w:color="auto"/>
            <w:left w:val="none" w:sz="0" w:space="0" w:color="auto"/>
            <w:bottom w:val="none" w:sz="0" w:space="0" w:color="auto"/>
            <w:right w:val="none" w:sz="0" w:space="0" w:color="auto"/>
          </w:divBdr>
        </w:div>
        <w:div w:id="1649170342">
          <w:marLeft w:val="0"/>
          <w:marRight w:val="0"/>
          <w:marTop w:val="0"/>
          <w:marBottom w:val="0"/>
          <w:divBdr>
            <w:top w:val="none" w:sz="0" w:space="0" w:color="auto"/>
            <w:left w:val="none" w:sz="0" w:space="0" w:color="auto"/>
            <w:bottom w:val="none" w:sz="0" w:space="0" w:color="auto"/>
            <w:right w:val="none" w:sz="0" w:space="0" w:color="auto"/>
          </w:divBdr>
        </w:div>
        <w:div w:id="1668361458">
          <w:marLeft w:val="0"/>
          <w:marRight w:val="0"/>
          <w:marTop w:val="0"/>
          <w:marBottom w:val="0"/>
          <w:divBdr>
            <w:top w:val="none" w:sz="0" w:space="0" w:color="auto"/>
            <w:left w:val="none" w:sz="0" w:space="0" w:color="auto"/>
            <w:bottom w:val="none" w:sz="0" w:space="0" w:color="auto"/>
            <w:right w:val="none" w:sz="0" w:space="0" w:color="auto"/>
          </w:divBdr>
        </w:div>
        <w:div w:id="1673726218">
          <w:marLeft w:val="0"/>
          <w:marRight w:val="0"/>
          <w:marTop w:val="0"/>
          <w:marBottom w:val="0"/>
          <w:divBdr>
            <w:top w:val="none" w:sz="0" w:space="0" w:color="auto"/>
            <w:left w:val="none" w:sz="0" w:space="0" w:color="auto"/>
            <w:bottom w:val="none" w:sz="0" w:space="0" w:color="auto"/>
            <w:right w:val="none" w:sz="0" w:space="0" w:color="auto"/>
          </w:divBdr>
        </w:div>
        <w:div w:id="1687709278">
          <w:marLeft w:val="0"/>
          <w:marRight w:val="0"/>
          <w:marTop w:val="0"/>
          <w:marBottom w:val="0"/>
          <w:divBdr>
            <w:top w:val="none" w:sz="0" w:space="0" w:color="auto"/>
            <w:left w:val="none" w:sz="0" w:space="0" w:color="auto"/>
            <w:bottom w:val="none" w:sz="0" w:space="0" w:color="auto"/>
            <w:right w:val="none" w:sz="0" w:space="0" w:color="auto"/>
          </w:divBdr>
        </w:div>
        <w:div w:id="1688673186">
          <w:marLeft w:val="0"/>
          <w:marRight w:val="0"/>
          <w:marTop w:val="0"/>
          <w:marBottom w:val="0"/>
          <w:divBdr>
            <w:top w:val="none" w:sz="0" w:space="0" w:color="auto"/>
            <w:left w:val="none" w:sz="0" w:space="0" w:color="auto"/>
            <w:bottom w:val="none" w:sz="0" w:space="0" w:color="auto"/>
            <w:right w:val="none" w:sz="0" w:space="0" w:color="auto"/>
          </w:divBdr>
        </w:div>
        <w:div w:id="1690251313">
          <w:marLeft w:val="0"/>
          <w:marRight w:val="0"/>
          <w:marTop w:val="0"/>
          <w:marBottom w:val="0"/>
          <w:divBdr>
            <w:top w:val="none" w:sz="0" w:space="0" w:color="auto"/>
            <w:left w:val="none" w:sz="0" w:space="0" w:color="auto"/>
            <w:bottom w:val="none" w:sz="0" w:space="0" w:color="auto"/>
            <w:right w:val="none" w:sz="0" w:space="0" w:color="auto"/>
          </w:divBdr>
        </w:div>
        <w:div w:id="1693654217">
          <w:marLeft w:val="0"/>
          <w:marRight w:val="0"/>
          <w:marTop w:val="0"/>
          <w:marBottom w:val="0"/>
          <w:divBdr>
            <w:top w:val="none" w:sz="0" w:space="0" w:color="auto"/>
            <w:left w:val="none" w:sz="0" w:space="0" w:color="auto"/>
            <w:bottom w:val="none" w:sz="0" w:space="0" w:color="auto"/>
            <w:right w:val="none" w:sz="0" w:space="0" w:color="auto"/>
          </w:divBdr>
        </w:div>
        <w:div w:id="1705910415">
          <w:marLeft w:val="0"/>
          <w:marRight w:val="0"/>
          <w:marTop w:val="0"/>
          <w:marBottom w:val="0"/>
          <w:divBdr>
            <w:top w:val="none" w:sz="0" w:space="0" w:color="auto"/>
            <w:left w:val="none" w:sz="0" w:space="0" w:color="auto"/>
            <w:bottom w:val="none" w:sz="0" w:space="0" w:color="auto"/>
            <w:right w:val="none" w:sz="0" w:space="0" w:color="auto"/>
          </w:divBdr>
        </w:div>
        <w:div w:id="1718318010">
          <w:marLeft w:val="0"/>
          <w:marRight w:val="0"/>
          <w:marTop w:val="0"/>
          <w:marBottom w:val="0"/>
          <w:divBdr>
            <w:top w:val="none" w:sz="0" w:space="0" w:color="auto"/>
            <w:left w:val="none" w:sz="0" w:space="0" w:color="auto"/>
            <w:bottom w:val="none" w:sz="0" w:space="0" w:color="auto"/>
            <w:right w:val="none" w:sz="0" w:space="0" w:color="auto"/>
          </w:divBdr>
        </w:div>
        <w:div w:id="1723556418">
          <w:marLeft w:val="0"/>
          <w:marRight w:val="0"/>
          <w:marTop w:val="0"/>
          <w:marBottom w:val="0"/>
          <w:divBdr>
            <w:top w:val="none" w:sz="0" w:space="0" w:color="auto"/>
            <w:left w:val="none" w:sz="0" w:space="0" w:color="auto"/>
            <w:bottom w:val="none" w:sz="0" w:space="0" w:color="auto"/>
            <w:right w:val="none" w:sz="0" w:space="0" w:color="auto"/>
          </w:divBdr>
        </w:div>
        <w:div w:id="1725058394">
          <w:marLeft w:val="0"/>
          <w:marRight w:val="0"/>
          <w:marTop w:val="0"/>
          <w:marBottom w:val="0"/>
          <w:divBdr>
            <w:top w:val="none" w:sz="0" w:space="0" w:color="auto"/>
            <w:left w:val="none" w:sz="0" w:space="0" w:color="auto"/>
            <w:bottom w:val="none" w:sz="0" w:space="0" w:color="auto"/>
            <w:right w:val="none" w:sz="0" w:space="0" w:color="auto"/>
          </w:divBdr>
        </w:div>
        <w:div w:id="1727602855">
          <w:marLeft w:val="0"/>
          <w:marRight w:val="0"/>
          <w:marTop w:val="0"/>
          <w:marBottom w:val="0"/>
          <w:divBdr>
            <w:top w:val="none" w:sz="0" w:space="0" w:color="auto"/>
            <w:left w:val="none" w:sz="0" w:space="0" w:color="auto"/>
            <w:bottom w:val="none" w:sz="0" w:space="0" w:color="auto"/>
            <w:right w:val="none" w:sz="0" w:space="0" w:color="auto"/>
          </w:divBdr>
        </w:div>
        <w:div w:id="1732994954">
          <w:marLeft w:val="0"/>
          <w:marRight w:val="0"/>
          <w:marTop w:val="0"/>
          <w:marBottom w:val="0"/>
          <w:divBdr>
            <w:top w:val="none" w:sz="0" w:space="0" w:color="auto"/>
            <w:left w:val="none" w:sz="0" w:space="0" w:color="auto"/>
            <w:bottom w:val="none" w:sz="0" w:space="0" w:color="auto"/>
            <w:right w:val="none" w:sz="0" w:space="0" w:color="auto"/>
          </w:divBdr>
        </w:div>
        <w:div w:id="1733237796">
          <w:marLeft w:val="0"/>
          <w:marRight w:val="0"/>
          <w:marTop w:val="0"/>
          <w:marBottom w:val="0"/>
          <w:divBdr>
            <w:top w:val="none" w:sz="0" w:space="0" w:color="auto"/>
            <w:left w:val="none" w:sz="0" w:space="0" w:color="auto"/>
            <w:bottom w:val="none" w:sz="0" w:space="0" w:color="auto"/>
            <w:right w:val="none" w:sz="0" w:space="0" w:color="auto"/>
          </w:divBdr>
        </w:div>
        <w:div w:id="1735156865">
          <w:marLeft w:val="0"/>
          <w:marRight w:val="0"/>
          <w:marTop w:val="0"/>
          <w:marBottom w:val="0"/>
          <w:divBdr>
            <w:top w:val="none" w:sz="0" w:space="0" w:color="auto"/>
            <w:left w:val="none" w:sz="0" w:space="0" w:color="auto"/>
            <w:bottom w:val="none" w:sz="0" w:space="0" w:color="auto"/>
            <w:right w:val="none" w:sz="0" w:space="0" w:color="auto"/>
          </w:divBdr>
        </w:div>
        <w:div w:id="1746103313">
          <w:marLeft w:val="0"/>
          <w:marRight w:val="0"/>
          <w:marTop w:val="0"/>
          <w:marBottom w:val="0"/>
          <w:divBdr>
            <w:top w:val="none" w:sz="0" w:space="0" w:color="auto"/>
            <w:left w:val="none" w:sz="0" w:space="0" w:color="auto"/>
            <w:bottom w:val="none" w:sz="0" w:space="0" w:color="auto"/>
            <w:right w:val="none" w:sz="0" w:space="0" w:color="auto"/>
          </w:divBdr>
        </w:div>
        <w:div w:id="1769233631">
          <w:marLeft w:val="0"/>
          <w:marRight w:val="0"/>
          <w:marTop w:val="0"/>
          <w:marBottom w:val="0"/>
          <w:divBdr>
            <w:top w:val="none" w:sz="0" w:space="0" w:color="auto"/>
            <w:left w:val="none" w:sz="0" w:space="0" w:color="auto"/>
            <w:bottom w:val="none" w:sz="0" w:space="0" w:color="auto"/>
            <w:right w:val="none" w:sz="0" w:space="0" w:color="auto"/>
          </w:divBdr>
        </w:div>
        <w:div w:id="1786730518">
          <w:marLeft w:val="0"/>
          <w:marRight w:val="0"/>
          <w:marTop w:val="0"/>
          <w:marBottom w:val="0"/>
          <w:divBdr>
            <w:top w:val="none" w:sz="0" w:space="0" w:color="auto"/>
            <w:left w:val="none" w:sz="0" w:space="0" w:color="auto"/>
            <w:bottom w:val="none" w:sz="0" w:space="0" w:color="auto"/>
            <w:right w:val="none" w:sz="0" w:space="0" w:color="auto"/>
          </w:divBdr>
        </w:div>
        <w:div w:id="1787042394">
          <w:marLeft w:val="0"/>
          <w:marRight w:val="0"/>
          <w:marTop w:val="0"/>
          <w:marBottom w:val="0"/>
          <w:divBdr>
            <w:top w:val="none" w:sz="0" w:space="0" w:color="auto"/>
            <w:left w:val="none" w:sz="0" w:space="0" w:color="auto"/>
            <w:bottom w:val="none" w:sz="0" w:space="0" w:color="auto"/>
            <w:right w:val="none" w:sz="0" w:space="0" w:color="auto"/>
          </w:divBdr>
        </w:div>
        <w:div w:id="1839733955">
          <w:marLeft w:val="0"/>
          <w:marRight w:val="0"/>
          <w:marTop w:val="0"/>
          <w:marBottom w:val="0"/>
          <w:divBdr>
            <w:top w:val="none" w:sz="0" w:space="0" w:color="auto"/>
            <w:left w:val="none" w:sz="0" w:space="0" w:color="auto"/>
            <w:bottom w:val="none" w:sz="0" w:space="0" w:color="auto"/>
            <w:right w:val="none" w:sz="0" w:space="0" w:color="auto"/>
          </w:divBdr>
        </w:div>
        <w:div w:id="1850827869">
          <w:marLeft w:val="0"/>
          <w:marRight w:val="0"/>
          <w:marTop w:val="0"/>
          <w:marBottom w:val="0"/>
          <w:divBdr>
            <w:top w:val="none" w:sz="0" w:space="0" w:color="auto"/>
            <w:left w:val="none" w:sz="0" w:space="0" w:color="auto"/>
            <w:bottom w:val="none" w:sz="0" w:space="0" w:color="auto"/>
            <w:right w:val="none" w:sz="0" w:space="0" w:color="auto"/>
          </w:divBdr>
        </w:div>
        <w:div w:id="1861893406">
          <w:marLeft w:val="0"/>
          <w:marRight w:val="0"/>
          <w:marTop w:val="0"/>
          <w:marBottom w:val="0"/>
          <w:divBdr>
            <w:top w:val="none" w:sz="0" w:space="0" w:color="auto"/>
            <w:left w:val="none" w:sz="0" w:space="0" w:color="auto"/>
            <w:bottom w:val="none" w:sz="0" w:space="0" w:color="auto"/>
            <w:right w:val="none" w:sz="0" w:space="0" w:color="auto"/>
          </w:divBdr>
        </w:div>
        <w:div w:id="1866401444">
          <w:marLeft w:val="0"/>
          <w:marRight w:val="0"/>
          <w:marTop w:val="0"/>
          <w:marBottom w:val="0"/>
          <w:divBdr>
            <w:top w:val="none" w:sz="0" w:space="0" w:color="auto"/>
            <w:left w:val="none" w:sz="0" w:space="0" w:color="auto"/>
            <w:bottom w:val="none" w:sz="0" w:space="0" w:color="auto"/>
            <w:right w:val="none" w:sz="0" w:space="0" w:color="auto"/>
          </w:divBdr>
        </w:div>
        <w:div w:id="1888369397">
          <w:marLeft w:val="0"/>
          <w:marRight w:val="0"/>
          <w:marTop w:val="0"/>
          <w:marBottom w:val="0"/>
          <w:divBdr>
            <w:top w:val="none" w:sz="0" w:space="0" w:color="auto"/>
            <w:left w:val="none" w:sz="0" w:space="0" w:color="auto"/>
            <w:bottom w:val="none" w:sz="0" w:space="0" w:color="auto"/>
            <w:right w:val="none" w:sz="0" w:space="0" w:color="auto"/>
          </w:divBdr>
        </w:div>
        <w:div w:id="1897624623">
          <w:marLeft w:val="0"/>
          <w:marRight w:val="0"/>
          <w:marTop w:val="0"/>
          <w:marBottom w:val="0"/>
          <w:divBdr>
            <w:top w:val="none" w:sz="0" w:space="0" w:color="auto"/>
            <w:left w:val="none" w:sz="0" w:space="0" w:color="auto"/>
            <w:bottom w:val="none" w:sz="0" w:space="0" w:color="auto"/>
            <w:right w:val="none" w:sz="0" w:space="0" w:color="auto"/>
          </w:divBdr>
        </w:div>
        <w:div w:id="1943144234">
          <w:marLeft w:val="0"/>
          <w:marRight w:val="0"/>
          <w:marTop w:val="0"/>
          <w:marBottom w:val="0"/>
          <w:divBdr>
            <w:top w:val="none" w:sz="0" w:space="0" w:color="auto"/>
            <w:left w:val="none" w:sz="0" w:space="0" w:color="auto"/>
            <w:bottom w:val="none" w:sz="0" w:space="0" w:color="auto"/>
            <w:right w:val="none" w:sz="0" w:space="0" w:color="auto"/>
          </w:divBdr>
        </w:div>
        <w:div w:id="1951669183">
          <w:marLeft w:val="0"/>
          <w:marRight w:val="0"/>
          <w:marTop w:val="0"/>
          <w:marBottom w:val="0"/>
          <w:divBdr>
            <w:top w:val="none" w:sz="0" w:space="0" w:color="auto"/>
            <w:left w:val="none" w:sz="0" w:space="0" w:color="auto"/>
            <w:bottom w:val="none" w:sz="0" w:space="0" w:color="auto"/>
            <w:right w:val="none" w:sz="0" w:space="0" w:color="auto"/>
          </w:divBdr>
        </w:div>
        <w:div w:id="1957103820">
          <w:marLeft w:val="0"/>
          <w:marRight w:val="0"/>
          <w:marTop w:val="0"/>
          <w:marBottom w:val="0"/>
          <w:divBdr>
            <w:top w:val="none" w:sz="0" w:space="0" w:color="auto"/>
            <w:left w:val="none" w:sz="0" w:space="0" w:color="auto"/>
            <w:bottom w:val="none" w:sz="0" w:space="0" w:color="auto"/>
            <w:right w:val="none" w:sz="0" w:space="0" w:color="auto"/>
          </w:divBdr>
        </w:div>
        <w:div w:id="1961105952">
          <w:marLeft w:val="0"/>
          <w:marRight w:val="0"/>
          <w:marTop w:val="0"/>
          <w:marBottom w:val="0"/>
          <w:divBdr>
            <w:top w:val="none" w:sz="0" w:space="0" w:color="auto"/>
            <w:left w:val="none" w:sz="0" w:space="0" w:color="auto"/>
            <w:bottom w:val="none" w:sz="0" w:space="0" w:color="auto"/>
            <w:right w:val="none" w:sz="0" w:space="0" w:color="auto"/>
          </w:divBdr>
        </w:div>
        <w:div w:id="1967081441">
          <w:marLeft w:val="0"/>
          <w:marRight w:val="0"/>
          <w:marTop w:val="0"/>
          <w:marBottom w:val="0"/>
          <w:divBdr>
            <w:top w:val="none" w:sz="0" w:space="0" w:color="auto"/>
            <w:left w:val="none" w:sz="0" w:space="0" w:color="auto"/>
            <w:bottom w:val="none" w:sz="0" w:space="0" w:color="auto"/>
            <w:right w:val="none" w:sz="0" w:space="0" w:color="auto"/>
          </w:divBdr>
        </w:div>
        <w:div w:id="1969435527">
          <w:marLeft w:val="0"/>
          <w:marRight w:val="0"/>
          <w:marTop w:val="0"/>
          <w:marBottom w:val="0"/>
          <w:divBdr>
            <w:top w:val="none" w:sz="0" w:space="0" w:color="auto"/>
            <w:left w:val="none" w:sz="0" w:space="0" w:color="auto"/>
            <w:bottom w:val="none" w:sz="0" w:space="0" w:color="auto"/>
            <w:right w:val="none" w:sz="0" w:space="0" w:color="auto"/>
          </w:divBdr>
        </w:div>
        <w:div w:id="1993485752">
          <w:marLeft w:val="0"/>
          <w:marRight w:val="0"/>
          <w:marTop w:val="0"/>
          <w:marBottom w:val="0"/>
          <w:divBdr>
            <w:top w:val="none" w:sz="0" w:space="0" w:color="auto"/>
            <w:left w:val="none" w:sz="0" w:space="0" w:color="auto"/>
            <w:bottom w:val="none" w:sz="0" w:space="0" w:color="auto"/>
            <w:right w:val="none" w:sz="0" w:space="0" w:color="auto"/>
          </w:divBdr>
        </w:div>
        <w:div w:id="2014603655">
          <w:marLeft w:val="0"/>
          <w:marRight w:val="0"/>
          <w:marTop w:val="0"/>
          <w:marBottom w:val="0"/>
          <w:divBdr>
            <w:top w:val="none" w:sz="0" w:space="0" w:color="auto"/>
            <w:left w:val="none" w:sz="0" w:space="0" w:color="auto"/>
            <w:bottom w:val="none" w:sz="0" w:space="0" w:color="auto"/>
            <w:right w:val="none" w:sz="0" w:space="0" w:color="auto"/>
          </w:divBdr>
        </w:div>
        <w:div w:id="2039038957">
          <w:marLeft w:val="0"/>
          <w:marRight w:val="0"/>
          <w:marTop w:val="0"/>
          <w:marBottom w:val="0"/>
          <w:divBdr>
            <w:top w:val="none" w:sz="0" w:space="0" w:color="auto"/>
            <w:left w:val="none" w:sz="0" w:space="0" w:color="auto"/>
            <w:bottom w:val="none" w:sz="0" w:space="0" w:color="auto"/>
            <w:right w:val="none" w:sz="0" w:space="0" w:color="auto"/>
          </w:divBdr>
        </w:div>
        <w:div w:id="2064481784">
          <w:marLeft w:val="0"/>
          <w:marRight w:val="0"/>
          <w:marTop w:val="0"/>
          <w:marBottom w:val="0"/>
          <w:divBdr>
            <w:top w:val="none" w:sz="0" w:space="0" w:color="auto"/>
            <w:left w:val="none" w:sz="0" w:space="0" w:color="auto"/>
            <w:bottom w:val="none" w:sz="0" w:space="0" w:color="auto"/>
            <w:right w:val="none" w:sz="0" w:space="0" w:color="auto"/>
          </w:divBdr>
        </w:div>
        <w:div w:id="2068916920">
          <w:marLeft w:val="0"/>
          <w:marRight w:val="0"/>
          <w:marTop w:val="0"/>
          <w:marBottom w:val="0"/>
          <w:divBdr>
            <w:top w:val="none" w:sz="0" w:space="0" w:color="auto"/>
            <w:left w:val="none" w:sz="0" w:space="0" w:color="auto"/>
            <w:bottom w:val="none" w:sz="0" w:space="0" w:color="auto"/>
            <w:right w:val="none" w:sz="0" w:space="0" w:color="auto"/>
          </w:divBdr>
        </w:div>
        <w:div w:id="2070417475">
          <w:marLeft w:val="0"/>
          <w:marRight w:val="0"/>
          <w:marTop w:val="0"/>
          <w:marBottom w:val="0"/>
          <w:divBdr>
            <w:top w:val="none" w:sz="0" w:space="0" w:color="auto"/>
            <w:left w:val="none" w:sz="0" w:space="0" w:color="auto"/>
            <w:bottom w:val="none" w:sz="0" w:space="0" w:color="auto"/>
            <w:right w:val="none" w:sz="0" w:space="0" w:color="auto"/>
          </w:divBdr>
        </w:div>
        <w:div w:id="2080403870">
          <w:marLeft w:val="0"/>
          <w:marRight w:val="0"/>
          <w:marTop w:val="0"/>
          <w:marBottom w:val="0"/>
          <w:divBdr>
            <w:top w:val="none" w:sz="0" w:space="0" w:color="auto"/>
            <w:left w:val="none" w:sz="0" w:space="0" w:color="auto"/>
            <w:bottom w:val="none" w:sz="0" w:space="0" w:color="auto"/>
            <w:right w:val="none" w:sz="0" w:space="0" w:color="auto"/>
          </w:divBdr>
        </w:div>
        <w:div w:id="2082483064">
          <w:marLeft w:val="0"/>
          <w:marRight w:val="0"/>
          <w:marTop w:val="0"/>
          <w:marBottom w:val="0"/>
          <w:divBdr>
            <w:top w:val="none" w:sz="0" w:space="0" w:color="auto"/>
            <w:left w:val="none" w:sz="0" w:space="0" w:color="auto"/>
            <w:bottom w:val="none" w:sz="0" w:space="0" w:color="auto"/>
            <w:right w:val="none" w:sz="0" w:space="0" w:color="auto"/>
          </w:divBdr>
        </w:div>
        <w:div w:id="2086564771">
          <w:marLeft w:val="0"/>
          <w:marRight w:val="0"/>
          <w:marTop w:val="0"/>
          <w:marBottom w:val="0"/>
          <w:divBdr>
            <w:top w:val="none" w:sz="0" w:space="0" w:color="auto"/>
            <w:left w:val="none" w:sz="0" w:space="0" w:color="auto"/>
            <w:bottom w:val="none" w:sz="0" w:space="0" w:color="auto"/>
            <w:right w:val="none" w:sz="0" w:space="0" w:color="auto"/>
          </w:divBdr>
        </w:div>
        <w:div w:id="2095777704">
          <w:marLeft w:val="0"/>
          <w:marRight w:val="0"/>
          <w:marTop w:val="0"/>
          <w:marBottom w:val="0"/>
          <w:divBdr>
            <w:top w:val="none" w:sz="0" w:space="0" w:color="auto"/>
            <w:left w:val="none" w:sz="0" w:space="0" w:color="auto"/>
            <w:bottom w:val="none" w:sz="0" w:space="0" w:color="auto"/>
            <w:right w:val="none" w:sz="0" w:space="0" w:color="auto"/>
          </w:divBdr>
        </w:div>
        <w:div w:id="2098747096">
          <w:marLeft w:val="0"/>
          <w:marRight w:val="0"/>
          <w:marTop w:val="0"/>
          <w:marBottom w:val="0"/>
          <w:divBdr>
            <w:top w:val="none" w:sz="0" w:space="0" w:color="auto"/>
            <w:left w:val="none" w:sz="0" w:space="0" w:color="auto"/>
            <w:bottom w:val="none" w:sz="0" w:space="0" w:color="auto"/>
            <w:right w:val="none" w:sz="0" w:space="0" w:color="auto"/>
          </w:divBdr>
        </w:div>
        <w:div w:id="2106799184">
          <w:marLeft w:val="0"/>
          <w:marRight w:val="0"/>
          <w:marTop w:val="0"/>
          <w:marBottom w:val="0"/>
          <w:divBdr>
            <w:top w:val="none" w:sz="0" w:space="0" w:color="auto"/>
            <w:left w:val="none" w:sz="0" w:space="0" w:color="auto"/>
            <w:bottom w:val="none" w:sz="0" w:space="0" w:color="auto"/>
            <w:right w:val="none" w:sz="0" w:space="0" w:color="auto"/>
          </w:divBdr>
        </w:div>
        <w:div w:id="2123186216">
          <w:marLeft w:val="0"/>
          <w:marRight w:val="0"/>
          <w:marTop w:val="0"/>
          <w:marBottom w:val="0"/>
          <w:divBdr>
            <w:top w:val="none" w:sz="0" w:space="0" w:color="auto"/>
            <w:left w:val="none" w:sz="0" w:space="0" w:color="auto"/>
            <w:bottom w:val="none" w:sz="0" w:space="0" w:color="auto"/>
            <w:right w:val="none" w:sz="0" w:space="0" w:color="auto"/>
          </w:divBdr>
        </w:div>
        <w:div w:id="2123451518">
          <w:marLeft w:val="0"/>
          <w:marRight w:val="0"/>
          <w:marTop w:val="0"/>
          <w:marBottom w:val="0"/>
          <w:divBdr>
            <w:top w:val="none" w:sz="0" w:space="0" w:color="auto"/>
            <w:left w:val="none" w:sz="0" w:space="0" w:color="auto"/>
            <w:bottom w:val="none" w:sz="0" w:space="0" w:color="auto"/>
            <w:right w:val="none" w:sz="0" w:space="0" w:color="auto"/>
          </w:divBdr>
        </w:div>
        <w:div w:id="2140998916">
          <w:marLeft w:val="0"/>
          <w:marRight w:val="0"/>
          <w:marTop w:val="0"/>
          <w:marBottom w:val="0"/>
          <w:divBdr>
            <w:top w:val="none" w:sz="0" w:space="0" w:color="auto"/>
            <w:left w:val="none" w:sz="0" w:space="0" w:color="auto"/>
            <w:bottom w:val="none" w:sz="0" w:space="0" w:color="auto"/>
            <w:right w:val="none" w:sz="0" w:space="0" w:color="auto"/>
          </w:divBdr>
        </w:div>
      </w:divsChild>
    </w:div>
    <w:div w:id="1074861994">
      <w:bodyDiv w:val="1"/>
      <w:marLeft w:val="0"/>
      <w:marRight w:val="0"/>
      <w:marTop w:val="0"/>
      <w:marBottom w:val="0"/>
      <w:divBdr>
        <w:top w:val="none" w:sz="0" w:space="0" w:color="auto"/>
        <w:left w:val="none" w:sz="0" w:space="0" w:color="auto"/>
        <w:bottom w:val="none" w:sz="0" w:space="0" w:color="auto"/>
        <w:right w:val="none" w:sz="0" w:space="0" w:color="auto"/>
      </w:divBdr>
      <w:divsChild>
        <w:div w:id="348458453">
          <w:marLeft w:val="0"/>
          <w:marRight w:val="0"/>
          <w:marTop w:val="0"/>
          <w:marBottom w:val="0"/>
          <w:divBdr>
            <w:top w:val="none" w:sz="0" w:space="0" w:color="auto"/>
            <w:left w:val="none" w:sz="0" w:space="0" w:color="auto"/>
            <w:bottom w:val="none" w:sz="0" w:space="0" w:color="auto"/>
            <w:right w:val="none" w:sz="0" w:space="0" w:color="auto"/>
          </w:divBdr>
        </w:div>
        <w:div w:id="451287857">
          <w:marLeft w:val="0"/>
          <w:marRight w:val="0"/>
          <w:marTop w:val="0"/>
          <w:marBottom w:val="0"/>
          <w:divBdr>
            <w:top w:val="none" w:sz="0" w:space="0" w:color="auto"/>
            <w:left w:val="none" w:sz="0" w:space="0" w:color="auto"/>
            <w:bottom w:val="none" w:sz="0" w:space="0" w:color="auto"/>
            <w:right w:val="none" w:sz="0" w:space="0" w:color="auto"/>
          </w:divBdr>
        </w:div>
        <w:div w:id="530074830">
          <w:marLeft w:val="0"/>
          <w:marRight w:val="0"/>
          <w:marTop w:val="0"/>
          <w:marBottom w:val="0"/>
          <w:divBdr>
            <w:top w:val="none" w:sz="0" w:space="0" w:color="auto"/>
            <w:left w:val="none" w:sz="0" w:space="0" w:color="auto"/>
            <w:bottom w:val="none" w:sz="0" w:space="0" w:color="auto"/>
            <w:right w:val="none" w:sz="0" w:space="0" w:color="auto"/>
          </w:divBdr>
        </w:div>
        <w:div w:id="956568062">
          <w:marLeft w:val="0"/>
          <w:marRight w:val="0"/>
          <w:marTop w:val="0"/>
          <w:marBottom w:val="0"/>
          <w:divBdr>
            <w:top w:val="none" w:sz="0" w:space="0" w:color="auto"/>
            <w:left w:val="none" w:sz="0" w:space="0" w:color="auto"/>
            <w:bottom w:val="none" w:sz="0" w:space="0" w:color="auto"/>
            <w:right w:val="none" w:sz="0" w:space="0" w:color="auto"/>
          </w:divBdr>
        </w:div>
        <w:div w:id="1085761210">
          <w:marLeft w:val="0"/>
          <w:marRight w:val="0"/>
          <w:marTop w:val="0"/>
          <w:marBottom w:val="0"/>
          <w:divBdr>
            <w:top w:val="none" w:sz="0" w:space="0" w:color="auto"/>
            <w:left w:val="none" w:sz="0" w:space="0" w:color="auto"/>
            <w:bottom w:val="none" w:sz="0" w:space="0" w:color="auto"/>
            <w:right w:val="none" w:sz="0" w:space="0" w:color="auto"/>
          </w:divBdr>
        </w:div>
        <w:div w:id="1106003625">
          <w:marLeft w:val="0"/>
          <w:marRight w:val="0"/>
          <w:marTop w:val="0"/>
          <w:marBottom w:val="0"/>
          <w:divBdr>
            <w:top w:val="none" w:sz="0" w:space="0" w:color="auto"/>
            <w:left w:val="none" w:sz="0" w:space="0" w:color="auto"/>
            <w:bottom w:val="none" w:sz="0" w:space="0" w:color="auto"/>
            <w:right w:val="none" w:sz="0" w:space="0" w:color="auto"/>
          </w:divBdr>
        </w:div>
        <w:div w:id="1296062246">
          <w:marLeft w:val="0"/>
          <w:marRight w:val="0"/>
          <w:marTop w:val="0"/>
          <w:marBottom w:val="0"/>
          <w:divBdr>
            <w:top w:val="none" w:sz="0" w:space="0" w:color="auto"/>
            <w:left w:val="none" w:sz="0" w:space="0" w:color="auto"/>
            <w:bottom w:val="none" w:sz="0" w:space="0" w:color="auto"/>
            <w:right w:val="none" w:sz="0" w:space="0" w:color="auto"/>
          </w:divBdr>
        </w:div>
        <w:div w:id="1472358682">
          <w:marLeft w:val="0"/>
          <w:marRight w:val="0"/>
          <w:marTop w:val="0"/>
          <w:marBottom w:val="0"/>
          <w:divBdr>
            <w:top w:val="none" w:sz="0" w:space="0" w:color="auto"/>
            <w:left w:val="none" w:sz="0" w:space="0" w:color="auto"/>
            <w:bottom w:val="none" w:sz="0" w:space="0" w:color="auto"/>
            <w:right w:val="none" w:sz="0" w:space="0" w:color="auto"/>
          </w:divBdr>
        </w:div>
        <w:div w:id="1669560110">
          <w:marLeft w:val="0"/>
          <w:marRight w:val="0"/>
          <w:marTop w:val="0"/>
          <w:marBottom w:val="0"/>
          <w:divBdr>
            <w:top w:val="none" w:sz="0" w:space="0" w:color="auto"/>
            <w:left w:val="none" w:sz="0" w:space="0" w:color="auto"/>
            <w:bottom w:val="none" w:sz="0" w:space="0" w:color="auto"/>
            <w:right w:val="none" w:sz="0" w:space="0" w:color="auto"/>
          </w:divBdr>
        </w:div>
      </w:divsChild>
    </w:div>
    <w:div w:id="1129786858">
      <w:bodyDiv w:val="1"/>
      <w:marLeft w:val="0"/>
      <w:marRight w:val="0"/>
      <w:marTop w:val="0"/>
      <w:marBottom w:val="0"/>
      <w:divBdr>
        <w:top w:val="none" w:sz="0" w:space="0" w:color="auto"/>
        <w:left w:val="none" w:sz="0" w:space="0" w:color="auto"/>
        <w:bottom w:val="none" w:sz="0" w:space="0" w:color="auto"/>
        <w:right w:val="none" w:sz="0" w:space="0" w:color="auto"/>
      </w:divBdr>
      <w:divsChild>
        <w:div w:id="91820794">
          <w:marLeft w:val="0"/>
          <w:marRight w:val="0"/>
          <w:marTop w:val="0"/>
          <w:marBottom w:val="0"/>
          <w:divBdr>
            <w:top w:val="none" w:sz="0" w:space="0" w:color="auto"/>
            <w:left w:val="none" w:sz="0" w:space="0" w:color="auto"/>
            <w:bottom w:val="none" w:sz="0" w:space="0" w:color="auto"/>
            <w:right w:val="none" w:sz="0" w:space="0" w:color="auto"/>
          </w:divBdr>
        </w:div>
        <w:div w:id="252325332">
          <w:marLeft w:val="0"/>
          <w:marRight w:val="0"/>
          <w:marTop w:val="0"/>
          <w:marBottom w:val="0"/>
          <w:divBdr>
            <w:top w:val="none" w:sz="0" w:space="0" w:color="auto"/>
            <w:left w:val="none" w:sz="0" w:space="0" w:color="auto"/>
            <w:bottom w:val="none" w:sz="0" w:space="0" w:color="auto"/>
            <w:right w:val="none" w:sz="0" w:space="0" w:color="auto"/>
          </w:divBdr>
        </w:div>
        <w:div w:id="1011879077">
          <w:marLeft w:val="0"/>
          <w:marRight w:val="0"/>
          <w:marTop w:val="0"/>
          <w:marBottom w:val="0"/>
          <w:divBdr>
            <w:top w:val="none" w:sz="0" w:space="0" w:color="auto"/>
            <w:left w:val="none" w:sz="0" w:space="0" w:color="auto"/>
            <w:bottom w:val="none" w:sz="0" w:space="0" w:color="auto"/>
            <w:right w:val="none" w:sz="0" w:space="0" w:color="auto"/>
          </w:divBdr>
        </w:div>
        <w:div w:id="1614022777">
          <w:marLeft w:val="0"/>
          <w:marRight w:val="0"/>
          <w:marTop w:val="0"/>
          <w:marBottom w:val="0"/>
          <w:divBdr>
            <w:top w:val="none" w:sz="0" w:space="0" w:color="auto"/>
            <w:left w:val="none" w:sz="0" w:space="0" w:color="auto"/>
            <w:bottom w:val="none" w:sz="0" w:space="0" w:color="auto"/>
            <w:right w:val="none" w:sz="0" w:space="0" w:color="auto"/>
          </w:divBdr>
        </w:div>
        <w:div w:id="1761676210">
          <w:marLeft w:val="0"/>
          <w:marRight w:val="0"/>
          <w:marTop w:val="0"/>
          <w:marBottom w:val="0"/>
          <w:divBdr>
            <w:top w:val="none" w:sz="0" w:space="0" w:color="auto"/>
            <w:left w:val="none" w:sz="0" w:space="0" w:color="auto"/>
            <w:bottom w:val="none" w:sz="0" w:space="0" w:color="auto"/>
            <w:right w:val="none" w:sz="0" w:space="0" w:color="auto"/>
          </w:divBdr>
        </w:div>
        <w:div w:id="2115977033">
          <w:marLeft w:val="0"/>
          <w:marRight w:val="0"/>
          <w:marTop w:val="0"/>
          <w:marBottom w:val="0"/>
          <w:divBdr>
            <w:top w:val="none" w:sz="0" w:space="0" w:color="auto"/>
            <w:left w:val="none" w:sz="0" w:space="0" w:color="auto"/>
            <w:bottom w:val="none" w:sz="0" w:space="0" w:color="auto"/>
            <w:right w:val="none" w:sz="0" w:space="0" w:color="auto"/>
          </w:divBdr>
        </w:div>
      </w:divsChild>
    </w:div>
    <w:div w:id="1255672690">
      <w:bodyDiv w:val="1"/>
      <w:marLeft w:val="0"/>
      <w:marRight w:val="0"/>
      <w:marTop w:val="0"/>
      <w:marBottom w:val="0"/>
      <w:divBdr>
        <w:top w:val="none" w:sz="0" w:space="0" w:color="auto"/>
        <w:left w:val="none" w:sz="0" w:space="0" w:color="auto"/>
        <w:bottom w:val="none" w:sz="0" w:space="0" w:color="auto"/>
        <w:right w:val="none" w:sz="0" w:space="0" w:color="auto"/>
      </w:divBdr>
    </w:div>
    <w:div w:id="1275360082">
      <w:bodyDiv w:val="1"/>
      <w:marLeft w:val="0"/>
      <w:marRight w:val="0"/>
      <w:marTop w:val="0"/>
      <w:marBottom w:val="0"/>
      <w:divBdr>
        <w:top w:val="none" w:sz="0" w:space="0" w:color="auto"/>
        <w:left w:val="none" w:sz="0" w:space="0" w:color="auto"/>
        <w:bottom w:val="none" w:sz="0" w:space="0" w:color="auto"/>
        <w:right w:val="none" w:sz="0" w:space="0" w:color="auto"/>
      </w:divBdr>
      <w:divsChild>
        <w:div w:id="633297409">
          <w:marLeft w:val="0"/>
          <w:marRight w:val="0"/>
          <w:marTop w:val="0"/>
          <w:marBottom w:val="0"/>
          <w:divBdr>
            <w:top w:val="none" w:sz="0" w:space="0" w:color="auto"/>
            <w:left w:val="none" w:sz="0" w:space="0" w:color="auto"/>
            <w:bottom w:val="none" w:sz="0" w:space="0" w:color="auto"/>
            <w:right w:val="none" w:sz="0" w:space="0" w:color="auto"/>
          </w:divBdr>
        </w:div>
        <w:div w:id="892428253">
          <w:marLeft w:val="0"/>
          <w:marRight w:val="0"/>
          <w:marTop w:val="0"/>
          <w:marBottom w:val="0"/>
          <w:divBdr>
            <w:top w:val="none" w:sz="0" w:space="0" w:color="auto"/>
            <w:left w:val="none" w:sz="0" w:space="0" w:color="auto"/>
            <w:bottom w:val="none" w:sz="0" w:space="0" w:color="auto"/>
            <w:right w:val="none" w:sz="0" w:space="0" w:color="auto"/>
          </w:divBdr>
        </w:div>
        <w:div w:id="911161803">
          <w:marLeft w:val="0"/>
          <w:marRight w:val="0"/>
          <w:marTop w:val="0"/>
          <w:marBottom w:val="0"/>
          <w:divBdr>
            <w:top w:val="none" w:sz="0" w:space="0" w:color="auto"/>
            <w:left w:val="none" w:sz="0" w:space="0" w:color="auto"/>
            <w:bottom w:val="none" w:sz="0" w:space="0" w:color="auto"/>
            <w:right w:val="none" w:sz="0" w:space="0" w:color="auto"/>
          </w:divBdr>
        </w:div>
        <w:div w:id="1360274605">
          <w:marLeft w:val="0"/>
          <w:marRight w:val="0"/>
          <w:marTop w:val="0"/>
          <w:marBottom w:val="0"/>
          <w:divBdr>
            <w:top w:val="none" w:sz="0" w:space="0" w:color="auto"/>
            <w:left w:val="none" w:sz="0" w:space="0" w:color="auto"/>
            <w:bottom w:val="none" w:sz="0" w:space="0" w:color="auto"/>
            <w:right w:val="none" w:sz="0" w:space="0" w:color="auto"/>
          </w:divBdr>
        </w:div>
        <w:div w:id="1957905785">
          <w:marLeft w:val="0"/>
          <w:marRight w:val="0"/>
          <w:marTop w:val="0"/>
          <w:marBottom w:val="0"/>
          <w:divBdr>
            <w:top w:val="none" w:sz="0" w:space="0" w:color="auto"/>
            <w:left w:val="none" w:sz="0" w:space="0" w:color="auto"/>
            <w:bottom w:val="none" w:sz="0" w:space="0" w:color="auto"/>
            <w:right w:val="none" w:sz="0" w:space="0" w:color="auto"/>
          </w:divBdr>
        </w:div>
      </w:divsChild>
    </w:div>
    <w:div w:id="1387530137">
      <w:bodyDiv w:val="1"/>
      <w:marLeft w:val="0"/>
      <w:marRight w:val="0"/>
      <w:marTop w:val="0"/>
      <w:marBottom w:val="0"/>
      <w:divBdr>
        <w:top w:val="none" w:sz="0" w:space="0" w:color="auto"/>
        <w:left w:val="none" w:sz="0" w:space="0" w:color="auto"/>
        <w:bottom w:val="none" w:sz="0" w:space="0" w:color="auto"/>
        <w:right w:val="none" w:sz="0" w:space="0" w:color="auto"/>
      </w:divBdr>
      <w:divsChild>
        <w:div w:id="13120293">
          <w:marLeft w:val="0"/>
          <w:marRight w:val="0"/>
          <w:marTop w:val="0"/>
          <w:marBottom w:val="0"/>
          <w:divBdr>
            <w:top w:val="none" w:sz="0" w:space="0" w:color="auto"/>
            <w:left w:val="none" w:sz="0" w:space="0" w:color="auto"/>
            <w:bottom w:val="none" w:sz="0" w:space="0" w:color="auto"/>
            <w:right w:val="none" w:sz="0" w:space="0" w:color="auto"/>
          </w:divBdr>
        </w:div>
        <w:div w:id="32509522">
          <w:marLeft w:val="0"/>
          <w:marRight w:val="0"/>
          <w:marTop w:val="0"/>
          <w:marBottom w:val="0"/>
          <w:divBdr>
            <w:top w:val="none" w:sz="0" w:space="0" w:color="auto"/>
            <w:left w:val="none" w:sz="0" w:space="0" w:color="auto"/>
            <w:bottom w:val="none" w:sz="0" w:space="0" w:color="auto"/>
            <w:right w:val="none" w:sz="0" w:space="0" w:color="auto"/>
          </w:divBdr>
        </w:div>
        <w:div w:id="37317944">
          <w:marLeft w:val="0"/>
          <w:marRight w:val="0"/>
          <w:marTop w:val="0"/>
          <w:marBottom w:val="0"/>
          <w:divBdr>
            <w:top w:val="none" w:sz="0" w:space="0" w:color="auto"/>
            <w:left w:val="none" w:sz="0" w:space="0" w:color="auto"/>
            <w:bottom w:val="none" w:sz="0" w:space="0" w:color="auto"/>
            <w:right w:val="none" w:sz="0" w:space="0" w:color="auto"/>
          </w:divBdr>
        </w:div>
        <w:div w:id="73554671">
          <w:marLeft w:val="0"/>
          <w:marRight w:val="0"/>
          <w:marTop w:val="0"/>
          <w:marBottom w:val="0"/>
          <w:divBdr>
            <w:top w:val="none" w:sz="0" w:space="0" w:color="auto"/>
            <w:left w:val="none" w:sz="0" w:space="0" w:color="auto"/>
            <w:bottom w:val="none" w:sz="0" w:space="0" w:color="auto"/>
            <w:right w:val="none" w:sz="0" w:space="0" w:color="auto"/>
          </w:divBdr>
        </w:div>
        <w:div w:id="83187069">
          <w:marLeft w:val="0"/>
          <w:marRight w:val="0"/>
          <w:marTop w:val="0"/>
          <w:marBottom w:val="0"/>
          <w:divBdr>
            <w:top w:val="none" w:sz="0" w:space="0" w:color="auto"/>
            <w:left w:val="none" w:sz="0" w:space="0" w:color="auto"/>
            <w:bottom w:val="none" w:sz="0" w:space="0" w:color="auto"/>
            <w:right w:val="none" w:sz="0" w:space="0" w:color="auto"/>
          </w:divBdr>
        </w:div>
        <w:div w:id="93673208">
          <w:marLeft w:val="0"/>
          <w:marRight w:val="0"/>
          <w:marTop w:val="0"/>
          <w:marBottom w:val="0"/>
          <w:divBdr>
            <w:top w:val="none" w:sz="0" w:space="0" w:color="auto"/>
            <w:left w:val="none" w:sz="0" w:space="0" w:color="auto"/>
            <w:bottom w:val="none" w:sz="0" w:space="0" w:color="auto"/>
            <w:right w:val="none" w:sz="0" w:space="0" w:color="auto"/>
          </w:divBdr>
        </w:div>
        <w:div w:id="93673227">
          <w:marLeft w:val="0"/>
          <w:marRight w:val="0"/>
          <w:marTop w:val="0"/>
          <w:marBottom w:val="0"/>
          <w:divBdr>
            <w:top w:val="none" w:sz="0" w:space="0" w:color="auto"/>
            <w:left w:val="none" w:sz="0" w:space="0" w:color="auto"/>
            <w:bottom w:val="none" w:sz="0" w:space="0" w:color="auto"/>
            <w:right w:val="none" w:sz="0" w:space="0" w:color="auto"/>
          </w:divBdr>
        </w:div>
        <w:div w:id="152377109">
          <w:marLeft w:val="0"/>
          <w:marRight w:val="0"/>
          <w:marTop w:val="0"/>
          <w:marBottom w:val="0"/>
          <w:divBdr>
            <w:top w:val="none" w:sz="0" w:space="0" w:color="auto"/>
            <w:left w:val="none" w:sz="0" w:space="0" w:color="auto"/>
            <w:bottom w:val="none" w:sz="0" w:space="0" w:color="auto"/>
            <w:right w:val="none" w:sz="0" w:space="0" w:color="auto"/>
          </w:divBdr>
        </w:div>
        <w:div w:id="158010421">
          <w:marLeft w:val="0"/>
          <w:marRight w:val="0"/>
          <w:marTop w:val="0"/>
          <w:marBottom w:val="0"/>
          <w:divBdr>
            <w:top w:val="none" w:sz="0" w:space="0" w:color="auto"/>
            <w:left w:val="none" w:sz="0" w:space="0" w:color="auto"/>
            <w:bottom w:val="none" w:sz="0" w:space="0" w:color="auto"/>
            <w:right w:val="none" w:sz="0" w:space="0" w:color="auto"/>
          </w:divBdr>
        </w:div>
        <w:div w:id="161896646">
          <w:marLeft w:val="0"/>
          <w:marRight w:val="0"/>
          <w:marTop w:val="0"/>
          <w:marBottom w:val="0"/>
          <w:divBdr>
            <w:top w:val="none" w:sz="0" w:space="0" w:color="auto"/>
            <w:left w:val="none" w:sz="0" w:space="0" w:color="auto"/>
            <w:bottom w:val="none" w:sz="0" w:space="0" w:color="auto"/>
            <w:right w:val="none" w:sz="0" w:space="0" w:color="auto"/>
          </w:divBdr>
        </w:div>
        <w:div w:id="171385697">
          <w:marLeft w:val="0"/>
          <w:marRight w:val="0"/>
          <w:marTop w:val="0"/>
          <w:marBottom w:val="0"/>
          <w:divBdr>
            <w:top w:val="none" w:sz="0" w:space="0" w:color="auto"/>
            <w:left w:val="none" w:sz="0" w:space="0" w:color="auto"/>
            <w:bottom w:val="none" w:sz="0" w:space="0" w:color="auto"/>
            <w:right w:val="none" w:sz="0" w:space="0" w:color="auto"/>
          </w:divBdr>
        </w:div>
        <w:div w:id="183597460">
          <w:marLeft w:val="0"/>
          <w:marRight w:val="0"/>
          <w:marTop w:val="0"/>
          <w:marBottom w:val="0"/>
          <w:divBdr>
            <w:top w:val="none" w:sz="0" w:space="0" w:color="auto"/>
            <w:left w:val="none" w:sz="0" w:space="0" w:color="auto"/>
            <w:bottom w:val="none" w:sz="0" w:space="0" w:color="auto"/>
            <w:right w:val="none" w:sz="0" w:space="0" w:color="auto"/>
          </w:divBdr>
        </w:div>
        <w:div w:id="187761153">
          <w:marLeft w:val="0"/>
          <w:marRight w:val="0"/>
          <w:marTop w:val="0"/>
          <w:marBottom w:val="0"/>
          <w:divBdr>
            <w:top w:val="none" w:sz="0" w:space="0" w:color="auto"/>
            <w:left w:val="none" w:sz="0" w:space="0" w:color="auto"/>
            <w:bottom w:val="none" w:sz="0" w:space="0" w:color="auto"/>
            <w:right w:val="none" w:sz="0" w:space="0" w:color="auto"/>
          </w:divBdr>
        </w:div>
        <w:div w:id="204022639">
          <w:marLeft w:val="0"/>
          <w:marRight w:val="0"/>
          <w:marTop w:val="0"/>
          <w:marBottom w:val="0"/>
          <w:divBdr>
            <w:top w:val="none" w:sz="0" w:space="0" w:color="auto"/>
            <w:left w:val="none" w:sz="0" w:space="0" w:color="auto"/>
            <w:bottom w:val="none" w:sz="0" w:space="0" w:color="auto"/>
            <w:right w:val="none" w:sz="0" w:space="0" w:color="auto"/>
          </w:divBdr>
        </w:div>
        <w:div w:id="218783824">
          <w:marLeft w:val="0"/>
          <w:marRight w:val="0"/>
          <w:marTop w:val="0"/>
          <w:marBottom w:val="0"/>
          <w:divBdr>
            <w:top w:val="none" w:sz="0" w:space="0" w:color="auto"/>
            <w:left w:val="none" w:sz="0" w:space="0" w:color="auto"/>
            <w:bottom w:val="none" w:sz="0" w:space="0" w:color="auto"/>
            <w:right w:val="none" w:sz="0" w:space="0" w:color="auto"/>
          </w:divBdr>
        </w:div>
        <w:div w:id="227612281">
          <w:marLeft w:val="0"/>
          <w:marRight w:val="0"/>
          <w:marTop w:val="0"/>
          <w:marBottom w:val="0"/>
          <w:divBdr>
            <w:top w:val="none" w:sz="0" w:space="0" w:color="auto"/>
            <w:left w:val="none" w:sz="0" w:space="0" w:color="auto"/>
            <w:bottom w:val="none" w:sz="0" w:space="0" w:color="auto"/>
            <w:right w:val="none" w:sz="0" w:space="0" w:color="auto"/>
          </w:divBdr>
        </w:div>
        <w:div w:id="248348380">
          <w:marLeft w:val="0"/>
          <w:marRight w:val="0"/>
          <w:marTop w:val="0"/>
          <w:marBottom w:val="0"/>
          <w:divBdr>
            <w:top w:val="none" w:sz="0" w:space="0" w:color="auto"/>
            <w:left w:val="none" w:sz="0" w:space="0" w:color="auto"/>
            <w:bottom w:val="none" w:sz="0" w:space="0" w:color="auto"/>
            <w:right w:val="none" w:sz="0" w:space="0" w:color="auto"/>
          </w:divBdr>
        </w:div>
        <w:div w:id="260258732">
          <w:marLeft w:val="0"/>
          <w:marRight w:val="0"/>
          <w:marTop w:val="0"/>
          <w:marBottom w:val="0"/>
          <w:divBdr>
            <w:top w:val="none" w:sz="0" w:space="0" w:color="auto"/>
            <w:left w:val="none" w:sz="0" w:space="0" w:color="auto"/>
            <w:bottom w:val="none" w:sz="0" w:space="0" w:color="auto"/>
            <w:right w:val="none" w:sz="0" w:space="0" w:color="auto"/>
          </w:divBdr>
        </w:div>
        <w:div w:id="262037057">
          <w:marLeft w:val="0"/>
          <w:marRight w:val="0"/>
          <w:marTop w:val="0"/>
          <w:marBottom w:val="0"/>
          <w:divBdr>
            <w:top w:val="none" w:sz="0" w:space="0" w:color="auto"/>
            <w:left w:val="none" w:sz="0" w:space="0" w:color="auto"/>
            <w:bottom w:val="none" w:sz="0" w:space="0" w:color="auto"/>
            <w:right w:val="none" w:sz="0" w:space="0" w:color="auto"/>
          </w:divBdr>
        </w:div>
        <w:div w:id="266040905">
          <w:marLeft w:val="0"/>
          <w:marRight w:val="0"/>
          <w:marTop w:val="0"/>
          <w:marBottom w:val="0"/>
          <w:divBdr>
            <w:top w:val="none" w:sz="0" w:space="0" w:color="auto"/>
            <w:left w:val="none" w:sz="0" w:space="0" w:color="auto"/>
            <w:bottom w:val="none" w:sz="0" w:space="0" w:color="auto"/>
            <w:right w:val="none" w:sz="0" w:space="0" w:color="auto"/>
          </w:divBdr>
        </w:div>
        <w:div w:id="277682310">
          <w:marLeft w:val="0"/>
          <w:marRight w:val="0"/>
          <w:marTop w:val="0"/>
          <w:marBottom w:val="0"/>
          <w:divBdr>
            <w:top w:val="none" w:sz="0" w:space="0" w:color="auto"/>
            <w:left w:val="none" w:sz="0" w:space="0" w:color="auto"/>
            <w:bottom w:val="none" w:sz="0" w:space="0" w:color="auto"/>
            <w:right w:val="none" w:sz="0" w:space="0" w:color="auto"/>
          </w:divBdr>
        </w:div>
        <w:div w:id="292714879">
          <w:marLeft w:val="0"/>
          <w:marRight w:val="0"/>
          <w:marTop w:val="0"/>
          <w:marBottom w:val="0"/>
          <w:divBdr>
            <w:top w:val="none" w:sz="0" w:space="0" w:color="auto"/>
            <w:left w:val="none" w:sz="0" w:space="0" w:color="auto"/>
            <w:bottom w:val="none" w:sz="0" w:space="0" w:color="auto"/>
            <w:right w:val="none" w:sz="0" w:space="0" w:color="auto"/>
          </w:divBdr>
        </w:div>
        <w:div w:id="294214099">
          <w:marLeft w:val="0"/>
          <w:marRight w:val="0"/>
          <w:marTop w:val="0"/>
          <w:marBottom w:val="0"/>
          <w:divBdr>
            <w:top w:val="none" w:sz="0" w:space="0" w:color="auto"/>
            <w:left w:val="none" w:sz="0" w:space="0" w:color="auto"/>
            <w:bottom w:val="none" w:sz="0" w:space="0" w:color="auto"/>
            <w:right w:val="none" w:sz="0" w:space="0" w:color="auto"/>
          </w:divBdr>
        </w:div>
        <w:div w:id="321666198">
          <w:marLeft w:val="0"/>
          <w:marRight w:val="0"/>
          <w:marTop w:val="0"/>
          <w:marBottom w:val="0"/>
          <w:divBdr>
            <w:top w:val="none" w:sz="0" w:space="0" w:color="auto"/>
            <w:left w:val="none" w:sz="0" w:space="0" w:color="auto"/>
            <w:bottom w:val="none" w:sz="0" w:space="0" w:color="auto"/>
            <w:right w:val="none" w:sz="0" w:space="0" w:color="auto"/>
          </w:divBdr>
        </w:div>
        <w:div w:id="339165097">
          <w:marLeft w:val="0"/>
          <w:marRight w:val="0"/>
          <w:marTop w:val="0"/>
          <w:marBottom w:val="0"/>
          <w:divBdr>
            <w:top w:val="none" w:sz="0" w:space="0" w:color="auto"/>
            <w:left w:val="none" w:sz="0" w:space="0" w:color="auto"/>
            <w:bottom w:val="none" w:sz="0" w:space="0" w:color="auto"/>
            <w:right w:val="none" w:sz="0" w:space="0" w:color="auto"/>
          </w:divBdr>
        </w:div>
        <w:div w:id="347216942">
          <w:marLeft w:val="0"/>
          <w:marRight w:val="0"/>
          <w:marTop w:val="0"/>
          <w:marBottom w:val="0"/>
          <w:divBdr>
            <w:top w:val="none" w:sz="0" w:space="0" w:color="auto"/>
            <w:left w:val="none" w:sz="0" w:space="0" w:color="auto"/>
            <w:bottom w:val="none" w:sz="0" w:space="0" w:color="auto"/>
            <w:right w:val="none" w:sz="0" w:space="0" w:color="auto"/>
          </w:divBdr>
        </w:div>
        <w:div w:id="351541996">
          <w:marLeft w:val="0"/>
          <w:marRight w:val="0"/>
          <w:marTop w:val="0"/>
          <w:marBottom w:val="0"/>
          <w:divBdr>
            <w:top w:val="none" w:sz="0" w:space="0" w:color="auto"/>
            <w:left w:val="none" w:sz="0" w:space="0" w:color="auto"/>
            <w:bottom w:val="none" w:sz="0" w:space="0" w:color="auto"/>
            <w:right w:val="none" w:sz="0" w:space="0" w:color="auto"/>
          </w:divBdr>
        </w:div>
        <w:div w:id="358429516">
          <w:marLeft w:val="0"/>
          <w:marRight w:val="0"/>
          <w:marTop w:val="0"/>
          <w:marBottom w:val="0"/>
          <w:divBdr>
            <w:top w:val="none" w:sz="0" w:space="0" w:color="auto"/>
            <w:left w:val="none" w:sz="0" w:space="0" w:color="auto"/>
            <w:bottom w:val="none" w:sz="0" w:space="0" w:color="auto"/>
            <w:right w:val="none" w:sz="0" w:space="0" w:color="auto"/>
          </w:divBdr>
        </w:div>
        <w:div w:id="359207753">
          <w:marLeft w:val="0"/>
          <w:marRight w:val="0"/>
          <w:marTop w:val="0"/>
          <w:marBottom w:val="0"/>
          <w:divBdr>
            <w:top w:val="none" w:sz="0" w:space="0" w:color="auto"/>
            <w:left w:val="none" w:sz="0" w:space="0" w:color="auto"/>
            <w:bottom w:val="none" w:sz="0" w:space="0" w:color="auto"/>
            <w:right w:val="none" w:sz="0" w:space="0" w:color="auto"/>
          </w:divBdr>
        </w:div>
        <w:div w:id="403182234">
          <w:marLeft w:val="0"/>
          <w:marRight w:val="0"/>
          <w:marTop w:val="0"/>
          <w:marBottom w:val="0"/>
          <w:divBdr>
            <w:top w:val="none" w:sz="0" w:space="0" w:color="auto"/>
            <w:left w:val="none" w:sz="0" w:space="0" w:color="auto"/>
            <w:bottom w:val="none" w:sz="0" w:space="0" w:color="auto"/>
            <w:right w:val="none" w:sz="0" w:space="0" w:color="auto"/>
          </w:divBdr>
        </w:div>
        <w:div w:id="405882740">
          <w:marLeft w:val="0"/>
          <w:marRight w:val="0"/>
          <w:marTop w:val="0"/>
          <w:marBottom w:val="0"/>
          <w:divBdr>
            <w:top w:val="none" w:sz="0" w:space="0" w:color="auto"/>
            <w:left w:val="none" w:sz="0" w:space="0" w:color="auto"/>
            <w:bottom w:val="none" w:sz="0" w:space="0" w:color="auto"/>
            <w:right w:val="none" w:sz="0" w:space="0" w:color="auto"/>
          </w:divBdr>
        </w:div>
        <w:div w:id="418450794">
          <w:marLeft w:val="0"/>
          <w:marRight w:val="0"/>
          <w:marTop w:val="0"/>
          <w:marBottom w:val="0"/>
          <w:divBdr>
            <w:top w:val="none" w:sz="0" w:space="0" w:color="auto"/>
            <w:left w:val="none" w:sz="0" w:space="0" w:color="auto"/>
            <w:bottom w:val="none" w:sz="0" w:space="0" w:color="auto"/>
            <w:right w:val="none" w:sz="0" w:space="0" w:color="auto"/>
          </w:divBdr>
        </w:div>
        <w:div w:id="429276058">
          <w:marLeft w:val="0"/>
          <w:marRight w:val="0"/>
          <w:marTop w:val="0"/>
          <w:marBottom w:val="0"/>
          <w:divBdr>
            <w:top w:val="none" w:sz="0" w:space="0" w:color="auto"/>
            <w:left w:val="none" w:sz="0" w:space="0" w:color="auto"/>
            <w:bottom w:val="none" w:sz="0" w:space="0" w:color="auto"/>
            <w:right w:val="none" w:sz="0" w:space="0" w:color="auto"/>
          </w:divBdr>
        </w:div>
        <w:div w:id="449327547">
          <w:marLeft w:val="0"/>
          <w:marRight w:val="0"/>
          <w:marTop w:val="0"/>
          <w:marBottom w:val="0"/>
          <w:divBdr>
            <w:top w:val="none" w:sz="0" w:space="0" w:color="auto"/>
            <w:left w:val="none" w:sz="0" w:space="0" w:color="auto"/>
            <w:bottom w:val="none" w:sz="0" w:space="0" w:color="auto"/>
            <w:right w:val="none" w:sz="0" w:space="0" w:color="auto"/>
          </w:divBdr>
        </w:div>
        <w:div w:id="482550237">
          <w:marLeft w:val="0"/>
          <w:marRight w:val="0"/>
          <w:marTop w:val="0"/>
          <w:marBottom w:val="0"/>
          <w:divBdr>
            <w:top w:val="none" w:sz="0" w:space="0" w:color="auto"/>
            <w:left w:val="none" w:sz="0" w:space="0" w:color="auto"/>
            <w:bottom w:val="none" w:sz="0" w:space="0" w:color="auto"/>
            <w:right w:val="none" w:sz="0" w:space="0" w:color="auto"/>
          </w:divBdr>
        </w:div>
        <w:div w:id="483666919">
          <w:marLeft w:val="0"/>
          <w:marRight w:val="0"/>
          <w:marTop w:val="0"/>
          <w:marBottom w:val="0"/>
          <w:divBdr>
            <w:top w:val="none" w:sz="0" w:space="0" w:color="auto"/>
            <w:left w:val="none" w:sz="0" w:space="0" w:color="auto"/>
            <w:bottom w:val="none" w:sz="0" w:space="0" w:color="auto"/>
            <w:right w:val="none" w:sz="0" w:space="0" w:color="auto"/>
          </w:divBdr>
        </w:div>
        <w:div w:id="490217478">
          <w:marLeft w:val="0"/>
          <w:marRight w:val="0"/>
          <w:marTop w:val="0"/>
          <w:marBottom w:val="0"/>
          <w:divBdr>
            <w:top w:val="none" w:sz="0" w:space="0" w:color="auto"/>
            <w:left w:val="none" w:sz="0" w:space="0" w:color="auto"/>
            <w:bottom w:val="none" w:sz="0" w:space="0" w:color="auto"/>
            <w:right w:val="none" w:sz="0" w:space="0" w:color="auto"/>
          </w:divBdr>
        </w:div>
        <w:div w:id="495922377">
          <w:marLeft w:val="0"/>
          <w:marRight w:val="0"/>
          <w:marTop w:val="0"/>
          <w:marBottom w:val="0"/>
          <w:divBdr>
            <w:top w:val="none" w:sz="0" w:space="0" w:color="auto"/>
            <w:left w:val="none" w:sz="0" w:space="0" w:color="auto"/>
            <w:bottom w:val="none" w:sz="0" w:space="0" w:color="auto"/>
            <w:right w:val="none" w:sz="0" w:space="0" w:color="auto"/>
          </w:divBdr>
        </w:div>
        <w:div w:id="499853341">
          <w:marLeft w:val="0"/>
          <w:marRight w:val="0"/>
          <w:marTop w:val="0"/>
          <w:marBottom w:val="0"/>
          <w:divBdr>
            <w:top w:val="none" w:sz="0" w:space="0" w:color="auto"/>
            <w:left w:val="none" w:sz="0" w:space="0" w:color="auto"/>
            <w:bottom w:val="none" w:sz="0" w:space="0" w:color="auto"/>
            <w:right w:val="none" w:sz="0" w:space="0" w:color="auto"/>
          </w:divBdr>
        </w:div>
        <w:div w:id="515727983">
          <w:marLeft w:val="0"/>
          <w:marRight w:val="0"/>
          <w:marTop w:val="0"/>
          <w:marBottom w:val="0"/>
          <w:divBdr>
            <w:top w:val="none" w:sz="0" w:space="0" w:color="auto"/>
            <w:left w:val="none" w:sz="0" w:space="0" w:color="auto"/>
            <w:bottom w:val="none" w:sz="0" w:space="0" w:color="auto"/>
            <w:right w:val="none" w:sz="0" w:space="0" w:color="auto"/>
          </w:divBdr>
        </w:div>
        <w:div w:id="534855794">
          <w:marLeft w:val="0"/>
          <w:marRight w:val="0"/>
          <w:marTop w:val="0"/>
          <w:marBottom w:val="0"/>
          <w:divBdr>
            <w:top w:val="none" w:sz="0" w:space="0" w:color="auto"/>
            <w:left w:val="none" w:sz="0" w:space="0" w:color="auto"/>
            <w:bottom w:val="none" w:sz="0" w:space="0" w:color="auto"/>
            <w:right w:val="none" w:sz="0" w:space="0" w:color="auto"/>
          </w:divBdr>
        </w:div>
        <w:div w:id="539316440">
          <w:marLeft w:val="0"/>
          <w:marRight w:val="0"/>
          <w:marTop w:val="0"/>
          <w:marBottom w:val="0"/>
          <w:divBdr>
            <w:top w:val="none" w:sz="0" w:space="0" w:color="auto"/>
            <w:left w:val="none" w:sz="0" w:space="0" w:color="auto"/>
            <w:bottom w:val="none" w:sz="0" w:space="0" w:color="auto"/>
            <w:right w:val="none" w:sz="0" w:space="0" w:color="auto"/>
          </w:divBdr>
        </w:div>
        <w:div w:id="564224350">
          <w:marLeft w:val="0"/>
          <w:marRight w:val="0"/>
          <w:marTop w:val="0"/>
          <w:marBottom w:val="0"/>
          <w:divBdr>
            <w:top w:val="none" w:sz="0" w:space="0" w:color="auto"/>
            <w:left w:val="none" w:sz="0" w:space="0" w:color="auto"/>
            <w:bottom w:val="none" w:sz="0" w:space="0" w:color="auto"/>
            <w:right w:val="none" w:sz="0" w:space="0" w:color="auto"/>
          </w:divBdr>
        </w:div>
        <w:div w:id="570894029">
          <w:marLeft w:val="0"/>
          <w:marRight w:val="0"/>
          <w:marTop w:val="0"/>
          <w:marBottom w:val="0"/>
          <w:divBdr>
            <w:top w:val="none" w:sz="0" w:space="0" w:color="auto"/>
            <w:left w:val="none" w:sz="0" w:space="0" w:color="auto"/>
            <w:bottom w:val="none" w:sz="0" w:space="0" w:color="auto"/>
            <w:right w:val="none" w:sz="0" w:space="0" w:color="auto"/>
          </w:divBdr>
        </w:div>
        <w:div w:id="579365683">
          <w:marLeft w:val="0"/>
          <w:marRight w:val="0"/>
          <w:marTop w:val="0"/>
          <w:marBottom w:val="0"/>
          <w:divBdr>
            <w:top w:val="none" w:sz="0" w:space="0" w:color="auto"/>
            <w:left w:val="none" w:sz="0" w:space="0" w:color="auto"/>
            <w:bottom w:val="none" w:sz="0" w:space="0" w:color="auto"/>
            <w:right w:val="none" w:sz="0" w:space="0" w:color="auto"/>
          </w:divBdr>
        </w:div>
        <w:div w:id="585304293">
          <w:marLeft w:val="0"/>
          <w:marRight w:val="0"/>
          <w:marTop w:val="0"/>
          <w:marBottom w:val="0"/>
          <w:divBdr>
            <w:top w:val="none" w:sz="0" w:space="0" w:color="auto"/>
            <w:left w:val="none" w:sz="0" w:space="0" w:color="auto"/>
            <w:bottom w:val="none" w:sz="0" w:space="0" w:color="auto"/>
            <w:right w:val="none" w:sz="0" w:space="0" w:color="auto"/>
          </w:divBdr>
        </w:div>
        <w:div w:id="603615062">
          <w:marLeft w:val="0"/>
          <w:marRight w:val="0"/>
          <w:marTop w:val="0"/>
          <w:marBottom w:val="0"/>
          <w:divBdr>
            <w:top w:val="none" w:sz="0" w:space="0" w:color="auto"/>
            <w:left w:val="none" w:sz="0" w:space="0" w:color="auto"/>
            <w:bottom w:val="none" w:sz="0" w:space="0" w:color="auto"/>
            <w:right w:val="none" w:sz="0" w:space="0" w:color="auto"/>
          </w:divBdr>
        </w:div>
        <w:div w:id="605044308">
          <w:marLeft w:val="0"/>
          <w:marRight w:val="0"/>
          <w:marTop w:val="0"/>
          <w:marBottom w:val="0"/>
          <w:divBdr>
            <w:top w:val="none" w:sz="0" w:space="0" w:color="auto"/>
            <w:left w:val="none" w:sz="0" w:space="0" w:color="auto"/>
            <w:bottom w:val="none" w:sz="0" w:space="0" w:color="auto"/>
            <w:right w:val="none" w:sz="0" w:space="0" w:color="auto"/>
          </w:divBdr>
        </w:div>
        <w:div w:id="606042647">
          <w:marLeft w:val="0"/>
          <w:marRight w:val="0"/>
          <w:marTop w:val="0"/>
          <w:marBottom w:val="0"/>
          <w:divBdr>
            <w:top w:val="none" w:sz="0" w:space="0" w:color="auto"/>
            <w:left w:val="none" w:sz="0" w:space="0" w:color="auto"/>
            <w:bottom w:val="none" w:sz="0" w:space="0" w:color="auto"/>
            <w:right w:val="none" w:sz="0" w:space="0" w:color="auto"/>
          </w:divBdr>
        </w:div>
        <w:div w:id="614749357">
          <w:marLeft w:val="0"/>
          <w:marRight w:val="0"/>
          <w:marTop w:val="0"/>
          <w:marBottom w:val="0"/>
          <w:divBdr>
            <w:top w:val="none" w:sz="0" w:space="0" w:color="auto"/>
            <w:left w:val="none" w:sz="0" w:space="0" w:color="auto"/>
            <w:bottom w:val="none" w:sz="0" w:space="0" w:color="auto"/>
            <w:right w:val="none" w:sz="0" w:space="0" w:color="auto"/>
          </w:divBdr>
        </w:div>
        <w:div w:id="629436048">
          <w:marLeft w:val="0"/>
          <w:marRight w:val="0"/>
          <w:marTop w:val="0"/>
          <w:marBottom w:val="0"/>
          <w:divBdr>
            <w:top w:val="none" w:sz="0" w:space="0" w:color="auto"/>
            <w:left w:val="none" w:sz="0" w:space="0" w:color="auto"/>
            <w:bottom w:val="none" w:sz="0" w:space="0" w:color="auto"/>
            <w:right w:val="none" w:sz="0" w:space="0" w:color="auto"/>
          </w:divBdr>
        </w:div>
        <w:div w:id="637883732">
          <w:marLeft w:val="0"/>
          <w:marRight w:val="0"/>
          <w:marTop w:val="0"/>
          <w:marBottom w:val="0"/>
          <w:divBdr>
            <w:top w:val="none" w:sz="0" w:space="0" w:color="auto"/>
            <w:left w:val="none" w:sz="0" w:space="0" w:color="auto"/>
            <w:bottom w:val="none" w:sz="0" w:space="0" w:color="auto"/>
            <w:right w:val="none" w:sz="0" w:space="0" w:color="auto"/>
          </w:divBdr>
        </w:div>
        <w:div w:id="639725540">
          <w:marLeft w:val="0"/>
          <w:marRight w:val="0"/>
          <w:marTop w:val="0"/>
          <w:marBottom w:val="0"/>
          <w:divBdr>
            <w:top w:val="none" w:sz="0" w:space="0" w:color="auto"/>
            <w:left w:val="none" w:sz="0" w:space="0" w:color="auto"/>
            <w:bottom w:val="none" w:sz="0" w:space="0" w:color="auto"/>
            <w:right w:val="none" w:sz="0" w:space="0" w:color="auto"/>
          </w:divBdr>
        </w:div>
        <w:div w:id="672805581">
          <w:marLeft w:val="0"/>
          <w:marRight w:val="0"/>
          <w:marTop w:val="0"/>
          <w:marBottom w:val="0"/>
          <w:divBdr>
            <w:top w:val="none" w:sz="0" w:space="0" w:color="auto"/>
            <w:left w:val="none" w:sz="0" w:space="0" w:color="auto"/>
            <w:bottom w:val="none" w:sz="0" w:space="0" w:color="auto"/>
            <w:right w:val="none" w:sz="0" w:space="0" w:color="auto"/>
          </w:divBdr>
        </w:div>
        <w:div w:id="683633799">
          <w:marLeft w:val="0"/>
          <w:marRight w:val="0"/>
          <w:marTop w:val="0"/>
          <w:marBottom w:val="0"/>
          <w:divBdr>
            <w:top w:val="none" w:sz="0" w:space="0" w:color="auto"/>
            <w:left w:val="none" w:sz="0" w:space="0" w:color="auto"/>
            <w:bottom w:val="none" w:sz="0" w:space="0" w:color="auto"/>
            <w:right w:val="none" w:sz="0" w:space="0" w:color="auto"/>
          </w:divBdr>
        </w:div>
        <w:div w:id="729381558">
          <w:marLeft w:val="0"/>
          <w:marRight w:val="0"/>
          <w:marTop w:val="0"/>
          <w:marBottom w:val="0"/>
          <w:divBdr>
            <w:top w:val="none" w:sz="0" w:space="0" w:color="auto"/>
            <w:left w:val="none" w:sz="0" w:space="0" w:color="auto"/>
            <w:bottom w:val="none" w:sz="0" w:space="0" w:color="auto"/>
            <w:right w:val="none" w:sz="0" w:space="0" w:color="auto"/>
          </w:divBdr>
        </w:div>
        <w:div w:id="758015703">
          <w:marLeft w:val="0"/>
          <w:marRight w:val="0"/>
          <w:marTop w:val="0"/>
          <w:marBottom w:val="0"/>
          <w:divBdr>
            <w:top w:val="none" w:sz="0" w:space="0" w:color="auto"/>
            <w:left w:val="none" w:sz="0" w:space="0" w:color="auto"/>
            <w:bottom w:val="none" w:sz="0" w:space="0" w:color="auto"/>
            <w:right w:val="none" w:sz="0" w:space="0" w:color="auto"/>
          </w:divBdr>
        </w:div>
        <w:div w:id="780566406">
          <w:marLeft w:val="0"/>
          <w:marRight w:val="0"/>
          <w:marTop w:val="0"/>
          <w:marBottom w:val="0"/>
          <w:divBdr>
            <w:top w:val="none" w:sz="0" w:space="0" w:color="auto"/>
            <w:left w:val="none" w:sz="0" w:space="0" w:color="auto"/>
            <w:bottom w:val="none" w:sz="0" w:space="0" w:color="auto"/>
            <w:right w:val="none" w:sz="0" w:space="0" w:color="auto"/>
          </w:divBdr>
        </w:div>
        <w:div w:id="804467384">
          <w:marLeft w:val="0"/>
          <w:marRight w:val="0"/>
          <w:marTop w:val="0"/>
          <w:marBottom w:val="0"/>
          <w:divBdr>
            <w:top w:val="none" w:sz="0" w:space="0" w:color="auto"/>
            <w:left w:val="none" w:sz="0" w:space="0" w:color="auto"/>
            <w:bottom w:val="none" w:sz="0" w:space="0" w:color="auto"/>
            <w:right w:val="none" w:sz="0" w:space="0" w:color="auto"/>
          </w:divBdr>
        </w:div>
        <w:div w:id="805781463">
          <w:marLeft w:val="0"/>
          <w:marRight w:val="0"/>
          <w:marTop w:val="0"/>
          <w:marBottom w:val="0"/>
          <w:divBdr>
            <w:top w:val="none" w:sz="0" w:space="0" w:color="auto"/>
            <w:left w:val="none" w:sz="0" w:space="0" w:color="auto"/>
            <w:bottom w:val="none" w:sz="0" w:space="0" w:color="auto"/>
            <w:right w:val="none" w:sz="0" w:space="0" w:color="auto"/>
          </w:divBdr>
        </w:div>
        <w:div w:id="816530327">
          <w:marLeft w:val="0"/>
          <w:marRight w:val="0"/>
          <w:marTop w:val="0"/>
          <w:marBottom w:val="0"/>
          <w:divBdr>
            <w:top w:val="none" w:sz="0" w:space="0" w:color="auto"/>
            <w:left w:val="none" w:sz="0" w:space="0" w:color="auto"/>
            <w:bottom w:val="none" w:sz="0" w:space="0" w:color="auto"/>
            <w:right w:val="none" w:sz="0" w:space="0" w:color="auto"/>
          </w:divBdr>
        </w:div>
        <w:div w:id="819541319">
          <w:marLeft w:val="0"/>
          <w:marRight w:val="0"/>
          <w:marTop w:val="0"/>
          <w:marBottom w:val="0"/>
          <w:divBdr>
            <w:top w:val="none" w:sz="0" w:space="0" w:color="auto"/>
            <w:left w:val="none" w:sz="0" w:space="0" w:color="auto"/>
            <w:bottom w:val="none" w:sz="0" w:space="0" w:color="auto"/>
            <w:right w:val="none" w:sz="0" w:space="0" w:color="auto"/>
          </w:divBdr>
        </w:div>
        <w:div w:id="828441189">
          <w:marLeft w:val="0"/>
          <w:marRight w:val="0"/>
          <w:marTop w:val="0"/>
          <w:marBottom w:val="0"/>
          <w:divBdr>
            <w:top w:val="none" w:sz="0" w:space="0" w:color="auto"/>
            <w:left w:val="none" w:sz="0" w:space="0" w:color="auto"/>
            <w:bottom w:val="none" w:sz="0" w:space="0" w:color="auto"/>
            <w:right w:val="none" w:sz="0" w:space="0" w:color="auto"/>
          </w:divBdr>
        </w:div>
        <w:div w:id="833228186">
          <w:marLeft w:val="0"/>
          <w:marRight w:val="0"/>
          <w:marTop w:val="0"/>
          <w:marBottom w:val="0"/>
          <w:divBdr>
            <w:top w:val="none" w:sz="0" w:space="0" w:color="auto"/>
            <w:left w:val="none" w:sz="0" w:space="0" w:color="auto"/>
            <w:bottom w:val="none" w:sz="0" w:space="0" w:color="auto"/>
            <w:right w:val="none" w:sz="0" w:space="0" w:color="auto"/>
          </w:divBdr>
        </w:div>
        <w:div w:id="839123781">
          <w:marLeft w:val="0"/>
          <w:marRight w:val="0"/>
          <w:marTop w:val="0"/>
          <w:marBottom w:val="0"/>
          <w:divBdr>
            <w:top w:val="none" w:sz="0" w:space="0" w:color="auto"/>
            <w:left w:val="none" w:sz="0" w:space="0" w:color="auto"/>
            <w:bottom w:val="none" w:sz="0" w:space="0" w:color="auto"/>
            <w:right w:val="none" w:sz="0" w:space="0" w:color="auto"/>
          </w:divBdr>
        </w:div>
        <w:div w:id="878667793">
          <w:marLeft w:val="0"/>
          <w:marRight w:val="0"/>
          <w:marTop w:val="0"/>
          <w:marBottom w:val="0"/>
          <w:divBdr>
            <w:top w:val="none" w:sz="0" w:space="0" w:color="auto"/>
            <w:left w:val="none" w:sz="0" w:space="0" w:color="auto"/>
            <w:bottom w:val="none" w:sz="0" w:space="0" w:color="auto"/>
            <w:right w:val="none" w:sz="0" w:space="0" w:color="auto"/>
          </w:divBdr>
        </w:div>
        <w:div w:id="925306631">
          <w:marLeft w:val="0"/>
          <w:marRight w:val="0"/>
          <w:marTop w:val="0"/>
          <w:marBottom w:val="0"/>
          <w:divBdr>
            <w:top w:val="none" w:sz="0" w:space="0" w:color="auto"/>
            <w:left w:val="none" w:sz="0" w:space="0" w:color="auto"/>
            <w:bottom w:val="none" w:sz="0" w:space="0" w:color="auto"/>
            <w:right w:val="none" w:sz="0" w:space="0" w:color="auto"/>
          </w:divBdr>
        </w:div>
        <w:div w:id="947733235">
          <w:marLeft w:val="0"/>
          <w:marRight w:val="0"/>
          <w:marTop w:val="0"/>
          <w:marBottom w:val="0"/>
          <w:divBdr>
            <w:top w:val="none" w:sz="0" w:space="0" w:color="auto"/>
            <w:left w:val="none" w:sz="0" w:space="0" w:color="auto"/>
            <w:bottom w:val="none" w:sz="0" w:space="0" w:color="auto"/>
            <w:right w:val="none" w:sz="0" w:space="0" w:color="auto"/>
          </w:divBdr>
        </w:div>
        <w:div w:id="968976144">
          <w:marLeft w:val="0"/>
          <w:marRight w:val="0"/>
          <w:marTop w:val="0"/>
          <w:marBottom w:val="0"/>
          <w:divBdr>
            <w:top w:val="none" w:sz="0" w:space="0" w:color="auto"/>
            <w:left w:val="none" w:sz="0" w:space="0" w:color="auto"/>
            <w:bottom w:val="none" w:sz="0" w:space="0" w:color="auto"/>
            <w:right w:val="none" w:sz="0" w:space="0" w:color="auto"/>
          </w:divBdr>
        </w:div>
        <w:div w:id="970209693">
          <w:marLeft w:val="0"/>
          <w:marRight w:val="0"/>
          <w:marTop w:val="0"/>
          <w:marBottom w:val="0"/>
          <w:divBdr>
            <w:top w:val="none" w:sz="0" w:space="0" w:color="auto"/>
            <w:left w:val="none" w:sz="0" w:space="0" w:color="auto"/>
            <w:bottom w:val="none" w:sz="0" w:space="0" w:color="auto"/>
            <w:right w:val="none" w:sz="0" w:space="0" w:color="auto"/>
          </w:divBdr>
        </w:div>
        <w:div w:id="992875347">
          <w:marLeft w:val="0"/>
          <w:marRight w:val="0"/>
          <w:marTop w:val="0"/>
          <w:marBottom w:val="0"/>
          <w:divBdr>
            <w:top w:val="none" w:sz="0" w:space="0" w:color="auto"/>
            <w:left w:val="none" w:sz="0" w:space="0" w:color="auto"/>
            <w:bottom w:val="none" w:sz="0" w:space="0" w:color="auto"/>
            <w:right w:val="none" w:sz="0" w:space="0" w:color="auto"/>
          </w:divBdr>
        </w:div>
        <w:div w:id="1013335189">
          <w:marLeft w:val="0"/>
          <w:marRight w:val="0"/>
          <w:marTop w:val="0"/>
          <w:marBottom w:val="0"/>
          <w:divBdr>
            <w:top w:val="none" w:sz="0" w:space="0" w:color="auto"/>
            <w:left w:val="none" w:sz="0" w:space="0" w:color="auto"/>
            <w:bottom w:val="none" w:sz="0" w:space="0" w:color="auto"/>
            <w:right w:val="none" w:sz="0" w:space="0" w:color="auto"/>
          </w:divBdr>
        </w:div>
        <w:div w:id="1021012187">
          <w:marLeft w:val="0"/>
          <w:marRight w:val="0"/>
          <w:marTop w:val="0"/>
          <w:marBottom w:val="0"/>
          <w:divBdr>
            <w:top w:val="none" w:sz="0" w:space="0" w:color="auto"/>
            <w:left w:val="none" w:sz="0" w:space="0" w:color="auto"/>
            <w:bottom w:val="none" w:sz="0" w:space="0" w:color="auto"/>
            <w:right w:val="none" w:sz="0" w:space="0" w:color="auto"/>
          </w:divBdr>
        </w:div>
        <w:div w:id="1023432478">
          <w:marLeft w:val="0"/>
          <w:marRight w:val="0"/>
          <w:marTop w:val="0"/>
          <w:marBottom w:val="0"/>
          <w:divBdr>
            <w:top w:val="none" w:sz="0" w:space="0" w:color="auto"/>
            <w:left w:val="none" w:sz="0" w:space="0" w:color="auto"/>
            <w:bottom w:val="none" w:sz="0" w:space="0" w:color="auto"/>
            <w:right w:val="none" w:sz="0" w:space="0" w:color="auto"/>
          </w:divBdr>
        </w:div>
        <w:div w:id="1024870258">
          <w:marLeft w:val="0"/>
          <w:marRight w:val="0"/>
          <w:marTop w:val="0"/>
          <w:marBottom w:val="0"/>
          <w:divBdr>
            <w:top w:val="none" w:sz="0" w:space="0" w:color="auto"/>
            <w:left w:val="none" w:sz="0" w:space="0" w:color="auto"/>
            <w:bottom w:val="none" w:sz="0" w:space="0" w:color="auto"/>
            <w:right w:val="none" w:sz="0" w:space="0" w:color="auto"/>
          </w:divBdr>
        </w:div>
        <w:div w:id="1043595525">
          <w:marLeft w:val="0"/>
          <w:marRight w:val="0"/>
          <w:marTop w:val="0"/>
          <w:marBottom w:val="0"/>
          <w:divBdr>
            <w:top w:val="none" w:sz="0" w:space="0" w:color="auto"/>
            <w:left w:val="none" w:sz="0" w:space="0" w:color="auto"/>
            <w:bottom w:val="none" w:sz="0" w:space="0" w:color="auto"/>
            <w:right w:val="none" w:sz="0" w:space="0" w:color="auto"/>
          </w:divBdr>
        </w:div>
        <w:div w:id="1056778937">
          <w:marLeft w:val="0"/>
          <w:marRight w:val="0"/>
          <w:marTop w:val="0"/>
          <w:marBottom w:val="0"/>
          <w:divBdr>
            <w:top w:val="none" w:sz="0" w:space="0" w:color="auto"/>
            <w:left w:val="none" w:sz="0" w:space="0" w:color="auto"/>
            <w:bottom w:val="none" w:sz="0" w:space="0" w:color="auto"/>
            <w:right w:val="none" w:sz="0" w:space="0" w:color="auto"/>
          </w:divBdr>
        </w:div>
        <w:div w:id="1058820839">
          <w:marLeft w:val="0"/>
          <w:marRight w:val="0"/>
          <w:marTop w:val="0"/>
          <w:marBottom w:val="0"/>
          <w:divBdr>
            <w:top w:val="none" w:sz="0" w:space="0" w:color="auto"/>
            <w:left w:val="none" w:sz="0" w:space="0" w:color="auto"/>
            <w:bottom w:val="none" w:sz="0" w:space="0" w:color="auto"/>
            <w:right w:val="none" w:sz="0" w:space="0" w:color="auto"/>
          </w:divBdr>
        </w:div>
        <w:div w:id="1061563726">
          <w:marLeft w:val="0"/>
          <w:marRight w:val="0"/>
          <w:marTop w:val="0"/>
          <w:marBottom w:val="0"/>
          <w:divBdr>
            <w:top w:val="none" w:sz="0" w:space="0" w:color="auto"/>
            <w:left w:val="none" w:sz="0" w:space="0" w:color="auto"/>
            <w:bottom w:val="none" w:sz="0" w:space="0" w:color="auto"/>
            <w:right w:val="none" w:sz="0" w:space="0" w:color="auto"/>
          </w:divBdr>
        </w:div>
        <w:div w:id="1075978643">
          <w:marLeft w:val="0"/>
          <w:marRight w:val="0"/>
          <w:marTop w:val="0"/>
          <w:marBottom w:val="0"/>
          <w:divBdr>
            <w:top w:val="none" w:sz="0" w:space="0" w:color="auto"/>
            <w:left w:val="none" w:sz="0" w:space="0" w:color="auto"/>
            <w:bottom w:val="none" w:sz="0" w:space="0" w:color="auto"/>
            <w:right w:val="none" w:sz="0" w:space="0" w:color="auto"/>
          </w:divBdr>
        </w:div>
        <w:div w:id="1079717187">
          <w:marLeft w:val="0"/>
          <w:marRight w:val="0"/>
          <w:marTop w:val="0"/>
          <w:marBottom w:val="0"/>
          <w:divBdr>
            <w:top w:val="none" w:sz="0" w:space="0" w:color="auto"/>
            <w:left w:val="none" w:sz="0" w:space="0" w:color="auto"/>
            <w:bottom w:val="none" w:sz="0" w:space="0" w:color="auto"/>
            <w:right w:val="none" w:sz="0" w:space="0" w:color="auto"/>
          </w:divBdr>
        </w:div>
        <w:div w:id="1090279428">
          <w:marLeft w:val="0"/>
          <w:marRight w:val="0"/>
          <w:marTop w:val="0"/>
          <w:marBottom w:val="0"/>
          <w:divBdr>
            <w:top w:val="none" w:sz="0" w:space="0" w:color="auto"/>
            <w:left w:val="none" w:sz="0" w:space="0" w:color="auto"/>
            <w:bottom w:val="none" w:sz="0" w:space="0" w:color="auto"/>
            <w:right w:val="none" w:sz="0" w:space="0" w:color="auto"/>
          </w:divBdr>
        </w:div>
        <w:div w:id="1104617423">
          <w:marLeft w:val="0"/>
          <w:marRight w:val="0"/>
          <w:marTop w:val="0"/>
          <w:marBottom w:val="0"/>
          <w:divBdr>
            <w:top w:val="none" w:sz="0" w:space="0" w:color="auto"/>
            <w:left w:val="none" w:sz="0" w:space="0" w:color="auto"/>
            <w:bottom w:val="none" w:sz="0" w:space="0" w:color="auto"/>
            <w:right w:val="none" w:sz="0" w:space="0" w:color="auto"/>
          </w:divBdr>
        </w:div>
        <w:div w:id="1121654743">
          <w:marLeft w:val="0"/>
          <w:marRight w:val="0"/>
          <w:marTop w:val="0"/>
          <w:marBottom w:val="0"/>
          <w:divBdr>
            <w:top w:val="none" w:sz="0" w:space="0" w:color="auto"/>
            <w:left w:val="none" w:sz="0" w:space="0" w:color="auto"/>
            <w:bottom w:val="none" w:sz="0" w:space="0" w:color="auto"/>
            <w:right w:val="none" w:sz="0" w:space="0" w:color="auto"/>
          </w:divBdr>
        </w:div>
        <w:div w:id="1133448170">
          <w:marLeft w:val="0"/>
          <w:marRight w:val="0"/>
          <w:marTop w:val="0"/>
          <w:marBottom w:val="0"/>
          <w:divBdr>
            <w:top w:val="none" w:sz="0" w:space="0" w:color="auto"/>
            <w:left w:val="none" w:sz="0" w:space="0" w:color="auto"/>
            <w:bottom w:val="none" w:sz="0" w:space="0" w:color="auto"/>
            <w:right w:val="none" w:sz="0" w:space="0" w:color="auto"/>
          </w:divBdr>
        </w:div>
        <w:div w:id="1161968536">
          <w:marLeft w:val="0"/>
          <w:marRight w:val="0"/>
          <w:marTop w:val="0"/>
          <w:marBottom w:val="0"/>
          <w:divBdr>
            <w:top w:val="none" w:sz="0" w:space="0" w:color="auto"/>
            <w:left w:val="none" w:sz="0" w:space="0" w:color="auto"/>
            <w:bottom w:val="none" w:sz="0" w:space="0" w:color="auto"/>
            <w:right w:val="none" w:sz="0" w:space="0" w:color="auto"/>
          </w:divBdr>
        </w:div>
        <w:div w:id="1173956313">
          <w:marLeft w:val="0"/>
          <w:marRight w:val="0"/>
          <w:marTop w:val="0"/>
          <w:marBottom w:val="0"/>
          <w:divBdr>
            <w:top w:val="none" w:sz="0" w:space="0" w:color="auto"/>
            <w:left w:val="none" w:sz="0" w:space="0" w:color="auto"/>
            <w:bottom w:val="none" w:sz="0" w:space="0" w:color="auto"/>
            <w:right w:val="none" w:sz="0" w:space="0" w:color="auto"/>
          </w:divBdr>
        </w:div>
        <w:div w:id="1191643956">
          <w:marLeft w:val="0"/>
          <w:marRight w:val="0"/>
          <w:marTop w:val="0"/>
          <w:marBottom w:val="0"/>
          <w:divBdr>
            <w:top w:val="none" w:sz="0" w:space="0" w:color="auto"/>
            <w:left w:val="none" w:sz="0" w:space="0" w:color="auto"/>
            <w:bottom w:val="none" w:sz="0" w:space="0" w:color="auto"/>
            <w:right w:val="none" w:sz="0" w:space="0" w:color="auto"/>
          </w:divBdr>
        </w:div>
        <w:div w:id="1193417777">
          <w:marLeft w:val="0"/>
          <w:marRight w:val="0"/>
          <w:marTop w:val="0"/>
          <w:marBottom w:val="0"/>
          <w:divBdr>
            <w:top w:val="none" w:sz="0" w:space="0" w:color="auto"/>
            <w:left w:val="none" w:sz="0" w:space="0" w:color="auto"/>
            <w:bottom w:val="none" w:sz="0" w:space="0" w:color="auto"/>
            <w:right w:val="none" w:sz="0" w:space="0" w:color="auto"/>
          </w:divBdr>
        </w:div>
        <w:div w:id="1210337725">
          <w:marLeft w:val="0"/>
          <w:marRight w:val="0"/>
          <w:marTop w:val="0"/>
          <w:marBottom w:val="0"/>
          <w:divBdr>
            <w:top w:val="none" w:sz="0" w:space="0" w:color="auto"/>
            <w:left w:val="none" w:sz="0" w:space="0" w:color="auto"/>
            <w:bottom w:val="none" w:sz="0" w:space="0" w:color="auto"/>
            <w:right w:val="none" w:sz="0" w:space="0" w:color="auto"/>
          </w:divBdr>
        </w:div>
        <w:div w:id="1223325114">
          <w:marLeft w:val="0"/>
          <w:marRight w:val="0"/>
          <w:marTop w:val="0"/>
          <w:marBottom w:val="0"/>
          <w:divBdr>
            <w:top w:val="none" w:sz="0" w:space="0" w:color="auto"/>
            <w:left w:val="none" w:sz="0" w:space="0" w:color="auto"/>
            <w:bottom w:val="none" w:sz="0" w:space="0" w:color="auto"/>
            <w:right w:val="none" w:sz="0" w:space="0" w:color="auto"/>
          </w:divBdr>
        </w:div>
        <w:div w:id="1237861151">
          <w:marLeft w:val="0"/>
          <w:marRight w:val="0"/>
          <w:marTop w:val="0"/>
          <w:marBottom w:val="0"/>
          <w:divBdr>
            <w:top w:val="none" w:sz="0" w:space="0" w:color="auto"/>
            <w:left w:val="none" w:sz="0" w:space="0" w:color="auto"/>
            <w:bottom w:val="none" w:sz="0" w:space="0" w:color="auto"/>
            <w:right w:val="none" w:sz="0" w:space="0" w:color="auto"/>
          </w:divBdr>
        </w:div>
        <w:div w:id="1269697562">
          <w:marLeft w:val="0"/>
          <w:marRight w:val="0"/>
          <w:marTop w:val="0"/>
          <w:marBottom w:val="0"/>
          <w:divBdr>
            <w:top w:val="none" w:sz="0" w:space="0" w:color="auto"/>
            <w:left w:val="none" w:sz="0" w:space="0" w:color="auto"/>
            <w:bottom w:val="none" w:sz="0" w:space="0" w:color="auto"/>
            <w:right w:val="none" w:sz="0" w:space="0" w:color="auto"/>
          </w:divBdr>
        </w:div>
        <w:div w:id="1281372620">
          <w:marLeft w:val="0"/>
          <w:marRight w:val="0"/>
          <w:marTop w:val="0"/>
          <w:marBottom w:val="0"/>
          <w:divBdr>
            <w:top w:val="none" w:sz="0" w:space="0" w:color="auto"/>
            <w:left w:val="none" w:sz="0" w:space="0" w:color="auto"/>
            <w:bottom w:val="none" w:sz="0" w:space="0" w:color="auto"/>
            <w:right w:val="none" w:sz="0" w:space="0" w:color="auto"/>
          </w:divBdr>
        </w:div>
        <w:div w:id="1283346862">
          <w:marLeft w:val="0"/>
          <w:marRight w:val="0"/>
          <w:marTop w:val="0"/>
          <w:marBottom w:val="0"/>
          <w:divBdr>
            <w:top w:val="none" w:sz="0" w:space="0" w:color="auto"/>
            <w:left w:val="none" w:sz="0" w:space="0" w:color="auto"/>
            <w:bottom w:val="none" w:sz="0" w:space="0" w:color="auto"/>
            <w:right w:val="none" w:sz="0" w:space="0" w:color="auto"/>
          </w:divBdr>
        </w:div>
        <w:div w:id="1286085882">
          <w:marLeft w:val="0"/>
          <w:marRight w:val="0"/>
          <w:marTop w:val="0"/>
          <w:marBottom w:val="0"/>
          <w:divBdr>
            <w:top w:val="none" w:sz="0" w:space="0" w:color="auto"/>
            <w:left w:val="none" w:sz="0" w:space="0" w:color="auto"/>
            <w:bottom w:val="none" w:sz="0" w:space="0" w:color="auto"/>
            <w:right w:val="none" w:sz="0" w:space="0" w:color="auto"/>
          </w:divBdr>
        </w:div>
        <w:div w:id="1324042004">
          <w:marLeft w:val="0"/>
          <w:marRight w:val="0"/>
          <w:marTop w:val="0"/>
          <w:marBottom w:val="0"/>
          <w:divBdr>
            <w:top w:val="none" w:sz="0" w:space="0" w:color="auto"/>
            <w:left w:val="none" w:sz="0" w:space="0" w:color="auto"/>
            <w:bottom w:val="none" w:sz="0" w:space="0" w:color="auto"/>
            <w:right w:val="none" w:sz="0" w:space="0" w:color="auto"/>
          </w:divBdr>
        </w:div>
        <w:div w:id="1331829427">
          <w:marLeft w:val="0"/>
          <w:marRight w:val="0"/>
          <w:marTop w:val="0"/>
          <w:marBottom w:val="0"/>
          <w:divBdr>
            <w:top w:val="none" w:sz="0" w:space="0" w:color="auto"/>
            <w:left w:val="none" w:sz="0" w:space="0" w:color="auto"/>
            <w:bottom w:val="none" w:sz="0" w:space="0" w:color="auto"/>
            <w:right w:val="none" w:sz="0" w:space="0" w:color="auto"/>
          </w:divBdr>
        </w:div>
        <w:div w:id="1357080687">
          <w:marLeft w:val="0"/>
          <w:marRight w:val="0"/>
          <w:marTop w:val="0"/>
          <w:marBottom w:val="0"/>
          <w:divBdr>
            <w:top w:val="none" w:sz="0" w:space="0" w:color="auto"/>
            <w:left w:val="none" w:sz="0" w:space="0" w:color="auto"/>
            <w:bottom w:val="none" w:sz="0" w:space="0" w:color="auto"/>
            <w:right w:val="none" w:sz="0" w:space="0" w:color="auto"/>
          </w:divBdr>
        </w:div>
        <w:div w:id="1369835506">
          <w:marLeft w:val="0"/>
          <w:marRight w:val="0"/>
          <w:marTop w:val="0"/>
          <w:marBottom w:val="0"/>
          <w:divBdr>
            <w:top w:val="none" w:sz="0" w:space="0" w:color="auto"/>
            <w:left w:val="none" w:sz="0" w:space="0" w:color="auto"/>
            <w:bottom w:val="none" w:sz="0" w:space="0" w:color="auto"/>
            <w:right w:val="none" w:sz="0" w:space="0" w:color="auto"/>
          </w:divBdr>
        </w:div>
        <w:div w:id="1370032469">
          <w:marLeft w:val="0"/>
          <w:marRight w:val="0"/>
          <w:marTop w:val="0"/>
          <w:marBottom w:val="0"/>
          <w:divBdr>
            <w:top w:val="none" w:sz="0" w:space="0" w:color="auto"/>
            <w:left w:val="none" w:sz="0" w:space="0" w:color="auto"/>
            <w:bottom w:val="none" w:sz="0" w:space="0" w:color="auto"/>
            <w:right w:val="none" w:sz="0" w:space="0" w:color="auto"/>
          </w:divBdr>
        </w:div>
        <w:div w:id="1371108009">
          <w:marLeft w:val="0"/>
          <w:marRight w:val="0"/>
          <w:marTop w:val="0"/>
          <w:marBottom w:val="0"/>
          <w:divBdr>
            <w:top w:val="none" w:sz="0" w:space="0" w:color="auto"/>
            <w:left w:val="none" w:sz="0" w:space="0" w:color="auto"/>
            <w:bottom w:val="none" w:sz="0" w:space="0" w:color="auto"/>
            <w:right w:val="none" w:sz="0" w:space="0" w:color="auto"/>
          </w:divBdr>
        </w:div>
        <w:div w:id="1384984838">
          <w:marLeft w:val="0"/>
          <w:marRight w:val="0"/>
          <w:marTop w:val="0"/>
          <w:marBottom w:val="0"/>
          <w:divBdr>
            <w:top w:val="none" w:sz="0" w:space="0" w:color="auto"/>
            <w:left w:val="none" w:sz="0" w:space="0" w:color="auto"/>
            <w:bottom w:val="none" w:sz="0" w:space="0" w:color="auto"/>
            <w:right w:val="none" w:sz="0" w:space="0" w:color="auto"/>
          </w:divBdr>
        </w:div>
        <w:div w:id="1412965306">
          <w:marLeft w:val="0"/>
          <w:marRight w:val="0"/>
          <w:marTop w:val="0"/>
          <w:marBottom w:val="0"/>
          <w:divBdr>
            <w:top w:val="none" w:sz="0" w:space="0" w:color="auto"/>
            <w:left w:val="none" w:sz="0" w:space="0" w:color="auto"/>
            <w:bottom w:val="none" w:sz="0" w:space="0" w:color="auto"/>
            <w:right w:val="none" w:sz="0" w:space="0" w:color="auto"/>
          </w:divBdr>
        </w:div>
        <w:div w:id="1415936316">
          <w:marLeft w:val="0"/>
          <w:marRight w:val="0"/>
          <w:marTop w:val="0"/>
          <w:marBottom w:val="0"/>
          <w:divBdr>
            <w:top w:val="none" w:sz="0" w:space="0" w:color="auto"/>
            <w:left w:val="none" w:sz="0" w:space="0" w:color="auto"/>
            <w:bottom w:val="none" w:sz="0" w:space="0" w:color="auto"/>
            <w:right w:val="none" w:sz="0" w:space="0" w:color="auto"/>
          </w:divBdr>
        </w:div>
        <w:div w:id="1440488331">
          <w:marLeft w:val="0"/>
          <w:marRight w:val="0"/>
          <w:marTop w:val="0"/>
          <w:marBottom w:val="0"/>
          <w:divBdr>
            <w:top w:val="none" w:sz="0" w:space="0" w:color="auto"/>
            <w:left w:val="none" w:sz="0" w:space="0" w:color="auto"/>
            <w:bottom w:val="none" w:sz="0" w:space="0" w:color="auto"/>
            <w:right w:val="none" w:sz="0" w:space="0" w:color="auto"/>
          </w:divBdr>
        </w:div>
        <w:div w:id="1440639188">
          <w:marLeft w:val="0"/>
          <w:marRight w:val="0"/>
          <w:marTop w:val="0"/>
          <w:marBottom w:val="0"/>
          <w:divBdr>
            <w:top w:val="none" w:sz="0" w:space="0" w:color="auto"/>
            <w:left w:val="none" w:sz="0" w:space="0" w:color="auto"/>
            <w:bottom w:val="none" w:sz="0" w:space="0" w:color="auto"/>
            <w:right w:val="none" w:sz="0" w:space="0" w:color="auto"/>
          </w:divBdr>
        </w:div>
        <w:div w:id="1451511915">
          <w:marLeft w:val="0"/>
          <w:marRight w:val="0"/>
          <w:marTop w:val="0"/>
          <w:marBottom w:val="0"/>
          <w:divBdr>
            <w:top w:val="none" w:sz="0" w:space="0" w:color="auto"/>
            <w:left w:val="none" w:sz="0" w:space="0" w:color="auto"/>
            <w:bottom w:val="none" w:sz="0" w:space="0" w:color="auto"/>
            <w:right w:val="none" w:sz="0" w:space="0" w:color="auto"/>
          </w:divBdr>
        </w:div>
        <w:div w:id="1476600879">
          <w:marLeft w:val="0"/>
          <w:marRight w:val="0"/>
          <w:marTop w:val="0"/>
          <w:marBottom w:val="0"/>
          <w:divBdr>
            <w:top w:val="none" w:sz="0" w:space="0" w:color="auto"/>
            <w:left w:val="none" w:sz="0" w:space="0" w:color="auto"/>
            <w:bottom w:val="none" w:sz="0" w:space="0" w:color="auto"/>
            <w:right w:val="none" w:sz="0" w:space="0" w:color="auto"/>
          </w:divBdr>
        </w:div>
        <w:div w:id="1478179794">
          <w:marLeft w:val="0"/>
          <w:marRight w:val="0"/>
          <w:marTop w:val="0"/>
          <w:marBottom w:val="0"/>
          <w:divBdr>
            <w:top w:val="none" w:sz="0" w:space="0" w:color="auto"/>
            <w:left w:val="none" w:sz="0" w:space="0" w:color="auto"/>
            <w:bottom w:val="none" w:sz="0" w:space="0" w:color="auto"/>
            <w:right w:val="none" w:sz="0" w:space="0" w:color="auto"/>
          </w:divBdr>
        </w:div>
        <w:div w:id="1482691239">
          <w:marLeft w:val="0"/>
          <w:marRight w:val="0"/>
          <w:marTop w:val="0"/>
          <w:marBottom w:val="0"/>
          <w:divBdr>
            <w:top w:val="none" w:sz="0" w:space="0" w:color="auto"/>
            <w:left w:val="none" w:sz="0" w:space="0" w:color="auto"/>
            <w:bottom w:val="none" w:sz="0" w:space="0" w:color="auto"/>
            <w:right w:val="none" w:sz="0" w:space="0" w:color="auto"/>
          </w:divBdr>
        </w:div>
        <w:div w:id="1488789559">
          <w:marLeft w:val="0"/>
          <w:marRight w:val="0"/>
          <w:marTop w:val="0"/>
          <w:marBottom w:val="0"/>
          <w:divBdr>
            <w:top w:val="none" w:sz="0" w:space="0" w:color="auto"/>
            <w:left w:val="none" w:sz="0" w:space="0" w:color="auto"/>
            <w:bottom w:val="none" w:sz="0" w:space="0" w:color="auto"/>
            <w:right w:val="none" w:sz="0" w:space="0" w:color="auto"/>
          </w:divBdr>
        </w:div>
        <w:div w:id="1493638790">
          <w:marLeft w:val="0"/>
          <w:marRight w:val="0"/>
          <w:marTop w:val="0"/>
          <w:marBottom w:val="0"/>
          <w:divBdr>
            <w:top w:val="none" w:sz="0" w:space="0" w:color="auto"/>
            <w:left w:val="none" w:sz="0" w:space="0" w:color="auto"/>
            <w:bottom w:val="none" w:sz="0" w:space="0" w:color="auto"/>
            <w:right w:val="none" w:sz="0" w:space="0" w:color="auto"/>
          </w:divBdr>
        </w:div>
        <w:div w:id="1519583541">
          <w:marLeft w:val="0"/>
          <w:marRight w:val="0"/>
          <w:marTop w:val="0"/>
          <w:marBottom w:val="0"/>
          <w:divBdr>
            <w:top w:val="none" w:sz="0" w:space="0" w:color="auto"/>
            <w:left w:val="none" w:sz="0" w:space="0" w:color="auto"/>
            <w:bottom w:val="none" w:sz="0" w:space="0" w:color="auto"/>
            <w:right w:val="none" w:sz="0" w:space="0" w:color="auto"/>
          </w:divBdr>
        </w:div>
        <w:div w:id="1545016800">
          <w:marLeft w:val="0"/>
          <w:marRight w:val="0"/>
          <w:marTop w:val="0"/>
          <w:marBottom w:val="0"/>
          <w:divBdr>
            <w:top w:val="none" w:sz="0" w:space="0" w:color="auto"/>
            <w:left w:val="none" w:sz="0" w:space="0" w:color="auto"/>
            <w:bottom w:val="none" w:sz="0" w:space="0" w:color="auto"/>
            <w:right w:val="none" w:sz="0" w:space="0" w:color="auto"/>
          </w:divBdr>
        </w:div>
        <w:div w:id="1566185357">
          <w:marLeft w:val="0"/>
          <w:marRight w:val="0"/>
          <w:marTop w:val="0"/>
          <w:marBottom w:val="0"/>
          <w:divBdr>
            <w:top w:val="none" w:sz="0" w:space="0" w:color="auto"/>
            <w:left w:val="none" w:sz="0" w:space="0" w:color="auto"/>
            <w:bottom w:val="none" w:sz="0" w:space="0" w:color="auto"/>
            <w:right w:val="none" w:sz="0" w:space="0" w:color="auto"/>
          </w:divBdr>
        </w:div>
        <w:div w:id="1611818920">
          <w:marLeft w:val="0"/>
          <w:marRight w:val="0"/>
          <w:marTop w:val="0"/>
          <w:marBottom w:val="0"/>
          <w:divBdr>
            <w:top w:val="none" w:sz="0" w:space="0" w:color="auto"/>
            <w:left w:val="none" w:sz="0" w:space="0" w:color="auto"/>
            <w:bottom w:val="none" w:sz="0" w:space="0" w:color="auto"/>
            <w:right w:val="none" w:sz="0" w:space="0" w:color="auto"/>
          </w:divBdr>
        </w:div>
        <w:div w:id="1613321321">
          <w:marLeft w:val="0"/>
          <w:marRight w:val="0"/>
          <w:marTop w:val="0"/>
          <w:marBottom w:val="0"/>
          <w:divBdr>
            <w:top w:val="none" w:sz="0" w:space="0" w:color="auto"/>
            <w:left w:val="none" w:sz="0" w:space="0" w:color="auto"/>
            <w:bottom w:val="none" w:sz="0" w:space="0" w:color="auto"/>
            <w:right w:val="none" w:sz="0" w:space="0" w:color="auto"/>
          </w:divBdr>
        </w:div>
        <w:div w:id="1644235348">
          <w:marLeft w:val="0"/>
          <w:marRight w:val="0"/>
          <w:marTop w:val="0"/>
          <w:marBottom w:val="0"/>
          <w:divBdr>
            <w:top w:val="none" w:sz="0" w:space="0" w:color="auto"/>
            <w:left w:val="none" w:sz="0" w:space="0" w:color="auto"/>
            <w:bottom w:val="none" w:sz="0" w:space="0" w:color="auto"/>
            <w:right w:val="none" w:sz="0" w:space="0" w:color="auto"/>
          </w:divBdr>
        </w:div>
        <w:div w:id="1651784929">
          <w:marLeft w:val="0"/>
          <w:marRight w:val="0"/>
          <w:marTop w:val="0"/>
          <w:marBottom w:val="0"/>
          <w:divBdr>
            <w:top w:val="none" w:sz="0" w:space="0" w:color="auto"/>
            <w:left w:val="none" w:sz="0" w:space="0" w:color="auto"/>
            <w:bottom w:val="none" w:sz="0" w:space="0" w:color="auto"/>
            <w:right w:val="none" w:sz="0" w:space="0" w:color="auto"/>
          </w:divBdr>
        </w:div>
        <w:div w:id="1662346290">
          <w:marLeft w:val="0"/>
          <w:marRight w:val="0"/>
          <w:marTop w:val="0"/>
          <w:marBottom w:val="0"/>
          <w:divBdr>
            <w:top w:val="none" w:sz="0" w:space="0" w:color="auto"/>
            <w:left w:val="none" w:sz="0" w:space="0" w:color="auto"/>
            <w:bottom w:val="none" w:sz="0" w:space="0" w:color="auto"/>
            <w:right w:val="none" w:sz="0" w:space="0" w:color="auto"/>
          </w:divBdr>
        </w:div>
        <w:div w:id="1682974611">
          <w:marLeft w:val="0"/>
          <w:marRight w:val="0"/>
          <w:marTop w:val="0"/>
          <w:marBottom w:val="0"/>
          <w:divBdr>
            <w:top w:val="none" w:sz="0" w:space="0" w:color="auto"/>
            <w:left w:val="none" w:sz="0" w:space="0" w:color="auto"/>
            <w:bottom w:val="none" w:sz="0" w:space="0" w:color="auto"/>
            <w:right w:val="none" w:sz="0" w:space="0" w:color="auto"/>
          </w:divBdr>
        </w:div>
        <w:div w:id="1686781928">
          <w:marLeft w:val="0"/>
          <w:marRight w:val="0"/>
          <w:marTop w:val="0"/>
          <w:marBottom w:val="0"/>
          <w:divBdr>
            <w:top w:val="none" w:sz="0" w:space="0" w:color="auto"/>
            <w:left w:val="none" w:sz="0" w:space="0" w:color="auto"/>
            <w:bottom w:val="none" w:sz="0" w:space="0" w:color="auto"/>
            <w:right w:val="none" w:sz="0" w:space="0" w:color="auto"/>
          </w:divBdr>
        </w:div>
        <w:div w:id="1698043005">
          <w:marLeft w:val="0"/>
          <w:marRight w:val="0"/>
          <w:marTop w:val="0"/>
          <w:marBottom w:val="0"/>
          <w:divBdr>
            <w:top w:val="none" w:sz="0" w:space="0" w:color="auto"/>
            <w:left w:val="none" w:sz="0" w:space="0" w:color="auto"/>
            <w:bottom w:val="none" w:sz="0" w:space="0" w:color="auto"/>
            <w:right w:val="none" w:sz="0" w:space="0" w:color="auto"/>
          </w:divBdr>
        </w:div>
        <w:div w:id="1709141259">
          <w:marLeft w:val="0"/>
          <w:marRight w:val="0"/>
          <w:marTop w:val="0"/>
          <w:marBottom w:val="0"/>
          <w:divBdr>
            <w:top w:val="none" w:sz="0" w:space="0" w:color="auto"/>
            <w:left w:val="none" w:sz="0" w:space="0" w:color="auto"/>
            <w:bottom w:val="none" w:sz="0" w:space="0" w:color="auto"/>
            <w:right w:val="none" w:sz="0" w:space="0" w:color="auto"/>
          </w:divBdr>
        </w:div>
        <w:div w:id="1712992377">
          <w:marLeft w:val="0"/>
          <w:marRight w:val="0"/>
          <w:marTop w:val="0"/>
          <w:marBottom w:val="0"/>
          <w:divBdr>
            <w:top w:val="none" w:sz="0" w:space="0" w:color="auto"/>
            <w:left w:val="none" w:sz="0" w:space="0" w:color="auto"/>
            <w:bottom w:val="none" w:sz="0" w:space="0" w:color="auto"/>
            <w:right w:val="none" w:sz="0" w:space="0" w:color="auto"/>
          </w:divBdr>
        </w:div>
        <w:div w:id="1714306395">
          <w:marLeft w:val="0"/>
          <w:marRight w:val="0"/>
          <w:marTop w:val="0"/>
          <w:marBottom w:val="0"/>
          <w:divBdr>
            <w:top w:val="none" w:sz="0" w:space="0" w:color="auto"/>
            <w:left w:val="none" w:sz="0" w:space="0" w:color="auto"/>
            <w:bottom w:val="none" w:sz="0" w:space="0" w:color="auto"/>
            <w:right w:val="none" w:sz="0" w:space="0" w:color="auto"/>
          </w:divBdr>
        </w:div>
        <w:div w:id="1734235919">
          <w:marLeft w:val="0"/>
          <w:marRight w:val="0"/>
          <w:marTop w:val="0"/>
          <w:marBottom w:val="0"/>
          <w:divBdr>
            <w:top w:val="none" w:sz="0" w:space="0" w:color="auto"/>
            <w:left w:val="none" w:sz="0" w:space="0" w:color="auto"/>
            <w:bottom w:val="none" w:sz="0" w:space="0" w:color="auto"/>
            <w:right w:val="none" w:sz="0" w:space="0" w:color="auto"/>
          </w:divBdr>
        </w:div>
        <w:div w:id="1741974591">
          <w:marLeft w:val="0"/>
          <w:marRight w:val="0"/>
          <w:marTop w:val="0"/>
          <w:marBottom w:val="0"/>
          <w:divBdr>
            <w:top w:val="none" w:sz="0" w:space="0" w:color="auto"/>
            <w:left w:val="none" w:sz="0" w:space="0" w:color="auto"/>
            <w:bottom w:val="none" w:sz="0" w:space="0" w:color="auto"/>
            <w:right w:val="none" w:sz="0" w:space="0" w:color="auto"/>
          </w:divBdr>
        </w:div>
        <w:div w:id="1741977276">
          <w:marLeft w:val="0"/>
          <w:marRight w:val="0"/>
          <w:marTop w:val="0"/>
          <w:marBottom w:val="0"/>
          <w:divBdr>
            <w:top w:val="none" w:sz="0" w:space="0" w:color="auto"/>
            <w:left w:val="none" w:sz="0" w:space="0" w:color="auto"/>
            <w:bottom w:val="none" w:sz="0" w:space="0" w:color="auto"/>
            <w:right w:val="none" w:sz="0" w:space="0" w:color="auto"/>
          </w:divBdr>
        </w:div>
        <w:div w:id="1744448737">
          <w:marLeft w:val="0"/>
          <w:marRight w:val="0"/>
          <w:marTop w:val="0"/>
          <w:marBottom w:val="0"/>
          <w:divBdr>
            <w:top w:val="none" w:sz="0" w:space="0" w:color="auto"/>
            <w:left w:val="none" w:sz="0" w:space="0" w:color="auto"/>
            <w:bottom w:val="none" w:sz="0" w:space="0" w:color="auto"/>
            <w:right w:val="none" w:sz="0" w:space="0" w:color="auto"/>
          </w:divBdr>
        </w:div>
        <w:div w:id="1748459567">
          <w:marLeft w:val="0"/>
          <w:marRight w:val="0"/>
          <w:marTop w:val="0"/>
          <w:marBottom w:val="0"/>
          <w:divBdr>
            <w:top w:val="none" w:sz="0" w:space="0" w:color="auto"/>
            <w:left w:val="none" w:sz="0" w:space="0" w:color="auto"/>
            <w:bottom w:val="none" w:sz="0" w:space="0" w:color="auto"/>
            <w:right w:val="none" w:sz="0" w:space="0" w:color="auto"/>
          </w:divBdr>
        </w:div>
        <w:div w:id="1763602036">
          <w:marLeft w:val="0"/>
          <w:marRight w:val="0"/>
          <w:marTop w:val="0"/>
          <w:marBottom w:val="0"/>
          <w:divBdr>
            <w:top w:val="none" w:sz="0" w:space="0" w:color="auto"/>
            <w:left w:val="none" w:sz="0" w:space="0" w:color="auto"/>
            <w:bottom w:val="none" w:sz="0" w:space="0" w:color="auto"/>
            <w:right w:val="none" w:sz="0" w:space="0" w:color="auto"/>
          </w:divBdr>
        </w:div>
        <w:div w:id="1764259167">
          <w:marLeft w:val="0"/>
          <w:marRight w:val="0"/>
          <w:marTop w:val="0"/>
          <w:marBottom w:val="0"/>
          <w:divBdr>
            <w:top w:val="none" w:sz="0" w:space="0" w:color="auto"/>
            <w:left w:val="none" w:sz="0" w:space="0" w:color="auto"/>
            <w:bottom w:val="none" w:sz="0" w:space="0" w:color="auto"/>
            <w:right w:val="none" w:sz="0" w:space="0" w:color="auto"/>
          </w:divBdr>
        </w:div>
        <w:div w:id="1768116632">
          <w:marLeft w:val="0"/>
          <w:marRight w:val="0"/>
          <w:marTop w:val="0"/>
          <w:marBottom w:val="0"/>
          <w:divBdr>
            <w:top w:val="none" w:sz="0" w:space="0" w:color="auto"/>
            <w:left w:val="none" w:sz="0" w:space="0" w:color="auto"/>
            <w:bottom w:val="none" w:sz="0" w:space="0" w:color="auto"/>
            <w:right w:val="none" w:sz="0" w:space="0" w:color="auto"/>
          </w:divBdr>
        </w:div>
        <w:div w:id="1772819628">
          <w:marLeft w:val="0"/>
          <w:marRight w:val="0"/>
          <w:marTop w:val="0"/>
          <w:marBottom w:val="0"/>
          <w:divBdr>
            <w:top w:val="none" w:sz="0" w:space="0" w:color="auto"/>
            <w:left w:val="none" w:sz="0" w:space="0" w:color="auto"/>
            <w:bottom w:val="none" w:sz="0" w:space="0" w:color="auto"/>
            <w:right w:val="none" w:sz="0" w:space="0" w:color="auto"/>
          </w:divBdr>
        </w:div>
        <w:div w:id="1773283543">
          <w:marLeft w:val="0"/>
          <w:marRight w:val="0"/>
          <w:marTop w:val="0"/>
          <w:marBottom w:val="0"/>
          <w:divBdr>
            <w:top w:val="none" w:sz="0" w:space="0" w:color="auto"/>
            <w:left w:val="none" w:sz="0" w:space="0" w:color="auto"/>
            <w:bottom w:val="none" w:sz="0" w:space="0" w:color="auto"/>
            <w:right w:val="none" w:sz="0" w:space="0" w:color="auto"/>
          </w:divBdr>
        </w:div>
        <w:div w:id="1799638024">
          <w:marLeft w:val="0"/>
          <w:marRight w:val="0"/>
          <w:marTop w:val="0"/>
          <w:marBottom w:val="0"/>
          <w:divBdr>
            <w:top w:val="none" w:sz="0" w:space="0" w:color="auto"/>
            <w:left w:val="none" w:sz="0" w:space="0" w:color="auto"/>
            <w:bottom w:val="none" w:sz="0" w:space="0" w:color="auto"/>
            <w:right w:val="none" w:sz="0" w:space="0" w:color="auto"/>
          </w:divBdr>
        </w:div>
        <w:div w:id="1808890261">
          <w:marLeft w:val="0"/>
          <w:marRight w:val="0"/>
          <w:marTop w:val="0"/>
          <w:marBottom w:val="0"/>
          <w:divBdr>
            <w:top w:val="none" w:sz="0" w:space="0" w:color="auto"/>
            <w:left w:val="none" w:sz="0" w:space="0" w:color="auto"/>
            <w:bottom w:val="none" w:sz="0" w:space="0" w:color="auto"/>
            <w:right w:val="none" w:sz="0" w:space="0" w:color="auto"/>
          </w:divBdr>
        </w:div>
        <w:div w:id="1828277941">
          <w:marLeft w:val="0"/>
          <w:marRight w:val="0"/>
          <w:marTop w:val="0"/>
          <w:marBottom w:val="0"/>
          <w:divBdr>
            <w:top w:val="none" w:sz="0" w:space="0" w:color="auto"/>
            <w:left w:val="none" w:sz="0" w:space="0" w:color="auto"/>
            <w:bottom w:val="none" w:sz="0" w:space="0" w:color="auto"/>
            <w:right w:val="none" w:sz="0" w:space="0" w:color="auto"/>
          </w:divBdr>
        </w:div>
        <w:div w:id="1870147143">
          <w:marLeft w:val="0"/>
          <w:marRight w:val="0"/>
          <w:marTop w:val="0"/>
          <w:marBottom w:val="0"/>
          <w:divBdr>
            <w:top w:val="none" w:sz="0" w:space="0" w:color="auto"/>
            <w:left w:val="none" w:sz="0" w:space="0" w:color="auto"/>
            <w:bottom w:val="none" w:sz="0" w:space="0" w:color="auto"/>
            <w:right w:val="none" w:sz="0" w:space="0" w:color="auto"/>
          </w:divBdr>
        </w:div>
        <w:div w:id="1878812065">
          <w:marLeft w:val="0"/>
          <w:marRight w:val="0"/>
          <w:marTop w:val="0"/>
          <w:marBottom w:val="0"/>
          <w:divBdr>
            <w:top w:val="none" w:sz="0" w:space="0" w:color="auto"/>
            <w:left w:val="none" w:sz="0" w:space="0" w:color="auto"/>
            <w:bottom w:val="none" w:sz="0" w:space="0" w:color="auto"/>
            <w:right w:val="none" w:sz="0" w:space="0" w:color="auto"/>
          </w:divBdr>
        </w:div>
        <w:div w:id="1892185468">
          <w:marLeft w:val="0"/>
          <w:marRight w:val="0"/>
          <w:marTop w:val="0"/>
          <w:marBottom w:val="0"/>
          <w:divBdr>
            <w:top w:val="none" w:sz="0" w:space="0" w:color="auto"/>
            <w:left w:val="none" w:sz="0" w:space="0" w:color="auto"/>
            <w:bottom w:val="none" w:sz="0" w:space="0" w:color="auto"/>
            <w:right w:val="none" w:sz="0" w:space="0" w:color="auto"/>
          </w:divBdr>
        </w:div>
        <w:div w:id="1909995746">
          <w:marLeft w:val="0"/>
          <w:marRight w:val="0"/>
          <w:marTop w:val="0"/>
          <w:marBottom w:val="0"/>
          <w:divBdr>
            <w:top w:val="none" w:sz="0" w:space="0" w:color="auto"/>
            <w:left w:val="none" w:sz="0" w:space="0" w:color="auto"/>
            <w:bottom w:val="none" w:sz="0" w:space="0" w:color="auto"/>
            <w:right w:val="none" w:sz="0" w:space="0" w:color="auto"/>
          </w:divBdr>
        </w:div>
        <w:div w:id="1918587420">
          <w:marLeft w:val="0"/>
          <w:marRight w:val="0"/>
          <w:marTop w:val="0"/>
          <w:marBottom w:val="0"/>
          <w:divBdr>
            <w:top w:val="none" w:sz="0" w:space="0" w:color="auto"/>
            <w:left w:val="none" w:sz="0" w:space="0" w:color="auto"/>
            <w:bottom w:val="none" w:sz="0" w:space="0" w:color="auto"/>
            <w:right w:val="none" w:sz="0" w:space="0" w:color="auto"/>
          </w:divBdr>
        </w:div>
        <w:div w:id="1922105575">
          <w:marLeft w:val="0"/>
          <w:marRight w:val="0"/>
          <w:marTop w:val="0"/>
          <w:marBottom w:val="0"/>
          <w:divBdr>
            <w:top w:val="none" w:sz="0" w:space="0" w:color="auto"/>
            <w:left w:val="none" w:sz="0" w:space="0" w:color="auto"/>
            <w:bottom w:val="none" w:sz="0" w:space="0" w:color="auto"/>
            <w:right w:val="none" w:sz="0" w:space="0" w:color="auto"/>
          </w:divBdr>
        </w:div>
        <w:div w:id="1926573863">
          <w:marLeft w:val="0"/>
          <w:marRight w:val="0"/>
          <w:marTop w:val="0"/>
          <w:marBottom w:val="0"/>
          <w:divBdr>
            <w:top w:val="none" w:sz="0" w:space="0" w:color="auto"/>
            <w:left w:val="none" w:sz="0" w:space="0" w:color="auto"/>
            <w:bottom w:val="none" w:sz="0" w:space="0" w:color="auto"/>
            <w:right w:val="none" w:sz="0" w:space="0" w:color="auto"/>
          </w:divBdr>
        </w:div>
        <w:div w:id="1928344589">
          <w:marLeft w:val="0"/>
          <w:marRight w:val="0"/>
          <w:marTop w:val="0"/>
          <w:marBottom w:val="0"/>
          <w:divBdr>
            <w:top w:val="none" w:sz="0" w:space="0" w:color="auto"/>
            <w:left w:val="none" w:sz="0" w:space="0" w:color="auto"/>
            <w:bottom w:val="none" w:sz="0" w:space="0" w:color="auto"/>
            <w:right w:val="none" w:sz="0" w:space="0" w:color="auto"/>
          </w:divBdr>
        </w:div>
        <w:div w:id="1980957160">
          <w:marLeft w:val="0"/>
          <w:marRight w:val="0"/>
          <w:marTop w:val="0"/>
          <w:marBottom w:val="0"/>
          <w:divBdr>
            <w:top w:val="none" w:sz="0" w:space="0" w:color="auto"/>
            <w:left w:val="none" w:sz="0" w:space="0" w:color="auto"/>
            <w:bottom w:val="none" w:sz="0" w:space="0" w:color="auto"/>
            <w:right w:val="none" w:sz="0" w:space="0" w:color="auto"/>
          </w:divBdr>
        </w:div>
        <w:div w:id="1984849958">
          <w:marLeft w:val="0"/>
          <w:marRight w:val="0"/>
          <w:marTop w:val="0"/>
          <w:marBottom w:val="0"/>
          <w:divBdr>
            <w:top w:val="none" w:sz="0" w:space="0" w:color="auto"/>
            <w:left w:val="none" w:sz="0" w:space="0" w:color="auto"/>
            <w:bottom w:val="none" w:sz="0" w:space="0" w:color="auto"/>
            <w:right w:val="none" w:sz="0" w:space="0" w:color="auto"/>
          </w:divBdr>
        </w:div>
        <w:div w:id="1995137720">
          <w:marLeft w:val="0"/>
          <w:marRight w:val="0"/>
          <w:marTop w:val="0"/>
          <w:marBottom w:val="0"/>
          <w:divBdr>
            <w:top w:val="none" w:sz="0" w:space="0" w:color="auto"/>
            <w:left w:val="none" w:sz="0" w:space="0" w:color="auto"/>
            <w:bottom w:val="none" w:sz="0" w:space="0" w:color="auto"/>
            <w:right w:val="none" w:sz="0" w:space="0" w:color="auto"/>
          </w:divBdr>
        </w:div>
        <w:div w:id="2010063179">
          <w:marLeft w:val="0"/>
          <w:marRight w:val="0"/>
          <w:marTop w:val="0"/>
          <w:marBottom w:val="0"/>
          <w:divBdr>
            <w:top w:val="none" w:sz="0" w:space="0" w:color="auto"/>
            <w:left w:val="none" w:sz="0" w:space="0" w:color="auto"/>
            <w:bottom w:val="none" w:sz="0" w:space="0" w:color="auto"/>
            <w:right w:val="none" w:sz="0" w:space="0" w:color="auto"/>
          </w:divBdr>
        </w:div>
        <w:div w:id="2010518625">
          <w:marLeft w:val="0"/>
          <w:marRight w:val="0"/>
          <w:marTop w:val="0"/>
          <w:marBottom w:val="0"/>
          <w:divBdr>
            <w:top w:val="none" w:sz="0" w:space="0" w:color="auto"/>
            <w:left w:val="none" w:sz="0" w:space="0" w:color="auto"/>
            <w:bottom w:val="none" w:sz="0" w:space="0" w:color="auto"/>
            <w:right w:val="none" w:sz="0" w:space="0" w:color="auto"/>
          </w:divBdr>
        </w:div>
        <w:div w:id="2012561298">
          <w:marLeft w:val="0"/>
          <w:marRight w:val="0"/>
          <w:marTop w:val="0"/>
          <w:marBottom w:val="0"/>
          <w:divBdr>
            <w:top w:val="none" w:sz="0" w:space="0" w:color="auto"/>
            <w:left w:val="none" w:sz="0" w:space="0" w:color="auto"/>
            <w:bottom w:val="none" w:sz="0" w:space="0" w:color="auto"/>
            <w:right w:val="none" w:sz="0" w:space="0" w:color="auto"/>
          </w:divBdr>
        </w:div>
        <w:div w:id="2014919559">
          <w:marLeft w:val="0"/>
          <w:marRight w:val="0"/>
          <w:marTop w:val="0"/>
          <w:marBottom w:val="0"/>
          <w:divBdr>
            <w:top w:val="none" w:sz="0" w:space="0" w:color="auto"/>
            <w:left w:val="none" w:sz="0" w:space="0" w:color="auto"/>
            <w:bottom w:val="none" w:sz="0" w:space="0" w:color="auto"/>
            <w:right w:val="none" w:sz="0" w:space="0" w:color="auto"/>
          </w:divBdr>
        </w:div>
        <w:div w:id="2015715976">
          <w:marLeft w:val="0"/>
          <w:marRight w:val="0"/>
          <w:marTop w:val="0"/>
          <w:marBottom w:val="0"/>
          <w:divBdr>
            <w:top w:val="none" w:sz="0" w:space="0" w:color="auto"/>
            <w:left w:val="none" w:sz="0" w:space="0" w:color="auto"/>
            <w:bottom w:val="none" w:sz="0" w:space="0" w:color="auto"/>
            <w:right w:val="none" w:sz="0" w:space="0" w:color="auto"/>
          </w:divBdr>
        </w:div>
        <w:div w:id="2024627792">
          <w:marLeft w:val="0"/>
          <w:marRight w:val="0"/>
          <w:marTop w:val="0"/>
          <w:marBottom w:val="0"/>
          <w:divBdr>
            <w:top w:val="none" w:sz="0" w:space="0" w:color="auto"/>
            <w:left w:val="none" w:sz="0" w:space="0" w:color="auto"/>
            <w:bottom w:val="none" w:sz="0" w:space="0" w:color="auto"/>
            <w:right w:val="none" w:sz="0" w:space="0" w:color="auto"/>
          </w:divBdr>
        </w:div>
        <w:div w:id="2028631727">
          <w:marLeft w:val="0"/>
          <w:marRight w:val="0"/>
          <w:marTop w:val="0"/>
          <w:marBottom w:val="0"/>
          <w:divBdr>
            <w:top w:val="none" w:sz="0" w:space="0" w:color="auto"/>
            <w:left w:val="none" w:sz="0" w:space="0" w:color="auto"/>
            <w:bottom w:val="none" w:sz="0" w:space="0" w:color="auto"/>
            <w:right w:val="none" w:sz="0" w:space="0" w:color="auto"/>
          </w:divBdr>
        </w:div>
        <w:div w:id="2073233578">
          <w:marLeft w:val="0"/>
          <w:marRight w:val="0"/>
          <w:marTop w:val="0"/>
          <w:marBottom w:val="0"/>
          <w:divBdr>
            <w:top w:val="none" w:sz="0" w:space="0" w:color="auto"/>
            <w:left w:val="none" w:sz="0" w:space="0" w:color="auto"/>
            <w:bottom w:val="none" w:sz="0" w:space="0" w:color="auto"/>
            <w:right w:val="none" w:sz="0" w:space="0" w:color="auto"/>
          </w:divBdr>
        </w:div>
        <w:div w:id="2082486694">
          <w:marLeft w:val="0"/>
          <w:marRight w:val="0"/>
          <w:marTop w:val="0"/>
          <w:marBottom w:val="0"/>
          <w:divBdr>
            <w:top w:val="none" w:sz="0" w:space="0" w:color="auto"/>
            <w:left w:val="none" w:sz="0" w:space="0" w:color="auto"/>
            <w:bottom w:val="none" w:sz="0" w:space="0" w:color="auto"/>
            <w:right w:val="none" w:sz="0" w:space="0" w:color="auto"/>
          </w:divBdr>
        </w:div>
        <w:div w:id="2096391617">
          <w:marLeft w:val="0"/>
          <w:marRight w:val="0"/>
          <w:marTop w:val="0"/>
          <w:marBottom w:val="0"/>
          <w:divBdr>
            <w:top w:val="none" w:sz="0" w:space="0" w:color="auto"/>
            <w:left w:val="none" w:sz="0" w:space="0" w:color="auto"/>
            <w:bottom w:val="none" w:sz="0" w:space="0" w:color="auto"/>
            <w:right w:val="none" w:sz="0" w:space="0" w:color="auto"/>
          </w:divBdr>
        </w:div>
        <w:div w:id="2100372716">
          <w:marLeft w:val="0"/>
          <w:marRight w:val="0"/>
          <w:marTop w:val="0"/>
          <w:marBottom w:val="0"/>
          <w:divBdr>
            <w:top w:val="none" w:sz="0" w:space="0" w:color="auto"/>
            <w:left w:val="none" w:sz="0" w:space="0" w:color="auto"/>
            <w:bottom w:val="none" w:sz="0" w:space="0" w:color="auto"/>
            <w:right w:val="none" w:sz="0" w:space="0" w:color="auto"/>
          </w:divBdr>
        </w:div>
        <w:div w:id="2135441858">
          <w:marLeft w:val="0"/>
          <w:marRight w:val="0"/>
          <w:marTop w:val="0"/>
          <w:marBottom w:val="0"/>
          <w:divBdr>
            <w:top w:val="none" w:sz="0" w:space="0" w:color="auto"/>
            <w:left w:val="none" w:sz="0" w:space="0" w:color="auto"/>
            <w:bottom w:val="none" w:sz="0" w:space="0" w:color="auto"/>
            <w:right w:val="none" w:sz="0" w:space="0" w:color="auto"/>
          </w:divBdr>
        </w:div>
        <w:div w:id="2141800616">
          <w:marLeft w:val="0"/>
          <w:marRight w:val="0"/>
          <w:marTop w:val="0"/>
          <w:marBottom w:val="0"/>
          <w:divBdr>
            <w:top w:val="none" w:sz="0" w:space="0" w:color="auto"/>
            <w:left w:val="none" w:sz="0" w:space="0" w:color="auto"/>
            <w:bottom w:val="none" w:sz="0" w:space="0" w:color="auto"/>
            <w:right w:val="none" w:sz="0" w:space="0" w:color="auto"/>
          </w:divBdr>
        </w:div>
      </w:divsChild>
    </w:div>
    <w:div w:id="1486582357">
      <w:bodyDiv w:val="1"/>
      <w:marLeft w:val="0"/>
      <w:marRight w:val="0"/>
      <w:marTop w:val="0"/>
      <w:marBottom w:val="0"/>
      <w:divBdr>
        <w:top w:val="none" w:sz="0" w:space="0" w:color="auto"/>
        <w:left w:val="none" w:sz="0" w:space="0" w:color="auto"/>
        <w:bottom w:val="none" w:sz="0" w:space="0" w:color="auto"/>
        <w:right w:val="none" w:sz="0" w:space="0" w:color="auto"/>
      </w:divBdr>
      <w:divsChild>
        <w:div w:id="1959797726">
          <w:marLeft w:val="0"/>
          <w:marRight w:val="0"/>
          <w:marTop w:val="0"/>
          <w:marBottom w:val="0"/>
          <w:divBdr>
            <w:top w:val="none" w:sz="0" w:space="0" w:color="auto"/>
            <w:left w:val="none" w:sz="0" w:space="0" w:color="auto"/>
            <w:bottom w:val="none" w:sz="0" w:space="0" w:color="auto"/>
            <w:right w:val="none" w:sz="0" w:space="0" w:color="auto"/>
          </w:divBdr>
          <w:divsChild>
            <w:div w:id="9552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06620">
      <w:bodyDiv w:val="1"/>
      <w:marLeft w:val="0"/>
      <w:marRight w:val="0"/>
      <w:marTop w:val="0"/>
      <w:marBottom w:val="0"/>
      <w:divBdr>
        <w:top w:val="none" w:sz="0" w:space="0" w:color="auto"/>
        <w:left w:val="none" w:sz="0" w:space="0" w:color="auto"/>
        <w:bottom w:val="none" w:sz="0" w:space="0" w:color="auto"/>
        <w:right w:val="none" w:sz="0" w:space="0" w:color="auto"/>
      </w:divBdr>
      <w:divsChild>
        <w:div w:id="38287263">
          <w:marLeft w:val="0"/>
          <w:marRight w:val="0"/>
          <w:marTop w:val="0"/>
          <w:marBottom w:val="0"/>
          <w:divBdr>
            <w:top w:val="none" w:sz="0" w:space="0" w:color="auto"/>
            <w:left w:val="none" w:sz="0" w:space="0" w:color="auto"/>
            <w:bottom w:val="none" w:sz="0" w:space="0" w:color="auto"/>
            <w:right w:val="none" w:sz="0" w:space="0" w:color="auto"/>
          </w:divBdr>
          <w:divsChild>
            <w:div w:id="11894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7173">
      <w:bodyDiv w:val="1"/>
      <w:marLeft w:val="0"/>
      <w:marRight w:val="0"/>
      <w:marTop w:val="0"/>
      <w:marBottom w:val="0"/>
      <w:divBdr>
        <w:top w:val="none" w:sz="0" w:space="0" w:color="auto"/>
        <w:left w:val="none" w:sz="0" w:space="0" w:color="auto"/>
        <w:bottom w:val="none" w:sz="0" w:space="0" w:color="auto"/>
        <w:right w:val="none" w:sz="0" w:space="0" w:color="auto"/>
      </w:divBdr>
    </w:div>
    <w:div w:id="1658920872">
      <w:bodyDiv w:val="1"/>
      <w:marLeft w:val="0"/>
      <w:marRight w:val="0"/>
      <w:marTop w:val="0"/>
      <w:marBottom w:val="0"/>
      <w:divBdr>
        <w:top w:val="none" w:sz="0" w:space="0" w:color="auto"/>
        <w:left w:val="none" w:sz="0" w:space="0" w:color="auto"/>
        <w:bottom w:val="none" w:sz="0" w:space="0" w:color="auto"/>
        <w:right w:val="none" w:sz="0" w:space="0" w:color="auto"/>
      </w:divBdr>
    </w:div>
    <w:div w:id="1716077210">
      <w:bodyDiv w:val="1"/>
      <w:marLeft w:val="0"/>
      <w:marRight w:val="0"/>
      <w:marTop w:val="0"/>
      <w:marBottom w:val="0"/>
      <w:divBdr>
        <w:top w:val="none" w:sz="0" w:space="0" w:color="auto"/>
        <w:left w:val="none" w:sz="0" w:space="0" w:color="auto"/>
        <w:bottom w:val="none" w:sz="0" w:space="0" w:color="auto"/>
        <w:right w:val="none" w:sz="0" w:space="0" w:color="auto"/>
      </w:divBdr>
    </w:div>
    <w:div w:id="1770419328">
      <w:bodyDiv w:val="1"/>
      <w:marLeft w:val="0"/>
      <w:marRight w:val="0"/>
      <w:marTop w:val="0"/>
      <w:marBottom w:val="0"/>
      <w:divBdr>
        <w:top w:val="none" w:sz="0" w:space="0" w:color="auto"/>
        <w:left w:val="none" w:sz="0" w:space="0" w:color="auto"/>
        <w:bottom w:val="none" w:sz="0" w:space="0" w:color="auto"/>
        <w:right w:val="none" w:sz="0" w:space="0" w:color="auto"/>
      </w:divBdr>
      <w:divsChild>
        <w:div w:id="256443388">
          <w:marLeft w:val="0"/>
          <w:marRight w:val="0"/>
          <w:marTop w:val="0"/>
          <w:marBottom w:val="0"/>
          <w:divBdr>
            <w:top w:val="none" w:sz="0" w:space="0" w:color="auto"/>
            <w:left w:val="none" w:sz="0" w:space="0" w:color="auto"/>
            <w:bottom w:val="none" w:sz="0" w:space="0" w:color="auto"/>
            <w:right w:val="none" w:sz="0" w:space="0" w:color="auto"/>
          </w:divBdr>
          <w:divsChild>
            <w:div w:id="7818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50643">
      <w:bodyDiv w:val="1"/>
      <w:marLeft w:val="0"/>
      <w:marRight w:val="0"/>
      <w:marTop w:val="0"/>
      <w:marBottom w:val="0"/>
      <w:divBdr>
        <w:top w:val="none" w:sz="0" w:space="0" w:color="auto"/>
        <w:left w:val="none" w:sz="0" w:space="0" w:color="auto"/>
        <w:bottom w:val="none" w:sz="0" w:space="0" w:color="auto"/>
        <w:right w:val="none" w:sz="0" w:space="0" w:color="auto"/>
      </w:divBdr>
      <w:divsChild>
        <w:div w:id="13504550">
          <w:marLeft w:val="0"/>
          <w:marRight w:val="0"/>
          <w:marTop w:val="0"/>
          <w:marBottom w:val="0"/>
          <w:divBdr>
            <w:top w:val="none" w:sz="0" w:space="0" w:color="auto"/>
            <w:left w:val="none" w:sz="0" w:space="0" w:color="auto"/>
            <w:bottom w:val="none" w:sz="0" w:space="0" w:color="auto"/>
            <w:right w:val="none" w:sz="0" w:space="0" w:color="auto"/>
          </w:divBdr>
        </w:div>
        <w:div w:id="151259973">
          <w:marLeft w:val="0"/>
          <w:marRight w:val="0"/>
          <w:marTop w:val="0"/>
          <w:marBottom w:val="0"/>
          <w:divBdr>
            <w:top w:val="none" w:sz="0" w:space="0" w:color="auto"/>
            <w:left w:val="none" w:sz="0" w:space="0" w:color="auto"/>
            <w:bottom w:val="none" w:sz="0" w:space="0" w:color="auto"/>
            <w:right w:val="none" w:sz="0" w:space="0" w:color="auto"/>
          </w:divBdr>
        </w:div>
        <w:div w:id="239029015">
          <w:marLeft w:val="0"/>
          <w:marRight w:val="0"/>
          <w:marTop w:val="0"/>
          <w:marBottom w:val="0"/>
          <w:divBdr>
            <w:top w:val="none" w:sz="0" w:space="0" w:color="auto"/>
            <w:left w:val="none" w:sz="0" w:space="0" w:color="auto"/>
            <w:bottom w:val="none" w:sz="0" w:space="0" w:color="auto"/>
            <w:right w:val="none" w:sz="0" w:space="0" w:color="auto"/>
          </w:divBdr>
        </w:div>
        <w:div w:id="440271040">
          <w:marLeft w:val="0"/>
          <w:marRight w:val="0"/>
          <w:marTop w:val="0"/>
          <w:marBottom w:val="0"/>
          <w:divBdr>
            <w:top w:val="none" w:sz="0" w:space="0" w:color="auto"/>
            <w:left w:val="none" w:sz="0" w:space="0" w:color="auto"/>
            <w:bottom w:val="none" w:sz="0" w:space="0" w:color="auto"/>
            <w:right w:val="none" w:sz="0" w:space="0" w:color="auto"/>
          </w:divBdr>
        </w:div>
        <w:div w:id="528569634">
          <w:marLeft w:val="0"/>
          <w:marRight w:val="0"/>
          <w:marTop w:val="0"/>
          <w:marBottom w:val="0"/>
          <w:divBdr>
            <w:top w:val="none" w:sz="0" w:space="0" w:color="auto"/>
            <w:left w:val="none" w:sz="0" w:space="0" w:color="auto"/>
            <w:bottom w:val="none" w:sz="0" w:space="0" w:color="auto"/>
            <w:right w:val="none" w:sz="0" w:space="0" w:color="auto"/>
          </w:divBdr>
        </w:div>
        <w:div w:id="599752202">
          <w:marLeft w:val="0"/>
          <w:marRight w:val="0"/>
          <w:marTop w:val="0"/>
          <w:marBottom w:val="0"/>
          <w:divBdr>
            <w:top w:val="none" w:sz="0" w:space="0" w:color="auto"/>
            <w:left w:val="none" w:sz="0" w:space="0" w:color="auto"/>
            <w:bottom w:val="none" w:sz="0" w:space="0" w:color="auto"/>
            <w:right w:val="none" w:sz="0" w:space="0" w:color="auto"/>
          </w:divBdr>
        </w:div>
        <w:div w:id="1042167568">
          <w:marLeft w:val="0"/>
          <w:marRight w:val="0"/>
          <w:marTop w:val="0"/>
          <w:marBottom w:val="0"/>
          <w:divBdr>
            <w:top w:val="none" w:sz="0" w:space="0" w:color="auto"/>
            <w:left w:val="none" w:sz="0" w:space="0" w:color="auto"/>
            <w:bottom w:val="none" w:sz="0" w:space="0" w:color="auto"/>
            <w:right w:val="none" w:sz="0" w:space="0" w:color="auto"/>
          </w:divBdr>
        </w:div>
        <w:div w:id="1219971984">
          <w:marLeft w:val="0"/>
          <w:marRight w:val="0"/>
          <w:marTop w:val="0"/>
          <w:marBottom w:val="0"/>
          <w:divBdr>
            <w:top w:val="none" w:sz="0" w:space="0" w:color="auto"/>
            <w:left w:val="none" w:sz="0" w:space="0" w:color="auto"/>
            <w:bottom w:val="none" w:sz="0" w:space="0" w:color="auto"/>
            <w:right w:val="none" w:sz="0" w:space="0" w:color="auto"/>
          </w:divBdr>
        </w:div>
        <w:div w:id="1377126321">
          <w:marLeft w:val="0"/>
          <w:marRight w:val="0"/>
          <w:marTop w:val="0"/>
          <w:marBottom w:val="0"/>
          <w:divBdr>
            <w:top w:val="none" w:sz="0" w:space="0" w:color="auto"/>
            <w:left w:val="none" w:sz="0" w:space="0" w:color="auto"/>
            <w:bottom w:val="none" w:sz="0" w:space="0" w:color="auto"/>
            <w:right w:val="none" w:sz="0" w:space="0" w:color="auto"/>
          </w:divBdr>
        </w:div>
        <w:div w:id="1571885238">
          <w:marLeft w:val="0"/>
          <w:marRight w:val="0"/>
          <w:marTop w:val="0"/>
          <w:marBottom w:val="0"/>
          <w:divBdr>
            <w:top w:val="none" w:sz="0" w:space="0" w:color="auto"/>
            <w:left w:val="none" w:sz="0" w:space="0" w:color="auto"/>
            <w:bottom w:val="none" w:sz="0" w:space="0" w:color="auto"/>
            <w:right w:val="none" w:sz="0" w:space="0" w:color="auto"/>
          </w:divBdr>
        </w:div>
        <w:div w:id="1589582616">
          <w:marLeft w:val="0"/>
          <w:marRight w:val="0"/>
          <w:marTop w:val="0"/>
          <w:marBottom w:val="0"/>
          <w:divBdr>
            <w:top w:val="none" w:sz="0" w:space="0" w:color="auto"/>
            <w:left w:val="none" w:sz="0" w:space="0" w:color="auto"/>
            <w:bottom w:val="none" w:sz="0" w:space="0" w:color="auto"/>
            <w:right w:val="none" w:sz="0" w:space="0" w:color="auto"/>
          </w:divBdr>
        </w:div>
        <w:div w:id="1625191716">
          <w:marLeft w:val="0"/>
          <w:marRight w:val="0"/>
          <w:marTop w:val="0"/>
          <w:marBottom w:val="0"/>
          <w:divBdr>
            <w:top w:val="none" w:sz="0" w:space="0" w:color="auto"/>
            <w:left w:val="none" w:sz="0" w:space="0" w:color="auto"/>
            <w:bottom w:val="none" w:sz="0" w:space="0" w:color="auto"/>
            <w:right w:val="none" w:sz="0" w:space="0" w:color="auto"/>
          </w:divBdr>
        </w:div>
        <w:div w:id="1785615354">
          <w:marLeft w:val="0"/>
          <w:marRight w:val="0"/>
          <w:marTop w:val="0"/>
          <w:marBottom w:val="0"/>
          <w:divBdr>
            <w:top w:val="none" w:sz="0" w:space="0" w:color="auto"/>
            <w:left w:val="none" w:sz="0" w:space="0" w:color="auto"/>
            <w:bottom w:val="none" w:sz="0" w:space="0" w:color="auto"/>
            <w:right w:val="none" w:sz="0" w:space="0" w:color="auto"/>
          </w:divBdr>
        </w:div>
        <w:div w:id="1918830384">
          <w:marLeft w:val="0"/>
          <w:marRight w:val="0"/>
          <w:marTop w:val="0"/>
          <w:marBottom w:val="0"/>
          <w:divBdr>
            <w:top w:val="none" w:sz="0" w:space="0" w:color="auto"/>
            <w:left w:val="none" w:sz="0" w:space="0" w:color="auto"/>
            <w:bottom w:val="none" w:sz="0" w:space="0" w:color="auto"/>
            <w:right w:val="none" w:sz="0" w:space="0" w:color="auto"/>
          </w:divBdr>
        </w:div>
        <w:div w:id="1956592892">
          <w:marLeft w:val="0"/>
          <w:marRight w:val="0"/>
          <w:marTop w:val="0"/>
          <w:marBottom w:val="0"/>
          <w:divBdr>
            <w:top w:val="none" w:sz="0" w:space="0" w:color="auto"/>
            <w:left w:val="none" w:sz="0" w:space="0" w:color="auto"/>
            <w:bottom w:val="none" w:sz="0" w:space="0" w:color="auto"/>
            <w:right w:val="none" w:sz="0" w:space="0" w:color="auto"/>
          </w:divBdr>
        </w:div>
        <w:div w:id="1999338998">
          <w:marLeft w:val="0"/>
          <w:marRight w:val="0"/>
          <w:marTop w:val="0"/>
          <w:marBottom w:val="0"/>
          <w:divBdr>
            <w:top w:val="none" w:sz="0" w:space="0" w:color="auto"/>
            <w:left w:val="none" w:sz="0" w:space="0" w:color="auto"/>
            <w:bottom w:val="none" w:sz="0" w:space="0" w:color="auto"/>
            <w:right w:val="none" w:sz="0" w:space="0" w:color="auto"/>
          </w:divBdr>
        </w:div>
      </w:divsChild>
    </w:div>
    <w:div w:id="1931547496">
      <w:bodyDiv w:val="1"/>
      <w:marLeft w:val="0"/>
      <w:marRight w:val="0"/>
      <w:marTop w:val="0"/>
      <w:marBottom w:val="0"/>
      <w:divBdr>
        <w:top w:val="none" w:sz="0" w:space="0" w:color="auto"/>
        <w:left w:val="none" w:sz="0" w:space="0" w:color="auto"/>
        <w:bottom w:val="none" w:sz="0" w:space="0" w:color="auto"/>
        <w:right w:val="none" w:sz="0" w:space="0" w:color="auto"/>
      </w:divBdr>
    </w:div>
    <w:div w:id="1967078058">
      <w:bodyDiv w:val="1"/>
      <w:marLeft w:val="0"/>
      <w:marRight w:val="0"/>
      <w:marTop w:val="0"/>
      <w:marBottom w:val="0"/>
      <w:divBdr>
        <w:top w:val="none" w:sz="0" w:space="0" w:color="auto"/>
        <w:left w:val="none" w:sz="0" w:space="0" w:color="auto"/>
        <w:bottom w:val="none" w:sz="0" w:space="0" w:color="auto"/>
        <w:right w:val="none" w:sz="0" w:space="0" w:color="auto"/>
      </w:divBdr>
    </w:div>
    <w:div w:id="1968588209">
      <w:bodyDiv w:val="1"/>
      <w:marLeft w:val="0"/>
      <w:marRight w:val="0"/>
      <w:marTop w:val="0"/>
      <w:marBottom w:val="0"/>
      <w:divBdr>
        <w:top w:val="none" w:sz="0" w:space="0" w:color="auto"/>
        <w:left w:val="none" w:sz="0" w:space="0" w:color="auto"/>
        <w:bottom w:val="none" w:sz="0" w:space="0" w:color="auto"/>
        <w:right w:val="none" w:sz="0" w:space="0" w:color="auto"/>
      </w:divBdr>
    </w:div>
    <w:div w:id="1982880202">
      <w:bodyDiv w:val="1"/>
      <w:marLeft w:val="0"/>
      <w:marRight w:val="0"/>
      <w:marTop w:val="0"/>
      <w:marBottom w:val="0"/>
      <w:divBdr>
        <w:top w:val="none" w:sz="0" w:space="0" w:color="auto"/>
        <w:left w:val="none" w:sz="0" w:space="0" w:color="auto"/>
        <w:bottom w:val="none" w:sz="0" w:space="0" w:color="auto"/>
        <w:right w:val="none" w:sz="0" w:space="0" w:color="auto"/>
      </w:divBdr>
    </w:div>
    <w:div w:id="2010212571">
      <w:bodyDiv w:val="1"/>
      <w:marLeft w:val="0"/>
      <w:marRight w:val="0"/>
      <w:marTop w:val="0"/>
      <w:marBottom w:val="0"/>
      <w:divBdr>
        <w:top w:val="none" w:sz="0" w:space="0" w:color="auto"/>
        <w:left w:val="none" w:sz="0" w:space="0" w:color="auto"/>
        <w:bottom w:val="none" w:sz="0" w:space="0" w:color="auto"/>
        <w:right w:val="none" w:sz="0" w:space="0" w:color="auto"/>
      </w:divBdr>
    </w:div>
    <w:div w:id="2085955184">
      <w:bodyDiv w:val="1"/>
      <w:marLeft w:val="0"/>
      <w:marRight w:val="0"/>
      <w:marTop w:val="0"/>
      <w:marBottom w:val="0"/>
      <w:divBdr>
        <w:top w:val="none" w:sz="0" w:space="0" w:color="auto"/>
        <w:left w:val="none" w:sz="0" w:space="0" w:color="auto"/>
        <w:bottom w:val="none" w:sz="0" w:space="0" w:color="auto"/>
        <w:right w:val="none" w:sz="0" w:space="0" w:color="auto"/>
      </w:divBdr>
    </w:div>
    <w:div w:id="2115831103">
      <w:bodyDiv w:val="1"/>
      <w:marLeft w:val="0"/>
      <w:marRight w:val="0"/>
      <w:marTop w:val="0"/>
      <w:marBottom w:val="0"/>
      <w:divBdr>
        <w:top w:val="none" w:sz="0" w:space="0" w:color="auto"/>
        <w:left w:val="none" w:sz="0" w:space="0" w:color="auto"/>
        <w:bottom w:val="none" w:sz="0" w:space="0" w:color="auto"/>
        <w:right w:val="none" w:sz="0" w:space="0" w:color="auto"/>
      </w:divBdr>
      <w:divsChild>
        <w:div w:id="231430354">
          <w:marLeft w:val="0"/>
          <w:marRight w:val="0"/>
          <w:marTop w:val="0"/>
          <w:marBottom w:val="0"/>
          <w:divBdr>
            <w:top w:val="none" w:sz="0" w:space="0" w:color="auto"/>
            <w:left w:val="none" w:sz="0" w:space="0" w:color="auto"/>
            <w:bottom w:val="none" w:sz="0" w:space="0" w:color="auto"/>
            <w:right w:val="none" w:sz="0" w:space="0" w:color="auto"/>
          </w:divBdr>
          <w:divsChild>
            <w:div w:id="547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2.jpeg"/><Relationship Id="rId47" Type="http://schemas.openxmlformats.org/officeDocument/2006/relationships/image" Target="media/image37.jp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g"/><Relationship Id="rId11" Type="http://schemas.openxmlformats.org/officeDocument/2006/relationships/footer" Target="footer1.xml"/><Relationship Id="rId24" Type="http://schemas.openxmlformats.org/officeDocument/2006/relationships/image" Target="media/image15.jpg"/><Relationship Id="rId32" Type="http://schemas.openxmlformats.org/officeDocument/2006/relationships/image" Target="media/image23.jpeg"/><Relationship Id="rId37" Type="http://schemas.microsoft.com/office/2007/relationships/hdphoto" Target="media/hdphoto1.wdp"/><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image" Target="media/image26.png"/><Relationship Id="rId43" Type="http://schemas.openxmlformats.org/officeDocument/2006/relationships/image" Target="media/image33.jp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eader" Target="header1.xml"/><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68B81-E0FC-4E49-A2FD-78BAE7DD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27246</TotalTime>
  <Pages>135</Pages>
  <Words>39807</Words>
  <Characters>226901</Characters>
  <Application>Microsoft Office Word</Application>
  <DocSecurity>0</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izza</dc:creator>
  <cp:keywords/>
  <dc:description/>
  <cp:lastModifiedBy>izza</cp:lastModifiedBy>
  <cp:revision>127</cp:revision>
  <cp:lastPrinted>2025-07-06T12:05:00Z</cp:lastPrinted>
  <dcterms:created xsi:type="dcterms:W3CDTF">2024-12-02T05:01:00Z</dcterms:created>
  <dcterms:modified xsi:type="dcterms:W3CDTF">2025-07-09T04:25:00Z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759a2a55-f885-3ef4-b73f-0e26a65776cc</vt:lpwstr>
  </property>
  <property fmtid="{D5CDD505-2E9C-101B-9397-08002B2CF9AE}" pid="25" name="ZOTERO_PREF_1">
    <vt:lpwstr>&lt;data data-version="3" zotero-version="7.0.19"&gt;&lt;session id="WtP7zIIX"/&gt;&lt;style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