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94494" w14:textId="5ECF6271" w:rsidR="0035439F" w:rsidRPr="00A607F1" w:rsidRDefault="00F12609" w:rsidP="005B7B57">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 xml:space="preserve">ANALISIS PERAN DINAS PENANAMAN MODAL GUNA MENINGKATKAN INVESTASI DALAM </w:t>
      </w:r>
      <w:r w:rsidR="00A607F1">
        <w:rPr>
          <w:rFonts w:ascii="Times New Roman" w:hAnsi="Times New Roman" w:cs="Times New Roman"/>
          <w:b/>
          <w:bCs/>
          <w:sz w:val="24"/>
          <w:szCs w:val="24"/>
        </w:rPr>
        <w:t>PERSPEKTIF</w:t>
      </w:r>
      <w:r w:rsidRPr="00A607F1">
        <w:rPr>
          <w:rFonts w:ascii="Times New Roman" w:hAnsi="Times New Roman" w:cs="Times New Roman"/>
          <w:b/>
          <w:bCs/>
          <w:sz w:val="24"/>
          <w:szCs w:val="24"/>
        </w:rPr>
        <w:t xml:space="preserve"> EKONOMI ISLAM</w:t>
      </w:r>
    </w:p>
    <w:p w14:paraId="58A23B7E" w14:textId="4B0CC31D" w:rsidR="00F12609" w:rsidRPr="00A607F1" w:rsidRDefault="00F12609" w:rsidP="005B7B57">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(Studi Kasus Pada Dinas Penanaman Modal dan Pelayanan Terpadu Satu Pintu DPMPTSP Kota Semarang)</w:t>
      </w:r>
    </w:p>
    <w:p w14:paraId="72896854" w14:textId="77777777" w:rsidR="00F12609" w:rsidRPr="00A607F1" w:rsidRDefault="00F12609" w:rsidP="0094372A">
      <w:pPr>
        <w:spacing w:line="360" w:lineRule="auto"/>
        <w:jc w:val="center"/>
        <w:rPr>
          <w:rFonts w:ascii="Times New Roman" w:hAnsi="Times New Roman" w:cs="Times New Roman"/>
          <w:b/>
          <w:bCs/>
          <w:sz w:val="24"/>
          <w:szCs w:val="24"/>
        </w:rPr>
      </w:pPr>
    </w:p>
    <w:p w14:paraId="0218F0CA" w14:textId="27E3212D" w:rsidR="00F12609" w:rsidRPr="00A607F1" w:rsidRDefault="00F12609" w:rsidP="00673594">
      <w:pPr>
        <w:tabs>
          <w:tab w:val="center" w:pos="4330"/>
          <w:tab w:val="right" w:pos="8660"/>
        </w:tabs>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SKRIPSI</w:t>
      </w:r>
    </w:p>
    <w:p w14:paraId="596DD9A1" w14:textId="77777777" w:rsidR="0094372A" w:rsidRPr="00A607F1" w:rsidRDefault="0094372A" w:rsidP="0094372A">
      <w:pPr>
        <w:spacing w:line="360" w:lineRule="auto"/>
        <w:jc w:val="center"/>
        <w:rPr>
          <w:rFonts w:ascii="Times New Roman" w:hAnsi="Times New Roman" w:cs="Times New Roman"/>
          <w:b/>
          <w:bCs/>
          <w:sz w:val="24"/>
          <w:szCs w:val="24"/>
        </w:rPr>
      </w:pPr>
    </w:p>
    <w:p w14:paraId="36D890CD" w14:textId="77C5D5D6" w:rsidR="00F12609" w:rsidRPr="00A607F1" w:rsidRDefault="0094372A" w:rsidP="00BB1DC6">
      <w:pPr>
        <w:spacing w:line="360" w:lineRule="auto"/>
        <w:jc w:val="center"/>
        <w:rPr>
          <w:rFonts w:ascii="Times New Roman" w:hAnsi="Times New Roman" w:cs="Times New Roman"/>
          <w:sz w:val="24"/>
          <w:szCs w:val="24"/>
        </w:rPr>
      </w:pPr>
      <w:r w:rsidRPr="00A607F1">
        <w:rPr>
          <w:rFonts w:ascii="Times New Roman" w:hAnsi="Times New Roman" w:cs="Times New Roman"/>
          <w:sz w:val="24"/>
          <w:szCs w:val="24"/>
        </w:rPr>
        <w:t>Disusun untuk Memenuhi Tugas dan Melengkapi Syarat</w:t>
      </w:r>
    </w:p>
    <w:p w14:paraId="7BA95B0A" w14:textId="59887566" w:rsidR="0094372A" w:rsidRPr="00A607F1" w:rsidRDefault="0094372A" w:rsidP="00BB1DC6">
      <w:pPr>
        <w:spacing w:line="360" w:lineRule="auto"/>
        <w:jc w:val="center"/>
        <w:rPr>
          <w:rFonts w:ascii="Times New Roman" w:hAnsi="Times New Roman" w:cs="Times New Roman"/>
          <w:sz w:val="24"/>
          <w:szCs w:val="24"/>
        </w:rPr>
      </w:pPr>
      <w:r w:rsidRPr="00A607F1">
        <w:rPr>
          <w:rFonts w:ascii="Times New Roman" w:hAnsi="Times New Roman" w:cs="Times New Roman"/>
          <w:sz w:val="24"/>
          <w:szCs w:val="24"/>
        </w:rPr>
        <w:t>Guna Memperoleh Gelar Sarjana Strata 1</w:t>
      </w:r>
    </w:p>
    <w:p w14:paraId="6B0FD702" w14:textId="39B37858" w:rsidR="0094372A" w:rsidRPr="00A607F1" w:rsidRDefault="0094372A" w:rsidP="00BB1DC6">
      <w:pPr>
        <w:spacing w:line="360" w:lineRule="auto"/>
        <w:jc w:val="center"/>
        <w:rPr>
          <w:rFonts w:ascii="Times New Roman" w:hAnsi="Times New Roman" w:cs="Times New Roman"/>
          <w:sz w:val="24"/>
          <w:szCs w:val="24"/>
        </w:rPr>
      </w:pPr>
      <w:r w:rsidRPr="00A607F1">
        <w:rPr>
          <w:rFonts w:ascii="Times New Roman" w:hAnsi="Times New Roman" w:cs="Times New Roman"/>
          <w:sz w:val="24"/>
          <w:szCs w:val="24"/>
        </w:rPr>
        <w:t>Dalam Ilmu Ekonomi Islam</w:t>
      </w:r>
    </w:p>
    <w:p w14:paraId="572980E1" w14:textId="6E421EC3" w:rsidR="00276BA9" w:rsidRPr="00A607F1" w:rsidRDefault="00276BA9" w:rsidP="0094372A">
      <w:pPr>
        <w:spacing w:line="360" w:lineRule="auto"/>
        <w:jc w:val="center"/>
        <w:rPr>
          <w:rFonts w:ascii="Times New Roman" w:hAnsi="Times New Roman" w:cs="Times New Roman"/>
          <w:sz w:val="24"/>
          <w:szCs w:val="24"/>
        </w:rPr>
      </w:pPr>
    </w:p>
    <w:p w14:paraId="79A315AC" w14:textId="05A22D60" w:rsidR="00276BA9" w:rsidRPr="00A607F1" w:rsidRDefault="00276BA9" w:rsidP="0094372A">
      <w:pPr>
        <w:spacing w:line="360" w:lineRule="auto"/>
        <w:jc w:val="center"/>
        <w:rPr>
          <w:rFonts w:ascii="Times New Roman" w:hAnsi="Times New Roman" w:cs="Times New Roman"/>
          <w:sz w:val="24"/>
          <w:szCs w:val="24"/>
        </w:rPr>
      </w:pPr>
      <w:r w:rsidRPr="00A607F1">
        <w:rPr>
          <w:noProof/>
        </w:rPr>
        <w:drawing>
          <wp:inline distT="0" distB="0" distL="0" distR="0" wp14:anchorId="00836AFD" wp14:editId="73565183">
            <wp:extent cx="1628726" cy="226627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5463" cy="2275646"/>
                    </a:xfrm>
                    <a:prstGeom prst="rect">
                      <a:avLst/>
                    </a:prstGeom>
                    <a:noFill/>
                    <a:ln>
                      <a:noFill/>
                    </a:ln>
                  </pic:spPr>
                </pic:pic>
              </a:graphicData>
            </a:graphic>
          </wp:inline>
        </w:drawing>
      </w:r>
    </w:p>
    <w:p w14:paraId="24140F6B" w14:textId="77777777" w:rsidR="00276BA9" w:rsidRPr="00A607F1" w:rsidRDefault="00276BA9" w:rsidP="0094372A">
      <w:pPr>
        <w:spacing w:line="360" w:lineRule="auto"/>
        <w:jc w:val="center"/>
        <w:rPr>
          <w:rFonts w:ascii="Times New Roman" w:hAnsi="Times New Roman" w:cs="Times New Roman"/>
          <w:b/>
          <w:bCs/>
          <w:sz w:val="24"/>
          <w:szCs w:val="24"/>
        </w:rPr>
      </w:pPr>
    </w:p>
    <w:p w14:paraId="3A49B6B8" w14:textId="351C91D9" w:rsidR="00F12609" w:rsidRPr="00A607F1" w:rsidRDefault="0094372A" w:rsidP="0094372A">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Disusun Oleh:</w:t>
      </w:r>
    </w:p>
    <w:p w14:paraId="4D112A37" w14:textId="74301384" w:rsidR="0094372A" w:rsidRPr="00A607F1" w:rsidRDefault="0094372A" w:rsidP="0094372A">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TASYA KURNIA YULIA PUTRI</w:t>
      </w:r>
    </w:p>
    <w:p w14:paraId="736995E7" w14:textId="3EAA5FD4" w:rsidR="0094372A" w:rsidRPr="00A607F1" w:rsidRDefault="0094372A" w:rsidP="0094372A">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NIM 2105026076</w:t>
      </w:r>
    </w:p>
    <w:p w14:paraId="292B29E0" w14:textId="77F23264" w:rsidR="0094372A" w:rsidRPr="00A607F1" w:rsidRDefault="0094372A" w:rsidP="0094372A">
      <w:pPr>
        <w:spacing w:line="360" w:lineRule="auto"/>
        <w:jc w:val="center"/>
        <w:rPr>
          <w:rFonts w:ascii="Times New Roman" w:hAnsi="Times New Roman" w:cs="Times New Roman"/>
          <w:b/>
          <w:bCs/>
          <w:sz w:val="24"/>
          <w:szCs w:val="24"/>
        </w:rPr>
      </w:pPr>
    </w:p>
    <w:p w14:paraId="21841320" w14:textId="62DE8292" w:rsidR="0094372A" w:rsidRPr="00A607F1" w:rsidRDefault="0094372A" w:rsidP="0094372A">
      <w:pPr>
        <w:spacing w:line="360" w:lineRule="auto"/>
        <w:jc w:val="center"/>
        <w:rPr>
          <w:rFonts w:ascii="Times New Roman" w:hAnsi="Times New Roman" w:cs="Times New Roman"/>
          <w:b/>
          <w:bCs/>
          <w:sz w:val="24"/>
          <w:szCs w:val="24"/>
        </w:rPr>
      </w:pPr>
    </w:p>
    <w:p w14:paraId="0D4413FA" w14:textId="0B03B967" w:rsidR="0094372A" w:rsidRPr="00A607F1" w:rsidRDefault="0094372A" w:rsidP="0094372A">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PROGRAM STUDI S1 EKONOMI ISLAM</w:t>
      </w:r>
    </w:p>
    <w:p w14:paraId="28EC5DF7" w14:textId="439CCFDC" w:rsidR="0094372A" w:rsidRPr="00A607F1" w:rsidRDefault="0094372A" w:rsidP="0094372A">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FAKULTAS EKONOMI DAN BISNIS ISLAM</w:t>
      </w:r>
    </w:p>
    <w:p w14:paraId="71DEF4C2" w14:textId="5AA6309D" w:rsidR="0094372A" w:rsidRPr="00A607F1" w:rsidRDefault="0094372A" w:rsidP="0094372A">
      <w:pPr>
        <w:spacing w:line="360" w:lineRule="auto"/>
        <w:jc w:val="center"/>
        <w:rPr>
          <w:rFonts w:ascii="Times New Roman" w:hAnsi="Times New Roman" w:cs="Times New Roman"/>
          <w:b/>
          <w:bCs/>
          <w:sz w:val="24"/>
          <w:szCs w:val="24"/>
        </w:rPr>
      </w:pPr>
      <w:r w:rsidRPr="00A607F1">
        <w:rPr>
          <w:rFonts w:ascii="Times New Roman" w:hAnsi="Times New Roman" w:cs="Times New Roman"/>
          <w:b/>
          <w:bCs/>
          <w:sz w:val="24"/>
          <w:szCs w:val="24"/>
        </w:rPr>
        <w:t>UNIVERSITAS ISLAM NEGERI WALISONGO SEMARANG</w:t>
      </w:r>
    </w:p>
    <w:p w14:paraId="3E83227F" w14:textId="73A5C495" w:rsidR="00287213" w:rsidRPr="005B7B57" w:rsidRDefault="0094372A" w:rsidP="005B7B57">
      <w:pPr>
        <w:spacing w:line="360" w:lineRule="auto"/>
        <w:jc w:val="center"/>
        <w:rPr>
          <w:rFonts w:ascii="Times New Roman" w:hAnsi="Times New Roman" w:cs="Times New Roman"/>
          <w:b/>
          <w:bCs/>
          <w:sz w:val="24"/>
          <w:szCs w:val="24"/>
        </w:rPr>
        <w:sectPr w:rsidR="00287213" w:rsidRPr="005B7B57" w:rsidSect="00402D24">
          <w:footerReference w:type="default" r:id="rId9"/>
          <w:footerReference w:type="first" r:id="rId10"/>
          <w:pgSz w:w="11906" w:h="16838"/>
          <w:pgMar w:top="2268" w:right="1701" w:bottom="1701" w:left="2268" w:header="709" w:footer="709" w:gutter="0"/>
          <w:pgNumType w:start="0"/>
          <w:cols w:space="708"/>
          <w:titlePg/>
          <w:docGrid w:linePitch="360"/>
        </w:sectPr>
      </w:pPr>
      <w:r w:rsidRPr="00A607F1">
        <w:rPr>
          <w:rFonts w:ascii="Times New Roman" w:hAnsi="Times New Roman" w:cs="Times New Roman"/>
          <w:b/>
          <w:bCs/>
          <w:sz w:val="24"/>
          <w:szCs w:val="24"/>
        </w:rPr>
        <w:t>202</w:t>
      </w:r>
      <w:r w:rsidR="00FD03C5" w:rsidRPr="00A607F1">
        <w:rPr>
          <w:rFonts w:ascii="Times New Roman" w:hAnsi="Times New Roman" w:cs="Times New Roman"/>
          <w:b/>
          <w:bCs/>
          <w:sz w:val="24"/>
          <w:szCs w:val="24"/>
        </w:rPr>
        <w:t>5</w:t>
      </w:r>
      <w:bookmarkStart w:id="0" w:name="_Toc199091881"/>
      <w:bookmarkStart w:id="1" w:name="_Toc200560934"/>
    </w:p>
    <w:p w14:paraId="56CA8E03" w14:textId="78ECA4A7" w:rsidR="00766377" w:rsidRPr="00E44204" w:rsidRDefault="00D23D72" w:rsidP="00E44204">
      <w:pPr>
        <w:pStyle w:val="Heading1"/>
        <w:jc w:val="center"/>
        <w:rPr>
          <w:rFonts w:ascii="Times New Roman" w:hAnsi="Times New Roman" w:cs="Times New Roman"/>
          <w:b/>
          <w:bCs/>
          <w:color w:val="auto"/>
          <w:sz w:val="24"/>
          <w:szCs w:val="24"/>
        </w:rPr>
      </w:pPr>
      <w:bookmarkStart w:id="2" w:name="_Toc202898257"/>
      <w:bookmarkEnd w:id="0"/>
      <w:bookmarkEnd w:id="1"/>
      <w:r>
        <w:rPr>
          <w:rFonts w:ascii="Times New Roman" w:hAnsi="Times New Roman" w:cs="Times New Roman"/>
          <w:b/>
          <w:bCs/>
          <w:color w:val="auto"/>
          <w:sz w:val="24"/>
          <w:szCs w:val="24"/>
        </w:rPr>
        <w:lastRenderedPageBreak/>
        <w:t>LEMBAR PERSETUJUAN</w:t>
      </w:r>
      <w:bookmarkEnd w:id="2"/>
    </w:p>
    <w:p w14:paraId="3123FAAB" w14:textId="4C543555" w:rsidR="004B07AE" w:rsidRDefault="004B07AE" w:rsidP="004B07AE"/>
    <w:p w14:paraId="558ED518" w14:textId="03AECD8E" w:rsidR="004B07AE" w:rsidRDefault="00E44204" w:rsidP="004B07AE">
      <w:r>
        <w:rPr>
          <w:noProof/>
        </w:rPr>
        <w:drawing>
          <wp:inline distT="0" distB="0" distL="0" distR="0" wp14:anchorId="1CFB2823" wp14:editId="572D16A4">
            <wp:extent cx="5268595" cy="69723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671"/>
                    <a:stretch/>
                  </pic:blipFill>
                  <pic:spPr bwMode="auto">
                    <a:xfrm>
                      <a:off x="0" y="0"/>
                      <a:ext cx="5268595" cy="6972300"/>
                    </a:xfrm>
                    <a:prstGeom prst="rect">
                      <a:avLst/>
                    </a:prstGeom>
                    <a:noFill/>
                    <a:ln>
                      <a:noFill/>
                    </a:ln>
                    <a:extLst>
                      <a:ext uri="{53640926-AAD7-44D8-BBD7-CCE9431645EC}">
                        <a14:shadowObscured xmlns:a14="http://schemas.microsoft.com/office/drawing/2010/main"/>
                      </a:ext>
                    </a:extLst>
                  </pic:spPr>
                </pic:pic>
              </a:graphicData>
            </a:graphic>
          </wp:inline>
        </w:drawing>
      </w:r>
    </w:p>
    <w:p w14:paraId="6EE64A2B" w14:textId="13B83B1A" w:rsidR="004B07AE" w:rsidRDefault="004B07AE" w:rsidP="004B07AE"/>
    <w:p w14:paraId="6E997850" w14:textId="1C7F276C" w:rsidR="0094372A" w:rsidRDefault="0094372A" w:rsidP="006E2595">
      <w:pPr>
        <w:spacing w:line="360" w:lineRule="auto"/>
        <w:jc w:val="both"/>
        <w:rPr>
          <w:rFonts w:ascii="Times New Roman" w:hAnsi="Times New Roman" w:cs="Times New Roman"/>
          <w:b/>
          <w:bCs/>
          <w:sz w:val="24"/>
          <w:szCs w:val="24"/>
        </w:rPr>
      </w:pPr>
    </w:p>
    <w:p w14:paraId="613561DC" w14:textId="2285A5A4" w:rsidR="00147358" w:rsidRDefault="00147358" w:rsidP="00D23D72">
      <w:pPr>
        <w:pStyle w:val="Heading1"/>
        <w:jc w:val="center"/>
        <w:rPr>
          <w:rFonts w:ascii="Times New Roman" w:hAnsi="Times New Roman" w:cs="Times New Roman"/>
          <w:b/>
          <w:bCs/>
          <w:color w:val="auto"/>
          <w:sz w:val="24"/>
          <w:szCs w:val="24"/>
        </w:rPr>
      </w:pPr>
      <w:bookmarkStart w:id="3" w:name="_Toc202898258"/>
      <w:bookmarkStart w:id="4" w:name="_Toc200844293"/>
      <w:bookmarkStart w:id="5" w:name="_Toc200846436"/>
      <w:bookmarkStart w:id="6" w:name="_Toc200844292"/>
      <w:bookmarkStart w:id="7" w:name="_Toc200846435"/>
      <w:r>
        <w:rPr>
          <w:rFonts w:ascii="Times New Roman" w:hAnsi="Times New Roman" w:cs="Times New Roman"/>
          <w:b/>
          <w:bCs/>
          <w:color w:val="auto"/>
          <w:sz w:val="24"/>
          <w:szCs w:val="24"/>
        </w:rPr>
        <w:lastRenderedPageBreak/>
        <w:t>LEMBAR PENGESAHAN</w:t>
      </w:r>
      <w:bookmarkEnd w:id="3"/>
    </w:p>
    <w:p w14:paraId="14BBDF54" w14:textId="17F336B4" w:rsidR="00D61CF5" w:rsidRPr="00D61CF5" w:rsidRDefault="00D61CF5">
      <w:pP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34016" behindDoc="0" locked="0" layoutInCell="1" allowOverlap="1" wp14:anchorId="193C7DBC" wp14:editId="5931258A">
            <wp:simplePos x="0" y="0"/>
            <wp:positionH relativeFrom="column">
              <wp:posOffset>-309880</wp:posOffset>
            </wp:positionH>
            <wp:positionV relativeFrom="paragraph">
              <wp:posOffset>111760</wp:posOffset>
            </wp:positionV>
            <wp:extent cx="5549900" cy="7061200"/>
            <wp:effectExtent l="0" t="0" r="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cstate="print">
                      <a:extLst>
                        <a:ext uri="{28A0092B-C50C-407E-A947-70E740481C1C}">
                          <a14:useLocalDpi xmlns:a14="http://schemas.microsoft.com/office/drawing/2010/main" val="0"/>
                        </a:ext>
                      </a:extLst>
                    </a:blip>
                    <a:srcRect l="756" t="1024" r="1222" b="4226"/>
                    <a:stretch/>
                  </pic:blipFill>
                  <pic:spPr bwMode="auto">
                    <a:xfrm>
                      <a:off x="0" y="0"/>
                      <a:ext cx="5549900" cy="706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358">
        <w:rPr>
          <w:rFonts w:ascii="Times New Roman" w:hAnsi="Times New Roman" w:cs="Times New Roman"/>
          <w:b/>
          <w:bCs/>
          <w:sz w:val="24"/>
          <w:szCs w:val="24"/>
        </w:rPr>
        <w:br w:type="page"/>
      </w:r>
    </w:p>
    <w:p w14:paraId="0C7A5EAF" w14:textId="57F8307A" w:rsidR="00D23D72" w:rsidRPr="005F4E4C" w:rsidRDefault="00D23D72" w:rsidP="00D23D72">
      <w:pPr>
        <w:pStyle w:val="Heading1"/>
        <w:jc w:val="center"/>
        <w:rPr>
          <w:rFonts w:ascii="Times New Roman" w:hAnsi="Times New Roman" w:cs="Times New Roman"/>
          <w:b/>
          <w:bCs/>
          <w:color w:val="auto"/>
          <w:sz w:val="24"/>
          <w:szCs w:val="24"/>
        </w:rPr>
      </w:pPr>
      <w:bookmarkStart w:id="8" w:name="_Toc202898259"/>
      <w:r w:rsidRPr="005F4E4C">
        <w:rPr>
          <w:rFonts w:ascii="Times New Roman" w:hAnsi="Times New Roman" w:cs="Times New Roman"/>
          <w:b/>
          <w:bCs/>
          <w:color w:val="auto"/>
          <w:sz w:val="24"/>
          <w:szCs w:val="24"/>
        </w:rPr>
        <w:lastRenderedPageBreak/>
        <w:t>MOTTO</w:t>
      </w:r>
      <w:bookmarkEnd w:id="4"/>
      <w:bookmarkEnd w:id="5"/>
      <w:bookmarkEnd w:id="8"/>
    </w:p>
    <w:p w14:paraId="4D8F293A" w14:textId="77777777" w:rsidR="00D23D72" w:rsidRDefault="00D23D72" w:rsidP="00D23D72"/>
    <w:p w14:paraId="082D851E" w14:textId="77777777" w:rsidR="00D23D72" w:rsidRDefault="00D23D72" w:rsidP="00D23D72"/>
    <w:p w14:paraId="55588AB7" w14:textId="77777777" w:rsidR="00D23D72" w:rsidRDefault="00D23D72" w:rsidP="00D23D72">
      <w:pPr>
        <w:spacing w:line="360" w:lineRule="auto"/>
        <w:jc w:val="center"/>
        <w:rPr>
          <w:rFonts w:ascii="Times New Roman" w:hAnsi="Times New Roman" w:cs="Times New Roman"/>
          <w:i/>
          <w:iCs/>
          <w:sz w:val="24"/>
          <w:szCs w:val="24"/>
        </w:rPr>
      </w:pPr>
      <w:r w:rsidRPr="004860A7">
        <w:rPr>
          <w:rFonts w:ascii="Times New Roman" w:hAnsi="Times New Roman" w:cs="Times New Roman"/>
          <w:i/>
          <w:iCs/>
          <w:sz w:val="24"/>
          <w:szCs w:val="24"/>
        </w:rPr>
        <w:t>Sesungguhnya bersama kesulitan ada kemudahan</w:t>
      </w:r>
    </w:p>
    <w:p w14:paraId="40CE7EE0" w14:textId="77777777" w:rsidR="00D23D72" w:rsidRPr="004860A7" w:rsidRDefault="00D23D72" w:rsidP="00D23D72">
      <w:pPr>
        <w:spacing w:line="360" w:lineRule="auto"/>
        <w:jc w:val="center"/>
        <w:rPr>
          <w:rFonts w:ascii="Times New Roman" w:hAnsi="Times New Roman" w:cs="Times New Roman"/>
          <w:i/>
          <w:iCs/>
          <w:sz w:val="24"/>
          <w:szCs w:val="24"/>
        </w:rPr>
      </w:pPr>
      <w:r w:rsidRPr="004860A7">
        <w:rPr>
          <w:rFonts w:ascii="Times New Roman" w:hAnsi="Times New Roman" w:cs="Times New Roman"/>
          <w:i/>
          <w:iCs/>
          <w:sz w:val="24"/>
          <w:szCs w:val="24"/>
        </w:rPr>
        <w:t xml:space="preserve"> (Q.S Al-Insyirah:5)</w:t>
      </w:r>
    </w:p>
    <w:p w14:paraId="4CE61C89" w14:textId="77777777" w:rsidR="00D23D72" w:rsidRPr="004860A7" w:rsidRDefault="00D23D72" w:rsidP="00D23D72">
      <w:pPr>
        <w:spacing w:line="360" w:lineRule="auto"/>
        <w:jc w:val="center"/>
        <w:rPr>
          <w:rFonts w:ascii="Times New Roman" w:hAnsi="Times New Roman" w:cs="Times New Roman"/>
          <w:i/>
          <w:iCs/>
          <w:sz w:val="24"/>
          <w:szCs w:val="24"/>
        </w:rPr>
      </w:pPr>
    </w:p>
    <w:p w14:paraId="32E18059" w14:textId="77777777" w:rsidR="00D23D72" w:rsidRDefault="00D23D72" w:rsidP="00D23D72">
      <w:pPr>
        <w:spacing w:line="360" w:lineRule="auto"/>
        <w:jc w:val="center"/>
        <w:rPr>
          <w:rFonts w:ascii="Times New Roman" w:hAnsi="Times New Roman" w:cs="Times New Roman"/>
          <w:i/>
          <w:iCs/>
          <w:sz w:val="24"/>
          <w:szCs w:val="24"/>
        </w:rPr>
      </w:pPr>
      <w:r w:rsidRPr="004860A7">
        <w:rPr>
          <w:rFonts w:ascii="Times New Roman" w:hAnsi="Times New Roman" w:cs="Times New Roman"/>
          <w:i/>
          <w:iCs/>
          <w:sz w:val="24"/>
          <w:szCs w:val="24"/>
        </w:rPr>
        <w:t xml:space="preserve">“Jangan memasukkan semua telur ke dalam keranjang.” </w:t>
      </w:r>
    </w:p>
    <w:p w14:paraId="1005A23D" w14:textId="77777777" w:rsidR="00D23D72" w:rsidRPr="004860A7" w:rsidRDefault="00D23D72" w:rsidP="00D23D72">
      <w:pPr>
        <w:spacing w:line="360" w:lineRule="auto"/>
        <w:jc w:val="center"/>
        <w:rPr>
          <w:rFonts w:ascii="Times New Roman" w:hAnsi="Times New Roman" w:cs="Times New Roman"/>
          <w:i/>
          <w:iCs/>
          <w:sz w:val="24"/>
          <w:szCs w:val="24"/>
        </w:rPr>
      </w:pPr>
      <w:r w:rsidRPr="004860A7">
        <w:rPr>
          <w:rFonts w:ascii="Times New Roman" w:hAnsi="Times New Roman" w:cs="Times New Roman"/>
          <w:i/>
          <w:iCs/>
          <w:sz w:val="24"/>
          <w:szCs w:val="24"/>
        </w:rPr>
        <w:t>- Warren Buffett.</w:t>
      </w:r>
    </w:p>
    <w:p w14:paraId="432DB1B6" w14:textId="77777777" w:rsidR="00D23D72" w:rsidRPr="004860A7" w:rsidRDefault="00D23D72" w:rsidP="00D23D72">
      <w:pPr>
        <w:spacing w:line="360" w:lineRule="auto"/>
        <w:jc w:val="center"/>
        <w:rPr>
          <w:rFonts w:ascii="Times New Roman" w:hAnsi="Times New Roman" w:cs="Times New Roman"/>
          <w:i/>
          <w:iCs/>
          <w:sz w:val="24"/>
          <w:szCs w:val="24"/>
        </w:rPr>
      </w:pPr>
    </w:p>
    <w:p w14:paraId="4B076BC2" w14:textId="77777777" w:rsidR="00D23D72" w:rsidRDefault="00D23D72" w:rsidP="00D23D72">
      <w:pPr>
        <w:spacing w:line="360" w:lineRule="auto"/>
        <w:jc w:val="center"/>
        <w:rPr>
          <w:rFonts w:ascii="Times New Roman" w:hAnsi="Times New Roman" w:cs="Times New Roman"/>
          <w:i/>
          <w:iCs/>
          <w:sz w:val="24"/>
          <w:szCs w:val="24"/>
        </w:rPr>
      </w:pPr>
      <w:r w:rsidRPr="004860A7">
        <w:rPr>
          <w:rFonts w:ascii="Times New Roman" w:hAnsi="Times New Roman" w:cs="Times New Roman"/>
          <w:i/>
          <w:iCs/>
          <w:sz w:val="24"/>
          <w:szCs w:val="24"/>
        </w:rPr>
        <w:t>“The way we spend our time defines who we are</w:t>
      </w:r>
      <w:r>
        <w:rPr>
          <w:rFonts w:ascii="Times New Roman" w:hAnsi="Times New Roman" w:cs="Times New Roman"/>
          <w:i/>
          <w:iCs/>
          <w:sz w:val="24"/>
          <w:szCs w:val="24"/>
        </w:rPr>
        <w:t>.</w:t>
      </w:r>
      <w:r w:rsidRPr="004860A7">
        <w:rPr>
          <w:rFonts w:ascii="Times New Roman" w:hAnsi="Times New Roman" w:cs="Times New Roman"/>
          <w:i/>
          <w:iCs/>
          <w:sz w:val="24"/>
          <w:szCs w:val="24"/>
        </w:rPr>
        <w:t>”</w:t>
      </w:r>
    </w:p>
    <w:p w14:paraId="76BDC6BE" w14:textId="77777777" w:rsidR="00D23D72" w:rsidRDefault="00D23D72" w:rsidP="00D23D72">
      <w:pPr>
        <w:jc w:val="center"/>
        <w:rPr>
          <w:rFonts w:ascii="Times New Roman" w:hAnsi="Times New Roman" w:cs="Times New Roman"/>
          <w:i/>
          <w:iCs/>
          <w:sz w:val="24"/>
          <w:szCs w:val="24"/>
        </w:rPr>
      </w:pPr>
      <w:r w:rsidRPr="004860A7">
        <w:rPr>
          <w:rFonts w:ascii="Times New Roman" w:hAnsi="Times New Roman" w:cs="Times New Roman"/>
          <w:i/>
          <w:iCs/>
          <w:sz w:val="24"/>
          <w:szCs w:val="24"/>
        </w:rPr>
        <w:t>– Park Jimin.</w:t>
      </w:r>
    </w:p>
    <w:p w14:paraId="697E5BFC" w14:textId="77777777" w:rsidR="00D23D72" w:rsidRDefault="00D23D72" w:rsidP="00D23D72">
      <w:pPr>
        <w:jc w:val="center"/>
      </w:pPr>
    </w:p>
    <w:p w14:paraId="2F9BC138" w14:textId="77777777" w:rsidR="00D23D72" w:rsidRDefault="00D23D72" w:rsidP="00D23D72">
      <w:pPr>
        <w:jc w:val="center"/>
      </w:pPr>
    </w:p>
    <w:p w14:paraId="05503FB0" w14:textId="77777777" w:rsidR="00D23D72" w:rsidRDefault="00D23D72" w:rsidP="00D23D72">
      <w:pPr>
        <w:jc w:val="center"/>
      </w:pPr>
    </w:p>
    <w:p w14:paraId="72A7FB35" w14:textId="77777777" w:rsidR="00D23D72" w:rsidRDefault="00D23D72" w:rsidP="00D23D72">
      <w:pPr>
        <w:jc w:val="center"/>
      </w:pPr>
    </w:p>
    <w:p w14:paraId="315D09E7" w14:textId="77777777" w:rsidR="00D23D72" w:rsidRDefault="00D23D72" w:rsidP="00D23D72">
      <w:pPr>
        <w:jc w:val="center"/>
      </w:pPr>
    </w:p>
    <w:p w14:paraId="5951C140" w14:textId="77777777" w:rsidR="00D23D72" w:rsidRDefault="00D23D72" w:rsidP="00D23D72">
      <w:pPr>
        <w:jc w:val="center"/>
      </w:pPr>
    </w:p>
    <w:p w14:paraId="306FA864" w14:textId="77777777" w:rsidR="00D23D72" w:rsidRDefault="00D23D72" w:rsidP="00D23D72">
      <w:pPr>
        <w:jc w:val="center"/>
      </w:pPr>
    </w:p>
    <w:p w14:paraId="469BCCA2" w14:textId="77777777" w:rsidR="00D23D72" w:rsidRDefault="00D23D72" w:rsidP="00D23D72">
      <w:pPr>
        <w:jc w:val="center"/>
      </w:pPr>
    </w:p>
    <w:p w14:paraId="6206478E" w14:textId="77777777" w:rsidR="00D23D72" w:rsidRDefault="00D23D72" w:rsidP="00D23D72">
      <w:pPr>
        <w:jc w:val="center"/>
      </w:pPr>
    </w:p>
    <w:p w14:paraId="25F3F139" w14:textId="77777777" w:rsidR="00D23D72" w:rsidRDefault="00D23D72" w:rsidP="00D23D72">
      <w:pPr>
        <w:jc w:val="center"/>
      </w:pPr>
    </w:p>
    <w:p w14:paraId="1A79DAFF" w14:textId="77777777" w:rsidR="00D23D72" w:rsidRDefault="00D23D72" w:rsidP="00D23D72">
      <w:pPr>
        <w:jc w:val="center"/>
      </w:pPr>
    </w:p>
    <w:p w14:paraId="4FD32075" w14:textId="77777777" w:rsidR="00D23D72" w:rsidRDefault="00D23D72" w:rsidP="00D23D72">
      <w:pPr>
        <w:jc w:val="center"/>
      </w:pPr>
    </w:p>
    <w:p w14:paraId="71910EB4" w14:textId="77777777" w:rsidR="00D23D72" w:rsidRDefault="00D23D72" w:rsidP="00D23D72">
      <w:pPr>
        <w:jc w:val="center"/>
      </w:pPr>
    </w:p>
    <w:p w14:paraId="64EE064D" w14:textId="77777777" w:rsidR="00D23D72" w:rsidRDefault="00D23D72" w:rsidP="00D23D72">
      <w:pPr>
        <w:jc w:val="center"/>
      </w:pPr>
    </w:p>
    <w:p w14:paraId="1A749C01" w14:textId="77777777" w:rsidR="00D23D72" w:rsidRDefault="00D23D72" w:rsidP="00D23D72">
      <w:pPr>
        <w:jc w:val="center"/>
      </w:pPr>
    </w:p>
    <w:p w14:paraId="069198A6" w14:textId="77777777" w:rsidR="00D23D72" w:rsidRDefault="00D23D72" w:rsidP="00D23D72">
      <w:pPr>
        <w:jc w:val="center"/>
      </w:pPr>
    </w:p>
    <w:p w14:paraId="1A99DA52" w14:textId="77777777" w:rsidR="00D23D72" w:rsidRDefault="00D23D72" w:rsidP="00D23D72">
      <w:pPr>
        <w:jc w:val="center"/>
      </w:pPr>
    </w:p>
    <w:p w14:paraId="1B59303E" w14:textId="77777777" w:rsidR="00D23D72" w:rsidRDefault="00D23D72" w:rsidP="00D23D72">
      <w:pPr>
        <w:jc w:val="center"/>
      </w:pPr>
    </w:p>
    <w:p w14:paraId="479C73B2" w14:textId="77777777" w:rsidR="00D23D72" w:rsidRDefault="00D23D72" w:rsidP="00D23D72">
      <w:pPr>
        <w:jc w:val="center"/>
      </w:pPr>
    </w:p>
    <w:p w14:paraId="580F3DD8" w14:textId="77777777" w:rsidR="00D23D72" w:rsidRDefault="00D23D72" w:rsidP="00D23D72">
      <w:pPr>
        <w:jc w:val="center"/>
      </w:pPr>
    </w:p>
    <w:p w14:paraId="5BC45A90" w14:textId="77777777" w:rsidR="00D23D72" w:rsidRDefault="00D23D72" w:rsidP="00D23D72">
      <w:pPr>
        <w:jc w:val="center"/>
      </w:pPr>
    </w:p>
    <w:p w14:paraId="16D33103" w14:textId="77777777" w:rsidR="00D23D72" w:rsidRDefault="00D23D72" w:rsidP="00D23D72">
      <w:pPr>
        <w:jc w:val="center"/>
      </w:pPr>
    </w:p>
    <w:p w14:paraId="3F0C0CBE" w14:textId="77777777" w:rsidR="00D23D72" w:rsidRDefault="00D23D72" w:rsidP="00D23D72">
      <w:pPr>
        <w:jc w:val="center"/>
      </w:pPr>
    </w:p>
    <w:p w14:paraId="4C51A7E5" w14:textId="77777777" w:rsidR="00D23D72" w:rsidRDefault="00D23D72" w:rsidP="00D23D72">
      <w:pPr>
        <w:jc w:val="center"/>
      </w:pPr>
    </w:p>
    <w:p w14:paraId="73A2D1FB" w14:textId="77777777" w:rsidR="00D23D72" w:rsidRDefault="00D23D72" w:rsidP="00D23D72">
      <w:pPr>
        <w:jc w:val="center"/>
      </w:pPr>
    </w:p>
    <w:p w14:paraId="485E8990" w14:textId="77777777" w:rsidR="00D23D72" w:rsidRDefault="00D23D72" w:rsidP="00D23D72">
      <w:pPr>
        <w:jc w:val="center"/>
      </w:pPr>
    </w:p>
    <w:p w14:paraId="6DD02B0F" w14:textId="77777777" w:rsidR="00D23D72" w:rsidRDefault="00D23D72" w:rsidP="00D23D72">
      <w:pPr>
        <w:jc w:val="center"/>
      </w:pPr>
    </w:p>
    <w:p w14:paraId="6610BECE" w14:textId="77777777" w:rsidR="00D23D72" w:rsidRDefault="00D23D72" w:rsidP="00D23D72">
      <w:pPr>
        <w:jc w:val="center"/>
      </w:pPr>
    </w:p>
    <w:p w14:paraId="2B74D574" w14:textId="77777777" w:rsidR="00D23D72" w:rsidRDefault="00D23D72" w:rsidP="00D23D72">
      <w:pPr>
        <w:jc w:val="center"/>
      </w:pPr>
    </w:p>
    <w:p w14:paraId="3C2D9D34" w14:textId="77777777" w:rsidR="00D23D72" w:rsidRDefault="00D23D72" w:rsidP="00D23D72">
      <w:pPr>
        <w:jc w:val="center"/>
      </w:pPr>
    </w:p>
    <w:p w14:paraId="3CF4BA78" w14:textId="77777777" w:rsidR="00D23D72" w:rsidRDefault="00D23D72" w:rsidP="00D23D72">
      <w:pPr>
        <w:jc w:val="center"/>
      </w:pPr>
    </w:p>
    <w:p w14:paraId="13A25AA0" w14:textId="77777777" w:rsidR="00D23D72" w:rsidRDefault="00D23D72" w:rsidP="00D23D72">
      <w:pPr>
        <w:jc w:val="center"/>
      </w:pPr>
    </w:p>
    <w:p w14:paraId="01253A44" w14:textId="77777777" w:rsidR="00D23D72" w:rsidRPr="005F4E4C" w:rsidRDefault="00D23D72" w:rsidP="00D23D72">
      <w:pPr>
        <w:pStyle w:val="Heading1"/>
        <w:jc w:val="center"/>
        <w:rPr>
          <w:rFonts w:ascii="Times New Roman" w:hAnsi="Times New Roman" w:cs="Times New Roman"/>
          <w:b/>
          <w:bCs/>
          <w:color w:val="auto"/>
          <w:sz w:val="24"/>
          <w:szCs w:val="24"/>
        </w:rPr>
      </w:pPr>
      <w:bookmarkStart w:id="9" w:name="_Toc200844294"/>
      <w:bookmarkStart w:id="10" w:name="_Toc200846437"/>
      <w:bookmarkStart w:id="11" w:name="_Toc202898260"/>
      <w:r w:rsidRPr="005F4E4C">
        <w:rPr>
          <w:rFonts w:ascii="Times New Roman" w:hAnsi="Times New Roman" w:cs="Times New Roman"/>
          <w:b/>
          <w:bCs/>
          <w:color w:val="auto"/>
          <w:sz w:val="24"/>
          <w:szCs w:val="24"/>
        </w:rPr>
        <w:lastRenderedPageBreak/>
        <w:t>PERSEMBAHAN</w:t>
      </w:r>
      <w:bookmarkEnd w:id="9"/>
      <w:bookmarkEnd w:id="10"/>
      <w:bookmarkEnd w:id="11"/>
    </w:p>
    <w:p w14:paraId="0C38E626" w14:textId="77777777" w:rsidR="00D23D72" w:rsidRDefault="00D23D72" w:rsidP="00D23D72">
      <w:pPr>
        <w:spacing w:line="360" w:lineRule="auto"/>
        <w:rPr>
          <w:rFonts w:ascii="Times New Roman" w:hAnsi="Times New Roman" w:cs="Times New Roman"/>
          <w:b/>
          <w:bCs/>
          <w:sz w:val="24"/>
          <w:szCs w:val="24"/>
        </w:rPr>
      </w:pPr>
    </w:p>
    <w:p w14:paraId="7DE1F00E" w14:textId="77777777" w:rsidR="00D23D72" w:rsidRDefault="00D23D72" w:rsidP="00D23D7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Segala perjuangan yang sudah penulis lalui hingga sampai di titik ini penulis persembahkan teruntuk orang-orang yang selalu menjadi penyemangat dan menjadi alasan kuat bagi penulis sehingga dapat menyelesaikan skripsi ini. Dengan penuh bahagia dan rasa syukur, penulis persembahkan skripsi ini kepada:</w:t>
      </w:r>
    </w:p>
    <w:p w14:paraId="5FC353E4" w14:textId="77777777" w:rsidR="00D23D72" w:rsidRDefault="00D23D72" w:rsidP="00D23D72">
      <w:pPr>
        <w:spacing w:line="360" w:lineRule="auto"/>
        <w:jc w:val="both"/>
        <w:rPr>
          <w:rFonts w:ascii="Times New Roman" w:hAnsi="Times New Roman" w:cs="Times New Roman"/>
          <w:sz w:val="24"/>
          <w:szCs w:val="24"/>
        </w:rPr>
      </w:pPr>
    </w:p>
    <w:p w14:paraId="63762B5E" w14:textId="7929E437" w:rsidR="00D23D72" w:rsidRDefault="00D23D72"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Keluarga Cemara tersayang yaitu kedua orang tua penulis, </w:t>
      </w:r>
      <w:r w:rsidRPr="003C0982">
        <w:rPr>
          <w:rFonts w:ascii="Times New Roman" w:hAnsi="Times New Roman" w:cs="Times New Roman"/>
          <w:i/>
          <w:iCs/>
          <w:sz w:val="24"/>
          <w:szCs w:val="24"/>
        </w:rPr>
        <w:t>support system</w:t>
      </w:r>
      <w:r>
        <w:rPr>
          <w:rFonts w:ascii="Times New Roman" w:hAnsi="Times New Roman" w:cs="Times New Roman"/>
          <w:sz w:val="24"/>
          <w:szCs w:val="24"/>
        </w:rPr>
        <w:t xml:space="preserve"> terbaik</w:t>
      </w:r>
      <w:r w:rsidR="00253402">
        <w:rPr>
          <w:rFonts w:ascii="Times New Roman" w:hAnsi="Times New Roman" w:cs="Times New Roman"/>
          <w:sz w:val="24"/>
          <w:szCs w:val="24"/>
        </w:rPr>
        <w:t xml:space="preserve"> penulis adalah</w:t>
      </w:r>
      <w:r>
        <w:rPr>
          <w:rFonts w:ascii="Times New Roman" w:hAnsi="Times New Roman" w:cs="Times New Roman"/>
          <w:sz w:val="24"/>
          <w:szCs w:val="24"/>
        </w:rPr>
        <w:t xml:space="preserve"> Ayah</w:t>
      </w:r>
      <w:r w:rsidR="0052384F">
        <w:rPr>
          <w:rFonts w:ascii="Times New Roman" w:hAnsi="Times New Roman" w:cs="Times New Roman"/>
          <w:sz w:val="24"/>
          <w:szCs w:val="24"/>
        </w:rPr>
        <w:t xml:space="preserve"> </w:t>
      </w:r>
      <w:r>
        <w:rPr>
          <w:rFonts w:ascii="Times New Roman" w:hAnsi="Times New Roman" w:cs="Times New Roman"/>
          <w:sz w:val="24"/>
          <w:szCs w:val="24"/>
        </w:rPr>
        <w:t>Sudaryanto</w:t>
      </w:r>
      <w:r w:rsidR="0052384F">
        <w:rPr>
          <w:rFonts w:ascii="Times New Roman" w:hAnsi="Times New Roman" w:cs="Times New Roman"/>
          <w:sz w:val="24"/>
          <w:szCs w:val="24"/>
        </w:rPr>
        <w:t xml:space="preserve"> dan Ibu Anik Yulianti</w:t>
      </w:r>
      <w:r w:rsidR="00253402">
        <w:rPr>
          <w:rFonts w:ascii="Times New Roman" w:hAnsi="Times New Roman" w:cs="Times New Roman"/>
          <w:sz w:val="24"/>
          <w:szCs w:val="24"/>
        </w:rPr>
        <w:t xml:space="preserve">. Terima kasih ayah ibu, </w:t>
      </w:r>
      <w:r w:rsidR="0052384F">
        <w:rPr>
          <w:rFonts w:ascii="Times New Roman" w:hAnsi="Times New Roman" w:cs="Times New Roman"/>
          <w:sz w:val="24"/>
          <w:szCs w:val="24"/>
        </w:rPr>
        <w:t>selalu</w:t>
      </w:r>
      <w:r>
        <w:rPr>
          <w:rFonts w:ascii="Times New Roman" w:hAnsi="Times New Roman" w:cs="Times New Roman"/>
          <w:sz w:val="24"/>
          <w:szCs w:val="24"/>
        </w:rPr>
        <w:t xml:space="preserve"> mengupayakan yang terbaik, </w:t>
      </w:r>
      <w:r w:rsidR="00253402">
        <w:rPr>
          <w:rFonts w:ascii="Times New Roman" w:hAnsi="Times New Roman" w:cs="Times New Roman"/>
          <w:sz w:val="24"/>
          <w:szCs w:val="24"/>
        </w:rPr>
        <w:t>senantiasa mendoakan, memberikan</w:t>
      </w:r>
      <w:r w:rsidRPr="00522214">
        <w:rPr>
          <w:rFonts w:ascii="Times New Roman" w:hAnsi="Times New Roman" w:cs="Times New Roman"/>
          <w:sz w:val="24"/>
          <w:szCs w:val="24"/>
        </w:rPr>
        <w:t xml:space="preserve"> kasih sayang yang tulus</w:t>
      </w:r>
      <w:r w:rsidR="00253402">
        <w:rPr>
          <w:rFonts w:ascii="Times New Roman" w:hAnsi="Times New Roman" w:cs="Times New Roman"/>
          <w:sz w:val="24"/>
          <w:szCs w:val="24"/>
        </w:rPr>
        <w:t xml:space="preserve">, </w:t>
      </w:r>
      <w:r w:rsidRPr="00522214">
        <w:rPr>
          <w:rFonts w:ascii="Times New Roman" w:hAnsi="Times New Roman" w:cs="Times New Roman"/>
          <w:sz w:val="24"/>
          <w:szCs w:val="24"/>
        </w:rPr>
        <w:t>dan selalu menyakinkan disetiap keraguan penulis.</w:t>
      </w:r>
      <w:r w:rsidR="00253402">
        <w:rPr>
          <w:rFonts w:ascii="Times New Roman" w:hAnsi="Times New Roman" w:cs="Times New Roman"/>
          <w:sz w:val="24"/>
          <w:szCs w:val="24"/>
        </w:rPr>
        <w:t xml:space="preserve"> Sehingga penulis berhasil menyelesaikan studinya sampai jenjang sarjana.</w:t>
      </w:r>
      <w:r w:rsidRPr="00522214">
        <w:rPr>
          <w:rFonts w:ascii="Times New Roman" w:hAnsi="Times New Roman" w:cs="Times New Roman"/>
          <w:sz w:val="24"/>
          <w:szCs w:val="24"/>
        </w:rPr>
        <w:t xml:space="preserve"> Kalimat yang selalu </w:t>
      </w:r>
      <w:r w:rsidR="00253402">
        <w:rPr>
          <w:rFonts w:ascii="Times New Roman" w:hAnsi="Times New Roman" w:cs="Times New Roman"/>
          <w:sz w:val="24"/>
          <w:szCs w:val="24"/>
        </w:rPr>
        <w:t>menguatkan</w:t>
      </w:r>
      <w:r w:rsidRPr="00522214">
        <w:rPr>
          <w:rFonts w:ascii="Times New Roman" w:hAnsi="Times New Roman" w:cs="Times New Roman"/>
          <w:sz w:val="24"/>
          <w:szCs w:val="24"/>
        </w:rPr>
        <w:t xml:space="preserve"> penulis yaitu </w:t>
      </w:r>
      <w:r w:rsidRPr="00522214">
        <w:rPr>
          <w:rFonts w:ascii="Times New Roman" w:hAnsi="Times New Roman" w:cs="Times New Roman"/>
          <w:b/>
          <w:bCs/>
          <w:sz w:val="24"/>
          <w:szCs w:val="24"/>
        </w:rPr>
        <w:t>“</w:t>
      </w:r>
      <w:r w:rsidR="00A26182">
        <w:rPr>
          <w:rFonts w:ascii="Times New Roman" w:hAnsi="Times New Roman" w:cs="Times New Roman"/>
          <w:b/>
          <w:bCs/>
          <w:sz w:val="24"/>
          <w:szCs w:val="24"/>
        </w:rPr>
        <w:t xml:space="preserve">Ibu </w:t>
      </w:r>
      <w:r w:rsidRPr="00522214">
        <w:rPr>
          <w:rFonts w:ascii="Times New Roman" w:hAnsi="Times New Roman" w:cs="Times New Roman"/>
          <w:b/>
          <w:bCs/>
          <w:sz w:val="24"/>
          <w:szCs w:val="24"/>
        </w:rPr>
        <w:t>aja yakin Tasya bisa ya pasti bisa,”</w:t>
      </w:r>
      <w:r w:rsidRPr="00522214">
        <w:rPr>
          <w:rFonts w:ascii="Times New Roman" w:hAnsi="Times New Roman" w:cs="Times New Roman"/>
          <w:sz w:val="24"/>
          <w:szCs w:val="24"/>
        </w:rPr>
        <w:t xml:space="preserve"> </w:t>
      </w:r>
    </w:p>
    <w:p w14:paraId="2F2C599D" w14:textId="77777777" w:rsidR="0065379A" w:rsidRDefault="00253402"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Dosen pembimbing penulis, Dr Wasyith, M.E.I selaku dosen pembimbing I dan Ibu Fita Nurotul Faizah, M.</w:t>
      </w:r>
      <w:r w:rsidR="0065379A">
        <w:rPr>
          <w:rFonts w:ascii="Times New Roman" w:hAnsi="Times New Roman" w:cs="Times New Roman"/>
          <w:sz w:val="24"/>
          <w:szCs w:val="24"/>
        </w:rPr>
        <w:t>E. selaku dosen pembimbing II yang telah membimbing dan memberikan arahan kepada penulis</w:t>
      </w:r>
    </w:p>
    <w:p w14:paraId="476A914F" w14:textId="09D35F14" w:rsidR="00D23D72" w:rsidRDefault="00D23D72"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Intan Rahmadhani yang telah menjadi teman cerita, </w:t>
      </w:r>
      <w:r w:rsidR="00A26182">
        <w:rPr>
          <w:rFonts w:ascii="Times New Roman" w:hAnsi="Times New Roman" w:cs="Times New Roman"/>
          <w:sz w:val="24"/>
          <w:szCs w:val="24"/>
        </w:rPr>
        <w:t xml:space="preserve">penampung </w:t>
      </w:r>
      <w:r>
        <w:rPr>
          <w:rFonts w:ascii="Times New Roman" w:hAnsi="Times New Roman" w:cs="Times New Roman"/>
          <w:sz w:val="24"/>
          <w:szCs w:val="24"/>
        </w:rPr>
        <w:t>keluh kesah baik suka maupun duka dan memberikan semangat untuk penulis.</w:t>
      </w:r>
    </w:p>
    <w:p w14:paraId="6A99C215" w14:textId="71048F1C" w:rsidR="0065379A" w:rsidRDefault="003C0982"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Sahabat-sahabat penulis</w:t>
      </w:r>
      <w:r w:rsidR="00147358">
        <w:rPr>
          <w:rFonts w:ascii="Times New Roman" w:hAnsi="Times New Roman" w:cs="Times New Roman"/>
          <w:sz w:val="24"/>
          <w:szCs w:val="24"/>
        </w:rPr>
        <w:t xml:space="preserve"> diperkuliahan</w:t>
      </w:r>
      <w:r>
        <w:rPr>
          <w:rFonts w:ascii="Times New Roman" w:hAnsi="Times New Roman" w:cs="Times New Roman"/>
          <w:sz w:val="24"/>
          <w:szCs w:val="24"/>
        </w:rPr>
        <w:t>, R</w:t>
      </w:r>
      <w:r w:rsidR="00D23D72">
        <w:rPr>
          <w:rFonts w:ascii="Times New Roman" w:hAnsi="Times New Roman" w:cs="Times New Roman"/>
          <w:sz w:val="24"/>
          <w:szCs w:val="24"/>
        </w:rPr>
        <w:t>is</w:t>
      </w:r>
      <w:r w:rsidR="0065379A">
        <w:rPr>
          <w:rFonts w:ascii="Times New Roman" w:hAnsi="Times New Roman" w:cs="Times New Roman"/>
          <w:sz w:val="24"/>
          <w:szCs w:val="24"/>
        </w:rPr>
        <w:t>a</w:t>
      </w:r>
      <w:r>
        <w:rPr>
          <w:rFonts w:ascii="Times New Roman" w:hAnsi="Times New Roman" w:cs="Times New Roman"/>
          <w:sz w:val="24"/>
          <w:szCs w:val="24"/>
        </w:rPr>
        <w:t>latul Muawanah</w:t>
      </w:r>
      <w:r w:rsidR="0065379A">
        <w:rPr>
          <w:rFonts w:ascii="Times New Roman" w:hAnsi="Times New Roman" w:cs="Times New Roman"/>
          <w:sz w:val="24"/>
          <w:szCs w:val="24"/>
        </w:rPr>
        <w:t>, Nova</w:t>
      </w:r>
      <w:r>
        <w:rPr>
          <w:rFonts w:ascii="Times New Roman" w:hAnsi="Times New Roman" w:cs="Times New Roman"/>
          <w:sz w:val="24"/>
          <w:szCs w:val="24"/>
        </w:rPr>
        <w:t xml:space="preserve"> Riyanti</w:t>
      </w:r>
      <w:r w:rsidR="0065379A">
        <w:rPr>
          <w:rFonts w:ascii="Times New Roman" w:hAnsi="Times New Roman" w:cs="Times New Roman"/>
          <w:sz w:val="24"/>
          <w:szCs w:val="24"/>
        </w:rPr>
        <w:t>, Alfi</w:t>
      </w:r>
      <w:r>
        <w:rPr>
          <w:rFonts w:ascii="Times New Roman" w:hAnsi="Times New Roman" w:cs="Times New Roman"/>
          <w:sz w:val="24"/>
          <w:szCs w:val="24"/>
        </w:rPr>
        <w:t>ani Anditasari</w:t>
      </w:r>
      <w:r w:rsidR="00185473">
        <w:rPr>
          <w:rFonts w:ascii="Times New Roman" w:hAnsi="Times New Roman" w:cs="Times New Roman"/>
          <w:sz w:val="24"/>
          <w:szCs w:val="24"/>
        </w:rPr>
        <w:t>, Arin</w:t>
      </w:r>
      <w:r>
        <w:rPr>
          <w:rFonts w:ascii="Times New Roman" w:hAnsi="Times New Roman" w:cs="Times New Roman"/>
          <w:sz w:val="24"/>
          <w:szCs w:val="24"/>
        </w:rPr>
        <w:t xml:space="preserve"> </w:t>
      </w:r>
      <w:r w:rsidR="00185473">
        <w:rPr>
          <w:rFonts w:ascii="Times New Roman" w:hAnsi="Times New Roman" w:cs="Times New Roman"/>
          <w:sz w:val="24"/>
          <w:szCs w:val="24"/>
        </w:rPr>
        <w:t>terima kasih telah hadir dan membuat cerita di kehidupan penulis, baik buruknya saling menerima, mengubah hal yang tidak mungkin menjadi mungkin</w:t>
      </w:r>
      <w:r w:rsidR="0065379A">
        <w:rPr>
          <w:rFonts w:ascii="Times New Roman" w:hAnsi="Times New Roman" w:cs="Times New Roman"/>
          <w:sz w:val="24"/>
          <w:szCs w:val="24"/>
        </w:rPr>
        <w:t xml:space="preserve"> </w:t>
      </w:r>
      <w:r w:rsidR="00185473">
        <w:rPr>
          <w:rFonts w:ascii="Times New Roman" w:hAnsi="Times New Roman" w:cs="Times New Roman"/>
          <w:sz w:val="24"/>
          <w:szCs w:val="24"/>
        </w:rPr>
        <w:t>dan</w:t>
      </w:r>
      <w:r w:rsidR="0065379A">
        <w:rPr>
          <w:rFonts w:ascii="Times New Roman" w:hAnsi="Times New Roman" w:cs="Times New Roman"/>
          <w:sz w:val="24"/>
          <w:szCs w:val="24"/>
        </w:rPr>
        <w:t xml:space="preserve"> </w:t>
      </w:r>
      <w:r w:rsidR="00185473">
        <w:rPr>
          <w:rFonts w:ascii="Times New Roman" w:hAnsi="Times New Roman" w:cs="Times New Roman"/>
          <w:sz w:val="24"/>
          <w:szCs w:val="24"/>
        </w:rPr>
        <w:t xml:space="preserve">selalu </w:t>
      </w:r>
      <w:r w:rsidR="0065379A">
        <w:rPr>
          <w:rFonts w:ascii="Times New Roman" w:hAnsi="Times New Roman" w:cs="Times New Roman"/>
          <w:sz w:val="24"/>
          <w:szCs w:val="24"/>
        </w:rPr>
        <w:t>memberikan</w:t>
      </w:r>
      <w:r w:rsidR="00185473">
        <w:rPr>
          <w:rFonts w:ascii="Times New Roman" w:hAnsi="Times New Roman" w:cs="Times New Roman"/>
          <w:sz w:val="24"/>
          <w:szCs w:val="24"/>
        </w:rPr>
        <w:t xml:space="preserve"> </w:t>
      </w:r>
      <w:r w:rsidR="0065379A">
        <w:rPr>
          <w:rFonts w:ascii="Times New Roman" w:hAnsi="Times New Roman" w:cs="Times New Roman"/>
          <w:sz w:val="24"/>
          <w:szCs w:val="24"/>
        </w:rPr>
        <w:t>dukungan tanpa syarat</w:t>
      </w:r>
      <w:r w:rsidR="00185473">
        <w:rPr>
          <w:rFonts w:ascii="Times New Roman" w:hAnsi="Times New Roman" w:cs="Times New Roman"/>
          <w:sz w:val="24"/>
          <w:szCs w:val="24"/>
        </w:rPr>
        <w:t>.</w:t>
      </w:r>
    </w:p>
    <w:p w14:paraId="3A6DD885" w14:textId="454A4F86" w:rsidR="00541863" w:rsidRDefault="00541863"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Warga Mangkang Tiga Bulan, Yulia, Tika, Da</w:t>
      </w:r>
      <w:r w:rsidR="00147358">
        <w:rPr>
          <w:rFonts w:ascii="Times New Roman" w:hAnsi="Times New Roman" w:cs="Times New Roman"/>
          <w:sz w:val="24"/>
          <w:szCs w:val="24"/>
        </w:rPr>
        <w:t>v</w:t>
      </w:r>
      <w:r>
        <w:rPr>
          <w:rFonts w:ascii="Times New Roman" w:hAnsi="Times New Roman" w:cs="Times New Roman"/>
          <w:sz w:val="24"/>
          <w:szCs w:val="24"/>
        </w:rPr>
        <w:t>ina serta warga bidang PM khususnya yang memberikan dorongan penulis untuk segera menyelesaikan skripsi ini</w:t>
      </w:r>
    </w:p>
    <w:p w14:paraId="0E596D22" w14:textId="4EC01962" w:rsidR="00D23D72" w:rsidRDefault="00AE1D9D"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Teman-teman perantauan, </w:t>
      </w:r>
      <w:r w:rsidR="00E44204">
        <w:rPr>
          <w:rFonts w:ascii="Times New Roman" w:hAnsi="Times New Roman" w:cs="Times New Roman"/>
          <w:sz w:val="24"/>
          <w:szCs w:val="24"/>
        </w:rPr>
        <w:t>Ag</w:t>
      </w:r>
      <w:r w:rsidR="00185473" w:rsidRPr="00185473">
        <w:rPr>
          <w:rFonts w:ascii="Times New Roman" w:hAnsi="Times New Roman" w:cs="Times New Roman"/>
          <w:sz w:val="24"/>
          <w:szCs w:val="24"/>
        </w:rPr>
        <w:t>hina</w:t>
      </w:r>
      <w:r w:rsidR="00D23D72" w:rsidRPr="00185473">
        <w:rPr>
          <w:rFonts w:ascii="Times New Roman" w:hAnsi="Times New Roman" w:cs="Times New Roman"/>
          <w:sz w:val="24"/>
          <w:szCs w:val="24"/>
        </w:rPr>
        <w:t xml:space="preserve">, Eni, </w:t>
      </w:r>
      <w:r w:rsidR="00DB5526">
        <w:rPr>
          <w:rFonts w:ascii="Times New Roman" w:hAnsi="Times New Roman" w:cs="Times New Roman"/>
          <w:sz w:val="24"/>
          <w:szCs w:val="24"/>
        </w:rPr>
        <w:t>Ifa, dan Tata</w:t>
      </w:r>
      <w:r w:rsidR="00D23D72" w:rsidRPr="00185473">
        <w:rPr>
          <w:rFonts w:ascii="Times New Roman" w:hAnsi="Times New Roman" w:cs="Times New Roman"/>
          <w:sz w:val="24"/>
          <w:szCs w:val="24"/>
        </w:rPr>
        <w:t xml:space="preserve"> </w:t>
      </w:r>
      <w:r w:rsidR="00185473">
        <w:rPr>
          <w:rFonts w:ascii="Times New Roman" w:hAnsi="Times New Roman" w:cs="Times New Roman"/>
          <w:sz w:val="24"/>
          <w:szCs w:val="24"/>
        </w:rPr>
        <w:t xml:space="preserve">mengajarkan </w:t>
      </w:r>
      <w:r>
        <w:rPr>
          <w:rFonts w:ascii="Times New Roman" w:hAnsi="Times New Roman" w:cs="Times New Roman"/>
          <w:sz w:val="24"/>
          <w:szCs w:val="24"/>
        </w:rPr>
        <w:t>akamsi (anak asli Semarang ini)</w:t>
      </w:r>
      <w:r w:rsidR="00185473">
        <w:rPr>
          <w:rFonts w:ascii="Times New Roman" w:hAnsi="Times New Roman" w:cs="Times New Roman"/>
          <w:sz w:val="24"/>
          <w:szCs w:val="24"/>
        </w:rPr>
        <w:t xml:space="preserve"> bahwa keluarga tidak harus sedarah</w:t>
      </w:r>
      <w:r w:rsidR="00B2324F" w:rsidRPr="00185473">
        <w:rPr>
          <w:rFonts w:ascii="Times New Roman" w:hAnsi="Times New Roman" w:cs="Times New Roman"/>
          <w:sz w:val="24"/>
          <w:szCs w:val="24"/>
        </w:rPr>
        <w:t>.</w:t>
      </w:r>
    </w:p>
    <w:p w14:paraId="7482E49F" w14:textId="04950769" w:rsidR="00E44204" w:rsidRPr="00185473" w:rsidRDefault="0033106E"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Anggota Grup </w:t>
      </w:r>
      <w:r w:rsidR="00E44204">
        <w:rPr>
          <w:rFonts w:ascii="Times New Roman" w:hAnsi="Times New Roman" w:cs="Times New Roman"/>
          <w:sz w:val="24"/>
          <w:szCs w:val="24"/>
        </w:rPr>
        <w:t>WILDFLOWER</w:t>
      </w:r>
      <w:r>
        <w:rPr>
          <w:rFonts w:ascii="Times New Roman" w:hAnsi="Times New Roman" w:cs="Times New Roman"/>
          <w:sz w:val="24"/>
          <w:szCs w:val="24"/>
        </w:rPr>
        <w:t xml:space="preserve">, </w:t>
      </w:r>
      <w:r w:rsidR="00AE1D9D">
        <w:rPr>
          <w:rFonts w:ascii="Times New Roman" w:hAnsi="Times New Roman" w:cs="Times New Roman"/>
          <w:sz w:val="24"/>
          <w:szCs w:val="24"/>
        </w:rPr>
        <w:t>Deby, Sherlyta, Tuhu, Ifa, Dhea, Meisya, Sabila, dan Zulfa</w:t>
      </w:r>
      <w:r>
        <w:rPr>
          <w:rFonts w:ascii="Times New Roman" w:hAnsi="Times New Roman" w:cs="Times New Roman"/>
          <w:sz w:val="24"/>
          <w:szCs w:val="24"/>
        </w:rPr>
        <w:t xml:space="preserve"> sahabat penulis sejak sekolah menengah kejuruan sampai </w:t>
      </w:r>
      <w:r>
        <w:rPr>
          <w:rFonts w:ascii="Times New Roman" w:hAnsi="Times New Roman" w:cs="Times New Roman"/>
          <w:sz w:val="24"/>
          <w:szCs w:val="24"/>
        </w:rPr>
        <w:lastRenderedPageBreak/>
        <w:t xml:space="preserve">sekarang yang selalu memberi </w:t>
      </w:r>
      <w:r w:rsidRPr="00AE1D9D">
        <w:rPr>
          <w:rFonts w:ascii="Times New Roman" w:hAnsi="Times New Roman" w:cs="Times New Roman"/>
          <w:i/>
          <w:iCs/>
          <w:sz w:val="24"/>
          <w:szCs w:val="24"/>
        </w:rPr>
        <w:t>support</w:t>
      </w:r>
      <w:r>
        <w:rPr>
          <w:rFonts w:ascii="Times New Roman" w:hAnsi="Times New Roman" w:cs="Times New Roman"/>
          <w:sz w:val="24"/>
          <w:szCs w:val="24"/>
        </w:rPr>
        <w:t xml:space="preserve"> dan menampung cerita suka dan duka penulis.</w:t>
      </w:r>
    </w:p>
    <w:p w14:paraId="3174EAB0" w14:textId="65954345" w:rsidR="00D23D72" w:rsidRPr="0033106E" w:rsidRDefault="00D23D72" w:rsidP="0033106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Teman-teman seperjuangan Angkatan 2021 Ekonomi Islam khususnya teman sekelas EIB 21 Tercinta sesuai dengan nama grupnya yang telah membersamai dan mengukir cerita bersama dari awal perkuliahan dan menjadi keluarga selama empat tahun.</w:t>
      </w:r>
    </w:p>
    <w:p w14:paraId="4573A022" w14:textId="143B362E" w:rsidR="00B2324F" w:rsidRDefault="00B2324F"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Teruntuk Tim TRU-IN, yang telah memberikan pengalaman </w:t>
      </w:r>
      <w:r w:rsidRPr="00185473">
        <w:rPr>
          <w:rFonts w:ascii="Times New Roman" w:hAnsi="Times New Roman" w:cs="Times New Roman"/>
          <w:i/>
          <w:iCs/>
          <w:sz w:val="24"/>
          <w:szCs w:val="24"/>
        </w:rPr>
        <w:t>insightfull</w:t>
      </w:r>
      <w:r>
        <w:rPr>
          <w:rFonts w:ascii="Times New Roman" w:hAnsi="Times New Roman" w:cs="Times New Roman"/>
          <w:sz w:val="24"/>
          <w:szCs w:val="24"/>
        </w:rPr>
        <w:t xml:space="preserve"> di setiap gebrakannya</w:t>
      </w:r>
      <w:r w:rsidR="00185473">
        <w:rPr>
          <w:rFonts w:ascii="Times New Roman" w:hAnsi="Times New Roman" w:cs="Times New Roman"/>
          <w:sz w:val="24"/>
          <w:szCs w:val="24"/>
        </w:rPr>
        <w:t xml:space="preserve"> dan</w:t>
      </w:r>
      <w:r>
        <w:rPr>
          <w:rFonts w:ascii="Times New Roman" w:hAnsi="Times New Roman" w:cs="Times New Roman"/>
          <w:sz w:val="24"/>
          <w:szCs w:val="24"/>
        </w:rPr>
        <w:t xml:space="preserve"> me</w:t>
      </w:r>
      <w:r w:rsidR="00A26182">
        <w:rPr>
          <w:rFonts w:ascii="Times New Roman" w:hAnsi="Times New Roman" w:cs="Times New Roman"/>
          <w:sz w:val="24"/>
          <w:szCs w:val="24"/>
        </w:rPr>
        <w:t>mberikan</w:t>
      </w:r>
      <w:r>
        <w:rPr>
          <w:rFonts w:ascii="Times New Roman" w:hAnsi="Times New Roman" w:cs="Times New Roman"/>
          <w:sz w:val="24"/>
          <w:szCs w:val="24"/>
        </w:rPr>
        <w:t xml:space="preserve"> warna baru di tengah hiruk pikuk perkuliahan. </w:t>
      </w:r>
    </w:p>
    <w:p w14:paraId="652085C0" w14:textId="57D25A9A" w:rsidR="00C721A4" w:rsidRPr="00C721A4" w:rsidRDefault="00B2324F" w:rsidP="00C721A4">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Teruntuk seseorang yang tidak bisa penulis sebutkan namanya, dengan hadirnya yang tidak disengaja membuat penulis </w:t>
      </w:r>
      <w:r w:rsidR="00A26182">
        <w:rPr>
          <w:rFonts w:ascii="Times New Roman" w:hAnsi="Times New Roman" w:cs="Times New Roman"/>
          <w:sz w:val="24"/>
          <w:szCs w:val="24"/>
        </w:rPr>
        <w:t>menjadi bersemangat untuk menyelesaikan skripsi ini.</w:t>
      </w:r>
    </w:p>
    <w:p w14:paraId="6D5C3B53" w14:textId="0140E98F" w:rsidR="00D23D72" w:rsidRDefault="00D23D72" w:rsidP="000268EE">
      <w:pPr>
        <w:pStyle w:val="ListParagraph"/>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Dan yang terakhir, kepada diri saya sendiri, Tasya Kurnia Yulia Putri. Terima kasih sudah bertahan sejauh ini. Terima kasih tetap memilih berusaha dan merayakan dirimu sendiri sampai dititik ini, walau</w:t>
      </w:r>
      <w:r w:rsidR="00B178A2">
        <w:rPr>
          <w:rFonts w:ascii="Times New Roman" w:hAnsi="Times New Roman" w:cs="Times New Roman"/>
          <w:sz w:val="24"/>
          <w:szCs w:val="24"/>
        </w:rPr>
        <w:t>pun</w:t>
      </w:r>
      <w:r>
        <w:rPr>
          <w:rFonts w:ascii="Times New Roman" w:hAnsi="Times New Roman" w:cs="Times New Roman"/>
          <w:sz w:val="24"/>
          <w:szCs w:val="24"/>
        </w:rPr>
        <w:t xml:space="preserve"> sering menjumpai fase </w:t>
      </w:r>
      <w:r>
        <w:rPr>
          <w:rFonts w:ascii="Times New Roman" w:hAnsi="Times New Roman" w:cs="Times New Roman"/>
          <w:i/>
          <w:iCs/>
          <w:sz w:val="24"/>
          <w:szCs w:val="24"/>
        </w:rPr>
        <w:t>people come and go, up and down</w:t>
      </w:r>
      <w:r>
        <w:rPr>
          <w:rFonts w:ascii="Times New Roman" w:hAnsi="Times New Roman" w:cs="Times New Roman"/>
          <w:sz w:val="24"/>
          <w:szCs w:val="24"/>
        </w:rPr>
        <w:t xml:space="preserve"> kamu masih mengusahakan yang terbaik. Terima kasih karena tidak menyerah dalam keadaan apapun termasuk </w:t>
      </w:r>
      <w:r w:rsidRPr="006D2513">
        <w:rPr>
          <w:rFonts w:ascii="Times New Roman" w:hAnsi="Times New Roman" w:cs="Times New Roman"/>
          <w:i/>
          <w:iCs/>
          <w:sz w:val="24"/>
          <w:szCs w:val="24"/>
        </w:rPr>
        <w:t>presssure</w:t>
      </w:r>
      <w:r>
        <w:rPr>
          <w:rFonts w:ascii="Times New Roman" w:hAnsi="Times New Roman" w:cs="Times New Roman"/>
          <w:sz w:val="24"/>
          <w:szCs w:val="24"/>
        </w:rPr>
        <w:t xml:space="preserve"> melihat progress orang lain, kamu mampu menyadari bahwa proses dan jalan orang berbeda-beda hal tersebut merupakan pencapaian yang patut dirayakan untuk diri sendiri. Berbahagialah selalu dimanapun berada, Tasya Kurnia Yulia Putri. Apapun kurang dan lebihmu mari merayakan diri sendiri. </w:t>
      </w:r>
    </w:p>
    <w:p w14:paraId="065CD3BF" w14:textId="77777777" w:rsidR="00D23D72" w:rsidRDefault="00D23D72" w:rsidP="00D23D72">
      <w:r>
        <w:br w:type="page"/>
      </w:r>
    </w:p>
    <w:p w14:paraId="5518161A" w14:textId="2E74527D" w:rsidR="00BB1DC6" w:rsidRDefault="00D23D72" w:rsidP="005B7B57">
      <w:pPr>
        <w:pStyle w:val="Heading1"/>
        <w:jc w:val="center"/>
        <w:rPr>
          <w:rFonts w:ascii="Times New Roman" w:hAnsi="Times New Roman" w:cs="Times New Roman"/>
          <w:b/>
          <w:bCs/>
          <w:color w:val="auto"/>
          <w:sz w:val="24"/>
          <w:szCs w:val="24"/>
        </w:rPr>
      </w:pPr>
      <w:bookmarkStart w:id="12" w:name="_Toc202898261"/>
      <w:bookmarkEnd w:id="6"/>
      <w:bookmarkEnd w:id="7"/>
      <w:r>
        <w:rPr>
          <w:rFonts w:ascii="Times New Roman" w:hAnsi="Times New Roman" w:cs="Times New Roman"/>
          <w:b/>
          <w:bCs/>
          <w:color w:val="auto"/>
          <w:sz w:val="24"/>
          <w:szCs w:val="24"/>
        </w:rPr>
        <w:lastRenderedPageBreak/>
        <w:t>DEKLARASI</w:t>
      </w:r>
      <w:bookmarkEnd w:id="12"/>
    </w:p>
    <w:p w14:paraId="483C1FA2" w14:textId="3F8D5762" w:rsidR="005B7B57" w:rsidRDefault="008A6282" w:rsidP="005B7B57">
      <w:r>
        <w:rPr>
          <w:noProof/>
        </w:rPr>
        <w:drawing>
          <wp:anchor distT="0" distB="0" distL="114300" distR="114300" simplePos="0" relativeHeight="251719680" behindDoc="0" locked="0" layoutInCell="1" allowOverlap="1" wp14:anchorId="1DBD3A8D" wp14:editId="2478B52F">
            <wp:simplePos x="0" y="0"/>
            <wp:positionH relativeFrom="column">
              <wp:posOffset>-123190</wp:posOffset>
            </wp:positionH>
            <wp:positionV relativeFrom="paragraph">
              <wp:posOffset>245926</wp:posOffset>
            </wp:positionV>
            <wp:extent cx="5278755" cy="6752590"/>
            <wp:effectExtent l="0" t="0" r="0" b="0"/>
            <wp:wrapThrough wrapText="bothSides">
              <wp:wrapPolygon edited="0">
                <wp:start x="0" y="0"/>
                <wp:lineTo x="0" y="21511"/>
                <wp:lineTo x="21514" y="21511"/>
                <wp:lineTo x="2151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t="6275" b="5254"/>
                    <a:stretch/>
                  </pic:blipFill>
                  <pic:spPr bwMode="auto">
                    <a:xfrm>
                      <a:off x="0" y="0"/>
                      <a:ext cx="5278755" cy="675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B8C536" w14:textId="58EAF367" w:rsidR="005B7B57" w:rsidRDefault="005B7B57" w:rsidP="005B7B57"/>
    <w:p w14:paraId="2FFE2B75" w14:textId="4F2D7402" w:rsidR="005B7B57" w:rsidRDefault="005B7B57" w:rsidP="005B7B57"/>
    <w:p w14:paraId="5D1BCB63" w14:textId="1E81F1EE" w:rsidR="005B7B57" w:rsidRDefault="005B7B57" w:rsidP="005B7B57"/>
    <w:p w14:paraId="7026A54B" w14:textId="15A017F9" w:rsidR="005B7B57" w:rsidRDefault="005B7B57" w:rsidP="005B7B57"/>
    <w:p w14:paraId="379F9537" w14:textId="002C2412" w:rsidR="005B7B57" w:rsidRDefault="005B7B57" w:rsidP="005B7B57"/>
    <w:p w14:paraId="19D42CA5" w14:textId="394CF902" w:rsidR="005F4E4C" w:rsidRPr="005F4E4C" w:rsidRDefault="008A6282" w:rsidP="005F4E4C">
      <w:pPr>
        <w:pStyle w:val="Heading1"/>
        <w:jc w:val="center"/>
        <w:rPr>
          <w:rFonts w:ascii="Times New Roman" w:hAnsi="Times New Roman" w:cs="Times New Roman"/>
          <w:b/>
          <w:bCs/>
        </w:rPr>
      </w:pPr>
      <w:bookmarkStart w:id="13" w:name="_Toc200844295"/>
      <w:bookmarkStart w:id="14" w:name="_Toc200846438"/>
      <w:bookmarkStart w:id="15" w:name="_Toc202898262"/>
      <w:r>
        <w:rPr>
          <w:rFonts w:ascii="Times New Roman" w:hAnsi="Times New Roman" w:cs="Times New Roman"/>
          <w:b/>
          <w:bCs/>
          <w:color w:val="auto"/>
          <w:sz w:val="24"/>
          <w:szCs w:val="24"/>
        </w:rPr>
        <w:lastRenderedPageBreak/>
        <w:t>PED</w:t>
      </w:r>
      <w:r w:rsidR="005F4E4C" w:rsidRPr="005F4E4C">
        <w:rPr>
          <w:rFonts w:ascii="Times New Roman" w:hAnsi="Times New Roman" w:cs="Times New Roman"/>
          <w:b/>
          <w:bCs/>
          <w:color w:val="auto"/>
          <w:sz w:val="24"/>
          <w:szCs w:val="24"/>
        </w:rPr>
        <w:t>OMAN TRANSLITERASI ARAB-LATIN</w:t>
      </w:r>
      <w:bookmarkEnd w:id="13"/>
      <w:bookmarkEnd w:id="14"/>
      <w:bookmarkEnd w:id="15"/>
    </w:p>
    <w:p w14:paraId="6ED570B8" w14:textId="77777777" w:rsidR="007269AD" w:rsidRDefault="007269AD"/>
    <w:p w14:paraId="0D523C28" w14:textId="77777777" w:rsidR="007269AD" w:rsidRPr="008427BC" w:rsidRDefault="007269AD" w:rsidP="007269AD">
      <w:pPr>
        <w:spacing w:line="360" w:lineRule="auto"/>
        <w:jc w:val="both"/>
        <w:rPr>
          <w:rFonts w:asciiTheme="majorBidi" w:hAnsiTheme="majorBidi" w:cstheme="majorBidi"/>
          <w:bCs/>
          <w:sz w:val="24"/>
          <w:szCs w:val="24"/>
        </w:rPr>
      </w:pPr>
      <w:bookmarkStart w:id="16" w:name="_Hlk200837314"/>
      <w:r w:rsidRPr="008427BC">
        <w:rPr>
          <w:rFonts w:asciiTheme="majorBidi" w:hAnsiTheme="majorBidi" w:cstheme="majorBidi"/>
          <w:bCs/>
          <w:sz w:val="24"/>
          <w:szCs w:val="24"/>
          <w:lang w:val="id-ID"/>
        </w:rPr>
        <w:t>Transliterasi merupakan hal yang penting dalam skripsi karena pada umumnya banyak istilah Arab, nama orang, judul buku, nama lembaga dan lain sebagainya yang asalnya bertulisan huruf Arab kemudian disalin dalam huruf Latin. Untuk menjamin konsistensi, perlu ditetapkan satu transliterasi sebagai berikut:</w:t>
      </w:r>
    </w:p>
    <w:p w14:paraId="26DA8102" w14:textId="77777777" w:rsidR="007269AD" w:rsidRPr="008427BC" w:rsidRDefault="007269AD" w:rsidP="000268EE">
      <w:pPr>
        <w:numPr>
          <w:ilvl w:val="0"/>
          <w:numId w:val="59"/>
        </w:numPr>
        <w:spacing w:after="160" w:line="360" w:lineRule="auto"/>
        <w:rPr>
          <w:rFonts w:asciiTheme="majorBidi" w:hAnsiTheme="majorBidi" w:cstheme="majorBidi"/>
          <w:b/>
          <w:sz w:val="24"/>
          <w:szCs w:val="24"/>
        </w:rPr>
      </w:pPr>
      <w:r w:rsidRPr="008427BC">
        <w:rPr>
          <w:rFonts w:asciiTheme="majorBidi" w:hAnsiTheme="majorBidi" w:cstheme="majorBidi"/>
          <w:b/>
          <w:sz w:val="24"/>
          <w:szCs w:val="24"/>
        </w:rPr>
        <w:t>Konsonan</w:t>
      </w:r>
    </w:p>
    <w:tbl>
      <w:tblPr>
        <w:tblW w:w="7933" w:type="dxa"/>
        <w:jc w:val="center"/>
        <w:tblLook w:val="04A0" w:firstRow="1" w:lastRow="0" w:firstColumn="1" w:lastColumn="0" w:noHBand="0" w:noVBand="1"/>
      </w:tblPr>
      <w:tblGrid>
        <w:gridCol w:w="1530"/>
        <w:gridCol w:w="963"/>
        <w:gridCol w:w="1897"/>
        <w:gridCol w:w="3543"/>
      </w:tblGrid>
      <w:tr w:rsidR="007269AD" w:rsidRPr="008427BC" w14:paraId="4182891D"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2793DF3A"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Pr>
              <w:t>Huruf Arab</w:t>
            </w:r>
          </w:p>
        </w:tc>
        <w:tc>
          <w:tcPr>
            <w:tcW w:w="963" w:type="dxa"/>
            <w:tcBorders>
              <w:top w:val="single" w:sz="4" w:space="0" w:color="auto"/>
              <w:left w:val="single" w:sz="4" w:space="0" w:color="auto"/>
              <w:bottom w:val="single" w:sz="4" w:space="0" w:color="auto"/>
              <w:right w:val="single" w:sz="4" w:space="0" w:color="auto"/>
            </w:tcBorders>
            <w:vAlign w:val="center"/>
            <w:hideMark/>
          </w:tcPr>
          <w:p w14:paraId="6EE78211"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Pr>
              <w:t>Nama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4275C9C0"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Pr>
              <w:t>Huruf Latin</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BC9A317"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Pr>
              <w:t>Nama</w:t>
            </w:r>
          </w:p>
        </w:tc>
      </w:tr>
      <w:tr w:rsidR="007269AD" w:rsidRPr="008427BC" w14:paraId="1112C7E8"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7D2FC9E"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أ</w:t>
            </w:r>
          </w:p>
        </w:tc>
        <w:tc>
          <w:tcPr>
            <w:tcW w:w="963" w:type="dxa"/>
            <w:tcBorders>
              <w:top w:val="single" w:sz="4" w:space="0" w:color="auto"/>
              <w:left w:val="single" w:sz="4" w:space="0" w:color="auto"/>
              <w:bottom w:val="single" w:sz="4" w:space="0" w:color="auto"/>
              <w:right w:val="single" w:sz="4" w:space="0" w:color="auto"/>
            </w:tcBorders>
            <w:vAlign w:val="center"/>
            <w:hideMark/>
          </w:tcPr>
          <w:p w14:paraId="0432267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alif</w:t>
            </w:r>
          </w:p>
        </w:tc>
        <w:tc>
          <w:tcPr>
            <w:tcW w:w="1897" w:type="dxa"/>
            <w:tcBorders>
              <w:top w:val="single" w:sz="4" w:space="0" w:color="auto"/>
              <w:left w:val="single" w:sz="4" w:space="0" w:color="auto"/>
              <w:bottom w:val="single" w:sz="4" w:space="0" w:color="auto"/>
              <w:right w:val="single" w:sz="4" w:space="0" w:color="auto"/>
            </w:tcBorders>
            <w:vAlign w:val="center"/>
            <w:hideMark/>
          </w:tcPr>
          <w:p w14:paraId="12FB9B99"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98CFEAB"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Tidak dilambangkan</w:t>
            </w:r>
          </w:p>
        </w:tc>
      </w:tr>
      <w:tr w:rsidR="007269AD" w:rsidRPr="008427BC" w14:paraId="5A3C07E7" w14:textId="77777777" w:rsidTr="00DA1939">
        <w:trPr>
          <w:trHeight w:val="3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88BC455"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ب</w:t>
            </w:r>
          </w:p>
        </w:tc>
        <w:tc>
          <w:tcPr>
            <w:tcW w:w="963" w:type="dxa"/>
            <w:tcBorders>
              <w:top w:val="single" w:sz="4" w:space="0" w:color="auto"/>
              <w:left w:val="single" w:sz="4" w:space="0" w:color="auto"/>
              <w:bottom w:val="single" w:sz="4" w:space="0" w:color="auto"/>
              <w:right w:val="single" w:sz="4" w:space="0" w:color="auto"/>
            </w:tcBorders>
            <w:vAlign w:val="center"/>
            <w:hideMark/>
          </w:tcPr>
          <w:p w14:paraId="44F7BB6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Ba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EDE60E5"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B</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4382DA5"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Be</w:t>
            </w:r>
          </w:p>
        </w:tc>
      </w:tr>
      <w:tr w:rsidR="007269AD" w:rsidRPr="008427BC" w14:paraId="0149660A" w14:textId="77777777" w:rsidTr="00DA1939">
        <w:trPr>
          <w:trHeight w:val="31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C081783"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ت</w:t>
            </w:r>
          </w:p>
        </w:tc>
        <w:tc>
          <w:tcPr>
            <w:tcW w:w="963" w:type="dxa"/>
            <w:tcBorders>
              <w:top w:val="single" w:sz="4" w:space="0" w:color="auto"/>
              <w:left w:val="single" w:sz="4" w:space="0" w:color="auto"/>
              <w:bottom w:val="single" w:sz="4" w:space="0" w:color="auto"/>
              <w:right w:val="single" w:sz="4" w:space="0" w:color="auto"/>
            </w:tcBorders>
            <w:vAlign w:val="center"/>
            <w:hideMark/>
          </w:tcPr>
          <w:p w14:paraId="6D7ADA53"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Ta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1D1684E9"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3F5A1B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Te</w:t>
            </w:r>
          </w:p>
        </w:tc>
      </w:tr>
      <w:tr w:rsidR="007269AD" w:rsidRPr="008427BC" w14:paraId="0ADA5091" w14:textId="77777777" w:rsidTr="00DA1939">
        <w:trPr>
          <w:trHeight w:val="34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77DC3378"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ث</w:t>
            </w:r>
          </w:p>
        </w:tc>
        <w:tc>
          <w:tcPr>
            <w:tcW w:w="963" w:type="dxa"/>
            <w:tcBorders>
              <w:top w:val="single" w:sz="4" w:space="0" w:color="auto"/>
              <w:left w:val="single" w:sz="4" w:space="0" w:color="auto"/>
              <w:bottom w:val="single" w:sz="4" w:space="0" w:color="auto"/>
              <w:right w:val="single" w:sz="4" w:space="0" w:color="auto"/>
            </w:tcBorders>
            <w:vAlign w:val="center"/>
            <w:hideMark/>
          </w:tcPr>
          <w:p w14:paraId="55AF7862"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ṡa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47AA1B4C"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ṡ</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3E60853"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Es (dengan titik di atas)</w:t>
            </w:r>
          </w:p>
        </w:tc>
      </w:tr>
      <w:tr w:rsidR="007269AD" w:rsidRPr="008427BC" w14:paraId="6FFAB0BD"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74517A2D"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ج</w:t>
            </w:r>
          </w:p>
        </w:tc>
        <w:tc>
          <w:tcPr>
            <w:tcW w:w="963" w:type="dxa"/>
            <w:tcBorders>
              <w:top w:val="single" w:sz="4" w:space="0" w:color="auto"/>
              <w:left w:val="single" w:sz="4" w:space="0" w:color="auto"/>
              <w:bottom w:val="single" w:sz="4" w:space="0" w:color="auto"/>
              <w:right w:val="single" w:sz="4" w:space="0" w:color="auto"/>
            </w:tcBorders>
            <w:vAlign w:val="center"/>
            <w:hideMark/>
          </w:tcPr>
          <w:p w14:paraId="74C916B1"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jim</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178785D"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J</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5AE6F8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Je</w:t>
            </w:r>
          </w:p>
        </w:tc>
      </w:tr>
      <w:tr w:rsidR="007269AD" w:rsidRPr="008427BC" w14:paraId="5FF5C790"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7F5B4329"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ح</w:t>
            </w:r>
          </w:p>
        </w:tc>
        <w:tc>
          <w:tcPr>
            <w:tcW w:w="963" w:type="dxa"/>
            <w:tcBorders>
              <w:top w:val="single" w:sz="4" w:space="0" w:color="auto"/>
              <w:left w:val="single" w:sz="4" w:space="0" w:color="auto"/>
              <w:bottom w:val="single" w:sz="4" w:space="0" w:color="auto"/>
              <w:right w:val="single" w:sz="4" w:space="0" w:color="auto"/>
            </w:tcBorders>
            <w:vAlign w:val="center"/>
            <w:hideMark/>
          </w:tcPr>
          <w:p w14:paraId="6B2C6983"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ḥa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1D8BCE7"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ḥ</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2D3BC91"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Ha (dengan titik di bawah)</w:t>
            </w:r>
          </w:p>
        </w:tc>
      </w:tr>
      <w:tr w:rsidR="007269AD" w:rsidRPr="008427BC" w14:paraId="3590B75D" w14:textId="77777777" w:rsidTr="00DA1939">
        <w:trPr>
          <w:trHeight w:val="31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72F5C4B0"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خ</w:t>
            </w:r>
          </w:p>
        </w:tc>
        <w:tc>
          <w:tcPr>
            <w:tcW w:w="963" w:type="dxa"/>
            <w:tcBorders>
              <w:top w:val="single" w:sz="4" w:space="0" w:color="auto"/>
              <w:left w:val="single" w:sz="4" w:space="0" w:color="auto"/>
              <w:bottom w:val="single" w:sz="4" w:space="0" w:color="auto"/>
              <w:right w:val="single" w:sz="4" w:space="0" w:color="auto"/>
            </w:tcBorders>
            <w:vAlign w:val="center"/>
            <w:hideMark/>
          </w:tcPr>
          <w:p w14:paraId="59878AEC"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kha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3FE96AA8"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Kh</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8AD909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Ka dan ha</w:t>
            </w:r>
          </w:p>
        </w:tc>
      </w:tr>
      <w:tr w:rsidR="007269AD" w:rsidRPr="008427BC" w14:paraId="4FCFBD4D"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0BD741C8"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د</w:t>
            </w:r>
          </w:p>
        </w:tc>
        <w:tc>
          <w:tcPr>
            <w:tcW w:w="963" w:type="dxa"/>
            <w:tcBorders>
              <w:top w:val="single" w:sz="4" w:space="0" w:color="auto"/>
              <w:left w:val="single" w:sz="4" w:space="0" w:color="auto"/>
              <w:bottom w:val="single" w:sz="4" w:space="0" w:color="auto"/>
              <w:right w:val="single" w:sz="4" w:space="0" w:color="auto"/>
            </w:tcBorders>
            <w:vAlign w:val="center"/>
            <w:hideMark/>
          </w:tcPr>
          <w:p w14:paraId="5C0344B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dal</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46FD6A8"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D</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18AAB05"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De</w:t>
            </w:r>
          </w:p>
        </w:tc>
      </w:tr>
      <w:tr w:rsidR="007269AD" w:rsidRPr="008427BC" w14:paraId="6D7FE6A0"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6F9E0EAF"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ذ</w:t>
            </w:r>
          </w:p>
        </w:tc>
        <w:tc>
          <w:tcPr>
            <w:tcW w:w="963" w:type="dxa"/>
            <w:tcBorders>
              <w:top w:val="single" w:sz="4" w:space="0" w:color="auto"/>
              <w:left w:val="single" w:sz="4" w:space="0" w:color="auto"/>
              <w:bottom w:val="single" w:sz="4" w:space="0" w:color="auto"/>
              <w:right w:val="single" w:sz="4" w:space="0" w:color="auto"/>
            </w:tcBorders>
            <w:vAlign w:val="center"/>
            <w:hideMark/>
          </w:tcPr>
          <w:p w14:paraId="1DA63601"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żal</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C728388"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Ż</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02CB09B"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Zet (dengan titik di atas)</w:t>
            </w:r>
          </w:p>
        </w:tc>
      </w:tr>
      <w:tr w:rsidR="007269AD" w:rsidRPr="008427BC" w14:paraId="4A627ACA"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5EBF6A6E"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ر</w:t>
            </w:r>
          </w:p>
        </w:tc>
        <w:tc>
          <w:tcPr>
            <w:tcW w:w="963" w:type="dxa"/>
            <w:tcBorders>
              <w:top w:val="single" w:sz="4" w:space="0" w:color="auto"/>
              <w:left w:val="single" w:sz="4" w:space="0" w:color="auto"/>
              <w:bottom w:val="single" w:sz="4" w:space="0" w:color="auto"/>
              <w:right w:val="single" w:sz="4" w:space="0" w:color="auto"/>
            </w:tcBorders>
            <w:vAlign w:val="center"/>
            <w:hideMark/>
          </w:tcPr>
          <w:p w14:paraId="7062E3C9"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Ra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1CC99074"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R</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BB7847C"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Er</w:t>
            </w:r>
          </w:p>
        </w:tc>
      </w:tr>
      <w:tr w:rsidR="007269AD" w:rsidRPr="008427BC" w14:paraId="19095170" w14:textId="77777777" w:rsidTr="00DA1939">
        <w:trPr>
          <w:trHeight w:val="31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3F0D6708"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ز</w:t>
            </w:r>
          </w:p>
        </w:tc>
        <w:tc>
          <w:tcPr>
            <w:tcW w:w="963" w:type="dxa"/>
            <w:tcBorders>
              <w:top w:val="single" w:sz="4" w:space="0" w:color="auto"/>
              <w:left w:val="single" w:sz="4" w:space="0" w:color="auto"/>
              <w:bottom w:val="single" w:sz="4" w:space="0" w:color="auto"/>
              <w:right w:val="single" w:sz="4" w:space="0" w:color="auto"/>
            </w:tcBorders>
            <w:vAlign w:val="center"/>
            <w:hideMark/>
          </w:tcPr>
          <w:p w14:paraId="00367AF9"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zai</w:t>
            </w:r>
          </w:p>
        </w:tc>
        <w:tc>
          <w:tcPr>
            <w:tcW w:w="1897" w:type="dxa"/>
            <w:tcBorders>
              <w:top w:val="single" w:sz="4" w:space="0" w:color="auto"/>
              <w:left w:val="single" w:sz="4" w:space="0" w:color="auto"/>
              <w:bottom w:val="single" w:sz="4" w:space="0" w:color="auto"/>
              <w:right w:val="single" w:sz="4" w:space="0" w:color="auto"/>
            </w:tcBorders>
            <w:vAlign w:val="center"/>
            <w:hideMark/>
          </w:tcPr>
          <w:p w14:paraId="4518467F"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Z</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F555E23"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Zet</w:t>
            </w:r>
          </w:p>
        </w:tc>
      </w:tr>
      <w:tr w:rsidR="007269AD" w:rsidRPr="008427BC" w14:paraId="2C0902E4"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585FEAC"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س</w:t>
            </w:r>
          </w:p>
        </w:tc>
        <w:tc>
          <w:tcPr>
            <w:tcW w:w="963" w:type="dxa"/>
            <w:tcBorders>
              <w:top w:val="single" w:sz="4" w:space="0" w:color="auto"/>
              <w:left w:val="single" w:sz="4" w:space="0" w:color="auto"/>
              <w:bottom w:val="single" w:sz="4" w:space="0" w:color="auto"/>
              <w:right w:val="single" w:sz="4" w:space="0" w:color="auto"/>
            </w:tcBorders>
            <w:vAlign w:val="center"/>
            <w:hideMark/>
          </w:tcPr>
          <w:p w14:paraId="5087BCD0"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sin</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263577A"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S</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81F839D"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Es</w:t>
            </w:r>
          </w:p>
        </w:tc>
      </w:tr>
      <w:tr w:rsidR="007269AD" w:rsidRPr="008427BC" w14:paraId="05D30ACD"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70C0C209"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ش</w:t>
            </w:r>
          </w:p>
        </w:tc>
        <w:tc>
          <w:tcPr>
            <w:tcW w:w="963" w:type="dxa"/>
            <w:tcBorders>
              <w:top w:val="single" w:sz="4" w:space="0" w:color="auto"/>
              <w:left w:val="single" w:sz="4" w:space="0" w:color="auto"/>
              <w:bottom w:val="single" w:sz="4" w:space="0" w:color="auto"/>
              <w:right w:val="single" w:sz="4" w:space="0" w:color="auto"/>
            </w:tcBorders>
            <w:vAlign w:val="center"/>
            <w:hideMark/>
          </w:tcPr>
          <w:p w14:paraId="2DE0D1FA"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syin</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4E41D4B"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Sy</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E4485E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Es dan ye</w:t>
            </w:r>
          </w:p>
        </w:tc>
      </w:tr>
      <w:tr w:rsidR="007269AD" w:rsidRPr="008427BC" w14:paraId="0ABC947E"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0C52204F"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ص</w:t>
            </w:r>
          </w:p>
        </w:tc>
        <w:tc>
          <w:tcPr>
            <w:tcW w:w="963" w:type="dxa"/>
            <w:tcBorders>
              <w:top w:val="single" w:sz="4" w:space="0" w:color="auto"/>
              <w:left w:val="single" w:sz="4" w:space="0" w:color="auto"/>
              <w:bottom w:val="single" w:sz="4" w:space="0" w:color="auto"/>
              <w:right w:val="single" w:sz="4" w:space="0" w:color="auto"/>
            </w:tcBorders>
            <w:vAlign w:val="center"/>
            <w:hideMark/>
          </w:tcPr>
          <w:p w14:paraId="45AE3544"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ṣad</w:t>
            </w:r>
          </w:p>
        </w:tc>
        <w:tc>
          <w:tcPr>
            <w:tcW w:w="1897" w:type="dxa"/>
            <w:tcBorders>
              <w:top w:val="single" w:sz="4" w:space="0" w:color="auto"/>
              <w:left w:val="single" w:sz="4" w:space="0" w:color="auto"/>
              <w:bottom w:val="single" w:sz="4" w:space="0" w:color="auto"/>
              <w:right w:val="single" w:sz="4" w:space="0" w:color="auto"/>
            </w:tcBorders>
            <w:vAlign w:val="center"/>
            <w:hideMark/>
          </w:tcPr>
          <w:p w14:paraId="473E3EE1"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ṣ</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9FF1B0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Es (dengan titik di bawah)</w:t>
            </w:r>
          </w:p>
        </w:tc>
      </w:tr>
      <w:tr w:rsidR="007269AD" w:rsidRPr="008427BC" w14:paraId="430FF096"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7F995B0B"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ض</w:t>
            </w:r>
          </w:p>
        </w:tc>
        <w:tc>
          <w:tcPr>
            <w:tcW w:w="963" w:type="dxa"/>
            <w:tcBorders>
              <w:top w:val="single" w:sz="4" w:space="0" w:color="auto"/>
              <w:left w:val="single" w:sz="4" w:space="0" w:color="auto"/>
              <w:bottom w:val="single" w:sz="4" w:space="0" w:color="auto"/>
              <w:right w:val="single" w:sz="4" w:space="0" w:color="auto"/>
            </w:tcBorders>
            <w:vAlign w:val="center"/>
            <w:hideMark/>
          </w:tcPr>
          <w:p w14:paraId="3946BAD2"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ḍad</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979CDA6"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ḍ</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0D33E7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De (dengan titik di bawah)</w:t>
            </w:r>
          </w:p>
        </w:tc>
      </w:tr>
      <w:tr w:rsidR="007269AD" w:rsidRPr="008427BC" w14:paraId="7A135D34"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558D7B6A"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ط</w:t>
            </w:r>
          </w:p>
        </w:tc>
        <w:tc>
          <w:tcPr>
            <w:tcW w:w="963" w:type="dxa"/>
            <w:tcBorders>
              <w:top w:val="single" w:sz="4" w:space="0" w:color="auto"/>
              <w:left w:val="single" w:sz="4" w:space="0" w:color="auto"/>
              <w:bottom w:val="single" w:sz="4" w:space="0" w:color="auto"/>
              <w:right w:val="single" w:sz="4" w:space="0" w:color="auto"/>
            </w:tcBorders>
            <w:vAlign w:val="center"/>
            <w:hideMark/>
          </w:tcPr>
          <w:p w14:paraId="2FC47D68"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ṭa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00BC7D7"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ṭ</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EFE3A6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Te (dengan titik di bawah)</w:t>
            </w:r>
          </w:p>
        </w:tc>
      </w:tr>
      <w:tr w:rsidR="007269AD" w:rsidRPr="008427BC" w14:paraId="4577DC52"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53EB815C"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ظ</w:t>
            </w:r>
          </w:p>
        </w:tc>
        <w:tc>
          <w:tcPr>
            <w:tcW w:w="963" w:type="dxa"/>
            <w:tcBorders>
              <w:top w:val="single" w:sz="4" w:space="0" w:color="auto"/>
              <w:left w:val="single" w:sz="4" w:space="0" w:color="auto"/>
              <w:bottom w:val="single" w:sz="4" w:space="0" w:color="auto"/>
              <w:right w:val="single" w:sz="4" w:space="0" w:color="auto"/>
            </w:tcBorders>
            <w:vAlign w:val="center"/>
            <w:hideMark/>
          </w:tcPr>
          <w:p w14:paraId="0CCE8ECD"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ẓa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B4902EC"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ẓ</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B01F744"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Zet (dengan titik di bawah)</w:t>
            </w:r>
          </w:p>
        </w:tc>
      </w:tr>
      <w:tr w:rsidR="007269AD" w:rsidRPr="008427BC" w14:paraId="31DA359E" w14:textId="77777777" w:rsidTr="00DA1939">
        <w:trPr>
          <w:trHeight w:val="31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224C0FEE"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ع</w:t>
            </w:r>
          </w:p>
        </w:tc>
        <w:tc>
          <w:tcPr>
            <w:tcW w:w="963" w:type="dxa"/>
            <w:tcBorders>
              <w:top w:val="single" w:sz="4" w:space="0" w:color="auto"/>
              <w:left w:val="single" w:sz="4" w:space="0" w:color="auto"/>
              <w:bottom w:val="single" w:sz="4" w:space="0" w:color="auto"/>
              <w:right w:val="single" w:sz="4" w:space="0" w:color="auto"/>
            </w:tcBorders>
            <w:vAlign w:val="center"/>
            <w:hideMark/>
          </w:tcPr>
          <w:p w14:paraId="5B0BE4A4"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`ain</w:t>
            </w:r>
          </w:p>
        </w:tc>
        <w:tc>
          <w:tcPr>
            <w:tcW w:w="1897" w:type="dxa"/>
            <w:tcBorders>
              <w:top w:val="single" w:sz="4" w:space="0" w:color="auto"/>
              <w:left w:val="single" w:sz="4" w:space="0" w:color="auto"/>
              <w:bottom w:val="single" w:sz="4" w:space="0" w:color="auto"/>
              <w:right w:val="single" w:sz="4" w:space="0" w:color="auto"/>
            </w:tcBorders>
            <w:vAlign w:val="center"/>
            <w:hideMark/>
          </w:tcPr>
          <w:p w14:paraId="724F56D8"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8C3928E"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Koma terbalik (di atas)</w:t>
            </w:r>
          </w:p>
        </w:tc>
      </w:tr>
      <w:tr w:rsidR="007269AD" w:rsidRPr="008427BC" w14:paraId="63A3C030" w14:textId="77777777" w:rsidTr="00DA1939">
        <w:trPr>
          <w:trHeight w:val="31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B47B4AF"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غ</w:t>
            </w:r>
          </w:p>
        </w:tc>
        <w:tc>
          <w:tcPr>
            <w:tcW w:w="963" w:type="dxa"/>
            <w:tcBorders>
              <w:top w:val="single" w:sz="4" w:space="0" w:color="auto"/>
              <w:left w:val="single" w:sz="4" w:space="0" w:color="auto"/>
              <w:bottom w:val="single" w:sz="4" w:space="0" w:color="auto"/>
              <w:right w:val="single" w:sz="4" w:space="0" w:color="auto"/>
            </w:tcBorders>
            <w:vAlign w:val="center"/>
            <w:hideMark/>
          </w:tcPr>
          <w:p w14:paraId="28EB5F9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gain</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8BED84E"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g</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C7D07DE"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Ge</w:t>
            </w:r>
          </w:p>
        </w:tc>
      </w:tr>
      <w:tr w:rsidR="007269AD" w:rsidRPr="008427BC" w14:paraId="7A98891D"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C10EB0C"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ف</w:t>
            </w:r>
          </w:p>
        </w:tc>
        <w:tc>
          <w:tcPr>
            <w:tcW w:w="963" w:type="dxa"/>
            <w:tcBorders>
              <w:top w:val="single" w:sz="4" w:space="0" w:color="auto"/>
              <w:left w:val="single" w:sz="4" w:space="0" w:color="auto"/>
              <w:bottom w:val="single" w:sz="4" w:space="0" w:color="auto"/>
              <w:right w:val="single" w:sz="4" w:space="0" w:color="auto"/>
            </w:tcBorders>
            <w:vAlign w:val="center"/>
            <w:hideMark/>
          </w:tcPr>
          <w:p w14:paraId="5015FDA1"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Fa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76AFF442"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f</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73A81F5"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Ef</w:t>
            </w:r>
          </w:p>
        </w:tc>
      </w:tr>
      <w:tr w:rsidR="007269AD" w:rsidRPr="008427BC" w14:paraId="45F40853" w14:textId="77777777" w:rsidTr="00DA1939">
        <w:trPr>
          <w:trHeight w:val="3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8D11A11"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ق</w:t>
            </w:r>
          </w:p>
        </w:tc>
        <w:tc>
          <w:tcPr>
            <w:tcW w:w="963" w:type="dxa"/>
            <w:tcBorders>
              <w:top w:val="single" w:sz="4" w:space="0" w:color="auto"/>
              <w:left w:val="single" w:sz="4" w:space="0" w:color="auto"/>
              <w:bottom w:val="single" w:sz="4" w:space="0" w:color="auto"/>
              <w:right w:val="single" w:sz="4" w:space="0" w:color="auto"/>
            </w:tcBorders>
            <w:vAlign w:val="center"/>
            <w:hideMark/>
          </w:tcPr>
          <w:p w14:paraId="18E1D3D2"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qaf</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A87EA5E"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q</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B36F223"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Ki</w:t>
            </w:r>
          </w:p>
        </w:tc>
      </w:tr>
      <w:tr w:rsidR="007269AD" w:rsidRPr="008427BC" w14:paraId="6368BA42" w14:textId="77777777" w:rsidTr="00DA1939">
        <w:trPr>
          <w:trHeight w:val="34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3DF0294D"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ك</w:t>
            </w:r>
          </w:p>
        </w:tc>
        <w:tc>
          <w:tcPr>
            <w:tcW w:w="963" w:type="dxa"/>
            <w:tcBorders>
              <w:top w:val="single" w:sz="4" w:space="0" w:color="auto"/>
              <w:left w:val="single" w:sz="4" w:space="0" w:color="auto"/>
              <w:bottom w:val="single" w:sz="4" w:space="0" w:color="auto"/>
              <w:right w:val="single" w:sz="4" w:space="0" w:color="auto"/>
            </w:tcBorders>
            <w:vAlign w:val="center"/>
            <w:hideMark/>
          </w:tcPr>
          <w:p w14:paraId="416D3DF3"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kaf</w:t>
            </w:r>
          </w:p>
        </w:tc>
        <w:tc>
          <w:tcPr>
            <w:tcW w:w="1897" w:type="dxa"/>
            <w:tcBorders>
              <w:top w:val="single" w:sz="4" w:space="0" w:color="auto"/>
              <w:left w:val="single" w:sz="4" w:space="0" w:color="auto"/>
              <w:bottom w:val="single" w:sz="4" w:space="0" w:color="auto"/>
              <w:right w:val="single" w:sz="4" w:space="0" w:color="auto"/>
            </w:tcBorders>
            <w:vAlign w:val="center"/>
            <w:hideMark/>
          </w:tcPr>
          <w:p w14:paraId="16EE57FD"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k</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0B24E0A"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Ka</w:t>
            </w:r>
          </w:p>
        </w:tc>
      </w:tr>
      <w:tr w:rsidR="007269AD" w:rsidRPr="008427BC" w14:paraId="7CE6E68C"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3BE7402"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ل</w:t>
            </w:r>
          </w:p>
        </w:tc>
        <w:tc>
          <w:tcPr>
            <w:tcW w:w="963" w:type="dxa"/>
            <w:tcBorders>
              <w:top w:val="single" w:sz="4" w:space="0" w:color="auto"/>
              <w:left w:val="single" w:sz="4" w:space="0" w:color="auto"/>
              <w:bottom w:val="single" w:sz="4" w:space="0" w:color="auto"/>
              <w:right w:val="single" w:sz="4" w:space="0" w:color="auto"/>
            </w:tcBorders>
            <w:vAlign w:val="center"/>
            <w:hideMark/>
          </w:tcPr>
          <w:p w14:paraId="7C753821"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lam</w:t>
            </w:r>
          </w:p>
        </w:tc>
        <w:tc>
          <w:tcPr>
            <w:tcW w:w="1897" w:type="dxa"/>
            <w:tcBorders>
              <w:top w:val="single" w:sz="4" w:space="0" w:color="auto"/>
              <w:left w:val="single" w:sz="4" w:space="0" w:color="auto"/>
              <w:bottom w:val="single" w:sz="4" w:space="0" w:color="auto"/>
              <w:right w:val="single" w:sz="4" w:space="0" w:color="auto"/>
            </w:tcBorders>
            <w:vAlign w:val="center"/>
            <w:hideMark/>
          </w:tcPr>
          <w:p w14:paraId="37F74E2A"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l</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57E649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El</w:t>
            </w:r>
          </w:p>
        </w:tc>
      </w:tr>
      <w:tr w:rsidR="007269AD" w:rsidRPr="008427BC" w14:paraId="40297F8E"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127914E"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م</w:t>
            </w:r>
          </w:p>
        </w:tc>
        <w:tc>
          <w:tcPr>
            <w:tcW w:w="963" w:type="dxa"/>
            <w:tcBorders>
              <w:top w:val="single" w:sz="4" w:space="0" w:color="auto"/>
              <w:left w:val="single" w:sz="4" w:space="0" w:color="auto"/>
              <w:bottom w:val="single" w:sz="4" w:space="0" w:color="auto"/>
              <w:right w:val="single" w:sz="4" w:space="0" w:color="auto"/>
            </w:tcBorders>
            <w:vAlign w:val="center"/>
            <w:hideMark/>
          </w:tcPr>
          <w:p w14:paraId="25FE2E56"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mim</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3445A48"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048491C"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Em</w:t>
            </w:r>
          </w:p>
        </w:tc>
      </w:tr>
      <w:tr w:rsidR="007269AD" w:rsidRPr="008427BC" w14:paraId="384C8395" w14:textId="77777777" w:rsidTr="00DA1939">
        <w:trPr>
          <w:trHeight w:val="3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30F2FE6"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ن</w:t>
            </w:r>
          </w:p>
        </w:tc>
        <w:tc>
          <w:tcPr>
            <w:tcW w:w="963" w:type="dxa"/>
            <w:tcBorders>
              <w:top w:val="single" w:sz="4" w:space="0" w:color="auto"/>
              <w:left w:val="single" w:sz="4" w:space="0" w:color="auto"/>
              <w:bottom w:val="single" w:sz="4" w:space="0" w:color="auto"/>
              <w:right w:val="single" w:sz="4" w:space="0" w:color="auto"/>
            </w:tcBorders>
            <w:vAlign w:val="center"/>
            <w:hideMark/>
          </w:tcPr>
          <w:p w14:paraId="48AD3EB4"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nun</w:t>
            </w:r>
          </w:p>
        </w:tc>
        <w:tc>
          <w:tcPr>
            <w:tcW w:w="1897" w:type="dxa"/>
            <w:tcBorders>
              <w:top w:val="single" w:sz="4" w:space="0" w:color="auto"/>
              <w:left w:val="single" w:sz="4" w:space="0" w:color="auto"/>
              <w:bottom w:val="single" w:sz="4" w:space="0" w:color="auto"/>
              <w:right w:val="single" w:sz="4" w:space="0" w:color="auto"/>
            </w:tcBorders>
            <w:vAlign w:val="center"/>
            <w:hideMark/>
          </w:tcPr>
          <w:p w14:paraId="394B696A"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n</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D17E22C"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En</w:t>
            </w:r>
          </w:p>
        </w:tc>
      </w:tr>
      <w:tr w:rsidR="007269AD" w:rsidRPr="008427BC" w14:paraId="33619BB6" w14:textId="77777777" w:rsidTr="00DA1939">
        <w:trPr>
          <w:trHeight w:val="36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6A60BD8C"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و</w:t>
            </w:r>
          </w:p>
        </w:tc>
        <w:tc>
          <w:tcPr>
            <w:tcW w:w="963" w:type="dxa"/>
            <w:tcBorders>
              <w:top w:val="single" w:sz="4" w:space="0" w:color="auto"/>
              <w:left w:val="single" w:sz="4" w:space="0" w:color="auto"/>
              <w:bottom w:val="single" w:sz="4" w:space="0" w:color="auto"/>
              <w:right w:val="single" w:sz="4" w:space="0" w:color="auto"/>
            </w:tcBorders>
            <w:vAlign w:val="center"/>
            <w:hideMark/>
          </w:tcPr>
          <w:p w14:paraId="1C549C92"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wau</w:t>
            </w:r>
          </w:p>
        </w:tc>
        <w:tc>
          <w:tcPr>
            <w:tcW w:w="1897" w:type="dxa"/>
            <w:tcBorders>
              <w:top w:val="single" w:sz="4" w:space="0" w:color="auto"/>
              <w:left w:val="single" w:sz="4" w:space="0" w:color="auto"/>
              <w:bottom w:val="single" w:sz="4" w:space="0" w:color="auto"/>
              <w:right w:val="single" w:sz="4" w:space="0" w:color="auto"/>
            </w:tcBorders>
            <w:vAlign w:val="center"/>
            <w:hideMark/>
          </w:tcPr>
          <w:p w14:paraId="7507586A"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w</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5D7D05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We</w:t>
            </w:r>
          </w:p>
        </w:tc>
      </w:tr>
      <w:tr w:rsidR="007269AD" w:rsidRPr="008427BC" w14:paraId="6765B15A" w14:textId="77777777" w:rsidTr="00DA1939">
        <w:trPr>
          <w:trHeight w:val="3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29F6EBB"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ه</w:t>
            </w:r>
          </w:p>
        </w:tc>
        <w:tc>
          <w:tcPr>
            <w:tcW w:w="963" w:type="dxa"/>
            <w:tcBorders>
              <w:top w:val="single" w:sz="4" w:space="0" w:color="auto"/>
              <w:left w:val="single" w:sz="4" w:space="0" w:color="auto"/>
              <w:bottom w:val="single" w:sz="4" w:space="0" w:color="auto"/>
              <w:right w:val="single" w:sz="4" w:space="0" w:color="auto"/>
            </w:tcBorders>
            <w:vAlign w:val="center"/>
            <w:hideMark/>
          </w:tcPr>
          <w:p w14:paraId="7967DF0F"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Ha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0E54E91"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h</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803DDEE"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Ha</w:t>
            </w:r>
          </w:p>
        </w:tc>
      </w:tr>
      <w:tr w:rsidR="007269AD" w:rsidRPr="008427BC" w14:paraId="73B6152F" w14:textId="77777777" w:rsidTr="00DA1939">
        <w:trPr>
          <w:trHeight w:val="30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4351A4E2"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ء</w:t>
            </w:r>
          </w:p>
        </w:tc>
        <w:tc>
          <w:tcPr>
            <w:tcW w:w="963" w:type="dxa"/>
            <w:tcBorders>
              <w:top w:val="single" w:sz="4" w:space="0" w:color="auto"/>
              <w:left w:val="single" w:sz="4" w:space="0" w:color="auto"/>
              <w:bottom w:val="single" w:sz="4" w:space="0" w:color="auto"/>
              <w:right w:val="single" w:sz="4" w:space="0" w:color="auto"/>
            </w:tcBorders>
            <w:vAlign w:val="center"/>
            <w:hideMark/>
          </w:tcPr>
          <w:p w14:paraId="2E2F4E1D"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hamzah</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7D48A78"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FD118ED"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Apostrof</w:t>
            </w:r>
          </w:p>
        </w:tc>
      </w:tr>
      <w:tr w:rsidR="007269AD" w:rsidRPr="008427BC" w14:paraId="3A2BE721" w14:textId="77777777" w:rsidTr="00DA1939">
        <w:trPr>
          <w:trHeight w:val="315"/>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2B57AB27" w14:textId="77777777" w:rsidR="007269AD" w:rsidRPr="008427BC" w:rsidRDefault="007269AD" w:rsidP="007269AD">
            <w:pPr>
              <w:jc w:val="center"/>
              <w:rPr>
                <w:rFonts w:asciiTheme="majorBidi" w:hAnsiTheme="majorBidi" w:cstheme="majorBidi"/>
                <w:b/>
                <w:bCs/>
                <w:sz w:val="24"/>
                <w:szCs w:val="24"/>
              </w:rPr>
            </w:pPr>
            <w:r w:rsidRPr="008427BC">
              <w:rPr>
                <w:rFonts w:asciiTheme="majorBidi" w:hAnsiTheme="majorBidi" w:cstheme="majorBidi"/>
                <w:b/>
                <w:bCs/>
                <w:sz w:val="24"/>
                <w:szCs w:val="24"/>
                <w:rtl/>
              </w:rPr>
              <w:t>ي</w:t>
            </w:r>
          </w:p>
        </w:tc>
        <w:tc>
          <w:tcPr>
            <w:tcW w:w="963" w:type="dxa"/>
            <w:tcBorders>
              <w:top w:val="single" w:sz="4" w:space="0" w:color="auto"/>
              <w:left w:val="single" w:sz="4" w:space="0" w:color="auto"/>
              <w:bottom w:val="single" w:sz="4" w:space="0" w:color="auto"/>
              <w:right w:val="single" w:sz="4" w:space="0" w:color="auto"/>
            </w:tcBorders>
            <w:vAlign w:val="center"/>
            <w:hideMark/>
          </w:tcPr>
          <w:p w14:paraId="5D4DD367"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Ya</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DB40743" w14:textId="77777777" w:rsidR="007269AD" w:rsidRPr="008427BC" w:rsidRDefault="007269AD" w:rsidP="007269AD">
            <w:pPr>
              <w:jc w:val="center"/>
              <w:rPr>
                <w:rFonts w:asciiTheme="majorBidi" w:hAnsiTheme="majorBidi" w:cstheme="majorBidi"/>
                <w:sz w:val="24"/>
                <w:szCs w:val="24"/>
                <w:rtl/>
              </w:rPr>
            </w:pPr>
            <w:r w:rsidRPr="008427BC">
              <w:rPr>
                <w:rFonts w:asciiTheme="majorBidi" w:hAnsiTheme="majorBidi" w:cstheme="majorBidi"/>
                <w:sz w:val="24"/>
                <w:szCs w:val="24"/>
              </w:rPr>
              <w:t>y</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E875DF2" w14:textId="77777777" w:rsidR="007269AD" w:rsidRPr="008427BC" w:rsidRDefault="007269AD" w:rsidP="007269AD">
            <w:pPr>
              <w:jc w:val="center"/>
              <w:rPr>
                <w:rFonts w:asciiTheme="majorBidi" w:hAnsiTheme="majorBidi" w:cstheme="majorBidi"/>
                <w:sz w:val="24"/>
                <w:szCs w:val="24"/>
              </w:rPr>
            </w:pPr>
            <w:r w:rsidRPr="008427BC">
              <w:rPr>
                <w:rFonts w:asciiTheme="majorBidi" w:hAnsiTheme="majorBidi" w:cstheme="majorBidi"/>
                <w:sz w:val="24"/>
                <w:szCs w:val="24"/>
              </w:rPr>
              <w:t>Ye</w:t>
            </w:r>
          </w:p>
        </w:tc>
      </w:tr>
    </w:tbl>
    <w:p w14:paraId="414EAB24" w14:textId="77777777" w:rsidR="007269AD" w:rsidRPr="008427BC" w:rsidRDefault="007269AD" w:rsidP="007269AD">
      <w:pPr>
        <w:spacing w:line="360" w:lineRule="auto"/>
        <w:rPr>
          <w:rFonts w:asciiTheme="majorBidi" w:hAnsiTheme="majorBidi" w:cstheme="majorBidi"/>
          <w:bCs/>
          <w:sz w:val="24"/>
          <w:szCs w:val="24"/>
        </w:rPr>
      </w:pPr>
    </w:p>
    <w:p w14:paraId="020848DE" w14:textId="77777777" w:rsidR="007269AD" w:rsidRPr="008427BC" w:rsidRDefault="007269AD" w:rsidP="000268EE">
      <w:pPr>
        <w:numPr>
          <w:ilvl w:val="0"/>
          <w:numId w:val="59"/>
        </w:numPr>
        <w:spacing w:after="160" w:line="360" w:lineRule="auto"/>
        <w:rPr>
          <w:rFonts w:asciiTheme="majorBidi" w:hAnsiTheme="majorBidi" w:cstheme="majorBidi"/>
          <w:b/>
          <w:sz w:val="24"/>
          <w:szCs w:val="24"/>
        </w:rPr>
      </w:pPr>
      <w:r w:rsidRPr="008427BC">
        <w:rPr>
          <w:rFonts w:asciiTheme="majorBidi" w:hAnsiTheme="majorBidi" w:cstheme="majorBidi"/>
          <w:b/>
          <w:sz w:val="24"/>
          <w:szCs w:val="24"/>
        </w:rPr>
        <w:lastRenderedPageBreak/>
        <w:t>Vokal</w:t>
      </w:r>
    </w:p>
    <w:tbl>
      <w:tblPr>
        <w:tblW w:w="5400"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844"/>
        <w:gridCol w:w="1996"/>
      </w:tblGrid>
      <w:tr w:rsidR="007269AD" w:rsidRPr="008427BC" w14:paraId="1EB89A2A" w14:textId="77777777" w:rsidTr="00C14AD2">
        <w:trPr>
          <w:trHeight w:val="20"/>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12E01663"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Tanda</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39C78E1D"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Nama</w:t>
            </w:r>
          </w:p>
        </w:tc>
        <w:tc>
          <w:tcPr>
            <w:tcW w:w="1996" w:type="dxa"/>
            <w:tcBorders>
              <w:top w:val="single" w:sz="4" w:space="0" w:color="000000"/>
              <w:left w:val="single" w:sz="4" w:space="0" w:color="000000"/>
              <w:bottom w:val="single" w:sz="4" w:space="0" w:color="000000"/>
              <w:right w:val="single" w:sz="4" w:space="0" w:color="000000"/>
            </w:tcBorders>
            <w:vAlign w:val="center"/>
            <w:hideMark/>
          </w:tcPr>
          <w:p w14:paraId="37A3B737"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Huruf Latin</w:t>
            </w:r>
          </w:p>
        </w:tc>
      </w:tr>
      <w:tr w:rsidR="007269AD" w:rsidRPr="008427BC" w14:paraId="74E91C4D" w14:textId="77777777" w:rsidTr="00C14AD2">
        <w:trPr>
          <w:trHeight w:val="357"/>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2AFF074A" w14:textId="77777777" w:rsidR="007269AD" w:rsidRPr="008427BC" w:rsidRDefault="007269AD" w:rsidP="00605A4E">
            <w:pPr>
              <w:jc w:val="center"/>
              <w:rPr>
                <w:rFonts w:asciiTheme="majorBidi" w:hAnsiTheme="majorBidi" w:cstheme="majorBidi"/>
                <w:b/>
                <w:bCs/>
                <w:sz w:val="24"/>
                <w:szCs w:val="24"/>
                <w:lang w:val="en-US"/>
              </w:rPr>
            </w:pPr>
            <w:r w:rsidRPr="008427BC">
              <w:rPr>
                <w:rFonts w:asciiTheme="majorBidi" w:hAnsiTheme="majorBidi" w:cstheme="majorBidi"/>
                <w:b/>
                <w:bCs/>
                <w:sz w:val="24"/>
                <w:szCs w:val="24"/>
                <w:rtl/>
              </w:rPr>
              <w:t>ﹷ</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14C7670B" w14:textId="77777777" w:rsidR="007269AD" w:rsidRPr="008427BC" w:rsidRDefault="007269AD" w:rsidP="00605A4E">
            <w:pPr>
              <w:jc w:val="center"/>
              <w:rPr>
                <w:rFonts w:asciiTheme="majorBidi" w:hAnsiTheme="majorBidi" w:cstheme="majorBidi"/>
                <w:sz w:val="24"/>
                <w:szCs w:val="24"/>
                <w:rtl/>
              </w:rPr>
            </w:pPr>
            <w:r w:rsidRPr="008427BC">
              <w:rPr>
                <w:rFonts w:asciiTheme="majorBidi" w:hAnsiTheme="majorBidi" w:cstheme="majorBidi"/>
                <w:sz w:val="24"/>
                <w:szCs w:val="24"/>
                <w:lang w:val="ms-MY"/>
              </w:rPr>
              <w:t>Fathah</w:t>
            </w:r>
          </w:p>
        </w:tc>
        <w:tc>
          <w:tcPr>
            <w:tcW w:w="1996" w:type="dxa"/>
            <w:tcBorders>
              <w:top w:val="single" w:sz="4" w:space="0" w:color="000000"/>
              <w:left w:val="single" w:sz="4" w:space="0" w:color="000000"/>
              <w:bottom w:val="single" w:sz="4" w:space="0" w:color="000000"/>
              <w:right w:val="single" w:sz="4" w:space="0" w:color="000000"/>
            </w:tcBorders>
            <w:vAlign w:val="center"/>
            <w:hideMark/>
          </w:tcPr>
          <w:p w14:paraId="40C8DD93"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A</w:t>
            </w:r>
          </w:p>
        </w:tc>
      </w:tr>
      <w:tr w:rsidR="007269AD" w:rsidRPr="008427BC" w14:paraId="489242AE" w14:textId="77777777" w:rsidTr="00C14AD2">
        <w:trPr>
          <w:trHeight w:val="20"/>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2DEFB640" w14:textId="77777777" w:rsidR="007269AD" w:rsidRPr="008427BC" w:rsidRDefault="007269AD" w:rsidP="00605A4E">
            <w:pPr>
              <w:jc w:val="center"/>
              <w:rPr>
                <w:rFonts w:asciiTheme="majorBidi" w:hAnsiTheme="majorBidi" w:cstheme="majorBidi"/>
                <w:b/>
                <w:bCs/>
                <w:sz w:val="24"/>
                <w:szCs w:val="24"/>
                <w:lang w:val="en-US"/>
              </w:rPr>
            </w:pPr>
            <w:r w:rsidRPr="008427BC">
              <w:rPr>
                <w:rFonts w:asciiTheme="majorBidi" w:hAnsiTheme="majorBidi" w:cstheme="majorBidi"/>
                <w:b/>
                <w:bCs/>
                <w:sz w:val="24"/>
                <w:szCs w:val="24"/>
                <w:rtl/>
              </w:rPr>
              <w:t>ﹻ</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602F8DE3"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Kasrah</w:t>
            </w:r>
          </w:p>
        </w:tc>
        <w:tc>
          <w:tcPr>
            <w:tcW w:w="1996" w:type="dxa"/>
            <w:tcBorders>
              <w:top w:val="single" w:sz="4" w:space="0" w:color="000000"/>
              <w:left w:val="single" w:sz="4" w:space="0" w:color="000000"/>
              <w:bottom w:val="single" w:sz="4" w:space="0" w:color="000000"/>
              <w:right w:val="single" w:sz="4" w:space="0" w:color="000000"/>
            </w:tcBorders>
            <w:vAlign w:val="center"/>
            <w:hideMark/>
          </w:tcPr>
          <w:p w14:paraId="1B633919"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I</w:t>
            </w:r>
          </w:p>
        </w:tc>
      </w:tr>
      <w:tr w:rsidR="007269AD" w:rsidRPr="008427BC" w14:paraId="2E61AF2C" w14:textId="77777777" w:rsidTr="00C14AD2">
        <w:trPr>
          <w:trHeight w:val="20"/>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2E14FBCE" w14:textId="77777777" w:rsidR="007269AD" w:rsidRPr="008427BC" w:rsidRDefault="007269AD" w:rsidP="00605A4E">
            <w:pPr>
              <w:jc w:val="center"/>
              <w:rPr>
                <w:rFonts w:asciiTheme="majorBidi" w:hAnsiTheme="majorBidi" w:cstheme="majorBidi"/>
                <w:b/>
                <w:bCs/>
                <w:sz w:val="24"/>
                <w:szCs w:val="24"/>
                <w:lang w:val="en-US"/>
              </w:rPr>
            </w:pPr>
            <w:r w:rsidRPr="008427BC">
              <w:rPr>
                <w:rFonts w:asciiTheme="majorBidi" w:hAnsiTheme="majorBidi" w:cstheme="majorBidi"/>
                <w:b/>
                <w:bCs/>
                <w:sz w:val="24"/>
                <w:szCs w:val="24"/>
                <w:rtl/>
              </w:rPr>
              <w:t>ﹹ</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760CEB91"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Dammah</w:t>
            </w:r>
          </w:p>
        </w:tc>
        <w:tc>
          <w:tcPr>
            <w:tcW w:w="1996" w:type="dxa"/>
            <w:tcBorders>
              <w:top w:val="single" w:sz="4" w:space="0" w:color="000000"/>
              <w:left w:val="single" w:sz="4" w:space="0" w:color="000000"/>
              <w:bottom w:val="single" w:sz="4" w:space="0" w:color="000000"/>
              <w:right w:val="single" w:sz="4" w:space="0" w:color="000000"/>
            </w:tcBorders>
            <w:vAlign w:val="center"/>
            <w:hideMark/>
          </w:tcPr>
          <w:p w14:paraId="68B622CB"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U</w:t>
            </w:r>
          </w:p>
        </w:tc>
      </w:tr>
    </w:tbl>
    <w:p w14:paraId="7489F443" w14:textId="77777777" w:rsidR="007269AD" w:rsidRPr="008427BC" w:rsidRDefault="007269AD" w:rsidP="007269AD">
      <w:pPr>
        <w:spacing w:line="360" w:lineRule="auto"/>
        <w:rPr>
          <w:rFonts w:asciiTheme="majorBidi" w:hAnsiTheme="majorBidi" w:cstheme="majorBidi"/>
          <w:b/>
          <w:sz w:val="24"/>
          <w:szCs w:val="24"/>
        </w:rPr>
      </w:pPr>
    </w:p>
    <w:p w14:paraId="6B6CA0E7" w14:textId="77777777" w:rsidR="007269AD" w:rsidRPr="008427BC" w:rsidRDefault="007269AD" w:rsidP="000268EE">
      <w:pPr>
        <w:numPr>
          <w:ilvl w:val="0"/>
          <w:numId w:val="59"/>
        </w:numPr>
        <w:spacing w:after="160" w:line="360" w:lineRule="auto"/>
        <w:rPr>
          <w:rFonts w:asciiTheme="majorBidi" w:hAnsiTheme="majorBidi" w:cstheme="majorBidi"/>
          <w:b/>
          <w:sz w:val="24"/>
          <w:szCs w:val="24"/>
        </w:rPr>
      </w:pPr>
      <w:r w:rsidRPr="008427BC">
        <w:rPr>
          <w:rFonts w:asciiTheme="majorBidi" w:hAnsiTheme="majorBidi" w:cstheme="majorBidi"/>
          <w:b/>
          <w:sz w:val="24"/>
          <w:szCs w:val="24"/>
        </w:rPr>
        <w:t>Diftong</w:t>
      </w:r>
    </w:p>
    <w:tbl>
      <w:tblPr>
        <w:tblW w:w="5610"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7"/>
        <w:gridCol w:w="1983"/>
        <w:gridCol w:w="1700"/>
      </w:tblGrid>
      <w:tr w:rsidR="007269AD" w:rsidRPr="008427BC" w14:paraId="6862581D" w14:textId="77777777" w:rsidTr="00C14AD2">
        <w:trPr>
          <w:trHeight w:val="283"/>
        </w:trPr>
        <w:tc>
          <w:tcPr>
            <w:tcW w:w="1927" w:type="dxa"/>
            <w:tcBorders>
              <w:top w:val="single" w:sz="4" w:space="0" w:color="000000"/>
              <w:left w:val="single" w:sz="4" w:space="0" w:color="000000"/>
              <w:bottom w:val="single" w:sz="4" w:space="0" w:color="000000"/>
              <w:right w:val="single" w:sz="4" w:space="0" w:color="000000"/>
            </w:tcBorders>
            <w:vAlign w:val="center"/>
            <w:hideMark/>
          </w:tcPr>
          <w:p w14:paraId="4165B3C8"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Huruf Arab</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75AECEDA"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Nama</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4E42812C"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Huruf Latin</w:t>
            </w:r>
          </w:p>
        </w:tc>
      </w:tr>
      <w:tr w:rsidR="007269AD" w:rsidRPr="008427BC" w14:paraId="2815DFB7" w14:textId="77777777" w:rsidTr="00C14AD2">
        <w:trPr>
          <w:trHeight w:val="283"/>
        </w:trPr>
        <w:tc>
          <w:tcPr>
            <w:tcW w:w="1927" w:type="dxa"/>
            <w:tcBorders>
              <w:top w:val="single" w:sz="4" w:space="0" w:color="000000"/>
              <w:left w:val="single" w:sz="4" w:space="0" w:color="000000"/>
              <w:bottom w:val="single" w:sz="4" w:space="0" w:color="000000"/>
              <w:right w:val="single" w:sz="4" w:space="0" w:color="000000"/>
            </w:tcBorders>
            <w:vAlign w:val="center"/>
            <w:hideMark/>
          </w:tcPr>
          <w:p w14:paraId="1FDB364A" w14:textId="77777777" w:rsidR="007269AD" w:rsidRPr="008427BC" w:rsidRDefault="007269AD" w:rsidP="00605A4E">
            <w:pPr>
              <w:jc w:val="center"/>
              <w:rPr>
                <w:rFonts w:asciiTheme="majorBidi" w:hAnsiTheme="majorBidi" w:cstheme="majorBidi"/>
                <w:b/>
                <w:bCs/>
                <w:sz w:val="24"/>
                <w:szCs w:val="24"/>
                <w:lang w:val="ms-MY"/>
              </w:rPr>
            </w:pPr>
            <w:r w:rsidRPr="008427BC">
              <w:rPr>
                <w:rFonts w:asciiTheme="majorBidi" w:hAnsiTheme="majorBidi" w:cstheme="majorBidi"/>
                <w:b/>
                <w:bCs/>
                <w:sz w:val="24"/>
                <w:szCs w:val="24"/>
                <w:rtl/>
              </w:rPr>
              <w:t>ي</w:t>
            </w:r>
            <w:r w:rsidRPr="008427BC">
              <w:rPr>
                <w:rFonts w:asciiTheme="majorBidi" w:hAnsiTheme="majorBidi" w:cstheme="majorBidi"/>
                <w:b/>
                <w:bCs/>
                <w:sz w:val="24"/>
                <w:szCs w:val="24"/>
                <w:lang w:val="ms-MY"/>
              </w:rPr>
              <w:t>...</w:t>
            </w:r>
            <w:r w:rsidRPr="008427BC">
              <w:rPr>
                <w:rFonts w:asciiTheme="majorBidi" w:hAnsiTheme="majorBidi" w:cstheme="majorBidi"/>
                <w:b/>
                <w:bCs/>
                <w:sz w:val="24"/>
                <w:szCs w:val="24"/>
                <w:rtl/>
              </w:rPr>
              <w:t>أ</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37BE81FC"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Fathah dan ya</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228D76DE"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Ai</w:t>
            </w:r>
          </w:p>
        </w:tc>
      </w:tr>
      <w:tr w:rsidR="007269AD" w:rsidRPr="008427BC" w14:paraId="47BAAE0E" w14:textId="77777777" w:rsidTr="00C14AD2">
        <w:trPr>
          <w:trHeight w:val="283"/>
        </w:trPr>
        <w:tc>
          <w:tcPr>
            <w:tcW w:w="1927" w:type="dxa"/>
            <w:tcBorders>
              <w:top w:val="single" w:sz="4" w:space="0" w:color="000000"/>
              <w:left w:val="single" w:sz="4" w:space="0" w:color="000000"/>
              <w:bottom w:val="single" w:sz="4" w:space="0" w:color="000000"/>
              <w:right w:val="single" w:sz="4" w:space="0" w:color="000000"/>
            </w:tcBorders>
            <w:vAlign w:val="center"/>
            <w:hideMark/>
          </w:tcPr>
          <w:p w14:paraId="6A344ABE" w14:textId="77777777" w:rsidR="007269AD" w:rsidRPr="008427BC" w:rsidRDefault="007269AD" w:rsidP="00605A4E">
            <w:pPr>
              <w:jc w:val="center"/>
              <w:rPr>
                <w:rFonts w:asciiTheme="majorBidi" w:hAnsiTheme="majorBidi" w:cstheme="majorBidi"/>
                <w:b/>
                <w:bCs/>
                <w:sz w:val="24"/>
                <w:szCs w:val="24"/>
                <w:lang w:val="ms-MY"/>
              </w:rPr>
            </w:pPr>
            <w:r w:rsidRPr="008427BC">
              <w:rPr>
                <w:rFonts w:asciiTheme="majorBidi" w:hAnsiTheme="majorBidi" w:cstheme="majorBidi"/>
                <w:b/>
                <w:bCs/>
                <w:sz w:val="24"/>
                <w:szCs w:val="24"/>
                <w:rtl/>
              </w:rPr>
              <w:t>و</w:t>
            </w:r>
            <w:r w:rsidRPr="008427BC">
              <w:rPr>
                <w:rFonts w:asciiTheme="majorBidi" w:hAnsiTheme="majorBidi" w:cstheme="majorBidi"/>
                <w:b/>
                <w:bCs/>
                <w:sz w:val="24"/>
                <w:szCs w:val="24"/>
                <w:lang w:val="ms-MY"/>
              </w:rPr>
              <w:t>...</w:t>
            </w:r>
            <w:r w:rsidRPr="008427BC">
              <w:rPr>
                <w:rFonts w:asciiTheme="majorBidi" w:hAnsiTheme="majorBidi" w:cstheme="majorBidi"/>
                <w:b/>
                <w:bCs/>
                <w:sz w:val="24"/>
                <w:szCs w:val="24"/>
                <w:rtl/>
              </w:rPr>
              <w:t>أ</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73243E00"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Fathah dan wau</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506B842E"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Au</w:t>
            </w:r>
          </w:p>
        </w:tc>
      </w:tr>
    </w:tbl>
    <w:p w14:paraId="5FB424A7" w14:textId="77777777" w:rsidR="007269AD" w:rsidRPr="008427BC" w:rsidRDefault="007269AD" w:rsidP="007269AD">
      <w:pPr>
        <w:spacing w:line="360" w:lineRule="auto"/>
        <w:rPr>
          <w:rFonts w:asciiTheme="majorBidi" w:hAnsiTheme="majorBidi" w:cstheme="majorBidi"/>
          <w:b/>
          <w:sz w:val="24"/>
          <w:szCs w:val="24"/>
        </w:rPr>
      </w:pPr>
    </w:p>
    <w:p w14:paraId="1CEF0525" w14:textId="77777777" w:rsidR="007269AD" w:rsidRPr="008427BC" w:rsidRDefault="007269AD" w:rsidP="000268EE">
      <w:pPr>
        <w:numPr>
          <w:ilvl w:val="0"/>
          <w:numId w:val="59"/>
        </w:numPr>
        <w:spacing w:after="160" w:line="360" w:lineRule="auto"/>
        <w:rPr>
          <w:rFonts w:asciiTheme="majorBidi" w:hAnsiTheme="majorBidi" w:cstheme="majorBidi"/>
          <w:b/>
          <w:sz w:val="24"/>
          <w:szCs w:val="24"/>
        </w:rPr>
      </w:pPr>
      <w:r w:rsidRPr="008427BC">
        <w:rPr>
          <w:rFonts w:asciiTheme="majorBidi" w:hAnsiTheme="majorBidi" w:cstheme="majorBidi"/>
          <w:b/>
          <w:sz w:val="24"/>
          <w:szCs w:val="24"/>
        </w:rPr>
        <w:t>Maddah</w:t>
      </w:r>
    </w:p>
    <w:p w14:paraId="18A51431" w14:textId="77777777" w:rsidR="007269AD" w:rsidRPr="008427BC" w:rsidRDefault="007269AD" w:rsidP="007269AD">
      <w:pPr>
        <w:spacing w:line="360" w:lineRule="auto"/>
        <w:ind w:left="360"/>
        <w:jc w:val="both"/>
        <w:rPr>
          <w:rFonts w:asciiTheme="majorBidi" w:hAnsiTheme="majorBidi" w:cstheme="majorBidi"/>
          <w:bCs/>
          <w:sz w:val="24"/>
          <w:szCs w:val="24"/>
        </w:rPr>
      </w:pPr>
      <w:r w:rsidRPr="008427BC">
        <w:rPr>
          <w:rFonts w:asciiTheme="majorBidi" w:hAnsiTheme="majorBidi" w:cstheme="majorBidi"/>
          <w:bCs/>
          <w:sz w:val="24"/>
          <w:szCs w:val="24"/>
        </w:rPr>
        <w:t>Maddah atau vokal panjang yang lambangnya berupa harakat dan huruf, transliterasinya berupa huruf dan tanda, yaitu:</w:t>
      </w:r>
    </w:p>
    <w:tbl>
      <w:tblPr>
        <w:tblW w:w="5805" w:type="dxa"/>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2549"/>
        <w:gridCol w:w="1415"/>
      </w:tblGrid>
      <w:tr w:rsidR="007269AD" w:rsidRPr="008427BC" w14:paraId="1D2DCE97" w14:textId="77777777" w:rsidTr="00605A4E">
        <w:trPr>
          <w:trHeight w:val="20"/>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100454AD"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Huruf Arab</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1311F28"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Nama</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484FEC0" w14:textId="77777777" w:rsidR="007269AD" w:rsidRPr="008427BC" w:rsidRDefault="007269AD" w:rsidP="00605A4E">
            <w:pPr>
              <w:jc w:val="center"/>
              <w:rPr>
                <w:rFonts w:asciiTheme="majorBidi" w:hAnsiTheme="majorBidi" w:cstheme="majorBidi"/>
                <w:b/>
                <w:sz w:val="24"/>
                <w:szCs w:val="24"/>
                <w:lang w:val="ms-MY"/>
              </w:rPr>
            </w:pPr>
            <w:r w:rsidRPr="008427BC">
              <w:rPr>
                <w:rFonts w:asciiTheme="majorBidi" w:hAnsiTheme="majorBidi" w:cstheme="majorBidi"/>
                <w:b/>
                <w:sz w:val="24"/>
                <w:szCs w:val="24"/>
                <w:lang w:val="ms-MY"/>
              </w:rPr>
              <w:t>Huruf Latin</w:t>
            </w:r>
          </w:p>
        </w:tc>
      </w:tr>
      <w:tr w:rsidR="007269AD" w:rsidRPr="008427BC" w14:paraId="1DAA4533" w14:textId="77777777" w:rsidTr="00605A4E">
        <w:trPr>
          <w:trHeight w:val="20"/>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015B2B3C" w14:textId="77777777" w:rsidR="007269AD" w:rsidRPr="008427BC" w:rsidRDefault="007269AD" w:rsidP="00605A4E">
            <w:pPr>
              <w:jc w:val="center"/>
              <w:rPr>
                <w:rFonts w:asciiTheme="majorBidi" w:hAnsiTheme="majorBidi" w:cstheme="majorBidi"/>
                <w:b/>
                <w:bCs/>
                <w:sz w:val="24"/>
                <w:szCs w:val="24"/>
                <w:lang w:val="en-US"/>
              </w:rPr>
            </w:pPr>
            <w:r w:rsidRPr="008427BC">
              <w:rPr>
                <w:rFonts w:asciiTheme="majorBidi" w:hAnsiTheme="majorBidi" w:cstheme="majorBidi"/>
                <w:b/>
                <w:bCs/>
                <w:sz w:val="24"/>
                <w:szCs w:val="24"/>
                <w:rtl/>
              </w:rPr>
              <w:t>ا.َ..ى.َ..</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1964F00" w14:textId="77777777" w:rsidR="007269AD" w:rsidRPr="008427BC" w:rsidRDefault="007269AD" w:rsidP="00605A4E">
            <w:pPr>
              <w:jc w:val="center"/>
              <w:rPr>
                <w:rFonts w:asciiTheme="majorBidi" w:hAnsiTheme="majorBidi" w:cstheme="majorBidi"/>
                <w:sz w:val="24"/>
                <w:szCs w:val="24"/>
                <w:rtl/>
              </w:rPr>
            </w:pPr>
            <w:r w:rsidRPr="008427BC">
              <w:rPr>
                <w:rFonts w:asciiTheme="majorBidi" w:hAnsiTheme="majorBidi" w:cstheme="majorBidi"/>
                <w:sz w:val="24"/>
                <w:szCs w:val="24"/>
                <w:lang w:val="ms-MY"/>
              </w:rPr>
              <w:t>Fathah dan alif</w:t>
            </w:r>
            <w:r w:rsidRPr="008427BC">
              <w:rPr>
                <w:rFonts w:asciiTheme="majorBidi" w:hAnsiTheme="majorBidi" w:cstheme="majorBidi"/>
                <w:sz w:val="24"/>
                <w:szCs w:val="24"/>
                <w:rtl/>
                <w:lang w:bidi="ar-AE"/>
              </w:rPr>
              <w:t xml:space="preserve"> </w:t>
            </w:r>
            <w:r w:rsidRPr="008427BC">
              <w:rPr>
                <w:rFonts w:asciiTheme="majorBidi" w:hAnsiTheme="majorBidi" w:cstheme="majorBidi"/>
                <w:sz w:val="24"/>
                <w:szCs w:val="24"/>
                <w:lang w:val="ms-MY"/>
              </w:rPr>
              <w:t>atau ya</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E61814E"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Ā</w:t>
            </w:r>
          </w:p>
        </w:tc>
      </w:tr>
      <w:tr w:rsidR="007269AD" w:rsidRPr="008427BC" w14:paraId="5E281FB5" w14:textId="77777777" w:rsidTr="00605A4E">
        <w:trPr>
          <w:trHeight w:val="20"/>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282D65AC" w14:textId="77777777" w:rsidR="007269AD" w:rsidRPr="008427BC" w:rsidRDefault="007269AD" w:rsidP="00605A4E">
            <w:pPr>
              <w:jc w:val="center"/>
              <w:rPr>
                <w:rFonts w:asciiTheme="majorBidi" w:hAnsiTheme="majorBidi" w:cstheme="majorBidi"/>
                <w:b/>
                <w:bCs/>
                <w:sz w:val="24"/>
                <w:szCs w:val="24"/>
                <w:lang w:val="en-US"/>
              </w:rPr>
            </w:pPr>
            <w:r w:rsidRPr="008427BC">
              <w:rPr>
                <w:rFonts w:asciiTheme="majorBidi" w:hAnsiTheme="majorBidi" w:cstheme="majorBidi"/>
                <w:b/>
                <w:bCs/>
                <w:sz w:val="24"/>
                <w:szCs w:val="24"/>
                <w:rtl/>
              </w:rPr>
              <w:t>ى.ِ..</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0A232CA"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Kasrah dan ya</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9835387"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Ī</w:t>
            </w:r>
          </w:p>
        </w:tc>
      </w:tr>
      <w:tr w:rsidR="007269AD" w:rsidRPr="008427BC" w14:paraId="1048CD77" w14:textId="77777777" w:rsidTr="00605A4E">
        <w:trPr>
          <w:trHeight w:val="20"/>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44554F66" w14:textId="77777777" w:rsidR="007269AD" w:rsidRPr="008427BC" w:rsidRDefault="007269AD" w:rsidP="00605A4E">
            <w:pPr>
              <w:jc w:val="center"/>
              <w:rPr>
                <w:rFonts w:asciiTheme="majorBidi" w:hAnsiTheme="majorBidi" w:cstheme="majorBidi"/>
                <w:b/>
                <w:bCs/>
                <w:sz w:val="24"/>
                <w:szCs w:val="24"/>
                <w:lang w:val="en-US"/>
              </w:rPr>
            </w:pPr>
            <w:r w:rsidRPr="008427BC">
              <w:rPr>
                <w:rFonts w:asciiTheme="majorBidi" w:hAnsiTheme="majorBidi" w:cstheme="majorBidi"/>
                <w:b/>
                <w:bCs/>
                <w:sz w:val="24"/>
                <w:szCs w:val="24"/>
                <w:rtl/>
              </w:rPr>
              <w:t>و.ُ..</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7D3E46F"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Dammah dan</w:t>
            </w:r>
            <w:r w:rsidRPr="008427BC">
              <w:rPr>
                <w:rFonts w:asciiTheme="majorBidi" w:hAnsiTheme="majorBidi" w:cstheme="majorBidi"/>
                <w:sz w:val="24"/>
                <w:szCs w:val="24"/>
                <w:rtl/>
                <w:lang w:bidi="ar-AE"/>
              </w:rPr>
              <w:t xml:space="preserve"> </w:t>
            </w:r>
            <w:r w:rsidRPr="008427BC">
              <w:rPr>
                <w:rFonts w:asciiTheme="majorBidi" w:hAnsiTheme="majorBidi" w:cstheme="majorBidi"/>
                <w:sz w:val="24"/>
                <w:szCs w:val="24"/>
                <w:lang w:val="ms-MY"/>
              </w:rPr>
              <w:t>Wau</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6EF2AC6" w14:textId="77777777" w:rsidR="007269AD" w:rsidRPr="008427BC" w:rsidRDefault="007269AD" w:rsidP="00605A4E">
            <w:pPr>
              <w:jc w:val="center"/>
              <w:rPr>
                <w:rFonts w:asciiTheme="majorBidi" w:hAnsiTheme="majorBidi" w:cstheme="majorBidi"/>
                <w:sz w:val="24"/>
                <w:szCs w:val="24"/>
                <w:lang w:val="ms-MY"/>
              </w:rPr>
            </w:pPr>
            <w:r w:rsidRPr="008427BC">
              <w:rPr>
                <w:rFonts w:asciiTheme="majorBidi" w:hAnsiTheme="majorBidi" w:cstheme="majorBidi"/>
                <w:sz w:val="24"/>
                <w:szCs w:val="24"/>
                <w:lang w:val="ms-MY"/>
              </w:rPr>
              <w:t>Ū</w:t>
            </w:r>
          </w:p>
        </w:tc>
      </w:tr>
    </w:tbl>
    <w:p w14:paraId="53FF1869" w14:textId="77777777" w:rsidR="007269AD" w:rsidRPr="008427BC" w:rsidRDefault="007269AD" w:rsidP="007269AD">
      <w:pPr>
        <w:spacing w:line="360" w:lineRule="auto"/>
        <w:rPr>
          <w:rFonts w:asciiTheme="majorBidi" w:hAnsiTheme="majorBidi" w:cstheme="majorBidi"/>
          <w:bCs/>
          <w:sz w:val="24"/>
          <w:szCs w:val="24"/>
        </w:rPr>
      </w:pPr>
    </w:p>
    <w:p w14:paraId="7C58473D" w14:textId="77777777" w:rsidR="007269AD" w:rsidRPr="008427BC" w:rsidRDefault="007269AD" w:rsidP="000268EE">
      <w:pPr>
        <w:numPr>
          <w:ilvl w:val="0"/>
          <w:numId w:val="59"/>
        </w:numPr>
        <w:spacing w:after="160" w:line="360" w:lineRule="auto"/>
        <w:rPr>
          <w:rFonts w:asciiTheme="majorBidi" w:hAnsiTheme="majorBidi" w:cstheme="majorBidi"/>
          <w:b/>
          <w:sz w:val="24"/>
          <w:szCs w:val="24"/>
        </w:rPr>
      </w:pPr>
      <w:r w:rsidRPr="008427BC">
        <w:rPr>
          <w:rFonts w:asciiTheme="majorBidi" w:hAnsiTheme="majorBidi" w:cstheme="majorBidi"/>
          <w:b/>
          <w:sz w:val="24"/>
          <w:szCs w:val="24"/>
        </w:rPr>
        <w:t>Syaddah</w:t>
      </w:r>
    </w:p>
    <w:p w14:paraId="61B1D9DB" w14:textId="6FE8A36A" w:rsidR="007269AD" w:rsidRDefault="007269AD" w:rsidP="007269AD">
      <w:pPr>
        <w:spacing w:line="360" w:lineRule="auto"/>
        <w:jc w:val="both"/>
        <w:rPr>
          <w:rFonts w:asciiTheme="majorBidi" w:hAnsiTheme="majorBidi" w:cstheme="majorBidi"/>
          <w:bCs/>
          <w:sz w:val="24"/>
          <w:szCs w:val="24"/>
        </w:rPr>
      </w:pPr>
      <w:r w:rsidRPr="008427BC">
        <w:rPr>
          <w:rFonts w:asciiTheme="majorBidi" w:hAnsiTheme="majorBidi" w:cstheme="majorBidi"/>
          <w:bCs/>
          <w:sz w:val="24"/>
          <w:szCs w:val="24"/>
        </w:rPr>
        <w:t>Syaddah dilambangkan dengan konsonan ganda (</w:t>
      </w:r>
      <w:r w:rsidRPr="008427BC">
        <w:rPr>
          <w:rFonts w:asciiTheme="majorBidi" w:hAnsiTheme="majorBidi" w:cstheme="majorBidi"/>
          <w:bCs/>
          <w:sz w:val="24"/>
          <w:szCs w:val="24"/>
          <w:rtl/>
        </w:rPr>
        <w:t>ً</w:t>
      </w:r>
      <w:r w:rsidRPr="008427BC">
        <w:rPr>
          <w:rFonts w:asciiTheme="majorBidi" w:hAnsiTheme="majorBidi" w:cstheme="majorBidi"/>
          <w:bCs/>
          <w:sz w:val="24"/>
          <w:szCs w:val="24"/>
        </w:rPr>
        <w:t>).</w:t>
      </w:r>
    </w:p>
    <w:p w14:paraId="4AD20315" w14:textId="77777777" w:rsidR="00AC74A7" w:rsidRPr="008427BC" w:rsidRDefault="00AC74A7" w:rsidP="007269AD">
      <w:pPr>
        <w:spacing w:line="360" w:lineRule="auto"/>
        <w:jc w:val="both"/>
        <w:rPr>
          <w:rFonts w:asciiTheme="majorBidi" w:hAnsiTheme="majorBidi" w:cstheme="majorBidi"/>
          <w:bCs/>
          <w:sz w:val="24"/>
          <w:szCs w:val="24"/>
        </w:rPr>
      </w:pPr>
    </w:p>
    <w:p w14:paraId="7EFF9992" w14:textId="77777777" w:rsidR="007269AD" w:rsidRPr="008427BC" w:rsidRDefault="007269AD" w:rsidP="000268EE">
      <w:pPr>
        <w:numPr>
          <w:ilvl w:val="0"/>
          <w:numId w:val="59"/>
        </w:numPr>
        <w:spacing w:after="160" w:line="360" w:lineRule="auto"/>
        <w:jc w:val="both"/>
        <w:rPr>
          <w:rFonts w:asciiTheme="majorBidi" w:hAnsiTheme="majorBidi" w:cstheme="majorBidi"/>
          <w:b/>
          <w:sz w:val="24"/>
          <w:szCs w:val="24"/>
        </w:rPr>
      </w:pPr>
      <w:r w:rsidRPr="008427BC">
        <w:rPr>
          <w:rFonts w:asciiTheme="majorBidi" w:hAnsiTheme="majorBidi" w:cstheme="majorBidi"/>
          <w:b/>
          <w:sz w:val="24"/>
          <w:szCs w:val="24"/>
        </w:rPr>
        <w:t>Kata Sandang</w:t>
      </w:r>
    </w:p>
    <w:p w14:paraId="2EB36F46" w14:textId="75CD13EB" w:rsidR="007269AD" w:rsidRDefault="007269AD" w:rsidP="007269AD">
      <w:pPr>
        <w:spacing w:line="360" w:lineRule="auto"/>
        <w:jc w:val="both"/>
        <w:rPr>
          <w:rFonts w:asciiTheme="majorBidi" w:hAnsiTheme="majorBidi" w:cstheme="majorBidi"/>
          <w:bCs/>
          <w:sz w:val="24"/>
          <w:szCs w:val="24"/>
        </w:rPr>
      </w:pPr>
      <w:r w:rsidRPr="008427BC">
        <w:rPr>
          <w:rFonts w:asciiTheme="majorBidi" w:hAnsiTheme="majorBidi" w:cstheme="majorBidi"/>
          <w:bCs/>
          <w:sz w:val="24"/>
          <w:szCs w:val="24"/>
        </w:rPr>
        <w:t xml:space="preserve">Kata sandang (... </w:t>
      </w:r>
      <w:r w:rsidRPr="008427BC">
        <w:rPr>
          <w:rFonts w:asciiTheme="majorBidi" w:hAnsiTheme="majorBidi" w:cstheme="majorBidi"/>
          <w:bCs/>
          <w:sz w:val="24"/>
          <w:szCs w:val="24"/>
          <w:rtl/>
        </w:rPr>
        <w:t>ﺍل</w:t>
      </w:r>
      <w:r w:rsidRPr="008427BC">
        <w:rPr>
          <w:rFonts w:asciiTheme="majorBidi" w:hAnsiTheme="majorBidi" w:cstheme="majorBidi"/>
          <w:bCs/>
          <w:sz w:val="24"/>
          <w:szCs w:val="24"/>
        </w:rPr>
        <w:t xml:space="preserve">) ditulis dengan </w:t>
      </w:r>
      <w:r w:rsidRPr="008427BC">
        <w:rPr>
          <w:rFonts w:asciiTheme="majorBidi" w:hAnsiTheme="majorBidi" w:cstheme="majorBidi"/>
          <w:bCs/>
          <w:i/>
          <w:iCs/>
          <w:sz w:val="24"/>
          <w:szCs w:val="24"/>
        </w:rPr>
        <w:t>al</w:t>
      </w:r>
      <w:r w:rsidRPr="008427BC">
        <w:rPr>
          <w:rFonts w:asciiTheme="majorBidi" w:hAnsiTheme="majorBidi" w:cstheme="majorBidi"/>
          <w:bCs/>
          <w:sz w:val="24"/>
          <w:szCs w:val="24"/>
        </w:rPr>
        <w:t xml:space="preserve"> misalnya  </w:t>
      </w:r>
      <w:r w:rsidRPr="008427BC">
        <w:rPr>
          <w:rFonts w:asciiTheme="majorBidi" w:hAnsiTheme="majorBidi" w:cstheme="majorBidi"/>
          <w:bCs/>
          <w:sz w:val="24"/>
          <w:szCs w:val="24"/>
          <w:rtl/>
        </w:rPr>
        <w:t>الرَّجُلُ</w:t>
      </w:r>
      <w:r w:rsidRPr="008427BC">
        <w:rPr>
          <w:rFonts w:asciiTheme="majorBidi" w:hAnsiTheme="majorBidi" w:cstheme="majorBidi"/>
          <w:bCs/>
          <w:sz w:val="24"/>
          <w:szCs w:val="24"/>
        </w:rPr>
        <w:t xml:space="preserve"> = Arrojulu. </w:t>
      </w:r>
      <w:r w:rsidRPr="008427BC">
        <w:rPr>
          <w:rFonts w:asciiTheme="majorBidi" w:hAnsiTheme="majorBidi" w:cstheme="majorBidi"/>
          <w:bCs/>
          <w:i/>
          <w:iCs/>
          <w:sz w:val="24"/>
          <w:szCs w:val="24"/>
        </w:rPr>
        <w:t>Al</w:t>
      </w:r>
      <w:r w:rsidRPr="008427BC">
        <w:rPr>
          <w:rFonts w:asciiTheme="majorBidi" w:hAnsiTheme="majorBidi" w:cstheme="majorBidi"/>
          <w:bCs/>
          <w:sz w:val="24"/>
          <w:szCs w:val="24"/>
        </w:rPr>
        <w:t xml:space="preserve"> ditulis dengan huruf kecil kecuali jika terletak pada permulaan kalimat.</w:t>
      </w:r>
    </w:p>
    <w:p w14:paraId="57820FA9" w14:textId="77777777" w:rsidR="00AC74A7" w:rsidRPr="008427BC" w:rsidRDefault="00AC74A7" w:rsidP="007269AD">
      <w:pPr>
        <w:spacing w:line="360" w:lineRule="auto"/>
        <w:jc w:val="both"/>
        <w:rPr>
          <w:rFonts w:asciiTheme="majorBidi" w:hAnsiTheme="majorBidi" w:cstheme="majorBidi"/>
          <w:bCs/>
          <w:sz w:val="24"/>
          <w:szCs w:val="24"/>
        </w:rPr>
      </w:pPr>
    </w:p>
    <w:p w14:paraId="34C0A660" w14:textId="77777777" w:rsidR="007269AD" w:rsidRPr="008427BC" w:rsidRDefault="007269AD" w:rsidP="000268EE">
      <w:pPr>
        <w:numPr>
          <w:ilvl w:val="0"/>
          <w:numId w:val="59"/>
        </w:numPr>
        <w:spacing w:after="160" w:line="360" w:lineRule="auto"/>
        <w:jc w:val="both"/>
        <w:rPr>
          <w:rFonts w:asciiTheme="majorBidi" w:hAnsiTheme="majorBidi" w:cstheme="majorBidi"/>
          <w:b/>
          <w:sz w:val="24"/>
          <w:szCs w:val="24"/>
        </w:rPr>
      </w:pPr>
      <w:r w:rsidRPr="008427BC">
        <w:rPr>
          <w:rFonts w:asciiTheme="majorBidi" w:hAnsiTheme="majorBidi" w:cstheme="majorBidi"/>
          <w:b/>
          <w:sz w:val="24"/>
          <w:szCs w:val="24"/>
        </w:rPr>
        <w:t>Ta’ Marbuthah</w:t>
      </w:r>
    </w:p>
    <w:p w14:paraId="5DBB7176" w14:textId="77777777" w:rsidR="007269AD" w:rsidRPr="008427BC" w:rsidRDefault="007269AD" w:rsidP="007269AD">
      <w:pPr>
        <w:spacing w:line="360" w:lineRule="auto"/>
        <w:jc w:val="both"/>
        <w:rPr>
          <w:rFonts w:asciiTheme="majorBidi" w:hAnsiTheme="majorBidi" w:cstheme="majorBidi"/>
          <w:sz w:val="24"/>
          <w:szCs w:val="24"/>
        </w:rPr>
      </w:pPr>
      <w:r w:rsidRPr="008427BC">
        <w:rPr>
          <w:rFonts w:asciiTheme="majorBidi" w:hAnsiTheme="majorBidi" w:cstheme="majorBidi"/>
          <w:bCs/>
          <w:sz w:val="24"/>
          <w:szCs w:val="24"/>
        </w:rPr>
        <w:t xml:space="preserve">Setiap </w:t>
      </w:r>
      <w:r w:rsidRPr="008427BC">
        <w:rPr>
          <w:rFonts w:asciiTheme="majorBidi" w:hAnsiTheme="majorBidi" w:cstheme="majorBidi"/>
          <w:bCs/>
          <w:i/>
          <w:iCs/>
          <w:sz w:val="24"/>
          <w:szCs w:val="24"/>
        </w:rPr>
        <w:t>ta’ marbuthah</w:t>
      </w:r>
      <w:r w:rsidRPr="008427BC">
        <w:rPr>
          <w:rFonts w:asciiTheme="majorBidi" w:hAnsiTheme="majorBidi" w:cstheme="majorBidi"/>
          <w:bCs/>
          <w:sz w:val="24"/>
          <w:szCs w:val="24"/>
        </w:rPr>
        <w:t xml:space="preserve"> ditulis dengan </w:t>
      </w:r>
      <w:r w:rsidRPr="008427BC">
        <w:rPr>
          <w:rFonts w:asciiTheme="majorBidi" w:hAnsiTheme="majorBidi" w:cstheme="majorBidi"/>
          <w:bCs/>
          <w:i/>
          <w:iCs/>
          <w:sz w:val="24"/>
          <w:szCs w:val="24"/>
        </w:rPr>
        <w:t>“h”</w:t>
      </w:r>
      <w:r w:rsidRPr="008427BC">
        <w:rPr>
          <w:rFonts w:asciiTheme="majorBidi" w:hAnsiTheme="majorBidi" w:cstheme="majorBidi"/>
          <w:bCs/>
          <w:sz w:val="24"/>
          <w:szCs w:val="24"/>
        </w:rPr>
        <w:t xml:space="preserve"> misalnya </w:t>
      </w:r>
      <w:r w:rsidRPr="008427BC">
        <w:rPr>
          <w:rFonts w:asciiTheme="majorBidi" w:hAnsiTheme="majorBidi" w:cstheme="majorBidi"/>
          <w:bCs/>
          <w:sz w:val="24"/>
          <w:szCs w:val="24"/>
          <w:rtl/>
        </w:rPr>
        <w:t>طَلْحَةْ</w:t>
      </w:r>
      <w:r w:rsidRPr="008427BC">
        <w:rPr>
          <w:rFonts w:asciiTheme="majorBidi" w:hAnsiTheme="majorBidi" w:cstheme="majorBidi"/>
          <w:bCs/>
          <w:sz w:val="24"/>
          <w:szCs w:val="24"/>
        </w:rPr>
        <w:t xml:space="preserve"> = </w:t>
      </w:r>
      <w:r w:rsidRPr="008427BC">
        <w:rPr>
          <w:rFonts w:asciiTheme="majorBidi" w:hAnsiTheme="majorBidi" w:cstheme="majorBidi"/>
          <w:bCs/>
          <w:i/>
          <w:iCs/>
          <w:sz w:val="24"/>
          <w:szCs w:val="24"/>
        </w:rPr>
        <w:t>talhah</w:t>
      </w:r>
      <w:r w:rsidRPr="008427BC">
        <w:rPr>
          <w:rFonts w:asciiTheme="majorBidi" w:hAnsiTheme="majorBidi" w:cstheme="majorBidi"/>
          <w:bCs/>
          <w:sz w:val="24"/>
          <w:szCs w:val="24"/>
        </w:rPr>
        <w:t xml:space="preserve">, </w:t>
      </w:r>
      <w:r w:rsidRPr="008427BC">
        <w:rPr>
          <w:rFonts w:asciiTheme="majorBidi" w:hAnsiTheme="majorBidi" w:cstheme="majorBidi"/>
          <w:bCs/>
          <w:sz w:val="24"/>
          <w:szCs w:val="24"/>
          <w:rtl/>
        </w:rPr>
        <w:t>رَؤْضَةُ الأَطْفَالِ</w:t>
      </w:r>
      <w:r w:rsidRPr="008427BC">
        <w:rPr>
          <w:rFonts w:asciiTheme="majorBidi" w:hAnsiTheme="majorBidi" w:cstheme="majorBidi"/>
          <w:bCs/>
          <w:sz w:val="24"/>
          <w:szCs w:val="24"/>
        </w:rPr>
        <w:t xml:space="preserve"> = </w:t>
      </w:r>
      <w:r w:rsidRPr="008427BC">
        <w:rPr>
          <w:rFonts w:asciiTheme="majorBidi" w:hAnsiTheme="majorBidi" w:cstheme="majorBidi"/>
          <w:bCs/>
          <w:i/>
          <w:iCs/>
          <w:sz w:val="24"/>
          <w:szCs w:val="24"/>
        </w:rPr>
        <w:t>raudhah al-athfal</w:t>
      </w:r>
      <w:bookmarkEnd w:id="16"/>
    </w:p>
    <w:p w14:paraId="4A71EDCA" w14:textId="15FB0764" w:rsidR="007269AD" w:rsidRDefault="005F4E4C">
      <w:r>
        <w:br w:type="page"/>
      </w:r>
    </w:p>
    <w:p w14:paraId="5AF5F3CE" w14:textId="0CBC014B" w:rsidR="005F4E4C" w:rsidRPr="005F4E4C" w:rsidRDefault="005F4E4C" w:rsidP="005F4E4C">
      <w:pPr>
        <w:pStyle w:val="Heading1"/>
        <w:jc w:val="center"/>
        <w:rPr>
          <w:rFonts w:ascii="Times New Roman" w:hAnsi="Times New Roman" w:cs="Times New Roman"/>
          <w:b/>
          <w:bCs/>
          <w:color w:val="auto"/>
          <w:sz w:val="24"/>
          <w:szCs w:val="24"/>
        </w:rPr>
      </w:pPr>
      <w:bookmarkStart w:id="17" w:name="_Toc200844296"/>
      <w:bookmarkStart w:id="18" w:name="_Toc200846439"/>
      <w:bookmarkStart w:id="19" w:name="_Toc202898263"/>
      <w:r w:rsidRPr="005F4E4C">
        <w:rPr>
          <w:rFonts w:ascii="Times New Roman" w:hAnsi="Times New Roman" w:cs="Times New Roman"/>
          <w:b/>
          <w:bCs/>
          <w:color w:val="auto"/>
          <w:sz w:val="24"/>
          <w:szCs w:val="24"/>
        </w:rPr>
        <w:lastRenderedPageBreak/>
        <w:t>ABSTRAK</w:t>
      </w:r>
      <w:bookmarkEnd w:id="17"/>
      <w:bookmarkEnd w:id="18"/>
      <w:bookmarkEnd w:id="19"/>
    </w:p>
    <w:p w14:paraId="0E453DE2" w14:textId="77777777" w:rsidR="00853C06" w:rsidRDefault="00853C06" w:rsidP="00853C06">
      <w:pPr>
        <w:spacing w:line="360" w:lineRule="auto"/>
        <w:jc w:val="both"/>
      </w:pPr>
    </w:p>
    <w:p w14:paraId="7C1FE748" w14:textId="58F99A71" w:rsidR="006C596A" w:rsidRPr="00B178A2" w:rsidRDefault="00C76CE2" w:rsidP="008A6282">
      <w:pPr>
        <w:spacing w:line="276" w:lineRule="auto"/>
        <w:ind w:firstLine="720"/>
        <w:jc w:val="both"/>
        <w:rPr>
          <w:rFonts w:ascii="Times New Roman" w:hAnsi="Times New Roman" w:cs="Times New Roman"/>
          <w:sz w:val="24"/>
          <w:szCs w:val="24"/>
        </w:rPr>
      </w:pPr>
      <w:bookmarkStart w:id="20" w:name="_Hlk201013598"/>
      <w:bookmarkStart w:id="21" w:name="_Hlk201029716"/>
      <w:r w:rsidRPr="00B178A2">
        <w:rPr>
          <w:rFonts w:ascii="Times New Roman" w:hAnsi="Times New Roman" w:cs="Times New Roman"/>
          <w:sz w:val="24"/>
          <w:szCs w:val="24"/>
        </w:rPr>
        <w:t xml:space="preserve">Investasi menjadi salah satu faktor pendorong dalam pertumbuhan ekonomi suatu daerah. Pencapaian realisasi investasi menjadi cerminan kondisi iklim investasi daerah tersebut, sehingga diperlukan andil Dinas Penanaman Modal dan Pelayanan Terpadu Satu Pintu Kota Semarang. Tujuan penelitian ini untuk menganalisis peran DPMPTSP Kota Semarang, faktor pendukung dan faktor penghambat peningkatan investasi, serta hubungannya dalam perspektif ekonomi Islam. </w:t>
      </w:r>
    </w:p>
    <w:p w14:paraId="6FB663FA" w14:textId="77777777" w:rsidR="00B178A2" w:rsidRDefault="00C76CE2" w:rsidP="00B178A2">
      <w:pPr>
        <w:spacing w:line="276" w:lineRule="auto"/>
        <w:ind w:firstLine="720"/>
        <w:jc w:val="both"/>
        <w:rPr>
          <w:rFonts w:ascii="Times New Roman" w:hAnsi="Times New Roman" w:cs="Times New Roman"/>
          <w:sz w:val="24"/>
          <w:szCs w:val="24"/>
        </w:rPr>
      </w:pPr>
      <w:r w:rsidRPr="00B178A2">
        <w:rPr>
          <w:rFonts w:ascii="Times New Roman" w:hAnsi="Times New Roman" w:cs="Times New Roman"/>
          <w:sz w:val="24"/>
          <w:szCs w:val="24"/>
        </w:rPr>
        <w:t xml:space="preserve">Penelitian ini menggunakan pendekatan kualitatif metode dekriptif dengan jenis penelitian studi kasus. Teknik pengumpulan data yang digunakan adalah observasi partisipan, wawancara, dan dokumentasi. Sedangkan untuk analisis data dilakukan melalui reduksi data, penyajian data dan penarikan kesimpulan. </w:t>
      </w:r>
    </w:p>
    <w:p w14:paraId="4D857332" w14:textId="4A282127" w:rsidR="00C76CE2" w:rsidRPr="00B178A2" w:rsidRDefault="00C76CE2" w:rsidP="00B178A2">
      <w:pPr>
        <w:spacing w:line="276" w:lineRule="auto"/>
        <w:ind w:firstLine="720"/>
        <w:jc w:val="both"/>
        <w:rPr>
          <w:rFonts w:ascii="Times New Roman" w:hAnsi="Times New Roman" w:cs="Times New Roman"/>
          <w:sz w:val="24"/>
          <w:szCs w:val="24"/>
        </w:rPr>
      </w:pPr>
      <w:r w:rsidRPr="00B178A2">
        <w:rPr>
          <w:rFonts w:ascii="Times New Roman" w:hAnsi="Times New Roman" w:cs="Times New Roman"/>
          <w:sz w:val="24"/>
          <w:szCs w:val="24"/>
        </w:rPr>
        <w:t>Hasil penelitian menunjukkan bahwa peran DPMPTSP Kota Semarang seb</w:t>
      </w:r>
      <w:r w:rsidR="00B178A2" w:rsidRPr="00B178A2">
        <w:rPr>
          <w:rFonts w:ascii="Times New Roman" w:hAnsi="Times New Roman" w:cs="Times New Roman"/>
          <w:sz w:val="24"/>
          <w:szCs w:val="24"/>
        </w:rPr>
        <w:t>a</w:t>
      </w:r>
      <w:r w:rsidRPr="00B178A2">
        <w:rPr>
          <w:rFonts w:ascii="Times New Roman" w:hAnsi="Times New Roman" w:cs="Times New Roman"/>
          <w:sz w:val="24"/>
          <w:szCs w:val="24"/>
        </w:rPr>
        <w:t>gai stabilisator, inovator, modernisator, pelopor, dan pelaksana sudah berjalan dengan baik dan optimal dalam meningkatkan investasi di Kota Semarang. Hal ini didukung oleh beberapa faktor pendukung meliputi insentif pro-investor, pemanfaatan teknologi dan sektor unggulan. Dalam prosesnya terdapat hambatan eksternal yang dihadapi yaitu kurangnya pemahaman pelaku usaha,</w:t>
      </w:r>
      <w:bookmarkEnd w:id="20"/>
      <w:r w:rsidRPr="00B178A2">
        <w:rPr>
          <w:rFonts w:ascii="Times New Roman" w:hAnsi="Times New Roman" w:cs="Times New Roman"/>
          <w:sz w:val="24"/>
          <w:szCs w:val="24"/>
        </w:rPr>
        <w:t xml:space="preserve"> transparansi </w:t>
      </w:r>
      <w:r w:rsidR="007B0E82" w:rsidRPr="007B0E82">
        <w:rPr>
          <w:rFonts w:ascii="Times New Roman" w:hAnsi="Times New Roman" w:cs="Times New Roman"/>
          <w:i/>
          <w:iCs/>
          <w:sz w:val="24"/>
          <w:szCs w:val="24"/>
        </w:rPr>
        <w:t>Stakeholder</w:t>
      </w:r>
      <w:r w:rsidRPr="00B178A2">
        <w:rPr>
          <w:rFonts w:ascii="Times New Roman" w:hAnsi="Times New Roman" w:cs="Times New Roman"/>
          <w:sz w:val="24"/>
          <w:szCs w:val="24"/>
        </w:rPr>
        <w:t xml:space="preserve"> dan SDM sebagai hambatan internal. </w:t>
      </w:r>
      <w:r w:rsidR="0033106E">
        <w:rPr>
          <w:rFonts w:ascii="Times New Roman" w:hAnsi="Times New Roman" w:cs="Times New Roman"/>
          <w:sz w:val="24"/>
          <w:szCs w:val="24"/>
        </w:rPr>
        <w:t>Dalam perspektif ekonomi Islam, p</w:t>
      </w:r>
      <w:r w:rsidRPr="00B178A2">
        <w:rPr>
          <w:rFonts w:ascii="Times New Roman" w:hAnsi="Times New Roman" w:cs="Times New Roman"/>
          <w:sz w:val="24"/>
          <w:szCs w:val="24"/>
        </w:rPr>
        <w:t xml:space="preserve">eran </w:t>
      </w:r>
      <w:r w:rsidR="0033106E">
        <w:rPr>
          <w:rFonts w:ascii="Times New Roman" w:hAnsi="Times New Roman" w:cs="Times New Roman"/>
          <w:sz w:val="24"/>
          <w:szCs w:val="24"/>
        </w:rPr>
        <w:t xml:space="preserve">pemerintah melalui </w:t>
      </w:r>
      <w:r w:rsidRPr="00B178A2">
        <w:rPr>
          <w:rFonts w:ascii="Times New Roman" w:hAnsi="Times New Roman" w:cs="Times New Roman"/>
          <w:sz w:val="24"/>
          <w:szCs w:val="24"/>
        </w:rPr>
        <w:t xml:space="preserve">DPMPTSP Kota Semarang dan investasi </w:t>
      </w:r>
      <w:r w:rsidR="0033106E">
        <w:rPr>
          <w:rFonts w:ascii="Times New Roman" w:hAnsi="Times New Roman" w:cs="Times New Roman"/>
          <w:sz w:val="24"/>
          <w:szCs w:val="24"/>
        </w:rPr>
        <w:t xml:space="preserve">memiliki hubungan yang erat dan telah mengimplementasikan </w:t>
      </w:r>
      <w:r w:rsidRPr="00B178A2">
        <w:rPr>
          <w:rFonts w:ascii="Times New Roman" w:hAnsi="Times New Roman" w:cs="Times New Roman"/>
          <w:sz w:val="24"/>
          <w:szCs w:val="24"/>
        </w:rPr>
        <w:t xml:space="preserve">nilai-nilai syariah seperti transparansi, kemaslahatan </w:t>
      </w:r>
      <w:r w:rsidRPr="00B178A2">
        <w:rPr>
          <w:rFonts w:ascii="Times New Roman" w:hAnsi="Times New Roman" w:cs="Times New Roman"/>
          <w:i/>
          <w:iCs/>
          <w:sz w:val="24"/>
          <w:szCs w:val="24"/>
        </w:rPr>
        <w:t>(maslahah),</w:t>
      </w:r>
      <w:r w:rsidRPr="00B178A2">
        <w:rPr>
          <w:rFonts w:ascii="Times New Roman" w:hAnsi="Times New Roman" w:cs="Times New Roman"/>
          <w:sz w:val="24"/>
          <w:szCs w:val="24"/>
        </w:rPr>
        <w:t xml:space="preserve"> dan penghindaran </w:t>
      </w:r>
      <w:r w:rsidRPr="00B178A2">
        <w:rPr>
          <w:rFonts w:ascii="Times New Roman" w:hAnsi="Times New Roman" w:cs="Times New Roman"/>
          <w:i/>
          <w:iCs/>
          <w:sz w:val="24"/>
          <w:szCs w:val="24"/>
        </w:rPr>
        <w:t xml:space="preserve">gharar </w:t>
      </w:r>
      <w:r w:rsidRPr="00B178A2">
        <w:rPr>
          <w:rFonts w:ascii="Times New Roman" w:hAnsi="Times New Roman" w:cs="Times New Roman"/>
          <w:sz w:val="24"/>
          <w:szCs w:val="24"/>
        </w:rPr>
        <w:t>(ketidakpastian).</w:t>
      </w:r>
    </w:p>
    <w:p w14:paraId="13A11424" w14:textId="77777777" w:rsidR="00C76CE2" w:rsidRPr="00B178A2" w:rsidRDefault="00C76CE2" w:rsidP="00B178A2">
      <w:pPr>
        <w:spacing w:line="276" w:lineRule="auto"/>
        <w:ind w:firstLine="720"/>
        <w:jc w:val="both"/>
        <w:rPr>
          <w:rFonts w:ascii="Times New Roman" w:hAnsi="Times New Roman" w:cs="Times New Roman"/>
          <w:sz w:val="24"/>
          <w:szCs w:val="24"/>
        </w:rPr>
      </w:pPr>
    </w:p>
    <w:p w14:paraId="258E6DCA" w14:textId="77777777" w:rsidR="00C76CE2" w:rsidRPr="00B178A2" w:rsidRDefault="00C76CE2" w:rsidP="00B178A2">
      <w:pPr>
        <w:spacing w:line="276" w:lineRule="auto"/>
        <w:rPr>
          <w:rFonts w:ascii="Times New Roman" w:hAnsi="Times New Roman" w:cs="Times New Roman"/>
        </w:rPr>
      </w:pPr>
      <w:r w:rsidRPr="00B178A2">
        <w:rPr>
          <w:rFonts w:ascii="Times New Roman" w:hAnsi="Times New Roman" w:cs="Times New Roman"/>
          <w:b/>
          <w:bCs/>
          <w:sz w:val="24"/>
          <w:szCs w:val="24"/>
        </w:rPr>
        <w:t>Kata kunci: Investasi, Peran, Perspektif Ekonomi Islam</w:t>
      </w:r>
    </w:p>
    <w:bookmarkEnd w:id="21"/>
    <w:p w14:paraId="2262BD50" w14:textId="50054FD2" w:rsidR="005F4E4C" w:rsidRPr="00B178A2" w:rsidRDefault="005F4E4C" w:rsidP="00B178A2">
      <w:pPr>
        <w:spacing w:line="276" w:lineRule="auto"/>
        <w:jc w:val="both"/>
        <w:rPr>
          <w:rFonts w:ascii="Times New Roman" w:hAnsi="Times New Roman" w:cs="Times New Roman"/>
          <w:sz w:val="24"/>
          <w:szCs w:val="24"/>
        </w:rPr>
      </w:pPr>
      <w:r w:rsidRPr="00B178A2">
        <w:rPr>
          <w:rFonts w:ascii="Times New Roman" w:hAnsi="Times New Roman" w:cs="Times New Roman"/>
          <w:sz w:val="24"/>
          <w:szCs w:val="24"/>
        </w:rPr>
        <w:br w:type="page"/>
      </w:r>
    </w:p>
    <w:p w14:paraId="3B168ACA" w14:textId="77777777" w:rsidR="005F4E4C" w:rsidRPr="00B178A2" w:rsidRDefault="005F4E4C" w:rsidP="00B178A2">
      <w:pPr>
        <w:pStyle w:val="Heading1"/>
        <w:spacing w:line="276" w:lineRule="auto"/>
        <w:jc w:val="center"/>
        <w:rPr>
          <w:rFonts w:ascii="Times New Roman" w:hAnsi="Times New Roman" w:cs="Times New Roman"/>
          <w:b/>
          <w:bCs/>
          <w:i/>
          <w:iCs/>
          <w:color w:val="auto"/>
          <w:sz w:val="24"/>
          <w:szCs w:val="24"/>
        </w:rPr>
      </w:pPr>
      <w:bookmarkStart w:id="22" w:name="_Toc200844297"/>
      <w:bookmarkStart w:id="23" w:name="_Toc200846440"/>
      <w:bookmarkStart w:id="24" w:name="_Toc202898264"/>
      <w:r w:rsidRPr="00B178A2">
        <w:rPr>
          <w:rFonts w:ascii="Times New Roman" w:hAnsi="Times New Roman" w:cs="Times New Roman"/>
          <w:b/>
          <w:bCs/>
          <w:i/>
          <w:iCs/>
          <w:color w:val="auto"/>
          <w:sz w:val="24"/>
          <w:szCs w:val="24"/>
        </w:rPr>
        <w:lastRenderedPageBreak/>
        <w:t>ABSTRACT</w:t>
      </w:r>
      <w:bookmarkEnd w:id="22"/>
      <w:bookmarkEnd w:id="23"/>
      <w:bookmarkEnd w:id="24"/>
    </w:p>
    <w:p w14:paraId="1F4AEA7F" w14:textId="72DF78FB" w:rsidR="005F4E4C" w:rsidRPr="00B178A2" w:rsidRDefault="005F4E4C" w:rsidP="00B178A2">
      <w:pPr>
        <w:spacing w:line="276" w:lineRule="auto"/>
        <w:rPr>
          <w:rFonts w:ascii="Times New Roman" w:hAnsi="Times New Roman" w:cs="Times New Roman"/>
        </w:rPr>
      </w:pPr>
    </w:p>
    <w:p w14:paraId="255D7ABD" w14:textId="2F061E34" w:rsidR="000C0027" w:rsidRPr="00585AC7" w:rsidRDefault="000C0027" w:rsidP="000C0027">
      <w:pPr>
        <w:pStyle w:val="NormalWeb"/>
        <w:ind w:firstLine="720"/>
        <w:jc w:val="both"/>
        <w:rPr>
          <w:i/>
          <w:iCs/>
        </w:rPr>
      </w:pPr>
      <w:r w:rsidRPr="00585AC7">
        <w:rPr>
          <w:i/>
          <w:iCs/>
        </w:rPr>
        <w:t xml:space="preserve">Investment is one of the driving factors in the economic growth of a region. The achievement of investment realization reflects the investment climate of the region, thus requiring the involvement of the Semarang City Investment and Integrated Services Agency. The purpose of this study is to analyze the role of the Semarang City Investment and Integrated Services Agency, the supporting and inhibiting factors of investment growth, and their relationship from an Islamic economic perspective. </w:t>
      </w:r>
      <w:r w:rsidRPr="00585AC7">
        <w:rPr>
          <w:i/>
          <w:iCs/>
        </w:rPr>
        <w:tab/>
      </w:r>
      <w:r w:rsidRPr="00585AC7">
        <w:rPr>
          <w:i/>
          <w:iCs/>
        </w:rPr>
        <w:tab/>
      </w:r>
      <w:r w:rsidRPr="00585AC7">
        <w:rPr>
          <w:i/>
          <w:iCs/>
        </w:rPr>
        <w:tab/>
      </w:r>
      <w:r w:rsidRPr="00585AC7">
        <w:rPr>
          <w:i/>
          <w:iCs/>
        </w:rPr>
        <w:tab/>
      </w:r>
      <w:r w:rsidRPr="00585AC7">
        <w:rPr>
          <w:i/>
          <w:iCs/>
        </w:rPr>
        <w:tab/>
      </w:r>
      <w:r w:rsidRPr="00585AC7">
        <w:rPr>
          <w:i/>
          <w:iCs/>
        </w:rPr>
        <w:tab/>
      </w:r>
      <w:r w:rsidRPr="00585AC7">
        <w:rPr>
          <w:i/>
          <w:iCs/>
        </w:rPr>
        <w:tab/>
      </w:r>
      <w:r w:rsidRPr="00585AC7">
        <w:rPr>
          <w:i/>
          <w:iCs/>
        </w:rPr>
        <w:tab/>
        <w:t xml:space="preserve">This study employs a qualitative descriptive approach with a case study research design. Data collection techniques include participant observation, interviews, and documentation. Data analysis is conducted through data reduction, data presentation, and drawing conclusions. </w:t>
      </w:r>
      <w:r w:rsidRPr="00585AC7">
        <w:rPr>
          <w:i/>
          <w:iCs/>
        </w:rPr>
        <w:tab/>
      </w:r>
      <w:r w:rsidRPr="00585AC7">
        <w:rPr>
          <w:i/>
          <w:iCs/>
        </w:rPr>
        <w:tab/>
      </w:r>
      <w:r w:rsidRPr="00585AC7">
        <w:rPr>
          <w:i/>
          <w:iCs/>
        </w:rPr>
        <w:tab/>
      </w:r>
      <w:r w:rsidRPr="00585AC7">
        <w:rPr>
          <w:i/>
          <w:iCs/>
        </w:rPr>
        <w:tab/>
      </w:r>
      <w:r w:rsidRPr="00585AC7">
        <w:rPr>
          <w:i/>
          <w:iCs/>
        </w:rPr>
        <w:tab/>
      </w:r>
      <w:r w:rsidRPr="00585AC7">
        <w:rPr>
          <w:i/>
          <w:iCs/>
        </w:rPr>
        <w:tab/>
      </w:r>
      <w:r w:rsidRPr="00585AC7">
        <w:rPr>
          <w:i/>
          <w:iCs/>
        </w:rPr>
        <w:tab/>
        <w:t xml:space="preserve">The results of the study indicate that the role of the DPMPTSP of Semarang City as a stabilizer, innovator, modernizer, pioneer, and implementer has been functioning well and optimally in increasing investment in Semarang City. This is supported by several supporting factors, including pro-investor incentives, the utilization of technology, and priority sectors. In the process, external obstacles were encountered, such as a lack of understanding among business actors, </w:t>
      </w:r>
      <w:r w:rsidR="007B0E82" w:rsidRPr="00585AC7">
        <w:rPr>
          <w:i/>
          <w:iCs/>
        </w:rPr>
        <w:t>Stakeholder</w:t>
      </w:r>
      <w:r w:rsidRPr="00585AC7">
        <w:rPr>
          <w:i/>
          <w:iCs/>
        </w:rPr>
        <w:t xml:space="preserve"> transparency, and human resources as internal obstacles. From an Islamic economic perspective, the role of the government through the DPMPTSP of Semarang City and investment have a close relationship and have implemented Sharia values such as transparency, public interest (maslahah), and avoidance of gharar (uncertainty).</w:t>
      </w:r>
    </w:p>
    <w:p w14:paraId="0E3A6C4C" w14:textId="77777777" w:rsidR="000C0027" w:rsidRPr="000C0027" w:rsidRDefault="000C0027" w:rsidP="000C0027">
      <w:pPr>
        <w:pStyle w:val="NormalWeb"/>
        <w:jc w:val="both"/>
        <w:rPr>
          <w:b/>
          <w:bCs/>
          <w:i/>
          <w:iCs/>
        </w:rPr>
      </w:pPr>
      <w:r w:rsidRPr="000C0027">
        <w:rPr>
          <w:b/>
          <w:bCs/>
          <w:i/>
          <w:iCs/>
        </w:rPr>
        <w:t>Keywords: Investment, Role, Islamic Economic Perspective</w:t>
      </w:r>
    </w:p>
    <w:p w14:paraId="72594598" w14:textId="77777777" w:rsidR="000C0027" w:rsidRDefault="000C0027" w:rsidP="000C0027"/>
    <w:p w14:paraId="65CFDBF1" w14:textId="6F41D62B" w:rsidR="000C0027" w:rsidRDefault="000C0027" w:rsidP="000C0027">
      <w:pPr>
        <w:pStyle w:val="NormalWeb"/>
      </w:pPr>
    </w:p>
    <w:p w14:paraId="02313564" w14:textId="56B137B7" w:rsidR="005F4E4C" w:rsidRPr="00B178A2" w:rsidRDefault="005F4E4C" w:rsidP="00B178A2">
      <w:pPr>
        <w:spacing w:line="276" w:lineRule="auto"/>
        <w:jc w:val="both"/>
        <w:rPr>
          <w:b/>
          <w:bCs/>
          <w:i/>
          <w:iCs/>
        </w:rPr>
      </w:pPr>
      <w:r w:rsidRPr="00B178A2">
        <w:rPr>
          <w:b/>
          <w:bCs/>
          <w:i/>
          <w:iCs/>
        </w:rPr>
        <w:br w:type="page"/>
      </w:r>
    </w:p>
    <w:p w14:paraId="6C461D9C" w14:textId="1C2ACC41" w:rsidR="005F4E4C" w:rsidRDefault="005F4E4C" w:rsidP="002C672E">
      <w:pPr>
        <w:pStyle w:val="Heading1"/>
        <w:spacing w:line="360" w:lineRule="auto"/>
        <w:jc w:val="center"/>
        <w:rPr>
          <w:rFonts w:ascii="Times New Roman" w:hAnsi="Times New Roman" w:cs="Times New Roman"/>
          <w:b/>
          <w:bCs/>
          <w:color w:val="auto"/>
          <w:sz w:val="24"/>
          <w:szCs w:val="24"/>
        </w:rPr>
      </w:pPr>
      <w:bookmarkStart w:id="25" w:name="_Toc200844298"/>
      <w:bookmarkStart w:id="26" w:name="_Toc200846441"/>
      <w:bookmarkStart w:id="27" w:name="_Toc202898265"/>
      <w:r>
        <w:rPr>
          <w:rFonts w:ascii="Times New Roman" w:hAnsi="Times New Roman" w:cs="Times New Roman"/>
          <w:b/>
          <w:bCs/>
          <w:color w:val="auto"/>
          <w:sz w:val="24"/>
          <w:szCs w:val="24"/>
        </w:rPr>
        <w:lastRenderedPageBreak/>
        <w:t>KATA PENGANTAR</w:t>
      </w:r>
      <w:bookmarkEnd w:id="25"/>
      <w:bookmarkEnd w:id="26"/>
      <w:bookmarkEnd w:id="27"/>
    </w:p>
    <w:p w14:paraId="30EA9003" w14:textId="77777777" w:rsidR="00DA1939" w:rsidRPr="00DA1939" w:rsidRDefault="00DA1939" w:rsidP="00DA1939"/>
    <w:p w14:paraId="7EB60E14" w14:textId="77777777" w:rsidR="00C27914" w:rsidRDefault="00DA1939" w:rsidP="00DA193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Alhamdulillah puji syukur penulis panjatkan kehadirat Allah SWT yang senantiasa melimpahkan rahmat, taufiq, hidayah dan inayah-Nya. Shalawat serta salam semoga senantiasa </w:t>
      </w:r>
      <w:r w:rsidR="00C27914">
        <w:rPr>
          <w:rFonts w:ascii="Times New Roman" w:hAnsi="Times New Roman" w:cs="Times New Roman"/>
          <w:sz w:val="24"/>
          <w:szCs w:val="24"/>
        </w:rPr>
        <w:t>tercurah</w:t>
      </w:r>
      <w:r>
        <w:rPr>
          <w:rFonts w:ascii="Times New Roman" w:hAnsi="Times New Roman" w:cs="Times New Roman"/>
          <w:sz w:val="24"/>
          <w:szCs w:val="24"/>
        </w:rPr>
        <w:t xml:space="preserve"> kepada </w:t>
      </w:r>
      <w:r w:rsidR="00C27914">
        <w:rPr>
          <w:rFonts w:ascii="Times New Roman" w:hAnsi="Times New Roman" w:cs="Times New Roman"/>
          <w:sz w:val="24"/>
          <w:szCs w:val="24"/>
        </w:rPr>
        <w:t xml:space="preserve">junjungan kita, </w:t>
      </w:r>
      <w:r>
        <w:rPr>
          <w:rFonts w:ascii="Times New Roman" w:hAnsi="Times New Roman" w:cs="Times New Roman"/>
          <w:sz w:val="24"/>
          <w:szCs w:val="24"/>
        </w:rPr>
        <w:t>Nabi Muhammad SAW sebagai sauri tauladan bagi umat muslim dan panutan bagi seluruh orang-orang yang beriman terdahulu sampai akhir zaman kelak</w:t>
      </w:r>
      <w:r w:rsidR="00C27914">
        <w:rPr>
          <w:rFonts w:ascii="Times New Roman" w:hAnsi="Times New Roman" w:cs="Times New Roman"/>
          <w:sz w:val="24"/>
          <w:szCs w:val="24"/>
        </w:rPr>
        <w:t>,</w:t>
      </w:r>
      <w:r>
        <w:rPr>
          <w:rFonts w:ascii="Times New Roman" w:hAnsi="Times New Roman" w:cs="Times New Roman"/>
          <w:sz w:val="24"/>
          <w:szCs w:val="24"/>
        </w:rPr>
        <w:t xml:space="preserve"> </w:t>
      </w:r>
      <w:r w:rsidR="00C27914">
        <w:rPr>
          <w:rFonts w:ascii="Times New Roman" w:hAnsi="Times New Roman" w:cs="Times New Roman"/>
          <w:sz w:val="24"/>
          <w:szCs w:val="24"/>
        </w:rPr>
        <w:t>s</w:t>
      </w:r>
      <w:r>
        <w:rPr>
          <w:rFonts w:ascii="Times New Roman" w:hAnsi="Times New Roman" w:cs="Times New Roman"/>
          <w:sz w:val="24"/>
          <w:szCs w:val="24"/>
        </w:rPr>
        <w:t>ehingga penulis diberikan kelancaran dalam menyelesaikan penyusunan skripsi yang berjudul “</w:t>
      </w:r>
      <w:r>
        <w:rPr>
          <w:rFonts w:ascii="Times New Roman" w:hAnsi="Times New Roman" w:cs="Times New Roman"/>
          <w:b/>
          <w:bCs/>
          <w:sz w:val="24"/>
          <w:szCs w:val="24"/>
        </w:rPr>
        <w:t>Analisis Peran Dinas Penanaman Modal Guna Meningkatkan Investasi Dalam Perspektif Ekonomi Islam (Studi Kasus Pada Dinas Penanaman Modal Dan Pelayanan Terpadu Satu Pintu DPMPTSP Kota Semarang)”</w:t>
      </w:r>
      <w:r>
        <w:rPr>
          <w:rFonts w:ascii="Times New Roman" w:hAnsi="Times New Roman" w:cs="Times New Roman"/>
          <w:sz w:val="24"/>
          <w:szCs w:val="24"/>
        </w:rPr>
        <w:t xml:space="preserve"> </w:t>
      </w:r>
      <w:r w:rsidR="00C27914">
        <w:rPr>
          <w:rFonts w:ascii="Times New Roman" w:hAnsi="Times New Roman" w:cs="Times New Roman"/>
          <w:sz w:val="24"/>
          <w:szCs w:val="24"/>
        </w:rPr>
        <w:t>dengan baik.</w:t>
      </w:r>
    </w:p>
    <w:p w14:paraId="4E70A334" w14:textId="73C0A443" w:rsidR="00DA1939" w:rsidRDefault="00DA1939" w:rsidP="0092521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Skripsi ini disusun dalam rangka untuk memenuhi tugas akhir dan melengkapi syarat untuk memperoleh gelar Sarjana Strata </w:t>
      </w:r>
      <w:r w:rsidR="00C27914">
        <w:rPr>
          <w:rFonts w:ascii="Times New Roman" w:hAnsi="Times New Roman" w:cs="Times New Roman"/>
          <w:sz w:val="24"/>
          <w:szCs w:val="24"/>
        </w:rPr>
        <w:t xml:space="preserve">Satu </w:t>
      </w:r>
      <w:r>
        <w:rPr>
          <w:rFonts w:ascii="Times New Roman" w:hAnsi="Times New Roman" w:cs="Times New Roman"/>
          <w:sz w:val="24"/>
          <w:szCs w:val="24"/>
        </w:rPr>
        <w:t xml:space="preserve">(S1) Ekonomi Islam pada Fakultas Ekonomi dan Bisnis Islam </w:t>
      </w:r>
      <w:r w:rsidR="00C27914">
        <w:rPr>
          <w:rFonts w:ascii="Times New Roman" w:hAnsi="Times New Roman" w:cs="Times New Roman"/>
          <w:sz w:val="24"/>
          <w:szCs w:val="24"/>
        </w:rPr>
        <w:t>U</w:t>
      </w:r>
      <w:r w:rsidR="00925214">
        <w:rPr>
          <w:rFonts w:ascii="Times New Roman" w:hAnsi="Times New Roman" w:cs="Times New Roman"/>
          <w:sz w:val="24"/>
          <w:szCs w:val="24"/>
        </w:rPr>
        <w:t>niversitas Islam Negeri</w:t>
      </w:r>
      <w:r>
        <w:rPr>
          <w:rFonts w:ascii="Times New Roman" w:hAnsi="Times New Roman" w:cs="Times New Roman"/>
          <w:sz w:val="24"/>
          <w:szCs w:val="24"/>
        </w:rPr>
        <w:t xml:space="preserve"> Walisongo Semarang.</w:t>
      </w:r>
      <w:r w:rsidR="00C27914">
        <w:rPr>
          <w:rFonts w:ascii="Times New Roman" w:hAnsi="Times New Roman" w:cs="Times New Roman"/>
          <w:sz w:val="24"/>
          <w:szCs w:val="24"/>
        </w:rPr>
        <w:t xml:space="preserve"> </w:t>
      </w:r>
      <w:r>
        <w:rPr>
          <w:rFonts w:ascii="Times New Roman" w:hAnsi="Times New Roman" w:cs="Times New Roman"/>
          <w:sz w:val="24"/>
          <w:szCs w:val="24"/>
        </w:rPr>
        <w:t xml:space="preserve">Dalam penyusunan dan kepenulisan skripsi ini tidak terlepas dari arahan, bantuan, bimbingan serta dukungan dari berbagai pihak. Oleh karena itu, pada kesempatan kali ini dengan rasa hormat penulis </w:t>
      </w:r>
      <w:r w:rsidR="00925214">
        <w:rPr>
          <w:rFonts w:ascii="Times New Roman" w:hAnsi="Times New Roman" w:cs="Times New Roman"/>
          <w:sz w:val="24"/>
          <w:szCs w:val="24"/>
        </w:rPr>
        <w:t xml:space="preserve">sampaikan ucapan </w:t>
      </w:r>
      <w:r>
        <w:rPr>
          <w:rFonts w:ascii="Times New Roman" w:hAnsi="Times New Roman" w:cs="Times New Roman"/>
          <w:sz w:val="24"/>
          <w:szCs w:val="24"/>
        </w:rPr>
        <w:t>terima kasih kepada:</w:t>
      </w:r>
    </w:p>
    <w:p w14:paraId="5231DB47" w14:textId="4B4F229D"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Prof. Dr. Nizar Ali, M</w:t>
      </w:r>
      <w:r w:rsidR="00925214">
        <w:rPr>
          <w:rFonts w:ascii="Times New Roman" w:hAnsi="Times New Roman" w:cs="Times New Roman"/>
          <w:sz w:val="24"/>
          <w:szCs w:val="24"/>
        </w:rPr>
        <w:t>.Ag. s</w:t>
      </w:r>
      <w:r>
        <w:rPr>
          <w:rFonts w:ascii="Times New Roman" w:hAnsi="Times New Roman" w:cs="Times New Roman"/>
          <w:sz w:val="24"/>
          <w:szCs w:val="24"/>
        </w:rPr>
        <w:t xml:space="preserve">elaku Rektor </w:t>
      </w:r>
      <w:r w:rsidR="00E15F88">
        <w:rPr>
          <w:rFonts w:ascii="Times New Roman" w:hAnsi="Times New Roman" w:cs="Times New Roman"/>
          <w:sz w:val="24"/>
          <w:szCs w:val="24"/>
        </w:rPr>
        <w:t>UIN</w:t>
      </w:r>
      <w:r>
        <w:rPr>
          <w:rFonts w:ascii="Times New Roman" w:hAnsi="Times New Roman" w:cs="Times New Roman"/>
          <w:sz w:val="24"/>
          <w:szCs w:val="24"/>
        </w:rPr>
        <w:t xml:space="preserve"> Walisongo Semarang beserta jajarannya</w:t>
      </w:r>
    </w:p>
    <w:p w14:paraId="5DB62761" w14:textId="6E34F90C"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Dr. H. Nur Fatoni, M.Ag</w:t>
      </w:r>
      <w:r w:rsidR="00925214">
        <w:rPr>
          <w:rFonts w:ascii="Times New Roman" w:hAnsi="Times New Roman" w:cs="Times New Roman"/>
          <w:sz w:val="24"/>
          <w:szCs w:val="24"/>
        </w:rPr>
        <w:t>.</w:t>
      </w:r>
      <w:r>
        <w:rPr>
          <w:rFonts w:ascii="Times New Roman" w:hAnsi="Times New Roman" w:cs="Times New Roman"/>
          <w:sz w:val="24"/>
          <w:szCs w:val="24"/>
        </w:rPr>
        <w:t xml:space="preserve"> </w:t>
      </w:r>
      <w:r w:rsidR="00925214">
        <w:rPr>
          <w:rFonts w:ascii="Times New Roman" w:hAnsi="Times New Roman" w:cs="Times New Roman"/>
          <w:sz w:val="24"/>
          <w:szCs w:val="24"/>
        </w:rPr>
        <w:t>s</w:t>
      </w:r>
      <w:r>
        <w:rPr>
          <w:rFonts w:ascii="Times New Roman" w:hAnsi="Times New Roman" w:cs="Times New Roman"/>
          <w:sz w:val="24"/>
          <w:szCs w:val="24"/>
        </w:rPr>
        <w:t xml:space="preserve">elaku Dekan Fakultas Ekonomi dan Bisnis Islam </w:t>
      </w:r>
      <w:r w:rsidR="00EA640C">
        <w:rPr>
          <w:rFonts w:ascii="Times New Roman" w:hAnsi="Times New Roman" w:cs="Times New Roman"/>
          <w:sz w:val="24"/>
          <w:szCs w:val="24"/>
        </w:rPr>
        <w:t>UIN</w:t>
      </w:r>
      <w:r>
        <w:rPr>
          <w:rFonts w:ascii="Times New Roman" w:hAnsi="Times New Roman" w:cs="Times New Roman"/>
          <w:sz w:val="24"/>
          <w:szCs w:val="24"/>
        </w:rPr>
        <w:t xml:space="preserve"> Walisongo Semarang, Wakil Dekan I,II,III beserta seluruh civitas akademik Fakultas Ekonomi dan Bisnis Islam </w:t>
      </w:r>
      <w:r w:rsidR="00E15F88">
        <w:rPr>
          <w:rFonts w:ascii="Times New Roman" w:hAnsi="Times New Roman" w:cs="Times New Roman"/>
          <w:sz w:val="24"/>
          <w:szCs w:val="24"/>
        </w:rPr>
        <w:t>UIN</w:t>
      </w:r>
      <w:r>
        <w:rPr>
          <w:rFonts w:ascii="Times New Roman" w:hAnsi="Times New Roman" w:cs="Times New Roman"/>
          <w:sz w:val="24"/>
          <w:szCs w:val="24"/>
        </w:rPr>
        <w:t xml:space="preserve"> Walisongo Semarang</w:t>
      </w:r>
    </w:p>
    <w:p w14:paraId="3011A65B" w14:textId="4D3141CA"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Ferry Khusnul Mubarok, M.A. selaku Ketua Prodi Ekonomi Islam Fakultas Ekonomi dan Bisnis Islam </w:t>
      </w:r>
      <w:r w:rsidR="00E15F88">
        <w:rPr>
          <w:rFonts w:ascii="Times New Roman" w:hAnsi="Times New Roman" w:cs="Times New Roman"/>
          <w:sz w:val="24"/>
          <w:szCs w:val="24"/>
        </w:rPr>
        <w:t>UIN</w:t>
      </w:r>
      <w:r>
        <w:rPr>
          <w:rFonts w:ascii="Times New Roman" w:hAnsi="Times New Roman" w:cs="Times New Roman"/>
          <w:sz w:val="24"/>
          <w:szCs w:val="24"/>
        </w:rPr>
        <w:t xml:space="preserve"> Walisongo Semarang.</w:t>
      </w:r>
    </w:p>
    <w:p w14:paraId="3027BD0A" w14:textId="53E2D4EC"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Singgih Muheramtohadi, M.E.I. selaku wali dosen yang telah meluangkan waktunya untuk memberi arahan dan semangat </w:t>
      </w:r>
      <w:r w:rsidR="00925214">
        <w:rPr>
          <w:rFonts w:ascii="Times New Roman" w:hAnsi="Times New Roman" w:cs="Times New Roman"/>
          <w:sz w:val="24"/>
          <w:szCs w:val="24"/>
        </w:rPr>
        <w:t>selama masa perkuliahan dan proses penyusunan skripsi</w:t>
      </w:r>
      <w:r w:rsidR="00337EF1">
        <w:rPr>
          <w:rFonts w:ascii="Times New Roman" w:hAnsi="Times New Roman" w:cs="Times New Roman"/>
          <w:sz w:val="24"/>
          <w:szCs w:val="24"/>
        </w:rPr>
        <w:t xml:space="preserve"> ini.</w:t>
      </w:r>
    </w:p>
    <w:p w14:paraId="7F8BE326" w14:textId="505A5B84"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sidRPr="00561408">
        <w:rPr>
          <w:rFonts w:ascii="Times New Roman" w:hAnsi="Times New Roman" w:cs="Times New Roman"/>
          <w:sz w:val="24"/>
          <w:szCs w:val="24"/>
        </w:rPr>
        <w:t>Dr. Wasyith M.E.I</w:t>
      </w:r>
      <w:r>
        <w:rPr>
          <w:rFonts w:ascii="Times New Roman" w:hAnsi="Times New Roman" w:cs="Times New Roman"/>
          <w:sz w:val="24"/>
          <w:szCs w:val="24"/>
        </w:rPr>
        <w:t xml:space="preserve">. </w:t>
      </w:r>
      <w:r w:rsidRPr="00561408">
        <w:rPr>
          <w:rFonts w:ascii="Times New Roman" w:hAnsi="Times New Roman" w:cs="Times New Roman"/>
          <w:sz w:val="24"/>
          <w:szCs w:val="24"/>
        </w:rPr>
        <w:t xml:space="preserve">selaku Dosen Pembimbing I, dan </w:t>
      </w:r>
      <w:r w:rsidR="00925214">
        <w:rPr>
          <w:rFonts w:ascii="Times New Roman" w:hAnsi="Times New Roman" w:cs="Times New Roman"/>
          <w:sz w:val="24"/>
          <w:szCs w:val="24"/>
        </w:rPr>
        <w:t xml:space="preserve">Ibu </w:t>
      </w:r>
      <w:r w:rsidRPr="00561408">
        <w:rPr>
          <w:rFonts w:ascii="Times New Roman" w:hAnsi="Times New Roman" w:cs="Times New Roman"/>
          <w:sz w:val="24"/>
          <w:szCs w:val="24"/>
        </w:rPr>
        <w:t>Fita Nurotul Faizah, M</w:t>
      </w:r>
      <w:r>
        <w:rPr>
          <w:rFonts w:ascii="Times New Roman" w:hAnsi="Times New Roman" w:cs="Times New Roman"/>
          <w:sz w:val="24"/>
          <w:szCs w:val="24"/>
        </w:rPr>
        <w:t>.</w:t>
      </w:r>
      <w:r w:rsidRPr="00561408">
        <w:rPr>
          <w:rFonts w:ascii="Times New Roman" w:hAnsi="Times New Roman" w:cs="Times New Roman"/>
          <w:sz w:val="24"/>
          <w:szCs w:val="24"/>
        </w:rPr>
        <w:t>E</w:t>
      </w:r>
      <w:r>
        <w:rPr>
          <w:rFonts w:ascii="Times New Roman" w:hAnsi="Times New Roman" w:cs="Times New Roman"/>
          <w:sz w:val="24"/>
          <w:szCs w:val="24"/>
        </w:rPr>
        <w:t>.</w:t>
      </w:r>
      <w:r w:rsidRPr="00561408">
        <w:rPr>
          <w:rFonts w:ascii="Times New Roman" w:hAnsi="Times New Roman" w:cs="Times New Roman"/>
          <w:sz w:val="24"/>
          <w:szCs w:val="24"/>
        </w:rPr>
        <w:t xml:space="preserve"> selaku Dosen Pembimbing II yang telah </w:t>
      </w:r>
      <w:r>
        <w:rPr>
          <w:rFonts w:ascii="Times New Roman" w:hAnsi="Times New Roman" w:cs="Times New Roman"/>
          <w:sz w:val="24"/>
          <w:szCs w:val="24"/>
        </w:rPr>
        <w:t>berkenan</w:t>
      </w:r>
      <w:r w:rsidRPr="00561408">
        <w:rPr>
          <w:rFonts w:ascii="Times New Roman" w:hAnsi="Times New Roman" w:cs="Times New Roman"/>
          <w:sz w:val="24"/>
          <w:szCs w:val="24"/>
        </w:rPr>
        <w:t xml:space="preserve"> untuk membimbing, mengarahkan dan memberi petunjuk dengan sabar serta memotivasi penulis sehingga mampu menyelesaikan skripsi ini.</w:t>
      </w:r>
    </w:p>
    <w:p w14:paraId="349623B0" w14:textId="1B1ECBF6"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Segenap </w:t>
      </w:r>
      <w:r w:rsidR="00E15F88">
        <w:rPr>
          <w:rFonts w:ascii="Times New Roman" w:hAnsi="Times New Roman" w:cs="Times New Roman"/>
          <w:sz w:val="24"/>
          <w:szCs w:val="24"/>
        </w:rPr>
        <w:t>D</w:t>
      </w:r>
      <w:r>
        <w:rPr>
          <w:rFonts w:ascii="Times New Roman" w:hAnsi="Times New Roman" w:cs="Times New Roman"/>
          <w:sz w:val="24"/>
          <w:szCs w:val="24"/>
        </w:rPr>
        <w:t xml:space="preserve">osen </w:t>
      </w:r>
      <w:r w:rsidR="00925214">
        <w:rPr>
          <w:rFonts w:ascii="Times New Roman" w:hAnsi="Times New Roman" w:cs="Times New Roman"/>
          <w:sz w:val="24"/>
          <w:szCs w:val="24"/>
        </w:rPr>
        <w:t xml:space="preserve">pengajar jurusan S1 Ekonomi Islam </w:t>
      </w:r>
      <w:r>
        <w:rPr>
          <w:rFonts w:ascii="Times New Roman" w:hAnsi="Times New Roman" w:cs="Times New Roman"/>
          <w:sz w:val="24"/>
          <w:szCs w:val="24"/>
        </w:rPr>
        <w:t xml:space="preserve">dan </w:t>
      </w:r>
      <w:r w:rsidR="00E15F88">
        <w:rPr>
          <w:rFonts w:ascii="Times New Roman" w:hAnsi="Times New Roman" w:cs="Times New Roman"/>
          <w:sz w:val="24"/>
          <w:szCs w:val="24"/>
        </w:rPr>
        <w:t>S</w:t>
      </w:r>
      <w:r>
        <w:rPr>
          <w:rFonts w:ascii="Times New Roman" w:hAnsi="Times New Roman" w:cs="Times New Roman"/>
          <w:sz w:val="24"/>
          <w:szCs w:val="24"/>
        </w:rPr>
        <w:t xml:space="preserve">taff Akademik Fakultas Ekonomi dan Bisnis Islam </w:t>
      </w:r>
      <w:r w:rsidR="00E15F88">
        <w:rPr>
          <w:rFonts w:ascii="Times New Roman" w:hAnsi="Times New Roman" w:cs="Times New Roman"/>
          <w:sz w:val="24"/>
          <w:szCs w:val="24"/>
        </w:rPr>
        <w:t>UIN</w:t>
      </w:r>
      <w:r>
        <w:rPr>
          <w:rFonts w:ascii="Times New Roman" w:hAnsi="Times New Roman" w:cs="Times New Roman"/>
          <w:sz w:val="24"/>
          <w:szCs w:val="24"/>
        </w:rPr>
        <w:t xml:space="preserve"> Walisongo Semarang</w:t>
      </w:r>
    </w:p>
    <w:p w14:paraId="1821BD2E" w14:textId="0DBBEF2D" w:rsidR="00337EF1"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Irawan Ilham Prajamukti, S.T, selaku Kepala Bidang Potensi Dan Penanaman Modal</w:t>
      </w:r>
      <w:r w:rsidR="00337EF1">
        <w:rPr>
          <w:rFonts w:ascii="Times New Roman" w:hAnsi="Times New Roman" w:cs="Times New Roman"/>
          <w:sz w:val="24"/>
          <w:szCs w:val="24"/>
        </w:rPr>
        <w:t xml:space="preserve"> DPMPTSP Kota Semarang</w:t>
      </w:r>
    </w:p>
    <w:p w14:paraId="27587AF1" w14:textId="77777777" w:rsidR="00337EF1"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Dhamayantie Savitri, S.S selaku Subkoordinator Promosi dan Kerjasama</w:t>
      </w:r>
      <w:r w:rsidR="00337EF1">
        <w:rPr>
          <w:rFonts w:ascii="Times New Roman" w:hAnsi="Times New Roman" w:cs="Times New Roman"/>
          <w:sz w:val="24"/>
          <w:szCs w:val="24"/>
        </w:rPr>
        <w:t xml:space="preserve"> DPMPTSP Kota Semarang</w:t>
      </w:r>
    </w:p>
    <w:p w14:paraId="0A511573" w14:textId="77777777" w:rsidR="00E15F88"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Tuti Inayati, S.E selaku Subkoordinator Pengawasan dan Pengendalian</w:t>
      </w:r>
      <w:r w:rsidR="00E15F88">
        <w:rPr>
          <w:rFonts w:ascii="Times New Roman" w:hAnsi="Times New Roman" w:cs="Times New Roman"/>
          <w:sz w:val="24"/>
          <w:szCs w:val="24"/>
        </w:rPr>
        <w:t xml:space="preserve"> DPMPTSP Kota Semarang</w:t>
      </w:r>
    </w:p>
    <w:p w14:paraId="2D9643BC" w14:textId="77777777" w:rsidR="00E15F88"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Herlambang Lutfi, S.STP selaku Ketua Tim Kerja Potensi Investas</w:t>
      </w:r>
      <w:r w:rsidR="00E15F88">
        <w:rPr>
          <w:rFonts w:ascii="Times New Roman" w:hAnsi="Times New Roman" w:cs="Times New Roman"/>
          <w:sz w:val="24"/>
          <w:szCs w:val="24"/>
        </w:rPr>
        <w:t>i DPMPTSP Kota Semarang</w:t>
      </w:r>
    </w:p>
    <w:p w14:paraId="7EE3EC94" w14:textId="56BA38EF" w:rsidR="00DA1939" w:rsidRDefault="00DA1939"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Imam Dwi Prasetyo, S.H selaku Tenaga Pengadministrasian Perkantoran</w:t>
      </w:r>
      <w:r w:rsidR="000460A9">
        <w:rPr>
          <w:rFonts w:ascii="Times New Roman" w:hAnsi="Times New Roman" w:cs="Times New Roman"/>
          <w:sz w:val="24"/>
          <w:szCs w:val="24"/>
        </w:rPr>
        <w:t xml:space="preserve"> </w:t>
      </w:r>
      <w:r>
        <w:rPr>
          <w:rFonts w:ascii="Times New Roman" w:hAnsi="Times New Roman" w:cs="Times New Roman"/>
          <w:sz w:val="24"/>
          <w:szCs w:val="24"/>
        </w:rPr>
        <w:t xml:space="preserve">dan </w:t>
      </w:r>
      <w:r w:rsidR="000460A9">
        <w:rPr>
          <w:rFonts w:ascii="Times New Roman" w:hAnsi="Times New Roman" w:cs="Times New Roman"/>
          <w:sz w:val="24"/>
          <w:szCs w:val="24"/>
        </w:rPr>
        <w:t>segenap</w:t>
      </w:r>
      <w:r>
        <w:rPr>
          <w:rFonts w:ascii="Times New Roman" w:hAnsi="Times New Roman" w:cs="Times New Roman"/>
          <w:sz w:val="24"/>
          <w:szCs w:val="24"/>
        </w:rPr>
        <w:t xml:space="preserve"> </w:t>
      </w:r>
      <w:r w:rsidR="000460A9">
        <w:rPr>
          <w:rFonts w:ascii="Times New Roman" w:hAnsi="Times New Roman" w:cs="Times New Roman"/>
          <w:sz w:val="24"/>
          <w:szCs w:val="24"/>
        </w:rPr>
        <w:t>p</w:t>
      </w:r>
      <w:r>
        <w:rPr>
          <w:rFonts w:ascii="Times New Roman" w:hAnsi="Times New Roman" w:cs="Times New Roman"/>
          <w:sz w:val="24"/>
          <w:szCs w:val="24"/>
        </w:rPr>
        <w:t>egawai DPMPTSP Kota Semarang yang telah bersedia membantu penulis untuk memberikan informasi</w:t>
      </w:r>
      <w:r w:rsidR="00925214">
        <w:rPr>
          <w:rFonts w:ascii="Times New Roman" w:hAnsi="Times New Roman" w:cs="Times New Roman"/>
          <w:sz w:val="24"/>
          <w:szCs w:val="24"/>
        </w:rPr>
        <w:t xml:space="preserve"> dan dukungan</w:t>
      </w:r>
      <w:r>
        <w:rPr>
          <w:rFonts w:ascii="Times New Roman" w:hAnsi="Times New Roman" w:cs="Times New Roman"/>
          <w:sz w:val="24"/>
          <w:szCs w:val="24"/>
        </w:rPr>
        <w:t xml:space="preserve"> sehingga skripsi ini dapat terselesaikan.</w:t>
      </w:r>
    </w:p>
    <w:p w14:paraId="08F7DB36" w14:textId="4707F21F" w:rsidR="00DA1939" w:rsidRDefault="00B178A2"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Kedua orang tua penulis tersayang,</w:t>
      </w:r>
      <w:r w:rsidR="00DA1939">
        <w:rPr>
          <w:rFonts w:ascii="Times New Roman" w:hAnsi="Times New Roman" w:cs="Times New Roman"/>
          <w:sz w:val="24"/>
          <w:szCs w:val="24"/>
        </w:rPr>
        <w:t xml:space="preserve"> </w:t>
      </w:r>
      <w:r w:rsidR="00925214">
        <w:rPr>
          <w:rFonts w:ascii="Times New Roman" w:hAnsi="Times New Roman" w:cs="Times New Roman"/>
          <w:sz w:val="24"/>
          <w:szCs w:val="24"/>
        </w:rPr>
        <w:t>Bapak</w:t>
      </w:r>
      <w:r w:rsidR="00DA1939">
        <w:rPr>
          <w:rFonts w:ascii="Times New Roman" w:hAnsi="Times New Roman" w:cs="Times New Roman"/>
          <w:sz w:val="24"/>
          <w:szCs w:val="24"/>
        </w:rPr>
        <w:t xml:space="preserve"> Sudaryanto dan </w:t>
      </w:r>
      <w:r w:rsidR="00925214">
        <w:rPr>
          <w:rFonts w:ascii="Times New Roman" w:hAnsi="Times New Roman" w:cs="Times New Roman"/>
          <w:sz w:val="24"/>
          <w:szCs w:val="24"/>
        </w:rPr>
        <w:t>Ibu</w:t>
      </w:r>
      <w:r w:rsidR="00DA1939">
        <w:rPr>
          <w:rFonts w:ascii="Times New Roman" w:hAnsi="Times New Roman" w:cs="Times New Roman"/>
          <w:sz w:val="24"/>
          <w:szCs w:val="24"/>
        </w:rPr>
        <w:t xml:space="preserve"> Anik Yulianti yang </w:t>
      </w:r>
      <w:r w:rsidR="00925214">
        <w:rPr>
          <w:rFonts w:ascii="Times New Roman" w:hAnsi="Times New Roman" w:cs="Times New Roman"/>
          <w:sz w:val="24"/>
          <w:szCs w:val="24"/>
        </w:rPr>
        <w:t>tiada henti selalu</w:t>
      </w:r>
      <w:r w:rsidR="00DA1939">
        <w:rPr>
          <w:rFonts w:ascii="Times New Roman" w:hAnsi="Times New Roman" w:cs="Times New Roman"/>
          <w:sz w:val="24"/>
          <w:szCs w:val="24"/>
        </w:rPr>
        <w:t xml:space="preserve"> mendoakan, memberikan semangat serta dukungan moril maupun materil kepada penulis </w:t>
      </w:r>
      <w:r w:rsidR="00925214">
        <w:rPr>
          <w:rFonts w:ascii="Times New Roman" w:hAnsi="Times New Roman" w:cs="Times New Roman"/>
          <w:sz w:val="24"/>
          <w:szCs w:val="24"/>
        </w:rPr>
        <w:t>sehingga</w:t>
      </w:r>
      <w:r w:rsidR="00DA1939">
        <w:rPr>
          <w:rFonts w:ascii="Times New Roman" w:hAnsi="Times New Roman" w:cs="Times New Roman"/>
          <w:sz w:val="24"/>
          <w:szCs w:val="24"/>
        </w:rPr>
        <w:t xml:space="preserve"> penulis dapat menyelesaikan skripsi ini dan meraih masa depan yang lebih baik.</w:t>
      </w:r>
    </w:p>
    <w:p w14:paraId="0C602E0A" w14:textId="78A10A18" w:rsidR="006F6FBA" w:rsidRPr="00B178A2" w:rsidRDefault="00853C06" w:rsidP="000268EE">
      <w:pPr>
        <w:pStyle w:val="ListParagraph"/>
        <w:numPr>
          <w:ilvl w:val="0"/>
          <w:numId w:val="60"/>
        </w:numPr>
        <w:spacing w:line="360" w:lineRule="auto"/>
        <w:jc w:val="both"/>
        <w:rPr>
          <w:rFonts w:ascii="Times New Roman" w:hAnsi="Times New Roman" w:cs="Times New Roman"/>
          <w:sz w:val="24"/>
          <w:szCs w:val="24"/>
        </w:rPr>
      </w:pPr>
      <w:r w:rsidRPr="006F6FBA">
        <w:rPr>
          <w:rFonts w:ascii="Times New Roman" w:hAnsi="Times New Roman" w:cs="Times New Roman"/>
          <w:sz w:val="24"/>
          <w:szCs w:val="24"/>
        </w:rPr>
        <w:t>K</w:t>
      </w:r>
      <w:r w:rsidR="006F6FBA" w:rsidRPr="006F6FBA">
        <w:rPr>
          <w:rFonts w:ascii="Times New Roman" w:hAnsi="Times New Roman" w:cs="Times New Roman"/>
          <w:sz w:val="24"/>
          <w:szCs w:val="24"/>
        </w:rPr>
        <w:t>eluarga besar HMJ Ekonomi Islam</w:t>
      </w:r>
      <w:r w:rsidR="00E15F88">
        <w:rPr>
          <w:rFonts w:ascii="Times New Roman" w:hAnsi="Times New Roman" w:cs="Times New Roman"/>
          <w:sz w:val="24"/>
          <w:szCs w:val="24"/>
        </w:rPr>
        <w:t>, KSPM Walisongo, Generasi Baru Indonesia (GenBI) UIN Walisongo Semarang yang telah memberikan kesempatan, pengalaman serta menjadi wadah untuk berproses semasa perkuliahan dan teman-teman yang ada didalamnya yang tidak dapat penulis sebutkan satu-persatu.</w:t>
      </w:r>
    </w:p>
    <w:p w14:paraId="23E36E33" w14:textId="56FBDBBF" w:rsidR="00925214" w:rsidRPr="00A26182" w:rsidRDefault="00925214" w:rsidP="000268EE">
      <w:pPr>
        <w:pStyle w:val="ListParagraph"/>
        <w:numPr>
          <w:ilvl w:val="0"/>
          <w:numId w:val="60"/>
        </w:numPr>
        <w:spacing w:line="360" w:lineRule="auto"/>
        <w:jc w:val="both"/>
        <w:rPr>
          <w:rFonts w:ascii="Times New Roman" w:hAnsi="Times New Roman" w:cs="Times New Roman"/>
          <w:sz w:val="24"/>
          <w:szCs w:val="24"/>
        </w:rPr>
      </w:pPr>
      <w:r>
        <w:rPr>
          <w:rFonts w:ascii="Times New Roman" w:hAnsi="Times New Roman" w:cs="Times New Roman"/>
          <w:sz w:val="24"/>
          <w:szCs w:val="24"/>
        </w:rPr>
        <w:t>Semua pihak yang terlibat dan tidak dapat penulis sebutkan satu persatu yang telah banyak membantu dan memberikan dukungan dalam proses penyusunan skripsi ini.</w:t>
      </w:r>
    </w:p>
    <w:p w14:paraId="32FD0AD0" w14:textId="251A1FB9" w:rsidR="00DA1939" w:rsidRPr="00A26182" w:rsidRDefault="00DA1939" w:rsidP="00A2618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Penulis menyadari bahwa skripsi ini masih terdapat kekurangan, sehingga </w:t>
      </w:r>
      <w:r w:rsidR="00A51499">
        <w:rPr>
          <w:rFonts w:ascii="Times New Roman" w:hAnsi="Times New Roman" w:cs="Times New Roman"/>
          <w:sz w:val="24"/>
          <w:szCs w:val="24"/>
        </w:rPr>
        <w:t xml:space="preserve">penulis mengharakan </w:t>
      </w:r>
      <w:r>
        <w:rPr>
          <w:rFonts w:ascii="Times New Roman" w:hAnsi="Times New Roman" w:cs="Times New Roman"/>
          <w:sz w:val="24"/>
          <w:szCs w:val="24"/>
        </w:rPr>
        <w:t xml:space="preserve">kritik dan saran yang membangun demi kesempurnaan </w:t>
      </w:r>
      <w:r w:rsidR="00A51499">
        <w:rPr>
          <w:rFonts w:ascii="Times New Roman" w:hAnsi="Times New Roman" w:cs="Times New Roman"/>
          <w:sz w:val="24"/>
          <w:szCs w:val="24"/>
        </w:rPr>
        <w:t>di masa mendatang</w:t>
      </w:r>
      <w:r>
        <w:rPr>
          <w:rFonts w:ascii="Times New Roman" w:hAnsi="Times New Roman" w:cs="Times New Roman"/>
          <w:sz w:val="24"/>
          <w:szCs w:val="24"/>
        </w:rPr>
        <w:t>. Penulis berharap semoga skripsi ini dapat memberikan manfaat dan menambah khazanah keilmuan, khususnya bagi penulis sendiri, pembaca dan penulis selanjutnya</w:t>
      </w:r>
      <w:r w:rsidR="00A26182">
        <w:rPr>
          <w:rFonts w:ascii="Times New Roman" w:hAnsi="Times New Roman" w:cs="Times New Roman"/>
          <w:sz w:val="24"/>
          <w:szCs w:val="24"/>
        </w:rPr>
        <w:t>.</w:t>
      </w:r>
    </w:p>
    <w:p w14:paraId="214C94CE" w14:textId="6164A71F" w:rsidR="005F4E4C" w:rsidRPr="005F4E4C" w:rsidRDefault="005F4E4C" w:rsidP="005F4E4C">
      <w:pPr>
        <w:pStyle w:val="Heading1"/>
        <w:jc w:val="center"/>
        <w:rPr>
          <w:rFonts w:ascii="Times New Roman" w:hAnsi="Times New Roman" w:cs="Times New Roman"/>
          <w:b/>
          <w:bCs/>
          <w:color w:val="auto"/>
          <w:sz w:val="24"/>
          <w:szCs w:val="24"/>
        </w:rPr>
      </w:pPr>
      <w:bookmarkStart w:id="28" w:name="_Toc200844299"/>
      <w:bookmarkStart w:id="29" w:name="_Toc200846442"/>
      <w:bookmarkStart w:id="30" w:name="_Toc202898266"/>
      <w:r w:rsidRPr="005F4E4C">
        <w:rPr>
          <w:rFonts w:ascii="Times New Roman" w:hAnsi="Times New Roman" w:cs="Times New Roman"/>
          <w:b/>
          <w:bCs/>
          <w:color w:val="auto"/>
          <w:sz w:val="24"/>
          <w:szCs w:val="24"/>
        </w:rPr>
        <w:lastRenderedPageBreak/>
        <w:t>DAFTAR ISI</w:t>
      </w:r>
      <w:bookmarkEnd w:id="28"/>
      <w:bookmarkEnd w:id="29"/>
      <w:bookmarkEnd w:id="30"/>
    </w:p>
    <w:p w14:paraId="1AD65557" w14:textId="77777777" w:rsidR="005F4E4C" w:rsidRDefault="005F4E4C">
      <w:pPr>
        <w:rPr>
          <w:rFonts w:ascii="Times New Roman" w:hAnsi="Times New Roman" w:cs="Times New Roman"/>
          <w:b/>
          <w:bCs/>
          <w:sz w:val="24"/>
          <w:szCs w:val="24"/>
        </w:rPr>
      </w:pPr>
    </w:p>
    <w:sdt>
      <w:sdtPr>
        <w:rPr>
          <w:rFonts w:asciiTheme="minorHAnsi" w:eastAsiaTheme="minorHAnsi" w:hAnsiTheme="minorHAnsi" w:cstheme="minorBidi"/>
          <w:color w:val="auto"/>
          <w:kern w:val="2"/>
          <w:sz w:val="22"/>
          <w:szCs w:val="22"/>
          <w:lang w:val="en-ID"/>
          <w14:ligatures w14:val="standardContextual"/>
        </w:rPr>
        <w:id w:val="-1990236515"/>
        <w:docPartObj>
          <w:docPartGallery w:val="Table of Contents"/>
          <w:docPartUnique/>
        </w:docPartObj>
      </w:sdtPr>
      <w:sdtEndPr>
        <w:rPr>
          <w:rFonts w:ascii="Times New Roman" w:hAnsi="Times New Roman" w:cs="Times New Roman"/>
          <w:b/>
          <w:bCs/>
          <w:noProof/>
          <w:sz w:val="24"/>
          <w:szCs w:val="24"/>
        </w:rPr>
      </w:sdtEndPr>
      <w:sdtContent>
        <w:p w14:paraId="37126609" w14:textId="592B4F37" w:rsidR="00DA1939" w:rsidRPr="004255A7" w:rsidRDefault="00DA1939" w:rsidP="00C040F7">
          <w:pPr>
            <w:pStyle w:val="TOCHeading"/>
            <w:spacing w:line="360" w:lineRule="auto"/>
            <w:jc w:val="both"/>
            <w:rPr>
              <w:rFonts w:ascii="Times New Roman" w:hAnsi="Times New Roman" w:cs="Times New Roman"/>
              <w:sz w:val="24"/>
              <w:szCs w:val="24"/>
            </w:rPr>
          </w:pPr>
        </w:p>
        <w:p w14:paraId="3A8559FC" w14:textId="73BB442A" w:rsidR="00A76811" w:rsidRPr="00A76811" w:rsidRDefault="00DA1939" w:rsidP="00C040F7">
          <w:pPr>
            <w:pStyle w:val="TOC1"/>
            <w:rPr>
              <w:rFonts w:ascii="Times New Roman" w:eastAsiaTheme="minorEastAsia" w:hAnsi="Times New Roman" w:cs="Times New Roman"/>
              <w:noProof/>
              <w:kern w:val="0"/>
              <w:sz w:val="24"/>
              <w:szCs w:val="24"/>
              <w:lang w:eastAsia="en-ID"/>
              <w14:ligatures w14:val="none"/>
            </w:rPr>
          </w:pPr>
          <w:r w:rsidRPr="004255A7">
            <w:rPr>
              <w:rFonts w:ascii="Times New Roman" w:hAnsi="Times New Roman" w:cs="Times New Roman"/>
              <w:sz w:val="24"/>
              <w:szCs w:val="24"/>
            </w:rPr>
            <w:fldChar w:fldCharType="begin"/>
          </w:r>
          <w:r w:rsidRPr="004255A7">
            <w:rPr>
              <w:rFonts w:ascii="Times New Roman" w:hAnsi="Times New Roman" w:cs="Times New Roman"/>
              <w:sz w:val="24"/>
              <w:szCs w:val="24"/>
            </w:rPr>
            <w:instrText xml:space="preserve"> TOC \o "1-3" \h \z \u </w:instrText>
          </w:r>
          <w:r w:rsidRPr="004255A7">
            <w:rPr>
              <w:rFonts w:ascii="Times New Roman" w:hAnsi="Times New Roman" w:cs="Times New Roman"/>
              <w:sz w:val="24"/>
              <w:szCs w:val="24"/>
            </w:rPr>
            <w:fldChar w:fldCharType="separate"/>
          </w:r>
          <w:hyperlink w:anchor="_Toc202898257" w:history="1">
            <w:r w:rsidR="00A76811" w:rsidRPr="00A76811">
              <w:rPr>
                <w:rStyle w:val="Hyperlink"/>
                <w:rFonts w:ascii="Times New Roman" w:hAnsi="Times New Roman" w:cs="Times New Roman"/>
                <w:b/>
                <w:bCs/>
                <w:noProof/>
                <w:sz w:val="24"/>
                <w:szCs w:val="24"/>
              </w:rPr>
              <w:t>LEMBAR PERSETUJUAN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_Toc202898257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ii</w:t>
            </w:r>
            <w:r w:rsidR="00A76811" w:rsidRPr="00A76811">
              <w:rPr>
                <w:rFonts w:ascii="Times New Roman" w:hAnsi="Times New Roman" w:cs="Times New Roman"/>
                <w:noProof/>
                <w:webHidden/>
                <w:sz w:val="24"/>
                <w:szCs w:val="24"/>
              </w:rPr>
              <w:fldChar w:fldCharType="end"/>
            </w:r>
          </w:hyperlink>
        </w:p>
        <w:p w14:paraId="28D9F383" w14:textId="5533BF79"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58" w:history="1">
            <w:r w:rsidR="00A76811" w:rsidRPr="00A76811">
              <w:rPr>
                <w:rStyle w:val="Hyperlink"/>
                <w:rFonts w:ascii="Times New Roman" w:hAnsi="Times New Roman" w:cs="Times New Roman"/>
                <w:b/>
                <w:bCs/>
                <w:noProof/>
                <w:sz w:val="24"/>
                <w:szCs w:val="24"/>
              </w:rPr>
              <w:t>LEMBAR PENGESAHAN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_Toc202898258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iii</w:t>
            </w:r>
            <w:r w:rsidR="00A76811" w:rsidRPr="00A76811">
              <w:rPr>
                <w:rFonts w:ascii="Times New Roman" w:hAnsi="Times New Roman" w:cs="Times New Roman"/>
                <w:noProof/>
                <w:webHidden/>
                <w:sz w:val="24"/>
                <w:szCs w:val="24"/>
              </w:rPr>
              <w:fldChar w:fldCharType="end"/>
            </w:r>
          </w:hyperlink>
        </w:p>
        <w:p w14:paraId="4C5FAFB2" w14:textId="288F1294"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59" w:history="1">
            <w:r w:rsidR="00A76811" w:rsidRPr="00A76811">
              <w:rPr>
                <w:rStyle w:val="Hyperlink"/>
                <w:rFonts w:ascii="Times New Roman" w:hAnsi="Times New Roman" w:cs="Times New Roman"/>
                <w:b/>
                <w:bCs/>
                <w:noProof/>
                <w:sz w:val="24"/>
                <w:szCs w:val="24"/>
              </w:rPr>
              <w:t>MOTTO</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_Toc202898259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iv</w:t>
            </w:r>
            <w:r w:rsidR="00A76811" w:rsidRPr="00A76811">
              <w:rPr>
                <w:rFonts w:ascii="Times New Roman" w:hAnsi="Times New Roman" w:cs="Times New Roman"/>
                <w:noProof/>
                <w:webHidden/>
                <w:sz w:val="24"/>
                <w:szCs w:val="24"/>
              </w:rPr>
              <w:fldChar w:fldCharType="end"/>
            </w:r>
          </w:hyperlink>
        </w:p>
        <w:p w14:paraId="0DE427F8" w14:textId="0C7627CD"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0" w:history="1">
            <w:r w:rsidR="00A76811" w:rsidRPr="00A76811">
              <w:rPr>
                <w:rStyle w:val="Hyperlink"/>
                <w:rFonts w:ascii="Times New Roman" w:hAnsi="Times New Roman" w:cs="Times New Roman"/>
                <w:b/>
                <w:bCs/>
                <w:noProof/>
                <w:sz w:val="24"/>
                <w:szCs w:val="24"/>
              </w:rPr>
              <w:t>PERSEMBAHAN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_Toc202898260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v</w:t>
            </w:r>
            <w:r w:rsidR="00A76811" w:rsidRPr="00A76811">
              <w:rPr>
                <w:rFonts w:ascii="Times New Roman" w:hAnsi="Times New Roman" w:cs="Times New Roman"/>
                <w:noProof/>
                <w:webHidden/>
                <w:sz w:val="24"/>
                <w:szCs w:val="24"/>
              </w:rPr>
              <w:fldChar w:fldCharType="end"/>
            </w:r>
          </w:hyperlink>
        </w:p>
        <w:p w14:paraId="04DE0294" w14:textId="07B0C23B"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1" w:history="1">
            <w:r w:rsidR="00A76811" w:rsidRPr="00A76811">
              <w:rPr>
                <w:rStyle w:val="Hyperlink"/>
                <w:rFonts w:ascii="Times New Roman" w:hAnsi="Times New Roman" w:cs="Times New Roman"/>
                <w:b/>
                <w:bCs/>
                <w:noProof/>
                <w:sz w:val="24"/>
                <w:szCs w:val="24"/>
              </w:rPr>
              <w:t>DEKLARASI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_Toc202898261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vii</w:t>
            </w:r>
            <w:r w:rsidR="00A76811" w:rsidRPr="00A76811">
              <w:rPr>
                <w:rFonts w:ascii="Times New Roman" w:hAnsi="Times New Roman" w:cs="Times New Roman"/>
                <w:noProof/>
                <w:webHidden/>
                <w:sz w:val="24"/>
                <w:szCs w:val="24"/>
              </w:rPr>
              <w:fldChar w:fldCharType="end"/>
            </w:r>
          </w:hyperlink>
        </w:p>
        <w:p w14:paraId="5415A50E" w14:textId="6AB7F95E"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2" w:history="1">
            <w:r w:rsidR="00A76811" w:rsidRPr="00A76811">
              <w:rPr>
                <w:rStyle w:val="Hyperlink"/>
                <w:rFonts w:ascii="Times New Roman" w:hAnsi="Times New Roman" w:cs="Times New Roman"/>
                <w:b/>
                <w:bCs/>
                <w:noProof/>
                <w:sz w:val="24"/>
                <w:szCs w:val="24"/>
              </w:rPr>
              <w:t>PEDOMAN TRANSLITERASI ARAB-LATIN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_Toc202898262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viii</w:t>
            </w:r>
            <w:r w:rsidR="00A76811" w:rsidRPr="00A76811">
              <w:rPr>
                <w:rFonts w:ascii="Times New Roman" w:hAnsi="Times New Roman" w:cs="Times New Roman"/>
                <w:noProof/>
                <w:webHidden/>
                <w:sz w:val="24"/>
                <w:szCs w:val="24"/>
              </w:rPr>
              <w:fldChar w:fldCharType="end"/>
            </w:r>
          </w:hyperlink>
        </w:p>
        <w:p w14:paraId="5D69FA41" w14:textId="5AA86DF5"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3" w:history="1">
            <w:r w:rsidR="00A76811" w:rsidRPr="00A76811">
              <w:rPr>
                <w:rStyle w:val="Hyperlink"/>
                <w:rFonts w:ascii="Times New Roman" w:hAnsi="Times New Roman" w:cs="Times New Roman"/>
                <w:b/>
                <w:bCs/>
                <w:noProof/>
                <w:sz w:val="24"/>
                <w:szCs w:val="24"/>
              </w:rPr>
              <w:t>ABSTRAK</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_Toc202898263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x</w:t>
            </w:r>
            <w:r w:rsidR="00A76811" w:rsidRPr="00A76811">
              <w:rPr>
                <w:rFonts w:ascii="Times New Roman" w:hAnsi="Times New Roman" w:cs="Times New Roman"/>
                <w:noProof/>
                <w:webHidden/>
                <w:sz w:val="24"/>
                <w:szCs w:val="24"/>
              </w:rPr>
              <w:fldChar w:fldCharType="end"/>
            </w:r>
          </w:hyperlink>
        </w:p>
        <w:p w14:paraId="45B2663B" w14:textId="319B5143"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4" w:history="1">
            <w:r w:rsidR="00A76811" w:rsidRPr="00A76811">
              <w:rPr>
                <w:rStyle w:val="Hyperlink"/>
                <w:rFonts w:ascii="Times New Roman" w:hAnsi="Times New Roman" w:cs="Times New Roman"/>
                <w:b/>
                <w:bCs/>
                <w:i/>
                <w:iCs/>
                <w:noProof/>
                <w:sz w:val="24"/>
                <w:szCs w:val="24"/>
              </w:rPr>
              <w:t>ABSTRACT</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_Toc202898264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xi</w:t>
            </w:r>
            <w:r w:rsidR="00A76811" w:rsidRPr="00A76811">
              <w:rPr>
                <w:rFonts w:ascii="Times New Roman" w:hAnsi="Times New Roman" w:cs="Times New Roman"/>
                <w:noProof/>
                <w:webHidden/>
                <w:sz w:val="24"/>
                <w:szCs w:val="24"/>
              </w:rPr>
              <w:fldChar w:fldCharType="end"/>
            </w:r>
          </w:hyperlink>
        </w:p>
        <w:p w14:paraId="6808BE5F" w14:textId="63A332E6"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5" w:history="1">
            <w:r w:rsidR="00A76811" w:rsidRPr="00A76811">
              <w:rPr>
                <w:rStyle w:val="Hyperlink"/>
                <w:rFonts w:ascii="Times New Roman" w:hAnsi="Times New Roman" w:cs="Times New Roman"/>
                <w:b/>
                <w:bCs/>
                <w:noProof/>
                <w:sz w:val="24"/>
                <w:szCs w:val="24"/>
              </w:rPr>
              <w:t>KATA PENGANTAR</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_Toc202898265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xii</w:t>
            </w:r>
            <w:r w:rsidR="00A76811" w:rsidRPr="00A76811">
              <w:rPr>
                <w:rFonts w:ascii="Times New Roman" w:hAnsi="Times New Roman" w:cs="Times New Roman"/>
                <w:noProof/>
                <w:webHidden/>
                <w:sz w:val="24"/>
                <w:szCs w:val="24"/>
              </w:rPr>
              <w:fldChar w:fldCharType="end"/>
            </w:r>
          </w:hyperlink>
        </w:p>
        <w:p w14:paraId="327C33A8" w14:textId="0B6C292C"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6" w:history="1">
            <w:r w:rsidR="00A76811" w:rsidRPr="00A76811">
              <w:rPr>
                <w:rStyle w:val="Hyperlink"/>
                <w:rFonts w:ascii="Times New Roman" w:hAnsi="Times New Roman" w:cs="Times New Roman"/>
                <w:b/>
                <w:bCs/>
                <w:noProof/>
                <w:sz w:val="24"/>
                <w:szCs w:val="24"/>
              </w:rPr>
              <w:t>DAFTAR ISI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_Toc202898266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xiv</w:t>
            </w:r>
            <w:r w:rsidR="00A76811" w:rsidRPr="00A76811">
              <w:rPr>
                <w:rFonts w:ascii="Times New Roman" w:hAnsi="Times New Roman" w:cs="Times New Roman"/>
                <w:noProof/>
                <w:webHidden/>
                <w:sz w:val="24"/>
                <w:szCs w:val="24"/>
              </w:rPr>
              <w:fldChar w:fldCharType="end"/>
            </w:r>
          </w:hyperlink>
        </w:p>
        <w:p w14:paraId="61D67225" w14:textId="356E87D2"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7" w:history="1">
            <w:r w:rsidR="00A76811" w:rsidRPr="00A76811">
              <w:rPr>
                <w:rStyle w:val="Hyperlink"/>
                <w:rFonts w:ascii="Times New Roman" w:hAnsi="Times New Roman" w:cs="Times New Roman"/>
                <w:b/>
                <w:bCs/>
                <w:noProof/>
                <w:sz w:val="24"/>
                <w:szCs w:val="24"/>
              </w:rPr>
              <w:t>DAFTAR TABEL</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_Toc202898267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xvii</w:t>
            </w:r>
            <w:r w:rsidR="00A76811" w:rsidRPr="00A76811">
              <w:rPr>
                <w:rFonts w:ascii="Times New Roman" w:hAnsi="Times New Roman" w:cs="Times New Roman"/>
                <w:noProof/>
                <w:webHidden/>
                <w:sz w:val="24"/>
                <w:szCs w:val="24"/>
              </w:rPr>
              <w:fldChar w:fldCharType="end"/>
            </w:r>
          </w:hyperlink>
        </w:p>
        <w:p w14:paraId="7AE5E588" w14:textId="50E7F968"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8" w:history="1">
            <w:r w:rsidR="00A76811" w:rsidRPr="00A76811">
              <w:rPr>
                <w:rStyle w:val="Hyperlink"/>
                <w:rFonts w:ascii="Times New Roman" w:hAnsi="Times New Roman" w:cs="Times New Roman"/>
                <w:b/>
                <w:bCs/>
                <w:noProof/>
                <w:sz w:val="24"/>
                <w:szCs w:val="24"/>
              </w:rPr>
              <w:t>DAFTAR GAMBAR</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_Toc202898268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xviii</w:t>
            </w:r>
            <w:r w:rsidR="00A76811" w:rsidRPr="00A76811">
              <w:rPr>
                <w:rFonts w:ascii="Times New Roman" w:hAnsi="Times New Roman" w:cs="Times New Roman"/>
                <w:noProof/>
                <w:webHidden/>
                <w:sz w:val="24"/>
                <w:szCs w:val="24"/>
              </w:rPr>
              <w:fldChar w:fldCharType="end"/>
            </w:r>
          </w:hyperlink>
        </w:p>
        <w:p w14:paraId="60A3886B" w14:textId="3DD06F17"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69" w:history="1">
            <w:r w:rsidR="00A76811" w:rsidRPr="00A76811">
              <w:rPr>
                <w:rStyle w:val="Hyperlink"/>
                <w:rFonts w:ascii="Times New Roman" w:hAnsi="Times New Roman" w:cs="Times New Roman"/>
                <w:b/>
                <w:bCs/>
                <w:noProof/>
                <w:sz w:val="24"/>
                <w:szCs w:val="24"/>
              </w:rPr>
              <w:t>BAB I  PENDAHULUAN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_Toc202898269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w:t>
            </w:r>
            <w:r w:rsidR="00A76811" w:rsidRPr="00A76811">
              <w:rPr>
                <w:rFonts w:ascii="Times New Roman" w:hAnsi="Times New Roman" w:cs="Times New Roman"/>
                <w:noProof/>
                <w:webHidden/>
                <w:sz w:val="24"/>
                <w:szCs w:val="24"/>
              </w:rPr>
              <w:fldChar w:fldCharType="end"/>
            </w:r>
          </w:hyperlink>
        </w:p>
        <w:p w14:paraId="7CB54E01" w14:textId="136CBAAC"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0" w:history="1">
            <w:r w:rsidR="00A76811" w:rsidRPr="00A76811">
              <w:rPr>
                <w:rStyle w:val="Hyperlink"/>
                <w:rFonts w:ascii="Times New Roman" w:hAnsi="Times New Roman" w:cs="Times New Roman"/>
                <w:noProof/>
                <w:sz w:val="24"/>
                <w:szCs w:val="24"/>
              </w:rPr>
              <w:t>A.</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Latar Belakang</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_Toc202898270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w:t>
            </w:r>
            <w:r w:rsidR="00A76811" w:rsidRPr="00A76811">
              <w:rPr>
                <w:rFonts w:ascii="Times New Roman" w:hAnsi="Times New Roman" w:cs="Times New Roman"/>
                <w:noProof/>
                <w:webHidden/>
                <w:sz w:val="24"/>
                <w:szCs w:val="24"/>
              </w:rPr>
              <w:fldChar w:fldCharType="end"/>
            </w:r>
          </w:hyperlink>
        </w:p>
        <w:p w14:paraId="527E7419" w14:textId="7A3EF77D"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1" w:history="1">
            <w:r w:rsidR="00A76811" w:rsidRPr="00A76811">
              <w:rPr>
                <w:rStyle w:val="Hyperlink"/>
                <w:rFonts w:ascii="Times New Roman" w:hAnsi="Times New Roman" w:cs="Times New Roman"/>
                <w:noProof/>
                <w:sz w:val="24"/>
                <w:szCs w:val="24"/>
              </w:rPr>
              <w:t>B.</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Rumusan Masalah</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_Toc202898271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13</w:t>
            </w:r>
            <w:r w:rsidR="00A76811" w:rsidRPr="00A76811">
              <w:rPr>
                <w:rFonts w:ascii="Times New Roman" w:hAnsi="Times New Roman" w:cs="Times New Roman"/>
                <w:noProof/>
                <w:webHidden/>
                <w:sz w:val="24"/>
                <w:szCs w:val="24"/>
              </w:rPr>
              <w:fldChar w:fldCharType="end"/>
            </w:r>
          </w:hyperlink>
        </w:p>
        <w:p w14:paraId="5838C71C" w14:textId="6C24179C"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2" w:history="1">
            <w:r w:rsidR="00A76811" w:rsidRPr="00A76811">
              <w:rPr>
                <w:rStyle w:val="Hyperlink"/>
                <w:rFonts w:ascii="Times New Roman" w:hAnsi="Times New Roman" w:cs="Times New Roman"/>
                <w:noProof/>
                <w:sz w:val="24"/>
                <w:szCs w:val="24"/>
              </w:rPr>
              <w:t>D.</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Manfaat Penelitian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_Toc202898272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14</w:t>
            </w:r>
            <w:r w:rsidR="00A76811" w:rsidRPr="00A76811">
              <w:rPr>
                <w:rFonts w:ascii="Times New Roman" w:hAnsi="Times New Roman" w:cs="Times New Roman"/>
                <w:noProof/>
                <w:webHidden/>
                <w:sz w:val="24"/>
                <w:szCs w:val="24"/>
              </w:rPr>
              <w:fldChar w:fldCharType="end"/>
            </w:r>
          </w:hyperlink>
        </w:p>
        <w:p w14:paraId="153B69D2" w14:textId="12780366"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3" w:history="1">
            <w:r w:rsidR="00A76811" w:rsidRPr="00A76811">
              <w:rPr>
                <w:rStyle w:val="Hyperlink"/>
                <w:rFonts w:ascii="Times New Roman" w:hAnsi="Times New Roman" w:cs="Times New Roman"/>
                <w:noProof/>
                <w:sz w:val="24"/>
                <w:szCs w:val="24"/>
              </w:rPr>
              <w:t>E.</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Tinjauan Pustaka</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_Toc202898273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15</w:t>
            </w:r>
            <w:r w:rsidR="00A76811" w:rsidRPr="00A76811">
              <w:rPr>
                <w:rFonts w:ascii="Times New Roman" w:hAnsi="Times New Roman" w:cs="Times New Roman"/>
                <w:noProof/>
                <w:webHidden/>
                <w:sz w:val="24"/>
                <w:szCs w:val="24"/>
              </w:rPr>
              <w:fldChar w:fldCharType="end"/>
            </w:r>
          </w:hyperlink>
        </w:p>
        <w:p w14:paraId="23575F4E" w14:textId="76D10FC9"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4" w:history="1">
            <w:r w:rsidR="00A76811" w:rsidRPr="00A76811">
              <w:rPr>
                <w:rStyle w:val="Hyperlink"/>
                <w:rFonts w:ascii="Times New Roman" w:hAnsi="Times New Roman" w:cs="Times New Roman"/>
                <w:noProof/>
                <w:sz w:val="24"/>
                <w:szCs w:val="24"/>
              </w:rPr>
              <w:t>F.</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Metode Penelitian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_Toc202898274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21</w:t>
            </w:r>
            <w:r w:rsidR="00A76811" w:rsidRPr="00A76811">
              <w:rPr>
                <w:rFonts w:ascii="Times New Roman" w:hAnsi="Times New Roman" w:cs="Times New Roman"/>
                <w:noProof/>
                <w:webHidden/>
                <w:sz w:val="24"/>
                <w:szCs w:val="24"/>
              </w:rPr>
              <w:fldChar w:fldCharType="end"/>
            </w:r>
          </w:hyperlink>
        </w:p>
        <w:p w14:paraId="69EFE7C9" w14:textId="32C54F90" w:rsidR="00A76811" w:rsidRPr="00A76811" w:rsidRDefault="00796849" w:rsidP="00C040F7">
          <w:pPr>
            <w:pStyle w:val="TOC2"/>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5" w:history="1">
            <w:r w:rsidR="00A76811" w:rsidRPr="00A76811">
              <w:rPr>
                <w:rStyle w:val="Hyperlink"/>
                <w:rFonts w:ascii="Times New Roman" w:hAnsi="Times New Roman" w:cs="Times New Roman"/>
                <w:noProof/>
                <w:sz w:val="24"/>
                <w:szCs w:val="24"/>
              </w:rPr>
              <w:t>G.</w:t>
            </w:r>
            <w:r w:rsidR="00A76811" w:rsidRPr="00A76811">
              <w:rPr>
                <w:rFonts w:ascii="Times New Roman" w:eastAsiaTheme="minorEastAsia" w:hAnsi="Times New Roman" w:cs="Times New Roman"/>
                <w:noProof/>
                <w:kern w:val="0"/>
                <w:sz w:val="24"/>
                <w:szCs w:val="24"/>
                <w:lang w:eastAsia="en-ID"/>
                <w14:ligatures w14:val="none"/>
              </w:rPr>
              <w:t xml:space="preserve">   </w:t>
            </w:r>
            <w:r w:rsidR="00A76811" w:rsidRPr="00A76811">
              <w:rPr>
                <w:rStyle w:val="Hyperlink"/>
                <w:rFonts w:ascii="Times New Roman" w:hAnsi="Times New Roman" w:cs="Times New Roman"/>
                <w:noProof/>
                <w:sz w:val="24"/>
                <w:szCs w:val="24"/>
              </w:rPr>
              <w:t>Sistematika Penulisan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_Toc202898275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27</w:t>
            </w:r>
            <w:r w:rsidR="00A76811" w:rsidRPr="00A76811">
              <w:rPr>
                <w:rFonts w:ascii="Times New Roman" w:hAnsi="Times New Roman" w:cs="Times New Roman"/>
                <w:noProof/>
                <w:webHidden/>
                <w:sz w:val="24"/>
                <w:szCs w:val="24"/>
              </w:rPr>
              <w:fldChar w:fldCharType="end"/>
            </w:r>
          </w:hyperlink>
        </w:p>
        <w:p w14:paraId="339BE98E" w14:textId="09F06052"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76" w:history="1">
            <w:r w:rsidR="00A76811" w:rsidRPr="00A76811">
              <w:rPr>
                <w:rStyle w:val="Hyperlink"/>
                <w:rFonts w:ascii="Times New Roman" w:hAnsi="Times New Roman" w:cs="Times New Roman"/>
                <w:b/>
                <w:bCs/>
                <w:noProof/>
                <w:sz w:val="24"/>
                <w:szCs w:val="24"/>
              </w:rPr>
              <w:t>BAB II LANDASAN TEORI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_Toc202898276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28</w:t>
            </w:r>
            <w:r w:rsidR="00A76811" w:rsidRPr="00A76811">
              <w:rPr>
                <w:rFonts w:ascii="Times New Roman" w:hAnsi="Times New Roman" w:cs="Times New Roman"/>
                <w:noProof/>
                <w:webHidden/>
                <w:sz w:val="24"/>
                <w:szCs w:val="24"/>
              </w:rPr>
              <w:fldChar w:fldCharType="end"/>
            </w:r>
          </w:hyperlink>
        </w:p>
        <w:p w14:paraId="7F5BB6C3" w14:textId="0E31A16C"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7" w:history="1">
            <w:r w:rsidR="00A76811" w:rsidRPr="00A76811">
              <w:rPr>
                <w:rStyle w:val="Hyperlink"/>
                <w:rFonts w:ascii="Times New Roman" w:hAnsi="Times New Roman" w:cs="Times New Roman"/>
                <w:noProof/>
                <w:sz w:val="24"/>
                <w:szCs w:val="24"/>
              </w:rPr>
              <w:t>A.</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Peran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_Toc202898277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28</w:t>
            </w:r>
            <w:r w:rsidR="00A76811" w:rsidRPr="00A76811">
              <w:rPr>
                <w:rFonts w:ascii="Times New Roman" w:hAnsi="Times New Roman" w:cs="Times New Roman"/>
                <w:noProof/>
                <w:webHidden/>
                <w:sz w:val="24"/>
                <w:szCs w:val="24"/>
              </w:rPr>
              <w:fldChar w:fldCharType="end"/>
            </w:r>
          </w:hyperlink>
        </w:p>
        <w:p w14:paraId="7C7F504C" w14:textId="2465CD8B"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8"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Teori Peran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_Toc202898278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28</w:t>
            </w:r>
            <w:r w:rsidR="00A76811" w:rsidRPr="00A76811">
              <w:rPr>
                <w:rFonts w:ascii="Times New Roman" w:hAnsi="Times New Roman" w:cs="Times New Roman"/>
                <w:noProof/>
                <w:webHidden/>
                <w:sz w:val="24"/>
                <w:szCs w:val="24"/>
              </w:rPr>
              <w:fldChar w:fldCharType="end"/>
            </w:r>
          </w:hyperlink>
        </w:p>
        <w:p w14:paraId="3B385E62" w14:textId="22EFDCC1"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79"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Teori Peran Pemerintah dalam 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_Toc202898279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31</w:t>
            </w:r>
            <w:r w:rsidR="00A76811" w:rsidRPr="00A76811">
              <w:rPr>
                <w:rFonts w:ascii="Times New Roman" w:hAnsi="Times New Roman" w:cs="Times New Roman"/>
                <w:noProof/>
                <w:webHidden/>
                <w:sz w:val="24"/>
                <w:szCs w:val="24"/>
              </w:rPr>
              <w:fldChar w:fldCharType="end"/>
            </w:r>
          </w:hyperlink>
        </w:p>
        <w:p w14:paraId="7C89A94B" w14:textId="540B32EF"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0" w:history="1">
            <w:r w:rsidR="00A76811" w:rsidRPr="00A76811">
              <w:rPr>
                <w:rStyle w:val="Hyperlink"/>
                <w:rFonts w:ascii="Times New Roman" w:hAnsi="Times New Roman" w:cs="Times New Roman"/>
                <w:noProof/>
                <w:sz w:val="24"/>
                <w:szCs w:val="24"/>
              </w:rPr>
              <w:t>B.</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Pelayanan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_Toc202898280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33</w:t>
            </w:r>
            <w:r w:rsidR="00A76811" w:rsidRPr="00A76811">
              <w:rPr>
                <w:rFonts w:ascii="Times New Roman" w:hAnsi="Times New Roman" w:cs="Times New Roman"/>
                <w:noProof/>
                <w:webHidden/>
                <w:sz w:val="24"/>
                <w:szCs w:val="24"/>
              </w:rPr>
              <w:fldChar w:fldCharType="end"/>
            </w:r>
          </w:hyperlink>
        </w:p>
        <w:p w14:paraId="48309E54" w14:textId="43BE8FB0"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1"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Pengertian Pelayanan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_Toc202898281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33</w:t>
            </w:r>
            <w:r w:rsidR="00A76811" w:rsidRPr="00A76811">
              <w:rPr>
                <w:rFonts w:ascii="Times New Roman" w:hAnsi="Times New Roman" w:cs="Times New Roman"/>
                <w:noProof/>
                <w:webHidden/>
                <w:sz w:val="24"/>
                <w:szCs w:val="24"/>
              </w:rPr>
              <w:fldChar w:fldCharType="end"/>
            </w:r>
          </w:hyperlink>
        </w:p>
        <w:p w14:paraId="0C36CE91" w14:textId="5D3C9283"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2"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Kualitas Pelayanan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_Toc202898282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34</w:t>
            </w:r>
            <w:r w:rsidR="00A76811" w:rsidRPr="00A76811">
              <w:rPr>
                <w:rFonts w:ascii="Times New Roman" w:hAnsi="Times New Roman" w:cs="Times New Roman"/>
                <w:noProof/>
                <w:webHidden/>
                <w:sz w:val="24"/>
                <w:szCs w:val="24"/>
              </w:rPr>
              <w:fldChar w:fldCharType="end"/>
            </w:r>
          </w:hyperlink>
        </w:p>
        <w:p w14:paraId="2D9F402F" w14:textId="2736340A"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3" w:history="1">
            <w:r w:rsidR="00A76811" w:rsidRPr="00A76811">
              <w:rPr>
                <w:rStyle w:val="Hyperlink"/>
                <w:rFonts w:ascii="Times New Roman" w:hAnsi="Times New Roman" w:cs="Times New Roman"/>
                <w:noProof/>
                <w:sz w:val="24"/>
                <w:szCs w:val="24"/>
              </w:rPr>
              <w:t>3.</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Pelayanan dalam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_Toc202898283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36</w:t>
            </w:r>
            <w:r w:rsidR="00A76811" w:rsidRPr="00A76811">
              <w:rPr>
                <w:rFonts w:ascii="Times New Roman" w:hAnsi="Times New Roman" w:cs="Times New Roman"/>
                <w:noProof/>
                <w:webHidden/>
                <w:sz w:val="24"/>
                <w:szCs w:val="24"/>
              </w:rPr>
              <w:fldChar w:fldCharType="end"/>
            </w:r>
          </w:hyperlink>
        </w:p>
        <w:p w14:paraId="516E04B1" w14:textId="29CBE4A6"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4" w:history="1">
            <w:r w:rsidR="00A76811" w:rsidRPr="00A76811">
              <w:rPr>
                <w:rStyle w:val="Hyperlink"/>
                <w:rFonts w:ascii="Times New Roman" w:hAnsi="Times New Roman" w:cs="Times New Roman"/>
                <w:noProof/>
                <w:sz w:val="24"/>
                <w:szCs w:val="24"/>
              </w:rPr>
              <w:t>C.</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Investasi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_Toc202898284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40</w:t>
            </w:r>
            <w:r w:rsidR="00A76811" w:rsidRPr="00A76811">
              <w:rPr>
                <w:rFonts w:ascii="Times New Roman" w:hAnsi="Times New Roman" w:cs="Times New Roman"/>
                <w:noProof/>
                <w:webHidden/>
                <w:sz w:val="24"/>
                <w:szCs w:val="24"/>
              </w:rPr>
              <w:fldChar w:fldCharType="end"/>
            </w:r>
          </w:hyperlink>
        </w:p>
        <w:p w14:paraId="04B6EE4B" w14:textId="03C78A65"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5"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Pengertian Investasi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_Toc202898285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40</w:t>
            </w:r>
            <w:r w:rsidR="00A76811" w:rsidRPr="00A76811">
              <w:rPr>
                <w:rFonts w:ascii="Times New Roman" w:hAnsi="Times New Roman" w:cs="Times New Roman"/>
                <w:noProof/>
                <w:webHidden/>
                <w:sz w:val="24"/>
                <w:szCs w:val="24"/>
              </w:rPr>
              <w:fldChar w:fldCharType="end"/>
            </w:r>
          </w:hyperlink>
        </w:p>
        <w:p w14:paraId="78E06D9D" w14:textId="565E85D3"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6"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Sumber Investasi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_Toc202898286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42</w:t>
            </w:r>
            <w:r w:rsidR="00A76811" w:rsidRPr="00A76811">
              <w:rPr>
                <w:rFonts w:ascii="Times New Roman" w:hAnsi="Times New Roman" w:cs="Times New Roman"/>
                <w:noProof/>
                <w:webHidden/>
                <w:sz w:val="24"/>
                <w:szCs w:val="24"/>
              </w:rPr>
              <w:fldChar w:fldCharType="end"/>
            </w:r>
          </w:hyperlink>
        </w:p>
        <w:p w14:paraId="54DA0CFB" w14:textId="6864AE19"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7" w:history="1">
            <w:r w:rsidR="00A76811" w:rsidRPr="00A76811">
              <w:rPr>
                <w:rStyle w:val="Hyperlink"/>
                <w:rFonts w:ascii="Times New Roman" w:hAnsi="Times New Roman" w:cs="Times New Roman"/>
                <w:noProof/>
                <w:sz w:val="24"/>
                <w:szCs w:val="24"/>
              </w:rPr>
              <w:t>3.</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Jenis-jenis Investasi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_Toc202898287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44</w:t>
            </w:r>
            <w:r w:rsidR="00A76811" w:rsidRPr="00A76811">
              <w:rPr>
                <w:rFonts w:ascii="Times New Roman" w:hAnsi="Times New Roman" w:cs="Times New Roman"/>
                <w:noProof/>
                <w:webHidden/>
                <w:sz w:val="24"/>
                <w:szCs w:val="24"/>
              </w:rPr>
              <w:fldChar w:fldCharType="end"/>
            </w:r>
          </w:hyperlink>
        </w:p>
        <w:p w14:paraId="4C30D738" w14:textId="068EC24A"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8" w:history="1">
            <w:r w:rsidR="00A76811" w:rsidRPr="00A76811">
              <w:rPr>
                <w:rStyle w:val="Hyperlink"/>
                <w:rFonts w:ascii="Times New Roman" w:hAnsi="Times New Roman" w:cs="Times New Roman"/>
                <w:noProof/>
                <w:sz w:val="24"/>
                <w:szCs w:val="24"/>
              </w:rPr>
              <w:t>4.</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Investasi dalam 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_Toc202898288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45</w:t>
            </w:r>
            <w:r w:rsidR="00A76811" w:rsidRPr="00A76811">
              <w:rPr>
                <w:rFonts w:ascii="Times New Roman" w:hAnsi="Times New Roman" w:cs="Times New Roman"/>
                <w:noProof/>
                <w:webHidden/>
                <w:sz w:val="24"/>
                <w:szCs w:val="24"/>
              </w:rPr>
              <w:fldChar w:fldCharType="end"/>
            </w:r>
          </w:hyperlink>
        </w:p>
        <w:p w14:paraId="08BD579D" w14:textId="445BCB79"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89" w:history="1">
            <w:r w:rsidR="00A76811" w:rsidRPr="00A76811">
              <w:rPr>
                <w:rStyle w:val="Hyperlink"/>
                <w:rFonts w:ascii="Times New Roman" w:hAnsi="Times New Roman" w:cs="Times New Roman"/>
                <w:noProof/>
                <w:sz w:val="24"/>
                <w:szCs w:val="24"/>
              </w:rPr>
              <w:t>D.</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Teori 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_Toc202898289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48</w:t>
            </w:r>
            <w:r w:rsidR="00A76811" w:rsidRPr="00A76811">
              <w:rPr>
                <w:rFonts w:ascii="Times New Roman" w:hAnsi="Times New Roman" w:cs="Times New Roman"/>
                <w:noProof/>
                <w:webHidden/>
                <w:sz w:val="24"/>
                <w:szCs w:val="24"/>
              </w:rPr>
              <w:fldChar w:fldCharType="end"/>
            </w:r>
          </w:hyperlink>
        </w:p>
        <w:p w14:paraId="62D6D476" w14:textId="74833712"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0"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Pengertian 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_Toc202898290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48</w:t>
            </w:r>
            <w:r w:rsidR="00A76811" w:rsidRPr="00A76811">
              <w:rPr>
                <w:rFonts w:ascii="Times New Roman" w:hAnsi="Times New Roman" w:cs="Times New Roman"/>
                <w:noProof/>
                <w:webHidden/>
                <w:sz w:val="24"/>
                <w:szCs w:val="24"/>
              </w:rPr>
              <w:fldChar w:fldCharType="end"/>
            </w:r>
          </w:hyperlink>
        </w:p>
        <w:p w14:paraId="66A19612" w14:textId="28461FA2"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1"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Tujuan 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_Toc202898291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49</w:t>
            </w:r>
            <w:r w:rsidR="00A76811" w:rsidRPr="00A76811">
              <w:rPr>
                <w:rFonts w:ascii="Times New Roman" w:hAnsi="Times New Roman" w:cs="Times New Roman"/>
                <w:noProof/>
                <w:webHidden/>
                <w:sz w:val="24"/>
                <w:szCs w:val="24"/>
              </w:rPr>
              <w:fldChar w:fldCharType="end"/>
            </w:r>
          </w:hyperlink>
        </w:p>
        <w:p w14:paraId="60071D42" w14:textId="7DCB80B0"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2" w:history="1">
            <w:r w:rsidR="00A76811" w:rsidRPr="00A76811">
              <w:rPr>
                <w:rStyle w:val="Hyperlink"/>
                <w:rFonts w:ascii="Times New Roman" w:hAnsi="Times New Roman" w:cs="Times New Roman"/>
                <w:noProof/>
                <w:sz w:val="24"/>
                <w:szCs w:val="24"/>
              </w:rPr>
              <w:t>3.</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Prinsip – prinsip 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_Toc202898292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52</w:t>
            </w:r>
            <w:r w:rsidR="00A76811" w:rsidRPr="00A76811">
              <w:rPr>
                <w:rFonts w:ascii="Times New Roman" w:hAnsi="Times New Roman" w:cs="Times New Roman"/>
                <w:noProof/>
                <w:webHidden/>
                <w:sz w:val="24"/>
                <w:szCs w:val="24"/>
              </w:rPr>
              <w:fldChar w:fldCharType="end"/>
            </w:r>
          </w:hyperlink>
        </w:p>
        <w:p w14:paraId="0BFA5C53" w14:textId="51358A47"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293" w:history="1">
            <w:r w:rsidR="00A76811" w:rsidRPr="00A76811">
              <w:rPr>
                <w:rStyle w:val="Hyperlink"/>
                <w:rFonts w:ascii="Times New Roman" w:hAnsi="Times New Roman" w:cs="Times New Roman"/>
                <w:b/>
                <w:bCs/>
                <w:noProof/>
                <w:sz w:val="24"/>
                <w:szCs w:val="24"/>
              </w:rPr>
              <w:t>BAB III  GAMBARAN UMUM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_Toc202898293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56</w:t>
            </w:r>
            <w:r w:rsidR="00A76811" w:rsidRPr="00A76811">
              <w:rPr>
                <w:rFonts w:ascii="Times New Roman" w:hAnsi="Times New Roman" w:cs="Times New Roman"/>
                <w:noProof/>
                <w:webHidden/>
                <w:sz w:val="24"/>
                <w:szCs w:val="24"/>
              </w:rPr>
              <w:fldChar w:fldCharType="end"/>
            </w:r>
          </w:hyperlink>
        </w:p>
        <w:p w14:paraId="1EB48C7C" w14:textId="305A84B1"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4" w:history="1">
            <w:r w:rsidR="00A76811" w:rsidRPr="00A76811">
              <w:rPr>
                <w:rStyle w:val="Hyperlink"/>
                <w:rFonts w:ascii="Times New Roman" w:hAnsi="Times New Roman" w:cs="Times New Roman"/>
                <w:noProof/>
                <w:sz w:val="24"/>
                <w:szCs w:val="24"/>
              </w:rPr>
              <w:t>A.</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DPMPTSP Kota Semarang</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_Toc202898294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56</w:t>
            </w:r>
            <w:r w:rsidR="00A76811" w:rsidRPr="00A76811">
              <w:rPr>
                <w:rFonts w:ascii="Times New Roman" w:hAnsi="Times New Roman" w:cs="Times New Roman"/>
                <w:noProof/>
                <w:webHidden/>
                <w:sz w:val="24"/>
                <w:szCs w:val="24"/>
              </w:rPr>
              <w:fldChar w:fldCharType="end"/>
            </w:r>
          </w:hyperlink>
        </w:p>
        <w:p w14:paraId="0F7E2A98" w14:textId="12E16BE6"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5"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Profile DPMPTSP Kota Semarang</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_Toc202898295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56</w:t>
            </w:r>
            <w:r w:rsidR="00A76811" w:rsidRPr="00A76811">
              <w:rPr>
                <w:rFonts w:ascii="Times New Roman" w:hAnsi="Times New Roman" w:cs="Times New Roman"/>
                <w:noProof/>
                <w:webHidden/>
                <w:sz w:val="24"/>
                <w:szCs w:val="24"/>
              </w:rPr>
              <w:fldChar w:fldCharType="end"/>
            </w:r>
          </w:hyperlink>
        </w:p>
        <w:p w14:paraId="7634CFE0" w14:textId="0E74F341"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6"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Visi dan Misi DPMPTSP Kota Semarang</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_Toc202898296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57</w:t>
            </w:r>
            <w:r w:rsidR="00A76811" w:rsidRPr="00A76811">
              <w:rPr>
                <w:rFonts w:ascii="Times New Roman" w:hAnsi="Times New Roman" w:cs="Times New Roman"/>
                <w:noProof/>
                <w:webHidden/>
                <w:sz w:val="24"/>
                <w:szCs w:val="24"/>
              </w:rPr>
              <w:fldChar w:fldCharType="end"/>
            </w:r>
          </w:hyperlink>
        </w:p>
        <w:p w14:paraId="6317A93A" w14:textId="482DF9E3"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7" w:history="1">
            <w:r w:rsidR="00A76811" w:rsidRPr="00A76811">
              <w:rPr>
                <w:rStyle w:val="Hyperlink"/>
                <w:rFonts w:ascii="Times New Roman" w:hAnsi="Times New Roman" w:cs="Times New Roman"/>
                <w:noProof/>
                <w:sz w:val="24"/>
                <w:szCs w:val="24"/>
              </w:rPr>
              <w:t>3.</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Struktur Organisasi DPMPTSP Kota Semarang</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_Toc202898297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58</w:t>
            </w:r>
            <w:r w:rsidR="00A76811" w:rsidRPr="00A76811">
              <w:rPr>
                <w:rFonts w:ascii="Times New Roman" w:hAnsi="Times New Roman" w:cs="Times New Roman"/>
                <w:noProof/>
                <w:webHidden/>
                <w:sz w:val="24"/>
                <w:szCs w:val="24"/>
              </w:rPr>
              <w:fldChar w:fldCharType="end"/>
            </w:r>
          </w:hyperlink>
        </w:p>
        <w:p w14:paraId="1DC402CB" w14:textId="51DE8194"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8" w:history="1">
            <w:r w:rsidR="00A76811" w:rsidRPr="00A76811">
              <w:rPr>
                <w:rStyle w:val="Hyperlink"/>
                <w:rFonts w:ascii="Times New Roman" w:hAnsi="Times New Roman" w:cs="Times New Roman"/>
                <w:noProof/>
                <w:sz w:val="24"/>
                <w:szCs w:val="24"/>
              </w:rPr>
              <w:t>4.</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Tugas dan Fungsi DPMPTSP Kota Semarang</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_Toc202898298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60</w:t>
            </w:r>
            <w:r w:rsidR="00A76811" w:rsidRPr="00A76811">
              <w:rPr>
                <w:rFonts w:ascii="Times New Roman" w:hAnsi="Times New Roman" w:cs="Times New Roman"/>
                <w:noProof/>
                <w:webHidden/>
                <w:sz w:val="24"/>
                <w:szCs w:val="24"/>
              </w:rPr>
              <w:fldChar w:fldCharType="end"/>
            </w:r>
          </w:hyperlink>
        </w:p>
        <w:p w14:paraId="03ABEEBB" w14:textId="78224598"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299" w:history="1">
            <w:r w:rsidR="00A76811" w:rsidRPr="00A76811">
              <w:rPr>
                <w:rStyle w:val="Hyperlink"/>
                <w:rFonts w:ascii="Times New Roman" w:hAnsi="Times New Roman" w:cs="Times New Roman"/>
                <w:noProof/>
                <w:sz w:val="24"/>
                <w:szCs w:val="24"/>
              </w:rPr>
              <w:t>5.</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Program DPMPTSP</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_Toc202898299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62</w:t>
            </w:r>
            <w:r w:rsidR="00A76811" w:rsidRPr="00A76811">
              <w:rPr>
                <w:rFonts w:ascii="Times New Roman" w:hAnsi="Times New Roman" w:cs="Times New Roman"/>
                <w:noProof/>
                <w:webHidden/>
                <w:sz w:val="24"/>
                <w:szCs w:val="24"/>
              </w:rPr>
              <w:fldChar w:fldCharType="end"/>
            </w:r>
          </w:hyperlink>
        </w:p>
        <w:p w14:paraId="75F22C42" w14:textId="61ECB411"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300" w:history="1">
            <w:r w:rsidR="00A76811" w:rsidRPr="00A76811">
              <w:rPr>
                <w:rStyle w:val="Hyperlink"/>
                <w:rFonts w:ascii="Times New Roman" w:hAnsi="Times New Roman" w:cs="Times New Roman"/>
                <w:b/>
                <w:bCs/>
                <w:noProof/>
                <w:sz w:val="24"/>
                <w:szCs w:val="24"/>
              </w:rPr>
              <w:t>BAB IV HASIL DAN PEMBAHASAN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_Toc202898300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65</w:t>
            </w:r>
            <w:r w:rsidR="00A76811" w:rsidRPr="00A76811">
              <w:rPr>
                <w:rFonts w:ascii="Times New Roman" w:hAnsi="Times New Roman" w:cs="Times New Roman"/>
                <w:noProof/>
                <w:webHidden/>
                <w:sz w:val="24"/>
                <w:szCs w:val="24"/>
              </w:rPr>
              <w:fldChar w:fldCharType="end"/>
            </w:r>
          </w:hyperlink>
        </w:p>
        <w:p w14:paraId="6698E63F" w14:textId="2908274F"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1" w:history="1">
            <w:r w:rsidR="00A76811" w:rsidRPr="00A76811">
              <w:rPr>
                <w:rStyle w:val="Hyperlink"/>
                <w:rFonts w:ascii="Times New Roman" w:hAnsi="Times New Roman" w:cs="Times New Roman"/>
                <w:noProof/>
                <w:sz w:val="24"/>
                <w:szCs w:val="24"/>
              </w:rPr>
              <w:t>A.</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Proses Pengumpulan Data</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_Toc202898301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65</w:t>
            </w:r>
            <w:r w:rsidR="00A76811" w:rsidRPr="00A76811">
              <w:rPr>
                <w:rFonts w:ascii="Times New Roman" w:hAnsi="Times New Roman" w:cs="Times New Roman"/>
                <w:noProof/>
                <w:webHidden/>
                <w:sz w:val="24"/>
                <w:szCs w:val="24"/>
              </w:rPr>
              <w:fldChar w:fldCharType="end"/>
            </w:r>
          </w:hyperlink>
        </w:p>
        <w:p w14:paraId="12C5EBE9" w14:textId="6D8E66CD"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2" w:history="1">
            <w:r w:rsidR="00A76811" w:rsidRPr="00A76811">
              <w:rPr>
                <w:rStyle w:val="Hyperlink"/>
                <w:rFonts w:ascii="Times New Roman" w:hAnsi="Times New Roman" w:cs="Times New Roman"/>
                <w:noProof/>
                <w:sz w:val="24"/>
                <w:szCs w:val="24"/>
              </w:rPr>
              <w:t>B.</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Penyajian Data</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_Toc202898302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66</w:t>
            </w:r>
            <w:r w:rsidR="00A76811" w:rsidRPr="00A76811">
              <w:rPr>
                <w:rFonts w:ascii="Times New Roman" w:hAnsi="Times New Roman" w:cs="Times New Roman"/>
                <w:noProof/>
                <w:webHidden/>
                <w:sz w:val="24"/>
                <w:szCs w:val="24"/>
              </w:rPr>
              <w:fldChar w:fldCharType="end"/>
            </w:r>
          </w:hyperlink>
        </w:p>
        <w:p w14:paraId="4DF80822" w14:textId="3497AD80"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3"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Peran DPMPTSP Kota Semarang dalam Meningkatkan Investasi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_Toc202898303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67</w:t>
            </w:r>
            <w:r w:rsidR="00A76811" w:rsidRPr="00A76811">
              <w:rPr>
                <w:rFonts w:ascii="Times New Roman" w:hAnsi="Times New Roman" w:cs="Times New Roman"/>
                <w:noProof/>
                <w:webHidden/>
                <w:sz w:val="24"/>
                <w:szCs w:val="24"/>
              </w:rPr>
              <w:fldChar w:fldCharType="end"/>
            </w:r>
          </w:hyperlink>
        </w:p>
        <w:p w14:paraId="3F5CECEC" w14:textId="0C2D6147"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4"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Faktor Pendukung dan Faktor Penghambat Dinas Penanaman Modal</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_Toc202898304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80</w:t>
            </w:r>
            <w:r w:rsidR="00A76811" w:rsidRPr="00A76811">
              <w:rPr>
                <w:rFonts w:ascii="Times New Roman" w:hAnsi="Times New Roman" w:cs="Times New Roman"/>
                <w:noProof/>
                <w:webHidden/>
                <w:sz w:val="24"/>
                <w:szCs w:val="24"/>
              </w:rPr>
              <w:fldChar w:fldCharType="end"/>
            </w:r>
          </w:hyperlink>
        </w:p>
        <w:p w14:paraId="6AF9FB24" w14:textId="58F64A05"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5" w:history="1">
            <w:r w:rsidR="00A76811" w:rsidRPr="00A76811">
              <w:rPr>
                <w:rStyle w:val="Hyperlink"/>
                <w:rFonts w:ascii="Times New Roman" w:hAnsi="Times New Roman" w:cs="Times New Roman"/>
                <w:noProof/>
                <w:sz w:val="24"/>
                <w:szCs w:val="24"/>
              </w:rPr>
              <w:t>3.</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 xml:space="preserve">Hubungan Peran Pemerintah dan Investasi Dalam Perspektif </w:t>
            </w:r>
            <w:r w:rsidR="00BD2A4D">
              <w:rPr>
                <w:rStyle w:val="Hyperlink"/>
                <w:rFonts w:ascii="Times New Roman" w:hAnsi="Times New Roman" w:cs="Times New Roman"/>
                <w:noProof/>
                <w:sz w:val="24"/>
                <w:szCs w:val="24"/>
              </w:rPr>
              <w:br/>
              <w:t xml:space="preserve">       </w:t>
            </w:r>
            <w:r w:rsidR="00A76811" w:rsidRPr="00A76811">
              <w:rPr>
                <w:rStyle w:val="Hyperlink"/>
                <w:rFonts w:ascii="Times New Roman" w:hAnsi="Times New Roman" w:cs="Times New Roman"/>
                <w:noProof/>
                <w:sz w:val="24"/>
                <w:szCs w:val="24"/>
              </w:rPr>
              <w:t>Ekonomi 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_Toc202898305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86</w:t>
            </w:r>
            <w:r w:rsidR="00A76811" w:rsidRPr="00A76811">
              <w:rPr>
                <w:rFonts w:ascii="Times New Roman" w:hAnsi="Times New Roman" w:cs="Times New Roman"/>
                <w:noProof/>
                <w:webHidden/>
                <w:sz w:val="24"/>
                <w:szCs w:val="24"/>
              </w:rPr>
              <w:fldChar w:fldCharType="end"/>
            </w:r>
          </w:hyperlink>
        </w:p>
        <w:p w14:paraId="13247304" w14:textId="5C049D34"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6" w:history="1">
            <w:r w:rsidR="00A76811" w:rsidRPr="00A76811">
              <w:rPr>
                <w:rStyle w:val="Hyperlink"/>
                <w:rFonts w:ascii="Times New Roman" w:hAnsi="Times New Roman" w:cs="Times New Roman"/>
                <w:noProof/>
                <w:sz w:val="24"/>
                <w:szCs w:val="24"/>
              </w:rPr>
              <w:t>C.</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Pembahasan Temuan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_Toc202898306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87</w:t>
            </w:r>
            <w:r w:rsidR="00A76811" w:rsidRPr="00A76811">
              <w:rPr>
                <w:rFonts w:ascii="Times New Roman" w:hAnsi="Times New Roman" w:cs="Times New Roman"/>
                <w:noProof/>
                <w:webHidden/>
                <w:sz w:val="24"/>
                <w:szCs w:val="24"/>
              </w:rPr>
              <w:fldChar w:fldCharType="end"/>
            </w:r>
          </w:hyperlink>
        </w:p>
        <w:p w14:paraId="785D1952" w14:textId="509941CA"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7" w:history="1">
            <w:r w:rsidR="00A76811" w:rsidRPr="00A76811">
              <w:rPr>
                <w:rStyle w:val="Hyperlink"/>
                <w:rFonts w:ascii="Times New Roman" w:hAnsi="Times New Roman" w:cs="Times New Roman"/>
                <w:noProof/>
                <w:sz w:val="24"/>
                <w:szCs w:val="24"/>
              </w:rPr>
              <w:t>1.</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Peran Dinas Penanaman Modal Dalam Meningkatkan Investasi</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_Toc202898307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87</w:t>
            </w:r>
            <w:r w:rsidR="00A76811" w:rsidRPr="00A76811">
              <w:rPr>
                <w:rFonts w:ascii="Times New Roman" w:hAnsi="Times New Roman" w:cs="Times New Roman"/>
                <w:noProof/>
                <w:webHidden/>
                <w:sz w:val="24"/>
                <w:szCs w:val="24"/>
              </w:rPr>
              <w:fldChar w:fldCharType="end"/>
            </w:r>
          </w:hyperlink>
        </w:p>
        <w:p w14:paraId="26A159D3" w14:textId="4D4021A7"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8" w:history="1">
            <w:r w:rsidR="00A76811" w:rsidRPr="00A76811">
              <w:rPr>
                <w:rStyle w:val="Hyperlink"/>
                <w:rFonts w:ascii="Times New Roman" w:hAnsi="Times New Roman" w:cs="Times New Roman"/>
                <w:noProof/>
                <w:sz w:val="24"/>
                <w:szCs w:val="24"/>
              </w:rPr>
              <w:t>2.</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Faktor Pendukung dan Faktor Penghambat Dinas Penanaman Modal</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_Toc202898308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94</w:t>
            </w:r>
            <w:r w:rsidR="00A76811" w:rsidRPr="00A76811">
              <w:rPr>
                <w:rFonts w:ascii="Times New Roman" w:hAnsi="Times New Roman" w:cs="Times New Roman"/>
                <w:noProof/>
                <w:webHidden/>
                <w:sz w:val="24"/>
                <w:szCs w:val="24"/>
              </w:rPr>
              <w:fldChar w:fldCharType="end"/>
            </w:r>
          </w:hyperlink>
        </w:p>
        <w:p w14:paraId="16FFB105" w14:textId="3829BB42" w:rsidR="00A76811" w:rsidRPr="00A76811" w:rsidRDefault="00796849" w:rsidP="00C040F7">
          <w:pPr>
            <w:pStyle w:val="TOC3"/>
            <w:tabs>
              <w:tab w:val="left" w:pos="88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09" w:history="1">
            <w:r w:rsidR="00A76811" w:rsidRPr="00A76811">
              <w:rPr>
                <w:rStyle w:val="Hyperlink"/>
                <w:rFonts w:ascii="Times New Roman" w:hAnsi="Times New Roman" w:cs="Times New Roman"/>
                <w:noProof/>
                <w:sz w:val="24"/>
                <w:szCs w:val="24"/>
              </w:rPr>
              <w:t>3.</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 xml:space="preserve">Hubungan Peran Pemerintah dan Investasi Dalam Perspektif </w:t>
            </w:r>
            <w:r w:rsidR="00BD2A4D">
              <w:rPr>
                <w:rStyle w:val="Hyperlink"/>
                <w:rFonts w:ascii="Times New Roman" w:hAnsi="Times New Roman" w:cs="Times New Roman"/>
                <w:noProof/>
                <w:sz w:val="24"/>
                <w:szCs w:val="24"/>
              </w:rPr>
              <w:br/>
              <w:t xml:space="preserve">       </w:t>
            </w:r>
            <w:r w:rsidR="00A76811" w:rsidRPr="00A76811">
              <w:rPr>
                <w:rStyle w:val="Hyperlink"/>
                <w:rFonts w:ascii="Times New Roman" w:hAnsi="Times New Roman" w:cs="Times New Roman"/>
                <w:noProof/>
                <w:sz w:val="24"/>
                <w:szCs w:val="24"/>
              </w:rPr>
              <w:t>Ekonomi</w:t>
            </w:r>
            <w:r w:rsidR="00BD2A4D">
              <w:rPr>
                <w:rStyle w:val="Hyperlink"/>
                <w:rFonts w:ascii="Times New Roman" w:hAnsi="Times New Roman" w:cs="Times New Roman"/>
                <w:noProof/>
                <w:sz w:val="24"/>
                <w:szCs w:val="24"/>
              </w:rPr>
              <w:t xml:space="preserve"> </w:t>
            </w:r>
            <w:r w:rsidR="00A76811" w:rsidRPr="00A76811">
              <w:rPr>
                <w:rStyle w:val="Hyperlink"/>
                <w:rFonts w:ascii="Times New Roman" w:hAnsi="Times New Roman" w:cs="Times New Roman"/>
                <w:noProof/>
                <w:sz w:val="24"/>
                <w:szCs w:val="24"/>
              </w:rPr>
              <w:t>Islam</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_Toc202898309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100</w:t>
            </w:r>
            <w:r w:rsidR="00A76811" w:rsidRPr="00A76811">
              <w:rPr>
                <w:rFonts w:ascii="Times New Roman" w:hAnsi="Times New Roman" w:cs="Times New Roman"/>
                <w:noProof/>
                <w:webHidden/>
                <w:sz w:val="24"/>
                <w:szCs w:val="24"/>
              </w:rPr>
              <w:fldChar w:fldCharType="end"/>
            </w:r>
          </w:hyperlink>
        </w:p>
        <w:p w14:paraId="6A36DD96" w14:textId="3E80A8E9"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310" w:history="1">
            <w:r w:rsidR="00A76811" w:rsidRPr="00A76811">
              <w:rPr>
                <w:rStyle w:val="Hyperlink"/>
                <w:rFonts w:ascii="Times New Roman" w:hAnsi="Times New Roman" w:cs="Times New Roman"/>
                <w:b/>
                <w:bCs/>
                <w:noProof/>
                <w:sz w:val="24"/>
                <w:szCs w:val="24"/>
              </w:rPr>
              <w:t>BAB V PENUTUP</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_Toc202898310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108</w:t>
            </w:r>
            <w:r w:rsidR="00A76811" w:rsidRPr="00A76811">
              <w:rPr>
                <w:rFonts w:ascii="Times New Roman" w:hAnsi="Times New Roman" w:cs="Times New Roman"/>
                <w:noProof/>
                <w:webHidden/>
                <w:sz w:val="24"/>
                <w:szCs w:val="24"/>
              </w:rPr>
              <w:fldChar w:fldCharType="end"/>
            </w:r>
          </w:hyperlink>
        </w:p>
        <w:p w14:paraId="55DFBC5A" w14:textId="78055514"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11" w:history="1">
            <w:r w:rsidR="00A76811" w:rsidRPr="00A76811">
              <w:rPr>
                <w:rStyle w:val="Hyperlink"/>
                <w:rFonts w:ascii="Times New Roman" w:hAnsi="Times New Roman" w:cs="Times New Roman"/>
                <w:noProof/>
                <w:sz w:val="24"/>
                <w:szCs w:val="24"/>
              </w:rPr>
              <w:t>A.</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Kesimpulan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_Toc202898311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108</w:t>
            </w:r>
            <w:r w:rsidR="00A76811" w:rsidRPr="00A76811">
              <w:rPr>
                <w:rFonts w:ascii="Times New Roman" w:hAnsi="Times New Roman" w:cs="Times New Roman"/>
                <w:noProof/>
                <w:webHidden/>
                <w:sz w:val="24"/>
                <w:szCs w:val="24"/>
              </w:rPr>
              <w:fldChar w:fldCharType="end"/>
            </w:r>
          </w:hyperlink>
        </w:p>
        <w:p w14:paraId="0349A204" w14:textId="681D9D4D" w:rsidR="00A76811" w:rsidRPr="00A76811" w:rsidRDefault="00796849" w:rsidP="00C040F7">
          <w:pPr>
            <w:pStyle w:val="TOC2"/>
            <w:tabs>
              <w:tab w:val="left" w:pos="660"/>
              <w:tab w:val="right" w:leader="dot" w:pos="7927"/>
            </w:tabs>
            <w:jc w:val="both"/>
            <w:rPr>
              <w:rFonts w:ascii="Times New Roman" w:eastAsiaTheme="minorEastAsia" w:hAnsi="Times New Roman" w:cs="Times New Roman"/>
              <w:noProof/>
              <w:kern w:val="0"/>
              <w:sz w:val="24"/>
              <w:szCs w:val="24"/>
              <w:lang w:eastAsia="en-ID"/>
              <w14:ligatures w14:val="none"/>
            </w:rPr>
          </w:pPr>
          <w:hyperlink w:anchor="_Toc202898312" w:history="1">
            <w:r w:rsidR="00A76811" w:rsidRPr="00A76811">
              <w:rPr>
                <w:rStyle w:val="Hyperlink"/>
                <w:rFonts w:ascii="Times New Roman" w:hAnsi="Times New Roman" w:cs="Times New Roman"/>
                <w:noProof/>
                <w:sz w:val="24"/>
                <w:szCs w:val="24"/>
              </w:rPr>
              <w:t>B.</w:t>
            </w:r>
            <w:r w:rsidR="00A76811" w:rsidRPr="00A76811">
              <w:rPr>
                <w:rFonts w:ascii="Times New Roman" w:eastAsiaTheme="minorEastAsia" w:hAnsi="Times New Roman" w:cs="Times New Roman"/>
                <w:noProof/>
                <w:kern w:val="0"/>
                <w:sz w:val="24"/>
                <w:szCs w:val="24"/>
                <w:lang w:eastAsia="en-ID"/>
                <w14:ligatures w14:val="none"/>
              </w:rPr>
              <w:tab/>
            </w:r>
            <w:r w:rsidR="00A76811" w:rsidRPr="00A76811">
              <w:rPr>
                <w:rStyle w:val="Hyperlink"/>
                <w:rFonts w:ascii="Times New Roman" w:hAnsi="Times New Roman" w:cs="Times New Roman"/>
                <w:noProof/>
                <w:sz w:val="24"/>
                <w:szCs w:val="24"/>
              </w:rPr>
              <w:t>Saran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_Toc202898312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109</w:t>
            </w:r>
            <w:r w:rsidR="00A76811" w:rsidRPr="00A76811">
              <w:rPr>
                <w:rFonts w:ascii="Times New Roman" w:hAnsi="Times New Roman" w:cs="Times New Roman"/>
                <w:noProof/>
                <w:webHidden/>
                <w:sz w:val="24"/>
                <w:szCs w:val="24"/>
              </w:rPr>
              <w:fldChar w:fldCharType="end"/>
            </w:r>
          </w:hyperlink>
        </w:p>
        <w:p w14:paraId="3AD91459" w14:textId="55C880D9"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313" w:history="1">
            <w:r w:rsidR="00A76811" w:rsidRPr="00A76811">
              <w:rPr>
                <w:rStyle w:val="Hyperlink"/>
                <w:rFonts w:ascii="Times New Roman" w:hAnsi="Times New Roman" w:cs="Times New Roman"/>
                <w:b/>
                <w:bCs/>
                <w:noProof/>
                <w:sz w:val="24"/>
                <w:szCs w:val="24"/>
              </w:rPr>
              <w:t>DAFTAR PUSTAKA</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_Toc202898313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111</w:t>
            </w:r>
            <w:r w:rsidR="00A76811" w:rsidRPr="00A76811">
              <w:rPr>
                <w:rFonts w:ascii="Times New Roman" w:hAnsi="Times New Roman" w:cs="Times New Roman"/>
                <w:noProof/>
                <w:webHidden/>
                <w:sz w:val="24"/>
                <w:szCs w:val="24"/>
              </w:rPr>
              <w:fldChar w:fldCharType="end"/>
            </w:r>
          </w:hyperlink>
        </w:p>
        <w:p w14:paraId="34EE6A35" w14:textId="18627412" w:rsidR="00A76811" w:rsidRPr="00A76811" w:rsidRDefault="00796849" w:rsidP="00C040F7">
          <w:pPr>
            <w:pStyle w:val="TOC1"/>
            <w:rPr>
              <w:rFonts w:ascii="Times New Roman" w:eastAsiaTheme="minorEastAsia" w:hAnsi="Times New Roman" w:cs="Times New Roman"/>
              <w:noProof/>
              <w:kern w:val="0"/>
              <w:sz w:val="24"/>
              <w:szCs w:val="24"/>
              <w:lang w:eastAsia="en-ID"/>
              <w14:ligatures w14:val="none"/>
            </w:rPr>
          </w:pPr>
          <w:hyperlink w:anchor="_Toc202898314" w:history="1">
            <w:r w:rsidR="00A76811" w:rsidRPr="00A76811">
              <w:rPr>
                <w:rStyle w:val="Hyperlink"/>
                <w:rFonts w:ascii="Times New Roman" w:hAnsi="Times New Roman" w:cs="Times New Roman"/>
                <w:b/>
                <w:bCs/>
                <w:noProof/>
                <w:sz w:val="24"/>
                <w:szCs w:val="24"/>
              </w:rPr>
              <w:t>LAMPIRAN</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_Toc202898314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117</w:t>
            </w:r>
            <w:r w:rsidR="00A76811" w:rsidRPr="00A76811">
              <w:rPr>
                <w:rFonts w:ascii="Times New Roman" w:hAnsi="Times New Roman" w:cs="Times New Roman"/>
                <w:noProof/>
                <w:webHidden/>
                <w:sz w:val="24"/>
                <w:szCs w:val="24"/>
              </w:rPr>
              <w:fldChar w:fldCharType="end"/>
            </w:r>
          </w:hyperlink>
        </w:p>
        <w:p w14:paraId="396D55DC" w14:textId="1D3B64C7" w:rsidR="00A76811" w:rsidRPr="00A76811" w:rsidRDefault="00796849" w:rsidP="00C040F7">
          <w:pPr>
            <w:pStyle w:val="TOC1"/>
            <w:rPr>
              <w:rFonts w:ascii="Times New Roman" w:eastAsiaTheme="minorEastAsia" w:hAnsi="Times New Roman" w:cs="Times New Roman"/>
              <w:noProof/>
              <w:kern w:val="0"/>
              <w:lang w:eastAsia="en-ID"/>
              <w14:ligatures w14:val="none"/>
            </w:rPr>
          </w:pPr>
          <w:hyperlink w:anchor="_Toc202898315" w:history="1">
            <w:r w:rsidR="00A76811" w:rsidRPr="00A76811">
              <w:rPr>
                <w:rStyle w:val="Hyperlink"/>
                <w:rFonts w:ascii="Times New Roman" w:hAnsi="Times New Roman" w:cs="Times New Roman"/>
                <w:b/>
                <w:bCs/>
                <w:noProof/>
                <w:sz w:val="24"/>
                <w:szCs w:val="24"/>
              </w:rPr>
              <w:t>DAFTAR RIWAYAT HIDUP</w:t>
            </w:r>
            <w:r w:rsidR="00A76811" w:rsidRPr="00A76811">
              <w:rPr>
                <w:rFonts w:ascii="Times New Roman" w:hAnsi="Times New Roman" w:cs="Times New Roman"/>
                <w:noProof/>
                <w:webHidden/>
                <w:sz w:val="24"/>
                <w:szCs w:val="24"/>
              </w:rPr>
              <w:tab/>
            </w:r>
            <w:r w:rsidR="00A76811" w:rsidRPr="00A76811">
              <w:rPr>
                <w:rFonts w:ascii="Times New Roman" w:hAnsi="Times New Roman" w:cs="Times New Roman"/>
                <w:noProof/>
                <w:webHidden/>
                <w:sz w:val="24"/>
                <w:szCs w:val="24"/>
              </w:rPr>
              <w:fldChar w:fldCharType="begin"/>
            </w:r>
            <w:r w:rsidR="00A76811" w:rsidRPr="00A76811">
              <w:rPr>
                <w:rFonts w:ascii="Times New Roman" w:hAnsi="Times New Roman" w:cs="Times New Roman"/>
                <w:noProof/>
                <w:webHidden/>
                <w:sz w:val="24"/>
                <w:szCs w:val="24"/>
              </w:rPr>
              <w:instrText xml:space="preserve"> PAGEREF _Toc202898315 \h </w:instrText>
            </w:r>
            <w:r w:rsidR="00A76811" w:rsidRPr="00A76811">
              <w:rPr>
                <w:rFonts w:ascii="Times New Roman" w:hAnsi="Times New Roman" w:cs="Times New Roman"/>
                <w:noProof/>
                <w:webHidden/>
                <w:sz w:val="24"/>
                <w:szCs w:val="24"/>
              </w:rPr>
            </w:r>
            <w:r w:rsidR="00A76811" w:rsidRPr="00A76811">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156</w:t>
            </w:r>
            <w:r w:rsidR="00A76811" w:rsidRPr="00A76811">
              <w:rPr>
                <w:rFonts w:ascii="Times New Roman" w:hAnsi="Times New Roman" w:cs="Times New Roman"/>
                <w:noProof/>
                <w:webHidden/>
                <w:sz w:val="24"/>
                <w:szCs w:val="24"/>
              </w:rPr>
              <w:fldChar w:fldCharType="end"/>
            </w:r>
          </w:hyperlink>
        </w:p>
        <w:p w14:paraId="4E0ED588" w14:textId="3283B443" w:rsidR="004C3D69" w:rsidRPr="0033106E" w:rsidRDefault="00DA1939" w:rsidP="00C040F7">
          <w:pPr>
            <w:spacing w:line="360" w:lineRule="auto"/>
            <w:jc w:val="both"/>
            <w:rPr>
              <w:rFonts w:ascii="Times New Roman" w:hAnsi="Times New Roman" w:cs="Times New Roman"/>
              <w:sz w:val="24"/>
              <w:szCs w:val="24"/>
            </w:rPr>
          </w:pPr>
          <w:r w:rsidRPr="004255A7">
            <w:rPr>
              <w:rFonts w:ascii="Times New Roman" w:hAnsi="Times New Roman" w:cs="Times New Roman"/>
              <w:b/>
              <w:bCs/>
              <w:noProof/>
              <w:sz w:val="24"/>
              <w:szCs w:val="24"/>
            </w:rPr>
            <w:fldChar w:fldCharType="end"/>
          </w:r>
        </w:p>
      </w:sdtContent>
    </w:sdt>
    <w:p w14:paraId="5C7A243D" w14:textId="77777777" w:rsidR="00860974" w:rsidRDefault="00860974" w:rsidP="00860974">
      <w:bookmarkStart w:id="31" w:name="_Toc200844300"/>
      <w:bookmarkStart w:id="32" w:name="_Toc200846443"/>
    </w:p>
    <w:p w14:paraId="5B29D0CF" w14:textId="77777777" w:rsidR="00860974" w:rsidRDefault="00860974" w:rsidP="00860974"/>
    <w:p w14:paraId="1F48E6A3" w14:textId="77777777" w:rsidR="00860974" w:rsidRDefault="00860974" w:rsidP="00860974"/>
    <w:p w14:paraId="75FB9325" w14:textId="77777777" w:rsidR="00860974" w:rsidRDefault="00860974" w:rsidP="00860974"/>
    <w:p w14:paraId="38756506" w14:textId="77777777" w:rsidR="00860974" w:rsidRDefault="00860974" w:rsidP="00860974"/>
    <w:p w14:paraId="5155A080" w14:textId="77777777" w:rsidR="00860974" w:rsidRDefault="00860974" w:rsidP="00860974"/>
    <w:p w14:paraId="2BA8F35F" w14:textId="77777777" w:rsidR="00860974" w:rsidRDefault="00860974" w:rsidP="00860974"/>
    <w:p w14:paraId="47F8863D" w14:textId="77777777" w:rsidR="00860974" w:rsidRDefault="00860974" w:rsidP="00860974"/>
    <w:p w14:paraId="2EC4570B" w14:textId="77777777" w:rsidR="00860974" w:rsidRDefault="00860974" w:rsidP="00860974"/>
    <w:p w14:paraId="27056B16" w14:textId="77777777" w:rsidR="00860974" w:rsidRDefault="00860974" w:rsidP="00860974"/>
    <w:p w14:paraId="4B4CEDA2" w14:textId="77777777" w:rsidR="00860974" w:rsidRDefault="00860974" w:rsidP="00860974"/>
    <w:p w14:paraId="36337EF3" w14:textId="77777777" w:rsidR="00860974" w:rsidRDefault="00860974" w:rsidP="00860974"/>
    <w:p w14:paraId="600D17DF" w14:textId="77777777" w:rsidR="00860974" w:rsidRDefault="00860974" w:rsidP="00860974"/>
    <w:p w14:paraId="189AE5BF" w14:textId="77777777" w:rsidR="00860974" w:rsidRDefault="00860974" w:rsidP="00860974"/>
    <w:p w14:paraId="24B4F3D2" w14:textId="77777777" w:rsidR="00860974" w:rsidRDefault="00860974" w:rsidP="00860974"/>
    <w:p w14:paraId="3F95D4ED" w14:textId="77777777" w:rsidR="00860974" w:rsidRDefault="00860974" w:rsidP="00860974"/>
    <w:p w14:paraId="5FFD02C1" w14:textId="77777777" w:rsidR="00860974" w:rsidRDefault="00860974" w:rsidP="00860974"/>
    <w:p w14:paraId="551DE9E5" w14:textId="77777777" w:rsidR="00860974" w:rsidRDefault="00860974" w:rsidP="00860974"/>
    <w:p w14:paraId="3D4FC65A" w14:textId="77777777" w:rsidR="00860974" w:rsidRDefault="00860974" w:rsidP="00860974"/>
    <w:p w14:paraId="20440210" w14:textId="77777777" w:rsidR="00860974" w:rsidRDefault="00860974" w:rsidP="00860974"/>
    <w:p w14:paraId="393D2C1F" w14:textId="77777777" w:rsidR="00860974" w:rsidRDefault="00860974" w:rsidP="00860974"/>
    <w:p w14:paraId="753A039A" w14:textId="77777777" w:rsidR="00860974" w:rsidRDefault="00860974" w:rsidP="00860974"/>
    <w:p w14:paraId="6AF244B1" w14:textId="77777777" w:rsidR="00860974" w:rsidRDefault="00860974" w:rsidP="00860974"/>
    <w:p w14:paraId="641677DA" w14:textId="77777777" w:rsidR="00860974" w:rsidRDefault="00860974" w:rsidP="00860974"/>
    <w:p w14:paraId="32385AE8" w14:textId="77777777" w:rsidR="00860974" w:rsidRDefault="00860974" w:rsidP="00860974"/>
    <w:p w14:paraId="3999DCEB" w14:textId="77777777" w:rsidR="00860974" w:rsidRDefault="00860974" w:rsidP="00860974"/>
    <w:p w14:paraId="14BAC1BD" w14:textId="77777777" w:rsidR="00860974" w:rsidRDefault="00860974" w:rsidP="00860974"/>
    <w:p w14:paraId="375A779C" w14:textId="77777777" w:rsidR="00860974" w:rsidRDefault="00860974" w:rsidP="00860974"/>
    <w:p w14:paraId="601B7C05" w14:textId="77777777" w:rsidR="00860974" w:rsidRDefault="00860974" w:rsidP="00860974"/>
    <w:p w14:paraId="3A6B12FE" w14:textId="77777777" w:rsidR="00860974" w:rsidRDefault="00860974" w:rsidP="00860974"/>
    <w:p w14:paraId="647644E5" w14:textId="77777777" w:rsidR="00860974" w:rsidRDefault="00860974" w:rsidP="00860974"/>
    <w:p w14:paraId="6A17B6C3" w14:textId="77777777" w:rsidR="00860974" w:rsidRDefault="00860974" w:rsidP="00860974"/>
    <w:p w14:paraId="55F9911D" w14:textId="77777777" w:rsidR="00860974" w:rsidRDefault="00860974" w:rsidP="00860974"/>
    <w:p w14:paraId="71CB493F" w14:textId="77777777" w:rsidR="00860974" w:rsidRDefault="00860974" w:rsidP="00860974"/>
    <w:p w14:paraId="28CCC124" w14:textId="77777777" w:rsidR="00860974" w:rsidRDefault="00860974" w:rsidP="00860974"/>
    <w:p w14:paraId="57FD3B46" w14:textId="77777777" w:rsidR="00860974" w:rsidRDefault="00860974" w:rsidP="00860974"/>
    <w:p w14:paraId="7CBDCA1E" w14:textId="77777777" w:rsidR="00860974" w:rsidRDefault="00860974" w:rsidP="00860974"/>
    <w:p w14:paraId="4E01190D" w14:textId="77777777" w:rsidR="00860974" w:rsidRDefault="00860974" w:rsidP="00860974"/>
    <w:p w14:paraId="58FC2D63" w14:textId="77777777" w:rsidR="00860974" w:rsidRDefault="00860974" w:rsidP="00860974"/>
    <w:p w14:paraId="2EB47547" w14:textId="77777777" w:rsidR="00860974" w:rsidRDefault="00860974" w:rsidP="00860974"/>
    <w:p w14:paraId="1C4A2CB2" w14:textId="77777777" w:rsidR="00860974" w:rsidRDefault="00860974" w:rsidP="00860974"/>
    <w:p w14:paraId="37FEC905" w14:textId="77777777" w:rsidR="00860974" w:rsidRDefault="00860974" w:rsidP="00860974"/>
    <w:p w14:paraId="532C7655" w14:textId="25548F00" w:rsidR="0094372A" w:rsidRPr="00860974" w:rsidRDefault="005F4E4C" w:rsidP="00860974">
      <w:pPr>
        <w:pStyle w:val="Heading1"/>
        <w:jc w:val="center"/>
        <w:rPr>
          <w:rFonts w:ascii="Times New Roman" w:hAnsi="Times New Roman" w:cs="Times New Roman"/>
          <w:b/>
          <w:bCs/>
          <w:color w:val="auto"/>
          <w:sz w:val="24"/>
          <w:szCs w:val="24"/>
        </w:rPr>
      </w:pPr>
      <w:bookmarkStart w:id="33" w:name="_Toc202898267"/>
      <w:r w:rsidRPr="00860974">
        <w:rPr>
          <w:rFonts w:ascii="Times New Roman" w:hAnsi="Times New Roman" w:cs="Times New Roman"/>
          <w:b/>
          <w:bCs/>
          <w:color w:val="auto"/>
          <w:sz w:val="24"/>
          <w:szCs w:val="24"/>
        </w:rPr>
        <w:lastRenderedPageBreak/>
        <w:t>DA</w:t>
      </w:r>
      <w:r w:rsidR="00CE280B" w:rsidRPr="00860974">
        <w:rPr>
          <w:rFonts w:ascii="Times New Roman" w:hAnsi="Times New Roman" w:cs="Times New Roman"/>
          <w:b/>
          <w:bCs/>
          <w:color w:val="auto"/>
          <w:sz w:val="24"/>
          <w:szCs w:val="24"/>
        </w:rPr>
        <w:t>FTAR TABEL</w:t>
      </w:r>
      <w:bookmarkEnd w:id="31"/>
      <w:bookmarkEnd w:id="32"/>
      <w:bookmarkEnd w:id="33"/>
    </w:p>
    <w:p w14:paraId="101DBA78" w14:textId="77777777" w:rsidR="00CE280B" w:rsidRPr="00CE280B" w:rsidRDefault="00CE280B" w:rsidP="002C672E">
      <w:pPr>
        <w:spacing w:line="360" w:lineRule="auto"/>
      </w:pPr>
    </w:p>
    <w:p w14:paraId="2CBAD9C1" w14:textId="2F947BD2" w:rsidR="00CE280B" w:rsidRPr="00CE280B" w:rsidRDefault="00CE280B" w:rsidP="002C672E">
      <w:pPr>
        <w:pStyle w:val="TableofFigures"/>
        <w:tabs>
          <w:tab w:val="right" w:leader="dot" w:pos="7927"/>
        </w:tabs>
        <w:spacing w:line="360" w:lineRule="auto"/>
        <w:rPr>
          <w:rFonts w:ascii="Times New Roman" w:eastAsiaTheme="minorEastAsia" w:hAnsi="Times New Roman" w:cs="Times New Roman"/>
          <w:noProof/>
          <w:kern w:val="0"/>
          <w:sz w:val="24"/>
          <w:szCs w:val="24"/>
          <w:lang w:eastAsia="en-ID"/>
          <w14:ligatures w14:val="none"/>
        </w:rPr>
      </w:pPr>
      <w:r w:rsidRPr="00CE280B">
        <w:rPr>
          <w:rFonts w:ascii="Times New Roman" w:hAnsi="Times New Roman" w:cs="Times New Roman"/>
          <w:sz w:val="24"/>
          <w:szCs w:val="24"/>
        </w:rPr>
        <w:fldChar w:fldCharType="begin"/>
      </w:r>
      <w:r w:rsidRPr="00CE280B">
        <w:rPr>
          <w:rFonts w:ascii="Times New Roman" w:hAnsi="Times New Roman" w:cs="Times New Roman"/>
          <w:sz w:val="24"/>
          <w:szCs w:val="24"/>
        </w:rPr>
        <w:instrText xml:space="preserve"> TOC \h \z \c "Tabel 1." </w:instrText>
      </w:r>
      <w:r w:rsidRPr="00CE280B">
        <w:rPr>
          <w:rFonts w:ascii="Times New Roman" w:hAnsi="Times New Roman" w:cs="Times New Roman"/>
          <w:sz w:val="24"/>
          <w:szCs w:val="24"/>
        </w:rPr>
        <w:fldChar w:fldCharType="separate"/>
      </w:r>
      <w:hyperlink w:anchor="_Toc200790611" w:history="1">
        <w:r w:rsidRPr="00CE280B">
          <w:rPr>
            <w:rStyle w:val="Hyperlink"/>
            <w:rFonts w:ascii="Times New Roman" w:hAnsi="Times New Roman" w:cs="Times New Roman"/>
            <w:noProof/>
            <w:sz w:val="24"/>
            <w:szCs w:val="24"/>
          </w:rPr>
          <w:t>Tabel 1. 1 Data Penanaman Modal Dalam Negeri (PMDN) Tahun 2019-2024</w:t>
        </w:r>
        <w:r w:rsidRPr="00CE280B">
          <w:rPr>
            <w:rFonts w:ascii="Times New Roman" w:hAnsi="Times New Roman" w:cs="Times New Roman"/>
            <w:noProof/>
            <w:webHidden/>
            <w:sz w:val="24"/>
            <w:szCs w:val="24"/>
          </w:rPr>
          <w:tab/>
        </w:r>
        <w:r w:rsidRPr="00CE280B">
          <w:rPr>
            <w:rFonts w:ascii="Times New Roman" w:hAnsi="Times New Roman" w:cs="Times New Roman"/>
            <w:noProof/>
            <w:webHidden/>
            <w:sz w:val="24"/>
            <w:szCs w:val="24"/>
          </w:rPr>
          <w:fldChar w:fldCharType="begin"/>
        </w:r>
        <w:r w:rsidRPr="00CE280B">
          <w:rPr>
            <w:rFonts w:ascii="Times New Roman" w:hAnsi="Times New Roman" w:cs="Times New Roman"/>
            <w:noProof/>
            <w:webHidden/>
            <w:sz w:val="24"/>
            <w:szCs w:val="24"/>
          </w:rPr>
          <w:instrText xml:space="preserve"> PAGEREF _Toc200790611 \h </w:instrText>
        </w:r>
        <w:r w:rsidRPr="00CE280B">
          <w:rPr>
            <w:rFonts w:ascii="Times New Roman" w:hAnsi="Times New Roman" w:cs="Times New Roman"/>
            <w:noProof/>
            <w:webHidden/>
            <w:sz w:val="24"/>
            <w:szCs w:val="24"/>
          </w:rPr>
        </w:r>
        <w:r w:rsidRPr="00CE280B">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7</w:t>
        </w:r>
        <w:r w:rsidRPr="00CE280B">
          <w:rPr>
            <w:rFonts w:ascii="Times New Roman" w:hAnsi="Times New Roman" w:cs="Times New Roman"/>
            <w:noProof/>
            <w:webHidden/>
            <w:sz w:val="24"/>
            <w:szCs w:val="24"/>
          </w:rPr>
          <w:fldChar w:fldCharType="end"/>
        </w:r>
      </w:hyperlink>
    </w:p>
    <w:p w14:paraId="17409E67" w14:textId="4906B6D9" w:rsidR="00CE280B" w:rsidRPr="00CE280B" w:rsidRDefault="00796849" w:rsidP="002C672E">
      <w:pPr>
        <w:pStyle w:val="TableofFigures"/>
        <w:tabs>
          <w:tab w:val="right" w:leader="dot" w:pos="7927"/>
        </w:tabs>
        <w:spacing w:line="360" w:lineRule="auto"/>
        <w:rPr>
          <w:rFonts w:ascii="Times New Roman" w:eastAsiaTheme="minorEastAsia" w:hAnsi="Times New Roman" w:cs="Times New Roman"/>
          <w:noProof/>
          <w:kern w:val="0"/>
          <w:sz w:val="24"/>
          <w:szCs w:val="24"/>
          <w:lang w:eastAsia="en-ID"/>
          <w14:ligatures w14:val="none"/>
        </w:rPr>
      </w:pPr>
      <w:hyperlink w:anchor="_Toc200790612" w:history="1">
        <w:r w:rsidR="00CE280B" w:rsidRPr="00CE280B">
          <w:rPr>
            <w:rStyle w:val="Hyperlink"/>
            <w:rFonts w:ascii="Times New Roman" w:hAnsi="Times New Roman" w:cs="Times New Roman"/>
            <w:noProof/>
            <w:sz w:val="24"/>
            <w:szCs w:val="24"/>
          </w:rPr>
          <w:t>Tabel 1. 2 Data Penanaman Modal Asing (PMA) Tahun 2019 - 2024</w:t>
        </w:r>
        <w:r w:rsidR="00CE280B" w:rsidRPr="00CE280B">
          <w:rPr>
            <w:rFonts w:ascii="Times New Roman" w:hAnsi="Times New Roman" w:cs="Times New Roman"/>
            <w:noProof/>
            <w:webHidden/>
            <w:sz w:val="24"/>
            <w:szCs w:val="24"/>
          </w:rPr>
          <w:tab/>
        </w:r>
        <w:r w:rsidR="00CE280B" w:rsidRPr="00CE280B">
          <w:rPr>
            <w:rFonts w:ascii="Times New Roman" w:hAnsi="Times New Roman" w:cs="Times New Roman"/>
            <w:noProof/>
            <w:webHidden/>
            <w:sz w:val="24"/>
            <w:szCs w:val="24"/>
          </w:rPr>
          <w:fldChar w:fldCharType="begin"/>
        </w:r>
        <w:r w:rsidR="00CE280B" w:rsidRPr="00CE280B">
          <w:rPr>
            <w:rFonts w:ascii="Times New Roman" w:hAnsi="Times New Roman" w:cs="Times New Roman"/>
            <w:noProof/>
            <w:webHidden/>
            <w:sz w:val="24"/>
            <w:szCs w:val="24"/>
          </w:rPr>
          <w:instrText xml:space="preserve"> PAGEREF _Toc200790612 \h </w:instrText>
        </w:r>
        <w:r w:rsidR="00CE280B" w:rsidRPr="00CE280B">
          <w:rPr>
            <w:rFonts w:ascii="Times New Roman" w:hAnsi="Times New Roman" w:cs="Times New Roman"/>
            <w:noProof/>
            <w:webHidden/>
            <w:sz w:val="24"/>
            <w:szCs w:val="24"/>
          </w:rPr>
        </w:r>
        <w:r w:rsidR="00CE280B" w:rsidRPr="00CE280B">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8</w:t>
        </w:r>
        <w:r w:rsidR="00CE280B" w:rsidRPr="00CE280B">
          <w:rPr>
            <w:rFonts w:ascii="Times New Roman" w:hAnsi="Times New Roman" w:cs="Times New Roman"/>
            <w:noProof/>
            <w:webHidden/>
            <w:sz w:val="24"/>
            <w:szCs w:val="24"/>
          </w:rPr>
          <w:fldChar w:fldCharType="end"/>
        </w:r>
      </w:hyperlink>
    </w:p>
    <w:p w14:paraId="25098E5E" w14:textId="4B38A428" w:rsidR="00CE280B" w:rsidRPr="00CE280B" w:rsidRDefault="00796849" w:rsidP="002C672E">
      <w:pPr>
        <w:pStyle w:val="TableofFigures"/>
        <w:tabs>
          <w:tab w:val="right" w:leader="dot" w:pos="7927"/>
        </w:tabs>
        <w:spacing w:line="360" w:lineRule="auto"/>
        <w:rPr>
          <w:rFonts w:ascii="Times New Roman" w:eastAsiaTheme="minorEastAsia" w:hAnsi="Times New Roman" w:cs="Times New Roman"/>
          <w:noProof/>
          <w:kern w:val="0"/>
          <w:sz w:val="24"/>
          <w:szCs w:val="24"/>
          <w:lang w:eastAsia="en-ID"/>
          <w14:ligatures w14:val="none"/>
        </w:rPr>
      </w:pPr>
      <w:hyperlink w:anchor="_Toc200790613" w:history="1">
        <w:r w:rsidR="00CE280B" w:rsidRPr="00CE280B">
          <w:rPr>
            <w:rStyle w:val="Hyperlink"/>
            <w:rFonts w:ascii="Times New Roman" w:hAnsi="Times New Roman" w:cs="Times New Roman"/>
            <w:noProof/>
            <w:sz w:val="24"/>
            <w:szCs w:val="24"/>
          </w:rPr>
          <w:t>Tabel 1. 3 Data Tenaga Kerja Kota Semarang Tahun 2022-2024</w:t>
        </w:r>
        <w:r w:rsidR="00CE280B" w:rsidRPr="00CE280B">
          <w:rPr>
            <w:rFonts w:ascii="Times New Roman" w:hAnsi="Times New Roman" w:cs="Times New Roman"/>
            <w:noProof/>
            <w:webHidden/>
            <w:sz w:val="24"/>
            <w:szCs w:val="24"/>
          </w:rPr>
          <w:tab/>
        </w:r>
        <w:r w:rsidR="00CE280B" w:rsidRPr="00CE280B">
          <w:rPr>
            <w:rFonts w:ascii="Times New Roman" w:hAnsi="Times New Roman" w:cs="Times New Roman"/>
            <w:noProof/>
            <w:webHidden/>
            <w:sz w:val="24"/>
            <w:szCs w:val="24"/>
          </w:rPr>
          <w:fldChar w:fldCharType="begin"/>
        </w:r>
        <w:r w:rsidR="00CE280B" w:rsidRPr="00CE280B">
          <w:rPr>
            <w:rFonts w:ascii="Times New Roman" w:hAnsi="Times New Roman" w:cs="Times New Roman"/>
            <w:noProof/>
            <w:webHidden/>
            <w:sz w:val="24"/>
            <w:szCs w:val="24"/>
          </w:rPr>
          <w:instrText xml:space="preserve"> PAGEREF _Toc200790613 \h </w:instrText>
        </w:r>
        <w:r w:rsidR="00CE280B" w:rsidRPr="00CE280B">
          <w:rPr>
            <w:rFonts w:ascii="Times New Roman" w:hAnsi="Times New Roman" w:cs="Times New Roman"/>
            <w:noProof/>
            <w:webHidden/>
            <w:sz w:val="24"/>
            <w:szCs w:val="24"/>
          </w:rPr>
        </w:r>
        <w:r w:rsidR="00CE280B" w:rsidRPr="00CE280B">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8</w:t>
        </w:r>
        <w:r w:rsidR="00CE280B" w:rsidRPr="00CE280B">
          <w:rPr>
            <w:rFonts w:ascii="Times New Roman" w:hAnsi="Times New Roman" w:cs="Times New Roman"/>
            <w:noProof/>
            <w:webHidden/>
            <w:sz w:val="24"/>
            <w:szCs w:val="24"/>
          </w:rPr>
          <w:fldChar w:fldCharType="end"/>
        </w:r>
      </w:hyperlink>
    </w:p>
    <w:p w14:paraId="7EB58FCB" w14:textId="797F0AF5" w:rsidR="0033106E" w:rsidRPr="0033106E" w:rsidRDefault="00796849" w:rsidP="0033106E">
      <w:pPr>
        <w:pStyle w:val="TableofFigures"/>
        <w:tabs>
          <w:tab w:val="right" w:leader="dot" w:pos="7927"/>
        </w:tabs>
        <w:spacing w:line="360" w:lineRule="auto"/>
        <w:rPr>
          <w:rFonts w:ascii="Times New Roman" w:hAnsi="Times New Roman" w:cs="Times New Roman"/>
          <w:noProof/>
          <w:sz w:val="24"/>
          <w:szCs w:val="24"/>
        </w:rPr>
      </w:pPr>
      <w:hyperlink w:anchor="_Toc200790614" w:history="1">
        <w:r w:rsidR="00CE280B" w:rsidRPr="00CE280B">
          <w:rPr>
            <w:rStyle w:val="Hyperlink"/>
            <w:rFonts w:ascii="Times New Roman" w:hAnsi="Times New Roman" w:cs="Times New Roman"/>
            <w:noProof/>
            <w:sz w:val="24"/>
            <w:szCs w:val="24"/>
          </w:rPr>
          <w:t>Tabel 1. 4 Pembagian Sektor Penanaman Modal periode 2021-2023</w:t>
        </w:r>
        <w:r w:rsidR="00CE280B" w:rsidRPr="00CE280B">
          <w:rPr>
            <w:rFonts w:ascii="Times New Roman" w:hAnsi="Times New Roman" w:cs="Times New Roman"/>
            <w:noProof/>
            <w:webHidden/>
            <w:sz w:val="24"/>
            <w:szCs w:val="24"/>
          </w:rPr>
          <w:tab/>
        </w:r>
        <w:r w:rsidR="00CE280B" w:rsidRPr="00CE280B">
          <w:rPr>
            <w:rFonts w:ascii="Times New Roman" w:hAnsi="Times New Roman" w:cs="Times New Roman"/>
            <w:noProof/>
            <w:webHidden/>
            <w:sz w:val="24"/>
            <w:szCs w:val="24"/>
          </w:rPr>
          <w:fldChar w:fldCharType="begin"/>
        </w:r>
        <w:r w:rsidR="00CE280B" w:rsidRPr="00CE280B">
          <w:rPr>
            <w:rFonts w:ascii="Times New Roman" w:hAnsi="Times New Roman" w:cs="Times New Roman"/>
            <w:noProof/>
            <w:webHidden/>
            <w:sz w:val="24"/>
            <w:szCs w:val="24"/>
          </w:rPr>
          <w:instrText xml:space="preserve"> PAGEREF _Toc200790614 \h </w:instrText>
        </w:r>
        <w:r w:rsidR="00CE280B" w:rsidRPr="00CE280B">
          <w:rPr>
            <w:rFonts w:ascii="Times New Roman" w:hAnsi="Times New Roman" w:cs="Times New Roman"/>
            <w:noProof/>
            <w:webHidden/>
            <w:sz w:val="24"/>
            <w:szCs w:val="24"/>
          </w:rPr>
        </w:r>
        <w:r w:rsidR="00CE280B" w:rsidRPr="00CE280B">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9</w:t>
        </w:r>
        <w:r w:rsidR="00CE280B" w:rsidRPr="00CE280B">
          <w:rPr>
            <w:rFonts w:ascii="Times New Roman" w:hAnsi="Times New Roman" w:cs="Times New Roman"/>
            <w:noProof/>
            <w:webHidden/>
            <w:sz w:val="24"/>
            <w:szCs w:val="24"/>
          </w:rPr>
          <w:fldChar w:fldCharType="end"/>
        </w:r>
      </w:hyperlink>
      <w:r w:rsidR="00CE280B" w:rsidRPr="00CE280B">
        <w:rPr>
          <w:rFonts w:ascii="Times New Roman" w:hAnsi="Times New Roman" w:cs="Times New Roman"/>
          <w:sz w:val="24"/>
          <w:szCs w:val="24"/>
        </w:rPr>
        <w:fldChar w:fldCharType="end"/>
      </w:r>
      <w:r w:rsidR="0033106E" w:rsidRPr="0033106E">
        <w:rPr>
          <w:rFonts w:ascii="Times New Roman" w:hAnsi="Times New Roman" w:cs="Times New Roman"/>
          <w:sz w:val="24"/>
          <w:szCs w:val="24"/>
        </w:rPr>
        <w:fldChar w:fldCharType="begin"/>
      </w:r>
      <w:r w:rsidR="0033106E" w:rsidRPr="0033106E">
        <w:rPr>
          <w:rFonts w:ascii="Times New Roman" w:hAnsi="Times New Roman" w:cs="Times New Roman"/>
          <w:sz w:val="24"/>
          <w:szCs w:val="24"/>
        </w:rPr>
        <w:instrText xml:space="preserve"> TOC \h \z \c "Tabel 4." </w:instrText>
      </w:r>
      <w:r w:rsidR="0033106E" w:rsidRPr="0033106E">
        <w:rPr>
          <w:rFonts w:ascii="Times New Roman" w:hAnsi="Times New Roman" w:cs="Times New Roman"/>
          <w:sz w:val="24"/>
          <w:szCs w:val="24"/>
        </w:rPr>
        <w:fldChar w:fldCharType="separate"/>
      </w:r>
    </w:p>
    <w:p w14:paraId="165A5D74" w14:textId="0052B051" w:rsidR="0033106E" w:rsidRPr="0033106E" w:rsidRDefault="00796849">
      <w:pPr>
        <w:pStyle w:val="TableofFigures"/>
        <w:tabs>
          <w:tab w:val="right" w:leader="dot" w:pos="7927"/>
        </w:tabs>
        <w:rPr>
          <w:rFonts w:ascii="Times New Roman" w:eastAsiaTheme="minorEastAsia" w:hAnsi="Times New Roman" w:cs="Times New Roman"/>
          <w:noProof/>
          <w:kern w:val="0"/>
          <w:sz w:val="24"/>
          <w:szCs w:val="24"/>
          <w:lang w:eastAsia="en-ID"/>
          <w14:ligatures w14:val="none"/>
        </w:rPr>
      </w:pPr>
      <w:hyperlink w:anchor="_Toc201304140" w:history="1">
        <w:r w:rsidR="0033106E" w:rsidRPr="0033106E">
          <w:rPr>
            <w:rStyle w:val="Hyperlink"/>
            <w:rFonts w:ascii="Times New Roman" w:hAnsi="Times New Roman" w:cs="Times New Roman"/>
            <w:noProof/>
            <w:sz w:val="24"/>
            <w:szCs w:val="24"/>
          </w:rPr>
          <w:t>Tabel 4. 1 Informasi Informan Penelitian</w:t>
        </w:r>
        <w:r w:rsidR="0033106E" w:rsidRPr="0033106E">
          <w:rPr>
            <w:rFonts w:ascii="Times New Roman" w:hAnsi="Times New Roman" w:cs="Times New Roman"/>
            <w:noProof/>
            <w:webHidden/>
            <w:sz w:val="24"/>
            <w:szCs w:val="24"/>
          </w:rPr>
          <w:tab/>
        </w:r>
        <w:r w:rsidR="0033106E" w:rsidRPr="0033106E">
          <w:rPr>
            <w:rFonts w:ascii="Times New Roman" w:hAnsi="Times New Roman" w:cs="Times New Roman"/>
            <w:noProof/>
            <w:webHidden/>
            <w:sz w:val="24"/>
            <w:szCs w:val="24"/>
          </w:rPr>
          <w:fldChar w:fldCharType="begin"/>
        </w:r>
        <w:r w:rsidR="0033106E" w:rsidRPr="0033106E">
          <w:rPr>
            <w:rFonts w:ascii="Times New Roman" w:hAnsi="Times New Roman" w:cs="Times New Roman"/>
            <w:noProof/>
            <w:webHidden/>
            <w:sz w:val="24"/>
            <w:szCs w:val="24"/>
          </w:rPr>
          <w:instrText xml:space="preserve"> PAGEREF _Toc201304140 \h </w:instrText>
        </w:r>
        <w:r w:rsidR="0033106E" w:rsidRPr="0033106E">
          <w:rPr>
            <w:rFonts w:ascii="Times New Roman" w:hAnsi="Times New Roman" w:cs="Times New Roman"/>
            <w:noProof/>
            <w:webHidden/>
            <w:sz w:val="24"/>
            <w:szCs w:val="24"/>
          </w:rPr>
        </w:r>
        <w:r w:rsidR="0033106E" w:rsidRPr="0033106E">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65</w:t>
        </w:r>
        <w:r w:rsidR="0033106E" w:rsidRPr="0033106E">
          <w:rPr>
            <w:rFonts w:ascii="Times New Roman" w:hAnsi="Times New Roman" w:cs="Times New Roman"/>
            <w:noProof/>
            <w:webHidden/>
            <w:sz w:val="24"/>
            <w:szCs w:val="24"/>
          </w:rPr>
          <w:fldChar w:fldCharType="end"/>
        </w:r>
      </w:hyperlink>
    </w:p>
    <w:p w14:paraId="69E6F236" w14:textId="774A769E" w:rsidR="0094372A" w:rsidRPr="0033106E" w:rsidRDefault="0033106E" w:rsidP="0033106E">
      <w:pPr>
        <w:pStyle w:val="TableofFigures"/>
        <w:tabs>
          <w:tab w:val="right" w:leader="dot" w:pos="7927"/>
        </w:tabs>
        <w:spacing w:line="360" w:lineRule="auto"/>
        <w:rPr>
          <w:rFonts w:ascii="Times New Roman" w:hAnsi="Times New Roman" w:cs="Times New Roman"/>
          <w:sz w:val="24"/>
          <w:szCs w:val="24"/>
        </w:rPr>
      </w:pPr>
      <w:r w:rsidRPr="0033106E">
        <w:rPr>
          <w:rFonts w:ascii="Times New Roman" w:hAnsi="Times New Roman" w:cs="Times New Roman"/>
          <w:sz w:val="24"/>
          <w:szCs w:val="24"/>
        </w:rPr>
        <w:fldChar w:fldCharType="end"/>
      </w:r>
    </w:p>
    <w:p w14:paraId="4882A3DB" w14:textId="5344CF3E" w:rsidR="0094372A" w:rsidRDefault="00287213" w:rsidP="00287213">
      <w:pPr>
        <w:tabs>
          <w:tab w:val="left" w:pos="594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11CF5AE3" w14:textId="5ADE7661" w:rsidR="005B7B57" w:rsidRDefault="005B7B57" w:rsidP="00287213">
      <w:pPr>
        <w:tabs>
          <w:tab w:val="left" w:pos="5940"/>
        </w:tabs>
        <w:spacing w:line="360" w:lineRule="auto"/>
        <w:jc w:val="both"/>
        <w:rPr>
          <w:rFonts w:ascii="Times New Roman" w:hAnsi="Times New Roman" w:cs="Times New Roman"/>
          <w:b/>
          <w:bCs/>
          <w:sz w:val="24"/>
          <w:szCs w:val="24"/>
        </w:rPr>
      </w:pPr>
    </w:p>
    <w:p w14:paraId="23703EC2" w14:textId="242451F3" w:rsidR="005B7B57" w:rsidRDefault="005B7B57" w:rsidP="00287213">
      <w:pPr>
        <w:tabs>
          <w:tab w:val="left" w:pos="5940"/>
        </w:tabs>
        <w:spacing w:line="360" w:lineRule="auto"/>
        <w:jc w:val="both"/>
        <w:rPr>
          <w:rFonts w:ascii="Times New Roman" w:hAnsi="Times New Roman" w:cs="Times New Roman"/>
          <w:b/>
          <w:bCs/>
          <w:sz w:val="24"/>
          <w:szCs w:val="24"/>
        </w:rPr>
      </w:pPr>
    </w:p>
    <w:p w14:paraId="206896F8" w14:textId="67746AB4" w:rsidR="005B7B57" w:rsidRDefault="005B7B57" w:rsidP="00287213">
      <w:pPr>
        <w:tabs>
          <w:tab w:val="left" w:pos="5940"/>
        </w:tabs>
        <w:spacing w:line="360" w:lineRule="auto"/>
        <w:jc w:val="both"/>
        <w:rPr>
          <w:rFonts w:ascii="Times New Roman" w:hAnsi="Times New Roman" w:cs="Times New Roman"/>
          <w:b/>
          <w:bCs/>
          <w:sz w:val="24"/>
          <w:szCs w:val="24"/>
        </w:rPr>
      </w:pPr>
    </w:p>
    <w:p w14:paraId="782E6795" w14:textId="2748CA6C" w:rsidR="005B7B57" w:rsidRDefault="005B7B57" w:rsidP="00287213">
      <w:pPr>
        <w:tabs>
          <w:tab w:val="left" w:pos="5940"/>
        </w:tabs>
        <w:spacing w:line="360" w:lineRule="auto"/>
        <w:jc w:val="both"/>
        <w:rPr>
          <w:rFonts w:ascii="Times New Roman" w:hAnsi="Times New Roman" w:cs="Times New Roman"/>
          <w:b/>
          <w:bCs/>
          <w:sz w:val="24"/>
          <w:szCs w:val="24"/>
        </w:rPr>
      </w:pPr>
    </w:p>
    <w:p w14:paraId="2E8A5E7D" w14:textId="0D579F4E" w:rsidR="005B7B57" w:rsidRDefault="005B7B57" w:rsidP="00287213">
      <w:pPr>
        <w:tabs>
          <w:tab w:val="left" w:pos="5940"/>
        </w:tabs>
        <w:spacing w:line="360" w:lineRule="auto"/>
        <w:jc w:val="both"/>
        <w:rPr>
          <w:rFonts w:ascii="Times New Roman" w:hAnsi="Times New Roman" w:cs="Times New Roman"/>
          <w:b/>
          <w:bCs/>
          <w:sz w:val="24"/>
          <w:szCs w:val="24"/>
        </w:rPr>
      </w:pPr>
    </w:p>
    <w:p w14:paraId="75872828" w14:textId="5D1C88E8" w:rsidR="005B7B57" w:rsidRDefault="005B7B57" w:rsidP="00287213">
      <w:pPr>
        <w:tabs>
          <w:tab w:val="left" w:pos="5940"/>
        </w:tabs>
        <w:spacing w:line="360" w:lineRule="auto"/>
        <w:jc w:val="both"/>
        <w:rPr>
          <w:rFonts w:ascii="Times New Roman" w:hAnsi="Times New Roman" w:cs="Times New Roman"/>
          <w:b/>
          <w:bCs/>
          <w:sz w:val="24"/>
          <w:szCs w:val="24"/>
        </w:rPr>
      </w:pPr>
    </w:p>
    <w:p w14:paraId="2ABD0838" w14:textId="30F12150" w:rsidR="005B7B57" w:rsidRDefault="005B7B57" w:rsidP="00287213">
      <w:pPr>
        <w:tabs>
          <w:tab w:val="left" w:pos="5940"/>
        </w:tabs>
        <w:spacing w:line="360" w:lineRule="auto"/>
        <w:jc w:val="both"/>
        <w:rPr>
          <w:rFonts w:ascii="Times New Roman" w:hAnsi="Times New Roman" w:cs="Times New Roman"/>
          <w:b/>
          <w:bCs/>
          <w:sz w:val="24"/>
          <w:szCs w:val="24"/>
        </w:rPr>
      </w:pPr>
    </w:p>
    <w:p w14:paraId="2D97D327" w14:textId="348C57E2" w:rsidR="005B7B57" w:rsidRDefault="005B7B57" w:rsidP="00287213">
      <w:pPr>
        <w:tabs>
          <w:tab w:val="left" w:pos="5940"/>
        </w:tabs>
        <w:spacing w:line="360" w:lineRule="auto"/>
        <w:jc w:val="both"/>
        <w:rPr>
          <w:rFonts w:ascii="Times New Roman" w:hAnsi="Times New Roman" w:cs="Times New Roman"/>
          <w:b/>
          <w:bCs/>
          <w:sz w:val="24"/>
          <w:szCs w:val="24"/>
        </w:rPr>
      </w:pPr>
    </w:p>
    <w:p w14:paraId="07145558" w14:textId="321AB516" w:rsidR="005B7B57" w:rsidRDefault="005B7B57" w:rsidP="00287213">
      <w:pPr>
        <w:tabs>
          <w:tab w:val="left" w:pos="5940"/>
        </w:tabs>
        <w:spacing w:line="360" w:lineRule="auto"/>
        <w:jc w:val="both"/>
        <w:rPr>
          <w:rFonts w:ascii="Times New Roman" w:hAnsi="Times New Roman" w:cs="Times New Roman"/>
          <w:b/>
          <w:bCs/>
          <w:sz w:val="24"/>
          <w:szCs w:val="24"/>
        </w:rPr>
      </w:pPr>
    </w:p>
    <w:p w14:paraId="45A1D599" w14:textId="6C8C28CB" w:rsidR="005B7B57" w:rsidRDefault="005B7B57" w:rsidP="00287213">
      <w:pPr>
        <w:tabs>
          <w:tab w:val="left" w:pos="5940"/>
        </w:tabs>
        <w:spacing w:line="360" w:lineRule="auto"/>
        <w:jc w:val="both"/>
        <w:rPr>
          <w:rFonts w:ascii="Times New Roman" w:hAnsi="Times New Roman" w:cs="Times New Roman"/>
          <w:b/>
          <w:bCs/>
          <w:sz w:val="24"/>
          <w:szCs w:val="24"/>
        </w:rPr>
      </w:pPr>
    </w:p>
    <w:p w14:paraId="5805E842" w14:textId="75AC1732" w:rsidR="005B7B57" w:rsidRDefault="005B7B57" w:rsidP="00287213">
      <w:pPr>
        <w:tabs>
          <w:tab w:val="left" w:pos="5940"/>
        </w:tabs>
        <w:spacing w:line="360" w:lineRule="auto"/>
        <w:jc w:val="both"/>
        <w:rPr>
          <w:rFonts w:ascii="Times New Roman" w:hAnsi="Times New Roman" w:cs="Times New Roman"/>
          <w:b/>
          <w:bCs/>
          <w:sz w:val="24"/>
          <w:szCs w:val="24"/>
        </w:rPr>
      </w:pPr>
    </w:p>
    <w:p w14:paraId="6602D698" w14:textId="763FB8D2" w:rsidR="005B7B57" w:rsidRDefault="005B7B57" w:rsidP="00287213">
      <w:pPr>
        <w:tabs>
          <w:tab w:val="left" w:pos="5940"/>
        </w:tabs>
        <w:spacing w:line="360" w:lineRule="auto"/>
        <w:jc w:val="both"/>
        <w:rPr>
          <w:rFonts w:ascii="Times New Roman" w:hAnsi="Times New Roman" w:cs="Times New Roman"/>
          <w:b/>
          <w:bCs/>
          <w:sz w:val="24"/>
          <w:szCs w:val="24"/>
        </w:rPr>
      </w:pPr>
    </w:p>
    <w:p w14:paraId="05A24E79" w14:textId="3EA926F0" w:rsidR="00A26182" w:rsidRDefault="00A26182" w:rsidP="00287213">
      <w:pPr>
        <w:tabs>
          <w:tab w:val="left" w:pos="5940"/>
        </w:tabs>
        <w:spacing w:line="360" w:lineRule="auto"/>
        <w:jc w:val="both"/>
        <w:rPr>
          <w:rFonts w:ascii="Times New Roman" w:hAnsi="Times New Roman" w:cs="Times New Roman"/>
          <w:b/>
          <w:bCs/>
          <w:sz w:val="24"/>
          <w:szCs w:val="24"/>
        </w:rPr>
      </w:pPr>
    </w:p>
    <w:p w14:paraId="7A479AC1" w14:textId="2808C897" w:rsidR="00A26182" w:rsidRDefault="00A26182" w:rsidP="00287213">
      <w:pPr>
        <w:tabs>
          <w:tab w:val="left" w:pos="5940"/>
        </w:tabs>
        <w:spacing w:line="360" w:lineRule="auto"/>
        <w:jc w:val="both"/>
        <w:rPr>
          <w:rFonts w:ascii="Times New Roman" w:hAnsi="Times New Roman" w:cs="Times New Roman"/>
          <w:b/>
          <w:bCs/>
          <w:sz w:val="24"/>
          <w:szCs w:val="24"/>
        </w:rPr>
      </w:pPr>
    </w:p>
    <w:p w14:paraId="740400AD" w14:textId="589AD30C" w:rsidR="00A26182" w:rsidRDefault="00A26182" w:rsidP="00287213">
      <w:pPr>
        <w:tabs>
          <w:tab w:val="left" w:pos="5940"/>
        </w:tabs>
        <w:spacing w:line="360" w:lineRule="auto"/>
        <w:jc w:val="both"/>
        <w:rPr>
          <w:rFonts w:ascii="Times New Roman" w:hAnsi="Times New Roman" w:cs="Times New Roman"/>
          <w:b/>
          <w:bCs/>
          <w:sz w:val="24"/>
          <w:szCs w:val="24"/>
        </w:rPr>
      </w:pPr>
    </w:p>
    <w:p w14:paraId="469F6A45" w14:textId="6CBCBD05" w:rsidR="00A26182" w:rsidRDefault="00A26182" w:rsidP="00287213">
      <w:pPr>
        <w:tabs>
          <w:tab w:val="left" w:pos="5940"/>
        </w:tabs>
        <w:spacing w:line="360" w:lineRule="auto"/>
        <w:jc w:val="both"/>
        <w:rPr>
          <w:rFonts w:ascii="Times New Roman" w:hAnsi="Times New Roman" w:cs="Times New Roman"/>
          <w:b/>
          <w:bCs/>
          <w:sz w:val="24"/>
          <w:szCs w:val="24"/>
        </w:rPr>
      </w:pPr>
    </w:p>
    <w:p w14:paraId="1FAC4E7F" w14:textId="304C2459" w:rsidR="00A26182" w:rsidRDefault="00A26182" w:rsidP="00287213">
      <w:pPr>
        <w:tabs>
          <w:tab w:val="left" w:pos="5940"/>
        </w:tabs>
        <w:spacing w:line="360" w:lineRule="auto"/>
        <w:jc w:val="both"/>
        <w:rPr>
          <w:rFonts w:ascii="Times New Roman" w:hAnsi="Times New Roman" w:cs="Times New Roman"/>
          <w:b/>
          <w:bCs/>
          <w:sz w:val="24"/>
          <w:szCs w:val="24"/>
        </w:rPr>
      </w:pPr>
    </w:p>
    <w:p w14:paraId="741B255F" w14:textId="5075B2CF" w:rsidR="00A26182" w:rsidRDefault="00A26182" w:rsidP="00287213">
      <w:pPr>
        <w:tabs>
          <w:tab w:val="left" w:pos="5940"/>
        </w:tabs>
        <w:spacing w:line="360" w:lineRule="auto"/>
        <w:jc w:val="both"/>
        <w:rPr>
          <w:rFonts w:ascii="Times New Roman" w:hAnsi="Times New Roman" w:cs="Times New Roman"/>
          <w:b/>
          <w:bCs/>
          <w:sz w:val="24"/>
          <w:szCs w:val="24"/>
        </w:rPr>
      </w:pPr>
    </w:p>
    <w:p w14:paraId="110CC86F" w14:textId="3271FC87" w:rsidR="00A26182" w:rsidRDefault="00A26182" w:rsidP="00287213">
      <w:pPr>
        <w:tabs>
          <w:tab w:val="left" w:pos="5940"/>
        </w:tabs>
        <w:spacing w:line="360" w:lineRule="auto"/>
        <w:jc w:val="both"/>
        <w:rPr>
          <w:rFonts w:ascii="Times New Roman" w:hAnsi="Times New Roman" w:cs="Times New Roman"/>
          <w:b/>
          <w:bCs/>
          <w:sz w:val="24"/>
          <w:szCs w:val="24"/>
        </w:rPr>
      </w:pPr>
    </w:p>
    <w:p w14:paraId="59F19557" w14:textId="77777777" w:rsidR="00A26182" w:rsidRDefault="00A26182" w:rsidP="00287213">
      <w:pPr>
        <w:tabs>
          <w:tab w:val="left" w:pos="5940"/>
        </w:tabs>
        <w:spacing w:line="360" w:lineRule="auto"/>
        <w:jc w:val="both"/>
        <w:rPr>
          <w:rFonts w:ascii="Times New Roman" w:hAnsi="Times New Roman" w:cs="Times New Roman"/>
          <w:b/>
          <w:bCs/>
          <w:sz w:val="24"/>
          <w:szCs w:val="24"/>
        </w:rPr>
      </w:pPr>
    </w:p>
    <w:p w14:paraId="7AE2D523" w14:textId="77777777" w:rsidR="005F4E4C" w:rsidRPr="006E2595" w:rsidRDefault="005F4E4C" w:rsidP="00287213">
      <w:pPr>
        <w:tabs>
          <w:tab w:val="left" w:pos="5940"/>
        </w:tabs>
        <w:spacing w:line="360" w:lineRule="auto"/>
        <w:jc w:val="both"/>
        <w:rPr>
          <w:rFonts w:ascii="Times New Roman" w:hAnsi="Times New Roman" w:cs="Times New Roman"/>
          <w:b/>
          <w:bCs/>
          <w:sz w:val="24"/>
          <w:szCs w:val="24"/>
        </w:rPr>
      </w:pPr>
    </w:p>
    <w:p w14:paraId="4259D991" w14:textId="4DF10F08" w:rsidR="0094372A" w:rsidRDefault="00CE280B" w:rsidP="002C672E">
      <w:pPr>
        <w:pStyle w:val="Heading1"/>
        <w:spacing w:line="360" w:lineRule="auto"/>
        <w:jc w:val="center"/>
        <w:rPr>
          <w:rFonts w:ascii="Times New Roman" w:hAnsi="Times New Roman" w:cs="Times New Roman"/>
          <w:b/>
          <w:bCs/>
          <w:color w:val="auto"/>
          <w:sz w:val="24"/>
          <w:szCs w:val="24"/>
        </w:rPr>
      </w:pPr>
      <w:bookmarkStart w:id="34" w:name="_Toc200844301"/>
      <w:bookmarkStart w:id="35" w:name="_Toc200846444"/>
      <w:bookmarkStart w:id="36" w:name="_Toc202898268"/>
      <w:r w:rsidRPr="00CE280B">
        <w:rPr>
          <w:rFonts w:ascii="Times New Roman" w:hAnsi="Times New Roman" w:cs="Times New Roman"/>
          <w:b/>
          <w:bCs/>
          <w:color w:val="auto"/>
          <w:sz w:val="24"/>
          <w:szCs w:val="24"/>
        </w:rPr>
        <w:lastRenderedPageBreak/>
        <w:t>DAFTAR GAMBAR</w:t>
      </w:r>
      <w:bookmarkEnd w:id="34"/>
      <w:bookmarkEnd w:id="35"/>
      <w:bookmarkEnd w:id="36"/>
    </w:p>
    <w:p w14:paraId="33DA9088" w14:textId="77777777" w:rsidR="002C672E" w:rsidRPr="002C672E" w:rsidRDefault="002C672E" w:rsidP="002C672E"/>
    <w:p w14:paraId="2550B1AE" w14:textId="41EEE568" w:rsidR="002C672E" w:rsidRPr="004C3D69" w:rsidRDefault="002C672E" w:rsidP="004C3D69">
      <w:pPr>
        <w:pStyle w:val="TableofFigures"/>
        <w:tabs>
          <w:tab w:val="right" w:leader="dot" w:pos="7927"/>
        </w:tabs>
        <w:spacing w:line="360" w:lineRule="auto"/>
        <w:jc w:val="both"/>
        <w:rPr>
          <w:rFonts w:ascii="Times New Roman" w:eastAsiaTheme="minorEastAsia" w:hAnsi="Times New Roman" w:cs="Times New Roman"/>
          <w:noProof/>
          <w:kern w:val="0"/>
          <w:sz w:val="24"/>
          <w:szCs w:val="24"/>
          <w:lang w:eastAsia="en-ID"/>
          <w14:ligatures w14:val="none"/>
        </w:rPr>
      </w:pPr>
      <w:r w:rsidRPr="004C3D69">
        <w:rPr>
          <w:rFonts w:ascii="Times New Roman" w:hAnsi="Times New Roman" w:cs="Times New Roman"/>
          <w:sz w:val="24"/>
          <w:szCs w:val="24"/>
        </w:rPr>
        <w:fldChar w:fldCharType="begin"/>
      </w:r>
      <w:r w:rsidRPr="004C3D69">
        <w:rPr>
          <w:rFonts w:ascii="Times New Roman" w:hAnsi="Times New Roman" w:cs="Times New Roman"/>
          <w:sz w:val="24"/>
          <w:szCs w:val="24"/>
        </w:rPr>
        <w:instrText xml:space="preserve"> TOC \h \z \c "Gambar 1." </w:instrText>
      </w:r>
      <w:r w:rsidRPr="004C3D69">
        <w:rPr>
          <w:rFonts w:ascii="Times New Roman" w:hAnsi="Times New Roman" w:cs="Times New Roman"/>
          <w:sz w:val="24"/>
          <w:szCs w:val="24"/>
        </w:rPr>
        <w:fldChar w:fldCharType="separate"/>
      </w:r>
      <w:hyperlink w:anchor="_Toc200791323" w:history="1">
        <w:r w:rsidRPr="004C3D69">
          <w:rPr>
            <w:rStyle w:val="Hyperlink"/>
            <w:rFonts w:ascii="Times New Roman" w:hAnsi="Times New Roman" w:cs="Times New Roman"/>
            <w:noProof/>
            <w:sz w:val="24"/>
            <w:szCs w:val="24"/>
          </w:rPr>
          <w:t>Gambar 1. 1 Data Investasi Kota Semarang Tahun 2022-2024</w:t>
        </w:r>
        <w:r w:rsidRPr="004C3D69">
          <w:rPr>
            <w:rFonts w:ascii="Times New Roman" w:hAnsi="Times New Roman" w:cs="Times New Roman"/>
            <w:noProof/>
            <w:webHidden/>
            <w:sz w:val="24"/>
            <w:szCs w:val="24"/>
          </w:rPr>
          <w:tab/>
        </w:r>
        <w:r w:rsidRPr="004C3D69">
          <w:rPr>
            <w:rFonts w:ascii="Times New Roman" w:hAnsi="Times New Roman" w:cs="Times New Roman"/>
            <w:noProof/>
            <w:webHidden/>
            <w:sz w:val="24"/>
            <w:szCs w:val="24"/>
          </w:rPr>
          <w:fldChar w:fldCharType="begin"/>
        </w:r>
        <w:r w:rsidRPr="004C3D69">
          <w:rPr>
            <w:rFonts w:ascii="Times New Roman" w:hAnsi="Times New Roman" w:cs="Times New Roman"/>
            <w:noProof/>
            <w:webHidden/>
            <w:sz w:val="24"/>
            <w:szCs w:val="24"/>
          </w:rPr>
          <w:instrText xml:space="preserve"> PAGEREF _Toc200791323 \h </w:instrText>
        </w:r>
        <w:r w:rsidRPr="004C3D69">
          <w:rPr>
            <w:rFonts w:ascii="Times New Roman" w:hAnsi="Times New Roman" w:cs="Times New Roman"/>
            <w:noProof/>
            <w:webHidden/>
            <w:sz w:val="24"/>
            <w:szCs w:val="24"/>
          </w:rPr>
        </w:r>
        <w:r w:rsidRPr="004C3D69">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w:t>
        </w:r>
        <w:r w:rsidRPr="004C3D69">
          <w:rPr>
            <w:rFonts w:ascii="Times New Roman" w:hAnsi="Times New Roman" w:cs="Times New Roman"/>
            <w:noProof/>
            <w:webHidden/>
            <w:sz w:val="24"/>
            <w:szCs w:val="24"/>
          </w:rPr>
          <w:fldChar w:fldCharType="end"/>
        </w:r>
      </w:hyperlink>
    </w:p>
    <w:p w14:paraId="701A605E" w14:textId="2D2DF312" w:rsidR="00CE280B" w:rsidRPr="004C3D69" w:rsidRDefault="002C672E" w:rsidP="004C3D69">
      <w:pPr>
        <w:tabs>
          <w:tab w:val="right" w:pos="7937"/>
        </w:tabs>
        <w:spacing w:line="360" w:lineRule="auto"/>
        <w:jc w:val="both"/>
        <w:rPr>
          <w:rFonts w:ascii="Times New Roman" w:eastAsiaTheme="minorEastAsia" w:hAnsi="Times New Roman" w:cs="Times New Roman"/>
          <w:noProof/>
          <w:kern w:val="0"/>
          <w:sz w:val="24"/>
          <w:szCs w:val="24"/>
          <w:lang w:eastAsia="en-ID"/>
          <w14:ligatures w14:val="none"/>
        </w:rPr>
      </w:pPr>
      <w:r w:rsidRPr="004C3D69">
        <w:rPr>
          <w:rFonts w:ascii="Times New Roman" w:hAnsi="Times New Roman" w:cs="Times New Roman"/>
          <w:sz w:val="24"/>
          <w:szCs w:val="24"/>
        </w:rPr>
        <w:fldChar w:fldCharType="end"/>
      </w:r>
      <w:r w:rsidR="00CE280B" w:rsidRPr="004C3D69">
        <w:rPr>
          <w:rFonts w:ascii="Times New Roman" w:hAnsi="Times New Roman" w:cs="Times New Roman"/>
          <w:sz w:val="24"/>
          <w:szCs w:val="24"/>
        </w:rPr>
        <w:fldChar w:fldCharType="begin"/>
      </w:r>
      <w:r w:rsidR="00CE280B" w:rsidRPr="004C3D69">
        <w:rPr>
          <w:rFonts w:ascii="Times New Roman" w:hAnsi="Times New Roman" w:cs="Times New Roman"/>
          <w:sz w:val="24"/>
          <w:szCs w:val="24"/>
        </w:rPr>
        <w:instrText xml:space="preserve"> TOC \h \z \c "Gambar 3." </w:instrText>
      </w:r>
      <w:r w:rsidR="00CE280B" w:rsidRPr="004C3D69">
        <w:rPr>
          <w:rFonts w:ascii="Times New Roman" w:hAnsi="Times New Roman" w:cs="Times New Roman"/>
          <w:sz w:val="24"/>
          <w:szCs w:val="24"/>
        </w:rPr>
        <w:fldChar w:fldCharType="separate"/>
      </w:r>
      <w:hyperlink w:anchor="_Toc200790736" w:history="1">
        <w:r w:rsidR="00CE280B" w:rsidRPr="004C3D69">
          <w:rPr>
            <w:rStyle w:val="Hyperlink"/>
            <w:rFonts w:ascii="Times New Roman" w:hAnsi="Times New Roman" w:cs="Times New Roman"/>
            <w:noProof/>
            <w:sz w:val="24"/>
            <w:szCs w:val="24"/>
          </w:rPr>
          <w:t>Gambar 3. 1 Struktur Organisasi DPMPTSP Kota Semarang</w:t>
        </w:r>
        <w:r w:rsidR="00CE280B" w:rsidRPr="004C3D69">
          <w:rPr>
            <w:rFonts w:ascii="Times New Roman" w:hAnsi="Times New Roman" w:cs="Times New Roman"/>
            <w:noProof/>
            <w:webHidden/>
            <w:sz w:val="24"/>
            <w:szCs w:val="24"/>
          </w:rPr>
          <w:tab/>
        </w:r>
        <w:r w:rsidR="00CE280B" w:rsidRPr="004C3D69">
          <w:rPr>
            <w:rFonts w:ascii="Times New Roman" w:hAnsi="Times New Roman" w:cs="Times New Roman"/>
            <w:noProof/>
            <w:webHidden/>
            <w:sz w:val="24"/>
            <w:szCs w:val="24"/>
          </w:rPr>
          <w:fldChar w:fldCharType="begin"/>
        </w:r>
        <w:r w:rsidR="00CE280B" w:rsidRPr="004C3D69">
          <w:rPr>
            <w:rFonts w:ascii="Times New Roman" w:hAnsi="Times New Roman" w:cs="Times New Roman"/>
            <w:noProof/>
            <w:webHidden/>
            <w:sz w:val="24"/>
            <w:szCs w:val="24"/>
          </w:rPr>
          <w:instrText xml:space="preserve"> PAGEREF _Toc200790736 \h </w:instrText>
        </w:r>
        <w:r w:rsidR="00CE280B" w:rsidRPr="004C3D69">
          <w:rPr>
            <w:rFonts w:ascii="Times New Roman" w:hAnsi="Times New Roman" w:cs="Times New Roman"/>
            <w:noProof/>
            <w:webHidden/>
            <w:sz w:val="24"/>
            <w:szCs w:val="24"/>
          </w:rPr>
        </w:r>
        <w:r w:rsidR="00CE280B" w:rsidRPr="004C3D69">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58</w:t>
        </w:r>
        <w:r w:rsidR="00CE280B" w:rsidRPr="004C3D69">
          <w:rPr>
            <w:rFonts w:ascii="Times New Roman" w:hAnsi="Times New Roman" w:cs="Times New Roman"/>
            <w:noProof/>
            <w:webHidden/>
            <w:sz w:val="24"/>
            <w:szCs w:val="24"/>
          </w:rPr>
          <w:fldChar w:fldCharType="end"/>
        </w:r>
      </w:hyperlink>
    </w:p>
    <w:p w14:paraId="6F9EFF03" w14:textId="6F7D137F" w:rsidR="006556D2" w:rsidRPr="006556D2" w:rsidRDefault="00796849" w:rsidP="006556D2">
      <w:pPr>
        <w:pStyle w:val="TableofFigures"/>
        <w:tabs>
          <w:tab w:val="right" w:leader="dot" w:pos="7927"/>
        </w:tabs>
        <w:spacing w:line="360" w:lineRule="auto"/>
        <w:jc w:val="both"/>
        <w:rPr>
          <w:rFonts w:ascii="Times New Roman" w:hAnsi="Times New Roman" w:cs="Times New Roman"/>
          <w:noProof/>
          <w:sz w:val="24"/>
          <w:szCs w:val="24"/>
        </w:rPr>
      </w:pPr>
      <w:hyperlink w:anchor="_Toc200790737" w:history="1">
        <w:r w:rsidR="00CE280B" w:rsidRPr="004C3D69">
          <w:rPr>
            <w:rStyle w:val="Hyperlink"/>
            <w:rFonts w:ascii="Times New Roman" w:hAnsi="Times New Roman" w:cs="Times New Roman"/>
            <w:noProof/>
            <w:sz w:val="24"/>
            <w:szCs w:val="24"/>
          </w:rPr>
          <w:t>Gambar 3. 2 Waktu Pelaporan LKPM</w:t>
        </w:r>
        <w:r w:rsidR="00CE280B" w:rsidRPr="004C3D69">
          <w:rPr>
            <w:rFonts w:ascii="Times New Roman" w:hAnsi="Times New Roman" w:cs="Times New Roman"/>
            <w:noProof/>
            <w:webHidden/>
            <w:sz w:val="24"/>
            <w:szCs w:val="24"/>
          </w:rPr>
          <w:tab/>
        </w:r>
        <w:r w:rsidR="00CE280B" w:rsidRPr="004C3D69">
          <w:rPr>
            <w:rFonts w:ascii="Times New Roman" w:hAnsi="Times New Roman" w:cs="Times New Roman"/>
            <w:noProof/>
            <w:webHidden/>
            <w:sz w:val="24"/>
            <w:szCs w:val="24"/>
          </w:rPr>
          <w:fldChar w:fldCharType="begin"/>
        </w:r>
        <w:r w:rsidR="00CE280B" w:rsidRPr="004C3D69">
          <w:rPr>
            <w:rFonts w:ascii="Times New Roman" w:hAnsi="Times New Roman" w:cs="Times New Roman"/>
            <w:noProof/>
            <w:webHidden/>
            <w:sz w:val="24"/>
            <w:szCs w:val="24"/>
          </w:rPr>
          <w:instrText xml:space="preserve"> PAGEREF _Toc200790737 \h </w:instrText>
        </w:r>
        <w:r w:rsidR="00CE280B" w:rsidRPr="004C3D69">
          <w:rPr>
            <w:rFonts w:ascii="Times New Roman" w:hAnsi="Times New Roman" w:cs="Times New Roman"/>
            <w:noProof/>
            <w:webHidden/>
            <w:sz w:val="24"/>
            <w:szCs w:val="24"/>
          </w:rPr>
        </w:r>
        <w:r w:rsidR="00CE280B" w:rsidRPr="004C3D69">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64</w:t>
        </w:r>
        <w:r w:rsidR="00CE280B" w:rsidRPr="004C3D69">
          <w:rPr>
            <w:rFonts w:ascii="Times New Roman" w:hAnsi="Times New Roman" w:cs="Times New Roman"/>
            <w:noProof/>
            <w:webHidden/>
            <w:sz w:val="24"/>
            <w:szCs w:val="24"/>
          </w:rPr>
          <w:fldChar w:fldCharType="end"/>
        </w:r>
      </w:hyperlink>
      <w:r w:rsidR="00CE280B" w:rsidRPr="004C3D69">
        <w:rPr>
          <w:rFonts w:ascii="Times New Roman" w:hAnsi="Times New Roman" w:cs="Times New Roman"/>
          <w:sz w:val="24"/>
          <w:szCs w:val="24"/>
        </w:rPr>
        <w:fldChar w:fldCharType="end"/>
      </w:r>
      <w:r w:rsidR="006556D2" w:rsidRPr="006556D2">
        <w:rPr>
          <w:rFonts w:ascii="Times New Roman" w:hAnsi="Times New Roman" w:cs="Times New Roman"/>
          <w:sz w:val="24"/>
          <w:szCs w:val="24"/>
        </w:rPr>
        <w:fldChar w:fldCharType="begin"/>
      </w:r>
      <w:r w:rsidR="006556D2" w:rsidRPr="006556D2">
        <w:rPr>
          <w:rFonts w:ascii="Times New Roman" w:hAnsi="Times New Roman" w:cs="Times New Roman"/>
          <w:sz w:val="24"/>
          <w:szCs w:val="24"/>
        </w:rPr>
        <w:instrText xml:space="preserve"> TOC \h \z \c "Gambar 4." </w:instrText>
      </w:r>
      <w:r w:rsidR="006556D2" w:rsidRPr="006556D2">
        <w:rPr>
          <w:rFonts w:ascii="Times New Roman" w:hAnsi="Times New Roman" w:cs="Times New Roman"/>
          <w:sz w:val="24"/>
          <w:szCs w:val="24"/>
        </w:rPr>
        <w:fldChar w:fldCharType="separate"/>
      </w:r>
    </w:p>
    <w:p w14:paraId="0DF84389" w14:textId="04AF5D95" w:rsidR="000C0027" w:rsidRPr="000C0027" w:rsidRDefault="006556D2" w:rsidP="000C0027">
      <w:pPr>
        <w:pStyle w:val="TableofFigures"/>
        <w:tabs>
          <w:tab w:val="right" w:leader="dot" w:pos="7927"/>
        </w:tabs>
        <w:spacing w:line="360" w:lineRule="auto"/>
        <w:jc w:val="both"/>
        <w:rPr>
          <w:rFonts w:ascii="Times New Roman" w:eastAsiaTheme="minorEastAsia" w:hAnsi="Times New Roman" w:cs="Times New Roman"/>
          <w:noProof/>
          <w:kern w:val="0"/>
          <w:sz w:val="24"/>
          <w:szCs w:val="24"/>
          <w:lang w:eastAsia="en-ID"/>
          <w14:ligatures w14:val="none"/>
        </w:rPr>
      </w:pPr>
      <w:r w:rsidRPr="006556D2">
        <w:rPr>
          <w:rFonts w:ascii="Times New Roman" w:hAnsi="Times New Roman" w:cs="Times New Roman"/>
          <w:sz w:val="24"/>
          <w:szCs w:val="24"/>
        </w:rPr>
        <w:fldChar w:fldCharType="end"/>
      </w:r>
      <w:bookmarkStart w:id="37" w:name="_Toc198717504"/>
      <w:bookmarkStart w:id="38" w:name="_Toc199091882"/>
      <w:bookmarkStart w:id="39" w:name="_Toc200560935"/>
      <w:r w:rsidR="000C0027" w:rsidRPr="000C0027">
        <w:rPr>
          <w:rFonts w:ascii="Times New Roman" w:hAnsi="Times New Roman" w:cs="Times New Roman"/>
          <w:color w:val="000000" w:themeColor="text1"/>
          <w:sz w:val="24"/>
          <w:szCs w:val="24"/>
        </w:rPr>
        <w:fldChar w:fldCharType="begin"/>
      </w:r>
      <w:r w:rsidR="000C0027" w:rsidRPr="000C0027">
        <w:rPr>
          <w:rFonts w:ascii="Times New Roman" w:hAnsi="Times New Roman" w:cs="Times New Roman"/>
          <w:color w:val="000000" w:themeColor="text1"/>
          <w:sz w:val="24"/>
          <w:szCs w:val="24"/>
        </w:rPr>
        <w:instrText xml:space="preserve"> TOC \h \z \c "Gambar 4." </w:instrText>
      </w:r>
      <w:r w:rsidR="000C0027" w:rsidRPr="000C0027">
        <w:rPr>
          <w:rFonts w:ascii="Times New Roman" w:hAnsi="Times New Roman" w:cs="Times New Roman"/>
          <w:color w:val="000000" w:themeColor="text1"/>
          <w:sz w:val="24"/>
          <w:szCs w:val="24"/>
        </w:rPr>
        <w:fldChar w:fldCharType="separate"/>
      </w:r>
      <w:hyperlink w:anchor="_Toc201305541" w:history="1">
        <w:r w:rsidR="000C0027" w:rsidRPr="000C0027">
          <w:rPr>
            <w:rStyle w:val="Hyperlink"/>
            <w:rFonts w:ascii="Times New Roman" w:hAnsi="Times New Roman" w:cs="Times New Roman"/>
            <w:noProof/>
            <w:sz w:val="24"/>
            <w:szCs w:val="24"/>
          </w:rPr>
          <w:t>Gambar 4. 1 Dokumentasi Kegiatan Semarang Bisnis Forum</w:t>
        </w:r>
        <w:r w:rsidR="000C0027" w:rsidRPr="000C0027">
          <w:rPr>
            <w:rFonts w:ascii="Times New Roman" w:hAnsi="Times New Roman" w:cs="Times New Roman"/>
            <w:noProof/>
            <w:webHidden/>
            <w:sz w:val="24"/>
            <w:szCs w:val="24"/>
          </w:rPr>
          <w:tab/>
        </w:r>
        <w:r w:rsidR="000C0027" w:rsidRPr="000C0027">
          <w:rPr>
            <w:rFonts w:ascii="Times New Roman" w:hAnsi="Times New Roman" w:cs="Times New Roman"/>
            <w:noProof/>
            <w:webHidden/>
            <w:sz w:val="24"/>
            <w:szCs w:val="24"/>
          </w:rPr>
          <w:fldChar w:fldCharType="begin"/>
        </w:r>
        <w:r w:rsidR="000C0027" w:rsidRPr="000C0027">
          <w:rPr>
            <w:rFonts w:ascii="Times New Roman" w:hAnsi="Times New Roman" w:cs="Times New Roman"/>
            <w:noProof/>
            <w:webHidden/>
            <w:sz w:val="24"/>
            <w:szCs w:val="24"/>
          </w:rPr>
          <w:instrText xml:space="preserve"> PAGEREF _Toc201305541 \h </w:instrText>
        </w:r>
        <w:r w:rsidR="000C0027" w:rsidRPr="000C0027">
          <w:rPr>
            <w:rFonts w:ascii="Times New Roman" w:hAnsi="Times New Roman" w:cs="Times New Roman"/>
            <w:noProof/>
            <w:webHidden/>
            <w:sz w:val="24"/>
            <w:szCs w:val="24"/>
          </w:rPr>
        </w:r>
        <w:r w:rsidR="000C0027" w:rsidRPr="000C0027">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70</w:t>
        </w:r>
        <w:r w:rsidR="000C0027" w:rsidRPr="000C0027">
          <w:rPr>
            <w:rFonts w:ascii="Times New Roman" w:hAnsi="Times New Roman" w:cs="Times New Roman"/>
            <w:noProof/>
            <w:webHidden/>
            <w:sz w:val="24"/>
            <w:szCs w:val="24"/>
          </w:rPr>
          <w:fldChar w:fldCharType="end"/>
        </w:r>
      </w:hyperlink>
    </w:p>
    <w:p w14:paraId="0843A31C" w14:textId="2FD3B7EB" w:rsidR="000C0027" w:rsidRPr="000C0027" w:rsidRDefault="00796849" w:rsidP="000C0027">
      <w:pPr>
        <w:pStyle w:val="TableofFigures"/>
        <w:tabs>
          <w:tab w:val="right" w:leader="dot" w:pos="7927"/>
        </w:tabs>
        <w:spacing w:line="360" w:lineRule="auto"/>
        <w:rPr>
          <w:rFonts w:ascii="Times New Roman" w:eastAsiaTheme="minorEastAsia" w:hAnsi="Times New Roman" w:cs="Times New Roman"/>
          <w:noProof/>
          <w:kern w:val="0"/>
          <w:sz w:val="24"/>
          <w:szCs w:val="24"/>
          <w:lang w:eastAsia="en-ID"/>
          <w14:ligatures w14:val="none"/>
        </w:rPr>
      </w:pPr>
      <w:hyperlink w:anchor="_Toc201305542" w:history="1">
        <w:r w:rsidR="000C0027" w:rsidRPr="000C0027">
          <w:rPr>
            <w:rStyle w:val="Hyperlink"/>
            <w:rFonts w:ascii="Times New Roman" w:hAnsi="Times New Roman" w:cs="Times New Roman"/>
            <w:noProof/>
            <w:sz w:val="24"/>
            <w:szCs w:val="24"/>
          </w:rPr>
          <w:t>Gambar 4. 2 Dokumentasi Kegiatan Temu Bisnis DPMPTSP Kota Semarang Bersama Kadin Kota Bandung</w:t>
        </w:r>
        <w:r w:rsidR="000C0027" w:rsidRPr="000C0027">
          <w:rPr>
            <w:rFonts w:ascii="Times New Roman" w:hAnsi="Times New Roman" w:cs="Times New Roman"/>
            <w:noProof/>
            <w:webHidden/>
            <w:sz w:val="24"/>
            <w:szCs w:val="24"/>
          </w:rPr>
          <w:tab/>
        </w:r>
        <w:r w:rsidR="000C0027" w:rsidRPr="000C0027">
          <w:rPr>
            <w:rFonts w:ascii="Times New Roman" w:hAnsi="Times New Roman" w:cs="Times New Roman"/>
            <w:noProof/>
            <w:webHidden/>
            <w:sz w:val="24"/>
            <w:szCs w:val="24"/>
          </w:rPr>
          <w:fldChar w:fldCharType="begin"/>
        </w:r>
        <w:r w:rsidR="000C0027" w:rsidRPr="000C0027">
          <w:rPr>
            <w:rFonts w:ascii="Times New Roman" w:hAnsi="Times New Roman" w:cs="Times New Roman"/>
            <w:noProof/>
            <w:webHidden/>
            <w:sz w:val="24"/>
            <w:szCs w:val="24"/>
          </w:rPr>
          <w:instrText xml:space="preserve"> PAGEREF _Toc201305542 \h </w:instrText>
        </w:r>
        <w:r w:rsidR="000C0027" w:rsidRPr="000C0027">
          <w:rPr>
            <w:rFonts w:ascii="Times New Roman" w:hAnsi="Times New Roman" w:cs="Times New Roman"/>
            <w:noProof/>
            <w:webHidden/>
            <w:sz w:val="24"/>
            <w:szCs w:val="24"/>
          </w:rPr>
        </w:r>
        <w:r w:rsidR="000C0027" w:rsidRPr="000C0027">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74</w:t>
        </w:r>
        <w:r w:rsidR="000C0027" w:rsidRPr="000C0027">
          <w:rPr>
            <w:rFonts w:ascii="Times New Roman" w:hAnsi="Times New Roman" w:cs="Times New Roman"/>
            <w:noProof/>
            <w:webHidden/>
            <w:sz w:val="24"/>
            <w:szCs w:val="24"/>
          </w:rPr>
          <w:fldChar w:fldCharType="end"/>
        </w:r>
      </w:hyperlink>
    </w:p>
    <w:p w14:paraId="25D50F76" w14:textId="7DC0BAD4" w:rsidR="000C0027" w:rsidRPr="000C0027" w:rsidRDefault="00796849" w:rsidP="000C0027">
      <w:pPr>
        <w:pStyle w:val="TableofFigures"/>
        <w:tabs>
          <w:tab w:val="right" w:leader="dot" w:pos="7927"/>
        </w:tabs>
        <w:spacing w:line="360" w:lineRule="auto"/>
        <w:rPr>
          <w:rFonts w:ascii="Times New Roman" w:eastAsiaTheme="minorEastAsia" w:hAnsi="Times New Roman" w:cs="Times New Roman"/>
          <w:noProof/>
          <w:kern w:val="0"/>
          <w:sz w:val="24"/>
          <w:szCs w:val="24"/>
          <w:lang w:eastAsia="en-ID"/>
          <w14:ligatures w14:val="none"/>
        </w:rPr>
      </w:pPr>
      <w:hyperlink w:anchor="_Toc201305543" w:history="1">
        <w:r w:rsidR="000C0027" w:rsidRPr="000C0027">
          <w:rPr>
            <w:rStyle w:val="Hyperlink"/>
            <w:rFonts w:ascii="Times New Roman" w:hAnsi="Times New Roman" w:cs="Times New Roman"/>
            <w:noProof/>
            <w:sz w:val="24"/>
            <w:szCs w:val="24"/>
          </w:rPr>
          <w:t>Gambar 4. 3 Dokumentasi Sharing Session Kemitraan Bagi Pelaku Usaha</w:t>
        </w:r>
        <w:r w:rsidR="000C0027" w:rsidRPr="000C0027">
          <w:rPr>
            <w:rFonts w:ascii="Times New Roman" w:hAnsi="Times New Roman" w:cs="Times New Roman"/>
            <w:noProof/>
            <w:webHidden/>
            <w:sz w:val="24"/>
            <w:szCs w:val="24"/>
          </w:rPr>
          <w:tab/>
        </w:r>
        <w:r w:rsidR="000C0027" w:rsidRPr="000C0027">
          <w:rPr>
            <w:rFonts w:ascii="Times New Roman" w:hAnsi="Times New Roman" w:cs="Times New Roman"/>
            <w:noProof/>
            <w:webHidden/>
            <w:sz w:val="24"/>
            <w:szCs w:val="24"/>
          </w:rPr>
          <w:fldChar w:fldCharType="begin"/>
        </w:r>
        <w:r w:rsidR="000C0027" w:rsidRPr="000C0027">
          <w:rPr>
            <w:rFonts w:ascii="Times New Roman" w:hAnsi="Times New Roman" w:cs="Times New Roman"/>
            <w:noProof/>
            <w:webHidden/>
            <w:sz w:val="24"/>
            <w:szCs w:val="24"/>
          </w:rPr>
          <w:instrText xml:space="preserve"> PAGEREF _Toc201305543 \h </w:instrText>
        </w:r>
        <w:r w:rsidR="000C0027" w:rsidRPr="000C0027">
          <w:rPr>
            <w:rFonts w:ascii="Times New Roman" w:hAnsi="Times New Roman" w:cs="Times New Roman"/>
            <w:noProof/>
            <w:webHidden/>
            <w:sz w:val="24"/>
            <w:szCs w:val="24"/>
          </w:rPr>
        </w:r>
        <w:r w:rsidR="000C0027" w:rsidRPr="000C0027">
          <w:rPr>
            <w:rFonts w:ascii="Times New Roman" w:hAnsi="Times New Roman" w:cs="Times New Roman"/>
            <w:noProof/>
            <w:webHidden/>
            <w:sz w:val="24"/>
            <w:szCs w:val="24"/>
          </w:rPr>
          <w:fldChar w:fldCharType="separate"/>
        </w:r>
        <w:r w:rsidR="003F0CB1">
          <w:rPr>
            <w:rFonts w:ascii="Times New Roman" w:hAnsi="Times New Roman" w:cs="Times New Roman"/>
            <w:noProof/>
            <w:webHidden/>
            <w:sz w:val="24"/>
            <w:szCs w:val="24"/>
          </w:rPr>
          <w:t>77</w:t>
        </w:r>
        <w:r w:rsidR="000C0027" w:rsidRPr="000C0027">
          <w:rPr>
            <w:rFonts w:ascii="Times New Roman" w:hAnsi="Times New Roman" w:cs="Times New Roman"/>
            <w:noProof/>
            <w:webHidden/>
            <w:sz w:val="24"/>
            <w:szCs w:val="24"/>
          </w:rPr>
          <w:fldChar w:fldCharType="end"/>
        </w:r>
      </w:hyperlink>
    </w:p>
    <w:p w14:paraId="5B95CE93" w14:textId="79BEF4BC" w:rsidR="007F6A40" w:rsidRDefault="000C0027" w:rsidP="000C0027">
      <w:pPr>
        <w:pStyle w:val="Heading1"/>
        <w:spacing w:line="360" w:lineRule="auto"/>
        <w:jc w:val="center"/>
        <w:rPr>
          <w:rFonts w:ascii="Times New Roman" w:hAnsi="Times New Roman" w:cs="Times New Roman"/>
          <w:b/>
          <w:bCs/>
          <w:color w:val="000000" w:themeColor="text1"/>
          <w:sz w:val="24"/>
          <w:szCs w:val="24"/>
        </w:rPr>
        <w:sectPr w:rsidR="007F6A40" w:rsidSect="007F6A40">
          <w:pgSz w:w="11906" w:h="16838"/>
          <w:pgMar w:top="2268" w:right="1701" w:bottom="1701" w:left="2268" w:header="709" w:footer="709" w:gutter="0"/>
          <w:pgNumType w:fmt="lowerRoman" w:start="2"/>
          <w:cols w:space="708"/>
          <w:docGrid w:linePitch="360"/>
        </w:sectPr>
      </w:pPr>
      <w:r w:rsidRPr="000C0027">
        <w:rPr>
          <w:rFonts w:ascii="Times New Roman" w:hAnsi="Times New Roman" w:cs="Times New Roman"/>
          <w:color w:val="000000" w:themeColor="text1"/>
          <w:sz w:val="24"/>
          <w:szCs w:val="24"/>
        </w:rPr>
        <w:fldChar w:fldCharType="end"/>
      </w:r>
    </w:p>
    <w:p w14:paraId="2344A060" w14:textId="573AA75A" w:rsidR="0094372A" w:rsidRPr="00673594" w:rsidRDefault="0094372A" w:rsidP="005B7B57">
      <w:pPr>
        <w:pStyle w:val="Heading1"/>
        <w:spacing w:line="360" w:lineRule="auto"/>
        <w:jc w:val="center"/>
        <w:rPr>
          <w:rFonts w:ascii="Times New Roman" w:hAnsi="Times New Roman" w:cs="Times New Roman"/>
          <w:b/>
          <w:bCs/>
          <w:color w:val="000000" w:themeColor="text1"/>
          <w:sz w:val="24"/>
          <w:szCs w:val="24"/>
        </w:rPr>
      </w:pPr>
      <w:bookmarkStart w:id="40" w:name="_Toc200790215"/>
      <w:bookmarkStart w:id="41" w:name="_Toc200844302"/>
      <w:bookmarkStart w:id="42" w:name="_Toc200846445"/>
      <w:bookmarkStart w:id="43" w:name="_Toc202898269"/>
      <w:r w:rsidRPr="00A607F1">
        <w:rPr>
          <w:rFonts w:ascii="Times New Roman" w:hAnsi="Times New Roman" w:cs="Times New Roman"/>
          <w:b/>
          <w:bCs/>
          <w:color w:val="000000" w:themeColor="text1"/>
          <w:sz w:val="24"/>
          <w:szCs w:val="24"/>
        </w:rPr>
        <w:lastRenderedPageBreak/>
        <w:t>BAB I</w:t>
      </w:r>
      <w:bookmarkStart w:id="44" w:name="_Toc198717505"/>
      <w:bookmarkStart w:id="45" w:name="_Toc199091883"/>
      <w:bookmarkEnd w:id="37"/>
      <w:bookmarkEnd w:id="38"/>
      <w:r w:rsidR="00673594">
        <w:rPr>
          <w:rFonts w:ascii="Times New Roman" w:hAnsi="Times New Roman" w:cs="Times New Roman"/>
          <w:b/>
          <w:bCs/>
          <w:color w:val="000000" w:themeColor="text1"/>
          <w:sz w:val="24"/>
          <w:szCs w:val="24"/>
        </w:rPr>
        <w:t xml:space="preserve"> </w:t>
      </w:r>
      <w:r w:rsidR="00673594">
        <w:rPr>
          <w:rFonts w:ascii="Times New Roman" w:hAnsi="Times New Roman" w:cs="Times New Roman"/>
          <w:b/>
          <w:bCs/>
          <w:color w:val="000000" w:themeColor="text1"/>
          <w:sz w:val="24"/>
          <w:szCs w:val="24"/>
        </w:rPr>
        <w:br/>
      </w:r>
      <w:r w:rsidRPr="00A607F1">
        <w:rPr>
          <w:rFonts w:ascii="Times New Roman" w:hAnsi="Times New Roman" w:cs="Times New Roman"/>
          <w:b/>
          <w:bCs/>
          <w:color w:val="000000" w:themeColor="text1"/>
          <w:sz w:val="24"/>
          <w:szCs w:val="24"/>
        </w:rPr>
        <w:t>PENDAHULUAN</w:t>
      </w:r>
      <w:bookmarkEnd w:id="39"/>
      <w:bookmarkEnd w:id="40"/>
      <w:bookmarkEnd w:id="41"/>
      <w:bookmarkEnd w:id="42"/>
      <w:bookmarkEnd w:id="43"/>
      <w:bookmarkEnd w:id="44"/>
      <w:bookmarkEnd w:id="45"/>
    </w:p>
    <w:p w14:paraId="58430F25" w14:textId="1FA8DA88" w:rsidR="00AC02BB" w:rsidRPr="00A607F1" w:rsidRDefault="00AC02BB" w:rsidP="00AC02BB">
      <w:pPr>
        <w:spacing w:line="360" w:lineRule="auto"/>
        <w:rPr>
          <w:rFonts w:ascii="Times New Roman" w:hAnsi="Times New Roman" w:cs="Times New Roman"/>
          <w:b/>
          <w:bCs/>
          <w:sz w:val="24"/>
          <w:szCs w:val="24"/>
        </w:rPr>
      </w:pPr>
    </w:p>
    <w:p w14:paraId="037808D4" w14:textId="34B19DF2" w:rsidR="0015493E" w:rsidRPr="00A607F1" w:rsidRDefault="00AC02BB" w:rsidP="002C352A">
      <w:pPr>
        <w:pStyle w:val="Heading2"/>
        <w:numPr>
          <w:ilvl w:val="0"/>
          <w:numId w:val="24"/>
        </w:numPr>
        <w:rPr>
          <w:rFonts w:ascii="Times New Roman" w:hAnsi="Times New Roman" w:cs="Times New Roman"/>
          <w:b/>
          <w:bCs/>
          <w:color w:val="000000" w:themeColor="text1"/>
          <w:sz w:val="24"/>
          <w:szCs w:val="24"/>
        </w:rPr>
      </w:pPr>
      <w:bookmarkStart w:id="46" w:name="_Toc198717506"/>
      <w:bookmarkStart w:id="47" w:name="_Toc199091884"/>
      <w:bookmarkStart w:id="48" w:name="_Toc200560936"/>
      <w:bookmarkStart w:id="49" w:name="_Toc200790216"/>
      <w:bookmarkStart w:id="50" w:name="_Toc200844303"/>
      <w:bookmarkStart w:id="51" w:name="_Toc200846446"/>
      <w:bookmarkStart w:id="52" w:name="_Toc202898270"/>
      <w:r w:rsidRPr="00A607F1">
        <w:rPr>
          <w:rFonts w:ascii="Times New Roman" w:hAnsi="Times New Roman" w:cs="Times New Roman"/>
          <w:b/>
          <w:bCs/>
          <w:color w:val="000000" w:themeColor="text1"/>
          <w:sz w:val="24"/>
          <w:szCs w:val="24"/>
        </w:rPr>
        <w:t>Latar Belakang</w:t>
      </w:r>
      <w:bookmarkEnd w:id="46"/>
      <w:bookmarkEnd w:id="47"/>
      <w:bookmarkEnd w:id="48"/>
      <w:bookmarkEnd w:id="49"/>
      <w:bookmarkEnd w:id="50"/>
      <w:bookmarkEnd w:id="51"/>
      <w:bookmarkEnd w:id="52"/>
      <w:r w:rsidRPr="00A607F1">
        <w:rPr>
          <w:rFonts w:ascii="Times New Roman" w:hAnsi="Times New Roman" w:cs="Times New Roman"/>
          <w:b/>
          <w:bCs/>
          <w:color w:val="000000" w:themeColor="text1"/>
          <w:sz w:val="24"/>
          <w:szCs w:val="24"/>
        </w:rPr>
        <w:t xml:space="preserve"> </w:t>
      </w:r>
    </w:p>
    <w:p w14:paraId="7E224DD8" w14:textId="77777777" w:rsidR="001403F5" w:rsidRPr="00A607F1" w:rsidRDefault="001403F5" w:rsidP="001403F5"/>
    <w:p w14:paraId="7361E0C9" w14:textId="3C35EBAB" w:rsidR="00A941D8" w:rsidRDefault="00A941D8" w:rsidP="004A4BDA">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Penanaman modal merupakan istilah lain dari investasi, keberadaan investasi menjadi salah satu faktor yang memiliki peran penting dalam mendorong pertumbuhan dan percepatan pembangunan ekonomi di suatu daerah. Teori Harrod Domar dalam buku Sukirno (2011) mengemukakan bahwa dalam menumbuhkan suatu perekonomian diperlukan pembentukan investasi yang menjadi modal tambahan. Teori tersebut memperkuat keberadaan investasi untuk meningkatkan kemampuan produksi produk, komoditi, dan jasa sebagai </w:t>
      </w:r>
      <w:r w:rsidRPr="004A4BDA">
        <w:rPr>
          <w:rFonts w:ascii="Times New Roman" w:hAnsi="Times New Roman" w:cs="Times New Roman"/>
          <w:sz w:val="24"/>
          <w:szCs w:val="24"/>
        </w:rPr>
        <w:t>engine of growth</w:t>
      </w:r>
      <w:r w:rsidRPr="00A607F1">
        <w:rPr>
          <w:rFonts w:ascii="Times New Roman" w:hAnsi="Times New Roman" w:cs="Times New Roman"/>
          <w:sz w:val="24"/>
          <w:szCs w:val="24"/>
        </w:rPr>
        <w:t xml:space="preserve"> (mesin penggerak) dalam proses pertumbuhan dan pembangunan ekonomi.</w:t>
      </w:r>
      <w:r w:rsidRPr="00541863">
        <w:rPr>
          <w:rStyle w:val="FootnoteReference"/>
        </w:rPr>
        <w:footnoteReference w:id="1"/>
      </w:r>
      <w:r w:rsidRPr="00A607F1">
        <w:rPr>
          <w:rFonts w:ascii="Times New Roman" w:hAnsi="Times New Roman" w:cs="Times New Roman"/>
          <w:sz w:val="24"/>
          <w:szCs w:val="24"/>
        </w:rPr>
        <w:t xml:space="preserve"> Penelitian sebelumnya membuktikan bahwa aktivitas investasi berperan penting bagi perekonomian. Menurut Galuh Andani &amp; Maulidiyah (2023), perkembangan ekonomi di suatu daerah lebih cepat apabila didukung adanya aliran investasi, hal ini menunjukan bahwa investasi berpengaruh positif terhadap PDRB.</w:t>
      </w:r>
      <w:r w:rsidR="00FB2090" w:rsidRPr="00541863">
        <w:rPr>
          <w:rStyle w:val="FootnoteReference"/>
        </w:rPr>
        <w:footnoteReference w:id="2"/>
      </w:r>
      <w:r w:rsidRPr="00A607F1">
        <w:rPr>
          <w:rFonts w:ascii="Times New Roman" w:hAnsi="Times New Roman" w:cs="Times New Roman"/>
          <w:sz w:val="24"/>
          <w:szCs w:val="24"/>
        </w:rPr>
        <w:t xml:space="preserve"> Selaras dengan penelitian Galuh, Parahita &amp; Junaedi (2020) mengemukakan bahwa aktivitas yang dilakukan oleh Penanam Modal Dalam Negeri (PMDN) dan Penanam Modal Asing (PMA) mempunyai peran dalam menggerakkan roda sektor-sektor riil perekonomian di tingkat daerah.</w:t>
      </w:r>
      <w:r w:rsidR="00FB2090" w:rsidRPr="00541863">
        <w:rPr>
          <w:rStyle w:val="FootnoteReference"/>
        </w:rPr>
        <w:footnoteReference w:id="3"/>
      </w:r>
      <w:r w:rsidRPr="00A607F1">
        <w:rPr>
          <w:rFonts w:ascii="Times New Roman" w:hAnsi="Times New Roman" w:cs="Times New Roman"/>
          <w:sz w:val="24"/>
          <w:szCs w:val="24"/>
        </w:rPr>
        <w:t xml:space="preserve"> </w:t>
      </w:r>
    </w:p>
    <w:p w14:paraId="1181C50E" w14:textId="77777777" w:rsidR="00AC74A7" w:rsidRPr="00A607F1" w:rsidRDefault="00AC74A7" w:rsidP="004A4BDA">
      <w:pPr>
        <w:spacing w:line="360" w:lineRule="auto"/>
        <w:ind w:left="720" w:firstLine="720"/>
        <w:jc w:val="both"/>
        <w:rPr>
          <w:rFonts w:ascii="Times New Roman" w:hAnsi="Times New Roman" w:cs="Times New Roman"/>
          <w:sz w:val="24"/>
          <w:szCs w:val="24"/>
        </w:rPr>
      </w:pPr>
    </w:p>
    <w:p w14:paraId="0CF98106" w14:textId="7B9EE013" w:rsidR="00A941D8"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Investasi dapat dilaksanakan setelah terjadinya kesepakatan antara penanam modal (investor) dengan penyedia sarana, baik instansi, badan swasta, organisasi maupun perusahaan. Definisi penanaman modal berdasarkan Undang-Undang Republik Indonesia nomor 25 Tahun 2007 tentang penanaman modal pasal 1 yaitu: (1) Penanaman modal adalah segala bentuk kegiatan menanam modal, baik oleh penanaman modal dalam negeri maupun peranan modal asing untuk melakukan usaha di wilayah negara republik Indonesia. (2) Penanaman modal dalam negeri adalah kegiatan menanam modal untuk melakukan usaha di wilayah negara republik Indonesia yang dilakukan oleh penanam modal dalam negeri dengan menggunakan modal dalam negeri. (3) Penanaman modal asing merupakan kegiatan menanam modal untuk melakukan usaha di wilayah negara republik Indonesia yang dilakukan oleh penanam modal asing. (4) Penanam modal merupakan perseorangan atau badan usaha yang melakukan penanaman modal yang dapat berupa penanaman modal dalam negeri dan modal asing. (5) Penanam modal dalam negeri (PMDN) adalah perseorangan warga negara Indonesia, badan usaha Indonesia. Negara Republik Indonesia, atau daerah yang melakukan penanaman modal di wilayah negara Republik Indonesia. (6) Penanam modal asing (PMA) merupakan perseorang warga negara asing, badan usaha asing mapun dalam melakukan penanaman modal wilayah negara Republik Indonesia. (7) Modal aset berbentuk uang atau juga bukan berbentuk uang yang dimiliki oleh penanam modal yang memiliki nilai ekonomi.</w:t>
      </w:r>
      <w:r w:rsidR="00FB2090" w:rsidRPr="00541863">
        <w:rPr>
          <w:rStyle w:val="FootnoteReference"/>
        </w:rPr>
        <w:footnoteReference w:id="4"/>
      </w:r>
    </w:p>
    <w:p w14:paraId="28B4FF48" w14:textId="42B234B7" w:rsidR="00AC74A7" w:rsidRDefault="00AC74A7" w:rsidP="00A941D8">
      <w:pPr>
        <w:pStyle w:val="ListParagraph"/>
        <w:spacing w:line="360" w:lineRule="auto"/>
        <w:ind w:firstLine="720"/>
        <w:jc w:val="both"/>
        <w:rPr>
          <w:rFonts w:ascii="Times New Roman" w:hAnsi="Times New Roman" w:cs="Times New Roman"/>
          <w:sz w:val="24"/>
          <w:szCs w:val="24"/>
        </w:rPr>
      </w:pPr>
    </w:p>
    <w:p w14:paraId="499D15DD" w14:textId="2A5CA0C5" w:rsidR="00AC74A7" w:rsidRDefault="00AC74A7" w:rsidP="00A941D8">
      <w:pPr>
        <w:pStyle w:val="ListParagraph"/>
        <w:spacing w:line="360" w:lineRule="auto"/>
        <w:ind w:firstLine="720"/>
        <w:jc w:val="both"/>
        <w:rPr>
          <w:rFonts w:ascii="Times New Roman" w:hAnsi="Times New Roman" w:cs="Times New Roman"/>
          <w:sz w:val="24"/>
          <w:szCs w:val="24"/>
        </w:rPr>
      </w:pPr>
    </w:p>
    <w:p w14:paraId="3E90651B" w14:textId="448397D9" w:rsidR="00AC74A7" w:rsidRDefault="00AC74A7" w:rsidP="00A941D8">
      <w:pPr>
        <w:pStyle w:val="ListParagraph"/>
        <w:spacing w:line="360" w:lineRule="auto"/>
        <w:ind w:firstLine="720"/>
        <w:jc w:val="both"/>
        <w:rPr>
          <w:rFonts w:ascii="Times New Roman" w:hAnsi="Times New Roman" w:cs="Times New Roman"/>
          <w:sz w:val="24"/>
          <w:szCs w:val="24"/>
        </w:rPr>
      </w:pPr>
    </w:p>
    <w:p w14:paraId="07652DE9" w14:textId="4F9F0176" w:rsidR="00AC74A7" w:rsidRDefault="00AC74A7" w:rsidP="00A941D8">
      <w:pPr>
        <w:pStyle w:val="ListParagraph"/>
        <w:spacing w:line="360" w:lineRule="auto"/>
        <w:ind w:firstLine="720"/>
        <w:jc w:val="both"/>
        <w:rPr>
          <w:rFonts w:ascii="Times New Roman" w:hAnsi="Times New Roman" w:cs="Times New Roman"/>
          <w:sz w:val="24"/>
          <w:szCs w:val="24"/>
        </w:rPr>
      </w:pPr>
    </w:p>
    <w:p w14:paraId="2207E017" w14:textId="77777777" w:rsidR="00AC74A7" w:rsidRPr="00A607F1" w:rsidRDefault="00AC74A7" w:rsidP="00A941D8">
      <w:pPr>
        <w:pStyle w:val="ListParagraph"/>
        <w:spacing w:line="360" w:lineRule="auto"/>
        <w:ind w:firstLine="720"/>
        <w:jc w:val="both"/>
        <w:rPr>
          <w:rFonts w:ascii="Times New Roman" w:hAnsi="Times New Roman" w:cs="Times New Roman"/>
          <w:sz w:val="24"/>
          <w:szCs w:val="24"/>
        </w:rPr>
      </w:pPr>
    </w:p>
    <w:p w14:paraId="5FA4AA9A" w14:textId="13B4E14C" w:rsidR="00A941D8" w:rsidRPr="00673594" w:rsidRDefault="00A941D8" w:rsidP="00673594">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Kota Semarang sebagai kota Provinsi Jawa Tengah merupakan kawasan yang sangat tepat dan menjadi incaran oleh para investor baik dalam negeri maupun asing untuk melakukan penanaman modal. Kementerian Investasi dan BKPM RI di tahun 2021 menobatkan Kota Semarang sebagai kota terbaik ke-2 dalam bidang layanan investasi.</w:t>
      </w:r>
      <w:r w:rsidRPr="00541863">
        <w:rPr>
          <w:rStyle w:val="FootnoteReference"/>
        </w:rPr>
        <w:footnoteReference w:id="5"/>
      </w:r>
      <w:r w:rsidRPr="00A607F1">
        <w:rPr>
          <w:rFonts w:ascii="Times New Roman" w:hAnsi="Times New Roman" w:cs="Times New Roman"/>
          <w:sz w:val="24"/>
          <w:szCs w:val="24"/>
        </w:rPr>
        <w:t xml:space="preserve"> Menurut website </w:t>
      </w:r>
      <w:hyperlink r:id="rId15" w:history="1">
        <w:r w:rsidRPr="00A607F1">
          <w:rPr>
            <w:rStyle w:val="Hyperlink"/>
            <w:rFonts w:ascii="Times New Roman" w:hAnsi="Times New Roman" w:cs="Times New Roman"/>
            <w:sz w:val="24"/>
            <w:szCs w:val="24"/>
          </w:rPr>
          <w:t>www.semarangkota.go.id</w:t>
        </w:r>
      </w:hyperlink>
      <w:r w:rsidRPr="00A607F1">
        <w:rPr>
          <w:rFonts w:ascii="Times New Roman" w:hAnsi="Times New Roman" w:cs="Times New Roman"/>
          <w:sz w:val="24"/>
          <w:szCs w:val="24"/>
        </w:rPr>
        <w:t>, Kota Semarang adalah kota strategis sebagai tujuan penanaman modal ditunjang dengan berbagai fasilitas transportasi yang dapat meningkatkan fungsinya sebagai pusat ekonomi dan simpul pembangunan di Provinsi Jawa Tengah. Kota Semarang merupakan kota menjadi salah satu kota utama dalam serangkaian kawasan strategis nasional Kawasan Wilayah Kedungsepur. Kawasan Wilayah Kedungsepur merupakan kawasan wilayah eks- karesidenan Semarang yang meliputi Kabupaten Kendal, Kabupaten Demak, Kabupaten semarang (Ungaran), Kota Salatiga, dan Kabupaten Grobogan (Purwodadi).</w:t>
      </w:r>
      <w:r w:rsidRPr="00A607F1">
        <w:rPr>
          <w:rFonts w:ascii="Times New Roman" w:hAnsi="Times New Roman" w:cs="Times New Roman"/>
        </w:rPr>
        <w:t xml:space="preserve"> </w:t>
      </w:r>
      <w:r w:rsidRPr="00A607F1">
        <w:rPr>
          <w:rFonts w:ascii="Times New Roman" w:hAnsi="Times New Roman" w:cs="Times New Roman"/>
          <w:sz w:val="24"/>
          <w:szCs w:val="24"/>
        </w:rPr>
        <w:t xml:space="preserve">Keberadaan Kota Semarang yang menjadi kota utama di Kawasan Kedungsepur, diharapkan mampu mengintegrasikan pembangunan daerah terkait agar menjadi kawasan metropolitan yang ideal dan menjadi simpul ekonomi terutama dalam bidang perdagangan dan jasa, industri dan ekonomi kreatif lainnya. </w:t>
      </w:r>
    </w:p>
    <w:p w14:paraId="03E4A457" w14:textId="5B76A53A" w:rsidR="00673594" w:rsidRPr="00AC74A7" w:rsidRDefault="00A941D8" w:rsidP="00AC74A7">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Peningkatan realisasi penanaman modal dan investasi di Kota Semarang yang menggairahkan menjadi orientasi setiap pemerintah daerah untuk menciptakan iklim investasi yang kondusif bagi investor. Iklim investasi merupakan seluruh kondisi yang berkaitan dengan lingkungan, regulasi, dan kelembagaan baik yang saat ini sedang proses berjalan, diharapkan dan diprediksikan terjadi di masa yang akan datang dan dapat memberikan dampak serta tingkat pengembalian suatu investasi yang ditanamkan. Dalam menciptakan iklim investasi yang kondusif, pemerintah daerah Kota Semarang menetapkan Peraturan Daerah Kota Semarang Nomor 9 Tahun 2014 tentang Penanaman Modal di Kota Semarang. </w:t>
      </w:r>
      <w:r w:rsidRPr="00A607F1">
        <w:rPr>
          <w:rFonts w:ascii="Times New Roman" w:hAnsi="Times New Roman" w:cs="Times New Roman"/>
          <w:sz w:val="24"/>
          <w:szCs w:val="24"/>
        </w:rPr>
        <w:lastRenderedPageBreak/>
        <w:t>Regulasi ditetapkan sebagai upaya dalam mendorong dan meningkatkan iklim penanaman modal yang kondusif dan memberikan jaminan kepastian hukum serta keberlangsungan proses perizinan berusaha untuk peningkatan kesejahteraan masyarakat.</w:t>
      </w:r>
      <w:r w:rsidRPr="00541863">
        <w:rPr>
          <w:rStyle w:val="FootnoteReference"/>
        </w:rPr>
        <w:footnoteReference w:id="6"/>
      </w:r>
      <w:r w:rsidRPr="00A607F1">
        <w:rPr>
          <w:rFonts w:ascii="Times New Roman" w:hAnsi="Times New Roman" w:cs="Times New Roman"/>
          <w:sz w:val="24"/>
          <w:szCs w:val="24"/>
        </w:rPr>
        <w:t xml:space="preserve"> </w:t>
      </w:r>
    </w:p>
    <w:p w14:paraId="47DA2E78" w14:textId="00B18720" w:rsidR="00A941D8" w:rsidRPr="00A607F1"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Keberhasilan suatu daerah dalam menarik investasi sangat membutuhkan peran dan regulasi yang ditentukan oleh kebijakan dan strategi yang diterapkan oleh pemerintah daerah melalui badan atau instansi yang menangani urusan penanaman modal. Mengacu pada Peraturan Walikota Semarang (Perwal) No. 109 Tahun 2021 tentang Kedudukan, Susunan Organisasi, Tugas Dan Fungsi, Serta System Kerja Dinas Penanaman Modal Dan Pelayanan Terpadu Satu Pintu Kota Semarang, DPMPTSP memiliki tugas melaksanakan urusan pemerintahan bidang penanaman modal dan penyelenggaraan pelayanan terpadu satu pintu bagi masyarakat dan investor.</w:t>
      </w:r>
      <w:r w:rsidRPr="00541863">
        <w:rPr>
          <w:rStyle w:val="FootnoteReference"/>
        </w:rPr>
        <w:footnoteReference w:id="7"/>
      </w:r>
      <w:r w:rsidRPr="00A607F1">
        <w:rPr>
          <w:rFonts w:ascii="Times New Roman" w:hAnsi="Times New Roman" w:cs="Times New Roman"/>
          <w:sz w:val="24"/>
          <w:szCs w:val="24"/>
        </w:rPr>
        <w:t xml:space="preserve"> Dinas Penanaman Modal ini mempunyai peran penting dalam menciptkan iklim investasi yang kondusif dengan cara memfasilitasi dan memberikan kemudahan proses administrasi dokumen-dokumen perizinan tempat berusaha, perluasan lahan, dan mempromosikan potensi daerah yang dimiliki Kota Semarang. Dinas Penanaman Modal dan Pelayanan Terpadu Satu Pintu (DPMPTSP) Kota Semarang tidak hanya berperan sebagai pengelola perizinan usaha, tetapi juga sebagai fasilitator dan promotor dalam menarik investasi baru. Berbagai inovasi diterapkan, termasuk integrasi system perizinan baik secara digital melalui website </w:t>
      </w:r>
      <w:r w:rsidR="002F7E2F" w:rsidRPr="002F7E2F">
        <w:rPr>
          <w:rFonts w:ascii="Times New Roman" w:hAnsi="Times New Roman" w:cs="Times New Roman"/>
          <w:i/>
          <w:iCs/>
          <w:sz w:val="24"/>
          <w:szCs w:val="24"/>
        </w:rPr>
        <w:t xml:space="preserve">Online Single Submission </w:t>
      </w:r>
      <w:r w:rsidRPr="00A607F1">
        <w:rPr>
          <w:rFonts w:ascii="Times New Roman" w:hAnsi="Times New Roman" w:cs="Times New Roman"/>
          <w:sz w:val="24"/>
          <w:szCs w:val="24"/>
        </w:rPr>
        <w:t>(OSS) maupun secara langsung melalui fasilitas mall pelayanan publi</w:t>
      </w:r>
      <w:r w:rsidR="004A4BDA">
        <w:rPr>
          <w:rFonts w:ascii="Times New Roman" w:hAnsi="Times New Roman" w:cs="Times New Roman"/>
          <w:sz w:val="24"/>
          <w:szCs w:val="24"/>
        </w:rPr>
        <w:t>k</w:t>
      </w:r>
      <w:r w:rsidRPr="00A607F1">
        <w:rPr>
          <w:rFonts w:ascii="Times New Roman" w:hAnsi="Times New Roman" w:cs="Times New Roman"/>
          <w:sz w:val="24"/>
          <w:szCs w:val="24"/>
        </w:rPr>
        <w:t xml:space="preserve">, pemberian insentif investasi, penyederhanaan proses birokrasi pendirian usaha, serta sinergi dan kolaborasi antar organisasi perangkat daerah (OPD) terkait untuk mempercepat realisasi investasi di Kota Semarang. </w:t>
      </w:r>
    </w:p>
    <w:p w14:paraId="7A9E2342" w14:textId="77777777" w:rsidR="00673594"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Penanaman modal di Kota Semarang dalam jangka tahun 2019 hingga sekarang menunjukkan dinamika yang menarik. Berdasarkan data Badan Pusat Statistik (BPS) Kota Semarang, tahun 2019 pola investasi mencapai 93,90% dari total nilai Penanaman Modal Tanpa Bangunan (PMTB) yang didominasi oleh sektor kontruksi.</w:t>
      </w:r>
      <w:r w:rsidRPr="00541863">
        <w:rPr>
          <w:rStyle w:val="FootnoteReference"/>
        </w:rPr>
        <w:footnoteReference w:id="8"/>
      </w:r>
      <w:r w:rsidRPr="00A607F1">
        <w:rPr>
          <w:rFonts w:ascii="Times New Roman" w:hAnsi="Times New Roman" w:cs="Times New Roman"/>
          <w:sz w:val="24"/>
          <w:szCs w:val="24"/>
        </w:rPr>
        <w:t xml:space="preserve"> </w:t>
      </w:r>
    </w:p>
    <w:p w14:paraId="0A4B0273" w14:textId="360861D6" w:rsidR="00507B0E"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Menurut </w:t>
      </w:r>
      <w:hyperlink r:id="rId16" w:history="1">
        <w:r w:rsidRPr="00A607F1">
          <w:rPr>
            <w:rStyle w:val="Hyperlink"/>
            <w:rFonts w:ascii="Times New Roman" w:hAnsi="Times New Roman" w:cs="Times New Roman"/>
            <w:sz w:val="24"/>
            <w:szCs w:val="24"/>
          </w:rPr>
          <w:t>data.semarangkota.go.id</w:t>
        </w:r>
      </w:hyperlink>
      <w:r w:rsidRPr="00A607F1">
        <w:rPr>
          <w:rFonts w:ascii="Times New Roman" w:hAnsi="Times New Roman" w:cs="Times New Roman"/>
          <w:sz w:val="24"/>
          <w:szCs w:val="24"/>
        </w:rPr>
        <w:t xml:space="preserve">, </w:t>
      </w:r>
      <w:r w:rsidR="00507B0E">
        <w:rPr>
          <w:rFonts w:ascii="Times New Roman" w:hAnsi="Times New Roman" w:cs="Times New Roman"/>
          <w:sz w:val="24"/>
          <w:szCs w:val="24"/>
        </w:rPr>
        <w:t xml:space="preserve">grafik </w:t>
      </w:r>
      <w:r w:rsidR="00304B08">
        <w:rPr>
          <w:rFonts w:ascii="Times New Roman" w:hAnsi="Times New Roman" w:cs="Times New Roman"/>
          <w:sz w:val="24"/>
          <w:szCs w:val="24"/>
        </w:rPr>
        <w:t>n</w:t>
      </w:r>
      <w:r w:rsidR="00304B08" w:rsidRPr="00A607F1">
        <w:rPr>
          <w:rFonts w:ascii="Times New Roman" w:hAnsi="Times New Roman" w:cs="Times New Roman"/>
          <w:sz w:val="24"/>
          <w:szCs w:val="24"/>
        </w:rPr>
        <w:t>ilai</w:t>
      </w:r>
      <w:r w:rsidRPr="00A607F1">
        <w:rPr>
          <w:rFonts w:ascii="Times New Roman" w:hAnsi="Times New Roman" w:cs="Times New Roman"/>
          <w:sz w:val="24"/>
          <w:szCs w:val="24"/>
        </w:rPr>
        <w:t xml:space="preserve"> investasi Penanaman Modal Dalam Negeri (PMDN) di Kota Semarang tahun 2020 mengalami penurunan drastis sebesar 45,9% akibat dampak pandemi COVID-19 yang mempengaruhi stimulan sektor ekonomi. Kondisi perekonomian kembali pulih pada tahun 2021, di mana investasi meningkat sebesar 23,04% seiring dengan usaha pemerintah dalam memperbaiki iklim infrastruktur dan investasi. Terjadi peningkatan di tahun 2022 sebesar 9,08% yang menunjukkan terdapat tantangan meskipun kondisi berangsur pulih. </w:t>
      </w:r>
    </w:p>
    <w:p w14:paraId="7B7D78DF" w14:textId="17530092" w:rsidR="00A941D8"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Berikut data penanaman modal di Kota Semarang dalam rentang tahun 2022 sampai tahun 2024.</w:t>
      </w:r>
    </w:p>
    <w:p w14:paraId="6649AC31" w14:textId="77777777" w:rsidR="005D1F89" w:rsidRPr="00A607F1" w:rsidRDefault="005D1F89" w:rsidP="00A941D8">
      <w:pPr>
        <w:pStyle w:val="ListParagraph"/>
        <w:spacing w:line="360" w:lineRule="auto"/>
        <w:ind w:firstLine="720"/>
        <w:jc w:val="both"/>
        <w:rPr>
          <w:rFonts w:ascii="Times New Roman" w:hAnsi="Times New Roman" w:cs="Times New Roman"/>
          <w:sz w:val="24"/>
          <w:szCs w:val="24"/>
        </w:rPr>
      </w:pPr>
    </w:p>
    <w:p w14:paraId="2AB72A64" w14:textId="340C6FB1" w:rsidR="00A941D8" w:rsidRPr="002C672E" w:rsidRDefault="002C672E" w:rsidP="002C672E">
      <w:pPr>
        <w:pStyle w:val="Caption"/>
        <w:ind w:firstLine="720"/>
        <w:jc w:val="center"/>
        <w:rPr>
          <w:rFonts w:ascii="Times New Roman" w:hAnsi="Times New Roman" w:cs="Times New Roman"/>
          <w:b/>
          <w:bCs/>
          <w:i w:val="0"/>
          <w:iCs w:val="0"/>
          <w:color w:val="auto"/>
          <w:sz w:val="24"/>
          <w:szCs w:val="24"/>
        </w:rPr>
      </w:pPr>
      <w:bookmarkStart w:id="53" w:name="_Toc200791323"/>
      <w:r w:rsidRPr="002C672E">
        <w:rPr>
          <w:rFonts w:ascii="Times New Roman" w:hAnsi="Times New Roman" w:cs="Times New Roman"/>
          <w:b/>
          <w:bCs/>
          <w:i w:val="0"/>
          <w:iCs w:val="0"/>
          <w:color w:val="auto"/>
          <w:sz w:val="24"/>
          <w:szCs w:val="24"/>
        </w:rPr>
        <w:t xml:space="preserve">Gambar 1. </w:t>
      </w:r>
      <w:r w:rsidRPr="002C672E">
        <w:rPr>
          <w:rFonts w:ascii="Times New Roman" w:hAnsi="Times New Roman" w:cs="Times New Roman"/>
          <w:b/>
          <w:bCs/>
          <w:i w:val="0"/>
          <w:iCs w:val="0"/>
          <w:color w:val="auto"/>
          <w:sz w:val="24"/>
          <w:szCs w:val="24"/>
        </w:rPr>
        <w:fldChar w:fldCharType="begin"/>
      </w:r>
      <w:r w:rsidRPr="002C672E">
        <w:rPr>
          <w:rFonts w:ascii="Times New Roman" w:hAnsi="Times New Roman" w:cs="Times New Roman"/>
          <w:b/>
          <w:bCs/>
          <w:i w:val="0"/>
          <w:iCs w:val="0"/>
          <w:color w:val="auto"/>
          <w:sz w:val="24"/>
          <w:szCs w:val="24"/>
        </w:rPr>
        <w:instrText xml:space="preserve"> SEQ Gambar_1. \* ARABIC </w:instrText>
      </w:r>
      <w:r w:rsidRPr="002C672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1</w:t>
      </w:r>
      <w:r w:rsidRPr="002C672E">
        <w:rPr>
          <w:rFonts w:ascii="Times New Roman" w:hAnsi="Times New Roman" w:cs="Times New Roman"/>
          <w:b/>
          <w:bCs/>
          <w:i w:val="0"/>
          <w:iCs w:val="0"/>
          <w:color w:val="auto"/>
          <w:sz w:val="24"/>
          <w:szCs w:val="24"/>
        </w:rPr>
        <w:fldChar w:fldCharType="end"/>
      </w:r>
      <w:r w:rsidRPr="002C672E">
        <w:rPr>
          <w:rFonts w:ascii="Times New Roman" w:hAnsi="Times New Roman" w:cs="Times New Roman"/>
          <w:b/>
          <w:bCs/>
          <w:i w:val="0"/>
          <w:iCs w:val="0"/>
          <w:color w:val="auto"/>
          <w:sz w:val="24"/>
          <w:szCs w:val="24"/>
        </w:rPr>
        <w:t xml:space="preserve"> Data Investasi Kota Semarang Tahun 2022-2024</w:t>
      </w:r>
      <w:bookmarkEnd w:id="53"/>
    </w:p>
    <w:p w14:paraId="4FE2176B" w14:textId="3616E905" w:rsidR="00A941D8" w:rsidRPr="00A607F1" w:rsidRDefault="00673594" w:rsidP="00A941D8">
      <w:pPr>
        <w:pStyle w:val="ListParagraph"/>
        <w:spacing w:before="12" w:line="260" w:lineRule="exact"/>
        <w:rPr>
          <w:rFonts w:ascii="Times New Roman" w:hAnsi="Times New Roman" w:cs="Times New Roman"/>
          <w:sz w:val="26"/>
          <w:szCs w:val="26"/>
        </w:rPr>
      </w:pPr>
      <w:r w:rsidRPr="00A607F1">
        <w:rPr>
          <w:noProof/>
        </w:rPr>
        <w:drawing>
          <wp:anchor distT="0" distB="0" distL="114300" distR="114300" simplePos="0" relativeHeight="251659264" behindDoc="0" locked="0" layoutInCell="1" allowOverlap="1" wp14:anchorId="221F2383" wp14:editId="52D542C2">
            <wp:simplePos x="0" y="0"/>
            <wp:positionH relativeFrom="column">
              <wp:posOffset>487045</wp:posOffset>
            </wp:positionH>
            <wp:positionV relativeFrom="paragraph">
              <wp:posOffset>116840</wp:posOffset>
            </wp:positionV>
            <wp:extent cx="4550410" cy="2388870"/>
            <wp:effectExtent l="0" t="0" r="2540" b="0"/>
            <wp:wrapThrough wrapText="bothSides">
              <wp:wrapPolygon edited="0">
                <wp:start x="0" y="689"/>
                <wp:lineTo x="0" y="21359"/>
                <wp:lineTo x="21522" y="21359"/>
                <wp:lineTo x="21522" y="689"/>
                <wp:lineTo x="0" y="689"/>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070"/>
                    <a:stretch/>
                  </pic:blipFill>
                  <pic:spPr bwMode="auto">
                    <a:xfrm>
                      <a:off x="0" y="0"/>
                      <a:ext cx="4550410" cy="2388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54CC38" w14:textId="72BF14FD" w:rsidR="00A941D8" w:rsidRDefault="00A941D8" w:rsidP="00673594">
      <w:pPr>
        <w:spacing w:line="360" w:lineRule="auto"/>
        <w:jc w:val="both"/>
        <w:rPr>
          <w:rFonts w:ascii="Times New Roman" w:hAnsi="Times New Roman" w:cs="Times New Roman"/>
          <w:sz w:val="24"/>
          <w:szCs w:val="24"/>
        </w:rPr>
      </w:pPr>
    </w:p>
    <w:p w14:paraId="279523ED" w14:textId="1F8FF1DF" w:rsidR="00673594" w:rsidRDefault="00673594" w:rsidP="00673594">
      <w:pPr>
        <w:spacing w:line="360" w:lineRule="auto"/>
        <w:jc w:val="both"/>
        <w:rPr>
          <w:rFonts w:ascii="Times New Roman" w:hAnsi="Times New Roman" w:cs="Times New Roman"/>
          <w:sz w:val="24"/>
          <w:szCs w:val="24"/>
        </w:rPr>
      </w:pPr>
    </w:p>
    <w:p w14:paraId="703EC962" w14:textId="33C0987B" w:rsidR="00673594" w:rsidRDefault="00673594" w:rsidP="00673594">
      <w:pPr>
        <w:spacing w:line="360" w:lineRule="auto"/>
        <w:jc w:val="both"/>
        <w:rPr>
          <w:rFonts w:ascii="Times New Roman" w:hAnsi="Times New Roman" w:cs="Times New Roman"/>
          <w:sz w:val="24"/>
          <w:szCs w:val="24"/>
        </w:rPr>
      </w:pPr>
    </w:p>
    <w:p w14:paraId="7EA68577" w14:textId="555B1DD1" w:rsidR="00673594" w:rsidRDefault="00673594" w:rsidP="00673594">
      <w:pPr>
        <w:spacing w:line="360" w:lineRule="auto"/>
        <w:jc w:val="both"/>
        <w:rPr>
          <w:rFonts w:ascii="Times New Roman" w:hAnsi="Times New Roman" w:cs="Times New Roman"/>
          <w:sz w:val="24"/>
          <w:szCs w:val="24"/>
        </w:rPr>
      </w:pPr>
    </w:p>
    <w:p w14:paraId="2393B0DF" w14:textId="73F51B99" w:rsidR="00673594" w:rsidRDefault="00673594" w:rsidP="00673594">
      <w:pPr>
        <w:spacing w:line="360" w:lineRule="auto"/>
        <w:jc w:val="both"/>
        <w:rPr>
          <w:rFonts w:ascii="Times New Roman" w:hAnsi="Times New Roman" w:cs="Times New Roman"/>
          <w:sz w:val="24"/>
          <w:szCs w:val="24"/>
        </w:rPr>
      </w:pPr>
    </w:p>
    <w:p w14:paraId="1D30AC74" w14:textId="6F5498F5" w:rsidR="00673594" w:rsidRDefault="00673594" w:rsidP="00673594">
      <w:pPr>
        <w:spacing w:line="360" w:lineRule="auto"/>
        <w:jc w:val="both"/>
        <w:rPr>
          <w:rFonts w:ascii="Times New Roman" w:hAnsi="Times New Roman" w:cs="Times New Roman"/>
          <w:sz w:val="24"/>
          <w:szCs w:val="24"/>
        </w:rPr>
      </w:pPr>
    </w:p>
    <w:p w14:paraId="1B7CDF66" w14:textId="20931137" w:rsidR="00673594" w:rsidRDefault="00673594" w:rsidP="00673594">
      <w:pPr>
        <w:spacing w:line="360" w:lineRule="auto"/>
        <w:jc w:val="both"/>
        <w:rPr>
          <w:rFonts w:ascii="Times New Roman" w:hAnsi="Times New Roman" w:cs="Times New Roman"/>
          <w:sz w:val="24"/>
          <w:szCs w:val="24"/>
        </w:rPr>
      </w:pPr>
    </w:p>
    <w:p w14:paraId="4508378F" w14:textId="674834D9" w:rsidR="00673594" w:rsidRDefault="00673594" w:rsidP="00673594">
      <w:pPr>
        <w:spacing w:line="360" w:lineRule="auto"/>
        <w:jc w:val="both"/>
        <w:rPr>
          <w:rFonts w:ascii="Times New Roman" w:hAnsi="Times New Roman" w:cs="Times New Roman"/>
          <w:sz w:val="24"/>
          <w:szCs w:val="24"/>
        </w:rPr>
      </w:pPr>
    </w:p>
    <w:p w14:paraId="166FDDA4" w14:textId="77777777" w:rsidR="00AC74A7" w:rsidRPr="00AC74A7" w:rsidRDefault="00AC74A7" w:rsidP="00AC74A7">
      <w:pPr>
        <w:pStyle w:val="Caption"/>
        <w:framePr w:h="666" w:hRule="exact" w:hSpace="181" w:wrap="around" w:vAnchor="text" w:hAnchor="page" w:x="2622" w:y="354"/>
        <w:jc w:val="center"/>
        <w:rPr>
          <w:rFonts w:ascii="Times New Roman" w:hAnsi="Times New Roman" w:cs="Times New Roman"/>
          <w:i w:val="0"/>
          <w:iCs w:val="0"/>
          <w:color w:val="auto"/>
          <w:sz w:val="24"/>
          <w:szCs w:val="24"/>
        </w:rPr>
      </w:pPr>
      <w:r w:rsidRPr="00AC74A7">
        <w:rPr>
          <w:rFonts w:ascii="Times New Roman" w:hAnsi="Times New Roman" w:cs="Times New Roman"/>
          <w:i w:val="0"/>
          <w:iCs w:val="0"/>
          <w:color w:val="auto"/>
          <w:sz w:val="24"/>
          <w:szCs w:val="24"/>
        </w:rPr>
        <w:t>Sumber: Data Laporan Realisasi Investasi DPMPTSP Kota Semarang, diolah 2025</w:t>
      </w:r>
    </w:p>
    <w:p w14:paraId="5820691C" w14:textId="77777777" w:rsidR="00673594" w:rsidRPr="005B7B57" w:rsidRDefault="00673594" w:rsidP="00673594">
      <w:pPr>
        <w:spacing w:line="360" w:lineRule="auto"/>
        <w:jc w:val="both"/>
        <w:rPr>
          <w:rFonts w:ascii="Times New Roman" w:hAnsi="Times New Roman" w:cs="Times New Roman"/>
          <w:sz w:val="20"/>
          <w:szCs w:val="20"/>
        </w:rPr>
      </w:pPr>
    </w:p>
    <w:p w14:paraId="71B42F3C" w14:textId="77777777" w:rsidR="00673594" w:rsidRPr="00AC74A7" w:rsidRDefault="00673594" w:rsidP="00AC74A7">
      <w:pPr>
        <w:spacing w:line="360" w:lineRule="auto"/>
        <w:jc w:val="both"/>
        <w:rPr>
          <w:rFonts w:ascii="Times New Roman" w:hAnsi="Times New Roman" w:cs="Times New Roman"/>
          <w:sz w:val="24"/>
          <w:szCs w:val="24"/>
        </w:rPr>
      </w:pPr>
    </w:p>
    <w:p w14:paraId="2153453C" w14:textId="6C5807B3" w:rsidR="00673594" w:rsidRPr="00AC74A7" w:rsidRDefault="00A941D8" w:rsidP="00AC74A7">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Berdasarkan Grafik 1.1 dapat diketahui bahwa pertumbuhan investasi Kota Semarang mengalami peningkatan setiap tahunnya. Pada tahun 2022, investasi Kota Semarang sebesar Rp 24,6 triliun meningkat menjadi Rp 27,2 triliun pada tahun 2023 dan tahun 2024 mencapai Rp 28,2 triliun. Peningkatan investasi mencerminkan kepercayaan investor terhadap potensi ekonomi Kota Semarang.</w:t>
      </w:r>
    </w:p>
    <w:p w14:paraId="43CBB137" w14:textId="082C517F" w:rsidR="0015493E" w:rsidRDefault="00A941D8" w:rsidP="00673594">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Peraturan Daerah Nomor 5 Tahun 2024 tentang Penyelenggaraan Perizinan Berusaha yang ditetapkan Pemerintah Kota Semarang merupakan salah satu upaya dalam meningkatkan investasi baik dari penanam modal dalam negeri (PMDN) maupun penanam modal asing (PMA). Peraturan Daerah ini menjadi dasar kebijakan Dinas Penanaman Modal Kota Semarang dalam rangka peningkatan perizinan dan regulasi penanaman modal. Kehadiran investor baik yang berasal dari dalam negeri maupun asing dapat memberikan dorongan positif bagi pertumbuhan dan pembangunan ekonomi daerah. Pemerintah Kota semarang menetapkan peta jalan </w:t>
      </w:r>
      <w:r w:rsidRPr="00A607F1">
        <w:rPr>
          <w:rFonts w:ascii="Times New Roman" w:hAnsi="Times New Roman" w:cs="Times New Roman"/>
          <w:i/>
          <w:iCs/>
          <w:sz w:val="24"/>
          <w:szCs w:val="24"/>
        </w:rPr>
        <w:t xml:space="preserve">(road map) </w:t>
      </w:r>
      <w:r w:rsidRPr="00A607F1">
        <w:rPr>
          <w:rFonts w:ascii="Times New Roman" w:hAnsi="Times New Roman" w:cs="Times New Roman"/>
          <w:sz w:val="24"/>
          <w:szCs w:val="24"/>
        </w:rPr>
        <w:t xml:space="preserve">pengembangan penanaman modal yang ditetapkan melalui Peraturan Walikota (Perwal) Nomor 47 Tahun 2013 tentang Rancangan Umum Pengembangan Penanaman Modal (RUPM) Kota Semarang tahun 2013 sampai 2015. Terdapat tiga (3) kebijakan penting dalam rangka peningkatan aktivitas penanaman modal yaitu: (1) mempertahankan investasi yang ada; (2) menarik investor baru ke Kota Semarang dan (3) meningkatkan daya saing wilayah dalam rangka mendongkrak penanaman modal di Kota Semarang sesuai dengan perubahan lingkungan strategis yaitu era 4.0. Penanaman modal di Kota Semarang menunjukkan trend yang dinamis baik penanaman modal dalam negeri (PMDN) maupun penanaman modal asing (PMA). </w:t>
      </w:r>
      <w:r w:rsidRPr="00673594">
        <w:rPr>
          <w:rFonts w:ascii="Times New Roman" w:hAnsi="Times New Roman" w:cs="Times New Roman"/>
          <w:sz w:val="24"/>
          <w:szCs w:val="24"/>
        </w:rPr>
        <w:t>Berikut data jumlah proyek dan investasi penanaman modal dalam negeri (PMDN) dan penanam modal asing (PMA) di Kota Semarang tahun 2020 sampai 2024</w:t>
      </w:r>
      <w:r w:rsidR="005D1F89">
        <w:rPr>
          <w:rFonts w:ascii="Times New Roman" w:hAnsi="Times New Roman" w:cs="Times New Roman"/>
          <w:sz w:val="24"/>
          <w:szCs w:val="24"/>
        </w:rPr>
        <w:t>.</w:t>
      </w:r>
    </w:p>
    <w:p w14:paraId="273F252B" w14:textId="3C81A6A8" w:rsidR="00AC74A7" w:rsidRDefault="00AC74A7" w:rsidP="00673594">
      <w:pPr>
        <w:pStyle w:val="ListParagraph"/>
        <w:spacing w:line="360" w:lineRule="auto"/>
        <w:ind w:firstLine="720"/>
        <w:jc w:val="both"/>
        <w:rPr>
          <w:rFonts w:ascii="Times New Roman" w:hAnsi="Times New Roman" w:cs="Times New Roman"/>
          <w:sz w:val="24"/>
          <w:szCs w:val="24"/>
        </w:rPr>
      </w:pPr>
    </w:p>
    <w:p w14:paraId="54E3522C" w14:textId="77777777" w:rsidR="00AC74A7" w:rsidRPr="00673594" w:rsidRDefault="00AC74A7" w:rsidP="00673594">
      <w:pPr>
        <w:pStyle w:val="ListParagraph"/>
        <w:spacing w:line="360" w:lineRule="auto"/>
        <w:ind w:firstLine="720"/>
        <w:jc w:val="both"/>
        <w:rPr>
          <w:rFonts w:ascii="Times New Roman" w:hAnsi="Times New Roman" w:cs="Times New Roman"/>
          <w:sz w:val="24"/>
          <w:szCs w:val="24"/>
        </w:rPr>
      </w:pPr>
    </w:p>
    <w:p w14:paraId="28FC1F99" w14:textId="76EFA633" w:rsidR="00A941D8" w:rsidRPr="004B07AE" w:rsidRDefault="004B07AE" w:rsidP="004B07AE">
      <w:pPr>
        <w:pStyle w:val="Caption"/>
        <w:ind w:firstLine="720"/>
        <w:jc w:val="center"/>
        <w:rPr>
          <w:rFonts w:ascii="Times New Roman" w:hAnsi="Times New Roman" w:cs="Times New Roman"/>
          <w:b/>
          <w:bCs/>
          <w:i w:val="0"/>
          <w:iCs w:val="0"/>
          <w:color w:val="auto"/>
          <w:sz w:val="24"/>
          <w:szCs w:val="24"/>
        </w:rPr>
      </w:pPr>
      <w:bookmarkStart w:id="54" w:name="_Toc200789843"/>
      <w:bookmarkStart w:id="55" w:name="_Toc200790464"/>
      <w:bookmarkStart w:id="56" w:name="_Toc200790611"/>
      <w:r w:rsidRPr="004B07AE">
        <w:rPr>
          <w:rFonts w:ascii="Times New Roman" w:hAnsi="Times New Roman" w:cs="Times New Roman"/>
          <w:b/>
          <w:bCs/>
          <w:i w:val="0"/>
          <w:iCs w:val="0"/>
          <w:color w:val="auto"/>
          <w:sz w:val="24"/>
          <w:szCs w:val="24"/>
        </w:rPr>
        <w:lastRenderedPageBreak/>
        <w:t xml:space="preserve">Tabel 1. </w:t>
      </w:r>
      <w:r w:rsidRPr="004B07AE">
        <w:rPr>
          <w:rFonts w:ascii="Times New Roman" w:hAnsi="Times New Roman" w:cs="Times New Roman"/>
          <w:b/>
          <w:bCs/>
          <w:i w:val="0"/>
          <w:iCs w:val="0"/>
          <w:color w:val="auto"/>
          <w:sz w:val="24"/>
          <w:szCs w:val="24"/>
        </w:rPr>
        <w:fldChar w:fldCharType="begin"/>
      </w:r>
      <w:r w:rsidRPr="004B07AE">
        <w:rPr>
          <w:rFonts w:ascii="Times New Roman" w:hAnsi="Times New Roman" w:cs="Times New Roman"/>
          <w:b/>
          <w:bCs/>
          <w:i w:val="0"/>
          <w:iCs w:val="0"/>
          <w:color w:val="auto"/>
          <w:sz w:val="24"/>
          <w:szCs w:val="24"/>
        </w:rPr>
        <w:instrText xml:space="preserve"> SEQ Tabel_1. \* ARABIC </w:instrText>
      </w:r>
      <w:r w:rsidRPr="004B07A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1</w:t>
      </w:r>
      <w:r w:rsidRPr="004B07AE">
        <w:rPr>
          <w:rFonts w:ascii="Times New Roman" w:hAnsi="Times New Roman" w:cs="Times New Roman"/>
          <w:b/>
          <w:bCs/>
          <w:i w:val="0"/>
          <w:iCs w:val="0"/>
          <w:color w:val="auto"/>
          <w:sz w:val="24"/>
          <w:szCs w:val="24"/>
        </w:rPr>
        <w:fldChar w:fldCharType="end"/>
      </w:r>
      <w:r w:rsidRPr="004B07AE">
        <w:rPr>
          <w:rFonts w:ascii="Times New Roman" w:hAnsi="Times New Roman" w:cs="Times New Roman"/>
          <w:b/>
          <w:bCs/>
          <w:i w:val="0"/>
          <w:iCs w:val="0"/>
          <w:color w:val="auto"/>
          <w:sz w:val="24"/>
          <w:szCs w:val="24"/>
        </w:rPr>
        <w:t xml:space="preserve"> Data Penanaman Modal Dalam Negeri (PMDN) Tahun 2019-2024</w:t>
      </w:r>
      <w:bookmarkEnd w:id="54"/>
      <w:bookmarkEnd w:id="55"/>
      <w:bookmarkEnd w:id="56"/>
    </w:p>
    <w:tbl>
      <w:tblPr>
        <w:tblStyle w:val="GridTable1Light"/>
        <w:tblpPr w:leftFromText="180" w:rightFromText="180" w:vertAnchor="text" w:horzAnchor="margin" w:tblpX="704" w:tblpY="4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67"/>
        <w:gridCol w:w="2870"/>
        <w:gridCol w:w="2178"/>
      </w:tblGrid>
      <w:tr w:rsidR="004A4BDA" w14:paraId="45A8172E" w14:textId="77777777" w:rsidTr="00673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7" w:type="dxa"/>
            <w:tcBorders>
              <w:bottom w:val="none" w:sz="0" w:space="0" w:color="auto"/>
            </w:tcBorders>
            <w:vAlign w:val="center"/>
          </w:tcPr>
          <w:p w14:paraId="13ACD974" w14:textId="77777777" w:rsidR="004A4BDA" w:rsidRDefault="004A4BDA" w:rsidP="004A4BDA">
            <w:pPr>
              <w:jc w:val="center"/>
            </w:pPr>
            <w:r w:rsidRPr="00A607F1">
              <w:rPr>
                <w:rFonts w:ascii="Times New Roman" w:hAnsi="Times New Roman" w:cs="Times New Roman"/>
                <w:sz w:val="24"/>
                <w:szCs w:val="24"/>
              </w:rPr>
              <w:t>Ta</w:t>
            </w:r>
            <w:r w:rsidRPr="00A607F1">
              <w:rPr>
                <w:rFonts w:ascii="Times New Roman" w:hAnsi="Times New Roman" w:cs="Times New Roman"/>
                <w:spacing w:val="1"/>
                <w:sz w:val="24"/>
                <w:szCs w:val="24"/>
              </w:rPr>
              <w:t>hu</w:t>
            </w:r>
            <w:r w:rsidRPr="00A607F1">
              <w:rPr>
                <w:rFonts w:ascii="Times New Roman" w:hAnsi="Times New Roman" w:cs="Times New Roman"/>
                <w:sz w:val="24"/>
                <w:szCs w:val="24"/>
              </w:rPr>
              <w:t>n</w:t>
            </w:r>
          </w:p>
        </w:tc>
        <w:tc>
          <w:tcPr>
            <w:tcW w:w="2870" w:type="dxa"/>
            <w:tcBorders>
              <w:bottom w:val="none" w:sz="0" w:space="0" w:color="auto"/>
            </w:tcBorders>
            <w:vAlign w:val="center"/>
          </w:tcPr>
          <w:p w14:paraId="691EFA59" w14:textId="77777777" w:rsidR="004A4BDA" w:rsidRPr="00A607F1" w:rsidRDefault="004A4BDA" w:rsidP="004A4BDA">
            <w:pPr>
              <w:spacing w:line="260" w:lineRule="exact"/>
              <w:ind w:right="6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7F1">
              <w:rPr>
                <w:rFonts w:ascii="Times New Roman" w:hAnsi="Times New Roman" w:cs="Times New Roman"/>
                <w:sz w:val="24"/>
                <w:szCs w:val="24"/>
              </w:rPr>
              <w:t>J</w:t>
            </w:r>
            <w:r w:rsidRPr="00A607F1">
              <w:rPr>
                <w:rFonts w:ascii="Times New Roman" w:hAnsi="Times New Roman" w:cs="Times New Roman"/>
                <w:spacing w:val="1"/>
                <w:sz w:val="24"/>
                <w:szCs w:val="24"/>
              </w:rPr>
              <w:t>um</w:t>
            </w:r>
            <w:r w:rsidRPr="00A607F1">
              <w:rPr>
                <w:rFonts w:ascii="Times New Roman" w:hAnsi="Times New Roman" w:cs="Times New Roman"/>
                <w:sz w:val="24"/>
                <w:szCs w:val="24"/>
              </w:rPr>
              <w:t>l</w:t>
            </w:r>
            <w:r w:rsidRPr="00A607F1">
              <w:rPr>
                <w:rFonts w:ascii="Times New Roman" w:hAnsi="Times New Roman" w:cs="Times New Roman"/>
                <w:spacing w:val="-2"/>
                <w:sz w:val="24"/>
                <w:szCs w:val="24"/>
              </w:rPr>
              <w:t>a</w:t>
            </w:r>
            <w:r w:rsidRPr="00A607F1">
              <w:rPr>
                <w:rFonts w:ascii="Times New Roman" w:hAnsi="Times New Roman" w:cs="Times New Roman"/>
                <w:sz w:val="24"/>
                <w:szCs w:val="24"/>
              </w:rPr>
              <w:t>h</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r</w:t>
            </w:r>
            <w:r w:rsidRPr="00A607F1">
              <w:rPr>
                <w:rFonts w:ascii="Times New Roman" w:hAnsi="Times New Roman" w:cs="Times New Roman"/>
                <w:sz w:val="24"/>
                <w:szCs w:val="24"/>
              </w:rPr>
              <w:t>oy</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k</w:t>
            </w:r>
          </w:p>
          <w:p w14:paraId="647725E9" w14:textId="59B57DAF" w:rsidR="004A4BDA" w:rsidRDefault="004A4BDA" w:rsidP="004A4BDA">
            <w:pPr>
              <w:jc w:val="center"/>
              <w:cnfStyle w:val="100000000000" w:firstRow="1" w:lastRow="0" w:firstColumn="0" w:lastColumn="0" w:oddVBand="0" w:evenVBand="0" w:oddHBand="0" w:evenHBand="0" w:firstRowFirstColumn="0" w:firstRowLastColumn="0" w:lastRowFirstColumn="0" w:lastRowLastColumn="0"/>
            </w:pPr>
            <w:r w:rsidRPr="00A607F1">
              <w:rPr>
                <w:rFonts w:ascii="Times New Roman" w:hAnsi="Times New Roman" w:cs="Times New Roman"/>
                <w:position w:val="-1"/>
                <w:sz w:val="24"/>
                <w:szCs w:val="24"/>
              </w:rPr>
              <w:t>(</w:t>
            </w:r>
            <w:r w:rsidR="00D4374A">
              <w:rPr>
                <w:rFonts w:ascii="Times New Roman" w:hAnsi="Times New Roman" w:cs="Times New Roman"/>
                <w:spacing w:val="-1"/>
                <w:position w:val="-1"/>
                <w:sz w:val="24"/>
                <w:szCs w:val="24"/>
              </w:rPr>
              <w:t>Unit</w:t>
            </w:r>
            <w:r w:rsidRPr="00A607F1">
              <w:rPr>
                <w:rFonts w:ascii="Times New Roman" w:hAnsi="Times New Roman" w:cs="Times New Roman"/>
                <w:position w:val="-1"/>
                <w:sz w:val="24"/>
                <w:szCs w:val="24"/>
              </w:rPr>
              <w:t>)</w:t>
            </w:r>
          </w:p>
        </w:tc>
        <w:tc>
          <w:tcPr>
            <w:tcW w:w="2178" w:type="dxa"/>
            <w:tcBorders>
              <w:bottom w:val="none" w:sz="0" w:space="0" w:color="auto"/>
            </w:tcBorders>
            <w:vAlign w:val="center"/>
          </w:tcPr>
          <w:p w14:paraId="49F645F8" w14:textId="77777777" w:rsidR="004A4BDA" w:rsidRPr="00A607F1" w:rsidRDefault="004A4BDA" w:rsidP="004A4BDA">
            <w:pPr>
              <w:spacing w:line="2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7F1">
              <w:rPr>
                <w:rFonts w:ascii="Times New Roman" w:hAnsi="Times New Roman" w:cs="Times New Roman"/>
                <w:sz w:val="24"/>
                <w:szCs w:val="24"/>
              </w:rPr>
              <w:t>I</w:t>
            </w:r>
            <w:r w:rsidRPr="00A607F1">
              <w:rPr>
                <w:rFonts w:ascii="Times New Roman" w:hAnsi="Times New Roman" w:cs="Times New Roman"/>
                <w:spacing w:val="1"/>
                <w:sz w:val="24"/>
                <w:szCs w:val="24"/>
              </w:rPr>
              <w:t>n</w:t>
            </w:r>
            <w:r w:rsidRPr="00A607F1">
              <w:rPr>
                <w:rFonts w:ascii="Times New Roman" w:hAnsi="Times New Roman" w:cs="Times New Roman"/>
                <w:sz w:val="24"/>
                <w:szCs w:val="24"/>
              </w:rPr>
              <w:t>v</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stasi</w:t>
            </w:r>
          </w:p>
          <w:p w14:paraId="07E70B45" w14:textId="77777777" w:rsidR="004A4BDA" w:rsidRDefault="004A4BDA" w:rsidP="004A4BDA">
            <w:pPr>
              <w:jc w:val="center"/>
              <w:cnfStyle w:val="100000000000" w:firstRow="1" w:lastRow="0" w:firstColumn="0" w:lastColumn="0" w:oddVBand="0" w:evenVBand="0" w:oddHBand="0" w:evenHBand="0" w:firstRowFirstColumn="0" w:firstRowLastColumn="0" w:lastRowFirstColumn="0" w:lastRowLastColumn="0"/>
            </w:pPr>
            <w:r w:rsidRPr="00A607F1">
              <w:rPr>
                <w:rFonts w:ascii="Times New Roman" w:hAnsi="Times New Roman" w:cs="Times New Roman"/>
                <w:position w:val="-1"/>
                <w:sz w:val="24"/>
                <w:szCs w:val="24"/>
              </w:rPr>
              <w:t>(T</w:t>
            </w:r>
            <w:r w:rsidRPr="00A607F1">
              <w:rPr>
                <w:rFonts w:ascii="Times New Roman" w:hAnsi="Times New Roman" w:cs="Times New Roman"/>
                <w:spacing w:val="-1"/>
                <w:position w:val="-1"/>
                <w:sz w:val="24"/>
                <w:szCs w:val="24"/>
              </w:rPr>
              <w:t>r</w:t>
            </w:r>
            <w:r w:rsidRPr="00A607F1">
              <w:rPr>
                <w:rFonts w:ascii="Times New Roman" w:hAnsi="Times New Roman" w:cs="Times New Roman"/>
                <w:position w:val="-1"/>
                <w:sz w:val="24"/>
                <w:szCs w:val="24"/>
              </w:rPr>
              <w:t>i</w:t>
            </w:r>
            <w:r w:rsidRPr="00A607F1">
              <w:rPr>
                <w:rFonts w:ascii="Times New Roman" w:hAnsi="Times New Roman" w:cs="Times New Roman"/>
                <w:spacing w:val="1"/>
                <w:position w:val="-1"/>
                <w:sz w:val="24"/>
                <w:szCs w:val="24"/>
              </w:rPr>
              <w:t>l</w:t>
            </w:r>
            <w:r w:rsidRPr="00A607F1">
              <w:rPr>
                <w:rFonts w:ascii="Times New Roman" w:hAnsi="Times New Roman" w:cs="Times New Roman"/>
                <w:position w:val="-1"/>
                <w:sz w:val="24"/>
                <w:szCs w:val="24"/>
              </w:rPr>
              <w:t>i</w:t>
            </w:r>
            <w:r w:rsidRPr="00A607F1">
              <w:rPr>
                <w:rFonts w:ascii="Times New Roman" w:hAnsi="Times New Roman" w:cs="Times New Roman"/>
                <w:spacing w:val="1"/>
                <w:position w:val="-1"/>
                <w:sz w:val="24"/>
                <w:szCs w:val="24"/>
              </w:rPr>
              <w:t>un</w:t>
            </w:r>
            <w:r w:rsidRPr="00A607F1">
              <w:rPr>
                <w:rFonts w:ascii="Times New Roman" w:hAnsi="Times New Roman" w:cs="Times New Roman"/>
                <w:position w:val="-1"/>
                <w:sz w:val="24"/>
                <w:szCs w:val="24"/>
              </w:rPr>
              <w:t>)</w:t>
            </w:r>
          </w:p>
        </w:tc>
      </w:tr>
      <w:tr w:rsidR="004A4BDA" w14:paraId="4F942356" w14:textId="77777777" w:rsidTr="00673594">
        <w:tc>
          <w:tcPr>
            <w:cnfStyle w:val="001000000000" w:firstRow="0" w:lastRow="0" w:firstColumn="1" w:lastColumn="0" w:oddVBand="0" w:evenVBand="0" w:oddHBand="0" w:evenHBand="0" w:firstRowFirstColumn="0" w:firstRowLastColumn="0" w:lastRowFirstColumn="0" w:lastRowLastColumn="0"/>
            <w:tcW w:w="2167" w:type="dxa"/>
            <w:vAlign w:val="center"/>
          </w:tcPr>
          <w:p w14:paraId="5C8E13A1" w14:textId="77777777" w:rsidR="004A4BDA" w:rsidRDefault="004A4BDA" w:rsidP="004A4BDA">
            <w:pPr>
              <w:jc w:val="center"/>
            </w:pPr>
            <w:r w:rsidRPr="00A607F1">
              <w:rPr>
                <w:rFonts w:ascii="Times New Roman" w:hAnsi="Times New Roman" w:cs="Times New Roman"/>
                <w:sz w:val="24"/>
                <w:szCs w:val="24"/>
              </w:rPr>
              <w:t>2019</w:t>
            </w:r>
          </w:p>
        </w:tc>
        <w:tc>
          <w:tcPr>
            <w:tcW w:w="2870" w:type="dxa"/>
            <w:vAlign w:val="center"/>
          </w:tcPr>
          <w:p w14:paraId="5193F21C"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716</w:t>
            </w:r>
          </w:p>
        </w:tc>
        <w:tc>
          <w:tcPr>
            <w:tcW w:w="2178" w:type="dxa"/>
            <w:vAlign w:val="center"/>
          </w:tcPr>
          <w:p w14:paraId="33BC0838"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4,048</w:t>
            </w:r>
          </w:p>
        </w:tc>
      </w:tr>
      <w:tr w:rsidR="004A4BDA" w14:paraId="7D247782" w14:textId="77777777" w:rsidTr="00673594">
        <w:tc>
          <w:tcPr>
            <w:cnfStyle w:val="001000000000" w:firstRow="0" w:lastRow="0" w:firstColumn="1" w:lastColumn="0" w:oddVBand="0" w:evenVBand="0" w:oddHBand="0" w:evenHBand="0" w:firstRowFirstColumn="0" w:firstRowLastColumn="0" w:lastRowFirstColumn="0" w:lastRowLastColumn="0"/>
            <w:tcW w:w="2167" w:type="dxa"/>
            <w:vAlign w:val="center"/>
          </w:tcPr>
          <w:p w14:paraId="011C6FAA" w14:textId="77777777" w:rsidR="004A4BDA" w:rsidRDefault="004A4BDA" w:rsidP="004A4BDA">
            <w:pPr>
              <w:jc w:val="center"/>
            </w:pPr>
            <w:r w:rsidRPr="00A607F1">
              <w:rPr>
                <w:rFonts w:ascii="Times New Roman" w:hAnsi="Times New Roman" w:cs="Times New Roman"/>
                <w:sz w:val="24"/>
                <w:szCs w:val="24"/>
              </w:rPr>
              <w:t>2020</w:t>
            </w:r>
          </w:p>
        </w:tc>
        <w:tc>
          <w:tcPr>
            <w:tcW w:w="2870" w:type="dxa"/>
            <w:vAlign w:val="center"/>
          </w:tcPr>
          <w:p w14:paraId="3AF482EE"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1.992</w:t>
            </w:r>
          </w:p>
        </w:tc>
        <w:tc>
          <w:tcPr>
            <w:tcW w:w="2178" w:type="dxa"/>
            <w:vAlign w:val="center"/>
          </w:tcPr>
          <w:p w14:paraId="514FCAD0"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6,633</w:t>
            </w:r>
          </w:p>
        </w:tc>
      </w:tr>
      <w:tr w:rsidR="004A4BDA" w14:paraId="386554E2" w14:textId="77777777" w:rsidTr="00673594">
        <w:tc>
          <w:tcPr>
            <w:cnfStyle w:val="001000000000" w:firstRow="0" w:lastRow="0" w:firstColumn="1" w:lastColumn="0" w:oddVBand="0" w:evenVBand="0" w:oddHBand="0" w:evenHBand="0" w:firstRowFirstColumn="0" w:firstRowLastColumn="0" w:lastRowFirstColumn="0" w:lastRowLastColumn="0"/>
            <w:tcW w:w="2167" w:type="dxa"/>
            <w:vAlign w:val="center"/>
          </w:tcPr>
          <w:p w14:paraId="7B09B048" w14:textId="77777777" w:rsidR="004A4BDA" w:rsidRDefault="004A4BDA" w:rsidP="004A4BDA">
            <w:pPr>
              <w:jc w:val="center"/>
            </w:pPr>
            <w:r w:rsidRPr="00A607F1">
              <w:rPr>
                <w:rFonts w:ascii="Times New Roman" w:hAnsi="Times New Roman" w:cs="Times New Roman"/>
                <w:sz w:val="24"/>
                <w:szCs w:val="24"/>
              </w:rPr>
              <w:t>2021</w:t>
            </w:r>
          </w:p>
        </w:tc>
        <w:tc>
          <w:tcPr>
            <w:tcW w:w="2870" w:type="dxa"/>
            <w:vAlign w:val="center"/>
          </w:tcPr>
          <w:p w14:paraId="3DBCB650"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4.016</w:t>
            </w:r>
          </w:p>
        </w:tc>
        <w:tc>
          <w:tcPr>
            <w:tcW w:w="2178" w:type="dxa"/>
            <w:vAlign w:val="center"/>
          </w:tcPr>
          <w:p w14:paraId="0BAAF428"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8,483</w:t>
            </w:r>
          </w:p>
        </w:tc>
      </w:tr>
      <w:tr w:rsidR="004A4BDA" w14:paraId="7E7DB5CB" w14:textId="77777777" w:rsidTr="00673594">
        <w:tc>
          <w:tcPr>
            <w:cnfStyle w:val="001000000000" w:firstRow="0" w:lastRow="0" w:firstColumn="1" w:lastColumn="0" w:oddVBand="0" w:evenVBand="0" w:oddHBand="0" w:evenHBand="0" w:firstRowFirstColumn="0" w:firstRowLastColumn="0" w:lastRowFirstColumn="0" w:lastRowLastColumn="0"/>
            <w:tcW w:w="2167" w:type="dxa"/>
            <w:vAlign w:val="center"/>
          </w:tcPr>
          <w:p w14:paraId="22763E57" w14:textId="77777777" w:rsidR="004A4BDA" w:rsidRDefault="004A4BDA" w:rsidP="004A4BDA">
            <w:pPr>
              <w:jc w:val="center"/>
            </w:pPr>
            <w:r w:rsidRPr="00A607F1">
              <w:rPr>
                <w:rFonts w:ascii="Times New Roman" w:hAnsi="Times New Roman" w:cs="Times New Roman"/>
                <w:sz w:val="24"/>
                <w:szCs w:val="24"/>
              </w:rPr>
              <w:t>2022</w:t>
            </w:r>
          </w:p>
        </w:tc>
        <w:tc>
          <w:tcPr>
            <w:tcW w:w="2870" w:type="dxa"/>
            <w:vAlign w:val="center"/>
          </w:tcPr>
          <w:p w14:paraId="2D425A16"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8.026</w:t>
            </w:r>
          </w:p>
        </w:tc>
        <w:tc>
          <w:tcPr>
            <w:tcW w:w="2178" w:type="dxa"/>
            <w:vAlign w:val="center"/>
          </w:tcPr>
          <w:p w14:paraId="6586C699"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24,439</w:t>
            </w:r>
          </w:p>
        </w:tc>
      </w:tr>
      <w:tr w:rsidR="004A4BDA" w14:paraId="0BDE7E9C" w14:textId="77777777" w:rsidTr="00673594">
        <w:tc>
          <w:tcPr>
            <w:cnfStyle w:val="001000000000" w:firstRow="0" w:lastRow="0" w:firstColumn="1" w:lastColumn="0" w:oddVBand="0" w:evenVBand="0" w:oddHBand="0" w:evenHBand="0" w:firstRowFirstColumn="0" w:firstRowLastColumn="0" w:lastRowFirstColumn="0" w:lastRowLastColumn="0"/>
            <w:tcW w:w="2167" w:type="dxa"/>
            <w:vAlign w:val="center"/>
          </w:tcPr>
          <w:p w14:paraId="37B42143" w14:textId="77777777" w:rsidR="004A4BDA" w:rsidRDefault="004A4BDA" w:rsidP="004A4BDA">
            <w:pPr>
              <w:jc w:val="center"/>
            </w:pPr>
            <w:r w:rsidRPr="00A607F1">
              <w:rPr>
                <w:rFonts w:ascii="Times New Roman" w:hAnsi="Times New Roman" w:cs="Times New Roman"/>
                <w:sz w:val="24"/>
                <w:szCs w:val="24"/>
              </w:rPr>
              <w:t>2023</w:t>
            </w:r>
          </w:p>
        </w:tc>
        <w:tc>
          <w:tcPr>
            <w:tcW w:w="2870" w:type="dxa"/>
            <w:vAlign w:val="center"/>
          </w:tcPr>
          <w:p w14:paraId="146CCC34"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2.904</w:t>
            </w:r>
          </w:p>
        </w:tc>
        <w:tc>
          <w:tcPr>
            <w:tcW w:w="2178" w:type="dxa"/>
            <w:vAlign w:val="center"/>
          </w:tcPr>
          <w:p w14:paraId="2CE29798"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22,422</w:t>
            </w:r>
          </w:p>
        </w:tc>
      </w:tr>
      <w:tr w:rsidR="004A4BDA" w14:paraId="27A11A5D" w14:textId="77777777" w:rsidTr="00673594">
        <w:tc>
          <w:tcPr>
            <w:cnfStyle w:val="001000000000" w:firstRow="0" w:lastRow="0" w:firstColumn="1" w:lastColumn="0" w:oddVBand="0" w:evenVBand="0" w:oddHBand="0" w:evenHBand="0" w:firstRowFirstColumn="0" w:firstRowLastColumn="0" w:lastRowFirstColumn="0" w:lastRowLastColumn="0"/>
            <w:tcW w:w="2167" w:type="dxa"/>
            <w:vAlign w:val="center"/>
          </w:tcPr>
          <w:p w14:paraId="71ABD8B9" w14:textId="77777777" w:rsidR="004A4BDA" w:rsidRDefault="004A4BDA" w:rsidP="004A4BDA">
            <w:pPr>
              <w:jc w:val="center"/>
            </w:pPr>
            <w:r>
              <w:rPr>
                <w:rFonts w:ascii="Times New Roman" w:hAnsi="Times New Roman" w:cs="Times New Roman"/>
                <w:sz w:val="24"/>
                <w:szCs w:val="24"/>
              </w:rPr>
              <w:t>2024</w:t>
            </w:r>
          </w:p>
        </w:tc>
        <w:tc>
          <w:tcPr>
            <w:tcW w:w="2870" w:type="dxa"/>
            <w:vAlign w:val="center"/>
          </w:tcPr>
          <w:p w14:paraId="68A617EE"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16.907</w:t>
            </w:r>
          </w:p>
        </w:tc>
        <w:tc>
          <w:tcPr>
            <w:tcW w:w="2178" w:type="dxa"/>
            <w:vAlign w:val="center"/>
          </w:tcPr>
          <w:p w14:paraId="46F106DD" w14:textId="77777777" w:rsidR="004A4BDA" w:rsidRDefault="004A4BDA" w:rsidP="004A4BDA">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17.400</w:t>
            </w:r>
          </w:p>
        </w:tc>
      </w:tr>
    </w:tbl>
    <w:p w14:paraId="30A5A065" w14:textId="5D071C61" w:rsidR="004A4BDA" w:rsidRDefault="004A4BDA" w:rsidP="004A4BDA"/>
    <w:p w14:paraId="74D89F55" w14:textId="77777777" w:rsidR="004A4BDA" w:rsidRPr="004A4BDA" w:rsidRDefault="004A4BDA" w:rsidP="004A4BDA"/>
    <w:p w14:paraId="6B550746" w14:textId="77777777" w:rsidR="00A941D8" w:rsidRPr="00A607F1" w:rsidRDefault="00A941D8" w:rsidP="00A941D8">
      <w:pPr>
        <w:rPr>
          <w:rFonts w:ascii="Times New Roman" w:hAnsi="Times New Roman" w:cs="Times New Roman"/>
        </w:rPr>
      </w:pPr>
    </w:p>
    <w:p w14:paraId="3804E857" w14:textId="77777777" w:rsidR="00A941D8" w:rsidRPr="00A607F1" w:rsidRDefault="00A941D8" w:rsidP="00A941D8">
      <w:pPr>
        <w:rPr>
          <w:rFonts w:ascii="Times New Roman" w:hAnsi="Times New Roman" w:cs="Times New Roman"/>
        </w:rPr>
      </w:pPr>
    </w:p>
    <w:p w14:paraId="2F521844" w14:textId="77777777" w:rsidR="00A941D8" w:rsidRPr="00A607F1" w:rsidRDefault="00A941D8" w:rsidP="00A941D8">
      <w:pPr>
        <w:spacing w:line="360" w:lineRule="auto"/>
        <w:ind w:left="360"/>
        <w:jc w:val="both"/>
        <w:rPr>
          <w:rFonts w:ascii="Times New Roman" w:hAnsi="Times New Roman" w:cs="Times New Roman"/>
          <w:sz w:val="24"/>
          <w:szCs w:val="24"/>
        </w:rPr>
      </w:pPr>
    </w:p>
    <w:p w14:paraId="7B79A731" w14:textId="77777777" w:rsidR="00A941D8" w:rsidRPr="00A607F1" w:rsidRDefault="00A941D8" w:rsidP="00A941D8">
      <w:pPr>
        <w:spacing w:line="360" w:lineRule="auto"/>
        <w:jc w:val="both"/>
        <w:rPr>
          <w:rFonts w:ascii="Times New Roman" w:hAnsi="Times New Roman" w:cs="Times New Roman"/>
          <w:sz w:val="24"/>
          <w:szCs w:val="24"/>
        </w:rPr>
      </w:pPr>
    </w:p>
    <w:p w14:paraId="64E3E63E" w14:textId="77777777" w:rsidR="0015493E" w:rsidRPr="005B7B57" w:rsidRDefault="0015493E" w:rsidP="00D23D72">
      <w:pPr>
        <w:spacing w:line="360" w:lineRule="auto"/>
        <w:jc w:val="center"/>
        <w:rPr>
          <w:rFonts w:ascii="Times New Roman" w:hAnsi="Times New Roman" w:cs="Times New Roman"/>
          <w:sz w:val="28"/>
          <w:szCs w:val="28"/>
        </w:rPr>
      </w:pPr>
    </w:p>
    <w:p w14:paraId="1DD78EE6" w14:textId="186E2126" w:rsidR="00D23D72" w:rsidRPr="00D23D72" w:rsidRDefault="00D23D72" w:rsidP="00D23D72">
      <w:pPr>
        <w:pStyle w:val="Caption"/>
        <w:framePr w:h="551" w:hRule="exact" w:hSpace="181" w:wrap="around" w:vAnchor="text" w:hAnchor="page" w:x="4390" w:y="130"/>
        <w:jc w:val="center"/>
        <w:rPr>
          <w:rFonts w:ascii="Times New Roman" w:hAnsi="Times New Roman" w:cs="Times New Roman"/>
          <w:i w:val="0"/>
          <w:iCs w:val="0"/>
          <w:color w:val="auto"/>
          <w:sz w:val="24"/>
          <w:szCs w:val="24"/>
        </w:rPr>
      </w:pPr>
      <w:r w:rsidRPr="00D23D72">
        <w:rPr>
          <w:rFonts w:ascii="Times New Roman" w:hAnsi="Times New Roman" w:cs="Times New Roman"/>
          <w:i w:val="0"/>
          <w:iCs w:val="0"/>
          <w:color w:val="auto"/>
          <w:sz w:val="24"/>
          <w:szCs w:val="24"/>
        </w:rPr>
        <w:t>Sumber: Badan Pusat Statistik, diolah</w:t>
      </w:r>
      <w:r>
        <w:rPr>
          <w:rFonts w:ascii="Times New Roman" w:hAnsi="Times New Roman" w:cs="Times New Roman"/>
          <w:i w:val="0"/>
          <w:iCs w:val="0"/>
          <w:color w:val="auto"/>
          <w:sz w:val="24"/>
          <w:szCs w:val="24"/>
        </w:rPr>
        <w:t xml:space="preserve"> 2024</w:t>
      </w:r>
    </w:p>
    <w:p w14:paraId="33C0F598" w14:textId="77777777" w:rsidR="004A4BDA" w:rsidRPr="00673594" w:rsidRDefault="004A4BDA" w:rsidP="00673594">
      <w:pPr>
        <w:spacing w:line="360" w:lineRule="auto"/>
        <w:jc w:val="both"/>
        <w:rPr>
          <w:rFonts w:ascii="Times New Roman" w:hAnsi="Times New Roman" w:cs="Times New Roman"/>
          <w:sz w:val="24"/>
          <w:szCs w:val="24"/>
        </w:rPr>
      </w:pPr>
    </w:p>
    <w:p w14:paraId="3615FBF3" w14:textId="77777777" w:rsidR="005527EB" w:rsidRDefault="005527EB" w:rsidP="00D4374A">
      <w:pPr>
        <w:pStyle w:val="ListParagraph"/>
        <w:spacing w:line="360" w:lineRule="auto"/>
        <w:ind w:firstLine="720"/>
        <w:jc w:val="both"/>
        <w:rPr>
          <w:rFonts w:ascii="Times New Roman" w:hAnsi="Times New Roman" w:cs="Times New Roman"/>
          <w:sz w:val="24"/>
          <w:szCs w:val="24"/>
        </w:rPr>
      </w:pPr>
    </w:p>
    <w:p w14:paraId="672281C6" w14:textId="1012A378" w:rsidR="0015493E" w:rsidRPr="004A4BDA" w:rsidRDefault="00A941D8" w:rsidP="00D4374A">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Tabel 1</w:t>
      </w:r>
      <w:r w:rsidR="0015493E" w:rsidRPr="00A607F1">
        <w:rPr>
          <w:rFonts w:ascii="Times New Roman" w:hAnsi="Times New Roman" w:cs="Times New Roman"/>
          <w:sz w:val="24"/>
          <w:szCs w:val="24"/>
        </w:rPr>
        <w:t>.1</w:t>
      </w:r>
      <w:r w:rsidRPr="00A607F1">
        <w:rPr>
          <w:rFonts w:ascii="Times New Roman" w:hAnsi="Times New Roman" w:cs="Times New Roman"/>
          <w:sz w:val="24"/>
          <w:szCs w:val="24"/>
        </w:rPr>
        <w:t xml:space="preserve"> data penanam modal dalam negeri (PMDN) di Kota Semarang menunjukkan pergerakan yang fluktuatif dari tahun 2020-2024. Pada tahun 2019, jumlah proyek Kota Semarang sebaanyak 716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dengan investasi sebesar Rp 4.048 triliun. Tahun 2020 jumlah proyek meningkat sebanyak 1.992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tetapi jumlah investasi menurun menjadi Rp 6,633 triliun (pada masa Pandemi Covid 19). Mengalami peningkatan pada tahun 2021 dengan jumlah proyek sebanyak 4.016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dan investasi sebesar Rp 8,483 triliun. Di tahun 2022 mengalami peningkatan jumlah investasi menjadi 24, 439 triliun dengan 8.026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menurun jumlah proyek menjadi 2.904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dengan investasi sebesar 22,422 triliun dan di tahun 2024 jumlah proyek meningkat menjadi 16.907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tetapi investasi menurun menjadi 17,400 triliun.</w:t>
      </w:r>
      <w:r w:rsidRPr="00541863">
        <w:rPr>
          <w:rStyle w:val="FootnoteReference"/>
        </w:rPr>
        <w:footnoteReference w:id="9"/>
      </w:r>
    </w:p>
    <w:p w14:paraId="2897A85B" w14:textId="21E19A15" w:rsidR="00D4374A" w:rsidRDefault="00A941D8" w:rsidP="00673594">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Kondisi investasi mengalami fluktuasi tidak hanya pada Penanaman Modal Dalam Negeri (PMDN), tetapi juga pada Penanaman Modal Asing (PMA).</w:t>
      </w:r>
      <w:r w:rsidRPr="00541863">
        <w:rPr>
          <w:rStyle w:val="FootnoteReference"/>
        </w:rPr>
        <w:footnoteReference w:id="10"/>
      </w:r>
      <w:r w:rsidRPr="00A607F1">
        <w:rPr>
          <w:rFonts w:ascii="Times New Roman" w:hAnsi="Times New Roman" w:cs="Times New Roman"/>
          <w:sz w:val="24"/>
          <w:szCs w:val="24"/>
        </w:rPr>
        <w:t xml:space="preserve"> Berikut adalah data mengenai Penanaman Modal Asing (PMA) yang menunjukkan tren positif pada tiga (3) tahun terakhir.</w:t>
      </w:r>
    </w:p>
    <w:p w14:paraId="66E0E1BB" w14:textId="046F6C74" w:rsidR="00673594" w:rsidRDefault="00673594" w:rsidP="00673594">
      <w:pPr>
        <w:pStyle w:val="ListParagraph"/>
        <w:spacing w:line="360" w:lineRule="auto"/>
        <w:ind w:firstLine="720"/>
        <w:jc w:val="both"/>
        <w:rPr>
          <w:rFonts w:ascii="Times New Roman" w:hAnsi="Times New Roman" w:cs="Times New Roman"/>
          <w:sz w:val="24"/>
          <w:szCs w:val="24"/>
        </w:rPr>
      </w:pPr>
    </w:p>
    <w:p w14:paraId="41A04315" w14:textId="0B777C5A" w:rsidR="005527EB" w:rsidRDefault="005527EB" w:rsidP="00673594">
      <w:pPr>
        <w:pStyle w:val="ListParagraph"/>
        <w:spacing w:line="360" w:lineRule="auto"/>
        <w:ind w:firstLine="720"/>
        <w:jc w:val="both"/>
        <w:rPr>
          <w:rFonts w:ascii="Times New Roman" w:hAnsi="Times New Roman" w:cs="Times New Roman"/>
          <w:sz w:val="24"/>
          <w:szCs w:val="24"/>
        </w:rPr>
      </w:pPr>
    </w:p>
    <w:p w14:paraId="01EA4D1C" w14:textId="77777777" w:rsidR="005527EB" w:rsidRPr="00673594" w:rsidRDefault="005527EB" w:rsidP="00673594">
      <w:pPr>
        <w:pStyle w:val="ListParagraph"/>
        <w:spacing w:line="360" w:lineRule="auto"/>
        <w:ind w:firstLine="720"/>
        <w:jc w:val="both"/>
        <w:rPr>
          <w:rFonts w:ascii="Times New Roman" w:hAnsi="Times New Roman" w:cs="Times New Roman"/>
          <w:sz w:val="24"/>
          <w:szCs w:val="24"/>
        </w:rPr>
      </w:pPr>
    </w:p>
    <w:p w14:paraId="03F6E562" w14:textId="5152D359" w:rsidR="00A941D8" w:rsidRPr="004B07AE" w:rsidRDefault="004B07AE" w:rsidP="004B07AE">
      <w:pPr>
        <w:pStyle w:val="Caption"/>
        <w:ind w:firstLine="720"/>
        <w:jc w:val="center"/>
        <w:rPr>
          <w:rFonts w:ascii="Times New Roman" w:hAnsi="Times New Roman" w:cs="Times New Roman"/>
          <w:b/>
          <w:bCs/>
          <w:i w:val="0"/>
          <w:iCs w:val="0"/>
          <w:color w:val="auto"/>
          <w:sz w:val="24"/>
          <w:szCs w:val="24"/>
        </w:rPr>
      </w:pPr>
      <w:bookmarkStart w:id="57" w:name="_Toc200789844"/>
      <w:bookmarkStart w:id="58" w:name="_Toc200790465"/>
      <w:bookmarkStart w:id="59" w:name="_Toc200790612"/>
      <w:r w:rsidRPr="004B07AE">
        <w:rPr>
          <w:rFonts w:ascii="Times New Roman" w:hAnsi="Times New Roman" w:cs="Times New Roman"/>
          <w:b/>
          <w:bCs/>
          <w:i w:val="0"/>
          <w:iCs w:val="0"/>
          <w:color w:val="auto"/>
          <w:sz w:val="24"/>
          <w:szCs w:val="24"/>
        </w:rPr>
        <w:lastRenderedPageBreak/>
        <w:t xml:space="preserve">Tabel 1. </w:t>
      </w:r>
      <w:r w:rsidRPr="004B07AE">
        <w:rPr>
          <w:rFonts w:ascii="Times New Roman" w:hAnsi="Times New Roman" w:cs="Times New Roman"/>
          <w:b/>
          <w:bCs/>
          <w:i w:val="0"/>
          <w:iCs w:val="0"/>
          <w:color w:val="auto"/>
          <w:sz w:val="24"/>
          <w:szCs w:val="24"/>
        </w:rPr>
        <w:fldChar w:fldCharType="begin"/>
      </w:r>
      <w:r w:rsidRPr="004B07AE">
        <w:rPr>
          <w:rFonts w:ascii="Times New Roman" w:hAnsi="Times New Roman" w:cs="Times New Roman"/>
          <w:b/>
          <w:bCs/>
          <w:i w:val="0"/>
          <w:iCs w:val="0"/>
          <w:color w:val="auto"/>
          <w:sz w:val="24"/>
          <w:szCs w:val="24"/>
        </w:rPr>
        <w:instrText xml:space="preserve"> SEQ Tabel_1. \* ARABIC </w:instrText>
      </w:r>
      <w:r w:rsidRPr="004B07A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2</w:t>
      </w:r>
      <w:r w:rsidRPr="004B07AE">
        <w:rPr>
          <w:rFonts w:ascii="Times New Roman" w:hAnsi="Times New Roman" w:cs="Times New Roman"/>
          <w:b/>
          <w:bCs/>
          <w:i w:val="0"/>
          <w:iCs w:val="0"/>
          <w:color w:val="auto"/>
          <w:sz w:val="24"/>
          <w:szCs w:val="24"/>
        </w:rPr>
        <w:fldChar w:fldCharType="end"/>
      </w:r>
      <w:r w:rsidRPr="004B07AE">
        <w:rPr>
          <w:rFonts w:ascii="Times New Roman" w:hAnsi="Times New Roman" w:cs="Times New Roman"/>
          <w:b/>
          <w:bCs/>
          <w:i w:val="0"/>
          <w:iCs w:val="0"/>
          <w:color w:val="auto"/>
          <w:sz w:val="24"/>
          <w:szCs w:val="24"/>
        </w:rPr>
        <w:t xml:space="preserve"> Data Penanaman Modal Asing (PMA) Tahun 2019 - 2024</w:t>
      </w:r>
      <w:bookmarkEnd w:id="57"/>
      <w:bookmarkEnd w:id="58"/>
      <w:bookmarkEnd w:id="59"/>
    </w:p>
    <w:tbl>
      <w:tblPr>
        <w:tblStyle w:val="GridTable1Light"/>
        <w:tblpPr w:leftFromText="180" w:rightFromText="180" w:vertAnchor="text" w:horzAnchor="margin" w:tblpXSpec="right" w:tblpY="19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3"/>
        <w:gridCol w:w="2870"/>
        <w:gridCol w:w="2870"/>
      </w:tblGrid>
      <w:tr w:rsidR="00D4374A" w14:paraId="4AA6A8D4" w14:textId="77777777" w:rsidTr="00673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dxa"/>
            <w:tcBorders>
              <w:bottom w:val="none" w:sz="0" w:space="0" w:color="auto"/>
            </w:tcBorders>
            <w:vAlign w:val="center"/>
          </w:tcPr>
          <w:p w14:paraId="75764DAA" w14:textId="77777777" w:rsidR="00D4374A" w:rsidRDefault="00D4374A" w:rsidP="00D4374A">
            <w:pPr>
              <w:jc w:val="center"/>
            </w:pPr>
            <w:r w:rsidRPr="00A607F1">
              <w:rPr>
                <w:rFonts w:ascii="Times New Roman" w:hAnsi="Times New Roman" w:cs="Times New Roman"/>
                <w:sz w:val="24"/>
                <w:szCs w:val="24"/>
              </w:rPr>
              <w:t>Ta</w:t>
            </w:r>
            <w:r w:rsidRPr="00A607F1">
              <w:rPr>
                <w:rFonts w:ascii="Times New Roman" w:hAnsi="Times New Roman" w:cs="Times New Roman"/>
                <w:spacing w:val="1"/>
                <w:sz w:val="24"/>
                <w:szCs w:val="24"/>
              </w:rPr>
              <w:t>hu</w:t>
            </w:r>
            <w:r w:rsidRPr="00A607F1">
              <w:rPr>
                <w:rFonts w:ascii="Times New Roman" w:hAnsi="Times New Roman" w:cs="Times New Roman"/>
                <w:sz w:val="24"/>
                <w:szCs w:val="24"/>
              </w:rPr>
              <w:t>n</w:t>
            </w:r>
          </w:p>
        </w:tc>
        <w:tc>
          <w:tcPr>
            <w:tcW w:w="2870" w:type="dxa"/>
            <w:tcBorders>
              <w:bottom w:val="none" w:sz="0" w:space="0" w:color="auto"/>
            </w:tcBorders>
            <w:vAlign w:val="center"/>
          </w:tcPr>
          <w:p w14:paraId="568E780E" w14:textId="77777777" w:rsidR="00D4374A" w:rsidRPr="00A607F1" w:rsidRDefault="00D4374A" w:rsidP="00D4374A">
            <w:pPr>
              <w:spacing w:line="260" w:lineRule="exact"/>
              <w:ind w:right="6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7F1">
              <w:rPr>
                <w:rFonts w:ascii="Times New Roman" w:hAnsi="Times New Roman" w:cs="Times New Roman"/>
                <w:sz w:val="24"/>
                <w:szCs w:val="24"/>
              </w:rPr>
              <w:t>J</w:t>
            </w:r>
            <w:r w:rsidRPr="00A607F1">
              <w:rPr>
                <w:rFonts w:ascii="Times New Roman" w:hAnsi="Times New Roman" w:cs="Times New Roman"/>
                <w:spacing w:val="1"/>
                <w:sz w:val="24"/>
                <w:szCs w:val="24"/>
              </w:rPr>
              <w:t>um</w:t>
            </w:r>
            <w:r w:rsidRPr="00A607F1">
              <w:rPr>
                <w:rFonts w:ascii="Times New Roman" w:hAnsi="Times New Roman" w:cs="Times New Roman"/>
                <w:sz w:val="24"/>
                <w:szCs w:val="24"/>
              </w:rPr>
              <w:t>l</w:t>
            </w:r>
            <w:r w:rsidRPr="00A607F1">
              <w:rPr>
                <w:rFonts w:ascii="Times New Roman" w:hAnsi="Times New Roman" w:cs="Times New Roman"/>
                <w:spacing w:val="-2"/>
                <w:sz w:val="24"/>
                <w:szCs w:val="24"/>
              </w:rPr>
              <w:t>a</w:t>
            </w:r>
            <w:r w:rsidRPr="00A607F1">
              <w:rPr>
                <w:rFonts w:ascii="Times New Roman" w:hAnsi="Times New Roman" w:cs="Times New Roman"/>
                <w:sz w:val="24"/>
                <w:szCs w:val="24"/>
              </w:rPr>
              <w:t>h</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r</w:t>
            </w:r>
            <w:r w:rsidRPr="00A607F1">
              <w:rPr>
                <w:rFonts w:ascii="Times New Roman" w:hAnsi="Times New Roman" w:cs="Times New Roman"/>
                <w:sz w:val="24"/>
                <w:szCs w:val="24"/>
              </w:rPr>
              <w:t>oy</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k</w:t>
            </w:r>
          </w:p>
          <w:p w14:paraId="32A09052" w14:textId="48F67E48" w:rsidR="00D4374A" w:rsidRDefault="00D4374A" w:rsidP="00D4374A">
            <w:pPr>
              <w:jc w:val="center"/>
              <w:cnfStyle w:val="100000000000" w:firstRow="1" w:lastRow="0" w:firstColumn="0" w:lastColumn="0" w:oddVBand="0" w:evenVBand="0" w:oddHBand="0" w:evenHBand="0" w:firstRowFirstColumn="0" w:firstRowLastColumn="0" w:lastRowFirstColumn="0" w:lastRowLastColumn="0"/>
            </w:pPr>
            <w:r w:rsidRPr="00A607F1">
              <w:rPr>
                <w:rFonts w:ascii="Times New Roman" w:hAnsi="Times New Roman" w:cs="Times New Roman"/>
                <w:position w:val="-1"/>
                <w:sz w:val="24"/>
                <w:szCs w:val="24"/>
              </w:rPr>
              <w:t>(</w:t>
            </w:r>
            <w:r>
              <w:rPr>
                <w:rFonts w:ascii="Times New Roman" w:hAnsi="Times New Roman" w:cs="Times New Roman"/>
                <w:spacing w:val="-1"/>
                <w:position w:val="-1"/>
                <w:sz w:val="24"/>
                <w:szCs w:val="24"/>
              </w:rPr>
              <w:t>Unit</w:t>
            </w:r>
            <w:r w:rsidRPr="00A607F1">
              <w:rPr>
                <w:rFonts w:ascii="Times New Roman" w:hAnsi="Times New Roman" w:cs="Times New Roman"/>
                <w:position w:val="-1"/>
                <w:sz w:val="24"/>
                <w:szCs w:val="24"/>
              </w:rPr>
              <w:t>)</w:t>
            </w:r>
          </w:p>
        </w:tc>
        <w:tc>
          <w:tcPr>
            <w:tcW w:w="2870" w:type="dxa"/>
            <w:tcBorders>
              <w:bottom w:val="none" w:sz="0" w:space="0" w:color="auto"/>
            </w:tcBorders>
            <w:vAlign w:val="center"/>
          </w:tcPr>
          <w:p w14:paraId="54CD6E75" w14:textId="77777777" w:rsidR="00D4374A" w:rsidRPr="00A607F1" w:rsidRDefault="00D4374A" w:rsidP="00D4374A">
            <w:pPr>
              <w:spacing w:line="2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7F1">
              <w:rPr>
                <w:rFonts w:ascii="Times New Roman" w:hAnsi="Times New Roman" w:cs="Times New Roman"/>
                <w:sz w:val="24"/>
                <w:szCs w:val="24"/>
              </w:rPr>
              <w:t>I</w:t>
            </w:r>
            <w:r w:rsidRPr="00A607F1">
              <w:rPr>
                <w:rFonts w:ascii="Times New Roman" w:hAnsi="Times New Roman" w:cs="Times New Roman"/>
                <w:spacing w:val="1"/>
                <w:sz w:val="24"/>
                <w:szCs w:val="24"/>
              </w:rPr>
              <w:t>n</w:t>
            </w:r>
            <w:r w:rsidRPr="00A607F1">
              <w:rPr>
                <w:rFonts w:ascii="Times New Roman" w:hAnsi="Times New Roman" w:cs="Times New Roman"/>
                <w:sz w:val="24"/>
                <w:szCs w:val="24"/>
              </w:rPr>
              <w:t>v</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stasi</w:t>
            </w:r>
          </w:p>
          <w:p w14:paraId="68136215" w14:textId="77777777" w:rsidR="00D4374A" w:rsidRDefault="00D4374A" w:rsidP="00D4374A">
            <w:pPr>
              <w:jc w:val="center"/>
              <w:cnfStyle w:val="100000000000" w:firstRow="1" w:lastRow="0" w:firstColumn="0" w:lastColumn="0" w:oddVBand="0" w:evenVBand="0" w:oddHBand="0" w:evenHBand="0" w:firstRowFirstColumn="0" w:firstRowLastColumn="0" w:lastRowFirstColumn="0" w:lastRowLastColumn="0"/>
            </w:pPr>
            <w:r w:rsidRPr="00A607F1">
              <w:rPr>
                <w:rFonts w:ascii="Times New Roman" w:hAnsi="Times New Roman" w:cs="Times New Roman"/>
                <w:position w:val="-1"/>
                <w:sz w:val="24"/>
                <w:szCs w:val="24"/>
              </w:rPr>
              <w:t>(T</w:t>
            </w:r>
            <w:r w:rsidRPr="00A607F1">
              <w:rPr>
                <w:rFonts w:ascii="Times New Roman" w:hAnsi="Times New Roman" w:cs="Times New Roman"/>
                <w:spacing w:val="-1"/>
                <w:position w:val="-1"/>
                <w:sz w:val="24"/>
                <w:szCs w:val="24"/>
              </w:rPr>
              <w:t>r</w:t>
            </w:r>
            <w:r w:rsidRPr="00A607F1">
              <w:rPr>
                <w:rFonts w:ascii="Times New Roman" w:hAnsi="Times New Roman" w:cs="Times New Roman"/>
                <w:position w:val="-1"/>
                <w:sz w:val="24"/>
                <w:szCs w:val="24"/>
              </w:rPr>
              <w:t>i</w:t>
            </w:r>
            <w:r w:rsidRPr="00A607F1">
              <w:rPr>
                <w:rFonts w:ascii="Times New Roman" w:hAnsi="Times New Roman" w:cs="Times New Roman"/>
                <w:spacing w:val="1"/>
                <w:position w:val="-1"/>
                <w:sz w:val="24"/>
                <w:szCs w:val="24"/>
              </w:rPr>
              <w:t>l</w:t>
            </w:r>
            <w:r w:rsidRPr="00A607F1">
              <w:rPr>
                <w:rFonts w:ascii="Times New Roman" w:hAnsi="Times New Roman" w:cs="Times New Roman"/>
                <w:position w:val="-1"/>
                <w:sz w:val="24"/>
                <w:szCs w:val="24"/>
              </w:rPr>
              <w:t>i</w:t>
            </w:r>
            <w:r w:rsidRPr="00A607F1">
              <w:rPr>
                <w:rFonts w:ascii="Times New Roman" w:hAnsi="Times New Roman" w:cs="Times New Roman"/>
                <w:spacing w:val="1"/>
                <w:position w:val="-1"/>
                <w:sz w:val="24"/>
                <w:szCs w:val="24"/>
              </w:rPr>
              <w:t>un</w:t>
            </w:r>
            <w:r w:rsidRPr="00A607F1">
              <w:rPr>
                <w:rFonts w:ascii="Times New Roman" w:hAnsi="Times New Roman" w:cs="Times New Roman"/>
                <w:position w:val="-1"/>
                <w:sz w:val="24"/>
                <w:szCs w:val="24"/>
              </w:rPr>
              <w:t>)</w:t>
            </w:r>
          </w:p>
        </w:tc>
      </w:tr>
      <w:tr w:rsidR="00D4374A" w14:paraId="13E9180E" w14:textId="77777777" w:rsidTr="00673594">
        <w:tc>
          <w:tcPr>
            <w:cnfStyle w:val="001000000000" w:firstRow="0" w:lastRow="0" w:firstColumn="1" w:lastColumn="0" w:oddVBand="0" w:evenVBand="0" w:oddHBand="0" w:evenHBand="0" w:firstRowFirstColumn="0" w:firstRowLastColumn="0" w:lastRowFirstColumn="0" w:lastRowLastColumn="0"/>
            <w:tcW w:w="1473" w:type="dxa"/>
          </w:tcPr>
          <w:p w14:paraId="76A7A7C0" w14:textId="77777777" w:rsidR="00D4374A" w:rsidRDefault="00D4374A" w:rsidP="00D4374A">
            <w:pPr>
              <w:jc w:val="center"/>
            </w:pPr>
            <w:r w:rsidRPr="00A607F1">
              <w:rPr>
                <w:rFonts w:ascii="Times New Roman" w:hAnsi="Times New Roman" w:cs="Times New Roman"/>
                <w:sz w:val="24"/>
                <w:szCs w:val="24"/>
              </w:rPr>
              <w:t>2019</w:t>
            </w:r>
          </w:p>
        </w:tc>
        <w:tc>
          <w:tcPr>
            <w:tcW w:w="2870" w:type="dxa"/>
          </w:tcPr>
          <w:p w14:paraId="18DB6FAE"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486</w:t>
            </w:r>
          </w:p>
        </w:tc>
        <w:tc>
          <w:tcPr>
            <w:tcW w:w="2870" w:type="dxa"/>
          </w:tcPr>
          <w:p w14:paraId="355834A9"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122.124 tril</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un</w:t>
            </w:r>
          </w:p>
        </w:tc>
      </w:tr>
      <w:tr w:rsidR="00D4374A" w14:paraId="68371342" w14:textId="77777777" w:rsidTr="00673594">
        <w:tc>
          <w:tcPr>
            <w:cnfStyle w:val="001000000000" w:firstRow="0" w:lastRow="0" w:firstColumn="1" w:lastColumn="0" w:oddVBand="0" w:evenVBand="0" w:oddHBand="0" w:evenHBand="0" w:firstRowFirstColumn="0" w:firstRowLastColumn="0" w:lastRowFirstColumn="0" w:lastRowLastColumn="0"/>
            <w:tcW w:w="1473" w:type="dxa"/>
          </w:tcPr>
          <w:p w14:paraId="704C90B3" w14:textId="77777777" w:rsidR="00D4374A" w:rsidRDefault="00D4374A" w:rsidP="00D4374A">
            <w:pPr>
              <w:jc w:val="center"/>
            </w:pPr>
            <w:r w:rsidRPr="00A607F1">
              <w:rPr>
                <w:rFonts w:ascii="Times New Roman" w:hAnsi="Times New Roman" w:cs="Times New Roman"/>
                <w:sz w:val="24"/>
                <w:szCs w:val="24"/>
              </w:rPr>
              <w:t>2020</w:t>
            </w:r>
          </w:p>
        </w:tc>
        <w:tc>
          <w:tcPr>
            <w:tcW w:w="2870" w:type="dxa"/>
          </w:tcPr>
          <w:p w14:paraId="44580509"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1.992</w:t>
            </w:r>
          </w:p>
        </w:tc>
        <w:tc>
          <w:tcPr>
            <w:tcW w:w="2870" w:type="dxa"/>
          </w:tcPr>
          <w:p w14:paraId="7FC5F438"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110,751 tril</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un</w:t>
            </w:r>
          </w:p>
        </w:tc>
      </w:tr>
      <w:tr w:rsidR="00D4374A" w14:paraId="0BA38B2C" w14:textId="77777777" w:rsidTr="00673594">
        <w:tc>
          <w:tcPr>
            <w:cnfStyle w:val="001000000000" w:firstRow="0" w:lastRow="0" w:firstColumn="1" w:lastColumn="0" w:oddVBand="0" w:evenVBand="0" w:oddHBand="0" w:evenHBand="0" w:firstRowFirstColumn="0" w:firstRowLastColumn="0" w:lastRowFirstColumn="0" w:lastRowLastColumn="0"/>
            <w:tcW w:w="1473" w:type="dxa"/>
          </w:tcPr>
          <w:p w14:paraId="23EAC231" w14:textId="77777777" w:rsidR="00D4374A" w:rsidRDefault="00D4374A" w:rsidP="00D4374A">
            <w:pPr>
              <w:jc w:val="center"/>
            </w:pPr>
            <w:r w:rsidRPr="00A607F1">
              <w:rPr>
                <w:rFonts w:ascii="Times New Roman" w:hAnsi="Times New Roman" w:cs="Times New Roman"/>
                <w:sz w:val="24"/>
                <w:szCs w:val="24"/>
              </w:rPr>
              <w:t>2021</w:t>
            </w:r>
          </w:p>
        </w:tc>
        <w:tc>
          <w:tcPr>
            <w:tcW w:w="2870" w:type="dxa"/>
          </w:tcPr>
          <w:p w14:paraId="002884E8"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481</w:t>
            </w:r>
          </w:p>
        </w:tc>
        <w:tc>
          <w:tcPr>
            <w:tcW w:w="2870" w:type="dxa"/>
          </w:tcPr>
          <w:p w14:paraId="2D7F671D"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6,160 tril</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un</w:t>
            </w:r>
          </w:p>
        </w:tc>
      </w:tr>
      <w:tr w:rsidR="00D4374A" w14:paraId="7FC92256" w14:textId="77777777" w:rsidTr="00673594">
        <w:tc>
          <w:tcPr>
            <w:cnfStyle w:val="001000000000" w:firstRow="0" w:lastRow="0" w:firstColumn="1" w:lastColumn="0" w:oddVBand="0" w:evenVBand="0" w:oddHBand="0" w:evenHBand="0" w:firstRowFirstColumn="0" w:firstRowLastColumn="0" w:lastRowFirstColumn="0" w:lastRowLastColumn="0"/>
            <w:tcW w:w="1473" w:type="dxa"/>
          </w:tcPr>
          <w:p w14:paraId="1C1ECB5D" w14:textId="77777777" w:rsidR="00D4374A" w:rsidRDefault="00D4374A" w:rsidP="00D4374A">
            <w:pPr>
              <w:jc w:val="center"/>
            </w:pPr>
            <w:r w:rsidRPr="00A607F1">
              <w:rPr>
                <w:rFonts w:ascii="Times New Roman" w:hAnsi="Times New Roman" w:cs="Times New Roman"/>
                <w:sz w:val="24"/>
                <w:szCs w:val="24"/>
              </w:rPr>
              <w:t>2022</w:t>
            </w:r>
          </w:p>
        </w:tc>
        <w:tc>
          <w:tcPr>
            <w:tcW w:w="2870" w:type="dxa"/>
          </w:tcPr>
          <w:p w14:paraId="646C60FC"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12</w:t>
            </w:r>
          </w:p>
        </w:tc>
        <w:tc>
          <w:tcPr>
            <w:tcW w:w="2870" w:type="dxa"/>
          </w:tcPr>
          <w:p w14:paraId="2CD19836"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222,511 m</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lyar</w:t>
            </w:r>
          </w:p>
        </w:tc>
      </w:tr>
      <w:tr w:rsidR="00D4374A" w14:paraId="3CF3B834" w14:textId="77777777" w:rsidTr="00673594">
        <w:tc>
          <w:tcPr>
            <w:cnfStyle w:val="001000000000" w:firstRow="0" w:lastRow="0" w:firstColumn="1" w:lastColumn="0" w:oddVBand="0" w:evenVBand="0" w:oddHBand="0" w:evenHBand="0" w:firstRowFirstColumn="0" w:firstRowLastColumn="0" w:lastRowFirstColumn="0" w:lastRowLastColumn="0"/>
            <w:tcW w:w="1473" w:type="dxa"/>
          </w:tcPr>
          <w:p w14:paraId="62372B76" w14:textId="77777777" w:rsidR="00D4374A" w:rsidRDefault="00D4374A" w:rsidP="00D4374A">
            <w:pPr>
              <w:jc w:val="center"/>
            </w:pPr>
            <w:r w:rsidRPr="00A607F1">
              <w:rPr>
                <w:rFonts w:ascii="Times New Roman" w:hAnsi="Times New Roman" w:cs="Times New Roman"/>
                <w:sz w:val="24"/>
                <w:szCs w:val="24"/>
              </w:rPr>
              <w:t>2023</w:t>
            </w:r>
          </w:p>
        </w:tc>
        <w:tc>
          <w:tcPr>
            <w:tcW w:w="2870" w:type="dxa"/>
          </w:tcPr>
          <w:p w14:paraId="798B2F32"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299</w:t>
            </w:r>
          </w:p>
        </w:tc>
        <w:tc>
          <w:tcPr>
            <w:tcW w:w="2870" w:type="dxa"/>
          </w:tcPr>
          <w:p w14:paraId="6B9E8F7E"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4,782 tril</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un</w:t>
            </w:r>
          </w:p>
        </w:tc>
      </w:tr>
      <w:tr w:rsidR="00D4374A" w14:paraId="1C64C70D" w14:textId="77777777" w:rsidTr="00673594">
        <w:tc>
          <w:tcPr>
            <w:cnfStyle w:val="001000000000" w:firstRow="0" w:lastRow="0" w:firstColumn="1" w:lastColumn="0" w:oddVBand="0" w:evenVBand="0" w:oddHBand="0" w:evenHBand="0" w:firstRowFirstColumn="0" w:firstRowLastColumn="0" w:lastRowFirstColumn="0" w:lastRowLastColumn="0"/>
            <w:tcW w:w="1473" w:type="dxa"/>
          </w:tcPr>
          <w:p w14:paraId="6CEE7E3A" w14:textId="77777777" w:rsidR="00D4374A" w:rsidRDefault="00D4374A" w:rsidP="00D4374A">
            <w:pPr>
              <w:jc w:val="center"/>
            </w:pPr>
            <w:r w:rsidRPr="00A607F1">
              <w:rPr>
                <w:rFonts w:ascii="Times New Roman" w:hAnsi="Times New Roman" w:cs="Times New Roman"/>
                <w:sz w:val="24"/>
                <w:szCs w:val="24"/>
              </w:rPr>
              <w:t>2024</w:t>
            </w:r>
          </w:p>
        </w:tc>
        <w:tc>
          <w:tcPr>
            <w:tcW w:w="2870" w:type="dxa"/>
          </w:tcPr>
          <w:p w14:paraId="146D6106"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3.243</w:t>
            </w:r>
          </w:p>
        </w:tc>
        <w:tc>
          <w:tcPr>
            <w:tcW w:w="2870" w:type="dxa"/>
          </w:tcPr>
          <w:p w14:paraId="432FD0A9" w14:textId="77777777" w:rsidR="00D4374A" w:rsidRDefault="00D4374A" w:rsidP="00D4374A">
            <w:pPr>
              <w:jc w:val="center"/>
              <w:cnfStyle w:val="000000000000" w:firstRow="0" w:lastRow="0" w:firstColumn="0" w:lastColumn="0" w:oddVBand="0" w:evenVBand="0" w:oddHBand="0" w:evenHBand="0" w:firstRowFirstColumn="0" w:firstRowLastColumn="0" w:lastRowFirstColumn="0" w:lastRowLastColumn="0"/>
            </w:pPr>
            <w:r w:rsidRPr="00A607F1">
              <w:rPr>
                <w:rFonts w:ascii="Times New Roman" w:hAnsi="Times New Roman" w:cs="Times New Roman"/>
                <w:sz w:val="24"/>
                <w:szCs w:val="24"/>
              </w:rPr>
              <w:t>10,860 tril</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un</w:t>
            </w:r>
          </w:p>
        </w:tc>
      </w:tr>
    </w:tbl>
    <w:p w14:paraId="622DE68F" w14:textId="66FAA7EA" w:rsidR="00A941D8" w:rsidRPr="00A607F1" w:rsidRDefault="00A941D8" w:rsidP="0015493E">
      <w:pPr>
        <w:spacing w:line="360" w:lineRule="auto"/>
        <w:jc w:val="both"/>
        <w:rPr>
          <w:rFonts w:ascii="Times New Roman" w:hAnsi="Times New Roman" w:cs="Times New Roman"/>
          <w:sz w:val="24"/>
          <w:szCs w:val="24"/>
        </w:rPr>
      </w:pPr>
    </w:p>
    <w:p w14:paraId="3688B4AC" w14:textId="77777777" w:rsidR="00D4374A" w:rsidRPr="00A607F1" w:rsidRDefault="00D4374A" w:rsidP="001403F5">
      <w:pPr>
        <w:spacing w:line="360" w:lineRule="auto"/>
        <w:jc w:val="both"/>
        <w:rPr>
          <w:rFonts w:ascii="Times New Roman" w:hAnsi="Times New Roman" w:cs="Times New Roman"/>
          <w:sz w:val="24"/>
          <w:szCs w:val="24"/>
        </w:rPr>
      </w:pPr>
    </w:p>
    <w:p w14:paraId="397CDF0E" w14:textId="0277D3D0" w:rsidR="00673594" w:rsidRPr="005527EB" w:rsidRDefault="00673594" w:rsidP="005527EB">
      <w:pPr>
        <w:spacing w:line="360" w:lineRule="auto"/>
        <w:jc w:val="both"/>
        <w:rPr>
          <w:rFonts w:ascii="Times New Roman" w:hAnsi="Times New Roman" w:cs="Times New Roman"/>
          <w:sz w:val="24"/>
          <w:szCs w:val="24"/>
        </w:rPr>
      </w:pPr>
    </w:p>
    <w:p w14:paraId="37370706" w14:textId="77777777" w:rsidR="005527EB" w:rsidRPr="00D23D72" w:rsidRDefault="005527EB" w:rsidP="005527EB">
      <w:pPr>
        <w:pStyle w:val="Caption"/>
        <w:framePr w:h="471" w:hRule="exact" w:hSpace="181" w:wrap="around" w:vAnchor="page" w:hAnchor="page" w:x="4450" w:y="5385"/>
        <w:jc w:val="center"/>
        <w:rPr>
          <w:rFonts w:ascii="Times New Roman" w:hAnsi="Times New Roman" w:cs="Times New Roman"/>
          <w:i w:val="0"/>
          <w:iCs w:val="0"/>
          <w:color w:val="auto"/>
          <w:sz w:val="24"/>
          <w:szCs w:val="24"/>
        </w:rPr>
      </w:pPr>
      <w:r w:rsidRPr="00D23D72">
        <w:rPr>
          <w:rFonts w:ascii="Times New Roman" w:hAnsi="Times New Roman" w:cs="Times New Roman"/>
          <w:i w:val="0"/>
          <w:iCs w:val="0"/>
          <w:color w:val="auto"/>
          <w:sz w:val="24"/>
          <w:szCs w:val="24"/>
        </w:rPr>
        <w:t>Sumber: data.jatengprov.go.id, diolah, 2024</w:t>
      </w:r>
    </w:p>
    <w:p w14:paraId="4A0571F5" w14:textId="16A3E780" w:rsidR="005D1F89" w:rsidRDefault="005D1F89" w:rsidP="00A941D8">
      <w:pPr>
        <w:pStyle w:val="ListParagraph"/>
        <w:spacing w:line="360" w:lineRule="auto"/>
        <w:ind w:firstLine="720"/>
        <w:jc w:val="both"/>
        <w:rPr>
          <w:rFonts w:ascii="Times New Roman" w:hAnsi="Times New Roman" w:cs="Times New Roman"/>
          <w:sz w:val="24"/>
          <w:szCs w:val="24"/>
        </w:rPr>
      </w:pPr>
    </w:p>
    <w:p w14:paraId="28F4CBB4" w14:textId="77777777" w:rsidR="005527EB" w:rsidRDefault="005527EB" w:rsidP="00A941D8">
      <w:pPr>
        <w:pStyle w:val="ListParagraph"/>
        <w:spacing w:line="360" w:lineRule="auto"/>
        <w:ind w:firstLine="720"/>
        <w:jc w:val="both"/>
        <w:rPr>
          <w:rFonts w:ascii="Times New Roman" w:hAnsi="Times New Roman" w:cs="Times New Roman"/>
          <w:sz w:val="24"/>
          <w:szCs w:val="24"/>
        </w:rPr>
      </w:pPr>
    </w:p>
    <w:p w14:paraId="4A14AFAA" w14:textId="77777777" w:rsidR="005527EB" w:rsidRDefault="00A941D8" w:rsidP="005527EB">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Tabel </w:t>
      </w:r>
      <w:r w:rsidR="0015493E" w:rsidRPr="00A607F1">
        <w:rPr>
          <w:rFonts w:ascii="Times New Roman" w:hAnsi="Times New Roman" w:cs="Times New Roman"/>
          <w:sz w:val="24"/>
          <w:szCs w:val="24"/>
        </w:rPr>
        <w:t>1.</w:t>
      </w:r>
      <w:r w:rsidRPr="00A607F1">
        <w:rPr>
          <w:rFonts w:ascii="Times New Roman" w:hAnsi="Times New Roman" w:cs="Times New Roman"/>
          <w:sz w:val="24"/>
          <w:szCs w:val="24"/>
        </w:rPr>
        <w:t xml:space="preserve">2 menunjukkan bahwa pada tahun 2019 jumlah proyek sebanyak 486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dengan investasi sebesar Rp 122.124 triliun. Mengalami penurunan investasi menjadi 110,751 triliun dengan jumlah proyek sebanyak 769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Tahun 2021 mengalami penurunan jumlah proyek menjadi 481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dan investasi menjadi Rp 5.410 triliun. Tahun 2022 menjadi tren penurunan jumlah proyek menjadi 12 </w:t>
      </w:r>
      <w:r w:rsidR="00D4374A">
        <w:rPr>
          <w:rFonts w:ascii="Times New Roman" w:hAnsi="Times New Roman" w:cs="Times New Roman"/>
          <w:sz w:val="24"/>
          <w:szCs w:val="24"/>
        </w:rPr>
        <w:t>Unit</w:t>
      </w:r>
      <w:r w:rsidRPr="00A607F1">
        <w:rPr>
          <w:rFonts w:ascii="Times New Roman" w:hAnsi="Times New Roman" w:cs="Times New Roman"/>
          <w:sz w:val="24"/>
          <w:szCs w:val="24"/>
        </w:rPr>
        <w:t xml:space="preserve"> dengan nominal investasi sebesar 222,511 milyar (pemulihan kondisi ekonomi setelah pandemic Covid-19. Dalam kurun waktu tiga (3) tahun terakhir mengalami kenaikan yang positif. </w:t>
      </w:r>
    </w:p>
    <w:p w14:paraId="50EEAE6C" w14:textId="7608C905" w:rsidR="00A941D8" w:rsidRPr="00673594" w:rsidRDefault="00A941D8" w:rsidP="005527EB">
      <w:pPr>
        <w:pStyle w:val="ListParagraph"/>
        <w:spacing w:line="360" w:lineRule="auto"/>
        <w:ind w:firstLine="720"/>
        <w:jc w:val="both"/>
        <w:rPr>
          <w:rStyle w:val="Hyperlink"/>
          <w:rFonts w:ascii="Times New Roman" w:hAnsi="Times New Roman" w:cs="Times New Roman"/>
          <w:color w:val="auto"/>
          <w:sz w:val="24"/>
          <w:szCs w:val="24"/>
          <w:u w:val="none"/>
        </w:rPr>
      </w:pPr>
      <w:r w:rsidRPr="00A607F1">
        <w:rPr>
          <w:rFonts w:ascii="Times New Roman" w:hAnsi="Times New Roman" w:cs="Times New Roman"/>
          <w:sz w:val="24"/>
          <w:szCs w:val="24"/>
        </w:rPr>
        <w:t>Perekonomian Kota</w:t>
      </w:r>
      <w:r w:rsidRPr="00A607F1">
        <w:rPr>
          <w:rFonts w:ascii="Times New Roman" w:hAnsi="Times New Roman" w:cs="Times New Roman"/>
          <w:spacing w:val="1"/>
          <w:sz w:val="24"/>
          <w:szCs w:val="24"/>
        </w:rPr>
        <w:t xml:space="preserve"> 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ma</w:t>
      </w:r>
      <w:r w:rsidRPr="00A607F1">
        <w:rPr>
          <w:rFonts w:ascii="Times New Roman" w:hAnsi="Times New Roman" w:cs="Times New Roman"/>
          <w:spacing w:val="-1"/>
          <w:sz w:val="24"/>
          <w:szCs w:val="24"/>
        </w:rPr>
        <w:t>ra</w:t>
      </w:r>
      <w:r w:rsidRPr="00A607F1">
        <w:rPr>
          <w:rFonts w:ascii="Times New Roman" w:hAnsi="Times New Roman" w:cs="Times New Roman"/>
          <w:sz w:val="24"/>
          <w:szCs w:val="24"/>
        </w:rPr>
        <w:t>ng dapat tumbuh dan berkembang pesat d</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ng</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 h</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dirnya 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mbangun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 xml:space="preserve">n </w:t>
      </w:r>
      <w:r w:rsidRPr="00A607F1">
        <w:rPr>
          <w:rFonts w:ascii="Times New Roman" w:hAnsi="Times New Roman" w:cs="Times New Roman"/>
          <w:spacing w:val="2"/>
          <w:sz w:val="24"/>
          <w:szCs w:val="24"/>
        </w:rPr>
        <w:t>k</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w</w:t>
      </w:r>
      <w:r w:rsidRPr="00A607F1">
        <w:rPr>
          <w:rFonts w:ascii="Times New Roman" w:hAnsi="Times New Roman" w:cs="Times New Roman"/>
          <w:spacing w:val="-1"/>
          <w:sz w:val="24"/>
          <w:szCs w:val="24"/>
        </w:rPr>
        <w:t>a</w:t>
      </w:r>
      <w:r w:rsidRPr="00A607F1">
        <w:rPr>
          <w:rFonts w:ascii="Times New Roman" w:hAnsi="Times New Roman" w:cs="Times New Roman"/>
          <w:spacing w:val="2"/>
          <w:sz w:val="24"/>
          <w:szCs w:val="24"/>
        </w:rPr>
        <w:t>s</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industri, 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rb</w:t>
      </w:r>
      <w:r w:rsidRPr="00A607F1">
        <w:rPr>
          <w:rFonts w:ascii="Times New Roman" w:hAnsi="Times New Roman" w:cs="Times New Roman"/>
          <w:spacing w:val="-2"/>
          <w:sz w:val="24"/>
          <w:szCs w:val="24"/>
        </w:rPr>
        <w:t>e</w:t>
      </w:r>
      <w:r w:rsidRPr="00A607F1">
        <w:rPr>
          <w:rFonts w:ascii="Times New Roman" w:hAnsi="Times New Roman" w:cs="Times New Roman"/>
          <w:sz w:val="24"/>
          <w:szCs w:val="24"/>
        </w:rPr>
        <w:t>lan</w:t>
      </w:r>
      <w:r w:rsidRPr="00A607F1">
        <w:rPr>
          <w:rFonts w:ascii="Times New Roman" w:hAnsi="Times New Roman" w:cs="Times New Roman"/>
          <w:spacing w:val="2"/>
          <w:sz w:val="24"/>
          <w:szCs w:val="24"/>
        </w:rPr>
        <w:t>j</w:t>
      </w:r>
      <w:r w:rsidRPr="00A607F1">
        <w:rPr>
          <w:rFonts w:ascii="Times New Roman" w:hAnsi="Times New Roman" w:cs="Times New Roman"/>
          <w:spacing w:val="-1"/>
          <w:sz w:val="24"/>
          <w:szCs w:val="24"/>
        </w:rPr>
        <w:t>aa</w:t>
      </w:r>
      <w:r w:rsidRPr="00A607F1">
        <w:rPr>
          <w:rFonts w:ascii="Times New Roman" w:hAnsi="Times New Roman" w:cs="Times New Roman"/>
          <w:sz w:val="24"/>
          <w:szCs w:val="24"/>
        </w:rPr>
        <w:t>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rhot</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lan,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 lai</w:t>
      </w:r>
      <w:r w:rsidRPr="00A607F1">
        <w:rPr>
          <w:rFonts w:ascii="Times New Roman" w:hAnsi="Times New Roman" w:cs="Times New Roman"/>
          <w:spacing w:val="5"/>
          <w:sz w:val="24"/>
          <w:szCs w:val="24"/>
        </w:rPr>
        <w:t>n</w:t>
      </w:r>
      <w:r w:rsidRPr="00A607F1">
        <w:rPr>
          <w:rFonts w:ascii="Times New Roman" w:hAnsi="Times New Roman" w:cs="Times New Roman"/>
          <w:spacing w:val="-1"/>
          <w:sz w:val="24"/>
          <w:szCs w:val="24"/>
        </w:rPr>
        <w:t>-</w:t>
      </w:r>
      <w:r w:rsidRPr="00A607F1">
        <w:rPr>
          <w:rFonts w:ascii="Times New Roman" w:hAnsi="Times New Roman" w:cs="Times New Roman"/>
          <w:spacing w:val="3"/>
          <w:sz w:val="24"/>
          <w:szCs w:val="24"/>
        </w:rPr>
        <w:t>l</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in.</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ng</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 xml:space="preserve">n </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nya</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in</w:t>
      </w:r>
      <w:r w:rsidRPr="00A607F1">
        <w:rPr>
          <w:rFonts w:ascii="Times New Roman" w:hAnsi="Times New Roman" w:cs="Times New Roman"/>
          <w:spacing w:val="3"/>
          <w:sz w:val="24"/>
          <w:szCs w:val="24"/>
        </w:rPr>
        <w:t>v</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stasi,</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proy</w:t>
      </w:r>
      <w:r w:rsidRPr="00A607F1">
        <w:rPr>
          <w:rFonts w:ascii="Times New Roman" w:hAnsi="Times New Roman" w:cs="Times New Roman"/>
          <w:spacing w:val="-2"/>
          <w:sz w:val="24"/>
          <w:szCs w:val="24"/>
        </w:rPr>
        <w:t>e</w:t>
      </w:r>
      <w:r w:rsidRPr="00A607F1">
        <w:rPr>
          <w:rFonts w:ascii="Times New Roman" w:hAnsi="Times New Roman" w:cs="Times New Roman"/>
          <w:spacing w:val="3"/>
          <w:sz w:val="24"/>
          <w:szCs w:val="24"/>
        </w:rPr>
        <w:t>k</w:t>
      </w:r>
      <w:r w:rsidRPr="00A607F1">
        <w:rPr>
          <w:rFonts w:ascii="Times New Roman" w:hAnsi="Times New Roman" w:cs="Times New Roman"/>
          <w:spacing w:val="2"/>
          <w:sz w:val="24"/>
          <w:szCs w:val="24"/>
        </w:rPr>
        <w:t>-</w:t>
      </w:r>
      <w:r w:rsidRPr="00A607F1">
        <w:rPr>
          <w:rFonts w:ascii="Times New Roman" w:hAnsi="Times New Roman" w:cs="Times New Roman"/>
          <w:sz w:val="24"/>
          <w:szCs w:val="24"/>
        </w:rPr>
        <w:t>proy</w:t>
      </w:r>
      <w:r w:rsidRPr="00A607F1">
        <w:rPr>
          <w:rFonts w:ascii="Times New Roman" w:hAnsi="Times New Roman" w:cs="Times New Roman"/>
          <w:spacing w:val="-2"/>
          <w:sz w:val="24"/>
          <w:szCs w:val="24"/>
        </w:rPr>
        <w:t>e</w:t>
      </w:r>
      <w:r w:rsidRPr="00A607F1">
        <w:rPr>
          <w:rFonts w:ascii="Times New Roman" w:hAnsi="Times New Roman" w:cs="Times New Roman"/>
          <w:sz w:val="24"/>
          <w:szCs w:val="24"/>
        </w:rPr>
        <w:t>k</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y</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ng</w:t>
      </w:r>
      <w:r w:rsidRPr="00A607F1">
        <w:rPr>
          <w:rFonts w:ascii="Times New Roman" w:hAnsi="Times New Roman" w:cs="Times New Roman"/>
          <w:spacing w:val="-2"/>
          <w:sz w:val="24"/>
          <w:szCs w:val="24"/>
        </w:rPr>
        <w:t xml:space="preserve"> </w:t>
      </w:r>
      <w:r w:rsidRPr="00A607F1">
        <w:rPr>
          <w:rFonts w:ascii="Times New Roman" w:hAnsi="Times New Roman" w:cs="Times New Roman"/>
          <w:spacing w:val="3"/>
          <w:sz w:val="24"/>
          <w:szCs w:val="24"/>
        </w:rPr>
        <w:t>t</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lah</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diban</w:t>
      </w:r>
      <w:r w:rsidRPr="00A607F1">
        <w:rPr>
          <w:rFonts w:ascii="Times New Roman" w:hAnsi="Times New Roman" w:cs="Times New Roman"/>
          <w:spacing w:val="2"/>
          <w:sz w:val="24"/>
          <w:szCs w:val="24"/>
        </w:rPr>
        <w:t>g</w:t>
      </w:r>
      <w:r w:rsidRPr="00A607F1">
        <w:rPr>
          <w:rFonts w:ascii="Times New Roman" w:hAnsi="Times New Roman" w:cs="Times New Roman"/>
          <w:sz w:val="24"/>
          <w:szCs w:val="24"/>
        </w:rPr>
        <w:t>un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membutuhkan</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ten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ga</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rja</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ru. H</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l ini menj</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 xml:space="preserve">di </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ks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s 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lam</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a</w:t>
      </w:r>
      <w:r w:rsidRPr="00A607F1">
        <w:rPr>
          <w:rFonts w:ascii="Times New Roman" w:hAnsi="Times New Roman" w:cs="Times New Roman"/>
          <w:spacing w:val="2"/>
          <w:sz w:val="24"/>
          <w:szCs w:val="24"/>
        </w:rPr>
        <w:t>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1"/>
          <w:sz w:val="24"/>
          <w:szCs w:val="24"/>
        </w:rPr>
        <w:t xml:space="preserve"> </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ngka</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ng</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nggu</w:t>
      </w:r>
      <w:r w:rsidRPr="00A607F1">
        <w:rPr>
          <w:rFonts w:ascii="Times New Roman" w:hAnsi="Times New Roman" w:cs="Times New Roman"/>
          <w:spacing w:val="-1"/>
          <w:sz w:val="24"/>
          <w:szCs w:val="24"/>
        </w:rPr>
        <w:t>ra</w:t>
      </w:r>
      <w:r w:rsidRPr="00A607F1">
        <w:rPr>
          <w:rFonts w:ascii="Times New Roman" w:hAnsi="Times New Roman" w:cs="Times New Roman"/>
          <w:sz w:val="24"/>
          <w:szCs w:val="24"/>
        </w:rPr>
        <w:t>n di Kota</w:t>
      </w:r>
      <w:r w:rsidRPr="00A607F1">
        <w:rPr>
          <w:rFonts w:ascii="Times New Roman" w:hAnsi="Times New Roman" w:cs="Times New Roman"/>
          <w:spacing w:val="1"/>
          <w:sz w:val="24"/>
          <w:szCs w:val="24"/>
        </w:rPr>
        <w:t xml:space="preserve"> 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ma</w:t>
      </w:r>
      <w:r w:rsidRPr="00A607F1">
        <w:rPr>
          <w:rFonts w:ascii="Times New Roman" w:hAnsi="Times New Roman" w:cs="Times New Roman"/>
          <w:spacing w:val="-1"/>
          <w:sz w:val="24"/>
          <w:szCs w:val="24"/>
        </w:rPr>
        <w:t>ra</w:t>
      </w:r>
      <w:r w:rsidRPr="00A607F1">
        <w:rPr>
          <w:rFonts w:ascii="Times New Roman" w:hAnsi="Times New Roman" w:cs="Times New Roman"/>
          <w:sz w:val="24"/>
          <w:szCs w:val="24"/>
        </w:rPr>
        <w:t>ng. B</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rikut</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ta</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ny</w:t>
      </w:r>
      <w:r w:rsidRPr="00A607F1">
        <w:rPr>
          <w:rFonts w:ascii="Times New Roman" w:hAnsi="Times New Roman" w:cs="Times New Roman"/>
          <w:spacing w:val="-1"/>
          <w:sz w:val="24"/>
          <w:szCs w:val="24"/>
        </w:rPr>
        <w:t>e</w:t>
      </w:r>
      <w:r w:rsidRPr="00A607F1">
        <w:rPr>
          <w:rFonts w:ascii="Times New Roman" w:hAnsi="Times New Roman" w:cs="Times New Roman"/>
          <w:spacing w:val="1"/>
          <w:sz w:val="24"/>
          <w:szCs w:val="24"/>
        </w:rPr>
        <w:t>r</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7"/>
          <w:sz w:val="24"/>
          <w:szCs w:val="24"/>
        </w:rPr>
        <w:t xml:space="preserve"> </w:t>
      </w:r>
      <w:r w:rsidRPr="00A607F1">
        <w:rPr>
          <w:rFonts w:ascii="Times New Roman" w:hAnsi="Times New Roman" w:cs="Times New Roman"/>
          <w:sz w:val="24"/>
          <w:szCs w:val="24"/>
        </w:rPr>
        <w:t>ten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ga</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rja</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ri</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tahun</w:t>
      </w:r>
      <w:r w:rsidRPr="00A607F1">
        <w:rPr>
          <w:rFonts w:ascii="Times New Roman" w:hAnsi="Times New Roman" w:cs="Times New Roman"/>
          <w:spacing w:val="4"/>
          <w:sz w:val="24"/>
          <w:szCs w:val="24"/>
        </w:rPr>
        <w:t xml:space="preserve"> </w:t>
      </w:r>
      <w:r w:rsidRPr="00A607F1">
        <w:rPr>
          <w:rFonts w:ascii="Times New Roman" w:hAnsi="Times New Roman" w:cs="Times New Roman"/>
          <w:spacing w:val="2"/>
          <w:sz w:val="24"/>
          <w:szCs w:val="24"/>
        </w:rPr>
        <w:t>2022 sampai tahun 2024</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y</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ng</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diku</w:t>
      </w:r>
      <w:r w:rsidRPr="00A607F1">
        <w:rPr>
          <w:rFonts w:ascii="Times New Roman" w:hAnsi="Times New Roman" w:cs="Times New Roman"/>
          <w:spacing w:val="1"/>
          <w:sz w:val="24"/>
          <w:szCs w:val="24"/>
        </w:rPr>
        <w:t>t</w:t>
      </w:r>
      <w:r w:rsidRPr="00A607F1">
        <w:rPr>
          <w:rFonts w:ascii="Times New Roman" w:hAnsi="Times New Roman" w:cs="Times New Roman"/>
          <w:sz w:val="24"/>
          <w:szCs w:val="24"/>
        </w:rPr>
        <w:t>ip</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lam</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lam</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 xml:space="preserve">n </w:t>
      </w:r>
      <w:hyperlink r:id="rId18" w:history="1">
        <w:r w:rsidRPr="00A607F1">
          <w:rPr>
            <w:rStyle w:val="Hyperlink"/>
            <w:rFonts w:ascii="Times New Roman" w:hAnsi="Times New Roman" w:cs="Times New Roman"/>
            <w:position w:val="-1"/>
            <w:sz w:val="24"/>
            <w:szCs w:val="24"/>
          </w:rPr>
          <w:t>ht</w:t>
        </w:r>
        <w:r w:rsidRPr="00A607F1">
          <w:rPr>
            <w:rStyle w:val="Hyperlink"/>
            <w:rFonts w:ascii="Times New Roman" w:hAnsi="Times New Roman" w:cs="Times New Roman"/>
            <w:spacing w:val="1"/>
            <w:position w:val="-1"/>
            <w:sz w:val="24"/>
            <w:szCs w:val="24"/>
          </w:rPr>
          <w:t>t</w:t>
        </w:r>
        <w:r w:rsidRPr="00A607F1">
          <w:rPr>
            <w:rStyle w:val="Hyperlink"/>
            <w:rFonts w:ascii="Times New Roman" w:hAnsi="Times New Roman" w:cs="Times New Roman"/>
            <w:position w:val="-1"/>
            <w:sz w:val="24"/>
            <w:szCs w:val="24"/>
          </w:rPr>
          <w:t>ps:</w:t>
        </w:r>
        <w:r w:rsidRPr="00A607F1">
          <w:rPr>
            <w:rStyle w:val="Hyperlink"/>
            <w:rFonts w:ascii="Times New Roman" w:hAnsi="Times New Roman" w:cs="Times New Roman"/>
            <w:spacing w:val="1"/>
            <w:position w:val="-1"/>
            <w:sz w:val="24"/>
            <w:szCs w:val="24"/>
          </w:rPr>
          <w:t>/</w:t>
        </w:r>
        <w:r w:rsidRPr="00A607F1">
          <w:rPr>
            <w:rStyle w:val="Hyperlink"/>
            <w:rFonts w:ascii="Times New Roman" w:hAnsi="Times New Roman" w:cs="Times New Roman"/>
            <w:position w:val="-1"/>
            <w:sz w:val="24"/>
            <w:szCs w:val="24"/>
          </w:rPr>
          <w:t>/</w:t>
        </w:r>
        <w:r w:rsidRPr="00A607F1">
          <w:rPr>
            <w:rStyle w:val="Hyperlink"/>
            <w:rFonts w:ascii="Times New Roman" w:hAnsi="Times New Roman" w:cs="Times New Roman"/>
            <w:spacing w:val="1"/>
            <w:position w:val="-1"/>
            <w:sz w:val="24"/>
            <w:szCs w:val="24"/>
          </w:rPr>
          <w:t>j</w:t>
        </w:r>
        <w:r w:rsidRPr="00A607F1">
          <w:rPr>
            <w:rStyle w:val="Hyperlink"/>
            <w:rFonts w:ascii="Times New Roman" w:hAnsi="Times New Roman" w:cs="Times New Roman"/>
            <w:spacing w:val="-1"/>
            <w:position w:val="-1"/>
            <w:sz w:val="24"/>
            <w:szCs w:val="24"/>
          </w:rPr>
          <w:t>a</w:t>
        </w:r>
        <w:r w:rsidRPr="00A607F1">
          <w:rPr>
            <w:rStyle w:val="Hyperlink"/>
            <w:rFonts w:ascii="Times New Roman" w:hAnsi="Times New Roman" w:cs="Times New Roman"/>
            <w:position w:val="-1"/>
            <w:sz w:val="24"/>
            <w:szCs w:val="24"/>
          </w:rPr>
          <w:t>teng.bps.go.i</w:t>
        </w:r>
        <w:r w:rsidRPr="00A607F1">
          <w:rPr>
            <w:rStyle w:val="Hyperlink"/>
            <w:rFonts w:ascii="Times New Roman" w:hAnsi="Times New Roman" w:cs="Times New Roman"/>
            <w:spacing w:val="2"/>
            <w:position w:val="-1"/>
            <w:sz w:val="24"/>
            <w:szCs w:val="24"/>
          </w:rPr>
          <w:t>d</w:t>
        </w:r>
        <w:r w:rsidRPr="00A607F1">
          <w:rPr>
            <w:rStyle w:val="Hyperlink"/>
            <w:rFonts w:ascii="Times New Roman" w:hAnsi="Times New Roman" w:cs="Times New Roman"/>
            <w:spacing w:val="-2"/>
            <w:position w:val="-1"/>
            <w:sz w:val="24"/>
            <w:szCs w:val="24"/>
          </w:rPr>
          <w:t>.</w:t>
        </w:r>
      </w:hyperlink>
    </w:p>
    <w:p w14:paraId="67B91A93" w14:textId="77777777" w:rsidR="0015493E" w:rsidRPr="00673594" w:rsidRDefault="0015493E" w:rsidP="00673594">
      <w:pPr>
        <w:spacing w:before="5" w:line="140" w:lineRule="exact"/>
        <w:rPr>
          <w:rFonts w:ascii="Times New Roman" w:hAnsi="Times New Roman" w:cs="Times New Roman"/>
          <w:sz w:val="14"/>
          <w:szCs w:val="14"/>
        </w:rPr>
      </w:pPr>
    </w:p>
    <w:p w14:paraId="5B18C7AE" w14:textId="77777777" w:rsidR="00A941D8" w:rsidRPr="00A607F1" w:rsidRDefault="00A941D8" w:rsidP="00A941D8">
      <w:pPr>
        <w:spacing w:before="7" w:line="40" w:lineRule="exact"/>
        <w:ind w:left="360"/>
        <w:rPr>
          <w:rFonts w:ascii="Times New Roman" w:hAnsi="Times New Roman" w:cs="Times New Roman"/>
          <w:sz w:val="5"/>
          <w:szCs w:val="5"/>
        </w:rPr>
      </w:pPr>
    </w:p>
    <w:p w14:paraId="0CB6FA42" w14:textId="07276701" w:rsidR="00A941D8" w:rsidRPr="004B07AE" w:rsidRDefault="004B07AE" w:rsidP="004B07AE">
      <w:pPr>
        <w:pStyle w:val="Caption"/>
        <w:ind w:firstLine="720"/>
        <w:jc w:val="center"/>
        <w:rPr>
          <w:rFonts w:ascii="Times New Roman" w:hAnsi="Times New Roman" w:cs="Times New Roman"/>
          <w:b/>
          <w:bCs/>
          <w:i w:val="0"/>
          <w:iCs w:val="0"/>
          <w:color w:val="auto"/>
          <w:sz w:val="24"/>
          <w:szCs w:val="24"/>
        </w:rPr>
      </w:pPr>
      <w:bookmarkStart w:id="60" w:name="_Toc200789845"/>
      <w:bookmarkStart w:id="61" w:name="_Toc200790466"/>
      <w:bookmarkStart w:id="62" w:name="_Toc200790613"/>
      <w:r w:rsidRPr="004B07AE">
        <w:rPr>
          <w:rFonts w:ascii="Times New Roman" w:hAnsi="Times New Roman" w:cs="Times New Roman"/>
          <w:b/>
          <w:bCs/>
          <w:i w:val="0"/>
          <w:iCs w:val="0"/>
          <w:color w:val="auto"/>
          <w:sz w:val="24"/>
          <w:szCs w:val="24"/>
        </w:rPr>
        <w:t xml:space="preserve">Tabel 1. </w:t>
      </w:r>
      <w:r w:rsidRPr="004B07AE">
        <w:rPr>
          <w:rFonts w:ascii="Times New Roman" w:hAnsi="Times New Roman" w:cs="Times New Roman"/>
          <w:b/>
          <w:bCs/>
          <w:i w:val="0"/>
          <w:iCs w:val="0"/>
          <w:color w:val="auto"/>
          <w:sz w:val="24"/>
          <w:szCs w:val="24"/>
        </w:rPr>
        <w:fldChar w:fldCharType="begin"/>
      </w:r>
      <w:r w:rsidRPr="004B07AE">
        <w:rPr>
          <w:rFonts w:ascii="Times New Roman" w:hAnsi="Times New Roman" w:cs="Times New Roman"/>
          <w:b/>
          <w:bCs/>
          <w:i w:val="0"/>
          <w:iCs w:val="0"/>
          <w:color w:val="auto"/>
          <w:sz w:val="24"/>
          <w:szCs w:val="24"/>
        </w:rPr>
        <w:instrText xml:space="preserve"> SEQ Tabel_1. \* ARABIC </w:instrText>
      </w:r>
      <w:r w:rsidRPr="004B07A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3</w:t>
      </w:r>
      <w:r w:rsidRPr="004B07AE">
        <w:rPr>
          <w:rFonts w:ascii="Times New Roman" w:hAnsi="Times New Roman" w:cs="Times New Roman"/>
          <w:b/>
          <w:bCs/>
          <w:i w:val="0"/>
          <w:iCs w:val="0"/>
          <w:color w:val="auto"/>
          <w:sz w:val="24"/>
          <w:szCs w:val="24"/>
        </w:rPr>
        <w:fldChar w:fldCharType="end"/>
      </w:r>
      <w:r w:rsidRPr="004B07AE">
        <w:rPr>
          <w:rFonts w:ascii="Times New Roman" w:hAnsi="Times New Roman" w:cs="Times New Roman"/>
          <w:b/>
          <w:bCs/>
          <w:i w:val="0"/>
          <w:iCs w:val="0"/>
          <w:color w:val="auto"/>
          <w:sz w:val="24"/>
          <w:szCs w:val="24"/>
        </w:rPr>
        <w:t xml:space="preserve"> Data Tenaga Kerja Kota Semarang Tahun 2022-2024</w:t>
      </w:r>
      <w:bookmarkEnd w:id="60"/>
      <w:bookmarkEnd w:id="61"/>
      <w:bookmarkEnd w:id="62"/>
    </w:p>
    <w:tbl>
      <w:tblPr>
        <w:tblStyle w:val="TableGrid"/>
        <w:tblW w:w="4610" w:type="pct"/>
        <w:tblInd w:w="6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22"/>
        <w:gridCol w:w="1690"/>
        <w:gridCol w:w="1690"/>
        <w:gridCol w:w="1688"/>
      </w:tblGrid>
      <w:tr w:rsidR="00A941D8" w:rsidRPr="00A607F1" w14:paraId="02D33A72" w14:textId="77777777" w:rsidTr="00113579">
        <w:trPr>
          <w:trHeight w:hRule="exact" w:val="415"/>
        </w:trPr>
        <w:tc>
          <w:tcPr>
            <w:tcW w:w="1524" w:type="pct"/>
          </w:tcPr>
          <w:p w14:paraId="62AB5B37" w14:textId="77777777" w:rsidR="00A941D8" w:rsidRPr="00A607F1" w:rsidRDefault="00A941D8" w:rsidP="008E1F6E">
            <w:pPr>
              <w:spacing w:line="260" w:lineRule="exact"/>
              <w:jc w:val="center"/>
              <w:rPr>
                <w:rFonts w:ascii="Times New Roman" w:hAnsi="Times New Roman" w:cs="Times New Roman"/>
                <w:sz w:val="24"/>
                <w:szCs w:val="24"/>
              </w:rPr>
            </w:pPr>
            <w:r w:rsidRPr="00A607F1">
              <w:rPr>
                <w:rFonts w:ascii="Times New Roman" w:hAnsi="Times New Roman" w:cs="Times New Roman"/>
                <w:b/>
                <w:sz w:val="24"/>
                <w:szCs w:val="24"/>
              </w:rPr>
              <w:t>Ta</w:t>
            </w:r>
            <w:r w:rsidRPr="00A607F1">
              <w:rPr>
                <w:rFonts w:ascii="Times New Roman" w:hAnsi="Times New Roman" w:cs="Times New Roman"/>
                <w:b/>
                <w:spacing w:val="1"/>
                <w:sz w:val="24"/>
                <w:szCs w:val="24"/>
              </w:rPr>
              <w:t>hu</w:t>
            </w:r>
            <w:r w:rsidRPr="00A607F1">
              <w:rPr>
                <w:rFonts w:ascii="Times New Roman" w:hAnsi="Times New Roman" w:cs="Times New Roman"/>
                <w:b/>
                <w:sz w:val="24"/>
                <w:szCs w:val="24"/>
              </w:rPr>
              <w:t>n</w:t>
            </w:r>
          </w:p>
        </w:tc>
        <w:tc>
          <w:tcPr>
            <w:tcW w:w="1159" w:type="pct"/>
            <w:vAlign w:val="center"/>
          </w:tcPr>
          <w:p w14:paraId="62D73162" w14:textId="77777777" w:rsidR="00A941D8" w:rsidRPr="00A607F1" w:rsidRDefault="00A941D8" w:rsidP="00D4374A">
            <w:pPr>
              <w:spacing w:line="260" w:lineRule="exact"/>
              <w:jc w:val="center"/>
              <w:rPr>
                <w:rFonts w:ascii="Times New Roman" w:hAnsi="Times New Roman" w:cs="Times New Roman"/>
                <w:sz w:val="24"/>
                <w:szCs w:val="24"/>
              </w:rPr>
            </w:pPr>
            <w:r w:rsidRPr="00A607F1">
              <w:rPr>
                <w:rFonts w:ascii="Times New Roman" w:hAnsi="Times New Roman" w:cs="Times New Roman"/>
                <w:b/>
                <w:sz w:val="24"/>
                <w:szCs w:val="24"/>
              </w:rPr>
              <w:t>2022</w:t>
            </w:r>
          </w:p>
        </w:tc>
        <w:tc>
          <w:tcPr>
            <w:tcW w:w="1159" w:type="pct"/>
            <w:vAlign w:val="center"/>
          </w:tcPr>
          <w:p w14:paraId="748E65B9" w14:textId="77777777" w:rsidR="00A941D8" w:rsidRPr="00A607F1" w:rsidRDefault="00A941D8" w:rsidP="00D4374A">
            <w:pPr>
              <w:spacing w:line="260" w:lineRule="exact"/>
              <w:jc w:val="center"/>
              <w:rPr>
                <w:rFonts w:ascii="Times New Roman" w:hAnsi="Times New Roman" w:cs="Times New Roman"/>
                <w:sz w:val="24"/>
                <w:szCs w:val="24"/>
              </w:rPr>
            </w:pPr>
            <w:r w:rsidRPr="00A607F1">
              <w:rPr>
                <w:rFonts w:ascii="Times New Roman" w:hAnsi="Times New Roman" w:cs="Times New Roman"/>
                <w:b/>
                <w:sz w:val="24"/>
                <w:szCs w:val="24"/>
              </w:rPr>
              <w:t>2023</w:t>
            </w:r>
          </w:p>
        </w:tc>
        <w:tc>
          <w:tcPr>
            <w:tcW w:w="1158" w:type="pct"/>
            <w:vAlign w:val="center"/>
          </w:tcPr>
          <w:p w14:paraId="15E16458" w14:textId="77777777" w:rsidR="00A941D8" w:rsidRPr="00A607F1" w:rsidRDefault="00A941D8" w:rsidP="00D4374A">
            <w:pPr>
              <w:spacing w:line="260" w:lineRule="exact"/>
              <w:jc w:val="center"/>
              <w:rPr>
                <w:rFonts w:ascii="Times New Roman" w:hAnsi="Times New Roman" w:cs="Times New Roman"/>
                <w:sz w:val="24"/>
                <w:szCs w:val="24"/>
              </w:rPr>
            </w:pPr>
            <w:r w:rsidRPr="00A607F1">
              <w:rPr>
                <w:rFonts w:ascii="Times New Roman" w:hAnsi="Times New Roman" w:cs="Times New Roman"/>
                <w:b/>
                <w:sz w:val="24"/>
                <w:szCs w:val="24"/>
              </w:rPr>
              <w:t>20</w:t>
            </w:r>
            <w:r w:rsidRPr="00A607F1">
              <w:rPr>
                <w:rFonts w:ascii="Times New Roman" w:hAnsi="Times New Roman" w:cs="Times New Roman"/>
                <w:b/>
                <w:spacing w:val="1"/>
                <w:sz w:val="24"/>
                <w:szCs w:val="24"/>
              </w:rPr>
              <w:t>2</w:t>
            </w:r>
            <w:r w:rsidRPr="00A607F1">
              <w:rPr>
                <w:rFonts w:ascii="Times New Roman" w:hAnsi="Times New Roman" w:cs="Times New Roman"/>
                <w:b/>
                <w:sz w:val="24"/>
                <w:szCs w:val="24"/>
              </w:rPr>
              <w:t>4</w:t>
            </w:r>
          </w:p>
        </w:tc>
      </w:tr>
      <w:tr w:rsidR="00A941D8" w:rsidRPr="00A607F1" w14:paraId="47857262" w14:textId="77777777" w:rsidTr="00113579">
        <w:trPr>
          <w:trHeight w:hRule="exact" w:val="429"/>
        </w:trPr>
        <w:tc>
          <w:tcPr>
            <w:tcW w:w="1524" w:type="pct"/>
          </w:tcPr>
          <w:p w14:paraId="7C75DCE9" w14:textId="77777777" w:rsidR="00A941D8" w:rsidRPr="00A607F1" w:rsidRDefault="00A941D8" w:rsidP="008E1F6E">
            <w:pPr>
              <w:spacing w:before="3"/>
              <w:jc w:val="center"/>
              <w:rPr>
                <w:rFonts w:ascii="Times New Roman" w:hAnsi="Times New Roman" w:cs="Times New Roman"/>
                <w:sz w:val="24"/>
                <w:szCs w:val="24"/>
              </w:rPr>
            </w:pPr>
            <w:r w:rsidRPr="00A607F1">
              <w:rPr>
                <w:rFonts w:ascii="Times New Roman" w:hAnsi="Times New Roman" w:cs="Times New Roman"/>
                <w:b/>
                <w:sz w:val="24"/>
                <w:szCs w:val="24"/>
              </w:rPr>
              <w:t>T</w:t>
            </w:r>
            <w:r w:rsidRPr="00A607F1">
              <w:rPr>
                <w:rFonts w:ascii="Times New Roman" w:hAnsi="Times New Roman" w:cs="Times New Roman"/>
                <w:b/>
                <w:spacing w:val="-1"/>
                <w:sz w:val="24"/>
                <w:szCs w:val="24"/>
              </w:rPr>
              <w:t>e</w:t>
            </w:r>
            <w:r w:rsidRPr="00A607F1">
              <w:rPr>
                <w:rFonts w:ascii="Times New Roman" w:hAnsi="Times New Roman" w:cs="Times New Roman"/>
                <w:b/>
                <w:spacing w:val="1"/>
                <w:sz w:val="24"/>
                <w:szCs w:val="24"/>
              </w:rPr>
              <w:t>n</w:t>
            </w:r>
            <w:r w:rsidRPr="00A607F1">
              <w:rPr>
                <w:rFonts w:ascii="Times New Roman" w:hAnsi="Times New Roman" w:cs="Times New Roman"/>
                <w:b/>
                <w:sz w:val="24"/>
                <w:szCs w:val="24"/>
              </w:rPr>
              <w:t>aga Ke</w:t>
            </w:r>
            <w:r w:rsidRPr="00A607F1">
              <w:rPr>
                <w:rFonts w:ascii="Times New Roman" w:hAnsi="Times New Roman" w:cs="Times New Roman"/>
                <w:b/>
                <w:spacing w:val="-1"/>
                <w:sz w:val="24"/>
                <w:szCs w:val="24"/>
              </w:rPr>
              <w:t>r</w:t>
            </w:r>
            <w:r w:rsidRPr="00A607F1">
              <w:rPr>
                <w:rFonts w:ascii="Times New Roman" w:hAnsi="Times New Roman" w:cs="Times New Roman"/>
                <w:b/>
                <w:sz w:val="24"/>
                <w:szCs w:val="24"/>
              </w:rPr>
              <w:t>ja</w:t>
            </w:r>
          </w:p>
        </w:tc>
        <w:tc>
          <w:tcPr>
            <w:tcW w:w="1159" w:type="pct"/>
            <w:vAlign w:val="center"/>
          </w:tcPr>
          <w:p w14:paraId="50A8CB03" w14:textId="77777777" w:rsidR="00A941D8" w:rsidRPr="00A607F1" w:rsidRDefault="00A941D8" w:rsidP="00D4374A">
            <w:pPr>
              <w:spacing w:before="3"/>
              <w:jc w:val="center"/>
              <w:rPr>
                <w:rFonts w:ascii="Times New Roman" w:hAnsi="Times New Roman" w:cs="Times New Roman"/>
                <w:sz w:val="24"/>
                <w:szCs w:val="24"/>
              </w:rPr>
            </w:pPr>
            <w:r w:rsidRPr="00A607F1">
              <w:rPr>
                <w:rFonts w:ascii="Times New Roman" w:hAnsi="Times New Roman" w:cs="Times New Roman"/>
                <w:sz w:val="24"/>
                <w:szCs w:val="24"/>
              </w:rPr>
              <w:t>41.649</w:t>
            </w:r>
          </w:p>
        </w:tc>
        <w:tc>
          <w:tcPr>
            <w:tcW w:w="1159" w:type="pct"/>
            <w:vAlign w:val="center"/>
          </w:tcPr>
          <w:p w14:paraId="7680FFF0" w14:textId="77777777" w:rsidR="00A941D8" w:rsidRPr="00A607F1" w:rsidRDefault="00A941D8" w:rsidP="00D4374A">
            <w:pPr>
              <w:spacing w:before="3"/>
              <w:jc w:val="center"/>
              <w:rPr>
                <w:rFonts w:ascii="Times New Roman" w:hAnsi="Times New Roman" w:cs="Times New Roman"/>
                <w:sz w:val="24"/>
                <w:szCs w:val="24"/>
              </w:rPr>
            </w:pPr>
            <w:r w:rsidRPr="00A607F1">
              <w:rPr>
                <w:rFonts w:ascii="Times New Roman" w:hAnsi="Times New Roman" w:cs="Times New Roman"/>
                <w:sz w:val="24"/>
                <w:szCs w:val="24"/>
              </w:rPr>
              <w:t>40.476</w:t>
            </w:r>
          </w:p>
        </w:tc>
        <w:tc>
          <w:tcPr>
            <w:tcW w:w="1158" w:type="pct"/>
            <w:vAlign w:val="center"/>
          </w:tcPr>
          <w:p w14:paraId="4DE78FD3" w14:textId="77777777" w:rsidR="00A941D8" w:rsidRPr="00A607F1" w:rsidRDefault="00A941D8" w:rsidP="00D4374A">
            <w:pPr>
              <w:spacing w:before="3"/>
              <w:jc w:val="center"/>
              <w:rPr>
                <w:rFonts w:ascii="Times New Roman" w:hAnsi="Times New Roman" w:cs="Times New Roman"/>
                <w:sz w:val="24"/>
                <w:szCs w:val="24"/>
              </w:rPr>
            </w:pPr>
            <w:r w:rsidRPr="00A607F1">
              <w:rPr>
                <w:rFonts w:ascii="Times New Roman" w:hAnsi="Times New Roman" w:cs="Times New Roman"/>
                <w:sz w:val="24"/>
                <w:szCs w:val="24"/>
              </w:rPr>
              <w:t>85.610</w:t>
            </w:r>
          </w:p>
        </w:tc>
      </w:tr>
    </w:tbl>
    <w:p w14:paraId="6582068C" w14:textId="1AF5E659" w:rsidR="00A941D8" w:rsidRDefault="00A941D8" w:rsidP="00D23D72">
      <w:pPr>
        <w:spacing w:before="50"/>
        <w:ind w:left="360" w:firstLine="360"/>
        <w:jc w:val="center"/>
        <w:rPr>
          <w:rFonts w:ascii="Times New Roman" w:eastAsia="Calibri" w:hAnsi="Times New Roman" w:cs="Times New Roman"/>
          <w:iCs/>
          <w:sz w:val="24"/>
          <w:szCs w:val="24"/>
        </w:rPr>
      </w:pPr>
      <w:r w:rsidRPr="00D23D72">
        <w:rPr>
          <w:rFonts w:ascii="Times New Roman" w:eastAsia="Calibri" w:hAnsi="Times New Roman" w:cs="Times New Roman"/>
          <w:iCs/>
          <w:sz w:val="24"/>
          <w:szCs w:val="24"/>
        </w:rPr>
        <w:t>S</w:t>
      </w:r>
      <w:r w:rsidRPr="00D23D72">
        <w:rPr>
          <w:rFonts w:ascii="Times New Roman" w:eastAsia="Calibri" w:hAnsi="Times New Roman" w:cs="Times New Roman"/>
          <w:iCs/>
          <w:spacing w:val="1"/>
          <w:sz w:val="24"/>
          <w:szCs w:val="24"/>
        </w:rPr>
        <w:t>u</w:t>
      </w:r>
      <w:r w:rsidRPr="00D23D72">
        <w:rPr>
          <w:rFonts w:ascii="Times New Roman" w:eastAsia="Calibri" w:hAnsi="Times New Roman" w:cs="Times New Roman"/>
          <w:iCs/>
          <w:spacing w:val="-1"/>
          <w:sz w:val="24"/>
          <w:szCs w:val="24"/>
        </w:rPr>
        <w:t>m</w:t>
      </w:r>
      <w:r w:rsidRPr="00D23D72">
        <w:rPr>
          <w:rFonts w:ascii="Times New Roman" w:eastAsia="Calibri" w:hAnsi="Times New Roman" w:cs="Times New Roman"/>
          <w:iCs/>
          <w:spacing w:val="1"/>
          <w:sz w:val="24"/>
          <w:szCs w:val="24"/>
        </w:rPr>
        <w:t>b</w:t>
      </w:r>
      <w:r w:rsidRPr="00D23D72">
        <w:rPr>
          <w:rFonts w:ascii="Times New Roman" w:eastAsia="Calibri" w:hAnsi="Times New Roman" w:cs="Times New Roman"/>
          <w:iCs/>
          <w:sz w:val="24"/>
          <w:szCs w:val="24"/>
        </w:rPr>
        <w:t>e</w:t>
      </w:r>
      <w:r w:rsidRPr="00D23D72">
        <w:rPr>
          <w:rFonts w:ascii="Times New Roman" w:eastAsia="Calibri" w:hAnsi="Times New Roman" w:cs="Times New Roman"/>
          <w:iCs/>
          <w:spacing w:val="1"/>
          <w:sz w:val="24"/>
          <w:szCs w:val="24"/>
        </w:rPr>
        <w:t>r</w:t>
      </w:r>
      <w:r w:rsidRPr="00D23D72">
        <w:rPr>
          <w:rFonts w:ascii="Times New Roman" w:eastAsia="Calibri" w:hAnsi="Times New Roman" w:cs="Times New Roman"/>
          <w:iCs/>
          <w:sz w:val="24"/>
          <w:szCs w:val="24"/>
        </w:rPr>
        <w:t xml:space="preserve">: </w:t>
      </w:r>
      <w:r w:rsidRPr="00D23D72">
        <w:rPr>
          <w:rFonts w:ascii="Times New Roman" w:eastAsia="Calibri" w:hAnsi="Times New Roman" w:cs="Times New Roman"/>
          <w:iCs/>
          <w:spacing w:val="-2"/>
          <w:sz w:val="24"/>
          <w:szCs w:val="24"/>
        </w:rPr>
        <w:t>j</w:t>
      </w:r>
      <w:r w:rsidRPr="00D23D72">
        <w:rPr>
          <w:rFonts w:ascii="Times New Roman" w:eastAsia="Calibri" w:hAnsi="Times New Roman" w:cs="Times New Roman"/>
          <w:iCs/>
          <w:spacing w:val="1"/>
          <w:sz w:val="24"/>
          <w:szCs w:val="24"/>
        </w:rPr>
        <w:t>a</w:t>
      </w:r>
      <w:r w:rsidRPr="00D23D72">
        <w:rPr>
          <w:rFonts w:ascii="Times New Roman" w:eastAsia="Calibri" w:hAnsi="Times New Roman" w:cs="Times New Roman"/>
          <w:iCs/>
          <w:spacing w:val="-3"/>
          <w:sz w:val="24"/>
          <w:szCs w:val="24"/>
        </w:rPr>
        <w:t>t</w:t>
      </w:r>
      <w:r w:rsidRPr="00D23D72">
        <w:rPr>
          <w:rFonts w:ascii="Times New Roman" w:eastAsia="Calibri" w:hAnsi="Times New Roman" w:cs="Times New Roman"/>
          <w:iCs/>
          <w:sz w:val="24"/>
          <w:szCs w:val="24"/>
        </w:rPr>
        <w:t>e</w:t>
      </w:r>
      <w:r w:rsidRPr="00D23D72">
        <w:rPr>
          <w:rFonts w:ascii="Times New Roman" w:eastAsia="Calibri" w:hAnsi="Times New Roman" w:cs="Times New Roman"/>
          <w:iCs/>
          <w:spacing w:val="1"/>
          <w:sz w:val="24"/>
          <w:szCs w:val="24"/>
        </w:rPr>
        <w:t>ng</w:t>
      </w:r>
      <w:r w:rsidRPr="00D23D72">
        <w:rPr>
          <w:rFonts w:ascii="Times New Roman" w:eastAsia="Calibri" w:hAnsi="Times New Roman" w:cs="Times New Roman"/>
          <w:iCs/>
          <w:spacing w:val="-2"/>
          <w:sz w:val="24"/>
          <w:szCs w:val="24"/>
        </w:rPr>
        <w:t>.</w:t>
      </w:r>
      <w:r w:rsidRPr="00D23D72">
        <w:rPr>
          <w:rFonts w:ascii="Times New Roman" w:eastAsia="Calibri" w:hAnsi="Times New Roman" w:cs="Times New Roman"/>
          <w:iCs/>
          <w:spacing w:val="1"/>
          <w:sz w:val="24"/>
          <w:szCs w:val="24"/>
        </w:rPr>
        <w:t>b</w:t>
      </w:r>
      <w:r w:rsidRPr="00D23D72">
        <w:rPr>
          <w:rFonts w:ascii="Times New Roman" w:eastAsia="Calibri" w:hAnsi="Times New Roman" w:cs="Times New Roman"/>
          <w:iCs/>
          <w:spacing w:val="-1"/>
          <w:sz w:val="24"/>
          <w:szCs w:val="24"/>
        </w:rPr>
        <w:t>p</w:t>
      </w:r>
      <w:r w:rsidRPr="00D23D72">
        <w:rPr>
          <w:rFonts w:ascii="Times New Roman" w:eastAsia="Calibri" w:hAnsi="Times New Roman" w:cs="Times New Roman"/>
          <w:iCs/>
          <w:sz w:val="24"/>
          <w:szCs w:val="24"/>
        </w:rPr>
        <w:t>s.</w:t>
      </w:r>
      <w:r w:rsidRPr="00D23D72">
        <w:rPr>
          <w:rFonts w:ascii="Times New Roman" w:eastAsia="Calibri" w:hAnsi="Times New Roman" w:cs="Times New Roman"/>
          <w:iCs/>
          <w:spacing w:val="1"/>
          <w:sz w:val="24"/>
          <w:szCs w:val="24"/>
        </w:rPr>
        <w:t>g</w:t>
      </w:r>
      <w:r w:rsidRPr="00D23D72">
        <w:rPr>
          <w:rFonts w:ascii="Times New Roman" w:eastAsia="Calibri" w:hAnsi="Times New Roman" w:cs="Times New Roman"/>
          <w:iCs/>
          <w:spacing w:val="-1"/>
          <w:sz w:val="24"/>
          <w:szCs w:val="24"/>
        </w:rPr>
        <w:t>o</w:t>
      </w:r>
      <w:r w:rsidRPr="00D23D72">
        <w:rPr>
          <w:rFonts w:ascii="Times New Roman" w:eastAsia="Calibri" w:hAnsi="Times New Roman" w:cs="Times New Roman"/>
          <w:iCs/>
          <w:sz w:val="24"/>
          <w:szCs w:val="24"/>
        </w:rPr>
        <w:t>.id</w:t>
      </w:r>
      <w:r w:rsidR="005B7B57" w:rsidRPr="00D23D72">
        <w:rPr>
          <w:rFonts w:ascii="Times New Roman" w:eastAsia="Calibri" w:hAnsi="Times New Roman" w:cs="Times New Roman"/>
          <w:iCs/>
          <w:sz w:val="24"/>
          <w:szCs w:val="24"/>
        </w:rPr>
        <w:t>, diolah</w:t>
      </w:r>
      <w:r w:rsidR="00D23D72">
        <w:rPr>
          <w:rFonts w:ascii="Times New Roman" w:eastAsia="Calibri" w:hAnsi="Times New Roman" w:cs="Times New Roman"/>
          <w:iCs/>
          <w:sz w:val="24"/>
          <w:szCs w:val="24"/>
        </w:rPr>
        <w:t>,</w:t>
      </w:r>
      <w:r w:rsidR="00850950">
        <w:rPr>
          <w:rFonts w:ascii="Times New Roman" w:eastAsia="Calibri" w:hAnsi="Times New Roman" w:cs="Times New Roman"/>
          <w:iCs/>
          <w:sz w:val="24"/>
          <w:szCs w:val="24"/>
        </w:rPr>
        <w:t xml:space="preserve"> </w:t>
      </w:r>
      <w:r w:rsidR="00D23D72">
        <w:rPr>
          <w:rFonts w:ascii="Times New Roman" w:eastAsia="Calibri" w:hAnsi="Times New Roman" w:cs="Times New Roman"/>
          <w:iCs/>
          <w:sz w:val="24"/>
          <w:szCs w:val="24"/>
        </w:rPr>
        <w:t>2024</w:t>
      </w:r>
    </w:p>
    <w:p w14:paraId="6692A7FE" w14:textId="77777777" w:rsidR="00850950" w:rsidRPr="005B7B57" w:rsidRDefault="00850950" w:rsidP="00D23D72">
      <w:pPr>
        <w:spacing w:before="50"/>
        <w:ind w:left="360" w:firstLine="360"/>
        <w:jc w:val="center"/>
        <w:rPr>
          <w:rFonts w:ascii="Times New Roman" w:eastAsia="Calibri" w:hAnsi="Times New Roman" w:cs="Times New Roman"/>
          <w:iCs/>
          <w:sz w:val="18"/>
          <w:szCs w:val="18"/>
        </w:rPr>
      </w:pPr>
    </w:p>
    <w:p w14:paraId="484206BF" w14:textId="77777777" w:rsidR="00A941D8" w:rsidRPr="00A607F1" w:rsidRDefault="00A941D8" w:rsidP="00A941D8">
      <w:pPr>
        <w:pStyle w:val="ListParagraph"/>
        <w:spacing w:before="9" w:line="180" w:lineRule="exact"/>
        <w:rPr>
          <w:rFonts w:ascii="Times New Roman" w:hAnsi="Times New Roman" w:cs="Times New Roman"/>
          <w:sz w:val="19"/>
          <w:szCs w:val="19"/>
        </w:rPr>
      </w:pPr>
    </w:p>
    <w:p w14:paraId="280997B8" w14:textId="42E6FC95" w:rsidR="00A941D8" w:rsidRPr="00A607F1" w:rsidRDefault="00A941D8" w:rsidP="00A941D8">
      <w:pPr>
        <w:pStyle w:val="ListParagraph"/>
        <w:spacing w:line="360" w:lineRule="auto"/>
        <w:ind w:right="76" w:firstLine="720"/>
        <w:jc w:val="both"/>
        <w:rPr>
          <w:rFonts w:ascii="Times New Roman" w:hAnsi="Times New Roman" w:cs="Times New Roman"/>
          <w:sz w:val="24"/>
          <w:szCs w:val="24"/>
        </w:rPr>
      </w:pPr>
      <w:r w:rsidRPr="00A607F1">
        <w:rPr>
          <w:rFonts w:ascii="Times New Roman" w:hAnsi="Times New Roman" w:cs="Times New Roman"/>
          <w:spacing w:val="-17"/>
          <w:sz w:val="24"/>
          <w:szCs w:val="24"/>
        </w:rPr>
        <w:lastRenderedPageBreak/>
        <w:t>T</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l</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3.1,</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menunjukk</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 xml:space="preserve">hwa </w:t>
      </w:r>
      <w:r w:rsidRPr="00A607F1">
        <w:rPr>
          <w:rFonts w:ascii="Times New Roman" w:hAnsi="Times New Roman" w:cs="Times New Roman"/>
          <w:spacing w:val="2"/>
          <w:sz w:val="24"/>
          <w:szCs w:val="24"/>
        </w:rPr>
        <w:t>p</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da tahun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20</w:t>
      </w:r>
      <w:r w:rsidRPr="00A607F1">
        <w:rPr>
          <w:rFonts w:ascii="Times New Roman" w:hAnsi="Times New Roman" w:cs="Times New Roman"/>
          <w:spacing w:val="2"/>
          <w:sz w:val="24"/>
          <w:szCs w:val="24"/>
        </w:rPr>
        <w:t>2</w:t>
      </w:r>
      <w:r w:rsidRPr="00A607F1">
        <w:rPr>
          <w:rFonts w:ascii="Times New Roman" w:hAnsi="Times New Roman" w:cs="Times New Roman"/>
          <w:sz w:val="24"/>
          <w:szCs w:val="24"/>
        </w:rPr>
        <w:t>2</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ju</w:t>
      </w:r>
      <w:r w:rsidRPr="00A607F1">
        <w:rPr>
          <w:rFonts w:ascii="Times New Roman" w:hAnsi="Times New Roman" w:cs="Times New Roman"/>
          <w:spacing w:val="1"/>
          <w:sz w:val="24"/>
          <w:szCs w:val="24"/>
        </w:rPr>
        <w:t>m</w:t>
      </w:r>
      <w:r w:rsidRPr="00A607F1">
        <w:rPr>
          <w:rFonts w:ascii="Times New Roman" w:hAnsi="Times New Roman" w:cs="Times New Roman"/>
          <w:sz w:val="24"/>
          <w:szCs w:val="24"/>
        </w:rPr>
        <w:t>lah</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ten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ga k</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 xml:space="preserve">rja </w:t>
      </w:r>
      <w:r w:rsidRPr="00A607F1">
        <w:rPr>
          <w:rFonts w:ascii="Times New Roman" w:hAnsi="Times New Roman" w:cs="Times New Roman"/>
          <w:spacing w:val="2"/>
          <w:sz w:val="24"/>
          <w:szCs w:val="24"/>
        </w:rPr>
        <w:t>y</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ng te</w:t>
      </w:r>
      <w:r w:rsidRPr="00A607F1">
        <w:rPr>
          <w:rFonts w:ascii="Times New Roman" w:hAnsi="Times New Roman" w:cs="Times New Roman"/>
          <w:spacing w:val="-1"/>
          <w:sz w:val="24"/>
          <w:szCs w:val="24"/>
        </w:rPr>
        <w:t>r</w:t>
      </w:r>
      <w:r w:rsidRPr="00A607F1">
        <w:rPr>
          <w:rFonts w:ascii="Times New Roman" w:hAnsi="Times New Roman" w:cs="Times New Roman"/>
          <w:sz w:val="24"/>
          <w:szCs w:val="24"/>
        </w:rPr>
        <w:t>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w:t>
      </w:r>
      <w:r w:rsidRPr="00A607F1">
        <w:rPr>
          <w:rFonts w:ascii="Times New Roman" w:hAnsi="Times New Roman" w:cs="Times New Roman"/>
          <w:spacing w:val="-2"/>
          <w:sz w:val="24"/>
          <w:szCs w:val="24"/>
        </w:rPr>
        <w:t>a</w:t>
      </w:r>
      <w:r w:rsidRPr="00A607F1">
        <w:rPr>
          <w:rFonts w:ascii="Times New Roman" w:hAnsi="Times New Roman" w:cs="Times New Roman"/>
          <w:sz w:val="24"/>
          <w:szCs w:val="24"/>
        </w:rPr>
        <w:t>p</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s</w:t>
      </w:r>
      <w:r w:rsidRPr="00A607F1">
        <w:rPr>
          <w:rFonts w:ascii="Times New Roman" w:hAnsi="Times New Roman" w:cs="Times New Roman"/>
          <w:spacing w:val="-1"/>
          <w:sz w:val="24"/>
          <w:szCs w:val="24"/>
        </w:rPr>
        <w:t>e</w:t>
      </w:r>
      <w:r w:rsidRPr="00A607F1">
        <w:rPr>
          <w:rFonts w:ascii="Times New Roman" w:hAnsi="Times New Roman" w:cs="Times New Roman"/>
          <w:spacing w:val="2"/>
          <w:sz w:val="24"/>
          <w:szCs w:val="24"/>
        </w:rPr>
        <w:t>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ny</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k</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41.649</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ng</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ten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ga</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rja</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y</w:t>
      </w:r>
      <w:r w:rsidRPr="00A607F1">
        <w:rPr>
          <w:rFonts w:ascii="Times New Roman" w:hAnsi="Times New Roman" w:cs="Times New Roman"/>
          <w:spacing w:val="-1"/>
          <w:sz w:val="24"/>
          <w:szCs w:val="24"/>
        </w:rPr>
        <w:t>a</w:t>
      </w:r>
      <w:r w:rsidRPr="00A607F1">
        <w:rPr>
          <w:rFonts w:ascii="Times New Roman" w:hAnsi="Times New Roman" w:cs="Times New Roman"/>
          <w:spacing w:val="2"/>
          <w:sz w:val="24"/>
          <w:szCs w:val="24"/>
        </w:rPr>
        <w:t>n</w:t>
      </w:r>
      <w:r w:rsidRPr="00A607F1">
        <w:rPr>
          <w:rFonts w:ascii="Times New Roman" w:hAnsi="Times New Roman" w:cs="Times New Roman"/>
          <w:sz w:val="24"/>
          <w:szCs w:val="24"/>
        </w:rPr>
        <w:t>g</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w:t>
      </w:r>
      <w:r w:rsidRPr="00A607F1">
        <w:rPr>
          <w:rFonts w:ascii="Times New Roman" w:hAnsi="Times New Roman" w:cs="Times New Roman"/>
          <w:spacing w:val="-2"/>
          <w:sz w:val="24"/>
          <w:szCs w:val="24"/>
        </w:rPr>
        <w:t>a</w:t>
      </w:r>
      <w:r w:rsidRPr="00A607F1">
        <w:rPr>
          <w:rFonts w:ascii="Times New Roman" w:hAnsi="Times New Roman" w:cs="Times New Roman"/>
          <w:sz w:val="24"/>
          <w:szCs w:val="24"/>
        </w:rPr>
        <w:t>s</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l</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ri</w:t>
      </w:r>
      <w:r w:rsidRPr="00A607F1">
        <w:rPr>
          <w:rFonts w:ascii="Times New Roman" w:hAnsi="Times New Roman" w:cs="Times New Roman"/>
          <w:spacing w:val="-3"/>
          <w:sz w:val="24"/>
          <w:szCs w:val="24"/>
        </w:rPr>
        <w:t xml:space="preserve"> </w:t>
      </w:r>
      <w:r w:rsidRPr="00A607F1">
        <w:rPr>
          <w:rFonts w:ascii="Times New Roman" w:hAnsi="Times New Roman" w:cs="Times New Roman"/>
          <w:spacing w:val="-1"/>
          <w:sz w:val="24"/>
          <w:szCs w:val="24"/>
        </w:rPr>
        <w:t>W</w:t>
      </w:r>
      <w:r w:rsidRPr="00A607F1">
        <w:rPr>
          <w:rFonts w:ascii="Times New Roman" w:hAnsi="Times New Roman" w:cs="Times New Roman"/>
          <w:sz w:val="24"/>
          <w:szCs w:val="24"/>
        </w:rPr>
        <w:t>NI</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s</w:t>
      </w:r>
      <w:r w:rsidR="00D4374A">
        <w:rPr>
          <w:rFonts w:ascii="Times New Roman" w:hAnsi="Times New Roman" w:cs="Times New Roman"/>
          <w:spacing w:val="-1"/>
          <w:sz w:val="24"/>
          <w:szCs w:val="24"/>
        </w:rPr>
        <w:t xml:space="preserve">ebanyak </w:t>
      </w:r>
      <w:r w:rsidRPr="00A607F1">
        <w:rPr>
          <w:rFonts w:ascii="Times New Roman" w:hAnsi="Times New Roman" w:cs="Times New Roman"/>
          <w:sz w:val="24"/>
          <w:szCs w:val="24"/>
        </w:rPr>
        <w:t xml:space="preserve">41.621 </w:t>
      </w:r>
      <w:r w:rsidR="00D4374A">
        <w:rPr>
          <w:rFonts w:ascii="Times New Roman" w:hAnsi="Times New Roman" w:cs="Times New Roman"/>
          <w:sz w:val="24"/>
          <w:szCs w:val="24"/>
        </w:rPr>
        <w:t xml:space="preserve">orang </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28</w:t>
      </w:r>
      <w:r w:rsidR="00D4374A">
        <w:rPr>
          <w:rFonts w:ascii="Times New Roman" w:hAnsi="Times New Roman" w:cs="Times New Roman"/>
          <w:sz w:val="24"/>
          <w:szCs w:val="24"/>
        </w:rPr>
        <w:t xml:space="preserve"> orang </w:t>
      </w:r>
      <w:r w:rsidRPr="00A607F1">
        <w:rPr>
          <w:rFonts w:ascii="Times New Roman" w:hAnsi="Times New Roman" w:cs="Times New Roman"/>
          <w:spacing w:val="-1"/>
          <w:sz w:val="24"/>
          <w:szCs w:val="24"/>
        </w:rPr>
        <w:t>W</w:t>
      </w:r>
      <w:r w:rsidRPr="00A607F1">
        <w:rPr>
          <w:rFonts w:ascii="Times New Roman" w:hAnsi="Times New Roman" w:cs="Times New Roman"/>
          <w:sz w:val="24"/>
          <w:szCs w:val="24"/>
        </w:rPr>
        <w:t>NA</w:t>
      </w:r>
      <w:r w:rsidRPr="00A607F1">
        <w:rPr>
          <w:rFonts w:ascii="Times New Roman" w:hAnsi="Times New Roman" w:cs="Times New Roman"/>
          <w:spacing w:val="-18"/>
          <w:sz w:val="24"/>
          <w:szCs w:val="24"/>
        </w:rPr>
        <w:t xml:space="preserve"> </w:t>
      </w:r>
      <w:r w:rsidRPr="00A607F1">
        <w:rPr>
          <w:rFonts w:ascii="Times New Roman" w:hAnsi="Times New Roman" w:cs="Times New Roman"/>
          <w:sz w:val="24"/>
          <w:szCs w:val="24"/>
        </w:rPr>
        <w:t>meng</w:t>
      </w:r>
      <w:r w:rsidRPr="00A607F1">
        <w:rPr>
          <w:rFonts w:ascii="Times New Roman" w:hAnsi="Times New Roman" w:cs="Times New Roman"/>
          <w:spacing w:val="-1"/>
          <w:sz w:val="24"/>
          <w:szCs w:val="24"/>
        </w:rPr>
        <w:t>a</w:t>
      </w:r>
      <w:r w:rsidRPr="00A607F1">
        <w:rPr>
          <w:rFonts w:ascii="Times New Roman" w:hAnsi="Times New Roman" w:cs="Times New Roman"/>
          <w:spacing w:val="3"/>
          <w:sz w:val="24"/>
          <w:szCs w:val="24"/>
        </w:rPr>
        <w:t>l</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mi</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nuru</w:t>
      </w:r>
      <w:r w:rsidRPr="00A607F1">
        <w:rPr>
          <w:rFonts w:ascii="Times New Roman" w:hAnsi="Times New Roman" w:cs="Times New Roman"/>
          <w:spacing w:val="-1"/>
          <w:sz w:val="24"/>
          <w:szCs w:val="24"/>
        </w:rPr>
        <w:t>na</w:t>
      </w:r>
      <w:r w:rsidRPr="00A607F1">
        <w:rPr>
          <w:rFonts w:ascii="Times New Roman" w:hAnsi="Times New Roman" w:cs="Times New Roman"/>
          <w:sz w:val="24"/>
          <w:szCs w:val="24"/>
        </w:rPr>
        <w:t>n</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menj</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di</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40.4</w:t>
      </w:r>
      <w:r w:rsidRPr="00A607F1">
        <w:rPr>
          <w:rFonts w:ascii="Times New Roman" w:hAnsi="Times New Roman" w:cs="Times New Roman"/>
          <w:spacing w:val="2"/>
          <w:sz w:val="24"/>
          <w:szCs w:val="24"/>
        </w:rPr>
        <w:t>7</w:t>
      </w:r>
      <w:r w:rsidRPr="00A607F1">
        <w:rPr>
          <w:rFonts w:ascii="Times New Roman" w:hAnsi="Times New Roman" w:cs="Times New Roman"/>
          <w:sz w:val="24"/>
          <w:szCs w:val="24"/>
        </w:rPr>
        <w:t>6</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di</w:t>
      </w:r>
      <w:r w:rsidRPr="00A607F1">
        <w:rPr>
          <w:rFonts w:ascii="Times New Roman" w:hAnsi="Times New Roman" w:cs="Times New Roman"/>
          <w:spacing w:val="-4"/>
          <w:sz w:val="24"/>
          <w:szCs w:val="24"/>
        </w:rPr>
        <w:t xml:space="preserve"> </w:t>
      </w:r>
      <w:r w:rsidRPr="00A607F1">
        <w:rPr>
          <w:rFonts w:ascii="Times New Roman" w:hAnsi="Times New Roman" w:cs="Times New Roman"/>
          <w:sz w:val="24"/>
          <w:szCs w:val="24"/>
        </w:rPr>
        <w:t>tahun</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2023.</w:t>
      </w:r>
      <w:r w:rsidRPr="00A607F1">
        <w:rPr>
          <w:rFonts w:ascii="Times New Roman" w:hAnsi="Times New Roman" w:cs="Times New Roman"/>
          <w:spacing w:val="-5"/>
          <w:sz w:val="24"/>
          <w:szCs w:val="24"/>
        </w:rPr>
        <w:t xml:space="preserve"> </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ea</w:t>
      </w:r>
      <w:r w:rsidRPr="00A607F1">
        <w:rPr>
          <w:rFonts w:ascii="Times New Roman" w:hAnsi="Times New Roman" w:cs="Times New Roman"/>
          <w:sz w:val="24"/>
          <w:szCs w:val="24"/>
        </w:rPr>
        <w:t>d</w:t>
      </w:r>
      <w:r w:rsidRPr="00A607F1">
        <w:rPr>
          <w:rFonts w:ascii="Times New Roman" w:hAnsi="Times New Roman" w:cs="Times New Roman"/>
          <w:spacing w:val="1"/>
          <w:sz w:val="24"/>
          <w:szCs w:val="24"/>
        </w:rPr>
        <w:t>a</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3"/>
          <w:sz w:val="24"/>
          <w:szCs w:val="24"/>
        </w:rPr>
        <w:t xml:space="preserve"> </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w:t>
      </w:r>
      <w:r w:rsidRPr="00A607F1">
        <w:rPr>
          <w:rFonts w:ascii="Times New Roman" w:hAnsi="Times New Roman" w:cs="Times New Roman"/>
          <w:spacing w:val="-2"/>
          <w:sz w:val="24"/>
          <w:szCs w:val="24"/>
        </w:rPr>
        <w:t>a</w:t>
      </w:r>
      <w:r w:rsidRPr="00A607F1">
        <w:rPr>
          <w:rFonts w:ascii="Times New Roman" w:hAnsi="Times New Roman" w:cs="Times New Roman"/>
          <w:sz w:val="24"/>
          <w:szCs w:val="24"/>
        </w:rPr>
        <w:t>ngsur memb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ik sehingga</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te</w:t>
      </w:r>
      <w:r w:rsidRPr="00A607F1">
        <w:rPr>
          <w:rFonts w:ascii="Times New Roman" w:hAnsi="Times New Roman" w:cs="Times New Roman"/>
          <w:spacing w:val="-1"/>
          <w:sz w:val="24"/>
          <w:szCs w:val="24"/>
        </w:rPr>
        <w:t>r</w:t>
      </w:r>
      <w:r w:rsidRPr="00A607F1">
        <w:rPr>
          <w:rFonts w:ascii="Times New Roman" w:hAnsi="Times New Roman" w:cs="Times New Roman"/>
          <w:sz w:val="24"/>
          <w:szCs w:val="24"/>
        </w:rPr>
        <w:t>jadi 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ningkat</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 p</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da</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tahun 20</w:t>
      </w:r>
      <w:r w:rsidRPr="00A607F1">
        <w:rPr>
          <w:rFonts w:ascii="Times New Roman" w:hAnsi="Times New Roman" w:cs="Times New Roman"/>
          <w:spacing w:val="1"/>
          <w:sz w:val="24"/>
          <w:szCs w:val="24"/>
        </w:rPr>
        <w:t>2</w:t>
      </w:r>
      <w:r w:rsidRPr="00A607F1">
        <w:rPr>
          <w:rFonts w:ascii="Times New Roman" w:hAnsi="Times New Roman" w:cs="Times New Roman"/>
          <w:sz w:val="24"/>
          <w:szCs w:val="24"/>
        </w:rPr>
        <w:t>4 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ny</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k 85.610</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t</w:t>
      </w:r>
      <w:r w:rsidRPr="00A607F1">
        <w:rPr>
          <w:rFonts w:ascii="Times New Roman" w:hAnsi="Times New Roman" w:cs="Times New Roman"/>
          <w:spacing w:val="-3"/>
          <w:sz w:val="24"/>
          <w:szCs w:val="24"/>
        </w:rPr>
        <w:t>e</w:t>
      </w:r>
      <w:r w:rsidRPr="00A607F1">
        <w:rPr>
          <w:rFonts w:ascii="Times New Roman" w:hAnsi="Times New Roman" w:cs="Times New Roman"/>
          <w:sz w:val="24"/>
          <w:szCs w:val="24"/>
        </w:rPr>
        <w:t>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ga</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rj</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w:t>
      </w:r>
      <w:r w:rsidR="00673594">
        <w:rPr>
          <w:rFonts w:ascii="Times New Roman" w:hAnsi="Times New Roman" w:cs="Times New Roman"/>
          <w:sz w:val="24"/>
          <w:szCs w:val="24"/>
        </w:rPr>
        <w:t xml:space="preserve"> </w:t>
      </w:r>
      <w:r w:rsidRPr="00A607F1">
        <w:rPr>
          <w:rFonts w:ascii="Times New Roman" w:hAnsi="Times New Roman" w:cs="Times New Roman"/>
          <w:sz w:val="24"/>
          <w:szCs w:val="24"/>
        </w:rPr>
        <w:t>K</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ikan ini d</w:t>
      </w:r>
      <w:r w:rsidRPr="00A607F1">
        <w:rPr>
          <w:rFonts w:ascii="Times New Roman" w:hAnsi="Times New Roman" w:cs="Times New Roman"/>
          <w:spacing w:val="1"/>
          <w:sz w:val="24"/>
          <w:szCs w:val="24"/>
        </w:rPr>
        <w:t>i</w:t>
      </w:r>
      <w:r w:rsidRPr="00A607F1">
        <w:rPr>
          <w:rFonts w:ascii="Times New Roman" w:hAnsi="Times New Roman" w:cs="Times New Roman"/>
          <w:sz w:val="24"/>
          <w:szCs w:val="24"/>
        </w:rPr>
        <w:t>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b</w:t>
      </w:r>
      <w:r w:rsidRPr="00A607F1">
        <w:rPr>
          <w:rFonts w:ascii="Times New Roman" w:hAnsi="Times New Roman" w:cs="Times New Roman"/>
          <w:spacing w:val="2"/>
          <w:sz w:val="24"/>
          <w:szCs w:val="24"/>
        </w:rPr>
        <w:t>k</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b</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ny</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knya</w:t>
      </w:r>
      <w:r w:rsidRPr="00A607F1">
        <w:rPr>
          <w:rFonts w:ascii="Times New Roman" w:hAnsi="Times New Roman" w:cs="Times New Roman"/>
          <w:spacing w:val="-1"/>
          <w:sz w:val="24"/>
          <w:szCs w:val="24"/>
        </w:rPr>
        <w:t xml:space="preserve"> </w:t>
      </w:r>
      <w:r w:rsidRPr="00A607F1">
        <w:rPr>
          <w:rFonts w:ascii="Times New Roman" w:hAnsi="Times New Roman" w:cs="Times New Roman"/>
          <w:spacing w:val="2"/>
          <w:sz w:val="24"/>
          <w:szCs w:val="24"/>
        </w:rPr>
        <w:t>p</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mbangu</w:t>
      </w:r>
      <w:r w:rsidRPr="00A607F1">
        <w:rPr>
          <w:rFonts w:ascii="Times New Roman" w:hAnsi="Times New Roman" w:cs="Times New Roman"/>
          <w:spacing w:val="1"/>
          <w:sz w:val="24"/>
          <w:szCs w:val="24"/>
        </w:rPr>
        <w:t>n</w:t>
      </w:r>
      <w:r w:rsidRPr="00A607F1">
        <w:rPr>
          <w:rFonts w:ascii="Times New Roman" w:hAnsi="Times New Roman" w:cs="Times New Roman"/>
          <w:spacing w:val="-1"/>
          <w:sz w:val="24"/>
          <w:szCs w:val="24"/>
        </w:rPr>
        <w:t>a</w:t>
      </w:r>
      <w:r w:rsidRPr="00A607F1">
        <w:rPr>
          <w:rFonts w:ascii="Times New Roman" w:hAnsi="Times New Roman" w:cs="Times New Roman"/>
          <w:sz w:val="24"/>
          <w:szCs w:val="24"/>
        </w:rPr>
        <w:t>n</w:t>
      </w:r>
      <w:r w:rsidRPr="00A607F1">
        <w:rPr>
          <w:rFonts w:ascii="Times New Roman" w:hAnsi="Times New Roman" w:cs="Times New Roman"/>
          <w:spacing w:val="2"/>
          <w:sz w:val="24"/>
          <w:szCs w:val="24"/>
        </w:rPr>
        <w:t xml:space="preserve"> </w:t>
      </w:r>
      <w:r w:rsidRPr="00A607F1">
        <w:rPr>
          <w:rFonts w:ascii="Times New Roman" w:hAnsi="Times New Roman" w:cs="Times New Roman"/>
          <w:sz w:val="24"/>
          <w:szCs w:val="24"/>
        </w:rPr>
        <w:t>pro</w:t>
      </w:r>
      <w:r w:rsidRPr="00A607F1">
        <w:rPr>
          <w:rFonts w:ascii="Times New Roman" w:hAnsi="Times New Roman" w:cs="Times New Roman"/>
          <w:spacing w:val="-1"/>
          <w:sz w:val="24"/>
          <w:szCs w:val="24"/>
        </w:rPr>
        <w:t>ye</w:t>
      </w:r>
      <w:r w:rsidRPr="00A607F1">
        <w:rPr>
          <w:rFonts w:ascii="Times New Roman" w:hAnsi="Times New Roman" w:cs="Times New Roman"/>
          <w:sz w:val="24"/>
          <w:szCs w:val="24"/>
        </w:rPr>
        <w:t>k di</w:t>
      </w:r>
      <w:r w:rsidRPr="00A607F1">
        <w:rPr>
          <w:rFonts w:ascii="Times New Roman" w:hAnsi="Times New Roman" w:cs="Times New Roman"/>
          <w:spacing w:val="1"/>
          <w:sz w:val="24"/>
          <w:szCs w:val="24"/>
        </w:rPr>
        <w:t xml:space="preserve"> </w:t>
      </w:r>
      <w:r w:rsidRPr="00A607F1">
        <w:rPr>
          <w:rFonts w:ascii="Times New Roman" w:hAnsi="Times New Roman" w:cs="Times New Roman"/>
          <w:sz w:val="24"/>
          <w:szCs w:val="24"/>
        </w:rPr>
        <w:t>Kota</w:t>
      </w:r>
      <w:r w:rsidRPr="00A607F1">
        <w:rPr>
          <w:rFonts w:ascii="Times New Roman" w:hAnsi="Times New Roman" w:cs="Times New Roman"/>
          <w:spacing w:val="-1"/>
          <w:sz w:val="24"/>
          <w:szCs w:val="24"/>
        </w:rPr>
        <w:t xml:space="preserve"> </w:t>
      </w:r>
      <w:r w:rsidRPr="00A607F1">
        <w:rPr>
          <w:rFonts w:ascii="Times New Roman" w:hAnsi="Times New Roman" w:cs="Times New Roman"/>
          <w:spacing w:val="1"/>
          <w:sz w:val="24"/>
          <w:szCs w:val="24"/>
        </w:rPr>
        <w:t>S</w:t>
      </w:r>
      <w:r w:rsidRPr="00A607F1">
        <w:rPr>
          <w:rFonts w:ascii="Times New Roman" w:hAnsi="Times New Roman" w:cs="Times New Roman"/>
          <w:spacing w:val="-1"/>
          <w:sz w:val="24"/>
          <w:szCs w:val="24"/>
        </w:rPr>
        <w:t>e</w:t>
      </w:r>
      <w:r w:rsidRPr="00A607F1">
        <w:rPr>
          <w:rFonts w:ascii="Times New Roman" w:hAnsi="Times New Roman" w:cs="Times New Roman"/>
          <w:sz w:val="24"/>
          <w:szCs w:val="24"/>
        </w:rPr>
        <w:t>ma</w:t>
      </w:r>
      <w:r w:rsidRPr="00A607F1">
        <w:rPr>
          <w:rFonts w:ascii="Times New Roman" w:hAnsi="Times New Roman" w:cs="Times New Roman"/>
          <w:spacing w:val="1"/>
          <w:sz w:val="24"/>
          <w:szCs w:val="24"/>
        </w:rPr>
        <w:t>r</w:t>
      </w:r>
      <w:r w:rsidRPr="00A607F1">
        <w:rPr>
          <w:rFonts w:ascii="Times New Roman" w:hAnsi="Times New Roman" w:cs="Times New Roman"/>
          <w:spacing w:val="-1"/>
          <w:sz w:val="24"/>
          <w:szCs w:val="24"/>
        </w:rPr>
        <w:t>a</w:t>
      </w:r>
      <w:r w:rsidRPr="00A607F1">
        <w:rPr>
          <w:rFonts w:ascii="Times New Roman" w:hAnsi="Times New Roman" w:cs="Times New Roman"/>
          <w:spacing w:val="2"/>
          <w:sz w:val="24"/>
          <w:szCs w:val="24"/>
        </w:rPr>
        <w:t>n</w:t>
      </w:r>
      <w:r w:rsidRPr="00A607F1">
        <w:rPr>
          <w:rFonts w:ascii="Times New Roman" w:hAnsi="Times New Roman" w:cs="Times New Roman"/>
          <w:spacing w:val="1"/>
          <w:sz w:val="24"/>
          <w:szCs w:val="24"/>
        </w:rPr>
        <w:t>g</w:t>
      </w:r>
      <w:r w:rsidRPr="00A607F1">
        <w:rPr>
          <w:rFonts w:ascii="Times New Roman" w:hAnsi="Times New Roman" w:cs="Times New Roman"/>
          <w:sz w:val="24"/>
          <w:szCs w:val="24"/>
        </w:rPr>
        <w:t>.</w:t>
      </w:r>
      <w:r w:rsidRPr="00541863">
        <w:rPr>
          <w:rStyle w:val="FootnoteReference"/>
        </w:rPr>
        <w:footnoteReference w:id="11"/>
      </w:r>
    </w:p>
    <w:p w14:paraId="4AB005AB" w14:textId="19073AC1" w:rsidR="00A941D8" w:rsidRPr="00A607F1"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Dinas Penanaman Modal Kota Semarang mengidentifikasi data persektor penanam modal di Kota Semarang sebanyak 82.509 penanam modal yang terdiri dari penanam modal dalam negeri (PMDM) dan penanam modal asing (PMA). Dari data sebanyak 82.509 penanam modal di Kota Semarang, yang wajib melakukan LKPM (Laporan Kegiatan Penanam Modal) yaitu sebanyak 4.831 penanam modal yang terdiri dari penanam modal dalam negeri, asing serta bukan PMDN/PMA. Sektor utama penanaman modal di Kota Semarang dibagi menjadi 3 (tiga), yaitu: sektor primer berkaitan dengan kebutuhan pokok, sektor sekunder berakitan dengan industry manufaktur, dan sektor tersier berkaitan dengan </w:t>
      </w:r>
      <w:r w:rsidRPr="00A607F1">
        <w:rPr>
          <w:rFonts w:ascii="Times New Roman" w:hAnsi="Times New Roman" w:cs="Times New Roman"/>
          <w:i/>
          <w:iCs/>
          <w:sz w:val="24"/>
          <w:szCs w:val="24"/>
        </w:rPr>
        <w:t>real estate</w:t>
      </w:r>
      <w:r w:rsidRPr="00A607F1">
        <w:rPr>
          <w:rFonts w:ascii="Times New Roman" w:hAnsi="Times New Roman" w:cs="Times New Roman"/>
          <w:sz w:val="24"/>
          <w:szCs w:val="24"/>
        </w:rPr>
        <w:t>. Berikut adalah rincian penanaman modal dari masing- masing sektor.</w:t>
      </w:r>
      <w:r w:rsidR="00FB2090" w:rsidRPr="00541863">
        <w:rPr>
          <w:rStyle w:val="FootnoteReference"/>
        </w:rPr>
        <w:footnoteReference w:id="12"/>
      </w:r>
    </w:p>
    <w:p w14:paraId="6E86613E" w14:textId="77777777" w:rsidR="00A941D8" w:rsidRPr="00A607F1" w:rsidRDefault="00A941D8" w:rsidP="00A941D8">
      <w:pPr>
        <w:pStyle w:val="ListParagraph"/>
      </w:pPr>
    </w:p>
    <w:p w14:paraId="1BA7CFFA" w14:textId="14A9AC06" w:rsidR="00A941D8" w:rsidRPr="004B07AE" w:rsidRDefault="004B07AE" w:rsidP="004B07AE">
      <w:pPr>
        <w:pStyle w:val="Caption"/>
        <w:ind w:firstLine="720"/>
        <w:jc w:val="center"/>
        <w:rPr>
          <w:rFonts w:ascii="Times New Roman" w:hAnsi="Times New Roman" w:cs="Times New Roman"/>
          <w:b/>
          <w:bCs/>
          <w:i w:val="0"/>
          <w:iCs w:val="0"/>
          <w:color w:val="auto"/>
          <w:sz w:val="24"/>
          <w:szCs w:val="24"/>
        </w:rPr>
      </w:pPr>
      <w:bookmarkStart w:id="63" w:name="_Toc200789846"/>
      <w:bookmarkStart w:id="64" w:name="_Toc200790467"/>
      <w:bookmarkStart w:id="65" w:name="_Toc200790614"/>
      <w:r w:rsidRPr="004B07AE">
        <w:rPr>
          <w:rFonts w:ascii="Times New Roman" w:hAnsi="Times New Roman" w:cs="Times New Roman"/>
          <w:b/>
          <w:bCs/>
          <w:i w:val="0"/>
          <w:iCs w:val="0"/>
          <w:color w:val="auto"/>
          <w:sz w:val="24"/>
          <w:szCs w:val="24"/>
        </w:rPr>
        <w:t xml:space="preserve">Tabel 1. </w:t>
      </w:r>
      <w:r w:rsidRPr="004B07AE">
        <w:rPr>
          <w:rFonts w:ascii="Times New Roman" w:hAnsi="Times New Roman" w:cs="Times New Roman"/>
          <w:b/>
          <w:bCs/>
          <w:i w:val="0"/>
          <w:iCs w:val="0"/>
          <w:color w:val="auto"/>
          <w:sz w:val="24"/>
          <w:szCs w:val="24"/>
        </w:rPr>
        <w:fldChar w:fldCharType="begin"/>
      </w:r>
      <w:r w:rsidRPr="004B07AE">
        <w:rPr>
          <w:rFonts w:ascii="Times New Roman" w:hAnsi="Times New Roman" w:cs="Times New Roman"/>
          <w:b/>
          <w:bCs/>
          <w:i w:val="0"/>
          <w:iCs w:val="0"/>
          <w:color w:val="auto"/>
          <w:sz w:val="24"/>
          <w:szCs w:val="24"/>
        </w:rPr>
        <w:instrText xml:space="preserve"> SEQ Tabel_1. \* ARABIC </w:instrText>
      </w:r>
      <w:r w:rsidRPr="004B07A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4</w:t>
      </w:r>
      <w:r w:rsidRPr="004B07AE">
        <w:rPr>
          <w:rFonts w:ascii="Times New Roman" w:hAnsi="Times New Roman" w:cs="Times New Roman"/>
          <w:b/>
          <w:bCs/>
          <w:i w:val="0"/>
          <w:iCs w:val="0"/>
          <w:color w:val="auto"/>
          <w:sz w:val="24"/>
          <w:szCs w:val="24"/>
        </w:rPr>
        <w:fldChar w:fldCharType="end"/>
      </w:r>
      <w:r w:rsidRPr="004B07AE">
        <w:rPr>
          <w:rFonts w:ascii="Times New Roman" w:hAnsi="Times New Roman" w:cs="Times New Roman"/>
          <w:b/>
          <w:bCs/>
          <w:i w:val="0"/>
          <w:iCs w:val="0"/>
          <w:color w:val="auto"/>
          <w:sz w:val="24"/>
          <w:szCs w:val="24"/>
        </w:rPr>
        <w:t xml:space="preserve"> Pembagian Sektor Penanaman Modal periode 2021-2023</w:t>
      </w:r>
      <w:bookmarkEnd w:id="63"/>
      <w:bookmarkEnd w:id="64"/>
      <w:bookmarkEnd w:id="65"/>
    </w:p>
    <w:tbl>
      <w:tblPr>
        <w:tblStyle w:val="TableGrid"/>
        <w:tblW w:w="0" w:type="auto"/>
        <w:tblInd w:w="7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26"/>
        <w:gridCol w:w="1832"/>
        <w:gridCol w:w="1549"/>
        <w:gridCol w:w="1511"/>
        <w:gridCol w:w="1685"/>
      </w:tblGrid>
      <w:tr w:rsidR="00113579" w14:paraId="73485B00" w14:textId="77777777" w:rsidTr="00113579">
        <w:trPr>
          <w:trHeight w:val="484"/>
        </w:trPr>
        <w:tc>
          <w:tcPr>
            <w:tcW w:w="2743" w:type="dxa"/>
            <w:gridSpan w:val="2"/>
            <w:vMerge w:val="restart"/>
            <w:vAlign w:val="center"/>
          </w:tcPr>
          <w:p w14:paraId="3E8E75B8" w14:textId="2415C5F9"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Sektor</w:t>
            </w:r>
          </w:p>
        </w:tc>
        <w:tc>
          <w:tcPr>
            <w:tcW w:w="5172" w:type="dxa"/>
            <w:gridSpan w:val="3"/>
            <w:vAlign w:val="center"/>
          </w:tcPr>
          <w:p w14:paraId="59F6FCAD" w14:textId="597D566B"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Jumlah Perusahaan</w:t>
            </w:r>
          </w:p>
        </w:tc>
      </w:tr>
      <w:tr w:rsidR="00113579" w14:paraId="4B2523D1" w14:textId="77777777" w:rsidTr="00113579">
        <w:tc>
          <w:tcPr>
            <w:tcW w:w="2743" w:type="dxa"/>
            <w:gridSpan w:val="2"/>
            <w:vMerge/>
            <w:vAlign w:val="center"/>
          </w:tcPr>
          <w:p w14:paraId="30815300" w14:textId="77777777" w:rsidR="00113579" w:rsidRPr="00113579" w:rsidRDefault="00113579" w:rsidP="00113579">
            <w:pPr>
              <w:jc w:val="center"/>
              <w:rPr>
                <w:rFonts w:ascii="Times New Roman" w:hAnsi="Times New Roman" w:cs="Times New Roman"/>
                <w:b/>
                <w:bCs/>
                <w:sz w:val="24"/>
                <w:szCs w:val="24"/>
              </w:rPr>
            </w:pPr>
          </w:p>
        </w:tc>
        <w:tc>
          <w:tcPr>
            <w:tcW w:w="1724" w:type="dxa"/>
            <w:vAlign w:val="center"/>
          </w:tcPr>
          <w:p w14:paraId="6C59FF6A" w14:textId="008D32CD"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PMDN</w:t>
            </w:r>
          </w:p>
        </w:tc>
        <w:tc>
          <w:tcPr>
            <w:tcW w:w="1724" w:type="dxa"/>
            <w:vAlign w:val="center"/>
          </w:tcPr>
          <w:p w14:paraId="53A86C3C" w14:textId="43E2829E"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PMA</w:t>
            </w:r>
          </w:p>
        </w:tc>
        <w:tc>
          <w:tcPr>
            <w:tcW w:w="1724" w:type="dxa"/>
            <w:vAlign w:val="center"/>
          </w:tcPr>
          <w:p w14:paraId="7F4D14D5" w14:textId="63B9BE51"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Bukan PMA/PMDN</w:t>
            </w:r>
          </w:p>
        </w:tc>
      </w:tr>
      <w:tr w:rsidR="00113579" w14:paraId="49320BC4" w14:textId="77777777" w:rsidTr="00113579">
        <w:tc>
          <w:tcPr>
            <w:tcW w:w="709" w:type="dxa"/>
            <w:vAlign w:val="center"/>
          </w:tcPr>
          <w:p w14:paraId="6ADBED41" w14:textId="37F61B7C"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1</w:t>
            </w:r>
          </w:p>
        </w:tc>
        <w:tc>
          <w:tcPr>
            <w:tcW w:w="2034" w:type="dxa"/>
          </w:tcPr>
          <w:p w14:paraId="1229B8C6" w14:textId="742AD54E" w:rsidR="00113579" w:rsidRPr="00113579" w:rsidRDefault="00113579" w:rsidP="00113579">
            <w:pPr>
              <w:rPr>
                <w:rFonts w:ascii="Times New Roman" w:hAnsi="Times New Roman" w:cs="Times New Roman"/>
                <w:sz w:val="24"/>
                <w:szCs w:val="24"/>
              </w:rPr>
            </w:pPr>
            <w:r w:rsidRPr="00113579">
              <w:rPr>
                <w:rFonts w:ascii="Times New Roman" w:hAnsi="Times New Roman" w:cs="Times New Roman"/>
                <w:sz w:val="24"/>
                <w:szCs w:val="24"/>
              </w:rPr>
              <w:t>Sektor Primer</w:t>
            </w:r>
          </w:p>
        </w:tc>
        <w:tc>
          <w:tcPr>
            <w:tcW w:w="1724" w:type="dxa"/>
            <w:vAlign w:val="center"/>
          </w:tcPr>
          <w:p w14:paraId="65A2359B" w14:textId="2A45F6DE"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47</w:t>
            </w:r>
          </w:p>
        </w:tc>
        <w:tc>
          <w:tcPr>
            <w:tcW w:w="1724" w:type="dxa"/>
            <w:vAlign w:val="center"/>
          </w:tcPr>
          <w:p w14:paraId="1AEF658F" w14:textId="591C5AEB"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5</w:t>
            </w:r>
          </w:p>
        </w:tc>
        <w:tc>
          <w:tcPr>
            <w:tcW w:w="1724" w:type="dxa"/>
            <w:vAlign w:val="center"/>
          </w:tcPr>
          <w:p w14:paraId="6D17E827" w14:textId="2FD8D305"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0</w:t>
            </w:r>
          </w:p>
        </w:tc>
      </w:tr>
      <w:tr w:rsidR="00113579" w14:paraId="5A15F70C" w14:textId="77777777" w:rsidTr="00113579">
        <w:tc>
          <w:tcPr>
            <w:tcW w:w="709" w:type="dxa"/>
            <w:vAlign w:val="center"/>
          </w:tcPr>
          <w:p w14:paraId="1FFA31C0" w14:textId="778922E9"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2</w:t>
            </w:r>
          </w:p>
        </w:tc>
        <w:tc>
          <w:tcPr>
            <w:tcW w:w="2034" w:type="dxa"/>
          </w:tcPr>
          <w:p w14:paraId="5C535A88" w14:textId="2C244501" w:rsidR="00113579" w:rsidRPr="00113579" w:rsidRDefault="00113579" w:rsidP="00113579">
            <w:pPr>
              <w:rPr>
                <w:rFonts w:ascii="Times New Roman" w:hAnsi="Times New Roman" w:cs="Times New Roman"/>
                <w:sz w:val="24"/>
                <w:szCs w:val="24"/>
              </w:rPr>
            </w:pPr>
            <w:r w:rsidRPr="00113579">
              <w:rPr>
                <w:rFonts w:ascii="Times New Roman" w:hAnsi="Times New Roman" w:cs="Times New Roman"/>
                <w:sz w:val="24"/>
                <w:szCs w:val="24"/>
              </w:rPr>
              <w:t>Sektor Sekunder</w:t>
            </w:r>
          </w:p>
        </w:tc>
        <w:tc>
          <w:tcPr>
            <w:tcW w:w="1724" w:type="dxa"/>
            <w:vAlign w:val="center"/>
          </w:tcPr>
          <w:p w14:paraId="04C4EDB3" w14:textId="0677F735"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798</w:t>
            </w:r>
          </w:p>
        </w:tc>
        <w:tc>
          <w:tcPr>
            <w:tcW w:w="1724" w:type="dxa"/>
            <w:vAlign w:val="center"/>
          </w:tcPr>
          <w:p w14:paraId="11DF9AC9" w14:textId="43535670"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128</w:t>
            </w:r>
          </w:p>
        </w:tc>
        <w:tc>
          <w:tcPr>
            <w:tcW w:w="1724" w:type="dxa"/>
            <w:vAlign w:val="center"/>
          </w:tcPr>
          <w:p w14:paraId="4A41D1AF" w14:textId="6F27EAA4"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1</w:t>
            </w:r>
          </w:p>
        </w:tc>
      </w:tr>
      <w:tr w:rsidR="00113579" w14:paraId="6E451F1B" w14:textId="77777777" w:rsidTr="00113579">
        <w:tc>
          <w:tcPr>
            <w:tcW w:w="709" w:type="dxa"/>
            <w:vAlign w:val="center"/>
          </w:tcPr>
          <w:p w14:paraId="17B36459" w14:textId="630D2DB1"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3</w:t>
            </w:r>
          </w:p>
        </w:tc>
        <w:tc>
          <w:tcPr>
            <w:tcW w:w="2034" w:type="dxa"/>
          </w:tcPr>
          <w:p w14:paraId="581D6DC4" w14:textId="69617B41" w:rsidR="00113579" w:rsidRPr="00113579" w:rsidRDefault="00113579" w:rsidP="00113579">
            <w:pPr>
              <w:rPr>
                <w:rFonts w:ascii="Times New Roman" w:hAnsi="Times New Roman" w:cs="Times New Roman"/>
                <w:sz w:val="24"/>
                <w:szCs w:val="24"/>
              </w:rPr>
            </w:pPr>
            <w:r w:rsidRPr="00113579">
              <w:rPr>
                <w:rFonts w:ascii="Times New Roman" w:hAnsi="Times New Roman" w:cs="Times New Roman"/>
                <w:sz w:val="24"/>
                <w:szCs w:val="24"/>
              </w:rPr>
              <w:t>Sektor Tersier</w:t>
            </w:r>
          </w:p>
        </w:tc>
        <w:tc>
          <w:tcPr>
            <w:tcW w:w="1724" w:type="dxa"/>
            <w:vAlign w:val="center"/>
          </w:tcPr>
          <w:p w14:paraId="7C08E452" w14:textId="5BC2592F"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3.629</w:t>
            </w:r>
          </w:p>
        </w:tc>
        <w:tc>
          <w:tcPr>
            <w:tcW w:w="1724" w:type="dxa"/>
            <w:vAlign w:val="center"/>
          </w:tcPr>
          <w:p w14:paraId="7C2C221C" w14:textId="49E4417B"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212</w:t>
            </w:r>
          </w:p>
        </w:tc>
        <w:tc>
          <w:tcPr>
            <w:tcW w:w="1724" w:type="dxa"/>
            <w:vAlign w:val="center"/>
          </w:tcPr>
          <w:p w14:paraId="442583FB" w14:textId="54B0EA9E"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sz w:val="24"/>
                <w:szCs w:val="24"/>
              </w:rPr>
              <w:t>11</w:t>
            </w:r>
          </w:p>
        </w:tc>
      </w:tr>
      <w:tr w:rsidR="00113579" w14:paraId="3FCD0999" w14:textId="77777777" w:rsidTr="00113579">
        <w:tc>
          <w:tcPr>
            <w:tcW w:w="2743" w:type="dxa"/>
            <w:gridSpan w:val="2"/>
            <w:vAlign w:val="center"/>
          </w:tcPr>
          <w:p w14:paraId="69B40C3B" w14:textId="3DF8C754" w:rsidR="00113579" w:rsidRPr="00113579" w:rsidRDefault="00113579" w:rsidP="00113579">
            <w:pPr>
              <w:jc w:val="center"/>
              <w:rPr>
                <w:rFonts w:ascii="Times New Roman" w:hAnsi="Times New Roman" w:cs="Times New Roman"/>
                <w:b/>
                <w:bCs/>
                <w:sz w:val="24"/>
                <w:szCs w:val="24"/>
              </w:rPr>
            </w:pPr>
            <w:r w:rsidRPr="00113579">
              <w:rPr>
                <w:rFonts w:ascii="Times New Roman" w:hAnsi="Times New Roman" w:cs="Times New Roman"/>
                <w:b/>
                <w:bCs/>
                <w:sz w:val="24"/>
                <w:szCs w:val="24"/>
              </w:rPr>
              <w:t>Total</w:t>
            </w:r>
          </w:p>
        </w:tc>
        <w:tc>
          <w:tcPr>
            <w:tcW w:w="1724" w:type="dxa"/>
            <w:vAlign w:val="center"/>
          </w:tcPr>
          <w:p w14:paraId="3B462939" w14:textId="018F957F"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b/>
                <w:sz w:val="24"/>
                <w:szCs w:val="24"/>
              </w:rPr>
              <w:t>4.474</w:t>
            </w:r>
          </w:p>
        </w:tc>
        <w:tc>
          <w:tcPr>
            <w:tcW w:w="1724" w:type="dxa"/>
            <w:vAlign w:val="center"/>
          </w:tcPr>
          <w:p w14:paraId="0DA837DE" w14:textId="7C66E287"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b/>
                <w:sz w:val="24"/>
                <w:szCs w:val="24"/>
              </w:rPr>
              <w:t>345</w:t>
            </w:r>
          </w:p>
        </w:tc>
        <w:tc>
          <w:tcPr>
            <w:tcW w:w="1724" w:type="dxa"/>
            <w:vAlign w:val="center"/>
          </w:tcPr>
          <w:p w14:paraId="0973F00E" w14:textId="120D5A7F" w:rsidR="00113579" w:rsidRPr="00113579" w:rsidRDefault="00113579" w:rsidP="00113579">
            <w:pPr>
              <w:jc w:val="center"/>
              <w:rPr>
                <w:rFonts w:ascii="Times New Roman" w:hAnsi="Times New Roman" w:cs="Times New Roman"/>
                <w:sz w:val="24"/>
                <w:szCs w:val="24"/>
              </w:rPr>
            </w:pPr>
            <w:r w:rsidRPr="00113579">
              <w:rPr>
                <w:rFonts w:ascii="Times New Roman" w:hAnsi="Times New Roman" w:cs="Times New Roman"/>
                <w:b/>
                <w:sz w:val="24"/>
                <w:szCs w:val="24"/>
              </w:rPr>
              <w:t>12</w:t>
            </w:r>
          </w:p>
        </w:tc>
      </w:tr>
    </w:tbl>
    <w:p w14:paraId="6D343451" w14:textId="77777777" w:rsidR="00A941D8" w:rsidRPr="00850950" w:rsidRDefault="00A941D8" w:rsidP="00850950">
      <w:pPr>
        <w:pStyle w:val="Caption"/>
        <w:ind w:firstLine="720"/>
        <w:jc w:val="center"/>
        <w:rPr>
          <w:rFonts w:ascii="Times New Roman" w:hAnsi="Times New Roman" w:cs="Times New Roman"/>
          <w:i w:val="0"/>
          <w:iCs w:val="0"/>
          <w:color w:val="auto"/>
          <w:sz w:val="36"/>
          <w:szCs w:val="36"/>
        </w:rPr>
      </w:pPr>
      <w:r w:rsidRPr="00850950">
        <w:rPr>
          <w:rFonts w:ascii="Times New Roman" w:hAnsi="Times New Roman" w:cs="Times New Roman"/>
          <w:i w:val="0"/>
          <w:iCs w:val="0"/>
          <w:color w:val="auto"/>
          <w:sz w:val="24"/>
          <w:szCs w:val="24"/>
        </w:rPr>
        <w:t>Sumber: Data Penanaman Modal Persektor DPMPTSP Periode 2021-2023</w:t>
      </w:r>
    </w:p>
    <w:p w14:paraId="06C7FF8A" w14:textId="77777777" w:rsidR="00A941D8" w:rsidRPr="00A607F1"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Pertumbuhan realisasi investasi menuju trend positif baik yang berasal dari Penanam Modal Asing (PMA) dan Penanam Modal Dalam Negeri (PMDN) sangat diperlukan, hal ini dikarenakan perkembangan dan pertumbuhan realisasi investasi yang berhasil dicapai melalui hasil evaluasi LKPM berdampak positif untuk perekonomian daerah bahkan negara, seperti pendapatan masyarakat meningkat, jumlah angka pengangguran berkurang atas terbukanya lapangan pekerjaan maupun terbukanya kesempatan berusaha. Tahun 2024, Dinas Penanaman Modal dan Pelayanan Terpadu Satu Pintu (DPMPTSP) Kota Semarang telah meningkatkan sinergi dan kolaborasi dengan organisasi perangkat daerah (OPD) untuk merespon perkembangan investasi di Kota Semarang. Termasuk investasi UMKM (Usaha Mikro, Kecil, dan Menengah) yang sudah berjalan dengan program yang diselenggarakan yaitu kemitraan berusaha. </w:t>
      </w:r>
    </w:p>
    <w:p w14:paraId="705C5AFD" w14:textId="27B15B17" w:rsidR="00760224" w:rsidRPr="005527EB" w:rsidRDefault="00A941D8" w:rsidP="005527EB">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Peningkatan sinergi investasi dalam satu tahun terakhir yaitu munculnya beberapa deretan mal dan pusat perbelanjaan baru di Kota Semarang seperti Mal The Park, Mal Uptown BSB City Mijen dan proses pembangunan Mal 23 Semarang di Pearl of Java (POJ), Padma Plazza di Semarang Barat serta Superblock Pakuwon Mal di Kawasan Bukit Gombel Lama Kota Semarang.</w:t>
      </w:r>
      <w:r w:rsidRPr="00541863">
        <w:rPr>
          <w:rStyle w:val="FootnoteReference"/>
        </w:rPr>
        <w:footnoteReference w:id="13"/>
      </w:r>
      <w:r w:rsidRPr="00A607F1">
        <w:rPr>
          <w:rFonts w:ascii="Times New Roman" w:hAnsi="Times New Roman" w:cs="Times New Roman"/>
          <w:sz w:val="24"/>
          <w:szCs w:val="24"/>
        </w:rPr>
        <w:t xml:space="preserve"> Keberadaan mal dan pusat perbelanjaan ini tidak hanya memberikan dampak pada peningkatan perekonomian daerah Kota Semarang melainkan juga membuka lapangan pekerjaan untuk lingkungan sekitar dan mampu menyerap angakatan tenaga kerja  besar-besaran  sehingga  angka  pengangguran  dan kemiskinan di Kota Semarang juga dapat teratasi. Proses perizinan pendirian berusaha tersebut harus melalui proses birokrasi yang cukup panjang meliputi kajian terhadap prospek jangka pendek dan jangka panjang, kesesuaian denah dan tata ruang, kajian terhadap mengenai dampak besar dan penting usaha atau kegiatan terhadap lingkungan hidup (AMDAL) selama proyek berjalan serta legalitas regulasi yang mengikat. Penelitian ini mengkaji peran Dinas Penanaman Modal dan </w:t>
      </w:r>
      <w:r w:rsidRPr="00A607F1">
        <w:rPr>
          <w:rFonts w:ascii="Times New Roman" w:hAnsi="Times New Roman" w:cs="Times New Roman"/>
          <w:sz w:val="24"/>
          <w:szCs w:val="24"/>
        </w:rPr>
        <w:lastRenderedPageBreak/>
        <w:t xml:space="preserve">Pelayanan Terpadu Satu Pintu (DPMPTSP) Kota Semarang dalam mendorong peningkatan investasi dengan </w:t>
      </w:r>
      <w:r w:rsidR="00507B0E">
        <w:rPr>
          <w:rFonts w:ascii="Times New Roman" w:hAnsi="Times New Roman" w:cs="Times New Roman"/>
          <w:sz w:val="24"/>
          <w:szCs w:val="24"/>
        </w:rPr>
        <w:t xml:space="preserve">teori peran oleh Sondang P. Siagian sebagai kerangka analis dan dielaborasikan dengan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ekonomi Islam</w:t>
      </w:r>
      <w:r w:rsidR="00507B0E">
        <w:rPr>
          <w:rFonts w:ascii="Times New Roman" w:hAnsi="Times New Roman" w:cs="Times New Roman"/>
          <w:sz w:val="24"/>
          <w:szCs w:val="24"/>
        </w:rPr>
        <w:t>.</w:t>
      </w:r>
    </w:p>
    <w:p w14:paraId="26F19AF7" w14:textId="6FCBCA52" w:rsidR="00A941D8" w:rsidRPr="00A607F1" w:rsidRDefault="00A941D8" w:rsidP="00A941D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Ekonomi Islam</w:t>
      </w:r>
      <w:r w:rsidR="0015493E" w:rsidRPr="00A607F1">
        <w:rPr>
          <w:rFonts w:ascii="Times New Roman" w:hAnsi="Times New Roman" w:cs="Times New Roman"/>
          <w:sz w:val="24"/>
          <w:szCs w:val="24"/>
        </w:rPr>
        <w:t xml:space="preserve"> adalah</w:t>
      </w:r>
      <w:r w:rsidRPr="00A607F1">
        <w:rPr>
          <w:rFonts w:ascii="Times New Roman" w:hAnsi="Times New Roman" w:cs="Times New Roman"/>
          <w:sz w:val="24"/>
          <w:szCs w:val="24"/>
        </w:rPr>
        <w:t xml:space="preserve"> sistem ekonomi yang berlandaskan pada nilai-nilai Syariah dengan menwarkan pendekatan yang komprehensif dalam memandang aktivitas investasi (Ayub 2021). Prinsip-prinsip seperti keadilan, keseimbangan </w:t>
      </w:r>
      <w:r w:rsidRPr="00A607F1">
        <w:rPr>
          <w:rFonts w:ascii="Times New Roman" w:hAnsi="Times New Roman" w:cs="Times New Roman"/>
          <w:i/>
          <w:iCs/>
          <w:sz w:val="24"/>
          <w:szCs w:val="24"/>
        </w:rPr>
        <w:t>(tawazun)</w:t>
      </w:r>
      <w:r w:rsidRPr="00A607F1">
        <w:rPr>
          <w:rFonts w:ascii="Times New Roman" w:hAnsi="Times New Roman" w:cs="Times New Roman"/>
          <w:sz w:val="24"/>
          <w:szCs w:val="24"/>
        </w:rPr>
        <w:t xml:space="preserve">, kemashlahatan </w:t>
      </w:r>
      <w:r w:rsidRPr="00A607F1">
        <w:rPr>
          <w:rFonts w:ascii="Times New Roman" w:hAnsi="Times New Roman" w:cs="Times New Roman"/>
          <w:i/>
          <w:iCs/>
          <w:sz w:val="24"/>
          <w:szCs w:val="24"/>
        </w:rPr>
        <w:t>(maslahah)</w:t>
      </w:r>
      <w:r w:rsidRPr="00A607F1">
        <w:rPr>
          <w:rFonts w:ascii="Times New Roman" w:hAnsi="Times New Roman" w:cs="Times New Roman"/>
          <w:sz w:val="24"/>
          <w:szCs w:val="24"/>
        </w:rPr>
        <w:t xml:space="preserve">, dan bebas dari praktik riba, </w:t>
      </w:r>
      <w:r w:rsidRPr="00A607F1">
        <w:rPr>
          <w:rFonts w:ascii="Times New Roman" w:hAnsi="Times New Roman" w:cs="Times New Roman"/>
          <w:i/>
          <w:iCs/>
          <w:sz w:val="24"/>
          <w:szCs w:val="24"/>
        </w:rPr>
        <w:t xml:space="preserve">gharar, </w:t>
      </w:r>
      <w:r w:rsidRPr="00A607F1">
        <w:rPr>
          <w:rFonts w:ascii="Times New Roman" w:hAnsi="Times New Roman" w:cs="Times New Roman"/>
          <w:sz w:val="24"/>
          <w:szCs w:val="24"/>
        </w:rPr>
        <w:t xml:space="preserve">dan </w:t>
      </w:r>
      <w:r w:rsidRPr="00A607F1">
        <w:rPr>
          <w:rFonts w:ascii="Times New Roman" w:hAnsi="Times New Roman" w:cs="Times New Roman"/>
          <w:i/>
          <w:iCs/>
          <w:sz w:val="24"/>
          <w:szCs w:val="24"/>
        </w:rPr>
        <w:t>maysir</w:t>
      </w:r>
      <w:r w:rsidRPr="00A607F1">
        <w:rPr>
          <w:rFonts w:ascii="Times New Roman" w:hAnsi="Times New Roman" w:cs="Times New Roman"/>
          <w:sz w:val="24"/>
          <w:szCs w:val="24"/>
        </w:rPr>
        <w:t xml:space="preserve"> menjadi landasan fundamental dalam system ekonomi Islam. Hal ini sesuai dengan firman Allah SWT dalam QS. Al-Baqarah ayat 275:</w:t>
      </w:r>
    </w:p>
    <w:p w14:paraId="1DD2BDBD" w14:textId="77777777" w:rsidR="00A941D8" w:rsidRPr="004B07AE" w:rsidRDefault="00A941D8" w:rsidP="0015493E">
      <w:pPr>
        <w:spacing w:line="360" w:lineRule="auto"/>
        <w:ind w:left="709" w:hanging="349"/>
        <w:jc w:val="right"/>
        <w:rPr>
          <w:rFonts w:ascii="Times New Roman" w:hAnsi="Times New Roman" w:cs="Times New Roman"/>
          <w:sz w:val="24"/>
          <w:szCs w:val="24"/>
        </w:rPr>
      </w:pPr>
      <w:r w:rsidRPr="004B07AE">
        <w:rPr>
          <w:rFonts w:ascii="Times New Roman" w:hAnsi="Times New Roman" w:cs="Times New Roman"/>
          <w:sz w:val="24"/>
          <w:szCs w:val="24"/>
        </w:rPr>
        <w:t>اَلَّذِيْنَ يَأْكُلُوْنَ الرِّبٰوا لَا يَقُوْمُوْنَ اِلَّا كَمَا يَقُوْمُ الَّذِيْ يَتَخَبَّطُهُ الشَّيْطٰنُ مِنَ الْمَسِّۗ ذٰلِكَ بِاَنَّهُمْ قَالُوْٓا اِنَّمَا الْبَيْعُ مِثْلُ الرِّبٰواۘ وَاَحَلَّ اللّٰهُ الْبَيْعَ وَحَرَّمَ الرِّبٰواۗ فَمَنْ جَاۤءَهٗ مَوْعِظَةٌ مِّنْ رَّبِّهٖ فَانْتَهٰى فَلَهٗ مَا سَلَفَۗ وَاَمْرُهٗٓ اِلَى اللّٰهِۗ وَمَنْ عَادَ فَاُولٰۤىِٕكَ اَصْحٰبُ النَّارِۚ هُمْ فِيْهَا خٰلِدُوْنَ ۝٢٧٥</w:t>
      </w:r>
    </w:p>
    <w:p w14:paraId="160FDE88" w14:textId="79A49670" w:rsidR="00A941D8" w:rsidRDefault="00A941D8" w:rsidP="00850950">
      <w:pPr>
        <w:pStyle w:val="ListParagraph"/>
        <w:ind w:firstLine="720"/>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00507B0E">
        <w:rPr>
          <w:rFonts w:ascii="Times New Roman" w:hAnsi="Times New Roman" w:cs="Times New Roman"/>
          <w:sz w:val="24"/>
          <w:szCs w:val="24"/>
        </w:rPr>
        <w:t>“</w:t>
      </w:r>
      <w:r w:rsidRPr="00A607F1">
        <w:rPr>
          <w:rFonts w:ascii="Times New Roman" w:hAnsi="Times New Roman" w:cs="Times New Roman"/>
          <w:i/>
          <w:iCs/>
          <w:sz w:val="24"/>
          <w:szCs w:val="24"/>
        </w:rPr>
        <w:t>Orang-orang yang memakan (bertransaksi dengan) riba tidak dapat berdiri, kecuali seperti orang yang berdiri sempoyongan karena kesurupan setan. Demikian itu terjadi karena mereka berkata bahwa jual beli itu sama dengan riba. Padahal, Allah telah menghalalkan jual beli dan mengharamkan riba. Siapa pun yang telah sampai kepadanya peringatan dari Tuhannya (menyangkut riba), lalu dia berhenti sehingga apa yang telah diperolehnya dahulu menjadi miliknya dan urusannya (terserah) kepada Allah. Siapa yang mengulangi (transaksi riba), mereka itulah penghuni neraka. Mereka kekal di dalamnya.</w:t>
      </w:r>
      <w:r w:rsidR="00507B0E">
        <w:rPr>
          <w:rFonts w:ascii="Times New Roman" w:hAnsi="Times New Roman" w:cs="Times New Roman"/>
          <w:i/>
          <w:iCs/>
          <w:sz w:val="24"/>
          <w:szCs w:val="24"/>
        </w:rPr>
        <w:t>”</w:t>
      </w:r>
    </w:p>
    <w:p w14:paraId="3A2C3F66" w14:textId="77777777" w:rsidR="00850950" w:rsidRDefault="00850950" w:rsidP="00850950">
      <w:pPr>
        <w:pStyle w:val="ListParagraph"/>
        <w:spacing w:line="360" w:lineRule="auto"/>
        <w:ind w:firstLine="720"/>
        <w:jc w:val="both"/>
        <w:rPr>
          <w:rFonts w:ascii="Times New Roman" w:hAnsi="Times New Roman" w:cs="Times New Roman"/>
          <w:i/>
          <w:iCs/>
          <w:sz w:val="24"/>
          <w:szCs w:val="24"/>
        </w:rPr>
      </w:pPr>
    </w:p>
    <w:p w14:paraId="6E5E7A79" w14:textId="4565CFB6" w:rsidR="00850950" w:rsidRPr="00B749C0" w:rsidRDefault="00507B0E" w:rsidP="00B749C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Ayat di atas menegaskan bahwa Allah SWT tidak melarang aktivitas ekonomi termasuk kegiatan jual beli</w:t>
      </w:r>
      <w:r w:rsidR="005E0DF8">
        <w:rPr>
          <w:rFonts w:ascii="Times New Roman" w:hAnsi="Times New Roman" w:cs="Times New Roman"/>
          <w:sz w:val="24"/>
          <w:szCs w:val="24"/>
        </w:rPr>
        <w:t xml:space="preserve"> melainkan</w:t>
      </w:r>
      <w:r>
        <w:rPr>
          <w:rFonts w:ascii="Times New Roman" w:hAnsi="Times New Roman" w:cs="Times New Roman"/>
          <w:sz w:val="24"/>
          <w:szCs w:val="24"/>
        </w:rPr>
        <w:t xml:space="preserve"> melarang hamba-Nya melakukan transaksi yang menyangkut riba</w:t>
      </w:r>
      <w:r w:rsidR="005E0DF8">
        <w:rPr>
          <w:rFonts w:ascii="Times New Roman" w:hAnsi="Times New Roman" w:cs="Times New Roman"/>
          <w:sz w:val="24"/>
          <w:szCs w:val="24"/>
        </w:rPr>
        <w:t xml:space="preserve">. </w:t>
      </w:r>
      <w:r w:rsidR="00B749C0">
        <w:rPr>
          <w:rFonts w:ascii="Times New Roman" w:hAnsi="Times New Roman" w:cs="Times New Roman"/>
          <w:sz w:val="24"/>
          <w:szCs w:val="24"/>
        </w:rPr>
        <w:t>Diskusi tentang riba seringkali menimbulkan perdebatan yang panjang sehingga perlu menekankan pentingnya partisipasi individu dalam membentuk praktik ekonomi yang adil dan sesuai dengan nilai-nilai Islam.</w:t>
      </w:r>
      <w:r w:rsidR="00FB2090" w:rsidRPr="00541863">
        <w:rPr>
          <w:rStyle w:val="FootnoteReference"/>
        </w:rPr>
        <w:footnoteReference w:id="14"/>
      </w:r>
      <w:r>
        <w:rPr>
          <w:rFonts w:ascii="Times New Roman" w:hAnsi="Times New Roman" w:cs="Times New Roman"/>
          <w:sz w:val="24"/>
          <w:szCs w:val="24"/>
        </w:rPr>
        <w:t xml:space="preserve"> </w:t>
      </w:r>
      <w:r w:rsidR="00B749C0">
        <w:rPr>
          <w:rFonts w:ascii="Times New Roman" w:hAnsi="Times New Roman" w:cs="Times New Roman"/>
          <w:sz w:val="24"/>
          <w:szCs w:val="24"/>
        </w:rPr>
        <w:t xml:space="preserve"> </w:t>
      </w:r>
      <w:r w:rsidR="00A941D8" w:rsidRPr="00A607F1">
        <w:rPr>
          <w:rFonts w:ascii="Times New Roman" w:hAnsi="Times New Roman" w:cs="Times New Roman"/>
          <w:sz w:val="24"/>
          <w:szCs w:val="24"/>
        </w:rPr>
        <w:t xml:space="preserve">Implementasi nilai-nilai ekonomi Islam dalam kebijakan penenaman modal dapat menciptakan iklim investasi </w:t>
      </w:r>
      <w:r w:rsidR="00A941D8" w:rsidRPr="00A607F1">
        <w:rPr>
          <w:rFonts w:ascii="Times New Roman" w:hAnsi="Times New Roman" w:cs="Times New Roman"/>
          <w:sz w:val="24"/>
          <w:szCs w:val="24"/>
        </w:rPr>
        <w:lastRenderedPageBreak/>
        <w:t xml:space="preserve">yang tidak hanya berorientasi pada keuntungan kuantitatif tetapi juga memperhatikan aspek kualitatif yang berkelanjutan dan mencapai kemaslahatan bersama. Pendekatan ini sejalan dengan konsep pembangunan berkelanjutan yang saat ini menjadi agenda global. </w:t>
      </w:r>
      <w:r w:rsidR="00A607F1">
        <w:rPr>
          <w:rFonts w:ascii="Times New Roman" w:hAnsi="Times New Roman" w:cs="Times New Roman"/>
          <w:sz w:val="24"/>
          <w:szCs w:val="24"/>
        </w:rPr>
        <w:t>Perspektif</w:t>
      </w:r>
      <w:r w:rsidR="00A941D8" w:rsidRPr="00A607F1">
        <w:rPr>
          <w:rFonts w:ascii="Times New Roman" w:hAnsi="Times New Roman" w:cs="Times New Roman"/>
          <w:sz w:val="24"/>
          <w:szCs w:val="24"/>
        </w:rPr>
        <w:t xml:space="preserve"> ekonomi Islam juga menekankan pentingnya investasi yang memberikan manfaat bagi masyarakat secara menyeluruh, tidak hanya bagi investor atau kelompok tertentu. </w:t>
      </w:r>
    </w:p>
    <w:p w14:paraId="1FA9C000" w14:textId="441C424A" w:rsidR="00A941D8" w:rsidRPr="00A607F1" w:rsidRDefault="00A941D8" w:rsidP="005E0DF8">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Penerapan nilai-nilai ekonomi Islam dalam pelayanan penanaman modal dapat memperkokoh fundamental ekonomi dan menciptakan pertumbuhan</w:t>
      </w:r>
      <w:r w:rsidR="00B749C0">
        <w:rPr>
          <w:rFonts w:ascii="Times New Roman" w:hAnsi="Times New Roman" w:cs="Times New Roman"/>
          <w:sz w:val="24"/>
          <w:szCs w:val="24"/>
        </w:rPr>
        <w:t xml:space="preserve"> ekonomi</w:t>
      </w:r>
      <w:r w:rsidRPr="00A607F1">
        <w:rPr>
          <w:rFonts w:ascii="Times New Roman" w:hAnsi="Times New Roman" w:cs="Times New Roman"/>
          <w:sz w:val="24"/>
          <w:szCs w:val="24"/>
        </w:rPr>
        <w:t xml:space="preserve"> berkelanjutan.</w:t>
      </w:r>
      <w:r w:rsidR="00360D77">
        <w:rPr>
          <w:rFonts w:ascii="Times New Roman" w:hAnsi="Times New Roman" w:cs="Times New Roman"/>
          <w:sz w:val="24"/>
          <w:szCs w:val="24"/>
        </w:rPr>
        <w:t xml:space="preserve"> </w:t>
      </w:r>
      <w:r w:rsidR="005E0DF8">
        <w:rPr>
          <w:rFonts w:ascii="Times New Roman" w:hAnsi="Times New Roman" w:cs="Times New Roman"/>
          <w:sz w:val="24"/>
          <w:szCs w:val="24"/>
        </w:rPr>
        <w:t xml:space="preserve">Dinas Penanaman Modal dan Pelayanan Terpadu Satu Pintu (DPMPTSP) Kota Semarang memang </w:t>
      </w:r>
      <w:r w:rsidR="00360D77">
        <w:rPr>
          <w:rFonts w:ascii="Times New Roman" w:hAnsi="Times New Roman" w:cs="Times New Roman"/>
          <w:sz w:val="24"/>
          <w:szCs w:val="24"/>
        </w:rPr>
        <w:t xml:space="preserve">secara umum dalam melayani urusan penanaman modal. Namun, dalam praktiknya DPMPTSP Kota Semarang memiliki program kerja yang dapat diintegrasikan dalam prinsip ekonomi Islam </w:t>
      </w:r>
      <w:r w:rsidRPr="00A607F1">
        <w:rPr>
          <w:rFonts w:ascii="Times New Roman" w:hAnsi="Times New Roman" w:cs="Times New Roman"/>
          <w:sz w:val="24"/>
          <w:szCs w:val="24"/>
        </w:rPr>
        <w:t xml:space="preserve">seperti skema kemitraan </w:t>
      </w:r>
      <w:r w:rsidRPr="00A607F1">
        <w:rPr>
          <w:rFonts w:ascii="Times New Roman" w:hAnsi="Times New Roman" w:cs="Times New Roman"/>
          <w:i/>
          <w:iCs/>
          <w:sz w:val="24"/>
          <w:szCs w:val="24"/>
        </w:rPr>
        <w:t>(syirkah)</w:t>
      </w:r>
      <w:r w:rsidRPr="00A607F1">
        <w:rPr>
          <w:rFonts w:ascii="Times New Roman" w:hAnsi="Times New Roman" w:cs="Times New Roman"/>
          <w:sz w:val="24"/>
          <w:szCs w:val="24"/>
        </w:rPr>
        <w:t xml:space="preserve"> antara investor dengan UMKM lokal</w:t>
      </w:r>
      <w:r w:rsidR="00360D77">
        <w:rPr>
          <w:rFonts w:ascii="Times New Roman" w:hAnsi="Times New Roman" w:cs="Times New Roman"/>
          <w:sz w:val="24"/>
          <w:szCs w:val="24"/>
        </w:rPr>
        <w:t>,</w:t>
      </w:r>
      <w:r w:rsidRPr="00A607F1">
        <w:rPr>
          <w:rFonts w:ascii="Times New Roman" w:hAnsi="Times New Roman" w:cs="Times New Roman"/>
          <w:sz w:val="24"/>
          <w:szCs w:val="24"/>
        </w:rPr>
        <w:t xml:space="preserve"> pelarangan investasi di sektor yang bertentangan dengan syariah yaitu kegiatan perjudian, menjamin </w:t>
      </w:r>
      <w:r w:rsidR="00360D77">
        <w:rPr>
          <w:rFonts w:ascii="Times New Roman" w:hAnsi="Times New Roman" w:cs="Times New Roman"/>
          <w:sz w:val="24"/>
          <w:szCs w:val="24"/>
        </w:rPr>
        <w:t xml:space="preserve">regulasi penanaman modal sehingga memberikan kepastian investor dan adil dalam bertindak memberikan layanan dan sanksi bagi yang melanggar aturan. </w:t>
      </w:r>
      <w:r w:rsidRPr="00A607F1">
        <w:rPr>
          <w:rFonts w:ascii="Times New Roman" w:hAnsi="Times New Roman" w:cs="Times New Roman"/>
          <w:sz w:val="24"/>
          <w:szCs w:val="24"/>
        </w:rPr>
        <w:t xml:space="preserve">Melalui program Temu Bisnis dan Semarang Bisnis Forum (Sembiz) diharapkan mampu untuk mempromosikan proyek-proyek berbasis dampak sosial </w:t>
      </w:r>
      <w:r w:rsidRPr="00A607F1">
        <w:rPr>
          <w:rFonts w:ascii="Times New Roman" w:hAnsi="Times New Roman" w:cs="Times New Roman"/>
          <w:i/>
          <w:iCs/>
          <w:sz w:val="24"/>
          <w:szCs w:val="24"/>
        </w:rPr>
        <w:t>(social impact investing)</w:t>
      </w:r>
      <w:r w:rsidRPr="00A607F1">
        <w:rPr>
          <w:rFonts w:ascii="Times New Roman" w:hAnsi="Times New Roman" w:cs="Times New Roman"/>
          <w:sz w:val="24"/>
          <w:szCs w:val="24"/>
        </w:rPr>
        <w:t xml:space="preserve"> sesuai konsep maqashid syariah.</w:t>
      </w:r>
    </w:p>
    <w:p w14:paraId="65741C55" w14:textId="0B27E88D" w:rsidR="005D1F89" w:rsidRDefault="00A941D8" w:rsidP="004B07AE">
      <w:pPr>
        <w:spacing w:line="360" w:lineRule="auto"/>
        <w:ind w:left="720" w:firstLine="720"/>
        <w:jc w:val="both"/>
        <w:rPr>
          <w:rFonts w:ascii="Times New Roman" w:hAnsi="Times New Roman" w:cs="Times New Roman"/>
          <w:b/>
          <w:bCs/>
          <w:sz w:val="24"/>
          <w:szCs w:val="24"/>
        </w:rPr>
      </w:pPr>
      <w:r w:rsidRPr="00A607F1">
        <w:rPr>
          <w:rFonts w:ascii="Times New Roman" w:hAnsi="Times New Roman" w:cs="Times New Roman"/>
          <w:sz w:val="24"/>
          <w:szCs w:val="24"/>
        </w:rPr>
        <w:t xml:space="preserve"> Beberapa penelitian telah menujukkan bahwa peran Dinas Penanaman Modal melalui strategi dan upaya yang dijalankan dapat mendongkrak popularitas potensi daerah dan menciptakan iklim investasi sehingga berdampak pada peningkatan nilai investasi tetapi tidak ada yang membahas dan menganalisis dalam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ekonomi Islam melalui implementasi prinsip dan nilai keadilan, transparansi dan kemashlahan sehingga memberikan perpaduan khazanah tentang peran, investasi dan pendekatan ekonomi Islam. Berdasarkan paparan fenomena yang sudah dijelaskan penelitian ini diharapkan dapat mengisi celah yang ada dan </w:t>
      </w:r>
      <w:r w:rsidRPr="00A607F1">
        <w:rPr>
          <w:rFonts w:ascii="Times New Roman" w:hAnsi="Times New Roman" w:cs="Times New Roman"/>
          <w:sz w:val="24"/>
          <w:szCs w:val="24"/>
        </w:rPr>
        <w:lastRenderedPageBreak/>
        <w:t xml:space="preserve">menjadikan </w:t>
      </w:r>
      <w:r w:rsidRPr="00A607F1">
        <w:rPr>
          <w:rFonts w:ascii="Times New Roman" w:hAnsi="Times New Roman" w:cs="Times New Roman"/>
          <w:i/>
          <w:iCs/>
          <w:sz w:val="24"/>
          <w:szCs w:val="24"/>
        </w:rPr>
        <w:t>novelty</w:t>
      </w:r>
      <w:r w:rsidRPr="00A607F1">
        <w:rPr>
          <w:rFonts w:ascii="Times New Roman" w:hAnsi="Times New Roman" w:cs="Times New Roman"/>
          <w:sz w:val="24"/>
          <w:szCs w:val="24"/>
        </w:rPr>
        <w:t xml:space="preserve"> (kebaharuan) dalam memberikan khazanah tentang integrasi prinsip-prinsip ekonomi Islam untuk meningkatkan investasi dan pelayanan terhadap kesejahteraan masyarakat. Dengan demikian peneliti melakukan penelitian dengan judul penelitian </w:t>
      </w:r>
      <w:r w:rsidRPr="00A607F1">
        <w:rPr>
          <w:rFonts w:ascii="Times New Roman" w:hAnsi="Times New Roman" w:cs="Times New Roman"/>
          <w:b/>
          <w:bCs/>
          <w:sz w:val="24"/>
          <w:szCs w:val="24"/>
        </w:rPr>
        <w:t xml:space="preserve">“Analisis Peran Dinas Penanaman Modal Guna Meningkatkan Investasi Dalam </w:t>
      </w:r>
      <w:r w:rsidR="00A607F1">
        <w:rPr>
          <w:rFonts w:ascii="Times New Roman" w:hAnsi="Times New Roman" w:cs="Times New Roman"/>
          <w:b/>
          <w:bCs/>
          <w:sz w:val="24"/>
          <w:szCs w:val="24"/>
        </w:rPr>
        <w:t>Perspektif</w:t>
      </w:r>
      <w:r w:rsidRPr="00A607F1">
        <w:rPr>
          <w:rFonts w:ascii="Times New Roman" w:hAnsi="Times New Roman" w:cs="Times New Roman"/>
          <w:b/>
          <w:bCs/>
          <w:sz w:val="24"/>
          <w:szCs w:val="24"/>
        </w:rPr>
        <w:t xml:space="preserve"> Ekonomi Islam (Studi Kasus Pada Dinas Penanaman Modal Dan Pelayanan Terpadu Satu Pintu DPMPTSP Kota Semarang)”.</w:t>
      </w:r>
    </w:p>
    <w:p w14:paraId="151130A2" w14:textId="77777777" w:rsidR="00B749C0" w:rsidRPr="004B07AE" w:rsidRDefault="00B749C0" w:rsidP="004B07AE">
      <w:pPr>
        <w:spacing w:line="360" w:lineRule="auto"/>
        <w:ind w:left="720" w:firstLine="720"/>
        <w:jc w:val="both"/>
        <w:rPr>
          <w:rFonts w:ascii="Times New Roman" w:hAnsi="Times New Roman" w:cs="Times New Roman"/>
          <w:b/>
          <w:bCs/>
          <w:sz w:val="24"/>
          <w:szCs w:val="24"/>
        </w:rPr>
      </w:pPr>
    </w:p>
    <w:p w14:paraId="3925C478" w14:textId="71145E8F" w:rsidR="00AC02BB" w:rsidRDefault="00AC02BB" w:rsidP="002C352A">
      <w:pPr>
        <w:pStyle w:val="Heading2"/>
        <w:numPr>
          <w:ilvl w:val="0"/>
          <w:numId w:val="24"/>
        </w:numPr>
        <w:rPr>
          <w:rFonts w:ascii="Times New Roman" w:hAnsi="Times New Roman" w:cs="Times New Roman"/>
          <w:b/>
          <w:bCs/>
          <w:color w:val="000000" w:themeColor="text1"/>
          <w:sz w:val="24"/>
          <w:szCs w:val="24"/>
        </w:rPr>
      </w:pPr>
      <w:bookmarkStart w:id="66" w:name="_Toc198717507"/>
      <w:bookmarkStart w:id="67" w:name="_Toc199091885"/>
      <w:bookmarkStart w:id="68" w:name="_Toc200560937"/>
      <w:bookmarkStart w:id="69" w:name="_Toc200790217"/>
      <w:bookmarkStart w:id="70" w:name="_Toc200844304"/>
      <w:bookmarkStart w:id="71" w:name="_Toc200846447"/>
      <w:bookmarkStart w:id="72" w:name="_Toc202898271"/>
      <w:r w:rsidRPr="00A607F1">
        <w:rPr>
          <w:rFonts w:ascii="Times New Roman" w:hAnsi="Times New Roman" w:cs="Times New Roman"/>
          <w:b/>
          <w:bCs/>
          <w:color w:val="000000" w:themeColor="text1"/>
          <w:sz w:val="24"/>
          <w:szCs w:val="24"/>
        </w:rPr>
        <w:t>Rumusan Masalah</w:t>
      </w:r>
      <w:bookmarkEnd w:id="66"/>
      <w:bookmarkEnd w:id="67"/>
      <w:bookmarkEnd w:id="68"/>
      <w:bookmarkEnd w:id="69"/>
      <w:bookmarkEnd w:id="70"/>
      <w:bookmarkEnd w:id="71"/>
      <w:bookmarkEnd w:id="72"/>
    </w:p>
    <w:p w14:paraId="357C80E5" w14:textId="77777777" w:rsidR="005D1F89" w:rsidRPr="005D1F89" w:rsidRDefault="005D1F89" w:rsidP="005D1F89"/>
    <w:p w14:paraId="495CCB47" w14:textId="77777777" w:rsidR="001403F5" w:rsidRPr="00A607F1" w:rsidRDefault="001403F5" w:rsidP="001403F5"/>
    <w:p w14:paraId="63929C60" w14:textId="2426F3F1" w:rsidR="00441976" w:rsidRPr="00A607F1" w:rsidRDefault="00441976" w:rsidP="001A3C1E">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Berdasarkan pada latar belakang masalah yang telah diuraikan di atas, maka peneliti mengambil rumusan sebagai berikut:</w:t>
      </w:r>
    </w:p>
    <w:p w14:paraId="056925E4" w14:textId="1090F417" w:rsidR="00441976" w:rsidRPr="00A607F1" w:rsidRDefault="00441976" w:rsidP="00025656">
      <w:pPr>
        <w:pStyle w:val="ListParagraph"/>
        <w:numPr>
          <w:ilvl w:val="0"/>
          <w:numId w:val="1"/>
        </w:numPr>
        <w:spacing w:line="360" w:lineRule="auto"/>
        <w:ind w:left="1134" w:hanging="426"/>
        <w:jc w:val="both"/>
        <w:rPr>
          <w:rFonts w:ascii="Times New Roman" w:hAnsi="Times New Roman" w:cs="Times New Roman"/>
          <w:sz w:val="24"/>
          <w:szCs w:val="24"/>
        </w:rPr>
      </w:pPr>
      <w:r w:rsidRPr="00A607F1">
        <w:rPr>
          <w:rFonts w:ascii="Times New Roman" w:hAnsi="Times New Roman" w:cs="Times New Roman"/>
          <w:sz w:val="24"/>
          <w:szCs w:val="24"/>
        </w:rPr>
        <w:t xml:space="preserve">Bagaimana peran Dinas Penanaman Modal dan Pelayanan Terpadu Satu Pintu (DPMPTSP) guna meningkatkan investasi di Kota Semarang? </w:t>
      </w:r>
    </w:p>
    <w:p w14:paraId="6EEA7F62" w14:textId="7AD183FC" w:rsidR="00441976" w:rsidRDefault="00441976" w:rsidP="00025656">
      <w:pPr>
        <w:pStyle w:val="ListParagraph"/>
        <w:numPr>
          <w:ilvl w:val="0"/>
          <w:numId w:val="1"/>
        </w:numPr>
        <w:spacing w:line="360" w:lineRule="auto"/>
        <w:ind w:left="1134" w:hanging="426"/>
        <w:jc w:val="both"/>
        <w:rPr>
          <w:rFonts w:ascii="Times New Roman" w:hAnsi="Times New Roman" w:cs="Times New Roman"/>
          <w:sz w:val="24"/>
          <w:szCs w:val="24"/>
        </w:rPr>
      </w:pPr>
      <w:r w:rsidRPr="00A607F1">
        <w:rPr>
          <w:rFonts w:ascii="Times New Roman" w:hAnsi="Times New Roman" w:cs="Times New Roman"/>
          <w:sz w:val="24"/>
          <w:szCs w:val="24"/>
        </w:rPr>
        <w:t xml:space="preserve">Apa saja faktor </w:t>
      </w:r>
      <w:r w:rsidR="00D00D57">
        <w:rPr>
          <w:rFonts w:ascii="Times New Roman" w:hAnsi="Times New Roman" w:cs="Times New Roman"/>
          <w:sz w:val="24"/>
          <w:szCs w:val="24"/>
        </w:rPr>
        <w:t>pendukung</w:t>
      </w:r>
      <w:r w:rsidRPr="00A607F1">
        <w:rPr>
          <w:rFonts w:ascii="Times New Roman" w:hAnsi="Times New Roman" w:cs="Times New Roman"/>
          <w:sz w:val="24"/>
          <w:szCs w:val="24"/>
        </w:rPr>
        <w:t xml:space="preserve"> dan faktor </w:t>
      </w:r>
      <w:r w:rsidR="00D00D57">
        <w:rPr>
          <w:rFonts w:ascii="Times New Roman" w:hAnsi="Times New Roman" w:cs="Times New Roman"/>
          <w:sz w:val="24"/>
          <w:szCs w:val="24"/>
        </w:rPr>
        <w:t>penghambat</w:t>
      </w:r>
      <w:r w:rsidRPr="00A607F1">
        <w:rPr>
          <w:rFonts w:ascii="Times New Roman" w:hAnsi="Times New Roman" w:cs="Times New Roman"/>
          <w:sz w:val="24"/>
          <w:szCs w:val="24"/>
        </w:rPr>
        <w:t xml:space="preserve"> Dinas Penanaman Modal dan Pelayanan Terpadu Satu Pintu (DPMPTSP) dalam meningkatkan investasi di Kota Semarang? </w:t>
      </w:r>
    </w:p>
    <w:p w14:paraId="68C6532D" w14:textId="1CD3C088" w:rsidR="00150072" w:rsidRPr="00A607F1" w:rsidRDefault="00150072" w:rsidP="00025656">
      <w:pPr>
        <w:pStyle w:val="ListParagraph"/>
        <w:numPr>
          <w:ilvl w:val="0"/>
          <w:numId w:val="1"/>
        </w:numPr>
        <w:spacing w:line="360" w:lineRule="auto"/>
        <w:ind w:left="1134" w:hanging="426"/>
        <w:jc w:val="both"/>
        <w:rPr>
          <w:rFonts w:ascii="Times New Roman" w:hAnsi="Times New Roman" w:cs="Times New Roman"/>
          <w:sz w:val="24"/>
          <w:szCs w:val="24"/>
        </w:rPr>
      </w:pPr>
      <w:r>
        <w:rPr>
          <w:rFonts w:ascii="Times New Roman" w:hAnsi="Times New Roman" w:cs="Times New Roman"/>
          <w:sz w:val="24"/>
          <w:szCs w:val="24"/>
        </w:rPr>
        <w:t>Bagaimana hubungan peran pemerintah dan investasi dalam perspektif Ekonomi Islam?</w:t>
      </w:r>
    </w:p>
    <w:p w14:paraId="57EDD26E" w14:textId="72380EA5" w:rsidR="00360D77" w:rsidRDefault="00360D77" w:rsidP="00673594">
      <w:pPr>
        <w:spacing w:line="360" w:lineRule="auto"/>
        <w:jc w:val="both"/>
        <w:rPr>
          <w:rFonts w:ascii="Times New Roman" w:hAnsi="Times New Roman" w:cs="Times New Roman"/>
          <w:sz w:val="24"/>
          <w:szCs w:val="24"/>
        </w:rPr>
      </w:pPr>
    </w:p>
    <w:p w14:paraId="6B96B551" w14:textId="5ECC557E" w:rsidR="005527EB" w:rsidRDefault="005527EB" w:rsidP="00673594">
      <w:pPr>
        <w:spacing w:line="360" w:lineRule="auto"/>
        <w:jc w:val="both"/>
        <w:rPr>
          <w:rFonts w:ascii="Times New Roman" w:hAnsi="Times New Roman" w:cs="Times New Roman"/>
          <w:sz w:val="24"/>
          <w:szCs w:val="24"/>
        </w:rPr>
      </w:pPr>
    </w:p>
    <w:p w14:paraId="5FF8ABE5" w14:textId="61E76A53" w:rsidR="005527EB" w:rsidRDefault="005527EB" w:rsidP="00673594">
      <w:pPr>
        <w:spacing w:line="360" w:lineRule="auto"/>
        <w:jc w:val="both"/>
        <w:rPr>
          <w:rFonts w:ascii="Times New Roman" w:hAnsi="Times New Roman" w:cs="Times New Roman"/>
          <w:sz w:val="24"/>
          <w:szCs w:val="24"/>
        </w:rPr>
      </w:pPr>
    </w:p>
    <w:p w14:paraId="05E6CED8" w14:textId="0299DC09" w:rsidR="005527EB" w:rsidRDefault="005527EB" w:rsidP="00673594">
      <w:pPr>
        <w:spacing w:line="360" w:lineRule="auto"/>
        <w:jc w:val="both"/>
        <w:rPr>
          <w:rFonts w:ascii="Times New Roman" w:hAnsi="Times New Roman" w:cs="Times New Roman"/>
          <w:sz w:val="24"/>
          <w:szCs w:val="24"/>
        </w:rPr>
      </w:pPr>
    </w:p>
    <w:p w14:paraId="639AF526" w14:textId="4ABB8F45" w:rsidR="005527EB" w:rsidRDefault="005527EB" w:rsidP="00673594">
      <w:pPr>
        <w:spacing w:line="360" w:lineRule="auto"/>
        <w:jc w:val="both"/>
        <w:rPr>
          <w:rFonts w:ascii="Times New Roman" w:hAnsi="Times New Roman" w:cs="Times New Roman"/>
          <w:sz w:val="24"/>
          <w:szCs w:val="24"/>
        </w:rPr>
      </w:pPr>
    </w:p>
    <w:p w14:paraId="18741A18" w14:textId="3919BDE5" w:rsidR="005527EB" w:rsidRDefault="005527EB" w:rsidP="00673594">
      <w:pPr>
        <w:spacing w:line="360" w:lineRule="auto"/>
        <w:jc w:val="both"/>
        <w:rPr>
          <w:rFonts w:ascii="Times New Roman" w:hAnsi="Times New Roman" w:cs="Times New Roman"/>
          <w:sz w:val="24"/>
          <w:szCs w:val="24"/>
        </w:rPr>
      </w:pPr>
    </w:p>
    <w:p w14:paraId="2B96D65B" w14:textId="54AA2491" w:rsidR="005527EB" w:rsidRDefault="005527EB" w:rsidP="00673594">
      <w:pPr>
        <w:spacing w:line="360" w:lineRule="auto"/>
        <w:jc w:val="both"/>
        <w:rPr>
          <w:rFonts w:ascii="Times New Roman" w:hAnsi="Times New Roman" w:cs="Times New Roman"/>
          <w:sz w:val="24"/>
          <w:szCs w:val="24"/>
        </w:rPr>
      </w:pPr>
    </w:p>
    <w:p w14:paraId="1E49C1C5" w14:textId="0E9B560C" w:rsidR="005527EB" w:rsidRDefault="005527EB" w:rsidP="00673594">
      <w:pPr>
        <w:spacing w:line="360" w:lineRule="auto"/>
        <w:jc w:val="both"/>
        <w:rPr>
          <w:rFonts w:ascii="Times New Roman" w:hAnsi="Times New Roman" w:cs="Times New Roman"/>
          <w:sz w:val="24"/>
          <w:szCs w:val="24"/>
        </w:rPr>
      </w:pPr>
    </w:p>
    <w:p w14:paraId="7840B5AA" w14:textId="65863A82" w:rsidR="005527EB" w:rsidRDefault="005527EB" w:rsidP="00673594">
      <w:pPr>
        <w:spacing w:line="360" w:lineRule="auto"/>
        <w:jc w:val="both"/>
        <w:rPr>
          <w:rFonts w:ascii="Times New Roman" w:hAnsi="Times New Roman" w:cs="Times New Roman"/>
          <w:sz w:val="24"/>
          <w:szCs w:val="24"/>
        </w:rPr>
      </w:pPr>
    </w:p>
    <w:p w14:paraId="697F81E3" w14:textId="5BA6DA8C" w:rsidR="005527EB" w:rsidRDefault="005527EB" w:rsidP="00673594">
      <w:pPr>
        <w:spacing w:line="360" w:lineRule="auto"/>
        <w:jc w:val="both"/>
        <w:rPr>
          <w:rFonts w:ascii="Times New Roman" w:hAnsi="Times New Roman" w:cs="Times New Roman"/>
          <w:sz w:val="24"/>
          <w:szCs w:val="24"/>
        </w:rPr>
      </w:pPr>
    </w:p>
    <w:p w14:paraId="2B1B1B15" w14:textId="77777777" w:rsidR="005527EB" w:rsidRPr="00673594" w:rsidRDefault="005527EB" w:rsidP="00673594">
      <w:pPr>
        <w:spacing w:line="360" w:lineRule="auto"/>
        <w:jc w:val="both"/>
        <w:rPr>
          <w:rFonts w:ascii="Times New Roman" w:hAnsi="Times New Roman" w:cs="Times New Roman"/>
          <w:sz w:val="24"/>
          <w:szCs w:val="24"/>
        </w:rPr>
      </w:pPr>
    </w:p>
    <w:p w14:paraId="7F382D0E" w14:textId="59AEBD65" w:rsidR="001403F5" w:rsidRDefault="00AC02BB" w:rsidP="002C352A">
      <w:pPr>
        <w:pStyle w:val="ListParagraph"/>
        <w:numPr>
          <w:ilvl w:val="0"/>
          <w:numId w:val="24"/>
        </w:numPr>
        <w:spacing w:line="360" w:lineRule="auto"/>
        <w:jc w:val="both"/>
        <w:rPr>
          <w:rFonts w:ascii="Times New Roman" w:hAnsi="Times New Roman" w:cs="Times New Roman"/>
          <w:b/>
          <w:bCs/>
          <w:sz w:val="24"/>
          <w:szCs w:val="24"/>
        </w:rPr>
      </w:pPr>
      <w:r w:rsidRPr="000F243B">
        <w:rPr>
          <w:rFonts w:ascii="Times New Roman" w:hAnsi="Times New Roman" w:cs="Times New Roman"/>
          <w:b/>
          <w:bCs/>
          <w:sz w:val="24"/>
          <w:szCs w:val="24"/>
        </w:rPr>
        <w:lastRenderedPageBreak/>
        <w:t>Tujuan Penelitian</w:t>
      </w:r>
    </w:p>
    <w:p w14:paraId="1FA4BA10" w14:textId="77777777" w:rsidR="00360D77" w:rsidRPr="000F243B" w:rsidRDefault="00360D77" w:rsidP="00360D77">
      <w:pPr>
        <w:pStyle w:val="ListParagraph"/>
        <w:spacing w:line="360" w:lineRule="auto"/>
        <w:jc w:val="both"/>
        <w:rPr>
          <w:rFonts w:ascii="Times New Roman" w:hAnsi="Times New Roman" w:cs="Times New Roman"/>
          <w:b/>
          <w:bCs/>
          <w:sz w:val="24"/>
          <w:szCs w:val="24"/>
        </w:rPr>
      </w:pPr>
    </w:p>
    <w:p w14:paraId="6D498D0F" w14:textId="0F8DFD98" w:rsidR="00441976" w:rsidRPr="00A607F1" w:rsidRDefault="00441976" w:rsidP="001A3C1E">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Tujuan penelitian merupakan suatu pandangan akan arah yang nantinya dituju dan berpandangan dari fenomena masalah yang telah dirumuskan. Mengacu pada penjel</w:t>
      </w:r>
      <w:r w:rsidR="00D009A1" w:rsidRPr="00A607F1">
        <w:rPr>
          <w:rFonts w:ascii="Times New Roman" w:hAnsi="Times New Roman" w:cs="Times New Roman"/>
          <w:sz w:val="24"/>
          <w:szCs w:val="24"/>
        </w:rPr>
        <w:t>a</w:t>
      </w:r>
      <w:r w:rsidRPr="00A607F1">
        <w:rPr>
          <w:rFonts w:ascii="Times New Roman" w:hAnsi="Times New Roman" w:cs="Times New Roman"/>
          <w:sz w:val="24"/>
          <w:szCs w:val="24"/>
        </w:rPr>
        <w:t>san dan fokus fenomena, dengan ini tujuan yang akan dicapai oleh peneliti yaitu untuk mengetahui:</w:t>
      </w:r>
    </w:p>
    <w:p w14:paraId="753D0B58" w14:textId="365AEA1E" w:rsidR="00441976" w:rsidRPr="00A607F1" w:rsidRDefault="00441976" w:rsidP="00025656">
      <w:pPr>
        <w:pStyle w:val="ListParagraph"/>
        <w:numPr>
          <w:ilvl w:val="0"/>
          <w:numId w:val="2"/>
        </w:numPr>
        <w:spacing w:line="360" w:lineRule="auto"/>
        <w:ind w:left="1134"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Peran Dinas Penanaman Modal dan Pelayanan Terpadu Satu Pintu (DPMPTSP) guna meningkatkan investasi di Kota Semarang dalam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ekonomi Islam.</w:t>
      </w:r>
    </w:p>
    <w:p w14:paraId="6C2542B2" w14:textId="028DDC4E" w:rsidR="00360D77" w:rsidRDefault="00441976" w:rsidP="00360D77">
      <w:pPr>
        <w:pStyle w:val="ListParagraph"/>
        <w:numPr>
          <w:ilvl w:val="0"/>
          <w:numId w:val="2"/>
        </w:numPr>
        <w:spacing w:line="360" w:lineRule="auto"/>
        <w:ind w:left="1134"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Apa saja faktor penghambat dan faktor pendukung Dinas Penanaman Modal dan Pelayanan Terpadu Satu Pintu (DPMPTSP) dalam </w:t>
      </w:r>
      <w:r w:rsidR="009961FA" w:rsidRPr="00A607F1">
        <w:rPr>
          <w:rFonts w:ascii="Times New Roman" w:hAnsi="Times New Roman" w:cs="Times New Roman"/>
          <w:sz w:val="24"/>
          <w:szCs w:val="24"/>
        </w:rPr>
        <w:t>meningkatkan investasi di Kota Semarang.</w:t>
      </w:r>
    </w:p>
    <w:p w14:paraId="43951AE9" w14:textId="49EAAF86" w:rsidR="004B07AE" w:rsidRDefault="00150072" w:rsidP="005527EB">
      <w:pPr>
        <w:pStyle w:val="ListParagraph"/>
        <w:numPr>
          <w:ilvl w:val="0"/>
          <w:numId w:val="2"/>
        </w:numPr>
        <w:spacing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Hubungan peran pemerintah dan investasi dalam perspektif Ekonomi Islam.</w:t>
      </w:r>
    </w:p>
    <w:p w14:paraId="4B5C78AD" w14:textId="77777777" w:rsidR="005527EB" w:rsidRPr="005527EB" w:rsidRDefault="005527EB" w:rsidP="005527EB">
      <w:pPr>
        <w:pStyle w:val="ListParagraph"/>
        <w:spacing w:line="360" w:lineRule="auto"/>
        <w:ind w:left="1134"/>
        <w:jc w:val="both"/>
        <w:rPr>
          <w:rFonts w:ascii="Times New Roman" w:hAnsi="Times New Roman" w:cs="Times New Roman"/>
          <w:sz w:val="24"/>
          <w:szCs w:val="24"/>
        </w:rPr>
      </w:pPr>
    </w:p>
    <w:p w14:paraId="477F84D3" w14:textId="7D12F398" w:rsidR="00AC02BB" w:rsidRPr="00A607F1" w:rsidRDefault="00AC02BB" w:rsidP="002C352A">
      <w:pPr>
        <w:pStyle w:val="Heading2"/>
        <w:numPr>
          <w:ilvl w:val="0"/>
          <w:numId w:val="24"/>
        </w:numPr>
        <w:rPr>
          <w:rFonts w:ascii="Times New Roman" w:hAnsi="Times New Roman" w:cs="Times New Roman"/>
          <w:b/>
          <w:bCs/>
          <w:color w:val="000000" w:themeColor="text1"/>
          <w:sz w:val="24"/>
          <w:szCs w:val="24"/>
        </w:rPr>
      </w:pPr>
      <w:bookmarkStart w:id="73" w:name="_Toc198717508"/>
      <w:bookmarkStart w:id="74" w:name="_Toc199091886"/>
      <w:bookmarkStart w:id="75" w:name="_Toc200560938"/>
      <w:bookmarkStart w:id="76" w:name="_Toc200790218"/>
      <w:bookmarkStart w:id="77" w:name="_Toc200844305"/>
      <w:bookmarkStart w:id="78" w:name="_Toc200846448"/>
      <w:bookmarkStart w:id="79" w:name="_Toc202898272"/>
      <w:r w:rsidRPr="00A607F1">
        <w:rPr>
          <w:rFonts w:ascii="Times New Roman" w:hAnsi="Times New Roman" w:cs="Times New Roman"/>
          <w:b/>
          <w:bCs/>
          <w:color w:val="000000" w:themeColor="text1"/>
          <w:sz w:val="24"/>
          <w:szCs w:val="24"/>
        </w:rPr>
        <w:t>Manfaat Penelitian</w:t>
      </w:r>
      <w:bookmarkEnd w:id="73"/>
      <w:bookmarkEnd w:id="74"/>
      <w:bookmarkEnd w:id="75"/>
      <w:bookmarkEnd w:id="76"/>
      <w:bookmarkEnd w:id="77"/>
      <w:bookmarkEnd w:id="78"/>
      <w:bookmarkEnd w:id="79"/>
    </w:p>
    <w:p w14:paraId="47FDA11C" w14:textId="77777777" w:rsidR="001403F5" w:rsidRPr="00A607F1" w:rsidRDefault="001403F5" w:rsidP="001403F5"/>
    <w:p w14:paraId="649CB4E5" w14:textId="4B401EF1" w:rsidR="009961FA" w:rsidRPr="00A607F1" w:rsidRDefault="009961FA" w:rsidP="00D009A1">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Penelitian ini diharapkan memberikan manfaat dan mengandung nilai tambah bagi penulis maupun pembaca baik secara teoritis maupun praktis.</w:t>
      </w:r>
    </w:p>
    <w:p w14:paraId="75EFCE7A" w14:textId="169CBF4B" w:rsidR="009961FA" w:rsidRPr="00A607F1" w:rsidRDefault="009961FA" w:rsidP="00025656">
      <w:pPr>
        <w:pStyle w:val="ListParagraph"/>
        <w:numPr>
          <w:ilvl w:val="0"/>
          <w:numId w:val="3"/>
        </w:numPr>
        <w:spacing w:line="360" w:lineRule="auto"/>
        <w:ind w:left="1134" w:hanging="425"/>
        <w:jc w:val="both"/>
        <w:rPr>
          <w:rFonts w:ascii="Times New Roman" w:hAnsi="Times New Roman" w:cs="Times New Roman"/>
          <w:sz w:val="24"/>
          <w:szCs w:val="24"/>
        </w:rPr>
      </w:pPr>
      <w:r w:rsidRPr="00A607F1">
        <w:rPr>
          <w:rFonts w:ascii="Times New Roman" w:hAnsi="Times New Roman" w:cs="Times New Roman"/>
          <w:sz w:val="24"/>
          <w:szCs w:val="24"/>
        </w:rPr>
        <w:t>Manfaat Teoritis, hasil penelitian ini diharapkan dapat memperkaya khazanah tentang peran Dinas Penanaman Modal guna meningkatkan investasi secara umum dan dikolaborasikan dalam sudut pandang ekonomi Islam. Selain itu, diharapkan dapat menjadi suatu referensi untuk penelitian selanjutnya sehingga hasil dari penelitian ini menajdi acuan bagi para peneliti selanjutnya yang memiliki objek penelitian yang sama.</w:t>
      </w:r>
    </w:p>
    <w:p w14:paraId="16636508" w14:textId="6BA4ECE7" w:rsidR="009961FA" w:rsidRPr="00A607F1" w:rsidRDefault="009961FA" w:rsidP="00025656">
      <w:pPr>
        <w:pStyle w:val="ListParagraph"/>
        <w:numPr>
          <w:ilvl w:val="0"/>
          <w:numId w:val="3"/>
        </w:numPr>
        <w:spacing w:line="360" w:lineRule="auto"/>
        <w:ind w:left="1134" w:hanging="425"/>
        <w:jc w:val="both"/>
        <w:rPr>
          <w:rFonts w:ascii="Times New Roman" w:hAnsi="Times New Roman" w:cs="Times New Roman"/>
          <w:sz w:val="24"/>
          <w:szCs w:val="24"/>
        </w:rPr>
      </w:pPr>
      <w:r w:rsidRPr="00A607F1">
        <w:rPr>
          <w:rFonts w:ascii="Times New Roman" w:hAnsi="Times New Roman" w:cs="Times New Roman"/>
          <w:sz w:val="24"/>
          <w:szCs w:val="24"/>
        </w:rPr>
        <w:t>Manfaat Praktis</w:t>
      </w:r>
    </w:p>
    <w:p w14:paraId="31214238" w14:textId="2ABC4315" w:rsidR="009961FA" w:rsidRPr="00A607F1" w:rsidRDefault="009961FA" w:rsidP="00025656">
      <w:pPr>
        <w:pStyle w:val="ListParagraph"/>
        <w:numPr>
          <w:ilvl w:val="0"/>
          <w:numId w:val="4"/>
        </w:numPr>
        <w:spacing w:line="360" w:lineRule="auto"/>
        <w:ind w:left="1560" w:hanging="425"/>
        <w:jc w:val="both"/>
        <w:rPr>
          <w:rFonts w:ascii="Times New Roman" w:hAnsi="Times New Roman" w:cs="Times New Roman"/>
          <w:sz w:val="24"/>
          <w:szCs w:val="24"/>
        </w:rPr>
      </w:pPr>
      <w:r w:rsidRPr="00A607F1">
        <w:rPr>
          <w:rFonts w:ascii="Times New Roman" w:hAnsi="Times New Roman" w:cs="Times New Roman"/>
          <w:sz w:val="24"/>
          <w:szCs w:val="24"/>
        </w:rPr>
        <w:t>Dinas Penanaman Modal dan Pelayanan Terpadu Satu Pintu (DPMPTSP) Kota Semarang</w:t>
      </w:r>
    </w:p>
    <w:p w14:paraId="1366569F" w14:textId="2FCA7B4C" w:rsidR="009961FA" w:rsidRPr="00A607F1" w:rsidRDefault="009961FA" w:rsidP="00D009A1">
      <w:pPr>
        <w:pStyle w:val="ListParagraph"/>
        <w:spacing w:line="360" w:lineRule="auto"/>
        <w:ind w:left="1560"/>
        <w:jc w:val="both"/>
        <w:rPr>
          <w:rFonts w:ascii="Times New Roman" w:hAnsi="Times New Roman" w:cs="Times New Roman"/>
          <w:sz w:val="24"/>
          <w:szCs w:val="24"/>
        </w:rPr>
      </w:pPr>
      <w:r w:rsidRPr="00A607F1">
        <w:rPr>
          <w:rFonts w:ascii="Times New Roman" w:hAnsi="Times New Roman" w:cs="Times New Roman"/>
          <w:sz w:val="24"/>
          <w:szCs w:val="24"/>
        </w:rPr>
        <w:t xml:space="preserve">Hasil penelitian ini diharapkan dapat menjadi masukan dan pertimbangan Dinas Penanaman Modal sebagai tolak ukur dalam </w:t>
      </w:r>
      <w:r w:rsidRPr="00A607F1">
        <w:rPr>
          <w:rFonts w:ascii="Times New Roman" w:hAnsi="Times New Roman" w:cs="Times New Roman"/>
          <w:sz w:val="24"/>
          <w:szCs w:val="24"/>
        </w:rPr>
        <w:lastRenderedPageBreak/>
        <w:t>menyusun, mengelola dan mengeksekusikan rencana kerja yang sudah direncanakan.</w:t>
      </w:r>
    </w:p>
    <w:p w14:paraId="05E8CFAE" w14:textId="68A92AA7" w:rsidR="009961FA" w:rsidRPr="00A607F1" w:rsidRDefault="009961FA" w:rsidP="00025656">
      <w:pPr>
        <w:pStyle w:val="ListParagraph"/>
        <w:numPr>
          <w:ilvl w:val="0"/>
          <w:numId w:val="4"/>
        </w:numPr>
        <w:spacing w:line="360" w:lineRule="auto"/>
        <w:ind w:left="1560" w:hanging="425"/>
        <w:jc w:val="both"/>
        <w:rPr>
          <w:rFonts w:ascii="Times New Roman" w:hAnsi="Times New Roman" w:cs="Times New Roman"/>
          <w:sz w:val="24"/>
          <w:szCs w:val="24"/>
        </w:rPr>
      </w:pPr>
      <w:r w:rsidRPr="00A607F1">
        <w:rPr>
          <w:rFonts w:ascii="Times New Roman" w:hAnsi="Times New Roman" w:cs="Times New Roman"/>
          <w:sz w:val="24"/>
          <w:szCs w:val="24"/>
        </w:rPr>
        <w:t>Para pelaku usaha dan investor di Kota Semarang</w:t>
      </w:r>
    </w:p>
    <w:p w14:paraId="3CD638B0" w14:textId="7F6E74E3" w:rsidR="009961FA" w:rsidRPr="00A607F1" w:rsidRDefault="009961FA" w:rsidP="00D009A1">
      <w:pPr>
        <w:pStyle w:val="ListParagraph"/>
        <w:spacing w:line="360" w:lineRule="auto"/>
        <w:ind w:left="1560"/>
        <w:jc w:val="both"/>
        <w:rPr>
          <w:rFonts w:ascii="Times New Roman" w:hAnsi="Times New Roman" w:cs="Times New Roman"/>
          <w:sz w:val="24"/>
          <w:szCs w:val="24"/>
        </w:rPr>
      </w:pPr>
      <w:r w:rsidRPr="00A607F1">
        <w:rPr>
          <w:rFonts w:ascii="Times New Roman" w:hAnsi="Times New Roman" w:cs="Times New Roman"/>
          <w:sz w:val="24"/>
          <w:szCs w:val="24"/>
        </w:rPr>
        <w:t>Penelitian ini diharapkan mampu meningkatkan informasi bagi pelaku usaha dan investor tentang dinas yang menangani perizinan berusaha dan memberikan pendampingan serta pengawasan terhadap legalitas dan aktivitas penambahan modal untuk mendorong peningkatan investasi di Kota Semarang</w:t>
      </w:r>
      <w:r w:rsidR="00814AC2" w:rsidRPr="00A607F1">
        <w:rPr>
          <w:rFonts w:ascii="Times New Roman" w:hAnsi="Times New Roman" w:cs="Times New Roman"/>
          <w:sz w:val="24"/>
          <w:szCs w:val="24"/>
        </w:rPr>
        <w:t xml:space="preserve">. </w:t>
      </w:r>
    </w:p>
    <w:p w14:paraId="4B872F69" w14:textId="7E59F21F" w:rsidR="00814AC2" w:rsidRPr="00A607F1" w:rsidRDefault="00814AC2" w:rsidP="00025656">
      <w:pPr>
        <w:pStyle w:val="ListParagraph"/>
        <w:numPr>
          <w:ilvl w:val="0"/>
          <w:numId w:val="4"/>
        </w:numPr>
        <w:spacing w:line="360" w:lineRule="auto"/>
        <w:ind w:left="1560" w:hanging="425"/>
        <w:jc w:val="both"/>
        <w:rPr>
          <w:rFonts w:ascii="Times New Roman" w:hAnsi="Times New Roman" w:cs="Times New Roman"/>
          <w:sz w:val="24"/>
          <w:szCs w:val="24"/>
        </w:rPr>
      </w:pPr>
      <w:r w:rsidRPr="00A607F1">
        <w:rPr>
          <w:rFonts w:ascii="Times New Roman" w:hAnsi="Times New Roman" w:cs="Times New Roman"/>
          <w:sz w:val="24"/>
          <w:szCs w:val="24"/>
        </w:rPr>
        <w:t>Peneliti selanjutnya</w:t>
      </w:r>
    </w:p>
    <w:p w14:paraId="5BAA8DAA" w14:textId="00475A10" w:rsidR="00814AC2" w:rsidRPr="00A607F1" w:rsidRDefault="00814AC2" w:rsidP="00D009A1">
      <w:pPr>
        <w:spacing w:line="360" w:lineRule="auto"/>
        <w:ind w:left="1560"/>
        <w:jc w:val="both"/>
        <w:rPr>
          <w:rFonts w:ascii="Times New Roman" w:hAnsi="Times New Roman" w:cs="Times New Roman"/>
          <w:sz w:val="24"/>
          <w:szCs w:val="24"/>
        </w:rPr>
      </w:pPr>
      <w:r w:rsidRPr="00A607F1">
        <w:rPr>
          <w:rFonts w:ascii="Times New Roman" w:hAnsi="Times New Roman" w:cs="Times New Roman"/>
          <w:sz w:val="24"/>
          <w:szCs w:val="24"/>
        </w:rPr>
        <w:t xml:space="preserve">Hasil penelitian ini diharapkan mampu menjadi sumber bacaan atau referensi dalam melakukan penelitian yang sejenis dimasa yang akan datang. </w:t>
      </w:r>
    </w:p>
    <w:p w14:paraId="6EC3D37A" w14:textId="77777777" w:rsidR="00673594" w:rsidRPr="00A607F1" w:rsidRDefault="00673594" w:rsidP="00360D77">
      <w:pPr>
        <w:spacing w:line="360" w:lineRule="auto"/>
        <w:jc w:val="both"/>
        <w:rPr>
          <w:rFonts w:ascii="Times New Roman" w:hAnsi="Times New Roman" w:cs="Times New Roman"/>
          <w:sz w:val="24"/>
          <w:szCs w:val="24"/>
        </w:rPr>
      </w:pPr>
    </w:p>
    <w:p w14:paraId="5EF2B284" w14:textId="7814EE68" w:rsidR="00AC02BB" w:rsidRPr="00A607F1" w:rsidRDefault="00AC02BB" w:rsidP="002C352A">
      <w:pPr>
        <w:pStyle w:val="Heading2"/>
        <w:numPr>
          <w:ilvl w:val="0"/>
          <w:numId w:val="24"/>
        </w:numPr>
        <w:rPr>
          <w:rFonts w:ascii="Times New Roman" w:hAnsi="Times New Roman" w:cs="Times New Roman"/>
          <w:b/>
          <w:bCs/>
          <w:color w:val="000000" w:themeColor="text1"/>
          <w:sz w:val="24"/>
          <w:szCs w:val="24"/>
        </w:rPr>
      </w:pPr>
      <w:bookmarkStart w:id="80" w:name="_Toc198717509"/>
      <w:bookmarkStart w:id="81" w:name="_Toc199091887"/>
      <w:bookmarkStart w:id="82" w:name="_Toc200560939"/>
      <w:bookmarkStart w:id="83" w:name="_Toc200790219"/>
      <w:bookmarkStart w:id="84" w:name="_Toc200844306"/>
      <w:bookmarkStart w:id="85" w:name="_Toc200846449"/>
      <w:bookmarkStart w:id="86" w:name="_Toc202898273"/>
      <w:r w:rsidRPr="00A607F1">
        <w:rPr>
          <w:rFonts w:ascii="Times New Roman" w:hAnsi="Times New Roman" w:cs="Times New Roman"/>
          <w:b/>
          <w:bCs/>
          <w:color w:val="000000" w:themeColor="text1"/>
          <w:sz w:val="24"/>
          <w:szCs w:val="24"/>
        </w:rPr>
        <w:t>Tinjauan Pustaka</w:t>
      </w:r>
      <w:bookmarkEnd w:id="80"/>
      <w:bookmarkEnd w:id="81"/>
      <w:bookmarkEnd w:id="82"/>
      <w:bookmarkEnd w:id="83"/>
      <w:bookmarkEnd w:id="84"/>
      <w:bookmarkEnd w:id="85"/>
      <w:bookmarkEnd w:id="86"/>
    </w:p>
    <w:p w14:paraId="49562838" w14:textId="77777777" w:rsidR="001403F5" w:rsidRPr="00A607F1" w:rsidRDefault="001403F5" w:rsidP="001403F5"/>
    <w:p w14:paraId="591259B8" w14:textId="1F75CCCD" w:rsidR="00814AC2" w:rsidRPr="00A607F1" w:rsidRDefault="00814AC2" w:rsidP="00D009A1">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Penelitian ini tidak terlepas dari penelitian-penelitian terdahulu yang relevan sebagai perbandingan dan memperoleh kebaharuan penelitian (</w:t>
      </w:r>
      <w:r w:rsidRPr="00A607F1">
        <w:rPr>
          <w:rFonts w:ascii="Times New Roman" w:hAnsi="Times New Roman" w:cs="Times New Roman"/>
          <w:i/>
          <w:iCs/>
          <w:sz w:val="24"/>
          <w:szCs w:val="24"/>
        </w:rPr>
        <w:t>novelty)</w:t>
      </w:r>
      <w:r w:rsidRPr="00A607F1">
        <w:rPr>
          <w:rFonts w:ascii="Times New Roman" w:hAnsi="Times New Roman" w:cs="Times New Roman"/>
          <w:sz w:val="24"/>
          <w:szCs w:val="24"/>
        </w:rPr>
        <w:t xml:space="preserve"> yang berbeda pada saat melakukan penelitian setelahnya. Dalam hal ini peneliti telah menelaah terhadap beberapa penelitian yang memiliki keterkaitan terhadap masalah penelitian yang peneliti bahas tentang peran lembaga pemerintah daerah dalam meningkatkan investasi di daerahnya. Beberapa penelitian terdahulu yang relevan dengan penelitian ini yaitu antara lain:</w:t>
      </w:r>
    </w:p>
    <w:p w14:paraId="3F435E11" w14:textId="6DDE4B89" w:rsidR="00673594" w:rsidRPr="005527EB" w:rsidRDefault="00A45CC5" w:rsidP="005527EB">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Lilis Wahyuni, dkk (2024) dengan judul penelitian “Peran Dinas Penanaman Modal dan Pelayanan Terpadu Satu Pintu Dalam Meningkatkan Investasi di Kota Dumai. Penelitian ini bertujuan untuk menyelidiki peran yang dijalankan oleh Dinas Penanaman Modal dan Pelayanan Terpadu Satu Pintu (DPMPTSP) dalam upaya meningkatkan investasi di Kota Dumai.</w:t>
      </w:r>
      <w:r w:rsidR="00FB2090" w:rsidRPr="00541863">
        <w:rPr>
          <w:rStyle w:val="FootnoteReference"/>
        </w:rPr>
        <w:footnoteReference w:id="15"/>
      </w:r>
      <w:r w:rsidRPr="00A607F1">
        <w:rPr>
          <w:rFonts w:ascii="Times New Roman" w:hAnsi="Times New Roman" w:cs="Times New Roman"/>
          <w:sz w:val="24"/>
          <w:szCs w:val="24"/>
        </w:rPr>
        <w:t xml:space="preserve"> Hasil penelitian </w:t>
      </w:r>
      <w:r w:rsidRPr="00A607F1">
        <w:rPr>
          <w:rFonts w:ascii="Times New Roman" w:hAnsi="Times New Roman" w:cs="Times New Roman"/>
          <w:sz w:val="24"/>
          <w:szCs w:val="24"/>
        </w:rPr>
        <w:lastRenderedPageBreak/>
        <w:t xml:space="preserve">ini menunjukkan bahwa DPMPTSP Kota Dumai menjalankan peran yang penting dalam memfasilitasi investasi di Kota Dumai, namun masih terkendala oleh penyederhanaan regulasi, peningkatan kapasitas, dan peningkatan kualitas pelayanan. Persamaan penelitian terletak pada objek instansi yaitu DPMPTSP sebagai objek utama. Fokus umum penelitian pada peran DPMPTSP dalam meningkatkan investasi di daerah masing-masing serta penggunaan metode penelitian pendektan deskriptif kualitatif. Perbedaan penelitian terletak pada pendekatan teoritis di mana penelitian ini menggunakan pendekatan umum kebijakan publik dan pelayanan publik sedangkan peneliti menggunakan pendekatan ekonomi Islam. </w:t>
      </w:r>
    </w:p>
    <w:p w14:paraId="33DBA034" w14:textId="0404BF7C" w:rsidR="005527EB" w:rsidRPr="005527EB" w:rsidRDefault="007F0B26" w:rsidP="005527EB">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Ardiansyah Hidayat dan Muhammad Yafiz (2023) dengan judul “Strategi Dinas Penanaman Modal dan Pelayanan Terpadu Satu Pintu (DPMPTSP) Dalam Meningkatkan Investasi di Provinsi Sumatera Utara”. Penelitian ini menjelaskan bahwa Pemerintah Provinsi Sumatera Utara telah melaksanakan strategi investasi, meningkatkan kualitas dan keterampilan masyarakat melalui pelatihan serta menjalankan kegiatan promosi investasi secara komprehensif di dalam dan luar negeri.</w:t>
      </w:r>
      <w:r w:rsidR="00FB2090" w:rsidRPr="00541863">
        <w:rPr>
          <w:rStyle w:val="FootnoteReference"/>
        </w:rPr>
        <w:footnoteReference w:id="16"/>
      </w:r>
      <w:r w:rsidRPr="00A607F1">
        <w:rPr>
          <w:rFonts w:ascii="Times New Roman" w:hAnsi="Times New Roman" w:cs="Times New Roman"/>
          <w:sz w:val="24"/>
          <w:szCs w:val="24"/>
        </w:rPr>
        <w:t xml:space="preserve"> Penelitian ini memiliki persamaan dengan topik peneliti yaitu upaya peningkatan investasi melalui kebijakan, strategi, dan layanan serta jenis penelitian sama-sama menggunakan pendekatan kualitatif deskriptif dalam menganalisis fenomena yang ada. Sedangkan perbedaan </w:t>
      </w:r>
      <w:r w:rsidR="00901D5E" w:rsidRPr="00A607F1">
        <w:rPr>
          <w:rFonts w:ascii="Times New Roman" w:hAnsi="Times New Roman" w:cs="Times New Roman"/>
          <w:sz w:val="24"/>
          <w:szCs w:val="24"/>
        </w:rPr>
        <w:t>pada cakupan wilayah di mana penelitian ini mencakup pada tingkat provinsi yaitu Sumatera Utara dan peneliti menggunakan cakupan pada tingkat daerah atau kota yaitu Kota Semarang.</w:t>
      </w:r>
    </w:p>
    <w:p w14:paraId="053E85C8" w14:textId="45329D23" w:rsidR="00814AC2" w:rsidRPr="00A607F1" w:rsidRDefault="00814AC2" w:rsidP="00025656">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lastRenderedPageBreak/>
        <w:t>Devita Monica, dkk (2023) dalam jurnal yang berjudul “Meningkatkan Realisasi Investasi Melalui Bimbingan Teknis OSS RBA dan LKPM Online Kota Blitar”. Penelitian ini menjelaskan bahwa Langkah yang diambil Dinas Penanaman Modal Kota Blitar dalam meningkatkan realisasi investasi melalui Bimtek OSS RBA dan LKPM berjalan efektif.</w:t>
      </w:r>
      <w:r w:rsidR="00FB2090" w:rsidRPr="00541863">
        <w:rPr>
          <w:rStyle w:val="FootnoteReference"/>
        </w:rPr>
        <w:footnoteReference w:id="17"/>
      </w:r>
      <w:r w:rsidRPr="00A607F1">
        <w:rPr>
          <w:rFonts w:ascii="Times New Roman" w:hAnsi="Times New Roman" w:cs="Times New Roman"/>
          <w:sz w:val="24"/>
          <w:szCs w:val="24"/>
        </w:rPr>
        <w:t xml:space="preserve"> Persamaan penelitian ini dengan penelitian yang</w:t>
      </w:r>
      <w:r w:rsidR="00657829" w:rsidRPr="00A607F1">
        <w:rPr>
          <w:rFonts w:ascii="Times New Roman" w:hAnsi="Times New Roman" w:cs="Times New Roman"/>
          <w:sz w:val="24"/>
          <w:szCs w:val="24"/>
        </w:rPr>
        <w:t xml:space="preserve"> dilakukan oleh peneliti yaitu terletak pada kajian tentang peningkatan realisasi investasi. Penelitian ini juga sama menggunakan metode penelitian dengan metode penelitian kualitatif. Selain memiliki kesamaan, penelitian ini juga memiliki perbedaan yaitu penelitian ini hanya meneliti mengenai strategi realisasi investasi yang dilakukan melalui bimbingan teknis dan pelayanan LKPM sedangkan, dalam penelitian yang dilakukan oleh peneliti selain meneliti strategi yang dilakukan dinas terkait, peneliti juga meneliti tentang peran menyeluruh dinas penanaman modal dalam meningkatkan investasi dengan studi kasus pada Dinas Penanaman Modal dan Pelayanan Terpadu Satu Pintu (DPMPTSP) Kota Semarang. </w:t>
      </w:r>
    </w:p>
    <w:p w14:paraId="01FACEE5" w14:textId="41C31E2F" w:rsidR="005479B5" w:rsidRPr="00A607F1" w:rsidRDefault="005479B5" w:rsidP="00025656">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Muhammad Akmalul Hakim, dkk (2022) dengan judul “Peran Dinas Penanaman Modal dan Pelayanan Terpadu Satu Pintu Dalam Meningkatkan Iklim Investasi dan Bisnis Di Kota Banda Aceh”. Penel</w:t>
      </w:r>
      <w:r w:rsidR="00412563" w:rsidRPr="00A607F1">
        <w:rPr>
          <w:rFonts w:ascii="Times New Roman" w:hAnsi="Times New Roman" w:cs="Times New Roman"/>
          <w:sz w:val="24"/>
          <w:szCs w:val="24"/>
        </w:rPr>
        <w:t>i</w:t>
      </w:r>
      <w:r w:rsidRPr="00A607F1">
        <w:rPr>
          <w:rFonts w:ascii="Times New Roman" w:hAnsi="Times New Roman" w:cs="Times New Roman"/>
          <w:sz w:val="24"/>
          <w:szCs w:val="24"/>
        </w:rPr>
        <w:t xml:space="preserve">tian ini </w:t>
      </w:r>
      <w:r w:rsidR="00412563" w:rsidRPr="00A607F1">
        <w:rPr>
          <w:rFonts w:ascii="Times New Roman" w:hAnsi="Times New Roman" w:cs="Times New Roman"/>
          <w:sz w:val="24"/>
          <w:szCs w:val="24"/>
        </w:rPr>
        <w:t xml:space="preserve">bertujuan untuk mengetahui peran, hambatan dan upaya DPMPTSP dalam meningkatkan iklim investasi dan bisnis di Kota Banda Aceh. Hasil penelitian ini menunjukkan bahwa DPMPTSP belum memberikan peran yang maksimal dalam beberapa cakupan, yaitu cakupan peran sebagai alat komunikasi dan cakupan peran sebagai </w:t>
      </w:r>
      <w:r w:rsidR="00412563" w:rsidRPr="00A607F1">
        <w:rPr>
          <w:rFonts w:ascii="Times New Roman" w:hAnsi="Times New Roman" w:cs="Times New Roman"/>
          <w:i/>
          <w:iCs/>
          <w:sz w:val="24"/>
          <w:szCs w:val="24"/>
        </w:rPr>
        <w:t>alternative dispute resolution</w:t>
      </w:r>
      <w:r w:rsidR="00412563" w:rsidRPr="00A607F1">
        <w:rPr>
          <w:rFonts w:ascii="Times New Roman" w:hAnsi="Times New Roman" w:cs="Times New Roman"/>
          <w:sz w:val="24"/>
          <w:szCs w:val="24"/>
        </w:rPr>
        <w:t xml:space="preserve"> atau dalam hal penyelesaian sengketa yang terjadi. </w:t>
      </w:r>
      <w:r w:rsidR="00412563" w:rsidRPr="00A607F1">
        <w:rPr>
          <w:rFonts w:ascii="Times New Roman" w:hAnsi="Times New Roman" w:cs="Times New Roman"/>
          <w:sz w:val="24"/>
          <w:szCs w:val="24"/>
        </w:rPr>
        <w:lastRenderedPageBreak/>
        <w:t>Terdapat hambatan DPMPTSP dalam meningkatkan iklim investasi dan bisnis di Kota Banda Aceh antara lain terkendala anggaran promosi, geografis, implementasi Qanun Lembaga Keuangan Syariah serta ketersediaan sarana dan prasarana.</w:t>
      </w:r>
      <w:r w:rsidR="00FB2090" w:rsidRPr="00541863">
        <w:rPr>
          <w:rStyle w:val="FootnoteReference"/>
        </w:rPr>
        <w:footnoteReference w:id="18"/>
      </w:r>
      <w:r w:rsidR="00412563" w:rsidRPr="00A607F1">
        <w:rPr>
          <w:rFonts w:ascii="Times New Roman" w:hAnsi="Times New Roman" w:cs="Times New Roman"/>
          <w:sz w:val="24"/>
          <w:szCs w:val="24"/>
        </w:rPr>
        <w:t xml:space="preserve"> Persamaan penelitian ini dengan penelitian penulis yaitu penggunaan metode penelitian pendekatan kualitatif dengan jenis deskriptif dan penggunaan teori peran dalam tinjauan pustaka. Di sisi lain teradapat perbedaan di mana penelitian ini memiliki </w:t>
      </w:r>
      <w:r w:rsidR="002B6117" w:rsidRPr="00A607F1">
        <w:rPr>
          <w:rFonts w:ascii="Times New Roman" w:hAnsi="Times New Roman" w:cs="Times New Roman"/>
          <w:sz w:val="24"/>
          <w:szCs w:val="24"/>
        </w:rPr>
        <w:t>dua</w:t>
      </w:r>
      <w:r w:rsidR="00412563" w:rsidRPr="00A607F1">
        <w:rPr>
          <w:rFonts w:ascii="Times New Roman" w:hAnsi="Times New Roman" w:cs="Times New Roman"/>
          <w:sz w:val="24"/>
          <w:szCs w:val="24"/>
        </w:rPr>
        <w:t xml:space="preserve"> fokus penelitian yaitu pada ranah peningkatan iklim dan bisnis serta mengulik hambatan-hambatan yang dihadapi DPMPTSP</w:t>
      </w:r>
      <w:r w:rsidR="002B6117" w:rsidRPr="00A607F1">
        <w:rPr>
          <w:rFonts w:ascii="Times New Roman" w:hAnsi="Times New Roman" w:cs="Times New Roman"/>
          <w:sz w:val="24"/>
          <w:szCs w:val="24"/>
        </w:rPr>
        <w:t xml:space="preserve"> Kota Banda Aceh. Sedangkan, penelitian yang dilakukan oleh peneliti membahas juga terkait faktor pendukung yang menjadi pendorong DPMPTSP untuk meningkatkan investasi di Kota Semarang. </w:t>
      </w:r>
    </w:p>
    <w:p w14:paraId="44C048AF" w14:textId="7569BC13" w:rsidR="002B6117" w:rsidRPr="00A607F1" w:rsidRDefault="0000077D" w:rsidP="00025656">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Muhammad Firman Lazuardi (2021) dengan jurnal “Peran Dinas Penanaman Modal Dan Pelayanan Terpadu Satu Pintu (DPMPTSP) di Kabupaten Kudus Dalam Kebijakan Investasi”. Penelitian ini dilakukan untuk menyelesaikan permasalahan yang muncul akibat perbaikan sistem </w:t>
      </w:r>
      <w:r w:rsidRPr="00A607F1">
        <w:rPr>
          <w:rFonts w:ascii="Times New Roman" w:hAnsi="Times New Roman" w:cs="Times New Roman"/>
          <w:i/>
          <w:iCs/>
          <w:sz w:val="24"/>
          <w:szCs w:val="24"/>
        </w:rPr>
        <w:t>One Single Submission</w:t>
      </w:r>
      <w:r w:rsidRPr="00A607F1">
        <w:rPr>
          <w:rFonts w:ascii="Times New Roman" w:hAnsi="Times New Roman" w:cs="Times New Roman"/>
          <w:sz w:val="24"/>
          <w:szCs w:val="24"/>
        </w:rPr>
        <w:t xml:space="preserve"> (OSS) yang dilakukan oleh pemerintahan pusat dan mengakibatkan hilangnya data DPMPTSP Kabupaten Kudus. Teori yang digunakan antara lain, teori pelayanan publik, dan teori peran menurut Soerjono Soekanto. Hasil penelitian ini menunjukkan bahwa peran DPMPTSP Kabupaten Kudus sudah dijalankan dalam bentuk peningkatan sarana dan prasarana, ketepatan waktu dalam memberikan pelayanan, keterbukaan informasi kepada masyarakat maupun investor, jaminan kemudahan administrasi dalam perjanjian investasi, kualitas dan </w:t>
      </w:r>
      <w:r w:rsidRPr="00A607F1">
        <w:rPr>
          <w:rFonts w:ascii="Times New Roman" w:hAnsi="Times New Roman" w:cs="Times New Roman"/>
          <w:sz w:val="24"/>
          <w:szCs w:val="24"/>
        </w:rPr>
        <w:lastRenderedPageBreak/>
        <w:t>kemampuan petugas yang melayani pemohon dengan penuh perhatian.</w:t>
      </w:r>
      <w:r w:rsidR="00FB2090" w:rsidRPr="00541863">
        <w:rPr>
          <w:rStyle w:val="FootnoteReference"/>
        </w:rPr>
        <w:footnoteReference w:id="19"/>
      </w:r>
      <w:r w:rsidRPr="00A607F1">
        <w:rPr>
          <w:rFonts w:ascii="Times New Roman" w:hAnsi="Times New Roman" w:cs="Times New Roman"/>
          <w:sz w:val="24"/>
          <w:szCs w:val="24"/>
        </w:rPr>
        <w:t xml:space="preserve"> Persamaan penelitian ini dengan penelitian yang dilakukan peneliti yaitu pada metode penelitian, metode deskriptif kualitatif dan pengangkatan topik terkait peran dinas serta kebijakan investasi. </w:t>
      </w:r>
      <w:r w:rsidR="00BA26B9" w:rsidRPr="00A607F1">
        <w:rPr>
          <w:rFonts w:ascii="Times New Roman" w:hAnsi="Times New Roman" w:cs="Times New Roman"/>
          <w:sz w:val="24"/>
          <w:szCs w:val="24"/>
        </w:rPr>
        <w:t>Adapun perbedaan terletak pada lokasi objek penelitian dan teori yang digunakan.</w:t>
      </w:r>
    </w:p>
    <w:p w14:paraId="1D4584A1" w14:textId="74611E49" w:rsidR="00597E82" w:rsidRPr="00A607F1" w:rsidRDefault="00F6031E" w:rsidP="00025656">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Herman </w:t>
      </w:r>
      <w:r w:rsidR="00597E82" w:rsidRPr="00A607F1">
        <w:rPr>
          <w:rFonts w:ascii="Times New Roman" w:hAnsi="Times New Roman" w:cs="Times New Roman"/>
          <w:sz w:val="24"/>
          <w:szCs w:val="24"/>
        </w:rPr>
        <w:t xml:space="preserve">Kambono </w:t>
      </w:r>
      <w:r w:rsidR="00113579">
        <w:rPr>
          <w:rFonts w:ascii="Times New Roman" w:hAnsi="Times New Roman" w:cs="Times New Roman"/>
          <w:sz w:val="24"/>
          <w:szCs w:val="24"/>
        </w:rPr>
        <w:t xml:space="preserve"> </w:t>
      </w:r>
      <w:r w:rsidR="00597E82" w:rsidRPr="00A607F1">
        <w:rPr>
          <w:rFonts w:ascii="Times New Roman" w:hAnsi="Times New Roman" w:cs="Times New Roman"/>
          <w:sz w:val="24"/>
          <w:szCs w:val="24"/>
        </w:rPr>
        <w:t>dan  Elyzabet  Indrawati  Marpaung  (2020)  dengan  judul “Pengaruh Investasi Asing dan Investasi Dalam Negeri terhadap Pertumbuhan Ekonomi Indonesia.” Hasil penelitian menunjukkan bahwa investasi asing berpengaruh positif signifikan terhadap pertumbuhan ekonomi, sedangkan investasi domestik tidak berpengaruh terhadap pertumbuhan ekonomi. Sehingga implikasi penelitian ini adalah perlunya peran pemerintah sebagai regulator yang mendukung peningkatan investasi asing dan investasi dosmetik untuk</w:t>
      </w:r>
      <w:r w:rsidRPr="00A607F1">
        <w:rPr>
          <w:rFonts w:ascii="Times New Roman" w:hAnsi="Times New Roman" w:cs="Times New Roman"/>
          <w:sz w:val="24"/>
          <w:szCs w:val="24"/>
        </w:rPr>
        <w:t xml:space="preserve"> meningkatkan pertumbuhan ekonomi Indonesia.</w:t>
      </w:r>
      <w:r w:rsidR="00FB2090" w:rsidRPr="00541863">
        <w:rPr>
          <w:rStyle w:val="FootnoteReference"/>
        </w:rPr>
        <w:footnoteReference w:id="20"/>
      </w:r>
      <w:r w:rsidRPr="00A607F1">
        <w:rPr>
          <w:rFonts w:ascii="Times New Roman" w:hAnsi="Times New Roman" w:cs="Times New Roman"/>
          <w:sz w:val="24"/>
          <w:szCs w:val="24"/>
        </w:rPr>
        <w:t xml:space="preserve"> Persamaan penelitian yang dimiliki penelitian ini dengan penelitian peneliti adalah pada </w:t>
      </w:r>
      <w:r w:rsidRPr="00A607F1">
        <w:rPr>
          <w:rFonts w:ascii="Times New Roman" w:hAnsi="Times New Roman" w:cs="Times New Roman"/>
          <w:i/>
          <w:iCs/>
          <w:sz w:val="24"/>
          <w:szCs w:val="24"/>
        </w:rPr>
        <w:t>grand theory</w:t>
      </w:r>
      <w:r w:rsidRPr="00A607F1">
        <w:rPr>
          <w:rFonts w:ascii="Times New Roman" w:hAnsi="Times New Roman" w:cs="Times New Roman"/>
          <w:sz w:val="24"/>
          <w:szCs w:val="24"/>
        </w:rPr>
        <w:t xml:space="preserve"> yang digunakan yaitu investasi dan pembahasan terkait investasi asing dan investasi domestik yang merupakan salah satu faktor yang dapat mempengaruhi pertumbuhan ekonomi. Penelitian ini memiliki perbedaan dengan penelitian yang dilakukan oleh peneliti yaitu pendekatan yang digunakan adalah penelitian kuantitatif yang mengguanakan data time series makro ekonomi Indonesia pada tahun 2011 dan dianalisis melalui metode regresi berganda. Sedangkan penelitian peneliti adalah penelitian kualitatif dengan metode analisi deskriptif dan Teknik pengumpulan data melalui </w:t>
      </w:r>
      <w:r w:rsidRPr="00A607F1">
        <w:rPr>
          <w:rFonts w:ascii="Times New Roman" w:hAnsi="Times New Roman" w:cs="Times New Roman"/>
          <w:sz w:val="24"/>
          <w:szCs w:val="24"/>
        </w:rPr>
        <w:lastRenderedPageBreak/>
        <w:t>observasi, wawancara dan dokumentasi. Perbedaan selanjutnya terletak pada objek penelitian, di mana penelitian ini mencakup sebuah negara sedangkan penelitian peneliti mencakup suatu daerah yaitu Kota Semarang.</w:t>
      </w:r>
    </w:p>
    <w:p w14:paraId="6C18DBF6" w14:textId="4CD3BA40" w:rsidR="00BA26B9" w:rsidRDefault="00BA26B9" w:rsidP="00025656">
      <w:pPr>
        <w:pStyle w:val="ListParagraph"/>
        <w:numPr>
          <w:ilvl w:val="0"/>
          <w:numId w:val="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Syamsu Nujum, Zainuddin Rahman (2019) penelitian yang berjudul “Pengaruh Investasi dan Inflasi Terhadap Pertumbuhan Ekonomi di Kota Makassar”. Penelitian ini dilatarbelakangi oleh dinamika penanaman modal di Kota Makassar yang memberikan dampak terhadap naik turunnya pembangunan ekonomi di kota tersebut. Penelitian ini menjelaskan variable investasi dan variable inflasi berpengaruh namun tidak signifikan terhadap pertumbuhan ekonomi. Hal ini diduga akibat alokasi belanja pemerintah yang lebih besar dibandingkan pembentukan modal selain itu disebabkan kurangnya daya tarik potensi, kurangnya birokrasi pelayanan, keamanan dan kondisi sosial budaya tenaga kerja yang kurang berkembang. Beralihnya investasi masyarakat pada asset tetap menyebabkan inflasi yang tinggi namun tidak dapat meningkatkan pertumbuhan ekonomi karena kegiatan investasi kurang menyerap kesempatan kerja.</w:t>
      </w:r>
      <w:r w:rsidR="00FB2090" w:rsidRPr="00541863">
        <w:rPr>
          <w:rStyle w:val="FootnoteReference"/>
        </w:rPr>
        <w:footnoteReference w:id="21"/>
      </w:r>
      <w:r w:rsidRPr="00A607F1">
        <w:rPr>
          <w:rFonts w:ascii="Times New Roman" w:hAnsi="Times New Roman" w:cs="Times New Roman"/>
          <w:sz w:val="24"/>
          <w:szCs w:val="24"/>
        </w:rPr>
        <w:t xml:space="preserve"> Persamaan penelitian ini yaitu pembahasan tentang investasi pada suatu daerah sehingga memerlukan peran pemerintah daerah untuk mendongkrak investasi. Hal ini sejalan dengan penelitian peneliti yang akan membahas tentang peran pemerintah daerah melalui Dinas Penanaman Modal untuk membantu menggerakkan potensi dan pengawasan investasi</w:t>
      </w:r>
      <w:r w:rsidR="00597E82" w:rsidRPr="00A607F1">
        <w:rPr>
          <w:rFonts w:ascii="Times New Roman" w:hAnsi="Times New Roman" w:cs="Times New Roman"/>
          <w:sz w:val="24"/>
          <w:szCs w:val="24"/>
        </w:rPr>
        <w:t>.</w:t>
      </w:r>
    </w:p>
    <w:p w14:paraId="59959D55" w14:textId="5BC1BB4A" w:rsidR="005527EB" w:rsidRDefault="005527EB" w:rsidP="005527EB">
      <w:pPr>
        <w:pStyle w:val="ListParagraph"/>
        <w:spacing w:line="360" w:lineRule="auto"/>
        <w:ind w:left="1800"/>
        <w:jc w:val="both"/>
        <w:rPr>
          <w:rFonts w:ascii="Times New Roman" w:hAnsi="Times New Roman" w:cs="Times New Roman"/>
          <w:sz w:val="24"/>
          <w:szCs w:val="24"/>
        </w:rPr>
      </w:pPr>
    </w:p>
    <w:p w14:paraId="323AF7ED" w14:textId="77777777" w:rsidR="005527EB" w:rsidRPr="00A607F1" w:rsidRDefault="005527EB" w:rsidP="005527EB">
      <w:pPr>
        <w:pStyle w:val="ListParagraph"/>
        <w:spacing w:line="360" w:lineRule="auto"/>
        <w:ind w:left="1800"/>
        <w:jc w:val="both"/>
        <w:rPr>
          <w:rFonts w:ascii="Times New Roman" w:hAnsi="Times New Roman" w:cs="Times New Roman"/>
          <w:sz w:val="24"/>
          <w:szCs w:val="24"/>
        </w:rPr>
      </w:pPr>
    </w:p>
    <w:p w14:paraId="4B2DA45F" w14:textId="64F0DC79" w:rsidR="00657829" w:rsidRPr="00A607F1" w:rsidRDefault="00657829" w:rsidP="0015493E">
      <w:pPr>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Berdasarkan beberapa tinjauan </w:t>
      </w:r>
      <w:r w:rsidR="009E5D52" w:rsidRPr="00A607F1">
        <w:rPr>
          <w:rFonts w:ascii="Times New Roman" w:hAnsi="Times New Roman" w:cs="Times New Roman"/>
          <w:sz w:val="24"/>
          <w:szCs w:val="24"/>
        </w:rPr>
        <w:t>p</w:t>
      </w:r>
      <w:r w:rsidRPr="00A607F1">
        <w:rPr>
          <w:rFonts w:ascii="Times New Roman" w:hAnsi="Times New Roman" w:cs="Times New Roman"/>
          <w:sz w:val="24"/>
          <w:szCs w:val="24"/>
        </w:rPr>
        <w:t>ustaka di atas, maka peneliti dapat mengetahui persamaan dan perbedaan dalam penelitian</w:t>
      </w:r>
      <w:r w:rsidR="009E5D52" w:rsidRPr="00A607F1">
        <w:rPr>
          <w:rFonts w:ascii="Times New Roman" w:hAnsi="Times New Roman" w:cs="Times New Roman"/>
          <w:sz w:val="24"/>
          <w:szCs w:val="24"/>
        </w:rPr>
        <w:t xml:space="preserve"> yang telah dilakukan sebelumnya</w:t>
      </w:r>
      <w:r w:rsidRPr="00A607F1">
        <w:rPr>
          <w:rFonts w:ascii="Times New Roman" w:hAnsi="Times New Roman" w:cs="Times New Roman"/>
          <w:sz w:val="24"/>
          <w:szCs w:val="24"/>
        </w:rPr>
        <w:t xml:space="preserve">. Aspek persamaan pada topik pembahasan yang digunakan yaitu investasi dan metode penelitian yang digunakan yaitu pendekatan kualitatif dengan teknik analisis deskriptif. Selanjutnya yaitu pembahasan tentang upaya dan program </w:t>
      </w:r>
      <w:r w:rsidR="002A66E4" w:rsidRPr="00A607F1">
        <w:rPr>
          <w:rFonts w:ascii="Times New Roman" w:hAnsi="Times New Roman" w:cs="Times New Roman"/>
          <w:sz w:val="24"/>
          <w:szCs w:val="24"/>
        </w:rPr>
        <w:t>badan</w:t>
      </w:r>
      <w:r w:rsidRPr="00A607F1">
        <w:rPr>
          <w:rFonts w:ascii="Times New Roman" w:hAnsi="Times New Roman" w:cs="Times New Roman"/>
          <w:sz w:val="24"/>
          <w:szCs w:val="24"/>
        </w:rPr>
        <w:t xml:space="preserve"> pemerintah daerah yang dijalankan untuk mendorong</w:t>
      </w:r>
      <w:r w:rsidR="00DB3120" w:rsidRPr="00A607F1">
        <w:rPr>
          <w:rFonts w:ascii="Times New Roman" w:hAnsi="Times New Roman" w:cs="Times New Roman"/>
          <w:sz w:val="24"/>
          <w:szCs w:val="24"/>
        </w:rPr>
        <w:t xml:space="preserve"> peningkatan investasi suatu daerah melalui bimbingan teknis dan pelayanan. Walaupun terdapat beberapa persamaan, terdapat </w:t>
      </w:r>
      <w:r w:rsidR="009E5D52" w:rsidRPr="00A607F1">
        <w:rPr>
          <w:rFonts w:ascii="Times New Roman" w:hAnsi="Times New Roman" w:cs="Times New Roman"/>
          <w:sz w:val="24"/>
          <w:szCs w:val="24"/>
        </w:rPr>
        <w:t>perbedaan</w:t>
      </w:r>
      <w:r w:rsidR="00DB3120" w:rsidRPr="00A607F1">
        <w:rPr>
          <w:rFonts w:ascii="Times New Roman" w:hAnsi="Times New Roman" w:cs="Times New Roman"/>
          <w:sz w:val="24"/>
          <w:szCs w:val="24"/>
        </w:rPr>
        <w:t xml:space="preserve"> penelitian ini dengan penelitian-penelitian </w:t>
      </w:r>
      <w:r w:rsidR="002A66E4" w:rsidRPr="00A607F1">
        <w:rPr>
          <w:rFonts w:ascii="Times New Roman" w:hAnsi="Times New Roman" w:cs="Times New Roman"/>
          <w:sz w:val="24"/>
          <w:szCs w:val="24"/>
        </w:rPr>
        <w:t>sebelumnya</w:t>
      </w:r>
      <w:r w:rsidR="00DB3120" w:rsidRPr="00A607F1">
        <w:rPr>
          <w:rFonts w:ascii="Times New Roman" w:hAnsi="Times New Roman" w:cs="Times New Roman"/>
          <w:sz w:val="24"/>
          <w:szCs w:val="24"/>
        </w:rPr>
        <w:t xml:space="preserve">. Adapun </w:t>
      </w:r>
      <w:r w:rsidR="002A66E4" w:rsidRPr="00A607F1">
        <w:rPr>
          <w:rFonts w:ascii="Times New Roman" w:hAnsi="Times New Roman" w:cs="Times New Roman"/>
          <w:sz w:val="24"/>
          <w:szCs w:val="24"/>
        </w:rPr>
        <w:t xml:space="preserve">letak perbedaan dalam penelitian ini adalah dari lokasi objek penelitian dan penggunaan teori peran dan pelayanan </w:t>
      </w:r>
      <w:r w:rsidR="00DB3120" w:rsidRPr="00A607F1">
        <w:rPr>
          <w:rFonts w:ascii="Times New Roman" w:hAnsi="Times New Roman" w:cs="Times New Roman"/>
          <w:sz w:val="24"/>
          <w:szCs w:val="24"/>
        </w:rPr>
        <w:t xml:space="preserve">untuk menganalisis peran yang </w:t>
      </w:r>
      <w:r w:rsidR="002A66E4" w:rsidRPr="00A607F1">
        <w:rPr>
          <w:rFonts w:ascii="Times New Roman" w:hAnsi="Times New Roman" w:cs="Times New Roman"/>
          <w:sz w:val="24"/>
          <w:szCs w:val="24"/>
        </w:rPr>
        <w:t>dilaksanakan</w:t>
      </w:r>
      <w:r w:rsidR="00DB3120" w:rsidRPr="00A607F1">
        <w:rPr>
          <w:rFonts w:ascii="Times New Roman" w:hAnsi="Times New Roman" w:cs="Times New Roman"/>
          <w:sz w:val="24"/>
          <w:szCs w:val="24"/>
        </w:rPr>
        <w:t xml:space="preserve"> oleh </w:t>
      </w:r>
      <w:r w:rsidR="002A66E4" w:rsidRPr="00A607F1">
        <w:rPr>
          <w:rFonts w:ascii="Times New Roman" w:hAnsi="Times New Roman" w:cs="Times New Roman"/>
          <w:sz w:val="24"/>
          <w:szCs w:val="24"/>
        </w:rPr>
        <w:t>badan pemerintahan</w:t>
      </w:r>
      <w:r w:rsidR="00DB3120" w:rsidRPr="00A607F1">
        <w:rPr>
          <w:rFonts w:ascii="Times New Roman" w:hAnsi="Times New Roman" w:cs="Times New Roman"/>
          <w:sz w:val="24"/>
          <w:szCs w:val="24"/>
        </w:rPr>
        <w:t xml:space="preserve"> daerah khususnya dalam </w:t>
      </w:r>
      <w:r w:rsidR="002A66E4" w:rsidRPr="00A607F1">
        <w:rPr>
          <w:rFonts w:ascii="Times New Roman" w:hAnsi="Times New Roman" w:cs="Times New Roman"/>
          <w:sz w:val="24"/>
          <w:szCs w:val="24"/>
        </w:rPr>
        <w:t>bidang penanaman modal</w:t>
      </w:r>
      <w:r w:rsidR="00DB3120" w:rsidRPr="00A607F1">
        <w:rPr>
          <w:rFonts w:ascii="Times New Roman" w:hAnsi="Times New Roman" w:cs="Times New Roman"/>
          <w:sz w:val="24"/>
          <w:szCs w:val="24"/>
        </w:rPr>
        <w:t xml:space="preserve"> yang hasil penelitian ini dikolaborasikan dalam </w:t>
      </w:r>
      <w:r w:rsidR="00A607F1">
        <w:rPr>
          <w:rFonts w:ascii="Times New Roman" w:hAnsi="Times New Roman" w:cs="Times New Roman"/>
          <w:sz w:val="24"/>
          <w:szCs w:val="24"/>
        </w:rPr>
        <w:t>Perspektif</w:t>
      </w:r>
      <w:r w:rsidR="00DB3120" w:rsidRPr="00A607F1">
        <w:rPr>
          <w:rFonts w:ascii="Times New Roman" w:hAnsi="Times New Roman" w:cs="Times New Roman"/>
          <w:sz w:val="24"/>
          <w:szCs w:val="24"/>
        </w:rPr>
        <w:t xml:space="preserve"> ekonomi Islam, bagaimana </w:t>
      </w:r>
      <w:r w:rsidR="002A66E4" w:rsidRPr="00A607F1">
        <w:rPr>
          <w:rFonts w:ascii="Times New Roman" w:hAnsi="Times New Roman" w:cs="Times New Roman"/>
          <w:sz w:val="24"/>
          <w:szCs w:val="24"/>
        </w:rPr>
        <w:t xml:space="preserve">Ekonomi </w:t>
      </w:r>
      <w:r w:rsidR="00DB3120" w:rsidRPr="00A607F1">
        <w:rPr>
          <w:rFonts w:ascii="Times New Roman" w:hAnsi="Times New Roman" w:cs="Times New Roman"/>
          <w:sz w:val="24"/>
          <w:szCs w:val="24"/>
        </w:rPr>
        <w:t>Islam memandang pengaruh investasi, apa saja sektor-sektor yang termasuk ke</w:t>
      </w:r>
      <w:r w:rsidR="002A66E4" w:rsidRPr="00A607F1">
        <w:rPr>
          <w:rFonts w:ascii="Times New Roman" w:hAnsi="Times New Roman" w:cs="Times New Roman"/>
          <w:sz w:val="24"/>
          <w:szCs w:val="24"/>
        </w:rPr>
        <w:t xml:space="preserve"> </w:t>
      </w:r>
      <w:r w:rsidR="00DB3120" w:rsidRPr="00A607F1">
        <w:rPr>
          <w:rFonts w:ascii="Times New Roman" w:hAnsi="Times New Roman" w:cs="Times New Roman"/>
          <w:sz w:val="24"/>
          <w:szCs w:val="24"/>
        </w:rPr>
        <w:t>dalam investasi</w:t>
      </w:r>
      <w:r w:rsidR="002A66E4" w:rsidRPr="00A607F1">
        <w:rPr>
          <w:rFonts w:ascii="Times New Roman" w:hAnsi="Times New Roman" w:cs="Times New Roman"/>
          <w:sz w:val="24"/>
          <w:szCs w:val="24"/>
        </w:rPr>
        <w:t>.</w:t>
      </w:r>
    </w:p>
    <w:p w14:paraId="01B6A432" w14:textId="77777777" w:rsidR="0015493E" w:rsidRPr="00A607F1" w:rsidRDefault="0015493E" w:rsidP="00113579">
      <w:pPr>
        <w:spacing w:line="360" w:lineRule="auto"/>
        <w:jc w:val="both"/>
        <w:rPr>
          <w:rFonts w:ascii="Times New Roman" w:hAnsi="Times New Roman" w:cs="Times New Roman"/>
          <w:sz w:val="24"/>
          <w:szCs w:val="24"/>
        </w:rPr>
      </w:pPr>
    </w:p>
    <w:p w14:paraId="71B6B7E4" w14:textId="4DFA4B89" w:rsidR="00AC02BB" w:rsidRPr="00A607F1" w:rsidRDefault="00AC02BB" w:rsidP="002C352A">
      <w:pPr>
        <w:pStyle w:val="Heading2"/>
        <w:numPr>
          <w:ilvl w:val="0"/>
          <w:numId w:val="24"/>
        </w:numPr>
        <w:jc w:val="both"/>
        <w:rPr>
          <w:rFonts w:ascii="Times New Roman" w:hAnsi="Times New Roman" w:cs="Times New Roman"/>
          <w:b/>
          <w:bCs/>
          <w:color w:val="000000" w:themeColor="text1"/>
          <w:sz w:val="24"/>
          <w:szCs w:val="24"/>
        </w:rPr>
      </w:pPr>
      <w:bookmarkStart w:id="87" w:name="_Toc198717510"/>
      <w:bookmarkStart w:id="88" w:name="_Toc199091888"/>
      <w:bookmarkStart w:id="89" w:name="_Toc200560940"/>
      <w:bookmarkStart w:id="90" w:name="_Toc200790220"/>
      <w:bookmarkStart w:id="91" w:name="_Toc200844307"/>
      <w:bookmarkStart w:id="92" w:name="_Toc200846450"/>
      <w:bookmarkStart w:id="93" w:name="_Toc202898274"/>
      <w:r w:rsidRPr="00A607F1">
        <w:rPr>
          <w:rFonts w:ascii="Times New Roman" w:hAnsi="Times New Roman" w:cs="Times New Roman"/>
          <w:b/>
          <w:bCs/>
          <w:color w:val="000000" w:themeColor="text1"/>
          <w:sz w:val="24"/>
          <w:szCs w:val="24"/>
        </w:rPr>
        <w:t>Met</w:t>
      </w:r>
      <w:r w:rsidR="00482E13" w:rsidRPr="00A607F1">
        <w:rPr>
          <w:rFonts w:ascii="Times New Roman" w:hAnsi="Times New Roman" w:cs="Times New Roman"/>
          <w:b/>
          <w:bCs/>
          <w:color w:val="000000" w:themeColor="text1"/>
          <w:sz w:val="24"/>
          <w:szCs w:val="24"/>
        </w:rPr>
        <w:t>o</w:t>
      </w:r>
      <w:r w:rsidR="006B7A84">
        <w:rPr>
          <w:rFonts w:ascii="Times New Roman" w:hAnsi="Times New Roman" w:cs="Times New Roman"/>
          <w:b/>
          <w:bCs/>
          <w:color w:val="000000" w:themeColor="text1"/>
          <w:sz w:val="24"/>
          <w:szCs w:val="24"/>
        </w:rPr>
        <w:t>d</w:t>
      </w:r>
      <w:r w:rsidR="00147358">
        <w:rPr>
          <w:rFonts w:ascii="Times New Roman" w:hAnsi="Times New Roman" w:cs="Times New Roman"/>
          <w:b/>
          <w:bCs/>
          <w:color w:val="000000" w:themeColor="text1"/>
          <w:sz w:val="24"/>
          <w:szCs w:val="24"/>
        </w:rPr>
        <w:t>e</w:t>
      </w:r>
      <w:r w:rsidRPr="00A607F1">
        <w:rPr>
          <w:rFonts w:ascii="Times New Roman" w:hAnsi="Times New Roman" w:cs="Times New Roman"/>
          <w:b/>
          <w:bCs/>
          <w:color w:val="000000" w:themeColor="text1"/>
          <w:sz w:val="24"/>
          <w:szCs w:val="24"/>
        </w:rPr>
        <w:t xml:space="preserve"> Penelitian</w:t>
      </w:r>
      <w:bookmarkEnd w:id="87"/>
      <w:bookmarkEnd w:id="88"/>
      <w:bookmarkEnd w:id="89"/>
      <w:bookmarkEnd w:id="90"/>
      <w:bookmarkEnd w:id="91"/>
      <w:bookmarkEnd w:id="92"/>
      <w:bookmarkEnd w:id="93"/>
    </w:p>
    <w:p w14:paraId="18148F46" w14:textId="77777777" w:rsidR="001403F5" w:rsidRPr="00A607F1" w:rsidRDefault="001403F5" w:rsidP="001403F5"/>
    <w:p w14:paraId="6FB0E71D" w14:textId="70E366E4" w:rsidR="002B6117" w:rsidRPr="00A607F1" w:rsidRDefault="002B6117" w:rsidP="00025656">
      <w:pPr>
        <w:pStyle w:val="ListParagraph"/>
        <w:numPr>
          <w:ilvl w:val="0"/>
          <w:numId w:val="6"/>
        </w:numPr>
        <w:spacing w:line="360" w:lineRule="auto"/>
        <w:jc w:val="both"/>
        <w:rPr>
          <w:rFonts w:ascii="Times New Roman" w:hAnsi="Times New Roman" w:cs="Times New Roman"/>
          <w:b/>
          <w:bCs/>
          <w:sz w:val="24"/>
          <w:szCs w:val="24"/>
        </w:rPr>
      </w:pPr>
      <w:r w:rsidRPr="00A607F1">
        <w:rPr>
          <w:rFonts w:ascii="Times New Roman" w:hAnsi="Times New Roman" w:cs="Times New Roman"/>
          <w:sz w:val="24"/>
          <w:szCs w:val="24"/>
        </w:rPr>
        <w:t>Jenis dan Pendekatan Penelitian</w:t>
      </w:r>
    </w:p>
    <w:p w14:paraId="5EEF3030" w14:textId="719CFA18" w:rsidR="002B6117" w:rsidRPr="00A607F1" w:rsidRDefault="002B6117" w:rsidP="002D0FB0">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Jenis penelitian yang digunakan peneliti adalah penelitian lapangan </w:t>
      </w:r>
      <w:r w:rsidRPr="00A607F1">
        <w:rPr>
          <w:rFonts w:ascii="Times New Roman" w:hAnsi="Times New Roman" w:cs="Times New Roman"/>
          <w:i/>
          <w:iCs/>
          <w:sz w:val="24"/>
          <w:szCs w:val="24"/>
        </w:rPr>
        <w:t>(Field Research)</w:t>
      </w:r>
      <w:r w:rsidRPr="00A607F1">
        <w:rPr>
          <w:rFonts w:ascii="Times New Roman" w:hAnsi="Times New Roman" w:cs="Times New Roman"/>
          <w:sz w:val="24"/>
          <w:szCs w:val="24"/>
        </w:rPr>
        <w:t xml:space="preserve">. Menurut Mulyana, </w:t>
      </w:r>
      <w:r w:rsidRPr="00A607F1">
        <w:rPr>
          <w:rFonts w:ascii="Times New Roman" w:hAnsi="Times New Roman" w:cs="Times New Roman"/>
          <w:i/>
          <w:iCs/>
          <w:sz w:val="24"/>
          <w:szCs w:val="24"/>
        </w:rPr>
        <w:t xml:space="preserve">Field Research </w:t>
      </w:r>
      <w:r w:rsidRPr="00A607F1">
        <w:rPr>
          <w:rFonts w:ascii="Times New Roman" w:hAnsi="Times New Roman" w:cs="Times New Roman"/>
          <w:sz w:val="24"/>
          <w:szCs w:val="24"/>
        </w:rPr>
        <w:t>merupakan jenis penelitian yang mempelajarai fenomena dalam lingkungannya yang alamiah. Data primer</w:t>
      </w:r>
      <w:r w:rsidR="00812378" w:rsidRPr="00A607F1">
        <w:rPr>
          <w:rFonts w:ascii="Times New Roman" w:hAnsi="Times New Roman" w:cs="Times New Roman"/>
          <w:sz w:val="24"/>
          <w:szCs w:val="24"/>
        </w:rPr>
        <w:t xml:space="preserve"> penelitiannya berasal dari lapangan, sehingga data yang didapat sungguh-sungguh sesuai dengan realitas mengenai fenomena-fenomena yang ada di lokasi penelitian tersebut. Maka dari itu, penelitian ini menggunakan jenis penelitian </w:t>
      </w:r>
      <w:r w:rsidR="00812378" w:rsidRPr="00A607F1">
        <w:rPr>
          <w:rFonts w:ascii="Times New Roman" w:hAnsi="Times New Roman" w:cs="Times New Roman"/>
          <w:i/>
          <w:iCs/>
          <w:sz w:val="24"/>
          <w:szCs w:val="24"/>
        </w:rPr>
        <w:t>Field Research</w:t>
      </w:r>
      <w:r w:rsidR="00812378" w:rsidRPr="00A607F1">
        <w:rPr>
          <w:rFonts w:ascii="Times New Roman" w:hAnsi="Times New Roman" w:cs="Times New Roman"/>
          <w:sz w:val="24"/>
          <w:szCs w:val="24"/>
        </w:rPr>
        <w:t xml:space="preserve"> agar memudahkan dalam mencari data secara detail di lapangan dengan cara mengamati fenomena tersebut </w:t>
      </w:r>
      <w:r w:rsidR="00812378" w:rsidRPr="00A607F1">
        <w:rPr>
          <w:rFonts w:ascii="Times New Roman" w:hAnsi="Times New Roman" w:cs="Times New Roman"/>
          <w:sz w:val="24"/>
          <w:szCs w:val="24"/>
        </w:rPr>
        <w:lastRenderedPageBreak/>
        <w:t>serta berusaha mencai solusi permasalahan untuk kemaslahatan bersama.</w:t>
      </w:r>
      <w:r w:rsidR="00FB2090" w:rsidRPr="00541863">
        <w:rPr>
          <w:rStyle w:val="FootnoteReference"/>
        </w:rPr>
        <w:footnoteReference w:id="22"/>
      </w:r>
    </w:p>
    <w:p w14:paraId="1F39DFF6" w14:textId="058B5235" w:rsidR="00812378" w:rsidRPr="00A607F1" w:rsidRDefault="00812378" w:rsidP="002B6117">
      <w:pPr>
        <w:pStyle w:val="ListParagraph"/>
        <w:spacing w:line="360" w:lineRule="auto"/>
        <w:ind w:left="1440"/>
        <w:jc w:val="both"/>
        <w:rPr>
          <w:rFonts w:ascii="Times New Roman" w:hAnsi="Times New Roman" w:cs="Times New Roman"/>
          <w:sz w:val="24"/>
          <w:szCs w:val="24"/>
        </w:rPr>
      </w:pPr>
      <w:r w:rsidRPr="00A607F1">
        <w:rPr>
          <w:rFonts w:ascii="Times New Roman" w:hAnsi="Times New Roman" w:cs="Times New Roman"/>
          <w:sz w:val="24"/>
          <w:szCs w:val="24"/>
        </w:rPr>
        <w:tab/>
        <w:t xml:space="preserve">Penelitian ini dilakukan dengan pendekatan kualitatif. Pemilihan pendekatan kualitatif ini bertujuan untuk mengetahui secara mendalam mengenai peran badan pemerintahan daerah untuk meningkatkan investasi di Kota Semarang dalam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ekonomi Islam.</w:t>
      </w:r>
      <w:r w:rsidR="00FB2090" w:rsidRPr="00541863">
        <w:rPr>
          <w:rStyle w:val="FootnoteReference"/>
        </w:rPr>
        <w:footnoteReference w:id="23"/>
      </w:r>
      <w:r w:rsidR="00E16635" w:rsidRPr="00A607F1">
        <w:rPr>
          <w:rFonts w:ascii="Times New Roman" w:hAnsi="Times New Roman" w:cs="Times New Roman"/>
          <w:sz w:val="24"/>
          <w:szCs w:val="24"/>
        </w:rPr>
        <w:t xml:space="preserve"> Penelitian kualitatif merupakan penelitian yang menciptakan data deskriptif berupa kata-kata tertulis dari lisan orang atau perilaku yang diamati. Pengertian tersebut lebih menekankan pada jenis data yang dikumpulkan dalam penelitian ini yaitu data deskriptif kualitatif. Dengan kata lain, penelitian kualitatif merupakan penelitian yang menghasilkan data deskriptif untuk menggali sebuah makna dari suatu peristiwa atau fenomena berdasarkan fakta-fakta yang telah ada.</w:t>
      </w:r>
      <w:r w:rsidR="00FB2090" w:rsidRPr="00541863">
        <w:rPr>
          <w:rStyle w:val="FootnoteReference"/>
        </w:rPr>
        <w:footnoteReference w:id="24"/>
      </w:r>
      <w:r w:rsidR="002D0FB0" w:rsidRPr="00A607F1">
        <w:rPr>
          <w:rFonts w:ascii="Times New Roman" w:hAnsi="Times New Roman" w:cs="Times New Roman"/>
          <w:sz w:val="24"/>
          <w:szCs w:val="24"/>
        </w:rPr>
        <w:t xml:space="preserve"> </w:t>
      </w:r>
    </w:p>
    <w:p w14:paraId="76B84A07" w14:textId="4CDD6A75" w:rsidR="002D0FB0" w:rsidRPr="00A607F1" w:rsidRDefault="002D0FB0" w:rsidP="002D0FB0">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Penelitian kualitatif berorientasi untuk mengetahui fenomena tentang yang dialami oleh subjek penelitian seperti presepsi, perilaku, motivasi, tindakan, dan lain sebagainya secara menyeluruh dan dideskripsikan dalam bentuk kata-kata dan bahasa yang alamiah dengan memanfaatkan berbagai metode alamiah. Dengan menggunakan pendekatan kualitatif ini peneliti ingin mengetahui secara langsung tentang kondisi Dinas Penanaman Modal di lapangan dalam menjalankan perannya sebagai badan pemerintah daerah untuk meningkatkan investasi di Kota Semarang kemudian peneliti menganalisis data yang diperoleh dengan mendeskripsikan dan menggambarkannya dengan narasi.</w:t>
      </w:r>
      <w:r w:rsidR="00FB2090" w:rsidRPr="00541863">
        <w:rPr>
          <w:rStyle w:val="FootnoteReference"/>
        </w:rPr>
        <w:footnoteReference w:id="25"/>
      </w:r>
    </w:p>
    <w:p w14:paraId="266D9D28" w14:textId="7BAFF209" w:rsidR="006375E6" w:rsidRDefault="006375E6" w:rsidP="002D0FB0">
      <w:pPr>
        <w:pStyle w:val="ListParagraph"/>
        <w:spacing w:line="360" w:lineRule="auto"/>
        <w:ind w:left="1440" w:firstLine="720"/>
        <w:jc w:val="both"/>
        <w:rPr>
          <w:rFonts w:ascii="Times New Roman" w:hAnsi="Times New Roman" w:cs="Times New Roman"/>
          <w:sz w:val="24"/>
          <w:szCs w:val="24"/>
        </w:rPr>
      </w:pPr>
    </w:p>
    <w:p w14:paraId="27E53AC8" w14:textId="77777777" w:rsidR="000E66F5" w:rsidRPr="00A607F1" w:rsidRDefault="000E66F5" w:rsidP="002D0FB0">
      <w:pPr>
        <w:pStyle w:val="ListParagraph"/>
        <w:spacing w:line="360" w:lineRule="auto"/>
        <w:ind w:left="1440" w:firstLine="720"/>
        <w:jc w:val="both"/>
        <w:rPr>
          <w:rFonts w:ascii="Times New Roman" w:hAnsi="Times New Roman" w:cs="Times New Roman"/>
          <w:sz w:val="24"/>
          <w:szCs w:val="24"/>
        </w:rPr>
      </w:pPr>
    </w:p>
    <w:p w14:paraId="254AC547" w14:textId="0750D068" w:rsidR="002D0FB0" w:rsidRPr="00A607F1" w:rsidRDefault="002D0FB0" w:rsidP="00025656">
      <w:pPr>
        <w:pStyle w:val="ListParagraph"/>
        <w:numPr>
          <w:ilvl w:val="0"/>
          <w:numId w:val="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Sumber Data</w:t>
      </w:r>
    </w:p>
    <w:p w14:paraId="4257DAC1" w14:textId="6549F4FA" w:rsidR="002D0FB0" w:rsidRPr="00A607F1" w:rsidRDefault="002D0FB0" w:rsidP="00193589">
      <w:pPr>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Sumber data dalam penelitian adalah faktor yang sangat penting, karena sumber da</w:t>
      </w:r>
      <w:r w:rsidR="00193589" w:rsidRPr="00A607F1">
        <w:rPr>
          <w:rFonts w:ascii="Times New Roman" w:hAnsi="Times New Roman" w:cs="Times New Roman"/>
          <w:sz w:val="24"/>
          <w:szCs w:val="24"/>
        </w:rPr>
        <w:t>ta memberikan dampak pada kualitas dari hasil penelitian. Dengan demikian, sumber data menjadi bahan pertimbangan dalam penentuan metode pengumpulan data. Sumber data adalah dari mana data penelitian tersebut diperoleh atau dihasilkan. Sumber data penelitian dibagi menjadi dua, yaitu sumber data primer dan sumber data sekunder.</w:t>
      </w:r>
      <w:r w:rsidR="00FB2090" w:rsidRPr="00541863">
        <w:rPr>
          <w:rStyle w:val="FootnoteReference"/>
        </w:rPr>
        <w:footnoteReference w:id="26"/>
      </w:r>
    </w:p>
    <w:p w14:paraId="26890EE6" w14:textId="15331918" w:rsidR="00193589" w:rsidRPr="00A607F1" w:rsidRDefault="00193589" w:rsidP="00025656">
      <w:pPr>
        <w:pStyle w:val="ListParagraph"/>
        <w:numPr>
          <w:ilvl w:val="0"/>
          <w:numId w:val="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Data Primer</w:t>
      </w:r>
    </w:p>
    <w:p w14:paraId="235A888B" w14:textId="6147F8EE" w:rsidR="006375E6" w:rsidRPr="00A607F1" w:rsidRDefault="00193589" w:rsidP="006375E6">
      <w:pPr>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Data primer merupakan data pokok yang diperoleh langsung dari sumber data yang pertama. Data ini masih membutuhkan analisis lebih lanjut yang menjadi sumber data primer dalam penelitian ini adalah data yang diperoleh langsung dari tempat di mana penelitian ini dilakukan, yaitu data dari hasil wawancara dan observasi para pelaku usaha dan investor yang pernah mengikuti program pengawasan </w:t>
      </w:r>
      <w:r w:rsidR="006375E6" w:rsidRPr="00A607F1">
        <w:rPr>
          <w:rFonts w:ascii="Times New Roman" w:hAnsi="Times New Roman" w:cs="Times New Roman"/>
          <w:sz w:val="24"/>
          <w:szCs w:val="24"/>
        </w:rPr>
        <w:t>yang dilakukan oleh Dinas Penanaman Modal dan Pelayanan Terpadu Satu Pintu (DPMPTSP) Kota Semarang.</w:t>
      </w:r>
      <w:r w:rsidR="00FB2090" w:rsidRPr="00541863">
        <w:rPr>
          <w:rStyle w:val="FootnoteReference"/>
        </w:rPr>
        <w:footnoteReference w:id="27"/>
      </w:r>
    </w:p>
    <w:p w14:paraId="2C83EDC1" w14:textId="6420878B" w:rsidR="00193589" w:rsidRPr="00A607F1" w:rsidRDefault="00193589" w:rsidP="00025656">
      <w:pPr>
        <w:pStyle w:val="ListParagraph"/>
        <w:numPr>
          <w:ilvl w:val="0"/>
          <w:numId w:val="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Data Sekunder</w:t>
      </w:r>
    </w:p>
    <w:p w14:paraId="18EAAFA9" w14:textId="2125A1B2" w:rsidR="0015493E" w:rsidRPr="00113579" w:rsidRDefault="006375E6" w:rsidP="00113579">
      <w:pPr>
        <w:pStyle w:val="ListParagraph"/>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Data sekunder merupakan data yang didapatkan dari pihak lain. Data sekunder biasanya dalam bentuk data dokumentasi atau berupa data laporan yang telah tersedia. Dalam penelitian ini data sekunder yang digunakan yaitu buku, jurnal-jurnall, artikel ilmiah, dan dokumen penelitian terdahulu yang relevan.</w:t>
      </w:r>
      <w:r w:rsidR="00FB2090" w:rsidRPr="00541863">
        <w:rPr>
          <w:rStyle w:val="FootnoteReference"/>
        </w:rPr>
        <w:footnoteReference w:id="28"/>
      </w:r>
    </w:p>
    <w:p w14:paraId="681864CF" w14:textId="77777777" w:rsidR="005527EB" w:rsidRPr="000E66F5" w:rsidRDefault="005527EB" w:rsidP="000E66F5">
      <w:pPr>
        <w:spacing w:line="360" w:lineRule="auto"/>
        <w:jc w:val="both"/>
        <w:rPr>
          <w:rFonts w:ascii="Times New Roman" w:hAnsi="Times New Roman" w:cs="Times New Roman"/>
          <w:sz w:val="24"/>
          <w:szCs w:val="24"/>
        </w:rPr>
      </w:pPr>
    </w:p>
    <w:p w14:paraId="5DB5BAFD" w14:textId="3714600C" w:rsidR="006375E6" w:rsidRPr="00A607F1" w:rsidRDefault="006375E6" w:rsidP="00025656">
      <w:pPr>
        <w:pStyle w:val="ListParagraph"/>
        <w:numPr>
          <w:ilvl w:val="0"/>
          <w:numId w:val="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Teknik Pengumpulan Data</w:t>
      </w:r>
    </w:p>
    <w:p w14:paraId="23B57E1C" w14:textId="68AA7850" w:rsidR="006375E6" w:rsidRPr="00A607F1" w:rsidRDefault="006375E6" w:rsidP="00926EC3">
      <w:pPr>
        <w:spacing w:line="360" w:lineRule="auto"/>
        <w:ind w:left="1080" w:firstLine="720"/>
        <w:jc w:val="both"/>
        <w:rPr>
          <w:rFonts w:ascii="Times New Roman" w:hAnsi="Times New Roman" w:cs="Times New Roman"/>
          <w:sz w:val="24"/>
          <w:szCs w:val="24"/>
        </w:rPr>
      </w:pPr>
      <w:r w:rsidRPr="00A607F1">
        <w:rPr>
          <w:rFonts w:ascii="Times New Roman" w:hAnsi="Times New Roman" w:cs="Times New Roman"/>
          <w:sz w:val="24"/>
          <w:szCs w:val="24"/>
        </w:rPr>
        <w:t>Penulis menggunakan tiga (3) teknik dalam pengumpulan data, yaitu wawancara</w:t>
      </w:r>
      <w:r w:rsidR="00926EC3" w:rsidRPr="00A607F1">
        <w:rPr>
          <w:rFonts w:ascii="Times New Roman" w:hAnsi="Times New Roman" w:cs="Times New Roman"/>
          <w:sz w:val="24"/>
          <w:szCs w:val="24"/>
        </w:rPr>
        <w:t>, observasi, dan dokumentasi.</w:t>
      </w:r>
    </w:p>
    <w:p w14:paraId="7D7EF370" w14:textId="2165C134" w:rsidR="00926EC3" w:rsidRPr="00A607F1" w:rsidRDefault="00926EC3" w:rsidP="00025656">
      <w:pPr>
        <w:pStyle w:val="ListParagraph"/>
        <w:numPr>
          <w:ilvl w:val="0"/>
          <w:numId w:val="8"/>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Wawancara Terstruktur</w:t>
      </w:r>
    </w:p>
    <w:p w14:paraId="21D0D8F9" w14:textId="6B5E7F01" w:rsidR="006375E6" w:rsidRPr="00A607F1" w:rsidRDefault="00926EC3" w:rsidP="00926EC3">
      <w:pPr>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Wawancara merupakan teknik berkomunikasi secara langsung tentang menanyakan masalah-masalah yang terjadi guna mendapatakan informasi yang dtuhkan tanpa adanya unsur paksaan, ancaman, atau yang lainnya yang membuat narasumber tertekan atau tidak nyaman. Dalam melakukan wawancara, penulis mewawancari </w:t>
      </w:r>
      <w:r w:rsidR="002D6E7F">
        <w:rPr>
          <w:rFonts w:ascii="Times New Roman" w:hAnsi="Times New Roman" w:cs="Times New Roman"/>
          <w:sz w:val="24"/>
          <w:szCs w:val="24"/>
        </w:rPr>
        <w:t xml:space="preserve">5 (lima) Pegawai Bidang Potensi dan Promosi Penanaman Modal Dinas Penanaman Modal dan Pelayanan Terpadu Satu Pintu. </w:t>
      </w:r>
      <w:r w:rsidRPr="00A607F1">
        <w:rPr>
          <w:rFonts w:ascii="Times New Roman" w:hAnsi="Times New Roman" w:cs="Times New Roman"/>
          <w:sz w:val="24"/>
          <w:szCs w:val="24"/>
        </w:rPr>
        <w:t>Peneliti menanyakan secara langsung kepada para narasumber terkait peran, faktor penghambat dan pendukung yang dilakukan dalam kegiatan penanaman modal di Kota Semarang dengan pertanyaan yang telah dat secara sistematis.</w:t>
      </w:r>
    </w:p>
    <w:p w14:paraId="556F1B16" w14:textId="1652532A" w:rsidR="00926EC3" w:rsidRPr="00A607F1" w:rsidRDefault="00926EC3" w:rsidP="00025656">
      <w:pPr>
        <w:pStyle w:val="ListParagraph"/>
        <w:numPr>
          <w:ilvl w:val="0"/>
          <w:numId w:val="8"/>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Observasi</w:t>
      </w:r>
    </w:p>
    <w:p w14:paraId="12B62701" w14:textId="4935F4DB" w:rsidR="00926EC3" w:rsidRPr="00A607F1" w:rsidRDefault="00926EC3" w:rsidP="00602AF1">
      <w:pPr>
        <w:pStyle w:val="ListParagraph"/>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Observasi merupakan teknik pengumpulan data atau keterangan yang harus dilakukan dengan upaya-upaya pengamatan secara langsung ke tempat yang menjadi lokasi penelitian. Dalam penelitian ini, peneliti melakukan pengamatan secara langsung ke lokasi penelitian yaitu bertempat di Kantor Dinas Penanaman Modal dan Pelayanan Terpadu Satu Pintu (DPMPTSP), Jl Urip Sumoharjo,</w:t>
      </w:r>
      <w:r w:rsidR="00602AF1" w:rsidRPr="00A607F1">
        <w:rPr>
          <w:rFonts w:ascii="Times New Roman" w:hAnsi="Times New Roman" w:cs="Times New Roman"/>
          <w:sz w:val="24"/>
          <w:szCs w:val="24"/>
        </w:rPr>
        <w:t xml:space="preserve"> </w:t>
      </w:r>
      <w:r w:rsidRPr="00A607F1">
        <w:rPr>
          <w:rFonts w:ascii="Times New Roman" w:hAnsi="Times New Roman" w:cs="Times New Roman"/>
          <w:sz w:val="24"/>
          <w:szCs w:val="24"/>
        </w:rPr>
        <w:t>Mangkang, Terminal Mangkang lantai II Kota Semarang.</w:t>
      </w:r>
    </w:p>
    <w:p w14:paraId="52123D4A" w14:textId="5822ED38" w:rsidR="00926EC3" w:rsidRPr="00A607F1" w:rsidRDefault="00926EC3" w:rsidP="00025656">
      <w:pPr>
        <w:pStyle w:val="ListParagraph"/>
        <w:numPr>
          <w:ilvl w:val="0"/>
          <w:numId w:val="8"/>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Dokumentasi</w:t>
      </w:r>
    </w:p>
    <w:p w14:paraId="2135060E" w14:textId="45189D7E" w:rsidR="00926EC3" w:rsidRDefault="00926EC3" w:rsidP="006F3CC2">
      <w:pPr>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Dokumentasi adalah teknik pengumpulan data berupa arsip, gambar, maupun dokumen dalam bentuk laporan yang disertai dengan keterangan yang mampu untuk mendukung dan </w:t>
      </w:r>
      <w:r w:rsidRPr="00A607F1">
        <w:rPr>
          <w:rFonts w:ascii="Times New Roman" w:hAnsi="Times New Roman" w:cs="Times New Roman"/>
          <w:sz w:val="24"/>
          <w:szCs w:val="24"/>
        </w:rPr>
        <w:lastRenderedPageBreak/>
        <w:t>memvalidasi penelitian.</w:t>
      </w:r>
      <w:r w:rsidR="00FB2090" w:rsidRPr="00541863">
        <w:rPr>
          <w:rStyle w:val="FootnoteReference"/>
        </w:rPr>
        <w:footnoteReference w:id="29"/>
      </w:r>
      <w:r w:rsidRPr="00A607F1">
        <w:rPr>
          <w:rFonts w:ascii="Times New Roman" w:hAnsi="Times New Roman" w:cs="Times New Roman"/>
          <w:sz w:val="24"/>
          <w:szCs w:val="24"/>
        </w:rPr>
        <w:t xml:space="preserve"> Dalam hal ini, peneliti menggunakan berbagai sumber seperti dokumen asli, website, buku, jurnal, artikel, dan lain-lain untuk mendapatkan informasi yang dtuhkan peneliti dalam penelitian tersebut.</w:t>
      </w:r>
    </w:p>
    <w:p w14:paraId="5C5EBF11" w14:textId="25CAB6A3" w:rsidR="00094EAB" w:rsidRDefault="00094EAB" w:rsidP="00094EA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Teknik Keabsahan Data</w:t>
      </w:r>
    </w:p>
    <w:p w14:paraId="6CCD5817" w14:textId="3853775F" w:rsidR="00094EAB" w:rsidRPr="00094EAB" w:rsidRDefault="00094EAB" w:rsidP="003C0982">
      <w:pPr>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Keabsahan data penelitian dilakukan untuk memastikan bahwa penelitian yang dilaksanakan memenuhi kriteria keilmiahan serta menguji akurasi data yang dikumpulkan. Dalam penelitian ini, validitas terhadap data dilakukan menggunakan teknik triangulasi metode dan triangulasi sumber. Triangulasi metode dilakukan dengan cara membandingkan data atau informasi dengan cara yang berbeda. Pada penelitian ini, triangulasi metode digunakan untuk memperoleh kebenaran informasi dari hasil observasi, wawancara, dan dokumentasi. Triangulasi sumber dilakukan dengan cara mencari kebenaran informasi tertentu melalui berbagai sumber dan metode perolehan data. Dalam penelitian ini, keabsahan data diperoleh melalui informasi yang berasal dari masing-masing informan yang berbeda.</w:t>
      </w:r>
      <w:r w:rsidR="007405BB">
        <w:rPr>
          <w:rStyle w:val="FootnoteReference"/>
          <w:rFonts w:ascii="Times New Roman" w:hAnsi="Times New Roman" w:cs="Times New Roman"/>
          <w:sz w:val="24"/>
          <w:szCs w:val="24"/>
        </w:rPr>
        <w:footnoteReference w:id="30"/>
      </w:r>
    </w:p>
    <w:p w14:paraId="7194AB6D" w14:textId="0A360521" w:rsidR="00926EC3" w:rsidRPr="00A607F1" w:rsidRDefault="00926EC3" w:rsidP="00025656">
      <w:pPr>
        <w:pStyle w:val="ListParagraph"/>
        <w:numPr>
          <w:ilvl w:val="0"/>
          <w:numId w:val="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Teknik Analisis Data</w:t>
      </w:r>
    </w:p>
    <w:p w14:paraId="7EE84617" w14:textId="6DA611B8" w:rsidR="00850950" w:rsidRPr="00A607F1" w:rsidRDefault="00926EC3" w:rsidP="000E66F5">
      <w:pPr>
        <w:spacing w:line="360" w:lineRule="auto"/>
        <w:ind w:left="108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Peneliti menggunakan teknik analisis data dengan menyajikan data yang berbentuk tulisan kemudian menganalisis hasil data yang telah diperoleh dari hasil penelitian tersebut. Selanjutnya, analisis ini akan menjelaskan </w:t>
      </w:r>
      <w:r w:rsidR="008017CD" w:rsidRPr="00A607F1">
        <w:rPr>
          <w:rFonts w:ascii="Times New Roman" w:hAnsi="Times New Roman" w:cs="Times New Roman"/>
          <w:sz w:val="24"/>
          <w:szCs w:val="24"/>
        </w:rPr>
        <w:t xml:space="preserve">peran Dinas Penanaman Modal </w:t>
      </w:r>
      <w:r w:rsidRPr="00A607F1">
        <w:rPr>
          <w:rFonts w:ascii="Times New Roman" w:hAnsi="Times New Roman" w:cs="Times New Roman"/>
          <w:sz w:val="24"/>
          <w:szCs w:val="24"/>
        </w:rPr>
        <w:t xml:space="preserve">dalam meningkatkan </w:t>
      </w:r>
      <w:r w:rsidR="008017CD" w:rsidRPr="00A607F1">
        <w:rPr>
          <w:rFonts w:ascii="Times New Roman" w:hAnsi="Times New Roman" w:cs="Times New Roman"/>
          <w:sz w:val="24"/>
          <w:szCs w:val="24"/>
        </w:rPr>
        <w:t xml:space="preserve">investasi </w:t>
      </w:r>
      <w:r w:rsidRPr="00A607F1">
        <w:rPr>
          <w:rFonts w:ascii="Times New Roman" w:hAnsi="Times New Roman" w:cs="Times New Roman"/>
          <w:sz w:val="24"/>
          <w:szCs w:val="24"/>
        </w:rPr>
        <w:t>di Kota Semarang</w:t>
      </w:r>
      <w:r w:rsidR="008017CD" w:rsidRPr="00A607F1">
        <w:rPr>
          <w:rFonts w:ascii="Times New Roman" w:hAnsi="Times New Roman" w:cs="Times New Roman"/>
          <w:sz w:val="24"/>
          <w:szCs w:val="24"/>
        </w:rPr>
        <w:t xml:space="preserve"> secara umum dan diko</w:t>
      </w:r>
      <w:r w:rsidR="007761E7" w:rsidRPr="00A607F1">
        <w:rPr>
          <w:rFonts w:ascii="Times New Roman" w:hAnsi="Times New Roman" w:cs="Times New Roman"/>
          <w:sz w:val="24"/>
          <w:szCs w:val="24"/>
        </w:rPr>
        <w:t>relasikan</w:t>
      </w:r>
      <w:r w:rsidR="008017CD" w:rsidRPr="00A607F1">
        <w:rPr>
          <w:rFonts w:ascii="Times New Roman" w:hAnsi="Times New Roman" w:cs="Times New Roman"/>
          <w:sz w:val="24"/>
          <w:szCs w:val="24"/>
        </w:rPr>
        <w:t xml:space="preserve"> dengan </w:t>
      </w:r>
      <w:r w:rsidR="00A607F1">
        <w:rPr>
          <w:rFonts w:ascii="Times New Roman" w:hAnsi="Times New Roman" w:cs="Times New Roman"/>
          <w:sz w:val="24"/>
          <w:szCs w:val="24"/>
        </w:rPr>
        <w:t>Perspektif</w:t>
      </w:r>
      <w:r w:rsidR="008017CD" w:rsidRPr="00A607F1">
        <w:rPr>
          <w:rFonts w:ascii="Times New Roman" w:hAnsi="Times New Roman" w:cs="Times New Roman"/>
          <w:sz w:val="24"/>
          <w:szCs w:val="24"/>
        </w:rPr>
        <w:t xml:space="preserve"> ekonomi Islam</w:t>
      </w:r>
      <w:r w:rsidRPr="00A607F1">
        <w:rPr>
          <w:rFonts w:ascii="Times New Roman" w:hAnsi="Times New Roman" w:cs="Times New Roman"/>
          <w:sz w:val="24"/>
          <w:szCs w:val="24"/>
        </w:rPr>
        <w:t>. Adapun Langkah-langkah yang peneliti gunakan dalam pengelolaan data penelitian ini adalah sebagai berikut:</w:t>
      </w:r>
      <w:r w:rsidR="00FB2090" w:rsidRPr="00541863">
        <w:rPr>
          <w:rStyle w:val="FootnoteReference"/>
        </w:rPr>
        <w:footnoteReference w:id="31"/>
      </w:r>
      <w:r w:rsidR="007405BB">
        <w:rPr>
          <w:rFonts w:ascii="Times New Roman" w:hAnsi="Times New Roman" w:cs="Times New Roman"/>
          <w:sz w:val="24"/>
          <w:szCs w:val="24"/>
        </w:rPr>
        <w:br/>
      </w:r>
      <w:r w:rsidR="007405BB">
        <w:rPr>
          <w:rFonts w:ascii="Times New Roman" w:hAnsi="Times New Roman" w:cs="Times New Roman"/>
          <w:sz w:val="24"/>
          <w:szCs w:val="24"/>
        </w:rPr>
        <w:br/>
      </w:r>
    </w:p>
    <w:p w14:paraId="5ACDC067" w14:textId="2D6D93EF" w:rsidR="008017CD" w:rsidRPr="00A607F1" w:rsidRDefault="008017CD" w:rsidP="00025656">
      <w:pPr>
        <w:pStyle w:val="ListParagraph"/>
        <w:numPr>
          <w:ilvl w:val="0"/>
          <w:numId w:val="9"/>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lastRenderedPageBreak/>
        <w:t>Reduksi Data</w:t>
      </w:r>
    </w:p>
    <w:p w14:paraId="556F85C0" w14:textId="417DC518" w:rsidR="00926EC3" w:rsidRPr="00A607F1" w:rsidRDefault="00926EC3" w:rsidP="008017CD">
      <w:pPr>
        <w:pStyle w:val="ListParagraph"/>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Reduksi data yang dimaksud ialah untuk mengumpulka data yang telah diperoleh dari hasil wawancara dan dokumentasi. Langkah yang digunakan yaitu dengan menajamkan analisis, menggolongkan ke dalam setiap permasalahan melalui uraian singkat, mengarahkan, membuang yang tidak diperlukan, dan pengorganisasian data sehingga dapat ditarik dan diverifikasi. </w:t>
      </w:r>
      <w:r w:rsidR="008017CD" w:rsidRPr="00A607F1">
        <w:rPr>
          <w:rFonts w:ascii="Times New Roman" w:hAnsi="Times New Roman" w:cs="Times New Roman"/>
          <w:sz w:val="24"/>
          <w:szCs w:val="24"/>
        </w:rPr>
        <w:t>Selanjutnya data yang telah direduksi akan memberikan deskripsi yang lebih mendalam dan spesifik sehingga</w:t>
      </w:r>
      <w:r w:rsidRPr="00A607F1">
        <w:rPr>
          <w:rFonts w:ascii="Times New Roman" w:hAnsi="Times New Roman" w:cs="Times New Roman"/>
          <w:sz w:val="24"/>
          <w:szCs w:val="24"/>
        </w:rPr>
        <w:t xml:space="preserve"> </w:t>
      </w:r>
      <w:r w:rsidR="008017CD" w:rsidRPr="00A607F1">
        <w:rPr>
          <w:rFonts w:ascii="Times New Roman" w:hAnsi="Times New Roman" w:cs="Times New Roman"/>
          <w:sz w:val="24"/>
          <w:szCs w:val="24"/>
        </w:rPr>
        <w:t>mempermudah peneliti untuk melakukan pengumpulan data yang selanjutnya digunakan untuk mencari data tambahan jika diperlukan.</w:t>
      </w:r>
    </w:p>
    <w:p w14:paraId="10FEFF37" w14:textId="0A2F48F7" w:rsidR="008017CD" w:rsidRPr="00A607F1" w:rsidRDefault="008017CD" w:rsidP="00025656">
      <w:pPr>
        <w:pStyle w:val="ListParagraph"/>
        <w:numPr>
          <w:ilvl w:val="0"/>
          <w:numId w:val="9"/>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Penyajian Data</w:t>
      </w:r>
    </w:p>
    <w:p w14:paraId="530EF2D6" w14:textId="6FAD04E0" w:rsidR="008017CD" w:rsidRPr="00A607F1" w:rsidRDefault="008017CD" w:rsidP="008017CD">
      <w:pPr>
        <w:pStyle w:val="ListParagraph"/>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Penyajian data merupakan proses menampilkan data yang berupa sekumpulan informasi tersusun dan memungkinkan untuk penarikan kesimpulan. Penyajian data ini mengacu pada masalah penelitian yang telah dirumuskan sehingga diharapkan dapat menjelaskan dan menjawab permasalahan yang ada.</w:t>
      </w:r>
    </w:p>
    <w:p w14:paraId="7E6DC1D7" w14:textId="5BA0E7E8" w:rsidR="008017CD" w:rsidRPr="00A607F1" w:rsidRDefault="008017CD" w:rsidP="00025656">
      <w:pPr>
        <w:pStyle w:val="ListParagraph"/>
        <w:numPr>
          <w:ilvl w:val="0"/>
          <w:numId w:val="9"/>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Penarikan Kesimpulan</w:t>
      </w:r>
    </w:p>
    <w:p w14:paraId="4F03EC00" w14:textId="0AE053B6" w:rsidR="00673594" w:rsidRDefault="008017CD" w:rsidP="005527EB">
      <w:pPr>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Penarikan kesimpulan merupakan sebuah proses untuk menemukan dan memahami makna, keteraturan pola penjelas, jalur sebab akibat, atau proporsi. Penarikan kesimpulan juga merupakan langkah terakhir dalam penulisan penelitian. Kesimpulan yang ditarik kemudian diverifikasi dengan meninjau catatan lapangan untuk pemahaman yang lebih akurat. </w:t>
      </w:r>
    </w:p>
    <w:p w14:paraId="716DF0E9" w14:textId="5A05339D" w:rsidR="002D6E7F" w:rsidRPr="00A607F1" w:rsidRDefault="007405BB" w:rsidP="00753AB4">
      <w:pPr>
        <w:spacing w:line="360" w:lineRule="auto"/>
        <w:ind w:left="1800" w:firstLine="720"/>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34ACC193" w14:textId="12559956" w:rsidR="001403F5" w:rsidRDefault="00404F41" w:rsidP="00404F41">
      <w:pPr>
        <w:pStyle w:val="Heading2"/>
        <w:numPr>
          <w:ilvl w:val="0"/>
          <w:numId w:val="24"/>
        </w:numPr>
        <w:spacing w:line="360" w:lineRule="auto"/>
        <w:rPr>
          <w:rFonts w:ascii="Times New Roman" w:hAnsi="Times New Roman" w:cs="Times New Roman"/>
          <w:b/>
          <w:bCs/>
          <w:color w:val="000000" w:themeColor="text1"/>
          <w:sz w:val="24"/>
          <w:szCs w:val="24"/>
        </w:rPr>
      </w:pPr>
      <w:bookmarkStart w:id="94" w:name="_Toc200844308"/>
      <w:bookmarkStart w:id="95" w:name="_Toc200846451"/>
      <w:bookmarkStart w:id="96" w:name="_Toc202898275"/>
      <w:r w:rsidRPr="00404F41">
        <w:rPr>
          <w:rFonts w:ascii="Times New Roman" w:hAnsi="Times New Roman" w:cs="Times New Roman"/>
          <w:b/>
          <w:bCs/>
          <w:color w:val="000000" w:themeColor="text1"/>
          <w:sz w:val="24"/>
          <w:szCs w:val="24"/>
        </w:rPr>
        <w:lastRenderedPageBreak/>
        <w:t>Sistematika Penulisan</w:t>
      </w:r>
      <w:bookmarkEnd w:id="94"/>
      <w:bookmarkEnd w:id="95"/>
      <w:bookmarkEnd w:id="96"/>
    </w:p>
    <w:p w14:paraId="78E82918" w14:textId="77777777" w:rsidR="00404F41" w:rsidRPr="00404F41" w:rsidRDefault="00404F41" w:rsidP="00404F41"/>
    <w:p w14:paraId="097451AD" w14:textId="04A20265" w:rsidR="007761E7" w:rsidRPr="00A607F1" w:rsidRDefault="007761E7" w:rsidP="00B66D91">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Untuk memudahkan pembahasan, peneliti secara sistematis mendiskusikan dan menyajikan isinya dari bab ke bab. Dalam penelitian kualitatif ini, peneliti membaginya menjadi lima bab, yaitu:</w:t>
      </w:r>
    </w:p>
    <w:p w14:paraId="56428813" w14:textId="3A58D889" w:rsidR="007761E7" w:rsidRPr="00A607F1" w:rsidRDefault="007761E7" w:rsidP="00B66D91">
      <w:pPr>
        <w:pStyle w:val="ListParagraph"/>
        <w:spacing w:line="360" w:lineRule="auto"/>
        <w:jc w:val="both"/>
        <w:rPr>
          <w:rFonts w:ascii="Times New Roman" w:hAnsi="Times New Roman" w:cs="Times New Roman"/>
          <w:b/>
          <w:bCs/>
          <w:sz w:val="24"/>
          <w:szCs w:val="24"/>
        </w:rPr>
      </w:pPr>
      <w:r w:rsidRPr="00A607F1">
        <w:rPr>
          <w:rFonts w:ascii="Times New Roman" w:hAnsi="Times New Roman" w:cs="Times New Roman"/>
          <w:b/>
          <w:bCs/>
          <w:sz w:val="24"/>
          <w:szCs w:val="24"/>
        </w:rPr>
        <w:t>BAB I PENDAHULUAN</w:t>
      </w:r>
    </w:p>
    <w:p w14:paraId="7D77C24D" w14:textId="388B641C" w:rsidR="00B66D91" w:rsidRPr="00A607F1" w:rsidRDefault="00B66D91" w:rsidP="00B66D91">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Pada bab ini, peneliti memulai dengan uraian tentang latar belakang masalah yang mendasari pentingnya penelitian ini, rumusan masalah yang menjadi fokus penelitian ini, tujuan dan manfaat penelitian, dilanjutkan dengan tinjauan pustaka yang akan memaparkan penelitian-penelitian terdahulu yang berkaitan dengan penelitian yang telah dilakukan sebagai acuan penelitian. Dan yang terakhir yaitu sistematika penulisan. </w:t>
      </w:r>
    </w:p>
    <w:p w14:paraId="28BED8EE" w14:textId="0B0102C8" w:rsidR="007761E7" w:rsidRPr="00A607F1" w:rsidRDefault="007761E7" w:rsidP="007761E7">
      <w:pPr>
        <w:pStyle w:val="ListParagraph"/>
        <w:spacing w:line="360" w:lineRule="auto"/>
        <w:jc w:val="both"/>
        <w:rPr>
          <w:rFonts w:ascii="Times New Roman" w:hAnsi="Times New Roman" w:cs="Times New Roman"/>
          <w:b/>
          <w:bCs/>
          <w:sz w:val="24"/>
          <w:szCs w:val="24"/>
        </w:rPr>
      </w:pPr>
      <w:r w:rsidRPr="00A607F1">
        <w:rPr>
          <w:rFonts w:ascii="Times New Roman" w:hAnsi="Times New Roman" w:cs="Times New Roman"/>
          <w:b/>
          <w:bCs/>
          <w:sz w:val="24"/>
          <w:szCs w:val="24"/>
        </w:rPr>
        <w:t>BAB II LANDASAN TEORI</w:t>
      </w:r>
    </w:p>
    <w:p w14:paraId="40D45FB0" w14:textId="5FF44DC8" w:rsidR="007761E7" w:rsidRPr="00A607F1" w:rsidRDefault="007761E7" w:rsidP="00B66D91">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Bab ini akan mengemukakan mengenai tinjauan pustaka yang juga merupakan informasi dari kerangka teori objek penelitian yang berkaitan dengan judul</w:t>
      </w:r>
      <w:r w:rsidR="00B66D91" w:rsidRPr="00A607F1">
        <w:rPr>
          <w:rFonts w:ascii="Times New Roman" w:hAnsi="Times New Roman" w:cs="Times New Roman"/>
          <w:sz w:val="24"/>
          <w:szCs w:val="24"/>
        </w:rPr>
        <w:t xml:space="preserve"> skripsi. Adapun teori yang dikemukakan pada bab ini yaitu teori manajemen pemerintah, teori peran dan teori investasi.</w:t>
      </w:r>
    </w:p>
    <w:p w14:paraId="1B2DDD53" w14:textId="620CA8D3" w:rsidR="007761E7" w:rsidRPr="00A607F1" w:rsidRDefault="007761E7" w:rsidP="007761E7">
      <w:pPr>
        <w:pStyle w:val="ListParagraph"/>
        <w:spacing w:line="360" w:lineRule="auto"/>
        <w:jc w:val="both"/>
        <w:rPr>
          <w:rFonts w:ascii="Times New Roman" w:hAnsi="Times New Roman" w:cs="Times New Roman"/>
          <w:b/>
          <w:bCs/>
          <w:sz w:val="24"/>
          <w:szCs w:val="24"/>
        </w:rPr>
      </w:pPr>
      <w:r w:rsidRPr="00A607F1">
        <w:rPr>
          <w:rFonts w:ascii="Times New Roman" w:hAnsi="Times New Roman" w:cs="Times New Roman"/>
          <w:b/>
          <w:bCs/>
          <w:sz w:val="24"/>
          <w:szCs w:val="24"/>
        </w:rPr>
        <w:t>BAB III GAMBARAN UMUM OBJEK PENELITIAN</w:t>
      </w:r>
    </w:p>
    <w:p w14:paraId="1AB5A2D0" w14:textId="5FB70328" w:rsidR="007761E7" w:rsidRPr="00A607F1" w:rsidRDefault="007761E7" w:rsidP="00B66D91">
      <w:pPr>
        <w:pStyle w:val="ListParagraph"/>
        <w:spacing w:line="360" w:lineRule="auto"/>
        <w:ind w:firstLine="720"/>
        <w:jc w:val="both"/>
        <w:rPr>
          <w:rFonts w:ascii="Times New Roman" w:hAnsi="Times New Roman" w:cs="Times New Roman"/>
          <w:sz w:val="24"/>
          <w:szCs w:val="24"/>
        </w:rPr>
      </w:pPr>
      <w:r w:rsidRPr="00A607F1">
        <w:rPr>
          <w:rFonts w:ascii="Times New Roman" w:hAnsi="Times New Roman" w:cs="Times New Roman"/>
          <w:sz w:val="24"/>
          <w:szCs w:val="24"/>
        </w:rPr>
        <w:t>Bab ini berisi tentang gambaran umum objek penelitian yaitu Dinas Penanaman Modal dan Pelayanan Terpadu Satu Pintu (DPMPTSP) Kota Semarang.</w:t>
      </w:r>
    </w:p>
    <w:p w14:paraId="7A951AF7" w14:textId="4CFB9F5B" w:rsidR="007761E7" w:rsidRPr="00A607F1" w:rsidRDefault="007761E7" w:rsidP="007761E7">
      <w:pPr>
        <w:pStyle w:val="ListParagraph"/>
        <w:spacing w:line="360" w:lineRule="auto"/>
        <w:jc w:val="both"/>
        <w:rPr>
          <w:rFonts w:ascii="Times New Roman" w:hAnsi="Times New Roman" w:cs="Times New Roman"/>
          <w:b/>
          <w:bCs/>
          <w:sz w:val="24"/>
          <w:szCs w:val="24"/>
        </w:rPr>
      </w:pPr>
      <w:r w:rsidRPr="00A607F1">
        <w:rPr>
          <w:rFonts w:ascii="Times New Roman" w:hAnsi="Times New Roman" w:cs="Times New Roman"/>
          <w:b/>
          <w:bCs/>
          <w:sz w:val="24"/>
          <w:szCs w:val="24"/>
        </w:rPr>
        <w:t>BAB IV HASIL DAN PEMBAHASAN PENELITIAN</w:t>
      </w:r>
    </w:p>
    <w:p w14:paraId="55EF53CE" w14:textId="5027AA36" w:rsidR="00360D77" w:rsidRPr="00A607F1" w:rsidRDefault="007761E7" w:rsidP="00673594">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Bab ini berisi tentang pembahasan hasil penelitian, yaitu Peran Dinas Penanaman Modal Guna Meningkatkan Investasi Dalam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Ekonomi Islam dan faktor penghambat serta faktor pendukung yang dialami Dinas Penanaman Modal Guna Meningkatkan Investasi Dalam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Ekonomi Islam.</w:t>
      </w:r>
    </w:p>
    <w:p w14:paraId="2D1A8111" w14:textId="79C4D37E" w:rsidR="007761E7" w:rsidRPr="00A607F1" w:rsidRDefault="007761E7" w:rsidP="007761E7">
      <w:pPr>
        <w:pStyle w:val="ListParagraph"/>
        <w:spacing w:line="360" w:lineRule="auto"/>
        <w:jc w:val="both"/>
        <w:rPr>
          <w:rFonts w:ascii="Times New Roman" w:hAnsi="Times New Roman" w:cs="Times New Roman"/>
          <w:b/>
          <w:bCs/>
          <w:sz w:val="24"/>
          <w:szCs w:val="24"/>
        </w:rPr>
      </w:pPr>
      <w:r w:rsidRPr="00A607F1">
        <w:rPr>
          <w:rFonts w:ascii="Times New Roman" w:hAnsi="Times New Roman" w:cs="Times New Roman"/>
          <w:b/>
          <w:bCs/>
          <w:sz w:val="24"/>
          <w:szCs w:val="24"/>
        </w:rPr>
        <w:t>BAB V PENUTUP</w:t>
      </w:r>
    </w:p>
    <w:p w14:paraId="5C56FD4E" w14:textId="6D36FFD2" w:rsidR="005527EB" w:rsidRPr="00C9004E" w:rsidRDefault="007761E7" w:rsidP="00C9004E">
      <w:pPr>
        <w:spacing w:line="360" w:lineRule="auto"/>
        <w:ind w:left="720" w:firstLine="720"/>
        <w:jc w:val="both"/>
        <w:rPr>
          <w:rFonts w:ascii="Times New Roman" w:hAnsi="Times New Roman" w:cs="Times New Roman"/>
          <w:sz w:val="24"/>
          <w:szCs w:val="24"/>
        </w:rPr>
      </w:pPr>
      <w:r w:rsidRPr="00A607F1">
        <w:rPr>
          <w:rFonts w:ascii="Times New Roman" w:hAnsi="Times New Roman" w:cs="Times New Roman"/>
          <w:sz w:val="24"/>
          <w:szCs w:val="24"/>
        </w:rPr>
        <w:t>Pada bab ini berisi tentang hasil akhir dari penelitian, yaitu berupa kesimpulan dan saran.</w:t>
      </w:r>
    </w:p>
    <w:p w14:paraId="53F2D6CA" w14:textId="6697D385" w:rsidR="001403F5" w:rsidRDefault="006A4A7E" w:rsidP="00760224">
      <w:pPr>
        <w:pStyle w:val="Heading1"/>
        <w:spacing w:line="360" w:lineRule="auto"/>
        <w:jc w:val="center"/>
        <w:rPr>
          <w:rFonts w:ascii="Times New Roman" w:hAnsi="Times New Roman" w:cs="Times New Roman"/>
          <w:b/>
          <w:bCs/>
          <w:color w:val="000000" w:themeColor="text1"/>
          <w:sz w:val="24"/>
          <w:szCs w:val="24"/>
        </w:rPr>
      </w:pPr>
      <w:bookmarkStart w:id="97" w:name="_Toc198717512"/>
      <w:bookmarkStart w:id="98" w:name="_Toc199091890"/>
      <w:bookmarkStart w:id="99" w:name="_Toc200560942"/>
      <w:bookmarkStart w:id="100" w:name="_Toc200790222"/>
      <w:bookmarkStart w:id="101" w:name="_Toc200844309"/>
      <w:bookmarkStart w:id="102" w:name="_Toc200846452"/>
      <w:bookmarkStart w:id="103" w:name="_Toc202898276"/>
      <w:bookmarkStart w:id="104" w:name="_Hlk200786860"/>
      <w:r w:rsidRPr="00A607F1">
        <w:rPr>
          <w:rFonts w:ascii="Times New Roman" w:hAnsi="Times New Roman" w:cs="Times New Roman"/>
          <w:b/>
          <w:bCs/>
          <w:color w:val="000000" w:themeColor="text1"/>
          <w:sz w:val="24"/>
          <w:szCs w:val="24"/>
        </w:rPr>
        <w:lastRenderedPageBreak/>
        <w:t>BAB II</w:t>
      </w:r>
      <w:bookmarkStart w:id="105" w:name="_Toc198717513"/>
      <w:bookmarkStart w:id="106" w:name="_Toc199091891"/>
      <w:bookmarkEnd w:id="97"/>
      <w:bookmarkEnd w:id="98"/>
      <w:r w:rsidR="00673594">
        <w:rPr>
          <w:rFonts w:ascii="Times New Roman" w:hAnsi="Times New Roman" w:cs="Times New Roman"/>
          <w:b/>
          <w:bCs/>
          <w:color w:val="000000" w:themeColor="text1"/>
          <w:sz w:val="24"/>
          <w:szCs w:val="24"/>
        </w:rPr>
        <w:br/>
      </w:r>
      <w:r w:rsidR="006B7A84">
        <w:rPr>
          <w:rFonts w:ascii="Times New Roman" w:hAnsi="Times New Roman" w:cs="Times New Roman"/>
          <w:b/>
          <w:bCs/>
          <w:color w:val="000000" w:themeColor="text1"/>
          <w:sz w:val="24"/>
          <w:szCs w:val="24"/>
        </w:rPr>
        <w:t>LANDASAN</w:t>
      </w:r>
      <w:r w:rsidRPr="00A607F1">
        <w:rPr>
          <w:rFonts w:ascii="Times New Roman" w:hAnsi="Times New Roman" w:cs="Times New Roman"/>
          <w:b/>
          <w:bCs/>
          <w:color w:val="000000" w:themeColor="text1"/>
          <w:sz w:val="24"/>
          <w:szCs w:val="24"/>
        </w:rPr>
        <w:t xml:space="preserve"> TEORI</w:t>
      </w:r>
      <w:bookmarkEnd w:id="99"/>
      <w:bookmarkEnd w:id="100"/>
      <w:bookmarkEnd w:id="101"/>
      <w:bookmarkEnd w:id="102"/>
      <w:bookmarkEnd w:id="103"/>
      <w:bookmarkEnd w:id="105"/>
      <w:bookmarkEnd w:id="106"/>
    </w:p>
    <w:p w14:paraId="42E462D0" w14:textId="77777777" w:rsidR="00760224" w:rsidRPr="00760224" w:rsidRDefault="00760224" w:rsidP="00760224"/>
    <w:p w14:paraId="60FDDB44" w14:textId="279F7DF7" w:rsidR="00760224" w:rsidRDefault="00760224" w:rsidP="000268EE">
      <w:pPr>
        <w:pStyle w:val="Heading2"/>
        <w:numPr>
          <w:ilvl w:val="0"/>
          <w:numId w:val="37"/>
        </w:numPr>
        <w:rPr>
          <w:rFonts w:ascii="Times New Roman" w:hAnsi="Times New Roman" w:cs="Times New Roman"/>
          <w:b/>
          <w:bCs/>
          <w:color w:val="auto"/>
          <w:sz w:val="24"/>
          <w:szCs w:val="24"/>
        </w:rPr>
      </w:pPr>
      <w:bookmarkStart w:id="107" w:name="_Toc200844310"/>
      <w:bookmarkStart w:id="108" w:name="_Toc200846453"/>
      <w:bookmarkStart w:id="109" w:name="_Toc202898277"/>
      <w:r w:rsidRPr="00760224">
        <w:rPr>
          <w:rFonts w:ascii="Times New Roman" w:hAnsi="Times New Roman" w:cs="Times New Roman"/>
          <w:b/>
          <w:bCs/>
          <w:color w:val="auto"/>
          <w:sz w:val="24"/>
          <w:szCs w:val="24"/>
        </w:rPr>
        <w:t>Peran</w:t>
      </w:r>
      <w:bookmarkEnd w:id="107"/>
      <w:bookmarkEnd w:id="108"/>
      <w:bookmarkEnd w:id="109"/>
    </w:p>
    <w:p w14:paraId="1A8016D9" w14:textId="77777777" w:rsidR="00460239" w:rsidRPr="00460239" w:rsidRDefault="00460239" w:rsidP="00460239"/>
    <w:p w14:paraId="28E01C89" w14:textId="59062EFC" w:rsidR="00460239" w:rsidRPr="00460239" w:rsidRDefault="00460239" w:rsidP="00460239">
      <w:pPr>
        <w:pStyle w:val="Heading3"/>
        <w:numPr>
          <w:ilvl w:val="0"/>
          <w:numId w:val="73"/>
        </w:numPr>
        <w:ind w:left="1418"/>
        <w:rPr>
          <w:rFonts w:ascii="Times New Roman" w:hAnsi="Times New Roman" w:cs="Times New Roman"/>
          <w:b/>
          <w:bCs/>
          <w:color w:val="auto"/>
        </w:rPr>
      </w:pPr>
      <w:bookmarkStart w:id="110" w:name="_Toc202898278"/>
      <w:r w:rsidRPr="00460239">
        <w:rPr>
          <w:rFonts w:ascii="Times New Roman" w:hAnsi="Times New Roman" w:cs="Times New Roman"/>
          <w:b/>
          <w:bCs/>
          <w:color w:val="auto"/>
        </w:rPr>
        <w:t>Teori Peran</w:t>
      </w:r>
      <w:bookmarkEnd w:id="110"/>
    </w:p>
    <w:p w14:paraId="4243C6EF" w14:textId="77777777" w:rsidR="00760224" w:rsidRPr="00760224" w:rsidRDefault="00760224" w:rsidP="00760224"/>
    <w:p w14:paraId="22D2D593" w14:textId="520F058E" w:rsidR="002F30DB" w:rsidRPr="00A607F1" w:rsidRDefault="008A335C" w:rsidP="008A335C">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Teori peran menurut Gibson Ivancevich dan Donelly (dalam Soekanto, 2005) mengemukakan peran adalah seseorang yang memiliki konektivitas dengan dua system yang berbeda, baik dalam organisasi dan beberapa bagian dari lingkungan.</w:t>
      </w:r>
      <w:r w:rsidR="00382CB0" w:rsidRPr="00A607F1">
        <w:rPr>
          <w:rFonts w:ascii="Times New Roman" w:hAnsi="Times New Roman" w:cs="Times New Roman"/>
          <w:sz w:val="24"/>
          <w:szCs w:val="24"/>
        </w:rPr>
        <w:t xml:space="preserve"> Edy Suhardono mendefinisikan peran sebagai konsep pemilihan perilaku yang memiliki batasan untuk menduduki suatu posisi.</w:t>
      </w:r>
      <w:r w:rsidR="00FB2090" w:rsidRPr="00541863">
        <w:rPr>
          <w:rStyle w:val="FootnoteReference"/>
        </w:rPr>
        <w:footnoteReference w:id="32"/>
      </w:r>
      <w:r w:rsidRPr="00A607F1">
        <w:rPr>
          <w:rFonts w:ascii="Times New Roman" w:hAnsi="Times New Roman" w:cs="Times New Roman"/>
          <w:sz w:val="24"/>
          <w:szCs w:val="24"/>
        </w:rPr>
        <w:t xml:space="preserve"> </w:t>
      </w:r>
      <w:r w:rsidR="00805DDB" w:rsidRPr="00A607F1">
        <w:rPr>
          <w:rFonts w:ascii="Times New Roman" w:hAnsi="Times New Roman" w:cs="Times New Roman"/>
          <w:sz w:val="24"/>
          <w:szCs w:val="24"/>
        </w:rPr>
        <w:t xml:space="preserve">Peran </w:t>
      </w:r>
      <w:r w:rsidR="002F30DB" w:rsidRPr="00A607F1">
        <w:rPr>
          <w:rFonts w:ascii="Times New Roman" w:hAnsi="Times New Roman" w:cs="Times New Roman"/>
          <w:sz w:val="24"/>
          <w:szCs w:val="24"/>
        </w:rPr>
        <w:t>merupakan seperangkat perilaku yang diharapkan dimiliki oleh individu yang menempati posisi tertentu dalam masyarakat. Peran dipahami sebagai suatu konsep fungsional yang memberikan penjelasan tugas dan fungsi individu maupun sekelompok berdasarkan aktivitas nyata yang dilakukan.</w:t>
      </w:r>
      <w:r w:rsidR="00FB2090" w:rsidRPr="00541863">
        <w:rPr>
          <w:rStyle w:val="FootnoteReference"/>
        </w:rPr>
        <w:footnoteReference w:id="33"/>
      </w:r>
      <w:r w:rsidR="002F30DB" w:rsidRPr="00A607F1">
        <w:rPr>
          <w:rFonts w:ascii="Times New Roman" w:hAnsi="Times New Roman" w:cs="Times New Roman"/>
          <w:sz w:val="24"/>
          <w:szCs w:val="24"/>
        </w:rPr>
        <w:t xml:space="preserve"> David Berry mendefinisikan peran sebagai sekumpulan harapan yang diberikan kepada individu yang menduduki kedudukan sosial tertentu. Harapan-harapan tersebut merupakan cerminan dari norma-norma sosial yang berlaku. Oleh karena itu, dapat disimpulkan bahwa peran-peran tersebut ditentukan oleh norma-norma yang terdapat dalam masyarakat.</w:t>
      </w:r>
      <w:r w:rsidR="00FB2090" w:rsidRPr="00541863">
        <w:rPr>
          <w:rStyle w:val="FootnoteReference"/>
        </w:rPr>
        <w:footnoteReference w:id="34"/>
      </w:r>
      <w:r w:rsidR="002F30DB" w:rsidRPr="00A607F1">
        <w:rPr>
          <w:rFonts w:ascii="Times New Roman" w:hAnsi="Times New Roman" w:cs="Times New Roman"/>
          <w:sz w:val="24"/>
          <w:szCs w:val="24"/>
        </w:rPr>
        <w:t xml:space="preserve"> </w:t>
      </w:r>
    </w:p>
    <w:p w14:paraId="23C7E1AB" w14:textId="452A6530" w:rsidR="00382CB0" w:rsidRPr="00A607F1" w:rsidRDefault="00D859CF" w:rsidP="00D859C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Menurut Widodo, peran merupakan suatu tindakan yang dilakukan oleh individu maupun kelompok untuk menjalankan sebuah tugas pokok pada suatu badan, lembaga, maupun organisasi di mana tugas yang dilakukan tersebut memberikan dampak terhadap eksistensi badan, lembaga, maupun organisasi tersebut. </w:t>
      </w:r>
      <w:r w:rsidRPr="00A607F1">
        <w:rPr>
          <w:rFonts w:ascii="Times New Roman" w:hAnsi="Times New Roman" w:cs="Times New Roman"/>
          <w:sz w:val="24"/>
          <w:szCs w:val="24"/>
        </w:rPr>
        <w:lastRenderedPageBreak/>
        <w:t>Rivai mengemukakan, bahwa peran juga didefinisikan sebagai suatu tindakan yang memiliki regulasi dan memiliki orientasi seseorang dalam kedudukan atau posisi tertentu.</w:t>
      </w:r>
      <w:r w:rsidR="00FB2090" w:rsidRPr="00541863">
        <w:rPr>
          <w:rStyle w:val="FootnoteReference"/>
        </w:rPr>
        <w:footnoteReference w:id="35"/>
      </w:r>
      <w:r w:rsidRPr="00A607F1">
        <w:rPr>
          <w:rFonts w:ascii="Times New Roman" w:hAnsi="Times New Roman" w:cs="Times New Roman"/>
          <w:sz w:val="24"/>
          <w:szCs w:val="24"/>
        </w:rPr>
        <w:t xml:space="preserve"> </w:t>
      </w:r>
      <w:r w:rsidR="008A335C" w:rsidRPr="00A607F1">
        <w:rPr>
          <w:rFonts w:ascii="Times New Roman" w:hAnsi="Times New Roman" w:cs="Times New Roman"/>
          <w:sz w:val="24"/>
          <w:szCs w:val="24"/>
        </w:rPr>
        <w:t xml:space="preserve">Kemudian, peran menurut Soekanto (2005) merupakan bagian yang dimainkan oleh individu </w:t>
      </w:r>
      <w:r w:rsidR="00472D37" w:rsidRPr="00A607F1">
        <w:rPr>
          <w:rFonts w:ascii="Times New Roman" w:hAnsi="Times New Roman" w:cs="Times New Roman"/>
          <w:sz w:val="24"/>
          <w:szCs w:val="24"/>
        </w:rPr>
        <w:t>a</w:t>
      </w:r>
      <w:r w:rsidR="008A335C" w:rsidRPr="00A607F1">
        <w:rPr>
          <w:rFonts w:ascii="Times New Roman" w:hAnsi="Times New Roman" w:cs="Times New Roman"/>
          <w:sz w:val="24"/>
          <w:szCs w:val="24"/>
        </w:rPr>
        <w:t>tau tindakan yang dilakukan individu dalam suatu peristiwa. Peran atau peranan adalah salah satu aspek yang berubah-ubah sesuai dengan situasi atas kedudukan atau status.</w:t>
      </w:r>
      <w:r w:rsidR="00FB2090" w:rsidRPr="00541863">
        <w:rPr>
          <w:rStyle w:val="FootnoteReference"/>
        </w:rPr>
        <w:footnoteReference w:id="36"/>
      </w:r>
      <w:r w:rsidR="008A335C" w:rsidRPr="00A607F1">
        <w:rPr>
          <w:rFonts w:ascii="Times New Roman" w:hAnsi="Times New Roman" w:cs="Times New Roman"/>
          <w:sz w:val="24"/>
          <w:szCs w:val="24"/>
        </w:rPr>
        <w:t xml:space="preserve"> </w:t>
      </w:r>
    </w:p>
    <w:p w14:paraId="762A7A54" w14:textId="6F3D9206" w:rsidR="00382CB0" w:rsidRPr="00A607F1" w:rsidRDefault="00DB25D4" w:rsidP="00DB25D4">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Menurut Sondang P. Siagian, peran dapat didefinisikan sebagai posisi atau kedudukan yang diberikan kepada seseorang dalam rangka mendukung pencapaian suatu orientasi. Sondang juga mengemukakan bahwa pemerintah negara pada hakikatnya memiliki fungsi untuk mengatur dan melayani. Kedua fungsi ini memiliki kaitan dengan hakikat negara modern dimana fungsi pengaturan berkaitan dengan negara sebagai negara hukum (legal state) sedangkan fungsi pelayanan berkaitan dengan hakikat negara sebagai suatu negara kesejahteraan (welfare state). </w:t>
      </w:r>
    </w:p>
    <w:p w14:paraId="3DFEE215" w14:textId="796AE270" w:rsidR="00D859CF" w:rsidRDefault="008A335C" w:rsidP="00D859C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Berdasarkan beberapa pendapat di atas dapat ditarik kesimpulan bahwa peran merupakan suatu tindakan seorang individu maupun kelompok yang menjalankan tugas pokoknya di sebuah badan, lembaga, organisasi maupun perusahaan dimana tugas tersebut </w:t>
      </w:r>
      <w:r w:rsidR="00382CB0" w:rsidRPr="00A607F1">
        <w:rPr>
          <w:rFonts w:ascii="Times New Roman" w:hAnsi="Times New Roman" w:cs="Times New Roman"/>
          <w:sz w:val="24"/>
          <w:szCs w:val="24"/>
        </w:rPr>
        <w:t xml:space="preserve">diharapkan mampu memberikan dampak terhadap eksistensi keberadaan badan, lembaga, organisasi maupun perusahaan. </w:t>
      </w:r>
    </w:p>
    <w:p w14:paraId="062EFDC1" w14:textId="6521E9F2" w:rsidR="00DC6784" w:rsidRPr="00A607F1" w:rsidRDefault="00DB25D4" w:rsidP="00DB25D4">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Adapun teori peran yang digunakan dalam penelitian ini yaitu teori peran yang dikemukakan oleh Sondang P. Siagian. Terdapat lima peran pemerintah sebagai berikut:</w:t>
      </w:r>
    </w:p>
    <w:p w14:paraId="376725D1" w14:textId="77777777" w:rsidR="007F0556" w:rsidRPr="00A607F1" w:rsidRDefault="007F0556" w:rsidP="00025656">
      <w:pPr>
        <w:pStyle w:val="ListParagraph"/>
        <w:numPr>
          <w:ilvl w:val="0"/>
          <w:numId w:val="1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Pemerintah sebagai stabilitator</w:t>
      </w:r>
    </w:p>
    <w:p w14:paraId="2EC37344" w14:textId="0833699B" w:rsidR="007F0556" w:rsidRPr="00A607F1" w:rsidRDefault="007F0556" w:rsidP="007F0556">
      <w:pPr>
        <w:spacing w:line="360" w:lineRule="auto"/>
        <w:ind w:left="2160"/>
        <w:jc w:val="both"/>
        <w:rPr>
          <w:rFonts w:ascii="Times New Roman" w:hAnsi="Times New Roman" w:cs="Times New Roman"/>
          <w:sz w:val="24"/>
          <w:szCs w:val="24"/>
        </w:rPr>
      </w:pPr>
      <w:r w:rsidRPr="00A607F1">
        <w:rPr>
          <w:rFonts w:ascii="Times New Roman" w:hAnsi="Times New Roman" w:cs="Times New Roman"/>
          <w:sz w:val="24"/>
          <w:szCs w:val="24"/>
        </w:rPr>
        <w:lastRenderedPageBreak/>
        <w:t>Salah satu peran pemerintah yaitu sebagai stabilitator yaitu pemerintah memiliki kewajiban dalam menjaga stabilitas negara salah satunya dalam aspek ekonomi. Pemerintah sebagai stabilitator merupakan wujud Tindakan usaha atau upaya yang dilaksanakan untuk membuat kestabilan dan meningkatkan proses pelayanan agar adapt berjalan dan memberikan kinerja yang lebih baik dan solutif.</w:t>
      </w:r>
    </w:p>
    <w:p w14:paraId="7B672662" w14:textId="65141879" w:rsidR="007F0556" w:rsidRPr="00A607F1" w:rsidRDefault="007F0556" w:rsidP="00025656">
      <w:pPr>
        <w:pStyle w:val="ListParagraph"/>
        <w:numPr>
          <w:ilvl w:val="0"/>
          <w:numId w:val="1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Pemerintah sebagai inovator</w:t>
      </w:r>
    </w:p>
    <w:p w14:paraId="13E07B6C" w14:textId="71A8FFB8" w:rsidR="007F0556" w:rsidRPr="00A607F1" w:rsidRDefault="007F0556" w:rsidP="007F0556">
      <w:pPr>
        <w:pStyle w:val="ListParagraph"/>
        <w:spacing w:line="360" w:lineRule="auto"/>
        <w:ind w:left="2160"/>
        <w:jc w:val="both"/>
        <w:rPr>
          <w:rFonts w:ascii="Times New Roman" w:hAnsi="Times New Roman" w:cs="Times New Roman"/>
          <w:sz w:val="24"/>
          <w:szCs w:val="24"/>
        </w:rPr>
      </w:pPr>
      <w:r w:rsidRPr="00A607F1">
        <w:rPr>
          <w:rFonts w:ascii="Times New Roman" w:hAnsi="Times New Roman" w:cs="Times New Roman"/>
          <w:sz w:val="24"/>
          <w:szCs w:val="24"/>
        </w:rPr>
        <w:t>Pemerintah sebagai inovator merupakan peran pemerintah sebagai sumber dari segala sesuatu yang baru. Pemerintah menjadi pihak yang memiliki wewenang yang luas dalam mengatur pemerintahan sehingga segala bentuk inovasi terhadap masyarakat untuk memperkenalkan dan melaksanakan cara-cara baru (upgrade) dalam mengubah pengetahuan, masalah menjadi sebuah solusi memalui produk atau layanan yang baik.</w:t>
      </w:r>
    </w:p>
    <w:p w14:paraId="7C33A0F2" w14:textId="77777777" w:rsidR="007F0556" w:rsidRPr="00A607F1" w:rsidRDefault="007F0556" w:rsidP="00025656">
      <w:pPr>
        <w:pStyle w:val="ListParagraph"/>
        <w:numPr>
          <w:ilvl w:val="0"/>
          <w:numId w:val="1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Pemerintah sebagai modernisator</w:t>
      </w:r>
    </w:p>
    <w:p w14:paraId="29D944D5" w14:textId="0640BA31" w:rsidR="007F0556" w:rsidRPr="00A607F1" w:rsidRDefault="007F0556" w:rsidP="007F0556">
      <w:pPr>
        <w:pStyle w:val="ListParagraph"/>
        <w:spacing w:line="360" w:lineRule="auto"/>
        <w:ind w:left="2160"/>
        <w:jc w:val="both"/>
        <w:rPr>
          <w:rFonts w:ascii="Times New Roman" w:hAnsi="Times New Roman" w:cs="Times New Roman"/>
          <w:sz w:val="24"/>
          <w:szCs w:val="24"/>
        </w:rPr>
      </w:pPr>
      <w:r w:rsidRPr="00A607F1">
        <w:rPr>
          <w:rFonts w:ascii="Times New Roman" w:hAnsi="Times New Roman" w:cs="Times New Roman"/>
          <w:sz w:val="24"/>
          <w:szCs w:val="24"/>
        </w:rPr>
        <w:t>Peran pemerintah sebagi modernisator bermakna pemerintah mempunyai sebuah kewajiban untuk membawa kearah perubahan dan pembaharuan pelayanan terhadap masyarakat.</w:t>
      </w:r>
    </w:p>
    <w:p w14:paraId="0F327181" w14:textId="52872102" w:rsidR="007F0556" w:rsidRPr="00A607F1" w:rsidRDefault="007F0556" w:rsidP="00025656">
      <w:pPr>
        <w:pStyle w:val="ListParagraph"/>
        <w:numPr>
          <w:ilvl w:val="0"/>
          <w:numId w:val="16"/>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Pemerintah sebagai pelopor</w:t>
      </w:r>
    </w:p>
    <w:p w14:paraId="34DBF3AB" w14:textId="605C1D80" w:rsidR="0030649B" w:rsidRDefault="007F0556" w:rsidP="007F0556">
      <w:pPr>
        <w:spacing w:line="360" w:lineRule="auto"/>
        <w:ind w:left="2160"/>
        <w:jc w:val="both"/>
        <w:rPr>
          <w:rFonts w:ascii="Times New Roman" w:hAnsi="Times New Roman" w:cs="Times New Roman"/>
          <w:sz w:val="24"/>
          <w:szCs w:val="24"/>
        </w:rPr>
      </w:pPr>
      <w:r w:rsidRPr="00A607F1">
        <w:rPr>
          <w:rFonts w:ascii="Times New Roman" w:hAnsi="Times New Roman" w:cs="Times New Roman"/>
          <w:sz w:val="24"/>
          <w:szCs w:val="24"/>
        </w:rPr>
        <w:t>Peran pemerintah dalam hal ini harus menjadi panutan atau contoh terhadap masyarakat. Sehingga pemerintah tidak hanya menjadi perancang kebijakan, akan tetapi juga harus memberikan bukti nyata pelaksanaan kebijakan yang telah d</w:t>
      </w:r>
      <w:r w:rsidR="005F71F9">
        <w:rPr>
          <w:rFonts w:ascii="Times New Roman" w:hAnsi="Times New Roman" w:cs="Times New Roman"/>
          <w:sz w:val="24"/>
          <w:szCs w:val="24"/>
        </w:rPr>
        <w:t>ibu</w:t>
      </w:r>
      <w:r w:rsidRPr="00A607F1">
        <w:rPr>
          <w:rFonts w:ascii="Times New Roman" w:hAnsi="Times New Roman" w:cs="Times New Roman"/>
          <w:sz w:val="24"/>
          <w:szCs w:val="24"/>
        </w:rPr>
        <w:t>at sehingga masyarakat dapat mencontoh dan proses pembangunan berjalan dengan lancar.</w:t>
      </w:r>
    </w:p>
    <w:p w14:paraId="48A7CEAC" w14:textId="77777777" w:rsidR="00BC4A9A" w:rsidRDefault="0030649B" w:rsidP="0030649B">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Pemerintah sebagai pelaksana</w:t>
      </w:r>
    </w:p>
    <w:p w14:paraId="6118DDCD" w14:textId="56009F5E" w:rsidR="00DB25D4" w:rsidRDefault="00BC4A9A" w:rsidP="00BC4A9A">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Pemerintah memiliki tuntutan sebagai pelaksana yang melaksanakan program kerja atau rancangan kegiatan yang </w:t>
      </w:r>
      <w:r>
        <w:rPr>
          <w:rFonts w:ascii="Times New Roman" w:hAnsi="Times New Roman" w:cs="Times New Roman"/>
          <w:sz w:val="24"/>
          <w:szCs w:val="24"/>
        </w:rPr>
        <w:lastRenderedPageBreak/>
        <w:t>telah d</w:t>
      </w:r>
      <w:r w:rsidR="005F71F9">
        <w:rPr>
          <w:rFonts w:ascii="Times New Roman" w:hAnsi="Times New Roman" w:cs="Times New Roman"/>
          <w:sz w:val="24"/>
          <w:szCs w:val="24"/>
        </w:rPr>
        <w:t>ibu</w:t>
      </w:r>
      <w:r>
        <w:rPr>
          <w:rFonts w:ascii="Times New Roman" w:hAnsi="Times New Roman" w:cs="Times New Roman"/>
          <w:sz w:val="24"/>
          <w:szCs w:val="24"/>
        </w:rPr>
        <w:t>at. Dalam beberapa aspek pembangunan dan kegiatan yang diselenggarakan pemerintah diperlukan adanya keterlibatan langsung untuk memberikan keyakinan kepada masyarakat atas proses pembangunan yang sedang dilaksanakan. Secara ketetapan hukum tidak dapat diserahkan kepada pihak swasta memang tugas pemerintah yang harus menyelenggarakan.</w:t>
      </w:r>
      <w:r w:rsidR="00FB2090" w:rsidRPr="00541863">
        <w:rPr>
          <w:rStyle w:val="FootnoteReference"/>
        </w:rPr>
        <w:footnoteReference w:id="37"/>
      </w:r>
    </w:p>
    <w:p w14:paraId="64A5B0AD" w14:textId="77777777" w:rsidR="00460239" w:rsidRDefault="00460239" w:rsidP="00BC4A9A">
      <w:pPr>
        <w:pStyle w:val="ListParagraph"/>
        <w:spacing w:line="360" w:lineRule="auto"/>
        <w:ind w:left="2160"/>
        <w:jc w:val="both"/>
        <w:rPr>
          <w:rFonts w:ascii="Times New Roman" w:hAnsi="Times New Roman" w:cs="Times New Roman"/>
          <w:sz w:val="24"/>
          <w:szCs w:val="24"/>
        </w:rPr>
      </w:pPr>
    </w:p>
    <w:p w14:paraId="00795AE8" w14:textId="50F03713" w:rsidR="00460239" w:rsidRPr="0030649B" w:rsidRDefault="00460239" w:rsidP="00460239">
      <w:pPr>
        <w:pStyle w:val="ListParagraph"/>
        <w:numPr>
          <w:ilvl w:val="0"/>
          <w:numId w:val="73"/>
        </w:numPr>
        <w:spacing w:line="360" w:lineRule="auto"/>
        <w:ind w:left="1418"/>
        <w:jc w:val="both"/>
        <w:rPr>
          <w:rFonts w:ascii="Times New Roman" w:hAnsi="Times New Roman" w:cs="Times New Roman"/>
          <w:sz w:val="24"/>
          <w:szCs w:val="24"/>
        </w:rPr>
      </w:pPr>
      <w:bookmarkStart w:id="111" w:name="_Toc202898279"/>
      <w:r w:rsidRPr="00460239">
        <w:rPr>
          <w:rStyle w:val="Heading3Char"/>
          <w:rFonts w:ascii="Times New Roman" w:hAnsi="Times New Roman" w:cs="Times New Roman"/>
          <w:b/>
          <w:bCs/>
          <w:color w:val="auto"/>
        </w:rPr>
        <w:t>Teori Peran Pemerintah dalam Ekonomi Islam</w:t>
      </w:r>
      <w:bookmarkEnd w:id="111"/>
    </w:p>
    <w:p w14:paraId="31FFD741" w14:textId="32BCDD40" w:rsidR="00EB1BB6" w:rsidRDefault="007E3376" w:rsidP="00EB1BB6">
      <w:pPr>
        <w:pStyle w:val="ListParagraph"/>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Peran negara dalam ekonomi Islam menurut </w:t>
      </w:r>
      <w:r w:rsidR="00460239">
        <w:rPr>
          <w:rFonts w:ascii="Times New Roman" w:hAnsi="Times New Roman" w:cs="Times New Roman"/>
          <w:sz w:val="24"/>
          <w:szCs w:val="24"/>
        </w:rPr>
        <w:t xml:space="preserve">Abbas Mirakhor dalam karya </w:t>
      </w:r>
      <w:r w:rsidR="00460239" w:rsidRPr="007E3376">
        <w:rPr>
          <w:rFonts w:ascii="Times New Roman" w:hAnsi="Times New Roman" w:cs="Times New Roman"/>
          <w:i/>
          <w:iCs/>
          <w:sz w:val="24"/>
          <w:szCs w:val="24"/>
        </w:rPr>
        <w:t>Introduc</w:t>
      </w:r>
      <w:r w:rsidR="00C32BCE">
        <w:rPr>
          <w:rFonts w:ascii="Times New Roman" w:hAnsi="Times New Roman" w:cs="Times New Roman"/>
          <w:i/>
          <w:iCs/>
          <w:sz w:val="24"/>
          <w:szCs w:val="24"/>
        </w:rPr>
        <w:t>tion</w:t>
      </w:r>
      <w:r w:rsidR="00460239" w:rsidRPr="007E3376">
        <w:rPr>
          <w:rFonts w:ascii="Times New Roman" w:hAnsi="Times New Roman" w:cs="Times New Roman"/>
          <w:i/>
          <w:iCs/>
          <w:sz w:val="24"/>
          <w:szCs w:val="24"/>
        </w:rPr>
        <w:t xml:space="preserve"> to Islamic Economic: Theory</w:t>
      </w:r>
      <w:r w:rsidR="00FF7575" w:rsidRPr="007E3376">
        <w:rPr>
          <w:rFonts w:ascii="Times New Roman" w:hAnsi="Times New Roman" w:cs="Times New Roman"/>
          <w:i/>
          <w:iCs/>
          <w:sz w:val="24"/>
          <w:szCs w:val="24"/>
        </w:rPr>
        <w:t xml:space="preserve"> and Application</w:t>
      </w:r>
      <w:r w:rsidR="00FF7575" w:rsidRPr="006B3F21">
        <w:rPr>
          <w:rFonts w:ascii="Times New Roman" w:hAnsi="Times New Roman" w:cs="Times New Roman"/>
          <w:sz w:val="24"/>
          <w:szCs w:val="24"/>
        </w:rPr>
        <w:t xml:space="preserve"> </w:t>
      </w:r>
      <w:r w:rsidR="00FF7575">
        <w:rPr>
          <w:rFonts w:ascii="Times New Roman" w:hAnsi="Times New Roman" w:cs="Times New Roman"/>
          <w:sz w:val="24"/>
          <w:szCs w:val="24"/>
        </w:rPr>
        <w:t xml:space="preserve">(2014) </w:t>
      </w:r>
      <w:r>
        <w:rPr>
          <w:rFonts w:ascii="Times New Roman" w:hAnsi="Times New Roman" w:cs="Times New Roman"/>
          <w:sz w:val="24"/>
          <w:szCs w:val="24"/>
        </w:rPr>
        <w:t xml:space="preserve">adalah sangat signifikan dalam mewujudkan kesejahteraan dan keadilan masyrarakat. </w:t>
      </w:r>
      <w:r w:rsidR="00FF7575" w:rsidRPr="007E3376">
        <w:rPr>
          <w:rFonts w:ascii="Times New Roman" w:hAnsi="Times New Roman" w:cs="Times New Roman"/>
          <w:sz w:val="24"/>
          <w:szCs w:val="24"/>
        </w:rPr>
        <w:t>Mirakhor menekankan bahwa negara harus berkontribusi melalui kebijakan produktif dan aktif dalam memastikan distribusi yang adil. Hal ini disebabkan negara tidak hanya berfungsi sebagai regulator, tetapi juga secara aktif berkontribusi memastikan terwujudnya keadilan sosial dan ekonomi di tengah masyarakat.</w:t>
      </w:r>
      <w:r>
        <w:rPr>
          <w:rFonts w:ascii="Times New Roman" w:hAnsi="Times New Roman" w:cs="Times New Roman"/>
          <w:sz w:val="24"/>
          <w:szCs w:val="24"/>
        </w:rPr>
        <w:t xml:space="preserve"> </w:t>
      </w:r>
      <w:r w:rsidR="006B3F21" w:rsidRPr="00EB1BB6">
        <w:rPr>
          <w:rFonts w:ascii="Times New Roman" w:hAnsi="Times New Roman" w:cs="Times New Roman"/>
          <w:sz w:val="24"/>
          <w:szCs w:val="24"/>
        </w:rPr>
        <w:t>Prinsip utama sistem ekonomi Islam yaitu terwujudnya distribusi melalui 2 (dua) mekanisme utama diantaranya kebebasan dan keadilan. Apabila tidak ada 2 (dua) prinsip tersebut, kesejahteraan masyarakat tidak akan tercapai.</w:t>
      </w:r>
      <w:r w:rsidR="00C32BCE">
        <w:rPr>
          <w:rStyle w:val="FootnoteReference"/>
          <w:rFonts w:ascii="Times New Roman" w:hAnsi="Times New Roman" w:cs="Times New Roman"/>
          <w:sz w:val="24"/>
          <w:szCs w:val="24"/>
        </w:rPr>
        <w:footnoteReference w:id="38"/>
      </w:r>
      <w:r w:rsidR="006B3F21" w:rsidRPr="00EB1BB6">
        <w:rPr>
          <w:rFonts w:ascii="Times New Roman" w:hAnsi="Times New Roman" w:cs="Times New Roman"/>
          <w:sz w:val="24"/>
          <w:szCs w:val="24"/>
        </w:rPr>
        <w:t xml:space="preserve"> </w:t>
      </w:r>
    </w:p>
    <w:p w14:paraId="3EF1A26B" w14:textId="77777777" w:rsidR="00EB1BB6" w:rsidRDefault="006B3F21" w:rsidP="00EB1BB6">
      <w:pPr>
        <w:pStyle w:val="ListParagraph"/>
        <w:spacing w:line="360" w:lineRule="auto"/>
        <w:ind w:left="1440" w:firstLine="720"/>
        <w:jc w:val="both"/>
        <w:rPr>
          <w:rFonts w:ascii="Times New Roman" w:hAnsi="Times New Roman" w:cs="Times New Roman"/>
          <w:sz w:val="24"/>
          <w:szCs w:val="24"/>
        </w:rPr>
      </w:pPr>
      <w:r w:rsidRPr="00EB1BB6">
        <w:rPr>
          <w:rFonts w:ascii="Times New Roman" w:hAnsi="Times New Roman" w:cs="Times New Roman"/>
          <w:sz w:val="24"/>
          <w:szCs w:val="24"/>
        </w:rPr>
        <w:t xml:space="preserve">Dalam konteks ini, negara harus mengambil peran dalam mengatasi ketimpangan dan keadilan ekonomi yang dapat timbul akibat eksploitasi maupun domuninasi kelompok tertentu. </w:t>
      </w:r>
      <w:r w:rsidR="00EB1BB6">
        <w:rPr>
          <w:rFonts w:ascii="Times New Roman" w:hAnsi="Times New Roman" w:cs="Times New Roman"/>
          <w:sz w:val="24"/>
          <w:szCs w:val="24"/>
        </w:rPr>
        <w:t>Menurut pemikiran Abbas Mirakhor (dalam Aravik, Hamzani, &amp; Khasanah, 2021), negara memiliki beberapa peran utama sebagai berikut:</w:t>
      </w:r>
    </w:p>
    <w:p w14:paraId="56F0B97D" w14:textId="77777777" w:rsidR="00EB1BB6" w:rsidRDefault="00EB1BB6" w:rsidP="00EB1BB6">
      <w:pPr>
        <w:pStyle w:val="ListParagraph"/>
        <w:numPr>
          <w:ilvl w:val="0"/>
          <w:numId w:val="74"/>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Negara berperan membuat kebijakan produktif</w:t>
      </w:r>
    </w:p>
    <w:p w14:paraId="6C08C959" w14:textId="77777777" w:rsidR="00EB1BB6" w:rsidRDefault="00EB1BB6" w:rsidP="00EB1BB6">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lastRenderedPageBreak/>
        <w:t>Negara memiliki tanggung jawab untuk mengeluarkan kebijakan-kebijakan produktif yang dapat meningkatkan kesejahteraan masyarakat secara luas.</w:t>
      </w:r>
    </w:p>
    <w:p w14:paraId="28214C7A" w14:textId="77777777" w:rsidR="00EB1BB6" w:rsidRDefault="00EB1BB6" w:rsidP="00EB1BB6">
      <w:pPr>
        <w:pStyle w:val="ListParagraph"/>
        <w:numPr>
          <w:ilvl w:val="0"/>
          <w:numId w:val="74"/>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Menjamin keadilan sosial dan Ekonomi</w:t>
      </w:r>
    </w:p>
    <w:p w14:paraId="207FA297" w14:textId="77777777" w:rsidR="00EB1BB6" w:rsidRDefault="00EB1BB6" w:rsidP="00EB1BB6">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Negara harus hadir secara aktif untuk memastikan terwujudnya keadilan di tengah masyarakat, baik dalam distribusi pendapatan, kekayaan, maupun akses terhadap sumber daya ekonomi.</w:t>
      </w:r>
    </w:p>
    <w:p w14:paraId="5B8D2C28" w14:textId="77777777" w:rsidR="00EB1BB6" w:rsidRDefault="00EB1BB6" w:rsidP="00EB1BB6">
      <w:pPr>
        <w:pStyle w:val="ListParagraph"/>
        <w:numPr>
          <w:ilvl w:val="0"/>
          <w:numId w:val="74"/>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Menjadi fasilitator dan regulator</w:t>
      </w:r>
    </w:p>
    <w:p w14:paraId="51E3E84D" w14:textId="77777777" w:rsidR="00EB1BB6" w:rsidRDefault="00EB1BB6" w:rsidP="00EB1BB6">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Negara memiliki peran sebagai fasilitator dan regulator yang mengatur agar mekanisme ekonomi berjalan sesuai dengan prinsip-prinsip Islam, yaitu kebebasan yang dibingkai oleh nilai tauhid dan kedilan.</w:t>
      </w:r>
    </w:p>
    <w:p w14:paraId="2F53AFC9" w14:textId="77777777" w:rsidR="00EB1BB6" w:rsidRDefault="00EB1BB6" w:rsidP="00EB1BB6">
      <w:pPr>
        <w:pStyle w:val="ListParagraph"/>
        <w:numPr>
          <w:ilvl w:val="0"/>
          <w:numId w:val="74"/>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Mengatasi ketimpangan dan eksploitasi</w:t>
      </w:r>
    </w:p>
    <w:p w14:paraId="388B7561" w14:textId="77777777" w:rsidR="00EB1BB6" w:rsidRDefault="00EB1BB6" w:rsidP="00EB1BB6">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Negara memiliki kewajiban untuk mencegah terjadinya eksploitasi serta ketimpangan ekonomi yang dapat merugikan kelompok lemah dalam masyarakat.</w:t>
      </w:r>
    </w:p>
    <w:p w14:paraId="5922EF64" w14:textId="77777777" w:rsidR="00EB1BB6" w:rsidRDefault="00EB1BB6" w:rsidP="00EB1BB6">
      <w:pPr>
        <w:pStyle w:val="ListParagraph"/>
        <w:numPr>
          <w:ilvl w:val="0"/>
          <w:numId w:val="74"/>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Menjadi pelaku aktif dalam distribusi</w:t>
      </w:r>
    </w:p>
    <w:p w14:paraId="2C46B169" w14:textId="77777777" w:rsidR="00EB1BB6" w:rsidRDefault="00EB1BB6" w:rsidP="00EB1BB6">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Negara tidak hanya mengatur, tetapi juga berperan aktif dalam mendistribusikan sumber daya dan kekayaan agar tercipta keseimbangan dan kemaslahatan bersama.</w:t>
      </w:r>
    </w:p>
    <w:p w14:paraId="1F3F7273" w14:textId="5BFF7D00" w:rsidR="007F0556" w:rsidRDefault="00EB1BB6" w:rsidP="00EB1BB6">
      <w:pPr>
        <w:pStyle w:val="ListParagraph"/>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Dapat diketahui bahwa negara dalam ekonomi Islam tidak hanya bersifat pasif, melainkan juga proaktif dalam menciptakan kesejahteraan dan keadilan melalui kebijakan dan tindakan nyata yang sesuai dengan prinsip-prinsip syariah.</w:t>
      </w:r>
    </w:p>
    <w:p w14:paraId="736B5558" w14:textId="3D56C3D4" w:rsidR="006556D2" w:rsidRDefault="006556D2" w:rsidP="00EB1BB6">
      <w:pPr>
        <w:pStyle w:val="ListParagraph"/>
        <w:spacing w:line="360" w:lineRule="auto"/>
        <w:ind w:left="1440" w:firstLine="720"/>
        <w:jc w:val="both"/>
        <w:rPr>
          <w:rFonts w:ascii="Times New Roman" w:hAnsi="Times New Roman" w:cs="Times New Roman"/>
          <w:sz w:val="24"/>
          <w:szCs w:val="24"/>
        </w:rPr>
      </w:pPr>
    </w:p>
    <w:p w14:paraId="44A37721" w14:textId="0103F454" w:rsidR="006556D2" w:rsidRDefault="006556D2" w:rsidP="00EB1BB6">
      <w:pPr>
        <w:pStyle w:val="ListParagraph"/>
        <w:spacing w:line="360" w:lineRule="auto"/>
        <w:ind w:left="1440" w:firstLine="720"/>
        <w:jc w:val="both"/>
        <w:rPr>
          <w:rFonts w:ascii="Times New Roman" w:hAnsi="Times New Roman" w:cs="Times New Roman"/>
          <w:sz w:val="24"/>
          <w:szCs w:val="24"/>
        </w:rPr>
      </w:pPr>
    </w:p>
    <w:p w14:paraId="0FC0F0D8" w14:textId="6E477586" w:rsidR="006556D2" w:rsidRDefault="006556D2" w:rsidP="00EB1BB6">
      <w:pPr>
        <w:pStyle w:val="ListParagraph"/>
        <w:spacing w:line="360" w:lineRule="auto"/>
        <w:ind w:left="1440" w:firstLine="720"/>
        <w:jc w:val="both"/>
        <w:rPr>
          <w:rFonts w:ascii="Times New Roman" w:hAnsi="Times New Roman" w:cs="Times New Roman"/>
          <w:sz w:val="24"/>
          <w:szCs w:val="24"/>
        </w:rPr>
      </w:pPr>
    </w:p>
    <w:p w14:paraId="4674931C" w14:textId="4F57F54B" w:rsidR="006556D2" w:rsidRDefault="006556D2" w:rsidP="00EB1BB6">
      <w:pPr>
        <w:pStyle w:val="ListParagraph"/>
        <w:spacing w:line="360" w:lineRule="auto"/>
        <w:ind w:left="1440" w:firstLine="720"/>
        <w:jc w:val="both"/>
        <w:rPr>
          <w:rFonts w:ascii="Times New Roman" w:hAnsi="Times New Roman" w:cs="Times New Roman"/>
          <w:sz w:val="24"/>
          <w:szCs w:val="24"/>
        </w:rPr>
      </w:pPr>
    </w:p>
    <w:p w14:paraId="7C6A2575" w14:textId="77777777" w:rsidR="006556D2" w:rsidRPr="00EB1BB6" w:rsidRDefault="006556D2" w:rsidP="00EB1BB6">
      <w:pPr>
        <w:pStyle w:val="ListParagraph"/>
        <w:spacing w:line="360" w:lineRule="auto"/>
        <w:ind w:left="1440" w:firstLine="720"/>
        <w:jc w:val="both"/>
        <w:rPr>
          <w:rFonts w:ascii="Times New Roman" w:hAnsi="Times New Roman" w:cs="Times New Roman"/>
          <w:sz w:val="24"/>
          <w:szCs w:val="24"/>
        </w:rPr>
      </w:pPr>
    </w:p>
    <w:p w14:paraId="6CC59A1C" w14:textId="18419953" w:rsidR="006A4A7E" w:rsidRDefault="009E5D52" w:rsidP="000268EE">
      <w:pPr>
        <w:pStyle w:val="Heading2"/>
        <w:numPr>
          <w:ilvl w:val="0"/>
          <w:numId w:val="37"/>
        </w:numPr>
        <w:rPr>
          <w:rFonts w:ascii="Times New Roman" w:hAnsi="Times New Roman" w:cs="Times New Roman"/>
          <w:b/>
          <w:bCs/>
          <w:color w:val="000000" w:themeColor="text1"/>
          <w:sz w:val="24"/>
          <w:szCs w:val="24"/>
        </w:rPr>
      </w:pPr>
      <w:bookmarkStart w:id="112" w:name="_Toc198717516"/>
      <w:bookmarkStart w:id="113" w:name="_Toc199091894"/>
      <w:bookmarkStart w:id="114" w:name="_Toc200560945"/>
      <w:bookmarkStart w:id="115" w:name="_Toc200790224"/>
      <w:bookmarkStart w:id="116" w:name="_Toc200844311"/>
      <w:bookmarkStart w:id="117" w:name="_Toc200846454"/>
      <w:bookmarkStart w:id="118" w:name="_Toc202898280"/>
      <w:r w:rsidRPr="00A607F1">
        <w:rPr>
          <w:rFonts w:ascii="Times New Roman" w:hAnsi="Times New Roman" w:cs="Times New Roman"/>
          <w:b/>
          <w:bCs/>
          <w:color w:val="000000" w:themeColor="text1"/>
          <w:sz w:val="24"/>
          <w:szCs w:val="24"/>
        </w:rPr>
        <w:lastRenderedPageBreak/>
        <w:t>Pelayanan</w:t>
      </w:r>
      <w:bookmarkEnd w:id="112"/>
      <w:bookmarkEnd w:id="113"/>
      <w:bookmarkEnd w:id="114"/>
      <w:bookmarkEnd w:id="115"/>
      <w:bookmarkEnd w:id="116"/>
      <w:bookmarkEnd w:id="117"/>
      <w:bookmarkEnd w:id="118"/>
    </w:p>
    <w:p w14:paraId="292A812C" w14:textId="77777777" w:rsidR="00A25D78" w:rsidRPr="00A25D78" w:rsidRDefault="00A25D78" w:rsidP="00A25D78"/>
    <w:p w14:paraId="70C72513" w14:textId="4B7ED254" w:rsidR="009E5D52" w:rsidRPr="00A607F1" w:rsidRDefault="009E5D52" w:rsidP="005223D8">
      <w:pPr>
        <w:pStyle w:val="Heading3"/>
        <w:numPr>
          <w:ilvl w:val="0"/>
          <w:numId w:val="25"/>
        </w:numPr>
        <w:rPr>
          <w:rFonts w:ascii="Times New Roman" w:hAnsi="Times New Roman" w:cs="Times New Roman"/>
          <w:b/>
          <w:bCs/>
          <w:color w:val="000000" w:themeColor="text1"/>
        </w:rPr>
      </w:pPr>
      <w:bookmarkStart w:id="119" w:name="_Toc198717517"/>
      <w:bookmarkStart w:id="120" w:name="_Toc199091895"/>
      <w:bookmarkStart w:id="121" w:name="_Toc200560946"/>
      <w:bookmarkStart w:id="122" w:name="_Toc200790225"/>
      <w:bookmarkStart w:id="123" w:name="_Toc200844312"/>
      <w:bookmarkStart w:id="124" w:name="_Toc200846455"/>
      <w:bookmarkStart w:id="125" w:name="_Toc202898281"/>
      <w:r w:rsidRPr="00A607F1">
        <w:rPr>
          <w:rFonts w:ascii="Times New Roman" w:hAnsi="Times New Roman" w:cs="Times New Roman"/>
          <w:b/>
          <w:bCs/>
          <w:color w:val="000000" w:themeColor="text1"/>
        </w:rPr>
        <w:t>Pengertian Pelayanan</w:t>
      </w:r>
      <w:bookmarkEnd w:id="119"/>
      <w:bookmarkEnd w:id="120"/>
      <w:bookmarkEnd w:id="121"/>
      <w:bookmarkEnd w:id="122"/>
      <w:bookmarkEnd w:id="123"/>
      <w:bookmarkEnd w:id="124"/>
      <w:bookmarkEnd w:id="125"/>
    </w:p>
    <w:p w14:paraId="2B449F9B" w14:textId="77777777" w:rsidR="006251B3" w:rsidRPr="00A607F1" w:rsidRDefault="006251B3" w:rsidP="006251B3">
      <w:pPr>
        <w:pStyle w:val="ListParagraph"/>
        <w:ind w:left="2160"/>
      </w:pPr>
    </w:p>
    <w:p w14:paraId="3542D9F1" w14:textId="5E29E080" w:rsidR="00E9337E" w:rsidRPr="00A607F1" w:rsidRDefault="002A66E4" w:rsidP="00E9337E">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Pelayanan </w:t>
      </w:r>
      <w:r w:rsidR="000E7AE2" w:rsidRPr="00A607F1">
        <w:rPr>
          <w:rFonts w:ascii="Times New Roman" w:hAnsi="Times New Roman" w:cs="Times New Roman"/>
          <w:sz w:val="24"/>
          <w:szCs w:val="24"/>
        </w:rPr>
        <w:t xml:space="preserve">menurut Nasution yaitu suatu upaya pemenuhan keinginan dari pelanggan dan ketetapan untuk memberikan kesesuaian harapan pelanggan. Pelayanan tidak dilihat dari </w:t>
      </w:r>
      <w:r w:rsidR="00A607F1">
        <w:rPr>
          <w:rFonts w:ascii="Times New Roman" w:hAnsi="Times New Roman" w:cs="Times New Roman"/>
          <w:sz w:val="24"/>
          <w:szCs w:val="24"/>
        </w:rPr>
        <w:t>Perspektif</w:t>
      </w:r>
      <w:r w:rsidR="000E7AE2" w:rsidRPr="00A607F1">
        <w:rPr>
          <w:rFonts w:ascii="Times New Roman" w:hAnsi="Times New Roman" w:cs="Times New Roman"/>
          <w:sz w:val="24"/>
          <w:szCs w:val="24"/>
        </w:rPr>
        <w:t xml:space="preserve"> pihak penyedia atau penyelenggara layanan, melainkan berdasarkan dari </w:t>
      </w:r>
      <w:r w:rsidR="00A65BDC" w:rsidRPr="00A607F1">
        <w:rPr>
          <w:rFonts w:ascii="Times New Roman" w:hAnsi="Times New Roman" w:cs="Times New Roman"/>
          <w:sz w:val="24"/>
          <w:szCs w:val="24"/>
        </w:rPr>
        <w:t>tanggapan dan presepsi pelanggan. Hal ini dikarenakan pelanggan yang mendapatkan manfaat dan merasakan pelayanan yang diberikan, sehingga pelangganlah yang dapat menentukan kualitas pelayanan dan memberi nilai terhadap suatu pelayanan yang disediakan.</w:t>
      </w:r>
      <w:r w:rsidR="00FB2090" w:rsidRPr="00541863">
        <w:rPr>
          <w:rStyle w:val="FootnoteReference"/>
        </w:rPr>
        <w:footnoteReference w:id="39"/>
      </w:r>
      <w:r w:rsidR="00E9337E" w:rsidRPr="00A607F1">
        <w:rPr>
          <w:rFonts w:ascii="Times New Roman" w:hAnsi="Times New Roman" w:cs="Times New Roman"/>
          <w:sz w:val="24"/>
          <w:szCs w:val="24"/>
        </w:rPr>
        <w:t xml:space="preserve"> </w:t>
      </w:r>
    </w:p>
    <w:p w14:paraId="3656FBCD" w14:textId="349A3053" w:rsidR="002A66E4" w:rsidRPr="00A607F1" w:rsidRDefault="00E9337E" w:rsidP="00E9337E">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Menurut Moenir, pelayanan didefinisikan sebagai sebuah proses yang dijalankan seorang individu maupun sekelompok orang dengan landasan faktor materi melalui system dan prosedur tertentu untuk memenuhi keinginan dan kebutuhan orang lain secara langsung sesuai dengan hak yang dimilikinya (Moenir 2014 dalam Nurhadi 2020).</w:t>
      </w:r>
      <w:r w:rsidR="00FB2090" w:rsidRPr="00541863">
        <w:rPr>
          <w:rStyle w:val="FootnoteReference"/>
        </w:rPr>
        <w:footnoteReference w:id="40"/>
      </w:r>
      <w:r w:rsidR="00DF7AA2" w:rsidRPr="00A607F1">
        <w:rPr>
          <w:rFonts w:ascii="Times New Roman" w:hAnsi="Times New Roman" w:cs="Times New Roman"/>
          <w:sz w:val="24"/>
          <w:szCs w:val="24"/>
        </w:rPr>
        <w:t xml:space="preserve"> Selain itu, pelayanan yang didefinisikan oleh Groonsor adalah suatu serangkaian kegiatan atau kegiatan yang tidak berwujud </w:t>
      </w:r>
      <w:r w:rsidR="00DF7AA2" w:rsidRPr="00A607F1">
        <w:rPr>
          <w:rFonts w:ascii="Times New Roman" w:hAnsi="Times New Roman" w:cs="Times New Roman"/>
          <w:i/>
          <w:iCs/>
          <w:sz w:val="24"/>
          <w:szCs w:val="24"/>
        </w:rPr>
        <w:t>(intangible)</w:t>
      </w:r>
      <w:r w:rsidR="00DF7AA2" w:rsidRPr="00A607F1">
        <w:rPr>
          <w:rFonts w:ascii="Times New Roman" w:hAnsi="Times New Roman" w:cs="Times New Roman"/>
          <w:sz w:val="24"/>
          <w:szCs w:val="24"/>
        </w:rPr>
        <w:t xml:space="preserve"> yang terjadi atas interaksi antara pemberi layanan dengan konsumen atau pelanggan untuk menyelesaikan permasalahan dari pelanggan.</w:t>
      </w:r>
      <w:r w:rsidR="00FB2090" w:rsidRPr="00541863">
        <w:rPr>
          <w:rStyle w:val="FootnoteReference"/>
        </w:rPr>
        <w:footnoteReference w:id="41"/>
      </w:r>
    </w:p>
    <w:p w14:paraId="7F815674" w14:textId="4F0A1645" w:rsidR="00DF7AA2" w:rsidRPr="00A607F1" w:rsidRDefault="00DF7AA2" w:rsidP="00E9337E">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Adapun karakteristik pelayanan menurut Philip Kotler sebagai berikut:</w:t>
      </w:r>
    </w:p>
    <w:p w14:paraId="51054023" w14:textId="54CF46BF" w:rsidR="00DF7AA2" w:rsidRPr="00A607F1" w:rsidRDefault="00DF7AA2" w:rsidP="00025656">
      <w:pPr>
        <w:pStyle w:val="ListParagraph"/>
        <w:numPr>
          <w:ilvl w:val="0"/>
          <w:numId w:val="10"/>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Tidak berwujud </w:t>
      </w:r>
      <w:r w:rsidRPr="00A607F1">
        <w:rPr>
          <w:rFonts w:ascii="Times New Roman" w:hAnsi="Times New Roman" w:cs="Times New Roman"/>
          <w:i/>
          <w:iCs/>
          <w:sz w:val="24"/>
          <w:szCs w:val="24"/>
        </w:rPr>
        <w:t>(intangible)</w:t>
      </w:r>
      <w:r w:rsidRPr="00A607F1">
        <w:rPr>
          <w:rFonts w:ascii="Times New Roman" w:hAnsi="Times New Roman" w:cs="Times New Roman"/>
          <w:sz w:val="24"/>
          <w:szCs w:val="24"/>
        </w:rPr>
        <w:t xml:space="preserve"> yaitu sebuah pelayanan yang bersifat tidak memiliki wujud, tidak dapat dirasa, </w:t>
      </w:r>
      <w:r w:rsidRPr="00A607F1">
        <w:rPr>
          <w:rFonts w:ascii="Times New Roman" w:hAnsi="Times New Roman" w:cs="Times New Roman"/>
          <w:sz w:val="24"/>
          <w:szCs w:val="24"/>
        </w:rPr>
        <w:lastRenderedPageBreak/>
        <w:t>dan tidak dapat dinikmati sebelum didapatkan konsumen.</w:t>
      </w:r>
    </w:p>
    <w:p w14:paraId="2EDA02CD" w14:textId="56F65540" w:rsidR="00DF7AA2" w:rsidRPr="00A607F1" w:rsidRDefault="00DF7AA2" w:rsidP="00025656">
      <w:pPr>
        <w:pStyle w:val="ListParagraph"/>
        <w:numPr>
          <w:ilvl w:val="0"/>
          <w:numId w:val="10"/>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Tidak dapat dirasakan </w:t>
      </w:r>
      <w:r w:rsidRPr="00A607F1">
        <w:rPr>
          <w:rFonts w:ascii="Times New Roman" w:hAnsi="Times New Roman" w:cs="Times New Roman"/>
          <w:i/>
          <w:iCs/>
          <w:sz w:val="24"/>
          <w:szCs w:val="24"/>
        </w:rPr>
        <w:t>(Inseparibility)</w:t>
      </w:r>
      <w:r w:rsidRPr="00A607F1">
        <w:rPr>
          <w:rFonts w:ascii="Times New Roman" w:hAnsi="Times New Roman" w:cs="Times New Roman"/>
          <w:sz w:val="24"/>
          <w:szCs w:val="24"/>
        </w:rPr>
        <w:t xml:space="preserve"> secara umum pelayanan ini akan menghasilkan dan dapat dirasakan pada waktu bersamaan dan apabila diinginkan oleh seseorang untuk diberikan kepada pihak lainnya, maka akan tetap menjadi bagian dari jasa tersebut.</w:t>
      </w:r>
    </w:p>
    <w:p w14:paraId="433154B6" w14:textId="2B4F4E2C" w:rsidR="00DF7AA2" w:rsidRPr="00A607F1" w:rsidRDefault="00DF7AA2" w:rsidP="00025656">
      <w:pPr>
        <w:pStyle w:val="ListParagraph"/>
        <w:numPr>
          <w:ilvl w:val="0"/>
          <w:numId w:val="10"/>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Bervariasi </w:t>
      </w:r>
      <w:r w:rsidR="00413CD9" w:rsidRPr="00A607F1">
        <w:rPr>
          <w:rFonts w:ascii="Times New Roman" w:hAnsi="Times New Roman" w:cs="Times New Roman"/>
          <w:i/>
          <w:iCs/>
          <w:sz w:val="24"/>
          <w:szCs w:val="24"/>
        </w:rPr>
        <w:t>(Variability)</w:t>
      </w:r>
      <w:r w:rsidR="00413CD9" w:rsidRPr="00A607F1">
        <w:rPr>
          <w:rFonts w:ascii="Times New Roman" w:hAnsi="Times New Roman" w:cs="Times New Roman"/>
          <w:sz w:val="24"/>
          <w:szCs w:val="24"/>
        </w:rPr>
        <w:t>, secara umum karakteristik pelayanan ini mengalami perubahan sesuai dari penyedia layanan, penerima, dan kondisi dimana pelayanan tersebut diberikan.</w:t>
      </w:r>
    </w:p>
    <w:p w14:paraId="1C76C9C6" w14:textId="1A3CAD1B" w:rsidR="00413CD9" w:rsidRPr="00A607F1" w:rsidRDefault="00413CD9" w:rsidP="00025656">
      <w:pPr>
        <w:pStyle w:val="ListParagraph"/>
        <w:numPr>
          <w:ilvl w:val="0"/>
          <w:numId w:val="10"/>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Tidak tahan lama </w:t>
      </w:r>
      <w:r w:rsidRPr="00A607F1">
        <w:rPr>
          <w:rFonts w:ascii="Times New Roman" w:hAnsi="Times New Roman" w:cs="Times New Roman"/>
          <w:i/>
          <w:iCs/>
          <w:sz w:val="24"/>
          <w:szCs w:val="24"/>
        </w:rPr>
        <w:t>(Perishability)</w:t>
      </w:r>
      <w:r w:rsidRPr="00A607F1">
        <w:rPr>
          <w:rFonts w:ascii="Times New Roman" w:hAnsi="Times New Roman" w:cs="Times New Roman"/>
          <w:sz w:val="24"/>
          <w:szCs w:val="24"/>
        </w:rPr>
        <w:t xml:space="preserve"> berrati daya tahan suatu pelayanan disesuaikan dengan sebuah kondisi yang dimunculkan oleh berbagai faktor.</w:t>
      </w:r>
      <w:r w:rsidR="00FB2090" w:rsidRPr="00541863">
        <w:rPr>
          <w:rStyle w:val="FootnoteReference"/>
        </w:rPr>
        <w:footnoteReference w:id="42"/>
      </w:r>
    </w:p>
    <w:p w14:paraId="0E88A96F" w14:textId="27656662" w:rsidR="009E5D52" w:rsidRPr="00A607F1" w:rsidRDefault="009E5D52" w:rsidP="005223D8">
      <w:pPr>
        <w:pStyle w:val="Heading3"/>
        <w:numPr>
          <w:ilvl w:val="0"/>
          <w:numId w:val="25"/>
        </w:numPr>
        <w:rPr>
          <w:rFonts w:ascii="Times New Roman" w:hAnsi="Times New Roman" w:cs="Times New Roman"/>
          <w:b/>
          <w:bCs/>
          <w:color w:val="000000" w:themeColor="text1"/>
        </w:rPr>
      </w:pPr>
      <w:bookmarkStart w:id="126" w:name="_Toc198717518"/>
      <w:bookmarkStart w:id="127" w:name="_Toc199091896"/>
      <w:bookmarkStart w:id="128" w:name="_Toc200560947"/>
      <w:bookmarkStart w:id="129" w:name="_Toc200790226"/>
      <w:bookmarkStart w:id="130" w:name="_Toc200844313"/>
      <w:bookmarkStart w:id="131" w:name="_Toc200846456"/>
      <w:bookmarkStart w:id="132" w:name="_Toc202898282"/>
      <w:r w:rsidRPr="00A607F1">
        <w:rPr>
          <w:rFonts w:ascii="Times New Roman" w:hAnsi="Times New Roman" w:cs="Times New Roman"/>
          <w:b/>
          <w:bCs/>
          <w:color w:val="000000" w:themeColor="text1"/>
        </w:rPr>
        <w:t>Kualitas Pelayanan</w:t>
      </w:r>
      <w:bookmarkEnd w:id="126"/>
      <w:bookmarkEnd w:id="127"/>
      <w:bookmarkEnd w:id="128"/>
      <w:bookmarkEnd w:id="129"/>
      <w:bookmarkEnd w:id="130"/>
      <w:bookmarkEnd w:id="131"/>
      <w:bookmarkEnd w:id="132"/>
    </w:p>
    <w:p w14:paraId="6B8FEF9F" w14:textId="77777777" w:rsidR="006251B3" w:rsidRPr="00A607F1" w:rsidRDefault="006251B3" w:rsidP="006251B3">
      <w:pPr>
        <w:pStyle w:val="ListParagraph"/>
        <w:ind w:left="2160"/>
      </w:pPr>
    </w:p>
    <w:p w14:paraId="54153FF9" w14:textId="24C9AD31" w:rsidR="00413CD9" w:rsidRPr="00A607F1" w:rsidRDefault="00413CD9" w:rsidP="00FA4964">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Kualitas layanan dapat dikatakan berkualitas apabila mencerminkan keseluruhan karakteristik dan fitur dari suatu produk atau jasa yang menunjukkan sejauh mana jasa tersebut dapat memberikan dan memenuhi kebutuhan konsumen, baik yang diungkapkan secara langsung maupun tersirat. Kualitas sebuah layanan juga dapat didefiniskan sebagai tingkat keunggulan yang diharapkan oleh pelanggan, serta bagaiaman suatu badan, organisasi, lembaga dan perusahaan mampu memanajemen dan mempertahankan tingkat keunggulan tersebut. Kualitas pelayanan memiliki peran yang sangat krusial</w:t>
      </w:r>
      <w:r w:rsidR="00FA4964" w:rsidRPr="00A607F1">
        <w:rPr>
          <w:rFonts w:ascii="Times New Roman" w:hAnsi="Times New Roman" w:cs="Times New Roman"/>
          <w:sz w:val="24"/>
          <w:szCs w:val="24"/>
        </w:rPr>
        <w:t xml:space="preserve">. Hal ini menjadi salah satu aspek utama yang mempengaruhi tingkat kepuasan konsumen. Dengan demikian, setiap badan, lembaga, organisasi, maupun perusahaan </w:t>
      </w:r>
      <w:r w:rsidR="00FA4964" w:rsidRPr="00A607F1">
        <w:rPr>
          <w:rFonts w:ascii="Times New Roman" w:hAnsi="Times New Roman" w:cs="Times New Roman"/>
          <w:sz w:val="24"/>
          <w:szCs w:val="24"/>
        </w:rPr>
        <w:lastRenderedPageBreak/>
        <w:t>dituntut untuk berinovasi dan meningkatkan pelayanan terbaik untuk memenuhi harapan konsumen secara optimal.</w:t>
      </w:r>
      <w:r w:rsidR="00FB2090" w:rsidRPr="00541863">
        <w:rPr>
          <w:rStyle w:val="FootnoteReference"/>
        </w:rPr>
        <w:footnoteReference w:id="43"/>
      </w:r>
    </w:p>
    <w:p w14:paraId="45A8228B" w14:textId="348E9F14" w:rsidR="00FA4964" w:rsidRPr="00A607F1" w:rsidRDefault="00FA4964" w:rsidP="00FA4964">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Mengukur kualitas sebuah layanan seringkali menjadi tantangan, hal ini disebabkan sifat layanan yang tidak berwujud</w:t>
      </w:r>
      <w:r w:rsidR="00B62F7C" w:rsidRPr="00A607F1">
        <w:rPr>
          <w:rFonts w:ascii="Times New Roman" w:hAnsi="Times New Roman" w:cs="Times New Roman"/>
          <w:sz w:val="24"/>
          <w:szCs w:val="24"/>
        </w:rPr>
        <w:t xml:space="preserve"> sehingga diperlukan suatu metode untuk mengukur kualitas pelayanan.</w:t>
      </w:r>
      <w:r w:rsidRPr="00A607F1">
        <w:rPr>
          <w:rFonts w:ascii="Times New Roman" w:hAnsi="Times New Roman" w:cs="Times New Roman"/>
          <w:sz w:val="24"/>
          <w:szCs w:val="24"/>
        </w:rPr>
        <w:t xml:space="preserve"> </w:t>
      </w:r>
      <w:r w:rsidR="00733A32" w:rsidRPr="00A607F1">
        <w:rPr>
          <w:rFonts w:ascii="Times New Roman" w:hAnsi="Times New Roman" w:cs="Times New Roman"/>
          <w:sz w:val="24"/>
          <w:szCs w:val="24"/>
        </w:rPr>
        <w:t xml:space="preserve">Adapun metode yang digunakan yaitu metode SERVQUAL. </w:t>
      </w:r>
      <w:r w:rsidR="00B62F7C" w:rsidRPr="00A607F1">
        <w:rPr>
          <w:rFonts w:ascii="Times New Roman" w:hAnsi="Times New Roman" w:cs="Times New Roman"/>
          <w:sz w:val="24"/>
          <w:szCs w:val="24"/>
        </w:rPr>
        <w:t>Metode SERVQUAL merupakan dimensi popular yang mengukur susunan kualitas pelayan ke dlaam lima dimensi a</w:t>
      </w:r>
      <w:r w:rsidRPr="00A607F1">
        <w:rPr>
          <w:rFonts w:ascii="Times New Roman" w:hAnsi="Times New Roman" w:cs="Times New Roman"/>
          <w:sz w:val="24"/>
          <w:szCs w:val="24"/>
        </w:rPr>
        <w:t>dapun dimensi-dimensi tersebut meliputi:</w:t>
      </w:r>
    </w:p>
    <w:p w14:paraId="409ABF05" w14:textId="53A46BE1" w:rsidR="00FA4964" w:rsidRPr="00A607F1" w:rsidRDefault="00FA4964" w:rsidP="00025656">
      <w:pPr>
        <w:pStyle w:val="ListParagraph"/>
        <w:numPr>
          <w:ilvl w:val="0"/>
          <w:numId w:val="11"/>
        </w:numPr>
        <w:spacing w:line="360" w:lineRule="auto"/>
        <w:ind w:left="1843"/>
        <w:jc w:val="both"/>
        <w:rPr>
          <w:rFonts w:ascii="Times New Roman" w:hAnsi="Times New Roman" w:cs="Times New Roman"/>
          <w:sz w:val="24"/>
          <w:szCs w:val="24"/>
        </w:rPr>
      </w:pPr>
      <w:r w:rsidRPr="00A607F1">
        <w:rPr>
          <w:rFonts w:ascii="Times New Roman" w:hAnsi="Times New Roman" w:cs="Times New Roman"/>
          <w:sz w:val="24"/>
          <w:szCs w:val="24"/>
        </w:rPr>
        <w:t xml:space="preserve">Keandalan </w:t>
      </w:r>
      <w:r w:rsidRPr="00A607F1">
        <w:rPr>
          <w:rFonts w:ascii="Times New Roman" w:hAnsi="Times New Roman" w:cs="Times New Roman"/>
          <w:i/>
          <w:iCs/>
          <w:sz w:val="24"/>
          <w:szCs w:val="24"/>
        </w:rPr>
        <w:t>(Reliability)</w:t>
      </w:r>
      <w:r w:rsidRPr="00A607F1">
        <w:rPr>
          <w:rFonts w:ascii="Times New Roman" w:hAnsi="Times New Roman" w:cs="Times New Roman"/>
          <w:sz w:val="24"/>
          <w:szCs w:val="24"/>
        </w:rPr>
        <w:t xml:space="preserve"> yaitu kemampuan penyedia layanan untuk menjalankan apa yang telah dijanjikan secara konsisten, tepat waktu, dan dapat dipercaya. Hal ini memiliki arti bahwa layanan harus sesuai dengan ekspetasi konsumen yang dilakukan secara optimal dan akurat.</w:t>
      </w:r>
    </w:p>
    <w:p w14:paraId="65CB6AA8" w14:textId="5106114A" w:rsidR="00FA4964" w:rsidRPr="00A607F1" w:rsidRDefault="00FA4964" w:rsidP="00025656">
      <w:pPr>
        <w:pStyle w:val="ListParagraph"/>
        <w:numPr>
          <w:ilvl w:val="0"/>
          <w:numId w:val="11"/>
        </w:numPr>
        <w:spacing w:line="360" w:lineRule="auto"/>
        <w:ind w:left="1843"/>
        <w:jc w:val="both"/>
        <w:rPr>
          <w:rFonts w:ascii="Times New Roman" w:hAnsi="Times New Roman" w:cs="Times New Roman"/>
          <w:sz w:val="24"/>
          <w:szCs w:val="24"/>
        </w:rPr>
      </w:pPr>
      <w:r w:rsidRPr="00A607F1">
        <w:rPr>
          <w:rFonts w:ascii="Times New Roman" w:hAnsi="Times New Roman" w:cs="Times New Roman"/>
          <w:sz w:val="24"/>
          <w:szCs w:val="24"/>
        </w:rPr>
        <w:t xml:space="preserve">Daya Tanggap </w:t>
      </w:r>
      <w:r w:rsidRPr="00A607F1">
        <w:rPr>
          <w:rFonts w:ascii="Times New Roman" w:hAnsi="Times New Roman" w:cs="Times New Roman"/>
          <w:i/>
          <w:iCs/>
          <w:sz w:val="24"/>
          <w:szCs w:val="24"/>
        </w:rPr>
        <w:t>(Resp</w:t>
      </w:r>
      <w:r w:rsidR="008B6F25" w:rsidRPr="00A607F1">
        <w:rPr>
          <w:rFonts w:ascii="Times New Roman" w:hAnsi="Times New Roman" w:cs="Times New Roman"/>
          <w:i/>
          <w:iCs/>
          <w:sz w:val="24"/>
          <w:szCs w:val="24"/>
        </w:rPr>
        <w:t>o</w:t>
      </w:r>
      <w:r w:rsidRPr="00A607F1">
        <w:rPr>
          <w:rFonts w:ascii="Times New Roman" w:hAnsi="Times New Roman" w:cs="Times New Roman"/>
          <w:i/>
          <w:iCs/>
          <w:sz w:val="24"/>
          <w:szCs w:val="24"/>
        </w:rPr>
        <w:t>nsiveness)</w:t>
      </w:r>
      <w:r w:rsidRPr="00A607F1">
        <w:rPr>
          <w:rFonts w:ascii="Times New Roman" w:hAnsi="Times New Roman" w:cs="Times New Roman"/>
          <w:sz w:val="24"/>
          <w:szCs w:val="24"/>
        </w:rPr>
        <w:t xml:space="preserve"> yaitu mendeskripsikan kesediaan dan kecepatan pelaku layanan dalam membantu konsumen serta merespons</w:t>
      </w:r>
      <w:r w:rsidR="003B650F" w:rsidRPr="00A607F1">
        <w:rPr>
          <w:rFonts w:ascii="Times New Roman" w:hAnsi="Times New Roman" w:cs="Times New Roman"/>
          <w:sz w:val="24"/>
          <w:szCs w:val="24"/>
        </w:rPr>
        <w:t xml:space="preserve"> sesuai dengan yang diperlukan. Standar pelayanan harus berorientasi pada harapan konsumen terhadap kecepatan dan efisiensi. </w:t>
      </w:r>
    </w:p>
    <w:p w14:paraId="01093887" w14:textId="2D0E0AA2" w:rsidR="003B650F" w:rsidRPr="00A607F1" w:rsidRDefault="003B650F" w:rsidP="00025656">
      <w:pPr>
        <w:pStyle w:val="ListParagraph"/>
        <w:numPr>
          <w:ilvl w:val="0"/>
          <w:numId w:val="11"/>
        </w:numPr>
        <w:spacing w:line="360" w:lineRule="auto"/>
        <w:ind w:left="1843"/>
        <w:jc w:val="both"/>
        <w:rPr>
          <w:rFonts w:ascii="Times New Roman" w:hAnsi="Times New Roman" w:cs="Times New Roman"/>
          <w:sz w:val="24"/>
          <w:szCs w:val="24"/>
        </w:rPr>
      </w:pPr>
      <w:r w:rsidRPr="00A607F1">
        <w:rPr>
          <w:rFonts w:ascii="Times New Roman" w:hAnsi="Times New Roman" w:cs="Times New Roman"/>
          <w:sz w:val="24"/>
          <w:szCs w:val="24"/>
        </w:rPr>
        <w:t xml:space="preserve">Jaminan </w:t>
      </w:r>
      <w:r w:rsidRPr="00A607F1">
        <w:rPr>
          <w:rFonts w:ascii="Times New Roman" w:hAnsi="Times New Roman" w:cs="Times New Roman"/>
          <w:i/>
          <w:iCs/>
          <w:sz w:val="24"/>
          <w:szCs w:val="24"/>
        </w:rPr>
        <w:t>(Assurance)</w:t>
      </w:r>
      <w:r w:rsidRPr="00A607F1">
        <w:rPr>
          <w:rFonts w:ascii="Times New Roman" w:hAnsi="Times New Roman" w:cs="Times New Roman"/>
          <w:sz w:val="24"/>
          <w:szCs w:val="24"/>
        </w:rPr>
        <w:t xml:space="preserve"> dimensi ini berkaitan dengan kepercayaan terhadap keahlian, integritas, serta kredibilitas penyedia jasa dalam menjalankan tanggung jawabnya.</w:t>
      </w:r>
    </w:p>
    <w:p w14:paraId="0EBAC1F2" w14:textId="1AF3A76F" w:rsidR="003B650F" w:rsidRPr="00A607F1" w:rsidRDefault="003B650F" w:rsidP="00025656">
      <w:pPr>
        <w:pStyle w:val="ListParagraph"/>
        <w:numPr>
          <w:ilvl w:val="0"/>
          <w:numId w:val="11"/>
        </w:numPr>
        <w:spacing w:line="360" w:lineRule="auto"/>
        <w:ind w:left="1843"/>
        <w:jc w:val="both"/>
        <w:rPr>
          <w:rFonts w:ascii="Times New Roman" w:hAnsi="Times New Roman" w:cs="Times New Roman"/>
          <w:sz w:val="24"/>
          <w:szCs w:val="24"/>
        </w:rPr>
      </w:pPr>
      <w:r w:rsidRPr="00A607F1">
        <w:rPr>
          <w:rFonts w:ascii="Times New Roman" w:hAnsi="Times New Roman" w:cs="Times New Roman"/>
          <w:sz w:val="24"/>
          <w:szCs w:val="24"/>
        </w:rPr>
        <w:t xml:space="preserve">Empati </w:t>
      </w:r>
      <w:r w:rsidRPr="00A607F1">
        <w:rPr>
          <w:rFonts w:ascii="Times New Roman" w:hAnsi="Times New Roman" w:cs="Times New Roman"/>
          <w:i/>
          <w:iCs/>
          <w:sz w:val="24"/>
          <w:szCs w:val="24"/>
        </w:rPr>
        <w:t>(Empathy)</w:t>
      </w:r>
      <w:r w:rsidRPr="00A607F1">
        <w:rPr>
          <w:rFonts w:ascii="Times New Roman" w:hAnsi="Times New Roman" w:cs="Times New Roman"/>
          <w:sz w:val="24"/>
          <w:szCs w:val="24"/>
        </w:rPr>
        <w:t xml:space="preserve"> dimensi ini menunjukkan kepedulian terhadap kebutuhan konsumen sehingga suatu badan, lembaga, organisasi maupun perusahaan dapat memberikan layanan secara personal dan menjalin komunikasi yang baik dengan konsumen sehingga dapat menjaga citra.</w:t>
      </w:r>
    </w:p>
    <w:p w14:paraId="2E28EC64" w14:textId="6805F61B" w:rsidR="00753AB4" w:rsidRDefault="003B650F" w:rsidP="00025656">
      <w:pPr>
        <w:pStyle w:val="ListParagraph"/>
        <w:numPr>
          <w:ilvl w:val="0"/>
          <w:numId w:val="11"/>
        </w:numPr>
        <w:spacing w:line="360" w:lineRule="auto"/>
        <w:ind w:left="1843"/>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Aspek Fisik </w:t>
      </w:r>
      <w:r w:rsidRPr="00A607F1">
        <w:rPr>
          <w:rFonts w:ascii="Times New Roman" w:hAnsi="Times New Roman" w:cs="Times New Roman"/>
          <w:i/>
          <w:iCs/>
          <w:sz w:val="24"/>
          <w:szCs w:val="24"/>
        </w:rPr>
        <w:t>(Tangible)</w:t>
      </w:r>
      <w:r w:rsidRPr="00A607F1">
        <w:rPr>
          <w:rFonts w:ascii="Times New Roman" w:hAnsi="Times New Roman" w:cs="Times New Roman"/>
          <w:sz w:val="24"/>
          <w:szCs w:val="24"/>
        </w:rPr>
        <w:t xml:space="preserve"> berkaitan dengan tampilan fasilitas, perlengkapan staf, serta materi pendukung lainnya yang digunakan</w:t>
      </w:r>
      <w:r w:rsidR="00CE1EBA">
        <w:rPr>
          <w:rFonts w:ascii="Times New Roman" w:hAnsi="Times New Roman" w:cs="Times New Roman"/>
          <w:sz w:val="24"/>
          <w:szCs w:val="24"/>
        </w:rPr>
        <w:t xml:space="preserve"> </w:t>
      </w:r>
      <w:r w:rsidRPr="00A607F1">
        <w:rPr>
          <w:rFonts w:ascii="Times New Roman" w:hAnsi="Times New Roman" w:cs="Times New Roman"/>
          <w:sz w:val="24"/>
          <w:szCs w:val="24"/>
        </w:rPr>
        <w:t>dalam penyampaian layanan sehingga dapat menjadi pendukung visual yang memperkuat kualitas pelayanan yang diterima konsumen.</w:t>
      </w:r>
      <w:r w:rsidR="00FB2090" w:rsidRPr="00541863">
        <w:rPr>
          <w:rStyle w:val="FootnoteReference"/>
        </w:rPr>
        <w:footnoteReference w:id="44"/>
      </w:r>
      <w:r w:rsidRPr="00A607F1">
        <w:rPr>
          <w:rFonts w:ascii="Times New Roman" w:hAnsi="Times New Roman" w:cs="Times New Roman"/>
          <w:sz w:val="24"/>
          <w:szCs w:val="24"/>
        </w:rPr>
        <w:t xml:space="preserve"> </w:t>
      </w:r>
    </w:p>
    <w:p w14:paraId="46E26AC2" w14:textId="77777777" w:rsidR="000F243B" w:rsidRPr="000F243B" w:rsidRDefault="000F243B" w:rsidP="000F243B">
      <w:pPr>
        <w:pStyle w:val="ListParagraph"/>
        <w:spacing w:line="360" w:lineRule="auto"/>
        <w:ind w:left="1843"/>
        <w:jc w:val="both"/>
        <w:rPr>
          <w:rFonts w:ascii="Times New Roman" w:hAnsi="Times New Roman" w:cs="Times New Roman"/>
          <w:sz w:val="24"/>
          <w:szCs w:val="24"/>
        </w:rPr>
      </w:pPr>
    </w:p>
    <w:p w14:paraId="666CBEE9" w14:textId="74226B3E" w:rsidR="009E5D52" w:rsidRPr="00A607F1" w:rsidRDefault="009E5D52" w:rsidP="005223D8">
      <w:pPr>
        <w:pStyle w:val="Heading3"/>
        <w:numPr>
          <w:ilvl w:val="0"/>
          <w:numId w:val="25"/>
        </w:numPr>
        <w:rPr>
          <w:rFonts w:ascii="Times New Roman" w:hAnsi="Times New Roman" w:cs="Times New Roman"/>
          <w:b/>
          <w:bCs/>
          <w:color w:val="000000" w:themeColor="text1"/>
        </w:rPr>
      </w:pPr>
      <w:bookmarkStart w:id="133" w:name="_Toc198717519"/>
      <w:bookmarkStart w:id="134" w:name="_Toc199091897"/>
      <w:bookmarkStart w:id="135" w:name="_Toc200560948"/>
      <w:bookmarkStart w:id="136" w:name="_Toc200790227"/>
      <w:bookmarkStart w:id="137" w:name="_Toc200844314"/>
      <w:bookmarkStart w:id="138" w:name="_Toc200846457"/>
      <w:bookmarkStart w:id="139" w:name="_Toc202898283"/>
      <w:r w:rsidRPr="00A607F1">
        <w:rPr>
          <w:rFonts w:ascii="Times New Roman" w:hAnsi="Times New Roman" w:cs="Times New Roman"/>
          <w:b/>
          <w:bCs/>
          <w:color w:val="000000" w:themeColor="text1"/>
        </w:rPr>
        <w:t>Pelayanan dalam Islam</w:t>
      </w:r>
      <w:bookmarkEnd w:id="133"/>
      <w:bookmarkEnd w:id="134"/>
      <w:bookmarkEnd w:id="135"/>
      <w:bookmarkEnd w:id="136"/>
      <w:bookmarkEnd w:id="137"/>
      <w:bookmarkEnd w:id="138"/>
      <w:bookmarkEnd w:id="139"/>
    </w:p>
    <w:p w14:paraId="3507B097" w14:textId="09B2DDEC" w:rsidR="006251B3" w:rsidRPr="00A607F1" w:rsidRDefault="006251B3" w:rsidP="006251B3">
      <w:pPr>
        <w:pStyle w:val="ListParagraph"/>
        <w:ind w:left="2160"/>
      </w:pPr>
    </w:p>
    <w:p w14:paraId="4891EE9F" w14:textId="5E27C3B9" w:rsidR="00850950" w:rsidRPr="005527EB" w:rsidRDefault="00B62F7C" w:rsidP="005527EB">
      <w:pPr>
        <w:pStyle w:val="ListParagraph"/>
        <w:spacing w:line="360" w:lineRule="auto"/>
        <w:ind w:left="1800" w:firstLine="720"/>
        <w:jc w:val="both"/>
        <w:rPr>
          <w:rFonts w:ascii="Times New Roman" w:hAnsi="Times New Roman" w:cs="Times New Roman"/>
          <w:sz w:val="24"/>
          <w:szCs w:val="24"/>
        </w:rPr>
      </w:pPr>
      <w:r w:rsidRPr="00A607F1">
        <w:rPr>
          <w:rFonts w:ascii="Times New Roman" w:hAnsi="Times New Roman" w:cs="Times New Roman"/>
          <w:sz w:val="24"/>
          <w:szCs w:val="24"/>
        </w:rPr>
        <w:t>Pelayanan dalam Islam menurut Hafifuddin dan Tanjung (dalam jurnal Nurhadi 2020) memiliki acuan pada sifat-sifat Nabi SAW yang menjadi landasan kesuksesan dalam</w:t>
      </w:r>
      <w:r w:rsidR="00952541" w:rsidRPr="00A607F1">
        <w:rPr>
          <w:rFonts w:ascii="Times New Roman" w:hAnsi="Times New Roman" w:cs="Times New Roman"/>
          <w:sz w:val="24"/>
          <w:szCs w:val="24"/>
        </w:rPr>
        <w:t xml:space="preserve"> berbisnis diantaranya:</w:t>
      </w:r>
    </w:p>
    <w:p w14:paraId="20D66301" w14:textId="3E35505B" w:rsidR="00952541" w:rsidRPr="00A607F1" w:rsidRDefault="00952541" w:rsidP="00025656">
      <w:pPr>
        <w:pStyle w:val="ListParagraph"/>
        <w:numPr>
          <w:ilvl w:val="0"/>
          <w:numId w:val="12"/>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Jujur </w:t>
      </w:r>
      <w:r w:rsidRPr="00A607F1">
        <w:rPr>
          <w:rFonts w:ascii="Times New Roman" w:hAnsi="Times New Roman" w:cs="Times New Roman"/>
          <w:i/>
          <w:iCs/>
          <w:sz w:val="24"/>
          <w:szCs w:val="24"/>
        </w:rPr>
        <w:t>(Shidiq)</w:t>
      </w:r>
    </w:p>
    <w:p w14:paraId="75253F7A" w14:textId="48245F05" w:rsidR="005527EB" w:rsidRPr="006556D2" w:rsidRDefault="00952541" w:rsidP="006556D2">
      <w:pPr>
        <w:pStyle w:val="ListParagraph"/>
        <w:spacing w:line="360" w:lineRule="auto"/>
        <w:ind w:left="1800"/>
        <w:jc w:val="both"/>
        <w:rPr>
          <w:rFonts w:ascii="Times New Roman" w:hAnsi="Times New Roman" w:cs="Times New Roman"/>
          <w:sz w:val="24"/>
          <w:szCs w:val="24"/>
        </w:rPr>
      </w:pPr>
      <w:r w:rsidRPr="00A607F1">
        <w:rPr>
          <w:rFonts w:ascii="Times New Roman" w:hAnsi="Times New Roman" w:cs="Times New Roman"/>
          <w:sz w:val="24"/>
          <w:szCs w:val="24"/>
        </w:rPr>
        <w:t>Memiliki arti kejujuran dan selalu melandasi perkataan, perbuatan dan keyakinan berdasarkan ajaran Islam. Di dunia kerja, kejujuran ditampilkan dengan keteoatan, kesungguhan, dan ikrar kepada hati tertuju pada Allah SWT saat melakukannya.</w:t>
      </w:r>
    </w:p>
    <w:p w14:paraId="14B8091E" w14:textId="07C39E55" w:rsidR="00952541" w:rsidRPr="00A607F1" w:rsidRDefault="00952541" w:rsidP="00025656">
      <w:pPr>
        <w:pStyle w:val="ListParagraph"/>
        <w:numPr>
          <w:ilvl w:val="0"/>
          <w:numId w:val="12"/>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Tanggung jawab </w:t>
      </w:r>
      <w:r w:rsidRPr="00A607F1">
        <w:rPr>
          <w:rFonts w:ascii="Times New Roman" w:hAnsi="Times New Roman" w:cs="Times New Roman"/>
          <w:i/>
          <w:iCs/>
          <w:sz w:val="24"/>
          <w:szCs w:val="24"/>
        </w:rPr>
        <w:t>(Amanah</w:t>
      </w:r>
      <w:r w:rsidRPr="00A607F1">
        <w:rPr>
          <w:rFonts w:ascii="Times New Roman" w:hAnsi="Times New Roman" w:cs="Times New Roman"/>
          <w:sz w:val="24"/>
          <w:szCs w:val="24"/>
        </w:rPr>
        <w:t>)</w:t>
      </w:r>
    </w:p>
    <w:p w14:paraId="3E707DFE" w14:textId="62A6D47F" w:rsidR="00717166" w:rsidRPr="00850950" w:rsidRDefault="00952541" w:rsidP="00850950">
      <w:pPr>
        <w:pStyle w:val="ListParagraph"/>
        <w:spacing w:before="240" w:line="360" w:lineRule="auto"/>
        <w:ind w:left="1800"/>
        <w:jc w:val="both"/>
        <w:rPr>
          <w:rFonts w:ascii="Times New Roman" w:hAnsi="Times New Roman" w:cs="Times New Roman"/>
          <w:sz w:val="24"/>
          <w:szCs w:val="24"/>
        </w:rPr>
      </w:pPr>
      <w:r w:rsidRPr="00A607F1">
        <w:rPr>
          <w:rFonts w:ascii="Times New Roman" w:hAnsi="Times New Roman" w:cs="Times New Roman"/>
          <w:sz w:val="24"/>
          <w:szCs w:val="24"/>
        </w:rPr>
        <w:t>Berarti memiliki rasa tanggung jawab pada setiap dan suatu hal yang akan dikerjakannya dan diberikannya baik bersifat tugas seperti biasa maupun kewajiban. Se</w:t>
      </w:r>
      <w:r w:rsidR="00DC12B7" w:rsidRPr="00A607F1">
        <w:rPr>
          <w:rFonts w:ascii="Times New Roman" w:hAnsi="Times New Roman" w:cs="Times New Roman"/>
          <w:sz w:val="24"/>
          <w:szCs w:val="24"/>
        </w:rPr>
        <w:t>lain</w:t>
      </w:r>
      <w:r w:rsidRPr="00A607F1">
        <w:rPr>
          <w:rFonts w:ascii="Times New Roman" w:hAnsi="Times New Roman" w:cs="Times New Roman"/>
          <w:sz w:val="24"/>
          <w:szCs w:val="24"/>
        </w:rPr>
        <w:t xml:space="preserve"> itu, Amanah juga memiliki sifat keterbukaan dengan melaksanakan pelayanan yang optimal dan berbuat baik dalam segala hal.</w:t>
      </w:r>
    </w:p>
    <w:p w14:paraId="2F570E2D" w14:textId="01E5C97D" w:rsidR="00952541" w:rsidRPr="00A607F1" w:rsidRDefault="00952541" w:rsidP="00025656">
      <w:pPr>
        <w:pStyle w:val="ListParagraph"/>
        <w:numPr>
          <w:ilvl w:val="0"/>
          <w:numId w:val="12"/>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Profesional </w:t>
      </w:r>
      <w:r w:rsidRPr="00A607F1">
        <w:rPr>
          <w:rFonts w:ascii="Times New Roman" w:hAnsi="Times New Roman" w:cs="Times New Roman"/>
          <w:i/>
          <w:iCs/>
          <w:sz w:val="24"/>
          <w:szCs w:val="24"/>
        </w:rPr>
        <w:t>(Fathanah)</w:t>
      </w:r>
    </w:p>
    <w:p w14:paraId="676F7E60" w14:textId="365E213A" w:rsidR="00952541" w:rsidRDefault="00952541" w:rsidP="00952541">
      <w:pPr>
        <w:pStyle w:val="ListParagraph"/>
        <w:spacing w:before="240" w:line="360" w:lineRule="auto"/>
        <w:ind w:left="1800"/>
        <w:jc w:val="both"/>
        <w:rPr>
          <w:rFonts w:ascii="Times New Roman" w:hAnsi="Times New Roman" w:cs="Times New Roman"/>
          <w:sz w:val="24"/>
          <w:szCs w:val="24"/>
        </w:rPr>
      </w:pPr>
      <w:r w:rsidRPr="00A607F1">
        <w:rPr>
          <w:rFonts w:ascii="Times New Roman" w:hAnsi="Times New Roman" w:cs="Times New Roman"/>
          <w:sz w:val="24"/>
          <w:szCs w:val="24"/>
        </w:rPr>
        <w:t>Memili</w:t>
      </w:r>
      <w:r w:rsidR="00DC12B7" w:rsidRPr="00A607F1">
        <w:rPr>
          <w:rFonts w:ascii="Times New Roman" w:hAnsi="Times New Roman" w:cs="Times New Roman"/>
          <w:sz w:val="24"/>
          <w:szCs w:val="24"/>
        </w:rPr>
        <w:t>ki</w:t>
      </w:r>
      <w:r w:rsidRPr="00A607F1">
        <w:rPr>
          <w:rFonts w:ascii="Times New Roman" w:hAnsi="Times New Roman" w:cs="Times New Roman"/>
          <w:sz w:val="24"/>
          <w:szCs w:val="24"/>
        </w:rPr>
        <w:t xml:space="preserve"> arti menaati, mengerti dan memahami secara detail dan mendalam segala sesuatu yang menjadi kewajiban dan tugas saat bekerja.</w:t>
      </w:r>
    </w:p>
    <w:p w14:paraId="542D82D0" w14:textId="77777777" w:rsidR="006556D2" w:rsidRPr="00A607F1" w:rsidRDefault="006556D2" w:rsidP="00952541">
      <w:pPr>
        <w:pStyle w:val="ListParagraph"/>
        <w:spacing w:before="240" w:line="360" w:lineRule="auto"/>
        <w:ind w:left="1800"/>
        <w:jc w:val="both"/>
        <w:rPr>
          <w:rFonts w:ascii="Times New Roman" w:hAnsi="Times New Roman" w:cs="Times New Roman"/>
          <w:sz w:val="24"/>
          <w:szCs w:val="24"/>
        </w:rPr>
      </w:pPr>
    </w:p>
    <w:p w14:paraId="5929E736" w14:textId="789D2631" w:rsidR="00952541" w:rsidRPr="00A607F1" w:rsidRDefault="00952541" w:rsidP="00025656">
      <w:pPr>
        <w:pStyle w:val="ListParagraph"/>
        <w:numPr>
          <w:ilvl w:val="0"/>
          <w:numId w:val="12"/>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Keramahan dan Sopan </w:t>
      </w:r>
      <w:r w:rsidRPr="00A607F1">
        <w:rPr>
          <w:rFonts w:ascii="Times New Roman" w:hAnsi="Times New Roman" w:cs="Times New Roman"/>
          <w:i/>
          <w:iCs/>
          <w:sz w:val="24"/>
          <w:szCs w:val="24"/>
        </w:rPr>
        <w:t>(Tabligh)</w:t>
      </w:r>
    </w:p>
    <w:p w14:paraId="3FCF1153" w14:textId="47BF6AAF" w:rsidR="00952541" w:rsidRPr="00A607F1" w:rsidRDefault="00952541" w:rsidP="00952541">
      <w:pPr>
        <w:pStyle w:val="ListParagraph"/>
        <w:spacing w:before="240" w:line="360" w:lineRule="auto"/>
        <w:ind w:left="1800"/>
        <w:jc w:val="both"/>
        <w:rPr>
          <w:rFonts w:ascii="Times New Roman" w:hAnsi="Times New Roman" w:cs="Times New Roman"/>
          <w:sz w:val="24"/>
          <w:szCs w:val="24"/>
        </w:rPr>
      </w:pPr>
      <w:r w:rsidRPr="00A607F1">
        <w:rPr>
          <w:rFonts w:ascii="Times New Roman" w:hAnsi="Times New Roman" w:cs="Times New Roman"/>
          <w:i/>
          <w:iCs/>
          <w:sz w:val="24"/>
          <w:szCs w:val="24"/>
        </w:rPr>
        <w:t>Tabligh</w:t>
      </w:r>
      <w:r w:rsidRPr="00A607F1">
        <w:rPr>
          <w:rFonts w:ascii="Times New Roman" w:hAnsi="Times New Roman" w:cs="Times New Roman"/>
          <w:sz w:val="24"/>
          <w:szCs w:val="24"/>
        </w:rPr>
        <w:t xml:space="preserve"> dapat bermakna mampu berkomunikasi dengan baik, seperti memberikan contoh yang baik untuk melaksanakan ajaran Islam kepada pihak lain sehingga mampu memunculkan kesan yang bagus kepada lainnya. </w:t>
      </w:r>
      <w:r w:rsidRPr="00A607F1">
        <w:rPr>
          <w:rFonts w:ascii="Times New Roman" w:hAnsi="Times New Roman" w:cs="Times New Roman"/>
          <w:i/>
          <w:iCs/>
          <w:sz w:val="24"/>
          <w:szCs w:val="24"/>
        </w:rPr>
        <w:t>Tabligh</w:t>
      </w:r>
      <w:r w:rsidRPr="00A607F1">
        <w:rPr>
          <w:rFonts w:ascii="Times New Roman" w:hAnsi="Times New Roman" w:cs="Times New Roman"/>
          <w:sz w:val="24"/>
          <w:szCs w:val="24"/>
        </w:rPr>
        <w:t xml:space="preserve"> yang disampaikan dengan penuh argumentative, persuasive dan penuh kesabaran dapat memunculkan kesolidan dan keharmonisan hubungan kemanusiaan.</w:t>
      </w:r>
      <w:r w:rsidR="00FB2090" w:rsidRPr="00541863">
        <w:rPr>
          <w:rStyle w:val="FootnoteReference"/>
        </w:rPr>
        <w:footnoteReference w:id="45"/>
      </w:r>
    </w:p>
    <w:p w14:paraId="2E6B2069" w14:textId="05C39403" w:rsidR="00850950" w:rsidRPr="005527EB" w:rsidRDefault="008550DA" w:rsidP="005527EB">
      <w:pPr>
        <w:pStyle w:val="ListParagraph"/>
        <w:spacing w:before="240" w:line="360" w:lineRule="auto"/>
        <w:ind w:left="1800"/>
        <w:jc w:val="both"/>
        <w:rPr>
          <w:rFonts w:ascii="Times New Roman" w:hAnsi="Times New Roman" w:cs="Times New Roman"/>
          <w:sz w:val="24"/>
          <w:szCs w:val="24"/>
        </w:rPr>
      </w:pPr>
      <w:r w:rsidRPr="00A607F1">
        <w:rPr>
          <w:rFonts w:ascii="Times New Roman" w:hAnsi="Times New Roman" w:cs="Times New Roman"/>
          <w:sz w:val="24"/>
          <w:szCs w:val="24"/>
        </w:rPr>
        <w:t>Adapun lima dimensi yang menjadi indikator yang menjadi tolak ukur suatu kualitas pelayanan dalam penjelasan Al-Qur’an dan As-Sunnah sebagai berikut:</w:t>
      </w:r>
    </w:p>
    <w:p w14:paraId="47E8ED81" w14:textId="33C4298F" w:rsidR="008B6F25" w:rsidRPr="00A607F1" w:rsidRDefault="00AE0599" w:rsidP="00025656">
      <w:pPr>
        <w:pStyle w:val="ListParagraph"/>
        <w:numPr>
          <w:ilvl w:val="0"/>
          <w:numId w:val="13"/>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Keandalan </w:t>
      </w:r>
      <w:r w:rsidRPr="00A607F1">
        <w:rPr>
          <w:rFonts w:ascii="Times New Roman" w:hAnsi="Times New Roman" w:cs="Times New Roman"/>
          <w:i/>
          <w:iCs/>
          <w:sz w:val="24"/>
          <w:szCs w:val="24"/>
        </w:rPr>
        <w:t>(Reliability)</w:t>
      </w:r>
    </w:p>
    <w:p w14:paraId="4DEC4A06" w14:textId="0989C4C4" w:rsidR="008B6F25" w:rsidRPr="005527EB" w:rsidRDefault="008B6F25" w:rsidP="005527EB">
      <w:pPr>
        <w:pStyle w:val="ListParagraph"/>
        <w:spacing w:before="240" w:line="360" w:lineRule="auto"/>
        <w:ind w:left="216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Islam menanamkan nilai penting kepada umatnya untuk senantiasa menepati janji, khususnya apabila telah terjadi sebuah kesepaktan. Selain itu, ajaran Islam juga menekankan pentingnya menjaga Amanah yang telah diberikan. Dalam konteks pelayanan, pelaksanaan layanan sesuai dengan janji yang telah disampaikan kepada konsumen merupakan suatu kewajiban. </w:t>
      </w:r>
      <w:r w:rsidRPr="005527EB">
        <w:rPr>
          <w:rFonts w:ascii="Times New Roman" w:hAnsi="Times New Roman" w:cs="Times New Roman"/>
          <w:sz w:val="24"/>
          <w:szCs w:val="24"/>
        </w:rPr>
        <w:t>Hal ini menjadi salah satu landasan utama dalam membangun kepercayaan konsumen, di mana kredibilitas penyedia layanan sangat dipengaruhi oleh tingkat kesesuaian antara janji yang disampaikan dengan realisasi pelayanan yang diterima. Allah SWT berfirman dalam Surah An-Nahl ayat 91:</w:t>
      </w:r>
    </w:p>
    <w:p w14:paraId="20C1EA53" w14:textId="77777777" w:rsidR="008B6F25" w:rsidRPr="00A607F1" w:rsidRDefault="008B6F25" w:rsidP="008B6F25">
      <w:pPr>
        <w:pStyle w:val="ListParagraph"/>
        <w:spacing w:before="240" w:line="360" w:lineRule="auto"/>
        <w:ind w:left="2160"/>
        <w:jc w:val="right"/>
        <w:rPr>
          <w:rFonts w:ascii="Times New Roman" w:hAnsi="Times New Roman" w:cs="Times New Roman"/>
          <w:color w:val="000000"/>
          <w:sz w:val="24"/>
          <w:szCs w:val="24"/>
        </w:rPr>
      </w:pPr>
      <w:r w:rsidRPr="00A607F1">
        <w:rPr>
          <w:rFonts w:ascii="Times New Roman" w:hAnsi="Times New Roman" w:cs="Times New Roman"/>
          <w:color w:val="000000"/>
          <w:sz w:val="24"/>
          <w:szCs w:val="24"/>
        </w:rPr>
        <w:t>  وَاَوْفُوْا بِعَهْدِ اللّٰهِ اِذَا عَاهَدْتُّمْ وَلَا تَنْقُضُوا الْاَيْمَانَ بَعْدَ تَوْكِيْدِهَا وَقَدْ جَعَلْتُمُ اللّٰهَ عَلَيْكُمْ كَفِيْلًاۗ اِنَّ اللّٰهَ يَعْلَمُ مَا تَفْعَلُوْنَ   </w:t>
      </w:r>
    </w:p>
    <w:p w14:paraId="0B8BE550" w14:textId="49358C0B" w:rsidR="008B6F25" w:rsidRDefault="008B6F25" w:rsidP="00850950">
      <w:pPr>
        <w:pStyle w:val="ListParagraph"/>
        <w:spacing w:before="240"/>
        <w:ind w:left="2160"/>
        <w:jc w:val="both"/>
        <w:rPr>
          <w:rFonts w:ascii="Times New Roman" w:hAnsi="Times New Roman" w:cs="Times New Roman"/>
          <w:color w:val="000000"/>
          <w:sz w:val="24"/>
          <w:szCs w:val="24"/>
        </w:rPr>
      </w:pPr>
      <w:r w:rsidRPr="00A607F1">
        <w:rPr>
          <w:rFonts w:ascii="Times New Roman" w:hAnsi="Times New Roman" w:cs="Times New Roman"/>
          <w:color w:val="000000"/>
          <w:sz w:val="24"/>
          <w:szCs w:val="24"/>
        </w:rPr>
        <w:t xml:space="preserve">Artinya: </w:t>
      </w:r>
      <w:r w:rsidRPr="00A607F1">
        <w:rPr>
          <w:rFonts w:ascii="Times New Roman" w:hAnsi="Times New Roman" w:cs="Times New Roman"/>
          <w:i/>
          <w:iCs/>
          <w:color w:val="000000"/>
          <w:sz w:val="24"/>
          <w:szCs w:val="24"/>
        </w:rPr>
        <w:t xml:space="preserve">“Tepatilah janji dengan Allah apabila kamu berjanji. Janganlah kamu melanggar sumpah(-mu) setelah meneguhkannya, sedangkan kamu telah menjadikan Allah </w:t>
      </w:r>
      <w:r w:rsidRPr="00A607F1">
        <w:rPr>
          <w:rFonts w:ascii="Times New Roman" w:hAnsi="Times New Roman" w:cs="Times New Roman"/>
          <w:i/>
          <w:iCs/>
          <w:color w:val="000000"/>
          <w:sz w:val="24"/>
          <w:szCs w:val="24"/>
        </w:rPr>
        <w:lastRenderedPageBreak/>
        <w:t>sebagai saksimu (terhadap sumpah itu). Sesungguhnya Allah mengetahui apa yang kamu kerjakan.”</w:t>
      </w:r>
      <w:r w:rsidRPr="00A607F1">
        <w:rPr>
          <w:rFonts w:ascii="Times New Roman" w:hAnsi="Times New Roman" w:cs="Times New Roman"/>
          <w:color w:val="000000"/>
          <w:sz w:val="24"/>
          <w:szCs w:val="24"/>
        </w:rPr>
        <w:t xml:space="preserve"> </w:t>
      </w:r>
    </w:p>
    <w:p w14:paraId="264A5A1D" w14:textId="77777777" w:rsidR="00850950" w:rsidRPr="00A607F1" w:rsidRDefault="00850950" w:rsidP="00850950">
      <w:pPr>
        <w:pStyle w:val="ListParagraph"/>
        <w:spacing w:before="240" w:line="360" w:lineRule="auto"/>
        <w:ind w:left="2160"/>
        <w:jc w:val="both"/>
        <w:rPr>
          <w:rFonts w:ascii="Times New Roman" w:hAnsi="Times New Roman" w:cs="Times New Roman"/>
          <w:color w:val="000000"/>
          <w:sz w:val="24"/>
          <w:szCs w:val="24"/>
        </w:rPr>
      </w:pPr>
    </w:p>
    <w:p w14:paraId="08506A19" w14:textId="027441D2" w:rsidR="008B6F25" w:rsidRPr="00A607F1" w:rsidRDefault="00AE0599" w:rsidP="00025656">
      <w:pPr>
        <w:pStyle w:val="ListParagraph"/>
        <w:numPr>
          <w:ilvl w:val="0"/>
          <w:numId w:val="13"/>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Daya Tanggap </w:t>
      </w:r>
      <w:r w:rsidRPr="00A607F1">
        <w:rPr>
          <w:rFonts w:ascii="Times New Roman" w:hAnsi="Times New Roman" w:cs="Times New Roman"/>
          <w:i/>
          <w:iCs/>
          <w:sz w:val="24"/>
          <w:szCs w:val="24"/>
        </w:rPr>
        <w:t>(Responsiveness)</w:t>
      </w:r>
    </w:p>
    <w:p w14:paraId="1002F682" w14:textId="0939FEAF" w:rsidR="008B6F25" w:rsidRPr="00A607F1" w:rsidRDefault="008B6F25" w:rsidP="00AD0A45">
      <w:pPr>
        <w:pStyle w:val="ListParagraph"/>
        <w:spacing w:before="240" w:line="360" w:lineRule="auto"/>
        <w:ind w:left="2160" w:firstLine="720"/>
        <w:jc w:val="both"/>
        <w:rPr>
          <w:rFonts w:ascii="Times New Roman" w:hAnsi="Times New Roman" w:cs="Times New Roman"/>
          <w:sz w:val="24"/>
          <w:szCs w:val="24"/>
        </w:rPr>
      </w:pPr>
      <w:r w:rsidRPr="00A607F1">
        <w:rPr>
          <w:rFonts w:ascii="Times New Roman" w:hAnsi="Times New Roman" w:cs="Times New Roman"/>
          <w:sz w:val="24"/>
          <w:szCs w:val="24"/>
        </w:rPr>
        <w:t>Tingkat ketanggapan dan kecepatan dalam merespons kebutuhan pelanggan bergantung pada tingkat profesionalisme pegawai dalam menjalankan tugasnya. Seorang pelayan yang sadar tanggung jawabnya dalam melayani konsumen akan segera dan sigap memenuhi permintaan dan kebutuhan yang disampaikan konsumen tanpa harus menunggu instruksi terlebih dahulu. Allah SWT berfirman dalam Surah As-Syarh ayat 7:</w:t>
      </w:r>
    </w:p>
    <w:p w14:paraId="6ED8E861" w14:textId="77777777" w:rsidR="008B6F25" w:rsidRPr="00A607F1" w:rsidRDefault="008B6F25" w:rsidP="008B6F25">
      <w:pPr>
        <w:pStyle w:val="ListParagraph"/>
        <w:spacing w:before="240" w:line="360" w:lineRule="auto"/>
        <w:ind w:left="2160"/>
        <w:jc w:val="right"/>
        <w:rPr>
          <w:rFonts w:ascii="Times New Roman" w:hAnsi="Times New Roman" w:cs="Times New Roman"/>
          <w:sz w:val="24"/>
          <w:szCs w:val="24"/>
        </w:rPr>
      </w:pPr>
      <w:r w:rsidRPr="00A607F1">
        <w:rPr>
          <w:rFonts w:ascii="Times New Roman" w:hAnsi="Times New Roman" w:cs="Times New Roman"/>
          <w:sz w:val="24"/>
          <w:szCs w:val="24"/>
        </w:rPr>
        <w:t>فَإِذَا فَرَغْتَ فَٱنصَبْ (7)</w:t>
      </w:r>
    </w:p>
    <w:p w14:paraId="1BA92225" w14:textId="6CA2896A" w:rsidR="008B6F25" w:rsidRDefault="008B6F25" w:rsidP="00850950">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Pr="00A607F1">
        <w:rPr>
          <w:rFonts w:ascii="Times New Roman" w:hAnsi="Times New Roman" w:cs="Times New Roman"/>
          <w:i/>
          <w:iCs/>
          <w:sz w:val="24"/>
          <w:szCs w:val="24"/>
        </w:rPr>
        <w:t>“Maka apabila kamu telah selesai (dari suatu urusan), kerjakanlah dengan sungguh-sungguh (urusan) yang lain.</w:t>
      </w:r>
      <w:r w:rsidR="00AD0A45" w:rsidRPr="00A607F1">
        <w:rPr>
          <w:rFonts w:ascii="Times New Roman" w:hAnsi="Times New Roman" w:cs="Times New Roman"/>
          <w:i/>
          <w:iCs/>
          <w:sz w:val="24"/>
          <w:szCs w:val="24"/>
        </w:rPr>
        <w:t xml:space="preserve"> (Q.S </w:t>
      </w:r>
      <w:r w:rsidR="00AD0A45" w:rsidRPr="00A607F1">
        <w:rPr>
          <w:rFonts w:ascii="Times New Roman" w:hAnsi="Times New Roman" w:cs="Times New Roman"/>
          <w:sz w:val="24"/>
          <w:szCs w:val="24"/>
        </w:rPr>
        <w:t>As-</w:t>
      </w:r>
      <w:r w:rsidR="00AD0A45" w:rsidRPr="00A607F1">
        <w:rPr>
          <w:rFonts w:ascii="Times New Roman" w:hAnsi="Times New Roman" w:cs="Times New Roman"/>
          <w:i/>
          <w:iCs/>
          <w:sz w:val="24"/>
          <w:szCs w:val="24"/>
        </w:rPr>
        <w:t>Syarh ayat 7)</w:t>
      </w:r>
    </w:p>
    <w:p w14:paraId="327E9C06" w14:textId="77777777" w:rsidR="00850950" w:rsidRPr="000F243B" w:rsidRDefault="00850950" w:rsidP="00850950">
      <w:pPr>
        <w:pStyle w:val="ListParagraph"/>
        <w:spacing w:before="240" w:line="360" w:lineRule="auto"/>
        <w:ind w:left="2160"/>
        <w:jc w:val="both"/>
        <w:rPr>
          <w:rFonts w:ascii="Times New Roman" w:hAnsi="Times New Roman" w:cs="Times New Roman"/>
          <w:i/>
          <w:iCs/>
          <w:sz w:val="24"/>
          <w:szCs w:val="24"/>
        </w:rPr>
      </w:pPr>
    </w:p>
    <w:p w14:paraId="31559C5C" w14:textId="2483D2B0" w:rsidR="008B6F25" w:rsidRPr="00A607F1" w:rsidRDefault="00AE0599" w:rsidP="00025656">
      <w:pPr>
        <w:pStyle w:val="ListParagraph"/>
        <w:numPr>
          <w:ilvl w:val="0"/>
          <w:numId w:val="13"/>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Jaminan </w:t>
      </w:r>
      <w:r w:rsidRPr="00A607F1">
        <w:rPr>
          <w:rFonts w:ascii="Times New Roman" w:hAnsi="Times New Roman" w:cs="Times New Roman"/>
          <w:i/>
          <w:iCs/>
          <w:sz w:val="24"/>
          <w:szCs w:val="24"/>
        </w:rPr>
        <w:t>(Assurance)</w:t>
      </w:r>
    </w:p>
    <w:p w14:paraId="040263DA" w14:textId="19DD08E3" w:rsidR="00AD0A45" w:rsidRPr="00A607F1" w:rsidRDefault="00AE0599" w:rsidP="00AD0A45">
      <w:pPr>
        <w:pStyle w:val="ListParagraph"/>
        <w:spacing w:before="240" w:line="360" w:lineRule="auto"/>
        <w:ind w:left="2160" w:firstLine="720"/>
        <w:jc w:val="both"/>
        <w:rPr>
          <w:rFonts w:ascii="Times New Roman" w:hAnsi="Times New Roman" w:cs="Times New Roman"/>
          <w:sz w:val="24"/>
          <w:szCs w:val="24"/>
        </w:rPr>
      </w:pPr>
      <w:r w:rsidRPr="00A607F1">
        <w:rPr>
          <w:rFonts w:ascii="Times New Roman" w:hAnsi="Times New Roman" w:cs="Times New Roman"/>
          <w:sz w:val="24"/>
          <w:szCs w:val="24"/>
        </w:rPr>
        <w:t>Rasulullah SAW memiliki teladan yang baik dalam bertutur kata</w:t>
      </w:r>
      <w:r w:rsidR="00AD0A45" w:rsidRPr="00A607F1">
        <w:rPr>
          <w:rFonts w:ascii="Times New Roman" w:hAnsi="Times New Roman" w:cs="Times New Roman"/>
          <w:sz w:val="24"/>
          <w:szCs w:val="24"/>
        </w:rPr>
        <w:t>, bersikap dan bertindak. Ajaran Islam sangat menjunjung tinggi nilai-nilai kesantunan, penghormatan antarsesama, serta semangat untuk saling melayani. Dalam konteks pelayanan, salah satu elemen penting yang menentukan mutu layanan adalah sikap ramah dan sopan yang ditunjukkan oleh pemberi layanan kepada penerima layanan. Allah SWT berfirman dalam surah:</w:t>
      </w:r>
    </w:p>
    <w:p w14:paraId="42F97FB2" w14:textId="77777777" w:rsidR="00AD0A45" w:rsidRPr="00A607F1" w:rsidRDefault="00AD0A45" w:rsidP="00AD0A45">
      <w:pPr>
        <w:pStyle w:val="ListParagraph"/>
        <w:spacing w:before="240" w:line="360" w:lineRule="auto"/>
        <w:ind w:left="2160"/>
        <w:jc w:val="right"/>
        <w:rPr>
          <w:rFonts w:ascii="Times New Roman" w:hAnsi="Times New Roman" w:cs="Times New Roman"/>
          <w:sz w:val="24"/>
          <w:szCs w:val="24"/>
        </w:rPr>
      </w:pPr>
      <w:r w:rsidRPr="00A607F1">
        <w:rPr>
          <w:rFonts w:ascii="Times New Roman" w:hAnsi="Times New Roman" w:cs="Times New Roman"/>
          <w:sz w:val="24"/>
          <w:szCs w:val="24"/>
        </w:rPr>
        <w:t>لَقَدْ كَانَ لَكُمْ فِيْ رَسُوْلِ اللّٰهِ اُسْوَةٌ حَسَنَةٌ لِّمَنْ كَانَ يَرْجُوا اللّٰهَ وَالْيَوْمَ الْاٰخِرَ وَذَكَرَ اللّٰهَ كَثِيْرًاۗ ۝٢١</w:t>
      </w:r>
    </w:p>
    <w:p w14:paraId="78A4AEAC" w14:textId="77777777" w:rsidR="00AD0A45" w:rsidRPr="00A607F1" w:rsidRDefault="00AD0A45" w:rsidP="00850950">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i/>
          <w:iCs/>
          <w:sz w:val="24"/>
          <w:szCs w:val="24"/>
        </w:rPr>
        <w:t>laqad kâna lakum fî rasûlillâhi uswatun ḫasanatul limang kâna yarjullâha wal-yaumal-âkhira wa dzakarallâha katsîrâ</w:t>
      </w:r>
    </w:p>
    <w:p w14:paraId="7E5E2434" w14:textId="5EAA4562" w:rsidR="00AD0A45" w:rsidRPr="00A607F1" w:rsidRDefault="00AD0A45" w:rsidP="00850950">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sz w:val="24"/>
          <w:szCs w:val="24"/>
        </w:rPr>
        <w:t>Artinya: “</w:t>
      </w:r>
      <w:r w:rsidRPr="00A607F1">
        <w:rPr>
          <w:rFonts w:ascii="Times New Roman" w:hAnsi="Times New Roman" w:cs="Times New Roman"/>
          <w:i/>
          <w:iCs/>
          <w:sz w:val="24"/>
          <w:szCs w:val="24"/>
        </w:rPr>
        <w:t>Sungguh, pada (diri) Rasulullah benar-benar ada suri teladan yang baik bagimu, (yaitu) bagi orang yang mengharap (rahmat) Allah dan (kedatangan) hari Kiamat serta yang banyak mengingat Allah.”</w:t>
      </w:r>
      <w:r w:rsidR="00A25D78">
        <w:rPr>
          <w:rFonts w:ascii="Times New Roman" w:hAnsi="Times New Roman" w:cs="Times New Roman"/>
          <w:i/>
          <w:iCs/>
          <w:sz w:val="24"/>
          <w:szCs w:val="24"/>
        </w:rPr>
        <w:t xml:space="preserve"> </w:t>
      </w:r>
      <w:r w:rsidRPr="00A607F1">
        <w:rPr>
          <w:rFonts w:ascii="Times New Roman" w:hAnsi="Times New Roman" w:cs="Times New Roman"/>
          <w:i/>
          <w:iCs/>
          <w:sz w:val="24"/>
          <w:szCs w:val="24"/>
        </w:rPr>
        <w:t>(Q.S Al-Ahzab 33:21)</w:t>
      </w:r>
    </w:p>
    <w:p w14:paraId="71D8C81B" w14:textId="2481AC4C" w:rsidR="00AD0A45" w:rsidRPr="00A607F1" w:rsidRDefault="00AD0A45" w:rsidP="00AD0A45">
      <w:pPr>
        <w:pStyle w:val="ListParagraph"/>
        <w:spacing w:before="240" w:line="360" w:lineRule="auto"/>
        <w:ind w:left="2160"/>
        <w:jc w:val="both"/>
        <w:rPr>
          <w:rFonts w:ascii="Times New Roman" w:hAnsi="Times New Roman" w:cs="Times New Roman"/>
          <w:sz w:val="24"/>
          <w:szCs w:val="24"/>
        </w:rPr>
      </w:pPr>
    </w:p>
    <w:p w14:paraId="7F77B61E" w14:textId="77777777" w:rsidR="00AD0A45" w:rsidRPr="00A607F1" w:rsidRDefault="00AD0A45" w:rsidP="00AD0A45">
      <w:pPr>
        <w:pStyle w:val="ListParagraph"/>
        <w:spacing w:before="240" w:line="360" w:lineRule="auto"/>
        <w:ind w:left="2160"/>
        <w:jc w:val="right"/>
        <w:rPr>
          <w:rFonts w:ascii="Times New Roman" w:hAnsi="Times New Roman" w:cs="Times New Roman"/>
          <w:sz w:val="24"/>
          <w:szCs w:val="24"/>
        </w:rPr>
      </w:pPr>
      <w:r w:rsidRPr="00A607F1">
        <w:rPr>
          <w:rFonts w:ascii="Times New Roman" w:hAnsi="Times New Roman" w:cs="Times New Roman"/>
          <w:sz w:val="24"/>
          <w:szCs w:val="24"/>
        </w:rPr>
        <w:lastRenderedPageBreak/>
        <w:t>۞ قَوْلٌ مَّعْرُوْفٌ وَّمَغْفِرَةٌ خَيْرٌ مِّنْ صَدَقَةٍ يَّتْبَعُهَآ اَذًىۗ وَاللّٰهُ غَنِيٌّ حَلِيْمٌ ۝٢٦٣</w:t>
      </w:r>
    </w:p>
    <w:p w14:paraId="2E929BAE" w14:textId="77777777" w:rsidR="00AD0A45" w:rsidRPr="00A607F1" w:rsidRDefault="00AD0A45" w:rsidP="00850950">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i/>
          <w:iCs/>
          <w:sz w:val="24"/>
          <w:szCs w:val="24"/>
        </w:rPr>
        <w:t>qaulum ma‘rûfuw wa maghfiratun khairum min shadaqatiy yatba‘uhâ adzâ, wallâhu ghaniyyun ḫalîm</w:t>
      </w:r>
    </w:p>
    <w:p w14:paraId="64B06B83" w14:textId="53C1EB06" w:rsidR="00AD0A45" w:rsidRPr="00A607F1" w:rsidRDefault="00AD0A45" w:rsidP="00850950">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sz w:val="24"/>
          <w:szCs w:val="24"/>
        </w:rPr>
        <w:t>Artinya:</w:t>
      </w:r>
      <w:r w:rsidR="00A25D78" w:rsidRPr="00A25D78">
        <w:rPr>
          <w:rFonts w:ascii="Times New Roman" w:hAnsi="Times New Roman" w:cs="Times New Roman"/>
          <w:sz w:val="24"/>
          <w:szCs w:val="24"/>
        </w:rPr>
        <w:t xml:space="preserve"> </w:t>
      </w:r>
      <w:r w:rsidR="00A25D78" w:rsidRPr="00A607F1">
        <w:rPr>
          <w:rFonts w:ascii="Times New Roman" w:hAnsi="Times New Roman" w:cs="Times New Roman"/>
          <w:sz w:val="24"/>
          <w:szCs w:val="24"/>
        </w:rPr>
        <w:t>“</w:t>
      </w:r>
      <w:r w:rsidRPr="00A607F1">
        <w:rPr>
          <w:rFonts w:ascii="Times New Roman" w:hAnsi="Times New Roman" w:cs="Times New Roman"/>
          <w:i/>
          <w:iCs/>
          <w:sz w:val="24"/>
          <w:szCs w:val="24"/>
        </w:rPr>
        <w:t>Perkataan yang baik dan pemberian maaf itu lebih baik daripada sedekah yang diiringi tindakan yang menyakiti. Allah Mahakaya lagi Maha Penyantun.</w:t>
      </w:r>
      <w:r w:rsidR="00A25D78">
        <w:rPr>
          <w:rFonts w:ascii="Times New Roman" w:hAnsi="Times New Roman" w:cs="Times New Roman"/>
          <w:i/>
          <w:iCs/>
          <w:sz w:val="24"/>
          <w:szCs w:val="24"/>
        </w:rPr>
        <w:t>”</w:t>
      </w:r>
      <w:r w:rsidRPr="00A607F1">
        <w:rPr>
          <w:rFonts w:ascii="Times New Roman" w:hAnsi="Times New Roman" w:cs="Times New Roman"/>
          <w:i/>
          <w:iCs/>
          <w:sz w:val="24"/>
          <w:szCs w:val="24"/>
        </w:rPr>
        <w:t>(Q.S Al-Baqarah 2: 263)</w:t>
      </w:r>
    </w:p>
    <w:p w14:paraId="478F23E9" w14:textId="77777777" w:rsidR="00AD0A45" w:rsidRPr="00A607F1" w:rsidRDefault="00AD0A45" w:rsidP="00AD0A45">
      <w:pPr>
        <w:pStyle w:val="ListParagraph"/>
        <w:spacing w:before="240" w:line="360" w:lineRule="auto"/>
        <w:ind w:left="2160"/>
        <w:jc w:val="both"/>
        <w:rPr>
          <w:rFonts w:ascii="Times New Roman" w:hAnsi="Times New Roman" w:cs="Times New Roman"/>
          <w:i/>
          <w:iCs/>
          <w:sz w:val="24"/>
          <w:szCs w:val="24"/>
        </w:rPr>
      </w:pPr>
    </w:p>
    <w:p w14:paraId="4D69C483" w14:textId="0DC84592" w:rsidR="00AE0599" w:rsidRPr="00A607F1" w:rsidRDefault="00AE0599" w:rsidP="00025656">
      <w:pPr>
        <w:pStyle w:val="ListParagraph"/>
        <w:numPr>
          <w:ilvl w:val="0"/>
          <w:numId w:val="13"/>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Empati </w:t>
      </w:r>
      <w:r w:rsidRPr="00A607F1">
        <w:rPr>
          <w:rFonts w:ascii="Times New Roman" w:hAnsi="Times New Roman" w:cs="Times New Roman"/>
          <w:i/>
          <w:iCs/>
          <w:sz w:val="24"/>
          <w:szCs w:val="24"/>
        </w:rPr>
        <w:t>(Empathy)</w:t>
      </w:r>
    </w:p>
    <w:p w14:paraId="614816F1" w14:textId="77777777" w:rsidR="00AE0599" w:rsidRPr="00A607F1" w:rsidRDefault="00AE0599" w:rsidP="00AE0599">
      <w:pPr>
        <w:pStyle w:val="b2"/>
        <w:spacing w:before="240" w:beforeAutospacing="0" w:after="240" w:afterAutospacing="0" w:line="360" w:lineRule="atLeast"/>
        <w:jc w:val="right"/>
        <w:rPr>
          <w:rFonts w:ascii="Inter" w:hAnsi="Inter"/>
          <w:color w:val="353935"/>
          <w:spacing w:val="-3"/>
        </w:rPr>
      </w:pPr>
      <w:r w:rsidRPr="00A607F1">
        <w:rPr>
          <w:color w:val="353935"/>
          <w:spacing w:val="-3"/>
        </w:rPr>
        <w:t>الْمُؤْمِنُ</w:t>
      </w:r>
      <w:r w:rsidRPr="00A607F1">
        <w:rPr>
          <w:rFonts w:ascii="Inter" w:hAnsi="Inter"/>
          <w:color w:val="353935"/>
          <w:spacing w:val="-3"/>
        </w:rPr>
        <w:t xml:space="preserve"> </w:t>
      </w:r>
      <w:r w:rsidRPr="00A607F1">
        <w:rPr>
          <w:color w:val="353935"/>
          <w:spacing w:val="-3"/>
        </w:rPr>
        <w:t>لِلْمُؤْمِنِ</w:t>
      </w:r>
      <w:r w:rsidRPr="00A607F1">
        <w:rPr>
          <w:rFonts w:ascii="Inter" w:hAnsi="Inter"/>
          <w:color w:val="353935"/>
          <w:spacing w:val="-3"/>
        </w:rPr>
        <w:t xml:space="preserve"> </w:t>
      </w:r>
      <w:r w:rsidRPr="00A607F1">
        <w:rPr>
          <w:color w:val="353935"/>
          <w:spacing w:val="-3"/>
        </w:rPr>
        <w:t>كَالْبُنْيَانِ</w:t>
      </w:r>
      <w:r w:rsidRPr="00A607F1">
        <w:rPr>
          <w:rFonts w:ascii="Inter" w:hAnsi="Inter"/>
          <w:color w:val="353935"/>
          <w:spacing w:val="-3"/>
        </w:rPr>
        <w:t xml:space="preserve"> </w:t>
      </w:r>
      <w:r w:rsidRPr="00A607F1">
        <w:rPr>
          <w:color w:val="353935"/>
          <w:spacing w:val="-3"/>
        </w:rPr>
        <w:t>يَشُدُّ</w:t>
      </w:r>
      <w:r w:rsidRPr="00A607F1">
        <w:rPr>
          <w:rFonts w:ascii="Inter" w:hAnsi="Inter"/>
          <w:color w:val="353935"/>
          <w:spacing w:val="-3"/>
        </w:rPr>
        <w:t xml:space="preserve"> </w:t>
      </w:r>
      <w:r w:rsidRPr="00A607F1">
        <w:rPr>
          <w:color w:val="353935"/>
          <w:spacing w:val="-3"/>
        </w:rPr>
        <w:t>بَعْضُهُ</w:t>
      </w:r>
      <w:r w:rsidRPr="00A607F1">
        <w:rPr>
          <w:rFonts w:ascii="Inter" w:hAnsi="Inter"/>
          <w:color w:val="353935"/>
          <w:spacing w:val="-3"/>
        </w:rPr>
        <w:t xml:space="preserve"> </w:t>
      </w:r>
      <w:r w:rsidRPr="00A607F1">
        <w:rPr>
          <w:color w:val="353935"/>
          <w:spacing w:val="-3"/>
        </w:rPr>
        <w:t>بَعْضًا</w:t>
      </w:r>
    </w:p>
    <w:p w14:paraId="3E974CCA" w14:textId="56CB18A4" w:rsidR="00AE0599" w:rsidRPr="00A607F1" w:rsidRDefault="00AE0599" w:rsidP="00850950">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Pr="00A607F1">
        <w:rPr>
          <w:rFonts w:ascii="Times New Roman" w:hAnsi="Times New Roman" w:cs="Times New Roman"/>
          <w:i/>
          <w:iCs/>
          <w:sz w:val="24"/>
          <w:szCs w:val="24"/>
        </w:rPr>
        <w:t>“Orang mukmin dengan orang mukmin yang lain seperti sebuah bangunan, sebagian menguatkan sebagaian yang lain”. (H.R Muslim)</w:t>
      </w:r>
    </w:p>
    <w:p w14:paraId="4AB0E208" w14:textId="7C88E3B2" w:rsidR="005527EB" w:rsidRPr="006556D2" w:rsidRDefault="00800BE7" w:rsidP="006556D2">
      <w:pPr>
        <w:pStyle w:val="ListParagraph"/>
        <w:spacing w:before="240" w:line="360" w:lineRule="auto"/>
        <w:ind w:left="2160" w:firstLine="720"/>
        <w:jc w:val="both"/>
        <w:rPr>
          <w:rFonts w:ascii="Times New Roman" w:hAnsi="Times New Roman" w:cs="Times New Roman"/>
          <w:sz w:val="24"/>
          <w:szCs w:val="24"/>
        </w:rPr>
      </w:pPr>
      <w:r w:rsidRPr="00A607F1">
        <w:rPr>
          <w:rFonts w:ascii="Times New Roman" w:hAnsi="Times New Roman" w:cs="Times New Roman"/>
          <w:sz w:val="24"/>
          <w:szCs w:val="24"/>
        </w:rPr>
        <w:t>Berdasarkan hadist di atas, mengingatkan bahwa pentingnya empati antarsesama khususnya dalam membangun hubungan yang dilandasi kasih say</w:t>
      </w:r>
      <w:r w:rsidR="00AE0599" w:rsidRPr="00A607F1">
        <w:rPr>
          <w:rFonts w:ascii="Times New Roman" w:hAnsi="Times New Roman" w:cs="Times New Roman"/>
          <w:sz w:val="24"/>
          <w:szCs w:val="24"/>
        </w:rPr>
        <w:t>a</w:t>
      </w:r>
      <w:r w:rsidRPr="00A607F1">
        <w:rPr>
          <w:rFonts w:ascii="Times New Roman" w:hAnsi="Times New Roman" w:cs="Times New Roman"/>
          <w:sz w:val="24"/>
          <w:szCs w:val="24"/>
        </w:rPr>
        <w:t>ng dan perhatian. Nilai- nilai empati tersebut dapat diimplementasikan dalam dunia pelayanan, di mana semangat untuk memberikan pelayanan terbaik dapat mencerminkan mutu serta integritas dari suatu layanan yang diberikan.</w:t>
      </w:r>
    </w:p>
    <w:p w14:paraId="77878B78" w14:textId="5C52D11A" w:rsidR="008B6F25" w:rsidRPr="00A607F1" w:rsidRDefault="00AE0599" w:rsidP="00025656">
      <w:pPr>
        <w:pStyle w:val="ListParagraph"/>
        <w:numPr>
          <w:ilvl w:val="0"/>
          <w:numId w:val="13"/>
        </w:numPr>
        <w:spacing w:before="240"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Aspek Fisik </w:t>
      </w:r>
      <w:r w:rsidRPr="00A607F1">
        <w:rPr>
          <w:rFonts w:ascii="Times New Roman" w:hAnsi="Times New Roman" w:cs="Times New Roman"/>
          <w:i/>
          <w:iCs/>
          <w:sz w:val="24"/>
          <w:szCs w:val="24"/>
        </w:rPr>
        <w:t>(Tangible)</w:t>
      </w:r>
    </w:p>
    <w:p w14:paraId="07DB398D" w14:textId="77777777" w:rsidR="00AE0599" w:rsidRPr="00A607F1" w:rsidRDefault="008B6F25" w:rsidP="00AD0A45">
      <w:pPr>
        <w:pStyle w:val="ListParagraph"/>
        <w:spacing w:before="240" w:line="360" w:lineRule="auto"/>
        <w:ind w:left="216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Dalam aspek ini, slah satu indikator utama dari kualitas pelayanan terletak pada penampilan individu yang memberikan layanan. Penampilan yang rapi, bersih, dan mampu menimbulkan kesan professional merupakan unsur penting yang dapat menumbuhkan kepercayaan konsumen terhadap pelayanan yang diberikan. Dalam ajaran Islam, aspek kebersihan dan kerapihan mendapat perhatian yang besar. Nilai-nilai tersebut tercermin </w:t>
      </w:r>
      <w:r w:rsidR="00AE0599" w:rsidRPr="00A607F1">
        <w:rPr>
          <w:rFonts w:ascii="Times New Roman" w:hAnsi="Times New Roman" w:cs="Times New Roman"/>
          <w:sz w:val="24"/>
          <w:szCs w:val="24"/>
        </w:rPr>
        <w:t>pada salah satu hadist Rasulullah SAW sebagai berikut:</w:t>
      </w:r>
    </w:p>
    <w:p w14:paraId="397A8E58" w14:textId="7650F8BC" w:rsidR="00AE0599" w:rsidRPr="00A607F1" w:rsidRDefault="00AE0599" w:rsidP="00AE0599">
      <w:pPr>
        <w:pStyle w:val="ListParagraph"/>
        <w:spacing w:before="240" w:line="360" w:lineRule="auto"/>
        <w:ind w:left="2160"/>
        <w:jc w:val="right"/>
        <w:rPr>
          <w:rFonts w:ascii="Times New Roman" w:hAnsi="Times New Roman" w:cs="Times New Roman"/>
          <w:sz w:val="24"/>
          <w:szCs w:val="24"/>
        </w:rPr>
      </w:pPr>
      <w:r w:rsidRPr="00A607F1">
        <w:rPr>
          <w:rFonts w:ascii="Times New Roman" w:hAnsi="Times New Roman" w:cs="Times New Roman"/>
          <w:sz w:val="24"/>
          <w:szCs w:val="24"/>
        </w:rPr>
        <w:t>لَوْلاَ أَنْ أَشُقَّ عَلىَ أُمَّتِي لأَمَرْتُهُمْ باِلسِّوَاكِ عِنْدَ كُلِّ وُضُوْءٍ</w:t>
      </w:r>
    </w:p>
    <w:p w14:paraId="60F02649" w14:textId="156CA59A" w:rsidR="00850950" w:rsidRPr="005527EB" w:rsidRDefault="00AE0599" w:rsidP="005527EB">
      <w:pPr>
        <w:pStyle w:val="ListParagraph"/>
        <w:spacing w:before="240"/>
        <w:ind w:left="2160"/>
        <w:jc w:val="both"/>
        <w:rPr>
          <w:rFonts w:ascii="Times New Roman" w:hAnsi="Times New Roman" w:cs="Times New Roman"/>
          <w:i/>
          <w:iCs/>
          <w:sz w:val="24"/>
          <w:szCs w:val="24"/>
        </w:rPr>
      </w:pPr>
      <w:r w:rsidRPr="00A607F1">
        <w:rPr>
          <w:rFonts w:ascii="Times New Roman" w:hAnsi="Times New Roman" w:cs="Times New Roman"/>
          <w:sz w:val="24"/>
          <w:szCs w:val="24"/>
        </w:rPr>
        <w:lastRenderedPageBreak/>
        <w:t xml:space="preserve">Artinya: </w:t>
      </w:r>
      <w:r w:rsidRPr="00A607F1">
        <w:rPr>
          <w:rFonts w:ascii="Times New Roman" w:hAnsi="Times New Roman" w:cs="Times New Roman"/>
          <w:i/>
          <w:iCs/>
          <w:sz w:val="24"/>
          <w:szCs w:val="24"/>
        </w:rPr>
        <w:t>“Kalau bukan karena akan memberatkan umatku maka akan kuperintahkan mereka untuk bersiwak setiap akan wudlu“. [Hadits riwayat Bukhari dan Muslim, Irwaul Ghalil no 70]</w:t>
      </w:r>
      <w:r w:rsidR="00FB2090" w:rsidRPr="00541863">
        <w:rPr>
          <w:rStyle w:val="FootnoteReference"/>
        </w:rPr>
        <w:footnoteReference w:id="46"/>
      </w:r>
    </w:p>
    <w:p w14:paraId="416A4426" w14:textId="77777777" w:rsidR="00850950" w:rsidRPr="000F243B" w:rsidRDefault="00850950" w:rsidP="000F243B">
      <w:pPr>
        <w:pStyle w:val="ListParagraph"/>
        <w:spacing w:before="240" w:line="360" w:lineRule="auto"/>
        <w:ind w:left="2160"/>
        <w:jc w:val="both"/>
        <w:rPr>
          <w:rFonts w:ascii="Times New Roman" w:hAnsi="Times New Roman" w:cs="Times New Roman"/>
          <w:i/>
          <w:iCs/>
          <w:sz w:val="24"/>
          <w:szCs w:val="24"/>
        </w:rPr>
      </w:pPr>
    </w:p>
    <w:p w14:paraId="6CB746B4" w14:textId="78903186" w:rsidR="000F243B" w:rsidRDefault="009E5D52" w:rsidP="000268EE">
      <w:pPr>
        <w:pStyle w:val="Heading2"/>
        <w:numPr>
          <w:ilvl w:val="0"/>
          <w:numId w:val="37"/>
        </w:numPr>
        <w:rPr>
          <w:rFonts w:ascii="Times New Roman" w:hAnsi="Times New Roman" w:cs="Times New Roman"/>
          <w:b/>
          <w:bCs/>
          <w:color w:val="000000" w:themeColor="text1"/>
          <w:sz w:val="24"/>
          <w:szCs w:val="24"/>
        </w:rPr>
      </w:pPr>
      <w:bookmarkStart w:id="140" w:name="_Toc198717520"/>
      <w:bookmarkStart w:id="141" w:name="_Toc199091898"/>
      <w:bookmarkStart w:id="142" w:name="_Toc200560949"/>
      <w:bookmarkStart w:id="143" w:name="_Toc200790228"/>
      <w:bookmarkStart w:id="144" w:name="_Toc200844315"/>
      <w:bookmarkStart w:id="145" w:name="_Toc200846458"/>
      <w:bookmarkStart w:id="146" w:name="_Toc202898284"/>
      <w:r w:rsidRPr="00A607F1">
        <w:rPr>
          <w:rFonts w:ascii="Times New Roman" w:hAnsi="Times New Roman" w:cs="Times New Roman"/>
          <w:b/>
          <w:bCs/>
          <w:color w:val="000000" w:themeColor="text1"/>
          <w:sz w:val="24"/>
          <w:szCs w:val="24"/>
        </w:rPr>
        <w:t>Investasi</w:t>
      </w:r>
      <w:bookmarkEnd w:id="140"/>
      <w:bookmarkEnd w:id="141"/>
      <w:bookmarkEnd w:id="142"/>
      <w:bookmarkEnd w:id="143"/>
      <w:bookmarkEnd w:id="144"/>
      <w:bookmarkEnd w:id="145"/>
      <w:bookmarkEnd w:id="146"/>
      <w:r w:rsidRPr="00A607F1">
        <w:rPr>
          <w:rFonts w:ascii="Times New Roman" w:hAnsi="Times New Roman" w:cs="Times New Roman"/>
          <w:b/>
          <w:bCs/>
          <w:color w:val="000000" w:themeColor="text1"/>
          <w:sz w:val="24"/>
          <w:szCs w:val="24"/>
        </w:rPr>
        <w:t xml:space="preserve"> </w:t>
      </w:r>
      <w:bookmarkStart w:id="147" w:name="_Toc198717521"/>
      <w:bookmarkStart w:id="148" w:name="_Toc199091899"/>
    </w:p>
    <w:bookmarkEnd w:id="147"/>
    <w:bookmarkEnd w:id="148"/>
    <w:p w14:paraId="1E7D3B64" w14:textId="438E7D1A" w:rsidR="006251B3" w:rsidRDefault="006251B3" w:rsidP="006251B3"/>
    <w:p w14:paraId="4C622031" w14:textId="2D3E82A5" w:rsidR="00760224" w:rsidRDefault="00EF235F" w:rsidP="000268EE">
      <w:pPr>
        <w:pStyle w:val="Heading3"/>
        <w:numPr>
          <w:ilvl w:val="0"/>
          <w:numId w:val="38"/>
        </w:numPr>
        <w:ind w:left="1418"/>
        <w:rPr>
          <w:rFonts w:ascii="Times New Roman" w:hAnsi="Times New Roman" w:cs="Times New Roman"/>
          <w:b/>
          <w:bCs/>
          <w:color w:val="auto"/>
        </w:rPr>
      </w:pPr>
      <w:bookmarkStart w:id="149" w:name="_Toc200844316"/>
      <w:bookmarkStart w:id="150" w:name="_Toc200846459"/>
      <w:bookmarkStart w:id="151" w:name="_Toc202898285"/>
      <w:r w:rsidRPr="00EF235F">
        <w:rPr>
          <w:rFonts w:ascii="Times New Roman" w:hAnsi="Times New Roman" w:cs="Times New Roman"/>
          <w:b/>
          <w:bCs/>
          <w:color w:val="auto"/>
        </w:rPr>
        <w:t>Pengertian Investasi</w:t>
      </w:r>
      <w:bookmarkEnd w:id="149"/>
      <w:bookmarkEnd w:id="150"/>
      <w:bookmarkEnd w:id="151"/>
    </w:p>
    <w:p w14:paraId="5226C16B" w14:textId="77777777" w:rsidR="00850950" w:rsidRPr="00850950" w:rsidRDefault="00850950" w:rsidP="00850950"/>
    <w:p w14:paraId="30975327" w14:textId="0419B940" w:rsidR="008436A3" w:rsidRPr="00A607F1" w:rsidRDefault="008436A3" w:rsidP="000C7D97">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Investasi merupakan komitmen atas sejumlah dana atau sumber daya lainnya yang dilakukan pada saat ini dengan tujuan mendapatkan sejumlah keuntungan di masa yang akan datang. Teori Neo-klasik dalam penelitian Arsyad (2015) menyatakan bahwa investasi sebagai salah satu alat pendorog pertumbuhan dan pembangunan ekonomi yang paling utama. Para ahli dalam bidang investasi memiliki pandangan yang berbeda mengenai konsep teoritis tentang investasi. Menurut Fitzgeral, investasi merupakan aktivitas yang berkaitan dengan usaha penarikan sumber-sumber (dana) yang digunakan untuk mengadakan barang modal untuk saat ini dan dengan barang modal tersebut akan menghasilkan aliran produk baru dimasa yang akan datang.</w:t>
      </w:r>
      <w:r w:rsidR="00FB2090" w:rsidRPr="00541863">
        <w:rPr>
          <w:rStyle w:val="FootnoteReference"/>
        </w:rPr>
        <w:footnoteReference w:id="47"/>
      </w:r>
    </w:p>
    <w:p w14:paraId="79906914" w14:textId="69E4777B" w:rsidR="000C7D97" w:rsidRPr="00A607F1" w:rsidRDefault="008436A3" w:rsidP="008436A3">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Investasi   dalam   kamus   lengkap   ekonomi   diartikan   sebagai   saham pertukaran uang dengan benttuk-bentuk kekayaan lain seperti saham atau harta tidak bergerak yang diharapkan dapat ditahan selama periode waktu tertentu untuk mendapatkan return.</w:t>
      </w:r>
      <w:r w:rsidR="00FB2090" w:rsidRPr="00541863">
        <w:rPr>
          <w:rStyle w:val="FootnoteReference"/>
        </w:rPr>
        <w:footnoteReference w:id="48"/>
      </w:r>
      <w:r w:rsidRPr="00A607F1">
        <w:rPr>
          <w:rFonts w:ascii="Times New Roman" w:hAnsi="Times New Roman" w:cs="Times New Roman"/>
          <w:sz w:val="24"/>
          <w:szCs w:val="24"/>
        </w:rPr>
        <w:t xml:space="preserve"> Penanaman modal menurut UU Nomor 25 Tahun 2007 merupakan segala bentuk kegiatan menanam modal baik oleh penanam modal </w:t>
      </w:r>
      <w:r w:rsidRPr="00A607F1">
        <w:rPr>
          <w:rFonts w:ascii="Times New Roman" w:hAnsi="Times New Roman" w:cs="Times New Roman"/>
          <w:sz w:val="24"/>
          <w:szCs w:val="24"/>
        </w:rPr>
        <w:lastRenderedPageBreak/>
        <w:t xml:space="preserve">dalam negeri maupun penanam modal asing untuk menjalankan usaha di wilayah negara Republik Indonesia. Sedangkan menurut Sukirno (2006) dalam penelitian yang dilakukan oleh (Elang Satrio, 2021). Investasi dapat dimaknai sebagai pengeluaran penanam modal atau investor untuk membeli barang-barang modal dan perlengkapan-perlengkapan produksi untuk meningkatkan kemampuan menghasilkan barang dan jasa yang tersedia dalam perekonomian. </w:t>
      </w:r>
    </w:p>
    <w:p w14:paraId="19B2F308" w14:textId="7CC8A277" w:rsidR="008436A3" w:rsidRPr="00A607F1" w:rsidRDefault="000C7D97" w:rsidP="008436A3">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Definisi </w:t>
      </w:r>
      <w:r w:rsidR="008436A3" w:rsidRPr="00A607F1">
        <w:rPr>
          <w:rFonts w:ascii="Times New Roman" w:hAnsi="Times New Roman" w:cs="Times New Roman"/>
          <w:sz w:val="24"/>
          <w:szCs w:val="24"/>
        </w:rPr>
        <w:t>investasi menurut Sukirno, adalah aktivitas ekonomi yang dilakukan oleh masyarakat secara kontiniu dan mengakibatkan peningkatan aktivitas ekonmi dan kesempatan kerja. Investasi disebut sebagai komponen utama dalam menggerakkan roda perekonomian, secara teori peningkatan investasi dapat mendorong volume perdagangan per kapita sekaligus meningkatkan kesejahteraan masyarakat. Investasi membawa peran penting dalam permintaan agregat.</w:t>
      </w:r>
      <w:r w:rsidR="00FB2090" w:rsidRPr="00541863">
        <w:rPr>
          <w:rStyle w:val="FootnoteReference"/>
        </w:rPr>
        <w:footnoteReference w:id="49"/>
      </w:r>
      <w:r w:rsidR="008436A3" w:rsidRPr="00A607F1">
        <w:rPr>
          <w:rFonts w:ascii="Times New Roman" w:hAnsi="Times New Roman" w:cs="Times New Roman"/>
          <w:sz w:val="24"/>
          <w:szCs w:val="24"/>
        </w:rPr>
        <w:t xml:space="preserve"> Teori ekonomi makro dari sisi pengeluaran, pendapatan regional bruto merupakan penjumlahan dari berbagai variabel termasuk variabel investasi didalamnya. Investasi memiliki pengaruh terhadap peningkatan pertumbuhan ekonomi suatu daerah maupun negara. Pengertian ekonomi investasi mempunyai makna sebagai pengeluaran yang dilakukan untuk menambah stok barang modal (capital stok) dalam periode tertentu. Investasi tidak hanya berdiri sendiri melainkan dipengaruhi oleh investasi domestik dan investasi asing.</w:t>
      </w:r>
    </w:p>
    <w:p w14:paraId="7C6AFFB4" w14:textId="152AF1A6" w:rsidR="005527EB" w:rsidRPr="006556D2" w:rsidRDefault="008436A3" w:rsidP="006556D2">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Investasi yang terjadi di daerah atau regional terdiri dari investasi swasta dan investasi pemerintah. Investasi dari sektor swasta dapat berasal dari dalam negeri maupun luar negeri. Sedangkan, investasi pemerintah dilaksanakan untuk menyediakan barang publik. Besarnya investasi pemerintah dapat dihitung </w:t>
      </w:r>
      <w:r w:rsidRPr="00A607F1">
        <w:rPr>
          <w:rFonts w:ascii="Times New Roman" w:hAnsi="Times New Roman" w:cs="Times New Roman"/>
          <w:sz w:val="24"/>
          <w:szCs w:val="24"/>
        </w:rPr>
        <w:lastRenderedPageBreak/>
        <w:t>menggunakan formula total anggaran pemerintah dikurangkan dengan belanja rutinnya yang menghasilkan selisih.</w:t>
      </w:r>
      <w:r w:rsidR="00FB2090" w:rsidRPr="00541863">
        <w:rPr>
          <w:rStyle w:val="FootnoteReference"/>
        </w:rPr>
        <w:footnoteReference w:id="50"/>
      </w:r>
      <w:r w:rsidRPr="00A607F1">
        <w:rPr>
          <w:rFonts w:ascii="Times New Roman" w:hAnsi="Times New Roman" w:cs="Times New Roman"/>
          <w:sz w:val="24"/>
          <w:szCs w:val="24"/>
        </w:rPr>
        <w:t xml:space="preserve"> Secara umum, investasi dibedakan menjadi dua, yaitu investasi pada financial asset dan investasi pada real asset. Investasi financial asset dapat dilakukan di pasar uang adapun produk yang ditawarkan yaitu sertifikat deposito, surat berharga pasar uang (SPBU). Dan investasi ini juga dapat dilakukan di pasar modal adapun produk yang ditawarkan berupa saham, waran, obligasi, reksadana, dan yang lainnya. Sedangkan investasi pada real estate dapat dilakukan dengan pembelian asset produktif, pendirian gedung, pertambangan, perkebunan dan yang lainnya.</w:t>
      </w:r>
      <w:r w:rsidR="00FB2090" w:rsidRPr="00541863">
        <w:rPr>
          <w:rStyle w:val="FootnoteReference"/>
        </w:rPr>
        <w:footnoteReference w:id="51"/>
      </w:r>
      <w:r w:rsidRPr="00A607F1">
        <w:rPr>
          <w:rFonts w:ascii="Times New Roman" w:hAnsi="Times New Roman" w:cs="Times New Roman"/>
          <w:sz w:val="24"/>
          <w:szCs w:val="24"/>
        </w:rPr>
        <w:t xml:space="preserve"> </w:t>
      </w:r>
    </w:p>
    <w:p w14:paraId="6634E2CE" w14:textId="77777777" w:rsidR="005527EB" w:rsidRPr="00850950" w:rsidRDefault="005527EB" w:rsidP="00850950">
      <w:pPr>
        <w:pStyle w:val="ListParagraph"/>
        <w:spacing w:line="360" w:lineRule="auto"/>
        <w:ind w:left="1440" w:firstLine="720"/>
        <w:jc w:val="both"/>
        <w:rPr>
          <w:rFonts w:ascii="Times New Roman" w:hAnsi="Times New Roman" w:cs="Times New Roman"/>
          <w:sz w:val="24"/>
          <w:szCs w:val="24"/>
        </w:rPr>
      </w:pPr>
    </w:p>
    <w:p w14:paraId="4222ADC4" w14:textId="6E3A24F3" w:rsidR="00A25D78" w:rsidRDefault="00A25D78" w:rsidP="000268EE">
      <w:pPr>
        <w:pStyle w:val="Heading3"/>
        <w:numPr>
          <w:ilvl w:val="0"/>
          <w:numId w:val="39"/>
        </w:numPr>
        <w:rPr>
          <w:rFonts w:ascii="Times New Roman" w:hAnsi="Times New Roman" w:cs="Times New Roman"/>
          <w:b/>
          <w:bCs/>
          <w:color w:val="000000" w:themeColor="text1"/>
        </w:rPr>
      </w:pPr>
      <w:bookmarkStart w:id="152" w:name="_Toc200560951"/>
      <w:bookmarkStart w:id="153" w:name="_Toc200790230"/>
      <w:bookmarkStart w:id="154" w:name="_Toc200844317"/>
      <w:bookmarkStart w:id="155" w:name="_Toc200846460"/>
      <w:bookmarkStart w:id="156" w:name="_Toc202898286"/>
      <w:bookmarkStart w:id="157" w:name="_Toc198717522"/>
      <w:bookmarkStart w:id="158" w:name="_Toc199091900"/>
      <w:r>
        <w:rPr>
          <w:rFonts w:ascii="Times New Roman" w:hAnsi="Times New Roman" w:cs="Times New Roman"/>
          <w:b/>
          <w:bCs/>
          <w:color w:val="000000" w:themeColor="text1"/>
        </w:rPr>
        <w:t>Sumber Investasi</w:t>
      </w:r>
      <w:bookmarkEnd w:id="152"/>
      <w:bookmarkEnd w:id="153"/>
      <w:bookmarkEnd w:id="154"/>
      <w:bookmarkEnd w:id="155"/>
      <w:bookmarkEnd w:id="156"/>
    </w:p>
    <w:p w14:paraId="47A86707" w14:textId="77777777" w:rsidR="00EF235F" w:rsidRPr="00EF235F" w:rsidRDefault="00EF235F" w:rsidP="00EF235F"/>
    <w:p w14:paraId="5751F207" w14:textId="7442F64D" w:rsidR="00EF235F" w:rsidRPr="00EF235F" w:rsidRDefault="00EF235F" w:rsidP="000268EE">
      <w:pPr>
        <w:pStyle w:val="ListParagraph"/>
        <w:numPr>
          <w:ilvl w:val="0"/>
          <w:numId w:val="40"/>
        </w:numPr>
        <w:rPr>
          <w:rFonts w:ascii="Times New Roman" w:hAnsi="Times New Roman" w:cs="Times New Roman"/>
        </w:rPr>
      </w:pPr>
      <w:r w:rsidRPr="00EF235F">
        <w:rPr>
          <w:rFonts w:ascii="Times New Roman" w:hAnsi="Times New Roman" w:cs="Times New Roman"/>
          <w:sz w:val="24"/>
          <w:szCs w:val="24"/>
        </w:rPr>
        <w:t>Penanam Modal Dalam Negeri (PMDN)</w:t>
      </w:r>
    </w:p>
    <w:bookmarkEnd w:id="157"/>
    <w:bookmarkEnd w:id="158"/>
    <w:p w14:paraId="244BE412" w14:textId="77777777" w:rsidR="006251B3" w:rsidRPr="00A607F1" w:rsidRDefault="006251B3" w:rsidP="006251B3">
      <w:pPr>
        <w:pStyle w:val="ListParagraph"/>
        <w:ind w:left="2160"/>
      </w:pPr>
    </w:p>
    <w:p w14:paraId="55FF12BD" w14:textId="5343ADD4" w:rsidR="006556D2" w:rsidRDefault="006767E6" w:rsidP="006556D2">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Penanam modal dalam negeri (PMDN) didefinsikan sebagai segala aktivitas menanam modal untuk melakukan usaha di wilayah negara Republik Indonesia yang dilakukan oleh penanam modal dalam negeri dengan menggunakan modal dalam negeri yang dilakukan oleh individu atau swasta maupun badan usaha. Investasi yang bersumber dari dalam negeri atau penanam modal yang berstatus warga negara Indonesia (WNI) juga disebut dengan PMDN. Penanam modal dalam negeri adalah bentuk investasi dengan cara membangun, mengelola, membeli keseluruhan maupun mengakuisisi perusahaan sesuai dengan peraturan UU No. 25 Tahun 2007 tentang Penanaman Modal.</w:t>
      </w:r>
      <w:r w:rsidR="00FB2090" w:rsidRPr="00541863">
        <w:rPr>
          <w:rStyle w:val="FootnoteReference"/>
        </w:rPr>
        <w:footnoteReference w:id="52"/>
      </w:r>
      <w:r w:rsidRPr="00A607F1">
        <w:rPr>
          <w:rFonts w:ascii="Times New Roman" w:hAnsi="Times New Roman" w:cs="Times New Roman"/>
          <w:sz w:val="24"/>
          <w:szCs w:val="24"/>
        </w:rPr>
        <w:t xml:space="preserve"> </w:t>
      </w:r>
    </w:p>
    <w:p w14:paraId="667087BD" w14:textId="77777777" w:rsidR="006556D2" w:rsidRPr="006556D2" w:rsidRDefault="006556D2" w:rsidP="006556D2">
      <w:pPr>
        <w:pStyle w:val="ListParagraph"/>
        <w:spacing w:line="360" w:lineRule="auto"/>
        <w:ind w:left="1440" w:firstLine="720"/>
        <w:jc w:val="both"/>
        <w:rPr>
          <w:rFonts w:ascii="Times New Roman" w:hAnsi="Times New Roman" w:cs="Times New Roman"/>
          <w:sz w:val="24"/>
          <w:szCs w:val="24"/>
        </w:rPr>
      </w:pPr>
    </w:p>
    <w:p w14:paraId="1599E943" w14:textId="353BA062" w:rsidR="006251B3" w:rsidRPr="00EF235F" w:rsidRDefault="00EF235F" w:rsidP="000268EE">
      <w:pPr>
        <w:pStyle w:val="ListParagraph"/>
        <w:numPr>
          <w:ilvl w:val="0"/>
          <w:numId w:val="40"/>
        </w:numPr>
        <w:rPr>
          <w:rFonts w:ascii="Times New Roman" w:hAnsi="Times New Roman" w:cs="Times New Roman"/>
          <w:sz w:val="24"/>
          <w:szCs w:val="24"/>
        </w:rPr>
      </w:pPr>
      <w:r w:rsidRPr="00EF235F">
        <w:rPr>
          <w:rFonts w:ascii="Times New Roman" w:hAnsi="Times New Roman" w:cs="Times New Roman"/>
          <w:sz w:val="24"/>
          <w:szCs w:val="24"/>
        </w:rPr>
        <w:t>Penanam Modal Asing (PMA)</w:t>
      </w:r>
    </w:p>
    <w:p w14:paraId="4B849669" w14:textId="77777777" w:rsidR="00EF235F" w:rsidRPr="00A607F1" w:rsidRDefault="00EF235F" w:rsidP="00EF235F">
      <w:pPr>
        <w:pStyle w:val="ListParagraph"/>
        <w:ind w:left="1800"/>
      </w:pPr>
    </w:p>
    <w:p w14:paraId="78ACED7E" w14:textId="10747689" w:rsidR="00DC403B" w:rsidRPr="00A607F1" w:rsidRDefault="00DC403B" w:rsidP="0005317E">
      <w:pPr>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Menurut Undang-Undang RI No 25 tahun 2007 tentang penanaman modal, mengemukakan bahwa penanam modal asing (PMA) merupakan sebuah aktivitas menanam modal yang dilakukan untuk melakukan aktivitas ekonomi di Negara Republik Indonesia, aktivitas ekonomi tersebut dilakukan oleh para penanam modal asing (PMA) menggunakan modal asing maupun dengan bekerjasama dengan penanam modal dalam negeri. Irawan dan Suparmoko mendefinisikan</w:t>
      </w:r>
      <w:r w:rsidR="0005317E" w:rsidRPr="00A607F1">
        <w:rPr>
          <w:rFonts w:ascii="Times New Roman" w:hAnsi="Times New Roman" w:cs="Times New Roman"/>
          <w:sz w:val="24"/>
          <w:szCs w:val="24"/>
        </w:rPr>
        <w:t xml:space="preserve"> tentang penanaman modal asing atau investasi asing sebagai aktivitas yang dilakukan oleh para pemilik modal asing di wilayah Negara Kesatuan Republik Indonesia (NKRI) sehingga pemilik modal tersebut akan mendapatkan keuntungan dari usaha atau bisnis yang dijalankan.</w:t>
      </w:r>
      <w:r w:rsidR="00FB2090" w:rsidRPr="00541863">
        <w:rPr>
          <w:rStyle w:val="FootnoteReference"/>
        </w:rPr>
        <w:footnoteReference w:id="53"/>
      </w:r>
      <w:r w:rsidR="0005317E" w:rsidRPr="00A607F1">
        <w:rPr>
          <w:rFonts w:ascii="Times New Roman" w:hAnsi="Times New Roman" w:cs="Times New Roman"/>
          <w:sz w:val="24"/>
          <w:szCs w:val="24"/>
        </w:rPr>
        <w:t xml:space="preserve"> </w:t>
      </w:r>
    </w:p>
    <w:p w14:paraId="15FD511F" w14:textId="1E53F294" w:rsidR="0005317E" w:rsidRPr="00A607F1" w:rsidRDefault="0005317E" w:rsidP="0005317E">
      <w:pPr>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Terdapat faktor utama yang mempengaruhi Penanaman Modal Asing (PMA) menurut Madura dalam Kusdatin Fatimah, dkk 2022 sebagai berikut:</w:t>
      </w:r>
    </w:p>
    <w:p w14:paraId="158DCF8D" w14:textId="713EC592" w:rsidR="0005317E" w:rsidRPr="00A607F1" w:rsidRDefault="0005317E" w:rsidP="00025656">
      <w:pPr>
        <w:pStyle w:val="ListParagraph"/>
        <w:numPr>
          <w:ilvl w:val="0"/>
          <w:numId w:val="1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Kebijakan pemerintah dalam pemberian kelonggaran pembatasan </w:t>
      </w:r>
      <w:r w:rsidRPr="00A607F1">
        <w:rPr>
          <w:rFonts w:ascii="Times New Roman" w:hAnsi="Times New Roman" w:cs="Times New Roman"/>
          <w:i/>
          <w:iCs/>
          <w:sz w:val="24"/>
          <w:szCs w:val="24"/>
        </w:rPr>
        <w:t>foreign direct investment</w:t>
      </w:r>
      <w:r w:rsidRPr="00A607F1">
        <w:rPr>
          <w:rFonts w:ascii="Times New Roman" w:hAnsi="Times New Roman" w:cs="Times New Roman"/>
          <w:sz w:val="24"/>
          <w:szCs w:val="24"/>
        </w:rPr>
        <w:t>.</w:t>
      </w:r>
    </w:p>
    <w:p w14:paraId="102E5B3E" w14:textId="53E2927D" w:rsidR="0005317E" w:rsidRPr="00A607F1" w:rsidRDefault="0005317E" w:rsidP="00025656">
      <w:pPr>
        <w:pStyle w:val="ListParagraph"/>
        <w:numPr>
          <w:ilvl w:val="0"/>
          <w:numId w:val="1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Timbulnya privatisasi yang memberikan kebebasan pemilik perusahaan bertindak pada perusahaannya.</w:t>
      </w:r>
    </w:p>
    <w:p w14:paraId="361AB654" w14:textId="4F9E1559" w:rsidR="0005317E" w:rsidRPr="00A607F1" w:rsidRDefault="0005317E" w:rsidP="00025656">
      <w:pPr>
        <w:pStyle w:val="ListParagraph"/>
        <w:numPr>
          <w:ilvl w:val="0"/>
          <w:numId w:val="1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Kemampuan dalam menyikapi pertumbuhan ekonomi pada kondisi yang baik maupun menurun </w:t>
      </w:r>
      <w:r w:rsidRPr="00A607F1">
        <w:rPr>
          <w:rFonts w:ascii="Times New Roman" w:hAnsi="Times New Roman" w:cs="Times New Roman"/>
          <w:i/>
          <w:iCs/>
          <w:sz w:val="24"/>
          <w:szCs w:val="24"/>
        </w:rPr>
        <w:t>(down)</w:t>
      </w:r>
      <w:r w:rsidRPr="00A607F1">
        <w:rPr>
          <w:rFonts w:ascii="Times New Roman" w:hAnsi="Times New Roman" w:cs="Times New Roman"/>
          <w:sz w:val="24"/>
          <w:szCs w:val="24"/>
        </w:rPr>
        <w:t>.</w:t>
      </w:r>
    </w:p>
    <w:p w14:paraId="7EA5E300" w14:textId="3418123B" w:rsidR="0005317E" w:rsidRPr="00A607F1" w:rsidRDefault="0005317E" w:rsidP="00025656">
      <w:pPr>
        <w:pStyle w:val="ListParagraph"/>
        <w:numPr>
          <w:ilvl w:val="0"/>
          <w:numId w:val="1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Peningkatan </w:t>
      </w:r>
      <w:r w:rsidRPr="00A607F1">
        <w:rPr>
          <w:rFonts w:ascii="Times New Roman" w:hAnsi="Times New Roman" w:cs="Times New Roman"/>
          <w:i/>
          <w:iCs/>
          <w:sz w:val="24"/>
          <w:szCs w:val="24"/>
        </w:rPr>
        <w:t>foreign direct investment</w:t>
      </w:r>
      <w:r w:rsidRPr="00A607F1">
        <w:rPr>
          <w:rFonts w:ascii="Times New Roman" w:hAnsi="Times New Roman" w:cs="Times New Roman"/>
          <w:sz w:val="24"/>
          <w:szCs w:val="24"/>
        </w:rPr>
        <w:t xml:space="preserve"> yang disebabkan oleh pajak yang rendah</w:t>
      </w:r>
    </w:p>
    <w:p w14:paraId="1A8025FF" w14:textId="5EF42070" w:rsidR="0005317E" w:rsidRPr="00A607F1" w:rsidRDefault="0005317E" w:rsidP="00025656">
      <w:pPr>
        <w:pStyle w:val="ListParagraph"/>
        <w:numPr>
          <w:ilvl w:val="0"/>
          <w:numId w:val="17"/>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Peningkatan </w:t>
      </w:r>
      <w:r w:rsidRPr="00A607F1">
        <w:rPr>
          <w:rFonts w:ascii="Times New Roman" w:hAnsi="Times New Roman" w:cs="Times New Roman"/>
          <w:i/>
          <w:iCs/>
          <w:sz w:val="24"/>
          <w:szCs w:val="24"/>
        </w:rPr>
        <w:t>foreign direct investment</w:t>
      </w:r>
      <w:r w:rsidRPr="00A607F1">
        <w:rPr>
          <w:rFonts w:ascii="Times New Roman" w:hAnsi="Times New Roman" w:cs="Times New Roman"/>
          <w:sz w:val="24"/>
          <w:szCs w:val="24"/>
        </w:rPr>
        <w:t xml:space="preserve"> yang disebabkan</w:t>
      </w:r>
      <w:r w:rsidR="00E23FAD" w:rsidRPr="00A607F1">
        <w:rPr>
          <w:rFonts w:ascii="Times New Roman" w:hAnsi="Times New Roman" w:cs="Times New Roman"/>
          <w:sz w:val="24"/>
          <w:szCs w:val="24"/>
        </w:rPr>
        <w:t xml:space="preserve"> oleh nilai tukar yang mengalami depresiasi.</w:t>
      </w:r>
      <w:r w:rsidR="00FB2090" w:rsidRPr="00541863">
        <w:rPr>
          <w:rStyle w:val="FootnoteReference"/>
        </w:rPr>
        <w:footnoteReference w:id="54"/>
      </w:r>
    </w:p>
    <w:p w14:paraId="0A4C842E" w14:textId="4D18888F" w:rsidR="009E5D52" w:rsidRPr="00A607F1" w:rsidRDefault="009E5D52" w:rsidP="000268EE">
      <w:pPr>
        <w:pStyle w:val="Heading3"/>
        <w:numPr>
          <w:ilvl w:val="0"/>
          <w:numId w:val="39"/>
        </w:numPr>
        <w:ind w:left="1418"/>
        <w:rPr>
          <w:rFonts w:ascii="Times New Roman" w:hAnsi="Times New Roman" w:cs="Times New Roman"/>
          <w:b/>
          <w:bCs/>
          <w:color w:val="000000" w:themeColor="text1"/>
        </w:rPr>
      </w:pPr>
      <w:bookmarkStart w:id="159" w:name="_Toc198717524"/>
      <w:bookmarkStart w:id="160" w:name="_Toc199091902"/>
      <w:bookmarkStart w:id="161" w:name="_Toc200559685"/>
      <w:bookmarkStart w:id="162" w:name="_Toc200560954"/>
      <w:bookmarkStart w:id="163" w:name="_Toc200790233"/>
      <w:bookmarkStart w:id="164" w:name="_Toc200844318"/>
      <w:bookmarkStart w:id="165" w:name="_Toc200846461"/>
      <w:bookmarkStart w:id="166" w:name="_Toc202898287"/>
      <w:r w:rsidRPr="00A607F1">
        <w:rPr>
          <w:rFonts w:ascii="Times New Roman" w:hAnsi="Times New Roman" w:cs="Times New Roman"/>
          <w:b/>
          <w:bCs/>
          <w:color w:val="000000" w:themeColor="text1"/>
        </w:rPr>
        <w:t>Jenis-jenis Investasi</w:t>
      </w:r>
      <w:bookmarkEnd w:id="159"/>
      <w:bookmarkEnd w:id="160"/>
      <w:bookmarkEnd w:id="161"/>
      <w:bookmarkEnd w:id="162"/>
      <w:bookmarkEnd w:id="163"/>
      <w:bookmarkEnd w:id="164"/>
      <w:bookmarkEnd w:id="165"/>
      <w:bookmarkEnd w:id="166"/>
    </w:p>
    <w:p w14:paraId="6477FB67" w14:textId="77777777" w:rsidR="006251B3" w:rsidRPr="00A607F1" w:rsidRDefault="006251B3" w:rsidP="006251B3">
      <w:pPr>
        <w:pStyle w:val="ListParagraph"/>
        <w:ind w:left="2160"/>
      </w:pPr>
    </w:p>
    <w:p w14:paraId="66C8449B" w14:textId="1D91448B" w:rsidR="000C7D97" w:rsidRPr="00A607F1" w:rsidRDefault="000C7D97" w:rsidP="006B71EA">
      <w:pPr>
        <w:pStyle w:val="ListParagraph"/>
        <w:spacing w:line="360" w:lineRule="auto"/>
        <w:ind w:left="1440"/>
        <w:jc w:val="both"/>
        <w:rPr>
          <w:rFonts w:ascii="Times New Roman" w:hAnsi="Times New Roman" w:cs="Times New Roman"/>
          <w:sz w:val="24"/>
          <w:szCs w:val="24"/>
        </w:rPr>
      </w:pPr>
      <w:r w:rsidRPr="00A607F1">
        <w:rPr>
          <w:rFonts w:ascii="Times New Roman" w:hAnsi="Times New Roman" w:cs="Times New Roman"/>
          <w:sz w:val="24"/>
          <w:szCs w:val="24"/>
        </w:rPr>
        <w:t>Berikut adalah jenis-jenis dari investasi:</w:t>
      </w:r>
    </w:p>
    <w:p w14:paraId="27786ACE" w14:textId="66152469" w:rsidR="000C7D97" w:rsidRPr="00A607F1" w:rsidRDefault="000C7D97" w:rsidP="00025656">
      <w:pPr>
        <w:pStyle w:val="ListParagraph"/>
        <w:numPr>
          <w:ilvl w:val="0"/>
          <w:numId w:val="1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Investasi kekayaan riil (</w:t>
      </w:r>
      <w:r w:rsidRPr="00A607F1">
        <w:rPr>
          <w:rFonts w:ascii="Times New Roman" w:hAnsi="Times New Roman" w:cs="Times New Roman"/>
          <w:i/>
          <w:iCs/>
          <w:sz w:val="24"/>
          <w:szCs w:val="24"/>
        </w:rPr>
        <w:t>Real Property Investment</w:t>
      </w:r>
      <w:r w:rsidRPr="00A607F1">
        <w:rPr>
          <w:rFonts w:ascii="Times New Roman" w:hAnsi="Times New Roman" w:cs="Times New Roman"/>
          <w:sz w:val="24"/>
          <w:szCs w:val="24"/>
        </w:rPr>
        <w:t>)</w:t>
      </w:r>
    </w:p>
    <w:p w14:paraId="6D926063" w14:textId="2E2AD529" w:rsidR="005527EB" w:rsidRPr="006556D2" w:rsidRDefault="000C7D97" w:rsidP="006556D2">
      <w:pPr>
        <w:pStyle w:val="ListParagraph"/>
        <w:spacing w:line="360" w:lineRule="auto"/>
        <w:ind w:left="1800"/>
        <w:jc w:val="both"/>
        <w:rPr>
          <w:rFonts w:ascii="Times New Roman" w:hAnsi="Times New Roman" w:cs="Times New Roman"/>
          <w:sz w:val="24"/>
          <w:szCs w:val="24"/>
        </w:rPr>
      </w:pPr>
      <w:r w:rsidRPr="00A607F1">
        <w:rPr>
          <w:rFonts w:ascii="Times New Roman" w:hAnsi="Times New Roman" w:cs="Times New Roman"/>
          <w:sz w:val="24"/>
          <w:szCs w:val="24"/>
        </w:rPr>
        <w:t>Investasi kekayaan riil merupakan investasi yang dilakukan pada aset yang berwujud atau tampak secara nyata seperti tanah, bangunan dan segala sesuatu yang secara permanen melekat pada tanah termasuk ruko, kontrakan, hunian, apartemen, dan sebagainya.</w:t>
      </w:r>
    </w:p>
    <w:p w14:paraId="5E7D7D83" w14:textId="77777777" w:rsidR="000C7D97" w:rsidRPr="00A607F1" w:rsidRDefault="000C7D97" w:rsidP="00025656">
      <w:pPr>
        <w:pStyle w:val="ListParagraph"/>
        <w:numPr>
          <w:ilvl w:val="0"/>
          <w:numId w:val="15"/>
        </w:numPr>
        <w:spacing w:line="360" w:lineRule="auto"/>
        <w:jc w:val="both"/>
        <w:rPr>
          <w:rFonts w:ascii="Times New Roman" w:hAnsi="Times New Roman" w:cs="Times New Roman"/>
          <w:i/>
          <w:iCs/>
          <w:sz w:val="24"/>
          <w:szCs w:val="24"/>
        </w:rPr>
      </w:pPr>
      <w:r w:rsidRPr="00A607F1">
        <w:rPr>
          <w:rFonts w:ascii="Times New Roman" w:hAnsi="Times New Roman" w:cs="Times New Roman"/>
          <w:sz w:val="24"/>
          <w:szCs w:val="24"/>
        </w:rPr>
        <w:t xml:space="preserve">Investasi kekayaan pribadi yang berwujud </w:t>
      </w:r>
      <w:r w:rsidRPr="00A607F1">
        <w:rPr>
          <w:rFonts w:ascii="Times New Roman" w:hAnsi="Times New Roman" w:cs="Times New Roman"/>
          <w:i/>
          <w:iCs/>
          <w:sz w:val="24"/>
          <w:szCs w:val="24"/>
        </w:rPr>
        <w:t>(Tangible Personal Property Investment)</w:t>
      </w:r>
    </w:p>
    <w:p w14:paraId="0335571F" w14:textId="4FAA975C" w:rsidR="000C7D97" w:rsidRPr="00A607F1" w:rsidRDefault="000C7D97" w:rsidP="000C7D97">
      <w:pPr>
        <w:pStyle w:val="ListParagraph"/>
        <w:spacing w:line="360" w:lineRule="auto"/>
        <w:ind w:left="1800"/>
        <w:jc w:val="both"/>
        <w:rPr>
          <w:rFonts w:ascii="Times New Roman" w:hAnsi="Times New Roman" w:cs="Times New Roman"/>
          <w:i/>
          <w:iCs/>
          <w:sz w:val="24"/>
          <w:szCs w:val="24"/>
        </w:rPr>
      </w:pPr>
      <w:r w:rsidRPr="00A607F1">
        <w:rPr>
          <w:rFonts w:ascii="Times New Roman" w:hAnsi="Times New Roman" w:cs="Times New Roman"/>
          <w:sz w:val="24"/>
          <w:szCs w:val="24"/>
        </w:rPr>
        <w:t>Investasi kekayaan pribadi yang berwujud merupakan investasi yang dilakukan pada benda-benda seperti emas, berlian, barang antik, dan benda- benda seni termasuk lukisan dan lain-lain.</w:t>
      </w:r>
    </w:p>
    <w:p w14:paraId="4C29C615" w14:textId="79A102D2" w:rsidR="000C7D97" w:rsidRPr="00A607F1" w:rsidRDefault="000C7D97" w:rsidP="00025656">
      <w:pPr>
        <w:pStyle w:val="ListParagraph"/>
        <w:numPr>
          <w:ilvl w:val="0"/>
          <w:numId w:val="15"/>
        </w:numPr>
        <w:spacing w:line="360" w:lineRule="auto"/>
        <w:jc w:val="both"/>
        <w:rPr>
          <w:rFonts w:ascii="Times New Roman" w:hAnsi="Times New Roman" w:cs="Times New Roman"/>
          <w:i/>
          <w:iCs/>
          <w:sz w:val="24"/>
          <w:szCs w:val="24"/>
        </w:rPr>
      </w:pPr>
      <w:r w:rsidRPr="00A607F1">
        <w:rPr>
          <w:rFonts w:ascii="Times New Roman" w:hAnsi="Times New Roman" w:cs="Times New Roman"/>
          <w:sz w:val="24"/>
          <w:szCs w:val="24"/>
        </w:rPr>
        <w:t xml:space="preserve">Investasi Keuangan </w:t>
      </w:r>
      <w:r w:rsidRPr="00A607F1">
        <w:rPr>
          <w:rFonts w:ascii="Times New Roman" w:hAnsi="Times New Roman" w:cs="Times New Roman"/>
          <w:i/>
          <w:iCs/>
          <w:sz w:val="24"/>
          <w:szCs w:val="24"/>
        </w:rPr>
        <w:t>(Financial Investment)</w:t>
      </w:r>
    </w:p>
    <w:p w14:paraId="09332270" w14:textId="421574AC" w:rsidR="000C7D97" w:rsidRPr="00A607F1" w:rsidRDefault="000C7D97" w:rsidP="000C7D97">
      <w:pPr>
        <w:pStyle w:val="ListParagraph"/>
        <w:spacing w:line="360" w:lineRule="auto"/>
        <w:ind w:left="1800"/>
        <w:jc w:val="both"/>
        <w:rPr>
          <w:rFonts w:ascii="Times New Roman" w:hAnsi="Times New Roman" w:cs="Times New Roman"/>
          <w:sz w:val="24"/>
          <w:szCs w:val="24"/>
        </w:rPr>
      </w:pPr>
      <w:r w:rsidRPr="00A607F1">
        <w:rPr>
          <w:rFonts w:ascii="Times New Roman" w:hAnsi="Times New Roman" w:cs="Times New Roman"/>
          <w:sz w:val="24"/>
          <w:szCs w:val="24"/>
        </w:rPr>
        <w:t xml:space="preserve">Investasi keuangan adalah investasi yang dilakukan pada surat berharga baik yang berada di dalam pasar uang </w:t>
      </w:r>
      <w:r w:rsidRPr="00A607F1">
        <w:rPr>
          <w:rFonts w:ascii="Times New Roman" w:hAnsi="Times New Roman" w:cs="Times New Roman"/>
          <w:i/>
          <w:iCs/>
          <w:sz w:val="24"/>
          <w:szCs w:val="24"/>
        </w:rPr>
        <w:t xml:space="preserve">(money market) </w:t>
      </w:r>
      <w:r w:rsidRPr="00A607F1">
        <w:rPr>
          <w:rFonts w:ascii="Times New Roman" w:hAnsi="Times New Roman" w:cs="Times New Roman"/>
          <w:sz w:val="24"/>
          <w:szCs w:val="24"/>
        </w:rPr>
        <w:t xml:space="preserve">seperti Deposito, SBPU, SBI, maupun surat berharga di pasar modal </w:t>
      </w:r>
      <w:r w:rsidRPr="00A607F1">
        <w:rPr>
          <w:rFonts w:ascii="Times New Roman" w:hAnsi="Times New Roman" w:cs="Times New Roman"/>
          <w:i/>
          <w:iCs/>
          <w:sz w:val="24"/>
          <w:szCs w:val="24"/>
        </w:rPr>
        <w:t>(capital market)</w:t>
      </w:r>
      <w:r w:rsidRPr="00A607F1">
        <w:rPr>
          <w:rFonts w:ascii="Times New Roman" w:hAnsi="Times New Roman" w:cs="Times New Roman"/>
          <w:sz w:val="24"/>
          <w:szCs w:val="24"/>
        </w:rPr>
        <w:t xml:space="preserve"> seperti saham, obligasi, reksadana, dan berbagai bentuk surat beharga di pasar modal lainnya.</w:t>
      </w:r>
    </w:p>
    <w:p w14:paraId="0567E405" w14:textId="2E5BA6EC" w:rsidR="000C7D97" w:rsidRPr="00A607F1" w:rsidRDefault="000C7D97" w:rsidP="000C7D97">
      <w:pPr>
        <w:pStyle w:val="ListParagraph"/>
        <w:spacing w:line="360" w:lineRule="auto"/>
        <w:ind w:left="1440"/>
        <w:jc w:val="both"/>
        <w:rPr>
          <w:rFonts w:ascii="Times New Roman" w:hAnsi="Times New Roman" w:cs="Times New Roman"/>
          <w:sz w:val="24"/>
          <w:szCs w:val="24"/>
        </w:rPr>
      </w:pPr>
      <w:r w:rsidRPr="00A607F1">
        <w:rPr>
          <w:rFonts w:ascii="Times New Roman" w:hAnsi="Times New Roman" w:cs="Times New Roman"/>
          <w:sz w:val="24"/>
          <w:szCs w:val="24"/>
        </w:rPr>
        <w:t xml:space="preserve">4)   Investasi Komoditas </w:t>
      </w:r>
      <w:r w:rsidRPr="00A607F1">
        <w:rPr>
          <w:rFonts w:ascii="Times New Roman" w:hAnsi="Times New Roman" w:cs="Times New Roman"/>
          <w:i/>
          <w:iCs/>
          <w:sz w:val="24"/>
          <w:szCs w:val="24"/>
        </w:rPr>
        <w:t>(Commodity Investment)</w:t>
      </w:r>
    </w:p>
    <w:p w14:paraId="50F38C19" w14:textId="22767975" w:rsidR="000C7D97" w:rsidRPr="00A607F1" w:rsidRDefault="000C7D97" w:rsidP="007F0556">
      <w:pPr>
        <w:pStyle w:val="ListParagraph"/>
        <w:spacing w:line="360" w:lineRule="auto"/>
        <w:ind w:left="1843"/>
        <w:jc w:val="both"/>
        <w:rPr>
          <w:rFonts w:ascii="Times New Roman" w:hAnsi="Times New Roman" w:cs="Times New Roman"/>
          <w:sz w:val="24"/>
          <w:szCs w:val="24"/>
        </w:rPr>
      </w:pPr>
      <w:r w:rsidRPr="00A607F1">
        <w:rPr>
          <w:rFonts w:ascii="Times New Roman" w:hAnsi="Times New Roman" w:cs="Times New Roman"/>
          <w:sz w:val="24"/>
          <w:szCs w:val="24"/>
        </w:rPr>
        <w:t>Investasi komoditas yaitu investasi yang dilakukan pada komoditas adapun yang dimaksud dalam barang komoditas seperti kelapa sawit, kopi, rempah-rempah, beras, gandum, dan lain-lain. Kegiatan investasi pada sektor ini disebut juga sebagai perdagangan berjangka.</w:t>
      </w:r>
    </w:p>
    <w:p w14:paraId="74EF10F7" w14:textId="77777777" w:rsidR="006B71EA" w:rsidRPr="00A607F1" w:rsidRDefault="006B71EA" w:rsidP="006B71EA">
      <w:pPr>
        <w:pStyle w:val="ListParagraph"/>
        <w:spacing w:line="360" w:lineRule="auto"/>
        <w:ind w:left="1440"/>
        <w:jc w:val="both"/>
        <w:rPr>
          <w:rFonts w:ascii="Times New Roman" w:hAnsi="Times New Roman" w:cs="Times New Roman"/>
          <w:b/>
          <w:bCs/>
          <w:sz w:val="24"/>
          <w:szCs w:val="24"/>
        </w:rPr>
      </w:pPr>
    </w:p>
    <w:p w14:paraId="5BFAE1F7" w14:textId="04736612" w:rsidR="009E5D52" w:rsidRPr="00A607F1" w:rsidRDefault="009E5D52" w:rsidP="000268EE">
      <w:pPr>
        <w:pStyle w:val="Heading3"/>
        <w:numPr>
          <w:ilvl w:val="0"/>
          <w:numId w:val="39"/>
        </w:numPr>
        <w:rPr>
          <w:rFonts w:ascii="Times New Roman" w:hAnsi="Times New Roman" w:cs="Times New Roman"/>
          <w:b/>
          <w:bCs/>
          <w:color w:val="000000" w:themeColor="text1"/>
        </w:rPr>
      </w:pPr>
      <w:bookmarkStart w:id="167" w:name="_Toc198717525"/>
      <w:bookmarkStart w:id="168" w:name="_Toc199091903"/>
      <w:bookmarkStart w:id="169" w:name="_Toc200559686"/>
      <w:bookmarkStart w:id="170" w:name="_Toc200560955"/>
      <w:bookmarkStart w:id="171" w:name="_Toc200790234"/>
      <w:bookmarkStart w:id="172" w:name="_Toc200844319"/>
      <w:bookmarkStart w:id="173" w:name="_Toc200846462"/>
      <w:bookmarkStart w:id="174" w:name="_Toc202898288"/>
      <w:r w:rsidRPr="00A607F1">
        <w:rPr>
          <w:rFonts w:ascii="Times New Roman" w:hAnsi="Times New Roman" w:cs="Times New Roman"/>
          <w:b/>
          <w:bCs/>
          <w:color w:val="000000" w:themeColor="text1"/>
        </w:rPr>
        <w:lastRenderedPageBreak/>
        <w:t>Investasi dalam Ekonomi Islam</w:t>
      </w:r>
      <w:bookmarkEnd w:id="167"/>
      <w:bookmarkEnd w:id="168"/>
      <w:bookmarkEnd w:id="169"/>
      <w:bookmarkEnd w:id="170"/>
      <w:bookmarkEnd w:id="171"/>
      <w:bookmarkEnd w:id="172"/>
      <w:bookmarkEnd w:id="173"/>
      <w:bookmarkEnd w:id="174"/>
    </w:p>
    <w:p w14:paraId="1E17E5E9" w14:textId="77777777" w:rsidR="006251B3" w:rsidRPr="00A607F1" w:rsidRDefault="006251B3" w:rsidP="006251B3">
      <w:pPr>
        <w:pStyle w:val="ListParagraph"/>
        <w:ind w:left="2160"/>
      </w:pPr>
    </w:p>
    <w:p w14:paraId="4C79DB8C" w14:textId="73ECA95D" w:rsidR="005527EB" w:rsidRPr="006556D2" w:rsidRDefault="00B6246F" w:rsidP="006556D2">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Islam menganjurkan umatnya untuk berinvestasi sebagai langkah mempersiapkan diri dalam menghadapi berbagai kemungkinan di masa yang akan datang dengan berbuat hemat dan penuh perhitungan dalam pengelolaan keuangan, harapannya asset dapat bertambah. Investasi dalam bahasa Arab disebut dengan istilah </w:t>
      </w:r>
      <w:r w:rsidRPr="00A607F1">
        <w:rPr>
          <w:rFonts w:ascii="Times New Roman" w:hAnsi="Times New Roman" w:cs="Times New Roman"/>
          <w:i/>
          <w:iCs/>
          <w:sz w:val="24"/>
          <w:szCs w:val="24"/>
        </w:rPr>
        <w:t>istitsmar</w:t>
      </w:r>
      <w:r w:rsidRPr="00A607F1">
        <w:rPr>
          <w:rFonts w:ascii="Times New Roman" w:hAnsi="Times New Roman" w:cs="Times New Roman"/>
          <w:sz w:val="24"/>
          <w:szCs w:val="24"/>
        </w:rPr>
        <w:t xml:space="preserve"> yang berarti bertambah jumlahnya dan menjadi berbuah. Ekonomi islam memandang ekonomi sebgai proses penanaman modal atau penyertaan dana untuk suatu bidang usaha tertentu yang proses kegiatannya tidak bertentangan</w:t>
      </w:r>
      <w:r w:rsidR="00A808FF" w:rsidRPr="00A607F1">
        <w:rPr>
          <w:rFonts w:ascii="Times New Roman" w:hAnsi="Times New Roman" w:cs="Times New Roman"/>
          <w:sz w:val="24"/>
          <w:szCs w:val="24"/>
        </w:rPr>
        <w:t xml:space="preserve"> dengan prinsip Syariah, dari segi objek dan produksi. </w:t>
      </w:r>
    </w:p>
    <w:p w14:paraId="1D3A27D3" w14:textId="568D4B24" w:rsidR="009E5D52" w:rsidRPr="00A607F1" w:rsidRDefault="00287631" w:rsidP="00A808F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Aktivitas investasi menurut ekonomi Islam secara umum merupakan aktivitas yang dijalankan oleh investor terhadap emiten (pemilik usaha) untuk meningkatkan potensi usaha yang dijalankan dan mengharapkan perolehan manfaat dengan berpegang prinsip kehalalan dan keadilan. </w:t>
      </w:r>
      <w:r w:rsidR="00B6246F" w:rsidRPr="00A607F1">
        <w:rPr>
          <w:rFonts w:ascii="Times New Roman" w:hAnsi="Times New Roman" w:cs="Times New Roman"/>
          <w:sz w:val="24"/>
          <w:szCs w:val="24"/>
        </w:rPr>
        <w:t xml:space="preserve">Investasi menurut ekonomi Islam yaitu mengalokasikan modal dengan tujuan mendapatkan keuntungan dengan cara dan berlandaskan prinsip Syariah. Prinsip-prinsip ini melarang kegiatan yang dapat menimbulkan hal-hal yang dilarang dan haram seperti riba (bunga), </w:t>
      </w:r>
      <w:r w:rsidR="00B6246F" w:rsidRPr="00A607F1">
        <w:rPr>
          <w:rFonts w:ascii="Times New Roman" w:hAnsi="Times New Roman" w:cs="Times New Roman"/>
          <w:i/>
          <w:iCs/>
          <w:sz w:val="24"/>
          <w:szCs w:val="24"/>
        </w:rPr>
        <w:t>maysir</w:t>
      </w:r>
      <w:r w:rsidR="00B6246F" w:rsidRPr="00A607F1">
        <w:rPr>
          <w:rFonts w:ascii="Times New Roman" w:hAnsi="Times New Roman" w:cs="Times New Roman"/>
          <w:sz w:val="24"/>
          <w:szCs w:val="24"/>
        </w:rPr>
        <w:t xml:space="preserve"> (perjudian), </w:t>
      </w:r>
      <w:r w:rsidR="00B6246F" w:rsidRPr="00A607F1">
        <w:rPr>
          <w:rFonts w:ascii="Times New Roman" w:hAnsi="Times New Roman" w:cs="Times New Roman"/>
          <w:i/>
          <w:iCs/>
          <w:sz w:val="24"/>
          <w:szCs w:val="24"/>
        </w:rPr>
        <w:t>gharar</w:t>
      </w:r>
      <w:r w:rsidR="00B6246F" w:rsidRPr="00A607F1">
        <w:rPr>
          <w:rFonts w:ascii="Times New Roman" w:hAnsi="Times New Roman" w:cs="Times New Roman"/>
          <w:sz w:val="24"/>
          <w:szCs w:val="24"/>
        </w:rPr>
        <w:t xml:space="preserve"> (ketidakpastiaan) dan penimbunan. </w:t>
      </w:r>
      <w:r w:rsidR="00A808FF" w:rsidRPr="00A607F1">
        <w:rPr>
          <w:rFonts w:ascii="Times New Roman" w:hAnsi="Times New Roman" w:cs="Times New Roman"/>
          <w:sz w:val="24"/>
          <w:szCs w:val="24"/>
        </w:rPr>
        <w:t>Serta patuh pada aturan-aturan yang ditetapkan kaidah fikih muamalah dan kesepakatan para ulama dalam fatwa DSN MUI.</w:t>
      </w:r>
      <w:r w:rsidR="00FB2090" w:rsidRPr="00541863">
        <w:rPr>
          <w:rStyle w:val="FootnoteReference"/>
        </w:rPr>
        <w:footnoteReference w:id="55"/>
      </w:r>
      <w:r w:rsidRPr="00A607F1">
        <w:rPr>
          <w:rFonts w:ascii="Times New Roman" w:hAnsi="Times New Roman" w:cs="Times New Roman"/>
          <w:sz w:val="24"/>
          <w:szCs w:val="24"/>
        </w:rPr>
        <w:t xml:space="preserve"> </w:t>
      </w:r>
    </w:p>
    <w:p w14:paraId="47FCE9F4" w14:textId="6C5FEA30" w:rsidR="00FC033B" w:rsidRPr="00A607F1" w:rsidRDefault="00FC033B" w:rsidP="00A808F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Islam mengajarkan setiap muslim untuk berusaha mendapatkan kesejateraan kehidupan yang baik di dunia dan di akhirat. Salah satu aktivitas untuk mendapatkan kesejahteraan adalah investasi. Tidak semua investasi diperbolehkan dalam Islam. Terdapat beberapa batasan baik investasi yang diperbolehkan dan </w:t>
      </w:r>
      <w:r w:rsidRPr="00A607F1">
        <w:rPr>
          <w:rFonts w:ascii="Times New Roman" w:hAnsi="Times New Roman" w:cs="Times New Roman"/>
          <w:sz w:val="24"/>
          <w:szCs w:val="24"/>
        </w:rPr>
        <w:lastRenderedPageBreak/>
        <w:t>yang tidak diperbolehkan oleh para pelaku bisnis seperti investor, pedagang, penyedia, distrtor dan semua yang terkait sehingga diperlukan pengetahuan agar investasi yang dilakukan tidak hanya menguntungkan di dunia tetapi mendapatkan keberkahan di akhirat.</w:t>
      </w:r>
    </w:p>
    <w:p w14:paraId="48365792" w14:textId="7D0AB640" w:rsidR="00FC033B" w:rsidRPr="00A607F1" w:rsidRDefault="00FC033B" w:rsidP="00A808F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Terdapat beberapa ayat tentang investasi dalam Al-Qur’an, meliputi:</w:t>
      </w:r>
    </w:p>
    <w:p w14:paraId="1EFEBA66" w14:textId="39DAB381" w:rsidR="00FC033B" w:rsidRPr="00A607F1" w:rsidRDefault="00FC033B" w:rsidP="002C352A">
      <w:pPr>
        <w:pStyle w:val="ListParagraph"/>
        <w:numPr>
          <w:ilvl w:val="0"/>
          <w:numId w:val="23"/>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Q</w:t>
      </w:r>
      <w:r w:rsidR="00023964" w:rsidRPr="00A607F1">
        <w:rPr>
          <w:rFonts w:ascii="Times New Roman" w:hAnsi="Times New Roman" w:cs="Times New Roman"/>
          <w:sz w:val="24"/>
          <w:szCs w:val="24"/>
        </w:rPr>
        <w:t xml:space="preserve">S. </w:t>
      </w:r>
      <w:r w:rsidRPr="00A607F1">
        <w:rPr>
          <w:rFonts w:ascii="Times New Roman" w:hAnsi="Times New Roman" w:cs="Times New Roman"/>
          <w:sz w:val="24"/>
          <w:szCs w:val="24"/>
        </w:rPr>
        <w:t>Lukman ayat 34</w:t>
      </w:r>
    </w:p>
    <w:p w14:paraId="2B8159B5" w14:textId="77777777" w:rsidR="00AA315C" w:rsidRPr="00A607F1" w:rsidRDefault="00AA315C" w:rsidP="00AA315C">
      <w:pPr>
        <w:pStyle w:val="ListParagraph"/>
        <w:spacing w:line="360" w:lineRule="auto"/>
        <w:ind w:left="2520"/>
        <w:jc w:val="right"/>
        <w:rPr>
          <w:rFonts w:ascii="Times New Roman" w:hAnsi="Times New Roman" w:cs="Times New Roman"/>
          <w:sz w:val="24"/>
          <w:szCs w:val="24"/>
        </w:rPr>
      </w:pPr>
      <w:r w:rsidRPr="00A607F1">
        <w:rPr>
          <w:rFonts w:ascii="Times New Roman" w:hAnsi="Times New Roman" w:cs="Times New Roman"/>
          <w:sz w:val="24"/>
          <w:szCs w:val="24"/>
        </w:rPr>
        <w:t>اِنَّ اللّٰهَ عِنْدَهٗ عِلْمُ السَّاعَةِۚ وَيُنَزِّلُ الْغَيْثَۚ وَيَعْلَمُ مَا فِى الْاَرْحَامِۗ وَمَا تَدْرِيْ نَفْسٌ مَّاذَا تَكْسِبُ غَدًاۗ وَمَا تَدْرِيْ نَفْسٌۢ بِاَيِّ اَرْضٍ تَمُوْتُۗ اِنَّ اللّٰهَ عَلِيْمٌ خَبِيْرٌࣖ ۝٣٤</w:t>
      </w:r>
    </w:p>
    <w:p w14:paraId="1C5B4AD9" w14:textId="5F4C07AF" w:rsidR="00AA315C" w:rsidRDefault="00AA315C" w:rsidP="00850950">
      <w:pPr>
        <w:pStyle w:val="ListParagraph"/>
        <w:ind w:left="2520"/>
        <w:jc w:val="both"/>
        <w:rPr>
          <w:rFonts w:ascii="Times New Roman" w:hAnsi="Times New Roman" w:cs="Times New Roman"/>
          <w:i/>
          <w:iCs/>
          <w:sz w:val="24"/>
          <w:szCs w:val="24"/>
        </w:rPr>
      </w:pPr>
      <w:r w:rsidRPr="00A607F1">
        <w:rPr>
          <w:rFonts w:ascii="Times New Roman" w:hAnsi="Times New Roman" w:cs="Times New Roman"/>
          <w:i/>
          <w:iCs/>
          <w:sz w:val="24"/>
          <w:szCs w:val="24"/>
        </w:rPr>
        <w:t>innallâha ‘indahû ‘ilmus-sâ‘ah, wa yunazzilul-ghaîts, wa ya‘lamu mâ fil-ar-ḫâm, wa mâ tadrî nafsum mâdzâ taks ghadâ, wa mâ tadrî nafsum bi'ayyi ardlin tamût, innallâha ‘alîmun khabîr</w:t>
      </w:r>
    </w:p>
    <w:p w14:paraId="02CFA8FB" w14:textId="77777777" w:rsidR="00850950" w:rsidRPr="00A607F1" w:rsidRDefault="00850950" w:rsidP="00850950">
      <w:pPr>
        <w:pStyle w:val="ListParagraph"/>
        <w:ind w:left="2520"/>
        <w:jc w:val="both"/>
        <w:rPr>
          <w:rFonts w:ascii="Times New Roman" w:hAnsi="Times New Roman" w:cs="Times New Roman"/>
          <w:i/>
          <w:iCs/>
          <w:sz w:val="24"/>
          <w:szCs w:val="24"/>
        </w:rPr>
      </w:pPr>
    </w:p>
    <w:p w14:paraId="16251E54" w14:textId="28CCC5C5" w:rsidR="00AA315C" w:rsidRDefault="00AA315C" w:rsidP="00850950">
      <w:pPr>
        <w:pStyle w:val="ListParagraph"/>
        <w:ind w:left="2520"/>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Pr="00A607F1">
        <w:rPr>
          <w:rFonts w:ascii="Times New Roman" w:hAnsi="Times New Roman" w:cs="Times New Roman"/>
          <w:i/>
          <w:iCs/>
          <w:sz w:val="24"/>
          <w:szCs w:val="24"/>
        </w:rPr>
        <w:t>“Sesungguhnya Allah memiliki pengetahuan tentang hari Kiamat, menurunkan hujan, dan mengetahui apa yang ada dalam rahim. Tidak ada seorang pun yang dapat mengetahui (dengan pasti) apa yang akan dia kerjakan besok. (Begitu pula,) tidak ada seorang pun yang dapat mengetahui di bumi mana dia akan mati. Sesungguhnya Allah Maha Mengetahui lagi Mahateliti.”</w:t>
      </w:r>
    </w:p>
    <w:p w14:paraId="52CBF0EE" w14:textId="77777777" w:rsidR="00850950" w:rsidRPr="00A607F1" w:rsidRDefault="00850950" w:rsidP="00850950">
      <w:pPr>
        <w:pStyle w:val="ListParagraph"/>
        <w:spacing w:line="360" w:lineRule="auto"/>
        <w:ind w:left="2520"/>
        <w:jc w:val="both"/>
        <w:rPr>
          <w:rFonts w:ascii="Times New Roman" w:hAnsi="Times New Roman" w:cs="Times New Roman"/>
          <w:i/>
          <w:iCs/>
          <w:sz w:val="24"/>
          <w:szCs w:val="24"/>
        </w:rPr>
      </w:pPr>
    </w:p>
    <w:p w14:paraId="31A1FC32" w14:textId="79E85BD4" w:rsidR="00023964" w:rsidRDefault="00023964" w:rsidP="00AA315C">
      <w:pPr>
        <w:pStyle w:val="ListParagraph"/>
        <w:spacing w:line="360" w:lineRule="auto"/>
        <w:ind w:left="2520" w:firstLine="720"/>
        <w:jc w:val="both"/>
        <w:rPr>
          <w:rFonts w:ascii="Times New Roman" w:hAnsi="Times New Roman" w:cs="Times New Roman"/>
          <w:sz w:val="24"/>
          <w:szCs w:val="24"/>
        </w:rPr>
      </w:pPr>
      <w:r w:rsidRPr="00A607F1">
        <w:rPr>
          <w:rFonts w:ascii="Times New Roman" w:hAnsi="Times New Roman" w:cs="Times New Roman"/>
          <w:sz w:val="24"/>
          <w:szCs w:val="24"/>
        </w:rPr>
        <w:t>Ayat tersebut bermakna bahwasanya tidak seorangpun yang mampu mengetahui dengan apa yang sedang diusahakan untuk hari esok, bahwa hanya Allah SWT yang Maha Mengetahui apa yang diperoleh setiap individu dan mengetahui apa yang telah diusahakan oleh individu pada hari esok. Artinya bahwa investasi yang dijalankan di dunia akan mendapatkan balasan kelak di akhirat sesuai dengan usaha apa yang dijalankan.</w:t>
      </w:r>
      <w:r w:rsidR="00AA315C" w:rsidRPr="00541863">
        <w:rPr>
          <w:rStyle w:val="FootnoteReference"/>
        </w:rPr>
        <w:footnoteReference w:id="56"/>
      </w:r>
      <w:r w:rsidRPr="00A607F1">
        <w:rPr>
          <w:rFonts w:ascii="Times New Roman" w:hAnsi="Times New Roman" w:cs="Times New Roman"/>
          <w:sz w:val="24"/>
          <w:szCs w:val="24"/>
        </w:rPr>
        <w:t xml:space="preserve"> </w:t>
      </w:r>
    </w:p>
    <w:p w14:paraId="6217C947" w14:textId="592A49F9" w:rsidR="005527EB" w:rsidRDefault="005527EB" w:rsidP="00AA315C">
      <w:pPr>
        <w:pStyle w:val="ListParagraph"/>
        <w:spacing w:line="360" w:lineRule="auto"/>
        <w:ind w:left="2520" w:firstLine="720"/>
        <w:jc w:val="both"/>
        <w:rPr>
          <w:rFonts w:ascii="Times New Roman" w:hAnsi="Times New Roman" w:cs="Times New Roman"/>
          <w:sz w:val="24"/>
          <w:szCs w:val="24"/>
        </w:rPr>
      </w:pPr>
    </w:p>
    <w:p w14:paraId="4664B298" w14:textId="20244298" w:rsidR="006556D2" w:rsidRDefault="006556D2" w:rsidP="00AA315C">
      <w:pPr>
        <w:pStyle w:val="ListParagraph"/>
        <w:spacing w:line="360" w:lineRule="auto"/>
        <w:ind w:left="2520" w:firstLine="720"/>
        <w:jc w:val="both"/>
        <w:rPr>
          <w:rFonts w:ascii="Times New Roman" w:hAnsi="Times New Roman" w:cs="Times New Roman"/>
          <w:sz w:val="24"/>
          <w:szCs w:val="24"/>
        </w:rPr>
      </w:pPr>
    </w:p>
    <w:p w14:paraId="2A1B7EBD" w14:textId="77777777" w:rsidR="006556D2" w:rsidRPr="00A607F1" w:rsidRDefault="006556D2" w:rsidP="00AA315C">
      <w:pPr>
        <w:pStyle w:val="ListParagraph"/>
        <w:spacing w:line="360" w:lineRule="auto"/>
        <w:ind w:left="2520" w:firstLine="720"/>
        <w:jc w:val="both"/>
        <w:rPr>
          <w:rFonts w:ascii="Times New Roman" w:hAnsi="Times New Roman" w:cs="Times New Roman"/>
          <w:sz w:val="24"/>
          <w:szCs w:val="24"/>
        </w:rPr>
      </w:pPr>
    </w:p>
    <w:p w14:paraId="0E02C1AC" w14:textId="7AF84882" w:rsidR="00FC033B" w:rsidRPr="00A607F1" w:rsidRDefault="00FC033B" w:rsidP="002C352A">
      <w:pPr>
        <w:pStyle w:val="ListParagraph"/>
        <w:numPr>
          <w:ilvl w:val="0"/>
          <w:numId w:val="23"/>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Q</w:t>
      </w:r>
      <w:r w:rsidR="00023964" w:rsidRPr="00A607F1">
        <w:rPr>
          <w:rFonts w:ascii="Times New Roman" w:hAnsi="Times New Roman" w:cs="Times New Roman"/>
          <w:sz w:val="24"/>
          <w:szCs w:val="24"/>
        </w:rPr>
        <w:t>S.</w:t>
      </w:r>
      <w:r w:rsidRPr="00A607F1">
        <w:rPr>
          <w:rFonts w:ascii="Times New Roman" w:hAnsi="Times New Roman" w:cs="Times New Roman"/>
          <w:sz w:val="24"/>
          <w:szCs w:val="24"/>
        </w:rPr>
        <w:t xml:space="preserve"> </w:t>
      </w:r>
      <w:r w:rsidR="00023964" w:rsidRPr="00A607F1">
        <w:rPr>
          <w:rFonts w:ascii="Times New Roman" w:hAnsi="Times New Roman" w:cs="Times New Roman"/>
          <w:sz w:val="24"/>
          <w:szCs w:val="24"/>
        </w:rPr>
        <w:t>A</w:t>
      </w:r>
      <w:r w:rsidRPr="00A607F1">
        <w:rPr>
          <w:rFonts w:ascii="Times New Roman" w:hAnsi="Times New Roman" w:cs="Times New Roman"/>
          <w:sz w:val="24"/>
          <w:szCs w:val="24"/>
        </w:rPr>
        <w:t>n- Nisa ayat 9</w:t>
      </w:r>
    </w:p>
    <w:p w14:paraId="3F2998EB" w14:textId="77777777" w:rsidR="00AA315C" w:rsidRPr="00A607F1" w:rsidRDefault="00AA315C" w:rsidP="00AA315C">
      <w:pPr>
        <w:pStyle w:val="ListParagraph"/>
        <w:spacing w:line="360" w:lineRule="auto"/>
        <w:ind w:left="2520"/>
        <w:jc w:val="right"/>
        <w:rPr>
          <w:rFonts w:ascii="Times New Roman" w:hAnsi="Times New Roman" w:cs="Times New Roman"/>
          <w:sz w:val="24"/>
          <w:szCs w:val="24"/>
        </w:rPr>
      </w:pPr>
      <w:r w:rsidRPr="00A607F1">
        <w:rPr>
          <w:rFonts w:ascii="Times New Roman" w:hAnsi="Times New Roman" w:cs="Times New Roman"/>
          <w:sz w:val="24"/>
          <w:szCs w:val="24"/>
        </w:rPr>
        <w:t>وَلْيَخْشَ الَّذِيْنَ لَوْ تَرَكُوْا مِنْ خَلْفِهِمْ ذُرِّيَّةً ضِعٰفًا خَافُوْا عَلَيْهِمْۖ فَلْيَتَّقُوا اللّٰهَ وَلْيَقُوْلُوْا قَوْلًا سَدِيْدًا ۝٩</w:t>
      </w:r>
    </w:p>
    <w:p w14:paraId="39DC49E3" w14:textId="33D1708D" w:rsidR="00AA315C" w:rsidRDefault="00AA315C" w:rsidP="00850950">
      <w:pPr>
        <w:pStyle w:val="ListParagraph"/>
        <w:ind w:left="2520"/>
        <w:jc w:val="both"/>
        <w:rPr>
          <w:rFonts w:ascii="Times New Roman" w:hAnsi="Times New Roman" w:cs="Times New Roman"/>
          <w:i/>
          <w:iCs/>
          <w:sz w:val="24"/>
          <w:szCs w:val="24"/>
        </w:rPr>
      </w:pPr>
      <w:r w:rsidRPr="00A607F1">
        <w:rPr>
          <w:rFonts w:ascii="Times New Roman" w:hAnsi="Times New Roman" w:cs="Times New Roman"/>
          <w:i/>
          <w:iCs/>
          <w:sz w:val="24"/>
          <w:szCs w:val="24"/>
        </w:rPr>
        <w:t>walyakhsyalladzîna lau tarakû min khalfihim dzurriyyatan dli‘âfan khâfû ‘alaihim falyattaqullâha walyaqûlû qaulan sadîdâ</w:t>
      </w:r>
    </w:p>
    <w:p w14:paraId="04D7A11A" w14:textId="77777777" w:rsidR="00850950" w:rsidRPr="00A607F1" w:rsidRDefault="00850950" w:rsidP="00850950">
      <w:pPr>
        <w:pStyle w:val="ListParagraph"/>
        <w:ind w:left="2520"/>
        <w:jc w:val="both"/>
        <w:rPr>
          <w:rFonts w:ascii="Times New Roman" w:hAnsi="Times New Roman" w:cs="Times New Roman"/>
          <w:i/>
          <w:iCs/>
          <w:sz w:val="24"/>
          <w:szCs w:val="24"/>
        </w:rPr>
      </w:pPr>
    </w:p>
    <w:p w14:paraId="2202A8AD" w14:textId="7D4B9844" w:rsidR="00AA315C" w:rsidRDefault="00AA315C" w:rsidP="00850950">
      <w:pPr>
        <w:pStyle w:val="ListParagraph"/>
        <w:ind w:left="2520"/>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Pr="00A607F1">
        <w:rPr>
          <w:rFonts w:ascii="Times New Roman" w:hAnsi="Times New Roman" w:cs="Times New Roman"/>
          <w:i/>
          <w:iCs/>
          <w:sz w:val="24"/>
          <w:szCs w:val="24"/>
        </w:rPr>
        <w:t>“Hendaklah merasa takut orang-orang yang seandainya (mati) meninggalkan setelah mereka, keturunan yang lemah (yang) mereka khawatir terhadapnya. Maka, bertakwalah kepada Allah dan berbicaralah dengan tutur kata yang benar (dalam hal menjaga hak-hak keturunannya).”</w:t>
      </w:r>
    </w:p>
    <w:p w14:paraId="581D684E" w14:textId="77777777" w:rsidR="00850950" w:rsidRPr="00A607F1" w:rsidRDefault="00850950" w:rsidP="00850950">
      <w:pPr>
        <w:pStyle w:val="ListParagraph"/>
        <w:spacing w:line="360" w:lineRule="auto"/>
        <w:ind w:left="2520"/>
        <w:jc w:val="both"/>
        <w:rPr>
          <w:rFonts w:ascii="Times New Roman" w:hAnsi="Times New Roman" w:cs="Times New Roman"/>
          <w:sz w:val="24"/>
          <w:szCs w:val="24"/>
        </w:rPr>
      </w:pPr>
    </w:p>
    <w:p w14:paraId="504BA93D" w14:textId="45918CF9" w:rsidR="00023964" w:rsidRDefault="00023964" w:rsidP="00AA315C">
      <w:pPr>
        <w:spacing w:line="360" w:lineRule="auto"/>
        <w:ind w:left="2520" w:firstLine="720"/>
        <w:jc w:val="both"/>
        <w:rPr>
          <w:rFonts w:ascii="Times New Roman" w:hAnsi="Times New Roman" w:cs="Times New Roman"/>
          <w:sz w:val="24"/>
          <w:szCs w:val="24"/>
        </w:rPr>
      </w:pPr>
      <w:r w:rsidRPr="00A607F1">
        <w:rPr>
          <w:rFonts w:ascii="Times New Roman" w:hAnsi="Times New Roman" w:cs="Times New Roman"/>
          <w:sz w:val="24"/>
          <w:szCs w:val="24"/>
        </w:rPr>
        <w:t>Pada ayat tersebut, dijelaskan bahwa manusia jangan sampai meninggalkan keturunan yang lemah baik lemah moril maupun lemah materil, secara tidak langsung menganjurkan untuk meningkatkan kehidupan ekonomi umat dengan cara mempersiapkan sarana menuju sejahtera yang salah satunya dengan cara melakukan investasi.</w:t>
      </w:r>
      <w:r w:rsidR="00AA315C" w:rsidRPr="00541863">
        <w:rPr>
          <w:rStyle w:val="FootnoteReference"/>
        </w:rPr>
        <w:footnoteReference w:id="57"/>
      </w:r>
    </w:p>
    <w:p w14:paraId="7BDA00AC" w14:textId="77777777" w:rsidR="005527EB" w:rsidRPr="00A607F1" w:rsidRDefault="005527EB" w:rsidP="00AA315C">
      <w:pPr>
        <w:spacing w:line="360" w:lineRule="auto"/>
        <w:ind w:left="2520" w:firstLine="720"/>
        <w:jc w:val="both"/>
        <w:rPr>
          <w:rFonts w:ascii="Times New Roman" w:hAnsi="Times New Roman" w:cs="Times New Roman"/>
          <w:sz w:val="24"/>
          <w:szCs w:val="24"/>
        </w:rPr>
      </w:pPr>
    </w:p>
    <w:p w14:paraId="48A59913" w14:textId="04F9351D" w:rsidR="00FC033B" w:rsidRPr="00A607F1" w:rsidRDefault="00FC033B" w:rsidP="002C352A">
      <w:pPr>
        <w:pStyle w:val="ListParagraph"/>
        <w:numPr>
          <w:ilvl w:val="0"/>
          <w:numId w:val="23"/>
        </w:numPr>
        <w:spacing w:line="360" w:lineRule="auto"/>
        <w:rPr>
          <w:rFonts w:ascii="Times New Roman" w:hAnsi="Times New Roman" w:cs="Times New Roman"/>
          <w:sz w:val="24"/>
          <w:szCs w:val="24"/>
        </w:rPr>
      </w:pPr>
      <w:r w:rsidRPr="00A607F1">
        <w:rPr>
          <w:rFonts w:ascii="Times New Roman" w:hAnsi="Times New Roman" w:cs="Times New Roman"/>
          <w:sz w:val="24"/>
          <w:szCs w:val="24"/>
        </w:rPr>
        <w:t>Q</w:t>
      </w:r>
      <w:r w:rsidR="00023964" w:rsidRPr="00A607F1">
        <w:rPr>
          <w:rFonts w:ascii="Times New Roman" w:hAnsi="Times New Roman" w:cs="Times New Roman"/>
          <w:sz w:val="24"/>
          <w:szCs w:val="24"/>
        </w:rPr>
        <w:t>S. Al- Hasyr ayat 18</w:t>
      </w:r>
    </w:p>
    <w:p w14:paraId="7F4DF1A4" w14:textId="77777777" w:rsidR="00023964" w:rsidRPr="00A607F1" w:rsidRDefault="00023964" w:rsidP="00AA315C">
      <w:pPr>
        <w:pStyle w:val="ListParagraph"/>
        <w:spacing w:line="360" w:lineRule="auto"/>
        <w:ind w:left="2520"/>
        <w:jc w:val="right"/>
        <w:rPr>
          <w:rFonts w:ascii="Times New Roman" w:hAnsi="Times New Roman" w:cs="Times New Roman"/>
          <w:sz w:val="24"/>
          <w:szCs w:val="24"/>
        </w:rPr>
      </w:pPr>
      <w:r w:rsidRPr="00A607F1">
        <w:rPr>
          <w:rFonts w:ascii="Times New Roman" w:hAnsi="Times New Roman" w:cs="Times New Roman"/>
          <w:sz w:val="24"/>
          <w:szCs w:val="24"/>
        </w:rPr>
        <w:t>يٰٓاَيُّهَا الَّذِيْنَ اٰمَنُوا اتَّقُوا اللّٰهَ وَلْتَنْظُرْ نَفْسٌ مَّا قَدَّمَتْ لِغَدٍۚ وَاتَّقُوا اللّٰهَۗ اِنَّ اللّٰهَ خَبِيْرٌ ۢ بِمَا تَعْمَلُوْنَ ۝١٨</w:t>
      </w:r>
    </w:p>
    <w:p w14:paraId="6C3C207A" w14:textId="12FDB546" w:rsidR="00023964" w:rsidRDefault="00023964" w:rsidP="00850950">
      <w:pPr>
        <w:pStyle w:val="ListParagraph"/>
        <w:ind w:left="2520"/>
        <w:jc w:val="both"/>
        <w:rPr>
          <w:rFonts w:ascii="Times New Roman" w:hAnsi="Times New Roman" w:cs="Times New Roman"/>
          <w:i/>
          <w:iCs/>
          <w:sz w:val="24"/>
          <w:szCs w:val="24"/>
        </w:rPr>
      </w:pPr>
      <w:r w:rsidRPr="00A607F1">
        <w:rPr>
          <w:rFonts w:ascii="Times New Roman" w:hAnsi="Times New Roman" w:cs="Times New Roman"/>
          <w:i/>
          <w:iCs/>
          <w:sz w:val="24"/>
          <w:szCs w:val="24"/>
        </w:rPr>
        <w:t>yâ ayyuhalladzîna âmanuttaqullâha waltandhur nafsum mâ qaddamat lighad, wattaqullâh, innallâha khabîrum bimâ ta‘malûn</w:t>
      </w:r>
    </w:p>
    <w:p w14:paraId="2A1FF4D4" w14:textId="77777777" w:rsidR="00850950" w:rsidRPr="00A607F1" w:rsidRDefault="00850950" w:rsidP="00850950">
      <w:pPr>
        <w:pStyle w:val="ListParagraph"/>
        <w:ind w:left="2520"/>
        <w:jc w:val="both"/>
        <w:rPr>
          <w:rFonts w:ascii="Times New Roman" w:hAnsi="Times New Roman" w:cs="Times New Roman"/>
          <w:i/>
          <w:iCs/>
          <w:sz w:val="24"/>
          <w:szCs w:val="24"/>
        </w:rPr>
      </w:pPr>
    </w:p>
    <w:p w14:paraId="6777479D" w14:textId="27003DE9" w:rsidR="00023964" w:rsidRDefault="00AA315C" w:rsidP="00850950">
      <w:pPr>
        <w:pStyle w:val="ListParagraph"/>
        <w:ind w:left="2520"/>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Pr="00A607F1">
        <w:rPr>
          <w:rFonts w:ascii="Times New Roman" w:hAnsi="Times New Roman" w:cs="Times New Roman"/>
          <w:i/>
          <w:iCs/>
          <w:sz w:val="24"/>
          <w:szCs w:val="24"/>
        </w:rPr>
        <w:t>“</w:t>
      </w:r>
      <w:r w:rsidR="00023964" w:rsidRPr="00A607F1">
        <w:rPr>
          <w:rFonts w:ascii="Times New Roman" w:hAnsi="Times New Roman" w:cs="Times New Roman"/>
          <w:i/>
          <w:iCs/>
          <w:sz w:val="24"/>
          <w:szCs w:val="24"/>
        </w:rPr>
        <w:t>Wahai orang-orang yang beriman, bertakwalah kepada Allah dan hendaklah setiap orang memperhatikan apa yang telah diperbuatnya untuk hari esok (akhirat). Bertakwalah kepada Allah. Sesungguhnya Allah Mahateliti terhadap apa yang kamu kerjakan</w:t>
      </w:r>
      <w:r w:rsidRPr="00A607F1">
        <w:rPr>
          <w:rFonts w:ascii="Times New Roman" w:hAnsi="Times New Roman" w:cs="Times New Roman"/>
          <w:i/>
          <w:iCs/>
          <w:sz w:val="24"/>
          <w:szCs w:val="24"/>
        </w:rPr>
        <w:t>.”</w:t>
      </w:r>
    </w:p>
    <w:p w14:paraId="4F53E5C4" w14:textId="77777777" w:rsidR="00850950" w:rsidRPr="00A607F1" w:rsidRDefault="00850950" w:rsidP="00850950">
      <w:pPr>
        <w:pStyle w:val="ListParagraph"/>
        <w:spacing w:line="360" w:lineRule="auto"/>
        <w:ind w:left="2520"/>
        <w:jc w:val="both"/>
        <w:rPr>
          <w:rFonts w:ascii="Times New Roman" w:hAnsi="Times New Roman" w:cs="Times New Roman"/>
          <w:sz w:val="24"/>
          <w:szCs w:val="24"/>
        </w:rPr>
      </w:pPr>
    </w:p>
    <w:p w14:paraId="48614A4D" w14:textId="7BD9D101" w:rsidR="00850950" w:rsidRPr="00A607F1" w:rsidRDefault="00850950" w:rsidP="006556D2">
      <w:pPr>
        <w:spacing w:line="360" w:lineRule="auto"/>
        <w:ind w:left="2520"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023964" w:rsidRPr="00A607F1">
        <w:rPr>
          <w:rFonts w:ascii="Times New Roman" w:hAnsi="Times New Roman" w:cs="Times New Roman"/>
          <w:sz w:val="24"/>
          <w:szCs w:val="24"/>
        </w:rPr>
        <w:t>ayat tersebut dijelaskan bahwa pandangan Islam tentang investasi adalah sangat penting dan perlu persiapan, yaitu orang-orang beriman diseru agar mempersiapkan diri untuk hari esok. Sebagai seorang yang beriman, komitmen untuk bertaqwa kepada Allah harus dimiliki, karena taqwa kepada Allah merupakan investasi manusia di dunia agar diakhirat kelak memperoleh keuntungan.</w:t>
      </w:r>
      <w:r w:rsidR="00AA315C" w:rsidRPr="00541863">
        <w:rPr>
          <w:rStyle w:val="FootnoteReference"/>
        </w:rPr>
        <w:footnoteReference w:id="58"/>
      </w:r>
    </w:p>
    <w:p w14:paraId="1EB6D3A7" w14:textId="3DF2057D" w:rsidR="00A808FF" w:rsidRPr="00A607F1" w:rsidRDefault="00A808FF" w:rsidP="00A808F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Berikut konsep keuntungan investasi dalam pandangan ekonomi Islam sebagai berikut:</w:t>
      </w:r>
    </w:p>
    <w:p w14:paraId="08C9577E" w14:textId="0DA03897" w:rsidR="00A808FF" w:rsidRPr="00A607F1" w:rsidRDefault="00A808FF" w:rsidP="002C352A">
      <w:pPr>
        <w:pStyle w:val="ListParagraph"/>
        <w:numPr>
          <w:ilvl w:val="0"/>
          <w:numId w:val="22"/>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Aspek finansial yaitu seluruh bentuk keuntungan yang ditandai dengan nilai pada asset bertambah.</w:t>
      </w:r>
    </w:p>
    <w:p w14:paraId="56A7ADFB" w14:textId="0A9BEE1A" w:rsidR="00A808FF" w:rsidRPr="00A607F1" w:rsidRDefault="00A808FF" w:rsidP="002C352A">
      <w:pPr>
        <w:pStyle w:val="ListParagraph"/>
        <w:numPr>
          <w:ilvl w:val="0"/>
          <w:numId w:val="22"/>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Aspek kehalalan artinya investasi yang dilakukan harus dijalankan dengan memperhatikan kehalalan baik dari prosedur dan usaha.</w:t>
      </w:r>
    </w:p>
    <w:p w14:paraId="1B0A0B67" w14:textId="69AD3C1E" w:rsidR="00A808FF" w:rsidRPr="00A607F1" w:rsidRDefault="00A808FF" w:rsidP="002C352A">
      <w:pPr>
        <w:pStyle w:val="ListParagraph"/>
        <w:numPr>
          <w:ilvl w:val="0"/>
          <w:numId w:val="22"/>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Aspek sosial dan lingkungan artinya investasi yang baik yaitu investasi yang memberikan dampak dan kontrsi postif bagi lingkungan sekitar.</w:t>
      </w:r>
    </w:p>
    <w:p w14:paraId="0F2BFD8A" w14:textId="4CA80331" w:rsidR="00A808FF" w:rsidRPr="00A607F1" w:rsidRDefault="00A808FF" w:rsidP="002C352A">
      <w:pPr>
        <w:pStyle w:val="ListParagraph"/>
        <w:numPr>
          <w:ilvl w:val="0"/>
          <w:numId w:val="22"/>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 xml:space="preserve">Aspek pengharapan rida Allah bermakna investasi yang dijalankan memiliki orientasi akhir pada rida Allah SWT. </w:t>
      </w:r>
    </w:p>
    <w:p w14:paraId="121926FB" w14:textId="77777777" w:rsidR="00A25D78" w:rsidRPr="00A607F1" w:rsidRDefault="00A25D78" w:rsidP="00AA315C">
      <w:pPr>
        <w:spacing w:line="360" w:lineRule="auto"/>
        <w:jc w:val="both"/>
        <w:rPr>
          <w:rFonts w:ascii="Times New Roman" w:hAnsi="Times New Roman" w:cs="Times New Roman"/>
          <w:sz w:val="24"/>
          <w:szCs w:val="24"/>
        </w:rPr>
      </w:pPr>
    </w:p>
    <w:p w14:paraId="4F9450A6" w14:textId="76136E74" w:rsidR="009E5D52" w:rsidRDefault="009E5D52" w:rsidP="000268EE">
      <w:pPr>
        <w:pStyle w:val="Heading2"/>
        <w:numPr>
          <w:ilvl w:val="0"/>
          <w:numId w:val="37"/>
        </w:numPr>
        <w:rPr>
          <w:rFonts w:ascii="Times New Roman" w:hAnsi="Times New Roman" w:cs="Times New Roman"/>
          <w:b/>
          <w:bCs/>
          <w:color w:val="000000" w:themeColor="text1"/>
          <w:sz w:val="24"/>
          <w:szCs w:val="24"/>
        </w:rPr>
      </w:pPr>
      <w:bookmarkStart w:id="175" w:name="_Toc198717526"/>
      <w:bookmarkStart w:id="176" w:name="_Toc199091904"/>
      <w:bookmarkStart w:id="177" w:name="_Toc200560956"/>
      <w:bookmarkStart w:id="178" w:name="_Toc200790235"/>
      <w:bookmarkStart w:id="179" w:name="_Toc200844320"/>
      <w:bookmarkStart w:id="180" w:name="_Toc200846463"/>
      <w:bookmarkStart w:id="181" w:name="_Toc202898289"/>
      <w:r w:rsidRPr="00A607F1">
        <w:rPr>
          <w:rFonts w:ascii="Times New Roman" w:hAnsi="Times New Roman" w:cs="Times New Roman"/>
          <w:b/>
          <w:bCs/>
          <w:color w:val="000000" w:themeColor="text1"/>
          <w:sz w:val="24"/>
          <w:szCs w:val="24"/>
        </w:rPr>
        <w:t>Teori Ekonomi Islam</w:t>
      </w:r>
      <w:bookmarkEnd w:id="175"/>
      <w:bookmarkEnd w:id="176"/>
      <w:bookmarkEnd w:id="177"/>
      <w:bookmarkEnd w:id="178"/>
      <w:bookmarkEnd w:id="179"/>
      <w:bookmarkEnd w:id="180"/>
      <w:bookmarkEnd w:id="181"/>
    </w:p>
    <w:p w14:paraId="62814F33" w14:textId="77777777" w:rsidR="00EF235F" w:rsidRPr="00EF235F" w:rsidRDefault="00EF235F" w:rsidP="00EF235F"/>
    <w:p w14:paraId="0695EA14" w14:textId="1D2CB9D7" w:rsidR="009E5D52" w:rsidRPr="00A607F1" w:rsidRDefault="009E5D52" w:rsidP="000268EE">
      <w:pPr>
        <w:pStyle w:val="Heading3"/>
        <w:numPr>
          <w:ilvl w:val="0"/>
          <w:numId w:val="41"/>
        </w:numPr>
        <w:ind w:left="1418"/>
        <w:rPr>
          <w:rFonts w:ascii="Times New Roman" w:hAnsi="Times New Roman" w:cs="Times New Roman"/>
          <w:b/>
          <w:bCs/>
          <w:color w:val="000000" w:themeColor="text1"/>
        </w:rPr>
      </w:pPr>
      <w:bookmarkStart w:id="182" w:name="_Toc198717527"/>
      <w:bookmarkStart w:id="183" w:name="_Toc199091905"/>
      <w:bookmarkStart w:id="184" w:name="_Toc200560957"/>
      <w:bookmarkStart w:id="185" w:name="_Toc200790236"/>
      <w:bookmarkStart w:id="186" w:name="_Toc200844321"/>
      <w:bookmarkStart w:id="187" w:name="_Toc200846464"/>
      <w:bookmarkStart w:id="188" w:name="_Toc202898290"/>
      <w:r w:rsidRPr="00A607F1">
        <w:rPr>
          <w:rFonts w:ascii="Times New Roman" w:hAnsi="Times New Roman" w:cs="Times New Roman"/>
          <w:b/>
          <w:bCs/>
          <w:color w:val="000000" w:themeColor="text1"/>
        </w:rPr>
        <w:t>Pengertian Ekonomi Islam</w:t>
      </w:r>
      <w:bookmarkEnd w:id="182"/>
      <w:bookmarkEnd w:id="183"/>
      <w:bookmarkEnd w:id="184"/>
      <w:bookmarkEnd w:id="185"/>
      <w:bookmarkEnd w:id="186"/>
      <w:bookmarkEnd w:id="187"/>
      <w:bookmarkEnd w:id="188"/>
    </w:p>
    <w:p w14:paraId="5DB11CBB" w14:textId="77777777" w:rsidR="006251B3" w:rsidRPr="00A607F1" w:rsidRDefault="006251B3" w:rsidP="006251B3"/>
    <w:p w14:paraId="21B4EA86" w14:textId="6436054B" w:rsidR="00C5064F" w:rsidRPr="00A607F1" w:rsidRDefault="00733A32" w:rsidP="00C5064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Ekonomi </w:t>
      </w:r>
      <w:r w:rsidR="00656F8E" w:rsidRPr="00A607F1">
        <w:rPr>
          <w:rFonts w:ascii="Times New Roman" w:hAnsi="Times New Roman" w:cs="Times New Roman"/>
          <w:sz w:val="24"/>
          <w:szCs w:val="24"/>
        </w:rPr>
        <w:t xml:space="preserve">Islam merupakan system ekonomi yang berdasar Al-Qur’an dan Hadist yang berorientasi untuk memenuhi kebutuhan manusia di dunia maupun di akhirat </w:t>
      </w:r>
      <w:r w:rsidR="00656F8E" w:rsidRPr="00A607F1">
        <w:rPr>
          <w:rFonts w:ascii="Times New Roman" w:hAnsi="Times New Roman" w:cs="Times New Roman"/>
          <w:i/>
          <w:iCs/>
          <w:sz w:val="24"/>
          <w:szCs w:val="24"/>
        </w:rPr>
        <w:t>(al-falah)</w:t>
      </w:r>
      <w:r w:rsidR="00656F8E" w:rsidRPr="00A607F1">
        <w:rPr>
          <w:rFonts w:ascii="Times New Roman" w:hAnsi="Times New Roman" w:cs="Times New Roman"/>
          <w:sz w:val="24"/>
          <w:szCs w:val="24"/>
        </w:rPr>
        <w:t>.</w:t>
      </w:r>
      <w:r w:rsidR="00FB2090" w:rsidRPr="00541863">
        <w:rPr>
          <w:rStyle w:val="FootnoteReference"/>
        </w:rPr>
        <w:footnoteReference w:id="59"/>
      </w:r>
      <w:r w:rsidR="00656F8E" w:rsidRPr="00A607F1">
        <w:rPr>
          <w:rFonts w:ascii="Times New Roman" w:hAnsi="Times New Roman" w:cs="Times New Roman"/>
          <w:sz w:val="24"/>
          <w:szCs w:val="24"/>
        </w:rPr>
        <w:t xml:space="preserve"> Menurut Abdul Manan</w:t>
      </w:r>
      <w:r w:rsidR="00774E9E" w:rsidRPr="00A607F1">
        <w:rPr>
          <w:rFonts w:ascii="Times New Roman" w:hAnsi="Times New Roman" w:cs="Times New Roman"/>
          <w:sz w:val="24"/>
          <w:szCs w:val="24"/>
        </w:rPr>
        <w:t xml:space="preserve"> dalam </w:t>
      </w:r>
      <w:r w:rsidR="00774E9E" w:rsidRPr="00A607F1">
        <w:rPr>
          <w:rFonts w:ascii="Times New Roman" w:hAnsi="Times New Roman" w:cs="Times New Roman"/>
          <w:i/>
          <w:iCs/>
          <w:sz w:val="24"/>
          <w:szCs w:val="24"/>
        </w:rPr>
        <w:t>“Islamic Economics: Theory and Practice”</w:t>
      </w:r>
      <w:r w:rsidR="00656F8E" w:rsidRPr="00A607F1">
        <w:rPr>
          <w:rFonts w:ascii="Times New Roman" w:hAnsi="Times New Roman" w:cs="Times New Roman"/>
          <w:sz w:val="24"/>
          <w:szCs w:val="24"/>
        </w:rPr>
        <w:t xml:space="preserve">, ekonomi </w:t>
      </w:r>
      <w:r w:rsidR="00656F8E" w:rsidRPr="00A607F1">
        <w:rPr>
          <w:rFonts w:ascii="Times New Roman" w:hAnsi="Times New Roman" w:cs="Times New Roman"/>
          <w:sz w:val="24"/>
          <w:szCs w:val="24"/>
        </w:rPr>
        <w:lastRenderedPageBreak/>
        <w:t>Islam adalah pengetahuan sosial yang mempelajari permasalahan ekonomi masyarakat yang diilhami oleh nilai-nilai Islam. M. Umer Chapra</w:t>
      </w:r>
      <w:r w:rsidR="00774E9E" w:rsidRPr="00A607F1">
        <w:rPr>
          <w:rFonts w:ascii="Times New Roman" w:hAnsi="Times New Roman" w:cs="Times New Roman"/>
          <w:sz w:val="24"/>
          <w:szCs w:val="24"/>
        </w:rPr>
        <w:t xml:space="preserve"> dalam </w:t>
      </w:r>
      <w:r w:rsidR="00774E9E" w:rsidRPr="00A607F1">
        <w:rPr>
          <w:rFonts w:ascii="Times New Roman" w:hAnsi="Times New Roman" w:cs="Times New Roman"/>
          <w:i/>
          <w:iCs/>
          <w:sz w:val="24"/>
          <w:szCs w:val="24"/>
        </w:rPr>
        <w:t>“The Future of Economic: An Islamic Perspective”</w:t>
      </w:r>
      <w:r w:rsidR="00656F8E" w:rsidRPr="00A607F1">
        <w:rPr>
          <w:rFonts w:ascii="Times New Roman" w:hAnsi="Times New Roman" w:cs="Times New Roman"/>
          <w:sz w:val="24"/>
          <w:szCs w:val="24"/>
        </w:rPr>
        <w:t xml:space="preserve"> mendefinisikan ekonomi Islam sebagai ilmu yang membantu usaha realisasi kebahagiaan manusia melalui alokasi dan distrsi sumber daya yang terbatas dan dalam coordinator yang mengacu pada ajaran agama Islam dengan memperhatikan keseimbangan lingkungan. Sedangkan </w:t>
      </w:r>
      <w:r w:rsidR="00774E9E" w:rsidRPr="00A607F1">
        <w:rPr>
          <w:rFonts w:ascii="Times New Roman" w:hAnsi="Times New Roman" w:cs="Times New Roman"/>
          <w:sz w:val="24"/>
          <w:szCs w:val="24"/>
        </w:rPr>
        <w:t xml:space="preserve">definisi ekonomi Islam </w:t>
      </w:r>
      <w:r w:rsidR="00656F8E" w:rsidRPr="00A607F1">
        <w:rPr>
          <w:rFonts w:ascii="Times New Roman" w:hAnsi="Times New Roman" w:cs="Times New Roman"/>
          <w:sz w:val="24"/>
          <w:szCs w:val="24"/>
        </w:rPr>
        <w:t xml:space="preserve">menurut </w:t>
      </w:r>
      <w:r w:rsidR="00656F8E" w:rsidRPr="00A607F1">
        <w:rPr>
          <w:rFonts w:ascii="Times New Roman" w:hAnsi="Times New Roman" w:cs="Times New Roman"/>
          <w:i/>
          <w:iCs/>
          <w:sz w:val="24"/>
          <w:szCs w:val="24"/>
        </w:rPr>
        <w:t>Ash-Shidiqi</w:t>
      </w:r>
      <w:r w:rsidR="00656F8E" w:rsidRPr="00A607F1">
        <w:rPr>
          <w:rFonts w:ascii="Times New Roman" w:hAnsi="Times New Roman" w:cs="Times New Roman"/>
          <w:sz w:val="24"/>
          <w:szCs w:val="24"/>
        </w:rPr>
        <w:t xml:space="preserve"> </w:t>
      </w:r>
      <w:r w:rsidR="00774E9E" w:rsidRPr="00A607F1">
        <w:rPr>
          <w:rFonts w:ascii="Times New Roman" w:hAnsi="Times New Roman" w:cs="Times New Roman"/>
          <w:sz w:val="24"/>
          <w:szCs w:val="24"/>
        </w:rPr>
        <w:t xml:space="preserve">dalam </w:t>
      </w:r>
      <w:r w:rsidR="00774E9E" w:rsidRPr="00A607F1">
        <w:rPr>
          <w:rFonts w:ascii="Times New Roman" w:hAnsi="Times New Roman" w:cs="Times New Roman"/>
          <w:i/>
          <w:iCs/>
          <w:sz w:val="24"/>
          <w:szCs w:val="24"/>
        </w:rPr>
        <w:t xml:space="preserve">“Muslim Economic Thingking: A Survey of Contemporery Literature” </w:t>
      </w:r>
      <w:r w:rsidR="00656F8E" w:rsidRPr="00A607F1">
        <w:rPr>
          <w:rFonts w:ascii="Times New Roman" w:hAnsi="Times New Roman" w:cs="Times New Roman"/>
          <w:sz w:val="24"/>
          <w:szCs w:val="24"/>
        </w:rPr>
        <w:t>yaitu sebagai respon terhadap pemikir muslim atas tantangan ekonomi pada masa tertentu yang dibantu oleh Al-Qur’an, sunnah, akal dan pengalaman. dan menurut Kursyid, ekonomi Islam meru</w:t>
      </w:r>
      <w:r w:rsidR="00774E9E" w:rsidRPr="00A607F1">
        <w:rPr>
          <w:rFonts w:ascii="Times New Roman" w:hAnsi="Times New Roman" w:cs="Times New Roman"/>
          <w:sz w:val="24"/>
          <w:szCs w:val="24"/>
        </w:rPr>
        <w:t>p</w:t>
      </w:r>
      <w:r w:rsidR="00656F8E" w:rsidRPr="00A607F1">
        <w:rPr>
          <w:rFonts w:ascii="Times New Roman" w:hAnsi="Times New Roman" w:cs="Times New Roman"/>
          <w:sz w:val="24"/>
          <w:szCs w:val="24"/>
        </w:rPr>
        <w:t xml:space="preserve">akan sebuah upaya sistematik untuk memahami permasalahan ekonomi dan tingkah laku manusia secara rasional dalam </w:t>
      </w:r>
      <w:r w:rsidR="00A607F1">
        <w:rPr>
          <w:rFonts w:ascii="Times New Roman" w:hAnsi="Times New Roman" w:cs="Times New Roman"/>
          <w:sz w:val="24"/>
          <w:szCs w:val="24"/>
        </w:rPr>
        <w:t>Perspektif</w:t>
      </w:r>
      <w:r w:rsidR="00656F8E" w:rsidRPr="00A607F1">
        <w:rPr>
          <w:rFonts w:ascii="Times New Roman" w:hAnsi="Times New Roman" w:cs="Times New Roman"/>
          <w:sz w:val="24"/>
          <w:szCs w:val="24"/>
        </w:rPr>
        <w:t xml:space="preserve"> Islam.</w:t>
      </w:r>
      <w:r w:rsidR="00FB2090" w:rsidRPr="00541863">
        <w:rPr>
          <w:rStyle w:val="FootnoteReference"/>
        </w:rPr>
        <w:footnoteReference w:id="60"/>
      </w:r>
      <w:r w:rsidR="00656F8E" w:rsidRPr="00A607F1">
        <w:rPr>
          <w:rFonts w:ascii="Times New Roman" w:hAnsi="Times New Roman" w:cs="Times New Roman"/>
          <w:sz w:val="24"/>
          <w:szCs w:val="24"/>
        </w:rPr>
        <w:t xml:space="preserve"> </w:t>
      </w:r>
    </w:p>
    <w:p w14:paraId="52BC49C4" w14:textId="0776078F" w:rsidR="00733A32" w:rsidRDefault="00656F8E" w:rsidP="00C5064F">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Dapat diketahui bahwa ekonomi adalah usaha yang dijalankan oleh individu atau sekelompok masyarakat secara luas untuk mengelola sumber daya yang tersedia dengan usaha yang maksimal. Sedangkan ekonomi Islam </w:t>
      </w:r>
      <w:r w:rsidR="00774E9E" w:rsidRPr="00A607F1">
        <w:rPr>
          <w:rFonts w:ascii="Times New Roman" w:hAnsi="Times New Roman" w:cs="Times New Roman"/>
          <w:sz w:val="24"/>
          <w:szCs w:val="24"/>
        </w:rPr>
        <w:t xml:space="preserve">didefinisikan sebagai salah satu cabag ilmu pengetahuan yang membantu manusia dalam merealisasikan kesejahteraan melalui alokasi dan distrsi sumber daya yang langka sesuai dan </w:t>
      </w:r>
      <w:r w:rsidRPr="00A607F1">
        <w:rPr>
          <w:rFonts w:ascii="Times New Roman" w:hAnsi="Times New Roman" w:cs="Times New Roman"/>
          <w:sz w:val="24"/>
          <w:szCs w:val="24"/>
        </w:rPr>
        <w:t>didasarkan pada Al-Qur’an dan Hadist</w:t>
      </w:r>
      <w:r w:rsidR="00774E9E" w:rsidRPr="00A607F1">
        <w:rPr>
          <w:rFonts w:ascii="Times New Roman" w:hAnsi="Times New Roman" w:cs="Times New Roman"/>
          <w:sz w:val="24"/>
          <w:szCs w:val="24"/>
        </w:rPr>
        <w:t>.</w:t>
      </w:r>
      <w:r w:rsidR="00FB2090" w:rsidRPr="00541863">
        <w:rPr>
          <w:rStyle w:val="FootnoteReference"/>
        </w:rPr>
        <w:footnoteReference w:id="61"/>
      </w:r>
    </w:p>
    <w:p w14:paraId="57F7087C" w14:textId="77777777" w:rsidR="00A25D78" w:rsidRPr="00A607F1" w:rsidRDefault="00A25D78" w:rsidP="00C5064F">
      <w:pPr>
        <w:pStyle w:val="ListParagraph"/>
        <w:spacing w:line="360" w:lineRule="auto"/>
        <w:ind w:left="1440" w:firstLine="720"/>
        <w:jc w:val="both"/>
        <w:rPr>
          <w:rFonts w:ascii="Times New Roman" w:hAnsi="Times New Roman" w:cs="Times New Roman"/>
          <w:sz w:val="24"/>
          <w:szCs w:val="24"/>
        </w:rPr>
      </w:pPr>
    </w:p>
    <w:p w14:paraId="0643532F" w14:textId="01058F4D" w:rsidR="009E5D52" w:rsidRPr="00A607F1" w:rsidRDefault="009E5D52" w:rsidP="000268EE">
      <w:pPr>
        <w:pStyle w:val="Heading3"/>
        <w:numPr>
          <w:ilvl w:val="0"/>
          <w:numId w:val="41"/>
        </w:numPr>
        <w:ind w:left="1418"/>
        <w:rPr>
          <w:rFonts w:ascii="Times New Roman" w:hAnsi="Times New Roman" w:cs="Times New Roman"/>
          <w:b/>
          <w:bCs/>
          <w:color w:val="000000" w:themeColor="text1"/>
        </w:rPr>
      </w:pPr>
      <w:bookmarkStart w:id="189" w:name="_Toc198717528"/>
      <w:bookmarkStart w:id="190" w:name="_Toc199091906"/>
      <w:bookmarkStart w:id="191" w:name="_Toc200560958"/>
      <w:bookmarkStart w:id="192" w:name="_Toc200790237"/>
      <w:bookmarkStart w:id="193" w:name="_Toc200844322"/>
      <w:bookmarkStart w:id="194" w:name="_Toc200846465"/>
      <w:bookmarkStart w:id="195" w:name="_Toc202898291"/>
      <w:r w:rsidRPr="00A607F1">
        <w:rPr>
          <w:rFonts w:ascii="Times New Roman" w:hAnsi="Times New Roman" w:cs="Times New Roman"/>
          <w:b/>
          <w:bCs/>
          <w:color w:val="000000" w:themeColor="text1"/>
        </w:rPr>
        <w:t>Tujuan Ekonomi Islam</w:t>
      </w:r>
      <w:bookmarkEnd w:id="189"/>
      <w:bookmarkEnd w:id="190"/>
      <w:bookmarkEnd w:id="191"/>
      <w:bookmarkEnd w:id="192"/>
      <w:bookmarkEnd w:id="193"/>
      <w:bookmarkEnd w:id="194"/>
      <w:bookmarkEnd w:id="195"/>
    </w:p>
    <w:p w14:paraId="26BBC46C" w14:textId="77777777" w:rsidR="006251B3" w:rsidRPr="00A607F1" w:rsidRDefault="006251B3" w:rsidP="006251B3"/>
    <w:p w14:paraId="6ABC94D2" w14:textId="35B1A7E4" w:rsidR="005527EB" w:rsidRPr="000E66F5" w:rsidRDefault="00CB0398" w:rsidP="000E66F5">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Ekonomi Islam memiliki tujuan yaitu untuk mencapai kemaslahatan umat manusia dengan mengupayakan setiap aktivitas </w:t>
      </w:r>
      <w:r w:rsidRPr="00A607F1">
        <w:rPr>
          <w:rFonts w:ascii="Times New Roman" w:hAnsi="Times New Roman" w:cs="Times New Roman"/>
          <w:sz w:val="24"/>
          <w:szCs w:val="24"/>
        </w:rPr>
        <w:lastRenderedPageBreak/>
        <w:t xml:space="preserve">ekonomi untuk tercapainya hal-hal yang menimbulkan kemaslahatan untuk manusia, atau dengan mengupayakan aktivitas secara langsung sehingga kemaslahatan dapat terealisasi dengan sendirinya. Aktivitas yang dimaksud adalah aktivitas yang terhindar dari hal-hal yang membawa kebatialan dan kerusakan atau </w:t>
      </w:r>
      <w:r w:rsidRPr="00A607F1">
        <w:rPr>
          <w:rFonts w:ascii="Times New Roman" w:hAnsi="Times New Roman" w:cs="Times New Roman"/>
          <w:i/>
          <w:iCs/>
          <w:sz w:val="24"/>
          <w:szCs w:val="24"/>
        </w:rPr>
        <w:t>mafsadah</w:t>
      </w:r>
      <w:r w:rsidRPr="00A607F1">
        <w:rPr>
          <w:rFonts w:ascii="Times New Roman" w:hAnsi="Times New Roman" w:cs="Times New Roman"/>
          <w:sz w:val="24"/>
          <w:szCs w:val="24"/>
        </w:rPr>
        <w:t xml:space="preserve"> untuk diri sendiri maupun orang lain.</w:t>
      </w:r>
    </w:p>
    <w:p w14:paraId="6F6D61E3" w14:textId="560CAF59" w:rsidR="00CB0398" w:rsidRPr="00A607F1" w:rsidRDefault="00CB0398" w:rsidP="00CB0398">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Ekonomi Islam mempunyai tujuan utama untuk mewujudkan serta meningkatkan kesejahteraan setiap invidu maupun kelompok yang mencakup kebahagiaan dan kesejahteraan di dunia maupun di akhirat. Oleh karena itu, system ekonomi ini tidak hanya menitiberatkan pada aspek kesejahteraan material yang bersifat duniawi, tetapi juga pada dimensi kesejahteraan spiritual yang berlandaskan nilai-nilai keagamaan. Untuk mencapai kesejahteraan yang bersifat </w:t>
      </w:r>
      <w:r w:rsidRPr="00A607F1">
        <w:rPr>
          <w:rFonts w:ascii="Times New Roman" w:hAnsi="Times New Roman" w:cs="Times New Roman"/>
          <w:i/>
          <w:iCs/>
          <w:sz w:val="24"/>
          <w:szCs w:val="24"/>
        </w:rPr>
        <w:t>mashlahah</w:t>
      </w:r>
      <w:r w:rsidRPr="00A607F1">
        <w:rPr>
          <w:rFonts w:ascii="Times New Roman" w:hAnsi="Times New Roman" w:cs="Times New Roman"/>
          <w:sz w:val="24"/>
          <w:szCs w:val="24"/>
        </w:rPr>
        <w:t xml:space="preserve"> secara menyeluruh, diperlukan keseimbangan antara aspek spiritual dan material. Dalam konteks ini, peran moralitas setiap pelaku ekonomi menjadi faktor penting dalam mewujudkan tatanan ekonomi Islam yang ideal.</w:t>
      </w:r>
      <w:r w:rsidR="00FB2090" w:rsidRPr="00541863">
        <w:rPr>
          <w:rStyle w:val="FootnoteReference"/>
        </w:rPr>
        <w:footnoteReference w:id="62"/>
      </w:r>
    </w:p>
    <w:p w14:paraId="101F0DDB" w14:textId="3FAFBE3A" w:rsidR="003068B9" w:rsidRPr="00A607F1" w:rsidRDefault="00FB38ED" w:rsidP="00D40ABC">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Kesejahteraan yang dimaksud merupakan kondisi yang terjadi ketika kehidupan manusia aman dan bahagia karena kebutuhan dasar meliputi gizi, kesehatan, pendidikan, sandang, pangan dan papan dapat terpenuhi, serta pada kondisi manusia mendapatkan perlindungan dari konflik-konflik yang mengancam keamanan hidupnya. Menurut, Segel dan Bruzy dalam penelitian Saekhu 2014 mengemukakan bahwa kesejahteraan sosial merupakan sebuah kondisi sejahtera dari suatu masyarakat meliputi kesehatan, keadaan ekonomi, kebahagiaan, dan kualitas hidup rakyat.</w:t>
      </w:r>
      <w:r w:rsidR="00FB2090" w:rsidRPr="00541863">
        <w:rPr>
          <w:rStyle w:val="FootnoteReference"/>
        </w:rPr>
        <w:footnoteReference w:id="63"/>
      </w:r>
    </w:p>
    <w:p w14:paraId="25DB8EB2" w14:textId="2B237D59" w:rsidR="00FB38ED" w:rsidRPr="00A607F1" w:rsidRDefault="00FB38ED" w:rsidP="00D40ABC">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lastRenderedPageBreak/>
        <w:t>Kesejahteraan masyarakat dalam Islam merujuk pada Q.S Al-Quraisy ayat 3-4:</w:t>
      </w:r>
    </w:p>
    <w:p w14:paraId="7E037995" w14:textId="77777777" w:rsidR="00D40ABC" w:rsidRPr="00A607F1" w:rsidRDefault="00FB38ED" w:rsidP="00D40ABC">
      <w:pPr>
        <w:pStyle w:val="ListParagraph"/>
        <w:spacing w:line="360" w:lineRule="auto"/>
        <w:ind w:left="1440" w:firstLine="720"/>
        <w:jc w:val="right"/>
        <w:rPr>
          <w:rFonts w:ascii="Times New Roman" w:hAnsi="Times New Roman" w:cs="Times New Roman"/>
          <w:sz w:val="24"/>
          <w:szCs w:val="24"/>
        </w:rPr>
      </w:pPr>
      <w:r w:rsidRPr="00A607F1">
        <w:rPr>
          <w:rFonts w:ascii="Times New Roman" w:hAnsi="Times New Roman" w:cs="Times New Roman"/>
          <w:sz w:val="24"/>
          <w:szCs w:val="24"/>
        </w:rPr>
        <w:t xml:space="preserve">فَلْيَعْبُدُوْا رَبَّ هٰذَا الْبَيْتِۙ (٣) الَّذِيْٓ اَطْعَمَهُمْ مِّنْ جُوْعٍ ەۙ وَّاٰمَنَهُمْ مِّنْ خَوْفٍ (٤)  </w:t>
      </w:r>
    </w:p>
    <w:p w14:paraId="2DA267DA" w14:textId="7211A75F" w:rsidR="00FB38ED" w:rsidRDefault="00FB38ED" w:rsidP="00850950">
      <w:pPr>
        <w:pStyle w:val="ListParagraph"/>
        <w:ind w:left="1440"/>
        <w:jc w:val="both"/>
        <w:rPr>
          <w:rFonts w:ascii="Times New Roman" w:hAnsi="Times New Roman" w:cs="Times New Roman"/>
          <w:i/>
          <w:iCs/>
          <w:sz w:val="24"/>
          <w:szCs w:val="24"/>
        </w:rPr>
      </w:pPr>
      <w:r w:rsidRPr="00A607F1">
        <w:rPr>
          <w:rFonts w:ascii="Times New Roman" w:hAnsi="Times New Roman" w:cs="Times New Roman"/>
          <w:sz w:val="24"/>
          <w:szCs w:val="24"/>
        </w:rPr>
        <w:t xml:space="preserve"> Artinya, </w:t>
      </w:r>
      <w:r w:rsidRPr="00A607F1">
        <w:rPr>
          <w:rFonts w:ascii="Times New Roman" w:hAnsi="Times New Roman" w:cs="Times New Roman"/>
          <w:i/>
          <w:iCs/>
          <w:sz w:val="24"/>
          <w:szCs w:val="24"/>
        </w:rPr>
        <w:t>"Maka hendaklah mereka menyembah Tuhan (pemilik) rumah ini (Ka‘bah).</w:t>
      </w:r>
      <w:r w:rsidR="00D40ABC" w:rsidRPr="00A607F1">
        <w:rPr>
          <w:rFonts w:ascii="Times New Roman" w:hAnsi="Times New Roman" w:cs="Times New Roman"/>
          <w:i/>
          <w:iCs/>
          <w:sz w:val="24"/>
          <w:szCs w:val="24"/>
        </w:rPr>
        <w:t xml:space="preserve"> </w:t>
      </w:r>
      <w:r w:rsidRPr="00A607F1">
        <w:rPr>
          <w:rFonts w:ascii="Times New Roman" w:hAnsi="Times New Roman" w:cs="Times New Roman"/>
          <w:i/>
          <w:iCs/>
          <w:sz w:val="24"/>
          <w:szCs w:val="24"/>
        </w:rPr>
        <w:t>Yang telah memberi mereka makanan untuk menghilangkan lapar dan mengamankan mereka dari rasa takut."</w:t>
      </w:r>
      <w:r w:rsidR="00D40ABC" w:rsidRPr="00A607F1">
        <w:rPr>
          <w:rFonts w:ascii="Times New Roman" w:hAnsi="Times New Roman" w:cs="Times New Roman"/>
          <w:i/>
          <w:iCs/>
          <w:sz w:val="24"/>
          <w:szCs w:val="24"/>
        </w:rPr>
        <w:t xml:space="preserve"> (Q.S Al-Quraisy ayat 3-4)</w:t>
      </w:r>
    </w:p>
    <w:p w14:paraId="2A4ED4AF" w14:textId="77777777" w:rsidR="00850950" w:rsidRPr="00A607F1" w:rsidRDefault="00850950" w:rsidP="00850950">
      <w:pPr>
        <w:pStyle w:val="ListParagraph"/>
        <w:spacing w:line="360" w:lineRule="auto"/>
        <w:ind w:left="1440"/>
        <w:jc w:val="both"/>
        <w:rPr>
          <w:rFonts w:ascii="Times New Roman" w:hAnsi="Times New Roman" w:cs="Times New Roman"/>
          <w:i/>
          <w:iCs/>
          <w:sz w:val="24"/>
          <w:szCs w:val="24"/>
        </w:rPr>
      </w:pPr>
    </w:p>
    <w:p w14:paraId="32186AFD" w14:textId="30DA9756" w:rsidR="00753AB4" w:rsidRPr="00A607F1" w:rsidRDefault="00D40ABC" w:rsidP="006251B3">
      <w:pPr>
        <w:pStyle w:val="ListParagraph"/>
        <w:spacing w:line="360" w:lineRule="auto"/>
        <w:ind w:left="1440"/>
        <w:jc w:val="both"/>
        <w:rPr>
          <w:rFonts w:ascii="Times New Roman" w:hAnsi="Times New Roman" w:cs="Times New Roman"/>
          <w:sz w:val="24"/>
          <w:szCs w:val="24"/>
        </w:rPr>
      </w:pPr>
      <w:r w:rsidRPr="00A607F1">
        <w:rPr>
          <w:rFonts w:ascii="Times New Roman" w:hAnsi="Times New Roman" w:cs="Times New Roman"/>
          <w:sz w:val="24"/>
          <w:szCs w:val="24"/>
        </w:rPr>
        <w:tab/>
        <w:t xml:space="preserve">Berdasarkan ayat yang dimaksud, dapat dipahami bahwa esensi utama dari kesejahteraan adalah kepatuhan kepada Allah SWT. Hal ini menekankan pentingnya penanaman nilai-nilai tauhid sebagai landasan awal dalam proses pembangunan kesejahteraan masyarakat. Dalam konteks ini, Allah SWT. Menjadi tempat berlindung setiap umat-Nya dalam segala kondisi kehidupan. Ayat tersebut juga mengandung penegasan tentang ketauhidan, yang dimanifestasikan melalui keyakinan bahwa Allah SWT merupakan satu-satunya pemberi rezeki. </w:t>
      </w:r>
      <w:r w:rsidR="00A607F1">
        <w:rPr>
          <w:rFonts w:ascii="Times New Roman" w:hAnsi="Times New Roman" w:cs="Times New Roman"/>
          <w:sz w:val="24"/>
          <w:szCs w:val="24"/>
        </w:rPr>
        <w:t>Perspektif</w:t>
      </w:r>
      <w:r w:rsidRPr="00A607F1">
        <w:rPr>
          <w:rFonts w:ascii="Times New Roman" w:hAnsi="Times New Roman" w:cs="Times New Roman"/>
          <w:sz w:val="24"/>
          <w:szCs w:val="24"/>
        </w:rPr>
        <w:t xml:space="preserve"> </w:t>
      </w:r>
      <w:r w:rsidR="00EC1450" w:rsidRPr="00A607F1">
        <w:rPr>
          <w:rFonts w:ascii="Times New Roman" w:hAnsi="Times New Roman" w:cs="Times New Roman"/>
          <w:sz w:val="24"/>
          <w:szCs w:val="24"/>
        </w:rPr>
        <w:t>ini menunjukkan bahwa dalam ekonomi Islam, pemenuhan kebutuhan dasar hendaknya dilakukan secara proporsional yaitu cukuo untuk memenuhi kebutuhan pokok tanpa adanya kecenderungan berlebihan. Sikap konsumtif yang berlebihan memiliki potensi untuk terjadinya penumpukan kekayaan secara tidak etis yang pada akhirnya dapat menimbulkan praktik-praktik yang bertentangan dengan nilai-nilai Islam seperti korupsi, penipuan, pemerasan serta berbagai bentuk kriminalitas lainnya. Aspek terakhir dari kesejahteraan sebagaimana tersirat dalam ayat tersebut adalah terwujudnya rasa aman, yang menjadi indikator adanya ketentraman dan kedamaian dalam masyarakat.</w:t>
      </w:r>
      <w:r w:rsidR="00797238" w:rsidRPr="00541863">
        <w:rPr>
          <w:rStyle w:val="FootnoteReference"/>
        </w:rPr>
        <w:footnoteReference w:id="64"/>
      </w:r>
      <w:r w:rsidR="00EC1450" w:rsidRPr="00A607F1">
        <w:rPr>
          <w:rFonts w:ascii="Times New Roman" w:hAnsi="Times New Roman" w:cs="Times New Roman"/>
          <w:sz w:val="24"/>
          <w:szCs w:val="24"/>
        </w:rPr>
        <w:t xml:space="preserve"> </w:t>
      </w:r>
    </w:p>
    <w:p w14:paraId="2E0A6F29" w14:textId="6E3403FA" w:rsidR="006251B3" w:rsidRDefault="006251B3" w:rsidP="006251B3">
      <w:pPr>
        <w:pStyle w:val="ListParagraph"/>
        <w:spacing w:line="360" w:lineRule="auto"/>
        <w:ind w:left="1440"/>
        <w:jc w:val="both"/>
        <w:rPr>
          <w:rFonts w:ascii="Times New Roman" w:hAnsi="Times New Roman" w:cs="Times New Roman"/>
          <w:sz w:val="24"/>
          <w:szCs w:val="24"/>
        </w:rPr>
      </w:pPr>
    </w:p>
    <w:p w14:paraId="3E7E0A6E" w14:textId="77777777" w:rsidR="006556D2" w:rsidRPr="00C9004E" w:rsidRDefault="006556D2" w:rsidP="00C9004E">
      <w:pPr>
        <w:spacing w:line="360" w:lineRule="auto"/>
        <w:jc w:val="both"/>
        <w:rPr>
          <w:rFonts w:ascii="Times New Roman" w:hAnsi="Times New Roman" w:cs="Times New Roman"/>
          <w:sz w:val="24"/>
          <w:szCs w:val="24"/>
        </w:rPr>
      </w:pPr>
    </w:p>
    <w:p w14:paraId="203F017E" w14:textId="1BF363C6" w:rsidR="009E5D52" w:rsidRPr="00A607F1" w:rsidRDefault="009E5D52" w:rsidP="000268EE">
      <w:pPr>
        <w:pStyle w:val="Heading3"/>
        <w:numPr>
          <w:ilvl w:val="0"/>
          <w:numId w:val="41"/>
        </w:numPr>
        <w:tabs>
          <w:tab w:val="left" w:pos="5870"/>
        </w:tabs>
        <w:ind w:left="1418"/>
        <w:rPr>
          <w:rFonts w:ascii="Times New Roman" w:hAnsi="Times New Roman" w:cs="Times New Roman"/>
          <w:b/>
          <w:bCs/>
          <w:color w:val="000000" w:themeColor="text1"/>
        </w:rPr>
      </w:pPr>
      <w:bookmarkStart w:id="196" w:name="_Toc198717529"/>
      <w:bookmarkStart w:id="197" w:name="_Toc199091907"/>
      <w:bookmarkStart w:id="198" w:name="_Toc200560959"/>
      <w:bookmarkStart w:id="199" w:name="_Toc200790238"/>
      <w:bookmarkStart w:id="200" w:name="_Toc200844323"/>
      <w:bookmarkStart w:id="201" w:name="_Toc200846466"/>
      <w:bookmarkStart w:id="202" w:name="_Toc202898292"/>
      <w:r w:rsidRPr="00A607F1">
        <w:rPr>
          <w:rFonts w:ascii="Times New Roman" w:hAnsi="Times New Roman" w:cs="Times New Roman"/>
          <w:b/>
          <w:bCs/>
          <w:color w:val="000000" w:themeColor="text1"/>
        </w:rPr>
        <w:lastRenderedPageBreak/>
        <w:t>Prinsip – prinsip Ekonomi Islam</w:t>
      </w:r>
      <w:bookmarkEnd w:id="196"/>
      <w:bookmarkEnd w:id="197"/>
      <w:bookmarkEnd w:id="198"/>
      <w:bookmarkEnd w:id="199"/>
      <w:bookmarkEnd w:id="200"/>
      <w:bookmarkEnd w:id="201"/>
      <w:bookmarkEnd w:id="202"/>
      <w:r w:rsidR="006251B3" w:rsidRPr="00A607F1">
        <w:rPr>
          <w:rFonts w:ascii="Times New Roman" w:hAnsi="Times New Roman" w:cs="Times New Roman"/>
          <w:b/>
          <w:bCs/>
          <w:color w:val="000000" w:themeColor="text1"/>
        </w:rPr>
        <w:tab/>
      </w:r>
    </w:p>
    <w:p w14:paraId="72154D51" w14:textId="77777777" w:rsidR="006251B3" w:rsidRPr="00A607F1" w:rsidRDefault="006251B3" w:rsidP="006251B3"/>
    <w:p w14:paraId="77CE8164" w14:textId="650C5826" w:rsidR="0094675E" w:rsidRPr="00A607F1" w:rsidRDefault="00797238" w:rsidP="0094675E">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Perbedaan klasifikasi prinsip-prinsip ekonomi Islam menimbulkan perbedaan pendapat dikalangan para tokoh ekonomi Islam. Muslim Khursid Ahmad, H. Kara mengkategorikan prinsip-prinsi</w:t>
      </w:r>
      <w:r w:rsidR="006556D2">
        <w:rPr>
          <w:rFonts w:ascii="Times New Roman" w:hAnsi="Times New Roman" w:cs="Times New Roman"/>
          <w:sz w:val="24"/>
          <w:szCs w:val="24"/>
        </w:rPr>
        <w:t>p</w:t>
      </w:r>
      <w:r w:rsidRPr="00A607F1">
        <w:rPr>
          <w:rFonts w:ascii="Times New Roman" w:hAnsi="Times New Roman" w:cs="Times New Roman"/>
          <w:sz w:val="24"/>
          <w:szCs w:val="24"/>
        </w:rPr>
        <w:t xml:space="preserve"> ekonomi Islam meliputi prinsip </w:t>
      </w:r>
      <w:r w:rsidRPr="00A607F1">
        <w:rPr>
          <w:rFonts w:ascii="Times New Roman" w:hAnsi="Times New Roman" w:cs="Times New Roman"/>
          <w:i/>
          <w:iCs/>
          <w:sz w:val="24"/>
          <w:szCs w:val="24"/>
        </w:rPr>
        <w:t>Tauhid, Rub-biyah, Khilafah,</w:t>
      </w:r>
      <w:r w:rsidRPr="00A607F1">
        <w:rPr>
          <w:rFonts w:ascii="Times New Roman" w:hAnsi="Times New Roman" w:cs="Times New Roman"/>
          <w:sz w:val="24"/>
          <w:szCs w:val="24"/>
        </w:rPr>
        <w:t xml:space="preserve"> dan</w:t>
      </w:r>
      <w:r w:rsidRPr="00A607F1">
        <w:rPr>
          <w:rFonts w:ascii="Times New Roman" w:hAnsi="Times New Roman" w:cs="Times New Roman"/>
          <w:i/>
          <w:iCs/>
          <w:sz w:val="24"/>
          <w:szCs w:val="24"/>
        </w:rPr>
        <w:t xml:space="preserve"> Tazkiyah.</w:t>
      </w:r>
      <w:r w:rsidRPr="00A607F1">
        <w:rPr>
          <w:rFonts w:ascii="Times New Roman" w:hAnsi="Times New Roman" w:cs="Times New Roman"/>
          <w:sz w:val="24"/>
          <w:szCs w:val="24"/>
        </w:rPr>
        <w:t xml:space="preserve"> Sedangkan menurut Muhammad Babilly, prinsip ekonomi Islam ada lima me</w:t>
      </w:r>
      <w:r w:rsidR="008E7C14" w:rsidRPr="00A607F1">
        <w:rPr>
          <w:rFonts w:ascii="Times New Roman" w:hAnsi="Times New Roman" w:cs="Times New Roman"/>
          <w:sz w:val="24"/>
          <w:szCs w:val="24"/>
        </w:rPr>
        <w:t>l</w:t>
      </w:r>
      <w:r w:rsidRPr="00A607F1">
        <w:rPr>
          <w:rFonts w:ascii="Times New Roman" w:hAnsi="Times New Roman" w:cs="Times New Roman"/>
          <w:sz w:val="24"/>
          <w:szCs w:val="24"/>
        </w:rPr>
        <w:t xml:space="preserve">iputi  </w:t>
      </w:r>
      <w:r w:rsidRPr="00A607F1">
        <w:rPr>
          <w:rFonts w:ascii="Times New Roman" w:hAnsi="Times New Roman" w:cs="Times New Roman"/>
          <w:i/>
          <w:iCs/>
          <w:sz w:val="24"/>
          <w:szCs w:val="24"/>
        </w:rPr>
        <w:t>al-ukhuwa</w:t>
      </w:r>
      <w:r w:rsidR="008E7C14" w:rsidRPr="00A607F1">
        <w:rPr>
          <w:rFonts w:ascii="Times New Roman" w:hAnsi="Times New Roman" w:cs="Times New Roman"/>
          <w:sz w:val="24"/>
          <w:szCs w:val="24"/>
        </w:rPr>
        <w:t xml:space="preserve"> (persaudaraan)</w:t>
      </w:r>
      <w:r w:rsidRPr="00A607F1">
        <w:rPr>
          <w:rFonts w:ascii="Times New Roman" w:hAnsi="Times New Roman" w:cs="Times New Roman"/>
          <w:i/>
          <w:iCs/>
          <w:sz w:val="24"/>
          <w:szCs w:val="24"/>
        </w:rPr>
        <w:t>, al-insan</w:t>
      </w:r>
      <w:r w:rsidR="008E7C14" w:rsidRPr="00A607F1">
        <w:rPr>
          <w:rFonts w:ascii="Times New Roman" w:hAnsi="Times New Roman" w:cs="Times New Roman"/>
          <w:i/>
          <w:iCs/>
          <w:sz w:val="24"/>
          <w:szCs w:val="24"/>
        </w:rPr>
        <w:t xml:space="preserve"> </w:t>
      </w:r>
      <w:r w:rsidR="008E7C14" w:rsidRPr="00A607F1">
        <w:rPr>
          <w:rFonts w:ascii="Times New Roman" w:hAnsi="Times New Roman" w:cs="Times New Roman"/>
          <w:sz w:val="24"/>
          <w:szCs w:val="24"/>
        </w:rPr>
        <w:t>(berbuat baik)</w:t>
      </w:r>
      <w:r w:rsidRPr="00A607F1">
        <w:rPr>
          <w:rFonts w:ascii="Times New Roman" w:hAnsi="Times New Roman" w:cs="Times New Roman"/>
          <w:i/>
          <w:iCs/>
          <w:sz w:val="24"/>
          <w:szCs w:val="24"/>
        </w:rPr>
        <w:t xml:space="preserve">, al-nasihah </w:t>
      </w:r>
      <w:r w:rsidRPr="00A607F1">
        <w:rPr>
          <w:rFonts w:ascii="Times New Roman" w:hAnsi="Times New Roman" w:cs="Times New Roman"/>
          <w:sz w:val="24"/>
          <w:szCs w:val="24"/>
        </w:rPr>
        <w:t>(</w:t>
      </w:r>
      <w:r w:rsidR="008E7C14" w:rsidRPr="00A607F1">
        <w:rPr>
          <w:rFonts w:ascii="Times New Roman" w:hAnsi="Times New Roman" w:cs="Times New Roman"/>
          <w:sz w:val="24"/>
          <w:szCs w:val="24"/>
        </w:rPr>
        <w:t>memberi nasihat)</w:t>
      </w:r>
      <w:r w:rsidRPr="00A607F1">
        <w:rPr>
          <w:rFonts w:ascii="Times New Roman" w:hAnsi="Times New Roman" w:cs="Times New Roman"/>
          <w:i/>
          <w:iCs/>
          <w:sz w:val="24"/>
          <w:szCs w:val="24"/>
        </w:rPr>
        <w:t xml:space="preserve">, al-istiqomah </w:t>
      </w:r>
      <w:r w:rsidRPr="00A607F1">
        <w:rPr>
          <w:rFonts w:ascii="Times New Roman" w:hAnsi="Times New Roman" w:cs="Times New Roman"/>
          <w:sz w:val="24"/>
          <w:szCs w:val="24"/>
        </w:rPr>
        <w:t>(teguh pendirian)</w:t>
      </w:r>
      <w:r w:rsidRPr="00A607F1">
        <w:rPr>
          <w:rFonts w:ascii="Times New Roman" w:hAnsi="Times New Roman" w:cs="Times New Roman"/>
          <w:i/>
          <w:iCs/>
          <w:sz w:val="24"/>
          <w:szCs w:val="24"/>
        </w:rPr>
        <w:t>, al-taqwa</w:t>
      </w:r>
      <w:r w:rsidRPr="00A607F1">
        <w:rPr>
          <w:rFonts w:ascii="Times New Roman" w:hAnsi="Times New Roman" w:cs="Times New Roman"/>
          <w:sz w:val="24"/>
          <w:szCs w:val="24"/>
        </w:rPr>
        <w:t xml:space="preserve"> (taqwa)</w:t>
      </w:r>
      <w:r w:rsidR="008E7C14" w:rsidRPr="00A607F1">
        <w:rPr>
          <w:rFonts w:ascii="Times New Roman" w:hAnsi="Times New Roman" w:cs="Times New Roman"/>
          <w:sz w:val="24"/>
          <w:szCs w:val="24"/>
        </w:rPr>
        <w:t xml:space="preserve">. </w:t>
      </w:r>
    </w:p>
    <w:p w14:paraId="34F6AC42" w14:textId="3930DF4C" w:rsidR="00797238" w:rsidRPr="00A607F1" w:rsidRDefault="0094675E" w:rsidP="0094675E">
      <w:pPr>
        <w:pStyle w:val="ListParagraph"/>
        <w:spacing w:line="360" w:lineRule="auto"/>
        <w:ind w:left="1440" w:firstLine="720"/>
        <w:jc w:val="both"/>
        <w:rPr>
          <w:rFonts w:ascii="Times New Roman" w:hAnsi="Times New Roman" w:cs="Times New Roman"/>
          <w:sz w:val="24"/>
          <w:szCs w:val="24"/>
        </w:rPr>
      </w:pPr>
      <w:r w:rsidRPr="00A607F1">
        <w:rPr>
          <w:rFonts w:ascii="Times New Roman" w:hAnsi="Times New Roman" w:cs="Times New Roman"/>
          <w:sz w:val="24"/>
          <w:szCs w:val="24"/>
        </w:rPr>
        <w:t>Prinsip-prinsi</w:t>
      </w:r>
      <w:r w:rsidR="008436A3" w:rsidRPr="00A607F1">
        <w:rPr>
          <w:rFonts w:ascii="Times New Roman" w:hAnsi="Times New Roman" w:cs="Times New Roman"/>
          <w:sz w:val="24"/>
          <w:szCs w:val="24"/>
        </w:rPr>
        <w:t>p</w:t>
      </w:r>
      <w:r w:rsidRPr="00A607F1">
        <w:rPr>
          <w:rFonts w:ascii="Times New Roman" w:hAnsi="Times New Roman" w:cs="Times New Roman"/>
          <w:sz w:val="24"/>
          <w:szCs w:val="24"/>
        </w:rPr>
        <w:t xml:space="preserve"> ekonomi Islam </w:t>
      </w:r>
      <w:r w:rsidR="008E7C14" w:rsidRPr="00A607F1">
        <w:rPr>
          <w:rFonts w:ascii="Times New Roman" w:hAnsi="Times New Roman" w:cs="Times New Roman"/>
          <w:sz w:val="24"/>
          <w:szCs w:val="24"/>
        </w:rPr>
        <w:t>menurut Adiwarman Karim</w:t>
      </w:r>
      <w:r w:rsidRPr="00A607F1">
        <w:rPr>
          <w:rFonts w:ascii="Times New Roman" w:hAnsi="Times New Roman" w:cs="Times New Roman"/>
          <w:sz w:val="24"/>
          <w:szCs w:val="24"/>
        </w:rPr>
        <w:t>,</w:t>
      </w:r>
      <w:r w:rsidR="008E7C14" w:rsidRPr="00A607F1">
        <w:rPr>
          <w:rFonts w:ascii="Times New Roman" w:hAnsi="Times New Roman" w:cs="Times New Roman"/>
          <w:sz w:val="24"/>
          <w:szCs w:val="24"/>
        </w:rPr>
        <w:t xml:space="preserve"> didasarkan atas lima nilai umum menyeluruh, yaitu </w:t>
      </w:r>
      <w:r w:rsidR="008E7C14" w:rsidRPr="00A607F1">
        <w:rPr>
          <w:rFonts w:ascii="Times New Roman" w:hAnsi="Times New Roman" w:cs="Times New Roman"/>
          <w:i/>
          <w:iCs/>
          <w:sz w:val="24"/>
          <w:szCs w:val="24"/>
        </w:rPr>
        <w:t>tauhid</w:t>
      </w:r>
      <w:r w:rsidR="008E7C14" w:rsidRPr="00A607F1">
        <w:rPr>
          <w:rFonts w:ascii="Times New Roman" w:hAnsi="Times New Roman" w:cs="Times New Roman"/>
          <w:sz w:val="24"/>
          <w:szCs w:val="24"/>
        </w:rPr>
        <w:t xml:space="preserve">, keadilan, kenabian, </w:t>
      </w:r>
      <w:r w:rsidR="008E7C14" w:rsidRPr="00A607F1">
        <w:rPr>
          <w:rFonts w:ascii="Times New Roman" w:hAnsi="Times New Roman" w:cs="Times New Roman"/>
          <w:i/>
          <w:iCs/>
          <w:sz w:val="24"/>
          <w:szCs w:val="24"/>
        </w:rPr>
        <w:t>khilafah</w:t>
      </w:r>
      <w:r w:rsidR="008E7C14" w:rsidRPr="00A607F1">
        <w:rPr>
          <w:rFonts w:ascii="Times New Roman" w:hAnsi="Times New Roman" w:cs="Times New Roman"/>
          <w:sz w:val="24"/>
          <w:szCs w:val="24"/>
        </w:rPr>
        <w:t xml:space="preserve">, dan </w:t>
      </w:r>
      <w:r w:rsidR="008E7C14" w:rsidRPr="00A607F1">
        <w:rPr>
          <w:rFonts w:ascii="Times New Roman" w:hAnsi="Times New Roman" w:cs="Times New Roman"/>
          <w:i/>
          <w:iCs/>
          <w:sz w:val="24"/>
          <w:szCs w:val="24"/>
        </w:rPr>
        <w:t xml:space="preserve">ma’ad </w:t>
      </w:r>
      <w:r w:rsidR="008E7C14" w:rsidRPr="00A607F1">
        <w:rPr>
          <w:rFonts w:ascii="Times New Roman" w:hAnsi="Times New Roman" w:cs="Times New Roman"/>
          <w:sz w:val="24"/>
          <w:szCs w:val="24"/>
        </w:rPr>
        <w:t>(hasil). Adapun uraian prinsip-prinsip ekonomi Islam secara garis besar sebagai berikut:</w:t>
      </w:r>
    </w:p>
    <w:p w14:paraId="51E2A7A4" w14:textId="77777777" w:rsidR="008436A3" w:rsidRPr="00A607F1" w:rsidRDefault="008436A3" w:rsidP="00025656">
      <w:pPr>
        <w:pStyle w:val="ListParagraph"/>
        <w:numPr>
          <w:ilvl w:val="0"/>
          <w:numId w:val="14"/>
        </w:numPr>
        <w:spacing w:line="360" w:lineRule="auto"/>
        <w:ind w:right="-18"/>
        <w:jc w:val="both"/>
        <w:rPr>
          <w:rFonts w:ascii="Times New Roman" w:hAnsi="Times New Roman" w:cs="Times New Roman"/>
          <w:sz w:val="24"/>
          <w:szCs w:val="24"/>
        </w:rPr>
      </w:pPr>
      <w:r w:rsidRPr="00A607F1">
        <w:rPr>
          <w:rFonts w:ascii="Times New Roman" w:hAnsi="Times New Roman" w:cs="Times New Roman"/>
          <w:sz w:val="24"/>
          <w:szCs w:val="24"/>
        </w:rPr>
        <w:t xml:space="preserve">Prinsip Tauhid </w:t>
      </w:r>
    </w:p>
    <w:p w14:paraId="7F46315D" w14:textId="77777777" w:rsidR="008436A3" w:rsidRPr="00A607F1" w:rsidRDefault="008436A3" w:rsidP="00F2348A">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Tauhid merupakan pondasi ajaran Islam. Dengan tauhid, manusia menyaksikan bahwa “Tiada sesuatupun yang layak disembah selain Allah dan “tidak ada pemilik langit, bumi dan isinya, selain daripada Allah” karena Allah adalah pencipta alam semesta dan isinya dan sekaligus pemiliknya, termasuk pemilik manusia dan seluruh sumber daya yang ada. Oleh karena itu, Allah adalah pemilik hakiki. Manusia hanya diberi amanah untuk memiliki untuk sementara waktu, sebagai ujian bagi mereka. </w:t>
      </w:r>
    </w:p>
    <w:p w14:paraId="42E0C77A" w14:textId="2976A582" w:rsidR="008436A3" w:rsidRDefault="008436A3" w:rsidP="00F2348A">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Dalam Islam, segala sesuatu yang ada tidak diciptakan dengan sia-sia, tetapi memiliki tujuan. Tujuan diciptakannya manusia adalah untuk beribadah kepada-Nya. Karena itu segala aktivitas manusia dalam hubungannya dengan alam dan sumber daya serta manusia (</w:t>
      </w:r>
      <w:r w:rsidRPr="00A607F1">
        <w:rPr>
          <w:rFonts w:ascii="Times New Roman" w:hAnsi="Times New Roman" w:cs="Times New Roman"/>
          <w:i/>
          <w:iCs/>
          <w:sz w:val="24"/>
          <w:szCs w:val="24"/>
        </w:rPr>
        <w:t>mu’amalah</w:t>
      </w:r>
      <w:r w:rsidRPr="00A607F1">
        <w:rPr>
          <w:rFonts w:ascii="Times New Roman" w:hAnsi="Times New Roman" w:cs="Times New Roman"/>
          <w:sz w:val="24"/>
          <w:szCs w:val="24"/>
        </w:rPr>
        <w:t>) dibingkai dengan kerangka hubungan dengan Allah. Karena kepada-Nya manusia akan mempertanggungjawabkan segala perbuatan, termasuk aktivitas ekonomi dan bisnis.</w:t>
      </w:r>
    </w:p>
    <w:p w14:paraId="47B8452B" w14:textId="77777777" w:rsidR="006556D2" w:rsidRPr="00A607F1" w:rsidRDefault="006556D2" w:rsidP="00F2348A">
      <w:pPr>
        <w:pStyle w:val="ListParagraph"/>
        <w:spacing w:line="360" w:lineRule="auto"/>
        <w:ind w:left="1778" w:right="-18" w:firstLine="720"/>
        <w:jc w:val="both"/>
        <w:rPr>
          <w:rFonts w:ascii="Times New Roman" w:hAnsi="Times New Roman" w:cs="Times New Roman"/>
          <w:sz w:val="24"/>
          <w:szCs w:val="24"/>
        </w:rPr>
      </w:pPr>
    </w:p>
    <w:p w14:paraId="4451758D" w14:textId="77777777" w:rsidR="008436A3" w:rsidRPr="00A607F1" w:rsidRDefault="008436A3" w:rsidP="00025656">
      <w:pPr>
        <w:pStyle w:val="ListParagraph"/>
        <w:numPr>
          <w:ilvl w:val="0"/>
          <w:numId w:val="14"/>
        </w:numPr>
        <w:spacing w:line="360" w:lineRule="auto"/>
        <w:ind w:right="-18"/>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Prinsip Keseimbangan </w:t>
      </w:r>
    </w:p>
    <w:p w14:paraId="5F7CFF55" w14:textId="54218931" w:rsidR="00A25D78" w:rsidRPr="00717166" w:rsidRDefault="008436A3" w:rsidP="00717166">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Prinsip keseimbangan yang dimaksud disini adalah keseimbangan kebutuhan individu dan kebutuhan masyarakat (umum), selain mendorong keselarasan antara lahir dan batin, Islam juga harus melaraskan individu dan masyarakat. Selain itu, terdapat makna keseimbangan dalam konteks pendistrsian kekayaan negara dari hasil pendapatan negara, seperti halnya wakaf, </w:t>
      </w:r>
      <w:r w:rsidRPr="00A607F1">
        <w:rPr>
          <w:rFonts w:ascii="Times New Roman" w:hAnsi="Times New Roman" w:cs="Times New Roman"/>
          <w:i/>
          <w:iCs/>
          <w:sz w:val="24"/>
          <w:szCs w:val="24"/>
        </w:rPr>
        <w:t>zakat</w:t>
      </w:r>
      <w:r w:rsidRPr="00A607F1">
        <w:rPr>
          <w:rFonts w:ascii="Times New Roman" w:hAnsi="Times New Roman" w:cs="Times New Roman"/>
          <w:sz w:val="24"/>
          <w:szCs w:val="24"/>
        </w:rPr>
        <w:t xml:space="preserve">, sedekah, </w:t>
      </w:r>
      <w:r w:rsidRPr="00A607F1">
        <w:rPr>
          <w:rFonts w:ascii="Times New Roman" w:hAnsi="Times New Roman" w:cs="Times New Roman"/>
          <w:i/>
          <w:iCs/>
          <w:sz w:val="24"/>
          <w:szCs w:val="24"/>
        </w:rPr>
        <w:t>ghanimah</w:t>
      </w:r>
      <w:r w:rsidRPr="00A607F1">
        <w:rPr>
          <w:rFonts w:ascii="Times New Roman" w:hAnsi="Times New Roman" w:cs="Times New Roman"/>
          <w:sz w:val="24"/>
          <w:szCs w:val="24"/>
        </w:rPr>
        <w:t xml:space="preserve"> (harta rampasan perang), </w:t>
      </w:r>
      <w:r w:rsidRPr="00A607F1">
        <w:rPr>
          <w:rFonts w:ascii="Times New Roman" w:hAnsi="Times New Roman" w:cs="Times New Roman"/>
          <w:i/>
          <w:iCs/>
          <w:sz w:val="24"/>
          <w:szCs w:val="24"/>
        </w:rPr>
        <w:t>fai</w:t>
      </w:r>
      <w:r w:rsidRPr="00A607F1">
        <w:rPr>
          <w:rFonts w:ascii="Times New Roman" w:hAnsi="Times New Roman" w:cs="Times New Roman"/>
          <w:sz w:val="24"/>
          <w:szCs w:val="24"/>
        </w:rPr>
        <w:t xml:space="preserve"> (harta rampasan perang tidak melalui peperangan), ’</w:t>
      </w:r>
      <w:r w:rsidRPr="00A607F1">
        <w:rPr>
          <w:rFonts w:ascii="Times New Roman" w:hAnsi="Times New Roman" w:cs="Times New Roman"/>
          <w:i/>
          <w:iCs/>
          <w:sz w:val="24"/>
          <w:szCs w:val="24"/>
        </w:rPr>
        <w:t>ushr</w:t>
      </w:r>
      <w:r w:rsidRPr="00A607F1">
        <w:rPr>
          <w:rFonts w:ascii="Times New Roman" w:hAnsi="Times New Roman" w:cs="Times New Roman"/>
          <w:sz w:val="24"/>
          <w:szCs w:val="24"/>
        </w:rPr>
        <w:t xml:space="preserve"> (zakat tanaman), </w:t>
      </w:r>
      <w:r w:rsidRPr="00A607F1">
        <w:rPr>
          <w:rFonts w:ascii="Times New Roman" w:hAnsi="Times New Roman" w:cs="Times New Roman"/>
          <w:i/>
          <w:iCs/>
          <w:sz w:val="24"/>
          <w:szCs w:val="24"/>
        </w:rPr>
        <w:t>kharaj</w:t>
      </w:r>
      <w:r w:rsidRPr="00A607F1">
        <w:rPr>
          <w:rFonts w:ascii="Times New Roman" w:hAnsi="Times New Roman" w:cs="Times New Roman"/>
          <w:sz w:val="24"/>
          <w:szCs w:val="24"/>
        </w:rPr>
        <w:t xml:space="preserve"> (pajak atas daerah yang dilakukan dalam perang), dan sebagainya.</w:t>
      </w:r>
      <w:r w:rsidR="00FB2090" w:rsidRPr="00541863">
        <w:rPr>
          <w:rStyle w:val="FootnoteReference"/>
        </w:rPr>
        <w:footnoteReference w:id="65"/>
      </w:r>
      <w:r w:rsidRPr="00A607F1">
        <w:rPr>
          <w:rFonts w:ascii="Times New Roman" w:hAnsi="Times New Roman" w:cs="Times New Roman"/>
          <w:sz w:val="24"/>
          <w:szCs w:val="24"/>
        </w:rPr>
        <w:t xml:space="preserve"> </w:t>
      </w:r>
    </w:p>
    <w:p w14:paraId="14BFDAD3" w14:textId="77777777" w:rsidR="008436A3" w:rsidRPr="00A607F1" w:rsidRDefault="008436A3" w:rsidP="00025656">
      <w:pPr>
        <w:pStyle w:val="ListParagraph"/>
        <w:numPr>
          <w:ilvl w:val="0"/>
          <w:numId w:val="14"/>
        </w:numPr>
        <w:spacing w:line="360" w:lineRule="auto"/>
        <w:ind w:right="-18"/>
        <w:jc w:val="both"/>
        <w:rPr>
          <w:rFonts w:ascii="Times New Roman" w:hAnsi="Times New Roman" w:cs="Times New Roman"/>
          <w:sz w:val="24"/>
          <w:szCs w:val="24"/>
        </w:rPr>
      </w:pPr>
      <w:r w:rsidRPr="00A607F1">
        <w:rPr>
          <w:rFonts w:ascii="Times New Roman" w:hAnsi="Times New Roman" w:cs="Times New Roman"/>
          <w:sz w:val="24"/>
          <w:szCs w:val="24"/>
        </w:rPr>
        <w:t xml:space="preserve">Prinsip Khalifah </w:t>
      </w:r>
    </w:p>
    <w:p w14:paraId="1F3A7C1D" w14:textId="2598F9A4" w:rsidR="008436A3" w:rsidRPr="00A607F1" w:rsidRDefault="008436A3" w:rsidP="00F2348A">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Khalifah (wakil) Allah SWT dimuka bumi ini adalah mereka para manusia yang menjalankan semua aturan-Nya dan hukum-hukum yang ditetapkan-Nya. Kedudukan manusia sebagai khalifah dimuka bumi telah dicantumkan di beberapa ayat dalam Al-Qur’an seperti surah al-Baqarah (2): 30, surah al-An’am (6): 165, surah al-Fatir (35): 39. Menurut M. Umer Chapra, ada empat faktor yang terkait dengan khalifah dalam hubungannya dengan ekonomi Islam, yaitu </w:t>
      </w:r>
      <w:r w:rsidRPr="00A607F1">
        <w:rPr>
          <w:rFonts w:ascii="Times New Roman" w:hAnsi="Times New Roman" w:cs="Times New Roman"/>
          <w:i/>
          <w:iCs/>
          <w:sz w:val="24"/>
          <w:szCs w:val="24"/>
        </w:rPr>
        <w:t>universal brotherhood</w:t>
      </w:r>
      <w:r w:rsidRPr="00A607F1">
        <w:rPr>
          <w:rFonts w:ascii="Times New Roman" w:hAnsi="Times New Roman" w:cs="Times New Roman"/>
          <w:sz w:val="24"/>
          <w:szCs w:val="24"/>
        </w:rPr>
        <w:t xml:space="preserve"> (persaudaraan universal), </w:t>
      </w:r>
      <w:r w:rsidRPr="00A607F1">
        <w:rPr>
          <w:rFonts w:ascii="Times New Roman" w:hAnsi="Times New Roman" w:cs="Times New Roman"/>
          <w:i/>
          <w:iCs/>
          <w:sz w:val="24"/>
          <w:szCs w:val="24"/>
        </w:rPr>
        <w:t>resource are a trust</w:t>
      </w:r>
      <w:r w:rsidRPr="00A607F1">
        <w:rPr>
          <w:rFonts w:ascii="Times New Roman" w:hAnsi="Times New Roman" w:cs="Times New Roman"/>
          <w:sz w:val="24"/>
          <w:szCs w:val="24"/>
        </w:rPr>
        <w:t xml:space="preserve"> (sumber daya alam merupakan amanat), </w:t>
      </w:r>
      <w:r w:rsidRPr="00A607F1">
        <w:rPr>
          <w:rFonts w:ascii="Times New Roman" w:hAnsi="Times New Roman" w:cs="Times New Roman"/>
          <w:i/>
          <w:iCs/>
          <w:sz w:val="24"/>
          <w:szCs w:val="24"/>
        </w:rPr>
        <w:t>humble life style</w:t>
      </w:r>
      <w:r w:rsidRPr="00A607F1">
        <w:rPr>
          <w:rFonts w:ascii="Times New Roman" w:hAnsi="Times New Roman" w:cs="Times New Roman"/>
          <w:sz w:val="24"/>
          <w:szCs w:val="24"/>
        </w:rPr>
        <w:t xml:space="preserve"> (gaya hidup sederhana) dan human freedom (kemerdekaan manusia).</w:t>
      </w:r>
      <w:r w:rsidR="00FB2090" w:rsidRPr="00541863">
        <w:rPr>
          <w:rStyle w:val="FootnoteReference"/>
        </w:rPr>
        <w:footnoteReference w:id="66"/>
      </w:r>
    </w:p>
    <w:p w14:paraId="21B82580" w14:textId="77777777" w:rsidR="008436A3" w:rsidRPr="00A607F1" w:rsidRDefault="008436A3" w:rsidP="00025656">
      <w:pPr>
        <w:pStyle w:val="ListParagraph"/>
        <w:numPr>
          <w:ilvl w:val="0"/>
          <w:numId w:val="14"/>
        </w:numPr>
        <w:spacing w:line="360" w:lineRule="auto"/>
        <w:ind w:right="-18"/>
        <w:jc w:val="both"/>
        <w:rPr>
          <w:rFonts w:ascii="Times New Roman" w:hAnsi="Times New Roman" w:cs="Times New Roman"/>
          <w:sz w:val="24"/>
          <w:szCs w:val="24"/>
        </w:rPr>
      </w:pPr>
      <w:r w:rsidRPr="00A607F1">
        <w:rPr>
          <w:rFonts w:ascii="Times New Roman" w:hAnsi="Times New Roman" w:cs="Times New Roman"/>
          <w:sz w:val="24"/>
          <w:szCs w:val="24"/>
        </w:rPr>
        <w:t xml:space="preserve">Prinsip Keadilan </w:t>
      </w:r>
    </w:p>
    <w:p w14:paraId="40D9A430" w14:textId="364C6E28" w:rsidR="000E66F5" w:rsidRPr="006556D2" w:rsidRDefault="008436A3" w:rsidP="006556D2">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 xml:space="preserve">Keadilan merupakan prinsip yang sangat penting dan harus ada dalam pelaksanaan ekonomi Islam. Selain berdasarkan pada ayat-ayat al-Qur’an dan hadis, bersikap adil dalam ekonomi juga dapat tercipta melalui pertimbangan hukum alam, hal </w:t>
      </w:r>
      <w:r w:rsidRPr="00A607F1">
        <w:rPr>
          <w:rFonts w:ascii="Times New Roman" w:hAnsi="Times New Roman" w:cs="Times New Roman"/>
          <w:sz w:val="24"/>
          <w:szCs w:val="24"/>
        </w:rPr>
        <w:lastRenderedPageBreak/>
        <w:t>tersebut dapat diterapkan dalam pelaksanaan penentuan suatu harga, kualitas barang, perlakuan terhadap pekerja, dan berbagai dampak yang timbul atas kebijakan ekonomi yang diterapkannya.</w:t>
      </w:r>
    </w:p>
    <w:p w14:paraId="3BD9128D" w14:textId="77777777" w:rsidR="008436A3" w:rsidRPr="00A607F1" w:rsidRDefault="008436A3" w:rsidP="00025656">
      <w:pPr>
        <w:pStyle w:val="ListParagraph"/>
        <w:numPr>
          <w:ilvl w:val="0"/>
          <w:numId w:val="14"/>
        </w:numPr>
        <w:spacing w:line="360" w:lineRule="auto"/>
        <w:ind w:right="-18"/>
        <w:jc w:val="both"/>
        <w:rPr>
          <w:rFonts w:ascii="Times New Roman" w:hAnsi="Times New Roman" w:cs="Times New Roman"/>
          <w:sz w:val="24"/>
          <w:szCs w:val="24"/>
        </w:rPr>
      </w:pPr>
      <w:r w:rsidRPr="00A607F1">
        <w:rPr>
          <w:rFonts w:ascii="Times New Roman" w:hAnsi="Times New Roman" w:cs="Times New Roman"/>
          <w:i/>
          <w:iCs/>
          <w:sz w:val="24"/>
          <w:szCs w:val="24"/>
        </w:rPr>
        <w:t xml:space="preserve">Ma’ad </w:t>
      </w:r>
      <w:r w:rsidRPr="00A607F1">
        <w:rPr>
          <w:rFonts w:ascii="Times New Roman" w:hAnsi="Times New Roman" w:cs="Times New Roman"/>
          <w:sz w:val="24"/>
          <w:szCs w:val="24"/>
        </w:rPr>
        <w:t xml:space="preserve">(Hasil) </w:t>
      </w:r>
    </w:p>
    <w:p w14:paraId="11A97029" w14:textId="77777777" w:rsidR="008436A3" w:rsidRPr="00A607F1" w:rsidRDefault="008436A3" w:rsidP="00F2348A">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Konsep al-ma’âd ini tidak ditemukan dalam sistem ekonomi selain Islam. Ajaran al-ma’âd menyadarkan manusia bahwa segala perbuatan yang mereka lakukan, apapun motifnya, akan mendapat balasan. Jika dikalkulasi dengan perhitungan bisnis, kehidupan manusia tidak hanya diukur dengan pencapaian keuntungan di dunia dengan mendapatkan karunia Allah, tetapi lebih dari itu seperti pencaharian keuntungan di akhirat menajdi perhatian utama sebagaimana firman Allah dalam surat QS. Al-Qashâsh 28:77 berikut:</w:t>
      </w:r>
    </w:p>
    <w:p w14:paraId="2C408C91" w14:textId="77777777" w:rsidR="008436A3" w:rsidRPr="00A607F1" w:rsidRDefault="008436A3" w:rsidP="00F2348A">
      <w:pPr>
        <w:pStyle w:val="ListParagraph"/>
        <w:spacing w:line="360" w:lineRule="auto"/>
        <w:ind w:left="1418" w:right="-18" w:firstLine="709"/>
        <w:jc w:val="right"/>
        <w:rPr>
          <w:rFonts w:ascii="Times New Roman" w:hAnsi="Times New Roman" w:cs="Times New Roman"/>
          <w:sz w:val="24"/>
          <w:szCs w:val="24"/>
        </w:rPr>
      </w:pPr>
      <w:r w:rsidRPr="00A607F1">
        <w:rPr>
          <w:rFonts w:ascii="Times New Roman" w:hAnsi="Times New Roman" w:cs="Times New Roman"/>
          <w:sz w:val="24"/>
          <w:szCs w:val="24"/>
        </w:rPr>
        <w:t>وَابْتَغِ فِيْمَآ اٰتٰىكَ اللّٰهُ الدَّارَ الْاٰخِرَةَ وَلَا تَنْسَ نَصِيْبَكَ مِنَ الدُّنْيَا وَاَحْسِنْ كَمَآ اَحْسَنَ اللّٰهُ اِلَيْكَ وَلَا تَبْغِ الْفَسَادَ فِى الْاَرْضِۗ اِنَّ اللّٰهَ لَا يُحِبُّ الْمُفْسِدِيْنَ ۝٧٧</w:t>
      </w:r>
    </w:p>
    <w:p w14:paraId="435D6EF1" w14:textId="57F1D61A" w:rsidR="008436A3" w:rsidRDefault="008436A3" w:rsidP="00850950">
      <w:pPr>
        <w:pStyle w:val="ListParagraph"/>
        <w:ind w:left="1843" w:right="-18"/>
        <w:jc w:val="both"/>
        <w:rPr>
          <w:rFonts w:ascii="Times New Roman" w:hAnsi="Times New Roman" w:cs="Times New Roman"/>
          <w:sz w:val="24"/>
          <w:szCs w:val="24"/>
        </w:rPr>
      </w:pPr>
      <w:r w:rsidRPr="00A607F1">
        <w:rPr>
          <w:rFonts w:ascii="Times New Roman" w:hAnsi="Times New Roman" w:cs="Times New Roman"/>
          <w:sz w:val="24"/>
          <w:szCs w:val="24"/>
        </w:rPr>
        <w:t>wabtaghi fîmâ âtâkallâhud-dâral-âkhirata wa lâ tansa nashîbaka minad-dun-yâ wa aḫsing kamâ aḫsanallâhu ilaika wa lâ tabghil-fasâda fil-ardl, innallâha lâ yuḫibbul-mufsidîn</w:t>
      </w:r>
    </w:p>
    <w:p w14:paraId="73AF92C9" w14:textId="77777777" w:rsidR="00850950" w:rsidRPr="00A607F1" w:rsidRDefault="00850950" w:rsidP="00850950">
      <w:pPr>
        <w:pStyle w:val="ListParagraph"/>
        <w:ind w:left="1843" w:right="-18"/>
        <w:jc w:val="both"/>
        <w:rPr>
          <w:rFonts w:ascii="Times New Roman" w:hAnsi="Times New Roman" w:cs="Times New Roman"/>
          <w:sz w:val="24"/>
          <w:szCs w:val="24"/>
        </w:rPr>
      </w:pPr>
    </w:p>
    <w:p w14:paraId="7275EC57" w14:textId="319F2613" w:rsidR="008436A3" w:rsidRDefault="008436A3" w:rsidP="00850950">
      <w:pPr>
        <w:pStyle w:val="ListParagraph"/>
        <w:ind w:left="1843" w:right="-18"/>
        <w:jc w:val="both"/>
        <w:rPr>
          <w:rFonts w:ascii="Times New Roman" w:hAnsi="Times New Roman" w:cs="Times New Roman"/>
          <w:i/>
          <w:iCs/>
          <w:sz w:val="24"/>
          <w:szCs w:val="24"/>
        </w:rPr>
      </w:pPr>
      <w:r w:rsidRPr="00A607F1">
        <w:rPr>
          <w:rFonts w:ascii="Times New Roman" w:hAnsi="Times New Roman" w:cs="Times New Roman"/>
          <w:sz w:val="24"/>
          <w:szCs w:val="24"/>
        </w:rPr>
        <w:t xml:space="preserve">Artinya: </w:t>
      </w:r>
      <w:r w:rsidRPr="00A607F1">
        <w:rPr>
          <w:rFonts w:ascii="Times New Roman" w:hAnsi="Times New Roman" w:cs="Times New Roman"/>
          <w:i/>
          <w:iCs/>
          <w:sz w:val="24"/>
          <w:szCs w:val="24"/>
        </w:rPr>
        <w:t>“Dan, carilah pada apa yang telah dianugerahkan Allah kepadamu (pahala) negeri akhirat, tetapi janganlah kamu lupakan bagianmu di dunia. Berbuat baiklah (kepada orang lain) sebagaimana Allah telah berbuat baik kepadamu dan janganlah kamu berbuat kerusakan di bumi. Sesungguhnya Allah tidak menyukai orang-orang yang berbuat kerusakan.”</w:t>
      </w:r>
    </w:p>
    <w:p w14:paraId="418486E3" w14:textId="77777777" w:rsidR="00850950" w:rsidRPr="00A607F1" w:rsidRDefault="00850950" w:rsidP="00850950">
      <w:pPr>
        <w:pStyle w:val="ListParagraph"/>
        <w:spacing w:line="360" w:lineRule="auto"/>
        <w:ind w:left="1843" w:right="-18"/>
        <w:jc w:val="both"/>
        <w:rPr>
          <w:rFonts w:ascii="Times New Roman" w:hAnsi="Times New Roman" w:cs="Times New Roman"/>
          <w:i/>
          <w:iCs/>
          <w:sz w:val="24"/>
          <w:szCs w:val="24"/>
        </w:rPr>
      </w:pPr>
    </w:p>
    <w:p w14:paraId="2AC42BC0" w14:textId="2D2AB665" w:rsidR="00A25D78" w:rsidRDefault="008436A3" w:rsidP="00717166">
      <w:pPr>
        <w:pStyle w:val="ListParagraph"/>
        <w:spacing w:line="360" w:lineRule="auto"/>
        <w:ind w:left="1778" w:right="-18" w:firstLine="720"/>
        <w:jc w:val="both"/>
        <w:rPr>
          <w:rFonts w:ascii="Times New Roman" w:hAnsi="Times New Roman" w:cs="Times New Roman"/>
          <w:sz w:val="24"/>
          <w:szCs w:val="24"/>
        </w:rPr>
      </w:pPr>
      <w:r w:rsidRPr="00A607F1">
        <w:rPr>
          <w:rFonts w:ascii="Times New Roman" w:hAnsi="Times New Roman" w:cs="Times New Roman"/>
          <w:sz w:val="24"/>
          <w:szCs w:val="24"/>
        </w:rPr>
        <w:t>Perbuatan baik (amal saleh) akan mendapatkan balasan yang baik pula, yaitu dalam surga dan perbuatan kejahatan akan mendapat balasan buruk dalam neraka. Dengan kata lain, terdapat reward dan punishment (pahala dan siksa) atas segala bentuk perbuatan manusia. Karena itu, tidak selayaknya jika manusia melakukan aktifitas duniawi, termasuk bisnis, semata-</w:t>
      </w:r>
      <w:r w:rsidRPr="00A607F1">
        <w:rPr>
          <w:rFonts w:ascii="Times New Roman" w:hAnsi="Times New Roman" w:cs="Times New Roman"/>
          <w:sz w:val="24"/>
          <w:szCs w:val="24"/>
        </w:rPr>
        <w:lastRenderedPageBreak/>
        <w:t>mata untuk mendapatkan keuntungan tanpa memperhatikan akibat negatif dari aktifitas itu di akhirat kelak.</w:t>
      </w:r>
      <w:r w:rsidR="00FB2090" w:rsidRPr="00541863">
        <w:rPr>
          <w:rStyle w:val="FootnoteReference"/>
        </w:rPr>
        <w:footnoteReference w:id="67"/>
      </w:r>
    </w:p>
    <w:p w14:paraId="5AA40D91" w14:textId="51DC8F50"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1572DAEA" w14:textId="7E6C203F"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151E0793" w14:textId="5E5F6052"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BFF2127" w14:textId="14705AE8"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355C2078" w14:textId="0A482230"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C543660" w14:textId="4674551F"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77F269EA" w14:textId="29612436"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EB7022A" w14:textId="78EE4D32"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69146070" w14:textId="7C5180C2"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5DC57A53" w14:textId="09A7F4F1"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B6C87D6" w14:textId="69CA017C"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5A7E165" w14:textId="51D6AE9E"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33F5BFB6" w14:textId="2A1D154B"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38C69C23" w14:textId="2C93A02A"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36742FF8" w14:textId="30FE887B"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2FC69626" w14:textId="1AA2A02C"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6BE77C8B" w14:textId="3693A18D"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58A98074" w14:textId="4415FAB9"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1A405C35" w14:textId="564E1637"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CB7239C" w14:textId="141D9182"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4D63D389" w14:textId="566F729D"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C8CE015" w14:textId="175EA313"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24A2CB06" w14:textId="6A1D6649"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04E9FE93" w14:textId="77777777" w:rsidR="006556D2" w:rsidRDefault="006556D2" w:rsidP="00717166">
      <w:pPr>
        <w:pStyle w:val="ListParagraph"/>
        <w:spacing w:line="360" w:lineRule="auto"/>
        <w:ind w:left="1778" w:right="-18" w:firstLine="720"/>
        <w:jc w:val="both"/>
        <w:rPr>
          <w:rFonts w:ascii="Times New Roman" w:hAnsi="Times New Roman" w:cs="Times New Roman"/>
          <w:sz w:val="24"/>
          <w:szCs w:val="24"/>
        </w:rPr>
      </w:pPr>
    </w:p>
    <w:p w14:paraId="727101B3" w14:textId="7CFAFFD3" w:rsidR="00863F62" w:rsidRPr="00A607F1" w:rsidRDefault="006A4A7E" w:rsidP="00717166">
      <w:pPr>
        <w:pStyle w:val="Heading1"/>
        <w:spacing w:line="360" w:lineRule="auto"/>
        <w:jc w:val="center"/>
        <w:rPr>
          <w:rFonts w:ascii="Times New Roman" w:hAnsi="Times New Roman" w:cs="Times New Roman"/>
          <w:b/>
          <w:bCs/>
          <w:color w:val="000000" w:themeColor="text1"/>
          <w:sz w:val="24"/>
          <w:szCs w:val="24"/>
        </w:rPr>
      </w:pPr>
      <w:bookmarkStart w:id="203" w:name="_Toc198717530"/>
      <w:bookmarkStart w:id="204" w:name="_Toc199091908"/>
      <w:bookmarkStart w:id="205" w:name="_Toc200560960"/>
      <w:bookmarkStart w:id="206" w:name="_Toc200790239"/>
      <w:bookmarkStart w:id="207" w:name="_Toc200844324"/>
      <w:bookmarkStart w:id="208" w:name="_Toc200846467"/>
      <w:bookmarkStart w:id="209" w:name="_Toc202898293"/>
      <w:bookmarkEnd w:id="104"/>
      <w:r w:rsidRPr="00A607F1">
        <w:rPr>
          <w:rFonts w:ascii="Times New Roman" w:hAnsi="Times New Roman" w:cs="Times New Roman"/>
          <w:b/>
          <w:bCs/>
          <w:color w:val="000000" w:themeColor="text1"/>
          <w:sz w:val="24"/>
          <w:szCs w:val="24"/>
        </w:rPr>
        <w:lastRenderedPageBreak/>
        <w:t>BAB III</w:t>
      </w:r>
      <w:bookmarkStart w:id="210" w:name="_Toc198717531"/>
      <w:bookmarkStart w:id="211" w:name="_Toc199091909"/>
      <w:bookmarkEnd w:id="203"/>
      <w:bookmarkEnd w:id="204"/>
      <w:r w:rsidR="00717166">
        <w:rPr>
          <w:rFonts w:ascii="Times New Roman" w:hAnsi="Times New Roman" w:cs="Times New Roman"/>
          <w:b/>
          <w:bCs/>
          <w:color w:val="000000" w:themeColor="text1"/>
          <w:sz w:val="24"/>
          <w:szCs w:val="24"/>
        </w:rPr>
        <w:t xml:space="preserve"> </w:t>
      </w:r>
      <w:r w:rsidR="00717166">
        <w:rPr>
          <w:rFonts w:ascii="Times New Roman" w:hAnsi="Times New Roman" w:cs="Times New Roman"/>
          <w:b/>
          <w:bCs/>
          <w:color w:val="000000" w:themeColor="text1"/>
          <w:sz w:val="24"/>
          <w:szCs w:val="24"/>
        </w:rPr>
        <w:br/>
      </w:r>
      <w:r w:rsidRPr="00A607F1">
        <w:rPr>
          <w:rFonts w:ascii="Times New Roman" w:hAnsi="Times New Roman" w:cs="Times New Roman"/>
          <w:b/>
          <w:bCs/>
          <w:color w:val="000000" w:themeColor="text1"/>
          <w:sz w:val="24"/>
          <w:szCs w:val="24"/>
        </w:rPr>
        <w:t>GAMBARAN UMU</w:t>
      </w:r>
      <w:r w:rsidR="000E52D3" w:rsidRPr="00A607F1">
        <w:rPr>
          <w:rFonts w:ascii="Times New Roman" w:hAnsi="Times New Roman" w:cs="Times New Roman"/>
          <w:b/>
          <w:bCs/>
          <w:color w:val="000000" w:themeColor="text1"/>
          <w:sz w:val="24"/>
          <w:szCs w:val="24"/>
        </w:rPr>
        <w:t>M</w:t>
      </w:r>
      <w:bookmarkEnd w:id="205"/>
      <w:bookmarkEnd w:id="206"/>
      <w:bookmarkEnd w:id="207"/>
      <w:bookmarkEnd w:id="208"/>
      <w:bookmarkEnd w:id="209"/>
      <w:bookmarkEnd w:id="210"/>
      <w:bookmarkEnd w:id="211"/>
    </w:p>
    <w:p w14:paraId="4808CF1B" w14:textId="77777777" w:rsidR="00863F62" w:rsidRPr="00A607F1" w:rsidRDefault="00863F62" w:rsidP="00863F62">
      <w:pPr>
        <w:pStyle w:val="ListParagraph"/>
        <w:spacing w:line="360" w:lineRule="auto"/>
        <w:jc w:val="center"/>
        <w:rPr>
          <w:rFonts w:ascii="Times New Roman" w:hAnsi="Times New Roman" w:cs="Times New Roman"/>
          <w:b/>
          <w:bCs/>
          <w:sz w:val="24"/>
          <w:szCs w:val="24"/>
        </w:rPr>
      </w:pPr>
    </w:p>
    <w:p w14:paraId="033266A6" w14:textId="42EBFF27" w:rsidR="000F243B" w:rsidRDefault="00863F62" w:rsidP="005223D8">
      <w:pPr>
        <w:pStyle w:val="Heading2"/>
        <w:numPr>
          <w:ilvl w:val="0"/>
          <w:numId w:val="26"/>
        </w:numPr>
        <w:rPr>
          <w:rFonts w:ascii="Times New Roman" w:hAnsi="Times New Roman" w:cs="Times New Roman"/>
          <w:b/>
          <w:bCs/>
          <w:color w:val="000000" w:themeColor="text1"/>
          <w:sz w:val="24"/>
          <w:szCs w:val="24"/>
        </w:rPr>
      </w:pPr>
      <w:bookmarkStart w:id="212" w:name="_Toc198717532"/>
      <w:bookmarkStart w:id="213" w:name="_Toc199091910"/>
      <w:bookmarkStart w:id="214" w:name="_Toc200560961"/>
      <w:bookmarkStart w:id="215" w:name="_Toc200790240"/>
      <w:bookmarkStart w:id="216" w:name="_Toc200844325"/>
      <w:bookmarkStart w:id="217" w:name="_Toc200846468"/>
      <w:bookmarkStart w:id="218" w:name="_Toc202898294"/>
      <w:r w:rsidRPr="00A607F1">
        <w:rPr>
          <w:rFonts w:ascii="Times New Roman" w:hAnsi="Times New Roman" w:cs="Times New Roman"/>
          <w:b/>
          <w:bCs/>
          <w:color w:val="000000" w:themeColor="text1"/>
          <w:sz w:val="24"/>
          <w:szCs w:val="24"/>
        </w:rPr>
        <w:t>DPMPTSP Kota Semarang</w:t>
      </w:r>
      <w:bookmarkStart w:id="219" w:name="_Toc198717533"/>
      <w:bookmarkStart w:id="220" w:name="_Toc199091911"/>
      <w:bookmarkEnd w:id="212"/>
      <w:bookmarkEnd w:id="213"/>
      <w:bookmarkEnd w:id="214"/>
      <w:bookmarkEnd w:id="215"/>
      <w:bookmarkEnd w:id="216"/>
      <w:bookmarkEnd w:id="217"/>
      <w:bookmarkEnd w:id="218"/>
    </w:p>
    <w:p w14:paraId="72A8499D" w14:textId="77777777" w:rsidR="00A25D78" w:rsidRPr="00A25D78" w:rsidRDefault="00A25D78" w:rsidP="00A25D78"/>
    <w:p w14:paraId="285D66D6" w14:textId="7A107454" w:rsidR="00863F62" w:rsidRPr="00EF235F" w:rsidRDefault="00863F62" w:rsidP="000268EE">
      <w:pPr>
        <w:pStyle w:val="Heading3"/>
        <w:numPr>
          <w:ilvl w:val="0"/>
          <w:numId w:val="42"/>
        </w:numPr>
        <w:ind w:left="1418"/>
        <w:rPr>
          <w:rFonts w:ascii="Times New Roman" w:hAnsi="Times New Roman" w:cs="Times New Roman"/>
          <w:b/>
          <w:bCs/>
          <w:color w:val="auto"/>
        </w:rPr>
      </w:pPr>
      <w:bookmarkStart w:id="221" w:name="_Toc200560962"/>
      <w:bookmarkStart w:id="222" w:name="_Toc200790241"/>
      <w:bookmarkStart w:id="223" w:name="_Toc200844326"/>
      <w:bookmarkStart w:id="224" w:name="_Toc200846469"/>
      <w:bookmarkStart w:id="225" w:name="_Toc202898295"/>
      <w:r w:rsidRPr="00EF235F">
        <w:rPr>
          <w:rFonts w:ascii="Times New Roman" w:hAnsi="Times New Roman" w:cs="Times New Roman"/>
          <w:b/>
          <w:bCs/>
          <w:color w:val="auto"/>
        </w:rPr>
        <w:t xml:space="preserve">Profile </w:t>
      </w:r>
      <w:r w:rsidR="006A4A7E" w:rsidRPr="00EF235F">
        <w:rPr>
          <w:rFonts w:ascii="Times New Roman" w:hAnsi="Times New Roman" w:cs="Times New Roman"/>
          <w:b/>
          <w:bCs/>
          <w:color w:val="auto"/>
        </w:rPr>
        <w:t>DPMPTSP Kota Semarang</w:t>
      </w:r>
      <w:bookmarkEnd w:id="219"/>
      <w:bookmarkEnd w:id="220"/>
      <w:bookmarkEnd w:id="221"/>
      <w:bookmarkEnd w:id="222"/>
      <w:bookmarkEnd w:id="223"/>
      <w:bookmarkEnd w:id="224"/>
      <w:bookmarkEnd w:id="225"/>
      <w:r w:rsidR="006A4A7E" w:rsidRPr="00EF235F">
        <w:rPr>
          <w:rFonts w:ascii="Times New Roman" w:hAnsi="Times New Roman" w:cs="Times New Roman"/>
          <w:b/>
          <w:bCs/>
          <w:color w:val="auto"/>
        </w:rPr>
        <w:t xml:space="preserve"> </w:t>
      </w:r>
    </w:p>
    <w:p w14:paraId="2679AF0B" w14:textId="77777777" w:rsidR="007D0DA1" w:rsidRPr="00A607F1" w:rsidRDefault="007D0DA1" w:rsidP="007D0DA1"/>
    <w:p w14:paraId="5B5AC8C2" w14:textId="1D4E43CD" w:rsidR="000E52D3" w:rsidRDefault="000E52D3" w:rsidP="00863F62">
      <w:pPr>
        <w:pStyle w:val="ListParagraph"/>
        <w:spacing w:line="360" w:lineRule="auto"/>
        <w:ind w:left="1985" w:firstLine="720"/>
        <w:jc w:val="both"/>
        <w:rPr>
          <w:rFonts w:ascii="Times New Roman" w:hAnsi="Times New Roman" w:cs="Times New Roman"/>
          <w:sz w:val="24"/>
          <w:szCs w:val="24"/>
        </w:rPr>
      </w:pPr>
      <w:r w:rsidRPr="00A607F1">
        <w:rPr>
          <w:rFonts w:ascii="Times New Roman" w:hAnsi="Times New Roman" w:cs="Times New Roman"/>
          <w:sz w:val="24"/>
          <w:szCs w:val="24"/>
        </w:rPr>
        <w:t>Dinas Penanaman Modal dan Pelayanan Terpadu Satu Pintu (DPMPTSP) Kota Semarang adalah salah satu instansi pemerintah yang memiliki fungsi untuk menunjang tugas Walikota Semarang dalam memberikan pelayanan perizinan dan non-perizinan, proses administrasi dari tahap permohonan sampai dengan penerbitan dokumen yang disetujui dan dilakukan dalam satu lokasi bagi seluruh masyarakat Kota Semarang serta menjadi penghubung bagi penanam modal dan pengusaha atau investor dengan pemilik asset dan pemerintahan untuk menjalin erjasama untuk mendukung peningkatan investasi di Kota Semarang.</w:t>
      </w:r>
      <w:r w:rsidR="00A33CF7" w:rsidRPr="00A607F1">
        <w:rPr>
          <w:rFonts w:ascii="Times New Roman" w:hAnsi="Times New Roman" w:cs="Times New Roman"/>
          <w:sz w:val="24"/>
          <w:szCs w:val="24"/>
        </w:rPr>
        <w:t xml:space="preserve"> </w:t>
      </w:r>
      <w:r w:rsidRPr="00A607F1">
        <w:rPr>
          <w:rFonts w:ascii="Times New Roman" w:hAnsi="Times New Roman" w:cs="Times New Roman"/>
          <w:sz w:val="24"/>
          <w:szCs w:val="24"/>
        </w:rPr>
        <w:t xml:space="preserve">Dinas Penanaman Modal dan Pelayanan Terpadu Satu Pintu (DPMPTSP) Kota Semarang berlokasi di Jl. Urip Sumoharjo KM. 17 (Mall Pelayanan Publik Terminal Mangkang Lantai 2), Mangkang Kulon, Kecamatan Tugu, Kota Semarang, Kode Pos 50155. </w:t>
      </w:r>
      <w:r w:rsidR="00717166">
        <w:rPr>
          <w:rFonts w:ascii="Times New Roman" w:hAnsi="Times New Roman" w:cs="Times New Roman"/>
          <w:sz w:val="24"/>
          <w:szCs w:val="24"/>
        </w:rPr>
        <w:t xml:space="preserve">Adapun sosial media Dinas Penanaman Modal dan Pelayanan Terpadu Satu Pintu (DPMPTSP) Kota Semarang, </w:t>
      </w:r>
      <w:r w:rsidRPr="00A607F1">
        <w:rPr>
          <w:rFonts w:ascii="Times New Roman" w:hAnsi="Times New Roman" w:cs="Times New Roman"/>
          <w:sz w:val="24"/>
          <w:szCs w:val="24"/>
        </w:rPr>
        <w:t xml:space="preserve">email (dpmptsp.smgkota@gmail.com). </w:t>
      </w:r>
      <w:r w:rsidR="00863F62" w:rsidRPr="00A607F1">
        <w:rPr>
          <w:rFonts w:ascii="Times New Roman" w:hAnsi="Times New Roman" w:cs="Times New Roman"/>
          <w:sz w:val="24"/>
          <w:szCs w:val="24"/>
        </w:rPr>
        <w:t xml:space="preserve">Sosial media </w:t>
      </w:r>
      <w:r w:rsidRPr="00A607F1">
        <w:rPr>
          <w:rFonts w:ascii="Times New Roman" w:hAnsi="Times New Roman" w:cs="Times New Roman"/>
          <w:sz w:val="24"/>
          <w:szCs w:val="24"/>
        </w:rPr>
        <w:t>Facebook</w:t>
      </w:r>
      <w:r w:rsidR="00A33CF7" w:rsidRPr="00A607F1">
        <w:rPr>
          <w:rFonts w:ascii="Times New Roman" w:hAnsi="Times New Roman" w:cs="Times New Roman"/>
          <w:sz w:val="24"/>
          <w:szCs w:val="24"/>
        </w:rPr>
        <w:t xml:space="preserve"> (Dinas Pelayanan Modal dan Pelayanan Terpadu Satu Pintu), </w:t>
      </w:r>
      <w:r w:rsidR="00863F62" w:rsidRPr="00A607F1">
        <w:rPr>
          <w:rFonts w:ascii="Times New Roman" w:hAnsi="Times New Roman" w:cs="Times New Roman"/>
          <w:sz w:val="24"/>
          <w:szCs w:val="24"/>
        </w:rPr>
        <w:t xml:space="preserve">Akun </w:t>
      </w:r>
      <w:r w:rsidR="00A33CF7" w:rsidRPr="00A607F1">
        <w:rPr>
          <w:rFonts w:ascii="Times New Roman" w:hAnsi="Times New Roman" w:cs="Times New Roman"/>
          <w:sz w:val="24"/>
          <w:szCs w:val="24"/>
        </w:rPr>
        <w:t xml:space="preserve">Instagram (dpmptsp_kotasemarang), </w:t>
      </w:r>
      <w:r w:rsidR="00863F62" w:rsidRPr="00A607F1">
        <w:rPr>
          <w:rFonts w:ascii="Times New Roman" w:hAnsi="Times New Roman" w:cs="Times New Roman"/>
          <w:sz w:val="24"/>
          <w:szCs w:val="24"/>
        </w:rPr>
        <w:t xml:space="preserve">Akun </w:t>
      </w:r>
      <w:r w:rsidR="00A33CF7" w:rsidRPr="00A607F1">
        <w:rPr>
          <w:rFonts w:ascii="Times New Roman" w:hAnsi="Times New Roman" w:cs="Times New Roman"/>
          <w:sz w:val="24"/>
          <w:szCs w:val="24"/>
        </w:rPr>
        <w:t>Youtube (@dpmptspkotasemarang), Whatsapp (0821-3600-2056).</w:t>
      </w:r>
      <w:r w:rsidR="00FB2090" w:rsidRPr="00541863">
        <w:rPr>
          <w:rStyle w:val="FootnoteReference"/>
        </w:rPr>
        <w:footnoteReference w:id="68"/>
      </w:r>
      <w:r w:rsidR="00A33CF7" w:rsidRPr="00A607F1">
        <w:rPr>
          <w:rFonts w:ascii="Times New Roman" w:hAnsi="Times New Roman" w:cs="Times New Roman"/>
          <w:sz w:val="24"/>
          <w:szCs w:val="24"/>
        </w:rPr>
        <w:t xml:space="preserve"> </w:t>
      </w:r>
    </w:p>
    <w:p w14:paraId="5E4E8CB3" w14:textId="55EEEB9E" w:rsidR="00A25D78" w:rsidRDefault="00A25D78" w:rsidP="00863F62">
      <w:pPr>
        <w:pStyle w:val="ListParagraph"/>
        <w:spacing w:line="360" w:lineRule="auto"/>
        <w:ind w:left="1985" w:firstLine="720"/>
        <w:jc w:val="both"/>
        <w:rPr>
          <w:rFonts w:ascii="Times New Roman" w:hAnsi="Times New Roman" w:cs="Times New Roman"/>
          <w:sz w:val="24"/>
          <w:szCs w:val="24"/>
        </w:rPr>
      </w:pPr>
    </w:p>
    <w:p w14:paraId="2FC897C9" w14:textId="1F8147EA" w:rsidR="000F243B" w:rsidRPr="00850950" w:rsidRDefault="000F243B" w:rsidP="000268EE">
      <w:pPr>
        <w:pStyle w:val="Heading3"/>
        <w:numPr>
          <w:ilvl w:val="0"/>
          <w:numId w:val="42"/>
        </w:numPr>
        <w:ind w:left="1418"/>
        <w:rPr>
          <w:rFonts w:ascii="Times New Roman" w:hAnsi="Times New Roman" w:cs="Times New Roman"/>
          <w:b/>
          <w:bCs/>
          <w:color w:val="auto"/>
        </w:rPr>
      </w:pPr>
      <w:bookmarkStart w:id="226" w:name="_Toc200560963"/>
      <w:bookmarkStart w:id="227" w:name="_Toc200790242"/>
      <w:bookmarkStart w:id="228" w:name="_Toc200844327"/>
      <w:bookmarkStart w:id="229" w:name="_Toc200846470"/>
      <w:bookmarkStart w:id="230" w:name="_Toc202898296"/>
      <w:r w:rsidRPr="00850950">
        <w:rPr>
          <w:rFonts w:ascii="Times New Roman" w:hAnsi="Times New Roman" w:cs="Times New Roman"/>
          <w:b/>
          <w:bCs/>
          <w:color w:val="auto"/>
        </w:rPr>
        <w:lastRenderedPageBreak/>
        <w:t>Visi dan Misi DPMPTSP Kota Semarang</w:t>
      </w:r>
      <w:bookmarkEnd w:id="226"/>
      <w:bookmarkEnd w:id="227"/>
      <w:bookmarkEnd w:id="228"/>
      <w:bookmarkEnd w:id="229"/>
      <w:bookmarkEnd w:id="230"/>
    </w:p>
    <w:p w14:paraId="53897806" w14:textId="0464062B" w:rsidR="001C0841" w:rsidRDefault="00F40BA7" w:rsidP="005223D8">
      <w:pPr>
        <w:pStyle w:val="ListParagraph"/>
        <w:numPr>
          <w:ilvl w:val="0"/>
          <w:numId w:val="27"/>
        </w:numPr>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Visi</w:t>
      </w:r>
    </w:p>
    <w:p w14:paraId="428709D2" w14:textId="2465D214" w:rsidR="00A25D78" w:rsidRPr="00717166" w:rsidRDefault="00F40BA7" w:rsidP="00717166">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Terwujudnya Kota Semarang yang semakin hebat berlandaskan Pancasila dalam bingkai NKRI yang Ber-Bhineka Tunggal Ika.</w:t>
      </w:r>
    </w:p>
    <w:p w14:paraId="1B3F498F" w14:textId="3CED52FF" w:rsidR="00F40BA7" w:rsidRDefault="00F40BA7" w:rsidP="005223D8">
      <w:pPr>
        <w:pStyle w:val="ListParagraph"/>
        <w:numPr>
          <w:ilvl w:val="0"/>
          <w:numId w:val="27"/>
        </w:numPr>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Misi</w:t>
      </w:r>
    </w:p>
    <w:p w14:paraId="7795C26C" w14:textId="180C48A6" w:rsidR="00F40BA7" w:rsidRDefault="00F40BA7" w:rsidP="005223D8">
      <w:pPr>
        <w:pStyle w:val="ListParagraph"/>
        <w:numPr>
          <w:ilvl w:val="0"/>
          <w:numId w:val="28"/>
        </w:numPr>
        <w:spacing w:line="360" w:lineRule="auto"/>
        <w:ind w:left="2520"/>
        <w:jc w:val="both"/>
        <w:rPr>
          <w:rFonts w:ascii="Times New Roman" w:hAnsi="Times New Roman" w:cs="Times New Roman"/>
          <w:sz w:val="24"/>
          <w:szCs w:val="24"/>
        </w:rPr>
      </w:pPr>
      <w:r>
        <w:rPr>
          <w:rFonts w:ascii="Times New Roman" w:hAnsi="Times New Roman" w:cs="Times New Roman"/>
          <w:sz w:val="24"/>
          <w:szCs w:val="24"/>
        </w:rPr>
        <w:t>Meningkatkan kualisat dan kapasitas sumber daya manusia yang unggul dan produktif untuk mencapai kesejahteraan dan kead</w:t>
      </w:r>
      <w:r w:rsidR="00EA13D6">
        <w:rPr>
          <w:rFonts w:ascii="Times New Roman" w:hAnsi="Times New Roman" w:cs="Times New Roman"/>
          <w:sz w:val="24"/>
          <w:szCs w:val="24"/>
        </w:rPr>
        <w:t>ilan sosial.</w:t>
      </w:r>
    </w:p>
    <w:p w14:paraId="2A4BC440" w14:textId="2B9DC1BD" w:rsidR="00EA13D6" w:rsidRDefault="00EA13D6" w:rsidP="005223D8">
      <w:pPr>
        <w:pStyle w:val="ListParagraph"/>
        <w:numPr>
          <w:ilvl w:val="0"/>
          <w:numId w:val="28"/>
        </w:numPr>
        <w:spacing w:line="360" w:lineRule="auto"/>
        <w:ind w:left="2520"/>
        <w:jc w:val="both"/>
        <w:rPr>
          <w:rFonts w:ascii="Times New Roman" w:hAnsi="Times New Roman" w:cs="Times New Roman"/>
          <w:sz w:val="24"/>
          <w:szCs w:val="24"/>
        </w:rPr>
      </w:pPr>
      <w:r>
        <w:rPr>
          <w:rFonts w:ascii="Times New Roman" w:hAnsi="Times New Roman" w:cs="Times New Roman"/>
          <w:sz w:val="24"/>
          <w:szCs w:val="24"/>
        </w:rPr>
        <w:t>Meningkatkan potensi ekonomi lokal yang berdaya saing dan stimulant pembangunan industri, berlandaskan riset dan inovasi berdasarkan prinsip demokrasi ekonomi Pancasila.</w:t>
      </w:r>
    </w:p>
    <w:p w14:paraId="5E1E43BA" w14:textId="45054C9B" w:rsidR="00EA13D6" w:rsidRDefault="00EA13D6" w:rsidP="005223D8">
      <w:pPr>
        <w:pStyle w:val="ListParagraph"/>
        <w:numPr>
          <w:ilvl w:val="0"/>
          <w:numId w:val="28"/>
        </w:numPr>
        <w:spacing w:line="360" w:lineRule="auto"/>
        <w:ind w:left="2520"/>
        <w:jc w:val="both"/>
        <w:rPr>
          <w:rFonts w:ascii="Times New Roman" w:hAnsi="Times New Roman" w:cs="Times New Roman"/>
          <w:sz w:val="24"/>
          <w:szCs w:val="24"/>
        </w:rPr>
      </w:pPr>
      <w:r>
        <w:rPr>
          <w:rFonts w:ascii="Times New Roman" w:hAnsi="Times New Roman" w:cs="Times New Roman"/>
          <w:sz w:val="24"/>
          <w:szCs w:val="24"/>
        </w:rPr>
        <w:t>Menjamin kemerdekaan masyarakat menjalankan ibadah, pemenuhan hak dasar dan perlindungan kesejahteraan sosial serta hak asasi manusia bagi masyarakat secara berkeadilan.</w:t>
      </w:r>
    </w:p>
    <w:p w14:paraId="77589D6A" w14:textId="4FFB4C51" w:rsidR="00EA13D6" w:rsidRDefault="00EA13D6" w:rsidP="005223D8">
      <w:pPr>
        <w:pStyle w:val="ListParagraph"/>
        <w:numPr>
          <w:ilvl w:val="0"/>
          <w:numId w:val="28"/>
        </w:numPr>
        <w:spacing w:line="360" w:lineRule="auto"/>
        <w:ind w:left="2520"/>
        <w:jc w:val="both"/>
        <w:rPr>
          <w:rFonts w:ascii="Times New Roman" w:hAnsi="Times New Roman" w:cs="Times New Roman"/>
          <w:sz w:val="24"/>
          <w:szCs w:val="24"/>
        </w:rPr>
      </w:pPr>
      <w:r>
        <w:rPr>
          <w:rFonts w:ascii="Times New Roman" w:hAnsi="Times New Roman" w:cs="Times New Roman"/>
          <w:sz w:val="24"/>
          <w:szCs w:val="24"/>
        </w:rPr>
        <w:t>Mewujudkan infrastruktur berkualitas yang berwawasan lingkungan untuk mendukung kemajuan kota.</w:t>
      </w:r>
    </w:p>
    <w:p w14:paraId="76ABABD8" w14:textId="5E8BCD23" w:rsidR="00EA13D6" w:rsidRDefault="00EA13D6" w:rsidP="005223D8">
      <w:pPr>
        <w:pStyle w:val="ListParagraph"/>
        <w:numPr>
          <w:ilvl w:val="0"/>
          <w:numId w:val="28"/>
        </w:numPr>
        <w:spacing w:line="360" w:lineRule="auto"/>
        <w:ind w:left="2520"/>
        <w:jc w:val="both"/>
        <w:rPr>
          <w:rFonts w:ascii="Times New Roman" w:hAnsi="Times New Roman" w:cs="Times New Roman"/>
          <w:sz w:val="24"/>
          <w:szCs w:val="24"/>
        </w:rPr>
      </w:pPr>
      <w:r>
        <w:rPr>
          <w:rFonts w:ascii="Times New Roman" w:hAnsi="Times New Roman" w:cs="Times New Roman"/>
          <w:sz w:val="24"/>
          <w:szCs w:val="24"/>
        </w:rPr>
        <w:t>Menjalankan reformasi birokrasi pemerintahan secara dinamis dan menyusun produk hukum yang sesuai nilai-nilai Pancasila dalam rangka Negara Kesatuan Republik Indonesia.</w:t>
      </w:r>
      <w:r w:rsidR="00FB2090" w:rsidRPr="00541863">
        <w:rPr>
          <w:rStyle w:val="FootnoteReference"/>
        </w:rPr>
        <w:footnoteReference w:id="69"/>
      </w:r>
    </w:p>
    <w:p w14:paraId="320E49A7" w14:textId="62FD7A7F" w:rsidR="00A25D78" w:rsidRDefault="00A25D78" w:rsidP="00A25D78">
      <w:pPr>
        <w:pStyle w:val="ListParagraph"/>
        <w:spacing w:line="360" w:lineRule="auto"/>
        <w:ind w:left="2520"/>
        <w:jc w:val="both"/>
        <w:rPr>
          <w:rFonts w:ascii="Times New Roman" w:hAnsi="Times New Roman" w:cs="Times New Roman"/>
          <w:sz w:val="24"/>
          <w:szCs w:val="24"/>
        </w:rPr>
      </w:pPr>
    </w:p>
    <w:p w14:paraId="31515060" w14:textId="2E674C55" w:rsidR="00EF235F" w:rsidRDefault="00EF235F" w:rsidP="00A25D78">
      <w:pPr>
        <w:pStyle w:val="ListParagraph"/>
        <w:spacing w:line="360" w:lineRule="auto"/>
        <w:ind w:left="2520"/>
        <w:jc w:val="both"/>
        <w:rPr>
          <w:rFonts w:ascii="Times New Roman" w:hAnsi="Times New Roman" w:cs="Times New Roman"/>
          <w:sz w:val="24"/>
          <w:szCs w:val="24"/>
        </w:rPr>
      </w:pPr>
    </w:p>
    <w:p w14:paraId="4BE82CB9" w14:textId="77777777" w:rsidR="00EF235F" w:rsidRDefault="00EF235F" w:rsidP="00A25D78">
      <w:pPr>
        <w:pStyle w:val="ListParagraph"/>
        <w:spacing w:line="360" w:lineRule="auto"/>
        <w:ind w:left="2520"/>
        <w:jc w:val="both"/>
        <w:rPr>
          <w:rFonts w:ascii="Times New Roman" w:hAnsi="Times New Roman" w:cs="Times New Roman"/>
          <w:sz w:val="24"/>
          <w:szCs w:val="24"/>
        </w:rPr>
      </w:pPr>
    </w:p>
    <w:p w14:paraId="1EADE383" w14:textId="6402D546" w:rsidR="00A25D78" w:rsidRDefault="00A25D78" w:rsidP="00850950">
      <w:pPr>
        <w:spacing w:line="360" w:lineRule="auto"/>
        <w:jc w:val="both"/>
        <w:rPr>
          <w:rFonts w:ascii="Times New Roman" w:hAnsi="Times New Roman" w:cs="Times New Roman"/>
          <w:sz w:val="24"/>
          <w:szCs w:val="24"/>
        </w:rPr>
      </w:pPr>
    </w:p>
    <w:p w14:paraId="5BBCC3F5" w14:textId="77777777" w:rsidR="00850950" w:rsidRPr="00850950" w:rsidRDefault="00850950" w:rsidP="00850950">
      <w:pPr>
        <w:spacing w:line="360" w:lineRule="auto"/>
        <w:jc w:val="both"/>
        <w:rPr>
          <w:rFonts w:ascii="Times New Roman" w:hAnsi="Times New Roman" w:cs="Times New Roman"/>
          <w:sz w:val="24"/>
          <w:szCs w:val="24"/>
        </w:rPr>
      </w:pPr>
    </w:p>
    <w:p w14:paraId="65B1482E" w14:textId="250898DD" w:rsidR="00A25D78" w:rsidRDefault="00EF235F" w:rsidP="000268EE">
      <w:pPr>
        <w:pStyle w:val="Heading3"/>
        <w:numPr>
          <w:ilvl w:val="0"/>
          <w:numId w:val="42"/>
        </w:numPr>
        <w:spacing w:line="360" w:lineRule="auto"/>
        <w:ind w:left="1418"/>
        <w:rPr>
          <w:rFonts w:ascii="Times New Roman" w:hAnsi="Times New Roman" w:cs="Times New Roman"/>
          <w:b/>
          <w:bCs/>
          <w:color w:val="auto"/>
        </w:rPr>
      </w:pPr>
      <w:bookmarkStart w:id="231" w:name="_Toc200844328"/>
      <w:bookmarkStart w:id="232" w:name="_Toc200846471"/>
      <w:bookmarkStart w:id="233" w:name="_Toc202898297"/>
      <w:r w:rsidRPr="00EF235F">
        <w:rPr>
          <w:rFonts w:ascii="Times New Roman" w:hAnsi="Times New Roman" w:cs="Times New Roman"/>
          <w:b/>
          <w:bCs/>
          <w:color w:val="auto"/>
        </w:rPr>
        <w:lastRenderedPageBreak/>
        <w:t>Struktur Organisasi DPMPTSP Kota Semarang</w:t>
      </w:r>
      <w:bookmarkEnd w:id="231"/>
      <w:bookmarkEnd w:id="232"/>
      <w:bookmarkEnd w:id="233"/>
    </w:p>
    <w:p w14:paraId="55DD2017" w14:textId="77777777" w:rsidR="00EF235F" w:rsidRPr="00EF235F" w:rsidRDefault="00EF235F" w:rsidP="00EF235F"/>
    <w:p w14:paraId="3E6A7045" w14:textId="765BEF3C" w:rsidR="00B17E5C" w:rsidRPr="003F3F0E" w:rsidRDefault="003F3F0E" w:rsidP="003F3F0E">
      <w:pPr>
        <w:pStyle w:val="Caption"/>
        <w:jc w:val="center"/>
        <w:rPr>
          <w:rFonts w:ascii="Times New Roman" w:hAnsi="Times New Roman" w:cs="Times New Roman"/>
          <w:b/>
          <w:bCs/>
          <w:i w:val="0"/>
          <w:iCs w:val="0"/>
          <w:color w:val="auto"/>
          <w:sz w:val="24"/>
          <w:szCs w:val="24"/>
        </w:rPr>
      </w:pPr>
      <w:bookmarkStart w:id="234" w:name="_Toc200789985"/>
      <w:bookmarkStart w:id="235" w:name="_Toc200790736"/>
      <w:r w:rsidRPr="003F3F0E">
        <w:rPr>
          <w:rFonts w:ascii="Times New Roman" w:hAnsi="Times New Roman" w:cs="Times New Roman"/>
          <w:b/>
          <w:bCs/>
          <w:i w:val="0"/>
          <w:iCs w:val="0"/>
          <w:color w:val="auto"/>
          <w:sz w:val="24"/>
          <w:szCs w:val="24"/>
        </w:rPr>
        <w:t xml:space="preserve">Gambar 3. </w:t>
      </w:r>
      <w:r w:rsidRPr="003F3F0E">
        <w:rPr>
          <w:rFonts w:ascii="Times New Roman" w:hAnsi="Times New Roman" w:cs="Times New Roman"/>
          <w:b/>
          <w:bCs/>
          <w:i w:val="0"/>
          <w:iCs w:val="0"/>
          <w:color w:val="auto"/>
          <w:sz w:val="24"/>
          <w:szCs w:val="24"/>
        </w:rPr>
        <w:fldChar w:fldCharType="begin"/>
      </w:r>
      <w:r w:rsidRPr="003F3F0E">
        <w:rPr>
          <w:rFonts w:ascii="Times New Roman" w:hAnsi="Times New Roman" w:cs="Times New Roman"/>
          <w:b/>
          <w:bCs/>
          <w:i w:val="0"/>
          <w:iCs w:val="0"/>
          <w:color w:val="auto"/>
          <w:sz w:val="24"/>
          <w:szCs w:val="24"/>
        </w:rPr>
        <w:instrText xml:space="preserve"> SEQ Gambar_3. \* ARABIC </w:instrText>
      </w:r>
      <w:r w:rsidRPr="003F3F0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1</w:t>
      </w:r>
      <w:r w:rsidRPr="003F3F0E">
        <w:rPr>
          <w:rFonts w:ascii="Times New Roman" w:hAnsi="Times New Roman" w:cs="Times New Roman"/>
          <w:b/>
          <w:bCs/>
          <w:i w:val="0"/>
          <w:iCs w:val="0"/>
          <w:color w:val="auto"/>
          <w:sz w:val="24"/>
          <w:szCs w:val="24"/>
        </w:rPr>
        <w:fldChar w:fldCharType="end"/>
      </w:r>
      <w:r w:rsidRPr="003F3F0E">
        <w:rPr>
          <w:rFonts w:ascii="Times New Roman" w:hAnsi="Times New Roman" w:cs="Times New Roman"/>
          <w:b/>
          <w:bCs/>
          <w:i w:val="0"/>
          <w:iCs w:val="0"/>
          <w:color w:val="auto"/>
          <w:sz w:val="24"/>
          <w:szCs w:val="24"/>
        </w:rPr>
        <w:t xml:space="preserve"> </w:t>
      </w:r>
      <w:r w:rsidR="00EF235F">
        <w:rPr>
          <w:rFonts w:ascii="Times New Roman" w:hAnsi="Times New Roman" w:cs="Times New Roman"/>
          <w:b/>
          <w:bCs/>
          <w:i w:val="0"/>
          <w:iCs w:val="0"/>
          <w:color w:val="auto"/>
          <w:sz w:val="24"/>
          <w:szCs w:val="24"/>
        </w:rPr>
        <w:br/>
      </w:r>
      <w:r w:rsidRPr="003F3F0E">
        <w:rPr>
          <w:rFonts w:ascii="Times New Roman" w:hAnsi="Times New Roman" w:cs="Times New Roman"/>
          <w:b/>
          <w:bCs/>
          <w:i w:val="0"/>
          <w:iCs w:val="0"/>
          <w:color w:val="auto"/>
          <w:sz w:val="24"/>
          <w:szCs w:val="24"/>
        </w:rPr>
        <w:t>Struktur Organisasi DPMPTSP Kota Semarang</w:t>
      </w:r>
      <w:bookmarkEnd w:id="234"/>
      <w:bookmarkEnd w:id="235"/>
    </w:p>
    <w:p w14:paraId="13387786" w14:textId="0577EF53" w:rsidR="00717166" w:rsidRDefault="00850950" w:rsidP="00B17E5C">
      <w:pPr>
        <w:spacing w:line="36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7AB5668C" wp14:editId="44458069">
                <wp:simplePos x="0" y="0"/>
                <wp:positionH relativeFrom="column">
                  <wp:posOffset>-57150</wp:posOffset>
                </wp:positionH>
                <wp:positionV relativeFrom="paragraph">
                  <wp:posOffset>6294120</wp:posOffset>
                </wp:positionV>
                <wp:extent cx="5217160" cy="635"/>
                <wp:effectExtent l="0" t="0" r="0" b="0"/>
                <wp:wrapSquare wrapText="bothSides"/>
                <wp:docPr id="692707907" name="Text Box 1"/>
                <wp:cNvGraphicFramePr/>
                <a:graphic xmlns:a="http://schemas.openxmlformats.org/drawingml/2006/main">
                  <a:graphicData uri="http://schemas.microsoft.com/office/word/2010/wordprocessingShape">
                    <wps:wsp>
                      <wps:cNvSpPr txBox="1"/>
                      <wps:spPr>
                        <a:xfrm>
                          <a:off x="0" y="0"/>
                          <a:ext cx="5217160" cy="635"/>
                        </a:xfrm>
                        <a:prstGeom prst="rect">
                          <a:avLst/>
                        </a:prstGeom>
                        <a:solidFill>
                          <a:prstClr val="white"/>
                        </a:solidFill>
                        <a:ln>
                          <a:noFill/>
                        </a:ln>
                      </wps:spPr>
                      <wps:txbx>
                        <w:txbxContent>
                          <w:p w14:paraId="15242564" w14:textId="77777777" w:rsidR="00B17E5C" w:rsidRPr="00850950" w:rsidRDefault="00B17E5C" w:rsidP="00850950">
                            <w:pPr>
                              <w:pStyle w:val="Caption"/>
                              <w:jc w:val="center"/>
                              <w:rPr>
                                <w:rFonts w:ascii="Times New Roman" w:hAnsi="Times New Roman" w:cs="Times New Roman"/>
                                <w:i w:val="0"/>
                                <w:iCs w:val="0"/>
                                <w:noProof/>
                                <w:color w:val="auto"/>
                                <w:sz w:val="32"/>
                                <w:szCs w:val="32"/>
                              </w:rPr>
                            </w:pPr>
                            <w:r w:rsidRPr="00850950">
                              <w:rPr>
                                <w:rFonts w:ascii="Times New Roman" w:hAnsi="Times New Roman" w:cs="Times New Roman"/>
                                <w:i w:val="0"/>
                                <w:iCs w:val="0"/>
                                <w:color w:val="auto"/>
                                <w:sz w:val="24"/>
                                <w:szCs w:val="24"/>
                              </w:rPr>
                              <w:t>Sumber: https://izin.semarangkota.go.id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B5668C" id="_x0000_t202" coordsize="21600,21600" o:spt="202" path="m,l,21600r21600,l21600,xe">
                <v:stroke joinstyle="miter"/>
                <v:path gradientshapeok="t" o:connecttype="rect"/>
              </v:shapetype>
              <v:shape id="Text Box 1" o:spid="_x0000_s1026" type="#_x0000_t202" style="position:absolute;left:0;text-align:left;margin-left:-4.5pt;margin-top:495.6pt;width:410.8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rJMgIAAGUEAAAOAAAAZHJzL2Uyb0RvYy54bWysVFFv2yAQfp+0/4B4X+xkarJacaosVaZJ&#10;VVspmfpMMI6RgGNAYme/fge2063b07QXfNwdH3z33Xl512lFzsJ5Caak00lOiTAcKmmOJf223374&#10;RIkPzFRMgRElvQhP71bv3y1bW4gZNKAq4QiCGF+0tqRNCLbIMs8boZmfgBUGgzU4zQJu3TGrHGsR&#10;XatslufzrAVXWQdceI/e+z5IVwm/rgUPT3XtRSCqpPi2kFaX1kNcs9WSFUfHbCP58Az2D6/QTBq8&#10;9Ap1zwIjJyf/gNKSO/BQhwkHnUFdSy4SB2Qzzd+w2TXMisQFi+PttUz+/8Hyx/OzI7Iq6fx2tsgX&#10;t/mCEsM0SrUXXSCfoSPTWKXW+gKTdxbTQ4duVHv0e3RG8l3tdPwiLYJxrPflWuMIxtF5M5supnMM&#10;cYzNP95EjOz1qHU+fBGgSTRK6lDAVFd2fvChTx1T4k0elKy2Uqm4iYGNcuTMUOy2kUEM4L9lKRNz&#10;DcRTPWD0ZJFfzyNaoTt0A+kDVBfk7KDvHW/5VuJFD8yHZ+awWZALDkB4wqVW0JYUBouSBtyPv/lj&#10;PmqIUUpabL6S+u8n5gQl6qtBdWOnjoYbjcNomJPeAFKc4mhZnkw84IIazdqBfsG5WMdbMMQMx7tK&#10;GkZzE/oRwLniYr1OSdiPloUHs7M8Qo8F3XcvzNlBjoAqPsLYlqx4o0qfm3Sx61PAEifJYkH7Kg51&#10;xl5Oog9zF4fl133Kev07rH4CAAD//wMAUEsDBBQABgAIAAAAIQC0jzlY4gAAAAoBAAAPAAAAZHJz&#10;L2Rvd25yZXYueG1sTI/BTsMwEETvSPyDtUhcUOskraImxKmqCg5wqRp64ebG2zhtvI5ipw1/j+EC&#10;x9kZzb4p1pPp2BUH11oSEM8jYEi1VS01Ag4fr7MVMOclKdlZQgFf6GBd3t8VMlf2Rnu8Vr5hoYRc&#10;LgVo7/ucc1drNNLNbY8UvJMdjPRBDg1Xg7yFctPxJIpSbmRL4YOWPW411pdqNAJ2y8+dfhpPL++b&#10;5WJ4O4zb9NxUQjw+TJtnYB4n/xeGH/yADmVgOtqRlGOdgFkWpngBWRYnwEJgFScpsOPvZQG8LPj/&#10;CeU3AAAA//8DAFBLAQItABQABgAIAAAAIQC2gziS/gAAAOEBAAATAAAAAAAAAAAAAAAAAAAAAABb&#10;Q29udGVudF9UeXBlc10ueG1sUEsBAi0AFAAGAAgAAAAhADj9If/WAAAAlAEAAAsAAAAAAAAAAAAA&#10;AAAALwEAAF9yZWxzLy5yZWxzUEsBAi0AFAAGAAgAAAAhAAStSskyAgAAZQQAAA4AAAAAAAAAAAAA&#10;AAAALgIAAGRycy9lMm9Eb2MueG1sUEsBAi0AFAAGAAgAAAAhALSPOVjiAAAACgEAAA8AAAAAAAAA&#10;AAAAAAAAjAQAAGRycy9kb3ducmV2LnhtbFBLBQYAAAAABAAEAPMAAACbBQAAAAA=&#10;" stroked="f">
                <v:textbox style="mso-fit-shape-to-text:t" inset="0,0,0,0">
                  <w:txbxContent>
                    <w:p w14:paraId="15242564" w14:textId="77777777" w:rsidR="00B17E5C" w:rsidRPr="00850950" w:rsidRDefault="00B17E5C" w:rsidP="00850950">
                      <w:pPr>
                        <w:pStyle w:val="Caption"/>
                        <w:jc w:val="center"/>
                        <w:rPr>
                          <w:rFonts w:ascii="Times New Roman" w:hAnsi="Times New Roman" w:cs="Times New Roman"/>
                          <w:i w:val="0"/>
                          <w:iCs w:val="0"/>
                          <w:noProof/>
                          <w:color w:val="auto"/>
                          <w:sz w:val="32"/>
                          <w:szCs w:val="32"/>
                        </w:rPr>
                      </w:pPr>
                      <w:r w:rsidRPr="00850950">
                        <w:rPr>
                          <w:rFonts w:ascii="Times New Roman" w:hAnsi="Times New Roman" w:cs="Times New Roman"/>
                          <w:i w:val="0"/>
                          <w:iCs w:val="0"/>
                          <w:color w:val="auto"/>
                          <w:sz w:val="24"/>
                          <w:szCs w:val="24"/>
                        </w:rPr>
                        <w:t>Sumber: https://izin.semarangkota.go.id</w:t>
                      </w:r>
                    </w:p>
                  </w:txbxContent>
                </v:textbox>
                <w10:wrap type="square"/>
              </v:shape>
            </w:pict>
          </mc:Fallback>
        </mc:AlternateContent>
      </w:r>
      <w:r w:rsidR="00717166">
        <w:rPr>
          <w:noProof/>
        </w:rPr>
        <w:drawing>
          <wp:anchor distT="0" distB="0" distL="114300" distR="114300" simplePos="0" relativeHeight="251661312" behindDoc="0" locked="0" layoutInCell="1" allowOverlap="1" wp14:anchorId="5FC383CD" wp14:editId="02FDC7CB">
            <wp:simplePos x="0" y="0"/>
            <wp:positionH relativeFrom="column">
              <wp:posOffset>-130810</wp:posOffset>
            </wp:positionH>
            <wp:positionV relativeFrom="paragraph">
              <wp:posOffset>256917</wp:posOffset>
            </wp:positionV>
            <wp:extent cx="5217160" cy="6018530"/>
            <wp:effectExtent l="0" t="0" r="2540" b="1270"/>
            <wp:wrapSquare wrapText="bothSides"/>
            <wp:docPr id="1200030624" name="Picture 4" descr="Struktur Organisasi DPMPT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ktur Organisasi DPMPTS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17160" cy="601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352">
        <w:rPr>
          <w:rFonts w:ascii="Times New Roman" w:hAnsi="Times New Roman" w:cs="Times New Roman"/>
          <w:sz w:val="24"/>
          <w:szCs w:val="24"/>
        </w:rPr>
        <w:t xml:space="preserve"> </w:t>
      </w:r>
    </w:p>
    <w:p w14:paraId="42CE093C" w14:textId="2CB8CDC7" w:rsidR="0030649B" w:rsidRDefault="0030649B" w:rsidP="00F9298B">
      <w:pPr>
        <w:spacing w:line="360" w:lineRule="auto"/>
        <w:jc w:val="both"/>
        <w:rPr>
          <w:rFonts w:ascii="Times New Roman" w:hAnsi="Times New Roman" w:cs="Times New Roman"/>
          <w:sz w:val="24"/>
          <w:szCs w:val="24"/>
        </w:rPr>
      </w:pPr>
    </w:p>
    <w:p w14:paraId="48BB1B17" w14:textId="77777777" w:rsidR="008155A1" w:rsidRDefault="008155A1" w:rsidP="00F9298B">
      <w:pPr>
        <w:spacing w:line="360" w:lineRule="auto"/>
        <w:jc w:val="both"/>
        <w:rPr>
          <w:rFonts w:ascii="Times New Roman" w:hAnsi="Times New Roman" w:cs="Times New Roman"/>
          <w:sz w:val="24"/>
          <w:szCs w:val="24"/>
        </w:rPr>
      </w:pPr>
    </w:p>
    <w:p w14:paraId="1461E182" w14:textId="3A66F040" w:rsidR="00B17E5C" w:rsidRPr="002806AD" w:rsidRDefault="00B17E5C" w:rsidP="00B17E5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Keterangan:</w:t>
      </w:r>
    </w:p>
    <w:p w14:paraId="0A14F4EC" w14:textId="77777777" w:rsidR="00B17E5C"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Kepala Dinas</w:t>
      </w:r>
    </w:p>
    <w:p w14:paraId="6104BA27" w14:textId="77777777" w:rsidR="00B17E5C"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Sekretariat, terdiri dari:</w:t>
      </w:r>
    </w:p>
    <w:p w14:paraId="0D6661C2" w14:textId="77777777" w:rsidR="00B17E5C" w:rsidRDefault="00B17E5C" w:rsidP="005223D8">
      <w:pPr>
        <w:pStyle w:val="ListParagraph"/>
        <w:numPr>
          <w:ilvl w:val="0"/>
          <w:numId w:val="30"/>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Subbagian Keuangan dan Barang Milik Daerah</w:t>
      </w:r>
    </w:p>
    <w:p w14:paraId="2BC0FF0F" w14:textId="77777777" w:rsidR="00B17E5C" w:rsidRDefault="00B17E5C" w:rsidP="005223D8">
      <w:pPr>
        <w:pStyle w:val="ListParagraph"/>
        <w:numPr>
          <w:ilvl w:val="0"/>
          <w:numId w:val="30"/>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Subbagian Umum dan Kepegawaian</w:t>
      </w:r>
    </w:p>
    <w:p w14:paraId="2605A30A" w14:textId="77777777" w:rsidR="00B17E5C" w:rsidRPr="006B56AC" w:rsidRDefault="00B17E5C" w:rsidP="005223D8">
      <w:pPr>
        <w:pStyle w:val="ListParagraph"/>
        <w:numPr>
          <w:ilvl w:val="0"/>
          <w:numId w:val="30"/>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Perencanaan dan Evaluasi dan Kelompok Jabatan Fungsional</w:t>
      </w:r>
    </w:p>
    <w:p w14:paraId="414C8023" w14:textId="77777777" w:rsidR="00B17E5C"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Bidang Potensi dan Promosi Penanaman Modal</w:t>
      </w:r>
    </w:p>
    <w:p w14:paraId="2EDC9FD3" w14:textId="77777777" w:rsidR="00B17E5C" w:rsidRDefault="00B17E5C" w:rsidP="005223D8">
      <w:pPr>
        <w:pStyle w:val="ListParagraph"/>
        <w:numPr>
          <w:ilvl w:val="0"/>
          <w:numId w:val="31"/>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Potensi Penanaman Modal dan Kelompok Jabatan Fungsional</w:t>
      </w:r>
    </w:p>
    <w:p w14:paraId="60EC24B6" w14:textId="77777777" w:rsidR="00B17E5C" w:rsidRDefault="00B17E5C" w:rsidP="005223D8">
      <w:pPr>
        <w:pStyle w:val="ListParagraph"/>
        <w:numPr>
          <w:ilvl w:val="0"/>
          <w:numId w:val="31"/>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Pomosi dan Kerjasama Penanaman Modal dan Kelompok Jabtan Funsional</w:t>
      </w:r>
    </w:p>
    <w:p w14:paraId="5E4949C2" w14:textId="77777777" w:rsidR="00B17E5C" w:rsidRPr="002806AD" w:rsidRDefault="00B17E5C" w:rsidP="005223D8">
      <w:pPr>
        <w:pStyle w:val="ListParagraph"/>
        <w:numPr>
          <w:ilvl w:val="0"/>
          <w:numId w:val="31"/>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Pengendalian Penanaman Modal dan Kelompok Jabatan Fungsional</w:t>
      </w:r>
    </w:p>
    <w:p w14:paraId="3C9F8A0B" w14:textId="77777777" w:rsidR="00B17E5C"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Bidang Penyelenggaraan Layanan Perizinan I</w:t>
      </w:r>
    </w:p>
    <w:p w14:paraId="4F7F976B" w14:textId="77777777" w:rsidR="00B17E5C" w:rsidRDefault="00B17E5C" w:rsidP="005223D8">
      <w:pPr>
        <w:pStyle w:val="ListParagraph"/>
        <w:numPr>
          <w:ilvl w:val="0"/>
          <w:numId w:val="32"/>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Verifikasi dan Validasi Layanan I dan Kelompok Jabatan Fungsional</w:t>
      </w:r>
    </w:p>
    <w:p w14:paraId="6CE0D263" w14:textId="77777777" w:rsidR="00B17E5C" w:rsidRDefault="00B17E5C" w:rsidP="005223D8">
      <w:pPr>
        <w:pStyle w:val="ListParagraph"/>
        <w:numPr>
          <w:ilvl w:val="0"/>
          <w:numId w:val="32"/>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Penetapan Layanan Perizinan I dan Kelompok Jabtan Funsional</w:t>
      </w:r>
    </w:p>
    <w:p w14:paraId="07F41D19" w14:textId="77777777" w:rsidR="00B17E5C" w:rsidRPr="002806AD" w:rsidRDefault="00B17E5C" w:rsidP="005223D8">
      <w:pPr>
        <w:pStyle w:val="ListParagraph"/>
        <w:numPr>
          <w:ilvl w:val="0"/>
          <w:numId w:val="32"/>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Penerbitan dan Dokumentasi Layanan Perizinan I dan Kelompok Jabatan Fungsional</w:t>
      </w:r>
    </w:p>
    <w:p w14:paraId="3B0D08BF" w14:textId="77777777" w:rsidR="00B17E5C"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Bidang Penyelenggaraan Layaanan Perizinan II</w:t>
      </w:r>
    </w:p>
    <w:p w14:paraId="7E1557DB" w14:textId="77777777" w:rsidR="00B17E5C" w:rsidRDefault="00B17E5C" w:rsidP="005223D8">
      <w:pPr>
        <w:pStyle w:val="ListParagraph"/>
        <w:numPr>
          <w:ilvl w:val="0"/>
          <w:numId w:val="33"/>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Verifikasi dan Validasi Layanan II dan Kelompok Jabatan Fungsional</w:t>
      </w:r>
    </w:p>
    <w:p w14:paraId="13D86FE9" w14:textId="77777777" w:rsidR="00B17E5C" w:rsidRDefault="00B17E5C" w:rsidP="005223D8">
      <w:pPr>
        <w:pStyle w:val="ListParagraph"/>
        <w:numPr>
          <w:ilvl w:val="0"/>
          <w:numId w:val="33"/>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Penetapan Layanan Perizinan II dan Kelompok Jabtan Funsional</w:t>
      </w:r>
    </w:p>
    <w:p w14:paraId="714A0127" w14:textId="77777777" w:rsidR="00B17E5C" w:rsidRPr="00F35205" w:rsidRDefault="00B17E5C" w:rsidP="005223D8">
      <w:pPr>
        <w:pStyle w:val="ListParagraph"/>
        <w:numPr>
          <w:ilvl w:val="0"/>
          <w:numId w:val="33"/>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Penerbitan dan Dokumentasi Layanan Perizinan II dan Kelompok Jabatan Fungsional</w:t>
      </w:r>
    </w:p>
    <w:p w14:paraId="3F1B2842" w14:textId="77777777" w:rsidR="00B17E5C"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Bidang Penyelenggaraan Layanan Perizinan III</w:t>
      </w:r>
    </w:p>
    <w:p w14:paraId="0FE445D2" w14:textId="77777777" w:rsidR="00B17E5C" w:rsidRDefault="00B17E5C" w:rsidP="005223D8">
      <w:pPr>
        <w:pStyle w:val="ListParagraph"/>
        <w:numPr>
          <w:ilvl w:val="1"/>
          <w:numId w:val="29"/>
        </w:numPr>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Subkoordinator Verifikasi dan Validasi Layanan III dan Kelompok Jabatan Fungsional</w:t>
      </w:r>
    </w:p>
    <w:p w14:paraId="43573499" w14:textId="77777777" w:rsidR="00B17E5C" w:rsidRDefault="00B17E5C" w:rsidP="005223D8">
      <w:pPr>
        <w:pStyle w:val="ListParagraph"/>
        <w:numPr>
          <w:ilvl w:val="1"/>
          <w:numId w:val="29"/>
        </w:numPr>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lastRenderedPageBreak/>
        <w:t>Subkoordinator Penetapan Layanan Perizinan III dan Kelompok Jabtan Funsional</w:t>
      </w:r>
    </w:p>
    <w:p w14:paraId="0389AAFA" w14:textId="77777777" w:rsidR="00B17E5C" w:rsidRPr="00F35205" w:rsidRDefault="00B17E5C" w:rsidP="005223D8">
      <w:pPr>
        <w:pStyle w:val="ListParagraph"/>
        <w:numPr>
          <w:ilvl w:val="1"/>
          <w:numId w:val="29"/>
        </w:numPr>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Subkoordinator Penerbitan dan Dokumentasi Layanan Perizinan III dan Kelompok Jabatan Fungsional</w:t>
      </w:r>
    </w:p>
    <w:p w14:paraId="5370E0AE" w14:textId="77777777" w:rsidR="00B17E5C" w:rsidRPr="002806AD" w:rsidRDefault="00B17E5C" w:rsidP="005223D8">
      <w:pPr>
        <w:pStyle w:val="ListParagraph"/>
        <w:numPr>
          <w:ilvl w:val="0"/>
          <w:numId w:val="29"/>
        </w:numPr>
        <w:spacing w:line="360" w:lineRule="auto"/>
        <w:ind w:left="2061"/>
        <w:jc w:val="both"/>
        <w:rPr>
          <w:rFonts w:ascii="Times New Roman" w:hAnsi="Times New Roman" w:cs="Times New Roman"/>
          <w:sz w:val="24"/>
          <w:szCs w:val="24"/>
        </w:rPr>
      </w:pPr>
      <w:r>
        <w:rPr>
          <w:rFonts w:ascii="Times New Roman" w:hAnsi="Times New Roman" w:cs="Times New Roman"/>
          <w:sz w:val="24"/>
          <w:szCs w:val="24"/>
        </w:rPr>
        <w:t>Bidang Sistem Informasi, Monitoring dan Evaluasi Perizinan</w:t>
      </w:r>
    </w:p>
    <w:p w14:paraId="2C686554" w14:textId="77777777" w:rsidR="00B17E5C" w:rsidRDefault="00B17E5C" w:rsidP="005223D8">
      <w:pPr>
        <w:pStyle w:val="ListParagraph"/>
        <w:numPr>
          <w:ilvl w:val="0"/>
          <w:numId w:val="34"/>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Sistem Informatika dan Kelompok Jabatan Fungsional</w:t>
      </w:r>
    </w:p>
    <w:p w14:paraId="3C04137E" w14:textId="77777777" w:rsidR="00B17E5C" w:rsidRDefault="00B17E5C" w:rsidP="005223D8">
      <w:pPr>
        <w:pStyle w:val="ListParagraph"/>
        <w:numPr>
          <w:ilvl w:val="0"/>
          <w:numId w:val="34"/>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Monitoring dan Evaluasi Perizinan dan Kelompok Jabtan Funsional</w:t>
      </w:r>
    </w:p>
    <w:p w14:paraId="036CA9A9" w14:textId="77777777" w:rsidR="00B17E5C" w:rsidRDefault="00B17E5C" w:rsidP="005223D8">
      <w:pPr>
        <w:pStyle w:val="ListParagraph"/>
        <w:numPr>
          <w:ilvl w:val="0"/>
          <w:numId w:val="34"/>
        </w:numPr>
        <w:spacing w:line="360" w:lineRule="auto"/>
        <w:ind w:left="2367"/>
        <w:jc w:val="both"/>
        <w:rPr>
          <w:rFonts w:ascii="Times New Roman" w:hAnsi="Times New Roman" w:cs="Times New Roman"/>
          <w:sz w:val="24"/>
          <w:szCs w:val="24"/>
        </w:rPr>
      </w:pPr>
      <w:r>
        <w:rPr>
          <w:rFonts w:ascii="Times New Roman" w:hAnsi="Times New Roman" w:cs="Times New Roman"/>
          <w:sz w:val="24"/>
          <w:szCs w:val="24"/>
        </w:rPr>
        <w:t>Subkoordinator Pengaduan Layanan Penanaman Modal dan Perizinan serta Kelompok Jabatan Fungsional.</w:t>
      </w:r>
      <w:r w:rsidRPr="00541863">
        <w:rPr>
          <w:rStyle w:val="FootnoteReference"/>
        </w:rPr>
        <w:footnoteReference w:id="70"/>
      </w:r>
    </w:p>
    <w:p w14:paraId="14448C24" w14:textId="77777777" w:rsidR="00B17E5C" w:rsidRPr="00B17E5C" w:rsidRDefault="00B17E5C" w:rsidP="00B17E5C">
      <w:pPr>
        <w:pStyle w:val="ListParagraph"/>
        <w:spacing w:line="360" w:lineRule="auto"/>
        <w:ind w:left="1080"/>
        <w:jc w:val="both"/>
        <w:rPr>
          <w:rFonts w:ascii="Times New Roman" w:hAnsi="Times New Roman" w:cs="Times New Roman"/>
          <w:sz w:val="24"/>
          <w:szCs w:val="24"/>
        </w:rPr>
      </w:pPr>
    </w:p>
    <w:p w14:paraId="584DBA9A" w14:textId="055B64E9" w:rsidR="00863F62" w:rsidRDefault="00863F62" w:rsidP="000268EE">
      <w:pPr>
        <w:pStyle w:val="Heading3"/>
        <w:numPr>
          <w:ilvl w:val="0"/>
          <w:numId w:val="42"/>
        </w:numPr>
        <w:ind w:left="1418"/>
        <w:rPr>
          <w:rFonts w:ascii="Times New Roman" w:hAnsi="Times New Roman" w:cs="Times New Roman"/>
          <w:b/>
          <w:bCs/>
          <w:color w:val="000000" w:themeColor="text1"/>
        </w:rPr>
      </w:pPr>
      <w:bookmarkStart w:id="236" w:name="_Toc198717534"/>
      <w:bookmarkStart w:id="237" w:name="_Toc199091912"/>
      <w:bookmarkStart w:id="238" w:name="_Toc200560965"/>
      <w:bookmarkStart w:id="239" w:name="_Toc200790244"/>
      <w:bookmarkStart w:id="240" w:name="_Toc200844329"/>
      <w:bookmarkStart w:id="241" w:name="_Toc200846472"/>
      <w:bookmarkStart w:id="242" w:name="_Toc202898298"/>
      <w:r w:rsidRPr="00A607F1">
        <w:rPr>
          <w:rFonts w:ascii="Times New Roman" w:hAnsi="Times New Roman" w:cs="Times New Roman"/>
          <w:b/>
          <w:bCs/>
          <w:color w:val="000000" w:themeColor="text1"/>
        </w:rPr>
        <w:t>Tugas dan Fungsi DPMPTSP Kota Semarang</w:t>
      </w:r>
      <w:bookmarkEnd w:id="236"/>
      <w:bookmarkEnd w:id="237"/>
      <w:bookmarkEnd w:id="238"/>
      <w:bookmarkEnd w:id="239"/>
      <w:bookmarkEnd w:id="240"/>
      <w:bookmarkEnd w:id="241"/>
      <w:bookmarkEnd w:id="242"/>
      <w:r w:rsidRPr="00A607F1">
        <w:rPr>
          <w:rFonts w:ascii="Times New Roman" w:hAnsi="Times New Roman" w:cs="Times New Roman"/>
          <w:b/>
          <w:bCs/>
          <w:color w:val="000000" w:themeColor="text1"/>
        </w:rPr>
        <w:t xml:space="preserve"> </w:t>
      </w:r>
    </w:p>
    <w:p w14:paraId="1E3AEBC1" w14:textId="77777777" w:rsidR="00717166" w:rsidRPr="00717166" w:rsidRDefault="00717166" w:rsidP="00717166"/>
    <w:p w14:paraId="2F13E0D6" w14:textId="77777777" w:rsidR="00863F62" w:rsidRPr="00717166" w:rsidRDefault="00863F62" w:rsidP="00717166">
      <w:pPr>
        <w:spacing w:line="360" w:lineRule="auto"/>
        <w:ind w:left="1080" w:firstLine="720"/>
        <w:jc w:val="both"/>
        <w:rPr>
          <w:rFonts w:ascii="Times New Roman" w:hAnsi="Times New Roman" w:cs="Times New Roman"/>
          <w:sz w:val="24"/>
          <w:szCs w:val="24"/>
        </w:rPr>
      </w:pPr>
      <w:r w:rsidRPr="00717166">
        <w:rPr>
          <w:rFonts w:ascii="Times New Roman" w:hAnsi="Times New Roman" w:cs="Times New Roman"/>
          <w:sz w:val="24"/>
          <w:szCs w:val="24"/>
        </w:rPr>
        <w:t>Mengacu pada Peraturan Walikota Semarang Perwal No. 109 Tahun 2021 tentang Kedudukan, Susunan Organisasi, Tugas dan Fungsi serta Sistem Kerja Dinas Penanaman Modal dan Pelayanan Terpadu Satu Pintu Kota Semarang yaitu sebagai berikut:</w:t>
      </w:r>
    </w:p>
    <w:p w14:paraId="7C0C72DC" w14:textId="2B56D0FD" w:rsidR="00863F62" w:rsidRPr="0056066D" w:rsidRDefault="00863F62" w:rsidP="000268EE">
      <w:pPr>
        <w:pStyle w:val="ListParagraph"/>
        <w:numPr>
          <w:ilvl w:val="0"/>
          <w:numId w:val="36"/>
        </w:numPr>
        <w:spacing w:line="360" w:lineRule="auto"/>
        <w:ind w:left="1134" w:firstLine="0"/>
        <w:jc w:val="both"/>
        <w:rPr>
          <w:rFonts w:ascii="Times New Roman" w:hAnsi="Times New Roman" w:cs="Times New Roman"/>
          <w:sz w:val="24"/>
          <w:szCs w:val="24"/>
        </w:rPr>
      </w:pPr>
      <w:r w:rsidRPr="0056066D">
        <w:rPr>
          <w:rFonts w:ascii="Times New Roman" w:hAnsi="Times New Roman" w:cs="Times New Roman"/>
          <w:sz w:val="24"/>
          <w:szCs w:val="24"/>
        </w:rPr>
        <w:t>Tugas DPMPTSP Kota Semarang</w:t>
      </w:r>
    </w:p>
    <w:p w14:paraId="75FF4800" w14:textId="11A7BE58" w:rsidR="0056066D" w:rsidRDefault="00863F62" w:rsidP="008155A1">
      <w:pPr>
        <w:pStyle w:val="ListParagraph"/>
        <w:spacing w:line="360" w:lineRule="auto"/>
        <w:ind w:left="1440"/>
        <w:jc w:val="both"/>
        <w:rPr>
          <w:rFonts w:ascii="Times New Roman" w:hAnsi="Times New Roman" w:cs="Times New Roman"/>
          <w:sz w:val="24"/>
          <w:szCs w:val="24"/>
        </w:rPr>
      </w:pPr>
      <w:r w:rsidRPr="00A607F1">
        <w:rPr>
          <w:rFonts w:ascii="Times New Roman" w:hAnsi="Times New Roman" w:cs="Times New Roman"/>
          <w:sz w:val="24"/>
          <w:szCs w:val="24"/>
        </w:rPr>
        <w:t>Membantu walikota dalam melaksanakan urusan pemerintahan bidang penanaman modal dan menyelenggarakan pelayanan terpadu satu pintu yang menjadi kewenangan daerah dan tugas pembantuan yang ditugaskan kepala daerah.</w:t>
      </w:r>
    </w:p>
    <w:p w14:paraId="5F303D19" w14:textId="794B2524" w:rsidR="003A4177" w:rsidRPr="0056066D" w:rsidRDefault="003A4177" w:rsidP="000268EE">
      <w:pPr>
        <w:pStyle w:val="ListParagraph"/>
        <w:numPr>
          <w:ilvl w:val="0"/>
          <w:numId w:val="36"/>
        </w:numPr>
        <w:spacing w:line="360" w:lineRule="auto"/>
        <w:ind w:left="1418" w:hanging="284"/>
        <w:jc w:val="both"/>
        <w:rPr>
          <w:rFonts w:ascii="Times New Roman" w:hAnsi="Times New Roman" w:cs="Times New Roman"/>
          <w:sz w:val="24"/>
          <w:szCs w:val="24"/>
        </w:rPr>
      </w:pPr>
      <w:r w:rsidRPr="0056066D">
        <w:rPr>
          <w:rFonts w:ascii="Times New Roman" w:hAnsi="Times New Roman" w:cs="Times New Roman"/>
          <w:sz w:val="24"/>
          <w:szCs w:val="24"/>
        </w:rPr>
        <w:t>DPMPTSP dalam menjalankan tugas sebagaimana tertuang dalam Pasal 4, menyelenggarakan fungsi:</w:t>
      </w:r>
    </w:p>
    <w:p w14:paraId="6B0437B8" w14:textId="174F8299" w:rsidR="008F5A8D"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Melakukan p</w:t>
      </w:r>
      <w:r w:rsidR="008F5A8D" w:rsidRPr="00A607F1">
        <w:rPr>
          <w:rFonts w:ascii="Times New Roman" w:hAnsi="Times New Roman" w:cs="Times New Roman"/>
          <w:sz w:val="24"/>
          <w:szCs w:val="24"/>
        </w:rPr>
        <w:t xml:space="preserve">erumusan kebijakan Bidang Potensi dan Promosi Penanaman Modal, Bidang Penyelenggaraan Layanan Perizinan I, Bidang Penyelenggaraan Layanan Perizinan II, Bidang </w:t>
      </w:r>
      <w:r w:rsidR="008F5A8D" w:rsidRPr="00A607F1">
        <w:rPr>
          <w:rFonts w:ascii="Times New Roman" w:hAnsi="Times New Roman" w:cs="Times New Roman"/>
          <w:sz w:val="24"/>
          <w:szCs w:val="24"/>
        </w:rPr>
        <w:lastRenderedPageBreak/>
        <w:t>Penyelenggaraan Layanan Perizinan III, Bidang Sistem Informasi Monitoring dan Evaluasi Perizinan dan UPTD</w:t>
      </w:r>
    </w:p>
    <w:p w14:paraId="59506203" w14:textId="050840E1" w:rsidR="00863F62"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Melakukan p</w:t>
      </w:r>
      <w:r w:rsidR="00863F62" w:rsidRPr="00A607F1">
        <w:rPr>
          <w:rFonts w:ascii="Times New Roman" w:hAnsi="Times New Roman" w:cs="Times New Roman"/>
          <w:sz w:val="24"/>
          <w:szCs w:val="24"/>
        </w:rPr>
        <w:t>erumusan rencana strategis sesuai dengan visi dan misi Walikota Semarang</w:t>
      </w:r>
    </w:p>
    <w:p w14:paraId="0CDB9B70" w14:textId="18113B90" w:rsidR="00863F62" w:rsidRPr="00A607F1" w:rsidRDefault="00863F62"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Pengkoordinasian    tugas</w:t>
      </w:r>
      <w:r w:rsidR="003A4177" w:rsidRPr="00A607F1">
        <w:rPr>
          <w:rFonts w:ascii="Times New Roman" w:hAnsi="Times New Roman" w:cs="Times New Roman"/>
          <w:sz w:val="24"/>
          <w:szCs w:val="24"/>
        </w:rPr>
        <w:t xml:space="preserve"> -</w:t>
      </w:r>
      <w:r w:rsidRPr="00A607F1">
        <w:rPr>
          <w:rFonts w:ascii="Times New Roman" w:hAnsi="Times New Roman" w:cs="Times New Roman"/>
          <w:sz w:val="24"/>
          <w:szCs w:val="24"/>
        </w:rPr>
        <w:t>tugas    dalam   rangka   pelaksanaan program  dan  kegiatan  Kesekretariatan, Bidang  Potensi  dan Promosi Penanaman Modal</w:t>
      </w:r>
      <w:r w:rsidR="003A4177" w:rsidRPr="00A607F1">
        <w:rPr>
          <w:rFonts w:ascii="Times New Roman" w:hAnsi="Times New Roman" w:cs="Times New Roman"/>
          <w:sz w:val="24"/>
          <w:szCs w:val="24"/>
        </w:rPr>
        <w:t xml:space="preserve"> (PM)</w:t>
      </w:r>
      <w:r w:rsidRPr="00A607F1">
        <w:rPr>
          <w:rFonts w:ascii="Times New Roman" w:hAnsi="Times New Roman" w:cs="Times New Roman"/>
          <w:sz w:val="24"/>
          <w:szCs w:val="24"/>
        </w:rPr>
        <w:t xml:space="preserve">, Bidang Penyelenggaraan Layanan Perizinan  I, Bidang  Penyelenggaraan  Layanan  Perizinan II, Penyelenggaraan Layanan  Perizinan III, Bidang Sistem Informasi, Monitoring dan Evaluasi Perizinan </w:t>
      </w:r>
      <w:r w:rsidR="003A4177" w:rsidRPr="00A607F1">
        <w:rPr>
          <w:rFonts w:ascii="Times New Roman" w:hAnsi="Times New Roman" w:cs="Times New Roman"/>
          <w:sz w:val="24"/>
          <w:szCs w:val="24"/>
        </w:rPr>
        <w:t xml:space="preserve">(SIMONEV) </w:t>
      </w:r>
      <w:r w:rsidRPr="00A607F1">
        <w:rPr>
          <w:rFonts w:ascii="Times New Roman" w:hAnsi="Times New Roman" w:cs="Times New Roman"/>
          <w:sz w:val="24"/>
          <w:szCs w:val="24"/>
        </w:rPr>
        <w:t>dan UPTD.</w:t>
      </w:r>
    </w:p>
    <w:p w14:paraId="3DFBCAB6" w14:textId="77777777" w:rsidR="003A4177"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Penyelenggaraan manajemen kinerja pegawai Dinas</w:t>
      </w:r>
    </w:p>
    <w:p w14:paraId="281CBB16" w14:textId="6826D32F" w:rsidR="00863F62"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Penyelenggaraan Kerjasama Bidang Potensi dan Promosi Penanaman Modal (PM), Bidang Penyelenggaraan Layanan Perizinan I, Bidang Penyelenggaraan Layanan Perizinan II, Bidang Penyelenggaraan Layanan Perizinan III, Bidang Sistem Informasi Monitoring dan Evaluasi Perizinan (SIMONEV) dan UPTD.</w:t>
      </w:r>
    </w:p>
    <w:p w14:paraId="3480B269" w14:textId="591BAC77" w:rsidR="003A4177"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Penyelenggaraan kesekretariatan Dinas</w:t>
      </w:r>
    </w:p>
    <w:p w14:paraId="45E6ACAE" w14:textId="77777777" w:rsidR="003A4177"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Penyelenggaraan program dan kegiatan Bidang Potensi dan Promosi Penanaman Modal (PM), Bidang Penyelenggaraan Layanan Perizinan I, Bidang Penyelenggaraan Layanan Perizinan II, Bidang Penyelenggaraan Layanan Perizinan III, Bidang Sistem Informasi Monitoring dan Evaluasi Perizinan (SIMONEV) dan UPTD.</w:t>
      </w:r>
    </w:p>
    <w:p w14:paraId="7C265DC1" w14:textId="77777777" w:rsidR="003A4177"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Penyelenggaraan monitoring dan evaluasi program serta kegiatan Bidang Potensi dan Promosi Penanaman Modal (PM), Bidang Penyelenggaraan Layanan Perizinan I, Bidang Penyelenggaraan Layanan Perizinan II, Bidang Penyelenggaraan Layanan Perizinan III, Bidang Sistem </w:t>
      </w:r>
      <w:r w:rsidRPr="00A607F1">
        <w:rPr>
          <w:rFonts w:ascii="Times New Roman" w:hAnsi="Times New Roman" w:cs="Times New Roman"/>
          <w:sz w:val="24"/>
          <w:szCs w:val="24"/>
        </w:rPr>
        <w:lastRenderedPageBreak/>
        <w:t>Informasi Monitoring dan Evaluasi Perizinan (SIMONEV) dan UPTD.</w:t>
      </w:r>
    </w:p>
    <w:p w14:paraId="15B4406D" w14:textId="0AD17C20" w:rsidR="003A4177" w:rsidRPr="00A607F1" w:rsidRDefault="003A4177"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Penyelenggaraan laporan pelaksanaan program dan kegiatan</w:t>
      </w:r>
      <w:r w:rsidR="00436A2A" w:rsidRPr="00A607F1">
        <w:rPr>
          <w:rFonts w:ascii="Times New Roman" w:hAnsi="Times New Roman" w:cs="Times New Roman"/>
          <w:sz w:val="24"/>
          <w:szCs w:val="24"/>
        </w:rPr>
        <w:t>.</w:t>
      </w:r>
    </w:p>
    <w:p w14:paraId="39064187" w14:textId="45F84A5E" w:rsidR="00E0005F" w:rsidRPr="00717166" w:rsidRDefault="00436A2A" w:rsidP="002C352A">
      <w:pPr>
        <w:pStyle w:val="ListParagraph"/>
        <w:numPr>
          <w:ilvl w:val="0"/>
          <w:numId w:val="18"/>
        </w:numPr>
        <w:spacing w:line="360" w:lineRule="auto"/>
        <w:ind w:left="1843" w:hanging="425"/>
        <w:jc w:val="both"/>
        <w:rPr>
          <w:rFonts w:ascii="Times New Roman" w:hAnsi="Times New Roman" w:cs="Times New Roman"/>
          <w:sz w:val="24"/>
          <w:szCs w:val="24"/>
        </w:rPr>
      </w:pPr>
      <w:r w:rsidRPr="00A607F1">
        <w:rPr>
          <w:rFonts w:ascii="Times New Roman" w:hAnsi="Times New Roman" w:cs="Times New Roman"/>
          <w:sz w:val="24"/>
          <w:szCs w:val="24"/>
        </w:rPr>
        <w:t>Serta m</w:t>
      </w:r>
      <w:r w:rsidR="003A4177" w:rsidRPr="00A607F1">
        <w:rPr>
          <w:rFonts w:ascii="Times New Roman" w:hAnsi="Times New Roman" w:cs="Times New Roman"/>
          <w:sz w:val="24"/>
          <w:szCs w:val="24"/>
        </w:rPr>
        <w:t>elaksanaan fungsi kedinas</w:t>
      </w:r>
      <w:r w:rsidRPr="00A607F1">
        <w:rPr>
          <w:rFonts w:ascii="Times New Roman" w:hAnsi="Times New Roman" w:cs="Times New Roman"/>
          <w:sz w:val="24"/>
          <w:szCs w:val="24"/>
        </w:rPr>
        <w:t>an lain yang diberikan oleh Walikota terkait dengan tugas pokok dan fungsinya.</w:t>
      </w:r>
      <w:r w:rsidRPr="00541863">
        <w:rPr>
          <w:rStyle w:val="FootnoteReference"/>
        </w:rPr>
        <w:footnoteReference w:id="71"/>
      </w:r>
      <w:r w:rsidRPr="00A607F1">
        <w:rPr>
          <w:rFonts w:ascii="Times New Roman" w:hAnsi="Times New Roman" w:cs="Times New Roman"/>
          <w:sz w:val="24"/>
          <w:szCs w:val="24"/>
        </w:rPr>
        <w:t xml:space="preserve"> </w:t>
      </w:r>
      <w:bookmarkStart w:id="243" w:name="_Toc198717535"/>
      <w:bookmarkStart w:id="244" w:name="_Toc199091913"/>
    </w:p>
    <w:p w14:paraId="418702FB" w14:textId="77777777" w:rsidR="00E0005F" w:rsidRPr="000F243B" w:rsidRDefault="00E0005F" w:rsidP="000F243B"/>
    <w:p w14:paraId="559B6D3C" w14:textId="3B50F053" w:rsidR="003A4177" w:rsidRPr="00A607F1" w:rsidRDefault="00436A2A" w:rsidP="000268EE">
      <w:pPr>
        <w:pStyle w:val="Heading3"/>
        <w:numPr>
          <w:ilvl w:val="0"/>
          <w:numId w:val="42"/>
        </w:numPr>
        <w:ind w:left="1418"/>
        <w:rPr>
          <w:rFonts w:ascii="Times New Roman" w:hAnsi="Times New Roman" w:cs="Times New Roman"/>
          <w:b/>
          <w:bCs/>
          <w:color w:val="000000" w:themeColor="text1"/>
        </w:rPr>
      </w:pPr>
      <w:bookmarkStart w:id="245" w:name="_Toc200560966"/>
      <w:bookmarkStart w:id="246" w:name="_Toc200790245"/>
      <w:bookmarkStart w:id="247" w:name="_Toc200844330"/>
      <w:bookmarkStart w:id="248" w:name="_Toc200846473"/>
      <w:bookmarkStart w:id="249" w:name="_Toc202898299"/>
      <w:r w:rsidRPr="00A607F1">
        <w:rPr>
          <w:rFonts w:ascii="Times New Roman" w:hAnsi="Times New Roman" w:cs="Times New Roman"/>
          <w:b/>
          <w:bCs/>
          <w:color w:val="000000" w:themeColor="text1"/>
        </w:rPr>
        <w:t>Program DPMPTSP</w:t>
      </w:r>
      <w:bookmarkEnd w:id="243"/>
      <w:bookmarkEnd w:id="244"/>
      <w:bookmarkEnd w:id="245"/>
      <w:bookmarkEnd w:id="246"/>
      <w:bookmarkEnd w:id="247"/>
      <w:bookmarkEnd w:id="248"/>
      <w:bookmarkEnd w:id="249"/>
    </w:p>
    <w:p w14:paraId="39CE03E1" w14:textId="77777777" w:rsidR="007D0DA1" w:rsidRPr="00A607F1" w:rsidRDefault="007D0DA1" w:rsidP="007D0DA1">
      <w:pPr>
        <w:pStyle w:val="ListParagraph"/>
        <w:ind w:left="2160"/>
      </w:pPr>
    </w:p>
    <w:p w14:paraId="01AE35C9" w14:textId="4508C7B2" w:rsidR="00436A2A" w:rsidRPr="00717166" w:rsidRDefault="00436A2A" w:rsidP="00717166">
      <w:pPr>
        <w:spacing w:line="360" w:lineRule="auto"/>
        <w:ind w:left="1080" w:firstLine="720"/>
        <w:jc w:val="both"/>
        <w:rPr>
          <w:rFonts w:ascii="Times New Roman" w:hAnsi="Times New Roman" w:cs="Times New Roman"/>
          <w:sz w:val="24"/>
          <w:szCs w:val="24"/>
        </w:rPr>
      </w:pPr>
      <w:r w:rsidRPr="00717166">
        <w:rPr>
          <w:rFonts w:ascii="Times New Roman" w:hAnsi="Times New Roman" w:cs="Times New Roman"/>
          <w:sz w:val="24"/>
          <w:szCs w:val="24"/>
        </w:rPr>
        <w:t>Berikut beberapa program Dinas Penanaman Modal dan Pelayanan Terpadu Satu Pintu (DPMPTSP) Kota Semarang dalam mendorong peningkatan investasi:</w:t>
      </w:r>
    </w:p>
    <w:p w14:paraId="7CE1DC37" w14:textId="657BCAD0" w:rsidR="00436A2A" w:rsidRPr="00A607F1" w:rsidRDefault="00436A2A" w:rsidP="005223D8">
      <w:pPr>
        <w:pStyle w:val="ListParagraph"/>
        <w:numPr>
          <w:ilvl w:val="0"/>
          <w:numId w:val="35"/>
        </w:numPr>
        <w:spacing w:line="360" w:lineRule="auto"/>
        <w:jc w:val="both"/>
        <w:rPr>
          <w:rFonts w:ascii="Times New Roman" w:hAnsi="Times New Roman" w:cs="Times New Roman"/>
          <w:sz w:val="24"/>
          <w:szCs w:val="24"/>
        </w:rPr>
      </w:pPr>
      <w:r w:rsidRPr="00A607F1">
        <w:rPr>
          <w:rFonts w:ascii="Times New Roman" w:hAnsi="Times New Roman" w:cs="Times New Roman"/>
          <w:sz w:val="24"/>
          <w:szCs w:val="24"/>
        </w:rPr>
        <w:t>SEMBIZ (Semarang Business Forum)</w:t>
      </w:r>
    </w:p>
    <w:p w14:paraId="6870F071" w14:textId="07A1EE14" w:rsidR="0056066D" w:rsidRDefault="00436A2A" w:rsidP="00AF432E">
      <w:pPr>
        <w:spacing w:line="360" w:lineRule="auto"/>
        <w:ind w:left="1920" w:firstLine="600"/>
        <w:jc w:val="both"/>
        <w:rPr>
          <w:rFonts w:ascii="Times New Roman" w:hAnsi="Times New Roman" w:cs="Times New Roman"/>
          <w:sz w:val="24"/>
          <w:szCs w:val="24"/>
        </w:rPr>
      </w:pPr>
      <w:r w:rsidRPr="00A607F1">
        <w:rPr>
          <w:rFonts w:ascii="Times New Roman" w:hAnsi="Times New Roman" w:cs="Times New Roman"/>
          <w:sz w:val="24"/>
          <w:szCs w:val="24"/>
        </w:rPr>
        <w:t>Program SEMBIZ merupakan salah satu program tahunan yang dilaksanakan DPMPTSP Kota Semarang. Program ini berorientasi untuk membangun komunikasi dan interaksi antara Penanam Modal Asing (PMA) dan Penanam Modal Dalam Negeri (PMDN) di Indonesia</w:t>
      </w:r>
      <w:r w:rsidR="00DF4467" w:rsidRPr="00A607F1">
        <w:rPr>
          <w:rFonts w:ascii="Times New Roman" w:hAnsi="Times New Roman" w:cs="Times New Roman"/>
          <w:sz w:val="24"/>
          <w:szCs w:val="24"/>
        </w:rPr>
        <w:t xml:space="preserve"> d</w:t>
      </w:r>
      <w:r w:rsidRPr="00A607F1">
        <w:rPr>
          <w:rFonts w:ascii="Times New Roman" w:hAnsi="Times New Roman" w:cs="Times New Roman"/>
          <w:sz w:val="24"/>
          <w:szCs w:val="24"/>
        </w:rPr>
        <w:t xml:space="preserve">alam rangka mempromosikan potensi investasi </w:t>
      </w:r>
      <w:r w:rsidR="00DF4467" w:rsidRPr="00A607F1">
        <w:rPr>
          <w:rFonts w:ascii="Times New Roman" w:hAnsi="Times New Roman" w:cs="Times New Roman"/>
          <w:sz w:val="24"/>
          <w:szCs w:val="24"/>
        </w:rPr>
        <w:t xml:space="preserve">yang ditawarkan dan menjaring investor untuk menanamkan modal di Kota Semarang. Program ini terbagi menjadi dua sesi yaitu Investment Forum dan Business Matching yang diharapkan adanya interaksi langsung antara pemilik proyek investasi dan calon investor serta tersedia </w:t>
      </w:r>
      <w:r w:rsidR="00DF4467" w:rsidRPr="005C2E60">
        <w:rPr>
          <w:rFonts w:ascii="Times New Roman" w:hAnsi="Times New Roman" w:cs="Times New Roman"/>
          <w:i/>
          <w:iCs/>
          <w:sz w:val="24"/>
          <w:szCs w:val="24"/>
        </w:rPr>
        <w:t>booth-booth</w:t>
      </w:r>
      <w:r w:rsidR="00DF4467" w:rsidRPr="00A607F1">
        <w:rPr>
          <w:rFonts w:ascii="Times New Roman" w:hAnsi="Times New Roman" w:cs="Times New Roman"/>
          <w:sz w:val="24"/>
          <w:szCs w:val="24"/>
        </w:rPr>
        <w:t xml:space="preserve"> pameran dari perusahaan yang mendukung program ini. </w:t>
      </w:r>
    </w:p>
    <w:p w14:paraId="031638BD" w14:textId="023C1950" w:rsidR="00DF4467" w:rsidRPr="004E5143" w:rsidRDefault="00DF4467" w:rsidP="005223D8">
      <w:pPr>
        <w:pStyle w:val="ListParagraph"/>
        <w:numPr>
          <w:ilvl w:val="0"/>
          <w:numId w:val="35"/>
        </w:numPr>
        <w:spacing w:line="360" w:lineRule="auto"/>
        <w:jc w:val="both"/>
        <w:rPr>
          <w:rFonts w:ascii="Times New Roman" w:hAnsi="Times New Roman" w:cs="Times New Roman"/>
          <w:sz w:val="24"/>
          <w:szCs w:val="24"/>
        </w:rPr>
      </w:pPr>
      <w:r w:rsidRPr="004E5143">
        <w:rPr>
          <w:rFonts w:ascii="Times New Roman" w:hAnsi="Times New Roman" w:cs="Times New Roman"/>
          <w:sz w:val="24"/>
          <w:szCs w:val="24"/>
        </w:rPr>
        <w:t>Inspeksi Lapangan</w:t>
      </w:r>
    </w:p>
    <w:p w14:paraId="735BA304" w14:textId="2C90853F" w:rsidR="00DF4467" w:rsidRPr="00A607F1" w:rsidRDefault="00DF4467" w:rsidP="004E5143">
      <w:pPr>
        <w:pStyle w:val="ListParagraph"/>
        <w:spacing w:line="360" w:lineRule="auto"/>
        <w:ind w:left="1920" w:firstLine="600"/>
        <w:jc w:val="both"/>
        <w:rPr>
          <w:rFonts w:ascii="Times New Roman" w:hAnsi="Times New Roman" w:cs="Times New Roman"/>
          <w:sz w:val="24"/>
          <w:szCs w:val="24"/>
        </w:rPr>
      </w:pPr>
      <w:r w:rsidRPr="00A607F1">
        <w:rPr>
          <w:rFonts w:ascii="Times New Roman" w:hAnsi="Times New Roman" w:cs="Times New Roman"/>
          <w:sz w:val="24"/>
          <w:szCs w:val="24"/>
        </w:rPr>
        <w:t xml:space="preserve">Pengawasan dan Inspeksi Lapangan </w:t>
      </w:r>
      <w:r w:rsidR="004E5143">
        <w:rPr>
          <w:rFonts w:ascii="Times New Roman" w:hAnsi="Times New Roman" w:cs="Times New Roman"/>
          <w:sz w:val="24"/>
          <w:szCs w:val="24"/>
        </w:rPr>
        <w:t>adalah</w:t>
      </w:r>
      <w:r w:rsidRPr="00A607F1">
        <w:rPr>
          <w:rFonts w:ascii="Times New Roman" w:hAnsi="Times New Roman" w:cs="Times New Roman"/>
          <w:sz w:val="24"/>
          <w:szCs w:val="24"/>
        </w:rPr>
        <w:t xml:space="preserve"> </w:t>
      </w:r>
      <w:r w:rsidR="004E5143">
        <w:rPr>
          <w:rFonts w:ascii="Times New Roman" w:hAnsi="Times New Roman" w:cs="Times New Roman"/>
          <w:sz w:val="24"/>
          <w:szCs w:val="24"/>
        </w:rPr>
        <w:t xml:space="preserve">salah satu </w:t>
      </w:r>
      <w:r w:rsidRPr="00A607F1">
        <w:rPr>
          <w:rFonts w:ascii="Times New Roman" w:hAnsi="Times New Roman" w:cs="Times New Roman"/>
          <w:sz w:val="24"/>
          <w:szCs w:val="24"/>
        </w:rPr>
        <w:t>program</w:t>
      </w:r>
      <w:r w:rsidR="004E5143">
        <w:rPr>
          <w:rFonts w:ascii="Times New Roman" w:hAnsi="Times New Roman" w:cs="Times New Roman"/>
          <w:sz w:val="24"/>
          <w:szCs w:val="24"/>
        </w:rPr>
        <w:t xml:space="preserve"> pengendalian penanaman modal</w:t>
      </w:r>
      <w:r w:rsidRPr="00A607F1">
        <w:rPr>
          <w:rFonts w:ascii="Times New Roman" w:hAnsi="Times New Roman" w:cs="Times New Roman"/>
          <w:sz w:val="24"/>
          <w:szCs w:val="24"/>
        </w:rPr>
        <w:t xml:space="preserve"> yang dilaksanakan Dinas Penanaman Modal dalam pendampingan Pelaporan LKPM (Laporan Kegiatan Penanaman Modal) bagi pelaku usaha. </w:t>
      </w:r>
      <w:r w:rsidR="004E5143">
        <w:rPr>
          <w:rFonts w:ascii="Times New Roman" w:hAnsi="Times New Roman" w:cs="Times New Roman"/>
          <w:sz w:val="24"/>
          <w:szCs w:val="24"/>
        </w:rPr>
        <w:t>Bentuk k</w:t>
      </w:r>
      <w:r w:rsidRPr="00A607F1">
        <w:rPr>
          <w:rFonts w:ascii="Times New Roman" w:hAnsi="Times New Roman" w:cs="Times New Roman"/>
          <w:sz w:val="24"/>
          <w:szCs w:val="24"/>
        </w:rPr>
        <w:t xml:space="preserve">egiatan </w:t>
      </w:r>
      <w:r w:rsidR="004E5143">
        <w:rPr>
          <w:rFonts w:ascii="Times New Roman" w:hAnsi="Times New Roman" w:cs="Times New Roman"/>
          <w:sz w:val="24"/>
          <w:szCs w:val="24"/>
        </w:rPr>
        <w:t xml:space="preserve">inspeksi lapangan yaitu pengawasan </w:t>
      </w:r>
      <w:r w:rsidR="004E5143">
        <w:rPr>
          <w:rFonts w:ascii="Times New Roman" w:hAnsi="Times New Roman" w:cs="Times New Roman"/>
          <w:sz w:val="24"/>
          <w:szCs w:val="24"/>
        </w:rPr>
        <w:lastRenderedPageBreak/>
        <w:t xml:space="preserve">dan penyidakan yang dilakukan tim yang terdiri dari pegawai DPMPTSP Kota Semarang dan OPD terkait dalam rangka memeriksa kesesuaian data dan informasi yang disampaikan pada LKPM berkala dengan pelaksanaan fisik kegiatan usaha. </w:t>
      </w:r>
    </w:p>
    <w:p w14:paraId="625E0349" w14:textId="02F2E5B4" w:rsidR="00DF4467" w:rsidRPr="00A607F1" w:rsidRDefault="00DF4467" w:rsidP="002C352A">
      <w:pPr>
        <w:pStyle w:val="ListParagraph"/>
        <w:numPr>
          <w:ilvl w:val="0"/>
          <w:numId w:val="19"/>
        </w:numPr>
        <w:spacing w:line="360" w:lineRule="auto"/>
        <w:ind w:left="1985"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Definisi LKPM </w:t>
      </w:r>
    </w:p>
    <w:p w14:paraId="354EF525" w14:textId="77777777" w:rsidR="00D66533" w:rsidRPr="00A607F1" w:rsidRDefault="00DF4467" w:rsidP="00717166">
      <w:pPr>
        <w:pStyle w:val="ListParagraph"/>
        <w:spacing w:line="360" w:lineRule="auto"/>
        <w:ind w:left="1985"/>
        <w:jc w:val="both"/>
        <w:rPr>
          <w:rFonts w:ascii="Times New Roman" w:hAnsi="Times New Roman" w:cs="Times New Roman"/>
          <w:sz w:val="24"/>
          <w:szCs w:val="24"/>
        </w:rPr>
      </w:pPr>
      <w:r w:rsidRPr="00A607F1">
        <w:rPr>
          <w:rFonts w:ascii="Times New Roman" w:hAnsi="Times New Roman" w:cs="Times New Roman"/>
          <w:sz w:val="24"/>
          <w:szCs w:val="24"/>
        </w:rPr>
        <w:t xml:space="preserve">Laporan Kegiatan Penanaman Modal (LKPM) merupakan laporan mengenai perkembangan realisasi penanaman modal dan permasalahan yang dihadapi pelaku usaha yang wajib disusun dan disampaikan secara berkala. Kewajiban penyampaian LKPM dilakukan secara daring dan berkala melalui system yang Bernama OSS-RBA untuk kegiatan yang dilakukan oleh pelaku usaha Dasar hukum LKPM diatur  dalam Undang-undang Nomor 25 Tahun 2007 tentang Penanaman Modal Pasal 15: “Setiap penanam modal berkewajiban membuat laporan tentang kegiatan penanaman modal dan menyampaikannya kepada Badan Koordinasi Penanaman Modal”. </w:t>
      </w:r>
      <w:r w:rsidR="00D66533" w:rsidRPr="00A607F1">
        <w:rPr>
          <w:rFonts w:ascii="Times New Roman" w:hAnsi="Times New Roman" w:cs="Times New Roman"/>
          <w:sz w:val="24"/>
          <w:szCs w:val="24"/>
        </w:rPr>
        <w:t xml:space="preserve">Dan </w:t>
      </w:r>
      <w:r w:rsidRPr="00A607F1">
        <w:rPr>
          <w:rFonts w:ascii="Times New Roman" w:hAnsi="Times New Roman" w:cs="Times New Roman"/>
          <w:sz w:val="24"/>
          <w:szCs w:val="24"/>
        </w:rPr>
        <w:t xml:space="preserve">Peraturan BKPM Nomor 5 Tahun 2021 </w:t>
      </w:r>
      <w:r w:rsidR="00D66533" w:rsidRPr="00A607F1">
        <w:rPr>
          <w:rFonts w:ascii="Times New Roman" w:hAnsi="Times New Roman" w:cs="Times New Roman"/>
          <w:sz w:val="24"/>
          <w:szCs w:val="24"/>
        </w:rPr>
        <w:t xml:space="preserve">tentang Pedoman dan Tata Cara Pengawasan Perizinan Berusaha Berbasis Risiko </w:t>
      </w:r>
    </w:p>
    <w:p w14:paraId="4D3A7E06" w14:textId="5E59E9EB" w:rsidR="00DF4467" w:rsidRPr="00A607F1" w:rsidRDefault="00DF4467" w:rsidP="002C352A">
      <w:pPr>
        <w:pStyle w:val="ListParagraph"/>
        <w:numPr>
          <w:ilvl w:val="0"/>
          <w:numId w:val="19"/>
        </w:numPr>
        <w:spacing w:line="360" w:lineRule="auto"/>
        <w:ind w:left="1985" w:hanging="425"/>
        <w:jc w:val="both"/>
        <w:rPr>
          <w:rFonts w:ascii="Times New Roman" w:hAnsi="Times New Roman" w:cs="Times New Roman"/>
          <w:sz w:val="24"/>
          <w:szCs w:val="24"/>
        </w:rPr>
      </w:pPr>
      <w:r w:rsidRPr="00A607F1">
        <w:rPr>
          <w:rFonts w:ascii="Times New Roman" w:hAnsi="Times New Roman" w:cs="Times New Roman"/>
          <w:sz w:val="24"/>
          <w:szCs w:val="24"/>
        </w:rPr>
        <w:t>Tujuan dan Manfaat LKPM</w:t>
      </w:r>
    </w:p>
    <w:p w14:paraId="6A070D98" w14:textId="1C2830EC" w:rsidR="00DF4467" w:rsidRPr="00A607F1" w:rsidRDefault="00DF4467" w:rsidP="00717166">
      <w:pPr>
        <w:pStyle w:val="ListParagraph"/>
        <w:spacing w:line="360" w:lineRule="auto"/>
        <w:ind w:left="1985"/>
        <w:jc w:val="both"/>
        <w:rPr>
          <w:rFonts w:ascii="Times New Roman" w:hAnsi="Times New Roman" w:cs="Times New Roman"/>
          <w:sz w:val="24"/>
          <w:szCs w:val="24"/>
        </w:rPr>
      </w:pPr>
      <w:r w:rsidRPr="00A607F1">
        <w:rPr>
          <w:rFonts w:ascii="Times New Roman" w:hAnsi="Times New Roman" w:cs="Times New Roman"/>
          <w:sz w:val="24"/>
          <w:szCs w:val="24"/>
        </w:rPr>
        <w:t>LKPM memiliki peran penting bagi pelaku usaha</w:t>
      </w:r>
      <w:r w:rsidR="00D66533" w:rsidRPr="00A607F1">
        <w:rPr>
          <w:rFonts w:ascii="Times New Roman" w:hAnsi="Times New Roman" w:cs="Times New Roman"/>
          <w:sz w:val="24"/>
          <w:szCs w:val="24"/>
        </w:rPr>
        <w:t>. Sebagai alat dalam rangka pengendalian penanaman modal oleh pemerintah</w:t>
      </w:r>
    </w:p>
    <w:p w14:paraId="60F23DA3" w14:textId="0BA45441" w:rsidR="00DF4467" w:rsidRPr="00A607F1" w:rsidRDefault="00D66533" w:rsidP="00717166">
      <w:pPr>
        <w:spacing w:line="360" w:lineRule="auto"/>
        <w:ind w:left="1985"/>
        <w:jc w:val="both"/>
        <w:rPr>
          <w:rFonts w:ascii="Times New Roman" w:hAnsi="Times New Roman" w:cs="Times New Roman"/>
          <w:sz w:val="24"/>
          <w:szCs w:val="24"/>
        </w:rPr>
      </w:pPr>
      <w:r w:rsidRPr="00A607F1">
        <w:rPr>
          <w:rFonts w:ascii="Times New Roman" w:hAnsi="Times New Roman" w:cs="Times New Roman"/>
          <w:sz w:val="24"/>
          <w:szCs w:val="24"/>
        </w:rPr>
        <w:t xml:space="preserve">Pihak yang wajib menyampaikan </w:t>
      </w:r>
      <w:r w:rsidR="00DF4467" w:rsidRPr="00A607F1">
        <w:rPr>
          <w:rFonts w:ascii="Times New Roman" w:hAnsi="Times New Roman" w:cs="Times New Roman"/>
          <w:sz w:val="24"/>
          <w:szCs w:val="24"/>
        </w:rPr>
        <w:t>LKPM</w:t>
      </w:r>
      <w:r w:rsidRPr="00A607F1">
        <w:rPr>
          <w:rFonts w:ascii="Times New Roman" w:hAnsi="Times New Roman" w:cs="Times New Roman"/>
          <w:sz w:val="24"/>
          <w:szCs w:val="24"/>
        </w:rPr>
        <w:t xml:space="preserve"> adalah:</w:t>
      </w:r>
    </w:p>
    <w:p w14:paraId="104AE683" w14:textId="6F5BC79C" w:rsidR="00D66533" w:rsidRPr="00A607F1" w:rsidRDefault="00D66533" w:rsidP="002C352A">
      <w:pPr>
        <w:pStyle w:val="ListParagraph"/>
        <w:numPr>
          <w:ilvl w:val="0"/>
          <w:numId w:val="20"/>
        </w:numPr>
        <w:spacing w:line="360" w:lineRule="auto"/>
        <w:ind w:left="2410" w:hanging="425"/>
        <w:jc w:val="both"/>
        <w:rPr>
          <w:rFonts w:ascii="Times New Roman" w:hAnsi="Times New Roman" w:cs="Times New Roman"/>
          <w:sz w:val="24"/>
          <w:szCs w:val="24"/>
        </w:rPr>
      </w:pPr>
      <w:r w:rsidRPr="00A607F1">
        <w:rPr>
          <w:rFonts w:ascii="Times New Roman" w:hAnsi="Times New Roman" w:cs="Times New Roman"/>
          <w:sz w:val="24"/>
          <w:szCs w:val="24"/>
        </w:rPr>
        <w:t>Pelaku usaha dengan nilai investas</w:t>
      </w:r>
      <w:r w:rsidR="00753AB4" w:rsidRPr="00A607F1">
        <w:rPr>
          <w:rFonts w:ascii="Times New Roman" w:hAnsi="Times New Roman" w:cs="Times New Roman"/>
          <w:sz w:val="24"/>
          <w:szCs w:val="24"/>
        </w:rPr>
        <w:t>i</w:t>
      </w:r>
      <w:r w:rsidRPr="00A607F1">
        <w:rPr>
          <w:rFonts w:ascii="Times New Roman" w:hAnsi="Times New Roman" w:cs="Times New Roman"/>
          <w:sz w:val="24"/>
          <w:szCs w:val="24"/>
        </w:rPr>
        <w:t xml:space="preserve"> lebih dari Rp 1.000.000.000 </w:t>
      </w:r>
    </w:p>
    <w:p w14:paraId="61B4409E" w14:textId="3F547FED" w:rsidR="00753AB4" w:rsidRDefault="00D66533" w:rsidP="002C352A">
      <w:pPr>
        <w:pStyle w:val="ListParagraph"/>
        <w:numPr>
          <w:ilvl w:val="0"/>
          <w:numId w:val="20"/>
        </w:numPr>
        <w:spacing w:line="360" w:lineRule="auto"/>
        <w:ind w:left="2410" w:hanging="425"/>
        <w:jc w:val="both"/>
        <w:rPr>
          <w:rFonts w:ascii="Times New Roman" w:hAnsi="Times New Roman" w:cs="Times New Roman"/>
          <w:sz w:val="24"/>
          <w:szCs w:val="24"/>
        </w:rPr>
      </w:pPr>
      <w:r w:rsidRPr="00A607F1">
        <w:rPr>
          <w:rFonts w:ascii="Times New Roman" w:hAnsi="Times New Roman" w:cs="Times New Roman"/>
          <w:sz w:val="24"/>
          <w:szCs w:val="24"/>
        </w:rPr>
        <w:t>Semua pelaku usaha, kecuali pelaku usaha mikro, perusahaan di bidang usaha hulu migas, perbankan, lembaga keuangan non-bank dan asuransi.</w:t>
      </w:r>
    </w:p>
    <w:p w14:paraId="27BC9039" w14:textId="07F5AE7B" w:rsidR="004E5143" w:rsidRDefault="004E5143" w:rsidP="004E5143">
      <w:pPr>
        <w:pStyle w:val="ListParagraph"/>
        <w:spacing w:line="360" w:lineRule="auto"/>
        <w:ind w:left="2410"/>
        <w:jc w:val="both"/>
        <w:rPr>
          <w:rFonts w:ascii="Times New Roman" w:hAnsi="Times New Roman" w:cs="Times New Roman"/>
          <w:sz w:val="24"/>
          <w:szCs w:val="24"/>
        </w:rPr>
      </w:pPr>
    </w:p>
    <w:p w14:paraId="77335B01" w14:textId="77777777" w:rsidR="004E5143" w:rsidRPr="00E0005F" w:rsidRDefault="004E5143" w:rsidP="004E5143">
      <w:pPr>
        <w:pStyle w:val="ListParagraph"/>
        <w:spacing w:line="360" w:lineRule="auto"/>
        <w:ind w:left="2410"/>
        <w:jc w:val="both"/>
        <w:rPr>
          <w:rFonts w:ascii="Times New Roman" w:hAnsi="Times New Roman" w:cs="Times New Roman"/>
          <w:sz w:val="24"/>
          <w:szCs w:val="24"/>
        </w:rPr>
      </w:pPr>
    </w:p>
    <w:p w14:paraId="33D786FB" w14:textId="2B1DDAA7" w:rsidR="00D66533" w:rsidRPr="00A607F1" w:rsidRDefault="00D66533" w:rsidP="002C352A">
      <w:pPr>
        <w:pStyle w:val="ListParagraph"/>
        <w:numPr>
          <w:ilvl w:val="0"/>
          <w:numId w:val="19"/>
        </w:numPr>
        <w:spacing w:line="360" w:lineRule="auto"/>
        <w:ind w:left="1985" w:hanging="425"/>
        <w:jc w:val="both"/>
        <w:rPr>
          <w:rFonts w:ascii="Times New Roman" w:hAnsi="Times New Roman" w:cs="Times New Roman"/>
          <w:sz w:val="24"/>
          <w:szCs w:val="24"/>
        </w:rPr>
      </w:pPr>
      <w:r w:rsidRPr="00A607F1">
        <w:rPr>
          <w:rFonts w:ascii="Times New Roman" w:hAnsi="Times New Roman" w:cs="Times New Roman"/>
          <w:sz w:val="24"/>
          <w:szCs w:val="24"/>
        </w:rPr>
        <w:lastRenderedPageBreak/>
        <w:t xml:space="preserve">Waktu pelaporan LKPM </w:t>
      </w:r>
    </w:p>
    <w:p w14:paraId="4745C1E9" w14:textId="5CEF6927" w:rsidR="004E5143" w:rsidRPr="004E5143" w:rsidRDefault="00D66533" w:rsidP="004E5143">
      <w:pPr>
        <w:pStyle w:val="ListParagraph"/>
        <w:spacing w:line="360" w:lineRule="auto"/>
        <w:ind w:left="1985"/>
        <w:jc w:val="both"/>
        <w:rPr>
          <w:rFonts w:ascii="Times New Roman" w:hAnsi="Times New Roman" w:cs="Times New Roman"/>
          <w:sz w:val="24"/>
          <w:szCs w:val="24"/>
        </w:rPr>
      </w:pPr>
      <w:r w:rsidRPr="00A607F1">
        <w:rPr>
          <w:rFonts w:ascii="Times New Roman" w:hAnsi="Times New Roman" w:cs="Times New Roman"/>
          <w:sz w:val="24"/>
          <w:szCs w:val="24"/>
        </w:rPr>
        <w:t xml:space="preserve">Berdasarkan ketentuan penyampaian LKPM Pasal 32 ayat 4 Peraturan BKPM No. 5 Tahun 2021 yaitu bagi usaha kecil setiap 6 (enam) bulan dalam satu tahun laporan dan bagi pelaku usaha menengah dan besar setiap 3 (tiga) bulan dalam satu tahun. LKPM wajin disampaikan secara online melalui Sistem </w:t>
      </w:r>
      <w:r w:rsidR="002F7E2F" w:rsidRPr="002F7E2F">
        <w:rPr>
          <w:rFonts w:ascii="Times New Roman" w:hAnsi="Times New Roman" w:cs="Times New Roman"/>
          <w:i/>
          <w:iCs/>
          <w:sz w:val="24"/>
          <w:szCs w:val="24"/>
        </w:rPr>
        <w:t xml:space="preserve">Online Single Submission </w:t>
      </w:r>
      <w:r w:rsidRPr="00A607F1">
        <w:rPr>
          <w:rFonts w:ascii="Times New Roman" w:hAnsi="Times New Roman" w:cs="Times New Roman"/>
          <w:sz w:val="24"/>
          <w:szCs w:val="24"/>
        </w:rPr>
        <w:t xml:space="preserve">(OSS). </w:t>
      </w:r>
    </w:p>
    <w:p w14:paraId="49204B5D" w14:textId="6F633523" w:rsidR="004E5143" w:rsidRDefault="004E5143" w:rsidP="004E5143">
      <w:pPr>
        <w:pStyle w:val="ListParagraph"/>
        <w:spacing w:line="360" w:lineRule="auto"/>
        <w:ind w:left="1985"/>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665408" behindDoc="0" locked="0" layoutInCell="1" allowOverlap="1" wp14:anchorId="1AF28064" wp14:editId="53EEE534">
                <wp:simplePos x="0" y="0"/>
                <wp:positionH relativeFrom="column">
                  <wp:posOffset>1231900</wp:posOffset>
                </wp:positionH>
                <wp:positionV relativeFrom="paragraph">
                  <wp:posOffset>2955290</wp:posOffset>
                </wp:positionV>
                <wp:extent cx="3830955" cy="635"/>
                <wp:effectExtent l="0" t="0" r="0" b="0"/>
                <wp:wrapThrough wrapText="bothSides">
                  <wp:wrapPolygon edited="0">
                    <wp:start x="0" y="0"/>
                    <wp:lineTo x="0" y="21600"/>
                    <wp:lineTo x="21600" y="21600"/>
                    <wp:lineTo x="21600" y="0"/>
                  </wp:wrapPolygon>
                </wp:wrapThrough>
                <wp:docPr id="2" name="Text Box 2"/>
                <wp:cNvGraphicFramePr/>
                <a:graphic xmlns:a="http://schemas.openxmlformats.org/drawingml/2006/main">
                  <a:graphicData uri="http://schemas.microsoft.com/office/word/2010/wordprocessingShape">
                    <wps:wsp>
                      <wps:cNvSpPr txBox="1"/>
                      <wps:spPr>
                        <a:xfrm>
                          <a:off x="0" y="0"/>
                          <a:ext cx="3830955" cy="635"/>
                        </a:xfrm>
                        <a:prstGeom prst="rect">
                          <a:avLst/>
                        </a:prstGeom>
                        <a:solidFill>
                          <a:prstClr val="white"/>
                        </a:solidFill>
                        <a:ln>
                          <a:noFill/>
                        </a:ln>
                      </wps:spPr>
                      <wps:txbx>
                        <w:txbxContent>
                          <w:p w14:paraId="72B82800" w14:textId="3915C09A" w:rsidR="004E5143" w:rsidRPr="008155A1" w:rsidRDefault="004E5143" w:rsidP="008155A1">
                            <w:pPr>
                              <w:pStyle w:val="Caption"/>
                              <w:jc w:val="center"/>
                              <w:rPr>
                                <w:rFonts w:ascii="Times New Roman" w:hAnsi="Times New Roman" w:cs="Times New Roman"/>
                                <w:i w:val="0"/>
                                <w:iCs w:val="0"/>
                                <w:noProof/>
                                <w:color w:val="auto"/>
                                <w:sz w:val="24"/>
                                <w:szCs w:val="24"/>
                              </w:rPr>
                            </w:pPr>
                            <w:r w:rsidRPr="008155A1">
                              <w:rPr>
                                <w:rFonts w:ascii="Times New Roman" w:hAnsi="Times New Roman" w:cs="Times New Roman"/>
                                <w:i w:val="0"/>
                                <w:iCs w:val="0"/>
                                <w:color w:val="auto"/>
                                <w:sz w:val="24"/>
                                <w:szCs w:val="24"/>
                              </w:rPr>
                              <w:t>Sumber:  Data DPMPTSP Kota Semarang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F28064" id="Text Box 2" o:spid="_x0000_s1027" type="#_x0000_t202" style="position:absolute;left:0;text-align:left;margin-left:97pt;margin-top:232.7pt;width:301.6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nEhLgIAAGQEAAAOAAAAZHJzL2Uyb0RvYy54bWysVE1v2zAMvQ/YfxB0X5wPpOiCOEWWIsOA&#10;oC2QDD0rshwbkESNUmJ3v36UbKddt9Owi0yRFKX3HunlXWs0uyj0NdicT0ZjzpSVUNT2lPPvh+2n&#10;W858ELYQGqzK+Yvy/G718cOycQs1hQp0oZBREesXjct5FYJbZJmXlTLCj8ApS8ES0IhAWzxlBYqG&#10;qhudTcfjm6wBLByCVN6T974L8lWqX5ZKhsey9CownXN6W0grpvUY12y1FIsTClfVsn+G+IdXGFFb&#10;uvRa6l4Ewc5Y/1HK1BLBQxlGEkwGZVlLlTAQmsn4HZp9JZxKWIgc7640+f9XVj5cnpDVRc6nnFlh&#10;SKKDagP7Ai2bRnYa5xeUtHeUFlpyk8qD35Mzgm5LNPFLcBjFieeXK7exmCTn7HY2/jyfcyYpdjOb&#10;xxrZ61GHPnxVYFg0co4kXOJTXHY+dKlDSrzJg66Lba113MTARiO7CBK5qeqg+uK/ZWkbcy3EU13B&#10;6Mkivg5HtEJ7bBMbV4xHKF4IOkLXOt7JbU337YQPTwKpVwgt9X94pKXU0OQceouzCvDn3/wxnySk&#10;KGcN9V7O/Y+zQMWZ/mZJ3Niog4GDcRwMezYbIKQTmiwnk0kHMOjBLBHMM43FOt5CIWEl3ZXzMJib&#10;0E0AjZVU63VKonZ0Iuzs3slYeuD10D4LdL0qgcR8gKErxeKdOF1uksetz4GYTspFXjsWe7qplZP2&#10;/djFWXm7T1mvP4fVLwAAAP//AwBQSwMEFAAGAAgAAAAhAMbbBTziAAAACwEAAA8AAABkcnMvZG93&#10;bnJldi54bWxMj8FOwzAQRO9I/IO1SFxQ60DdlIY4VVXBgV4q0l64ubGbBOJ1ZDtt+HsWLnCc2dHs&#10;m3w12o6djQ+tQwn30wSYwcrpFmsJh/3L5BFYiAq16hwaCV8mwKq4vspVpt0F38y5jDWjEgyZktDE&#10;2Gech6oxVoWp6w3S7eS8VZGkr7n26kLltuMPSZJyq1qkD43qzaYx1Wc5WAk78b5r7obT83YtZv71&#10;MGzSj7qU8vZmXD8Bi2aMf2H4wSd0KIjp6AbUgXWkl4K2RAkinQtglFgsFzNgx19nDrzI+f8NxTcA&#10;AAD//wMAUEsBAi0AFAAGAAgAAAAhALaDOJL+AAAA4QEAABMAAAAAAAAAAAAAAAAAAAAAAFtDb250&#10;ZW50X1R5cGVzXS54bWxQSwECLQAUAAYACAAAACEAOP0h/9YAAACUAQAACwAAAAAAAAAAAAAAAAAv&#10;AQAAX3JlbHMvLnJlbHNQSwECLQAUAAYACAAAACEAOE5xIS4CAABkBAAADgAAAAAAAAAAAAAAAAAu&#10;AgAAZHJzL2Uyb0RvYy54bWxQSwECLQAUAAYACAAAACEAxtsFPOIAAAALAQAADwAAAAAAAAAAAAAA&#10;AACIBAAAZHJzL2Rvd25yZXYueG1sUEsFBgAAAAAEAAQA8wAAAJcFAAAAAA==&#10;" stroked="f">
                <v:textbox style="mso-fit-shape-to-text:t" inset="0,0,0,0">
                  <w:txbxContent>
                    <w:p w14:paraId="72B82800" w14:textId="3915C09A" w:rsidR="004E5143" w:rsidRPr="008155A1" w:rsidRDefault="004E5143" w:rsidP="008155A1">
                      <w:pPr>
                        <w:pStyle w:val="Caption"/>
                        <w:jc w:val="center"/>
                        <w:rPr>
                          <w:rFonts w:ascii="Times New Roman" w:hAnsi="Times New Roman" w:cs="Times New Roman"/>
                          <w:i w:val="0"/>
                          <w:iCs w:val="0"/>
                          <w:noProof/>
                          <w:color w:val="auto"/>
                          <w:sz w:val="24"/>
                          <w:szCs w:val="24"/>
                        </w:rPr>
                      </w:pPr>
                      <w:r w:rsidRPr="008155A1">
                        <w:rPr>
                          <w:rFonts w:ascii="Times New Roman" w:hAnsi="Times New Roman" w:cs="Times New Roman"/>
                          <w:i w:val="0"/>
                          <w:iCs w:val="0"/>
                          <w:color w:val="auto"/>
                          <w:sz w:val="24"/>
                          <w:szCs w:val="24"/>
                        </w:rPr>
                        <w:t>Sumber:  Data DPMPTSP Kota Semarang</w:t>
                      </w:r>
                    </w:p>
                  </w:txbxContent>
                </v:textbox>
                <w10:wrap type="through"/>
              </v:shape>
            </w:pict>
          </mc:Fallback>
        </mc:AlternateContent>
      </w:r>
      <w:r w:rsidRPr="00A607F1">
        <w:rPr>
          <w:rFonts w:ascii="Times New Roman" w:hAnsi="Times New Roman" w:cs="Times New Roman"/>
          <w:noProof/>
          <w:sz w:val="24"/>
          <w:szCs w:val="24"/>
        </w:rPr>
        <w:drawing>
          <wp:anchor distT="0" distB="0" distL="114300" distR="114300" simplePos="0" relativeHeight="251663360" behindDoc="0" locked="0" layoutInCell="1" allowOverlap="1" wp14:anchorId="7ACBB864" wp14:editId="28A2F30C">
            <wp:simplePos x="0" y="0"/>
            <wp:positionH relativeFrom="column">
              <wp:posOffset>1231900</wp:posOffset>
            </wp:positionH>
            <wp:positionV relativeFrom="paragraph">
              <wp:posOffset>558800</wp:posOffset>
            </wp:positionV>
            <wp:extent cx="3830955" cy="2339340"/>
            <wp:effectExtent l="0" t="0" r="0" b="3810"/>
            <wp:wrapThrough wrapText="bothSides">
              <wp:wrapPolygon edited="0">
                <wp:start x="0" y="0"/>
                <wp:lineTo x="0" y="21459"/>
                <wp:lineTo x="21482" y="21459"/>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830955" cy="2339340"/>
                    </a:xfrm>
                    <a:prstGeom prst="rect">
                      <a:avLst/>
                    </a:prstGeom>
                  </pic:spPr>
                </pic:pic>
              </a:graphicData>
            </a:graphic>
            <wp14:sizeRelH relativeFrom="page">
              <wp14:pctWidth>0</wp14:pctWidth>
            </wp14:sizeRelH>
            <wp14:sizeRelV relativeFrom="page">
              <wp14:pctHeight>0</wp14:pctHeight>
            </wp14:sizeRelV>
          </wp:anchor>
        </w:drawing>
      </w:r>
    </w:p>
    <w:p w14:paraId="4BFA6F22" w14:textId="3465FB6B" w:rsidR="003F3F0E" w:rsidRDefault="003F3F0E" w:rsidP="003F3F0E">
      <w:pPr>
        <w:pStyle w:val="Caption"/>
        <w:ind w:left="840" w:firstLine="720"/>
        <w:jc w:val="center"/>
        <w:rPr>
          <w:rFonts w:ascii="Times New Roman" w:hAnsi="Times New Roman" w:cs="Times New Roman"/>
          <w:b/>
          <w:bCs/>
          <w:i w:val="0"/>
          <w:iCs w:val="0"/>
          <w:color w:val="auto"/>
          <w:sz w:val="24"/>
          <w:szCs w:val="24"/>
        </w:rPr>
      </w:pPr>
      <w:bookmarkStart w:id="250" w:name="_Toc200789986"/>
      <w:bookmarkStart w:id="251" w:name="_Toc200790737"/>
      <w:r w:rsidRPr="003F3F0E">
        <w:rPr>
          <w:rFonts w:ascii="Times New Roman" w:hAnsi="Times New Roman" w:cs="Times New Roman"/>
          <w:b/>
          <w:bCs/>
          <w:i w:val="0"/>
          <w:iCs w:val="0"/>
          <w:color w:val="auto"/>
          <w:sz w:val="24"/>
          <w:szCs w:val="24"/>
        </w:rPr>
        <w:t xml:space="preserve">Gambar 3. </w:t>
      </w:r>
      <w:r w:rsidRPr="003F3F0E">
        <w:rPr>
          <w:rFonts w:ascii="Times New Roman" w:hAnsi="Times New Roman" w:cs="Times New Roman"/>
          <w:b/>
          <w:bCs/>
          <w:i w:val="0"/>
          <w:iCs w:val="0"/>
          <w:color w:val="auto"/>
          <w:sz w:val="24"/>
          <w:szCs w:val="24"/>
        </w:rPr>
        <w:fldChar w:fldCharType="begin"/>
      </w:r>
      <w:r w:rsidRPr="003F3F0E">
        <w:rPr>
          <w:rFonts w:ascii="Times New Roman" w:hAnsi="Times New Roman" w:cs="Times New Roman"/>
          <w:b/>
          <w:bCs/>
          <w:i w:val="0"/>
          <w:iCs w:val="0"/>
          <w:color w:val="auto"/>
          <w:sz w:val="24"/>
          <w:szCs w:val="24"/>
        </w:rPr>
        <w:instrText xml:space="preserve"> SEQ Gambar_3. \* ARABIC </w:instrText>
      </w:r>
      <w:r w:rsidRPr="003F3F0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2</w:t>
      </w:r>
      <w:r w:rsidRPr="003F3F0E">
        <w:rPr>
          <w:rFonts w:ascii="Times New Roman" w:hAnsi="Times New Roman" w:cs="Times New Roman"/>
          <w:b/>
          <w:bCs/>
          <w:i w:val="0"/>
          <w:iCs w:val="0"/>
          <w:color w:val="auto"/>
          <w:sz w:val="24"/>
          <w:szCs w:val="24"/>
        </w:rPr>
        <w:fldChar w:fldCharType="end"/>
      </w:r>
      <w:r w:rsidRPr="003F3F0E">
        <w:rPr>
          <w:rFonts w:ascii="Times New Roman" w:hAnsi="Times New Roman" w:cs="Times New Roman"/>
          <w:b/>
          <w:bCs/>
          <w:i w:val="0"/>
          <w:iCs w:val="0"/>
          <w:color w:val="auto"/>
          <w:sz w:val="24"/>
          <w:szCs w:val="24"/>
        </w:rPr>
        <w:t xml:space="preserve"> Waktu Pelaporan LKPM</w:t>
      </w:r>
      <w:bookmarkEnd w:id="250"/>
      <w:bookmarkEnd w:id="251"/>
    </w:p>
    <w:p w14:paraId="29BE2F3E" w14:textId="77777777" w:rsidR="003F3F0E" w:rsidRPr="003F3F0E" w:rsidRDefault="003F3F0E" w:rsidP="003F3F0E"/>
    <w:p w14:paraId="2716573A" w14:textId="3949BCA6" w:rsidR="00BF481C" w:rsidRPr="004E5143" w:rsidRDefault="00BF481C" w:rsidP="004E5143">
      <w:pPr>
        <w:spacing w:line="360" w:lineRule="auto"/>
        <w:jc w:val="both"/>
        <w:rPr>
          <w:rFonts w:ascii="Times New Roman" w:hAnsi="Times New Roman" w:cs="Times New Roman"/>
          <w:sz w:val="24"/>
          <w:szCs w:val="24"/>
        </w:rPr>
      </w:pPr>
    </w:p>
    <w:p w14:paraId="35EF2398" w14:textId="13E3E2BA" w:rsidR="00A33CF7" w:rsidRPr="00A607F1" w:rsidRDefault="00BF481C" w:rsidP="002C352A">
      <w:pPr>
        <w:pStyle w:val="ListParagraph"/>
        <w:numPr>
          <w:ilvl w:val="0"/>
          <w:numId w:val="19"/>
        </w:numPr>
        <w:spacing w:line="360" w:lineRule="auto"/>
        <w:ind w:left="1985" w:hanging="425"/>
        <w:jc w:val="both"/>
        <w:rPr>
          <w:rFonts w:ascii="Times New Roman" w:hAnsi="Times New Roman" w:cs="Times New Roman"/>
          <w:sz w:val="24"/>
          <w:szCs w:val="24"/>
        </w:rPr>
      </w:pPr>
      <w:r w:rsidRPr="00A607F1">
        <w:rPr>
          <w:rFonts w:ascii="Times New Roman" w:hAnsi="Times New Roman" w:cs="Times New Roman"/>
          <w:sz w:val="24"/>
          <w:szCs w:val="24"/>
        </w:rPr>
        <w:t>Alur penyampaian LKPM</w:t>
      </w:r>
    </w:p>
    <w:p w14:paraId="3A011F3E" w14:textId="054B58BA" w:rsidR="00BF481C" w:rsidRPr="00A607F1" w:rsidRDefault="00BF481C" w:rsidP="004E5143">
      <w:pPr>
        <w:pStyle w:val="ListParagraph"/>
        <w:spacing w:line="360" w:lineRule="auto"/>
        <w:ind w:left="2410" w:hanging="425"/>
        <w:jc w:val="both"/>
        <w:rPr>
          <w:rFonts w:ascii="Times New Roman" w:hAnsi="Times New Roman" w:cs="Times New Roman"/>
          <w:sz w:val="24"/>
          <w:szCs w:val="24"/>
        </w:rPr>
      </w:pPr>
      <w:r w:rsidRPr="00A607F1">
        <w:rPr>
          <w:rFonts w:ascii="Times New Roman" w:hAnsi="Times New Roman" w:cs="Times New Roman"/>
          <w:sz w:val="24"/>
          <w:szCs w:val="24"/>
        </w:rPr>
        <w:t>Penyampaian LKPM dapat dilakukan dengan 2 (dua) tahap yaitu:</w:t>
      </w:r>
    </w:p>
    <w:p w14:paraId="210816CD" w14:textId="55DC9B3F" w:rsidR="00BF481C" w:rsidRPr="00A607F1" w:rsidRDefault="00BF481C" w:rsidP="002C352A">
      <w:pPr>
        <w:pStyle w:val="ListParagraph"/>
        <w:numPr>
          <w:ilvl w:val="0"/>
          <w:numId w:val="21"/>
        </w:numPr>
        <w:spacing w:line="360" w:lineRule="auto"/>
        <w:ind w:left="2410"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Secara online melalui </w:t>
      </w:r>
      <w:hyperlink r:id="rId21" w:history="1">
        <w:r w:rsidRPr="00A607F1">
          <w:rPr>
            <w:rStyle w:val="Hyperlink"/>
            <w:rFonts w:ascii="Times New Roman" w:hAnsi="Times New Roman" w:cs="Times New Roman"/>
            <w:sz w:val="24"/>
            <w:szCs w:val="24"/>
          </w:rPr>
          <w:t>www.oss.go.id</w:t>
        </w:r>
      </w:hyperlink>
    </w:p>
    <w:p w14:paraId="12AABF30" w14:textId="735ED53C" w:rsidR="00A33CF7" w:rsidRPr="00A607F1" w:rsidRDefault="00BF481C" w:rsidP="002C352A">
      <w:pPr>
        <w:pStyle w:val="ListParagraph"/>
        <w:numPr>
          <w:ilvl w:val="0"/>
          <w:numId w:val="21"/>
        </w:numPr>
        <w:spacing w:line="360" w:lineRule="auto"/>
        <w:ind w:left="2410"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Login ke </w:t>
      </w:r>
      <w:hyperlink r:id="rId22" w:history="1">
        <w:r w:rsidRPr="00A607F1">
          <w:rPr>
            <w:rStyle w:val="Hyperlink"/>
            <w:rFonts w:ascii="Times New Roman" w:hAnsi="Times New Roman" w:cs="Times New Roman"/>
            <w:sz w:val="24"/>
            <w:szCs w:val="24"/>
          </w:rPr>
          <w:t>www.oss.go.id</w:t>
        </w:r>
      </w:hyperlink>
      <w:r w:rsidRPr="00A607F1">
        <w:rPr>
          <w:rFonts w:ascii="Times New Roman" w:hAnsi="Times New Roman" w:cs="Times New Roman"/>
          <w:sz w:val="24"/>
          <w:szCs w:val="24"/>
        </w:rPr>
        <w:t xml:space="preserve"> kemudian klik Menu Pelaporan LKPM</w:t>
      </w:r>
    </w:p>
    <w:p w14:paraId="1C40BA19" w14:textId="117897EB" w:rsidR="00A33CF7" w:rsidRPr="00A607F1" w:rsidRDefault="00170ADC" w:rsidP="005223D8">
      <w:pPr>
        <w:pStyle w:val="ListParagraph"/>
        <w:numPr>
          <w:ilvl w:val="0"/>
          <w:numId w:val="35"/>
        </w:numPr>
        <w:spacing w:line="360" w:lineRule="auto"/>
        <w:ind w:left="1560" w:hanging="425"/>
        <w:jc w:val="both"/>
        <w:rPr>
          <w:rFonts w:ascii="Times New Roman" w:hAnsi="Times New Roman" w:cs="Times New Roman"/>
          <w:sz w:val="24"/>
          <w:szCs w:val="24"/>
        </w:rPr>
      </w:pPr>
      <w:r w:rsidRPr="00A607F1">
        <w:rPr>
          <w:rFonts w:ascii="Times New Roman" w:hAnsi="Times New Roman" w:cs="Times New Roman"/>
          <w:sz w:val="24"/>
          <w:szCs w:val="24"/>
        </w:rPr>
        <w:t xml:space="preserve">Kemitraan </w:t>
      </w:r>
    </w:p>
    <w:p w14:paraId="2275AAFC" w14:textId="15FC2076" w:rsidR="00E0005F" w:rsidRPr="00E0005F" w:rsidRDefault="00E0005F" w:rsidP="005223D8">
      <w:pPr>
        <w:pStyle w:val="ListParagraph"/>
        <w:numPr>
          <w:ilvl w:val="0"/>
          <w:numId w:val="35"/>
        </w:numPr>
        <w:spacing w:line="360" w:lineRule="auto"/>
        <w:ind w:left="1560" w:hanging="425"/>
        <w:jc w:val="both"/>
        <w:rPr>
          <w:rFonts w:ascii="Times New Roman" w:hAnsi="Times New Roman" w:cs="Times New Roman"/>
          <w:sz w:val="24"/>
          <w:szCs w:val="24"/>
        </w:rPr>
      </w:pPr>
      <w:r w:rsidRPr="00E0005F">
        <w:rPr>
          <w:rFonts w:ascii="Times New Roman" w:hAnsi="Times New Roman" w:cs="Times New Roman"/>
          <w:sz w:val="24"/>
          <w:szCs w:val="24"/>
        </w:rPr>
        <w:t>Temu Bisnis</w:t>
      </w:r>
    </w:p>
    <w:p w14:paraId="037266DB" w14:textId="0E7677A1" w:rsidR="00E0005F" w:rsidRDefault="00E0005F" w:rsidP="005223D8">
      <w:pPr>
        <w:pStyle w:val="ListParagraph"/>
        <w:numPr>
          <w:ilvl w:val="0"/>
          <w:numId w:val="35"/>
        </w:numPr>
        <w:spacing w:line="360" w:lineRule="auto"/>
        <w:ind w:left="1560" w:hanging="425"/>
        <w:jc w:val="both"/>
        <w:rPr>
          <w:rFonts w:ascii="Times New Roman" w:hAnsi="Times New Roman" w:cs="Times New Roman"/>
          <w:sz w:val="24"/>
          <w:szCs w:val="24"/>
        </w:rPr>
      </w:pPr>
      <w:r>
        <w:rPr>
          <w:rFonts w:ascii="Times New Roman" w:hAnsi="Times New Roman" w:cs="Times New Roman"/>
          <w:sz w:val="24"/>
          <w:szCs w:val="24"/>
        </w:rPr>
        <w:t>Sharing Session</w:t>
      </w:r>
    </w:p>
    <w:p w14:paraId="07311F43" w14:textId="4F8A46A0" w:rsidR="00D36161" w:rsidRPr="000D6F89" w:rsidRDefault="00D36161" w:rsidP="000D6F89">
      <w:pPr>
        <w:rPr>
          <w:rFonts w:ascii="Times New Roman" w:hAnsi="Times New Roman" w:cs="Times New Roman"/>
          <w:sz w:val="24"/>
          <w:szCs w:val="24"/>
        </w:rPr>
      </w:pPr>
      <w:bookmarkStart w:id="252" w:name="_Toc200560967"/>
      <w:bookmarkStart w:id="253" w:name="_Toc200790246"/>
      <w:bookmarkStart w:id="254" w:name="_Toc200844331"/>
      <w:bookmarkStart w:id="255" w:name="_Toc200846474"/>
    </w:p>
    <w:p w14:paraId="4C774B11" w14:textId="4FBB3300" w:rsidR="00127D65" w:rsidRDefault="00127D65" w:rsidP="00FB3D34">
      <w:pPr>
        <w:pStyle w:val="Heading1"/>
        <w:spacing w:line="360" w:lineRule="auto"/>
        <w:jc w:val="center"/>
        <w:rPr>
          <w:rFonts w:ascii="Times New Roman" w:hAnsi="Times New Roman" w:cs="Times New Roman"/>
          <w:b/>
          <w:bCs/>
          <w:color w:val="auto"/>
          <w:sz w:val="24"/>
          <w:szCs w:val="24"/>
        </w:rPr>
      </w:pPr>
      <w:bookmarkStart w:id="256" w:name="_Toc202898300"/>
      <w:r w:rsidRPr="00E170B3">
        <w:rPr>
          <w:rFonts w:ascii="Times New Roman" w:hAnsi="Times New Roman" w:cs="Times New Roman"/>
          <w:b/>
          <w:bCs/>
          <w:color w:val="auto"/>
          <w:sz w:val="24"/>
          <w:szCs w:val="24"/>
        </w:rPr>
        <w:lastRenderedPageBreak/>
        <w:t>BAB IV</w:t>
      </w:r>
      <w:r>
        <w:rPr>
          <w:rFonts w:ascii="Times New Roman" w:hAnsi="Times New Roman" w:cs="Times New Roman"/>
          <w:b/>
          <w:bCs/>
          <w:color w:val="auto"/>
          <w:sz w:val="24"/>
          <w:szCs w:val="24"/>
        </w:rPr>
        <w:br/>
      </w:r>
      <w:r w:rsidR="002F2231">
        <w:rPr>
          <w:rFonts w:ascii="Times New Roman" w:hAnsi="Times New Roman" w:cs="Times New Roman"/>
          <w:b/>
          <w:bCs/>
          <w:color w:val="auto"/>
          <w:sz w:val="24"/>
          <w:szCs w:val="24"/>
        </w:rPr>
        <w:t xml:space="preserve">HASIL DAN </w:t>
      </w:r>
      <w:r w:rsidRPr="00E170B3">
        <w:rPr>
          <w:rFonts w:ascii="Times New Roman" w:hAnsi="Times New Roman" w:cs="Times New Roman"/>
          <w:b/>
          <w:bCs/>
          <w:color w:val="auto"/>
          <w:sz w:val="24"/>
          <w:szCs w:val="24"/>
        </w:rPr>
        <w:t>PEMBAHASAN</w:t>
      </w:r>
      <w:bookmarkEnd w:id="252"/>
      <w:bookmarkEnd w:id="253"/>
      <w:bookmarkEnd w:id="254"/>
      <w:bookmarkEnd w:id="255"/>
      <w:bookmarkEnd w:id="256"/>
    </w:p>
    <w:p w14:paraId="5BA075F8" w14:textId="77777777" w:rsidR="00015088" w:rsidRPr="00015088" w:rsidRDefault="00015088" w:rsidP="00015088"/>
    <w:p w14:paraId="1787B175" w14:textId="5BF6AA2A" w:rsidR="00127D65" w:rsidRDefault="002F2231" w:rsidP="000268EE">
      <w:pPr>
        <w:pStyle w:val="Heading2"/>
        <w:numPr>
          <w:ilvl w:val="0"/>
          <w:numId w:val="64"/>
        </w:numPr>
        <w:spacing w:line="360" w:lineRule="auto"/>
        <w:rPr>
          <w:rFonts w:ascii="Times New Roman" w:hAnsi="Times New Roman" w:cs="Times New Roman"/>
          <w:b/>
          <w:bCs/>
          <w:color w:val="000000" w:themeColor="text1"/>
          <w:sz w:val="24"/>
          <w:szCs w:val="24"/>
        </w:rPr>
      </w:pPr>
      <w:bookmarkStart w:id="257" w:name="_Toc202898301"/>
      <w:r w:rsidRPr="002F2231">
        <w:rPr>
          <w:rFonts w:ascii="Times New Roman" w:hAnsi="Times New Roman" w:cs="Times New Roman"/>
          <w:b/>
          <w:bCs/>
          <w:color w:val="000000" w:themeColor="text1"/>
          <w:sz w:val="24"/>
          <w:szCs w:val="24"/>
        </w:rPr>
        <w:t>Proses Pengumpulan Data</w:t>
      </w:r>
      <w:bookmarkEnd w:id="257"/>
    </w:p>
    <w:p w14:paraId="7228B3CA" w14:textId="76E773F5" w:rsidR="002F2231" w:rsidRDefault="002F2231" w:rsidP="002F2231">
      <w:pPr>
        <w:pStyle w:val="ListParagraph"/>
        <w:spacing w:line="360" w:lineRule="auto"/>
        <w:ind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Data-data yang peneliti dapatkan melalui pengamatan, dokumentasi serta wawancara mendalam sebagaimana penulis telah uraikan melalui analisis data kualitatif yang selanjutnya diidentifikasi agar sesuai dengan tujuan penelitian yang diharapkan. Pengamatan melalui wawancara telah peneliti lakukan yaitu mengumpulkan data mengenai </w:t>
      </w:r>
      <w:r>
        <w:rPr>
          <w:rFonts w:ascii="Times New Roman" w:hAnsi="Times New Roman" w:cs="Times New Roman"/>
          <w:sz w:val="24"/>
          <w:szCs w:val="24"/>
        </w:rPr>
        <w:t xml:space="preserve">bagaimana peran </w:t>
      </w:r>
      <w:r w:rsidRPr="00E170B3">
        <w:rPr>
          <w:rFonts w:ascii="Times New Roman" w:hAnsi="Times New Roman" w:cs="Times New Roman"/>
          <w:sz w:val="24"/>
          <w:szCs w:val="24"/>
        </w:rPr>
        <w:t>Dinas Penanaman Modal</w:t>
      </w:r>
      <w:r>
        <w:rPr>
          <w:rFonts w:ascii="Times New Roman" w:hAnsi="Times New Roman" w:cs="Times New Roman"/>
          <w:sz w:val="24"/>
          <w:szCs w:val="24"/>
        </w:rPr>
        <w:t xml:space="preserve"> dan Pelayanan Terpadu Satu Pintu (DPMPTSP) Kota Semarang, faktor pendukung dan penghambat dalam meningkatkan investasi serta hubungan peran pemerintah dan investasi dalam Perspektif Ekonomi Islam. </w:t>
      </w:r>
      <w:r w:rsidRPr="00E170B3">
        <w:rPr>
          <w:rFonts w:ascii="Times New Roman" w:hAnsi="Times New Roman" w:cs="Times New Roman"/>
          <w:sz w:val="24"/>
          <w:szCs w:val="24"/>
        </w:rPr>
        <w:t>Selaras dengan data yang peneliti dapatkan dilapangan bahwa peran pemerintah dalam mengatur kegiatan investasi sangat penting untuk menciptakaan iklim yang kondusif bagi pertumbuhan ekonomi</w:t>
      </w:r>
      <w:r>
        <w:rPr>
          <w:rFonts w:ascii="Times New Roman" w:hAnsi="Times New Roman" w:cs="Times New Roman"/>
          <w:sz w:val="24"/>
          <w:szCs w:val="24"/>
        </w:rPr>
        <w:t>.</w:t>
      </w:r>
      <w:r w:rsidRPr="00E170B3">
        <w:rPr>
          <w:rFonts w:ascii="Times New Roman" w:hAnsi="Times New Roman" w:cs="Times New Roman"/>
          <w:sz w:val="24"/>
          <w:szCs w:val="24"/>
        </w:rPr>
        <w:t xml:space="preserve"> </w:t>
      </w:r>
      <w:r>
        <w:rPr>
          <w:rFonts w:ascii="Times New Roman" w:hAnsi="Times New Roman" w:cs="Times New Roman"/>
          <w:sz w:val="24"/>
          <w:szCs w:val="24"/>
        </w:rPr>
        <w:t>K</w:t>
      </w:r>
      <w:r w:rsidRPr="00E170B3">
        <w:rPr>
          <w:rFonts w:ascii="Times New Roman" w:hAnsi="Times New Roman" w:cs="Times New Roman"/>
          <w:sz w:val="24"/>
          <w:szCs w:val="24"/>
        </w:rPr>
        <w:t>ebijakan yang tepat mampu memberikan kepastian hukum bagi investor, melindungi kepentingan masyarakat, dan mendorong aliran investasi yang berkelanjutan.</w:t>
      </w:r>
      <w:r w:rsidRPr="00541863">
        <w:rPr>
          <w:rStyle w:val="FootnoteReference"/>
        </w:rPr>
        <w:footnoteReference w:id="72"/>
      </w:r>
      <w:r w:rsidRPr="00E170B3">
        <w:rPr>
          <w:rFonts w:ascii="Times New Roman" w:hAnsi="Times New Roman" w:cs="Times New Roman"/>
          <w:sz w:val="24"/>
          <w:szCs w:val="24"/>
        </w:rPr>
        <w:t xml:space="preserve"> </w:t>
      </w:r>
    </w:p>
    <w:p w14:paraId="63F77F8E" w14:textId="77777777" w:rsidR="002F2231" w:rsidRDefault="002F2231" w:rsidP="002F2231">
      <w:pPr>
        <w:pStyle w:val="ListParagraph"/>
        <w:spacing w:line="360" w:lineRule="auto"/>
        <w:ind w:firstLine="720"/>
        <w:jc w:val="both"/>
        <w:rPr>
          <w:rFonts w:ascii="Times New Roman" w:hAnsi="Times New Roman" w:cs="Times New Roman"/>
          <w:sz w:val="24"/>
          <w:szCs w:val="24"/>
        </w:rPr>
      </w:pPr>
      <w:r w:rsidRPr="00E170B3">
        <w:rPr>
          <w:rFonts w:ascii="Times New Roman" w:hAnsi="Times New Roman" w:cs="Times New Roman"/>
          <w:sz w:val="24"/>
          <w:szCs w:val="24"/>
        </w:rPr>
        <w:t>Hasil penelitian ini didapatkan dari sumber data yang diperoleh di lapangan dengan menggunakan teknik pengumpulan data yang dilakukan, setelah melakukan observasi partisipatif dan wawancara semi struktur terhadap 5 (lima) informan sebagai berikut:</w:t>
      </w:r>
    </w:p>
    <w:p w14:paraId="28E5629F" w14:textId="7266F24F" w:rsidR="002F2231" w:rsidRPr="003F3F0E" w:rsidRDefault="002F2231" w:rsidP="002F2231">
      <w:pPr>
        <w:pStyle w:val="Caption"/>
        <w:ind w:firstLine="720"/>
        <w:jc w:val="center"/>
        <w:rPr>
          <w:rFonts w:ascii="Times New Roman" w:hAnsi="Times New Roman" w:cs="Times New Roman"/>
          <w:b/>
          <w:bCs/>
          <w:i w:val="0"/>
          <w:iCs w:val="0"/>
          <w:sz w:val="24"/>
          <w:szCs w:val="24"/>
        </w:rPr>
      </w:pPr>
      <w:bookmarkStart w:id="258" w:name="_Toc201304140"/>
      <w:r w:rsidRPr="003F3F0E">
        <w:rPr>
          <w:rFonts w:ascii="Times New Roman" w:hAnsi="Times New Roman" w:cs="Times New Roman"/>
          <w:b/>
          <w:bCs/>
          <w:i w:val="0"/>
          <w:iCs w:val="0"/>
          <w:color w:val="auto"/>
          <w:sz w:val="24"/>
          <w:szCs w:val="24"/>
        </w:rPr>
        <w:t xml:space="preserve">Tabel 4. </w:t>
      </w:r>
      <w:r w:rsidRPr="003F3F0E">
        <w:rPr>
          <w:rFonts w:ascii="Times New Roman" w:hAnsi="Times New Roman" w:cs="Times New Roman"/>
          <w:b/>
          <w:bCs/>
          <w:i w:val="0"/>
          <w:iCs w:val="0"/>
          <w:color w:val="auto"/>
          <w:sz w:val="24"/>
          <w:szCs w:val="24"/>
        </w:rPr>
        <w:fldChar w:fldCharType="begin"/>
      </w:r>
      <w:r w:rsidRPr="003F3F0E">
        <w:rPr>
          <w:rFonts w:ascii="Times New Roman" w:hAnsi="Times New Roman" w:cs="Times New Roman"/>
          <w:b/>
          <w:bCs/>
          <w:i w:val="0"/>
          <w:iCs w:val="0"/>
          <w:color w:val="auto"/>
          <w:sz w:val="24"/>
          <w:szCs w:val="24"/>
        </w:rPr>
        <w:instrText xml:space="preserve"> SEQ Tabel_4. \* ARABIC </w:instrText>
      </w:r>
      <w:r w:rsidRPr="003F3F0E">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1</w:t>
      </w:r>
      <w:r w:rsidRPr="003F3F0E">
        <w:rPr>
          <w:rFonts w:ascii="Times New Roman" w:hAnsi="Times New Roman" w:cs="Times New Roman"/>
          <w:b/>
          <w:bCs/>
          <w:i w:val="0"/>
          <w:iCs w:val="0"/>
          <w:color w:val="auto"/>
          <w:sz w:val="24"/>
          <w:szCs w:val="24"/>
        </w:rPr>
        <w:fldChar w:fldCharType="end"/>
      </w:r>
      <w:r w:rsidRPr="003F3F0E">
        <w:rPr>
          <w:rFonts w:ascii="Times New Roman" w:hAnsi="Times New Roman" w:cs="Times New Roman"/>
          <w:b/>
          <w:bCs/>
          <w:i w:val="0"/>
          <w:iCs w:val="0"/>
          <w:color w:val="auto"/>
          <w:sz w:val="24"/>
          <w:szCs w:val="24"/>
        </w:rPr>
        <w:t xml:space="preserve"> Informasi Informan Penelitian</w:t>
      </w:r>
      <w:bookmarkEnd w:id="258"/>
    </w:p>
    <w:tbl>
      <w:tblPr>
        <w:tblStyle w:val="TableGrid"/>
        <w:tblW w:w="0" w:type="auto"/>
        <w:tblInd w:w="720" w:type="dxa"/>
        <w:tblLook w:val="04A0" w:firstRow="1" w:lastRow="0" w:firstColumn="1" w:lastColumn="0" w:noHBand="0" w:noVBand="1"/>
      </w:tblPr>
      <w:tblGrid>
        <w:gridCol w:w="537"/>
        <w:gridCol w:w="2282"/>
        <w:gridCol w:w="2714"/>
        <w:gridCol w:w="1674"/>
      </w:tblGrid>
      <w:tr w:rsidR="002F2231" w:rsidRPr="00E170B3" w14:paraId="43602595" w14:textId="77777777" w:rsidTr="00E22C80">
        <w:trPr>
          <w:tblHeader/>
        </w:trPr>
        <w:tc>
          <w:tcPr>
            <w:tcW w:w="537" w:type="dxa"/>
            <w:vAlign w:val="center"/>
          </w:tcPr>
          <w:p w14:paraId="03054728" w14:textId="77777777" w:rsidR="002F2231" w:rsidRPr="00E170B3" w:rsidRDefault="002F2231" w:rsidP="00E22C80">
            <w:pPr>
              <w:pStyle w:val="ListParagraph"/>
              <w:spacing w:line="360" w:lineRule="auto"/>
              <w:ind w:left="0"/>
              <w:jc w:val="center"/>
              <w:rPr>
                <w:rFonts w:ascii="Times New Roman" w:hAnsi="Times New Roman" w:cs="Times New Roman"/>
                <w:b/>
                <w:bCs/>
                <w:sz w:val="24"/>
                <w:szCs w:val="24"/>
              </w:rPr>
            </w:pPr>
            <w:r w:rsidRPr="00E170B3">
              <w:rPr>
                <w:rFonts w:ascii="Times New Roman" w:hAnsi="Times New Roman" w:cs="Times New Roman"/>
                <w:b/>
                <w:bCs/>
                <w:sz w:val="24"/>
                <w:szCs w:val="24"/>
              </w:rPr>
              <w:t>No</w:t>
            </w:r>
          </w:p>
        </w:tc>
        <w:tc>
          <w:tcPr>
            <w:tcW w:w="2282" w:type="dxa"/>
            <w:vAlign w:val="center"/>
          </w:tcPr>
          <w:p w14:paraId="7C877164" w14:textId="77777777" w:rsidR="002F2231" w:rsidRPr="00E170B3" w:rsidRDefault="002F2231" w:rsidP="00E22C80">
            <w:pPr>
              <w:pStyle w:val="ListParagraph"/>
              <w:spacing w:line="360" w:lineRule="auto"/>
              <w:ind w:left="0"/>
              <w:jc w:val="center"/>
              <w:rPr>
                <w:rFonts w:ascii="Times New Roman" w:hAnsi="Times New Roman" w:cs="Times New Roman"/>
                <w:b/>
                <w:bCs/>
                <w:sz w:val="24"/>
                <w:szCs w:val="24"/>
              </w:rPr>
            </w:pPr>
            <w:r w:rsidRPr="00E170B3">
              <w:rPr>
                <w:rFonts w:ascii="Times New Roman" w:hAnsi="Times New Roman" w:cs="Times New Roman"/>
                <w:b/>
                <w:bCs/>
                <w:sz w:val="24"/>
                <w:szCs w:val="24"/>
              </w:rPr>
              <w:t>Nama</w:t>
            </w:r>
          </w:p>
        </w:tc>
        <w:tc>
          <w:tcPr>
            <w:tcW w:w="2714" w:type="dxa"/>
            <w:vAlign w:val="center"/>
          </w:tcPr>
          <w:p w14:paraId="7315FB72" w14:textId="77777777" w:rsidR="002F2231" w:rsidRPr="00E170B3" w:rsidRDefault="002F2231" w:rsidP="00E22C80">
            <w:pPr>
              <w:pStyle w:val="ListParagraph"/>
              <w:spacing w:line="360" w:lineRule="auto"/>
              <w:ind w:left="0"/>
              <w:jc w:val="center"/>
              <w:rPr>
                <w:rFonts w:ascii="Times New Roman" w:hAnsi="Times New Roman" w:cs="Times New Roman"/>
                <w:b/>
                <w:bCs/>
                <w:sz w:val="24"/>
                <w:szCs w:val="24"/>
              </w:rPr>
            </w:pPr>
            <w:r w:rsidRPr="00E170B3">
              <w:rPr>
                <w:rFonts w:ascii="Times New Roman" w:hAnsi="Times New Roman" w:cs="Times New Roman"/>
                <w:b/>
                <w:bCs/>
                <w:sz w:val="24"/>
                <w:szCs w:val="24"/>
              </w:rPr>
              <w:t>Jabatan</w:t>
            </w:r>
          </w:p>
        </w:tc>
        <w:tc>
          <w:tcPr>
            <w:tcW w:w="1674" w:type="dxa"/>
            <w:vAlign w:val="center"/>
          </w:tcPr>
          <w:p w14:paraId="2D5C2765" w14:textId="77777777" w:rsidR="002F2231" w:rsidRPr="00E170B3" w:rsidRDefault="002F2231" w:rsidP="00E22C80">
            <w:pPr>
              <w:pStyle w:val="ListParagraph"/>
              <w:spacing w:line="360" w:lineRule="auto"/>
              <w:ind w:left="0"/>
              <w:jc w:val="center"/>
              <w:rPr>
                <w:rFonts w:ascii="Times New Roman" w:hAnsi="Times New Roman" w:cs="Times New Roman"/>
                <w:b/>
                <w:bCs/>
                <w:sz w:val="24"/>
                <w:szCs w:val="24"/>
              </w:rPr>
            </w:pPr>
            <w:r w:rsidRPr="00E170B3">
              <w:rPr>
                <w:rFonts w:ascii="Times New Roman" w:hAnsi="Times New Roman" w:cs="Times New Roman"/>
                <w:b/>
                <w:bCs/>
                <w:sz w:val="24"/>
                <w:szCs w:val="24"/>
              </w:rPr>
              <w:t>Masa Kerja</w:t>
            </w:r>
          </w:p>
        </w:tc>
      </w:tr>
      <w:tr w:rsidR="002F2231" w:rsidRPr="00E170B3" w14:paraId="6675A257" w14:textId="77777777" w:rsidTr="00E22C80">
        <w:tc>
          <w:tcPr>
            <w:tcW w:w="537" w:type="dxa"/>
            <w:vAlign w:val="center"/>
          </w:tcPr>
          <w:p w14:paraId="5A8EA170"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1</w:t>
            </w:r>
          </w:p>
        </w:tc>
        <w:tc>
          <w:tcPr>
            <w:tcW w:w="2282" w:type="dxa"/>
            <w:vAlign w:val="center"/>
          </w:tcPr>
          <w:p w14:paraId="2CD43D80"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Irawan Ilham Prajamukti, S.T.</w:t>
            </w:r>
          </w:p>
        </w:tc>
        <w:tc>
          <w:tcPr>
            <w:tcW w:w="2714" w:type="dxa"/>
            <w:vAlign w:val="center"/>
          </w:tcPr>
          <w:p w14:paraId="65481BFC"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Kepala Bidang Potensi dan Promosi Penanaman Modal</w:t>
            </w:r>
          </w:p>
        </w:tc>
        <w:tc>
          <w:tcPr>
            <w:tcW w:w="1674" w:type="dxa"/>
            <w:vAlign w:val="center"/>
          </w:tcPr>
          <w:p w14:paraId="1A666D23"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Sejak Oktober 2024-Sekarang</w:t>
            </w:r>
          </w:p>
        </w:tc>
      </w:tr>
      <w:tr w:rsidR="002F2231" w:rsidRPr="00E170B3" w14:paraId="7A256F53" w14:textId="77777777" w:rsidTr="00E22C80">
        <w:tc>
          <w:tcPr>
            <w:tcW w:w="537" w:type="dxa"/>
            <w:vAlign w:val="center"/>
          </w:tcPr>
          <w:p w14:paraId="49E1E083"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2</w:t>
            </w:r>
          </w:p>
        </w:tc>
        <w:tc>
          <w:tcPr>
            <w:tcW w:w="2282" w:type="dxa"/>
            <w:vAlign w:val="center"/>
          </w:tcPr>
          <w:p w14:paraId="796ED38F"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Dhamayantie Savitri, S.S.</w:t>
            </w:r>
          </w:p>
        </w:tc>
        <w:tc>
          <w:tcPr>
            <w:tcW w:w="2714" w:type="dxa"/>
            <w:vAlign w:val="center"/>
          </w:tcPr>
          <w:p w14:paraId="2BB70A37"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Subkoordinator Promosi dan Kerjasama</w:t>
            </w:r>
          </w:p>
        </w:tc>
        <w:tc>
          <w:tcPr>
            <w:tcW w:w="1674" w:type="dxa"/>
            <w:vAlign w:val="center"/>
          </w:tcPr>
          <w:p w14:paraId="280F9DCC"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Sejak 2019-Sekarang</w:t>
            </w:r>
          </w:p>
        </w:tc>
      </w:tr>
      <w:tr w:rsidR="002F2231" w:rsidRPr="00E170B3" w14:paraId="716C6430" w14:textId="77777777" w:rsidTr="00E22C80">
        <w:tc>
          <w:tcPr>
            <w:tcW w:w="537" w:type="dxa"/>
            <w:vAlign w:val="center"/>
          </w:tcPr>
          <w:p w14:paraId="092CC9A7"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lastRenderedPageBreak/>
              <w:t>3</w:t>
            </w:r>
          </w:p>
        </w:tc>
        <w:tc>
          <w:tcPr>
            <w:tcW w:w="2282" w:type="dxa"/>
            <w:vAlign w:val="center"/>
          </w:tcPr>
          <w:p w14:paraId="1640C0F2"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Tuti Inayati, S.E.</w:t>
            </w:r>
          </w:p>
        </w:tc>
        <w:tc>
          <w:tcPr>
            <w:tcW w:w="2714" w:type="dxa"/>
            <w:vAlign w:val="center"/>
          </w:tcPr>
          <w:p w14:paraId="4D36BD02"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Subkoordinator Pengendalian Penanaman Modal</w:t>
            </w:r>
          </w:p>
        </w:tc>
        <w:tc>
          <w:tcPr>
            <w:tcW w:w="1674" w:type="dxa"/>
            <w:vAlign w:val="center"/>
          </w:tcPr>
          <w:p w14:paraId="47FDDF4D"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November 2021-Sekarang</w:t>
            </w:r>
          </w:p>
        </w:tc>
      </w:tr>
      <w:tr w:rsidR="002F2231" w:rsidRPr="00E170B3" w14:paraId="48E90E0B" w14:textId="77777777" w:rsidTr="00E22C80">
        <w:tc>
          <w:tcPr>
            <w:tcW w:w="537" w:type="dxa"/>
            <w:vAlign w:val="center"/>
          </w:tcPr>
          <w:p w14:paraId="664C6FC2"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4</w:t>
            </w:r>
          </w:p>
        </w:tc>
        <w:tc>
          <w:tcPr>
            <w:tcW w:w="2282" w:type="dxa"/>
            <w:vAlign w:val="center"/>
          </w:tcPr>
          <w:p w14:paraId="1D685C17"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Herlambang Lutfi Prakoso, S.STP</w:t>
            </w:r>
          </w:p>
        </w:tc>
        <w:tc>
          <w:tcPr>
            <w:tcW w:w="2714" w:type="dxa"/>
            <w:vAlign w:val="center"/>
          </w:tcPr>
          <w:p w14:paraId="47A1A670"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 xml:space="preserve">Ketua Tim Kerja Potensi </w:t>
            </w:r>
            <w:r>
              <w:rPr>
                <w:rFonts w:ascii="Times New Roman" w:hAnsi="Times New Roman" w:cs="Times New Roman"/>
                <w:sz w:val="24"/>
                <w:szCs w:val="24"/>
              </w:rPr>
              <w:t>Penanaman Modal</w:t>
            </w:r>
          </w:p>
        </w:tc>
        <w:tc>
          <w:tcPr>
            <w:tcW w:w="1674" w:type="dxa"/>
            <w:vAlign w:val="center"/>
          </w:tcPr>
          <w:p w14:paraId="1F7AE67D"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Sejak 2023-Sekarang</w:t>
            </w:r>
          </w:p>
        </w:tc>
      </w:tr>
      <w:tr w:rsidR="002F2231" w:rsidRPr="00E170B3" w14:paraId="3F88A0BB" w14:textId="77777777" w:rsidTr="00E22C80">
        <w:tc>
          <w:tcPr>
            <w:tcW w:w="537" w:type="dxa"/>
            <w:vAlign w:val="center"/>
          </w:tcPr>
          <w:p w14:paraId="2FCCA486"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5</w:t>
            </w:r>
          </w:p>
        </w:tc>
        <w:tc>
          <w:tcPr>
            <w:tcW w:w="2282" w:type="dxa"/>
            <w:vAlign w:val="center"/>
          </w:tcPr>
          <w:p w14:paraId="58D06B11"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Imam Dwi Prasetyo, S.H</w:t>
            </w:r>
          </w:p>
        </w:tc>
        <w:tc>
          <w:tcPr>
            <w:tcW w:w="2714" w:type="dxa"/>
            <w:vAlign w:val="center"/>
          </w:tcPr>
          <w:p w14:paraId="4EA84277" w14:textId="77777777" w:rsidR="002F2231" w:rsidRPr="00E170B3" w:rsidRDefault="002F2231" w:rsidP="00E22C80">
            <w:pPr>
              <w:pStyle w:val="ListParagraph"/>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 xml:space="preserve">Tenaga </w:t>
            </w:r>
            <w:r>
              <w:rPr>
                <w:rFonts w:ascii="Times New Roman" w:hAnsi="Times New Roman" w:cs="Times New Roman"/>
                <w:sz w:val="24"/>
                <w:szCs w:val="24"/>
              </w:rPr>
              <w:t>Pengadministrasian Perkantoran dan Pendamping</w:t>
            </w:r>
          </w:p>
        </w:tc>
        <w:tc>
          <w:tcPr>
            <w:tcW w:w="1674" w:type="dxa"/>
            <w:vAlign w:val="center"/>
          </w:tcPr>
          <w:p w14:paraId="280AC086" w14:textId="77777777" w:rsidR="002F2231" w:rsidRPr="00E170B3" w:rsidRDefault="002F2231" w:rsidP="00E22C80">
            <w:pPr>
              <w:pStyle w:val="ListParagraph"/>
              <w:keepNext/>
              <w:spacing w:line="360" w:lineRule="auto"/>
              <w:ind w:left="0"/>
              <w:jc w:val="center"/>
              <w:rPr>
                <w:rFonts w:ascii="Times New Roman" w:hAnsi="Times New Roman" w:cs="Times New Roman"/>
                <w:sz w:val="24"/>
                <w:szCs w:val="24"/>
              </w:rPr>
            </w:pPr>
            <w:r w:rsidRPr="00E170B3">
              <w:rPr>
                <w:rFonts w:ascii="Times New Roman" w:hAnsi="Times New Roman" w:cs="Times New Roman"/>
                <w:sz w:val="24"/>
                <w:szCs w:val="24"/>
              </w:rPr>
              <w:t>Sejak 2017-Sekarang</w:t>
            </w:r>
          </w:p>
        </w:tc>
      </w:tr>
    </w:tbl>
    <w:p w14:paraId="778B0DC8" w14:textId="77777777" w:rsidR="002F2231" w:rsidRDefault="002F2231" w:rsidP="002F2231">
      <w:pPr>
        <w:pStyle w:val="Caption"/>
        <w:ind w:firstLine="720"/>
        <w:jc w:val="center"/>
        <w:rPr>
          <w:rFonts w:ascii="Times New Roman" w:hAnsi="Times New Roman" w:cs="Times New Roman"/>
          <w:i w:val="0"/>
          <w:iCs w:val="0"/>
          <w:color w:val="auto"/>
          <w:sz w:val="24"/>
          <w:szCs w:val="24"/>
        </w:rPr>
      </w:pPr>
      <w:r w:rsidRPr="00B46F3B">
        <w:rPr>
          <w:rFonts w:ascii="Times New Roman" w:hAnsi="Times New Roman" w:cs="Times New Roman"/>
          <w:i w:val="0"/>
          <w:iCs w:val="0"/>
          <w:color w:val="auto"/>
          <w:sz w:val="24"/>
          <w:szCs w:val="24"/>
        </w:rPr>
        <w:t>Sumber: Diolah dari hasil wawancara</w:t>
      </w:r>
      <w:r>
        <w:rPr>
          <w:rFonts w:ascii="Times New Roman" w:hAnsi="Times New Roman" w:cs="Times New Roman"/>
          <w:i w:val="0"/>
          <w:iCs w:val="0"/>
          <w:color w:val="auto"/>
          <w:sz w:val="24"/>
          <w:szCs w:val="24"/>
        </w:rPr>
        <w:t>, 2025</w:t>
      </w:r>
    </w:p>
    <w:p w14:paraId="2C9CA86B" w14:textId="77777777" w:rsidR="002F2231" w:rsidRPr="00B46F3B" w:rsidRDefault="002F2231" w:rsidP="002F2231"/>
    <w:p w14:paraId="20EAFE40" w14:textId="0941964C" w:rsidR="002F2231" w:rsidRDefault="002F2231" w:rsidP="00015088">
      <w:pPr>
        <w:spacing w:line="360" w:lineRule="auto"/>
        <w:ind w:left="720"/>
        <w:jc w:val="both"/>
        <w:rPr>
          <w:rFonts w:ascii="Times New Roman" w:hAnsi="Times New Roman" w:cs="Times New Roman"/>
          <w:sz w:val="24"/>
          <w:szCs w:val="24"/>
        </w:rPr>
      </w:pPr>
      <w:r w:rsidRPr="00E170B3">
        <w:rPr>
          <w:rFonts w:ascii="Times New Roman" w:hAnsi="Times New Roman" w:cs="Times New Roman"/>
          <w:sz w:val="24"/>
          <w:szCs w:val="24"/>
        </w:rPr>
        <w:t xml:space="preserve">Wawancara dilaksanakan pada hari Kamis, 22 Mei 2025 bertempat di Kantor Dinas Penanaman Modal dan Pelayanan Terpadu Satu Pintu (DPMPTSP) Kota Semarang, Lantai 2 (dua) Terminal Mangkang JL. Urip Sumohardjo, Mangkang, Kota Semarang.  Informan dalam hal ini dianggap mampu memberikan segala informasi yang benar dan sesuai dengan kondisi di lapangan mengenai peran Dinas Penanaman Modal dalam meningkatkan investasi di Kota Semarang. </w:t>
      </w:r>
      <w:r>
        <w:rPr>
          <w:rFonts w:ascii="Times New Roman" w:hAnsi="Times New Roman" w:cs="Times New Roman"/>
          <w:sz w:val="24"/>
          <w:szCs w:val="24"/>
        </w:rPr>
        <w:t xml:space="preserve"> </w:t>
      </w:r>
    </w:p>
    <w:p w14:paraId="342F9456" w14:textId="77777777" w:rsidR="00015088" w:rsidRPr="00015088" w:rsidRDefault="00015088" w:rsidP="00015088">
      <w:pPr>
        <w:spacing w:line="360" w:lineRule="auto"/>
        <w:ind w:left="720"/>
        <w:jc w:val="both"/>
        <w:rPr>
          <w:rFonts w:ascii="Times New Roman" w:hAnsi="Times New Roman" w:cs="Times New Roman"/>
          <w:sz w:val="24"/>
          <w:szCs w:val="24"/>
        </w:rPr>
      </w:pPr>
    </w:p>
    <w:p w14:paraId="4AEBB63E" w14:textId="0EFF78EF" w:rsidR="00015088" w:rsidRPr="00015088" w:rsidRDefault="002F2231" w:rsidP="000268EE">
      <w:pPr>
        <w:pStyle w:val="Heading2"/>
        <w:numPr>
          <w:ilvl w:val="0"/>
          <w:numId w:val="64"/>
        </w:numPr>
        <w:spacing w:line="360" w:lineRule="auto"/>
        <w:rPr>
          <w:rFonts w:ascii="Times New Roman" w:hAnsi="Times New Roman" w:cs="Times New Roman"/>
          <w:b/>
          <w:bCs/>
          <w:color w:val="000000" w:themeColor="text1"/>
          <w:sz w:val="24"/>
          <w:szCs w:val="24"/>
        </w:rPr>
      </w:pPr>
      <w:bookmarkStart w:id="259" w:name="_Toc202898302"/>
      <w:r w:rsidRPr="002F2231">
        <w:rPr>
          <w:rFonts w:ascii="Times New Roman" w:hAnsi="Times New Roman" w:cs="Times New Roman"/>
          <w:b/>
          <w:bCs/>
          <w:color w:val="000000" w:themeColor="text1"/>
          <w:sz w:val="24"/>
          <w:szCs w:val="24"/>
        </w:rPr>
        <w:t>Penyajian Data</w:t>
      </w:r>
      <w:bookmarkEnd w:id="259"/>
    </w:p>
    <w:p w14:paraId="5511B5E6" w14:textId="63AD8E87" w:rsidR="00653E15" w:rsidRDefault="00653E15" w:rsidP="00653E1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Pr="002F2231">
        <w:rPr>
          <w:rFonts w:ascii="Times New Roman" w:hAnsi="Times New Roman" w:cs="Times New Roman"/>
          <w:sz w:val="24"/>
          <w:szCs w:val="24"/>
        </w:rPr>
        <w:t xml:space="preserve">asil </w:t>
      </w:r>
      <w:r>
        <w:rPr>
          <w:rFonts w:ascii="Times New Roman" w:hAnsi="Times New Roman" w:cs="Times New Roman"/>
          <w:sz w:val="24"/>
          <w:szCs w:val="24"/>
        </w:rPr>
        <w:t>temuan</w:t>
      </w:r>
      <w:r w:rsidRPr="002F2231">
        <w:rPr>
          <w:rFonts w:ascii="Times New Roman" w:hAnsi="Times New Roman" w:cs="Times New Roman"/>
          <w:sz w:val="24"/>
          <w:szCs w:val="24"/>
        </w:rPr>
        <w:t xml:space="preserve"> ini berfokus pada teori peran pemerintah menurut Sondang P. Siagian (2018) yaitu peran pemerintah sebagai stabilisator, peran pemerintah sebagai inovator, peran pemerintah sebagai modernisator, peran pemerintah sebagai pelopor, dan peran pemerintah sebagai pelaksana</w:t>
      </w:r>
      <w:r>
        <w:rPr>
          <w:rFonts w:ascii="Times New Roman" w:hAnsi="Times New Roman" w:cs="Times New Roman"/>
          <w:sz w:val="24"/>
          <w:szCs w:val="24"/>
        </w:rPr>
        <w:t>, faktor-faktor yang mempengaruhi pelaksanaan peran Dinas Penanaman Modal dan Pelayanan Terpadu Satu Pintu serta hubungan peran pemerintah dan investasi dalam perspektif Ekonomi Islam.</w:t>
      </w:r>
    </w:p>
    <w:p w14:paraId="1441B766" w14:textId="38257C2D" w:rsidR="00653E15" w:rsidRDefault="00653E15" w:rsidP="00653E15">
      <w:pPr>
        <w:pStyle w:val="ListParagraph"/>
        <w:spacing w:line="360" w:lineRule="auto"/>
        <w:ind w:firstLine="720"/>
        <w:jc w:val="both"/>
        <w:rPr>
          <w:rFonts w:ascii="Times New Roman" w:hAnsi="Times New Roman" w:cs="Times New Roman"/>
          <w:sz w:val="24"/>
          <w:szCs w:val="24"/>
        </w:rPr>
      </w:pPr>
    </w:p>
    <w:p w14:paraId="1119A610" w14:textId="77777777" w:rsidR="00653E15" w:rsidRDefault="00653E15" w:rsidP="00653E15">
      <w:pPr>
        <w:pStyle w:val="ListParagraph"/>
        <w:spacing w:line="360" w:lineRule="auto"/>
        <w:ind w:firstLine="720"/>
        <w:jc w:val="both"/>
        <w:rPr>
          <w:rFonts w:ascii="Times New Roman" w:hAnsi="Times New Roman" w:cs="Times New Roman"/>
          <w:sz w:val="24"/>
          <w:szCs w:val="24"/>
        </w:rPr>
      </w:pPr>
    </w:p>
    <w:p w14:paraId="1554B369" w14:textId="4E2E7D77" w:rsidR="00653E15" w:rsidRPr="00653E15" w:rsidRDefault="00653E15" w:rsidP="000268EE">
      <w:pPr>
        <w:pStyle w:val="Heading3"/>
        <w:numPr>
          <w:ilvl w:val="0"/>
          <w:numId w:val="66"/>
        </w:numPr>
        <w:spacing w:line="360" w:lineRule="auto"/>
        <w:ind w:left="1134"/>
        <w:rPr>
          <w:rFonts w:ascii="Times New Roman" w:hAnsi="Times New Roman" w:cs="Times New Roman"/>
          <w:b/>
          <w:bCs/>
          <w:color w:val="auto"/>
        </w:rPr>
      </w:pPr>
      <w:bookmarkStart w:id="260" w:name="_Toc202898303"/>
      <w:r w:rsidRPr="00653E15">
        <w:rPr>
          <w:rFonts w:ascii="Times New Roman" w:hAnsi="Times New Roman" w:cs="Times New Roman"/>
          <w:b/>
          <w:bCs/>
          <w:color w:val="auto"/>
        </w:rPr>
        <w:lastRenderedPageBreak/>
        <w:t>Peran DPMPTSP Kota Semarang dalam Meningkatkan Investasi</w:t>
      </w:r>
      <w:bookmarkEnd w:id="260"/>
    </w:p>
    <w:p w14:paraId="692E061F" w14:textId="3FE7DA9D" w:rsidR="00653E15" w:rsidRDefault="00653E15" w:rsidP="000268EE">
      <w:pPr>
        <w:pStyle w:val="ListParagraph"/>
        <w:numPr>
          <w:ilvl w:val="1"/>
          <w:numId w:val="36"/>
        </w:numPr>
        <w:spacing w:line="360" w:lineRule="auto"/>
        <w:ind w:left="1843"/>
        <w:jc w:val="both"/>
        <w:rPr>
          <w:rFonts w:ascii="Times New Roman" w:hAnsi="Times New Roman" w:cs="Times New Roman"/>
          <w:b/>
          <w:bCs/>
          <w:sz w:val="24"/>
          <w:szCs w:val="24"/>
        </w:rPr>
      </w:pPr>
      <w:r w:rsidRPr="00653E15">
        <w:rPr>
          <w:rFonts w:ascii="Times New Roman" w:hAnsi="Times New Roman" w:cs="Times New Roman"/>
          <w:b/>
          <w:bCs/>
          <w:sz w:val="24"/>
          <w:szCs w:val="24"/>
        </w:rPr>
        <w:t>Peran Dinas Penanaman Modal Sebagai S</w:t>
      </w:r>
      <w:r w:rsidR="002E343B">
        <w:rPr>
          <w:rFonts w:ascii="Times New Roman" w:hAnsi="Times New Roman" w:cs="Times New Roman"/>
          <w:b/>
          <w:bCs/>
          <w:sz w:val="24"/>
          <w:szCs w:val="24"/>
        </w:rPr>
        <w:t>ta</w:t>
      </w:r>
      <w:r w:rsidRPr="00653E15">
        <w:rPr>
          <w:rFonts w:ascii="Times New Roman" w:hAnsi="Times New Roman" w:cs="Times New Roman"/>
          <w:b/>
          <w:bCs/>
          <w:sz w:val="24"/>
          <w:szCs w:val="24"/>
        </w:rPr>
        <w:t>bilisator</w:t>
      </w:r>
    </w:p>
    <w:p w14:paraId="32293225" w14:textId="3878324C" w:rsidR="000D6F89" w:rsidRDefault="000D6F89" w:rsidP="00653E15">
      <w:pPr>
        <w:pStyle w:val="ListParagraph"/>
        <w:spacing w:line="360" w:lineRule="auto"/>
        <w:ind w:left="1843" w:firstLine="720"/>
        <w:jc w:val="both"/>
        <w:rPr>
          <w:rFonts w:ascii="Times New Roman" w:hAnsi="Times New Roman" w:cs="Times New Roman"/>
          <w:sz w:val="24"/>
          <w:szCs w:val="24"/>
        </w:rPr>
      </w:pPr>
      <w:r>
        <w:rPr>
          <w:rFonts w:ascii="Times New Roman" w:hAnsi="Times New Roman" w:cs="Times New Roman"/>
          <w:sz w:val="24"/>
          <w:szCs w:val="24"/>
        </w:rPr>
        <w:t xml:space="preserve">Sebagai stabilisator, peran pemerintah berhubungan dalam upaya menjaga stabilitas investasi. Dinas Penanaman Modal dan Pelayanan Terpadu Satu Pintu (DPMPTSP) Kota Semarang berperan sebagai stabilisator </w:t>
      </w:r>
      <w:r w:rsidR="0052384F">
        <w:rPr>
          <w:rFonts w:ascii="Times New Roman" w:hAnsi="Times New Roman" w:cs="Times New Roman"/>
          <w:sz w:val="24"/>
          <w:szCs w:val="24"/>
        </w:rPr>
        <w:t>dapat ditunjukkan</w:t>
      </w:r>
      <w:r>
        <w:rPr>
          <w:rFonts w:ascii="Times New Roman" w:hAnsi="Times New Roman" w:cs="Times New Roman"/>
          <w:sz w:val="24"/>
          <w:szCs w:val="24"/>
        </w:rPr>
        <w:t xml:space="preserve"> dengan mekanisme terstruktur urusan penanaman modal dan sinkronisasi kebijakan</w:t>
      </w:r>
      <w:r w:rsidR="0052384F">
        <w:rPr>
          <w:rFonts w:ascii="Times New Roman" w:hAnsi="Times New Roman" w:cs="Times New Roman"/>
          <w:sz w:val="24"/>
          <w:szCs w:val="24"/>
        </w:rPr>
        <w:t xml:space="preserve"> pusat dan daerah.</w:t>
      </w:r>
    </w:p>
    <w:p w14:paraId="3B254B2D" w14:textId="77777777" w:rsidR="000D6F89" w:rsidRDefault="000D6F89" w:rsidP="00653E15">
      <w:pPr>
        <w:pStyle w:val="ListParagraph"/>
        <w:spacing w:line="360" w:lineRule="auto"/>
        <w:ind w:left="1843" w:firstLine="720"/>
        <w:jc w:val="both"/>
        <w:rPr>
          <w:rFonts w:ascii="Times New Roman" w:hAnsi="Times New Roman" w:cs="Times New Roman"/>
          <w:sz w:val="24"/>
          <w:szCs w:val="24"/>
        </w:rPr>
      </w:pPr>
    </w:p>
    <w:p w14:paraId="1511633B" w14:textId="06C4421E" w:rsidR="00653E15" w:rsidRDefault="00653E15" w:rsidP="00653E15">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Berikut adalah hasil wawancara peneliti dengan Irawan Ilham Prajamukti, S.T, selaku Kepala Bidang Potensi Dan Promosi Penanaman Modal, menjelaskan:</w:t>
      </w:r>
    </w:p>
    <w:p w14:paraId="3991E1C4" w14:textId="77777777" w:rsidR="00653E15" w:rsidRPr="00653E15" w:rsidRDefault="00653E15" w:rsidP="00653E15">
      <w:pPr>
        <w:pStyle w:val="ListParagraph"/>
        <w:spacing w:line="360" w:lineRule="auto"/>
        <w:ind w:left="1843" w:firstLine="720"/>
        <w:jc w:val="both"/>
        <w:rPr>
          <w:rFonts w:ascii="Times New Roman" w:hAnsi="Times New Roman" w:cs="Times New Roman"/>
          <w:sz w:val="24"/>
          <w:szCs w:val="24"/>
        </w:rPr>
      </w:pPr>
    </w:p>
    <w:p w14:paraId="1B108924" w14:textId="77777777" w:rsidR="00653E15" w:rsidRPr="00653E15" w:rsidRDefault="00653E15" w:rsidP="00653E15">
      <w:pPr>
        <w:ind w:left="1843"/>
        <w:jc w:val="both"/>
        <w:rPr>
          <w:rFonts w:ascii="Times New Roman" w:hAnsi="Times New Roman" w:cs="Times New Roman"/>
          <w:i/>
          <w:iCs/>
          <w:sz w:val="24"/>
          <w:szCs w:val="24"/>
        </w:rPr>
      </w:pPr>
      <w:r w:rsidRPr="00653E15">
        <w:rPr>
          <w:rFonts w:ascii="Times New Roman" w:hAnsi="Times New Roman" w:cs="Times New Roman"/>
          <w:i/>
          <w:iCs/>
          <w:sz w:val="24"/>
          <w:szCs w:val="24"/>
        </w:rPr>
        <w:t>“Sesuai dengan namanya ya di DPMPTSP ini ada yang namanya urusan penanaman modal disitu memang bidang PM yang dominan ya. Jadi kami ada tiga subkoor yang pertama ada Tim Kerja Potensi Aset Daerah, kemudian ada yang kedua Subkoordinasi Promosi dan Subkoordinator Pengendalian dan Pengawasan Perizinan.”</w:t>
      </w:r>
      <w:r w:rsidRPr="00541863">
        <w:rPr>
          <w:rStyle w:val="FootnoteReference"/>
        </w:rPr>
        <w:footnoteReference w:id="73"/>
      </w:r>
    </w:p>
    <w:p w14:paraId="6469DEE7" w14:textId="77777777" w:rsidR="00653E15" w:rsidRPr="00653E15" w:rsidRDefault="00653E15" w:rsidP="00653E15">
      <w:pPr>
        <w:pStyle w:val="ListParagraph"/>
        <w:spacing w:line="360" w:lineRule="auto"/>
        <w:ind w:left="1440"/>
        <w:jc w:val="both"/>
        <w:rPr>
          <w:rFonts w:ascii="Times New Roman" w:hAnsi="Times New Roman" w:cs="Times New Roman"/>
          <w:sz w:val="24"/>
          <w:szCs w:val="24"/>
        </w:rPr>
      </w:pPr>
    </w:p>
    <w:p w14:paraId="4C991FEE" w14:textId="77777777" w:rsidR="00653E15" w:rsidRPr="00653E15" w:rsidRDefault="00653E15" w:rsidP="00653E15">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 xml:space="preserve">Untuk mengetahui bagaimana proses dan mekanisme implementasi peran stabilisator DPMPTSP Kota Semarang dalam urusan penanaman modal bidang Potensi Dan Promosi Penanaman Modal melalui tiga (3) pembagian fungsionalis subkoordinator, peneliti melakukan wawancara lanjutan dengan  Irawan Ilham Prajamukti, ST selaku Kepala Bidang Potensi Dan Promosi berikut hasilnya:  </w:t>
      </w:r>
    </w:p>
    <w:p w14:paraId="296AC966" w14:textId="77777777" w:rsidR="00653E15" w:rsidRPr="00653E15" w:rsidRDefault="00653E15" w:rsidP="00653E15">
      <w:pPr>
        <w:pStyle w:val="ListParagraph"/>
        <w:spacing w:line="360" w:lineRule="auto"/>
        <w:ind w:left="1440"/>
        <w:jc w:val="both"/>
        <w:rPr>
          <w:rFonts w:ascii="Times New Roman" w:hAnsi="Times New Roman" w:cs="Times New Roman"/>
          <w:sz w:val="24"/>
          <w:szCs w:val="24"/>
        </w:rPr>
      </w:pPr>
    </w:p>
    <w:p w14:paraId="00BD2307" w14:textId="77777777" w:rsidR="00653E15" w:rsidRPr="00653E15" w:rsidRDefault="00653E15" w:rsidP="00653E15">
      <w:pPr>
        <w:ind w:left="1843"/>
        <w:jc w:val="both"/>
        <w:rPr>
          <w:rFonts w:ascii="Times New Roman" w:hAnsi="Times New Roman" w:cs="Times New Roman"/>
          <w:i/>
          <w:iCs/>
          <w:sz w:val="24"/>
          <w:szCs w:val="24"/>
        </w:rPr>
      </w:pPr>
      <w:r w:rsidRPr="00653E15">
        <w:rPr>
          <w:rFonts w:ascii="Times New Roman" w:hAnsi="Times New Roman" w:cs="Times New Roman"/>
          <w:i/>
          <w:iCs/>
          <w:sz w:val="24"/>
          <w:szCs w:val="24"/>
        </w:rPr>
        <w:t xml:space="preserve">“Yang pertama ada Tim Potensi Investasi ini lebih ke bagaimana memetakan potensi yang ada di kota Semarang baik dari asset-aset milik pemerintah kota maupun potensi-potensi yang berasal dari sektor swasta yang bisa ditawarkan ke </w:t>
      </w:r>
      <w:r w:rsidRPr="00653E15">
        <w:rPr>
          <w:rFonts w:ascii="Times New Roman" w:hAnsi="Times New Roman" w:cs="Times New Roman"/>
          <w:i/>
          <w:iCs/>
          <w:sz w:val="24"/>
          <w:szCs w:val="24"/>
        </w:rPr>
        <w:lastRenderedPageBreak/>
        <w:t>investor untuk nanti bisa berinvestasi di kota semarang. Kemudian ada subkoor promosi ini terkait dengan bagaimana hasil yang sudah di peroleh dari tim potensi investasi dapat dipromosikan kepada investor-investor yang ada di dalam negeri maupun luar negeri. Kemudian nanti hasil akhir setelah investor itu sudah masuk, kami juga melakukan pendampingan dalam hal percepatan perizinan. Kemudian setelah proses izin selesai dan perusahaan beroperasi kami jaring lagi di bidang PM lagi pada subbid pengendalian. Setelah pelaku usaha ini running dan beroperasi dengan baik dia harus melaporkan namanya pelaporan LKPM atau laporan kegiatan penanaman modal itu nanti juga di bidang kami.”</w:t>
      </w:r>
      <w:r w:rsidRPr="00541863">
        <w:rPr>
          <w:rStyle w:val="FootnoteReference"/>
        </w:rPr>
        <w:footnoteReference w:id="74"/>
      </w:r>
    </w:p>
    <w:p w14:paraId="72F57644" w14:textId="77777777" w:rsidR="00653E15" w:rsidRPr="00653E15" w:rsidRDefault="00653E15" w:rsidP="00653E15">
      <w:pPr>
        <w:pStyle w:val="ListParagraph"/>
        <w:spacing w:line="360" w:lineRule="auto"/>
        <w:ind w:left="1440"/>
        <w:jc w:val="both"/>
        <w:rPr>
          <w:rFonts w:ascii="Times New Roman" w:hAnsi="Times New Roman" w:cs="Times New Roman"/>
          <w:sz w:val="24"/>
          <w:szCs w:val="24"/>
        </w:rPr>
      </w:pPr>
    </w:p>
    <w:p w14:paraId="4DC70DC8" w14:textId="77777777" w:rsidR="00653E15" w:rsidRP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Peran stabilisator ini diwujudkan melalui serangkaian mekanisme yang terstruktur dan berkelanjutan untuk menciptakan iklim investasi yang stabil dan kondusif. Tahap pertama dalam peran stabilisator ini diawali dengan pemetaan potensi secara komprehensif. Berikut hasil wawancara dengan Herlambang Lutfi Prakoso, S.STP, selaku Ketua Tim Kerja Potensi Penanaman Modal menegaskan bahwa:</w:t>
      </w:r>
    </w:p>
    <w:p w14:paraId="6868996E" w14:textId="77777777"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0FD300C2" w14:textId="51C93E11" w:rsidR="00653E15" w:rsidRPr="00653E15" w:rsidRDefault="00653E15" w:rsidP="00F538C1">
      <w:pPr>
        <w:ind w:left="1843"/>
        <w:jc w:val="both"/>
        <w:rPr>
          <w:rFonts w:ascii="Times New Roman" w:hAnsi="Times New Roman" w:cs="Times New Roman"/>
          <w:i/>
          <w:iCs/>
          <w:sz w:val="24"/>
          <w:szCs w:val="24"/>
        </w:rPr>
      </w:pPr>
      <w:r w:rsidRPr="00653E15">
        <w:rPr>
          <w:rFonts w:ascii="Times New Roman" w:hAnsi="Times New Roman" w:cs="Times New Roman"/>
          <w:i/>
          <w:iCs/>
          <w:sz w:val="24"/>
          <w:szCs w:val="24"/>
        </w:rPr>
        <w:t xml:space="preserve">“Terkait peningkatan investasi di Kota Semarang peran potensi investasi daerah, kami mengolah data-data dan berkolaborasi dengan </w:t>
      </w:r>
      <w:r w:rsidR="007B0E82" w:rsidRPr="007B0E82">
        <w:rPr>
          <w:rFonts w:ascii="Times New Roman" w:hAnsi="Times New Roman" w:cs="Times New Roman"/>
          <w:i/>
          <w:iCs/>
          <w:sz w:val="24"/>
          <w:szCs w:val="24"/>
        </w:rPr>
        <w:t>Stakeholder</w:t>
      </w:r>
      <w:r w:rsidRPr="00653E15">
        <w:rPr>
          <w:rFonts w:ascii="Times New Roman" w:hAnsi="Times New Roman" w:cs="Times New Roman"/>
          <w:i/>
          <w:iCs/>
          <w:sz w:val="24"/>
          <w:szCs w:val="24"/>
        </w:rPr>
        <w:t xml:space="preserve"> atau dinas terkait untuk pemetaan investasi aset yang dimiliki Kota Semarang. Aset-aset tersebut kami bantu inventarisir dan kami bantu dalam pembuatan segmentasi yang siap atau telah disesuaikan dengan iklim-iklim yang saat ini sedang berkembang bagi investor di dalam negeri maupun luar negeri”</w:t>
      </w:r>
      <w:r w:rsidRPr="00541863">
        <w:rPr>
          <w:rStyle w:val="FootnoteReference"/>
        </w:rPr>
        <w:footnoteReference w:id="75"/>
      </w:r>
    </w:p>
    <w:p w14:paraId="2CD0C641" w14:textId="77777777" w:rsidR="00653E15" w:rsidRPr="00F538C1" w:rsidRDefault="00653E15" w:rsidP="00F538C1">
      <w:pPr>
        <w:ind w:left="1843"/>
        <w:jc w:val="both"/>
        <w:rPr>
          <w:rFonts w:ascii="Times New Roman" w:hAnsi="Times New Roman" w:cs="Times New Roman"/>
          <w:i/>
          <w:iCs/>
          <w:sz w:val="24"/>
          <w:szCs w:val="24"/>
        </w:rPr>
      </w:pPr>
    </w:p>
    <w:p w14:paraId="4D0DE128" w14:textId="77777777" w:rsidR="00F538C1"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 xml:space="preserve">Tim kerja potensi asset daerah DPMPTSP Kota Semarang secara aktif melalukan inventarisasi terhadap asset-aset pemerintah maupun potensi dari sektor swasta yang dapat dikembangkan sebagai peluang investasi. Kegiatan ini menciptakan stabilitas data dan informasi yang akurat bagi para </w:t>
      </w:r>
      <w:r w:rsidRPr="00653E15">
        <w:rPr>
          <w:rFonts w:ascii="Times New Roman" w:hAnsi="Times New Roman" w:cs="Times New Roman"/>
          <w:sz w:val="24"/>
          <w:szCs w:val="24"/>
        </w:rPr>
        <w:lastRenderedPageBreak/>
        <w:t xml:space="preserve">investor sehingga mengurangi ketidakpastian/gharar dalam pengambilan keputusan investasi. </w:t>
      </w:r>
    </w:p>
    <w:p w14:paraId="560AC503" w14:textId="2883A7A8" w:rsid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 xml:space="preserve">Tahapan kedua yaitu promosi, DPMPTSP Kota Semarang berperan sebagai stabilisator komunikasi dengan menyampaikan informasi investasi secara konsisten dan terstruktur kepada calon investor, baik investor dalam negeri maupun asing. Pendekatan ini dilakukan untuk mencegah terjadinya ketidakselarasan informasi yang berpotensi menimbulkan keraguan dikalangan investor. </w:t>
      </w:r>
    </w:p>
    <w:p w14:paraId="5DC38FA0" w14:textId="77777777" w:rsidR="00F538C1" w:rsidRPr="00F538C1" w:rsidRDefault="00F538C1" w:rsidP="00F538C1">
      <w:pPr>
        <w:pStyle w:val="ListParagraph"/>
        <w:spacing w:line="360" w:lineRule="auto"/>
        <w:ind w:left="1843" w:firstLine="720"/>
        <w:jc w:val="both"/>
        <w:rPr>
          <w:rFonts w:ascii="Times New Roman" w:hAnsi="Times New Roman" w:cs="Times New Roman"/>
          <w:sz w:val="24"/>
          <w:szCs w:val="24"/>
        </w:rPr>
      </w:pPr>
    </w:p>
    <w:p w14:paraId="696E7460" w14:textId="3269E4C9" w:rsid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Hasil wawancara peneliti dengan Dhamayantie Savitri, S.S, selaku Subkoordinator Promosi dan Kerjasama Penanaman Modal sebagai berikut:</w:t>
      </w:r>
    </w:p>
    <w:p w14:paraId="237ACFEF" w14:textId="77777777" w:rsidR="00F538C1" w:rsidRPr="00F538C1" w:rsidRDefault="00F538C1" w:rsidP="00F538C1">
      <w:pPr>
        <w:pStyle w:val="ListParagraph"/>
        <w:spacing w:line="360" w:lineRule="auto"/>
        <w:ind w:left="1843" w:firstLine="720"/>
        <w:jc w:val="both"/>
        <w:rPr>
          <w:rFonts w:ascii="Times New Roman" w:hAnsi="Times New Roman" w:cs="Times New Roman"/>
          <w:sz w:val="24"/>
          <w:szCs w:val="24"/>
        </w:rPr>
      </w:pPr>
    </w:p>
    <w:p w14:paraId="4D737398" w14:textId="77777777" w:rsidR="00653E15" w:rsidRPr="00653E15" w:rsidRDefault="00653E15" w:rsidP="00F538C1">
      <w:pPr>
        <w:ind w:left="1843"/>
        <w:jc w:val="both"/>
        <w:rPr>
          <w:rFonts w:ascii="Times New Roman" w:hAnsi="Times New Roman" w:cs="Times New Roman"/>
          <w:i/>
          <w:iCs/>
          <w:sz w:val="24"/>
          <w:szCs w:val="24"/>
        </w:rPr>
      </w:pPr>
      <w:r w:rsidRPr="00653E15">
        <w:rPr>
          <w:rFonts w:ascii="Times New Roman" w:hAnsi="Times New Roman" w:cs="Times New Roman"/>
          <w:i/>
          <w:iCs/>
          <w:sz w:val="24"/>
          <w:szCs w:val="24"/>
        </w:rPr>
        <w:t>“Kami mempromosikan peluang dan potensi investasi Kota Semarang yang bentuk kegiatan puncaknya itu adalah SEMBIZ atau Semarang Business Forum.”</w:t>
      </w:r>
    </w:p>
    <w:p w14:paraId="61267D8F" w14:textId="77777777" w:rsidR="00653E15" w:rsidRPr="00653E15" w:rsidRDefault="00653E15" w:rsidP="002E343B">
      <w:pPr>
        <w:pStyle w:val="ListParagraph"/>
        <w:spacing w:line="276" w:lineRule="auto"/>
        <w:ind w:left="1440"/>
        <w:jc w:val="both"/>
        <w:rPr>
          <w:rFonts w:ascii="Times New Roman" w:hAnsi="Times New Roman" w:cs="Times New Roman"/>
          <w:i/>
          <w:iCs/>
          <w:sz w:val="24"/>
          <w:szCs w:val="24"/>
        </w:rPr>
      </w:pPr>
    </w:p>
    <w:p w14:paraId="1CABD402" w14:textId="77777777" w:rsidR="00653E15" w:rsidRP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Berikut lanjutan hasil wawancara dengan Dhamayantie Savitri, S.S, selaku Subkoordinator Promosi dan Kerjasama Penanaman Modal, sebagai berikut:</w:t>
      </w:r>
    </w:p>
    <w:p w14:paraId="06F10A46" w14:textId="77777777"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6823E616" w14:textId="77777777" w:rsidR="00653E15" w:rsidRPr="00F538C1" w:rsidRDefault="00653E15" w:rsidP="00F538C1">
      <w:pPr>
        <w:ind w:left="1843"/>
        <w:jc w:val="both"/>
        <w:rPr>
          <w:rFonts w:ascii="Times New Roman" w:hAnsi="Times New Roman" w:cs="Times New Roman"/>
          <w:i/>
          <w:iCs/>
          <w:sz w:val="28"/>
          <w:szCs w:val="28"/>
          <w:vertAlign w:val="superscript"/>
        </w:rPr>
      </w:pPr>
      <w:r w:rsidRPr="00653E15">
        <w:rPr>
          <w:rFonts w:ascii="Times New Roman" w:hAnsi="Times New Roman" w:cs="Times New Roman"/>
          <w:i/>
          <w:iCs/>
          <w:sz w:val="24"/>
          <w:szCs w:val="24"/>
        </w:rPr>
        <w:t>“SEMBIZ adalah ajang untuk mempromosikan dan mempertemukan investor-investor yang berskala nasional dan internasional dan mempromosikan tentang potensi investasi prioritas Kota Semarang selain itu juga potensi lainnya yang bukan dari pemerintah kota Semarang.”</w:t>
      </w:r>
      <w:r w:rsidRPr="00541863">
        <w:rPr>
          <w:rStyle w:val="FootnoteReference"/>
        </w:rPr>
        <w:footnoteReference w:id="76"/>
      </w:r>
    </w:p>
    <w:p w14:paraId="443EBED9" w14:textId="77777777"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5D2DCE0A" w14:textId="101B4775" w:rsid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 xml:space="preserve">Berikut dokumentasi yang menunjukkan kegiatan Semarang Business Forum (SEMBIZ) yang dilakukan oleh Dinas Penanaman Modal dan Pelayanan Terpadu Satu Pintu (DPMPTSP) Kota Semarang. sebagai salah satu upaya untuk </w:t>
      </w:r>
      <w:r w:rsidRPr="00653E15">
        <w:rPr>
          <w:rFonts w:ascii="Times New Roman" w:hAnsi="Times New Roman" w:cs="Times New Roman"/>
          <w:sz w:val="24"/>
          <w:szCs w:val="24"/>
        </w:rPr>
        <w:lastRenderedPageBreak/>
        <w:t xml:space="preserve">membangun komunikasi dan interaksi antara Penanam Modal Asing (PMA) dan Penanam Modal Dalam Negeri (PMDN) di Indonesia dalam rangka mempromosikan potensi investasi Kota Semarang. Acara ini bertujuan untuk mendatangkan calon investor agar menanamkan modalnya di Kota Semarang pada proyek pemerintah maupun non pemerintah yang berdampak positif terhadap peningkatan investasi, pembukaan lapangan kerja baru, peningkatan Pendapatan Aset Daerah (PAD) Kota Semarang yang memberikan kesejahteraan masyarakat. </w:t>
      </w:r>
    </w:p>
    <w:p w14:paraId="019103C3" w14:textId="77777777" w:rsidR="0052384F" w:rsidRPr="002E343B" w:rsidRDefault="0052384F" w:rsidP="00F538C1">
      <w:pPr>
        <w:pStyle w:val="ListParagraph"/>
        <w:spacing w:line="360" w:lineRule="auto"/>
        <w:ind w:left="1843" w:firstLine="720"/>
        <w:jc w:val="both"/>
        <w:rPr>
          <w:rFonts w:ascii="Times New Roman" w:hAnsi="Times New Roman" w:cs="Times New Roman"/>
          <w:sz w:val="24"/>
          <w:szCs w:val="24"/>
        </w:rPr>
      </w:pPr>
    </w:p>
    <w:p w14:paraId="41463491" w14:textId="709CDEA8" w:rsidR="00653E15" w:rsidRPr="00045D01" w:rsidRDefault="00045D01" w:rsidP="00045D01">
      <w:pPr>
        <w:pStyle w:val="Caption"/>
        <w:ind w:left="1440" w:firstLine="403"/>
        <w:jc w:val="center"/>
        <w:rPr>
          <w:rFonts w:ascii="Times New Roman" w:hAnsi="Times New Roman" w:cs="Times New Roman"/>
          <w:b/>
          <w:bCs/>
          <w:i w:val="0"/>
          <w:iCs w:val="0"/>
          <w:color w:val="auto"/>
          <w:sz w:val="24"/>
          <w:szCs w:val="24"/>
        </w:rPr>
      </w:pPr>
      <w:bookmarkStart w:id="261" w:name="_Toc201305541"/>
      <w:r w:rsidRPr="00045D01">
        <w:rPr>
          <w:rFonts w:ascii="Times New Roman" w:hAnsi="Times New Roman" w:cs="Times New Roman"/>
          <w:b/>
          <w:bCs/>
          <w:i w:val="0"/>
          <w:iCs w:val="0"/>
          <w:color w:val="auto"/>
          <w:sz w:val="24"/>
          <w:szCs w:val="24"/>
        </w:rPr>
        <w:t xml:space="preserve">Gambar 4. </w:t>
      </w:r>
      <w:r w:rsidRPr="00045D01">
        <w:rPr>
          <w:rFonts w:ascii="Times New Roman" w:hAnsi="Times New Roman" w:cs="Times New Roman"/>
          <w:b/>
          <w:bCs/>
          <w:i w:val="0"/>
          <w:iCs w:val="0"/>
          <w:color w:val="auto"/>
          <w:sz w:val="24"/>
          <w:szCs w:val="24"/>
        </w:rPr>
        <w:fldChar w:fldCharType="begin"/>
      </w:r>
      <w:r w:rsidRPr="00045D01">
        <w:rPr>
          <w:rFonts w:ascii="Times New Roman" w:hAnsi="Times New Roman" w:cs="Times New Roman"/>
          <w:b/>
          <w:bCs/>
          <w:i w:val="0"/>
          <w:iCs w:val="0"/>
          <w:color w:val="auto"/>
          <w:sz w:val="24"/>
          <w:szCs w:val="24"/>
        </w:rPr>
        <w:instrText xml:space="preserve"> SEQ Gambar_4. \* ARABIC </w:instrText>
      </w:r>
      <w:r w:rsidRPr="00045D01">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1</w:t>
      </w:r>
      <w:r w:rsidRPr="00045D01">
        <w:rPr>
          <w:rFonts w:ascii="Times New Roman" w:hAnsi="Times New Roman" w:cs="Times New Roman"/>
          <w:b/>
          <w:bCs/>
          <w:i w:val="0"/>
          <w:iCs w:val="0"/>
          <w:color w:val="auto"/>
          <w:sz w:val="24"/>
          <w:szCs w:val="24"/>
        </w:rPr>
        <w:fldChar w:fldCharType="end"/>
      </w:r>
      <w:r w:rsidRPr="00045D01">
        <w:rPr>
          <w:rFonts w:ascii="Times New Roman" w:hAnsi="Times New Roman" w:cs="Times New Roman"/>
          <w:b/>
          <w:bCs/>
          <w:i w:val="0"/>
          <w:iCs w:val="0"/>
          <w:color w:val="auto"/>
          <w:sz w:val="24"/>
          <w:szCs w:val="24"/>
        </w:rPr>
        <w:t xml:space="preserve"> Dokumentasi Kegiatan Semarang Bisnis Forum</w:t>
      </w:r>
      <w:r w:rsidR="0052384F" w:rsidRPr="00045D01">
        <w:rPr>
          <w:rFonts w:ascii="Times New Roman" w:hAnsi="Times New Roman" w:cs="Times New Roman"/>
          <w:b/>
          <w:bCs/>
          <w:i w:val="0"/>
          <w:iCs w:val="0"/>
          <w:noProof/>
          <w:sz w:val="24"/>
          <w:szCs w:val="24"/>
        </w:rPr>
        <w:drawing>
          <wp:anchor distT="0" distB="0" distL="114300" distR="114300" simplePos="0" relativeHeight="251721728" behindDoc="0" locked="0" layoutInCell="1" allowOverlap="1" wp14:anchorId="233DA41E" wp14:editId="691FEDCC">
            <wp:simplePos x="0" y="0"/>
            <wp:positionH relativeFrom="column">
              <wp:posOffset>1233440</wp:posOffset>
            </wp:positionH>
            <wp:positionV relativeFrom="paragraph">
              <wp:posOffset>441528</wp:posOffset>
            </wp:positionV>
            <wp:extent cx="3790950" cy="20466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90950" cy="2046605"/>
                    </a:xfrm>
                    <a:prstGeom prst="rect">
                      <a:avLst/>
                    </a:prstGeom>
                  </pic:spPr>
                </pic:pic>
              </a:graphicData>
            </a:graphic>
            <wp14:sizeRelH relativeFrom="page">
              <wp14:pctWidth>0</wp14:pctWidth>
            </wp14:sizeRelH>
            <wp14:sizeRelV relativeFrom="page">
              <wp14:pctHeight>0</wp14:pctHeight>
            </wp14:sizeRelV>
          </wp:anchor>
        </w:drawing>
      </w:r>
      <w:bookmarkEnd w:id="261"/>
      <w:r w:rsidR="00653E15" w:rsidRPr="00045D01">
        <w:rPr>
          <w:rFonts w:ascii="Times New Roman" w:hAnsi="Times New Roman" w:cs="Times New Roman"/>
          <w:b/>
          <w:bCs/>
          <w:i w:val="0"/>
          <w:iCs w:val="0"/>
          <w:sz w:val="24"/>
          <w:szCs w:val="24"/>
        </w:rPr>
        <w:br/>
      </w:r>
    </w:p>
    <w:p w14:paraId="3D5B7DD6" w14:textId="7DCFB811"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79F74871" w14:textId="519E9BAC"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1EA2FEC1" w14:textId="41BAADA8"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7C9D703D" w14:textId="77777777" w:rsidR="002E343B" w:rsidRDefault="002E343B" w:rsidP="002E343B">
      <w:pPr>
        <w:pStyle w:val="ListParagraph"/>
        <w:spacing w:line="360" w:lineRule="auto"/>
        <w:ind w:left="1440"/>
        <w:jc w:val="both"/>
        <w:rPr>
          <w:rFonts w:ascii="Times New Roman" w:hAnsi="Times New Roman" w:cs="Times New Roman"/>
          <w:sz w:val="24"/>
          <w:szCs w:val="24"/>
        </w:rPr>
      </w:pPr>
    </w:p>
    <w:p w14:paraId="5BAE896E" w14:textId="7365686C" w:rsidR="002E343B" w:rsidRDefault="002E343B" w:rsidP="002E343B">
      <w:pPr>
        <w:pStyle w:val="ListParagraph"/>
        <w:spacing w:line="360" w:lineRule="auto"/>
        <w:ind w:left="1440"/>
        <w:jc w:val="both"/>
        <w:rPr>
          <w:rFonts w:ascii="Times New Roman" w:hAnsi="Times New Roman" w:cs="Times New Roman"/>
          <w:sz w:val="24"/>
          <w:szCs w:val="24"/>
        </w:rPr>
      </w:pPr>
    </w:p>
    <w:p w14:paraId="38D8EF05" w14:textId="1F630222" w:rsidR="0052384F" w:rsidRPr="0052384F" w:rsidRDefault="0052384F" w:rsidP="0052384F">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2752" behindDoc="0" locked="0" layoutInCell="1" allowOverlap="1" wp14:anchorId="0C5C07B5" wp14:editId="63361B96">
                <wp:simplePos x="0" y="0"/>
                <wp:positionH relativeFrom="column">
                  <wp:posOffset>954905</wp:posOffset>
                </wp:positionH>
                <wp:positionV relativeFrom="paragraph">
                  <wp:posOffset>2182954</wp:posOffset>
                </wp:positionV>
                <wp:extent cx="4156710" cy="635"/>
                <wp:effectExtent l="0" t="0" r="0" b="0"/>
                <wp:wrapThrough wrapText="bothSides">
                  <wp:wrapPolygon edited="0">
                    <wp:start x="0" y="0"/>
                    <wp:lineTo x="0" y="21600"/>
                    <wp:lineTo x="21600" y="21600"/>
                    <wp:lineTo x="21600" y="0"/>
                  </wp:wrapPolygon>
                </wp:wrapThrough>
                <wp:docPr id="3" name="Text Box 3"/>
                <wp:cNvGraphicFramePr/>
                <a:graphic xmlns:a="http://schemas.openxmlformats.org/drawingml/2006/main">
                  <a:graphicData uri="http://schemas.microsoft.com/office/word/2010/wordprocessingShape">
                    <wps:wsp>
                      <wps:cNvSpPr txBox="1"/>
                      <wps:spPr>
                        <a:xfrm>
                          <a:off x="0" y="0"/>
                          <a:ext cx="4156710" cy="635"/>
                        </a:xfrm>
                        <a:prstGeom prst="rect">
                          <a:avLst/>
                        </a:prstGeom>
                        <a:solidFill>
                          <a:prstClr val="white"/>
                        </a:solidFill>
                        <a:ln>
                          <a:noFill/>
                        </a:ln>
                      </wps:spPr>
                      <wps:txbx>
                        <w:txbxContent>
                          <w:p w14:paraId="72C970E3" w14:textId="77777777" w:rsidR="00653E15" w:rsidRPr="008155A1" w:rsidRDefault="00653E15" w:rsidP="00653E15">
                            <w:pPr>
                              <w:pStyle w:val="Caption"/>
                              <w:jc w:val="center"/>
                              <w:rPr>
                                <w:rFonts w:ascii="Times New Roman" w:hAnsi="Times New Roman" w:cs="Times New Roman"/>
                                <w:i w:val="0"/>
                                <w:iCs w:val="0"/>
                                <w:color w:val="auto"/>
                                <w:sz w:val="24"/>
                                <w:szCs w:val="24"/>
                              </w:rPr>
                            </w:pPr>
                            <w:r w:rsidRPr="008155A1">
                              <w:rPr>
                                <w:rFonts w:ascii="Times New Roman" w:hAnsi="Times New Roman" w:cs="Times New Roman"/>
                                <w:i w:val="0"/>
                                <w:iCs w:val="0"/>
                                <w:color w:val="auto"/>
                                <w:sz w:val="24"/>
                                <w:szCs w:val="24"/>
                              </w:rPr>
                              <w:t xml:space="preserve">Sumber: Laporan Kegiatan Sembiz DPMPTSP </w:t>
                            </w:r>
                            <w:r>
                              <w:rPr>
                                <w:rFonts w:ascii="Times New Roman" w:hAnsi="Times New Roman" w:cs="Times New Roman"/>
                                <w:i w:val="0"/>
                                <w:iCs w:val="0"/>
                                <w:color w:val="auto"/>
                                <w:sz w:val="24"/>
                                <w:szCs w:val="24"/>
                              </w:rPr>
                              <w:br/>
                            </w:r>
                            <w:r w:rsidRPr="008155A1">
                              <w:rPr>
                                <w:rFonts w:ascii="Times New Roman" w:hAnsi="Times New Roman" w:cs="Times New Roman"/>
                                <w:i w:val="0"/>
                                <w:iCs w:val="0"/>
                                <w:color w:val="auto"/>
                                <w:sz w:val="24"/>
                                <w:szCs w:val="24"/>
                              </w:rPr>
                              <w:t>Kota Semarang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C5C07B5" id="Text Box 3" o:spid="_x0000_s1028" type="#_x0000_t202" style="position:absolute;left:0;text-align:left;margin-left:75.2pt;margin-top:171.9pt;width:327.3pt;height:.0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qjLgIAAGQEAAAOAAAAZHJzL2Uyb0RvYy54bWysVE1v2zAMvQ/YfxB0X5yPNSuMOEWWIsOA&#10;oi2QDD0rshwLkEWNUmJnv36UHKdbt9Owi0yRFKX3HunFXdcYdlLoNdiCT0ZjzpSVUGp7KPi33ebD&#10;LWc+CFsKA1YV/Kw8v1u+f7doXa6mUIMpFTIqYn3euoLXIbg8y7ysVSP8CJyyFKwAGxFoi4esRNFS&#10;9cZk0/F4nrWApUOQynvy3vdBvkz1q0rJ8FRVXgVmCk5vC2nFtO7jmi0XIj+gcLWWl2eIf3hFI7Sl&#10;S6+l7kUQ7Ij6j1KNlggeqjCS0GRQVVqqhIHQTMZv0Gxr4VTCQuR4d6XJ/7+y8vH0jEyXBZ9xZkVD&#10;Eu1UF9hn6NgsstM6n1PS1lFa6MhNKg9+T84IuquwiV+CwyhOPJ+v3MZikpwfJzfzTxMKSYrNZzex&#10;RvZ61KEPXxQ0LBoFRxIu8SlODz70qUNKvMmD0eVGGxM3MbA2yE6CRG5rHdSl+G9ZxsZcC/FUXzB6&#10;soivxxGt0O27xMZ0wLiH8kzQEfrW8U5uNN33IHx4Fki9QpCo/8MTLZWBtuBwsTirAX/8zR/zSUKK&#10;ctZS7xXcfz8KVJyZr5bEjY06GDgY+8Gwx2YNhHRCk+VkMukABjOYFULzQmOxirdQSFhJdxU8DOY6&#10;9BNAYyXVapWSqB2dCA9262QsPfC6614EuosqgcR8hKErRf5GnD43yeNWx0BMJ+Uirz2LF7qplZP2&#10;l7GLs/LrPmW9/hyWPwEAAP//AwBQSwMEFAAGAAgAAAAhAJNyTJLgAAAACwEAAA8AAABkcnMvZG93&#10;bnJldi54bWxMj8FOwzAQRO9I/IO1SFwQtSFpVUKcqqrgAJeK0As3N3bjQLyObKcNf8/SCxxn9ml2&#10;plxNrmdHE2LnUcLdTAAz2HjdYSth9/58uwQWk0Kteo9GwreJsKouL0pVaH/CN3OsU8soBGOhJNiU&#10;hoLz2FjjVJz5wSDdDj44lUiGluugThTuen4vxII71SF9sGowG2uar3p0Erb5x9bejIen13WehZfd&#10;uFl8trWU11fT+hFYMlP6g+G3PlWHijrt/Yg6sp70XOSESsjyjDYQsRRzWrc/Ow/Aq5L/31D9AAAA&#10;//8DAFBLAQItABQABgAIAAAAIQC2gziS/gAAAOEBAAATAAAAAAAAAAAAAAAAAAAAAABbQ29udGVu&#10;dF9UeXBlc10ueG1sUEsBAi0AFAAGAAgAAAAhADj9If/WAAAAlAEAAAsAAAAAAAAAAAAAAAAALwEA&#10;AF9yZWxzLy5yZWxzUEsBAi0AFAAGAAgAAAAhACUW+qMuAgAAZAQAAA4AAAAAAAAAAAAAAAAALgIA&#10;AGRycy9lMm9Eb2MueG1sUEsBAi0AFAAGAAgAAAAhAJNyTJLgAAAACwEAAA8AAAAAAAAAAAAAAAAA&#10;iAQAAGRycy9kb3ducmV2LnhtbFBLBQYAAAAABAAEAPMAAACVBQAAAAA=&#10;" stroked="f">
                <v:textbox style="mso-fit-shape-to-text:t" inset="0,0,0,0">
                  <w:txbxContent>
                    <w:p w14:paraId="72C970E3" w14:textId="77777777" w:rsidR="00653E15" w:rsidRPr="008155A1" w:rsidRDefault="00653E15" w:rsidP="00653E15">
                      <w:pPr>
                        <w:pStyle w:val="Caption"/>
                        <w:jc w:val="center"/>
                        <w:rPr>
                          <w:rFonts w:ascii="Times New Roman" w:hAnsi="Times New Roman" w:cs="Times New Roman"/>
                          <w:i w:val="0"/>
                          <w:iCs w:val="0"/>
                          <w:color w:val="auto"/>
                          <w:sz w:val="24"/>
                          <w:szCs w:val="24"/>
                        </w:rPr>
                      </w:pPr>
                      <w:r w:rsidRPr="008155A1">
                        <w:rPr>
                          <w:rFonts w:ascii="Times New Roman" w:hAnsi="Times New Roman" w:cs="Times New Roman"/>
                          <w:i w:val="0"/>
                          <w:iCs w:val="0"/>
                          <w:color w:val="auto"/>
                          <w:sz w:val="24"/>
                          <w:szCs w:val="24"/>
                        </w:rPr>
                        <w:t xml:space="preserve">Sumber: Laporan Kegiatan Sembiz DPMPTSP </w:t>
                      </w:r>
                      <w:r>
                        <w:rPr>
                          <w:rFonts w:ascii="Times New Roman" w:hAnsi="Times New Roman" w:cs="Times New Roman"/>
                          <w:i w:val="0"/>
                          <w:iCs w:val="0"/>
                          <w:color w:val="auto"/>
                          <w:sz w:val="24"/>
                          <w:szCs w:val="24"/>
                        </w:rPr>
                        <w:br/>
                      </w:r>
                      <w:r w:rsidRPr="008155A1">
                        <w:rPr>
                          <w:rFonts w:ascii="Times New Roman" w:hAnsi="Times New Roman" w:cs="Times New Roman"/>
                          <w:i w:val="0"/>
                          <w:iCs w:val="0"/>
                          <w:color w:val="auto"/>
                          <w:sz w:val="24"/>
                          <w:szCs w:val="24"/>
                        </w:rPr>
                        <w:t>Kota Semarang 2024</w:t>
                      </w:r>
                    </w:p>
                  </w:txbxContent>
                </v:textbox>
                <w10:wrap type="through"/>
              </v:shape>
            </w:pict>
          </mc:Fallback>
        </mc:AlternateContent>
      </w:r>
      <w:r w:rsidRPr="00F538C1">
        <w:rPr>
          <w:rFonts w:ascii="Times New Roman" w:hAnsi="Times New Roman" w:cs="Times New Roman"/>
          <w:noProof/>
          <w:sz w:val="24"/>
          <w:szCs w:val="24"/>
        </w:rPr>
        <w:drawing>
          <wp:anchor distT="0" distB="0" distL="114300" distR="114300" simplePos="0" relativeHeight="251723776" behindDoc="1" locked="0" layoutInCell="1" allowOverlap="1" wp14:anchorId="40EFA7BC" wp14:editId="2A8CCDFA">
            <wp:simplePos x="0" y="0"/>
            <wp:positionH relativeFrom="column">
              <wp:posOffset>1233103</wp:posOffset>
            </wp:positionH>
            <wp:positionV relativeFrom="paragraph">
              <wp:posOffset>260958</wp:posOffset>
            </wp:positionV>
            <wp:extent cx="3790950" cy="1916430"/>
            <wp:effectExtent l="0" t="0" r="0" b="7620"/>
            <wp:wrapThrough wrapText="bothSides">
              <wp:wrapPolygon edited="0">
                <wp:start x="0" y="0"/>
                <wp:lineTo x="0" y="21471"/>
                <wp:lineTo x="21491" y="21471"/>
                <wp:lineTo x="2149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t="9940"/>
                    <a:stretch/>
                  </pic:blipFill>
                  <pic:spPr bwMode="auto">
                    <a:xfrm>
                      <a:off x="0" y="0"/>
                      <a:ext cx="3790950" cy="1916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6627D2" w14:textId="77777777" w:rsidR="0052384F" w:rsidRDefault="0052384F" w:rsidP="00F538C1">
      <w:pPr>
        <w:pStyle w:val="ListParagraph"/>
        <w:spacing w:line="360" w:lineRule="auto"/>
        <w:ind w:left="1843" w:firstLine="720"/>
        <w:jc w:val="both"/>
        <w:rPr>
          <w:rFonts w:ascii="Times New Roman" w:hAnsi="Times New Roman" w:cs="Times New Roman"/>
          <w:sz w:val="24"/>
          <w:szCs w:val="24"/>
        </w:rPr>
      </w:pPr>
    </w:p>
    <w:p w14:paraId="0E989BA6" w14:textId="77777777" w:rsidR="0052384F" w:rsidRDefault="0052384F" w:rsidP="00F538C1">
      <w:pPr>
        <w:pStyle w:val="ListParagraph"/>
        <w:spacing w:line="360" w:lineRule="auto"/>
        <w:ind w:left="1843" w:firstLine="720"/>
        <w:jc w:val="both"/>
        <w:rPr>
          <w:rFonts w:ascii="Times New Roman" w:hAnsi="Times New Roman" w:cs="Times New Roman"/>
          <w:sz w:val="24"/>
          <w:szCs w:val="24"/>
        </w:rPr>
      </w:pPr>
    </w:p>
    <w:p w14:paraId="6E13F492" w14:textId="32129987" w:rsidR="00653E15" w:rsidRP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lastRenderedPageBreak/>
        <w:t xml:space="preserve">Tahap ketiga yaitu pendampingan perizinan adalah salah satu bentuk konkret dari peran stabilisator pemerintah. Dengan memberikan pendampingan dalam proses perizinan, DPMPTSP menjamin kelancaran proses birokrasi dan menghilangkan hambatan yang muncul. Hal ini menciptakan stabilitas prosedural yang dtuhkan investor dalam menjalankan kegiatan usahanya. Dan tahap yang terakhir peran stabilisator ini adalah pengendalian dan pemantauan melalui mekanisme Laporan Kegiatan Penanaman Modal (LKPM). Sistem pengawasan ini memastikan bahwa pelaku usaha menjalankan operasionalnya sesuai dengan peraturan yang berlaku sehingga menciptakan stabilitas dalam pelaksanaan investasi. </w:t>
      </w:r>
    </w:p>
    <w:p w14:paraId="0E9A89AA" w14:textId="77777777"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59A005B7" w14:textId="77777777" w:rsidR="00653E15" w:rsidRP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Untuk menggali informasi dan data lebih mendalam, peneliti melakukan wawancara dengan  Tuti Inayati, S.E, selaku Subkoordinator Pengendalian Penanaman Modal sehingga dapat mengungkap bahwa:</w:t>
      </w:r>
    </w:p>
    <w:p w14:paraId="6B0817D7" w14:textId="77777777"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3087958F" w14:textId="77777777" w:rsidR="00653E15" w:rsidRPr="00653E15" w:rsidRDefault="00653E15" w:rsidP="00F538C1">
      <w:pPr>
        <w:ind w:left="1843"/>
        <w:jc w:val="both"/>
        <w:rPr>
          <w:rFonts w:ascii="Times New Roman" w:hAnsi="Times New Roman" w:cs="Times New Roman"/>
          <w:i/>
          <w:iCs/>
          <w:sz w:val="24"/>
          <w:szCs w:val="24"/>
        </w:rPr>
      </w:pPr>
      <w:r w:rsidRPr="00653E15">
        <w:rPr>
          <w:rFonts w:ascii="Times New Roman" w:hAnsi="Times New Roman" w:cs="Times New Roman"/>
          <w:i/>
          <w:iCs/>
          <w:sz w:val="24"/>
          <w:szCs w:val="24"/>
        </w:rPr>
        <w:t>“Berkenaan dengan pengendalian investasi di Kota Semarang sebenarnya mengacu pada Peraturan Kementerian BKPM Nomor 5 Tahun 2021 tentang cara-cara pengawasan dan pengendalian penanaman modal serta laporan kegiatan penanaman modal. Namun, ada kebijakan dari Bu Kepala Dinas terkait dengan peningkatan investasi di Kota Semarang yaitu setiap pelaku usaha yang akan mendirikan usaha harus membuat izin usahanya dan mengambil izin usahanya yang berupa PBG (Persetujuan Bangunan Gedung).”</w:t>
      </w:r>
      <w:r w:rsidRPr="00541863">
        <w:rPr>
          <w:rStyle w:val="FootnoteReference"/>
        </w:rPr>
        <w:footnoteReference w:id="77"/>
      </w:r>
    </w:p>
    <w:p w14:paraId="5C814B91" w14:textId="77777777" w:rsidR="00653E15" w:rsidRPr="00653E15" w:rsidRDefault="00653E15" w:rsidP="002E343B">
      <w:pPr>
        <w:pStyle w:val="ListParagraph"/>
        <w:spacing w:line="360" w:lineRule="auto"/>
        <w:ind w:left="1440"/>
        <w:jc w:val="both"/>
        <w:rPr>
          <w:rFonts w:ascii="Times New Roman" w:hAnsi="Times New Roman" w:cs="Times New Roman"/>
          <w:sz w:val="24"/>
          <w:szCs w:val="24"/>
        </w:rPr>
      </w:pPr>
    </w:p>
    <w:p w14:paraId="673CD17D" w14:textId="57810974" w:rsidR="00653E15" w:rsidRDefault="00653E15" w:rsidP="00F538C1">
      <w:pPr>
        <w:pStyle w:val="ListParagraph"/>
        <w:spacing w:line="360" w:lineRule="auto"/>
        <w:ind w:left="1843" w:firstLine="720"/>
        <w:jc w:val="both"/>
        <w:rPr>
          <w:rFonts w:ascii="Times New Roman" w:hAnsi="Times New Roman" w:cs="Times New Roman"/>
          <w:sz w:val="24"/>
          <w:szCs w:val="24"/>
        </w:rPr>
      </w:pPr>
      <w:r w:rsidRPr="00653E15">
        <w:rPr>
          <w:rFonts w:ascii="Times New Roman" w:hAnsi="Times New Roman" w:cs="Times New Roman"/>
          <w:sz w:val="24"/>
          <w:szCs w:val="24"/>
        </w:rPr>
        <w:t xml:space="preserve">Implementasi peran stabilisator oleh DPMPTSP Kota Semarang ini telah menghasilkan beberapa dampak positif. Pertama, terciptanya lingkungan investasi yang transparan dan terprediksi. Kedua, berkurangnya risiko ketidakpastian yang </w:t>
      </w:r>
      <w:r w:rsidRPr="00653E15">
        <w:rPr>
          <w:rFonts w:ascii="Times New Roman" w:hAnsi="Times New Roman" w:cs="Times New Roman"/>
          <w:sz w:val="24"/>
          <w:szCs w:val="24"/>
        </w:rPr>
        <w:lastRenderedPageBreak/>
        <w:t>menjadi kendala dalam penanaman modal. Ketiga, meningkatnya kepercayaan investor terhadap iklim investasi di Kota Semarang.</w:t>
      </w:r>
    </w:p>
    <w:p w14:paraId="0C54839B" w14:textId="77777777" w:rsidR="002E343B" w:rsidRPr="00653E15" w:rsidRDefault="002E343B" w:rsidP="002E343B">
      <w:pPr>
        <w:pStyle w:val="ListParagraph"/>
        <w:spacing w:line="360" w:lineRule="auto"/>
        <w:ind w:left="1440"/>
        <w:jc w:val="both"/>
        <w:rPr>
          <w:rFonts w:ascii="Times New Roman" w:hAnsi="Times New Roman" w:cs="Times New Roman"/>
          <w:sz w:val="24"/>
          <w:szCs w:val="24"/>
        </w:rPr>
      </w:pPr>
    </w:p>
    <w:p w14:paraId="1EE7CF9A" w14:textId="6D439034" w:rsidR="002E343B" w:rsidRPr="008A6282" w:rsidRDefault="002E343B" w:rsidP="000268EE">
      <w:pPr>
        <w:pStyle w:val="ListParagraph"/>
        <w:numPr>
          <w:ilvl w:val="1"/>
          <w:numId w:val="36"/>
        </w:numPr>
        <w:spacing w:line="360" w:lineRule="auto"/>
        <w:ind w:left="1843"/>
        <w:jc w:val="both"/>
        <w:rPr>
          <w:rFonts w:ascii="Times New Roman" w:hAnsi="Times New Roman" w:cs="Times New Roman"/>
          <w:sz w:val="24"/>
          <w:szCs w:val="24"/>
        </w:rPr>
      </w:pPr>
      <w:r w:rsidRPr="00E170B3">
        <w:rPr>
          <w:rFonts w:ascii="Times New Roman" w:hAnsi="Times New Roman" w:cs="Times New Roman"/>
          <w:b/>
          <w:bCs/>
          <w:sz w:val="24"/>
          <w:szCs w:val="24"/>
        </w:rPr>
        <w:t>Peran Dinas Penanaman Modal sebagai Inovator</w:t>
      </w:r>
    </w:p>
    <w:p w14:paraId="52C502D0" w14:textId="77777777" w:rsidR="002E343B" w:rsidRPr="002E343B" w:rsidRDefault="002E343B" w:rsidP="00F538C1">
      <w:pPr>
        <w:pStyle w:val="ListParagraph"/>
        <w:spacing w:line="360" w:lineRule="auto"/>
        <w:ind w:left="1843" w:firstLine="720"/>
        <w:jc w:val="both"/>
        <w:rPr>
          <w:rFonts w:ascii="Times New Roman" w:hAnsi="Times New Roman" w:cs="Times New Roman"/>
          <w:sz w:val="24"/>
          <w:szCs w:val="24"/>
        </w:rPr>
      </w:pPr>
      <w:r w:rsidRPr="002E343B">
        <w:rPr>
          <w:rFonts w:ascii="Times New Roman" w:hAnsi="Times New Roman" w:cs="Times New Roman"/>
          <w:sz w:val="24"/>
          <w:szCs w:val="24"/>
        </w:rPr>
        <w:t>Pemerintah sebagai inovator memiliki makna bahwa pemerintah menjadi sumber dari hal-hal baru. Pemerintah harus mampu menjadi sumber ide atau gagasan baru. Dalam hal ini Dinas Penanaman Modal dan Pelayanan Terpadu Satu Pintu (DPMPTSP) berperan sebagai inovator melalui terobosan-terobosan baru yang tidak hanya menyederhanakan proses layanan, tetapi juga menciptakan program-program yang bersifat solutif. Berdasarkan hasil penelitian adapun inovasi-inovasi yang dilakukan Dinas Penanaman Modal dalam program peningkatan investasi Kota Semarang sebagai berikut.</w:t>
      </w:r>
    </w:p>
    <w:p w14:paraId="6B09D654" w14:textId="77777777" w:rsidR="002E343B" w:rsidRPr="002E343B" w:rsidRDefault="002E343B" w:rsidP="00F538C1">
      <w:pPr>
        <w:pStyle w:val="ListParagraph"/>
        <w:spacing w:line="360" w:lineRule="auto"/>
        <w:ind w:left="1843" w:firstLine="720"/>
        <w:jc w:val="both"/>
        <w:rPr>
          <w:rFonts w:ascii="Times New Roman" w:hAnsi="Times New Roman" w:cs="Times New Roman"/>
          <w:sz w:val="24"/>
          <w:szCs w:val="24"/>
        </w:rPr>
      </w:pPr>
    </w:p>
    <w:p w14:paraId="73703C83" w14:textId="77777777" w:rsidR="002E343B" w:rsidRPr="002E343B" w:rsidRDefault="002E343B" w:rsidP="00F538C1">
      <w:pPr>
        <w:pStyle w:val="ListParagraph"/>
        <w:spacing w:line="360" w:lineRule="auto"/>
        <w:ind w:left="1843" w:firstLine="720"/>
        <w:jc w:val="both"/>
        <w:rPr>
          <w:rFonts w:ascii="Times New Roman" w:hAnsi="Times New Roman" w:cs="Times New Roman"/>
          <w:sz w:val="24"/>
          <w:szCs w:val="24"/>
        </w:rPr>
      </w:pPr>
      <w:r w:rsidRPr="002E343B">
        <w:rPr>
          <w:rFonts w:ascii="Times New Roman" w:hAnsi="Times New Roman" w:cs="Times New Roman"/>
          <w:sz w:val="24"/>
          <w:szCs w:val="24"/>
        </w:rPr>
        <w:t>Hasil wawancara yang dilakukan oleh peneliti dengan  Herlambang Lutfi Prakoso, S.STP terkait inovasi digital platform yang diusung Dinas Penanaman Modal, menyatakan:</w:t>
      </w:r>
    </w:p>
    <w:p w14:paraId="33CE724A" w14:textId="77777777" w:rsidR="002E343B" w:rsidRPr="002E343B" w:rsidRDefault="002E343B" w:rsidP="00F538C1">
      <w:pPr>
        <w:pStyle w:val="ListParagraph"/>
        <w:spacing w:line="360" w:lineRule="auto"/>
        <w:ind w:left="1440"/>
        <w:jc w:val="both"/>
        <w:rPr>
          <w:rFonts w:ascii="Times New Roman" w:hAnsi="Times New Roman" w:cs="Times New Roman"/>
          <w:sz w:val="24"/>
          <w:szCs w:val="24"/>
        </w:rPr>
      </w:pPr>
    </w:p>
    <w:p w14:paraId="12034EBD" w14:textId="77777777" w:rsidR="002E343B" w:rsidRPr="00F538C1" w:rsidRDefault="002E343B" w:rsidP="00F538C1">
      <w:pPr>
        <w:ind w:left="1843"/>
        <w:jc w:val="both"/>
        <w:rPr>
          <w:rFonts w:ascii="Times New Roman" w:hAnsi="Times New Roman" w:cs="Times New Roman"/>
          <w:i/>
          <w:iCs/>
          <w:sz w:val="24"/>
          <w:szCs w:val="24"/>
          <w:vertAlign w:val="superscript"/>
        </w:rPr>
      </w:pPr>
      <w:r w:rsidRPr="002E343B">
        <w:rPr>
          <w:rFonts w:ascii="Times New Roman" w:hAnsi="Times New Roman" w:cs="Times New Roman"/>
          <w:i/>
          <w:iCs/>
          <w:sz w:val="24"/>
          <w:szCs w:val="24"/>
        </w:rPr>
        <w:t>“Kami memiliki inovasi yang sedang dalam tahap pengerjaan yaitu website Gemilang (Gerbang Emas Investasi Peluang Tak Terbatas). Website ini menyajikan aset-aset baik berasal dari pemerintah kota maupun swasta siap investasi. Jika ada investor yang tertarik dapat langsung mengisi form yang tersedia. karena sudah tidak zamannya lagi kita promosi dengan katalog kan sudah zaman digital.”</w:t>
      </w:r>
      <w:r w:rsidRPr="00541863">
        <w:rPr>
          <w:rStyle w:val="FootnoteReference"/>
        </w:rPr>
        <w:footnoteReference w:id="78"/>
      </w:r>
    </w:p>
    <w:p w14:paraId="35BB7021" w14:textId="77777777" w:rsidR="00653E15" w:rsidRPr="00653E15" w:rsidRDefault="00653E15" w:rsidP="00653E15">
      <w:pPr>
        <w:pStyle w:val="ListParagraph"/>
        <w:spacing w:line="360" w:lineRule="auto"/>
        <w:ind w:left="1843"/>
        <w:jc w:val="both"/>
        <w:rPr>
          <w:rFonts w:ascii="Times New Roman" w:hAnsi="Times New Roman" w:cs="Times New Roman"/>
          <w:sz w:val="24"/>
          <w:szCs w:val="24"/>
        </w:rPr>
      </w:pPr>
    </w:p>
    <w:p w14:paraId="50AA13C2" w14:textId="77777777" w:rsidR="00F538C1" w:rsidRDefault="00F538C1" w:rsidP="00F538C1">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Adapun inovasi lain yang dilakukan Dinas Penanaman Modal dan Pelayanan Terpadu Satu Pintu (DPMPTSP) dalam menawarkan peluang dan potensi investasi di Kota Semarang </w:t>
      </w:r>
      <w:r w:rsidRPr="00E170B3">
        <w:rPr>
          <w:rFonts w:ascii="Times New Roman" w:hAnsi="Times New Roman" w:cs="Times New Roman"/>
          <w:sz w:val="24"/>
          <w:szCs w:val="24"/>
        </w:rPr>
        <w:lastRenderedPageBreak/>
        <w:t xml:space="preserve">yaitu melalui program tahunan Semarang Business Forum (Sembiz). Strategi penyelenggaraan Sembiz mengalami perubahan dalam dua (2) tahun terakhir. Pada awalnya untuk target pemasaran sebatas pada perwakilan Dinas Pemerintah dan DPMPTSP Se-Jawa Tengah dan pemilihan lokasi yang kurang sesuai sehingga diperlukan sebuah inovasi dengan memindahkan lokasi serta merambah </w:t>
      </w:r>
      <w:r w:rsidRPr="0008060F">
        <w:rPr>
          <w:rFonts w:ascii="Times New Roman" w:hAnsi="Times New Roman" w:cs="Times New Roman"/>
          <w:i/>
          <w:iCs/>
          <w:sz w:val="24"/>
          <w:szCs w:val="24"/>
        </w:rPr>
        <w:t>scope</w:t>
      </w:r>
      <w:r w:rsidRPr="00E170B3">
        <w:rPr>
          <w:rFonts w:ascii="Times New Roman" w:hAnsi="Times New Roman" w:cs="Times New Roman"/>
          <w:sz w:val="24"/>
          <w:szCs w:val="24"/>
        </w:rPr>
        <w:t xml:space="preserve"> tamu undangan sehingga lebih tepat sasaran. </w:t>
      </w:r>
    </w:p>
    <w:p w14:paraId="27C4C78E" w14:textId="77777777" w:rsidR="00F538C1" w:rsidRDefault="00F538C1" w:rsidP="00F538C1">
      <w:pPr>
        <w:spacing w:line="360" w:lineRule="auto"/>
        <w:ind w:left="1080" w:firstLine="720"/>
        <w:jc w:val="both"/>
        <w:rPr>
          <w:rFonts w:ascii="Times New Roman" w:hAnsi="Times New Roman" w:cs="Times New Roman"/>
          <w:sz w:val="24"/>
          <w:szCs w:val="24"/>
        </w:rPr>
      </w:pPr>
    </w:p>
    <w:p w14:paraId="43285067" w14:textId="44213AE4" w:rsidR="00F538C1" w:rsidRPr="00E170B3" w:rsidRDefault="00F538C1" w:rsidP="007762A6">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Dukungan informasi diperoleh melalui hasil wawancara oleh Dhamayantie Savitri, S.S selaku Subkoordinator Promosi dan Kerjasama Penanaman Modal yang mengungkapkan bahwa:</w:t>
      </w:r>
    </w:p>
    <w:p w14:paraId="7CA153A2" w14:textId="77777777" w:rsidR="00F538C1" w:rsidRPr="00E170B3" w:rsidRDefault="00F538C1" w:rsidP="00F538C1">
      <w:pPr>
        <w:spacing w:line="360" w:lineRule="auto"/>
        <w:ind w:left="1080"/>
        <w:jc w:val="both"/>
        <w:rPr>
          <w:rFonts w:ascii="Times New Roman" w:hAnsi="Times New Roman" w:cs="Times New Roman"/>
          <w:sz w:val="24"/>
          <w:szCs w:val="24"/>
        </w:rPr>
      </w:pPr>
    </w:p>
    <w:p w14:paraId="54127459" w14:textId="77777777" w:rsidR="00F538C1" w:rsidRPr="00E170B3" w:rsidRDefault="00F538C1" w:rsidP="00F538C1">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"Kami menyelenggarakan Sembiz di Jakarta untuk menjangkau pasar lebih luas. Dulu undangannya perwakilan dinas pemerintah saja sekarang sudah tepat sasaran fokus ke pengusaha nasional dan internasional.”</w:t>
      </w:r>
    </w:p>
    <w:p w14:paraId="630655F8" w14:textId="77777777" w:rsidR="00F538C1" w:rsidRPr="00E170B3" w:rsidRDefault="00F538C1" w:rsidP="00F538C1">
      <w:pPr>
        <w:spacing w:line="360" w:lineRule="auto"/>
        <w:ind w:left="1080"/>
        <w:jc w:val="both"/>
        <w:rPr>
          <w:rFonts w:ascii="Times New Roman" w:hAnsi="Times New Roman" w:cs="Times New Roman"/>
          <w:sz w:val="24"/>
          <w:szCs w:val="24"/>
        </w:rPr>
      </w:pPr>
      <w:r w:rsidRPr="00E170B3">
        <w:rPr>
          <w:rFonts w:ascii="Times New Roman" w:hAnsi="Times New Roman" w:cs="Times New Roman"/>
          <w:sz w:val="24"/>
          <w:szCs w:val="24"/>
        </w:rPr>
        <w:t xml:space="preserve"> </w:t>
      </w:r>
    </w:p>
    <w:p w14:paraId="051CEA8E" w14:textId="363C82F6" w:rsidR="00F538C1" w:rsidRDefault="00F538C1" w:rsidP="007762A6">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 Dhamayantie juga menambahkan selain Sembiz, terkait penyelenggaraan program lain yaitu Program Temu Bisnis yang menjadi inovasi Dinas Penanaman Modal dalam upaya meningkatkan investasi. Temu bisnis merupakan pertemuan kedua belah pihak Dinas Penanaman Modal untuk mempresentasikan peluang dan potensi daerah masing-masing serta sesi diskusi lebih lanjut mengenai kepeminatan sektor investasi yang telah dipaparkan. Berikut hasil wawancaranya:</w:t>
      </w:r>
    </w:p>
    <w:p w14:paraId="4A78E418" w14:textId="77777777" w:rsidR="007762A6" w:rsidRPr="00E170B3" w:rsidRDefault="007762A6" w:rsidP="007762A6">
      <w:pPr>
        <w:pStyle w:val="ListParagraph"/>
        <w:spacing w:line="360" w:lineRule="auto"/>
        <w:ind w:left="1843" w:firstLine="720"/>
        <w:jc w:val="both"/>
        <w:rPr>
          <w:rFonts w:ascii="Times New Roman" w:hAnsi="Times New Roman" w:cs="Times New Roman"/>
          <w:sz w:val="24"/>
          <w:szCs w:val="24"/>
        </w:rPr>
      </w:pPr>
    </w:p>
    <w:p w14:paraId="588B1F44" w14:textId="77777777" w:rsidR="007762A6" w:rsidRPr="00E170B3" w:rsidRDefault="007762A6" w:rsidP="007762A6">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 xml:space="preserve">“Kami sudah pernah Kerjasama dengan Kadin Kota Bandung berkunjung ke sana, terus kita adakan seperti forum. Kemudian semua paparan kami yang ngerange dibantu Kadin Kota Bandung untuk menentukan tamu undangan seperti organisasi dan komunitas bisnis yang sesuai bidangnya. Hasilnya banyak pengusaha atau investor Bandung yang tertarik membuka bisnis </w:t>
      </w:r>
      <w:r w:rsidRPr="00E170B3">
        <w:rPr>
          <w:rFonts w:ascii="Times New Roman" w:hAnsi="Times New Roman" w:cs="Times New Roman"/>
          <w:i/>
          <w:iCs/>
          <w:sz w:val="24"/>
          <w:szCs w:val="24"/>
        </w:rPr>
        <w:lastRenderedPageBreak/>
        <w:t>di Kota Semarang mulai dari klinik kesehatan, resto, hingga usaha skala menengah seperti bilyar. Ini membuktikan investasi tidak harus selalu proyek besar.”</w:t>
      </w:r>
      <w:r w:rsidRPr="00541863">
        <w:rPr>
          <w:rStyle w:val="FootnoteReference"/>
        </w:rPr>
        <w:footnoteReference w:id="79"/>
      </w:r>
    </w:p>
    <w:p w14:paraId="6C3B4F30" w14:textId="77777777" w:rsidR="007762A6" w:rsidRPr="00E170B3" w:rsidRDefault="007762A6" w:rsidP="007762A6">
      <w:pPr>
        <w:spacing w:line="360" w:lineRule="auto"/>
        <w:jc w:val="both"/>
        <w:rPr>
          <w:rFonts w:ascii="Times New Roman" w:hAnsi="Times New Roman" w:cs="Times New Roman"/>
          <w:sz w:val="24"/>
          <w:szCs w:val="24"/>
        </w:rPr>
      </w:pPr>
    </w:p>
    <w:p w14:paraId="3A59DC53" w14:textId="77777777" w:rsidR="007762A6" w:rsidRDefault="007762A6" w:rsidP="007762A6">
      <w:pPr>
        <w:pStyle w:val="ListParagraph"/>
        <w:spacing w:line="360" w:lineRule="auto"/>
        <w:ind w:left="1843" w:firstLine="720"/>
        <w:jc w:val="both"/>
        <w:rPr>
          <w:rFonts w:ascii="Times New Roman" w:hAnsi="Times New Roman" w:cs="Times New Roman"/>
          <w:sz w:val="24"/>
          <w:szCs w:val="24"/>
        </w:rPr>
      </w:pPr>
      <w:r>
        <w:rPr>
          <w:rFonts w:ascii="Times New Roman" w:hAnsi="Times New Roman" w:cs="Times New Roman"/>
          <w:sz w:val="24"/>
          <w:szCs w:val="24"/>
        </w:rPr>
        <w:t>Berikut merupakan dokumentasi pelaksanaan kegiatan Temu Bisnis bersama Kamar Dagang dan Industri (Kadin) Bandung.</w:t>
      </w:r>
    </w:p>
    <w:p w14:paraId="2466279B" w14:textId="77777777" w:rsidR="007762A6" w:rsidRDefault="007762A6" w:rsidP="007762A6">
      <w:pPr>
        <w:spacing w:line="360" w:lineRule="auto"/>
        <w:ind w:left="1080" w:firstLine="720"/>
        <w:jc w:val="both"/>
        <w:rPr>
          <w:rFonts w:ascii="Times New Roman" w:hAnsi="Times New Roman" w:cs="Times New Roman"/>
          <w:sz w:val="24"/>
          <w:szCs w:val="24"/>
        </w:rPr>
      </w:pPr>
    </w:p>
    <w:p w14:paraId="7E0A3BC6" w14:textId="294BA937" w:rsidR="007762A6" w:rsidRPr="00045D01" w:rsidRDefault="00045D01" w:rsidP="00045D01">
      <w:pPr>
        <w:pStyle w:val="Caption"/>
        <w:ind w:left="720"/>
        <w:jc w:val="center"/>
        <w:rPr>
          <w:rFonts w:ascii="Times New Roman" w:hAnsi="Times New Roman" w:cs="Times New Roman"/>
          <w:b/>
          <w:bCs/>
          <w:i w:val="0"/>
          <w:iCs w:val="0"/>
          <w:color w:val="auto"/>
          <w:sz w:val="24"/>
          <w:szCs w:val="24"/>
        </w:rPr>
      </w:pPr>
      <w:bookmarkStart w:id="262" w:name="_Toc201305542"/>
      <w:r w:rsidRPr="00045D01">
        <w:rPr>
          <w:rFonts w:ascii="Times New Roman" w:hAnsi="Times New Roman" w:cs="Times New Roman"/>
          <w:b/>
          <w:bCs/>
          <w:i w:val="0"/>
          <w:iCs w:val="0"/>
          <w:color w:val="auto"/>
          <w:sz w:val="24"/>
          <w:szCs w:val="24"/>
        </w:rPr>
        <w:t xml:space="preserve">Gambar 4. </w:t>
      </w:r>
      <w:r w:rsidRPr="00045D01">
        <w:rPr>
          <w:rFonts w:ascii="Times New Roman" w:hAnsi="Times New Roman" w:cs="Times New Roman"/>
          <w:b/>
          <w:bCs/>
          <w:i w:val="0"/>
          <w:iCs w:val="0"/>
          <w:color w:val="auto"/>
          <w:sz w:val="24"/>
          <w:szCs w:val="24"/>
        </w:rPr>
        <w:fldChar w:fldCharType="begin"/>
      </w:r>
      <w:r w:rsidRPr="00045D01">
        <w:rPr>
          <w:rFonts w:ascii="Times New Roman" w:hAnsi="Times New Roman" w:cs="Times New Roman"/>
          <w:b/>
          <w:bCs/>
          <w:i w:val="0"/>
          <w:iCs w:val="0"/>
          <w:color w:val="auto"/>
          <w:sz w:val="24"/>
          <w:szCs w:val="24"/>
        </w:rPr>
        <w:instrText xml:space="preserve"> SEQ Gambar_4. \* ARABIC </w:instrText>
      </w:r>
      <w:r w:rsidRPr="00045D01">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2</w:t>
      </w:r>
      <w:r w:rsidRPr="00045D01">
        <w:rPr>
          <w:rFonts w:ascii="Times New Roman" w:hAnsi="Times New Roman" w:cs="Times New Roman"/>
          <w:b/>
          <w:bCs/>
          <w:i w:val="0"/>
          <w:iCs w:val="0"/>
          <w:color w:val="auto"/>
          <w:sz w:val="24"/>
          <w:szCs w:val="24"/>
        </w:rPr>
        <w:fldChar w:fldCharType="end"/>
      </w:r>
      <w:r w:rsidRPr="00045D01">
        <w:rPr>
          <w:rFonts w:ascii="Times New Roman" w:hAnsi="Times New Roman" w:cs="Times New Roman"/>
          <w:b/>
          <w:bCs/>
          <w:i w:val="0"/>
          <w:iCs w:val="0"/>
          <w:color w:val="auto"/>
          <w:sz w:val="24"/>
          <w:szCs w:val="24"/>
        </w:rPr>
        <w:t xml:space="preserve"> Dokumentasi Kegiatan Temu Bisnis DPMPTSP Kota Semarang Bersama Kadin Kota Bandung</w:t>
      </w:r>
      <w:bookmarkEnd w:id="262"/>
    </w:p>
    <w:p w14:paraId="69A40C4B" w14:textId="77777777" w:rsidR="007762A6" w:rsidRPr="00E85A73" w:rsidRDefault="007762A6" w:rsidP="007762A6">
      <w:pPr>
        <w:ind w:left="1080"/>
        <w:jc w:val="center"/>
        <w:rPr>
          <w:rFonts w:ascii="Times New Roman" w:hAnsi="Times New Roman" w:cs="Times New Roman"/>
          <w:b/>
          <w:bCs/>
          <w:sz w:val="24"/>
          <w:szCs w:val="24"/>
        </w:rPr>
      </w:pPr>
    </w:p>
    <w:p w14:paraId="557892B4" w14:textId="77777777" w:rsidR="007762A6" w:rsidRDefault="007762A6" w:rsidP="007762A6">
      <w:pPr>
        <w:spacing w:line="360" w:lineRule="auto"/>
        <w:jc w:val="both"/>
        <w:rPr>
          <w:rFonts w:ascii="Times New Roman" w:hAnsi="Times New Roman" w:cs="Times New Roman"/>
          <w:sz w:val="24"/>
          <w:szCs w:val="24"/>
        </w:rPr>
      </w:pPr>
      <w:r w:rsidRPr="00183384">
        <w:rPr>
          <w:rFonts w:ascii="Times New Roman" w:hAnsi="Times New Roman" w:cs="Times New Roman"/>
          <w:noProof/>
          <w:sz w:val="24"/>
          <w:szCs w:val="24"/>
        </w:rPr>
        <w:drawing>
          <wp:anchor distT="0" distB="0" distL="114300" distR="114300" simplePos="0" relativeHeight="251725824" behindDoc="0" locked="0" layoutInCell="1" allowOverlap="1" wp14:anchorId="6E5EE098" wp14:editId="48DB2386">
            <wp:simplePos x="0" y="0"/>
            <wp:positionH relativeFrom="column">
              <wp:posOffset>757555</wp:posOffset>
            </wp:positionH>
            <wp:positionV relativeFrom="paragraph">
              <wp:posOffset>13335</wp:posOffset>
            </wp:positionV>
            <wp:extent cx="4363085" cy="3453130"/>
            <wp:effectExtent l="0" t="0" r="0" b="0"/>
            <wp:wrapThrough wrapText="bothSides">
              <wp:wrapPolygon edited="0">
                <wp:start x="0" y="0"/>
                <wp:lineTo x="0" y="21449"/>
                <wp:lineTo x="21503" y="21449"/>
                <wp:lineTo x="21503"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363085" cy="3453130"/>
                    </a:xfrm>
                    <a:prstGeom prst="rect">
                      <a:avLst/>
                    </a:prstGeom>
                  </pic:spPr>
                </pic:pic>
              </a:graphicData>
            </a:graphic>
            <wp14:sizeRelH relativeFrom="page">
              <wp14:pctWidth>0</wp14:pctWidth>
            </wp14:sizeRelH>
            <wp14:sizeRelV relativeFrom="page">
              <wp14:pctHeight>0</wp14:pctHeight>
            </wp14:sizeRelV>
          </wp:anchor>
        </w:drawing>
      </w:r>
    </w:p>
    <w:p w14:paraId="0DA0EE18" w14:textId="77777777" w:rsidR="007762A6" w:rsidRDefault="007762A6" w:rsidP="007762A6">
      <w:pPr>
        <w:spacing w:line="360" w:lineRule="auto"/>
        <w:jc w:val="both"/>
        <w:rPr>
          <w:rFonts w:ascii="Times New Roman" w:hAnsi="Times New Roman" w:cs="Times New Roman"/>
          <w:sz w:val="24"/>
          <w:szCs w:val="24"/>
        </w:rPr>
      </w:pPr>
      <w:r w:rsidRPr="003F3F0E">
        <w:rPr>
          <w:rFonts w:ascii="Times New Roman" w:hAnsi="Times New Roman" w:cs="Times New Roman"/>
          <w:b/>
          <w:bCs/>
          <w:i/>
          <w:iCs/>
          <w:noProof/>
          <w:sz w:val="24"/>
          <w:szCs w:val="24"/>
        </w:rPr>
        <mc:AlternateContent>
          <mc:Choice Requires="wps">
            <w:drawing>
              <wp:anchor distT="0" distB="0" distL="114300" distR="114300" simplePos="0" relativeHeight="251726848" behindDoc="0" locked="0" layoutInCell="1" allowOverlap="1" wp14:anchorId="19EEB2B5" wp14:editId="754A9A39">
                <wp:simplePos x="0" y="0"/>
                <wp:positionH relativeFrom="column">
                  <wp:posOffset>765175</wp:posOffset>
                </wp:positionH>
                <wp:positionV relativeFrom="paragraph">
                  <wp:posOffset>3204845</wp:posOffset>
                </wp:positionV>
                <wp:extent cx="4156710" cy="635"/>
                <wp:effectExtent l="0" t="0" r="0" b="0"/>
                <wp:wrapThrough wrapText="bothSides">
                  <wp:wrapPolygon edited="0">
                    <wp:start x="0" y="0"/>
                    <wp:lineTo x="0" y="21600"/>
                    <wp:lineTo x="21600" y="21600"/>
                    <wp:lineTo x="21600" y="0"/>
                  </wp:wrapPolygon>
                </wp:wrapThrough>
                <wp:docPr id="9" name="Text Box 9"/>
                <wp:cNvGraphicFramePr/>
                <a:graphic xmlns:a="http://schemas.openxmlformats.org/drawingml/2006/main">
                  <a:graphicData uri="http://schemas.microsoft.com/office/word/2010/wordprocessingShape">
                    <wps:wsp>
                      <wps:cNvSpPr txBox="1"/>
                      <wps:spPr>
                        <a:xfrm>
                          <a:off x="0" y="0"/>
                          <a:ext cx="4156710" cy="635"/>
                        </a:xfrm>
                        <a:prstGeom prst="rect">
                          <a:avLst/>
                        </a:prstGeom>
                        <a:solidFill>
                          <a:prstClr val="white"/>
                        </a:solidFill>
                        <a:ln>
                          <a:noFill/>
                        </a:ln>
                      </wps:spPr>
                      <wps:txbx>
                        <w:txbxContent>
                          <w:p w14:paraId="360AD49B" w14:textId="77777777" w:rsidR="007762A6" w:rsidRPr="008155A1" w:rsidRDefault="007762A6" w:rsidP="007762A6">
                            <w:pPr>
                              <w:pStyle w:val="Caption"/>
                              <w:jc w:val="center"/>
                              <w:rPr>
                                <w:rFonts w:ascii="Times New Roman" w:hAnsi="Times New Roman" w:cs="Times New Roman"/>
                                <w:i w:val="0"/>
                                <w:iCs w:val="0"/>
                                <w:color w:val="auto"/>
                                <w:sz w:val="24"/>
                                <w:szCs w:val="24"/>
                              </w:rPr>
                            </w:pPr>
                            <w:r w:rsidRPr="008155A1">
                              <w:rPr>
                                <w:rFonts w:ascii="Times New Roman" w:hAnsi="Times New Roman" w:cs="Times New Roman"/>
                                <w:i w:val="0"/>
                                <w:iCs w:val="0"/>
                                <w:color w:val="auto"/>
                                <w:sz w:val="24"/>
                                <w:szCs w:val="24"/>
                              </w:rPr>
                              <w:t xml:space="preserve">Sumber: </w:t>
                            </w:r>
                            <w:r w:rsidRPr="008155A1">
                              <w:rPr>
                                <w:rFonts w:ascii="Times New Roman" w:hAnsi="Times New Roman" w:cs="Times New Roman"/>
                                <w:i w:val="0"/>
                                <w:iCs w:val="0"/>
                                <w:noProof/>
                                <w:color w:val="auto"/>
                                <w:sz w:val="24"/>
                                <w:szCs w:val="24"/>
                              </w:rPr>
                              <w:t>https://semarang.bisnis.com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EEB2B5" id="Text Box 9" o:spid="_x0000_s1029" type="#_x0000_t202" style="position:absolute;left:0;text-align:left;margin-left:60.25pt;margin-top:252.35pt;width:327.3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z/sLgIAAGQEAAAOAAAAZHJzL2Uyb0RvYy54bWysVMFu2zAMvQ/YPwi6L07aNWuDOEWWIsOA&#10;oC2QDD0rshwbkESNUmJnXz9KttOt22nYRaZIitJ7j/T8vjWanRT6GmzOJ6MxZ8pKKGp7yPm33frD&#10;LWc+CFsIDVbl/Kw8v1+8fzdv3ExdQQW6UMioiPWzxuW8CsHNsszLShnhR+CUpWAJaESgLR6yAkVD&#10;1Y3OrsbjadYAFg5BKu/J+9AF+SLVL0slw1NZehWYzjm9LaQV07qPa7aYi9kBhatq2T9D/MMrjKgt&#10;XXop9SCCYEes/yhlaongoQwjCSaDsqylShgIzWT8Bs22Ek4lLESOdxea/P8rKx9Pz8jqIud3nFlh&#10;SKKdagP7DC27i+w0zs8oaesoLbTkJpUHvydnBN2WaOKX4DCKE8/nC7exmCTnx8nN9NOEQpJi0+ub&#10;WCN7PerQhy8KDItGzpGES3yK08aHLnVIiTd50HWxrrWOmxhYaWQnQSI3VR1UX/y3LG1jroV4qisY&#10;PVnE1+GIVmj3bWLjesC4h+JM0BG61vFOrmu6byN8eBZIvUKQqP/DEy2lhibn0FucVYA//uaP+SQh&#10;RTlrqPdy7r8fBSrO9FdL4sZGHQwcjP1g2KNZASGd0GQ5mUw6gEEPZolgXmgslvEWCgkr6a6ch8Fc&#10;hW4CaKykWi5TErWjE2Fjt07G0gOvu/ZFoOtVCSTmIwxdKWZvxOlykzxueQzEdFIu8tqx2NNNrZy0&#10;78cuzsqv+5T1+nNY/AQAAP//AwBQSwMEFAAGAAgAAAAhAAbvwarhAAAACwEAAA8AAABkcnMvZG93&#10;bnJldi54bWxMj7FOwzAQhnck3sE6JBZE7ZakqUKcqqpggKUidGFz42sciM9R7LTh7TFdYPzvPv33&#10;XbGebMdOOPjWkYT5TABDqp1uqZGwf3++XwHzQZFWnSOU8I0e1uX1VaFy7c70hqcqNCyWkM+VBBNC&#10;n3Pua4NW+ZnrkeLu6AarQoxDw/WgzrHcdnwhxJJb1VK8YFSPW4P1VzVaCbvkY2fuxuPT6yZ5GF72&#10;43b52VRS3t5Mm0dgAafwB8OvflSHMjod3Ejasy7mhUgjKiEVSQYsElmWzoEdLpMV8LLg/38ofwAA&#10;AP//AwBQSwECLQAUAAYACAAAACEAtoM4kv4AAADhAQAAEwAAAAAAAAAAAAAAAAAAAAAAW0NvbnRl&#10;bnRfVHlwZXNdLnhtbFBLAQItABQABgAIAAAAIQA4/SH/1gAAAJQBAAALAAAAAAAAAAAAAAAAAC8B&#10;AABfcmVscy8ucmVsc1BLAQItABQABgAIAAAAIQARMz/sLgIAAGQEAAAOAAAAAAAAAAAAAAAAAC4C&#10;AABkcnMvZTJvRG9jLnhtbFBLAQItABQABgAIAAAAIQAG78Gq4QAAAAsBAAAPAAAAAAAAAAAAAAAA&#10;AIgEAABkcnMvZG93bnJldi54bWxQSwUGAAAAAAQABADzAAAAlgUAAAAA&#10;" stroked="f">
                <v:textbox style="mso-fit-shape-to-text:t" inset="0,0,0,0">
                  <w:txbxContent>
                    <w:p w14:paraId="360AD49B" w14:textId="77777777" w:rsidR="007762A6" w:rsidRPr="008155A1" w:rsidRDefault="007762A6" w:rsidP="007762A6">
                      <w:pPr>
                        <w:pStyle w:val="Caption"/>
                        <w:jc w:val="center"/>
                        <w:rPr>
                          <w:rFonts w:ascii="Times New Roman" w:hAnsi="Times New Roman" w:cs="Times New Roman"/>
                          <w:i w:val="0"/>
                          <w:iCs w:val="0"/>
                          <w:color w:val="auto"/>
                          <w:sz w:val="24"/>
                          <w:szCs w:val="24"/>
                        </w:rPr>
                      </w:pPr>
                      <w:r w:rsidRPr="008155A1">
                        <w:rPr>
                          <w:rFonts w:ascii="Times New Roman" w:hAnsi="Times New Roman" w:cs="Times New Roman"/>
                          <w:i w:val="0"/>
                          <w:iCs w:val="0"/>
                          <w:color w:val="auto"/>
                          <w:sz w:val="24"/>
                          <w:szCs w:val="24"/>
                        </w:rPr>
                        <w:t xml:space="preserve">Sumber: </w:t>
                      </w:r>
                      <w:r w:rsidRPr="008155A1">
                        <w:rPr>
                          <w:rFonts w:ascii="Times New Roman" w:hAnsi="Times New Roman" w:cs="Times New Roman"/>
                          <w:i w:val="0"/>
                          <w:iCs w:val="0"/>
                          <w:noProof/>
                          <w:color w:val="auto"/>
                          <w:sz w:val="24"/>
                          <w:szCs w:val="24"/>
                        </w:rPr>
                        <w:t>https://semarang.bisnis.com</w:t>
                      </w:r>
                    </w:p>
                  </w:txbxContent>
                </v:textbox>
                <w10:wrap type="through"/>
              </v:shape>
            </w:pict>
          </mc:Fallback>
        </mc:AlternateContent>
      </w:r>
    </w:p>
    <w:p w14:paraId="71DAB501" w14:textId="65B31472" w:rsidR="007762A6" w:rsidRDefault="007762A6" w:rsidP="007762A6">
      <w:pPr>
        <w:spacing w:line="360" w:lineRule="auto"/>
        <w:jc w:val="both"/>
        <w:rPr>
          <w:rFonts w:ascii="Times New Roman" w:hAnsi="Times New Roman" w:cs="Times New Roman"/>
          <w:sz w:val="24"/>
          <w:szCs w:val="24"/>
        </w:rPr>
      </w:pPr>
    </w:p>
    <w:p w14:paraId="222456C5" w14:textId="672198FC" w:rsidR="00843EB8" w:rsidRPr="00843EB8" w:rsidRDefault="00843EB8" w:rsidP="00843EB8">
      <w:pPr>
        <w:rPr>
          <w:rFonts w:ascii="Times New Roman" w:hAnsi="Times New Roman" w:cs="Times New Roman"/>
          <w:sz w:val="24"/>
          <w:szCs w:val="24"/>
        </w:rPr>
      </w:pPr>
    </w:p>
    <w:p w14:paraId="0EF6D816" w14:textId="2ECC83FB" w:rsidR="00843EB8" w:rsidRPr="00843EB8" w:rsidRDefault="00843EB8" w:rsidP="00843EB8">
      <w:pPr>
        <w:rPr>
          <w:rFonts w:ascii="Times New Roman" w:hAnsi="Times New Roman" w:cs="Times New Roman"/>
          <w:sz w:val="24"/>
          <w:szCs w:val="24"/>
        </w:rPr>
      </w:pPr>
    </w:p>
    <w:p w14:paraId="76F012AA" w14:textId="730905D5" w:rsidR="00843EB8" w:rsidRPr="00843EB8" w:rsidRDefault="00843EB8" w:rsidP="00843EB8">
      <w:pPr>
        <w:rPr>
          <w:rFonts w:ascii="Times New Roman" w:hAnsi="Times New Roman" w:cs="Times New Roman"/>
          <w:sz w:val="24"/>
          <w:szCs w:val="24"/>
        </w:rPr>
      </w:pPr>
    </w:p>
    <w:p w14:paraId="3C31A2CE" w14:textId="573F9E5D" w:rsidR="00843EB8" w:rsidRPr="00843EB8" w:rsidRDefault="00843EB8" w:rsidP="00843EB8">
      <w:pPr>
        <w:rPr>
          <w:rFonts w:ascii="Times New Roman" w:hAnsi="Times New Roman" w:cs="Times New Roman"/>
          <w:sz w:val="24"/>
          <w:szCs w:val="24"/>
        </w:rPr>
      </w:pPr>
    </w:p>
    <w:p w14:paraId="3EAB3458" w14:textId="4903F6A6" w:rsidR="00843EB8" w:rsidRPr="00843EB8" w:rsidRDefault="00843EB8" w:rsidP="00843EB8">
      <w:pPr>
        <w:rPr>
          <w:rFonts w:ascii="Times New Roman" w:hAnsi="Times New Roman" w:cs="Times New Roman"/>
          <w:sz w:val="24"/>
          <w:szCs w:val="24"/>
        </w:rPr>
      </w:pPr>
    </w:p>
    <w:p w14:paraId="381A209D" w14:textId="5D61E67F" w:rsidR="00843EB8" w:rsidRPr="00843EB8" w:rsidRDefault="00843EB8" w:rsidP="00843EB8">
      <w:pPr>
        <w:rPr>
          <w:rFonts w:ascii="Times New Roman" w:hAnsi="Times New Roman" w:cs="Times New Roman"/>
          <w:sz w:val="24"/>
          <w:szCs w:val="24"/>
        </w:rPr>
      </w:pPr>
    </w:p>
    <w:p w14:paraId="0FD49093" w14:textId="68BB033C" w:rsidR="00843EB8" w:rsidRPr="00843EB8" w:rsidRDefault="00843EB8" w:rsidP="00843EB8">
      <w:pPr>
        <w:rPr>
          <w:rFonts w:ascii="Times New Roman" w:hAnsi="Times New Roman" w:cs="Times New Roman"/>
          <w:sz w:val="24"/>
          <w:szCs w:val="24"/>
        </w:rPr>
      </w:pPr>
    </w:p>
    <w:p w14:paraId="6977F899" w14:textId="3A8903B0" w:rsidR="00843EB8" w:rsidRPr="00843EB8" w:rsidRDefault="00843EB8" w:rsidP="00843EB8">
      <w:pPr>
        <w:rPr>
          <w:rFonts w:ascii="Times New Roman" w:hAnsi="Times New Roman" w:cs="Times New Roman"/>
          <w:sz w:val="24"/>
          <w:szCs w:val="24"/>
        </w:rPr>
      </w:pPr>
    </w:p>
    <w:p w14:paraId="355F4550" w14:textId="22F2E7C1" w:rsidR="00843EB8" w:rsidRPr="00843EB8" w:rsidRDefault="00843EB8" w:rsidP="00843EB8">
      <w:pPr>
        <w:rPr>
          <w:rFonts w:ascii="Times New Roman" w:hAnsi="Times New Roman" w:cs="Times New Roman"/>
          <w:sz w:val="24"/>
          <w:szCs w:val="24"/>
        </w:rPr>
      </w:pPr>
    </w:p>
    <w:p w14:paraId="5BB19AD9" w14:textId="478E5877" w:rsidR="00843EB8" w:rsidRPr="00843EB8" w:rsidRDefault="00843EB8" w:rsidP="00843EB8">
      <w:pPr>
        <w:rPr>
          <w:rFonts w:ascii="Times New Roman" w:hAnsi="Times New Roman" w:cs="Times New Roman"/>
          <w:sz w:val="24"/>
          <w:szCs w:val="24"/>
        </w:rPr>
      </w:pPr>
    </w:p>
    <w:p w14:paraId="3AE49AB5" w14:textId="6F0FE48C" w:rsidR="00843EB8" w:rsidRPr="00843EB8" w:rsidRDefault="00843EB8" w:rsidP="00843EB8">
      <w:pPr>
        <w:rPr>
          <w:rFonts w:ascii="Times New Roman" w:hAnsi="Times New Roman" w:cs="Times New Roman"/>
          <w:sz w:val="24"/>
          <w:szCs w:val="24"/>
        </w:rPr>
      </w:pPr>
    </w:p>
    <w:p w14:paraId="4FBFC40C" w14:textId="0AD0DD80" w:rsidR="00843EB8" w:rsidRPr="00843EB8" w:rsidRDefault="00843EB8" w:rsidP="00843EB8">
      <w:pPr>
        <w:rPr>
          <w:rFonts w:ascii="Times New Roman" w:hAnsi="Times New Roman" w:cs="Times New Roman"/>
          <w:sz w:val="24"/>
          <w:szCs w:val="24"/>
        </w:rPr>
      </w:pPr>
    </w:p>
    <w:p w14:paraId="09CE2283" w14:textId="440EB91B" w:rsidR="00843EB8" w:rsidRPr="00843EB8" w:rsidRDefault="00843EB8" w:rsidP="00843EB8">
      <w:pPr>
        <w:rPr>
          <w:rFonts w:ascii="Times New Roman" w:hAnsi="Times New Roman" w:cs="Times New Roman"/>
          <w:sz w:val="24"/>
          <w:szCs w:val="24"/>
        </w:rPr>
      </w:pPr>
    </w:p>
    <w:p w14:paraId="03E01F86" w14:textId="4825FB92" w:rsidR="00843EB8" w:rsidRPr="00843EB8" w:rsidRDefault="00843EB8" w:rsidP="00843EB8">
      <w:pPr>
        <w:rPr>
          <w:rFonts w:ascii="Times New Roman" w:hAnsi="Times New Roman" w:cs="Times New Roman"/>
          <w:sz w:val="24"/>
          <w:szCs w:val="24"/>
        </w:rPr>
      </w:pPr>
    </w:p>
    <w:p w14:paraId="7430EA1A" w14:textId="1391CE06" w:rsidR="00843EB8" w:rsidRPr="00843EB8" w:rsidRDefault="00843EB8" w:rsidP="00843EB8">
      <w:pPr>
        <w:rPr>
          <w:rFonts w:ascii="Times New Roman" w:hAnsi="Times New Roman" w:cs="Times New Roman"/>
          <w:sz w:val="24"/>
          <w:szCs w:val="24"/>
        </w:rPr>
      </w:pPr>
    </w:p>
    <w:p w14:paraId="5B998948" w14:textId="2C34657A" w:rsidR="00843EB8" w:rsidRPr="00843EB8" w:rsidRDefault="00843EB8" w:rsidP="00843EB8">
      <w:pPr>
        <w:rPr>
          <w:rFonts w:ascii="Times New Roman" w:hAnsi="Times New Roman" w:cs="Times New Roman"/>
          <w:sz w:val="24"/>
          <w:szCs w:val="24"/>
        </w:rPr>
      </w:pPr>
    </w:p>
    <w:p w14:paraId="7125B662" w14:textId="0378DAC8" w:rsidR="00843EB8" w:rsidRDefault="00843EB8" w:rsidP="00843EB8">
      <w:pPr>
        <w:rPr>
          <w:rFonts w:ascii="Times New Roman" w:hAnsi="Times New Roman" w:cs="Times New Roman"/>
          <w:sz w:val="24"/>
          <w:szCs w:val="24"/>
        </w:rPr>
      </w:pPr>
    </w:p>
    <w:p w14:paraId="4E6DE194" w14:textId="6873CA13" w:rsidR="0008060F" w:rsidRDefault="0008060F" w:rsidP="00843EB8">
      <w:pPr>
        <w:rPr>
          <w:rFonts w:ascii="Times New Roman" w:hAnsi="Times New Roman" w:cs="Times New Roman"/>
          <w:sz w:val="24"/>
          <w:szCs w:val="24"/>
        </w:rPr>
      </w:pPr>
    </w:p>
    <w:p w14:paraId="3D1C168A" w14:textId="79998B97" w:rsidR="0008060F" w:rsidRDefault="0008060F" w:rsidP="00843EB8">
      <w:pPr>
        <w:rPr>
          <w:rFonts w:ascii="Times New Roman" w:hAnsi="Times New Roman" w:cs="Times New Roman"/>
          <w:sz w:val="24"/>
          <w:szCs w:val="24"/>
        </w:rPr>
      </w:pPr>
    </w:p>
    <w:p w14:paraId="128D096F" w14:textId="47AF9841" w:rsidR="0008060F" w:rsidRDefault="0008060F" w:rsidP="00843EB8">
      <w:pPr>
        <w:rPr>
          <w:rFonts w:ascii="Times New Roman" w:hAnsi="Times New Roman" w:cs="Times New Roman"/>
          <w:sz w:val="24"/>
          <w:szCs w:val="24"/>
        </w:rPr>
      </w:pPr>
    </w:p>
    <w:p w14:paraId="3670C08B" w14:textId="1E97608D" w:rsidR="0008060F" w:rsidRDefault="0008060F" w:rsidP="00843EB8">
      <w:pPr>
        <w:rPr>
          <w:rFonts w:ascii="Times New Roman" w:hAnsi="Times New Roman" w:cs="Times New Roman"/>
          <w:sz w:val="24"/>
          <w:szCs w:val="24"/>
        </w:rPr>
      </w:pPr>
    </w:p>
    <w:p w14:paraId="305FC2B6" w14:textId="64BD9083" w:rsidR="0008060F" w:rsidRDefault="0008060F" w:rsidP="00843EB8">
      <w:pPr>
        <w:rPr>
          <w:rFonts w:ascii="Times New Roman" w:hAnsi="Times New Roman" w:cs="Times New Roman"/>
          <w:sz w:val="24"/>
          <w:szCs w:val="24"/>
        </w:rPr>
      </w:pPr>
    </w:p>
    <w:p w14:paraId="575DEDF8" w14:textId="58F62F68" w:rsidR="0008060F" w:rsidRDefault="0008060F" w:rsidP="00843EB8">
      <w:pPr>
        <w:rPr>
          <w:rFonts w:ascii="Times New Roman" w:hAnsi="Times New Roman" w:cs="Times New Roman"/>
          <w:sz w:val="24"/>
          <w:szCs w:val="24"/>
        </w:rPr>
      </w:pPr>
    </w:p>
    <w:p w14:paraId="778597F9" w14:textId="5B241A93" w:rsidR="006556D2" w:rsidRDefault="006556D2" w:rsidP="00843EB8">
      <w:pPr>
        <w:rPr>
          <w:rFonts w:ascii="Times New Roman" w:hAnsi="Times New Roman" w:cs="Times New Roman"/>
          <w:sz w:val="24"/>
          <w:szCs w:val="24"/>
        </w:rPr>
      </w:pPr>
    </w:p>
    <w:p w14:paraId="131C61A1" w14:textId="77777777" w:rsidR="006556D2" w:rsidRDefault="006556D2" w:rsidP="00843EB8">
      <w:pPr>
        <w:rPr>
          <w:rFonts w:ascii="Times New Roman" w:hAnsi="Times New Roman" w:cs="Times New Roman"/>
          <w:sz w:val="24"/>
          <w:szCs w:val="24"/>
        </w:rPr>
      </w:pPr>
    </w:p>
    <w:p w14:paraId="2F882BD7" w14:textId="77777777" w:rsidR="0008060F" w:rsidRDefault="0008060F" w:rsidP="00843EB8">
      <w:pPr>
        <w:rPr>
          <w:rFonts w:ascii="Times New Roman" w:hAnsi="Times New Roman" w:cs="Times New Roman"/>
          <w:sz w:val="24"/>
          <w:szCs w:val="24"/>
        </w:rPr>
      </w:pPr>
    </w:p>
    <w:p w14:paraId="0864C734" w14:textId="70457594" w:rsidR="00843EB8" w:rsidRDefault="00843EB8" w:rsidP="000268EE">
      <w:pPr>
        <w:pStyle w:val="ListParagraph"/>
        <w:numPr>
          <w:ilvl w:val="1"/>
          <w:numId w:val="36"/>
        </w:numPr>
        <w:spacing w:line="360" w:lineRule="auto"/>
        <w:ind w:left="1843"/>
        <w:jc w:val="both"/>
        <w:rPr>
          <w:rFonts w:ascii="Times New Roman" w:hAnsi="Times New Roman" w:cs="Times New Roman"/>
          <w:b/>
          <w:bCs/>
          <w:sz w:val="24"/>
          <w:szCs w:val="24"/>
        </w:rPr>
      </w:pPr>
      <w:r w:rsidRPr="00843EB8">
        <w:rPr>
          <w:rFonts w:ascii="Times New Roman" w:hAnsi="Times New Roman" w:cs="Times New Roman"/>
          <w:b/>
          <w:bCs/>
          <w:sz w:val="24"/>
          <w:szCs w:val="24"/>
        </w:rPr>
        <w:t>Peran Dinas Penanaman Modal Sebagai Modernisator</w:t>
      </w:r>
    </w:p>
    <w:p w14:paraId="67F8D8C5" w14:textId="05619755" w:rsidR="00843EB8" w:rsidRP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Dinas Penanaman Modal dan Pelayanan Terpadu Satu Pintu (DPMPTSP) Kota semarang telah melakukan perubahan mendasar dalam sistem pelayanan. Terlihat dari digitalisasi sistem pelayanan yang diterapkan, terutama melalui pemanfaatan sistem OSS (Online Single Submission). Pelaku usaha yang akan menjadi investor dan melakukan pendirian usaha di Kota Semarang dapat mengakses berbagai layanan meliputi layanan perizinan, pelaporan LKPM, dan jadwal inspeksi lapangan secara online. Dalam wawancara,</w:t>
      </w:r>
      <w:r>
        <w:rPr>
          <w:rFonts w:ascii="Times New Roman" w:hAnsi="Times New Roman" w:cs="Times New Roman"/>
          <w:sz w:val="24"/>
          <w:szCs w:val="24"/>
        </w:rPr>
        <w:t xml:space="preserve"> </w:t>
      </w:r>
      <w:r w:rsidRPr="00843EB8">
        <w:rPr>
          <w:rFonts w:ascii="Times New Roman" w:hAnsi="Times New Roman" w:cs="Times New Roman"/>
          <w:sz w:val="24"/>
          <w:szCs w:val="24"/>
        </w:rPr>
        <w:t>Tuti Inayati, S.E selaku Subkoordinator Pengendalian Penanaman Modal mengungkapkan bahwa:</w:t>
      </w:r>
    </w:p>
    <w:p w14:paraId="50A0D921" w14:textId="77777777" w:rsidR="00843EB8" w:rsidRPr="00843EB8" w:rsidRDefault="00843EB8" w:rsidP="00843EB8">
      <w:pPr>
        <w:pStyle w:val="ListParagraph"/>
        <w:spacing w:line="360" w:lineRule="auto"/>
        <w:ind w:left="1440"/>
        <w:jc w:val="both"/>
        <w:rPr>
          <w:rFonts w:ascii="Times New Roman" w:hAnsi="Times New Roman" w:cs="Times New Roman"/>
          <w:sz w:val="24"/>
          <w:szCs w:val="24"/>
        </w:rPr>
      </w:pPr>
    </w:p>
    <w:p w14:paraId="45B69F7B" w14:textId="6D7710C9" w:rsidR="00843EB8" w:rsidRDefault="00843EB8" w:rsidP="00843EB8">
      <w:pPr>
        <w:ind w:left="1800"/>
        <w:jc w:val="both"/>
        <w:rPr>
          <w:rFonts w:ascii="Times New Roman" w:hAnsi="Times New Roman" w:cs="Times New Roman"/>
          <w:i/>
          <w:iCs/>
          <w:sz w:val="24"/>
          <w:szCs w:val="24"/>
        </w:rPr>
      </w:pPr>
      <w:r w:rsidRPr="00843EB8">
        <w:rPr>
          <w:rFonts w:ascii="Times New Roman" w:hAnsi="Times New Roman" w:cs="Times New Roman"/>
          <w:i/>
          <w:iCs/>
          <w:sz w:val="24"/>
          <w:szCs w:val="24"/>
        </w:rPr>
        <w:t>“Untuk pelayanan saat ini mudah dan cepat ya bisa lewat by sistem. Sistemnya sendiri sudah terpusat ya melalui www.oss.go.id tanpa harus datang ke kantor dan membawa berkas-berkas yang banyak. Di lain sisi kita juga ada fasilitas Mall Pelayanan Publik jadi bagi pengusaha atau investor yang kesulitan dapat juga datang ke kantor.”</w:t>
      </w:r>
      <w:r w:rsidRPr="00541863">
        <w:rPr>
          <w:rStyle w:val="FootnoteReference"/>
        </w:rPr>
        <w:footnoteReference w:id="80"/>
      </w:r>
    </w:p>
    <w:p w14:paraId="0BCBD560" w14:textId="77777777" w:rsidR="00843EB8" w:rsidRPr="00843EB8" w:rsidRDefault="00843EB8" w:rsidP="00843EB8">
      <w:pPr>
        <w:ind w:left="1800"/>
        <w:jc w:val="both"/>
        <w:rPr>
          <w:rFonts w:ascii="Times New Roman" w:hAnsi="Times New Roman" w:cs="Times New Roman"/>
          <w:i/>
          <w:iCs/>
          <w:sz w:val="24"/>
          <w:szCs w:val="24"/>
        </w:rPr>
      </w:pPr>
    </w:p>
    <w:p w14:paraId="33BCAAFF" w14:textId="241420FB" w:rsidR="00843EB8" w:rsidRDefault="00843EB8" w:rsidP="000268EE">
      <w:pPr>
        <w:pStyle w:val="ListParagraph"/>
        <w:numPr>
          <w:ilvl w:val="1"/>
          <w:numId w:val="36"/>
        </w:numPr>
        <w:spacing w:line="360" w:lineRule="auto"/>
        <w:ind w:left="1843"/>
        <w:jc w:val="both"/>
        <w:rPr>
          <w:rFonts w:ascii="Times New Roman" w:hAnsi="Times New Roman" w:cs="Times New Roman"/>
          <w:b/>
          <w:bCs/>
          <w:sz w:val="24"/>
          <w:szCs w:val="24"/>
        </w:rPr>
      </w:pPr>
      <w:r>
        <w:rPr>
          <w:rFonts w:ascii="Times New Roman" w:hAnsi="Times New Roman" w:cs="Times New Roman"/>
          <w:b/>
          <w:bCs/>
          <w:sz w:val="24"/>
          <w:szCs w:val="24"/>
        </w:rPr>
        <w:t>Peran Dinas Penanaman Modal Sebagai Pelopor</w:t>
      </w:r>
    </w:p>
    <w:p w14:paraId="5127B067" w14:textId="77777777" w:rsidR="00843EB8" w:rsidRP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 xml:space="preserve">Dinas Penanaman Modal dan Pelayanan Terpadu Satu Pintu (DPMPTSP) Kota Semarang memiliki peran penting sebagai pelopor dalam pengembangan investasi di daerah. Sebagai penggerak utama, DPMPTSP berkomitmen untuk melaksanakan pembangunan melalui program dan kegiatan yang telah direncanakan. Untuk mengetahui beberapa pendekatan yang dilakukan DPMPTSP Kota Semarang dalam meningkatkan partisipasi dan informasi masyarakat dalam dunia investasi, peneliti melakukan wawancara dengan  </w:t>
      </w:r>
      <w:r w:rsidRPr="00843EB8">
        <w:rPr>
          <w:rFonts w:ascii="Times New Roman" w:hAnsi="Times New Roman" w:cs="Times New Roman"/>
          <w:sz w:val="24"/>
          <w:szCs w:val="24"/>
        </w:rPr>
        <w:lastRenderedPageBreak/>
        <w:t>Dhamayantie Savitri, S.S selaku Subkoordinator Promosi dan Kerjasama Penanaman Modal, berikut hasilnya:</w:t>
      </w:r>
    </w:p>
    <w:p w14:paraId="7AA733B6" w14:textId="77777777" w:rsidR="00843EB8" w:rsidRPr="00843EB8" w:rsidRDefault="00843EB8" w:rsidP="00843EB8">
      <w:pPr>
        <w:pStyle w:val="ListParagraph"/>
        <w:spacing w:line="360" w:lineRule="auto"/>
        <w:ind w:left="1440"/>
        <w:jc w:val="both"/>
        <w:rPr>
          <w:rFonts w:ascii="Times New Roman" w:hAnsi="Times New Roman" w:cs="Times New Roman"/>
          <w:sz w:val="24"/>
          <w:szCs w:val="24"/>
        </w:rPr>
      </w:pPr>
    </w:p>
    <w:p w14:paraId="7B77B437" w14:textId="77777777" w:rsidR="00843EB8" w:rsidRPr="00843EB8" w:rsidRDefault="00843EB8" w:rsidP="00843EB8">
      <w:pPr>
        <w:ind w:left="1800"/>
        <w:jc w:val="both"/>
        <w:rPr>
          <w:rFonts w:ascii="Times New Roman" w:hAnsi="Times New Roman" w:cs="Times New Roman"/>
          <w:i/>
          <w:iCs/>
          <w:sz w:val="24"/>
          <w:szCs w:val="24"/>
        </w:rPr>
      </w:pPr>
      <w:r w:rsidRPr="00843EB8">
        <w:rPr>
          <w:rFonts w:ascii="Times New Roman" w:hAnsi="Times New Roman" w:cs="Times New Roman"/>
          <w:i/>
          <w:iCs/>
          <w:sz w:val="24"/>
          <w:szCs w:val="24"/>
        </w:rPr>
        <w:t>“terkait hal tersebut kami mengadakan sharing session kan biasanya tuh setiap tahun ekonomi tantangannya berbeda tahun ini tuh apa ya yang sedang dihadapi pengusaha, itu kita angkat di tema sharing session nanti kami datangkan kedua belah pihak dari pengusaha dengan pihak lainnya yang sekarang tuh lagi temanya masalah apa kita datangkan dari instansi terkait dengan tema jadi supaya terjadi dialog antara kedua belah pihak itu kan nanti bisa ada jalan keluar.”</w:t>
      </w:r>
    </w:p>
    <w:p w14:paraId="3A499FC9" w14:textId="77777777" w:rsidR="00843EB8" w:rsidRPr="00843EB8" w:rsidRDefault="00843EB8" w:rsidP="00843EB8">
      <w:pPr>
        <w:spacing w:line="360" w:lineRule="auto"/>
        <w:jc w:val="both"/>
        <w:rPr>
          <w:rFonts w:ascii="Times New Roman" w:hAnsi="Times New Roman" w:cs="Times New Roman"/>
          <w:sz w:val="24"/>
          <w:szCs w:val="24"/>
        </w:rPr>
      </w:pPr>
    </w:p>
    <w:p w14:paraId="3583BAF6" w14:textId="77777777" w:rsidR="00843EB8" w:rsidRP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Hal tersebut dipertegas dengan pernyataan lanjutan yang disampaikan oleh Dhamayantie Savitri, S.S selaku Subkoordinator Promosi dan Kerjasama Penanaman Modal:</w:t>
      </w:r>
    </w:p>
    <w:p w14:paraId="19A83A26" w14:textId="77777777" w:rsidR="00843EB8" w:rsidRPr="00843EB8" w:rsidRDefault="00843EB8" w:rsidP="00843EB8">
      <w:pPr>
        <w:pStyle w:val="ListParagraph"/>
        <w:spacing w:line="360" w:lineRule="auto"/>
        <w:ind w:left="1440"/>
        <w:jc w:val="both"/>
        <w:rPr>
          <w:rFonts w:ascii="Times New Roman" w:hAnsi="Times New Roman" w:cs="Times New Roman"/>
          <w:sz w:val="24"/>
          <w:szCs w:val="24"/>
        </w:rPr>
      </w:pPr>
    </w:p>
    <w:p w14:paraId="65CB81EB" w14:textId="77777777" w:rsidR="00843EB8" w:rsidRPr="00843EB8" w:rsidRDefault="00843EB8" w:rsidP="00843EB8">
      <w:pPr>
        <w:ind w:left="1800"/>
        <w:jc w:val="both"/>
        <w:rPr>
          <w:rFonts w:ascii="Times New Roman" w:hAnsi="Times New Roman" w:cs="Times New Roman"/>
          <w:i/>
          <w:iCs/>
          <w:sz w:val="24"/>
          <w:szCs w:val="24"/>
        </w:rPr>
      </w:pPr>
      <w:r w:rsidRPr="00843EB8">
        <w:rPr>
          <w:rFonts w:ascii="Times New Roman" w:hAnsi="Times New Roman" w:cs="Times New Roman"/>
          <w:i/>
          <w:iCs/>
          <w:sz w:val="24"/>
          <w:szCs w:val="24"/>
        </w:rPr>
        <w:t>“Tahun kemarin itu ada isu tentang jenis mandatori halal dan sertifikasi halal, kita adakan sharing session tentang kewajiban mandatori halal kepengusahaan. Kita undang mereka semua terus dari instansinya dari Kemenag kita undang jadi nanti bisa langsung diskusi. Kemudian tema tentang kewajiban kemitraan juga ya kita langsung adakan mengundang pengusaha bagaimana aturannya mereka harus bermitra terus kita datangkan narasumber yang menguasai kemitraan.”</w:t>
      </w:r>
      <w:r w:rsidRPr="00541863">
        <w:rPr>
          <w:rStyle w:val="FootnoteReference"/>
        </w:rPr>
        <w:footnoteReference w:id="81"/>
      </w:r>
    </w:p>
    <w:p w14:paraId="4B440477" w14:textId="77777777" w:rsidR="00843EB8" w:rsidRPr="00843EB8" w:rsidRDefault="00843EB8" w:rsidP="00843EB8">
      <w:pPr>
        <w:pStyle w:val="ListParagraph"/>
        <w:spacing w:line="360" w:lineRule="auto"/>
        <w:ind w:left="1440"/>
        <w:jc w:val="both"/>
        <w:rPr>
          <w:rFonts w:ascii="Times New Roman" w:hAnsi="Times New Roman" w:cs="Times New Roman"/>
          <w:i/>
          <w:iCs/>
          <w:sz w:val="24"/>
          <w:szCs w:val="24"/>
        </w:rPr>
      </w:pPr>
    </w:p>
    <w:p w14:paraId="0B6C18E2" w14:textId="7025687D" w:rsidR="00843EB8" w:rsidRP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Berikut adalah dokumentasi kegiatan DPMPTSP Kota Semarang dalam menyelenggarakan Sharing Session terkait Kemitraan yang dihadiri oleh Kepala Dinas DPMPTSP Kota Semarang</w:t>
      </w:r>
      <w:r w:rsidR="0008060F">
        <w:rPr>
          <w:rFonts w:ascii="Times New Roman" w:hAnsi="Times New Roman" w:cs="Times New Roman"/>
          <w:sz w:val="24"/>
          <w:szCs w:val="24"/>
        </w:rPr>
        <w:t>.</w:t>
      </w:r>
    </w:p>
    <w:p w14:paraId="4D034CCC" w14:textId="65C94D31" w:rsidR="00843EB8" w:rsidRDefault="00843EB8" w:rsidP="00843EB8">
      <w:pPr>
        <w:pStyle w:val="ListParagraph"/>
        <w:spacing w:line="360" w:lineRule="auto"/>
        <w:ind w:left="1440"/>
        <w:jc w:val="both"/>
        <w:rPr>
          <w:rFonts w:ascii="Times New Roman" w:hAnsi="Times New Roman" w:cs="Times New Roman"/>
          <w:sz w:val="24"/>
          <w:szCs w:val="24"/>
        </w:rPr>
      </w:pPr>
    </w:p>
    <w:p w14:paraId="76A334FA" w14:textId="6E345567" w:rsidR="0008060F" w:rsidRDefault="0008060F" w:rsidP="00843EB8">
      <w:pPr>
        <w:pStyle w:val="ListParagraph"/>
        <w:spacing w:line="360" w:lineRule="auto"/>
        <w:ind w:left="1440"/>
        <w:jc w:val="both"/>
        <w:rPr>
          <w:rFonts w:ascii="Times New Roman" w:hAnsi="Times New Roman" w:cs="Times New Roman"/>
          <w:sz w:val="24"/>
          <w:szCs w:val="24"/>
        </w:rPr>
      </w:pPr>
    </w:p>
    <w:p w14:paraId="68BD308C" w14:textId="331850FD" w:rsidR="0008060F" w:rsidRDefault="0008060F" w:rsidP="00843EB8">
      <w:pPr>
        <w:pStyle w:val="ListParagraph"/>
        <w:spacing w:line="360" w:lineRule="auto"/>
        <w:ind w:left="1440"/>
        <w:jc w:val="both"/>
        <w:rPr>
          <w:rFonts w:ascii="Times New Roman" w:hAnsi="Times New Roman" w:cs="Times New Roman"/>
          <w:sz w:val="24"/>
          <w:szCs w:val="24"/>
        </w:rPr>
      </w:pPr>
    </w:p>
    <w:p w14:paraId="46E7BCE5" w14:textId="77777777" w:rsidR="000C0027" w:rsidRDefault="000C0027" w:rsidP="00843EB8">
      <w:pPr>
        <w:pStyle w:val="ListParagraph"/>
        <w:spacing w:line="360" w:lineRule="auto"/>
        <w:ind w:left="1440"/>
        <w:jc w:val="both"/>
        <w:rPr>
          <w:rFonts w:ascii="Times New Roman" w:hAnsi="Times New Roman" w:cs="Times New Roman"/>
          <w:sz w:val="24"/>
          <w:szCs w:val="24"/>
        </w:rPr>
      </w:pPr>
    </w:p>
    <w:p w14:paraId="3AE91362" w14:textId="77777777" w:rsidR="0008060F" w:rsidRPr="000C0027" w:rsidRDefault="0008060F" w:rsidP="00843EB8">
      <w:pPr>
        <w:pStyle w:val="ListParagraph"/>
        <w:spacing w:line="360" w:lineRule="auto"/>
        <w:ind w:left="1440"/>
        <w:jc w:val="both"/>
        <w:rPr>
          <w:rFonts w:ascii="Times New Roman" w:hAnsi="Times New Roman" w:cs="Times New Roman"/>
          <w:sz w:val="24"/>
          <w:szCs w:val="24"/>
        </w:rPr>
      </w:pPr>
    </w:p>
    <w:p w14:paraId="12A61EE1" w14:textId="72300086" w:rsidR="00843EB8" w:rsidRPr="000C0027" w:rsidRDefault="000C0027" w:rsidP="000C0027">
      <w:pPr>
        <w:pStyle w:val="Caption"/>
        <w:ind w:firstLine="720"/>
        <w:jc w:val="center"/>
        <w:rPr>
          <w:rFonts w:ascii="Times New Roman" w:hAnsi="Times New Roman" w:cs="Times New Roman"/>
          <w:b/>
          <w:bCs/>
          <w:i w:val="0"/>
          <w:iCs w:val="0"/>
          <w:color w:val="auto"/>
          <w:sz w:val="24"/>
          <w:szCs w:val="24"/>
        </w:rPr>
      </w:pPr>
      <w:bookmarkStart w:id="263" w:name="_Toc201305543"/>
      <w:r w:rsidRPr="000C0027">
        <w:rPr>
          <w:rFonts w:ascii="Times New Roman" w:hAnsi="Times New Roman" w:cs="Times New Roman"/>
          <w:b/>
          <w:bCs/>
          <w:i w:val="0"/>
          <w:iCs w:val="0"/>
          <w:color w:val="auto"/>
          <w:sz w:val="24"/>
          <w:szCs w:val="24"/>
        </w:rPr>
        <w:lastRenderedPageBreak/>
        <w:t xml:space="preserve">Gambar 4. </w:t>
      </w:r>
      <w:r w:rsidRPr="000C0027">
        <w:rPr>
          <w:rFonts w:ascii="Times New Roman" w:hAnsi="Times New Roman" w:cs="Times New Roman"/>
          <w:b/>
          <w:bCs/>
          <w:i w:val="0"/>
          <w:iCs w:val="0"/>
          <w:color w:val="auto"/>
          <w:sz w:val="24"/>
          <w:szCs w:val="24"/>
        </w:rPr>
        <w:fldChar w:fldCharType="begin"/>
      </w:r>
      <w:r w:rsidRPr="000C0027">
        <w:rPr>
          <w:rFonts w:ascii="Times New Roman" w:hAnsi="Times New Roman" w:cs="Times New Roman"/>
          <w:b/>
          <w:bCs/>
          <w:i w:val="0"/>
          <w:iCs w:val="0"/>
          <w:color w:val="auto"/>
          <w:sz w:val="24"/>
          <w:szCs w:val="24"/>
        </w:rPr>
        <w:instrText xml:space="preserve"> SEQ Gambar_4. \* ARABIC </w:instrText>
      </w:r>
      <w:r w:rsidRPr="000C0027">
        <w:rPr>
          <w:rFonts w:ascii="Times New Roman" w:hAnsi="Times New Roman" w:cs="Times New Roman"/>
          <w:b/>
          <w:bCs/>
          <w:i w:val="0"/>
          <w:iCs w:val="0"/>
          <w:color w:val="auto"/>
          <w:sz w:val="24"/>
          <w:szCs w:val="24"/>
        </w:rPr>
        <w:fldChar w:fldCharType="separate"/>
      </w:r>
      <w:r w:rsidR="003F0CB1">
        <w:rPr>
          <w:rFonts w:ascii="Times New Roman" w:hAnsi="Times New Roman" w:cs="Times New Roman"/>
          <w:b/>
          <w:bCs/>
          <w:i w:val="0"/>
          <w:iCs w:val="0"/>
          <w:noProof/>
          <w:color w:val="auto"/>
          <w:sz w:val="24"/>
          <w:szCs w:val="24"/>
        </w:rPr>
        <w:t>3</w:t>
      </w:r>
      <w:r w:rsidRPr="000C0027">
        <w:rPr>
          <w:rFonts w:ascii="Times New Roman" w:hAnsi="Times New Roman" w:cs="Times New Roman"/>
          <w:b/>
          <w:bCs/>
          <w:i w:val="0"/>
          <w:iCs w:val="0"/>
          <w:color w:val="auto"/>
          <w:sz w:val="24"/>
          <w:szCs w:val="24"/>
        </w:rPr>
        <w:fldChar w:fldCharType="end"/>
      </w:r>
      <w:r w:rsidRPr="000C0027">
        <w:rPr>
          <w:rFonts w:ascii="Times New Roman" w:hAnsi="Times New Roman" w:cs="Times New Roman"/>
          <w:b/>
          <w:bCs/>
          <w:i w:val="0"/>
          <w:iCs w:val="0"/>
          <w:color w:val="auto"/>
          <w:sz w:val="24"/>
          <w:szCs w:val="24"/>
        </w:rPr>
        <w:t xml:space="preserve"> Dokumentasi Sharing Session Kemitraan Bagi Pelaku Usaha</w:t>
      </w:r>
      <w:bookmarkEnd w:id="263"/>
    </w:p>
    <w:tbl>
      <w:tblPr>
        <w:tblStyle w:val="TableGrid"/>
        <w:tblW w:w="0" w:type="auto"/>
        <w:tblLook w:val="04A0" w:firstRow="1" w:lastRow="0" w:firstColumn="1" w:lastColumn="0" w:noHBand="0" w:noVBand="1"/>
      </w:tblPr>
      <w:tblGrid>
        <w:gridCol w:w="7937"/>
      </w:tblGrid>
      <w:tr w:rsidR="00843EB8" w14:paraId="4907A033" w14:textId="77777777" w:rsidTr="00843EB8">
        <w:tc>
          <w:tcPr>
            <w:tcW w:w="9016" w:type="dxa"/>
            <w:tcBorders>
              <w:top w:val="nil"/>
              <w:left w:val="nil"/>
              <w:bottom w:val="nil"/>
              <w:right w:val="nil"/>
            </w:tcBorders>
          </w:tcPr>
          <w:p w14:paraId="09FB5F61" w14:textId="77777777" w:rsidR="00843EB8" w:rsidRDefault="00843EB8" w:rsidP="00E22C80">
            <w:pPr>
              <w:spacing w:line="360" w:lineRule="auto"/>
              <w:jc w:val="center"/>
              <w:rPr>
                <w:rFonts w:ascii="Times New Roman" w:hAnsi="Times New Roman" w:cs="Times New Roman"/>
                <w:b/>
                <w:bCs/>
                <w:sz w:val="24"/>
                <w:szCs w:val="24"/>
              </w:rPr>
            </w:pPr>
            <w:r w:rsidRPr="00AF0D2A">
              <w:rPr>
                <w:rFonts w:ascii="Times New Roman" w:hAnsi="Times New Roman" w:cs="Times New Roman"/>
                <w:b/>
                <w:bCs/>
                <w:noProof/>
                <w:sz w:val="24"/>
                <w:szCs w:val="24"/>
              </w:rPr>
              <w:drawing>
                <wp:anchor distT="0" distB="0" distL="114300" distR="114300" simplePos="0" relativeHeight="251729920" behindDoc="0" locked="0" layoutInCell="1" allowOverlap="1" wp14:anchorId="43A845BD" wp14:editId="47324BA2">
                  <wp:simplePos x="0" y="0"/>
                  <wp:positionH relativeFrom="column">
                    <wp:posOffset>737451</wp:posOffset>
                  </wp:positionH>
                  <wp:positionV relativeFrom="paragraph">
                    <wp:posOffset>67</wp:posOffset>
                  </wp:positionV>
                  <wp:extent cx="4234180" cy="1886585"/>
                  <wp:effectExtent l="0" t="0" r="0" b="0"/>
                  <wp:wrapThrough wrapText="bothSides">
                    <wp:wrapPolygon edited="0">
                      <wp:start x="0" y="0"/>
                      <wp:lineTo x="0" y="21375"/>
                      <wp:lineTo x="21477" y="21375"/>
                      <wp:lineTo x="21477"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t="15652" b="27575"/>
                          <a:stretch/>
                        </pic:blipFill>
                        <pic:spPr bwMode="auto">
                          <a:xfrm>
                            <a:off x="0" y="0"/>
                            <a:ext cx="4234180" cy="1886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6C437" w14:textId="77777777" w:rsidR="00843EB8" w:rsidRDefault="00843EB8" w:rsidP="00E22C80">
            <w:pPr>
              <w:spacing w:line="360" w:lineRule="auto"/>
              <w:jc w:val="center"/>
              <w:rPr>
                <w:rFonts w:ascii="Times New Roman" w:hAnsi="Times New Roman" w:cs="Times New Roman"/>
                <w:b/>
                <w:bCs/>
                <w:sz w:val="24"/>
                <w:szCs w:val="24"/>
              </w:rPr>
            </w:pPr>
          </w:p>
          <w:p w14:paraId="4C221964" w14:textId="77777777" w:rsidR="00843EB8" w:rsidRDefault="00843EB8" w:rsidP="00E22C80">
            <w:pPr>
              <w:spacing w:line="360" w:lineRule="auto"/>
              <w:jc w:val="center"/>
              <w:rPr>
                <w:rFonts w:ascii="Times New Roman" w:hAnsi="Times New Roman" w:cs="Times New Roman"/>
                <w:b/>
                <w:bCs/>
                <w:sz w:val="24"/>
                <w:szCs w:val="24"/>
              </w:rPr>
            </w:pPr>
          </w:p>
          <w:p w14:paraId="5334FFFF" w14:textId="77777777" w:rsidR="00843EB8" w:rsidRDefault="00843EB8" w:rsidP="00E22C80">
            <w:pPr>
              <w:spacing w:line="360" w:lineRule="auto"/>
              <w:jc w:val="center"/>
              <w:rPr>
                <w:rFonts w:ascii="Times New Roman" w:hAnsi="Times New Roman" w:cs="Times New Roman"/>
                <w:b/>
                <w:bCs/>
                <w:sz w:val="24"/>
                <w:szCs w:val="24"/>
              </w:rPr>
            </w:pPr>
          </w:p>
          <w:p w14:paraId="334DBE57" w14:textId="77777777" w:rsidR="00843EB8" w:rsidRDefault="00843EB8" w:rsidP="00E22C80">
            <w:pPr>
              <w:spacing w:line="360" w:lineRule="auto"/>
              <w:jc w:val="center"/>
              <w:rPr>
                <w:rFonts w:ascii="Times New Roman" w:hAnsi="Times New Roman" w:cs="Times New Roman"/>
                <w:b/>
                <w:bCs/>
                <w:sz w:val="24"/>
                <w:szCs w:val="24"/>
              </w:rPr>
            </w:pPr>
          </w:p>
          <w:p w14:paraId="488BEE3D" w14:textId="77777777" w:rsidR="00843EB8" w:rsidRDefault="00843EB8" w:rsidP="00E22C80">
            <w:pPr>
              <w:spacing w:line="360" w:lineRule="auto"/>
              <w:jc w:val="center"/>
              <w:rPr>
                <w:rFonts w:ascii="Times New Roman" w:hAnsi="Times New Roman" w:cs="Times New Roman"/>
                <w:b/>
                <w:bCs/>
                <w:sz w:val="24"/>
                <w:szCs w:val="24"/>
              </w:rPr>
            </w:pPr>
          </w:p>
          <w:p w14:paraId="3B3F83CF" w14:textId="168A4E9E" w:rsidR="00843EB8" w:rsidRDefault="00843EB8" w:rsidP="00E22C80">
            <w:pPr>
              <w:spacing w:line="360" w:lineRule="auto"/>
              <w:jc w:val="center"/>
              <w:rPr>
                <w:rFonts w:ascii="Times New Roman" w:hAnsi="Times New Roman" w:cs="Times New Roman"/>
                <w:b/>
                <w:bCs/>
                <w:sz w:val="24"/>
                <w:szCs w:val="24"/>
              </w:rPr>
            </w:pPr>
          </w:p>
          <w:p w14:paraId="0EB07A63" w14:textId="7E09AB3B" w:rsidR="00843EB8" w:rsidRDefault="00843EB8" w:rsidP="00E22C80">
            <w:pPr>
              <w:spacing w:line="360" w:lineRule="auto"/>
              <w:jc w:val="center"/>
              <w:rPr>
                <w:rFonts w:ascii="Times New Roman" w:hAnsi="Times New Roman" w:cs="Times New Roman"/>
                <w:b/>
                <w:bCs/>
                <w:sz w:val="24"/>
                <w:szCs w:val="24"/>
              </w:rPr>
            </w:pPr>
            <w:r w:rsidRPr="00AF0D2A">
              <w:rPr>
                <w:rFonts w:ascii="Times New Roman" w:hAnsi="Times New Roman" w:cs="Times New Roman"/>
                <w:b/>
                <w:bCs/>
                <w:noProof/>
                <w:sz w:val="24"/>
                <w:szCs w:val="24"/>
              </w:rPr>
              <w:drawing>
                <wp:anchor distT="0" distB="0" distL="114300" distR="114300" simplePos="0" relativeHeight="251728896" behindDoc="1" locked="0" layoutInCell="1" allowOverlap="1" wp14:anchorId="696A37A7" wp14:editId="4C262064">
                  <wp:simplePos x="0" y="0"/>
                  <wp:positionH relativeFrom="column">
                    <wp:posOffset>737235</wp:posOffset>
                  </wp:positionH>
                  <wp:positionV relativeFrom="paragraph">
                    <wp:posOffset>43180</wp:posOffset>
                  </wp:positionV>
                  <wp:extent cx="4234180" cy="1718310"/>
                  <wp:effectExtent l="0" t="0" r="0" b="0"/>
                  <wp:wrapThrough wrapText="bothSides">
                    <wp:wrapPolygon edited="0">
                      <wp:start x="0" y="0"/>
                      <wp:lineTo x="0" y="21313"/>
                      <wp:lineTo x="21477" y="21313"/>
                      <wp:lineTo x="21477"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26685" b="13351"/>
                          <a:stretch/>
                        </pic:blipFill>
                        <pic:spPr bwMode="auto">
                          <a:xfrm>
                            <a:off x="0" y="0"/>
                            <a:ext cx="4234180" cy="171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53E7CE" w14:textId="39E6C9AE" w:rsidR="00843EB8" w:rsidRDefault="00843EB8" w:rsidP="00E22C80">
            <w:pPr>
              <w:spacing w:line="360" w:lineRule="auto"/>
              <w:jc w:val="center"/>
              <w:rPr>
                <w:rFonts w:ascii="Times New Roman" w:hAnsi="Times New Roman" w:cs="Times New Roman"/>
                <w:b/>
                <w:bCs/>
                <w:sz w:val="24"/>
                <w:szCs w:val="24"/>
              </w:rPr>
            </w:pPr>
          </w:p>
          <w:p w14:paraId="64F09A62" w14:textId="564DB445" w:rsidR="00843EB8" w:rsidRDefault="00843EB8" w:rsidP="00E22C80">
            <w:pPr>
              <w:spacing w:line="360" w:lineRule="auto"/>
              <w:jc w:val="center"/>
              <w:rPr>
                <w:rFonts w:ascii="Times New Roman" w:hAnsi="Times New Roman" w:cs="Times New Roman"/>
                <w:b/>
                <w:bCs/>
                <w:sz w:val="24"/>
                <w:szCs w:val="24"/>
              </w:rPr>
            </w:pPr>
          </w:p>
          <w:p w14:paraId="7D5F858D" w14:textId="77777777" w:rsidR="00843EB8" w:rsidRDefault="00843EB8" w:rsidP="00E22C80">
            <w:pPr>
              <w:spacing w:line="360" w:lineRule="auto"/>
              <w:jc w:val="center"/>
              <w:rPr>
                <w:rFonts w:ascii="Times New Roman" w:hAnsi="Times New Roman" w:cs="Times New Roman"/>
                <w:b/>
                <w:bCs/>
                <w:sz w:val="24"/>
                <w:szCs w:val="24"/>
              </w:rPr>
            </w:pPr>
          </w:p>
          <w:p w14:paraId="54937E43" w14:textId="77777777" w:rsidR="00843EB8" w:rsidRDefault="00843EB8" w:rsidP="00E22C80">
            <w:pPr>
              <w:spacing w:line="360" w:lineRule="auto"/>
              <w:jc w:val="center"/>
              <w:rPr>
                <w:rFonts w:ascii="Times New Roman" w:hAnsi="Times New Roman" w:cs="Times New Roman"/>
                <w:b/>
                <w:bCs/>
                <w:sz w:val="24"/>
                <w:szCs w:val="24"/>
              </w:rPr>
            </w:pPr>
          </w:p>
          <w:p w14:paraId="395FBCE9" w14:textId="77777777" w:rsidR="00843EB8" w:rsidRDefault="00843EB8" w:rsidP="00E22C80">
            <w:pPr>
              <w:spacing w:line="360" w:lineRule="auto"/>
              <w:jc w:val="center"/>
              <w:rPr>
                <w:rFonts w:ascii="Times New Roman" w:hAnsi="Times New Roman" w:cs="Times New Roman"/>
                <w:b/>
                <w:bCs/>
                <w:sz w:val="24"/>
                <w:szCs w:val="24"/>
              </w:rPr>
            </w:pPr>
          </w:p>
          <w:p w14:paraId="28DF180E" w14:textId="00FC7925" w:rsidR="00843EB8" w:rsidRDefault="00843EB8" w:rsidP="00E22C80">
            <w:pPr>
              <w:spacing w:line="360" w:lineRule="auto"/>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730944" behindDoc="1" locked="0" layoutInCell="1" allowOverlap="1" wp14:anchorId="54FF5864" wp14:editId="4B3034EC">
                      <wp:simplePos x="0" y="0"/>
                      <wp:positionH relativeFrom="column">
                        <wp:posOffset>747530</wp:posOffset>
                      </wp:positionH>
                      <wp:positionV relativeFrom="paragraph">
                        <wp:posOffset>226046</wp:posOffset>
                      </wp:positionV>
                      <wp:extent cx="4156710" cy="330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156710" cy="330200"/>
                              </a:xfrm>
                              <a:prstGeom prst="rect">
                                <a:avLst/>
                              </a:prstGeom>
                              <a:solidFill>
                                <a:prstClr val="white"/>
                              </a:solidFill>
                              <a:ln>
                                <a:noFill/>
                              </a:ln>
                            </wps:spPr>
                            <wps:txbx>
                              <w:txbxContent>
                                <w:p w14:paraId="0635987D" w14:textId="77777777" w:rsidR="00843EB8" w:rsidRPr="005527EB" w:rsidRDefault="00843EB8" w:rsidP="00843EB8">
                                  <w:pPr>
                                    <w:pStyle w:val="Caption"/>
                                    <w:jc w:val="center"/>
                                    <w:rPr>
                                      <w:rFonts w:ascii="Times New Roman" w:hAnsi="Times New Roman" w:cs="Times New Roman"/>
                                      <w:i w:val="0"/>
                                      <w:iCs w:val="0"/>
                                      <w:color w:val="auto"/>
                                      <w:sz w:val="24"/>
                                      <w:szCs w:val="24"/>
                                    </w:rPr>
                                  </w:pPr>
                                  <w:r w:rsidRPr="005527EB">
                                    <w:rPr>
                                      <w:rFonts w:ascii="Times New Roman" w:hAnsi="Times New Roman" w:cs="Times New Roman"/>
                                      <w:i w:val="0"/>
                                      <w:iCs w:val="0"/>
                                      <w:color w:val="auto"/>
                                      <w:sz w:val="24"/>
                                      <w:szCs w:val="24"/>
                                    </w:rPr>
                                    <w:t>Sumber: Laporan Kegiatan Kemitraan DPMPTSP Kota Semarang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FF5864" id="Text Box 13" o:spid="_x0000_s1030" type="#_x0000_t202" style="position:absolute;left:0;text-align:left;margin-left:58.85pt;margin-top:17.8pt;width:327.3pt;height:26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SwLwIAAGkEAAAOAAAAZHJzL2Uyb0RvYy54bWysVFFv2yAQfp+0/4B4X5w0XVdZcaosVaZJ&#10;VVspmfpMMMRIwDEgsbNfvwPb6dbtadoLPu6Og+/77ry464wmJ+GDAlvR2WRKibAcamUPFf2223y4&#10;pSREZmumwYqKnkWgd8v37xatK8UVNKBr4QkWsaFsXUWbGF1ZFIE3wrAwAScsBiV4wyJu/aGoPWux&#10;utHF1XR6U7Tga+eBixDQe98H6TLXl1Lw+CRlEJHoiuLbYl59XvdpLZYLVh48c43iwzPYP7zCMGXx&#10;0kupexYZOXr1RymjuIcAMk44mAKkVFxkDIhmNn2DZtswJzIWJCe4C03h/5Xlj6dnT1SN2s0pscyg&#10;RjvRRfIZOoIu5Kd1ocS0rcPE2KEfc0d/QGeC3Ulv0hcBEYwj0+cLu6kaR+f17OPNpxmGOMbm8ynK&#10;l8oUr6edD/GLAEOSUVGP6mVS2ekhxD51TEmXBdCq3iit0yYF1tqTE0Ol20ZFMRT/LUvblGshneoL&#10;Jk+RIPZQkhW7fZcpuR5h7qE+I3oPff8ExzcK73tgIT4zjw2DqHAI4hMuUkNbURgsShrwP/7mT/mo&#10;I0YpabEBKxq+H5kXlOivFhVO3ToafjT2o2GPZg2IdIbj5Xg28YCPejSlB/OCs7FKt2CIWY53VTSO&#10;5jr2Y4CzxcVqlZOwJx2LD3breCo98rrrXph3gyoR9XyEsTVZ+UacPrdneXWMIFVWLvHaszjQjf2c&#10;tR9mLw3Mr/uc9fqHWP4EAAD//wMAUEsDBBQABgAIAAAAIQARFB4z3wAAAAkBAAAPAAAAZHJzL2Rv&#10;d25yZXYueG1sTI/BTsMwEETvSPyDtUhcEHWairgKcSpo4QaHlqpnN3aTqPE6sp0m/XuWEz2O9mnm&#10;bbGabMcuxofWoYT5LAFmsHK6xVrC/ufzeQksRIVadQ6NhKsJsCrv7wqVazfi1lx2sWZUgiFXEpoY&#10;+5zzUDXGqjBzvUG6nZy3KlL0NddejVRuO54mScatapEWGtWbdWOq826wErKNH8Ytrp82+48v9d3X&#10;6eH9epDy8WF6ewUWzRT/YfjTJ3UoyenoBtSBdZTnQhAqYfGSASNAiHQB7ChhKTLgZcFvPyh/AQAA&#10;//8DAFBLAQItABQABgAIAAAAIQC2gziS/gAAAOEBAAATAAAAAAAAAAAAAAAAAAAAAABbQ29udGVu&#10;dF9UeXBlc10ueG1sUEsBAi0AFAAGAAgAAAAhADj9If/WAAAAlAEAAAsAAAAAAAAAAAAAAAAALwEA&#10;AF9yZWxzLy5yZWxzUEsBAi0AFAAGAAgAAAAhAKCRlLAvAgAAaQQAAA4AAAAAAAAAAAAAAAAALgIA&#10;AGRycy9lMm9Eb2MueG1sUEsBAi0AFAAGAAgAAAAhABEUHjPfAAAACQEAAA8AAAAAAAAAAAAAAAAA&#10;iQQAAGRycy9kb3ducmV2LnhtbFBLBQYAAAAABAAEAPMAAACVBQAAAAA=&#10;" stroked="f">
                      <v:textbox inset="0,0,0,0">
                        <w:txbxContent>
                          <w:p w14:paraId="0635987D" w14:textId="77777777" w:rsidR="00843EB8" w:rsidRPr="005527EB" w:rsidRDefault="00843EB8" w:rsidP="00843EB8">
                            <w:pPr>
                              <w:pStyle w:val="Caption"/>
                              <w:jc w:val="center"/>
                              <w:rPr>
                                <w:rFonts w:ascii="Times New Roman" w:hAnsi="Times New Roman" w:cs="Times New Roman"/>
                                <w:i w:val="0"/>
                                <w:iCs w:val="0"/>
                                <w:color w:val="auto"/>
                                <w:sz w:val="24"/>
                                <w:szCs w:val="24"/>
                              </w:rPr>
                            </w:pPr>
                            <w:r w:rsidRPr="005527EB">
                              <w:rPr>
                                <w:rFonts w:ascii="Times New Roman" w:hAnsi="Times New Roman" w:cs="Times New Roman"/>
                                <w:i w:val="0"/>
                                <w:iCs w:val="0"/>
                                <w:color w:val="auto"/>
                                <w:sz w:val="24"/>
                                <w:szCs w:val="24"/>
                              </w:rPr>
                              <w:t>Sumber: Laporan Kegiatan Kemitraan DPMPTSP Kota Semarang 2024</w:t>
                            </w:r>
                          </w:p>
                        </w:txbxContent>
                      </v:textbox>
                    </v:shape>
                  </w:pict>
                </mc:Fallback>
              </mc:AlternateContent>
            </w:r>
          </w:p>
          <w:p w14:paraId="11AA89A9" w14:textId="641AB7D2" w:rsidR="00843EB8" w:rsidRDefault="00843EB8" w:rsidP="00E22C80">
            <w:pPr>
              <w:spacing w:line="360" w:lineRule="auto"/>
              <w:jc w:val="center"/>
              <w:rPr>
                <w:rFonts w:ascii="Times New Roman" w:hAnsi="Times New Roman" w:cs="Times New Roman"/>
                <w:b/>
                <w:bCs/>
                <w:sz w:val="24"/>
                <w:szCs w:val="24"/>
              </w:rPr>
            </w:pPr>
          </w:p>
          <w:p w14:paraId="1AB91281" w14:textId="77777777" w:rsidR="00843EB8" w:rsidRDefault="00843EB8" w:rsidP="00E22C80">
            <w:pPr>
              <w:spacing w:line="360" w:lineRule="auto"/>
              <w:rPr>
                <w:rFonts w:ascii="Times New Roman" w:hAnsi="Times New Roman" w:cs="Times New Roman"/>
                <w:b/>
                <w:bCs/>
                <w:sz w:val="24"/>
                <w:szCs w:val="24"/>
              </w:rPr>
            </w:pPr>
          </w:p>
        </w:tc>
      </w:tr>
    </w:tbl>
    <w:p w14:paraId="569C33F4" w14:textId="6F8C599E" w:rsid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Selain itu, terdapat program DPMPTSP Kota Semarang yang bertujuan memberikan pengetahuan dan keterampilan kepada pengusaha yang menjadi investor melalui Sosialisasi dan Bimbingan Teknis LKPM yang berkaitan dengan pengendalian investasi di Kota Semarang.</w:t>
      </w:r>
    </w:p>
    <w:p w14:paraId="76570572" w14:textId="77777777" w:rsidR="0008060F" w:rsidRPr="00843EB8" w:rsidRDefault="0008060F" w:rsidP="00843EB8">
      <w:pPr>
        <w:pStyle w:val="ListParagraph"/>
        <w:spacing w:line="360" w:lineRule="auto"/>
        <w:ind w:left="1843" w:firstLine="720"/>
        <w:jc w:val="both"/>
        <w:rPr>
          <w:rFonts w:ascii="Times New Roman" w:hAnsi="Times New Roman" w:cs="Times New Roman"/>
          <w:sz w:val="24"/>
          <w:szCs w:val="24"/>
        </w:rPr>
      </w:pPr>
    </w:p>
    <w:p w14:paraId="418204D0" w14:textId="77777777" w:rsidR="00843EB8" w:rsidRP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 xml:space="preserve"> Berikut hasil wawancara yang peneliti lakukan dengan Tuti Inayati, S.E selaku Subkoordinator Pengendalian dan Pengawasan:</w:t>
      </w:r>
    </w:p>
    <w:p w14:paraId="33FF6BFE" w14:textId="77777777" w:rsidR="00843EB8" w:rsidRPr="00843EB8" w:rsidRDefault="00843EB8" w:rsidP="00843EB8">
      <w:pPr>
        <w:pStyle w:val="ListParagraph"/>
        <w:spacing w:line="360" w:lineRule="auto"/>
        <w:ind w:left="1440"/>
        <w:jc w:val="both"/>
        <w:rPr>
          <w:rFonts w:ascii="Times New Roman" w:hAnsi="Times New Roman" w:cs="Times New Roman"/>
          <w:sz w:val="24"/>
          <w:szCs w:val="24"/>
        </w:rPr>
      </w:pPr>
    </w:p>
    <w:p w14:paraId="68DEAD3D" w14:textId="77777777" w:rsidR="00843EB8" w:rsidRPr="00843EB8" w:rsidRDefault="00843EB8" w:rsidP="00843EB8">
      <w:pPr>
        <w:ind w:left="1800"/>
        <w:jc w:val="both"/>
        <w:rPr>
          <w:rFonts w:ascii="Times New Roman" w:hAnsi="Times New Roman" w:cs="Times New Roman"/>
          <w:i/>
          <w:iCs/>
          <w:sz w:val="24"/>
          <w:szCs w:val="24"/>
        </w:rPr>
      </w:pPr>
      <w:r w:rsidRPr="00843EB8">
        <w:rPr>
          <w:rFonts w:ascii="Times New Roman" w:hAnsi="Times New Roman" w:cs="Times New Roman"/>
          <w:i/>
          <w:iCs/>
          <w:sz w:val="24"/>
          <w:szCs w:val="24"/>
        </w:rPr>
        <w:t xml:space="preserve">“Biasanya kita adakan Bimbingan Teknis untuk pelaku usaha dan investor tentang bagaimana cara untuk pelaporan LKPM kan biasanya banyak yang belum tahu. Terus kita sosialisasi dulu biasanya, sosialisasi. Oh ternyata pelaku usaha itu banyak </w:t>
      </w:r>
      <w:r w:rsidRPr="00843EB8">
        <w:rPr>
          <w:rFonts w:ascii="Times New Roman" w:hAnsi="Times New Roman" w:cs="Times New Roman"/>
          <w:i/>
          <w:iCs/>
          <w:sz w:val="24"/>
          <w:szCs w:val="24"/>
        </w:rPr>
        <w:lastRenderedPageBreak/>
        <w:t>yang kurang tahu kalau mereka itu sebenarnya ada kewajiban untuk pelaporan LKPM. Nah makanya kita mensosialisasikan. Ini loh kalau usaha sudah berdiri karena pelaporan LKPM itu dimulai dari tahap konstruksi. Setelah tahap konstruksi, tahap produksi setelah tahap produksi terus ke tahap operasional itu mereka harus pelaporan tapi kan banyak yang keskip ya jadi di atas 5 miliar itu wajib pelaporan investasinya kepada kita seperti itu karena kan targetnya itu nasional seluruh Indonesia di mana tahun ini 1.650 Triliun.”</w:t>
      </w:r>
      <w:r w:rsidRPr="00541863">
        <w:rPr>
          <w:rStyle w:val="FootnoteReference"/>
        </w:rPr>
        <w:footnoteReference w:id="82"/>
      </w:r>
    </w:p>
    <w:p w14:paraId="41A8DF51" w14:textId="77777777" w:rsidR="00843EB8" w:rsidRPr="00843EB8" w:rsidRDefault="00843EB8" w:rsidP="00843EB8">
      <w:pPr>
        <w:pStyle w:val="ListParagraph"/>
        <w:spacing w:line="360" w:lineRule="auto"/>
        <w:ind w:left="1440"/>
        <w:rPr>
          <w:rFonts w:ascii="Times New Roman" w:hAnsi="Times New Roman" w:cs="Times New Roman"/>
          <w:sz w:val="24"/>
          <w:szCs w:val="24"/>
        </w:rPr>
      </w:pPr>
    </w:p>
    <w:p w14:paraId="068BFE52" w14:textId="2F6C17EF" w:rsidR="00843EB8" w:rsidRPr="00843EB8" w:rsidRDefault="00843EB8" w:rsidP="00843EB8">
      <w:pPr>
        <w:pStyle w:val="ListParagraph"/>
        <w:spacing w:line="360" w:lineRule="auto"/>
        <w:ind w:left="1843" w:firstLine="720"/>
        <w:jc w:val="both"/>
        <w:rPr>
          <w:rFonts w:ascii="Times New Roman" w:hAnsi="Times New Roman" w:cs="Times New Roman"/>
          <w:sz w:val="24"/>
          <w:szCs w:val="24"/>
        </w:rPr>
      </w:pPr>
      <w:r w:rsidRPr="00843EB8">
        <w:rPr>
          <w:rFonts w:ascii="Times New Roman" w:hAnsi="Times New Roman" w:cs="Times New Roman"/>
          <w:sz w:val="24"/>
          <w:szCs w:val="24"/>
        </w:rPr>
        <w:t>Sebagaimana yang dipaparkan Dhamayantie Savitri dan Tuti Inayati, DPMPTSP Kota Semarang berperan sebagai pelopor seharusnya memiliki tanggung jawab dan menjalankan perannya untuk berkontr</w:t>
      </w:r>
      <w:r w:rsidR="00632B10">
        <w:rPr>
          <w:rFonts w:ascii="Times New Roman" w:hAnsi="Times New Roman" w:cs="Times New Roman"/>
          <w:sz w:val="24"/>
          <w:szCs w:val="24"/>
        </w:rPr>
        <w:t>ibu</w:t>
      </w:r>
      <w:r w:rsidRPr="00843EB8">
        <w:rPr>
          <w:rFonts w:ascii="Times New Roman" w:hAnsi="Times New Roman" w:cs="Times New Roman"/>
          <w:sz w:val="24"/>
          <w:szCs w:val="24"/>
        </w:rPr>
        <w:t xml:space="preserve">si langsung dalam penyelesaian permasalahan yang dihadapi investor. </w:t>
      </w:r>
    </w:p>
    <w:p w14:paraId="33420138" w14:textId="77777777" w:rsidR="00843EB8" w:rsidRPr="00843EB8" w:rsidRDefault="00843EB8" w:rsidP="00843EB8">
      <w:pPr>
        <w:pStyle w:val="ListParagraph"/>
        <w:spacing w:line="360" w:lineRule="auto"/>
        <w:ind w:left="1843"/>
        <w:jc w:val="both"/>
        <w:rPr>
          <w:rFonts w:ascii="Times New Roman" w:hAnsi="Times New Roman" w:cs="Times New Roman"/>
          <w:sz w:val="24"/>
          <w:szCs w:val="24"/>
        </w:rPr>
      </w:pPr>
    </w:p>
    <w:p w14:paraId="24388118" w14:textId="1F33DF8F" w:rsidR="00843EB8" w:rsidRPr="00843EB8" w:rsidRDefault="00843EB8" w:rsidP="000268EE">
      <w:pPr>
        <w:pStyle w:val="ListParagraph"/>
        <w:numPr>
          <w:ilvl w:val="1"/>
          <w:numId w:val="36"/>
        </w:numPr>
        <w:spacing w:line="360" w:lineRule="auto"/>
        <w:ind w:left="1843"/>
        <w:jc w:val="both"/>
        <w:rPr>
          <w:rFonts w:ascii="Times New Roman" w:hAnsi="Times New Roman" w:cs="Times New Roman"/>
          <w:b/>
          <w:bCs/>
          <w:sz w:val="24"/>
          <w:szCs w:val="24"/>
        </w:rPr>
      </w:pPr>
      <w:r>
        <w:rPr>
          <w:rFonts w:ascii="Times New Roman" w:hAnsi="Times New Roman" w:cs="Times New Roman"/>
          <w:b/>
          <w:bCs/>
          <w:sz w:val="24"/>
          <w:szCs w:val="24"/>
        </w:rPr>
        <w:t>Peran Dinas Penanaman Modal Sebagai Pelaksana</w:t>
      </w:r>
    </w:p>
    <w:p w14:paraId="09B82897" w14:textId="77777777" w:rsidR="00632B10" w:rsidRPr="00632B10" w:rsidRDefault="00632B10" w:rsidP="00632B10">
      <w:pPr>
        <w:pStyle w:val="ListParagraph"/>
        <w:spacing w:line="360" w:lineRule="auto"/>
        <w:ind w:left="1843" w:firstLine="720"/>
        <w:jc w:val="both"/>
        <w:rPr>
          <w:rFonts w:ascii="Times New Roman" w:hAnsi="Times New Roman" w:cs="Times New Roman"/>
          <w:sz w:val="24"/>
          <w:szCs w:val="24"/>
        </w:rPr>
      </w:pPr>
      <w:r w:rsidRPr="00632B10">
        <w:rPr>
          <w:rFonts w:ascii="Times New Roman" w:hAnsi="Times New Roman" w:cs="Times New Roman"/>
          <w:sz w:val="24"/>
          <w:szCs w:val="24"/>
        </w:rPr>
        <w:t>Peran sebagai pelaksana merupakan individu maupun organisasi yang menjalankan rancangan pembangunan, pelaksanaannya dilakukan secara langsung kepada masyarakat dan sebagai pelaksananya adalah Dinas Penanaman Modal dan Pelayanan Terpadu Satu Pintu (DPMPTSP) Kota Semarang. Hasil temuan peneliti menunjukkan bahwa implementasi peran sebagai pelaksana telah dijalankan melalui program inspeksi lapangan.</w:t>
      </w:r>
    </w:p>
    <w:p w14:paraId="635B3A1F" w14:textId="77777777" w:rsidR="006556D2" w:rsidRDefault="00632B10" w:rsidP="00632B10">
      <w:pPr>
        <w:pStyle w:val="ListParagraph"/>
        <w:spacing w:line="360" w:lineRule="auto"/>
        <w:ind w:left="1843" w:firstLine="720"/>
        <w:jc w:val="both"/>
        <w:rPr>
          <w:rFonts w:ascii="Times New Roman" w:hAnsi="Times New Roman" w:cs="Times New Roman"/>
          <w:sz w:val="24"/>
          <w:szCs w:val="24"/>
        </w:rPr>
      </w:pPr>
      <w:r w:rsidRPr="00632B10">
        <w:rPr>
          <w:rFonts w:ascii="Times New Roman" w:hAnsi="Times New Roman" w:cs="Times New Roman"/>
          <w:sz w:val="24"/>
          <w:szCs w:val="24"/>
        </w:rPr>
        <w:t xml:space="preserve">Inspeksi lapangan merupakan program turun lapangan sebagai mekanisme pengawasan langsung oleh petugas DPMPTSP Kota Semarang bersama OPD Teknis untuk memverifikasi kesesuaian antara realisasi investasi dengan perizinan yang telah dikeluarkan serta memberikan pendampingan penyelesaian masalah. </w:t>
      </w:r>
    </w:p>
    <w:p w14:paraId="78F9E7E8" w14:textId="6DB567C7" w:rsidR="00632B10" w:rsidRPr="00632B10" w:rsidRDefault="00632B10" w:rsidP="00632B10">
      <w:pPr>
        <w:pStyle w:val="ListParagraph"/>
        <w:spacing w:line="360" w:lineRule="auto"/>
        <w:ind w:left="1843" w:firstLine="720"/>
        <w:jc w:val="both"/>
        <w:rPr>
          <w:rFonts w:ascii="Times New Roman" w:hAnsi="Times New Roman" w:cs="Times New Roman"/>
          <w:sz w:val="24"/>
          <w:szCs w:val="24"/>
        </w:rPr>
      </w:pPr>
      <w:r w:rsidRPr="00632B10">
        <w:rPr>
          <w:rFonts w:ascii="Times New Roman" w:hAnsi="Times New Roman" w:cs="Times New Roman"/>
          <w:sz w:val="24"/>
          <w:szCs w:val="24"/>
        </w:rPr>
        <w:lastRenderedPageBreak/>
        <w:t xml:space="preserve">Dinas Penanaman Modal dan Pelayanan Terpadu Satu Pintu (DPMPTSP) Kota Semarang berperan sebagai regulator aktif yang mengorganisir seluruh proses kegiatan investasi. </w:t>
      </w:r>
    </w:p>
    <w:p w14:paraId="26429692" w14:textId="77777777" w:rsidR="00632B10" w:rsidRPr="00632B10" w:rsidRDefault="00632B10" w:rsidP="00632B10">
      <w:pPr>
        <w:pStyle w:val="ListParagraph"/>
        <w:spacing w:line="360" w:lineRule="auto"/>
        <w:ind w:left="1440"/>
        <w:jc w:val="both"/>
        <w:rPr>
          <w:rFonts w:ascii="Times New Roman" w:hAnsi="Times New Roman" w:cs="Times New Roman"/>
          <w:sz w:val="24"/>
          <w:szCs w:val="24"/>
        </w:rPr>
      </w:pPr>
    </w:p>
    <w:p w14:paraId="639734D5" w14:textId="77777777" w:rsidR="00632B10" w:rsidRPr="00632B10" w:rsidRDefault="00632B10" w:rsidP="00632B10">
      <w:pPr>
        <w:pStyle w:val="ListParagraph"/>
        <w:spacing w:line="360" w:lineRule="auto"/>
        <w:ind w:left="1843" w:firstLine="720"/>
        <w:jc w:val="both"/>
        <w:rPr>
          <w:rFonts w:ascii="Times New Roman" w:hAnsi="Times New Roman" w:cs="Times New Roman"/>
          <w:sz w:val="24"/>
          <w:szCs w:val="24"/>
        </w:rPr>
      </w:pPr>
      <w:r w:rsidRPr="00632B10">
        <w:rPr>
          <w:rFonts w:ascii="Times New Roman" w:hAnsi="Times New Roman" w:cs="Times New Roman"/>
          <w:sz w:val="24"/>
          <w:szCs w:val="24"/>
        </w:rPr>
        <w:t>Berikut hasil wawancara dengan Imam Dwi Prasetyo, S.H, selaku Tenaga Pengadministrasian Perkantoran dan Pelaksana:</w:t>
      </w:r>
    </w:p>
    <w:p w14:paraId="3AD2A865" w14:textId="77777777" w:rsidR="00632B10" w:rsidRPr="00632B10" w:rsidRDefault="00632B10" w:rsidP="00632B10">
      <w:pPr>
        <w:pStyle w:val="ListParagraph"/>
        <w:ind w:left="1440"/>
        <w:jc w:val="both"/>
        <w:rPr>
          <w:rFonts w:ascii="Times New Roman" w:hAnsi="Times New Roman" w:cs="Times New Roman"/>
          <w:sz w:val="24"/>
          <w:szCs w:val="24"/>
        </w:rPr>
      </w:pPr>
    </w:p>
    <w:p w14:paraId="3E92FC70" w14:textId="77777777" w:rsidR="00632B10" w:rsidRPr="00632B10" w:rsidRDefault="00632B10" w:rsidP="00632B10">
      <w:pPr>
        <w:ind w:left="1800"/>
        <w:jc w:val="both"/>
        <w:rPr>
          <w:rFonts w:ascii="Times New Roman" w:hAnsi="Times New Roman" w:cs="Times New Roman"/>
          <w:i/>
          <w:iCs/>
          <w:sz w:val="24"/>
          <w:szCs w:val="24"/>
        </w:rPr>
      </w:pPr>
      <w:r w:rsidRPr="00632B10">
        <w:rPr>
          <w:rFonts w:ascii="Times New Roman" w:hAnsi="Times New Roman" w:cs="Times New Roman"/>
          <w:i/>
          <w:iCs/>
          <w:sz w:val="24"/>
          <w:szCs w:val="24"/>
        </w:rPr>
        <w:t>“Langkah yang dilakukan sebelum kita turun ke lapangan untuk melakukan visit dan pendampingan, saya menginput mencari untuk perusahaan yang belum dan yang sudah melakukan LKPM. Dan yang satu lagi, data LKPM yang ditolak dari BKPM. Untuk pencarian perusahaan, kita menggunakan OSS. Nanti akan terlihat PT-nya di mana, alamatnya di mana.”</w:t>
      </w:r>
      <w:r w:rsidRPr="00541863">
        <w:rPr>
          <w:rStyle w:val="FootnoteReference"/>
        </w:rPr>
        <w:footnoteReference w:id="83"/>
      </w:r>
      <w:r w:rsidRPr="00632B10">
        <w:rPr>
          <w:rFonts w:ascii="Times New Roman" w:hAnsi="Times New Roman" w:cs="Times New Roman"/>
          <w:i/>
          <w:iCs/>
          <w:sz w:val="24"/>
          <w:szCs w:val="24"/>
        </w:rPr>
        <w:t xml:space="preserve"> </w:t>
      </w:r>
    </w:p>
    <w:p w14:paraId="27EB350C" w14:textId="77777777" w:rsidR="00632B10" w:rsidRPr="00632B10" w:rsidRDefault="00632B10" w:rsidP="00632B10">
      <w:pPr>
        <w:ind w:left="1800"/>
        <w:jc w:val="both"/>
        <w:rPr>
          <w:rFonts w:ascii="Times New Roman" w:hAnsi="Times New Roman" w:cs="Times New Roman"/>
          <w:i/>
          <w:iCs/>
          <w:sz w:val="24"/>
          <w:szCs w:val="24"/>
        </w:rPr>
      </w:pPr>
    </w:p>
    <w:p w14:paraId="055ED778" w14:textId="77777777" w:rsidR="00632B10" w:rsidRPr="00632B10" w:rsidRDefault="00632B10" w:rsidP="00632B10">
      <w:pPr>
        <w:pStyle w:val="ListParagraph"/>
        <w:spacing w:line="360" w:lineRule="auto"/>
        <w:ind w:left="1843" w:firstLine="720"/>
        <w:jc w:val="both"/>
        <w:rPr>
          <w:rFonts w:ascii="Times New Roman" w:hAnsi="Times New Roman" w:cs="Times New Roman"/>
          <w:sz w:val="24"/>
          <w:szCs w:val="24"/>
        </w:rPr>
      </w:pPr>
      <w:r w:rsidRPr="00632B10">
        <w:rPr>
          <w:rFonts w:ascii="Times New Roman" w:hAnsi="Times New Roman" w:cs="Times New Roman"/>
          <w:sz w:val="24"/>
          <w:szCs w:val="24"/>
        </w:rPr>
        <w:t xml:space="preserve"> Tuti Inayati, S.E selaku Subkoordinator Pengendalian menambahkan kaitannya dengan pelaksanaan inspeksi lapangan, berikut hasil wawancaranya:</w:t>
      </w:r>
    </w:p>
    <w:p w14:paraId="227CBC5C" w14:textId="77777777" w:rsidR="00632B10" w:rsidRPr="00632B10" w:rsidRDefault="00632B10" w:rsidP="00632B10">
      <w:pPr>
        <w:pStyle w:val="ListParagraph"/>
        <w:spacing w:line="360" w:lineRule="auto"/>
        <w:ind w:left="1440"/>
        <w:jc w:val="both"/>
        <w:rPr>
          <w:rFonts w:ascii="Times New Roman" w:hAnsi="Times New Roman" w:cs="Times New Roman"/>
          <w:sz w:val="24"/>
          <w:szCs w:val="24"/>
        </w:rPr>
      </w:pPr>
    </w:p>
    <w:p w14:paraId="2652DDE1" w14:textId="63907806" w:rsidR="00632B10" w:rsidRDefault="00632B10" w:rsidP="00632B10">
      <w:pPr>
        <w:ind w:left="1800"/>
        <w:jc w:val="both"/>
        <w:rPr>
          <w:rFonts w:ascii="Times New Roman" w:hAnsi="Times New Roman" w:cs="Times New Roman"/>
          <w:i/>
          <w:iCs/>
          <w:sz w:val="24"/>
          <w:szCs w:val="24"/>
        </w:rPr>
      </w:pPr>
      <w:r w:rsidRPr="00632B10">
        <w:rPr>
          <w:rFonts w:ascii="Times New Roman" w:hAnsi="Times New Roman" w:cs="Times New Roman"/>
          <w:i/>
          <w:iCs/>
          <w:sz w:val="24"/>
          <w:szCs w:val="24"/>
        </w:rPr>
        <w:t>“Kalau inspeksi lapangan sebenarnya sudah terjadwal, sudah terjadwal di OSS, sudah ada tata caranya, pelaporannya, dari dua minggu sebelumnya sudah terjadwal di OSS. Terus kita bersurat kepada mereka, nanti kita menghubungi mereka, nanti di tanggal segini kita akan inspeksi lapangan ke perusahaan tersebut jadi sudah terjadual kalau itu dari pusatnya sendiri sudah menjadwalkan sebenarnya tetapi ada perusahaan yang belum terjadwal kita bisa untuk memberikan penjadwalan itu namanya inspeksi yang berdasarkan insidental ya jadi bisa berupa aduan bisa berupa apa namanya omongan dari masyarakat, ini ada perusahaan di sini, tolong diinspek itu bisa kita jadwalkan melalui OSS, berarti kita sendiri yang menjadwalkan gitu.”</w:t>
      </w:r>
      <w:r w:rsidRPr="00541863">
        <w:rPr>
          <w:rStyle w:val="FootnoteReference"/>
        </w:rPr>
        <w:footnoteReference w:id="84"/>
      </w:r>
    </w:p>
    <w:p w14:paraId="38596E6C" w14:textId="1A9959D1" w:rsidR="00B37924" w:rsidRDefault="00B37924" w:rsidP="00632B10">
      <w:pPr>
        <w:ind w:left="1800"/>
        <w:jc w:val="both"/>
        <w:rPr>
          <w:rFonts w:ascii="Times New Roman" w:hAnsi="Times New Roman" w:cs="Times New Roman"/>
          <w:i/>
          <w:iCs/>
          <w:sz w:val="24"/>
          <w:szCs w:val="24"/>
        </w:rPr>
      </w:pPr>
    </w:p>
    <w:p w14:paraId="081757C8" w14:textId="77777777" w:rsidR="0008060F" w:rsidRPr="00632B10" w:rsidRDefault="0008060F" w:rsidP="00632B10">
      <w:pPr>
        <w:ind w:left="1800"/>
        <w:jc w:val="both"/>
        <w:rPr>
          <w:rFonts w:ascii="Times New Roman" w:hAnsi="Times New Roman" w:cs="Times New Roman"/>
          <w:i/>
          <w:iCs/>
          <w:sz w:val="24"/>
          <w:szCs w:val="24"/>
        </w:rPr>
      </w:pPr>
    </w:p>
    <w:p w14:paraId="2D8DD1B1" w14:textId="7D25DE8B" w:rsidR="00015088" w:rsidRDefault="00B37924" w:rsidP="000268EE">
      <w:pPr>
        <w:pStyle w:val="Heading3"/>
        <w:numPr>
          <w:ilvl w:val="0"/>
          <w:numId w:val="66"/>
        </w:numPr>
        <w:spacing w:line="360" w:lineRule="auto"/>
        <w:ind w:left="993"/>
        <w:jc w:val="both"/>
        <w:rPr>
          <w:rFonts w:ascii="Times New Roman" w:hAnsi="Times New Roman" w:cs="Times New Roman"/>
          <w:b/>
          <w:bCs/>
          <w:color w:val="000000" w:themeColor="text1"/>
        </w:rPr>
      </w:pPr>
      <w:bookmarkStart w:id="264" w:name="_Toc202898304"/>
      <w:r w:rsidRPr="00B37924">
        <w:rPr>
          <w:rFonts w:ascii="Times New Roman" w:hAnsi="Times New Roman" w:cs="Times New Roman"/>
          <w:b/>
          <w:bCs/>
          <w:color w:val="000000" w:themeColor="text1"/>
        </w:rPr>
        <w:lastRenderedPageBreak/>
        <w:t>Faktor Pendukung dan Faktor Penghambat Dinas Penanaman Modal</w:t>
      </w:r>
      <w:bookmarkEnd w:id="264"/>
    </w:p>
    <w:p w14:paraId="30D786C3" w14:textId="0C5108DA" w:rsidR="00B37924" w:rsidRDefault="00B37924" w:rsidP="00B37924">
      <w:pPr>
        <w:pStyle w:val="ListParagraph"/>
        <w:numPr>
          <w:ilvl w:val="1"/>
          <w:numId w:val="29"/>
        </w:numPr>
        <w:spacing w:line="360" w:lineRule="auto"/>
        <w:ind w:left="1843"/>
        <w:jc w:val="both"/>
        <w:rPr>
          <w:rFonts w:ascii="Times New Roman" w:hAnsi="Times New Roman" w:cs="Times New Roman"/>
          <w:b/>
          <w:bCs/>
          <w:sz w:val="24"/>
          <w:szCs w:val="24"/>
        </w:rPr>
      </w:pPr>
      <w:r w:rsidRPr="00B37924">
        <w:rPr>
          <w:rFonts w:ascii="Times New Roman" w:hAnsi="Times New Roman" w:cs="Times New Roman"/>
          <w:b/>
          <w:bCs/>
          <w:sz w:val="24"/>
          <w:szCs w:val="24"/>
        </w:rPr>
        <w:t>Faktor Pendukung</w:t>
      </w:r>
    </w:p>
    <w:p w14:paraId="62929990" w14:textId="77777777"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Faktor pendukung merupakan hal-hal yang memiliki pengaruh positif untuk Dinas Penanaman Modal</w:t>
      </w:r>
      <w:r>
        <w:rPr>
          <w:rFonts w:ascii="Times New Roman" w:hAnsi="Times New Roman" w:cs="Times New Roman"/>
          <w:sz w:val="24"/>
          <w:szCs w:val="24"/>
        </w:rPr>
        <w:t xml:space="preserve"> dalam</w:t>
      </w:r>
      <w:r w:rsidRPr="00E170B3">
        <w:rPr>
          <w:rFonts w:ascii="Times New Roman" w:hAnsi="Times New Roman" w:cs="Times New Roman"/>
          <w:sz w:val="24"/>
          <w:szCs w:val="24"/>
        </w:rPr>
        <w:t xml:space="preserve"> mencapai hasil yang maksimal</w:t>
      </w:r>
      <w:r>
        <w:rPr>
          <w:rFonts w:ascii="Times New Roman" w:hAnsi="Times New Roman" w:cs="Times New Roman"/>
          <w:sz w:val="24"/>
          <w:szCs w:val="24"/>
        </w:rPr>
        <w:t xml:space="preserve"> menigkatkan performa pelayanan dan investasi di Kota Semarang. </w:t>
      </w:r>
    </w:p>
    <w:p w14:paraId="2D1A0C72" w14:textId="77777777"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Berikut hasil wawancara yang dilakukan peneliti kepada  Irawan Ilham Prajamukti, S.T, selaku Kepala Bidang Potensi Dan Promosi Penanaman Modal terkait regulasi dan insentif pro-investor yang menjadi faktor pendukung dalam peningkatan investasi di Kota Semarang:</w:t>
      </w:r>
    </w:p>
    <w:p w14:paraId="5B5C30CD" w14:textId="77777777" w:rsidR="00B37924" w:rsidRPr="00E170B3" w:rsidRDefault="00B37924" w:rsidP="00B37924">
      <w:pPr>
        <w:spacing w:line="360" w:lineRule="auto"/>
        <w:ind w:left="1080" w:firstLine="720"/>
        <w:jc w:val="both"/>
        <w:rPr>
          <w:rFonts w:ascii="Times New Roman" w:hAnsi="Times New Roman" w:cs="Times New Roman"/>
          <w:sz w:val="24"/>
          <w:szCs w:val="24"/>
        </w:rPr>
      </w:pPr>
    </w:p>
    <w:p w14:paraId="7AC91BEF" w14:textId="77777777" w:rsidR="00B37924" w:rsidRPr="00E170B3" w:rsidRDefault="00B37924" w:rsidP="00B37924">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“Yang menjadi salah satu pendorong DPMPTSP Kota Semarang dalam urusan penanaman modal yaitu penyusunan Peraturan Penanaman Modal yang salah satu poin pasalnya membahas terkait pemberian insentif Pajak atas Bumi dan Bangunan (PBB) bagi perusahaan yang taat pelaporan LKPM (Laporan Kegiatan Penanaman Modal) dan bersedia melakukan kemitraan UMKM yang sekarang sedang berlangsung.”</w:t>
      </w:r>
      <w:r w:rsidRPr="00541863">
        <w:rPr>
          <w:rStyle w:val="FootnoteReference"/>
        </w:rPr>
        <w:footnoteReference w:id="85"/>
      </w:r>
    </w:p>
    <w:p w14:paraId="10419C82" w14:textId="77777777" w:rsidR="00B37924" w:rsidRPr="00E170B3" w:rsidRDefault="00B37924" w:rsidP="00B37924">
      <w:pPr>
        <w:pStyle w:val="ListParagraph"/>
        <w:spacing w:line="360" w:lineRule="auto"/>
        <w:ind w:left="1440"/>
        <w:jc w:val="both"/>
        <w:rPr>
          <w:rFonts w:ascii="Times New Roman" w:hAnsi="Times New Roman" w:cs="Times New Roman"/>
          <w:sz w:val="24"/>
          <w:szCs w:val="24"/>
        </w:rPr>
      </w:pPr>
    </w:p>
    <w:p w14:paraId="401DE44B" w14:textId="77777777"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 Tuti Inayati, S.E selaku Subkoordinator Pengendalian dan Pengawasan juga menambahkan bahwa:</w:t>
      </w:r>
    </w:p>
    <w:p w14:paraId="55CBEC82" w14:textId="77777777" w:rsidR="00B37924" w:rsidRPr="00E170B3" w:rsidRDefault="00B37924" w:rsidP="00B37924">
      <w:pPr>
        <w:ind w:left="1080" w:firstLine="720"/>
        <w:jc w:val="both"/>
        <w:rPr>
          <w:rFonts w:ascii="Times New Roman" w:hAnsi="Times New Roman" w:cs="Times New Roman"/>
          <w:sz w:val="24"/>
          <w:szCs w:val="24"/>
        </w:rPr>
      </w:pPr>
    </w:p>
    <w:p w14:paraId="0B3D1A36" w14:textId="77777777" w:rsidR="00B37924" w:rsidRPr="00E170B3" w:rsidRDefault="00B37924" w:rsidP="00B37924">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“Terdapat sanksi tegas dari BKPM (Badan Koordinasi Penanaman Modal) bagi perusahaan yang tidak melaporkan LKPM pada Website OSS dimulai dari peringatan sampai sanski tegas bisa dicabut izinnya. Hal ini demi transparansi.”</w:t>
      </w:r>
      <w:r w:rsidRPr="00541863">
        <w:rPr>
          <w:rStyle w:val="FootnoteReference"/>
        </w:rPr>
        <w:footnoteReference w:id="86"/>
      </w:r>
    </w:p>
    <w:p w14:paraId="42233B12" w14:textId="77777777" w:rsidR="00B37924" w:rsidRPr="00E170B3" w:rsidRDefault="00B37924" w:rsidP="00B37924">
      <w:pPr>
        <w:spacing w:line="276" w:lineRule="auto"/>
        <w:ind w:left="1800"/>
        <w:jc w:val="both"/>
        <w:rPr>
          <w:rFonts w:ascii="Times New Roman" w:hAnsi="Times New Roman" w:cs="Times New Roman"/>
          <w:i/>
          <w:iCs/>
          <w:sz w:val="24"/>
          <w:szCs w:val="24"/>
        </w:rPr>
      </w:pPr>
    </w:p>
    <w:p w14:paraId="5C9DF6E2" w14:textId="77777777"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Selain faktor regulasi yang mengikat untuk memberikan kepastian hukum bagi kedua belah pihak dan insentif pro-investor, terdapat faktor pendukung lainnya dalam </w:t>
      </w:r>
      <w:r w:rsidRPr="00E170B3">
        <w:rPr>
          <w:rFonts w:ascii="Times New Roman" w:hAnsi="Times New Roman" w:cs="Times New Roman"/>
          <w:sz w:val="24"/>
          <w:szCs w:val="24"/>
        </w:rPr>
        <w:lastRenderedPageBreak/>
        <w:t xml:space="preserve">meningkatkan peluang investasi di Kota Semarang yaitu </w:t>
      </w:r>
      <w:r>
        <w:rPr>
          <w:rFonts w:ascii="Times New Roman" w:hAnsi="Times New Roman" w:cs="Times New Roman"/>
          <w:sz w:val="24"/>
          <w:szCs w:val="24"/>
        </w:rPr>
        <w:t>pemanfaatan teknologi untuk mempromosikan potensi investasi.</w:t>
      </w:r>
    </w:p>
    <w:p w14:paraId="331511AC" w14:textId="77777777" w:rsidR="00B37924" w:rsidRDefault="00B37924" w:rsidP="00B37924">
      <w:pPr>
        <w:pStyle w:val="ListParagraph"/>
        <w:spacing w:line="360" w:lineRule="auto"/>
        <w:ind w:left="1843" w:firstLine="720"/>
        <w:jc w:val="both"/>
        <w:rPr>
          <w:rFonts w:ascii="Times New Roman" w:hAnsi="Times New Roman" w:cs="Times New Roman"/>
          <w:sz w:val="24"/>
          <w:szCs w:val="24"/>
        </w:rPr>
      </w:pPr>
    </w:p>
    <w:p w14:paraId="4A53B798" w14:textId="77777777"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Berikut hasil wawancara </w:t>
      </w:r>
      <w:r>
        <w:rPr>
          <w:rFonts w:ascii="Times New Roman" w:hAnsi="Times New Roman" w:cs="Times New Roman"/>
          <w:sz w:val="24"/>
          <w:szCs w:val="24"/>
        </w:rPr>
        <w:t xml:space="preserve">dengan </w:t>
      </w:r>
      <w:r w:rsidRPr="00E170B3">
        <w:rPr>
          <w:rFonts w:ascii="Times New Roman" w:hAnsi="Times New Roman" w:cs="Times New Roman"/>
          <w:sz w:val="24"/>
          <w:szCs w:val="24"/>
        </w:rPr>
        <w:t>Dhamayantie Savitri, S.S, selaku Subkoordinator Promosi dan Kerjasama Penanaman Modal yang mengatakan bahwa:</w:t>
      </w:r>
    </w:p>
    <w:p w14:paraId="08B72055" w14:textId="77777777" w:rsidR="00B37924" w:rsidRPr="00E170B3" w:rsidRDefault="00B37924" w:rsidP="00B37924">
      <w:pPr>
        <w:spacing w:line="360" w:lineRule="auto"/>
        <w:ind w:left="1080" w:firstLine="720"/>
        <w:jc w:val="both"/>
        <w:rPr>
          <w:rFonts w:ascii="Times New Roman" w:hAnsi="Times New Roman" w:cs="Times New Roman"/>
          <w:sz w:val="24"/>
          <w:szCs w:val="24"/>
        </w:rPr>
      </w:pPr>
    </w:p>
    <w:p w14:paraId="746015BF" w14:textId="77777777" w:rsidR="00B37924" w:rsidRDefault="00B37924" w:rsidP="00B37924">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“Untuk faktor pendukung dalam mempromosikan aset yang sudah dipetakan, kami melakukan publikasi-publikasi melalui radio dan kemudian juga ada media cetak dengan melibatkan tabloid-tabloid media online. Kalo radio seperti dialog interaktif itu bentuknya dialog interaktif antara narasumber dengan audiens.</w:t>
      </w:r>
      <w:r>
        <w:rPr>
          <w:rFonts w:ascii="Times New Roman" w:hAnsi="Times New Roman" w:cs="Times New Roman"/>
          <w:i/>
          <w:iCs/>
          <w:sz w:val="24"/>
          <w:szCs w:val="24"/>
        </w:rPr>
        <w:t>”</w:t>
      </w:r>
      <w:r w:rsidRPr="00541863">
        <w:rPr>
          <w:rStyle w:val="FootnoteReference"/>
        </w:rPr>
        <w:footnoteReference w:id="87"/>
      </w:r>
    </w:p>
    <w:p w14:paraId="252F3B6C" w14:textId="77777777" w:rsidR="00B37924" w:rsidRDefault="00B37924" w:rsidP="00B37924">
      <w:pPr>
        <w:spacing w:line="360" w:lineRule="auto"/>
        <w:jc w:val="both"/>
        <w:rPr>
          <w:rFonts w:ascii="Times New Roman" w:hAnsi="Times New Roman" w:cs="Times New Roman"/>
          <w:sz w:val="24"/>
          <w:szCs w:val="24"/>
        </w:rPr>
      </w:pPr>
    </w:p>
    <w:p w14:paraId="44DD4AFE" w14:textId="24B47357"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Faktor lain yang menjadi pendorong peningkatan investasi di Kota Semarang adalah fokus pengembangan pada sektor unggulan perdagangan dan jasa. Sebagaimana terdeskripsikan dalam visi Wali Kota dan strat</w:t>
      </w:r>
      <w:r>
        <w:rPr>
          <w:rFonts w:ascii="Times New Roman" w:hAnsi="Times New Roman" w:cs="Times New Roman"/>
          <w:sz w:val="24"/>
          <w:szCs w:val="24"/>
        </w:rPr>
        <w:t>egi</w:t>
      </w:r>
      <w:r w:rsidRPr="00E170B3">
        <w:rPr>
          <w:rFonts w:ascii="Times New Roman" w:hAnsi="Times New Roman" w:cs="Times New Roman"/>
          <w:sz w:val="24"/>
          <w:szCs w:val="24"/>
        </w:rPr>
        <w:t xml:space="preserve"> promosi DPMPTSP Kota Semarang melalui berbagai kegiatan seperti SEMBIZ (Semarang Bisnis Forum), Temu Bisnis, Sharing Session, </w:t>
      </w:r>
      <w:r>
        <w:rPr>
          <w:rFonts w:ascii="Times New Roman" w:hAnsi="Times New Roman" w:cs="Times New Roman"/>
          <w:sz w:val="24"/>
          <w:szCs w:val="24"/>
        </w:rPr>
        <w:t>Inspeksi</w:t>
      </w:r>
      <w:r w:rsidRPr="00E170B3">
        <w:rPr>
          <w:rFonts w:ascii="Times New Roman" w:hAnsi="Times New Roman" w:cs="Times New Roman"/>
          <w:sz w:val="24"/>
          <w:szCs w:val="24"/>
        </w:rPr>
        <w:t xml:space="preserve"> Pelayanan dan Kemitraan. </w:t>
      </w:r>
    </w:p>
    <w:p w14:paraId="39B98821" w14:textId="77777777" w:rsidR="00B37924" w:rsidRPr="00B37924" w:rsidRDefault="00B37924" w:rsidP="00B37924">
      <w:pPr>
        <w:pStyle w:val="ListParagraph"/>
        <w:spacing w:line="360" w:lineRule="auto"/>
        <w:ind w:left="1843" w:firstLine="720"/>
        <w:jc w:val="both"/>
        <w:rPr>
          <w:rFonts w:ascii="Times New Roman" w:hAnsi="Times New Roman" w:cs="Times New Roman"/>
          <w:sz w:val="24"/>
          <w:szCs w:val="24"/>
        </w:rPr>
      </w:pPr>
    </w:p>
    <w:p w14:paraId="7892C225" w14:textId="716522F5" w:rsidR="00B37924" w:rsidRPr="00E170B3"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Hasil wawancara peneliti dengan</w:t>
      </w:r>
      <w:r>
        <w:rPr>
          <w:rFonts w:ascii="Times New Roman" w:hAnsi="Times New Roman" w:cs="Times New Roman"/>
          <w:sz w:val="24"/>
          <w:szCs w:val="24"/>
        </w:rPr>
        <w:t xml:space="preserve"> </w:t>
      </w:r>
      <w:r w:rsidRPr="00E170B3">
        <w:rPr>
          <w:rFonts w:ascii="Times New Roman" w:hAnsi="Times New Roman" w:cs="Times New Roman"/>
          <w:sz w:val="24"/>
          <w:szCs w:val="24"/>
        </w:rPr>
        <w:t>Herlambang Lutfi Prakoso, S.STP mengungkapkan bahwa:</w:t>
      </w:r>
    </w:p>
    <w:p w14:paraId="312EF769" w14:textId="77777777" w:rsidR="00B37924" w:rsidRPr="00E170B3" w:rsidRDefault="00B37924" w:rsidP="00B37924">
      <w:pPr>
        <w:spacing w:line="360" w:lineRule="auto"/>
        <w:ind w:left="1080" w:firstLine="720"/>
        <w:jc w:val="both"/>
        <w:rPr>
          <w:rFonts w:ascii="Times New Roman" w:hAnsi="Times New Roman" w:cs="Times New Roman"/>
          <w:sz w:val="24"/>
          <w:szCs w:val="24"/>
        </w:rPr>
      </w:pPr>
    </w:p>
    <w:p w14:paraId="41C61512" w14:textId="65AC4354" w:rsidR="00B37924" w:rsidRPr="0008060F" w:rsidRDefault="00B37924" w:rsidP="0008060F">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“Wali Kota Semarang ingin Semarang menjadi pusat kota perdagangan dan jasa. Kami telah menawarkan beberapa asset yang masuk pada sektor perdagagan dan jasa seperti Taman Lelel, Golf Manyaran, Depok Hotel Wisma Cbur, Taman Wisata Tinjomoyo. Nah itu nanti dapat diproses melalui mekanisme pemanfaatan asset bisa BGS (Bangun Guna Serah)/BSG (Bangun Serah Guna) atau KSP (Kerja Sama Pemanfaatan).”</w:t>
      </w:r>
    </w:p>
    <w:p w14:paraId="67232330" w14:textId="77777777" w:rsidR="00B37924" w:rsidRPr="00E170B3"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lastRenderedPageBreak/>
        <w:t>Sesuai dengan PMK Nomor 115/PMK.06/2020, tentang bentuk-bentuk pemanfaatan barang milik negara sebagai berikut:</w:t>
      </w:r>
    </w:p>
    <w:p w14:paraId="4A09C580" w14:textId="487080BE" w:rsidR="00B37924" w:rsidRPr="00B37924" w:rsidRDefault="00B37924" w:rsidP="000268EE">
      <w:pPr>
        <w:pStyle w:val="ListParagraph"/>
        <w:numPr>
          <w:ilvl w:val="0"/>
          <w:numId w:val="67"/>
        </w:numPr>
        <w:spacing w:line="360" w:lineRule="auto"/>
        <w:jc w:val="both"/>
        <w:rPr>
          <w:rFonts w:ascii="Times New Roman" w:hAnsi="Times New Roman" w:cs="Times New Roman"/>
          <w:sz w:val="24"/>
          <w:szCs w:val="24"/>
        </w:rPr>
      </w:pPr>
      <w:r w:rsidRPr="00B37924">
        <w:rPr>
          <w:rFonts w:ascii="Times New Roman" w:hAnsi="Times New Roman" w:cs="Times New Roman"/>
          <w:sz w:val="24"/>
          <w:szCs w:val="24"/>
        </w:rPr>
        <w:t>Bangun Guna Serah (BGS)/ Bangun Serah Guna (BSG)</w:t>
      </w:r>
    </w:p>
    <w:p w14:paraId="6A7BF7B4" w14:textId="06A6854B" w:rsidR="00B37924" w:rsidRPr="00E170B3" w:rsidRDefault="00B37924" w:rsidP="00B37924">
      <w:pPr>
        <w:spacing w:line="360" w:lineRule="auto"/>
        <w:ind w:left="2160"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Bangun Guna serah merupakan bentuk pemanfaatan barang milik negara berupa tanah oleh pihak lain melalui pendirian bangunan dan/atau sarana sekaligus fasilitasnya dan didayagunakan oleh pihak lain tersebut dalam jangka waktu tertentu yang telah disepakati. Kemudian diserahkan kembali tanah beserta bangunan dan atau sarana sekaligus fasilitasnya setelah berakhirnya jangka waktu. Sedangkan Bangun Serah Guna merupakan pemanfaatan barang milik negara berupa tanah oleh pihak lain dengan cara mendirikan bangunan dan/atau sarana sekaligus fasilitasnya setelah selesai pembangunannya diserahkan untuk dimanfaatkan oleh pihak lain tersebut dalam jangka waktu tertentu yang disepakati. Pihak yang menjadi mitra BGS/BSG yaitu BUMN, BUMD, Swasta. Dalam jangka waktu maksimal 30 (tiga puluh) tahun sejak penandatanganan perjanjian dan tidak dapat diperpanjang dengan kontrsi tahunan dari BGS/BSG. </w:t>
      </w:r>
    </w:p>
    <w:p w14:paraId="30DAA888" w14:textId="30138505" w:rsidR="00B37924" w:rsidRPr="00B37924" w:rsidRDefault="00B37924" w:rsidP="000268EE">
      <w:pPr>
        <w:pStyle w:val="ListParagraph"/>
        <w:numPr>
          <w:ilvl w:val="0"/>
          <w:numId w:val="67"/>
        </w:numPr>
        <w:spacing w:line="360" w:lineRule="auto"/>
        <w:jc w:val="both"/>
        <w:rPr>
          <w:rFonts w:ascii="Times New Roman" w:hAnsi="Times New Roman" w:cs="Times New Roman"/>
          <w:sz w:val="24"/>
          <w:szCs w:val="24"/>
        </w:rPr>
      </w:pPr>
      <w:r w:rsidRPr="00B37924">
        <w:rPr>
          <w:rFonts w:ascii="Times New Roman" w:hAnsi="Times New Roman" w:cs="Times New Roman"/>
          <w:sz w:val="24"/>
          <w:szCs w:val="24"/>
        </w:rPr>
        <w:t>Kerja Sama Pemanfaatan (KSP)</w:t>
      </w:r>
    </w:p>
    <w:p w14:paraId="03FFF7D3" w14:textId="65A26517" w:rsidR="00B37924" w:rsidRPr="00E170B3" w:rsidRDefault="00B37924" w:rsidP="00322130">
      <w:pPr>
        <w:spacing w:line="360" w:lineRule="auto"/>
        <w:ind w:left="2160" w:firstLine="720"/>
        <w:jc w:val="both"/>
        <w:rPr>
          <w:rFonts w:ascii="Times New Roman" w:hAnsi="Times New Roman" w:cs="Times New Roman"/>
          <w:sz w:val="24"/>
          <w:szCs w:val="24"/>
        </w:rPr>
      </w:pPr>
      <w:r w:rsidRPr="00E170B3">
        <w:rPr>
          <w:rFonts w:ascii="Times New Roman" w:hAnsi="Times New Roman" w:cs="Times New Roman"/>
          <w:sz w:val="24"/>
          <w:szCs w:val="24"/>
        </w:rPr>
        <w:t>Kerja Sama Pemanfaatan (KSP) adalah bentuk mekanisme pemanfaatan barang milik negara oleh pihak lain dalam jangka waktu tertentu dalam rangka peningkatan penerimaan negara bukan pajak dan sumber pembiayaan lainnya. Objeknya berupa tanah dan/atau bangunan, selain tanah dan/atau bangunan baik seluruh bagian maupun sebagian dengan jangka waktu 25-30 tahun.</w:t>
      </w:r>
      <w:r w:rsidR="0008060F" w:rsidRPr="00541863">
        <w:rPr>
          <w:rStyle w:val="FootnoteReference"/>
        </w:rPr>
        <w:footnoteReference w:id="88"/>
      </w:r>
      <w:r w:rsidRPr="00E170B3">
        <w:rPr>
          <w:rFonts w:ascii="Times New Roman" w:hAnsi="Times New Roman" w:cs="Times New Roman"/>
          <w:sz w:val="24"/>
          <w:szCs w:val="24"/>
        </w:rPr>
        <w:t xml:space="preserve"> </w:t>
      </w:r>
    </w:p>
    <w:p w14:paraId="0DD311ED" w14:textId="0EC65582"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lastRenderedPageBreak/>
        <w:t>Dalam hal ini merupakan tupoksi dari Dinas BPKAD (Badan Pengelola Keuangan dan Aset Daerah). Namun tidak menutup kemungkinan, DPMPTSP Kota Semarang selaku promotor potensi investasi harus mengetahui mekanisme pemanfaatan barang milik negara kepada investor baik dalam negeri maupun asing. Hal ini berdasarkan pada hasil wawancara kepada Herlambang Lutfi Prakoso, S.STP selaku Ketua Tim Kerja Potensi Investasi yang menyatakan bahwa:</w:t>
      </w:r>
    </w:p>
    <w:p w14:paraId="75637461" w14:textId="77777777" w:rsidR="00B37924" w:rsidRPr="00E170B3" w:rsidRDefault="00B37924" w:rsidP="00B37924">
      <w:pPr>
        <w:spacing w:line="360" w:lineRule="auto"/>
        <w:ind w:left="1080" w:firstLine="720"/>
        <w:jc w:val="both"/>
        <w:rPr>
          <w:rFonts w:ascii="Times New Roman" w:hAnsi="Times New Roman" w:cs="Times New Roman"/>
          <w:sz w:val="24"/>
          <w:szCs w:val="24"/>
        </w:rPr>
      </w:pPr>
    </w:p>
    <w:p w14:paraId="0374B1CA" w14:textId="77777777" w:rsidR="00B37924" w:rsidRPr="00E170B3" w:rsidRDefault="00B37924" w:rsidP="00B37924">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“Sebenarnya terkait BGS dan KSP itu mekanismenya sebenarnya yang tupoksi yang aja sebenarnya di bagian aset. BPKAD bagian yang aset.</w:t>
      </w:r>
      <w:r>
        <w:rPr>
          <w:rFonts w:ascii="Times New Roman" w:hAnsi="Times New Roman" w:cs="Times New Roman"/>
          <w:i/>
          <w:iCs/>
          <w:sz w:val="24"/>
          <w:szCs w:val="24"/>
        </w:rPr>
        <w:t xml:space="preserve"> </w:t>
      </w:r>
      <w:r w:rsidRPr="00E170B3">
        <w:rPr>
          <w:rFonts w:ascii="Times New Roman" w:hAnsi="Times New Roman" w:cs="Times New Roman"/>
          <w:i/>
          <w:iCs/>
          <w:sz w:val="24"/>
          <w:szCs w:val="24"/>
        </w:rPr>
        <w:t>Tapi kita kan sebagai yang menawarkan yang mempromosikan atau memarketingkan minimal kita tahu terkait konsep yang ada jadi BGS tersebut atau KSP.”</w:t>
      </w:r>
      <w:r w:rsidRPr="00541863">
        <w:rPr>
          <w:rStyle w:val="FootnoteReference"/>
        </w:rPr>
        <w:footnoteReference w:id="89"/>
      </w:r>
    </w:p>
    <w:p w14:paraId="2ED5524C" w14:textId="77777777" w:rsidR="00B37924" w:rsidRPr="00E170B3" w:rsidRDefault="00B37924" w:rsidP="00B37924">
      <w:pPr>
        <w:pStyle w:val="ListParagraph"/>
        <w:spacing w:line="360" w:lineRule="auto"/>
        <w:ind w:left="1800"/>
        <w:jc w:val="both"/>
        <w:rPr>
          <w:rFonts w:ascii="Times New Roman" w:hAnsi="Times New Roman" w:cs="Times New Roman"/>
          <w:sz w:val="24"/>
          <w:szCs w:val="24"/>
        </w:rPr>
      </w:pPr>
    </w:p>
    <w:p w14:paraId="48C30520" w14:textId="216D87A5" w:rsidR="00B37924" w:rsidRDefault="00B37924" w:rsidP="00B37924">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Hasil wawancara peneliti dengan</w:t>
      </w:r>
      <w:r>
        <w:rPr>
          <w:rFonts w:ascii="Times New Roman" w:hAnsi="Times New Roman" w:cs="Times New Roman"/>
          <w:sz w:val="24"/>
          <w:szCs w:val="24"/>
        </w:rPr>
        <w:t xml:space="preserve"> </w:t>
      </w:r>
      <w:r w:rsidRPr="00E170B3">
        <w:rPr>
          <w:rFonts w:ascii="Times New Roman" w:hAnsi="Times New Roman" w:cs="Times New Roman"/>
          <w:sz w:val="24"/>
          <w:szCs w:val="24"/>
        </w:rPr>
        <w:t>Irawan Ilham Prajamukti, S.T selaku Kepala Bidang Potensi Dan Promosi Penanaman Modal juga mengungkapkan terkait arah sektor unggulan investasi Kota Semarang, sebagai berikut:</w:t>
      </w:r>
    </w:p>
    <w:p w14:paraId="108D577D" w14:textId="77777777" w:rsidR="00B37924" w:rsidRPr="00E170B3" w:rsidRDefault="00B37924" w:rsidP="00B37924">
      <w:pPr>
        <w:pStyle w:val="ListParagraph"/>
        <w:spacing w:line="360" w:lineRule="auto"/>
        <w:ind w:left="1843" w:firstLine="720"/>
        <w:jc w:val="both"/>
        <w:rPr>
          <w:rFonts w:ascii="Times New Roman" w:hAnsi="Times New Roman" w:cs="Times New Roman"/>
          <w:sz w:val="24"/>
          <w:szCs w:val="24"/>
        </w:rPr>
      </w:pPr>
    </w:p>
    <w:p w14:paraId="7CA87C74" w14:textId="77777777" w:rsidR="00B37924" w:rsidRDefault="00B37924" w:rsidP="00B37924">
      <w:pPr>
        <w:ind w:left="1800"/>
        <w:jc w:val="both"/>
        <w:rPr>
          <w:rFonts w:ascii="Times New Roman" w:hAnsi="Times New Roman" w:cs="Times New Roman"/>
          <w:i/>
          <w:iCs/>
          <w:sz w:val="24"/>
          <w:szCs w:val="24"/>
        </w:rPr>
      </w:pPr>
      <w:r w:rsidRPr="00E170B3">
        <w:rPr>
          <w:rFonts w:ascii="Times New Roman" w:hAnsi="Times New Roman" w:cs="Times New Roman"/>
          <w:i/>
          <w:iCs/>
          <w:sz w:val="24"/>
          <w:szCs w:val="24"/>
        </w:rPr>
        <w:t>“Arah kebijakan sesuai pimpinan memang menjadikan Semarang sebagai kota perdagangan dan jasa, terbukti dengan meningkatnya pendirian hotel, mall, dan restaurant F&amp;B.”</w:t>
      </w:r>
      <w:r w:rsidRPr="00541863">
        <w:rPr>
          <w:rStyle w:val="FootnoteReference"/>
        </w:rPr>
        <w:footnoteReference w:id="90"/>
      </w:r>
    </w:p>
    <w:p w14:paraId="66BB7A8E" w14:textId="77777777" w:rsidR="00B37924" w:rsidRPr="00AF432E" w:rsidRDefault="00B37924" w:rsidP="00B37924">
      <w:pPr>
        <w:spacing w:line="360" w:lineRule="auto"/>
        <w:ind w:left="1800"/>
        <w:jc w:val="both"/>
        <w:rPr>
          <w:rFonts w:ascii="Times New Roman" w:hAnsi="Times New Roman" w:cs="Times New Roman"/>
          <w:i/>
          <w:iCs/>
          <w:sz w:val="24"/>
          <w:szCs w:val="24"/>
        </w:rPr>
      </w:pPr>
    </w:p>
    <w:p w14:paraId="1BCD4E04" w14:textId="56A65E7A" w:rsidR="00B37924" w:rsidRPr="00322130" w:rsidRDefault="00B37924" w:rsidP="00322130">
      <w:pPr>
        <w:pStyle w:val="ListParagraph"/>
        <w:spacing w:line="360" w:lineRule="auto"/>
        <w:ind w:left="1843" w:firstLine="720"/>
        <w:jc w:val="both"/>
        <w:rPr>
          <w:rFonts w:ascii="Times New Roman" w:hAnsi="Times New Roman" w:cs="Times New Roman"/>
          <w:sz w:val="24"/>
          <w:szCs w:val="24"/>
        </w:rPr>
      </w:pPr>
      <w:r w:rsidRPr="00E170B3">
        <w:rPr>
          <w:rFonts w:ascii="Times New Roman" w:hAnsi="Times New Roman" w:cs="Times New Roman"/>
          <w:sz w:val="24"/>
          <w:szCs w:val="24"/>
        </w:rPr>
        <w:t xml:space="preserve">Berdasarkan hasil wawancara yang telah dipaparkan di atas dapat </w:t>
      </w:r>
      <w:r>
        <w:rPr>
          <w:rFonts w:ascii="Times New Roman" w:hAnsi="Times New Roman" w:cs="Times New Roman"/>
          <w:sz w:val="24"/>
          <w:szCs w:val="24"/>
        </w:rPr>
        <w:t>menunjukan bahwa terdapat faktor-faktor yang menjadi pendukung</w:t>
      </w:r>
      <w:r w:rsidRPr="00E170B3">
        <w:rPr>
          <w:rFonts w:ascii="Times New Roman" w:hAnsi="Times New Roman" w:cs="Times New Roman"/>
          <w:sz w:val="24"/>
          <w:szCs w:val="24"/>
        </w:rPr>
        <w:t xml:space="preserve"> </w:t>
      </w:r>
      <w:r>
        <w:rPr>
          <w:rFonts w:ascii="Times New Roman" w:hAnsi="Times New Roman" w:cs="Times New Roman"/>
          <w:sz w:val="24"/>
          <w:szCs w:val="24"/>
        </w:rPr>
        <w:t>Dinas Penanaman Modal dan Pelayanan Terpadu Satu Pintu (DPMPTSP) Kota Semarang</w:t>
      </w:r>
      <w:r w:rsidRPr="00E170B3">
        <w:rPr>
          <w:rFonts w:ascii="Times New Roman" w:hAnsi="Times New Roman" w:cs="Times New Roman"/>
          <w:sz w:val="24"/>
          <w:szCs w:val="24"/>
        </w:rPr>
        <w:t xml:space="preserve"> dalam </w:t>
      </w:r>
      <w:r w:rsidRPr="00E170B3">
        <w:rPr>
          <w:rFonts w:ascii="Times New Roman" w:hAnsi="Times New Roman" w:cs="Times New Roman"/>
          <w:sz w:val="24"/>
          <w:szCs w:val="24"/>
        </w:rPr>
        <w:lastRenderedPageBreak/>
        <w:t xml:space="preserve">meningkatkan investasi </w:t>
      </w:r>
      <w:r>
        <w:rPr>
          <w:rFonts w:ascii="Times New Roman" w:hAnsi="Times New Roman" w:cs="Times New Roman"/>
          <w:sz w:val="24"/>
          <w:szCs w:val="24"/>
        </w:rPr>
        <w:t>daerah</w:t>
      </w:r>
      <w:r w:rsidRPr="00E170B3">
        <w:rPr>
          <w:rFonts w:ascii="Times New Roman" w:hAnsi="Times New Roman" w:cs="Times New Roman"/>
          <w:sz w:val="24"/>
          <w:szCs w:val="24"/>
        </w:rPr>
        <w:t xml:space="preserve"> yaitu </w:t>
      </w:r>
      <w:r>
        <w:rPr>
          <w:rFonts w:ascii="Times New Roman" w:hAnsi="Times New Roman" w:cs="Times New Roman"/>
          <w:sz w:val="24"/>
          <w:szCs w:val="24"/>
        </w:rPr>
        <w:t xml:space="preserve">dari segi </w:t>
      </w:r>
      <w:r w:rsidRPr="00E170B3">
        <w:rPr>
          <w:rFonts w:ascii="Times New Roman" w:hAnsi="Times New Roman" w:cs="Times New Roman"/>
          <w:sz w:val="24"/>
          <w:szCs w:val="24"/>
        </w:rPr>
        <w:t>regulasi dan insentif pro-investor</w:t>
      </w:r>
      <w:r>
        <w:rPr>
          <w:rFonts w:ascii="Times New Roman" w:hAnsi="Times New Roman" w:cs="Times New Roman"/>
          <w:sz w:val="24"/>
          <w:szCs w:val="24"/>
        </w:rPr>
        <w:t xml:space="preserve"> dan </w:t>
      </w:r>
      <w:r w:rsidRPr="00E170B3">
        <w:rPr>
          <w:rFonts w:ascii="Times New Roman" w:hAnsi="Times New Roman" w:cs="Times New Roman"/>
          <w:sz w:val="24"/>
          <w:szCs w:val="24"/>
        </w:rPr>
        <w:t>sektor unggulan</w:t>
      </w:r>
      <w:r>
        <w:rPr>
          <w:rFonts w:ascii="Times New Roman" w:hAnsi="Times New Roman" w:cs="Times New Roman"/>
          <w:sz w:val="24"/>
          <w:szCs w:val="24"/>
        </w:rPr>
        <w:t>.</w:t>
      </w:r>
    </w:p>
    <w:p w14:paraId="2B89EAA1" w14:textId="19E1A30D" w:rsidR="00B37924" w:rsidRPr="00B37924" w:rsidRDefault="00B37924" w:rsidP="00B37924">
      <w:pPr>
        <w:pStyle w:val="ListParagraph"/>
        <w:numPr>
          <w:ilvl w:val="1"/>
          <w:numId w:val="29"/>
        </w:numPr>
        <w:spacing w:line="360" w:lineRule="auto"/>
        <w:ind w:left="1843"/>
        <w:jc w:val="both"/>
        <w:rPr>
          <w:rFonts w:ascii="Times New Roman" w:hAnsi="Times New Roman" w:cs="Times New Roman"/>
          <w:b/>
          <w:bCs/>
          <w:sz w:val="24"/>
          <w:szCs w:val="24"/>
        </w:rPr>
      </w:pPr>
      <w:r w:rsidRPr="00B37924">
        <w:rPr>
          <w:rFonts w:ascii="Times New Roman" w:hAnsi="Times New Roman" w:cs="Times New Roman"/>
          <w:b/>
          <w:bCs/>
          <w:sz w:val="24"/>
          <w:szCs w:val="24"/>
        </w:rPr>
        <w:t>Faktor Penghambat</w:t>
      </w:r>
    </w:p>
    <w:p w14:paraId="372D12B8" w14:textId="77777777" w:rsidR="00B37924" w:rsidRPr="00B37924" w:rsidRDefault="00B37924" w:rsidP="00B37924">
      <w:pPr>
        <w:pStyle w:val="ListParagraph"/>
        <w:spacing w:line="360" w:lineRule="auto"/>
        <w:ind w:left="1843" w:firstLine="720"/>
        <w:jc w:val="both"/>
        <w:rPr>
          <w:rFonts w:ascii="Times New Roman" w:hAnsi="Times New Roman" w:cs="Times New Roman"/>
          <w:sz w:val="24"/>
          <w:szCs w:val="24"/>
        </w:rPr>
      </w:pPr>
      <w:r w:rsidRPr="00B37924">
        <w:rPr>
          <w:rFonts w:ascii="Times New Roman" w:hAnsi="Times New Roman" w:cs="Times New Roman"/>
          <w:sz w:val="24"/>
          <w:szCs w:val="24"/>
        </w:rPr>
        <w:t>Faktor penghambat didefinisikan sebagai hal-hal yang dapat mempengaruhi dan menyebabkan terhambatnya sebuah kegiatan dan aktivitas.</w:t>
      </w:r>
      <w:r w:rsidRPr="00541863">
        <w:rPr>
          <w:rStyle w:val="FootnoteReference"/>
        </w:rPr>
        <w:footnoteReference w:id="91"/>
      </w:r>
      <w:r w:rsidRPr="00B37924">
        <w:rPr>
          <w:rFonts w:ascii="Times New Roman" w:hAnsi="Times New Roman" w:cs="Times New Roman"/>
          <w:sz w:val="24"/>
          <w:szCs w:val="24"/>
          <w:vertAlign w:val="superscript"/>
        </w:rPr>
        <w:t xml:space="preserve"> </w:t>
      </w:r>
      <w:r w:rsidRPr="00B37924">
        <w:rPr>
          <w:rFonts w:ascii="Times New Roman" w:hAnsi="Times New Roman" w:cs="Times New Roman"/>
          <w:sz w:val="24"/>
          <w:szCs w:val="24"/>
        </w:rPr>
        <w:t xml:space="preserve">Dalam hal ini berkaitan dengan faktor penghambat dinas penanaman modal dalam meningkatkan investasi, sehingga menyebabkan ketidaksesuaiannya harapan dengan hasil yang dicapai. Faktor penghambat tersebut disebabkan oleh beberapa hal, baik berasal dari investor, potensi sumber daya manusia dan bahkan dari kelembagaan. Dinas Penanaman Modal dan Pelayanan Terpadu Satu Pintu (DPMPTSP) Kota Semarang dalam meningkatkan investasi tentunya banyak menghadapi hambatan-hambatan. </w:t>
      </w:r>
    </w:p>
    <w:p w14:paraId="5733EE37" w14:textId="77777777" w:rsidR="00B37924" w:rsidRPr="00B37924" w:rsidRDefault="00B37924" w:rsidP="00B37924">
      <w:pPr>
        <w:pStyle w:val="ListParagraph"/>
        <w:spacing w:line="360" w:lineRule="auto"/>
        <w:ind w:left="1494"/>
        <w:jc w:val="both"/>
        <w:rPr>
          <w:rFonts w:ascii="Times New Roman" w:hAnsi="Times New Roman" w:cs="Times New Roman"/>
          <w:sz w:val="24"/>
          <w:szCs w:val="24"/>
        </w:rPr>
      </w:pPr>
    </w:p>
    <w:p w14:paraId="7E4697DB" w14:textId="77777777" w:rsidR="00B37924" w:rsidRPr="00B37924" w:rsidRDefault="00B37924" w:rsidP="00B37924">
      <w:pPr>
        <w:pStyle w:val="ListParagraph"/>
        <w:spacing w:line="360" w:lineRule="auto"/>
        <w:ind w:left="1843" w:firstLine="720"/>
        <w:jc w:val="both"/>
        <w:rPr>
          <w:rFonts w:ascii="Times New Roman" w:hAnsi="Times New Roman" w:cs="Times New Roman"/>
          <w:sz w:val="24"/>
          <w:szCs w:val="24"/>
        </w:rPr>
      </w:pPr>
      <w:r w:rsidRPr="00B37924">
        <w:rPr>
          <w:rFonts w:ascii="Times New Roman" w:hAnsi="Times New Roman" w:cs="Times New Roman"/>
          <w:sz w:val="24"/>
          <w:szCs w:val="24"/>
        </w:rPr>
        <w:t>Berikut wawancara yang dilakukan kepada Tuti Inayati, S.E selaku Subkoordinator Pengawasan dan Pengendalian Penanaman Modal menyampaikan hambatan yang dihadapi sebagai berikut:</w:t>
      </w:r>
    </w:p>
    <w:p w14:paraId="753CB1A1" w14:textId="77777777" w:rsidR="00B37924" w:rsidRPr="00B37924" w:rsidRDefault="00B37924" w:rsidP="00B37924">
      <w:pPr>
        <w:pStyle w:val="ListParagraph"/>
        <w:spacing w:line="360" w:lineRule="auto"/>
        <w:ind w:left="1494"/>
        <w:jc w:val="both"/>
        <w:rPr>
          <w:rFonts w:ascii="Times New Roman" w:hAnsi="Times New Roman" w:cs="Times New Roman"/>
          <w:sz w:val="24"/>
          <w:szCs w:val="24"/>
        </w:rPr>
      </w:pPr>
    </w:p>
    <w:p w14:paraId="34775E1B" w14:textId="77777777" w:rsidR="00B37924" w:rsidRPr="00B37924" w:rsidRDefault="00B37924" w:rsidP="00B37924">
      <w:pPr>
        <w:ind w:left="1800"/>
        <w:jc w:val="both"/>
        <w:rPr>
          <w:rFonts w:ascii="Times New Roman" w:hAnsi="Times New Roman" w:cs="Times New Roman"/>
          <w:i/>
          <w:iCs/>
          <w:sz w:val="24"/>
          <w:szCs w:val="24"/>
        </w:rPr>
      </w:pPr>
      <w:r w:rsidRPr="00B37924">
        <w:rPr>
          <w:rFonts w:ascii="Times New Roman" w:hAnsi="Times New Roman" w:cs="Times New Roman"/>
          <w:i/>
          <w:iCs/>
          <w:sz w:val="24"/>
          <w:szCs w:val="24"/>
        </w:rPr>
        <w:t>“Jadi untuk hambatannya sendiri itu ketidakterbukaan pelaku usaha dan ketidakpahaman mereka untuk ada kewajiban pelaporan LKPM sehingga mempengaruhi hasil realisasi investasi di Kota Semarang. Dan untuk kendala internal itu di persona jadikan memang setiap hari harus keluar untuk cari perusahaan yang sudah dijadwalkan lewat OSS kita terkendala di transportasi yang agak jauh tapi so far sih masih bisa terlaksana dengan baik masih bisa dihandle seperti itu.”</w:t>
      </w:r>
      <w:r w:rsidRPr="00541863">
        <w:rPr>
          <w:rStyle w:val="FootnoteReference"/>
        </w:rPr>
        <w:footnoteReference w:id="92"/>
      </w:r>
    </w:p>
    <w:p w14:paraId="62620BF2" w14:textId="77777777" w:rsidR="00B37924" w:rsidRPr="00B37924" w:rsidRDefault="00B37924" w:rsidP="00B37924">
      <w:pPr>
        <w:pStyle w:val="ListParagraph"/>
        <w:spacing w:line="360" w:lineRule="auto"/>
        <w:ind w:left="1494"/>
        <w:jc w:val="both"/>
        <w:rPr>
          <w:rFonts w:ascii="Times New Roman" w:hAnsi="Times New Roman" w:cs="Times New Roman"/>
          <w:sz w:val="24"/>
          <w:szCs w:val="24"/>
        </w:rPr>
      </w:pPr>
    </w:p>
    <w:p w14:paraId="66713075" w14:textId="77777777" w:rsidR="00B37924" w:rsidRPr="00B37924" w:rsidRDefault="00B37924" w:rsidP="00B37924">
      <w:pPr>
        <w:pStyle w:val="ListParagraph"/>
        <w:spacing w:line="360" w:lineRule="auto"/>
        <w:ind w:left="1843" w:firstLine="720"/>
        <w:jc w:val="both"/>
        <w:rPr>
          <w:rFonts w:ascii="Times New Roman" w:hAnsi="Times New Roman" w:cs="Times New Roman"/>
          <w:sz w:val="24"/>
          <w:szCs w:val="24"/>
        </w:rPr>
      </w:pPr>
      <w:r w:rsidRPr="00B37924">
        <w:rPr>
          <w:rFonts w:ascii="Times New Roman" w:hAnsi="Times New Roman" w:cs="Times New Roman"/>
          <w:sz w:val="24"/>
          <w:szCs w:val="24"/>
        </w:rPr>
        <w:lastRenderedPageBreak/>
        <w:t>Demikian hal yang sama diungkapkan oleh Imam Dwi Prasetyo, S.H selaku Tenaga Arsiparis dan Pelaksana terkait hambatan sumber daya manusia, sebagai berikut:</w:t>
      </w:r>
    </w:p>
    <w:p w14:paraId="1F5CE7C6" w14:textId="77777777" w:rsidR="00B37924" w:rsidRPr="00B37924" w:rsidRDefault="00B37924" w:rsidP="00B37924">
      <w:pPr>
        <w:pStyle w:val="ListParagraph"/>
        <w:spacing w:line="360" w:lineRule="auto"/>
        <w:ind w:left="1494"/>
        <w:jc w:val="both"/>
        <w:rPr>
          <w:rFonts w:ascii="Times New Roman" w:hAnsi="Times New Roman" w:cs="Times New Roman"/>
          <w:sz w:val="24"/>
          <w:szCs w:val="24"/>
        </w:rPr>
      </w:pPr>
    </w:p>
    <w:p w14:paraId="4A3466A7" w14:textId="77777777" w:rsidR="00B37924" w:rsidRPr="00B37924" w:rsidRDefault="00B37924" w:rsidP="00B37924">
      <w:pPr>
        <w:ind w:left="1800"/>
        <w:jc w:val="both"/>
        <w:rPr>
          <w:rFonts w:ascii="Times New Roman" w:hAnsi="Times New Roman" w:cs="Times New Roman"/>
          <w:i/>
          <w:iCs/>
          <w:sz w:val="24"/>
          <w:szCs w:val="24"/>
        </w:rPr>
      </w:pPr>
      <w:r w:rsidRPr="00B37924">
        <w:rPr>
          <w:rFonts w:ascii="Times New Roman" w:hAnsi="Times New Roman" w:cs="Times New Roman"/>
          <w:i/>
          <w:iCs/>
          <w:sz w:val="24"/>
          <w:szCs w:val="24"/>
        </w:rPr>
        <w:t>“Untuk hambatan pelaksanaannya, kita saat ini masih terkendala dengan jumlah orang yang melakukan visit ke perusahaan-perusahaan tersebut. Dikarenakan jumlah kita juga terbatas.”</w:t>
      </w:r>
      <w:r w:rsidRPr="00541863">
        <w:rPr>
          <w:rStyle w:val="FootnoteReference"/>
        </w:rPr>
        <w:footnoteReference w:id="93"/>
      </w:r>
    </w:p>
    <w:p w14:paraId="5752F8B2" w14:textId="77777777" w:rsidR="00B37924" w:rsidRPr="00B37924" w:rsidRDefault="00B37924" w:rsidP="00B37924">
      <w:pPr>
        <w:pStyle w:val="ListParagraph"/>
        <w:spacing w:line="360" w:lineRule="auto"/>
        <w:ind w:left="1494"/>
        <w:jc w:val="both"/>
        <w:rPr>
          <w:rFonts w:ascii="Times New Roman" w:hAnsi="Times New Roman" w:cs="Times New Roman"/>
          <w:sz w:val="24"/>
          <w:szCs w:val="24"/>
        </w:rPr>
      </w:pPr>
    </w:p>
    <w:p w14:paraId="251BB150" w14:textId="4528104C" w:rsidR="00B37924" w:rsidRPr="00B37924" w:rsidRDefault="00B37924" w:rsidP="00B37924">
      <w:pPr>
        <w:pStyle w:val="ListParagraph"/>
        <w:spacing w:line="360" w:lineRule="auto"/>
        <w:ind w:left="1843" w:firstLine="720"/>
        <w:jc w:val="both"/>
        <w:rPr>
          <w:rFonts w:ascii="Times New Roman" w:hAnsi="Times New Roman" w:cs="Times New Roman"/>
          <w:sz w:val="24"/>
          <w:szCs w:val="24"/>
        </w:rPr>
      </w:pPr>
      <w:r w:rsidRPr="00B37924">
        <w:rPr>
          <w:rFonts w:ascii="Times New Roman" w:hAnsi="Times New Roman" w:cs="Times New Roman"/>
          <w:sz w:val="24"/>
          <w:szCs w:val="24"/>
        </w:rPr>
        <w:t xml:space="preserve"> Herlambang Lutfi Parkoso, S.STP selaku Ketua Tim Kerja Potensi Investasi juga menambahkan terkait hambatan yang dihadapi Dinas Penanaman Modal yaitu disebabkan oleh kurangnya informasi yang diberikan oleh </w:t>
      </w:r>
      <w:r w:rsidR="007B0E82" w:rsidRPr="007B0E82">
        <w:rPr>
          <w:rFonts w:ascii="Times New Roman" w:hAnsi="Times New Roman" w:cs="Times New Roman"/>
          <w:i/>
          <w:iCs/>
          <w:sz w:val="24"/>
          <w:szCs w:val="24"/>
        </w:rPr>
        <w:t>Stakeholder</w:t>
      </w:r>
      <w:r w:rsidRPr="00B37924">
        <w:rPr>
          <w:rFonts w:ascii="Times New Roman" w:hAnsi="Times New Roman" w:cs="Times New Roman"/>
          <w:sz w:val="24"/>
          <w:szCs w:val="24"/>
        </w:rPr>
        <w:t>, diungkapkan bahwa:</w:t>
      </w:r>
    </w:p>
    <w:p w14:paraId="326E0C13" w14:textId="77777777" w:rsidR="00B37924" w:rsidRPr="00B37924" w:rsidRDefault="00B37924" w:rsidP="00B37924">
      <w:pPr>
        <w:pStyle w:val="ListParagraph"/>
        <w:spacing w:line="360" w:lineRule="auto"/>
        <w:ind w:left="1494"/>
        <w:jc w:val="both"/>
        <w:rPr>
          <w:rFonts w:ascii="Times New Roman" w:hAnsi="Times New Roman" w:cs="Times New Roman"/>
          <w:sz w:val="24"/>
          <w:szCs w:val="24"/>
        </w:rPr>
      </w:pPr>
    </w:p>
    <w:p w14:paraId="42D20FB7" w14:textId="5DBA3560" w:rsidR="00B37924" w:rsidRPr="00B37924" w:rsidRDefault="00B37924" w:rsidP="00322130">
      <w:pPr>
        <w:ind w:left="1800"/>
        <w:jc w:val="both"/>
        <w:rPr>
          <w:rFonts w:ascii="Times New Roman" w:hAnsi="Times New Roman" w:cs="Times New Roman"/>
          <w:i/>
          <w:iCs/>
          <w:sz w:val="24"/>
          <w:szCs w:val="24"/>
        </w:rPr>
      </w:pPr>
      <w:r w:rsidRPr="00B37924">
        <w:rPr>
          <w:rFonts w:ascii="Times New Roman" w:hAnsi="Times New Roman" w:cs="Times New Roman"/>
          <w:i/>
          <w:iCs/>
          <w:sz w:val="24"/>
          <w:szCs w:val="24"/>
        </w:rPr>
        <w:t xml:space="preserve">“Sebenarnya kendala pasti ada karena kendala itu sebagian dari dalam proses kendala yang ada yaitu terkait aset-aset pemerintah dalam bentuk kurangnya informasi yang diberikan dari </w:t>
      </w:r>
      <w:r w:rsidR="007B0E82" w:rsidRPr="007B0E82">
        <w:rPr>
          <w:rFonts w:ascii="Times New Roman" w:hAnsi="Times New Roman" w:cs="Times New Roman"/>
          <w:i/>
          <w:iCs/>
          <w:sz w:val="24"/>
          <w:szCs w:val="24"/>
        </w:rPr>
        <w:t>Stakeholder</w:t>
      </w:r>
      <w:r w:rsidRPr="00B37924">
        <w:rPr>
          <w:rFonts w:ascii="Times New Roman" w:hAnsi="Times New Roman" w:cs="Times New Roman"/>
          <w:i/>
          <w:iCs/>
          <w:sz w:val="24"/>
          <w:szCs w:val="24"/>
        </w:rPr>
        <w:t xml:space="preserve"> yang terkait atau belum terinventaris dengan baik karena dari aset tersebut kita bisa mengembangkan lebih baik. Karena kita tahu sendiri pemerintah itu punya beberapa aset. Dan kalau dari swasta sebenarnya ada beberapa swasta welcome dengan mempromosikan seperti Kawasan Industri Wijayakusuma (KIW), Pearl of Java (POJcity) tapi ada juga swasta yang mungkin beranggapan, ah tidak usah, kami saja mengelola lah.”</w:t>
      </w:r>
      <w:r w:rsidRPr="00541863">
        <w:rPr>
          <w:rStyle w:val="FootnoteReference"/>
        </w:rPr>
        <w:footnoteReference w:id="94"/>
      </w:r>
    </w:p>
    <w:p w14:paraId="6352DE45" w14:textId="33851606" w:rsidR="00B37924" w:rsidRDefault="00B37924" w:rsidP="00B37924"/>
    <w:p w14:paraId="13AAB94D" w14:textId="17937FA3" w:rsidR="00F04FDF" w:rsidRDefault="00F04FDF" w:rsidP="00B37924"/>
    <w:p w14:paraId="109460B1" w14:textId="274E1CED" w:rsidR="00F04FDF" w:rsidRDefault="00F04FDF" w:rsidP="00B37924"/>
    <w:p w14:paraId="7AB87388" w14:textId="77777777" w:rsidR="00F04FDF" w:rsidRDefault="00F04FDF" w:rsidP="00B37924"/>
    <w:p w14:paraId="30E0BEA3" w14:textId="2183143B" w:rsidR="00B37924" w:rsidRDefault="00B37924" w:rsidP="00B37924"/>
    <w:p w14:paraId="3CABE550" w14:textId="29890BA6" w:rsidR="00322130" w:rsidRDefault="00322130" w:rsidP="00B37924"/>
    <w:p w14:paraId="0990B421" w14:textId="6CA6C1F8" w:rsidR="00322130" w:rsidRDefault="00654499" w:rsidP="000268EE">
      <w:pPr>
        <w:pStyle w:val="Heading3"/>
        <w:numPr>
          <w:ilvl w:val="0"/>
          <w:numId w:val="66"/>
        </w:numPr>
        <w:spacing w:line="360" w:lineRule="auto"/>
        <w:jc w:val="both"/>
        <w:rPr>
          <w:rFonts w:ascii="Times New Roman" w:hAnsi="Times New Roman" w:cs="Times New Roman"/>
          <w:b/>
          <w:bCs/>
          <w:color w:val="000000" w:themeColor="text1"/>
        </w:rPr>
      </w:pPr>
      <w:bookmarkStart w:id="265" w:name="_Toc202898305"/>
      <w:r w:rsidRPr="00654499">
        <w:rPr>
          <w:rFonts w:ascii="Times New Roman" w:hAnsi="Times New Roman" w:cs="Times New Roman"/>
          <w:b/>
          <w:bCs/>
          <w:color w:val="000000" w:themeColor="text1"/>
        </w:rPr>
        <w:lastRenderedPageBreak/>
        <w:t>Hubungan Peran Pemerintah dan Investasi Dalam Perspektif Ekonomi Islam</w:t>
      </w:r>
      <w:bookmarkEnd w:id="265"/>
    </w:p>
    <w:p w14:paraId="13382459" w14:textId="12477386" w:rsidR="005F71F9" w:rsidRDefault="00654499" w:rsidP="00654499">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Hubungan antara peran pemerintah dan investasi</w:t>
      </w:r>
      <w:r w:rsidR="008C742F">
        <w:rPr>
          <w:rFonts w:ascii="Times New Roman" w:hAnsi="Times New Roman" w:cs="Times New Roman"/>
          <w:sz w:val="24"/>
          <w:szCs w:val="24"/>
        </w:rPr>
        <w:t xml:space="preserve"> dalam perspektif ekonomi Islam sangat erat.</w:t>
      </w:r>
      <w:r w:rsidR="005F71F9">
        <w:rPr>
          <w:rFonts w:ascii="Times New Roman" w:hAnsi="Times New Roman" w:cs="Times New Roman"/>
          <w:sz w:val="24"/>
          <w:szCs w:val="24"/>
        </w:rPr>
        <w:t xml:space="preserve"> Berdasarkan hasil pengamatan dan wawancara yang dilakukan peneliti dapat dikatuhi bahwa melalui kebijakan pemerintah pusat yang diturunkan ke pemerintah daerah terkait urusan penanaman modal telah dijalankan dengan optimal. Dinas Penanaman Modal dan Pelayanan Terpadu Satu Pintu (DPMPTSP) Kota Semarang melalui program kerja menunjukkan bahwa peran pemerintah tidak hanya sebagai regulator, melainkan juga berperan sebagai fasilitator.</w:t>
      </w:r>
    </w:p>
    <w:p w14:paraId="2601954F" w14:textId="116B27E1" w:rsidR="00551C55" w:rsidRDefault="005F71F9" w:rsidP="00654499">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jenis investasi yang ditangani oleh Dinas Penanaman Modal dan Pelayanan Terpadu Satu Pintu (DPMPTSP) Kota Semarang meliputi aset sektor rill sebagaimana yang telah diungkapkan oleh informan Herlambang Lutfi mengenai aset-aset yang ditawarkan kepada investor. </w:t>
      </w:r>
      <w:r w:rsidR="008C742F">
        <w:rPr>
          <w:rFonts w:ascii="Times New Roman" w:hAnsi="Times New Roman" w:cs="Times New Roman"/>
          <w:sz w:val="24"/>
          <w:szCs w:val="24"/>
        </w:rPr>
        <w:t>Pe</w:t>
      </w:r>
      <w:r>
        <w:rPr>
          <w:rFonts w:ascii="Times New Roman" w:hAnsi="Times New Roman" w:cs="Times New Roman"/>
          <w:sz w:val="24"/>
          <w:szCs w:val="24"/>
        </w:rPr>
        <w:t>ran pemerintah dalam hal ini D</w:t>
      </w:r>
      <w:r w:rsidRPr="005F71F9">
        <w:rPr>
          <w:rFonts w:ascii="Times New Roman" w:hAnsi="Times New Roman" w:cs="Times New Roman"/>
          <w:sz w:val="24"/>
          <w:szCs w:val="24"/>
        </w:rPr>
        <w:t xml:space="preserve"> </w:t>
      </w:r>
      <w:r>
        <w:rPr>
          <w:rFonts w:ascii="Times New Roman" w:hAnsi="Times New Roman" w:cs="Times New Roman"/>
          <w:sz w:val="24"/>
          <w:szCs w:val="24"/>
        </w:rPr>
        <w:t xml:space="preserve">Dinas Penanaman Modal dan Pelayanan Terpadu Satu Pintu (DPMPTSP) Kota Semarang </w:t>
      </w:r>
      <w:r w:rsidR="00654499">
        <w:rPr>
          <w:rFonts w:ascii="Times New Roman" w:hAnsi="Times New Roman" w:cs="Times New Roman"/>
          <w:sz w:val="24"/>
          <w:szCs w:val="24"/>
        </w:rPr>
        <w:t xml:space="preserve">juga </w:t>
      </w:r>
      <w:r w:rsidR="008C742F">
        <w:rPr>
          <w:rFonts w:ascii="Times New Roman" w:hAnsi="Times New Roman" w:cs="Times New Roman"/>
          <w:sz w:val="24"/>
          <w:szCs w:val="24"/>
        </w:rPr>
        <w:t xml:space="preserve">bersifat </w:t>
      </w:r>
      <w:r w:rsidR="00654499">
        <w:rPr>
          <w:rFonts w:ascii="Times New Roman" w:hAnsi="Times New Roman" w:cs="Times New Roman"/>
          <w:sz w:val="24"/>
          <w:szCs w:val="24"/>
        </w:rPr>
        <w:t>strategis dalam memacu pertumbuhan ekonomi yang adil dan berkelanjutan. Ditunjukkan</w:t>
      </w:r>
      <w:r>
        <w:rPr>
          <w:rFonts w:ascii="Times New Roman" w:hAnsi="Times New Roman" w:cs="Times New Roman"/>
          <w:sz w:val="24"/>
          <w:szCs w:val="24"/>
        </w:rPr>
        <w:t xml:space="preserve"> melalui</w:t>
      </w:r>
      <w:r w:rsidR="00654499">
        <w:rPr>
          <w:rFonts w:ascii="Times New Roman" w:hAnsi="Times New Roman" w:cs="Times New Roman"/>
          <w:sz w:val="24"/>
          <w:szCs w:val="24"/>
        </w:rPr>
        <w:t xml:space="preserve"> </w:t>
      </w:r>
      <w:r>
        <w:rPr>
          <w:rFonts w:ascii="Times New Roman" w:hAnsi="Times New Roman" w:cs="Times New Roman"/>
          <w:sz w:val="24"/>
          <w:szCs w:val="24"/>
        </w:rPr>
        <w:t xml:space="preserve">pemberian </w:t>
      </w:r>
      <w:r w:rsidR="00551C55">
        <w:rPr>
          <w:rFonts w:ascii="Times New Roman" w:hAnsi="Times New Roman" w:cs="Times New Roman"/>
          <w:sz w:val="24"/>
          <w:szCs w:val="24"/>
        </w:rPr>
        <w:t xml:space="preserve">insentif pajak sebagaimana yang diungkapkan Irawan Ilham dalam wawancaranya dan memastikan pengawasan atas aktivitas investasi melalui program kerja inspeksi lapangan. Dalam konteks pengawasan, pemerintah memiliki tanggung jawab meningkatkan transparansi dan akuntabilitas pengelolaan investasi. Pencegahaan praktik investasi yang merugikan dan bertentangan dengan nilai-nilai syariat juga menjadi tangggung jawab pemerintah. </w:t>
      </w:r>
    </w:p>
    <w:p w14:paraId="1D00FB2F" w14:textId="4D4CF629" w:rsidR="00322130" w:rsidRPr="008C742F" w:rsidRDefault="00551C55" w:rsidP="008C742F">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Walaupun praktiknya, Dinas Penanaman Modal dan Pelayanan Terpadu Satu Pintu (DPMPTSP) Kota Semarang tidak mengkhususkan melayani investasi syariah, melainkan investasi umum. Tetapi dalam prosesnya, dinas memiliki standar operasional yang harus disesuaikan. Investasi yang masuk adalah investasi yang memberikan kesejahteraan bagi masyarakat. Dalam artian investasi tidak merugikan salah satu pihak, tidak merusak lingkungan, dan berdampak positif dalam penyerapan tenaga kerja. </w:t>
      </w:r>
      <w:r>
        <w:rPr>
          <w:rFonts w:ascii="Times New Roman" w:hAnsi="Times New Roman" w:cs="Times New Roman"/>
          <w:sz w:val="24"/>
          <w:szCs w:val="24"/>
        </w:rPr>
        <w:lastRenderedPageBreak/>
        <w:t>Pemerintah juga bertindak adil dalam memberikan pelayanan</w:t>
      </w:r>
      <w:r w:rsidR="008C742F">
        <w:rPr>
          <w:rFonts w:ascii="Times New Roman" w:hAnsi="Times New Roman" w:cs="Times New Roman"/>
          <w:sz w:val="24"/>
          <w:szCs w:val="24"/>
        </w:rPr>
        <w:t xml:space="preserve"> baik untuk pelaku usaha besar maupun pelaku usaha mikro, kecil dan menengah. </w:t>
      </w:r>
      <w:r>
        <w:rPr>
          <w:rFonts w:ascii="Times New Roman" w:hAnsi="Times New Roman" w:cs="Times New Roman"/>
          <w:sz w:val="24"/>
          <w:szCs w:val="24"/>
        </w:rPr>
        <w:t xml:space="preserve"> </w:t>
      </w:r>
    </w:p>
    <w:p w14:paraId="272DE283" w14:textId="77777777" w:rsidR="00322130" w:rsidRPr="00B37924" w:rsidRDefault="00322130" w:rsidP="00B37924"/>
    <w:p w14:paraId="1B015E2F" w14:textId="734A3C30" w:rsidR="00A542F8" w:rsidRDefault="00015088" w:rsidP="000268EE">
      <w:pPr>
        <w:pStyle w:val="Heading2"/>
        <w:numPr>
          <w:ilvl w:val="0"/>
          <w:numId w:val="64"/>
        </w:numPr>
        <w:spacing w:line="360" w:lineRule="auto"/>
        <w:ind w:left="1134"/>
        <w:jc w:val="both"/>
        <w:rPr>
          <w:rFonts w:ascii="Times New Roman" w:hAnsi="Times New Roman" w:cs="Times New Roman"/>
          <w:b/>
          <w:bCs/>
          <w:color w:val="000000" w:themeColor="text1"/>
          <w:sz w:val="24"/>
          <w:szCs w:val="24"/>
        </w:rPr>
      </w:pPr>
      <w:bookmarkStart w:id="266" w:name="_Toc202898306"/>
      <w:r w:rsidRPr="00015088">
        <w:rPr>
          <w:rFonts w:ascii="Times New Roman" w:hAnsi="Times New Roman" w:cs="Times New Roman"/>
          <w:b/>
          <w:bCs/>
          <w:color w:val="000000" w:themeColor="text1"/>
          <w:sz w:val="24"/>
          <w:szCs w:val="24"/>
        </w:rPr>
        <w:t>Pembahasan Temuan</w:t>
      </w:r>
      <w:bookmarkEnd w:id="266"/>
    </w:p>
    <w:p w14:paraId="086D4D4B" w14:textId="77777777" w:rsidR="00263A82" w:rsidRPr="002F2231" w:rsidRDefault="00263A82" w:rsidP="00263A82">
      <w:pPr>
        <w:pStyle w:val="ListParagraph"/>
        <w:spacing w:line="360" w:lineRule="auto"/>
        <w:ind w:firstLine="720"/>
        <w:jc w:val="both"/>
        <w:rPr>
          <w:rFonts w:ascii="Times New Roman" w:hAnsi="Times New Roman" w:cs="Times New Roman"/>
          <w:sz w:val="24"/>
          <w:szCs w:val="24"/>
        </w:rPr>
      </w:pPr>
      <w:r w:rsidRPr="002F2231">
        <w:rPr>
          <w:rFonts w:ascii="Times New Roman" w:hAnsi="Times New Roman" w:cs="Times New Roman"/>
          <w:sz w:val="24"/>
          <w:szCs w:val="24"/>
        </w:rPr>
        <w:t>Kota Semarang merupakan Ibukota Provinsi Jawa Tengah yang menjadi pusat ekonomi regional. Selain itu, letaknya yang strategis dengan letak geografis yang saling terhubung baik melalui jalur darat, laut, dan udara serta didukung oleh pembangunan infrastruktur yang memadai menjadikan Kota Semarang sebagai simpul sektor perdagangan dan logistik yang vital. Namun, potensi tersebut harus dikelola secara bertanggung jawab agar investasi yang masuk tidak hanya mendatangkan keuntungan ekonomi, tetapi juga memberi manfaat sosial (maslahah) sesuai prinsip ekonomi Islam. Dalam perspektif ekonomi Islam, aktivitas investasi harus berlandaskan keadilan, transparansi, dan bebas dari riba.</w:t>
      </w:r>
    </w:p>
    <w:p w14:paraId="643AF5A3" w14:textId="7381C93A" w:rsidR="00263A82" w:rsidRDefault="00263A82" w:rsidP="00263A82">
      <w:pPr>
        <w:pStyle w:val="ListParagraph"/>
        <w:spacing w:line="360" w:lineRule="auto"/>
        <w:ind w:firstLine="720"/>
        <w:jc w:val="both"/>
        <w:rPr>
          <w:rFonts w:ascii="Times New Roman" w:hAnsi="Times New Roman" w:cs="Times New Roman"/>
          <w:sz w:val="24"/>
          <w:szCs w:val="24"/>
        </w:rPr>
      </w:pPr>
      <w:r w:rsidRPr="002F2231">
        <w:rPr>
          <w:rFonts w:ascii="Times New Roman" w:hAnsi="Times New Roman" w:cs="Times New Roman"/>
          <w:sz w:val="24"/>
          <w:szCs w:val="24"/>
        </w:rPr>
        <w:t xml:space="preserve">Peran Dinas Penanaman Modal dan Pelayanan Terpadu Satu Pintu (DPMPTSP) sebagai garda terdepan dalam proses menciptakan iklim investasi yang kondusif melalui pengawalan investasi yang masuk dengan sistem sama rata, artinya tidak ada perbedaan hak kualitas pelayanan yang diberikan untuk investor dalam negeri maupun asing di Kota Semarang. </w:t>
      </w:r>
      <w:r w:rsidR="00653E15">
        <w:rPr>
          <w:rFonts w:ascii="Times New Roman" w:hAnsi="Times New Roman" w:cs="Times New Roman"/>
          <w:sz w:val="24"/>
          <w:szCs w:val="24"/>
        </w:rPr>
        <w:t xml:space="preserve">Berikut ini merupakan pembahasan dari hasil temuan yang telah peneliti peroleh melalui hasil pengamatan, wawancara dan dokumentasi. </w:t>
      </w:r>
    </w:p>
    <w:p w14:paraId="01F3FE3E" w14:textId="77777777" w:rsidR="00263A82" w:rsidRPr="00263A82" w:rsidRDefault="00263A82" w:rsidP="00263A82"/>
    <w:p w14:paraId="1F7715F6" w14:textId="77777777" w:rsidR="00015088" w:rsidRDefault="00D64F5F" w:rsidP="000268EE">
      <w:pPr>
        <w:pStyle w:val="Heading3"/>
        <w:numPr>
          <w:ilvl w:val="0"/>
          <w:numId w:val="63"/>
        </w:numPr>
        <w:spacing w:line="360" w:lineRule="auto"/>
        <w:jc w:val="both"/>
        <w:rPr>
          <w:rFonts w:ascii="Times New Roman" w:hAnsi="Times New Roman" w:cs="Times New Roman"/>
          <w:b/>
          <w:bCs/>
          <w:color w:val="000000" w:themeColor="text1"/>
        </w:rPr>
      </w:pPr>
      <w:bookmarkStart w:id="267" w:name="_Toc200844332"/>
      <w:bookmarkStart w:id="268" w:name="_Toc200846475"/>
      <w:bookmarkStart w:id="269" w:name="_Toc202898307"/>
      <w:r w:rsidRPr="002F2231">
        <w:rPr>
          <w:rFonts w:ascii="Times New Roman" w:hAnsi="Times New Roman" w:cs="Times New Roman"/>
          <w:b/>
          <w:bCs/>
          <w:color w:val="000000" w:themeColor="text1"/>
        </w:rPr>
        <w:t>Peran Dinas Penanaman Modal Dalam Meningkatkan Investasi</w:t>
      </w:r>
      <w:bookmarkEnd w:id="267"/>
      <w:bookmarkEnd w:id="268"/>
      <w:bookmarkEnd w:id="269"/>
    </w:p>
    <w:p w14:paraId="644A210F" w14:textId="0CFFFC12" w:rsidR="005527EB" w:rsidRPr="002E343B" w:rsidRDefault="00D64F5F" w:rsidP="000268EE">
      <w:pPr>
        <w:pStyle w:val="ListParagraph"/>
        <w:numPr>
          <w:ilvl w:val="0"/>
          <w:numId w:val="68"/>
        </w:numPr>
        <w:spacing w:line="360" w:lineRule="auto"/>
        <w:ind w:left="1843"/>
        <w:rPr>
          <w:rFonts w:ascii="Times New Roman" w:hAnsi="Times New Roman" w:cs="Times New Roman"/>
          <w:b/>
          <w:bCs/>
          <w:color w:val="000000" w:themeColor="text1"/>
          <w:sz w:val="24"/>
          <w:szCs w:val="24"/>
        </w:rPr>
      </w:pPr>
      <w:r w:rsidRPr="002E343B">
        <w:rPr>
          <w:rFonts w:ascii="Times New Roman" w:hAnsi="Times New Roman" w:cs="Times New Roman"/>
          <w:b/>
          <w:bCs/>
          <w:sz w:val="24"/>
          <w:szCs w:val="24"/>
        </w:rPr>
        <w:t>Peran Dinas Penanaman Modal Sebagai Stabilitator</w:t>
      </w:r>
    </w:p>
    <w:p w14:paraId="6E4776D4" w14:textId="1B7DF83F" w:rsidR="008155A1" w:rsidRPr="00263A82" w:rsidRDefault="00B8760E" w:rsidP="00263A82">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w:t>
      </w:r>
      <w:r w:rsidR="00527502">
        <w:rPr>
          <w:rFonts w:ascii="Times New Roman" w:hAnsi="Times New Roman" w:cs="Times New Roman"/>
          <w:sz w:val="24"/>
          <w:szCs w:val="24"/>
        </w:rPr>
        <w:t xml:space="preserve">Dinas Penanaman Modal dan Pelayanan Terpadu Satu Pintu (DPMPTSP) Kota Semarang </w:t>
      </w:r>
      <w:r>
        <w:rPr>
          <w:rFonts w:ascii="Times New Roman" w:hAnsi="Times New Roman" w:cs="Times New Roman"/>
          <w:sz w:val="24"/>
          <w:szCs w:val="24"/>
        </w:rPr>
        <w:t>telah</w:t>
      </w:r>
      <w:r w:rsidR="002630D8">
        <w:rPr>
          <w:rFonts w:ascii="Times New Roman" w:hAnsi="Times New Roman" w:cs="Times New Roman"/>
          <w:sz w:val="24"/>
          <w:szCs w:val="24"/>
        </w:rPr>
        <w:t xml:space="preserve"> </w:t>
      </w:r>
      <w:r w:rsidR="00527502">
        <w:rPr>
          <w:rFonts w:ascii="Times New Roman" w:hAnsi="Times New Roman" w:cs="Times New Roman"/>
          <w:sz w:val="24"/>
          <w:szCs w:val="24"/>
        </w:rPr>
        <w:t xml:space="preserve">menjalankan peran stabilisator </w:t>
      </w:r>
      <w:r w:rsidR="002630D8">
        <w:rPr>
          <w:rFonts w:ascii="Times New Roman" w:hAnsi="Times New Roman" w:cs="Times New Roman"/>
          <w:sz w:val="24"/>
          <w:szCs w:val="24"/>
        </w:rPr>
        <w:t>untuk</w:t>
      </w:r>
      <w:r w:rsidR="00527502">
        <w:rPr>
          <w:rFonts w:ascii="Times New Roman" w:hAnsi="Times New Roman" w:cs="Times New Roman"/>
          <w:sz w:val="24"/>
          <w:szCs w:val="24"/>
        </w:rPr>
        <w:t xml:space="preserve"> menciptakan iklim investasi yang kondusif</w:t>
      </w:r>
      <w:r w:rsidR="004A3081">
        <w:rPr>
          <w:rFonts w:ascii="Times New Roman" w:hAnsi="Times New Roman" w:cs="Times New Roman"/>
          <w:sz w:val="24"/>
          <w:szCs w:val="24"/>
        </w:rPr>
        <w:t xml:space="preserve"> dengan optimal</w:t>
      </w:r>
      <w:r>
        <w:rPr>
          <w:rFonts w:ascii="Times New Roman" w:hAnsi="Times New Roman" w:cs="Times New Roman"/>
          <w:sz w:val="24"/>
          <w:szCs w:val="24"/>
        </w:rPr>
        <w:t>. Hal ini dapat terlihat</w:t>
      </w:r>
      <w:r w:rsidR="002630D8">
        <w:rPr>
          <w:rFonts w:ascii="Times New Roman" w:hAnsi="Times New Roman" w:cs="Times New Roman"/>
          <w:sz w:val="24"/>
          <w:szCs w:val="24"/>
        </w:rPr>
        <w:t xml:space="preserve"> </w:t>
      </w:r>
      <w:r>
        <w:rPr>
          <w:rFonts w:ascii="Times New Roman" w:hAnsi="Times New Roman" w:cs="Times New Roman"/>
          <w:sz w:val="24"/>
          <w:szCs w:val="24"/>
        </w:rPr>
        <w:t xml:space="preserve">dalam </w:t>
      </w:r>
      <w:r w:rsidR="00474C0E">
        <w:rPr>
          <w:rFonts w:ascii="Times New Roman" w:hAnsi="Times New Roman" w:cs="Times New Roman"/>
          <w:sz w:val="24"/>
          <w:szCs w:val="24"/>
        </w:rPr>
        <w:t xml:space="preserve"> m</w:t>
      </w:r>
      <w:r w:rsidR="0063607E" w:rsidRPr="00474C0E">
        <w:rPr>
          <w:rFonts w:ascii="Times New Roman" w:hAnsi="Times New Roman" w:cs="Times New Roman"/>
          <w:sz w:val="24"/>
          <w:szCs w:val="24"/>
        </w:rPr>
        <w:t xml:space="preserve">ekanisme </w:t>
      </w:r>
      <w:r w:rsidR="00C27914" w:rsidRPr="00474C0E">
        <w:rPr>
          <w:rFonts w:ascii="Times New Roman" w:hAnsi="Times New Roman" w:cs="Times New Roman"/>
          <w:sz w:val="24"/>
          <w:szCs w:val="24"/>
        </w:rPr>
        <w:t>t</w:t>
      </w:r>
      <w:r w:rsidR="0063607E" w:rsidRPr="00474C0E">
        <w:rPr>
          <w:rFonts w:ascii="Times New Roman" w:hAnsi="Times New Roman" w:cs="Times New Roman"/>
          <w:sz w:val="24"/>
          <w:szCs w:val="24"/>
        </w:rPr>
        <w:t>erstruktur pada Bidang Potensi dan Promosi Penanaman Modal</w:t>
      </w:r>
      <w:r w:rsidR="00474C0E">
        <w:rPr>
          <w:rFonts w:ascii="Times New Roman" w:hAnsi="Times New Roman" w:cs="Times New Roman"/>
          <w:sz w:val="24"/>
          <w:szCs w:val="24"/>
        </w:rPr>
        <w:t xml:space="preserve"> dan </w:t>
      </w:r>
      <w:r w:rsidR="0063607E" w:rsidRPr="00474C0E">
        <w:rPr>
          <w:rFonts w:ascii="Times New Roman" w:hAnsi="Times New Roman" w:cs="Times New Roman"/>
          <w:sz w:val="24"/>
          <w:szCs w:val="24"/>
        </w:rPr>
        <w:t xml:space="preserve">sinkronisasi peraturan pemerintah pusat </w:t>
      </w:r>
      <w:r w:rsidR="00474C0E">
        <w:rPr>
          <w:rFonts w:ascii="Times New Roman" w:hAnsi="Times New Roman" w:cs="Times New Roman"/>
          <w:sz w:val="24"/>
          <w:szCs w:val="24"/>
        </w:rPr>
        <w:t xml:space="preserve">dengan pemerintah </w:t>
      </w:r>
      <w:r w:rsidR="0063607E" w:rsidRPr="00474C0E">
        <w:rPr>
          <w:rFonts w:ascii="Times New Roman" w:hAnsi="Times New Roman" w:cs="Times New Roman"/>
          <w:sz w:val="24"/>
          <w:szCs w:val="24"/>
        </w:rPr>
        <w:t>daerah</w:t>
      </w:r>
      <w:r w:rsidR="00474C0E">
        <w:rPr>
          <w:rFonts w:ascii="Times New Roman" w:hAnsi="Times New Roman" w:cs="Times New Roman"/>
          <w:sz w:val="24"/>
          <w:szCs w:val="24"/>
        </w:rPr>
        <w:t xml:space="preserve">. </w:t>
      </w:r>
      <w:r>
        <w:rPr>
          <w:rFonts w:ascii="Times New Roman" w:hAnsi="Times New Roman" w:cs="Times New Roman"/>
          <w:sz w:val="24"/>
          <w:szCs w:val="24"/>
        </w:rPr>
        <w:t>K</w:t>
      </w:r>
      <w:r w:rsidR="00FD76D1" w:rsidRPr="00474C0E">
        <w:rPr>
          <w:rFonts w:ascii="Times New Roman" w:hAnsi="Times New Roman" w:cs="Times New Roman"/>
          <w:sz w:val="24"/>
          <w:szCs w:val="24"/>
        </w:rPr>
        <w:t xml:space="preserve">eberadaan Bidang Potensi dan </w:t>
      </w:r>
      <w:r w:rsidR="00FD76D1" w:rsidRPr="00474C0E">
        <w:rPr>
          <w:rFonts w:ascii="Times New Roman" w:hAnsi="Times New Roman" w:cs="Times New Roman"/>
          <w:sz w:val="24"/>
          <w:szCs w:val="24"/>
        </w:rPr>
        <w:lastRenderedPageBreak/>
        <w:t>Promosi Penanaman Modal menurut Kepala Bidang, Irawan Ilham Prajamukti</w:t>
      </w:r>
      <w:r w:rsidR="002630D8" w:rsidRPr="00474C0E">
        <w:rPr>
          <w:rFonts w:ascii="Times New Roman" w:hAnsi="Times New Roman" w:cs="Times New Roman"/>
          <w:sz w:val="24"/>
          <w:szCs w:val="24"/>
        </w:rPr>
        <w:t>, S.T</w:t>
      </w:r>
      <w:r w:rsidR="00FD76D1" w:rsidRPr="00474C0E">
        <w:rPr>
          <w:rFonts w:ascii="Times New Roman" w:hAnsi="Times New Roman" w:cs="Times New Roman"/>
          <w:sz w:val="24"/>
          <w:szCs w:val="24"/>
        </w:rPr>
        <w:t xml:space="preserve">, </w:t>
      </w:r>
      <w:r>
        <w:rPr>
          <w:rFonts w:ascii="Times New Roman" w:hAnsi="Times New Roman" w:cs="Times New Roman"/>
          <w:sz w:val="24"/>
          <w:szCs w:val="24"/>
        </w:rPr>
        <w:t xml:space="preserve">memiliki peran penting sebagai </w:t>
      </w:r>
      <w:r w:rsidR="00527502" w:rsidRPr="00474C0E">
        <w:rPr>
          <w:rFonts w:ascii="Times New Roman" w:hAnsi="Times New Roman" w:cs="Times New Roman"/>
          <w:sz w:val="24"/>
          <w:szCs w:val="24"/>
        </w:rPr>
        <w:t xml:space="preserve">penggerak utama </w:t>
      </w:r>
      <w:r>
        <w:rPr>
          <w:rFonts w:ascii="Times New Roman" w:hAnsi="Times New Roman" w:cs="Times New Roman"/>
          <w:sz w:val="24"/>
          <w:szCs w:val="24"/>
        </w:rPr>
        <w:t>untuk</w:t>
      </w:r>
      <w:r w:rsidR="00527502" w:rsidRPr="00474C0E">
        <w:rPr>
          <w:rFonts w:ascii="Times New Roman" w:hAnsi="Times New Roman" w:cs="Times New Roman"/>
          <w:sz w:val="24"/>
          <w:szCs w:val="24"/>
        </w:rPr>
        <w:t xml:space="preserve"> menarik dan memberikan fasilitasi investasi melalui mekanisme yang terstruktur. Dengan adanya bidang tersebut, proses penanaman modal dapat dikelola secara sistematis, dimulai dari pemetaan</w:t>
      </w:r>
      <w:r w:rsidR="002630D8" w:rsidRPr="00474C0E">
        <w:rPr>
          <w:rFonts w:ascii="Times New Roman" w:hAnsi="Times New Roman" w:cs="Times New Roman"/>
          <w:sz w:val="24"/>
          <w:szCs w:val="24"/>
        </w:rPr>
        <w:t xml:space="preserve"> potensi </w:t>
      </w:r>
      <w:r w:rsidR="00527502" w:rsidRPr="00474C0E">
        <w:rPr>
          <w:rFonts w:ascii="Times New Roman" w:hAnsi="Times New Roman" w:cs="Times New Roman"/>
          <w:sz w:val="24"/>
          <w:szCs w:val="24"/>
        </w:rPr>
        <w:t>dan identifikasi peluang investasi</w:t>
      </w:r>
      <w:r w:rsidR="002630D8" w:rsidRPr="00474C0E">
        <w:rPr>
          <w:rFonts w:ascii="Times New Roman" w:hAnsi="Times New Roman" w:cs="Times New Roman"/>
          <w:sz w:val="24"/>
          <w:szCs w:val="24"/>
        </w:rPr>
        <w:t xml:space="preserve"> asset pemerintahan dan milik swasta</w:t>
      </w:r>
      <w:r w:rsidR="00527502" w:rsidRPr="00474C0E">
        <w:rPr>
          <w:rFonts w:ascii="Times New Roman" w:hAnsi="Times New Roman" w:cs="Times New Roman"/>
          <w:sz w:val="24"/>
          <w:szCs w:val="24"/>
        </w:rPr>
        <w:t xml:space="preserve">, promosi hingga pengendalian perizinan. </w:t>
      </w:r>
    </w:p>
    <w:p w14:paraId="079512B6" w14:textId="7630B414" w:rsidR="00263A82" w:rsidRDefault="00527502" w:rsidP="00263A82">
      <w:pPr>
        <w:pStyle w:val="ListParagraph"/>
        <w:spacing w:line="360" w:lineRule="auto"/>
        <w:ind w:left="1800" w:firstLine="763"/>
        <w:jc w:val="both"/>
        <w:rPr>
          <w:rFonts w:ascii="Times New Roman" w:hAnsi="Times New Roman" w:cs="Times New Roman"/>
          <w:sz w:val="24"/>
          <w:szCs w:val="24"/>
        </w:rPr>
      </w:pPr>
      <w:r w:rsidRPr="00F44B92">
        <w:rPr>
          <w:rFonts w:ascii="Times New Roman" w:hAnsi="Times New Roman" w:cs="Times New Roman"/>
          <w:sz w:val="24"/>
          <w:szCs w:val="24"/>
        </w:rPr>
        <w:t xml:space="preserve">Selain itu, Peraturan Kementerian Badan Koordinasi Penanaman Modal (PK BKPM) Nomor 5 Tahun 2021 </w:t>
      </w:r>
      <w:r w:rsidR="00870C78" w:rsidRPr="00F44B92">
        <w:rPr>
          <w:rFonts w:ascii="Times New Roman" w:hAnsi="Times New Roman" w:cs="Times New Roman"/>
          <w:sz w:val="24"/>
          <w:szCs w:val="24"/>
        </w:rPr>
        <w:t xml:space="preserve">tentang cara-cara pengawasan dan pengendalian penanaman modal memberikan kerangka hukum yang jelas dalam mengontrol dan mengendali kegiatan investasi. </w:t>
      </w:r>
      <w:r w:rsidR="00870C78" w:rsidRPr="0063607E">
        <w:rPr>
          <w:rFonts w:ascii="Times New Roman" w:hAnsi="Times New Roman" w:cs="Times New Roman"/>
          <w:sz w:val="24"/>
          <w:szCs w:val="24"/>
        </w:rPr>
        <w:t xml:space="preserve">Peraturan tersebut dapat mengurangi ketidakpastian kegiatan bisnis melalui penetapan standar prosedur yang terbuka dan akuntabel. </w:t>
      </w:r>
      <w:r w:rsidR="002630D8">
        <w:rPr>
          <w:rFonts w:ascii="Times New Roman" w:hAnsi="Times New Roman" w:cs="Times New Roman"/>
          <w:sz w:val="24"/>
          <w:szCs w:val="24"/>
        </w:rPr>
        <w:t xml:space="preserve">Sebagaimana yang dikemukakan </w:t>
      </w:r>
      <w:r w:rsidR="007A531C">
        <w:rPr>
          <w:rFonts w:ascii="Times New Roman" w:hAnsi="Times New Roman" w:cs="Times New Roman"/>
          <w:sz w:val="24"/>
          <w:szCs w:val="24"/>
        </w:rPr>
        <w:t>Rivai</w:t>
      </w:r>
      <w:r w:rsidR="00712A8F">
        <w:rPr>
          <w:rFonts w:ascii="Times New Roman" w:hAnsi="Times New Roman" w:cs="Times New Roman"/>
          <w:sz w:val="24"/>
          <w:szCs w:val="24"/>
        </w:rPr>
        <w:t>, (</w:t>
      </w:r>
      <w:r w:rsidR="002630D8">
        <w:rPr>
          <w:rFonts w:ascii="Times New Roman" w:hAnsi="Times New Roman" w:cs="Times New Roman"/>
          <w:sz w:val="24"/>
          <w:szCs w:val="24"/>
        </w:rPr>
        <w:t>201</w:t>
      </w:r>
      <w:r w:rsidR="007A531C">
        <w:rPr>
          <w:rFonts w:ascii="Times New Roman" w:hAnsi="Times New Roman" w:cs="Times New Roman"/>
          <w:sz w:val="24"/>
          <w:szCs w:val="24"/>
        </w:rPr>
        <w:t>3</w:t>
      </w:r>
      <w:r w:rsidR="00712A8F">
        <w:rPr>
          <w:rFonts w:ascii="Times New Roman" w:hAnsi="Times New Roman" w:cs="Times New Roman"/>
          <w:sz w:val="24"/>
          <w:szCs w:val="24"/>
        </w:rPr>
        <w:t xml:space="preserve">) </w:t>
      </w:r>
      <w:r w:rsidR="002630D8">
        <w:rPr>
          <w:rFonts w:ascii="Times New Roman" w:hAnsi="Times New Roman" w:cs="Times New Roman"/>
          <w:sz w:val="24"/>
          <w:szCs w:val="24"/>
        </w:rPr>
        <w:t xml:space="preserve">bahwa peran </w:t>
      </w:r>
      <w:r w:rsidR="007A531C" w:rsidRPr="00A607F1">
        <w:rPr>
          <w:rFonts w:ascii="Times New Roman" w:hAnsi="Times New Roman" w:cs="Times New Roman"/>
          <w:sz w:val="24"/>
          <w:szCs w:val="24"/>
        </w:rPr>
        <w:t>didefinisikan sebagai suatu tindakan yang memiliki regulasi dan memiliki orientasi</w:t>
      </w:r>
      <w:r w:rsidR="007A531C">
        <w:rPr>
          <w:rFonts w:ascii="Times New Roman" w:hAnsi="Times New Roman" w:cs="Times New Roman"/>
          <w:sz w:val="24"/>
          <w:szCs w:val="24"/>
        </w:rPr>
        <w:t xml:space="preserve">. Hal tersebut sejalan dengan penelitian ini, peran stabilisator yang dijalankan </w:t>
      </w:r>
      <w:r w:rsidR="00870C78" w:rsidRPr="0063607E">
        <w:rPr>
          <w:rFonts w:ascii="Times New Roman" w:hAnsi="Times New Roman" w:cs="Times New Roman"/>
          <w:sz w:val="24"/>
          <w:szCs w:val="24"/>
        </w:rPr>
        <w:t>tidak hanya memiliki peran untuk memacu peningkatan investasi</w:t>
      </w:r>
      <w:r w:rsidR="007A531C">
        <w:rPr>
          <w:rFonts w:ascii="Times New Roman" w:hAnsi="Times New Roman" w:cs="Times New Roman"/>
          <w:sz w:val="24"/>
          <w:szCs w:val="24"/>
        </w:rPr>
        <w:t>, n</w:t>
      </w:r>
      <w:r w:rsidR="00870C78" w:rsidRPr="0063607E">
        <w:rPr>
          <w:rFonts w:ascii="Times New Roman" w:hAnsi="Times New Roman" w:cs="Times New Roman"/>
          <w:sz w:val="24"/>
          <w:szCs w:val="24"/>
        </w:rPr>
        <w:t>amun juga memiliki peran dalam menjaga kestabilan iklim penanaman modal melalui koordinasi struktur</w:t>
      </w:r>
      <w:r w:rsidR="0063607E" w:rsidRPr="0063607E">
        <w:rPr>
          <w:rFonts w:ascii="Times New Roman" w:hAnsi="Times New Roman" w:cs="Times New Roman"/>
          <w:sz w:val="24"/>
          <w:szCs w:val="24"/>
        </w:rPr>
        <w:t>.</w:t>
      </w:r>
      <w:r w:rsidR="00870C78" w:rsidRPr="0063607E">
        <w:rPr>
          <w:rFonts w:ascii="Times New Roman" w:hAnsi="Times New Roman" w:cs="Times New Roman"/>
          <w:sz w:val="24"/>
          <w:szCs w:val="24"/>
        </w:rPr>
        <w:t xml:space="preserve"> </w:t>
      </w:r>
    </w:p>
    <w:p w14:paraId="6D9F1A23" w14:textId="4C36B2FA" w:rsidR="005527EB" w:rsidRDefault="00964226" w:rsidP="00964226">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Dinas Penanaman Modal dan Pelayanan Terpadu Satu Pintu (DPMPTSP) Kota Semarang telah melakukan sinkronisasi kebijakan pusat dan daerah. Melalui beberapa program kerja yang di rencanakan, merupakan langkah sinkronisasi kebijakan. Selain itu, beberapa langkah yang diambil yaitu </w:t>
      </w:r>
      <w:r w:rsidR="0063607E">
        <w:rPr>
          <w:rFonts w:ascii="Times New Roman" w:hAnsi="Times New Roman" w:cs="Times New Roman"/>
          <w:sz w:val="24"/>
          <w:szCs w:val="24"/>
        </w:rPr>
        <w:t xml:space="preserve">pencegahan </w:t>
      </w:r>
      <w:r w:rsidR="00870C78" w:rsidRPr="0063607E">
        <w:rPr>
          <w:rFonts w:ascii="Times New Roman" w:hAnsi="Times New Roman" w:cs="Times New Roman"/>
          <w:sz w:val="24"/>
          <w:szCs w:val="24"/>
        </w:rPr>
        <w:t xml:space="preserve">praktik investasi yang dapat merugikan salah satu pihak </w:t>
      </w:r>
      <w:r>
        <w:rPr>
          <w:rFonts w:ascii="Times New Roman" w:hAnsi="Times New Roman" w:cs="Times New Roman"/>
          <w:sz w:val="24"/>
          <w:szCs w:val="24"/>
        </w:rPr>
        <w:t xml:space="preserve">melalui tim </w:t>
      </w:r>
      <w:r w:rsidR="00870C78" w:rsidRPr="0063607E">
        <w:rPr>
          <w:rFonts w:ascii="Times New Roman" w:hAnsi="Times New Roman" w:cs="Times New Roman"/>
          <w:sz w:val="24"/>
          <w:szCs w:val="24"/>
        </w:rPr>
        <w:t>pengendalian</w:t>
      </w:r>
      <w:r>
        <w:rPr>
          <w:rFonts w:ascii="Times New Roman" w:hAnsi="Times New Roman" w:cs="Times New Roman"/>
          <w:sz w:val="24"/>
          <w:szCs w:val="24"/>
        </w:rPr>
        <w:t xml:space="preserve"> dan strategi </w:t>
      </w:r>
      <w:r w:rsidRPr="0063607E">
        <w:rPr>
          <w:rFonts w:ascii="Times New Roman" w:hAnsi="Times New Roman" w:cs="Times New Roman"/>
          <w:sz w:val="24"/>
          <w:szCs w:val="24"/>
        </w:rPr>
        <w:t xml:space="preserve">pemasaran yang terarah </w:t>
      </w:r>
      <w:r>
        <w:rPr>
          <w:rFonts w:ascii="Times New Roman" w:hAnsi="Times New Roman" w:cs="Times New Roman"/>
          <w:sz w:val="24"/>
          <w:szCs w:val="24"/>
        </w:rPr>
        <w:t xml:space="preserve">untuk </w:t>
      </w:r>
      <w:r w:rsidR="00870C78" w:rsidRPr="0063607E">
        <w:rPr>
          <w:rFonts w:ascii="Times New Roman" w:hAnsi="Times New Roman" w:cs="Times New Roman"/>
          <w:sz w:val="24"/>
          <w:szCs w:val="24"/>
        </w:rPr>
        <w:t>meningkatkan daya tarik investasi</w:t>
      </w:r>
      <w:r>
        <w:rPr>
          <w:rFonts w:ascii="Times New Roman" w:hAnsi="Times New Roman" w:cs="Times New Roman"/>
          <w:sz w:val="24"/>
          <w:szCs w:val="24"/>
        </w:rPr>
        <w:t>.</w:t>
      </w:r>
      <w:r w:rsidR="00870C78" w:rsidRPr="0063607E">
        <w:rPr>
          <w:rFonts w:ascii="Times New Roman" w:hAnsi="Times New Roman" w:cs="Times New Roman"/>
          <w:sz w:val="24"/>
          <w:szCs w:val="24"/>
        </w:rPr>
        <w:t xml:space="preserve"> Berdasarkan pengamatan partisipatif yang peneliti lakukan, Dinas Penanaman Modal dan </w:t>
      </w:r>
      <w:r w:rsidR="00870C78" w:rsidRPr="0063607E">
        <w:rPr>
          <w:rFonts w:ascii="Times New Roman" w:hAnsi="Times New Roman" w:cs="Times New Roman"/>
          <w:sz w:val="24"/>
          <w:szCs w:val="24"/>
        </w:rPr>
        <w:lastRenderedPageBreak/>
        <w:t>Pelayan</w:t>
      </w:r>
      <w:r w:rsidR="00F44B92" w:rsidRPr="0063607E">
        <w:rPr>
          <w:rFonts w:ascii="Times New Roman" w:hAnsi="Times New Roman" w:cs="Times New Roman"/>
          <w:sz w:val="24"/>
          <w:szCs w:val="24"/>
        </w:rPr>
        <w:t>an</w:t>
      </w:r>
      <w:r w:rsidR="00870C78" w:rsidRPr="0063607E">
        <w:rPr>
          <w:rFonts w:ascii="Times New Roman" w:hAnsi="Times New Roman" w:cs="Times New Roman"/>
          <w:sz w:val="24"/>
          <w:szCs w:val="24"/>
        </w:rPr>
        <w:t xml:space="preserve"> Terpadu Satu Pintu (DPMPTSP) Kota Semarang telah </w:t>
      </w:r>
      <w:r w:rsidR="007A531C">
        <w:rPr>
          <w:rFonts w:ascii="Times New Roman" w:hAnsi="Times New Roman" w:cs="Times New Roman"/>
          <w:sz w:val="24"/>
          <w:szCs w:val="24"/>
        </w:rPr>
        <w:t>melaksanakan</w:t>
      </w:r>
      <w:r w:rsidR="00870C78" w:rsidRPr="0063607E">
        <w:rPr>
          <w:rFonts w:ascii="Times New Roman" w:hAnsi="Times New Roman" w:cs="Times New Roman"/>
          <w:sz w:val="24"/>
          <w:szCs w:val="24"/>
        </w:rPr>
        <w:t xml:space="preserve"> optimalisasi </w:t>
      </w:r>
      <w:r w:rsidR="007A531C">
        <w:rPr>
          <w:rFonts w:ascii="Times New Roman" w:hAnsi="Times New Roman" w:cs="Times New Roman"/>
          <w:sz w:val="24"/>
          <w:szCs w:val="24"/>
        </w:rPr>
        <w:t xml:space="preserve">dan stabilisasi </w:t>
      </w:r>
      <w:r w:rsidR="00870C78" w:rsidRPr="0063607E">
        <w:rPr>
          <w:rFonts w:ascii="Times New Roman" w:hAnsi="Times New Roman" w:cs="Times New Roman"/>
          <w:sz w:val="24"/>
          <w:szCs w:val="24"/>
        </w:rPr>
        <w:t xml:space="preserve">promosi </w:t>
      </w:r>
      <w:r w:rsidR="00F44B92" w:rsidRPr="0063607E">
        <w:rPr>
          <w:rFonts w:ascii="Times New Roman" w:hAnsi="Times New Roman" w:cs="Times New Roman"/>
          <w:sz w:val="24"/>
          <w:szCs w:val="24"/>
        </w:rPr>
        <w:t>melalui</w:t>
      </w:r>
      <w:r w:rsidR="00870C78" w:rsidRPr="0063607E">
        <w:rPr>
          <w:rFonts w:ascii="Times New Roman" w:hAnsi="Times New Roman" w:cs="Times New Roman"/>
          <w:sz w:val="24"/>
          <w:szCs w:val="24"/>
        </w:rPr>
        <w:t xml:space="preserve"> </w:t>
      </w:r>
      <w:r w:rsidR="007A531C">
        <w:rPr>
          <w:rFonts w:ascii="Times New Roman" w:hAnsi="Times New Roman" w:cs="Times New Roman"/>
          <w:sz w:val="24"/>
          <w:szCs w:val="24"/>
        </w:rPr>
        <w:t xml:space="preserve">program tahunan berskala nasional dan internasional dalam serangkaian acara </w:t>
      </w:r>
      <w:r w:rsidR="00870C78" w:rsidRPr="0063607E">
        <w:rPr>
          <w:rFonts w:ascii="Times New Roman" w:hAnsi="Times New Roman" w:cs="Times New Roman"/>
          <w:sz w:val="24"/>
          <w:szCs w:val="24"/>
        </w:rPr>
        <w:t xml:space="preserve">Semarang Bisnis Forum </w:t>
      </w:r>
      <w:r w:rsidR="00F44B92" w:rsidRPr="0063607E">
        <w:rPr>
          <w:rFonts w:ascii="Times New Roman" w:hAnsi="Times New Roman" w:cs="Times New Roman"/>
          <w:sz w:val="24"/>
          <w:szCs w:val="24"/>
        </w:rPr>
        <w:t>(SEMBIZ) yang diselenggarakan DKI Jakarta, tepatnya di Hotel Grand Hyatt pada 9 Oktober 2024.</w:t>
      </w:r>
    </w:p>
    <w:p w14:paraId="5377997B" w14:textId="77777777" w:rsidR="008C742F" w:rsidRPr="009C2DA3" w:rsidRDefault="008C742F" w:rsidP="009C2DA3">
      <w:pPr>
        <w:spacing w:line="360" w:lineRule="auto"/>
        <w:jc w:val="both"/>
        <w:rPr>
          <w:rFonts w:ascii="Times New Roman" w:hAnsi="Times New Roman" w:cs="Times New Roman"/>
          <w:sz w:val="24"/>
          <w:szCs w:val="24"/>
        </w:rPr>
      </w:pPr>
    </w:p>
    <w:p w14:paraId="4602F93C" w14:textId="19FF70B6" w:rsidR="005527EB" w:rsidRPr="008A6282" w:rsidRDefault="00127D65" w:rsidP="000268EE">
      <w:pPr>
        <w:pStyle w:val="ListParagraph"/>
        <w:numPr>
          <w:ilvl w:val="0"/>
          <w:numId w:val="68"/>
        </w:numPr>
        <w:spacing w:line="360" w:lineRule="auto"/>
        <w:ind w:left="1843"/>
        <w:rPr>
          <w:rFonts w:ascii="Times New Roman" w:hAnsi="Times New Roman" w:cs="Times New Roman"/>
          <w:b/>
          <w:bCs/>
          <w:sz w:val="24"/>
          <w:szCs w:val="24"/>
        </w:rPr>
      </w:pPr>
      <w:r w:rsidRPr="007A531C">
        <w:rPr>
          <w:rFonts w:ascii="Times New Roman" w:hAnsi="Times New Roman" w:cs="Times New Roman"/>
          <w:b/>
          <w:bCs/>
          <w:sz w:val="24"/>
          <w:szCs w:val="24"/>
        </w:rPr>
        <w:t>Peran Dinas Penanaman Modal sebagai Inovator</w:t>
      </w:r>
    </w:p>
    <w:p w14:paraId="20657AA7" w14:textId="58BA7E56" w:rsidR="00263A82" w:rsidRDefault="007C5C9B" w:rsidP="00263A82">
      <w:pPr>
        <w:pStyle w:val="ListParagraph"/>
        <w:spacing w:line="360" w:lineRule="auto"/>
        <w:ind w:left="1800" w:firstLine="763"/>
        <w:jc w:val="both"/>
        <w:rPr>
          <w:rFonts w:ascii="Times New Roman" w:hAnsi="Times New Roman" w:cs="Times New Roman"/>
          <w:sz w:val="24"/>
          <w:szCs w:val="24"/>
        </w:rPr>
      </w:pPr>
      <w:r w:rsidRPr="0065098D">
        <w:rPr>
          <w:rFonts w:ascii="Times New Roman" w:hAnsi="Times New Roman" w:cs="Times New Roman"/>
          <w:sz w:val="24"/>
          <w:szCs w:val="24"/>
        </w:rPr>
        <w:t xml:space="preserve">Inovasi memiliki pengertian sebagai produk yang diperoleh dari hasil pemikiran maupun kreativitas. Menurut P. Siagian, 2018 dalam buku Administrasi Pembangunan, inovasi didefinisikan sebagai temuan, metode, sistem dan cara berpikir yang baru. Peran </w:t>
      </w:r>
      <w:r w:rsidR="007E7C2B" w:rsidRPr="0065098D">
        <w:rPr>
          <w:rFonts w:ascii="Times New Roman" w:hAnsi="Times New Roman" w:cs="Times New Roman"/>
          <w:sz w:val="24"/>
          <w:szCs w:val="24"/>
        </w:rPr>
        <w:t xml:space="preserve">pemerintah daerah </w:t>
      </w:r>
      <w:r w:rsidRPr="0065098D">
        <w:rPr>
          <w:rFonts w:ascii="Times New Roman" w:hAnsi="Times New Roman" w:cs="Times New Roman"/>
          <w:sz w:val="24"/>
          <w:szCs w:val="24"/>
        </w:rPr>
        <w:t xml:space="preserve">sebagai inovator dalam penerapannya yaitu </w:t>
      </w:r>
      <w:r w:rsidR="007E7C2B" w:rsidRPr="0065098D">
        <w:rPr>
          <w:rFonts w:ascii="Times New Roman" w:hAnsi="Times New Roman" w:cs="Times New Roman"/>
          <w:sz w:val="24"/>
          <w:szCs w:val="24"/>
        </w:rPr>
        <w:t xml:space="preserve">inovasi </w:t>
      </w:r>
      <w:r w:rsidRPr="0065098D">
        <w:rPr>
          <w:rFonts w:ascii="Times New Roman" w:hAnsi="Times New Roman" w:cs="Times New Roman"/>
          <w:sz w:val="24"/>
          <w:szCs w:val="24"/>
        </w:rPr>
        <w:t xml:space="preserve">pengembangan dan </w:t>
      </w:r>
      <w:r w:rsidR="007E7C2B" w:rsidRPr="0065098D">
        <w:rPr>
          <w:rFonts w:ascii="Times New Roman" w:hAnsi="Times New Roman" w:cs="Times New Roman"/>
          <w:sz w:val="24"/>
          <w:szCs w:val="24"/>
        </w:rPr>
        <w:t xml:space="preserve">strategi </w:t>
      </w:r>
      <w:r w:rsidRPr="0065098D">
        <w:rPr>
          <w:rFonts w:ascii="Times New Roman" w:hAnsi="Times New Roman" w:cs="Times New Roman"/>
          <w:sz w:val="24"/>
          <w:szCs w:val="24"/>
        </w:rPr>
        <w:t>promosi</w:t>
      </w:r>
      <w:r w:rsidR="007E7C2B" w:rsidRPr="0065098D">
        <w:rPr>
          <w:rFonts w:ascii="Times New Roman" w:hAnsi="Times New Roman" w:cs="Times New Roman"/>
          <w:sz w:val="24"/>
          <w:szCs w:val="24"/>
        </w:rPr>
        <w:t xml:space="preserve">. </w:t>
      </w:r>
      <w:r w:rsidR="002B1183">
        <w:rPr>
          <w:rFonts w:ascii="Times New Roman" w:hAnsi="Times New Roman" w:cs="Times New Roman"/>
          <w:sz w:val="24"/>
          <w:szCs w:val="24"/>
        </w:rPr>
        <w:t xml:space="preserve">Berdasarkan hasil temuan peneliti, </w:t>
      </w:r>
      <w:r w:rsidR="007E7C2B" w:rsidRPr="0065098D">
        <w:rPr>
          <w:rFonts w:ascii="Times New Roman" w:hAnsi="Times New Roman" w:cs="Times New Roman"/>
          <w:sz w:val="24"/>
          <w:szCs w:val="24"/>
        </w:rPr>
        <w:t>Dinas Penanaman Modal dan Pelayanan Terpadu Satu Pintu (DPMPTSP) Kota semarang memiliki sebuah inovasi website Gemilang (Gerbang Emas Investasi Peluang Tak Terbatas)</w:t>
      </w:r>
      <w:r w:rsidR="00263A82">
        <w:rPr>
          <w:rFonts w:ascii="Times New Roman" w:hAnsi="Times New Roman" w:cs="Times New Roman"/>
          <w:sz w:val="24"/>
          <w:szCs w:val="24"/>
        </w:rPr>
        <w:t>.</w:t>
      </w:r>
      <w:r w:rsidR="002B1183">
        <w:rPr>
          <w:rFonts w:ascii="Times New Roman" w:hAnsi="Times New Roman" w:cs="Times New Roman"/>
          <w:sz w:val="24"/>
          <w:szCs w:val="24"/>
        </w:rPr>
        <w:t xml:space="preserve"> Hal ini menunjukkan bahwa Dinas Penanaman Modal dan Pelayanan Terpadu Satu Pintu (DPMPTSP) Kota Semarang telah menjalankan perannya sebagai inovator peningkatan investasi melalui inovasi website.</w:t>
      </w:r>
    </w:p>
    <w:p w14:paraId="62AF4014" w14:textId="21548467" w:rsidR="007E7C2B" w:rsidRPr="0065098D" w:rsidRDefault="002B1183" w:rsidP="00263A82">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Keberadaan i</w:t>
      </w:r>
      <w:r w:rsidR="00263A82">
        <w:rPr>
          <w:rFonts w:ascii="Times New Roman" w:hAnsi="Times New Roman" w:cs="Times New Roman"/>
          <w:sz w:val="24"/>
          <w:szCs w:val="24"/>
        </w:rPr>
        <w:t>novasi web</w:t>
      </w:r>
      <w:r>
        <w:rPr>
          <w:rFonts w:ascii="Times New Roman" w:hAnsi="Times New Roman" w:cs="Times New Roman"/>
          <w:sz w:val="24"/>
          <w:szCs w:val="24"/>
        </w:rPr>
        <w:t>site Gemilang ini</w:t>
      </w:r>
      <w:r w:rsidR="007E7C2B" w:rsidRPr="0065098D">
        <w:rPr>
          <w:rFonts w:ascii="Times New Roman" w:hAnsi="Times New Roman" w:cs="Times New Roman"/>
          <w:sz w:val="24"/>
          <w:szCs w:val="24"/>
        </w:rPr>
        <w:t xml:space="preserve"> diharapkan mampu menunjang kemudahan akses promosi dan informasi. Inovasi </w:t>
      </w:r>
      <w:r>
        <w:rPr>
          <w:rFonts w:ascii="Times New Roman" w:hAnsi="Times New Roman" w:cs="Times New Roman"/>
          <w:sz w:val="24"/>
          <w:szCs w:val="24"/>
        </w:rPr>
        <w:t>tersebut</w:t>
      </w:r>
      <w:r w:rsidR="007E7C2B" w:rsidRPr="0065098D">
        <w:rPr>
          <w:rFonts w:ascii="Times New Roman" w:hAnsi="Times New Roman" w:cs="Times New Roman"/>
          <w:sz w:val="24"/>
          <w:szCs w:val="24"/>
        </w:rPr>
        <w:t xml:space="preserve"> tersedia secara </w:t>
      </w:r>
      <w:r w:rsidR="007E7C2B" w:rsidRPr="009D71E9">
        <w:rPr>
          <w:rFonts w:ascii="Times New Roman" w:hAnsi="Times New Roman" w:cs="Times New Roman"/>
          <w:sz w:val="24"/>
          <w:szCs w:val="24"/>
        </w:rPr>
        <w:t>online</w:t>
      </w:r>
      <w:r w:rsidR="007E7C2B" w:rsidRPr="0065098D">
        <w:rPr>
          <w:rFonts w:ascii="Times New Roman" w:hAnsi="Times New Roman" w:cs="Times New Roman"/>
          <w:sz w:val="24"/>
          <w:szCs w:val="24"/>
        </w:rPr>
        <w:t xml:space="preserve"> yang bertujuan sebagai fasilitas digital bagi pelaku usaha dan investor untuk memperoleh informasi dan rekomendasi terkait sektor bisnis</w:t>
      </w:r>
      <w:r w:rsidR="0065098D" w:rsidRPr="0065098D">
        <w:rPr>
          <w:rFonts w:ascii="Times New Roman" w:hAnsi="Times New Roman" w:cs="Times New Roman"/>
          <w:sz w:val="24"/>
          <w:szCs w:val="24"/>
        </w:rPr>
        <w:t xml:space="preserve"> yang sesuai</w:t>
      </w:r>
      <w:r w:rsidR="007E7C2B" w:rsidRPr="0065098D">
        <w:rPr>
          <w:rFonts w:ascii="Times New Roman" w:hAnsi="Times New Roman" w:cs="Times New Roman"/>
          <w:sz w:val="24"/>
          <w:szCs w:val="24"/>
        </w:rPr>
        <w:t xml:space="preserve">, daerah pendirian bisnis, </w:t>
      </w:r>
      <w:r w:rsidR="0065098D" w:rsidRPr="0065098D">
        <w:rPr>
          <w:rFonts w:ascii="Times New Roman" w:hAnsi="Times New Roman" w:cs="Times New Roman"/>
          <w:sz w:val="24"/>
          <w:szCs w:val="24"/>
        </w:rPr>
        <w:t xml:space="preserve">mekanisme alur perizinan. </w:t>
      </w:r>
      <w:r w:rsidR="0065098D">
        <w:rPr>
          <w:rFonts w:ascii="Times New Roman" w:hAnsi="Times New Roman" w:cs="Times New Roman"/>
          <w:sz w:val="24"/>
          <w:szCs w:val="24"/>
        </w:rPr>
        <w:t>Inovasi tersebut tidak dapat berjalan sendiri, diperlukan kolaborasi dan harmonisasi informasi terkait kajian-kajian yang mendukung</w:t>
      </w:r>
      <w:r>
        <w:rPr>
          <w:rFonts w:ascii="Times New Roman" w:hAnsi="Times New Roman" w:cs="Times New Roman"/>
          <w:sz w:val="24"/>
          <w:szCs w:val="24"/>
        </w:rPr>
        <w:t xml:space="preserve">. Hal tersebut harus dilakukan </w:t>
      </w:r>
      <w:r w:rsidR="0065098D">
        <w:rPr>
          <w:rFonts w:ascii="Times New Roman" w:hAnsi="Times New Roman" w:cs="Times New Roman"/>
          <w:sz w:val="24"/>
          <w:szCs w:val="24"/>
        </w:rPr>
        <w:t xml:space="preserve">untuk memetakan aset-aset yang memiliki peluang dan menarik minat investor </w:t>
      </w:r>
      <w:r w:rsidR="0065098D">
        <w:rPr>
          <w:rFonts w:ascii="Times New Roman" w:hAnsi="Times New Roman" w:cs="Times New Roman"/>
          <w:sz w:val="24"/>
          <w:szCs w:val="24"/>
        </w:rPr>
        <w:lastRenderedPageBreak/>
        <w:t>agar mendirikan usaha di Kota Semarang</w:t>
      </w:r>
      <w:r w:rsidR="00C2204A">
        <w:rPr>
          <w:rFonts w:ascii="Times New Roman" w:hAnsi="Times New Roman" w:cs="Times New Roman"/>
          <w:sz w:val="24"/>
          <w:szCs w:val="24"/>
        </w:rPr>
        <w:t xml:space="preserve"> sehingga membutuhkan dukungan dari berbagai pihak termasuk masyarakat Kota Semarang. </w:t>
      </w:r>
    </w:p>
    <w:p w14:paraId="73C374CD" w14:textId="7C62C9EF" w:rsidR="00F44B92" w:rsidRDefault="0065098D" w:rsidP="00263A82">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Inovasi lain</w:t>
      </w:r>
      <w:r w:rsidR="00C2204A">
        <w:rPr>
          <w:rFonts w:ascii="Times New Roman" w:hAnsi="Times New Roman" w:cs="Times New Roman"/>
          <w:sz w:val="24"/>
          <w:szCs w:val="24"/>
        </w:rPr>
        <w:t>nya</w:t>
      </w:r>
      <w:r>
        <w:rPr>
          <w:rFonts w:ascii="Times New Roman" w:hAnsi="Times New Roman" w:cs="Times New Roman"/>
          <w:sz w:val="24"/>
          <w:szCs w:val="24"/>
        </w:rPr>
        <w:t xml:space="preserve"> yang telah dikembangkan oleh Dinas Penanaman Modal dan Pelayanan Terpadu Satu Pintu (DPMPTSP) Kota Semarang dalam </w:t>
      </w:r>
      <w:r w:rsidR="00C2204A">
        <w:rPr>
          <w:rFonts w:ascii="Times New Roman" w:hAnsi="Times New Roman" w:cs="Times New Roman"/>
          <w:sz w:val="24"/>
          <w:szCs w:val="24"/>
        </w:rPr>
        <w:t>menjangkau</w:t>
      </w:r>
      <w:r>
        <w:rPr>
          <w:rFonts w:ascii="Times New Roman" w:hAnsi="Times New Roman" w:cs="Times New Roman"/>
          <w:sz w:val="24"/>
          <w:szCs w:val="24"/>
        </w:rPr>
        <w:t xml:space="preserve"> pelaku usaha dan investor baik yang berada di </w:t>
      </w:r>
      <w:r w:rsidR="00C2204A">
        <w:rPr>
          <w:rFonts w:ascii="Times New Roman" w:hAnsi="Times New Roman" w:cs="Times New Roman"/>
          <w:sz w:val="24"/>
          <w:szCs w:val="24"/>
        </w:rPr>
        <w:t>dalam kota maupun luar Kota</w:t>
      </w:r>
      <w:r>
        <w:rPr>
          <w:rFonts w:ascii="Times New Roman" w:hAnsi="Times New Roman" w:cs="Times New Roman"/>
          <w:sz w:val="24"/>
          <w:szCs w:val="24"/>
        </w:rPr>
        <w:t xml:space="preserve"> Semarang terdapat inovasi program yaitu Temu Bisnis. Program Temu Bisnis telah dilaksanakan pada bulan Mei Tahun 2024 yang memberikan output pencatatan tiga (3) perusahaan asal Kota Bandung yang berminat mengembangkan bisnis di Kota Semarang diantaranya Bidang Jasa dan Transportasi PT Yama Express, Bidang Jasa Pengiriman PT Trans Jaya dan Bidang Industri PT Lodaya Dua Indonesia.</w:t>
      </w:r>
      <w:r w:rsidR="00FB2090" w:rsidRPr="00541863">
        <w:rPr>
          <w:rStyle w:val="FootnoteReference"/>
        </w:rPr>
        <w:footnoteReference w:id="95"/>
      </w:r>
      <w:r w:rsidRPr="00263A82">
        <w:rPr>
          <w:rFonts w:ascii="Times New Roman" w:hAnsi="Times New Roman" w:cs="Times New Roman"/>
          <w:sz w:val="24"/>
          <w:szCs w:val="24"/>
        </w:rPr>
        <w:t xml:space="preserve"> </w:t>
      </w:r>
      <w:r w:rsidRPr="00E170B3">
        <w:rPr>
          <w:rFonts w:ascii="Times New Roman" w:hAnsi="Times New Roman" w:cs="Times New Roman"/>
          <w:sz w:val="24"/>
          <w:szCs w:val="24"/>
        </w:rPr>
        <w:t>Ha</w:t>
      </w:r>
      <w:r>
        <w:rPr>
          <w:rFonts w:ascii="Times New Roman" w:hAnsi="Times New Roman" w:cs="Times New Roman"/>
          <w:sz w:val="24"/>
          <w:szCs w:val="24"/>
        </w:rPr>
        <w:t>l tersebut</w:t>
      </w:r>
      <w:r w:rsidRPr="00E170B3">
        <w:rPr>
          <w:rFonts w:ascii="Times New Roman" w:hAnsi="Times New Roman" w:cs="Times New Roman"/>
          <w:sz w:val="24"/>
          <w:szCs w:val="24"/>
        </w:rPr>
        <w:t xml:space="preserve"> menunjukkan bahwa Dinas Penanaman Modal dan Pelayanan Terpadu Satu Pintu (DPMPTSP) Kota Semarang benar-benar memperhatikan perannya sebagai inovator dalam peningkatan investasi Kota Semarang dengan mencari solusi berupa inovasi telah dipaparkan di atas. </w:t>
      </w:r>
    </w:p>
    <w:p w14:paraId="0B41478F" w14:textId="77777777" w:rsidR="00C019C7" w:rsidRPr="0065098D" w:rsidRDefault="00C019C7" w:rsidP="008155A1">
      <w:pPr>
        <w:spacing w:line="360" w:lineRule="auto"/>
        <w:jc w:val="both"/>
        <w:rPr>
          <w:rFonts w:ascii="Times New Roman" w:hAnsi="Times New Roman" w:cs="Times New Roman"/>
          <w:sz w:val="24"/>
          <w:szCs w:val="24"/>
        </w:rPr>
      </w:pPr>
    </w:p>
    <w:p w14:paraId="104245D0" w14:textId="140D466A" w:rsidR="005527EB" w:rsidRPr="008A6282" w:rsidRDefault="00127D65" w:rsidP="000268EE">
      <w:pPr>
        <w:pStyle w:val="ListParagraph"/>
        <w:numPr>
          <w:ilvl w:val="0"/>
          <w:numId w:val="68"/>
        </w:numPr>
        <w:spacing w:line="360" w:lineRule="auto"/>
        <w:ind w:left="1843"/>
        <w:rPr>
          <w:rFonts w:ascii="Times New Roman" w:hAnsi="Times New Roman" w:cs="Times New Roman"/>
          <w:b/>
          <w:bCs/>
          <w:sz w:val="24"/>
          <w:szCs w:val="24"/>
        </w:rPr>
      </w:pPr>
      <w:r w:rsidRPr="00A4059E">
        <w:rPr>
          <w:rFonts w:ascii="Times New Roman" w:hAnsi="Times New Roman" w:cs="Times New Roman"/>
          <w:b/>
          <w:bCs/>
          <w:sz w:val="24"/>
          <w:szCs w:val="24"/>
        </w:rPr>
        <w:t>Peran Dinas Penanaman Modal sebagai Modernisator</w:t>
      </w:r>
    </w:p>
    <w:p w14:paraId="256B7C95" w14:textId="7AEC0107" w:rsidR="00C019C7" w:rsidRDefault="00A4059E" w:rsidP="002B118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Dalam era digital, peran pemerintah sebagai pembaharu (modernisator) memiliki peran penting dalam menciptakan lingkungan investasi yang mendukung. Dalam konteks ini, Dinas Penanaman Modal dan Pelayanan Terpadu Satu Pintu (DPMPTSP) Kota Semarang telah melakukan penerapan </w:t>
      </w:r>
      <w:r w:rsidR="00C019C7">
        <w:rPr>
          <w:rFonts w:ascii="Times New Roman" w:hAnsi="Times New Roman" w:cs="Times New Roman"/>
          <w:sz w:val="24"/>
          <w:szCs w:val="24"/>
        </w:rPr>
        <w:t xml:space="preserve">layanan pada </w:t>
      </w:r>
      <w:r>
        <w:rPr>
          <w:rFonts w:ascii="Times New Roman" w:hAnsi="Times New Roman" w:cs="Times New Roman"/>
          <w:sz w:val="24"/>
          <w:szCs w:val="24"/>
        </w:rPr>
        <w:t xml:space="preserve">sistem </w:t>
      </w:r>
      <w:r w:rsidR="002F7E2F" w:rsidRPr="002B1183">
        <w:rPr>
          <w:rFonts w:ascii="Times New Roman" w:hAnsi="Times New Roman" w:cs="Times New Roman"/>
          <w:sz w:val="24"/>
          <w:szCs w:val="24"/>
        </w:rPr>
        <w:t xml:space="preserve">Online Single Submission </w:t>
      </w:r>
      <w:r>
        <w:rPr>
          <w:rFonts w:ascii="Times New Roman" w:hAnsi="Times New Roman" w:cs="Times New Roman"/>
          <w:sz w:val="24"/>
          <w:szCs w:val="24"/>
        </w:rPr>
        <w:t>(OSS)</w:t>
      </w:r>
      <w:r w:rsidR="00C019C7">
        <w:rPr>
          <w:rFonts w:ascii="Times New Roman" w:hAnsi="Times New Roman" w:cs="Times New Roman"/>
          <w:sz w:val="24"/>
          <w:szCs w:val="24"/>
        </w:rPr>
        <w:t>.</w:t>
      </w:r>
      <w:r w:rsidR="00551689">
        <w:rPr>
          <w:rFonts w:ascii="Times New Roman" w:hAnsi="Times New Roman" w:cs="Times New Roman"/>
          <w:sz w:val="24"/>
          <w:szCs w:val="24"/>
        </w:rPr>
        <w:t xml:space="preserve"> </w:t>
      </w:r>
      <w:r w:rsidR="00551689">
        <w:rPr>
          <w:rFonts w:ascii="Times New Roman" w:hAnsi="Times New Roman" w:cs="Times New Roman"/>
          <w:sz w:val="24"/>
          <w:szCs w:val="24"/>
        </w:rPr>
        <w:lastRenderedPageBreak/>
        <w:t xml:space="preserve">Sebelumnya, proses perizinan investasi melalui Dinas Penanaman Modal dan Pelayanan Terpadu Satu Pintu (DPMPTSP) Kota Semarang memerlukan waktu hingga dua minggu yang disebabkan harus melalui berbagai instansi secara manual. Namun, dengan adanya penerapan sistem </w:t>
      </w:r>
      <w:r w:rsidR="002F7E2F" w:rsidRPr="002B1183">
        <w:rPr>
          <w:rFonts w:ascii="Times New Roman" w:hAnsi="Times New Roman" w:cs="Times New Roman"/>
          <w:sz w:val="24"/>
          <w:szCs w:val="24"/>
        </w:rPr>
        <w:t xml:space="preserve">Online Single Submission </w:t>
      </w:r>
      <w:r w:rsidR="00551689">
        <w:rPr>
          <w:rFonts w:ascii="Times New Roman" w:hAnsi="Times New Roman" w:cs="Times New Roman"/>
          <w:sz w:val="24"/>
          <w:szCs w:val="24"/>
        </w:rPr>
        <w:t xml:space="preserve">(OSS) ini dapat membantu para pelaku usaha dan investor dalam menyelesaikan proses perizinan dengan waktu yang relatif singkat, bahkan secara </w:t>
      </w:r>
      <w:r w:rsidR="00551689" w:rsidRPr="009D71E9">
        <w:rPr>
          <w:rFonts w:ascii="Times New Roman" w:hAnsi="Times New Roman" w:cs="Times New Roman"/>
          <w:sz w:val="24"/>
          <w:szCs w:val="24"/>
        </w:rPr>
        <w:t>real-time.</w:t>
      </w:r>
      <w:r w:rsidR="00551689">
        <w:rPr>
          <w:rFonts w:ascii="Times New Roman" w:hAnsi="Times New Roman" w:cs="Times New Roman"/>
          <w:sz w:val="24"/>
          <w:szCs w:val="24"/>
        </w:rPr>
        <w:t xml:space="preserve"> </w:t>
      </w:r>
      <w:r w:rsidR="00C019C7" w:rsidRPr="00551689">
        <w:rPr>
          <w:rFonts w:ascii="Times New Roman" w:hAnsi="Times New Roman" w:cs="Times New Roman"/>
          <w:sz w:val="24"/>
          <w:szCs w:val="24"/>
        </w:rPr>
        <w:t>Hal tersebut</w:t>
      </w:r>
      <w:r w:rsidRPr="00551689">
        <w:rPr>
          <w:rFonts w:ascii="Times New Roman" w:hAnsi="Times New Roman" w:cs="Times New Roman"/>
          <w:sz w:val="24"/>
          <w:szCs w:val="24"/>
        </w:rPr>
        <w:t xml:space="preserve"> </w:t>
      </w:r>
      <w:r w:rsidR="00C019C7" w:rsidRPr="00551689">
        <w:rPr>
          <w:rFonts w:ascii="Times New Roman" w:hAnsi="Times New Roman" w:cs="Times New Roman"/>
          <w:sz w:val="24"/>
          <w:szCs w:val="24"/>
        </w:rPr>
        <w:t xml:space="preserve">telah </w:t>
      </w:r>
      <w:r w:rsidRPr="00551689">
        <w:rPr>
          <w:rFonts w:ascii="Times New Roman" w:hAnsi="Times New Roman" w:cs="Times New Roman"/>
          <w:sz w:val="24"/>
          <w:szCs w:val="24"/>
        </w:rPr>
        <w:t xml:space="preserve">menunjukkan </w:t>
      </w:r>
      <w:r w:rsidR="00C019C7" w:rsidRPr="00551689">
        <w:rPr>
          <w:rFonts w:ascii="Times New Roman" w:hAnsi="Times New Roman" w:cs="Times New Roman"/>
          <w:sz w:val="24"/>
          <w:szCs w:val="24"/>
        </w:rPr>
        <w:t xml:space="preserve">bahwa </w:t>
      </w:r>
      <w:r w:rsidRPr="00551689">
        <w:rPr>
          <w:rFonts w:ascii="Times New Roman" w:hAnsi="Times New Roman" w:cs="Times New Roman"/>
          <w:sz w:val="24"/>
          <w:szCs w:val="24"/>
        </w:rPr>
        <w:t>perannya sebagai agen perubahan dalam mengubah layanan perizinan dari proses birokrasi tradisional ke sistem digital yang lebih efisien</w:t>
      </w:r>
      <w:r w:rsidR="00C019C7" w:rsidRPr="00551689">
        <w:rPr>
          <w:rFonts w:ascii="Times New Roman" w:hAnsi="Times New Roman" w:cs="Times New Roman"/>
          <w:sz w:val="24"/>
          <w:szCs w:val="24"/>
        </w:rPr>
        <w:t xml:space="preserve"> telah berjalan</w:t>
      </w:r>
      <w:r w:rsidRPr="00551689">
        <w:rPr>
          <w:rFonts w:ascii="Times New Roman" w:hAnsi="Times New Roman" w:cs="Times New Roman"/>
          <w:sz w:val="24"/>
          <w:szCs w:val="24"/>
        </w:rPr>
        <w:t xml:space="preserve">. Perubahan ini tidak hanya mempercepat proses pengeluaran izin saja, melainkan juga mampu meningkatkan daya tarik investor untuk berinvestasi di Kota Semarang. </w:t>
      </w:r>
    </w:p>
    <w:p w14:paraId="4702C9D1" w14:textId="034E8499" w:rsidR="00F04FDF" w:rsidRDefault="00551689" w:rsidP="006556D2">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Penelitian </w:t>
      </w:r>
      <w:r w:rsidR="00A56696">
        <w:rPr>
          <w:rFonts w:ascii="Times New Roman" w:hAnsi="Times New Roman" w:cs="Times New Roman"/>
          <w:sz w:val="24"/>
          <w:szCs w:val="24"/>
        </w:rPr>
        <w:t>Muhammad Firman Lazuardi (2021),</w:t>
      </w:r>
      <w:r w:rsidR="005D48C3">
        <w:rPr>
          <w:rFonts w:ascii="Times New Roman" w:hAnsi="Times New Roman" w:cs="Times New Roman"/>
          <w:sz w:val="24"/>
          <w:szCs w:val="24"/>
        </w:rPr>
        <w:t xml:space="preserve"> </w:t>
      </w:r>
      <w:r w:rsidR="00A56696">
        <w:rPr>
          <w:rFonts w:ascii="Times New Roman" w:hAnsi="Times New Roman" w:cs="Times New Roman"/>
          <w:sz w:val="24"/>
          <w:szCs w:val="24"/>
        </w:rPr>
        <w:t xml:space="preserve">mengonfirmasi </w:t>
      </w:r>
      <w:r w:rsidR="005D48C3">
        <w:rPr>
          <w:rFonts w:ascii="Times New Roman" w:hAnsi="Times New Roman" w:cs="Times New Roman"/>
          <w:sz w:val="24"/>
          <w:szCs w:val="24"/>
        </w:rPr>
        <w:t xml:space="preserve">bahwa sistem </w:t>
      </w:r>
      <w:r w:rsidR="002F7E2F" w:rsidRPr="002B1183">
        <w:rPr>
          <w:rFonts w:ascii="Times New Roman" w:hAnsi="Times New Roman" w:cs="Times New Roman"/>
          <w:sz w:val="24"/>
          <w:szCs w:val="24"/>
        </w:rPr>
        <w:t xml:space="preserve">Online Single Submission </w:t>
      </w:r>
      <w:r w:rsidR="00A56696">
        <w:rPr>
          <w:rFonts w:ascii="Times New Roman" w:hAnsi="Times New Roman" w:cs="Times New Roman"/>
          <w:sz w:val="24"/>
          <w:szCs w:val="24"/>
        </w:rPr>
        <w:t>(OSS)</w:t>
      </w:r>
      <w:r w:rsidR="005D48C3">
        <w:rPr>
          <w:rFonts w:ascii="Times New Roman" w:hAnsi="Times New Roman" w:cs="Times New Roman"/>
          <w:sz w:val="24"/>
          <w:szCs w:val="24"/>
        </w:rPr>
        <w:t xml:space="preserve"> dapat </w:t>
      </w:r>
      <w:r w:rsidR="00A56696">
        <w:rPr>
          <w:rFonts w:ascii="Times New Roman" w:hAnsi="Times New Roman" w:cs="Times New Roman"/>
          <w:sz w:val="24"/>
          <w:szCs w:val="24"/>
        </w:rPr>
        <w:t>memberikan kemudahan administrasi dalam perjanjian investasi</w:t>
      </w:r>
      <w:r w:rsidR="005D48C3">
        <w:rPr>
          <w:rFonts w:ascii="Times New Roman" w:hAnsi="Times New Roman" w:cs="Times New Roman"/>
          <w:sz w:val="24"/>
          <w:szCs w:val="24"/>
        </w:rPr>
        <w:t>. Di semarang, perubahan ini terlihat dari peningkatan signifikan dalam realisasi investasi triwulan I Tahun 2025 yang mencapai 2,6 triliun dan sebanyak 2.772 Nomor Induk Berusaha (NIB)</w:t>
      </w:r>
      <w:r w:rsidR="00A56696">
        <w:rPr>
          <w:rFonts w:ascii="Times New Roman" w:hAnsi="Times New Roman" w:cs="Times New Roman"/>
          <w:sz w:val="24"/>
          <w:szCs w:val="24"/>
        </w:rPr>
        <w:t xml:space="preserve"> </w:t>
      </w:r>
      <w:r w:rsidR="005D48C3">
        <w:rPr>
          <w:rFonts w:ascii="Times New Roman" w:hAnsi="Times New Roman" w:cs="Times New Roman"/>
          <w:sz w:val="24"/>
          <w:szCs w:val="24"/>
        </w:rPr>
        <w:t xml:space="preserve">telah diterbitkan. Hal tersebut didorong oleh kemudahan dalam akses website OSS. Namun, proses modernisasi pelayanan tidak sepenuhnya lancar. </w:t>
      </w:r>
      <w:r w:rsidR="00B73473">
        <w:rPr>
          <w:rFonts w:ascii="Times New Roman" w:hAnsi="Times New Roman" w:cs="Times New Roman"/>
          <w:sz w:val="24"/>
          <w:szCs w:val="24"/>
        </w:rPr>
        <w:t>Hal ini sesuai dengan p</w:t>
      </w:r>
      <w:r w:rsidR="005D48C3">
        <w:rPr>
          <w:rFonts w:ascii="Times New Roman" w:hAnsi="Times New Roman" w:cs="Times New Roman"/>
          <w:sz w:val="24"/>
          <w:szCs w:val="24"/>
        </w:rPr>
        <w:t>enelitian yang dilakukan ol</w:t>
      </w:r>
      <w:r w:rsidR="00A56696">
        <w:rPr>
          <w:rFonts w:ascii="Times New Roman" w:hAnsi="Times New Roman" w:cs="Times New Roman"/>
          <w:sz w:val="24"/>
          <w:szCs w:val="24"/>
        </w:rPr>
        <w:t xml:space="preserve">eh Anis Nur Fadhilah (2019) </w:t>
      </w:r>
      <w:r w:rsidR="00B73473">
        <w:rPr>
          <w:rFonts w:ascii="Times New Roman" w:hAnsi="Times New Roman" w:cs="Times New Roman"/>
          <w:sz w:val="24"/>
          <w:szCs w:val="24"/>
        </w:rPr>
        <w:t xml:space="preserve">yang </w:t>
      </w:r>
      <w:r w:rsidR="005D48C3">
        <w:rPr>
          <w:rFonts w:ascii="Times New Roman" w:hAnsi="Times New Roman" w:cs="Times New Roman"/>
          <w:sz w:val="24"/>
          <w:szCs w:val="24"/>
        </w:rPr>
        <w:t xml:space="preserve">mengidentifikasi </w:t>
      </w:r>
      <w:r w:rsidR="00B73473">
        <w:rPr>
          <w:rFonts w:ascii="Times New Roman" w:hAnsi="Times New Roman" w:cs="Times New Roman"/>
          <w:sz w:val="24"/>
          <w:szCs w:val="24"/>
        </w:rPr>
        <w:t>kendala dalam penyampaian informasi yang tidak sepenuhnya dapat diterima oleh masyarakat.</w:t>
      </w:r>
      <w:r w:rsidR="005D48C3">
        <w:rPr>
          <w:rFonts w:ascii="Times New Roman" w:hAnsi="Times New Roman" w:cs="Times New Roman"/>
          <w:sz w:val="24"/>
          <w:szCs w:val="24"/>
        </w:rPr>
        <w:t xml:space="preserve"> di Kota Semarang, Dinas Penanaman Modal dan Pelayanan Terpadu Satu Pintu (DPMPTSP) menanggapi hal tersebut dengan mengadakan pelatihan dan pendampingan untuk pelaku usaha yang belum terlalu paham dengan sistem digital. Agar dalam menjalankan perannya sebagi modernisator dapat berjalan </w:t>
      </w:r>
      <w:r w:rsidR="005D48C3">
        <w:rPr>
          <w:rFonts w:ascii="Times New Roman" w:hAnsi="Times New Roman" w:cs="Times New Roman"/>
          <w:sz w:val="24"/>
          <w:szCs w:val="24"/>
        </w:rPr>
        <w:lastRenderedPageBreak/>
        <w:t>dengan maksimal, diperlukan langkah strategis</w:t>
      </w:r>
      <w:r w:rsidR="00B73473">
        <w:rPr>
          <w:rFonts w:ascii="Times New Roman" w:hAnsi="Times New Roman" w:cs="Times New Roman"/>
          <w:sz w:val="24"/>
          <w:szCs w:val="24"/>
        </w:rPr>
        <w:t xml:space="preserve"> yaitu melalui</w:t>
      </w:r>
      <w:r w:rsidR="005D48C3">
        <w:rPr>
          <w:rFonts w:ascii="Times New Roman" w:hAnsi="Times New Roman" w:cs="Times New Roman"/>
          <w:sz w:val="24"/>
          <w:szCs w:val="24"/>
        </w:rPr>
        <w:t xml:space="preserve"> pengembangan kapasitas sumber daya manusia untuk pegawai pemerintah, pelaku bisnis dan investor. </w:t>
      </w:r>
    </w:p>
    <w:p w14:paraId="76418E3C" w14:textId="77777777" w:rsidR="006556D2" w:rsidRPr="006556D2" w:rsidRDefault="006556D2" w:rsidP="006556D2">
      <w:pPr>
        <w:pStyle w:val="ListParagraph"/>
        <w:spacing w:line="360" w:lineRule="auto"/>
        <w:ind w:left="1800" w:firstLine="763"/>
        <w:jc w:val="both"/>
        <w:rPr>
          <w:rFonts w:ascii="Times New Roman" w:hAnsi="Times New Roman" w:cs="Times New Roman"/>
          <w:sz w:val="24"/>
          <w:szCs w:val="24"/>
        </w:rPr>
      </w:pPr>
    </w:p>
    <w:p w14:paraId="2B700605" w14:textId="3C7014E1" w:rsidR="005527EB" w:rsidRPr="008A6282" w:rsidRDefault="0023655A" w:rsidP="000268EE">
      <w:pPr>
        <w:pStyle w:val="ListParagraph"/>
        <w:numPr>
          <w:ilvl w:val="0"/>
          <w:numId w:val="68"/>
        </w:numPr>
        <w:spacing w:line="360" w:lineRule="auto"/>
        <w:ind w:left="1843"/>
        <w:rPr>
          <w:rFonts w:ascii="Times New Roman" w:hAnsi="Times New Roman" w:cs="Times New Roman"/>
          <w:b/>
          <w:bCs/>
          <w:sz w:val="24"/>
          <w:szCs w:val="24"/>
        </w:rPr>
      </w:pPr>
      <w:r w:rsidRPr="0099384D">
        <w:rPr>
          <w:rFonts w:ascii="Times New Roman" w:hAnsi="Times New Roman" w:cs="Times New Roman"/>
          <w:b/>
          <w:bCs/>
          <w:sz w:val="24"/>
          <w:szCs w:val="24"/>
        </w:rPr>
        <w:t xml:space="preserve">Peran Dinas Penanaman Modal sebagai Pelopor </w:t>
      </w:r>
    </w:p>
    <w:p w14:paraId="0C99BB2C" w14:textId="46B51CC8" w:rsidR="00C30A13" w:rsidRPr="002F7E2F" w:rsidRDefault="0099384D" w:rsidP="002B118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w:t>
      </w:r>
      <w:r w:rsidR="00C30A13">
        <w:rPr>
          <w:rFonts w:ascii="Times New Roman" w:hAnsi="Times New Roman" w:cs="Times New Roman"/>
          <w:sz w:val="24"/>
          <w:szCs w:val="24"/>
        </w:rPr>
        <w:t>di lapangan, dalam konteks meningkatkan pemahaman dan partisipasi masyarakat mengenai urgensi investasi terhadap pertumbuhan ekonomi, Dinas Penanaman Modal dan Pelayanan Ter</w:t>
      </w:r>
      <w:r w:rsidR="003E21BC">
        <w:rPr>
          <w:rFonts w:ascii="Times New Roman" w:hAnsi="Times New Roman" w:cs="Times New Roman"/>
          <w:sz w:val="24"/>
          <w:szCs w:val="24"/>
        </w:rPr>
        <w:t>p</w:t>
      </w:r>
      <w:r w:rsidR="00C30A13">
        <w:rPr>
          <w:rFonts w:ascii="Times New Roman" w:hAnsi="Times New Roman" w:cs="Times New Roman"/>
          <w:sz w:val="24"/>
          <w:szCs w:val="24"/>
        </w:rPr>
        <w:t>adu Satu Pintu (DPMPTSP) telah menjalankan peran penting dalam mendorong keterlibatan aktif masyarakat melalui berbagai program edukasi dan pendampingan. Terdapat dua program utama yang menjadi fokus analisis, yaitu program Sharing Session dan Bimbingan Teknis serta Sosialisasi LKPM. Kedua program tersebut yang secara substansial berperan dalam meningkatkan kapasitas masyarakat dalam memahami pentingnya investasi.</w:t>
      </w:r>
      <w:r w:rsidR="002F7E2F">
        <w:rPr>
          <w:rFonts w:ascii="Times New Roman" w:hAnsi="Times New Roman" w:cs="Times New Roman"/>
          <w:sz w:val="24"/>
          <w:szCs w:val="24"/>
        </w:rPr>
        <w:t xml:space="preserve"> Pertama, </w:t>
      </w:r>
      <w:r w:rsidR="00C30A13" w:rsidRPr="002F7E2F">
        <w:rPr>
          <w:rFonts w:ascii="Times New Roman" w:hAnsi="Times New Roman" w:cs="Times New Roman"/>
          <w:sz w:val="24"/>
          <w:szCs w:val="24"/>
        </w:rPr>
        <w:t>Program Sharing Session yang diselenggarakan mengangkat topik-topik penting seperti kemitraan bisnis dan sertifikasi halal</w:t>
      </w:r>
      <w:r w:rsidR="001507C4" w:rsidRPr="002F7E2F">
        <w:rPr>
          <w:rFonts w:ascii="Times New Roman" w:hAnsi="Times New Roman" w:cs="Times New Roman"/>
          <w:sz w:val="24"/>
          <w:szCs w:val="24"/>
        </w:rPr>
        <w:t xml:space="preserve"> telah berhasil menciptakan forum diskusi yang interaktif antara semua pihak yang terkait. Hasil pengamatan partisipatif yang dilakukan peneliti di lapangan menunjukkan bahwa program ini berfungsi tidak hanya sebagai sarana penyampaian informasi, melainkan juga sebagai forum yang efektif untuk menyelesaikan masalah. </w:t>
      </w:r>
    </w:p>
    <w:p w14:paraId="7AE91720" w14:textId="09E0EE73" w:rsidR="001507C4" w:rsidRDefault="002F7E2F" w:rsidP="002B118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Kedua</w:t>
      </w:r>
      <w:r w:rsidR="001507C4">
        <w:rPr>
          <w:rFonts w:ascii="Times New Roman" w:hAnsi="Times New Roman" w:cs="Times New Roman"/>
          <w:sz w:val="24"/>
          <w:szCs w:val="24"/>
        </w:rPr>
        <w:t>, Program Bimbingan Teknis dan Sosialisasi LKPM yang diselenggarakan oleh Dinas Penanaman Modal dan Pelayanan Terpadu Satu Pintu (DPMPTSP) Kota Semarang menunjukkan hasil yang kurang optimal</w:t>
      </w:r>
      <w:r w:rsidR="003E21BC">
        <w:rPr>
          <w:rFonts w:ascii="Times New Roman" w:hAnsi="Times New Roman" w:cs="Times New Roman"/>
          <w:sz w:val="24"/>
          <w:szCs w:val="24"/>
        </w:rPr>
        <w:t xml:space="preserve"> dalam meningkatkan kepatuhan para pelaku usaha terhadap kewajiban pelaporan. Hal tersebut didukung oleh salah satu informan partisipatif yang pernah mengikuti program Bimbingan Teknis dan Sosialisasi </w:t>
      </w:r>
      <w:r w:rsidR="003E21BC">
        <w:rPr>
          <w:rFonts w:ascii="Times New Roman" w:hAnsi="Times New Roman" w:cs="Times New Roman"/>
          <w:sz w:val="24"/>
          <w:szCs w:val="24"/>
        </w:rPr>
        <w:lastRenderedPageBreak/>
        <w:t xml:space="preserve">LKPM, mengungkapkan bahwa pelayanan yang diberikan sudah bagus, akan tetapi dalam pelaksanaan masih kurang efektif karena masyarakat belum paham benar mengenai proses perizinan satu pintu dan sistem yang error sehingga terkendala dalam pelaporan LKPM. Dalam mengatasi permasalahan tersebut, Dinas Penanaman Modal dan Pelayanan Terpadu Satu Pintu (DPMPTSP) Kota Semarang </w:t>
      </w:r>
      <w:r w:rsidR="00A76264">
        <w:rPr>
          <w:rFonts w:ascii="Times New Roman" w:hAnsi="Times New Roman" w:cs="Times New Roman"/>
          <w:sz w:val="24"/>
          <w:szCs w:val="24"/>
        </w:rPr>
        <w:t xml:space="preserve">mengambil langkah dengan melakukan tindak lanjut </w:t>
      </w:r>
      <w:r w:rsidR="00A76264" w:rsidRPr="009D71E9">
        <w:rPr>
          <w:rFonts w:ascii="Times New Roman" w:hAnsi="Times New Roman" w:cs="Times New Roman"/>
          <w:sz w:val="24"/>
          <w:szCs w:val="24"/>
        </w:rPr>
        <w:t>output</w:t>
      </w:r>
      <w:r w:rsidR="00A76264">
        <w:rPr>
          <w:rFonts w:ascii="Times New Roman" w:hAnsi="Times New Roman" w:cs="Times New Roman"/>
          <w:sz w:val="24"/>
          <w:szCs w:val="24"/>
        </w:rPr>
        <w:t xml:space="preserve"> setelah program tersebut dilaksanakan </w:t>
      </w:r>
      <w:r w:rsidR="003E21BC">
        <w:rPr>
          <w:rFonts w:ascii="Times New Roman" w:hAnsi="Times New Roman" w:cs="Times New Roman"/>
          <w:sz w:val="24"/>
          <w:szCs w:val="24"/>
        </w:rPr>
        <w:t xml:space="preserve">melalui perannya sebagai pelaksana. </w:t>
      </w:r>
    </w:p>
    <w:p w14:paraId="7E9FA456" w14:textId="77777777" w:rsidR="003E21BC" w:rsidRPr="003E21BC" w:rsidRDefault="003E21BC" w:rsidP="001507C4">
      <w:pPr>
        <w:pStyle w:val="ListParagraph"/>
        <w:spacing w:line="360" w:lineRule="auto"/>
        <w:ind w:left="1080" w:firstLine="360"/>
        <w:jc w:val="both"/>
        <w:rPr>
          <w:rFonts w:ascii="Times New Roman" w:hAnsi="Times New Roman" w:cs="Times New Roman"/>
          <w:sz w:val="24"/>
          <w:szCs w:val="24"/>
        </w:rPr>
      </w:pPr>
    </w:p>
    <w:p w14:paraId="3949D694" w14:textId="715C2C09" w:rsidR="005527EB" w:rsidRPr="008A6282" w:rsidRDefault="00127D65" w:rsidP="000268EE">
      <w:pPr>
        <w:pStyle w:val="ListParagraph"/>
        <w:numPr>
          <w:ilvl w:val="0"/>
          <w:numId w:val="68"/>
        </w:numPr>
        <w:spacing w:line="360" w:lineRule="auto"/>
        <w:ind w:left="1843"/>
        <w:rPr>
          <w:rFonts w:ascii="Times New Roman" w:hAnsi="Times New Roman" w:cs="Times New Roman"/>
          <w:b/>
          <w:bCs/>
          <w:sz w:val="24"/>
          <w:szCs w:val="24"/>
        </w:rPr>
      </w:pPr>
      <w:r w:rsidRPr="00A76264">
        <w:rPr>
          <w:rFonts w:ascii="Times New Roman" w:hAnsi="Times New Roman" w:cs="Times New Roman"/>
          <w:b/>
          <w:bCs/>
          <w:sz w:val="24"/>
          <w:szCs w:val="24"/>
        </w:rPr>
        <w:t>Peran Dinas Penanaman Modal sebagai Pelaksana</w:t>
      </w:r>
    </w:p>
    <w:p w14:paraId="5AC99697" w14:textId="19716FB2" w:rsidR="001E3F4C" w:rsidRDefault="001E3F4C" w:rsidP="002B118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Peran pemerintah daerah melalui Dinas Penanaman Modal dan Pelayanan Terpadu Satu Pintu (DPMPTSP) Kota Semarang sebagai pelaksana sendiri, dalam pembangunan di bidang penanaman modal seharusnya diciptakan melalui penyelenggaraan fungsi setiap pemerintahan sesuai dengan aturan yang telah ditetapkan, yang menimbulkan adanya keseimbangan dan pergerakan yang dinamis dalam roda pemerintahan. Peran yang dilakukan oleh Dinas Penanaman Modal dan Pelayanan Terpadu Satu Pintu (DPMPTSP) Kota Semarang sebagai pelaksana dapat dilihat dari program tindak lanjut pengendalian investasi yang telah dilaksanakan yaitu melalui inspeksi lapangan. </w:t>
      </w:r>
    </w:p>
    <w:p w14:paraId="49B8A0AC" w14:textId="77777777" w:rsidR="002F7E2F" w:rsidRDefault="001E3F4C" w:rsidP="002B118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Inspeksi lapangan </w:t>
      </w:r>
      <w:r w:rsidR="00712A8F">
        <w:rPr>
          <w:rFonts w:ascii="Times New Roman" w:hAnsi="Times New Roman" w:cs="Times New Roman"/>
          <w:sz w:val="24"/>
          <w:szCs w:val="24"/>
        </w:rPr>
        <w:t xml:space="preserve">adalah </w:t>
      </w:r>
      <w:r>
        <w:rPr>
          <w:rFonts w:ascii="Times New Roman" w:hAnsi="Times New Roman" w:cs="Times New Roman"/>
          <w:sz w:val="24"/>
          <w:szCs w:val="24"/>
        </w:rPr>
        <w:t xml:space="preserve">proses yang memiliki orientasi penting </w:t>
      </w:r>
      <w:r w:rsidR="00712A8F">
        <w:rPr>
          <w:rFonts w:ascii="Times New Roman" w:hAnsi="Times New Roman" w:cs="Times New Roman"/>
          <w:sz w:val="24"/>
          <w:szCs w:val="24"/>
        </w:rPr>
        <w:t>sebagai</w:t>
      </w:r>
      <w:r>
        <w:rPr>
          <w:rFonts w:ascii="Times New Roman" w:hAnsi="Times New Roman" w:cs="Times New Roman"/>
          <w:sz w:val="24"/>
          <w:szCs w:val="24"/>
        </w:rPr>
        <w:t xml:space="preserve"> </w:t>
      </w:r>
      <w:r w:rsidR="00712A8F">
        <w:rPr>
          <w:rFonts w:ascii="Times New Roman" w:hAnsi="Times New Roman" w:cs="Times New Roman"/>
          <w:sz w:val="24"/>
          <w:szCs w:val="24"/>
        </w:rPr>
        <w:t>tindakan</w:t>
      </w:r>
      <w:r w:rsidR="008C5FBF">
        <w:rPr>
          <w:rFonts w:ascii="Times New Roman" w:hAnsi="Times New Roman" w:cs="Times New Roman"/>
          <w:sz w:val="24"/>
          <w:szCs w:val="24"/>
        </w:rPr>
        <w:t xml:space="preserve"> </w:t>
      </w:r>
      <w:r>
        <w:rPr>
          <w:rFonts w:ascii="Times New Roman" w:hAnsi="Times New Roman" w:cs="Times New Roman"/>
          <w:sz w:val="24"/>
          <w:szCs w:val="24"/>
        </w:rPr>
        <w:t xml:space="preserve">pengawasan suatu kegiatan yang telah dijalankan. </w:t>
      </w:r>
      <w:r w:rsidR="008C5FBF" w:rsidRPr="00712A8F">
        <w:rPr>
          <w:rFonts w:ascii="Times New Roman" w:hAnsi="Times New Roman" w:cs="Times New Roman"/>
          <w:sz w:val="24"/>
          <w:szCs w:val="24"/>
        </w:rPr>
        <w:t xml:space="preserve">Dalam praktiknya, mekanisme inspeksi dilakukan melalui beberapa tahapan. Tahap pertama yaitu persiapan yang melibatkan analisis data OSS untuk menentukan prioritas inspeksi. Tahap kedua yaitu tahap pelaksanaan, tim inspektor yang terdiri dari berbagai bidang dan OPD Teknis melakukan pemeriksaan baik dari aspek administratif maupun teknis. </w:t>
      </w:r>
    </w:p>
    <w:p w14:paraId="5362AB85" w14:textId="29515491" w:rsidR="005527EB" w:rsidRPr="009C2DA3" w:rsidRDefault="008C5FBF" w:rsidP="009C2DA3">
      <w:pPr>
        <w:pStyle w:val="ListParagraph"/>
        <w:spacing w:line="360" w:lineRule="auto"/>
        <w:ind w:left="1800" w:firstLine="763"/>
        <w:jc w:val="both"/>
        <w:rPr>
          <w:rFonts w:ascii="Times New Roman" w:hAnsi="Times New Roman" w:cs="Times New Roman"/>
          <w:sz w:val="24"/>
          <w:szCs w:val="24"/>
        </w:rPr>
      </w:pPr>
      <w:r w:rsidRPr="00712A8F">
        <w:rPr>
          <w:rFonts w:ascii="Times New Roman" w:hAnsi="Times New Roman" w:cs="Times New Roman"/>
          <w:sz w:val="24"/>
          <w:szCs w:val="24"/>
        </w:rPr>
        <w:lastRenderedPageBreak/>
        <w:t xml:space="preserve">Siagian, </w:t>
      </w:r>
      <w:r w:rsidR="009D71E9">
        <w:rPr>
          <w:rFonts w:ascii="Times New Roman" w:hAnsi="Times New Roman" w:cs="Times New Roman"/>
          <w:sz w:val="24"/>
          <w:szCs w:val="24"/>
        </w:rPr>
        <w:t>(</w:t>
      </w:r>
      <w:r w:rsidRPr="00712A8F">
        <w:rPr>
          <w:rFonts w:ascii="Times New Roman" w:hAnsi="Times New Roman" w:cs="Times New Roman"/>
          <w:sz w:val="24"/>
          <w:szCs w:val="24"/>
        </w:rPr>
        <w:t>2018</w:t>
      </w:r>
      <w:r w:rsidR="009D71E9">
        <w:rPr>
          <w:rFonts w:ascii="Times New Roman" w:hAnsi="Times New Roman" w:cs="Times New Roman"/>
          <w:sz w:val="24"/>
          <w:szCs w:val="24"/>
        </w:rPr>
        <w:t>)</w:t>
      </w:r>
      <w:r w:rsidRPr="00712A8F">
        <w:rPr>
          <w:rFonts w:ascii="Times New Roman" w:hAnsi="Times New Roman" w:cs="Times New Roman"/>
          <w:sz w:val="24"/>
          <w:szCs w:val="24"/>
        </w:rPr>
        <w:t xml:space="preserve"> </w:t>
      </w:r>
      <w:r w:rsidR="000D6F89">
        <w:rPr>
          <w:rFonts w:ascii="Times New Roman" w:hAnsi="Times New Roman" w:cs="Times New Roman"/>
          <w:sz w:val="24"/>
          <w:szCs w:val="24"/>
        </w:rPr>
        <w:t xml:space="preserve">mengungkapkan </w:t>
      </w:r>
      <w:r w:rsidRPr="00712A8F">
        <w:rPr>
          <w:rFonts w:ascii="Times New Roman" w:hAnsi="Times New Roman" w:cs="Times New Roman"/>
          <w:sz w:val="24"/>
          <w:szCs w:val="24"/>
        </w:rPr>
        <w:t xml:space="preserve">bahwa peran pemerintahan sebagai pelaksana perlu mempertimbangkan berbagai faktor yang mempengaruhi pembangunan nasional. Pengendalian terhadap faktor-faktor yang dapat menghambat pelaksanaan harus dilakukan agar dampaknya dapat diminimalisir. Melalui pendekatan edukatif dan </w:t>
      </w:r>
      <w:r w:rsidR="00F8042D" w:rsidRPr="00712A8F">
        <w:rPr>
          <w:rFonts w:ascii="Times New Roman" w:hAnsi="Times New Roman" w:cs="Times New Roman"/>
          <w:sz w:val="24"/>
          <w:szCs w:val="24"/>
        </w:rPr>
        <w:t xml:space="preserve">penyampaian pemberitahuan terjadwal yang diterapkan menjadi langkah preventif untuk mengidentifikasi faktor-faktor penghambat. Hal ini berfokus bahwa inspeksi lapangan tidak hanya memiliki fokus untuk melakukan penilaian kepatuhan pelaku usaha dan investor, melainkan juga memberikan solusi dan pendampingan atas kendala yang dihadapi pelaku usaha. Hasil penelitian menunjukkan bahwa inspeksi lapangan merupakan langkah strategis yang dilakukan Dinas Penanaman Modal dan Pelayanan Terpadu Satu Pintu (DPMPTSP) dalam meningkatkan kepatuhan pelaku usaha dan investor. </w:t>
      </w:r>
    </w:p>
    <w:p w14:paraId="75EEF436" w14:textId="77777777" w:rsidR="000D6F89" w:rsidRPr="00F62CE5" w:rsidRDefault="000D6F89" w:rsidP="002B1183">
      <w:pPr>
        <w:spacing w:line="276" w:lineRule="auto"/>
        <w:jc w:val="both"/>
        <w:rPr>
          <w:rFonts w:ascii="Times New Roman" w:hAnsi="Times New Roman" w:cs="Times New Roman"/>
          <w:i/>
          <w:iCs/>
          <w:sz w:val="24"/>
          <w:szCs w:val="24"/>
        </w:rPr>
      </w:pPr>
    </w:p>
    <w:p w14:paraId="09446052" w14:textId="28E89B3F" w:rsidR="00127D65" w:rsidRPr="00B8760E" w:rsidRDefault="00127D65" w:rsidP="000268EE">
      <w:pPr>
        <w:pStyle w:val="Heading3"/>
        <w:numPr>
          <w:ilvl w:val="0"/>
          <w:numId w:val="63"/>
        </w:numPr>
        <w:spacing w:line="360" w:lineRule="auto"/>
        <w:jc w:val="both"/>
        <w:rPr>
          <w:rFonts w:ascii="Times New Roman" w:hAnsi="Times New Roman" w:cs="Times New Roman"/>
          <w:b/>
          <w:bCs/>
          <w:color w:val="000000" w:themeColor="text1"/>
        </w:rPr>
      </w:pPr>
      <w:bookmarkStart w:id="270" w:name="_Toc200846476"/>
      <w:bookmarkStart w:id="271" w:name="_Toc202898308"/>
      <w:bookmarkStart w:id="272" w:name="_Toc200560970"/>
      <w:bookmarkStart w:id="273" w:name="_Toc200790249"/>
      <w:bookmarkStart w:id="274" w:name="_Toc200844333"/>
      <w:r w:rsidRPr="00B8760E">
        <w:rPr>
          <w:rFonts w:ascii="Times New Roman" w:hAnsi="Times New Roman" w:cs="Times New Roman"/>
          <w:b/>
          <w:bCs/>
          <w:color w:val="000000" w:themeColor="text1"/>
        </w:rPr>
        <w:t xml:space="preserve">Faktor </w:t>
      </w:r>
      <w:r w:rsidR="00D00D57" w:rsidRPr="00B8760E">
        <w:rPr>
          <w:rFonts w:ascii="Times New Roman" w:hAnsi="Times New Roman" w:cs="Times New Roman"/>
          <w:b/>
          <w:bCs/>
          <w:color w:val="000000" w:themeColor="text1"/>
        </w:rPr>
        <w:t xml:space="preserve">Pendukung dan Faktor Penghambat </w:t>
      </w:r>
      <w:r w:rsidRPr="00B8760E">
        <w:rPr>
          <w:rFonts w:ascii="Times New Roman" w:hAnsi="Times New Roman" w:cs="Times New Roman"/>
          <w:b/>
          <w:bCs/>
          <w:color w:val="000000" w:themeColor="text1"/>
        </w:rPr>
        <w:t>Dinas Penanaman Modal</w:t>
      </w:r>
      <w:bookmarkEnd w:id="270"/>
      <w:bookmarkEnd w:id="271"/>
      <w:r w:rsidRPr="00B8760E">
        <w:rPr>
          <w:rFonts w:ascii="Times New Roman" w:hAnsi="Times New Roman" w:cs="Times New Roman"/>
          <w:b/>
          <w:bCs/>
          <w:color w:val="000000" w:themeColor="text1"/>
        </w:rPr>
        <w:t xml:space="preserve"> </w:t>
      </w:r>
      <w:bookmarkEnd w:id="272"/>
      <w:bookmarkEnd w:id="273"/>
      <w:bookmarkEnd w:id="274"/>
    </w:p>
    <w:p w14:paraId="123FC33D" w14:textId="3E9A29B6" w:rsidR="00C06C9D" w:rsidRPr="009C2DA3" w:rsidRDefault="00127D65" w:rsidP="00C06C9D">
      <w:pPr>
        <w:pStyle w:val="ListParagraph"/>
        <w:numPr>
          <w:ilvl w:val="0"/>
          <w:numId w:val="65"/>
        </w:numPr>
        <w:spacing w:line="360" w:lineRule="auto"/>
        <w:ind w:left="1843"/>
        <w:rPr>
          <w:rFonts w:ascii="Times New Roman" w:hAnsi="Times New Roman" w:cs="Times New Roman"/>
          <w:b/>
          <w:bCs/>
          <w:sz w:val="24"/>
          <w:szCs w:val="24"/>
        </w:rPr>
      </w:pPr>
      <w:bookmarkStart w:id="275" w:name="_Toc200560971"/>
      <w:bookmarkStart w:id="276" w:name="_Toc200790250"/>
      <w:bookmarkStart w:id="277" w:name="_Toc200844334"/>
      <w:bookmarkStart w:id="278" w:name="_Toc200846477"/>
      <w:r w:rsidRPr="002B1183">
        <w:rPr>
          <w:rFonts w:ascii="Times New Roman" w:hAnsi="Times New Roman" w:cs="Times New Roman"/>
          <w:b/>
          <w:bCs/>
          <w:sz w:val="24"/>
          <w:szCs w:val="24"/>
        </w:rPr>
        <w:t xml:space="preserve">Faktor </w:t>
      </w:r>
      <w:bookmarkEnd w:id="275"/>
      <w:bookmarkEnd w:id="276"/>
      <w:bookmarkEnd w:id="277"/>
      <w:bookmarkEnd w:id="278"/>
      <w:r w:rsidR="00C06C9D" w:rsidRPr="002B1183">
        <w:rPr>
          <w:rFonts w:ascii="Times New Roman" w:hAnsi="Times New Roman" w:cs="Times New Roman"/>
          <w:b/>
          <w:bCs/>
          <w:sz w:val="24"/>
          <w:szCs w:val="24"/>
        </w:rPr>
        <w:t>Pendukung</w:t>
      </w:r>
    </w:p>
    <w:p w14:paraId="06D3483E" w14:textId="680AECDE" w:rsidR="00322130" w:rsidRPr="009C2DA3" w:rsidRDefault="00712A8F" w:rsidP="009C2DA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Berikut adalah pembahasan terkait faktor pendukung</w:t>
      </w:r>
      <w:r w:rsidR="00C06C9D" w:rsidRPr="00E170B3">
        <w:rPr>
          <w:rFonts w:ascii="Times New Roman" w:hAnsi="Times New Roman" w:cs="Times New Roman"/>
          <w:sz w:val="24"/>
          <w:szCs w:val="24"/>
        </w:rPr>
        <w:t xml:space="preserve"> Dinas Penanaman Modal</w:t>
      </w:r>
      <w:r>
        <w:rPr>
          <w:rFonts w:ascii="Times New Roman" w:hAnsi="Times New Roman" w:cs="Times New Roman"/>
          <w:sz w:val="24"/>
          <w:szCs w:val="24"/>
        </w:rPr>
        <w:t xml:space="preserve"> dan Pelayanan Terpadu Satu Pintu (DPMPTSP) Kota Semarang dalam meningkatkan investasi daerah</w:t>
      </w:r>
      <w:r w:rsidR="00C06C9D">
        <w:rPr>
          <w:rFonts w:ascii="Times New Roman" w:hAnsi="Times New Roman" w:cs="Times New Roman"/>
          <w:sz w:val="24"/>
          <w:szCs w:val="24"/>
        </w:rPr>
        <w:t xml:space="preserve"> dalam hasil penelitian wawancara yang dilakukan</w:t>
      </w:r>
      <w:r w:rsidR="00DB53CA">
        <w:rPr>
          <w:rFonts w:ascii="Times New Roman" w:hAnsi="Times New Roman" w:cs="Times New Roman"/>
          <w:sz w:val="24"/>
          <w:szCs w:val="24"/>
        </w:rPr>
        <w:t xml:space="preserve"> peneliti</w:t>
      </w:r>
      <w:r w:rsidR="00C06C9D">
        <w:rPr>
          <w:rFonts w:ascii="Times New Roman" w:hAnsi="Times New Roman" w:cs="Times New Roman"/>
          <w:sz w:val="24"/>
          <w:szCs w:val="24"/>
        </w:rPr>
        <w:t xml:space="preserve"> dengan informan Irawan Ilham Prajamukti, S.T, Herlambang Lutfi Prakoso S.STP dan Dhamayantie Savitri, SS sebagai berikut:</w:t>
      </w:r>
    </w:p>
    <w:p w14:paraId="68639727" w14:textId="4FA1D80E" w:rsidR="00C06C9D" w:rsidRPr="00322130" w:rsidRDefault="00C06C9D" w:rsidP="000268EE">
      <w:pPr>
        <w:pStyle w:val="ListParagraph"/>
        <w:numPr>
          <w:ilvl w:val="0"/>
          <w:numId w:val="70"/>
        </w:numPr>
        <w:spacing w:line="360" w:lineRule="auto"/>
        <w:jc w:val="both"/>
        <w:rPr>
          <w:rFonts w:ascii="Times New Roman" w:hAnsi="Times New Roman" w:cs="Times New Roman"/>
          <w:sz w:val="24"/>
          <w:szCs w:val="24"/>
        </w:rPr>
      </w:pPr>
      <w:r w:rsidRPr="00322130">
        <w:rPr>
          <w:rFonts w:ascii="Times New Roman" w:hAnsi="Times New Roman" w:cs="Times New Roman"/>
          <w:sz w:val="24"/>
          <w:szCs w:val="24"/>
        </w:rPr>
        <w:t>Insentif Pro Investor</w:t>
      </w:r>
    </w:p>
    <w:p w14:paraId="1E523A11" w14:textId="32604910" w:rsidR="00B46F3B" w:rsidRDefault="009A0427" w:rsidP="009C2DA3">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 xml:space="preserve">Dinas Penanaman Modal dan Pelayanan Terpadu Satu Pintu (DPMPTSP) Kota Semarang memegang peranan penting dalam mendorong terciptanya suasana investasi </w:t>
      </w:r>
      <w:r>
        <w:rPr>
          <w:rFonts w:ascii="Times New Roman" w:hAnsi="Times New Roman" w:cs="Times New Roman"/>
          <w:sz w:val="24"/>
          <w:szCs w:val="24"/>
        </w:rPr>
        <w:lastRenderedPageBreak/>
        <w:t>yang kondusif melalui pemberian insentif yang pro-investor. Insentif pro-investor yang berada dalam konteks ini mencakup kemudahan dalam proses perizinan, rekomendasi dimitrakan dan penyediaan fasilitas fiskal dan non-fiskal. Aspek ini sangat berpengaruh, mengingat salah satu tantangan utama yang dihadapi oleh investor adalah durasi dari lama proses perizinan yang dapat menghalangi keputusan investasi. Terkait penyediaan fasilitas fiskal dan non-fiskal seperti pengurangan Pajak Bumi dan Bangunan (PBB) merupakan stratgei daya tarik yang unik. Diperlukan kolaborasi dengan berbagai pihak termasuk lembaga keuangan dan penyedia layanan lainnya untuk mendukung penyediaan layanan tersebut. Apabila penerapan insentif-pro investor ini berjalan dengan efektif maka akan berdampak dalam proses investasi menjadi efisien dan cepat sehingga mampu membuat daerah yang ditetapkan sebagai lokasi investasi memilki daya tarik bagi investor.</w:t>
      </w:r>
    </w:p>
    <w:p w14:paraId="32DFAE79" w14:textId="77777777" w:rsidR="009C2DA3" w:rsidRPr="009C2DA3" w:rsidRDefault="009C2DA3" w:rsidP="009C2DA3">
      <w:pPr>
        <w:pStyle w:val="ListParagraph"/>
        <w:spacing w:line="360" w:lineRule="auto"/>
        <w:ind w:left="2160" w:firstLine="763"/>
        <w:jc w:val="both"/>
        <w:rPr>
          <w:rFonts w:ascii="Times New Roman" w:hAnsi="Times New Roman" w:cs="Times New Roman"/>
          <w:sz w:val="24"/>
          <w:szCs w:val="24"/>
        </w:rPr>
      </w:pPr>
    </w:p>
    <w:p w14:paraId="4FAAB2D8" w14:textId="10E85885" w:rsidR="00C06C9D" w:rsidRPr="00322130" w:rsidRDefault="00C06C9D" w:rsidP="000268EE">
      <w:pPr>
        <w:pStyle w:val="ListParagraph"/>
        <w:numPr>
          <w:ilvl w:val="0"/>
          <w:numId w:val="70"/>
        </w:numPr>
        <w:spacing w:line="360" w:lineRule="auto"/>
        <w:jc w:val="both"/>
        <w:rPr>
          <w:rFonts w:ascii="Times New Roman" w:hAnsi="Times New Roman" w:cs="Times New Roman"/>
          <w:sz w:val="24"/>
          <w:szCs w:val="24"/>
        </w:rPr>
      </w:pPr>
      <w:r w:rsidRPr="00322130">
        <w:rPr>
          <w:rFonts w:ascii="Times New Roman" w:hAnsi="Times New Roman" w:cs="Times New Roman"/>
          <w:sz w:val="24"/>
          <w:szCs w:val="24"/>
        </w:rPr>
        <w:t>Pemanfaatan Teknologi</w:t>
      </w:r>
    </w:p>
    <w:p w14:paraId="083D8174" w14:textId="77777777" w:rsidR="009A0427" w:rsidRDefault="009A0427"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 xml:space="preserve">Faktor pendukung lainnya yaitu penggunaan teknologi dalam pelayanan dan pengelolaan investasi. Dinas Penanaman Modal dan Pelayanan Terpadu Satu Pintu (DPMPTSP) Kota Semarang telah menggunakan berbagai teknologi informasi untuk memperbaiki efisiensi dan transparansi dalam layanan publik yang berkaitan dengan urusan penanaman modal. Penggunaan teknologi untuk pengajuan izin dan pelaporan investasi memudahkan investor dalam mengakses layanan. Perkembangan teknologi memegang peranan penting dalam memudahkan akses komunikasi antara pemerintah dan para investor. Melalui </w:t>
      </w:r>
      <w:r w:rsidRPr="009D71E9">
        <w:rPr>
          <w:rFonts w:ascii="Times New Roman" w:hAnsi="Times New Roman" w:cs="Times New Roman"/>
          <w:sz w:val="24"/>
          <w:szCs w:val="24"/>
        </w:rPr>
        <w:t>platform</w:t>
      </w:r>
      <w:r>
        <w:rPr>
          <w:rFonts w:ascii="Times New Roman" w:hAnsi="Times New Roman" w:cs="Times New Roman"/>
          <w:sz w:val="24"/>
          <w:szCs w:val="24"/>
        </w:rPr>
        <w:t xml:space="preserve"> digital, informasi yang disampaikan terkait </w:t>
      </w:r>
      <w:r>
        <w:rPr>
          <w:rFonts w:ascii="Times New Roman" w:hAnsi="Times New Roman" w:cs="Times New Roman"/>
          <w:sz w:val="24"/>
          <w:szCs w:val="24"/>
        </w:rPr>
        <w:lastRenderedPageBreak/>
        <w:t xml:space="preserve">kebijakan investasi, kesempatan bisnis dan prosedur perizinan yang berlaku dapat menjaga kepercayaan dan meningkatkan kepuasan para investor. Informasi tersebut dapat diakses melalui media sosial, website resmi dan kolabolator media cetak Dinas Penanaman Modal dan Pelayanan Terpadu Satu Pintu (DPMPTSP) Kota Semarang. Hal ini menjadi salah satu pendukung dalam membangun citra positif daerah Kota Semarang sebagai tujuan investasi yang modern dan adaptif terhadap perkembangan zaman. </w:t>
      </w:r>
    </w:p>
    <w:p w14:paraId="0E665E54" w14:textId="77777777" w:rsidR="009A0427" w:rsidRDefault="009A0427" w:rsidP="002B1183">
      <w:pPr>
        <w:pStyle w:val="ListParagraph"/>
        <w:spacing w:line="360" w:lineRule="auto"/>
        <w:ind w:left="1800" w:firstLine="763"/>
        <w:jc w:val="both"/>
        <w:rPr>
          <w:rFonts w:ascii="Times New Roman" w:hAnsi="Times New Roman" w:cs="Times New Roman"/>
          <w:sz w:val="24"/>
          <w:szCs w:val="24"/>
        </w:rPr>
      </w:pPr>
    </w:p>
    <w:p w14:paraId="0C5861D5" w14:textId="7ECC8533" w:rsidR="009A0427" w:rsidRPr="009A0427" w:rsidRDefault="00BB655D" w:rsidP="000268EE">
      <w:pPr>
        <w:pStyle w:val="ListParagraph"/>
        <w:numPr>
          <w:ilvl w:val="0"/>
          <w:numId w:val="70"/>
        </w:numPr>
        <w:spacing w:line="360" w:lineRule="auto"/>
        <w:jc w:val="both"/>
        <w:rPr>
          <w:rFonts w:ascii="Times New Roman" w:hAnsi="Times New Roman" w:cs="Times New Roman"/>
          <w:sz w:val="24"/>
          <w:szCs w:val="24"/>
        </w:rPr>
      </w:pPr>
      <w:r>
        <w:rPr>
          <w:rFonts w:ascii="Times New Roman" w:hAnsi="Times New Roman" w:cs="Times New Roman"/>
          <w:sz w:val="24"/>
          <w:szCs w:val="24"/>
        </w:rPr>
        <w:t>Sektor Unggulan</w:t>
      </w:r>
    </w:p>
    <w:p w14:paraId="4ACB6CFC" w14:textId="77777777" w:rsidR="00322130" w:rsidRDefault="008965EA"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Selain itu, ketersediaan sektor unggulan yang mempunyai nilai potensi pertumbuhan yang menjanjikan adalah salah satu faktor prndukung yang mampu menarik minat investor secara khusus. Sektor-sektor unggulan ini berperan juga sebagai katalisator dalam mendorong percepatan pembangunan ekonomi yang berkelanjutan. Berdsarkan hal tersebut, pemetaan secara sistematis dan pengembangan berkelanjutan terhadap sektor-sektor prioritas seperti, perdaganga dan jasa, pariwisata, dan industri pengolahan menjadi langkah strategis yang harus diambil oleh pemerintah daerah. Pengembangan sektor-sektor tersebut diarahkan untuk meningkatkan daya saing daerah dalam menarik modal</w:t>
      </w:r>
      <w:r w:rsidR="009D71E9">
        <w:rPr>
          <w:rFonts w:ascii="Times New Roman" w:hAnsi="Times New Roman" w:cs="Times New Roman"/>
          <w:sz w:val="24"/>
          <w:szCs w:val="24"/>
        </w:rPr>
        <w:t xml:space="preserve"> baik dari penanam modal dalam negeri (PMDN) maupun penanam modal asing (PMA).</w:t>
      </w:r>
    </w:p>
    <w:p w14:paraId="431DF080" w14:textId="641DBD26" w:rsidR="003F0186" w:rsidRPr="00322130" w:rsidRDefault="009D71E9"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 xml:space="preserve"> Investasi yang masuk ke dalam sektor unggulan diharapkan tidak hanya memberikan kontribusi terhadap pertumbuhan ekonomi makro, melainkan juga berdampak pada ekonomi mikro terutama untuk kesejahteraan masyarakat lokal dan mengurangi pengangguran melalui </w:t>
      </w:r>
      <w:r>
        <w:rPr>
          <w:rFonts w:ascii="Times New Roman" w:hAnsi="Times New Roman" w:cs="Times New Roman"/>
          <w:sz w:val="24"/>
          <w:szCs w:val="24"/>
        </w:rPr>
        <w:lastRenderedPageBreak/>
        <w:t xml:space="preserve">penyerapan tenaga kerja di lingkungan proyek. </w:t>
      </w:r>
      <w:r w:rsidR="00474C0E" w:rsidRPr="00322130">
        <w:rPr>
          <w:rFonts w:ascii="Times New Roman" w:hAnsi="Times New Roman" w:cs="Times New Roman"/>
          <w:sz w:val="24"/>
          <w:szCs w:val="24"/>
        </w:rPr>
        <w:t>Dengan mengintegrasikan insentif pro-investor, pemanfaatan teknologi dalam strategi promosi</w:t>
      </w:r>
      <w:r w:rsidRPr="00322130">
        <w:rPr>
          <w:rFonts w:ascii="Times New Roman" w:hAnsi="Times New Roman" w:cs="Times New Roman"/>
          <w:sz w:val="24"/>
          <w:szCs w:val="24"/>
        </w:rPr>
        <w:t xml:space="preserve"> dan penguatan sektor unggulan</w:t>
      </w:r>
      <w:r w:rsidR="00474C0E" w:rsidRPr="00322130">
        <w:rPr>
          <w:rFonts w:ascii="Times New Roman" w:hAnsi="Times New Roman" w:cs="Times New Roman"/>
          <w:sz w:val="24"/>
          <w:szCs w:val="24"/>
        </w:rPr>
        <w:t xml:space="preserve">, Dinas Penanaman Modal dan Pelayanan Terpadu Satu Pintu </w:t>
      </w:r>
      <w:r w:rsidRPr="00322130">
        <w:rPr>
          <w:rFonts w:ascii="Times New Roman" w:hAnsi="Times New Roman" w:cs="Times New Roman"/>
          <w:sz w:val="24"/>
          <w:szCs w:val="24"/>
        </w:rPr>
        <w:t xml:space="preserve">(DPMPTSP) Kota Semarang </w:t>
      </w:r>
      <w:r w:rsidR="00474C0E" w:rsidRPr="00322130">
        <w:rPr>
          <w:rFonts w:ascii="Times New Roman" w:hAnsi="Times New Roman" w:cs="Times New Roman"/>
          <w:sz w:val="24"/>
          <w:szCs w:val="24"/>
        </w:rPr>
        <w:t xml:space="preserve">dapat melaksanakan peranannya untuk menciptakan kondisi investasi yang berdaya saing, efisien dan berkelanjutan. </w:t>
      </w:r>
    </w:p>
    <w:p w14:paraId="3FF40463" w14:textId="77777777" w:rsidR="00C06C9D" w:rsidRPr="009D71E9" w:rsidRDefault="00C06C9D" w:rsidP="009D71E9">
      <w:pPr>
        <w:pStyle w:val="ListParagraph"/>
        <w:spacing w:line="360" w:lineRule="auto"/>
        <w:ind w:left="1080" w:firstLine="763"/>
        <w:jc w:val="both"/>
        <w:rPr>
          <w:rFonts w:ascii="Times New Roman" w:hAnsi="Times New Roman" w:cs="Times New Roman"/>
          <w:sz w:val="24"/>
          <w:szCs w:val="24"/>
        </w:rPr>
      </w:pPr>
    </w:p>
    <w:p w14:paraId="6EA3C528" w14:textId="16C0E354" w:rsidR="00D64F5F" w:rsidRPr="00322130" w:rsidRDefault="00C06C9D" w:rsidP="000268EE">
      <w:pPr>
        <w:pStyle w:val="ListParagraph"/>
        <w:numPr>
          <w:ilvl w:val="0"/>
          <w:numId w:val="70"/>
        </w:numPr>
        <w:spacing w:line="360" w:lineRule="auto"/>
        <w:ind w:left="1701"/>
        <w:rPr>
          <w:rFonts w:ascii="Times New Roman" w:hAnsi="Times New Roman" w:cs="Times New Roman"/>
          <w:b/>
          <w:bCs/>
          <w:sz w:val="24"/>
          <w:szCs w:val="24"/>
        </w:rPr>
      </w:pPr>
      <w:r w:rsidRPr="00322130">
        <w:rPr>
          <w:rFonts w:ascii="Times New Roman" w:hAnsi="Times New Roman" w:cs="Times New Roman"/>
          <w:b/>
          <w:bCs/>
          <w:sz w:val="24"/>
          <w:szCs w:val="24"/>
        </w:rPr>
        <w:t>Faktor Penghambat</w:t>
      </w:r>
    </w:p>
    <w:p w14:paraId="3744DB8A" w14:textId="41267CAB" w:rsidR="00322130" w:rsidRPr="009C2DA3" w:rsidRDefault="00D420D6" w:rsidP="009C2DA3">
      <w:pPr>
        <w:pStyle w:val="ListParagraph"/>
        <w:spacing w:line="360" w:lineRule="auto"/>
        <w:ind w:left="1800" w:firstLine="763"/>
        <w:jc w:val="both"/>
        <w:rPr>
          <w:rFonts w:ascii="Times New Roman" w:hAnsi="Times New Roman" w:cs="Times New Roman"/>
          <w:sz w:val="24"/>
          <w:szCs w:val="24"/>
        </w:rPr>
      </w:pPr>
      <w:r>
        <w:rPr>
          <w:rFonts w:ascii="Times New Roman" w:hAnsi="Times New Roman" w:cs="Times New Roman"/>
          <w:sz w:val="24"/>
          <w:szCs w:val="24"/>
        </w:rPr>
        <w:t xml:space="preserve">Dinas Penanaman Modal dan Pelayanan Terpadu Satu Pintu (DPMPTSP) Kota Semarang dalam praktiknya </w:t>
      </w:r>
      <w:r w:rsidR="009A0427">
        <w:rPr>
          <w:rFonts w:ascii="Times New Roman" w:hAnsi="Times New Roman" w:cs="Times New Roman"/>
          <w:sz w:val="24"/>
          <w:szCs w:val="24"/>
        </w:rPr>
        <w:t xml:space="preserve">mengalami beberapa hambatan yang harus </w:t>
      </w:r>
      <w:r>
        <w:rPr>
          <w:rFonts w:ascii="Times New Roman" w:hAnsi="Times New Roman" w:cs="Times New Roman"/>
          <w:sz w:val="24"/>
          <w:szCs w:val="24"/>
        </w:rPr>
        <w:t>diidentifikasi dan dianalisis agar kiat peningkatan investasi dapat berjalan dengan optimal. Berikut adalah pembahasan mengenai faktor yang menjadi penghambat Dinas Penanaman Modal dan Pelayanan Terpadu Satu Pintu (DPMPTSP) Kota Semarang:</w:t>
      </w:r>
      <w:r w:rsidR="00127D65" w:rsidRPr="00E170B3">
        <w:rPr>
          <w:rFonts w:ascii="Times New Roman" w:hAnsi="Times New Roman" w:cs="Times New Roman"/>
          <w:sz w:val="24"/>
          <w:szCs w:val="24"/>
        </w:rPr>
        <w:t xml:space="preserve"> </w:t>
      </w:r>
    </w:p>
    <w:p w14:paraId="4F9A5B66" w14:textId="766A0194" w:rsidR="0023655A" w:rsidRPr="00322130" w:rsidRDefault="0023655A" w:rsidP="000268EE">
      <w:pPr>
        <w:pStyle w:val="ListParagraph"/>
        <w:numPr>
          <w:ilvl w:val="0"/>
          <w:numId w:val="69"/>
        </w:numPr>
        <w:spacing w:line="360" w:lineRule="auto"/>
        <w:jc w:val="both"/>
        <w:rPr>
          <w:rFonts w:ascii="Times New Roman" w:hAnsi="Times New Roman" w:cs="Times New Roman"/>
          <w:sz w:val="24"/>
          <w:szCs w:val="24"/>
        </w:rPr>
      </w:pPr>
      <w:r w:rsidRPr="00322130">
        <w:rPr>
          <w:rFonts w:ascii="Times New Roman" w:hAnsi="Times New Roman" w:cs="Times New Roman"/>
          <w:sz w:val="24"/>
          <w:szCs w:val="24"/>
        </w:rPr>
        <w:t>Kurangnya pemahaman pelaku usaha</w:t>
      </w:r>
      <w:r w:rsidR="00D420D6" w:rsidRPr="00322130">
        <w:rPr>
          <w:rFonts w:ascii="Times New Roman" w:hAnsi="Times New Roman" w:cs="Times New Roman"/>
          <w:sz w:val="24"/>
          <w:szCs w:val="24"/>
        </w:rPr>
        <w:t xml:space="preserve"> dan investor</w:t>
      </w:r>
    </w:p>
    <w:p w14:paraId="767734FF" w14:textId="77777777" w:rsidR="00322130" w:rsidRDefault="009A0427" w:rsidP="00322130">
      <w:pPr>
        <w:pStyle w:val="ListParagraph"/>
        <w:spacing w:line="360" w:lineRule="auto"/>
        <w:ind w:left="2160" w:firstLine="763"/>
        <w:jc w:val="both"/>
        <w:rPr>
          <w:rFonts w:ascii="Times New Roman" w:hAnsi="Times New Roman" w:cs="Times New Roman"/>
          <w:sz w:val="24"/>
          <w:szCs w:val="24"/>
        </w:rPr>
      </w:pPr>
      <w:r w:rsidRPr="00D420D6">
        <w:rPr>
          <w:rFonts w:ascii="Times New Roman" w:hAnsi="Times New Roman" w:cs="Times New Roman"/>
          <w:sz w:val="24"/>
          <w:szCs w:val="24"/>
        </w:rPr>
        <w:t>Pemahaman pelaku usaha terhadap peraturan, prosedur perizinan</w:t>
      </w:r>
      <w:r>
        <w:rPr>
          <w:rFonts w:ascii="Times New Roman" w:hAnsi="Times New Roman" w:cs="Times New Roman"/>
          <w:sz w:val="24"/>
          <w:szCs w:val="24"/>
        </w:rPr>
        <w:t xml:space="preserve">, dan manfaat investasi memiliki peranan yang penting. Kurangnya pemahaman menjadi salah satu hambatan utama dalam peningkatan investasi di Kota Semarang. Masih banyak pelaku usaha khususnya pelaku usaha UMKM dan investor belum memahami urgensi legalitas pendirian usaha, penggunaan teknologi digital, dan aspek perlindungan konsumen serta kewajiban pelaporan Laporan Kegiatan Penanaman Modal (LKPM). Hal tersebut memiliki dampak pada rendahnya tingkat kesadaran dan kepatuhan terhadap regulasi dan minimnya partisipasi pelaku usaha dan investor dalam program-program pemerintah terkait investasi. </w:t>
      </w:r>
    </w:p>
    <w:p w14:paraId="5344800E" w14:textId="5FE0F364" w:rsidR="009A0427" w:rsidRDefault="009A0427"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yang dilakukan pada daerah Semarang dan daerah lainnya mengungkapkan </w:t>
      </w:r>
      <w:r w:rsidR="00322130">
        <w:rPr>
          <w:rFonts w:ascii="Times New Roman" w:hAnsi="Times New Roman" w:cs="Times New Roman"/>
          <w:sz w:val="24"/>
          <w:szCs w:val="24"/>
        </w:rPr>
        <w:t xml:space="preserve">beberapa faktor yang memepengaruhi. Adapun </w:t>
      </w:r>
      <w:r>
        <w:rPr>
          <w:rFonts w:ascii="Times New Roman" w:hAnsi="Times New Roman" w:cs="Times New Roman"/>
          <w:sz w:val="24"/>
          <w:szCs w:val="24"/>
        </w:rPr>
        <w:t>faktor utama yang mempengaruhi rendahnya pemahaman ini adalah kurangnya sosialisasi dan pelatihan</w:t>
      </w:r>
      <w:r w:rsidR="00322130">
        <w:rPr>
          <w:rFonts w:ascii="Times New Roman" w:hAnsi="Times New Roman" w:cs="Times New Roman"/>
          <w:sz w:val="24"/>
          <w:szCs w:val="24"/>
        </w:rPr>
        <w:t>. Hal ini disebabkan kegiatan</w:t>
      </w:r>
      <w:r>
        <w:rPr>
          <w:rFonts w:ascii="Times New Roman" w:hAnsi="Times New Roman" w:cs="Times New Roman"/>
          <w:sz w:val="24"/>
          <w:szCs w:val="24"/>
        </w:rPr>
        <w:t xml:space="preserve"> hanya didasarkan pencapaiaan target dari pemerintah</w:t>
      </w:r>
      <w:r w:rsidR="00322130">
        <w:rPr>
          <w:rFonts w:ascii="Times New Roman" w:hAnsi="Times New Roman" w:cs="Times New Roman"/>
          <w:sz w:val="24"/>
          <w:szCs w:val="24"/>
        </w:rPr>
        <w:t>.</w:t>
      </w:r>
      <w:r>
        <w:rPr>
          <w:rFonts w:ascii="Times New Roman" w:hAnsi="Times New Roman" w:cs="Times New Roman"/>
          <w:sz w:val="24"/>
          <w:szCs w:val="24"/>
        </w:rPr>
        <w:t xml:space="preserve"> </w:t>
      </w:r>
      <w:r w:rsidR="00322130">
        <w:rPr>
          <w:rFonts w:ascii="Times New Roman" w:hAnsi="Times New Roman" w:cs="Times New Roman"/>
          <w:sz w:val="24"/>
          <w:szCs w:val="24"/>
        </w:rPr>
        <w:t>R</w:t>
      </w:r>
      <w:r>
        <w:rPr>
          <w:rFonts w:ascii="Times New Roman" w:hAnsi="Times New Roman" w:cs="Times New Roman"/>
          <w:sz w:val="24"/>
          <w:szCs w:val="24"/>
        </w:rPr>
        <w:t>endahnya literasi keuangan dan hukum di kalangan pelaku usaha.</w:t>
      </w:r>
      <w:r w:rsidR="00322130">
        <w:rPr>
          <w:rFonts w:ascii="Times New Roman" w:hAnsi="Times New Roman" w:cs="Times New Roman"/>
          <w:sz w:val="24"/>
          <w:szCs w:val="24"/>
        </w:rPr>
        <w:t xml:space="preserve"> Berdasarkan pengamatan,</w:t>
      </w:r>
      <w:r>
        <w:rPr>
          <w:rFonts w:ascii="Times New Roman" w:hAnsi="Times New Roman" w:cs="Times New Roman"/>
          <w:sz w:val="24"/>
          <w:szCs w:val="24"/>
        </w:rPr>
        <w:t xml:space="preserve"> </w:t>
      </w:r>
      <w:r w:rsidR="00322130">
        <w:rPr>
          <w:rFonts w:ascii="Times New Roman" w:hAnsi="Times New Roman" w:cs="Times New Roman"/>
          <w:sz w:val="24"/>
          <w:szCs w:val="24"/>
        </w:rPr>
        <w:t>k</w:t>
      </w:r>
      <w:r>
        <w:rPr>
          <w:rFonts w:ascii="Times New Roman" w:hAnsi="Times New Roman" w:cs="Times New Roman"/>
          <w:sz w:val="24"/>
          <w:szCs w:val="24"/>
        </w:rPr>
        <w:t>iat yang</w:t>
      </w:r>
      <w:r w:rsidR="00322130">
        <w:rPr>
          <w:rFonts w:ascii="Times New Roman" w:hAnsi="Times New Roman" w:cs="Times New Roman"/>
          <w:sz w:val="24"/>
          <w:szCs w:val="24"/>
        </w:rPr>
        <w:t xml:space="preserve"> sudah</w:t>
      </w:r>
      <w:r>
        <w:rPr>
          <w:rFonts w:ascii="Times New Roman" w:hAnsi="Times New Roman" w:cs="Times New Roman"/>
          <w:sz w:val="24"/>
          <w:szCs w:val="24"/>
        </w:rPr>
        <w:t xml:space="preserve"> dijalankan pemerintah untuk mengatasi hambatan tersebut antara lain bimbingan teknis, fasilitasi dan pendampingan yang massif kepada pelaku usaha untuk meningkatkan pemahaman, kesadaran dan keterampilan pelaku usaha dan investor secara signifikan.</w:t>
      </w:r>
    </w:p>
    <w:p w14:paraId="49057508" w14:textId="77777777" w:rsidR="00FB2090" w:rsidRPr="00322130" w:rsidRDefault="00FB2090" w:rsidP="00322130">
      <w:pPr>
        <w:spacing w:line="360" w:lineRule="auto"/>
        <w:jc w:val="both"/>
        <w:rPr>
          <w:rFonts w:ascii="Times New Roman" w:hAnsi="Times New Roman" w:cs="Times New Roman"/>
          <w:sz w:val="24"/>
          <w:szCs w:val="24"/>
        </w:rPr>
      </w:pPr>
    </w:p>
    <w:p w14:paraId="24F71BB9" w14:textId="30E1224A" w:rsidR="0023655A" w:rsidRDefault="00901C47" w:rsidP="000268EE">
      <w:pPr>
        <w:pStyle w:val="ListParagraph"/>
        <w:numPr>
          <w:ilvl w:val="0"/>
          <w:numId w:val="69"/>
        </w:numPr>
        <w:spacing w:line="360" w:lineRule="auto"/>
        <w:jc w:val="both"/>
        <w:rPr>
          <w:rFonts w:ascii="Times New Roman" w:hAnsi="Times New Roman" w:cs="Times New Roman"/>
          <w:sz w:val="24"/>
          <w:szCs w:val="24"/>
        </w:rPr>
      </w:pPr>
      <w:r>
        <w:rPr>
          <w:rFonts w:ascii="Times New Roman" w:hAnsi="Times New Roman" w:cs="Times New Roman"/>
          <w:sz w:val="24"/>
          <w:szCs w:val="24"/>
        </w:rPr>
        <w:t>Jumlah</w:t>
      </w:r>
      <w:r w:rsidR="0023655A">
        <w:rPr>
          <w:rFonts w:ascii="Times New Roman" w:hAnsi="Times New Roman" w:cs="Times New Roman"/>
          <w:sz w:val="24"/>
          <w:szCs w:val="24"/>
        </w:rPr>
        <w:t xml:space="preserve"> Sumber Daya Manusia</w:t>
      </w:r>
    </w:p>
    <w:p w14:paraId="0CE768EB" w14:textId="77777777" w:rsidR="00B16E01" w:rsidRDefault="00C81818"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K</w:t>
      </w:r>
      <w:r w:rsidR="009A0427">
        <w:rPr>
          <w:rFonts w:ascii="Times New Roman" w:hAnsi="Times New Roman" w:cs="Times New Roman"/>
          <w:sz w:val="24"/>
          <w:szCs w:val="24"/>
        </w:rPr>
        <w:t xml:space="preserve">uantitas dan kualitas sumber daya manusia (SDM) dalam konteks ini adalah pegawai Dinas Penanaman Modal dan Pelayanan Terpadu Satu Pintu (DPMPTSP) Kota Semarang sangat mempengaruhi persona pelayanan investasi. Jumlah pegawai yang tidak sebanding dengan perusahaan </w:t>
      </w:r>
      <w:r w:rsidR="00B16E01">
        <w:rPr>
          <w:rFonts w:ascii="Times New Roman" w:hAnsi="Times New Roman" w:cs="Times New Roman"/>
          <w:sz w:val="24"/>
          <w:szCs w:val="24"/>
        </w:rPr>
        <w:t>menimbulkan kondisi tidak</w:t>
      </w:r>
      <w:r w:rsidR="009A0427">
        <w:rPr>
          <w:rFonts w:ascii="Times New Roman" w:hAnsi="Times New Roman" w:cs="Times New Roman"/>
          <w:sz w:val="24"/>
          <w:szCs w:val="24"/>
        </w:rPr>
        <w:t xml:space="preserve"> seimbangnya beban kerja</w:t>
      </w:r>
      <w:r w:rsidR="00B16E01">
        <w:rPr>
          <w:rFonts w:ascii="Times New Roman" w:hAnsi="Times New Roman" w:cs="Times New Roman"/>
          <w:sz w:val="24"/>
          <w:szCs w:val="24"/>
        </w:rPr>
        <w:t>. Sehingga menjadi pemicu</w:t>
      </w:r>
      <w:r w:rsidR="009A0427">
        <w:rPr>
          <w:rFonts w:ascii="Times New Roman" w:hAnsi="Times New Roman" w:cs="Times New Roman"/>
          <w:sz w:val="24"/>
          <w:szCs w:val="24"/>
        </w:rPr>
        <w:t xml:space="preserve"> keterlambatan pelayanan, penurunan kualitas pelayanan dan menghambat proses pengendalian serta pengawasan proses investasi. Sebagaimana yang dikatakan oleh Tuti Inayati, S.E dan Imam Dwi Prasetyo, S.H bahwa hambatan internal yang dialami Dinas Penanaman Modal dan Pelayanan Terpadu Satu Pintu (DPMPTSP) salah satunya yaitu kurangnya tenaga pelaksana yang melakukan inspeksi lapangan. </w:t>
      </w:r>
    </w:p>
    <w:p w14:paraId="32104C72" w14:textId="77777777" w:rsidR="00B16E01" w:rsidRDefault="009A0427"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 xml:space="preserve">Hal ini disebabkan karena </w:t>
      </w:r>
      <w:r w:rsidR="00B16E01">
        <w:rPr>
          <w:rFonts w:ascii="Times New Roman" w:hAnsi="Times New Roman" w:cs="Times New Roman"/>
          <w:sz w:val="24"/>
          <w:szCs w:val="24"/>
        </w:rPr>
        <w:t xml:space="preserve">jadwal </w:t>
      </w:r>
      <w:r>
        <w:rPr>
          <w:rFonts w:ascii="Times New Roman" w:hAnsi="Times New Roman" w:cs="Times New Roman"/>
          <w:sz w:val="24"/>
          <w:szCs w:val="24"/>
        </w:rPr>
        <w:t xml:space="preserve">program inspeksi lapangan </w:t>
      </w:r>
      <w:r w:rsidR="00B16E01">
        <w:rPr>
          <w:rFonts w:ascii="Times New Roman" w:hAnsi="Times New Roman" w:cs="Times New Roman"/>
          <w:sz w:val="24"/>
          <w:szCs w:val="24"/>
        </w:rPr>
        <w:t>dilakukan setiap hari. Jadwal telah</w:t>
      </w:r>
      <w:r>
        <w:rPr>
          <w:rFonts w:ascii="Times New Roman" w:hAnsi="Times New Roman" w:cs="Times New Roman"/>
          <w:sz w:val="24"/>
          <w:szCs w:val="24"/>
        </w:rPr>
        <w:t xml:space="preserve"> diinformasikan melalui system website </w:t>
      </w:r>
      <w:r w:rsidRPr="009D71E9">
        <w:rPr>
          <w:rFonts w:ascii="Times New Roman" w:hAnsi="Times New Roman" w:cs="Times New Roman"/>
          <w:sz w:val="24"/>
          <w:szCs w:val="24"/>
        </w:rPr>
        <w:t xml:space="preserve">One Single Submmission </w:t>
      </w:r>
      <w:r>
        <w:rPr>
          <w:rFonts w:ascii="Times New Roman" w:hAnsi="Times New Roman" w:cs="Times New Roman"/>
          <w:sz w:val="24"/>
          <w:szCs w:val="24"/>
        </w:rPr>
        <w:t xml:space="preserve">(OSS). </w:t>
      </w:r>
      <w:r>
        <w:rPr>
          <w:rFonts w:ascii="Times New Roman" w:hAnsi="Times New Roman" w:cs="Times New Roman"/>
          <w:sz w:val="24"/>
          <w:szCs w:val="24"/>
        </w:rPr>
        <w:lastRenderedPageBreak/>
        <w:t>Sehingga tidak menutup kemungkinan setiap tenaga pelaksana dapat mendatangi beberapa perusahaan maupun industri yang akan dilakukan pengecekan atau inspeksi. Walaupun demikian, Dinas Penanaman Modal dan Pelayanan Terpadu Satu Pintu (DPMPTSP) Kota Semarang mampu mengatasi permasalahan tersebut</w:t>
      </w:r>
      <w:r w:rsidR="00B16E01">
        <w:rPr>
          <w:rFonts w:ascii="Times New Roman" w:hAnsi="Times New Roman" w:cs="Times New Roman"/>
          <w:sz w:val="24"/>
          <w:szCs w:val="24"/>
        </w:rPr>
        <w:t>.</w:t>
      </w:r>
      <w:r>
        <w:rPr>
          <w:rFonts w:ascii="Times New Roman" w:hAnsi="Times New Roman" w:cs="Times New Roman"/>
          <w:sz w:val="24"/>
          <w:szCs w:val="24"/>
        </w:rPr>
        <w:t xml:space="preserve"> </w:t>
      </w:r>
    </w:p>
    <w:p w14:paraId="53F9AD8A" w14:textId="50DE4A07" w:rsidR="005527EB" w:rsidRDefault="00B16E01" w:rsidP="00322130">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 xml:space="preserve">Adapun langkah yang dilakukan adalah pemantauan melalui </w:t>
      </w:r>
      <w:r w:rsidR="009A0427">
        <w:rPr>
          <w:rFonts w:ascii="Times New Roman" w:hAnsi="Times New Roman" w:cs="Times New Roman"/>
          <w:sz w:val="24"/>
          <w:szCs w:val="24"/>
        </w:rPr>
        <w:t xml:space="preserve">database kendali tim pelaksana yang akan terjun ke lapangan. Hal tersebut dapat mengantisipasi agar tenaga pelaksana yang sudah melaksanakan inspeksi tidak </w:t>
      </w:r>
      <w:r w:rsidR="009A0427" w:rsidRPr="009D71E9">
        <w:rPr>
          <w:rFonts w:ascii="Times New Roman" w:hAnsi="Times New Roman" w:cs="Times New Roman"/>
          <w:sz w:val="24"/>
          <w:szCs w:val="24"/>
        </w:rPr>
        <w:t xml:space="preserve">double job </w:t>
      </w:r>
      <w:r w:rsidR="009A0427">
        <w:rPr>
          <w:rFonts w:ascii="Times New Roman" w:hAnsi="Times New Roman" w:cs="Times New Roman"/>
          <w:sz w:val="24"/>
          <w:szCs w:val="24"/>
        </w:rPr>
        <w:t xml:space="preserve">dan dapat dilimpahkan kepada tenaga pelaksana yang lain yang berkompeten. </w:t>
      </w:r>
      <w:r w:rsidR="009A0427" w:rsidRPr="009D71E9">
        <w:rPr>
          <w:rFonts w:ascii="Times New Roman" w:hAnsi="Times New Roman" w:cs="Times New Roman"/>
          <w:sz w:val="24"/>
          <w:szCs w:val="24"/>
        </w:rPr>
        <w:t>Penelitian yang dilakukan oleh</w:t>
      </w:r>
      <w:r w:rsidR="00C81818">
        <w:rPr>
          <w:rFonts w:ascii="Times New Roman" w:hAnsi="Times New Roman" w:cs="Times New Roman"/>
          <w:sz w:val="24"/>
          <w:szCs w:val="24"/>
        </w:rPr>
        <w:t xml:space="preserve"> Lilis Wahyuni, (2024) </w:t>
      </w:r>
      <w:r w:rsidR="009A0427">
        <w:rPr>
          <w:rFonts w:ascii="Times New Roman" w:hAnsi="Times New Roman" w:cs="Times New Roman"/>
          <w:sz w:val="24"/>
          <w:szCs w:val="24"/>
        </w:rPr>
        <w:t xml:space="preserve">menegaskan bahwa minimnya </w:t>
      </w:r>
      <w:r w:rsidR="00C81818">
        <w:rPr>
          <w:rFonts w:ascii="Times New Roman" w:hAnsi="Times New Roman" w:cs="Times New Roman"/>
          <w:sz w:val="24"/>
          <w:szCs w:val="24"/>
        </w:rPr>
        <w:t xml:space="preserve">kapasitas </w:t>
      </w:r>
      <w:r w:rsidR="009A0427">
        <w:rPr>
          <w:rFonts w:ascii="Times New Roman" w:hAnsi="Times New Roman" w:cs="Times New Roman"/>
          <w:sz w:val="24"/>
          <w:szCs w:val="24"/>
        </w:rPr>
        <w:t xml:space="preserve">sumber daya manusia (SDM) yang kompeten dan sesuai dengan bidangnya menjadi penghambat dalam persona pelayanan, khususnya di urusan investasi. </w:t>
      </w:r>
    </w:p>
    <w:p w14:paraId="5C93C187" w14:textId="77777777" w:rsidR="00FB2090" w:rsidRPr="00FB2090" w:rsidRDefault="00FB2090" w:rsidP="00B8760E">
      <w:pPr>
        <w:pStyle w:val="ListParagraph"/>
        <w:spacing w:line="360" w:lineRule="auto"/>
        <w:ind w:left="1800" w:firstLine="763"/>
        <w:jc w:val="both"/>
        <w:rPr>
          <w:rFonts w:ascii="Times New Roman" w:hAnsi="Times New Roman" w:cs="Times New Roman"/>
          <w:sz w:val="24"/>
          <w:szCs w:val="24"/>
        </w:rPr>
      </w:pPr>
    </w:p>
    <w:p w14:paraId="1B804DD5" w14:textId="506D8CAE" w:rsidR="004962F0" w:rsidRPr="009A0427" w:rsidRDefault="0023655A" w:rsidP="000268EE">
      <w:pPr>
        <w:pStyle w:val="ListParagraph"/>
        <w:numPr>
          <w:ilvl w:val="0"/>
          <w:numId w:val="69"/>
        </w:numPr>
        <w:spacing w:line="360" w:lineRule="auto"/>
        <w:jc w:val="both"/>
        <w:rPr>
          <w:rFonts w:ascii="Times New Roman" w:hAnsi="Times New Roman" w:cs="Times New Roman"/>
          <w:sz w:val="24"/>
          <w:szCs w:val="24"/>
        </w:rPr>
      </w:pPr>
      <w:r>
        <w:rPr>
          <w:rFonts w:ascii="Times New Roman" w:hAnsi="Times New Roman" w:cs="Times New Roman"/>
          <w:sz w:val="24"/>
          <w:szCs w:val="24"/>
        </w:rPr>
        <w:t>Transparansi Stakeholer</w:t>
      </w:r>
    </w:p>
    <w:p w14:paraId="4BB0D21D" w14:textId="4230AE6E" w:rsidR="005527EB" w:rsidRDefault="00F67E72" w:rsidP="00B16E01">
      <w:pPr>
        <w:pStyle w:val="ListParagraph"/>
        <w:spacing w:line="360" w:lineRule="auto"/>
        <w:ind w:left="2160" w:firstLine="763"/>
        <w:jc w:val="both"/>
        <w:rPr>
          <w:rFonts w:ascii="Times New Roman" w:hAnsi="Times New Roman" w:cs="Times New Roman"/>
          <w:sz w:val="24"/>
          <w:szCs w:val="24"/>
        </w:rPr>
      </w:pPr>
      <w:r>
        <w:rPr>
          <w:rFonts w:ascii="Times New Roman" w:hAnsi="Times New Roman" w:cs="Times New Roman"/>
          <w:sz w:val="24"/>
          <w:szCs w:val="24"/>
        </w:rPr>
        <w:t xml:space="preserve">Faktor lain yang dapat menghambat </w:t>
      </w:r>
      <w:r w:rsidR="00B16E01">
        <w:rPr>
          <w:rFonts w:ascii="Times New Roman" w:hAnsi="Times New Roman" w:cs="Times New Roman"/>
          <w:sz w:val="24"/>
          <w:szCs w:val="24"/>
        </w:rPr>
        <w:t xml:space="preserve">berasal </w:t>
      </w:r>
      <w:r>
        <w:rPr>
          <w:rFonts w:ascii="Times New Roman" w:hAnsi="Times New Roman" w:cs="Times New Roman"/>
          <w:sz w:val="24"/>
          <w:szCs w:val="24"/>
        </w:rPr>
        <w:t>dari sisi eksternal yaitu k</w:t>
      </w:r>
      <w:r w:rsidR="00434C85">
        <w:rPr>
          <w:rFonts w:ascii="Times New Roman" w:hAnsi="Times New Roman" w:cs="Times New Roman"/>
          <w:sz w:val="24"/>
          <w:szCs w:val="24"/>
        </w:rPr>
        <w:t xml:space="preserve">urangnya transparansi antara </w:t>
      </w:r>
      <w:r w:rsidR="007B0E82" w:rsidRPr="007B0E82">
        <w:rPr>
          <w:rFonts w:ascii="Times New Roman" w:hAnsi="Times New Roman" w:cs="Times New Roman"/>
          <w:i/>
          <w:iCs/>
          <w:sz w:val="24"/>
          <w:szCs w:val="24"/>
        </w:rPr>
        <w:t>Stakeholder</w:t>
      </w:r>
      <w:r w:rsidR="00434C85" w:rsidRPr="00B16E01">
        <w:rPr>
          <w:rFonts w:ascii="Times New Roman" w:hAnsi="Times New Roman" w:cs="Times New Roman"/>
          <w:i/>
          <w:iCs/>
          <w:sz w:val="24"/>
          <w:szCs w:val="24"/>
        </w:rPr>
        <w:t xml:space="preserve"> </w:t>
      </w:r>
      <w:r w:rsidR="00434C85">
        <w:rPr>
          <w:rFonts w:ascii="Times New Roman" w:hAnsi="Times New Roman" w:cs="Times New Roman"/>
          <w:sz w:val="24"/>
          <w:szCs w:val="24"/>
        </w:rPr>
        <w:t>(pemerintah, pelaku usaha dan investor serta masyarakat)</w:t>
      </w:r>
      <w:r>
        <w:rPr>
          <w:rFonts w:ascii="Times New Roman" w:hAnsi="Times New Roman" w:cs="Times New Roman"/>
          <w:sz w:val="24"/>
          <w:szCs w:val="24"/>
        </w:rPr>
        <w:t xml:space="preserve">. Kurangnya transparansi </w:t>
      </w:r>
      <w:r w:rsidR="007B0E82" w:rsidRPr="007B0E82">
        <w:rPr>
          <w:rFonts w:ascii="Times New Roman" w:hAnsi="Times New Roman" w:cs="Times New Roman"/>
          <w:i/>
          <w:iCs/>
          <w:sz w:val="24"/>
          <w:szCs w:val="24"/>
        </w:rPr>
        <w:t>Stakeholder</w:t>
      </w:r>
      <w:r w:rsidRPr="009D71E9">
        <w:rPr>
          <w:rFonts w:ascii="Times New Roman" w:hAnsi="Times New Roman" w:cs="Times New Roman"/>
          <w:sz w:val="24"/>
          <w:szCs w:val="24"/>
        </w:rPr>
        <w:t xml:space="preserve"> </w:t>
      </w:r>
      <w:r w:rsidR="00434C85">
        <w:rPr>
          <w:rFonts w:ascii="Times New Roman" w:hAnsi="Times New Roman" w:cs="Times New Roman"/>
          <w:sz w:val="24"/>
          <w:szCs w:val="24"/>
        </w:rPr>
        <w:t>dalam proses investasi dapat menciptakan ketidakpercayaan</w:t>
      </w:r>
      <w:r w:rsidR="00C81818">
        <w:rPr>
          <w:rFonts w:ascii="Times New Roman" w:hAnsi="Times New Roman" w:cs="Times New Roman"/>
          <w:sz w:val="24"/>
          <w:szCs w:val="24"/>
        </w:rPr>
        <w:t xml:space="preserve"> dan </w:t>
      </w:r>
      <w:r w:rsidR="00434C85">
        <w:rPr>
          <w:rFonts w:ascii="Times New Roman" w:hAnsi="Times New Roman" w:cs="Times New Roman"/>
          <w:sz w:val="24"/>
          <w:szCs w:val="24"/>
        </w:rPr>
        <w:t>menimbulkan penyalahgunaan wewenang</w:t>
      </w:r>
      <w:r w:rsidR="00C81818">
        <w:rPr>
          <w:rFonts w:ascii="Times New Roman" w:hAnsi="Times New Roman" w:cs="Times New Roman"/>
          <w:sz w:val="24"/>
          <w:szCs w:val="24"/>
        </w:rPr>
        <w:t xml:space="preserve">. </w:t>
      </w:r>
      <w:r w:rsidR="00434C85" w:rsidRPr="009D71E9">
        <w:rPr>
          <w:rFonts w:ascii="Times New Roman" w:hAnsi="Times New Roman" w:cs="Times New Roman"/>
          <w:sz w:val="24"/>
          <w:szCs w:val="24"/>
        </w:rPr>
        <w:t>Penelitian yang dilakukan oleh</w:t>
      </w:r>
      <w:r w:rsidR="00C81818">
        <w:rPr>
          <w:rFonts w:ascii="Times New Roman" w:hAnsi="Times New Roman" w:cs="Times New Roman"/>
          <w:sz w:val="24"/>
          <w:szCs w:val="24"/>
        </w:rPr>
        <w:t xml:space="preserve"> Ella Febya Ardani (2020) </w:t>
      </w:r>
      <w:r w:rsidR="00434C85">
        <w:rPr>
          <w:rFonts w:ascii="Times New Roman" w:hAnsi="Times New Roman" w:cs="Times New Roman"/>
          <w:sz w:val="24"/>
          <w:szCs w:val="24"/>
        </w:rPr>
        <w:t xml:space="preserve">menujukkan bahwa transparansi dalam pengelolaan dana, perizinan dan pengambilan keputusan sangat penting untuk menciptakan lingkungan investasi yang sehat dan kondusif. Hambatan transparansi biasanya timbul akibat belum optimalnya sistem informasi, kurangnya akses publik terhadap data, dan minimnya partisipasi </w:t>
      </w:r>
      <w:r w:rsidR="007B0E82" w:rsidRPr="007B0E82">
        <w:rPr>
          <w:rFonts w:ascii="Times New Roman" w:hAnsi="Times New Roman" w:cs="Times New Roman"/>
          <w:i/>
          <w:iCs/>
          <w:sz w:val="24"/>
          <w:szCs w:val="24"/>
        </w:rPr>
        <w:t>Stakeholder</w:t>
      </w:r>
      <w:r w:rsidR="00434C85">
        <w:rPr>
          <w:rFonts w:ascii="Times New Roman" w:hAnsi="Times New Roman" w:cs="Times New Roman"/>
          <w:sz w:val="24"/>
          <w:szCs w:val="24"/>
        </w:rPr>
        <w:t xml:space="preserve"> dalam peroses pengambilan </w:t>
      </w:r>
      <w:r w:rsidR="00434C85">
        <w:rPr>
          <w:rFonts w:ascii="Times New Roman" w:hAnsi="Times New Roman" w:cs="Times New Roman"/>
          <w:sz w:val="24"/>
          <w:szCs w:val="24"/>
        </w:rPr>
        <w:lastRenderedPageBreak/>
        <w:t>keputusan. Namun, dalam praktiknya Dinas Penanaman Modal dan Pelayanan Terpadu Satu Pintu (DPMPTSP) Kota Semarang telah optimal</w:t>
      </w:r>
      <w:r w:rsidR="00480310">
        <w:rPr>
          <w:rFonts w:ascii="Times New Roman" w:hAnsi="Times New Roman" w:cs="Times New Roman"/>
          <w:sz w:val="24"/>
          <w:szCs w:val="24"/>
        </w:rPr>
        <w:t xml:space="preserve"> dalam pemberian akses publik mengenai informasi-informasi terkait pelayanan yang disediakan melalui website yang dimilikinya. Hanya saja dalam sistem informasi terkait perizinan yang terintegrasi melalui website OSS masih terkendala dalam sistem yang tiba-tiba </w:t>
      </w:r>
      <w:r w:rsidR="00480310" w:rsidRPr="00B8760E">
        <w:rPr>
          <w:rFonts w:ascii="Times New Roman" w:hAnsi="Times New Roman" w:cs="Times New Roman"/>
          <w:sz w:val="24"/>
          <w:szCs w:val="24"/>
        </w:rPr>
        <w:t>down</w:t>
      </w:r>
      <w:r w:rsidR="00480310">
        <w:rPr>
          <w:rFonts w:ascii="Times New Roman" w:hAnsi="Times New Roman" w:cs="Times New Roman"/>
          <w:sz w:val="24"/>
          <w:szCs w:val="24"/>
        </w:rPr>
        <w:t xml:space="preserve">. </w:t>
      </w:r>
    </w:p>
    <w:p w14:paraId="13C6725F" w14:textId="77777777" w:rsidR="00B16E01" w:rsidRPr="00C81818" w:rsidRDefault="00B16E01" w:rsidP="00B16E01">
      <w:pPr>
        <w:pStyle w:val="ListParagraph"/>
        <w:spacing w:line="360" w:lineRule="auto"/>
        <w:ind w:left="2160" w:firstLine="763"/>
        <w:jc w:val="both"/>
        <w:rPr>
          <w:rFonts w:ascii="Times New Roman" w:hAnsi="Times New Roman" w:cs="Times New Roman"/>
          <w:sz w:val="24"/>
          <w:szCs w:val="24"/>
        </w:rPr>
      </w:pPr>
    </w:p>
    <w:p w14:paraId="4430D488" w14:textId="407E5442" w:rsidR="005B7B57" w:rsidRPr="000B071A" w:rsidRDefault="005B7B57" w:rsidP="000268EE">
      <w:pPr>
        <w:pStyle w:val="Heading3"/>
        <w:numPr>
          <w:ilvl w:val="0"/>
          <w:numId w:val="63"/>
        </w:numPr>
        <w:spacing w:line="360" w:lineRule="auto"/>
        <w:jc w:val="both"/>
        <w:rPr>
          <w:rFonts w:ascii="Times New Roman" w:hAnsi="Times New Roman" w:cs="Times New Roman"/>
          <w:b/>
          <w:bCs/>
          <w:color w:val="000000" w:themeColor="text1"/>
        </w:rPr>
      </w:pPr>
      <w:bookmarkStart w:id="279" w:name="_Toc200844336"/>
      <w:bookmarkStart w:id="280" w:name="_Toc200846479"/>
      <w:bookmarkStart w:id="281" w:name="_Toc202898309"/>
      <w:r w:rsidRPr="000B071A">
        <w:rPr>
          <w:rFonts w:ascii="Times New Roman" w:hAnsi="Times New Roman" w:cs="Times New Roman"/>
          <w:b/>
          <w:bCs/>
          <w:color w:val="000000" w:themeColor="text1"/>
        </w:rPr>
        <w:t>Hubungan Peran Pemerintah dan Investasi Dalam Perspektif Ekonomi Islam</w:t>
      </w:r>
      <w:bookmarkEnd w:id="279"/>
      <w:bookmarkEnd w:id="280"/>
      <w:bookmarkEnd w:id="281"/>
    </w:p>
    <w:p w14:paraId="2056391A" w14:textId="48EDCBCA" w:rsidR="005B7B57" w:rsidRPr="000B071A" w:rsidRDefault="005B7B57" w:rsidP="000B071A">
      <w:pPr>
        <w:spacing w:line="360" w:lineRule="auto"/>
        <w:ind w:left="1080" w:firstLine="720"/>
        <w:jc w:val="both"/>
        <w:rPr>
          <w:rFonts w:ascii="Times New Roman" w:hAnsi="Times New Roman" w:cs="Times New Roman"/>
          <w:sz w:val="24"/>
          <w:szCs w:val="24"/>
        </w:rPr>
      </w:pPr>
      <w:r w:rsidRPr="000B071A">
        <w:rPr>
          <w:rFonts w:ascii="Times New Roman" w:hAnsi="Times New Roman" w:cs="Times New Roman"/>
          <w:sz w:val="24"/>
          <w:szCs w:val="24"/>
        </w:rPr>
        <w:t xml:space="preserve">Pemerintah memiliki peran krusial dalam mengatur perekonomian suatu negara. Menurut Adam Smith </w:t>
      </w:r>
      <w:r w:rsidR="00412423" w:rsidRPr="000B071A">
        <w:rPr>
          <w:rFonts w:ascii="Times New Roman" w:hAnsi="Times New Roman" w:cs="Times New Roman"/>
          <w:sz w:val="24"/>
          <w:szCs w:val="24"/>
        </w:rPr>
        <w:t>(</w:t>
      </w:r>
      <w:r w:rsidRPr="000B071A">
        <w:rPr>
          <w:rFonts w:ascii="Times New Roman" w:hAnsi="Times New Roman" w:cs="Times New Roman"/>
          <w:sz w:val="24"/>
          <w:szCs w:val="24"/>
        </w:rPr>
        <w:t>dalam Fadila &amp; M. Zaidi</w:t>
      </w:r>
      <w:r w:rsidR="00C27914" w:rsidRPr="000B071A">
        <w:rPr>
          <w:rFonts w:ascii="Times New Roman" w:hAnsi="Times New Roman" w:cs="Times New Roman"/>
          <w:sz w:val="24"/>
          <w:szCs w:val="24"/>
        </w:rPr>
        <w:t>,</w:t>
      </w:r>
      <w:r w:rsidRPr="000B071A">
        <w:rPr>
          <w:rFonts w:ascii="Times New Roman" w:hAnsi="Times New Roman" w:cs="Times New Roman"/>
          <w:sz w:val="24"/>
          <w:szCs w:val="24"/>
        </w:rPr>
        <w:t xml:space="preserve"> 2025</w:t>
      </w:r>
      <w:r w:rsidR="00412423" w:rsidRPr="000B071A">
        <w:rPr>
          <w:rFonts w:ascii="Times New Roman" w:hAnsi="Times New Roman" w:cs="Times New Roman"/>
          <w:sz w:val="24"/>
          <w:szCs w:val="24"/>
        </w:rPr>
        <w:t>)</w:t>
      </w:r>
      <w:r w:rsidR="00C27914" w:rsidRPr="000B071A">
        <w:rPr>
          <w:rFonts w:ascii="Times New Roman" w:hAnsi="Times New Roman" w:cs="Times New Roman"/>
          <w:sz w:val="24"/>
          <w:szCs w:val="24"/>
        </w:rPr>
        <w:t xml:space="preserve"> </w:t>
      </w:r>
      <w:r w:rsidRPr="000B071A">
        <w:rPr>
          <w:rFonts w:ascii="Times New Roman" w:hAnsi="Times New Roman" w:cs="Times New Roman"/>
          <w:sz w:val="24"/>
          <w:szCs w:val="24"/>
        </w:rPr>
        <w:t xml:space="preserve">terdapat 3 (tiga) peran utama pemerintah. </w:t>
      </w:r>
      <w:r w:rsidR="004A3081">
        <w:rPr>
          <w:rFonts w:ascii="Times New Roman" w:hAnsi="Times New Roman" w:cs="Times New Roman"/>
          <w:sz w:val="24"/>
          <w:szCs w:val="24"/>
        </w:rPr>
        <w:t xml:space="preserve">Adapun tiga peran pemerintah yang dimaksud </w:t>
      </w:r>
      <w:r w:rsidRPr="000B071A">
        <w:rPr>
          <w:rFonts w:ascii="Times New Roman" w:hAnsi="Times New Roman" w:cs="Times New Roman"/>
          <w:sz w:val="24"/>
          <w:szCs w:val="24"/>
        </w:rPr>
        <w:t>yaitu peran menjaga keamanan dan pertahanan dalam negeri, menegakkan keadilan seadil-adilnya dan peran penyediaan barang yang tidak disediakan oleh pihak swasta.</w:t>
      </w:r>
      <w:r w:rsidR="00FB2090" w:rsidRPr="00541863">
        <w:rPr>
          <w:rStyle w:val="FootnoteReference"/>
        </w:rPr>
        <w:footnoteReference w:id="96"/>
      </w:r>
      <w:r w:rsidRPr="000B071A">
        <w:rPr>
          <w:rFonts w:ascii="Times New Roman" w:hAnsi="Times New Roman" w:cs="Times New Roman"/>
          <w:sz w:val="28"/>
          <w:szCs w:val="28"/>
          <w:vertAlign w:val="superscript"/>
        </w:rPr>
        <w:t xml:space="preserve"> </w:t>
      </w:r>
      <w:r w:rsidRPr="000B071A">
        <w:rPr>
          <w:rFonts w:ascii="Times New Roman" w:hAnsi="Times New Roman" w:cs="Times New Roman"/>
          <w:sz w:val="24"/>
          <w:szCs w:val="24"/>
        </w:rPr>
        <w:t>Dalam perspektif ekonomi Islam, peran pemerintah juga menjadi suatu hal yang penting dalam mengatur dan mengawasi kegiatan investasi di berbagai sektor agar sesuai dengan prinsip-prinsip syariah. Pemerintah tidak hanya berfungsi sebagai regulator, tetapi juga sebagai fasilitator dan pe</w:t>
      </w:r>
      <w:r w:rsidR="004A3081">
        <w:rPr>
          <w:rFonts w:ascii="Times New Roman" w:hAnsi="Times New Roman" w:cs="Times New Roman"/>
          <w:sz w:val="24"/>
          <w:szCs w:val="24"/>
        </w:rPr>
        <w:t>engawas untuk</w:t>
      </w:r>
      <w:r w:rsidRPr="000B071A">
        <w:rPr>
          <w:rFonts w:ascii="Times New Roman" w:hAnsi="Times New Roman" w:cs="Times New Roman"/>
          <w:sz w:val="24"/>
          <w:szCs w:val="24"/>
        </w:rPr>
        <w:t xml:space="preserve"> memastikan </w:t>
      </w:r>
      <w:r w:rsidR="004A3081">
        <w:rPr>
          <w:rFonts w:ascii="Times New Roman" w:hAnsi="Times New Roman" w:cs="Times New Roman"/>
          <w:sz w:val="24"/>
          <w:szCs w:val="24"/>
        </w:rPr>
        <w:t>setiap</w:t>
      </w:r>
      <w:r w:rsidRPr="000B071A">
        <w:rPr>
          <w:rFonts w:ascii="Times New Roman" w:hAnsi="Times New Roman" w:cs="Times New Roman"/>
          <w:sz w:val="24"/>
          <w:szCs w:val="24"/>
        </w:rPr>
        <w:t xml:space="preserve"> kegiatan investasi yang dilakukan tidak merugikan masyarakat dan lingkungan sekitar sehingga bermanfaat bagi masyarakat luas.</w:t>
      </w:r>
      <w:r w:rsidR="00907BFE" w:rsidRPr="00541863">
        <w:rPr>
          <w:rStyle w:val="FootnoteReference"/>
        </w:rPr>
        <w:footnoteReference w:id="97"/>
      </w:r>
    </w:p>
    <w:p w14:paraId="14FA924E" w14:textId="0B2E3CFE" w:rsidR="004A3081" w:rsidRDefault="005B7B57" w:rsidP="004A3081">
      <w:pPr>
        <w:spacing w:line="360" w:lineRule="auto"/>
        <w:ind w:left="1080" w:firstLine="720"/>
        <w:jc w:val="both"/>
        <w:rPr>
          <w:rFonts w:ascii="Times New Roman" w:hAnsi="Times New Roman" w:cs="Times New Roman"/>
          <w:sz w:val="24"/>
          <w:szCs w:val="24"/>
          <w:vertAlign w:val="superscript"/>
        </w:rPr>
      </w:pPr>
      <w:r w:rsidRPr="006E4281">
        <w:rPr>
          <w:rFonts w:ascii="Times New Roman" w:hAnsi="Times New Roman" w:cs="Times New Roman"/>
          <w:sz w:val="24"/>
          <w:szCs w:val="24"/>
        </w:rPr>
        <w:lastRenderedPageBreak/>
        <w:t xml:space="preserve">Pemerintah berperan aktif dalam mendorong pertumbuhan ekonomi melalui kebijakan yang mendukung sektor investasi, seperti pemberian insentif pajak, fasilitasi infrastruktur ekonomi, dan pengawasan oleh dinas terkait. </w:t>
      </w:r>
      <w:r w:rsidR="00996816">
        <w:rPr>
          <w:rFonts w:ascii="Times New Roman" w:hAnsi="Times New Roman" w:cs="Times New Roman"/>
          <w:sz w:val="24"/>
          <w:szCs w:val="24"/>
        </w:rPr>
        <w:t xml:space="preserve">Namun, pemerintah tidak dapat berjalan sendiri dalam melaksanakan perannya sehingga diperlukan kolaborasi agar dapat berjalan dengan baik dalam mencapai tujuan bersama. Selaras dengan penelitian Fita Nurotul (2022) yang menunjukkan pentingnya kolaborasi antara pemerintah, pelaku usaha, dan </w:t>
      </w:r>
      <w:r w:rsidR="007B0E82" w:rsidRPr="007B0E82">
        <w:rPr>
          <w:rFonts w:ascii="Times New Roman" w:hAnsi="Times New Roman" w:cs="Times New Roman"/>
          <w:i/>
          <w:iCs/>
          <w:sz w:val="24"/>
          <w:szCs w:val="24"/>
        </w:rPr>
        <w:t>Stakeholder</w:t>
      </w:r>
      <w:r w:rsidR="00996816">
        <w:rPr>
          <w:rFonts w:ascii="Times New Roman" w:hAnsi="Times New Roman" w:cs="Times New Roman"/>
          <w:sz w:val="24"/>
          <w:szCs w:val="24"/>
        </w:rPr>
        <w:t xml:space="preserve"> untuk mendukung ekosistem perekonomian dan pengembangan infrastruktur. </w:t>
      </w:r>
      <w:r w:rsidRPr="00996816">
        <w:rPr>
          <w:rFonts w:ascii="Times New Roman" w:hAnsi="Times New Roman" w:cs="Times New Roman"/>
          <w:sz w:val="24"/>
          <w:szCs w:val="24"/>
        </w:rPr>
        <w:t>Reformasi administrasi yang diselenggarakan oleh pemerintah daerah/kota secara konsisten dan sistematis mampu menciptakan iklim investasi yang lebih kondusif bagi pelaku usaha.</w:t>
      </w:r>
      <w:r w:rsidR="00FB2090" w:rsidRPr="00541863">
        <w:rPr>
          <w:rStyle w:val="FootnoteReference"/>
        </w:rPr>
        <w:footnoteReference w:id="98"/>
      </w:r>
      <w:r w:rsidRPr="000B071A">
        <w:rPr>
          <w:rFonts w:ascii="Times New Roman" w:hAnsi="Times New Roman" w:cs="Times New Roman"/>
          <w:sz w:val="24"/>
          <w:szCs w:val="24"/>
          <w:vertAlign w:val="superscript"/>
        </w:rPr>
        <w:t xml:space="preserve"> </w:t>
      </w:r>
    </w:p>
    <w:p w14:paraId="7EB0CD4D" w14:textId="3125DF76" w:rsidR="005B7B57" w:rsidRPr="006E4281" w:rsidRDefault="005B7B57" w:rsidP="004A3081">
      <w:pPr>
        <w:spacing w:line="360" w:lineRule="auto"/>
        <w:ind w:left="1080" w:firstLine="720"/>
        <w:jc w:val="both"/>
        <w:rPr>
          <w:rFonts w:ascii="Times New Roman" w:hAnsi="Times New Roman" w:cs="Times New Roman"/>
          <w:sz w:val="24"/>
          <w:szCs w:val="24"/>
        </w:rPr>
      </w:pPr>
      <w:r w:rsidRPr="00996816">
        <w:rPr>
          <w:rFonts w:ascii="Times New Roman" w:hAnsi="Times New Roman" w:cs="Times New Roman"/>
          <w:sz w:val="24"/>
          <w:szCs w:val="24"/>
        </w:rPr>
        <w:t xml:space="preserve">Hal tersebut sesuai dengan hasil penelitian-penelitian terdahulu yang mengungkapkan bahwa dalam meningkatkan investasi daerah diperlukan peran dari dinas terkait. </w:t>
      </w:r>
      <w:r w:rsidRPr="006E4281">
        <w:rPr>
          <w:rFonts w:ascii="Times New Roman" w:hAnsi="Times New Roman" w:cs="Times New Roman"/>
          <w:sz w:val="24"/>
          <w:szCs w:val="24"/>
        </w:rPr>
        <w:t xml:space="preserve">Penelitian yang dilakukan oleh </w:t>
      </w:r>
      <w:r w:rsidR="009A0427">
        <w:rPr>
          <w:rFonts w:ascii="Times New Roman" w:hAnsi="Times New Roman" w:cs="Times New Roman"/>
          <w:sz w:val="24"/>
          <w:szCs w:val="24"/>
        </w:rPr>
        <w:t>“</w:t>
      </w:r>
      <w:r w:rsidRPr="006E4281">
        <w:rPr>
          <w:rFonts w:ascii="Times New Roman" w:hAnsi="Times New Roman" w:cs="Times New Roman"/>
          <w:sz w:val="24"/>
          <w:szCs w:val="24"/>
        </w:rPr>
        <w:t xml:space="preserve">Lilis Wahyuni dalam studi pada DPMPTSP Kota Dumai” serta penelitian yang dilakukan oleh “Muhammad Akmalul Hakim,dkk yang berjudul Peran Dinas Penanaman Modal dan  Pelayanan Terpadu Satu Pintu Dalam Meningkatkan Iklim Investasi dan Bisnis di Kota Banda Aceh pada tahun 2022”. Menunjukkan bahwa DPMPTSP Kota Dumai telah menjalankan peran yang penting dalam memfasilitasi investasi walaupun masih terkendala pada penyederhanaan regulasi. Dan dalam penelitian di Kota Banda Aceh menunjukkan bahwa DPMPTSP belum memberikan peran yang maksimal dalm cakupan peran sebagai alat komunikasi dan </w:t>
      </w:r>
      <w:r w:rsidRPr="000B071A">
        <w:rPr>
          <w:rFonts w:ascii="Times New Roman" w:hAnsi="Times New Roman" w:cs="Times New Roman"/>
          <w:i/>
          <w:iCs/>
          <w:sz w:val="24"/>
          <w:szCs w:val="24"/>
        </w:rPr>
        <w:t>alternative dispute resolution</w:t>
      </w:r>
      <w:r w:rsidRPr="006E4281">
        <w:rPr>
          <w:rFonts w:ascii="Times New Roman" w:hAnsi="Times New Roman" w:cs="Times New Roman"/>
          <w:sz w:val="24"/>
          <w:szCs w:val="24"/>
        </w:rPr>
        <w:t xml:space="preserve">. Kedua penelitian tersebut menjelaskan bahwa dalam meningkatkan investasi di suatu daerah diperlukan peran pemerintah daerah yang mampu mengelola dan </w:t>
      </w:r>
      <w:r w:rsidRPr="006E4281">
        <w:rPr>
          <w:rFonts w:ascii="Times New Roman" w:hAnsi="Times New Roman" w:cs="Times New Roman"/>
          <w:sz w:val="24"/>
          <w:szCs w:val="24"/>
        </w:rPr>
        <w:lastRenderedPageBreak/>
        <w:t xml:space="preserve">memasarkan potensi dan aset daerah yang dimiliki. Serta solusi yang dapat mengatasi hambatan tersebut. </w:t>
      </w:r>
    </w:p>
    <w:p w14:paraId="74F0455D" w14:textId="77777777" w:rsidR="004A3081" w:rsidRDefault="005B7B57" w:rsidP="000B071A">
      <w:pPr>
        <w:spacing w:line="360" w:lineRule="auto"/>
        <w:ind w:left="1080" w:firstLine="720"/>
        <w:jc w:val="both"/>
        <w:rPr>
          <w:rFonts w:ascii="Times New Roman" w:hAnsi="Times New Roman" w:cs="Times New Roman"/>
          <w:sz w:val="24"/>
          <w:szCs w:val="24"/>
        </w:rPr>
      </w:pPr>
      <w:r w:rsidRPr="006E4281">
        <w:rPr>
          <w:rFonts w:ascii="Times New Roman" w:hAnsi="Times New Roman" w:cs="Times New Roman"/>
          <w:sz w:val="24"/>
          <w:szCs w:val="24"/>
        </w:rPr>
        <w:t xml:space="preserve">Sedangkan hasil wawancara penelitian dari informan Tim Kerja Potensi Penanaman Modal dapat dianalis bahwa dalam meningkatkan investasi daerah selain pemerintah berperan sebagai regulator dan pelaksana juga harus mempunyai peran lain yaitu peran pemerintah sebagai inovator. Maksud dari konteks peran pemerintah sebagai inovator ini pemerintah juga berperan dalam menciptakan sebuah </w:t>
      </w:r>
      <w:r w:rsidR="00996816">
        <w:rPr>
          <w:rFonts w:ascii="Times New Roman" w:hAnsi="Times New Roman" w:cs="Times New Roman"/>
          <w:sz w:val="24"/>
          <w:szCs w:val="24"/>
        </w:rPr>
        <w:t>penemuan</w:t>
      </w:r>
      <w:r w:rsidRPr="006E4281">
        <w:rPr>
          <w:rFonts w:ascii="Times New Roman" w:hAnsi="Times New Roman" w:cs="Times New Roman"/>
          <w:sz w:val="24"/>
          <w:szCs w:val="24"/>
        </w:rPr>
        <w:t xml:space="preserve"> baru untuk mempercepat proses peningkatan daya tarik investor salah satunya </w:t>
      </w:r>
      <w:r w:rsidRPr="00B8760E">
        <w:rPr>
          <w:rFonts w:ascii="Times New Roman" w:hAnsi="Times New Roman" w:cs="Times New Roman"/>
          <w:sz w:val="24"/>
          <w:szCs w:val="24"/>
        </w:rPr>
        <w:t xml:space="preserve">Digital Platform </w:t>
      </w:r>
      <w:r w:rsidRPr="006E4281">
        <w:rPr>
          <w:rFonts w:ascii="Times New Roman" w:hAnsi="Times New Roman" w:cs="Times New Roman"/>
          <w:sz w:val="24"/>
          <w:szCs w:val="24"/>
        </w:rPr>
        <w:t>Gemilang (Gerbang Emas Investasi Peluang Tak Terbatas).</w:t>
      </w:r>
      <w:r w:rsidRPr="00541863">
        <w:rPr>
          <w:rStyle w:val="FootnoteReference"/>
        </w:rPr>
        <w:footnoteReference w:id="99"/>
      </w:r>
      <w:r w:rsidRPr="000B071A">
        <w:rPr>
          <w:rFonts w:ascii="Times New Roman" w:hAnsi="Times New Roman" w:cs="Times New Roman"/>
          <w:vertAlign w:val="superscript"/>
        </w:rPr>
        <w:t xml:space="preserve"> </w:t>
      </w:r>
      <w:r w:rsidRPr="006E4281">
        <w:rPr>
          <w:rFonts w:ascii="Times New Roman" w:hAnsi="Times New Roman" w:cs="Times New Roman"/>
          <w:sz w:val="24"/>
          <w:szCs w:val="24"/>
        </w:rPr>
        <w:t xml:space="preserve">Sehingga mampu menciptakan akses kemudahan dan percepatan informasi yang diterima investor untuk mengetahui potensi-potensi investasi yang dimiliki Kota Semarang. Selain pemerintah berperan sebagai stabilisator, pelaksana dan invator, pemerintah juga memiliki peran sebagai penggerak dan membawa transformasi kebaharuan kepada masyarakat yaitu peran pelopor dan modernsiator. </w:t>
      </w:r>
    </w:p>
    <w:p w14:paraId="6A9EEF08" w14:textId="77777777" w:rsidR="004A3081" w:rsidRDefault="005B7B57" w:rsidP="000B071A">
      <w:pPr>
        <w:spacing w:line="360" w:lineRule="auto"/>
        <w:ind w:left="1080" w:firstLine="720"/>
        <w:jc w:val="both"/>
        <w:rPr>
          <w:rFonts w:ascii="Times New Roman" w:hAnsi="Times New Roman" w:cs="Times New Roman"/>
          <w:sz w:val="24"/>
          <w:szCs w:val="24"/>
        </w:rPr>
      </w:pPr>
      <w:r w:rsidRPr="006E4281">
        <w:rPr>
          <w:rFonts w:ascii="Times New Roman" w:hAnsi="Times New Roman" w:cs="Times New Roman"/>
          <w:sz w:val="24"/>
          <w:szCs w:val="24"/>
        </w:rPr>
        <w:t xml:space="preserve">Hal </w:t>
      </w:r>
      <w:r w:rsidR="004A3081">
        <w:rPr>
          <w:rFonts w:ascii="Times New Roman" w:hAnsi="Times New Roman" w:cs="Times New Roman"/>
          <w:sz w:val="24"/>
          <w:szCs w:val="24"/>
        </w:rPr>
        <w:t>tersebut</w:t>
      </w:r>
      <w:r w:rsidRPr="006E4281">
        <w:rPr>
          <w:rFonts w:ascii="Times New Roman" w:hAnsi="Times New Roman" w:cs="Times New Roman"/>
          <w:sz w:val="24"/>
          <w:szCs w:val="24"/>
        </w:rPr>
        <w:t xml:space="preserve"> </w:t>
      </w:r>
      <w:r w:rsidR="004A3081">
        <w:rPr>
          <w:rFonts w:ascii="Times New Roman" w:hAnsi="Times New Roman" w:cs="Times New Roman"/>
          <w:sz w:val="24"/>
          <w:szCs w:val="24"/>
        </w:rPr>
        <w:t>sejalan</w:t>
      </w:r>
      <w:r w:rsidRPr="006E4281">
        <w:rPr>
          <w:rFonts w:ascii="Times New Roman" w:hAnsi="Times New Roman" w:cs="Times New Roman"/>
          <w:sz w:val="24"/>
          <w:szCs w:val="24"/>
        </w:rPr>
        <w:t xml:space="preserve"> dengan penelitian yang dilakukan oleh “Ardiansyah dan M. Yafiz yang berjudul Strategi Dinas Penanaman Modal dan Pelayanan Terpadu Satu Pintu (DPMPTSP) Dalam Meningkatkan Investasi di Provinsi Sumatera Utara pada tahun 2023”.</w:t>
      </w:r>
      <w:r w:rsidR="00AC439A" w:rsidRPr="00B8760E">
        <w:rPr>
          <w:rFonts w:ascii="Times New Roman" w:hAnsi="Times New Roman" w:cs="Times New Roman"/>
          <w:sz w:val="24"/>
          <w:szCs w:val="24"/>
        </w:rPr>
        <w:t xml:space="preserve"> </w:t>
      </w:r>
      <w:r w:rsidR="00AC439A" w:rsidRPr="006E4281">
        <w:rPr>
          <w:rFonts w:ascii="Times New Roman" w:hAnsi="Times New Roman" w:cs="Times New Roman"/>
          <w:sz w:val="24"/>
          <w:szCs w:val="24"/>
        </w:rPr>
        <w:t xml:space="preserve"> </w:t>
      </w:r>
      <w:r w:rsidRPr="006E4281">
        <w:rPr>
          <w:rFonts w:ascii="Times New Roman" w:hAnsi="Times New Roman" w:cs="Times New Roman"/>
          <w:sz w:val="24"/>
          <w:szCs w:val="24"/>
        </w:rPr>
        <w:t xml:space="preserve">Serta penelitian yang dilakukan oleh “Devita Monica,dkk yang berjudul Meningkatkan Realisasi Investasi Melalui Bimbingan Teknis OSS RBA dan LKPM Online Kota Blitar”. Kedua penelitian tersebut sama-sama membahas terkait dengan implementasi peran pelopor dan modernisator Dinas Penanaman Modal dan Pelayanan Terpadu Satu Pintu (DPMPTSP) dalam meningkatkan investasi dengan strategi yang dilakukan Di Provinsi Sumatera Utara dan Kota Blitar yang menyelenggarakan Bimbingan Teknis OSS RBA menunjukkan bahwa </w:t>
      </w:r>
      <w:r w:rsidRPr="006E4281">
        <w:rPr>
          <w:rFonts w:ascii="Times New Roman" w:hAnsi="Times New Roman" w:cs="Times New Roman"/>
          <w:sz w:val="24"/>
          <w:szCs w:val="24"/>
        </w:rPr>
        <w:lastRenderedPageBreak/>
        <w:t xml:space="preserve">telah menjadi kebaharuan dalam proses pelayanan yang memanfaatkan perkembangan teknologi digital sehingga pelaku usaha dan investor dapat mengakses pelayanan dalam satu waktu. </w:t>
      </w:r>
    </w:p>
    <w:p w14:paraId="5ADE4E79" w14:textId="77777777" w:rsidR="00440E4B" w:rsidRDefault="004A3081" w:rsidP="00440E4B">
      <w:pPr>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Berdasarkan hasil pengamatan penelitian, m</w:t>
      </w:r>
      <w:r w:rsidR="005B7B57" w:rsidRPr="006E4281">
        <w:rPr>
          <w:rFonts w:ascii="Times New Roman" w:hAnsi="Times New Roman" w:cs="Times New Roman"/>
          <w:sz w:val="24"/>
          <w:szCs w:val="24"/>
        </w:rPr>
        <w:t xml:space="preserve">eskipun sudah menggunakan sistem yang berbasis teknologi tetapi pihak Dinas Penanaman Modal dan Pelayanan Terpadu Satu Pintu Kota Semarang tidak serta merta menghilangkann sistem pelayanan secara manual melalui Mall Pelayanan Publik (MPP). Pihak DPMPTSP Kota Semarang menyadari bahwa belum tentu semua masyarakat paham dalam penggunaan sistem yang berbasis teknologi. </w:t>
      </w:r>
      <w:r w:rsidR="00440E4B">
        <w:rPr>
          <w:rFonts w:ascii="Times New Roman" w:hAnsi="Times New Roman" w:cs="Times New Roman"/>
          <w:sz w:val="24"/>
          <w:szCs w:val="24"/>
        </w:rPr>
        <w:t>Sebagai</w:t>
      </w:r>
      <w:r w:rsidR="005B7B57" w:rsidRPr="006E4281">
        <w:rPr>
          <w:rFonts w:ascii="Times New Roman" w:hAnsi="Times New Roman" w:cs="Times New Roman"/>
          <w:sz w:val="24"/>
          <w:szCs w:val="24"/>
        </w:rPr>
        <w:t xml:space="preserve"> unsur pelaksana urusan pemerintah</w:t>
      </w:r>
      <w:r w:rsidR="00440E4B">
        <w:rPr>
          <w:rFonts w:ascii="Times New Roman" w:hAnsi="Times New Roman" w:cs="Times New Roman"/>
          <w:sz w:val="24"/>
          <w:szCs w:val="24"/>
        </w:rPr>
        <w:t xml:space="preserve"> dalam</w:t>
      </w:r>
      <w:r w:rsidR="005B7B57" w:rsidRPr="006E4281">
        <w:rPr>
          <w:rFonts w:ascii="Times New Roman" w:hAnsi="Times New Roman" w:cs="Times New Roman"/>
          <w:sz w:val="24"/>
          <w:szCs w:val="24"/>
        </w:rPr>
        <w:t xml:space="preserve"> bidang penanaman modal</w:t>
      </w:r>
      <w:r w:rsidR="00440E4B">
        <w:rPr>
          <w:rFonts w:ascii="Times New Roman" w:hAnsi="Times New Roman" w:cs="Times New Roman"/>
          <w:sz w:val="24"/>
          <w:szCs w:val="24"/>
        </w:rPr>
        <w:t>, DPMPTSP</w:t>
      </w:r>
      <w:r w:rsidR="005B7B57" w:rsidRPr="006E4281">
        <w:rPr>
          <w:rFonts w:ascii="Times New Roman" w:hAnsi="Times New Roman" w:cs="Times New Roman"/>
          <w:sz w:val="24"/>
          <w:szCs w:val="24"/>
        </w:rPr>
        <w:t xml:space="preserve"> memiliki sasaran strategis meningkatkan iklim investasi daerah dan kualitas pelayanan perizinan berusaha di Kota Semarang. Penciptaan iklim investasi yang kondusif dalam mendorong investasi serta promosi potensi aset daerah</w:t>
      </w:r>
      <w:r w:rsidR="00440E4B">
        <w:rPr>
          <w:rFonts w:ascii="Times New Roman" w:hAnsi="Times New Roman" w:cs="Times New Roman"/>
          <w:sz w:val="24"/>
          <w:szCs w:val="24"/>
        </w:rPr>
        <w:t xml:space="preserve">. </w:t>
      </w:r>
    </w:p>
    <w:p w14:paraId="0A0B4E07" w14:textId="21808796" w:rsidR="005B7B57" w:rsidRPr="006E4281" w:rsidRDefault="00440E4B" w:rsidP="00440E4B">
      <w:pPr>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P</w:t>
      </w:r>
      <w:r w:rsidR="005B7B57" w:rsidRPr="006E4281">
        <w:rPr>
          <w:rFonts w:ascii="Times New Roman" w:hAnsi="Times New Roman" w:cs="Times New Roman"/>
          <w:sz w:val="24"/>
          <w:szCs w:val="24"/>
        </w:rPr>
        <w:t>eningkatan kualitas pelayanan perizinan merupakan proses yang berkelanjutan dari perencanaan sampai dengan pertanggung jawaban keuangan daerah. Berdasarkan hasil penelitian, terdapat hambatan-hambatan yang dilalui</w:t>
      </w:r>
      <w:r w:rsidR="00B16E01">
        <w:rPr>
          <w:rFonts w:ascii="Times New Roman" w:hAnsi="Times New Roman" w:cs="Times New Roman"/>
          <w:sz w:val="24"/>
          <w:szCs w:val="24"/>
        </w:rPr>
        <w:t>.</w:t>
      </w:r>
      <w:r w:rsidR="005B7B57" w:rsidRPr="006E4281">
        <w:rPr>
          <w:rFonts w:ascii="Times New Roman" w:hAnsi="Times New Roman" w:cs="Times New Roman"/>
          <w:sz w:val="24"/>
          <w:szCs w:val="24"/>
        </w:rPr>
        <w:t xml:space="preserve"> </w:t>
      </w:r>
      <w:r w:rsidR="00B16E01">
        <w:rPr>
          <w:rFonts w:ascii="Times New Roman" w:hAnsi="Times New Roman" w:cs="Times New Roman"/>
          <w:sz w:val="24"/>
          <w:szCs w:val="24"/>
        </w:rPr>
        <w:t>Hambatan yang terjadi dalam proses</w:t>
      </w:r>
      <w:r w:rsidR="005B7B57" w:rsidRPr="006E4281">
        <w:rPr>
          <w:rFonts w:ascii="Times New Roman" w:hAnsi="Times New Roman" w:cs="Times New Roman"/>
          <w:sz w:val="24"/>
          <w:szCs w:val="24"/>
        </w:rPr>
        <w:t xml:space="preserve"> seperti ketidakterbukaan pelaku usaha dan investor </w:t>
      </w:r>
      <w:r w:rsidR="00B16E01">
        <w:rPr>
          <w:rFonts w:ascii="Times New Roman" w:hAnsi="Times New Roman" w:cs="Times New Roman"/>
          <w:sz w:val="24"/>
          <w:szCs w:val="24"/>
        </w:rPr>
        <w:t>untuk</w:t>
      </w:r>
      <w:r w:rsidR="005B7B57" w:rsidRPr="006E4281">
        <w:rPr>
          <w:rFonts w:ascii="Times New Roman" w:hAnsi="Times New Roman" w:cs="Times New Roman"/>
          <w:sz w:val="24"/>
          <w:szCs w:val="24"/>
        </w:rPr>
        <w:t xml:space="preserve"> memenuhi kewajiban penyampaian Laporan Kegiatan Penanaman Modal (LKPM) sehingga mempengaruhi dalam pemenuhan target realisasi Kota Semarang yang telah ditentukan pusat. Kemudian kurangnya kuantitas sumber daya manusia dan transportasi yang tersedia untuk dengan jarak yang jauh dalam pelaksanaan insepksi lapangan dapat menghambat proses DPMPTSP Kota Semarang dalam segi fasilitasi investasi. </w:t>
      </w:r>
    </w:p>
    <w:p w14:paraId="6EBD17BD" w14:textId="67ADAF27" w:rsidR="005B7B57" w:rsidRDefault="005B7B57" w:rsidP="000B071A">
      <w:pPr>
        <w:spacing w:line="360" w:lineRule="auto"/>
        <w:ind w:left="1080" w:firstLine="720"/>
        <w:jc w:val="both"/>
        <w:rPr>
          <w:rFonts w:ascii="Times New Roman" w:hAnsi="Times New Roman" w:cs="Times New Roman"/>
          <w:sz w:val="24"/>
          <w:szCs w:val="24"/>
        </w:rPr>
      </w:pPr>
      <w:r w:rsidRPr="006E4281">
        <w:rPr>
          <w:rFonts w:ascii="Times New Roman" w:hAnsi="Times New Roman" w:cs="Times New Roman"/>
          <w:sz w:val="24"/>
          <w:szCs w:val="24"/>
        </w:rPr>
        <w:t xml:space="preserve">Di sisi lain, DPMPTSP Kota Semarang memiliki beberapa faktor </w:t>
      </w:r>
      <w:r w:rsidR="00440E4B">
        <w:rPr>
          <w:rFonts w:ascii="Times New Roman" w:hAnsi="Times New Roman" w:cs="Times New Roman"/>
          <w:sz w:val="24"/>
          <w:szCs w:val="24"/>
        </w:rPr>
        <w:t>pendukung yaitu</w:t>
      </w:r>
      <w:r w:rsidRPr="006E4281">
        <w:rPr>
          <w:rFonts w:ascii="Times New Roman" w:hAnsi="Times New Roman" w:cs="Times New Roman"/>
          <w:sz w:val="24"/>
          <w:szCs w:val="24"/>
        </w:rPr>
        <w:t xml:space="preserve"> insentif pro-investor. Diperkuat dengan pernyataan “</w:t>
      </w:r>
      <w:r w:rsidRPr="00B16E01">
        <w:rPr>
          <w:rFonts w:ascii="Times New Roman" w:hAnsi="Times New Roman" w:cs="Times New Roman"/>
          <w:i/>
          <w:iCs/>
          <w:sz w:val="24"/>
          <w:szCs w:val="24"/>
        </w:rPr>
        <w:t xml:space="preserve">Tax incentives can greatly promote renewable energy enterprise’s </w:t>
      </w:r>
      <w:r w:rsidRPr="00B16E01">
        <w:rPr>
          <w:rFonts w:ascii="Times New Roman" w:hAnsi="Times New Roman" w:cs="Times New Roman"/>
          <w:i/>
          <w:iCs/>
          <w:sz w:val="24"/>
          <w:szCs w:val="24"/>
        </w:rPr>
        <w:lastRenderedPageBreak/>
        <w:t>investment</w:t>
      </w:r>
      <w:r w:rsidRPr="006E4281">
        <w:rPr>
          <w:rFonts w:ascii="Times New Roman" w:hAnsi="Times New Roman" w:cs="Times New Roman"/>
          <w:sz w:val="24"/>
          <w:szCs w:val="24"/>
        </w:rPr>
        <w:t xml:space="preserve"> (Xiaolei Yang 2019).</w:t>
      </w:r>
      <w:r w:rsidR="00FB2090" w:rsidRPr="00541863">
        <w:rPr>
          <w:rStyle w:val="FootnoteReference"/>
        </w:rPr>
        <w:footnoteReference w:id="100"/>
      </w:r>
      <w:r w:rsidRPr="006E4281">
        <w:rPr>
          <w:rFonts w:ascii="Times New Roman" w:hAnsi="Times New Roman" w:cs="Times New Roman"/>
          <w:sz w:val="24"/>
          <w:szCs w:val="24"/>
        </w:rPr>
        <w:t xml:space="preserve"> Kebijakan pro-investor yang dilakukan pemerintah yaitu melalui pemberian kemudahan dan insentif fiskal, melalui pengurangan pajak dan kemudahan perizinan. Melalui pemberian insentif tersebut diharapkan dapat meningkatkan daya tarik investasi dan minat penanam modal dalam negeri (PMDN) maupun penanam modal asing (PMA) menanamkan modalnya dan mempercepat realisasi proyek ekonomi di Kota Semarang. Selain itu, pemanfaatan teknologi digital serta sektor unggulan yang dimiliki Kota Semarang seperti sektor perdagangan dan jasa menjadi faktor-faktor yang mendukung. </w:t>
      </w:r>
    </w:p>
    <w:p w14:paraId="6744AC83" w14:textId="24CB661C" w:rsidR="005B7B57" w:rsidRPr="00412423" w:rsidRDefault="00412423" w:rsidP="000B071A">
      <w:pPr>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Peran pemerintah melalui Dinas Penanaman Modal dan Pelayanan Terpadu Satu Pintu (DPMPTSP) Kota Semarang dan investai, tentunya memiliki </w:t>
      </w:r>
      <w:r w:rsidR="00173337">
        <w:rPr>
          <w:rFonts w:ascii="Times New Roman" w:hAnsi="Times New Roman" w:cs="Times New Roman"/>
          <w:sz w:val="24"/>
          <w:szCs w:val="24"/>
        </w:rPr>
        <w:t>hubungan</w:t>
      </w:r>
      <w:r>
        <w:rPr>
          <w:rFonts w:ascii="Times New Roman" w:hAnsi="Times New Roman" w:cs="Times New Roman"/>
          <w:sz w:val="24"/>
          <w:szCs w:val="24"/>
        </w:rPr>
        <w:t xml:space="preserve"> </w:t>
      </w:r>
      <w:r w:rsidR="002C1B2C">
        <w:rPr>
          <w:rFonts w:ascii="Times New Roman" w:hAnsi="Times New Roman" w:cs="Times New Roman"/>
          <w:sz w:val="24"/>
          <w:szCs w:val="24"/>
        </w:rPr>
        <w:t>dalam</w:t>
      </w:r>
      <w:r>
        <w:rPr>
          <w:rFonts w:ascii="Times New Roman" w:hAnsi="Times New Roman" w:cs="Times New Roman"/>
          <w:sz w:val="24"/>
          <w:szCs w:val="24"/>
        </w:rPr>
        <w:t xml:space="preserve"> perspektif ekonomi Islam. </w:t>
      </w:r>
      <w:r w:rsidR="002C1B2C">
        <w:rPr>
          <w:rFonts w:ascii="Times New Roman" w:hAnsi="Times New Roman" w:cs="Times New Roman"/>
          <w:sz w:val="24"/>
          <w:szCs w:val="24"/>
        </w:rPr>
        <w:t>E</w:t>
      </w:r>
      <w:r w:rsidR="005B7B57" w:rsidRPr="00412423">
        <w:rPr>
          <w:rFonts w:ascii="Times New Roman" w:hAnsi="Times New Roman" w:cs="Times New Roman"/>
          <w:sz w:val="24"/>
          <w:szCs w:val="24"/>
        </w:rPr>
        <w:t xml:space="preserve">konomi Islam </w:t>
      </w:r>
      <w:r w:rsidR="002C1B2C">
        <w:rPr>
          <w:rFonts w:ascii="Times New Roman" w:hAnsi="Times New Roman" w:cs="Times New Roman"/>
          <w:sz w:val="24"/>
          <w:szCs w:val="24"/>
        </w:rPr>
        <w:t xml:space="preserve">memandang hubungan peran pemerintah dan investasi berdasarkan </w:t>
      </w:r>
      <w:r w:rsidR="005B7B57" w:rsidRPr="00412423">
        <w:rPr>
          <w:rFonts w:ascii="Times New Roman" w:hAnsi="Times New Roman" w:cs="Times New Roman"/>
          <w:sz w:val="24"/>
          <w:szCs w:val="24"/>
        </w:rPr>
        <w:t xml:space="preserve">hasil penelitian </w:t>
      </w:r>
      <w:r w:rsidR="003F0186">
        <w:rPr>
          <w:rFonts w:ascii="Times New Roman" w:hAnsi="Times New Roman" w:cs="Times New Roman"/>
          <w:sz w:val="24"/>
          <w:szCs w:val="24"/>
        </w:rPr>
        <w:t>yang terdiri</w:t>
      </w:r>
      <w:r w:rsidR="005B7B57" w:rsidRPr="00412423">
        <w:rPr>
          <w:rFonts w:ascii="Times New Roman" w:hAnsi="Times New Roman" w:cs="Times New Roman"/>
          <w:sz w:val="24"/>
          <w:szCs w:val="24"/>
        </w:rPr>
        <w:t xml:space="preserve"> pada aspek transparansi, kemashlahatan dan menjauhi </w:t>
      </w:r>
      <w:r w:rsidR="005B7B57" w:rsidRPr="00B8760E">
        <w:rPr>
          <w:rFonts w:ascii="Times New Roman" w:hAnsi="Times New Roman" w:cs="Times New Roman"/>
          <w:sz w:val="24"/>
          <w:szCs w:val="24"/>
        </w:rPr>
        <w:t>gharar</w:t>
      </w:r>
      <w:r w:rsidR="005B7B57" w:rsidRPr="00412423">
        <w:rPr>
          <w:rFonts w:ascii="Times New Roman" w:hAnsi="Times New Roman" w:cs="Times New Roman"/>
          <w:sz w:val="24"/>
          <w:szCs w:val="24"/>
        </w:rPr>
        <w:t xml:space="preserve">. Aspek transparansi diwujudkan melalui penerapan </w:t>
      </w:r>
      <w:r w:rsidR="005B7B57" w:rsidRPr="00B8760E">
        <w:rPr>
          <w:rFonts w:ascii="Times New Roman" w:hAnsi="Times New Roman" w:cs="Times New Roman"/>
          <w:sz w:val="24"/>
          <w:szCs w:val="24"/>
        </w:rPr>
        <w:t xml:space="preserve">Sistem </w:t>
      </w:r>
      <w:r w:rsidR="002F7E2F" w:rsidRPr="00B8760E">
        <w:rPr>
          <w:rFonts w:ascii="Times New Roman" w:hAnsi="Times New Roman" w:cs="Times New Roman"/>
          <w:sz w:val="24"/>
          <w:szCs w:val="24"/>
        </w:rPr>
        <w:t xml:space="preserve">Online Single Submission </w:t>
      </w:r>
      <w:r w:rsidR="005B7B57" w:rsidRPr="00412423">
        <w:rPr>
          <w:rFonts w:ascii="Times New Roman" w:hAnsi="Times New Roman" w:cs="Times New Roman"/>
          <w:sz w:val="24"/>
          <w:szCs w:val="24"/>
        </w:rPr>
        <w:t xml:space="preserve">(OSS) yang memberikan kemudahan pelaku usaha dalam mengakses informasi perizinan secara </w:t>
      </w:r>
      <w:r w:rsidR="005B7B57" w:rsidRPr="00B8760E">
        <w:rPr>
          <w:rFonts w:ascii="Times New Roman" w:hAnsi="Times New Roman" w:cs="Times New Roman"/>
          <w:sz w:val="24"/>
          <w:szCs w:val="24"/>
        </w:rPr>
        <w:t>real-time</w:t>
      </w:r>
      <w:r w:rsidR="005B7B57" w:rsidRPr="00412423">
        <w:rPr>
          <w:rFonts w:ascii="Times New Roman" w:hAnsi="Times New Roman" w:cs="Times New Roman"/>
          <w:sz w:val="24"/>
          <w:szCs w:val="24"/>
        </w:rPr>
        <w:t>. Menurut (Audry, 2024 dan Ratinah, 2024) penelitian di Kabupaten Majalengka dan Kota Surabaya menunjukkan bahwa Sistem OSS meningkatkan transparansi proses perizinan, mempercepat respon dan memudahkan akses informasi kepada investor dan pelaku usaha.</w:t>
      </w:r>
      <w:r w:rsidR="00FB2090" w:rsidRPr="00541863">
        <w:rPr>
          <w:rStyle w:val="FootnoteReference"/>
        </w:rPr>
        <w:footnoteReference w:id="101"/>
      </w:r>
      <w:r w:rsidR="005B7B57" w:rsidRPr="004A3081">
        <w:rPr>
          <w:rFonts w:ascii="Times New Roman" w:hAnsi="Times New Roman" w:cs="Times New Roman"/>
          <w:sz w:val="24"/>
          <w:szCs w:val="24"/>
          <w:vertAlign w:val="superscript"/>
        </w:rPr>
        <w:t xml:space="preserve"> </w:t>
      </w:r>
      <w:r w:rsidR="005B7B57" w:rsidRPr="00412423">
        <w:rPr>
          <w:rFonts w:ascii="Times New Roman" w:hAnsi="Times New Roman" w:cs="Times New Roman"/>
          <w:sz w:val="24"/>
          <w:szCs w:val="24"/>
        </w:rPr>
        <w:t xml:space="preserve">Dalam penelitian ini terdapat hambatan seperti ganguan teknis yang secara tiba-tiba mengalami </w:t>
      </w:r>
      <w:r w:rsidR="005B7B57" w:rsidRPr="00B8760E">
        <w:rPr>
          <w:rFonts w:ascii="Times New Roman" w:hAnsi="Times New Roman" w:cs="Times New Roman"/>
          <w:sz w:val="24"/>
          <w:szCs w:val="24"/>
        </w:rPr>
        <w:t>server down</w:t>
      </w:r>
      <w:r w:rsidR="005B7B57" w:rsidRPr="00412423">
        <w:rPr>
          <w:rFonts w:ascii="Times New Roman" w:hAnsi="Times New Roman" w:cs="Times New Roman"/>
          <w:sz w:val="24"/>
          <w:szCs w:val="24"/>
        </w:rPr>
        <w:t xml:space="preserve"> dan kurangnya pemahaman masyarakat dalam penggunaannya.</w:t>
      </w:r>
      <w:r w:rsidR="00FB2090" w:rsidRPr="00541863">
        <w:rPr>
          <w:rStyle w:val="FootnoteReference"/>
        </w:rPr>
        <w:footnoteReference w:id="102"/>
      </w:r>
      <w:r w:rsidR="005B7B57" w:rsidRPr="004A3081">
        <w:rPr>
          <w:rFonts w:ascii="Times New Roman" w:hAnsi="Times New Roman" w:cs="Times New Roman"/>
          <w:sz w:val="24"/>
          <w:szCs w:val="24"/>
          <w:vertAlign w:val="superscript"/>
        </w:rPr>
        <w:t xml:space="preserve"> </w:t>
      </w:r>
    </w:p>
    <w:p w14:paraId="127D7397" w14:textId="77777777" w:rsidR="00440E4B" w:rsidRDefault="005B7B57" w:rsidP="00440E4B">
      <w:pPr>
        <w:spacing w:line="360" w:lineRule="auto"/>
        <w:ind w:left="1080" w:firstLine="720"/>
        <w:jc w:val="both"/>
        <w:rPr>
          <w:rFonts w:ascii="Times New Roman" w:hAnsi="Times New Roman" w:cs="Times New Roman"/>
          <w:sz w:val="24"/>
          <w:szCs w:val="24"/>
          <w:vertAlign w:val="superscript"/>
        </w:rPr>
      </w:pPr>
      <w:r w:rsidRPr="006E4281">
        <w:rPr>
          <w:rFonts w:ascii="Times New Roman" w:hAnsi="Times New Roman" w:cs="Times New Roman"/>
          <w:sz w:val="24"/>
          <w:szCs w:val="24"/>
        </w:rPr>
        <w:lastRenderedPageBreak/>
        <w:t xml:space="preserve">Aspek kemaslahatan (maslahah), dalam perpesktif ekonomi Islam kemaslahatan (maslahah) merupakan konsep yang merujuk pada segala sesuatu yang memberikan kebaikan, manfaat, dan kesejahteraan bagi individu maupun masyarakat secara luas dengan mencegah aktivitas yang membawa kerusakan </w:t>
      </w:r>
      <w:r w:rsidRPr="00B8760E">
        <w:rPr>
          <w:rFonts w:ascii="Times New Roman" w:hAnsi="Times New Roman" w:cs="Times New Roman"/>
          <w:sz w:val="24"/>
          <w:szCs w:val="24"/>
        </w:rPr>
        <w:t xml:space="preserve">(mafsadah) </w:t>
      </w:r>
      <w:r w:rsidRPr="006E4281">
        <w:rPr>
          <w:rFonts w:ascii="Times New Roman" w:hAnsi="Times New Roman" w:cs="Times New Roman"/>
          <w:sz w:val="24"/>
          <w:szCs w:val="24"/>
        </w:rPr>
        <w:t xml:space="preserve">atau </w:t>
      </w:r>
      <w:r w:rsidRPr="00B8760E">
        <w:rPr>
          <w:rFonts w:ascii="Times New Roman" w:hAnsi="Times New Roman" w:cs="Times New Roman"/>
          <w:sz w:val="24"/>
          <w:szCs w:val="24"/>
        </w:rPr>
        <w:t>mudharat</w:t>
      </w:r>
      <w:r w:rsidRPr="006E4281">
        <w:rPr>
          <w:rFonts w:ascii="Times New Roman" w:hAnsi="Times New Roman" w:cs="Times New Roman"/>
          <w:sz w:val="24"/>
          <w:szCs w:val="24"/>
        </w:rPr>
        <w:t xml:space="preserve"> (Abidin, dkk 2022)</w:t>
      </w:r>
      <w:r w:rsidRPr="00B8760E">
        <w:rPr>
          <w:rFonts w:ascii="Times New Roman" w:hAnsi="Times New Roman" w:cs="Times New Roman"/>
          <w:sz w:val="24"/>
          <w:szCs w:val="24"/>
        </w:rPr>
        <w:t>.</w:t>
      </w:r>
      <w:r w:rsidR="00FB2090" w:rsidRPr="00541863">
        <w:rPr>
          <w:rStyle w:val="FootnoteReference"/>
        </w:rPr>
        <w:footnoteReference w:id="103"/>
      </w:r>
      <w:r w:rsidRPr="006E4281">
        <w:rPr>
          <w:rFonts w:ascii="Times New Roman" w:hAnsi="Times New Roman" w:cs="Times New Roman"/>
          <w:sz w:val="24"/>
          <w:szCs w:val="24"/>
        </w:rPr>
        <w:t xml:space="preserve"> Menurut Ainol Yaqin (2023) dalam konteks ekonomi, kemaslahatan bermakna kegiatan ekonomi yang dilakukan harus memberikan dampak positif yang luas dan berkelanjutan bagi masyarakat dengan menghindari praktik yang merugikan seperti riba, gharar dan mementingkan kepentingan pribadi. Dinas Penanaman Modal dan Pelayanan Terpadu Satu Pintu (DPMPTSP) Kota Semarang telah memberikan pelayanan yang adil dan efisien baik bagi pelaku usaha UMKM maupun investor. Melalui pelaksanaan program kerja sharing session yang menjadi majelis dalam penyelesaian permasalahan yang ada berdasarkan isu-isu ekonomi terkini sebagaimana terdapat dalam hasil wawancara yang dilakukan bersama</w:t>
      </w:r>
      <w:r w:rsidR="0065379A">
        <w:rPr>
          <w:rFonts w:ascii="Times New Roman" w:hAnsi="Times New Roman" w:cs="Times New Roman"/>
          <w:sz w:val="24"/>
          <w:szCs w:val="24"/>
        </w:rPr>
        <w:t xml:space="preserve"> </w:t>
      </w:r>
      <w:r w:rsidRPr="006E4281">
        <w:rPr>
          <w:rFonts w:ascii="Times New Roman" w:hAnsi="Times New Roman" w:cs="Times New Roman"/>
          <w:sz w:val="24"/>
          <w:szCs w:val="24"/>
        </w:rPr>
        <w:t>Dhamayantie Savitri.</w:t>
      </w:r>
      <w:r w:rsidRPr="00541863">
        <w:rPr>
          <w:rStyle w:val="FootnoteReference"/>
        </w:rPr>
        <w:footnoteReference w:id="104"/>
      </w:r>
      <w:r w:rsidRPr="004A3081">
        <w:rPr>
          <w:rFonts w:ascii="Times New Roman" w:hAnsi="Times New Roman" w:cs="Times New Roman"/>
          <w:sz w:val="24"/>
          <w:szCs w:val="24"/>
          <w:vertAlign w:val="superscript"/>
        </w:rPr>
        <w:t xml:space="preserve"> </w:t>
      </w:r>
    </w:p>
    <w:p w14:paraId="41FA2A16" w14:textId="77777777" w:rsidR="00440E4B" w:rsidRDefault="005B7B57" w:rsidP="00440E4B">
      <w:pPr>
        <w:spacing w:line="360" w:lineRule="auto"/>
        <w:ind w:left="1080" w:firstLine="720"/>
        <w:jc w:val="both"/>
        <w:rPr>
          <w:rFonts w:ascii="Times New Roman" w:hAnsi="Times New Roman" w:cs="Times New Roman"/>
          <w:sz w:val="24"/>
          <w:szCs w:val="24"/>
        </w:rPr>
      </w:pPr>
      <w:r w:rsidRPr="006E4281">
        <w:rPr>
          <w:rFonts w:ascii="Times New Roman" w:hAnsi="Times New Roman" w:cs="Times New Roman"/>
          <w:sz w:val="24"/>
          <w:szCs w:val="24"/>
        </w:rPr>
        <w:t>Selain itu, inovasi kemitraan yang menjadi salah satu inovasi pemerataan pelayanan kepada pelaku usaha mikro, kecil dan menengah (UMKM) sehingga dapat berkolaborasi dengan pelaku usaha besar dan harapannya mampu didukung oleh penanam modal asing.</w:t>
      </w:r>
      <w:r w:rsidRPr="00541863">
        <w:rPr>
          <w:rStyle w:val="FootnoteReference"/>
        </w:rPr>
        <w:footnoteReference w:id="105"/>
      </w:r>
      <w:r w:rsidRPr="004A3081">
        <w:rPr>
          <w:rFonts w:ascii="Times New Roman" w:hAnsi="Times New Roman" w:cs="Times New Roman"/>
          <w:sz w:val="24"/>
          <w:szCs w:val="24"/>
          <w:vertAlign w:val="superscript"/>
        </w:rPr>
        <w:t xml:space="preserve"> </w:t>
      </w:r>
      <w:r w:rsidRPr="006E4281">
        <w:rPr>
          <w:rFonts w:ascii="Times New Roman" w:hAnsi="Times New Roman" w:cs="Times New Roman"/>
          <w:sz w:val="24"/>
          <w:szCs w:val="24"/>
        </w:rPr>
        <w:t xml:space="preserve">Pelaksanaan program kerja tersebut tidak terlepas dari dukungan masyarakat sehingga diperlukan kontrsi masyarakat dan sosialisasi pemerintah tentang program kerja peningkatan investasi yang dapat membawa manfaat bagi masyarakat dan lingkungan sekitar. Hal tersebut dapat menjadi perwujudan aspek kemaslahatan yang dilakukan </w:t>
      </w:r>
      <w:r w:rsidRPr="006E4281">
        <w:rPr>
          <w:rFonts w:ascii="Times New Roman" w:hAnsi="Times New Roman" w:cs="Times New Roman"/>
          <w:sz w:val="24"/>
          <w:szCs w:val="24"/>
        </w:rPr>
        <w:lastRenderedPageBreak/>
        <w:t>DPMPTSP.</w:t>
      </w:r>
      <w:r w:rsidR="00440E4B">
        <w:rPr>
          <w:rFonts w:ascii="Times New Roman" w:hAnsi="Times New Roman" w:cs="Times New Roman"/>
          <w:sz w:val="24"/>
          <w:szCs w:val="24"/>
        </w:rPr>
        <w:t xml:space="preserve"> </w:t>
      </w:r>
      <w:r w:rsidRPr="006E4281">
        <w:rPr>
          <w:rFonts w:ascii="Times New Roman" w:hAnsi="Times New Roman" w:cs="Times New Roman"/>
          <w:sz w:val="24"/>
          <w:szCs w:val="24"/>
        </w:rPr>
        <w:t xml:space="preserve">Aspek menjauhi </w:t>
      </w:r>
      <w:r w:rsidR="006E5C0B">
        <w:rPr>
          <w:rFonts w:ascii="Times New Roman" w:hAnsi="Times New Roman" w:cs="Times New Roman"/>
          <w:sz w:val="24"/>
          <w:szCs w:val="24"/>
        </w:rPr>
        <w:t xml:space="preserve">Praktik </w:t>
      </w:r>
      <w:r w:rsidRPr="00B8760E">
        <w:rPr>
          <w:rFonts w:ascii="Times New Roman" w:hAnsi="Times New Roman" w:cs="Times New Roman"/>
          <w:sz w:val="24"/>
          <w:szCs w:val="24"/>
        </w:rPr>
        <w:t>Gharar, gharar</w:t>
      </w:r>
      <w:r w:rsidRPr="006E4281">
        <w:rPr>
          <w:rFonts w:ascii="Times New Roman" w:hAnsi="Times New Roman" w:cs="Times New Roman"/>
          <w:sz w:val="24"/>
          <w:szCs w:val="24"/>
        </w:rPr>
        <w:t xml:space="preserve"> dalam bahasa berarti ketidakpastian, ketidakjelasan, atau spekulasi. </w:t>
      </w:r>
    </w:p>
    <w:p w14:paraId="670FA63B" w14:textId="0D73A207" w:rsidR="005B7B57" w:rsidRPr="00440E4B" w:rsidRDefault="005B7B57" w:rsidP="00440E4B">
      <w:pPr>
        <w:spacing w:line="360" w:lineRule="auto"/>
        <w:ind w:left="1080" w:firstLine="720"/>
        <w:jc w:val="both"/>
        <w:rPr>
          <w:rFonts w:ascii="Times New Roman" w:hAnsi="Times New Roman" w:cs="Times New Roman"/>
          <w:sz w:val="24"/>
          <w:szCs w:val="24"/>
        </w:rPr>
      </w:pPr>
      <w:r w:rsidRPr="006E4281">
        <w:rPr>
          <w:rFonts w:ascii="Times New Roman" w:hAnsi="Times New Roman" w:cs="Times New Roman"/>
          <w:sz w:val="24"/>
          <w:szCs w:val="24"/>
        </w:rPr>
        <w:t>Dalam perspektif ekonomi Islam, gharar merupakan ketidakpastian yang berlebihan yang dapat merugikan salah satu pihak.</w:t>
      </w:r>
      <w:r w:rsidR="00FB2090" w:rsidRPr="00541863">
        <w:rPr>
          <w:rStyle w:val="FootnoteReference"/>
        </w:rPr>
        <w:footnoteReference w:id="106"/>
      </w:r>
      <w:r w:rsidRPr="006E4281">
        <w:rPr>
          <w:rFonts w:ascii="Times New Roman" w:hAnsi="Times New Roman" w:cs="Times New Roman"/>
          <w:sz w:val="24"/>
          <w:szCs w:val="24"/>
        </w:rPr>
        <w:t xml:space="preserve"> Dalam konteks perizinan dan investasi, DPMPTSP berperan dalam mengurangi </w:t>
      </w:r>
      <w:r w:rsidRPr="00B8760E">
        <w:rPr>
          <w:rFonts w:ascii="Times New Roman" w:hAnsi="Times New Roman" w:cs="Times New Roman"/>
          <w:sz w:val="24"/>
          <w:szCs w:val="24"/>
        </w:rPr>
        <w:t>gharar</w:t>
      </w:r>
      <w:r w:rsidR="00440E4B">
        <w:rPr>
          <w:rFonts w:ascii="Times New Roman" w:hAnsi="Times New Roman" w:cs="Times New Roman"/>
          <w:sz w:val="24"/>
          <w:szCs w:val="24"/>
        </w:rPr>
        <w:t xml:space="preserve"> d</w:t>
      </w:r>
      <w:r w:rsidRPr="006E4281">
        <w:rPr>
          <w:rFonts w:ascii="Times New Roman" w:hAnsi="Times New Roman" w:cs="Times New Roman"/>
          <w:sz w:val="24"/>
          <w:szCs w:val="24"/>
        </w:rPr>
        <w:t xml:space="preserve">engan menyediakan regulasi yang jelas, prosedur perizinan yang transparan dan kepastian hukum. Pemanfaatan digitalisasi dan sistem </w:t>
      </w:r>
      <w:r w:rsidR="00D604E7" w:rsidRPr="00B8760E">
        <w:rPr>
          <w:rFonts w:ascii="Times New Roman" w:hAnsi="Times New Roman" w:cs="Times New Roman"/>
          <w:sz w:val="24"/>
          <w:szCs w:val="24"/>
        </w:rPr>
        <w:t xml:space="preserve">(Online Single Submission) </w:t>
      </w:r>
      <w:r w:rsidRPr="006E4281">
        <w:rPr>
          <w:rFonts w:ascii="Times New Roman" w:hAnsi="Times New Roman" w:cs="Times New Roman"/>
          <w:sz w:val="24"/>
          <w:szCs w:val="24"/>
        </w:rPr>
        <w:t>OSS</w:t>
      </w:r>
      <w:r w:rsidR="00440E4B">
        <w:rPr>
          <w:rFonts w:ascii="Times New Roman" w:hAnsi="Times New Roman" w:cs="Times New Roman"/>
          <w:sz w:val="24"/>
          <w:szCs w:val="24"/>
        </w:rPr>
        <w:t xml:space="preserve"> </w:t>
      </w:r>
      <w:r w:rsidRPr="006E4281">
        <w:rPr>
          <w:rFonts w:ascii="Times New Roman" w:hAnsi="Times New Roman" w:cs="Times New Roman"/>
          <w:sz w:val="24"/>
          <w:szCs w:val="24"/>
        </w:rPr>
        <w:t xml:space="preserve">yang terintegrasi </w:t>
      </w:r>
      <w:r w:rsidR="00440E4B">
        <w:rPr>
          <w:rFonts w:ascii="Times New Roman" w:hAnsi="Times New Roman" w:cs="Times New Roman"/>
          <w:sz w:val="24"/>
          <w:szCs w:val="24"/>
        </w:rPr>
        <w:t xml:space="preserve">juga </w:t>
      </w:r>
      <w:r w:rsidRPr="006E4281">
        <w:rPr>
          <w:rFonts w:ascii="Times New Roman" w:hAnsi="Times New Roman" w:cs="Times New Roman"/>
          <w:sz w:val="24"/>
          <w:szCs w:val="24"/>
        </w:rPr>
        <w:t>dapat membantu menghilangkan ketidakpastian prosedural</w:t>
      </w:r>
      <w:r w:rsidR="00440E4B">
        <w:rPr>
          <w:rFonts w:ascii="Times New Roman" w:hAnsi="Times New Roman" w:cs="Times New Roman"/>
          <w:sz w:val="24"/>
          <w:szCs w:val="24"/>
        </w:rPr>
        <w:t>. Hal ini</w:t>
      </w:r>
      <w:r w:rsidRPr="006E4281">
        <w:rPr>
          <w:rFonts w:ascii="Times New Roman" w:hAnsi="Times New Roman" w:cs="Times New Roman"/>
          <w:sz w:val="24"/>
          <w:szCs w:val="24"/>
        </w:rPr>
        <w:t xml:space="preserve"> </w:t>
      </w:r>
      <w:r w:rsidR="00440E4B">
        <w:rPr>
          <w:rFonts w:ascii="Times New Roman" w:hAnsi="Times New Roman" w:cs="Times New Roman"/>
          <w:sz w:val="24"/>
          <w:szCs w:val="24"/>
        </w:rPr>
        <w:t xml:space="preserve">dapat </w:t>
      </w:r>
      <w:r w:rsidRPr="006E4281">
        <w:rPr>
          <w:rFonts w:ascii="Times New Roman" w:hAnsi="Times New Roman" w:cs="Times New Roman"/>
          <w:sz w:val="24"/>
          <w:szCs w:val="24"/>
        </w:rPr>
        <w:t xml:space="preserve">memperjelas persyaratan dalam proses penanaman modal, sehingga investor </w:t>
      </w:r>
      <w:r w:rsidR="00440E4B">
        <w:rPr>
          <w:rFonts w:ascii="Times New Roman" w:hAnsi="Times New Roman" w:cs="Times New Roman"/>
          <w:sz w:val="24"/>
          <w:szCs w:val="24"/>
        </w:rPr>
        <w:t>yakin untuk</w:t>
      </w:r>
      <w:r w:rsidRPr="006E4281">
        <w:rPr>
          <w:rFonts w:ascii="Times New Roman" w:hAnsi="Times New Roman" w:cs="Times New Roman"/>
          <w:sz w:val="24"/>
          <w:szCs w:val="24"/>
        </w:rPr>
        <w:t xml:space="preserve"> membuat keputusan</w:t>
      </w:r>
      <w:r w:rsidR="00440E4B">
        <w:rPr>
          <w:rFonts w:ascii="Times New Roman" w:hAnsi="Times New Roman" w:cs="Times New Roman"/>
          <w:sz w:val="24"/>
          <w:szCs w:val="24"/>
        </w:rPr>
        <w:t>.</w:t>
      </w:r>
    </w:p>
    <w:p w14:paraId="5E690F28" w14:textId="24F45F97" w:rsidR="005B7B57" w:rsidRDefault="006E5C0B" w:rsidP="00993DBE">
      <w:pPr>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Menurut perspektif ekonomi Islam, </w:t>
      </w:r>
      <w:r w:rsidR="00FA16A4">
        <w:rPr>
          <w:rFonts w:ascii="Times New Roman" w:hAnsi="Times New Roman" w:cs="Times New Roman"/>
          <w:sz w:val="24"/>
          <w:szCs w:val="24"/>
        </w:rPr>
        <w:t xml:space="preserve">peran pemerintah dan investasi </w:t>
      </w:r>
      <w:r w:rsidR="002C1B2C">
        <w:rPr>
          <w:rFonts w:ascii="Times New Roman" w:hAnsi="Times New Roman" w:cs="Times New Roman"/>
          <w:sz w:val="24"/>
          <w:szCs w:val="24"/>
        </w:rPr>
        <w:t xml:space="preserve">memiliki hubungan yang erat </w:t>
      </w:r>
      <w:r>
        <w:rPr>
          <w:rFonts w:ascii="Times New Roman" w:hAnsi="Times New Roman" w:cs="Times New Roman"/>
          <w:sz w:val="24"/>
          <w:szCs w:val="24"/>
        </w:rPr>
        <w:t>didasarkan</w:t>
      </w:r>
      <w:r w:rsidR="00FA16A4">
        <w:rPr>
          <w:rFonts w:ascii="Times New Roman" w:hAnsi="Times New Roman" w:cs="Times New Roman"/>
          <w:sz w:val="24"/>
          <w:szCs w:val="24"/>
        </w:rPr>
        <w:t xml:space="preserve"> </w:t>
      </w:r>
      <w:r>
        <w:rPr>
          <w:rFonts w:ascii="Times New Roman" w:hAnsi="Times New Roman" w:cs="Times New Roman"/>
          <w:sz w:val="24"/>
          <w:szCs w:val="24"/>
        </w:rPr>
        <w:t xml:space="preserve">pada prinsip-prinsip syariah yang menggabungkan unsur spiritual dengan pengelolaan urusan duniawai. Dinas Penanaman Modal dan Pelayanan Terpadu Satu Pintu (DPMPTSP) Kota Semarang sebagai wakil pemerintah daerah dalam konteks ini tidak hanya berfungsi sebagai pengatur, tetapi juga berperan sebagai </w:t>
      </w:r>
      <w:r w:rsidRPr="00B8760E">
        <w:rPr>
          <w:rFonts w:ascii="Times New Roman" w:hAnsi="Times New Roman" w:cs="Times New Roman"/>
          <w:sz w:val="24"/>
          <w:szCs w:val="24"/>
        </w:rPr>
        <w:t>waliy al-amr</w:t>
      </w:r>
      <w:r>
        <w:rPr>
          <w:rFonts w:ascii="Times New Roman" w:hAnsi="Times New Roman" w:cs="Times New Roman"/>
          <w:sz w:val="24"/>
          <w:szCs w:val="24"/>
        </w:rPr>
        <w:t xml:space="preserve"> yang bertanggung jawab terhadap kesejahteraan masyarakat.</w:t>
      </w:r>
      <w:r w:rsidR="00EE5CC8">
        <w:rPr>
          <w:rFonts w:ascii="Times New Roman" w:hAnsi="Times New Roman" w:cs="Times New Roman"/>
          <w:sz w:val="24"/>
          <w:szCs w:val="24"/>
        </w:rPr>
        <w:t xml:space="preserve"> Hal tersebut sejalan dengan teori peran pemerintah dalam ekonomi Islam menurut Mirakhor yang menegaskan pemerintah tidak hanya berperan sebgai regulator, melainkan juga sebagai fasilitator.</w:t>
      </w:r>
      <w:r w:rsidR="008A5079">
        <w:rPr>
          <w:rFonts w:ascii="Times New Roman" w:hAnsi="Times New Roman" w:cs="Times New Roman"/>
          <w:sz w:val="24"/>
          <w:szCs w:val="24"/>
        </w:rPr>
        <w:t xml:space="preserve"> Menurut</w:t>
      </w:r>
      <w:r>
        <w:rPr>
          <w:rFonts w:ascii="Times New Roman" w:hAnsi="Times New Roman" w:cs="Times New Roman"/>
          <w:sz w:val="24"/>
          <w:szCs w:val="24"/>
        </w:rPr>
        <w:t xml:space="preserve"> Q.S Al-Baqarah ayat 284 </w:t>
      </w:r>
      <w:r w:rsidR="008A5079">
        <w:rPr>
          <w:rFonts w:ascii="Times New Roman" w:hAnsi="Times New Roman" w:cs="Times New Roman"/>
          <w:sz w:val="24"/>
          <w:szCs w:val="24"/>
        </w:rPr>
        <w:t xml:space="preserve">yang </w:t>
      </w:r>
      <w:r>
        <w:rPr>
          <w:rFonts w:ascii="Times New Roman" w:hAnsi="Times New Roman" w:cs="Times New Roman"/>
          <w:sz w:val="24"/>
          <w:szCs w:val="24"/>
        </w:rPr>
        <w:t xml:space="preserve">menjelaskan tentang konsep kepemilikan, </w:t>
      </w:r>
      <w:r w:rsidR="008A5079">
        <w:rPr>
          <w:rFonts w:ascii="Times New Roman" w:hAnsi="Times New Roman" w:cs="Times New Roman"/>
          <w:sz w:val="24"/>
          <w:szCs w:val="24"/>
        </w:rPr>
        <w:t xml:space="preserve">bahwa yang </w:t>
      </w:r>
      <w:r>
        <w:rPr>
          <w:rFonts w:ascii="Times New Roman" w:hAnsi="Times New Roman" w:cs="Times New Roman"/>
          <w:sz w:val="24"/>
          <w:szCs w:val="24"/>
        </w:rPr>
        <w:t xml:space="preserve">menjadi dasar pemikiran bahwa pemerintah memiliki kewajiban untuk memastikan semua kegiatan investasi tidak bertentangan dengan prinsip kepemilikan yang relatif. Terlihat dalam proses pemeriksaan lapangan yang telah dilakukan </w:t>
      </w:r>
      <w:r w:rsidR="00173337">
        <w:rPr>
          <w:rFonts w:ascii="Times New Roman" w:hAnsi="Times New Roman" w:cs="Times New Roman"/>
          <w:sz w:val="24"/>
          <w:szCs w:val="24"/>
        </w:rPr>
        <w:t>merupakan penerapan prinsip keadilan (</w:t>
      </w:r>
      <w:r w:rsidR="00173337" w:rsidRPr="00B8760E">
        <w:rPr>
          <w:rFonts w:ascii="Times New Roman" w:hAnsi="Times New Roman" w:cs="Times New Roman"/>
          <w:sz w:val="24"/>
          <w:szCs w:val="24"/>
        </w:rPr>
        <w:t>al-‘adl)</w:t>
      </w:r>
      <w:r w:rsidR="00173337">
        <w:rPr>
          <w:rFonts w:ascii="Times New Roman" w:hAnsi="Times New Roman" w:cs="Times New Roman"/>
          <w:sz w:val="24"/>
          <w:szCs w:val="24"/>
        </w:rPr>
        <w:t xml:space="preserve">. Proses pengecekan tersebut tidak hanya memeriksa kesesuaian administrasi, </w:t>
      </w:r>
      <w:r w:rsidR="00173337">
        <w:rPr>
          <w:rFonts w:ascii="Times New Roman" w:hAnsi="Times New Roman" w:cs="Times New Roman"/>
          <w:sz w:val="24"/>
          <w:szCs w:val="24"/>
        </w:rPr>
        <w:lastRenderedPageBreak/>
        <w:t xml:space="preserve">tetapi juga memastikan bahwa tidak ada praktik eksploitasi yang melanggar. </w:t>
      </w:r>
      <w:r w:rsidR="00993DBE">
        <w:rPr>
          <w:rFonts w:ascii="Times New Roman" w:hAnsi="Times New Roman" w:cs="Times New Roman"/>
          <w:sz w:val="24"/>
          <w:szCs w:val="24"/>
        </w:rPr>
        <w:t>Implementasi</w:t>
      </w:r>
      <w:r w:rsidR="00B749C0">
        <w:rPr>
          <w:rFonts w:ascii="Times New Roman" w:hAnsi="Times New Roman" w:cs="Times New Roman"/>
          <w:sz w:val="24"/>
          <w:szCs w:val="24"/>
        </w:rPr>
        <w:t xml:space="preserve"> nilai</w:t>
      </w:r>
      <w:r w:rsidR="00993DBE">
        <w:rPr>
          <w:rFonts w:ascii="Times New Roman" w:hAnsi="Times New Roman" w:cs="Times New Roman"/>
          <w:sz w:val="24"/>
          <w:szCs w:val="24"/>
        </w:rPr>
        <w:t>-nilai</w:t>
      </w:r>
      <w:r w:rsidR="00B749C0">
        <w:rPr>
          <w:rFonts w:ascii="Times New Roman" w:hAnsi="Times New Roman" w:cs="Times New Roman"/>
          <w:sz w:val="24"/>
          <w:szCs w:val="24"/>
        </w:rPr>
        <w:t xml:space="preserve"> Islam lainnya yang dilakukan </w:t>
      </w:r>
      <w:r w:rsidR="00E54771">
        <w:rPr>
          <w:rFonts w:ascii="Times New Roman" w:hAnsi="Times New Roman" w:cs="Times New Roman"/>
          <w:sz w:val="24"/>
          <w:szCs w:val="24"/>
        </w:rPr>
        <w:t xml:space="preserve">Dinas Penanaman Modal dan Pelayanan Terpadu Satu Pintu (DPMPTSP) </w:t>
      </w:r>
      <w:r w:rsidR="00B749C0">
        <w:rPr>
          <w:rFonts w:ascii="Times New Roman" w:hAnsi="Times New Roman" w:cs="Times New Roman"/>
          <w:sz w:val="24"/>
          <w:szCs w:val="24"/>
        </w:rPr>
        <w:t xml:space="preserve">yaitu melalui </w:t>
      </w:r>
      <w:r w:rsidR="00E54771">
        <w:rPr>
          <w:rFonts w:ascii="Times New Roman" w:hAnsi="Times New Roman" w:cs="Times New Roman"/>
          <w:sz w:val="24"/>
          <w:szCs w:val="24"/>
        </w:rPr>
        <w:t xml:space="preserve">memberikan fasilitas dan kesempatan yang sama bagi pelaku usaha UMKM khususnya pedagang yang menjalankan usahanya di pasar dalam program kemitraan. </w:t>
      </w:r>
    </w:p>
    <w:p w14:paraId="29A3BDD1" w14:textId="43791357" w:rsidR="00993DBE" w:rsidRDefault="00993DBE" w:rsidP="0008060F">
      <w:pPr>
        <w:spacing w:line="360" w:lineRule="auto"/>
        <w:ind w:left="1080" w:firstLine="720"/>
        <w:jc w:val="both"/>
        <w:rPr>
          <w:rFonts w:ascii="Times New Roman" w:hAnsi="Times New Roman" w:cs="Times New Roman"/>
          <w:sz w:val="24"/>
          <w:szCs w:val="24"/>
        </w:rPr>
      </w:pPr>
    </w:p>
    <w:p w14:paraId="3AD5D942" w14:textId="77777777" w:rsidR="00EE5CC8" w:rsidRDefault="00EE5CC8" w:rsidP="0008060F">
      <w:pPr>
        <w:spacing w:line="360" w:lineRule="auto"/>
        <w:ind w:left="1080" w:firstLine="720"/>
        <w:jc w:val="both"/>
        <w:rPr>
          <w:rFonts w:ascii="Times New Roman" w:hAnsi="Times New Roman" w:cs="Times New Roman"/>
          <w:sz w:val="24"/>
          <w:szCs w:val="24"/>
        </w:rPr>
      </w:pPr>
    </w:p>
    <w:p w14:paraId="30EA89BE" w14:textId="19E0AD8B" w:rsidR="00127D65" w:rsidRDefault="00127D65" w:rsidP="00432011">
      <w:pPr>
        <w:spacing w:line="360" w:lineRule="auto"/>
        <w:jc w:val="both"/>
        <w:rPr>
          <w:rFonts w:ascii="Times New Roman" w:hAnsi="Times New Roman" w:cs="Times New Roman"/>
          <w:sz w:val="24"/>
          <w:szCs w:val="24"/>
        </w:rPr>
      </w:pPr>
    </w:p>
    <w:p w14:paraId="5B6E731A" w14:textId="3742A2D5" w:rsidR="005B7B57" w:rsidRDefault="005B7B57" w:rsidP="00432011">
      <w:pPr>
        <w:spacing w:line="360" w:lineRule="auto"/>
        <w:jc w:val="both"/>
        <w:rPr>
          <w:rFonts w:ascii="Times New Roman" w:hAnsi="Times New Roman" w:cs="Times New Roman"/>
          <w:sz w:val="24"/>
          <w:szCs w:val="24"/>
        </w:rPr>
      </w:pPr>
    </w:p>
    <w:p w14:paraId="126D9EEC" w14:textId="12767989" w:rsidR="005B7B57" w:rsidRDefault="005B7B57" w:rsidP="00432011">
      <w:pPr>
        <w:spacing w:line="360" w:lineRule="auto"/>
        <w:jc w:val="both"/>
        <w:rPr>
          <w:rFonts w:ascii="Times New Roman" w:hAnsi="Times New Roman" w:cs="Times New Roman"/>
          <w:sz w:val="24"/>
          <w:szCs w:val="24"/>
        </w:rPr>
      </w:pPr>
    </w:p>
    <w:p w14:paraId="66214047" w14:textId="24ABD6E3" w:rsidR="005B7B57" w:rsidRDefault="005B7B57" w:rsidP="00432011">
      <w:pPr>
        <w:spacing w:line="360" w:lineRule="auto"/>
        <w:jc w:val="both"/>
        <w:rPr>
          <w:rFonts w:ascii="Times New Roman" w:hAnsi="Times New Roman" w:cs="Times New Roman"/>
          <w:sz w:val="24"/>
          <w:szCs w:val="24"/>
        </w:rPr>
      </w:pPr>
    </w:p>
    <w:p w14:paraId="6F5F75F0" w14:textId="3C3C7039" w:rsidR="005B7B57" w:rsidRDefault="005B7B57" w:rsidP="00432011">
      <w:pPr>
        <w:spacing w:line="360" w:lineRule="auto"/>
        <w:jc w:val="both"/>
        <w:rPr>
          <w:rFonts w:ascii="Times New Roman" w:hAnsi="Times New Roman" w:cs="Times New Roman"/>
          <w:sz w:val="24"/>
          <w:szCs w:val="24"/>
        </w:rPr>
      </w:pPr>
    </w:p>
    <w:p w14:paraId="75AA143E" w14:textId="18D7910D" w:rsidR="005B7B57" w:rsidRDefault="005B7B57" w:rsidP="00432011">
      <w:pPr>
        <w:spacing w:line="360" w:lineRule="auto"/>
        <w:jc w:val="both"/>
        <w:rPr>
          <w:rFonts w:ascii="Times New Roman" w:hAnsi="Times New Roman" w:cs="Times New Roman"/>
          <w:sz w:val="24"/>
          <w:szCs w:val="24"/>
        </w:rPr>
      </w:pPr>
    </w:p>
    <w:p w14:paraId="06A5482C" w14:textId="2D8AFD9D" w:rsidR="00C5461C" w:rsidRDefault="00C5461C" w:rsidP="00C5461C"/>
    <w:p w14:paraId="48303C16" w14:textId="7D7DFFD7" w:rsidR="008A5079" w:rsidRDefault="008A5079" w:rsidP="00C5461C"/>
    <w:p w14:paraId="65CCD1DD" w14:textId="23572C7D" w:rsidR="008A5079" w:rsidRDefault="008A5079" w:rsidP="00C5461C"/>
    <w:p w14:paraId="625272E7" w14:textId="43492FBB" w:rsidR="008A5079" w:rsidRDefault="008A5079" w:rsidP="00C5461C"/>
    <w:p w14:paraId="69B8EB81" w14:textId="05BC45CE" w:rsidR="008A5079" w:rsidRDefault="008A5079" w:rsidP="00C5461C"/>
    <w:p w14:paraId="22CE918E" w14:textId="4116AC1B" w:rsidR="008A5079" w:rsidRDefault="008A5079" w:rsidP="00C5461C"/>
    <w:p w14:paraId="1DD57090" w14:textId="44AC98B7" w:rsidR="008A5079" w:rsidRDefault="008A5079" w:rsidP="00C5461C"/>
    <w:p w14:paraId="2C6B8A4F" w14:textId="34A5CCC5" w:rsidR="00FB2090" w:rsidRDefault="00FB2090" w:rsidP="00C5461C"/>
    <w:p w14:paraId="57AD73C3" w14:textId="343EE3A5" w:rsidR="00FB2090" w:rsidRDefault="00FB2090" w:rsidP="00C5461C"/>
    <w:p w14:paraId="6BB008AE" w14:textId="02173806" w:rsidR="00FB2090" w:rsidRDefault="00FB2090" w:rsidP="00C5461C"/>
    <w:p w14:paraId="4FCCE19F" w14:textId="01F86763" w:rsidR="00185473" w:rsidRDefault="00185473" w:rsidP="00C5461C"/>
    <w:p w14:paraId="31A2E42F" w14:textId="5118A0CA" w:rsidR="00185473" w:rsidRDefault="00185473" w:rsidP="00C5461C"/>
    <w:p w14:paraId="38DD3B54" w14:textId="1A39C61B" w:rsidR="00185473" w:rsidRDefault="00185473" w:rsidP="00C5461C"/>
    <w:p w14:paraId="3571C350" w14:textId="685EB52B" w:rsidR="00185473" w:rsidRDefault="00185473" w:rsidP="00C5461C"/>
    <w:p w14:paraId="14591C0C" w14:textId="3995C1A4" w:rsidR="00185473" w:rsidRDefault="00185473" w:rsidP="00C5461C"/>
    <w:p w14:paraId="41327CC8" w14:textId="48E9D414" w:rsidR="00185473" w:rsidRDefault="00185473" w:rsidP="00C5461C"/>
    <w:p w14:paraId="4D79F1C9" w14:textId="5A3D82C9" w:rsidR="00185473" w:rsidRDefault="00185473" w:rsidP="00C5461C"/>
    <w:p w14:paraId="04CF3FE6" w14:textId="4BFA9DE4" w:rsidR="00185473" w:rsidRDefault="00185473" w:rsidP="00C5461C"/>
    <w:p w14:paraId="68881B9A" w14:textId="03185F29" w:rsidR="006556D2" w:rsidRDefault="006556D2" w:rsidP="00C5461C"/>
    <w:p w14:paraId="590768C8" w14:textId="67CFC90C" w:rsidR="001B037D" w:rsidRDefault="001B037D" w:rsidP="00C5461C"/>
    <w:p w14:paraId="2960B3BE" w14:textId="77777777" w:rsidR="001B037D" w:rsidRDefault="001B037D" w:rsidP="00C5461C"/>
    <w:p w14:paraId="149A3BA8" w14:textId="77777777" w:rsidR="008A5079" w:rsidRPr="00C5461C" w:rsidRDefault="008A5079" w:rsidP="00C5461C"/>
    <w:p w14:paraId="0F577D99" w14:textId="5348D917" w:rsidR="00C5461C" w:rsidRPr="00100D60" w:rsidRDefault="00C5461C" w:rsidP="00AC439A">
      <w:pPr>
        <w:pStyle w:val="Heading1"/>
        <w:spacing w:line="360" w:lineRule="auto"/>
        <w:jc w:val="center"/>
        <w:rPr>
          <w:rFonts w:ascii="Times New Roman" w:hAnsi="Times New Roman" w:cs="Times New Roman"/>
          <w:b/>
          <w:bCs/>
          <w:color w:val="auto"/>
          <w:sz w:val="24"/>
          <w:szCs w:val="24"/>
        </w:rPr>
      </w:pPr>
      <w:bookmarkStart w:id="282" w:name="_Toc200844337"/>
      <w:bookmarkStart w:id="283" w:name="_Toc200846480"/>
      <w:bookmarkStart w:id="284" w:name="_Toc202898310"/>
      <w:r w:rsidRPr="00100D60">
        <w:rPr>
          <w:rFonts w:ascii="Times New Roman" w:hAnsi="Times New Roman" w:cs="Times New Roman"/>
          <w:b/>
          <w:bCs/>
          <w:color w:val="auto"/>
          <w:sz w:val="24"/>
          <w:szCs w:val="24"/>
        </w:rPr>
        <w:lastRenderedPageBreak/>
        <w:t>BAB V</w:t>
      </w:r>
      <w:r w:rsidRPr="00100D60">
        <w:rPr>
          <w:rFonts w:ascii="Times New Roman" w:hAnsi="Times New Roman" w:cs="Times New Roman"/>
          <w:b/>
          <w:bCs/>
          <w:color w:val="auto"/>
          <w:sz w:val="24"/>
          <w:szCs w:val="24"/>
        </w:rPr>
        <w:br/>
      </w:r>
      <w:bookmarkEnd w:id="282"/>
      <w:bookmarkEnd w:id="283"/>
      <w:r w:rsidR="000829ED">
        <w:rPr>
          <w:rFonts w:ascii="Times New Roman" w:hAnsi="Times New Roman" w:cs="Times New Roman"/>
          <w:b/>
          <w:bCs/>
          <w:color w:val="auto"/>
          <w:sz w:val="24"/>
          <w:szCs w:val="24"/>
        </w:rPr>
        <w:t>PENUTUP</w:t>
      </w:r>
      <w:bookmarkEnd w:id="284"/>
    </w:p>
    <w:p w14:paraId="76F1F220" w14:textId="77777777" w:rsidR="00C5461C" w:rsidRDefault="00C5461C" w:rsidP="00AC439A">
      <w:pPr>
        <w:tabs>
          <w:tab w:val="left" w:pos="2720"/>
        </w:tabs>
        <w:spacing w:line="360" w:lineRule="auto"/>
        <w:jc w:val="center"/>
        <w:rPr>
          <w:rFonts w:ascii="Times New Roman" w:hAnsi="Times New Roman" w:cs="Times New Roman"/>
          <w:b/>
          <w:bCs/>
          <w:sz w:val="24"/>
          <w:szCs w:val="24"/>
        </w:rPr>
      </w:pPr>
    </w:p>
    <w:p w14:paraId="2A7A0DF5" w14:textId="77777777" w:rsidR="00C5461C" w:rsidRPr="0034504E" w:rsidRDefault="00C5461C" w:rsidP="000268EE">
      <w:pPr>
        <w:pStyle w:val="Heading2"/>
        <w:numPr>
          <w:ilvl w:val="0"/>
          <w:numId w:val="58"/>
        </w:numPr>
        <w:spacing w:line="360" w:lineRule="auto"/>
        <w:ind w:left="851"/>
        <w:rPr>
          <w:rFonts w:ascii="Times New Roman" w:hAnsi="Times New Roman" w:cs="Times New Roman"/>
          <w:b/>
          <w:bCs/>
          <w:color w:val="000000" w:themeColor="text1"/>
          <w:sz w:val="24"/>
          <w:szCs w:val="24"/>
        </w:rPr>
      </w:pPr>
      <w:bookmarkStart w:id="285" w:name="_Toc200844338"/>
      <w:bookmarkStart w:id="286" w:name="_Toc200846481"/>
      <w:bookmarkStart w:id="287" w:name="_Toc202898311"/>
      <w:r w:rsidRPr="0034504E">
        <w:rPr>
          <w:rFonts w:ascii="Times New Roman" w:hAnsi="Times New Roman" w:cs="Times New Roman"/>
          <w:b/>
          <w:bCs/>
          <w:color w:val="000000" w:themeColor="text1"/>
          <w:sz w:val="24"/>
          <w:szCs w:val="24"/>
        </w:rPr>
        <w:t>Kesimpulan</w:t>
      </w:r>
      <w:bookmarkEnd w:id="285"/>
      <w:bookmarkEnd w:id="286"/>
      <w:bookmarkEnd w:id="287"/>
    </w:p>
    <w:p w14:paraId="27762C66" w14:textId="77777777" w:rsidR="00C5461C" w:rsidRPr="00511C82" w:rsidRDefault="00C5461C" w:rsidP="00AC439A">
      <w:pPr>
        <w:spacing w:line="360" w:lineRule="auto"/>
        <w:ind w:left="851" w:firstLine="720"/>
        <w:jc w:val="both"/>
        <w:rPr>
          <w:rFonts w:ascii="Times New Roman" w:hAnsi="Times New Roman" w:cs="Times New Roman"/>
          <w:sz w:val="24"/>
          <w:szCs w:val="24"/>
        </w:rPr>
      </w:pPr>
      <w:r w:rsidRPr="00511C82">
        <w:rPr>
          <w:rFonts w:ascii="Times New Roman" w:hAnsi="Times New Roman" w:cs="Times New Roman"/>
          <w:sz w:val="24"/>
          <w:szCs w:val="24"/>
        </w:rPr>
        <w:t>Setelah peneliti melakukan penelitian dan analisa tentang peran dinas penanaman modal guna meningkatkan investasi dalam perspektif Ekonomi Islam dengan studi kasus pada Dinas Penanaman Modal dan Pelayanan Terpadu Satu Pintu (DPMPTSP) Kota Semarang, maka peneliti dapat menarik kesimpulan sebagai berikut:</w:t>
      </w:r>
    </w:p>
    <w:p w14:paraId="7B9207F6" w14:textId="7B611868" w:rsidR="00C5461C" w:rsidRPr="00511C82" w:rsidRDefault="00C5461C" w:rsidP="000268EE">
      <w:pPr>
        <w:pStyle w:val="ListParagraph"/>
        <w:numPr>
          <w:ilvl w:val="0"/>
          <w:numId w:val="56"/>
        </w:numPr>
        <w:spacing w:line="360" w:lineRule="auto"/>
        <w:jc w:val="both"/>
        <w:rPr>
          <w:rFonts w:ascii="Times New Roman" w:hAnsi="Times New Roman" w:cs="Times New Roman"/>
          <w:sz w:val="24"/>
          <w:szCs w:val="24"/>
        </w:rPr>
      </w:pPr>
      <w:r w:rsidRPr="00511C82">
        <w:rPr>
          <w:rFonts w:ascii="Times New Roman" w:hAnsi="Times New Roman" w:cs="Times New Roman"/>
          <w:sz w:val="24"/>
          <w:szCs w:val="24"/>
        </w:rPr>
        <w:t xml:space="preserve">Peran Dinas Penanaman Modal </w:t>
      </w:r>
      <w:r>
        <w:rPr>
          <w:rFonts w:ascii="Times New Roman" w:hAnsi="Times New Roman" w:cs="Times New Roman"/>
          <w:sz w:val="24"/>
          <w:szCs w:val="24"/>
        </w:rPr>
        <w:t xml:space="preserve">Penanaman Modal dan Pelayanan Terpadu Satu Pintu (DPMPTSP) Kota Semarang sudah menjalankan peran strategis dalam meningkatkan investasi melalui pendekatan yang selaras dengan prinsip ekonomi Islam. Lima (5) peran yang dijalan DPMPTSP sebagai stabilisator, inovator, modernisator, pelopor dan pelaksana telah berkontrsi dalam menciptakan iklim investasi yang kondusif. Melalui program unggulan seperti Semarang Bisnis Forum (SEMBIZ), digitalisasi layanan OSS, dan pendampingan LKPM menujukkan komitmen dalam memfasilitasi investor dengan transparansi dan kemudahan akses </w:t>
      </w:r>
    </w:p>
    <w:p w14:paraId="2C487070" w14:textId="328491AA" w:rsidR="00C5461C" w:rsidRDefault="00C5461C" w:rsidP="000268EE">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Faktor penghambat dan faktor pendukung peran Dinas Penanaman Modal dan Pelayanan Terpadu Satu Pintu (DPMPTSP) Kota Semarang dalam meningkatkan investasi, faktor yang menjadi penghambat antara lain kurangnya ketidakterbukaan dan pemahaman pelaku usaha tentang kewajiban pelaporan LKPM sehingga mempengaruhi target realisasi investasi, kuantitas sumber daya manusia yaitu pegawai DPMPTSP terbatas yang setiap hari melakukan inspeksi dan kurangnya informasi </w:t>
      </w:r>
      <w:r w:rsidR="007B0E82" w:rsidRPr="007B0E82">
        <w:rPr>
          <w:rFonts w:ascii="Times New Roman" w:hAnsi="Times New Roman" w:cs="Times New Roman"/>
          <w:i/>
          <w:iCs/>
          <w:sz w:val="24"/>
          <w:szCs w:val="24"/>
        </w:rPr>
        <w:t>Stakeholder</w:t>
      </w:r>
      <w:r>
        <w:rPr>
          <w:rFonts w:ascii="Times New Roman" w:hAnsi="Times New Roman" w:cs="Times New Roman"/>
          <w:sz w:val="24"/>
          <w:szCs w:val="24"/>
        </w:rPr>
        <w:t xml:space="preserve"> tentang inventaris aset yang menjadi peluang investasi di Kota Semarang sehingga mempengaruhi DPMPTSP dalam memetakan aset tim kerja potensi penanaman modal. Faktor pendukung melalui insentif-pro investor dapat menarik minat investor untuk menanamkan modalnya di Kota Semarang. Kemudian keberadaan sektor unggulan </w:t>
      </w:r>
      <w:r>
        <w:rPr>
          <w:rFonts w:ascii="Times New Roman" w:hAnsi="Times New Roman" w:cs="Times New Roman"/>
          <w:sz w:val="24"/>
          <w:szCs w:val="24"/>
        </w:rPr>
        <w:lastRenderedPageBreak/>
        <w:t xml:space="preserve">Kota Semarang dalam sektor perdagangan dan jasa memudahkan dalam pemetaan potensi yang dapat dipromosikan kepada investor seperti mall, restaurant dan desa wisata. </w:t>
      </w:r>
    </w:p>
    <w:p w14:paraId="29B1E007" w14:textId="15C03428" w:rsidR="00C5461C" w:rsidRDefault="002069A3" w:rsidP="00227677">
      <w:pPr>
        <w:pStyle w:val="ListParagraph"/>
        <w:numPr>
          <w:ilvl w:val="0"/>
          <w:numId w:val="56"/>
        </w:numPr>
        <w:spacing w:line="360" w:lineRule="auto"/>
        <w:jc w:val="both"/>
        <w:rPr>
          <w:rFonts w:ascii="Times New Roman" w:hAnsi="Times New Roman" w:cs="Times New Roman"/>
          <w:sz w:val="24"/>
          <w:szCs w:val="24"/>
        </w:rPr>
      </w:pPr>
      <w:r w:rsidRPr="00EE5CC8">
        <w:rPr>
          <w:rFonts w:ascii="Times New Roman" w:hAnsi="Times New Roman" w:cs="Times New Roman"/>
          <w:sz w:val="24"/>
          <w:szCs w:val="24"/>
        </w:rPr>
        <w:t xml:space="preserve">Menurut </w:t>
      </w:r>
      <w:r w:rsidR="00C5461C" w:rsidRPr="00EE5CC8">
        <w:rPr>
          <w:rFonts w:ascii="Times New Roman" w:hAnsi="Times New Roman" w:cs="Times New Roman"/>
          <w:sz w:val="24"/>
          <w:szCs w:val="24"/>
        </w:rPr>
        <w:t xml:space="preserve">perspektif ekonomi Islam, </w:t>
      </w:r>
      <w:r w:rsidR="00EE5CC8" w:rsidRPr="00EE5CC8">
        <w:rPr>
          <w:rFonts w:ascii="Times New Roman" w:hAnsi="Times New Roman" w:cs="Times New Roman"/>
          <w:sz w:val="24"/>
          <w:szCs w:val="24"/>
        </w:rPr>
        <w:t xml:space="preserve">Peran Pemerintah dan ivestasi dalam konteks ini adalah Dinas Penanaman Modal dan Pelayanan Terpadu Satu Pintu (DPMPTSP) Kota semarang memiliki hubungan yang erat terlihat dari sinkronisasi kebijakan untuk mengendalikan urusan penanaman modal, implementasi nilai-nilai Islam </w:t>
      </w:r>
      <w:r w:rsidR="00C5461C" w:rsidRPr="00EE5CC8">
        <w:rPr>
          <w:rFonts w:ascii="Times New Roman" w:hAnsi="Times New Roman" w:cs="Times New Roman"/>
          <w:sz w:val="24"/>
          <w:szCs w:val="24"/>
        </w:rPr>
        <w:t xml:space="preserve">seperti transparansi, kemaslahatan </w:t>
      </w:r>
      <w:r w:rsidR="00C5461C" w:rsidRPr="00EE5CC8">
        <w:rPr>
          <w:rFonts w:ascii="Times New Roman" w:hAnsi="Times New Roman" w:cs="Times New Roman"/>
          <w:i/>
          <w:iCs/>
          <w:sz w:val="24"/>
          <w:szCs w:val="24"/>
        </w:rPr>
        <w:t>(maslahah),</w:t>
      </w:r>
      <w:r w:rsidR="00C5461C" w:rsidRPr="00EE5CC8">
        <w:rPr>
          <w:rFonts w:ascii="Times New Roman" w:hAnsi="Times New Roman" w:cs="Times New Roman"/>
          <w:sz w:val="24"/>
          <w:szCs w:val="24"/>
        </w:rPr>
        <w:t xml:space="preserve"> dan penghindaran </w:t>
      </w:r>
      <w:r w:rsidR="00C5461C" w:rsidRPr="00EE5CC8">
        <w:rPr>
          <w:rFonts w:ascii="Times New Roman" w:hAnsi="Times New Roman" w:cs="Times New Roman"/>
          <w:i/>
          <w:iCs/>
          <w:sz w:val="24"/>
          <w:szCs w:val="24"/>
        </w:rPr>
        <w:t xml:space="preserve">gharar </w:t>
      </w:r>
      <w:r w:rsidR="00C5461C" w:rsidRPr="00EE5CC8">
        <w:rPr>
          <w:rFonts w:ascii="Times New Roman" w:hAnsi="Times New Roman" w:cs="Times New Roman"/>
          <w:sz w:val="24"/>
          <w:szCs w:val="24"/>
        </w:rPr>
        <w:t>(ketidakpastian)</w:t>
      </w:r>
      <w:r w:rsidR="00EE5CC8" w:rsidRPr="00EE5CC8">
        <w:rPr>
          <w:rFonts w:ascii="Times New Roman" w:hAnsi="Times New Roman" w:cs="Times New Roman"/>
          <w:sz w:val="24"/>
          <w:szCs w:val="24"/>
        </w:rPr>
        <w:t xml:space="preserve"> yang ditunjukkan melalui program kerja yang dijalankan. </w:t>
      </w:r>
      <w:r w:rsidR="00C5461C" w:rsidRPr="00EE5CC8">
        <w:rPr>
          <w:rFonts w:ascii="Times New Roman" w:hAnsi="Times New Roman" w:cs="Times New Roman"/>
          <w:sz w:val="24"/>
          <w:szCs w:val="24"/>
        </w:rPr>
        <w:t xml:space="preserve">Namun, terdapat hambatan </w:t>
      </w:r>
      <w:r w:rsidR="00EE5CC8" w:rsidRPr="00EE5CC8">
        <w:rPr>
          <w:rFonts w:ascii="Times New Roman" w:hAnsi="Times New Roman" w:cs="Times New Roman"/>
          <w:sz w:val="24"/>
          <w:szCs w:val="24"/>
        </w:rPr>
        <w:t xml:space="preserve">dalam pelaksanaan sehingga diperlukan identifikasi untuk mendapatkan perbaikan </w:t>
      </w:r>
      <w:r w:rsidR="00EE5CC8">
        <w:rPr>
          <w:rFonts w:ascii="Times New Roman" w:hAnsi="Times New Roman" w:cs="Times New Roman"/>
          <w:sz w:val="24"/>
          <w:szCs w:val="24"/>
        </w:rPr>
        <w:t>agar iklim investasi di Kota Semarang berjalan dengan optimal dan selalu memenuhi target realisasi.</w:t>
      </w:r>
    </w:p>
    <w:p w14:paraId="099D938A" w14:textId="77777777" w:rsidR="00EE5CC8" w:rsidRPr="00EE5CC8" w:rsidRDefault="00EE5CC8" w:rsidP="00EE5CC8">
      <w:pPr>
        <w:pStyle w:val="ListParagraph"/>
        <w:spacing w:line="360" w:lineRule="auto"/>
        <w:ind w:left="1080"/>
        <w:jc w:val="both"/>
        <w:rPr>
          <w:rFonts w:ascii="Times New Roman" w:hAnsi="Times New Roman" w:cs="Times New Roman"/>
          <w:sz w:val="24"/>
          <w:szCs w:val="24"/>
        </w:rPr>
      </w:pPr>
    </w:p>
    <w:p w14:paraId="27EC3BE5" w14:textId="77777777" w:rsidR="00C5461C" w:rsidRPr="0034504E" w:rsidRDefault="00C5461C" w:rsidP="000268EE">
      <w:pPr>
        <w:pStyle w:val="Heading2"/>
        <w:numPr>
          <w:ilvl w:val="0"/>
          <w:numId w:val="58"/>
        </w:numPr>
        <w:spacing w:line="360" w:lineRule="auto"/>
        <w:ind w:left="851"/>
        <w:jc w:val="both"/>
        <w:rPr>
          <w:rFonts w:ascii="Times New Roman" w:hAnsi="Times New Roman" w:cs="Times New Roman"/>
          <w:b/>
          <w:bCs/>
          <w:color w:val="000000" w:themeColor="text1"/>
          <w:sz w:val="24"/>
          <w:szCs w:val="24"/>
        </w:rPr>
      </w:pPr>
      <w:bookmarkStart w:id="288" w:name="_Toc200844339"/>
      <w:bookmarkStart w:id="289" w:name="_Toc200846482"/>
      <w:bookmarkStart w:id="290" w:name="_Toc202898312"/>
      <w:r w:rsidRPr="0034504E">
        <w:rPr>
          <w:rFonts w:ascii="Times New Roman" w:hAnsi="Times New Roman" w:cs="Times New Roman"/>
          <w:b/>
          <w:bCs/>
          <w:color w:val="000000" w:themeColor="text1"/>
          <w:sz w:val="24"/>
          <w:szCs w:val="24"/>
        </w:rPr>
        <w:t>Saran</w:t>
      </w:r>
      <w:bookmarkEnd w:id="288"/>
      <w:bookmarkEnd w:id="289"/>
      <w:bookmarkEnd w:id="290"/>
    </w:p>
    <w:p w14:paraId="2CC28161" w14:textId="77777777" w:rsidR="00C5461C" w:rsidRDefault="00C5461C" w:rsidP="00EE5CC8">
      <w:pPr>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Berdasarkan kesimpulan di atas, maka peneliti memberikan saran dari hasil pembahasan yang sudah dilakukan oleh peneliti tentang Peran Dinas Penanaman Modal Guna Meningkatkan Investasi Dalam Perspektif Ekonomi Islam Studi Kasus Pada DPMPTSP Kota Semarang yaitu sebagai berikut:</w:t>
      </w:r>
    </w:p>
    <w:p w14:paraId="3CEA4120" w14:textId="77777777" w:rsidR="00C5461C" w:rsidRDefault="00C5461C" w:rsidP="000268EE">
      <w:pPr>
        <w:pStyle w:val="ListParagraph"/>
        <w:numPr>
          <w:ilvl w:val="0"/>
          <w:numId w:val="5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Pelaku Usaha dan Investor </w:t>
      </w:r>
    </w:p>
    <w:p w14:paraId="01D14F22" w14:textId="77777777" w:rsidR="00C5461C" w:rsidRPr="005E6FBC" w:rsidRDefault="00C5461C" w:rsidP="00C5461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Peneliti menyarankan kepada pelaku usaha dan investor untuk meningkatkan kesadarannya dalam melaporkan investasinya pada LKPM (Laporan Kegiatan Penanaman Modal). Informasi tersebut sebagai dasar dalam penetapan regulasi penanaman modal yang lebih tepat sasaran dan sesuai kebutuhan ekonomi lokal, sehingga dapat mendukung iklim investasi yang sehat dan berkelanjutan.  </w:t>
      </w:r>
    </w:p>
    <w:p w14:paraId="55D56B0C" w14:textId="77777777" w:rsidR="00C5461C" w:rsidRDefault="00C5461C" w:rsidP="000268EE">
      <w:pPr>
        <w:pStyle w:val="ListParagraph"/>
        <w:numPr>
          <w:ilvl w:val="0"/>
          <w:numId w:val="5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w:t>
      </w:r>
      <w:r w:rsidRPr="00986549">
        <w:rPr>
          <w:rFonts w:ascii="Times New Roman" w:hAnsi="Times New Roman" w:cs="Times New Roman"/>
          <w:sz w:val="24"/>
          <w:szCs w:val="24"/>
        </w:rPr>
        <w:t xml:space="preserve">Dinas Penanaman Modal </w:t>
      </w:r>
      <w:r>
        <w:rPr>
          <w:rFonts w:ascii="Times New Roman" w:hAnsi="Times New Roman" w:cs="Times New Roman"/>
          <w:sz w:val="24"/>
          <w:szCs w:val="24"/>
        </w:rPr>
        <w:t xml:space="preserve">dan Pelayanan Terpadu Satu Pintu (DPMPTSP) </w:t>
      </w:r>
    </w:p>
    <w:p w14:paraId="77787ED4" w14:textId="37394ABF" w:rsidR="00C5461C" w:rsidRDefault="00C5461C" w:rsidP="00C5461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Dinas Penanaman Modal dan Pelayanan Terpadu Satu Pintu (DPMPTSP) dapat</w:t>
      </w:r>
      <w:r w:rsidRPr="00244D61">
        <w:rPr>
          <w:rFonts w:ascii="Times New Roman" w:hAnsi="Times New Roman" w:cs="Times New Roman"/>
          <w:sz w:val="24"/>
          <w:szCs w:val="24"/>
        </w:rPr>
        <w:t xml:space="preserve"> </w:t>
      </w:r>
      <w:r>
        <w:rPr>
          <w:rFonts w:ascii="Times New Roman" w:hAnsi="Times New Roman" w:cs="Times New Roman"/>
          <w:sz w:val="24"/>
          <w:szCs w:val="24"/>
        </w:rPr>
        <w:t xml:space="preserve">lebih mendukung promosi potensi wisata halal melalui kolaborasi antara pemerintah terkait, pihak swasta, dan lembaga pendidikan untuk menciptakan ekosistem investasi yang inovatif dan berkelanjutan sesuai dengan prinsip </w:t>
      </w:r>
      <w:r>
        <w:rPr>
          <w:rFonts w:ascii="Times New Roman" w:hAnsi="Times New Roman" w:cs="Times New Roman"/>
          <w:i/>
          <w:iCs/>
          <w:sz w:val="24"/>
          <w:szCs w:val="24"/>
        </w:rPr>
        <w:t>triple helix model</w:t>
      </w:r>
      <w:r>
        <w:rPr>
          <w:rFonts w:ascii="Times New Roman" w:hAnsi="Times New Roman" w:cs="Times New Roman"/>
          <w:sz w:val="24"/>
          <w:szCs w:val="24"/>
        </w:rPr>
        <w:t xml:space="preserve"> yang dapat mempercepat pertumbuhan ekonomi daerah. D</w:t>
      </w:r>
      <w:r w:rsidRPr="00C55C49">
        <w:rPr>
          <w:rFonts w:ascii="Times New Roman" w:hAnsi="Times New Roman" w:cs="Times New Roman"/>
          <w:sz w:val="24"/>
          <w:szCs w:val="24"/>
        </w:rPr>
        <w:t xml:space="preserve">an melakukan himbauan dan </w:t>
      </w:r>
      <w:r w:rsidRPr="00C55C49">
        <w:rPr>
          <w:rFonts w:ascii="Times New Roman" w:hAnsi="Times New Roman" w:cs="Times New Roman"/>
          <w:i/>
          <w:iCs/>
          <w:sz w:val="24"/>
          <w:szCs w:val="24"/>
        </w:rPr>
        <w:t>follow up</w:t>
      </w:r>
      <w:r w:rsidRPr="00C55C49">
        <w:rPr>
          <w:rFonts w:ascii="Times New Roman" w:hAnsi="Times New Roman" w:cs="Times New Roman"/>
          <w:sz w:val="24"/>
          <w:szCs w:val="24"/>
        </w:rPr>
        <w:t xml:space="preserve"> secara massif kepada pelaku usaha dan investor dalam pelaporan LKPM. Serta memberikan pemahaman bahwasanya pelaporan yang dilakukan pelaku usaha dan investor tidak ada kaitannya dengan pelaporan pajak. </w:t>
      </w:r>
    </w:p>
    <w:p w14:paraId="2BF554DC" w14:textId="475D15FA" w:rsidR="007C46F0" w:rsidRDefault="007C46F0" w:rsidP="000268EE">
      <w:pPr>
        <w:pStyle w:val="ListParagraph"/>
        <w:numPr>
          <w:ilvl w:val="0"/>
          <w:numId w:val="57"/>
        </w:numPr>
        <w:spacing w:line="360" w:lineRule="auto"/>
        <w:jc w:val="both"/>
        <w:rPr>
          <w:rFonts w:ascii="Times New Roman" w:hAnsi="Times New Roman" w:cs="Times New Roman"/>
          <w:sz w:val="24"/>
          <w:szCs w:val="24"/>
        </w:rPr>
      </w:pPr>
      <w:r>
        <w:rPr>
          <w:rFonts w:ascii="Times New Roman" w:hAnsi="Times New Roman" w:cs="Times New Roman"/>
          <w:sz w:val="24"/>
          <w:szCs w:val="24"/>
        </w:rPr>
        <w:t>Bagi Pemerintah Daerah Kota Semarang</w:t>
      </w:r>
    </w:p>
    <w:p w14:paraId="5920E9B7" w14:textId="12A250D7" w:rsidR="007C46F0" w:rsidRPr="00C55C49" w:rsidRDefault="007C46F0" w:rsidP="007C46F0">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Rekomendasi untuk pemerintah daerah Kota semarang di masa yang akan datang, penguatan integrasi nilai-nilai ekonomi Islam dalam kebijakan investasi perlu dilakukan dengan melakukan kerja sama dan koordinasi dengan pihak terkait. Integrasi ekonomi Islam tidak hanya menyasar pada sektor keuangan saja, melainkan sektor </w:t>
      </w:r>
      <w:r w:rsidRPr="007C46F0">
        <w:rPr>
          <w:rFonts w:ascii="Times New Roman" w:hAnsi="Times New Roman" w:cs="Times New Roman"/>
          <w:i/>
          <w:iCs/>
          <w:sz w:val="24"/>
          <w:szCs w:val="24"/>
        </w:rPr>
        <w:t>halal tourism</w:t>
      </w:r>
      <w:r>
        <w:rPr>
          <w:rFonts w:ascii="Times New Roman" w:hAnsi="Times New Roman" w:cs="Times New Roman"/>
          <w:sz w:val="24"/>
          <w:szCs w:val="24"/>
        </w:rPr>
        <w:t>, kuliner dan logistik halal. Hal ini didasarkan pada potensi Kota Semarang yang memiliki basis UMKM kuliner halal dan destinasi wisata religi seperti Masjid Agung Jawa Tengah</w:t>
      </w:r>
      <w:r w:rsidR="00B749C0">
        <w:rPr>
          <w:rFonts w:ascii="Times New Roman" w:hAnsi="Times New Roman" w:cs="Times New Roman"/>
          <w:sz w:val="24"/>
          <w:szCs w:val="24"/>
        </w:rPr>
        <w:t xml:space="preserve"> dan lainnya </w:t>
      </w:r>
      <w:r>
        <w:rPr>
          <w:rFonts w:ascii="Times New Roman" w:hAnsi="Times New Roman" w:cs="Times New Roman"/>
          <w:sz w:val="24"/>
          <w:szCs w:val="24"/>
        </w:rPr>
        <w:t xml:space="preserve">yang semakin eksis dapat dikembangkan sebagai </w:t>
      </w:r>
      <w:r>
        <w:rPr>
          <w:rFonts w:ascii="Times New Roman" w:hAnsi="Times New Roman" w:cs="Times New Roman"/>
          <w:i/>
          <w:iCs/>
          <w:sz w:val="24"/>
          <w:szCs w:val="24"/>
        </w:rPr>
        <w:t xml:space="preserve">halal hub </w:t>
      </w:r>
      <w:r>
        <w:rPr>
          <w:rFonts w:ascii="Times New Roman" w:hAnsi="Times New Roman" w:cs="Times New Roman"/>
          <w:sz w:val="24"/>
          <w:szCs w:val="24"/>
        </w:rPr>
        <w:t>Jawa Tengah.</w:t>
      </w:r>
    </w:p>
    <w:p w14:paraId="64A68931" w14:textId="77777777" w:rsidR="00C5461C" w:rsidRDefault="00C5461C" w:rsidP="000268EE">
      <w:pPr>
        <w:pStyle w:val="ListParagraph"/>
        <w:numPr>
          <w:ilvl w:val="0"/>
          <w:numId w:val="57"/>
        </w:numPr>
        <w:spacing w:line="360" w:lineRule="auto"/>
        <w:jc w:val="both"/>
        <w:rPr>
          <w:rFonts w:ascii="Times New Roman" w:hAnsi="Times New Roman" w:cs="Times New Roman"/>
          <w:sz w:val="24"/>
          <w:szCs w:val="24"/>
        </w:rPr>
      </w:pPr>
      <w:r w:rsidRPr="005E6FBC">
        <w:rPr>
          <w:rFonts w:ascii="Times New Roman" w:hAnsi="Times New Roman" w:cs="Times New Roman"/>
          <w:sz w:val="24"/>
          <w:szCs w:val="24"/>
        </w:rPr>
        <w:t xml:space="preserve">Bagi Peneliti Selanjutnya </w:t>
      </w:r>
    </w:p>
    <w:p w14:paraId="63EA1881" w14:textId="77777777" w:rsidR="00C5461C" w:rsidRPr="00C55C49" w:rsidRDefault="00C5461C" w:rsidP="00C5461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Bagi peneliti selanjutnya yang akan melakukan kajian yang sama dapat mengembangkan tujuan penelitian yang ingin diteliti dan penelitian ini dapat menjadi salah satu </w:t>
      </w:r>
      <w:r>
        <w:rPr>
          <w:rFonts w:ascii="Times New Roman" w:hAnsi="Times New Roman" w:cs="Times New Roman"/>
          <w:i/>
          <w:iCs/>
          <w:sz w:val="24"/>
          <w:szCs w:val="24"/>
        </w:rPr>
        <w:t>study literatur</w:t>
      </w:r>
      <w:r>
        <w:rPr>
          <w:rFonts w:ascii="Times New Roman" w:hAnsi="Times New Roman" w:cs="Times New Roman"/>
          <w:sz w:val="24"/>
          <w:szCs w:val="24"/>
        </w:rPr>
        <w:t xml:space="preserve"> yang berkaitan dengan fokus kajian yang akan diteliti. </w:t>
      </w:r>
    </w:p>
    <w:p w14:paraId="26BB08CC" w14:textId="77777777" w:rsidR="00C5461C" w:rsidRPr="00986549" w:rsidRDefault="00C5461C" w:rsidP="00C5461C">
      <w:pPr>
        <w:pStyle w:val="ListParagraph"/>
        <w:spacing w:line="360" w:lineRule="auto"/>
        <w:ind w:left="1080"/>
        <w:jc w:val="both"/>
        <w:rPr>
          <w:rFonts w:ascii="Times New Roman" w:hAnsi="Times New Roman" w:cs="Times New Roman"/>
          <w:sz w:val="24"/>
          <w:szCs w:val="24"/>
        </w:rPr>
      </w:pPr>
    </w:p>
    <w:p w14:paraId="53EC2D17" w14:textId="4897D2BD" w:rsidR="00C5461C" w:rsidRDefault="00C5461C" w:rsidP="00C5461C">
      <w:pPr>
        <w:rPr>
          <w:rFonts w:ascii="Times New Roman" w:eastAsiaTheme="majorEastAsia" w:hAnsi="Times New Roman" w:cs="Times New Roman"/>
          <w:b/>
          <w:bCs/>
          <w:sz w:val="24"/>
          <w:szCs w:val="24"/>
        </w:rPr>
      </w:pPr>
    </w:p>
    <w:p w14:paraId="037C76CE" w14:textId="58E65DA7" w:rsidR="006556D2" w:rsidRDefault="006556D2" w:rsidP="00C5461C">
      <w:pPr>
        <w:rPr>
          <w:rFonts w:ascii="Times New Roman" w:eastAsiaTheme="majorEastAsia" w:hAnsi="Times New Roman" w:cs="Times New Roman"/>
          <w:b/>
          <w:bCs/>
          <w:sz w:val="24"/>
          <w:szCs w:val="24"/>
        </w:rPr>
      </w:pPr>
    </w:p>
    <w:p w14:paraId="18A3BEF0" w14:textId="4F2F6327" w:rsidR="006556D2" w:rsidRDefault="006556D2" w:rsidP="00C5461C">
      <w:pPr>
        <w:rPr>
          <w:rFonts w:ascii="Times New Roman" w:eastAsiaTheme="majorEastAsia" w:hAnsi="Times New Roman" w:cs="Times New Roman"/>
          <w:b/>
          <w:bCs/>
          <w:sz w:val="24"/>
          <w:szCs w:val="24"/>
        </w:rPr>
      </w:pPr>
    </w:p>
    <w:p w14:paraId="67FBA93B" w14:textId="77777777" w:rsidR="006556D2" w:rsidRDefault="006556D2" w:rsidP="00C5461C">
      <w:pPr>
        <w:rPr>
          <w:rFonts w:ascii="Times New Roman" w:eastAsiaTheme="majorEastAsia" w:hAnsi="Times New Roman" w:cs="Times New Roman"/>
          <w:b/>
          <w:bCs/>
          <w:sz w:val="24"/>
          <w:szCs w:val="24"/>
        </w:rPr>
      </w:pPr>
    </w:p>
    <w:p w14:paraId="20159B5E" w14:textId="75ABCAF8" w:rsidR="006556D2" w:rsidRDefault="006556D2" w:rsidP="00C5461C">
      <w:pPr>
        <w:rPr>
          <w:rFonts w:ascii="Times New Roman" w:eastAsiaTheme="majorEastAsia" w:hAnsi="Times New Roman" w:cs="Times New Roman"/>
          <w:b/>
          <w:bCs/>
          <w:sz w:val="24"/>
          <w:szCs w:val="24"/>
        </w:rPr>
      </w:pPr>
    </w:p>
    <w:p w14:paraId="5A968D92" w14:textId="5CC1EF15" w:rsidR="00F33E6E" w:rsidRDefault="00F33E6E" w:rsidP="00C5461C">
      <w:pPr>
        <w:rPr>
          <w:rFonts w:ascii="Times New Roman" w:eastAsiaTheme="majorEastAsia" w:hAnsi="Times New Roman" w:cs="Times New Roman"/>
          <w:b/>
          <w:bCs/>
          <w:sz w:val="24"/>
          <w:szCs w:val="24"/>
        </w:rPr>
      </w:pPr>
    </w:p>
    <w:p w14:paraId="12DA2A0F" w14:textId="77777777" w:rsidR="00F33E6E" w:rsidRPr="00C5461C" w:rsidRDefault="00F33E6E" w:rsidP="00C5461C">
      <w:pPr>
        <w:rPr>
          <w:rFonts w:ascii="Times New Roman" w:eastAsiaTheme="majorEastAsia" w:hAnsi="Times New Roman" w:cs="Times New Roman"/>
          <w:b/>
          <w:bCs/>
          <w:sz w:val="24"/>
          <w:szCs w:val="24"/>
        </w:rPr>
      </w:pPr>
    </w:p>
    <w:p w14:paraId="077E25CB" w14:textId="1CF1B046" w:rsidR="006D5AB2" w:rsidRDefault="006D5AB2" w:rsidP="006D5AB2">
      <w:pPr>
        <w:pStyle w:val="Heading1"/>
        <w:spacing w:line="360" w:lineRule="auto"/>
        <w:jc w:val="center"/>
        <w:rPr>
          <w:rFonts w:ascii="Times New Roman" w:hAnsi="Times New Roman" w:cs="Times New Roman"/>
          <w:b/>
          <w:bCs/>
          <w:color w:val="auto"/>
          <w:sz w:val="24"/>
          <w:szCs w:val="24"/>
        </w:rPr>
      </w:pPr>
      <w:bookmarkStart w:id="291" w:name="_Toc200844340"/>
      <w:bookmarkStart w:id="292" w:name="_Toc200846483"/>
      <w:bookmarkStart w:id="293" w:name="_Toc202898313"/>
      <w:r w:rsidRPr="00BB1DC6">
        <w:rPr>
          <w:rFonts w:ascii="Times New Roman" w:hAnsi="Times New Roman" w:cs="Times New Roman"/>
          <w:b/>
          <w:bCs/>
          <w:color w:val="auto"/>
          <w:sz w:val="24"/>
          <w:szCs w:val="24"/>
        </w:rPr>
        <w:lastRenderedPageBreak/>
        <w:t>DAFTAR PUSTAKA</w:t>
      </w:r>
      <w:bookmarkEnd w:id="291"/>
      <w:bookmarkEnd w:id="292"/>
      <w:bookmarkEnd w:id="293"/>
    </w:p>
    <w:p w14:paraId="7F042A6B" w14:textId="77777777" w:rsidR="00B46F3B" w:rsidRPr="00B46F3B" w:rsidRDefault="00B46F3B" w:rsidP="00B46F3B"/>
    <w:p w14:paraId="64B8CF6D"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Adiwarman, A. Karim. </w:t>
      </w:r>
      <w:r>
        <w:rPr>
          <w:rFonts w:ascii="Times New Roman" w:hAnsi="Times New Roman" w:cs="Times New Roman"/>
          <w:i/>
          <w:iCs/>
          <w:noProof/>
          <w:sz w:val="24"/>
          <w:szCs w:val="24"/>
        </w:rPr>
        <w:t>Ekonomi Islam</w:t>
      </w:r>
      <w:r>
        <w:rPr>
          <w:rFonts w:ascii="Times New Roman" w:hAnsi="Times New Roman" w:cs="Times New Roman"/>
          <w:noProof/>
          <w:sz w:val="24"/>
          <w:szCs w:val="24"/>
        </w:rPr>
        <w:t>. Jakarta: PT Raja Grafindo, 2022.</w:t>
      </w:r>
    </w:p>
    <w:p w14:paraId="20FA7E50"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Adriansyah Hidayat &amp;, and Muhammad Yafiz. “Strategi Dinas Penanaman Modal Dan Pelayanan Terpadu Satu Pintu Dalam Meningkatkan Investasi DiProvinsi Sumatera Utara.” </w:t>
      </w:r>
      <w:r>
        <w:rPr>
          <w:rFonts w:ascii="Times New Roman" w:hAnsi="Times New Roman" w:cs="Times New Roman"/>
          <w:i/>
          <w:iCs/>
          <w:noProof/>
          <w:sz w:val="24"/>
          <w:szCs w:val="24"/>
        </w:rPr>
        <w:t>Journal of Islamic Economics and Finance</w:t>
      </w:r>
      <w:r>
        <w:rPr>
          <w:rFonts w:ascii="Times New Roman" w:hAnsi="Times New Roman" w:cs="Times New Roman"/>
          <w:noProof/>
          <w:sz w:val="24"/>
          <w:szCs w:val="24"/>
        </w:rPr>
        <w:t xml:space="preserve"> 1, no. 4 (2023).</w:t>
      </w:r>
    </w:p>
    <w:p w14:paraId="44CC8FB7"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Aravik, Havis, Achmad Irwan Hamzani, and Nur Khasanah. “The Role of the State in the Islamic Economic System: A Review of Abbas Mirakhor’S Thought.” </w:t>
      </w:r>
      <w:r>
        <w:rPr>
          <w:rFonts w:ascii="Times New Roman" w:hAnsi="Times New Roman" w:cs="Times New Roman"/>
          <w:i/>
          <w:iCs/>
          <w:noProof/>
          <w:sz w:val="24"/>
          <w:szCs w:val="24"/>
        </w:rPr>
        <w:t>Islamic Banking : Jurnal Pemikiran Dan Pengembangan Perbankan Syariah</w:t>
      </w:r>
      <w:r>
        <w:rPr>
          <w:rFonts w:ascii="Times New Roman" w:hAnsi="Times New Roman" w:cs="Times New Roman"/>
          <w:noProof/>
          <w:sz w:val="24"/>
          <w:szCs w:val="24"/>
        </w:rPr>
        <w:t xml:space="preserve"> 7, no. 1 (2021): 1–22. https://doi.org/10.36908/isbank.v7i1.271.</w:t>
      </w:r>
    </w:p>
    <w:p w14:paraId="76B23259" w14:textId="77777777" w:rsidR="00C040F7" w:rsidRDefault="00C040F7" w:rsidP="00C040F7">
      <w:pPr>
        <w:widowControl w:val="0"/>
        <w:autoSpaceDE w:val="0"/>
        <w:autoSpaceDN w:val="0"/>
        <w:adjustRightInd w:val="0"/>
        <w:spacing w:line="360" w:lineRule="auto"/>
        <w:jc w:val="both"/>
        <w:rPr>
          <w:rFonts w:ascii="Times New Roman" w:hAnsi="Times New Roman" w:cs="Times New Roman"/>
          <w:noProof/>
          <w:sz w:val="24"/>
          <w:szCs w:val="24"/>
        </w:rPr>
      </w:pPr>
      <w:r>
        <w:rPr>
          <w:rFonts w:ascii="Times New Roman" w:hAnsi="Times New Roman" w:cs="Times New Roman"/>
          <w:sz w:val="24"/>
          <w:szCs w:val="24"/>
        </w:rPr>
        <w:fldChar w:fldCharType="end"/>
      </w:r>
      <w:r>
        <w:rPr>
          <w:rFonts w:ascii="Times New Roman" w:hAnsi="Times New Roman" w:cs="Times New Roman"/>
          <w:noProof/>
          <w:sz w:val="24"/>
          <w:szCs w:val="24"/>
        </w:rPr>
        <w:t xml:space="preserve">Asikin, Zainal dan Amirudin. </w:t>
      </w:r>
      <w:r>
        <w:rPr>
          <w:rFonts w:ascii="Times New Roman" w:hAnsi="Times New Roman" w:cs="Times New Roman"/>
          <w:i/>
          <w:iCs/>
          <w:noProof/>
          <w:sz w:val="24"/>
          <w:szCs w:val="24"/>
        </w:rPr>
        <w:t>Pengantar Metode Dan Penelitian Hukum</w:t>
      </w:r>
      <w:r>
        <w:rPr>
          <w:rFonts w:ascii="Times New Roman" w:hAnsi="Times New Roman" w:cs="Times New Roman"/>
          <w:noProof/>
          <w:sz w:val="24"/>
          <w:szCs w:val="24"/>
        </w:rPr>
        <w:t>. Jakarta: PT Raja Grafindo, 2003.</w:t>
      </w:r>
    </w:p>
    <w:p w14:paraId="2D427C7D"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Batubara, Maryam, and Febriyani Natari Manik. “Peran Dan Fungsi Pemerintah Dalam Perspektif Islam.” </w:t>
      </w:r>
      <w:r>
        <w:rPr>
          <w:rFonts w:ascii="Times New Roman" w:hAnsi="Times New Roman" w:cs="Times New Roman"/>
          <w:i/>
          <w:iCs/>
          <w:noProof/>
          <w:sz w:val="24"/>
          <w:szCs w:val="24"/>
        </w:rPr>
        <w:t>NNOVATIVE: Journal Of Social Science Research</w:t>
      </w:r>
      <w:r>
        <w:rPr>
          <w:rFonts w:ascii="Times New Roman" w:hAnsi="Times New Roman" w:cs="Times New Roman"/>
          <w:noProof/>
          <w:sz w:val="24"/>
          <w:szCs w:val="24"/>
        </w:rPr>
        <w:t xml:space="preserve"> 3, no. 2 (2023): 6080–90. https://doi.org/10.62504/jimr849.</w:t>
      </w:r>
    </w:p>
    <w:p w14:paraId="6AAEA07F"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Berry, David. </w:t>
      </w:r>
      <w:r>
        <w:rPr>
          <w:rFonts w:ascii="Times New Roman" w:hAnsi="Times New Roman" w:cs="Times New Roman"/>
          <w:i/>
          <w:iCs/>
          <w:noProof/>
          <w:sz w:val="24"/>
          <w:szCs w:val="24"/>
        </w:rPr>
        <w:t>Pokok-Pokok Pikiran Dalam Sosiologi Suatu Pengantar Soerjono Soekanto. (Jakarta: Raja Grafindo Persada, 1995). 65</w:t>
      </w:r>
      <w:r>
        <w:rPr>
          <w:rFonts w:ascii="Times New Roman" w:hAnsi="Times New Roman" w:cs="Times New Roman"/>
          <w:noProof/>
          <w:sz w:val="24"/>
          <w:szCs w:val="24"/>
        </w:rPr>
        <w:t>. Jakarta: Raja Grafindo Persada, 1995.</w:t>
      </w:r>
    </w:p>
    <w:p w14:paraId="48502737"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Breemer, Jacob. “Strategi Pelayanan Transportasi Online Gojek Di Kota Kendari.” </w:t>
      </w:r>
      <w:r>
        <w:rPr>
          <w:rFonts w:ascii="Times New Roman" w:hAnsi="Times New Roman" w:cs="Times New Roman"/>
          <w:i/>
          <w:iCs/>
          <w:noProof/>
          <w:sz w:val="24"/>
          <w:szCs w:val="24"/>
        </w:rPr>
        <w:t>Jurnal Pengabdian Kepada Masyarakat (JPKM) - Aphelion</w:t>
      </w:r>
      <w:r>
        <w:rPr>
          <w:rFonts w:ascii="Times New Roman" w:hAnsi="Times New Roman" w:cs="Times New Roman"/>
          <w:noProof/>
          <w:sz w:val="24"/>
          <w:szCs w:val="24"/>
        </w:rPr>
        <w:t xml:space="preserve"> 1, no. 01 (2020): 96. https://doi.org/10.32493/jpka.v1i01.6911.</w:t>
      </w:r>
    </w:p>
    <w:p w14:paraId="45FD4538"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Burhan Bungin, M. </w:t>
      </w:r>
      <w:r>
        <w:rPr>
          <w:rFonts w:ascii="Times New Roman" w:hAnsi="Times New Roman" w:cs="Times New Roman"/>
          <w:i/>
          <w:iCs/>
          <w:noProof/>
          <w:sz w:val="24"/>
          <w:szCs w:val="24"/>
        </w:rPr>
        <w:t>Penelitian Kualitatif: Komunikasi, Ekonomi, Kebijakan Publik, Dan Ilmu Sosial Lainnya</w:t>
      </w:r>
      <w:r>
        <w:rPr>
          <w:rFonts w:ascii="Times New Roman" w:hAnsi="Times New Roman" w:cs="Times New Roman"/>
          <w:noProof/>
          <w:sz w:val="24"/>
          <w:szCs w:val="24"/>
        </w:rPr>
        <w:t>. Jakarta: Kencana, 2007.</w:t>
      </w:r>
    </w:p>
    <w:p w14:paraId="20553FD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Djamal, Muhammad. </w:t>
      </w:r>
      <w:r>
        <w:rPr>
          <w:rFonts w:ascii="Times New Roman" w:hAnsi="Times New Roman" w:cs="Times New Roman"/>
          <w:i/>
          <w:iCs/>
          <w:noProof/>
          <w:sz w:val="24"/>
          <w:szCs w:val="24"/>
        </w:rPr>
        <w:t>Paradigma Penelitian Kualitatif</w:t>
      </w:r>
      <w:r>
        <w:rPr>
          <w:rFonts w:ascii="Times New Roman" w:hAnsi="Times New Roman" w:cs="Times New Roman"/>
          <w:noProof/>
          <w:sz w:val="24"/>
          <w:szCs w:val="24"/>
        </w:rPr>
        <w:t>. Yogyakarta: Pustaka Pelajar, 2015.</w:t>
      </w:r>
    </w:p>
    <w:p w14:paraId="017E4A4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DPMPTSP Kota Semarang. </w:t>
      </w:r>
      <w:r>
        <w:rPr>
          <w:rFonts w:ascii="Times New Roman" w:hAnsi="Times New Roman" w:cs="Times New Roman"/>
          <w:i/>
          <w:iCs/>
          <w:noProof/>
          <w:sz w:val="24"/>
          <w:szCs w:val="24"/>
        </w:rPr>
        <w:t>Laporan Akhir Kajian Evaluasi Rencana Umum Penanaman Modal Kota Semarang Tahun 2023</w:t>
      </w:r>
      <w:r>
        <w:rPr>
          <w:rFonts w:ascii="Times New Roman" w:hAnsi="Times New Roman" w:cs="Times New Roman"/>
          <w:noProof/>
          <w:sz w:val="24"/>
          <w:szCs w:val="24"/>
        </w:rPr>
        <w:t>. Kota Semarang: PT Citra Muda Indo Konsultan, 2023.</w:t>
      </w:r>
    </w:p>
    <w:p w14:paraId="64F3A030"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DPMPTSP Kota Semarang. “Profile DPMPTSP Kota Semarang,” n.d. https://izin.semarangkota.go.id/halaman/profile.</w:t>
      </w:r>
    </w:p>
    <w:p w14:paraId="715545F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 “Visi Dan Misi DPMPTSP Kota Semarang.” DPMPTSP Kota Semarang, </w:t>
      </w:r>
      <w:r>
        <w:rPr>
          <w:rFonts w:ascii="Times New Roman" w:hAnsi="Times New Roman" w:cs="Times New Roman"/>
          <w:noProof/>
          <w:sz w:val="24"/>
          <w:szCs w:val="24"/>
        </w:rPr>
        <w:lastRenderedPageBreak/>
        <w:t>n.d. https://izin.semarangkota.go.id/visi.</w:t>
      </w:r>
    </w:p>
    <w:p w14:paraId="6F6971E3" w14:textId="4F8E6022"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E, Suhardono. </w:t>
      </w:r>
      <w:r>
        <w:rPr>
          <w:rFonts w:ascii="Times New Roman" w:hAnsi="Times New Roman" w:cs="Times New Roman"/>
          <w:i/>
          <w:iCs/>
          <w:noProof/>
          <w:sz w:val="24"/>
          <w:szCs w:val="24"/>
        </w:rPr>
        <w:t>Teori Peran: Konsep, Derivasi Dan Implikasinya</w:t>
      </w:r>
      <w:r>
        <w:rPr>
          <w:rFonts w:ascii="Times New Roman" w:hAnsi="Times New Roman" w:cs="Times New Roman"/>
          <w:noProof/>
          <w:sz w:val="24"/>
          <w:szCs w:val="24"/>
        </w:rPr>
        <w:t>. 2018: Gramedia Pusaka Utama, n.d.</w:t>
      </w:r>
    </w:p>
    <w:p w14:paraId="240ACC6C" w14:textId="3BE2E8C4" w:rsidR="00F824E7" w:rsidRDefault="00F824E7" w:rsidP="00F824E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Faizah, F. N. (2022). Eksistensi bisnis kuliner halal melalui digital marketing di era new normal. SERAMBI: Jurnal Ekonomi Manajemen Dan Bisnis Islam, 4(1), 85-98.</w:t>
      </w:r>
    </w:p>
    <w:p w14:paraId="3B42FFFC"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Fatimah, Kusdianti, Vanny Himmatul Amalia, and Endang Kartini Panggiarti. “Analisis Pengaruh Penanaman Modal Asing (PMA) Terhadap Pertumbuhan Ekonomi.” </w:t>
      </w:r>
      <w:r>
        <w:rPr>
          <w:rFonts w:ascii="Times New Roman" w:hAnsi="Times New Roman" w:cs="Times New Roman"/>
          <w:i/>
          <w:iCs/>
          <w:noProof/>
          <w:sz w:val="24"/>
          <w:szCs w:val="24"/>
        </w:rPr>
        <w:t>Jurnal Ekonomi, Manajemen Dan Akuntansi</w:t>
      </w:r>
      <w:r>
        <w:rPr>
          <w:rFonts w:ascii="Times New Roman" w:hAnsi="Times New Roman" w:cs="Times New Roman"/>
          <w:noProof/>
          <w:sz w:val="24"/>
          <w:szCs w:val="24"/>
        </w:rPr>
        <w:t xml:space="preserve"> 1 (2022): 68–76.</w:t>
      </w:r>
    </w:p>
    <w:p w14:paraId="14633D64"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Febriani, Salsabilla, and Hendra Harmain. “Analisis Faktor Penghambat Dan Pendukung Perkembangan UMKM Serta Peran Dewan Pengurus Wilayah Asprindo Dalam Perkembangan UMKM Di Sumatera Utara Pada Masa Pandemi Covid-19.” </w:t>
      </w:r>
      <w:r>
        <w:rPr>
          <w:rFonts w:ascii="Times New Roman" w:hAnsi="Times New Roman" w:cs="Times New Roman"/>
          <w:i/>
          <w:iCs/>
          <w:noProof/>
          <w:sz w:val="24"/>
          <w:szCs w:val="24"/>
        </w:rPr>
        <w:t>Al-Kharaj : Jurnal Ekonomi, Keuangan &amp; Bisnis Syariah</w:t>
      </w:r>
      <w:r>
        <w:rPr>
          <w:rFonts w:ascii="Times New Roman" w:hAnsi="Times New Roman" w:cs="Times New Roman"/>
          <w:noProof/>
          <w:sz w:val="24"/>
          <w:szCs w:val="24"/>
        </w:rPr>
        <w:t xml:space="preserve"> 5, no. 3 (2022): 1275–90. https://doi.org/10.47467/alkharaj.v5i3.1624.</w:t>
      </w:r>
    </w:p>
    <w:p w14:paraId="3E36ECCF"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Firman Lazuardi, Muhammad. “Peran Dinas Penanaman Modal Dan Pelayanan Terpadu Satu Pintu (Dpmptsp) Di Kabupaten Kudus Dalam Kebijakan Investasi.” </w:t>
      </w:r>
      <w:r>
        <w:rPr>
          <w:rFonts w:ascii="Times New Roman" w:hAnsi="Times New Roman" w:cs="Times New Roman"/>
          <w:i/>
          <w:iCs/>
          <w:noProof/>
          <w:sz w:val="24"/>
          <w:szCs w:val="24"/>
        </w:rPr>
        <w:t>Journal of Politic and Government Studies</w:t>
      </w:r>
      <w:r>
        <w:rPr>
          <w:rFonts w:ascii="Times New Roman" w:hAnsi="Times New Roman" w:cs="Times New Roman"/>
          <w:noProof/>
          <w:sz w:val="24"/>
          <w:szCs w:val="24"/>
        </w:rPr>
        <w:t xml:space="preserve"> 10, no. 3 (2021): 1–36. https://ejournal3.undip.ac.id/index.php/jpgs/article/view/30928.</w:t>
      </w:r>
    </w:p>
    <w:p w14:paraId="78174D6C"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Galib, Fadlia, M. Zaidi Abdad, and Nikmatullah. “Pertumbuhan Ekonomi Islam Di Indonesia Berdasarkan Perspektif Al-Qur’an Dan Hadist: Kajian Investasi Syariah,” Peran Strategis Pemerintah Dalam Pertumbuhan Ekonomi Islam Di Indonesia Berdasarkan Perspektif Al-Qur’an Dan Hadist: Kajian Investasi Syariah.” </w:t>
      </w:r>
      <w:r>
        <w:rPr>
          <w:rFonts w:ascii="Times New Roman" w:hAnsi="Times New Roman" w:cs="Times New Roman"/>
          <w:i/>
          <w:iCs/>
          <w:noProof/>
          <w:sz w:val="24"/>
          <w:szCs w:val="24"/>
        </w:rPr>
        <w:t>Jurnal Akuntansi, Manajemen Dan Ekonomi Islam (JAM-EKIS)</w:t>
      </w:r>
      <w:r>
        <w:rPr>
          <w:rFonts w:ascii="Times New Roman" w:hAnsi="Times New Roman" w:cs="Times New Roman"/>
          <w:noProof/>
          <w:sz w:val="24"/>
          <w:szCs w:val="24"/>
        </w:rPr>
        <w:t xml:space="preserve"> 8, no. 1 (2025): 447.</w:t>
      </w:r>
    </w:p>
    <w:p w14:paraId="31020DC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 Achsien, Iggie. </w:t>
      </w:r>
      <w:r>
        <w:rPr>
          <w:rFonts w:ascii="Times New Roman" w:hAnsi="Times New Roman" w:cs="Times New Roman"/>
          <w:i/>
          <w:iCs/>
          <w:noProof/>
          <w:sz w:val="24"/>
          <w:szCs w:val="24"/>
        </w:rPr>
        <w:t>Investasi Syariah Di Pasar Modal: Menggagas Konsep Dan Praktek Manajemen Portofolio Syariah</w:t>
      </w:r>
      <w:r>
        <w:rPr>
          <w:rFonts w:ascii="Times New Roman" w:hAnsi="Times New Roman" w:cs="Times New Roman"/>
          <w:noProof/>
          <w:sz w:val="24"/>
          <w:szCs w:val="24"/>
        </w:rPr>
        <w:t>. Cetakan Ke. Jakarta: PT. Gramedia Pustaka Utama, 2003.</w:t>
      </w:r>
    </w:p>
    <w:p w14:paraId="36D6D07A"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Hakim, Muhammad Akmalul, Bustami Usman, and Nofriadi. “Peran Dinas Penanaman Modal Dan Pelayanan Terpadu Satu Pintu Dalam Meningkatkan Iklim Investasi Dan Bisnis Di Kota Banda Aceh.” </w:t>
      </w:r>
      <w:r>
        <w:rPr>
          <w:rFonts w:ascii="Times New Roman" w:hAnsi="Times New Roman" w:cs="Times New Roman"/>
          <w:i/>
          <w:iCs/>
          <w:noProof/>
          <w:sz w:val="24"/>
          <w:szCs w:val="24"/>
        </w:rPr>
        <w:t>EJournal Ilmu Pemerintahan</w:t>
      </w:r>
      <w:r>
        <w:rPr>
          <w:rFonts w:ascii="Times New Roman" w:hAnsi="Times New Roman" w:cs="Times New Roman"/>
          <w:noProof/>
          <w:sz w:val="24"/>
          <w:szCs w:val="24"/>
        </w:rPr>
        <w:t xml:space="preserve"> 7, no. 4 (2022): 501–14.</w:t>
      </w:r>
    </w:p>
    <w:p w14:paraId="6A089B9B"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Ikhsan, M. Faisal Nur. “DPMPTSP Kota Semarang Dan Kadin Bandung Kolaborasi Buka Jendela Investasi Baru Artikel Ini Telah Tayang Di Bisnis.Com Dengan Judul ‘DPMPTSP Kota Semarang Dan Kadin Bandung Kolaborasi Buka Jendela Investasi Baru.’” Bisnis.com, n.d. https://semarang.bisnis.com/read</w:t>
      </w:r>
    </w:p>
    <w:p w14:paraId="6746677E"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J.Moleong, Lexy. </w:t>
      </w:r>
      <w:r>
        <w:rPr>
          <w:rFonts w:ascii="Times New Roman" w:hAnsi="Times New Roman" w:cs="Times New Roman"/>
          <w:i/>
          <w:iCs/>
          <w:noProof/>
          <w:sz w:val="24"/>
          <w:szCs w:val="24"/>
        </w:rPr>
        <w:t>Metodologi Penelitian Kualitatif.</w:t>
      </w:r>
      <w:r>
        <w:rPr>
          <w:rFonts w:ascii="Times New Roman" w:hAnsi="Times New Roman" w:cs="Times New Roman"/>
          <w:noProof/>
          <w:sz w:val="24"/>
          <w:szCs w:val="24"/>
        </w:rPr>
        <w:t xml:space="preserve"> Bandung: PT. Remaja Rosdakarya, 2005.</w:t>
      </w:r>
    </w:p>
    <w:p w14:paraId="12FD32FB"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Kambono, Herman. “Pengaruh Investasi Asing Dan Investasi Dalam Negeri Terhadap Pertumbuhan Ekonomi Indonesia” 12 (2020): 137–45.</w:t>
      </w:r>
    </w:p>
    <w:p w14:paraId="1699715F"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Karistawati, Shanti, Rina Nurhayati, and Siti Rohmat. “Pelayanan Jasa Sopir Gojek Online Kepada Konsumen Di Gojek Online Cabang Purwakarta Dalam Perspektif Ekonomi Syariah.” </w:t>
      </w:r>
      <w:r>
        <w:rPr>
          <w:rFonts w:ascii="Times New Roman" w:hAnsi="Times New Roman" w:cs="Times New Roman"/>
          <w:i/>
          <w:iCs/>
          <w:noProof/>
          <w:sz w:val="24"/>
          <w:szCs w:val="24"/>
        </w:rPr>
        <w:t>EKSISBANK: Ekonomi Syariah Dan Bisnis Perbankan</w:t>
      </w:r>
      <w:r>
        <w:rPr>
          <w:rFonts w:ascii="Times New Roman" w:hAnsi="Times New Roman" w:cs="Times New Roman"/>
          <w:noProof/>
          <w:sz w:val="24"/>
          <w:szCs w:val="24"/>
        </w:rPr>
        <w:t xml:space="preserve"> 4, no. 1 (2020): 22–31. https://doi.org/10.37726/ee.v4i1.103.</w:t>
      </w:r>
    </w:p>
    <w:p w14:paraId="179F071B"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Kementrian Investasi dan Hilirisasi/BKPM. “Kementerian Investasi Dan Hilirisasi Minta Semua Pihak Jaga Iklim Investasi.” https://www.bkpm.go.id/, 2025.</w:t>
      </w:r>
    </w:p>
    <w:p w14:paraId="4AE0561F"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Kota Semarang, DPMPTSP. “Tugas Dan Fungsi DPMPTSP Kota Semarang,” n.d. https://izin.semarangkota.go.id/tugasdanfungsi.</w:t>
      </w:r>
    </w:p>
    <w:p w14:paraId="1B54CFC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Maisaroh, Mamai, and Havid Risyanto. “Pengaruh Investasi, Pengeluaran Pemerintah Dan Tenaga Kerja Terhadap Pdrb Provinsi Banten.” </w:t>
      </w:r>
      <w:r>
        <w:rPr>
          <w:rFonts w:ascii="Times New Roman" w:hAnsi="Times New Roman" w:cs="Times New Roman"/>
          <w:i/>
          <w:iCs/>
          <w:noProof/>
          <w:sz w:val="24"/>
          <w:szCs w:val="24"/>
        </w:rPr>
        <w:t>EkBis: Jurnal Ekonomi Dan Bisnis</w:t>
      </w:r>
      <w:r>
        <w:rPr>
          <w:rFonts w:ascii="Times New Roman" w:hAnsi="Times New Roman" w:cs="Times New Roman"/>
          <w:noProof/>
          <w:sz w:val="24"/>
          <w:szCs w:val="24"/>
        </w:rPr>
        <w:t xml:space="preserve"> 1, no. 2 (2018): 206. </w:t>
      </w:r>
    </w:p>
    <w:p w14:paraId="1FB31FEB"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Monica, Devita, Dewa Ayu, Putu Adhiya, Garini Putri, Universitas Pendidikan Nasional, and Universitas Pendidikan Nasional. “Meningkatkan Realisasi Investasi Melalui Bimbingan Teknis Oss Rba Dan Lkpm Online Kota Blitar” 4, no. 4 (2023): 2889–94.</w:t>
      </w:r>
    </w:p>
    <w:p w14:paraId="35DC3710"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Mulyana, Deddy. </w:t>
      </w:r>
      <w:r>
        <w:rPr>
          <w:rFonts w:ascii="Times New Roman" w:hAnsi="Times New Roman" w:cs="Times New Roman"/>
          <w:i/>
          <w:iCs/>
          <w:noProof/>
          <w:sz w:val="24"/>
          <w:szCs w:val="24"/>
        </w:rPr>
        <w:t>Metode Penelitian Kualitatif (Paradigma Baru Ilmu Komunikasi Dan Ilmu Sosial Lainnya)</w:t>
      </w:r>
      <w:r>
        <w:rPr>
          <w:rFonts w:ascii="Times New Roman" w:hAnsi="Times New Roman" w:cs="Times New Roman"/>
          <w:noProof/>
          <w:sz w:val="24"/>
          <w:szCs w:val="24"/>
        </w:rPr>
        <w:t>. Bandung: Remaja Rosdakarya, 2004.</w:t>
      </w:r>
    </w:p>
    <w:p w14:paraId="5C393F98"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Muslimin Kara, Dkk. </w:t>
      </w:r>
      <w:r>
        <w:rPr>
          <w:rFonts w:ascii="Times New Roman" w:hAnsi="Times New Roman" w:cs="Times New Roman"/>
          <w:i/>
          <w:iCs/>
          <w:noProof/>
          <w:sz w:val="24"/>
          <w:szCs w:val="24"/>
        </w:rPr>
        <w:t>Pengantar Ekonomi Islam</w:t>
      </w:r>
      <w:r>
        <w:rPr>
          <w:rFonts w:ascii="Times New Roman" w:hAnsi="Times New Roman" w:cs="Times New Roman"/>
          <w:noProof/>
          <w:sz w:val="24"/>
          <w:szCs w:val="24"/>
        </w:rPr>
        <w:t>. Makassar: Alauddin Pers, 2009.</w:t>
      </w:r>
    </w:p>
    <w:p w14:paraId="1B49A1CF"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Niam, Khoirum. </w:t>
      </w:r>
      <w:r>
        <w:rPr>
          <w:rFonts w:ascii="Times New Roman" w:hAnsi="Times New Roman" w:cs="Times New Roman"/>
          <w:i/>
          <w:iCs/>
          <w:noProof/>
          <w:sz w:val="24"/>
          <w:szCs w:val="24"/>
        </w:rPr>
        <w:t>Investasi Halal Dan Pembangunan</w:t>
      </w:r>
      <w:r>
        <w:rPr>
          <w:rFonts w:ascii="Times New Roman" w:hAnsi="Times New Roman" w:cs="Times New Roman"/>
          <w:noProof/>
          <w:sz w:val="24"/>
          <w:szCs w:val="24"/>
        </w:rPr>
        <w:t>. 1st ed. Sidoarjo: CV Duta Sains Indonesia, 2024.</w:t>
      </w:r>
    </w:p>
    <w:p w14:paraId="72D131C7"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Nujum, Syamsu, and Zainuddin Rahman. “Pengaruh Investasi Dan Inflasi Terhadap Pertumbuhan Ekonomi Di Kota Makassar.” </w:t>
      </w:r>
      <w:r>
        <w:rPr>
          <w:rFonts w:ascii="Times New Roman" w:hAnsi="Times New Roman" w:cs="Times New Roman"/>
          <w:i/>
          <w:iCs/>
          <w:noProof/>
          <w:sz w:val="24"/>
          <w:szCs w:val="24"/>
        </w:rPr>
        <w:t>Jurnal Economic Resource</w:t>
      </w:r>
      <w:r>
        <w:rPr>
          <w:rFonts w:ascii="Times New Roman" w:hAnsi="Times New Roman" w:cs="Times New Roman"/>
          <w:noProof/>
          <w:sz w:val="24"/>
          <w:szCs w:val="24"/>
        </w:rPr>
        <w:t xml:space="preserve"> 1, no. 2 (2019): 117–29. https://doi.org/10.33096/jer.v1i2.158.</w:t>
      </w:r>
    </w:p>
    <w:p w14:paraId="5E6F863E"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Nur Inayah, Ina. “Prinsip-Prinsip Ekonomi Islam Dalam Investasi Syariah.” </w:t>
      </w:r>
      <w:r>
        <w:rPr>
          <w:rFonts w:ascii="Times New Roman" w:hAnsi="Times New Roman" w:cs="Times New Roman"/>
          <w:i/>
          <w:iCs/>
          <w:noProof/>
          <w:sz w:val="24"/>
          <w:szCs w:val="24"/>
        </w:rPr>
        <w:t>Jurnal Ilmu Akuntansi Dan Bisnis Syariah</w:t>
      </w:r>
      <w:r>
        <w:rPr>
          <w:rFonts w:ascii="Times New Roman" w:hAnsi="Times New Roman" w:cs="Times New Roman"/>
          <w:noProof/>
          <w:sz w:val="24"/>
          <w:szCs w:val="24"/>
        </w:rPr>
        <w:t xml:space="preserve"> II, no. 2 (2020): 89–100.</w:t>
      </w:r>
    </w:p>
    <w:p w14:paraId="777DE88A"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 Nasution, Muhammad. </w:t>
      </w:r>
      <w:r>
        <w:rPr>
          <w:rFonts w:ascii="Times New Roman" w:hAnsi="Times New Roman" w:cs="Times New Roman"/>
          <w:i/>
          <w:iCs/>
          <w:noProof/>
          <w:sz w:val="24"/>
          <w:szCs w:val="24"/>
        </w:rPr>
        <w:t>Manajemen Jasa Terpadu (Total Service Management)</w:t>
      </w:r>
      <w:r>
        <w:rPr>
          <w:rFonts w:ascii="Times New Roman" w:hAnsi="Times New Roman" w:cs="Times New Roman"/>
          <w:noProof/>
          <w:sz w:val="24"/>
          <w:szCs w:val="24"/>
        </w:rPr>
        <w:t>. Bogor: Ghalia Indonesia, 2004.</w:t>
      </w:r>
    </w:p>
    <w:p w14:paraId="344EE52D"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Nurdin, Abidin, Bustami Usman, Fauzan Samad, and Makmunzir Mukhtar. “Tujuan Hukum Islam Untuk Kemaslahatan Manusia: Penerapan Kaidah Fiqhiyah Dalam Bidang Ekonomi Dan Hukum Keluarga.” </w:t>
      </w:r>
      <w:r>
        <w:rPr>
          <w:rFonts w:ascii="Times New Roman" w:hAnsi="Times New Roman" w:cs="Times New Roman"/>
          <w:i/>
          <w:iCs/>
          <w:noProof/>
          <w:sz w:val="24"/>
          <w:szCs w:val="24"/>
        </w:rPr>
        <w:t>El-Usrah: Jurnal Hukum Keluarga</w:t>
      </w:r>
      <w:r>
        <w:rPr>
          <w:rFonts w:ascii="Times New Roman" w:hAnsi="Times New Roman" w:cs="Times New Roman"/>
          <w:noProof/>
          <w:sz w:val="24"/>
          <w:szCs w:val="24"/>
        </w:rPr>
        <w:t xml:space="preserve"> 5, no. 1 (2022): 41–55. https://doi.org/10.22373/ujhk.v5i1.14665.</w:t>
      </w:r>
    </w:p>
    <w:p w14:paraId="51BAD0AE"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Nurhadi. “Konsep Pelayanan Perspektif Ekonomi Syariah.” </w:t>
      </w:r>
      <w:r>
        <w:rPr>
          <w:rFonts w:ascii="Times New Roman" w:hAnsi="Times New Roman" w:cs="Times New Roman"/>
          <w:i/>
          <w:iCs/>
          <w:noProof/>
          <w:sz w:val="24"/>
          <w:szCs w:val="24"/>
        </w:rPr>
        <w:t>Ekbis: Jurnal Ekonomi Dan Bisnis</w:t>
      </w:r>
      <w:r>
        <w:rPr>
          <w:rFonts w:ascii="Times New Roman" w:hAnsi="Times New Roman" w:cs="Times New Roman"/>
          <w:noProof/>
          <w:sz w:val="24"/>
          <w:szCs w:val="24"/>
        </w:rPr>
        <w:t xml:space="preserve"> 2, no. 2 (2020): 147–48.</w:t>
      </w:r>
    </w:p>
    <w:p w14:paraId="06E47B2E"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Nurhadi, Nurhadi. “Konsep Pelayanan Perspektif Ekonomi Syariah.” </w:t>
      </w:r>
      <w:r>
        <w:rPr>
          <w:rFonts w:ascii="Times New Roman" w:hAnsi="Times New Roman" w:cs="Times New Roman"/>
          <w:i/>
          <w:iCs/>
          <w:noProof/>
          <w:sz w:val="24"/>
          <w:szCs w:val="24"/>
        </w:rPr>
        <w:t>EkBis: Jurnal Ekonomi Dan Bisnis</w:t>
      </w:r>
      <w:r>
        <w:rPr>
          <w:rFonts w:ascii="Times New Roman" w:hAnsi="Times New Roman" w:cs="Times New Roman"/>
          <w:noProof/>
          <w:sz w:val="24"/>
          <w:szCs w:val="24"/>
        </w:rPr>
        <w:t xml:space="preserve"> 2, no. 2 (2020): 137. </w:t>
      </w:r>
    </w:p>
    <w:p w14:paraId="065650A2"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Nurinayah. “Praktik Gharar Dalam Transaksi Ekonomi Islam: Telaah Terhadap Kaidah Fiqhiyah.” </w:t>
      </w:r>
      <w:r>
        <w:rPr>
          <w:rFonts w:ascii="Times New Roman" w:hAnsi="Times New Roman" w:cs="Times New Roman"/>
          <w:i/>
          <w:iCs/>
          <w:noProof/>
          <w:sz w:val="24"/>
          <w:szCs w:val="24"/>
        </w:rPr>
        <w:t>Tadayun: Jurnal Hukum Ekonomi Syariah</w:t>
      </w:r>
      <w:r>
        <w:rPr>
          <w:rFonts w:ascii="Times New Roman" w:hAnsi="Times New Roman" w:cs="Times New Roman"/>
          <w:noProof/>
          <w:sz w:val="24"/>
          <w:szCs w:val="24"/>
        </w:rPr>
        <w:t xml:space="preserve"> 4, no. 1 (2023): 63–78. https://doi.org/10.24239/tadayun.v4i1.99.</w:t>
      </w:r>
    </w:p>
    <w:p w14:paraId="385FFDD1"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Online, NU. “Tafsir Surat Al-Quraisy Ayat 3-4: Keamanan Dan Ekonomi Adalah Kunci Kesejahteran Hidup,” 2023. sumber: https://islam.nu.or.id/tafsir/tafsir-surat-al-quraisy-ayat-3-4</w:t>
      </w:r>
    </w:p>
    <w:p w14:paraId="5598FFC9"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Palandeng, Audry Lindsey. “Implementasi Kebijakan Pelayanan Perizinan Berusaha Berbasis Online Single Submssion (OSS) Di Dinas Penanaman Modal Dan Pelayanan Terpadu Satu Pintu Kota Surabaya.” </w:t>
      </w:r>
      <w:r>
        <w:rPr>
          <w:rFonts w:ascii="Times New Roman" w:hAnsi="Times New Roman" w:cs="Times New Roman"/>
          <w:i/>
          <w:iCs/>
          <w:noProof/>
          <w:sz w:val="24"/>
          <w:szCs w:val="24"/>
        </w:rPr>
        <w:t>E-Journal Unesa</w:t>
      </w:r>
      <w:r>
        <w:rPr>
          <w:rFonts w:ascii="Times New Roman" w:hAnsi="Times New Roman" w:cs="Times New Roman"/>
          <w:noProof/>
          <w:sz w:val="24"/>
          <w:szCs w:val="24"/>
        </w:rPr>
        <w:t xml:space="preserve"> 12, no. 4 (2024): 1023–38. </w:t>
      </w:r>
    </w:p>
    <w:p w14:paraId="69999916"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Parahita, Edwin Setya, and Junaedi Junaedi. “Menyoal Capaian Realisasi Penanaman Modal Dalam Negeri.” </w:t>
      </w:r>
      <w:r>
        <w:rPr>
          <w:rFonts w:ascii="Times New Roman" w:hAnsi="Times New Roman" w:cs="Times New Roman"/>
          <w:i/>
          <w:iCs/>
          <w:noProof/>
          <w:sz w:val="24"/>
          <w:szCs w:val="24"/>
        </w:rPr>
        <w:t>EcceS (Economics, Social, and Development Studies)</w:t>
      </w:r>
      <w:r>
        <w:rPr>
          <w:rFonts w:ascii="Times New Roman" w:hAnsi="Times New Roman" w:cs="Times New Roman"/>
          <w:noProof/>
          <w:sz w:val="24"/>
          <w:szCs w:val="24"/>
        </w:rPr>
        <w:t xml:space="preserve"> 7, no. 1 (2020): 130. </w:t>
      </w:r>
    </w:p>
    <w:p w14:paraId="4492BD61"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Patilima, Hamid. </w:t>
      </w:r>
      <w:r>
        <w:rPr>
          <w:rFonts w:ascii="Times New Roman" w:hAnsi="Times New Roman" w:cs="Times New Roman"/>
          <w:i/>
          <w:iCs/>
          <w:noProof/>
          <w:sz w:val="24"/>
          <w:szCs w:val="24"/>
        </w:rPr>
        <w:t>Metode Penelitian Kualitatif</w:t>
      </w:r>
      <w:r>
        <w:rPr>
          <w:rFonts w:ascii="Times New Roman" w:hAnsi="Times New Roman" w:cs="Times New Roman"/>
          <w:noProof/>
          <w:sz w:val="24"/>
          <w:szCs w:val="24"/>
        </w:rPr>
        <w:t>. Bandung, 2005.</w:t>
      </w:r>
    </w:p>
    <w:p w14:paraId="4C780AA7"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Pauzi, Azhar Lujjatul Widad &amp; Ega Rahmat. “Manajemen Pelayanan Perspektif Al-Quran Dan Hadits.” </w:t>
      </w:r>
      <w:r>
        <w:rPr>
          <w:rFonts w:ascii="Times New Roman" w:hAnsi="Times New Roman" w:cs="Times New Roman"/>
          <w:i/>
          <w:iCs/>
          <w:noProof/>
          <w:sz w:val="24"/>
          <w:szCs w:val="24"/>
        </w:rPr>
        <w:t>MIYAH: Jurnal Studi Islam</w:t>
      </w:r>
      <w:r>
        <w:rPr>
          <w:rFonts w:ascii="Times New Roman" w:hAnsi="Times New Roman" w:cs="Times New Roman"/>
          <w:noProof/>
          <w:sz w:val="24"/>
          <w:szCs w:val="24"/>
        </w:rPr>
        <w:t xml:space="preserve"> 16, no. 2 (2020): 364–72. http://scioteca.caf.com/bitstream/handle/123456789/1091/RED2017-Eng-8ene.pdf?sequence=12&amp;isAllowed=y%0Ahttp://dx.doi.org/10.1016/j.regsciurbeco.2008.06.005%0Ahttps://www.researchgate.net/publication/305320484</w:t>
      </w:r>
      <w:r>
        <w:rPr>
          <w:rFonts w:ascii="Times New Roman" w:hAnsi="Times New Roman" w:cs="Times New Roman"/>
          <w:noProof/>
          <w:sz w:val="24"/>
          <w:szCs w:val="24"/>
        </w:rPr>
        <w:lastRenderedPageBreak/>
        <w:t>_Sistem_Pembetungan_Terpusat_Strategi_Melestari.</w:t>
      </w:r>
    </w:p>
    <w:p w14:paraId="343D8F65"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Puspito, Hendro. </w:t>
      </w:r>
      <w:r>
        <w:rPr>
          <w:rFonts w:ascii="Times New Roman" w:hAnsi="Times New Roman" w:cs="Times New Roman"/>
          <w:i/>
          <w:iCs/>
          <w:noProof/>
          <w:sz w:val="24"/>
          <w:szCs w:val="24"/>
        </w:rPr>
        <w:t>Sosiologi Sistematika</w:t>
      </w:r>
      <w:r>
        <w:rPr>
          <w:rFonts w:ascii="Times New Roman" w:hAnsi="Times New Roman" w:cs="Times New Roman"/>
          <w:noProof/>
          <w:sz w:val="24"/>
          <w:szCs w:val="24"/>
        </w:rPr>
        <w:t>. Yogyakarta: Kanesius, 1986.</w:t>
      </w:r>
    </w:p>
    <w:p w14:paraId="38B2F0A8"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Putri, Jihan Karina. “Peran Penanaman Modal Asing Dalam Membangun Perekonomian Di Indonesia.” </w:t>
      </w:r>
      <w:r>
        <w:rPr>
          <w:rFonts w:ascii="Times New Roman" w:hAnsi="Times New Roman" w:cs="Times New Roman"/>
          <w:i/>
          <w:iCs/>
          <w:noProof/>
          <w:sz w:val="24"/>
          <w:szCs w:val="24"/>
        </w:rPr>
        <w:t>Journal of Social Research</w:t>
      </w:r>
      <w:r>
        <w:rPr>
          <w:rFonts w:ascii="Times New Roman" w:hAnsi="Times New Roman" w:cs="Times New Roman"/>
          <w:noProof/>
          <w:sz w:val="24"/>
          <w:szCs w:val="24"/>
        </w:rPr>
        <w:t xml:space="preserve"> 1, no. 3 (2022): 201–12. https://doi.org/10.55324/josr.v1i3.55.</w:t>
      </w:r>
    </w:p>
    <w:p w14:paraId="43C7242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Ratinah, Moh Taufik Hidayat, and Ipik Permana. “Analisis Kualitas Pengurusan Perizinan Melalui Sistem Online Single Submission Risk Based Approach (OSS-RBA) Pada Dinas Penanaman Modal Dan Pelayanan Terpadu Satu Pintu Kabupaten Maluku Tengah.” </w:t>
      </w:r>
      <w:r>
        <w:rPr>
          <w:rFonts w:ascii="Times New Roman" w:hAnsi="Times New Roman" w:cs="Times New Roman"/>
          <w:i/>
          <w:iCs/>
          <w:noProof/>
          <w:sz w:val="24"/>
          <w:szCs w:val="24"/>
        </w:rPr>
        <w:t>Jurnal Pendidikan Indonesia</w:t>
      </w:r>
      <w:r>
        <w:rPr>
          <w:rFonts w:ascii="Times New Roman" w:hAnsi="Times New Roman" w:cs="Times New Roman"/>
          <w:noProof/>
          <w:sz w:val="24"/>
          <w:szCs w:val="24"/>
        </w:rPr>
        <w:t xml:space="preserve"> 5 No 12 (2024): 2746–1920. https://doi.org/10.46799/arl.v8i4.304.</w:t>
      </w:r>
    </w:p>
    <w:p w14:paraId="49C23B04"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Ratmiko, Atik Septi &amp;. </w:t>
      </w:r>
      <w:r>
        <w:rPr>
          <w:rFonts w:ascii="Times New Roman" w:hAnsi="Times New Roman" w:cs="Times New Roman"/>
          <w:i/>
          <w:iCs/>
          <w:noProof/>
          <w:sz w:val="24"/>
          <w:szCs w:val="24"/>
        </w:rPr>
        <w:t>Manajemen Pelayanan: Pengembangan Model Konseptual, Penerapan Citizen‟s Charter Dan Standar Pelayanan Minimal</w:t>
      </w:r>
      <w:r>
        <w:rPr>
          <w:rFonts w:ascii="Times New Roman" w:hAnsi="Times New Roman" w:cs="Times New Roman"/>
          <w:noProof/>
          <w:sz w:val="24"/>
          <w:szCs w:val="24"/>
        </w:rPr>
        <w:t>. Yogyakarta: Pustaka Pelajar, 2009.</w:t>
      </w:r>
    </w:p>
    <w:p w14:paraId="3B5EDC4C"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Rejeki, Ani. “Mengenal Pemanfaatan Barang Milik Negara.” Kementerian Keuangan Direktorat Jenderal Kekayaan Negara, 2021. </w:t>
      </w:r>
    </w:p>
    <w:p w14:paraId="41363344"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Rivai, Veithzal. </w:t>
      </w:r>
      <w:r>
        <w:rPr>
          <w:rFonts w:ascii="Times New Roman" w:hAnsi="Times New Roman" w:cs="Times New Roman"/>
          <w:i/>
          <w:iCs/>
          <w:noProof/>
          <w:sz w:val="24"/>
          <w:szCs w:val="24"/>
        </w:rPr>
        <w:t>Kepemimpinan Dan Perilaku Organisasi</w:t>
      </w:r>
      <w:r>
        <w:rPr>
          <w:rFonts w:ascii="Times New Roman" w:hAnsi="Times New Roman" w:cs="Times New Roman"/>
          <w:noProof/>
          <w:sz w:val="24"/>
          <w:szCs w:val="24"/>
        </w:rPr>
        <w:t>. Jakarta: PT Raja Grafindo Persada, 2013.</w:t>
      </w:r>
    </w:p>
    <w:p w14:paraId="57598182"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 Suryatno Wiganepdo, and Herman S Soegoto. “Peran Pmdn Dan Pma Terhadap Penurunan Angka Kemiskinan Di Indonesia.” </w:t>
      </w:r>
      <w:r>
        <w:rPr>
          <w:rFonts w:ascii="Times New Roman" w:hAnsi="Times New Roman" w:cs="Times New Roman"/>
          <w:i/>
          <w:iCs/>
          <w:noProof/>
          <w:sz w:val="24"/>
          <w:szCs w:val="24"/>
        </w:rPr>
        <w:t>JURISMA : Jurnal Riset Bisnis &amp; Manajemen</w:t>
      </w:r>
      <w:r>
        <w:rPr>
          <w:rFonts w:ascii="Times New Roman" w:hAnsi="Times New Roman" w:cs="Times New Roman"/>
          <w:noProof/>
          <w:sz w:val="24"/>
          <w:szCs w:val="24"/>
        </w:rPr>
        <w:t xml:space="preserve"> 12, no. 1 (2022): 1–15. </w:t>
      </w:r>
    </w:p>
    <w:p w14:paraId="1FCA2ED9"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Saekhu. “Seputar Persoalan Pelayanan Wakaf Di Kantor Urusan Agama (Kua) Kecamatan Keling Kabupaten Jepara.” </w:t>
      </w:r>
      <w:r>
        <w:rPr>
          <w:rFonts w:ascii="Times New Roman" w:hAnsi="Times New Roman" w:cs="Times New Roman"/>
          <w:i/>
          <w:iCs/>
          <w:noProof/>
          <w:sz w:val="24"/>
          <w:szCs w:val="24"/>
        </w:rPr>
        <w:t>Economica</w:t>
      </w:r>
      <w:r>
        <w:rPr>
          <w:rFonts w:ascii="Times New Roman" w:hAnsi="Times New Roman" w:cs="Times New Roman"/>
          <w:noProof/>
          <w:sz w:val="24"/>
          <w:szCs w:val="24"/>
        </w:rPr>
        <w:t xml:space="preserve"> V (2014): 37–52.</w:t>
      </w:r>
    </w:p>
    <w:p w14:paraId="2A73ED69"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Siagian, P. </w:t>
      </w:r>
      <w:r>
        <w:rPr>
          <w:rFonts w:ascii="Times New Roman" w:hAnsi="Times New Roman" w:cs="Times New Roman"/>
          <w:i/>
          <w:iCs/>
          <w:noProof/>
          <w:sz w:val="24"/>
          <w:szCs w:val="24"/>
        </w:rPr>
        <w:t>Administrasi Pembangunan</w:t>
      </w:r>
      <w:r>
        <w:rPr>
          <w:rFonts w:ascii="Times New Roman" w:hAnsi="Times New Roman" w:cs="Times New Roman"/>
          <w:noProof/>
          <w:sz w:val="24"/>
          <w:szCs w:val="24"/>
        </w:rPr>
        <w:t>. Jakarta: Bumi Aksara, 2018.</w:t>
      </w:r>
    </w:p>
    <w:p w14:paraId="3C679FEC"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Soekanto, Soerjono. </w:t>
      </w:r>
      <w:r>
        <w:rPr>
          <w:rFonts w:ascii="Times New Roman" w:hAnsi="Times New Roman" w:cs="Times New Roman"/>
          <w:i/>
          <w:iCs/>
          <w:noProof/>
          <w:sz w:val="24"/>
          <w:szCs w:val="24"/>
        </w:rPr>
        <w:t>Teori Peranan</w:t>
      </w:r>
      <w:r>
        <w:rPr>
          <w:rFonts w:ascii="Times New Roman" w:hAnsi="Times New Roman" w:cs="Times New Roman"/>
          <w:noProof/>
          <w:sz w:val="24"/>
          <w:szCs w:val="24"/>
        </w:rPr>
        <w:t>. Jakarta: Bumi Aksara, 2002.</w:t>
      </w:r>
    </w:p>
    <w:p w14:paraId="6E6F0536"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Sugiyono. </w:t>
      </w:r>
      <w:r>
        <w:rPr>
          <w:rFonts w:ascii="Times New Roman" w:hAnsi="Times New Roman" w:cs="Times New Roman"/>
          <w:i/>
          <w:iCs/>
          <w:noProof/>
          <w:sz w:val="24"/>
          <w:szCs w:val="24"/>
        </w:rPr>
        <w:t>Metode Penelitian Kualitatif Dan Kuantitatif R&amp;D</w:t>
      </w:r>
      <w:r>
        <w:rPr>
          <w:rFonts w:ascii="Times New Roman" w:hAnsi="Times New Roman" w:cs="Times New Roman"/>
          <w:noProof/>
          <w:sz w:val="24"/>
          <w:szCs w:val="24"/>
        </w:rPr>
        <w:t>. Bandung: Alfabeta, 2008.</w:t>
      </w:r>
    </w:p>
    <w:p w14:paraId="3427D8B6"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Pr>
          <w:rFonts w:ascii="Times New Roman" w:hAnsi="Times New Roman" w:cs="Times New Roman"/>
          <w:i/>
          <w:iCs/>
          <w:noProof/>
          <w:sz w:val="24"/>
          <w:szCs w:val="24"/>
        </w:rPr>
        <w:t>Metode Penelitian Kuantitatif, Kualitatif, Dan R&amp;D</w:t>
      </w:r>
      <w:r>
        <w:rPr>
          <w:rFonts w:ascii="Times New Roman" w:hAnsi="Times New Roman" w:cs="Times New Roman"/>
          <w:noProof/>
          <w:sz w:val="24"/>
          <w:szCs w:val="24"/>
        </w:rPr>
        <w:t>, n.d.</w:t>
      </w:r>
    </w:p>
    <w:p w14:paraId="77B18DC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Suharsimi, Arikunto. </w:t>
      </w:r>
      <w:r>
        <w:rPr>
          <w:rFonts w:ascii="Times New Roman" w:hAnsi="Times New Roman" w:cs="Times New Roman"/>
          <w:i/>
          <w:iCs/>
          <w:noProof/>
          <w:sz w:val="24"/>
          <w:szCs w:val="24"/>
        </w:rPr>
        <w:t>Prosedur Penelitian Suatu Pendekatan Praktek</w:t>
      </w:r>
      <w:r>
        <w:rPr>
          <w:rFonts w:ascii="Times New Roman" w:hAnsi="Times New Roman" w:cs="Times New Roman"/>
          <w:noProof/>
          <w:sz w:val="24"/>
          <w:szCs w:val="24"/>
        </w:rPr>
        <w:t>. Jakarta: PT Rineka Cipta, 2006.</w:t>
      </w:r>
    </w:p>
    <w:p w14:paraId="7198754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Sukirno, Sadono. </w:t>
      </w:r>
      <w:r>
        <w:rPr>
          <w:rFonts w:ascii="Times New Roman" w:hAnsi="Times New Roman" w:cs="Times New Roman"/>
          <w:i/>
          <w:iCs/>
          <w:noProof/>
          <w:sz w:val="24"/>
          <w:szCs w:val="24"/>
        </w:rPr>
        <w:t>Makroekonomi: Teori Pengantar</w:t>
      </w:r>
      <w:r>
        <w:rPr>
          <w:rFonts w:ascii="Times New Roman" w:hAnsi="Times New Roman" w:cs="Times New Roman"/>
          <w:noProof/>
          <w:sz w:val="24"/>
          <w:szCs w:val="24"/>
        </w:rPr>
        <w:t>. PT Raja Grafindo Persada, 2011.</w:t>
      </w:r>
    </w:p>
    <w:p w14:paraId="00D77C4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Sunuputri, Galuh Andani, and Maulidiyah Indira Hasmarini. “Analisis Pengaruh Pembangunan Infrastruktur Dan Investasi Terhadap PDRB Di Provinsi Sumatera Selatan.” </w:t>
      </w:r>
      <w:r>
        <w:rPr>
          <w:rFonts w:ascii="Times New Roman" w:hAnsi="Times New Roman" w:cs="Times New Roman"/>
          <w:i/>
          <w:iCs/>
          <w:noProof/>
          <w:sz w:val="24"/>
          <w:szCs w:val="24"/>
        </w:rPr>
        <w:t>Ekonomis: Journal of Economics and Business</w:t>
      </w:r>
      <w:r>
        <w:rPr>
          <w:rFonts w:ascii="Times New Roman" w:hAnsi="Times New Roman" w:cs="Times New Roman"/>
          <w:noProof/>
          <w:sz w:val="24"/>
          <w:szCs w:val="24"/>
        </w:rPr>
        <w:t xml:space="preserve"> 7, no. 1 (2023): 577. https://doi.org/10.33087/ekonomis.v7i1.694.</w:t>
      </w:r>
    </w:p>
    <w:p w14:paraId="65C6BFA0"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Suparmoko dan Irawan. </w:t>
      </w:r>
      <w:r>
        <w:rPr>
          <w:rFonts w:ascii="Times New Roman" w:hAnsi="Times New Roman" w:cs="Times New Roman"/>
          <w:i/>
          <w:iCs/>
          <w:noProof/>
          <w:sz w:val="24"/>
          <w:szCs w:val="24"/>
        </w:rPr>
        <w:t>Pengantar Ekonomi Makro</w:t>
      </w:r>
      <w:r>
        <w:rPr>
          <w:rFonts w:ascii="Times New Roman" w:hAnsi="Times New Roman" w:cs="Times New Roman"/>
          <w:noProof/>
          <w:sz w:val="24"/>
          <w:szCs w:val="24"/>
        </w:rPr>
        <w:t>. Keempat. Yogyakarta: BPFE UGM Yogyakarta, 2002.</w:t>
      </w:r>
    </w:p>
    <w:p w14:paraId="14B23A31"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Sutrisno, Budi &amp; Salim. </w:t>
      </w:r>
      <w:r>
        <w:rPr>
          <w:rFonts w:ascii="Times New Roman" w:hAnsi="Times New Roman" w:cs="Times New Roman"/>
          <w:i/>
          <w:iCs/>
          <w:noProof/>
          <w:sz w:val="24"/>
          <w:szCs w:val="24"/>
        </w:rPr>
        <w:t>Hukum Investasi Di Indonesia</w:t>
      </w:r>
      <w:r>
        <w:rPr>
          <w:rFonts w:ascii="Times New Roman" w:hAnsi="Times New Roman" w:cs="Times New Roman"/>
          <w:noProof/>
          <w:sz w:val="24"/>
          <w:szCs w:val="24"/>
        </w:rPr>
        <w:t>. Jakarta: Rajawali Pres Jakarta, 2008.</w:t>
      </w:r>
    </w:p>
    <w:p w14:paraId="146F194F"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Thi, Dang, Minh Phuong, and Nguyen Thi Tuy. “Modern Governance for Citizens and Businesses : The Case of Vietnam ’ s Ho Chi Minh City ’ s Administrative Transformation ( 2010 - 2020 ).” </w:t>
      </w:r>
      <w:r>
        <w:rPr>
          <w:rFonts w:ascii="Times New Roman" w:hAnsi="Times New Roman" w:cs="Times New Roman"/>
          <w:i/>
          <w:iCs/>
          <w:noProof/>
          <w:sz w:val="24"/>
          <w:szCs w:val="24"/>
        </w:rPr>
        <w:t>Science of Law</w:t>
      </w:r>
      <w:r>
        <w:rPr>
          <w:rFonts w:ascii="Times New Roman" w:hAnsi="Times New Roman" w:cs="Times New Roman"/>
          <w:noProof/>
          <w:sz w:val="24"/>
          <w:szCs w:val="24"/>
        </w:rPr>
        <w:t>, no. 1 (2025): 203–13. https://doi.org/10.55284/px1wt878.</w:t>
      </w:r>
    </w:p>
    <w:p w14:paraId="052AA553"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UII Yogyakarta. </w:t>
      </w:r>
      <w:r>
        <w:rPr>
          <w:rFonts w:ascii="Times New Roman" w:hAnsi="Times New Roman" w:cs="Times New Roman"/>
          <w:i/>
          <w:iCs/>
          <w:noProof/>
          <w:sz w:val="24"/>
          <w:szCs w:val="24"/>
        </w:rPr>
        <w:t>Pusat Pengkajian Dan Pengetahuan Ekonomi Islam</w:t>
      </w:r>
      <w:r>
        <w:rPr>
          <w:rFonts w:ascii="Times New Roman" w:hAnsi="Times New Roman" w:cs="Times New Roman"/>
          <w:noProof/>
          <w:sz w:val="24"/>
          <w:szCs w:val="24"/>
        </w:rPr>
        <w:t>. 1 Cetakan. Jakarta: Rajawali Pers, 2014.</w:t>
      </w:r>
    </w:p>
    <w:p w14:paraId="5015086A"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Umer Chapra, M. </w:t>
      </w:r>
      <w:r>
        <w:rPr>
          <w:rFonts w:ascii="Times New Roman" w:hAnsi="Times New Roman" w:cs="Times New Roman"/>
          <w:i/>
          <w:iCs/>
          <w:noProof/>
          <w:sz w:val="24"/>
          <w:szCs w:val="24"/>
        </w:rPr>
        <w:t>Islam and the Economic Challenge</w:t>
      </w:r>
      <w:r>
        <w:rPr>
          <w:rFonts w:ascii="Times New Roman" w:hAnsi="Times New Roman" w:cs="Times New Roman"/>
          <w:noProof/>
          <w:sz w:val="24"/>
          <w:szCs w:val="24"/>
        </w:rPr>
        <w:t>. The Islamic Foundation, 2003.</w:t>
      </w:r>
    </w:p>
    <w:p w14:paraId="51F0AB3D"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Wahyuni, Lilis, Dede Mirza, Juan Foandri, Dinas Penanaman Modal, and Pelayanan Terpadu. “Peran Dinas Penanaman Modal Dan Pelayanan Terpadu.” </w:t>
      </w:r>
      <w:r>
        <w:rPr>
          <w:rFonts w:ascii="Times New Roman" w:hAnsi="Times New Roman" w:cs="Times New Roman"/>
          <w:i/>
          <w:iCs/>
          <w:noProof/>
          <w:sz w:val="24"/>
          <w:szCs w:val="24"/>
        </w:rPr>
        <w:t>Communnity Development Journal</w:t>
      </w:r>
      <w:r>
        <w:rPr>
          <w:rFonts w:ascii="Times New Roman" w:hAnsi="Times New Roman" w:cs="Times New Roman"/>
          <w:noProof/>
          <w:sz w:val="24"/>
          <w:szCs w:val="24"/>
        </w:rPr>
        <w:t xml:space="preserve"> 5, no. 4 (2024): 8057–64.</w:t>
      </w:r>
    </w:p>
    <w:p w14:paraId="18E6301C"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Wasyith, Arqom Kuswanjono, and Dumairy. “Usury and The Hijrah from Ribā Movement in Indonesia : An Interpretative Phenomenological Inquiry.” </w:t>
      </w:r>
      <w:r>
        <w:rPr>
          <w:rFonts w:ascii="Times New Roman" w:hAnsi="Times New Roman" w:cs="Times New Roman"/>
          <w:i/>
          <w:iCs/>
          <w:noProof/>
          <w:sz w:val="24"/>
          <w:szCs w:val="24"/>
        </w:rPr>
        <w:t>Economica: Jurnal Ekonomi Islam</w:t>
      </w:r>
      <w:r>
        <w:rPr>
          <w:rFonts w:ascii="Times New Roman" w:hAnsi="Times New Roman" w:cs="Times New Roman"/>
          <w:noProof/>
          <w:sz w:val="24"/>
          <w:szCs w:val="24"/>
        </w:rPr>
        <w:t xml:space="preserve"> 14, no. 1 (2023): 1–24. https://doi.org/10.21580/economica.2023.14.1.16084.</w:t>
      </w:r>
    </w:p>
    <w:p w14:paraId="51D059B1"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Yang, Xiaolei, Lingyun He, Yufei Xia, and Yufeng Chen. “Effect of Government Subsidies on Renewable Energy Investments: The Threshold Effect.” </w:t>
      </w:r>
      <w:r>
        <w:rPr>
          <w:rFonts w:ascii="Times New Roman" w:hAnsi="Times New Roman" w:cs="Times New Roman"/>
          <w:i/>
          <w:iCs/>
          <w:noProof/>
          <w:sz w:val="24"/>
          <w:szCs w:val="24"/>
        </w:rPr>
        <w:t>Energy Policy</w:t>
      </w:r>
      <w:r>
        <w:rPr>
          <w:rFonts w:ascii="Times New Roman" w:hAnsi="Times New Roman" w:cs="Times New Roman"/>
          <w:noProof/>
          <w:sz w:val="24"/>
          <w:szCs w:val="24"/>
        </w:rPr>
        <w:t xml:space="preserve"> 132 (2019): 156–66. </w:t>
      </w:r>
    </w:p>
    <w:p w14:paraId="410DCBFE"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Yanti, Putri Fitri. “Mengukur Kualitas Pelayanan Pada Ojek Online Di Masa Pandemi.” </w:t>
      </w:r>
      <w:r>
        <w:rPr>
          <w:rFonts w:ascii="Times New Roman" w:hAnsi="Times New Roman" w:cs="Times New Roman"/>
          <w:i/>
          <w:iCs/>
          <w:noProof/>
          <w:sz w:val="24"/>
          <w:szCs w:val="24"/>
        </w:rPr>
        <w:t>Prosiding Industrial Research Workshop and National Seminar</w:t>
      </w:r>
      <w:r>
        <w:rPr>
          <w:rFonts w:ascii="Times New Roman" w:hAnsi="Times New Roman" w:cs="Times New Roman"/>
          <w:noProof/>
          <w:sz w:val="24"/>
          <w:szCs w:val="24"/>
        </w:rPr>
        <w:t xml:space="preserve">, 2021, 940–47. </w:t>
      </w:r>
    </w:p>
    <w:p w14:paraId="4957B04E" w14:textId="77777777" w:rsidR="00C040F7" w:rsidRDefault="00C040F7" w:rsidP="00C040F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Zaki ak-Kaff, Abdullah. </w:t>
      </w:r>
      <w:r>
        <w:rPr>
          <w:rFonts w:ascii="Times New Roman" w:hAnsi="Times New Roman" w:cs="Times New Roman"/>
          <w:i/>
          <w:iCs/>
          <w:noProof/>
          <w:sz w:val="24"/>
          <w:szCs w:val="24"/>
        </w:rPr>
        <w:t>Ekonommi Dalam Perspektif Islam</w:t>
      </w:r>
      <w:r>
        <w:rPr>
          <w:rFonts w:ascii="Times New Roman" w:hAnsi="Times New Roman" w:cs="Times New Roman"/>
          <w:noProof/>
          <w:sz w:val="24"/>
          <w:szCs w:val="24"/>
        </w:rPr>
        <w:t>. Bandung: Pustaka Setia, 2002.</w:t>
      </w:r>
    </w:p>
    <w:p w14:paraId="7AD05A90" w14:textId="0B9C15E5" w:rsidR="006556D2" w:rsidRDefault="00C040F7" w:rsidP="00C040F7">
      <w:pPr>
        <w:spacing w:line="360" w:lineRule="auto"/>
        <w:jc w:val="both"/>
        <w:rPr>
          <w:rFonts w:ascii="Times New Roman" w:hAnsi="Times New Roman" w:cs="Times New Roman"/>
          <w:sz w:val="24"/>
          <w:szCs w:val="24"/>
        </w:rPr>
      </w:pPr>
      <w:r>
        <w:rPr>
          <w:rFonts w:ascii="Times New Roman" w:hAnsi="Times New Roman" w:cs="Times New Roman"/>
          <w:kern w:val="0"/>
          <w:sz w:val="24"/>
          <w:szCs w:val="24"/>
          <w14:ligatures w14:val="none"/>
        </w:rPr>
        <w:lastRenderedPageBreak/>
        <w:fldChar w:fldCharType="end"/>
      </w:r>
    </w:p>
    <w:p w14:paraId="6CF5A777" w14:textId="75AEEC27" w:rsidR="006D5AB2" w:rsidRDefault="006D5AB2" w:rsidP="006D5AB2">
      <w:pPr>
        <w:pStyle w:val="Heading1"/>
        <w:spacing w:line="360" w:lineRule="auto"/>
        <w:jc w:val="center"/>
        <w:rPr>
          <w:rFonts w:ascii="Times New Roman" w:hAnsi="Times New Roman" w:cs="Times New Roman"/>
          <w:b/>
          <w:bCs/>
          <w:color w:val="auto"/>
          <w:sz w:val="24"/>
          <w:szCs w:val="24"/>
        </w:rPr>
      </w:pPr>
      <w:bookmarkStart w:id="294" w:name="_Toc200844341"/>
      <w:bookmarkStart w:id="295" w:name="_Toc200846484"/>
      <w:bookmarkStart w:id="296" w:name="_Toc202898314"/>
      <w:r w:rsidRPr="00BB1DC6">
        <w:rPr>
          <w:rFonts w:ascii="Times New Roman" w:hAnsi="Times New Roman" w:cs="Times New Roman"/>
          <w:b/>
          <w:bCs/>
          <w:color w:val="auto"/>
          <w:sz w:val="24"/>
          <w:szCs w:val="24"/>
        </w:rPr>
        <w:t>LAMPIRAN</w:t>
      </w:r>
      <w:bookmarkEnd w:id="294"/>
      <w:bookmarkEnd w:id="295"/>
      <w:bookmarkEnd w:id="296"/>
    </w:p>
    <w:p w14:paraId="02D70DDB" w14:textId="5465567A" w:rsidR="006D5AB2" w:rsidRDefault="006D5AB2" w:rsidP="000268EE">
      <w:pPr>
        <w:pStyle w:val="ListParagraph"/>
        <w:numPr>
          <w:ilvl w:val="0"/>
          <w:numId w:val="55"/>
        </w:numPr>
        <w:spacing w:line="360" w:lineRule="auto"/>
        <w:rPr>
          <w:rFonts w:ascii="Times New Roman" w:hAnsi="Times New Roman" w:cs="Times New Roman"/>
          <w:b/>
          <w:bCs/>
          <w:sz w:val="24"/>
          <w:szCs w:val="24"/>
        </w:rPr>
      </w:pPr>
      <w:r>
        <w:rPr>
          <w:rFonts w:ascii="Times New Roman" w:hAnsi="Times New Roman" w:cs="Times New Roman"/>
          <w:b/>
          <w:bCs/>
          <w:sz w:val="24"/>
          <w:szCs w:val="24"/>
        </w:rPr>
        <w:t>Surat Izin Penelitian</w:t>
      </w:r>
    </w:p>
    <w:p w14:paraId="27929F65" w14:textId="4EB3707E" w:rsidR="006D5AB2" w:rsidRDefault="00C9004E" w:rsidP="006D5AB2">
      <w:pPr>
        <w:pStyle w:val="ListParagraph"/>
        <w:spacing w:line="360" w:lineRule="auto"/>
        <w:rPr>
          <w:rFonts w:ascii="Times New Roman" w:hAnsi="Times New Roman" w:cs="Times New Roman"/>
          <w:b/>
          <w:bCs/>
          <w:sz w:val="24"/>
          <w:szCs w:val="24"/>
        </w:rPr>
      </w:pPr>
      <w:r w:rsidRPr="009D401D">
        <w:rPr>
          <w:rFonts w:ascii="Times New Roman" w:hAnsi="Times New Roman" w:cs="Times New Roman"/>
          <w:noProof/>
        </w:rPr>
        <w:drawing>
          <wp:anchor distT="0" distB="0" distL="114300" distR="114300" simplePos="0" relativeHeight="251686912" behindDoc="0" locked="0" layoutInCell="1" allowOverlap="1" wp14:anchorId="773F7DC1" wp14:editId="39A8DF60">
            <wp:simplePos x="0" y="0"/>
            <wp:positionH relativeFrom="column">
              <wp:posOffset>-98816</wp:posOffset>
            </wp:positionH>
            <wp:positionV relativeFrom="paragraph">
              <wp:posOffset>102634</wp:posOffset>
            </wp:positionV>
            <wp:extent cx="4983191" cy="7446128"/>
            <wp:effectExtent l="0" t="0" r="8255"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172"/>
                    <a:stretch/>
                  </pic:blipFill>
                  <pic:spPr bwMode="auto">
                    <a:xfrm>
                      <a:off x="0" y="0"/>
                      <a:ext cx="4983191" cy="74461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2A421C" w14:textId="2936DED3" w:rsidR="006D5AB2" w:rsidRDefault="006D5AB2" w:rsidP="006D5AB2">
      <w:pPr>
        <w:pStyle w:val="ListParagraph"/>
        <w:spacing w:line="360" w:lineRule="auto"/>
        <w:rPr>
          <w:rFonts w:ascii="Times New Roman" w:hAnsi="Times New Roman" w:cs="Times New Roman"/>
          <w:b/>
          <w:bCs/>
          <w:sz w:val="24"/>
          <w:szCs w:val="24"/>
        </w:rPr>
      </w:pPr>
    </w:p>
    <w:p w14:paraId="390F1666" w14:textId="407289A3" w:rsidR="006D5AB2" w:rsidRDefault="006D5AB2" w:rsidP="006D5AB2">
      <w:pPr>
        <w:pStyle w:val="ListParagraph"/>
        <w:spacing w:line="360" w:lineRule="auto"/>
        <w:rPr>
          <w:rFonts w:ascii="Times New Roman" w:hAnsi="Times New Roman" w:cs="Times New Roman"/>
          <w:b/>
          <w:bCs/>
          <w:sz w:val="24"/>
          <w:szCs w:val="24"/>
        </w:rPr>
      </w:pPr>
    </w:p>
    <w:p w14:paraId="0516FEB8" w14:textId="4AE90899" w:rsidR="006D5AB2" w:rsidRDefault="006D5AB2" w:rsidP="006D5AB2">
      <w:pPr>
        <w:pStyle w:val="ListParagraph"/>
        <w:spacing w:line="360" w:lineRule="auto"/>
        <w:rPr>
          <w:rFonts w:ascii="Times New Roman" w:hAnsi="Times New Roman" w:cs="Times New Roman"/>
          <w:b/>
          <w:bCs/>
          <w:sz w:val="24"/>
          <w:szCs w:val="24"/>
        </w:rPr>
      </w:pPr>
    </w:p>
    <w:p w14:paraId="68FBA05C" w14:textId="1843CDE7" w:rsidR="006D5AB2" w:rsidRDefault="006D5AB2" w:rsidP="006D5AB2">
      <w:pPr>
        <w:pStyle w:val="ListParagraph"/>
        <w:spacing w:line="360" w:lineRule="auto"/>
        <w:rPr>
          <w:rFonts w:ascii="Times New Roman" w:hAnsi="Times New Roman" w:cs="Times New Roman"/>
          <w:b/>
          <w:bCs/>
          <w:sz w:val="24"/>
          <w:szCs w:val="24"/>
        </w:rPr>
      </w:pPr>
    </w:p>
    <w:p w14:paraId="7C3EE0A5" w14:textId="133D0FF5" w:rsidR="006D5AB2" w:rsidRDefault="006D5AB2" w:rsidP="006D5AB2">
      <w:pPr>
        <w:pStyle w:val="ListParagraph"/>
        <w:spacing w:line="360" w:lineRule="auto"/>
        <w:rPr>
          <w:rFonts w:ascii="Times New Roman" w:hAnsi="Times New Roman" w:cs="Times New Roman"/>
          <w:b/>
          <w:bCs/>
          <w:sz w:val="24"/>
          <w:szCs w:val="24"/>
        </w:rPr>
      </w:pPr>
    </w:p>
    <w:p w14:paraId="2899E0C7" w14:textId="325103AB" w:rsidR="006D5AB2" w:rsidRDefault="006D5AB2" w:rsidP="006D5AB2">
      <w:pPr>
        <w:pStyle w:val="ListParagraph"/>
        <w:spacing w:line="360" w:lineRule="auto"/>
        <w:rPr>
          <w:rFonts w:ascii="Times New Roman" w:hAnsi="Times New Roman" w:cs="Times New Roman"/>
          <w:b/>
          <w:bCs/>
          <w:sz w:val="24"/>
          <w:szCs w:val="24"/>
        </w:rPr>
      </w:pPr>
    </w:p>
    <w:p w14:paraId="690674A3" w14:textId="37B56FED" w:rsidR="006D5AB2" w:rsidRDefault="006D5AB2" w:rsidP="006D5AB2">
      <w:pPr>
        <w:pStyle w:val="ListParagraph"/>
        <w:spacing w:line="360" w:lineRule="auto"/>
        <w:rPr>
          <w:rFonts w:ascii="Times New Roman" w:hAnsi="Times New Roman" w:cs="Times New Roman"/>
          <w:b/>
          <w:bCs/>
          <w:sz w:val="24"/>
          <w:szCs w:val="24"/>
        </w:rPr>
      </w:pPr>
    </w:p>
    <w:p w14:paraId="4693A15A" w14:textId="28A1D3C3" w:rsidR="006D5AB2" w:rsidRDefault="006D5AB2" w:rsidP="006D5AB2">
      <w:pPr>
        <w:pStyle w:val="ListParagraph"/>
        <w:spacing w:line="360" w:lineRule="auto"/>
        <w:rPr>
          <w:rFonts w:ascii="Times New Roman" w:hAnsi="Times New Roman" w:cs="Times New Roman"/>
          <w:b/>
          <w:bCs/>
          <w:sz w:val="24"/>
          <w:szCs w:val="24"/>
        </w:rPr>
      </w:pPr>
    </w:p>
    <w:p w14:paraId="6345A00D" w14:textId="011A061E" w:rsidR="006D5AB2" w:rsidRDefault="006D5AB2" w:rsidP="006D5AB2">
      <w:pPr>
        <w:pStyle w:val="ListParagraph"/>
        <w:spacing w:line="360" w:lineRule="auto"/>
        <w:rPr>
          <w:rFonts w:ascii="Times New Roman" w:hAnsi="Times New Roman" w:cs="Times New Roman"/>
          <w:b/>
          <w:bCs/>
          <w:sz w:val="24"/>
          <w:szCs w:val="24"/>
        </w:rPr>
      </w:pPr>
    </w:p>
    <w:p w14:paraId="5E6955E2" w14:textId="0A10A6A8" w:rsidR="006D5AB2" w:rsidRDefault="006D5AB2" w:rsidP="006D5AB2">
      <w:pPr>
        <w:pStyle w:val="ListParagraph"/>
        <w:spacing w:line="360" w:lineRule="auto"/>
        <w:rPr>
          <w:rFonts w:ascii="Times New Roman" w:hAnsi="Times New Roman" w:cs="Times New Roman"/>
          <w:b/>
          <w:bCs/>
          <w:sz w:val="24"/>
          <w:szCs w:val="24"/>
        </w:rPr>
      </w:pPr>
    </w:p>
    <w:p w14:paraId="3BD63B05" w14:textId="24A30D4E" w:rsidR="006D5AB2" w:rsidRDefault="006D5AB2" w:rsidP="006D5AB2">
      <w:pPr>
        <w:pStyle w:val="ListParagraph"/>
        <w:spacing w:line="360" w:lineRule="auto"/>
        <w:rPr>
          <w:rFonts w:ascii="Times New Roman" w:hAnsi="Times New Roman" w:cs="Times New Roman"/>
          <w:b/>
          <w:bCs/>
          <w:sz w:val="24"/>
          <w:szCs w:val="24"/>
        </w:rPr>
      </w:pPr>
    </w:p>
    <w:p w14:paraId="1E421EB0" w14:textId="69A00600" w:rsidR="006D5AB2" w:rsidRDefault="006D5AB2" w:rsidP="006D5AB2">
      <w:pPr>
        <w:pStyle w:val="ListParagraph"/>
        <w:spacing w:line="360" w:lineRule="auto"/>
        <w:rPr>
          <w:rFonts w:ascii="Times New Roman" w:hAnsi="Times New Roman" w:cs="Times New Roman"/>
          <w:b/>
          <w:bCs/>
          <w:sz w:val="24"/>
          <w:szCs w:val="24"/>
        </w:rPr>
      </w:pPr>
    </w:p>
    <w:p w14:paraId="3B131374" w14:textId="65DE20BB" w:rsidR="006D5AB2" w:rsidRDefault="006D5AB2" w:rsidP="006D5AB2">
      <w:pPr>
        <w:pStyle w:val="ListParagraph"/>
        <w:spacing w:line="360" w:lineRule="auto"/>
        <w:rPr>
          <w:rFonts w:ascii="Times New Roman" w:hAnsi="Times New Roman" w:cs="Times New Roman"/>
          <w:b/>
          <w:bCs/>
          <w:sz w:val="24"/>
          <w:szCs w:val="24"/>
        </w:rPr>
      </w:pPr>
    </w:p>
    <w:p w14:paraId="159A8CBD" w14:textId="6515EA3A" w:rsidR="006D5AB2" w:rsidRDefault="006D5AB2" w:rsidP="006D5AB2">
      <w:pPr>
        <w:pStyle w:val="ListParagraph"/>
        <w:spacing w:line="360" w:lineRule="auto"/>
        <w:rPr>
          <w:rFonts w:ascii="Times New Roman" w:hAnsi="Times New Roman" w:cs="Times New Roman"/>
          <w:b/>
          <w:bCs/>
          <w:sz w:val="24"/>
          <w:szCs w:val="24"/>
        </w:rPr>
      </w:pPr>
    </w:p>
    <w:p w14:paraId="14C79C6C" w14:textId="48C89D8C" w:rsidR="006D5AB2" w:rsidRDefault="006D5AB2" w:rsidP="006D5AB2">
      <w:pPr>
        <w:pStyle w:val="ListParagraph"/>
        <w:spacing w:line="360" w:lineRule="auto"/>
        <w:rPr>
          <w:rFonts w:ascii="Times New Roman" w:hAnsi="Times New Roman" w:cs="Times New Roman"/>
          <w:b/>
          <w:bCs/>
          <w:sz w:val="24"/>
          <w:szCs w:val="24"/>
        </w:rPr>
      </w:pPr>
    </w:p>
    <w:p w14:paraId="5350D42F" w14:textId="5EE8DE1F" w:rsidR="006D5AB2" w:rsidRDefault="006D5AB2" w:rsidP="006D5AB2">
      <w:pPr>
        <w:pStyle w:val="ListParagraph"/>
        <w:spacing w:line="360" w:lineRule="auto"/>
        <w:rPr>
          <w:rFonts w:ascii="Times New Roman" w:hAnsi="Times New Roman" w:cs="Times New Roman"/>
          <w:b/>
          <w:bCs/>
          <w:sz w:val="24"/>
          <w:szCs w:val="24"/>
        </w:rPr>
      </w:pPr>
    </w:p>
    <w:p w14:paraId="269E3D4E" w14:textId="1FA29E59" w:rsidR="006D5AB2" w:rsidRDefault="006D5AB2" w:rsidP="006D5AB2">
      <w:pPr>
        <w:pStyle w:val="ListParagraph"/>
        <w:spacing w:line="360" w:lineRule="auto"/>
        <w:rPr>
          <w:rFonts w:ascii="Times New Roman" w:hAnsi="Times New Roman" w:cs="Times New Roman"/>
          <w:b/>
          <w:bCs/>
          <w:sz w:val="24"/>
          <w:szCs w:val="24"/>
        </w:rPr>
      </w:pPr>
    </w:p>
    <w:p w14:paraId="3CA17AF9" w14:textId="19F7769B" w:rsidR="006D5AB2" w:rsidRDefault="006D5AB2" w:rsidP="006D5AB2">
      <w:pPr>
        <w:pStyle w:val="ListParagraph"/>
        <w:spacing w:line="360" w:lineRule="auto"/>
        <w:rPr>
          <w:rFonts w:ascii="Times New Roman" w:hAnsi="Times New Roman" w:cs="Times New Roman"/>
          <w:b/>
          <w:bCs/>
          <w:sz w:val="24"/>
          <w:szCs w:val="24"/>
        </w:rPr>
      </w:pPr>
    </w:p>
    <w:p w14:paraId="458DCB1C" w14:textId="6BB5D0DA" w:rsidR="006D5AB2" w:rsidRDefault="006D5AB2" w:rsidP="006D5AB2">
      <w:pPr>
        <w:pStyle w:val="ListParagraph"/>
        <w:spacing w:line="360" w:lineRule="auto"/>
        <w:rPr>
          <w:rFonts w:ascii="Times New Roman" w:hAnsi="Times New Roman" w:cs="Times New Roman"/>
          <w:b/>
          <w:bCs/>
          <w:sz w:val="24"/>
          <w:szCs w:val="24"/>
        </w:rPr>
      </w:pPr>
    </w:p>
    <w:p w14:paraId="391A39AD" w14:textId="3E236CB4" w:rsidR="006D5AB2" w:rsidRDefault="006D5AB2" w:rsidP="006D5AB2">
      <w:pPr>
        <w:pStyle w:val="ListParagraph"/>
        <w:spacing w:line="360" w:lineRule="auto"/>
        <w:rPr>
          <w:rFonts w:ascii="Times New Roman" w:hAnsi="Times New Roman" w:cs="Times New Roman"/>
          <w:b/>
          <w:bCs/>
          <w:sz w:val="24"/>
          <w:szCs w:val="24"/>
        </w:rPr>
      </w:pPr>
    </w:p>
    <w:p w14:paraId="700DFA79" w14:textId="634EDFED" w:rsidR="006D5AB2" w:rsidRDefault="006D5AB2" w:rsidP="006D5AB2">
      <w:pPr>
        <w:pStyle w:val="ListParagraph"/>
        <w:spacing w:line="360" w:lineRule="auto"/>
        <w:rPr>
          <w:rFonts w:ascii="Times New Roman" w:hAnsi="Times New Roman" w:cs="Times New Roman"/>
          <w:b/>
          <w:bCs/>
          <w:sz w:val="24"/>
          <w:szCs w:val="24"/>
        </w:rPr>
      </w:pPr>
    </w:p>
    <w:p w14:paraId="63F17D8F" w14:textId="426AB775" w:rsidR="006D5AB2" w:rsidRDefault="006D5AB2" w:rsidP="006D5AB2">
      <w:pPr>
        <w:pStyle w:val="ListParagraph"/>
        <w:spacing w:line="360" w:lineRule="auto"/>
        <w:rPr>
          <w:rFonts w:ascii="Times New Roman" w:hAnsi="Times New Roman" w:cs="Times New Roman"/>
          <w:b/>
          <w:bCs/>
          <w:sz w:val="24"/>
          <w:szCs w:val="24"/>
        </w:rPr>
      </w:pPr>
    </w:p>
    <w:p w14:paraId="130CDB8C" w14:textId="6F4F4DBE" w:rsidR="006D5AB2" w:rsidRDefault="006D5AB2" w:rsidP="006D5AB2">
      <w:pPr>
        <w:pStyle w:val="ListParagraph"/>
        <w:spacing w:line="360" w:lineRule="auto"/>
        <w:rPr>
          <w:rFonts w:ascii="Times New Roman" w:hAnsi="Times New Roman" w:cs="Times New Roman"/>
          <w:b/>
          <w:bCs/>
          <w:sz w:val="24"/>
          <w:szCs w:val="24"/>
        </w:rPr>
      </w:pPr>
    </w:p>
    <w:p w14:paraId="50666197" w14:textId="02BAC988" w:rsidR="006D5AB2" w:rsidRDefault="006D5AB2" w:rsidP="006D5AB2">
      <w:pPr>
        <w:pStyle w:val="ListParagraph"/>
        <w:spacing w:line="360" w:lineRule="auto"/>
        <w:rPr>
          <w:rFonts w:ascii="Times New Roman" w:hAnsi="Times New Roman" w:cs="Times New Roman"/>
          <w:b/>
          <w:bCs/>
          <w:sz w:val="24"/>
          <w:szCs w:val="24"/>
        </w:rPr>
      </w:pPr>
    </w:p>
    <w:p w14:paraId="52D21A8E" w14:textId="6151A39C" w:rsidR="006D5AB2" w:rsidRDefault="006D5AB2" w:rsidP="006D5AB2">
      <w:pPr>
        <w:pStyle w:val="ListParagraph"/>
        <w:spacing w:line="360" w:lineRule="auto"/>
        <w:rPr>
          <w:rFonts w:ascii="Times New Roman" w:hAnsi="Times New Roman" w:cs="Times New Roman"/>
          <w:b/>
          <w:bCs/>
          <w:sz w:val="24"/>
          <w:szCs w:val="24"/>
        </w:rPr>
      </w:pPr>
    </w:p>
    <w:p w14:paraId="043363D1" w14:textId="77777777" w:rsidR="00C9004E" w:rsidRPr="00D5453D" w:rsidRDefault="00C9004E" w:rsidP="00D5453D">
      <w:pPr>
        <w:spacing w:line="360" w:lineRule="auto"/>
        <w:rPr>
          <w:rFonts w:ascii="Times New Roman" w:hAnsi="Times New Roman" w:cs="Times New Roman"/>
          <w:b/>
          <w:bCs/>
          <w:sz w:val="24"/>
          <w:szCs w:val="24"/>
        </w:rPr>
      </w:pPr>
    </w:p>
    <w:p w14:paraId="60B85402" w14:textId="635C51E7" w:rsidR="00F04FDF" w:rsidRDefault="00F04FDF" w:rsidP="000268EE">
      <w:pPr>
        <w:pStyle w:val="ListParagraph"/>
        <w:numPr>
          <w:ilvl w:val="0"/>
          <w:numId w:val="55"/>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Surat Keterangan Telah Melaksanakan Penelitian</w:t>
      </w:r>
    </w:p>
    <w:p w14:paraId="60C3007D" w14:textId="5FD31EB7" w:rsidR="00F04FDF" w:rsidRDefault="00C9004E" w:rsidP="00D5453D">
      <w:pPr>
        <w:spacing w:line="360" w:lineRule="auto"/>
        <w:rPr>
          <w:rFonts w:ascii="Times New Roman" w:hAnsi="Times New Roman" w:cs="Times New Roman"/>
          <w:b/>
          <w:bCs/>
          <w:sz w:val="24"/>
          <w:szCs w:val="24"/>
        </w:rPr>
      </w:pPr>
      <w:r>
        <w:rPr>
          <w:noProof/>
        </w:rPr>
        <w:drawing>
          <wp:anchor distT="0" distB="0" distL="114300" distR="114300" simplePos="0" relativeHeight="251732992" behindDoc="0" locked="0" layoutInCell="1" allowOverlap="1" wp14:anchorId="414E33AA" wp14:editId="7020CAC9">
            <wp:simplePos x="0" y="0"/>
            <wp:positionH relativeFrom="column">
              <wp:posOffset>0</wp:posOffset>
            </wp:positionH>
            <wp:positionV relativeFrom="paragraph">
              <wp:posOffset>259715</wp:posOffset>
            </wp:positionV>
            <wp:extent cx="5039995" cy="7299960"/>
            <wp:effectExtent l="0" t="0" r="8255" b="0"/>
            <wp:wrapThrough wrapText="bothSides">
              <wp:wrapPolygon edited="0">
                <wp:start x="0" y="0"/>
                <wp:lineTo x="0" y="21532"/>
                <wp:lineTo x="21554" y="21532"/>
                <wp:lineTo x="21554"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9995" cy="729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67E3C" w14:textId="77777777" w:rsidR="00C9004E" w:rsidRPr="00D5453D" w:rsidRDefault="00C9004E" w:rsidP="00D5453D">
      <w:pPr>
        <w:spacing w:line="360" w:lineRule="auto"/>
        <w:rPr>
          <w:rFonts w:ascii="Times New Roman" w:hAnsi="Times New Roman" w:cs="Times New Roman"/>
          <w:b/>
          <w:bCs/>
          <w:sz w:val="24"/>
          <w:szCs w:val="24"/>
        </w:rPr>
      </w:pPr>
    </w:p>
    <w:p w14:paraId="7CC99262" w14:textId="6FD52AAD" w:rsidR="006D5AB2" w:rsidRPr="00C9004E" w:rsidRDefault="006D5AB2" w:rsidP="00C9004E">
      <w:pPr>
        <w:pStyle w:val="ListParagraph"/>
        <w:numPr>
          <w:ilvl w:val="0"/>
          <w:numId w:val="55"/>
        </w:numPr>
        <w:spacing w:line="360" w:lineRule="auto"/>
        <w:rPr>
          <w:rFonts w:ascii="Times New Roman" w:hAnsi="Times New Roman" w:cs="Times New Roman"/>
          <w:b/>
          <w:bCs/>
          <w:sz w:val="24"/>
          <w:szCs w:val="24"/>
        </w:rPr>
      </w:pPr>
      <w:r w:rsidRPr="00C9004E">
        <w:rPr>
          <w:rFonts w:ascii="Times New Roman" w:hAnsi="Times New Roman" w:cs="Times New Roman"/>
          <w:b/>
          <w:bCs/>
          <w:sz w:val="24"/>
          <w:szCs w:val="24"/>
        </w:rPr>
        <w:lastRenderedPageBreak/>
        <w:t>Pedoman Wawancara</w:t>
      </w:r>
    </w:p>
    <w:p w14:paraId="1B2A4817" w14:textId="77777777" w:rsidR="006D5AB2" w:rsidRPr="006D5AB2" w:rsidRDefault="006D5AB2" w:rsidP="006D5AB2">
      <w:pPr>
        <w:pStyle w:val="ListParagraph"/>
        <w:spacing w:line="360" w:lineRule="auto"/>
        <w:rPr>
          <w:rFonts w:ascii="Times New Roman" w:hAnsi="Times New Roman" w:cs="Times New Roman"/>
          <w:b/>
          <w:bCs/>
          <w:sz w:val="24"/>
          <w:szCs w:val="24"/>
        </w:rPr>
      </w:pPr>
    </w:p>
    <w:p w14:paraId="7BDB5E9C" w14:textId="491E8EC5" w:rsidR="006D5AB2" w:rsidRPr="00DC491B" w:rsidRDefault="006D5AB2" w:rsidP="00BF5052">
      <w:pPr>
        <w:spacing w:line="360" w:lineRule="auto"/>
        <w:jc w:val="center"/>
        <w:rPr>
          <w:rFonts w:ascii="Times New Roman" w:hAnsi="Times New Roman" w:cs="Times New Roman"/>
          <w:b/>
          <w:bCs/>
          <w:sz w:val="24"/>
          <w:szCs w:val="24"/>
        </w:rPr>
      </w:pPr>
      <w:r w:rsidRPr="00DC491B">
        <w:rPr>
          <w:rFonts w:ascii="Times New Roman" w:hAnsi="Times New Roman" w:cs="Times New Roman"/>
          <w:b/>
          <w:bCs/>
          <w:sz w:val="24"/>
          <w:szCs w:val="24"/>
        </w:rPr>
        <w:t>PEDOMAN WAWANCARA</w:t>
      </w:r>
    </w:p>
    <w:p w14:paraId="29C97CE9" w14:textId="77777777" w:rsidR="006D5AB2" w:rsidRPr="00DC491B" w:rsidRDefault="006D5AB2" w:rsidP="00BF5052">
      <w:pPr>
        <w:spacing w:line="360" w:lineRule="auto"/>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5851"/>
      </w:tblGrid>
      <w:tr w:rsidR="006D5AB2" w:rsidRPr="00DC491B" w14:paraId="690306C9" w14:textId="77777777" w:rsidTr="00723711">
        <w:tc>
          <w:tcPr>
            <w:tcW w:w="2263" w:type="dxa"/>
          </w:tcPr>
          <w:p w14:paraId="31C9C266" w14:textId="77777777" w:rsidR="006D5AB2" w:rsidRPr="00DC491B" w:rsidRDefault="006D5AB2" w:rsidP="00BF5052">
            <w:pPr>
              <w:spacing w:line="360" w:lineRule="auto"/>
              <w:rPr>
                <w:rFonts w:ascii="Times New Roman" w:hAnsi="Times New Roman" w:cs="Times New Roman"/>
                <w:b/>
                <w:bCs/>
                <w:sz w:val="24"/>
                <w:szCs w:val="24"/>
              </w:rPr>
            </w:pPr>
            <w:r w:rsidRPr="00DC491B">
              <w:rPr>
                <w:rFonts w:ascii="Times New Roman" w:hAnsi="Times New Roman" w:cs="Times New Roman"/>
                <w:b/>
                <w:bCs/>
                <w:sz w:val="24"/>
                <w:szCs w:val="24"/>
              </w:rPr>
              <w:t>Judul</w:t>
            </w:r>
          </w:p>
        </w:tc>
        <w:tc>
          <w:tcPr>
            <w:tcW w:w="6753" w:type="dxa"/>
          </w:tcPr>
          <w:p w14:paraId="24338F09" w14:textId="77777777" w:rsidR="006D5AB2" w:rsidRPr="00DC491B" w:rsidRDefault="006D5AB2" w:rsidP="00BF5052">
            <w:p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 Analisis Peran Dinas Penanaman Modal Guna Meningkatkan Investasi Dalam </w:t>
            </w:r>
            <w:r>
              <w:rPr>
                <w:rFonts w:ascii="Times New Roman" w:hAnsi="Times New Roman" w:cs="Times New Roman"/>
                <w:sz w:val="24"/>
                <w:szCs w:val="24"/>
              </w:rPr>
              <w:t xml:space="preserve">Perspektif </w:t>
            </w:r>
            <w:r w:rsidRPr="00DC491B">
              <w:rPr>
                <w:rFonts w:ascii="Times New Roman" w:hAnsi="Times New Roman" w:cs="Times New Roman"/>
                <w:sz w:val="24"/>
                <w:szCs w:val="24"/>
              </w:rPr>
              <w:t xml:space="preserve">Ekonomi Islam (Studi Kasus Pada </w:t>
            </w:r>
            <w:r>
              <w:rPr>
                <w:rFonts w:ascii="Times New Roman" w:hAnsi="Times New Roman" w:cs="Times New Roman"/>
                <w:sz w:val="24"/>
                <w:szCs w:val="24"/>
              </w:rPr>
              <w:t xml:space="preserve">Dinas Penanaman Modal dan Pelayanan Terpadu Satu Pintu </w:t>
            </w:r>
            <w:r w:rsidRPr="00DC491B">
              <w:rPr>
                <w:rFonts w:ascii="Times New Roman" w:hAnsi="Times New Roman" w:cs="Times New Roman"/>
                <w:sz w:val="24"/>
                <w:szCs w:val="24"/>
              </w:rPr>
              <w:t>DPMPTSP Kota Semarang)</w:t>
            </w:r>
          </w:p>
        </w:tc>
      </w:tr>
      <w:tr w:rsidR="006D5AB2" w:rsidRPr="00DC491B" w14:paraId="2F7BE564" w14:textId="77777777" w:rsidTr="00723711">
        <w:tc>
          <w:tcPr>
            <w:tcW w:w="2263" w:type="dxa"/>
          </w:tcPr>
          <w:p w14:paraId="342847E7" w14:textId="77777777" w:rsidR="006D5AB2" w:rsidRPr="00DC491B" w:rsidRDefault="006D5AB2" w:rsidP="00BF5052">
            <w:pPr>
              <w:spacing w:line="360" w:lineRule="auto"/>
              <w:rPr>
                <w:rFonts w:ascii="Times New Roman" w:hAnsi="Times New Roman" w:cs="Times New Roman"/>
                <w:b/>
                <w:bCs/>
                <w:sz w:val="24"/>
                <w:szCs w:val="24"/>
              </w:rPr>
            </w:pPr>
            <w:r w:rsidRPr="00DC491B">
              <w:rPr>
                <w:rFonts w:ascii="Times New Roman" w:hAnsi="Times New Roman" w:cs="Times New Roman"/>
                <w:b/>
                <w:bCs/>
                <w:sz w:val="24"/>
                <w:szCs w:val="24"/>
              </w:rPr>
              <w:t>Teori Acuan</w:t>
            </w:r>
          </w:p>
        </w:tc>
        <w:tc>
          <w:tcPr>
            <w:tcW w:w="6753" w:type="dxa"/>
          </w:tcPr>
          <w:p w14:paraId="085B3E91" w14:textId="1C1A792B" w:rsidR="006D5AB2" w:rsidRPr="00DC491B" w:rsidRDefault="006D5AB2" w:rsidP="00BF5052">
            <w:p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P. Siagian – Peran Manajemen Pemerintahan (beberapa peran utama menurut P. Siagian: Peran pemerintah sebagai pengatur (stabilitator), peran pemerintah sebagai penggerak pembangunan (innovator), peran pemerintah sebagai modernisator</w:t>
            </w:r>
            <w:r w:rsidR="00CD385C">
              <w:rPr>
                <w:rFonts w:ascii="Times New Roman" w:hAnsi="Times New Roman" w:cs="Times New Roman"/>
                <w:sz w:val="24"/>
                <w:szCs w:val="24"/>
              </w:rPr>
              <w:t>,</w:t>
            </w:r>
            <w:r w:rsidRPr="00DC491B">
              <w:rPr>
                <w:rFonts w:ascii="Times New Roman" w:hAnsi="Times New Roman" w:cs="Times New Roman"/>
                <w:sz w:val="24"/>
                <w:szCs w:val="24"/>
              </w:rPr>
              <w:t xml:space="preserve"> peran pemerintah sebagai pelopor </w:t>
            </w:r>
            <w:r w:rsidR="00CD385C">
              <w:rPr>
                <w:rFonts w:ascii="Times New Roman" w:hAnsi="Times New Roman" w:cs="Times New Roman"/>
                <w:sz w:val="24"/>
                <w:szCs w:val="24"/>
              </w:rPr>
              <w:t>dan pelaksana</w:t>
            </w:r>
          </w:p>
        </w:tc>
      </w:tr>
      <w:tr w:rsidR="006D5AB2" w:rsidRPr="00DC491B" w14:paraId="3A98B1A0" w14:textId="77777777" w:rsidTr="00723711">
        <w:tc>
          <w:tcPr>
            <w:tcW w:w="2263" w:type="dxa"/>
          </w:tcPr>
          <w:p w14:paraId="3F1C0751" w14:textId="77777777" w:rsidR="006D5AB2" w:rsidRPr="00DC491B" w:rsidRDefault="006D5AB2" w:rsidP="00BF5052">
            <w:pPr>
              <w:spacing w:line="360" w:lineRule="auto"/>
              <w:rPr>
                <w:rFonts w:ascii="Times New Roman" w:hAnsi="Times New Roman" w:cs="Times New Roman"/>
                <w:b/>
                <w:bCs/>
                <w:sz w:val="24"/>
                <w:szCs w:val="24"/>
              </w:rPr>
            </w:pPr>
            <w:r w:rsidRPr="00DC491B">
              <w:rPr>
                <w:rFonts w:ascii="Times New Roman" w:hAnsi="Times New Roman" w:cs="Times New Roman"/>
                <w:b/>
                <w:bCs/>
                <w:sz w:val="24"/>
                <w:szCs w:val="24"/>
              </w:rPr>
              <w:t>Tujuan Wawancara</w:t>
            </w:r>
          </w:p>
        </w:tc>
        <w:tc>
          <w:tcPr>
            <w:tcW w:w="6753" w:type="dxa"/>
          </w:tcPr>
          <w:p w14:paraId="31518E09" w14:textId="77777777" w:rsidR="006D5AB2" w:rsidRPr="00DC491B" w:rsidRDefault="006D5AB2" w:rsidP="00BF5052">
            <w:p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 </w:t>
            </w:r>
          </w:p>
          <w:p w14:paraId="20C2C06B" w14:textId="77777777" w:rsidR="006D5AB2" w:rsidRPr="00DC491B" w:rsidRDefault="006D5AB2" w:rsidP="000268EE">
            <w:pPr>
              <w:pStyle w:val="ListParagraph"/>
              <w:numPr>
                <w:ilvl w:val="0"/>
                <w:numId w:val="50"/>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Mengidentifikasi peran DPMPTSP dalam meningkatkan investasi di Kota Semarang.</w:t>
            </w:r>
          </w:p>
          <w:p w14:paraId="6A5C97D8" w14:textId="77777777" w:rsidR="006D5AB2" w:rsidRPr="00DC491B" w:rsidRDefault="006D5AB2" w:rsidP="000268EE">
            <w:pPr>
              <w:pStyle w:val="ListParagraph"/>
              <w:numPr>
                <w:ilvl w:val="0"/>
                <w:numId w:val="50"/>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Menganalisis kebijakan dan strategi yang diterapkan oleh DPMPTSP dalam konteks ekonomi Islam.</w:t>
            </w:r>
          </w:p>
          <w:p w14:paraId="7D3A248A" w14:textId="77777777" w:rsidR="006D5AB2" w:rsidRPr="00DC491B" w:rsidRDefault="006D5AB2" w:rsidP="000268EE">
            <w:pPr>
              <w:pStyle w:val="ListParagraph"/>
              <w:numPr>
                <w:ilvl w:val="0"/>
                <w:numId w:val="50"/>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Menggali pandangan narasumber mengenai tantangan dan peluang dalam investasi.</w:t>
            </w:r>
          </w:p>
        </w:tc>
      </w:tr>
    </w:tbl>
    <w:p w14:paraId="0EE32BC2" w14:textId="77777777" w:rsidR="006D5AB2" w:rsidRPr="00DC491B" w:rsidRDefault="006D5AB2" w:rsidP="00BF5052">
      <w:pPr>
        <w:spacing w:line="360" w:lineRule="auto"/>
        <w:jc w:val="both"/>
        <w:rPr>
          <w:rFonts w:ascii="Times New Roman" w:hAnsi="Times New Roman" w:cs="Times New Roman"/>
          <w:b/>
          <w:bCs/>
          <w:sz w:val="24"/>
          <w:szCs w:val="24"/>
        </w:rPr>
      </w:pPr>
    </w:p>
    <w:p w14:paraId="3C1262C8" w14:textId="0FDCC5B0" w:rsidR="006D5AB2" w:rsidRPr="00BF5052" w:rsidRDefault="006D5AB2" w:rsidP="000268EE">
      <w:pPr>
        <w:pStyle w:val="ListParagraph"/>
        <w:numPr>
          <w:ilvl w:val="0"/>
          <w:numId w:val="46"/>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Pembuka</w:t>
      </w:r>
      <w:r>
        <w:rPr>
          <w:rFonts w:ascii="Times New Roman" w:hAnsi="Times New Roman" w:cs="Times New Roman"/>
          <w:b/>
          <w:bCs/>
          <w:sz w:val="24"/>
          <w:szCs w:val="24"/>
        </w:rPr>
        <w:t xml:space="preserve"> (Semua</w:t>
      </w:r>
      <w:r w:rsidR="00A51D95">
        <w:rPr>
          <w:rFonts w:ascii="Times New Roman" w:hAnsi="Times New Roman" w:cs="Times New Roman"/>
          <w:b/>
          <w:bCs/>
          <w:sz w:val="24"/>
          <w:szCs w:val="24"/>
        </w:rPr>
        <w:t xml:space="preserve"> Informan</w:t>
      </w:r>
      <w:r>
        <w:rPr>
          <w:rFonts w:ascii="Times New Roman" w:hAnsi="Times New Roman" w:cs="Times New Roman"/>
          <w:b/>
          <w:bCs/>
          <w:sz w:val="24"/>
          <w:szCs w:val="24"/>
        </w:rPr>
        <w:t xml:space="preserve">) </w:t>
      </w:r>
    </w:p>
    <w:p w14:paraId="28645A11" w14:textId="4AC6F096" w:rsidR="006D5AB2" w:rsidRPr="00DC491B" w:rsidRDefault="006D5AB2" w:rsidP="000268EE">
      <w:pPr>
        <w:pStyle w:val="ListParagraph"/>
        <w:numPr>
          <w:ilvl w:val="0"/>
          <w:numId w:val="47"/>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Dapatkah </w:t>
      </w:r>
      <w:r w:rsidR="00F04FDF">
        <w:rPr>
          <w:rFonts w:ascii="Times New Roman" w:hAnsi="Times New Roman" w:cs="Times New Roman"/>
          <w:sz w:val="24"/>
          <w:szCs w:val="24"/>
        </w:rPr>
        <w:t>Bapak</w:t>
      </w:r>
      <w:r w:rsidRPr="00DC491B">
        <w:rPr>
          <w:rFonts w:ascii="Times New Roman" w:hAnsi="Times New Roman" w:cs="Times New Roman"/>
          <w:sz w:val="24"/>
          <w:szCs w:val="24"/>
        </w:rPr>
        <w:t>/</w:t>
      </w:r>
      <w:r w:rsidR="00F04FDF">
        <w:rPr>
          <w:rFonts w:ascii="Times New Roman" w:hAnsi="Times New Roman" w:cs="Times New Roman"/>
          <w:sz w:val="24"/>
          <w:szCs w:val="24"/>
        </w:rPr>
        <w:t>Ibu</w:t>
      </w:r>
      <w:r w:rsidRPr="00DC491B">
        <w:rPr>
          <w:rFonts w:ascii="Times New Roman" w:hAnsi="Times New Roman" w:cs="Times New Roman"/>
          <w:sz w:val="24"/>
          <w:szCs w:val="24"/>
        </w:rPr>
        <w:t xml:space="preserve"> memperkenalkan diri, sejak kapan bekerja di DPMPTSP Kota Semarang dan </w:t>
      </w:r>
      <w:r>
        <w:rPr>
          <w:rFonts w:ascii="Times New Roman" w:hAnsi="Times New Roman" w:cs="Times New Roman"/>
          <w:sz w:val="24"/>
          <w:szCs w:val="24"/>
        </w:rPr>
        <w:t>sebagai apa</w:t>
      </w:r>
      <w:r w:rsidRPr="00DC491B">
        <w:rPr>
          <w:rFonts w:ascii="Times New Roman" w:hAnsi="Times New Roman" w:cs="Times New Roman"/>
          <w:sz w:val="24"/>
          <w:szCs w:val="24"/>
        </w:rPr>
        <w:t xml:space="preserve"> di DPMPTSP Kota Semarang ini?</w:t>
      </w:r>
    </w:p>
    <w:p w14:paraId="2CDFF5A0" w14:textId="462E7DE3" w:rsidR="006D5AB2" w:rsidRPr="00DC491B" w:rsidRDefault="006D5AB2" w:rsidP="000268EE">
      <w:pPr>
        <w:pStyle w:val="ListParagraph"/>
        <w:numPr>
          <w:ilvl w:val="0"/>
          <w:numId w:val="47"/>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Dapatkah </w:t>
      </w:r>
      <w:r w:rsidR="00F04FDF">
        <w:rPr>
          <w:rFonts w:ascii="Times New Roman" w:hAnsi="Times New Roman" w:cs="Times New Roman"/>
          <w:sz w:val="24"/>
          <w:szCs w:val="24"/>
        </w:rPr>
        <w:t>Bapak</w:t>
      </w:r>
      <w:r w:rsidRPr="00DC491B">
        <w:rPr>
          <w:rFonts w:ascii="Times New Roman" w:hAnsi="Times New Roman" w:cs="Times New Roman"/>
          <w:sz w:val="24"/>
          <w:szCs w:val="24"/>
        </w:rPr>
        <w:t>/</w:t>
      </w:r>
      <w:r w:rsidR="00F04FDF">
        <w:rPr>
          <w:rFonts w:ascii="Times New Roman" w:hAnsi="Times New Roman" w:cs="Times New Roman"/>
          <w:sz w:val="24"/>
          <w:szCs w:val="24"/>
        </w:rPr>
        <w:t>Ibu</w:t>
      </w:r>
      <w:r w:rsidRPr="00DC491B">
        <w:rPr>
          <w:rFonts w:ascii="Times New Roman" w:hAnsi="Times New Roman" w:cs="Times New Roman"/>
          <w:sz w:val="24"/>
          <w:szCs w:val="24"/>
        </w:rPr>
        <w:t xml:space="preserve"> menceritakan secara singkat tentang tugas dan fungsi utama DPMPTSP Kota Semarang?</w:t>
      </w:r>
    </w:p>
    <w:p w14:paraId="405A8F84" w14:textId="787335D0" w:rsidR="002630D8" w:rsidRPr="00F04FDF" w:rsidRDefault="006D5AB2" w:rsidP="00F04FDF">
      <w:pPr>
        <w:pStyle w:val="ListParagraph"/>
        <w:numPr>
          <w:ilvl w:val="0"/>
          <w:numId w:val="47"/>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Menurut </w:t>
      </w:r>
      <w:r w:rsidR="00F04FDF">
        <w:rPr>
          <w:rFonts w:ascii="Times New Roman" w:hAnsi="Times New Roman" w:cs="Times New Roman"/>
          <w:sz w:val="24"/>
          <w:szCs w:val="24"/>
        </w:rPr>
        <w:t>Bapak</w:t>
      </w:r>
      <w:r w:rsidRPr="00DC491B">
        <w:rPr>
          <w:rFonts w:ascii="Times New Roman" w:hAnsi="Times New Roman" w:cs="Times New Roman"/>
          <w:sz w:val="24"/>
          <w:szCs w:val="24"/>
        </w:rPr>
        <w:t>/</w:t>
      </w:r>
      <w:r w:rsidR="00F04FDF">
        <w:rPr>
          <w:rFonts w:ascii="Times New Roman" w:hAnsi="Times New Roman" w:cs="Times New Roman"/>
          <w:sz w:val="24"/>
          <w:szCs w:val="24"/>
        </w:rPr>
        <w:t xml:space="preserve">Ibu </w:t>
      </w:r>
      <w:r w:rsidRPr="00DC491B">
        <w:rPr>
          <w:rFonts w:ascii="Times New Roman" w:hAnsi="Times New Roman" w:cs="Times New Roman"/>
          <w:sz w:val="24"/>
          <w:szCs w:val="24"/>
        </w:rPr>
        <w:t>bagaimana kondisi investasi saat ini di Kota Semarang?</w:t>
      </w:r>
    </w:p>
    <w:p w14:paraId="6D0F5F98" w14:textId="77777777" w:rsidR="006D5AB2" w:rsidRPr="00DC491B" w:rsidRDefault="006D5AB2" w:rsidP="000268EE">
      <w:pPr>
        <w:pStyle w:val="ListParagraph"/>
        <w:numPr>
          <w:ilvl w:val="0"/>
          <w:numId w:val="46"/>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lastRenderedPageBreak/>
        <w:t>Pokok Wawancara (Berdasarkan Teori P. Siagian)</w:t>
      </w:r>
    </w:p>
    <w:p w14:paraId="01D32AA8" w14:textId="13965B94" w:rsidR="006D5AB2" w:rsidRPr="00DC491B" w:rsidRDefault="006D5AB2" w:rsidP="000268EE">
      <w:pPr>
        <w:pStyle w:val="ListParagraph"/>
        <w:numPr>
          <w:ilvl w:val="0"/>
          <w:numId w:val="53"/>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Peran sebagai Stabilitator</w:t>
      </w:r>
      <w:r>
        <w:rPr>
          <w:rFonts w:ascii="Times New Roman" w:hAnsi="Times New Roman" w:cs="Times New Roman"/>
          <w:b/>
          <w:bCs/>
          <w:sz w:val="24"/>
          <w:szCs w:val="24"/>
        </w:rPr>
        <w:t xml:space="preserve"> </w:t>
      </w:r>
      <w:r w:rsidR="00A51D95">
        <w:rPr>
          <w:rFonts w:ascii="Times New Roman" w:hAnsi="Times New Roman" w:cs="Times New Roman"/>
          <w:b/>
          <w:bCs/>
          <w:sz w:val="24"/>
          <w:szCs w:val="24"/>
        </w:rPr>
        <w:t>(Tuti Inayati, S.E)</w:t>
      </w:r>
    </w:p>
    <w:p w14:paraId="1D1819D1" w14:textId="77777777" w:rsidR="006D5AB2" w:rsidRPr="00DC491B" w:rsidRDefault="006D5AB2" w:rsidP="000268EE">
      <w:pPr>
        <w:pStyle w:val="ListParagraph"/>
        <w:numPr>
          <w:ilvl w:val="1"/>
          <w:numId w:val="45"/>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Apakah ada regulasi atau kebijakan yang dikeluarkan DPMPTSP terkait </w:t>
      </w:r>
      <w:r>
        <w:rPr>
          <w:rFonts w:ascii="Times New Roman" w:hAnsi="Times New Roman" w:cs="Times New Roman"/>
          <w:sz w:val="24"/>
          <w:szCs w:val="24"/>
        </w:rPr>
        <w:t xml:space="preserve">pengawasan/pengendalian </w:t>
      </w:r>
      <w:r w:rsidRPr="00DC491B">
        <w:rPr>
          <w:rFonts w:ascii="Times New Roman" w:hAnsi="Times New Roman" w:cs="Times New Roman"/>
          <w:sz w:val="24"/>
          <w:szCs w:val="24"/>
        </w:rPr>
        <w:t>investasi di Kota Semarang?</w:t>
      </w:r>
    </w:p>
    <w:p w14:paraId="40A335E7" w14:textId="77777777" w:rsidR="006D5AB2" w:rsidRPr="00DC491B" w:rsidRDefault="006D5AB2" w:rsidP="000268EE">
      <w:pPr>
        <w:pStyle w:val="ListParagraph"/>
        <w:numPr>
          <w:ilvl w:val="1"/>
          <w:numId w:val="45"/>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Bagaimana DPMPTSP memberikan pelayanan kepada calon investor dalam menciptakan stabilitas investasi di Kota Semarang?</w:t>
      </w:r>
    </w:p>
    <w:p w14:paraId="5057BAA1" w14:textId="77777777" w:rsidR="006D5AB2" w:rsidRPr="00DC491B" w:rsidRDefault="006D5AB2" w:rsidP="000268EE">
      <w:pPr>
        <w:pStyle w:val="ListParagraph"/>
        <w:numPr>
          <w:ilvl w:val="1"/>
          <w:numId w:val="45"/>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Bagaimana DPMPTSP menjamin keterbukaan informasi dan kemudahan akses pelayanan?</w:t>
      </w:r>
    </w:p>
    <w:p w14:paraId="509F98EA" w14:textId="28DA88AF" w:rsidR="006D5AB2" w:rsidRPr="00DC491B" w:rsidRDefault="006D5AB2" w:rsidP="000268EE">
      <w:pPr>
        <w:pStyle w:val="ListParagraph"/>
        <w:numPr>
          <w:ilvl w:val="0"/>
          <w:numId w:val="53"/>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 xml:space="preserve">Peran sebagai Innovator </w:t>
      </w:r>
      <w:r w:rsidR="00A51D95">
        <w:rPr>
          <w:rFonts w:ascii="Times New Roman" w:hAnsi="Times New Roman" w:cs="Times New Roman"/>
          <w:b/>
          <w:bCs/>
          <w:sz w:val="24"/>
          <w:szCs w:val="24"/>
        </w:rPr>
        <w:t>(</w:t>
      </w:r>
      <w:r w:rsidR="00FF622D">
        <w:rPr>
          <w:rFonts w:ascii="Times New Roman" w:hAnsi="Times New Roman" w:cs="Times New Roman"/>
          <w:b/>
          <w:bCs/>
          <w:sz w:val="24"/>
          <w:szCs w:val="24"/>
        </w:rPr>
        <w:t>Herlambang Lutfi Prakoso, S.STP)</w:t>
      </w:r>
    </w:p>
    <w:p w14:paraId="15BA2E77" w14:textId="77777777" w:rsidR="006D5AB2" w:rsidRPr="00DC491B" w:rsidRDefault="006D5AB2" w:rsidP="000268EE">
      <w:pPr>
        <w:pStyle w:val="ListParagraph"/>
        <w:numPr>
          <w:ilvl w:val="0"/>
          <w:numId w:val="51"/>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Inovasi apa yang telah diterapkan oleh DPMPTSP untuk menarik investor baru?</w:t>
      </w:r>
    </w:p>
    <w:p w14:paraId="22953C76" w14:textId="77777777" w:rsidR="006D5AB2" w:rsidRDefault="006D5AB2" w:rsidP="000268EE">
      <w:pPr>
        <w:pStyle w:val="ListParagraph"/>
        <w:numPr>
          <w:ilvl w:val="0"/>
          <w:numId w:val="51"/>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Bagaimana DPMPTSP mengadaptasi teknologi dan metode baru dalam pelayanan kepada investor?</w:t>
      </w:r>
    </w:p>
    <w:p w14:paraId="523D3B4E" w14:textId="77777777" w:rsidR="006D5AB2" w:rsidRPr="00C1185E" w:rsidRDefault="006D5AB2" w:rsidP="000268EE">
      <w:pPr>
        <w:pStyle w:val="ListParagraph"/>
        <w:numPr>
          <w:ilvl w:val="0"/>
          <w:numId w:val="51"/>
        </w:numPr>
        <w:spacing w:line="360" w:lineRule="auto"/>
        <w:rPr>
          <w:rFonts w:ascii="Times New Roman" w:hAnsi="Times New Roman" w:cs="Times New Roman"/>
          <w:sz w:val="24"/>
          <w:szCs w:val="24"/>
        </w:rPr>
      </w:pPr>
      <w:r w:rsidRPr="00C1185E">
        <w:rPr>
          <w:rFonts w:ascii="Times New Roman" w:hAnsi="Times New Roman" w:cs="Times New Roman"/>
          <w:sz w:val="24"/>
          <w:szCs w:val="24"/>
        </w:rPr>
        <w:t>Sektor-sektor apa saja yang menjadi potensi daerah Kota Semarang dan dapat ditawarkan kepada investor?</w:t>
      </w:r>
    </w:p>
    <w:p w14:paraId="12190145" w14:textId="77777777" w:rsidR="006D5AB2" w:rsidRPr="00DC491B" w:rsidRDefault="006D5AB2" w:rsidP="000268EE">
      <w:pPr>
        <w:pStyle w:val="ListParagraph"/>
        <w:numPr>
          <w:ilvl w:val="0"/>
          <w:numId w:val="51"/>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Apakah ada contoh konkret program kerja dari inovasi yang telah berhasil meningkatkan minat investasi?</w:t>
      </w:r>
    </w:p>
    <w:p w14:paraId="6452770D" w14:textId="745247B8" w:rsidR="006D5AB2" w:rsidRPr="00DC491B" w:rsidRDefault="006D5AB2" w:rsidP="000268EE">
      <w:pPr>
        <w:pStyle w:val="ListParagraph"/>
        <w:numPr>
          <w:ilvl w:val="0"/>
          <w:numId w:val="53"/>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Peran sebagai Modernisator</w:t>
      </w:r>
      <w:r>
        <w:rPr>
          <w:rFonts w:ascii="Times New Roman" w:hAnsi="Times New Roman" w:cs="Times New Roman"/>
          <w:b/>
          <w:bCs/>
          <w:sz w:val="24"/>
          <w:szCs w:val="24"/>
        </w:rPr>
        <w:t xml:space="preserve"> </w:t>
      </w:r>
      <w:r w:rsidR="00A51D95">
        <w:rPr>
          <w:rFonts w:ascii="Times New Roman" w:hAnsi="Times New Roman" w:cs="Times New Roman"/>
          <w:b/>
          <w:bCs/>
          <w:sz w:val="24"/>
          <w:szCs w:val="24"/>
        </w:rPr>
        <w:t>(</w:t>
      </w:r>
      <w:r w:rsidR="00FF622D">
        <w:rPr>
          <w:rFonts w:ascii="Times New Roman" w:hAnsi="Times New Roman" w:cs="Times New Roman"/>
          <w:b/>
          <w:bCs/>
          <w:sz w:val="24"/>
          <w:szCs w:val="24"/>
        </w:rPr>
        <w:t>Irawan Ilham Prajamukti, ST)</w:t>
      </w:r>
    </w:p>
    <w:p w14:paraId="4AAE1666" w14:textId="77777777" w:rsidR="006D5AB2" w:rsidRPr="00DC491B" w:rsidRDefault="006D5AB2" w:rsidP="000268EE">
      <w:pPr>
        <w:pStyle w:val="ListParagraph"/>
        <w:numPr>
          <w:ilvl w:val="0"/>
          <w:numId w:val="48"/>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Apa saja upaya DPMPTSP dalam proses dan layanan penanaman modal?</w:t>
      </w:r>
    </w:p>
    <w:p w14:paraId="32F3B34A" w14:textId="77777777" w:rsidR="006D5AB2" w:rsidRPr="00DC491B" w:rsidRDefault="006D5AB2" w:rsidP="000268EE">
      <w:pPr>
        <w:pStyle w:val="ListParagraph"/>
        <w:numPr>
          <w:ilvl w:val="0"/>
          <w:numId w:val="48"/>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Apakah ada pelatihan atau pengembangan kapasitas yang dilakukan untuk staf DPMPTSP dalam rangka modernisasi?</w:t>
      </w:r>
    </w:p>
    <w:p w14:paraId="4A31E98F" w14:textId="6C11A1B5" w:rsidR="006D5AB2" w:rsidRPr="00DC491B" w:rsidRDefault="006D5AB2" w:rsidP="000268EE">
      <w:pPr>
        <w:pStyle w:val="ListParagraph"/>
        <w:numPr>
          <w:ilvl w:val="0"/>
          <w:numId w:val="53"/>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Peran sebagai Pelopor</w:t>
      </w:r>
      <w:r>
        <w:rPr>
          <w:rFonts w:ascii="Times New Roman" w:hAnsi="Times New Roman" w:cs="Times New Roman"/>
          <w:b/>
          <w:bCs/>
          <w:sz w:val="24"/>
          <w:szCs w:val="24"/>
        </w:rPr>
        <w:t xml:space="preserve"> </w:t>
      </w:r>
      <w:r w:rsidR="00FF622D">
        <w:rPr>
          <w:rFonts w:ascii="Times New Roman" w:hAnsi="Times New Roman" w:cs="Times New Roman"/>
          <w:b/>
          <w:bCs/>
          <w:sz w:val="24"/>
          <w:szCs w:val="24"/>
        </w:rPr>
        <w:t>(Dhamayantie Savitri, S.S)</w:t>
      </w:r>
    </w:p>
    <w:p w14:paraId="77D9FE52" w14:textId="77777777" w:rsidR="006D5AB2" w:rsidRPr="00DC491B" w:rsidRDefault="006D5AB2" w:rsidP="000268EE">
      <w:pPr>
        <w:pStyle w:val="ListParagraph"/>
        <w:numPr>
          <w:ilvl w:val="0"/>
          <w:numId w:val="52"/>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Bagaimana DPMPTSP berkolaborasi dengan lembaga lain untuk mendukung promosi investasi?</w:t>
      </w:r>
    </w:p>
    <w:p w14:paraId="00FE74CC" w14:textId="77777777" w:rsidR="006D5AB2" w:rsidRPr="00DC491B" w:rsidRDefault="006D5AB2" w:rsidP="000268EE">
      <w:pPr>
        <w:pStyle w:val="ListParagraph"/>
        <w:numPr>
          <w:ilvl w:val="0"/>
          <w:numId w:val="52"/>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Apa strategi DPMPTSP dalam menarik investor untuk masuk ke sektor-sektor </w:t>
      </w:r>
      <w:r>
        <w:rPr>
          <w:rFonts w:ascii="Times New Roman" w:hAnsi="Times New Roman" w:cs="Times New Roman"/>
          <w:sz w:val="24"/>
          <w:szCs w:val="24"/>
        </w:rPr>
        <w:t xml:space="preserve">investasi </w:t>
      </w:r>
      <w:r w:rsidRPr="00DC491B">
        <w:rPr>
          <w:rFonts w:ascii="Times New Roman" w:hAnsi="Times New Roman" w:cs="Times New Roman"/>
          <w:sz w:val="24"/>
          <w:szCs w:val="24"/>
        </w:rPr>
        <w:t>di Kota Semarang?</w:t>
      </w:r>
    </w:p>
    <w:p w14:paraId="3CD363E4" w14:textId="38CF00C8" w:rsidR="006D5AB2" w:rsidRDefault="006D5AB2" w:rsidP="000268EE">
      <w:pPr>
        <w:pStyle w:val="ListParagraph"/>
        <w:numPr>
          <w:ilvl w:val="0"/>
          <w:numId w:val="52"/>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Bagaimana </w:t>
      </w:r>
      <w:r w:rsidR="00CD385C">
        <w:rPr>
          <w:rFonts w:ascii="Times New Roman" w:hAnsi="Times New Roman" w:cs="Times New Roman"/>
          <w:sz w:val="24"/>
          <w:szCs w:val="24"/>
        </w:rPr>
        <w:t xml:space="preserve">peran </w:t>
      </w:r>
      <w:r w:rsidRPr="00DC491B">
        <w:rPr>
          <w:rFonts w:ascii="Times New Roman" w:hAnsi="Times New Roman" w:cs="Times New Roman"/>
          <w:sz w:val="24"/>
          <w:szCs w:val="24"/>
        </w:rPr>
        <w:t>DPMPTSP mempromosikan peluang investasi di Kota Semarang?</w:t>
      </w:r>
    </w:p>
    <w:p w14:paraId="264B10D2" w14:textId="1990C693" w:rsidR="00CD385C" w:rsidRPr="00DC491B" w:rsidRDefault="00CD385C" w:rsidP="000268EE">
      <w:pPr>
        <w:pStyle w:val="ListParagraph"/>
        <w:numPr>
          <w:ilvl w:val="0"/>
          <w:numId w:val="53"/>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lastRenderedPageBreak/>
        <w:t>Peran sebagai P</w:t>
      </w:r>
      <w:r w:rsidR="00FF622D">
        <w:rPr>
          <w:rFonts w:ascii="Times New Roman" w:hAnsi="Times New Roman" w:cs="Times New Roman"/>
          <w:b/>
          <w:bCs/>
          <w:sz w:val="24"/>
          <w:szCs w:val="24"/>
        </w:rPr>
        <w:t>elaksana (</w:t>
      </w:r>
      <w:r w:rsidR="000460A9">
        <w:rPr>
          <w:rFonts w:ascii="Times New Roman" w:hAnsi="Times New Roman" w:cs="Times New Roman"/>
          <w:b/>
          <w:bCs/>
          <w:sz w:val="24"/>
          <w:szCs w:val="24"/>
        </w:rPr>
        <w:t>Imam Dwi Prasetyo, S.H dan Tuti Inayati, S.E</w:t>
      </w:r>
      <w:r w:rsidR="00FF622D">
        <w:rPr>
          <w:rFonts w:ascii="Times New Roman" w:hAnsi="Times New Roman" w:cs="Times New Roman"/>
          <w:b/>
          <w:bCs/>
          <w:sz w:val="24"/>
          <w:szCs w:val="24"/>
        </w:rPr>
        <w:t>)</w:t>
      </w:r>
    </w:p>
    <w:p w14:paraId="14ABFAFF" w14:textId="7C3283AE" w:rsidR="006D5AB2" w:rsidRPr="00CD385C" w:rsidRDefault="00CD385C" w:rsidP="000268EE">
      <w:pPr>
        <w:pStyle w:val="ListParagraph"/>
        <w:numPr>
          <w:ilvl w:val="0"/>
          <w:numId w:val="62"/>
        </w:numPr>
        <w:spacing w:line="360" w:lineRule="auto"/>
        <w:ind w:left="1418"/>
        <w:jc w:val="both"/>
        <w:rPr>
          <w:rFonts w:ascii="Times New Roman" w:hAnsi="Times New Roman" w:cs="Times New Roman"/>
          <w:sz w:val="24"/>
          <w:szCs w:val="24"/>
        </w:rPr>
      </w:pPr>
      <w:r w:rsidRPr="00DC491B">
        <w:rPr>
          <w:rFonts w:ascii="Times New Roman" w:hAnsi="Times New Roman" w:cs="Times New Roman"/>
          <w:sz w:val="24"/>
          <w:szCs w:val="24"/>
        </w:rPr>
        <w:t xml:space="preserve">Bagaimana </w:t>
      </w:r>
      <w:r>
        <w:rPr>
          <w:rFonts w:ascii="Times New Roman" w:hAnsi="Times New Roman" w:cs="Times New Roman"/>
          <w:sz w:val="24"/>
          <w:szCs w:val="24"/>
        </w:rPr>
        <w:t xml:space="preserve">peran </w:t>
      </w:r>
      <w:r w:rsidRPr="00DC491B">
        <w:rPr>
          <w:rFonts w:ascii="Times New Roman" w:hAnsi="Times New Roman" w:cs="Times New Roman"/>
          <w:sz w:val="24"/>
          <w:szCs w:val="24"/>
        </w:rPr>
        <w:t xml:space="preserve">DPMPTSP </w:t>
      </w:r>
      <w:r w:rsidR="006D5AB2" w:rsidRPr="00CD385C">
        <w:rPr>
          <w:rFonts w:ascii="Times New Roman" w:hAnsi="Times New Roman" w:cs="Times New Roman"/>
          <w:sz w:val="24"/>
          <w:szCs w:val="24"/>
        </w:rPr>
        <w:t xml:space="preserve">dalam penyelesaian permasalahan dengan investor maupun pihak terkait? </w:t>
      </w:r>
    </w:p>
    <w:p w14:paraId="24C8CD6C" w14:textId="77777777" w:rsidR="006D5AB2" w:rsidRPr="00DC491B" w:rsidRDefault="006D5AB2" w:rsidP="00BF5052">
      <w:pPr>
        <w:pStyle w:val="ListParagraph"/>
        <w:spacing w:line="360" w:lineRule="auto"/>
        <w:ind w:left="1440"/>
        <w:jc w:val="both"/>
        <w:rPr>
          <w:rFonts w:ascii="Times New Roman" w:hAnsi="Times New Roman" w:cs="Times New Roman"/>
          <w:sz w:val="24"/>
          <w:szCs w:val="24"/>
        </w:rPr>
      </w:pPr>
    </w:p>
    <w:p w14:paraId="467D7855" w14:textId="05CF7AB1" w:rsidR="006D5AB2" w:rsidRPr="00DC491B" w:rsidRDefault="006D5AB2" w:rsidP="000268EE">
      <w:pPr>
        <w:pStyle w:val="ListParagraph"/>
        <w:numPr>
          <w:ilvl w:val="0"/>
          <w:numId w:val="46"/>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Faktor Pendukung Dan Faktor Penghambat</w:t>
      </w:r>
      <w:r>
        <w:rPr>
          <w:rFonts w:ascii="Times New Roman" w:hAnsi="Times New Roman" w:cs="Times New Roman"/>
          <w:b/>
          <w:bCs/>
          <w:sz w:val="24"/>
          <w:szCs w:val="24"/>
        </w:rPr>
        <w:t xml:space="preserve"> </w:t>
      </w:r>
      <w:r w:rsidR="00FF622D">
        <w:rPr>
          <w:rFonts w:ascii="Times New Roman" w:hAnsi="Times New Roman" w:cs="Times New Roman"/>
          <w:b/>
          <w:bCs/>
          <w:sz w:val="24"/>
          <w:szCs w:val="24"/>
        </w:rPr>
        <w:t xml:space="preserve"> (Semua Informan)</w:t>
      </w:r>
    </w:p>
    <w:p w14:paraId="567E3563" w14:textId="6E314488" w:rsidR="006D5AB2" w:rsidRPr="00DC491B" w:rsidRDefault="006D5AB2" w:rsidP="000268EE">
      <w:pPr>
        <w:pStyle w:val="ListParagraph"/>
        <w:numPr>
          <w:ilvl w:val="0"/>
          <w:numId w:val="54"/>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Apakah kendala utama bagi </w:t>
      </w:r>
      <w:r w:rsidR="007405BB">
        <w:rPr>
          <w:rFonts w:ascii="Times New Roman" w:hAnsi="Times New Roman" w:cs="Times New Roman"/>
          <w:sz w:val="24"/>
          <w:szCs w:val="24"/>
        </w:rPr>
        <w:t>DPMPTSP</w:t>
      </w:r>
      <w:r w:rsidRPr="00DC491B">
        <w:rPr>
          <w:rFonts w:ascii="Times New Roman" w:hAnsi="Times New Roman" w:cs="Times New Roman"/>
          <w:sz w:val="24"/>
          <w:szCs w:val="24"/>
        </w:rPr>
        <w:t xml:space="preserve"> ketika menjalankan fasilitasi pelayanan di lapangan?</w:t>
      </w:r>
    </w:p>
    <w:p w14:paraId="42D2EF01" w14:textId="1273DC44" w:rsidR="006D5AB2" w:rsidRPr="00DC491B" w:rsidRDefault="006D5AB2" w:rsidP="000268EE">
      <w:pPr>
        <w:pStyle w:val="ListParagraph"/>
        <w:numPr>
          <w:ilvl w:val="0"/>
          <w:numId w:val="54"/>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Apa saja hal-hal yang mendukung bagi </w:t>
      </w:r>
      <w:r w:rsidR="007405BB">
        <w:rPr>
          <w:rFonts w:ascii="Times New Roman" w:hAnsi="Times New Roman" w:cs="Times New Roman"/>
          <w:sz w:val="24"/>
          <w:szCs w:val="24"/>
        </w:rPr>
        <w:t>DPMPTSP</w:t>
      </w:r>
      <w:r w:rsidRPr="00DC491B">
        <w:rPr>
          <w:rFonts w:ascii="Times New Roman" w:hAnsi="Times New Roman" w:cs="Times New Roman"/>
          <w:sz w:val="24"/>
          <w:szCs w:val="24"/>
        </w:rPr>
        <w:t xml:space="preserve"> dalam menjalankan fasilitasi pelayanan di lapangan?</w:t>
      </w:r>
    </w:p>
    <w:p w14:paraId="3127E39D" w14:textId="21145FA2" w:rsidR="006D5AB2" w:rsidRDefault="006D5AB2" w:rsidP="000268EE">
      <w:pPr>
        <w:pStyle w:val="ListParagraph"/>
        <w:numPr>
          <w:ilvl w:val="0"/>
          <w:numId w:val="54"/>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Bagaimana </w:t>
      </w:r>
      <w:r w:rsidR="007405BB">
        <w:rPr>
          <w:rFonts w:ascii="Times New Roman" w:hAnsi="Times New Roman" w:cs="Times New Roman"/>
          <w:sz w:val="24"/>
          <w:szCs w:val="24"/>
        </w:rPr>
        <w:t>Bapak</w:t>
      </w:r>
      <w:r w:rsidRPr="00DC491B">
        <w:rPr>
          <w:rFonts w:ascii="Times New Roman" w:hAnsi="Times New Roman" w:cs="Times New Roman"/>
          <w:sz w:val="24"/>
          <w:szCs w:val="24"/>
        </w:rPr>
        <w:t>/</w:t>
      </w:r>
      <w:r w:rsidR="007405BB">
        <w:rPr>
          <w:rFonts w:ascii="Times New Roman" w:hAnsi="Times New Roman" w:cs="Times New Roman"/>
          <w:sz w:val="24"/>
          <w:szCs w:val="24"/>
        </w:rPr>
        <w:t>Ibu</w:t>
      </w:r>
      <w:r w:rsidRPr="00DC491B">
        <w:rPr>
          <w:rFonts w:ascii="Times New Roman" w:hAnsi="Times New Roman" w:cs="Times New Roman"/>
          <w:sz w:val="24"/>
          <w:szCs w:val="24"/>
        </w:rPr>
        <w:t xml:space="preserve"> mengatasi kendala-kendala tersebut di lapangan?</w:t>
      </w:r>
    </w:p>
    <w:p w14:paraId="6253C73D" w14:textId="77777777" w:rsidR="006D5AB2" w:rsidRPr="00BF5052" w:rsidRDefault="006D5AB2" w:rsidP="00BF5052">
      <w:pPr>
        <w:pStyle w:val="ListParagraph"/>
        <w:spacing w:line="360" w:lineRule="auto"/>
        <w:ind w:left="1440"/>
        <w:jc w:val="both"/>
        <w:rPr>
          <w:rFonts w:ascii="Times New Roman" w:hAnsi="Times New Roman" w:cs="Times New Roman"/>
          <w:sz w:val="24"/>
          <w:szCs w:val="24"/>
        </w:rPr>
      </w:pPr>
    </w:p>
    <w:p w14:paraId="430F5AC2" w14:textId="0FD754FB" w:rsidR="006D5AB2" w:rsidRPr="00DC491B" w:rsidRDefault="006D5AB2" w:rsidP="000268EE">
      <w:pPr>
        <w:pStyle w:val="ListParagraph"/>
        <w:numPr>
          <w:ilvl w:val="0"/>
          <w:numId w:val="46"/>
        </w:numPr>
        <w:spacing w:line="360" w:lineRule="auto"/>
        <w:jc w:val="both"/>
        <w:rPr>
          <w:rFonts w:ascii="Times New Roman" w:hAnsi="Times New Roman" w:cs="Times New Roman"/>
          <w:b/>
          <w:bCs/>
          <w:sz w:val="24"/>
          <w:szCs w:val="24"/>
        </w:rPr>
      </w:pPr>
      <w:r w:rsidRPr="00DC491B">
        <w:rPr>
          <w:rFonts w:ascii="Times New Roman" w:hAnsi="Times New Roman" w:cs="Times New Roman"/>
          <w:b/>
          <w:bCs/>
          <w:sz w:val="24"/>
          <w:szCs w:val="24"/>
        </w:rPr>
        <w:t>Penutup</w:t>
      </w:r>
      <w:r>
        <w:rPr>
          <w:rFonts w:ascii="Times New Roman" w:hAnsi="Times New Roman" w:cs="Times New Roman"/>
          <w:b/>
          <w:bCs/>
          <w:sz w:val="24"/>
          <w:szCs w:val="24"/>
        </w:rPr>
        <w:t xml:space="preserve"> </w:t>
      </w:r>
      <w:r w:rsidR="00A51D95">
        <w:rPr>
          <w:rFonts w:ascii="Times New Roman" w:hAnsi="Times New Roman" w:cs="Times New Roman"/>
          <w:b/>
          <w:bCs/>
          <w:sz w:val="24"/>
          <w:szCs w:val="24"/>
        </w:rPr>
        <w:t>(Semua Informan)</w:t>
      </w:r>
    </w:p>
    <w:p w14:paraId="3F199806" w14:textId="071320FB" w:rsidR="006D5AB2" w:rsidRPr="00DC491B" w:rsidRDefault="006D5AB2" w:rsidP="000268EE">
      <w:pPr>
        <w:pStyle w:val="ListParagraph"/>
        <w:numPr>
          <w:ilvl w:val="0"/>
          <w:numId w:val="49"/>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 xml:space="preserve">Apa harapan </w:t>
      </w:r>
      <w:r w:rsidR="007405BB">
        <w:rPr>
          <w:rFonts w:ascii="Times New Roman" w:hAnsi="Times New Roman" w:cs="Times New Roman"/>
          <w:sz w:val="24"/>
          <w:szCs w:val="24"/>
        </w:rPr>
        <w:t>Bapak</w:t>
      </w:r>
      <w:r w:rsidRPr="00DC491B">
        <w:rPr>
          <w:rFonts w:ascii="Times New Roman" w:hAnsi="Times New Roman" w:cs="Times New Roman"/>
          <w:sz w:val="24"/>
          <w:szCs w:val="24"/>
        </w:rPr>
        <w:t>/</w:t>
      </w:r>
      <w:r w:rsidR="007405BB">
        <w:rPr>
          <w:rFonts w:ascii="Times New Roman" w:hAnsi="Times New Roman" w:cs="Times New Roman"/>
          <w:sz w:val="24"/>
          <w:szCs w:val="24"/>
        </w:rPr>
        <w:t>Ibu</w:t>
      </w:r>
      <w:r w:rsidRPr="00DC491B">
        <w:rPr>
          <w:rFonts w:ascii="Times New Roman" w:hAnsi="Times New Roman" w:cs="Times New Roman"/>
          <w:sz w:val="24"/>
          <w:szCs w:val="24"/>
        </w:rPr>
        <w:t xml:space="preserve"> terhadap perkembangan investasi di Kota Semarang ke depan?</w:t>
      </w:r>
    </w:p>
    <w:p w14:paraId="53E9E5F6" w14:textId="77777777" w:rsidR="006D5AB2" w:rsidRPr="00DC491B" w:rsidRDefault="006D5AB2" w:rsidP="000268EE">
      <w:pPr>
        <w:pStyle w:val="ListParagraph"/>
        <w:numPr>
          <w:ilvl w:val="0"/>
          <w:numId w:val="49"/>
        </w:numPr>
        <w:spacing w:line="360" w:lineRule="auto"/>
        <w:jc w:val="both"/>
        <w:rPr>
          <w:rFonts w:ascii="Times New Roman" w:hAnsi="Times New Roman" w:cs="Times New Roman"/>
          <w:sz w:val="24"/>
          <w:szCs w:val="24"/>
        </w:rPr>
      </w:pPr>
      <w:r w:rsidRPr="00DC491B">
        <w:rPr>
          <w:rFonts w:ascii="Times New Roman" w:hAnsi="Times New Roman" w:cs="Times New Roman"/>
          <w:sz w:val="24"/>
          <w:szCs w:val="24"/>
        </w:rPr>
        <w:t>Apakah ada rencana pengembangan layanan DPMPTSP ke arah digitalisasi atau sistem berbasis Syariah?</w:t>
      </w:r>
    </w:p>
    <w:p w14:paraId="1B8ADE4F" w14:textId="77777777" w:rsidR="006019E8" w:rsidRPr="00E170B3" w:rsidRDefault="006019E8" w:rsidP="00432011">
      <w:pPr>
        <w:spacing w:line="360" w:lineRule="auto"/>
        <w:jc w:val="both"/>
        <w:rPr>
          <w:rFonts w:ascii="Times New Roman" w:hAnsi="Times New Roman" w:cs="Times New Roman"/>
          <w:sz w:val="24"/>
          <w:szCs w:val="24"/>
        </w:rPr>
      </w:pPr>
    </w:p>
    <w:p w14:paraId="1C42D4AD" w14:textId="3A0DBBE7" w:rsidR="00B72110" w:rsidRDefault="00B72110" w:rsidP="00BB1DC6"/>
    <w:p w14:paraId="2918DE1D" w14:textId="6ABF911B" w:rsidR="00B72110" w:rsidRDefault="00B72110" w:rsidP="00BB1DC6">
      <w:r>
        <w:br w:type="page"/>
      </w:r>
    </w:p>
    <w:p w14:paraId="507839E9" w14:textId="77777777" w:rsidR="00F04FDF" w:rsidRPr="00187E6A" w:rsidRDefault="00F04FDF" w:rsidP="00F04FDF">
      <w:pPr>
        <w:pStyle w:val="ListParagraph"/>
        <w:numPr>
          <w:ilvl w:val="0"/>
          <w:numId w:val="71"/>
        </w:numPr>
        <w:spacing w:line="360" w:lineRule="auto"/>
        <w:jc w:val="both"/>
        <w:rPr>
          <w:rFonts w:ascii="Times New Roman" w:hAnsi="Times New Roman" w:cs="Times New Roman"/>
          <w:b/>
          <w:bCs/>
          <w:sz w:val="24"/>
          <w:szCs w:val="24"/>
        </w:rPr>
      </w:pPr>
      <w:r w:rsidRPr="00187E6A">
        <w:rPr>
          <w:rFonts w:ascii="Times New Roman" w:hAnsi="Times New Roman" w:cs="Times New Roman"/>
          <w:b/>
          <w:bCs/>
          <w:sz w:val="24"/>
          <w:szCs w:val="24"/>
        </w:rPr>
        <w:lastRenderedPageBreak/>
        <w:t>Transkrip Wawancara dengan Lima (5) Informan Pegawai Bidang Potensi dan Promosi DPMPTSP Kota Semarang</w:t>
      </w:r>
    </w:p>
    <w:p w14:paraId="2F5290F0" w14:textId="77777777" w:rsidR="00F04FDF" w:rsidRPr="00187E6A" w:rsidRDefault="00F04FDF" w:rsidP="00F04FDF">
      <w:pPr>
        <w:jc w:val="both"/>
        <w:rPr>
          <w:rFonts w:ascii="Times New Roman" w:hAnsi="Times New Roman" w:cs="Times New Roman"/>
          <w:sz w:val="24"/>
          <w:szCs w:val="24"/>
        </w:rPr>
      </w:pPr>
    </w:p>
    <w:p w14:paraId="0D8F133E" w14:textId="1C0589EA"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Nama I</w:t>
      </w:r>
      <w:r w:rsidR="00907BFE">
        <w:rPr>
          <w:rFonts w:ascii="Times New Roman" w:hAnsi="Times New Roman" w:cs="Times New Roman"/>
          <w:sz w:val="24"/>
          <w:szCs w:val="24"/>
        </w:rPr>
        <w:t>n</w:t>
      </w:r>
      <w:r w:rsidRPr="00187E6A">
        <w:rPr>
          <w:rFonts w:ascii="Times New Roman" w:hAnsi="Times New Roman" w:cs="Times New Roman"/>
          <w:sz w:val="24"/>
          <w:szCs w:val="24"/>
        </w:rPr>
        <w:t>forman</w:t>
      </w:r>
      <w:r w:rsidRPr="00187E6A">
        <w:rPr>
          <w:rFonts w:ascii="Times New Roman" w:hAnsi="Times New Roman" w:cs="Times New Roman"/>
          <w:sz w:val="24"/>
          <w:szCs w:val="24"/>
        </w:rPr>
        <w:tab/>
        <w:t>: Bapak Irawan Ilham Prajamukti, S.T</w:t>
      </w:r>
    </w:p>
    <w:p w14:paraId="44E1F303" w14:textId="77777777"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Jabatan Informan</w:t>
      </w:r>
      <w:r w:rsidRPr="00187E6A">
        <w:rPr>
          <w:rFonts w:ascii="Times New Roman" w:hAnsi="Times New Roman" w:cs="Times New Roman"/>
          <w:sz w:val="24"/>
          <w:szCs w:val="24"/>
        </w:rPr>
        <w:tab/>
        <w:t>: Kabid Potensi dan Promosi Penanaman Modal</w:t>
      </w:r>
    </w:p>
    <w:p w14:paraId="2B348A7D" w14:textId="77777777" w:rsidR="00F04FDF" w:rsidRPr="00187E6A" w:rsidRDefault="00F04FDF" w:rsidP="00F04FDF">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693"/>
        <w:gridCol w:w="2756"/>
        <w:gridCol w:w="3758"/>
      </w:tblGrid>
      <w:tr w:rsidR="00F04FDF" w:rsidRPr="00187E6A" w14:paraId="511AC221" w14:textId="77777777" w:rsidTr="00907BFE">
        <w:trPr>
          <w:tblHeader/>
        </w:trPr>
        <w:tc>
          <w:tcPr>
            <w:tcW w:w="693" w:type="dxa"/>
            <w:vAlign w:val="center"/>
          </w:tcPr>
          <w:p w14:paraId="19B1B36E" w14:textId="77777777" w:rsidR="00F04FDF" w:rsidRPr="00187E6A" w:rsidRDefault="00F04FDF" w:rsidP="00907BF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No</w:t>
            </w:r>
          </w:p>
        </w:tc>
        <w:tc>
          <w:tcPr>
            <w:tcW w:w="2756" w:type="dxa"/>
            <w:vAlign w:val="center"/>
          </w:tcPr>
          <w:p w14:paraId="513D4A84" w14:textId="77777777" w:rsidR="00F04FDF" w:rsidRPr="00187E6A" w:rsidRDefault="00F04FDF" w:rsidP="00907BF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Pertanyaan</w:t>
            </w:r>
          </w:p>
        </w:tc>
        <w:tc>
          <w:tcPr>
            <w:tcW w:w="3758" w:type="dxa"/>
            <w:vAlign w:val="center"/>
          </w:tcPr>
          <w:p w14:paraId="376095B3" w14:textId="77777777" w:rsidR="00F04FDF" w:rsidRPr="00187E6A" w:rsidRDefault="00F04FDF" w:rsidP="00907BF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Jawaban</w:t>
            </w:r>
          </w:p>
          <w:p w14:paraId="0F5BD583" w14:textId="77777777" w:rsidR="00F04FDF" w:rsidRPr="00187E6A" w:rsidRDefault="00F04FDF" w:rsidP="00907BFE">
            <w:pPr>
              <w:pStyle w:val="ListParagraph"/>
              <w:ind w:left="0"/>
              <w:jc w:val="center"/>
              <w:rPr>
                <w:rFonts w:ascii="Times New Roman" w:hAnsi="Times New Roman" w:cs="Times New Roman"/>
                <w:sz w:val="24"/>
                <w:szCs w:val="24"/>
              </w:rPr>
            </w:pPr>
          </w:p>
        </w:tc>
      </w:tr>
      <w:tr w:rsidR="00F04FDF" w:rsidRPr="00187E6A" w14:paraId="29A912AE" w14:textId="77777777" w:rsidTr="0001163E">
        <w:tc>
          <w:tcPr>
            <w:tcW w:w="693" w:type="dxa"/>
            <w:vAlign w:val="center"/>
          </w:tcPr>
          <w:p w14:paraId="0A964708"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1</w:t>
            </w:r>
          </w:p>
        </w:tc>
        <w:tc>
          <w:tcPr>
            <w:tcW w:w="2756" w:type="dxa"/>
            <w:vAlign w:val="center"/>
          </w:tcPr>
          <w:p w14:paraId="422FA59E"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Selamat Pagi Bapak, bagaimana kabarnya. Dapatkah bapak memperkenalkan diri, sejak kapan bekerja dan sebagai apa di DPMPTSP Kota Semarang ini?</w:t>
            </w:r>
          </w:p>
        </w:tc>
        <w:tc>
          <w:tcPr>
            <w:tcW w:w="3758" w:type="dxa"/>
            <w:vAlign w:val="center"/>
          </w:tcPr>
          <w:p w14:paraId="38F18294"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Baik, Selamat Pagi Mba Tasya. Terima kasih. Nggih Perkenalkan Nama Saya Irawan Ilham Prajamukti. Saya Kepala Bidang Penanaman Modal, Potensi dan Promosi DPMPTSP Kota Semarang mulai bertugas di DPMPTSP Kota Semarang sejak Oktober 2024</w:t>
            </w:r>
          </w:p>
          <w:p w14:paraId="242B3BFD" w14:textId="77777777" w:rsidR="00F04FDF" w:rsidRPr="00187E6A" w:rsidRDefault="00F04FDF" w:rsidP="0001163E">
            <w:pPr>
              <w:pStyle w:val="ListParagraph"/>
              <w:spacing w:line="360" w:lineRule="auto"/>
              <w:ind w:left="0"/>
              <w:jc w:val="both"/>
              <w:rPr>
                <w:rFonts w:ascii="Times New Roman" w:hAnsi="Times New Roman" w:cs="Times New Roman"/>
                <w:sz w:val="24"/>
                <w:szCs w:val="24"/>
              </w:rPr>
            </w:pPr>
          </w:p>
        </w:tc>
      </w:tr>
      <w:tr w:rsidR="00F04FDF" w:rsidRPr="00187E6A" w14:paraId="59F9EB84" w14:textId="77777777" w:rsidTr="0001163E">
        <w:tc>
          <w:tcPr>
            <w:tcW w:w="693" w:type="dxa"/>
            <w:vAlign w:val="center"/>
          </w:tcPr>
          <w:p w14:paraId="563E78C6"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2</w:t>
            </w:r>
          </w:p>
        </w:tc>
        <w:tc>
          <w:tcPr>
            <w:tcW w:w="2756" w:type="dxa"/>
            <w:vAlign w:val="center"/>
          </w:tcPr>
          <w:p w14:paraId="35AC1C6C"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Dapatkah Bapak menceritakan secara singkat tentang peran DPMPTSP Kota Semarang dalam meningkatkan investasi?</w:t>
            </w:r>
          </w:p>
        </w:tc>
        <w:tc>
          <w:tcPr>
            <w:tcW w:w="3758" w:type="dxa"/>
            <w:vAlign w:val="center"/>
          </w:tcPr>
          <w:p w14:paraId="26CB2291" w14:textId="77777777" w:rsidR="00F04FDF" w:rsidRPr="00187E6A" w:rsidRDefault="00F04FDF" w:rsidP="0001163E">
            <w:pPr>
              <w:pStyle w:val="ListParagraph"/>
              <w:spacing w:line="360" w:lineRule="auto"/>
              <w:ind w:left="0"/>
              <w:jc w:val="both"/>
              <w:rPr>
                <w:rFonts w:ascii="Times New Roman" w:hAnsi="Times New Roman" w:cs="Times New Roman"/>
                <w:sz w:val="24"/>
                <w:szCs w:val="24"/>
              </w:rPr>
            </w:pPr>
            <w:r w:rsidRPr="00187E6A">
              <w:rPr>
                <w:rFonts w:ascii="Times New Roman" w:hAnsi="Times New Roman" w:cs="Times New Roman"/>
                <w:i/>
                <w:iCs/>
                <w:sz w:val="24"/>
                <w:szCs w:val="24"/>
              </w:rPr>
              <w:t>Jadi sesuai dengan namanya ya di DPMPTSP ini ada yang namanya urusan penanaman modal disitu memang bidang PM yang dominan ya. Jadi kami ada tiga subkoor yang pertama ada tim kerja potensi aset daerah, kemudian ada yang kedua subkoordinasi promosi dan subkoordinator pengendalian dan pengawasan perizinan</w:t>
            </w:r>
            <w:r w:rsidRPr="00187E6A">
              <w:rPr>
                <w:rFonts w:ascii="Times New Roman" w:hAnsi="Times New Roman" w:cs="Times New Roman"/>
                <w:sz w:val="24"/>
                <w:szCs w:val="24"/>
              </w:rPr>
              <w:t>.</w:t>
            </w:r>
          </w:p>
        </w:tc>
      </w:tr>
      <w:tr w:rsidR="00F04FDF" w:rsidRPr="00187E6A" w14:paraId="0DB57DB5" w14:textId="77777777" w:rsidTr="0001163E">
        <w:tc>
          <w:tcPr>
            <w:tcW w:w="693" w:type="dxa"/>
            <w:vAlign w:val="center"/>
          </w:tcPr>
          <w:p w14:paraId="63CD14CC"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3</w:t>
            </w:r>
          </w:p>
        </w:tc>
        <w:tc>
          <w:tcPr>
            <w:tcW w:w="2756" w:type="dxa"/>
            <w:vAlign w:val="center"/>
          </w:tcPr>
          <w:p w14:paraId="4DA3BAE3"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Menurut Bapak bagaimana kondisi investasi saat ini di Kota semarang?</w:t>
            </w:r>
          </w:p>
        </w:tc>
        <w:tc>
          <w:tcPr>
            <w:tcW w:w="3758" w:type="dxa"/>
            <w:vAlign w:val="center"/>
          </w:tcPr>
          <w:p w14:paraId="1D457C12" w14:textId="77777777" w:rsidR="00F04FDF" w:rsidRPr="00187E6A" w:rsidRDefault="00F04FDF" w:rsidP="004C493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kern w:val="0"/>
                <w:sz w:val="24"/>
                <w:szCs w:val="24"/>
                <w14:ligatures w14:val="none"/>
              </w:rPr>
              <w:t xml:space="preserve">ya jadikan memang begini mbak eee kalo tadi peningkatan ekonomi ya yang ditanyakan tadi jadi benar memang Kota Semarang sendiri memang arah kebijakan dari </w:t>
            </w:r>
            <w:r w:rsidRPr="00187E6A">
              <w:rPr>
                <w:rFonts w:ascii="Times New Roman" w:hAnsi="Times New Roman" w:cs="Times New Roman"/>
                <w:i/>
                <w:iCs/>
                <w:kern w:val="0"/>
                <w:sz w:val="24"/>
                <w:szCs w:val="24"/>
                <w14:ligatures w14:val="none"/>
              </w:rPr>
              <w:lastRenderedPageBreak/>
              <w:t xml:space="preserve">pimpinan itu bukan sebagai kota industri tapi kota perdagangan dan jasa makanya ini memang alhamdulillah semakin hari semakin meningkat jadi yang pertama memang adalah ee ada memang beberapa program kami yang memang tidak hanya menyasar di ee pelaku usaha besar dalam artian Kawasan industri tapi kami juga ada beberapa emm baru ini baru menyusun memang temen-temen bidang pm juga sebenarnya di kami ada namanya kegiatan kemitraan jadi kemitraan ini itu kami memitrakan pelaku usaha besar kita mitrakan dengan beberapa UMKM yang ada disekitar  jadi misalkan usaha besarnya dia di bidang makanan itu biasanya kita coba mitrakan dengan umkm-umkm misalkan yang ada di pasar atau yang supplier misalkan supplier kecil-kecilan itu kita mitrakan  itu ada kegiatan itu. Harapannya kan memang tidak hanya sektor industri atau usaha besar saja yang meningkat kita juga bisa meningkatkan  perekonomian di sisi </w:t>
            </w:r>
            <w:r w:rsidRPr="00187E6A">
              <w:rPr>
                <w:rFonts w:ascii="Times New Roman" w:hAnsi="Times New Roman" w:cs="Times New Roman"/>
                <w:i/>
                <w:iCs/>
                <w:kern w:val="0"/>
                <w:sz w:val="24"/>
                <w:szCs w:val="24"/>
                <w14:ligatures w14:val="none"/>
              </w:rPr>
              <w:lastRenderedPageBreak/>
              <w:t>temen-temen umkm disamping itu memang kit aini ada kegiatan juga dari bu kadis untuk emm bagaimana kita berdayakan temen-temen yang ada di pasar-pasar tradisional ee salah satunya kita mitrakan</w:t>
            </w:r>
          </w:p>
        </w:tc>
      </w:tr>
      <w:tr w:rsidR="00F04FDF" w:rsidRPr="00187E6A" w14:paraId="7ED93D86" w14:textId="77777777" w:rsidTr="0001163E">
        <w:tc>
          <w:tcPr>
            <w:tcW w:w="693" w:type="dxa"/>
            <w:vAlign w:val="center"/>
          </w:tcPr>
          <w:p w14:paraId="06A440F4"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lastRenderedPageBreak/>
              <w:t>4</w:t>
            </w:r>
          </w:p>
        </w:tc>
        <w:tc>
          <w:tcPr>
            <w:tcW w:w="2756" w:type="dxa"/>
            <w:vAlign w:val="center"/>
          </w:tcPr>
          <w:p w14:paraId="665C8CF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saja upaya DPMPTSP dalam proses dan layanan penanaman modal?</w:t>
            </w:r>
          </w:p>
        </w:tc>
        <w:tc>
          <w:tcPr>
            <w:tcW w:w="3758" w:type="dxa"/>
            <w:vAlign w:val="center"/>
          </w:tcPr>
          <w:p w14:paraId="07987550" w14:textId="77777777" w:rsidR="00F04FDF" w:rsidRPr="00187E6A" w:rsidRDefault="00F04FDF" w:rsidP="004C493A">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Memang kita ini ada kegiatan juga dari bu kadis untuk bagaimana kita berdayakan temen-temen yang ada di pasar-pasar tradisional e… salah satunya kita mitrakan, kita berikan sosialisasi jika mereka belom punya NIB karena NIB in ikan penting manakala mereka melakukan usaha pertama sebagai identitas,identitas dia memang pelaku usaha yang kedua dia juga bisa dapat kemudahan-kemudahan atau fasilitas yang sudah disediakan pemerintah kalo dia sudah punya NIB bahkan tidak Cuma pemerintah kadang-kadang mereka mengajukan kredit di bank itu juga mereka harus disyaratkan memiliki NIB </w:t>
            </w:r>
          </w:p>
        </w:tc>
      </w:tr>
      <w:tr w:rsidR="00F04FDF" w:rsidRPr="00187E6A" w14:paraId="79EA950D" w14:textId="77777777" w:rsidTr="0001163E">
        <w:tc>
          <w:tcPr>
            <w:tcW w:w="693" w:type="dxa"/>
            <w:vAlign w:val="center"/>
          </w:tcPr>
          <w:p w14:paraId="6F1A381C"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5</w:t>
            </w:r>
          </w:p>
        </w:tc>
        <w:tc>
          <w:tcPr>
            <w:tcW w:w="2756" w:type="dxa"/>
            <w:vAlign w:val="center"/>
          </w:tcPr>
          <w:p w14:paraId="5BE782E1"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pelatihan atau pengembangan kapasitas yang dilakukan untuk staf DPMPTSP dalam rangka modernisasi?</w:t>
            </w:r>
          </w:p>
        </w:tc>
        <w:tc>
          <w:tcPr>
            <w:tcW w:w="3758" w:type="dxa"/>
            <w:vAlign w:val="center"/>
          </w:tcPr>
          <w:p w14:paraId="5B94E38E" w14:textId="77777777" w:rsidR="00F04FDF" w:rsidRPr="00187E6A" w:rsidRDefault="00F04FDF" w:rsidP="004C493A">
            <w:pPr>
              <w:pStyle w:val="ListParagraph"/>
              <w:spacing w:line="360" w:lineRule="auto"/>
              <w:ind w:left="0"/>
              <w:jc w:val="both"/>
              <w:rPr>
                <w:rFonts w:ascii="Times New Roman" w:hAnsi="Times New Roman" w:cs="Times New Roman"/>
                <w:sz w:val="24"/>
                <w:szCs w:val="24"/>
              </w:rPr>
            </w:pPr>
            <w:r w:rsidRPr="00187E6A">
              <w:rPr>
                <w:rFonts w:ascii="Times New Roman" w:hAnsi="Times New Roman" w:cs="Times New Roman"/>
                <w:i/>
                <w:iCs/>
                <w:kern w:val="0"/>
                <w:sz w:val="24"/>
                <w:szCs w:val="24"/>
                <w14:ligatures w14:val="none"/>
              </w:rPr>
              <w:t xml:space="preserve"> iya pasti ada karna memang untuk bentuk pelatihan atau sosialisasi sebenernya nggak karna bukan yang terlalu baru jadi ndak terlalu dan temen-temen masih bisa mengatasi.</w:t>
            </w:r>
          </w:p>
        </w:tc>
      </w:tr>
      <w:tr w:rsidR="00F04FDF" w:rsidRPr="00187E6A" w14:paraId="4C4F28F9" w14:textId="77777777" w:rsidTr="0001163E">
        <w:tc>
          <w:tcPr>
            <w:tcW w:w="693" w:type="dxa"/>
            <w:vAlign w:val="center"/>
          </w:tcPr>
          <w:p w14:paraId="3765051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lastRenderedPageBreak/>
              <w:t>6</w:t>
            </w:r>
          </w:p>
        </w:tc>
        <w:tc>
          <w:tcPr>
            <w:tcW w:w="2756" w:type="dxa"/>
            <w:vAlign w:val="center"/>
          </w:tcPr>
          <w:p w14:paraId="39811674"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kendala utama ketika menjalankan fasilitasi pelayanan?</w:t>
            </w:r>
          </w:p>
        </w:tc>
        <w:tc>
          <w:tcPr>
            <w:tcW w:w="3758" w:type="dxa"/>
            <w:vAlign w:val="center"/>
          </w:tcPr>
          <w:p w14:paraId="2847247A" w14:textId="77777777" w:rsidR="00F04FDF" w:rsidRPr="00187E6A" w:rsidRDefault="00F04FDF" w:rsidP="004C493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kern w:val="0"/>
                <w:sz w:val="24"/>
                <w:szCs w:val="24"/>
                <w14:ligatures w14:val="none"/>
              </w:rPr>
              <w:t>Kita terus terang kenapa menggemborkan LKPM karna masih banyak pelaku usaha di Indonesia tidak cuma di kota Semarang memang belom sadar pentingnya pengisisan di LKPM. Jadi LKPM ini perlu supaya pemerintah ini bisa dalam pengambilan kebijakan itu tepat sasaran makanya industri mana yang maju, yang meningkat, itu kita bisa petakan kalo sudah ada sosialiasi investasi otomatis nanti harapannya kalo itukan nanti berdasarkan KBLI</w:t>
            </w:r>
          </w:p>
        </w:tc>
      </w:tr>
      <w:tr w:rsidR="00F04FDF" w:rsidRPr="00187E6A" w14:paraId="6ED5F43A" w14:textId="77777777" w:rsidTr="0001163E">
        <w:tc>
          <w:tcPr>
            <w:tcW w:w="693" w:type="dxa"/>
            <w:vAlign w:val="center"/>
          </w:tcPr>
          <w:p w14:paraId="13E3AB55"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7</w:t>
            </w:r>
          </w:p>
        </w:tc>
        <w:tc>
          <w:tcPr>
            <w:tcW w:w="2756" w:type="dxa"/>
            <w:vAlign w:val="center"/>
          </w:tcPr>
          <w:p w14:paraId="20308B50"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saja hal-hal yang mendukung dalam menjalankan fasilitasi pelayanan?</w:t>
            </w:r>
          </w:p>
        </w:tc>
        <w:tc>
          <w:tcPr>
            <w:tcW w:w="3758" w:type="dxa"/>
            <w:vAlign w:val="center"/>
          </w:tcPr>
          <w:p w14:paraId="015D2EB8" w14:textId="77777777" w:rsidR="00F04FDF" w:rsidRPr="00187E6A" w:rsidRDefault="00F04FDF" w:rsidP="004C493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kern w:val="0"/>
                <w:sz w:val="24"/>
                <w:szCs w:val="24"/>
                <w14:ligatures w14:val="none"/>
              </w:rPr>
              <w:t xml:space="preserve">Jadi gini mbak kita baru nyusun juga Perda penanaman modal yang nanti salah satunya isinya itu ada namanya fasilitas intensif, insentif untuk pelaku usaha jadi nanti insentif  kita harapkan beberapa nanti ada poin-poinnya sendiri beberapa poin-poinnya itu salah satunya memang kemitraan itu kita jadikan poin plus jadi misalkan kok perusahaan ini rajin mengisi LKPM kemudian dia kok rajin sudah melakukan kemitraan kemudian dia taat pajak dan seterusnya itu nanti memang rencana kami akan </w:t>
            </w:r>
            <w:r w:rsidRPr="00187E6A">
              <w:rPr>
                <w:rFonts w:ascii="Times New Roman" w:hAnsi="Times New Roman" w:cs="Times New Roman"/>
                <w:i/>
                <w:iCs/>
                <w:kern w:val="0"/>
                <w:sz w:val="24"/>
                <w:szCs w:val="24"/>
                <w14:ligatures w14:val="none"/>
              </w:rPr>
              <w:lastRenderedPageBreak/>
              <w:t>memberikan fasilitas insentif. Insentifnya sesuai kewenangan kabupaten/kota itukan kami ada di PBB</w:t>
            </w:r>
          </w:p>
        </w:tc>
      </w:tr>
      <w:tr w:rsidR="00F04FDF" w:rsidRPr="00187E6A" w14:paraId="234D22F5" w14:textId="77777777" w:rsidTr="0001163E">
        <w:tc>
          <w:tcPr>
            <w:tcW w:w="693" w:type="dxa"/>
            <w:vAlign w:val="center"/>
          </w:tcPr>
          <w:p w14:paraId="2107356E"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8</w:t>
            </w:r>
          </w:p>
        </w:tc>
        <w:tc>
          <w:tcPr>
            <w:tcW w:w="2756" w:type="dxa"/>
            <w:vAlign w:val="center"/>
          </w:tcPr>
          <w:p w14:paraId="2C99929B"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mengatasi kendala-kendala tersebut?</w:t>
            </w:r>
          </w:p>
        </w:tc>
        <w:tc>
          <w:tcPr>
            <w:tcW w:w="3758" w:type="dxa"/>
            <w:vAlign w:val="center"/>
          </w:tcPr>
          <w:p w14:paraId="1A9A0F64" w14:textId="77777777" w:rsidR="00F04FDF" w:rsidRPr="00187E6A" w:rsidRDefault="00F04FDF" w:rsidP="004C493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kern w:val="0"/>
                <w:sz w:val="24"/>
                <w:szCs w:val="24"/>
                <w14:ligatures w14:val="none"/>
              </w:rPr>
              <w:t>Melalui pembahasan internal, pasti selalu setiap kali ada kegiatan kita kan selalu kolaborasi dengan teman-teman</w:t>
            </w:r>
          </w:p>
        </w:tc>
      </w:tr>
      <w:tr w:rsidR="00F04FDF" w:rsidRPr="00187E6A" w14:paraId="1950499E" w14:textId="77777777" w:rsidTr="0001163E">
        <w:tc>
          <w:tcPr>
            <w:tcW w:w="693" w:type="dxa"/>
            <w:vAlign w:val="center"/>
          </w:tcPr>
          <w:p w14:paraId="6142CA3F"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9</w:t>
            </w:r>
          </w:p>
        </w:tc>
        <w:tc>
          <w:tcPr>
            <w:tcW w:w="2756" w:type="dxa"/>
            <w:vAlign w:val="center"/>
          </w:tcPr>
          <w:p w14:paraId="5A55CA6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harapan bapak terhadap perkembangan investasi di Kota Semarang ke depan?</w:t>
            </w:r>
          </w:p>
        </w:tc>
        <w:tc>
          <w:tcPr>
            <w:tcW w:w="3758" w:type="dxa"/>
            <w:vAlign w:val="center"/>
          </w:tcPr>
          <w:p w14:paraId="28427A08" w14:textId="39B2F48F" w:rsidR="00F04FDF" w:rsidRPr="00187E6A" w:rsidRDefault="00F04FDF" w:rsidP="004C493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ya sebenarnya kalo Kota Semarang tu iklim investasinya termasuk bagus ya sudah bagus itu artinya dari sisi infrastruktur uda oke, dan kita juga ada airport, ada stasiun kereta ada pelabuhan juga kemudian jalur transportasinya juga bagus kemudian memang walaupun kita memang arahnya di perdagangan dan jasa harapannya ya supaya kedepan memang teman-teman pelaku usah lebih apa lebih melirik Kota semarang apalagi tadi kita sudah memiliki fasilitas insentif mereka kan tertarik. Walaupun di fokuskan di perdagangan dan jasa tapi kita juga punya industri gitu lhoh. Jadi harapannya kedepan iklim investasi bagus aja karena kota semarang relative adem dibandingkan kota besar lainnya, </w:t>
            </w:r>
            <w:r w:rsidRPr="00187E6A">
              <w:rPr>
                <w:rFonts w:ascii="Times New Roman" w:hAnsi="Times New Roman" w:cs="Times New Roman"/>
                <w:i/>
                <w:iCs/>
                <w:sz w:val="24"/>
                <w:szCs w:val="24"/>
              </w:rPr>
              <w:lastRenderedPageBreak/>
              <w:t>bukan adem cuacanya adem itu suasana politiknya suasana gejolak-gejolak yang sifatnya kekerasan itukan relatif lebih rendah. Harapannya ya</w:t>
            </w:r>
            <w:r w:rsidR="004C493A">
              <w:rPr>
                <w:rFonts w:ascii="Times New Roman" w:hAnsi="Times New Roman" w:cs="Times New Roman"/>
                <w:i/>
                <w:iCs/>
                <w:sz w:val="24"/>
                <w:szCs w:val="24"/>
              </w:rPr>
              <w:t xml:space="preserve"> </w:t>
            </w:r>
            <w:r w:rsidRPr="00187E6A">
              <w:rPr>
                <w:rFonts w:ascii="Times New Roman" w:hAnsi="Times New Roman" w:cs="Times New Roman"/>
                <w:i/>
                <w:iCs/>
                <w:sz w:val="24"/>
                <w:szCs w:val="24"/>
              </w:rPr>
              <w:t>kita bisa meningkatkan iklim investasi di Kota Semarang baik dari sisi usaha besarya maupun umkmnya</w:t>
            </w:r>
          </w:p>
        </w:tc>
      </w:tr>
      <w:tr w:rsidR="00F04FDF" w:rsidRPr="00187E6A" w14:paraId="734343B9" w14:textId="77777777" w:rsidTr="0001163E">
        <w:tc>
          <w:tcPr>
            <w:tcW w:w="693" w:type="dxa"/>
            <w:vAlign w:val="center"/>
          </w:tcPr>
          <w:p w14:paraId="3824FB8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10</w:t>
            </w:r>
          </w:p>
        </w:tc>
        <w:tc>
          <w:tcPr>
            <w:tcW w:w="2756" w:type="dxa"/>
            <w:vAlign w:val="center"/>
          </w:tcPr>
          <w:p w14:paraId="7DD24EAB"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rencana pengembangan layanan DPMPTSP kearah digitilasisasi atau sistem berbasis syariah?</w:t>
            </w:r>
          </w:p>
        </w:tc>
        <w:tc>
          <w:tcPr>
            <w:tcW w:w="3758" w:type="dxa"/>
            <w:vAlign w:val="center"/>
          </w:tcPr>
          <w:p w14:paraId="0820F427" w14:textId="77777777" w:rsidR="00F04FDF" w:rsidRPr="00187E6A" w:rsidRDefault="00F04FDF" w:rsidP="004C493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sz w:val="24"/>
                <w:szCs w:val="24"/>
              </w:rPr>
              <w:t>Untuk ke arah digitalisasi pasti ada ya mba, memang DPMPTSP inikan secara umum jadi diperlukan pengembangan dan pembahasan terkait itu.</w:t>
            </w:r>
          </w:p>
        </w:tc>
      </w:tr>
    </w:tbl>
    <w:p w14:paraId="7689FBF3" w14:textId="77777777" w:rsidR="00F04FDF" w:rsidRPr="00187E6A" w:rsidRDefault="00F04FDF" w:rsidP="00F04FDF">
      <w:pPr>
        <w:pStyle w:val="ListParagraph"/>
        <w:jc w:val="both"/>
        <w:rPr>
          <w:rFonts w:ascii="Times New Roman" w:hAnsi="Times New Roman" w:cs="Times New Roman"/>
          <w:sz w:val="24"/>
          <w:szCs w:val="24"/>
        </w:rPr>
      </w:pPr>
    </w:p>
    <w:p w14:paraId="2693A146" w14:textId="64817881"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Nama I</w:t>
      </w:r>
      <w:r w:rsidR="00907BFE">
        <w:rPr>
          <w:rFonts w:ascii="Times New Roman" w:hAnsi="Times New Roman" w:cs="Times New Roman"/>
          <w:sz w:val="24"/>
          <w:szCs w:val="24"/>
        </w:rPr>
        <w:t>n</w:t>
      </w:r>
      <w:r w:rsidRPr="00187E6A">
        <w:rPr>
          <w:rFonts w:ascii="Times New Roman" w:hAnsi="Times New Roman" w:cs="Times New Roman"/>
          <w:sz w:val="24"/>
          <w:szCs w:val="24"/>
        </w:rPr>
        <w:t>forman</w:t>
      </w:r>
      <w:r w:rsidRPr="00187E6A">
        <w:rPr>
          <w:rFonts w:ascii="Times New Roman" w:hAnsi="Times New Roman" w:cs="Times New Roman"/>
          <w:sz w:val="24"/>
          <w:szCs w:val="24"/>
        </w:rPr>
        <w:tab/>
        <w:t>: Ibu Dhamayantie Savitri</w:t>
      </w:r>
    </w:p>
    <w:p w14:paraId="089EC7FC" w14:textId="77777777"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Jabatan Informan</w:t>
      </w:r>
      <w:r w:rsidRPr="00187E6A">
        <w:rPr>
          <w:rFonts w:ascii="Times New Roman" w:hAnsi="Times New Roman" w:cs="Times New Roman"/>
          <w:sz w:val="24"/>
          <w:szCs w:val="24"/>
        </w:rPr>
        <w:tab/>
        <w:t>: Subkoordinator Promosi dan Kerjasama</w:t>
      </w:r>
    </w:p>
    <w:p w14:paraId="4E6AC1F2" w14:textId="77777777" w:rsidR="00F04FDF" w:rsidRPr="00187E6A" w:rsidRDefault="00F04FDF" w:rsidP="00F04FDF">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693"/>
        <w:gridCol w:w="2756"/>
        <w:gridCol w:w="3758"/>
      </w:tblGrid>
      <w:tr w:rsidR="00F04FDF" w:rsidRPr="00187E6A" w14:paraId="7A5BB9CD" w14:textId="77777777" w:rsidTr="0001163E">
        <w:tc>
          <w:tcPr>
            <w:tcW w:w="693" w:type="dxa"/>
            <w:vAlign w:val="center"/>
          </w:tcPr>
          <w:p w14:paraId="709F51FA"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No</w:t>
            </w:r>
          </w:p>
        </w:tc>
        <w:tc>
          <w:tcPr>
            <w:tcW w:w="2756" w:type="dxa"/>
            <w:vAlign w:val="center"/>
          </w:tcPr>
          <w:p w14:paraId="2B18E7B2"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Pertanyaan</w:t>
            </w:r>
          </w:p>
        </w:tc>
        <w:tc>
          <w:tcPr>
            <w:tcW w:w="3758" w:type="dxa"/>
            <w:vAlign w:val="center"/>
          </w:tcPr>
          <w:p w14:paraId="757D6583"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Jawaban</w:t>
            </w:r>
          </w:p>
          <w:p w14:paraId="66AC483A" w14:textId="77777777" w:rsidR="00F04FDF" w:rsidRPr="00187E6A" w:rsidRDefault="00F04FDF" w:rsidP="0001163E">
            <w:pPr>
              <w:pStyle w:val="ListParagraph"/>
              <w:ind w:left="0"/>
              <w:jc w:val="center"/>
              <w:rPr>
                <w:rFonts w:ascii="Times New Roman" w:hAnsi="Times New Roman" w:cs="Times New Roman"/>
                <w:sz w:val="24"/>
                <w:szCs w:val="24"/>
              </w:rPr>
            </w:pPr>
          </w:p>
        </w:tc>
      </w:tr>
      <w:tr w:rsidR="00F04FDF" w:rsidRPr="00187E6A" w14:paraId="522757A6" w14:textId="77777777" w:rsidTr="0001163E">
        <w:tc>
          <w:tcPr>
            <w:tcW w:w="693" w:type="dxa"/>
            <w:vAlign w:val="center"/>
          </w:tcPr>
          <w:p w14:paraId="2BF3DA6C"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1</w:t>
            </w:r>
          </w:p>
        </w:tc>
        <w:tc>
          <w:tcPr>
            <w:tcW w:w="2756" w:type="dxa"/>
            <w:vAlign w:val="center"/>
          </w:tcPr>
          <w:p w14:paraId="450F18E8"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Selamat Pagi Ibu, Dapatkah bapak memperkenalkan diri, sejak kapan bekerja dan sebagai apa di DPMPTSP Kota Semarang ini?</w:t>
            </w:r>
          </w:p>
        </w:tc>
        <w:tc>
          <w:tcPr>
            <w:tcW w:w="3758" w:type="dxa"/>
            <w:vAlign w:val="center"/>
          </w:tcPr>
          <w:p w14:paraId="6F3B548B" w14:textId="77777777" w:rsidR="00F04FDF" w:rsidRPr="00187E6A" w:rsidRDefault="00F04FDF" w:rsidP="0001163E">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Pagi Mba Tasya. </w:t>
            </w:r>
            <w:r w:rsidRPr="00187E6A">
              <w:rPr>
                <w:rFonts w:ascii="Times New Roman" w:hAnsi="Times New Roman" w:cs="Times New Roman"/>
                <w:i/>
                <w:iCs/>
                <w:kern w:val="0"/>
                <w:sz w:val="24"/>
                <w:szCs w:val="24"/>
                <w14:ligatures w14:val="none"/>
              </w:rPr>
              <w:t xml:space="preserve">Perkenalkan saya Dhamayanti Savitri di DPMPTSP sebagai subkor promosi dan kerjasama penanaman modal sejak tahun 2019 </w:t>
            </w:r>
          </w:p>
        </w:tc>
      </w:tr>
      <w:tr w:rsidR="00F04FDF" w:rsidRPr="00187E6A" w14:paraId="1E9FB58D" w14:textId="77777777" w:rsidTr="0001163E">
        <w:tc>
          <w:tcPr>
            <w:tcW w:w="693" w:type="dxa"/>
            <w:vAlign w:val="center"/>
          </w:tcPr>
          <w:p w14:paraId="4A5A5E96"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2</w:t>
            </w:r>
          </w:p>
        </w:tc>
        <w:tc>
          <w:tcPr>
            <w:tcW w:w="2756" w:type="dxa"/>
            <w:vAlign w:val="center"/>
          </w:tcPr>
          <w:p w14:paraId="07EB6DD2"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Dapatkah Ibu menceritakan secara singkat tentang peran DPMPTSP Kota Semarang dalam meningkatkan investasi?</w:t>
            </w:r>
          </w:p>
        </w:tc>
        <w:tc>
          <w:tcPr>
            <w:tcW w:w="3758" w:type="dxa"/>
            <w:vAlign w:val="center"/>
          </w:tcPr>
          <w:p w14:paraId="658446DF" w14:textId="3D3C2887" w:rsidR="00F04FDF" w:rsidRPr="003A787A" w:rsidRDefault="00F04FDF" w:rsidP="003A787A">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singkatnya mempromosikan peluang dan potensi investasi kota Semarang yang bentuk kegiatannya itu</w:t>
            </w:r>
            <w:r w:rsidR="003A787A">
              <w:rPr>
                <w:rFonts w:ascii="Times New Roman" w:hAnsi="Times New Roman" w:cs="Times New Roman"/>
                <w:i/>
                <w:iCs/>
                <w:sz w:val="24"/>
                <w:szCs w:val="24"/>
              </w:rPr>
              <w:t xml:space="preserve"> </w:t>
            </w:r>
            <w:r w:rsidRPr="00187E6A">
              <w:rPr>
                <w:rFonts w:ascii="Times New Roman" w:hAnsi="Times New Roman" w:cs="Times New Roman"/>
                <w:i/>
                <w:iCs/>
                <w:sz w:val="24"/>
                <w:szCs w:val="24"/>
              </w:rPr>
              <w:t xml:space="preserve">yang puncaknya itu adalah Sembiz atau Semarang Business Forum itu ajang untuk mempromosikan dan </w:t>
            </w:r>
            <w:r w:rsidRPr="00187E6A">
              <w:rPr>
                <w:rFonts w:ascii="Times New Roman" w:hAnsi="Times New Roman" w:cs="Times New Roman"/>
                <w:i/>
                <w:iCs/>
                <w:sz w:val="24"/>
                <w:szCs w:val="24"/>
              </w:rPr>
              <w:lastRenderedPageBreak/>
              <w:t>mempertemukan investor-investor yang berskala nasional dan internasional dan mempromosikan tentang potensi investasi prioritas kota Semarang</w:t>
            </w:r>
          </w:p>
        </w:tc>
      </w:tr>
      <w:tr w:rsidR="00F04FDF" w:rsidRPr="00187E6A" w14:paraId="088C31E8" w14:textId="77777777" w:rsidTr="0001163E">
        <w:tc>
          <w:tcPr>
            <w:tcW w:w="693" w:type="dxa"/>
            <w:vAlign w:val="center"/>
          </w:tcPr>
          <w:p w14:paraId="7004A235"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3</w:t>
            </w:r>
          </w:p>
        </w:tc>
        <w:tc>
          <w:tcPr>
            <w:tcW w:w="2756" w:type="dxa"/>
            <w:vAlign w:val="center"/>
          </w:tcPr>
          <w:p w14:paraId="7CCFD019"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Menurut Ibu bagaimana kondisi investasi saat ini di Kota semarang?</w:t>
            </w:r>
          </w:p>
        </w:tc>
        <w:tc>
          <w:tcPr>
            <w:tcW w:w="3758" w:type="dxa"/>
            <w:vAlign w:val="center"/>
          </w:tcPr>
          <w:p w14:paraId="4B6F513B"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Kondisi investasi Kota Semarang walaupun sekarang sudah beralih sektornya sudah bukan industri lagi tapi kan kita punya eh kawasan industri banyak dan itu juga masih masih banyak yang kosong maksudnya ketersediaan lahan di Kawasan industri masih banyak. Kita masih membuka investor untuk mendirikan usaha baru misalnya pabrik baru di kawasan industri maupun yang di luar kawasan industri, misalnya untuk perdagangan dan jasa. Sekarang kan arahnya ke pariwisata. </w:t>
            </w:r>
          </w:p>
        </w:tc>
      </w:tr>
      <w:tr w:rsidR="00F04FDF" w:rsidRPr="00187E6A" w14:paraId="1F8BDD4D" w14:textId="77777777" w:rsidTr="0001163E">
        <w:tc>
          <w:tcPr>
            <w:tcW w:w="693" w:type="dxa"/>
            <w:vAlign w:val="center"/>
          </w:tcPr>
          <w:p w14:paraId="05635339"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4</w:t>
            </w:r>
          </w:p>
        </w:tc>
        <w:tc>
          <w:tcPr>
            <w:tcW w:w="2756" w:type="dxa"/>
            <w:vAlign w:val="center"/>
          </w:tcPr>
          <w:p w14:paraId="4E7C5F30"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DPMPTSP berkolaborasi dengan lembaga lain untuk mendukung promosi investasi?</w:t>
            </w:r>
          </w:p>
        </w:tc>
        <w:tc>
          <w:tcPr>
            <w:tcW w:w="3758" w:type="dxa"/>
            <w:vAlign w:val="center"/>
          </w:tcPr>
          <w:p w14:paraId="145C9818"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Oh ya tentu saja kita nggak bisa berjalan sendiri ya dalam menentukan potensi investasi yang ditawarkan pun kan itu berarti dpmptsp itu hanya marketingnya jadi sumber-sumber potensinya itu ya ada di OPD jadi kita sebelumnya itu harus mengadakan rapat dulu dengan OPD OPD yang memiliki potensi-potensi yang memang sudah </w:t>
            </w:r>
            <w:r w:rsidRPr="00187E6A">
              <w:rPr>
                <w:rFonts w:ascii="Times New Roman" w:hAnsi="Times New Roman" w:cs="Times New Roman"/>
                <w:i/>
                <w:iCs/>
                <w:sz w:val="24"/>
                <w:szCs w:val="24"/>
              </w:rPr>
              <w:lastRenderedPageBreak/>
              <w:t>layak untuk ditawarkan nanti dari situ akan dikurasi lagi mana yang paling prioritas dari akan dibawa ke SEMBIZ.</w:t>
            </w:r>
          </w:p>
          <w:p w14:paraId="3F439A86" w14:textId="77777777" w:rsidR="00F04FDF" w:rsidRPr="00187E6A" w:rsidRDefault="00F04FDF" w:rsidP="0001163E">
            <w:pPr>
              <w:spacing w:line="360" w:lineRule="auto"/>
              <w:jc w:val="both"/>
              <w:rPr>
                <w:rFonts w:ascii="Times New Roman" w:hAnsi="Times New Roman" w:cs="Times New Roman"/>
                <w:i/>
                <w:iCs/>
                <w:sz w:val="24"/>
                <w:szCs w:val="24"/>
              </w:rPr>
            </w:pPr>
          </w:p>
        </w:tc>
      </w:tr>
      <w:tr w:rsidR="00F04FDF" w:rsidRPr="00187E6A" w14:paraId="56F7F17D" w14:textId="77777777" w:rsidTr="0001163E">
        <w:tc>
          <w:tcPr>
            <w:tcW w:w="693" w:type="dxa"/>
            <w:vAlign w:val="center"/>
          </w:tcPr>
          <w:p w14:paraId="53B5858C"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5</w:t>
            </w:r>
          </w:p>
        </w:tc>
        <w:tc>
          <w:tcPr>
            <w:tcW w:w="2756" w:type="dxa"/>
            <w:vAlign w:val="center"/>
          </w:tcPr>
          <w:p w14:paraId="75D13D00"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strategi DPMPTSP dalam menarik investor untuk masuk ke sektor-sektor investasi di Kota Semarang?</w:t>
            </w:r>
          </w:p>
        </w:tc>
        <w:tc>
          <w:tcPr>
            <w:tcW w:w="3758" w:type="dxa"/>
            <w:vAlign w:val="center"/>
          </w:tcPr>
          <w:p w14:paraId="771E0D7A"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kern w:val="0"/>
                <w:sz w:val="24"/>
                <w:szCs w:val="24"/>
                <w14:ligatures w14:val="none"/>
              </w:rPr>
              <w:t xml:space="preserve"> Y</w:t>
            </w:r>
            <w:r w:rsidRPr="00187E6A">
              <w:rPr>
                <w:rFonts w:ascii="Times New Roman" w:hAnsi="Times New Roman" w:cs="Times New Roman"/>
                <w:i/>
                <w:iCs/>
                <w:sz w:val="24"/>
                <w:szCs w:val="24"/>
              </w:rPr>
              <w:t xml:space="preserve">a melalui Sembiz itu, Sembiz kan kita undangannya kan internasional jadi, gak hanya scope kota Semarang saja tapi juga nasional dan internasional disitu nanti kita paparan. paparannya itu langsung oleh ibu wali kota jadi otomatis dari OPD-OPD yang harus mempersiapkan dengan secara matang itu materi yang akan diangkat dan nanti audiensnya itu lebih ke supaya tepat sasaranan kita kerjasamanya sama dengan organisasi-organisasi pengusaha di Kadin kemudian macem-macem lah itu nanti sama yang sudah berminat dengan objek itu kan biasanya juga sering datang ke DPM PTSP yaitu kita ajak kita undang jadi supaya tempat sasaran itu lebih lebih banyak pengusaha yang apa yang kita undang tuh lebih banyak ke pengusaha sama mungkin eh pemerintah pusat genera sumber yang mungkin provinsi kalau yang </w:t>
            </w:r>
            <w:r w:rsidRPr="00187E6A">
              <w:rPr>
                <w:rFonts w:ascii="Times New Roman" w:hAnsi="Times New Roman" w:cs="Times New Roman"/>
                <w:i/>
                <w:iCs/>
                <w:sz w:val="24"/>
                <w:szCs w:val="24"/>
              </w:rPr>
              <w:lastRenderedPageBreak/>
              <w:t>yang pemerintah yang terkait saja gitu.</w:t>
            </w:r>
          </w:p>
        </w:tc>
      </w:tr>
      <w:tr w:rsidR="00F04FDF" w:rsidRPr="00187E6A" w14:paraId="6602C9CC" w14:textId="77777777" w:rsidTr="0001163E">
        <w:tc>
          <w:tcPr>
            <w:tcW w:w="693" w:type="dxa"/>
            <w:vAlign w:val="center"/>
          </w:tcPr>
          <w:p w14:paraId="00F81F1B"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6</w:t>
            </w:r>
          </w:p>
        </w:tc>
        <w:tc>
          <w:tcPr>
            <w:tcW w:w="2756" w:type="dxa"/>
            <w:vAlign w:val="center"/>
          </w:tcPr>
          <w:p w14:paraId="49CE085A"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peran DPMPTSP mempromosikan peluang investasi di Kota Semarang?</w:t>
            </w:r>
          </w:p>
        </w:tc>
        <w:tc>
          <w:tcPr>
            <w:tcW w:w="3758" w:type="dxa"/>
            <w:vAlign w:val="center"/>
          </w:tcPr>
          <w:p w14:paraId="002351B9"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ya kalau bicara peran promosi macem-macem ya maksudnya itu misalnya untuk kita ada kegiatan fasilitasi penanaman modal kalau fasilitasi penanaman model itu lebih ke investor-investor yang mau menanamkan model di Kota Semarang jadi mereka baru mereka belum punya usaha di kota Semarang, jadi mereka baru mereka belum punya usaha di kota Semarang, kita yang awal jadi dari yang dari Sembis itu kan kita ibaratnya menebar jaring, nanti dari situ kita masuk LOI perusahaan-perusahaan itu, kalau sudah memang serius tertarik dengan potensi yang kita tawarkan nanti kita kawal lebih ke pendalaman setelah ini tahap selanjutnya apa, mereka mungkin tertarik di tema yang sedang diangkat misalnya ini, lapangan Golf Manyaran itu sedang beberapa yang masuk LOI, tertarik itu, nah nanti kita hubungi mereka dan untuk langkah selanjutnya ada SOP-nya </w:t>
            </w:r>
          </w:p>
        </w:tc>
      </w:tr>
      <w:tr w:rsidR="00F04FDF" w:rsidRPr="00187E6A" w14:paraId="4E5ABEDB" w14:textId="77777777" w:rsidTr="0001163E">
        <w:tc>
          <w:tcPr>
            <w:tcW w:w="693" w:type="dxa"/>
            <w:vAlign w:val="center"/>
          </w:tcPr>
          <w:p w14:paraId="14047BAB"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lastRenderedPageBreak/>
              <w:t>7</w:t>
            </w:r>
          </w:p>
        </w:tc>
        <w:tc>
          <w:tcPr>
            <w:tcW w:w="2756" w:type="dxa"/>
            <w:vAlign w:val="center"/>
          </w:tcPr>
          <w:p w14:paraId="0B0907D8"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kendala dalam melakukan promosi?</w:t>
            </w:r>
          </w:p>
        </w:tc>
        <w:tc>
          <w:tcPr>
            <w:tcW w:w="3758" w:type="dxa"/>
            <w:vAlign w:val="center"/>
          </w:tcPr>
          <w:p w14:paraId="3B3A805A" w14:textId="32F75268" w:rsidR="00F04FDF" w:rsidRPr="003A787A" w:rsidRDefault="00F04FDF" w:rsidP="003A787A">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Oh jadi sering ditanya hasilnya mana-mana itu tidak bisa terus seperti kita jualan yang langsung dapat hasilkan kalua proyek pemerintah itu kan ada tahapan-tahapannya dan tahapnya itu harus sesuai perundang-undangan harus ada peraturannya terkadang di satu sisi memang itu ya bikin lama juga gitu lama karena ada guidance yang harus kita apa-apa pedomani  tapi kalau tidak menurut itu juga kita ya namanya menyalahi aturan ini nah kadang sebenarnya peraturan itu kan dibuatkan untuk melindungi aset kita juga ya jadi itulah kadang untuk melindungi tapi juga akhirnya malah jadi terlalu birokrasi terus bikin lama gitu</w:t>
            </w:r>
            <w:r w:rsidR="003A787A">
              <w:rPr>
                <w:rFonts w:ascii="Times New Roman" w:hAnsi="Times New Roman" w:cs="Times New Roman"/>
                <w:i/>
                <w:iCs/>
                <w:sz w:val="24"/>
                <w:szCs w:val="24"/>
              </w:rPr>
              <w:t xml:space="preserve"> </w:t>
            </w:r>
            <w:r w:rsidRPr="00187E6A">
              <w:rPr>
                <w:rFonts w:ascii="Times New Roman" w:hAnsi="Times New Roman" w:cs="Times New Roman"/>
                <w:i/>
                <w:iCs/>
                <w:sz w:val="24"/>
                <w:szCs w:val="24"/>
              </w:rPr>
              <w:t>jadi kadang misalnya ah proyek ini aja dijual gak laku-laku gitu gak laku-lakunya ya karena ya banyak faktor itu salah satunya mungkin dari birokrasi yang terlalu lama</w:t>
            </w:r>
          </w:p>
        </w:tc>
      </w:tr>
      <w:tr w:rsidR="00F04FDF" w:rsidRPr="00187E6A" w14:paraId="63E4BAF1" w14:textId="77777777" w:rsidTr="0001163E">
        <w:tc>
          <w:tcPr>
            <w:tcW w:w="693" w:type="dxa"/>
            <w:vAlign w:val="center"/>
          </w:tcPr>
          <w:p w14:paraId="0A58C050"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8</w:t>
            </w:r>
          </w:p>
        </w:tc>
        <w:tc>
          <w:tcPr>
            <w:tcW w:w="2756" w:type="dxa"/>
            <w:vAlign w:val="center"/>
          </w:tcPr>
          <w:p w14:paraId="09D66DFF"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saja hal-hal yang mendukung dalam menjalankan promosi?</w:t>
            </w:r>
          </w:p>
        </w:tc>
        <w:tc>
          <w:tcPr>
            <w:tcW w:w="3758" w:type="dxa"/>
            <w:vAlign w:val="center"/>
          </w:tcPr>
          <w:p w14:paraId="02467435"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kita juga ada publikasi-publikasi melalui media melalui radio radio kemudian juga eh online. kalo radio seperti dialog interaktif itu nanti juga melibatkan ada eh dengan pendengar audiensnya kan nanti kita akan mempublikasikan sekarang lagi </w:t>
            </w:r>
            <w:r w:rsidRPr="00187E6A">
              <w:rPr>
                <w:rFonts w:ascii="Times New Roman" w:hAnsi="Times New Roman" w:cs="Times New Roman"/>
                <w:i/>
                <w:iCs/>
                <w:sz w:val="24"/>
                <w:szCs w:val="24"/>
              </w:rPr>
              <w:lastRenderedPageBreak/>
              <w:t xml:space="preserve">kegiatan apa sih yang yang lagi sedang kita laksanakan itu atau juga mungkin mempromosikan apa yang ingin kita angkat terhadap kegiatan besarnya DPMPTSP nah itu kita akan melalui radio kemudian juga ada media cetak media cetak tuh dengan melibatkan tabloid-tabloid media masa, lalu juga media online tuh dengan bisnis.com kita bekerja sama dengan bisnis.com </w:t>
            </w:r>
          </w:p>
        </w:tc>
      </w:tr>
      <w:tr w:rsidR="00F04FDF" w:rsidRPr="00187E6A" w14:paraId="32959CE8" w14:textId="77777777" w:rsidTr="0001163E">
        <w:tc>
          <w:tcPr>
            <w:tcW w:w="693" w:type="dxa"/>
            <w:vAlign w:val="center"/>
          </w:tcPr>
          <w:p w14:paraId="58E4976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9</w:t>
            </w:r>
          </w:p>
        </w:tc>
        <w:tc>
          <w:tcPr>
            <w:tcW w:w="2756" w:type="dxa"/>
            <w:vAlign w:val="center"/>
          </w:tcPr>
          <w:p w14:paraId="549131D1"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mengatasi kendala-kendala tersebut?</w:t>
            </w:r>
          </w:p>
        </w:tc>
        <w:tc>
          <w:tcPr>
            <w:tcW w:w="3758" w:type="dxa"/>
            <w:vAlign w:val="center"/>
          </w:tcPr>
          <w:p w14:paraId="6131123D"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kita  buat terobosan-terobosan misalnya dengan mempermudah mereka Oh kita kawal mereka terus kita juga fasilitasi misalnya kalau mereka yang misalnya yang berbual pemerintah lain sih bukannya mereka-pemerintah misalnya mereka membuka usaha sendiri di kota Semarang kita kawal mereka kita proinvestasi tapi tetap keputusannya bagaimana kan ya kembalinya ke itu maksudnya ada yang dilanggar atau enggak tetap harus memperdomani perundang-undangan sama dari komitmennya pengusaha itu sendiri kadang pengusaha kan juga maunya untung itu kalau disuruh  sesuai peraturan dia merasa susah itu semuanya dia tuh nabrak aturan itu ya bagaiamana caranya nih </w:t>
            </w:r>
            <w:r w:rsidRPr="00187E6A">
              <w:rPr>
                <w:rFonts w:ascii="Times New Roman" w:hAnsi="Times New Roman" w:cs="Times New Roman"/>
                <w:i/>
                <w:iCs/>
                <w:sz w:val="24"/>
                <w:szCs w:val="24"/>
              </w:rPr>
              <w:lastRenderedPageBreak/>
              <w:t xml:space="preserve">pengusaha kita fasilitasi berinvestasi di sini tapi juga jangan nabrak aturan itu </w:t>
            </w:r>
          </w:p>
        </w:tc>
      </w:tr>
      <w:tr w:rsidR="00F04FDF" w:rsidRPr="00187E6A" w14:paraId="4F6B0EA6" w14:textId="77777777" w:rsidTr="0001163E">
        <w:tc>
          <w:tcPr>
            <w:tcW w:w="693" w:type="dxa"/>
            <w:vAlign w:val="center"/>
          </w:tcPr>
          <w:p w14:paraId="30B1359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10</w:t>
            </w:r>
          </w:p>
        </w:tc>
        <w:tc>
          <w:tcPr>
            <w:tcW w:w="2756" w:type="dxa"/>
            <w:vAlign w:val="center"/>
          </w:tcPr>
          <w:p w14:paraId="1961BC5F"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harapan Ibu terhadap perkembangan investasi di Kota Semarang ke depan?</w:t>
            </w:r>
          </w:p>
        </w:tc>
        <w:tc>
          <w:tcPr>
            <w:tcW w:w="3758" w:type="dxa"/>
            <w:vAlign w:val="center"/>
          </w:tcPr>
          <w:p w14:paraId="55844C2C"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ya harapannya sih iklim investasi di Kota Semarang selalu meningkat terus ya apa yang ada di sini itu potensi investasi masuk kan otomatis perekonomian juga akan membaik ada penyerapan tenaga kerja, otomatis jadi mengurangi pengangguran, dan multi player efeknya kan bagus banyak </w:t>
            </w:r>
          </w:p>
        </w:tc>
      </w:tr>
      <w:tr w:rsidR="00F04FDF" w:rsidRPr="00187E6A" w14:paraId="3E13BE05" w14:textId="77777777" w:rsidTr="0001163E">
        <w:tc>
          <w:tcPr>
            <w:tcW w:w="693" w:type="dxa"/>
            <w:vAlign w:val="center"/>
          </w:tcPr>
          <w:p w14:paraId="591DC7E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11</w:t>
            </w:r>
          </w:p>
        </w:tc>
        <w:tc>
          <w:tcPr>
            <w:tcW w:w="2756" w:type="dxa"/>
            <w:vAlign w:val="center"/>
          </w:tcPr>
          <w:p w14:paraId="668ABB56"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rencana pengembangan layanan DPMPTSP kearah digitilasisasi atau sistem berbasis syariah?</w:t>
            </w:r>
          </w:p>
        </w:tc>
        <w:tc>
          <w:tcPr>
            <w:tcW w:w="3758" w:type="dxa"/>
            <w:vAlign w:val="center"/>
          </w:tcPr>
          <w:p w14:paraId="7341CAF3" w14:textId="77777777" w:rsidR="00F04FDF" w:rsidRPr="00187E6A" w:rsidRDefault="00F04FDF" w:rsidP="003A787A">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i/>
                <w:iCs/>
                <w:sz w:val="24"/>
                <w:szCs w:val="24"/>
              </w:rPr>
              <w:t>Ada, pasti ada ya seiring perkembangan teknologi dan isu ekonomi</w:t>
            </w:r>
          </w:p>
        </w:tc>
      </w:tr>
    </w:tbl>
    <w:p w14:paraId="166D9578" w14:textId="77777777" w:rsidR="00F04FDF" w:rsidRPr="00187E6A" w:rsidRDefault="00F04FDF" w:rsidP="00F04FDF">
      <w:pPr>
        <w:pStyle w:val="ListParagraph"/>
        <w:jc w:val="both"/>
        <w:rPr>
          <w:rFonts w:ascii="Times New Roman" w:hAnsi="Times New Roman" w:cs="Times New Roman"/>
          <w:sz w:val="24"/>
          <w:szCs w:val="24"/>
        </w:rPr>
      </w:pPr>
    </w:p>
    <w:p w14:paraId="050BD34C" w14:textId="4680DB51"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Nama I</w:t>
      </w:r>
      <w:r w:rsidR="00907BFE">
        <w:rPr>
          <w:rFonts w:ascii="Times New Roman" w:hAnsi="Times New Roman" w:cs="Times New Roman"/>
          <w:sz w:val="24"/>
          <w:szCs w:val="24"/>
        </w:rPr>
        <w:t>n</w:t>
      </w:r>
      <w:r w:rsidRPr="00187E6A">
        <w:rPr>
          <w:rFonts w:ascii="Times New Roman" w:hAnsi="Times New Roman" w:cs="Times New Roman"/>
          <w:sz w:val="24"/>
          <w:szCs w:val="24"/>
        </w:rPr>
        <w:t>forman</w:t>
      </w:r>
      <w:r w:rsidRPr="00187E6A">
        <w:rPr>
          <w:rFonts w:ascii="Times New Roman" w:hAnsi="Times New Roman" w:cs="Times New Roman"/>
          <w:sz w:val="24"/>
          <w:szCs w:val="24"/>
        </w:rPr>
        <w:tab/>
        <w:t>: Ibu Tuti Inayati, S.E</w:t>
      </w:r>
    </w:p>
    <w:p w14:paraId="31B5AEA7" w14:textId="77777777"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Jabatan Informan</w:t>
      </w:r>
      <w:r w:rsidRPr="00187E6A">
        <w:rPr>
          <w:rFonts w:ascii="Times New Roman" w:hAnsi="Times New Roman" w:cs="Times New Roman"/>
          <w:sz w:val="24"/>
          <w:szCs w:val="24"/>
        </w:rPr>
        <w:tab/>
        <w:t>: Subkoordinator Pengendalian Penanaman Modal</w:t>
      </w:r>
    </w:p>
    <w:p w14:paraId="21F9FE4F" w14:textId="77777777" w:rsidR="00F04FDF" w:rsidRPr="00187E6A" w:rsidRDefault="00F04FDF" w:rsidP="00F04FDF">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693"/>
        <w:gridCol w:w="2756"/>
        <w:gridCol w:w="3758"/>
      </w:tblGrid>
      <w:tr w:rsidR="00F04FDF" w:rsidRPr="00187E6A" w14:paraId="6FBFD893" w14:textId="77777777" w:rsidTr="0001163E">
        <w:tc>
          <w:tcPr>
            <w:tcW w:w="693" w:type="dxa"/>
            <w:vAlign w:val="center"/>
          </w:tcPr>
          <w:p w14:paraId="0E9DD4AD"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No</w:t>
            </w:r>
          </w:p>
        </w:tc>
        <w:tc>
          <w:tcPr>
            <w:tcW w:w="2756" w:type="dxa"/>
            <w:vAlign w:val="center"/>
          </w:tcPr>
          <w:p w14:paraId="57F49842"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Pertanyaan</w:t>
            </w:r>
          </w:p>
        </w:tc>
        <w:tc>
          <w:tcPr>
            <w:tcW w:w="3758" w:type="dxa"/>
            <w:vAlign w:val="center"/>
          </w:tcPr>
          <w:p w14:paraId="5D820AA5"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Jawaban</w:t>
            </w:r>
          </w:p>
          <w:p w14:paraId="60DF40A5" w14:textId="77777777" w:rsidR="00F04FDF" w:rsidRPr="00187E6A" w:rsidRDefault="00F04FDF" w:rsidP="0001163E">
            <w:pPr>
              <w:pStyle w:val="ListParagraph"/>
              <w:ind w:left="0"/>
              <w:jc w:val="center"/>
              <w:rPr>
                <w:rFonts w:ascii="Times New Roman" w:hAnsi="Times New Roman" w:cs="Times New Roman"/>
                <w:sz w:val="24"/>
                <w:szCs w:val="24"/>
              </w:rPr>
            </w:pPr>
          </w:p>
        </w:tc>
      </w:tr>
      <w:tr w:rsidR="00F04FDF" w:rsidRPr="00187E6A" w14:paraId="0B933F95" w14:textId="77777777" w:rsidTr="0001163E">
        <w:tc>
          <w:tcPr>
            <w:tcW w:w="693" w:type="dxa"/>
            <w:vAlign w:val="center"/>
          </w:tcPr>
          <w:p w14:paraId="2DE4690D"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1</w:t>
            </w:r>
          </w:p>
        </w:tc>
        <w:tc>
          <w:tcPr>
            <w:tcW w:w="2756" w:type="dxa"/>
            <w:vAlign w:val="center"/>
          </w:tcPr>
          <w:p w14:paraId="2E9EF60F"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Selamat Siang Ibu, Dapatkah bapak memperkenalkan diri, sejak kapan bekerja dan sebagai apa di DPMPTSP Kota Semarang ini?</w:t>
            </w:r>
          </w:p>
        </w:tc>
        <w:tc>
          <w:tcPr>
            <w:tcW w:w="3758" w:type="dxa"/>
            <w:vAlign w:val="center"/>
          </w:tcPr>
          <w:p w14:paraId="23526B3A" w14:textId="77777777" w:rsidR="00F04FDF" w:rsidRPr="00187E6A" w:rsidRDefault="00F04FDF" w:rsidP="0001163E">
            <w:pPr>
              <w:spacing w:line="360" w:lineRule="auto"/>
              <w:jc w:val="both"/>
              <w:rPr>
                <w:rFonts w:ascii="Times New Roman" w:hAnsi="Times New Roman" w:cs="Times New Roman"/>
                <w:sz w:val="24"/>
                <w:szCs w:val="24"/>
              </w:rPr>
            </w:pPr>
            <w:r w:rsidRPr="00187E6A">
              <w:rPr>
                <w:rFonts w:ascii="Times New Roman" w:hAnsi="Times New Roman" w:cs="Times New Roman"/>
                <w:sz w:val="24"/>
                <w:szCs w:val="24"/>
              </w:rPr>
              <w:t>Selamat pagi Tasya. Oke, baik, aku mulai ya Perkenalkan, nama saya Tuti Inayati Panggilan biasanya Iin</w:t>
            </w:r>
          </w:p>
          <w:p w14:paraId="2BE85861" w14:textId="77777777" w:rsidR="00F04FDF" w:rsidRPr="00187E6A" w:rsidRDefault="00F04FDF" w:rsidP="0001163E">
            <w:pPr>
              <w:pStyle w:val="ListParagraph"/>
              <w:spacing w:line="360" w:lineRule="auto"/>
              <w:ind w:left="0"/>
              <w:jc w:val="both"/>
              <w:rPr>
                <w:rFonts w:ascii="Times New Roman" w:hAnsi="Times New Roman" w:cs="Times New Roman"/>
                <w:i/>
                <w:iCs/>
                <w:sz w:val="24"/>
                <w:szCs w:val="24"/>
              </w:rPr>
            </w:pPr>
            <w:r w:rsidRPr="00187E6A">
              <w:rPr>
                <w:rFonts w:ascii="Times New Roman" w:hAnsi="Times New Roman" w:cs="Times New Roman"/>
                <w:sz w:val="24"/>
                <w:szCs w:val="24"/>
              </w:rPr>
              <w:t>Tapi kalau bu Kadinas, kadang manggilnya Tuti. Masuk di DPMPTSP dari tahun 2021, akhir ya. Bulan akhir Oktober, awal November. Sebagai subkoordinator pengendalian penanaman modal</w:t>
            </w:r>
          </w:p>
        </w:tc>
      </w:tr>
      <w:tr w:rsidR="00F04FDF" w:rsidRPr="00187E6A" w14:paraId="7CAAEBCC" w14:textId="77777777" w:rsidTr="0001163E">
        <w:tc>
          <w:tcPr>
            <w:tcW w:w="693" w:type="dxa"/>
            <w:vAlign w:val="center"/>
          </w:tcPr>
          <w:p w14:paraId="2AFAEF6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lastRenderedPageBreak/>
              <w:t>2</w:t>
            </w:r>
          </w:p>
        </w:tc>
        <w:tc>
          <w:tcPr>
            <w:tcW w:w="2756" w:type="dxa"/>
            <w:vAlign w:val="center"/>
          </w:tcPr>
          <w:p w14:paraId="77BF05B3"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Dapatkah Ibu menceritakan secara singkat tentang peran DPMPTSP Kota Semarang dalam meningkatkan investasi?</w:t>
            </w:r>
          </w:p>
        </w:tc>
        <w:tc>
          <w:tcPr>
            <w:tcW w:w="3758" w:type="dxa"/>
            <w:vAlign w:val="center"/>
          </w:tcPr>
          <w:p w14:paraId="764AA893"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singkatnya mempromosikan peluang dan potensi investasi kota Semarang yang bentuk kegiatannya itu</w:t>
            </w:r>
          </w:p>
          <w:p w14:paraId="2931F5AE" w14:textId="77777777" w:rsidR="00F04FDF" w:rsidRPr="00187E6A" w:rsidRDefault="00F04FDF" w:rsidP="0001163E">
            <w:pPr>
              <w:pStyle w:val="ListParagraph"/>
              <w:spacing w:line="360" w:lineRule="auto"/>
              <w:ind w:left="0"/>
              <w:jc w:val="both"/>
              <w:rPr>
                <w:rFonts w:ascii="Times New Roman" w:hAnsi="Times New Roman" w:cs="Times New Roman"/>
                <w:sz w:val="24"/>
                <w:szCs w:val="24"/>
              </w:rPr>
            </w:pPr>
            <w:r w:rsidRPr="00187E6A">
              <w:rPr>
                <w:rFonts w:ascii="Times New Roman" w:hAnsi="Times New Roman" w:cs="Times New Roman"/>
                <w:i/>
                <w:iCs/>
                <w:sz w:val="24"/>
                <w:szCs w:val="24"/>
              </w:rPr>
              <w:t>yang puncaknya itu adalah Sembiz atau Semarang Business Forum itu ajang untuk mempromosikan dan mempertemukan investor-investor yang berskala nasional dan internasional dan mempromosikan tentang potensi investasi prioritas kota Semarang</w:t>
            </w:r>
          </w:p>
        </w:tc>
      </w:tr>
      <w:tr w:rsidR="00F04FDF" w:rsidRPr="00187E6A" w14:paraId="66EEA53D" w14:textId="77777777" w:rsidTr="0001163E">
        <w:tc>
          <w:tcPr>
            <w:tcW w:w="693" w:type="dxa"/>
            <w:vAlign w:val="center"/>
          </w:tcPr>
          <w:p w14:paraId="4424FE46"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3</w:t>
            </w:r>
          </w:p>
        </w:tc>
        <w:tc>
          <w:tcPr>
            <w:tcW w:w="2756" w:type="dxa"/>
            <w:vAlign w:val="center"/>
          </w:tcPr>
          <w:p w14:paraId="5A3BA55C"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Menurut Ibu bagaimana kondisi investasi saat ini di Kota semarang?</w:t>
            </w:r>
          </w:p>
        </w:tc>
        <w:tc>
          <w:tcPr>
            <w:tcW w:w="3758" w:type="dxa"/>
            <w:vAlign w:val="center"/>
          </w:tcPr>
          <w:p w14:paraId="3D43A3C6"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sangat bagus saatnya kan banyak-banyak perusahaan-perusahaan besar yang baru juga atau ada awan Costa tuh baru hotel sangat bagus sih tapi kita tidak pernah target mungkin karena mereka belum sadar untuk melakukan LKPM ya Oh jadi kita mesti ada pendekatan lebih ekstra ke mereka supaya mereka juga nyaman supaya mereka juga percaya bahwa itu tidak ada kaitannya dengan pajak kan kaitannya juga kalau investasinya tinggi Semarang bangga dong Oh Semarang tuh sama berarti kayak Jakarta sama dong berarti saya kayak kota-kota besar lainnya Semarang tuh udah banyak hotel udah banyak restoran udah banyak mall padahal dulu cuman ada berapa.</w:t>
            </w:r>
          </w:p>
        </w:tc>
      </w:tr>
      <w:tr w:rsidR="00F04FDF" w:rsidRPr="00187E6A" w14:paraId="090A648A" w14:textId="77777777" w:rsidTr="0001163E">
        <w:tc>
          <w:tcPr>
            <w:tcW w:w="693" w:type="dxa"/>
            <w:vAlign w:val="center"/>
          </w:tcPr>
          <w:p w14:paraId="6C460BD8"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lastRenderedPageBreak/>
              <w:t>4</w:t>
            </w:r>
          </w:p>
        </w:tc>
        <w:tc>
          <w:tcPr>
            <w:tcW w:w="2756" w:type="dxa"/>
            <w:vAlign w:val="center"/>
          </w:tcPr>
          <w:p w14:paraId="564152E1"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regulasi atau kebijakan yang dikeluarkan DPMPTSP terkait pengawasan/pengendalian investasi di Kota Semarang?</w:t>
            </w:r>
          </w:p>
        </w:tc>
        <w:tc>
          <w:tcPr>
            <w:tcW w:w="3758" w:type="dxa"/>
            <w:vAlign w:val="center"/>
          </w:tcPr>
          <w:p w14:paraId="231573DB"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Pastinya ada tasya. Regulasi sebenarnya hanya mengacu pada Peraturan Kementerian BKPM nomor 5 tahun 2021 tentang cara-cara pengawasan dan pengendalian penanaman modal serta laporan kegiatan penanaman modal</w:t>
            </w:r>
          </w:p>
        </w:tc>
      </w:tr>
      <w:tr w:rsidR="00F04FDF" w:rsidRPr="00187E6A" w14:paraId="7B671AB4" w14:textId="77777777" w:rsidTr="0001163E">
        <w:tc>
          <w:tcPr>
            <w:tcW w:w="693" w:type="dxa"/>
            <w:vAlign w:val="center"/>
          </w:tcPr>
          <w:p w14:paraId="6EBFBCA6"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5</w:t>
            </w:r>
          </w:p>
        </w:tc>
        <w:tc>
          <w:tcPr>
            <w:tcW w:w="2756" w:type="dxa"/>
            <w:vAlign w:val="center"/>
          </w:tcPr>
          <w:p w14:paraId="4CB52730"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DPMPTSP memberikan pelayanan kepada calon investor dalam menciptakan stabilitas investasi di Kota Semarang?</w:t>
            </w:r>
          </w:p>
        </w:tc>
        <w:tc>
          <w:tcPr>
            <w:tcW w:w="3758" w:type="dxa"/>
            <w:vAlign w:val="center"/>
          </w:tcPr>
          <w:p w14:paraId="5CAD3214"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disebutkan bahwasanya apa ada seruan untuk kelaporan LKPM dan kemudian sudah ada sosialisasi dan lain sebagainya ke gitu kan itu langkah yang diambil oleh sektor koordinator pengendalian penanaman modal itu sendiri bagaimana </w:t>
            </w:r>
            <w:bookmarkStart w:id="297" w:name="_Hlk200307558"/>
            <w:r w:rsidRPr="00187E6A">
              <w:rPr>
                <w:rFonts w:ascii="Times New Roman" w:hAnsi="Times New Roman" w:cs="Times New Roman"/>
                <w:i/>
                <w:iCs/>
                <w:sz w:val="24"/>
                <w:szCs w:val="24"/>
              </w:rPr>
              <w:t xml:space="preserve">biasanya kita ada kayak ada Bimbingan Teknis untuk pelaku usaha gimana sih cara untuk pelaporan penanaman, pelaporan LKPM tuh bagaimana kan biasanya banyak yang belum tahu. Terus kita sosialisasi dulu biasanya, sosialisasi. Oh ternyata pelaku usaha itu banyak yang kurang tahu kalau mereka itu sebenarnya harus ada kewajiban untuk pelaporan LKPM. Nah makanya kita mensosialisasikan. Ini loh kalau usaha sudah berdiri karena pelaporan LKPM itu dimulai dari tahap konstruksi. Setelah tahap konstruksi, tahap produksi setelah </w:t>
            </w:r>
            <w:r w:rsidRPr="00187E6A">
              <w:rPr>
                <w:rFonts w:ascii="Times New Roman" w:hAnsi="Times New Roman" w:cs="Times New Roman"/>
                <w:i/>
                <w:iCs/>
                <w:sz w:val="24"/>
                <w:szCs w:val="24"/>
              </w:rPr>
              <w:lastRenderedPageBreak/>
              <w:t>tahap produksi terus ke tahap operasional itu mereka harus pelaporan tapi kan banyak yang keskip ya jadi di atas 5 miliar itu wajib pelaporan investasinya kepada kita seperti itu karena kan targetnya itu nasional seluruh Indonesia dimana tahun ini 1.650 triliun</w:t>
            </w:r>
            <w:bookmarkEnd w:id="297"/>
          </w:p>
        </w:tc>
      </w:tr>
      <w:tr w:rsidR="00F04FDF" w:rsidRPr="00187E6A" w14:paraId="60BD1FDD" w14:textId="77777777" w:rsidTr="0001163E">
        <w:tc>
          <w:tcPr>
            <w:tcW w:w="693" w:type="dxa"/>
            <w:vAlign w:val="center"/>
          </w:tcPr>
          <w:p w14:paraId="3D786BBE"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6</w:t>
            </w:r>
          </w:p>
        </w:tc>
        <w:tc>
          <w:tcPr>
            <w:tcW w:w="2756" w:type="dxa"/>
            <w:vAlign w:val="center"/>
          </w:tcPr>
          <w:p w14:paraId="4FCA37B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DPMPTSP menjamin keterbukaan informasi dan kemudahan akses pelayanan?</w:t>
            </w:r>
          </w:p>
        </w:tc>
        <w:tc>
          <w:tcPr>
            <w:tcW w:w="3758" w:type="dxa"/>
            <w:vAlign w:val="center"/>
          </w:tcPr>
          <w:p w14:paraId="1BC7F2DF"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untuk menjamin keterbukaan informasi dan kemudahan konses bagi PMA dan PMDN itu sendiri melalui Temu bisnis, sharing session, terus fasilitasi penanaman modal yang kamu juga sering tahu kan kita sering melakukan. Terus sharing session ke akademisi, sharing session ke pelaku usaha, ke kadin, ke hipmi, kayak gitu.</w:t>
            </w:r>
          </w:p>
        </w:tc>
      </w:tr>
      <w:tr w:rsidR="00F04FDF" w:rsidRPr="00187E6A" w14:paraId="433902E0" w14:textId="77777777" w:rsidTr="0001163E">
        <w:tc>
          <w:tcPr>
            <w:tcW w:w="693" w:type="dxa"/>
            <w:vAlign w:val="center"/>
          </w:tcPr>
          <w:p w14:paraId="527C4CBB"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7</w:t>
            </w:r>
          </w:p>
        </w:tc>
        <w:tc>
          <w:tcPr>
            <w:tcW w:w="2756" w:type="dxa"/>
            <w:vAlign w:val="center"/>
          </w:tcPr>
          <w:p w14:paraId="05988DE9"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peran DPMPTSP dalam penyelesaian permasalahan dengan investor?</w:t>
            </w:r>
          </w:p>
        </w:tc>
        <w:tc>
          <w:tcPr>
            <w:tcW w:w="3758" w:type="dxa"/>
            <w:vAlign w:val="center"/>
          </w:tcPr>
          <w:p w14:paraId="4888CD4E" w14:textId="77777777" w:rsidR="00F04FDF" w:rsidRPr="00187E6A" w:rsidRDefault="00F04FDF" w:rsidP="0001163E">
            <w:pPr>
              <w:spacing w:line="360" w:lineRule="auto"/>
              <w:jc w:val="both"/>
              <w:rPr>
                <w:rFonts w:ascii="Times New Roman" w:hAnsi="Times New Roman" w:cs="Times New Roman"/>
                <w:i/>
                <w:iCs/>
                <w:sz w:val="24"/>
                <w:szCs w:val="24"/>
              </w:rPr>
            </w:pPr>
            <w:bookmarkStart w:id="298" w:name="_Hlk200210244"/>
            <w:r w:rsidRPr="00187E6A">
              <w:rPr>
                <w:rFonts w:ascii="Times New Roman" w:hAnsi="Times New Roman" w:cs="Times New Roman"/>
                <w:sz w:val="24"/>
                <w:szCs w:val="24"/>
              </w:rPr>
              <w:t xml:space="preserve">Sebenarnya di penanaman modal itu banyak. Di bidang penanaman modal sendiri kan ada satu, kan namanya bidang promosi dan potensi penanaman modal. Di situ kan ada tiga ya, yang kasih tahu bidang promosi yang dimana subkoordinatornya Bu Vivi, terus bidang potensi investasi yang dimana ketua tim kerjanya Mas Herlambang dan aku di bidang pengendalian penanaman modal yang berkenaan </w:t>
            </w:r>
            <w:r w:rsidRPr="00187E6A">
              <w:rPr>
                <w:rFonts w:ascii="Times New Roman" w:hAnsi="Times New Roman" w:cs="Times New Roman"/>
                <w:sz w:val="24"/>
                <w:szCs w:val="24"/>
              </w:rPr>
              <w:lastRenderedPageBreak/>
              <w:t>dengan investasi di kota Semarang. N</w:t>
            </w:r>
            <w:r w:rsidRPr="00187E6A">
              <w:rPr>
                <w:rFonts w:ascii="Times New Roman" w:hAnsi="Times New Roman" w:cs="Times New Roman"/>
                <w:i/>
                <w:iCs/>
                <w:sz w:val="24"/>
                <w:szCs w:val="24"/>
              </w:rPr>
              <w:t>amun ada kebijakan dari Bu Kepala Dinas terkait dengan investasi peningkatan investasi di Kota Semarang yaitu setiap pelaku usaha yang akan mendirikan usaha harus membuat izin usahanya dan mengambil izin usahanya yang berupa PBG (Persetujuan Bangunan Gedung)</w:t>
            </w:r>
            <w:bookmarkEnd w:id="298"/>
          </w:p>
        </w:tc>
      </w:tr>
      <w:tr w:rsidR="00F04FDF" w:rsidRPr="00187E6A" w14:paraId="0BC683D6" w14:textId="77777777" w:rsidTr="0001163E">
        <w:tc>
          <w:tcPr>
            <w:tcW w:w="693" w:type="dxa"/>
            <w:vAlign w:val="center"/>
          </w:tcPr>
          <w:p w14:paraId="7D302789"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8</w:t>
            </w:r>
          </w:p>
        </w:tc>
        <w:tc>
          <w:tcPr>
            <w:tcW w:w="2756" w:type="dxa"/>
            <w:vAlign w:val="center"/>
          </w:tcPr>
          <w:p w14:paraId="3B699CA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kendala utama dalam pengawasan?</w:t>
            </w:r>
          </w:p>
        </w:tc>
        <w:tc>
          <w:tcPr>
            <w:tcW w:w="3758" w:type="dxa"/>
            <w:vAlign w:val="center"/>
          </w:tcPr>
          <w:p w14:paraId="5DAB32BE" w14:textId="77777777" w:rsidR="00F04FDF" w:rsidRPr="00187E6A" w:rsidRDefault="00F04FDF" w:rsidP="0001163E">
            <w:pPr>
              <w:spacing w:line="360" w:lineRule="auto"/>
              <w:jc w:val="both"/>
              <w:rPr>
                <w:rFonts w:ascii="Times New Roman" w:hAnsi="Times New Roman" w:cs="Times New Roman"/>
                <w:i/>
                <w:iCs/>
                <w:sz w:val="24"/>
                <w:szCs w:val="24"/>
              </w:rPr>
            </w:pPr>
            <w:bookmarkStart w:id="299" w:name="_Hlk200219086"/>
            <w:r w:rsidRPr="00187E6A">
              <w:rPr>
                <w:rFonts w:ascii="Times New Roman" w:hAnsi="Times New Roman" w:cs="Times New Roman"/>
                <w:i/>
                <w:iCs/>
                <w:sz w:val="24"/>
                <w:szCs w:val="24"/>
              </w:rPr>
              <w:t xml:space="preserve">jadi untuk kendalanya sendiri itu ketidakterbukaan pelaku usaha dan ketidakpahaman mereka untuk ada kewajiban pelaporan LKPM </w:t>
            </w:r>
            <w:bookmarkEnd w:id="299"/>
            <w:r w:rsidRPr="00187E6A">
              <w:rPr>
                <w:rFonts w:ascii="Times New Roman" w:hAnsi="Times New Roman" w:cs="Times New Roman"/>
                <w:i/>
                <w:iCs/>
                <w:sz w:val="24"/>
                <w:szCs w:val="24"/>
              </w:rPr>
              <w:t xml:space="preserve">gitu. Untuk kendala internal, saya rasa enggak ada ya cuman kan memang SDM kita akan terbatas ya jadi untuk ke inspeksi ke lapangan itu kita memang kurang orang </w:t>
            </w:r>
            <w:bookmarkStart w:id="300" w:name="_Hlk200219284"/>
            <w:r w:rsidRPr="00187E6A">
              <w:rPr>
                <w:rFonts w:ascii="Times New Roman" w:hAnsi="Times New Roman" w:cs="Times New Roman"/>
                <w:i/>
                <w:iCs/>
                <w:sz w:val="24"/>
                <w:szCs w:val="24"/>
              </w:rPr>
              <w:t xml:space="preserve">jadikan memang setiap hari harus keluar untuk cari perusahaan yang sudah dijadwalkan lewat OSS </w:t>
            </w:r>
            <w:bookmarkEnd w:id="300"/>
            <w:r w:rsidRPr="00187E6A">
              <w:rPr>
                <w:rFonts w:ascii="Times New Roman" w:hAnsi="Times New Roman" w:cs="Times New Roman"/>
                <w:i/>
                <w:iCs/>
                <w:sz w:val="24"/>
                <w:szCs w:val="24"/>
              </w:rPr>
              <w:t xml:space="preserve">Nah kita kadang </w:t>
            </w:r>
            <w:bookmarkStart w:id="301" w:name="_Hlk200219204"/>
            <w:r w:rsidRPr="00187E6A">
              <w:rPr>
                <w:rFonts w:ascii="Times New Roman" w:hAnsi="Times New Roman" w:cs="Times New Roman"/>
                <w:i/>
                <w:iCs/>
                <w:sz w:val="24"/>
                <w:szCs w:val="24"/>
              </w:rPr>
              <w:t>terkendala di persona kita mungkin terkendala di mungkin transportasi yang agak jauh tapi so far sih masih bisa terlaksana dengan baik masih bisa dihendal seperti itu</w:t>
            </w:r>
            <w:bookmarkEnd w:id="301"/>
            <w:r w:rsidRPr="00187E6A">
              <w:rPr>
                <w:rFonts w:ascii="Times New Roman" w:hAnsi="Times New Roman" w:cs="Times New Roman"/>
                <w:i/>
                <w:iCs/>
                <w:sz w:val="24"/>
                <w:szCs w:val="24"/>
              </w:rPr>
              <w:t>.</w:t>
            </w:r>
          </w:p>
        </w:tc>
      </w:tr>
      <w:tr w:rsidR="00F04FDF" w:rsidRPr="00187E6A" w14:paraId="502C27E7" w14:textId="77777777" w:rsidTr="0001163E">
        <w:tc>
          <w:tcPr>
            <w:tcW w:w="693" w:type="dxa"/>
            <w:vAlign w:val="center"/>
          </w:tcPr>
          <w:p w14:paraId="59BC4FEE"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9</w:t>
            </w:r>
          </w:p>
        </w:tc>
        <w:tc>
          <w:tcPr>
            <w:tcW w:w="2756" w:type="dxa"/>
            <w:vAlign w:val="center"/>
          </w:tcPr>
          <w:p w14:paraId="2853373A"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mengatasi Kendala tersebut</w:t>
            </w:r>
          </w:p>
        </w:tc>
        <w:tc>
          <w:tcPr>
            <w:tcW w:w="3758" w:type="dxa"/>
            <w:vAlign w:val="center"/>
          </w:tcPr>
          <w:p w14:paraId="1B7A76C7"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Kalau inspeksi lapangan sebenarnya sudah terjadwal, sudah terjadwal di OSS, sudah ada tata caranya, </w:t>
            </w:r>
            <w:r w:rsidRPr="00187E6A">
              <w:rPr>
                <w:rFonts w:ascii="Times New Roman" w:hAnsi="Times New Roman" w:cs="Times New Roman"/>
                <w:i/>
                <w:iCs/>
                <w:sz w:val="24"/>
                <w:szCs w:val="24"/>
              </w:rPr>
              <w:lastRenderedPageBreak/>
              <w:t xml:space="preserve">pelaporannya, sudah ada jadwalnya, dari dua minggu sebelumnya sudah terjadwal di OSS. Terus kita bersurat kepada mereka, nanti kita menghubungi mereka, nanti di tanggal segini kita akan inspeksi lapangan ke perusahaan tersebut jadi sudah terjadual sih kalau itu dari pusatnya sendiri sudah menjadwalkan sebenarnya tetapi ada perusahaan yang belum terjatuh kita bisa untuk memberikan penjadwalan itu namanya inspeksi yang berdasarkan insidental ya jadi bisa berupa aduan bisa berupa apa namanya omongan dari masyarakat, ini ada perusahaan di sini, tolong diuspek, lupa dilakukan pengemasan, kayak gitu. Itu bisa kita jadwalkan melalui OSS, berarti kita sendiri yang menjadwalkan gitu. </w:t>
            </w:r>
          </w:p>
          <w:p w14:paraId="442B6771" w14:textId="77777777" w:rsidR="00F04FDF" w:rsidRPr="00187E6A" w:rsidRDefault="00F04FDF" w:rsidP="0001163E">
            <w:pPr>
              <w:spacing w:line="360" w:lineRule="auto"/>
              <w:jc w:val="both"/>
              <w:rPr>
                <w:rFonts w:ascii="Times New Roman" w:hAnsi="Times New Roman" w:cs="Times New Roman"/>
                <w:i/>
                <w:iCs/>
                <w:sz w:val="24"/>
                <w:szCs w:val="24"/>
              </w:rPr>
            </w:pPr>
          </w:p>
        </w:tc>
      </w:tr>
      <w:tr w:rsidR="00F04FDF" w:rsidRPr="00187E6A" w14:paraId="0744CCCE" w14:textId="77777777" w:rsidTr="0001163E">
        <w:tc>
          <w:tcPr>
            <w:tcW w:w="693" w:type="dxa"/>
            <w:vAlign w:val="center"/>
          </w:tcPr>
          <w:p w14:paraId="49039831"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10</w:t>
            </w:r>
          </w:p>
        </w:tc>
        <w:tc>
          <w:tcPr>
            <w:tcW w:w="2756" w:type="dxa"/>
            <w:vAlign w:val="center"/>
          </w:tcPr>
          <w:p w14:paraId="29F27063"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Harapan Ibu terhadap perkembangan investasi di Kota Semarang</w:t>
            </w:r>
          </w:p>
        </w:tc>
        <w:tc>
          <w:tcPr>
            <w:tcW w:w="3758" w:type="dxa"/>
            <w:vAlign w:val="center"/>
          </w:tcPr>
          <w:p w14:paraId="54CE3E9C"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untuk harapan kedepannya bagi pertumbuhan ekonomi investasi sekitar Semarang baik melihat banyaknya mall dan lain sebagainya harapannya ditahun ini yang targetnya 12,5 harusnya bisa tercapai lebih ekstra lagi kerja kerasnya inspeksi lapangannya harus lebih jalan itu buat nanti juga </w:t>
            </w:r>
            <w:r w:rsidRPr="00187E6A">
              <w:rPr>
                <w:rFonts w:ascii="Times New Roman" w:hAnsi="Times New Roman" w:cs="Times New Roman"/>
                <w:i/>
                <w:iCs/>
                <w:sz w:val="24"/>
                <w:szCs w:val="24"/>
              </w:rPr>
              <w:lastRenderedPageBreak/>
              <w:t>kita jualan ke investornya itu udah banyak banget loh kita mengawal investor kalau mereka juga banyak yang deal juga seharusnya lebih target seharusnya doakan aja</w:t>
            </w:r>
          </w:p>
        </w:tc>
      </w:tr>
    </w:tbl>
    <w:p w14:paraId="0C31CBC1" w14:textId="77777777" w:rsidR="00907BFE" w:rsidRDefault="00907BFE" w:rsidP="00F04FDF">
      <w:pPr>
        <w:pStyle w:val="ListParagraph"/>
        <w:jc w:val="both"/>
        <w:rPr>
          <w:rFonts w:ascii="Times New Roman" w:hAnsi="Times New Roman" w:cs="Times New Roman"/>
          <w:sz w:val="24"/>
          <w:szCs w:val="24"/>
        </w:rPr>
      </w:pPr>
    </w:p>
    <w:p w14:paraId="75719E0D" w14:textId="74D03620"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Nama I</w:t>
      </w:r>
      <w:r w:rsidR="00907BFE">
        <w:rPr>
          <w:rFonts w:ascii="Times New Roman" w:hAnsi="Times New Roman" w:cs="Times New Roman"/>
          <w:sz w:val="24"/>
          <w:szCs w:val="24"/>
        </w:rPr>
        <w:t>n</w:t>
      </w:r>
      <w:r w:rsidRPr="00187E6A">
        <w:rPr>
          <w:rFonts w:ascii="Times New Roman" w:hAnsi="Times New Roman" w:cs="Times New Roman"/>
          <w:sz w:val="24"/>
          <w:szCs w:val="24"/>
        </w:rPr>
        <w:t>forman</w:t>
      </w:r>
      <w:r w:rsidRPr="00187E6A">
        <w:rPr>
          <w:rFonts w:ascii="Times New Roman" w:hAnsi="Times New Roman" w:cs="Times New Roman"/>
          <w:sz w:val="24"/>
          <w:szCs w:val="24"/>
        </w:rPr>
        <w:tab/>
        <w:t>: Herlambang Lutfi Prakoso, S.STP</w:t>
      </w:r>
    </w:p>
    <w:p w14:paraId="22C940CD" w14:textId="77777777"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Jabatan Informan</w:t>
      </w:r>
      <w:r w:rsidRPr="00187E6A">
        <w:rPr>
          <w:rFonts w:ascii="Times New Roman" w:hAnsi="Times New Roman" w:cs="Times New Roman"/>
          <w:sz w:val="24"/>
          <w:szCs w:val="24"/>
        </w:rPr>
        <w:tab/>
        <w:t>: Ketua Tim Kerja Potensi Penanaman Modal</w:t>
      </w:r>
    </w:p>
    <w:p w14:paraId="1DC7B77D" w14:textId="77777777" w:rsidR="00F04FDF" w:rsidRPr="00187E6A" w:rsidRDefault="00F04FDF" w:rsidP="00F04FDF">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693"/>
        <w:gridCol w:w="2756"/>
        <w:gridCol w:w="3758"/>
      </w:tblGrid>
      <w:tr w:rsidR="00F04FDF" w:rsidRPr="00187E6A" w14:paraId="312AE410" w14:textId="77777777" w:rsidTr="0001163E">
        <w:tc>
          <w:tcPr>
            <w:tcW w:w="693" w:type="dxa"/>
            <w:vAlign w:val="center"/>
          </w:tcPr>
          <w:p w14:paraId="11D70709"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No</w:t>
            </w:r>
          </w:p>
        </w:tc>
        <w:tc>
          <w:tcPr>
            <w:tcW w:w="2756" w:type="dxa"/>
            <w:vAlign w:val="center"/>
          </w:tcPr>
          <w:p w14:paraId="0135A8D5"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Pertanyaan</w:t>
            </w:r>
          </w:p>
        </w:tc>
        <w:tc>
          <w:tcPr>
            <w:tcW w:w="3758" w:type="dxa"/>
            <w:vAlign w:val="center"/>
          </w:tcPr>
          <w:p w14:paraId="029AAE94"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Jawaban</w:t>
            </w:r>
          </w:p>
          <w:p w14:paraId="032803EA" w14:textId="77777777" w:rsidR="00F04FDF" w:rsidRPr="00187E6A" w:rsidRDefault="00F04FDF" w:rsidP="0001163E">
            <w:pPr>
              <w:pStyle w:val="ListParagraph"/>
              <w:ind w:left="0"/>
              <w:jc w:val="center"/>
              <w:rPr>
                <w:rFonts w:ascii="Times New Roman" w:hAnsi="Times New Roman" w:cs="Times New Roman"/>
                <w:sz w:val="24"/>
                <w:szCs w:val="24"/>
              </w:rPr>
            </w:pPr>
          </w:p>
        </w:tc>
      </w:tr>
      <w:tr w:rsidR="00F04FDF" w:rsidRPr="00187E6A" w14:paraId="152D453A" w14:textId="77777777" w:rsidTr="0001163E">
        <w:tc>
          <w:tcPr>
            <w:tcW w:w="693" w:type="dxa"/>
            <w:vAlign w:val="center"/>
          </w:tcPr>
          <w:p w14:paraId="557BFFEB"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1</w:t>
            </w:r>
          </w:p>
        </w:tc>
        <w:tc>
          <w:tcPr>
            <w:tcW w:w="2756" w:type="dxa"/>
            <w:vAlign w:val="center"/>
          </w:tcPr>
          <w:p w14:paraId="1115AD6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Selamat Sore Bapak, Dapatkah bapak memperkenalkan diri, sejak kapan bekerja dan sebagai apa di DPMPTSP Kota Semarang ini?</w:t>
            </w:r>
          </w:p>
        </w:tc>
        <w:tc>
          <w:tcPr>
            <w:tcW w:w="3758" w:type="dxa"/>
            <w:vAlign w:val="center"/>
          </w:tcPr>
          <w:p w14:paraId="07A9B910"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Sore, Baik Pertama kan nama saya Herlambang Lutfi Prakoso Saya sebagai Ketua Tim Kerja Potensi dan Investasi Daerah di DPMPTSP Kota Semarang. Saya masuk DPMPTSP Kota Semarang tahun 2023 hingga saat ini. Sebelumnya saya dari DPMPTSP Kabupaten Gresik. Sejauh ini yang saya tangani terkait bagaimana pengembangan dan strategi untuk meningkatkan inventarisasi potensi investasi daerah di Kota Semarang. </w:t>
            </w:r>
          </w:p>
        </w:tc>
      </w:tr>
      <w:tr w:rsidR="00F04FDF" w:rsidRPr="00187E6A" w14:paraId="610B3376" w14:textId="77777777" w:rsidTr="0001163E">
        <w:tc>
          <w:tcPr>
            <w:tcW w:w="693" w:type="dxa"/>
            <w:vAlign w:val="center"/>
          </w:tcPr>
          <w:p w14:paraId="04C56E35"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2</w:t>
            </w:r>
          </w:p>
        </w:tc>
        <w:tc>
          <w:tcPr>
            <w:tcW w:w="2756" w:type="dxa"/>
            <w:vAlign w:val="center"/>
          </w:tcPr>
          <w:p w14:paraId="25219A3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Dapatkah bapak menceritakan secara singkat tentang peran DPMPTSP Kota Semarang dalam meningkatkan investasi?</w:t>
            </w:r>
          </w:p>
        </w:tc>
        <w:tc>
          <w:tcPr>
            <w:tcW w:w="3758" w:type="dxa"/>
            <w:vAlign w:val="center"/>
          </w:tcPr>
          <w:p w14:paraId="1525AA83" w14:textId="608A7EFE"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Baik, dalam strategi terkait peningkatan investasi di Kota Semarang, peran potensi investasi daerah, kami tidak berjalan sendirian. Di dalam struktur DPMPTSP sendiri, kami berkolaborasi dengan subbid sebelah, yaitu bagian promosi, </w:t>
            </w:r>
            <w:r w:rsidRPr="00187E6A">
              <w:rPr>
                <w:rFonts w:ascii="Times New Roman" w:hAnsi="Times New Roman" w:cs="Times New Roman"/>
                <w:i/>
                <w:iCs/>
                <w:sz w:val="24"/>
                <w:szCs w:val="24"/>
              </w:rPr>
              <w:lastRenderedPageBreak/>
              <w:t xml:space="preserve">karena kami sejalan seiring berirama. Karena kami mengolah data data, bagian promosi sebagai marketingnya. Selain itu juga kami juga berkolaborasi dengan </w:t>
            </w:r>
            <w:r w:rsidR="007B0E82" w:rsidRPr="007B0E82">
              <w:rPr>
                <w:rFonts w:ascii="Times New Roman" w:hAnsi="Times New Roman" w:cs="Times New Roman"/>
                <w:i/>
                <w:iCs/>
                <w:sz w:val="24"/>
                <w:szCs w:val="24"/>
              </w:rPr>
              <w:t>Stakeholder</w:t>
            </w:r>
            <w:r w:rsidRPr="00187E6A">
              <w:rPr>
                <w:rFonts w:ascii="Times New Roman" w:hAnsi="Times New Roman" w:cs="Times New Roman"/>
                <w:i/>
                <w:iCs/>
                <w:sz w:val="24"/>
                <w:szCs w:val="24"/>
              </w:rPr>
              <w:t xml:space="preserve"> terkait atau dinas terkait dari pemetaan investasi aset yang dibeli Kota Semarang, aset pemerintah yang berada di aset-aset pemerintah seperti punya dinaspertanian, dinas pariwisata, dinas kesehatan dan sebagainya kita bantu inventarisir Bagaimana sih segmen-segmen yang siap atau iklim-iklim yang saat ini lagi berkembang nih di dalam negeri maupun luar negeri terkait investor tersebut. </w:t>
            </w:r>
          </w:p>
        </w:tc>
      </w:tr>
      <w:tr w:rsidR="00F04FDF" w:rsidRPr="00187E6A" w14:paraId="76EBD37D" w14:textId="77777777" w:rsidTr="0001163E">
        <w:tc>
          <w:tcPr>
            <w:tcW w:w="693" w:type="dxa"/>
            <w:vAlign w:val="center"/>
          </w:tcPr>
          <w:p w14:paraId="0783D94A" w14:textId="04AB0B68"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756" w:type="dxa"/>
            <w:vAlign w:val="center"/>
          </w:tcPr>
          <w:p w14:paraId="68339371"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Inovasi apa yang telah diterapkan oleh DPMPTSP untuk menarik investor baru?</w:t>
            </w:r>
          </w:p>
        </w:tc>
        <w:tc>
          <w:tcPr>
            <w:tcW w:w="3758" w:type="dxa"/>
            <w:vAlign w:val="center"/>
          </w:tcPr>
          <w:p w14:paraId="1DAC52A9" w14:textId="55213174"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baik terkait inova</w:t>
            </w:r>
            <w:r w:rsidR="003A787A">
              <w:rPr>
                <w:rFonts w:ascii="Times New Roman" w:hAnsi="Times New Roman" w:cs="Times New Roman"/>
                <w:i/>
                <w:iCs/>
                <w:sz w:val="24"/>
                <w:szCs w:val="24"/>
              </w:rPr>
              <w:t>s</w:t>
            </w:r>
            <w:r w:rsidRPr="00187E6A">
              <w:rPr>
                <w:rFonts w:ascii="Times New Roman" w:hAnsi="Times New Roman" w:cs="Times New Roman"/>
                <w:i/>
                <w:iCs/>
                <w:sz w:val="24"/>
                <w:szCs w:val="24"/>
              </w:rPr>
              <w:t xml:space="preserve">i potensi investasi kita yaitu salah satunya website namanya Gemilang, Gerbang Emas Investasi Peluang Tak Terbatas Kota Semarang yang mana website tersebut menyajikan aset-aset pemerintah kota Semarang yang dapat ditawarkan kepada investor yang sudah memiliki nilai jual ataupun potensi-potensi mana sih kota Semarang ini yang berpotensi terkait investasinya mungkin di bidang kesehatan tuh cocoknya </w:t>
            </w:r>
            <w:r w:rsidRPr="00187E6A">
              <w:rPr>
                <w:rFonts w:ascii="Times New Roman" w:hAnsi="Times New Roman" w:cs="Times New Roman"/>
                <w:i/>
                <w:iCs/>
                <w:sz w:val="24"/>
                <w:szCs w:val="24"/>
              </w:rPr>
              <w:lastRenderedPageBreak/>
              <w:t>dimana perumahan dimana industri dimana.</w:t>
            </w:r>
          </w:p>
        </w:tc>
      </w:tr>
      <w:tr w:rsidR="00F04FDF" w:rsidRPr="00187E6A" w14:paraId="6187698F" w14:textId="77777777" w:rsidTr="0001163E">
        <w:tc>
          <w:tcPr>
            <w:tcW w:w="693" w:type="dxa"/>
            <w:vAlign w:val="center"/>
          </w:tcPr>
          <w:p w14:paraId="501D6828" w14:textId="175DCDC0"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756" w:type="dxa"/>
            <w:vAlign w:val="center"/>
          </w:tcPr>
          <w:p w14:paraId="1331A937"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DPMPTSP mengadaptasi teknologi dan metode baru dalam pelayanan kepada investor?</w:t>
            </w:r>
          </w:p>
        </w:tc>
        <w:tc>
          <w:tcPr>
            <w:tcW w:w="3758" w:type="dxa"/>
            <w:vAlign w:val="center"/>
          </w:tcPr>
          <w:p w14:paraId="73355EEC"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Melalaui inovasi website, website tersebut memudahkan karena itu bisa kita tawarkan melalui media sosial melalui share WA melalui media online ataupun kita juga bisa menghubungi mungkin kedubes kedubes atau perwakilan-perwakilan negara sahabat yang ada di Indonesia saat kegiatan seminar bisnis forum karena itu sangat keterkaitan karena sudah tidak zamannya lagi kita promosi dengan katalog ataupun apa namanya paper saat ini kan sudah zaman digital kita juga mengikuti perkembangan zaman dengan website meskipun kita juga pasti ada terkait paper tadi ataupun dokumen yang siap kita berikan.</w:t>
            </w:r>
          </w:p>
        </w:tc>
      </w:tr>
      <w:tr w:rsidR="00F04FDF" w:rsidRPr="00187E6A" w14:paraId="2230C407" w14:textId="77777777" w:rsidTr="0001163E">
        <w:tc>
          <w:tcPr>
            <w:tcW w:w="693" w:type="dxa"/>
            <w:vAlign w:val="center"/>
          </w:tcPr>
          <w:p w14:paraId="22E98D76" w14:textId="12D88472"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756" w:type="dxa"/>
            <w:vAlign w:val="center"/>
          </w:tcPr>
          <w:p w14:paraId="74E49AAA"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Sektor-sektor apa saja yang menjadi potensi daerah Kota semarang dan dapat ditawarkan kepada investor?</w:t>
            </w:r>
          </w:p>
        </w:tc>
        <w:tc>
          <w:tcPr>
            <w:tcW w:w="3758" w:type="dxa"/>
            <w:vAlign w:val="center"/>
          </w:tcPr>
          <w:p w14:paraId="010E71CF"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baik daya tarik saat ini aset pemerintah pemerintahan Kota Semarang itu ada beberapa dari taman lele, golf manyaran,  setelah itu ada lagi namanya kita juga aset di depok hostel wisma cibubur itu juga tawarkan terus kita juga ada lagi namanya Taman Wisata Tinjo Moyo di dalamnya. Nah itulah nanti </w:t>
            </w:r>
            <w:r w:rsidRPr="00187E6A">
              <w:rPr>
                <w:rFonts w:ascii="Times New Roman" w:hAnsi="Times New Roman" w:cs="Times New Roman"/>
                <w:i/>
                <w:iCs/>
                <w:sz w:val="24"/>
                <w:szCs w:val="24"/>
              </w:rPr>
              <w:lastRenderedPageBreak/>
              <w:t>mekanisme-mekanisme yang dapat diambil dari pemanfaatan aset tersebut itu bisa BGS BSG atau KSP seperti kita tahu semuanya kayak mall matahari Simang ima itu 30 tahun silam dia itu telah melakukan BGS bangun guna serah, jadi mereka yang membangun, mereka yang menggunakan selama 30 tahun dikembalikan kepada aset pemerintah.</w:t>
            </w:r>
          </w:p>
        </w:tc>
      </w:tr>
      <w:tr w:rsidR="00F04FDF" w:rsidRPr="00187E6A" w14:paraId="7B35B7F8" w14:textId="77777777" w:rsidTr="0001163E">
        <w:tc>
          <w:tcPr>
            <w:tcW w:w="693" w:type="dxa"/>
            <w:vAlign w:val="center"/>
          </w:tcPr>
          <w:p w14:paraId="43DD125E" w14:textId="38438F2D"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756" w:type="dxa"/>
            <w:vAlign w:val="center"/>
          </w:tcPr>
          <w:p w14:paraId="13166C9E"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ada contoh konkret program kerja dari inovasi yang telah berhasil meningkatkan minat investasi?</w:t>
            </w:r>
          </w:p>
        </w:tc>
        <w:tc>
          <w:tcPr>
            <w:tcW w:w="3758" w:type="dxa"/>
            <w:vAlign w:val="center"/>
          </w:tcPr>
          <w:p w14:paraId="5E5197B4"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Kalau kegiatan, kita lebih ke fasilitasi sih. Karena kalau salah satu fasilitasi penanaman modal itu dengan adanya potensi investasi, sebenarnya potensi itu kan, itu kayak yang menggodok ya. kayak yang merumuskan, oh ini bawa kemana potensi ini, bagaimana. Jadi dari promosi tadi yang memberikan, yang menyajikan. Jadi kegiatan yang dipotensi itu sebenarnya hanya kita bentuk kolaborasi yang ada dengan pihak-pihak terkait. Nah kalau yang lebih banyak kegiatan show off-nya keluar, itu bagian promosi atau marketingnya istilah kata kita yang menggodok mereka yang mengeksekusi tapi kita sering berjalan bareng di promosi ada yang namanya sharing session ada yang </w:t>
            </w:r>
            <w:r w:rsidRPr="00187E6A">
              <w:rPr>
                <w:rFonts w:ascii="Times New Roman" w:hAnsi="Times New Roman" w:cs="Times New Roman"/>
                <w:i/>
                <w:iCs/>
                <w:sz w:val="24"/>
                <w:szCs w:val="24"/>
              </w:rPr>
              <w:lastRenderedPageBreak/>
              <w:t>namanya temubisnis ada yang namanya seminar bisnis nah sharing session itu terkait bagaimana iklim investasi di kota semarang atau iklim investasi di indonesia atau dunia membahas terkait permasalahan yang ada kelemahan atau kegundahan</w:t>
            </w:r>
          </w:p>
        </w:tc>
      </w:tr>
      <w:tr w:rsidR="00F04FDF" w:rsidRPr="00187E6A" w14:paraId="1ACEA7D6" w14:textId="77777777" w:rsidTr="0001163E">
        <w:tc>
          <w:tcPr>
            <w:tcW w:w="693" w:type="dxa"/>
            <w:vAlign w:val="center"/>
          </w:tcPr>
          <w:p w14:paraId="56DF8E4B" w14:textId="0E99AB0B"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756" w:type="dxa"/>
            <w:vAlign w:val="center"/>
          </w:tcPr>
          <w:p w14:paraId="5962ADFC"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kendala utama dalam proses pemetaan potensi aset?</w:t>
            </w:r>
          </w:p>
        </w:tc>
        <w:tc>
          <w:tcPr>
            <w:tcW w:w="3758" w:type="dxa"/>
            <w:vAlign w:val="center"/>
          </w:tcPr>
          <w:p w14:paraId="39B9751D" w14:textId="4F57DC7E"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sebenarnya kendala pasti ada karena kendala itu sebagian dala dari proses kendala yang ada yaitu terkait aset-aset pemerintah aset-aset pemerintah dalam bentuk kurangnya informasi yang diberikan dari </w:t>
            </w:r>
            <w:r w:rsidR="007B0E82" w:rsidRPr="007B0E82">
              <w:rPr>
                <w:rFonts w:ascii="Times New Roman" w:hAnsi="Times New Roman" w:cs="Times New Roman"/>
                <w:i/>
                <w:iCs/>
                <w:sz w:val="24"/>
                <w:szCs w:val="24"/>
              </w:rPr>
              <w:t>Stakeholder</w:t>
            </w:r>
            <w:r w:rsidRPr="00187E6A">
              <w:rPr>
                <w:rFonts w:ascii="Times New Roman" w:hAnsi="Times New Roman" w:cs="Times New Roman"/>
                <w:i/>
                <w:iCs/>
                <w:sz w:val="24"/>
                <w:szCs w:val="24"/>
              </w:rPr>
              <w:t xml:space="preserve"> yang terkait atau belum terinventaris dengan baik terkait aset-aset pemerintah karena dari aset tersebut atau dari lahan tersebut kita bisa mengembangkan lebih baik sebenarnya karena kita tahu sendiri pemerintah itu punya beberapa aset yang ada ketika kita memiliki aset yang lebih baik kalau dari swasta sebenarnya ada beberapa swasta yang mau welcome dengan mempromosikan atau memberikan potensinya kepada kita untuk kita tawarkan itu ada yang welcome tapi ada juga swasta yang mungkin beranggapan, ah tidak usah, kami saja mengelola lah. Beberapa yang </w:t>
            </w:r>
            <w:r w:rsidRPr="00187E6A">
              <w:rPr>
                <w:rFonts w:ascii="Times New Roman" w:hAnsi="Times New Roman" w:cs="Times New Roman"/>
                <w:i/>
                <w:iCs/>
                <w:sz w:val="24"/>
                <w:szCs w:val="24"/>
              </w:rPr>
              <w:lastRenderedPageBreak/>
              <w:t>welcome adalah seperti kawasan industri Wijayaku</w:t>
            </w:r>
            <w:r w:rsidR="007B0E82">
              <w:rPr>
                <w:rFonts w:ascii="Times New Roman" w:hAnsi="Times New Roman" w:cs="Times New Roman"/>
                <w:i/>
                <w:iCs/>
                <w:sz w:val="24"/>
                <w:szCs w:val="24"/>
              </w:rPr>
              <w:t>s</w:t>
            </w:r>
            <w:r w:rsidRPr="00187E6A">
              <w:rPr>
                <w:rFonts w:ascii="Times New Roman" w:hAnsi="Times New Roman" w:cs="Times New Roman"/>
                <w:i/>
                <w:iCs/>
                <w:sz w:val="24"/>
                <w:szCs w:val="24"/>
              </w:rPr>
              <w:t>uma, terus kawasan industri yang ada yang Kota Semarang, terus kemarin itu kita juga sudah mengandung POJ, terus Pakuwon. Jadi kan, istilah kata, dengan adanya swasta-swasta yang bergerak di bidangnya, kita bantu mengkurasikan potensi yang ada. Istilah kata mereka punya master plan, oh kalau POJ ini konsepnya arah ke sana nih, nah kita bawa ke investor. Oh KIW ini konsepnya bagaimana ke industri yang ada nih, oh kita konsepnya ke sana nih gini nih ya.</w:t>
            </w:r>
          </w:p>
        </w:tc>
      </w:tr>
      <w:tr w:rsidR="00F04FDF" w:rsidRPr="00187E6A" w14:paraId="4C7ED13F" w14:textId="77777777" w:rsidTr="0001163E">
        <w:tc>
          <w:tcPr>
            <w:tcW w:w="693" w:type="dxa"/>
            <w:vAlign w:val="center"/>
          </w:tcPr>
          <w:p w14:paraId="05098F78" w14:textId="24AFFD6B"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756" w:type="dxa"/>
            <w:vAlign w:val="center"/>
          </w:tcPr>
          <w:p w14:paraId="5AD19016"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harapan bapak terhadap perkembangan investasi di Kota Semarang ke depan?</w:t>
            </w:r>
          </w:p>
        </w:tc>
        <w:tc>
          <w:tcPr>
            <w:tcW w:w="3758" w:type="dxa"/>
            <w:vAlign w:val="center"/>
          </w:tcPr>
          <w:p w14:paraId="34917D40"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Kota Semarang juga nggak kalah. Kota Semarang punya dataran tinggi yang bisa dikembangkan untuk jasa wisata. Kota Semarang juga, kota Huk, bisa kita mengadakan investasi masalah EO karna jasa itu juga bisa karena jasa EO. kan bisa. Ngadain maes di Semarang, melihat pasarnya, oh banyak hotel, oh ada maes. Kemarin juga teman-teman para wisata juga sudah menawarkan kepada EO. Atau teman-teman pengembang, ayolah bikin acara mais di Semarang, kegiatan Semarang. Karena beberapa akhir </w:t>
            </w:r>
            <w:r w:rsidRPr="00187E6A">
              <w:rPr>
                <w:rFonts w:ascii="Times New Roman" w:hAnsi="Times New Roman" w:cs="Times New Roman"/>
                <w:i/>
                <w:iCs/>
                <w:sz w:val="24"/>
                <w:szCs w:val="24"/>
              </w:rPr>
              <w:lastRenderedPageBreak/>
              <w:t>tahun ini sering ada carakan dan IMX atau apa namanya pameran mobil pameran rumah nah itulah yang bikin investor bisa melihat-lihat keindahan ke Semarang di malam hari dan siang hari.</w:t>
            </w:r>
          </w:p>
        </w:tc>
      </w:tr>
      <w:tr w:rsidR="00F04FDF" w:rsidRPr="00187E6A" w14:paraId="05E056F0" w14:textId="77777777" w:rsidTr="0001163E">
        <w:tc>
          <w:tcPr>
            <w:tcW w:w="693" w:type="dxa"/>
            <w:vAlign w:val="center"/>
          </w:tcPr>
          <w:p w14:paraId="382E454A" w14:textId="65590F62" w:rsidR="00F04FDF" w:rsidRPr="00187E6A" w:rsidRDefault="007B0E82" w:rsidP="0001163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2756" w:type="dxa"/>
            <w:vAlign w:val="center"/>
          </w:tcPr>
          <w:p w14:paraId="6224F4D5"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rencana pengembangan layanan DPMPTSP kea rah digitalisasi atau sistem berbasis syariah?</w:t>
            </w:r>
          </w:p>
        </w:tc>
        <w:tc>
          <w:tcPr>
            <w:tcW w:w="3758" w:type="dxa"/>
            <w:vAlign w:val="center"/>
          </w:tcPr>
          <w:p w14:paraId="3ED17E20"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Sejauh ini, pasti dalam konsep teman-teman BAPEDA itu sudah ada wisata religi. Karena kita ketahui Semarang sendiri juga punya namanya makam-makam yang sesepuh-sepuh yang bisa buat berziarah. dan juga ada namanya gereja tua juga gereja belenduk juga ada sampokong juga bisa jadi kita enggak komplikated ini tidak tidak hanya satu apa satu agama aja nih Islam ada eh Nasrani ada kristen ada Hindu pun ada Vihara ada Majid Agung ada juga makam-makam dan juga ada namanya apa wisata religi lainnya </w:t>
            </w:r>
          </w:p>
        </w:tc>
      </w:tr>
    </w:tbl>
    <w:p w14:paraId="0A73E957" w14:textId="77777777" w:rsidR="00F04FDF" w:rsidRPr="00187E6A" w:rsidRDefault="00F04FDF" w:rsidP="00F04FDF">
      <w:pPr>
        <w:pStyle w:val="ListParagraph"/>
        <w:jc w:val="both"/>
        <w:rPr>
          <w:rFonts w:ascii="Times New Roman" w:hAnsi="Times New Roman" w:cs="Times New Roman"/>
          <w:sz w:val="24"/>
          <w:szCs w:val="24"/>
        </w:rPr>
      </w:pPr>
    </w:p>
    <w:p w14:paraId="1BCB7245" w14:textId="77777777" w:rsidR="00F04FDF" w:rsidRPr="00187E6A" w:rsidRDefault="00F04FDF" w:rsidP="00F04FDF">
      <w:pPr>
        <w:pStyle w:val="ListParagraph"/>
        <w:jc w:val="both"/>
        <w:rPr>
          <w:rFonts w:ascii="Times New Roman" w:hAnsi="Times New Roman" w:cs="Times New Roman"/>
          <w:sz w:val="24"/>
          <w:szCs w:val="24"/>
        </w:rPr>
      </w:pPr>
    </w:p>
    <w:p w14:paraId="66EB755D" w14:textId="77777777" w:rsidR="00F04FDF" w:rsidRPr="00187E6A" w:rsidRDefault="00F04FDF" w:rsidP="00F04FDF">
      <w:pPr>
        <w:pStyle w:val="ListParagraph"/>
        <w:jc w:val="both"/>
        <w:rPr>
          <w:rFonts w:ascii="Times New Roman" w:hAnsi="Times New Roman" w:cs="Times New Roman"/>
          <w:sz w:val="24"/>
          <w:szCs w:val="24"/>
        </w:rPr>
      </w:pPr>
    </w:p>
    <w:p w14:paraId="720268BE" w14:textId="77777777" w:rsidR="00F04FDF" w:rsidRPr="00187E6A" w:rsidRDefault="00F04FDF" w:rsidP="00F04FDF">
      <w:pPr>
        <w:pStyle w:val="ListParagraph"/>
        <w:jc w:val="both"/>
        <w:rPr>
          <w:rFonts w:ascii="Times New Roman" w:hAnsi="Times New Roman" w:cs="Times New Roman"/>
          <w:sz w:val="24"/>
          <w:szCs w:val="24"/>
        </w:rPr>
      </w:pPr>
    </w:p>
    <w:p w14:paraId="3409215E" w14:textId="039AD6FF" w:rsidR="00F04FDF" w:rsidRDefault="00F04FDF" w:rsidP="00907BFE">
      <w:pPr>
        <w:jc w:val="both"/>
        <w:rPr>
          <w:rFonts w:ascii="Times New Roman" w:hAnsi="Times New Roman" w:cs="Times New Roman"/>
          <w:sz w:val="24"/>
          <w:szCs w:val="24"/>
        </w:rPr>
      </w:pPr>
    </w:p>
    <w:p w14:paraId="66369ED2" w14:textId="5877C23E" w:rsidR="007B0E82" w:rsidRDefault="007B0E82" w:rsidP="00907BFE">
      <w:pPr>
        <w:jc w:val="both"/>
        <w:rPr>
          <w:rFonts w:ascii="Times New Roman" w:hAnsi="Times New Roman" w:cs="Times New Roman"/>
          <w:sz w:val="24"/>
          <w:szCs w:val="24"/>
        </w:rPr>
      </w:pPr>
    </w:p>
    <w:p w14:paraId="0563AA34" w14:textId="5B855306" w:rsidR="007B0E82" w:rsidRDefault="007B0E82" w:rsidP="00907BFE">
      <w:pPr>
        <w:jc w:val="both"/>
        <w:rPr>
          <w:rFonts w:ascii="Times New Roman" w:hAnsi="Times New Roman" w:cs="Times New Roman"/>
          <w:sz w:val="24"/>
          <w:szCs w:val="24"/>
        </w:rPr>
      </w:pPr>
    </w:p>
    <w:p w14:paraId="24CEE79F" w14:textId="30987B74" w:rsidR="007B0E82" w:rsidRDefault="007B0E82" w:rsidP="00907BFE">
      <w:pPr>
        <w:jc w:val="both"/>
        <w:rPr>
          <w:rFonts w:ascii="Times New Roman" w:hAnsi="Times New Roman" w:cs="Times New Roman"/>
          <w:sz w:val="24"/>
          <w:szCs w:val="24"/>
        </w:rPr>
      </w:pPr>
    </w:p>
    <w:p w14:paraId="64C4EFEC" w14:textId="72352851" w:rsidR="007B0E82" w:rsidRDefault="007B0E82" w:rsidP="00907BFE">
      <w:pPr>
        <w:jc w:val="both"/>
        <w:rPr>
          <w:rFonts w:ascii="Times New Roman" w:hAnsi="Times New Roman" w:cs="Times New Roman"/>
          <w:sz w:val="24"/>
          <w:szCs w:val="24"/>
        </w:rPr>
      </w:pPr>
    </w:p>
    <w:p w14:paraId="7C58A7BA" w14:textId="702797F5" w:rsidR="007B0E82" w:rsidRDefault="007B0E82" w:rsidP="00907BFE">
      <w:pPr>
        <w:jc w:val="both"/>
        <w:rPr>
          <w:rFonts w:ascii="Times New Roman" w:hAnsi="Times New Roman" w:cs="Times New Roman"/>
          <w:sz w:val="24"/>
          <w:szCs w:val="24"/>
        </w:rPr>
      </w:pPr>
    </w:p>
    <w:p w14:paraId="39FD88EA" w14:textId="4E7A5D09" w:rsidR="007B0E82" w:rsidRDefault="007B0E82" w:rsidP="00907BFE">
      <w:pPr>
        <w:jc w:val="both"/>
        <w:rPr>
          <w:rFonts w:ascii="Times New Roman" w:hAnsi="Times New Roman" w:cs="Times New Roman"/>
          <w:sz w:val="24"/>
          <w:szCs w:val="24"/>
        </w:rPr>
      </w:pPr>
    </w:p>
    <w:p w14:paraId="47500EEA" w14:textId="77777777" w:rsidR="007B0E82" w:rsidRDefault="007B0E82" w:rsidP="00907BFE">
      <w:pPr>
        <w:jc w:val="both"/>
        <w:rPr>
          <w:rFonts w:ascii="Times New Roman" w:hAnsi="Times New Roman" w:cs="Times New Roman"/>
          <w:sz w:val="24"/>
          <w:szCs w:val="24"/>
        </w:rPr>
      </w:pPr>
    </w:p>
    <w:p w14:paraId="03C489E4" w14:textId="77777777" w:rsidR="00907BFE" w:rsidRPr="00907BFE" w:rsidRDefault="00907BFE" w:rsidP="00907BFE">
      <w:pPr>
        <w:jc w:val="both"/>
        <w:rPr>
          <w:rFonts w:ascii="Times New Roman" w:hAnsi="Times New Roman" w:cs="Times New Roman"/>
          <w:sz w:val="24"/>
          <w:szCs w:val="24"/>
        </w:rPr>
      </w:pPr>
    </w:p>
    <w:p w14:paraId="5D51E4D2" w14:textId="127137E5"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lastRenderedPageBreak/>
        <w:t xml:space="preserve">Nama </w:t>
      </w:r>
      <w:r w:rsidR="004C493A">
        <w:rPr>
          <w:rFonts w:ascii="Times New Roman" w:hAnsi="Times New Roman" w:cs="Times New Roman"/>
          <w:sz w:val="24"/>
          <w:szCs w:val="24"/>
        </w:rPr>
        <w:t>Informan</w:t>
      </w:r>
      <w:r w:rsidRPr="00187E6A">
        <w:rPr>
          <w:rFonts w:ascii="Times New Roman" w:hAnsi="Times New Roman" w:cs="Times New Roman"/>
          <w:sz w:val="24"/>
          <w:szCs w:val="24"/>
        </w:rPr>
        <w:tab/>
        <w:t>: Imam Dwi Prasetyo</w:t>
      </w:r>
    </w:p>
    <w:p w14:paraId="29C425AE" w14:textId="77777777" w:rsidR="00F04FDF" w:rsidRPr="00187E6A" w:rsidRDefault="00F04FDF" w:rsidP="00F04FDF">
      <w:pPr>
        <w:pStyle w:val="ListParagraph"/>
        <w:jc w:val="both"/>
        <w:rPr>
          <w:rFonts w:ascii="Times New Roman" w:hAnsi="Times New Roman" w:cs="Times New Roman"/>
          <w:sz w:val="24"/>
          <w:szCs w:val="24"/>
        </w:rPr>
      </w:pPr>
      <w:r w:rsidRPr="00187E6A">
        <w:rPr>
          <w:rFonts w:ascii="Times New Roman" w:hAnsi="Times New Roman" w:cs="Times New Roman"/>
          <w:sz w:val="24"/>
          <w:szCs w:val="24"/>
        </w:rPr>
        <w:t>Jabatan Informan</w:t>
      </w:r>
      <w:r w:rsidRPr="00187E6A">
        <w:rPr>
          <w:rFonts w:ascii="Times New Roman" w:hAnsi="Times New Roman" w:cs="Times New Roman"/>
          <w:sz w:val="24"/>
          <w:szCs w:val="24"/>
        </w:rPr>
        <w:tab/>
        <w:t>: Tenaga Pengadministrasi dan Pelaksana</w:t>
      </w:r>
    </w:p>
    <w:p w14:paraId="64E6526F" w14:textId="77777777" w:rsidR="00F04FDF" w:rsidRPr="00187E6A" w:rsidRDefault="00F04FDF" w:rsidP="00F04FDF">
      <w:pPr>
        <w:pStyle w:val="ListParagraph"/>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693"/>
        <w:gridCol w:w="2756"/>
        <w:gridCol w:w="3758"/>
      </w:tblGrid>
      <w:tr w:rsidR="00F04FDF" w:rsidRPr="00187E6A" w14:paraId="342AE453" w14:textId="77777777" w:rsidTr="0001163E">
        <w:tc>
          <w:tcPr>
            <w:tcW w:w="693" w:type="dxa"/>
            <w:vAlign w:val="center"/>
          </w:tcPr>
          <w:p w14:paraId="72F55E70"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No</w:t>
            </w:r>
          </w:p>
        </w:tc>
        <w:tc>
          <w:tcPr>
            <w:tcW w:w="2756" w:type="dxa"/>
            <w:vAlign w:val="center"/>
          </w:tcPr>
          <w:p w14:paraId="4A34E107"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Pertanyaan</w:t>
            </w:r>
          </w:p>
        </w:tc>
        <w:tc>
          <w:tcPr>
            <w:tcW w:w="3758" w:type="dxa"/>
            <w:vAlign w:val="center"/>
          </w:tcPr>
          <w:p w14:paraId="69A9AA93" w14:textId="77777777" w:rsidR="00F04FDF" w:rsidRPr="00187E6A" w:rsidRDefault="00F04FDF" w:rsidP="0001163E">
            <w:pPr>
              <w:pStyle w:val="ListParagraph"/>
              <w:ind w:left="0"/>
              <w:jc w:val="center"/>
              <w:rPr>
                <w:rFonts w:ascii="Times New Roman" w:hAnsi="Times New Roman" w:cs="Times New Roman"/>
                <w:sz w:val="24"/>
                <w:szCs w:val="24"/>
              </w:rPr>
            </w:pPr>
            <w:r w:rsidRPr="00187E6A">
              <w:rPr>
                <w:rFonts w:ascii="Times New Roman" w:hAnsi="Times New Roman" w:cs="Times New Roman"/>
                <w:sz w:val="24"/>
                <w:szCs w:val="24"/>
              </w:rPr>
              <w:t>Jawaban</w:t>
            </w:r>
          </w:p>
          <w:p w14:paraId="2D01ABDC" w14:textId="77777777" w:rsidR="00F04FDF" w:rsidRPr="00187E6A" w:rsidRDefault="00F04FDF" w:rsidP="0001163E">
            <w:pPr>
              <w:pStyle w:val="ListParagraph"/>
              <w:ind w:left="0"/>
              <w:jc w:val="center"/>
              <w:rPr>
                <w:rFonts w:ascii="Times New Roman" w:hAnsi="Times New Roman" w:cs="Times New Roman"/>
                <w:sz w:val="24"/>
                <w:szCs w:val="24"/>
              </w:rPr>
            </w:pPr>
          </w:p>
        </w:tc>
      </w:tr>
      <w:tr w:rsidR="00F04FDF" w:rsidRPr="00187E6A" w14:paraId="73D88B96" w14:textId="77777777" w:rsidTr="0001163E">
        <w:tc>
          <w:tcPr>
            <w:tcW w:w="693" w:type="dxa"/>
            <w:vAlign w:val="center"/>
          </w:tcPr>
          <w:p w14:paraId="6C860FFA"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1</w:t>
            </w:r>
          </w:p>
        </w:tc>
        <w:tc>
          <w:tcPr>
            <w:tcW w:w="2756" w:type="dxa"/>
            <w:vAlign w:val="center"/>
          </w:tcPr>
          <w:p w14:paraId="6E1FE320"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Selamat Siang Bapak, Dapatkah bapak memperkenalkan diri, sejak kapan bekerja dan sebagai apa di DPMPTSP Kota Semarang ini?</w:t>
            </w:r>
          </w:p>
        </w:tc>
        <w:tc>
          <w:tcPr>
            <w:tcW w:w="3758" w:type="dxa"/>
            <w:vAlign w:val="center"/>
          </w:tcPr>
          <w:p w14:paraId="585945D3" w14:textId="77777777" w:rsidR="00F04FDF" w:rsidRPr="00187E6A" w:rsidRDefault="00F04FDF" w:rsidP="0001163E">
            <w:pPr>
              <w:spacing w:line="360" w:lineRule="auto"/>
              <w:jc w:val="both"/>
              <w:rPr>
                <w:rFonts w:ascii="Times New Roman" w:hAnsi="Times New Roman" w:cs="Times New Roman"/>
                <w:sz w:val="24"/>
                <w:szCs w:val="24"/>
              </w:rPr>
            </w:pPr>
            <w:r w:rsidRPr="00187E6A">
              <w:rPr>
                <w:rFonts w:ascii="Times New Roman" w:hAnsi="Times New Roman" w:cs="Times New Roman"/>
                <w:i/>
                <w:iCs/>
                <w:sz w:val="24"/>
                <w:szCs w:val="24"/>
              </w:rPr>
              <w:t>Siang mba, Perkenalkan, nama saya Imam Dwi Prasetyo. Saya di Dinas Penanaman Modal sejak tahun 2017 di bidang promosi penanaman modal selaku tenaga pengadministrasi perkantoran da pelaksana.</w:t>
            </w:r>
          </w:p>
        </w:tc>
      </w:tr>
      <w:tr w:rsidR="00F04FDF" w:rsidRPr="00187E6A" w14:paraId="2852A2AE" w14:textId="77777777" w:rsidTr="0001163E">
        <w:tc>
          <w:tcPr>
            <w:tcW w:w="693" w:type="dxa"/>
            <w:vAlign w:val="center"/>
          </w:tcPr>
          <w:p w14:paraId="556FF4D3"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2</w:t>
            </w:r>
          </w:p>
        </w:tc>
        <w:tc>
          <w:tcPr>
            <w:tcW w:w="2756" w:type="dxa"/>
            <w:vAlign w:val="center"/>
          </w:tcPr>
          <w:p w14:paraId="43101BE4"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peran DPMPTSP dalam penyelesaian permasalahan dengan investor mupun pihak terkait?</w:t>
            </w:r>
          </w:p>
        </w:tc>
        <w:tc>
          <w:tcPr>
            <w:tcW w:w="3758" w:type="dxa"/>
            <w:vAlign w:val="center"/>
          </w:tcPr>
          <w:p w14:paraId="5C0AE07A"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Untuk mencegah permasalahan yaitu melalui keterbukaan itu, informasi keterbukaannya kita bisa melalui Instagram online, itu nanti di saat pelaporan baik itu nanti di TRIWULAN di semester, itu nanti kita beritahukan lewat bisa online Instagram itu bisa, Instagram di DMPTSP, terus nanti kita bisa apa ada kegiatan pelayanan untuk pengisian itu Untuk pelayanan yang diberikan nanti ada pelayanan fasilitasi untuk pengisian LKPM-nya. </w:t>
            </w:r>
          </w:p>
        </w:tc>
      </w:tr>
      <w:tr w:rsidR="00F04FDF" w:rsidRPr="00187E6A" w14:paraId="2C5C2F51" w14:textId="77777777" w:rsidTr="0001163E">
        <w:tc>
          <w:tcPr>
            <w:tcW w:w="693" w:type="dxa"/>
            <w:vAlign w:val="center"/>
          </w:tcPr>
          <w:p w14:paraId="0537B871"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3</w:t>
            </w:r>
          </w:p>
        </w:tc>
        <w:tc>
          <w:tcPr>
            <w:tcW w:w="2756" w:type="dxa"/>
            <w:vAlign w:val="center"/>
          </w:tcPr>
          <w:p w14:paraId="45AB889D"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kendala utama ketika menjalankan fasilitasi pelayanan?</w:t>
            </w:r>
          </w:p>
        </w:tc>
        <w:tc>
          <w:tcPr>
            <w:tcW w:w="3758" w:type="dxa"/>
            <w:vAlign w:val="center"/>
          </w:tcPr>
          <w:p w14:paraId="60A4C666"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Kendala untuk di aplikasi, kita biasanya aplikasi itu saat down atau saat lancar, kita tidak tahu. Karena kita di daerah itu tidak diberitahukan dari pusat untuk aplikasi saat down atau saat lancar. Dan kendala pelaksanaannya, kita saat ini masih </w:t>
            </w:r>
            <w:r w:rsidRPr="00187E6A">
              <w:rPr>
                <w:rFonts w:ascii="Times New Roman" w:hAnsi="Times New Roman" w:cs="Times New Roman"/>
                <w:i/>
                <w:iCs/>
                <w:sz w:val="24"/>
                <w:szCs w:val="24"/>
              </w:rPr>
              <w:lastRenderedPageBreak/>
              <w:t xml:space="preserve">terkendala dengan jumlah orang yang melakukan visit ke perusahaan-perusahaan tersebut. Dikarenakan jumlah kita juga terbatas. </w:t>
            </w:r>
          </w:p>
        </w:tc>
      </w:tr>
      <w:tr w:rsidR="00F04FDF" w:rsidRPr="00187E6A" w14:paraId="6C7FCC77" w14:textId="77777777" w:rsidTr="0001163E">
        <w:tc>
          <w:tcPr>
            <w:tcW w:w="693" w:type="dxa"/>
            <w:vAlign w:val="center"/>
          </w:tcPr>
          <w:p w14:paraId="678FFE5B"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4</w:t>
            </w:r>
          </w:p>
        </w:tc>
        <w:tc>
          <w:tcPr>
            <w:tcW w:w="2756" w:type="dxa"/>
            <w:vAlign w:val="center"/>
          </w:tcPr>
          <w:p w14:paraId="1A1DD149"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Bagaimana solusi menghadapi kendala tersebut?</w:t>
            </w:r>
          </w:p>
        </w:tc>
        <w:tc>
          <w:tcPr>
            <w:tcW w:w="3758" w:type="dxa"/>
            <w:vAlign w:val="center"/>
          </w:tcPr>
          <w:p w14:paraId="04F2AA66"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Untuk solusinya, kita penjadwalannya seminggu sebelum pelaksanaan visit ke perusahaan tersebut. Agar kegiatan tersebut nanti berjalan dengan tertata.</w:t>
            </w:r>
          </w:p>
        </w:tc>
      </w:tr>
      <w:tr w:rsidR="00F04FDF" w:rsidRPr="00187E6A" w14:paraId="308E3F67" w14:textId="77777777" w:rsidTr="0001163E">
        <w:tc>
          <w:tcPr>
            <w:tcW w:w="693" w:type="dxa"/>
            <w:vAlign w:val="center"/>
          </w:tcPr>
          <w:p w14:paraId="7DD3E105"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5</w:t>
            </w:r>
          </w:p>
        </w:tc>
        <w:tc>
          <w:tcPr>
            <w:tcW w:w="2756" w:type="dxa"/>
            <w:vAlign w:val="center"/>
          </w:tcPr>
          <w:p w14:paraId="446C7D52"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yang mendukung dalam menjalankan fasilitasi pelayanan?</w:t>
            </w:r>
          </w:p>
        </w:tc>
        <w:tc>
          <w:tcPr>
            <w:tcW w:w="3758" w:type="dxa"/>
            <w:vAlign w:val="center"/>
          </w:tcPr>
          <w:p w14:paraId="11107A0D"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untuk pendukung kegiatannya kita diperlukan utamanya itu akses masuk di pelaporan LKPM-nya, yaitu akun dan user OSS. Setelah itu, data dukung yang berikutnya yaitu nilai atau apa namanya laporan modal dari perusahaan tersebut, entah itu nanti pemasukan atau pengeluaran dari perusahaan tersebut, agar nanti bisa dimasukkan di OSS. Terus nanti data-data yang lain itu nanti bisa menyusulkan. Untuk sarpras, nanti yang diperlukan yaitu pakai handphone itu bisa, pakai laptop bisa, yang penting ada internetnya untuk pelaporan LKPM tersebut.</w:t>
            </w:r>
          </w:p>
          <w:p w14:paraId="4026EE3C"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Selain itu, Dari DPM PT SP itu ada staf khusus yang dari BKPM itu diturunkan ke OPD untuk membantu pengisian LKPM. Dan staf tersebut </w:t>
            </w:r>
            <w:r w:rsidRPr="00187E6A">
              <w:rPr>
                <w:rFonts w:ascii="Times New Roman" w:hAnsi="Times New Roman" w:cs="Times New Roman"/>
                <w:i/>
                <w:iCs/>
                <w:sz w:val="24"/>
                <w:szCs w:val="24"/>
              </w:rPr>
              <w:lastRenderedPageBreak/>
              <w:t>itu di setiap tahunnya diikutkan diklat dan nanti setelah kembali ke kotanya masing-masing itu nanti memberikan materi untuk dijalankan ke teman-teman agar nanti, bukan satu atau dua orang nanti ada banyak orang yang bisa membantu pelaku usaha untuk melakukan pengisian tersebut.</w:t>
            </w:r>
          </w:p>
        </w:tc>
      </w:tr>
      <w:tr w:rsidR="00F04FDF" w:rsidRPr="00187E6A" w14:paraId="3E01E0AF" w14:textId="77777777" w:rsidTr="0001163E">
        <w:tc>
          <w:tcPr>
            <w:tcW w:w="693" w:type="dxa"/>
            <w:vAlign w:val="center"/>
          </w:tcPr>
          <w:p w14:paraId="5C231075"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5</w:t>
            </w:r>
          </w:p>
        </w:tc>
        <w:tc>
          <w:tcPr>
            <w:tcW w:w="2756" w:type="dxa"/>
            <w:vAlign w:val="center"/>
          </w:tcPr>
          <w:p w14:paraId="483B41A1"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 harapan bapak terhadap perkembangan investasi di Kota Semarang ke depan?</w:t>
            </w:r>
          </w:p>
        </w:tc>
        <w:tc>
          <w:tcPr>
            <w:tcW w:w="3758" w:type="dxa"/>
            <w:vAlign w:val="center"/>
          </w:tcPr>
          <w:p w14:paraId="24519143"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Untuk harapan kita di investasi semoga banyaklah yang datang ke Kota Semarang untuk menginvestasikan di Kota Semarang karena Semarang itu kan pusatnya Jawa Tengah, jangan sampai kalah dengan Jawa Barat dan Jawa Timur. </w:t>
            </w:r>
          </w:p>
          <w:p w14:paraId="683E6DA9"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Semoga aja lah di tahun-tahun berikutnya ada investor yang mau menginvestasikan untuk wisata, jangan berkantor terus lah.</w:t>
            </w:r>
          </w:p>
        </w:tc>
      </w:tr>
      <w:tr w:rsidR="00F04FDF" w:rsidRPr="00187E6A" w14:paraId="1FD24304" w14:textId="77777777" w:rsidTr="0001163E">
        <w:tc>
          <w:tcPr>
            <w:tcW w:w="693" w:type="dxa"/>
            <w:vAlign w:val="center"/>
          </w:tcPr>
          <w:p w14:paraId="69156FD1" w14:textId="77777777" w:rsidR="00F04FDF" w:rsidRPr="00187E6A" w:rsidRDefault="00F04FDF" w:rsidP="0001163E">
            <w:pPr>
              <w:jc w:val="center"/>
              <w:rPr>
                <w:rFonts w:ascii="Times New Roman" w:hAnsi="Times New Roman" w:cs="Times New Roman"/>
                <w:sz w:val="24"/>
                <w:szCs w:val="24"/>
              </w:rPr>
            </w:pPr>
            <w:r w:rsidRPr="00187E6A">
              <w:rPr>
                <w:rFonts w:ascii="Times New Roman" w:hAnsi="Times New Roman" w:cs="Times New Roman"/>
                <w:sz w:val="24"/>
                <w:szCs w:val="24"/>
              </w:rPr>
              <w:t>6</w:t>
            </w:r>
          </w:p>
        </w:tc>
        <w:tc>
          <w:tcPr>
            <w:tcW w:w="2756" w:type="dxa"/>
            <w:vAlign w:val="center"/>
          </w:tcPr>
          <w:p w14:paraId="766F8162" w14:textId="77777777" w:rsidR="00F04FDF" w:rsidRPr="00187E6A" w:rsidRDefault="00F04FDF" w:rsidP="0001163E">
            <w:pPr>
              <w:pStyle w:val="ListParagraph"/>
              <w:spacing w:line="360" w:lineRule="auto"/>
              <w:ind w:left="0"/>
              <w:rPr>
                <w:rFonts w:ascii="Times New Roman" w:hAnsi="Times New Roman" w:cs="Times New Roman"/>
                <w:sz w:val="24"/>
                <w:szCs w:val="24"/>
              </w:rPr>
            </w:pPr>
            <w:r w:rsidRPr="00187E6A">
              <w:rPr>
                <w:rFonts w:ascii="Times New Roman" w:hAnsi="Times New Roman" w:cs="Times New Roman"/>
                <w:sz w:val="24"/>
                <w:szCs w:val="24"/>
              </w:rPr>
              <w:t>Apakah ada rencana pengembangan layanan DPMPTSP ke arah digitalisasi atau sistem berbasis syariah?</w:t>
            </w:r>
          </w:p>
        </w:tc>
        <w:tc>
          <w:tcPr>
            <w:tcW w:w="3758" w:type="dxa"/>
            <w:vAlign w:val="center"/>
          </w:tcPr>
          <w:p w14:paraId="2EC3925A" w14:textId="77777777" w:rsidR="00F04FDF" w:rsidRPr="00187E6A" w:rsidRDefault="00F04FDF" w:rsidP="0001163E">
            <w:pPr>
              <w:spacing w:line="360" w:lineRule="auto"/>
              <w:jc w:val="both"/>
              <w:rPr>
                <w:rFonts w:ascii="Times New Roman" w:hAnsi="Times New Roman" w:cs="Times New Roman"/>
                <w:i/>
                <w:iCs/>
                <w:sz w:val="24"/>
                <w:szCs w:val="24"/>
              </w:rPr>
            </w:pPr>
            <w:r w:rsidRPr="00187E6A">
              <w:rPr>
                <w:rFonts w:ascii="Times New Roman" w:hAnsi="Times New Roman" w:cs="Times New Roman"/>
                <w:i/>
                <w:iCs/>
                <w:sz w:val="24"/>
                <w:szCs w:val="24"/>
              </w:rPr>
              <w:t xml:space="preserve">Untuk pengembangan itu kan sudah di daerah itu kan cuma menjalankan, karena aplikasi tersebut, aplikasi OSS itu adalah aplikasi yang diturunkan oleh Kementerian BKPM dan Hilirisasi. Untuk pengembangan tersebut, kita biasanya koordinasi dengan DPMPTSP Provinsi,nanti dilanjutkan ke BKPM untuk penambahan atau usulan yang </w:t>
            </w:r>
            <w:r w:rsidRPr="00187E6A">
              <w:rPr>
                <w:rFonts w:ascii="Times New Roman" w:hAnsi="Times New Roman" w:cs="Times New Roman"/>
                <w:i/>
                <w:iCs/>
                <w:sz w:val="24"/>
                <w:szCs w:val="24"/>
              </w:rPr>
              <w:lastRenderedPageBreak/>
              <w:t xml:space="preserve">bersifat crowded dari daerah  dan dinaikkan ke yang lebih tinggi levelnya. </w:t>
            </w:r>
          </w:p>
        </w:tc>
      </w:tr>
    </w:tbl>
    <w:p w14:paraId="51685EF2" w14:textId="57ACCB85" w:rsidR="00F04FDF" w:rsidRDefault="00F04FDF" w:rsidP="00F04FDF">
      <w:pPr>
        <w:spacing w:line="360" w:lineRule="auto"/>
        <w:rPr>
          <w:rFonts w:ascii="Times New Roman" w:hAnsi="Times New Roman" w:cs="Times New Roman"/>
          <w:b/>
          <w:bCs/>
          <w:sz w:val="24"/>
          <w:szCs w:val="24"/>
        </w:rPr>
      </w:pPr>
    </w:p>
    <w:p w14:paraId="1B08A0C9" w14:textId="350CEEFA" w:rsidR="00F04FDF" w:rsidRDefault="00F04FDF" w:rsidP="00F04FDF">
      <w:pPr>
        <w:spacing w:line="360" w:lineRule="auto"/>
        <w:rPr>
          <w:rFonts w:ascii="Times New Roman" w:hAnsi="Times New Roman" w:cs="Times New Roman"/>
          <w:b/>
          <w:bCs/>
          <w:sz w:val="24"/>
          <w:szCs w:val="24"/>
        </w:rPr>
      </w:pPr>
    </w:p>
    <w:p w14:paraId="4C38A9E3" w14:textId="34DA44BA" w:rsidR="00F04FDF" w:rsidRDefault="00F04FDF" w:rsidP="00F04FDF">
      <w:pPr>
        <w:spacing w:line="360" w:lineRule="auto"/>
        <w:rPr>
          <w:rFonts w:ascii="Times New Roman" w:hAnsi="Times New Roman" w:cs="Times New Roman"/>
          <w:b/>
          <w:bCs/>
          <w:sz w:val="24"/>
          <w:szCs w:val="24"/>
        </w:rPr>
      </w:pPr>
    </w:p>
    <w:p w14:paraId="348B768D" w14:textId="654FD709" w:rsidR="00F04FDF" w:rsidRDefault="00F04FDF" w:rsidP="00F04FDF">
      <w:pPr>
        <w:spacing w:line="360" w:lineRule="auto"/>
        <w:rPr>
          <w:rFonts w:ascii="Times New Roman" w:hAnsi="Times New Roman" w:cs="Times New Roman"/>
          <w:b/>
          <w:bCs/>
          <w:sz w:val="24"/>
          <w:szCs w:val="24"/>
        </w:rPr>
      </w:pPr>
    </w:p>
    <w:p w14:paraId="42F96FFA" w14:textId="76499F63" w:rsidR="00F04FDF" w:rsidRDefault="00F04FDF" w:rsidP="00F04FDF">
      <w:pPr>
        <w:spacing w:line="360" w:lineRule="auto"/>
        <w:rPr>
          <w:rFonts w:ascii="Times New Roman" w:hAnsi="Times New Roman" w:cs="Times New Roman"/>
          <w:b/>
          <w:bCs/>
          <w:sz w:val="24"/>
          <w:szCs w:val="24"/>
        </w:rPr>
      </w:pPr>
    </w:p>
    <w:p w14:paraId="01748371" w14:textId="6DE33DDF" w:rsidR="00F04FDF" w:rsidRDefault="00F04FDF" w:rsidP="00F04FDF">
      <w:pPr>
        <w:spacing w:line="360" w:lineRule="auto"/>
        <w:rPr>
          <w:rFonts w:ascii="Times New Roman" w:hAnsi="Times New Roman" w:cs="Times New Roman"/>
          <w:b/>
          <w:bCs/>
          <w:sz w:val="24"/>
          <w:szCs w:val="24"/>
        </w:rPr>
      </w:pPr>
    </w:p>
    <w:p w14:paraId="41C97A37" w14:textId="69626C11" w:rsidR="00F04FDF" w:rsidRDefault="00F04FDF" w:rsidP="00F04FDF">
      <w:pPr>
        <w:spacing w:line="360" w:lineRule="auto"/>
        <w:rPr>
          <w:rFonts w:ascii="Times New Roman" w:hAnsi="Times New Roman" w:cs="Times New Roman"/>
          <w:b/>
          <w:bCs/>
          <w:sz w:val="24"/>
          <w:szCs w:val="24"/>
        </w:rPr>
      </w:pPr>
    </w:p>
    <w:p w14:paraId="7FD8AB14" w14:textId="3628157A" w:rsidR="00F04FDF" w:rsidRDefault="00F04FDF" w:rsidP="00F04FDF">
      <w:pPr>
        <w:spacing w:line="360" w:lineRule="auto"/>
        <w:rPr>
          <w:rFonts w:ascii="Times New Roman" w:hAnsi="Times New Roman" w:cs="Times New Roman"/>
          <w:b/>
          <w:bCs/>
          <w:sz w:val="24"/>
          <w:szCs w:val="24"/>
        </w:rPr>
      </w:pPr>
    </w:p>
    <w:p w14:paraId="3ACCC2DC" w14:textId="5C5C4E15" w:rsidR="00F04FDF" w:rsidRDefault="00F04FDF" w:rsidP="00F04FDF">
      <w:pPr>
        <w:spacing w:line="360" w:lineRule="auto"/>
        <w:rPr>
          <w:rFonts w:ascii="Times New Roman" w:hAnsi="Times New Roman" w:cs="Times New Roman"/>
          <w:b/>
          <w:bCs/>
          <w:sz w:val="24"/>
          <w:szCs w:val="24"/>
        </w:rPr>
      </w:pPr>
    </w:p>
    <w:p w14:paraId="5C2C6580" w14:textId="2E3ED297" w:rsidR="00F04FDF" w:rsidRDefault="00F04FDF" w:rsidP="00F04FDF">
      <w:pPr>
        <w:spacing w:line="360" w:lineRule="auto"/>
        <w:rPr>
          <w:rFonts w:ascii="Times New Roman" w:hAnsi="Times New Roman" w:cs="Times New Roman"/>
          <w:b/>
          <w:bCs/>
          <w:sz w:val="24"/>
          <w:szCs w:val="24"/>
        </w:rPr>
      </w:pPr>
    </w:p>
    <w:p w14:paraId="3B21C4B2" w14:textId="1983B257" w:rsidR="00F04FDF" w:rsidRDefault="00F04FDF" w:rsidP="00F04FDF">
      <w:pPr>
        <w:spacing w:line="360" w:lineRule="auto"/>
        <w:rPr>
          <w:rFonts w:ascii="Times New Roman" w:hAnsi="Times New Roman" w:cs="Times New Roman"/>
          <w:b/>
          <w:bCs/>
          <w:sz w:val="24"/>
          <w:szCs w:val="24"/>
        </w:rPr>
      </w:pPr>
    </w:p>
    <w:p w14:paraId="6C5D66A1" w14:textId="56372313" w:rsidR="00F04FDF" w:rsidRDefault="00F04FDF" w:rsidP="00F04FDF">
      <w:pPr>
        <w:spacing w:line="360" w:lineRule="auto"/>
        <w:rPr>
          <w:rFonts w:ascii="Times New Roman" w:hAnsi="Times New Roman" w:cs="Times New Roman"/>
          <w:b/>
          <w:bCs/>
          <w:sz w:val="24"/>
          <w:szCs w:val="24"/>
        </w:rPr>
      </w:pPr>
    </w:p>
    <w:p w14:paraId="1C498205" w14:textId="4B0DC5CB" w:rsidR="00F04FDF" w:rsidRDefault="00F04FDF" w:rsidP="00F04FDF">
      <w:pPr>
        <w:spacing w:line="360" w:lineRule="auto"/>
        <w:rPr>
          <w:rFonts w:ascii="Times New Roman" w:hAnsi="Times New Roman" w:cs="Times New Roman"/>
          <w:b/>
          <w:bCs/>
          <w:sz w:val="24"/>
          <w:szCs w:val="24"/>
        </w:rPr>
      </w:pPr>
    </w:p>
    <w:p w14:paraId="6A69DDA0" w14:textId="7A683E01" w:rsidR="00F04FDF" w:rsidRDefault="00F04FDF" w:rsidP="00F04FDF">
      <w:pPr>
        <w:spacing w:line="360" w:lineRule="auto"/>
        <w:rPr>
          <w:rFonts w:ascii="Times New Roman" w:hAnsi="Times New Roman" w:cs="Times New Roman"/>
          <w:b/>
          <w:bCs/>
          <w:sz w:val="24"/>
          <w:szCs w:val="24"/>
        </w:rPr>
      </w:pPr>
    </w:p>
    <w:p w14:paraId="0C1FA860" w14:textId="358B0FAA" w:rsidR="00F04FDF" w:rsidRDefault="00F04FDF" w:rsidP="00F04FDF">
      <w:pPr>
        <w:spacing w:line="360" w:lineRule="auto"/>
        <w:rPr>
          <w:rFonts w:ascii="Times New Roman" w:hAnsi="Times New Roman" w:cs="Times New Roman"/>
          <w:b/>
          <w:bCs/>
          <w:sz w:val="24"/>
          <w:szCs w:val="24"/>
        </w:rPr>
      </w:pPr>
    </w:p>
    <w:p w14:paraId="32E4CDB7" w14:textId="0EB4C0F9" w:rsidR="00F04FDF" w:rsidRDefault="00F04FDF" w:rsidP="00F04FDF">
      <w:pPr>
        <w:spacing w:line="360" w:lineRule="auto"/>
        <w:rPr>
          <w:rFonts w:ascii="Times New Roman" w:hAnsi="Times New Roman" w:cs="Times New Roman"/>
          <w:b/>
          <w:bCs/>
          <w:sz w:val="24"/>
          <w:szCs w:val="24"/>
        </w:rPr>
      </w:pPr>
    </w:p>
    <w:p w14:paraId="475BBB9E" w14:textId="253967DA" w:rsidR="00F04FDF" w:rsidRDefault="00F04FDF" w:rsidP="00F04FDF">
      <w:pPr>
        <w:spacing w:line="360" w:lineRule="auto"/>
        <w:rPr>
          <w:rFonts w:ascii="Times New Roman" w:hAnsi="Times New Roman" w:cs="Times New Roman"/>
          <w:b/>
          <w:bCs/>
          <w:sz w:val="24"/>
          <w:szCs w:val="24"/>
        </w:rPr>
      </w:pPr>
    </w:p>
    <w:p w14:paraId="2651ECAA" w14:textId="2FF100C3" w:rsidR="00F04FDF" w:rsidRDefault="00F04FDF" w:rsidP="00F04FDF">
      <w:pPr>
        <w:spacing w:line="360" w:lineRule="auto"/>
        <w:rPr>
          <w:rFonts w:ascii="Times New Roman" w:hAnsi="Times New Roman" w:cs="Times New Roman"/>
          <w:b/>
          <w:bCs/>
          <w:sz w:val="24"/>
          <w:szCs w:val="24"/>
        </w:rPr>
      </w:pPr>
    </w:p>
    <w:p w14:paraId="4BB70BDC" w14:textId="484EDAA7" w:rsidR="00F04FDF" w:rsidRDefault="00F04FDF" w:rsidP="00F04FDF">
      <w:pPr>
        <w:spacing w:line="360" w:lineRule="auto"/>
        <w:rPr>
          <w:rFonts w:ascii="Times New Roman" w:hAnsi="Times New Roman" w:cs="Times New Roman"/>
          <w:b/>
          <w:bCs/>
          <w:sz w:val="24"/>
          <w:szCs w:val="24"/>
        </w:rPr>
      </w:pPr>
    </w:p>
    <w:p w14:paraId="14270972" w14:textId="38A2068C" w:rsidR="00F04FDF" w:rsidRDefault="00F04FDF" w:rsidP="00F04FDF">
      <w:pPr>
        <w:spacing w:line="360" w:lineRule="auto"/>
        <w:rPr>
          <w:rFonts w:ascii="Times New Roman" w:hAnsi="Times New Roman" w:cs="Times New Roman"/>
          <w:b/>
          <w:bCs/>
          <w:sz w:val="24"/>
          <w:szCs w:val="24"/>
        </w:rPr>
      </w:pPr>
    </w:p>
    <w:p w14:paraId="3AE2022D" w14:textId="0B7A3F9C" w:rsidR="00F04FDF" w:rsidRDefault="00F04FDF" w:rsidP="00F04FDF">
      <w:pPr>
        <w:spacing w:line="360" w:lineRule="auto"/>
        <w:rPr>
          <w:rFonts w:ascii="Times New Roman" w:hAnsi="Times New Roman" w:cs="Times New Roman"/>
          <w:b/>
          <w:bCs/>
          <w:sz w:val="24"/>
          <w:szCs w:val="24"/>
        </w:rPr>
      </w:pPr>
    </w:p>
    <w:p w14:paraId="6BE6ED2E" w14:textId="1525EFAE" w:rsidR="00F04FDF" w:rsidRDefault="00F04FDF" w:rsidP="00F04FDF">
      <w:pPr>
        <w:spacing w:line="360" w:lineRule="auto"/>
        <w:rPr>
          <w:rFonts w:ascii="Times New Roman" w:hAnsi="Times New Roman" w:cs="Times New Roman"/>
          <w:b/>
          <w:bCs/>
          <w:sz w:val="24"/>
          <w:szCs w:val="24"/>
        </w:rPr>
      </w:pPr>
    </w:p>
    <w:p w14:paraId="6B68A453" w14:textId="2874F43F" w:rsidR="00F04FDF" w:rsidRDefault="00F04FDF" w:rsidP="00F04FDF">
      <w:pPr>
        <w:spacing w:line="360" w:lineRule="auto"/>
        <w:rPr>
          <w:rFonts w:ascii="Times New Roman" w:hAnsi="Times New Roman" w:cs="Times New Roman"/>
          <w:b/>
          <w:bCs/>
          <w:sz w:val="24"/>
          <w:szCs w:val="24"/>
        </w:rPr>
      </w:pPr>
    </w:p>
    <w:p w14:paraId="29CAE48A" w14:textId="67AE38D4" w:rsidR="00F04FDF" w:rsidRDefault="00F04FDF" w:rsidP="00F04FDF">
      <w:pPr>
        <w:spacing w:line="360" w:lineRule="auto"/>
        <w:rPr>
          <w:rFonts w:ascii="Times New Roman" w:hAnsi="Times New Roman" w:cs="Times New Roman"/>
          <w:b/>
          <w:bCs/>
          <w:sz w:val="24"/>
          <w:szCs w:val="24"/>
        </w:rPr>
      </w:pPr>
    </w:p>
    <w:p w14:paraId="21C70DC9" w14:textId="6C6899A8" w:rsidR="00F04FDF" w:rsidRDefault="00F04FDF" w:rsidP="00F04FDF">
      <w:pPr>
        <w:spacing w:line="360" w:lineRule="auto"/>
        <w:rPr>
          <w:rFonts w:ascii="Times New Roman" w:hAnsi="Times New Roman" w:cs="Times New Roman"/>
          <w:b/>
          <w:bCs/>
          <w:sz w:val="24"/>
          <w:szCs w:val="24"/>
        </w:rPr>
      </w:pPr>
    </w:p>
    <w:p w14:paraId="03DBA05F" w14:textId="1BA40400" w:rsidR="00F04FDF" w:rsidRDefault="00F04FDF" w:rsidP="00F04FDF">
      <w:pPr>
        <w:spacing w:line="360" w:lineRule="auto"/>
        <w:rPr>
          <w:rFonts w:ascii="Times New Roman" w:hAnsi="Times New Roman" w:cs="Times New Roman"/>
          <w:b/>
          <w:bCs/>
          <w:sz w:val="24"/>
          <w:szCs w:val="24"/>
        </w:rPr>
      </w:pPr>
    </w:p>
    <w:p w14:paraId="7E3A4345" w14:textId="1C33B504" w:rsidR="00F04FDF" w:rsidRDefault="00F04FDF" w:rsidP="00F04FDF">
      <w:pPr>
        <w:spacing w:line="360" w:lineRule="auto"/>
        <w:rPr>
          <w:rFonts w:ascii="Times New Roman" w:hAnsi="Times New Roman" w:cs="Times New Roman"/>
          <w:b/>
          <w:bCs/>
          <w:sz w:val="24"/>
          <w:szCs w:val="24"/>
        </w:rPr>
      </w:pPr>
    </w:p>
    <w:p w14:paraId="06B4132D" w14:textId="77777777" w:rsidR="00F04FDF" w:rsidRPr="00F04FDF" w:rsidRDefault="00F04FDF" w:rsidP="00F04FDF">
      <w:pPr>
        <w:spacing w:line="360" w:lineRule="auto"/>
        <w:rPr>
          <w:rFonts w:ascii="Times New Roman" w:hAnsi="Times New Roman" w:cs="Times New Roman"/>
          <w:b/>
          <w:bCs/>
          <w:sz w:val="24"/>
          <w:szCs w:val="24"/>
        </w:rPr>
      </w:pPr>
    </w:p>
    <w:p w14:paraId="43CCDE9D" w14:textId="7DD5703C" w:rsidR="006D5AB2" w:rsidRPr="003157AF" w:rsidRDefault="006D5AB2" w:rsidP="003157AF">
      <w:pPr>
        <w:pStyle w:val="ListParagraph"/>
        <w:numPr>
          <w:ilvl w:val="0"/>
          <w:numId w:val="71"/>
        </w:numPr>
        <w:spacing w:line="360" w:lineRule="auto"/>
        <w:rPr>
          <w:rFonts w:ascii="Times New Roman" w:hAnsi="Times New Roman" w:cs="Times New Roman"/>
          <w:b/>
          <w:bCs/>
          <w:sz w:val="24"/>
          <w:szCs w:val="24"/>
        </w:rPr>
      </w:pPr>
      <w:r w:rsidRPr="003157AF">
        <w:rPr>
          <w:rFonts w:ascii="Times New Roman" w:hAnsi="Times New Roman" w:cs="Times New Roman"/>
          <w:b/>
          <w:bCs/>
          <w:sz w:val="24"/>
          <w:szCs w:val="24"/>
        </w:rPr>
        <w:lastRenderedPageBreak/>
        <w:t>Dokumentasi Wawancara</w:t>
      </w:r>
    </w:p>
    <w:tbl>
      <w:tblPr>
        <w:tblStyle w:val="TableGrid"/>
        <w:tblW w:w="8234" w:type="dxa"/>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7"/>
        <w:gridCol w:w="107"/>
      </w:tblGrid>
      <w:tr w:rsidR="006D5AB2" w:rsidRPr="009D401D" w14:paraId="644EB13B" w14:textId="77777777" w:rsidTr="003F6BD4">
        <w:trPr>
          <w:gridAfter w:val="1"/>
          <w:wAfter w:w="107" w:type="dxa"/>
          <w:trHeight w:val="796"/>
        </w:trPr>
        <w:tc>
          <w:tcPr>
            <w:tcW w:w="8127" w:type="dxa"/>
            <w:vAlign w:val="center"/>
          </w:tcPr>
          <w:p w14:paraId="5910540C" w14:textId="6D76D991" w:rsidR="006D5AB2" w:rsidRPr="009D401D" w:rsidRDefault="006D5AB2" w:rsidP="00605A4E">
            <w:pPr>
              <w:jc w:val="center"/>
              <w:rPr>
                <w:rFonts w:ascii="Times New Roman" w:hAnsi="Times New Roman" w:cs="Times New Roman"/>
              </w:rPr>
            </w:pPr>
          </w:p>
          <w:p w14:paraId="62752E18" w14:textId="03857210" w:rsidR="006D5AB2" w:rsidRPr="009D401D" w:rsidRDefault="003F6BD4" w:rsidP="00605A4E">
            <w:pPr>
              <w:jc w:val="center"/>
              <w:rPr>
                <w:rFonts w:ascii="Times New Roman" w:hAnsi="Times New Roman" w:cs="Times New Roman"/>
              </w:rPr>
            </w:pPr>
            <w:r w:rsidRPr="009D401D">
              <w:rPr>
                <w:rFonts w:ascii="Times New Roman" w:hAnsi="Times New Roman" w:cs="Times New Roman"/>
                <w:noProof/>
              </w:rPr>
              <w:drawing>
                <wp:anchor distT="0" distB="0" distL="114300" distR="114300" simplePos="0" relativeHeight="251688960" behindDoc="0" locked="0" layoutInCell="1" allowOverlap="1" wp14:anchorId="3C8C1330" wp14:editId="36C016C2">
                  <wp:simplePos x="0" y="0"/>
                  <wp:positionH relativeFrom="column">
                    <wp:posOffset>344805</wp:posOffset>
                  </wp:positionH>
                  <wp:positionV relativeFrom="paragraph">
                    <wp:posOffset>8890</wp:posOffset>
                  </wp:positionV>
                  <wp:extent cx="4530725" cy="2766695"/>
                  <wp:effectExtent l="0" t="0" r="317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30725" cy="2766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63179" w14:textId="77777777" w:rsidR="006D5AB2" w:rsidRPr="009D401D" w:rsidRDefault="006D5AB2" w:rsidP="00605A4E">
            <w:pPr>
              <w:jc w:val="center"/>
              <w:rPr>
                <w:rFonts w:ascii="Times New Roman" w:hAnsi="Times New Roman" w:cs="Times New Roman"/>
              </w:rPr>
            </w:pPr>
          </w:p>
          <w:p w14:paraId="0554D83C" w14:textId="77777777" w:rsidR="006D5AB2" w:rsidRPr="009D401D" w:rsidRDefault="006D5AB2" w:rsidP="00605A4E">
            <w:pPr>
              <w:jc w:val="center"/>
              <w:rPr>
                <w:rFonts w:ascii="Times New Roman" w:hAnsi="Times New Roman" w:cs="Times New Roman"/>
              </w:rPr>
            </w:pPr>
          </w:p>
          <w:p w14:paraId="22F83124" w14:textId="77777777" w:rsidR="006D5AB2" w:rsidRPr="009D401D" w:rsidRDefault="006D5AB2" w:rsidP="00605A4E">
            <w:pPr>
              <w:jc w:val="center"/>
              <w:rPr>
                <w:rFonts w:ascii="Times New Roman" w:hAnsi="Times New Roman" w:cs="Times New Roman"/>
              </w:rPr>
            </w:pPr>
          </w:p>
          <w:p w14:paraId="26820686" w14:textId="77777777" w:rsidR="006D5AB2" w:rsidRPr="009D401D" w:rsidRDefault="006D5AB2" w:rsidP="00605A4E">
            <w:pPr>
              <w:jc w:val="center"/>
              <w:rPr>
                <w:rFonts w:ascii="Times New Roman" w:hAnsi="Times New Roman" w:cs="Times New Roman"/>
              </w:rPr>
            </w:pPr>
          </w:p>
          <w:p w14:paraId="6541115A" w14:textId="77777777" w:rsidR="006D5AB2" w:rsidRPr="009D401D" w:rsidRDefault="006D5AB2" w:rsidP="00605A4E">
            <w:pPr>
              <w:jc w:val="center"/>
              <w:rPr>
                <w:rFonts w:ascii="Times New Roman" w:hAnsi="Times New Roman" w:cs="Times New Roman"/>
              </w:rPr>
            </w:pPr>
          </w:p>
          <w:p w14:paraId="0C439F43" w14:textId="77777777" w:rsidR="006D5AB2" w:rsidRPr="009D401D" w:rsidRDefault="006D5AB2" w:rsidP="00605A4E">
            <w:pPr>
              <w:jc w:val="center"/>
              <w:rPr>
                <w:rFonts w:ascii="Times New Roman" w:hAnsi="Times New Roman" w:cs="Times New Roman"/>
              </w:rPr>
            </w:pPr>
          </w:p>
          <w:p w14:paraId="19418098" w14:textId="77777777" w:rsidR="006D5AB2" w:rsidRPr="009D401D" w:rsidRDefault="006D5AB2" w:rsidP="00605A4E">
            <w:pPr>
              <w:jc w:val="center"/>
              <w:rPr>
                <w:rFonts w:ascii="Times New Roman" w:hAnsi="Times New Roman" w:cs="Times New Roman"/>
              </w:rPr>
            </w:pPr>
          </w:p>
          <w:p w14:paraId="00EF03FD" w14:textId="77777777" w:rsidR="006D5AB2" w:rsidRPr="009D401D" w:rsidRDefault="006D5AB2" w:rsidP="00605A4E">
            <w:pPr>
              <w:jc w:val="center"/>
              <w:rPr>
                <w:rFonts w:ascii="Times New Roman" w:hAnsi="Times New Roman" w:cs="Times New Roman"/>
              </w:rPr>
            </w:pPr>
          </w:p>
          <w:p w14:paraId="6C78C04C" w14:textId="77777777" w:rsidR="006D5AB2" w:rsidRPr="009D401D" w:rsidRDefault="006D5AB2" w:rsidP="00605A4E">
            <w:pPr>
              <w:jc w:val="center"/>
              <w:rPr>
                <w:rFonts w:ascii="Times New Roman" w:hAnsi="Times New Roman" w:cs="Times New Roman"/>
              </w:rPr>
            </w:pPr>
          </w:p>
          <w:p w14:paraId="6F761713" w14:textId="77777777" w:rsidR="006D5AB2" w:rsidRPr="009D401D" w:rsidRDefault="006D5AB2" w:rsidP="00605A4E">
            <w:pPr>
              <w:jc w:val="center"/>
              <w:rPr>
                <w:rFonts w:ascii="Times New Roman" w:hAnsi="Times New Roman" w:cs="Times New Roman"/>
              </w:rPr>
            </w:pPr>
          </w:p>
          <w:p w14:paraId="206015D6" w14:textId="77777777" w:rsidR="006D5AB2" w:rsidRPr="009D401D" w:rsidRDefault="006D5AB2" w:rsidP="00605A4E">
            <w:pPr>
              <w:jc w:val="center"/>
              <w:rPr>
                <w:rFonts w:ascii="Times New Roman" w:hAnsi="Times New Roman" w:cs="Times New Roman"/>
              </w:rPr>
            </w:pPr>
          </w:p>
          <w:p w14:paraId="213275CE" w14:textId="77777777" w:rsidR="006D5AB2" w:rsidRPr="009D401D" w:rsidRDefault="006D5AB2" w:rsidP="00605A4E">
            <w:pPr>
              <w:jc w:val="center"/>
              <w:rPr>
                <w:rFonts w:ascii="Times New Roman" w:hAnsi="Times New Roman" w:cs="Times New Roman"/>
              </w:rPr>
            </w:pPr>
          </w:p>
          <w:p w14:paraId="27DE291E" w14:textId="77777777" w:rsidR="006D5AB2" w:rsidRPr="009D401D" w:rsidRDefault="006D5AB2" w:rsidP="00605A4E">
            <w:pPr>
              <w:jc w:val="center"/>
              <w:rPr>
                <w:rFonts w:ascii="Times New Roman" w:hAnsi="Times New Roman" w:cs="Times New Roman"/>
              </w:rPr>
            </w:pPr>
          </w:p>
          <w:p w14:paraId="10DC301B" w14:textId="77777777" w:rsidR="006D5AB2" w:rsidRPr="009D401D" w:rsidRDefault="006D5AB2" w:rsidP="00605A4E">
            <w:pPr>
              <w:jc w:val="center"/>
              <w:rPr>
                <w:rFonts w:ascii="Times New Roman" w:hAnsi="Times New Roman" w:cs="Times New Roman"/>
              </w:rPr>
            </w:pPr>
          </w:p>
          <w:p w14:paraId="6A2E24DE" w14:textId="77777777" w:rsidR="006D5AB2" w:rsidRPr="009D401D" w:rsidRDefault="006D5AB2" w:rsidP="00605A4E">
            <w:pPr>
              <w:jc w:val="center"/>
              <w:rPr>
                <w:rFonts w:ascii="Times New Roman" w:hAnsi="Times New Roman" w:cs="Times New Roman"/>
              </w:rPr>
            </w:pPr>
          </w:p>
          <w:p w14:paraId="0749472C" w14:textId="77777777" w:rsidR="006D5AB2" w:rsidRPr="009D401D" w:rsidRDefault="006D5AB2" w:rsidP="00605A4E">
            <w:pPr>
              <w:jc w:val="center"/>
              <w:rPr>
                <w:rFonts w:ascii="Times New Roman" w:hAnsi="Times New Roman" w:cs="Times New Roman"/>
              </w:rPr>
            </w:pPr>
          </w:p>
          <w:p w14:paraId="213C1364" w14:textId="77777777" w:rsidR="006D5AB2" w:rsidRDefault="006D5AB2" w:rsidP="00605A4E">
            <w:pPr>
              <w:jc w:val="center"/>
              <w:rPr>
                <w:rFonts w:ascii="Times New Roman" w:hAnsi="Times New Roman" w:cs="Times New Roman"/>
              </w:rPr>
            </w:pPr>
          </w:p>
          <w:p w14:paraId="18C0A3D8" w14:textId="77777777" w:rsidR="006D5AB2" w:rsidRPr="00F26C2B" w:rsidRDefault="006D5AB2" w:rsidP="003F6BD4">
            <w:pPr>
              <w:jc w:val="center"/>
              <w:rPr>
                <w:rFonts w:ascii="Times New Roman" w:hAnsi="Times New Roman" w:cs="Times New Roman"/>
                <w:sz w:val="24"/>
                <w:szCs w:val="24"/>
              </w:rPr>
            </w:pPr>
            <w:r w:rsidRPr="00F26C2B">
              <w:rPr>
                <w:rFonts w:ascii="Times New Roman" w:hAnsi="Times New Roman" w:cs="Times New Roman"/>
                <w:sz w:val="24"/>
                <w:szCs w:val="24"/>
              </w:rPr>
              <w:t>Gambar 1</w:t>
            </w:r>
          </w:p>
          <w:p w14:paraId="6982D7E1" w14:textId="042E0CBD" w:rsidR="00100D60" w:rsidRDefault="006D5AB2" w:rsidP="003F6BD4">
            <w:pPr>
              <w:jc w:val="center"/>
              <w:rPr>
                <w:rFonts w:ascii="Times New Roman" w:hAnsi="Times New Roman" w:cs="Times New Roman"/>
                <w:sz w:val="24"/>
                <w:szCs w:val="24"/>
              </w:rPr>
            </w:pPr>
            <w:r w:rsidRPr="00F26C2B">
              <w:rPr>
                <w:rFonts w:ascii="Times New Roman" w:hAnsi="Times New Roman" w:cs="Times New Roman"/>
                <w:sz w:val="24"/>
                <w:szCs w:val="24"/>
              </w:rPr>
              <w:t>Wawancara dengan  Irawan Ilham Prajamukti, ST</w:t>
            </w:r>
          </w:p>
          <w:p w14:paraId="315A5802" w14:textId="0C9FCCDC" w:rsidR="006D5AB2" w:rsidRPr="00F26C2B" w:rsidRDefault="006D5AB2" w:rsidP="003F6BD4">
            <w:pPr>
              <w:jc w:val="center"/>
              <w:rPr>
                <w:rFonts w:ascii="Times New Roman" w:hAnsi="Times New Roman" w:cs="Times New Roman"/>
                <w:sz w:val="24"/>
                <w:szCs w:val="24"/>
              </w:rPr>
            </w:pPr>
            <w:r w:rsidRPr="00F26C2B">
              <w:rPr>
                <w:rFonts w:ascii="Times New Roman" w:hAnsi="Times New Roman" w:cs="Times New Roman"/>
                <w:sz w:val="24"/>
                <w:szCs w:val="24"/>
              </w:rPr>
              <w:t>Selaku Kepala Bidang Potensi dan Promosi Penanaman Modal</w:t>
            </w:r>
          </w:p>
          <w:p w14:paraId="71EF0397" w14:textId="77777777" w:rsidR="006D5AB2" w:rsidRPr="009D401D" w:rsidRDefault="006D5AB2" w:rsidP="00605A4E">
            <w:pPr>
              <w:jc w:val="center"/>
              <w:rPr>
                <w:rFonts w:ascii="Times New Roman" w:hAnsi="Times New Roman" w:cs="Times New Roman"/>
              </w:rPr>
            </w:pPr>
          </w:p>
          <w:p w14:paraId="7969A0E7" w14:textId="77777777" w:rsidR="006D5AB2" w:rsidRPr="009D401D" w:rsidRDefault="006D5AB2" w:rsidP="00605A4E">
            <w:pPr>
              <w:jc w:val="center"/>
              <w:rPr>
                <w:rFonts w:ascii="Times New Roman" w:hAnsi="Times New Roman" w:cs="Times New Roman"/>
              </w:rPr>
            </w:pPr>
          </w:p>
        </w:tc>
      </w:tr>
      <w:tr w:rsidR="006D5AB2" w:rsidRPr="009D401D" w14:paraId="7A02127C" w14:textId="77777777" w:rsidTr="003F6BD4">
        <w:trPr>
          <w:gridAfter w:val="1"/>
          <w:wAfter w:w="107" w:type="dxa"/>
          <w:trHeight w:val="767"/>
        </w:trPr>
        <w:tc>
          <w:tcPr>
            <w:tcW w:w="8127" w:type="dxa"/>
            <w:vAlign w:val="center"/>
          </w:tcPr>
          <w:p w14:paraId="39F21341" w14:textId="5B93FCAB" w:rsidR="006D5AB2" w:rsidRPr="009D401D" w:rsidRDefault="006D5AB2" w:rsidP="00605A4E">
            <w:pPr>
              <w:jc w:val="center"/>
              <w:rPr>
                <w:rFonts w:ascii="Times New Roman" w:hAnsi="Times New Roman" w:cs="Times New Roman"/>
              </w:rPr>
            </w:pPr>
          </w:p>
          <w:p w14:paraId="16D970E5" w14:textId="05940D07" w:rsidR="006D5AB2" w:rsidRPr="009D401D" w:rsidRDefault="006D5AB2" w:rsidP="00605A4E">
            <w:pPr>
              <w:jc w:val="center"/>
              <w:rPr>
                <w:rFonts w:ascii="Times New Roman" w:hAnsi="Times New Roman" w:cs="Times New Roman"/>
              </w:rPr>
            </w:pPr>
          </w:p>
          <w:p w14:paraId="2ECCB139" w14:textId="1BC489CE" w:rsidR="006D5AB2" w:rsidRPr="009D401D" w:rsidRDefault="003F6BD4" w:rsidP="00605A4E">
            <w:pPr>
              <w:jc w:val="center"/>
              <w:rPr>
                <w:rFonts w:ascii="Times New Roman" w:hAnsi="Times New Roman" w:cs="Times New Roman"/>
              </w:rPr>
            </w:pPr>
            <w:r w:rsidRPr="009D401D">
              <w:rPr>
                <w:rFonts w:ascii="Times New Roman" w:hAnsi="Times New Roman" w:cs="Times New Roman"/>
                <w:noProof/>
              </w:rPr>
              <w:drawing>
                <wp:anchor distT="0" distB="0" distL="114300" distR="114300" simplePos="0" relativeHeight="251689984" behindDoc="0" locked="0" layoutInCell="1" allowOverlap="1" wp14:anchorId="09687D79" wp14:editId="4E1D3C96">
                  <wp:simplePos x="0" y="0"/>
                  <wp:positionH relativeFrom="column">
                    <wp:posOffset>411480</wp:posOffset>
                  </wp:positionH>
                  <wp:positionV relativeFrom="paragraph">
                    <wp:posOffset>38100</wp:posOffset>
                  </wp:positionV>
                  <wp:extent cx="4387215" cy="25419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2202" r="6239"/>
                          <a:stretch/>
                        </pic:blipFill>
                        <pic:spPr bwMode="auto">
                          <a:xfrm>
                            <a:off x="0" y="0"/>
                            <a:ext cx="4387215" cy="2541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B79BBD" w14:textId="77777777" w:rsidR="006D5AB2" w:rsidRPr="009D401D" w:rsidRDefault="006D5AB2" w:rsidP="00605A4E">
            <w:pPr>
              <w:jc w:val="center"/>
              <w:rPr>
                <w:rFonts w:ascii="Times New Roman" w:hAnsi="Times New Roman" w:cs="Times New Roman"/>
              </w:rPr>
            </w:pPr>
          </w:p>
          <w:p w14:paraId="07DE9F2B" w14:textId="77777777" w:rsidR="006D5AB2" w:rsidRPr="009D401D" w:rsidRDefault="006D5AB2" w:rsidP="00605A4E">
            <w:pPr>
              <w:jc w:val="center"/>
              <w:rPr>
                <w:rFonts w:ascii="Times New Roman" w:hAnsi="Times New Roman" w:cs="Times New Roman"/>
              </w:rPr>
            </w:pPr>
          </w:p>
          <w:p w14:paraId="028CF1B1" w14:textId="77777777" w:rsidR="006D5AB2" w:rsidRPr="009D401D" w:rsidRDefault="006D5AB2" w:rsidP="00605A4E">
            <w:pPr>
              <w:jc w:val="center"/>
              <w:rPr>
                <w:rFonts w:ascii="Times New Roman" w:hAnsi="Times New Roman" w:cs="Times New Roman"/>
              </w:rPr>
            </w:pPr>
          </w:p>
          <w:p w14:paraId="7420C833" w14:textId="77777777" w:rsidR="006D5AB2" w:rsidRPr="009D401D" w:rsidRDefault="006D5AB2" w:rsidP="00605A4E">
            <w:pPr>
              <w:jc w:val="center"/>
              <w:rPr>
                <w:rFonts w:ascii="Times New Roman" w:hAnsi="Times New Roman" w:cs="Times New Roman"/>
              </w:rPr>
            </w:pPr>
          </w:p>
          <w:p w14:paraId="28AD2F83" w14:textId="77777777" w:rsidR="006D5AB2" w:rsidRPr="009D401D" w:rsidRDefault="006D5AB2" w:rsidP="00605A4E">
            <w:pPr>
              <w:jc w:val="center"/>
              <w:rPr>
                <w:rFonts w:ascii="Times New Roman" w:hAnsi="Times New Roman" w:cs="Times New Roman"/>
              </w:rPr>
            </w:pPr>
          </w:p>
          <w:p w14:paraId="17047D0C" w14:textId="77777777" w:rsidR="006D5AB2" w:rsidRPr="009D401D" w:rsidRDefault="006D5AB2" w:rsidP="00605A4E">
            <w:pPr>
              <w:jc w:val="center"/>
              <w:rPr>
                <w:rFonts w:ascii="Times New Roman" w:hAnsi="Times New Roman" w:cs="Times New Roman"/>
              </w:rPr>
            </w:pPr>
          </w:p>
          <w:p w14:paraId="223E01A3" w14:textId="77777777" w:rsidR="006D5AB2" w:rsidRPr="009D401D" w:rsidRDefault="006D5AB2" w:rsidP="00605A4E">
            <w:pPr>
              <w:jc w:val="center"/>
              <w:rPr>
                <w:rFonts w:ascii="Times New Roman" w:hAnsi="Times New Roman" w:cs="Times New Roman"/>
              </w:rPr>
            </w:pPr>
          </w:p>
          <w:p w14:paraId="3FD1A09C" w14:textId="77777777" w:rsidR="006D5AB2" w:rsidRPr="009D401D" w:rsidRDefault="006D5AB2" w:rsidP="00605A4E">
            <w:pPr>
              <w:jc w:val="center"/>
              <w:rPr>
                <w:rFonts w:ascii="Times New Roman" w:hAnsi="Times New Roman" w:cs="Times New Roman"/>
              </w:rPr>
            </w:pPr>
          </w:p>
          <w:p w14:paraId="680B44B4" w14:textId="77777777" w:rsidR="006D5AB2" w:rsidRPr="009D401D" w:rsidRDefault="006D5AB2" w:rsidP="00605A4E">
            <w:pPr>
              <w:jc w:val="center"/>
              <w:rPr>
                <w:rFonts w:ascii="Times New Roman" w:hAnsi="Times New Roman" w:cs="Times New Roman"/>
              </w:rPr>
            </w:pPr>
          </w:p>
          <w:p w14:paraId="1357AAE6" w14:textId="77777777" w:rsidR="006D5AB2" w:rsidRPr="009D401D" w:rsidRDefault="006D5AB2" w:rsidP="00605A4E">
            <w:pPr>
              <w:jc w:val="center"/>
              <w:rPr>
                <w:rFonts w:ascii="Times New Roman" w:hAnsi="Times New Roman" w:cs="Times New Roman"/>
              </w:rPr>
            </w:pPr>
          </w:p>
          <w:p w14:paraId="2543F68C" w14:textId="77777777" w:rsidR="006D5AB2" w:rsidRPr="009D401D" w:rsidRDefault="006D5AB2" w:rsidP="00605A4E">
            <w:pPr>
              <w:jc w:val="center"/>
              <w:rPr>
                <w:rFonts w:ascii="Times New Roman" w:hAnsi="Times New Roman" w:cs="Times New Roman"/>
              </w:rPr>
            </w:pPr>
          </w:p>
          <w:p w14:paraId="3B562D28" w14:textId="77777777" w:rsidR="006D5AB2" w:rsidRPr="009D401D" w:rsidRDefault="006D5AB2" w:rsidP="00605A4E">
            <w:pPr>
              <w:jc w:val="center"/>
              <w:rPr>
                <w:rFonts w:ascii="Times New Roman" w:hAnsi="Times New Roman" w:cs="Times New Roman"/>
              </w:rPr>
            </w:pPr>
          </w:p>
          <w:p w14:paraId="740F1844" w14:textId="77777777" w:rsidR="006D5AB2" w:rsidRPr="009D401D" w:rsidRDefault="006D5AB2" w:rsidP="00605A4E">
            <w:pPr>
              <w:jc w:val="center"/>
              <w:rPr>
                <w:rFonts w:ascii="Times New Roman" w:hAnsi="Times New Roman" w:cs="Times New Roman"/>
              </w:rPr>
            </w:pPr>
          </w:p>
          <w:p w14:paraId="0222E683" w14:textId="77777777" w:rsidR="006D5AB2" w:rsidRPr="009D401D" w:rsidRDefault="006D5AB2" w:rsidP="00605A4E">
            <w:pPr>
              <w:jc w:val="center"/>
              <w:rPr>
                <w:rFonts w:ascii="Times New Roman" w:hAnsi="Times New Roman" w:cs="Times New Roman"/>
              </w:rPr>
            </w:pPr>
          </w:p>
          <w:p w14:paraId="0FF1E22B" w14:textId="77777777" w:rsidR="006D5AB2" w:rsidRPr="009D401D" w:rsidRDefault="006D5AB2" w:rsidP="00605A4E">
            <w:pPr>
              <w:jc w:val="center"/>
              <w:rPr>
                <w:rFonts w:ascii="Times New Roman" w:hAnsi="Times New Roman" w:cs="Times New Roman"/>
              </w:rPr>
            </w:pPr>
          </w:p>
          <w:p w14:paraId="4D7E5667" w14:textId="77777777" w:rsidR="006D5AB2" w:rsidRPr="009D401D" w:rsidRDefault="006D5AB2" w:rsidP="00605A4E">
            <w:pPr>
              <w:rPr>
                <w:rFonts w:ascii="Times New Roman" w:hAnsi="Times New Roman" w:cs="Times New Roman"/>
              </w:rPr>
            </w:pPr>
          </w:p>
          <w:p w14:paraId="02C5828A" w14:textId="77777777" w:rsidR="006D5AB2" w:rsidRPr="00F26C2B" w:rsidRDefault="006D5AB2" w:rsidP="00605A4E">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2</w:t>
            </w:r>
          </w:p>
          <w:p w14:paraId="425669E8" w14:textId="5B8C8E85" w:rsidR="00100D60" w:rsidRDefault="006D5AB2" w:rsidP="00605A4E">
            <w:pPr>
              <w:jc w:val="center"/>
              <w:rPr>
                <w:rFonts w:ascii="Times New Roman" w:hAnsi="Times New Roman" w:cs="Times New Roman"/>
                <w:sz w:val="24"/>
                <w:szCs w:val="24"/>
              </w:rPr>
            </w:pPr>
            <w:r w:rsidRPr="00F26C2B">
              <w:rPr>
                <w:rFonts w:ascii="Times New Roman" w:hAnsi="Times New Roman" w:cs="Times New Roman"/>
                <w:sz w:val="24"/>
                <w:szCs w:val="24"/>
              </w:rPr>
              <w:t xml:space="preserve">Wawancara dengan  Tuti Inayati, S.E Selaku Subkoordinator </w:t>
            </w:r>
          </w:p>
          <w:p w14:paraId="68B16A95" w14:textId="3D74AE1E" w:rsidR="006D5AB2" w:rsidRPr="003F6BD4" w:rsidRDefault="006D5AB2" w:rsidP="003F6BD4">
            <w:pPr>
              <w:jc w:val="center"/>
              <w:rPr>
                <w:rFonts w:ascii="Times New Roman" w:hAnsi="Times New Roman" w:cs="Times New Roman"/>
                <w:sz w:val="24"/>
                <w:szCs w:val="24"/>
              </w:rPr>
            </w:pPr>
            <w:r w:rsidRPr="00F26C2B">
              <w:rPr>
                <w:rFonts w:ascii="Times New Roman" w:hAnsi="Times New Roman" w:cs="Times New Roman"/>
                <w:sz w:val="24"/>
                <w:szCs w:val="24"/>
              </w:rPr>
              <w:t xml:space="preserve">Pengendalian </w:t>
            </w:r>
            <w:r w:rsidR="00100D60">
              <w:rPr>
                <w:rFonts w:ascii="Times New Roman" w:hAnsi="Times New Roman" w:cs="Times New Roman"/>
                <w:sz w:val="24"/>
                <w:szCs w:val="24"/>
              </w:rPr>
              <w:t>Penanaman Moda</w:t>
            </w:r>
            <w:r w:rsidR="003F6BD4">
              <w:rPr>
                <w:rFonts w:ascii="Times New Roman" w:hAnsi="Times New Roman" w:cs="Times New Roman"/>
                <w:sz w:val="24"/>
                <w:szCs w:val="24"/>
              </w:rPr>
              <w:t>l</w:t>
            </w:r>
          </w:p>
          <w:p w14:paraId="7952CA31" w14:textId="77777777" w:rsidR="006D5AB2" w:rsidRPr="009D401D" w:rsidRDefault="006D5AB2" w:rsidP="00605A4E">
            <w:pPr>
              <w:jc w:val="center"/>
              <w:rPr>
                <w:rFonts w:ascii="Times New Roman" w:hAnsi="Times New Roman" w:cs="Times New Roman"/>
              </w:rPr>
            </w:pPr>
          </w:p>
          <w:p w14:paraId="09F79454" w14:textId="76594931" w:rsidR="006D5AB2" w:rsidRPr="009D401D" w:rsidRDefault="006D5AB2" w:rsidP="003F6BD4">
            <w:pPr>
              <w:rPr>
                <w:rFonts w:ascii="Times New Roman" w:hAnsi="Times New Roman" w:cs="Times New Roman"/>
              </w:rPr>
            </w:pPr>
          </w:p>
        </w:tc>
      </w:tr>
      <w:tr w:rsidR="006D5AB2" w:rsidRPr="009D401D" w14:paraId="03787876" w14:textId="77777777" w:rsidTr="003F6BD4">
        <w:trPr>
          <w:trHeight w:val="796"/>
        </w:trPr>
        <w:tc>
          <w:tcPr>
            <w:tcW w:w="8234" w:type="dxa"/>
            <w:gridSpan w:val="2"/>
          </w:tcPr>
          <w:p w14:paraId="3E43BEFD" w14:textId="50F111F2" w:rsidR="006D5AB2" w:rsidRPr="009D401D" w:rsidRDefault="00100D60" w:rsidP="00605A4E">
            <w:pPr>
              <w:jc w:val="center"/>
              <w:rPr>
                <w:rFonts w:ascii="Times New Roman" w:hAnsi="Times New Roman" w:cs="Times New Roman"/>
              </w:rPr>
            </w:pPr>
            <w:r w:rsidRPr="009D401D">
              <w:rPr>
                <w:rFonts w:ascii="Times New Roman" w:hAnsi="Times New Roman" w:cs="Times New Roman"/>
                <w:noProof/>
              </w:rPr>
              <w:lastRenderedPageBreak/>
              <w:drawing>
                <wp:anchor distT="0" distB="0" distL="114300" distR="114300" simplePos="0" relativeHeight="251692032" behindDoc="0" locked="0" layoutInCell="1" allowOverlap="1" wp14:anchorId="0D805C9A" wp14:editId="7D19125A">
                  <wp:simplePos x="0" y="0"/>
                  <wp:positionH relativeFrom="column">
                    <wp:posOffset>314960</wp:posOffset>
                  </wp:positionH>
                  <wp:positionV relativeFrom="paragraph">
                    <wp:posOffset>90805</wp:posOffset>
                  </wp:positionV>
                  <wp:extent cx="4448810" cy="2817495"/>
                  <wp:effectExtent l="0" t="0" r="889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48810" cy="2817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02BEA9" w14:textId="0256A47D" w:rsidR="006D5AB2" w:rsidRPr="009D401D" w:rsidRDefault="006D5AB2" w:rsidP="00605A4E">
            <w:pPr>
              <w:jc w:val="center"/>
              <w:rPr>
                <w:rFonts w:ascii="Times New Roman" w:hAnsi="Times New Roman" w:cs="Times New Roman"/>
              </w:rPr>
            </w:pPr>
          </w:p>
          <w:p w14:paraId="2C592F90" w14:textId="77777777" w:rsidR="006D5AB2" w:rsidRPr="009D401D" w:rsidRDefault="006D5AB2" w:rsidP="00605A4E">
            <w:pPr>
              <w:jc w:val="center"/>
              <w:rPr>
                <w:rFonts w:ascii="Times New Roman" w:hAnsi="Times New Roman" w:cs="Times New Roman"/>
              </w:rPr>
            </w:pPr>
          </w:p>
          <w:p w14:paraId="74827CCE" w14:textId="77777777" w:rsidR="006D5AB2" w:rsidRPr="009D401D" w:rsidRDefault="006D5AB2" w:rsidP="00605A4E">
            <w:pPr>
              <w:jc w:val="center"/>
              <w:rPr>
                <w:rFonts w:ascii="Times New Roman" w:hAnsi="Times New Roman" w:cs="Times New Roman"/>
              </w:rPr>
            </w:pPr>
          </w:p>
          <w:p w14:paraId="4CFACE57" w14:textId="77777777" w:rsidR="006D5AB2" w:rsidRPr="009D401D" w:rsidRDefault="006D5AB2" w:rsidP="00605A4E">
            <w:pPr>
              <w:jc w:val="center"/>
              <w:rPr>
                <w:rFonts w:ascii="Times New Roman" w:hAnsi="Times New Roman" w:cs="Times New Roman"/>
              </w:rPr>
            </w:pPr>
          </w:p>
          <w:p w14:paraId="4CCAC1D6" w14:textId="77777777" w:rsidR="006D5AB2" w:rsidRPr="009D401D" w:rsidRDefault="006D5AB2" w:rsidP="00605A4E">
            <w:pPr>
              <w:jc w:val="center"/>
              <w:rPr>
                <w:rFonts w:ascii="Times New Roman" w:hAnsi="Times New Roman" w:cs="Times New Roman"/>
              </w:rPr>
            </w:pPr>
          </w:p>
          <w:p w14:paraId="197B0D9B" w14:textId="77777777" w:rsidR="006D5AB2" w:rsidRPr="009D401D" w:rsidRDefault="006D5AB2" w:rsidP="00605A4E">
            <w:pPr>
              <w:jc w:val="center"/>
              <w:rPr>
                <w:rFonts w:ascii="Times New Roman" w:hAnsi="Times New Roman" w:cs="Times New Roman"/>
              </w:rPr>
            </w:pPr>
          </w:p>
          <w:p w14:paraId="20C5A523" w14:textId="77777777" w:rsidR="006D5AB2" w:rsidRPr="009D401D" w:rsidRDefault="006D5AB2" w:rsidP="00605A4E">
            <w:pPr>
              <w:jc w:val="center"/>
              <w:rPr>
                <w:rFonts w:ascii="Times New Roman" w:hAnsi="Times New Roman" w:cs="Times New Roman"/>
              </w:rPr>
            </w:pPr>
          </w:p>
          <w:p w14:paraId="595D0189" w14:textId="77777777" w:rsidR="006D5AB2" w:rsidRPr="009D401D" w:rsidRDefault="006D5AB2" w:rsidP="00605A4E">
            <w:pPr>
              <w:jc w:val="center"/>
              <w:rPr>
                <w:rFonts w:ascii="Times New Roman" w:hAnsi="Times New Roman" w:cs="Times New Roman"/>
              </w:rPr>
            </w:pPr>
          </w:p>
          <w:p w14:paraId="6010CC18" w14:textId="77777777" w:rsidR="006D5AB2" w:rsidRPr="009D401D" w:rsidRDefault="006D5AB2" w:rsidP="00605A4E">
            <w:pPr>
              <w:jc w:val="center"/>
              <w:rPr>
                <w:rFonts w:ascii="Times New Roman" w:hAnsi="Times New Roman" w:cs="Times New Roman"/>
              </w:rPr>
            </w:pPr>
          </w:p>
          <w:p w14:paraId="7F72A110" w14:textId="77777777" w:rsidR="006D5AB2" w:rsidRPr="009D401D" w:rsidRDefault="006D5AB2" w:rsidP="00605A4E">
            <w:pPr>
              <w:jc w:val="center"/>
              <w:rPr>
                <w:rFonts w:ascii="Times New Roman" w:hAnsi="Times New Roman" w:cs="Times New Roman"/>
              </w:rPr>
            </w:pPr>
          </w:p>
          <w:p w14:paraId="6B99D5AD" w14:textId="77777777" w:rsidR="006D5AB2" w:rsidRPr="009D401D" w:rsidRDefault="006D5AB2" w:rsidP="00605A4E">
            <w:pPr>
              <w:jc w:val="center"/>
              <w:rPr>
                <w:rFonts w:ascii="Times New Roman" w:hAnsi="Times New Roman" w:cs="Times New Roman"/>
              </w:rPr>
            </w:pPr>
          </w:p>
          <w:p w14:paraId="07A73939" w14:textId="77777777" w:rsidR="006D5AB2" w:rsidRPr="009D401D" w:rsidRDefault="006D5AB2" w:rsidP="00605A4E">
            <w:pPr>
              <w:jc w:val="center"/>
              <w:rPr>
                <w:rFonts w:ascii="Times New Roman" w:hAnsi="Times New Roman" w:cs="Times New Roman"/>
              </w:rPr>
            </w:pPr>
          </w:p>
          <w:p w14:paraId="354AFE6C" w14:textId="77777777" w:rsidR="006D5AB2" w:rsidRPr="009D401D" w:rsidRDefault="006D5AB2" w:rsidP="00605A4E">
            <w:pPr>
              <w:jc w:val="center"/>
              <w:rPr>
                <w:rFonts w:ascii="Times New Roman" w:hAnsi="Times New Roman" w:cs="Times New Roman"/>
              </w:rPr>
            </w:pPr>
          </w:p>
          <w:p w14:paraId="63388F39" w14:textId="77777777" w:rsidR="006D5AB2" w:rsidRPr="009D401D" w:rsidRDefault="006D5AB2" w:rsidP="00100D60">
            <w:pPr>
              <w:rPr>
                <w:rFonts w:ascii="Times New Roman" w:hAnsi="Times New Roman" w:cs="Times New Roman"/>
              </w:rPr>
            </w:pPr>
          </w:p>
          <w:p w14:paraId="0BDB6E4A" w14:textId="2B913AE7" w:rsidR="006D5AB2" w:rsidRDefault="006D5AB2" w:rsidP="00605A4E">
            <w:pPr>
              <w:rPr>
                <w:rFonts w:ascii="Times New Roman" w:hAnsi="Times New Roman" w:cs="Times New Roman"/>
                <w:sz w:val="24"/>
                <w:szCs w:val="24"/>
              </w:rPr>
            </w:pPr>
          </w:p>
          <w:p w14:paraId="7D8D86D5" w14:textId="397A8E31" w:rsidR="003F6BD4" w:rsidRDefault="003F6BD4" w:rsidP="00605A4E">
            <w:pPr>
              <w:rPr>
                <w:rFonts w:ascii="Times New Roman" w:hAnsi="Times New Roman" w:cs="Times New Roman"/>
                <w:sz w:val="24"/>
                <w:szCs w:val="24"/>
              </w:rPr>
            </w:pPr>
          </w:p>
          <w:p w14:paraId="2DADCE89" w14:textId="77777777" w:rsidR="003F6BD4" w:rsidRPr="00F26C2B" w:rsidRDefault="003F6BD4" w:rsidP="00605A4E">
            <w:pPr>
              <w:rPr>
                <w:rFonts w:ascii="Times New Roman" w:hAnsi="Times New Roman" w:cs="Times New Roman"/>
                <w:sz w:val="24"/>
                <w:szCs w:val="24"/>
              </w:rPr>
            </w:pPr>
          </w:p>
          <w:p w14:paraId="7C22D051" w14:textId="77777777" w:rsidR="006D5AB2" w:rsidRPr="00F26C2B" w:rsidRDefault="006D5AB2" w:rsidP="00605A4E">
            <w:pPr>
              <w:jc w:val="center"/>
              <w:rPr>
                <w:rFonts w:ascii="Times New Roman" w:hAnsi="Times New Roman" w:cs="Times New Roman"/>
                <w:sz w:val="24"/>
                <w:szCs w:val="24"/>
              </w:rPr>
            </w:pPr>
            <w:r w:rsidRPr="00F26C2B">
              <w:rPr>
                <w:rFonts w:ascii="Times New Roman" w:hAnsi="Times New Roman" w:cs="Times New Roman"/>
                <w:sz w:val="24"/>
                <w:szCs w:val="24"/>
              </w:rPr>
              <w:t>Gambar 3</w:t>
            </w:r>
          </w:p>
          <w:p w14:paraId="5E9E9F8C" w14:textId="3A447AC7" w:rsidR="006D5AB2" w:rsidRDefault="006D5AB2" w:rsidP="00605A4E">
            <w:pPr>
              <w:jc w:val="center"/>
              <w:rPr>
                <w:rFonts w:ascii="Times New Roman" w:hAnsi="Times New Roman" w:cs="Times New Roman"/>
                <w:sz w:val="24"/>
                <w:szCs w:val="24"/>
              </w:rPr>
            </w:pPr>
            <w:r w:rsidRPr="00F26C2B">
              <w:rPr>
                <w:rFonts w:ascii="Times New Roman" w:hAnsi="Times New Roman" w:cs="Times New Roman"/>
                <w:sz w:val="24"/>
                <w:szCs w:val="24"/>
              </w:rPr>
              <w:t>Wawancara dengan  Dhamayantie Savitri, SS Selaku Subkoordinator Promosi</w:t>
            </w:r>
          </w:p>
          <w:p w14:paraId="065B9BE6" w14:textId="77777777" w:rsidR="006D5AB2" w:rsidRPr="009D401D" w:rsidRDefault="006D5AB2" w:rsidP="00605A4E">
            <w:pPr>
              <w:jc w:val="center"/>
              <w:rPr>
                <w:rFonts w:ascii="Times New Roman" w:hAnsi="Times New Roman" w:cs="Times New Roman"/>
              </w:rPr>
            </w:pPr>
          </w:p>
        </w:tc>
      </w:tr>
      <w:tr w:rsidR="006D5AB2" w:rsidRPr="009D401D" w14:paraId="685B3154" w14:textId="77777777" w:rsidTr="003F6BD4">
        <w:trPr>
          <w:gridAfter w:val="1"/>
          <w:wAfter w:w="107" w:type="dxa"/>
          <w:trHeight w:val="767"/>
        </w:trPr>
        <w:tc>
          <w:tcPr>
            <w:tcW w:w="8127" w:type="dxa"/>
          </w:tcPr>
          <w:p w14:paraId="3FB1F94B" w14:textId="53EC674A" w:rsidR="006D5AB2" w:rsidRPr="009D401D" w:rsidRDefault="003F6BD4" w:rsidP="00605A4E">
            <w:pPr>
              <w:jc w:val="center"/>
              <w:rPr>
                <w:rFonts w:ascii="Times New Roman" w:hAnsi="Times New Roman" w:cs="Times New Roman"/>
              </w:rPr>
            </w:pPr>
            <w:r w:rsidRPr="009D401D">
              <w:rPr>
                <w:rFonts w:ascii="Times New Roman" w:hAnsi="Times New Roman" w:cs="Times New Roman"/>
                <w:noProof/>
              </w:rPr>
              <w:drawing>
                <wp:anchor distT="0" distB="0" distL="114300" distR="114300" simplePos="0" relativeHeight="251693056" behindDoc="0" locked="0" layoutInCell="1" allowOverlap="1" wp14:anchorId="4B6864BB" wp14:editId="0C8DAAF0">
                  <wp:simplePos x="0" y="0"/>
                  <wp:positionH relativeFrom="column">
                    <wp:posOffset>250190</wp:posOffset>
                  </wp:positionH>
                  <wp:positionV relativeFrom="paragraph">
                    <wp:posOffset>167640</wp:posOffset>
                  </wp:positionV>
                  <wp:extent cx="4507865" cy="2921000"/>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07865" cy="292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B59574" w14:textId="591D4BA9" w:rsidR="006D5AB2" w:rsidRPr="009D401D" w:rsidRDefault="006D5AB2" w:rsidP="00605A4E">
            <w:pPr>
              <w:rPr>
                <w:rFonts w:ascii="Times New Roman" w:hAnsi="Times New Roman" w:cs="Times New Roman"/>
              </w:rPr>
            </w:pPr>
          </w:p>
          <w:p w14:paraId="36334980" w14:textId="4BE1908B" w:rsidR="006D5AB2" w:rsidRPr="009D401D" w:rsidRDefault="006D5AB2" w:rsidP="00605A4E">
            <w:pPr>
              <w:jc w:val="center"/>
              <w:rPr>
                <w:rFonts w:ascii="Times New Roman" w:hAnsi="Times New Roman" w:cs="Times New Roman"/>
              </w:rPr>
            </w:pPr>
          </w:p>
          <w:p w14:paraId="68977C7A" w14:textId="77777777" w:rsidR="006D5AB2" w:rsidRPr="009D401D" w:rsidRDefault="006D5AB2" w:rsidP="00605A4E">
            <w:pPr>
              <w:jc w:val="center"/>
              <w:rPr>
                <w:rFonts w:ascii="Times New Roman" w:hAnsi="Times New Roman" w:cs="Times New Roman"/>
              </w:rPr>
            </w:pPr>
          </w:p>
          <w:p w14:paraId="168F5161" w14:textId="77777777" w:rsidR="006D5AB2" w:rsidRPr="009D401D" w:rsidRDefault="006D5AB2" w:rsidP="00605A4E">
            <w:pPr>
              <w:jc w:val="center"/>
              <w:rPr>
                <w:rFonts w:ascii="Times New Roman" w:hAnsi="Times New Roman" w:cs="Times New Roman"/>
              </w:rPr>
            </w:pPr>
          </w:p>
          <w:p w14:paraId="1331AFC9" w14:textId="7FD92459" w:rsidR="006D5AB2" w:rsidRDefault="006D5AB2" w:rsidP="00605A4E">
            <w:pPr>
              <w:jc w:val="center"/>
              <w:rPr>
                <w:rFonts w:ascii="Times New Roman" w:hAnsi="Times New Roman" w:cs="Times New Roman"/>
              </w:rPr>
            </w:pPr>
          </w:p>
          <w:p w14:paraId="48546E95" w14:textId="77777777" w:rsidR="003F6BD4" w:rsidRPr="009D401D" w:rsidRDefault="003F6BD4" w:rsidP="00605A4E">
            <w:pPr>
              <w:jc w:val="center"/>
              <w:rPr>
                <w:rFonts w:ascii="Times New Roman" w:hAnsi="Times New Roman" w:cs="Times New Roman"/>
              </w:rPr>
            </w:pPr>
          </w:p>
          <w:p w14:paraId="743178AD" w14:textId="77777777" w:rsidR="006D5AB2" w:rsidRPr="009D401D" w:rsidRDefault="006D5AB2" w:rsidP="00605A4E">
            <w:pPr>
              <w:jc w:val="center"/>
              <w:rPr>
                <w:rFonts w:ascii="Times New Roman" w:hAnsi="Times New Roman" w:cs="Times New Roman"/>
              </w:rPr>
            </w:pPr>
          </w:p>
          <w:p w14:paraId="28EF69B4" w14:textId="77777777" w:rsidR="006D5AB2" w:rsidRPr="009D401D" w:rsidRDefault="006D5AB2" w:rsidP="00605A4E">
            <w:pPr>
              <w:jc w:val="center"/>
              <w:rPr>
                <w:rFonts w:ascii="Times New Roman" w:hAnsi="Times New Roman" w:cs="Times New Roman"/>
              </w:rPr>
            </w:pPr>
          </w:p>
          <w:p w14:paraId="03B6E4C1" w14:textId="77777777" w:rsidR="006D5AB2" w:rsidRPr="009D401D" w:rsidRDefault="006D5AB2" w:rsidP="00605A4E">
            <w:pPr>
              <w:jc w:val="center"/>
              <w:rPr>
                <w:rFonts w:ascii="Times New Roman" w:hAnsi="Times New Roman" w:cs="Times New Roman"/>
              </w:rPr>
            </w:pPr>
          </w:p>
          <w:p w14:paraId="1A7262BC" w14:textId="77777777" w:rsidR="006D5AB2" w:rsidRPr="009D401D" w:rsidRDefault="006D5AB2" w:rsidP="00605A4E">
            <w:pPr>
              <w:jc w:val="center"/>
              <w:rPr>
                <w:rFonts w:ascii="Times New Roman" w:hAnsi="Times New Roman" w:cs="Times New Roman"/>
              </w:rPr>
            </w:pPr>
          </w:p>
          <w:p w14:paraId="314276A0" w14:textId="77777777" w:rsidR="006D5AB2" w:rsidRPr="009D401D" w:rsidRDefault="006D5AB2" w:rsidP="00605A4E">
            <w:pPr>
              <w:jc w:val="center"/>
              <w:rPr>
                <w:rFonts w:ascii="Times New Roman" w:hAnsi="Times New Roman" w:cs="Times New Roman"/>
              </w:rPr>
            </w:pPr>
          </w:p>
          <w:p w14:paraId="5DCDB808" w14:textId="77777777" w:rsidR="006D5AB2" w:rsidRPr="009D401D" w:rsidRDefault="006D5AB2" w:rsidP="00605A4E">
            <w:pPr>
              <w:jc w:val="center"/>
              <w:rPr>
                <w:rFonts w:ascii="Times New Roman" w:hAnsi="Times New Roman" w:cs="Times New Roman"/>
              </w:rPr>
            </w:pPr>
          </w:p>
          <w:p w14:paraId="3819F7ED" w14:textId="77777777" w:rsidR="006D5AB2" w:rsidRPr="009D401D" w:rsidRDefault="006D5AB2" w:rsidP="00605A4E">
            <w:pPr>
              <w:jc w:val="center"/>
              <w:rPr>
                <w:rFonts w:ascii="Times New Roman" w:hAnsi="Times New Roman" w:cs="Times New Roman"/>
              </w:rPr>
            </w:pPr>
          </w:p>
          <w:p w14:paraId="574923F3" w14:textId="77777777" w:rsidR="006D5AB2" w:rsidRPr="009D401D" w:rsidRDefault="006D5AB2" w:rsidP="00605A4E">
            <w:pPr>
              <w:jc w:val="center"/>
              <w:rPr>
                <w:rFonts w:ascii="Times New Roman" w:hAnsi="Times New Roman" w:cs="Times New Roman"/>
              </w:rPr>
            </w:pPr>
          </w:p>
          <w:p w14:paraId="2BF50DDA" w14:textId="77777777" w:rsidR="006D5AB2" w:rsidRPr="009D401D" w:rsidRDefault="006D5AB2" w:rsidP="00605A4E">
            <w:pPr>
              <w:jc w:val="center"/>
              <w:rPr>
                <w:rFonts w:ascii="Times New Roman" w:hAnsi="Times New Roman" w:cs="Times New Roman"/>
              </w:rPr>
            </w:pPr>
          </w:p>
          <w:p w14:paraId="73211F3C" w14:textId="77777777" w:rsidR="006D5AB2" w:rsidRPr="009D401D" w:rsidRDefault="006D5AB2" w:rsidP="00605A4E">
            <w:pPr>
              <w:jc w:val="center"/>
              <w:rPr>
                <w:rFonts w:ascii="Times New Roman" w:hAnsi="Times New Roman" w:cs="Times New Roman"/>
              </w:rPr>
            </w:pPr>
          </w:p>
          <w:p w14:paraId="58B84618" w14:textId="77777777" w:rsidR="006D5AB2" w:rsidRPr="009D401D" w:rsidRDefault="006D5AB2" w:rsidP="00605A4E">
            <w:pPr>
              <w:jc w:val="center"/>
              <w:rPr>
                <w:rFonts w:ascii="Times New Roman" w:hAnsi="Times New Roman" w:cs="Times New Roman"/>
              </w:rPr>
            </w:pPr>
          </w:p>
          <w:p w14:paraId="3065E5F4" w14:textId="77777777" w:rsidR="006D5AB2" w:rsidRPr="009D401D" w:rsidRDefault="006D5AB2" w:rsidP="00605A4E">
            <w:pPr>
              <w:jc w:val="center"/>
              <w:rPr>
                <w:rFonts w:ascii="Times New Roman" w:hAnsi="Times New Roman" w:cs="Times New Roman"/>
              </w:rPr>
            </w:pPr>
          </w:p>
          <w:p w14:paraId="5033964F" w14:textId="77777777" w:rsidR="006D5AB2" w:rsidRPr="009D401D" w:rsidRDefault="006D5AB2" w:rsidP="00605A4E">
            <w:pPr>
              <w:jc w:val="center"/>
              <w:rPr>
                <w:rFonts w:ascii="Times New Roman" w:hAnsi="Times New Roman" w:cs="Times New Roman"/>
              </w:rPr>
            </w:pPr>
          </w:p>
          <w:p w14:paraId="661A3847" w14:textId="77777777" w:rsidR="006D5AB2" w:rsidRPr="00F26C2B" w:rsidRDefault="006D5AB2" w:rsidP="003F6BD4">
            <w:pPr>
              <w:jc w:val="center"/>
              <w:rPr>
                <w:rFonts w:ascii="Times New Roman" w:hAnsi="Times New Roman" w:cs="Times New Roman"/>
                <w:sz w:val="24"/>
                <w:szCs w:val="24"/>
              </w:rPr>
            </w:pPr>
            <w:r w:rsidRPr="00F26C2B">
              <w:rPr>
                <w:rFonts w:ascii="Times New Roman" w:hAnsi="Times New Roman" w:cs="Times New Roman"/>
                <w:sz w:val="24"/>
                <w:szCs w:val="24"/>
              </w:rPr>
              <w:t>Gambar 4</w:t>
            </w:r>
          </w:p>
          <w:p w14:paraId="16EDE4FF" w14:textId="00D8D4C7" w:rsidR="006D5AB2" w:rsidRPr="00F26C2B" w:rsidRDefault="006D5AB2" w:rsidP="003F6BD4">
            <w:pPr>
              <w:jc w:val="center"/>
              <w:rPr>
                <w:rFonts w:ascii="Times New Roman" w:hAnsi="Times New Roman" w:cs="Times New Roman"/>
                <w:sz w:val="24"/>
                <w:szCs w:val="24"/>
              </w:rPr>
            </w:pPr>
            <w:r w:rsidRPr="00F26C2B">
              <w:rPr>
                <w:rFonts w:ascii="Times New Roman" w:hAnsi="Times New Roman" w:cs="Times New Roman"/>
                <w:sz w:val="24"/>
                <w:szCs w:val="24"/>
              </w:rPr>
              <w:t xml:space="preserve">Wawancara dengan  Herlambang Prakoso, S.STp </w:t>
            </w:r>
            <w:r w:rsidR="00100D60">
              <w:rPr>
                <w:rFonts w:ascii="Times New Roman" w:hAnsi="Times New Roman" w:cs="Times New Roman"/>
                <w:sz w:val="24"/>
                <w:szCs w:val="24"/>
              </w:rPr>
              <w:br/>
            </w:r>
            <w:r w:rsidRPr="00F26C2B">
              <w:rPr>
                <w:rFonts w:ascii="Times New Roman" w:hAnsi="Times New Roman" w:cs="Times New Roman"/>
                <w:sz w:val="24"/>
                <w:szCs w:val="24"/>
              </w:rPr>
              <w:t>Selaku Ketua Tim kerja Potensi Investasi</w:t>
            </w:r>
          </w:p>
          <w:p w14:paraId="3F76BF03" w14:textId="77777777" w:rsidR="006D5AB2" w:rsidRPr="009D401D" w:rsidRDefault="006D5AB2" w:rsidP="00605A4E">
            <w:pPr>
              <w:jc w:val="center"/>
              <w:rPr>
                <w:rFonts w:ascii="Times New Roman" w:hAnsi="Times New Roman" w:cs="Times New Roman"/>
              </w:rPr>
            </w:pPr>
          </w:p>
          <w:tbl>
            <w:tblPr>
              <w:tblStyle w:val="TableGrid"/>
              <w:tblpPr w:leftFromText="180" w:rightFromText="180" w:horzAnchor="page" w:tblpX="1" w:tblpY="380"/>
              <w:tblOverlap w:val="never"/>
              <w:tblW w:w="7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1"/>
            </w:tblGrid>
            <w:tr w:rsidR="006D5AB2" w:rsidRPr="009D401D" w14:paraId="2AD3B4DD" w14:textId="77777777" w:rsidTr="006D5AB2">
              <w:trPr>
                <w:trHeight w:val="796"/>
              </w:trPr>
              <w:tc>
                <w:tcPr>
                  <w:tcW w:w="7911" w:type="dxa"/>
                  <w:vAlign w:val="center"/>
                </w:tcPr>
                <w:p w14:paraId="05BF6A27" w14:textId="58D23D4F" w:rsidR="006D5AB2" w:rsidRPr="009D401D" w:rsidRDefault="006D5AB2" w:rsidP="006D5AB2">
                  <w:pPr>
                    <w:rPr>
                      <w:rFonts w:ascii="Times New Roman" w:hAnsi="Times New Roman" w:cs="Times New Roman"/>
                    </w:rPr>
                  </w:pPr>
                  <w:r w:rsidRPr="009D401D">
                    <w:rPr>
                      <w:rFonts w:ascii="Times New Roman" w:hAnsi="Times New Roman" w:cs="Times New Roman"/>
                      <w:noProof/>
                    </w:rPr>
                    <w:lastRenderedPageBreak/>
                    <w:drawing>
                      <wp:anchor distT="0" distB="0" distL="114300" distR="114300" simplePos="0" relativeHeight="251695104" behindDoc="0" locked="0" layoutInCell="1" allowOverlap="1" wp14:anchorId="4C8C7305" wp14:editId="1546441F">
                        <wp:simplePos x="0" y="0"/>
                        <wp:positionH relativeFrom="column">
                          <wp:posOffset>284480</wp:posOffset>
                        </wp:positionH>
                        <wp:positionV relativeFrom="paragraph">
                          <wp:posOffset>102235</wp:posOffset>
                        </wp:positionV>
                        <wp:extent cx="4455160" cy="2841625"/>
                        <wp:effectExtent l="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55160" cy="284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81ECE" w14:textId="35C2C8CB" w:rsidR="006D5AB2" w:rsidRPr="009D401D" w:rsidRDefault="006D5AB2" w:rsidP="006D5AB2">
                  <w:pPr>
                    <w:jc w:val="center"/>
                    <w:rPr>
                      <w:rFonts w:ascii="Times New Roman" w:hAnsi="Times New Roman" w:cs="Times New Roman"/>
                    </w:rPr>
                  </w:pPr>
                </w:p>
                <w:p w14:paraId="1EA28700" w14:textId="235D9963" w:rsidR="006D5AB2" w:rsidRPr="009D401D" w:rsidRDefault="006D5AB2" w:rsidP="006D5AB2">
                  <w:pPr>
                    <w:jc w:val="center"/>
                    <w:rPr>
                      <w:rFonts w:ascii="Times New Roman" w:hAnsi="Times New Roman" w:cs="Times New Roman"/>
                    </w:rPr>
                  </w:pPr>
                </w:p>
                <w:p w14:paraId="5C21CD63" w14:textId="77777777" w:rsidR="006D5AB2" w:rsidRPr="009D401D" w:rsidRDefault="006D5AB2" w:rsidP="006D5AB2">
                  <w:pPr>
                    <w:jc w:val="center"/>
                    <w:rPr>
                      <w:rFonts w:ascii="Times New Roman" w:hAnsi="Times New Roman" w:cs="Times New Roman"/>
                    </w:rPr>
                  </w:pPr>
                </w:p>
                <w:p w14:paraId="17D12642" w14:textId="77777777" w:rsidR="006D5AB2" w:rsidRPr="009D401D" w:rsidRDefault="006D5AB2" w:rsidP="006D5AB2">
                  <w:pPr>
                    <w:jc w:val="center"/>
                    <w:rPr>
                      <w:rFonts w:ascii="Times New Roman" w:hAnsi="Times New Roman" w:cs="Times New Roman"/>
                    </w:rPr>
                  </w:pPr>
                </w:p>
                <w:p w14:paraId="4DB57CE8" w14:textId="77777777" w:rsidR="006D5AB2" w:rsidRPr="009D401D" w:rsidRDefault="006D5AB2" w:rsidP="006D5AB2">
                  <w:pPr>
                    <w:jc w:val="center"/>
                    <w:rPr>
                      <w:rFonts w:ascii="Times New Roman" w:hAnsi="Times New Roman" w:cs="Times New Roman"/>
                    </w:rPr>
                  </w:pPr>
                </w:p>
                <w:p w14:paraId="46859C55" w14:textId="77777777" w:rsidR="006D5AB2" w:rsidRPr="009D401D" w:rsidRDefault="006D5AB2" w:rsidP="006D5AB2">
                  <w:pPr>
                    <w:jc w:val="center"/>
                    <w:rPr>
                      <w:rFonts w:ascii="Times New Roman" w:hAnsi="Times New Roman" w:cs="Times New Roman"/>
                    </w:rPr>
                  </w:pPr>
                </w:p>
                <w:p w14:paraId="0ECB50BC" w14:textId="77777777" w:rsidR="006D5AB2" w:rsidRPr="009D401D" w:rsidRDefault="006D5AB2" w:rsidP="006D5AB2">
                  <w:pPr>
                    <w:jc w:val="center"/>
                    <w:rPr>
                      <w:rFonts w:ascii="Times New Roman" w:hAnsi="Times New Roman" w:cs="Times New Roman"/>
                    </w:rPr>
                  </w:pPr>
                </w:p>
                <w:p w14:paraId="28E4E655" w14:textId="77777777" w:rsidR="006D5AB2" w:rsidRPr="009D401D" w:rsidRDefault="006D5AB2" w:rsidP="006D5AB2">
                  <w:pPr>
                    <w:jc w:val="center"/>
                    <w:rPr>
                      <w:rFonts w:ascii="Times New Roman" w:hAnsi="Times New Roman" w:cs="Times New Roman"/>
                    </w:rPr>
                  </w:pPr>
                </w:p>
                <w:p w14:paraId="706520E5" w14:textId="77777777" w:rsidR="006D5AB2" w:rsidRPr="009D401D" w:rsidRDefault="006D5AB2" w:rsidP="006D5AB2">
                  <w:pPr>
                    <w:jc w:val="center"/>
                    <w:rPr>
                      <w:rFonts w:ascii="Times New Roman" w:hAnsi="Times New Roman" w:cs="Times New Roman"/>
                    </w:rPr>
                  </w:pPr>
                </w:p>
                <w:p w14:paraId="72ABDF1C" w14:textId="77777777" w:rsidR="006D5AB2" w:rsidRPr="009D401D" w:rsidRDefault="006D5AB2" w:rsidP="006D5AB2">
                  <w:pPr>
                    <w:jc w:val="center"/>
                    <w:rPr>
                      <w:rFonts w:ascii="Times New Roman" w:hAnsi="Times New Roman" w:cs="Times New Roman"/>
                    </w:rPr>
                  </w:pPr>
                </w:p>
                <w:p w14:paraId="469B20FE" w14:textId="77777777" w:rsidR="006D5AB2" w:rsidRPr="009D401D" w:rsidRDefault="006D5AB2" w:rsidP="006D5AB2">
                  <w:pPr>
                    <w:jc w:val="center"/>
                    <w:rPr>
                      <w:rFonts w:ascii="Times New Roman" w:hAnsi="Times New Roman" w:cs="Times New Roman"/>
                    </w:rPr>
                  </w:pPr>
                </w:p>
                <w:p w14:paraId="484D98CC" w14:textId="77777777" w:rsidR="006D5AB2" w:rsidRPr="009D401D" w:rsidRDefault="006D5AB2" w:rsidP="006D5AB2">
                  <w:pPr>
                    <w:jc w:val="center"/>
                    <w:rPr>
                      <w:rFonts w:ascii="Times New Roman" w:hAnsi="Times New Roman" w:cs="Times New Roman"/>
                    </w:rPr>
                  </w:pPr>
                </w:p>
                <w:p w14:paraId="63EBB2DB" w14:textId="77777777" w:rsidR="006D5AB2" w:rsidRPr="009D401D" w:rsidRDefault="006D5AB2" w:rsidP="006D5AB2">
                  <w:pPr>
                    <w:jc w:val="center"/>
                    <w:rPr>
                      <w:rFonts w:ascii="Times New Roman" w:hAnsi="Times New Roman" w:cs="Times New Roman"/>
                    </w:rPr>
                  </w:pPr>
                </w:p>
                <w:p w14:paraId="64397936" w14:textId="77777777" w:rsidR="006D5AB2" w:rsidRPr="009D401D" w:rsidRDefault="006D5AB2" w:rsidP="006D5AB2">
                  <w:pPr>
                    <w:jc w:val="center"/>
                    <w:rPr>
                      <w:rFonts w:ascii="Times New Roman" w:hAnsi="Times New Roman" w:cs="Times New Roman"/>
                    </w:rPr>
                  </w:pPr>
                </w:p>
                <w:p w14:paraId="0BEBFDEA" w14:textId="77777777" w:rsidR="006D5AB2" w:rsidRPr="009D401D" w:rsidRDefault="006D5AB2" w:rsidP="006D5AB2">
                  <w:pPr>
                    <w:jc w:val="center"/>
                    <w:rPr>
                      <w:rFonts w:ascii="Times New Roman" w:hAnsi="Times New Roman" w:cs="Times New Roman"/>
                    </w:rPr>
                  </w:pPr>
                </w:p>
                <w:p w14:paraId="77789FB2" w14:textId="77777777" w:rsidR="006D5AB2" w:rsidRPr="009D401D" w:rsidRDefault="006D5AB2" w:rsidP="006D5AB2">
                  <w:pPr>
                    <w:jc w:val="center"/>
                    <w:rPr>
                      <w:rFonts w:ascii="Times New Roman" w:hAnsi="Times New Roman" w:cs="Times New Roman"/>
                    </w:rPr>
                  </w:pPr>
                </w:p>
                <w:p w14:paraId="69935783" w14:textId="77777777" w:rsidR="006D5AB2" w:rsidRPr="009D401D" w:rsidRDefault="006D5AB2" w:rsidP="006D5AB2">
                  <w:pPr>
                    <w:jc w:val="center"/>
                    <w:rPr>
                      <w:rFonts w:ascii="Times New Roman" w:hAnsi="Times New Roman" w:cs="Times New Roman"/>
                    </w:rPr>
                  </w:pPr>
                </w:p>
                <w:p w14:paraId="5E18DCD1" w14:textId="77777777" w:rsidR="006D5AB2" w:rsidRDefault="006D5AB2" w:rsidP="006D5AB2">
                  <w:pPr>
                    <w:rPr>
                      <w:rFonts w:ascii="Times New Roman" w:hAnsi="Times New Roman" w:cs="Times New Roman"/>
                      <w:sz w:val="24"/>
                      <w:szCs w:val="24"/>
                    </w:rPr>
                  </w:pPr>
                </w:p>
                <w:p w14:paraId="7ADC2A6B" w14:textId="77777777" w:rsidR="006D5AB2" w:rsidRPr="00F26C2B" w:rsidRDefault="006D5AB2" w:rsidP="006D5AB2">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5</w:t>
                  </w:r>
                </w:p>
                <w:p w14:paraId="576EF798" w14:textId="571D61D3" w:rsidR="003F6BD4" w:rsidRDefault="006D5AB2" w:rsidP="006D5AB2">
                  <w:pPr>
                    <w:jc w:val="center"/>
                    <w:rPr>
                      <w:rFonts w:ascii="Times New Roman" w:hAnsi="Times New Roman" w:cs="Times New Roman"/>
                      <w:sz w:val="24"/>
                      <w:szCs w:val="24"/>
                    </w:rPr>
                  </w:pPr>
                  <w:r w:rsidRPr="00F26C2B">
                    <w:rPr>
                      <w:rFonts w:ascii="Times New Roman" w:hAnsi="Times New Roman" w:cs="Times New Roman"/>
                      <w:sz w:val="24"/>
                      <w:szCs w:val="24"/>
                    </w:rPr>
                    <w:t xml:space="preserve">Wawancara dengan Dwi Prasetyo S.H Selaku </w:t>
                  </w:r>
                </w:p>
                <w:p w14:paraId="6B544BAC" w14:textId="43B02457" w:rsidR="006D5AB2" w:rsidRDefault="006D5AB2" w:rsidP="006D5AB2">
                  <w:pPr>
                    <w:jc w:val="center"/>
                    <w:rPr>
                      <w:rFonts w:ascii="Times New Roman" w:hAnsi="Times New Roman" w:cs="Times New Roman"/>
                      <w:sz w:val="24"/>
                      <w:szCs w:val="24"/>
                    </w:rPr>
                  </w:pPr>
                  <w:r w:rsidRPr="00F26C2B">
                    <w:rPr>
                      <w:rFonts w:ascii="Times New Roman" w:hAnsi="Times New Roman" w:cs="Times New Roman"/>
                      <w:sz w:val="24"/>
                      <w:szCs w:val="24"/>
                    </w:rPr>
                    <w:t xml:space="preserve">Tenaga Pengadministrasian </w:t>
                  </w:r>
                  <w:r>
                    <w:rPr>
                      <w:rFonts w:ascii="Times New Roman" w:hAnsi="Times New Roman" w:cs="Times New Roman"/>
                      <w:sz w:val="24"/>
                      <w:szCs w:val="24"/>
                    </w:rPr>
                    <w:t>dan Pelaksana</w:t>
                  </w:r>
                </w:p>
                <w:p w14:paraId="1BE7E89E" w14:textId="77777777" w:rsidR="006D5AB2" w:rsidRPr="009D401D" w:rsidRDefault="006D5AB2" w:rsidP="006D5AB2">
                  <w:pPr>
                    <w:jc w:val="center"/>
                    <w:rPr>
                      <w:rFonts w:ascii="Times New Roman" w:hAnsi="Times New Roman" w:cs="Times New Roman"/>
                    </w:rPr>
                  </w:pPr>
                </w:p>
              </w:tc>
            </w:tr>
            <w:tr w:rsidR="006D5AB2" w:rsidRPr="009D401D" w14:paraId="64C3F49F" w14:textId="77777777" w:rsidTr="006D5AB2">
              <w:trPr>
                <w:trHeight w:val="767"/>
              </w:trPr>
              <w:tc>
                <w:tcPr>
                  <w:tcW w:w="7911" w:type="dxa"/>
                  <w:vAlign w:val="center"/>
                </w:tcPr>
                <w:p w14:paraId="16CE565C" w14:textId="77777777" w:rsidR="006D5AB2" w:rsidRPr="009D401D" w:rsidRDefault="006D5AB2" w:rsidP="006D5AB2">
                  <w:pPr>
                    <w:jc w:val="center"/>
                    <w:rPr>
                      <w:rFonts w:ascii="Times New Roman" w:hAnsi="Times New Roman" w:cs="Times New Roman"/>
                    </w:rPr>
                  </w:pPr>
                </w:p>
                <w:p w14:paraId="04D3B342" w14:textId="77777777" w:rsidR="006D5AB2" w:rsidRPr="009D401D" w:rsidRDefault="006D5AB2" w:rsidP="006D5AB2">
                  <w:pPr>
                    <w:rPr>
                      <w:rFonts w:ascii="Times New Roman" w:hAnsi="Times New Roman" w:cs="Times New Roman"/>
                    </w:rPr>
                  </w:pPr>
                  <w:r>
                    <w:rPr>
                      <w:noProof/>
                    </w:rPr>
                    <w:drawing>
                      <wp:anchor distT="0" distB="0" distL="114300" distR="114300" simplePos="0" relativeHeight="251696128" behindDoc="0" locked="0" layoutInCell="1" allowOverlap="1" wp14:anchorId="0AD1CC07" wp14:editId="558601AD">
                        <wp:simplePos x="0" y="0"/>
                        <wp:positionH relativeFrom="column">
                          <wp:posOffset>360680</wp:posOffset>
                        </wp:positionH>
                        <wp:positionV relativeFrom="paragraph">
                          <wp:posOffset>29845</wp:posOffset>
                        </wp:positionV>
                        <wp:extent cx="4379595" cy="2743200"/>
                        <wp:effectExtent l="0" t="0" r="190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6670" b="16336"/>
                                <a:stretch/>
                              </pic:blipFill>
                              <pic:spPr bwMode="auto">
                                <a:xfrm>
                                  <a:off x="0" y="0"/>
                                  <a:ext cx="4379595"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90A86B" w14:textId="77777777" w:rsidR="006D5AB2" w:rsidRPr="009D401D" w:rsidRDefault="006D5AB2" w:rsidP="006D5AB2">
                  <w:pPr>
                    <w:jc w:val="center"/>
                    <w:rPr>
                      <w:rFonts w:ascii="Times New Roman" w:hAnsi="Times New Roman" w:cs="Times New Roman"/>
                    </w:rPr>
                  </w:pPr>
                </w:p>
                <w:p w14:paraId="7099E89C" w14:textId="77777777" w:rsidR="006D5AB2" w:rsidRPr="009D401D" w:rsidRDefault="006D5AB2" w:rsidP="006D5AB2">
                  <w:pPr>
                    <w:jc w:val="center"/>
                    <w:rPr>
                      <w:rFonts w:ascii="Times New Roman" w:hAnsi="Times New Roman" w:cs="Times New Roman"/>
                    </w:rPr>
                  </w:pPr>
                </w:p>
                <w:p w14:paraId="5B7D9D69" w14:textId="77777777" w:rsidR="006D5AB2" w:rsidRPr="009D401D" w:rsidRDefault="006D5AB2" w:rsidP="006D5AB2">
                  <w:pPr>
                    <w:jc w:val="center"/>
                    <w:rPr>
                      <w:rFonts w:ascii="Times New Roman" w:hAnsi="Times New Roman" w:cs="Times New Roman"/>
                    </w:rPr>
                  </w:pPr>
                </w:p>
                <w:p w14:paraId="7D0C9EFB" w14:textId="77777777" w:rsidR="006D5AB2" w:rsidRPr="009D401D" w:rsidRDefault="006D5AB2" w:rsidP="006D5AB2">
                  <w:pPr>
                    <w:jc w:val="center"/>
                    <w:rPr>
                      <w:rFonts w:ascii="Times New Roman" w:hAnsi="Times New Roman" w:cs="Times New Roman"/>
                    </w:rPr>
                  </w:pPr>
                </w:p>
                <w:p w14:paraId="683BFB37" w14:textId="77777777" w:rsidR="006D5AB2" w:rsidRPr="009D401D" w:rsidRDefault="006D5AB2" w:rsidP="006D5AB2">
                  <w:pPr>
                    <w:jc w:val="center"/>
                    <w:rPr>
                      <w:rFonts w:ascii="Times New Roman" w:hAnsi="Times New Roman" w:cs="Times New Roman"/>
                    </w:rPr>
                  </w:pPr>
                </w:p>
                <w:p w14:paraId="60216CE2" w14:textId="77777777" w:rsidR="006D5AB2" w:rsidRPr="009D401D" w:rsidRDefault="006D5AB2" w:rsidP="006D5AB2">
                  <w:pPr>
                    <w:jc w:val="center"/>
                    <w:rPr>
                      <w:rFonts w:ascii="Times New Roman" w:hAnsi="Times New Roman" w:cs="Times New Roman"/>
                    </w:rPr>
                  </w:pPr>
                </w:p>
                <w:p w14:paraId="7D5AF643" w14:textId="77777777" w:rsidR="006D5AB2" w:rsidRPr="009D401D" w:rsidRDefault="006D5AB2" w:rsidP="006D5AB2">
                  <w:pPr>
                    <w:jc w:val="center"/>
                    <w:rPr>
                      <w:rFonts w:ascii="Times New Roman" w:hAnsi="Times New Roman" w:cs="Times New Roman"/>
                    </w:rPr>
                  </w:pPr>
                </w:p>
                <w:p w14:paraId="25A65237" w14:textId="77777777" w:rsidR="006D5AB2" w:rsidRPr="009D401D" w:rsidRDefault="006D5AB2" w:rsidP="006D5AB2">
                  <w:pPr>
                    <w:jc w:val="center"/>
                    <w:rPr>
                      <w:rFonts w:ascii="Times New Roman" w:hAnsi="Times New Roman" w:cs="Times New Roman"/>
                    </w:rPr>
                  </w:pPr>
                </w:p>
                <w:p w14:paraId="78ACD4C7" w14:textId="77777777" w:rsidR="006D5AB2" w:rsidRPr="009D401D" w:rsidRDefault="006D5AB2" w:rsidP="006D5AB2">
                  <w:pPr>
                    <w:jc w:val="center"/>
                    <w:rPr>
                      <w:rFonts w:ascii="Times New Roman" w:hAnsi="Times New Roman" w:cs="Times New Roman"/>
                    </w:rPr>
                  </w:pPr>
                </w:p>
                <w:p w14:paraId="196BDD77" w14:textId="77777777" w:rsidR="006D5AB2" w:rsidRPr="009D401D" w:rsidRDefault="006D5AB2" w:rsidP="006D5AB2">
                  <w:pPr>
                    <w:jc w:val="center"/>
                    <w:rPr>
                      <w:rFonts w:ascii="Times New Roman" w:hAnsi="Times New Roman" w:cs="Times New Roman"/>
                    </w:rPr>
                  </w:pPr>
                </w:p>
                <w:p w14:paraId="5A1BEBC8" w14:textId="77777777" w:rsidR="006D5AB2" w:rsidRPr="009D401D" w:rsidRDefault="006D5AB2" w:rsidP="006D5AB2">
                  <w:pPr>
                    <w:jc w:val="center"/>
                    <w:rPr>
                      <w:rFonts w:ascii="Times New Roman" w:hAnsi="Times New Roman" w:cs="Times New Roman"/>
                    </w:rPr>
                  </w:pPr>
                </w:p>
                <w:p w14:paraId="7C31316B" w14:textId="77777777" w:rsidR="006D5AB2" w:rsidRPr="009D401D" w:rsidRDefault="006D5AB2" w:rsidP="006D5AB2">
                  <w:pPr>
                    <w:jc w:val="center"/>
                    <w:rPr>
                      <w:rFonts w:ascii="Times New Roman" w:hAnsi="Times New Roman" w:cs="Times New Roman"/>
                    </w:rPr>
                  </w:pPr>
                </w:p>
                <w:p w14:paraId="0641C6F1" w14:textId="77777777" w:rsidR="006D5AB2" w:rsidRPr="009D401D" w:rsidRDefault="006D5AB2" w:rsidP="006D5AB2">
                  <w:pPr>
                    <w:jc w:val="center"/>
                    <w:rPr>
                      <w:rFonts w:ascii="Times New Roman" w:hAnsi="Times New Roman" w:cs="Times New Roman"/>
                    </w:rPr>
                  </w:pPr>
                  <w:r>
                    <w:rPr>
                      <w:rFonts w:ascii="Times New Roman" w:hAnsi="Times New Roman" w:cs="Times New Roman"/>
                    </w:rPr>
                    <w:t xml:space="preserve"> </w:t>
                  </w:r>
                </w:p>
                <w:p w14:paraId="2479C2C6" w14:textId="77777777" w:rsidR="006D5AB2" w:rsidRPr="009D401D" w:rsidRDefault="006D5AB2" w:rsidP="006D5AB2">
                  <w:pPr>
                    <w:jc w:val="center"/>
                    <w:rPr>
                      <w:rFonts w:ascii="Times New Roman" w:hAnsi="Times New Roman" w:cs="Times New Roman"/>
                    </w:rPr>
                  </w:pPr>
                </w:p>
                <w:p w14:paraId="6E31FABF" w14:textId="77777777" w:rsidR="006D5AB2" w:rsidRPr="009D401D" w:rsidRDefault="006D5AB2" w:rsidP="006D5AB2">
                  <w:pPr>
                    <w:jc w:val="center"/>
                    <w:rPr>
                      <w:rFonts w:ascii="Times New Roman" w:hAnsi="Times New Roman" w:cs="Times New Roman"/>
                    </w:rPr>
                  </w:pPr>
                </w:p>
                <w:p w14:paraId="0E6D62E8" w14:textId="77777777" w:rsidR="006D5AB2" w:rsidRPr="009D401D" w:rsidRDefault="006D5AB2" w:rsidP="006D5AB2">
                  <w:pPr>
                    <w:jc w:val="center"/>
                    <w:rPr>
                      <w:rFonts w:ascii="Times New Roman" w:hAnsi="Times New Roman" w:cs="Times New Roman"/>
                    </w:rPr>
                  </w:pPr>
                </w:p>
                <w:p w14:paraId="157818F4" w14:textId="77777777" w:rsidR="006D5AB2" w:rsidRPr="009D401D" w:rsidRDefault="006D5AB2" w:rsidP="006D5AB2">
                  <w:pPr>
                    <w:jc w:val="center"/>
                    <w:rPr>
                      <w:rFonts w:ascii="Times New Roman" w:hAnsi="Times New Roman" w:cs="Times New Roman"/>
                    </w:rPr>
                  </w:pPr>
                </w:p>
                <w:p w14:paraId="3B6204BC" w14:textId="77777777" w:rsidR="006D5AB2" w:rsidRPr="00F26C2B" w:rsidRDefault="006D5AB2" w:rsidP="006D5AB2">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6</w:t>
                  </w:r>
                </w:p>
                <w:p w14:paraId="0E37C13C" w14:textId="77777777" w:rsidR="003F6BD4" w:rsidRDefault="006D5AB2" w:rsidP="006D5AB2">
                  <w:pPr>
                    <w:jc w:val="center"/>
                    <w:rPr>
                      <w:rFonts w:ascii="Times New Roman" w:hAnsi="Times New Roman" w:cs="Times New Roman"/>
                      <w:sz w:val="24"/>
                      <w:szCs w:val="24"/>
                    </w:rPr>
                  </w:pPr>
                  <w:r>
                    <w:rPr>
                      <w:rFonts w:ascii="Times New Roman" w:hAnsi="Times New Roman" w:cs="Times New Roman"/>
                      <w:sz w:val="24"/>
                      <w:szCs w:val="24"/>
                    </w:rPr>
                    <w:t>Kantor Dinas Penanaman Modal dan Pelayanan Terpadu</w:t>
                  </w:r>
                </w:p>
                <w:p w14:paraId="3A5C6DB3" w14:textId="1D3ED32A" w:rsidR="006D5AB2" w:rsidRPr="00F26C2B" w:rsidRDefault="006D5AB2" w:rsidP="006D5AB2">
                  <w:pPr>
                    <w:jc w:val="center"/>
                    <w:rPr>
                      <w:rFonts w:ascii="Times New Roman" w:hAnsi="Times New Roman" w:cs="Times New Roman"/>
                      <w:sz w:val="24"/>
                      <w:szCs w:val="24"/>
                    </w:rPr>
                  </w:pPr>
                  <w:r>
                    <w:rPr>
                      <w:rFonts w:ascii="Times New Roman" w:hAnsi="Times New Roman" w:cs="Times New Roman"/>
                      <w:sz w:val="24"/>
                      <w:szCs w:val="24"/>
                    </w:rPr>
                    <w:t xml:space="preserve"> (DPMPTSP) Kota Semarang</w:t>
                  </w:r>
                </w:p>
                <w:p w14:paraId="06E937DC" w14:textId="77777777" w:rsidR="006D5AB2" w:rsidRPr="009D401D" w:rsidRDefault="006D5AB2" w:rsidP="006D5AB2">
                  <w:pPr>
                    <w:jc w:val="center"/>
                    <w:rPr>
                      <w:rFonts w:ascii="Times New Roman" w:hAnsi="Times New Roman" w:cs="Times New Roman"/>
                    </w:rPr>
                  </w:pPr>
                </w:p>
                <w:p w14:paraId="3C109F81" w14:textId="77777777" w:rsidR="006D5AB2" w:rsidRPr="009D401D" w:rsidRDefault="006D5AB2" w:rsidP="006D5AB2">
                  <w:pPr>
                    <w:jc w:val="center"/>
                    <w:rPr>
                      <w:rFonts w:ascii="Times New Roman" w:hAnsi="Times New Roman" w:cs="Times New Roman"/>
                    </w:rPr>
                  </w:pPr>
                </w:p>
              </w:tc>
            </w:tr>
          </w:tbl>
          <w:p w14:paraId="498AAEA8" w14:textId="77777777" w:rsidR="006D5AB2" w:rsidRPr="009D401D" w:rsidRDefault="006D5AB2" w:rsidP="00605A4E">
            <w:pPr>
              <w:jc w:val="center"/>
              <w:rPr>
                <w:rFonts w:ascii="Times New Roman" w:hAnsi="Times New Roman" w:cs="Times New Roman"/>
              </w:rPr>
            </w:pPr>
          </w:p>
        </w:tc>
      </w:tr>
      <w:tr w:rsidR="00100D60" w:rsidRPr="009D401D" w14:paraId="23C3308D" w14:textId="77777777" w:rsidTr="003F6BD4">
        <w:trPr>
          <w:gridAfter w:val="1"/>
          <w:wAfter w:w="107" w:type="dxa"/>
          <w:trHeight w:val="767"/>
        </w:trPr>
        <w:tc>
          <w:tcPr>
            <w:tcW w:w="8127" w:type="dxa"/>
          </w:tcPr>
          <w:p w14:paraId="06486E7C" w14:textId="77777777" w:rsidR="00100D60" w:rsidRPr="009D401D" w:rsidRDefault="00100D60" w:rsidP="00605A4E">
            <w:pPr>
              <w:jc w:val="center"/>
              <w:rPr>
                <w:rFonts w:ascii="Times New Roman" w:hAnsi="Times New Roman" w:cs="Times New Roman"/>
                <w:noProof/>
              </w:rPr>
            </w:pPr>
          </w:p>
        </w:tc>
      </w:tr>
    </w:tbl>
    <w:p w14:paraId="4A93BC69" w14:textId="77777777" w:rsidR="006D5AB2" w:rsidRDefault="006D5AB2" w:rsidP="006D5AB2">
      <w:pPr>
        <w:pStyle w:val="ListParagraph"/>
        <w:spacing w:line="360" w:lineRule="auto"/>
        <w:rPr>
          <w:rFonts w:ascii="Times New Roman" w:hAnsi="Times New Roman" w:cs="Times New Roman"/>
          <w:b/>
          <w:bCs/>
          <w:sz w:val="24"/>
          <w:szCs w:val="24"/>
        </w:rPr>
      </w:pPr>
    </w:p>
    <w:tbl>
      <w:tblPr>
        <w:tblStyle w:val="TableGrid"/>
        <w:tblpPr w:leftFromText="180" w:rightFromText="180" w:vertAnchor="page" w:horzAnchor="margin" w:tblpY="3561"/>
        <w:tblW w:w="7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1"/>
      </w:tblGrid>
      <w:tr w:rsidR="006D5AB2" w:rsidRPr="009D401D" w14:paraId="5020162B" w14:textId="77777777" w:rsidTr="00C5461C">
        <w:trPr>
          <w:trHeight w:val="796"/>
        </w:trPr>
        <w:tc>
          <w:tcPr>
            <w:tcW w:w="7911" w:type="dxa"/>
            <w:vAlign w:val="center"/>
          </w:tcPr>
          <w:p w14:paraId="78FC3D62" w14:textId="122FECE8" w:rsidR="006D5AB2" w:rsidRPr="009D401D" w:rsidRDefault="00100D60" w:rsidP="00C5461C">
            <w:pPr>
              <w:jc w:val="center"/>
              <w:rPr>
                <w:rFonts w:ascii="Times New Roman" w:hAnsi="Times New Roman" w:cs="Times New Roman"/>
              </w:rPr>
            </w:pPr>
            <w:r>
              <w:rPr>
                <w:noProof/>
              </w:rPr>
              <w:drawing>
                <wp:anchor distT="0" distB="0" distL="114300" distR="114300" simplePos="0" relativeHeight="251698176" behindDoc="0" locked="0" layoutInCell="1" allowOverlap="1" wp14:anchorId="2B87EB89" wp14:editId="7E59AB49">
                  <wp:simplePos x="0" y="0"/>
                  <wp:positionH relativeFrom="column">
                    <wp:posOffset>186690</wp:posOffset>
                  </wp:positionH>
                  <wp:positionV relativeFrom="paragraph">
                    <wp:posOffset>-861060</wp:posOffset>
                  </wp:positionV>
                  <wp:extent cx="4496435" cy="30492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t="42271" r="2169" b="22304"/>
                          <a:stretch/>
                        </pic:blipFill>
                        <pic:spPr bwMode="auto">
                          <a:xfrm>
                            <a:off x="0" y="0"/>
                            <a:ext cx="4496435" cy="3049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CBCCE3" w14:textId="333AE7FA" w:rsidR="006D5AB2" w:rsidRPr="009D401D" w:rsidRDefault="006D5AB2" w:rsidP="00C5461C">
            <w:pPr>
              <w:jc w:val="center"/>
              <w:rPr>
                <w:rFonts w:ascii="Times New Roman" w:hAnsi="Times New Roman" w:cs="Times New Roman"/>
              </w:rPr>
            </w:pPr>
          </w:p>
          <w:p w14:paraId="48801D12" w14:textId="77777777" w:rsidR="006D5AB2" w:rsidRPr="009D401D" w:rsidRDefault="006D5AB2" w:rsidP="00C5461C">
            <w:pPr>
              <w:jc w:val="center"/>
              <w:rPr>
                <w:rFonts w:ascii="Times New Roman" w:hAnsi="Times New Roman" w:cs="Times New Roman"/>
              </w:rPr>
            </w:pPr>
          </w:p>
          <w:p w14:paraId="75E81813" w14:textId="77777777" w:rsidR="006D5AB2" w:rsidRPr="009D401D" w:rsidRDefault="006D5AB2" w:rsidP="00C5461C">
            <w:pPr>
              <w:jc w:val="center"/>
              <w:rPr>
                <w:rFonts w:ascii="Times New Roman" w:hAnsi="Times New Roman" w:cs="Times New Roman"/>
              </w:rPr>
            </w:pPr>
          </w:p>
          <w:p w14:paraId="63F07741" w14:textId="77777777" w:rsidR="006D5AB2" w:rsidRPr="009D401D" w:rsidRDefault="006D5AB2" w:rsidP="00C5461C">
            <w:pPr>
              <w:jc w:val="center"/>
              <w:rPr>
                <w:rFonts w:ascii="Times New Roman" w:hAnsi="Times New Roman" w:cs="Times New Roman"/>
              </w:rPr>
            </w:pPr>
          </w:p>
          <w:p w14:paraId="1B1BD740" w14:textId="77777777" w:rsidR="006D5AB2" w:rsidRPr="009D401D" w:rsidRDefault="006D5AB2" w:rsidP="00C5461C">
            <w:pPr>
              <w:jc w:val="center"/>
              <w:rPr>
                <w:rFonts w:ascii="Times New Roman" w:hAnsi="Times New Roman" w:cs="Times New Roman"/>
              </w:rPr>
            </w:pPr>
          </w:p>
          <w:p w14:paraId="161D758A" w14:textId="77777777" w:rsidR="006D5AB2" w:rsidRPr="009D401D" w:rsidRDefault="006D5AB2" w:rsidP="00C5461C">
            <w:pPr>
              <w:jc w:val="center"/>
              <w:rPr>
                <w:rFonts w:ascii="Times New Roman" w:hAnsi="Times New Roman" w:cs="Times New Roman"/>
              </w:rPr>
            </w:pPr>
          </w:p>
          <w:p w14:paraId="0332E6F5" w14:textId="77777777" w:rsidR="006D5AB2" w:rsidRPr="009D401D" w:rsidRDefault="006D5AB2" w:rsidP="00C5461C">
            <w:pPr>
              <w:jc w:val="center"/>
              <w:rPr>
                <w:rFonts w:ascii="Times New Roman" w:hAnsi="Times New Roman" w:cs="Times New Roman"/>
              </w:rPr>
            </w:pPr>
          </w:p>
          <w:p w14:paraId="52D304D8" w14:textId="77777777" w:rsidR="006D5AB2" w:rsidRPr="009D401D" w:rsidRDefault="006D5AB2" w:rsidP="00C5461C">
            <w:pPr>
              <w:jc w:val="center"/>
              <w:rPr>
                <w:rFonts w:ascii="Times New Roman" w:hAnsi="Times New Roman" w:cs="Times New Roman"/>
              </w:rPr>
            </w:pPr>
          </w:p>
          <w:p w14:paraId="046DA306" w14:textId="77777777" w:rsidR="006D5AB2" w:rsidRPr="009D401D" w:rsidRDefault="006D5AB2" w:rsidP="00C5461C">
            <w:pPr>
              <w:jc w:val="center"/>
              <w:rPr>
                <w:rFonts w:ascii="Times New Roman" w:hAnsi="Times New Roman" w:cs="Times New Roman"/>
              </w:rPr>
            </w:pPr>
          </w:p>
          <w:p w14:paraId="7D13CB68" w14:textId="77777777" w:rsidR="006D5AB2" w:rsidRPr="009D401D" w:rsidRDefault="006D5AB2" w:rsidP="00C5461C">
            <w:pPr>
              <w:jc w:val="center"/>
              <w:rPr>
                <w:rFonts w:ascii="Times New Roman" w:hAnsi="Times New Roman" w:cs="Times New Roman"/>
              </w:rPr>
            </w:pPr>
          </w:p>
          <w:p w14:paraId="7B6F57C1" w14:textId="77777777" w:rsidR="006D5AB2" w:rsidRPr="009D401D" w:rsidRDefault="006D5AB2" w:rsidP="00C5461C">
            <w:pPr>
              <w:jc w:val="center"/>
              <w:rPr>
                <w:rFonts w:ascii="Times New Roman" w:hAnsi="Times New Roman" w:cs="Times New Roman"/>
              </w:rPr>
            </w:pPr>
          </w:p>
          <w:p w14:paraId="7986746E" w14:textId="77777777" w:rsidR="006D5AB2" w:rsidRPr="009D401D" w:rsidRDefault="006D5AB2" w:rsidP="00C5461C">
            <w:pPr>
              <w:jc w:val="center"/>
              <w:rPr>
                <w:rFonts w:ascii="Times New Roman" w:hAnsi="Times New Roman" w:cs="Times New Roman"/>
              </w:rPr>
            </w:pPr>
          </w:p>
          <w:p w14:paraId="02B04E44" w14:textId="082E2E0C" w:rsidR="006D5AB2" w:rsidRDefault="006D5AB2" w:rsidP="00C5461C">
            <w:pPr>
              <w:rPr>
                <w:rFonts w:ascii="Times New Roman" w:hAnsi="Times New Roman" w:cs="Times New Roman"/>
                <w:sz w:val="24"/>
                <w:szCs w:val="24"/>
              </w:rPr>
            </w:pPr>
          </w:p>
          <w:p w14:paraId="40B73409" w14:textId="77777777" w:rsidR="006D5AB2" w:rsidRPr="00F26C2B" w:rsidRDefault="006D5AB2" w:rsidP="00C5461C">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7</w:t>
            </w:r>
          </w:p>
          <w:p w14:paraId="4F5412FD" w14:textId="5559A7A1" w:rsidR="006D5AB2" w:rsidRDefault="006D5AB2" w:rsidP="00C5461C">
            <w:pPr>
              <w:jc w:val="center"/>
              <w:rPr>
                <w:rFonts w:ascii="Times New Roman" w:hAnsi="Times New Roman" w:cs="Times New Roman"/>
                <w:sz w:val="24"/>
                <w:szCs w:val="24"/>
              </w:rPr>
            </w:pPr>
            <w:r>
              <w:rPr>
                <w:rFonts w:ascii="Times New Roman" w:hAnsi="Times New Roman" w:cs="Times New Roman"/>
                <w:sz w:val="24"/>
                <w:szCs w:val="24"/>
              </w:rPr>
              <w:t>Ruang Kerja Bidang Potensi dan Promosi Penanaman Modal</w:t>
            </w:r>
            <w:r w:rsidR="00100D60">
              <w:rPr>
                <w:rFonts w:ascii="Times New Roman" w:hAnsi="Times New Roman" w:cs="Times New Roman"/>
                <w:sz w:val="24"/>
                <w:szCs w:val="24"/>
              </w:rPr>
              <w:br/>
            </w:r>
            <w:r>
              <w:rPr>
                <w:rFonts w:ascii="Times New Roman" w:hAnsi="Times New Roman" w:cs="Times New Roman"/>
                <w:sz w:val="24"/>
                <w:szCs w:val="24"/>
              </w:rPr>
              <w:t xml:space="preserve"> DPMPTSP Kota Semarang</w:t>
            </w:r>
          </w:p>
          <w:p w14:paraId="67695CF5" w14:textId="77777777" w:rsidR="006D5AB2" w:rsidRPr="009D401D" w:rsidRDefault="006D5AB2" w:rsidP="00C5461C">
            <w:pPr>
              <w:jc w:val="center"/>
              <w:rPr>
                <w:rFonts w:ascii="Times New Roman" w:hAnsi="Times New Roman" w:cs="Times New Roman"/>
              </w:rPr>
            </w:pPr>
          </w:p>
        </w:tc>
      </w:tr>
      <w:tr w:rsidR="006D5AB2" w:rsidRPr="009D401D" w14:paraId="328821DD" w14:textId="77777777" w:rsidTr="00C5461C">
        <w:trPr>
          <w:trHeight w:val="767"/>
        </w:trPr>
        <w:tc>
          <w:tcPr>
            <w:tcW w:w="7911" w:type="dxa"/>
            <w:vAlign w:val="center"/>
          </w:tcPr>
          <w:p w14:paraId="79FF506D" w14:textId="0D817529" w:rsidR="006D5AB2" w:rsidRPr="009D401D" w:rsidRDefault="006D5AB2" w:rsidP="00C5461C">
            <w:pPr>
              <w:jc w:val="center"/>
              <w:rPr>
                <w:rFonts w:ascii="Times New Roman" w:hAnsi="Times New Roman" w:cs="Times New Roman"/>
              </w:rPr>
            </w:pPr>
          </w:p>
          <w:p w14:paraId="52BD5983" w14:textId="3A78552D" w:rsidR="006D5AB2" w:rsidRPr="009D401D" w:rsidRDefault="00100D60" w:rsidP="00C5461C">
            <w:pPr>
              <w:rPr>
                <w:rFonts w:ascii="Times New Roman" w:hAnsi="Times New Roman" w:cs="Times New Roman"/>
              </w:rPr>
            </w:pPr>
            <w:r>
              <w:rPr>
                <w:rFonts w:ascii="Times New Roman" w:hAnsi="Times New Roman" w:cs="Times New Roman"/>
                <w:noProof/>
              </w:rPr>
              <w:drawing>
                <wp:anchor distT="0" distB="0" distL="114300" distR="114300" simplePos="0" relativeHeight="251699200" behindDoc="0" locked="0" layoutInCell="1" allowOverlap="1" wp14:anchorId="4337B0FE" wp14:editId="5EBD05C5">
                  <wp:simplePos x="0" y="0"/>
                  <wp:positionH relativeFrom="column">
                    <wp:posOffset>190500</wp:posOffset>
                  </wp:positionH>
                  <wp:positionV relativeFrom="paragraph">
                    <wp:posOffset>34290</wp:posOffset>
                  </wp:positionV>
                  <wp:extent cx="4497705" cy="3007360"/>
                  <wp:effectExtent l="0" t="0" r="0" b="254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97705" cy="3007360"/>
                          </a:xfrm>
                          <a:prstGeom prst="rect">
                            <a:avLst/>
                          </a:prstGeom>
                        </pic:spPr>
                      </pic:pic>
                    </a:graphicData>
                  </a:graphic>
                  <wp14:sizeRelH relativeFrom="page">
                    <wp14:pctWidth>0</wp14:pctWidth>
                  </wp14:sizeRelH>
                  <wp14:sizeRelV relativeFrom="page">
                    <wp14:pctHeight>0</wp14:pctHeight>
                  </wp14:sizeRelV>
                </wp:anchor>
              </w:drawing>
            </w:r>
          </w:p>
          <w:p w14:paraId="451FD06E" w14:textId="56DECFED" w:rsidR="006D5AB2" w:rsidRPr="009D401D" w:rsidRDefault="006D5AB2" w:rsidP="00C5461C">
            <w:pPr>
              <w:jc w:val="center"/>
              <w:rPr>
                <w:rFonts w:ascii="Times New Roman" w:hAnsi="Times New Roman" w:cs="Times New Roman"/>
              </w:rPr>
            </w:pPr>
          </w:p>
          <w:p w14:paraId="708BDDA1" w14:textId="77777777" w:rsidR="006D5AB2" w:rsidRPr="009D401D" w:rsidRDefault="006D5AB2" w:rsidP="00C5461C">
            <w:pPr>
              <w:jc w:val="center"/>
              <w:rPr>
                <w:rFonts w:ascii="Times New Roman" w:hAnsi="Times New Roman" w:cs="Times New Roman"/>
              </w:rPr>
            </w:pPr>
          </w:p>
          <w:p w14:paraId="40C2693E" w14:textId="77777777" w:rsidR="006D5AB2" w:rsidRPr="009D401D" w:rsidRDefault="006D5AB2" w:rsidP="00C5461C">
            <w:pPr>
              <w:jc w:val="center"/>
              <w:rPr>
                <w:rFonts w:ascii="Times New Roman" w:hAnsi="Times New Roman" w:cs="Times New Roman"/>
              </w:rPr>
            </w:pPr>
          </w:p>
          <w:p w14:paraId="7D4C3DD2" w14:textId="77777777" w:rsidR="006D5AB2" w:rsidRPr="009D401D" w:rsidRDefault="006D5AB2" w:rsidP="00C5461C">
            <w:pPr>
              <w:jc w:val="center"/>
              <w:rPr>
                <w:rFonts w:ascii="Times New Roman" w:hAnsi="Times New Roman" w:cs="Times New Roman"/>
              </w:rPr>
            </w:pPr>
          </w:p>
          <w:p w14:paraId="70EC9A5F" w14:textId="77777777" w:rsidR="006D5AB2" w:rsidRPr="009D401D" w:rsidRDefault="006D5AB2" w:rsidP="00C5461C">
            <w:pPr>
              <w:jc w:val="center"/>
              <w:rPr>
                <w:rFonts w:ascii="Times New Roman" w:hAnsi="Times New Roman" w:cs="Times New Roman"/>
              </w:rPr>
            </w:pPr>
          </w:p>
          <w:p w14:paraId="3FEB1CBB" w14:textId="77777777" w:rsidR="006D5AB2" w:rsidRPr="009D401D" w:rsidRDefault="006D5AB2" w:rsidP="00C5461C">
            <w:pPr>
              <w:jc w:val="center"/>
              <w:rPr>
                <w:rFonts w:ascii="Times New Roman" w:hAnsi="Times New Roman" w:cs="Times New Roman"/>
              </w:rPr>
            </w:pPr>
          </w:p>
          <w:p w14:paraId="39BA1344" w14:textId="77777777" w:rsidR="006D5AB2" w:rsidRPr="009D401D" w:rsidRDefault="006D5AB2" w:rsidP="00C5461C">
            <w:pPr>
              <w:jc w:val="center"/>
              <w:rPr>
                <w:rFonts w:ascii="Times New Roman" w:hAnsi="Times New Roman" w:cs="Times New Roman"/>
              </w:rPr>
            </w:pPr>
          </w:p>
          <w:p w14:paraId="3281EFAC" w14:textId="77777777" w:rsidR="006D5AB2" w:rsidRPr="009D401D" w:rsidRDefault="006D5AB2" w:rsidP="00C5461C">
            <w:pPr>
              <w:jc w:val="center"/>
              <w:rPr>
                <w:rFonts w:ascii="Times New Roman" w:hAnsi="Times New Roman" w:cs="Times New Roman"/>
              </w:rPr>
            </w:pPr>
          </w:p>
          <w:p w14:paraId="3DD45667" w14:textId="77777777" w:rsidR="006D5AB2" w:rsidRPr="009D401D" w:rsidRDefault="006D5AB2" w:rsidP="00C5461C">
            <w:pPr>
              <w:jc w:val="center"/>
              <w:rPr>
                <w:rFonts w:ascii="Times New Roman" w:hAnsi="Times New Roman" w:cs="Times New Roman"/>
              </w:rPr>
            </w:pPr>
          </w:p>
          <w:p w14:paraId="16037ABF" w14:textId="77777777" w:rsidR="006D5AB2" w:rsidRPr="009D401D" w:rsidRDefault="006D5AB2" w:rsidP="00C5461C">
            <w:pPr>
              <w:jc w:val="center"/>
              <w:rPr>
                <w:rFonts w:ascii="Times New Roman" w:hAnsi="Times New Roman" w:cs="Times New Roman"/>
              </w:rPr>
            </w:pPr>
          </w:p>
          <w:p w14:paraId="1E88B640" w14:textId="77777777" w:rsidR="006D5AB2" w:rsidRPr="009D401D" w:rsidRDefault="006D5AB2" w:rsidP="00C5461C">
            <w:pPr>
              <w:jc w:val="center"/>
              <w:rPr>
                <w:rFonts w:ascii="Times New Roman" w:hAnsi="Times New Roman" w:cs="Times New Roman"/>
              </w:rPr>
            </w:pPr>
          </w:p>
          <w:p w14:paraId="7DC465F3" w14:textId="77777777" w:rsidR="006D5AB2" w:rsidRPr="009D401D" w:rsidRDefault="006D5AB2" w:rsidP="00C5461C">
            <w:pPr>
              <w:jc w:val="center"/>
              <w:rPr>
                <w:rFonts w:ascii="Times New Roman" w:hAnsi="Times New Roman" w:cs="Times New Roman"/>
              </w:rPr>
            </w:pPr>
          </w:p>
          <w:p w14:paraId="72881E06" w14:textId="77777777" w:rsidR="006D5AB2" w:rsidRPr="009D401D" w:rsidRDefault="006D5AB2" w:rsidP="00C5461C">
            <w:pPr>
              <w:jc w:val="center"/>
              <w:rPr>
                <w:rFonts w:ascii="Times New Roman" w:hAnsi="Times New Roman" w:cs="Times New Roman"/>
              </w:rPr>
            </w:pPr>
            <w:r>
              <w:rPr>
                <w:rFonts w:ascii="Times New Roman" w:hAnsi="Times New Roman" w:cs="Times New Roman"/>
              </w:rPr>
              <w:t xml:space="preserve"> </w:t>
            </w:r>
          </w:p>
          <w:p w14:paraId="6AF4CB08" w14:textId="77777777" w:rsidR="006D5AB2" w:rsidRPr="009D401D" w:rsidRDefault="006D5AB2" w:rsidP="00C5461C">
            <w:pPr>
              <w:jc w:val="center"/>
              <w:rPr>
                <w:rFonts w:ascii="Times New Roman" w:hAnsi="Times New Roman" w:cs="Times New Roman"/>
              </w:rPr>
            </w:pPr>
          </w:p>
          <w:p w14:paraId="4C1DDFAD" w14:textId="77777777" w:rsidR="006D5AB2" w:rsidRPr="009D401D" w:rsidRDefault="006D5AB2" w:rsidP="00C5461C">
            <w:pPr>
              <w:jc w:val="center"/>
              <w:rPr>
                <w:rFonts w:ascii="Times New Roman" w:hAnsi="Times New Roman" w:cs="Times New Roman"/>
              </w:rPr>
            </w:pPr>
          </w:p>
          <w:p w14:paraId="311ACDBC" w14:textId="77777777" w:rsidR="006D5AB2" w:rsidRPr="009D401D" w:rsidRDefault="006D5AB2" w:rsidP="00C5461C">
            <w:pPr>
              <w:jc w:val="center"/>
              <w:rPr>
                <w:rFonts w:ascii="Times New Roman" w:hAnsi="Times New Roman" w:cs="Times New Roman"/>
              </w:rPr>
            </w:pPr>
          </w:p>
          <w:p w14:paraId="7249152E" w14:textId="77777777" w:rsidR="006D5AB2" w:rsidRDefault="006D5AB2" w:rsidP="00C5461C">
            <w:pPr>
              <w:rPr>
                <w:rFonts w:ascii="Times New Roman" w:hAnsi="Times New Roman" w:cs="Times New Roman"/>
                <w:sz w:val="24"/>
                <w:szCs w:val="24"/>
              </w:rPr>
            </w:pPr>
          </w:p>
          <w:p w14:paraId="4566CA3E" w14:textId="77777777" w:rsidR="00100D60" w:rsidRDefault="00100D60" w:rsidP="00C5461C">
            <w:pPr>
              <w:jc w:val="center"/>
              <w:rPr>
                <w:rFonts w:ascii="Times New Roman" w:hAnsi="Times New Roman" w:cs="Times New Roman"/>
                <w:sz w:val="24"/>
                <w:szCs w:val="24"/>
              </w:rPr>
            </w:pPr>
          </w:p>
          <w:p w14:paraId="78BE73C7" w14:textId="6B80C086" w:rsidR="006D5AB2" w:rsidRPr="00F26C2B" w:rsidRDefault="006D5AB2" w:rsidP="00C5461C">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8</w:t>
            </w:r>
          </w:p>
          <w:p w14:paraId="3D6C930D" w14:textId="77777777" w:rsidR="006D5AB2" w:rsidRPr="009D401D" w:rsidRDefault="006D5AB2" w:rsidP="00C5461C">
            <w:pPr>
              <w:jc w:val="center"/>
              <w:rPr>
                <w:rFonts w:ascii="Times New Roman" w:hAnsi="Times New Roman" w:cs="Times New Roman"/>
              </w:rPr>
            </w:pPr>
            <w:r>
              <w:rPr>
                <w:rFonts w:ascii="Times New Roman" w:hAnsi="Times New Roman" w:cs="Times New Roman"/>
                <w:sz w:val="24"/>
                <w:szCs w:val="24"/>
              </w:rPr>
              <w:t>Mal Pelayanan Publik Kota Semarang</w:t>
            </w:r>
          </w:p>
          <w:p w14:paraId="09523A02" w14:textId="77777777" w:rsidR="006D5AB2" w:rsidRPr="009D401D" w:rsidRDefault="006D5AB2" w:rsidP="00C5461C">
            <w:pPr>
              <w:jc w:val="center"/>
              <w:rPr>
                <w:rFonts w:ascii="Times New Roman" w:hAnsi="Times New Roman" w:cs="Times New Roman"/>
              </w:rPr>
            </w:pPr>
          </w:p>
        </w:tc>
      </w:tr>
    </w:tbl>
    <w:p w14:paraId="60868084" w14:textId="46930B93" w:rsidR="00BB1DC6" w:rsidRPr="00BB1DC6" w:rsidRDefault="00B72110" w:rsidP="006D5AB2">
      <w:r>
        <w:br w:type="page"/>
      </w:r>
    </w:p>
    <w:p w14:paraId="0251EA76" w14:textId="35C624FB" w:rsidR="003F6BD4" w:rsidRPr="00A26182" w:rsidRDefault="00A26182" w:rsidP="003157AF">
      <w:pPr>
        <w:pStyle w:val="ListParagraph"/>
        <w:numPr>
          <w:ilvl w:val="0"/>
          <w:numId w:val="71"/>
        </w:numPr>
        <w:rPr>
          <w:rFonts w:ascii="Times New Roman" w:hAnsi="Times New Roman" w:cs="Times New Roman"/>
          <w:b/>
          <w:bCs/>
          <w:sz w:val="24"/>
          <w:szCs w:val="24"/>
        </w:rPr>
      </w:pPr>
      <w:bookmarkStart w:id="302" w:name="_Toc200844342"/>
      <w:bookmarkStart w:id="303" w:name="_Toc200846485"/>
      <w:r w:rsidRPr="00A26182">
        <w:rPr>
          <w:rFonts w:ascii="Times New Roman" w:hAnsi="Times New Roman" w:cs="Times New Roman"/>
          <w:b/>
          <w:bCs/>
          <w:sz w:val="24"/>
          <w:szCs w:val="24"/>
        </w:rPr>
        <w:lastRenderedPageBreak/>
        <w:t>Data Pendukung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3F6BD4" w14:paraId="5A0CBCE8" w14:textId="77777777" w:rsidTr="00A26182">
        <w:tc>
          <w:tcPr>
            <w:tcW w:w="7927" w:type="dxa"/>
          </w:tcPr>
          <w:p w14:paraId="48CF6757" w14:textId="2FAE930A" w:rsidR="003F6BD4" w:rsidRDefault="003F6BD4" w:rsidP="003F6BD4">
            <w:r w:rsidRPr="003F6BD4">
              <w:rPr>
                <w:noProof/>
              </w:rPr>
              <w:drawing>
                <wp:anchor distT="0" distB="0" distL="114300" distR="114300" simplePos="0" relativeHeight="251711488" behindDoc="0" locked="0" layoutInCell="1" allowOverlap="1" wp14:anchorId="5E3F89AD" wp14:editId="563ADB0F">
                  <wp:simplePos x="0" y="0"/>
                  <wp:positionH relativeFrom="column">
                    <wp:posOffset>100965</wp:posOffset>
                  </wp:positionH>
                  <wp:positionV relativeFrom="paragraph">
                    <wp:posOffset>240665</wp:posOffset>
                  </wp:positionV>
                  <wp:extent cx="4635500" cy="2628900"/>
                  <wp:effectExtent l="0" t="0" r="0" b="0"/>
                  <wp:wrapThrough wrapText="bothSides">
                    <wp:wrapPolygon edited="0">
                      <wp:start x="0" y="0"/>
                      <wp:lineTo x="0" y="21443"/>
                      <wp:lineTo x="21482" y="21443"/>
                      <wp:lineTo x="2148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35500" cy="2628900"/>
                          </a:xfrm>
                          <a:prstGeom prst="rect">
                            <a:avLst/>
                          </a:prstGeom>
                        </pic:spPr>
                      </pic:pic>
                    </a:graphicData>
                  </a:graphic>
                  <wp14:sizeRelH relativeFrom="page">
                    <wp14:pctWidth>0</wp14:pctWidth>
                  </wp14:sizeRelH>
                  <wp14:sizeRelV relativeFrom="page">
                    <wp14:pctHeight>0</wp14:pctHeight>
                  </wp14:sizeRelV>
                </wp:anchor>
              </w:drawing>
            </w:r>
          </w:p>
          <w:p w14:paraId="4D0AEE9D" w14:textId="5F369C03" w:rsidR="003F6BD4" w:rsidRPr="00F26C2B" w:rsidRDefault="00136F58" w:rsidP="00136F58">
            <w:pPr>
              <w:jc w:val="center"/>
              <w:rPr>
                <w:rFonts w:ascii="Times New Roman" w:hAnsi="Times New Roman" w:cs="Times New Roman"/>
                <w:sz w:val="24"/>
                <w:szCs w:val="24"/>
              </w:rPr>
            </w:pPr>
            <w:r>
              <w:rPr>
                <w:rFonts w:ascii="Times New Roman" w:hAnsi="Times New Roman" w:cs="Times New Roman"/>
                <w:sz w:val="24"/>
                <w:szCs w:val="24"/>
              </w:rPr>
              <w:t>Gambar 9</w:t>
            </w:r>
          </w:p>
          <w:p w14:paraId="3770D574" w14:textId="07C23611" w:rsidR="003F6BD4" w:rsidRPr="009D401D" w:rsidRDefault="003F6BD4" w:rsidP="003F6BD4">
            <w:pPr>
              <w:jc w:val="center"/>
              <w:rPr>
                <w:rFonts w:ascii="Times New Roman" w:hAnsi="Times New Roman" w:cs="Times New Roman"/>
              </w:rPr>
            </w:pPr>
            <w:r>
              <w:rPr>
                <w:rFonts w:ascii="Times New Roman" w:hAnsi="Times New Roman" w:cs="Times New Roman"/>
                <w:sz w:val="24"/>
                <w:szCs w:val="24"/>
              </w:rPr>
              <w:t>Halaman Website DPMPTSP Kota Semarang</w:t>
            </w:r>
          </w:p>
          <w:p w14:paraId="63F57169" w14:textId="3A0ABBB2" w:rsidR="003F6BD4" w:rsidRDefault="003F6BD4" w:rsidP="003F6BD4"/>
        </w:tc>
      </w:tr>
      <w:tr w:rsidR="003F6BD4" w14:paraId="6F43AEE6" w14:textId="77777777" w:rsidTr="00A26182">
        <w:tc>
          <w:tcPr>
            <w:tcW w:w="7927" w:type="dxa"/>
          </w:tcPr>
          <w:p w14:paraId="574CD1F7" w14:textId="0C1D8B79" w:rsidR="003F6BD4" w:rsidRDefault="003F6BD4" w:rsidP="003F6BD4"/>
          <w:p w14:paraId="1451CD37" w14:textId="00BC7770" w:rsidR="003F6BD4" w:rsidRDefault="003F6BD4" w:rsidP="003F6BD4"/>
          <w:p w14:paraId="57AE6C36" w14:textId="31BE99D4" w:rsidR="003F6BD4" w:rsidRDefault="003F6BD4" w:rsidP="003F6BD4"/>
          <w:p w14:paraId="40F4DEBE" w14:textId="647C5EC5" w:rsidR="003F6BD4" w:rsidRDefault="00EE0728" w:rsidP="003F6BD4">
            <w:r w:rsidRPr="00EE0728">
              <w:rPr>
                <w:noProof/>
              </w:rPr>
              <w:drawing>
                <wp:anchor distT="0" distB="0" distL="114300" distR="114300" simplePos="0" relativeHeight="251712512" behindDoc="0" locked="0" layoutInCell="1" allowOverlap="1" wp14:anchorId="3E8C14F6" wp14:editId="36D023BB">
                  <wp:simplePos x="0" y="0"/>
                  <wp:positionH relativeFrom="column">
                    <wp:posOffset>291465</wp:posOffset>
                  </wp:positionH>
                  <wp:positionV relativeFrom="paragraph">
                    <wp:posOffset>60325</wp:posOffset>
                  </wp:positionV>
                  <wp:extent cx="4267200" cy="2484755"/>
                  <wp:effectExtent l="0" t="0" r="0" b="0"/>
                  <wp:wrapThrough wrapText="bothSides">
                    <wp:wrapPolygon edited="0">
                      <wp:start x="0" y="0"/>
                      <wp:lineTo x="0" y="21363"/>
                      <wp:lineTo x="21504" y="21363"/>
                      <wp:lineTo x="2150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7308" r="8026"/>
                          <a:stretch/>
                        </pic:blipFill>
                        <pic:spPr bwMode="auto">
                          <a:xfrm>
                            <a:off x="0" y="0"/>
                            <a:ext cx="4267200" cy="2484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9C06ED" w14:textId="77777777" w:rsidR="003F6BD4" w:rsidRDefault="003F6BD4" w:rsidP="003F6BD4"/>
          <w:p w14:paraId="367D418A" w14:textId="77777777" w:rsidR="003F6BD4" w:rsidRDefault="003F6BD4" w:rsidP="003F6BD4"/>
          <w:p w14:paraId="3029BCDB" w14:textId="34CD250A" w:rsidR="003F6BD4" w:rsidRDefault="003F6BD4" w:rsidP="003F6BD4"/>
          <w:p w14:paraId="2438F1AA" w14:textId="77777777" w:rsidR="003F6BD4" w:rsidRDefault="003F6BD4" w:rsidP="003F6BD4"/>
          <w:p w14:paraId="6D5E14CB" w14:textId="77777777" w:rsidR="003F6BD4" w:rsidRDefault="003F6BD4" w:rsidP="003F6BD4"/>
          <w:p w14:paraId="286172B8" w14:textId="77777777" w:rsidR="003F6BD4" w:rsidRDefault="003F6BD4" w:rsidP="003F6BD4"/>
          <w:p w14:paraId="2B7F7546" w14:textId="77777777" w:rsidR="003F6BD4" w:rsidRDefault="003F6BD4" w:rsidP="003F6BD4"/>
          <w:p w14:paraId="74D00228" w14:textId="77777777" w:rsidR="003F6BD4" w:rsidRDefault="003F6BD4" w:rsidP="003F6BD4"/>
          <w:p w14:paraId="0A88EADF" w14:textId="77777777" w:rsidR="003F6BD4" w:rsidRDefault="003F6BD4" w:rsidP="003F6BD4"/>
          <w:p w14:paraId="43A1AC91" w14:textId="77777777" w:rsidR="003F6BD4" w:rsidRDefault="003F6BD4" w:rsidP="003F6BD4"/>
          <w:p w14:paraId="600AC6DA" w14:textId="77777777" w:rsidR="003F6BD4" w:rsidRDefault="003F6BD4" w:rsidP="003F6BD4"/>
          <w:p w14:paraId="547FE05A" w14:textId="77777777" w:rsidR="003F6BD4" w:rsidRDefault="003F6BD4" w:rsidP="003F6BD4"/>
          <w:p w14:paraId="3F6B1E5A" w14:textId="77777777" w:rsidR="003F6BD4" w:rsidRDefault="003F6BD4" w:rsidP="003F6BD4"/>
          <w:p w14:paraId="4A6441B0" w14:textId="77777777" w:rsidR="003F6BD4" w:rsidRDefault="003F6BD4" w:rsidP="003F6BD4"/>
          <w:p w14:paraId="4FE45121" w14:textId="66562038" w:rsidR="00EE0728" w:rsidRPr="00F26C2B" w:rsidRDefault="00EE0728" w:rsidP="00EE0728">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1</w:t>
            </w:r>
            <w:r w:rsidR="00136F58">
              <w:rPr>
                <w:rFonts w:ascii="Times New Roman" w:hAnsi="Times New Roman" w:cs="Times New Roman"/>
                <w:sz w:val="24"/>
                <w:szCs w:val="24"/>
              </w:rPr>
              <w:t>0</w:t>
            </w:r>
          </w:p>
          <w:p w14:paraId="05093C6E" w14:textId="07223F68" w:rsidR="00EE0728" w:rsidRPr="009D401D" w:rsidRDefault="00EE0728" w:rsidP="00EE0728">
            <w:pPr>
              <w:jc w:val="center"/>
              <w:rPr>
                <w:rFonts w:ascii="Times New Roman" w:hAnsi="Times New Roman" w:cs="Times New Roman"/>
              </w:rPr>
            </w:pPr>
            <w:r>
              <w:rPr>
                <w:rFonts w:ascii="Times New Roman" w:hAnsi="Times New Roman" w:cs="Times New Roman"/>
                <w:sz w:val="24"/>
                <w:szCs w:val="24"/>
              </w:rPr>
              <w:t xml:space="preserve">Halaman Website </w:t>
            </w:r>
            <w:r w:rsidR="00136F58">
              <w:rPr>
                <w:rFonts w:ascii="Times New Roman" w:hAnsi="Times New Roman" w:cs="Times New Roman"/>
                <w:sz w:val="24"/>
                <w:szCs w:val="24"/>
              </w:rPr>
              <w:t>OSS</w:t>
            </w:r>
          </w:p>
          <w:p w14:paraId="349A78BA" w14:textId="77777777" w:rsidR="003F6BD4" w:rsidRDefault="003F6BD4" w:rsidP="003F6BD4"/>
          <w:p w14:paraId="63A2D8CD" w14:textId="77777777" w:rsidR="003F6BD4" w:rsidRDefault="003F6BD4" w:rsidP="003F6BD4"/>
          <w:p w14:paraId="35B80279" w14:textId="25164D5E" w:rsidR="003F6BD4" w:rsidRDefault="003F6BD4" w:rsidP="003F6BD4"/>
        </w:tc>
      </w:tr>
    </w:tbl>
    <w:p w14:paraId="04D0B5F5" w14:textId="77777777" w:rsidR="003F6BD4" w:rsidRPr="003F6BD4" w:rsidRDefault="003F6BD4" w:rsidP="003F6BD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136F58" w14:paraId="32B85CE8" w14:textId="77777777" w:rsidTr="00A26182">
        <w:tc>
          <w:tcPr>
            <w:tcW w:w="7927" w:type="dxa"/>
          </w:tcPr>
          <w:p w14:paraId="3CF373C6" w14:textId="36F4D1C7" w:rsidR="00136F58" w:rsidRDefault="00136F58" w:rsidP="006174CD">
            <w:r w:rsidRPr="00CD2732">
              <w:rPr>
                <w:rFonts w:ascii="Times New Roman" w:hAnsi="Times New Roman" w:cs="Times New Roman"/>
                <w:b/>
                <w:bCs/>
                <w:noProof/>
                <w:sz w:val="24"/>
                <w:szCs w:val="24"/>
              </w:rPr>
              <w:lastRenderedPageBreak/>
              <w:drawing>
                <wp:anchor distT="0" distB="0" distL="114300" distR="114300" simplePos="0" relativeHeight="251717632" behindDoc="0" locked="0" layoutInCell="1" allowOverlap="1" wp14:anchorId="6FB371A8" wp14:editId="55080527">
                  <wp:simplePos x="0" y="0"/>
                  <wp:positionH relativeFrom="column">
                    <wp:posOffset>335280</wp:posOffset>
                  </wp:positionH>
                  <wp:positionV relativeFrom="paragraph">
                    <wp:posOffset>177165</wp:posOffset>
                  </wp:positionV>
                  <wp:extent cx="4217670" cy="2369820"/>
                  <wp:effectExtent l="0" t="0" r="0" b="0"/>
                  <wp:wrapThrough wrapText="bothSides">
                    <wp:wrapPolygon edited="0">
                      <wp:start x="0" y="0"/>
                      <wp:lineTo x="0" y="21357"/>
                      <wp:lineTo x="21463" y="21357"/>
                      <wp:lineTo x="2146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217670" cy="2369820"/>
                          </a:xfrm>
                          <a:prstGeom prst="rect">
                            <a:avLst/>
                          </a:prstGeom>
                        </pic:spPr>
                      </pic:pic>
                    </a:graphicData>
                  </a:graphic>
                  <wp14:sizeRelH relativeFrom="page">
                    <wp14:pctWidth>0</wp14:pctWidth>
                  </wp14:sizeRelH>
                  <wp14:sizeRelV relativeFrom="page">
                    <wp14:pctHeight>0</wp14:pctHeight>
                  </wp14:sizeRelV>
                </wp:anchor>
              </w:drawing>
            </w:r>
            <w:r w:rsidR="003F6BD4">
              <w:rPr>
                <w:rFonts w:ascii="Times New Roman" w:hAnsi="Times New Roman" w:cs="Times New Roman"/>
                <w:b/>
                <w:bCs/>
                <w:sz w:val="24"/>
                <w:szCs w:val="24"/>
              </w:rPr>
              <w:br w:type="page"/>
            </w:r>
          </w:p>
          <w:p w14:paraId="62AD389C" w14:textId="47FA2E2F" w:rsidR="00136F58" w:rsidRPr="00F26C2B" w:rsidRDefault="00136F58" w:rsidP="006174CD">
            <w:pPr>
              <w:jc w:val="center"/>
              <w:rPr>
                <w:rFonts w:ascii="Times New Roman" w:hAnsi="Times New Roman" w:cs="Times New Roman"/>
                <w:sz w:val="24"/>
                <w:szCs w:val="24"/>
              </w:rPr>
            </w:pPr>
            <w:r>
              <w:rPr>
                <w:rFonts w:ascii="Times New Roman" w:hAnsi="Times New Roman" w:cs="Times New Roman"/>
                <w:sz w:val="24"/>
                <w:szCs w:val="24"/>
              </w:rPr>
              <w:t>Gambar 11</w:t>
            </w:r>
          </w:p>
          <w:p w14:paraId="2A61B607" w14:textId="2F9B7C6E" w:rsidR="00136F58" w:rsidRPr="009D401D" w:rsidRDefault="00136F58" w:rsidP="006174CD">
            <w:pPr>
              <w:jc w:val="center"/>
              <w:rPr>
                <w:rFonts w:ascii="Times New Roman" w:hAnsi="Times New Roman" w:cs="Times New Roman"/>
              </w:rPr>
            </w:pPr>
            <w:r>
              <w:rPr>
                <w:rFonts w:ascii="Times New Roman" w:hAnsi="Times New Roman" w:cs="Times New Roman"/>
                <w:sz w:val="24"/>
                <w:szCs w:val="24"/>
              </w:rPr>
              <w:t>Dokumentasi Kegiatan Bimbingan Teknis &amp; Sosialisasi LKPM</w:t>
            </w:r>
          </w:p>
          <w:p w14:paraId="0190FFF7" w14:textId="77777777" w:rsidR="00136F58" w:rsidRDefault="00136F58" w:rsidP="006174CD"/>
        </w:tc>
      </w:tr>
      <w:tr w:rsidR="00136F58" w14:paraId="38526EC7" w14:textId="77777777" w:rsidTr="00A26182">
        <w:tc>
          <w:tcPr>
            <w:tcW w:w="7927" w:type="dxa"/>
          </w:tcPr>
          <w:p w14:paraId="65D0F045" w14:textId="74D2AD4D" w:rsidR="00136F58" w:rsidRDefault="00136F58" w:rsidP="006174CD">
            <w:r>
              <w:rPr>
                <w:noProof/>
              </w:rPr>
              <w:drawing>
                <wp:anchor distT="0" distB="0" distL="114300" distR="114300" simplePos="0" relativeHeight="251718656" behindDoc="0" locked="0" layoutInCell="1" allowOverlap="1" wp14:anchorId="5660DF4D" wp14:editId="3A1BFE92">
                  <wp:simplePos x="0" y="0"/>
                  <wp:positionH relativeFrom="column">
                    <wp:posOffset>343535</wp:posOffset>
                  </wp:positionH>
                  <wp:positionV relativeFrom="paragraph">
                    <wp:posOffset>127000</wp:posOffset>
                  </wp:positionV>
                  <wp:extent cx="4203700" cy="3152775"/>
                  <wp:effectExtent l="0" t="0" r="6350" b="9525"/>
                  <wp:wrapThrough wrapText="bothSides">
                    <wp:wrapPolygon edited="0">
                      <wp:start x="0" y="0"/>
                      <wp:lineTo x="0" y="21535"/>
                      <wp:lineTo x="21535" y="21535"/>
                      <wp:lineTo x="21535"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03700" cy="315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E710E" w14:textId="6BDF692C" w:rsidR="00136F58" w:rsidRDefault="00136F58" w:rsidP="006174CD"/>
          <w:p w14:paraId="2863EA1F" w14:textId="77777777" w:rsidR="00136F58" w:rsidRDefault="00136F58" w:rsidP="006174CD"/>
          <w:p w14:paraId="1C197E68" w14:textId="13E7DCE5" w:rsidR="00136F58" w:rsidRDefault="00136F58" w:rsidP="006174CD"/>
          <w:p w14:paraId="191318C7" w14:textId="77777777" w:rsidR="00136F58" w:rsidRDefault="00136F58" w:rsidP="006174CD"/>
          <w:p w14:paraId="0CAA383A" w14:textId="77777777" w:rsidR="00136F58" w:rsidRDefault="00136F58" w:rsidP="006174CD"/>
          <w:p w14:paraId="793BC9CE" w14:textId="77777777" w:rsidR="00136F58" w:rsidRDefault="00136F58" w:rsidP="006174CD"/>
          <w:p w14:paraId="05B9E1A5" w14:textId="77777777" w:rsidR="00136F58" w:rsidRDefault="00136F58" w:rsidP="006174CD"/>
          <w:p w14:paraId="47122985" w14:textId="77777777" w:rsidR="00136F58" w:rsidRDefault="00136F58" w:rsidP="006174CD"/>
          <w:p w14:paraId="1ECF9E19" w14:textId="77777777" w:rsidR="00136F58" w:rsidRDefault="00136F58" w:rsidP="006174CD"/>
          <w:p w14:paraId="1DF0E333" w14:textId="77777777" w:rsidR="00136F58" w:rsidRDefault="00136F58" w:rsidP="006174CD"/>
          <w:p w14:paraId="3D48E542" w14:textId="77777777" w:rsidR="00136F58" w:rsidRDefault="00136F58" w:rsidP="006174CD"/>
          <w:p w14:paraId="308FE4A0" w14:textId="77777777" w:rsidR="00136F58" w:rsidRDefault="00136F58" w:rsidP="006174CD"/>
          <w:p w14:paraId="1B42AB30" w14:textId="77777777" w:rsidR="00136F58" w:rsidRDefault="00136F58" w:rsidP="006174CD"/>
          <w:p w14:paraId="67AE1AD7" w14:textId="77777777" w:rsidR="00136F58" w:rsidRDefault="00136F58" w:rsidP="006174CD"/>
          <w:p w14:paraId="1D48921C" w14:textId="77777777" w:rsidR="00136F58" w:rsidRDefault="00136F58" w:rsidP="006174CD"/>
          <w:p w14:paraId="0419F426" w14:textId="77777777" w:rsidR="00136F58" w:rsidRDefault="00136F58" w:rsidP="006174CD"/>
          <w:p w14:paraId="72B7FD37" w14:textId="77777777" w:rsidR="00136F58" w:rsidRDefault="00136F58" w:rsidP="006174CD"/>
          <w:p w14:paraId="177A15A7" w14:textId="6AF12905" w:rsidR="00136F58" w:rsidRPr="00F26C2B" w:rsidRDefault="00136F58" w:rsidP="006174CD">
            <w:pPr>
              <w:jc w:val="center"/>
              <w:rPr>
                <w:rFonts w:ascii="Times New Roman" w:hAnsi="Times New Roman" w:cs="Times New Roman"/>
                <w:sz w:val="24"/>
                <w:szCs w:val="24"/>
              </w:rPr>
            </w:pPr>
            <w:r w:rsidRPr="00F26C2B">
              <w:rPr>
                <w:rFonts w:ascii="Times New Roman" w:hAnsi="Times New Roman" w:cs="Times New Roman"/>
                <w:sz w:val="24"/>
                <w:szCs w:val="24"/>
              </w:rPr>
              <w:t xml:space="preserve">Gambar </w:t>
            </w:r>
            <w:r>
              <w:rPr>
                <w:rFonts w:ascii="Times New Roman" w:hAnsi="Times New Roman" w:cs="Times New Roman"/>
                <w:sz w:val="24"/>
                <w:szCs w:val="24"/>
              </w:rPr>
              <w:t>12</w:t>
            </w:r>
          </w:p>
          <w:p w14:paraId="419D6615" w14:textId="6A13DAE1" w:rsidR="00136F58" w:rsidRPr="009D401D" w:rsidRDefault="00136F58" w:rsidP="006174CD">
            <w:pPr>
              <w:jc w:val="center"/>
              <w:rPr>
                <w:rFonts w:ascii="Times New Roman" w:hAnsi="Times New Roman" w:cs="Times New Roman"/>
              </w:rPr>
            </w:pPr>
            <w:r>
              <w:rPr>
                <w:rFonts w:ascii="Times New Roman" w:hAnsi="Times New Roman" w:cs="Times New Roman"/>
                <w:sz w:val="24"/>
                <w:szCs w:val="24"/>
              </w:rPr>
              <w:t>Dokumentasi Kegiatan Kemitraan Bersama Pelaku Usaha UMKM</w:t>
            </w:r>
            <w:r>
              <w:rPr>
                <w:rFonts w:ascii="Times New Roman" w:hAnsi="Times New Roman" w:cs="Times New Roman"/>
                <w:sz w:val="24"/>
                <w:szCs w:val="24"/>
              </w:rPr>
              <w:br/>
              <w:t xml:space="preserve"> Kelurahan Wonosari</w:t>
            </w:r>
          </w:p>
          <w:p w14:paraId="4E62193B" w14:textId="77777777" w:rsidR="00136F58" w:rsidRDefault="00136F58" w:rsidP="006174CD"/>
          <w:p w14:paraId="246ED1F7" w14:textId="77777777" w:rsidR="00136F58" w:rsidRDefault="00136F58" w:rsidP="006174CD"/>
          <w:p w14:paraId="4A79A8ED" w14:textId="77777777" w:rsidR="00136F58" w:rsidRDefault="00136F58" w:rsidP="006174CD"/>
        </w:tc>
      </w:tr>
    </w:tbl>
    <w:p w14:paraId="326143DB" w14:textId="7B014FE4" w:rsidR="003F6BD4" w:rsidRDefault="003F6BD4">
      <w:pPr>
        <w:rPr>
          <w:rFonts w:ascii="Times New Roman" w:eastAsiaTheme="majorEastAsia" w:hAnsi="Times New Roman" w:cs="Times New Roman"/>
          <w:b/>
          <w:bCs/>
          <w:sz w:val="24"/>
          <w:szCs w:val="24"/>
        </w:rPr>
      </w:pPr>
    </w:p>
    <w:p w14:paraId="7C62C60D" w14:textId="7454D409" w:rsidR="00136F58" w:rsidRDefault="00136F58">
      <w:pPr>
        <w:rPr>
          <w:rFonts w:ascii="Times New Roman" w:eastAsiaTheme="majorEastAsia" w:hAnsi="Times New Roman" w:cs="Times New Roman"/>
          <w:b/>
          <w:bCs/>
          <w:sz w:val="24"/>
          <w:szCs w:val="24"/>
        </w:rPr>
      </w:pPr>
    </w:p>
    <w:p w14:paraId="75574C16" w14:textId="77777777" w:rsidR="00136F58" w:rsidRDefault="00136F58">
      <w:pPr>
        <w:rPr>
          <w:rFonts w:ascii="Times New Roman" w:eastAsiaTheme="majorEastAsia" w:hAnsi="Times New Roman" w:cs="Times New Roman"/>
          <w:b/>
          <w:bCs/>
          <w:sz w:val="24"/>
          <w:szCs w:val="24"/>
        </w:rPr>
      </w:pPr>
    </w:p>
    <w:p w14:paraId="55466194" w14:textId="1D8C81EE" w:rsidR="00B72110" w:rsidRPr="00B72110" w:rsidRDefault="00BB1DC6" w:rsidP="00B72110">
      <w:pPr>
        <w:pStyle w:val="Heading1"/>
        <w:spacing w:line="360" w:lineRule="auto"/>
        <w:jc w:val="center"/>
        <w:rPr>
          <w:rFonts w:ascii="Times New Roman" w:hAnsi="Times New Roman" w:cs="Times New Roman"/>
          <w:b/>
          <w:bCs/>
          <w:color w:val="auto"/>
          <w:sz w:val="24"/>
          <w:szCs w:val="24"/>
        </w:rPr>
      </w:pPr>
      <w:bookmarkStart w:id="304" w:name="_Toc202898315"/>
      <w:r w:rsidRPr="00BB1DC6">
        <w:rPr>
          <w:rFonts w:ascii="Times New Roman" w:hAnsi="Times New Roman" w:cs="Times New Roman"/>
          <w:b/>
          <w:bCs/>
          <w:color w:val="auto"/>
          <w:sz w:val="24"/>
          <w:szCs w:val="24"/>
        </w:rPr>
        <w:lastRenderedPageBreak/>
        <w:t>DAFTAR RIWAYAT HIDUP</w:t>
      </w:r>
      <w:bookmarkEnd w:id="302"/>
      <w:bookmarkEnd w:id="303"/>
      <w:bookmarkEnd w:id="304"/>
    </w:p>
    <w:p w14:paraId="081A3DDD" w14:textId="77777777" w:rsidR="00B72110" w:rsidRPr="00050A9D" w:rsidRDefault="00B72110" w:rsidP="00EC2DF0">
      <w:pPr>
        <w:tabs>
          <w:tab w:val="left" w:pos="5460"/>
        </w:tabs>
        <w:spacing w:line="360" w:lineRule="auto"/>
        <w:jc w:val="both"/>
        <w:rPr>
          <w:rFonts w:ascii="Times New Roman" w:hAnsi="Times New Roman" w:cs="Times New Roman"/>
          <w:b/>
          <w:bCs/>
          <w:sz w:val="24"/>
          <w:szCs w:val="24"/>
        </w:rPr>
      </w:pPr>
      <w:r>
        <w:rPr>
          <w:noProof/>
        </w:rPr>
        <w:drawing>
          <wp:anchor distT="0" distB="0" distL="114300" distR="114300" simplePos="0" relativeHeight="251684864" behindDoc="0" locked="0" layoutInCell="1" allowOverlap="1" wp14:anchorId="4A2A6BCB" wp14:editId="58761AB2">
            <wp:simplePos x="0" y="0"/>
            <wp:positionH relativeFrom="column">
              <wp:posOffset>4178105</wp:posOffset>
            </wp:positionH>
            <wp:positionV relativeFrom="paragraph">
              <wp:posOffset>79131</wp:posOffset>
            </wp:positionV>
            <wp:extent cx="1287193" cy="1717630"/>
            <wp:effectExtent l="0" t="0" r="825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89389" cy="17205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t>Data Pribadi</w:t>
      </w:r>
    </w:p>
    <w:p w14:paraId="71C40B9E"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Tasya Kurnia Yulia Putri</w:t>
      </w:r>
      <w:r w:rsidRPr="00050A9D">
        <w:t xml:space="preserve"> </w:t>
      </w:r>
    </w:p>
    <w:p w14:paraId="08FE9F6B"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Tempat, Tanggal Lahir</w:t>
      </w:r>
      <w:r>
        <w:rPr>
          <w:rFonts w:ascii="Times New Roman" w:hAnsi="Times New Roman" w:cs="Times New Roman"/>
          <w:sz w:val="24"/>
          <w:szCs w:val="24"/>
        </w:rPr>
        <w:tab/>
        <w:t>: Kota Semarang, 3 Juli 2003</w:t>
      </w:r>
    </w:p>
    <w:p w14:paraId="2B367874"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Perempuan</w:t>
      </w:r>
    </w:p>
    <w:p w14:paraId="63B7D6E6"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Kewarganegaraan</w:t>
      </w:r>
      <w:r>
        <w:rPr>
          <w:rFonts w:ascii="Times New Roman" w:hAnsi="Times New Roman" w:cs="Times New Roman"/>
          <w:sz w:val="24"/>
          <w:szCs w:val="24"/>
        </w:rPr>
        <w:tab/>
      </w:r>
      <w:r>
        <w:rPr>
          <w:rFonts w:ascii="Times New Roman" w:hAnsi="Times New Roman" w:cs="Times New Roman"/>
          <w:sz w:val="24"/>
          <w:szCs w:val="24"/>
        </w:rPr>
        <w:tab/>
        <w:t>: Indonesia</w:t>
      </w:r>
    </w:p>
    <w:p w14:paraId="1EBC30D0"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Agama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Islam</w:t>
      </w:r>
    </w:p>
    <w:p w14:paraId="34A96DAF"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Institusi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UIN Walisongo Semarang</w:t>
      </w:r>
    </w:p>
    <w:p w14:paraId="62E1AF69"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Fakultas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Ekonomi dan Bisnis Islam</w:t>
      </w:r>
    </w:p>
    <w:p w14:paraId="07132B03"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S1 Ekonomi Islam</w:t>
      </w:r>
    </w:p>
    <w:p w14:paraId="0565B9BB"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Alamat Rumah</w:t>
      </w:r>
      <w:r>
        <w:rPr>
          <w:rFonts w:ascii="Times New Roman" w:hAnsi="Times New Roman" w:cs="Times New Roman"/>
          <w:sz w:val="24"/>
          <w:szCs w:val="24"/>
        </w:rPr>
        <w:tab/>
      </w:r>
      <w:r>
        <w:rPr>
          <w:rFonts w:ascii="Times New Roman" w:hAnsi="Times New Roman" w:cs="Times New Roman"/>
          <w:sz w:val="24"/>
          <w:szCs w:val="24"/>
        </w:rPr>
        <w:tab/>
        <w:t>: Tambakan 004/007, Kaligawe, Gayamsari Kota Semarang</w:t>
      </w:r>
    </w:p>
    <w:p w14:paraId="2A92F1C8"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Alamat 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tasyakurniayp@gmail.com</w:t>
      </w:r>
    </w:p>
    <w:p w14:paraId="62525DFF" w14:textId="77777777" w:rsidR="00B72110" w:rsidRDefault="00B72110" w:rsidP="00EC2DF0">
      <w:pPr>
        <w:spacing w:line="360" w:lineRule="auto"/>
        <w:jc w:val="both"/>
        <w:rPr>
          <w:rFonts w:ascii="Times New Roman" w:hAnsi="Times New Roman" w:cs="Times New Roman"/>
          <w:sz w:val="24"/>
          <w:szCs w:val="24"/>
        </w:rPr>
      </w:pPr>
      <w:r>
        <w:rPr>
          <w:rFonts w:ascii="Times New Roman" w:hAnsi="Times New Roman" w:cs="Times New Roman"/>
          <w:sz w:val="24"/>
          <w:szCs w:val="24"/>
        </w:rPr>
        <w:t>LinkeIdn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@tasyakurniayp</w:t>
      </w:r>
    </w:p>
    <w:p w14:paraId="0CECDF66" w14:textId="77777777" w:rsidR="00B72110" w:rsidRPr="001A3DDA" w:rsidRDefault="00B72110" w:rsidP="00EC2DF0">
      <w:pPr>
        <w:spacing w:line="360" w:lineRule="auto"/>
        <w:rPr>
          <w:rFonts w:ascii="Times New Roman" w:hAnsi="Times New Roman" w:cs="Times New Roman"/>
          <w:b/>
          <w:bCs/>
          <w:sz w:val="24"/>
          <w:szCs w:val="24"/>
        </w:rPr>
      </w:pPr>
      <w:r w:rsidRPr="001A3DDA">
        <w:rPr>
          <w:rFonts w:ascii="Times New Roman" w:hAnsi="Times New Roman" w:cs="Times New Roman"/>
          <w:b/>
          <w:bCs/>
          <w:sz w:val="24"/>
          <w:szCs w:val="24"/>
        </w:rPr>
        <w:t>Riwayat Pendidikan Formal</w:t>
      </w:r>
      <w:r w:rsidRPr="001A3DDA">
        <w:rPr>
          <w:rFonts w:ascii="Times New Roman" w:hAnsi="Times New Roman" w:cs="Times New Roman"/>
          <w:b/>
          <w:bCs/>
          <w:sz w:val="24"/>
          <w:szCs w:val="24"/>
        </w:rPr>
        <w:tab/>
      </w:r>
      <w:r w:rsidRPr="001A3DDA">
        <w:rPr>
          <w:rFonts w:ascii="Times New Roman" w:hAnsi="Times New Roman" w:cs="Times New Roman"/>
          <w:b/>
          <w:bCs/>
          <w:sz w:val="24"/>
          <w:szCs w:val="24"/>
        </w:rPr>
        <w:tab/>
      </w:r>
    </w:p>
    <w:p w14:paraId="764304C6" w14:textId="497E24E1" w:rsidR="00B72110" w:rsidRDefault="00B72110" w:rsidP="000268EE">
      <w:pPr>
        <w:pStyle w:val="ListParagraph"/>
        <w:numPr>
          <w:ilvl w:val="0"/>
          <w:numId w:val="43"/>
        </w:numPr>
        <w:spacing w:line="360" w:lineRule="auto"/>
        <w:ind w:left="567" w:hanging="283"/>
        <w:rPr>
          <w:rFonts w:ascii="Times New Roman" w:hAnsi="Times New Roman" w:cs="Times New Roman"/>
          <w:sz w:val="24"/>
          <w:szCs w:val="24"/>
        </w:rPr>
      </w:pPr>
      <w:r>
        <w:rPr>
          <w:rFonts w:ascii="Times New Roman" w:hAnsi="Times New Roman" w:cs="Times New Roman"/>
          <w:sz w:val="24"/>
          <w:szCs w:val="24"/>
        </w:rPr>
        <w:t>SDN 02 Sawah Besar Kota Semarang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Tahun Lulus 2015</w:t>
      </w:r>
    </w:p>
    <w:p w14:paraId="041B0D07" w14:textId="67821983" w:rsidR="00B72110" w:rsidRDefault="00B72110" w:rsidP="000268EE">
      <w:pPr>
        <w:pStyle w:val="ListParagraph"/>
        <w:numPr>
          <w:ilvl w:val="0"/>
          <w:numId w:val="43"/>
        </w:numPr>
        <w:spacing w:line="360" w:lineRule="auto"/>
        <w:ind w:left="567" w:hanging="283"/>
        <w:rPr>
          <w:rFonts w:ascii="Times New Roman" w:hAnsi="Times New Roman" w:cs="Times New Roman"/>
          <w:sz w:val="24"/>
          <w:szCs w:val="24"/>
        </w:rPr>
      </w:pPr>
      <w:r>
        <w:rPr>
          <w:rFonts w:ascii="Times New Roman" w:hAnsi="Times New Roman" w:cs="Times New Roman"/>
          <w:sz w:val="24"/>
          <w:szCs w:val="24"/>
        </w:rPr>
        <w:t>SMP N 4 Kota Semarang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Tahun Lulus 2018</w:t>
      </w:r>
    </w:p>
    <w:p w14:paraId="1CCF8B01" w14:textId="30E6F9F6" w:rsidR="00B72110" w:rsidRDefault="00B72110" w:rsidP="000268EE">
      <w:pPr>
        <w:pStyle w:val="ListParagraph"/>
        <w:numPr>
          <w:ilvl w:val="0"/>
          <w:numId w:val="43"/>
        </w:numPr>
        <w:spacing w:line="360" w:lineRule="auto"/>
        <w:ind w:left="567" w:hanging="283"/>
        <w:rPr>
          <w:rFonts w:ascii="Times New Roman" w:hAnsi="Times New Roman" w:cs="Times New Roman"/>
          <w:sz w:val="24"/>
          <w:szCs w:val="24"/>
        </w:rPr>
      </w:pPr>
      <w:r>
        <w:rPr>
          <w:rFonts w:ascii="Times New Roman" w:hAnsi="Times New Roman" w:cs="Times New Roman"/>
          <w:sz w:val="24"/>
          <w:szCs w:val="24"/>
        </w:rPr>
        <w:t>SMK N 2 Kota Semarang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Tahun Lulus 2021</w:t>
      </w:r>
    </w:p>
    <w:p w14:paraId="61146773" w14:textId="3CD19254" w:rsidR="00B72110" w:rsidRDefault="00B72110" w:rsidP="000268EE">
      <w:pPr>
        <w:pStyle w:val="ListParagraph"/>
        <w:numPr>
          <w:ilvl w:val="0"/>
          <w:numId w:val="43"/>
        </w:numPr>
        <w:spacing w:line="360" w:lineRule="auto"/>
        <w:ind w:left="567" w:hanging="283"/>
        <w:rPr>
          <w:rFonts w:ascii="Times New Roman" w:hAnsi="Times New Roman" w:cs="Times New Roman"/>
          <w:sz w:val="24"/>
          <w:szCs w:val="24"/>
        </w:rPr>
      </w:pPr>
      <w:r>
        <w:rPr>
          <w:rFonts w:ascii="Times New Roman" w:hAnsi="Times New Roman" w:cs="Times New Roman"/>
          <w:sz w:val="24"/>
          <w:szCs w:val="24"/>
        </w:rPr>
        <w:t>S1 Ekonomi Islam UIN Walisongo Semarang</w:t>
      </w:r>
      <w:r>
        <w:rPr>
          <w:rFonts w:ascii="Times New Roman" w:hAnsi="Times New Roman" w:cs="Times New Roman"/>
          <w:sz w:val="24"/>
          <w:szCs w:val="24"/>
        </w:rPr>
        <w:tab/>
      </w:r>
      <w:r>
        <w:rPr>
          <w:rFonts w:ascii="Times New Roman" w:hAnsi="Times New Roman" w:cs="Times New Roman"/>
          <w:sz w:val="24"/>
          <w:szCs w:val="24"/>
        </w:rPr>
        <w:tab/>
        <w:t xml:space="preserve">       Tahun Lulus 2025</w:t>
      </w:r>
    </w:p>
    <w:p w14:paraId="66D1888F" w14:textId="77777777" w:rsidR="00B72110" w:rsidRPr="001A3DDA" w:rsidRDefault="00B72110" w:rsidP="00EC2DF0">
      <w:pPr>
        <w:spacing w:line="360" w:lineRule="auto"/>
        <w:rPr>
          <w:rFonts w:ascii="Times New Roman" w:hAnsi="Times New Roman" w:cs="Times New Roman"/>
          <w:b/>
          <w:bCs/>
          <w:sz w:val="24"/>
          <w:szCs w:val="24"/>
        </w:rPr>
      </w:pPr>
      <w:r w:rsidRPr="001A3DDA">
        <w:rPr>
          <w:rFonts w:ascii="Times New Roman" w:hAnsi="Times New Roman" w:cs="Times New Roman"/>
          <w:b/>
          <w:bCs/>
          <w:sz w:val="24"/>
          <w:szCs w:val="24"/>
        </w:rPr>
        <w:t>Pengalaman Organisasi</w:t>
      </w:r>
      <w:r w:rsidRPr="001A3DDA">
        <w:rPr>
          <w:rFonts w:ascii="Times New Roman" w:hAnsi="Times New Roman" w:cs="Times New Roman"/>
          <w:b/>
          <w:bCs/>
          <w:sz w:val="24"/>
          <w:szCs w:val="24"/>
        </w:rPr>
        <w:tab/>
      </w:r>
      <w:r w:rsidRPr="001A3DDA">
        <w:rPr>
          <w:rFonts w:ascii="Times New Roman" w:hAnsi="Times New Roman" w:cs="Times New Roman"/>
          <w:b/>
          <w:bCs/>
          <w:sz w:val="24"/>
          <w:szCs w:val="24"/>
        </w:rPr>
        <w:tab/>
      </w:r>
    </w:p>
    <w:p w14:paraId="0F70B15D" w14:textId="77777777" w:rsidR="00B72110" w:rsidRDefault="00B72110" w:rsidP="000268EE">
      <w:pPr>
        <w:pStyle w:val="ListParagraph"/>
        <w:numPr>
          <w:ilvl w:val="0"/>
          <w:numId w:val="44"/>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Sekretaris Divisi </w:t>
      </w:r>
      <w:r w:rsidRPr="00585AC7">
        <w:rPr>
          <w:rFonts w:ascii="Times New Roman" w:hAnsi="Times New Roman" w:cs="Times New Roman"/>
          <w:i/>
          <w:iCs/>
          <w:sz w:val="24"/>
          <w:szCs w:val="24"/>
        </w:rPr>
        <w:t>Public Relation</w:t>
      </w:r>
      <w:r>
        <w:rPr>
          <w:rFonts w:ascii="Times New Roman" w:hAnsi="Times New Roman" w:cs="Times New Roman"/>
          <w:sz w:val="24"/>
          <w:szCs w:val="24"/>
        </w:rPr>
        <w:t xml:space="preserve"> Generasi Baru Indonesia (GENBI) Komisariat UIN Walisongo Semarang 2024</w:t>
      </w:r>
    </w:p>
    <w:p w14:paraId="71510756" w14:textId="77777777" w:rsidR="00B72110" w:rsidRDefault="00B72110" w:rsidP="000268EE">
      <w:pPr>
        <w:pStyle w:val="ListParagraph"/>
        <w:numPr>
          <w:ilvl w:val="0"/>
          <w:numId w:val="44"/>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Koordinator Divisi </w:t>
      </w:r>
      <w:r w:rsidRPr="00585AC7">
        <w:rPr>
          <w:rFonts w:ascii="Times New Roman" w:hAnsi="Times New Roman" w:cs="Times New Roman"/>
          <w:i/>
          <w:iCs/>
          <w:sz w:val="24"/>
          <w:szCs w:val="24"/>
        </w:rPr>
        <w:t>Public Relation</w:t>
      </w:r>
      <w:r>
        <w:rPr>
          <w:rFonts w:ascii="Times New Roman" w:hAnsi="Times New Roman" w:cs="Times New Roman"/>
          <w:sz w:val="24"/>
          <w:szCs w:val="24"/>
        </w:rPr>
        <w:t xml:space="preserve"> KSPM Walisongo Semarang 2024</w:t>
      </w:r>
    </w:p>
    <w:p w14:paraId="4C93642E" w14:textId="77777777" w:rsidR="00B72110" w:rsidRDefault="00B72110" w:rsidP="000268EE">
      <w:pPr>
        <w:pStyle w:val="ListParagraph"/>
        <w:numPr>
          <w:ilvl w:val="0"/>
          <w:numId w:val="44"/>
        </w:numPr>
        <w:spacing w:line="360" w:lineRule="auto"/>
        <w:ind w:left="709"/>
        <w:jc w:val="both"/>
        <w:rPr>
          <w:rFonts w:ascii="Times New Roman" w:hAnsi="Times New Roman" w:cs="Times New Roman"/>
          <w:sz w:val="24"/>
          <w:szCs w:val="24"/>
        </w:rPr>
      </w:pPr>
      <w:r w:rsidRPr="00794B45">
        <w:rPr>
          <w:rFonts w:ascii="Times New Roman" w:hAnsi="Times New Roman" w:cs="Times New Roman"/>
          <w:sz w:val="24"/>
          <w:szCs w:val="24"/>
        </w:rPr>
        <w:t>Koordinator Divisi Hubungan Mahasiswa HMJ Ekonomi Islam 2023</w:t>
      </w:r>
    </w:p>
    <w:p w14:paraId="7C035BD3" w14:textId="77777777" w:rsidR="00B72110" w:rsidRPr="007B3175" w:rsidRDefault="00B72110" w:rsidP="00EC2DF0">
      <w:pPr>
        <w:pStyle w:val="ListParagraph"/>
        <w:spacing w:line="360" w:lineRule="auto"/>
        <w:ind w:left="3402"/>
        <w:rPr>
          <w:rFonts w:ascii="Times New Roman" w:hAnsi="Times New Roman" w:cs="Times New Roman"/>
          <w:sz w:val="24"/>
          <w:szCs w:val="24"/>
        </w:rPr>
      </w:pPr>
    </w:p>
    <w:p w14:paraId="27E6B6B3" w14:textId="7FC6CF5C" w:rsidR="00B72110" w:rsidRDefault="00B72110" w:rsidP="00EC2DF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Demikianlah daftar </w:t>
      </w:r>
      <w:r w:rsidR="004C493A">
        <w:rPr>
          <w:rFonts w:ascii="Times New Roman" w:hAnsi="Times New Roman" w:cs="Times New Roman"/>
          <w:sz w:val="24"/>
          <w:szCs w:val="24"/>
        </w:rPr>
        <w:t>r</w:t>
      </w:r>
      <w:r>
        <w:rPr>
          <w:rFonts w:ascii="Times New Roman" w:hAnsi="Times New Roman" w:cs="Times New Roman"/>
          <w:sz w:val="24"/>
          <w:szCs w:val="24"/>
        </w:rPr>
        <w:t xml:space="preserve">iwayat hidup ini saya buat dengan sebenarnya dan digunakan dengan sebagaimana mestinya. </w:t>
      </w:r>
    </w:p>
    <w:p w14:paraId="58FBAD0B" w14:textId="77777777" w:rsidR="00B72110" w:rsidRDefault="00B72110"/>
    <w:sectPr w:rsidR="00B72110" w:rsidSect="005D1F89">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57922" w14:textId="77777777" w:rsidR="00796849" w:rsidRDefault="00796849" w:rsidP="00814AC2">
      <w:r>
        <w:separator/>
      </w:r>
    </w:p>
  </w:endnote>
  <w:endnote w:type="continuationSeparator" w:id="0">
    <w:p w14:paraId="1063B723" w14:textId="77777777" w:rsidR="00796849" w:rsidRDefault="00796849" w:rsidP="0081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erif">
    <w:charset w:val="00"/>
    <w:family w:val="roman"/>
    <w:pitch w:val="variable"/>
    <w:sig w:usb0="E00002FF" w:usb1="500078FF" w:usb2="00000029" w:usb3="00000000" w:csb0="0000019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377924"/>
      <w:docPartObj>
        <w:docPartGallery w:val="Page Numbers (Bottom of Page)"/>
        <w:docPartUnique/>
      </w:docPartObj>
    </w:sdtPr>
    <w:sdtEndPr>
      <w:rPr>
        <w:noProof/>
      </w:rPr>
    </w:sdtEndPr>
    <w:sdtContent>
      <w:p w14:paraId="7B52C947" w14:textId="5F03E8EF" w:rsidR="00402D24" w:rsidRDefault="00402D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FEF057" w14:textId="792087B4" w:rsidR="002D1703" w:rsidRDefault="002D1703">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728479"/>
      <w:docPartObj>
        <w:docPartGallery w:val="Page Numbers (Bottom of Page)"/>
        <w:docPartUnique/>
      </w:docPartObj>
    </w:sdtPr>
    <w:sdtEndPr>
      <w:rPr>
        <w:noProof/>
      </w:rPr>
    </w:sdtEndPr>
    <w:sdtContent>
      <w:p w14:paraId="302EA5EA" w14:textId="5F33E804" w:rsidR="00287213" w:rsidRDefault="00796849">
        <w:pPr>
          <w:pStyle w:val="Footer"/>
          <w:jc w:val="center"/>
        </w:pPr>
      </w:p>
    </w:sdtContent>
  </w:sdt>
  <w:p w14:paraId="192C48C5" w14:textId="77777777" w:rsidR="00287213" w:rsidRDefault="0028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8E00" w14:textId="77777777" w:rsidR="00796849" w:rsidRDefault="00796849" w:rsidP="00814AC2">
      <w:r>
        <w:separator/>
      </w:r>
    </w:p>
  </w:footnote>
  <w:footnote w:type="continuationSeparator" w:id="0">
    <w:p w14:paraId="12EF1202" w14:textId="77777777" w:rsidR="00796849" w:rsidRDefault="00796849" w:rsidP="00814AC2">
      <w:r>
        <w:continuationSeparator/>
      </w:r>
    </w:p>
  </w:footnote>
  <w:footnote w:id="1">
    <w:p w14:paraId="2AFCE893" w14:textId="3FC74BA7" w:rsidR="00A941D8" w:rsidRPr="000E66F5" w:rsidRDefault="00A941D8"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FB2090" w:rsidRPr="000E66F5">
        <w:rPr>
          <w:rFonts w:ascii="Times New Roman" w:hAnsi="Times New Roman" w:cs="Times New Roman"/>
        </w:rPr>
        <w:instrText>ADDIN CSL_CITATION {"citationItems":[{"id":"ITEM-1","itemData":{"author":[{"dropping-particle":"","family":"Sukirno","given":"Sadono","non-dropping-particle":"","parse-names":false,"suffix":""}],"id":"ITEM-1","issued":{"date-parts":[["2011"]]},"publisher":"PT Raja Grafindo Persada","title":"Makroekonomi: Teori Pengantar","type":"book"},"uris":["http://www.mendeley.com/documents/?uuid=66b63cbc-e4ee-44d4-a9f4-a2dcbf607825"]}],"mendeley":{"formattedCitation":"Sadono Sukirno, &lt;i&gt;Makroekonomi: Teori Pengantar&lt;/i&gt; (PT Raja Grafindo Persada, 2011).","plainTextFormattedCitation":"Sadono Sukirno, Makroekonomi: Teori Pengantar (PT Raja Grafindo Persada, 2011).","previouslyFormattedCitation":"Sadono Sukirno, &lt;i&gt;Makroekonomi: Teori Pengantar&lt;/i&gt; (PT Raja Grafindo Persada, 2011)."},"properties":{"noteIndex":1},"schema":"https://github.com/citation-style-language/schema/raw/master/csl-citation.json"}</w:instrText>
      </w:r>
      <w:r w:rsidRPr="000E66F5">
        <w:rPr>
          <w:rFonts w:ascii="Times New Roman" w:hAnsi="Times New Roman" w:cs="Times New Roman"/>
        </w:rPr>
        <w:fldChar w:fldCharType="separate"/>
      </w:r>
      <w:r w:rsidR="00FB2090" w:rsidRPr="000E66F5">
        <w:rPr>
          <w:rFonts w:ascii="Times New Roman" w:hAnsi="Times New Roman" w:cs="Times New Roman"/>
          <w:noProof/>
        </w:rPr>
        <w:t xml:space="preserve">Sadono Sukirno, </w:t>
      </w:r>
      <w:r w:rsidR="00FB2090" w:rsidRPr="000E66F5">
        <w:rPr>
          <w:rFonts w:ascii="Times New Roman" w:hAnsi="Times New Roman" w:cs="Times New Roman"/>
          <w:i/>
          <w:noProof/>
        </w:rPr>
        <w:t>Makroekonomi: Teori Pengantar</w:t>
      </w:r>
      <w:r w:rsidR="00FB2090" w:rsidRPr="000E66F5">
        <w:rPr>
          <w:rFonts w:ascii="Times New Roman" w:hAnsi="Times New Roman" w:cs="Times New Roman"/>
          <w:noProof/>
        </w:rPr>
        <w:t xml:space="preserve"> (PT Raja Grafindo Persada, 2011).</w:t>
      </w:r>
      <w:r w:rsidRPr="000E66F5">
        <w:rPr>
          <w:rFonts w:ascii="Times New Roman" w:hAnsi="Times New Roman" w:cs="Times New Roman"/>
        </w:rPr>
        <w:fldChar w:fldCharType="end"/>
      </w:r>
    </w:p>
  </w:footnote>
  <w:footnote w:id="2">
    <w:p w14:paraId="61AA8C7F" w14:textId="1A331BB4"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{"citationItems":[{"id":"ITEM-1","itemData":{"DOI":"10.33087/ekonomis.v7i1.694","abstract":"Infrastructure is the main key in economic activity in an area, the availability of qualified infrastructure will make it easier for the community to carry out economic activities, so that the economy runs efficiently, people's incomes increase, and the expected economic growth can be achieved. This study aims to estimate the direction and magnitude of the influence of infrastructure development in the sectors of education, health, roads, household electricity supply, and domestic investment on Gross Regional Domestic Product (GRDP) in 17 Regencies or Cities in South Sumatra Province during 2016- 2021 by using panel data regression. The results of the selected model, namely Fixed Effects, show that infrastructure development in the education, health, electricity supply, and domestic investment sectors has a positive effect on GRDP. Meanwhile, road construction was found to have no effect on GRDP in South Sumatra Province. Based on these results, the government in each region and the government of South Sumatra Province can synergize in increasing development on variables that are proven to have a significant effect on regional income and GRDP. The construction of new schools and health facilities at the lowest level such as villages needs to be improved so that residents can access these two things more easily, so that the quality of human beings in South Sumatra can improve and the economy and GRDP in each region will also increase.","author":[{"dropping-particle":"","family":"Sunuputri","given":"Galuh Andani","non-dropping-particle":"","parse-names":false,"suffix":""},{"dropping-particle":"","family":"Hasmarini","given":"Maulidiyah Indira","non-dropping-particle":"","parse-names":false,"suffix":""}],"container-title":"Ekonomis: Journal of Economics and Business","id":"ITEM-1","issue":"1","issued":{"date-parts":[["2023"]]},"page":"577","title":"Analisis Pengaruh Pembangunan Infrastruktur dan Investasi Terhadap PDRB di Provinsi Sumatera Selatan","type":"article-journal","volume":"7"},"uris":["http://www.mendeley.com/documents/?uuid=2fe14aa9-d098-4515-bbaf-b2e5d8b18adc"]}],"mendeley":{"formattedCitation":"Galuh Andani Sunuputri and Maulidiyah Indira Hasmarini, “Analisis Pengaruh Pembangunan Infrastruktur Dan Investasi Terhadap PDRB Di Provinsi Sumatera Selatan,” &lt;i&gt;Ekonomis: Journal of Economics and Business&lt;/i&gt; 7, no. 1 (2023): 577, https://doi.org/10.33087/ekonomis.v7i1.694.","plainTextFormattedCitation":"Galuh Andani Sunuputri and Maulidiyah Indira Hasmarini, “Analisis Pengaruh Pembangunan Infrastruktur Dan Investasi Terhadap PDRB Di Provinsi Sumatera Selatan,” Ekonomis: Journal of Economics and Business 7, no. 1 (2023): 577, https://doi.org/10.33087/ekonomis.v7i1.694.","previouslyFormattedCitation":"Galuh Andani Sunuputri and Maulidiyah Indira Hasmarini, “Analisis Pengaruh Pembangunan Infrastruktur Dan Investasi Terhadap PDRB Di Provinsi Sumatera Selatan,” &lt;i&gt;Ekonomis: Journal of Economics and Business&lt;/i&gt; 7, no. 1 (2023): 577, https://doi.org/10.33087/ekonomis.v7i1.694."},"properties":{"noteIndex":2},"schema":"https://github.com/citation-style-language/schema/raw/master/csl-citation.json"}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Galuh Andani Sunuputri and Maulidiyah Indira Hasmarini, “Analisis Pengaruh Pembangunan Infrastruktur Dan Investasi Terhadap PDRB Di Provinsi Sumatera Selatan,” </w:t>
      </w:r>
      <w:r w:rsidRPr="000E66F5">
        <w:rPr>
          <w:rFonts w:ascii="Times New Roman" w:hAnsi="Times New Roman" w:cs="Times New Roman"/>
          <w:i/>
          <w:noProof/>
        </w:rPr>
        <w:t>Ekonomis: Journal of Economics and Business</w:t>
      </w:r>
      <w:r w:rsidRPr="000E66F5">
        <w:rPr>
          <w:rFonts w:ascii="Times New Roman" w:hAnsi="Times New Roman" w:cs="Times New Roman"/>
          <w:noProof/>
        </w:rPr>
        <w:t xml:space="preserve"> 7, no. 1 (2023): 577, https://doi.org/10.33087/ekonomis.v7i1.694.</w:t>
      </w:r>
      <w:r w:rsidRPr="000E66F5">
        <w:rPr>
          <w:rFonts w:ascii="Times New Roman" w:hAnsi="Times New Roman" w:cs="Times New Roman"/>
        </w:rPr>
        <w:fldChar w:fldCharType="end"/>
      </w:r>
    </w:p>
  </w:footnote>
  <w:footnote w:id="3">
    <w:p w14:paraId="115C676C" w14:textId="6E27C3B2" w:rsidR="00FB2090" w:rsidRPr="00FB2090" w:rsidRDefault="00FB2090" w:rsidP="000E66F5">
      <w:pPr>
        <w:pStyle w:val="FootnoteText"/>
        <w:spacing w:line="276" w:lineRule="auto"/>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{"citationItems":[{"id":"ITEM-1","itemData":{"DOI":"10.24252/ecc.v7i1.11087","ISSN":"2407-6635","author":[{"dropping-particle":"","family":"Parahita","given":"Edwin Setya","non-dropping-particle":"","parse-names":false,"suffix":""},{"dropping-particle":"","family":"Junaedi","given":"Junaedi","non-dropping-particle":"","parse-names":false,"suffix":""}],"container-title":"EcceS (Economics, Social, and Development Studies)","id":"ITEM-1","issue":"1","issued":{"date-parts":[["2020"]]},"page":"130","title":"Menyoal Capaian Realisasi Penanaman Modal Dalam Negeri","type":"article-journal","volume":"7"},"uris":["http://www.mendeley.com/documents/?uuid=b7e78bb1-ff0e-47c7-b31f-b974b8841433"]}],"mendeley":{"formattedCitation":"Edwin Setya Parahita and Junaedi Junaedi, “Menyoal Capaian Realisasi Penanaman Modal Dalam Negeri,” &lt;i&gt;EcceS (Economics, Social, and Development Studies)&lt;/i&gt; 7, no. 1 (2020): 130, https://doi.org/10.24252/ecc.v7i1.11087.","plainTextFormattedCitation":"Edwin Setya Parahita and Junaedi Junaedi, “Menyoal Capaian Realisasi Penanaman Modal Dalam Negeri,” EcceS (Economics, Social, and Development Studies) 7, no. 1 (2020): 130, https://doi.org/10.24252/ecc.v7i1.11087.","previouslyFormattedCitation":"Edwin Setya Parahita and Junaedi Junaedi, “Menyoal Capaian Realisasi Penanaman Modal Dalam Negeri,” &lt;i&gt;EcceS (Economics, Social, and Development Studies)&lt;/i&gt; 7, no. 1 (2020): 130, https://doi.org/10.24252/ecc.v7i1.11087."},"properties":{"noteIndex":3},"schema":"https://github.com/citation-style-language/schema/raw/master/csl-citation.json"}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Edwin Setya Parahita and Junaedi Junaedi, “Menyoal Capaian Realisasi Penanaman Modal Dalam Negeri,” </w:t>
      </w:r>
      <w:r w:rsidRPr="000E66F5">
        <w:rPr>
          <w:rFonts w:ascii="Times New Roman" w:hAnsi="Times New Roman" w:cs="Times New Roman"/>
          <w:i/>
          <w:noProof/>
        </w:rPr>
        <w:t>EcceS (Economics, Social, and Development Studies)</w:t>
      </w:r>
      <w:r w:rsidRPr="000E66F5">
        <w:rPr>
          <w:rFonts w:ascii="Times New Roman" w:hAnsi="Times New Roman" w:cs="Times New Roman"/>
          <w:noProof/>
        </w:rPr>
        <w:t xml:space="preserve"> 7, no. 1 (2020): 130, https://doi.org/10.24252/ecc.v7i1.11087.</w:t>
      </w:r>
      <w:r w:rsidRPr="000E66F5">
        <w:rPr>
          <w:rFonts w:ascii="Times New Roman" w:hAnsi="Times New Roman" w:cs="Times New Roman"/>
        </w:rPr>
        <w:fldChar w:fldCharType="end"/>
      </w:r>
    </w:p>
  </w:footnote>
  <w:footnote w:id="4">
    <w:p w14:paraId="5EEF2C04" w14:textId="36F423D6"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{"citationItems":[{"id":"ITEM-1","itemData":{"DOI":"10.55324/josr.v1i3.55","ISSN":"2827-9832","abstract":"Indonesia menjadi salah satu Negara berkembang yang di targetkan oleh investor asing di selueruh dunia, segala macam kekayaan yang ada di Indonesia menjadi hal yang selalu dikagumi oleh Negara asing terutama pada bidang investasinya. Pemerintahan Indonesia saat ini sangat berjuang untuk pemulihan yang signifikan pada segala kerusakan ataupun kegagalan dalam maslaah pembangunan perekonomian di Indonesia. Adapun permasalahan yang terdapat dari tulisan ini ialah adakah dampak positof yang diterima oleh perekonomian yang ada di Indonesia. Metode pengambilan data yang digunakan ialah dengan metode penelitian kualitatif dengan menggunakan data sekunder, dimana data dan informasi berasal dari artikel-artikel hasil penelitian dari peneliti-peneliti sebelumnya. Teknik pengumpulan data yang dilakukan dalam penelitian ini adalah Penelitian Pustaka, dengan membaca literatur terkait pembahasan yang diangkat. Hasil dari penelitian ini mengungkapkan bahwa dari data yang sudah di peroleh, dapat kita lihat bahwasanya jumlah investasi asing di Indonesia sangat tinggi. Daerah yang menjadi sasaran penanaman modal asing adalah di pulau jawa. Penanaman Modal Asing yang ada di Indonesia berasal dari berbagai sector, diantaranya adalah sektor Pertambangan; Industri Logam Dasar, Barang Logam, Mesin dan Elektronik; Listrik, Gas dan Air; Industri Kimia Dasar, Barang Kimia dan Farmasi; Perumahan, Kawasan Industri dan Perkantoran","author":[{"dropping-particle":"","family":"Putri","given":"Jihan Karina","non-dropping-particle":"","parse-names":false,"suffix":""}],"container-title":"Journal of Social Research","id":"ITEM-1","issue":"3","issued":{"date-parts":[["2022"]]},"page":"201-212","title":"Peran Penanaman Modal Asing Dalam Membangun Perekonomian Di Indonesia","type":"article-journal","volume":"1"},"uris":["http://www.mendeley.com/documents/?uuid=17eef523-def6-4409-8a79-b17842630bc5"]}],"mendeley":{"formattedCitation":"Jihan Karina Putri, “Peran Penanaman Modal Asing Dalam Membangun Perekonomian Di Indonesia,” &lt;i&gt;Journal of Social Research&lt;/i&gt; 1, no. 3 (2022): 201–12, https://doi.org/10.55324/josr.v1i3.55.","plainTextFormattedCitation":"Jihan Karina Putri, “Peran Penanaman Modal Asing Dalam Membangun Perekonomian Di Indonesia,” Journal of Social Research 1, no. 3 (2022): 201–12, https://doi.org/10.55324/josr.v1i3.55.","previouslyFormattedCitation":"Jihan Karina Putri, “Peran Penanaman Modal Asing Dalam Membangun Perekonomian Di Indonesia,” &lt;i&gt;Journal of Social Research&lt;/i&gt; 1, no. 3 (2022): 201–12, https://doi.org/10.55324/josr.v1i3.55."},"properties":{"noteIndex":4},"schema":"https://github.com/citation-style-language/schema/raw/master/csl-citation.json"}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Jihan Karina Putri, “Peran Penanaman Modal Asing Dalam Membangun Perekonomian Di Indonesia,” </w:t>
      </w:r>
      <w:r w:rsidRPr="000E66F5">
        <w:rPr>
          <w:rFonts w:ascii="Times New Roman" w:hAnsi="Times New Roman" w:cs="Times New Roman"/>
          <w:i/>
          <w:noProof/>
        </w:rPr>
        <w:t>Journal of Social Research</w:t>
      </w:r>
      <w:r w:rsidRPr="000E66F5">
        <w:rPr>
          <w:rFonts w:ascii="Times New Roman" w:hAnsi="Times New Roman" w:cs="Times New Roman"/>
          <w:noProof/>
        </w:rPr>
        <w:t xml:space="preserve"> 1, no. 3 (2022): 201–12, https://doi.org/10.55324/josr.v1i3.55.</w:t>
      </w:r>
      <w:r w:rsidRPr="000E66F5">
        <w:rPr>
          <w:rFonts w:ascii="Times New Roman" w:hAnsi="Times New Roman" w:cs="Times New Roman"/>
        </w:rPr>
        <w:fldChar w:fldCharType="end"/>
      </w:r>
    </w:p>
  </w:footnote>
  <w:footnote w:id="5">
    <w:p w14:paraId="6BFD3018" w14:textId="77777777" w:rsidR="00A941D8" w:rsidRPr="004E2F3D" w:rsidRDefault="00A941D8" w:rsidP="00A941D8">
      <w:pPr>
        <w:pStyle w:val="FootnoteText"/>
        <w:ind w:left="284" w:firstLine="567"/>
        <w:jc w:val="both"/>
        <w:rPr>
          <w:rFonts w:ascii="Times New Roman" w:hAnsi="Times New Roman" w:cs="Times New Roman"/>
          <w:lang w:val="en-US"/>
        </w:rPr>
      </w:pPr>
      <w:r w:rsidRPr="00541863">
        <w:rPr>
          <w:rStyle w:val="FootnoteReference"/>
        </w:rPr>
        <w:footnoteRef/>
      </w:r>
      <w:r w:rsidRPr="004E2F3D">
        <w:rPr>
          <w:rFonts w:ascii="Times New Roman" w:hAnsi="Times New Roman" w:cs="Times New Roman"/>
        </w:rPr>
        <w:t xml:space="preserve"> </w:t>
      </w:r>
      <w:r w:rsidRPr="004E2F3D">
        <w:rPr>
          <w:rFonts w:ascii="Times New Roman" w:hAnsi="Times New Roman" w:cs="Times New Roman"/>
          <w:lang w:val="en-US"/>
        </w:rPr>
        <w:t xml:space="preserve">Setiawan, Hendra, “Semarang Kota Terbaik Kedua dalam Layanan Investasi” 2021, diakses melalui </w:t>
      </w:r>
      <w:hyperlink r:id="rId1" w:history="1">
        <w:r w:rsidRPr="004E2F3D">
          <w:rPr>
            <w:rStyle w:val="Hyperlink"/>
            <w:rFonts w:ascii="Times New Roman" w:hAnsi="Times New Roman" w:cs="Times New Roman"/>
            <w:lang w:val="en-US"/>
          </w:rPr>
          <w:t>https://www.suaramerdeka.com/</w:t>
        </w:r>
      </w:hyperlink>
      <w:r w:rsidRPr="004E2F3D">
        <w:rPr>
          <w:rFonts w:ascii="Times New Roman" w:hAnsi="Times New Roman" w:cs="Times New Roman"/>
          <w:lang w:val="en-US"/>
        </w:rPr>
        <w:t xml:space="preserve"> </w:t>
      </w:r>
    </w:p>
  </w:footnote>
  <w:footnote w:id="6">
    <w:p w14:paraId="6B2B00C0" w14:textId="77777777" w:rsidR="00A941D8" w:rsidRPr="00B03EA6" w:rsidRDefault="00A941D8" w:rsidP="005D1F89">
      <w:pPr>
        <w:pStyle w:val="FootnoteText"/>
        <w:ind w:left="284" w:firstLine="567"/>
        <w:rPr>
          <w:lang w:val="en-US"/>
        </w:rPr>
      </w:pPr>
      <w:r w:rsidRPr="00541863">
        <w:rPr>
          <w:rStyle w:val="FootnoteReference"/>
        </w:rPr>
        <w:footnoteRef/>
      </w:r>
      <w:r w:rsidRPr="004E2F3D">
        <w:rPr>
          <w:rFonts w:ascii="Times New Roman" w:hAnsi="Times New Roman" w:cs="Times New Roman"/>
        </w:rPr>
        <w:t xml:space="preserve"> DPMPTSP Kota Semarang, “</w:t>
      </w:r>
      <w:r w:rsidRPr="004E2F3D">
        <w:rPr>
          <w:rFonts w:ascii="Times New Roman" w:hAnsi="Times New Roman" w:cs="Times New Roman"/>
          <w:lang w:val="en-US"/>
        </w:rPr>
        <w:t xml:space="preserve">Peraturan Daerah Nomor 9 Tahun 2014 tentang Penanaman Modal di Kota Semarang”, diakses melalui </w:t>
      </w:r>
      <w:hyperlink r:id="rId2" w:history="1">
        <w:r w:rsidRPr="004E2F3D">
          <w:rPr>
            <w:rStyle w:val="Hyperlink"/>
            <w:rFonts w:ascii="Times New Roman" w:hAnsi="Times New Roman" w:cs="Times New Roman"/>
            <w:lang w:val="en-US"/>
          </w:rPr>
          <w:t>https://izin.semarangkota.go.id/dasarhukum</w:t>
        </w:r>
      </w:hyperlink>
      <w:r>
        <w:rPr>
          <w:lang w:val="en-US"/>
        </w:rPr>
        <w:t xml:space="preserve"> </w:t>
      </w:r>
    </w:p>
  </w:footnote>
  <w:footnote w:id="7">
    <w:p w14:paraId="6BC8C5A6" w14:textId="77777777" w:rsidR="00A941D8" w:rsidRPr="004E2F3D" w:rsidRDefault="00A941D8" w:rsidP="00A941D8">
      <w:pPr>
        <w:pStyle w:val="FootnoteText"/>
        <w:ind w:left="284" w:firstLine="567"/>
        <w:jc w:val="both"/>
        <w:rPr>
          <w:rFonts w:ascii="Times New Roman" w:hAnsi="Times New Roman" w:cs="Times New Roman"/>
          <w:lang w:val="en-US"/>
        </w:rPr>
      </w:pPr>
      <w:r w:rsidRPr="00541863">
        <w:rPr>
          <w:rStyle w:val="FootnoteReference"/>
        </w:rPr>
        <w:footnoteRef/>
      </w:r>
      <w:r w:rsidRPr="004E2F3D">
        <w:rPr>
          <w:rFonts w:ascii="Times New Roman" w:hAnsi="Times New Roman" w:cs="Times New Roman"/>
        </w:rPr>
        <w:t xml:space="preserve"> </w:t>
      </w:r>
      <w:r w:rsidRPr="004E2F3D">
        <w:rPr>
          <w:rFonts w:ascii="Times New Roman" w:hAnsi="Times New Roman" w:cs="Times New Roman"/>
          <w:lang w:val="en-US"/>
        </w:rPr>
        <w:t xml:space="preserve">DPMPTSP Kota Semarang, “Tugas dan Fungsi Pokok DPMPTSP Kota Semarang”, diakses melalui </w:t>
      </w:r>
      <w:hyperlink r:id="rId3" w:history="1">
        <w:r w:rsidRPr="004E2F3D">
          <w:rPr>
            <w:rStyle w:val="Hyperlink"/>
            <w:rFonts w:ascii="Times New Roman" w:hAnsi="Times New Roman" w:cs="Times New Roman"/>
            <w:lang w:val="en-US"/>
          </w:rPr>
          <w:t>https://izin.semarangkota.go.id/halaman/tugas-pokok-dan-fungsi</w:t>
        </w:r>
      </w:hyperlink>
      <w:r w:rsidRPr="004E2F3D">
        <w:rPr>
          <w:rFonts w:ascii="Times New Roman" w:hAnsi="Times New Roman" w:cs="Times New Roman"/>
          <w:lang w:val="en-US"/>
        </w:rPr>
        <w:t xml:space="preserve"> </w:t>
      </w:r>
    </w:p>
  </w:footnote>
  <w:footnote w:id="8">
    <w:p w14:paraId="105373E8" w14:textId="77777777" w:rsidR="00A941D8" w:rsidRPr="00F12385" w:rsidRDefault="00A941D8" w:rsidP="00A941D8">
      <w:pPr>
        <w:pStyle w:val="FootnoteText"/>
        <w:ind w:left="284" w:firstLine="567"/>
        <w:jc w:val="both"/>
        <w:rPr>
          <w:lang w:val="en-US"/>
        </w:rPr>
      </w:pPr>
      <w:r w:rsidRPr="00541863">
        <w:rPr>
          <w:rStyle w:val="FootnoteReference"/>
        </w:rPr>
        <w:footnoteRef/>
      </w:r>
      <w:r w:rsidRPr="004E2F3D">
        <w:rPr>
          <w:rFonts w:ascii="Times New Roman" w:hAnsi="Times New Roman" w:cs="Times New Roman"/>
        </w:rPr>
        <w:t xml:space="preserve"> </w:t>
      </w:r>
      <w:r w:rsidRPr="004E2F3D">
        <w:rPr>
          <w:rFonts w:ascii="Times New Roman" w:hAnsi="Times New Roman" w:cs="Times New Roman"/>
          <w:lang w:val="en-US"/>
        </w:rPr>
        <w:t xml:space="preserve">BPS Kota Semarang, “Analisis ICOR Kota Semarang Tahun 2019-2023”, diakses melalui </w:t>
      </w:r>
      <w:hyperlink r:id="rId4" w:history="1">
        <w:r w:rsidRPr="004E2F3D">
          <w:rPr>
            <w:rStyle w:val="Hyperlink"/>
            <w:rFonts w:ascii="Times New Roman" w:hAnsi="Times New Roman" w:cs="Times New Roman"/>
            <w:lang w:val="en-US"/>
          </w:rPr>
          <w:t>https://semarangkota.bps.go.id</w:t>
        </w:r>
      </w:hyperlink>
      <w:r>
        <w:rPr>
          <w:lang w:val="en-US"/>
        </w:rPr>
        <w:t xml:space="preserve"> </w:t>
      </w:r>
    </w:p>
  </w:footnote>
  <w:footnote w:id="9">
    <w:p w14:paraId="6C9255D5" w14:textId="2E89E535" w:rsidR="00A941D8" w:rsidRPr="00622EDF" w:rsidRDefault="00A941D8" w:rsidP="00150072">
      <w:pPr>
        <w:pStyle w:val="FootnoteText"/>
        <w:ind w:left="284" w:firstLine="567"/>
        <w:jc w:val="both"/>
        <w:rPr>
          <w:rFonts w:ascii="Times New Roman" w:hAnsi="Times New Roman" w:cs="Times New Roman"/>
          <w:lang w:val="en-US"/>
        </w:rPr>
      </w:pPr>
      <w:r w:rsidRPr="00541863">
        <w:rPr>
          <w:rStyle w:val="FootnoteReference"/>
        </w:rPr>
        <w:footnoteRef/>
      </w:r>
      <w:r w:rsidRPr="00622EDF">
        <w:rPr>
          <w:rFonts w:ascii="Times New Roman" w:hAnsi="Times New Roman" w:cs="Times New Roman"/>
        </w:rPr>
        <w:t xml:space="preserve"> </w:t>
      </w:r>
      <w:r w:rsidR="00150072">
        <w:rPr>
          <w:rFonts w:ascii="Times New Roman" w:hAnsi="Times New Roman" w:cs="Times New Roman"/>
        </w:rPr>
        <w:t xml:space="preserve"> </w:t>
      </w:r>
      <w:r w:rsidRPr="00622EDF">
        <w:rPr>
          <w:rFonts w:ascii="Times New Roman" w:hAnsi="Times New Roman" w:cs="Times New Roman"/>
          <w:spacing w:val="-1"/>
        </w:rPr>
        <w:t>R</w:t>
      </w:r>
      <w:r w:rsidRPr="00622EDF">
        <w:rPr>
          <w:rFonts w:ascii="Times New Roman" w:hAnsi="Times New Roman" w:cs="Times New Roman"/>
        </w:rPr>
        <w:t>e</w:t>
      </w:r>
      <w:r w:rsidRPr="00622EDF">
        <w:rPr>
          <w:rFonts w:ascii="Times New Roman" w:hAnsi="Times New Roman" w:cs="Times New Roman"/>
          <w:spacing w:val="1"/>
        </w:rPr>
        <w:t>a</w:t>
      </w:r>
      <w:r w:rsidRPr="00622EDF">
        <w:rPr>
          <w:rFonts w:ascii="Times New Roman" w:hAnsi="Times New Roman" w:cs="Times New Roman"/>
        </w:rPr>
        <w:t>li</w:t>
      </w:r>
      <w:r w:rsidRPr="00622EDF">
        <w:rPr>
          <w:rFonts w:ascii="Times New Roman" w:hAnsi="Times New Roman" w:cs="Times New Roman"/>
          <w:spacing w:val="-1"/>
        </w:rPr>
        <w:t>s</w:t>
      </w:r>
      <w:r w:rsidRPr="00622EDF">
        <w:rPr>
          <w:rFonts w:ascii="Times New Roman" w:hAnsi="Times New Roman" w:cs="Times New Roman"/>
          <w:spacing w:val="3"/>
        </w:rPr>
        <w:t>a</w:t>
      </w:r>
      <w:r w:rsidRPr="00622EDF">
        <w:rPr>
          <w:rFonts w:ascii="Times New Roman" w:hAnsi="Times New Roman" w:cs="Times New Roman"/>
          <w:spacing w:val="-1"/>
        </w:rPr>
        <w:t>s</w:t>
      </w:r>
      <w:r w:rsidRPr="00622EDF">
        <w:rPr>
          <w:rFonts w:ascii="Times New Roman" w:hAnsi="Times New Roman" w:cs="Times New Roman"/>
        </w:rPr>
        <w:t>i</w:t>
      </w:r>
      <w:r w:rsidRPr="00622EDF">
        <w:rPr>
          <w:rFonts w:ascii="Times New Roman" w:hAnsi="Times New Roman" w:cs="Times New Roman"/>
          <w:spacing w:val="-7"/>
        </w:rPr>
        <w:t xml:space="preserve"> </w:t>
      </w:r>
      <w:r w:rsidRPr="00622EDF">
        <w:rPr>
          <w:rFonts w:ascii="Times New Roman" w:hAnsi="Times New Roman" w:cs="Times New Roman"/>
          <w:spacing w:val="1"/>
        </w:rPr>
        <w:t>Inv</w:t>
      </w:r>
      <w:r w:rsidRPr="00622EDF">
        <w:rPr>
          <w:rFonts w:ascii="Times New Roman" w:hAnsi="Times New Roman" w:cs="Times New Roman"/>
        </w:rPr>
        <w:t>esta</w:t>
      </w:r>
      <w:r w:rsidRPr="00622EDF">
        <w:rPr>
          <w:rFonts w:ascii="Times New Roman" w:hAnsi="Times New Roman" w:cs="Times New Roman"/>
          <w:spacing w:val="-1"/>
        </w:rPr>
        <w:t>s</w:t>
      </w:r>
      <w:r w:rsidRPr="00622EDF">
        <w:rPr>
          <w:rFonts w:ascii="Times New Roman" w:hAnsi="Times New Roman" w:cs="Times New Roman"/>
        </w:rPr>
        <w:t>i</w:t>
      </w:r>
      <w:r w:rsidRPr="00622EDF">
        <w:rPr>
          <w:rFonts w:ascii="Times New Roman" w:hAnsi="Times New Roman" w:cs="Times New Roman"/>
          <w:spacing w:val="-7"/>
        </w:rPr>
        <w:t xml:space="preserve"> </w:t>
      </w:r>
      <w:r w:rsidRPr="00622EDF">
        <w:rPr>
          <w:rFonts w:ascii="Times New Roman" w:hAnsi="Times New Roman" w:cs="Times New Roman"/>
        </w:rPr>
        <w:t>K</w:t>
      </w:r>
      <w:r w:rsidRPr="00622EDF">
        <w:rPr>
          <w:rFonts w:ascii="Times New Roman" w:hAnsi="Times New Roman" w:cs="Times New Roman"/>
          <w:spacing w:val="1"/>
        </w:rPr>
        <w:t>o</w:t>
      </w:r>
      <w:r w:rsidRPr="00622EDF">
        <w:rPr>
          <w:rFonts w:ascii="Times New Roman" w:hAnsi="Times New Roman" w:cs="Times New Roman"/>
        </w:rPr>
        <w:t>ta</w:t>
      </w:r>
      <w:r w:rsidRPr="00622EDF">
        <w:rPr>
          <w:rFonts w:ascii="Times New Roman" w:hAnsi="Times New Roman" w:cs="Times New Roman"/>
          <w:spacing w:val="-4"/>
        </w:rPr>
        <w:t xml:space="preserve"> </w:t>
      </w:r>
      <w:r w:rsidRPr="00622EDF">
        <w:rPr>
          <w:rFonts w:ascii="Times New Roman" w:hAnsi="Times New Roman" w:cs="Times New Roman"/>
        </w:rPr>
        <w:t>Se</w:t>
      </w:r>
      <w:r w:rsidRPr="00622EDF">
        <w:rPr>
          <w:rFonts w:ascii="Times New Roman" w:hAnsi="Times New Roman" w:cs="Times New Roman"/>
          <w:spacing w:val="3"/>
        </w:rPr>
        <w:t>m</w:t>
      </w:r>
      <w:r w:rsidRPr="00622EDF">
        <w:rPr>
          <w:rFonts w:ascii="Times New Roman" w:hAnsi="Times New Roman" w:cs="Times New Roman"/>
        </w:rPr>
        <w:t>a</w:t>
      </w:r>
      <w:r w:rsidRPr="00622EDF">
        <w:rPr>
          <w:rFonts w:ascii="Times New Roman" w:hAnsi="Times New Roman" w:cs="Times New Roman"/>
          <w:spacing w:val="1"/>
        </w:rPr>
        <w:t>r</w:t>
      </w:r>
      <w:r w:rsidRPr="00622EDF">
        <w:rPr>
          <w:rFonts w:ascii="Times New Roman" w:hAnsi="Times New Roman" w:cs="Times New Roman"/>
        </w:rPr>
        <w:t>a</w:t>
      </w:r>
      <w:r w:rsidRPr="00622EDF">
        <w:rPr>
          <w:rFonts w:ascii="Times New Roman" w:hAnsi="Times New Roman" w:cs="Times New Roman"/>
          <w:spacing w:val="1"/>
        </w:rPr>
        <w:t>ng</w:t>
      </w:r>
      <w:r w:rsidRPr="00622EDF">
        <w:rPr>
          <w:rFonts w:ascii="Times New Roman" w:hAnsi="Times New Roman" w:cs="Times New Roman"/>
        </w:rPr>
        <w:t>,</w:t>
      </w:r>
      <w:r w:rsidRPr="00622EDF">
        <w:rPr>
          <w:rFonts w:ascii="Times New Roman" w:hAnsi="Times New Roman" w:cs="Times New Roman"/>
          <w:spacing w:val="-10"/>
        </w:rPr>
        <w:t xml:space="preserve"> </w:t>
      </w:r>
      <w:r w:rsidRPr="00622EDF">
        <w:rPr>
          <w:rFonts w:ascii="Times New Roman" w:hAnsi="Times New Roman" w:cs="Times New Roman"/>
          <w:spacing w:val="1"/>
        </w:rPr>
        <w:t>d</w:t>
      </w:r>
      <w:r w:rsidRPr="00622EDF">
        <w:rPr>
          <w:rFonts w:ascii="Times New Roman" w:hAnsi="Times New Roman" w:cs="Times New Roman"/>
        </w:rPr>
        <w:t>ia</w:t>
      </w:r>
      <w:r w:rsidRPr="00622EDF">
        <w:rPr>
          <w:rFonts w:ascii="Times New Roman" w:hAnsi="Times New Roman" w:cs="Times New Roman"/>
          <w:spacing w:val="1"/>
        </w:rPr>
        <w:t>k</w:t>
      </w:r>
      <w:r w:rsidRPr="00622EDF">
        <w:rPr>
          <w:rFonts w:ascii="Times New Roman" w:hAnsi="Times New Roman" w:cs="Times New Roman"/>
          <w:spacing w:val="-1"/>
        </w:rPr>
        <w:t>s</w:t>
      </w:r>
      <w:r w:rsidRPr="00622EDF">
        <w:rPr>
          <w:rFonts w:ascii="Times New Roman" w:hAnsi="Times New Roman" w:cs="Times New Roman"/>
        </w:rPr>
        <w:t>es</w:t>
      </w:r>
      <w:r w:rsidRPr="00622EDF">
        <w:rPr>
          <w:rFonts w:ascii="Times New Roman" w:hAnsi="Times New Roman" w:cs="Times New Roman"/>
          <w:spacing w:val="-6"/>
        </w:rPr>
        <w:t xml:space="preserve"> </w:t>
      </w:r>
      <w:r w:rsidRPr="00622EDF">
        <w:rPr>
          <w:rFonts w:ascii="Times New Roman" w:hAnsi="Times New Roman" w:cs="Times New Roman"/>
          <w:spacing w:val="1"/>
        </w:rPr>
        <w:t>m</w:t>
      </w:r>
      <w:r w:rsidRPr="00622EDF">
        <w:rPr>
          <w:rFonts w:ascii="Times New Roman" w:hAnsi="Times New Roman" w:cs="Times New Roman"/>
        </w:rPr>
        <w:t>elal</w:t>
      </w:r>
      <w:r w:rsidRPr="00622EDF">
        <w:rPr>
          <w:rFonts w:ascii="Times New Roman" w:hAnsi="Times New Roman" w:cs="Times New Roman"/>
          <w:spacing w:val="1"/>
        </w:rPr>
        <w:t>u</w:t>
      </w:r>
      <w:r w:rsidRPr="00622EDF">
        <w:rPr>
          <w:rFonts w:ascii="Times New Roman" w:hAnsi="Times New Roman" w:cs="Times New Roman"/>
        </w:rPr>
        <w:t>i</w:t>
      </w:r>
      <w:r w:rsidRPr="00622EDF">
        <w:rPr>
          <w:rFonts w:ascii="Times New Roman" w:hAnsi="Times New Roman" w:cs="Times New Roman"/>
          <w:spacing w:val="-2"/>
        </w:rPr>
        <w:t xml:space="preserve"> </w:t>
      </w:r>
      <w:hyperlink w:history="1">
        <w:r w:rsidRPr="00622EDF">
          <w:rPr>
            <w:rStyle w:val="Hyperlink"/>
            <w:rFonts w:ascii="Times New Roman" w:hAnsi="Times New Roman" w:cs="Times New Roman"/>
          </w:rPr>
          <w:t>ww</w:t>
        </w:r>
        <w:r w:rsidRPr="00622EDF">
          <w:rPr>
            <w:rStyle w:val="Hyperlink"/>
            <w:rFonts w:ascii="Times New Roman" w:hAnsi="Times New Roman" w:cs="Times New Roman"/>
            <w:spacing w:val="-12"/>
          </w:rPr>
          <w:t>w</w:t>
        </w:r>
        <w:r w:rsidRPr="00622EDF">
          <w:rPr>
            <w:rStyle w:val="Hyperlink"/>
            <w:rFonts w:ascii="Times New Roman" w:hAnsi="Times New Roman" w:cs="Times New Roman"/>
          </w:rPr>
          <w:t>.</w:t>
        </w:r>
        <w:r w:rsidRPr="00622EDF">
          <w:rPr>
            <w:rStyle w:val="Hyperlink"/>
            <w:rFonts w:ascii="Times New Roman" w:hAnsi="Times New Roman" w:cs="Times New Roman"/>
            <w:spacing w:val="-1"/>
          </w:rPr>
          <w:t>b</w:t>
        </w:r>
        <w:r w:rsidRPr="00622EDF">
          <w:rPr>
            <w:rStyle w:val="Hyperlink"/>
            <w:rFonts w:ascii="Times New Roman" w:hAnsi="Times New Roman" w:cs="Times New Roman"/>
            <w:spacing w:val="1"/>
          </w:rPr>
          <w:t>p</w:t>
        </w:r>
        <w:r w:rsidRPr="00622EDF">
          <w:rPr>
            <w:rStyle w:val="Hyperlink"/>
            <w:rFonts w:ascii="Times New Roman" w:hAnsi="Times New Roman" w:cs="Times New Roman"/>
            <w:spacing w:val="-1"/>
          </w:rPr>
          <w:t>s</w:t>
        </w:r>
        <w:r w:rsidRPr="00622EDF">
          <w:rPr>
            <w:rStyle w:val="Hyperlink"/>
            <w:rFonts w:ascii="Times New Roman" w:hAnsi="Times New Roman" w:cs="Times New Roman"/>
          </w:rPr>
          <w:t>.</w:t>
        </w:r>
        <w:r w:rsidRPr="00622EDF">
          <w:rPr>
            <w:rStyle w:val="Hyperlink"/>
            <w:rFonts w:ascii="Times New Roman" w:hAnsi="Times New Roman" w:cs="Times New Roman"/>
            <w:spacing w:val="1"/>
          </w:rPr>
          <w:t>go</w:t>
        </w:r>
        <w:r w:rsidRPr="00622EDF">
          <w:rPr>
            <w:rStyle w:val="Hyperlink"/>
            <w:rFonts w:ascii="Times New Roman" w:hAnsi="Times New Roman" w:cs="Times New Roman"/>
          </w:rPr>
          <w:t>.id</w:t>
        </w:r>
        <w:r w:rsidRPr="00622EDF">
          <w:rPr>
            <w:rStyle w:val="Hyperlink"/>
            <w:rFonts w:ascii="Times New Roman" w:hAnsi="Times New Roman" w:cs="Times New Roman"/>
            <w:spacing w:val="-12"/>
          </w:rPr>
          <w:t xml:space="preserve"> </w:t>
        </w:r>
      </w:hyperlink>
    </w:p>
  </w:footnote>
  <w:footnote w:id="10">
    <w:p w14:paraId="44F3C251" w14:textId="392C2292" w:rsidR="00A941D8" w:rsidRPr="00622EDF" w:rsidRDefault="00A941D8" w:rsidP="00150072">
      <w:pPr>
        <w:pStyle w:val="FootnoteText"/>
        <w:ind w:left="284" w:firstLine="567"/>
        <w:jc w:val="both"/>
        <w:rPr>
          <w:rFonts w:ascii="Times New Roman" w:hAnsi="Times New Roman" w:cs="Times New Roman"/>
          <w:lang w:val="en-US"/>
        </w:rPr>
      </w:pPr>
      <w:r w:rsidRPr="00541863">
        <w:rPr>
          <w:rStyle w:val="FootnoteReference"/>
        </w:rPr>
        <w:footnoteRef/>
      </w:r>
      <w:r w:rsidR="00C9004E">
        <w:rPr>
          <w:rFonts w:ascii="Times New Roman" w:hAnsi="Times New Roman" w:cs="Times New Roman"/>
          <w:lang w:val="en-US"/>
        </w:rPr>
        <w:t xml:space="preserve"> </w:t>
      </w:r>
      <w:r w:rsidRPr="00622EDF">
        <w:rPr>
          <w:rFonts w:ascii="Times New Roman" w:hAnsi="Times New Roman" w:cs="Times New Roman"/>
        </w:rPr>
        <w:t>Stati</w:t>
      </w:r>
      <w:r w:rsidRPr="00622EDF">
        <w:rPr>
          <w:rFonts w:ascii="Times New Roman" w:hAnsi="Times New Roman" w:cs="Times New Roman"/>
          <w:spacing w:val="-1"/>
        </w:rPr>
        <w:t>s</w:t>
      </w:r>
      <w:r w:rsidRPr="00622EDF">
        <w:rPr>
          <w:rFonts w:ascii="Times New Roman" w:hAnsi="Times New Roman" w:cs="Times New Roman"/>
          <w:spacing w:val="2"/>
        </w:rPr>
        <w:t>t</w:t>
      </w:r>
      <w:r w:rsidRPr="00622EDF">
        <w:rPr>
          <w:rFonts w:ascii="Times New Roman" w:hAnsi="Times New Roman" w:cs="Times New Roman"/>
        </w:rPr>
        <w:t>ik</w:t>
      </w:r>
      <w:r w:rsidRPr="00622EDF">
        <w:rPr>
          <w:rFonts w:ascii="Times New Roman" w:hAnsi="Times New Roman" w:cs="Times New Roman"/>
          <w:spacing w:val="-8"/>
        </w:rPr>
        <w:t xml:space="preserve"> </w:t>
      </w:r>
      <w:r w:rsidRPr="00622EDF">
        <w:rPr>
          <w:rFonts w:ascii="Times New Roman" w:hAnsi="Times New Roman" w:cs="Times New Roman"/>
        </w:rPr>
        <w:t>Pe</w:t>
      </w:r>
      <w:r w:rsidRPr="00622EDF">
        <w:rPr>
          <w:rFonts w:ascii="Times New Roman" w:hAnsi="Times New Roman" w:cs="Times New Roman"/>
          <w:spacing w:val="1"/>
        </w:rPr>
        <w:t>n</w:t>
      </w:r>
      <w:r w:rsidRPr="00622EDF">
        <w:rPr>
          <w:rFonts w:ascii="Times New Roman" w:hAnsi="Times New Roman" w:cs="Times New Roman"/>
        </w:rPr>
        <w:t>a</w:t>
      </w:r>
      <w:r w:rsidRPr="00622EDF">
        <w:rPr>
          <w:rFonts w:ascii="Times New Roman" w:hAnsi="Times New Roman" w:cs="Times New Roman"/>
          <w:spacing w:val="1"/>
        </w:rPr>
        <w:t>n</w:t>
      </w:r>
      <w:r w:rsidRPr="00622EDF">
        <w:rPr>
          <w:rFonts w:ascii="Times New Roman" w:hAnsi="Times New Roman" w:cs="Times New Roman"/>
        </w:rPr>
        <w:t>a</w:t>
      </w:r>
      <w:r w:rsidRPr="00622EDF">
        <w:rPr>
          <w:rFonts w:ascii="Times New Roman" w:hAnsi="Times New Roman" w:cs="Times New Roman"/>
          <w:spacing w:val="1"/>
        </w:rPr>
        <w:t>m</w:t>
      </w:r>
      <w:r w:rsidRPr="00622EDF">
        <w:rPr>
          <w:rFonts w:ascii="Times New Roman" w:hAnsi="Times New Roman" w:cs="Times New Roman"/>
        </w:rPr>
        <w:t>an</w:t>
      </w:r>
      <w:r w:rsidRPr="00622EDF">
        <w:rPr>
          <w:rFonts w:ascii="Times New Roman" w:hAnsi="Times New Roman" w:cs="Times New Roman"/>
          <w:spacing w:val="-10"/>
        </w:rPr>
        <w:t xml:space="preserve"> </w:t>
      </w:r>
      <w:r w:rsidRPr="00622EDF">
        <w:rPr>
          <w:rFonts w:ascii="Times New Roman" w:hAnsi="Times New Roman" w:cs="Times New Roman"/>
        </w:rPr>
        <w:t>M</w:t>
      </w:r>
      <w:r w:rsidRPr="00622EDF">
        <w:rPr>
          <w:rFonts w:ascii="Times New Roman" w:hAnsi="Times New Roman" w:cs="Times New Roman"/>
          <w:spacing w:val="2"/>
        </w:rPr>
        <w:t>o</w:t>
      </w:r>
      <w:r w:rsidRPr="00622EDF">
        <w:rPr>
          <w:rFonts w:ascii="Times New Roman" w:hAnsi="Times New Roman" w:cs="Times New Roman"/>
          <w:spacing w:val="1"/>
        </w:rPr>
        <w:t>d</w:t>
      </w:r>
      <w:r w:rsidRPr="00622EDF">
        <w:rPr>
          <w:rFonts w:ascii="Times New Roman" w:hAnsi="Times New Roman" w:cs="Times New Roman"/>
        </w:rPr>
        <w:t>al</w:t>
      </w:r>
      <w:r w:rsidRPr="00622EDF">
        <w:rPr>
          <w:rFonts w:ascii="Times New Roman" w:hAnsi="Times New Roman" w:cs="Times New Roman"/>
          <w:spacing w:val="-7"/>
        </w:rPr>
        <w:t xml:space="preserve"> </w:t>
      </w:r>
      <w:r w:rsidRPr="00622EDF">
        <w:rPr>
          <w:rFonts w:ascii="Times New Roman" w:hAnsi="Times New Roman" w:cs="Times New Roman"/>
          <w:spacing w:val="-3"/>
        </w:rPr>
        <w:t>P</w:t>
      </w:r>
      <w:r w:rsidRPr="00622EDF">
        <w:rPr>
          <w:rFonts w:ascii="Times New Roman" w:hAnsi="Times New Roman" w:cs="Times New Roman"/>
          <w:spacing w:val="1"/>
        </w:rPr>
        <w:t>rov</w:t>
      </w:r>
      <w:r w:rsidRPr="00622EDF">
        <w:rPr>
          <w:rFonts w:ascii="Times New Roman" w:hAnsi="Times New Roman" w:cs="Times New Roman"/>
        </w:rPr>
        <w:t>i</w:t>
      </w:r>
      <w:r w:rsidRPr="00622EDF">
        <w:rPr>
          <w:rFonts w:ascii="Times New Roman" w:hAnsi="Times New Roman" w:cs="Times New Roman"/>
          <w:spacing w:val="1"/>
        </w:rPr>
        <w:t>n</w:t>
      </w:r>
      <w:r w:rsidRPr="00622EDF">
        <w:rPr>
          <w:rFonts w:ascii="Times New Roman" w:hAnsi="Times New Roman" w:cs="Times New Roman"/>
          <w:spacing w:val="-1"/>
        </w:rPr>
        <w:t>s</w:t>
      </w:r>
      <w:r w:rsidRPr="00622EDF">
        <w:rPr>
          <w:rFonts w:ascii="Times New Roman" w:hAnsi="Times New Roman" w:cs="Times New Roman"/>
        </w:rPr>
        <w:t>i</w:t>
      </w:r>
      <w:r w:rsidRPr="00622EDF">
        <w:rPr>
          <w:rFonts w:ascii="Times New Roman" w:hAnsi="Times New Roman" w:cs="Times New Roman"/>
          <w:spacing w:val="-9"/>
        </w:rPr>
        <w:t xml:space="preserve"> </w:t>
      </w:r>
      <w:r w:rsidRPr="00622EDF">
        <w:rPr>
          <w:rFonts w:ascii="Times New Roman" w:hAnsi="Times New Roman" w:cs="Times New Roman"/>
          <w:spacing w:val="-1"/>
        </w:rPr>
        <w:t>J</w:t>
      </w:r>
      <w:r w:rsidRPr="00622EDF">
        <w:rPr>
          <w:rFonts w:ascii="Times New Roman" w:hAnsi="Times New Roman" w:cs="Times New Roman"/>
        </w:rPr>
        <w:t>awa</w:t>
      </w:r>
      <w:r w:rsidRPr="00622EDF">
        <w:rPr>
          <w:rFonts w:ascii="Times New Roman" w:hAnsi="Times New Roman" w:cs="Times New Roman"/>
          <w:spacing w:val="-10"/>
        </w:rPr>
        <w:t xml:space="preserve"> </w:t>
      </w:r>
      <w:r w:rsidRPr="00622EDF">
        <w:rPr>
          <w:rFonts w:ascii="Times New Roman" w:hAnsi="Times New Roman" w:cs="Times New Roman"/>
          <w:spacing w:val="-14"/>
        </w:rPr>
        <w:t>T</w:t>
      </w:r>
      <w:r w:rsidRPr="00622EDF">
        <w:rPr>
          <w:rFonts w:ascii="Times New Roman" w:hAnsi="Times New Roman" w:cs="Times New Roman"/>
        </w:rPr>
        <w:t>e</w:t>
      </w:r>
      <w:r w:rsidRPr="00622EDF">
        <w:rPr>
          <w:rFonts w:ascii="Times New Roman" w:hAnsi="Times New Roman" w:cs="Times New Roman"/>
          <w:spacing w:val="1"/>
        </w:rPr>
        <w:t>ng</w:t>
      </w:r>
      <w:r w:rsidRPr="00622EDF">
        <w:rPr>
          <w:rFonts w:ascii="Times New Roman" w:hAnsi="Times New Roman" w:cs="Times New Roman"/>
        </w:rPr>
        <w:t>a</w:t>
      </w:r>
      <w:r w:rsidRPr="00622EDF">
        <w:rPr>
          <w:rFonts w:ascii="Times New Roman" w:hAnsi="Times New Roman" w:cs="Times New Roman"/>
          <w:spacing w:val="1"/>
        </w:rPr>
        <w:t>h</w:t>
      </w:r>
      <w:r w:rsidRPr="00622EDF">
        <w:rPr>
          <w:rFonts w:ascii="Times New Roman" w:hAnsi="Times New Roman" w:cs="Times New Roman"/>
        </w:rPr>
        <w:t>,</w:t>
      </w:r>
      <w:r w:rsidRPr="00622EDF">
        <w:rPr>
          <w:rFonts w:ascii="Times New Roman" w:hAnsi="Times New Roman" w:cs="Times New Roman"/>
          <w:spacing w:val="-8"/>
        </w:rPr>
        <w:t xml:space="preserve"> </w:t>
      </w:r>
      <w:r w:rsidRPr="00622EDF">
        <w:rPr>
          <w:rFonts w:ascii="Times New Roman" w:hAnsi="Times New Roman" w:cs="Times New Roman"/>
          <w:spacing w:val="1"/>
        </w:rPr>
        <w:t>d</w:t>
      </w:r>
      <w:r w:rsidRPr="00622EDF">
        <w:rPr>
          <w:rFonts w:ascii="Times New Roman" w:hAnsi="Times New Roman" w:cs="Times New Roman"/>
        </w:rPr>
        <w:t>ia</w:t>
      </w:r>
      <w:r w:rsidRPr="00622EDF">
        <w:rPr>
          <w:rFonts w:ascii="Times New Roman" w:hAnsi="Times New Roman" w:cs="Times New Roman"/>
          <w:spacing w:val="1"/>
        </w:rPr>
        <w:t>k</w:t>
      </w:r>
      <w:r w:rsidRPr="00622EDF">
        <w:rPr>
          <w:rFonts w:ascii="Times New Roman" w:hAnsi="Times New Roman" w:cs="Times New Roman"/>
          <w:spacing w:val="-1"/>
        </w:rPr>
        <w:t>s</w:t>
      </w:r>
      <w:r w:rsidRPr="00622EDF">
        <w:rPr>
          <w:rFonts w:ascii="Times New Roman" w:hAnsi="Times New Roman" w:cs="Times New Roman"/>
        </w:rPr>
        <w:t>es</w:t>
      </w:r>
      <w:r w:rsidRPr="00622EDF">
        <w:rPr>
          <w:rFonts w:ascii="Times New Roman" w:hAnsi="Times New Roman" w:cs="Times New Roman"/>
          <w:spacing w:val="-8"/>
        </w:rPr>
        <w:t xml:space="preserve"> </w:t>
      </w:r>
      <w:r w:rsidRPr="00622EDF">
        <w:rPr>
          <w:rFonts w:ascii="Times New Roman" w:hAnsi="Times New Roman" w:cs="Times New Roman"/>
          <w:spacing w:val="1"/>
        </w:rPr>
        <w:t>m</w:t>
      </w:r>
      <w:r w:rsidRPr="00622EDF">
        <w:rPr>
          <w:rFonts w:ascii="Times New Roman" w:hAnsi="Times New Roman" w:cs="Times New Roman"/>
        </w:rPr>
        <w:t>elal</w:t>
      </w:r>
      <w:r w:rsidRPr="00622EDF">
        <w:rPr>
          <w:rFonts w:ascii="Times New Roman" w:hAnsi="Times New Roman" w:cs="Times New Roman"/>
          <w:spacing w:val="1"/>
        </w:rPr>
        <w:t>u</w:t>
      </w:r>
      <w:r w:rsidRPr="00622EDF">
        <w:rPr>
          <w:rFonts w:ascii="Times New Roman" w:hAnsi="Times New Roman" w:cs="Times New Roman"/>
        </w:rPr>
        <w:t>i</w:t>
      </w:r>
      <w:r w:rsidRPr="00622EDF">
        <w:rPr>
          <w:rFonts w:ascii="Times New Roman" w:hAnsi="Times New Roman" w:cs="Times New Roman"/>
          <w:spacing w:val="45"/>
        </w:rPr>
        <w:t xml:space="preserve"> </w:t>
      </w:r>
      <w:hyperlink w:history="1">
        <w:r w:rsidRPr="00622EDF">
          <w:rPr>
            <w:rStyle w:val="Hyperlink"/>
            <w:rFonts w:ascii="Times New Roman" w:hAnsi="Times New Roman" w:cs="Times New Roman"/>
            <w:spacing w:val="1"/>
          </w:rPr>
          <w:t>h</w:t>
        </w:r>
        <w:r w:rsidRPr="00622EDF">
          <w:rPr>
            <w:rStyle w:val="Hyperlink"/>
            <w:rFonts w:ascii="Times New Roman" w:hAnsi="Times New Roman" w:cs="Times New Roman"/>
          </w:rPr>
          <w:t>tt</w:t>
        </w:r>
        <w:r w:rsidRPr="00622EDF">
          <w:rPr>
            <w:rStyle w:val="Hyperlink"/>
            <w:rFonts w:ascii="Times New Roman" w:hAnsi="Times New Roman" w:cs="Times New Roman"/>
            <w:spacing w:val="1"/>
          </w:rPr>
          <w:t>p</w:t>
        </w:r>
        <w:r w:rsidRPr="00622EDF">
          <w:rPr>
            <w:rStyle w:val="Hyperlink"/>
            <w:rFonts w:ascii="Times New Roman" w:hAnsi="Times New Roman" w:cs="Times New Roman"/>
            <w:spacing w:val="-1"/>
          </w:rPr>
          <w:t>s</w:t>
        </w:r>
        <w:r w:rsidRPr="00622EDF">
          <w:rPr>
            <w:rStyle w:val="Hyperlink"/>
            <w:rFonts w:ascii="Times New Roman" w:hAnsi="Times New Roman" w:cs="Times New Roman"/>
          </w:rPr>
          <w:t>://data</w:t>
        </w:r>
        <w:r w:rsidRPr="00622EDF">
          <w:rPr>
            <w:rStyle w:val="Hyperlink"/>
            <w:rFonts w:ascii="Times New Roman" w:hAnsi="Times New Roman" w:cs="Times New Roman"/>
            <w:spacing w:val="1"/>
          </w:rPr>
          <w:t>.</w:t>
        </w:r>
        <w:r w:rsidRPr="00622EDF">
          <w:rPr>
            <w:rStyle w:val="Hyperlink"/>
            <w:rFonts w:ascii="Times New Roman" w:hAnsi="Times New Roman" w:cs="Times New Roman"/>
          </w:rPr>
          <w:t>jate</w:t>
        </w:r>
        <w:r w:rsidRPr="00622EDF">
          <w:rPr>
            <w:rStyle w:val="Hyperlink"/>
            <w:rFonts w:ascii="Times New Roman" w:hAnsi="Times New Roman" w:cs="Times New Roman"/>
            <w:spacing w:val="1"/>
          </w:rPr>
          <w:t>ngpr</w:t>
        </w:r>
        <w:r w:rsidRPr="00622EDF">
          <w:rPr>
            <w:rStyle w:val="Hyperlink"/>
            <w:rFonts w:ascii="Times New Roman" w:hAnsi="Times New Roman" w:cs="Times New Roman"/>
            <w:spacing w:val="-1"/>
          </w:rPr>
          <w:t>o</w:t>
        </w:r>
        <w:r w:rsidRPr="00622EDF">
          <w:rPr>
            <w:rStyle w:val="Hyperlink"/>
            <w:rFonts w:ascii="Times New Roman" w:hAnsi="Times New Roman" w:cs="Times New Roman"/>
            <w:spacing w:val="-13"/>
          </w:rPr>
          <w:t>v</w:t>
        </w:r>
        <w:r w:rsidRPr="00622EDF">
          <w:rPr>
            <w:rStyle w:val="Hyperlink"/>
            <w:rFonts w:ascii="Times New Roman" w:hAnsi="Times New Roman" w:cs="Times New Roman"/>
          </w:rPr>
          <w:t>.</w:t>
        </w:r>
        <w:r w:rsidRPr="00622EDF">
          <w:rPr>
            <w:rStyle w:val="Hyperlink"/>
            <w:rFonts w:ascii="Times New Roman" w:hAnsi="Times New Roman" w:cs="Times New Roman"/>
            <w:spacing w:val="1"/>
          </w:rPr>
          <w:t>go</w:t>
        </w:r>
        <w:r w:rsidRPr="00622EDF">
          <w:rPr>
            <w:rStyle w:val="Hyperlink"/>
            <w:rFonts w:ascii="Times New Roman" w:hAnsi="Times New Roman" w:cs="Times New Roman"/>
          </w:rPr>
          <w:t>.id</w:t>
        </w:r>
        <w:r w:rsidRPr="00622EDF">
          <w:rPr>
            <w:rStyle w:val="Hyperlink"/>
            <w:rFonts w:ascii="Times New Roman" w:hAnsi="Times New Roman" w:cs="Times New Roman"/>
            <w:spacing w:val="28"/>
          </w:rPr>
          <w:t xml:space="preserve"> </w:t>
        </w:r>
      </w:hyperlink>
    </w:p>
  </w:footnote>
  <w:footnote w:id="11">
    <w:p w14:paraId="7FCC4394" w14:textId="4974557B" w:rsidR="00A941D8" w:rsidRPr="000E66F5" w:rsidRDefault="00A941D8" w:rsidP="000E66F5">
      <w:pPr>
        <w:pStyle w:val="FootnoteText"/>
        <w:ind w:left="284" w:firstLine="567"/>
        <w:jc w:val="both"/>
        <w:rPr>
          <w:rFonts w:ascii="Times New Roman" w:hAnsi="Times New Roman" w:cs="Times New Roman"/>
        </w:rPr>
      </w:pPr>
      <w:r w:rsidRPr="00541863">
        <w:rPr>
          <w:rStyle w:val="FootnoteReference"/>
        </w:rPr>
        <w:footnoteRef/>
      </w:r>
      <w:r w:rsidRPr="000E66F5">
        <w:rPr>
          <w:rFonts w:ascii="Times New Roman" w:hAnsi="Times New Roman" w:cs="Times New Roman"/>
        </w:rPr>
        <w:t xml:space="preserve"> Jumlah Industri dan Tenaga Kerja Menurut Kabupaten/Kota di Provinsi Jawa Tengah Tahun 2019-2023. Diakses Pada 13 April 2024 melalui </w:t>
      </w:r>
      <w:hyperlink r:id="rId5" w:history="1">
        <w:r w:rsidR="00150072" w:rsidRPr="000E66F5">
          <w:rPr>
            <w:rStyle w:val="Hyperlink"/>
            <w:rFonts w:ascii="Times New Roman" w:hAnsi="Times New Roman" w:cs="Times New Roman"/>
          </w:rPr>
          <w:t>www.jateng.bps.go.id</w:t>
        </w:r>
      </w:hyperlink>
      <w:r w:rsidR="00150072" w:rsidRPr="000E66F5">
        <w:rPr>
          <w:rFonts w:ascii="Times New Roman" w:hAnsi="Times New Roman" w:cs="Times New Roman"/>
        </w:rPr>
        <w:t xml:space="preserve"> </w:t>
      </w:r>
    </w:p>
  </w:footnote>
  <w:footnote w:id="12">
    <w:p w14:paraId="75F25F2A" w14:textId="05A9F91F" w:rsidR="00FB2090" w:rsidRPr="00FB2090" w:rsidRDefault="00FB2090" w:rsidP="000E66F5">
      <w:pPr>
        <w:pStyle w:val="FootnoteText"/>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{"citationItems":[{"id":"ITEM-1","itemData":{"author":[{"dropping-particle":"","family":"DPMPTSP Kota Semarang","given":"","non-dropping-particle":"","parse-names":false,"suffix":""}],"id":"ITEM-1","issued":{"date-parts":[["2023"]]},"publisher":"PT Citra Muda Indo Konsultan","publisher-place":"Kota Semarang","title":"Laporan Akhir Kajian Evaluasi Rencana Umum Penanaman Modal Kota Semarang Tahun 2023","type":"book"},"uris":["http://www.mendeley.com/documents/?uuid=42f4d7bb-ef01-48ed-9c0a-3861607b45e8"]}],"mendeley":{"formattedCitation":"DPMPTSP Kota Semarang, &lt;i&gt;Laporan Akhir Kajian Evaluasi Rencana Umum Penanaman Modal Kota Semarang Tahun 2023&lt;/i&gt; (Kota Semarang: PT Citra Muda Indo Konsultan, 2023).","plainTextFormattedCitation":"DPMPTSP Kota Semarang, Laporan Akhir Kajian Evaluasi Rencana Umum Penanaman Modal Kota Semarang Tahun 2023 (Kota Semarang: PT Citra Muda Indo Konsultan, 2023).","previouslyFormattedCitation":"DPMPTSP Kota Semarang, &lt;i&gt;Laporan Akhir Kajian Evaluasi Rencana Umum Penanaman Modal Kota Semarang Tahun 2023&lt;/i&gt; (Kota Semarang: PT Citra Muda Indo Konsultan, 2023)."},"properties":{"noteIndex":12},"schema":"https://github.com/citation-style-language/schema/raw/master/csl-citation.json"}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DPMPTSP Kota Semarang, </w:t>
      </w:r>
      <w:r w:rsidRPr="000E66F5">
        <w:rPr>
          <w:rFonts w:ascii="Times New Roman" w:hAnsi="Times New Roman" w:cs="Times New Roman"/>
          <w:i/>
          <w:noProof/>
        </w:rPr>
        <w:t>Laporan Akhir Kajian Evaluasi Rencana Umum Penanaman Modal Kota Semarang Tahun 2023</w:t>
      </w:r>
      <w:r w:rsidRPr="000E66F5">
        <w:rPr>
          <w:rFonts w:ascii="Times New Roman" w:hAnsi="Times New Roman" w:cs="Times New Roman"/>
          <w:noProof/>
        </w:rPr>
        <w:t xml:space="preserve"> (Kota Semarang: PT Citra Muda Indo Konsultan, 2023).</w:t>
      </w:r>
      <w:r w:rsidRPr="000E66F5">
        <w:rPr>
          <w:rFonts w:ascii="Times New Roman" w:hAnsi="Times New Roman" w:cs="Times New Roman"/>
        </w:rPr>
        <w:fldChar w:fldCharType="end"/>
      </w:r>
    </w:p>
  </w:footnote>
  <w:footnote w:id="13">
    <w:p w14:paraId="5253A645" w14:textId="77777777" w:rsidR="00A941D8" w:rsidRPr="00952DBF" w:rsidRDefault="00A941D8" w:rsidP="00A941D8">
      <w:pPr>
        <w:pStyle w:val="FootnoteText"/>
        <w:ind w:left="284" w:firstLine="567"/>
        <w:jc w:val="both"/>
        <w:rPr>
          <w:rFonts w:ascii="Times New Roman" w:hAnsi="Times New Roman" w:cs="Times New Roman"/>
          <w:lang w:val="en-US"/>
        </w:rPr>
      </w:pPr>
      <w:r w:rsidRPr="00541863">
        <w:rPr>
          <w:rStyle w:val="FootnoteReference"/>
        </w:rPr>
        <w:footnoteRef/>
      </w:r>
      <w:r w:rsidRPr="00952DBF">
        <w:rPr>
          <w:rFonts w:ascii="Times New Roman" w:hAnsi="Times New Roman" w:cs="Times New Roman"/>
        </w:rPr>
        <w:t xml:space="preserve"> </w:t>
      </w:r>
      <w:r w:rsidRPr="00952DBF">
        <w:rPr>
          <w:rFonts w:ascii="Times New Roman" w:hAnsi="Times New Roman" w:cs="Times New Roman"/>
          <w:lang w:val="en-US"/>
        </w:rPr>
        <w:t xml:space="preserve">Zuhdiar Laeis, “Investasi Kota Semarang Sentuh 90 Persen dari Target”, diakses melalui </w:t>
      </w:r>
      <w:hyperlink r:id="rId6" w:history="1">
        <w:r w:rsidRPr="00952DBF">
          <w:rPr>
            <w:rStyle w:val="Hyperlink"/>
            <w:rFonts w:ascii="Times New Roman" w:hAnsi="Times New Roman" w:cs="Times New Roman"/>
            <w:lang w:val="en-US"/>
          </w:rPr>
          <w:t>https://www.antaranews.com/</w:t>
        </w:r>
      </w:hyperlink>
      <w:r w:rsidRPr="00952DBF">
        <w:rPr>
          <w:rFonts w:ascii="Times New Roman" w:hAnsi="Times New Roman" w:cs="Times New Roman"/>
          <w:lang w:val="en-US"/>
        </w:rPr>
        <w:t xml:space="preserve"> </w:t>
      </w:r>
    </w:p>
  </w:footnote>
  <w:footnote w:id="14">
    <w:p w14:paraId="0CB1455B" w14:textId="6BD32B1C"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{"citationItems":[{"id":"ITEM-1","itemData":{"DOI":"10.21580/economica.2023.14.1.16084","abstract":"Discussions about usury often spark long debates, as well as raise ambivalence. There has been a lot of literature highlighting the dynamics of this issue with various emphases. With the growing discourse on the establishment of Islamic economics in Indonesia, the Hijrah from Ribāmovement originating from the grassroots is interesting to observe. However, there is still little literature that explores their personal world of experiences. This study seeks to understand how Islamic economic activists view usury. Three informants from the Special Region of Yogyakarta (DIY) Indonesia were selected for this study to be interviewed in a semi-structured manner. Interview transcripts were reviewed qualitatively using the IPA (Interpretative Phenomenological Analysis) approach. Data analysis revealed five superordinate themes: (1) business as usual, (2) a turning point, (3) learning process and role of the MUI fatwa, (4) post-hijrah spiritual experience, and (5) creative action: beyond debate. The findings of this study demonstrate the complexity of the psycho-social economic dimension, which has been neglected and is often ignored in the realm of modern positivism culture, which assumes economic reality to be autonomous and deterministic. Some methodological notes were also put forward to provide another facet in the development of Islamic economic research","author":[{"dropping-particle":"","family":"Wasyith","given":"","non-dropping-particle":"","parse-names":false,"suffix":""},{"dropping-particle":"","family":"Kuswanjono","given":"Arqom","non-dropping-particle":"","parse-names":false,"suffix":""},{"dropping-particle":"","family":"Dumairy","given":"","non-dropping-particle":"","parse-names":false,"suffix":""}],"container-title":"Economica: Jurnal Ekonomi Islam","id":"ITEM-1","issue":"1","issued":{"date-parts":[["2023"]]},"page":"1-24","title":"Usury and The Hijrah from Ribā Movement in Indonesia : An Interpretative Phenomenological Inquiry","type":"article-journal","volume":"14"},"uris":["http://www.mendeley.com/documents/?uuid=900d3ab0-d5c0-4682-a2c0-a4b5310ea6d3"]}],"mendeley":{"formattedCitation":"Wasyith, Arqom Kuswanjono, and Dumairy, “Usury and The Hijrah from Ribā Movement in Indonesia : An Interpretative Phenomenological Inquiry,” &lt;i&gt;Economica: Jurnal Ekonomi Islam&lt;/i&gt; 14, no. 1 (2023): 1–24, https://doi.org/10.21580/economica.2023.14.1.16084.","plainTextFormattedCitation":"Wasyith, Arqom Kuswanjono, and Dumairy, “Usury and The Hijrah from Ribā Movement in Indonesia : An Interpretative Phenomenological Inquiry,” Economica: Jurnal Ekonomi Islam 14, no. 1 (2023): 1–24, https://doi.org/10.21580/economica.2023.14.1.16084.","previouslyFormattedCitation":"Wasyith, Arqom Kuswanjono, and Dumairy, “Usury and The Hijrah from Ribā Movement in Indonesia : An Interpretative Phenomenological Inquiry,” &lt;i&gt;Economica: Jurnal Ekonomi Islam&lt;/i&gt; 14, no. 1 (2023): 1–24, https://doi.org/10.21580/economica.2023.14.1.16084."},"properties":{"noteIndex":14},"schema":"https://github.com/citation-style-language/schema/raw/master/csl-citation.json"}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Wasyith, Arqom Kuswanjono, and Dumairy, “Usury and The Hijrah from Ribā Movement in Indonesia : An Interpretative Phenomenological Inquiry,” </w:t>
      </w:r>
      <w:r w:rsidRPr="000E66F5">
        <w:rPr>
          <w:rFonts w:ascii="Times New Roman" w:hAnsi="Times New Roman" w:cs="Times New Roman"/>
          <w:i/>
          <w:noProof/>
        </w:rPr>
        <w:t>Economica: Jurnal Ekonomi Islam</w:t>
      </w:r>
      <w:r w:rsidRPr="000E66F5">
        <w:rPr>
          <w:rFonts w:ascii="Times New Roman" w:hAnsi="Times New Roman" w:cs="Times New Roman"/>
          <w:noProof/>
        </w:rPr>
        <w:t xml:space="preserve"> 14, no. 1 (2023): 1–24, https://doi.org/10.21580/economica.2023.14.1.16084.</w:t>
      </w:r>
      <w:r w:rsidRPr="000E66F5">
        <w:rPr>
          <w:rFonts w:ascii="Times New Roman" w:hAnsi="Times New Roman" w:cs="Times New Roman"/>
        </w:rPr>
        <w:fldChar w:fldCharType="end"/>
      </w:r>
    </w:p>
  </w:footnote>
  <w:footnote w:id="15">
    <w:p w14:paraId="345DB27B" w14:textId="51F31FC0" w:rsidR="00FB2090" w:rsidRPr="004255A7" w:rsidRDefault="00FB2090" w:rsidP="004255A7">
      <w:pPr>
        <w:pStyle w:val="FootnoteText"/>
        <w:ind w:left="284" w:firstLine="567"/>
        <w:jc w:val="both"/>
        <w:rPr>
          <w:rFonts w:ascii="Times New Roman" w:hAnsi="Times New Roman" w:cs="Times New Roman"/>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Pr="004255A7">
        <w:rPr>
          <w:rFonts w:ascii="Times New Roman" w:hAnsi="Times New Roman" w:cs="Times New Roman"/>
        </w:rPr>
        <w:instrText>ADDIN CSL_CITATION {"citationItems":[{"id":"ITEM-1","itemData":{"abstract":"This Community Service aims to investigate the role played by the Investment and One-Stop Integrated Service Office in efforts to increase investment in Dumai City. Dumai City, as one of the cities in Indonesia with great investment potential, faces challenges in facilitating effective and efficient investment. Therefore, this Community Service aims to analyze the role and performance of the Investment and One-Stop Integrated Service Office in the context of investment and integrated services for investors.The results of the Community Service show that the Investment and One-Stop Integrated Service Office plays an important role in facilitating investment in Dumai City, but there are still challenges in terms of simplifying regulations, increasing capacity, and improving service quality. This study also identifies several policy recommendations to improve the performance of the Investment and One-Stop Integrated Service Office and improve the investmentclimate in Dumai City, including improving licensing procedures, improving coordination between related institutions, and increasing human resource capacity.Thus, this Community Service is expected to provide an important contribution to the development of public administration theory and practice, as well as provide guidance for policy makers in increasing investment and local economic development in Dumai City","author":[{"dropping-particle":"","family":"Wahyuni","given":"Lilis","non-dropping-particle":"","parse-names":false,"suffix":""},{"dropping-particle":"","family":"Mirza","given":"Dede","non-dropping-particle":"","parse-names":false,"suffix":""},{"dropping-particle":"","family":"Foandri","given":"Juan","non-dropping-particle":"","parse-names":false,"suffix":""},{"dropping-particle":"","family":"Modal","given":"Dinas Penanaman","non-dropping-particle":"","parse-names":false,"suffix":""},{"dropping-particle":"","family":"Terpadu","given":"Pelayanan","non-dropping-particle":"","parse-names":false,"suffix":""}],"container-title":"Communnity Development Journal","id":"ITEM-1","issue":"4","issued":{"date-parts":[["2024"]]},"page":"8057-8064","title":"PERAN DINAS PENANAMAN MODAL DAN PELAYANAN TERPADU","type":"article-journal","volume":"5"},"locator":"1","uris":["http://www.mendeley.com/documents/?uuid=9d306527-7003-44e1-9552-76181f8dbd97"]}],"mendeley":{"formattedCitation":"Lilis Wahyuni et al., “PERAN DINAS PENANAMAN MODAL DAN PELAYANAN TERPADU,” &lt;i&gt;Communnity Development Journal&lt;/i&gt; 5, no. 4 (2024): 1.","plainTextFormattedCitation":"Lilis Wahyuni et al., “PERAN DINAS PENANAMAN MODAL DAN PELAYANAN TERPADU,” Communnity Development Journal 5, no. 4 (2024): 1.","previouslyFormattedCitation":"Lilis Wahyuni et al., “PERAN DINAS PENANAMAN MODAL DAN PELAYANAN TERPADU,” &lt;i&gt;Communnity Development Journal&lt;/i&gt; 5, no. 4 (2024): 1."},"properties":{"noteIndex":15},"schema":"https://github.com/citation-style-language/schema/raw/master/csl-citation.json"}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bCs/>
          <w:noProof/>
          <w:lang w:val="en-US"/>
        </w:rPr>
        <w:t xml:space="preserve">Lilis Wahyuni et al., “PERAN DINAS PENANAMAN MODAL DAN PELAYANAN TERPADU,” </w:t>
      </w:r>
      <w:r w:rsidRPr="004255A7">
        <w:rPr>
          <w:rFonts w:ascii="Times New Roman" w:hAnsi="Times New Roman" w:cs="Times New Roman"/>
          <w:bCs/>
          <w:i/>
          <w:noProof/>
          <w:lang w:val="en-US"/>
        </w:rPr>
        <w:t>Communnity Development Journal</w:t>
      </w:r>
      <w:r w:rsidRPr="004255A7">
        <w:rPr>
          <w:rFonts w:ascii="Times New Roman" w:hAnsi="Times New Roman" w:cs="Times New Roman"/>
          <w:bCs/>
          <w:noProof/>
          <w:lang w:val="en-US"/>
        </w:rPr>
        <w:t xml:space="preserve"> 5, no. 4 (2024): 1.</w:t>
      </w:r>
      <w:r w:rsidRPr="004255A7">
        <w:rPr>
          <w:rFonts w:ascii="Times New Roman" w:hAnsi="Times New Roman" w:cs="Times New Roman"/>
        </w:rPr>
        <w:fldChar w:fldCharType="end"/>
      </w:r>
    </w:p>
  </w:footnote>
  <w:footnote w:id="16">
    <w:p w14:paraId="4150E730" w14:textId="4D9F9E0B"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{"citationItems":[{"id":"ITEM-1","itemData":{"abstract":"… Investment policy also has a positive role in reducing poverty and unemployment, because economic growth depends on high savings and investment. If savings and investment are …","author":[{"dropping-particle":"","family":"Adriansyah Hidayat &amp;","given":"","non-dropping-particle":"","parse-names":false,"suffix":""},{"dropping-particle":"","family":"Yafiz","given":"Muhammad","non-dropping-particle":"","parse-names":false,"suffix":""}],"container-title":"Journal of Islamic Economics and Finance","id":"ITEM-1","issue":"4","issued":{"date-parts":[["2023"]]},"title":"Strategi Dinas Penanaman Modal dan Pelayanan Terpadu Satu Pintu dalam Meningkatkan Investasi diProvinsi Sumatera Utara","type":"article-journal","volume":"1"},"uris":["http://www.mendeley.com/documents/?uuid=7a6608b4-3e94-40f0-b0b3-ea1ca56ff71d"]}],"mendeley":{"formattedCitation":"Adriansyah Hidayat &amp; and Muhammad Yafiz, “Strategi Dinas Penanaman Modal Dan Pelayanan Terpadu Satu Pintu Dalam Meningkatkan Investasi DiProvinsi Sumatera Utara,” &lt;i&gt;Journal of Islamic Economics and Finance&lt;/i&gt; 1, no. 4 (2023).","plainTextFormattedCitation":"Adriansyah Hidayat &amp; and Muhammad Yafiz, “Strategi Dinas Penanaman Modal Dan Pelayanan Terpadu Satu Pintu Dalam Meningkatkan Investasi DiProvinsi Sumatera Utara,” Journal of Islamic Economics and Finance 1, no. 4 (2023).","previouslyFormattedCitation":"Adriansyah Hidayat &amp; and Muhammad Yafiz, “Strategi Dinas Penanaman Modal Dan Pelayanan Terpadu Satu Pintu Dalam Meningkatkan Investasi DiProvinsi Sumatera Utara,” &lt;i&gt;Journal of Islamic Economics and Finance&lt;/i&gt; 1, no. 4 (2023)."},"properties":{"noteIndex":16},"schema":"https://github.com/citation-style-language/schema/raw/master/csl-citation.json"}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Adriansyah Hidayat &amp; and Muhammad Yafiz, “Strategi Dinas Penanaman Modal Dan Pelayanan Terpadu Satu Pintu Dalam Meningkatkan Investasi DiProvinsi Sumatera Utara,” </w:t>
      </w:r>
      <w:r w:rsidRPr="000E66F5">
        <w:rPr>
          <w:rFonts w:ascii="Times New Roman" w:hAnsi="Times New Roman" w:cs="Times New Roman"/>
          <w:i/>
          <w:noProof/>
        </w:rPr>
        <w:t>Journal of Islamic Economics and Finance</w:t>
      </w:r>
      <w:r w:rsidRPr="000E66F5">
        <w:rPr>
          <w:rFonts w:ascii="Times New Roman" w:hAnsi="Times New Roman" w:cs="Times New Roman"/>
          <w:noProof/>
        </w:rPr>
        <w:t xml:space="preserve"> 1, no. 4 (2023).</w:t>
      </w:r>
      <w:r w:rsidRPr="000E66F5">
        <w:rPr>
          <w:rFonts w:ascii="Times New Roman" w:hAnsi="Times New Roman" w:cs="Times New Roman"/>
        </w:rPr>
        <w:fldChar w:fldCharType="end"/>
      </w:r>
    </w:p>
  </w:footnote>
  <w:footnote w:id="17">
    <w:p w14:paraId="5649FEE1" w14:textId="7560144A"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Monica","given":"Devita","non-dropping-particle":"","parse-names":false,"suffix":""},{"dropping-particle":"","family":"Ayu","given":"Dewa","non-dropping-particle":"","parse-names":false,"suffix":""},{"dropping-particle":"","family":"Adhiya","given":"Putu","non-dropping-particle":"","parse-names":false,"suffix":""},{"dropping-particle":"","family":"Putri","given":"Garini","non-dropping-particle":"","parse-names":false,"suffix":""},{"dropping-particle":"","family":"Nasional","given":"Universitas Pendidikan","non-dropping-particle":"","parse-names":false,"suffix":""},{"dropping-particle":"","family":"Nasional","given":"Universitas Pendidikan","non-dropping-particle":"","parse-names":false,"suffix":""}],"id":"ITEM-1","issue":"4","issued":{"date-parts":[["2023"]]},"page":"2889-2894","title":"Meningkatkan realisasi investasi melalui bimbingan teknis oss rba dan lkpm online kota blitar","type":"article-journal","volume":"4"},"locator":"1","uris":["http://www.mendeley.com/documents/?uuid=2f21cfff-4950-428a-bb09-2ace37f5931c"]}],"mendeley":{"formattedCitation":"Devita Monica et al., “Meningkatkan Realisasi Investasi Melalui Bimbingan Teknis Oss Rba Dan Lkpm Online Kota Blitar” 4, no. 4 (2023): 1.","plainTextFormattedCitation":"Devita Monica et al., “Meningkatkan Realisasi Investasi Melalui Bimbingan Teknis Oss Rba Dan Lkpm Online Kota Blitar” 4, no. 4 (2023): 1.","previouslyFormattedCitation":"Devita Monica et al., “Meningkatkan Realisasi Investasi Melalui Bimbingan Teknis Oss Rba Dan Lkpm Online Kota Blitar” 4, no. 4 (2023): 1."},"properties":{"noteIndex":17},"schema":"https://github.com/citation-style-language/schema/raw/master/csl-citation.json"}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Devita Monica et al., “Meningkatkan Realisasi Investasi Melalui Bimbingan Teknis Oss Rba Dan Lkpm Online Kota Blitar” 4, no. 4 (2023): 1.</w:t>
      </w:r>
      <w:r w:rsidRPr="000E66F5">
        <w:rPr>
          <w:rFonts w:ascii="Times New Roman" w:hAnsi="Times New Roman" w:cs="Times New Roman"/>
        </w:rPr>
        <w:fldChar w:fldCharType="end"/>
      </w:r>
    </w:p>
  </w:footnote>
  <w:footnote w:id="18">
    <w:p w14:paraId="796B774C" w14:textId="5576A8A9"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{"citationItems":[{"id":"ITEM-1","itemData":{"ISSN":"2477-2631","abstract":"Tujuan penelitian ini adalah untuk mengetahui strategi Dinas Penanaman Modal dan Pelayanan Terpadu Satu Pintu dalam Meningkatkan Iklim Investasi di Kota Samrinda. Dengan fokus penelitian meliputi pelaksanaan promosi, memperbaiki kualitas pelayanan, meningkatkan capaian investasi, serta faktor yang mempengaruhi peningkatan iklim investasi di kota Samarinda.Penelitian ini dilaksanakan di Kantor Dinas Penanaman Modal dan Pelayanan Terpadu Satu Pintu Kota Samarinda. Jenis penelitian ini adalah penelitian deskriptif kualitatif. Teknik pengumpulan data dilakukan dengan cara penelitian kepustakaan dan penelitian lapangan. Dengan menggunakan metode observasi, wawancara dan dokumentasi. Analisis data yang digunakan adalah analisis data model interaktif yang dikembangkan oleh Miles dan Huberman (2009).Berdasarkan hasil penelitian yang dilakukan, dapat disimpulkan bahwa strategi yang digunakan oleh DPMPTSP dalam meningkatankan iklim investasi berpengaruh positif terhadap peningkatan iklim investasi dengan melihat jumlah total keseluruhan PMDN dan PMA setiap tahunnya. Hal ini dibuktikan dengan grafik garis pertumbuhan PMDN dan PMA yang terus mengalami peningkatan. Adapun strategi yang digunakan adalah pelaksanaan promosi, memperbaiki kualitas pelayanan, serta meningkatkan capaian investasi serta melihat faktor yang mempengaruhi peningkatan iklim investasi di kota Samarinda.","author":[{"dropping-particle":"","family":"Hakim","given":"Muhammad Akmalul","non-dropping-particle":"","parse-names":false,"suffix":""},{"dropping-particle":"","family":"Usman","given":"Bustami","non-dropping-particle":"","parse-names":false,"suffix":""},{"dropping-particle":"","family":"Nofriadi","given":"","non-dropping-particle":"","parse-names":false,"suffix":""}],"container-title":"eJournal Ilmu Pemerintahan","id":"ITEM-1","issue":"4","issued":{"date-parts":[["2022"]]},"page":"501-514","title":"Peran Dinas Penanaman Modal Dan Pelayanan Terpadu Satu Pintu Dalam Meningkatkan Iklim Investasi Dan Bisnis Di Kota Banda Aceh","type":"article-journal","volume":"7"},"locator":"2","uris":["http://www.mendeley.com/documents/?uuid=ad40c58c-d7ba-4487-9f26-09596fef23f4"]}],"mendeley":{"formattedCitation":"Muhammad Akmalul Hakim, Bustami Usman, and Nofriadi, “Peran Dinas Penanaman Modal Dan Pelayanan Terpadu Satu Pintu Dalam Meningkatkan Iklim Investasi Dan Bisnis Di Kota Banda Aceh,” &lt;i&gt;EJournal Ilmu Pemerintahan&lt;/i&gt; 7, no. 4 (2022): 2.","plainTextFormattedCitation":"Muhammad Akmalul Hakim, Bustami Usman, and Nofriadi, “Peran Dinas Penanaman Modal Dan Pelayanan Terpadu Satu Pintu Dalam Meningkatkan Iklim Investasi Dan Bisnis Di Kota Banda Aceh,” EJournal Ilmu Pemerintahan 7, no. 4 (2022): 2.","previouslyFormattedCitation":"Muhammad Akmalul Hakim, Bustami Usman, and Nofriadi, “Peran Dinas Penanaman Modal Dan Pelayanan Terpadu Satu Pintu Dalam Meningkatkan Iklim Investasi Dan Bisnis Di Kota Banda Aceh,” &lt;i&gt;EJournal Ilmu Pemerintahan&lt;/i&gt; 7, no. 4 (2022): 2."},"properties":{"noteIndex":18},"schema":"https://github.com/citation-style-language/schema/raw/master/csl-citation.json"}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Muhammad Akmalul Hakim, Bustami Usman, and Nofriadi, “Peran Dinas Penanaman Modal Dan Pelayanan Terpadu Satu Pintu Dalam Meningkatkan Iklim Investasi Dan Bisnis Di Kota Banda Aceh,” </w:t>
      </w:r>
      <w:r w:rsidRPr="000E66F5">
        <w:rPr>
          <w:rFonts w:ascii="Times New Roman" w:hAnsi="Times New Roman" w:cs="Times New Roman"/>
          <w:bCs/>
          <w:i/>
          <w:noProof/>
          <w:lang w:val="en-US"/>
        </w:rPr>
        <w:t>EJournal Ilmu Pemerintahan</w:t>
      </w:r>
      <w:r w:rsidRPr="000E66F5">
        <w:rPr>
          <w:rFonts w:ascii="Times New Roman" w:hAnsi="Times New Roman" w:cs="Times New Roman"/>
          <w:bCs/>
          <w:noProof/>
          <w:lang w:val="en-US"/>
        </w:rPr>
        <w:t xml:space="preserve"> 7, no. 4 (2022): 2.</w:t>
      </w:r>
      <w:r w:rsidRPr="000E66F5">
        <w:rPr>
          <w:rFonts w:ascii="Times New Roman" w:hAnsi="Times New Roman" w:cs="Times New Roman"/>
        </w:rPr>
        <w:fldChar w:fldCharType="end"/>
      </w:r>
    </w:p>
  </w:footnote>
  <w:footnote w:id="19">
    <w:p w14:paraId="24C396EC" w14:textId="62049088"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{"citationItems":[{"id":"ITEM-1","itemData":{"abstract":"Berbagai permasalahan muncul akibat dari perbaikan sistem yang dilakukan oleh pemerintah pusat, sistem yang dimaksud berbasis website atau yang sering disebut One Single Submission (OSS). Permasalahan yang muncul di DPMPTSP Kabupaten Kudus yaitu hilangnya data (loss data) dan pelayanan yang semula offline/manual menjadi online. Tujuan penelitian ini menjelaskan Peran Dinas Penanaman Modal dan Pelayanan Terpadu Satu Pintu (DPMPTSP) Di Kabupaten Kudus Dalam Kebijakan Investasi. Untuk menganalisisnya, penelitian ini menggunakan teori pelayanan publik, dan teori peran menurut Soerjono Soekanto dengan variabel peranan yang ideal (ideal role), peranan yang seharusnya (expected role), peranan yang dianggap diri sendiri (perceived role), peranan yang sebenarnya dilakukan (actual role). Penelitian ini menggunakan metode deskriptif kualitatif dengan teknik pengumpulan data yang dilakukakan melalui wawancara, observasi, dan dokumentasi. Hasil penelitian ini menunjukkan bahwa peran DPMPSTP sudah dijalankan dalam bentuk peningkatan sarana dan prasarana, ketepatan waktu dalam memberikan pelayanan, keterbukaan informasi kepada masyarakat ataupun investor, jaminan kemudahan administrasi dalam perijinan investasi, kualitas dan kemampuan petugas yang selalu melayani pemohon dengan penuh perhatian. Kebijakan yang dibuat oleh Pemerintah Kabupaten Kudus sudah selaras dengan RPJMD 2018 – 2023, meskipun untuk tata ruang wilayah di Kudus masih menjadi faktor penghambat pertubuhan investasi. Berdasarkan permasalahan dan hasil penelitian, maka disimpulkan bahwa melakukan kegiatan promosi investasi untuk menjaga iklim investasi di daerah, serta membangun dan mengelola sistem informasi publik yang bermanfaat bagi investor dengan manfaat berupa adanya perkembangan yang signifikan terhadap jumlah perijinan yang masuk dan meningkatkan perkembangan investasi yang ada di Kabupaten Kudus.","author":[{"dropping-particle":"","family":"Firman Lazuardi","given":"Muhammad","non-dropping-particle":"","parse-names":false,"suffix":""}],"container-title":"Journal of Politic and Government Studies","id":"ITEM-1","issue":"3","issued":{"date-parts":[["2021"]]},"page":"1-36","title":"PERAN DINAS PENANAMAN MODAL DAN PELAYANAN TERPADU SATU PINTU (DPMPTSP) DI KABUPATEN KUDUS DALAM KEBIJAKAN INVESTASI","type":"article-journal","volume":"10"},"locator":"2","uris":["http://www.mendeley.com/documents/?uuid=3f5386f7-12a9-49ca-94be-29457cb5c9ba"]}],"mendeley":{"formattedCitation":"Muhammad Firman Lazuardi, “PERAN DINAS PENANAMAN MODAL DAN PELAYANAN TERPADU SATU PINTU (DPMPTSP) DI KABUPATEN KUDUS DALAM KEBIJAKAN INVESTASI,” &lt;i&gt;Journal of Politic and Government Studies&lt;/i&gt; 10, no. 3 (2021): 2, https://ejournal3.undip.ac.id/index.php/jpgs/article/view/30928.","plainTextFormattedCitation":"Muhammad Firman Lazuardi, “PERAN DINAS PENANAMAN MODAL DAN PELAYANAN TERPADU SATU PINTU (DPMPTSP) DI KABUPATEN KUDUS DALAM KEBIJAKAN INVESTASI,” Journal of Politic and Government Studies 10, no. 3 (2021): 2, https://ejournal3.undip.ac.id/index.php/jpgs/article/view/30928.","previouslyFormattedCitation":"Muhammad Firman Lazuardi, “PERAN DINAS PENANAMAN MODAL DAN PELAYANAN TERPADU SATU PINTU (DPMPTSP) DI KABUPATEN KUDUS DALAM KEBIJAKAN INVESTASI,” &lt;i&gt;Journal of Politic and Government Studies&lt;/i&gt; 10, no. 3 (2021): 2, https://ejournal3.undip.ac.id/index.php/jpgs/article/view/30928."},"properties":{"noteIndex":19},"schema":"https://github.com/citation-style-language/schema/raw/master/csl-citation.json"}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Muhammad Firman Lazuardi, “PERAN DINAS PENANAMAN MODAL DAN PELAYANAN TERPADU SATU PINTU (DPMPTSP) DI KABUPATEN KUDUS DALAM KEBIJAKAN INVESTASI,” </w:t>
      </w:r>
      <w:r w:rsidRPr="000E66F5">
        <w:rPr>
          <w:rFonts w:ascii="Times New Roman" w:hAnsi="Times New Roman" w:cs="Times New Roman"/>
          <w:bCs/>
          <w:i/>
          <w:noProof/>
          <w:lang w:val="en-US"/>
        </w:rPr>
        <w:t>Journal of Politic and Government Studies</w:t>
      </w:r>
      <w:r w:rsidRPr="000E66F5">
        <w:rPr>
          <w:rFonts w:ascii="Times New Roman" w:hAnsi="Times New Roman" w:cs="Times New Roman"/>
          <w:bCs/>
          <w:noProof/>
          <w:lang w:val="en-US"/>
        </w:rPr>
        <w:t xml:space="preserve"> 10, no. 3 (2021): 2, https://ejournal3.undip.ac.id/index.php/jpgs/article/view/30928.</w:t>
      </w:r>
      <w:r w:rsidRPr="000E66F5">
        <w:rPr>
          <w:rFonts w:ascii="Times New Roman" w:hAnsi="Times New Roman" w:cs="Times New Roman"/>
        </w:rPr>
        <w:fldChar w:fldCharType="end"/>
      </w:r>
    </w:p>
  </w:footnote>
  <w:footnote w:id="20">
    <w:p w14:paraId="4B730740" w14:textId="7E44139E" w:rsidR="00FB2090" w:rsidRPr="00FB2090" w:rsidRDefault="00FB2090" w:rsidP="000E66F5">
      <w:pPr>
        <w:pStyle w:val="FootnoteText"/>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{"citationItems":[{"id":"ITEM-1","itemData":{"author":[{"dropping-particle":"","family":"Kambono","given":"Herman","non-dropping-particle":"","parse-names":false,"suffix":""}],"id":"ITEM-1","issued":{"date-parts":[["2020"]]},"page":"137-145","title":"Pengaruh Investasi Asing dan Investasi Dalam Negeri terhadap Pertumbuhan Ekonomi Indonesia","type":"article-journal","volume":"12"},"locator":"4","uris":["http://www.mendeley.com/documents/?uuid=89839fed-6ad3-4138-8b6f-4947838df91b"]}],"mendeley":{"formattedCitation":"Herman Kambono, “Pengaruh Investasi Asing Dan Investasi Dalam Negeri Terhadap Pertumbuhan Ekonomi Indonesia” 12 (2020): 4.","plainTextFormattedCitation":"Herman Kambono, “Pengaruh Investasi Asing Dan Investasi Dalam Negeri Terhadap Pertumbuhan Ekonomi Indonesia” 12 (2020): 4.","previouslyFormattedCitation":"Herman Kambono, “Pengaruh Investasi Asing Dan Investasi Dalam Negeri Terhadap Pertumbuhan Ekonomi Indonesia” 12 (2020): 4."},"properties":{"noteIndex":20},"schema":"https://github.com/citation-style-language/schema/raw/master/csl-citation.json"}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Herman Kambono, “Pengaruh Investasi Asing Dan Investasi Dalam Negeri Terhadap Pertumbuhan Ekonomi Indonesia” 12 (2020): 4.</w:t>
      </w:r>
      <w:r w:rsidRPr="000E66F5">
        <w:rPr>
          <w:rFonts w:ascii="Times New Roman" w:hAnsi="Times New Roman" w:cs="Times New Roman"/>
        </w:rPr>
        <w:fldChar w:fldCharType="end"/>
      </w:r>
    </w:p>
  </w:footnote>
  <w:footnote w:id="21">
    <w:p w14:paraId="3A84B570" w14:textId="586161E1"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{"citationItems":[{"id":"ITEM-1","itemData":{"DOI":"10.33096/jer.v1i2.158","abstract":"Penelitian ini dilaksanakan di Kota Makasar bertujuan untuk menganalisis pengaruh, investasi  dan Inflasi  terhadap pertumbuhan ekonomi Kota Makassar selama kurun waktu 2008-2017. Penelitian ini menggunakan data time series tahun 2008-2017 dan menggunakan analisa regresi linier berganda. Pertumbuhan ekonomi menjadi masalah krusial dan strategis di dalam perencanaan pembangunan daerah. Hasil penelitian menunjukkan bahwa (1) Investasi berpengaruh namun tidak signifikan terhadap pertumbuhan Ekonomi, hal ini disebabkan bahwa investasi yang ada di kota Makassar lebih banyak pada Invetasi yang sifatnya konsumtif sehingga efek multipliernya terhadap pertumbuhan ekonomi sangat kecil. (2) Inflasi berpengaruh namun tidak signifikan terhadap pertumbuhan ekonomi.","author":[{"dropping-particle":"","family":"Nujum","given":"Syamsu","non-dropping-particle":"","parse-names":false,"suffix":""},{"dropping-particle":"","family":"Rahman","given":"Zainuddin","non-dropping-particle":"","parse-names":false,"suffix":""}],"container-title":"Jurnal Economic Resource","id":"ITEM-1","issue":"2","issued":{"date-parts":[["2019"]]},"page":"117-129","title":"Pengaruh Investasi Dan Inflasi Terhadap Pertumbuhan Ekonomi Di Kota Makassar","type":"article-journal","volume":"1"},"locator":"4","uris":["http://www.mendeley.com/documents/?uuid=00a0f7c6-7d1d-4f77-bc3d-74c97997d910"]}],"mendeley":{"formattedCitation":"Syamsu Nujum and Zainuddin Rahman, “Pengaruh Investasi Dan Inflasi Terhadap Pertumbuhan Ekonomi Di Kota Makassar,” &lt;i&gt;Jurnal Economic Resource&lt;/i&gt; 1, no. 2 (2019): 4, https://doi.org/10.33096/jer.v1i2.158.","plainTextFormattedCitation":"Syamsu Nujum and Zainuddin Rahman, “Pengaruh Investasi Dan Inflasi Terhadap Pertumbuhan Ekonomi Di Kota Makassar,” Jurnal Economic Resource 1, no. 2 (2019): 4, https://doi.org/10.33096/jer.v1i2.158.","previouslyFormattedCitation":"Syamsu Nujum and Zainuddin Rahman, “Pengaruh Investasi Dan Inflasi Terhadap Pertumbuhan Ekonomi Di Kota Makassar,” &lt;i&gt;Jurnal Economic Resource&lt;/i&gt; 1, no. 2 (2019): 4, https://doi.org/10.33096/jer.v1i2.158."},"properties":{"noteIndex":21},"schema":"https://github.com/citation-style-language/schema/raw/master/csl-citation.json"}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Syamsu Nujum and Zainuddin Rahman, “Pengaruh Investasi Dan Inflasi Terhadap Pertumbuhan Ekonomi Di Kota Makassar,” </w:t>
      </w:r>
      <w:r w:rsidRPr="000E66F5">
        <w:rPr>
          <w:rFonts w:ascii="Times New Roman" w:hAnsi="Times New Roman" w:cs="Times New Roman"/>
          <w:bCs/>
          <w:i/>
          <w:noProof/>
          <w:lang w:val="en-US"/>
        </w:rPr>
        <w:t>Jurnal Economic Resource</w:t>
      </w:r>
      <w:r w:rsidRPr="000E66F5">
        <w:rPr>
          <w:rFonts w:ascii="Times New Roman" w:hAnsi="Times New Roman" w:cs="Times New Roman"/>
          <w:bCs/>
          <w:noProof/>
          <w:lang w:val="en-US"/>
        </w:rPr>
        <w:t xml:space="preserve"> 1, no. 2 (2019): 4, https://doi.org/10.33096/jer.v1i2.158.</w:t>
      </w:r>
      <w:r w:rsidRPr="000E66F5">
        <w:rPr>
          <w:rFonts w:ascii="Times New Roman" w:hAnsi="Times New Roman" w:cs="Times New Roman"/>
        </w:rPr>
        <w:fldChar w:fldCharType="end"/>
      </w:r>
    </w:p>
  </w:footnote>
  <w:footnote w:id="22">
    <w:p w14:paraId="1EFD39B6" w14:textId="6247BB36"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{"citationItems":[{"id":"ITEM-1","itemData":{"author":[{"dropping-particle":"","family":"Mulyana","given":"Deddy","non-dropping-particle":"","parse-names":false,"suffix":""}],"id":"ITEM-1","issued":{"date-parts":[["2004"]]},"number-of-pages":"160","publisher":"Remaja Rosdakarya","publisher-place":"Bandung","title":"Metode Penelitian Kualitatif (Paradigma Baru Ilmu Komunikasi dan Ilmu Sosial Lainnya)","type":"book"},"locator":"3","uris":["http://www.mendeley.com/documents/?uuid=6b8cd29b-6228-4e32-b2c7-1b27e55732f7"]}],"mendeley":{"formattedCitation":"Deddy Mulyana, &lt;i&gt;Metode Penelitian Kualitatif (Paradigma Baru Ilmu Komunikasi Dan Ilmu Sosial Lainnya)&lt;/i&gt; (Bandung: Remaja Rosdakarya, 2004), 3.","plainTextFormattedCitation":"Deddy Mulyana, Metode Penelitian Kualitatif (Paradigma Baru Ilmu Komunikasi Dan Ilmu Sosial Lainnya) (Bandung: Remaja Rosdakarya, 2004), 3.","previouslyFormattedCitation":"Deddy Mulyana, &lt;i&gt;Metode Penelitian Kualitatif (Paradigma Baru Ilmu Komunikasi Dan Ilmu Sosial Lainnya)&lt;/i&gt; (Bandung: Remaja Rosdakarya, 2004), 3."},"properties":{"noteIndex":22},"schema":"https://github.com/citation-style-language/schema/raw/master/csl-citation.json"}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Deddy Mulyana, </w:t>
      </w:r>
      <w:r w:rsidRPr="000E66F5">
        <w:rPr>
          <w:rFonts w:ascii="Times New Roman" w:hAnsi="Times New Roman" w:cs="Times New Roman"/>
          <w:bCs/>
          <w:i/>
          <w:noProof/>
          <w:lang w:val="en-US"/>
        </w:rPr>
        <w:t>Metode Penelitian Kualitatif (Paradigma Baru Ilmu Komunikasi Dan Ilmu Sosial Lainnya)</w:t>
      </w:r>
      <w:r w:rsidRPr="000E66F5">
        <w:rPr>
          <w:rFonts w:ascii="Times New Roman" w:hAnsi="Times New Roman" w:cs="Times New Roman"/>
          <w:bCs/>
          <w:noProof/>
          <w:lang w:val="en-US"/>
        </w:rPr>
        <w:t xml:space="preserve"> (Bandung: Remaja Rosdakarya, 2004), 3.</w:t>
      </w:r>
      <w:r w:rsidRPr="000E66F5">
        <w:rPr>
          <w:rFonts w:ascii="Times New Roman" w:hAnsi="Times New Roman" w:cs="Times New Roman"/>
        </w:rPr>
        <w:fldChar w:fldCharType="end"/>
      </w:r>
    </w:p>
  </w:footnote>
  <w:footnote w:id="23">
    <w:p w14:paraId="1E54085F" w14:textId="4393C381"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{"citationItems":[{"id":"ITEM-1","itemData":{"author":[{"dropping-particle":"","family":"Sugiyono","given":"","non-dropping-particle":"","parse-names":false,"suffix":""}],"id":"ITEM-1","issued":{"date-parts":[["0"]]},"number-of-pages":"137","title":"Metode Penelitian Kuantitatif, Kualitatif, dan R&amp;D","type":"book"},"locator":"4","uris":["http://www.mendeley.com/documents/?uuid=ee54cb5a-e038-4eb3-9b88-92e6f524f121"]}],"mendeley":{"formattedCitation":"Sugiyono, &lt;i&gt;Metode Penelitian Kuantitatif, Kualitatif, Dan R&amp;D&lt;/i&gt;, n.d., 4.","plainTextFormattedCitation":"Sugiyono, Metode Penelitian Kuantitatif, Kualitatif, Dan R&amp;D, n.d., 4.","previouslyFormattedCitation":"Sugiyono, &lt;i&gt;Metode Penelitian Kuantitatif, Kualitatif, Dan R&amp;D&lt;/i&gt;, n.d., 4."},"properties":{"noteIndex":23},"schema":"https://github.com/citation-style-language/schema/raw/master/csl-citation.json"}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Sugiyono, </w:t>
      </w:r>
      <w:r w:rsidRPr="000E66F5">
        <w:rPr>
          <w:rFonts w:ascii="Times New Roman" w:hAnsi="Times New Roman" w:cs="Times New Roman"/>
          <w:bCs/>
          <w:i/>
          <w:noProof/>
          <w:lang w:val="en-US"/>
        </w:rPr>
        <w:t>Metode Penelitian Kuantitatif, Kualitatif, Dan R&amp;D</w:t>
      </w:r>
      <w:r w:rsidRPr="000E66F5">
        <w:rPr>
          <w:rFonts w:ascii="Times New Roman" w:hAnsi="Times New Roman" w:cs="Times New Roman"/>
          <w:bCs/>
          <w:noProof/>
          <w:lang w:val="en-US"/>
        </w:rPr>
        <w:t>, n.d., 4.</w:t>
      </w:r>
      <w:r w:rsidRPr="000E66F5">
        <w:rPr>
          <w:rFonts w:ascii="Times New Roman" w:hAnsi="Times New Roman" w:cs="Times New Roman"/>
        </w:rPr>
        <w:fldChar w:fldCharType="end"/>
      </w:r>
    </w:p>
  </w:footnote>
  <w:footnote w:id="24">
    <w:p w14:paraId="6A852AC0" w14:textId="6736C4DB"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{"citationItems":[{"id":"ITEM-1","itemData":{"author":[{"dropping-particle":"","family":"Djamal","given":"Muhammad","non-dropping-particle":"","parse-names":false,"suffix":""}],"id":"ITEM-1","issued":{"date-parts":[["2015"]]},"number-of-pages":"10","publisher":"Pustaka Pelajar","publisher-place":"Yogyakarta","title":"Paradigma Penelitian Kualitatif","type":"book"},"label":"note","locator":"5","uris":["http://www.mendeley.com/documents/?uuid=4ede77b9-6c17-4c51-ae3c-757cb8cde050"]}],"mendeley":{"formattedCitation":"Muhammad Djamal, &lt;i&gt;Paradigma Penelitian Kualitatif&lt;/i&gt; (Yogyakarta: Pustaka Pelajar, 2015), n. 5.","plainTextFormattedCitation":"Muhammad Djamal, Paradigma Penelitian Kualitatif (Yogyakarta: Pustaka Pelajar, 2015), n. 5.","previouslyFormattedCitation":"Muhammad Djamal, &lt;i&gt;Paradigma Penelitian Kualitatif&lt;/i&gt; (Yogyakarta: Pustaka Pelajar, 2015), n. 5."},"properties":{"noteIndex":24},"schema":"https://github.com/citation-style-language/schema/raw/master/csl-citation.json"}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Muhammad Djamal, </w:t>
      </w:r>
      <w:r w:rsidRPr="000E66F5">
        <w:rPr>
          <w:rFonts w:ascii="Times New Roman" w:hAnsi="Times New Roman" w:cs="Times New Roman"/>
          <w:bCs/>
          <w:i/>
          <w:noProof/>
          <w:lang w:val="en-US"/>
        </w:rPr>
        <w:t>Paradigma Penelitian Kualitatif</w:t>
      </w:r>
      <w:r w:rsidRPr="000E66F5">
        <w:rPr>
          <w:rFonts w:ascii="Times New Roman" w:hAnsi="Times New Roman" w:cs="Times New Roman"/>
          <w:bCs/>
          <w:noProof/>
          <w:lang w:val="en-US"/>
        </w:rPr>
        <w:t xml:space="preserve"> (Yogyakarta: Pustaka Pelajar, 2015), n. 5.</w:t>
      </w:r>
      <w:r w:rsidRPr="000E66F5">
        <w:rPr>
          <w:rFonts w:ascii="Times New Roman" w:hAnsi="Times New Roman" w:cs="Times New Roman"/>
        </w:rPr>
        <w:fldChar w:fldCharType="end"/>
      </w:r>
    </w:p>
  </w:footnote>
  <w:footnote w:id="25">
    <w:p w14:paraId="24F3A673" w14:textId="0722D085" w:rsidR="00FB2090" w:rsidRPr="00FB2090" w:rsidRDefault="00FB2090" w:rsidP="000E66F5">
      <w:pPr>
        <w:pStyle w:val="FootnoteText"/>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{"citationItems":[{"id":"ITEM-1","itemData":{"author":[{"dropping-particle":"","family":"J.Moleong","given":"Lexy","non-dropping-particle":"","parse-names":false,"suffix":""}],"id":"ITEM-1","issued":{"date-parts":[["2005"]]},"number-of-pages":"6-7","publisher":"PT. Remaja Rosdakarya","publisher-place":"Bandung","title":"Metodologi Penelitian Kualitatif.","type":"book"},"locator":"6","uris":["http://www.mendeley.com/documents/?uuid=45671142-0674-4010-86b8-e37025756b30"]}],"mendeley":{"formattedCitation":"Lexy J.Moleong, &lt;i&gt;Metodologi Penelitian Kualitatif.&lt;/i&gt; (Bandung: PT. Remaja Rosdakarya, 2005), 6.","manualFormatting":"Lexy J.Moleong, Metodologi Penelitian Kualitatif. (Bandung: PT. Remaja Rosdakarya, 2005).","plainTextFormattedCitation":"Lexy J.Moleong, Metodologi Penelitian Kualitatif. (Bandung: PT. Remaja Rosdakarya, 2005), 6.","previouslyFormattedCitation":"Lexy J.Moleong, &lt;i&gt;Metodologi Penelitian Kualitatif.&lt;/i&gt; (Bandung: PT. Remaja Rosdakarya, 2005), 6."},"properties":{"noteIndex":25},"schema":"https://github.com/citation-style-language/schema/raw/master/csl-citation.json"}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Lexy J.Moleong, Metodologi Penelitian Kualitatif. (Bandung: PT. Remaja Rosdakarya, 2005).</w:t>
      </w:r>
      <w:r w:rsidRPr="000E66F5">
        <w:rPr>
          <w:rFonts w:ascii="Times New Roman" w:hAnsi="Times New Roman" w:cs="Times New Roman"/>
        </w:rPr>
        <w:fldChar w:fldCharType="end"/>
      </w:r>
    </w:p>
  </w:footnote>
  <w:footnote w:id="26">
    <w:p w14:paraId="3CDBE0D6" w14:textId="359D6D17"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{"citationItems":[{"id":"ITEM-1","itemData":{"author":[{"dropping-particle":"","family":"Suharsimi","given":"Arikunto","non-dropping-particle":"","parse-names":false,"suffix":""}],"id":"ITEM-1","issued":{"date-parts":[["2006"]]},"number-of-pages":"130","publisher":"PT Rineka Cipta","publisher-place":"Jakarta","title":"Prosedur Penelitian Suatu Pendekatan Praktek","type":"book"},"uris":["http://www.mendeley.com/documents/?uuid=255f0a23-5fa8-43af-b36f-59b522051586"]}],"mendeley":{"formattedCitation":"Arikunto Suharsimi, &lt;i&gt;Prosedur Penelitian Suatu Pendekatan Praktek&lt;/i&gt; (Jakarta: PT Rineka Cipta, 2006).","plainTextFormattedCitation":"Arikunto Suharsimi, Prosedur Penelitian Suatu Pendekatan Praktek (Jakarta: PT Rineka Cipta, 2006).","previouslyFormattedCitation":"Arikunto Suharsimi, &lt;i&gt;Prosedur Penelitian Suatu Pendekatan Praktek&lt;/i&gt; (Jakarta: PT Rineka Cipta, 2006)."},"properties":{"noteIndex":26},"schema":"https://github.com/citation-style-language/schema/raw/master/csl-citation.json"}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Arikunto Suharsimi, </w:t>
      </w:r>
      <w:r w:rsidRPr="000E66F5">
        <w:rPr>
          <w:rFonts w:ascii="Times New Roman" w:hAnsi="Times New Roman" w:cs="Times New Roman"/>
          <w:i/>
          <w:noProof/>
        </w:rPr>
        <w:t>Prosedur Penelitian Suatu Pendekatan Praktek</w:t>
      </w:r>
      <w:r w:rsidRPr="000E66F5">
        <w:rPr>
          <w:rFonts w:ascii="Times New Roman" w:hAnsi="Times New Roman" w:cs="Times New Roman"/>
          <w:noProof/>
        </w:rPr>
        <w:t xml:space="preserve"> (Jakarta: PT Rineka Cipta, 2006).</w:t>
      </w:r>
      <w:r w:rsidRPr="000E66F5">
        <w:rPr>
          <w:rFonts w:ascii="Times New Roman" w:hAnsi="Times New Roman" w:cs="Times New Roman"/>
        </w:rPr>
        <w:fldChar w:fldCharType="end"/>
      </w:r>
    </w:p>
  </w:footnote>
  <w:footnote w:id="27">
    <w:p w14:paraId="27DE72F8" w14:textId="2E1363F2"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{"citationItems":[{"id":"ITEM-1","itemData":{"author":[{"dropping-particle":"","family":"Asikin","given":"Zainal dan Amirudin","non-dropping-particle":"","parse-names":false,"suffix":""}],"id":"ITEM-1","issued":{"date-parts":[["2003"]]},"number-of-pages":"29-30","publisher":"PT Raja Grafindo","publisher-place":"Jakarta","title":"Pengantar Metode dan Penelitian Hukum","type":"book"},"locator":"8","uris":["http://www.mendeley.com/documents/?uuid=ea7953a3-e6aa-44b5-a049-985b78f0e84a"]}],"mendeley":{"formattedCitation":"Zainal dan Amirudin Asikin, &lt;i&gt;Pengantar Metode Dan Penelitian Hukum&lt;/i&gt; (Jakarta: PT Raja Grafindo, 2003), 8.","plainTextFormattedCitation":"Zainal dan Amirudin Asikin, Pengantar Metode Dan Penelitian Hukum (Jakarta: PT Raja Grafindo, 2003), 8.","previouslyFormattedCitation":"Zainal dan Amirudin Asikin, &lt;i&gt;Pengantar Metode Dan Penelitian Hukum&lt;/i&gt; (Jakarta: PT Raja Grafindo, 2003), 8."},"properties":{"noteIndex":27},"schema":"https://github.com/citation-style-language/schema/raw/master/csl-citation.json"}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Zainal dan Amirudin Asikin, </w:t>
      </w:r>
      <w:r w:rsidRPr="000E66F5">
        <w:rPr>
          <w:rFonts w:ascii="Times New Roman" w:hAnsi="Times New Roman" w:cs="Times New Roman"/>
          <w:bCs/>
          <w:i/>
          <w:noProof/>
          <w:lang w:val="en-US"/>
        </w:rPr>
        <w:t>Pengantar Metode Dan Penelitian Hukum</w:t>
      </w:r>
      <w:r w:rsidRPr="000E66F5">
        <w:rPr>
          <w:rFonts w:ascii="Times New Roman" w:hAnsi="Times New Roman" w:cs="Times New Roman"/>
          <w:bCs/>
          <w:noProof/>
          <w:lang w:val="en-US"/>
        </w:rPr>
        <w:t xml:space="preserve"> (Jakarta: PT Raja Grafindo, 2003), 8.</w:t>
      </w:r>
      <w:r w:rsidRPr="000E66F5">
        <w:rPr>
          <w:rFonts w:ascii="Times New Roman" w:hAnsi="Times New Roman" w:cs="Times New Roman"/>
        </w:rPr>
        <w:fldChar w:fldCharType="end"/>
      </w:r>
    </w:p>
  </w:footnote>
  <w:footnote w:id="28">
    <w:p w14:paraId="23D8E95C" w14:textId="150DEE81" w:rsidR="00FB2090" w:rsidRPr="00FB2090" w:rsidRDefault="00FB2090" w:rsidP="000E66F5">
      <w:pPr>
        <w:pStyle w:val="FootnoteText"/>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Sugiyono","given":"","non-dropping-particle":"","parse-names":false,"suffix":""}],"id":"ITEM-1","issued":{"date-parts":[["2008"]]},"number-of-pages":"138","publisher":"Alfabeta","publisher-place":"Bandung","title":"Metode Penelitian Kualitatif dan Kuantitatif R&amp;D","type":"book"},"locator":"9","uris":["http://www.mendeley.com/documents/?uuid=ef15c1e0-b164-4c85-afd6-ae663552c68c"]}],"mendeley":{"formattedCitation":"Sugiyono, &lt;i&gt;Metode Penelitian Kualitatif Dan Kuantitatif R&amp;D&lt;/i&gt; (Bandung: Alfabeta, 2008), 9.","plainTextFormattedCitation":"Sugiyono, Metode Penelitian Kualitatif Dan Kuantitatif R&amp;D (Bandung: Alfabeta, 2008), 9.","previouslyFormattedCitation":"Sugiyono, &lt;i&gt;Metode Penelitian Kualitatif Dan Kuantitatif R&amp;D&lt;/i&gt; (Bandung: Alfabeta, 2008), 9."},"properties":{"noteIndex":28},"schema":"https://github.com/citation-style-language/schema/raw/master/csl-citation.json"}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Sugiyono, </w:t>
      </w:r>
      <w:r w:rsidRPr="000E66F5">
        <w:rPr>
          <w:rFonts w:ascii="Times New Roman" w:hAnsi="Times New Roman" w:cs="Times New Roman"/>
          <w:bCs/>
          <w:i/>
          <w:noProof/>
          <w:lang w:val="en-US"/>
        </w:rPr>
        <w:t>Metode Penelitian Kualitatif Dan Kuantitatif R&amp;D</w:t>
      </w:r>
      <w:r w:rsidRPr="000E66F5">
        <w:rPr>
          <w:rFonts w:ascii="Times New Roman" w:hAnsi="Times New Roman" w:cs="Times New Roman"/>
          <w:bCs/>
          <w:noProof/>
          <w:lang w:val="en-US"/>
        </w:rPr>
        <w:t xml:space="preserve"> (Bandung: Alfabeta, 2008), 9.</w:t>
      </w:r>
      <w:r w:rsidRPr="000E66F5">
        <w:rPr>
          <w:rFonts w:ascii="Times New Roman" w:hAnsi="Times New Roman" w:cs="Times New Roman"/>
        </w:rPr>
        <w:fldChar w:fldCharType="end"/>
      </w:r>
    </w:p>
  </w:footnote>
  <w:footnote w:id="29">
    <w:p w14:paraId="28F337BA" w14:textId="78D5BEFE" w:rsidR="00FB2090" w:rsidRPr="004255A7" w:rsidRDefault="00FB2090" w:rsidP="004255A7">
      <w:pPr>
        <w:pStyle w:val="FootnoteText"/>
        <w:ind w:left="284" w:firstLine="567"/>
        <w:jc w:val="both"/>
        <w:rPr>
          <w:rFonts w:ascii="Times New Roman" w:hAnsi="Times New Roman" w:cs="Times New Roman"/>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Pr="004255A7">
        <w:rPr>
          <w:rFonts w:ascii="Times New Roman" w:hAnsi="Times New Roman" w:cs="Times New Roman"/>
        </w:rPr>
        <w:instrText>ADDIN CSL_CITATION {"citationItems":[{"id":"ITEM-1","itemData":{"author":[{"dropping-particle":"","family":"Patilima","given":"Hamid","non-dropping-particle":"","parse-names":false,"suffix":""}],"id":"ITEM-1","issued":{"date-parts":[["2005"]]},"publisher-place":"Bandung","title":"Metode Penelitian Kualitatif","type":"book"},"locator":"10","uris":["http://www.mendeley.com/documents/?uuid=0ab31a88-5344-4f1b-bb45-db205f890873"]}],"mendeley":{"formattedCitation":"Hamid Patilima, &lt;i&gt;Metode Penelitian Kualitatif&lt;/i&gt; (Bandung, 2005), 10.","plainTextFormattedCitation":"Hamid Patilima, Metode Penelitian Kualitatif (Bandung, 2005), 10.","previouslyFormattedCitation":"Hamid Patilima, &lt;i&gt;Metode Penelitian Kualitatif&lt;/i&gt; (Bandung, 2005), 10."},"properties":{"noteIndex":29},"schema":"https://github.com/citation-style-language/schema/raw/master/csl-citation.json"}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bCs/>
          <w:noProof/>
          <w:lang w:val="en-US"/>
        </w:rPr>
        <w:t xml:space="preserve">Hamid Patilima, </w:t>
      </w:r>
      <w:r w:rsidRPr="004255A7">
        <w:rPr>
          <w:rFonts w:ascii="Times New Roman" w:hAnsi="Times New Roman" w:cs="Times New Roman"/>
          <w:bCs/>
          <w:i/>
          <w:noProof/>
          <w:lang w:val="en-US"/>
        </w:rPr>
        <w:t>Metode Penelitian Kualitatif</w:t>
      </w:r>
      <w:r w:rsidRPr="004255A7">
        <w:rPr>
          <w:rFonts w:ascii="Times New Roman" w:hAnsi="Times New Roman" w:cs="Times New Roman"/>
          <w:bCs/>
          <w:noProof/>
          <w:lang w:val="en-US"/>
        </w:rPr>
        <w:t xml:space="preserve"> (Bandung, 2005), 10.</w:t>
      </w:r>
      <w:r w:rsidRPr="004255A7">
        <w:rPr>
          <w:rFonts w:ascii="Times New Roman" w:hAnsi="Times New Roman" w:cs="Times New Roman"/>
        </w:rPr>
        <w:fldChar w:fldCharType="end"/>
      </w:r>
    </w:p>
  </w:footnote>
  <w:footnote w:id="30">
    <w:p w14:paraId="75174908" w14:textId="7F54402C" w:rsidR="007405BB" w:rsidRPr="007405BB" w:rsidRDefault="007405BB" w:rsidP="007405BB">
      <w:pPr>
        <w:pStyle w:val="FootnoteText"/>
        <w:ind w:left="284" w:firstLine="567"/>
        <w:jc w:val="both"/>
        <w:rPr>
          <w:lang w:val="en-US"/>
        </w:rPr>
      </w:pPr>
      <w:r w:rsidRPr="007405BB">
        <w:rPr>
          <w:rFonts w:ascii="Times New Roman" w:hAnsi="Times New Roman" w:cs="Times New Roman"/>
          <w:bCs/>
          <w:noProof/>
          <w:vertAlign w:val="superscript"/>
          <w:lang w:val="en-US"/>
        </w:rPr>
        <w:footnoteRef/>
      </w:r>
      <w:r w:rsidRPr="007405BB">
        <w:rPr>
          <w:rFonts w:ascii="Times New Roman" w:hAnsi="Times New Roman" w:cs="Times New Roman"/>
          <w:bCs/>
          <w:noProof/>
          <w:lang w:val="en-US"/>
        </w:rPr>
        <w:t xml:space="preserve"> Mudjia Rahardjo, “Triangulasi dalam Penelitian Kualitatif” (2010), diakses pada 27 Juni 2025.</w:t>
      </w:r>
    </w:p>
  </w:footnote>
  <w:footnote w:id="31">
    <w:p w14:paraId="63AC1CF3" w14:textId="3DB955F5" w:rsidR="00FB2090" w:rsidRPr="00FB2090" w:rsidRDefault="00FB2090" w:rsidP="004255A7">
      <w:pPr>
        <w:pStyle w:val="FootnoteText"/>
        <w:ind w:left="284" w:firstLine="567"/>
        <w:jc w:val="both"/>
        <w:rPr>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Pr="004255A7">
        <w:rPr>
          <w:rFonts w:ascii="Times New Roman" w:hAnsi="Times New Roman" w:cs="Times New Roman"/>
        </w:rPr>
        <w:instrText>ADDIN CSL_CITATION {"citationItems":[{"id":"ITEM-1","itemData":{"author":[{"dropping-particle":"","family":"Burhan Bungin","given":"M","non-dropping-particle":"","parse-names":false,"suffix":""}],"id":"ITEM-1","issued":{"date-parts":[["2007"]]},"number-of-pages":"149-150","publisher":"Kencana","publisher-place":"Jakarta","title":"Penelitian Kualitatif: Komunikasi, Ekonomi, Kebijakan Publik, dan Ilmu Sosial Lainnya","type":"book"},"locator":"11","uris":["http://www.mendeley.com/documents/?uuid=5a6575ab-f9a4-4901-b708-fbb3254aee65"]}],"mendeley":{"formattedCitation":"M Burhan Bungin, &lt;i&gt;Penelitian Kualitatif: Komunikasi, Ekonomi, Kebijakan Publik, Dan Ilmu Sosial Lainnya&lt;/i&gt; (Jakarta: Kencana, 2007), 11.","plainTextFormattedCitation":"M Burhan Bungin, Penelitian Kualitatif: Komunikasi, Ekonomi, Kebijakan Publik, Dan Ilmu Sosial Lainnya (Jakarta: Kencana, 2007), 11.","previouslyFormattedCitation":"M Burhan Bungin, &lt;i&gt;Penelitian Kualitatif: Komunikasi, Ekonomi, Kebijakan Publik, Dan Ilmu Sosial Lainnya&lt;/i&gt; (Jakarta: Kencana, 2007), 11."},"properties":{"noteIndex":30},"schema":"https://github.com/citation-style-language/schema/raw/master/csl-citation.json"}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bCs/>
          <w:noProof/>
          <w:lang w:val="en-US"/>
        </w:rPr>
        <w:t xml:space="preserve">M Burhan Bungin, </w:t>
      </w:r>
      <w:r w:rsidRPr="004255A7">
        <w:rPr>
          <w:rFonts w:ascii="Times New Roman" w:hAnsi="Times New Roman" w:cs="Times New Roman"/>
          <w:bCs/>
          <w:i/>
          <w:noProof/>
          <w:lang w:val="en-US"/>
        </w:rPr>
        <w:t>Penelitian Kualitatif: Komunikasi, Ekonomi, Kebijakan Publik, Dan Ilmu Sosial Lainnya</w:t>
      </w:r>
      <w:r w:rsidRPr="004255A7">
        <w:rPr>
          <w:rFonts w:ascii="Times New Roman" w:hAnsi="Times New Roman" w:cs="Times New Roman"/>
          <w:bCs/>
          <w:noProof/>
          <w:lang w:val="en-US"/>
        </w:rPr>
        <w:t xml:space="preserve"> (Jakarta: Kencana, 2007), 11.</w:t>
      </w:r>
      <w:r w:rsidRPr="004255A7">
        <w:rPr>
          <w:rFonts w:ascii="Times New Roman" w:hAnsi="Times New Roman" w:cs="Times New Roman"/>
        </w:rPr>
        <w:fldChar w:fldCharType="end"/>
      </w:r>
    </w:p>
  </w:footnote>
  <w:footnote w:id="32">
    <w:p w14:paraId="1514B78F" w14:textId="3107EFB4"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{"citationItems":[{"id":"ITEM-1","itemData":{"author":[{"dropping-particle":"","family":"E","given":"Suhardono","non-dropping-particle":"","parse-names":false,"suffix":""}],"id":"ITEM-1","issued":{"date-parts":[["0"]]},"publisher":"Gramedia Pusaka Utama","publisher-place":"2018","title":"Teori Peran: Konsep, Derivasi dan Implikasinya","type":"book"},"uris":["http://www.mendeley.com/documents/?uuid=d3bad3b7-e417-4d53-98a1-fba3899de964"]}],"mendeley":{"formattedCitation":"Suhardono E, &lt;i&gt;Teori Peran: Konsep, Derivasi Dan Implikasinya&lt;/i&gt; (2018: Gramedia Pusaka Utama, n.d.).","plainTextFormattedCitation":"Suhardono E, Teori Peran: Konsep, Derivasi Dan Implikasinya (2018: Gramedia Pusaka Utama, n.d.).","previouslyFormattedCitation":"Suhardono E, &lt;i&gt;Teori Peran: Konsep, Derivasi Dan Implikasinya&lt;/i&gt; (2018: Gramedia Pusaka Utama, n.d.)."},"properties":{"noteIndex":31},"schema":"https://github.com/citation-style-language/schema/raw/master/csl-citation.json"}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Suhardono E, </w:t>
      </w:r>
      <w:r w:rsidRPr="000E66F5">
        <w:rPr>
          <w:rFonts w:ascii="Times New Roman" w:hAnsi="Times New Roman" w:cs="Times New Roman"/>
          <w:i/>
          <w:noProof/>
        </w:rPr>
        <w:t>Teori Peran: Konsep, Derivasi Dan Implikasinya</w:t>
      </w:r>
      <w:r w:rsidRPr="000E66F5">
        <w:rPr>
          <w:rFonts w:ascii="Times New Roman" w:hAnsi="Times New Roman" w:cs="Times New Roman"/>
          <w:noProof/>
        </w:rPr>
        <w:t xml:space="preserve"> (2018: Gramedia Pusaka Utama, n.d.).</w:t>
      </w:r>
      <w:r w:rsidRPr="000E66F5">
        <w:rPr>
          <w:rFonts w:ascii="Times New Roman" w:hAnsi="Times New Roman" w:cs="Times New Roman"/>
        </w:rPr>
        <w:fldChar w:fldCharType="end"/>
      </w:r>
    </w:p>
  </w:footnote>
  <w:footnote w:id="33">
    <w:p w14:paraId="75339A76" w14:textId="2E21D513"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Puspito","given":"Hendro","non-dropping-particle":"","parse-names":false,"suffix":""}],"id":"ITEM-1","issued":{"date-parts":[["1986"]]},"number-of-pages":"25","publisher":"Kanesius","publisher-place":"Yogyakarta","title":"Sosiologi Sistematika","type":"book"},"uris":["http://www.mendeley.com/documents/?uuid=63b3d252-d145-4915-bb00-c41f2218928f"]}],"mendeley":{"formattedCitation":"Hendro Puspito, &lt;i&gt;Sosiologi Sistematika&lt;/i&gt; (Yogyakarta: Kanesius, 1986).","plainTextFormattedCitation":"Hendro Puspito, Sosiologi Sistematika (Yogyakarta: Kanesius, 1986).","previouslyFormattedCitation":"Hendro Puspito, &lt;i&gt;Sosiologi Sistematika&lt;/i&gt; (Yogyakarta: Kanesius, 1986)."},"properties":{"noteIndex":32},"schema":"https://github.com/citation-style-language/schema/raw/master/csl-citation.json"}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Hendro Puspito, </w:t>
      </w:r>
      <w:r w:rsidRPr="000E66F5">
        <w:rPr>
          <w:rFonts w:ascii="Times New Roman" w:hAnsi="Times New Roman" w:cs="Times New Roman"/>
          <w:i/>
          <w:noProof/>
        </w:rPr>
        <w:t>Sosiologi Sistematika</w:t>
      </w:r>
      <w:r w:rsidRPr="000E66F5">
        <w:rPr>
          <w:rFonts w:ascii="Times New Roman" w:hAnsi="Times New Roman" w:cs="Times New Roman"/>
          <w:noProof/>
        </w:rPr>
        <w:t xml:space="preserve"> (Yogyakarta: Kanesius, 1986).</w:t>
      </w:r>
      <w:r w:rsidRPr="000E66F5">
        <w:rPr>
          <w:rFonts w:ascii="Times New Roman" w:hAnsi="Times New Roman" w:cs="Times New Roman"/>
        </w:rPr>
        <w:fldChar w:fldCharType="end"/>
      </w:r>
    </w:p>
  </w:footnote>
  <w:footnote w:id="34">
    <w:p w14:paraId="5034A113" w14:textId="26AD54DA" w:rsidR="00FB2090" w:rsidRPr="00FB2090" w:rsidRDefault="00FB2090" w:rsidP="000E66F5">
      <w:pPr>
        <w:pStyle w:val="FootnoteText"/>
        <w:spacing w:line="276" w:lineRule="auto"/>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{"citationItems":[{"id":"ITEM-1","itemData":{"author":[{"dropping-particle":"","family":"Berry","given":"David","non-dropping-particle":"","parse-names":false,"suffix":""}],"id":"ITEM-1","issued":{"date-parts":[["1995"]]},"number-of-pages":"65","publisher":"Raja Grafindo Persada","publisher-place":"Jakarta","title":"Pokok-Pokok Pikiran dalam Sosiologi Suatu Pengantar Soerjono Soekanto. (Jakarta: Raja Grafindo Persada, 1995). 65","type":"book"},"uris":["http://www.mendeley.com/documents/?uuid=3aaaa60e-872b-48f3-ac82-b1d6ce5692b4"]}],"mendeley":{"formattedCitation":"David Berry, &lt;i&gt;Pokok-Pokok Pikiran Dalam Sosiologi Suatu Pengantar Soerjono Soekanto. (Jakarta: Raja Grafindo Persada, 1995). 65&lt;/i&gt; (Jakarta: Raja Grafindo Persada, 1995).","plainTextFormattedCitation":"David Berry, Pokok-Pokok Pikiran Dalam Sosiologi Suatu Pengantar Soerjono Soekanto. (Jakarta: Raja Grafindo Persada, 1995). 65 (Jakarta: Raja Grafindo Persada, 1995).","previouslyFormattedCitation":"David Berry, &lt;i&gt;Pokok-Pokok Pikiran Dalam Sosiologi Suatu Pengantar Soerjono Soekanto. (Jakarta: Raja Grafindo Persada, 1995). 65&lt;/i&gt; (Jakarta: Raja Grafindo Persada, 1995)."},"properties":{"noteIndex":33},"schema":"https://github.com/citation-style-language/schema/raw/master/csl-citation.json"}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David Berry, </w:t>
      </w:r>
      <w:r w:rsidRPr="000E66F5">
        <w:rPr>
          <w:rFonts w:ascii="Times New Roman" w:hAnsi="Times New Roman" w:cs="Times New Roman"/>
          <w:i/>
          <w:noProof/>
        </w:rPr>
        <w:t>Pokok-Pokok Pikiran Dalam Sosiologi Suatu Pengantar Soerjono Soekanto. (Jakarta: Raja Grafindo Persada, 1995). 65</w:t>
      </w:r>
      <w:r w:rsidRPr="000E66F5">
        <w:rPr>
          <w:rFonts w:ascii="Times New Roman" w:hAnsi="Times New Roman" w:cs="Times New Roman"/>
          <w:noProof/>
        </w:rPr>
        <w:t xml:space="preserve"> (Jakarta: Raja Grafindo Persada, 1995).</w:t>
      </w:r>
      <w:r w:rsidRPr="000E66F5">
        <w:rPr>
          <w:rFonts w:ascii="Times New Roman" w:hAnsi="Times New Roman" w:cs="Times New Roman"/>
        </w:rPr>
        <w:fldChar w:fldCharType="end"/>
      </w:r>
    </w:p>
  </w:footnote>
  <w:footnote w:id="35">
    <w:p w14:paraId="7FF60162" w14:textId="33B33026"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{"citationItems":[{"id":"ITEM-1","itemData":{"author":[{"dropping-particle":"","family":"Rivai","given":"Veithzal","non-dropping-particle":"","parse-names":false,"suffix":""}],"id":"ITEM-1","issued":{"date-parts":[["2013"]]},"number-of-pages":"148","publisher":"PT Raja Grafindo Persada","publisher-place":"Jakarta","title":"Kepemimpinan Dan Perilaku Organisasi","type":"book"},"uris":["http://www.mendeley.com/documents/?uuid=f0ed37b5-c984-480d-a826-19b5a988e025"]}],"mendeley":{"formattedCitation":"Veithzal Rivai, &lt;i&gt;Kepemimpinan Dan Perilaku Organisasi&lt;/i&gt; (Jakarta: PT Raja Grafindo Persada, 2013).","plainTextFormattedCitation":"Veithzal Rivai, Kepemimpinan Dan Perilaku Organisasi (Jakarta: PT Raja Grafindo Persada, 2013).","previouslyFormattedCitation":"Veithzal Rivai, &lt;i&gt;Kepemimpinan Dan Perilaku Organisasi&lt;/i&gt; (Jakarta: PT Raja Grafindo Persada, 2013)."},"properties":{"noteIndex":34},"schema":"https://github.com/citation-style-language/schema/raw/master/csl-citation.json"}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Veithzal Rivai, </w:t>
      </w:r>
      <w:r w:rsidRPr="000E66F5">
        <w:rPr>
          <w:rFonts w:ascii="Times New Roman" w:hAnsi="Times New Roman" w:cs="Times New Roman"/>
          <w:i/>
          <w:noProof/>
        </w:rPr>
        <w:t>Kepemimpinan Dan Perilaku Organisasi</w:t>
      </w:r>
      <w:r w:rsidRPr="000E66F5">
        <w:rPr>
          <w:rFonts w:ascii="Times New Roman" w:hAnsi="Times New Roman" w:cs="Times New Roman"/>
          <w:noProof/>
        </w:rPr>
        <w:t xml:space="preserve"> (Jakarta: PT Raja Grafindo Persada, 2013).</w:t>
      </w:r>
      <w:r w:rsidRPr="000E66F5">
        <w:rPr>
          <w:rFonts w:ascii="Times New Roman" w:hAnsi="Times New Roman" w:cs="Times New Roman"/>
        </w:rPr>
        <w:fldChar w:fldCharType="end"/>
      </w:r>
    </w:p>
  </w:footnote>
  <w:footnote w:id="36">
    <w:p w14:paraId="3863881B" w14:textId="224F957A" w:rsidR="00FB2090" w:rsidRPr="00FB2090" w:rsidRDefault="00FB2090" w:rsidP="000E66F5">
      <w:pPr>
        <w:pStyle w:val="FootnoteText"/>
        <w:spacing w:line="276" w:lineRule="auto"/>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{"citationItems":[{"id":"ITEM-1","itemData":{"author":[{"dropping-particle":"","family":"Soekanto","given":"Soerjono","non-dropping-particle":"","parse-names":false,"suffix":""}],"id":"ITEM-1","issued":{"date-parts":[["2002"]]},"number-of-pages":"234","publisher":"Bumi Aksara","publisher-place":"Jakarta","title":"Teori Peranan","type":"book"},"uris":["http://www.mendeley.com/documents/?uuid=ce4b24c5-e7e0-4350-a13f-eb9db8e386fd"]}],"mendeley":{"formattedCitation":"Soerjono Soekanto, &lt;i&gt;Teori Peranan&lt;/i&gt; (Jakarta: Bumi Aksara, 2002).","plainTextFormattedCitation":"Soerjono Soekanto, Teori Peranan (Jakarta: Bumi Aksara, 2002).","previouslyFormattedCitation":"Soerjono Soekanto, &lt;i&gt;Teori Peranan&lt;/i&gt; (Jakarta: Bumi Aksara, 2002)."},"properties":{"noteIndex":35},"schema":"https://github.com/citation-style-language/schema/raw/master/csl-citation.json"}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Soerjono Soekanto, </w:t>
      </w:r>
      <w:r w:rsidRPr="000E66F5">
        <w:rPr>
          <w:rFonts w:ascii="Times New Roman" w:hAnsi="Times New Roman" w:cs="Times New Roman"/>
          <w:i/>
          <w:noProof/>
        </w:rPr>
        <w:t>Teori Peranan</w:t>
      </w:r>
      <w:r w:rsidRPr="000E66F5">
        <w:rPr>
          <w:rFonts w:ascii="Times New Roman" w:hAnsi="Times New Roman" w:cs="Times New Roman"/>
          <w:noProof/>
        </w:rPr>
        <w:t xml:space="preserve"> (Jakarta: Bumi Aksara, 2002).</w:t>
      </w:r>
      <w:r w:rsidRPr="000E66F5">
        <w:rPr>
          <w:rFonts w:ascii="Times New Roman" w:hAnsi="Times New Roman" w:cs="Times New Roman"/>
        </w:rPr>
        <w:fldChar w:fldCharType="end"/>
      </w:r>
    </w:p>
  </w:footnote>
  <w:footnote w:id="37">
    <w:p w14:paraId="13B8CF73" w14:textId="09EAEF17"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Pr="000E66F5">
        <w:rPr>
          <w:rFonts w:ascii="Times New Roman" w:hAnsi="Times New Roman" w:cs="Times New Roman"/>
        </w:rPr>
        <w:instrText>ADDIN CSL_CITATION {"citationItems":[{"id":"ITEM-1","itemData":{"author":[{"dropping-particle":"","family":"Siagian","given":"P","non-dropping-particle":"","parse-names":false,"suffix":""}],"id":"ITEM-1","issued":{"date-parts":[["2018"]]},"publisher":"Bumi Aksara","publisher-place":"Jakarta","title":"Administrasi Pembangunan","type":"book"},"uris":["http://www.mendeley.com/documents/?uuid=17fe1357-dc77-46f3-b74c-bd0e78cd13e1"]}],"mendeley":{"formattedCitation":"P Siagian, &lt;i&gt;Administrasi Pembangunan&lt;/i&gt; (Jakarta: Bumi Aksara, 2018).","plainTextFormattedCitation":"P Siagian, Administrasi Pembangunan (Jakarta: Bumi Aksara, 2018).","previouslyFormattedCitation":"P Siagian, &lt;i&gt;Administrasi Pembangunan&lt;/i&gt; (Jakarta: Bumi Aksara, 2018)."},"properties":{"noteIndex":36},"schema":"https://github.com/citation-style-language/schema/raw/master/csl-citation.json"}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P Siagian, </w:t>
      </w:r>
      <w:r w:rsidRPr="000E66F5">
        <w:rPr>
          <w:rFonts w:ascii="Times New Roman" w:hAnsi="Times New Roman" w:cs="Times New Roman"/>
          <w:i/>
          <w:noProof/>
        </w:rPr>
        <w:t>Administrasi Pembangunan</w:t>
      </w:r>
      <w:r w:rsidRPr="000E66F5">
        <w:rPr>
          <w:rFonts w:ascii="Times New Roman" w:hAnsi="Times New Roman" w:cs="Times New Roman"/>
          <w:noProof/>
        </w:rPr>
        <w:t xml:space="preserve"> (Jakarta: Bumi Aksara, 2018).</w:t>
      </w:r>
      <w:r w:rsidRPr="000E66F5">
        <w:rPr>
          <w:rFonts w:ascii="Times New Roman" w:hAnsi="Times New Roman" w:cs="Times New Roman"/>
        </w:rPr>
        <w:fldChar w:fldCharType="end"/>
      </w:r>
    </w:p>
  </w:footnote>
  <w:footnote w:id="38">
    <w:p w14:paraId="1280B0E0" w14:textId="7084D35D" w:rsidR="00C32BCE" w:rsidRPr="00C32BCE" w:rsidRDefault="00C32BCE" w:rsidP="00C32BCE">
      <w:pPr>
        <w:pStyle w:val="FootnoteText"/>
        <w:ind w:left="284" w:firstLine="567"/>
        <w:jc w:val="both"/>
        <w:rPr>
          <w:lang w:val="en-US"/>
        </w:rPr>
      </w:pPr>
      <w:r w:rsidRPr="00C32BCE">
        <w:rPr>
          <w:rStyle w:val="FootnoteReference"/>
        </w:rPr>
        <w:footnoteRef/>
      </w:r>
      <w:r w:rsidRPr="00C32BCE">
        <w:t xml:space="preserve"> </w:t>
      </w:r>
      <w:r w:rsidRPr="00C32BCE">
        <w:rPr>
          <w:rFonts w:ascii="Times New Roman" w:hAnsi="Times New Roman" w:cs="Times New Roman"/>
        </w:rPr>
        <w:fldChar w:fldCharType="begin" w:fldLock="1"/>
      </w:r>
      <w:r w:rsidRPr="00C32BCE">
        <w:rPr>
          <w:rFonts w:ascii="Times New Roman" w:hAnsi="Times New Roman" w:cs="Times New Roman"/>
        </w:rPr>
        <w:instrText>ADDIN CSL_CITATION {"citationItems":[{"id":"ITEM-1","itemData":{"DOI":"10.14421/ekbis.2018.2.2.1100","ISSN":"2549-4988","abstract":"ABSTRACTService is the company's ability to provide services that can provide satisfaction to consumers. Service is an activity or series of activities that are invisible (inaccessible) that occur as a result of interactions between consumers and employees or other things provided by service delivery companies intended to solve problems or customers. Service according to Islam is a necessity in services which operate in accordance with the principles of shari'ah. The concept of service according to Islam has 6 principles, namely the principle of helping (Ta'awun), the principle of giving ease (at-taysir), the principle of equality (Musawah), the principle of mutual love (Muhabbah), the principle of gentleness (Al-layin), principle Family (Ukhuwah). Islam emphasizes the validity of a service that has good intentions, namely: 1). Services are given according to customer expectations with maximum satisfaction. 2). The occurrence of a difficulty in providing services but consumers do not know it. 3). The occurrence of errors in providing customer service avoids feeling dissatisfied with the results of the work of the service officers. Work culture as servants who serve in Islam which refers to the characteristics of the Prophet siddiq, istiqamah, fathanah, tablight and trust.Keywords: Concept, Service, Perspective, Economy, Sharia. ABSTRAKPelayanan merupakan kemampuan perusahaan dalam memberikan pelayanan yang dapat memberikan kepuasan kepada konsumen. Pelayanan adalah suatu aktivitas atau serangkaian aktivitas yang bersifat tidak kasat mata (tidak dapat diraba) yang terjadi sebagai akibat adanya interaksi antara konsumen dengan karyawan atau hal lain yang disediakan oleh perusahaan pemberian pelayanan yang dimaksudkan untuk memecahkan permasalahan atau pelanggan. Pelayanan menurut Islam adalah suatu keharusan dalam pelayanan yang pengoperasiannya sesuai dengan prinsip syari’ah. Konsep Pelayanan menurut Islam memiliki 6 prinsip, yaitu Prinsip Tolong Menolong (Ta’awun), Prinsip Memberi Kemudahan (At-taysir), Prinsip Persamaan (Musawah), Prinsip Saling Mencintai (Muhabbah), Prinsip Lemah Lembut (Al-layin), Prinsip Kekeluargaan (Ukhuwah). Islam menekankan keabsahan suatu pelayanan yang mempunyai niat yang baik, yaitu: 1). Pelayanan diberikan sesuai harapan pelanggan dengan kepuasan secara maksimum. 2). Terjadinya suatu kesulitan dalam memberikan pelayanan tetapi konsumen tidak mengetahuinya. 3). Terjadinya kesalahan pemberian pelayanan pelanggan mengelak meras…","author":[{"dropping-particle":"","family":"Nurhadi","given":"Nurhadi","non-dropping-particle":"","parse-names":false,"suffix":""}],"container-title":"EkBis: Jurnal Ekonomi dan Bisnis","id":"ITEM-1","issue":"2","issued":{"date-parts":[["2020"]]},"page":"137","title":"Konsep Pelayanan Perspektif Ekonomi Syariah","type":"article-journal","volume":"2"},"locator":"18","uris":["http://www.mendeley.com/documents/?uuid=21c4016e-e0f0-4112-9179-f813ae835754"]}],"mendeley":{"formattedCitation":"Nurhadi Nurhadi, “Konsep Pelayanan Perspektif Ekonomi Syariah,” &lt;i&gt;EkBis: Jurnal Ekonomi Dan Bisnis&lt;/i&gt; 2, no. 2 (2020): 18, https://doi.org/10.14421/ekbis.2018.2.2.1100.","plainTextFormattedCitation":"Nurhadi Nurhadi, “Konsep Pelayanan Perspektif Ekonomi Syariah,” EkBis: Jurnal Ekonomi Dan Bisnis 2, no. 2 (2020): 18, https://doi.org/10.14421/ekbis.2018.2.2.1100.","previouslyFormattedCitation":"Nurhadi Nurhadi, “Konsep Pelayanan Perspektif Ekonomi Syariah,” &lt;i&gt;EkBis: Jurnal Ekonomi Dan Bisnis&lt;/i&gt; 2, no. 2 (2020): 18, https://doi.org/10.14421/ekbis.2018.2.2.1100."},"properties":{"noteIndex":38},"schema":"https://github.com/citation-style-language/schema/raw/master/csl-citation.json"}</w:instrText>
      </w:r>
      <w:r w:rsidRPr="00C32BCE">
        <w:rPr>
          <w:rFonts w:ascii="Times New Roman" w:hAnsi="Times New Roman" w:cs="Times New Roman"/>
        </w:rPr>
        <w:fldChar w:fldCharType="separate"/>
      </w:r>
      <w:r w:rsidRPr="00C32BCE">
        <w:rPr>
          <w:rFonts w:ascii="Times New Roman" w:hAnsi="Times New Roman" w:cs="Times New Roman"/>
          <w:bCs/>
          <w:noProof/>
          <w:lang w:val="en-US"/>
        </w:rPr>
        <w:t xml:space="preserve">Haviz Aravik, “The Role of The State in The Islamic Economic System: A Review of Abbas Mirakhor's Thought,” </w:t>
      </w:r>
      <w:r w:rsidRPr="00C32BCE">
        <w:rPr>
          <w:rFonts w:ascii="Times New Roman" w:hAnsi="Times New Roman" w:cs="Times New Roman"/>
          <w:bCs/>
          <w:i/>
          <w:noProof/>
          <w:lang w:val="en-US"/>
        </w:rPr>
        <w:t>Islamic Banking: Jurnal Pemikiran dan Pengembangan perbankan Syariah,</w:t>
      </w:r>
      <w:r w:rsidRPr="00C32BCE">
        <w:rPr>
          <w:rFonts w:ascii="Times New Roman" w:hAnsi="Times New Roman" w:cs="Times New Roman"/>
          <w:bCs/>
          <w:iCs/>
          <w:noProof/>
          <w:lang w:val="en-US"/>
        </w:rPr>
        <w:t xml:space="preserve"> Vol.7</w:t>
      </w:r>
      <w:r w:rsidRPr="00C32BCE">
        <w:rPr>
          <w:rFonts w:ascii="Times New Roman" w:hAnsi="Times New Roman" w:cs="Times New Roman"/>
          <w:bCs/>
          <w:noProof/>
          <w:lang w:val="en-US"/>
        </w:rPr>
        <w:t xml:space="preserve">, No. 1 (2021), </w:t>
      </w:r>
      <w:hyperlink r:id="rId7" w:history="1">
        <w:r w:rsidRPr="00C32BCE">
          <w:rPr>
            <w:rStyle w:val="Hyperlink"/>
            <w:rFonts w:ascii="Noto Serif" w:hAnsi="Noto Serif" w:cs="Noto Serif"/>
            <w:color w:val="6298AE"/>
          </w:rPr>
          <w:t>https://doi.org/10.36908/isbank.v7i1.</w:t>
        </w:r>
        <w:r w:rsidRPr="00C32BCE">
          <w:rPr>
            <w:rStyle w:val="Hyperlink"/>
            <w:rFonts w:ascii="Times New Roman" w:hAnsi="Times New Roman" w:cs="Times New Roman"/>
            <w:color w:val="6298AE"/>
          </w:rPr>
          <w:t>271</w:t>
        </w:r>
      </w:hyperlink>
      <w:r w:rsidRPr="00C32BCE">
        <w:rPr>
          <w:rFonts w:ascii="Times New Roman" w:hAnsi="Times New Roman" w:cs="Times New Roman"/>
          <w:bCs/>
          <w:noProof/>
          <w:lang w:val="en-US"/>
        </w:rPr>
        <w:t>.</w:t>
      </w:r>
      <w:r w:rsidRPr="00C32BCE">
        <w:rPr>
          <w:rFonts w:ascii="Times New Roman" w:hAnsi="Times New Roman" w:cs="Times New Roman"/>
        </w:rPr>
        <w:fldChar w:fldCharType="end"/>
      </w:r>
    </w:p>
  </w:footnote>
  <w:footnote w:id="39">
    <w:p w14:paraId="0E61DB81" w14:textId="198FC281"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{"citationItems":[{"id":"ITEM-1","itemData":{"author":[{"dropping-particle":"","family":"Nur Nasution","given":"Muhammad","non-dropping-particle":"","parse-names":false,"suffix":""}],"id":"ITEM-1","issued":{"date-parts":[["2004"]]},"publisher":"Ghalia Indonesia","publisher-place":"Bogor","title":"Manajemen Jasa Terpadu (Total Service Management)","type":"book"},"locator":"17","uris":["http://www.mendeley.com/documents/?uuid=53ccec05-334b-45bb-a0d1-400c202b9e3a"]}],"mendeley":{"formattedCitation":"Muhammad Nur Nasution, &lt;i&gt;Manajemen Jasa Terpadu (Total Service Management)&lt;/i&gt; (Bogor: Ghalia Indonesia, 2004), 17.","plainTextFormattedCitation":"Muhammad Nur Nasution, Manajemen Jasa Terpadu (Total Service Management) (Bogor: Ghalia Indonesia, 2004), 17.","previouslyFormattedCitation":"Muhammad Nur Nasution, &lt;i&gt;Manajemen Jasa Terpadu (Total Service Management)&lt;/i&gt; (Bogor: Ghalia Indonesia, 2004), 17."},"properties":{"noteIndex":37},"schema":"https://github.com/citation-style-language/schema/raw/master/csl-citation.json"}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Muhammad Nur Nasution, </w:t>
      </w:r>
      <w:r w:rsidRPr="000E66F5">
        <w:rPr>
          <w:rFonts w:ascii="Times New Roman" w:hAnsi="Times New Roman" w:cs="Times New Roman"/>
          <w:bCs/>
          <w:i/>
          <w:noProof/>
          <w:lang w:val="en-US"/>
        </w:rPr>
        <w:t>Manajemen Jasa Terpadu (Total Service Management)</w:t>
      </w:r>
      <w:r w:rsidRPr="000E66F5">
        <w:rPr>
          <w:rFonts w:ascii="Times New Roman" w:hAnsi="Times New Roman" w:cs="Times New Roman"/>
          <w:bCs/>
          <w:noProof/>
          <w:lang w:val="en-US"/>
        </w:rPr>
        <w:t xml:space="preserve"> (Bogor: Ghalia Indonesia, 2004), 17.</w:t>
      </w:r>
      <w:r w:rsidRPr="000E66F5">
        <w:rPr>
          <w:rFonts w:ascii="Times New Roman" w:hAnsi="Times New Roman" w:cs="Times New Roman"/>
        </w:rPr>
        <w:fldChar w:fldCharType="end"/>
      </w:r>
    </w:p>
  </w:footnote>
  <w:footnote w:id="40">
    <w:p w14:paraId="23DAEC3D" w14:textId="5A50C227" w:rsidR="00FB2090" w:rsidRPr="00FB2090" w:rsidRDefault="00FB2090" w:rsidP="000E66F5">
      <w:pPr>
        <w:pStyle w:val="FootnoteText"/>
        <w:spacing w:line="276" w:lineRule="auto"/>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{"citationItems":[{"id":"ITEM-1","itemData":{"DOI":"10.14421/ekbis.2018.2.2.1100","ISSN":"2549-4988","abstract":"ABSTRACTService is the company's ability to provide services that can provide satisfaction to consumers. Service is an activity or series of activities that are invisible (inaccessible) that occur as a result of interactions between consumers and employees or other things provided by service delivery companies intended to solve problems or customers. Service according to Islam is a necessity in services which operate in accordance with the principles of shari'ah. The concept of service according to Islam has 6 principles, namely the principle of helping (Ta'awun), the principle of giving ease (at-taysir), the principle of equality (Musawah), the principle of mutual love (Muhabbah), the principle of gentleness (Al-layin), principle Family (Ukhuwah). Islam emphasizes the validity of a service that has good intentions, namely: 1). Services are given according to customer expectations with maximum satisfaction. 2). The occurrence of a difficulty in providing services but consumers do not know it. 3). The occurrence of errors in providing customer service avoids feeling dissatisfied with the results of the work of the service officers. Work culture as servants who serve in Islam which refers to the characteristics of the Prophet siddiq, istiqamah, fathanah, tablight and trust.Keywords: Concept, Service, Perspective, Economy, Sharia. ABSTRAKPelayanan merupakan kemampuan perusahaan dalam memberikan pelayanan yang dapat memberikan kepuasan kepada konsumen. Pelayanan adalah suatu aktivitas atau serangkaian aktivitas yang bersifat tidak kasat mata (tidak dapat diraba) yang terjadi sebagai akibat adanya interaksi antara konsumen dengan karyawan atau hal lain yang disediakan oleh perusahaan pemberian pelayanan yang dimaksudkan untuk memecahkan permasalahan atau pelanggan. Pelayanan menurut Islam adalah suatu keharusan dalam pelayanan yang pengoperasiannya sesuai dengan prinsip syari’ah. Konsep Pelayanan menurut Islam memiliki 6 prinsip, yaitu Prinsip Tolong Menolong (Ta’awun), Prinsip Memberi Kemudahan (At-taysir), Prinsip Persamaan (Musawah), Prinsip Saling Mencintai (Muhabbah), Prinsip Lemah Lembut (Al-layin), Prinsip Kekeluargaan (Ukhuwah). Islam menekankan keabsahan suatu pelayanan yang mempunyai niat yang baik, yaitu: 1). Pelayanan diberikan sesuai harapan pelanggan dengan kepuasan secara maksimum. 2). Terjadinya suatu kesulitan dalam memberikan pelayanan tetapi konsumen tidak mengetahuinya. 3). Terjadinya kesalahan pemberian pelayanan pelanggan mengelak meras…","author":[{"dropping-particle":"","family":"Nurhadi","given":"Nurhadi","non-dropping-particle":"","parse-names":false,"suffix":""}],"container-title":"EkBis: Jurnal Ekonomi dan Bisnis","id":"ITEM-1","issue":"2","issued":{"date-parts":[["2020"]]},"page":"137","title":"Konsep Pelayanan Perspektif Ekonomi Syariah","type":"article-journal","volume":"2"},"locator":"18","uris":["http://www.mendeley.com/documents/?uuid=21c4016e-e0f0-4112-9179-f813ae835754"]}],"mendeley":{"formattedCitation":"Nurhadi Nurhadi, “Konsep Pelayanan Perspektif Ekonomi Syariah,” &lt;i&gt;EkBis: Jurnal Ekonomi Dan Bisnis&lt;/i&gt; 2, no. 2 (2020): 18, https://doi.org/10.14421/ekbis.2018.2.2.1100.","plainTextFormattedCitation":"Nurhadi Nurhadi, “Konsep Pelayanan Perspektif Ekonomi Syariah,” EkBis: Jurnal Ekonomi Dan Bisnis 2, no. 2 (2020): 18, https://doi.org/10.14421/ekbis.2018.2.2.1100.","previouslyFormattedCitation":"Nurhadi Nurhadi, “Konsep Pelayanan Perspektif Ekonomi Syariah,” &lt;i&gt;EkBis: Jurnal Ekonomi Dan Bisnis&lt;/i&gt; 2, no. 2 (2020): 18, https://doi.org/10.14421/ekbis.2018.2.2.1100."},"properties":{"noteIndex":38},"schema":"https://github.com/citation-style-language/schema/raw/master/csl-citation.json"}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Nurhadi Nurhadi, “Konsep Pelayanan Perspektif Ekonomi Syariah,” </w:t>
      </w:r>
      <w:r w:rsidRPr="000E66F5">
        <w:rPr>
          <w:rFonts w:ascii="Times New Roman" w:hAnsi="Times New Roman" w:cs="Times New Roman"/>
          <w:bCs/>
          <w:i/>
          <w:noProof/>
          <w:lang w:val="en-US"/>
        </w:rPr>
        <w:t>EkBis: Jurnal Ekonomi Dan Bisnis</w:t>
      </w:r>
      <w:r w:rsidRPr="000E66F5">
        <w:rPr>
          <w:rFonts w:ascii="Times New Roman" w:hAnsi="Times New Roman" w:cs="Times New Roman"/>
          <w:bCs/>
          <w:noProof/>
          <w:lang w:val="en-US"/>
        </w:rPr>
        <w:t xml:space="preserve"> 2, no. 2 (2020): 18, https://doi.org/10.14421/ekbis.2018.2.2.1100.</w:t>
      </w:r>
      <w:r w:rsidRPr="000E66F5">
        <w:rPr>
          <w:rFonts w:ascii="Times New Roman" w:hAnsi="Times New Roman" w:cs="Times New Roman"/>
        </w:rPr>
        <w:fldChar w:fldCharType="end"/>
      </w:r>
    </w:p>
  </w:footnote>
  <w:footnote w:id="41">
    <w:p w14:paraId="2C4AAC44" w14:textId="1515330E"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{"citationItems":[{"id":"ITEM-1","itemData":{"author":[{"dropping-particle":"","family":"Ratmiko","given":"Atik Septi &amp;","non-dropping-particle":"","parse-names":false,"suffix":""}],"id":"ITEM-1","issued":{"date-parts":[["2009"]]},"number-of-pages":"3","publisher":"Pustaka Pelajar","publisher-place":"Yogyakarta","title":"Manajemen Pelayanan: Pengembangan Model Konseptual, Penerapan Citizen‟s Charter dan Standar Pelayanan Minimal","type":"book"},"locator":"19","uris":["http://www.mendeley.com/documents/?uuid=7295ab6c-d8de-44d9-a556-7916b3671274"]}],"mendeley":{"formattedCitation":"Atik Septi &amp; Ratmiko, &lt;i&gt;Manajemen Pelayanan: Pengembangan Model Konseptual, Penerapan Citizen‟s Charter Dan Standar Pelayanan Minimal&lt;/i&gt; (Yogyakarta: Pustaka Pelajar, 2009), 19.","plainTextFormattedCitation":"Atik Septi &amp; Ratmiko, Manajemen Pelayanan: Pengembangan Model Konseptual, Penerapan Citizen‟s Charter Dan Standar Pelayanan Minimal (Yogyakarta: Pustaka Pelajar, 2009), 19.","previouslyFormattedCitation":"Atik Septi &amp; Ratmiko, &lt;i&gt;Manajemen Pelayanan: Pengembangan Model Konseptual, Penerapan Citizen‟s Charter Dan Standar Pelayanan Minimal&lt;/i&gt; (Yogyakarta: Pustaka Pelajar, 2009), 19."},"properties":{"noteIndex":39},"schema":"https://github.com/citation-style-language/schema/raw/master/csl-citation.json"}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Atik Septi &amp; Ratmiko, </w:t>
      </w:r>
      <w:r w:rsidRPr="000E66F5">
        <w:rPr>
          <w:rFonts w:ascii="Times New Roman" w:hAnsi="Times New Roman" w:cs="Times New Roman"/>
          <w:bCs/>
          <w:i/>
          <w:noProof/>
          <w:lang w:val="en-US"/>
        </w:rPr>
        <w:t>Manajemen Pelayanan: Pengembangan Model Konseptual, Penerapan Citizen‟s Charter Dan Standar Pelayanan Minimal</w:t>
      </w:r>
      <w:r w:rsidRPr="000E66F5">
        <w:rPr>
          <w:rFonts w:ascii="Times New Roman" w:hAnsi="Times New Roman" w:cs="Times New Roman"/>
          <w:bCs/>
          <w:noProof/>
          <w:lang w:val="en-US"/>
        </w:rPr>
        <w:t xml:space="preserve"> (Yogyakarta: Pustaka Pelajar, 2009), 19.</w:t>
      </w:r>
      <w:r w:rsidRPr="000E66F5">
        <w:rPr>
          <w:rFonts w:ascii="Times New Roman" w:hAnsi="Times New Roman" w:cs="Times New Roman"/>
        </w:rPr>
        <w:fldChar w:fldCharType="end"/>
      </w:r>
    </w:p>
  </w:footnote>
  <w:footnote w:id="42">
    <w:p w14:paraId="033DB6DF" w14:textId="3C5511B6" w:rsidR="00FB2090" w:rsidRPr="00FB2090" w:rsidRDefault="00FB2090" w:rsidP="000E66F5">
      <w:pPr>
        <w:pStyle w:val="FootnoteText"/>
        <w:spacing w:line="276" w:lineRule="auto"/>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{"citationItems":[{"id":"ITEM-1","itemData":{"DOI":"10.32493/jpka.v1i01.6911","abstract":"Penelitian ini dilakukan pada komunitas transportasi online GOJEK di Kota Kendari dengan rumusan masalah adalah Bagaimana strategi pelayanan transportasi online Gojek. Tujuan penelitian ini adalah untuk mengetahuistrategi pelayanan transportasi online Gojek di Kota Kendari. Data yang digunakan dalam penulisan tugas akhir ini dikumpulkan melalui observasi, wawancara, dan dokumentasi dan dianalisis dengan metode deskripsi kualitatif. Hasil penelitian ini diperoleh kesimpulan bahwa strategi pelayanan transportasi online gojek di Kota Kendari dengan mengutamakan kualitas jasa, mengelola harapa pelanggan, membutikan pelayanan kepada pelanggan, memberikan informasil jasa online gojek kepada pelanggan dan membangun budaya layam transportasi online yang dibutuhkan oleh masyarakat. Strategi pelayanan transportasi mendukung kelancaran pelayanan pelanggan dengan jasa internet yang didalamnya terdapat bukti layanan yang baik, perhatian kepada pelanggan, dapat dihandalkan, respon dengan baik kepada pelanggan dan meberi jaminan keselamatan kepada pelanggan yang pada akhirnya akan meningkatkan kepercayaan dan kepuasan masyarakat terhadap transportasi online gojek","author":[{"dropping-particle":"","family":"Breemer","given":"Jacob","non-dropping-particle":"","parse-names":false,"suffix":""}],"container-title":"Jurnal Pengabdian Kepada Masyarakat (JPKM) - Aphelion","id":"ITEM-1","issue":"01","issued":{"date-parts":[["2020"]]},"page":"96","title":"Strategi Pelayanan Transportasi Online Gojek Di Kota Kendari","type":"article-journal","volume":"1"},"locator":"20","uris":["http://www.mendeley.com/documents/?uuid=337ace19-bbfd-4d32-a793-4c68927c41b2"]}],"mendeley":{"formattedCitation":"Jacob Breemer, “Strategi Pelayanan Transportasi Online Gojek Di Kota Kendari,” &lt;i&gt;Jurnal Pengabdian Kepada Masyarakat (JPKM) - Aphelion&lt;/i&gt; 1, no. 01 (2020): 20, https://doi.org/10.32493/jpka.v1i01.6911.","plainTextFormattedCitation":"Jacob Breemer, “Strategi Pelayanan Transportasi Online Gojek Di Kota Kendari,” Jurnal Pengabdian Kepada Masyarakat (JPKM) - Aphelion 1, no. 01 (2020): 20, https://doi.org/10.32493/jpka.v1i01.6911.","previouslyFormattedCitation":"Jacob Breemer, “Strategi Pelayanan Transportasi Online Gojek Di Kota Kendari,” &lt;i&gt;Jurnal Pengabdian Kepada Masyarakat (JPKM) - Aphelion&lt;/i&gt; 1, no. 01 (2020): 20, https://doi.org/10.32493/jpka.v1i01.6911."},"properties":{"noteIndex":40},"schema":"https://github.com/citation-style-language/schema/raw/master/csl-citation.json"}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Jacob Breemer, “Strategi Pelayanan Transportasi Online Gojek Di Kota Kendari,” </w:t>
      </w:r>
      <w:r w:rsidRPr="000E66F5">
        <w:rPr>
          <w:rFonts w:ascii="Times New Roman" w:hAnsi="Times New Roman" w:cs="Times New Roman"/>
          <w:bCs/>
          <w:i/>
          <w:noProof/>
          <w:lang w:val="en-US"/>
        </w:rPr>
        <w:t>Jurnal Pengabdian Kepada Masyarakat (JPKM) - Aphelion</w:t>
      </w:r>
      <w:r w:rsidRPr="000E66F5">
        <w:rPr>
          <w:rFonts w:ascii="Times New Roman" w:hAnsi="Times New Roman" w:cs="Times New Roman"/>
          <w:bCs/>
          <w:noProof/>
          <w:lang w:val="en-US"/>
        </w:rPr>
        <w:t xml:space="preserve"> 1, no. 01 (2020): 20, https://doi.org/10.32493/jpka.v1i01.6911.</w:t>
      </w:r>
      <w:r w:rsidRPr="000E66F5">
        <w:rPr>
          <w:rFonts w:ascii="Times New Roman" w:hAnsi="Times New Roman" w:cs="Times New Roman"/>
        </w:rPr>
        <w:fldChar w:fldCharType="end"/>
      </w:r>
    </w:p>
  </w:footnote>
  <w:footnote w:id="43">
    <w:p w14:paraId="7C3C65A8" w14:textId="446830F7"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{"citationItems":[{"id":"ITEM-1","itemData":{"DOI":"10.37726/ee.v4i1.103","ISSN":"2599-2708","abstract":"Abstrak Artikel ini membahas tentang alat transportasi saat ini bukan hanya sekedar untuk alat perpindahan atau mobilitas saja, namun untuk efisiensi waktu dan meminimalisir kemacetan. Memberikan pelayanan terbaik untuk konsumen menjadi tolak ukur keberhasilan sebuah perusahaan transportasi. Perusahaan yang berhasil memasarkan produk/jasanya kepada konsumen dengan pelayanan yang memuaskan mendapatkan brand yang baik dimata konsumen. Penelitian ini dilakukan bertujuan untuk mengetahui kualitas pelayanan yang para sopir Gojek dan untuk mengetahui kualitas pelayanan sopir dalam pandangan Perspektif Islam. Metode penelitian yang digunakan adalah metode pendekatan penelitian lapangan (field research) Sehingga penelitian ini juga bisa disebut penelitian kasus atau study kasus (case study) dengan pendekatan deskriptif kualitatif. Dari hasil penelitian tersebut dapat disimpulkan bahwa Gojek terdapat standar operasional prosedur dalam melayani konsumen baik itu terkait dengan penampilan sopir masih belum sesuai. Jika ditinjau dari cara bisnis menurut sifat Rosullulah yaitu terkait dengan sifat Shiddiq, Amanah, Thabligh, Fathanah masih belum sepenuhnya sesuai.\r Kata kunci : Gojek, Sopir, Pelayanan, Jasa, Konsumen\r  \r This article discusses the current means of transportation not just for moving equipment or mobility, but for time efficiency and to minimize congestion. Providing the best service for consumers is a measure of the success of a transportation company. Companies that successfully market their products / services to consumers with satisfying service get a good brand in the eyes of consumers. This study was conducted aiming to determine the quality of service offered by Gojek drivers and to determine the quality of driver services in the view of the Islamic Perspective. The research method used is the field research approach so that this research can also be called a case study or case study with a qualitative descriptive approach. From the results of these studies it can be concluded that Gojek has standard operational procedures in serving consumers both related to the appearance of the driver is still not appropriate. When viewed from the way of business according to the nature of Rosullulah which is related to the nature of Shiddiq, Amanah, Thabligh, Fathanah is still not entirely appropriate.\r Keywords : Gojek, Driver, Services, Services, Consumers","author":[{"dropping-particle":"","family":"Karistawati","given":"Shanti","non-dropping-particle":"","parse-names":false,"suffix":""},{"dropping-particle":"","family":"Nurhayati","given":"Rina","non-dropping-particle":"","parse-names":false,"suffix":""},{"dropping-particle":"","family":"Rohmat","given":"Siti","non-dropping-particle":"","parse-names":false,"suffix":""}],"container-title":"EKSISBANK: Ekonomi Syariah dan Bisnis Perbankan","id":"ITEM-1","issue":"1","issued":{"date-parts":[["2020"]]},"page":"22-31","title":"Pelayanan Jasa Sopir Gojek Online Kepada Konsumen Di Gojek Online Cabang Purwakarta Dalam Perspektif Ekonomi Syariah","type":"article-journal","volume":"4"},"locator":"21","uris":["http://www.mendeley.com/documents/?uuid=72b11183-b90a-4fb1-9f36-6eacab3fba45"]}],"mendeley":{"formattedCitation":"Shanti Karistawati, Rina Nurhayati, and Siti Rohmat, “Pelayanan Jasa Sopir Gojek Online Kepada Konsumen Di Gojek Online Cabang Purwakarta Dalam Perspektif Ekonomi Syariah,” &lt;i&gt;EKSISBANK: Ekonomi Syariah Dan Bisnis Perbankan&lt;/i&gt; 4, no. 1 (2020): 21, https://doi.org/10.37726/ee.v4i1.103.","plainTextFormattedCitation":"Shanti Karistawati, Rina Nurhayati, and Siti Rohmat, “Pelayanan Jasa Sopir Gojek Online Kepada Konsumen Di Gojek Online Cabang Purwakarta Dalam Perspektif Ekonomi Syariah,” EKSISBANK: Ekonomi Syariah Dan Bisnis Perbankan 4, no. 1 (2020): 21, https://doi.org/10.37726/ee.v4i1.103.","previouslyFormattedCitation":"Shanti Karistawati, Rina Nurhayati, and Siti Rohmat, “Pelayanan Jasa Sopir Gojek Online Kepada Konsumen Di Gojek Online Cabang Purwakarta Dalam Perspektif Ekonomi Syariah,” &lt;i&gt;EKSISBANK: Ekonomi Syariah Dan Bisnis Perbankan&lt;/i&gt; 4, no. 1 (2020): 21, https://doi.org/10.37726/ee.v4i1.103."},"properties":{"noteIndex":41},"schema":"https://github.com/citation-style-language/schema/raw/master/csl-citation.json"}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Shanti Karistawati, Rina Nurhayati, and Siti Rohmat, “Pelayanan Jasa Sopir Gojek Online Kepada Konsumen Di Gojek Online Cabang Purwakarta Dalam Perspektif Ekonomi Syariah,” </w:t>
      </w:r>
      <w:r w:rsidRPr="000E66F5">
        <w:rPr>
          <w:rFonts w:ascii="Times New Roman" w:hAnsi="Times New Roman" w:cs="Times New Roman"/>
          <w:bCs/>
          <w:i/>
          <w:noProof/>
          <w:lang w:val="en-US"/>
        </w:rPr>
        <w:t>EKSISBANK: Ekonomi Syariah Dan Bisnis Perbankan</w:t>
      </w:r>
      <w:r w:rsidRPr="000E66F5">
        <w:rPr>
          <w:rFonts w:ascii="Times New Roman" w:hAnsi="Times New Roman" w:cs="Times New Roman"/>
          <w:bCs/>
          <w:noProof/>
          <w:lang w:val="en-US"/>
        </w:rPr>
        <w:t xml:space="preserve"> 4, no. 1 (2020): 21, https://doi.org/10.37726/ee.v4i1.103.</w:t>
      </w:r>
      <w:r w:rsidRPr="000E66F5">
        <w:rPr>
          <w:rFonts w:ascii="Times New Roman" w:hAnsi="Times New Roman" w:cs="Times New Roman"/>
        </w:rPr>
        <w:fldChar w:fldCharType="end"/>
      </w:r>
    </w:p>
  </w:footnote>
  <w:footnote w:id="44">
    <w:p w14:paraId="2D818602" w14:textId="368664D3"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{"citationItems":[{"id":"ITEM-1","itemData":{"abstract":"Layanan ojek online mengalami penurunan jumlah penumpang karena isu kesehatan akibat pandemi COVID-19. Maka, penelitian ini bertujuan untuk mengukur kualitas pelayanan ojek online di masa pandemi COVID-19, bagaimana tingkat kepentingan/harapan pengguna terhadap layanan ojek online, dan atribut layanan apa saja yang perlu ditingkatkan kinerjanya. Kualitas pelayanan merupakan faktor utama yang akan diteliti dalam penelitian ini. Data dikumpulkan dari 360 responden melalui kuesioner online. Metode yang digunakan untuk mengevaluasi kualitas pelayanan pada penelitian ini adalah metode Importance-Performance Analysis (IPA) dengan tujuan untuk mengidentifikasi faktor terpenting dari kinerja yang harus diperhatikan oleh penyedia layanan dalam memenuhi kepuasan pengguna layanan ojek online saat pandemi COVID-19. Hasil penelitian menunjukkan bahwa dimensi yang memiliki nilai kesenjangan terbesar antara kinerja layanan ojek online dengan tingkat kepentingan/harapan pelanggan ojek online di masa pandemi COVID-19 adalah Responsiveness dan Assurance. Selain itu beberapa atribut pada dimensi Assurance terletak pada kuadran IV – Konsentrasi Disini (Concentrate Here) sehingga disarankan agar ditingkatkan kinerja layanannya.","author":[{"dropping-particle":"","family":"Yanti","given":"Putri Fitri","non-dropping-particle":"","parse-names":false,"suffix":""}],"container-title":"Prosiding Industrial Research Workshop and National Seminar","id":"ITEM-1","issued":{"date-parts":[["2021"]]},"page":"940 - 947","title":"Mengukur Kualitas Pelayanan pada Ojek Online di Masa Pandemi","type":"article-journal"},"locator":"22","uris":["http://www.mendeley.com/documents/?uuid=8d55daac-d791-4295-abb5-a3e9044c0ebe"]}],"mendeley":{"formattedCitation":"Putri Fitri Yanti, “Mengukur Kualitas Pelayanan Pada Ojek Online Di Masa Pandemi,” &lt;i&gt;Prosiding Industrial Research Workshop and National Seminar&lt;/i&gt;, 2021, 22, https://jurnal.polban.ac.id/ojs-3.1.2/proceeding/article/view/2833/2212.","plainTextFormattedCitation":"Putri Fitri Yanti, “Mengukur Kualitas Pelayanan Pada Ojek Online Di Masa Pandemi,” Prosiding Industrial Research Workshop and National Seminar, 2021, 22, https://jurnal.polban.ac.id/ojs-3.1.2/proceeding/article/view/2833/2212.","previouslyFormattedCitation":"Putri Fitri Yanti, “Mengukur Kualitas Pelayanan Pada Ojek Online Di Masa Pandemi,” &lt;i&gt;Prosiding Industrial Research Workshop and National Seminar&lt;/i&gt;, 2021, 22, https://jurnal.polban.ac.id/ojs-3.1.2/proceeding/article/view/2833/2212."},"properties":{"noteIndex":42},"schema":"https://github.com/citation-style-language/schema/raw/master/csl-citation.json"}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Putri Fitri Yanti, “Mengukur Kualitas Pelayanan Pada Ojek Online Di Masa Pandemi,” </w:t>
      </w:r>
      <w:r w:rsidRPr="000E66F5">
        <w:rPr>
          <w:rFonts w:ascii="Times New Roman" w:hAnsi="Times New Roman" w:cs="Times New Roman"/>
          <w:bCs/>
          <w:i/>
          <w:noProof/>
          <w:lang w:val="en-US"/>
        </w:rPr>
        <w:t>Prosiding Industrial Research Workshop and National Seminar</w:t>
      </w:r>
      <w:r w:rsidRPr="000E66F5">
        <w:rPr>
          <w:rFonts w:ascii="Times New Roman" w:hAnsi="Times New Roman" w:cs="Times New Roman"/>
          <w:bCs/>
          <w:noProof/>
          <w:lang w:val="en-US"/>
        </w:rPr>
        <w:t>, 2021, 22, https://jurnal.polban.ac.id/ojs-3.1.2/proceeding/article/view/2833/2212.</w:t>
      </w:r>
      <w:r w:rsidRPr="000E66F5">
        <w:rPr>
          <w:rFonts w:ascii="Times New Roman" w:hAnsi="Times New Roman" w:cs="Times New Roman"/>
        </w:rPr>
        <w:fldChar w:fldCharType="end"/>
      </w:r>
    </w:p>
  </w:footnote>
  <w:footnote w:id="45">
    <w:p w14:paraId="6BC53322" w14:textId="556E9475" w:rsidR="00FB2090" w:rsidRPr="004255A7" w:rsidRDefault="00FB2090" w:rsidP="004255A7">
      <w:pPr>
        <w:pStyle w:val="FootnoteText"/>
        <w:ind w:left="284" w:firstLine="567"/>
        <w:jc w:val="both"/>
        <w:rPr>
          <w:rFonts w:ascii="Times New Roman" w:hAnsi="Times New Roman" w:cs="Times New Roman"/>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{"citationItems":[{"id":"ITEM-1","itemData":{"author":[{"dropping-particle":"","family":"Nurhadi","given":"","non-dropping-particle":"","parse-names":false,"suffix":""}],"container-title":"Ekbis: Jurnal Ekonomi dan Bisnis","id":"ITEM-1","issue":"2","issued":{"date-parts":[["2020"]]},"page":"147-148","title":"Konsep Pelayanan Perspektif Ekonomi Syariah","type":"article-journal","volume":"2"},"locator":"23","uris":["http://www.mendeley.com/documents/?uuid=2411d366-0480-4df9-bbd7-dd281681e235"]}],"mendeley":{"formattedCitation":"Nurhadi, “Konsep Pelayanan Perspektif Ekonomi Syariah,” &lt;i&gt;Ekbis: Jurnal Ekonomi Dan Bisnis&lt;/i&gt; 2, no. 2 (2020): 23.","plainTextFormattedCitation":"Nurhadi, “Konsep Pelayanan Perspektif Ekonomi Syariah,” Ekbis: Jurnal Ekonomi Dan Bisnis 2, no. 2 (2020): 23.","previouslyFormattedCitation":"Nurhadi, “Konsep Pelayanan Perspektif Ekonomi Syariah,” &lt;i&gt;Ekbis: Jurnal Ekonomi Dan Bisnis&lt;/i&gt; 2, no. 2 (2020): 23."},"properties":{"noteIndex":43},"schema":"https://github.com/citation-style-language/schema/raw/master/csl-citation.json"}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bCs/>
          <w:noProof/>
          <w:lang w:val="en-US"/>
        </w:rPr>
        <w:t xml:space="preserve">Nurhadi, “Konsep Pelayanan Perspektif Ekonomi Syariah,” </w:t>
      </w:r>
      <w:r w:rsidRPr="004255A7">
        <w:rPr>
          <w:rFonts w:ascii="Times New Roman" w:hAnsi="Times New Roman" w:cs="Times New Roman"/>
          <w:bCs/>
          <w:i/>
          <w:noProof/>
          <w:lang w:val="en-US"/>
        </w:rPr>
        <w:t>Ekbis: Jurnal Ekonomi Dan Bisnis</w:t>
      </w:r>
      <w:r w:rsidRPr="004255A7">
        <w:rPr>
          <w:rFonts w:ascii="Times New Roman" w:hAnsi="Times New Roman" w:cs="Times New Roman"/>
          <w:bCs/>
          <w:noProof/>
          <w:lang w:val="en-US"/>
        </w:rPr>
        <w:t xml:space="preserve"> 2, no. 2 (2020): 23.</w:t>
      </w:r>
      <w:r w:rsidRPr="004255A7">
        <w:rPr>
          <w:rFonts w:ascii="Times New Roman" w:hAnsi="Times New Roman" w:cs="Times New Roman"/>
        </w:rPr>
        <w:fldChar w:fldCharType="end"/>
      </w:r>
    </w:p>
  </w:footnote>
  <w:footnote w:id="46">
    <w:p w14:paraId="3A9E47B2" w14:textId="722BDA3B"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{"citationItems":[{"id":"ITEM-1","itemData":{"ISBN":"9788578110796","ISSN":"20711050","PMID":"25246403","abstract":"This paper is aimed at exploring the understanding of service management from an Islamic perspective. The research method used is maudhu'i or thematic. The author collects various verses of the Koran regarding service management and includes several commentators' opinions about the interpretation of the verse. From this research, we found that there are many verses of the Al-Quran and Hadith that allude to the principles of service management. The conclusion from this research is that service is a dimension of mu'amalah which has an important position in Islam, one of which is in the field of education. Service of the highest quality is a must, the verses of the Al-Qur'an and hadith also speak a lot about service including: tangibles, reliability, responsiveness, assurance and empathy.","author":[{"dropping-particle":"","family":"Pauzi","given":"Azhar Lujjatul Widad &amp; Ega Rahmat","non-dropping-particle":"","parse-names":false,"suffix":""}],"container-title":"MIYAH: Jurnal Studi Islam","id":"ITEM-1","issue":"2","issued":{"date-parts":[["2020"]]},"page":"364-372","title":"MANAJEMEN PELAYANAN PERSPEKTIF AL-QURAN DAN HADITS","type":"article-journal","volume":"16"},"locator":"24","uris":["http://www.mendeley.com/documents/?uuid=d1fe66a5-a6e7-4628-a42e-43d537ff4c24"]}],"mendeley":{"formattedCitation":"Azhar Lujjatul Widad &amp; Ega Rahmat Pauzi, “MANAJEMEN PELAYANAN PERSPEKTIF AL-QURAN DAN HADITS,” &lt;i&gt;MIYAH: Jurnal Studi Islam&lt;/i&gt; 16, no. 2 (2020): 24, http://scioteca.caf.com/bitstream/handle/123456789/1091/RED2017-Eng-8ene.pdf?sequence=12&amp;isAllowed=y%0Ahttp://dx.doi.org/10.1016/j.regsciurbeco.2008.06.005%0Ahttps://www.researchgate.net/publication/305320484_SISTEM_PEMBETUNGAN_TERPUSAT_STRATEGI_MELESTARI.","plainTextFormattedCitation":"Azhar Lujjatul Widad &amp; Ega Rahmat Pauzi, “MANAJEMEN PELAYANAN PERSPEKTIF AL-QURAN DAN HADITS,” MIYAH: Jurnal Studi Islam 16, no. 2 (2020): 24, http://scioteca.caf.com/bitstream/handle/123456789/1091/RED2017-Eng-8ene.pdf?sequence=12&amp;isAllowed=y%0Ahttp://dx.doi.org/10.1016/j.regsciurbeco.2008.06.005%0Ahttps://www.researchgate.net/publication/305320484_SISTEM_PEMBETUNGAN_TERPUSAT_STRATEGI_MELESTARI.","previouslyFormattedCitation":"Azhar Lujjatul Widad &amp; Ega Rahmat Pauzi, “MANAJEMEN PELAYANAN PERSPEKTIF AL-QURAN DAN HADITS,” &lt;i&gt;MIYAH: Jurnal Studi Islam&lt;/i&gt; 16, no. 2 (2020): 24, http://scioteca.caf.com/bitstream/handle/123456789/1091/RED2017-Eng-8ene.pdf?sequence=12&amp;isAllowed=y%0Ahttp://dx.doi.org/10.1016/j.regsciurbeco.2008.06.005%0Ahttps://www.researchgate.net/publication/305320484_SISTEM_PEMBETUNGAN_TERPUSAT_STRATEGI_MELESTARI."},"properties":{"noteIndex":44},"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Azhar Lujjatul Widad &amp; Ega Rahmat Pauzi, “MANAJEMEN PELAYANAN PERSPEKTIF AL-QURAN DAN HADITS,” </w:t>
      </w:r>
      <w:r w:rsidRPr="000E66F5">
        <w:rPr>
          <w:rFonts w:ascii="Times New Roman" w:hAnsi="Times New Roman" w:cs="Times New Roman"/>
          <w:bCs/>
          <w:i/>
          <w:noProof/>
          <w:lang w:val="en-US"/>
        </w:rPr>
        <w:t>MIYAH: Jurnal Studi Islam</w:t>
      </w:r>
      <w:r w:rsidRPr="000E66F5">
        <w:rPr>
          <w:rFonts w:ascii="Times New Roman" w:hAnsi="Times New Roman" w:cs="Times New Roman"/>
          <w:bCs/>
          <w:noProof/>
          <w:lang w:val="en-US"/>
        </w:rPr>
        <w:t xml:space="preserve"> 16, no. 2 (2020): 24, http://scioteca.caf.com/bitstream/handle/123456789/1091/RED2017-Eng-8ene.pdf?sequence=12&amp;isAllowed=y%0Ahttp://dx.doi.org/10.1016/j.regsciurbeco.2008.06.005%0Ahttps://www.researchgate.net/publication/305320484_SISTEM_PEMBETUNGAN_TERPUSAT_STRATEGI_MELESTARI.</w:t>
      </w:r>
      <w:r w:rsidRPr="000E66F5">
        <w:rPr>
          <w:rFonts w:ascii="Times New Roman" w:hAnsi="Times New Roman" w:cs="Times New Roman"/>
        </w:rPr>
        <w:fldChar w:fldCharType="end"/>
      </w:r>
    </w:p>
  </w:footnote>
  <w:footnote w:id="47">
    <w:p w14:paraId="5D4C3725" w14:textId="1FE43D9C"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{"citationItems":[{"id":"ITEM-1","itemData":{"author":[{"dropping-particle":"","family":"Sutrisno","given":"Budi &amp; Salim","non-dropping-particle":"","parse-names":false,"suffix":""}],"id":"ITEM-1","issued":{"date-parts":[["2008"]]},"number-of-pages":"31","publisher":"Rajawali Pres Jakarta","publisher-place":"Jakarta","title":"Hukum Investasi di Indonesia","type":"book"},"uris":["http://www.mendeley.com/documents/?uuid=81fb4d53-7e3e-40d6-9ebc-5735e4098f32"]}],"mendeley":{"formattedCitation":"Budi &amp; Salim Sutrisno, &lt;i&gt;Hukum Investasi Di Indonesia&lt;/i&gt; (Jakarta: Rajawali Pres Jakarta, 2008).","plainTextFormattedCitation":"Budi &amp; Salim Sutrisno, Hukum Investasi Di Indonesia (Jakarta: Rajawali Pres Jakarta, 2008).","previouslyFormattedCitation":"Budi &amp; Salim Sutrisno, &lt;i&gt;Hukum Investasi Di Indonesia&lt;/i&gt; (Jakarta: Rajawali Pres Jakarta, 2008)."},"properties":{"noteIndex":45},"schema":"https://github.com/citation-style-language/schema/raw/master/csl-citation.json"}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Budi &amp; Salim Sutrisno, </w:t>
      </w:r>
      <w:r w:rsidRPr="000E66F5">
        <w:rPr>
          <w:rFonts w:ascii="Times New Roman" w:hAnsi="Times New Roman" w:cs="Times New Roman"/>
          <w:i/>
          <w:noProof/>
        </w:rPr>
        <w:t>Hukum Investasi Di Indonesia</w:t>
      </w:r>
      <w:r w:rsidRPr="000E66F5">
        <w:rPr>
          <w:rFonts w:ascii="Times New Roman" w:hAnsi="Times New Roman" w:cs="Times New Roman"/>
          <w:noProof/>
        </w:rPr>
        <w:t xml:space="preserve"> (Jakarta: Rajawali Pres Jakarta, 2008).</w:t>
      </w:r>
      <w:r w:rsidRPr="000E66F5">
        <w:rPr>
          <w:rFonts w:ascii="Times New Roman" w:hAnsi="Times New Roman" w:cs="Times New Roman"/>
        </w:rPr>
        <w:fldChar w:fldCharType="end"/>
      </w:r>
    </w:p>
  </w:footnote>
  <w:footnote w:id="48">
    <w:p w14:paraId="1990C31E" w14:textId="2198139F"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{"citationItems":[{"id":"ITEM-1","itemData":{"author":[{"dropping-particle":"","family":"H. Achsien","given":"Iggie","non-dropping-particle":"","parse-names":false,"suffix":""}],"edition":"Cetakan Ke","id":"ITEM-1","issued":{"date-parts":[["2003"]]},"publisher":"PT. Gramedia Pustaka Utama","publisher-place":"Jakarta","title":"Investasi Syariah di Pasar Modal: Menggagas Konsep dan Praktek Manajemen Portofolio Syariah","type":"book"},"uris":["http://www.mendeley.com/documents/?uuid=190035c1-9644-4cd3-9cd3-fbba886232f1"]}],"mendeley":{"formattedCitation":"Iggie H. Achsien, &lt;i&gt;Investasi Syariah Di Pasar Modal: Menggagas Konsep Dan Praktek Manajemen Portofolio Syariah&lt;/i&gt;, Cetakan Ke (Jakarta: PT. Gramedia Pustaka Utama, 2003).","plainTextFormattedCitation":"Iggie H. Achsien, Investasi Syariah Di Pasar Modal: Menggagas Konsep Dan Praktek Manajemen Portofolio Syariah, Cetakan Ke (Jakarta: PT. Gramedia Pustaka Utama, 2003).","previouslyFormattedCitation":"Iggie H. Achsien, &lt;i&gt;Investasi Syariah Di Pasar Modal: Menggagas Konsep Dan Praktek Manajemen Portofolio Syariah&lt;/i&gt;, Cetakan Ke (Jakarta: PT. Gramedia Pustaka Utama, 2003)."},"properties":{"noteIndex":46},"schema":"https://github.com/citation-style-language/schema/raw/master/csl-citation.json"}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Iggie H. Achsien, </w:t>
      </w:r>
      <w:r w:rsidRPr="000E66F5">
        <w:rPr>
          <w:rFonts w:ascii="Times New Roman" w:hAnsi="Times New Roman" w:cs="Times New Roman"/>
          <w:i/>
          <w:noProof/>
        </w:rPr>
        <w:t>Investasi Syariah Di Pasar Modal: Menggagas Konsep Dan Praktek Manajemen Portofolio Syariah</w:t>
      </w:r>
      <w:r w:rsidRPr="000E66F5">
        <w:rPr>
          <w:rFonts w:ascii="Times New Roman" w:hAnsi="Times New Roman" w:cs="Times New Roman"/>
          <w:noProof/>
        </w:rPr>
        <w:t>, Cetakan Ke (Jakarta: PT. Gramedia Pustaka Utama, 2003).</w:t>
      </w:r>
      <w:r w:rsidRPr="000E66F5">
        <w:rPr>
          <w:rFonts w:ascii="Times New Roman" w:hAnsi="Times New Roman" w:cs="Times New Roman"/>
        </w:rPr>
        <w:fldChar w:fldCharType="end"/>
      </w:r>
    </w:p>
  </w:footnote>
  <w:footnote w:id="49">
    <w:p w14:paraId="2C918EE0" w14:textId="4F4FD60E" w:rsidR="00FB2090" w:rsidRPr="00FB2090" w:rsidRDefault="00FB2090" w:rsidP="000E66F5">
      <w:pPr>
        <w:pStyle w:val="FootnoteText"/>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{"citationItems":[{"id":"ITEM-1","itemData":{"DOI":"10.33096/jer.v1i2.158","abstract":"Penelitian ini dilaksanakan di Kota Makasar bertujuan untuk menganalisis pengaruh, investasi  dan Inflasi  terhadap pertumbuhan ekonomi Kota Makassar selama kurun waktu 2008-2017. Penelitian ini menggunakan data time series tahun 2008-2017 dan menggunakan analisa regresi linier berganda. Pertumbuhan ekonomi menjadi masalah krusial dan strategis di dalam perencanaan pembangunan daerah. Hasil penelitian menunjukkan bahwa (1) Investasi berpengaruh namun tidak signifikan terhadap pertumbuhan Ekonomi, hal ini disebabkan bahwa investasi yang ada di kota Makassar lebih banyak pada Invetasi yang sifatnya konsumtif sehingga efek multipliernya terhadap pertumbuhan ekonomi sangat kecil. (2) Inflasi berpengaruh namun tidak signifikan terhadap pertumbuhan ekonomi.","author":[{"dropping-particle":"","family":"Nujum","given":"Syamsu","non-dropping-particle":"","parse-names":false,"suffix":""},{"dropping-particle":"","family":"Rahman","given":"Zainuddin","non-dropping-particle":"","parse-names":false,"suffix":""}],"container-title":"Jurnal Economic Resource","id":"ITEM-1","issue":"2","issued":{"date-parts":[["2019"]]},"page":"117-129","title":"Pengaruh Investasi Dan Inflasi Terhadap Pertumbuhan Ekonomi Di Kota Makassar","type":"article-journal","volume":"1"},"uris":["http://www.mendeley.com/documents/?uuid=00a0f7c6-7d1d-4f77-bc3d-74c97997d910"]}],"mendeley":{"formattedCitation":"Nujum and Rahman, “Pengaruh Investasi Dan Inflasi Terhadap Pertumbuhan Ekonomi Di Kota Makassar.”","plainTextFormattedCitation":"Nujum and Rahman, “Pengaruh Investasi Dan Inflasi Terhadap Pertumbuhan Ekonomi Di Kota Makassar.”","previouslyFormattedCitation":"Nujum and Rahman, “Pengaruh Investasi Dan Inflasi Terhadap Pertumbuhan Ekonomi Di Kota Makassar.”"},"properties":{"noteIndex":47},"schema":"https://github.com/citation-style-language/schema/raw/master/csl-citation.json"}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Nujum and Rahman, “Pengaruh Investasi Dan Inflasi Terhadap Pertumbuhan Ekonomi Di Kota Makassar.”</w:t>
      </w:r>
      <w:r w:rsidRPr="000E66F5">
        <w:rPr>
          <w:rFonts w:ascii="Times New Roman" w:hAnsi="Times New Roman" w:cs="Times New Roman"/>
        </w:rPr>
        <w:fldChar w:fldCharType="end"/>
      </w:r>
    </w:p>
  </w:footnote>
  <w:footnote w:id="50">
    <w:p w14:paraId="1448E53F" w14:textId="18749578"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{"citationItems":[{"id":"ITEM-1","itemData":{"DOI":"10.14421/ekbis.2017.1.2.1049","ISSN":"2549-4988","abstract":"The research based on economic growth neo clasic model which develop by Abramovits and Solow, they say the economic growth (in area measurment by growth of gross regional domestic product). Its depent on production factors such as capital, labor and tecnology. Althought capital based on investment and goverment expediture. While labor  based on labor force work. The research focus is how investment, goverment expediture and labor according simultant and partial to gross regional domestic product of district in Banten Province. The aims of teh research in to knowing the influence of invesment, goverment expenditure and labor togross regional domestic product of district in Banten Province 2010-2015 period. The method used in this research is regression analysis of panel data and supporting sofware from eviews 9. The research study concluded invesment, goverment expenditure and labor with simultant and partial was positive and significant impact on the gross regional domestic product of district in Banten Province, so in an effort to increase GDP it is necessary that the role of local government through government policies and expenditures is expected to stimulate increased investment and employment generation in order to achieve economic growth and increase in income per capita society. Key Word : Invesment, Goverment Expenditure, Labor, GDP","author":[{"dropping-particle":"","family":"Maisaroh","given":"Mamai","non-dropping-particle":"","parse-names":false,"suffix":""},{"dropping-particle":"","family":"Risyanto","given":"Havid","non-dropping-particle":"","parse-names":false,"suffix":""}],"container-title":"EkBis: Jurnal Ekonomi dan Bisnis","id":"ITEM-1","issue":"2","issued":{"date-parts":[["2018"]]},"page":"206","title":"Pengaruh Investasi, Pengeluaran Pemerintah Dan Tenaga Kerja Terhadap Pdrb Provinsi Banten","type":"article-journal","volume":"1"},"uris":["http://www.mendeley.com/documents/?uuid=58db46cc-f305-4af4-b51d-e1acf9d32e66"]}],"mendeley":{"formattedCitation":"Mamai Maisaroh and Havid Risyanto, “Pengaruh Investasi, Pengeluaran Pemerintah Dan Tenaga Kerja Terhadap Pdrb Provinsi Banten,” &lt;i&gt;EkBis: Jurnal Ekonomi Dan Bisnis&lt;/i&gt; 1, no. 2 (2018): 206, https://doi.org/10.14421/ekbis.2017.1.2.1049.","plainTextFormattedCitation":"Mamai Maisaroh and Havid Risyanto, “Pengaruh Investasi, Pengeluaran Pemerintah Dan Tenaga Kerja Terhadap Pdrb Provinsi Banten,” EkBis: Jurnal Ekonomi Dan Bisnis 1, no. 2 (2018): 206, https://doi.org/10.14421/ekbis.2017.1.2.1049.","previouslyFormattedCitation":"Mamai Maisaroh and Havid Risyanto, “Pengaruh Investasi, Pengeluaran Pemerintah Dan Tenaga Kerja Terhadap Pdrb Provinsi Banten,” &lt;i&gt;EkBis: Jurnal Ekonomi Dan Bisnis&lt;/i&gt; 1, no. 2 (2018): 206, https://doi.org/10.14421/ekbis.2017.1.2.1049."},"properties":{"noteIndex":48},"schema":"https://github.com/citation-style-language/schema/raw/master/csl-citation.json"}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Mamai Maisaroh and Havid Risyanto, “Pengaruh Investasi, Pengeluaran Pemerintah Dan Tenaga Kerja Terhadap Pdrb Provinsi Banten,” </w:t>
      </w:r>
      <w:r w:rsidRPr="000E66F5">
        <w:rPr>
          <w:rFonts w:ascii="Times New Roman" w:hAnsi="Times New Roman" w:cs="Times New Roman"/>
          <w:i/>
          <w:noProof/>
        </w:rPr>
        <w:t>EkBis: Jurnal Ekonomi Dan Bisnis</w:t>
      </w:r>
      <w:r w:rsidRPr="000E66F5">
        <w:rPr>
          <w:rFonts w:ascii="Times New Roman" w:hAnsi="Times New Roman" w:cs="Times New Roman"/>
          <w:noProof/>
        </w:rPr>
        <w:t xml:space="preserve"> 1, no. 2 (2018): 206, https://doi.org/10.14421/ekbis.2017.1.2.1049.</w:t>
      </w:r>
      <w:r w:rsidRPr="000E66F5">
        <w:rPr>
          <w:rFonts w:ascii="Times New Roman" w:hAnsi="Times New Roman" w:cs="Times New Roman"/>
        </w:rPr>
        <w:fldChar w:fldCharType="end"/>
      </w:r>
    </w:p>
  </w:footnote>
  <w:footnote w:id="51">
    <w:p w14:paraId="54C86522" w14:textId="284A741D" w:rsidR="00FB2090" w:rsidRPr="00FB2090" w:rsidRDefault="00FB2090" w:rsidP="000E66F5">
      <w:pPr>
        <w:pStyle w:val="FootnoteText"/>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{"citationItems":[{"id":"ITEM-1","itemData":{"author":[{"dropping-particle":"","family":"Sutrisno","given":"Budi &amp; Salim","non-dropping-particle":"","parse-names":false,"suffix":""}],"id":"ITEM-1","issued":{"date-parts":[["2008"]]},"number-of-pages":"31","publisher":"Rajawali Pres Jakarta","publisher-place":"Jakarta","title":"Hukum Investasi di Indonesia","type":"book"},"uris":["http://www.mendeley.com/documents/?uuid=81fb4d53-7e3e-40d6-9ebc-5735e4098f32"]}],"mendeley":{"formattedCitation":"Sutrisno, &lt;i&gt;Hukum Investasi Di Indonesia&lt;/i&gt;.","plainTextFormattedCitation":"Sutrisno, Hukum Investasi Di Indonesia.","previouslyFormattedCitation":"Sutrisno, &lt;i&gt;Hukum Investasi Di Indonesia&lt;/i&gt;."},"properties":{"noteIndex":49},"schema":"https://github.com/citation-style-language/schema/raw/master/csl-citation.json"}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Sutrisno, </w:t>
      </w:r>
      <w:r w:rsidRPr="000E66F5">
        <w:rPr>
          <w:rFonts w:ascii="Times New Roman" w:hAnsi="Times New Roman" w:cs="Times New Roman"/>
          <w:i/>
          <w:noProof/>
        </w:rPr>
        <w:t>Hukum Investasi Di Indonesia</w:t>
      </w:r>
      <w:r w:rsidRPr="000E66F5">
        <w:rPr>
          <w:rFonts w:ascii="Times New Roman" w:hAnsi="Times New Roman" w:cs="Times New Roman"/>
          <w:noProof/>
        </w:rPr>
        <w:t>.</w:t>
      </w:r>
      <w:r w:rsidRPr="000E66F5">
        <w:rPr>
          <w:rFonts w:ascii="Times New Roman" w:hAnsi="Times New Roman" w:cs="Times New Roman"/>
        </w:rPr>
        <w:fldChar w:fldCharType="end"/>
      </w:r>
    </w:p>
  </w:footnote>
  <w:footnote w:id="52">
    <w:p w14:paraId="4BC24D75" w14:textId="09DC0131"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{"citationItems":[{"id":"ITEM-1","itemData":{"DOI":"10.34010/jurisma.v12i1.5838","ISSN":"2086-0455","abstract":"The purpose of this study is to find out the role of Domestic Investment (PMDN) and Foreign Investment (PMA) to reduce poverty in Indonesia. This study uses quantitative methods by processing data on the number of PMDN and PMA and the magnitude of poverty rates issued by the Central Bureau of Statistics, Bank Indonesia and the Ministry of Manpower and Transmigration. The analysis uses the method of panel least square dummy variables by conducting a combination analysis of time series data and cross section data by taking samples in 33 provinces in Indonesia. The amount of data used is a ten-year span, i.e., from 2010 to 2019. The results of the study prove that when there is an increase in domestic investment in thirty provinces in Indonesia, the poverty rate in Indonesia will decrease. The same result also occurred that foreign investment has a significant effect on the poverty rate in Indonesia.  Although in general PMDN and PMA have a positive and significant effect in helping accelerate the reduction of poverty in Indonesia, based on the results of the analysis there are one to two provinces where PMDN or PMA do not have a positive effect and significant to reduce poverty in the province. Based on the results of this analysis, it is expected that the government can continue to encourage and create rules and policies that help increase the amount of investment through PMDN and PMA in all provinces, especially provinces that have a positive impact with the PMDN and PMA to improve people's welfare while reducing poverty in all provinces in Indonesia.","author":[{"dropping-particle":"","family":"S","given":"Suryatno Wiganepdo","non-dropping-particle":"","parse-names":false,"suffix":""},{"dropping-particle":"","family":"Soegoto","given":"Herman S","non-dropping-particle":"","parse-names":false,"suffix":""}],"container-title":"JURISMA : Jurnal Riset Bisnis &amp; Manajemen","id":"ITEM-1","issue":"1","issued":{"date-parts":[["2022"]]},"page":"1-15","title":"Peran Pmdn Dan Pma Terhadap Penurunan Angka Kemiskinan Di Indonesia","type":"article-journal","volume":"12"},"uris":["http://www.mendeley.com/documents/?uuid=72c83f1c-812c-4bb2-ac1f-53cecd2bd7d4"]}],"mendeley":{"formattedCitation":"Suryatno Wiganepdo S and Herman S Soegoto, “Peran Pmdn Dan Pma Terhadap Penurunan Angka Kemiskinan Di Indonesia,” &lt;i&gt;JURISMA : Jurnal Riset Bisnis &amp; Manajemen&lt;/i&gt; 12, no. 1 (2022): 1–15, https://doi.org/10.34010/jurisma.v12i1.5838.","plainTextFormattedCitation":"Suryatno Wiganepdo S and Herman S Soegoto, “Peran Pmdn Dan Pma Terhadap Penurunan Angka Kemiskinan Di Indonesia,” JURISMA : Jurnal Riset Bisnis &amp; Manajemen 12, no. 1 (2022): 1–15, https://doi.org/10.34010/jurisma.v12i1.5838.","previouslyFormattedCitation":"Suryatno Wiganepdo S and Herman S Soegoto, “Peran Pmdn Dan Pma Terhadap Penurunan Angka Kemiskinan Di Indonesia,” &lt;i&gt;JURISMA : Jurnal Riset Bisnis &amp; Manajemen&lt;/i&gt; 12, no. 1 (2022): 1–15, https://doi.org/10.34010/jurisma.v12i1.5838."},"properties":{"noteIndex":50},"schema":"https://github.com/citation-style-language/schema/raw/master/csl-citation.json"}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Suryatno Wiganepdo S and Herman S Soegoto, “Peran Pmdn Dan Pma Terhadap Penurunan Angka Kemiskinan Di Indonesia,” </w:t>
      </w:r>
      <w:r w:rsidRPr="000E66F5">
        <w:rPr>
          <w:rFonts w:ascii="Times New Roman" w:hAnsi="Times New Roman" w:cs="Times New Roman"/>
          <w:i/>
          <w:noProof/>
        </w:rPr>
        <w:t>JURISMA : Jurnal Riset Bisnis &amp; Manajemen</w:t>
      </w:r>
      <w:r w:rsidRPr="000E66F5">
        <w:rPr>
          <w:rFonts w:ascii="Times New Roman" w:hAnsi="Times New Roman" w:cs="Times New Roman"/>
          <w:noProof/>
        </w:rPr>
        <w:t xml:space="preserve"> 12, no. 1 (2022): 1–15, https://doi.org/10.34010/jurisma.v12i1.5838.</w:t>
      </w:r>
      <w:r w:rsidRPr="000E66F5">
        <w:rPr>
          <w:rFonts w:ascii="Times New Roman" w:hAnsi="Times New Roman" w:cs="Times New Roman"/>
        </w:rPr>
        <w:fldChar w:fldCharType="end"/>
      </w:r>
    </w:p>
  </w:footnote>
  <w:footnote w:id="53">
    <w:p w14:paraId="73DBE1B7" w14:textId="48BF155C" w:rsidR="00FB2090" w:rsidRPr="000E66F5" w:rsidRDefault="00FB2090" w:rsidP="000E66F5">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{"citationItems":[{"id":"ITEM-1","itemData":{"author":[{"dropping-particle":"","family":"Suparmoko dan Irawan","given":"","non-dropping-particle":"","parse-names":false,"suffix":""}],"edition":"Keempat","id":"ITEM-1","issued":{"date-parts":[["2002"]]},"publisher":"BPFE UGM Yogyakarta","publisher-place":"Yogyakarta","title":"Pengantar Ekonomi Makro","type":"book"},"uris":["http://www.mendeley.com/documents/?uuid=d3c03a7b-3adc-4a3a-a52f-3b4c381139d8"]}],"mendeley":{"formattedCitation":"Suparmoko dan Irawan, &lt;i&gt;Pengantar Ekonomi Makro&lt;/i&gt;, Keempat (Yogyakarta: BPFE UGM Yogyakarta, 2002).","plainTextFormattedCitation":"Suparmoko dan Irawan, Pengantar Ekonomi Makro, Keempat (Yogyakarta: BPFE UGM Yogyakarta, 2002).","previouslyFormattedCitation":"Suparmoko dan Irawan, &lt;i&gt;Pengantar Ekonomi Makro&lt;/i&gt;, Keempat (Yogyakarta: BPFE UGM Yogyakarta, 2002)."},"properties":{"noteIndex":51},"schema":"https://github.com/citation-style-language/schema/raw/master/csl-citation.json"}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Suparmoko dan Irawan, </w:t>
      </w:r>
      <w:r w:rsidRPr="000E66F5">
        <w:rPr>
          <w:rFonts w:ascii="Times New Roman" w:hAnsi="Times New Roman" w:cs="Times New Roman"/>
          <w:i/>
          <w:noProof/>
        </w:rPr>
        <w:t>Pengantar Ekonomi Makro</w:t>
      </w:r>
      <w:r w:rsidRPr="000E66F5">
        <w:rPr>
          <w:rFonts w:ascii="Times New Roman" w:hAnsi="Times New Roman" w:cs="Times New Roman"/>
          <w:noProof/>
        </w:rPr>
        <w:t>, Keempat (Yogyakarta: BPFE UGM Yogyakarta, 2002).</w:t>
      </w:r>
      <w:r w:rsidRPr="000E66F5">
        <w:rPr>
          <w:rFonts w:ascii="Times New Roman" w:hAnsi="Times New Roman" w:cs="Times New Roman"/>
        </w:rPr>
        <w:fldChar w:fldCharType="end"/>
      </w:r>
    </w:p>
  </w:footnote>
  <w:footnote w:id="54">
    <w:p w14:paraId="1F62E865" w14:textId="5452DE4D" w:rsidR="00FB2090" w:rsidRPr="00FB2090" w:rsidRDefault="00FB2090" w:rsidP="000E66F5">
      <w:pPr>
        <w:pStyle w:val="FootnoteText"/>
        <w:spacing w:line="276" w:lineRule="auto"/>
        <w:ind w:left="284" w:firstLine="567"/>
        <w:jc w:val="both"/>
        <w:rPr>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{"citationItems":[{"id":"ITEM-1","itemData":{"ISSN":"2829-4610","abstract":"Penelitian  bertujuan  untuk  mengetahui  pengaruh  Penanaman Modal  Asing  (PMA)  terhadap  pertumbuhan  ekonomi.  Metode  yang digunakan  dalam  penelitian  ini  adalah Systematic Literature  Review(SLR)   yang   mengkaji   penelitian   sebelumnya.   Analisis   data   dalam penelitian  ini  dengan  menggunakan  7  jurnal  terpilih  yang  didapat  dari database  google  scholar  dan  jurnal  terindeks  SINTA.  berdasarkan  hasil penelitian   didapat   bahwa   Penanaman Modal   Asing   (PMA)   sangat berpengaruh  terhadap  pertumbuhan  ekonomi.  Karena jika Penanaman Modal Asing  (PMA)dalam suatu  negara meningkat dari tahun  ke  tahun, maka hal tersebut dapat membuat berkembangnya pertumbuhan ekonomi dalam suatu negara. begitu juga sebaliknya","author":[{"dropping-particle":"","family":"Fatimah","given":"Kusdianti","non-dropping-particle":"","parse-names":false,"suffix":""},{"dropping-particle":"","family":"Himmatul Amalia","given":"Vanny","non-dropping-particle":"","parse-names":false,"suffix":""},{"dropping-particle":"","family":"Kartini Panggiarti","given":"Endang","non-dropping-particle":"","parse-names":false,"suffix":""}],"container-title":"Jurnal Ekonomi, Manajemen dan Akuntansi","id":"ITEM-1","issued":{"date-parts":[["2022"]]},"page":"68-76","title":"Analisis Pengaruh Penanaman Modal Asing (PMA) Terhadap Pertumbuhan Ekonomi","type":"article-journal","volume":"1"},"uris":["http://www.mendeley.com/documents/?uuid=20955a79-74b2-454b-a449-8a4e6e0af7b4"]}],"mendeley":{"formattedCitation":"Kusdianti Fatimah, Vanny Himmatul Amalia, and Endang Kartini Panggiarti, “Analisis Pengaruh Penanaman Modal Asing (PMA) Terhadap Pertumbuhan Ekonomi,” &lt;i&gt;Jurnal Ekonomi, Manajemen Dan Akuntansi&lt;/i&gt; 1 (2022): 68–76.","plainTextFormattedCitation":"Kusdianti Fatimah, Vanny Himmatul Amalia, and Endang Kartini Panggiarti, “Analisis Pengaruh Penanaman Modal Asing (PMA) Terhadap Pertumbuhan Ekonomi,” Jurnal Ekonomi, Manajemen Dan Akuntansi 1 (2022): 68–76.","previouslyFormattedCitation":"Kusdianti Fatimah, Vanny Himmatul Amalia, and Endang Kartini Panggiarti, “Analisis Pengaruh Penanaman Modal Asing (PMA) Terhadap Pertumbuhan Ekonomi,” &lt;i&gt;Jurnal Ekonomi, Manajemen Dan Akuntansi&lt;/i&gt; 1 (2022): 68–76."},"properties":{"noteIndex":52},"schema":"https://github.com/citation-style-language/schema/raw/master/csl-citation.json"}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Kusdianti Fatimah, Vanny Himmatul Amalia, and Endang Kartini Panggiarti, “Analisis Pengaruh Penanaman Modal Asing (PMA) Terhadap Pertumbuhan Ekonomi,” </w:t>
      </w:r>
      <w:r w:rsidRPr="000E66F5">
        <w:rPr>
          <w:rFonts w:ascii="Times New Roman" w:hAnsi="Times New Roman" w:cs="Times New Roman"/>
          <w:i/>
          <w:noProof/>
        </w:rPr>
        <w:t>Jurnal Ekonomi, Manajemen Dan Akuntansi</w:t>
      </w:r>
      <w:r w:rsidRPr="000E66F5">
        <w:rPr>
          <w:rFonts w:ascii="Times New Roman" w:hAnsi="Times New Roman" w:cs="Times New Roman"/>
          <w:noProof/>
        </w:rPr>
        <w:t xml:space="preserve"> 1 (2022): 68–76.</w:t>
      </w:r>
      <w:r w:rsidRPr="000E66F5">
        <w:rPr>
          <w:rFonts w:ascii="Times New Roman" w:hAnsi="Times New Roman" w:cs="Times New Roman"/>
        </w:rPr>
        <w:fldChar w:fldCharType="end"/>
      </w:r>
    </w:p>
  </w:footnote>
  <w:footnote w:id="55">
    <w:p w14:paraId="4D82F3AB" w14:textId="121204B3"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ISBN":"978-623-10-4295-8","author":[{"dropping-particle":"","family":"Niam","given":"Khoirum","non-dropping-particle":"","parse-names":false,"suffix":""}],"edition":"1","id":"ITEM-1","issued":{"date-parts":[["2024"]]},"number-of-pages":"94-97","publisher":"CV Duta Sains Indonesia","publisher-place":"Sidoarjo","title":"Investasi Halal dan Pembangunan","type":"book"},"uris":["http://www.mendeley.com/documents/?uuid=433edb2d-5561-4519-b4c3-6cc7b51fbebb"]}],"mendeley":{"formattedCitation":"Khoirum Niam, &lt;i&gt;Investasi Halal Dan Pembangunan&lt;/i&gt;, 1st ed. (Sidoarjo: CV Duta Sains Indonesia, 2024).","plainTextFormattedCitation":"Khoirum Niam, Investasi Halal Dan Pembangunan, 1st ed. (Sidoarjo: CV Duta Sains Indonesia, 2024).","previouslyFormattedCitation":"Khoirum Niam, &lt;i&gt;Investasi Halal Dan Pembangunan&lt;/i&gt;, 1st ed. (Sidoarjo: CV Duta Sains Indonesia, 2024)."},"properties":{"noteIndex":53},"schema":"https://github.com/citation-style-language/schema/raw/master/csl-citation.json"}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 xml:space="preserve">Khoirum Niam, </w:t>
      </w:r>
      <w:r w:rsidRPr="000E66F5">
        <w:rPr>
          <w:rFonts w:ascii="Times New Roman" w:hAnsi="Times New Roman" w:cs="Times New Roman"/>
          <w:i/>
          <w:noProof/>
        </w:rPr>
        <w:t>Investasi Halal Dan Pembangunan</w:t>
      </w:r>
      <w:r w:rsidRPr="000E66F5">
        <w:rPr>
          <w:rFonts w:ascii="Times New Roman" w:hAnsi="Times New Roman" w:cs="Times New Roman"/>
          <w:noProof/>
        </w:rPr>
        <w:t>, 1st ed. (Sidoarjo: CV Duta Sains Indonesia, 2024).</w:t>
      </w:r>
      <w:r w:rsidRPr="000E66F5">
        <w:rPr>
          <w:rFonts w:ascii="Times New Roman" w:hAnsi="Times New Roman" w:cs="Times New Roman"/>
        </w:rPr>
        <w:fldChar w:fldCharType="end"/>
      </w:r>
    </w:p>
  </w:footnote>
  <w:footnote w:id="56">
    <w:p w14:paraId="13F8599F" w14:textId="7F513312" w:rsidR="00AA315C" w:rsidRPr="00D92DF4" w:rsidRDefault="00AA315C" w:rsidP="00D92DF4">
      <w:pPr>
        <w:pStyle w:val="FootnoteText"/>
        <w:ind w:left="142" w:firstLine="709"/>
        <w:jc w:val="both"/>
        <w:rPr>
          <w:rFonts w:ascii="Times New Roman" w:hAnsi="Times New Roman" w:cs="Times New Roman"/>
          <w:lang w:val="en-US"/>
        </w:rPr>
      </w:pPr>
      <w:r w:rsidRPr="00541863">
        <w:rPr>
          <w:rStyle w:val="FootnoteReference"/>
        </w:rPr>
        <w:footnoteRef/>
      </w:r>
      <w:r w:rsidRPr="00D92DF4">
        <w:rPr>
          <w:rFonts w:ascii="Times New Roman" w:hAnsi="Times New Roman" w:cs="Times New Roman"/>
        </w:rPr>
        <w:t xml:space="preserve"> Q</w:t>
      </w:r>
      <w:r w:rsidRPr="00D92DF4">
        <w:rPr>
          <w:rFonts w:ascii="Times New Roman" w:hAnsi="Times New Roman" w:cs="Times New Roman"/>
          <w:spacing w:val="1"/>
        </w:rPr>
        <w:t>ur</w:t>
      </w:r>
      <w:r w:rsidRPr="00D92DF4">
        <w:rPr>
          <w:rFonts w:ascii="Times New Roman" w:hAnsi="Times New Roman" w:cs="Times New Roman"/>
        </w:rPr>
        <w:t>an</w:t>
      </w:r>
      <w:r w:rsidRPr="00D92DF4">
        <w:rPr>
          <w:rFonts w:ascii="Times New Roman" w:hAnsi="Times New Roman" w:cs="Times New Roman"/>
          <w:spacing w:val="-3"/>
        </w:rPr>
        <w:t xml:space="preserve"> </w:t>
      </w:r>
      <w:r w:rsidRPr="00D92DF4">
        <w:rPr>
          <w:rFonts w:ascii="Times New Roman" w:hAnsi="Times New Roman" w:cs="Times New Roman"/>
        </w:rPr>
        <w:t>N</w:t>
      </w:r>
      <w:r w:rsidRPr="00D92DF4">
        <w:rPr>
          <w:rFonts w:ascii="Times New Roman" w:hAnsi="Times New Roman" w:cs="Times New Roman"/>
          <w:spacing w:val="1"/>
        </w:rPr>
        <w:t>u</w:t>
      </w:r>
      <w:r w:rsidRPr="00D92DF4">
        <w:rPr>
          <w:rFonts w:ascii="Times New Roman" w:hAnsi="Times New Roman" w:cs="Times New Roman"/>
        </w:rPr>
        <w:t>,</w:t>
      </w:r>
      <w:r w:rsidRPr="00D92DF4">
        <w:rPr>
          <w:rFonts w:ascii="Times New Roman" w:hAnsi="Times New Roman" w:cs="Times New Roman"/>
          <w:spacing w:val="-5"/>
        </w:rPr>
        <w:t xml:space="preserve"> </w:t>
      </w:r>
      <w:r w:rsidRPr="00D92DF4">
        <w:rPr>
          <w:rFonts w:ascii="Times New Roman" w:hAnsi="Times New Roman" w:cs="Times New Roman"/>
        </w:rPr>
        <w:t>“Q</w:t>
      </w:r>
      <w:r w:rsidRPr="00D92DF4">
        <w:rPr>
          <w:rFonts w:ascii="Times New Roman" w:hAnsi="Times New Roman" w:cs="Times New Roman"/>
          <w:spacing w:val="2"/>
        </w:rPr>
        <w:t>u</w:t>
      </w:r>
      <w:r w:rsidRPr="00D92DF4">
        <w:rPr>
          <w:rFonts w:ascii="Times New Roman" w:hAnsi="Times New Roman" w:cs="Times New Roman"/>
          <w:spacing w:val="8"/>
        </w:rPr>
        <w:t>r</w:t>
      </w:r>
      <w:r w:rsidRPr="00D92DF4">
        <w:rPr>
          <w:rFonts w:ascii="Times New Roman" w:hAnsi="Times New Roman" w:cs="Times New Roman"/>
          <w:spacing w:val="1"/>
        </w:rPr>
        <w:t>’</w:t>
      </w:r>
      <w:r w:rsidRPr="00D92DF4">
        <w:rPr>
          <w:rFonts w:ascii="Times New Roman" w:hAnsi="Times New Roman" w:cs="Times New Roman"/>
        </w:rPr>
        <w:t>an</w:t>
      </w:r>
      <w:r w:rsidRPr="00D92DF4">
        <w:rPr>
          <w:rFonts w:ascii="Times New Roman" w:hAnsi="Times New Roman" w:cs="Times New Roman"/>
          <w:spacing w:val="-15"/>
        </w:rPr>
        <w:t xml:space="preserve"> </w:t>
      </w:r>
      <w:r w:rsidRPr="00D92DF4">
        <w:rPr>
          <w:rFonts w:ascii="Times New Roman" w:hAnsi="Times New Roman" w:cs="Times New Roman"/>
        </w:rPr>
        <w:t>Lukman”</w:t>
      </w:r>
      <w:r w:rsidRPr="00D92DF4">
        <w:rPr>
          <w:rFonts w:ascii="Times New Roman" w:hAnsi="Times New Roman" w:cs="Times New Roman"/>
          <w:spacing w:val="-9"/>
        </w:rPr>
        <w:t xml:space="preserve"> </w:t>
      </w:r>
      <w:r w:rsidRPr="00D92DF4">
        <w:rPr>
          <w:rFonts w:ascii="Times New Roman" w:hAnsi="Times New Roman" w:cs="Times New Roman"/>
          <w:spacing w:val="1"/>
        </w:rPr>
        <w:t>d</w:t>
      </w:r>
      <w:r w:rsidRPr="00D92DF4">
        <w:rPr>
          <w:rFonts w:ascii="Times New Roman" w:hAnsi="Times New Roman" w:cs="Times New Roman"/>
        </w:rPr>
        <w:t>ia</w:t>
      </w:r>
      <w:r w:rsidRPr="00D92DF4">
        <w:rPr>
          <w:rFonts w:ascii="Times New Roman" w:hAnsi="Times New Roman" w:cs="Times New Roman"/>
          <w:spacing w:val="1"/>
        </w:rPr>
        <w:t>k</w:t>
      </w:r>
      <w:r w:rsidRPr="00D92DF4">
        <w:rPr>
          <w:rFonts w:ascii="Times New Roman" w:hAnsi="Times New Roman" w:cs="Times New Roman"/>
          <w:spacing w:val="-1"/>
        </w:rPr>
        <w:t>s</w:t>
      </w:r>
      <w:r w:rsidRPr="00D92DF4">
        <w:rPr>
          <w:rFonts w:ascii="Times New Roman" w:hAnsi="Times New Roman" w:cs="Times New Roman"/>
        </w:rPr>
        <w:t>es</w:t>
      </w:r>
      <w:r w:rsidRPr="00D92DF4">
        <w:rPr>
          <w:rFonts w:ascii="Times New Roman" w:hAnsi="Times New Roman" w:cs="Times New Roman"/>
          <w:spacing w:val="-6"/>
        </w:rPr>
        <w:t xml:space="preserve"> </w:t>
      </w:r>
      <w:r w:rsidRPr="00D92DF4">
        <w:rPr>
          <w:rFonts w:ascii="Times New Roman" w:hAnsi="Times New Roman" w:cs="Times New Roman"/>
          <w:spacing w:val="1"/>
        </w:rPr>
        <w:t>m</w:t>
      </w:r>
      <w:r w:rsidRPr="00D92DF4">
        <w:rPr>
          <w:rFonts w:ascii="Times New Roman" w:hAnsi="Times New Roman" w:cs="Times New Roman"/>
        </w:rPr>
        <w:t>elal</w:t>
      </w:r>
      <w:r w:rsidRPr="00D92DF4">
        <w:rPr>
          <w:rFonts w:ascii="Times New Roman" w:hAnsi="Times New Roman" w:cs="Times New Roman"/>
          <w:spacing w:val="1"/>
        </w:rPr>
        <w:t>u</w:t>
      </w:r>
      <w:r w:rsidRPr="00D92DF4">
        <w:rPr>
          <w:rFonts w:ascii="Times New Roman" w:hAnsi="Times New Roman" w:cs="Times New Roman"/>
        </w:rPr>
        <w:t>i</w:t>
      </w:r>
      <w:r w:rsidRPr="00D92DF4">
        <w:rPr>
          <w:rFonts w:ascii="Times New Roman" w:hAnsi="Times New Roman" w:cs="Times New Roman"/>
          <w:spacing w:val="-4"/>
        </w:rPr>
        <w:t xml:space="preserve"> </w:t>
      </w:r>
      <w:hyperlink r:id="rId8" w:history="1">
        <w:r w:rsidRPr="00D92DF4">
          <w:rPr>
            <w:rStyle w:val="Hyperlink"/>
            <w:rFonts w:ascii="Times New Roman" w:hAnsi="Times New Roman" w:cs="Times New Roman"/>
            <w:spacing w:val="1"/>
          </w:rPr>
          <w:t>https://quran.nu.or.id/luqman/34</w:t>
        </w:r>
      </w:hyperlink>
      <w:r w:rsidRPr="00D92DF4">
        <w:rPr>
          <w:rFonts w:ascii="Times New Roman" w:hAnsi="Times New Roman" w:cs="Times New Roman"/>
          <w:spacing w:val="1"/>
          <w:u w:val="single" w:color="000000"/>
        </w:rPr>
        <w:t xml:space="preserve"> </w:t>
      </w:r>
    </w:p>
  </w:footnote>
  <w:footnote w:id="57">
    <w:p w14:paraId="3A9CE09A" w14:textId="66145957" w:rsidR="00AA315C" w:rsidRPr="00D92DF4" w:rsidRDefault="00AA315C" w:rsidP="00D92DF4">
      <w:pPr>
        <w:pStyle w:val="FootnoteText"/>
        <w:ind w:left="142" w:firstLine="709"/>
        <w:jc w:val="both"/>
        <w:rPr>
          <w:rFonts w:ascii="Times New Roman" w:hAnsi="Times New Roman" w:cs="Times New Roman"/>
          <w:lang w:val="en-US"/>
        </w:rPr>
      </w:pPr>
      <w:r w:rsidRPr="00541863">
        <w:rPr>
          <w:rStyle w:val="FootnoteReference"/>
        </w:rPr>
        <w:footnoteRef/>
      </w:r>
      <w:r w:rsidRPr="00D92DF4">
        <w:rPr>
          <w:rFonts w:ascii="Times New Roman" w:hAnsi="Times New Roman" w:cs="Times New Roman"/>
        </w:rPr>
        <w:t xml:space="preserve"> Q</w:t>
      </w:r>
      <w:r w:rsidRPr="00D92DF4">
        <w:rPr>
          <w:rFonts w:ascii="Times New Roman" w:hAnsi="Times New Roman" w:cs="Times New Roman"/>
          <w:spacing w:val="1"/>
        </w:rPr>
        <w:t>ur</w:t>
      </w:r>
      <w:r w:rsidRPr="00D92DF4">
        <w:rPr>
          <w:rFonts w:ascii="Times New Roman" w:hAnsi="Times New Roman" w:cs="Times New Roman"/>
        </w:rPr>
        <w:t>an</w:t>
      </w:r>
      <w:r w:rsidRPr="00D92DF4">
        <w:rPr>
          <w:rFonts w:ascii="Times New Roman" w:hAnsi="Times New Roman" w:cs="Times New Roman"/>
          <w:spacing w:val="-3"/>
        </w:rPr>
        <w:t xml:space="preserve"> </w:t>
      </w:r>
      <w:r w:rsidRPr="00D92DF4">
        <w:rPr>
          <w:rFonts w:ascii="Times New Roman" w:hAnsi="Times New Roman" w:cs="Times New Roman"/>
        </w:rPr>
        <w:t>N</w:t>
      </w:r>
      <w:r w:rsidRPr="00D92DF4">
        <w:rPr>
          <w:rFonts w:ascii="Times New Roman" w:hAnsi="Times New Roman" w:cs="Times New Roman"/>
          <w:spacing w:val="1"/>
        </w:rPr>
        <w:t>u</w:t>
      </w:r>
      <w:r w:rsidRPr="00D92DF4">
        <w:rPr>
          <w:rFonts w:ascii="Times New Roman" w:hAnsi="Times New Roman" w:cs="Times New Roman"/>
        </w:rPr>
        <w:t>,</w:t>
      </w:r>
      <w:r w:rsidRPr="00D92DF4">
        <w:rPr>
          <w:rFonts w:ascii="Times New Roman" w:hAnsi="Times New Roman" w:cs="Times New Roman"/>
          <w:spacing w:val="-5"/>
        </w:rPr>
        <w:t xml:space="preserve"> </w:t>
      </w:r>
      <w:r w:rsidRPr="00D92DF4">
        <w:rPr>
          <w:rFonts w:ascii="Times New Roman" w:hAnsi="Times New Roman" w:cs="Times New Roman"/>
        </w:rPr>
        <w:t>“Q</w:t>
      </w:r>
      <w:r w:rsidRPr="00D92DF4">
        <w:rPr>
          <w:rFonts w:ascii="Times New Roman" w:hAnsi="Times New Roman" w:cs="Times New Roman"/>
          <w:spacing w:val="2"/>
        </w:rPr>
        <w:t>u</w:t>
      </w:r>
      <w:r w:rsidRPr="00D92DF4">
        <w:rPr>
          <w:rFonts w:ascii="Times New Roman" w:hAnsi="Times New Roman" w:cs="Times New Roman"/>
          <w:spacing w:val="8"/>
        </w:rPr>
        <w:t>r</w:t>
      </w:r>
      <w:r w:rsidRPr="00D92DF4">
        <w:rPr>
          <w:rFonts w:ascii="Times New Roman" w:hAnsi="Times New Roman" w:cs="Times New Roman"/>
          <w:spacing w:val="1"/>
        </w:rPr>
        <w:t>’</w:t>
      </w:r>
      <w:r w:rsidRPr="00D92DF4">
        <w:rPr>
          <w:rFonts w:ascii="Times New Roman" w:hAnsi="Times New Roman" w:cs="Times New Roman"/>
        </w:rPr>
        <w:t>an</w:t>
      </w:r>
      <w:r w:rsidRPr="00D92DF4">
        <w:rPr>
          <w:rFonts w:ascii="Times New Roman" w:hAnsi="Times New Roman" w:cs="Times New Roman"/>
          <w:spacing w:val="-15"/>
        </w:rPr>
        <w:t xml:space="preserve"> </w:t>
      </w:r>
      <w:r w:rsidRPr="00D92DF4">
        <w:rPr>
          <w:rFonts w:ascii="Times New Roman" w:hAnsi="Times New Roman" w:cs="Times New Roman"/>
        </w:rPr>
        <w:t>Lukman”</w:t>
      </w:r>
      <w:r w:rsidRPr="00D92DF4">
        <w:rPr>
          <w:rFonts w:ascii="Times New Roman" w:hAnsi="Times New Roman" w:cs="Times New Roman"/>
          <w:spacing w:val="-9"/>
        </w:rPr>
        <w:t xml:space="preserve"> </w:t>
      </w:r>
      <w:r w:rsidRPr="00D92DF4">
        <w:rPr>
          <w:rFonts w:ascii="Times New Roman" w:hAnsi="Times New Roman" w:cs="Times New Roman"/>
          <w:spacing w:val="1"/>
        </w:rPr>
        <w:t>d</w:t>
      </w:r>
      <w:r w:rsidRPr="00D92DF4">
        <w:rPr>
          <w:rFonts w:ascii="Times New Roman" w:hAnsi="Times New Roman" w:cs="Times New Roman"/>
        </w:rPr>
        <w:t>ia</w:t>
      </w:r>
      <w:r w:rsidRPr="00D92DF4">
        <w:rPr>
          <w:rFonts w:ascii="Times New Roman" w:hAnsi="Times New Roman" w:cs="Times New Roman"/>
          <w:spacing w:val="1"/>
        </w:rPr>
        <w:t>k</w:t>
      </w:r>
      <w:r w:rsidRPr="00D92DF4">
        <w:rPr>
          <w:rFonts w:ascii="Times New Roman" w:hAnsi="Times New Roman" w:cs="Times New Roman"/>
          <w:spacing w:val="-1"/>
        </w:rPr>
        <w:t>s</w:t>
      </w:r>
      <w:r w:rsidRPr="00D92DF4">
        <w:rPr>
          <w:rFonts w:ascii="Times New Roman" w:hAnsi="Times New Roman" w:cs="Times New Roman"/>
        </w:rPr>
        <w:t>es</w:t>
      </w:r>
      <w:r w:rsidRPr="00D92DF4">
        <w:rPr>
          <w:rFonts w:ascii="Times New Roman" w:hAnsi="Times New Roman" w:cs="Times New Roman"/>
          <w:spacing w:val="-6"/>
        </w:rPr>
        <w:t xml:space="preserve"> </w:t>
      </w:r>
      <w:r w:rsidRPr="00D92DF4">
        <w:rPr>
          <w:rFonts w:ascii="Times New Roman" w:hAnsi="Times New Roman" w:cs="Times New Roman"/>
          <w:spacing w:val="1"/>
        </w:rPr>
        <w:t>m</w:t>
      </w:r>
      <w:r w:rsidRPr="00D92DF4">
        <w:rPr>
          <w:rFonts w:ascii="Times New Roman" w:hAnsi="Times New Roman" w:cs="Times New Roman"/>
        </w:rPr>
        <w:t>elal</w:t>
      </w:r>
      <w:r w:rsidRPr="00D92DF4">
        <w:rPr>
          <w:rFonts w:ascii="Times New Roman" w:hAnsi="Times New Roman" w:cs="Times New Roman"/>
          <w:spacing w:val="1"/>
        </w:rPr>
        <w:t>u</w:t>
      </w:r>
      <w:r w:rsidRPr="00D92DF4">
        <w:rPr>
          <w:rFonts w:ascii="Times New Roman" w:hAnsi="Times New Roman" w:cs="Times New Roman"/>
        </w:rPr>
        <w:t>i</w:t>
      </w:r>
      <w:r w:rsidRPr="00D92DF4">
        <w:rPr>
          <w:rFonts w:ascii="Times New Roman" w:hAnsi="Times New Roman" w:cs="Times New Roman"/>
          <w:spacing w:val="-4"/>
        </w:rPr>
        <w:t xml:space="preserve"> </w:t>
      </w:r>
      <w:hyperlink r:id="rId9" w:history="1">
        <w:r w:rsidRPr="00D92DF4">
          <w:rPr>
            <w:rStyle w:val="Hyperlink"/>
            <w:rFonts w:ascii="Times New Roman" w:hAnsi="Times New Roman" w:cs="Times New Roman"/>
          </w:rPr>
          <w:t>https://quran.nu.or.id/an-nisa/9</w:t>
        </w:r>
      </w:hyperlink>
      <w:r w:rsidRPr="00D92DF4">
        <w:rPr>
          <w:rFonts w:ascii="Times New Roman" w:hAnsi="Times New Roman" w:cs="Times New Roman"/>
        </w:rPr>
        <w:t xml:space="preserve"> </w:t>
      </w:r>
    </w:p>
  </w:footnote>
  <w:footnote w:id="58">
    <w:p w14:paraId="59DD0A4E" w14:textId="7CBC896B" w:rsidR="00AA315C" w:rsidRPr="00AA315C" w:rsidRDefault="00AA315C" w:rsidP="00D92DF4">
      <w:pPr>
        <w:pStyle w:val="FootnoteText"/>
        <w:ind w:left="142" w:firstLine="709"/>
        <w:jc w:val="both"/>
        <w:rPr>
          <w:lang w:val="en-US"/>
        </w:rPr>
      </w:pPr>
      <w:r w:rsidRPr="00541863">
        <w:rPr>
          <w:rStyle w:val="FootnoteReference"/>
        </w:rPr>
        <w:footnoteRef/>
      </w:r>
      <w:r w:rsidRPr="00D92DF4">
        <w:rPr>
          <w:rFonts w:ascii="Times New Roman" w:hAnsi="Times New Roman" w:cs="Times New Roman"/>
        </w:rPr>
        <w:t xml:space="preserve"> Q</w:t>
      </w:r>
      <w:r w:rsidRPr="00D92DF4">
        <w:rPr>
          <w:rFonts w:ascii="Times New Roman" w:hAnsi="Times New Roman" w:cs="Times New Roman"/>
          <w:spacing w:val="1"/>
        </w:rPr>
        <w:t>ur</w:t>
      </w:r>
      <w:r w:rsidRPr="00D92DF4">
        <w:rPr>
          <w:rFonts w:ascii="Times New Roman" w:hAnsi="Times New Roman" w:cs="Times New Roman"/>
        </w:rPr>
        <w:t>an</w:t>
      </w:r>
      <w:r w:rsidRPr="00D92DF4">
        <w:rPr>
          <w:rFonts w:ascii="Times New Roman" w:hAnsi="Times New Roman" w:cs="Times New Roman"/>
          <w:spacing w:val="-3"/>
        </w:rPr>
        <w:t xml:space="preserve"> </w:t>
      </w:r>
      <w:r w:rsidRPr="00D92DF4">
        <w:rPr>
          <w:rFonts w:ascii="Times New Roman" w:hAnsi="Times New Roman" w:cs="Times New Roman"/>
        </w:rPr>
        <w:t>N</w:t>
      </w:r>
      <w:r w:rsidRPr="00D92DF4">
        <w:rPr>
          <w:rFonts w:ascii="Times New Roman" w:hAnsi="Times New Roman" w:cs="Times New Roman"/>
          <w:spacing w:val="1"/>
        </w:rPr>
        <w:t>u</w:t>
      </w:r>
      <w:r w:rsidRPr="00D92DF4">
        <w:rPr>
          <w:rFonts w:ascii="Times New Roman" w:hAnsi="Times New Roman" w:cs="Times New Roman"/>
        </w:rPr>
        <w:t>,</w:t>
      </w:r>
      <w:r w:rsidRPr="00D92DF4">
        <w:rPr>
          <w:rFonts w:ascii="Times New Roman" w:hAnsi="Times New Roman" w:cs="Times New Roman"/>
          <w:spacing w:val="-5"/>
        </w:rPr>
        <w:t xml:space="preserve"> </w:t>
      </w:r>
      <w:r w:rsidRPr="00D92DF4">
        <w:rPr>
          <w:rFonts w:ascii="Times New Roman" w:hAnsi="Times New Roman" w:cs="Times New Roman"/>
        </w:rPr>
        <w:t>“Q</w:t>
      </w:r>
      <w:r w:rsidRPr="00D92DF4">
        <w:rPr>
          <w:rFonts w:ascii="Times New Roman" w:hAnsi="Times New Roman" w:cs="Times New Roman"/>
          <w:spacing w:val="2"/>
        </w:rPr>
        <w:t>u</w:t>
      </w:r>
      <w:r w:rsidRPr="00D92DF4">
        <w:rPr>
          <w:rFonts w:ascii="Times New Roman" w:hAnsi="Times New Roman" w:cs="Times New Roman"/>
          <w:spacing w:val="8"/>
        </w:rPr>
        <w:t>r</w:t>
      </w:r>
      <w:r w:rsidRPr="00D92DF4">
        <w:rPr>
          <w:rFonts w:ascii="Times New Roman" w:hAnsi="Times New Roman" w:cs="Times New Roman"/>
          <w:spacing w:val="1"/>
        </w:rPr>
        <w:t>’</w:t>
      </w:r>
      <w:r w:rsidRPr="00D92DF4">
        <w:rPr>
          <w:rFonts w:ascii="Times New Roman" w:hAnsi="Times New Roman" w:cs="Times New Roman"/>
        </w:rPr>
        <w:t>an</w:t>
      </w:r>
      <w:r w:rsidRPr="00D92DF4">
        <w:rPr>
          <w:rFonts w:ascii="Times New Roman" w:hAnsi="Times New Roman" w:cs="Times New Roman"/>
          <w:spacing w:val="-15"/>
        </w:rPr>
        <w:t xml:space="preserve"> </w:t>
      </w:r>
      <w:r w:rsidRPr="00D92DF4">
        <w:rPr>
          <w:rFonts w:ascii="Times New Roman" w:hAnsi="Times New Roman" w:cs="Times New Roman"/>
        </w:rPr>
        <w:t>Lukman”</w:t>
      </w:r>
      <w:r w:rsidRPr="00D92DF4">
        <w:rPr>
          <w:rFonts w:ascii="Times New Roman" w:hAnsi="Times New Roman" w:cs="Times New Roman"/>
          <w:spacing w:val="-9"/>
        </w:rPr>
        <w:t xml:space="preserve"> </w:t>
      </w:r>
      <w:r w:rsidRPr="00D92DF4">
        <w:rPr>
          <w:rFonts w:ascii="Times New Roman" w:hAnsi="Times New Roman" w:cs="Times New Roman"/>
          <w:spacing w:val="1"/>
        </w:rPr>
        <w:t>d</w:t>
      </w:r>
      <w:r w:rsidRPr="00D92DF4">
        <w:rPr>
          <w:rFonts w:ascii="Times New Roman" w:hAnsi="Times New Roman" w:cs="Times New Roman"/>
        </w:rPr>
        <w:t>ia</w:t>
      </w:r>
      <w:r w:rsidRPr="00D92DF4">
        <w:rPr>
          <w:rFonts w:ascii="Times New Roman" w:hAnsi="Times New Roman" w:cs="Times New Roman"/>
          <w:spacing w:val="1"/>
        </w:rPr>
        <w:t>k</w:t>
      </w:r>
      <w:r w:rsidRPr="00D92DF4">
        <w:rPr>
          <w:rFonts w:ascii="Times New Roman" w:hAnsi="Times New Roman" w:cs="Times New Roman"/>
          <w:spacing w:val="-1"/>
        </w:rPr>
        <w:t>s</w:t>
      </w:r>
      <w:r w:rsidRPr="00D92DF4">
        <w:rPr>
          <w:rFonts w:ascii="Times New Roman" w:hAnsi="Times New Roman" w:cs="Times New Roman"/>
        </w:rPr>
        <w:t>es</w:t>
      </w:r>
      <w:r w:rsidRPr="00D92DF4">
        <w:rPr>
          <w:rFonts w:ascii="Times New Roman" w:hAnsi="Times New Roman" w:cs="Times New Roman"/>
          <w:spacing w:val="-6"/>
        </w:rPr>
        <w:t xml:space="preserve"> </w:t>
      </w:r>
      <w:r w:rsidRPr="00D92DF4">
        <w:rPr>
          <w:rFonts w:ascii="Times New Roman" w:hAnsi="Times New Roman" w:cs="Times New Roman"/>
          <w:spacing w:val="1"/>
        </w:rPr>
        <w:t>m</w:t>
      </w:r>
      <w:r w:rsidRPr="00D92DF4">
        <w:rPr>
          <w:rFonts w:ascii="Times New Roman" w:hAnsi="Times New Roman" w:cs="Times New Roman"/>
        </w:rPr>
        <w:t>elal</w:t>
      </w:r>
      <w:r w:rsidRPr="00D92DF4">
        <w:rPr>
          <w:rFonts w:ascii="Times New Roman" w:hAnsi="Times New Roman" w:cs="Times New Roman"/>
          <w:spacing w:val="1"/>
        </w:rPr>
        <w:t>u</w:t>
      </w:r>
      <w:r w:rsidRPr="00D92DF4">
        <w:rPr>
          <w:rFonts w:ascii="Times New Roman" w:hAnsi="Times New Roman" w:cs="Times New Roman"/>
        </w:rPr>
        <w:t>i</w:t>
      </w:r>
      <w:r w:rsidRPr="00D92DF4">
        <w:rPr>
          <w:rFonts w:ascii="Times New Roman" w:hAnsi="Times New Roman" w:cs="Times New Roman"/>
          <w:spacing w:val="-4"/>
        </w:rPr>
        <w:t xml:space="preserve"> </w:t>
      </w:r>
      <w:hyperlink r:id="rId10" w:history="1">
        <w:r w:rsidRPr="00D92DF4">
          <w:rPr>
            <w:rStyle w:val="Hyperlink"/>
            <w:rFonts w:ascii="Times New Roman" w:hAnsi="Times New Roman" w:cs="Times New Roman"/>
          </w:rPr>
          <w:t>https://quran.nu.or.id/al-hasyr/18</w:t>
        </w:r>
      </w:hyperlink>
      <w:r>
        <w:t xml:space="preserve"> </w:t>
      </w:r>
    </w:p>
  </w:footnote>
  <w:footnote w:id="59">
    <w:p w14:paraId="06E3C78C" w14:textId="2879B546"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{"citationItems":[{"id":"ITEM-1","itemData":{"author":[{"dropping-particle":"","family":"Adiwarman","given":"A. Karim","non-dropping-particle":"","parse-names":false,"suffix":""}],"id":"ITEM-1","issued":{"date-parts":[["2022"]]},"number-of-pages":"176","publisher":"PT Raja Grafindo","publisher-place":"Jakarta","title":"Ekonomi Islam","type":"book"},"locator":"25","uris":["http://www.mendeley.com/documents/?uuid=9ab74677-b4c0-45a1-824b-d8b5447d2839"]}],"mendeley":{"formattedCitation":"A. Karim Adiwarman, &lt;i&gt;Ekonomi Islam&lt;/i&gt; (Jakarta: PT Raja Grafindo, 2022), 25.","plainTextFormattedCitation":"A. Karim Adiwarman, Ekonomi Islam (Jakarta: PT Raja Grafindo, 2022), 25.","previouslyFormattedCitation":"A. Karim Adiwarman, &lt;i&gt;Ekonomi Islam&lt;/i&gt; (Jakarta: PT Raja Grafindo, 2022), 25."},"properties":{"noteIndex":57},"schema":"https://github.com/citation-style-language/schema/raw/master/csl-citation.json"}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A. Karim Adiwarman, </w:t>
      </w:r>
      <w:r w:rsidRPr="000E66F5">
        <w:rPr>
          <w:rFonts w:ascii="Times New Roman" w:hAnsi="Times New Roman" w:cs="Times New Roman"/>
          <w:bCs/>
          <w:i/>
          <w:noProof/>
          <w:lang w:val="en-US"/>
        </w:rPr>
        <w:t>Ekonomi Islam</w:t>
      </w:r>
      <w:r w:rsidRPr="000E66F5">
        <w:rPr>
          <w:rFonts w:ascii="Times New Roman" w:hAnsi="Times New Roman" w:cs="Times New Roman"/>
          <w:bCs/>
          <w:noProof/>
          <w:lang w:val="en-US"/>
        </w:rPr>
        <w:t xml:space="preserve"> (Jakarta: PT Raja Grafindo, 2022), 25.</w:t>
      </w:r>
      <w:r w:rsidRPr="000E66F5">
        <w:rPr>
          <w:rFonts w:ascii="Times New Roman" w:hAnsi="Times New Roman" w:cs="Times New Roman"/>
        </w:rPr>
        <w:fldChar w:fldCharType="end"/>
      </w:r>
    </w:p>
  </w:footnote>
  <w:footnote w:id="60">
    <w:p w14:paraId="338F5D53" w14:textId="217C2FC2" w:rsidR="00FB2090" w:rsidRPr="004255A7" w:rsidRDefault="00FB2090" w:rsidP="004255A7">
      <w:pPr>
        <w:pStyle w:val="FootnoteText"/>
        <w:ind w:left="284" w:firstLine="567"/>
        <w:jc w:val="both"/>
        <w:rPr>
          <w:rFonts w:ascii="Times New Roman" w:hAnsi="Times New Roman" w:cs="Times New Roman"/>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00147358">
        <w:rPr>
          <w:rFonts w:ascii="Times New Roman" w:hAnsi="Times New Roman" w:cs="Times New Roman"/>
        </w:rPr>
        <w:instrText>ADDIN CSL_CITATION {"citationItems":[{"id":"ITEM-1","itemData":{"abstract":"Salah satu karunia Allah kepada manusia sebagai bekal hidup adalah harta . Islam tidak melarang penggunaan harta secara konsumtif namun tetap harus mengupayakan sisi produktifitas. Salah satu upaya tersebut produktifitas harta adalah dengan investasi. Investasi adalah sebuah komitmen untuk menyimpan harta atau dana yang diharapkan akan mendapatkan keuntungan di masa yang akan datang. Kegiatan investasi ini sangat dianjurkan dalam Islam sebagaimana dinyatakan dalam AlQuran dan dipraktikan oleh Nabi SAW. Hal itu dikarenakan banyak sekali manfaat yang ditimbulkan selain sebagai penjagaan diri, juga karena harta yang diinvestasikan tidak bertumpuk hanya pada seseorang tapi terdistribusi sehingga menambah nilai dan manfaat harta. Namun tidak semua investasi boleh dilakukan , Islam sebagai agama yang mengatur semua aspek kehidupan manusia, memiliki prinsip-prinsip yang dapat dijadikan batasan dan aturan dan membedakan mana investasi yang halal dan yang haram. Aturan tersebut meliputi jenis usaha, transaksi dan modalnya. Sehingga dengan memahami prinsip-prinsip tersebut umat Islam akan terhindar dari praktik muamalah yang dilarang. Karena sejatinya Islam memandang investasi tidak hanya sebagian aktifitas muamalah maliyah semata tetapi memiliki nilai ibadah bila tetap pada koridor aturan dan prinsip-prinsip Syariah.","author":[{"dropping-particle":"","family":"Nur Inayah","given":"Ina","non-dropping-particle":"","parse-names":false,"suffix":""}],"container-title":"Jurnal Ilmu Akuntansi dan Bisnis Syariah","id":"ITEM-1","issue":"2","issued":{"date-parts":[["2020"]]},"page":"89-100","title":"PRINSIP-PRINSIP EKONOMI ISLAM DALAM INVESTASI SYARIAH","type":"article-journal","volume":"II"},"locator":"26","uris":["http://www.mendeley.com/documents/?uuid=0435d0ce-4e8f-4239-96f1-63a19f533cca"]}],"mendeley":{"formattedCitation":"Ina Nur Inayah, “PRINSIP-PRINSIP EKONOMI ISLAM DALAM INVESTASI SYARIAH,” &lt;i&gt;Jurnal Ilmu Akuntansi Dan Bisnis Syariah&lt;/i&gt; II, no. 2 (2020): 26.","plainTextFormattedCitation":"Ina Nur Inayah, “PRINSIP-PRINSIP EKONOMI ISLAM DALAM INVESTASI SYARIAH,” Jurnal Ilmu Akuntansi Dan Bisnis Syariah II, no. 2 (2020): 26.","previouslyFormattedCitation":"Ina Nur Inayah, “PRINSIP-PRINSIP EKONOMI ISLAM DALAM INVESTASI SYARIAH,” &lt;i&gt;Jurnal Ilmu Akuntansi Dan Bisnis Syariah&lt;/i&gt; II, no. 2 (2020): 26."},"properties":{"noteIndex":58},"schema":"https://github.com/citation-style-language/schema/raw/master/csl-citation.json"}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noProof/>
          <w:lang w:val="en-US"/>
        </w:rPr>
        <w:t xml:space="preserve">Ina Nur Inayah, “PRINSIP-PRINSIP EKONOMI ISLAM DALAM INVESTASI SYARIAH,” </w:t>
      </w:r>
      <w:r w:rsidRPr="004255A7">
        <w:rPr>
          <w:rFonts w:ascii="Times New Roman" w:hAnsi="Times New Roman" w:cs="Times New Roman"/>
          <w:i/>
          <w:noProof/>
          <w:lang w:val="en-US"/>
        </w:rPr>
        <w:t>Jurnal Ilmu Akuntansi Dan Bisnis Syariah</w:t>
      </w:r>
      <w:r w:rsidRPr="004255A7">
        <w:rPr>
          <w:rFonts w:ascii="Times New Roman" w:hAnsi="Times New Roman" w:cs="Times New Roman"/>
          <w:noProof/>
          <w:lang w:val="en-US"/>
        </w:rPr>
        <w:t xml:space="preserve"> II, no. 2 (2020): 26.</w:t>
      </w:r>
      <w:r w:rsidRPr="004255A7">
        <w:rPr>
          <w:rFonts w:ascii="Times New Roman" w:hAnsi="Times New Roman" w:cs="Times New Roman"/>
        </w:rPr>
        <w:fldChar w:fldCharType="end"/>
      </w:r>
    </w:p>
  </w:footnote>
  <w:footnote w:id="61">
    <w:p w14:paraId="04561CCE" w14:textId="165E1537" w:rsidR="00FB2090" w:rsidRPr="00FB2090" w:rsidRDefault="00FB2090" w:rsidP="004255A7">
      <w:pPr>
        <w:pStyle w:val="FootnoteText"/>
        <w:ind w:left="284" w:firstLine="567"/>
        <w:jc w:val="both"/>
        <w:rPr>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{"citationItems":[{"id":"ITEM-1","itemData":{"author":[{"dropping-particle":"","family":"Zaki ak-Kaff","given":"Abdullah","non-dropping-particle":"","parse-names":false,"suffix":""}],"id":"ITEM-1","issued":{"date-parts":[["2002"]]},"number-of-pages":"19","publisher":"Pustaka Setia","publisher-place":"Bandung","title":"Ekonommi dalam Perspektif Islam","type":"book"},"locator":"27","uris":["http://www.mendeley.com/documents/?uuid=3e73e8e5-13b7-4737-b2a0-cece161f0152"]}],"mendeley":{"formattedCitation":"Abdullah Zaki ak-Kaff, &lt;i&gt;Ekonommi Dalam Perspektif Islam&lt;/i&gt; (Bandung: Pustaka Setia, 2002), 27.","manualFormatting":"Abdullah Zaki ak-Kaff, Ekonomi Dalam Perspektif Islam (Bandung: Pustaka Setia, 2002), 27.","plainTextFormattedCitation":"Abdullah Zaki ak-Kaff, Ekonommi Dalam Perspektif Islam (Bandung: Pustaka Setia, 2002), 27.","previouslyFormattedCitation":"Abdullah Zaki ak-Kaff, &lt;i&gt;Ekonommi Dalam Perspektif Islam&lt;/i&gt; (Bandung: Pustaka Setia, 2002), 27."},"properties":{"noteIndex":59},"schema":"https://github.com/citation-style-language/schema/raw/master/csl-citation.json"}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noProof/>
          <w:lang w:val="en-US"/>
        </w:rPr>
        <w:t>Abdullah Zaki ak-Kaff, Ekonomi Dalam Perspektif Islam (Bandung: Pustaka Setia, 2002), 27.</w:t>
      </w:r>
      <w:r w:rsidRPr="004255A7">
        <w:rPr>
          <w:rFonts w:ascii="Times New Roman" w:hAnsi="Times New Roman" w:cs="Times New Roman"/>
        </w:rPr>
        <w:fldChar w:fldCharType="end"/>
      </w:r>
    </w:p>
  </w:footnote>
  <w:footnote w:id="62">
    <w:p w14:paraId="1D324DDB" w14:textId="78A164E8" w:rsidR="00FB2090" w:rsidRPr="004255A7" w:rsidRDefault="00FB2090" w:rsidP="004255A7">
      <w:pPr>
        <w:pStyle w:val="FootnoteText"/>
        <w:ind w:left="284" w:firstLine="567"/>
        <w:jc w:val="both"/>
        <w:rPr>
          <w:rFonts w:ascii="Times New Roman" w:hAnsi="Times New Roman" w:cs="Times New Roman"/>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{"citationItems":[{"id":"ITEM-1","itemData":{"author":[{"dropping-particle":"","family":"UII Yogyakarta","given":"","non-dropping-particle":"","parse-names":false,"suffix":""}],"edition":"1 Cetakan ","id":"ITEM-1","issued":{"date-parts":[["2014"]]},"number-of-pages":"56-57","publisher":"Rajawali Pers","publisher-place":"Jakarta","title":"Pusat Pengkajian dan Pengetahuan Ekonomi Islam","type":"book"},"locator":"28","uris":["http://www.mendeley.com/documents/?uuid=1001baed-2c58-4fd6-bb3c-8bb9752fdd1b"]}],"mendeley":{"formattedCitation":"UII Yogyakarta, &lt;i&gt;Pusat Pengkajian Dan Pengetahuan Ekonomi Islam&lt;/i&gt;, 1 Cetakan (Jakarta: Rajawali Pers, 2014), 28.","plainTextFormattedCitation":"UII Yogyakarta, Pusat Pengkajian Dan Pengetahuan Ekonomi Islam, 1 Cetakan (Jakarta: Rajawali Pers, 2014), 28.","previouslyFormattedCitation":"UII Yogyakarta, &lt;i&gt;Pusat Pengkajian Dan Pengetahuan Ekonomi Islam&lt;/i&gt;, 1 Cetakan (Jakarta: Rajawali Pers, 2014), 28."},"properties":{"noteIndex":60},"schema":"https://github.com/citation-style-language/schema/raw/master/csl-citation.json"}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noProof/>
          <w:lang w:val="en-US"/>
        </w:rPr>
        <w:t xml:space="preserve">UII Yogyakarta, </w:t>
      </w:r>
      <w:r w:rsidRPr="004255A7">
        <w:rPr>
          <w:rFonts w:ascii="Times New Roman" w:hAnsi="Times New Roman" w:cs="Times New Roman"/>
          <w:i/>
          <w:noProof/>
          <w:lang w:val="en-US"/>
        </w:rPr>
        <w:t>Pusat Pengkajian Dan Pengetahuan Ekonomi Islam</w:t>
      </w:r>
      <w:r w:rsidRPr="004255A7">
        <w:rPr>
          <w:rFonts w:ascii="Times New Roman" w:hAnsi="Times New Roman" w:cs="Times New Roman"/>
          <w:noProof/>
          <w:lang w:val="en-US"/>
        </w:rPr>
        <w:t>, 1 Cetakan (Jakarta: Rajawali Pers, 2014), 28.</w:t>
      </w:r>
      <w:r w:rsidRPr="004255A7">
        <w:rPr>
          <w:rFonts w:ascii="Times New Roman" w:hAnsi="Times New Roman" w:cs="Times New Roman"/>
        </w:rPr>
        <w:fldChar w:fldCharType="end"/>
      </w:r>
    </w:p>
  </w:footnote>
  <w:footnote w:id="63">
    <w:p w14:paraId="4B27B05A" w14:textId="0D17BD8F" w:rsidR="00FB2090" w:rsidRPr="00FB2090" w:rsidRDefault="00FB2090" w:rsidP="004255A7">
      <w:pPr>
        <w:pStyle w:val="FootnoteText"/>
        <w:ind w:left="284" w:firstLine="567"/>
        <w:jc w:val="both"/>
        <w:rPr>
          <w:lang w:val="en-US"/>
        </w:rPr>
      </w:pPr>
      <w:r w:rsidRPr="00541863">
        <w:rPr>
          <w:rStyle w:val="FootnoteReference"/>
        </w:rPr>
        <w:footnoteRef/>
      </w:r>
      <w:r w:rsidRPr="004255A7">
        <w:rPr>
          <w:rFonts w:ascii="Times New Roman" w:hAnsi="Times New Roman" w:cs="Times New Roman"/>
        </w:rPr>
        <w:t xml:space="preserve"> </w:t>
      </w:r>
      <w:r w:rsidRPr="004255A7">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{"citationItems":[{"id":"ITEM-1","itemData":{"author":[{"dropping-particle":"","family":"Saekhu","given":"","non-dropping-particle":"","parse-names":false,"suffix":""}],"container-title":"Economica","id":"ITEM-1","issued":{"date-parts":[["2014"]]},"page":"37-52","title":"SEPUTAR PERSOALAN PELAYANAN WAKAF DI KANTOR URUSAN AGAMA (KUA) KECAMATAN KELING KABUPATEN JEPARA","type":"article-journal","volume":"V"},"uris":["http://www.mendeley.com/documents/?uuid=ba434be0-a82f-449c-acb1-94fe40bbb45e"]}],"mendeley":{"formattedCitation":"Saekhu, “SEPUTAR PERSOALAN PELAYANAN WAKAF DI KANTOR URUSAN AGAMA (KUA) KECAMATAN KELING KABUPATEN JEPARA,” &lt;i&gt;Economica&lt;/i&gt; V (2014): 37–52.","manualFormatting":"Saekhu, “Seputar Persoalan Pelayanan Wakaf Di Kantor Urusan Agama (Kua) Kecamatan Keling Kabupaten Jepara,” Economica V (2014): 37–52.","plainTextFormattedCitation":"Saekhu, “SEPUTAR PERSOALAN PELAYANAN WAKAF DI KANTOR URUSAN AGAMA (KUA) KECAMATAN KELING KABUPATEN JEPARA,” Economica V (2014): 37–52.","previouslyFormattedCitation":"Saekhu, “SEPUTAR PERSOALAN PELAYANAN WAKAF DI KANTOR URUSAN AGAMA (KUA) KECAMATAN KELING KABUPATEN JEPARA,” &lt;i&gt;Economica&lt;/i&gt; V (2014): 37–52."},"properties":{"noteIndex":61},"schema":"https://github.com/citation-style-language/schema/raw/master/csl-citation.json"}</w:instrText>
      </w:r>
      <w:r w:rsidRPr="004255A7">
        <w:rPr>
          <w:rFonts w:ascii="Times New Roman" w:hAnsi="Times New Roman" w:cs="Times New Roman"/>
        </w:rPr>
        <w:fldChar w:fldCharType="separate"/>
      </w:r>
      <w:r w:rsidRPr="004255A7">
        <w:rPr>
          <w:rFonts w:ascii="Times New Roman" w:hAnsi="Times New Roman" w:cs="Times New Roman"/>
          <w:noProof/>
          <w:lang w:val="en-US"/>
        </w:rPr>
        <w:t>Saekhu, “Seputar Persoalan Pelayanan Wakaf Di Kantor Urusan Agama (Kua) Kecamatan Keling Kabupaten Jepara,” Economica V (2014): 37–52.</w:t>
      </w:r>
      <w:r w:rsidRPr="004255A7">
        <w:rPr>
          <w:rFonts w:ascii="Times New Roman" w:hAnsi="Times New Roman" w:cs="Times New Roman"/>
        </w:rPr>
        <w:fldChar w:fldCharType="end"/>
      </w:r>
    </w:p>
  </w:footnote>
  <w:footnote w:id="64">
    <w:p w14:paraId="28A55E1E" w14:textId="47DE73F6" w:rsidR="00797238" w:rsidRPr="001958C2" w:rsidRDefault="00797238" w:rsidP="001958C2">
      <w:pPr>
        <w:pStyle w:val="FootnoteText"/>
        <w:ind w:left="142" w:firstLine="709"/>
        <w:jc w:val="both"/>
        <w:rPr>
          <w:rFonts w:ascii="Times New Roman" w:hAnsi="Times New Roman" w:cs="Times New Roman"/>
          <w:lang w:val="en-US"/>
        </w:rPr>
      </w:pPr>
      <w:r w:rsidRPr="00541863">
        <w:rPr>
          <w:rStyle w:val="FootnoteReference"/>
        </w:rPr>
        <w:footnoteRef/>
      </w:r>
      <w:r w:rsidRPr="001958C2">
        <w:rPr>
          <w:rFonts w:ascii="Times New Roman" w:hAnsi="Times New Roman" w:cs="Times New Roman"/>
        </w:rPr>
        <w:t xml:space="preserve"> </w:t>
      </w:r>
      <w:r w:rsidRPr="001958C2">
        <w:rPr>
          <w:rFonts w:ascii="Times New Roman" w:hAnsi="Times New Roman" w:cs="Times New Roman"/>
        </w:rPr>
        <w:fldChar w:fldCharType="begin" w:fldLock="1"/>
      </w:r>
      <w:r w:rsidR="00147358">
        <w:rPr>
          <w:rFonts w:ascii="Times New Roman" w:hAnsi="Times New Roman" w:cs="Times New Roman"/>
        </w:rPr>
        <w:instrText>ADDIN CSL_CITATION {"citationItems":[{"id":"ITEM-1","itemData":{"URL":"sumber: https://islam.nu.or.id/tafsir/tafsir-surat-al-quraisy-ayat-3-4-keamanan-dan-ekonomi-adalah-kunci-kesejahteran-hidup-slX6K%0A","accessed":{"date-parts":[["2025","4","20"]]},"author":[{"dropping-particle":"","family":"Online","given":"NU","non-dropping-particle":"","parse-names":false,"suffix":""}],"id":"ITEM-1","issued":{"date-parts":[["2023"]]},"title":"Tafsir Surat Al-Quraisy Ayat 3-4: Keamanan dan Ekonomi adalah Kunci Kesejahteran Hidup","type":"webpage"},"locator":"30","uris":["http://www.mendeley.com/documents/?uuid=e7d423eb-31fe-4d72-84df-fdd8bdefdd15"]}],"mendeley":{"formattedCitation":"NU Online, “Tafsir Surat Al-Quraisy Ayat 3-4: Keamanan Dan Ekonomi Adalah Kunci Kesejahteran Hidup,” 2023, 30, sumber: https://islam.nu.or.id/tafsir/tafsir-surat-al-quraisy-ayat-3-4-keamanan-dan-ekonomi-adalah-kunci-kesejahteran-hidup-slX6K%0A.","plainTextFormattedCitation":"NU Online, “Tafsir Surat Al-Quraisy Ayat 3-4: Keamanan Dan Ekonomi Adalah Kunci Kesejahteran Hidup,” 2023, 30, sumber: https://islam.nu.or.id/tafsir/tafsir-surat-al-quraisy-ayat-3-4-keamanan-dan-ekonomi-adalah-kunci-kesejahteran-hidup-slX6K%0A.","previouslyFormattedCitation":"NU Online, “Tafsir Surat Al-Quraisy Ayat 3-4: Keamanan Dan Ekonomi Adalah Kunci Kesejahteran Hidup,” 2023, 30, sumber: https://islam.nu.or.id/tafsir/tafsir-surat-al-quraisy-ayat-3-4-keamanan-dan-ekonomi-adalah-kunci-kesejahteran-hidup-slX6K%0A."},"properties":{"noteIndex":62},"schema":"https://github.com/citation-style-language/schema/raw/master/csl-citation.json"}</w:instrText>
      </w:r>
      <w:r w:rsidRPr="001958C2">
        <w:rPr>
          <w:rFonts w:ascii="Times New Roman" w:hAnsi="Times New Roman" w:cs="Times New Roman"/>
        </w:rPr>
        <w:fldChar w:fldCharType="separate"/>
      </w:r>
      <w:r w:rsidR="00FB2090" w:rsidRPr="00FB2090">
        <w:rPr>
          <w:rFonts w:ascii="Times New Roman" w:hAnsi="Times New Roman" w:cs="Times New Roman"/>
          <w:noProof/>
        </w:rPr>
        <w:t>NU Online, “Tafsir Surat Al-Quraisy Ayat 3-4: Keamanan Dan Ekonomi Adalah Kunci Kesejahteran Hidup,” 2023, 30, sumber: https://islam.nu.or.id/tafsir/tafsir-surat-al-quraisy-ayat-3-4-keamanan-dan-ekonomi-adalah-kunci-kesejahteran-hidup-slX6K%0A.</w:t>
      </w:r>
      <w:r w:rsidRPr="001958C2">
        <w:rPr>
          <w:rFonts w:ascii="Times New Roman" w:hAnsi="Times New Roman" w:cs="Times New Roman"/>
        </w:rPr>
        <w:fldChar w:fldCharType="end"/>
      </w:r>
      <w:r w:rsidRPr="001958C2">
        <w:rPr>
          <w:rFonts w:ascii="Times New Roman" w:hAnsi="Times New Roman" w:cs="Times New Roman"/>
        </w:rPr>
        <w:t xml:space="preserve"> </w:t>
      </w:r>
    </w:p>
  </w:footnote>
  <w:footnote w:id="65">
    <w:p w14:paraId="20C058F3" w14:textId="013B7A9C" w:rsidR="00FB2090" w:rsidRPr="00C10E9F" w:rsidRDefault="00FB2090" w:rsidP="00C10E9F">
      <w:pPr>
        <w:pStyle w:val="FootnoteText"/>
        <w:ind w:left="284" w:firstLine="567"/>
        <w:jc w:val="both"/>
        <w:rPr>
          <w:rFonts w:ascii="Times New Roman" w:hAnsi="Times New Roman" w:cs="Times New Roman"/>
          <w:lang w:val="en-US"/>
        </w:rPr>
      </w:pPr>
      <w:r w:rsidRPr="00541863">
        <w:rPr>
          <w:rStyle w:val="FootnoteReference"/>
        </w:rPr>
        <w:footnoteRef/>
      </w:r>
      <w:r w:rsidRPr="00C10E9F">
        <w:rPr>
          <w:rFonts w:ascii="Times New Roman" w:hAnsi="Times New Roman" w:cs="Times New Roman"/>
        </w:rPr>
        <w:t xml:space="preserve"> </w:t>
      </w:r>
      <w:r w:rsidRPr="00C10E9F">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{"citationItems":[{"id":"ITEM-1","itemData":{"author":[{"dropping-particle":"","family":"Muslimin Kara","given":"Dkk","non-dropping-particle":"","parse-names":false,"suffix":""}],"id":"ITEM-1","issued":{"date-parts":[["2009"]]},"number-of-pages":"3-6","publisher":"Alauddin Pers","publisher-place":"Makassar","title":"Pengantar Ekonomi Islam","type":"book"},"locator":"1","uris":["http://www.mendeley.com/documents/?uuid=4e227e2b-e016-4b6f-945d-2f4667c00a3e"]}],"mendeley":{"formattedCitation":"Dkk Muslimin Kara, &lt;i&gt;Pengantar Ekonomi Islam&lt;/i&gt; (Makassar: Alauddin Pers, 2009), 1.","plainTextFormattedCitation":"Dkk Muslimin Kara, Pengantar Ekonomi Islam (Makassar: Alauddin Pers, 2009), 1.","previouslyFormattedCitation":"Dkk Muslimin Kara, &lt;i&gt;Pengantar Ekonomi Islam&lt;/i&gt; (Makassar: Alauddin Pers, 2009), 1."},"properties":{"noteIndex":63},"schema":"https://github.com/citation-style-language/schema/raw/master/csl-citation.json"}</w:instrText>
      </w:r>
      <w:r w:rsidRPr="00C10E9F">
        <w:rPr>
          <w:rFonts w:ascii="Times New Roman" w:hAnsi="Times New Roman" w:cs="Times New Roman"/>
        </w:rPr>
        <w:fldChar w:fldCharType="separate"/>
      </w:r>
      <w:r w:rsidRPr="00C10E9F">
        <w:rPr>
          <w:rFonts w:ascii="Times New Roman" w:hAnsi="Times New Roman" w:cs="Times New Roman"/>
          <w:bCs/>
          <w:noProof/>
          <w:lang w:val="en-US"/>
        </w:rPr>
        <w:t xml:space="preserve">Dkk Muslimin Kara, </w:t>
      </w:r>
      <w:r w:rsidRPr="00C10E9F">
        <w:rPr>
          <w:rFonts w:ascii="Times New Roman" w:hAnsi="Times New Roman" w:cs="Times New Roman"/>
          <w:bCs/>
          <w:i/>
          <w:noProof/>
          <w:lang w:val="en-US"/>
        </w:rPr>
        <w:t>Pengantar Ekonomi Islam</w:t>
      </w:r>
      <w:r w:rsidRPr="00C10E9F">
        <w:rPr>
          <w:rFonts w:ascii="Times New Roman" w:hAnsi="Times New Roman" w:cs="Times New Roman"/>
          <w:bCs/>
          <w:noProof/>
          <w:lang w:val="en-US"/>
        </w:rPr>
        <w:t xml:space="preserve"> (Makassar: Alauddin Pers, 2009), 1.</w:t>
      </w:r>
      <w:r w:rsidRPr="00C10E9F">
        <w:rPr>
          <w:rFonts w:ascii="Times New Roman" w:hAnsi="Times New Roman" w:cs="Times New Roman"/>
        </w:rPr>
        <w:fldChar w:fldCharType="end"/>
      </w:r>
    </w:p>
  </w:footnote>
  <w:footnote w:id="66">
    <w:p w14:paraId="784942F1" w14:textId="29422E52" w:rsidR="00FB2090" w:rsidRPr="00FB2090" w:rsidRDefault="00FB2090" w:rsidP="00C10E9F">
      <w:pPr>
        <w:pStyle w:val="FootnoteText"/>
        <w:ind w:left="284" w:firstLine="567"/>
        <w:jc w:val="both"/>
        <w:rPr>
          <w:lang w:val="en-US"/>
        </w:rPr>
      </w:pPr>
      <w:r w:rsidRPr="00541863">
        <w:rPr>
          <w:rStyle w:val="FootnoteReference"/>
        </w:rPr>
        <w:footnoteRef/>
      </w:r>
      <w:r w:rsidRPr="00C10E9F">
        <w:rPr>
          <w:rFonts w:ascii="Times New Roman" w:hAnsi="Times New Roman" w:cs="Times New Roman"/>
        </w:rPr>
        <w:t xml:space="preserve"> </w:t>
      </w:r>
      <w:r w:rsidRPr="00C10E9F">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{"citationItems":[{"id":"ITEM-1","itemData":{"author":[{"dropping-particle":"","family":"Umer Chapra","given":"M","non-dropping-particle":"","parse-names":false,"suffix":""}],"id":"ITEM-1","issued":{"date-parts":[["2003"]]},"publisher":"The Islamic Foundation","title":"Islam and the Economic Challenge","type":"book"},"locator":"2","uris":["http://www.mendeley.com/documents/?uuid=1fa48885-012c-4944-9050-581d891413db"]}],"mendeley":{"formattedCitation":"M Umer Chapra, &lt;i&gt;Islam and the Economic Challenge&lt;/i&gt; (The Islamic Foundation, 2003), 2.","plainTextFormattedCitation":"M Umer Chapra, Islam and the Economic Challenge (The Islamic Foundation, 2003), 2.","previouslyFormattedCitation":"M Umer Chapra, &lt;i&gt;Islam and the Economic Challenge&lt;/i&gt; (The Islamic Foundation, 2003), 2."},"properties":{"noteIndex":64},"schema":"https://github.com/citation-style-language/schema/raw/master/csl-citation.json"}</w:instrText>
      </w:r>
      <w:r w:rsidRPr="00C10E9F">
        <w:rPr>
          <w:rFonts w:ascii="Times New Roman" w:hAnsi="Times New Roman" w:cs="Times New Roman"/>
        </w:rPr>
        <w:fldChar w:fldCharType="separate"/>
      </w:r>
      <w:r w:rsidRPr="00C10E9F">
        <w:rPr>
          <w:rFonts w:ascii="Times New Roman" w:hAnsi="Times New Roman" w:cs="Times New Roman"/>
          <w:bCs/>
          <w:noProof/>
          <w:lang w:val="en-US"/>
        </w:rPr>
        <w:t xml:space="preserve">M Umer Chapra, </w:t>
      </w:r>
      <w:r w:rsidRPr="00C10E9F">
        <w:rPr>
          <w:rFonts w:ascii="Times New Roman" w:hAnsi="Times New Roman" w:cs="Times New Roman"/>
          <w:bCs/>
          <w:i/>
          <w:noProof/>
          <w:lang w:val="en-US"/>
        </w:rPr>
        <w:t>Islam and the Economic Challenge</w:t>
      </w:r>
      <w:r w:rsidRPr="00C10E9F">
        <w:rPr>
          <w:rFonts w:ascii="Times New Roman" w:hAnsi="Times New Roman" w:cs="Times New Roman"/>
          <w:bCs/>
          <w:noProof/>
          <w:lang w:val="en-US"/>
        </w:rPr>
        <w:t xml:space="preserve"> (The Islamic Foundation, 2003), 2.</w:t>
      </w:r>
      <w:r w:rsidRPr="00C10E9F">
        <w:rPr>
          <w:rFonts w:ascii="Times New Roman" w:hAnsi="Times New Roman" w:cs="Times New Roman"/>
        </w:rPr>
        <w:fldChar w:fldCharType="end"/>
      </w:r>
    </w:p>
  </w:footnote>
  <w:footnote w:id="67">
    <w:p w14:paraId="43A94571" w14:textId="28ECD63C"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{"citationItems":[{"id":"ITEM-1","itemData":{"author":[{"dropping-particle":"","family":"Zaki al-Kaf","given":"Abd Allâh","non-dropping-particle":"","parse-names":false,"suffix":""}],"edition":"Terjemahan","id":"ITEM-1","issued":{"date-parts":[["2002"]]},"number-of-pages":"79","publisher":"Pustaka Setia","publisher-place":"Bandung","title":"Ekonomi dalam Perspektif Islam, terjemahan","type":"book"},"locator":"1","uris":["http://www.mendeley.com/documents/?uuid=89dc88dc-1e8a-4f41-a50d-511b3c5dc8ef"]}],"mendeley":{"formattedCitation":"Abd Allâh Zaki al-Kaf, &lt;i&gt;Ekonomi Dalam Perspektif Islam, Terjemahan&lt;/i&gt;, Terjemahan (Bandung: Pustaka Setia, 2002), 1.","plainTextFormattedCitation":"Abd Allâh Zaki al-Kaf, Ekonomi Dalam Perspektif Islam, Terjemahan, Terjemahan (Bandung: Pustaka Setia, 2002), 1.","previouslyFormattedCitation":"Abd Allâh Zaki al-Kaf, &lt;i&gt;Ekonomi Dalam Perspektif Islam, Terjemahan&lt;/i&gt;, Terjemahan (Bandung: Pustaka Setia, 2002), 1."},"properties":{"noteIndex":65},"schema":"https://github.com/citation-style-language/schema/raw/master/csl-citation.json"}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bCs/>
          <w:noProof/>
          <w:lang w:val="en-US"/>
        </w:rPr>
        <w:t xml:space="preserve">Abd Allâh Zaki al-Kaf, </w:t>
      </w:r>
      <w:r w:rsidRPr="000E66F5">
        <w:rPr>
          <w:rFonts w:ascii="Times New Roman" w:hAnsi="Times New Roman" w:cs="Times New Roman"/>
          <w:bCs/>
          <w:i/>
          <w:noProof/>
          <w:lang w:val="en-US"/>
        </w:rPr>
        <w:t>Ekonomi Dalam Perspektif Islam, Terjemahan</w:t>
      </w:r>
      <w:r w:rsidRPr="000E66F5">
        <w:rPr>
          <w:rFonts w:ascii="Times New Roman" w:hAnsi="Times New Roman" w:cs="Times New Roman"/>
          <w:bCs/>
          <w:noProof/>
          <w:lang w:val="en-US"/>
        </w:rPr>
        <w:t>, Terjemahan (Bandung: Pustaka Setia, 2002), 1.</w:t>
      </w:r>
      <w:r w:rsidRPr="000E66F5">
        <w:rPr>
          <w:rFonts w:ascii="Times New Roman" w:hAnsi="Times New Roman" w:cs="Times New Roman"/>
        </w:rPr>
        <w:fldChar w:fldCharType="end"/>
      </w:r>
    </w:p>
  </w:footnote>
  <w:footnote w:id="68">
    <w:p w14:paraId="0468B491" w14:textId="01DF543D" w:rsidR="00FB2090" w:rsidRPr="000E66F5" w:rsidRDefault="00FB2090" w:rsidP="00C9004E">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{"citationItems":[{"id":"ITEM-1","itemData":{"URL":"https://izin.semarangkota.go.id/halaman/profile","container-title":"DPMPTSP Kota Semarang","id":"ITEM-1","issued":{"date-parts":[["0"]]},"title":"Profile DPMPTSP Kota Semarang","type":"webpage"},"uris":["http://www.mendeley.com/documents/?uuid=ded0647d-ec1f-4e48-85d1-d55370e84f58"]}],"mendeley":{"formattedCitation":"“Profile DPMPTSP Kota Semarang,” DPMPTSP Kota Semarang, n.d., https://izin.semarangkota.go.id/halaman/profile.","manualFormatting":"“Profile DPMPTSP Kota Semarang,” DPMPTSP Kota Semarang, n.d., https://izin.semarangkota.go.id/halaman/profile .","plainTextFormattedCitation":"“Profile DPMPTSP Kota Semarang,” DPMPTSP Kota Semarang, n.d., https://izin.semarangkota.go.id/halaman/profile.","previouslyFormattedCitation":"“Profile DPMPTSP Kota Semarang,” DPMPTSP Kota Semarang, n.d., https://izin.semarangkota.go.id/halaman/profile."},"properties":{"noteIndex":66},"schema":"https://github.com/citation-style-language/schema/raw/master/csl-citation.json"}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“Profile DPMPTSP Kota Semarang,” DPMPTSP Kota Semarang, n.d., https://izin.semarangkota.go.id/halaman/profile .</w:t>
      </w:r>
      <w:r w:rsidRPr="000E66F5">
        <w:rPr>
          <w:rFonts w:ascii="Times New Roman" w:hAnsi="Times New Roman" w:cs="Times New Roman"/>
        </w:rPr>
        <w:fldChar w:fldCharType="end"/>
      </w:r>
    </w:p>
  </w:footnote>
  <w:footnote w:id="69">
    <w:p w14:paraId="21C36F45" w14:textId="25D56417" w:rsidR="00FB2090" w:rsidRPr="000E66F5" w:rsidRDefault="00FB2090" w:rsidP="000E66F5">
      <w:pPr>
        <w:pStyle w:val="FootnoteText"/>
        <w:ind w:left="284" w:firstLine="567"/>
        <w:jc w:val="both"/>
        <w:rPr>
          <w:rFonts w:ascii="Times New Roman" w:hAnsi="Times New Roman" w:cs="Times New Roman"/>
          <w:lang w:val="en-US"/>
        </w:rPr>
      </w:pPr>
      <w:r w:rsidRPr="00541863">
        <w:rPr>
          <w:rStyle w:val="FootnoteReference"/>
        </w:rPr>
        <w:footnoteRef/>
      </w:r>
      <w:r w:rsidRPr="000E66F5">
        <w:rPr>
          <w:rFonts w:ascii="Times New Roman" w:hAnsi="Times New Roman" w:cs="Times New Roman"/>
        </w:rPr>
        <w:t xml:space="preserve"> </w:t>
      </w:r>
      <w:r w:rsidRPr="000E66F5">
        <w:rPr>
          <w:rFonts w:ascii="Times New Roman" w:hAnsi="Times New Roman" w:cs="Times New Roman"/>
        </w:rPr>
        <w:fldChar w:fldCharType="begin" w:fldLock="1"/>
      </w:r>
      <w:r w:rsidR="00147358">
        <w:rPr>
          <w:rFonts w:ascii="Times New Roman" w:hAnsi="Times New Roman" w:cs="Times New Roman"/>
        </w:rPr>
        <w:instrText>ADDIN CSL_CITATION {"citationItems":[{"id":"ITEM-1","itemData":{"URL":"https://izin.semarangkota.go.id/visi","author":[{"dropping-particle":"","family":"DPMPTSP Kota Semarang","given":"","non-dropping-particle":"","parse-names":false,"suffix":""}],"container-title":"DPMPTSP Kota Semarang","id":"ITEM-1","issued":{"date-parts":[["0"]]},"title":"Visi dan Misi DPMPTSP Kota semarang","type":"webpage"},"uris":["http://www.mendeley.com/documents/?uuid=a4c36a5f-8d40-4a17-84f2-6859d6295a3d"]}],"mendeley":{"formattedCitation":"DPMPTSP Kota Semarang, “Visi Dan Misi DPMPTSP Kota Semarang,” DPMPTSP Kota Semarang, n.d., https://izin.semarangkota.go.id/visi.","plainTextFormattedCitation":"DPMPTSP Kota Semarang, “Visi Dan Misi DPMPTSP Kota Semarang,” DPMPTSP Kota Semarang, n.d., https://izin.semarangkota.go.id/visi.","previouslyFormattedCitation":"DPMPTSP Kota Semarang, “Visi Dan Misi DPMPTSP Kota Semarang,” DPMPTSP Kota Semarang, n.d., https://izin.semarangkota.go.id/visi."},"properties":{"noteIndex":67},"schema":"https://github.com/citation-style-language/schema/raw/master/csl-citation.json"}</w:instrText>
      </w:r>
      <w:r w:rsidRPr="000E66F5">
        <w:rPr>
          <w:rFonts w:ascii="Times New Roman" w:hAnsi="Times New Roman" w:cs="Times New Roman"/>
        </w:rPr>
        <w:fldChar w:fldCharType="separate"/>
      </w:r>
      <w:r w:rsidRPr="000E66F5">
        <w:rPr>
          <w:rFonts w:ascii="Times New Roman" w:hAnsi="Times New Roman" w:cs="Times New Roman"/>
          <w:noProof/>
        </w:rPr>
        <w:t>DPMPTSP Kota Semarang, “Visi Dan Misi DPMPTSP Kota Semarang,” DPMPTSP Kota Semarang, n.d., https://izin.semarangkota.go.id/visi.</w:t>
      </w:r>
      <w:r w:rsidRPr="000E66F5">
        <w:rPr>
          <w:rFonts w:ascii="Times New Roman" w:hAnsi="Times New Roman" w:cs="Times New Roman"/>
        </w:rPr>
        <w:fldChar w:fldCharType="end"/>
      </w:r>
    </w:p>
  </w:footnote>
  <w:footnote w:id="70">
    <w:p w14:paraId="37E2C773" w14:textId="77777777" w:rsidR="00B17E5C" w:rsidRPr="00053104" w:rsidRDefault="00B17E5C" w:rsidP="00B17E5C">
      <w:pPr>
        <w:pStyle w:val="FootnoteText"/>
        <w:ind w:firstLine="709"/>
        <w:jc w:val="both"/>
        <w:rPr>
          <w:rFonts w:ascii="Times New Roman" w:hAnsi="Times New Roman" w:cs="Times New Roman"/>
          <w:lang w:val="en-US"/>
        </w:rPr>
      </w:pPr>
      <w:r w:rsidRPr="00541863">
        <w:rPr>
          <w:rStyle w:val="FootnoteReference"/>
        </w:rPr>
        <w:footnoteRef/>
      </w:r>
      <w:r w:rsidRPr="00FC0988">
        <w:rPr>
          <w:rFonts w:ascii="Times New Roman" w:hAnsi="Times New Roman" w:cs="Times New Roman"/>
          <w:color w:val="000000" w:themeColor="text1"/>
        </w:rPr>
        <w:t xml:space="preserve"> </w:t>
      </w:r>
      <w:r w:rsidRPr="00FC0988">
        <w:rPr>
          <w:rFonts w:ascii="Times New Roman" w:hAnsi="Times New Roman" w:cs="Times New Roman"/>
          <w:color w:val="000000" w:themeColor="text1"/>
          <w:lang w:val="en-US"/>
        </w:rPr>
        <w:t xml:space="preserve">DPMPTSP Kota Semarang, “Struktur Organisasi DPMPTSP Kota Semarang”, diakses melalui </w:t>
      </w:r>
      <w:hyperlink r:id="rId11" w:history="1">
        <w:r w:rsidRPr="0050199D">
          <w:rPr>
            <w:rStyle w:val="Hyperlink"/>
            <w:rFonts w:ascii="Times New Roman" w:hAnsi="Times New Roman" w:cs="Times New Roman"/>
            <w:lang w:val="en-US"/>
          </w:rPr>
          <w:t>https://izin.semarangkota.go.id/strukturorganisasi</w:t>
        </w:r>
      </w:hyperlink>
      <w:r>
        <w:rPr>
          <w:rFonts w:ascii="Times New Roman" w:hAnsi="Times New Roman" w:cs="Times New Roman"/>
          <w:color w:val="FF0000"/>
          <w:lang w:val="en-US"/>
        </w:rPr>
        <w:t xml:space="preserve"> </w:t>
      </w:r>
    </w:p>
  </w:footnote>
  <w:footnote w:id="71">
    <w:p w14:paraId="6AB551F8" w14:textId="3844F09A" w:rsidR="00436A2A" w:rsidRPr="001958C2" w:rsidRDefault="00436A2A" w:rsidP="001958C2">
      <w:pPr>
        <w:pStyle w:val="FootnoteText"/>
        <w:ind w:left="142" w:firstLine="709"/>
        <w:rPr>
          <w:rFonts w:ascii="Times New Roman" w:hAnsi="Times New Roman" w:cs="Times New Roman"/>
          <w:lang w:val="en-US"/>
        </w:rPr>
      </w:pPr>
      <w:r w:rsidRPr="00541863">
        <w:rPr>
          <w:rStyle w:val="FootnoteReference"/>
        </w:rPr>
        <w:footnoteRef/>
      </w:r>
      <w:r w:rsidRPr="001958C2">
        <w:rPr>
          <w:rFonts w:ascii="Times New Roman" w:hAnsi="Times New Roman" w:cs="Times New Roman"/>
        </w:rPr>
        <w:t xml:space="preserve"> </w:t>
      </w:r>
      <w:r w:rsidRPr="001958C2">
        <w:rPr>
          <w:rFonts w:ascii="Times New Roman" w:hAnsi="Times New Roman" w:cs="Times New Roman"/>
        </w:rPr>
        <w:fldChar w:fldCharType="begin" w:fldLock="1"/>
      </w:r>
      <w:r w:rsidR="00147358">
        <w:rPr>
          <w:rFonts w:ascii="Times New Roman" w:hAnsi="Times New Roman" w:cs="Times New Roman"/>
        </w:rPr>
        <w:instrText>ADDIN CSL_CITATION {"citationItems":[{"id":"ITEM-1","itemData":{"URL":"https://izin.semarangkota.go.id/tugasdanfungsi","author":[{"dropping-particle":"","family":"Kota Semarang","given":"DPMPTSP","non-dropping-particle":"","parse-names":false,"suffix":""}],"id":"ITEM-1","issued":{"date-parts":[["0"]]},"title":"Tugas dan Fungsi DPMPTSP Kota Semarang","type":"webpage"},"uris":["http://www.mendeley.com/documents/?uuid=3cbee0a6-d03a-4388-9c11-bf0334f91afe"]}],"mendeley":{"formattedCitation":"DPMPTSP Kota Semarang, “Tugas Dan Fungsi DPMPTSP Kota Semarang,” n.d., https://izin.semarangkota.go.id/tugasdanfungsi.","plainTextFormattedCitation":"DPMPTSP Kota Semarang, “Tugas Dan Fungsi DPMPTSP Kota Semarang,” n.d., https://izin.semarangkota.go.id/tugasdanfungsi.","previouslyFormattedCitation":"DPMPTSP Kota Semarang, “Tugas Dan Fungsi DPMPTSP Kota Semarang,” n.d., https://izin.semarangkota.go.id/tugasdanfungsi."},"properties":{"noteIndex":69},"schema":"https://github.com/citation-style-language/schema/raw/master/csl-citation.json"}</w:instrText>
      </w:r>
      <w:r w:rsidRPr="001958C2">
        <w:rPr>
          <w:rFonts w:ascii="Times New Roman" w:hAnsi="Times New Roman" w:cs="Times New Roman"/>
        </w:rPr>
        <w:fldChar w:fldCharType="separate"/>
      </w:r>
      <w:r w:rsidR="00FB2090" w:rsidRPr="00FB2090">
        <w:rPr>
          <w:rFonts w:ascii="Times New Roman" w:hAnsi="Times New Roman" w:cs="Times New Roman"/>
          <w:noProof/>
        </w:rPr>
        <w:t>DPMPTSP Kota Semarang, “Tugas Dan Fungsi DPMPTSP Kota Semarang,” n.d., https://izin.semarangkota.go.id/tugasdanfungsi.</w:t>
      </w:r>
      <w:r w:rsidRPr="001958C2">
        <w:rPr>
          <w:rFonts w:ascii="Times New Roman" w:hAnsi="Times New Roman" w:cs="Times New Roman"/>
        </w:rPr>
        <w:fldChar w:fldCharType="end"/>
      </w:r>
      <w:r w:rsidR="00606151">
        <w:rPr>
          <w:rFonts w:ascii="Times New Roman" w:hAnsi="Times New Roman" w:cs="Times New Roman"/>
        </w:rPr>
        <w:t xml:space="preserve"> </w:t>
      </w:r>
    </w:p>
  </w:footnote>
  <w:footnote w:id="72">
    <w:p w14:paraId="1E8644B8" w14:textId="4F1FE585" w:rsidR="002F2231" w:rsidRPr="00B46F3B" w:rsidRDefault="002F2231" w:rsidP="002F2231">
      <w:pPr>
        <w:pStyle w:val="FootnoteText"/>
        <w:ind w:left="284" w:firstLine="567"/>
        <w:jc w:val="both"/>
        <w:rPr>
          <w:rFonts w:ascii="Times New Roman" w:hAnsi="Times New Roman" w:cs="Times New Roman"/>
          <w:lang w:val="en-US"/>
        </w:rPr>
      </w:pPr>
      <w:r w:rsidRPr="00541863">
        <w:rPr>
          <w:rStyle w:val="FootnoteReference"/>
        </w:rPr>
        <w:footnoteRef/>
      </w:r>
      <w:r w:rsidRPr="00B46F3B">
        <w:rPr>
          <w:rFonts w:ascii="Times New Roman" w:hAnsi="Times New Roman" w:cs="Times New Roman"/>
        </w:rPr>
        <w:t xml:space="preserve"> </w:t>
      </w:r>
      <w:r w:rsidRPr="00B46F3B">
        <w:rPr>
          <w:rFonts w:ascii="Times New Roman" w:hAnsi="Times New Roman" w:cs="Times New Roman"/>
        </w:rPr>
        <w:fldChar w:fldCharType="begin" w:fldLock="1"/>
      </w:r>
      <w:r w:rsidR="00147358">
        <w:rPr>
          <w:rFonts w:ascii="Times New Roman" w:hAnsi="Times New Roman" w:cs="Times New Roman"/>
        </w:rPr>
        <w:instrText>ADDIN CSL_CITATION {"citationItems":[{"id":"ITEM-1","itemData":{"author":[{"dropping-particle":"","family":"Kementrian Investasi dan Hilirisasi/BKPM","given":"","non-dropping-particle":"","parse-names":false,"suffix":""}],"container-title":"https://www.bkpm.go.id/","id":"ITEM-1","issued":{"date-parts":[["2025"]]},"title":"Kementerian Investasi dan Hilirisasi Minta Semua Pihak Jaga Iklim Investasi","type":"webpage"},"uris":["http://www.mendeley.com/documents/?uuid=a1805537-5efe-47ac-891a-c736e93ab620"]}],"mendeley":{"formattedCitation":"Kementrian Investasi dan Hilirisasi/BKPM, “Kementerian Investasi Dan Hilirisasi Minta Semua Pihak Jaga Iklim Investasi,” https://www.bkpm.go.id/, 2025.","plainTextFormattedCitation":"Kementrian Investasi dan Hilirisasi/BKPM, “Kementerian Investasi Dan Hilirisasi Minta Semua Pihak Jaga Iklim Investasi,” https://www.bkpm.go.id/, 2025.","previouslyFormattedCitation":"Kementrian Investasi dan Hilirisasi/BKPM, “Kementerian Investasi Dan Hilirisasi Minta Semua Pihak Jaga Iklim Investasi,” https://www.bkpm.go.id/, 2025."},"properties":{"noteIndex":70},"schema":"https://github.com/citation-style-language/schema/raw/master/csl-citation.json"}</w:instrText>
      </w:r>
      <w:r w:rsidRPr="00B46F3B">
        <w:rPr>
          <w:rFonts w:ascii="Times New Roman" w:hAnsi="Times New Roman" w:cs="Times New Roman"/>
        </w:rPr>
        <w:fldChar w:fldCharType="separate"/>
      </w:r>
      <w:r w:rsidRPr="00B46F3B">
        <w:rPr>
          <w:rFonts w:ascii="Times New Roman" w:hAnsi="Times New Roman" w:cs="Times New Roman"/>
          <w:noProof/>
        </w:rPr>
        <w:t>Kementrian Investasi dan Hilirisasi/BKPM, “Kementerian Investasi Dan Hilirisasi Minta Semua Pihak Jaga Iklim Investasi,” https://www.bkpm.go.id/, 2025.</w:t>
      </w:r>
      <w:r w:rsidRPr="00B46F3B">
        <w:rPr>
          <w:rFonts w:ascii="Times New Roman" w:hAnsi="Times New Roman" w:cs="Times New Roman"/>
        </w:rPr>
        <w:fldChar w:fldCharType="end"/>
      </w:r>
    </w:p>
  </w:footnote>
  <w:footnote w:id="73">
    <w:p w14:paraId="128C0650" w14:textId="77777777" w:rsidR="00653E15" w:rsidRPr="00C53E06" w:rsidRDefault="00653E15" w:rsidP="00653E15">
      <w:pPr>
        <w:pStyle w:val="FootnoteText"/>
        <w:ind w:left="284" w:firstLine="567"/>
        <w:jc w:val="both"/>
        <w:rPr>
          <w:rFonts w:ascii="Times New Roman" w:hAnsi="Times New Roman" w:cs="Times New Roman"/>
          <w:lang w:val="en-US"/>
        </w:rPr>
      </w:pPr>
      <w:r w:rsidRPr="00541863">
        <w:rPr>
          <w:rStyle w:val="FootnoteReference"/>
        </w:rPr>
        <w:footnoteRef/>
      </w:r>
      <w:r w:rsidRPr="00C53E06">
        <w:rPr>
          <w:rFonts w:ascii="Times New Roman" w:hAnsi="Times New Roman" w:cs="Times New Roman"/>
        </w:rPr>
        <w:t xml:space="preserve"> </w:t>
      </w:r>
      <w:r w:rsidRPr="00C53E06">
        <w:rPr>
          <w:rFonts w:ascii="Times New Roman" w:hAnsi="Times New Roman" w:cs="Times New Roman"/>
          <w:lang w:val="en-US"/>
        </w:rPr>
        <w:t>Wawancara dengan  Irawan Ilham Prajamukti selaku Kepala Bidang Potensi dan Promosi Penanaman Modal Pada Tanggal 22 Mei 2025 Pukul 09.08 WIB</w:t>
      </w:r>
    </w:p>
  </w:footnote>
  <w:footnote w:id="74">
    <w:p w14:paraId="20DAEDE7" w14:textId="77777777" w:rsidR="00653E15" w:rsidRPr="00C53E06" w:rsidRDefault="00653E15" w:rsidP="00653E15">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Irawan Ilham Prajamukti selaku Kepala Bidang Potensi dan Promosi Penanaman Modal Pada Tanggal 22 Mei 2025 Pukul </w:t>
      </w:r>
      <w:r>
        <w:rPr>
          <w:rFonts w:ascii="Times New Roman" w:hAnsi="Times New Roman" w:cs="Times New Roman"/>
          <w:lang w:val="en-US"/>
        </w:rPr>
        <w:t>09.14 WIB.</w:t>
      </w:r>
    </w:p>
  </w:footnote>
  <w:footnote w:id="75">
    <w:p w14:paraId="09E56B4C" w14:textId="77777777" w:rsidR="00653E15" w:rsidRPr="003C6F87" w:rsidRDefault="00653E15" w:rsidP="00653E15">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Herlambang Lutfi Prakoso</w:t>
      </w:r>
      <w:r w:rsidRPr="00C53E06">
        <w:rPr>
          <w:rFonts w:ascii="Times New Roman" w:hAnsi="Times New Roman" w:cs="Times New Roman"/>
          <w:lang w:val="en-US"/>
        </w:rPr>
        <w:t xml:space="preserve"> selaku </w:t>
      </w:r>
      <w:r>
        <w:rPr>
          <w:rFonts w:ascii="Times New Roman" w:hAnsi="Times New Roman" w:cs="Times New Roman"/>
          <w:lang w:val="en-US"/>
        </w:rPr>
        <w:t>Ketua Tim Kerja Potensi</w:t>
      </w:r>
      <w:r w:rsidRPr="00C53E06">
        <w:rPr>
          <w:rFonts w:ascii="Times New Roman" w:hAnsi="Times New Roman" w:cs="Times New Roman"/>
          <w:lang w:val="en-US"/>
        </w:rPr>
        <w:t xml:space="preserve"> Pada Tanggal 22 Mei 2025 Pukul </w:t>
      </w:r>
      <w:r>
        <w:rPr>
          <w:rFonts w:ascii="Times New Roman" w:hAnsi="Times New Roman" w:cs="Times New Roman"/>
          <w:lang w:val="en-US"/>
        </w:rPr>
        <w:t>15.11</w:t>
      </w:r>
      <w:r w:rsidRPr="00C53E06">
        <w:rPr>
          <w:rFonts w:ascii="Times New Roman" w:hAnsi="Times New Roman" w:cs="Times New Roman"/>
          <w:lang w:val="en-US"/>
        </w:rPr>
        <w:t xml:space="preserve"> WIB</w:t>
      </w:r>
    </w:p>
  </w:footnote>
  <w:footnote w:id="76">
    <w:p w14:paraId="4151F4D0" w14:textId="77777777" w:rsidR="00653E15" w:rsidRPr="003C6F87" w:rsidRDefault="00653E15" w:rsidP="00653E15">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Dhamayantie Savitri</w:t>
      </w:r>
      <w:r w:rsidRPr="00C53E06">
        <w:rPr>
          <w:rFonts w:ascii="Times New Roman" w:hAnsi="Times New Roman" w:cs="Times New Roman"/>
          <w:lang w:val="en-US"/>
        </w:rPr>
        <w:t xml:space="preserve"> selaku </w:t>
      </w:r>
      <w:r>
        <w:rPr>
          <w:rFonts w:ascii="Times New Roman" w:hAnsi="Times New Roman" w:cs="Times New Roman"/>
          <w:lang w:val="en-US"/>
        </w:rPr>
        <w:t>Subkoordinator Promosi dan Kerjasama</w:t>
      </w:r>
      <w:r w:rsidRPr="00C53E06">
        <w:rPr>
          <w:rFonts w:ascii="Times New Roman" w:hAnsi="Times New Roman" w:cs="Times New Roman"/>
          <w:lang w:val="en-US"/>
        </w:rPr>
        <w:t xml:space="preserve"> Penanaman Modal Pada Tanggal 22 Mei 2025 Pukul </w:t>
      </w:r>
      <w:r>
        <w:rPr>
          <w:rFonts w:ascii="Times New Roman" w:hAnsi="Times New Roman" w:cs="Times New Roman"/>
          <w:lang w:val="en-US"/>
        </w:rPr>
        <w:t xml:space="preserve">10.38 </w:t>
      </w:r>
      <w:r w:rsidRPr="00C53E06">
        <w:rPr>
          <w:rFonts w:ascii="Times New Roman" w:hAnsi="Times New Roman" w:cs="Times New Roman"/>
          <w:lang w:val="en-US"/>
        </w:rPr>
        <w:t>WIB</w:t>
      </w:r>
    </w:p>
  </w:footnote>
  <w:footnote w:id="77">
    <w:p w14:paraId="00299DDE" w14:textId="77777777" w:rsidR="00653E15" w:rsidRPr="005D2C8A" w:rsidRDefault="00653E15" w:rsidP="00653E15">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Tuti Inayati</w:t>
      </w:r>
      <w:r w:rsidRPr="00C53E06">
        <w:rPr>
          <w:rFonts w:ascii="Times New Roman" w:hAnsi="Times New Roman" w:cs="Times New Roman"/>
          <w:lang w:val="en-US"/>
        </w:rPr>
        <w:t xml:space="preserve"> selaku </w:t>
      </w:r>
      <w:r>
        <w:rPr>
          <w:rFonts w:ascii="Times New Roman" w:hAnsi="Times New Roman" w:cs="Times New Roman"/>
          <w:lang w:val="en-US"/>
        </w:rPr>
        <w:t xml:space="preserve">Subkoordinator Pengendalian </w:t>
      </w:r>
      <w:r w:rsidRPr="00C53E06">
        <w:rPr>
          <w:rFonts w:ascii="Times New Roman" w:hAnsi="Times New Roman" w:cs="Times New Roman"/>
          <w:lang w:val="en-US"/>
        </w:rPr>
        <w:t xml:space="preserve">Penanaman Modal Pada Tanggal 22 Mei 2025 Pukul </w:t>
      </w:r>
      <w:r>
        <w:rPr>
          <w:rFonts w:ascii="Times New Roman" w:hAnsi="Times New Roman" w:cs="Times New Roman"/>
          <w:lang w:val="en-US"/>
        </w:rPr>
        <w:t xml:space="preserve">12.17 </w:t>
      </w:r>
      <w:r w:rsidRPr="00C53E06">
        <w:rPr>
          <w:rFonts w:ascii="Times New Roman" w:hAnsi="Times New Roman" w:cs="Times New Roman"/>
          <w:lang w:val="en-US"/>
        </w:rPr>
        <w:t>WIB</w:t>
      </w:r>
    </w:p>
  </w:footnote>
  <w:footnote w:id="78">
    <w:p w14:paraId="23F05193" w14:textId="77777777" w:rsidR="002E343B" w:rsidRPr="00CD2732" w:rsidRDefault="002E343B" w:rsidP="002E343B">
      <w:pPr>
        <w:pStyle w:val="FootnoteText"/>
        <w:ind w:left="284" w:firstLine="567"/>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Herlambang Lutfi Prakoso</w:t>
      </w:r>
      <w:r w:rsidRPr="00C53E06">
        <w:rPr>
          <w:rFonts w:ascii="Times New Roman" w:hAnsi="Times New Roman" w:cs="Times New Roman"/>
          <w:lang w:val="en-US"/>
        </w:rPr>
        <w:t xml:space="preserve"> selaku </w:t>
      </w:r>
      <w:r>
        <w:rPr>
          <w:rFonts w:ascii="Times New Roman" w:hAnsi="Times New Roman" w:cs="Times New Roman"/>
          <w:lang w:val="en-US"/>
        </w:rPr>
        <w:t>Ketua Tim Kerja Potensi</w:t>
      </w:r>
      <w:r w:rsidRPr="00C53E06">
        <w:rPr>
          <w:rFonts w:ascii="Times New Roman" w:hAnsi="Times New Roman" w:cs="Times New Roman"/>
          <w:lang w:val="en-US"/>
        </w:rPr>
        <w:t xml:space="preserve"> Pada Tanggal 22 Mei 2025 Pukul </w:t>
      </w:r>
      <w:r>
        <w:rPr>
          <w:rFonts w:ascii="Times New Roman" w:hAnsi="Times New Roman" w:cs="Times New Roman"/>
          <w:lang w:val="en-US"/>
        </w:rPr>
        <w:t>15.21</w:t>
      </w:r>
      <w:r w:rsidRPr="00C53E06">
        <w:rPr>
          <w:rFonts w:ascii="Times New Roman" w:hAnsi="Times New Roman" w:cs="Times New Roman"/>
          <w:lang w:val="en-US"/>
        </w:rPr>
        <w:t xml:space="preserve"> WIB</w:t>
      </w:r>
    </w:p>
  </w:footnote>
  <w:footnote w:id="79">
    <w:p w14:paraId="4A0B800E" w14:textId="33808DB6" w:rsidR="007762A6" w:rsidRPr="00E85A73" w:rsidRDefault="007762A6" w:rsidP="007762A6">
      <w:pPr>
        <w:pStyle w:val="FootnoteText"/>
        <w:ind w:left="284" w:firstLine="567"/>
        <w:jc w:val="both"/>
        <w:rPr>
          <w:rFonts w:ascii="Times New Roman" w:hAnsi="Times New Roman" w:cs="Times New Roman"/>
          <w:lang w:val="en-US"/>
        </w:rPr>
      </w:pPr>
      <w:r w:rsidRPr="00541863">
        <w:rPr>
          <w:rStyle w:val="FootnoteReference"/>
        </w:rPr>
        <w:footnoteRef/>
      </w:r>
      <w:r w:rsidRPr="00E85A73">
        <w:rPr>
          <w:rFonts w:ascii="Times New Roman" w:hAnsi="Times New Roman" w:cs="Times New Roman"/>
        </w:rPr>
        <w:t xml:space="preserve"> </w:t>
      </w:r>
      <w:r w:rsidRPr="00E85A73">
        <w:rPr>
          <w:rFonts w:ascii="Times New Roman" w:hAnsi="Times New Roman" w:cs="Times New Roman"/>
          <w:lang w:val="en-US"/>
        </w:rPr>
        <w:t>Wawancara dengan</w:t>
      </w:r>
      <w:r w:rsidR="0008060F">
        <w:rPr>
          <w:rFonts w:ascii="Times New Roman" w:hAnsi="Times New Roman" w:cs="Times New Roman"/>
          <w:lang w:val="en-US"/>
        </w:rPr>
        <w:t xml:space="preserve"> </w:t>
      </w:r>
      <w:r w:rsidRPr="00E85A73">
        <w:rPr>
          <w:rFonts w:ascii="Times New Roman" w:hAnsi="Times New Roman" w:cs="Times New Roman"/>
          <w:lang w:val="en-US"/>
        </w:rPr>
        <w:t>Dhamayantie Savitri selaku Subkoordinator Promosi dan Kerjasama Penanaman Modal Pada Tanggal 22 Mei 2025 Pukul 10.52 WIB</w:t>
      </w:r>
    </w:p>
  </w:footnote>
  <w:footnote w:id="80">
    <w:p w14:paraId="0A10F905" w14:textId="77777777" w:rsidR="00843EB8" w:rsidRPr="00CD2732" w:rsidRDefault="00843EB8" w:rsidP="00843EB8">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 xml:space="preserve"> Tuti Inayati</w:t>
      </w:r>
      <w:r w:rsidRPr="00C53E06">
        <w:rPr>
          <w:rFonts w:ascii="Times New Roman" w:hAnsi="Times New Roman" w:cs="Times New Roman"/>
          <w:lang w:val="en-US"/>
        </w:rPr>
        <w:t xml:space="preserve"> selaku </w:t>
      </w:r>
      <w:r>
        <w:rPr>
          <w:rFonts w:ascii="Times New Roman" w:hAnsi="Times New Roman" w:cs="Times New Roman"/>
          <w:lang w:val="en-US"/>
        </w:rPr>
        <w:t xml:space="preserve">Subkoordinator Pengendalian </w:t>
      </w:r>
      <w:r w:rsidRPr="00C53E06">
        <w:rPr>
          <w:rFonts w:ascii="Times New Roman" w:hAnsi="Times New Roman" w:cs="Times New Roman"/>
          <w:lang w:val="en-US"/>
        </w:rPr>
        <w:t xml:space="preserve">Penanaman Modal Pada Tanggal 22 Mei 2025 Pukul </w:t>
      </w:r>
      <w:r>
        <w:rPr>
          <w:rFonts w:ascii="Times New Roman" w:hAnsi="Times New Roman" w:cs="Times New Roman"/>
          <w:lang w:val="en-US"/>
        </w:rPr>
        <w:t xml:space="preserve">12.28 </w:t>
      </w:r>
      <w:r w:rsidRPr="00C53E06">
        <w:rPr>
          <w:rFonts w:ascii="Times New Roman" w:hAnsi="Times New Roman" w:cs="Times New Roman"/>
          <w:lang w:val="en-US"/>
        </w:rPr>
        <w:t>WIB</w:t>
      </w:r>
    </w:p>
  </w:footnote>
  <w:footnote w:id="81">
    <w:p w14:paraId="7DE99EFB" w14:textId="6F51A73E" w:rsidR="00843EB8" w:rsidRPr="009228A4" w:rsidRDefault="00843EB8" w:rsidP="00843EB8">
      <w:pPr>
        <w:pStyle w:val="FootnoteText"/>
        <w:ind w:left="284" w:firstLine="567"/>
        <w:jc w:val="both"/>
        <w:rPr>
          <w:rFonts w:ascii="Times New Roman" w:hAnsi="Times New Roman" w:cs="Times New Roman"/>
          <w:lang w:val="en-US"/>
        </w:rPr>
      </w:pPr>
      <w:r w:rsidRPr="00541863">
        <w:rPr>
          <w:rStyle w:val="FootnoteReference"/>
        </w:rPr>
        <w:footnoteRef/>
      </w:r>
      <w:r w:rsidRPr="009228A4">
        <w:rPr>
          <w:rFonts w:ascii="Times New Roman" w:hAnsi="Times New Roman" w:cs="Times New Roman"/>
        </w:rPr>
        <w:t xml:space="preserve"> </w:t>
      </w:r>
      <w:r w:rsidRPr="009228A4">
        <w:rPr>
          <w:rFonts w:ascii="Times New Roman" w:hAnsi="Times New Roman" w:cs="Times New Roman"/>
          <w:lang w:val="en-US"/>
        </w:rPr>
        <w:t>Wawancara dengan Dhamayantie Savitri selaku Subkoordinator Promosi dan Kerjasama Penanaman Modal Pada Tanggal 22 Mei 2025 Pukul 11.26 WIB</w:t>
      </w:r>
    </w:p>
  </w:footnote>
  <w:footnote w:id="82">
    <w:p w14:paraId="0684F873" w14:textId="77777777" w:rsidR="00843EB8" w:rsidRPr="009C21FC" w:rsidRDefault="00843EB8" w:rsidP="00843EB8">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 xml:space="preserve"> Tuti Inayati</w:t>
      </w:r>
      <w:r w:rsidRPr="00C53E06">
        <w:rPr>
          <w:rFonts w:ascii="Times New Roman" w:hAnsi="Times New Roman" w:cs="Times New Roman"/>
          <w:lang w:val="en-US"/>
        </w:rPr>
        <w:t xml:space="preserve"> selaku </w:t>
      </w:r>
      <w:r>
        <w:rPr>
          <w:rFonts w:ascii="Times New Roman" w:hAnsi="Times New Roman" w:cs="Times New Roman"/>
          <w:lang w:val="en-US"/>
        </w:rPr>
        <w:t xml:space="preserve">Subkoordinator Pengendalian </w:t>
      </w:r>
      <w:r w:rsidRPr="00C53E06">
        <w:rPr>
          <w:rFonts w:ascii="Times New Roman" w:hAnsi="Times New Roman" w:cs="Times New Roman"/>
          <w:lang w:val="en-US"/>
        </w:rPr>
        <w:t xml:space="preserve">Penanaman Modal Pada Tanggal 22 Mei 2025 Pukul </w:t>
      </w:r>
      <w:r>
        <w:rPr>
          <w:rFonts w:ascii="Times New Roman" w:hAnsi="Times New Roman" w:cs="Times New Roman"/>
          <w:lang w:val="en-US"/>
        </w:rPr>
        <w:t xml:space="preserve">12.41 </w:t>
      </w:r>
      <w:r w:rsidRPr="00C53E06">
        <w:rPr>
          <w:rFonts w:ascii="Times New Roman" w:hAnsi="Times New Roman" w:cs="Times New Roman"/>
          <w:lang w:val="en-US"/>
        </w:rPr>
        <w:t>WIB</w:t>
      </w:r>
    </w:p>
  </w:footnote>
  <w:footnote w:id="83">
    <w:p w14:paraId="5416CD04" w14:textId="77777777" w:rsidR="00632B10" w:rsidRPr="00F62CE5" w:rsidRDefault="00632B10" w:rsidP="00632B10">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 xml:space="preserve">Imam Dwi Prasetyo selaku Tenaga Pengadministrasian Perkantoran dan Pelaksana </w:t>
      </w:r>
      <w:r w:rsidRPr="00C53E06">
        <w:rPr>
          <w:rFonts w:ascii="Times New Roman" w:hAnsi="Times New Roman" w:cs="Times New Roman"/>
          <w:lang w:val="en-US"/>
        </w:rPr>
        <w:t xml:space="preserve">Pada Tanggal 22 Mei 2025 Pukul </w:t>
      </w:r>
      <w:r>
        <w:rPr>
          <w:rFonts w:ascii="Times New Roman" w:hAnsi="Times New Roman" w:cs="Times New Roman"/>
          <w:lang w:val="en-US"/>
        </w:rPr>
        <w:t xml:space="preserve">14.05 </w:t>
      </w:r>
      <w:r w:rsidRPr="00C53E06">
        <w:rPr>
          <w:rFonts w:ascii="Times New Roman" w:hAnsi="Times New Roman" w:cs="Times New Roman"/>
          <w:lang w:val="en-US"/>
        </w:rPr>
        <w:t>WIB</w:t>
      </w:r>
    </w:p>
  </w:footnote>
  <w:footnote w:id="84">
    <w:p w14:paraId="09C3E8D9" w14:textId="77777777" w:rsidR="00632B10" w:rsidRPr="00F62CE5" w:rsidRDefault="00632B10" w:rsidP="00632B10">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Tuti Inayati</w:t>
      </w:r>
      <w:r w:rsidRPr="00C53E06">
        <w:rPr>
          <w:rFonts w:ascii="Times New Roman" w:hAnsi="Times New Roman" w:cs="Times New Roman"/>
          <w:lang w:val="en-US"/>
        </w:rPr>
        <w:t xml:space="preserve"> selaku </w:t>
      </w:r>
      <w:r>
        <w:rPr>
          <w:rFonts w:ascii="Times New Roman" w:hAnsi="Times New Roman" w:cs="Times New Roman"/>
          <w:lang w:val="en-US"/>
        </w:rPr>
        <w:t xml:space="preserve">Subkoordinator Pengendalian </w:t>
      </w:r>
      <w:r w:rsidRPr="00C53E06">
        <w:rPr>
          <w:rFonts w:ascii="Times New Roman" w:hAnsi="Times New Roman" w:cs="Times New Roman"/>
          <w:lang w:val="en-US"/>
        </w:rPr>
        <w:t xml:space="preserve">Penanaman Modal Pada Tanggal 22 Mei 2025 Pukul </w:t>
      </w:r>
      <w:r>
        <w:rPr>
          <w:rFonts w:ascii="Times New Roman" w:hAnsi="Times New Roman" w:cs="Times New Roman"/>
          <w:lang w:val="en-US"/>
        </w:rPr>
        <w:t xml:space="preserve">12.53 </w:t>
      </w:r>
      <w:r w:rsidRPr="00C53E06">
        <w:rPr>
          <w:rFonts w:ascii="Times New Roman" w:hAnsi="Times New Roman" w:cs="Times New Roman"/>
          <w:lang w:val="en-US"/>
        </w:rPr>
        <w:t>WIB</w:t>
      </w:r>
    </w:p>
  </w:footnote>
  <w:footnote w:id="85">
    <w:p w14:paraId="21F853E4" w14:textId="77777777" w:rsidR="00B37924" w:rsidRPr="00A51125" w:rsidRDefault="00B37924" w:rsidP="00B37924">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Irawan Ilham Prajamukti selaku Kepala Bidang Potensi dan Promosi Penanaman Modal Pada Tanggal 22 Mei 2025 Pukul </w:t>
      </w:r>
      <w:r>
        <w:rPr>
          <w:rFonts w:ascii="Times New Roman" w:hAnsi="Times New Roman" w:cs="Times New Roman"/>
          <w:lang w:val="en-US"/>
        </w:rPr>
        <w:t>09.25 WIB.</w:t>
      </w:r>
    </w:p>
  </w:footnote>
  <w:footnote w:id="86">
    <w:p w14:paraId="4EB70827" w14:textId="77777777" w:rsidR="00B37924" w:rsidRPr="00EF3F83" w:rsidRDefault="00B37924" w:rsidP="00B37924">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Tuti Inayati</w:t>
      </w:r>
      <w:r w:rsidRPr="00C53E06">
        <w:rPr>
          <w:rFonts w:ascii="Times New Roman" w:hAnsi="Times New Roman" w:cs="Times New Roman"/>
          <w:lang w:val="en-US"/>
        </w:rPr>
        <w:t xml:space="preserve"> selaku </w:t>
      </w:r>
      <w:r>
        <w:rPr>
          <w:rFonts w:ascii="Times New Roman" w:hAnsi="Times New Roman" w:cs="Times New Roman"/>
          <w:lang w:val="en-US"/>
        </w:rPr>
        <w:t xml:space="preserve">Subkoordinator Pengendalian </w:t>
      </w:r>
      <w:r w:rsidRPr="00C53E06">
        <w:rPr>
          <w:rFonts w:ascii="Times New Roman" w:hAnsi="Times New Roman" w:cs="Times New Roman"/>
          <w:lang w:val="en-US"/>
        </w:rPr>
        <w:t xml:space="preserve">Penanaman Modal Pada Tanggal 22 Mei 2025 Pukul </w:t>
      </w:r>
      <w:r>
        <w:rPr>
          <w:rFonts w:ascii="Times New Roman" w:hAnsi="Times New Roman" w:cs="Times New Roman"/>
          <w:lang w:val="en-US"/>
        </w:rPr>
        <w:t xml:space="preserve">12.37 </w:t>
      </w:r>
      <w:r w:rsidRPr="00C53E06">
        <w:rPr>
          <w:rFonts w:ascii="Times New Roman" w:hAnsi="Times New Roman" w:cs="Times New Roman"/>
          <w:lang w:val="en-US"/>
        </w:rPr>
        <w:t>WIB</w:t>
      </w:r>
    </w:p>
  </w:footnote>
  <w:footnote w:id="87">
    <w:p w14:paraId="5EC08E18" w14:textId="77777777" w:rsidR="00B37924" w:rsidRPr="005F4F34" w:rsidRDefault="00B37924" w:rsidP="00B37924">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Wawancara dengan</w:t>
      </w:r>
      <w:r>
        <w:rPr>
          <w:rFonts w:ascii="Times New Roman" w:hAnsi="Times New Roman" w:cs="Times New Roman"/>
          <w:lang w:val="en-US"/>
        </w:rPr>
        <w:t xml:space="preserve"> Dhamayantie Savitri</w:t>
      </w:r>
      <w:r w:rsidRPr="00C53E06">
        <w:rPr>
          <w:rFonts w:ascii="Times New Roman" w:hAnsi="Times New Roman" w:cs="Times New Roman"/>
          <w:lang w:val="en-US"/>
        </w:rPr>
        <w:t xml:space="preserve"> selaku </w:t>
      </w:r>
      <w:r>
        <w:rPr>
          <w:rFonts w:ascii="Times New Roman" w:hAnsi="Times New Roman" w:cs="Times New Roman"/>
          <w:lang w:val="en-US"/>
        </w:rPr>
        <w:t>Subkoordinator Promosi dan Kerjasama</w:t>
      </w:r>
      <w:r w:rsidRPr="00C53E06">
        <w:rPr>
          <w:rFonts w:ascii="Times New Roman" w:hAnsi="Times New Roman" w:cs="Times New Roman"/>
          <w:lang w:val="en-US"/>
        </w:rPr>
        <w:t xml:space="preserve"> Penanaman Modal Pada Tanggal 22 Mei 2025 Pukul </w:t>
      </w:r>
      <w:r>
        <w:rPr>
          <w:rFonts w:ascii="Times New Roman" w:hAnsi="Times New Roman" w:cs="Times New Roman"/>
          <w:lang w:val="en-US"/>
        </w:rPr>
        <w:t xml:space="preserve">11.15 </w:t>
      </w:r>
      <w:r w:rsidRPr="00C53E06">
        <w:rPr>
          <w:rFonts w:ascii="Times New Roman" w:hAnsi="Times New Roman" w:cs="Times New Roman"/>
          <w:lang w:val="en-US"/>
        </w:rPr>
        <w:t>WIB</w:t>
      </w:r>
    </w:p>
  </w:footnote>
  <w:footnote w:id="88">
    <w:p w14:paraId="616A7C45" w14:textId="319A7BD7" w:rsidR="0008060F" w:rsidRPr="0008060F" w:rsidRDefault="0008060F" w:rsidP="0008060F">
      <w:pPr>
        <w:pStyle w:val="FootnoteText"/>
        <w:ind w:left="284" w:firstLine="567"/>
        <w:jc w:val="both"/>
        <w:rPr>
          <w:rFonts w:ascii="Times New Roman" w:hAnsi="Times New Roman" w:cs="Times New Roman"/>
          <w:lang w:val="en-US"/>
        </w:rPr>
      </w:pPr>
      <w:r w:rsidRPr="00541863">
        <w:rPr>
          <w:rStyle w:val="FootnoteReference"/>
        </w:rPr>
        <w:footnoteRef/>
      </w:r>
      <w:r w:rsidRPr="0008060F">
        <w:rPr>
          <w:rFonts w:ascii="Times New Roman" w:hAnsi="Times New Roman" w:cs="Times New Roman"/>
        </w:rPr>
        <w:t xml:space="preserve"> </w:t>
      </w:r>
      <w:r w:rsidRPr="0008060F">
        <w:rPr>
          <w:rFonts w:ascii="Times New Roman" w:hAnsi="Times New Roman" w:cs="Times New Roman"/>
        </w:rPr>
        <w:fldChar w:fldCharType="begin" w:fldLock="1"/>
      </w:r>
      <w:r w:rsidR="00147358">
        <w:rPr>
          <w:rFonts w:ascii="Times New Roman" w:hAnsi="Times New Roman" w:cs="Times New Roman"/>
        </w:rPr>
        <w:instrText>ADDIN CSL_CITATION {"citationItems":[{"id":"ITEM-1","itemData":{"URL":"https://www.djkn.kemenkeu.go.id/","author":[{"dropping-particle":"","family":"Rejeki","given":"Ani","non-dropping-particle":"","parse-names":false,"suffix":""}],"container-title":"Kementerian Keuangan Direktorat Jenderal Kekayaan Negara","id":"ITEM-1","issued":{"date-parts":[["2021"]]},"title":"Mengenal Pemanfaatan Barang Milik Negara","type":"webpage"},"uris":["http://www.mendeley.com/documents/?uuid=07e84ad4-aa43-4fb4-be60-b57c40b5ead8"]}],"mendeley":{"formattedCitation":"Ani Rejeki, “Mengenal Pemanfaatan Barang Milik Negara,” Kementerian Keuangan Direktorat Jenderal Kekayaan Negara, 2021, https://www.djkn.kemenkeu.go.id/.","plainTextFormattedCitation":"Ani Rejeki, “Mengenal Pemanfaatan Barang Milik Negara,” Kementerian Keuangan Direktorat Jenderal Kekayaan Negara, 2021, https://www.djkn.kemenkeu.go.id/.","previouslyFormattedCitation":"Ani Rejeki, “Mengenal Pemanfaatan Barang Milik Negara,” Kementerian Keuangan Direktorat Jenderal Kekayaan Negara, 2021, https://www.djkn.kemenkeu.go.id/."},"properties":{"noteIndex":86},"schema":"https://github.com/citation-style-language/schema/raw/master/csl-citation.json"}</w:instrText>
      </w:r>
      <w:r w:rsidRPr="0008060F">
        <w:rPr>
          <w:rFonts w:ascii="Times New Roman" w:hAnsi="Times New Roman" w:cs="Times New Roman"/>
        </w:rPr>
        <w:fldChar w:fldCharType="separate"/>
      </w:r>
      <w:r w:rsidR="00907BFE" w:rsidRPr="00907BFE">
        <w:rPr>
          <w:rFonts w:ascii="Times New Roman" w:hAnsi="Times New Roman" w:cs="Times New Roman"/>
          <w:noProof/>
        </w:rPr>
        <w:t>Ani Rejeki, “Mengenal Pemanfaatan Barang Milik Negara,” Kementerian Keuangan Direktorat Jenderal Kekayaan Negara, 2021, https://www.djkn.kemenkeu.go.id/.</w:t>
      </w:r>
      <w:r w:rsidRPr="0008060F">
        <w:rPr>
          <w:rFonts w:ascii="Times New Roman" w:hAnsi="Times New Roman" w:cs="Times New Roman"/>
        </w:rPr>
        <w:fldChar w:fldCharType="end"/>
      </w:r>
    </w:p>
  </w:footnote>
  <w:footnote w:id="89">
    <w:p w14:paraId="60832DD4" w14:textId="77777777" w:rsidR="00B37924" w:rsidRPr="00BC33C2" w:rsidRDefault="00B37924" w:rsidP="0008060F">
      <w:pPr>
        <w:pStyle w:val="FootnoteText"/>
        <w:spacing w:line="276" w:lineRule="auto"/>
        <w:ind w:left="284" w:firstLine="567"/>
        <w:jc w:val="both"/>
        <w:rPr>
          <w:lang w:val="en-US"/>
        </w:rPr>
      </w:pPr>
      <w:r w:rsidRPr="00541863">
        <w:rPr>
          <w:rStyle w:val="FootnoteReference"/>
        </w:rPr>
        <w:footnoteRef/>
      </w:r>
      <w:r w:rsidRPr="00B46F3B">
        <w:rPr>
          <w:rFonts w:ascii="Times New Roman" w:hAnsi="Times New Roman" w:cs="Times New Roman"/>
        </w:rPr>
        <w:t xml:space="preserve"> </w:t>
      </w:r>
      <w:r w:rsidRPr="00B46F3B">
        <w:rPr>
          <w:rFonts w:ascii="Times New Roman" w:hAnsi="Times New Roman" w:cs="Times New Roman"/>
          <w:lang w:val="en-US"/>
        </w:rPr>
        <w:t>Wawancara dengan  Herlambang Lutfi Prakoso selaku Ketua Tim Kerja Potensi Pada Tanggal 22 Mei 2025 Pukul 15.36 WIB</w:t>
      </w:r>
    </w:p>
  </w:footnote>
  <w:footnote w:id="90">
    <w:p w14:paraId="2381FD67" w14:textId="77777777" w:rsidR="00B37924" w:rsidRPr="00B46F3B" w:rsidRDefault="00B37924" w:rsidP="0008060F">
      <w:pPr>
        <w:pStyle w:val="FootnoteText"/>
        <w:ind w:left="284" w:firstLine="567"/>
        <w:jc w:val="both"/>
        <w:rPr>
          <w:rFonts w:ascii="Times New Roman" w:hAnsi="Times New Roman" w:cs="Times New Roman"/>
          <w:lang w:val="en-US"/>
        </w:rPr>
      </w:pPr>
      <w:r w:rsidRPr="00541863">
        <w:rPr>
          <w:rStyle w:val="FootnoteReference"/>
        </w:rPr>
        <w:footnoteRef/>
      </w:r>
      <w:r w:rsidRPr="00B46F3B">
        <w:rPr>
          <w:rFonts w:ascii="Times New Roman" w:hAnsi="Times New Roman" w:cs="Times New Roman"/>
        </w:rPr>
        <w:t xml:space="preserve"> </w:t>
      </w:r>
      <w:r w:rsidRPr="00B46F3B">
        <w:rPr>
          <w:rFonts w:ascii="Times New Roman" w:hAnsi="Times New Roman" w:cs="Times New Roman"/>
          <w:lang w:val="en-US"/>
        </w:rPr>
        <w:t>Wawancara dengan Irawan Ilham Prajamukti selaku Kepala Bidang Potensi dan Promosi Penanaman Modal Pada Tanggal 22 Mei 2025 Pukul 09.42 WIB</w:t>
      </w:r>
    </w:p>
  </w:footnote>
  <w:footnote w:id="91">
    <w:p w14:paraId="0FB1BF04" w14:textId="429DCC70" w:rsidR="00B37924" w:rsidRPr="00FB2090" w:rsidRDefault="00B37924" w:rsidP="00B37924">
      <w:pPr>
        <w:pStyle w:val="FootnoteText"/>
        <w:ind w:left="284" w:firstLine="567"/>
        <w:rPr>
          <w:lang w:val="en-US"/>
        </w:rPr>
      </w:pPr>
      <w:r w:rsidRPr="00541863">
        <w:rPr>
          <w:rStyle w:val="FootnoteReference"/>
        </w:rPr>
        <w:footnoteRef/>
      </w:r>
      <w:r w:rsidRPr="00B46F3B">
        <w:rPr>
          <w:rFonts w:ascii="Times New Roman" w:hAnsi="Times New Roman" w:cs="Times New Roman"/>
        </w:rPr>
        <w:t xml:space="preserve"> </w:t>
      </w:r>
      <w:r w:rsidRPr="00B46F3B">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{"citationItems":[{"id":"ITEM-1","itemData":{"DOI":"10.47467/alkharaj.v5i3.1624","ISSN":"2656-2871","abstract":"Micro, Small and Medium Enterprises (MSMEs) is a business that includes activities to produce goods and services which have several groups which are divided based on criteria both in terms of assets and turnover. MSMEs are a way that can be taken to improve the economy of a country, especially Indonesia, especially during the COVID-19 pandemic, there was an economic turmoil that caused the community to be affected, such as termination of employment (PHK) or even poverty. MSMEs are also a way to develop business ideas that did not exist before or even open up opportunities to reduce unemployment. The purpose of this study is to determine the inhibiting and supporting factors for the development of MSMEs during the COVID-19 pandemic and the role of the North Sumatra Asprindo Regional Management Board in the development of MSMEs. The method used is a descriptive method with a qualitative approach in which the data is used by means of a literature study of related journals as well as direct observation and interviews. The results obtained from this study are that there are many inhibiting and supporting factors for the development of MSMEs during the COVID-19 pandemic, where the most important inhibiting factor is capital and the supporting factor is a good SWOT analysis. In addition to this, the government certainly takes part in the development of MSMEs by providing capital assistance through the North Sumatra Asprindo Regional Management Board.\r Keywords: Micro, Small and Medium Enterprises (MSMEs), COVID-19 pandemic, inhibiting and supporting factors","author":[{"dropping-particle":"","family":"Febriani","given":"Salsabilla","non-dropping-particle":"","parse-names":false,"suffix":""},{"dropping-particle":"","family":"Harmain","given":"Hendra","non-dropping-particle":"","parse-names":false,"suffix":""}],"container-title":"Al-Kharaj : Jurnal Ekonomi, Keuangan &amp; Bisnis Syariah","id":"ITEM-1","issue":"3","issued":{"date-parts":[["2022"]]},"page":"1275-1290","title":"Analisis Faktor Penghambat dan Pendukung Perkembangan UMKM Serta Peran Dewan Pengurus Wilayah Asprindo Dalam Perkembangan UMKM Di Sumatera Utara Pada Masa Pandemi Covid-19","type":"article-journal","volume":"5"},"uris":["http://www.mendeley.com/documents/?uuid=dcae887c-582b-4589-aeb2-59460e8830b3"]}],"mendeley":{"formattedCitation":"Salsabilla Febriani and Hendra Harmain, “Analisis Faktor Penghambat Dan Pendukung Perkembangan UMKM Serta Peran Dewan Pengurus Wilayah Asprindo Dalam Perkembangan UMKM Di Sumatera Utara Pada Masa Pandemi Covid-19,” &lt;i&gt;Al-Kharaj : Jurnal Ekonomi, Keuangan &amp; Bisnis Syariah&lt;/i&gt; 5, no. 3 (2022): 1275–90, https://doi.org/10.47467/alkharaj.v5i3.1624.","plainTextFormattedCitation":"Salsabilla Febriani and Hendra Harmain, “Analisis Faktor Penghambat Dan Pendukung Perkembangan UMKM Serta Peran Dewan Pengurus Wilayah Asprindo Dalam Perkembangan UMKM Di Sumatera Utara Pada Masa Pandemi Covid-19,” Al-Kharaj : Jurnal Ekonomi, Keuangan &amp; Bisnis Syariah 5, no. 3 (2022): 1275–90, https://doi.org/10.47467/alkharaj.v5i3.1624.","previouslyFormattedCitation":"Salsabilla Febriani and Hendra Harmain, “Analisis Faktor Penghambat Dan Pendukung Perkembangan UMKM Serta Peran Dewan Pengurus Wilayah Asprindo Dalam Perkembangan UMKM Di Sumatera Utara Pada Masa Pandemi Covid-19,” &lt;i&gt;Al-Kharaj : Jurnal Ekonomi, Keuangan &amp; Bisnis Syariah&lt;/i&gt; 5, no. 3 (2022): 1275–90, https://doi.org/10.47467/alkharaj.v5i3.1624."},"properties":{"noteIndex":89},"schema":"https://github.com/citation-style-language/schema/raw/master/csl-citation.json"}</w:instrText>
      </w:r>
      <w:r w:rsidRPr="00B46F3B">
        <w:rPr>
          <w:rFonts w:ascii="Times New Roman" w:hAnsi="Times New Roman" w:cs="Times New Roman"/>
        </w:rPr>
        <w:fldChar w:fldCharType="separate"/>
      </w:r>
      <w:r w:rsidRPr="00B46F3B">
        <w:rPr>
          <w:rFonts w:ascii="Times New Roman" w:hAnsi="Times New Roman" w:cs="Times New Roman"/>
          <w:noProof/>
        </w:rPr>
        <w:t xml:space="preserve">Salsabilla Febriani and Hendra Harmain, “Analisis Faktor Penghambat Dan Pendukung Perkembangan UMKM Serta Peran Dewan Pengurus Wilayah Asprindo Dalam Perkembangan UMKM Di Sumatera Utara Pada Masa Pandemi Covid-19,” </w:t>
      </w:r>
      <w:r w:rsidRPr="00B46F3B">
        <w:rPr>
          <w:rFonts w:ascii="Times New Roman" w:hAnsi="Times New Roman" w:cs="Times New Roman"/>
          <w:i/>
          <w:noProof/>
        </w:rPr>
        <w:t>Al-Kharaj : Jurnal Ekonomi, Keuangan &amp; Bisnis Syariah</w:t>
      </w:r>
      <w:r w:rsidRPr="00B46F3B">
        <w:rPr>
          <w:rFonts w:ascii="Times New Roman" w:hAnsi="Times New Roman" w:cs="Times New Roman"/>
          <w:noProof/>
        </w:rPr>
        <w:t xml:space="preserve"> 5, no. 3 (2022): 1275–90, https://doi.org/10.47467/alkharaj.v5i3.1624.</w:t>
      </w:r>
      <w:r w:rsidRPr="00B46F3B">
        <w:rPr>
          <w:rFonts w:ascii="Times New Roman" w:hAnsi="Times New Roman" w:cs="Times New Roman"/>
        </w:rPr>
        <w:fldChar w:fldCharType="end"/>
      </w:r>
    </w:p>
  </w:footnote>
  <w:footnote w:id="92">
    <w:p w14:paraId="30F9C6A2" w14:textId="77777777" w:rsidR="00B37924" w:rsidRPr="00F62CE5" w:rsidRDefault="00B37924" w:rsidP="00B37924">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Tuti Inayati</w:t>
      </w:r>
      <w:r w:rsidRPr="00C53E06">
        <w:rPr>
          <w:rFonts w:ascii="Times New Roman" w:hAnsi="Times New Roman" w:cs="Times New Roman"/>
          <w:lang w:val="en-US"/>
        </w:rPr>
        <w:t xml:space="preserve"> selaku </w:t>
      </w:r>
      <w:r>
        <w:rPr>
          <w:rFonts w:ascii="Times New Roman" w:hAnsi="Times New Roman" w:cs="Times New Roman"/>
          <w:lang w:val="en-US"/>
        </w:rPr>
        <w:t xml:space="preserve">Subkoordinator Pengendalian </w:t>
      </w:r>
      <w:r w:rsidRPr="00C53E06">
        <w:rPr>
          <w:rFonts w:ascii="Times New Roman" w:hAnsi="Times New Roman" w:cs="Times New Roman"/>
          <w:lang w:val="en-US"/>
        </w:rPr>
        <w:t xml:space="preserve">Penanaman Modal Pada Tanggal 22 Mei 2025 Pukul </w:t>
      </w:r>
      <w:r>
        <w:rPr>
          <w:rFonts w:ascii="Times New Roman" w:hAnsi="Times New Roman" w:cs="Times New Roman"/>
          <w:lang w:val="en-US"/>
        </w:rPr>
        <w:t xml:space="preserve">13.02 </w:t>
      </w:r>
      <w:r w:rsidRPr="00C53E06">
        <w:rPr>
          <w:rFonts w:ascii="Times New Roman" w:hAnsi="Times New Roman" w:cs="Times New Roman"/>
          <w:lang w:val="en-US"/>
        </w:rPr>
        <w:t>WIB</w:t>
      </w:r>
    </w:p>
  </w:footnote>
  <w:footnote w:id="93">
    <w:p w14:paraId="794607F2" w14:textId="77777777" w:rsidR="00B37924" w:rsidRPr="008E13F1" w:rsidRDefault="00B37924" w:rsidP="00B37924">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 xml:space="preserve">Imam Dwi Prasetyo selaku Tenaga Pengadministrasian Perkantoran dan Pelaksana </w:t>
      </w:r>
      <w:r w:rsidRPr="00C53E06">
        <w:rPr>
          <w:rFonts w:ascii="Times New Roman" w:hAnsi="Times New Roman" w:cs="Times New Roman"/>
          <w:lang w:val="en-US"/>
        </w:rPr>
        <w:t xml:space="preserve">Pada Tanggal 22 Mei 2025 Pukul </w:t>
      </w:r>
      <w:r>
        <w:rPr>
          <w:rFonts w:ascii="Times New Roman" w:hAnsi="Times New Roman" w:cs="Times New Roman"/>
          <w:lang w:val="en-US"/>
        </w:rPr>
        <w:t xml:space="preserve">14.25 </w:t>
      </w:r>
      <w:r w:rsidRPr="00C53E06">
        <w:rPr>
          <w:rFonts w:ascii="Times New Roman" w:hAnsi="Times New Roman" w:cs="Times New Roman"/>
          <w:lang w:val="en-US"/>
        </w:rPr>
        <w:t>WIB</w:t>
      </w:r>
    </w:p>
  </w:footnote>
  <w:footnote w:id="94">
    <w:p w14:paraId="0EABB99E" w14:textId="77777777" w:rsidR="00B37924" w:rsidRPr="008E13F1" w:rsidRDefault="00B37924" w:rsidP="00B37924">
      <w:pPr>
        <w:pStyle w:val="FootnoteText"/>
        <w:ind w:left="284" w:firstLine="567"/>
        <w:jc w:val="both"/>
        <w:rPr>
          <w:lang w:val="en-US"/>
        </w:rPr>
      </w:pPr>
      <w:r w:rsidRPr="00541863">
        <w:rPr>
          <w:rStyle w:val="FootnoteReference"/>
        </w:rPr>
        <w:footnoteRef/>
      </w:r>
      <w:r>
        <w:t xml:space="preserve"> </w:t>
      </w:r>
      <w:r w:rsidRPr="00C53E06">
        <w:rPr>
          <w:rFonts w:ascii="Times New Roman" w:hAnsi="Times New Roman" w:cs="Times New Roman"/>
          <w:lang w:val="en-US"/>
        </w:rPr>
        <w:t xml:space="preserve">Wawancara dengan  </w:t>
      </w:r>
      <w:r>
        <w:rPr>
          <w:rFonts w:ascii="Times New Roman" w:hAnsi="Times New Roman" w:cs="Times New Roman"/>
          <w:lang w:val="en-US"/>
        </w:rPr>
        <w:t>Herlambang Lutfi Prakoso</w:t>
      </w:r>
      <w:r w:rsidRPr="00C53E06">
        <w:rPr>
          <w:rFonts w:ascii="Times New Roman" w:hAnsi="Times New Roman" w:cs="Times New Roman"/>
          <w:lang w:val="en-US"/>
        </w:rPr>
        <w:t xml:space="preserve"> selaku </w:t>
      </w:r>
      <w:r>
        <w:rPr>
          <w:rFonts w:ascii="Times New Roman" w:hAnsi="Times New Roman" w:cs="Times New Roman"/>
          <w:lang w:val="en-US"/>
        </w:rPr>
        <w:t>Ketua Tim Kerja Potensi</w:t>
      </w:r>
      <w:r w:rsidRPr="00C53E06">
        <w:rPr>
          <w:rFonts w:ascii="Times New Roman" w:hAnsi="Times New Roman" w:cs="Times New Roman"/>
          <w:lang w:val="en-US"/>
        </w:rPr>
        <w:t xml:space="preserve"> Pada Tanggal 22 Mei 2025 Pukul </w:t>
      </w:r>
      <w:r>
        <w:rPr>
          <w:rFonts w:ascii="Times New Roman" w:hAnsi="Times New Roman" w:cs="Times New Roman"/>
          <w:lang w:val="en-US"/>
        </w:rPr>
        <w:t>15.45</w:t>
      </w:r>
      <w:r w:rsidRPr="00C53E06">
        <w:rPr>
          <w:rFonts w:ascii="Times New Roman" w:hAnsi="Times New Roman" w:cs="Times New Roman"/>
          <w:lang w:val="en-US"/>
        </w:rPr>
        <w:t xml:space="preserve"> WIB</w:t>
      </w:r>
    </w:p>
  </w:footnote>
  <w:footnote w:id="95">
    <w:p w14:paraId="33A78851" w14:textId="71EE840E" w:rsidR="00FB2090" w:rsidRPr="00B46F3B" w:rsidRDefault="00FB2090" w:rsidP="00B46F3B">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B46F3B">
        <w:rPr>
          <w:rFonts w:ascii="Times New Roman" w:hAnsi="Times New Roman" w:cs="Times New Roman"/>
        </w:rPr>
        <w:t xml:space="preserve"> </w:t>
      </w:r>
      <w:r w:rsidRPr="00B46F3B">
        <w:rPr>
          <w:rFonts w:ascii="Times New Roman" w:hAnsi="Times New Roman" w:cs="Times New Roman"/>
        </w:rPr>
        <w:fldChar w:fldCharType="begin" w:fldLock="1"/>
      </w:r>
      <w:r w:rsidR="00147358">
        <w:rPr>
          <w:rFonts w:ascii="Times New Roman" w:hAnsi="Times New Roman" w:cs="Times New Roman"/>
        </w:rPr>
        <w:instrText>ADDIN CSL_CITATION {"citationItems":[{"id":"ITEM-1","itemData":{"URL":"https://semarang.bisnis.com/read/20240509/535/1764142/dpmptsp-kota-semarang-dan-kadin-bandung-kolaborasi-buka-jendela-investasi-baru","author":[{"dropping-particle":"","family":"Ikhsan","given":"M. Faisal Nur","non-dropping-particle":"","parse-names":false,"suffix":""}],"container-title":"Bisnis.com","id":"ITEM-1","issued":{"date-parts":[["0"]]},"title":"DPMPTSP Kota Semarang dan Kadin Bandung Kolaborasi Buka Jendela Investasi Baru Artikel ini telah tayang di Bisnis.com dengan judul \"DPMPTSP Kota Semarang dan Kadin Bandung Kolaborasi Buka Jendela Investasi Baru\"","type":"webpage"},"uris":["http://www.mendeley.com/documents/?uuid=6707b8f9-57a7-4442-a9d1-3d7e894a36a4"]}],"mendeley":{"formattedCitation":"M. Faisal Nur Ikhsan, “DPMPTSP Kota Semarang Dan Kadin Bandung Kolaborasi Buka Jendela Investasi Baru Artikel Ini Telah Tayang Di Bisnis.Com Dengan Judul ‘DPMPTSP Kota Semarang Dan Kadin Bandung Kolaborasi Buka Jendela Investasi Baru,’” Bisnis.com, n.d., https://semarang.bisnis.com/read/20240509/535/1764142/dpmptsp-kota-semarang-dan-kadin-bandung-kolaborasi-buka-jendela-investasi-baru.","plainTextFormattedCitation":"M. Faisal Nur Ikhsan, “DPMPTSP Kota Semarang Dan Kadin Bandung Kolaborasi Buka Jendela Investasi Baru Artikel Ini Telah Tayang Di Bisnis.Com Dengan Judul ‘DPMPTSP Kota Semarang Dan Kadin Bandung Kolaborasi Buka Jendela Investasi Baru,’” Bisnis.com, n.d., https://semarang.bisnis.com/read/20240509/535/1764142/dpmptsp-kota-semarang-dan-kadin-bandung-kolaborasi-buka-jendela-investasi-baru.","previouslyFormattedCitation":"M. Faisal Nur Ikhsan, “DPMPTSP Kota Semarang Dan Kadin Bandung Kolaborasi Buka Jendela Investasi Baru Artikel Ini Telah Tayang Di Bisnis.Com Dengan Judul ‘DPMPTSP Kota Semarang Dan Kadin Bandung Kolaborasi Buka Jendela Investasi Baru,’” Bisnis.com, n.d., https://semarang.bisnis.com/read/20240509/535/1764142/dpmptsp-kota-semarang-dan-kadin-bandung-kolaborasi-buka-jendela-investasi-baru."},"properties":{"noteIndex":93},"schema":"https://github.com/citation-style-language/schema/raw/master/csl-citation.json"}</w:instrText>
      </w:r>
      <w:r w:rsidRPr="00B46F3B">
        <w:rPr>
          <w:rFonts w:ascii="Times New Roman" w:hAnsi="Times New Roman" w:cs="Times New Roman"/>
        </w:rPr>
        <w:fldChar w:fldCharType="separate"/>
      </w:r>
      <w:r w:rsidRPr="00B46F3B">
        <w:rPr>
          <w:rFonts w:ascii="Times New Roman" w:hAnsi="Times New Roman" w:cs="Times New Roman"/>
          <w:noProof/>
        </w:rPr>
        <w:t>M. Faisal Nur Ikhsan, “DPMPTSP Kota Semarang Dan Kadin Bandung Kolaborasi Buka Jendela Investasi Baru Artikel Ini Telah Tayang Di Bisnis.Com Dengan Judul ‘DPMPTSP Kota Semarang Dan Kadin Bandung Kolaborasi Buka Jendela Investasi Baru,’” Bisnis.com, n.d., https://semarang.bisnis.com/read/20240509/535/1764142/dpmptsp-kota-semarang-dan-kadin-bandung-kolaborasi-buka-jendela-investasi-baru.</w:t>
      </w:r>
      <w:r w:rsidRPr="00B46F3B">
        <w:rPr>
          <w:rFonts w:ascii="Times New Roman" w:hAnsi="Times New Roman" w:cs="Times New Roman"/>
        </w:rPr>
        <w:fldChar w:fldCharType="end"/>
      </w:r>
    </w:p>
  </w:footnote>
  <w:footnote w:id="96">
    <w:p w14:paraId="360AB4DE" w14:textId="46FDF761" w:rsidR="00FB2090" w:rsidRPr="00FB2090" w:rsidRDefault="00FB2090" w:rsidP="00FB2090">
      <w:pPr>
        <w:pStyle w:val="FootnoteText"/>
        <w:spacing w:line="276" w:lineRule="auto"/>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{"citationItems":[{"id":"ITEM-1","itemData":{"abstract":"Tujuan artikel ini adalah untuk menjelaskan pentingnya peran pemerintah dalam memajukan perekonomian berdasarkan prinsip Islam di Indonesia. Khususnya mengenai aspek investasi syariah berdasarkan ajaran Al-Quran dan Hadits. Penelitian yang dilakukan adalah penelitian kepustakaan. Kajian ini menunjukkan bahwa peran negara dalam perekonomian bergantung pada jenis sistem perekonomian dan sistem pengelolaan ekonomi yang dijalankan negara. Oleh karena itu, ekonomi Islam sebagai bidang keilmuan memerlukan landasan keilmuan, landasan filosofis, metodologi, dan teori untuk membentuk sistemnya. pengetahuan. Salah satu aspek positif dari perkembangan ekonomi Islam adalah investasi syariah. Hal ini sebagaimana telah disebutkan, dengan mempertimbangkan ketentuan ketentuan yang boleh dan tidak boleh dilaksanakan dalam dunia penanaman modal untuk kepentingan dunia dan kehidupan dunia. Ciptakan akhiratmu dengan Al Quran, Hadits, Ijmaq dan Qiyas. Secara khusus, peran pemerintah dalam investasi Islam adalah untuk menyediakan peraturan yang menguntungkan, memfasilitasi pengembangan instrumen investasi syariah, memberikan insentif pajak dan infrastruktur ekonomi, memastikan pengawasan oleh lembaga lembaga syariah, dan meningkatkan hubungan masyarakat dan meningkatkan kerja sama internasional.","author":[{"dropping-particle":"","family":"Galib","given":"Fadlia","non-dropping-particle":"","parse-names":false,"suffix":""},{"dropping-particle":"","family":"Abdad","given":"M. Zaidi","non-dropping-particle":"","parse-names":false,"suffix":""},{"dropping-particle":"","family":"Nikmatullah","given":"","non-dropping-particle":"","parse-names":false,"suffix":""}],"container-title":"Jurnal Akuntansi, Manajemen Dan Ekonomi Islam (JAM-EKIS)","id":"ITEM-1","issue":"1","issued":{"date-parts":[["2025"]]},"page":"447","title":"Pertumbuhan Ekonomi Islam Di Indonesia Berdasarkan Perspektif Al-Qur’an Dan Hadist: Kajian Investasi Syariah,” Peran Strategis Pemerintah Dalam Pertumbuhan Ekonomi Islam Di Indonesia Berdasarkan Perspektif Al-Qur’an Dan Hadist: Kajian Investasi Syariah","type":"article-journal","volume":"8"},"uris":["http://www.mendeley.com/documents/?uuid=0435e1cb-1341-4d72-bdfc-ddf5caff7a9d"]}],"mendeley":{"formattedCitation":"Fadlia Galib, M. Zaidi Abdad, and Nikmatullah, “Pertumbuhan Ekonomi Islam Di Indonesia Berdasarkan Perspektif Al-Qur’an Dan Hadist: Kajian Investasi Syariah,” Peran Strategis Pemerintah Dalam Pertumbuhan Ekonomi Islam Di Indonesia Berdasarkan Perspektif Al-Qur’an Dan Hadist: Kajian Investasi Syariah,” &lt;i&gt;Jurnal Akuntansi, Manajemen Dan Ekonomi Islam (JAM-EKIS)&lt;/i&gt; 8, no. 1 (2025): 447.","plainTextFormattedCitation":"Fadlia Galib, M. Zaidi Abdad, and Nikmatullah, “Pertumbuhan Ekonomi Islam Di Indonesia Berdasarkan Perspektif Al-Qur’an Dan Hadist: Kajian Investasi Syariah,” Peran Strategis Pemerintah Dalam Pertumbuhan Ekonomi Islam Di Indonesia Berdasarkan Perspektif Al-Qur’an Dan Hadist: Kajian Investasi Syariah,” Jurnal Akuntansi, Manajemen Dan Ekonomi Islam (JAM-EKIS) 8, no. 1 (2025): 447.","previouslyFormattedCitation":"Fadlia Galib, M. Zaidi Abdad, and Nikmatullah, “Pertumbuhan Ekonomi Islam Di Indonesia Berdasarkan Perspektif Al-Qur’an Dan Hadist: Kajian Investasi Syariah,” Peran Strategis Pemerintah Dalam Pertumbuhan Ekonomi Islam Di Indonesia Berdasarkan Perspektif Al-Qur’an Dan Hadist: Kajian Investasi Syariah,” &lt;i&gt;Jurnal Akuntansi, Manajemen Dan Ekonomi Islam (JAM-EKIS)&lt;/i&gt; 8, no. 1 (2025): 447."},"properties":{"noteIndex":94},"schema":"https://github.com/citation-style-language/schema/raw/master/csl-citation.json"}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Fadlia Galib, M. Zaidi Abdad, and Nikmatullah, “Pertumbuhan Ekonomi Islam Di Indonesia Berdasarkan Perspektif Al-Qur’an Dan Hadist: Kajian Investasi Syariah,” Peran Strategis Pemerintah Dalam Pertumbuhan Ekonomi Islam Di Indonesia Berdasarkan Perspektif Al-Qur’an Dan Hadist: Kajian Investasi Syariah,” </w:t>
      </w:r>
      <w:r w:rsidRPr="00FB2090">
        <w:rPr>
          <w:rFonts w:ascii="Times New Roman" w:hAnsi="Times New Roman" w:cs="Times New Roman"/>
          <w:i/>
          <w:noProof/>
        </w:rPr>
        <w:t>Jurnal Akuntansi, Manajemen Dan Ekonomi Islam (JAM-EKIS)</w:t>
      </w:r>
      <w:r w:rsidRPr="00FB2090">
        <w:rPr>
          <w:rFonts w:ascii="Times New Roman" w:hAnsi="Times New Roman" w:cs="Times New Roman"/>
          <w:noProof/>
        </w:rPr>
        <w:t xml:space="preserve"> 8, no. 1 (2025): 447.</w:t>
      </w:r>
      <w:r w:rsidRPr="00FB2090">
        <w:rPr>
          <w:rFonts w:ascii="Times New Roman" w:hAnsi="Times New Roman" w:cs="Times New Roman"/>
        </w:rPr>
        <w:fldChar w:fldCharType="end"/>
      </w:r>
    </w:p>
  </w:footnote>
  <w:footnote w:id="97">
    <w:p w14:paraId="65AFE138" w14:textId="7AE38937" w:rsidR="00907BFE" w:rsidRPr="00907BFE" w:rsidRDefault="00907BFE" w:rsidP="00907BFE">
      <w:pPr>
        <w:pStyle w:val="FootnoteText"/>
        <w:ind w:left="284" w:firstLine="567"/>
        <w:jc w:val="both"/>
        <w:rPr>
          <w:rFonts w:ascii="Times New Roman" w:hAnsi="Times New Roman" w:cs="Times New Roman"/>
          <w:lang w:val="en-US"/>
        </w:rPr>
      </w:pPr>
      <w:r w:rsidRPr="00541863">
        <w:rPr>
          <w:rStyle w:val="FootnoteReference"/>
        </w:rPr>
        <w:footnoteRef/>
      </w:r>
      <w:r w:rsidRPr="00907BFE">
        <w:rPr>
          <w:rFonts w:ascii="Times New Roman" w:hAnsi="Times New Roman" w:cs="Times New Roman"/>
        </w:rPr>
        <w:t xml:space="preserve"> </w:t>
      </w:r>
      <w:r w:rsidRPr="00907BFE">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{"citationItems":[{"id":"ITEM-1","itemData":{"DOI":"10.62504/jimr849","abstract":"Dalam kehidupan masyarakat tidak dapat dilepaskan dari tanggungjawab pemerintah yang berusaha melakukan penerbitan dan mensejahterakan masyarakat tanggungjawab pemerintah dalam perspektif islam memiliki fleksibilitas yang luas di dasarkan untuk mensejahterakan umum masyarakat. Tanggungjawab pemerintah dalam Perspektif islam memiliki fleksibilitas yang luas didasarkan pada premis bahwa islam bertujuan untuk mensejahterakan pada masyarakat umum. Dalam perekonomian adalah mengawasi faktor utama penggerak perkonomian, menghentikan muamalah yang diharamkan dan mematok harga kalau dibutuhkan. Maka islam menghendaki terbentuknya satu negara dan sistem pemerintahan didalamnya.","author":[{"dropping-particle":"","family":"Batubara","given":"Maryam","non-dropping-particle":"","parse-names":false,"suffix":""},{"dropping-particle":"","family":"Manik","given":"Febriyani Natari","non-dropping-particle":"","parse-names":false,"suffix":""}],"container-title":"NNOVATIVE: Journal Of Social Science Research","id":"ITEM-1","issue":"2","issued":{"date-parts":[["2023"]]},"page":"6080-6090","title":"Peran Dan Fungsi Pemerintah Dalam Perspektif Islam","type":"article-journal","volume":"3"},"uris":["http://www.mendeley.com/documents/?uuid=b12ffa57-9c4e-4df0-9637-0e4a01e1dc10"]}],"mendeley":{"formattedCitation":"Maryam Batubara and Febriyani Natari Manik, “Peran Dan Fungsi Pemerintah Dalam Perspektif Islam,” &lt;i&gt;NNOVATIVE: Journal Of Social Science Research&lt;/i&gt; 3, no. 2 (2023): 6080–90, https://doi.org/10.62504/jimr849.","manualFormatting":"Maryam Batubara and Febriyani Natari Manik, “Peran Dan Fungsi Pemerintah Dalam Perspektif Islam,” NNOVATIVE: Journal Of Social Science Research 3, no. 2 (2023): 6080–90, https://j-innovative.org/index.php/innovative/article/view/1068","plainTextFormattedCitation":"Maryam Batubara and Febriyani Natari Manik, “Peran Dan Fungsi Pemerintah Dalam Perspektif Islam,” NNOVATIVE: Journal Of Social Science Research 3, no. 2 (2023): 6080–90, https://doi.org/10.62504/jimr849.","previouslyFormattedCitation":"Maryam Batubara and Febriyani Natari Manik, “Peran Dan Fungsi Pemerintah Dalam Perspektif Islam,” &lt;i&gt;NNOVATIVE: Journal Of Social Science Research&lt;/i&gt; 3, no. 2 (2023): 6080–90, https://doi.org/10.62504/jimr849."},"properties":{"noteIndex":95},"schema":"https://github.com/citation-style-language/schema/raw/master/csl-citation.json"}</w:instrText>
      </w:r>
      <w:r w:rsidRPr="00907BFE">
        <w:rPr>
          <w:rFonts w:ascii="Times New Roman" w:hAnsi="Times New Roman" w:cs="Times New Roman"/>
        </w:rPr>
        <w:fldChar w:fldCharType="separate"/>
      </w:r>
      <w:r w:rsidRPr="00907BFE">
        <w:rPr>
          <w:rFonts w:ascii="Times New Roman" w:hAnsi="Times New Roman" w:cs="Times New Roman"/>
          <w:noProof/>
        </w:rPr>
        <w:t xml:space="preserve">Maryam Batubara and Febriyani Natari Manik, “Peran Dan Fungsi Pemerintah Dalam Perspektif Islam,” </w:t>
      </w:r>
      <w:r w:rsidRPr="00907BFE">
        <w:rPr>
          <w:rFonts w:ascii="Times New Roman" w:hAnsi="Times New Roman" w:cs="Times New Roman"/>
          <w:i/>
          <w:noProof/>
        </w:rPr>
        <w:t>NNOVATIVE: Journal Of Social Science Research</w:t>
      </w:r>
      <w:r w:rsidRPr="00907BFE">
        <w:rPr>
          <w:rFonts w:ascii="Times New Roman" w:hAnsi="Times New Roman" w:cs="Times New Roman"/>
          <w:noProof/>
        </w:rPr>
        <w:t xml:space="preserve"> 3, no. 2 (2023): 6080–90, https://j-innovative.org/index.php/innovative/article/view/1068</w:t>
      </w:r>
      <w:r w:rsidRPr="00907BFE">
        <w:rPr>
          <w:rFonts w:ascii="Times New Roman" w:hAnsi="Times New Roman" w:cs="Times New Roman"/>
        </w:rPr>
        <w:fldChar w:fldCharType="end"/>
      </w:r>
    </w:p>
  </w:footnote>
  <w:footnote w:id="98">
    <w:p w14:paraId="2D81929E" w14:textId="6F700B66" w:rsidR="00FB2090" w:rsidRPr="00FB2090" w:rsidRDefault="00FB2090" w:rsidP="00FB2090">
      <w:pPr>
        <w:pStyle w:val="FootnoteText"/>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{"citationItems":[{"id":"ITEM-1","itemData":{"DOI":"10.55284/px1wt878","abstract":"Since the 9th Congress of the Ho Chi Minh City Party Committee in 2010, administrative reform has been identified as one of the three strategic breakthrough areas, playing a pivotal role in the process of building a modern, efficient, and effective urban governance model, with a focus on achieving sustainable development. This policy reflects the timely and accurate approach of the City Party Committee in the context of accelerating industrialization, modernization, and international integration. Throughout the period from the 9th to the 11th Congress, the leadership and direction of administrative reform were implemented systematically, consistently, and increasingly in-depth. Ho Chi Minh City has issued numerous specific programs, plans, and policies, clearly demonstrating the political commitment to renewing the administrative system towards democracy, transparency, and professionalism, with a focus on serving the people and businesses. As a result, many positive outcomes have been recorded, particularly in institutional reform, streamlining the apparatus, enhancing the quality of the staff, applying information technology, and improving the investment and business environment. This article focuses on clarifying the leadership role of the Party Committee of Ho Chi Minh City in the process of administrative reform during the period of 2010 - 2020. Based on the analysis of documents, resolutions, plans, and summary reports from the City People's Committee, the article evaluates the outstanding achievements, identifies existing challenges and limitations, and proposes several feasible solutions to continue advancing administrative reform in the next phase, contributing to the realization of the goal of building a modern urban government that serves and fosters development.","author":[{"dropping-particle":"","family":"Thi","given":"Dang","non-dropping-particle":"","parse-names":false,"suffix":""},{"dropping-particle":"","family":"Phuong","given":"Minh","non-dropping-particle":"","parse-names":false,"suffix":""},{"dropping-particle":"","family":"Tuy","given":"Nguyen Thi","non-dropping-particle":"","parse-names":false,"suffix":""}],"container-title":"Science of Law","id":"ITEM-1","issue":"1","issued":{"date-parts":[["2025"]]},"page":"203-213","title":"Modern Governance for Citizens and Businesses : The Case of Vietnam ' s Ho Chi Minh City ' s Administrative Transformation ( 2010 - 2020 )","type":"article-journal"},"uris":["http://www.mendeley.com/documents/?uuid=b9ee7b19-3896-4fa1-b53d-c5147c6384f8"]}],"mendeley":{"formattedCitation":"Dang Thi, Minh Phuong, and Nguyen Thi Tuy, “Modern Governance for Citizens and Businesses : The Case of Vietnam ’ s Ho Chi Minh City ’ s Administrative Transformation ( 2010 - 2020 ),” &lt;i&gt;Science of Law&lt;/i&gt;, no. 1 (2025): 203–13, https://doi.org/10.55284/px1wt878.","plainTextFormattedCitation":"Dang Thi, Minh Phuong, and Nguyen Thi Tuy, “Modern Governance for Citizens and Businesses : The Case of Vietnam ’ s Ho Chi Minh City ’ s Administrative Transformation ( 2010 - 2020 ),” Science of Law, no. 1 (2025): 203–13, https://doi.org/10.55284/px1wt878.","previouslyFormattedCitation":"Dang Thi, Minh Phuong, and Nguyen Thi Tuy, “Modern Governance for Citizens and Businesses : The Case of Vietnam ’ s Ho Chi Minh City ’ s Administrative Transformation ( 2010 - 2020 ),” &lt;i&gt;Science of Law&lt;/i&gt;, no. 1 (2025): 203–13, https://doi.org/10.55284/px1wt878."},"properties":{"noteIndex":96},"schema":"https://github.com/citation-style-language/schema/raw/master/csl-citation.json"}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Dang Thi, Minh Phuong, and Nguyen Thi Tuy, “Modern Governance for Citizens and Businesses : The Case of Vietnam ’ s Ho Chi Minh City ’ s Administrative Transformation ( 2010 - 2020 ),” </w:t>
      </w:r>
      <w:r w:rsidRPr="00FB2090">
        <w:rPr>
          <w:rFonts w:ascii="Times New Roman" w:hAnsi="Times New Roman" w:cs="Times New Roman"/>
          <w:i/>
          <w:noProof/>
        </w:rPr>
        <w:t>Science of Law</w:t>
      </w:r>
      <w:r w:rsidRPr="00FB2090">
        <w:rPr>
          <w:rFonts w:ascii="Times New Roman" w:hAnsi="Times New Roman" w:cs="Times New Roman"/>
          <w:noProof/>
        </w:rPr>
        <w:t>, no. 1 (2025): 203–13, https://doi.org/10.55284/px1wt878.</w:t>
      </w:r>
      <w:r w:rsidRPr="00FB2090">
        <w:rPr>
          <w:rFonts w:ascii="Times New Roman" w:hAnsi="Times New Roman" w:cs="Times New Roman"/>
        </w:rPr>
        <w:fldChar w:fldCharType="end"/>
      </w:r>
    </w:p>
  </w:footnote>
  <w:footnote w:id="99">
    <w:p w14:paraId="0B564708" w14:textId="126529AF" w:rsidR="005B7B57" w:rsidRPr="0072333D" w:rsidRDefault="005B7B57" w:rsidP="00FB2090">
      <w:pPr>
        <w:pStyle w:val="FootnoteText"/>
        <w:ind w:left="284" w:firstLine="567"/>
        <w:jc w:val="both"/>
        <w:rPr>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lang w:val="en-US"/>
        </w:rPr>
        <w:t>Hasil Wawancara dengan Herlambang Lutfi Prakoso</w:t>
      </w:r>
      <w:r w:rsidR="00AC439A" w:rsidRPr="00FB2090">
        <w:rPr>
          <w:rFonts w:ascii="Times New Roman" w:hAnsi="Times New Roman" w:cs="Times New Roman"/>
          <w:lang w:val="en-US"/>
        </w:rPr>
        <w:t xml:space="preserve">, S.STP </w:t>
      </w:r>
      <w:r w:rsidRPr="00FB2090">
        <w:rPr>
          <w:rFonts w:ascii="Times New Roman" w:hAnsi="Times New Roman" w:cs="Times New Roman"/>
          <w:lang w:val="en-US"/>
        </w:rPr>
        <w:t>Selaku Ketua Tim Kerja Penanaman Modal pada 22 Mei 2025.</w:t>
      </w:r>
    </w:p>
  </w:footnote>
  <w:footnote w:id="100">
    <w:p w14:paraId="3F0DF3BE" w14:textId="5EF25464" w:rsidR="00FB2090" w:rsidRPr="00FB2090" w:rsidRDefault="00FB2090" w:rsidP="00FB2090">
      <w:pPr>
        <w:pStyle w:val="FootnoteText"/>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{"citationItems":[{"id":"ITEM-1","itemData":{"DOI":"https://doi.org/10.1016/j.enpol.2019.05.039","ISSN":"0301-4215","abstract":"By considering 92 renewable energy listed enterprises in China between 2007 and 2016 as sample, this paper constructs a panel threshold effect model to investigate the threshold effect of government subsidies on renewable energy investment and further explores the effects and differences regarding government subsidy types and enterprise size on the threshold effect. The results show that, first, government subsidies have a positive threshold effect on renewable energy investment of China. When energy consumption intensity and bank credit are greater and the level of economic development is less than the threshold value, the contribution of government subsidies to renewable energy investment is significantly enhanced. Second, monetary subsidies and tax incentive policies can promote renewable energy investment, but the effect of tax incentives is more significant. Third, government subsidies are the main force supporting the development of medium-, small-, and micro-sized renewable energy enterprises. On the basis of these results, the Chinese government should strengthen policy support in those areas with high economic costs of energy transition, encourage the investment in renewable energy in large-sized enterprises, play a policy-guiding role, and focus on strengthening subsidies for medium-, small-, and micro-sized enterprises.","author":[{"dropping-particle":"","family":"Yang","given":"Xiaolei","non-dropping-particle":"","parse-names":false,"suffix":""},{"dropping-particle":"","family":"He","given":"Lingyun","non-dropping-particle":"","parse-names":false,"suffix":""},{"dropping-particle":"","family":"Xia","given":"Yufei","non-dropping-particle":"","parse-names":false,"suffix":""},{"dropping-particle":"","family":"Chen","given":"Yufeng","non-dropping-particle":"","parse-names":false,"suffix":""}],"container-title":"Energy Policy","id":"ITEM-1","issued":{"date-parts":[["2019"]]},"page":"156-166","title":"Effect of government subsidies on renewable energy investments: The threshold effect","type":"article-journal","volume":"132"},"uris":["http://www.mendeley.com/documents/?uuid=de8b5724-8eae-41d1-8089-e8a692114f42"]}],"mendeley":{"formattedCitation":"Xiaolei Yang et al., “Effect of Government Subsidies on Renewable Energy Investments: The Threshold Effect,” &lt;i&gt;Energy Policy&lt;/i&gt; 132 (2019): 156–66, https://doi.org/https://doi.org/10.1016/j.enpol.2019.05.039.","plainTextFormattedCitation":"Xiaolei Yang et al., “Effect of Government Subsidies on Renewable Energy Investments: The Threshold Effect,” Energy Policy 132 (2019): 156–66, https://doi.org/https://doi.org/10.1016/j.enpol.2019.05.039.","previouslyFormattedCitation":"Xiaolei Yang et al., “Effect of Government Subsidies on Renewable Energy Investments: The Threshold Effect,” &lt;i&gt;Energy Policy&lt;/i&gt; 132 (2019): 156–66, https://doi.org/https://doi.org/10.1016/j.enpol.2019.05.039."},"properties":{"noteIndex":98},"schema":"https://github.com/citation-style-language/schema/raw/master/csl-citation.json"}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Xiaolei Yang et al., “Effect of Government Subsidies on Renewable Energy Investments: The Threshold Effect,” </w:t>
      </w:r>
      <w:r w:rsidRPr="00FB2090">
        <w:rPr>
          <w:rFonts w:ascii="Times New Roman" w:hAnsi="Times New Roman" w:cs="Times New Roman"/>
          <w:i/>
          <w:noProof/>
        </w:rPr>
        <w:t>Energy Policy</w:t>
      </w:r>
      <w:r w:rsidRPr="00FB2090">
        <w:rPr>
          <w:rFonts w:ascii="Times New Roman" w:hAnsi="Times New Roman" w:cs="Times New Roman"/>
          <w:noProof/>
        </w:rPr>
        <w:t xml:space="preserve"> 132 (2019): 156–66, https://doi.org/https://doi.org/10.1016/j.enpol.2019.05.039.</w:t>
      </w:r>
      <w:r w:rsidRPr="00FB2090">
        <w:rPr>
          <w:rFonts w:ascii="Times New Roman" w:hAnsi="Times New Roman" w:cs="Times New Roman"/>
        </w:rPr>
        <w:fldChar w:fldCharType="end"/>
      </w:r>
    </w:p>
  </w:footnote>
  <w:footnote w:id="101">
    <w:p w14:paraId="62E5E18B" w14:textId="52538738" w:rsidR="00FB2090" w:rsidRPr="00FB2090" w:rsidRDefault="00FB2090" w:rsidP="00FB2090">
      <w:pPr>
        <w:pStyle w:val="FootnoteText"/>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{"citationItems":[{"id":"ITEM-1","itemData":{"abstract":"Permasalahan dalam pelayanan perizinan berusaha di Kota Surabaya masih sering ditemui dan menjadi hal penting dalam pelaksanaan pelayanan publik. Pelayanan perizinan berusaha disusun berdasarkan Peraturan Pemerintah Nomor 24 Tahun 2018 tentang Pelayanan Perizinan Berusaha Terintegrasi secara elektronik. Dengan adanya kebijakan tersebut, semua pelayanan perizinan berusaha menjadi terintegrasi oleh pusat melalui sistem yang disebut dengan Online Single Submission (OSS). Tujuan penelitian ini adalah untuk mendeskripsikan Implementasi Perizinan Berusaha Berbasis Online Single Submission (OSS) pada Dinas Penanaman Modal dan Pelayanan Terpadu Satu Pintu (DPMPTSP) Kota Surabaya. Metode penelitian yang digunakan adalah deskriptif dan menggunakan pendekatan kualitatif. Fokus penelitian ini menggunakan teori implementasi Edward C George III yang di dalamnya terdapat Komunikasi, Sumber Daya, Disposisi/Pelaksana Kebijakan, serta Struktur Birokrasi. Teknik pengumpulan data menggunakan Wawancara, Observasi, dan Dokumentasi. Dengan Teknik Analisis Data berupa pengumpulan data, reduksi data, penyajian data dan penarikan kesimpulan. Hasil penelitian ini menunjukkan bahwa penggunaan sistem Online Single Submission (OSS) di Dinas Penanaman Modal dan Pelayanan Terpadu Satu Pintu (DPMPTSP) Kota Surabaya dapat dikatakan cukup baik. Akan tetapi, masih ditemukan beberapa kekurangan yakni masih ditemukannya sistem/server Online Single Submission (OSS) yang belum sepenuhnya dapat diandalkan karena sering mengalami error selama dalam proses penginputan data dan juga sering terjadi maintenance, dan masih ada pelaku usaha/masyarakat yang kurang paham mengenai penggunaan Online Single Submission (OSS). Saran peneliti untuk pelaksanaan program Online Single Submission (OSS) adalah memberikan perbaikan dan peningkatan kualitas server serta memberikan sosialisasi atau pendampingan kepada kelompok masyarakat dalam layanan perizinan berusaha melalui sistem Online Single Submission (OSS).","author":[{"dropping-particle":"","family":"Palandeng","given":"Audry Lindsey","non-dropping-particle":"","parse-names":false,"suffix":""}],"container-title":"e-journal unesa","id":"ITEM-1","issue":"4","issued":{"date-parts":[["2024"]]},"page":"1023-1038","title":"Implementasi Kebijakan Pelayanan Perizinan Berusaha Berbasis Online Single Submssion (OSS) Di Dinas Penanaman Modal Dan Pelayanan Terpadu Satu Pintu Kota Surabaya","type":"article-journal","volume":"12"},"uris":["http://www.mendeley.com/documents/?uuid=d85073d0-2d61-4847-8fee-3dbba2fc89f3"]}],"mendeley":{"formattedCitation":"Audry Lindsey Palandeng, “Implementasi Kebijakan Pelayanan Perizinan Berusaha Berbasis Online Single Submssion (OSS) Di Dinas Penanaman Modal Dan Pelayanan Terpadu Satu Pintu Kota Surabaya,” &lt;i&gt;E-Journal Unesa&lt;/i&gt; 12, no. 4 (2024): 1023–38, https://ejournal.unesa.ac.id/index.php/publika/article/view/65903/49399.","plainTextFormattedCitation":"Audry Lindsey Palandeng, “Implementasi Kebijakan Pelayanan Perizinan Berusaha Berbasis Online Single Submssion (OSS) Di Dinas Penanaman Modal Dan Pelayanan Terpadu Satu Pintu Kota Surabaya,” E-Journal Unesa 12, no. 4 (2024): 1023–38, https://ejournal.unesa.ac.id/index.php/publika/article/view/65903/49399.","previouslyFormattedCitation":"Audry Lindsey Palandeng, “Implementasi Kebijakan Pelayanan Perizinan Berusaha Berbasis Online Single Submssion (OSS) Di Dinas Penanaman Modal Dan Pelayanan Terpadu Satu Pintu Kota Surabaya,” &lt;i&gt;E-Journal Unesa&lt;/i&gt; 12, no. 4 (2024): 1023–38, https://ejournal.unesa.ac.id/index.php/publika/article/view/65903/49399."},"properties":{"noteIndex":99},"schema":"https://github.com/citation-style-language/schema/raw/master/csl-citation.json"}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Audry Lindsey Palandeng, “Implementasi Kebijakan Pelayanan Perizinan Berusaha Berbasis Online Single Submssion (OSS) Di Dinas Penanaman Modal Dan Pelayanan Terpadu Satu Pintu Kota Surabaya,” </w:t>
      </w:r>
      <w:r w:rsidRPr="00FB2090">
        <w:rPr>
          <w:rFonts w:ascii="Times New Roman" w:hAnsi="Times New Roman" w:cs="Times New Roman"/>
          <w:i/>
          <w:noProof/>
        </w:rPr>
        <w:t>E-Journal Unesa</w:t>
      </w:r>
      <w:r w:rsidRPr="00FB2090">
        <w:rPr>
          <w:rFonts w:ascii="Times New Roman" w:hAnsi="Times New Roman" w:cs="Times New Roman"/>
          <w:noProof/>
        </w:rPr>
        <w:t xml:space="preserve"> 12, no. 4 (2024): 1023–38, https://ejournal.unesa.ac.id/index.php/publika/article/view/65903/49399.</w:t>
      </w:r>
      <w:r w:rsidRPr="00FB2090">
        <w:rPr>
          <w:rFonts w:ascii="Times New Roman" w:hAnsi="Times New Roman" w:cs="Times New Roman"/>
        </w:rPr>
        <w:fldChar w:fldCharType="end"/>
      </w:r>
    </w:p>
  </w:footnote>
  <w:footnote w:id="102">
    <w:p w14:paraId="242FCABD" w14:textId="05864717" w:rsidR="00FB2090" w:rsidRPr="00FB2090" w:rsidRDefault="00FB2090" w:rsidP="00FB2090">
      <w:pPr>
        <w:pStyle w:val="FootnoteText"/>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{"citationItems":[{"id":"ITEM-1","itemData":{"DOI":"10.46799/arl.v8i4.304","ISSN":"2613-9898","abstract":"Penelitian ini bertujuan untuk menganalisis kualitas pelayanan perizinan melalui SistemOnline Single Submission (OSS) dengan pendekatan Risk Based Approach dalam proses pembuatan Nomor Induk Berusaha (NIB) di Dinas Penanaman Modal dan Pelayanan Terpadu Satu Pintu Kabupaten Majalengka. Metodologi yang digunakan adalah pendekatan kualitatif dengan pengumpulan data melalui wawancara, observasi, dan studi dokumentasi. Hasil penelitian menunjukkan bahwa implementasi OSS dalam pembuatan NIB telah memberikan kemudahan dan efisiensi bagi para pelaku usaha. Namun, terdapat beberapa tantangan seperti pemahaman masyarakat yang masih terbatas terhadap sistem ini dan kebutuhan pelatihan bagi petugas. Kualitas pelayanan juga dipengaruhi oleh kecepatan respon, transparansi proses, dan aksesibilitas informasi. Metode Penelitian yang digunakan dalam penelitian ini yaitu dengan menggunakan metode kualitatif. Adapun tujuan penelitian ini adalah meneliti sistem pelayanan online single submission risk based oproach yang digunakan untuk pembuatan NIB lalu menemuka permasalahan dan jalan keluar agar proses perizinanpembuatan NIB dapat meningkat, NIB ini sebagai bukti legalitas para UMKM sehingga menemukan rekomendasi untuk perbaikan-perbaikan yang mencakup peningkatan sosialisasi mengenai OSS, penguatan kapasitas sumber daya manusia, serta perbaikan infrastruktur teknologi informasi. Hasil penelitian ini diharapkan dapat menjadi acuan bagi pengembangan kebijakan pelayanan perizinan yang lebih baik di Kabupaten Majalengka.Adapun hasil Penelitian adalah : Pertama Kualitas pelayanan dalam dimensi system,strategy,people,dan contomer belum sepenuhnya optimal sehingga jumlah pembuat NIB belum optimal, Kedua Kualitas pelayanan didukung oleh faktor-faktor pendukung dan menghadapi faktor-faktor penghambat yang dihadapi oleh para pegawai di Dinas Penanaman Modal dan Pelayananterpadu Satu Pintu Kab Majalengka, ketiga berbagai upaya telah dilakukan guna mengoptimalkan kualitas pelayanan perizinan di kab Majalengka untuk meningkatkan pelayanan menjadi lebih optimal","author":[{"dropping-particle":"","family":"Ratinah","given":"","non-dropping-particle":"","parse-names":false,"suffix":""},{"dropping-particle":"","family":"Hidayat","given":"Moh Taufik","non-dropping-particle":"","parse-names":false,"suffix":""},{"dropping-particle":"","family":"Permana","given":"Ipik","non-dropping-particle":"","parse-names":false,"suffix":""}],"container-title":"Jurnal Pendidikan Indonesia","id":"ITEM-1","issued":{"date-parts":[["2024"]]},"page":"2746-1920","title":"Analisis Kualitas Pengurusan Perizinan Melalui Sistem Online Single Submission Risk Based Approach (OSS-RBA) Pada Dinas Penanaman Modal Dan Pelayanan Terpadu Satu Pintu Kabupaten Maluku Tengah","type":"article-journal","volume":"5 No 12"},"uris":["http://www.mendeley.com/documents/?uuid=4632a874-fa93-4ffd-b9a6-b63c6a1bef8b"]}],"mendeley":{"formattedCitation":"Ratinah, Moh Taufik Hidayat, and Ipik Permana, “Analisis Kualitas Pengurusan Perizinan Melalui Sistem Online Single Submission Risk Based Approach (OSS-RBA) Pada Dinas Penanaman Modal Dan Pelayanan Terpadu Satu Pintu Kabupaten Maluku Tengah,” &lt;i&gt;Jurnal Pendidikan Indonesia&lt;/i&gt; 5 No 12 (2024): 2746–1920, https://doi.org/10.46799/arl.v8i4.304.","plainTextFormattedCitation":"Ratinah, Moh Taufik Hidayat, and Ipik Permana, “Analisis Kualitas Pengurusan Perizinan Melalui Sistem Online Single Submission Risk Based Approach (OSS-RBA) Pada Dinas Penanaman Modal Dan Pelayanan Terpadu Satu Pintu Kabupaten Maluku Tengah,” Jurnal Pendidikan Indonesia 5 No 12 (2024): 2746–1920, https://doi.org/10.46799/arl.v8i4.304.","previouslyFormattedCitation":"Ratinah, Moh Taufik Hidayat, and Ipik Permana, “Analisis Kualitas Pengurusan Perizinan Melalui Sistem Online Single Submission Risk Based Approach (OSS-RBA) Pada Dinas Penanaman Modal Dan Pelayanan Terpadu Satu Pintu Kabupaten Maluku Tengah,” &lt;i&gt;Jurnal Pendidikan Indonesia&lt;/i&gt; 5 No 12 (2024): 2746–1920, https://doi.org/10.46799/arl.v8i4.304."},"properties":{"noteIndex":100},"schema":"https://github.com/citation-style-language/schema/raw/master/csl-citation.json"}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Ratinah, Moh Taufik Hidayat, and Ipik Permana, “Analisis Kualitas Pengurusan Perizinan Melalui Sistem Online Single Submission Risk Based Approach (OSS-RBA) Pada Dinas Penanaman Modal Dan Pelayanan Terpadu Satu Pintu Kabupaten Maluku Tengah,” </w:t>
      </w:r>
      <w:r w:rsidRPr="00FB2090">
        <w:rPr>
          <w:rFonts w:ascii="Times New Roman" w:hAnsi="Times New Roman" w:cs="Times New Roman"/>
          <w:i/>
          <w:noProof/>
        </w:rPr>
        <w:t>Jurnal Pendidikan Indonesia</w:t>
      </w:r>
      <w:r w:rsidRPr="00FB2090">
        <w:rPr>
          <w:rFonts w:ascii="Times New Roman" w:hAnsi="Times New Roman" w:cs="Times New Roman"/>
          <w:noProof/>
        </w:rPr>
        <w:t xml:space="preserve"> 5 No 12 (2024): 2746–1920, https://doi.org/10.46799/arl.v8i4.304.</w:t>
      </w:r>
      <w:r w:rsidRPr="00FB2090">
        <w:rPr>
          <w:rFonts w:ascii="Times New Roman" w:hAnsi="Times New Roman" w:cs="Times New Roman"/>
        </w:rPr>
        <w:fldChar w:fldCharType="end"/>
      </w:r>
    </w:p>
  </w:footnote>
  <w:footnote w:id="103">
    <w:p w14:paraId="34695209" w14:textId="2D676796" w:rsidR="00FB2090" w:rsidRPr="00FB2090" w:rsidRDefault="00FB2090" w:rsidP="00FB2090">
      <w:pPr>
        <w:pStyle w:val="FootnoteText"/>
        <w:ind w:left="284" w:firstLine="567"/>
        <w:jc w:val="both"/>
        <w:rPr>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{"citationItems":[{"id":"ITEM-1","itemData":{"DOI":"10.22373/ujhk.v5i1.14665","ISSN":"26208083","abstract":"Kajian ini membahas tentang tujuan hukum Islam adalah untuk kemaslahatan manusia khususnya penerapan kaidah fiqhiyah dalam bidang ekonomi dan hukum keluarga. Metodologi Hukum Islam atau ushul fiqh dikenal qawaid fiqhiyah sebagai alat untuk untuk mempermudah proses istinbath dan metode ijtihad dalam menentukan suatu hukum. Kajian ini merupakan studi hukum Islam secara teoritis atau normatif, dengan menggunakan teori hukum Islam. Penelitian ini menyimpulkan bahwa tujuan hukum Islam yang paling utama adalah untuk kemaslahatan manusia di dunia dan akhirat yang dikenal dengan istilah maqashid al-syariah. Kemudian kaidah fiqhiyah dalam bidang ekonomi (mudharabah dan musyarakah) digunakan misalnya; “Pada dasarnya semua muamalah boleh dilakukan, terkecuali ada dalil yang mengharamkannya.” Kaidah ini bermakna kebolehan dalam muamalah itu selama belum ada dalil yang jelas melarang dan mengharamkannya, itulah prinsip dasar dalam menentukan hukum-hukum yang berkenaan dengan muamalah. Qawaid fiqhiyah dalam hubungannya dengan hukum keluarga Islam dikenal ada kaidah al-adat al- muhakkamah (adat dapat dijadikan sebagai hukum) diimplementasikan dalam hal pembagian harta bersama. Demikian juga kaidah fiqhiyah yang digunakan dalam putusan hakim Pengadilan Agama pada kasus perceraian antara suami dan isteri yang tidak mungkin lagi mempertahankan perkawinannya. Hal ini berpegang pada kaidah fiqhiyah: ”Apabila ada dua hal yang sama-sama mengandung mudlarat, maka harus dipilih satu diantaranya yang lebih kecil mudlaratnya.” Kaidah-kaidah ini menunjukkan keluasan dan keluwesan hukum Islam yang akan mewujudkan kemaslahatan manusia sebagai tujuan utama hukum Islam.","author":[{"dropping-particle":"","family":"Nurdin","given":"Abidin","non-dropping-particle":"","parse-names":false,"suffix":""},{"dropping-particle":"","family":"Usman","given":"Bustami","non-dropping-particle":"","parse-names":false,"suffix":""},{"dropping-particle":"","family":"Samad","given":"Fauzan","non-dropping-particle":"","parse-names":false,"suffix":""},{"dropping-particle":"","family":"Mukhtar","given":"Makmunzir","non-dropping-particle":"","parse-names":false,"suffix":""}],"container-title":"El-Usrah: Jurnal Hukum Keluarga","id":"ITEM-1","issue":"1","issued":{"date-parts":[["2022"]]},"page":"41-55","title":"Tujuan Hukum Islam untuk Kemaslahatan Manusia: Penerapan Kaidah Fiqhiyah dalam Bidang Ekonomi dan Hukum Keluarga","type":"article-journal","volume":"5"},"uris":["http://www.mendeley.com/documents/?uuid=98a86a44-aa6d-4e94-86c1-447f3650b806"]}],"mendeley":{"formattedCitation":"Abidin Nurdin et al., “Tujuan Hukum Islam Untuk Kemaslahatan Manusia: Penerapan Kaidah Fiqhiyah Dalam Bidang Ekonomi Dan Hukum Keluarga,” &lt;i&gt;El-Usrah: Jurnal Hukum Keluarga&lt;/i&gt; 5, no. 1 (2022): 41–55, https://doi.org/10.22373/ujhk.v5i1.14665.","plainTextFormattedCitation":"Abidin Nurdin et al., “Tujuan Hukum Islam Untuk Kemaslahatan Manusia: Penerapan Kaidah Fiqhiyah Dalam Bidang Ekonomi Dan Hukum Keluarga,” El-Usrah: Jurnal Hukum Keluarga 5, no. 1 (2022): 41–55, https://doi.org/10.22373/ujhk.v5i1.14665.","previouslyFormattedCitation":"Abidin Nurdin et al., “Tujuan Hukum Islam Untuk Kemaslahatan Manusia: Penerapan Kaidah Fiqhiyah Dalam Bidang Ekonomi Dan Hukum Keluarga,” &lt;i&gt;El-Usrah: Jurnal Hukum Keluarga&lt;/i&gt; 5, no. 1 (2022): 41–55, https://doi.org/10.22373/ujhk.v5i1.14665."},"properties":{"noteIndex":101},"schema":"https://github.com/citation-style-language/schema/raw/master/csl-citation.json"}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Abidin Nurdin et al., “Tujuan Hukum Islam Untuk Kemaslahatan Manusia: Penerapan Kaidah Fiqhiyah Dalam Bidang Ekonomi Dan Hukum Keluarga,” </w:t>
      </w:r>
      <w:r w:rsidRPr="00FB2090">
        <w:rPr>
          <w:rFonts w:ascii="Times New Roman" w:hAnsi="Times New Roman" w:cs="Times New Roman"/>
          <w:i/>
          <w:noProof/>
        </w:rPr>
        <w:t>El-Usrah: Jurnal Hukum Keluarga</w:t>
      </w:r>
      <w:r w:rsidRPr="00FB2090">
        <w:rPr>
          <w:rFonts w:ascii="Times New Roman" w:hAnsi="Times New Roman" w:cs="Times New Roman"/>
          <w:noProof/>
        </w:rPr>
        <w:t xml:space="preserve"> 5, no. 1 (2022): 41–55, https://doi.org/10.22373/ujhk.v5i1.14665.</w:t>
      </w:r>
      <w:r w:rsidRPr="00FB2090">
        <w:rPr>
          <w:rFonts w:ascii="Times New Roman" w:hAnsi="Times New Roman" w:cs="Times New Roman"/>
        </w:rPr>
        <w:fldChar w:fldCharType="end"/>
      </w:r>
    </w:p>
  </w:footnote>
  <w:footnote w:id="104">
    <w:p w14:paraId="5F8F9F93" w14:textId="7428CB6E" w:rsidR="005B7B57" w:rsidRPr="00FB2090" w:rsidRDefault="005B7B57" w:rsidP="00FB2090">
      <w:pPr>
        <w:pStyle w:val="FootnoteText"/>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lang w:val="en-US"/>
        </w:rPr>
        <w:t>Hasil Wawancara dengan  Dhamayantie Savitri Selaku Subkoordinator Promosi dan Kerja Sama Penanaman Modal pada 22 Mei 2025.</w:t>
      </w:r>
    </w:p>
  </w:footnote>
  <w:footnote w:id="105">
    <w:p w14:paraId="23E9BC38" w14:textId="3D3AE05C" w:rsidR="005B7B57" w:rsidRPr="00FB2090" w:rsidRDefault="005B7B57" w:rsidP="00FB2090">
      <w:pPr>
        <w:pStyle w:val="FootnoteText"/>
        <w:ind w:left="284" w:firstLine="567"/>
        <w:jc w:val="both"/>
        <w:rPr>
          <w:rFonts w:ascii="Times New Roman" w:hAnsi="Times New Roman" w:cs="Times New Roman"/>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lang w:val="en-US"/>
        </w:rPr>
        <w:t>Hasil Wawancara dengan  Irawan Ilham prajamukti Selaku Kepala Bidang Potensi Dan Promosi Penanaman Modal pada 22 Mei 2025.</w:t>
      </w:r>
    </w:p>
  </w:footnote>
  <w:footnote w:id="106">
    <w:p w14:paraId="775B4975" w14:textId="10C8D7F8" w:rsidR="00FB2090" w:rsidRPr="00FB2090" w:rsidRDefault="00FB2090" w:rsidP="00FB2090">
      <w:pPr>
        <w:pStyle w:val="FootnoteText"/>
        <w:ind w:left="284" w:firstLine="567"/>
        <w:jc w:val="both"/>
        <w:rPr>
          <w:lang w:val="en-US"/>
        </w:rPr>
      </w:pPr>
      <w:r w:rsidRPr="00541863">
        <w:rPr>
          <w:rStyle w:val="FootnoteReference"/>
        </w:rPr>
        <w:footnoteRef/>
      </w:r>
      <w:r w:rsidRPr="00FB2090">
        <w:rPr>
          <w:rFonts w:ascii="Times New Roman" w:hAnsi="Times New Roman" w:cs="Times New Roman"/>
        </w:rPr>
        <w:t xml:space="preserve"> </w:t>
      </w:r>
      <w:r w:rsidRPr="00FB2090">
        <w:rPr>
          <w:rFonts w:ascii="Times New Roman" w:hAnsi="Times New Roman" w:cs="Times New Roman"/>
        </w:rPr>
        <w:fldChar w:fldCharType="begin" w:fldLock="1"/>
      </w:r>
      <w:r w:rsidR="00147358">
        <w:rPr>
          <w:rFonts w:ascii="Times New Roman" w:hAnsi="Times New Roman" w:cs="Times New Roman"/>
        </w:rPr>
        <w:instrText>ADDIN CSL_CITATION {"citationItems":[{"id":"ITEM-1","itemData":{"DOI":"10.24239/tadayun.v4i1.99","ISSN":"2961-8436","abstract":"One of the legal maxim states that a transaction can be damaged if there are many things that the consequences cannot be known (gharar) before the transaction occurs and it is not damaged if it is small. The author in this case aims to examine the criteria for a transaction that is considered damaged, as well as an explanation of the types of gharar that are prohibited and permissible based on the description given by this legal maxim. The method used in this article is library research with descriptive analysis. The result is that the permissibility of gharar is when the gharar is assessed a little. As for how to find out the size of the amount of gharar that has occurred is which has become a common practice where if in a transaction there is a bit of gharar that has been accepted as part of market tradition, then it is considered normal by people and no party feels disadvantaged. Abstrak Salah satu kaidah fiqhiyah menyatakan bahwa suatu transaksi bisa rusak bila banyak terdapat hal yang tidak dapat diketahui akibatnya sebelum transaksi terjadi dan tidak rusak bila sedikit. Penulis dalam hal ini bertujuan untuk meneliti kriteria akad yang dianggap rusak, sekaligus penjelasan jenis gharar yang dilarang dan dibolehkan berdasarkan gambaran yang diberikan oleh kaidah tersebut. Metode yang digunakan dalam artikel ini yaitu library research dengan analisis deskriptif. Hasilnya, bahwa kebolehan gharar adalah bilamana gharar itu dinilai sedikit. Adapun cara mengetahui ukuran sedikit dari gharar yang terjadi yaitu gharar yang telah menjadi kebiasaan umum yang mana jika dalam sebuah transaksi terdapat sedikit gharar yang sudah diterima sebagai bagian dari tradisi pasar, lantas dianggap biasa oleh orang-orang dan tidak ada pihak yang merasa dirugikan.","author":[{"dropping-particle":"","family":"Nurinayah","given":"","non-dropping-particle":"","parse-names":false,"suffix":""}],"container-title":"Tadayun: Jurnal Hukum Ekonomi Syariah","id":"ITEM-1","issue":"1","issued":{"date-parts":[["2023"]]},"page":"63-78","title":"Praktik Gharar Dalam Transaksi Ekonomi Islam: Telaah Terhadap Kaidah Fiqhiyah","type":"article-journal","volume":"4"},"uris":["http://www.mendeley.com/documents/?uuid=fc3b1c93-f193-481e-89fb-9afb63067cd4"]}],"mendeley":{"formattedCitation":"Nurinayah, “Praktik Gharar Dalam Transaksi Ekonomi Islam: Telaah Terhadap Kaidah Fiqhiyah,” &lt;i&gt;Tadayun: Jurnal Hukum Ekonomi Syariah&lt;/i&gt; 4, no. 1 (2023): 63–78, https://doi.org/10.24239/tadayun.v4i1.99.","plainTextFormattedCitation":"Nurinayah, “Praktik Gharar Dalam Transaksi Ekonomi Islam: Telaah Terhadap Kaidah Fiqhiyah,” Tadayun: Jurnal Hukum Ekonomi Syariah 4, no. 1 (2023): 63–78, https://doi.org/10.24239/tadayun.v4i1.99.","previouslyFormattedCitation":"Nurinayah, “Praktik Gharar Dalam Transaksi Ekonomi Islam: Telaah Terhadap Kaidah Fiqhiyah,” &lt;i&gt;Tadayun: Jurnal Hukum Ekonomi Syariah&lt;/i&gt; 4, no. 1 (2023): 63–78, https://doi.org/10.24239/tadayun.v4i1.99."},"properties":{"noteIndex":104},"schema":"https://github.com/citation-style-language/schema/raw/master/csl-citation.json"}</w:instrText>
      </w:r>
      <w:r w:rsidRPr="00FB2090">
        <w:rPr>
          <w:rFonts w:ascii="Times New Roman" w:hAnsi="Times New Roman" w:cs="Times New Roman"/>
        </w:rPr>
        <w:fldChar w:fldCharType="separate"/>
      </w:r>
      <w:r w:rsidRPr="00FB2090">
        <w:rPr>
          <w:rFonts w:ascii="Times New Roman" w:hAnsi="Times New Roman" w:cs="Times New Roman"/>
          <w:noProof/>
        </w:rPr>
        <w:t xml:space="preserve">Nurinayah, “Praktik Gharar Dalam Transaksi Ekonomi Islam: Telaah Terhadap Kaidah Fiqhiyah,” </w:t>
      </w:r>
      <w:r w:rsidRPr="00FB2090">
        <w:rPr>
          <w:rFonts w:ascii="Times New Roman" w:hAnsi="Times New Roman" w:cs="Times New Roman"/>
          <w:i/>
          <w:noProof/>
        </w:rPr>
        <w:t>Tadayun: Jurnal Hukum Ekonomi Syariah</w:t>
      </w:r>
      <w:r w:rsidRPr="00FB2090">
        <w:rPr>
          <w:rFonts w:ascii="Times New Roman" w:hAnsi="Times New Roman" w:cs="Times New Roman"/>
          <w:noProof/>
        </w:rPr>
        <w:t xml:space="preserve"> 4, no. 1 (2023): 63–78, https://doi.org/10.24239/tadayun.v4i1.99.</w:t>
      </w:r>
      <w:r w:rsidRPr="00FB2090">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3F94"/>
    <w:multiLevelType w:val="hybridMultilevel"/>
    <w:tmpl w:val="A000B6CE"/>
    <w:lvl w:ilvl="0" w:tplc="192E4094">
      <w:start w:val="1"/>
      <w:numFmt w:val="decimal"/>
      <w:lvlText w:val="%1)"/>
      <w:lvlJc w:val="left"/>
      <w:pPr>
        <w:ind w:left="2705" w:hanging="360"/>
      </w:pPr>
      <w:rPr>
        <w:rFonts w:hint="default"/>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 w15:restartNumberingAfterBreak="0">
    <w:nsid w:val="00B008B6"/>
    <w:multiLevelType w:val="multilevel"/>
    <w:tmpl w:val="8ED88E98"/>
    <w:lvl w:ilvl="0">
      <w:start w:val="1"/>
      <w:numFmt w:val="decimal"/>
      <w:lvlText w:val="%1."/>
      <w:lvlJc w:val="left"/>
      <w:pPr>
        <w:ind w:left="2160" w:hanging="360"/>
      </w:pPr>
      <w:rPr>
        <w:rFonts w:hint="default"/>
      </w:rPr>
    </w:lvl>
    <w:lvl w:ilvl="1">
      <w:start w:val="2"/>
      <w:numFmt w:val="decimal"/>
      <w:isLgl/>
      <w:lvlText w:val="%1.%2"/>
      <w:lvlJc w:val="left"/>
      <w:pPr>
        <w:ind w:left="2345"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075" w:hanging="720"/>
      </w:pPr>
      <w:rPr>
        <w:rFonts w:hint="default"/>
      </w:rPr>
    </w:lvl>
    <w:lvl w:ilvl="4">
      <w:start w:val="1"/>
      <w:numFmt w:val="decimal"/>
      <w:isLgl/>
      <w:lvlText w:val="%1.%2.%3.%4.%5"/>
      <w:lvlJc w:val="left"/>
      <w:pPr>
        <w:ind w:left="3620" w:hanging="1080"/>
      </w:pPr>
      <w:rPr>
        <w:rFonts w:hint="default"/>
      </w:rPr>
    </w:lvl>
    <w:lvl w:ilvl="5">
      <w:start w:val="1"/>
      <w:numFmt w:val="decimal"/>
      <w:isLgl/>
      <w:lvlText w:val="%1.%2.%3.%4.%5.%6"/>
      <w:lvlJc w:val="left"/>
      <w:pPr>
        <w:ind w:left="3805" w:hanging="108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4535" w:hanging="1440"/>
      </w:pPr>
      <w:rPr>
        <w:rFonts w:hint="default"/>
      </w:rPr>
    </w:lvl>
    <w:lvl w:ilvl="8">
      <w:start w:val="1"/>
      <w:numFmt w:val="decimal"/>
      <w:isLgl/>
      <w:lvlText w:val="%1.%2.%3.%4.%5.%6.%7.%8.%9"/>
      <w:lvlJc w:val="left"/>
      <w:pPr>
        <w:ind w:left="5080" w:hanging="1800"/>
      </w:pPr>
      <w:rPr>
        <w:rFonts w:hint="default"/>
      </w:rPr>
    </w:lvl>
  </w:abstractNum>
  <w:abstractNum w:abstractNumId="2" w15:restartNumberingAfterBreak="0">
    <w:nsid w:val="032A1EA0"/>
    <w:multiLevelType w:val="hybridMultilevel"/>
    <w:tmpl w:val="6180E008"/>
    <w:lvl w:ilvl="0" w:tplc="DA08E804">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 w15:restartNumberingAfterBreak="0">
    <w:nsid w:val="051D56F1"/>
    <w:multiLevelType w:val="hybridMultilevel"/>
    <w:tmpl w:val="337A5846"/>
    <w:lvl w:ilvl="0" w:tplc="38090001">
      <w:start w:val="1"/>
      <w:numFmt w:val="bullet"/>
      <w:lvlText w:val=""/>
      <w:lvlJc w:val="left"/>
      <w:pPr>
        <w:ind w:left="1440" w:hanging="360"/>
      </w:pPr>
      <w:rPr>
        <w:rFonts w:ascii="Symbol" w:hAnsi="Symbol" w:hint="default"/>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05390BA3"/>
    <w:multiLevelType w:val="hybridMultilevel"/>
    <w:tmpl w:val="EA00B568"/>
    <w:lvl w:ilvl="0" w:tplc="F8EE55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6686DA8"/>
    <w:multiLevelType w:val="hybridMultilevel"/>
    <w:tmpl w:val="574C8B5C"/>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08DD3946"/>
    <w:multiLevelType w:val="hybridMultilevel"/>
    <w:tmpl w:val="E49A957C"/>
    <w:lvl w:ilvl="0" w:tplc="CEEE1E20">
      <w:start w:val="1"/>
      <w:numFmt w:val="decimal"/>
      <w:lvlText w:val="%1."/>
      <w:lvlJc w:val="left"/>
      <w:pPr>
        <w:ind w:left="3065"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093F716A"/>
    <w:multiLevelType w:val="hybridMultilevel"/>
    <w:tmpl w:val="EE780D6E"/>
    <w:lvl w:ilvl="0" w:tplc="774C3E92">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AAA5148"/>
    <w:multiLevelType w:val="hybridMultilevel"/>
    <w:tmpl w:val="5B10D60A"/>
    <w:lvl w:ilvl="0" w:tplc="6E52B5A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0CD32F17"/>
    <w:multiLevelType w:val="hybridMultilevel"/>
    <w:tmpl w:val="054ECB8E"/>
    <w:lvl w:ilvl="0" w:tplc="3809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0E283D69"/>
    <w:multiLevelType w:val="hybridMultilevel"/>
    <w:tmpl w:val="DA78AB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EB15BF2"/>
    <w:multiLevelType w:val="hybridMultilevel"/>
    <w:tmpl w:val="3A86B1F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0EEA51CF"/>
    <w:multiLevelType w:val="hybridMultilevel"/>
    <w:tmpl w:val="ED8C9862"/>
    <w:lvl w:ilvl="0" w:tplc="178CC6CA">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0F9F668D"/>
    <w:multiLevelType w:val="hybridMultilevel"/>
    <w:tmpl w:val="C106B068"/>
    <w:lvl w:ilvl="0" w:tplc="EB92FEF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12AB605B"/>
    <w:multiLevelType w:val="hybridMultilevel"/>
    <w:tmpl w:val="F5D6B120"/>
    <w:lvl w:ilvl="0" w:tplc="B2B6912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16195EC5"/>
    <w:multiLevelType w:val="hybridMultilevel"/>
    <w:tmpl w:val="86144CE2"/>
    <w:lvl w:ilvl="0" w:tplc="CA8CD45A">
      <w:start w:val="1"/>
      <w:numFmt w:val="decimal"/>
      <w:lvlText w:val="%1."/>
      <w:lvlJc w:val="left"/>
      <w:pPr>
        <w:ind w:left="3960" w:hanging="360"/>
      </w:pPr>
      <w:rPr>
        <w:rFonts w:ascii="Times New Roman" w:eastAsiaTheme="minorHAnsi" w:hAnsi="Times New Roman" w:cs="Times New Roman"/>
      </w:rPr>
    </w:lvl>
    <w:lvl w:ilvl="1" w:tplc="38090019" w:tentative="1">
      <w:start w:val="1"/>
      <w:numFmt w:val="lowerLetter"/>
      <w:lvlText w:val="%2."/>
      <w:lvlJc w:val="left"/>
      <w:pPr>
        <w:ind w:left="4680" w:hanging="360"/>
      </w:pPr>
    </w:lvl>
    <w:lvl w:ilvl="2" w:tplc="3809001B" w:tentative="1">
      <w:start w:val="1"/>
      <w:numFmt w:val="lowerRoman"/>
      <w:lvlText w:val="%3."/>
      <w:lvlJc w:val="right"/>
      <w:pPr>
        <w:ind w:left="5400" w:hanging="180"/>
      </w:pPr>
    </w:lvl>
    <w:lvl w:ilvl="3" w:tplc="3809000F" w:tentative="1">
      <w:start w:val="1"/>
      <w:numFmt w:val="decimal"/>
      <w:lvlText w:val="%4."/>
      <w:lvlJc w:val="left"/>
      <w:pPr>
        <w:ind w:left="6120" w:hanging="360"/>
      </w:pPr>
    </w:lvl>
    <w:lvl w:ilvl="4" w:tplc="38090019" w:tentative="1">
      <w:start w:val="1"/>
      <w:numFmt w:val="lowerLetter"/>
      <w:lvlText w:val="%5."/>
      <w:lvlJc w:val="left"/>
      <w:pPr>
        <w:ind w:left="6840" w:hanging="360"/>
      </w:pPr>
    </w:lvl>
    <w:lvl w:ilvl="5" w:tplc="3809001B" w:tentative="1">
      <w:start w:val="1"/>
      <w:numFmt w:val="lowerRoman"/>
      <w:lvlText w:val="%6."/>
      <w:lvlJc w:val="right"/>
      <w:pPr>
        <w:ind w:left="7560" w:hanging="180"/>
      </w:pPr>
    </w:lvl>
    <w:lvl w:ilvl="6" w:tplc="3809000F" w:tentative="1">
      <w:start w:val="1"/>
      <w:numFmt w:val="decimal"/>
      <w:lvlText w:val="%7."/>
      <w:lvlJc w:val="left"/>
      <w:pPr>
        <w:ind w:left="8280" w:hanging="360"/>
      </w:pPr>
    </w:lvl>
    <w:lvl w:ilvl="7" w:tplc="38090019" w:tentative="1">
      <w:start w:val="1"/>
      <w:numFmt w:val="lowerLetter"/>
      <w:lvlText w:val="%8."/>
      <w:lvlJc w:val="left"/>
      <w:pPr>
        <w:ind w:left="9000" w:hanging="360"/>
      </w:pPr>
    </w:lvl>
    <w:lvl w:ilvl="8" w:tplc="3809001B" w:tentative="1">
      <w:start w:val="1"/>
      <w:numFmt w:val="lowerRoman"/>
      <w:lvlText w:val="%9."/>
      <w:lvlJc w:val="right"/>
      <w:pPr>
        <w:ind w:left="9720" w:hanging="180"/>
      </w:pPr>
    </w:lvl>
  </w:abstractNum>
  <w:abstractNum w:abstractNumId="16" w15:restartNumberingAfterBreak="0">
    <w:nsid w:val="16415F24"/>
    <w:multiLevelType w:val="multilevel"/>
    <w:tmpl w:val="11B234BA"/>
    <w:lvl w:ilvl="0">
      <w:start w:val="1"/>
      <w:numFmt w:val="decimal"/>
      <w:lvlText w:val="%1."/>
      <w:lvlJc w:val="left"/>
      <w:pPr>
        <w:ind w:left="2520" w:hanging="360"/>
      </w:pPr>
      <w:rPr>
        <w:rFonts w:hint="default"/>
      </w:rPr>
    </w:lvl>
    <w:lvl w:ilvl="1">
      <w:start w:val="1"/>
      <w:numFmt w:val="decimal"/>
      <w:isLgl/>
      <w:lvlText w:val="%1.%2"/>
      <w:lvlJc w:val="left"/>
      <w:pPr>
        <w:ind w:left="2700" w:hanging="54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17" w15:restartNumberingAfterBreak="0">
    <w:nsid w:val="1CD72254"/>
    <w:multiLevelType w:val="hybridMultilevel"/>
    <w:tmpl w:val="6E1A74DC"/>
    <w:lvl w:ilvl="0" w:tplc="4620C620">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D0467A0"/>
    <w:multiLevelType w:val="hybridMultilevel"/>
    <w:tmpl w:val="FCCCC620"/>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DAC05C2"/>
    <w:multiLevelType w:val="hybridMultilevel"/>
    <w:tmpl w:val="A290EA10"/>
    <w:lvl w:ilvl="0" w:tplc="3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F070B19"/>
    <w:multiLevelType w:val="hybridMultilevel"/>
    <w:tmpl w:val="597C431A"/>
    <w:lvl w:ilvl="0" w:tplc="6D245C0A">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1" w15:restartNumberingAfterBreak="0">
    <w:nsid w:val="1F2A3C21"/>
    <w:multiLevelType w:val="hybridMultilevel"/>
    <w:tmpl w:val="F2F8D4D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2" w15:restartNumberingAfterBreak="0">
    <w:nsid w:val="29724380"/>
    <w:multiLevelType w:val="hybridMultilevel"/>
    <w:tmpl w:val="A0E87892"/>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3" w15:restartNumberingAfterBreak="0">
    <w:nsid w:val="2F0512EF"/>
    <w:multiLevelType w:val="hybridMultilevel"/>
    <w:tmpl w:val="360603C6"/>
    <w:lvl w:ilvl="0" w:tplc="454495AA">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4" w15:restartNumberingAfterBreak="0">
    <w:nsid w:val="31E131AB"/>
    <w:multiLevelType w:val="hybridMultilevel"/>
    <w:tmpl w:val="BA6EC302"/>
    <w:lvl w:ilvl="0" w:tplc="D3B2E0A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3BA12E6"/>
    <w:multiLevelType w:val="hybridMultilevel"/>
    <w:tmpl w:val="6DBAE9FC"/>
    <w:lvl w:ilvl="0" w:tplc="3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35525484"/>
    <w:multiLevelType w:val="hybridMultilevel"/>
    <w:tmpl w:val="B7B41FE0"/>
    <w:lvl w:ilvl="0" w:tplc="CF2C789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3799277A"/>
    <w:multiLevelType w:val="hybridMultilevel"/>
    <w:tmpl w:val="D7BA7C00"/>
    <w:lvl w:ilvl="0" w:tplc="38090019">
      <w:start w:val="1"/>
      <w:numFmt w:val="lowerLetter"/>
      <w:lvlText w:val="%1."/>
      <w:lvlJc w:val="left"/>
      <w:pPr>
        <w:ind w:left="1800" w:hanging="360"/>
      </w:pPr>
      <w:rPr>
        <w:rFont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8" w15:restartNumberingAfterBreak="0">
    <w:nsid w:val="3C9B5350"/>
    <w:multiLevelType w:val="hybridMultilevel"/>
    <w:tmpl w:val="D7881FF6"/>
    <w:lvl w:ilvl="0" w:tplc="38090017">
      <w:start w:val="1"/>
      <w:numFmt w:val="lowerLetter"/>
      <w:lvlText w:val="%1)"/>
      <w:lvlJc w:val="left"/>
      <w:pPr>
        <w:ind w:left="1440" w:hanging="360"/>
      </w:pPr>
      <w:rPr>
        <w:rFonts w:hint="default"/>
      </w:rPr>
    </w:lvl>
    <w:lvl w:ilvl="1" w:tplc="A2006DAA">
      <w:start w:val="1"/>
      <w:numFmt w:val="lowerLetter"/>
      <w:lvlText w:val="%2."/>
      <w:lvlJc w:val="left"/>
      <w:pPr>
        <w:ind w:left="2160" w:hanging="360"/>
      </w:pPr>
      <w:rPr>
        <w:b/>
        <w:bCs/>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3F711B69"/>
    <w:multiLevelType w:val="hybridMultilevel"/>
    <w:tmpl w:val="8F16E5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01226D6"/>
    <w:multiLevelType w:val="multilevel"/>
    <w:tmpl w:val="D2909C94"/>
    <w:lvl w:ilvl="0">
      <w:start w:val="1"/>
      <w:numFmt w:val="decimal"/>
      <w:lvlText w:val="%1."/>
      <w:lvlJc w:val="left"/>
      <w:pPr>
        <w:ind w:left="2182" w:hanging="360"/>
      </w:pPr>
      <w:rPr>
        <w:rFonts w:hint="default"/>
      </w:rPr>
    </w:lvl>
    <w:lvl w:ilvl="1">
      <w:start w:val="1"/>
      <w:numFmt w:val="decimal"/>
      <w:isLgl/>
      <w:lvlText w:val="%1.%2"/>
      <w:lvlJc w:val="left"/>
      <w:pPr>
        <w:ind w:left="2182" w:hanging="360"/>
      </w:pPr>
      <w:rPr>
        <w:rFonts w:hint="default"/>
      </w:rPr>
    </w:lvl>
    <w:lvl w:ilvl="2">
      <w:start w:val="1"/>
      <w:numFmt w:val="decimal"/>
      <w:isLgl/>
      <w:lvlText w:val="%1.%2.%3"/>
      <w:lvlJc w:val="left"/>
      <w:pPr>
        <w:ind w:left="2542"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2902" w:hanging="1080"/>
      </w:pPr>
      <w:rPr>
        <w:rFonts w:hint="default"/>
      </w:rPr>
    </w:lvl>
    <w:lvl w:ilvl="6">
      <w:start w:val="1"/>
      <w:numFmt w:val="decimal"/>
      <w:isLgl/>
      <w:lvlText w:val="%1.%2.%3.%4.%5.%6.%7"/>
      <w:lvlJc w:val="left"/>
      <w:pPr>
        <w:ind w:left="3262" w:hanging="1440"/>
      </w:pPr>
      <w:rPr>
        <w:rFonts w:hint="default"/>
      </w:rPr>
    </w:lvl>
    <w:lvl w:ilvl="7">
      <w:start w:val="1"/>
      <w:numFmt w:val="decimal"/>
      <w:isLgl/>
      <w:lvlText w:val="%1.%2.%3.%4.%5.%6.%7.%8"/>
      <w:lvlJc w:val="left"/>
      <w:pPr>
        <w:ind w:left="3262" w:hanging="1440"/>
      </w:pPr>
      <w:rPr>
        <w:rFonts w:hint="default"/>
      </w:rPr>
    </w:lvl>
    <w:lvl w:ilvl="8">
      <w:start w:val="1"/>
      <w:numFmt w:val="decimal"/>
      <w:isLgl/>
      <w:lvlText w:val="%1.%2.%3.%4.%5.%6.%7.%8.%9"/>
      <w:lvlJc w:val="left"/>
      <w:pPr>
        <w:ind w:left="3622" w:hanging="1800"/>
      </w:pPr>
      <w:rPr>
        <w:rFonts w:hint="default"/>
      </w:rPr>
    </w:lvl>
  </w:abstractNum>
  <w:abstractNum w:abstractNumId="31" w15:restartNumberingAfterBreak="0">
    <w:nsid w:val="407C09A2"/>
    <w:multiLevelType w:val="hybridMultilevel"/>
    <w:tmpl w:val="F94A1640"/>
    <w:lvl w:ilvl="0" w:tplc="38090011">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41ED718B"/>
    <w:multiLevelType w:val="hybridMultilevel"/>
    <w:tmpl w:val="25D0EF32"/>
    <w:lvl w:ilvl="0" w:tplc="3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44180929"/>
    <w:multiLevelType w:val="hybridMultilevel"/>
    <w:tmpl w:val="9138AC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42E5C69"/>
    <w:multiLevelType w:val="hybridMultilevel"/>
    <w:tmpl w:val="C68C9502"/>
    <w:lvl w:ilvl="0" w:tplc="5A68B9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6405911"/>
    <w:multiLevelType w:val="hybridMultilevel"/>
    <w:tmpl w:val="641854E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84701E0"/>
    <w:multiLevelType w:val="hybridMultilevel"/>
    <w:tmpl w:val="096CDDCC"/>
    <w:lvl w:ilvl="0" w:tplc="5B58B18E">
      <w:start w:val="1"/>
      <w:numFmt w:val="decimal"/>
      <w:lvlText w:val="%1."/>
      <w:lvlJc w:val="left"/>
      <w:pPr>
        <w:ind w:left="3960" w:hanging="360"/>
      </w:pPr>
      <w:rPr>
        <w:rFonts w:hint="default"/>
      </w:rPr>
    </w:lvl>
    <w:lvl w:ilvl="1" w:tplc="38090019" w:tentative="1">
      <w:start w:val="1"/>
      <w:numFmt w:val="lowerLetter"/>
      <w:lvlText w:val="%2."/>
      <w:lvlJc w:val="left"/>
      <w:pPr>
        <w:ind w:left="4680" w:hanging="360"/>
      </w:pPr>
    </w:lvl>
    <w:lvl w:ilvl="2" w:tplc="3809001B" w:tentative="1">
      <w:start w:val="1"/>
      <w:numFmt w:val="lowerRoman"/>
      <w:lvlText w:val="%3."/>
      <w:lvlJc w:val="right"/>
      <w:pPr>
        <w:ind w:left="5400" w:hanging="180"/>
      </w:pPr>
    </w:lvl>
    <w:lvl w:ilvl="3" w:tplc="3809000F" w:tentative="1">
      <w:start w:val="1"/>
      <w:numFmt w:val="decimal"/>
      <w:lvlText w:val="%4."/>
      <w:lvlJc w:val="left"/>
      <w:pPr>
        <w:ind w:left="6120" w:hanging="360"/>
      </w:pPr>
    </w:lvl>
    <w:lvl w:ilvl="4" w:tplc="38090019" w:tentative="1">
      <w:start w:val="1"/>
      <w:numFmt w:val="lowerLetter"/>
      <w:lvlText w:val="%5."/>
      <w:lvlJc w:val="left"/>
      <w:pPr>
        <w:ind w:left="6840" w:hanging="360"/>
      </w:pPr>
    </w:lvl>
    <w:lvl w:ilvl="5" w:tplc="3809001B" w:tentative="1">
      <w:start w:val="1"/>
      <w:numFmt w:val="lowerRoman"/>
      <w:lvlText w:val="%6."/>
      <w:lvlJc w:val="right"/>
      <w:pPr>
        <w:ind w:left="7560" w:hanging="180"/>
      </w:pPr>
    </w:lvl>
    <w:lvl w:ilvl="6" w:tplc="3809000F" w:tentative="1">
      <w:start w:val="1"/>
      <w:numFmt w:val="decimal"/>
      <w:lvlText w:val="%7."/>
      <w:lvlJc w:val="left"/>
      <w:pPr>
        <w:ind w:left="8280" w:hanging="360"/>
      </w:pPr>
    </w:lvl>
    <w:lvl w:ilvl="7" w:tplc="38090019" w:tentative="1">
      <w:start w:val="1"/>
      <w:numFmt w:val="lowerLetter"/>
      <w:lvlText w:val="%8."/>
      <w:lvlJc w:val="left"/>
      <w:pPr>
        <w:ind w:left="9000" w:hanging="360"/>
      </w:pPr>
    </w:lvl>
    <w:lvl w:ilvl="8" w:tplc="3809001B" w:tentative="1">
      <w:start w:val="1"/>
      <w:numFmt w:val="lowerRoman"/>
      <w:lvlText w:val="%9."/>
      <w:lvlJc w:val="right"/>
      <w:pPr>
        <w:ind w:left="9720" w:hanging="180"/>
      </w:pPr>
    </w:lvl>
  </w:abstractNum>
  <w:abstractNum w:abstractNumId="37" w15:restartNumberingAfterBreak="0">
    <w:nsid w:val="4AAB53C7"/>
    <w:multiLevelType w:val="hybridMultilevel"/>
    <w:tmpl w:val="72083356"/>
    <w:lvl w:ilvl="0" w:tplc="3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4CCC7F20"/>
    <w:multiLevelType w:val="hybridMultilevel"/>
    <w:tmpl w:val="86D2C2A4"/>
    <w:lvl w:ilvl="0" w:tplc="0936B3E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9" w15:restartNumberingAfterBreak="0">
    <w:nsid w:val="4DA31928"/>
    <w:multiLevelType w:val="hybridMultilevel"/>
    <w:tmpl w:val="BED205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38605F6"/>
    <w:multiLevelType w:val="hybridMultilevel"/>
    <w:tmpl w:val="811CB1F2"/>
    <w:lvl w:ilvl="0" w:tplc="92680D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55F26FBC"/>
    <w:multiLevelType w:val="hybridMultilevel"/>
    <w:tmpl w:val="3FC4B2C4"/>
    <w:lvl w:ilvl="0" w:tplc="85942072">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2" w15:restartNumberingAfterBreak="0">
    <w:nsid w:val="55F60FB6"/>
    <w:multiLevelType w:val="hybridMultilevel"/>
    <w:tmpl w:val="F4CAA2F0"/>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43" w15:restartNumberingAfterBreak="0">
    <w:nsid w:val="57B15753"/>
    <w:multiLevelType w:val="hybridMultilevel"/>
    <w:tmpl w:val="3A96FC60"/>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4" w15:restartNumberingAfterBreak="0">
    <w:nsid w:val="58161EE7"/>
    <w:multiLevelType w:val="hybridMultilevel"/>
    <w:tmpl w:val="299A5142"/>
    <w:lvl w:ilvl="0" w:tplc="38090011">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5" w15:restartNumberingAfterBreak="0">
    <w:nsid w:val="58F751A4"/>
    <w:multiLevelType w:val="hybridMultilevel"/>
    <w:tmpl w:val="292CF63C"/>
    <w:lvl w:ilvl="0" w:tplc="1346C8C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6" w15:restartNumberingAfterBreak="0">
    <w:nsid w:val="591F4FA5"/>
    <w:multiLevelType w:val="hybridMultilevel"/>
    <w:tmpl w:val="ABB4B2DE"/>
    <w:lvl w:ilvl="0" w:tplc="14E4E55C">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47" w15:restartNumberingAfterBreak="0">
    <w:nsid w:val="5A8036A3"/>
    <w:multiLevelType w:val="multilevel"/>
    <w:tmpl w:val="7892DD08"/>
    <w:lvl w:ilvl="0">
      <w:start w:val="1"/>
      <w:numFmt w:val="decimal"/>
      <w:lvlText w:val="%1."/>
      <w:lvlJc w:val="left"/>
      <w:pPr>
        <w:ind w:left="1800" w:hanging="360"/>
      </w:pPr>
      <w:rPr>
        <w:rFonts w:ascii="Times New Roman" w:eastAsiaTheme="minorHAnsi" w:hAnsi="Times New Roman" w:cs="Times New Roman"/>
      </w:rPr>
    </w:lvl>
    <w:lvl w:ilvl="1">
      <w:start w:val="1"/>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48" w15:restartNumberingAfterBreak="0">
    <w:nsid w:val="5B564EC5"/>
    <w:multiLevelType w:val="hybridMultilevel"/>
    <w:tmpl w:val="45228508"/>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5BCA2693"/>
    <w:multiLevelType w:val="hybridMultilevel"/>
    <w:tmpl w:val="135AA51C"/>
    <w:lvl w:ilvl="0" w:tplc="850EEC76">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0" w15:restartNumberingAfterBreak="0">
    <w:nsid w:val="5C7F4B92"/>
    <w:multiLevelType w:val="hybridMultilevel"/>
    <w:tmpl w:val="25F2FF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D444AB5"/>
    <w:multiLevelType w:val="hybridMultilevel"/>
    <w:tmpl w:val="80129E20"/>
    <w:lvl w:ilvl="0" w:tplc="A4F499C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0375F90"/>
    <w:multiLevelType w:val="hybridMultilevel"/>
    <w:tmpl w:val="763EB85C"/>
    <w:lvl w:ilvl="0" w:tplc="7E6A4F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20A6BEF"/>
    <w:multiLevelType w:val="hybridMultilevel"/>
    <w:tmpl w:val="A394E18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35A451A"/>
    <w:multiLevelType w:val="hybridMultilevel"/>
    <w:tmpl w:val="F742336C"/>
    <w:lvl w:ilvl="0" w:tplc="01EE8144">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638237DB"/>
    <w:multiLevelType w:val="hybridMultilevel"/>
    <w:tmpl w:val="C04A5F02"/>
    <w:lvl w:ilvl="0" w:tplc="BC243D88">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63AE4926"/>
    <w:multiLevelType w:val="hybridMultilevel"/>
    <w:tmpl w:val="7D7699BC"/>
    <w:lvl w:ilvl="0" w:tplc="741CFAC2">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7" w15:restartNumberingAfterBreak="0">
    <w:nsid w:val="63F03FBB"/>
    <w:multiLevelType w:val="hybridMultilevel"/>
    <w:tmpl w:val="825ED39C"/>
    <w:lvl w:ilvl="0" w:tplc="9B3CB8F6">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644A4812"/>
    <w:multiLevelType w:val="hybridMultilevel"/>
    <w:tmpl w:val="F286CA2C"/>
    <w:lvl w:ilvl="0" w:tplc="A4D622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61B6C97"/>
    <w:multiLevelType w:val="hybridMultilevel"/>
    <w:tmpl w:val="4D204690"/>
    <w:lvl w:ilvl="0" w:tplc="51B4FA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664365A4"/>
    <w:multiLevelType w:val="hybridMultilevel"/>
    <w:tmpl w:val="B1FA3B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7D52801"/>
    <w:multiLevelType w:val="hybridMultilevel"/>
    <w:tmpl w:val="A6467FFE"/>
    <w:lvl w:ilvl="0" w:tplc="28A25538">
      <w:start w:val="1"/>
      <w:numFmt w:val="lowerLetter"/>
      <w:lvlText w:val="%1)"/>
      <w:lvlJc w:val="left"/>
      <w:pPr>
        <w:ind w:left="2705" w:hanging="360"/>
      </w:pPr>
      <w:rPr>
        <w:rFonts w:hint="default"/>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2" w15:restartNumberingAfterBreak="0">
    <w:nsid w:val="682B0A1E"/>
    <w:multiLevelType w:val="hybridMultilevel"/>
    <w:tmpl w:val="C68EB240"/>
    <w:lvl w:ilvl="0" w:tplc="AF88852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3" w15:restartNumberingAfterBreak="0">
    <w:nsid w:val="683F11DF"/>
    <w:multiLevelType w:val="hybridMultilevel"/>
    <w:tmpl w:val="BAB66C1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8BC4B69"/>
    <w:multiLevelType w:val="hybridMultilevel"/>
    <w:tmpl w:val="41CA75C0"/>
    <w:lvl w:ilvl="0" w:tplc="85B04E82">
      <w:start w:val="1"/>
      <w:numFmt w:val="decimal"/>
      <w:lvlText w:val="%1."/>
      <w:lvlJc w:val="left"/>
      <w:pPr>
        <w:ind w:left="3065" w:hanging="360"/>
      </w:pPr>
      <w:rPr>
        <w:rFonts w:hint="default"/>
      </w:rPr>
    </w:lvl>
    <w:lvl w:ilvl="1" w:tplc="38090019" w:tentative="1">
      <w:start w:val="1"/>
      <w:numFmt w:val="lowerLetter"/>
      <w:lvlText w:val="%2."/>
      <w:lvlJc w:val="left"/>
      <w:pPr>
        <w:ind w:left="3785" w:hanging="360"/>
      </w:pPr>
    </w:lvl>
    <w:lvl w:ilvl="2" w:tplc="3809001B" w:tentative="1">
      <w:start w:val="1"/>
      <w:numFmt w:val="lowerRoman"/>
      <w:lvlText w:val="%3."/>
      <w:lvlJc w:val="right"/>
      <w:pPr>
        <w:ind w:left="4505" w:hanging="180"/>
      </w:pPr>
    </w:lvl>
    <w:lvl w:ilvl="3" w:tplc="3809000F" w:tentative="1">
      <w:start w:val="1"/>
      <w:numFmt w:val="decimal"/>
      <w:lvlText w:val="%4."/>
      <w:lvlJc w:val="left"/>
      <w:pPr>
        <w:ind w:left="5225" w:hanging="360"/>
      </w:pPr>
    </w:lvl>
    <w:lvl w:ilvl="4" w:tplc="38090019" w:tentative="1">
      <w:start w:val="1"/>
      <w:numFmt w:val="lowerLetter"/>
      <w:lvlText w:val="%5."/>
      <w:lvlJc w:val="left"/>
      <w:pPr>
        <w:ind w:left="5945" w:hanging="360"/>
      </w:pPr>
    </w:lvl>
    <w:lvl w:ilvl="5" w:tplc="3809001B" w:tentative="1">
      <w:start w:val="1"/>
      <w:numFmt w:val="lowerRoman"/>
      <w:lvlText w:val="%6."/>
      <w:lvlJc w:val="right"/>
      <w:pPr>
        <w:ind w:left="6665" w:hanging="180"/>
      </w:pPr>
    </w:lvl>
    <w:lvl w:ilvl="6" w:tplc="3809000F" w:tentative="1">
      <w:start w:val="1"/>
      <w:numFmt w:val="decimal"/>
      <w:lvlText w:val="%7."/>
      <w:lvlJc w:val="left"/>
      <w:pPr>
        <w:ind w:left="7385" w:hanging="360"/>
      </w:pPr>
    </w:lvl>
    <w:lvl w:ilvl="7" w:tplc="38090019" w:tentative="1">
      <w:start w:val="1"/>
      <w:numFmt w:val="lowerLetter"/>
      <w:lvlText w:val="%8."/>
      <w:lvlJc w:val="left"/>
      <w:pPr>
        <w:ind w:left="8105" w:hanging="360"/>
      </w:pPr>
    </w:lvl>
    <w:lvl w:ilvl="8" w:tplc="3809001B" w:tentative="1">
      <w:start w:val="1"/>
      <w:numFmt w:val="lowerRoman"/>
      <w:lvlText w:val="%9."/>
      <w:lvlJc w:val="right"/>
      <w:pPr>
        <w:ind w:left="8825" w:hanging="180"/>
      </w:pPr>
    </w:lvl>
  </w:abstractNum>
  <w:abstractNum w:abstractNumId="65" w15:restartNumberingAfterBreak="0">
    <w:nsid w:val="6A341F87"/>
    <w:multiLevelType w:val="hybridMultilevel"/>
    <w:tmpl w:val="7CFA1088"/>
    <w:lvl w:ilvl="0" w:tplc="99667CF2">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B236CC0"/>
    <w:multiLevelType w:val="hybridMultilevel"/>
    <w:tmpl w:val="5CE42786"/>
    <w:lvl w:ilvl="0" w:tplc="8D28DBEA">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CE855B3"/>
    <w:multiLevelType w:val="hybridMultilevel"/>
    <w:tmpl w:val="A1EC69FE"/>
    <w:lvl w:ilvl="0" w:tplc="D2F81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8" w15:restartNumberingAfterBreak="0">
    <w:nsid w:val="6D48354E"/>
    <w:multiLevelType w:val="hybridMultilevel"/>
    <w:tmpl w:val="03449F3A"/>
    <w:lvl w:ilvl="0" w:tplc="3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72E3460D"/>
    <w:multiLevelType w:val="hybridMultilevel"/>
    <w:tmpl w:val="307ED150"/>
    <w:lvl w:ilvl="0" w:tplc="9E2EC960">
      <w:start w:val="1"/>
      <w:numFmt w:val="lowerLetter"/>
      <w:lvlText w:val="%1."/>
      <w:lvlJc w:val="left"/>
      <w:pPr>
        <w:ind w:left="221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740F2F99"/>
    <w:multiLevelType w:val="hybridMultilevel"/>
    <w:tmpl w:val="D91CA5CE"/>
    <w:lvl w:ilvl="0" w:tplc="7BE21C1C">
      <w:start w:val="1"/>
      <w:numFmt w:val="decimal"/>
      <w:lvlText w:val="%1."/>
      <w:lvlJc w:val="left"/>
      <w:pPr>
        <w:ind w:left="1494" w:hanging="360"/>
      </w:pPr>
      <w:rPr>
        <w:rFonts w:hint="default"/>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1" w15:restartNumberingAfterBreak="0">
    <w:nsid w:val="76F60FBA"/>
    <w:multiLevelType w:val="hybridMultilevel"/>
    <w:tmpl w:val="7C2AF5E6"/>
    <w:lvl w:ilvl="0" w:tplc="007CEF92">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72" w15:restartNumberingAfterBreak="0">
    <w:nsid w:val="7AF60684"/>
    <w:multiLevelType w:val="multilevel"/>
    <w:tmpl w:val="85E87B34"/>
    <w:lvl w:ilvl="0">
      <w:start w:val="1"/>
      <w:numFmt w:val="decimal"/>
      <w:lvlText w:val="%1."/>
      <w:lvlJc w:val="left"/>
      <w:pPr>
        <w:ind w:left="1800" w:hanging="360"/>
      </w:pPr>
      <w:rPr>
        <w:rFonts w:hint="default"/>
      </w:rPr>
    </w:lvl>
    <w:lvl w:ilvl="1">
      <w:start w:val="3"/>
      <w:numFmt w:val="decimal"/>
      <w:isLgl/>
      <w:lvlText w:val="%1.%2"/>
      <w:lvlJc w:val="left"/>
      <w:pPr>
        <w:ind w:left="1980" w:hanging="54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73" w15:restartNumberingAfterBreak="0">
    <w:nsid w:val="7BDF7E56"/>
    <w:multiLevelType w:val="hybridMultilevel"/>
    <w:tmpl w:val="6E8E95C4"/>
    <w:lvl w:ilvl="0" w:tplc="38090001">
      <w:start w:val="1"/>
      <w:numFmt w:val="bullet"/>
      <w:lvlText w:val=""/>
      <w:lvlJc w:val="left"/>
      <w:pPr>
        <w:ind w:left="720" w:hanging="360"/>
      </w:pPr>
      <w:rPr>
        <w:rFonts w:ascii="Symbol" w:hAnsi="Symbol" w:hint="default"/>
      </w:rPr>
    </w:lvl>
    <w:lvl w:ilvl="1" w:tplc="38090001">
      <w:start w:val="1"/>
      <w:numFmt w:val="bullet"/>
      <w:lvlText w:val=""/>
      <w:lvlJc w:val="left"/>
      <w:pPr>
        <w:ind w:left="1440" w:hanging="360"/>
      </w:pPr>
      <w:rPr>
        <w:rFonts w:ascii="Symbol" w:hAnsi="Symbol" w:hint="default"/>
      </w:rPr>
    </w:lvl>
    <w:lvl w:ilvl="2" w:tplc="FD241250">
      <w:start w:val="4"/>
      <w:numFmt w:val="bullet"/>
      <w:lvlText w:val="-"/>
      <w:lvlJc w:val="left"/>
      <w:pPr>
        <w:ind w:left="2160" w:hanging="360"/>
      </w:pPr>
      <w:rPr>
        <w:rFonts w:ascii="Times New Roman" w:eastAsiaTheme="minorHAnsi" w:hAnsi="Times New Roman" w:cs="Times New Roman"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72"/>
  </w:num>
  <w:num w:numId="2">
    <w:abstractNumId w:val="47"/>
  </w:num>
  <w:num w:numId="3">
    <w:abstractNumId w:val="38"/>
  </w:num>
  <w:num w:numId="4">
    <w:abstractNumId w:val="30"/>
  </w:num>
  <w:num w:numId="5">
    <w:abstractNumId w:val="8"/>
  </w:num>
  <w:num w:numId="6">
    <w:abstractNumId w:val="55"/>
  </w:num>
  <w:num w:numId="7">
    <w:abstractNumId w:val="26"/>
  </w:num>
  <w:num w:numId="8">
    <w:abstractNumId w:val="43"/>
  </w:num>
  <w:num w:numId="9">
    <w:abstractNumId w:val="27"/>
  </w:num>
  <w:num w:numId="10">
    <w:abstractNumId w:val="2"/>
  </w:num>
  <w:num w:numId="11">
    <w:abstractNumId w:val="62"/>
  </w:num>
  <w:num w:numId="12">
    <w:abstractNumId w:val="45"/>
  </w:num>
  <w:num w:numId="13">
    <w:abstractNumId w:val="1"/>
  </w:num>
  <w:num w:numId="14">
    <w:abstractNumId w:val="42"/>
  </w:num>
  <w:num w:numId="15">
    <w:abstractNumId w:val="44"/>
  </w:num>
  <w:num w:numId="16">
    <w:abstractNumId w:val="31"/>
  </w:num>
  <w:num w:numId="17">
    <w:abstractNumId w:val="56"/>
  </w:num>
  <w:num w:numId="18">
    <w:abstractNumId w:val="0"/>
  </w:num>
  <w:num w:numId="19">
    <w:abstractNumId w:val="61"/>
  </w:num>
  <w:num w:numId="20">
    <w:abstractNumId w:val="6"/>
  </w:num>
  <w:num w:numId="21">
    <w:abstractNumId w:val="64"/>
  </w:num>
  <w:num w:numId="22">
    <w:abstractNumId w:val="41"/>
  </w:num>
  <w:num w:numId="23">
    <w:abstractNumId w:val="16"/>
  </w:num>
  <w:num w:numId="24">
    <w:abstractNumId w:val="18"/>
  </w:num>
  <w:num w:numId="25">
    <w:abstractNumId w:val="48"/>
  </w:num>
  <w:num w:numId="26">
    <w:abstractNumId w:val="50"/>
  </w:num>
  <w:num w:numId="27">
    <w:abstractNumId w:val="7"/>
  </w:num>
  <w:num w:numId="28">
    <w:abstractNumId w:val="40"/>
  </w:num>
  <w:num w:numId="29">
    <w:abstractNumId w:val="70"/>
  </w:num>
  <w:num w:numId="30">
    <w:abstractNumId w:val="37"/>
  </w:num>
  <w:num w:numId="31">
    <w:abstractNumId w:val="19"/>
  </w:num>
  <w:num w:numId="32">
    <w:abstractNumId w:val="68"/>
  </w:num>
  <w:num w:numId="33">
    <w:abstractNumId w:val="25"/>
  </w:num>
  <w:num w:numId="34">
    <w:abstractNumId w:val="32"/>
  </w:num>
  <w:num w:numId="35">
    <w:abstractNumId w:val="46"/>
  </w:num>
  <w:num w:numId="36">
    <w:abstractNumId w:val="28"/>
  </w:num>
  <w:num w:numId="37">
    <w:abstractNumId w:val="63"/>
  </w:num>
  <w:num w:numId="38">
    <w:abstractNumId w:val="23"/>
  </w:num>
  <w:num w:numId="39">
    <w:abstractNumId w:val="17"/>
  </w:num>
  <w:num w:numId="40">
    <w:abstractNumId w:val="9"/>
  </w:num>
  <w:num w:numId="41">
    <w:abstractNumId w:val="52"/>
  </w:num>
  <w:num w:numId="42">
    <w:abstractNumId w:val="58"/>
  </w:num>
  <w:num w:numId="43">
    <w:abstractNumId w:val="36"/>
  </w:num>
  <w:num w:numId="44">
    <w:abstractNumId w:val="15"/>
  </w:num>
  <w:num w:numId="45">
    <w:abstractNumId w:val="73"/>
  </w:num>
  <w:num w:numId="46">
    <w:abstractNumId w:val="29"/>
  </w:num>
  <w:num w:numId="47">
    <w:abstractNumId w:val="54"/>
  </w:num>
  <w:num w:numId="48">
    <w:abstractNumId w:val="21"/>
  </w:num>
  <w:num w:numId="49">
    <w:abstractNumId w:val="13"/>
  </w:num>
  <w:num w:numId="50">
    <w:abstractNumId w:val="35"/>
  </w:num>
  <w:num w:numId="51">
    <w:abstractNumId w:val="11"/>
  </w:num>
  <w:num w:numId="52">
    <w:abstractNumId w:val="3"/>
  </w:num>
  <w:num w:numId="53">
    <w:abstractNumId w:val="4"/>
  </w:num>
  <w:num w:numId="54">
    <w:abstractNumId w:val="67"/>
  </w:num>
  <w:num w:numId="55">
    <w:abstractNumId w:val="34"/>
  </w:num>
  <w:num w:numId="56">
    <w:abstractNumId w:val="24"/>
  </w:num>
  <w:num w:numId="57">
    <w:abstractNumId w:val="14"/>
  </w:num>
  <w:num w:numId="58">
    <w:abstractNumId w:val="53"/>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num>
  <w:num w:numId="61">
    <w:abstractNumId w:val="39"/>
  </w:num>
  <w:num w:numId="62">
    <w:abstractNumId w:val="22"/>
  </w:num>
  <w:num w:numId="63">
    <w:abstractNumId w:val="57"/>
  </w:num>
  <w:num w:numId="64">
    <w:abstractNumId w:val="33"/>
  </w:num>
  <w:num w:numId="65">
    <w:abstractNumId w:val="65"/>
  </w:num>
  <w:num w:numId="66">
    <w:abstractNumId w:val="59"/>
  </w:num>
  <w:num w:numId="67">
    <w:abstractNumId w:val="20"/>
  </w:num>
  <w:num w:numId="68">
    <w:abstractNumId w:val="69"/>
  </w:num>
  <w:num w:numId="69">
    <w:abstractNumId w:val="49"/>
  </w:num>
  <w:num w:numId="70">
    <w:abstractNumId w:val="12"/>
  </w:num>
  <w:num w:numId="71">
    <w:abstractNumId w:val="66"/>
  </w:num>
  <w:num w:numId="72">
    <w:abstractNumId w:val="10"/>
  </w:num>
  <w:num w:numId="73">
    <w:abstractNumId w:val="51"/>
  </w:num>
  <w:num w:numId="74">
    <w:abstractNumId w:val="7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09"/>
    <w:rsid w:val="0000077D"/>
    <w:rsid w:val="00015088"/>
    <w:rsid w:val="00017E3A"/>
    <w:rsid w:val="00023964"/>
    <w:rsid w:val="00025656"/>
    <w:rsid w:val="000268EE"/>
    <w:rsid w:val="00045D01"/>
    <w:rsid w:val="000460A9"/>
    <w:rsid w:val="0005317E"/>
    <w:rsid w:val="0006362C"/>
    <w:rsid w:val="00070FF2"/>
    <w:rsid w:val="0008060F"/>
    <w:rsid w:val="000829ED"/>
    <w:rsid w:val="000877F8"/>
    <w:rsid w:val="00094EAB"/>
    <w:rsid w:val="00095D91"/>
    <w:rsid w:val="000A0751"/>
    <w:rsid w:val="000B071A"/>
    <w:rsid w:val="000C0027"/>
    <w:rsid w:val="000C7D97"/>
    <w:rsid w:val="000D6F89"/>
    <w:rsid w:val="000E52D3"/>
    <w:rsid w:val="000E66F5"/>
    <w:rsid w:val="000E7AE2"/>
    <w:rsid w:val="000F243B"/>
    <w:rsid w:val="00100D60"/>
    <w:rsid w:val="00113579"/>
    <w:rsid w:val="00127D65"/>
    <w:rsid w:val="00136F58"/>
    <w:rsid w:val="001403F5"/>
    <w:rsid w:val="0014234B"/>
    <w:rsid w:val="00144E62"/>
    <w:rsid w:val="00147358"/>
    <w:rsid w:val="00150072"/>
    <w:rsid w:val="001507C4"/>
    <w:rsid w:val="0015493E"/>
    <w:rsid w:val="00155389"/>
    <w:rsid w:val="00170ADC"/>
    <w:rsid w:val="00173337"/>
    <w:rsid w:val="00175234"/>
    <w:rsid w:val="00185473"/>
    <w:rsid w:val="00185AB6"/>
    <w:rsid w:val="00193589"/>
    <w:rsid w:val="001958C2"/>
    <w:rsid w:val="001A3C1E"/>
    <w:rsid w:val="001A75EC"/>
    <w:rsid w:val="001B037D"/>
    <w:rsid w:val="001C0841"/>
    <w:rsid w:val="001E3F4C"/>
    <w:rsid w:val="002069A3"/>
    <w:rsid w:val="00222989"/>
    <w:rsid w:val="00232477"/>
    <w:rsid w:val="0023655A"/>
    <w:rsid w:val="00253402"/>
    <w:rsid w:val="002630D8"/>
    <w:rsid w:val="00263A82"/>
    <w:rsid w:val="00272EAC"/>
    <w:rsid w:val="00276330"/>
    <w:rsid w:val="00276BA9"/>
    <w:rsid w:val="00287213"/>
    <w:rsid w:val="00287631"/>
    <w:rsid w:val="00291118"/>
    <w:rsid w:val="00292D75"/>
    <w:rsid w:val="002A5722"/>
    <w:rsid w:val="002A66E4"/>
    <w:rsid w:val="002B1183"/>
    <w:rsid w:val="002B6117"/>
    <w:rsid w:val="002C1B2C"/>
    <w:rsid w:val="002C352A"/>
    <w:rsid w:val="002C672E"/>
    <w:rsid w:val="002C7A9B"/>
    <w:rsid w:val="002D0FB0"/>
    <w:rsid w:val="002D1703"/>
    <w:rsid w:val="002D46D9"/>
    <w:rsid w:val="002D6E7F"/>
    <w:rsid w:val="002E343B"/>
    <w:rsid w:val="002F1643"/>
    <w:rsid w:val="002F2231"/>
    <w:rsid w:val="002F30DB"/>
    <w:rsid w:val="002F7E2F"/>
    <w:rsid w:val="00304B08"/>
    <w:rsid w:val="0030649B"/>
    <w:rsid w:val="003068B9"/>
    <w:rsid w:val="003157AF"/>
    <w:rsid w:val="00322130"/>
    <w:rsid w:val="00325904"/>
    <w:rsid w:val="0033106E"/>
    <w:rsid w:val="00337EF1"/>
    <w:rsid w:val="003417D6"/>
    <w:rsid w:val="00345A8A"/>
    <w:rsid w:val="0035439F"/>
    <w:rsid w:val="00360D77"/>
    <w:rsid w:val="00365F42"/>
    <w:rsid w:val="003814BC"/>
    <w:rsid w:val="00382CB0"/>
    <w:rsid w:val="00386197"/>
    <w:rsid w:val="003A0955"/>
    <w:rsid w:val="003A4177"/>
    <w:rsid w:val="003A787A"/>
    <w:rsid w:val="003B0BC4"/>
    <w:rsid w:val="003B650F"/>
    <w:rsid w:val="003B7E6D"/>
    <w:rsid w:val="003C0982"/>
    <w:rsid w:val="003D415F"/>
    <w:rsid w:val="003E21BC"/>
    <w:rsid w:val="003F0186"/>
    <w:rsid w:val="003F0CB1"/>
    <w:rsid w:val="003F3F0E"/>
    <w:rsid w:val="003F6BD4"/>
    <w:rsid w:val="00402D24"/>
    <w:rsid w:val="00404F41"/>
    <w:rsid w:val="00412423"/>
    <w:rsid w:val="00412563"/>
    <w:rsid w:val="00413CD9"/>
    <w:rsid w:val="004141FE"/>
    <w:rsid w:val="0042441F"/>
    <w:rsid w:val="004255A7"/>
    <w:rsid w:val="00434C85"/>
    <w:rsid w:val="00436A2A"/>
    <w:rsid w:val="00440E4B"/>
    <w:rsid w:val="00441976"/>
    <w:rsid w:val="00450CDD"/>
    <w:rsid w:val="00454CAD"/>
    <w:rsid w:val="00460239"/>
    <w:rsid w:val="00463A1F"/>
    <w:rsid w:val="00472D37"/>
    <w:rsid w:val="00474C0E"/>
    <w:rsid w:val="00480310"/>
    <w:rsid w:val="00482E13"/>
    <w:rsid w:val="00482EF2"/>
    <w:rsid w:val="00490AA6"/>
    <w:rsid w:val="004962F0"/>
    <w:rsid w:val="004A3081"/>
    <w:rsid w:val="004A4BDA"/>
    <w:rsid w:val="004B07AE"/>
    <w:rsid w:val="004C3D69"/>
    <w:rsid w:val="004C493A"/>
    <w:rsid w:val="004C6AB8"/>
    <w:rsid w:val="004E5143"/>
    <w:rsid w:val="004F00D3"/>
    <w:rsid w:val="00507B0E"/>
    <w:rsid w:val="005124E1"/>
    <w:rsid w:val="005142DE"/>
    <w:rsid w:val="005173F8"/>
    <w:rsid w:val="005223D8"/>
    <w:rsid w:val="0052384F"/>
    <w:rsid w:val="00526B64"/>
    <w:rsid w:val="00527502"/>
    <w:rsid w:val="00537B12"/>
    <w:rsid w:val="00541863"/>
    <w:rsid w:val="005479B5"/>
    <w:rsid w:val="00551689"/>
    <w:rsid w:val="00551C55"/>
    <w:rsid w:val="00551F09"/>
    <w:rsid w:val="005527EB"/>
    <w:rsid w:val="005544DC"/>
    <w:rsid w:val="0056066D"/>
    <w:rsid w:val="00564A0D"/>
    <w:rsid w:val="005710A4"/>
    <w:rsid w:val="00582093"/>
    <w:rsid w:val="00585AC7"/>
    <w:rsid w:val="00592382"/>
    <w:rsid w:val="00592B36"/>
    <w:rsid w:val="00597E82"/>
    <w:rsid w:val="005A68ED"/>
    <w:rsid w:val="005B12F9"/>
    <w:rsid w:val="005B1EF0"/>
    <w:rsid w:val="005B4157"/>
    <w:rsid w:val="005B7B57"/>
    <w:rsid w:val="005C2E60"/>
    <w:rsid w:val="005D1F89"/>
    <w:rsid w:val="005D48C3"/>
    <w:rsid w:val="005D7DB5"/>
    <w:rsid w:val="005E0DF8"/>
    <w:rsid w:val="005F4E4C"/>
    <w:rsid w:val="005F71F9"/>
    <w:rsid w:val="006002C5"/>
    <w:rsid w:val="006019E8"/>
    <w:rsid w:val="00602AF1"/>
    <w:rsid w:val="00602E02"/>
    <w:rsid w:val="00606151"/>
    <w:rsid w:val="006251B3"/>
    <w:rsid w:val="00632B10"/>
    <w:rsid w:val="0063607E"/>
    <w:rsid w:val="006375E6"/>
    <w:rsid w:val="00640EAB"/>
    <w:rsid w:val="006462D5"/>
    <w:rsid w:val="0065098D"/>
    <w:rsid w:val="0065379A"/>
    <w:rsid w:val="00653E15"/>
    <w:rsid w:val="00654499"/>
    <w:rsid w:val="006556D2"/>
    <w:rsid w:val="00656F8E"/>
    <w:rsid w:val="00657829"/>
    <w:rsid w:val="00661541"/>
    <w:rsid w:val="00673594"/>
    <w:rsid w:val="006767E6"/>
    <w:rsid w:val="006A4A7E"/>
    <w:rsid w:val="006A683E"/>
    <w:rsid w:val="006A6A96"/>
    <w:rsid w:val="006B3F21"/>
    <w:rsid w:val="006B71EA"/>
    <w:rsid w:val="006B7A84"/>
    <w:rsid w:val="006C596A"/>
    <w:rsid w:val="006D481D"/>
    <w:rsid w:val="006D5AB2"/>
    <w:rsid w:val="006E2595"/>
    <w:rsid w:val="006E541E"/>
    <w:rsid w:val="006E5C0B"/>
    <w:rsid w:val="006F3CC2"/>
    <w:rsid w:val="006F635B"/>
    <w:rsid w:val="006F6FBA"/>
    <w:rsid w:val="00712A8F"/>
    <w:rsid w:val="00717166"/>
    <w:rsid w:val="0071730C"/>
    <w:rsid w:val="0072386C"/>
    <w:rsid w:val="007269AD"/>
    <w:rsid w:val="00733A32"/>
    <w:rsid w:val="007405BB"/>
    <w:rsid w:val="00753AB4"/>
    <w:rsid w:val="00754C58"/>
    <w:rsid w:val="00757833"/>
    <w:rsid w:val="00760224"/>
    <w:rsid w:val="00766377"/>
    <w:rsid w:val="00767241"/>
    <w:rsid w:val="00774E9E"/>
    <w:rsid w:val="007761E7"/>
    <w:rsid w:val="007762A6"/>
    <w:rsid w:val="00796849"/>
    <w:rsid w:val="00797238"/>
    <w:rsid w:val="007A3AFD"/>
    <w:rsid w:val="007A531C"/>
    <w:rsid w:val="007A5352"/>
    <w:rsid w:val="007B0E82"/>
    <w:rsid w:val="007B6DF8"/>
    <w:rsid w:val="007C46F0"/>
    <w:rsid w:val="007C5C9B"/>
    <w:rsid w:val="007D0DA1"/>
    <w:rsid w:val="007E161F"/>
    <w:rsid w:val="007E3376"/>
    <w:rsid w:val="007E7C2B"/>
    <w:rsid w:val="007F0556"/>
    <w:rsid w:val="007F0B26"/>
    <w:rsid w:val="007F1A2D"/>
    <w:rsid w:val="007F4D14"/>
    <w:rsid w:val="007F6A40"/>
    <w:rsid w:val="00800BE7"/>
    <w:rsid w:val="008017CD"/>
    <w:rsid w:val="00805DDB"/>
    <w:rsid w:val="00812378"/>
    <w:rsid w:val="00814AC2"/>
    <w:rsid w:val="008155A1"/>
    <w:rsid w:val="00823A9E"/>
    <w:rsid w:val="0082702F"/>
    <w:rsid w:val="00835D81"/>
    <w:rsid w:val="00842DD8"/>
    <w:rsid w:val="008436A3"/>
    <w:rsid w:val="00843EB8"/>
    <w:rsid w:val="00850950"/>
    <w:rsid w:val="00853C06"/>
    <w:rsid w:val="008550DA"/>
    <w:rsid w:val="00860974"/>
    <w:rsid w:val="00863F62"/>
    <w:rsid w:val="00870C78"/>
    <w:rsid w:val="00875E8B"/>
    <w:rsid w:val="00880BA7"/>
    <w:rsid w:val="008965EA"/>
    <w:rsid w:val="008A06E4"/>
    <w:rsid w:val="008A2DB1"/>
    <w:rsid w:val="008A335C"/>
    <w:rsid w:val="008A5079"/>
    <w:rsid w:val="008A6282"/>
    <w:rsid w:val="008B4468"/>
    <w:rsid w:val="008B6F25"/>
    <w:rsid w:val="008C03D5"/>
    <w:rsid w:val="008C327A"/>
    <w:rsid w:val="008C5FBF"/>
    <w:rsid w:val="008C742F"/>
    <w:rsid w:val="008E7C14"/>
    <w:rsid w:val="008F33D2"/>
    <w:rsid w:val="008F5A8D"/>
    <w:rsid w:val="00901C47"/>
    <w:rsid w:val="00901D5E"/>
    <w:rsid w:val="00907BFE"/>
    <w:rsid w:val="00923113"/>
    <w:rsid w:val="00925214"/>
    <w:rsid w:val="00926EC3"/>
    <w:rsid w:val="0093338D"/>
    <w:rsid w:val="0094372A"/>
    <w:rsid w:val="009459A3"/>
    <w:rsid w:val="0094675E"/>
    <w:rsid w:val="00952541"/>
    <w:rsid w:val="00952C15"/>
    <w:rsid w:val="00964226"/>
    <w:rsid w:val="00964BBF"/>
    <w:rsid w:val="00986B8C"/>
    <w:rsid w:val="0099384D"/>
    <w:rsid w:val="00993DBE"/>
    <w:rsid w:val="009961FA"/>
    <w:rsid w:val="00996816"/>
    <w:rsid w:val="009A0427"/>
    <w:rsid w:val="009C2DA3"/>
    <w:rsid w:val="009D6FFA"/>
    <w:rsid w:val="009D71E9"/>
    <w:rsid w:val="009E46F2"/>
    <w:rsid w:val="009E5D52"/>
    <w:rsid w:val="00A25D78"/>
    <w:rsid w:val="00A26182"/>
    <w:rsid w:val="00A33CF7"/>
    <w:rsid w:val="00A4059E"/>
    <w:rsid w:val="00A45CC5"/>
    <w:rsid w:val="00A46AB4"/>
    <w:rsid w:val="00A51499"/>
    <w:rsid w:val="00A51D95"/>
    <w:rsid w:val="00A542F8"/>
    <w:rsid w:val="00A56696"/>
    <w:rsid w:val="00A607F1"/>
    <w:rsid w:val="00A65BDC"/>
    <w:rsid w:val="00A76264"/>
    <w:rsid w:val="00A76811"/>
    <w:rsid w:val="00A808FF"/>
    <w:rsid w:val="00A93B28"/>
    <w:rsid w:val="00A941D8"/>
    <w:rsid w:val="00AA315C"/>
    <w:rsid w:val="00AB4B6F"/>
    <w:rsid w:val="00AC02BB"/>
    <w:rsid w:val="00AC439A"/>
    <w:rsid w:val="00AC74A7"/>
    <w:rsid w:val="00AD0A45"/>
    <w:rsid w:val="00AD2CF4"/>
    <w:rsid w:val="00AE0599"/>
    <w:rsid w:val="00AE1D9D"/>
    <w:rsid w:val="00AE1EDF"/>
    <w:rsid w:val="00AF3E4F"/>
    <w:rsid w:val="00AF432E"/>
    <w:rsid w:val="00B01D03"/>
    <w:rsid w:val="00B10EFB"/>
    <w:rsid w:val="00B16E01"/>
    <w:rsid w:val="00B178A2"/>
    <w:rsid w:val="00B17E5C"/>
    <w:rsid w:val="00B2324F"/>
    <w:rsid w:val="00B32E2B"/>
    <w:rsid w:val="00B35B61"/>
    <w:rsid w:val="00B37924"/>
    <w:rsid w:val="00B46F3B"/>
    <w:rsid w:val="00B6246F"/>
    <w:rsid w:val="00B62F7C"/>
    <w:rsid w:val="00B66D91"/>
    <w:rsid w:val="00B72110"/>
    <w:rsid w:val="00B73473"/>
    <w:rsid w:val="00B749C0"/>
    <w:rsid w:val="00B8760E"/>
    <w:rsid w:val="00BA26B9"/>
    <w:rsid w:val="00BB1DC6"/>
    <w:rsid w:val="00BB655D"/>
    <w:rsid w:val="00BC4A9A"/>
    <w:rsid w:val="00BC5927"/>
    <w:rsid w:val="00BD2A4D"/>
    <w:rsid w:val="00BD6817"/>
    <w:rsid w:val="00BE50CF"/>
    <w:rsid w:val="00BF481C"/>
    <w:rsid w:val="00C019C7"/>
    <w:rsid w:val="00C040F7"/>
    <w:rsid w:val="00C06C9D"/>
    <w:rsid w:val="00C10857"/>
    <w:rsid w:val="00C10E9F"/>
    <w:rsid w:val="00C112DB"/>
    <w:rsid w:val="00C14AD2"/>
    <w:rsid w:val="00C2204A"/>
    <w:rsid w:val="00C27914"/>
    <w:rsid w:val="00C30A13"/>
    <w:rsid w:val="00C30E1F"/>
    <w:rsid w:val="00C32BCE"/>
    <w:rsid w:val="00C5064F"/>
    <w:rsid w:val="00C5461C"/>
    <w:rsid w:val="00C721A4"/>
    <w:rsid w:val="00C76CE2"/>
    <w:rsid w:val="00C81818"/>
    <w:rsid w:val="00C9004E"/>
    <w:rsid w:val="00CA6012"/>
    <w:rsid w:val="00CB0398"/>
    <w:rsid w:val="00CC19F0"/>
    <w:rsid w:val="00CD09D0"/>
    <w:rsid w:val="00CD385C"/>
    <w:rsid w:val="00CE1EBA"/>
    <w:rsid w:val="00CE280B"/>
    <w:rsid w:val="00CE63DB"/>
    <w:rsid w:val="00D009A1"/>
    <w:rsid w:val="00D00D57"/>
    <w:rsid w:val="00D17DB9"/>
    <w:rsid w:val="00D23D72"/>
    <w:rsid w:val="00D36161"/>
    <w:rsid w:val="00D40ABC"/>
    <w:rsid w:val="00D420D6"/>
    <w:rsid w:val="00D4374A"/>
    <w:rsid w:val="00D4758A"/>
    <w:rsid w:val="00D50B78"/>
    <w:rsid w:val="00D5453D"/>
    <w:rsid w:val="00D55004"/>
    <w:rsid w:val="00D604E7"/>
    <w:rsid w:val="00D61CF5"/>
    <w:rsid w:val="00D64F5F"/>
    <w:rsid w:val="00D66533"/>
    <w:rsid w:val="00D745A2"/>
    <w:rsid w:val="00D84F4D"/>
    <w:rsid w:val="00D859CF"/>
    <w:rsid w:val="00D92DF4"/>
    <w:rsid w:val="00DA1939"/>
    <w:rsid w:val="00DB25D4"/>
    <w:rsid w:val="00DB3120"/>
    <w:rsid w:val="00DB53CA"/>
    <w:rsid w:val="00DB5526"/>
    <w:rsid w:val="00DC12B7"/>
    <w:rsid w:val="00DC403B"/>
    <w:rsid w:val="00DC6784"/>
    <w:rsid w:val="00DF0425"/>
    <w:rsid w:val="00DF4467"/>
    <w:rsid w:val="00DF7AA2"/>
    <w:rsid w:val="00E0005F"/>
    <w:rsid w:val="00E1553F"/>
    <w:rsid w:val="00E15F88"/>
    <w:rsid w:val="00E16635"/>
    <w:rsid w:val="00E23FAD"/>
    <w:rsid w:val="00E242E0"/>
    <w:rsid w:val="00E313B2"/>
    <w:rsid w:val="00E41C78"/>
    <w:rsid w:val="00E44204"/>
    <w:rsid w:val="00E4711E"/>
    <w:rsid w:val="00E54771"/>
    <w:rsid w:val="00E558C5"/>
    <w:rsid w:val="00E9337E"/>
    <w:rsid w:val="00EA13D6"/>
    <w:rsid w:val="00EA640C"/>
    <w:rsid w:val="00EB1BB6"/>
    <w:rsid w:val="00EB610A"/>
    <w:rsid w:val="00EC1450"/>
    <w:rsid w:val="00EE0728"/>
    <w:rsid w:val="00EE5CC8"/>
    <w:rsid w:val="00EF235F"/>
    <w:rsid w:val="00F04FDF"/>
    <w:rsid w:val="00F12609"/>
    <w:rsid w:val="00F14019"/>
    <w:rsid w:val="00F20CC4"/>
    <w:rsid w:val="00F2348A"/>
    <w:rsid w:val="00F33E6E"/>
    <w:rsid w:val="00F35239"/>
    <w:rsid w:val="00F40BA7"/>
    <w:rsid w:val="00F44B92"/>
    <w:rsid w:val="00F50E27"/>
    <w:rsid w:val="00F538C1"/>
    <w:rsid w:val="00F600E4"/>
    <w:rsid w:val="00F6031E"/>
    <w:rsid w:val="00F636AD"/>
    <w:rsid w:val="00F67E72"/>
    <w:rsid w:val="00F8042D"/>
    <w:rsid w:val="00F824E7"/>
    <w:rsid w:val="00F9298B"/>
    <w:rsid w:val="00F92B74"/>
    <w:rsid w:val="00FA16A4"/>
    <w:rsid w:val="00FA4964"/>
    <w:rsid w:val="00FB2090"/>
    <w:rsid w:val="00FB38ED"/>
    <w:rsid w:val="00FC033B"/>
    <w:rsid w:val="00FD03C5"/>
    <w:rsid w:val="00FD76D1"/>
    <w:rsid w:val="00FF622D"/>
    <w:rsid w:val="00FF75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1C964"/>
  <w15:chartTrackingRefBased/>
  <w15:docId w15:val="{878925B1-D3F7-4E6A-84B6-21B519C7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43B"/>
  </w:style>
  <w:style w:type="paragraph" w:styleId="Heading1">
    <w:name w:val="heading 1"/>
    <w:basedOn w:val="Normal"/>
    <w:next w:val="Normal"/>
    <w:link w:val="Heading1Char"/>
    <w:uiPriority w:val="9"/>
    <w:qFormat/>
    <w:rsid w:val="000A07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03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03F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2BB"/>
    <w:pPr>
      <w:ind w:left="720"/>
      <w:contextualSpacing/>
    </w:pPr>
  </w:style>
  <w:style w:type="paragraph" w:styleId="FootnoteText">
    <w:name w:val="footnote text"/>
    <w:basedOn w:val="Normal"/>
    <w:link w:val="FootnoteTextChar"/>
    <w:uiPriority w:val="99"/>
    <w:unhideWhenUsed/>
    <w:rsid w:val="00814AC2"/>
    <w:rPr>
      <w:sz w:val="20"/>
      <w:szCs w:val="20"/>
    </w:rPr>
  </w:style>
  <w:style w:type="character" w:customStyle="1" w:styleId="FootnoteTextChar">
    <w:name w:val="Footnote Text Char"/>
    <w:basedOn w:val="DefaultParagraphFont"/>
    <w:link w:val="FootnoteText"/>
    <w:uiPriority w:val="99"/>
    <w:rsid w:val="00814AC2"/>
    <w:rPr>
      <w:sz w:val="20"/>
      <w:szCs w:val="20"/>
    </w:rPr>
  </w:style>
  <w:style w:type="character" w:styleId="FootnoteReference">
    <w:name w:val="footnote reference"/>
    <w:basedOn w:val="DefaultParagraphFont"/>
    <w:uiPriority w:val="99"/>
    <w:semiHidden/>
    <w:unhideWhenUsed/>
    <w:rsid w:val="00814AC2"/>
    <w:rPr>
      <w:vertAlign w:val="superscript"/>
    </w:rPr>
  </w:style>
  <w:style w:type="paragraph" w:styleId="Header">
    <w:name w:val="header"/>
    <w:basedOn w:val="Normal"/>
    <w:link w:val="HeaderChar"/>
    <w:uiPriority w:val="99"/>
    <w:unhideWhenUsed/>
    <w:rsid w:val="002D1703"/>
    <w:pPr>
      <w:tabs>
        <w:tab w:val="center" w:pos="4513"/>
        <w:tab w:val="right" w:pos="9026"/>
      </w:tabs>
    </w:pPr>
  </w:style>
  <w:style w:type="character" w:customStyle="1" w:styleId="HeaderChar">
    <w:name w:val="Header Char"/>
    <w:basedOn w:val="DefaultParagraphFont"/>
    <w:link w:val="Header"/>
    <w:uiPriority w:val="99"/>
    <w:rsid w:val="002D1703"/>
  </w:style>
  <w:style w:type="paragraph" w:styleId="Footer">
    <w:name w:val="footer"/>
    <w:basedOn w:val="Normal"/>
    <w:link w:val="FooterChar"/>
    <w:uiPriority w:val="99"/>
    <w:unhideWhenUsed/>
    <w:rsid w:val="002D1703"/>
    <w:pPr>
      <w:tabs>
        <w:tab w:val="center" w:pos="4513"/>
        <w:tab w:val="right" w:pos="9026"/>
      </w:tabs>
    </w:pPr>
  </w:style>
  <w:style w:type="character" w:customStyle="1" w:styleId="FooterChar">
    <w:name w:val="Footer Char"/>
    <w:basedOn w:val="DefaultParagraphFont"/>
    <w:link w:val="Footer"/>
    <w:uiPriority w:val="99"/>
    <w:rsid w:val="002D1703"/>
  </w:style>
  <w:style w:type="character" w:styleId="Hyperlink">
    <w:name w:val="Hyperlink"/>
    <w:basedOn w:val="DefaultParagraphFont"/>
    <w:uiPriority w:val="99"/>
    <w:unhideWhenUsed/>
    <w:rsid w:val="008B6F25"/>
    <w:rPr>
      <w:color w:val="0000FF"/>
      <w:u w:val="single"/>
    </w:rPr>
  </w:style>
  <w:style w:type="paragraph" w:styleId="NormalWeb">
    <w:name w:val="Normal (Web)"/>
    <w:basedOn w:val="Normal"/>
    <w:uiPriority w:val="99"/>
    <w:semiHidden/>
    <w:unhideWhenUsed/>
    <w:rsid w:val="00AE0599"/>
    <w:pPr>
      <w:spacing w:before="100" w:beforeAutospacing="1" w:after="100" w:afterAutospacing="1"/>
    </w:pPr>
    <w:rPr>
      <w:rFonts w:ascii="Times New Roman" w:eastAsia="Times New Roman" w:hAnsi="Times New Roman" w:cs="Times New Roman"/>
      <w:kern w:val="0"/>
      <w:sz w:val="24"/>
      <w:szCs w:val="24"/>
      <w:lang w:eastAsia="en-ID"/>
      <w14:ligatures w14:val="none"/>
    </w:rPr>
  </w:style>
  <w:style w:type="paragraph" w:customStyle="1" w:styleId="b2">
    <w:name w:val="b2"/>
    <w:basedOn w:val="Normal"/>
    <w:rsid w:val="00AE0599"/>
    <w:pPr>
      <w:spacing w:before="100" w:beforeAutospacing="1" w:after="100" w:afterAutospacing="1"/>
    </w:pPr>
    <w:rPr>
      <w:rFonts w:ascii="Times New Roman" w:eastAsia="Times New Roman" w:hAnsi="Times New Roman" w:cs="Times New Roman"/>
      <w:kern w:val="0"/>
      <w:sz w:val="24"/>
      <w:szCs w:val="24"/>
      <w:lang w:eastAsia="en-ID"/>
      <w14:ligatures w14:val="none"/>
    </w:rPr>
  </w:style>
  <w:style w:type="character" w:styleId="UnresolvedMention">
    <w:name w:val="Unresolved Mention"/>
    <w:basedOn w:val="DefaultParagraphFont"/>
    <w:uiPriority w:val="99"/>
    <w:semiHidden/>
    <w:unhideWhenUsed/>
    <w:rsid w:val="000E52D3"/>
    <w:rPr>
      <w:color w:val="605E5C"/>
      <w:shd w:val="clear" w:color="auto" w:fill="E1DFDD"/>
    </w:rPr>
  </w:style>
  <w:style w:type="paragraph" w:styleId="Caption">
    <w:name w:val="caption"/>
    <w:basedOn w:val="Normal"/>
    <w:next w:val="Normal"/>
    <w:uiPriority w:val="35"/>
    <w:unhideWhenUsed/>
    <w:qFormat/>
    <w:rsid w:val="00A941D8"/>
    <w:pPr>
      <w:spacing w:after="200"/>
    </w:pPr>
    <w:rPr>
      <w:i/>
      <w:iCs/>
      <w:color w:val="44546A" w:themeColor="text2"/>
      <w:sz w:val="18"/>
      <w:szCs w:val="18"/>
    </w:rPr>
  </w:style>
  <w:style w:type="character" w:customStyle="1" w:styleId="Heading1Char">
    <w:name w:val="Heading 1 Char"/>
    <w:basedOn w:val="DefaultParagraphFont"/>
    <w:link w:val="Heading1"/>
    <w:uiPriority w:val="9"/>
    <w:rsid w:val="000A07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403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03F5"/>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AB4B6F"/>
    <w:pPr>
      <w:spacing w:line="259" w:lineRule="auto"/>
      <w:outlineLvl w:val="9"/>
    </w:pPr>
    <w:rPr>
      <w:kern w:val="0"/>
      <w:lang w:val="en-US"/>
      <w14:ligatures w14:val="none"/>
    </w:rPr>
  </w:style>
  <w:style w:type="paragraph" w:styleId="TOC1">
    <w:name w:val="toc 1"/>
    <w:basedOn w:val="Normal"/>
    <w:next w:val="Normal"/>
    <w:autoRedefine/>
    <w:uiPriority w:val="39"/>
    <w:unhideWhenUsed/>
    <w:rsid w:val="00100D60"/>
    <w:pPr>
      <w:tabs>
        <w:tab w:val="right" w:leader="dot" w:pos="7927"/>
      </w:tabs>
      <w:spacing w:after="100" w:line="360" w:lineRule="auto"/>
      <w:jc w:val="both"/>
    </w:pPr>
  </w:style>
  <w:style w:type="paragraph" w:styleId="TOC2">
    <w:name w:val="toc 2"/>
    <w:basedOn w:val="Normal"/>
    <w:next w:val="Normal"/>
    <w:autoRedefine/>
    <w:uiPriority w:val="39"/>
    <w:unhideWhenUsed/>
    <w:rsid w:val="00AB4B6F"/>
    <w:pPr>
      <w:spacing w:after="100"/>
      <w:ind w:left="220"/>
    </w:pPr>
  </w:style>
  <w:style w:type="paragraph" w:styleId="TOC3">
    <w:name w:val="toc 3"/>
    <w:basedOn w:val="Normal"/>
    <w:next w:val="Normal"/>
    <w:autoRedefine/>
    <w:uiPriority w:val="39"/>
    <w:unhideWhenUsed/>
    <w:rsid w:val="00AB4B6F"/>
    <w:pPr>
      <w:spacing w:after="100"/>
      <w:ind w:left="440"/>
    </w:pPr>
  </w:style>
  <w:style w:type="table" w:styleId="ListTable3">
    <w:name w:val="List Table 3"/>
    <w:basedOn w:val="TableNormal"/>
    <w:uiPriority w:val="48"/>
    <w:rsid w:val="004A4BD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39"/>
    <w:rsid w:val="004A4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A4B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1A75EC"/>
  </w:style>
  <w:style w:type="paragraph" w:styleId="Revision">
    <w:name w:val="Revision"/>
    <w:hidden/>
    <w:uiPriority w:val="99"/>
    <w:semiHidden/>
    <w:rsid w:val="00760224"/>
  </w:style>
  <w:style w:type="character" w:styleId="EndnoteReference">
    <w:name w:val="endnote reference"/>
    <w:basedOn w:val="DefaultParagraphFont"/>
    <w:uiPriority w:val="99"/>
    <w:semiHidden/>
    <w:unhideWhenUsed/>
    <w:rsid w:val="005418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81195">
      <w:bodyDiv w:val="1"/>
      <w:marLeft w:val="0"/>
      <w:marRight w:val="0"/>
      <w:marTop w:val="0"/>
      <w:marBottom w:val="0"/>
      <w:divBdr>
        <w:top w:val="none" w:sz="0" w:space="0" w:color="auto"/>
        <w:left w:val="none" w:sz="0" w:space="0" w:color="auto"/>
        <w:bottom w:val="none" w:sz="0" w:space="0" w:color="auto"/>
        <w:right w:val="none" w:sz="0" w:space="0" w:color="auto"/>
      </w:divBdr>
    </w:div>
    <w:div w:id="370150024">
      <w:bodyDiv w:val="1"/>
      <w:marLeft w:val="0"/>
      <w:marRight w:val="0"/>
      <w:marTop w:val="0"/>
      <w:marBottom w:val="0"/>
      <w:divBdr>
        <w:top w:val="none" w:sz="0" w:space="0" w:color="auto"/>
        <w:left w:val="none" w:sz="0" w:space="0" w:color="auto"/>
        <w:bottom w:val="none" w:sz="0" w:space="0" w:color="auto"/>
        <w:right w:val="none" w:sz="0" w:space="0" w:color="auto"/>
      </w:divBdr>
    </w:div>
    <w:div w:id="390078185">
      <w:bodyDiv w:val="1"/>
      <w:marLeft w:val="0"/>
      <w:marRight w:val="0"/>
      <w:marTop w:val="0"/>
      <w:marBottom w:val="0"/>
      <w:divBdr>
        <w:top w:val="none" w:sz="0" w:space="0" w:color="auto"/>
        <w:left w:val="none" w:sz="0" w:space="0" w:color="auto"/>
        <w:bottom w:val="none" w:sz="0" w:space="0" w:color="auto"/>
        <w:right w:val="none" w:sz="0" w:space="0" w:color="auto"/>
      </w:divBdr>
    </w:div>
    <w:div w:id="646010436">
      <w:bodyDiv w:val="1"/>
      <w:marLeft w:val="0"/>
      <w:marRight w:val="0"/>
      <w:marTop w:val="0"/>
      <w:marBottom w:val="0"/>
      <w:divBdr>
        <w:top w:val="none" w:sz="0" w:space="0" w:color="auto"/>
        <w:left w:val="none" w:sz="0" w:space="0" w:color="auto"/>
        <w:bottom w:val="none" w:sz="0" w:space="0" w:color="auto"/>
        <w:right w:val="none" w:sz="0" w:space="0" w:color="auto"/>
      </w:divBdr>
    </w:div>
    <w:div w:id="190745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jateng.bps.go.id."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yperlink" Target="http://www.oss.go.id" TargetMode="External"/><Relationship Id="rId34" Type="http://schemas.openxmlformats.org/officeDocument/2006/relationships/image" Target="media/image19.jpeg"/><Relationship Id="rId42"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ata.semarangkota.go.id" TargetMode="External"/><Relationship Id="rId20" Type="http://schemas.openxmlformats.org/officeDocument/2006/relationships/image" Target="media/image7.pn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hyperlink" Target="http://www.semarangkota.go.id" TargetMode="Externa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hyperlink" Target="http://www.oss.go.id" TargetMode="External"/><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emf"/><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png"/></Relationships>
</file>

<file path=word/_rels/footnotes.xml.rels><?xml version="1.0" encoding="UTF-8" standalone="yes"?>
<Relationships xmlns="http://schemas.openxmlformats.org/package/2006/relationships"><Relationship Id="rId8" Type="http://schemas.openxmlformats.org/officeDocument/2006/relationships/hyperlink" Target="https://quran.nu.or.id/luqman/34" TargetMode="External"/><Relationship Id="rId3" Type="http://schemas.openxmlformats.org/officeDocument/2006/relationships/hyperlink" Target="https://izin.semarangkota.go.id/halaman/tugas-pokok-dan-fungsi" TargetMode="External"/><Relationship Id="rId7" Type="http://schemas.openxmlformats.org/officeDocument/2006/relationships/hyperlink" Target="https://doi.org/10.36908/isbank.v7i1.271" TargetMode="External"/><Relationship Id="rId2" Type="http://schemas.openxmlformats.org/officeDocument/2006/relationships/hyperlink" Target="https://izin.semarangkota.go.id/dasarhukum" TargetMode="External"/><Relationship Id="rId1" Type="http://schemas.openxmlformats.org/officeDocument/2006/relationships/hyperlink" Target="https://www.suaramerdeka.com/" TargetMode="External"/><Relationship Id="rId6" Type="http://schemas.openxmlformats.org/officeDocument/2006/relationships/hyperlink" Target="https://www.antaranews.com/" TargetMode="External"/><Relationship Id="rId11" Type="http://schemas.openxmlformats.org/officeDocument/2006/relationships/hyperlink" Target="https://izin.semarangkota.go.id/strukturorganisasi" TargetMode="External"/><Relationship Id="rId5" Type="http://schemas.openxmlformats.org/officeDocument/2006/relationships/hyperlink" Target="http://www.jateng.bps.go.id" TargetMode="External"/><Relationship Id="rId10" Type="http://schemas.openxmlformats.org/officeDocument/2006/relationships/hyperlink" Target="https://quran.nu.or.id/al-hasyr/18" TargetMode="External"/><Relationship Id="rId4" Type="http://schemas.openxmlformats.org/officeDocument/2006/relationships/hyperlink" Target="https://semarangkota.bps.go.id" TargetMode="External"/><Relationship Id="rId9" Type="http://schemas.openxmlformats.org/officeDocument/2006/relationships/hyperlink" Target="https://quran.nu.or.id/an-nis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65C2F-D1A7-4039-99F6-F43618AA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174</Pages>
  <Words>33383</Words>
  <Characters>190287</Characters>
  <Application>Microsoft Office Word</Application>
  <DocSecurity>0</DocSecurity>
  <Lines>1585</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tasya kurnia</dc:creator>
  <cp:keywords/>
  <dc:description/>
  <cp:lastModifiedBy>tasya kurnia</cp:lastModifiedBy>
  <cp:revision>5</cp:revision>
  <cp:lastPrinted>2025-07-14T08:55:00Z</cp:lastPrinted>
  <dcterms:created xsi:type="dcterms:W3CDTF">2025-07-14T08:55:00Z</dcterms:created>
  <dcterms:modified xsi:type="dcterms:W3CDTF">2025-07-14T14:52:00Z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be6584ff-87bb-3e84-a902-03dd381f76b4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